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02D5C4" w14:textId="7264C7EB" w:rsidR="00424311" w:rsidRDefault="00424311" w:rsidP="003A6A49">
      <w:pPr>
        <w:ind w:left="5832"/>
        <w:rPr>
          <w:rFonts w:ascii="Times New Roman" w:hAnsi="Times New Roman" w:cs="Times New Roman"/>
          <w:b/>
          <w:caps/>
          <w:szCs w:val="24"/>
        </w:rPr>
      </w:pPr>
      <w:r w:rsidRPr="00477260">
        <w:rPr>
          <w:rFonts w:ascii="Times New Roman" w:hAnsi="Times New Roman" w:cs="Times New Roman"/>
          <w:lang w:eastAsia="ar-SA"/>
        </w:rPr>
        <w:t>Lietuvos Respublikos Vyriausybės</w:t>
      </w:r>
      <w:r w:rsidRPr="00477260">
        <w:rPr>
          <w:rFonts w:ascii="Times New Roman" w:hAnsi="Times New Roman" w:cs="Times New Roman"/>
          <w:lang w:eastAsia="ar-SA"/>
        </w:rPr>
        <w:br/>
      </w:r>
      <w:r w:rsidRPr="00477260">
        <w:rPr>
          <w:rFonts w:ascii="Times New Roman" w:hAnsi="Times New Roman" w:cs="Times New Roman"/>
        </w:rPr>
        <w:t>pasitarimo sprendimo</w:t>
      </w:r>
      <w:r w:rsidRPr="00477260">
        <w:rPr>
          <w:rFonts w:ascii="Times New Roman" w:hAnsi="Times New Roman" w:cs="Times New Roman"/>
        </w:rPr>
        <w:br/>
        <w:t>(protokolo Nr.)</w:t>
      </w:r>
      <w:r w:rsidRPr="00477260">
        <w:rPr>
          <w:rFonts w:ascii="Times New Roman" w:hAnsi="Times New Roman" w:cs="Times New Roman"/>
        </w:rPr>
        <w:br/>
      </w:r>
      <w:r w:rsidRPr="00477260">
        <w:rPr>
          <w:rFonts w:ascii="Times New Roman" w:hAnsi="Times New Roman" w:cs="Times New Roman"/>
          <w:iCs/>
          <w:szCs w:val="24"/>
        </w:rPr>
        <w:t xml:space="preserve">1 priedas </w:t>
      </w:r>
    </w:p>
    <w:p w14:paraId="1F567683" w14:textId="77777777" w:rsidR="00286A9E" w:rsidRPr="003A6A49" w:rsidRDefault="00286A9E" w:rsidP="003A6A49">
      <w:pPr>
        <w:ind w:left="5832"/>
        <w:rPr>
          <w:rFonts w:ascii="Times New Roman" w:hAnsi="Times New Roman" w:cs="Times New Roman"/>
          <w:b/>
          <w:caps/>
          <w:szCs w:val="24"/>
        </w:rPr>
      </w:pPr>
    </w:p>
    <w:p w14:paraId="2BCA7EA8" w14:textId="405D22F2" w:rsidR="000F6EC5" w:rsidRPr="003A6A49" w:rsidRDefault="000878F0" w:rsidP="003A6A49">
      <w:pPr>
        <w:jc w:val="center"/>
        <w:rPr>
          <w:rFonts w:ascii="Times New Roman" w:hAnsi="Times New Roman" w:cs="Times New Roman"/>
          <w:b/>
          <w:bCs/>
          <w:sz w:val="24"/>
          <w:szCs w:val="24"/>
        </w:rPr>
      </w:pPr>
      <w:r w:rsidRPr="0074065C">
        <w:rPr>
          <w:rFonts w:ascii="Times New Roman" w:hAnsi="Times New Roman" w:cs="Times New Roman"/>
          <w:b/>
          <w:bCs/>
          <w:sz w:val="24"/>
          <w:szCs w:val="24"/>
        </w:rPr>
        <w:t>VYRIAUSYBĖS 2021</w:t>
      </w:r>
      <w:r w:rsidR="00E63AC5" w:rsidRPr="0074065C">
        <w:rPr>
          <w:rFonts w:ascii="Times New Roman" w:hAnsi="Times New Roman" w:cs="Times New Roman"/>
          <w:b/>
          <w:bCs/>
          <w:sz w:val="24"/>
          <w:szCs w:val="24"/>
        </w:rPr>
        <w:t>–</w:t>
      </w:r>
      <w:r w:rsidRPr="0074065C">
        <w:rPr>
          <w:rFonts w:ascii="Times New Roman" w:hAnsi="Times New Roman" w:cs="Times New Roman"/>
          <w:b/>
          <w:bCs/>
          <w:sz w:val="24"/>
          <w:szCs w:val="24"/>
        </w:rPr>
        <w:t>2024 M</w:t>
      </w:r>
      <w:r w:rsidR="0061614B" w:rsidRPr="0074065C">
        <w:rPr>
          <w:rFonts w:ascii="Times New Roman" w:hAnsi="Times New Roman" w:cs="Times New Roman"/>
          <w:b/>
          <w:bCs/>
          <w:sz w:val="24"/>
          <w:szCs w:val="24"/>
        </w:rPr>
        <w:t>ETŲ</w:t>
      </w:r>
      <w:r w:rsidRPr="0074065C">
        <w:rPr>
          <w:rFonts w:ascii="Times New Roman" w:hAnsi="Times New Roman" w:cs="Times New Roman"/>
          <w:b/>
          <w:bCs/>
          <w:sz w:val="24"/>
          <w:szCs w:val="24"/>
        </w:rPr>
        <w:t xml:space="preserve"> TEISĖKŪROS PLANAS</w:t>
      </w:r>
    </w:p>
    <w:p w14:paraId="66668BF4" w14:textId="5B680BCB" w:rsidR="00C75B49" w:rsidRPr="0074065C" w:rsidRDefault="004D00E2" w:rsidP="00C75B49">
      <w:pPr>
        <w:jc w:val="both"/>
        <w:rPr>
          <w:rFonts w:ascii="Times New Roman" w:hAnsi="Times New Roman" w:cs="Times New Roman"/>
          <w:sz w:val="24"/>
          <w:szCs w:val="24"/>
        </w:rPr>
      </w:pPr>
      <w:r w:rsidRPr="0074065C">
        <w:rPr>
          <w:rFonts w:ascii="Times New Roman" w:hAnsi="Times New Roman" w:cs="Times New Roman"/>
          <w:sz w:val="24"/>
          <w:szCs w:val="24"/>
        </w:rPr>
        <w:t>Vyriausybės 2021</w:t>
      </w:r>
      <w:r w:rsidR="0074065C" w:rsidRPr="0074065C">
        <w:rPr>
          <w:rFonts w:ascii="Times New Roman" w:hAnsi="Times New Roman" w:cs="Times New Roman"/>
          <w:sz w:val="24"/>
          <w:szCs w:val="24"/>
        </w:rPr>
        <w:t>–</w:t>
      </w:r>
      <w:r w:rsidRPr="0074065C">
        <w:rPr>
          <w:rFonts w:ascii="Times New Roman" w:hAnsi="Times New Roman" w:cs="Times New Roman"/>
          <w:sz w:val="24"/>
          <w:szCs w:val="24"/>
        </w:rPr>
        <w:t xml:space="preserve">2024 metų teisėkūros planas – tai ministerijų ir Vyriausybės kanceliarijos planuojamų parengti ir Vyriausybės priimti ar apsvarstyti teisės aktų </w:t>
      </w:r>
      <w:r w:rsidR="000F6EC5" w:rsidRPr="0074065C">
        <w:rPr>
          <w:rFonts w:ascii="Times New Roman" w:hAnsi="Times New Roman" w:cs="Times New Roman"/>
          <w:sz w:val="24"/>
          <w:szCs w:val="24"/>
        </w:rPr>
        <w:t xml:space="preserve">– įstatymų, Seimo nutarimų, Vyriausybės nutarimų – </w:t>
      </w:r>
      <w:r w:rsidRPr="0074065C">
        <w:rPr>
          <w:rFonts w:ascii="Times New Roman" w:hAnsi="Times New Roman" w:cs="Times New Roman"/>
          <w:sz w:val="24"/>
          <w:szCs w:val="24"/>
        </w:rPr>
        <w:t>projektų sąrašas (toliau – Planas). Planu siekiama pirmą kartą numatyti vidutinio laikotarpio trukmės Vyriausybės teisėkūros darbotvarkę, kuri padėtų efektyviau ir veiksmingiau valdyti Vyriausybės teisėkūros procesą.</w:t>
      </w:r>
    </w:p>
    <w:p w14:paraId="46643E0C" w14:textId="37E7AD02" w:rsidR="000F6EC5" w:rsidRPr="0074065C" w:rsidRDefault="000F6EC5" w:rsidP="00C75B49">
      <w:pPr>
        <w:jc w:val="both"/>
        <w:rPr>
          <w:rFonts w:ascii="Times New Roman" w:hAnsi="Times New Roman" w:cs="Times New Roman"/>
          <w:sz w:val="24"/>
          <w:szCs w:val="24"/>
        </w:rPr>
      </w:pPr>
      <w:r w:rsidRPr="0074065C">
        <w:rPr>
          <w:rFonts w:ascii="Times New Roman" w:hAnsi="Times New Roman" w:cs="Times New Roman"/>
          <w:sz w:val="24"/>
          <w:szCs w:val="24"/>
        </w:rPr>
        <w:t>Planas bus pagrindinis informacijos šaltinis rengiant Vyriausybės pasiūlymus atitinkamoms Seimo sesijoms. Taip pat</w:t>
      </w:r>
      <w:r w:rsidR="0074065C">
        <w:rPr>
          <w:rFonts w:ascii="Times New Roman" w:hAnsi="Times New Roman" w:cs="Times New Roman"/>
          <w:sz w:val="24"/>
          <w:szCs w:val="24"/>
        </w:rPr>
        <w:t xml:space="preserve"> Planu </w:t>
      </w:r>
      <w:r w:rsidRPr="0074065C">
        <w:rPr>
          <w:rFonts w:ascii="Times New Roman" w:hAnsi="Times New Roman" w:cs="Times New Roman"/>
          <w:sz w:val="24"/>
          <w:szCs w:val="24"/>
        </w:rPr>
        <w:t xml:space="preserve">bus vadovaujamasi, siekiant </w:t>
      </w:r>
      <w:r w:rsidR="0074065C">
        <w:rPr>
          <w:rFonts w:ascii="Times New Roman" w:hAnsi="Times New Roman" w:cs="Times New Roman"/>
          <w:sz w:val="24"/>
          <w:szCs w:val="24"/>
        </w:rPr>
        <w:t>su</w:t>
      </w:r>
      <w:r w:rsidRPr="0074065C">
        <w:rPr>
          <w:rFonts w:ascii="Times New Roman" w:hAnsi="Times New Roman" w:cs="Times New Roman"/>
          <w:sz w:val="24"/>
          <w:szCs w:val="24"/>
        </w:rPr>
        <w:t>valdyti itin dažną tų pačių teisės aktų keitimą, kai ministerijos teikia smulkius ir taktinius pakeitimus</w:t>
      </w:r>
      <w:r w:rsidR="0074065C" w:rsidRPr="0074065C">
        <w:rPr>
          <w:rFonts w:ascii="Times New Roman" w:hAnsi="Times New Roman" w:cs="Times New Roman"/>
          <w:sz w:val="24"/>
          <w:szCs w:val="24"/>
        </w:rPr>
        <w:t xml:space="preserve"> vietoje sisteminių ir kompleksinių reguliavimo pakeitimų.</w:t>
      </w:r>
      <w:r w:rsidR="0074065C">
        <w:rPr>
          <w:rFonts w:ascii="Times New Roman" w:hAnsi="Times New Roman" w:cs="Times New Roman"/>
          <w:sz w:val="24"/>
          <w:szCs w:val="24"/>
        </w:rPr>
        <w:t xml:space="preserve"> Vieša Vyriausybės teisėkūros darbotvarkė sudarys prielaidas konsoliduoti atskirų institucijų poreikius keisti t</w:t>
      </w:r>
      <w:r w:rsidR="00B107ED">
        <w:rPr>
          <w:rFonts w:ascii="Times New Roman" w:hAnsi="Times New Roman" w:cs="Times New Roman"/>
          <w:sz w:val="24"/>
          <w:szCs w:val="24"/>
        </w:rPr>
        <w:t>ą patį teisės aktą</w:t>
      </w:r>
      <w:r w:rsidR="0074065C">
        <w:rPr>
          <w:rFonts w:ascii="Times New Roman" w:hAnsi="Times New Roman" w:cs="Times New Roman"/>
          <w:sz w:val="24"/>
          <w:szCs w:val="24"/>
        </w:rPr>
        <w:t>.</w:t>
      </w:r>
    </w:p>
    <w:p w14:paraId="708DB779" w14:textId="076AB8F0" w:rsidR="0046129C" w:rsidRDefault="0046129C" w:rsidP="00945E88">
      <w:pPr>
        <w:jc w:val="both"/>
        <w:rPr>
          <w:rFonts w:ascii="Times New Roman" w:hAnsi="Times New Roman" w:cs="Times New Roman"/>
          <w:sz w:val="24"/>
          <w:szCs w:val="24"/>
        </w:rPr>
      </w:pPr>
      <w:r w:rsidRPr="0074065C">
        <w:rPr>
          <w:rFonts w:ascii="Times New Roman" w:hAnsi="Times New Roman" w:cs="Times New Roman"/>
          <w:sz w:val="24"/>
          <w:szCs w:val="24"/>
        </w:rPr>
        <w:t>Planą sudaro dvi pagrindinės dalys:</w:t>
      </w:r>
      <w:r w:rsidR="00945E88">
        <w:rPr>
          <w:rFonts w:ascii="Times New Roman" w:hAnsi="Times New Roman" w:cs="Times New Roman"/>
          <w:sz w:val="24"/>
          <w:szCs w:val="24"/>
        </w:rPr>
        <w:t xml:space="preserve"> 1) </w:t>
      </w:r>
      <w:r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2) </w:t>
      </w:r>
      <w:r w:rsidRPr="0074065C">
        <w:rPr>
          <w:rFonts w:ascii="Times New Roman" w:hAnsi="Times New Roman" w:cs="Times New Roman"/>
          <w:sz w:val="24"/>
          <w:szCs w:val="24"/>
        </w:rPr>
        <w:t xml:space="preserve">Europos sąjungos teisės aktus įgyvendinančių teisės aktų </w:t>
      </w:r>
      <w:r w:rsidR="00945E88">
        <w:rPr>
          <w:rFonts w:ascii="Times New Roman" w:hAnsi="Times New Roman" w:cs="Times New Roman"/>
          <w:sz w:val="24"/>
          <w:szCs w:val="24"/>
        </w:rPr>
        <w:t xml:space="preserve">projektų </w:t>
      </w:r>
      <w:r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w:t>
      </w:r>
      <w:r w:rsidR="00945E88" w:rsidRPr="0074065C">
        <w:rPr>
          <w:rFonts w:ascii="Times New Roman" w:hAnsi="Times New Roman" w:cs="Times New Roman"/>
          <w:sz w:val="24"/>
          <w:szCs w:val="24"/>
        </w:rPr>
        <w:t xml:space="preserve">Vyriausybės programą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Vyriausybės programos prioritetus (nuo pirmojo iki dvyliktojo prioritetų)</w:t>
      </w:r>
      <w:r w:rsidR="00B107ED">
        <w:rPr>
          <w:rFonts w:ascii="Times New Roman" w:hAnsi="Times New Roman" w:cs="Times New Roman"/>
          <w:sz w:val="24"/>
          <w:szCs w:val="24"/>
        </w:rPr>
        <w:t xml:space="preserve"> ir</w:t>
      </w:r>
      <w:r w:rsidR="00945E88">
        <w:rPr>
          <w:rFonts w:ascii="Times New Roman" w:hAnsi="Times New Roman" w:cs="Times New Roman"/>
          <w:sz w:val="24"/>
          <w:szCs w:val="24"/>
        </w:rPr>
        <w:t xml:space="preserve"> pateikiama visa ketveriems metams šiuo metu suplanuot</w:t>
      </w:r>
      <w:r w:rsidR="00B107ED">
        <w:rPr>
          <w:rFonts w:ascii="Times New Roman" w:hAnsi="Times New Roman" w:cs="Times New Roman"/>
          <w:sz w:val="24"/>
          <w:szCs w:val="24"/>
        </w:rPr>
        <w:t>a</w:t>
      </w:r>
      <w:r w:rsidR="00945E88">
        <w:rPr>
          <w:rFonts w:ascii="Times New Roman" w:hAnsi="Times New Roman" w:cs="Times New Roman"/>
          <w:sz w:val="24"/>
          <w:szCs w:val="24"/>
        </w:rPr>
        <w:t xml:space="preserve"> teisėkūros darbotvarkė, reikalinga tinkamai įgyvendinti Vyriausybės programos nuostatas. Tuo tarpu </w:t>
      </w:r>
      <w:r w:rsidR="00945E88" w:rsidRPr="0074065C">
        <w:rPr>
          <w:rFonts w:ascii="Times New Roman" w:hAnsi="Times New Roman" w:cs="Times New Roman"/>
          <w:sz w:val="24"/>
          <w:szCs w:val="24"/>
        </w:rPr>
        <w:t xml:space="preserve">Europos </w:t>
      </w:r>
      <w:r w:rsidR="00B107ED">
        <w:rPr>
          <w:rFonts w:ascii="Times New Roman" w:hAnsi="Times New Roman" w:cs="Times New Roman"/>
          <w:sz w:val="24"/>
          <w:szCs w:val="24"/>
        </w:rPr>
        <w:t>S</w:t>
      </w:r>
      <w:r w:rsidR="00945E88" w:rsidRPr="0074065C">
        <w:rPr>
          <w:rFonts w:ascii="Times New Roman" w:hAnsi="Times New Roman" w:cs="Times New Roman"/>
          <w:sz w:val="24"/>
          <w:szCs w:val="24"/>
        </w:rPr>
        <w:t xml:space="preserve">ąjungos teisės aktus įgyvendinančių teisės aktų </w:t>
      </w:r>
      <w:r w:rsidR="00945E88">
        <w:rPr>
          <w:rFonts w:ascii="Times New Roman" w:hAnsi="Times New Roman" w:cs="Times New Roman"/>
          <w:sz w:val="24"/>
          <w:szCs w:val="24"/>
        </w:rPr>
        <w:t xml:space="preserve">projektų </w:t>
      </w:r>
      <w:r w:rsidR="00945E88" w:rsidRPr="0074065C">
        <w:rPr>
          <w:rFonts w:ascii="Times New Roman" w:hAnsi="Times New Roman" w:cs="Times New Roman"/>
          <w:sz w:val="24"/>
          <w:szCs w:val="24"/>
        </w:rPr>
        <w:t>sąrašas</w:t>
      </w:r>
      <w:r w:rsidR="00945E88">
        <w:rPr>
          <w:rFonts w:ascii="Times New Roman" w:hAnsi="Times New Roman" w:cs="Times New Roman"/>
          <w:sz w:val="24"/>
          <w:szCs w:val="24"/>
        </w:rPr>
        <w:t xml:space="preserve"> dėstomas pagal metus – pirmiausia įvardijant 2021 metais planuojamus parengti ir priimti ar apsvarstyti teisės aktų projektus ir vėliau</w:t>
      </w:r>
      <w:r w:rsidR="00B107ED">
        <w:rPr>
          <w:rFonts w:ascii="Times New Roman" w:hAnsi="Times New Roman" w:cs="Times New Roman"/>
          <w:sz w:val="24"/>
          <w:szCs w:val="24"/>
        </w:rPr>
        <w:t xml:space="preserve"> nurodant</w:t>
      </w:r>
      <w:r w:rsidR="00945E88">
        <w:rPr>
          <w:rFonts w:ascii="Times New Roman" w:hAnsi="Times New Roman" w:cs="Times New Roman"/>
          <w:sz w:val="24"/>
          <w:szCs w:val="24"/>
        </w:rPr>
        <w:t xml:space="preserve"> paskesniais metais</w:t>
      </w:r>
      <w:r w:rsidR="00B107ED">
        <w:rPr>
          <w:rFonts w:ascii="Times New Roman" w:hAnsi="Times New Roman" w:cs="Times New Roman"/>
          <w:sz w:val="24"/>
          <w:szCs w:val="24"/>
        </w:rPr>
        <w:t xml:space="preserve"> suplanuotus teisės aktų projektus</w:t>
      </w:r>
      <w:r w:rsidR="00945E88">
        <w:rPr>
          <w:rFonts w:ascii="Times New Roman" w:hAnsi="Times New Roman" w:cs="Times New Roman"/>
          <w:sz w:val="24"/>
          <w:szCs w:val="24"/>
        </w:rPr>
        <w:t>.</w:t>
      </w:r>
    </w:p>
    <w:p w14:paraId="245C0363" w14:textId="665B90CD" w:rsidR="00906FA3" w:rsidRDefault="00945E88" w:rsidP="00945E88">
      <w:pPr>
        <w:jc w:val="both"/>
        <w:rPr>
          <w:rFonts w:ascii="Times New Roman" w:hAnsi="Times New Roman" w:cs="Times New Roman"/>
          <w:sz w:val="24"/>
          <w:szCs w:val="24"/>
        </w:rPr>
      </w:pPr>
      <w:r>
        <w:rPr>
          <w:rFonts w:ascii="Times New Roman" w:hAnsi="Times New Roman" w:cs="Times New Roman"/>
          <w:sz w:val="24"/>
          <w:szCs w:val="24"/>
        </w:rPr>
        <w:t>Plane numatyti teisės aktų projektų terminai nurodomi metų ketvirči</w:t>
      </w:r>
      <w:r w:rsidR="00B107ED">
        <w:rPr>
          <w:rFonts w:ascii="Times New Roman" w:hAnsi="Times New Roman" w:cs="Times New Roman"/>
          <w:sz w:val="24"/>
          <w:szCs w:val="24"/>
        </w:rPr>
        <w:t>ais</w:t>
      </w:r>
      <w:r>
        <w:rPr>
          <w:rFonts w:ascii="Times New Roman" w:hAnsi="Times New Roman" w:cs="Times New Roman"/>
          <w:sz w:val="24"/>
          <w:szCs w:val="24"/>
        </w:rPr>
        <w:t xml:space="preserve"> </w:t>
      </w:r>
      <w:r w:rsidR="00906FA3">
        <w:rPr>
          <w:rFonts w:ascii="Times New Roman" w:hAnsi="Times New Roman" w:cs="Times New Roman"/>
          <w:sz w:val="24"/>
          <w:szCs w:val="24"/>
        </w:rPr>
        <w:t>ir turėtų būti vertinami taip:</w:t>
      </w:r>
    </w:p>
    <w:p w14:paraId="7F71B2C7" w14:textId="77777777" w:rsidR="00906FA3" w:rsidRPr="00531F13" w:rsidRDefault="00906FA3" w:rsidP="00531F13">
      <w:pPr>
        <w:pStyle w:val="Sraopastraipa"/>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Vyriausybės nutarimams numatomas terminas atspindi teisės akto projekto priėmimo Vyriausybėje terminą;</w:t>
      </w:r>
    </w:p>
    <w:p w14:paraId="7221F4B9" w14:textId="008F77E5" w:rsidR="00945E88" w:rsidRDefault="00906FA3" w:rsidP="00531F13">
      <w:pPr>
        <w:pStyle w:val="Sraopastraipa"/>
        <w:numPr>
          <w:ilvl w:val="0"/>
          <w:numId w:val="4"/>
        </w:numPr>
        <w:jc w:val="both"/>
        <w:rPr>
          <w:rFonts w:ascii="Times New Roman" w:hAnsi="Times New Roman" w:cs="Times New Roman"/>
          <w:sz w:val="24"/>
          <w:szCs w:val="24"/>
        </w:rPr>
      </w:pPr>
      <w:r w:rsidRPr="00531F13">
        <w:rPr>
          <w:rFonts w:ascii="Times New Roman" w:hAnsi="Times New Roman" w:cs="Times New Roman"/>
          <w:sz w:val="24"/>
          <w:szCs w:val="24"/>
        </w:rPr>
        <w:t xml:space="preserve">Įstatymams ir Seimo nutarimams – terminas </w:t>
      </w:r>
      <w:r w:rsidRPr="00531F13">
        <w:rPr>
          <w:rFonts w:ascii="Times New Roman" w:hAnsi="Times New Roman" w:cs="Times New Roman"/>
          <w:i/>
          <w:iCs/>
          <w:sz w:val="24"/>
          <w:szCs w:val="24"/>
        </w:rPr>
        <w:t>„Pateikimas Vyriausybei svarstyti“</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atspind</w:t>
      </w:r>
      <w:r w:rsidRPr="00531F13">
        <w:rPr>
          <w:rFonts w:ascii="Times New Roman" w:hAnsi="Times New Roman" w:cs="Times New Roman"/>
          <w:sz w:val="24"/>
          <w:szCs w:val="24"/>
        </w:rPr>
        <w:t xml:space="preserve">i terminą, kuomet teisės akto projektas turėtų būti pirmą kartą pateiktas Vyriausybei (po šio pateikimo visi teisės aktų projektai vertinami Vyriausybės kanceliarijoje ir, prireikus, svarstomi ir diskutuojami įvairiuose Vyriausybės formatuose). Terminas </w:t>
      </w:r>
      <w:r w:rsidRPr="00531F13">
        <w:rPr>
          <w:rFonts w:ascii="Times New Roman" w:hAnsi="Times New Roman" w:cs="Times New Roman"/>
          <w:i/>
          <w:iCs/>
          <w:sz w:val="24"/>
          <w:szCs w:val="24"/>
        </w:rPr>
        <w:t>„Priėmimas Seime“</w:t>
      </w:r>
      <w:r w:rsidRPr="00531F13">
        <w:rPr>
          <w:rFonts w:ascii="Times New Roman" w:hAnsi="Times New Roman" w:cs="Times New Roman"/>
          <w:sz w:val="24"/>
          <w:szCs w:val="24"/>
        </w:rPr>
        <w:t xml:space="preserve"> </w:t>
      </w:r>
      <w:r w:rsidR="00F2483E">
        <w:rPr>
          <w:rFonts w:ascii="Times New Roman" w:hAnsi="Times New Roman" w:cs="Times New Roman"/>
          <w:sz w:val="24"/>
          <w:szCs w:val="24"/>
        </w:rPr>
        <w:t>nurodo</w:t>
      </w:r>
      <w:r w:rsidRPr="00531F13">
        <w:rPr>
          <w:rFonts w:ascii="Times New Roman" w:hAnsi="Times New Roman" w:cs="Times New Roman"/>
          <w:sz w:val="24"/>
          <w:szCs w:val="24"/>
        </w:rPr>
        <w:t xml:space="preserve"> atitinkamą Seimo sesij</w:t>
      </w:r>
      <w:r w:rsidR="00531F13" w:rsidRPr="00531F13">
        <w:rPr>
          <w:rFonts w:ascii="Times New Roman" w:hAnsi="Times New Roman" w:cs="Times New Roman"/>
          <w:sz w:val="24"/>
          <w:szCs w:val="24"/>
        </w:rPr>
        <w:t>os terminą</w:t>
      </w:r>
      <w:r w:rsidRPr="00531F13">
        <w:rPr>
          <w:rFonts w:ascii="Times New Roman" w:hAnsi="Times New Roman" w:cs="Times New Roman"/>
          <w:sz w:val="24"/>
          <w:szCs w:val="24"/>
        </w:rPr>
        <w:t>, kuomet Vyriausybė teisės akto projektą planuoja įtraukti į Vyriausybės pasiūlymus Seimo sesijos darbų programai</w:t>
      </w:r>
      <w:r w:rsidR="00531F13" w:rsidRPr="00531F13">
        <w:rPr>
          <w:rFonts w:ascii="Times New Roman" w:hAnsi="Times New Roman" w:cs="Times New Roman"/>
          <w:sz w:val="24"/>
          <w:szCs w:val="24"/>
        </w:rPr>
        <w:t xml:space="preserve"> ir pasiūlyti Seimui svarstyti ir priimti atitinkamą projektą.</w:t>
      </w:r>
    </w:p>
    <w:p w14:paraId="55FB29CD" w14:textId="621458BC" w:rsidR="00531F13" w:rsidRDefault="00531F13" w:rsidP="00531F13">
      <w:pPr>
        <w:jc w:val="both"/>
        <w:rPr>
          <w:rFonts w:ascii="Times New Roman" w:hAnsi="Times New Roman" w:cs="Times New Roman"/>
          <w:sz w:val="24"/>
          <w:szCs w:val="24"/>
        </w:rPr>
      </w:pPr>
      <w:bookmarkStart w:id="0" w:name="_Hlk66181712"/>
      <w:r>
        <w:rPr>
          <w:rFonts w:ascii="Times New Roman" w:hAnsi="Times New Roman" w:cs="Times New Roman"/>
          <w:sz w:val="24"/>
          <w:szCs w:val="24"/>
        </w:rPr>
        <w:t>Plane nurodyti tie teisės aktų projektai, kuri</w:t>
      </w:r>
      <w:r w:rsidR="00F2483E">
        <w:rPr>
          <w:rFonts w:ascii="Times New Roman" w:hAnsi="Times New Roman" w:cs="Times New Roman"/>
          <w:sz w:val="24"/>
          <w:szCs w:val="24"/>
        </w:rPr>
        <w:t>ų k</w:t>
      </w:r>
      <w:r>
        <w:rPr>
          <w:rFonts w:ascii="Times New Roman" w:hAnsi="Times New Roman" w:cs="Times New Roman"/>
          <w:sz w:val="24"/>
          <w:szCs w:val="24"/>
        </w:rPr>
        <w:t>e</w:t>
      </w:r>
      <w:r w:rsidR="00F2483E">
        <w:rPr>
          <w:rFonts w:ascii="Times New Roman" w:hAnsi="Times New Roman" w:cs="Times New Roman"/>
          <w:sz w:val="24"/>
          <w:szCs w:val="24"/>
        </w:rPr>
        <w:t>itimo poreikis</w:t>
      </w:r>
      <w:r>
        <w:rPr>
          <w:rFonts w:ascii="Times New Roman" w:hAnsi="Times New Roman" w:cs="Times New Roman"/>
          <w:sz w:val="24"/>
          <w:szCs w:val="24"/>
        </w:rPr>
        <w:t xml:space="preserve"> šiuo metu žinom</w:t>
      </w:r>
      <w:r w:rsidR="00F2483E">
        <w:rPr>
          <w:rFonts w:ascii="Times New Roman" w:hAnsi="Times New Roman" w:cs="Times New Roman"/>
          <w:sz w:val="24"/>
          <w:szCs w:val="24"/>
        </w:rPr>
        <w:t>as</w:t>
      </w:r>
      <w:r>
        <w:rPr>
          <w:rFonts w:ascii="Times New Roman" w:hAnsi="Times New Roman" w:cs="Times New Roman"/>
          <w:sz w:val="24"/>
          <w:szCs w:val="24"/>
        </w:rPr>
        <w:t xml:space="preserve"> ir galėjo būti </w:t>
      </w:r>
      <w:r w:rsidR="00F2483E">
        <w:rPr>
          <w:rFonts w:ascii="Times New Roman" w:hAnsi="Times New Roman" w:cs="Times New Roman"/>
          <w:sz w:val="24"/>
          <w:szCs w:val="24"/>
        </w:rPr>
        <w:t>suplanuotas</w:t>
      </w:r>
      <w:r>
        <w:rPr>
          <w:rFonts w:ascii="Times New Roman" w:hAnsi="Times New Roman" w:cs="Times New Roman"/>
          <w:sz w:val="24"/>
          <w:szCs w:val="24"/>
        </w:rPr>
        <w:t>. Tačiau Vyriausybės programos nuostatų įgyvendinimo metu gali atsirasti poreikis atitinkamai tikslinti ir kitus teisės aktus, todėl svarbu pažymėti, kad P</w:t>
      </w:r>
      <w:r w:rsidRPr="0066018D">
        <w:rPr>
          <w:rFonts w:ascii="Times New Roman" w:hAnsi="Times New Roman" w:cs="Times New Roman"/>
          <w:sz w:val="24"/>
          <w:szCs w:val="24"/>
        </w:rPr>
        <w:t>lanas rengiamas kaip dinamiškas, nuolat peržiūrimas, atnaujinamas ir pildomas dokumentas.</w:t>
      </w:r>
      <w:r>
        <w:rPr>
          <w:rFonts w:ascii="Times New Roman" w:hAnsi="Times New Roman" w:cs="Times New Roman"/>
          <w:sz w:val="24"/>
          <w:szCs w:val="24"/>
        </w:rPr>
        <w:t xml:space="preserve"> Plano tikslinimą ir atnaujinimą koordinuos Vyriausybės kanceliarija.</w:t>
      </w:r>
    </w:p>
    <w:bookmarkEnd w:id="0"/>
    <w:p w14:paraId="1E9C614C" w14:textId="3F983A70" w:rsidR="0046129C" w:rsidRPr="009743CE" w:rsidRDefault="002844E2" w:rsidP="009743CE">
      <w:pPr>
        <w:jc w:val="both"/>
        <w:rPr>
          <w:rFonts w:ascii="Times New Roman" w:hAnsi="Times New Roman" w:cs="Times New Roman"/>
          <w:i/>
          <w:iCs/>
        </w:rPr>
        <w:sectPr w:rsidR="0046129C" w:rsidRPr="009743CE" w:rsidSect="009743CE">
          <w:footerReference w:type="default" r:id="rId8"/>
          <w:pgSz w:w="11906" w:h="16838"/>
          <w:pgMar w:top="709" w:right="851" w:bottom="993" w:left="1418" w:header="567" w:footer="567" w:gutter="0"/>
          <w:cols w:space="1296"/>
          <w:docGrid w:linePitch="360"/>
        </w:sectPr>
      </w:pPr>
      <w:r>
        <w:rPr>
          <w:rFonts w:ascii="Times New Roman" w:hAnsi="Times New Roman" w:cs="Times New Roman"/>
          <w:sz w:val="24"/>
          <w:szCs w:val="24"/>
        </w:rPr>
        <w:t xml:space="preserve">Planas bus skelbiamas </w:t>
      </w:r>
      <w:r w:rsidRPr="002844E2">
        <w:rPr>
          <w:rFonts w:ascii="Times New Roman" w:hAnsi="Times New Roman" w:cs="Times New Roman"/>
          <w:sz w:val="24"/>
          <w:szCs w:val="28"/>
        </w:rPr>
        <w:t xml:space="preserve">interneto svetainėje „Mano vyriausybė“. </w:t>
      </w:r>
      <w:r>
        <w:rPr>
          <w:rFonts w:ascii="Times New Roman" w:hAnsi="Times New Roman" w:cs="Times New Roman"/>
          <w:sz w:val="24"/>
          <w:szCs w:val="28"/>
        </w:rPr>
        <w:t xml:space="preserve">Taip pat </w:t>
      </w:r>
      <w:r w:rsidRPr="002844E2">
        <w:rPr>
          <w:rFonts w:ascii="Times New Roman" w:hAnsi="Times New Roman" w:cs="Times New Roman"/>
          <w:sz w:val="24"/>
          <w:szCs w:val="28"/>
        </w:rPr>
        <w:t xml:space="preserve">Vyriausybės portalo interneto svetainėje „E. pilietis“ bus </w:t>
      </w:r>
      <w:r>
        <w:rPr>
          <w:rFonts w:ascii="Times New Roman" w:hAnsi="Times New Roman" w:cs="Times New Roman"/>
          <w:sz w:val="24"/>
          <w:szCs w:val="28"/>
        </w:rPr>
        <w:t>pa</w:t>
      </w:r>
      <w:r w:rsidRPr="002844E2">
        <w:rPr>
          <w:rFonts w:ascii="Times New Roman" w:hAnsi="Times New Roman" w:cs="Times New Roman"/>
          <w:sz w:val="24"/>
          <w:szCs w:val="28"/>
        </w:rPr>
        <w:t>skelb</w:t>
      </w:r>
      <w:r>
        <w:rPr>
          <w:rFonts w:ascii="Times New Roman" w:hAnsi="Times New Roman" w:cs="Times New Roman"/>
          <w:sz w:val="24"/>
          <w:szCs w:val="28"/>
        </w:rPr>
        <w:t>t</w:t>
      </w:r>
      <w:r w:rsidRPr="002844E2">
        <w:rPr>
          <w:rFonts w:ascii="Times New Roman" w:hAnsi="Times New Roman" w:cs="Times New Roman"/>
          <w:sz w:val="24"/>
          <w:szCs w:val="28"/>
        </w:rPr>
        <w:t>a informacija, kuri</w:t>
      </w:r>
      <w:r>
        <w:rPr>
          <w:rFonts w:ascii="Times New Roman" w:hAnsi="Times New Roman" w:cs="Times New Roman"/>
          <w:sz w:val="24"/>
          <w:szCs w:val="28"/>
        </w:rPr>
        <w:t>ems</w:t>
      </w:r>
      <w:r w:rsidRPr="002844E2">
        <w:rPr>
          <w:rFonts w:ascii="Times New Roman" w:hAnsi="Times New Roman" w:cs="Times New Roman"/>
          <w:sz w:val="24"/>
          <w:szCs w:val="28"/>
        </w:rPr>
        <w:t xml:space="preserve"> </w:t>
      </w:r>
      <w:r>
        <w:rPr>
          <w:rFonts w:ascii="Times New Roman" w:hAnsi="Times New Roman" w:cs="Times New Roman"/>
          <w:sz w:val="24"/>
          <w:szCs w:val="28"/>
        </w:rPr>
        <w:t xml:space="preserve">Plano </w:t>
      </w:r>
      <w:r w:rsidRPr="002844E2">
        <w:rPr>
          <w:rFonts w:ascii="Times New Roman" w:hAnsi="Times New Roman" w:cs="Times New Roman"/>
          <w:sz w:val="24"/>
          <w:szCs w:val="28"/>
        </w:rPr>
        <w:t>teisės aktų projekt</w:t>
      </w:r>
      <w:r>
        <w:rPr>
          <w:rFonts w:ascii="Times New Roman" w:hAnsi="Times New Roman" w:cs="Times New Roman"/>
          <w:sz w:val="24"/>
          <w:szCs w:val="28"/>
        </w:rPr>
        <w:t xml:space="preserve">ams bus atliekami išsamesni </w:t>
      </w:r>
      <w:r w:rsidRPr="002844E2">
        <w:rPr>
          <w:rFonts w:ascii="Times New Roman" w:hAnsi="Times New Roman" w:cs="Times New Roman"/>
          <w:sz w:val="24"/>
          <w:szCs w:val="28"/>
        </w:rPr>
        <w:t>poveikio vertinim</w:t>
      </w:r>
      <w:r>
        <w:rPr>
          <w:rFonts w:ascii="Times New Roman" w:hAnsi="Times New Roman" w:cs="Times New Roman"/>
          <w:sz w:val="24"/>
          <w:szCs w:val="28"/>
        </w:rPr>
        <w:t>ai</w:t>
      </w:r>
      <w:r w:rsidRPr="002844E2">
        <w:rPr>
          <w:rFonts w:ascii="Times New Roman" w:hAnsi="Times New Roman" w:cs="Times New Roman"/>
          <w:sz w:val="24"/>
          <w:szCs w:val="28"/>
        </w:rPr>
        <w:t xml:space="preserve"> ir kada planuojamos viešosios konsultacijos. Kiekvienam suinteresuotam asmeniui bus sudaryta galimybė pateikti komentarą ar siūlymą</w:t>
      </w:r>
      <w:r>
        <w:rPr>
          <w:rFonts w:ascii="Times New Roman" w:hAnsi="Times New Roman" w:cs="Times New Roman"/>
          <w:sz w:val="24"/>
          <w:szCs w:val="28"/>
        </w:rPr>
        <w:t xml:space="preserve">, susijusį </w:t>
      </w:r>
      <w:r w:rsidR="00F2483E">
        <w:rPr>
          <w:rFonts w:ascii="Times New Roman" w:hAnsi="Times New Roman" w:cs="Times New Roman"/>
          <w:sz w:val="24"/>
          <w:szCs w:val="28"/>
        </w:rPr>
        <w:t xml:space="preserve">su </w:t>
      </w:r>
      <w:r>
        <w:rPr>
          <w:rFonts w:ascii="Times New Roman" w:hAnsi="Times New Roman" w:cs="Times New Roman"/>
          <w:sz w:val="24"/>
          <w:szCs w:val="28"/>
        </w:rPr>
        <w:t>P</w:t>
      </w:r>
      <w:r w:rsidRPr="002844E2">
        <w:rPr>
          <w:rFonts w:ascii="Times New Roman" w:hAnsi="Times New Roman" w:cs="Times New Roman"/>
          <w:sz w:val="24"/>
          <w:szCs w:val="28"/>
        </w:rPr>
        <w:t>lan</w:t>
      </w:r>
      <w:r w:rsidR="00FD5306">
        <w:rPr>
          <w:rFonts w:ascii="Times New Roman" w:hAnsi="Times New Roman" w:cs="Times New Roman"/>
          <w:sz w:val="24"/>
          <w:szCs w:val="28"/>
        </w:rPr>
        <w:t xml:space="preserve">e </w:t>
      </w:r>
      <w:r w:rsidR="00F2483E">
        <w:rPr>
          <w:rFonts w:ascii="Times New Roman" w:hAnsi="Times New Roman" w:cs="Times New Roman"/>
          <w:sz w:val="24"/>
          <w:szCs w:val="28"/>
        </w:rPr>
        <w:t>pateikiama informacija</w:t>
      </w:r>
    </w:p>
    <w:p w14:paraId="572C8253" w14:textId="413324CB" w:rsidR="00E63AC5" w:rsidRPr="003A61CD" w:rsidRDefault="00E63AC5" w:rsidP="00E63AC5">
      <w:pPr>
        <w:spacing w:after="0"/>
        <w:jc w:val="center"/>
        <w:rPr>
          <w:rFonts w:ascii="Times New Roman" w:hAnsi="Times New Roman" w:cs="Times New Roman"/>
          <w:b/>
          <w:bCs/>
          <w:sz w:val="24"/>
          <w:szCs w:val="24"/>
        </w:rPr>
      </w:pPr>
      <w:r w:rsidRPr="003A61CD">
        <w:rPr>
          <w:rFonts w:ascii="Times New Roman" w:hAnsi="Times New Roman" w:cs="Times New Roman"/>
          <w:b/>
          <w:bCs/>
          <w:sz w:val="24"/>
          <w:szCs w:val="24"/>
        </w:rPr>
        <w:lastRenderedPageBreak/>
        <w:t xml:space="preserve">I DALIS. VYRIAUSYBĖS PROGRAMĄ ĮGYVENDINANČIŲ TEISĖS AKTŲ </w:t>
      </w:r>
      <w:r w:rsidR="00945E88" w:rsidRPr="003A61CD">
        <w:rPr>
          <w:rFonts w:ascii="Times New Roman" w:hAnsi="Times New Roman" w:cs="Times New Roman"/>
          <w:b/>
          <w:bCs/>
          <w:sz w:val="24"/>
          <w:szCs w:val="24"/>
        </w:rPr>
        <w:t xml:space="preserve">PROJEKTŲ </w:t>
      </w:r>
      <w:r w:rsidRPr="003A61CD">
        <w:rPr>
          <w:rFonts w:ascii="Times New Roman" w:hAnsi="Times New Roman" w:cs="Times New Roman"/>
          <w:b/>
          <w:bCs/>
          <w:sz w:val="24"/>
          <w:szCs w:val="24"/>
        </w:rPr>
        <w:t>SĄRAŠAS</w:t>
      </w:r>
    </w:p>
    <w:tbl>
      <w:tblPr>
        <w:tblStyle w:val="Lentelstinklelis"/>
        <w:tblpPr w:leftFromText="180" w:rightFromText="180" w:vertAnchor="text" w:horzAnchor="margin" w:tblpY="371"/>
        <w:tblW w:w="14883" w:type="dxa"/>
        <w:tblLayout w:type="fixed"/>
        <w:tblLook w:val="04A0" w:firstRow="1" w:lastRow="0" w:firstColumn="1" w:lastColumn="0" w:noHBand="0" w:noVBand="1"/>
      </w:tblPr>
      <w:tblGrid>
        <w:gridCol w:w="704"/>
        <w:gridCol w:w="1418"/>
        <w:gridCol w:w="4961"/>
        <w:gridCol w:w="3548"/>
        <w:gridCol w:w="1520"/>
        <w:gridCol w:w="1463"/>
        <w:gridCol w:w="1269"/>
      </w:tblGrid>
      <w:tr w:rsidR="00E63AC5" w:rsidRPr="002B3208" w14:paraId="0FC898AF" w14:textId="77777777" w:rsidTr="008621A3">
        <w:trPr>
          <w:tblHeader/>
        </w:trPr>
        <w:tc>
          <w:tcPr>
            <w:tcW w:w="704" w:type="dxa"/>
            <w:vMerge w:val="restart"/>
            <w:vAlign w:val="center"/>
          </w:tcPr>
          <w:p w14:paraId="73A72E98" w14:textId="7492D324"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Eil. Nr.</w:t>
            </w:r>
          </w:p>
        </w:tc>
        <w:tc>
          <w:tcPr>
            <w:tcW w:w="1418" w:type="dxa"/>
            <w:vMerge w:val="restart"/>
            <w:vAlign w:val="center"/>
          </w:tcPr>
          <w:p w14:paraId="6FB37AB9" w14:textId="14C7C197" w:rsidR="00E63AC5" w:rsidRPr="002B3208" w:rsidRDefault="00E63AC5" w:rsidP="00E63AC5">
            <w:pPr>
              <w:spacing w:line="276" w:lineRule="auto"/>
              <w:jc w:val="center"/>
              <w:rPr>
                <w:rFonts w:ascii="Times New Roman" w:hAnsi="Times New Roman" w:cs="Times New Roman"/>
                <w:b/>
                <w:bCs/>
              </w:rPr>
            </w:pPr>
            <w:r>
              <w:rPr>
                <w:rFonts w:ascii="Times New Roman" w:hAnsi="Times New Roman" w:cs="Times New Roman"/>
                <w:b/>
                <w:bCs/>
              </w:rPr>
              <w:t>Atsakinga</w:t>
            </w:r>
            <w:r w:rsidRPr="002B3208">
              <w:rPr>
                <w:rFonts w:ascii="Times New Roman" w:hAnsi="Times New Roman" w:cs="Times New Roman"/>
                <w:b/>
                <w:bCs/>
              </w:rPr>
              <w:t xml:space="preserve"> ministerija</w:t>
            </w:r>
          </w:p>
        </w:tc>
        <w:tc>
          <w:tcPr>
            <w:tcW w:w="4961" w:type="dxa"/>
            <w:vMerge w:val="restart"/>
            <w:vAlign w:val="center"/>
          </w:tcPr>
          <w:p w14:paraId="5377EEA3" w14:textId="0F4E2768"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Planuojamas sureguliuoti pokytis</w:t>
            </w:r>
            <w:r>
              <w:rPr>
                <w:rFonts w:ascii="Times New Roman" w:hAnsi="Times New Roman" w:cs="Times New Roman"/>
                <w:b/>
                <w:bCs/>
              </w:rPr>
              <w:t>,</w:t>
            </w:r>
            <w:r w:rsidRPr="002B3208">
              <w:rPr>
                <w:rFonts w:ascii="Times New Roman" w:hAnsi="Times New Roman" w:cs="Times New Roman"/>
                <w:b/>
                <w:bCs/>
              </w:rPr>
              <w:t xml:space="preserve"> sprendžiama viešosios politikos problema</w:t>
            </w:r>
          </w:p>
        </w:tc>
        <w:tc>
          <w:tcPr>
            <w:tcW w:w="3548" w:type="dxa"/>
            <w:vMerge w:val="restart"/>
            <w:vAlign w:val="center"/>
          </w:tcPr>
          <w:p w14:paraId="59AA1102" w14:textId="77777777" w:rsidR="00E63AC5"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Teisės akto (-ų) projekto (-ų)</w:t>
            </w:r>
          </w:p>
          <w:p w14:paraId="3B0ABE8E" w14:textId="6C5B5B81" w:rsidR="00E63AC5" w:rsidRPr="002B3208" w:rsidRDefault="00E63AC5" w:rsidP="00E63AC5">
            <w:pPr>
              <w:spacing w:line="276" w:lineRule="auto"/>
              <w:jc w:val="center"/>
              <w:rPr>
                <w:rFonts w:ascii="Times New Roman" w:hAnsi="Times New Roman" w:cs="Times New Roman"/>
                <w:b/>
                <w:bCs/>
              </w:rPr>
            </w:pPr>
            <w:r w:rsidRPr="002B3208">
              <w:rPr>
                <w:rFonts w:ascii="Times New Roman" w:hAnsi="Times New Roman" w:cs="Times New Roman"/>
                <w:b/>
                <w:bCs/>
              </w:rPr>
              <w:t>pavadinimas (-ai)</w:t>
            </w:r>
          </w:p>
        </w:tc>
        <w:tc>
          <w:tcPr>
            <w:tcW w:w="4252" w:type="dxa"/>
            <w:gridSpan w:val="3"/>
            <w:vAlign w:val="center"/>
          </w:tcPr>
          <w:p w14:paraId="263D112C" w14:textId="719F226B" w:rsidR="00E63AC5" w:rsidRPr="002B3208" w:rsidRDefault="004D00E2" w:rsidP="008C29A7">
            <w:pPr>
              <w:spacing w:line="276" w:lineRule="auto"/>
              <w:jc w:val="center"/>
              <w:rPr>
                <w:rFonts w:ascii="Times New Roman" w:hAnsi="Times New Roman" w:cs="Times New Roman"/>
                <w:b/>
                <w:bCs/>
              </w:rPr>
            </w:pPr>
            <w:r>
              <w:rPr>
                <w:rFonts w:ascii="Times New Roman" w:hAnsi="Times New Roman" w:cs="Times New Roman"/>
                <w:b/>
                <w:bCs/>
              </w:rPr>
              <w:t>Planuojami t</w:t>
            </w:r>
            <w:r w:rsidR="00E63AC5">
              <w:rPr>
                <w:rFonts w:ascii="Times New Roman" w:hAnsi="Times New Roman" w:cs="Times New Roman"/>
                <w:b/>
                <w:bCs/>
              </w:rPr>
              <w:t>erminai</w:t>
            </w:r>
          </w:p>
        </w:tc>
      </w:tr>
      <w:tr w:rsidR="00E63AC5" w:rsidRPr="002B3208" w14:paraId="37E2EE05" w14:textId="77777777" w:rsidTr="008621A3">
        <w:trPr>
          <w:tblHeader/>
        </w:trPr>
        <w:tc>
          <w:tcPr>
            <w:tcW w:w="704" w:type="dxa"/>
            <w:vMerge/>
          </w:tcPr>
          <w:p w14:paraId="1D9620EE"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237A1C82"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1EA47D1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275FE1B4"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24628405"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Vyriausybės nutarimai</w:t>
            </w:r>
          </w:p>
        </w:tc>
        <w:tc>
          <w:tcPr>
            <w:tcW w:w="2732" w:type="dxa"/>
            <w:gridSpan w:val="2"/>
            <w:vAlign w:val="center"/>
          </w:tcPr>
          <w:p w14:paraId="726F6E2F" w14:textId="77777777" w:rsidR="00E63AC5" w:rsidRPr="002B3208" w:rsidRDefault="00E63AC5" w:rsidP="008C29A7">
            <w:pPr>
              <w:spacing w:line="276" w:lineRule="auto"/>
              <w:jc w:val="center"/>
              <w:rPr>
                <w:rFonts w:ascii="Times New Roman" w:hAnsi="Times New Roman" w:cs="Times New Roman"/>
                <w:b/>
                <w:bCs/>
              </w:rPr>
            </w:pPr>
            <w:r>
              <w:rPr>
                <w:rFonts w:ascii="Times New Roman" w:hAnsi="Times New Roman" w:cs="Times New Roman"/>
                <w:b/>
                <w:bCs/>
              </w:rPr>
              <w:t>Įstatymai</w:t>
            </w:r>
          </w:p>
        </w:tc>
      </w:tr>
      <w:tr w:rsidR="00E63AC5" w:rsidRPr="002B3208" w14:paraId="4F0EF940" w14:textId="77777777" w:rsidTr="008621A3">
        <w:trPr>
          <w:tblHeader/>
        </w:trPr>
        <w:tc>
          <w:tcPr>
            <w:tcW w:w="704" w:type="dxa"/>
            <w:vMerge/>
          </w:tcPr>
          <w:p w14:paraId="17D213DB" w14:textId="77777777" w:rsidR="00E63AC5" w:rsidRPr="002B3208" w:rsidRDefault="00E63AC5" w:rsidP="00E63AC5">
            <w:pPr>
              <w:spacing w:line="276" w:lineRule="auto"/>
              <w:jc w:val="center"/>
              <w:rPr>
                <w:rFonts w:ascii="Times New Roman" w:hAnsi="Times New Roman" w:cs="Times New Roman"/>
                <w:b/>
                <w:bCs/>
              </w:rPr>
            </w:pPr>
          </w:p>
        </w:tc>
        <w:tc>
          <w:tcPr>
            <w:tcW w:w="1418" w:type="dxa"/>
            <w:vMerge/>
          </w:tcPr>
          <w:p w14:paraId="71506A75" w14:textId="77777777" w:rsidR="00E63AC5" w:rsidRPr="002B3208" w:rsidRDefault="00E63AC5" w:rsidP="00E63AC5">
            <w:pPr>
              <w:spacing w:line="276" w:lineRule="auto"/>
              <w:jc w:val="center"/>
              <w:rPr>
                <w:rFonts w:ascii="Times New Roman" w:hAnsi="Times New Roman" w:cs="Times New Roman"/>
                <w:b/>
                <w:bCs/>
              </w:rPr>
            </w:pPr>
          </w:p>
        </w:tc>
        <w:tc>
          <w:tcPr>
            <w:tcW w:w="4961" w:type="dxa"/>
            <w:vMerge/>
          </w:tcPr>
          <w:p w14:paraId="351109A9" w14:textId="77777777" w:rsidR="00E63AC5" w:rsidRPr="002B3208" w:rsidRDefault="00E63AC5" w:rsidP="00E63AC5">
            <w:pPr>
              <w:spacing w:line="276" w:lineRule="auto"/>
              <w:jc w:val="center"/>
              <w:rPr>
                <w:rFonts w:ascii="Times New Roman" w:hAnsi="Times New Roman" w:cs="Times New Roman"/>
                <w:b/>
                <w:bCs/>
              </w:rPr>
            </w:pPr>
          </w:p>
        </w:tc>
        <w:tc>
          <w:tcPr>
            <w:tcW w:w="3548" w:type="dxa"/>
            <w:vMerge/>
          </w:tcPr>
          <w:p w14:paraId="69AC554F" w14:textId="77777777" w:rsidR="00E63AC5" w:rsidRPr="002B3208" w:rsidRDefault="00E63AC5" w:rsidP="00E63AC5">
            <w:pPr>
              <w:spacing w:line="276" w:lineRule="auto"/>
              <w:jc w:val="center"/>
              <w:rPr>
                <w:rFonts w:ascii="Times New Roman" w:hAnsi="Times New Roman" w:cs="Times New Roman"/>
                <w:b/>
                <w:bCs/>
              </w:rPr>
            </w:pPr>
          </w:p>
        </w:tc>
        <w:tc>
          <w:tcPr>
            <w:tcW w:w="1520" w:type="dxa"/>
            <w:vAlign w:val="center"/>
          </w:tcPr>
          <w:p w14:paraId="1351AB64" w14:textId="7EC625F6"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Vyriausybėje</w:t>
            </w:r>
          </w:p>
        </w:tc>
        <w:tc>
          <w:tcPr>
            <w:tcW w:w="1463" w:type="dxa"/>
            <w:vAlign w:val="center"/>
          </w:tcPr>
          <w:p w14:paraId="3F28E030" w14:textId="0F6900B5" w:rsidR="00E63AC5" w:rsidRPr="00E63AC5" w:rsidRDefault="00C459A9" w:rsidP="008C29A7">
            <w:pPr>
              <w:spacing w:line="276" w:lineRule="auto"/>
              <w:jc w:val="center"/>
              <w:rPr>
                <w:rFonts w:ascii="Times New Roman" w:hAnsi="Times New Roman" w:cs="Times New Roman"/>
                <w:i/>
                <w:iCs/>
              </w:rPr>
            </w:pPr>
            <w:r>
              <w:rPr>
                <w:rFonts w:ascii="Times New Roman" w:hAnsi="Times New Roman" w:cs="Times New Roman"/>
                <w:i/>
                <w:iCs/>
              </w:rPr>
              <w:t>Pateikimas</w:t>
            </w:r>
            <w:r w:rsidR="00E63AC5" w:rsidRPr="00E63AC5">
              <w:rPr>
                <w:rFonts w:ascii="Times New Roman" w:hAnsi="Times New Roman" w:cs="Times New Roman"/>
                <w:i/>
                <w:iCs/>
              </w:rPr>
              <w:t xml:space="preserve"> Vyriausyb</w:t>
            </w:r>
            <w:r>
              <w:rPr>
                <w:rFonts w:ascii="Times New Roman" w:hAnsi="Times New Roman" w:cs="Times New Roman"/>
                <w:i/>
                <w:iCs/>
              </w:rPr>
              <w:t>ei svarstyti</w:t>
            </w:r>
          </w:p>
        </w:tc>
        <w:tc>
          <w:tcPr>
            <w:tcW w:w="1269" w:type="dxa"/>
            <w:vAlign w:val="center"/>
          </w:tcPr>
          <w:p w14:paraId="1E2D6882" w14:textId="12AB3E3D" w:rsidR="00E63AC5" w:rsidRPr="00E63AC5" w:rsidRDefault="00E63AC5" w:rsidP="008C29A7">
            <w:pPr>
              <w:spacing w:line="276" w:lineRule="auto"/>
              <w:jc w:val="center"/>
              <w:rPr>
                <w:rFonts w:ascii="Times New Roman" w:hAnsi="Times New Roman" w:cs="Times New Roman"/>
                <w:i/>
                <w:iCs/>
              </w:rPr>
            </w:pPr>
            <w:r w:rsidRPr="00E63AC5">
              <w:rPr>
                <w:rFonts w:ascii="Times New Roman" w:hAnsi="Times New Roman" w:cs="Times New Roman"/>
                <w:i/>
                <w:iCs/>
              </w:rPr>
              <w:t>Priėmimas Seime</w:t>
            </w:r>
          </w:p>
        </w:tc>
      </w:tr>
      <w:tr w:rsidR="00E63AC5" w:rsidRPr="002B3208" w14:paraId="22D4DE3C" w14:textId="77777777" w:rsidTr="00303D9D">
        <w:tc>
          <w:tcPr>
            <w:tcW w:w="14883" w:type="dxa"/>
            <w:gridSpan w:val="7"/>
            <w:shd w:val="clear" w:color="auto" w:fill="BDD6EE" w:themeFill="accent5" w:themeFillTint="66"/>
            <w:vAlign w:val="center"/>
          </w:tcPr>
          <w:p w14:paraId="138650C2" w14:textId="77777777" w:rsidR="00E63AC5" w:rsidRPr="002B3208" w:rsidRDefault="00E63AC5"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 PRIORITETAS. VIENODOS STARTO POZICIJOS VISIEMS LIETUVOS ŽMONĖMS</w:t>
            </w:r>
          </w:p>
        </w:tc>
      </w:tr>
      <w:tr w:rsidR="00E61EDC" w:rsidRPr="002B3208" w14:paraId="38254216" w14:textId="77777777" w:rsidTr="00303D9D">
        <w:trPr>
          <w:trHeight w:val="1476"/>
        </w:trPr>
        <w:tc>
          <w:tcPr>
            <w:tcW w:w="704" w:type="dxa"/>
            <w:shd w:val="clear" w:color="auto" w:fill="auto"/>
          </w:tcPr>
          <w:p w14:paraId="5B5E6505" w14:textId="6B43583A" w:rsidR="00E61EDC" w:rsidRPr="002B3208" w:rsidRDefault="00CF46B0" w:rsidP="00E63AC5">
            <w:pPr>
              <w:spacing w:line="276" w:lineRule="auto"/>
              <w:rPr>
                <w:rFonts w:ascii="Times New Roman" w:hAnsi="Times New Roman" w:cs="Times New Roman"/>
              </w:rPr>
            </w:pPr>
            <w:r>
              <w:rPr>
                <w:rFonts w:ascii="Times New Roman" w:hAnsi="Times New Roman" w:cs="Times New Roman"/>
              </w:rPr>
              <w:t>1.</w:t>
            </w:r>
          </w:p>
        </w:tc>
        <w:tc>
          <w:tcPr>
            <w:tcW w:w="1418" w:type="dxa"/>
            <w:shd w:val="clear" w:color="auto" w:fill="auto"/>
          </w:tcPr>
          <w:p w14:paraId="4F56625F" w14:textId="625B98BA"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Švietimo, mokslo ir sporto ministerija</w:t>
            </w:r>
            <w:r w:rsidR="000F116C">
              <w:rPr>
                <w:rFonts w:ascii="Times New Roman" w:hAnsi="Times New Roman" w:cs="Times New Roman"/>
              </w:rPr>
              <w:t xml:space="preserve"> (ŠMSM)</w:t>
            </w:r>
          </w:p>
        </w:tc>
        <w:tc>
          <w:tcPr>
            <w:tcW w:w="4961" w:type="dxa"/>
            <w:shd w:val="clear" w:color="auto" w:fill="auto"/>
          </w:tcPr>
          <w:p w14:paraId="4008A7BC" w14:textId="0F465258"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 xml:space="preserve">Patvirtinti </w:t>
            </w:r>
            <w:r w:rsidRPr="002B3208">
              <w:rPr>
                <w:rFonts w:ascii="Times New Roman" w:hAnsi="Times New Roman" w:cs="Times New Roman"/>
                <w:color w:val="000000"/>
              </w:rPr>
              <w:t xml:space="preserve">Prioritetinių studijų krypčių, studijų programų grupių ar studijų programų, kuriose studijuojantiems studentams gali būti mokamos tikslinės stipendijos, nustatymo ir </w:t>
            </w:r>
            <w:r w:rsidRPr="002B3208">
              <w:rPr>
                <w:rFonts w:ascii="Times New Roman" w:hAnsi="Times New Roman" w:cs="Times New Roman"/>
              </w:rPr>
              <w:t>tikslinių stipendijų skyrimo ir</w:t>
            </w:r>
            <w:r w:rsidR="00E63AC5">
              <w:rPr>
                <w:rFonts w:ascii="Times New Roman" w:hAnsi="Times New Roman" w:cs="Times New Roman"/>
              </w:rPr>
              <w:t xml:space="preserve"> </w:t>
            </w:r>
            <w:r w:rsidR="007D3FB9">
              <w:rPr>
                <w:rFonts w:ascii="Times New Roman" w:hAnsi="Times New Roman" w:cs="Times New Roman"/>
              </w:rPr>
              <w:t>a</w:t>
            </w:r>
            <w:r w:rsidRPr="002B3208">
              <w:rPr>
                <w:rFonts w:ascii="Times New Roman" w:hAnsi="Times New Roman" w:cs="Times New Roman"/>
              </w:rPr>
              <w:t>dministravimo tvarkos aprašą</w:t>
            </w:r>
          </w:p>
        </w:tc>
        <w:tc>
          <w:tcPr>
            <w:tcW w:w="3548" w:type="dxa"/>
            <w:shd w:val="clear" w:color="auto" w:fill="auto"/>
          </w:tcPr>
          <w:p w14:paraId="2717AD3E"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Vyriausybės nutarimo dėl Lietuvos Respublikos Vyriausybės 2017 m. kovo 1 d. nutarimo Nr. 149 „Dėl Lietuvos Respublikos mokslo ir studijų įstatymo įgyvendinimo“ pakeitimo projektas</w:t>
            </w:r>
          </w:p>
        </w:tc>
        <w:tc>
          <w:tcPr>
            <w:tcW w:w="1520" w:type="dxa"/>
            <w:shd w:val="clear" w:color="auto" w:fill="auto"/>
          </w:tcPr>
          <w:p w14:paraId="525DE41C" w14:textId="0A0E7A52" w:rsidR="00E61EDC" w:rsidRPr="002B3208" w:rsidRDefault="00E61EDC"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E63AC5">
              <w:rPr>
                <w:rFonts w:ascii="Times New Roman" w:hAnsi="Times New Roman" w:cs="Times New Roman"/>
              </w:rPr>
              <w:t xml:space="preserve"> </w:t>
            </w:r>
            <w:r w:rsidRPr="002B3208">
              <w:rPr>
                <w:rFonts w:ascii="Times New Roman" w:hAnsi="Times New Roman" w:cs="Times New Roman"/>
              </w:rPr>
              <w:t>ketv.</w:t>
            </w:r>
          </w:p>
        </w:tc>
        <w:tc>
          <w:tcPr>
            <w:tcW w:w="1463" w:type="dxa"/>
            <w:shd w:val="clear" w:color="auto" w:fill="auto"/>
          </w:tcPr>
          <w:p w14:paraId="7704F609" w14:textId="0B51765F" w:rsidR="00E61EDC" w:rsidRPr="007D3FB9"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shd w:val="clear" w:color="auto" w:fill="auto"/>
          </w:tcPr>
          <w:p w14:paraId="145FBEBE" w14:textId="6F51BCF8" w:rsidR="00E61EDC" w:rsidRPr="002B3208"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r>
      <w:tr w:rsidR="007D3FB9" w:rsidRPr="002B3208" w14:paraId="7A063CDF" w14:textId="77777777" w:rsidTr="00303D9D">
        <w:tc>
          <w:tcPr>
            <w:tcW w:w="704" w:type="dxa"/>
            <w:shd w:val="clear" w:color="auto" w:fill="auto"/>
          </w:tcPr>
          <w:p w14:paraId="08650F47" w14:textId="3F1FD652" w:rsidR="007D3FB9" w:rsidRPr="002B3208" w:rsidRDefault="00CF46B0" w:rsidP="007D3FB9">
            <w:pPr>
              <w:spacing w:line="276" w:lineRule="auto"/>
              <w:rPr>
                <w:rFonts w:ascii="Times New Roman" w:hAnsi="Times New Roman" w:cs="Times New Roman"/>
              </w:rPr>
            </w:pPr>
            <w:r>
              <w:rPr>
                <w:rFonts w:ascii="Times New Roman" w:hAnsi="Times New Roman" w:cs="Times New Roman"/>
              </w:rPr>
              <w:t>2.</w:t>
            </w:r>
          </w:p>
        </w:tc>
        <w:tc>
          <w:tcPr>
            <w:tcW w:w="1418" w:type="dxa"/>
            <w:shd w:val="clear" w:color="auto" w:fill="auto"/>
          </w:tcPr>
          <w:p w14:paraId="2807BCA2" w14:textId="42BA015A"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4BDC6246"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Nuo 2021 m. rugsėjo 1 d. pakeisti švietimo pagalbos pedagoginių darbuotojų darbo apmokėjimo sąlygas, siekiant didinti įtrauktį švietime</w:t>
            </w:r>
          </w:p>
        </w:tc>
        <w:tc>
          <w:tcPr>
            <w:tcW w:w="3548" w:type="dxa"/>
            <w:shd w:val="clear" w:color="auto" w:fill="auto"/>
          </w:tcPr>
          <w:p w14:paraId="60B305F2" w14:textId="77777777" w:rsidR="007D3FB9" w:rsidRPr="002B3208" w:rsidRDefault="007D3FB9" w:rsidP="007D3FB9">
            <w:pPr>
              <w:spacing w:line="276" w:lineRule="auto"/>
              <w:rPr>
                <w:rFonts w:ascii="Times New Roman" w:eastAsia="Times New Roman" w:hAnsi="Times New Roman" w:cs="Times New Roman"/>
                <w:lang w:eastAsia="lt-LT"/>
              </w:rPr>
            </w:pPr>
            <w:r w:rsidRPr="002B3208">
              <w:rPr>
                <w:rFonts w:ascii="Times New Roman" w:eastAsia="Times New Roman" w:hAnsi="Times New Roman" w:cs="Times New Roman"/>
                <w:lang w:eastAsia="lt-LT"/>
              </w:rPr>
              <w:t>Valstybės ir savivaldybių įstaigų darbuotojų darbo apmokėjimo ir komisijų narių atlygio už darbą įstatymo pakeitimo įstatymo projektas</w:t>
            </w:r>
          </w:p>
        </w:tc>
        <w:tc>
          <w:tcPr>
            <w:tcW w:w="1520" w:type="dxa"/>
            <w:shd w:val="clear" w:color="auto" w:fill="auto"/>
          </w:tcPr>
          <w:p w14:paraId="4EF8120B" w14:textId="2705B8FA"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shd w:val="clear" w:color="auto" w:fill="auto"/>
          </w:tcPr>
          <w:p w14:paraId="1DD916E0" w14:textId="48A68C0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4F51EA"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D3FB9" w:rsidRPr="002B3208" w14:paraId="0B1E8BFE" w14:textId="77777777" w:rsidTr="00303D9D">
        <w:tc>
          <w:tcPr>
            <w:tcW w:w="704" w:type="dxa"/>
          </w:tcPr>
          <w:p w14:paraId="5C5A200F" w14:textId="66C0EE53" w:rsidR="007D3FB9" w:rsidRPr="002B3208" w:rsidRDefault="00CF46B0" w:rsidP="007D3FB9">
            <w:pPr>
              <w:spacing w:line="276" w:lineRule="auto"/>
              <w:rPr>
                <w:rFonts w:ascii="Times New Roman" w:hAnsi="Times New Roman" w:cs="Times New Roman"/>
              </w:rPr>
            </w:pPr>
            <w:r>
              <w:rPr>
                <w:rFonts w:ascii="Times New Roman" w:hAnsi="Times New Roman" w:cs="Times New Roman"/>
              </w:rPr>
              <w:t>3.</w:t>
            </w:r>
          </w:p>
        </w:tc>
        <w:tc>
          <w:tcPr>
            <w:tcW w:w="1418" w:type="dxa"/>
            <w:shd w:val="clear" w:color="auto" w:fill="auto"/>
          </w:tcPr>
          <w:p w14:paraId="088CD2C4" w14:textId="52F3784B"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D7E7196" w14:textId="38578CB0"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Įgyvendinant Konstitucinio Teismo nutarimą, pakeisti Sporto rėmimo fondo modelį, atskirti aukšto meistriškumo sporto ir fizinio aktyvumo finansavimą, patikslinti sąvokas, patobulinti trenerių, fizinio aktyvumo specialistų ir trenerių rengimą, persvarstyti aukšto meistriškumo sporto finansavimo kriterijus, sportininkų skatinimą</w:t>
            </w:r>
          </w:p>
        </w:tc>
        <w:tc>
          <w:tcPr>
            <w:tcW w:w="3548" w:type="dxa"/>
            <w:shd w:val="clear" w:color="auto" w:fill="auto"/>
          </w:tcPr>
          <w:p w14:paraId="16D84CCE" w14:textId="77777777" w:rsidR="007D3FB9" w:rsidRPr="005C028B" w:rsidRDefault="007D3FB9" w:rsidP="007D3FB9">
            <w:pPr>
              <w:spacing w:line="276" w:lineRule="auto"/>
              <w:rPr>
                <w:rFonts w:ascii="Times New Roman" w:hAnsi="Times New Roman" w:cs="Times New Roman"/>
                <w:lang w:val="en-GB"/>
              </w:rPr>
            </w:pPr>
            <w:r w:rsidRPr="002B3208">
              <w:rPr>
                <w:rFonts w:ascii="Times New Roman" w:hAnsi="Times New Roman" w:cs="Times New Roman"/>
              </w:rPr>
              <w:t>Sporto įstatymo Nr. I-1151 2, 6, 7, 8, 10, 11, 12, 13, 15, 16, 17, 18, 19, 20, 21, 23, 24 ir 25  straipsnių pakeitimo įstatymo projektas</w:t>
            </w:r>
          </w:p>
        </w:tc>
        <w:tc>
          <w:tcPr>
            <w:tcW w:w="1520" w:type="dxa"/>
            <w:shd w:val="clear" w:color="auto" w:fill="auto"/>
          </w:tcPr>
          <w:p w14:paraId="03072EFD" w14:textId="21961255" w:rsidR="007D3FB9" w:rsidRPr="002B3208" w:rsidRDefault="007D3FB9"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45A26392" w14:textId="560D241C"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1D2B2B5"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5C79C5D" w14:textId="77777777" w:rsidTr="00303D9D">
        <w:tc>
          <w:tcPr>
            <w:tcW w:w="704" w:type="dxa"/>
          </w:tcPr>
          <w:p w14:paraId="2DED58A2" w14:textId="6873EAE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p>
        </w:tc>
        <w:tc>
          <w:tcPr>
            <w:tcW w:w="1418" w:type="dxa"/>
          </w:tcPr>
          <w:p w14:paraId="056E02A8" w14:textId="032A39B0"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68689A0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Išgryninti mokslo ir studijų institucijų veiklos tikslus ir finansavimo modelį, MTEP vertinimo ir finansavimo modelį bei valstybės finansuojamų vietų </w:t>
            </w:r>
            <w:r w:rsidRPr="002B3208">
              <w:rPr>
                <w:rFonts w:ascii="Times New Roman" w:hAnsi="Times New Roman" w:cs="Times New Roman"/>
              </w:rPr>
              <w:lastRenderedPageBreak/>
              <w:t>planavimo ir stojančiųjų priėmimo procesą, suvienodinti minimalius stojimo reikalavimus mokantiems už mokslą ir valstybės finansuojamiems studentams ir priėmimo procese numatyti daugiau galimybių pačioms aukštosioms mokykloms pasirinkti studentus</w:t>
            </w:r>
          </w:p>
        </w:tc>
        <w:tc>
          <w:tcPr>
            <w:tcW w:w="3548" w:type="dxa"/>
          </w:tcPr>
          <w:p w14:paraId="0FE98F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Mokslo ir studijų įstatymo Nr. XI-242 pakeitimo įstatymo projektas</w:t>
            </w:r>
          </w:p>
        </w:tc>
        <w:tc>
          <w:tcPr>
            <w:tcW w:w="1520" w:type="dxa"/>
          </w:tcPr>
          <w:p w14:paraId="0E3C269F" w14:textId="154A139C" w:rsidR="000F116C" w:rsidRPr="002B3208" w:rsidRDefault="000F116C" w:rsidP="008C29A7">
            <w:pPr>
              <w:spacing w:line="276" w:lineRule="auto"/>
              <w:jc w:val="center"/>
              <w:rPr>
                <w:rFonts w:ascii="Times New Roman" w:hAnsi="Times New Roman" w:cs="Times New Roman"/>
              </w:rPr>
            </w:pPr>
            <w:r w:rsidRPr="005406E8">
              <w:rPr>
                <w:rFonts w:ascii="Times New Roman" w:hAnsi="Times New Roman" w:cs="Times New Roman"/>
              </w:rPr>
              <w:t>–</w:t>
            </w:r>
          </w:p>
        </w:tc>
        <w:tc>
          <w:tcPr>
            <w:tcW w:w="1463" w:type="dxa"/>
          </w:tcPr>
          <w:p w14:paraId="34A256E3" w14:textId="5A59329E"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2EC13FC" w14:textId="7F5974A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230F1E32" w14:textId="77777777" w:rsidTr="00303D9D">
        <w:tc>
          <w:tcPr>
            <w:tcW w:w="704" w:type="dxa"/>
          </w:tcPr>
          <w:p w14:paraId="15C67241" w14:textId="0FF1169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p>
        </w:tc>
        <w:tc>
          <w:tcPr>
            <w:tcW w:w="1418" w:type="dxa"/>
          </w:tcPr>
          <w:p w14:paraId="7919F29D" w14:textId="74877A3D"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37D6A6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priėmimo į valstybės finansuojamas vietas profesiniame mokyme planavimo metodiką, kuri remtųsi regionų bei nacionalinio poreikio ateities prognozėmis</w:t>
            </w:r>
          </w:p>
        </w:tc>
        <w:tc>
          <w:tcPr>
            <w:tcW w:w="3548" w:type="dxa"/>
          </w:tcPr>
          <w:p w14:paraId="2D686E9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Profesinio mokymo įstatymo Nr. VIII-450 pakeitimo įstatymo projektas</w:t>
            </w:r>
          </w:p>
        </w:tc>
        <w:tc>
          <w:tcPr>
            <w:tcW w:w="1520" w:type="dxa"/>
          </w:tcPr>
          <w:p w14:paraId="1A67DACC" w14:textId="41155903"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1D417737" w14:textId="0030D14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38727CF" w14:textId="2BAF6E8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0F116C" w:rsidRPr="002B3208" w14:paraId="66566638" w14:textId="77777777" w:rsidTr="00303D9D">
        <w:tc>
          <w:tcPr>
            <w:tcW w:w="704" w:type="dxa"/>
          </w:tcPr>
          <w:p w14:paraId="16063085" w14:textId="3A52942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6.</w:t>
            </w:r>
          </w:p>
        </w:tc>
        <w:tc>
          <w:tcPr>
            <w:tcW w:w="1418" w:type="dxa"/>
          </w:tcPr>
          <w:p w14:paraId="06801551" w14:textId="44CBC512" w:rsidR="000F116C" w:rsidRPr="002B3208" w:rsidRDefault="000F116C" w:rsidP="000F116C">
            <w:pPr>
              <w:spacing w:line="276" w:lineRule="auto"/>
              <w:rPr>
                <w:rFonts w:ascii="Times New Roman" w:hAnsi="Times New Roman" w:cs="Times New Roman"/>
              </w:rPr>
            </w:pPr>
            <w:r w:rsidRPr="000F64D8">
              <w:rPr>
                <w:rFonts w:ascii="Times New Roman" w:hAnsi="Times New Roman" w:cs="Times New Roman"/>
              </w:rPr>
              <w:t>ŠMSM</w:t>
            </w:r>
          </w:p>
        </w:tc>
        <w:tc>
          <w:tcPr>
            <w:tcW w:w="4961" w:type="dxa"/>
          </w:tcPr>
          <w:p w14:paraId="7ABE845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Parengti bendros mokymosi visą gyvenimą sistemos modelį, apimantį valdysenos, prioritetinių grupių ir programų nustatymo principus, kokybės užtikrinimo, finansavimo sistemos elementus ir įtvirtinti modelio teisinį reglamentavimą </w:t>
            </w:r>
          </w:p>
        </w:tc>
        <w:tc>
          <w:tcPr>
            <w:tcW w:w="3548" w:type="dxa"/>
          </w:tcPr>
          <w:p w14:paraId="79E7D51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Neformaliojo suaugusiųjų švietimo ir tęstinio mokymosi įstatymo Nr. VIII-822 pakeitimo įstatymo projektas</w:t>
            </w:r>
          </w:p>
        </w:tc>
        <w:tc>
          <w:tcPr>
            <w:tcW w:w="1520" w:type="dxa"/>
          </w:tcPr>
          <w:p w14:paraId="4DE7E618" w14:textId="6B049E68" w:rsidR="000F116C" w:rsidRPr="002B3208" w:rsidRDefault="000F116C" w:rsidP="008C29A7">
            <w:pPr>
              <w:spacing w:line="276" w:lineRule="auto"/>
              <w:jc w:val="center"/>
              <w:rPr>
                <w:rFonts w:ascii="Times New Roman" w:hAnsi="Times New Roman" w:cs="Times New Roman"/>
              </w:rPr>
            </w:pPr>
            <w:r w:rsidRPr="00AB308E">
              <w:rPr>
                <w:rFonts w:ascii="Times New Roman" w:hAnsi="Times New Roman" w:cs="Times New Roman"/>
              </w:rPr>
              <w:t>–</w:t>
            </w:r>
          </w:p>
        </w:tc>
        <w:tc>
          <w:tcPr>
            <w:tcW w:w="1463" w:type="dxa"/>
          </w:tcPr>
          <w:p w14:paraId="54730CD8" w14:textId="13E027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CC0AA69" w14:textId="1A60E3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7D3FB9" w:rsidRPr="002B3208" w14:paraId="73185F8A" w14:textId="77777777" w:rsidTr="00303D9D">
        <w:tc>
          <w:tcPr>
            <w:tcW w:w="14883" w:type="dxa"/>
            <w:gridSpan w:val="7"/>
            <w:shd w:val="clear" w:color="auto" w:fill="BDD6EE" w:themeFill="accent5" w:themeFillTint="66"/>
            <w:vAlign w:val="center"/>
          </w:tcPr>
          <w:p w14:paraId="11F15A0D"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 PRIORITETAS. ASMENYBĖS IR VISUOMENĖS GYVENIMO KOKYBĘ KEIČIANTI KULTŪRA</w:t>
            </w:r>
          </w:p>
        </w:tc>
      </w:tr>
      <w:tr w:rsidR="00E61EDC" w:rsidRPr="002B3208" w14:paraId="085C8CE4" w14:textId="77777777" w:rsidTr="00303D9D">
        <w:tc>
          <w:tcPr>
            <w:tcW w:w="704" w:type="dxa"/>
          </w:tcPr>
          <w:p w14:paraId="09162187" w14:textId="5A7C99B7" w:rsidR="00E61EDC" w:rsidRPr="002B3208" w:rsidRDefault="00CF46B0" w:rsidP="00E63AC5">
            <w:pPr>
              <w:spacing w:line="276" w:lineRule="auto"/>
              <w:rPr>
                <w:rFonts w:ascii="Times New Roman" w:hAnsi="Times New Roman" w:cs="Times New Roman"/>
              </w:rPr>
            </w:pPr>
            <w:r>
              <w:rPr>
                <w:rFonts w:ascii="Times New Roman" w:hAnsi="Times New Roman" w:cs="Times New Roman"/>
              </w:rPr>
              <w:t>7.</w:t>
            </w:r>
          </w:p>
        </w:tc>
        <w:tc>
          <w:tcPr>
            <w:tcW w:w="1418" w:type="dxa"/>
            <w:shd w:val="clear" w:color="auto" w:fill="auto"/>
          </w:tcPr>
          <w:p w14:paraId="3110FD34" w14:textId="65807745"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Teisingumo ministerija</w:t>
            </w:r>
            <w:r w:rsidR="000F116C">
              <w:rPr>
                <w:rFonts w:ascii="Times New Roman" w:hAnsi="Times New Roman" w:cs="Times New Roman"/>
              </w:rPr>
              <w:t xml:space="preserve"> (TM)</w:t>
            </w:r>
          </w:p>
        </w:tc>
        <w:tc>
          <w:tcPr>
            <w:tcW w:w="4961" w:type="dxa"/>
            <w:shd w:val="clear" w:color="auto" w:fill="auto"/>
          </w:tcPr>
          <w:p w14:paraId="73CE8077"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Užtikrinti Lietuvoje gyvenančių tautinių mažumų tapatumo, vienodų kultūros sklaidos sąlygų, saviraiškos laisvės ir savirealizacijos teisės įgyvendinimą</w:t>
            </w:r>
          </w:p>
        </w:tc>
        <w:tc>
          <w:tcPr>
            <w:tcW w:w="3548" w:type="dxa"/>
            <w:shd w:val="clear" w:color="auto" w:fill="auto"/>
          </w:tcPr>
          <w:p w14:paraId="5423477F" w14:textId="77777777" w:rsidR="00E61EDC" w:rsidRPr="002B3208" w:rsidRDefault="00E61EDC" w:rsidP="00E63AC5">
            <w:pPr>
              <w:spacing w:line="276" w:lineRule="auto"/>
              <w:rPr>
                <w:rFonts w:ascii="Times New Roman" w:hAnsi="Times New Roman" w:cs="Times New Roman"/>
              </w:rPr>
            </w:pPr>
            <w:r w:rsidRPr="002B3208">
              <w:rPr>
                <w:rFonts w:ascii="Times New Roman" w:hAnsi="Times New Roman" w:cs="Times New Roman"/>
              </w:rPr>
              <w:t>Tautinių mažumų įstatymo projektas</w:t>
            </w:r>
          </w:p>
        </w:tc>
        <w:tc>
          <w:tcPr>
            <w:tcW w:w="1520" w:type="dxa"/>
            <w:shd w:val="clear" w:color="auto" w:fill="auto"/>
          </w:tcPr>
          <w:p w14:paraId="687AAD20" w14:textId="2B3DDF36" w:rsidR="00E61EDC" w:rsidRPr="007F1958" w:rsidRDefault="007D3FB9"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4550843C" w14:textId="4009459D" w:rsidR="00E61EDC" w:rsidRPr="007F1958" w:rsidRDefault="007D3FB9"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c>
          <w:tcPr>
            <w:tcW w:w="1269" w:type="dxa"/>
            <w:shd w:val="clear" w:color="auto" w:fill="auto"/>
          </w:tcPr>
          <w:p w14:paraId="3CEDC2F2" w14:textId="77777777" w:rsidR="00E61EDC" w:rsidRPr="007F1958" w:rsidRDefault="00E61EDC" w:rsidP="008C29A7">
            <w:pPr>
              <w:spacing w:line="276" w:lineRule="auto"/>
              <w:jc w:val="center"/>
              <w:rPr>
                <w:rFonts w:ascii="Times New Roman" w:hAnsi="Times New Roman" w:cs="Times New Roman"/>
              </w:rPr>
            </w:pPr>
            <w:r w:rsidRPr="007F1958">
              <w:rPr>
                <w:rFonts w:ascii="Times New Roman" w:hAnsi="Times New Roman" w:cs="Times New Roman"/>
              </w:rPr>
              <w:t>2021 m. II ketv.</w:t>
            </w:r>
          </w:p>
        </w:tc>
      </w:tr>
      <w:tr w:rsidR="007D3FB9" w:rsidRPr="002B3208" w14:paraId="24CBE41F" w14:textId="77777777" w:rsidTr="00303D9D">
        <w:tc>
          <w:tcPr>
            <w:tcW w:w="704" w:type="dxa"/>
          </w:tcPr>
          <w:p w14:paraId="6195CB89" w14:textId="235D8529" w:rsidR="007D3FB9" w:rsidRPr="002B3208" w:rsidRDefault="00CF46B0" w:rsidP="007D3FB9">
            <w:pPr>
              <w:spacing w:line="276" w:lineRule="auto"/>
              <w:rPr>
                <w:rFonts w:ascii="Times New Roman" w:hAnsi="Times New Roman" w:cs="Times New Roman"/>
              </w:rPr>
            </w:pPr>
            <w:r>
              <w:rPr>
                <w:rFonts w:ascii="Times New Roman" w:hAnsi="Times New Roman" w:cs="Times New Roman"/>
              </w:rPr>
              <w:t>8.</w:t>
            </w:r>
          </w:p>
        </w:tc>
        <w:tc>
          <w:tcPr>
            <w:tcW w:w="1418" w:type="dxa"/>
            <w:shd w:val="clear" w:color="auto" w:fill="auto"/>
          </w:tcPr>
          <w:p w14:paraId="4AAE3643" w14:textId="271A1CC3" w:rsidR="007D3FB9" w:rsidRPr="002B3208" w:rsidRDefault="000F116C" w:rsidP="007D3FB9">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8648CF9" w14:textId="77777777"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Įgyvendinant Religinių bendrijų teisės į išlikusį nekilnojamąjį turtą atkūrimo tvarkos įstatymo nuostatas, atkurti Kauno chasidų sinagogos religinei bendruomenei nuosavybės teises ir grąžinti turtą natūra</w:t>
            </w:r>
          </w:p>
        </w:tc>
        <w:tc>
          <w:tcPr>
            <w:tcW w:w="3548" w:type="dxa"/>
            <w:shd w:val="clear" w:color="auto" w:fill="auto"/>
          </w:tcPr>
          <w:p w14:paraId="6480DDC2" w14:textId="6E1F71EC" w:rsidR="007D3FB9" w:rsidRPr="002B3208" w:rsidRDefault="007D3FB9" w:rsidP="007D3FB9">
            <w:pPr>
              <w:spacing w:line="276" w:lineRule="auto"/>
              <w:rPr>
                <w:rFonts w:ascii="Times New Roman" w:hAnsi="Times New Roman" w:cs="Times New Roman"/>
              </w:rPr>
            </w:pPr>
            <w:r w:rsidRPr="002B3208">
              <w:rPr>
                <w:rFonts w:ascii="Times New Roman" w:eastAsia="Times New Roman" w:hAnsi="Times New Roman" w:cs="Times New Roman"/>
                <w:lang w:eastAsia="lt-LT"/>
              </w:rPr>
              <w:t>Seimo nutarim</w:t>
            </w:r>
            <w:r w:rsidR="000275FB">
              <w:rPr>
                <w:rFonts w:ascii="Times New Roman" w:eastAsia="Times New Roman" w:hAnsi="Times New Roman" w:cs="Times New Roman"/>
                <w:lang w:eastAsia="lt-LT"/>
              </w:rPr>
              <w:t>o</w:t>
            </w:r>
            <w:r w:rsidRPr="002B3208">
              <w:rPr>
                <w:rFonts w:ascii="Times New Roman" w:eastAsia="Times New Roman" w:hAnsi="Times New Roman" w:cs="Times New Roman"/>
                <w:lang w:eastAsia="lt-LT"/>
              </w:rPr>
              <w:t xml:space="preserve"> „Dėl pritarimo Lietuvos Respublikos Vyriausybės ir Kauno chasidų sinagogos religinės bendruomenės susitarimui „Dėl nekilnojamojo turto Kaune, Gimnazijos g. 6, grąžinimo Kauno chasidų sinagogos religinei bendruomenei natūra“ </w:t>
            </w:r>
            <w:r w:rsidR="000275FB">
              <w:rPr>
                <w:rFonts w:ascii="Times New Roman" w:eastAsia="Times New Roman" w:hAnsi="Times New Roman" w:cs="Times New Roman"/>
                <w:lang w:eastAsia="lt-LT"/>
              </w:rPr>
              <w:t xml:space="preserve">projektas </w:t>
            </w:r>
            <w:r w:rsidRPr="002B3208">
              <w:rPr>
                <w:rFonts w:ascii="Times New Roman" w:eastAsia="Times New Roman" w:hAnsi="Times New Roman" w:cs="Times New Roman"/>
                <w:lang w:eastAsia="lt-LT"/>
              </w:rPr>
              <w:t>(XIP-1150)</w:t>
            </w:r>
          </w:p>
        </w:tc>
        <w:tc>
          <w:tcPr>
            <w:tcW w:w="1520" w:type="dxa"/>
            <w:shd w:val="clear" w:color="auto" w:fill="auto"/>
          </w:tcPr>
          <w:p w14:paraId="3EC8493F" w14:textId="717F0545" w:rsidR="007D3FB9" w:rsidRPr="002B3208" w:rsidRDefault="007D3FB9" w:rsidP="008C29A7">
            <w:pPr>
              <w:spacing w:line="276" w:lineRule="auto"/>
              <w:jc w:val="center"/>
              <w:rPr>
                <w:rFonts w:ascii="Times New Roman" w:hAnsi="Times New Roman" w:cs="Times New Roman"/>
              </w:rPr>
            </w:pPr>
            <w:r w:rsidRPr="00AC000F">
              <w:rPr>
                <w:rFonts w:ascii="Times New Roman" w:hAnsi="Times New Roman" w:cs="Times New Roman"/>
              </w:rPr>
              <w:t>–</w:t>
            </w:r>
          </w:p>
        </w:tc>
        <w:tc>
          <w:tcPr>
            <w:tcW w:w="1463" w:type="dxa"/>
          </w:tcPr>
          <w:p w14:paraId="24AED3B3" w14:textId="5152231D" w:rsidR="007D3FB9" w:rsidRPr="002B3208" w:rsidRDefault="007D3FB9" w:rsidP="008C29A7">
            <w:pPr>
              <w:spacing w:line="276" w:lineRule="auto"/>
              <w:jc w:val="center"/>
              <w:rPr>
                <w:rFonts w:ascii="Times New Roman" w:hAnsi="Times New Roman" w:cs="Times New Roman"/>
              </w:rPr>
            </w:pPr>
            <w:r w:rsidRPr="00C10DE0">
              <w:rPr>
                <w:rFonts w:ascii="Times New Roman" w:hAnsi="Times New Roman" w:cs="Times New Roman"/>
              </w:rPr>
              <w:t>–</w:t>
            </w:r>
          </w:p>
        </w:tc>
        <w:tc>
          <w:tcPr>
            <w:tcW w:w="1269" w:type="dxa"/>
            <w:shd w:val="clear" w:color="auto" w:fill="auto"/>
          </w:tcPr>
          <w:p w14:paraId="61FC3D6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0297C" w:rsidRPr="002B3208" w14:paraId="3B4E4CA9" w14:textId="77777777" w:rsidTr="00303D9D">
        <w:tc>
          <w:tcPr>
            <w:tcW w:w="704" w:type="dxa"/>
          </w:tcPr>
          <w:p w14:paraId="5C6B8434" w14:textId="5E2E4259" w:rsidR="0050297C" w:rsidRDefault="008E3F08" w:rsidP="0050297C">
            <w:pPr>
              <w:spacing w:line="276" w:lineRule="auto"/>
              <w:rPr>
                <w:rFonts w:ascii="Times New Roman" w:hAnsi="Times New Roman" w:cs="Times New Roman"/>
              </w:rPr>
            </w:pPr>
            <w:r>
              <w:rPr>
                <w:rFonts w:ascii="Times New Roman" w:hAnsi="Times New Roman" w:cs="Times New Roman"/>
              </w:rPr>
              <w:lastRenderedPageBreak/>
              <w:t>9.</w:t>
            </w:r>
          </w:p>
        </w:tc>
        <w:tc>
          <w:tcPr>
            <w:tcW w:w="1418" w:type="dxa"/>
            <w:shd w:val="clear" w:color="auto" w:fill="auto"/>
          </w:tcPr>
          <w:p w14:paraId="23BBA552" w14:textId="3F7F4F65"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Kultūros ministerija</w:t>
            </w:r>
            <w:r w:rsidR="000F116C">
              <w:rPr>
                <w:rFonts w:ascii="Times New Roman" w:hAnsi="Times New Roman" w:cs="Times New Roman"/>
              </w:rPr>
              <w:t xml:space="preserve"> (KM)</w:t>
            </w:r>
          </w:p>
        </w:tc>
        <w:tc>
          <w:tcPr>
            <w:tcW w:w="4961" w:type="dxa"/>
            <w:shd w:val="clear" w:color="auto" w:fill="auto"/>
          </w:tcPr>
          <w:p w14:paraId="70C1F9E0" w14:textId="3BE7D12C"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Stiprinti ir modernizuoti autorių teisių apsaugą,  pritaikant skaitmeninei rinkai</w:t>
            </w:r>
            <w:r w:rsidR="001F0203">
              <w:rPr>
                <w:rFonts w:ascii="Times New Roman" w:hAnsi="Times New Roman" w:cs="Times New Roman"/>
              </w:rPr>
              <w:t xml:space="preserve">, ir </w:t>
            </w:r>
            <w:r w:rsidR="001F0203" w:rsidRPr="001F0203">
              <w:rPr>
                <w:rFonts w:ascii="Times New Roman" w:hAnsi="Times New Roman" w:cs="Times New Roman"/>
              </w:rPr>
              <w:t>perkelti  Direktyvą (ES) 2019/789, kuria nustatomos naudojimosi autorių teisėmis ir gretutinėmis teisėmis, taikytinomis tam tikroms transliuojančiųjų organizacijų internetu transliuojamoms programoms bei retransliuojamoms televizijos ir radijo programoms, taisyklės</w:t>
            </w:r>
          </w:p>
        </w:tc>
        <w:tc>
          <w:tcPr>
            <w:tcW w:w="3548" w:type="dxa"/>
            <w:shd w:val="clear" w:color="auto" w:fill="auto"/>
          </w:tcPr>
          <w:p w14:paraId="5C9C0454" w14:textId="7C6C3468" w:rsidR="0050297C" w:rsidRPr="002B3208" w:rsidRDefault="0050297C" w:rsidP="0050297C">
            <w:pPr>
              <w:spacing w:line="276" w:lineRule="auto"/>
              <w:rPr>
                <w:rFonts w:ascii="Times New Roman" w:hAnsi="Times New Roman" w:cs="Times New Roman"/>
              </w:rPr>
            </w:pPr>
            <w:r w:rsidRPr="002B3208">
              <w:rPr>
                <w:rFonts w:ascii="Times New Roman" w:hAnsi="Times New Roman" w:cs="Times New Roman"/>
              </w:rPr>
              <w:t>Autorių teisių ir gretutinių teisių įstatymo Nr. VIII-1185 pakeitimo įstatymo projektas</w:t>
            </w:r>
          </w:p>
        </w:tc>
        <w:tc>
          <w:tcPr>
            <w:tcW w:w="1520" w:type="dxa"/>
            <w:shd w:val="clear" w:color="auto" w:fill="auto"/>
          </w:tcPr>
          <w:p w14:paraId="685EF164" w14:textId="5E236E71" w:rsidR="0050297C" w:rsidRPr="00AC000F" w:rsidRDefault="0050297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1D5F723B" w14:textId="1050DE37" w:rsidR="0050297C" w:rsidRPr="00C10DE0"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shd w:val="clear" w:color="auto" w:fill="auto"/>
          </w:tcPr>
          <w:p w14:paraId="71AE004C" w14:textId="09698C72" w:rsidR="0050297C" w:rsidRPr="002B3208" w:rsidRDefault="0050297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r>
      <w:tr w:rsidR="000F116C" w:rsidRPr="002B3208" w14:paraId="1E5C534C" w14:textId="77777777" w:rsidTr="00303D9D">
        <w:tc>
          <w:tcPr>
            <w:tcW w:w="704" w:type="dxa"/>
          </w:tcPr>
          <w:p w14:paraId="1E611D33" w14:textId="08E1B0F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p>
        </w:tc>
        <w:tc>
          <w:tcPr>
            <w:tcW w:w="1418" w:type="dxa"/>
            <w:shd w:val="clear" w:color="auto" w:fill="auto"/>
          </w:tcPr>
          <w:p w14:paraId="0EAA0100" w14:textId="3A141CF7"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shd w:val="clear" w:color="auto" w:fill="auto"/>
          </w:tcPr>
          <w:p w14:paraId="2AF51D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Atnaujinti Kultūros rėmimo fondo finansavimo modelį, įvertinus Konstitucinio teismo 2020 m. lapkričio 3 d. nutarimą Nr. KT187-N15/2020 „Dėl Lietuvos Respublikos įstatymų, kuriais reguliuojamas tam tikrų programų, fondų arba institucijų finansavimas, nuostatų atitikties Lietuvos Respublikos Konstitucijai“</w:t>
            </w:r>
          </w:p>
        </w:tc>
        <w:tc>
          <w:tcPr>
            <w:tcW w:w="3548" w:type="dxa"/>
            <w:shd w:val="clear" w:color="auto" w:fill="auto"/>
          </w:tcPr>
          <w:p w14:paraId="188592F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rėmimo fondo įstatymo Nr. X-1261 pakeitimo įstatymo projektas</w:t>
            </w:r>
          </w:p>
        </w:tc>
        <w:tc>
          <w:tcPr>
            <w:tcW w:w="1520" w:type="dxa"/>
            <w:shd w:val="clear" w:color="auto" w:fill="auto"/>
          </w:tcPr>
          <w:p w14:paraId="57642F33" w14:textId="130FCD0D"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973A213" w14:textId="4A8608E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41D97F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4E318421" w14:textId="77777777" w:rsidTr="00303D9D">
        <w:tc>
          <w:tcPr>
            <w:tcW w:w="704" w:type="dxa"/>
          </w:tcPr>
          <w:p w14:paraId="56F45FA7" w14:textId="2328882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w:t>
            </w:r>
          </w:p>
        </w:tc>
        <w:tc>
          <w:tcPr>
            <w:tcW w:w="1418" w:type="dxa"/>
          </w:tcPr>
          <w:p w14:paraId="780669B9" w14:textId="39365B3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2912D9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Reglamentuoti kilnojamųjų kultūros vertybių paieškos ir grąžinimo į Lietuvą procedūras                 </w:t>
            </w:r>
          </w:p>
        </w:tc>
        <w:tc>
          <w:tcPr>
            <w:tcW w:w="3548" w:type="dxa"/>
          </w:tcPr>
          <w:p w14:paraId="5321FCF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Kilnojamųjų kultūros vertybių apsaugos įstatymo Nr. I-1179 pakeitimo ir papildymo įstatymo projektas </w:t>
            </w:r>
          </w:p>
        </w:tc>
        <w:tc>
          <w:tcPr>
            <w:tcW w:w="1520" w:type="dxa"/>
          </w:tcPr>
          <w:p w14:paraId="59F19DD7" w14:textId="718235B0"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2541175A" w14:textId="01E367C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D298DCB" w14:textId="77777777" w:rsidR="000F116C" w:rsidRPr="002B3208" w:rsidRDefault="000F116C" w:rsidP="008C29A7">
            <w:pPr>
              <w:spacing w:line="276" w:lineRule="auto"/>
              <w:jc w:val="center"/>
              <w:rPr>
                <w:rFonts w:ascii="Times New Roman" w:hAnsi="Times New Roman" w:cs="Times New Roman"/>
                <w:highlight w:val="yellow"/>
              </w:rPr>
            </w:pPr>
            <w:r w:rsidRPr="002B3208">
              <w:rPr>
                <w:rFonts w:ascii="Times New Roman" w:hAnsi="Times New Roman" w:cs="Times New Roman"/>
              </w:rPr>
              <w:t>2021 m. IV ketv.</w:t>
            </w:r>
          </w:p>
        </w:tc>
      </w:tr>
      <w:tr w:rsidR="000F116C" w:rsidRPr="002B3208" w14:paraId="14FA5DCD" w14:textId="77777777" w:rsidTr="00303D9D">
        <w:tc>
          <w:tcPr>
            <w:tcW w:w="704" w:type="dxa"/>
          </w:tcPr>
          <w:p w14:paraId="5CA6C898" w14:textId="5B67BDA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w:t>
            </w:r>
          </w:p>
        </w:tc>
        <w:tc>
          <w:tcPr>
            <w:tcW w:w="1418" w:type="dxa"/>
          </w:tcPr>
          <w:p w14:paraId="056A4A8F" w14:textId="733905F9"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59BB138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Detaliau reglamentuoti kompetencijų pasiskirstymą, funkcijas ir atsakomybes tarp Dainų ir šokių švenčių tradicijos išsaugojimo procese dalyvaujančių valstybės, savivaldybių ir kitų institucijų; numatyti teisines priemones ir suteikti finansines garantijas Dainų ir šokių švenčių tradicijos tęstinumui ir plėtrai</w:t>
            </w:r>
          </w:p>
        </w:tc>
        <w:tc>
          <w:tcPr>
            <w:tcW w:w="3548" w:type="dxa"/>
          </w:tcPr>
          <w:p w14:paraId="78E9427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Dainų švenčių įstatymo Nr. X-1334  pakeitimo įstatymo projektas (nauja redakcija)</w:t>
            </w:r>
          </w:p>
        </w:tc>
        <w:tc>
          <w:tcPr>
            <w:tcW w:w="1520" w:type="dxa"/>
          </w:tcPr>
          <w:p w14:paraId="27A7A4F3" w14:textId="001FF40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656FD052" w14:textId="6875894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0D97D60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17D3BEC2" w14:textId="77777777" w:rsidTr="00303D9D">
        <w:tc>
          <w:tcPr>
            <w:tcW w:w="704" w:type="dxa"/>
          </w:tcPr>
          <w:p w14:paraId="63ED4F19" w14:textId="3068F16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p>
        </w:tc>
        <w:tc>
          <w:tcPr>
            <w:tcW w:w="1418" w:type="dxa"/>
          </w:tcPr>
          <w:p w14:paraId="220052D1" w14:textId="4069DAA4" w:rsidR="000F116C" w:rsidRPr="002B3208" w:rsidRDefault="000F116C" w:rsidP="000F116C">
            <w:pPr>
              <w:spacing w:line="276" w:lineRule="auto"/>
              <w:rPr>
                <w:rFonts w:ascii="Times New Roman" w:hAnsi="Times New Roman" w:cs="Times New Roman"/>
              </w:rPr>
            </w:pPr>
            <w:r w:rsidRPr="007A774C">
              <w:rPr>
                <w:rFonts w:ascii="Times New Roman" w:hAnsi="Times New Roman" w:cs="Times New Roman"/>
              </w:rPr>
              <w:t>KM</w:t>
            </w:r>
          </w:p>
        </w:tc>
        <w:tc>
          <w:tcPr>
            <w:tcW w:w="4961" w:type="dxa"/>
          </w:tcPr>
          <w:p w14:paraId="0175E28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Supaprastinti meno kūrėjo ir meno kūrėjų organizacijos statuso suteikimo procedūrą, įtvirtinti galimybes gauti meno kūrėjo statusą ir pretenduoti į galiojančias meno kūrėjams suteikiamas papildomas socialines garantijas Lietuvos Respublikoje teisėtai nuolat gyvenančiam ES valstybės ar trečiosios šalies piliečiui (meno kūrėjui), suvienodinti meno kūrėjo </w:t>
            </w:r>
            <w:r w:rsidRPr="002B3208">
              <w:rPr>
                <w:rFonts w:ascii="Times New Roman" w:hAnsi="Times New Roman" w:cs="Times New Roman"/>
              </w:rPr>
              <w:lastRenderedPageBreak/>
              <w:t>statuso suteikimo sąlygas, išsamiau reglamentuoti meno kūrėjo statuso ir meno kūrėjų organizacijos statuso gavimo ir netekimo pagrindus ir tvarką, užtikrinti meno kūrėjų veiklos stebėseną</w:t>
            </w:r>
          </w:p>
        </w:tc>
        <w:tc>
          <w:tcPr>
            <w:tcW w:w="3548" w:type="dxa"/>
          </w:tcPr>
          <w:p w14:paraId="227F73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Meno kūrėjo ir meno kūrėjų organizacijų statuso įstatymo Nr. I-1494 pakeitimo įstatymo projektas ir lydimieji įstatymų projektai</w:t>
            </w:r>
          </w:p>
        </w:tc>
        <w:tc>
          <w:tcPr>
            <w:tcW w:w="1520" w:type="dxa"/>
          </w:tcPr>
          <w:p w14:paraId="0E6FE9DE" w14:textId="6D392C33"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766BAFD1" w14:textId="3CBE57C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1C44D60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0A5E5E6" w14:textId="77777777" w:rsidTr="00303D9D">
        <w:tc>
          <w:tcPr>
            <w:tcW w:w="704" w:type="dxa"/>
          </w:tcPr>
          <w:p w14:paraId="3149E7C0" w14:textId="1E8D5D4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14.</w:t>
            </w:r>
          </w:p>
        </w:tc>
        <w:tc>
          <w:tcPr>
            <w:tcW w:w="1418" w:type="dxa"/>
          </w:tcPr>
          <w:p w14:paraId="7B4C9154" w14:textId="7A707596"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37048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Tikslinti teisinį reglamentavimą, susijusį su kultūros centrų atliekamomis funkcijomis, aktualizuoti kultūros centrų teikiamas paslaugas</w:t>
            </w:r>
          </w:p>
        </w:tc>
        <w:tc>
          <w:tcPr>
            <w:tcW w:w="3548" w:type="dxa"/>
          </w:tcPr>
          <w:p w14:paraId="45A912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Kultūros centrų įstatymo Nr. IX-2395 pakeitimo ir papildymo įstatymo projektas </w:t>
            </w:r>
          </w:p>
        </w:tc>
        <w:tc>
          <w:tcPr>
            <w:tcW w:w="1520" w:type="dxa"/>
          </w:tcPr>
          <w:p w14:paraId="023B1ACD" w14:textId="27234561"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07FEC30" w14:textId="4F4F0F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3694AC6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B12DF32" w14:textId="77777777" w:rsidTr="00303D9D">
        <w:tc>
          <w:tcPr>
            <w:tcW w:w="704" w:type="dxa"/>
          </w:tcPr>
          <w:p w14:paraId="7771682A" w14:textId="1F32A5C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15.</w:t>
            </w:r>
          </w:p>
        </w:tc>
        <w:tc>
          <w:tcPr>
            <w:tcW w:w="1418" w:type="dxa"/>
          </w:tcPr>
          <w:p w14:paraId="54B61BA1" w14:textId="2C94C747"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94EC4F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Apibrėžti šiuolaikinės visuomenės poreikius atitinkančią muziejų misiją ir funkcijas</w:t>
            </w:r>
          </w:p>
        </w:tc>
        <w:tc>
          <w:tcPr>
            <w:tcW w:w="3548" w:type="dxa"/>
          </w:tcPr>
          <w:p w14:paraId="0DE7B4B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Muziejų įstatymo Nr. I-930 pakeitimo įstatymo projektas (nauja redakcija)</w:t>
            </w:r>
          </w:p>
        </w:tc>
        <w:tc>
          <w:tcPr>
            <w:tcW w:w="1520" w:type="dxa"/>
          </w:tcPr>
          <w:p w14:paraId="0D0BA62C" w14:textId="08BF2A83"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2F29E7C" w14:textId="566D23B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0B6AC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9DFE197" w14:textId="77777777" w:rsidTr="00303D9D">
        <w:tc>
          <w:tcPr>
            <w:tcW w:w="704" w:type="dxa"/>
          </w:tcPr>
          <w:p w14:paraId="1E09687E" w14:textId="56CC91C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16.</w:t>
            </w:r>
          </w:p>
        </w:tc>
        <w:tc>
          <w:tcPr>
            <w:tcW w:w="1418" w:type="dxa"/>
          </w:tcPr>
          <w:p w14:paraId="69FA7B5E" w14:textId="3DF9F76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95BBDE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Didinti visuomenės ir verslo įsitraukimą į kultūros mecenatystę, tobulinti esamą reglamentavimą ir gerinant netiesioginės valstybės paramos kultūrai mechanizmą</w:t>
            </w:r>
          </w:p>
        </w:tc>
        <w:tc>
          <w:tcPr>
            <w:tcW w:w="3548" w:type="dxa"/>
          </w:tcPr>
          <w:p w14:paraId="5F924C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Mecenavimo įstatymo Nr. XIII-1198 pakeitimo įstatymo projektas ir lydimieji įstatymų projektai</w:t>
            </w:r>
          </w:p>
        </w:tc>
        <w:tc>
          <w:tcPr>
            <w:tcW w:w="1520" w:type="dxa"/>
          </w:tcPr>
          <w:p w14:paraId="0A80FF5E" w14:textId="28CE9798"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11D1624A" w14:textId="2234E19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8B459A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32F6BD9D" w14:textId="77777777" w:rsidTr="00303D9D">
        <w:tc>
          <w:tcPr>
            <w:tcW w:w="704" w:type="dxa"/>
          </w:tcPr>
          <w:p w14:paraId="0CDE1EBF" w14:textId="6BC6745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17.</w:t>
            </w:r>
          </w:p>
        </w:tc>
        <w:tc>
          <w:tcPr>
            <w:tcW w:w="1418" w:type="dxa"/>
          </w:tcPr>
          <w:p w14:paraId="404E4467" w14:textId="361342E0"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15A2F40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bendruosius kultūros politikos principus, pagrindinių kultūros politiką formuojančių ir įgyvendinančių institucijų kompetenciją, kultūros finansavimo principus, kultūros įstaigų sistemą, kultūros ir meno darbuotojų statusą, valstybinių kultūros ir meno premijų skyrimo principus, santykį tarp valstybės ir savivaldybių institucijų įgyvendinant kultūros politiką</w:t>
            </w:r>
          </w:p>
        </w:tc>
        <w:tc>
          <w:tcPr>
            <w:tcW w:w="3548" w:type="dxa"/>
          </w:tcPr>
          <w:p w14:paraId="27790E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Kultūros politikos pagrindų įstatymo projektas</w:t>
            </w:r>
          </w:p>
        </w:tc>
        <w:tc>
          <w:tcPr>
            <w:tcW w:w="1520" w:type="dxa"/>
            <w:shd w:val="clear" w:color="auto" w:fill="auto"/>
          </w:tcPr>
          <w:p w14:paraId="6A303F24" w14:textId="189A57F2" w:rsidR="000F116C" w:rsidRPr="002B3208" w:rsidRDefault="000F116C" w:rsidP="008C29A7">
            <w:pPr>
              <w:spacing w:line="276" w:lineRule="auto"/>
              <w:jc w:val="center"/>
              <w:rPr>
                <w:rFonts w:ascii="Times New Roman" w:hAnsi="Times New Roman" w:cs="Times New Roman"/>
              </w:rPr>
            </w:pPr>
            <w:r w:rsidRPr="00361E75">
              <w:rPr>
                <w:rFonts w:ascii="Times New Roman" w:hAnsi="Times New Roman" w:cs="Times New Roman"/>
              </w:rPr>
              <w:t>–</w:t>
            </w:r>
          </w:p>
        </w:tc>
        <w:tc>
          <w:tcPr>
            <w:tcW w:w="1463" w:type="dxa"/>
          </w:tcPr>
          <w:p w14:paraId="57F334F3" w14:textId="61BED5E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shd w:val="clear" w:color="auto" w:fill="auto"/>
          </w:tcPr>
          <w:p w14:paraId="28432532" w14:textId="77777777" w:rsidR="000F116C" w:rsidRPr="002B3208" w:rsidRDefault="000F116C" w:rsidP="008C29A7">
            <w:pPr>
              <w:spacing w:line="276" w:lineRule="auto"/>
              <w:jc w:val="center"/>
              <w:rPr>
                <w:rFonts w:ascii="Times New Roman" w:hAnsi="Times New Roman" w:cs="Times New Roman"/>
                <w:i/>
                <w:iCs/>
              </w:rPr>
            </w:pPr>
            <w:r w:rsidRPr="002B3208">
              <w:rPr>
                <w:rFonts w:ascii="Times New Roman" w:hAnsi="Times New Roman" w:cs="Times New Roman"/>
              </w:rPr>
              <w:t>2023 m. II ketv.</w:t>
            </w:r>
          </w:p>
        </w:tc>
      </w:tr>
      <w:tr w:rsidR="000F116C" w:rsidRPr="002B3208" w14:paraId="3E0894C9" w14:textId="77777777" w:rsidTr="00303D9D">
        <w:tc>
          <w:tcPr>
            <w:tcW w:w="704" w:type="dxa"/>
          </w:tcPr>
          <w:p w14:paraId="3ED510B1" w14:textId="2ABBCB8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18.</w:t>
            </w:r>
          </w:p>
        </w:tc>
        <w:tc>
          <w:tcPr>
            <w:tcW w:w="1418" w:type="dxa"/>
          </w:tcPr>
          <w:p w14:paraId="0EEE3C48" w14:textId="48FD688A"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648B51C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Efektyvinti kultūros paveldo apsaugą</w:t>
            </w:r>
          </w:p>
        </w:tc>
        <w:tc>
          <w:tcPr>
            <w:tcW w:w="3548" w:type="dxa"/>
          </w:tcPr>
          <w:p w14:paraId="4FCDEF6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Nekilnojamojo kultūros paveldo apsaugos įstatymo Nr. I-733 pakeitimo įstatymo projektas (nauja redakcija)</w:t>
            </w:r>
          </w:p>
        </w:tc>
        <w:tc>
          <w:tcPr>
            <w:tcW w:w="1520" w:type="dxa"/>
          </w:tcPr>
          <w:p w14:paraId="2A670D27" w14:textId="78B37827"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4E7061DD" w14:textId="5BB0DA8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8674D2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709A9E9" w14:textId="77777777" w:rsidTr="00303D9D">
        <w:tc>
          <w:tcPr>
            <w:tcW w:w="704" w:type="dxa"/>
          </w:tcPr>
          <w:p w14:paraId="6A40A9E6" w14:textId="03A00B9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19.</w:t>
            </w:r>
          </w:p>
        </w:tc>
        <w:tc>
          <w:tcPr>
            <w:tcW w:w="1418" w:type="dxa"/>
          </w:tcPr>
          <w:p w14:paraId="4DC2D650" w14:textId="7045114E" w:rsidR="000F116C" w:rsidRPr="002B3208" w:rsidRDefault="000F116C" w:rsidP="000F116C">
            <w:pPr>
              <w:spacing w:line="276" w:lineRule="auto"/>
              <w:rPr>
                <w:rFonts w:ascii="Times New Roman" w:hAnsi="Times New Roman" w:cs="Times New Roman"/>
              </w:rPr>
            </w:pPr>
            <w:r w:rsidRPr="00F458C3">
              <w:rPr>
                <w:rFonts w:ascii="Times New Roman" w:hAnsi="Times New Roman" w:cs="Times New Roman"/>
              </w:rPr>
              <w:t>KM</w:t>
            </w:r>
          </w:p>
        </w:tc>
        <w:tc>
          <w:tcPr>
            <w:tcW w:w="4961" w:type="dxa"/>
          </w:tcPr>
          <w:p w14:paraId="46A49B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Užtikrinti efektyvesnę nekilnojamųjų kultūros vertybių apsaugą</w:t>
            </w:r>
          </w:p>
        </w:tc>
        <w:tc>
          <w:tcPr>
            <w:tcW w:w="3548" w:type="dxa"/>
          </w:tcPr>
          <w:p w14:paraId="33E5889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Žemės mokesčio įstatymo Nr. I-2675 pakeitimo įstatymo projektas ir lydimasis įstatymo projektas</w:t>
            </w:r>
          </w:p>
        </w:tc>
        <w:tc>
          <w:tcPr>
            <w:tcW w:w="1520" w:type="dxa"/>
          </w:tcPr>
          <w:p w14:paraId="07B629F4" w14:textId="18156FC6" w:rsidR="000F116C" w:rsidRPr="002B3208" w:rsidRDefault="000F116C" w:rsidP="008C29A7">
            <w:pPr>
              <w:spacing w:line="276" w:lineRule="auto"/>
              <w:jc w:val="center"/>
              <w:rPr>
                <w:rFonts w:ascii="Times New Roman" w:hAnsi="Times New Roman" w:cs="Times New Roman"/>
              </w:rPr>
            </w:pPr>
            <w:r w:rsidRPr="00455089">
              <w:rPr>
                <w:rFonts w:ascii="Times New Roman" w:hAnsi="Times New Roman" w:cs="Times New Roman"/>
              </w:rPr>
              <w:t>–</w:t>
            </w:r>
          </w:p>
        </w:tc>
        <w:tc>
          <w:tcPr>
            <w:tcW w:w="1463" w:type="dxa"/>
          </w:tcPr>
          <w:p w14:paraId="72743D58" w14:textId="7A770EF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252A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7D3FB9" w:rsidRPr="002B3208" w14:paraId="56DE0625" w14:textId="77777777" w:rsidTr="00303D9D">
        <w:tc>
          <w:tcPr>
            <w:tcW w:w="14883" w:type="dxa"/>
            <w:gridSpan w:val="7"/>
            <w:shd w:val="clear" w:color="auto" w:fill="BDD6EE" w:themeFill="accent5" w:themeFillTint="66"/>
            <w:vAlign w:val="center"/>
          </w:tcPr>
          <w:p w14:paraId="3B8ACCC2" w14:textId="77777777" w:rsidR="007D3FB9" w:rsidRPr="002B3208" w:rsidRDefault="007D3FB9"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III PRIORITETAS. SOCIALIAI PAŽEIDŽIAMIAUSIŲ VISUOMENĖS GRUPIŲ ĮGALINIMAS</w:t>
            </w:r>
          </w:p>
        </w:tc>
      </w:tr>
      <w:tr w:rsidR="007D3FB9" w:rsidRPr="002B3208" w14:paraId="5B21AE9F" w14:textId="77777777" w:rsidTr="00303D9D">
        <w:tc>
          <w:tcPr>
            <w:tcW w:w="704" w:type="dxa"/>
          </w:tcPr>
          <w:p w14:paraId="1E9E97DA" w14:textId="0E9D69B7" w:rsidR="007D3FB9" w:rsidRPr="002B3208" w:rsidRDefault="00CF46B0" w:rsidP="007D3FB9">
            <w:pPr>
              <w:spacing w:line="276" w:lineRule="auto"/>
              <w:rPr>
                <w:rFonts w:ascii="Times New Roman" w:hAnsi="Times New Roman" w:cs="Times New Roman"/>
              </w:rPr>
            </w:pPr>
            <w:r w:rsidRPr="00B95D95">
              <w:rPr>
                <w:rFonts w:ascii="Times New Roman" w:hAnsi="Times New Roman" w:cs="Times New Roman"/>
              </w:rPr>
              <w:lastRenderedPageBreak/>
              <w:t>2</w:t>
            </w:r>
            <w:r w:rsidR="00B95D95">
              <w:rPr>
                <w:rFonts w:ascii="Times New Roman" w:hAnsi="Times New Roman" w:cs="Times New Roman"/>
              </w:rPr>
              <w:t>0</w:t>
            </w:r>
            <w:r w:rsidRPr="00B95D95">
              <w:rPr>
                <w:rFonts w:ascii="Times New Roman" w:hAnsi="Times New Roman" w:cs="Times New Roman"/>
              </w:rPr>
              <w:t>.</w:t>
            </w:r>
          </w:p>
        </w:tc>
        <w:tc>
          <w:tcPr>
            <w:tcW w:w="1418" w:type="dxa"/>
            <w:shd w:val="clear" w:color="auto" w:fill="auto"/>
          </w:tcPr>
          <w:p w14:paraId="45345AF0" w14:textId="3AD7B3FB"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Socialinės apsaugos ir darbo ministerija</w:t>
            </w:r>
            <w:r w:rsidR="000F116C">
              <w:rPr>
                <w:rFonts w:ascii="Times New Roman" w:hAnsi="Times New Roman" w:cs="Times New Roman"/>
              </w:rPr>
              <w:t xml:space="preserve"> (SADM)</w:t>
            </w:r>
          </w:p>
        </w:tc>
        <w:tc>
          <w:tcPr>
            <w:tcW w:w="4961" w:type="dxa"/>
            <w:shd w:val="clear" w:color="auto" w:fill="auto"/>
          </w:tcPr>
          <w:p w14:paraId="049193BD"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Stiprinti socialinio darbo sritį ir socialinio darbuotojo profesiją – reglamentuoti socialinio darbo sampratą, veikimo lygmenis, socialinio darbo sritis, socialinių darbuotojų profesinę savireguliaciją ir nustatyti reikalavimus socialinėms paslaugoms, kurios skirtos šeimoms</w:t>
            </w:r>
          </w:p>
        </w:tc>
        <w:tc>
          <w:tcPr>
            <w:tcW w:w="3548" w:type="dxa"/>
            <w:shd w:val="clear" w:color="auto" w:fill="auto"/>
          </w:tcPr>
          <w:p w14:paraId="5FDD7860" w14:textId="77777777" w:rsidR="007D3FB9" w:rsidRPr="002B3208" w:rsidRDefault="007D3FB9" w:rsidP="007D3FB9">
            <w:pPr>
              <w:spacing w:line="276" w:lineRule="auto"/>
              <w:rPr>
                <w:rFonts w:ascii="Times New Roman" w:hAnsi="Times New Roman" w:cs="Times New Roman"/>
              </w:rPr>
            </w:pPr>
            <w:r w:rsidRPr="002B3208">
              <w:rPr>
                <w:rFonts w:ascii="Times New Roman" w:hAnsi="Times New Roman" w:cs="Times New Roman"/>
              </w:rPr>
              <w:t>Socialinių paslaugų įstatymo Nr. X-493 pakeitimo įstatymo projektas</w:t>
            </w:r>
          </w:p>
        </w:tc>
        <w:tc>
          <w:tcPr>
            <w:tcW w:w="1520" w:type="dxa"/>
            <w:shd w:val="clear" w:color="auto" w:fill="auto"/>
          </w:tcPr>
          <w:p w14:paraId="4E5FD5FD" w14:textId="4143C2DD" w:rsidR="007D3FB9" w:rsidRPr="002B3208" w:rsidRDefault="007D3FB9"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4DA11FF4" w14:textId="726C3532"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953B3B3" w14:textId="77777777" w:rsidR="007D3FB9" w:rsidRPr="002B3208" w:rsidRDefault="007D3FB9"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07F2967" w14:textId="77777777" w:rsidTr="00303D9D">
        <w:tc>
          <w:tcPr>
            <w:tcW w:w="704" w:type="dxa"/>
          </w:tcPr>
          <w:p w14:paraId="3634E660" w14:textId="743BFF8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1</w:t>
            </w:r>
            <w:r>
              <w:rPr>
                <w:rFonts w:ascii="Times New Roman" w:hAnsi="Times New Roman" w:cs="Times New Roman"/>
              </w:rPr>
              <w:t>.</w:t>
            </w:r>
          </w:p>
        </w:tc>
        <w:tc>
          <w:tcPr>
            <w:tcW w:w="1418" w:type="dxa"/>
            <w:shd w:val="clear" w:color="auto" w:fill="auto"/>
          </w:tcPr>
          <w:p w14:paraId="2676B7D5" w14:textId="666031E4"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337740B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apsaugos nuo smurto artimoje aplinkoje sistemą iš esmės ir tobulinti smurto artimoje aplinkoje prevenciją, įtvirtinti naujas apsaugos priemones (apsaugos nuo smurto orderį), specializuotos kompleksinės pagalbos akreditaciją, tarpinstitucinio bendradarbiavimo mechanizmą, reglamentuoti darbą su smurtautojais</w:t>
            </w:r>
          </w:p>
        </w:tc>
        <w:tc>
          <w:tcPr>
            <w:tcW w:w="3548" w:type="dxa"/>
            <w:shd w:val="clear" w:color="auto" w:fill="auto"/>
          </w:tcPr>
          <w:p w14:paraId="00FB951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Apsaugos nuo smurto artimoje aplinkoje įstatymo Nr. XI-1425 pakeitimo įstatymo projektas ir lydimasis įstatymo projektas</w:t>
            </w:r>
          </w:p>
        </w:tc>
        <w:tc>
          <w:tcPr>
            <w:tcW w:w="1520" w:type="dxa"/>
            <w:shd w:val="clear" w:color="auto" w:fill="auto"/>
          </w:tcPr>
          <w:p w14:paraId="4E943614" w14:textId="5F977CD6"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26EB6E1E" w14:textId="3C41A35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0EC337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63B0E1EF" w14:textId="77777777" w:rsidTr="00303D9D">
        <w:tc>
          <w:tcPr>
            <w:tcW w:w="704" w:type="dxa"/>
          </w:tcPr>
          <w:p w14:paraId="59645811" w14:textId="250F180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2</w:t>
            </w:r>
            <w:r>
              <w:rPr>
                <w:rFonts w:ascii="Times New Roman" w:hAnsi="Times New Roman" w:cs="Times New Roman"/>
              </w:rPr>
              <w:t>.</w:t>
            </w:r>
          </w:p>
        </w:tc>
        <w:tc>
          <w:tcPr>
            <w:tcW w:w="1418" w:type="dxa"/>
            <w:shd w:val="clear" w:color="auto" w:fill="auto"/>
          </w:tcPr>
          <w:p w14:paraId="7993638E" w14:textId="6CB6E592"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265F478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Nustatyti, kad asmenims, kuriems motinystės, tėvystės, vaiko priežiūros išmokos sumažėjo dėl to, kad šie karantino laikotarpiu buvo prastovose, minėtos išmokos apskaičiuojamos iš laikotarpio, buvusio iki karantino paskelbimo. Ši tvarka taip pat bus taikoma ir savarankiškai dirbantiesiems, kurių veikla ir pajamos sumažėjo dėl karantino</w:t>
            </w:r>
          </w:p>
        </w:tc>
        <w:tc>
          <w:tcPr>
            <w:tcW w:w="3548" w:type="dxa"/>
            <w:shd w:val="clear" w:color="auto" w:fill="auto"/>
          </w:tcPr>
          <w:p w14:paraId="3048EDE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IX-110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w:t>
            </w:r>
          </w:p>
        </w:tc>
        <w:tc>
          <w:tcPr>
            <w:tcW w:w="1520" w:type="dxa"/>
            <w:shd w:val="clear" w:color="auto" w:fill="auto"/>
          </w:tcPr>
          <w:p w14:paraId="78DC60AE" w14:textId="519D14CD" w:rsidR="000F116C" w:rsidRPr="002B3208" w:rsidRDefault="000F116C" w:rsidP="008C29A7">
            <w:pPr>
              <w:spacing w:line="276" w:lineRule="auto"/>
              <w:jc w:val="center"/>
              <w:rPr>
                <w:rFonts w:ascii="Times New Roman" w:hAnsi="Times New Roman" w:cs="Times New Roman"/>
              </w:rPr>
            </w:pPr>
            <w:r w:rsidRPr="00111FE1">
              <w:rPr>
                <w:rFonts w:ascii="Times New Roman" w:hAnsi="Times New Roman" w:cs="Times New Roman"/>
              </w:rPr>
              <w:t>–</w:t>
            </w:r>
          </w:p>
        </w:tc>
        <w:tc>
          <w:tcPr>
            <w:tcW w:w="1463" w:type="dxa"/>
          </w:tcPr>
          <w:p w14:paraId="3975ED45" w14:textId="3D243B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7C1C45D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D0BE0CE" w14:textId="77777777" w:rsidTr="00303D9D">
        <w:tc>
          <w:tcPr>
            <w:tcW w:w="704" w:type="dxa"/>
          </w:tcPr>
          <w:p w14:paraId="13D885F0" w14:textId="7BAB61C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3</w:t>
            </w:r>
            <w:r>
              <w:rPr>
                <w:rFonts w:ascii="Times New Roman" w:hAnsi="Times New Roman" w:cs="Times New Roman"/>
              </w:rPr>
              <w:t>.</w:t>
            </w:r>
          </w:p>
        </w:tc>
        <w:tc>
          <w:tcPr>
            <w:tcW w:w="1418" w:type="dxa"/>
            <w:shd w:val="clear" w:color="auto" w:fill="auto"/>
          </w:tcPr>
          <w:p w14:paraId="7497022E" w14:textId="620F037A"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shd w:val="clear" w:color="auto" w:fill="auto"/>
          </w:tcPr>
          <w:p w14:paraId="603B8F2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Įstatymiškai reglamentuoti asmeninės pagalbos teikimą neįgaliesiems ir sukurti asmeninio asistento paslaugų teikimo sistemą </w:t>
            </w:r>
          </w:p>
        </w:tc>
        <w:tc>
          <w:tcPr>
            <w:tcW w:w="3548" w:type="dxa"/>
            <w:shd w:val="clear" w:color="auto" w:fill="auto"/>
          </w:tcPr>
          <w:p w14:paraId="67F0A3E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2, 6, 18 ir 20</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(XIIIP-5015)</w:t>
            </w:r>
          </w:p>
        </w:tc>
        <w:tc>
          <w:tcPr>
            <w:tcW w:w="1520" w:type="dxa"/>
            <w:shd w:val="clear" w:color="auto" w:fill="auto"/>
          </w:tcPr>
          <w:p w14:paraId="15CD176F" w14:textId="1233EE5E" w:rsidR="000F116C" w:rsidRPr="002B3208" w:rsidRDefault="000F116C" w:rsidP="008C29A7">
            <w:pPr>
              <w:spacing w:line="276" w:lineRule="auto"/>
              <w:jc w:val="center"/>
              <w:rPr>
                <w:rFonts w:ascii="Times New Roman" w:hAnsi="Times New Roman" w:cs="Times New Roman"/>
              </w:rPr>
            </w:pPr>
          </w:p>
        </w:tc>
        <w:tc>
          <w:tcPr>
            <w:tcW w:w="1463" w:type="dxa"/>
          </w:tcPr>
          <w:p w14:paraId="7808C57A" w14:textId="6D4C4338"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269" w:type="dxa"/>
            <w:shd w:val="clear" w:color="auto" w:fill="auto"/>
          </w:tcPr>
          <w:p w14:paraId="038CD67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A91000E" w14:textId="77777777" w:rsidTr="00303D9D">
        <w:tc>
          <w:tcPr>
            <w:tcW w:w="704" w:type="dxa"/>
            <w:vMerge w:val="restart"/>
          </w:tcPr>
          <w:p w14:paraId="1B112E76" w14:textId="43766B9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4</w:t>
            </w:r>
            <w:r>
              <w:rPr>
                <w:rFonts w:ascii="Times New Roman" w:hAnsi="Times New Roman" w:cs="Times New Roman"/>
              </w:rPr>
              <w:t>.</w:t>
            </w:r>
          </w:p>
        </w:tc>
        <w:tc>
          <w:tcPr>
            <w:tcW w:w="1418" w:type="dxa"/>
            <w:vMerge w:val="restart"/>
            <w:shd w:val="clear" w:color="auto" w:fill="auto"/>
          </w:tcPr>
          <w:p w14:paraId="7D301844" w14:textId="68A49B11" w:rsidR="000F116C" w:rsidRPr="002B3208" w:rsidRDefault="000F116C" w:rsidP="000F116C">
            <w:pPr>
              <w:spacing w:line="276" w:lineRule="auto"/>
              <w:rPr>
                <w:rFonts w:ascii="Times New Roman" w:hAnsi="Times New Roman" w:cs="Times New Roman"/>
              </w:rPr>
            </w:pPr>
            <w:r w:rsidRPr="00A02D2A">
              <w:rPr>
                <w:rFonts w:ascii="Times New Roman" w:hAnsi="Times New Roman" w:cs="Times New Roman"/>
              </w:rPr>
              <w:t>SADM</w:t>
            </w:r>
          </w:p>
        </w:tc>
        <w:tc>
          <w:tcPr>
            <w:tcW w:w="4961" w:type="dxa"/>
            <w:vMerge w:val="restart"/>
            <w:shd w:val="clear" w:color="auto" w:fill="auto"/>
          </w:tcPr>
          <w:p w14:paraId="391FD9C5" w14:textId="022B020D" w:rsidR="000F116C" w:rsidRPr="002B3208" w:rsidRDefault="000F116C" w:rsidP="000F116C">
            <w:pPr>
              <w:spacing w:line="276" w:lineRule="auto"/>
              <w:rPr>
                <w:rFonts w:ascii="Times New Roman" w:hAnsi="Times New Roman" w:cs="Times New Roman"/>
              </w:rPr>
            </w:pPr>
            <w:r w:rsidRPr="00FF09BA">
              <w:rPr>
                <w:rFonts w:ascii="Times New Roman" w:hAnsi="Times New Roman" w:cs="Times New Roman"/>
              </w:rPr>
              <w:t>Įtvirtinti apsaugos nuo smurto orderį, peržiūrėti smurtą patyrusių asmenų apsaugos sistemą, plėtojant paslaugas, skirtas pagalbai po smurto</w:t>
            </w:r>
          </w:p>
        </w:tc>
        <w:tc>
          <w:tcPr>
            <w:tcW w:w="3548" w:type="dxa"/>
            <w:shd w:val="clear" w:color="auto" w:fill="auto"/>
          </w:tcPr>
          <w:p w14:paraId="15F23828" w14:textId="68F5DE82" w:rsidR="000F116C" w:rsidRPr="00C84245" w:rsidRDefault="000F116C" w:rsidP="000F116C">
            <w:pPr>
              <w:spacing w:line="276" w:lineRule="auto"/>
              <w:rPr>
                <w:rFonts w:ascii="Times New Roman" w:hAnsi="Times New Roman" w:cs="Times New Roman"/>
              </w:rPr>
            </w:pPr>
            <w:r w:rsidRPr="00C84245">
              <w:rPr>
                <w:rFonts w:ascii="Times New Roman" w:hAnsi="Times New Roman" w:cs="Times New Roman"/>
              </w:rPr>
              <w:t>Vyriausybės nutarimas dėl  Smurto artimoje aplinkoje prevencijos ir apsaugos tarybos sudėties ir nuostatų patvirtinimo</w:t>
            </w:r>
            <w:r>
              <w:rPr>
                <w:rFonts w:ascii="Times New Roman" w:hAnsi="Times New Roman" w:cs="Times New Roman"/>
              </w:rPr>
              <w:t xml:space="preserve"> projektas</w:t>
            </w:r>
          </w:p>
        </w:tc>
        <w:tc>
          <w:tcPr>
            <w:tcW w:w="1520" w:type="dxa"/>
            <w:vMerge w:val="restart"/>
            <w:shd w:val="clear" w:color="auto" w:fill="auto"/>
          </w:tcPr>
          <w:p w14:paraId="086104FE" w14:textId="314E327A" w:rsidR="000F116C" w:rsidRPr="002B3208"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vMerge w:val="restart"/>
          </w:tcPr>
          <w:p w14:paraId="0D092911" w14:textId="2DD68139" w:rsidR="000F116C" w:rsidRPr="007D3FB9"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vMerge w:val="restart"/>
            <w:shd w:val="clear" w:color="auto" w:fill="auto"/>
          </w:tcPr>
          <w:p w14:paraId="33792BC5" w14:textId="448C86D0" w:rsidR="000F116C" w:rsidRPr="002B3208"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C84245" w:rsidRPr="002B3208" w14:paraId="0AE06800" w14:textId="77777777" w:rsidTr="00303D9D">
        <w:tc>
          <w:tcPr>
            <w:tcW w:w="704" w:type="dxa"/>
            <w:vMerge/>
          </w:tcPr>
          <w:p w14:paraId="4C092341" w14:textId="77777777" w:rsidR="00C84245" w:rsidRPr="002B3208" w:rsidRDefault="00C84245" w:rsidP="00C84245">
            <w:pPr>
              <w:spacing w:line="276" w:lineRule="auto"/>
              <w:rPr>
                <w:rFonts w:ascii="Times New Roman" w:hAnsi="Times New Roman" w:cs="Times New Roman"/>
              </w:rPr>
            </w:pPr>
          </w:p>
        </w:tc>
        <w:tc>
          <w:tcPr>
            <w:tcW w:w="1418" w:type="dxa"/>
            <w:vMerge/>
            <w:shd w:val="clear" w:color="auto" w:fill="auto"/>
          </w:tcPr>
          <w:p w14:paraId="159A49CF" w14:textId="77777777" w:rsidR="00C84245" w:rsidRPr="002B3208" w:rsidRDefault="00C84245" w:rsidP="00C84245">
            <w:pPr>
              <w:spacing w:line="276" w:lineRule="auto"/>
              <w:rPr>
                <w:rFonts w:ascii="Times New Roman" w:hAnsi="Times New Roman" w:cs="Times New Roman"/>
              </w:rPr>
            </w:pPr>
          </w:p>
        </w:tc>
        <w:tc>
          <w:tcPr>
            <w:tcW w:w="4961" w:type="dxa"/>
            <w:vMerge/>
            <w:shd w:val="clear" w:color="auto" w:fill="auto"/>
          </w:tcPr>
          <w:p w14:paraId="5B0E51D4" w14:textId="77777777" w:rsidR="00C84245" w:rsidRPr="002B3208" w:rsidRDefault="00C84245" w:rsidP="00C84245">
            <w:pPr>
              <w:spacing w:line="276" w:lineRule="auto"/>
              <w:rPr>
                <w:rFonts w:ascii="Times New Roman" w:hAnsi="Times New Roman" w:cs="Times New Roman"/>
              </w:rPr>
            </w:pPr>
          </w:p>
        </w:tc>
        <w:tc>
          <w:tcPr>
            <w:tcW w:w="3548" w:type="dxa"/>
            <w:shd w:val="clear" w:color="auto" w:fill="auto"/>
          </w:tcPr>
          <w:p w14:paraId="4F6624BB" w14:textId="54D2589A" w:rsidR="00C84245" w:rsidRPr="00C84245" w:rsidRDefault="00C84245" w:rsidP="00C84245">
            <w:pPr>
              <w:spacing w:line="276" w:lineRule="auto"/>
              <w:rPr>
                <w:rFonts w:ascii="Times New Roman" w:hAnsi="Times New Roman" w:cs="Times New Roman"/>
              </w:rPr>
            </w:pPr>
            <w:r w:rsidRPr="00C84245">
              <w:rPr>
                <w:rFonts w:ascii="Times New Roman" w:hAnsi="Times New Roman" w:cs="Times New Roman"/>
              </w:rPr>
              <w:t xml:space="preserve">Vyriausybės nutarimas (arba jos įgaliotos institucijos teisės aktas) dėl </w:t>
            </w:r>
            <w:r w:rsidRPr="00C84245">
              <w:rPr>
                <w:rFonts w:ascii="Times New Roman" w:hAnsi="Times New Roman" w:cs="Times New Roman"/>
              </w:rPr>
              <w:lastRenderedPageBreak/>
              <w:t>privalomai pakartotinio smurto artimoje aplinkoje, bauginimų, keršto ar pavojaus gyvybei ir (ar) sveikatai rizikos bei smurto artimoje aplinkoje recidyvo grėsmės lygio vertinimo tvarkos patvirtinimo</w:t>
            </w:r>
            <w:r>
              <w:rPr>
                <w:rFonts w:ascii="Times New Roman" w:hAnsi="Times New Roman" w:cs="Times New Roman"/>
              </w:rPr>
              <w:t xml:space="preserve"> projektas</w:t>
            </w:r>
          </w:p>
        </w:tc>
        <w:tc>
          <w:tcPr>
            <w:tcW w:w="1520" w:type="dxa"/>
            <w:vMerge/>
            <w:shd w:val="clear" w:color="auto" w:fill="auto"/>
          </w:tcPr>
          <w:p w14:paraId="1C9BF74C" w14:textId="65816D62" w:rsidR="00C84245" w:rsidRPr="002B3208" w:rsidRDefault="00C84245" w:rsidP="008C29A7">
            <w:pPr>
              <w:spacing w:line="276" w:lineRule="auto"/>
              <w:jc w:val="center"/>
              <w:rPr>
                <w:rFonts w:ascii="Times New Roman" w:hAnsi="Times New Roman" w:cs="Times New Roman"/>
              </w:rPr>
            </w:pPr>
          </w:p>
        </w:tc>
        <w:tc>
          <w:tcPr>
            <w:tcW w:w="1463" w:type="dxa"/>
            <w:vMerge/>
          </w:tcPr>
          <w:p w14:paraId="266ADE86" w14:textId="21FE24CD" w:rsidR="00C84245" w:rsidRPr="007D3FB9" w:rsidRDefault="00C84245" w:rsidP="008C29A7">
            <w:pPr>
              <w:spacing w:line="276" w:lineRule="auto"/>
              <w:jc w:val="center"/>
              <w:rPr>
                <w:rFonts w:ascii="Times New Roman" w:hAnsi="Times New Roman" w:cs="Times New Roman"/>
              </w:rPr>
            </w:pPr>
          </w:p>
        </w:tc>
        <w:tc>
          <w:tcPr>
            <w:tcW w:w="1269" w:type="dxa"/>
            <w:vMerge/>
            <w:shd w:val="clear" w:color="auto" w:fill="auto"/>
          </w:tcPr>
          <w:p w14:paraId="6CE79232" w14:textId="2E8F2509" w:rsidR="00C84245" w:rsidRPr="002B3208" w:rsidRDefault="00C84245" w:rsidP="008C29A7">
            <w:pPr>
              <w:spacing w:line="276" w:lineRule="auto"/>
              <w:jc w:val="center"/>
              <w:rPr>
                <w:rFonts w:ascii="Times New Roman" w:hAnsi="Times New Roman" w:cs="Times New Roman"/>
              </w:rPr>
            </w:pPr>
          </w:p>
        </w:tc>
      </w:tr>
      <w:tr w:rsidR="000F116C" w:rsidRPr="002B3208" w14:paraId="50D42735" w14:textId="77777777" w:rsidTr="00303D9D">
        <w:tc>
          <w:tcPr>
            <w:tcW w:w="704" w:type="dxa"/>
          </w:tcPr>
          <w:p w14:paraId="5BBC0F4F" w14:textId="4F6585DF" w:rsidR="000F116C" w:rsidRPr="004A6061" w:rsidRDefault="000F116C" w:rsidP="000F116C">
            <w:pPr>
              <w:spacing w:line="276" w:lineRule="auto"/>
              <w:rPr>
                <w:rFonts w:ascii="Times New Roman" w:hAnsi="Times New Roman" w:cs="Times New Roman"/>
              </w:rPr>
            </w:pPr>
            <w:r>
              <w:rPr>
                <w:rFonts w:ascii="Times New Roman" w:hAnsi="Times New Roman" w:cs="Times New Roman"/>
              </w:rPr>
              <w:t>2</w:t>
            </w:r>
            <w:r w:rsidR="00B95D95">
              <w:rPr>
                <w:rFonts w:ascii="Times New Roman" w:hAnsi="Times New Roman" w:cs="Times New Roman"/>
              </w:rPr>
              <w:t>5</w:t>
            </w:r>
            <w:r>
              <w:rPr>
                <w:rFonts w:ascii="Times New Roman" w:hAnsi="Times New Roman" w:cs="Times New Roman"/>
              </w:rPr>
              <w:t>.</w:t>
            </w:r>
          </w:p>
        </w:tc>
        <w:tc>
          <w:tcPr>
            <w:tcW w:w="1418" w:type="dxa"/>
            <w:shd w:val="clear" w:color="auto" w:fill="auto"/>
          </w:tcPr>
          <w:p w14:paraId="58A426AF" w14:textId="1DD29942" w:rsidR="000F116C" w:rsidRPr="004A6061"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shd w:val="clear" w:color="auto" w:fill="auto"/>
          </w:tcPr>
          <w:p w14:paraId="2C6CF160" w14:textId="77777777"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Didinti paslaugų šeimai, įskaitant prevencines socialines paslaugas, prieinamumą </w:t>
            </w:r>
          </w:p>
        </w:tc>
        <w:tc>
          <w:tcPr>
            <w:tcW w:w="3548" w:type="dxa"/>
            <w:shd w:val="clear" w:color="auto" w:fill="auto"/>
          </w:tcPr>
          <w:p w14:paraId="6A74B5A2" w14:textId="7D726119" w:rsidR="000F116C" w:rsidRPr="004A6061" w:rsidRDefault="000F116C" w:rsidP="000F116C">
            <w:pPr>
              <w:spacing w:line="276" w:lineRule="auto"/>
              <w:rPr>
                <w:rFonts w:ascii="Times New Roman" w:hAnsi="Times New Roman" w:cs="Times New Roman"/>
              </w:rPr>
            </w:pPr>
            <w:r w:rsidRPr="004A6061">
              <w:rPr>
                <w:rFonts w:ascii="Times New Roman" w:hAnsi="Times New Roman" w:cs="Times New Roman"/>
              </w:rPr>
              <w:t xml:space="preserve">Vyriausybės nutarimo dėl </w:t>
            </w:r>
            <w:r w:rsidRPr="007D3FB9">
              <w:rPr>
                <w:rFonts w:ascii="Times New Roman" w:hAnsi="Times New Roman" w:cs="Times New Roman"/>
                <w:shd w:val="clear" w:color="auto" w:fill="FFFFFF"/>
              </w:rPr>
              <w:t xml:space="preserve">įgaliojimų suteikimo įgyvendinant Lietuvos Respublikos socialinių paslaugų įstatymą pakeitimo </w:t>
            </w:r>
            <w:r w:rsidRPr="004A6061">
              <w:rPr>
                <w:rFonts w:ascii="Times New Roman" w:hAnsi="Times New Roman" w:cs="Times New Roman"/>
              </w:rPr>
              <w:t>projektas</w:t>
            </w:r>
          </w:p>
        </w:tc>
        <w:tc>
          <w:tcPr>
            <w:tcW w:w="1520" w:type="dxa"/>
            <w:shd w:val="clear" w:color="auto" w:fill="auto"/>
          </w:tcPr>
          <w:p w14:paraId="1A68E5D0" w14:textId="77777777" w:rsidR="000F116C" w:rsidRPr="004A6061" w:rsidRDefault="000F116C" w:rsidP="008C29A7">
            <w:pPr>
              <w:spacing w:line="276" w:lineRule="auto"/>
              <w:jc w:val="center"/>
              <w:rPr>
                <w:rFonts w:ascii="Times New Roman" w:hAnsi="Times New Roman" w:cs="Times New Roman"/>
              </w:rPr>
            </w:pPr>
            <w:r w:rsidRPr="004A6061">
              <w:rPr>
                <w:rFonts w:ascii="Times New Roman" w:hAnsi="Times New Roman" w:cs="Times New Roman"/>
              </w:rPr>
              <w:t>2021 m. III ketv.</w:t>
            </w:r>
          </w:p>
        </w:tc>
        <w:tc>
          <w:tcPr>
            <w:tcW w:w="1463" w:type="dxa"/>
          </w:tcPr>
          <w:p w14:paraId="45452DDC" w14:textId="137681F9"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c>
          <w:tcPr>
            <w:tcW w:w="1269" w:type="dxa"/>
            <w:shd w:val="clear" w:color="auto" w:fill="auto"/>
          </w:tcPr>
          <w:p w14:paraId="09FD2DD6" w14:textId="70887ACA" w:rsidR="000F116C" w:rsidRPr="004A6061" w:rsidRDefault="000F116C" w:rsidP="008C29A7">
            <w:pPr>
              <w:spacing w:line="276" w:lineRule="auto"/>
              <w:jc w:val="center"/>
              <w:rPr>
                <w:rFonts w:ascii="Times New Roman" w:hAnsi="Times New Roman" w:cs="Times New Roman"/>
              </w:rPr>
            </w:pPr>
            <w:r w:rsidRPr="009467E2">
              <w:rPr>
                <w:rFonts w:ascii="Times New Roman" w:hAnsi="Times New Roman" w:cs="Times New Roman"/>
              </w:rPr>
              <w:t>–</w:t>
            </w:r>
          </w:p>
        </w:tc>
      </w:tr>
      <w:tr w:rsidR="00AB3665" w:rsidRPr="002B3208" w14:paraId="741ACBF1" w14:textId="77777777" w:rsidTr="00303D9D">
        <w:tc>
          <w:tcPr>
            <w:tcW w:w="704" w:type="dxa"/>
          </w:tcPr>
          <w:p w14:paraId="3462E718" w14:textId="749E726F" w:rsidR="00AB3665" w:rsidRDefault="007613B0" w:rsidP="00AB3665">
            <w:pPr>
              <w:spacing w:line="276" w:lineRule="auto"/>
              <w:rPr>
                <w:rFonts w:ascii="Times New Roman" w:hAnsi="Times New Roman" w:cs="Times New Roman"/>
              </w:rPr>
            </w:pPr>
            <w:r>
              <w:rPr>
                <w:rFonts w:ascii="Times New Roman" w:hAnsi="Times New Roman" w:cs="Times New Roman"/>
              </w:rPr>
              <w:t>26.</w:t>
            </w:r>
          </w:p>
        </w:tc>
        <w:tc>
          <w:tcPr>
            <w:tcW w:w="1418" w:type="dxa"/>
            <w:vMerge w:val="restart"/>
          </w:tcPr>
          <w:p w14:paraId="51485E4E" w14:textId="77777777" w:rsidR="00AB3665" w:rsidRPr="00713ED9" w:rsidRDefault="00AB3665" w:rsidP="00AB3665">
            <w:pPr>
              <w:spacing w:line="276" w:lineRule="auto"/>
              <w:rPr>
                <w:rFonts w:ascii="Times New Roman" w:hAnsi="Times New Roman" w:cs="Times New Roman"/>
              </w:rPr>
            </w:pPr>
            <w:r>
              <w:rPr>
                <w:rFonts w:ascii="Times New Roman" w:hAnsi="Times New Roman" w:cs="Times New Roman"/>
              </w:rPr>
              <w:t>SADM</w:t>
            </w:r>
          </w:p>
          <w:p w14:paraId="6056C753" w14:textId="77777777" w:rsidR="00AB3665" w:rsidRPr="00713ED9" w:rsidRDefault="00AB3665" w:rsidP="00AB3665">
            <w:pPr>
              <w:spacing w:line="276" w:lineRule="auto"/>
              <w:rPr>
                <w:rFonts w:ascii="Times New Roman" w:hAnsi="Times New Roman" w:cs="Times New Roman"/>
              </w:rPr>
            </w:pPr>
          </w:p>
        </w:tc>
        <w:tc>
          <w:tcPr>
            <w:tcW w:w="4961" w:type="dxa"/>
            <w:vMerge w:val="restart"/>
          </w:tcPr>
          <w:p w14:paraId="7C29B80E"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6786E96B" w14:textId="77777777" w:rsidR="00AB3665" w:rsidRPr="002B3208" w:rsidRDefault="00AB3665" w:rsidP="00AB3665">
            <w:pPr>
              <w:spacing w:line="276" w:lineRule="auto"/>
              <w:rPr>
                <w:rFonts w:ascii="Times New Roman" w:hAnsi="Times New Roman" w:cs="Times New Roman"/>
              </w:rPr>
            </w:pPr>
          </w:p>
        </w:tc>
        <w:tc>
          <w:tcPr>
            <w:tcW w:w="3548" w:type="dxa"/>
          </w:tcPr>
          <w:p w14:paraId="3DB5A349" w14:textId="77777777" w:rsidR="00AB3665" w:rsidRPr="002B3208" w:rsidRDefault="00AB3665" w:rsidP="00AB3665">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7C45F332" w14:textId="66E77E49" w:rsidR="00AB3665" w:rsidRPr="00E05348" w:rsidRDefault="00AB3665" w:rsidP="00AB3665">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228FB08A"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7D745CD8"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r>
      <w:tr w:rsidR="00AB3665" w:rsidRPr="002B3208" w14:paraId="70F15D50" w14:textId="77777777" w:rsidTr="00303D9D">
        <w:tc>
          <w:tcPr>
            <w:tcW w:w="704" w:type="dxa"/>
          </w:tcPr>
          <w:p w14:paraId="430ED7F5" w14:textId="61CFCFA5" w:rsidR="00AB3665" w:rsidRPr="002B3208" w:rsidRDefault="007613B0" w:rsidP="00AB3665">
            <w:pPr>
              <w:spacing w:line="276" w:lineRule="auto"/>
              <w:rPr>
                <w:rFonts w:ascii="Times New Roman" w:hAnsi="Times New Roman" w:cs="Times New Roman"/>
              </w:rPr>
            </w:pPr>
            <w:r>
              <w:rPr>
                <w:rFonts w:ascii="Times New Roman" w:hAnsi="Times New Roman" w:cs="Times New Roman"/>
              </w:rPr>
              <w:t>27.</w:t>
            </w:r>
          </w:p>
        </w:tc>
        <w:tc>
          <w:tcPr>
            <w:tcW w:w="1418" w:type="dxa"/>
            <w:vMerge/>
          </w:tcPr>
          <w:p w14:paraId="2B7FB223" w14:textId="77777777" w:rsidR="00AB3665" w:rsidRPr="002B3208" w:rsidRDefault="00AB3665" w:rsidP="00AB3665">
            <w:pPr>
              <w:spacing w:line="276" w:lineRule="auto"/>
              <w:rPr>
                <w:rFonts w:ascii="Times New Roman" w:hAnsi="Times New Roman" w:cs="Times New Roman"/>
              </w:rPr>
            </w:pPr>
          </w:p>
        </w:tc>
        <w:tc>
          <w:tcPr>
            <w:tcW w:w="4961" w:type="dxa"/>
            <w:vMerge/>
          </w:tcPr>
          <w:p w14:paraId="5CE1C447" w14:textId="77777777" w:rsidR="00AB3665" w:rsidRPr="002B3208" w:rsidRDefault="00AB3665" w:rsidP="00AB3665">
            <w:pPr>
              <w:spacing w:line="276" w:lineRule="auto"/>
              <w:rPr>
                <w:rFonts w:ascii="Times New Roman" w:hAnsi="Times New Roman" w:cs="Times New Roman"/>
              </w:rPr>
            </w:pPr>
          </w:p>
        </w:tc>
        <w:tc>
          <w:tcPr>
            <w:tcW w:w="3548" w:type="dxa"/>
          </w:tcPr>
          <w:p w14:paraId="5C33B048"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45FEA7DA" w14:textId="77777777" w:rsidR="00AB3665" w:rsidRPr="002B3208" w:rsidRDefault="00AB3665" w:rsidP="00AB3665">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557A2D09" w14:textId="3B1C4A1C"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4B1EA01D" w14:textId="7BB9056B"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1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0F116C" w:rsidRPr="002B3208" w14:paraId="3A5B005D" w14:textId="77777777" w:rsidTr="00303D9D">
        <w:tc>
          <w:tcPr>
            <w:tcW w:w="704" w:type="dxa"/>
          </w:tcPr>
          <w:p w14:paraId="75F10C7E" w14:textId="36E45E3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7613B0">
              <w:rPr>
                <w:rFonts w:ascii="Times New Roman" w:hAnsi="Times New Roman" w:cs="Times New Roman"/>
              </w:rPr>
              <w:t>8</w:t>
            </w:r>
            <w:r>
              <w:rPr>
                <w:rFonts w:ascii="Times New Roman" w:hAnsi="Times New Roman" w:cs="Times New Roman"/>
              </w:rPr>
              <w:t>.</w:t>
            </w:r>
          </w:p>
        </w:tc>
        <w:tc>
          <w:tcPr>
            <w:tcW w:w="1418" w:type="dxa"/>
          </w:tcPr>
          <w:p w14:paraId="3B7941B9" w14:textId="5D5EDE05"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35DB2B1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Padidinti globos (rūpybos) išmokos dydį, siekiant užtikrinti globojamų (rūpinamų) vaikų poreikius; susieti išmokų vaikams mokėjimą su vaikų privalomojo ugdymo užtikrinimu, esant socialinei rizikai</w:t>
            </w:r>
          </w:p>
        </w:tc>
        <w:tc>
          <w:tcPr>
            <w:tcW w:w="3548" w:type="dxa"/>
          </w:tcPr>
          <w:p w14:paraId="341156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Išmokų vaikams įstatymo Nr. I-621 pakeitimo įstatymo projektas</w:t>
            </w:r>
          </w:p>
        </w:tc>
        <w:tc>
          <w:tcPr>
            <w:tcW w:w="1520" w:type="dxa"/>
          </w:tcPr>
          <w:p w14:paraId="1832D584" w14:textId="484A200F"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135DE73" w14:textId="710D673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AA3D6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75015A8" w14:textId="77777777" w:rsidTr="00303D9D">
        <w:tc>
          <w:tcPr>
            <w:tcW w:w="704" w:type="dxa"/>
          </w:tcPr>
          <w:p w14:paraId="5029CF18" w14:textId="585DA67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2</w:t>
            </w:r>
            <w:r w:rsidR="007613B0">
              <w:rPr>
                <w:rFonts w:ascii="Times New Roman" w:hAnsi="Times New Roman" w:cs="Times New Roman"/>
              </w:rPr>
              <w:t>9</w:t>
            </w:r>
            <w:r>
              <w:rPr>
                <w:rFonts w:ascii="Times New Roman" w:hAnsi="Times New Roman" w:cs="Times New Roman"/>
              </w:rPr>
              <w:t>.</w:t>
            </w:r>
          </w:p>
        </w:tc>
        <w:tc>
          <w:tcPr>
            <w:tcW w:w="1418" w:type="dxa"/>
          </w:tcPr>
          <w:p w14:paraId="6EFAA75A" w14:textId="72CF57EE"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20F32D8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Sudaryti vienišiems tėvams palankesnes sąlygas socialinio būsto nuomai bei didinti teikiamos paramos būstui adekvatumą ir prieinamumą</w:t>
            </w:r>
          </w:p>
        </w:tc>
        <w:tc>
          <w:tcPr>
            <w:tcW w:w="3548" w:type="dxa"/>
          </w:tcPr>
          <w:p w14:paraId="2C260AA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Paramos būstui įsigyti ar išsinuomoti įstatymo Nr. XII-1215  pakeitimo įstatymo projektas</w:t>
            </w:r>
          </w:p>
        </w:tc>
        <w:tc>
          <w:tcPr>
            <w:tcW w:w="1520" w:type="dxa"/>
          </w:tcPr>
          <w:p w14:paraId="4A747400" w14:textId="5EBCAD99"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70930614" w14:textId="5F3C2E6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35D248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5098BBB2" w14:textId="77777777" w:rsidTr="00303D9D">
        <w:tc>
          <w:tcPr>
            <w:tcW w:w="704" w:type="dxa"/>
          </w:tcPr>
          <w:p w14:paraId="165B9F1B" w14:textId="235264C3"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30</w:t>
            </w:r>
            <w:r w:rsidR="000F116C">
              <w:rPr>
                <w:rFonts w:ascii="Times New Roman" w:hAnsi="Times New Roman" w:cs="Times New Roman"/>
              </w:rPr>
              <w:t>.</w:t>
            </w:r>
          </w:p>
        </w:tc>
        <w:tc>
          <w:tcPr>
            <w:tcW w:w="1418" w:type="dxa"/>
          </w:tcPr>
          <w:p w14:paraId="53F396D0" w14:textId="5202EB60" w:rsidR="000F116C" w:rsidRPr="002B3208" w:rsidRDefault="000F116C" w:rsidP="000F116C">
            <w:pPr>
              <w:spacing w:line="276" w:lineRule="auto"/>
              <w:rPr>
                <w:rFonts w:ascii="Times New Roman" w:hAnsi="Times New Roman" w:cs="Times New Roman"/>
              </w:rPr>
            </w:pPr>
            <w:r w:rsidRPr="00185D21">
              <w:rPr>
                <w:rFonts w:ascii="Times New Roman" w:hAnsi="Times New Roman" w:cs="Times New Roman"/>
              </w:rPr>
              <w:t>SADM</w:t>
            </w:r>
          </w:p>
        </w:tc>
        <w:tc>
          <w:tcPr>
            <w:tcW w:w="4961" w:type="dxa"/>
          </w:tcPr>
          <w:p w14:paraId="42ED98C2" w14:textId="6A07B5F0"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Numatyti neperleidžiamas vaiko priežiūros atostogas, naujas lanksčių darbo sąlygų galimybes ir galimybes  tėvams, auginantiems vaikus ir esantiems vaiko priežiūros atostogose, visą vaiko priežiūros atostogų laikotarpį dirbti ir gauti vaiko priežiūros išmoką tuo </w:t>
            </w:r>
            <w:r w:rsidRPr="002B3208">
              <w:rPr>
                <w:rFonts w:ascii="Times New Roman" w:hAnsi="Times New Roman" w:cs="Times New Roman"/>
              </w:rPr>
              <w:lastRenderedPageBreak/>
              <w:t>atveju, kai išmokos ir darbo užmokesčio suma neviršija buvusio darbo užmokesčio dydžio</w:t>
            </w:r>
            <w:r>
              <w:rPr>
                <w:rFonts w:ascii="Times New Roman" w:hAnsi="Times New Roman" w:cs="Times New Roman"/>
              </w:rPr>
              <w:t>. Taip pat į</w:t>
            </w:r>
            <w:r w:rsidRPr="0003358A">
              <w:rPr>
                <w:rFonts w:ascii="Times New Roman" w:hAnsi="Times New Roman" w:cs="Times New Roman"/>
              </w:rPr>
              <w:t>gyvendinti  Direktyvą 2019/1158 dėl tėvų ir prižiūrinčiųjų asmenų profesinio ir asmeninio gyvenimo pusiausvyros, kuria panaikinama Tarybos direktyva 2010/18/ES</w:t>
            </w:r>
            <w:r w:rsidRPr="00514F59">
              <w:rPr>
                <w:rFonts w:ascii="Times New Roman" w:hAnsi="Times New Roman" w:cs="Times New Roman"/>
              </w:rPr>
              <w:t xml:space="preserve">, </w:t>
            </w:r>
            <w:r w:rsidR="00D43169" w:rsidRPr="00E3622C">
              <w:rPr>
                <w:rFonts w:ascii="Times New Roman" w:hAnsi="Times New Roman" w:cs="Times New Roman"/>
              </w:rPr>
              <w:t xml:space="preserve"> </w:t>
            </w:r>
            <w:r w:rsidR="00D43169">
              <w:rPr>
                <w:rFonts w:ascii="Times New Roman" w:hAnsi="Times New Roman" w:cs="Times New Roman"/>
              </w:rPr>
              <w:t>bei u</w:t>
            </w:r>
            <w:r w:rsidR="00D43169" w:rsidRPr="00E3622C">
              <w:rPr>
                <w:rFonts w:ascii="Times New Roman" w:hAnsi="Times New Roman" w:cs="Times New Roman"/>
              </w:rPr>
              <w:t>žtikrinti geresnį darbuotojų informavimą apie jų darbo sąlygas, įgyvendinant</w:t>
            </w:r>
            <w:r w:rsidR="00D43169">
              <w:rPr>
                <w:rFonts w:ascii="Times New Roman" w:hAnsi="Times New Roman" w:cs="Times New Roman"/>
              </w:rPr>
              <w:t xml:space="preserve"> </w:t>
            </w:r>
            <w:r w:rsidRPr="00514F59">
              <w:rPr>
                <w:rFonts w:ascii="Times New Roman" w:hAnsi="Times New Roman" w:cs="Times New Roman"/>
              </w:rPr>
              <w:t>Direktyvą (ES) 2019/1152 dėl skaidrių ir nuspėjamų darbo sąlygų Europos Sąjungoje</w:t>
            </w:r>
          </w:p>
        </w:tc>
        <w:tc>
          <w:tcPr>
            <w:tcW w:w="3548" w:type="dxa"/>
          </w:tcPr>
          <w:p w14:paraId="300A133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Darbo kodekso pakeitimo įstatymo projektas ir lydimasis įstatymo projektas</w:t>
            </w:r>
          </w:p>
        </w:tc>
        <w:tc>
          <w:tcPr>
            <w:tcW w:w="1520" w:type="dxa"/>
          </w:tcPr>
          <w:p w14:paraId="0D90A696" w14:textId="075CB1BC" w:rsidR="000F116C" w:rsidRPr="002B3208" w:rsidRDefault="000F116C" w:rsidP="008C29A7">
            <w:pPr>
              <w:spacing w:line="276" w:lineRule="auto"/>
              <w:jc w:val="center"/>
              <w:rPr>
                <w:rFonts w:ascii="Times New Roman" w:hAnsi="Times New Roman" w:cs="Times New Roman"/>
              </w:rPr>
            </w:pPr>
            <w:r w:rsidRPr="004C746B">
              <w:rPr>
                <w:rFonts w:ascii="Times New Roman" w:hAnsi="Times New Roman" w:cs="Times New Roman"/>
              </w:rPr>
              <w:t>–</w:t>
            </w:r>
          </w:p>
        </w:tc>
        <w:tc>
          <w:tcPr>
            <w:tcW w:w="1463" w:type="dxa"/>
          </w:tcPr>
          <w:p w14:paraId="01538E68" w14:textId="35F4FCB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8ACAF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B266BD9" w14:textId="77777777" w:rsidTr="00303D9D">
        <w:tc>
          <w:tcPr>
            <w:tcW w:w="704" w:type="dxa"/>
            <w:shd w:val="clear" w:color="auto" w:fill="auto"/>
          </w:tcPr>
          <w:p w14:paraId="0E6584F1" w14:textId="1AC3022E"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31</w:t>
            </w:r>
            <w:r w:rsidR="000F116C">
              <w:rPr>
                <w:rFonts w:ascii="Times New Roman" w:hAnsi="Times New Roman" w:cs="Times New Roman"/>
              </w:rPr>
              <w:t>.</w:t>
            </w:r>
          </w:p>
        </w:tc>
        <w:tc>
          <w:tcPr>
            <w:tcW w:w="1418" w:type="dxa"/>
            <w:shd w:val="clear" w:color="auto" w:fill="auto"/>
          </w:tcPr>
          <w:p w14:paraId="67A9CCE4" w14:textId="3883CA0C"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shd w:val="clear" w:color="auto" w:fill="auto"/>
          </w:tcPr>
          <w:p w14:paraId="782641A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naują išmoką vienišiems asmenims</w:t>
            </w:r>
          </w:p>
          <w:p w14:paraId="6EB0D8E3" w14:textId="77777777" w:rsidR="000F116C" w:rsidRPr="002B3208" w:rsidRDefault="000F116C" w:rsidP="000F116C">
            <w:pPr>
              <w:spacing w:line="276" w:lineRule="auto"/>
              <w:rPr>
                <w:rFonts w:ascii="Times New Roman" w:hAnsi="Times New Roman" w:cs="Times New Roman"/>
              </w:rPr>
            </w:pPr>
          </w:p>
        </w:tc>
        <w:tc>
          <w:tcPr>
            <w:tcW w:w="3548" w:type="dxa"/>
            <w:shd w:val="clear" w:color="auto" w:fill="auto"/>
          </w:tcPr>
          <w:p w14:paraId="117D722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Šalpos pensijų įstatymo Nr. I-675 pakeitimo įstatymo projektas</w:t>
            </w:r>
          </w:p>
        </w:tc>
        <w:tc>
          <w:tcPr>
            <w:tcW w:w="1520" w:type="dxa"/>
            <w:shd w:val="clear" w:color="auto" w:fill="auto"/>
          </w:tcPr>
          <w:p w14:paraId="14920FFA" w14:textId="75A6DDC9"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shd w:val="clear" w:color="auto" w:fill="auto"/>
          </w:tcPr>
          <w:p w14:paraId="427BA550" w14:textId="548AE8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1C81D072"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133C26AB" w14:textId="77777777" w:rsidTr="00303D9D">
        <w:tc>
          <w:tcPr>
            <w:tcW w:w="704" w:type="dxa"/>
          </w:tcPr>
          <w:p w14:paraId="4C0433C8" w14:textId="5F05330A" w:rsidR="000F116C" w:rsidRPr="002B3208" w:rsidRDefault="007613B0" w:rsidP="000F116C">
            <w:pPr>
              <w:spacing w:line="276" w:lineRule="auto"/>
              <w:rPr>
                <w:rFonts w:ascii="Times New Roman" w:hAnsi="Times New Roman" w:cs="Times New Roman"/>
              </w:rPr>
            </w:pPr>
            <w:r>
              <w:rPr>
                <w:rFonts w:ascii="Times New Roman" w:hAnsi="Times New Roman" w:cs="Times New Roman"/>
              </w:rPr>
              <w:t>32</w:t>
            </w:r>
            <w:r w:rsidR="000F116C">
              <w:rPr>
                <w:rFonts w:ascii="Times New Roman" w:hAnsi="Times New Roman" w:cs="Times New Roman"/>
              </w:rPr>
              <w:t>.</w:t>
            </w:r>
          </w:p>
        </w:tc>
        <w:tc>
          <w:tcPr>
            <w:tcW w:w="1418" w:type="dxa"/>
          </w:tcPr>
          <w:p w14:paraId="5843523A" w14:textId="7EC01186"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B65B5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Pailginti išmokos mokėjimo trukmę, sumažinti draudimo stažo reikalavimus, taip pat į nedarbo socialinio draudimo sistemą įtraukti likusias savarankiškai dirbančių asmenų grupes ir nustatyti tinkamo dydžio nedarbo socialinio draudimo įmokų tarifus</w:t>
            </w:r>
          </w:p>
        </w:tc>
        <w:tc>
          <w:tcPr>
            <w:tcW w:w="3548" w:type="dxa"/>
          </w:tcPr>
          <w:p w14:paraId="53DB753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Nedarbo socialinio draudimo įstatymo Nr. IX-1904 pakeitimo įstatymo projektas</w:t>
            </w:r>
          </w:p>
        </w:tc>
        <w:tc>
          <w:tcPr>
            <w:tcW w:w="1520" w:type="dxa"/>
          </w:tcPr>
          <w:p w14:paraId="252BCF6A" w14:textId="1D976321" w:rsidR="000F116C" w:rsidRPr="002B3208" w:rsidRDefault="000F116C" w:rsidP="008C29A7">
            <w:pPr>
              <w:spacing w:line="276" w:lineRule="auto"/>
              <w:jc w:val="center"/>
              <w:rPr>
                <w:rFonts w:ascii="Times New Roman" w:hAnsi="Times New Roman" w:cs="Times New Roman"/>
              </w:rPr>
            </w:pPr>
            <w:r w:rsidRPr="00F92DE0">
              <w:rPr>
                <w:rFonts w:ascii="Times New Roman" w:hAnsi="Times New Roman" w:cs="Times New Roman"/>
              </w:rPr>
              <w:t>–</w:t>
            </w:r>
          </w:p>
        </w:tc>
        <w:tc>
          <w:tcPr>
            <w:tcW w:w="1463" w:type="dxa"/>
          </w:tcPr>
          <w:p w14:paraId="1CC0DD97" w14:textId="2B11281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2E01B9A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C458AE3" w14:textId="77777777" w:rsidTr="00303D9D">
        <w:tc>
          <w:tcPr>
            <w:tcW w:w="704" w:type="dxa"/>
          </w:tcPr>
          <w:p w14:paraId="05A43049" w14:textId="1132DD8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3</w:t>
            </w:r>
            <w:r>
              <w:rPr>
                <w:rFonts w:ascii="Times New Roman" w:hAnsi="Times New Roman" w:cs="Times New Roman"/>
              </w:rPr>
              <w:t>.</w:t>
            </w:r>
          </w:p>
        </w:tc>
        <w:tc>
          <w:tcPr>
            <w:tcW w:w="1418" w:type="dxa"/>
          </w:tcPr>
          <w:p w14:paraId="06DD22E9" w14:textId="5C6BF08A"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C90F5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Peržiūrėti dirbančiųjų asmenų pajamų, nuo kurių skaičiuojamos valstybinio socialinio draudimo įmokos, maksimalias sumas, atitinkamai peržiūrint gyventojų pajamų mokesčio dydžius</w:t>
            </w:r>
          </w:p>
        </w:tc>
        <w:tc>
          <w:tcPr>
            <w:tcW w:w="3548" w:type="dxa"/>
          </w:tcPr>
          <w:p w14:paraId="1029D35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Valstybinio socialinio draudimo įstatymo Nr. I-1336 pakeitimo įstatymo projektas ir lydimasis įstatymo projektas</w:t>
            </w:r>
          </w:p>
        </w:tc>
        <w:tc>
          <w:tcPr>
            <w:tcW w:w="1520" w:type="dxa"/>
          </w:tcPr>
          <w:p w14:paraId="2F9D2FEF" w14:textId="3C16D469" w:rsidR="000F116C" w:rsidRPr="002B3208" w:rsidRDefault="000F116C" w:rsidP="008C29A7">
            <w:pPr>
              <w:spacing w:line="276" w:lineRule="auto"/>
              <w:jc w:val="center"/>
              <w:rPr>
                <w:rFonts w:ascii="Times New Roman" w:hAnsi="Times New Roman" w:cs="Times New Roman"/>
              </w:rPr>
            </w:pPr>
            <w:r w:rsidRPr="007D3FB9">
              <w:rPr>
                <w:rFonts w:ascii="Times New Roman" w:hAnsi="Times New Roman" w:cs="Times New Roman"/>
              </w:rPr>
              <w:t>–</w:t>
            </w:r>
          </w:p>
        </w:tc>
        <w:tc>
          <w:tcPr>
            <w:tcW w:w="1463" w:type="dxa"/>
          </w:tcPr>
          <w:p w14:paraId="3C44A550" w14:textId="52DF932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086BE7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302AF94" w14:textId="77777777" w:rsidTr="00303D9D">
        <w:tc>
          <w:tcPr>
            <w:tcW w:w="704" w:type="dxa"/>
          </w:tcPr>
          <w:p w14:paraId="3A909EAE" w14:textId="3CD3B8A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4</w:t>
            </w:r>
            <w:r>
              <w:rPr>
                <w:rFonts w:ascii="Times New Roman" w:hAnsi="Times New Roman" w:cs="Times New Roman"/>
              </w:rPr>
              <w:t>.</w:t>
            </w:r>
          </w:p>
        </w:tc>
        <w:tc>
          <w:tcPr>
            <w:tcW w:w="1418" w:type="dxa"/>
          </w:tcPr>
          <w:p w14:paraId="592450A7" w14:textId="460E06F1"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6136EF8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rPr>
              <w:t>Sukurti vieno langelio principu veikiančią pagalbos neįgaliems vaikams ir šeimoms, auginančioms neįgalius vaikus, mechanizmą (atvejo vadyba, kompleksinės paslaugos ir pagalba)</w:t>
            </w:r>
          </w:p>
        </w:tc>
        <w:tc>
          <w:tcPr>
            <w:tcW w:w="3548" w:type="dxa"/>
          </w:tcPr>
          <w:p w14:paraId="13901E9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Neįgaliųjų socialinės integracijos įstatymo Nr. I-2044 pakeitimo įstatymo projektas</w:t>
            </w:r>
          </w:p>
        </w:tc>
        <w:tc>
          <w:tcPr>
            <w:tcW w:w="1520" w:type="dxa"/>
          </w:tcPr>
          <w:p w14:paraId="1AF1FC5E" w14:textId="223F93A5"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506B6B81" w14:textId="55509F0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440807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7B240B9B" w14:textId="77777777" w:rsidTr="00303D9D">
        <w:tc>
          <w:tcPr>
            <w:tcW w:w="704" w:type="dxa"/>
          </w:tcPr>
          <w:p w14:paraId="191662F0" w14:textId="58D85206"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5</w:t>
            </w:r>
            <w:r>
              <w:rPr>
                <w:rFonts w:ascii="Times New Roman" w:hAnsi="Times New Roman" w:cs="Times New Roman"/>
              </w:rPr>
              <w:t>.</w:t>
            </w:r>
          </w:p>
        </w:tc>
        <w:tc>
          <w:tcPr>
            <w:tcW w:w="1418" w:type="dxa"/>
          </w:tcPr>
          <w:p w14:paraId="0ADE3E13" w14:textId="15E0A06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0B0021D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Siekiant kuo aktyvesnio asmenų su negalia dalyvavimo atviroje darbo rinkoje, priimti pakeitimus, susijusius su darbo rinkos paslaugų teikimu ir aktyvios darbo rinkos politikos priemonių taikymu neįgaliesiems</w:t>
            </w:r>
          </w:p>
        </w:tc>
        <w:tc>
          <w:tcPr>
            <w:tcW w:w="3548" w:type="dxa"/>
          </w:tcPr>
          <w:p w14:paraId="1F1E0A4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Užimtumo įstatymo Nr. XII-2470 pakeitimo įstatymo projektas</w:t>
            </w:r>
          </w:p>
        </w:tc>
        <w:tc>
          <w:tcPr>
            <w:tcW w:w="1520" w:type="dxa"/>
          </w:tcPr>
          <w:p w14:paraId="5E7CCD82" w14:textId="7C0FF588"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74E4E943" w14:textId="2805E8A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CD5A4E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2D5A0DD7" w14:textId="77777777" w:rsidTr="00303D9D">
        <w:tc>
          <w:tcPr>
            <w:tcW w:w="704" w:type="dxa"/>
          </w:tcPr>
          <w:p w14:paraId="30DE2369" w14:textId="20FF702F"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3</w:t>
            </w:r>
            <w:r w:rsidR="007613B0">
              <w:rPr>
                <w:rFonts w:ascii="Times New Roman" w:hAnsi="Times New Roman" w:cs="Times New Roman"/>
              </w:rPr>
              <w:t>6</w:t>
            </w:r>
            <w:r>
              <w:rPr>
                <w:rFonts w:ascii="Times New Roman" w:hAnsi="Times New Roman" w:cs="Times New Roman"/>
              </w:rPr>
              <w:t>.</w:t>
            </w:r>
          </w:p>
        </w:tc>
        <w:tc>
          <w:tcPr>
            <w:tcW w:w="1418" w:type="dxa"/>
          </w:tcPr>
          <w:p w14:paraId="55012E69" w14:textId="2869A453"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295E65FC"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Įtvirtinti Tarptautinės darbo organizacijos Konvencijos  Nr. 190 dėl smurto ir priekabiavimo darbo pasaulyje panaikinimo nuostatas  </w:t>
            </w:r>
          </w:p>
        </w:tc>
        <w:tc>
          <w:tcPr>
            <w:tcW w:w="3548" w:type="dxa"/>
          </w:tcPr>
          <w:p w14:paraId="257B47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Darbo kodekso pakeitimo įstatymo projektas ir lydimieji įstatymų projektai</w:t>
            </w:r>
          </w:p>
        </w:tc>
        <w:tc>
          <w:tcPr>
            <w:tcW w:w="1520" w:type="dxa"/>
          </w:tcPr>
          <w:p w14:paraId="056CC9CC" w14:textId="0B4B6562"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tcPr>
          <w:p w14:paraId="39864DE2" w14:textId="37D7624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066A87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AB3665" w:rsidRPr="002B3208" w14:paraId="1CF8093D" w14:textId="77777777" w:rsidTr="00303D9D">
        <w:tc>
          <w:tcPr>
            <w:tcW w:w="704" w:type="dxa"/>
          </w:tcPr>
          <w:p w14:paraId="7845A1A8" w14:textId="12381569" w:rsidR="00AB3665" w:rsidRDefault="007613B0" w:rsidP="00AB3665">
            <w:pPr>
              <w:spacing w:line="276" w:lineRule="auto"/>
              <w:rPr>
                <w:rFonts w:ascii="Times New Roman" w:hAnsi="Times New Roman" w:cs="Times New Roman"/>
              </w:rPr>
            </w:pPr>
            <w:r>
              <w:rPr>
                <w:rFonts w:ascii="Times New Roman" w:hAnsi="Times New Roman" w:cs="Times New Roman"/>
              </w:rPr>
              <w:t>37.</w:t>
            </w:r>
          </w:p>
        </w:tc>
        <w:tc>
          <w:tcPr>
            <w:tcW w:w="1418" w:type="dxa"/>
            <w:vMerge w:val="restart"/>
          </w:tcPr>
          <w:p w14:paraId="2257A79D" w14:textId="77777777" w:rsidR="00AB3665" w:rsidRPr="00713ED9" w:rsidRDefault="00AB3665" w:rsidP="00AB3665">
            <w:pPr>
              <w:spacing w:line="276" w:lineRule="auto"/>
              <w:rPr>
                <w:rFonts w:ascii="Times New Roman" w:hAnsi="Times New Roman" w:cs="Times New Roman"/>
              </w:rPr>
            </w:pPr>
            <w:r>
              <w:rPr>
                <w:rFonts w:ascii="Times New Roman" w:hAnsi="Times New Roman" w:cs="Times New Roman"/>
              </w:rPr>
              <w:t>SADM</w:t>
            </w:r>
          </w:p>
          <w:p w14:paraId="17C5F5FF" w14:textId="77777777" w:rsidR="00AB3665" w:rsidRPr="00713ED9" w:rsidRDefault="00AB3665" w:rsidP="00AB3665">
            <w:pPr>
              <w:spacing w:line="276" w:lineRule="auto"/>
              <w:rPr>
                <w:rFonts w:ascii="Times New Roman" w:hAnsi="Times New Roman" w:cs="Times New Roman"/>
              </w:rPr>
            </w:pPr>
          </w:p>
        </w:tc>
        <w:tc>
          <w:tcPr>
            <w:tcW w:w="4961" w:type="dxa"/>
            <w:vMerge w:val="restart"/>
          </w:tcPr>
          <w:p w14:paraId="207B07D0"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2AE777AD" w14:textId="77777777" w:rsidR="00AB3665" w:rsidRPr="002B3208" w:rsidRDefault="00AB3665" w:rsidP="00AB3665">
            <w:pPr>
              <w:spacing w:line="276" w:lineRule="auto"/>
              <w:rPr>
                <w:rFonts w:ascii="Times New Roman" w:hAnsi="Times New Roman" w:cs="Times New Roman"/>
              </w:rPr>
            </w:pPr>
          </w:p>
        </w:tc>
        <w:tc>
          <w:tcPr>
            <w:tcW w:w="3548" w:type="dxa"/>
          </w:tcPr>
          <w:p w14:paraId="0CE6FBC5" w14:textId="77777777" w:rsidR="00AB3665" w:rsidRPr="002B3208" w:rsidRDefault="00AB3665" w:rsidP="00AB3665">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145578D4" w14:textId="7461334C" w:rsidR="00AB3665" w:rsidRPr="00E05348" w:rsidRDefault="00AB3665" w:rsidP="00AB3665">
            <w:pPr>
              <w:spacing w:line="276" w:lineRule="auto"/>
              <w:jc w:val="center"/>
              <w:rPr>
                <w:rFonts w:ascii="Times New Roman" w:hAnsi="Times New Roman" w:cs="Times New Roman"/>
              </w:rPr>
            </w:pPr>
            <w:r>
              <w:rPr>
                <w:rFonts w:ascii="Times New Roman" w:hAnsi="Times New Roman" w:cs="Times New Roman"/>
              </w:rPr>
              <w:t>2022 m. III ketv.</w:t>
            </w:r>
          </w:p>
        </w:tc>
        <w:tc>
          <w:tcPr>
            <w:tcW w:w="1463" w:type="dxa"/>
          </w:tcPr>
          <w:p w14:paraId="2E0922B3"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2F850405" w14:textId="77777777" w:rsidR="00AB3665" w:rsidRPr="002B3208" w:rsidRDefault="00AB3665" w:rsidP="00AB3665">
            <w:pPr>
              <w:spacing w:line="276" w:lineRule="auto"/>
              <w:jc w:val="center"/>
              <w:rPr>
                <w:rFonts w:ascii="Times New Roman" w:hAnsi="Times New Roman" w:cs="Times New Roman"/>
              </w:rPr>
            </w:pPr>
            <w:r w:rsidRPr="004048C4">
              <w:rPr>
                <w:rFonts w:ascii="Times New Roman" w:hAnsi="Times New Roman" w:cs="Times New Roman"/>
              </w:rPr>
              <w:t>–</w:t>
            </w:r>
          </w:p>
        </w:tc>
      </w:tr>
      <w:tr w:rsidR="00AB3665" w:rsidRPr="002B3208" w14:paraId="7C5CAAD1" w14:textId="77777777" w:rsidTr="00303D9D">
        <w:tc>
          <w:tcPr>
            <w:tcW w:w="704" w:type="dxa"/>
          </w:tcPr>
          <w:p w14:paraId="72871F55" w14:textId="199CB22A" w:rsidR="00AB3665" w:rsidRPr="002B3208" w:rsidRDefault="007613B0" w:rsidP="00AB3665">
            <w:pPr>
              <w:spacing w:line="276" w:lineRule="auto"/>
              <w:rPr>
                <w:rFonts w:ascii="Times New Roman" w:hAnsi="Times New Roman" w:cs="Times New Roman"/>
              </w:rPr>
            </w:pPr>
            <w:r>
              <w:rPr>
                <w:rFonts w:ascii="Times New Roman" w:hAnsi="Times New Roman" w:cs="Times New Roman"/>
              </w:rPr>
              <w:t>38.</w:t>
            </w:r>
          </w:p>
        </w:tc>
        <w:tc>
          <w:tcPr>
            <w:tcW w:w="1418" w:type="dxa"/>
            <w:vMerge/>
          </w:tcPr>
          <w:p w14:paraId="44C9E63B" w14:textId="77777777" w:rsidR="00AB3665" w:rsidRPr="002B3208" w:rsidRDefault="00AB3665" w:rsidP="00AB3665">
            <w:pPr>
              <w:spacing w:line="276" w:lineRule="auto"/>
              <w:rPr>
                <w:rFonts w:ascii="Times New Roman" w:hAnsi="Times New Roman" w:cs="Times New Roman"/>
              </w:rPr>
            </w:pPr>
          </w:p>
        </w:tc>
        <w:tc>
          <w:tcPr>
            <w:tcW w:w="4961" w:type="dxa"/>
            <w:vMerge/>
          </w:tcPr>
          <w:p w14:paraId="10924412" w14:textId="77777777" w:rsidR="00AB3665" w:rsidRPr="002B3208" w:rsidRDefault="00AB3665" w:rsidP="00AB3665">
            <w:pPr>
              <w:spacing w:line="276" w:lineRule="auto"/>
              <w:rPr>
                <w:rFonts w:ascii="Times New Roman" w:hAnsi="Times New Roman" w:cs="Times New Roman"/>
              </w:rPr>
            </w:pPr>
          </w:p>
        </w:tc>
        <w:tc>
          <w:tcPr>
            <w:tcW w:w="3548" w:type="dxa"/>
          </w:tcPr>
          <w:p w14:paraId="564A29D3" w14:textId="77777777" w:rsidR="00AB3665" w:rsidRPr="002B3208" w:rsidRDefault="00AB3665" w:rsidP="00AB3665">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763361D6" w14:textId="77777777" w:rsidR="00AB3665" w:rsidRPr="002B3208" w:rsidRDefault="00AB3665" w:rsidP="00AB3665">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C3D34F2" w14:textId="42D4522C"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4324F876" w14:textId="66614124" w:rsidR="00AB3665" w:rsidRPr="002B3208" w:rsidRDefault="00AB3665" w:rsidP="00AB3665">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0F116C" w:rsidRPr="002B3208" w14:paraId="59E77FB1" w14:textId="77777777" w:rsidTr="00303D9D">
        <w:tc>
          <w:tcPr>
            <w:tcW w:w="704" w:type="dxa"/>
          </w:tcPr>
          <w:p w14:paraId="72D1A986" w14:textId="60B5B21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3</w:t>
            </w:r>
            <w:r w:rsidR="007613B0">
              <w:rPr>
                <w:rFonts w:ascii="Times New Roman" w:hAnsi="Times New Roman" w:cs="Times New Roman"/>
              </w:rPr>
              <w:t>9</w:t>
            </w:r>
            <w:r>
              <w:rPr>
                <w:rFonts w:ascii="Times New Roman" w:hAnsi="Times New Roman" w:cs="Times New Roman"/>
              </w:rPr>
              <w:t>.</w:t>
            </w:r>
          </w:p>
        </w:tc>
        <w:tc>
          <w:tcPr>
            <w:tcW w:w="1418" w:type="dxa"/>
          </w:tcPr>
          <w:p w14:paraId="70617143" w14:textId="4730229D" w:rsidR="000F116C" w:rsidRPr="002B3208" w:rsidRDefault="000F116C" w:rsidP="000F116C">
            <w:pPr>
              <w:spacing w:line="276" w:lineRule="auto"/>
              <w:rPr>
                <w:rFonts w:ascii="Times New Roman" w:hAnsi="Times New Roman" w:cs="Times New Roman"/>
              </w:rPr>
            </w:pPr>
            <w:r w:rsidRPr="00BF2739">
              <w:rPr>
                <w:rFonts w:ascii="Times New Roman" w:hAnsi="Times New Roman" w:cs="Times New Roman"/>
              </w:rPr>
              <w:t>SADM</w:t>
            </w:r>
          </w:p>
        </w:tc>
        <w:tc>
          <w:tcPr>
            <w:tcW w:w="4961" w:type="dxa"/>
          </w:tcPr>
          <w:p w14:paraId="595587F7" w14:textId="4877A6B0"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Numatyti funkcijų pasidalijimą tarp savivaldybių ir valstybės, socialinės priežiūros paslaugas priskiriant valstybės perduotai savivaldybėms funkcijai, o socialinės globos - savivaldybių savarankiškajai funkcijai ir atlikti pilotavimą savivaldybėse. Sukurti ir įgyvendinti socialinių paslaugų srities darbuotojų motyvavimo stiprinimo ir paramos paketą, kuris apimtų socialinio darbo įvaizdžio visuomenėje gerinimo, socialinių darbuotojų saugumo, darbo užmokesčio didinimo priemones, finansines paskatas socialiniams darbuotojams atvykti ir pasilikti regionuose</w:t>
            </w:r>
          </w:p>
        </w:tc>
        <w:tc>
          <w:tcPr>
            <w:tcW w:w="3548" w:type="dxa"/>
          </w:tcPr>
          <w:p w14:paraId="414E059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Socialinių paslaugų įstatymo Nr. X-493 pakeitimo įstatymo projektas ir lydimasis įstatymo projektas</w:t>
            </w:r>
          </w:p>
        </w:tc>
        <w:tc>
          <w:tcPr>
            <w:tcW w:w="1520" w:type="dxa"/>
          </w:tcPr>
          <w:p w14:paraId="693868A9" w14:textId="667D278E" w:rsidR="000F116C" w:rsidRPr="002B3208" w:rsidRDefault="000F116C" w:rsidP="008C29A7">
            <w:pPr>
              <w:spacing w:line="276" w:lineRule="auto"/>
              <w:jc w:val="center"/>
              <w:rPr>
                <w:rFonts w:ascii="Times New Roman" w:hAnsi="Times New Roman" w:cs="Times New Roman"/>
              </w:rPr>
            </w:pPr>
            <w:r w:rsidRPr="00FD0927">
              <w:rPr>
                <w:rFonts w:ascii="Times New Roman" w:hAnsi="Times New Roman" w:cs="Times New Roman"/>
              </w:rPr>
              <w:t>–</w:t>
            </w:r>
          </w:p>
        </w:tc>
        <w:tc>
          <w:tcPr>
            <w:tcW w:w="1463" w:type="dxa"/>
            <w:shd w:val="clear" w:color="auto" w:fill="FFFFFF" w:themeFill="background1"/>
          </w:tcPr>
          <w:p w14:paraId="34140532" w14:textId="69134CB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sidR="00006048">
              <w:rPr>
                <w:rFonts w:ascii="Times New Roman" w:hAnsi="Times New Roman" w:cs="Times New Roman"/>
              </w:rPr>
              <w:t>3</w:t>
            </w:r>
            <w:r w:rsidRPr="002B3208">
              <w:rPr>
                <w:rFonts w:ascii="Times New Roman" w:hAnsi="Times New Roman" w:cs="Times New Roman"/>
              </w:rPr>
              <w:t xml:space="preserve"> m. </w:t>
            </w:r>
            <w:r w:rsidR="009C13D6">
              <w:rPr>
                <w:rFonts w:ascii="Times New Roman" w:hAnsi="Times New Roman" w:cs="Times New Roman"/>
              </w:rPr>
              <w:t>I</w:t>
            </w:r>
            <w:r>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FFFFFF" w:themeFill="background1"/>
          </w:tcPr>
          <w:p w14:paraId="7F1814EB" w14:textId="29BE14C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sidR="00006048">
              <w:rPr>
                <w:rFonts w:ascii="Times New Roman" w:hAnsi="Times New Roman" w:cs="Times New Roman"/>
              </w:rPr>
              <w:t>3</w:t>
            </w:r>
            <w:r w:rsidRPr="002B3208">
              <w:rPr>
                <w:rFonts w:ascii="Times New Roman" w:hAnsi="Times New Roman" w:cs="Times New Roman"/>
              </w:rPr>
              <w:t xml:space="preserve"> m. I</w:t>
            </w:r>
            <w:r w:rsidR="00006048">
              <w:rPr>
                <w:rFonts w:ascii="Times New Roman" w:hAnsi="Times New Roman" w:cs="Times New Roman"/>
              </w:rPr>
              <w:t>I</w:t>
            </w:r>
            <w:r>
              <w:rPr>
                <w:rFonts w:ascii="Times New Roman" w:hAnsi="Times New Roman" w:cs="Times New Roman"/>
              </w:rPr>
              <w:t xml:space="preserve"> </w:t>
            </w:r>
            <w:r w:rsidRPr="002B3208">
              <w:rPr>
                <w:rFonts w:ascii="Times New Roman" w:hAnsi="Times New Roman" w:cs="Times New Roman"/>
              </w:rPr>
              <w:t>ketv.</w:t>
            </w:r>
          </w:p>
        </w:tc>
      </w:tr>
      <w:tr w:rsidR="00FF09BA" w:rsidRPr="002B3208" w14:paraId="5E133C99" w14:textId="77777777" w:rsidTr="00303D9D">
        <w:tc>
          <w:tcPr>
            <w:tcW w:w="704" w:type="dxa"/>
          </w:tcPr>
          <w:p w14:paraId="211AA11D" w14:textId="5B8E0F26" w:rsidR="00FF09BA" w:rsidRPr="002B3208" w:rsidRDefault="007613B0" w:rsidP="00FF09BA">
            <w:pPr>
              <w:spacing w:line="276" w:lineRule="auto"/>
              <w:rPr>
                <w:rFonts w:ascii="Times New Roman" w:hAnsi="Times New Roman" w:cs="Times New Roman"/>
              </w:rPr>
            </w:pPr>
            <w:r>
              <w:rPr>
                <w:rFonts w:ascii="Times New Roman" w:hAnsi="Times New Roman" w:cs="Times New Roman"/>
              </w:rPr>
              <w:t>40</w:t>
            </w:r>
            <w:r w:rsidR="00CF46B0">
              <w:rPr>
                <w:rFonts w:ascii="Times New Roman" w:hAnsi="Times New Roman" w:cs="Times New Roman"/>
              </w:rPr>
              <w:t>.</w:t>
            </w:r>
          </w:p>
        </w:tc>
        <w:tc>
          <w:tcPr>
            <w:tcW w:w="1418" w:type="dxa"/>
          </w:tcPr>
          <w:p w14:paraId="15A39A06" w14:textId="27848C54" w:rsidR="00FF09BA" w:rsidRPr="002B3208" w:rsidRDefault="000F116C" w:rsidP="00FF09BA">
            <w:pPr>
              <w:spacing w:line="276" w:lineRule="auto"/>
              <w:rPr>
                <w:rFonts w:ascii="Times New Roman" w:hAnsi="Times New Roman" w:cs="Times New Roman"/>
              </w:rPr>
            </w:pPr>
            <w:r>
              <w:rPr>
                <w:rFonts w:ascii="Times New Roman" w:hAnsi="Times New Roman" w:cs="Times New Roman"/>
              </w:rPr>
              <w:t>SADM</w:t>
            </w:r>
          </w:p>
        </w:tc>
        <w:tc>
          <w:tcPr>
            <w:tcW w:w="4961" w:type="dxa"/>
          </w:tcPr>
          <w:p w14:paraId="40588C68"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Kompleksiškai peržiūrėti ligos, motinystės, tėvystės, vaiko priežiūros išmokas, taip pat artinti šių išmokų minimalius dydžius prie minimalių vartojimo poreikių dydžio</w:t>
            </w:r>
          </w:p>
        </w:tc>
        <w:tc>
          <w:tcPr>
            <w:tcW w:w="3548" w:type="dxa"/>
          </w:tcPr>
          <w:p w14:paraId="200F3C69"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Ligos ir motinystės socialinio draudimo įstatymo Nr. Nr. IX-110 pakeitimo įstatymo projektas</w:t>
            </w:r>
          </w:p>
        </w:tc>
        <w:tc>
          <w:tcPr>
            <w:tcW w:w="1520" w:type="dxa"/>
          </w:tcPr>
          <w:p w14:paraId="038D5EB1" w14:textId="0B17A93D"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17657E8" w14:textId="1CFDEC48"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1417548C"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392CE9" w:rsidRPr="002B3208" w14:paraId="63FF8C3B" w14:textId="77777777" w:rsidTr="00303D9D">
        <w:tc>
          <w:tcPr>
            <w:tcW w:w="704" w:type="dxa"/>
          </w:tcPr>
          <w:p w14:paraId="6C912074" w14:textId="3064E725" w:rsidR="00392CE9" w:rsidRDefault="007613B0" w:rsidP="00E57E96">
            <w:pPr>
              <w:spacing w:line="276" w:lineRule="auto"/>
              <w:rPr>
                <w:rFonts w:ascii="Times New Roman" w:hAnsi="Times New Roman" w:cs="Times New Roman"/>
              </w:rPr>
            </w:pPr>
            <w:r>
              <w:rPr>
                <w:rFonts w:ascii="Times New Roman" w:hAnsi="Times New Roman" w:cs="Times New Roman"/>
              </w:rPr>
              <w:t>41.</w:t>
            </w:r>
          </w:p>
        </w:tc>
        <w:tc>
          <w:tcPr>
            <w:tcW w:w="1418" w:type="dxa"/>
            <w:vMerge w:val="restart"/>
          </w:tcPr>
          <w:p w14:paraId="5BB57FD1" w14:textId="77777777" w:rsidR="00392CE9" w:rsidRPr="00713ED9" w:rsidRDefault="00392CE9" w:rsidP="00E57E96">
            <w:pPr>
              <w:spacing w:line="276" w:lineRule="auto"/>
              <w:rPr>
                <w:rFonts w:ascii="Times New Roman" w:hAnsi="Times New Roman" w:cs="Times New Roman"/>
              </w:rPr>
            </w:pPr>
            <w:r>
              <w:rPr>
                <w:rFonts w:ascii="Times New Roman" w:hAnsi="Times New Roman" w:cs="Times New Roman"/>
              </w:rPr>
              <w:t>SADM</w:t>
            </w:r>
          </w:p>
          <w:p w14:paraId="1697057E" w14:textId="4C5B19E1" w:rsidR="00392CE9" w:rsidRPr="00713ED9" w:rsidRDefault="00392CE9" w:rsidP="00D273CD">
            <w:pPr>
              <w:spacing w:line="276" w:lineRule="auto"/>
              <w:rPr>
                <w:rFonts w:ascii="Times New Roman" w:hAnsi="Times New Roman" w:cs="Times New Roman"/>
              </w:rPr>
            </w:pPr>
          </w:p>
        </w:tc>
        <w:tc>
          <w:tcPr>
            <w:tcW w:w="4961" w:type="dxa"/>
            <w:vMerge w:val="restart"/>
          </w:tcPr>
          <w:p w14:paraId="576C651A"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3ABA7649" w14:textId="09328409" w:rsidR="00392CE9" w:rsidRPr="002B3208" w:rsidRDefault="00392CE9" w:rsidP="00D273CD">
            <w:pPr>
              <w:spacing w:line="276" w:lineRule="auto"/>
              <w:rPr>
                <w:rFonts w:ascii="Times New Roman" w:hAnsi="Times New Roman" w:cs="Times New Roman"/>
              </w:rPr>
            </w:pPr>
          </w:p>
        </w:tc>
        <w:tc>
          <w:tcPr>
            <w:tcW w:w="3548" w:type="dxa"/>
          </w:tcPr>
          <w:p w14:paraId="1E589B40" w14:textId="77777777" w:rsidR="00392CE9" w:rsidRPr="002B3208" w:rsidRDefault="00392CE9" w:rsidP="00E57E96">
            <w:pPr>
              <w:spacing w:line="276" w:lineRule="auto"/>
              <w:rPr>
                <w:rFonts w:ascii="Times New Roman" w:hAnsi="Times New Roman" w:cs="Times New Roman"/>
              </w:rPr>
            </w:pPr>
            <w:r w:rsidRPr="009E74DE">
              <w:rPr>
                <w:rFonts w:ascii="Times New Roman" w:hAnsi="Times New Roman" w:cs="Times New Roman"/>
              </w:rPr>
              <w:lastRenderedPageBreak/>
              <w:t>Vyriausybės nutarimo „Dėl minimaliojo darbo užmokesčio“ projektas</w:t>
            </w:r>
          </w:p>
        </w:tc>
        <w:tc>
          <w:tcPr>
            <w:tcW w:w="1520" w:type="dxa"/>
          </w:tcPr>
          <w:p w14:paraId="484899BA" w14:textId="095CA9E4" w:rsidR="00392CE9" w:rsidRPr="00E05348" w:rsidRDefault="00392CE9" w:rsidP="00E57E96">
            <w:pPr>
              <w:spacing w:line="276" w:lineRule="auto"/>
              <w:jc w:val="center"/>
              <w:rPr>
                <w:rFonts w:ascii="Times New Roman" w:hAnsi="Times New Roman" w:cs="Times New Roman"/>
              </w:rPr>
            </w:pPr>
            <w:r>
              <w:rPr>
                <w:rFonts w:ascii="Times New Roman" w:hAnsi="Times New Roman" w:cs="Times New Roman"/>
              </w:rPr>
              <w:t>2023 m. III ketv.</w:t>
            </w:r>
          </w:p>
        </w:tc>
        <w:tc>
          <w:tcPr>
            <w:tcW w:w="1463" w:type="dxa"/>
          </w:tcPr>
          <w:p w14:paraId="243E463F" w14:textId="0190FFE3" w:rsidR="00392CE9" w:rsidRPr="002B3208" w:rsidRDefault="00392CE9" w:rsidP="00E57E96">
            <w:pPr>
              <w:spacing w:line="276" w:lineRule="auto"/>
              <w:jc w:val="center"/>
              <w:rPr>
                <w:rFonts w:ascii="Times New Roman" w:hAnsi="Times New Roman" w:cs="Times New Roman"/>
              </w:rPr>
            </w:pPr>
            <w:r w:rsidRPr="004048C4">
              <w:rPr>
                <w:rFonts w:ascii="Times New Roman" w:hAnsi="Times New Roman" w:cs="Times New Roman"/>
              </w:rPr>
              <w:t>–</w:t>
            </w:r>
          </w:p>
        </w:tc>
        <w:tc>
          <w:tcPr>
            <w:tcW w:w="1269" w:type="dxa"/>
          </w:tcPr>
          <w:p w14:paraId="041991EB" w14:textId="32B55C4A" w:rsidR="00392CE9" w:rsidRPr="002B3208" w:rsidRDefault="00392CE9" w:rsidP="00E57E96">
            <w:pPr>
              <w:spacing w:line="276" w:lineRule="auto"/>
              <w:jc w:val="center"/>
              <w:rPr>
                <w:rFonts w:ascii="Times New Roman" w:hAnsi="Times New Roman" w:cs="Times New Roman"/>
              </w:rPr>
            </w:pPr>
            <w:r w:rsidRPr="004048C4">
              <w:rPr>
                <w:rFonts w:ascii="Times New Roman" w:hAnsi="Times New Roman" w:cs="Times New Roman"/>
              </w:rPr>
              <w:t>–</w:t>
            </w:r>
          </w:p>
        </w:tc>
      </w:tr>
      <w:tr w:rsidR="00392CE9" w:rsidRPr="002B3208" w14:paraId="4B1A393C" w14:textId="77777777" w:rsidTr="00303D9D">
        <w:tc>
          <w:tcPr>
            <w:tcW w:w="704" w:type="dxa"/>
          </w:tcPr>
          <w:p w14:paraId="5DB3A58C" w14:textId="0524A394" w:rsidR="00392CE9" w:rsidRPr="002B3208" w:rsidRDefault="00392CE9" w:rsidP="00E57E96">
            <w:pPr>
              <w:spacing w:line="276" w:lineRule="auto"/>
              <w:rPr>
                <w:rFonts w:ascii="Times New Roman" w:hAnsi="Times New Roman" w:cs="Times New Roman"/>
              </w:rPr>
            </w:pPr>
          </w:p>
        </w:tc>
        <w:tc>
          <w:tcPr>
            <w:tcW w:w="1418" w:type="dxa"/>
            <w:vMerge/>
          </w:tcPr>
          <w:p w14:paraId="4FE2DE33" w14:textId="1C900250" w:rsidR="00392CE9" w:rsidRPr="002B3208" w:rsidRDefault="00392CE9" w:rsidP="00E57E96">
            <w:pPr>
              <w:spacing w:line="276" w:lineRule="auto"/>
              <w:rPr>
                <w:rFonts w:ascii="Times New Roman" w:hAnsi="Times New Roman" w:cs="Times New Roman"/>
              </w:rPr>
            </w:pPr>
          </w:p>
        </w:tc>
        <w:tc>
          <w:tcPr>
            <w:tcW w:w="4961" w:type="dxa"/>
            <w:vMerge/>
          </w:tcPr>
          <w:p w14:paraId="4D732B69" w14:textId="722D85A1" w:rsidR="00392CE9" w:rsidRPr="002B3208" w:rsidRDefault="00392CE9" w:rsidP="00E57E96">
            <w:pPr>
              <w:spacing w:line="276" w:lineRule="auto"/>
              <w:rPr>
                <w:rFonts w:ascii="Times New Roman" w:hAnsi="Times New Roman" w:cs="Times New Roman"/>
              </w:rPr>
            </w:pPr>
          </w:p>
        </w:tc>
        <w:tc>
          <w:tcPr>
            <w:tcW w:w="3548" w:type="dxa"/>
          </w:tcPr>
          <w:p w14:paraId="56552FAA"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1D126267" w14:textId="77777777" w:rsidR="00392CE9" w:rsidRPr="002B3208" w:rsidRDefault="00392CE9" w:rsidP="00E57E96">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555D47F" w14:textId="4C2DFB43" w:rsidR="00392CE9" w:rsidRPr="002B3208" w:rsidRDefault="00392CE9" w:rsidP="00E57E9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28C5E621" w14:textId="772F223E" w:rsidR="00392CE9" w:rsidRPr="002B3208" w:rsidRDefault="00392CE9" w:rsidP="00E57E9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 xml:space="preserve">3 </w:t>
            </w:r>
            <w:r w:rsidRPr="002B3208">
              <w:rPr>
                <w:rFonts w:ascii="Times New Roman" w:hAnsi="Times New Roman" w:cs="Times New Roman"/>
              </w:rPr>
              <w:t>m. I</w:t>
            </w:r>
            <w:r>
              <w:rPr>
                <w:rFonts w:ascii="Times New Roman" w:hAnsi="Times New Roman" w:cs="Times New Roman"/>
              </w:rPr>
              <w:t>V</w:t>
            </w:r>
            <w:r w:rsidRPr="002B3208">
              <w:rPr>
                <w:rFonts w:ascii="Times New Roman" w:hAnsi="Times New Roman" w:cs="Times New Roman"/>
              </w:rPr>
              <w:t xml:space="preserve"> ketv.</w:t>
            </w:r>
          </w:p>
        </w:tc>
      </w:tr>
      <w:tr w:rsidR="00FF09BA" w:rsidRPr="002B3208" w14:paraId="3E32F6D0" w14:textId="77777777" w:rsidTr="00303D9D">
        <w:tc>
          <w:tcPr>
            <w:tcW w:w="704" w:type="dxa"/>
          </w:tcPr>
          <w:p w14:paraId="2308AD33" w14:textId="5E9CFFD0" w:rsidR="00FF09BA" w:rsidRPr="002B3208" w:rsidRDefault="007613B0" w:rsidP="00FF09BA">
            <w:pPr>
              <w:spacing w:line="276" w:lineRule="auto"/>
              <w:rPr>
                <w:rFonts w:ascii="Times New Roman" w:hAnsi="Times New Roman" w:cs="Times New Roman"/>
              </w:rPr>
            </w:pPr>
            <w:r>
              <w:rPr>
                <w:rFonts w:ascii="Times New Roman" w:hAnsi="Times New Roman" w:cs="Times New Roman"/>
              </w:rPr>
              <w:t>42</w:t>
            </w:r>
            <w:r w:rsidR="00CF46B0">
              <w:rPr>
                <w:rFonts w:ascii="Times New Roman" w:hAnsi="Times New Roman" w:cs="Times New Roman"/>
              </w:rPr>
              <w:t>.</w:t>
            </w:r>
          </w:p>
        </w:tc>
        <w:tc>
          <w:tcPr>
            <w:tcW w:w="1418" w:type="dxa"/>
          </w:tcPr>
          <w:p w14:paraId="1EE93B6C" w14:textId="621C4523"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T</w:t>
            </w:r>
            <w:r w:rsidR="000F116C">
              <w:rPr>
                <w:rFonts w:ascii="Times New Roman" w:hAnsi="Times New Roman" w:cs="Times New Roman"/>
              </w:rPr>
              <w:t>M</w:t>
            </w:r>
          </w:p>
        </w:tc>
        <w:tc>
          <w:tcPr>
            <w:tcW w:w="4961" w:type="dxa"/>
            <w:vAlign w:val="center"/>
          </w:tcPr>
          <w:p w14:paraId="7499530E" w14:textId="709958AB" w:rsidR="00FF09BA" w:rsidRPr="002B3208" w:rsidRDefault="00FF09BA" w:rsidP="00FF09BA">
            <w:pPr>
              <w:spacing w:line="276" w:lineRule="auto"/>
              <w:rPr>
                <w:rFonts w:ascii="Times New Roman" w:hAnsi="Times New Roman" w:cs="Times New Roman"/>
              </w:rPr>
            </w:pPr>
            <w:r>
              <w:rPr>
                <w:rFonts w:ascii="Times New Roman" w:hAnsi="Times New Roman" w:cs="Times New Roman"/>
              </w:rPr>
              <w:t>Į</w:t>
            </w:r>
            <w:r w:rsidRPr="002B3208">
              <w:rPr>
                <w:rFonts w:ascii="Times New Roman" w:hAnsi="Times New Roman" w:cs="Times New Roman"/>
              </w:rPr>
              <w:t>gyvendinti Jungtinių Tautų Neįgaliųjų teisių konvenciją</w:t>
            </w:r>
            <w:r>
              <w:rPr>
                <w:rFonts w:ascii="Times New Roman" w:hAnsi="Times New Roman" w:cs="Times New Roman"/>
              </w:rPr>
              <w:t xml:space="preserve"> ir tobulinti teisinį reguliavimą,</w:t>
            </w:r>
            <w:r w:rsidRPr="002B3208">
              <w:rPr>
                <w:rFonts w:ascii="Times New Roman" w:hAnsi="Times New Roman" w:cs="Times New Roman"/>
              </w:rPr>
              <w:t xml:space="preserve"> siekiant atsisakyti visiško neveiksnumo instituto</w:t>
            </w:r>
          </w:p>
        </w:tc>
        <w:tc>
          <w:tcPr>
            <w:tcW w:w="3548" w:type="dxa"/>
          </w:tcPr>
          <w:p w14:paraId="39144276" w14:textId="4581B5D8"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 xml:space="preserve">Civilinio kodekso pakeitimo </w:t>
            </w:r>
            <w:r w:rsidR="008311E1">
              <w:rPr>
                <w:rFonts w:ascii="Times New Roman" w:hAnsi="Times New Roman" w:cs="Times New Roman"/>
              </w:rPr>
              <w:t xml:space="preserve">įstatymo </w:t>
            </w:r>
            <w:r w:rsidRPr="002B3208">
              <w:rPr>
                <w:rFonts w:ascii="Times New Roman" w:hAnsi="Times New Roman" w:cs="Times New Roman"/>
              </w:rPr>
              <w:t>projektas ir lydimieji įstatymų projektai</w:t>
            </w:r>
          </w:p>
        </w:tc>
        <w:tc>
          <w:tcPr>
            <w:tcW w:w="1520" w:type="dxa"/>
          </w:tcPr>
          <w:p w14:paraId="594684CE" w14:textId="25C44601" w:rsidR="00FF09BA" w:rsidRPr="002B3208" w:rsidRDefault="00FF09BA"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0161A7CF" w14:textId="51AAD7E0"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6F62EE"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5000B535" w14:textId="77777777" w:rsidTr="00303D9D">
        <w:tc>
          <w:tcPr>
            <w:tcW w:w="704" w:type="dxa"/>
          </w:tcPr>
          <w:p w14:paraId="4433714D" w14:textId="42E36BEB" w:rsidR="000F116C" w:rsidRPr="002B3208" w:rsidRDefault="007613B0" w:rsidP="000F116C">
            <w:pPr>
              <w:spacing w:line="276" w:lineRule="auto"/>
              <w:rPr>
                <w:rFonts w:ascii="Times New Roman" w:hAnsi="Times New Roman" w:cs="Times New Roman"/>
              </w:rPr>
            </w:pPr>
            <w:r>
              <w:rPr>
                <w:rFonts w:ascii="Times New Roman" w:hAnsi="Times New Roman" w:cs="Times New Roman"/>
              </w:rPr>
              <w:t>43.</w:t>
            </w:r>
          </w:p>
        </w:tc>
        <w:tc>
          <w:tcPr>
            <w:tcW w:w="1418" w:type="dxa"/>
          </w:tcPr>
          <w:p w14:paraId="048E7024" w14:textId="7C9FC1A5" w:rsidR="000F116C" w:rsidRPr="002B3208" w:rsidRDefault="000F116C" w:rsidP="000F116C">
            <w:pPr>
              <w:spacing w:line="276" w:lineRule="auto"/>
              <w:rPr>
                <w:rFonts w:ascii="Times New Roman" w:hAnsi="Times New Roman" w:cs="Times New Roman"/>
              </w:rPr>
            </w:pPr>
            <w:r w:rsidRPr="00713ED9">
              <w:rPr>
                <w:rFonts w:ascii="Times New Roman" w:hAnsi="Times New Roman" w:cs="Times New Roman"/>
              </w:rPr>
              <w:t>SADM</w:t>
            </w:r>
          </w:p>
        </w:tc>
        <w:tc>
          <w:tcPr>
            <w:tcW w:w="4961" w:type="dxa"/>
          </w:tcPr>
          <w:p w14:paraId="6770CE65"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Išanalizuoti piniginės socialinės paramos nepaėmimo (angl. non-take-up) problemą ir numatyti pakeitimus,  užtikrinančius piniginės socialinės paramos nepasiturintiems gyventojams  prieinamumą bei didinančius bendruomenių įsitraukimą teikiant paramą</w:t>
            </w:r>
          </w:p>
        </w:tc>
        <w:tc>
          <w:tcPr>
            <w:tcW w:w="3548" w:type="dxa"/>
          </w:tcPr>
          <w:p w14:paraId="6DAAF72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Piniginės socialinės paramos nepasiturintiems gyventojams  įstatymo Nr. IX-1675 pakeitimo įstatymo projektas</w:t>
            </w:r>
          </w:p>
        </w:tc>
        <w:tc>
          <w:tcPr>
            <w:tcW w:w="1520" w:type="dxa"/>
          </w:tcPr>
          <w:p w14:paraId="52D91DD6" w14:textId="75BE5AB8"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E5A8643" w14:textId="7BAE0FF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r>
              <w:rPr>
                <w:rFonts w:ascii="Times New Roman" w:hAnsi="Times New Roman" w:cs="Times New Roman"/>
              </w:rPr>
              <w:t>.</w:t>
            </w:r>
          </w:p>
        </w:tc>
        <w:tc>
          <w:tcPr>
            <w:tcW w:w="1269" w:type="dxa"/>
          </w:tcPr>
          <w:p w14:paraId="21DDAB4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w:t>
            </w:r>
            <w:r>
              <w:rPr>
                <w:rFonts w:ascii="Times New Roman" w:hAnsi="Times New Roman" w:cs="Times New Roman"/>
              </w:rPr>
              <w:t xml:space="preserve"> </w:t>
            </w:r>
            <w:r w:rsidRPr="002B3208">
              <w:rPr>
                <w:rFonts w:ascii="Times New Roman" w:hAnsi="Times New Roman" w:cs="Times New Roman"/>
              </w:rPr>
              <w:t>ketv.</w:t>
            </w:r>
          </w:p>
        </w:tc>
      </w:tr>
      <w:tr w:rsidR="00392CE9" w:rsidRPr="002B3208" w14:paraId="66FF777F" w14:textId="77777777" w:rsidTr="00303D9D">
        <w:tc>
          <w:tcPr>
            <w:tcW w:w="704" w:type="dxa"/>
          </w:tcPr>
          <w:p w14:paraId="077F8D17" w14:textId="515F9DB9" w:rsidR="00392CE9" w:rsidRDefault="007613B0" w:rsidP="00E57E96">
            <w:pPr>
              <w:spacing w:line="276" w:lineRule="auto"/>
              <w:rPr>
                <w:rFonts w:ascii="Times New Roman" w:hAnsi="Times New Roman" w:cs="Times New Roman"/>
              </w:rPr>
            </w:pPr>
            <w:r>
              <w:rPr>
                <w:rFonts w:ascii="Times New Roman" w:hAnsi="Times New Roman" w:cs="Times New Roman"/>
              </w:rPr>
              <w:t>44.</w:t>
            </w:r>
          </w:p>
        </w:tc>
        <w:tc>
          <w:tcPr>
            <w:tcW w:w="1418" w:type="dxa"/>
            <w:vMerge w:val="restart"/>
          </w:tcPr>
          <w:p w14:paraId="1313C6F9" w14:textId="77777777" w:rsidR="00392CE9" w:rsidRPr="00713ED9" w:rsidRDefault="00392CE9" w:rsidP="00E57E96">
            <w:pPr>
              <w:spacing w:line="276" w:lineRule="auto"/>
              <w:rPr>
                <w:rFonts w:ascii="Times New Roman" w:hAnsi="Times New Roman" w:cs="Times New Roman"/>
              </w:rPr>
            </w:pPr>
            <w:r>
              <w:rPr>
                <w:rFonts w:ascii="Times New Roman" w:hAnsi="Times New Roman" w:cs="Times New Roman"/>
              </w:rPr>
              <w:t>SADM</w:t>
            </w:r>
          </w:p>
          <w:p w14:paraId="43545850" w14:textId="56DF393E" w:rsidR="00392CE9" w:rsidRPr="00713ED9" w:rsidRDefault="00392CE9" w:rsidP="00D273CD">
            <w:pPr>
              <w:spacing w:line="276" w:lineRule="auto"/>
              <w:rPr>
                <w:rFonts w:ascii="Times New Roman" w:hAnsi="Times New Roman" w:cs="Times New Roman"/>
              </w:rPr>
            </w:pPr>
          </w:p>
        </w:tc>
        <w:tc>
          <w:tcPr>
            <w:tcW w:w="4961" w:type="dxa"/>
            <w:vMerge w:val="restart"/>
          </w:tcPr>
          <w:p w14:paraId="38C2FB7D" w14:textId="77777777" w:rsidR="00392CE9" w:rsidRPr="002B3208" w:rsidRDefault="00392CE9" w:rsidP="00E57E96">
            <w:pPr>
              <w:spacing w:line="276" w:lineRule="auto"/>
              <w:rPr>
                <w:rFonts w:ascii="Times New Roman" w:hAnsi="Times New Roman" w:cs="Times New Roman"/>
              </w:rPr>
            </w:pPr>
            <w:r w:rsidRPr="002B3208">
              <w:rPr>
                <w:rFonts w:ascii="Times New Roman" w:hAnsi="Times New Roman" w:cs="Times New Roman"/>
              </w:rPr>
              <w:t>Priimti pakeitimus, numatančius kasmet sistemiškai didinti mažiausiai uždirbančiųjų darbuotojų darbo užmokestį</w:t>
            </w:r>
          </w:p>
          <w:p w14:paraId="15CCCE4E" w14:textId="64A903BE" w:rsidR="00392CE9" w:rsidRPr="002B3208" w:rsidRDefault="00392CE9" w:rsidP="00D273CD">
            <w:pPr>
              <w:spacing w:line="276" w:lineRule="auto"/>
              <w:rPr>
                <w:rFonts w:ascii="Times New Roman" w:hAnsi="Times New Roman" w:cs="Times New Roman"/>
              </w:rPr>
            </w:pPr>
          </w:p>
        </w:tc>
        <w:tc>
          <w:tcPr>
            <w:tcW w:w="3548" w:type="dxa"/>
          </w:tcPr>
          <w:p w14:paraId="6D13469F" w14:textId="12A17CD5" w:rsidR="00392CE9" w:rsidRPr="002B3208" w:rsidRDefault="00392CE9" w:rsidP="00E57E96">
            <w:pPr>
              <w:spacing w:line="276" w:lineRule="auto"/>
              <w:rPr>
                <w:rFonts w:ascii="Times New Roman" w:hAnsi="Times New Roman" w:cs="Times New Roman"/>
              </w:rPr>
            </w:pPr>
            <w:r w:rsidRPr="009E74DE">
              <w:rPr>
                <w:rFonts w:ascii="Times New Roman" w:hAnsi="Times New Roman" w:cs="Times New Roman"/>
              </w:rPr>
              <w:t>Vyriausybės nutarimo „Dėl minimaliojo darbo užmokesčio“ projektas</w:t>
            </w:r>
          </w:p>
        </w:tc>
        <w:tc>
          <w:tcPr>
            <w:tcW w:w="1520" w:type="dxa"/>
          </w:tcPr>
          <w:p w14:paraId="17893C1F" w14:textId="0293CF1E" w:rsidR="00392CE9" w:rsidRPr="00E05348" w:rsidRDefault="00392CE9" w:rsidP="00E57E96">
            <w:pPr>
              <w:spacing w:line="276" w:lineRule="auto"/>
              <w:jc w:val="center"/>
              <w:rPr>
                <w:rFonts w:ascii="Times New Roman" w:hAnsi="Times New Roman" w:cs="Times New Roman"/>
              </w:rPr>
            </w:pPr>
            <w:r>
              <w:rPr>
                <w:rFonts w:ascii="Times New Roman" w:hAnsi="Times New Roman" w:cs="Times New Roman"/>
              </w:rPr>
              <w:t>2024 m. III ketv.</w:t>
            </w:r>
          </w:p>
        </w:tc>
        <w:tc>
          <w:tcPr>
            <w:tcW w:w="1463" w:type="dxa"/>
          </w:tcPr>
          <w:p w14:paraId="06D43C92" w14:textId="6ABCE3F3" w:rsidR="00392CE9" w:rsidRPr="002B3208" w:rsidRDefault="00392CE9" w:rsidP="00E57E96">
            <w:pPr>
              <w:spacing w:line="276" w:lineRule="auto"/>
              <w:jc w:val="center"/>
              <w:rPr>
                <w:rFonts w:ascii="Times New Roman" w:hAnsi="Times New Roman" w:cs="Times New Roman"/>
              </w:rPr>
            </w:pPr>
            <w:r w:rsidRPr="007E0326">
              <w:rPr>
                <w:rFonts w:ascii="Times New Roman" w:hAnsi="Times New Roman" w:cs="Times New Roman"/>
              </w:rPr>
              <w:t>–</w:t>
            </w:r>
          </w:p>
        </w:tc>
        <w:tc>
          <w:tcPr>
            <w:tcW w:w="1269" w:type="dxa"/>
          </w:tcPr>
          <w:p w14:paraId="17244F36" w14:textId="6B81DA6F" w:rsidR="00392CE9" w:rsidRPr="002B3208" w:rsidRDefault="00392CE9" w:rsidP="00E57E96">
            <w:pPr>
              <w:spacing w:line="276" w:lineRule="auto"/>
              <w:jc w:val="center"/>
              <w:rPr>
                <w:rFonts w:ascii="Times New Roman" w:hAnsi="Times New Roman" w:cs="Times New Roman"/>
              </w:rPr>
            </w:pPr>
            <w:r w:rsidRPr="007E0326">
              <w:rPr>
                <w:rFonts w:ascii="Times New Roman" w:hAnsi="Times New Roman" w:cs="Times New Roman"/>
              </w:rPr>
              <w:t>–</w:t>
            </w:r>
          </w:p>
        </w:tc>
      </w:tr>
      <w:tr w:rsidR="00392CE9" w:rsidRPr="002B3208" w14:paraId="0BEE6400" w14:textId="77777777" w:rsidTr="00303D9D">
        <w:tc>
          <w:tcPr>
            <w:tcW w:w="704" w:type="dxa"/>
          </w:tcPr>
          <w:p w14:paraId="46349A1B" w14:textId="74C79384" w:rsidR="00392CE9" w:rsidRPr="002B3208" w:rsidRDefault="007613B0" w:rsidP="000F116C">
            <w:pPr>
              <w:spacing w:line="276" w:lineRule="auto"/>
              <w:rPr>
                <w:rFonts w:ascii="Times New Roman" w:hAnsi="Times New Roman" w:cs="Times New Roman"/>
              </w:rPr>
            </w:pPr>
            <w:bookmarkStart w:id="1" w:name="_Hlk66200523"/>
            <w:r>
              <w:rPr>
                <w:rFonts w:ascii="Times New Roman" w:hAnsi="Times New Roman" w:cs="Times New Roman"/>
              </w:rPr>
              <w:t>45</w:t>
            </w:r>
            <w:r w:rsidR="00392CE9">
              <w:rPr>
                <w:rFonts w:ascii="Times New Roman" w:hAnsi="Times New Roman" w:cs="Times New Roman"/>
              </w:rPr>
              <w:t>.</w:t>
            </w:r>
          </w:p>
        </w:tc>
        <w:tc>
          <w:tcPr>
            <w:tcW w:w="1418" w:type="dxa"/>
            <w:vMerge/>
          </w:tcPr>
          <w:p w14:paraId="6B08CE34" w14:textId="2A3A2114" w:rsidR="00392CE9" w:rsidRPr="002B3208" w:rsidRDefault="00392CE9" w:rsidP="000F116C">
            <w:pPr>
              <w:spacing w:line="276" w:lineRule="auto"/>
              <w:rPr>
                <w:rFonts w:ascii="Times New Roman" w:hAnsi="Times New Roman" w:cs="Times New Roman"/>
              </w:rPr>
            </w:pPr>
          </w:p>
        </w:tc>
        <w:tc>
          <w:tcPr>
            <w:tcW w:w="4961" w:type="dxa"/>
            <w:vMerge/>
          </w:tcPr>
          <w:p w14:paraId="4BDB9D45" w14:textId="273509BA" w:rsidR="00392CE9" w:rsidRPr="002B3208" w:rsidRDefault="00392CE9" w:rsidP="000F116C">
            <w:pPr>
              <w:spacing w:line="276" w:lineRule="auto"/>
              <w:rPr>
                <w:rFonts w:ascii="Times New Roman" w:hAnsi="Times New Roman" w:cs="Times New Roman"/>
              </w:rPr>
            </w:pPr>
          </w:p>
        </w:tc>
        <w:tc>
          <w:tcPr>
            <w:tcW w:w="3548" w:type="dxa"/>
          </w:tcPr>
          <w:p w14:paraId="432D4DFD" w14:textId="77777777" w:rsidR="00392CE9" w:rsidRPr="002B3208" w:rsidRDefault="00392CE9" w:rsidP="000F116C">
            <w:pPr>
              <w:spacing w:line="276" w:lineRule="auto"/>
              <w:rPr>
                <w:rFonts w:ascii="Times New Roman" w:hAnsi="Times New Roman" w:cs="Times New Roman"/>
              </w:rPr>
            </w:pPr>
            <w:r w:rsidRPr="002B3208">
              <w:rPr>
                <w:rFonts w:ascii="Times New Roman" w:hAnsi="Times New Roman" w:cs="Times New Roman"/>
              </w:rPr>
              <w:t xml:space="preserve">Valstybės ir savivaldybių įstaigų darbuotojų darbo apmokėjimo ir komisijų narių atlygio už darbą įstatymo Nr. XIII-198 pakeitimo įstatymo projektas </w:t>
            </w:r>
          </w:p>
        </w:tc>
        <w:tc>
          <w:tcPr>
            <w:tcW w:w="1520" w:type="dxa"/>
          </w:tcPr>
          <w:p w14:paraId="3C15A84B" w14:textId="22AB3430" w:rsidR="00392CE9" w:rsidRPr="002B3208" w:rsidRDefault="00392CE9"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5E626BB" w14:textId="2124229E" w:rsidR="00392CE9" w:rsidRPr="002B3208" w:rsidRDefault="00392CE9" w:rsidP="008C29A7">
            <w:pPr>
              <w:spacing w:line="276" w:lineRule="auto"/>
              <w:jc w:val="center"/>
              <w:rPr>
                <w:rFonts w:ascii="Times New Roman" w:hAnsi="Times New Roman" w:cs="Times New Roman"/>
              </w:rPr>
            </w:pPr>
            <w:r w:rsidRPr="002B3208">
              <w:rPr>
                <w:rFonts w:ascii="Times New Roman" w:hAnsi="Times New Roman" w:cs="Times New Roman"/>
              </w:rPr>
              <w:t>2024 m. I</w:t>
            </w:r>
            <w:r>
              <w:rPr>
                <w:rFonts w:ascii="Times New Roman" w:hAnsi="Times New Roman" w:cs="Times New Roman"/>
              </w:rPr>
              <w:t>I</w:t>
            </w:r>
            <w:r w:rsidRPr="002B3208">
              <w:rPr>
                <w:rFonts w:ascii="Times New Roman" w:hAnsi="Times New Roman" w:cs="Times New Roman"/>
              </w:rPr>
              <w:t xml:space="preserve"> ketv.</w:t>
            </w:r>
          </w:p>
        </w:tc>
        <w:tc>
          <w:tcPr>
            <w:tcW w:w="1269" w:type="dxa"/>
          </w:tcPr>
          <w:p w14:paraId="0968937A" w14:textId="76F14655" w:rsidR="00392CE9" w:rsidRPr="002B3208" w:rsidRDefault="00392CE9" w:rsidP="008C29A7">
            <w:pPr>
              <w:spacing w:line="276" w:lineRule="auto"/>
              <w:jc w:val="center"/>
              <w:rPr>
                <w:rFonts w:ascii="Times New Roman" w:hAnsi="Times New Roman" w:cs="Times New Roman"/>
              </w:rPr>
            </w:pPr>
            <w:r w:rsidRPr="002B3208">
              <w:rPr>
                <w:rFonts w:ascii="Times New Roman" w:hAnsi="Times New Roman" w:cs="Times New Roman"/>
              </w:rPr>
              <w:t>2024 m. I</w:t>
            </w:r>
            <w:r>
              <w:rPr>
                <w:rFonts w:ascii="Times New Roman" w:hAnsi="Times New Roman" w:cs="Times New Roman"/>
              </w:rPr>
              <w:t>V</w:t>
            </w:r>
            <w:r w:rsidRPr="002B3208">
              <w:rPr>
                <w:rFonts w:ascii="Times New Roman" w:hAnsi="Times New Roman" w:cs="Times New Roman"/>
              </w:rPr>
              <w:t xml:space="preserve"> ketv.</w:t>
            </w:r>
          </w:p>
        </w:tc>
      </w:tr>
      <w:bookmarkEnd w:id="1"/>
      <w:tr w:rsidR="00FF09BA" w:rsidRPr="002B3208" w14:paraId="11408127" w14:textId="77777777" w:rsidTr="00303D9D">
        <w:tc>
          <w:tcPr>
            <w:tcW w:w="14883" w:type="dxa"/>
            <w:gridSpan w:val="7"/>
            <w:shd w:val="clear" w:color="auto" w:fill="BDD6EE" w:themeFill="accent5" w:themeFillTint="66"/>
            <w:vAlign w:val="center"/>
          </w:tcPr>
          <w:p w14:paraId="01ED8CD5" w14:textId="77777777" w:rsidR="00FF09BA" w:rsidRPr="002B3208" w:rsidRDefault="00FF09BA"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IV PRIORITETAS. ILGAS IR VISAVERTIS SVEIKO ŽMOGAUS GYVENIMAS</w:t>
            </w:r>
          </w:p>
        </w:tc>
      </w:tr>
      <w:tr w:rsidR="00FF09BA" w:rsidRPr="002B3208" w14:paraId="02C1BD99" w14:textId="77777777" w:rsidTr="00303D9D">
        <w:tc>
          <w:tcPr>
            <w:tcW w:w="704" w:type="dxa"/>
          </w:tcPr>
          <w:p w14:paraId="72A76A5E" w14:textId="45765E2D" w:rsidR="00FF09BA" w:rsidRPr="002B3208" w:rsidRDefault="00CF46B0" w:rsidP="00FF09BA">
            <w:pPr>
              <w:spacing w:line="276" w:lineRule="auto"/>
              <w:rPr>
                <w:rFonts w:ascii="Times New Roman" w:hAnsi="Times New Roman" w:cs="Times New Roman"/>
              </w:rPr>
            </w:pPr>
            <w:r>
              <w:rPr>
                <w:rFonts w:ascii="Times New Roman" w:hAnsi="Times New Roman" w:cs="Times New Roman"/>
              </w:rPr>
              <w:t>4</w:t>
            </w:r>
            <w:r w:rsidR="00C1195D">
              <w:rPr>
                <w:rFonts w:ascii="Times New Roman" w:hAnsi="Times New Roman" w:cs="Times New Roman"/>
              </w:rPr>
              <w:t>6</w:t>
            </w:r>
            <w:r>
              <w:rPr>
                <w:rFonts w:ascii="Times New Roman" w:hAnsi="Times New Roman" w:cs="Times New Roman"/>
              </w:rPr>
              <w:t>.</w:t>
            </w:r>
          </w:p>
        </w:tc>
        <w:tc>
          <w:tcPr>
            <w:tcW w:w="1418" w:type="dxa"/>
            <w:shd w:val="clear" w:color="auto" w:fill="auto"/>
          </w:tcPr>
          <w:p w14:paraId="1BA887A5" w14:textId="0624C19A"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Sveikatos apsaugos ministerija</w:t>
            </w:r>
            <w:r w:rsidR="000F116C">
              <w:rPr>
                <w:rFonts w:ascii="Times New Roman" w:hAnsi="Times New Roman" w:cs="Times New Roman"/>
              </w:rPr>
              <w:t xml:space="preserve"> (SAM)</w:t>
            </w:r>
          </w:p>
        </w:tc>
        <w:tc>
          <w:tcPr>
            <w:tcW w:w="4961" w:type="dxa"/>
            <w:shd w:val="clear" w:color="auto" w:fill="auto"/>
          </w:tcPr>
          <w:p w14:paraId="2B688335"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t xml:space="preserve">Įgyvendinti Konstitucinio Teismo nutarimą ir panaikinti nuostatas, analogiškas pripažintoms prieštaraujančiomis Konstitucijai, t. y. kad Valstybinio visuomenės sveikatos stiprinimo fondo lėšos negali būti perduodamos į valstybės biudžetą ir kad per metus nepanaudotos fondo lėšos lieka fondo sąskaitoje ir naudojamos kitais metais numatytoms </w:t>
            </w:r>
            <w:r w:rsidRPr="002B3208">
              <w:rPr>
                <w:rFonts w:ascii="Times New Roman" w:hAnsi="Times New Roman" w:cs="Times New Roman"/>
              </w:rPr>
              <w:lastRenderedPageBreak/>
              <w:t xml:space="preserve">visuomenės sveikatos išsaugojimo ir stiprinimo veikloms finansuoti, taip pat tikslinti fondui skiriamų lėšų dydžio reguliavimą. Numatyti automatizuotą nedarbingumo pažymėjimų išdavimą asmenims, nušalintiems nuo darbo per užkrečiamųjų ligų protrūkius arba epidemijas, ir vaikui iki 8 m. slaugyti esant infekcijų plitimą ribojančiam režimui </w:t>
            </w:r>
          </w:p>
        </w:tc>
        <w:tc>
          <w:tcPr>
            <w:tcW w:w="3548" w:type="dxa"/>
            <w:shd w:val="clear" w:color="auto" w:fill="auto"/>
          </w:tcPr>
          <w:p w14:paraId="637E5FEB" w14:textId="77777777" w:rsidR="00FF09BA" w:rsidRPr="002B3208" w:rsidRDefault="00FF09BA" w:rsidP="00FF09BA">
            <w:pPr>
              <w:spacing w:line="276" w:lineRule="auto"/>
              <w:rPr>
                <w:rFonts w:ascii="Times New Roman" w:hAnsi="Times New Roman" w:cs="Times New Roman"/>
              </w:rPr>
            </w:pPr>
            <w:r w:rsidRPr="002B3208">
              <w:rPr>
                <w:rFonts w:ascii="Times New Roman" w:hAnsi="Times New Roman" w:cs="Times New Roman"/>
              </w:rPr>
              <w:lastRenderedPageBreak/>
              <w:t>Sveikatos sistemos įstatymo Nr. I-552 2, 26 ir 38</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įstatymo projektas ir Sveikatos draudimo įstatymo Nr. I-1343 9 straipsnio pakeitimo įstatymo projektas</w:t>
            </w:r>
          </w:p>
        </w:tc>
        <w:tc>
          <w:tcPr>
            <w:tcW w:w="1520" w:type="dxa"/>
            <w:shd w:val="clear" w:color="auto" w:fill="auto"/>
          </w:tcPr>
          <w:p w14:paraId="0232A825" w14:textId="69B236A0" w:rsidR="00FF09BA" w:rsidRPr="002B3208" w:rsidRDefault="007B3700"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C694AE3" w14:textId="2D8FE7EF" w:rsidR="00FF09BA"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6AD032" w14:textId="77777777" w:rsidR="00FF09BA" w:rsidRPr="002B3208" w:rsidRDefault="00FF09BA"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8F96701" w14:textId="77777777" w:rsidTr="00303D9D">
        <w:tc>
          <w:tcPr>
            <w:tcW w:w="704" w:type="dxa"/>
          </w:tcPr>
          <w:p w14:paraId="5D93493B" w14:textId="673DBE7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C1195D">
              <w:rPr>
                <w:rFonts w:ascii="Times New Roman" w:hAnsi="Times New Roman" w:cs="Times New Roman"/>
              </w:rPr>
              <w:t>7</w:t>
            </w:r>
            <w:r>
              <w:rPr>
                <w:rFonts w:ascii="Times New Roman" w:hAnsi="Times New Roman" w:cs="Times New Roman"/>
              </w:rPr>
              <w:t>.</w:t>
            </w:r>
          </w:p>
        </w:tc>
        <w:tc>
          <w:tcPr>
            <w:tcW w:w="1418" w:type="dxa"/>
            <w:shd w:val="clear" w:color="auto" w:fill="auto"/>
          </w:tcPr>
          <w:p w14:paraId="766D548B" w14:textId="66366E89"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5B514FD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Papildyti valstybės Valstybinei ligonių kasai perduotas funkcijas – pavesti apmokėti asmens sveikatos priežiūros paslaugas, kai valstybės biudžeto asignavimai šioms paslaugoms skiriami esant Vyriausybės paskelbtos ekstremalios situacijos ir (ar) karantino Lietuvos Respublikos teritorijoje aplinkybėms. Atskirti valstybės perduotoms funkcijoms atlikti skirtas lėšas nuo Privalomojo sveikatos draudimo fondo biudžeto</w:t>
            </w:r>
          </w:p>
        </w:tc>
        <w:tc>
          <w:tcPr>
            <w:tcW w:w="3548" w:type="dxa"/>
            <w:shd w:val="clear" w:color="auto" w:fill="auto"/>
          </w:tcPr>
          <w:p w14:paraId="59716C0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Sveikatos draudimo įstatymo Nr. I-1343 15, 23 ir 30 straipsnių pakeitimo įstatymo projektas</w:t>
            </w:r>
          </w:p>
        </w:tc>
        <w:tc>
          <w:tcPr>
            <w:tcW w:w="1520" w:type="dxa"/>
            <w:shd w:val="clear" w:color="auto" w:fill="auto"/>
          </w:tcPr>
          <w:p w14:paraId="6F4A6930" w14:textId="42DE5EF5"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14B24110" w14:textId="0C18D598"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576C89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597E2ACF" w14:textId="77777777" w:rsidTr="00303D9D">
        <w:tc>
          <w:tcPr>
            <w:tcW w:w="704" w:type="dxa"/>
          </w:tcPr>
          <w:p w14:paraId="62F13C4C" w14:textId="5149C11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C1195D">
              <w:rPr>
                <w:rFonts w:ascii="Times New Roman" w:hAnsi="Times New Roman" w:cs="Times New Roman"/>
              </w:rPr>
              <w:t>8</w:t>
            </w:r>
            <w:r>
              <w:rPr>
                <w:rFonts w:ascii="Times New Roman" w:hAnsi="Times New Roman" w:cs="Times New Roman"/>
              </w:rPr>
              <w:t>.</w:t>
            </w:r>
          </w:p>
        </w:tc>
        <w:tc>
          <w:tcPr>
            <w:tcW w:w="1418" w:type="dxa"/>
            <w:shd w:val="clear" w:color="auto" w:fill="auto"/>
          </w:tcPr>
          <w:p w14:paraId="5BA30C85" w14:textId="7148978B"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9242D2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Atsisakyti Lietuvos nacionalinės sveikatos sistemos valstybės visuomenės ir asmens sveikatos priežiūros biudžetinių įstaigų pavadinimų išvardinimo Įstatyme ir pavesti jų sąrašą tvirtinti Vyriausybei ar jos įgaliotai institucijai, taip sudaryti sąlygas optimizuoti šių įstaigų atliekamas funkcijas</w:t>
            </w:r>
          </w:p>
        </w:tc>
        <w:tc>
          <w:tcPr>
            <w:tcW w:w="3548" w:type="dxa"/>
            <w:shd w:val="clear" w:color="auto" w:fill="auto"/>
          </w:tcPr>
          <w:p w14:paraId="1BE4D4B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ja-JP"/>
              </w:rPr>
              <w:t>Sveikatos priežiūros įstaigų įstatymo Nr. I-1367 23, 24 straipsnių pakeitimo įstatymo projektas</w:t>
            </w:r>
          </w:p>
        </w:tc>
        <w:tc>
          <w:tcPr>
            <w:tcW w:w="1520" w:type="dxa"/>
            <w:shd w:val="clear" w:color="auto" w:fill="auto"/>
          </w:tcPr>
          <w:p w14:paraId="34C01B29" w14:textId="67EDAEC0"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48DEC8B7" w14:textId="543DD8D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DFA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067ED58A" w14:textId="77777777" w:rsidTr="00303D9D">
        <w:tc>
          <w:tcPr>
            <w:tcW w:w="704" w:type="dxa"/>
          </w:tcPr>
          <w:p w14:paraId="583D22AF" w14:textId="13E927E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4</w:t>
            </w:r>
            <w:r w:rsidR="00C1195D">
              <w:rPr>
                <w:rFonts w:ascii="Times New Roman" w:hAnsi="Times New Roman" w:cs="Times New Roman"/>
              </w:rPr>
              <w:t>9</w:t>
            </w:r>
            <w:r>
              <w:rPr>
                <w:rFonts w:ascii="Times New Roman" w:hAnsi="Times New Roman" w:cs="Times New Roman"/>
              </w:rPr>
              <w:t>.</w:t>
            </w:r>
          </w:p>
        </w:tc>
        <w:tc>
          <w:tcPr>
            <w:tcW w:w="1418" w:type="dxa"/>
            <w:shd w:val="clear" w:color="auto" w:fill="auto"/>
          </w:tcPr>
          <w:p w14:paraId="3C688B76" w14:textId="2A5E2613" w:rsidR="000F116C" w:rsidRPr="002B3208" w:rsidRDefault="000F116C" w:rsidP="000F116C">
            <w:pPr>
              <w:spacing w:line="276" w:lineRule="auto"/>
              <w:rPr>
                <w:rFonts w:ascii="Times New Roman" w:hAnsi="Times New Roman" w:cs="Times New Roman"/>
              </w:rPr>
            </w:pPr>
            <w:r w:rsidRPr="003F16DE">
              <w:rPr>
                <w:rFonts w:ascii="Times New Roman" w:hAnsi="Times New Roman" w:cs="Times New Roman"/>
              </w:rPr>
              <w:t>SAM</w:t>
            </w:r>
          </w:p>
        </w:tc>
        <w:tc>
          <w:tcPr>
            <w:tcW w:w="4961" w:type="dxa"/>
            <w:shd w:val="clear" w:color="auto" w:fill="auto"/>
          </w:tcPr>
          <w:p w14:paraId="11BAF95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kad medicininės reabilitacijos paslaugos apmokamos Privalomojo sveikatos draudimo fondo biudžeto lėšomis visiems apdraustiesiems, neišskiriant atskirų socialinių grupių, ir teikiamos atsižvelgiant į pacientų biopsichosocialinių funkcijų sutrikimo ar ligos sunkumo laipsnį</w:t>
            </w:r>
          </w:p>
        </w:tc>
        <w:tc>
          <w:tcPr>
            <w:tcW w:w="3548" w:type="dxa"/>
            <w:shd w:val="clear" w:color="auto" w:fill="auto"/>
          </w:tcPr>
          <w:p w14:paraId="4CFB954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Sveikatos draudimo įstatymo Nr. I-1343 9 ir 11  straipsnių pakeitimo įstatymo projektas (XIIIP-5372) </w:t>
            </w:r>
          </w:p>
        </w:tc>
        <w:tc>
          <w:tcPr>
            <w:tcW w:w="1520" w:type="dxa"/>
            <w:shd w:val="clear" w:color="auto" w:fill="auto"/>
          </w:tcPr>
          <w:p w14:paraId="6A99CFFA" w14:textId="0CE9E848" w:rsidR="000F116C" w:rsidRPr="002B3208" w:rsidRDefault="000F116C" w:rsidP="008C29A7">
            <w:pPr>
              <w:spacing w:line="276" w:lineRule="auto"/>
              <w:jc w:val="center"/>
              <w:rPr>
                <w:rFonts w:ascii="Times New Roman" w:hAnsi="Times New Roman" w:cs="Times New Roman"/>
              </w:rPr>
            </w:pPr>
            <w:r w:rsidRPr="007342A6">
              <w:rPr>
                <w:rFonts w:ascii="Times New Roman" w:hAnsi="Times New Roman" w:cs="Times New Roman"/>
              </w:rPr>
              <w:t>–</w:t>
            </w:r>
          </w:p>
        </w:tc>
        <w:tc>
          <w:tcPr>
            <w:tcW w:w="1463" w:type="dxa"/>
          </w:tcPr>
          <w:p w14:paraId="29CCA335" w14:textId="0480B7ED"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2A9DE59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154815BE" w14:textId="77777777" w:rsidTr="00303D9D">
        <w:tc>
          <w:tcPr>
            <w:tcW w:w="704" w:type="dxa"/>
          </w:tcPr>
          <w:p w14:paraId="4AD2BB44" w14:textId="3F31C40C"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50</w:t>
            </w:r>
            <w:r w:rsidR="000F116C">
              <w:rPr>
                <w:rFonts w:ascii="Times New Roman" w:hAnsi="Times New Roman" w:cs="Times New Roman"/>
              </w:rPr>
              <w:t>.</w:t>
            </w:r>
          </w:p>
        </w:tc>
        <w:tc>
          <w:tcPr>
            <w:tcW w:w="1418" w:type="dxa"/>
            <w:shd w:val="clear" w:color="auto" w:fill="auto"/>
          </w:tcPr>
          <w:p w14:paraId="1166F905" w14:textId="364AC0D1"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tcPr>
          <w:p w14:paraId="366BFC1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Numatyti palankesnes moters pagalbinio apvaisinimo sąlygas, būdus ir tvarką</w:t>
            </w:r>
          </w:p>
        </w:tc>
        <w:tc>
          <w:tcPr>
            <w:tcW w:w="3548" w:type="dxa"/>
            <w:shd w:val="clear" w:color="auto" w:fill="auto"/>
          </w:tcPr>
          <w:p w14:paraId="67B234C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Pagalbinio apvaisinimo įstatymo </w:t>
            </w:r>
            <w:r w:rsidRPr="002B3208">
              <w:rPr>
                <w:rFonts w:ascii="Times New Roman" w:hAnsi="Times New Roman" w:cs="Times New Roman"/>
              </w:rPr>
              <w:t>Nr. XII-2608</w:t>
            </w:r>
            <w:r w:rsidRPr="002B3208">
              <w:rPr>
                <w:rFonts w:ascii="Times New Roman" w:hAnsi="Times New Roman" w:cs="Times New Roman"/>
                <w:lang w:eastAsia="lt-LT"/>
              </w:rPr>
              <w:t xml:space="preserve"> pakeitimo įstatymo projektas</w:t>
            </w:r>
          </w:p>
        </w:tc>
        <w:tc>
          <w:tcPr>
            <w:tcW w:w="1520" w:type="dxa"/>
            <w:shd w:val="clear" w:color="auto" w:fill="auto"/>
          </w:tcPr>
          <w:p w14:paraId="3A9F81E5" w14:textId="3ED6FA69"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14471299" w14:textId="4A2869B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269" w:type="dxa"/>
            <w:shd w:val="clear" w:color="auto" w:fill="auto"/>
          </w:tcPr>
          <w:p w14:paraId="05A13A5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E6D33FC" w14:textId="77777777" w:rsidTr="00303D9D">
        <w:tc>
          <w:tcPr>
            <w:tcW w:w="704" w:type="dxa"/>
          </w:tcPr>
          <w:p w14:paraId="0976D05A" w14:textId="4AB18737" w:rsidR="000F116C" w:rsidRPr="002B3208" w:rsidRDefault="00C1195D" w:rsidP="000F116C">
            <w:pPr>
              <w:spacing w:line="276" w:lineRule="auto"/>
              <w:rPr>
                <w:rFonts w:ascii="Times New Roman" w:hAnsi="Times New Roman" w:cs="Times New Roman"/>
              </w:rPr>
            </w:pPr>
            <w:r>
              <w:rPr>
                <w:rFonts w:ascii="Times New Roman" w:hAnsi="Times New Roman" w:cs="Times New Roman"/>
              </w:rPr>
              <w:lastRenderedPageBreak/>
              <w:t>51</w:t>
            </w:r>
            <w:r w:rsidR="000F116C">
              <w:rPr>
                <w:rFonts w:ascii="Times New Roman" w:hAnsi="Times New Roman" w:cs="Times New Roman"/>
              </w:rPr>
              <w:t>.</w:t>
            </w:r>
          </w:p>
        </w:tc>
        <w:tc>
          <w:tcPr>
            <w:tcW w:w="1418" w:type="dxa"/>
            <w:shd w:val="clear" w:color="auto" w:fill="auto"/>
          </w:tcPr>
          <w:p w14:paraId="2E23B442" w14:textId="181CDA7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shd w:val="clear" w:color="auto" w:fill="auto"/>
            <w:vAlign w:val="center"/>
          </w:tcPr>
          <w:p w14:paraId="2AC71E3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shd w:val="clear" w:color="auto" w:fill="auto"/>
          </w:tcPr>
          <w:p w14:paraId="33DF26C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rPr>
              <w:t>Pakartotinio sveikatos duomenų naudojimo įstatymo projektas ir lydimieji įstatymų projektai</w:t>
            </w:r>
          </w:p>
        </w:tc>
        <w:tc>
          <w:tcPr>
            <w:tcW w:w="1520" w:type="dxa"/>
            <w:shd w:val="clear" w:color="auto" w:fill="auto"/>
          </w:tcPr>
          <w:p w14:paraId="12E08C39" w14:textId="585159BF" w:rsidR="000F116C" w:rsidRPr="002B3208" w:rsidRDefault="000F116C" w:rsidP="008C29A7">
            <w:pPr>
              <w:spacing w:line="276" w:lineRule="auto"/>
              <w:jc w:val="center"/>
              <w:rPr>
                <w:rFonts w:ascii="Times New Roman" w:hAnsi="Times New Roman" w:cs="Times New Roman"/>
              </w:rPr>
            </w:pPr>
            <w:r w:rsidRPr="00765D60">
              <w:rPr>
                <w:rFonts w:ascii="Times New Roman" w:hAnsi="Times New Roman" w:cs="Times New Roman"/>
              </w:rPr>
              <w:t>–</w:t>
            </w:r>
          </w:p>
        </w:tc>
        <w:tc>
          <w:tcPr>
            <w:tcW w:w="1463" w:type="dxa"/>
          </w:tcPr>
          <w:p w14:paraId="4B7022F3" w14:textId="1D65DF4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7F99F9E"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341EBCB9" w14:textId="77777777" w:rsidTr="00303D9D">
        <w:tc>
          <w:tcPr>
            <w:tcW w:w="704" w:type="dxa"/>
          </w:tcPr>
          <w:p w14:paraId="2E701E3E" w14:textId="1C94A6B9"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52</w:t>
            </w:r>
            <w:r w:rsidR="000F116C">
              <w:rPr>
                <w:rFonts w:ascii="Times New Roman" w:hAnsi="Times New Roman" w:cs="Times New Roman"/>
              </w:rPr>
              <w:t>.</w:t>
            </w:r>
          </w:p>
        </w:tc>
        <w:tc>
          <w:tcPr>
            <w:tcW w:w="1418" w:type="dxa"/>
          </w:tcPr>
          <w:p w14:paraId="1E45063E" w14:textId="7A9C45CC"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90D4A9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Optimizuoti nacionalinių visuomenės sveikatos priežiūros įstaigų tinklą</w:t>
            </w:r>
          </w:p>
        </w:tc>
        <w:tc>
          <w:tcPr>
            <w:tcW w:w="3548" w:type="dxa"/>
          </w:tcPr>
          <w:p w14:paraId="6DF298E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sveikatos priežiūros įstaigų tinklo optimizavimo projektas</w:t>
            </w:r>
          </w:p>
        </w:tc>
        <w:tc>
          <w:tcPr>
            <w:tcW w:w="1520" w:type="dxa"/>
          </w:tcPr>
          <w:p w14:paraId="0EE0DC4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36EEA67" w14:textId="1D435273"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3123591F" w14:textId="3AC5FA6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248E41AF" w14:textId="77777777" w:rsidTr="00303D9D">
        <w:tc>
          <w:tcPr>
            <w:tcW w:w="704" w:type="dxa"/>
          </w:tcPr>
          <w:p w14:paraId="1A3AE378" w14:textId="5F9D42FE"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53</w:t>
            </w:r>
            <w:r w:rsidR="000F116C">
              <w:rPr>
                <w:rFonts w:ascii="Times New Roman" w:hAnsi="Times New Roman" w:cs="Times New Roman"/>
              </w:rPr>
              <w:t>.</w:t>
            </w:r>
          </w:p>
        </w:tc>
        <w:tc>
          <w:tcPr>
            <w:tcW w:w="1418" w:type="dxa"/>
          </w:tcPr>
          <w:p w14:paraId="60353966" w14:textId="1127BB35"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74E7F0D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Pakeisti kompensuojamųjų vaistų kainodarą, įdiegiant daugiau priemonių, leisiančių mažinti kainas</w:t>
            </w:r>
          </w:p>
        </w:tc>
        <w:tc>
          <w:tcPr>
            <w:tcW w:w="3548" w:type="dxa"/>
          </w:tcPr>
          <w:p w14:paraId="010F72C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 xml:space="preserve">dėl </w:t>
            </w:r>
            <w:r w:rsidRPr="002B3208">
              <w:rPr>
                <w:rFonts w:ascii="Times New Roman" w:hAnsi="Times New Roman" w:cs="Times New Roman"/>
                <w:lang w:eastAsia="lt-LT"/>
              </w:rPr>
              <w:t>ambulatoriniam gydymui skirtų vaistų ir medicinos pagalbos priemonių bazinių kainų ir paciento priemokų už juos apskaičiavimo tvarkos aprašo pakeitimo</w:t>
            </w:r>
            <w:r w:rsidRPr="002B3208">
              <w:rPr>
                <w:rFonts w:ascii="Times New Roman" w:hAnsi="Times New Roman" w:cs="Times New Roman"/>
              </w:rPr>
              <w:t xml:space="preserve"> projektas</w:t>
            </w:r>
          </w:p>
        </w:tc>
        <w:tc>
          <w:tcPr>
            <w:tcW w:w="1520" w:type="dxa"/>
          </w:tcPr>
          <w:p w14:paraId="48B3DE57" w14:textId="1422B291"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p>
          <w:p w14:paraId="37658E7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IV ketv.</w:t>
            </w:r>
          </w:p>
        </w:tc>
        <w:tc>
          <w:tcPr>
            <w:tcW w:w="1463" w:type="dxa"/>
          </w:tcPr>
          <w:p w14:paraId="4E174EE2" w14:textId="3ABEBFC6"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c>
          <w:tcPr>
            <w:tcW w:w="1269" w:type="dxa"/>
          </w:tcPr>
          <w:p w14:paraId="6F3A2444" w14:textId="73DBE4DD" w:rsidR="000F116C" w:rsidRPr="002B3208" w:rsidRDefault="000F116C" w:rsidP="008C29A7">
            <w:pPr>
              <w:spacing w:line="276" w:lineRule="auto"/>
              <w:jc w:val="center"/>
              <w:rPr>
                <w:rFonts w:ascii="Times New Roman" w:hAnsi="Times New Roman" w:cs="Times New Roman"/>
              </w:rPr>
            </w:pPr>
            <w:r w:rsidRPr="00112DC0">
              <w:rPr>
                <w:rFonts w:ascii="Times New Roman" w:hAnsi="Times New Roman" w:cs="Times New Roman"/>
              </w:rPr>
              <w:t>–</w:t>
            </w:r>
          </w:p>
        </w:tc>
      </w:tr>
      <w:tr w:rsidR="000F116C" w:rsidRPr="002B3208" w14:paraId="6E17A737" w14:textId="77777777" w:rsidTr="00303D9D">
        <w:tc>
          <w:tcPr>
            <w:tcW w:w="704" w:type="dxa"/>
          </w:tcPr>
          <w:p w14:paraId="007AAF85" w14:textId="34CCE27F"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54</w:t>
            </w:r>
            <w:r w:rsidR="000F116C">
              <w:rPr>
                <w:rFonts w:ascii="Times New Roman" w:hAnsi="Times New Roman" w:cs="Times New Roman"/>
              </w:rPr>
              <w:t>.</w:t>
            </w:r>
          </w:p>
        </w:tc>
        <w:tc>
          <w:tcPr>
            <w:tcW w:w="1418" w:type="dxa"/>
          </w:tcPr>
          <w:p w14:paraId="7DAC25BA" w14:textId="565506AE"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50305B6A"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Patvirtinti Nacionalinę darbotvarkę narkotikų, tabako ir alkoholio kontrolės ir vartojimo prevencijos klausimais </w:t>
            </w:r>
          </w:p>
        </w:tc>
        <w:tc>
          <w:tcPr>
            <w:tcW w:w="3548" w:type="dxa"/>
          </w:tcPr>
          <w:p w14:paraId="6A2FC6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Seimo nutarimo dėl Nacionalinės darbotvarkės narkotikų, tabako ir alkoholio kontrolės ir vartojimo prevencijos patvirtinimo projektas</w:t>
            </w:r>
          </w:p>
        </w:tc>
        <w:tc>
          <w:tcPr>
            <w:tcW w:w="1520" w:type="dxa"/>
          </w:tcPr>
          <w:p w14:paraId="45EC6EC3" w14:textId="5B3CE7E3"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1A621951" w14:textId="76C0BDC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2021 m. II ketv.</w:t>
            </w:r>
          </w:p>
        </w:tc>
        <w:tc>
          <w:tcPr>
            <w:tcW w:w="1269" w:type="dxa"/>
          </w:tcPr>
          <w:p w14:paraId="4071F02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70FF8847" w14:textId="77777777" w:rsidTr="00303D9D">
        <w:tc>
          <w:tcPr>
            <w:tcW w:w="704" w:type="dxa"/>
          </w:tcPr>
          <w:p w14:paraId="1C76E404" w14:textId="15F8FF88" w:rsidR="000F116C" w:rsidRPr="002B3208" w:rsidRDefault="00C1195D" w:rsidP="000F116C">
            <w:pPr>
              <w:spacing w:line="276" w:lineRule="auto"/>
              <w:rPr>
                <w:rFonts w:ascii="Times New Roman" w:hAnsi="Times New Roman" w:cs="Times New Roman"/>
              </w:rPr>
            </w:pPr>
            <w:r>
              <w:rPr>
                <w:rFonts w:ascii="Times New Roman" w:hAnsi="Times New Roman" w:cs="Times New Roman"/>
              </w:rPr>
              <w:t>55</w:t>
            </w:r>
            <w:r w:rsidR="000F116C">
              <w:rPr>
                <w:rFonts w:ascii="Times New Roman" w:hAnsi="Times New Roman" w:cs="Times New Roman"/>
              </w:rPr>
              <w:t>.</w:t>
            </w:r>
          </w:p>
        </w:tc>
        <w:tc>
          <w:tcPr>
            <w:tcW w:w="1418" w:type="dxa"/>
          </w:tcPr>
          <w:p w14:paraId="18162AD2" w14:textId="483A2BC4"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5758B1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Reglamentuoti leidimų vykdyti mokslinius tyrimus su I, II, III sąrašų narkotinėmis ir psichotropinėmis medžiagomis išdavimą</w:t>
            </w:r>
          </w:p>
        </w:tc>
        <w:tc>
          <w:tcPr>
            <w:tcW w:w="3548" w:type="dxa"/>
          </w:tcPr>
          <w:p w14:paraId="2964B74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leidimų vykdyti mokslinius tyrimus su I, II, III sąrašų narkotinėmis ir psichotropinėmis medžiagomis išdavimo pakeitimo projektas</w:t>
            </w:r>
          </w:p>
        </w:tc>
        <w:tc>
          <w:tcPr>
            <w:tcW w:w="1520" w:type="dxa"/>
          </w:tcPr>
          <w:p w14:paraId="17D92B04"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2021  m.</w:t>
            </w:r>
          </w:p>
          <w:p w14:paraId="0153FFB7" w14:textId="1229175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III ketv.</w:t>
            </w:r>
          </w:p>
        </w:tc>
        <w:tc>
          <w:tcPr>
            <w:tcW w:w="1463" w:type="dxa"/>
          </w:tcPr>
          <w:p w14:paraId="0E85B8FE" w14:textId="2C386A73"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c>
          <w:tcPr>
            <w:tcW w:w="1269" w:type="dxa"/>
          </w:tcPr>
          <w:p w14:paraId="3B16B3E1" w14:textId="602AC0AA" w:rsidR="000F116C" w:rsidRPr="002B3208" w:rsidRDefault="000F116C" w:rsidP="008C29A7">
            <w:pPr>
              <w:spacing w:line="276" w:lineRule="auto"/>
              <w:jc w:val="center"/>
              <w:rPr>
                <w:rFonts w:ascii="Times New Roman" w:hAnsi="Times New Roman" w:cs="Times New Roman"/>
              </w:rPr>
            </w:pPr>
            <w:r w:rsidRPr="008D7328">
              <w:rPr>
                <w:rFonts w:ascii="Times New Roman" w:hAnsi="Times New Roman" w:cs="Times New Roman"/>
              </w:rPr>
              <w:t>–</w:t>
            </w:r>
          </w:p>
        </w:tc>
      </w:tr>
      <w:tr w:rsidR="000F116C" w:rsidRPr="002B3208" w14:paraId="7CB1E644" w14:textId="77777777" w:rsidTr="00303D9D">
        <w:tc>
          <w:tcPr>
            <w:tcW w:w="704" w:type="dxa"/>
          </w:tcPr>
          <w:p w14:paraId="161C0388" w14:textId="37696E3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C1195D">
              <w:rPr>
                <w:rFonts w:ascii="Times New Roman" w:hAnsi="Times New Roman" w:cs="Times New Roman"/>
              </w:rPr>
              <w:t>6</w:t>
            </w:r>
            <w:r>
              <w:rPr>
                <w:rFonts w:ascii="Times New Roman" w:hAnsi="Times New Roman" w:cs="Times New Roman"/>
              </w:rPr>
              <w:t>.</w:t>
            </w:r>
          </w:p>
        </w:tc>
        <w:tc>
          <w:tcPr>
            <w:tcW w:w="1418" w:type="dxa"/>
          </w:tcPr>
          <w:p w14:paraId="4BC03612" w14:textId="784366D0" w:rsidR="000F116C" w:rsidRPr="002B3208" w:rsidRDefault="000F116C" w:rsidP="000F116C">
            <w:pPr>
              <w:spacing w:line="276" w:lineRule="auto"/>
              <w:rPr>
                <w:rFonts w:ascii="Times New Roman" w:hAnsi="Times New Roman" w:cs="Times New Roman"/>
              </w:rPr>
            </w:pPr>
            <w:r w:rsidRPr="00DD1DF3">
              <w:rPr>
                <w:rFonts w:ascii="Times New Roman" w:hAnsi="Times New Roman" w:cs="Times New Roman"/>
              </w:rPr>
              <w:t>SAM</w:t>
            </w:r>
          </w:p>
        </w:tc>
        <w:tc>
          <w:tcPr>
            <w:tcW w:w="4961" w:type="dxa"/>
          </w:tcPr>
          <w:p w14:paraId="27E73D30"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Įteisinti LNSS viešųjų įstaigų ir LNSS biudžetinių įstaigų, teikiančių asmens sveikatos priežiūros paslaugas, naujus veiklos rezultatų ir kokybės matavimo rodiklius, pasiūlytus atsižvelgiant į kokybės vertinimo gerąsias tarptautines praktikas</w:t>
            </w:r>
          </w:p>
        </w:tc>
        <w:tc>
          <w:tcPr>
            <w:tcW w:w="3548" w:type="dxa"/>
          </w:tcPr>
          <w:p w14:paraId="6D231C7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priežiūros įstaigų įstatymo </w:t>
            </w:r>
            <w:r w:rsidRPr="002B3208">
              <w:rPr>
                <w:rFonts w:ascii="Times New Roman" w:hAnsi="Times New Roman" w:cs="Times New Roman"/>
                <w:lang w:eastAsia="ja-JP"/>
              </w:rPr>
              <w:t xml:space="preserve">Nr. I-1367 </w:t>
            </w:r>
            <w:r w:rsidRPr="002B3208">
              <w:rPr>
                <w:rFonts w:ascii="Times New Roman" w:hAnsi="Times New Roman" w:cs="Times New Roman"/>
                <w:lang w:eastAsia="lt-LT"/>
              </w:rPr>
              <w:t xml:space="preserve">pakeitimo įstatymo projektas </w:t>
            </w:r>
          </w:p>
        </w:tc>
        <w:tc>
          <w:tcPr>
            <w:tcW w:w="1520" w:type="dxa"/>
          </w:tcPr>
          <w:p w14:paraId="77074296" w14:textId="35553B91"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6C927A63" w14:textId="374829F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A6E189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85D76FD" w14:textId="77777777" w:rsidTr="00303D9D">
        <w:tc>
          <w:tcPr>
            <w:tcW w:w="704" w:type="dxa"/>
          </w:tcPr>
          <w:p w14:paraId="4FDBAC3F" w14:textId="5C2B9FD3"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5</w:t>
            </w:r>
            <w:r w:rsidR="00C1195D">
              <w:rPr>
                <w:rFonts w:ascii="Times New Roman" w:hAnsi="Times New Roman" w:cs="Times New Roman"/>
              </w:rPr>
              <w:t>7</w:t>
            </w:r>
            <w:r>
              <w:rPr>
                <w:rFonts w:ascii="Times New Roman" w:hAnsi="Times New Roman" w:cs="Times New Roman"/>
              </w:rPr>
              <w:t>.</w:t>
            </w:r>
          </w:p>
        </w:tc>
        <w:tc>
          <w:tcPr>
            <w:tcW w:w="1418" w:type="dxa"/>
          </w:tcPr>
          <w:p w14:paraId="396BDC4E" w14:textId="1391BDF3"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79EF79F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tcPr>
          <w:p w14:paraId="7328076C" w14:textId="77777777" w:rsidR="000F116C" w:rsidRPr="002B3208" w:rsidRDefault="000F116C" w:rsidP="000F116C">
            <w:pPr>
              <w:spacing w:line="276" w:lineRule="auto"/>
              <w:rPr>
                <w:rFonts w:ascii="Times New Roman" w:hAnsi="Times New Roman" w:cs="Times New Roman"/>
              </w:rPr>
            </w:pPr>
            <w:bookmarkStart w:id="2" w:name="_Hlk65853471"/>
            <w:r w:rsidRPr="002B3208">
              <w:rPr>
                <w:rFonts w:ascii="Times New Roman" w:hAnsi="Times New Roman" w:cs="Times New Roman"/>
              </w:rPr>
              <w:t xml:space="preserve">Pacientų teisių ir žalos sveikatai atlyginimo įstatymo Nr. I-1562 </w:t>
            </w:r>
            <w:r w:rsidRPr="002B3208">
              <w:rPr>
                <w:rFonts w:ascii="Times New Roman" w:hAnsi="Times New Roman" w:cs="Times New Roman"/>
                <w:lang w:eastAsia="lt-LT"/>
              </w:rPr>
              <w:t>pakeitimo įstatymo projektas</w:t>
            </w:r>
            <w:bookmarkEnd w:id="2"/>
          </w:p>
        </w:tc>
        <w:tc>
          <w:tcPr>
            <w:tcW w:w="1520" w:type="dxa"/>
          </w:tcPr>
          <w:p w14:paraId="61B1A7B4" w14:textId="21DAEB2A"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777B8CC3" w14:textId="2DCBE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9D4160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473C822" w14:textId="77777777" w:rsidTr="00303D9D">
        <w:tc>
          <w:tcPr>
            <w:tcW w:w="704" w:type="dxa"/>
          </w:tcPr>
          <w:p w14:paraId="74AA9216" w14:textId="49B6EB8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C1195D">
              <w:rPr>
                <w:rFonts w:ascii="Times New Roman" w:hAnsi="Times New Roman" w:cs="Times New Roman"/>
              </w:rPr>
              <w:t>8</w:t>
            </w:r>
            <w:r>
              <w:rPr>
                <w:rFonts w:ascii="Times New Roman" w:hAnsi="Times New Roman" w:cs="Times New Roman"/>
              </w:rPr>
              <w:t>.</w:t>
            </w:r>
          </w:p>
        </w:tc>
        <w:tc>
          <w:tcPr>
            <w:tcW w:w="1418" w:type="dxa"/>
          </w:tcPr>
          <w:p w14:paraId="4EB34F73" w14:textId="3F59CAE1"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FFBD98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niekur neregistruotų vaistinių preparatų, su kuriais vykdomi ar baigti vykdyti klinikiniai tyrimai, vartojimo sveikatos priežiūrai įteisinimą naujų ir inovatyvių vaistinių preparatų prieinamumui gerinti</w:t>
            </w:r>
          </w:p>
        </w:tc>
        <w:tc>
          <w:tcPr>
            <w:tcW w:w="3548" w:type="dxa"/>
          </w:tcPr>
          <w:p w14:paraId="0BD5C9D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Farmacijos įstatymo </w:t>
            </w:r>
            <w:r w:rsidRPr="002B3208">
              <w:rPr>
                <w:rFonts w:ascii="Times New Roman" w:hAnsi="Times New Roman" w:cs="Times New Roman"/>
              </w:rPr>
              <w:t>Nr. X-709</w:t>
            </w:r>
            <w:r w:rsidRPr="002B3208">
              <w:rPr>
                <w:rFonts w:ascii="Times New Roman" w:hAnsi="Times New Roman" w:cs="Times New Roman"/>
                <w:lang w:eastAsia="lt-LT"/>
              </w:rPr>
              <w:t xml:space="preserve"> pakeitimo įstatymo projektą</w:t>
            </w:r>
          </w:p>
        </w:tc>
        <w:tc>
          <w:tcPr>
            <w:tcW w:w="1520" w:type="dxa"/>
          </w:tcPr>
          <w:p w14:paraId="23AD3238" w14:textId="667C7AA7" w:rsidR="000F116C" w:rsidRPr="002B3208" w:rsidRDefault="000F116C" w:rsidP="008C29A7">
            <w:pPr>
              <w:spacing w:line="276" w:lineRule="auto"/>
              <w:jc w:val="center"/>
              <w:rPr>
                <w:rFonts w:ascii="Times New Roman" w:hAnsi="Times New Roman" w:cs="Times New Roman"/>
              </w:rPr>
            </w:pPr>
            <w:r w:rsidRPr="007972A2">
              <w:rPr>
                <w:rFonts w:ascii="Times New Roman" w:hAnsi="Times New Roman" w:cs="Times New Roman"/>
              </w:rPr>
              <w:t>–</w:t>
            </w:r>
          </w:p>
        </w:tc>
        <w:tc>
          <w:tcPr>
            <w:tcW w:w="1463" w:type="dxa"/>
          </w:tcPr>
          <w:p w14:paraId="466C6483" w14:textId="5B74C03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4758CB1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0B3712F" w14:textId="77777777" w:rsidTr="00303D9D">
        <w:tc>
          <w:tcPr>
            <w:tcW w:w="704" w:type="dxa"/>
          </w:tcPr>
          <w:p w14:paraId="58D1A295" w14:textId="486148F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5</w:t>
            </w:r>
            <w:r w:rsidR="00C1195D">
              <w:rPr>
                <w:rFonts w:ascii="Times New Roman" w:hAnsi="Times New Roman" w:cs="Times New Roman"/>
              </w:rPr>
              <w:t>9</w:t>
            </w:r>
            <w:r>
              <w:rPr>
                <w:rFonts w:ascii="Times New Roman" w:hAnsi="Times New Roman" w:cs="Times New Roman"/>
              </w:rPr>
              <w:t>.</w:t>
            </w:r>
          </w:p>
        </w:tc>
        <w:tc>
          <w:tcPr>
            <w:tcW w:w="1418" w:type="dxa"/>
          </w:tcPr>
          <w:p w14:paraId="7D570CFC" w14:textId="239116CB"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0F9A1E1B"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Numatyti naujus PSDF  biudžeto sudarymo ir asmens sveikatos priežiūros paslaugų išlaidų apmokėjimo, vaistų ir medicinos pagalbos priemonių įsigijimo išlaidų bei medicinos priemonių (prietaisų) kompensavimo mechanizmus</w:t>
            </w:r>
          </w:p>
        </w:tc>
        <w:tc>
          <w:tcPr>
            <w:tcW w:w="3548" w:type="dxa"/>
          </w:tcPr>
          <w:p w14:paraId="26819D5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w:t>
            </w:r>
            <w:r w:rsidRPr="002B3208">
              <w:rPr>
                <w:rFonts w:ascii="Times New Roman" w:hAnsi="Times New Roman" w:cs="Times New Roman"/>
                <w:lang w:eastAsia="lt-LT"/>
              </w:rPr>
              <w:t>pakeitimo įstatymo projektas</w:t>
            </w:r>
          </w:p>
        </w:tc>
        <w:tc>
          <w:tcPr>
            <w:tcW w:w="1520" w:type="dxa"/>
          </w:tcPr>
          <w:p w14:paraId="557E00E6" w14:textId="7DD7B176"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5DF55FC7" w14:textId="5B8E3B0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tcPr>
          <w:p w14:paraId="2968488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5E912CC1" w14:textId="77777777" w:rsidTr="00303D9D">
        <w:tc>
          <w:tcPr>
            <w:tcW w:w="704" w:type="dxa"/>
          </w:tcPr>
          <w:p w14:paraId="1F09E182" w14:textId="158512E4"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60</w:t>
            </w:r>
            <w:r w:rsidR="000F116C">
              <w:rPr>
                <w:rFonts w:ascii="Times New Roman" w:hAnsi="Times New Roman" w:cs="Times New Roman"/>
              </w:rPr>
              <w:t>.</w:t>
            </w:r>
          </w:p>
        </w:tc>
        <w:tc>
          <w:tcPr>
            <w:tcW w:w="1418" w:type="dxa"/>
          </w:tcPr>
          <w:p w14:paraId="591CEC00" w14:textId="547665E5"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tcPr>
          <w:p w14:paraId="4596A98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Aiškiai reglamentuoti  greitosios medicinos pagalbos paslaugų teikimo organizavimą, valdymą ir atsakomybę, siekiant užtikrinti, kad greitoji medicinos pagalba žmogų pasiektų laiku</w:t>
            </w:r>
          </w:p>
        </w:tc>
        <w:tc>
          <w:tcPr>
            <w:tcW w:w="3548" w:type="dxa"/>
          </w:tcPr>
          <w:p w14:paraId="3FF328C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Greitosios medicinos pagalbos įstatymo projektas ir lydimieji įstatymų projektai</w:t>
            </w:r>
          </w:p>
        </w:tc>
        <w:tc>
          <w:tcPr>
            <w:tcW w:w="1520" w:type="dxa"/>
          </w:tcPr>
          <w:p w14:paraId="6E6FB6ED" w14:textId="56C0068F" w:rsidR="000F116C" w:rsidRPr="002B3208" w:rsidRDefault="000F116C" w:rsidP="008C29A7">
            <w:pPr>
              <w:spacing w:line="276" w:lineRule="auto"/>
              <w:jc w:val="center"/>
              <w:rPr>
                <w:rFonts w:ascii="Times New Roman" w:hAnsi="Times New Roman" w:cs="Times New Roman"/>
              </w:rPr>
            </w:pPr>
            <w:r w:rsidRPr="00B45558">
              <w:rPr>
                <w:rFonts w:ascii="Times New Roman" w:hAnsi="Times New Roman" w:cs="Times New Roman"/>
              </w:rPr>
              <w:t>–</w:t>
            </w:r>
          </w:p>
        </w:tc>
        <w:tc>
          <w:tcPr>
            <w:tcW w:w="1463" w:type="dxa"/>
          </w:tcPr>
          <w:p w14:paraId="4EC98620" w14:textId="7A7A9B08"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2021 m. III ketv.</w:t>
            </w:r>
          </w:p>
        </w:tc>
        <w:tc>
          <w:tcPr>
            <w:tcW w:w="1269" w:type="dxa"/>
          </w:tcPr>
          <w:p w14:paraId="242B6659"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30022D50" w14:textId="4D70C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0F116C" w:rsidRPr="002B3208" w14:paraId="025936D9" w14:textId="77777777" w:rsidTr="00303D9D">
        <w:trPr>
          <w:trHeight w:val="557"/>
        </w:trPr>
        <w:tc>
          <w:tcPr>
            <w:tcW w:w="704" w:type="dxa"/>
            <w:vMerge w:val="restart"/>
          </w:tcPr>
          <w:p w14:paraId="026EC807" w14:textId="5D139158"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61</w:t>
            </w:r>
            <w:r w:rsidR="000F116C">
              <w:rPr>
                <w:rFonts w:ascii="Times New Roman" w:hAnsi="Times New Roman" w:cs="Times New Roman"/>
              </w:rPr>
              <w:t>.</w:t>
            </w:r>
          </w:p>
        </w:tc>
        <w:tc>
          <w:tcPr>
            <w:tcW w:w="1418" w:type="dxa"/>
            <w:vMerge w:val="restart"/>
          </w:tcPr>
          <w:p w14:paraId="6EFC54D6" w14:textId="128014E8" w:rsidR="000F116C" w:rsidRPr="002B3208" w:rsidRDefault="000F116C" w:rsidP="000F116C">
            <w:pPr>
              <w:spacing w:line="276" w:lineRule="auto"/>
              <w:rPr>
                <w:rFonts w:ascii="Times New Roman" w:hAnsi="Times New Roman" w:cs="Times New Roman"/>
              </w:rPr>
            </w:pPr>
            <w:r w:rsidRPr="00E00F80">
              <w:rPr>
                <w:rFonts w:ascii="Times New Roman" w:hAnsi="Times New Roman" w:cs="Times New Roman"/>
              </w:rPr>
              <w:t>SAM</w:t>
            </w:r>
          </w:p>
        </w:tc>
        <w:tc>
          <w:tcPr>
            <w:tcW w:w="4961" w:type="dxa"/>
            <w:vMerge w:val="restart"/>
          </w:tcPr>
          <w:p w14:paraId="614F7A99"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palankias sąlygas pakartotinai naudoti sveikatos duomenis ir nuosekliai, koordinuotai ir kokybiškai įgyvendinti reikalingas organizacines ir technines priemones, skirtas įveiklinti sveikatos duomenų valdytojų informacinėse sistemose esančius sveikatos duomenis kartu užtikrinant asmens duomenų apsaugą</w:t>
            </w:r>
          </w:p>
        </w:tc>
        <w:tc>
          <w:tcPr>
            <w:tcW w:w="3548" w:type="dxa"/>
          </w:tcPr>
          <w:p w14:paraId="411F1CDE" w14:textId="5CC278E4"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(-ų) dėl </w:t>
            </w:r>
            <w:r w:rsidRPr="002B3208">
              <w:rPr>
                <w:rFonts w:ascii="Times New Roman" w:hAnsi="Times New Roman" w:cs="Times New Roman"/>
                <w:bCs/>
              </w:rPr>
              <w:t xml:space="preserve">įgaliojimo vykdyti Vyriausybės įgaliotos institucijos funkcijas </w:t>
            </w:r>
            <w:r w:rsidR="00311E6C">
              <w:rPr>
                <w:rFonts w:ascii="Times New Roman" w:hAnsi="Times New Roman" w:cs="Times New Roman"/>
                <w:bCs/>
              </w:rPr>
              <w:t xml:space="preserve">ir </w:t>
            </w:r>
            <w:r w:rsidR="00311E6C" w:rsidRPr="002B3208">
              <w:rPr>
                <w:rFonts w:ascii="Times New Roman" w:hAnsi="Times New Roman" w:cs="Times New Roman"/>
              </w:rPr>
              <w:t xml:space="preserve"> Pakartotinio sveikatos duomenų naudojimo įstatymo</w:t>
            </w:r>
            <w:r w:rsidR="00311E6C">
              <w:rPr>
                <w:rFonts w:ascii="Times New Roman" w:hAnsi="Times New Roman" w:cs="Times New Roman"/>
              </w:rPr>
              <w:t xml:space="preserve"> įgyvendinimo projektas</w:t>
            </w:r>
          </w:p>
        </w:tc>
        <w:tc>
          <w:tcPr>
            <w:tcW w:w="1520" w:type="dxa"/>
          </w:tcPr>
          <w:p w14:paraId="61A34FF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III ketv.</w:t>
            </w:r>
          </w:p>
        </w:tc>
        <w:tc>
          <w:tcPr>
            <w:tcW w:w="1463" w:type="dxa"/>
          </w:tcPr>
          <w:p w14:paraId="513F45A4" w14:textId="3B76D9FC" w:rsidR="000F116C" w:rsidRPr="002B3208" w:rsidRDefault="000F116C"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c>
          <w:tcPr>
            <w:tcW w:w="1269" w:type="dxa"/>
          </w:tcPr>
          <w:p w14:paraId="035F840A" w14:textId="48B9ADD1" w:rsidR="000F116C" w:rsidRPr="002B3208" w:rsidRDefault="000F116C"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r>
      <w:tr w:rsidR="00CF46B0" w:rsidRPr="002B3208" w14:paraId="5AF524BF" w14:textId="77777777" w:rsidTr="00303D9D">
        <w:trPr>
          <w:trHeight w:val="1270"/>
        </w:trPr>
        <w:tc>
          <w:tcPr>
            <w:tcW w:w="704" w:type="dxa"/>
            <w:vMerge/>
          </w:tcPr>
          <w:p w14:paraId="3399D3B0" w14:textId="77777777" w:rsidR="00CF46B0" w:rsidRPr="002B3208" w:rsidRDefault="00CF46B0" w:rsidP="007B3700">
            <w:pPr>
              <w:spacing w:line="276" w:lineRule="auto"/>
              <w:rPr>
                <w:rFonts w:ascii="Times New Roman" w:hAnsi="Times New Roman" w:cs="Times New Roman"/>
              </w:rPr>
            </w:pPr>
          </w:p>
        </w:tc>
        <w:tc>
          <w:tcPr>
            <w:tcW w:w="1418" w:type="dxa"/>
            <w:vMerge/>
          </w:tcPr>
          <w:p w14:paraId="2F5ACAE7" w14:textId="77777777" w:rsidR="00CF46B0" w:rsidRPr="002B3208" w:rsidRDefault="00CF46B0" w:rsidP="007B3700">
            <w:pPr>
              <w:spacing w:line="276" w:lineRule="auto"/>
              <w:rPr>
                <w:rFonts w:ascii="Times New Roman" w:hAnsi="Times New Roman" w:cs="Times New Roman"/>
              </w:rPr>
            </w:pPr>
          </w:p>
        </w:tc>
        <w:tc>
          <w:tcPr>
            <w:tcW w:w="4961" w:type="dxa"/>
            <w:vMerge/>
          </w:tcPr>
          <w:p w14:paraId="4926C0BB" w14:textId="77777777" w:rsidR="00CF46B0" w:rsidRPr="002B3208" w:rsidRDefault="00CF46B0" w:rsidP="007B3700">
            <w:pPr>
              <w:spacing w:line="276" w:lineRule="auto"/>
              <w:rPr>
                <w:rFonts w:ascii="Times New Roman" w:hAnsi="Times New Roman" w:cs="Times New Roman"/>
                <w:lang w:eastAsia="lt-LT"/>
              </w:rPr>
            </w:pPr>
          </w:p>
        </w:tc>
        <w:tc>
          <w:tcPr>
            <w:tcW w:w="3548" w:type="dxa"/>
          </w:tcPr>
          <w:p w14:paraId="6EBCA457" w14:textId="77777777" w:rsidR="00CF46B0" w:rsidRPr="002B3208" w:rsidRDefault="00CF46B0" w:rsidP="007B3700">
            <w:pPr>
              <w:spacing w:line="276" w:lineRule="auto"/>
              <w:rPr>
                <w:rFonts w:ascii="Times New Roman" w:hAnsi="Times New Roman" w:cs="Times New Roman"/>
                <w:lang w:eastAsia="lt-LT"/>
              </w:rPr>
            </w:pPr>
            <w:r w:rsidRPr="002B3208">
              <w:rPr>
                <w:rFonts w:ascii="Times New Roman" w:hAnsi="Times New Roman" w:cs="Times New Roman"/>
              </w:rPr>
              <w:t>Vyriausybės nutarimo dėl konkrečių valstybės rinkliavos dydžių sąrašo ir Valstybės rinkliavos mokėjimo ir grąžinimo taisyklių patvirtinimo pakeitimo projektas</w:t>
            </w:r>
          </w:p>
        </w:tc>
        <w:tc>
          <w:tcPr>
            <w:tcW w:w="1520" w:type="dxa"/>
          </w:tcPr>
          <w:p w14:paraId="55F998B6" w14:textId="77777777" w:rsidR="00CF46B0" w:rsidRPr="002B3208" w:rsidRDefault="00CF46B0" w:rsidP="008C29A7">
            <w:pPr>
              <w:spacing w:line="276" w:lineRule="auto"/>
              <w:jc w:val="center"/>
              <w:rPr>
                <w:rFonts w:ascii="Times New Roman" w:hAnsi="Times New Roman" w:cs="Times New Roman"/>
              </w:rPr>
            </w:pPr>
            <w:r w:rsidRPr="002B3208">
              <w:rPr>
                <w:rFonts w:ascii="Times New Roman" w:hAnsi="Times New Roman" w:cs="Times New Roman"/>
              </w:rPr>
              <w:t>2022 m. III ketv.</w:t>
            </w:r>
          </w:p>
        </w:tc>
        <w:tc>
          <w:tcPr>
            <w:tcW w:w="1463" w:type="dxa"/>
          </w:tcPr>
          <w:p w14:paraId="636468BD" w14:textId="599568A5" w:rsidR="00CF46B0" w:rsidRPr="002B3208" w:rsidRDefault="00CF46B0"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c>
          <w:tcPr>
            <w:tcW w:w="1269" w:type="dxa"/>
          </w:tcPr>
          <w:p w14:paraId="1E1306B6" w14:textId="4C8F288D" w:rsidR="00CF46B0" w:rsidRPr="002B3208" w:rsidRDefault="00CF46B0" w:rsidP="008C29A7">
            <w:pPr>
              <w:spacing w:line="276" w:lineRule="auto"/>
              <w:jc w:val="center"/>
              <w:rPr>
                <w:rFonts w:ascii="Times New Roman" w:hAnsi="Times New Roman" w:cs="Times New Roman"/>
                <w:lang w:eastAsia="lt-LT"/>
              </w:rPr>
            </w:pPr>
            <w:r w:rsidRPr="00B20FFE">
              <w:rPr>
                <w:rFonts w:ascii="Times New Roman" w:hAnsi="Times New Roman" w:cs="Times New Roman"/>
              </w:rPr>
              <w:t>–</w:t>
            </w:r>
          </w:p>
        </w:tc>
      </w:tr>
      <w:tr w:rsidR="000F116C" w:rsidRPr="002B3208" w14:paraId="09AECEB4" w14:textId="77777777" w:rsidTr="00303D9D">
        <w:tc>
          <w:tcPr>
            <w:tcW w:w="704" w:type="dxa"/>
          </w:tcPr>
          <w:p w14:paraId="098F88CF" w14:textId="5BAAE976"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62</w:t>
            </w:r>
            <w:r w:rsidR="000F116C">
              <w:rPr>
                <w:rFonts w:ascii="Times New Roman" w:hAnsi="Times New Roman" w:cs="Times New Roman"/>
              </w:rPr>
              <w:t>.</w:t>
            </w:r>
          </w:p>
        </w:tc>
        <w:tc>
          <w:tcPr>
            <w:tcW w:w="1418" w:type="dxa"/>
          </w:tcPr>
          <w:p w14:paraId="6280235F" w14:textId="5A06C77B"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tcPr>
          <w:p w14:paraId="68D9D9D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Reglamentuoti ilgalaikės priežiūros paslaugų teikimo modelio įgyvendinimą Lietuvoje</w:t>
            </w:r>
          </w:p>
        </w:tc>
        <w:tc>
          <w:tcPr>
            <w:tcW w:w="3548" w:type="dxa"/>
          </w:tcPr>
          <w:p w14:paraId="0887D1C6"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Ilgalaikės priežiūros įstatymo projektas</w:t>
            </w:r>
          </w:p>
        </w:tc>
        <w:tc>
          <w:tcPr>
            <w:tcW w:w="1520" w:type="dxa"/>
          </w:tcPr>
          <w:p w14:paraId="5D874E47" w14:textId="49697A36"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2AD2E039" w14:textId="0E80DB9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6F0A9CB" w14:textId="77777777"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0F116C" w:rsidRPr="002B3208" w14:paraId="753A3DFF" w14:textId="77777777" w:rsidTr="00303D9D">
        <w:tc>
          <w:tcPr>
            <w:tcW w:w="704" w:type="dxa"/>
            <w:shd w:val="clear" w:color="auto" w:fill="auto"/>
          </w:tcPr>
          <w:p w14:paraId="123C8FE8" w14:textId="5B43A130" w:rsidR="000F116C" w:rsidRPr="002B3208" w:rsidRDefault="00C1195D" w:rsidP="000F116C">
            <w:pPr>
              <w:spacing w:line="276" w:lineRule="auto"/>
              <w:rPr>
                <w:rFonts w:ascii="Times New Roman" w:hAnsi="Times New Roman" w:cs="Times New Roman"/>
              </w:rPr>
            </w:pPr>
            <w:r>
              <w:rPr>
                <w:rFonts w:ascii="Times New Roman" w:hAnsi="Times New Roman" w:cs="Times New Roman"/>
              </w:rPr>
              <w:lastRenderedPageBreak/>
              <w:t>63</w:t>
            </w:r>
            <w:r w:rsidR="000F116C">
              <w:rPr>
                <w:rFonts w:ascii="Times New Roman" w:hAnsi="Times New Roman" w:cs="Times New Roman"/>
              </w:rPr>
              <w:t>.</w:t>
            </w:r>
          </w:p>
        </w:tc>
        <w:tc>
          <w:tcPr>
            <w:tcW w:w="1418" w:type="dxa"/>
            <w:shd w:val="clear" w:color="auto" w:fill="auto"/>
          </w:tcPr>
          <w:p w14:paraId="386979D2" w14:textId="42FB326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41732C2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Tobulinti „žalos be kaltės“ modelį, atsižvelgiant į 2021 metų Pacientų sveikatai padarytos žalos įvertinimo komisijos ataskaitoje pateiktas išvadas ir pasiūlymus</w:t>
            </w:r>
          </w:p>
        </w:tc>
        <w:tc>
          <w:tcPr>
            <w:tcW w:w="3548" w:type="dxa"/>
            <w:shd w:val="clear" w:color="auto" w:fill="auto"/>
          </w:tcPr>
          <w:p w14:paraId="7A71BD37"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Vyriausybės nutarimo dėl Pacientų sveikatai padarytos žalos nustatymo komisijos nuostatų patvirtinimo pakeitimo projektas</w:t>
            </w:r>
          </w:p>
        </w:tc>
        <w:tc>
          <w:tcPr>
            <w:tcW w:w="1520" w:type="dxa"/>
            <w:shd w:val="clear" w:color="auto" w:fill="auto"/>
          </w:tcPr>
          <w:p w14:paraId="7874DA2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shd w:val="clear" w:color="auto" w:fill="auto"/>
          </w:tcPr>
          <w:p w14:paraId="35E19E53" w14:textId="42330AE3"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c>
          <w:tcPr>
            <w:tcW w:w="1269" w:type="dxa"/>
            <w:shd w:val="clear" w:color="auto" w:fill="auto"/>
          </w:tcPr>
          <w:p w14:paraId="2B83AABF" w14:textId="0D31F167" w:rsidR="000F116C" w:rsidRPr="002B3208" w:rsidRDefault="000F116C" w:rsidP="008C29A7">
            <w:pPr>
              <w:spacing w:line="276" w:lineRule="auto"/>
              <w:jc w:val="center"/>
              <w:rPr>
                <w:rFonts w:ascii="Times New Roman" w:hAnsi="Times New Roman" w:cs="Times New Roman"/>
              </w:rPr>
            </w:pPr>
            <w:r w:rsidRPr="0067675D">
              <w:rPr>
                <w:rFonts w:ascii="Times New Roman" w:hAnsi="Times New Roman" w:cs="Times New Roman"/>
              </w:rPr>
              <w:t>–</w:t>
            </w:r>
          </w:p>
        </w:tc>
      </w:tr>
      <w:tr w:rsidR="000F116C" w:rsidRPr="002B3208" w14:paraId="674EEA93" w14:textId="77777777" w:rsidTr="00303D9D">
        <w:tc>
          <w:tcPr>
            <w:tcW w:w="704" w:type="dxa"/>
          </w:tcPr>
          <w:p w14:paraId="56694CF5" w14:textId="02B9BD69"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64</w:t>
            </w:r>
            <w:r w:rsidR="000F116C">
              <w:rPr>
                <w:rFonts w:ascii="Times New Roman" w:hAnsi="Times New Roman" w:cs="Times New Roman"/>
              </w:rPr>
              <w:t>.</w:t>
            </w:r>
          </w:p>
        </w:tc>
        <w:tc>
          <w:tcPr>
            <w:tcW w:w="1418" w:type="dxa"/>
            <w:shd w:val="clear" w:color="auto" w:fill="auto"/>
          </w:tcPr>
          <w:p w14:paraId="20BA2D72" w14:textId="75DD954E"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auto"/>
          </w:tcPr>
          <w:p w14:paraId="216E2B1C"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Supaprastinti PSDF valdymo  struktūrą,  privalomojo sveikatos draudimo administravimą ir vykdymą suvienodinti su valstybės biudžeto sudarymo ir vykdymo sistema</w:t>
            </w:r>
          </w:p>
        </w:tc>
        <w:tc>
          <w:tcPr>
            <w:tcW w:w="3548" w:type="dxa"/>
            <w:shd w:val="clear" w:color="auto" w:fill="auto"/>
          </w:tcPr>
          <w:p w14:paraId="1A78899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Sveikatos draudimo įstatymo </w:t>
            </w:r>
            <w:r w:rsidRPr="002B3208">
              <w:rPr>
                <w:rFonts w:ascii="Times New Roman" w:hAnsi="Times New Roman" w:cs="Times New Roman"/>
              </w:rPr>
              <w:t xml:space="preserve">Nr. I-1343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1D435D72" w14:textId="482FB074"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3C648DFE" w14:textId="3F2522D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8A8303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08602609" w14:textId="77777777" w:rsidTr="00303D9D">
        <w:tc>
          <w:tcPr>
            <w:tcW w:w="704" w:type="dxa"/>
            <w:shd w:val="clear" w:color="auto" w:fill="FFFFFF" w:themeFill="background1"/>
          </w:tcPr>
          <w:p w14:paraId="5989EA95" w14:textId="1DCD5394" w:rsidR="000F116C" w:rsidRPr="002B3208" w:rsidRDefault="00C1195D" w:rsidP="000F116C">
            <w:pPr>
              <w:spacing w:line="276" w:lineRule="auto"/>
              <w:rPr>
                <w:rFonts w:ascii="Times New Roman" w:hAnsi="Times New Roman" w:cs="Times New Roman"/>
              </w:rPr>
            </w:pPr>
            <w:r>
              <w:rPr>
                <w:rFonts w:ascii="Times New Roman" w:hAnsi="Times New Roman" w:cs="Times New Roman"/>
              </w:rPr>
              <w:t>65</w:t>
            </w:r>
            <w:r w:rsidR="000F116C">
              <w:rPr>
                <w:rFonts w:ascii="Times New Roman" w:hAnsi="Times New Roman" w:cs="Times New Roman"/>
              </w:rPr>
              <w:t>.</w:t>
            </w:r>
          </w:p>
        </w:tc>
        <w:tc>
          <w:tcPr>
            <w:tcW w:w="1418" w:type="dxa"/>
            <w:shd w:val="clear" w:color="auto" w:fill="FFFFFF" w:themeFill="background1"/>
          </w:tcPr>
          <w:p w14:paraId="1AF94686" w14:textId="6B6DBEB5" w:rsidR="000F116C" w:rsidRPr="002B3208" w:rsidRDefault="000F116C" w:rsidP="000F116C">
            <w:pPr>
              <w:spacing w:line="276" w:lineRule="auto"/>
              <w:rPr>
                <w:rFonts w:ascii="Times New Roman" w:hAnsi="Times New Roman" w:cs="Times New Roman"/>
              </w:rPr>
            </w:pPr>
            <w:r w:rsidRPr="00284CDD">
              <w:rPr>
                <w:rFonts w:ascii="Times New Roman" w:hAnsi="Times New Roman" w:cs="Times New Roman"/>
              </w:rPr>
              <w:t>SAM</w:t>
            </w:r>
          </w:p>
        </w:tc>
        <w:tc>
          <w:tcPr>
            <w:tcW w:w="4961" w:type="dxa"/>
            <w:shd w:val="clear" w:color="auto" w:fill="FFFFFF" w:themeFill="background1"/>
          </w:tcPr>
          <w:p w14:paraId="681347D6"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Patvirtinti Nacionalinės darbotvarkės narkotikų, tabako ir alkoholio kontrolės ir vartojimo prevencijos klausimais veiksmų planą ir pradėti jį įgyvendinti</w:t>
            </w:r>
          </w:p>
        </w:tc>
        <w:tc>
          <w:tcPr>
            <w:tcW w:w="3548" w:type="dxa"/>
            <w:shd w:val="clear" w:color="auto" w:fill="FFFFFF" w:themeFill="background1"/>
          </w:tcPr>
          <w:p w14:paraId="46B7CFA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Vyriausybės nutarimo dėl Nacionalinės darbotvarkės narkotikų, tabako ir alkoholio kontrolės ir vartojimo prevencijos veiksmų plano patvirtinimo projektas</w:t>
            </w:r>
          </w:p>
        </w:tc>
        <w:tc>
          <w:tcPr>
            <w:tcW w:w="1520" w:type="dxa"/>
            <w:shd w:val="clear" w:color="auto" w:fill="FFFFFF" w:themeFill="background1"/>
          </w:tcPr>
          <w:p w14:paraId="14A738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shd w:val="clear" w:color="auto" w:fill="FFFFFF" w:themeFill="background1"/>
          </w:tcPr>
          <w:p w14:paraId="6E2E7A3B" w14:textId="38682AC2"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c>
          <w:tcPr>
            <w:tcW w:w="1269" w:type="dxa"/>
            <w:shd w:val="clear" w:color="auto" w:fill="FFFFFF" w:themeFill="background1"/>
          </w:tcPr>
          <w:p w14:paraId="08142871" w14:textId="36524BB0" w:rsidR="000F116C" w:rsidRPr="002B3208" w:rsidRDefault="000F116C" w:rsidP="008C29A7">
            <w:pPr>
              <w:spacing w:line="276" w:lineRule="auto"/>
              <w:jc w:val="center"/>
              <w:rPr>
                <w:rFonts w:ascii="Times New Roman" w:hAnsi="Times New Roman" w:cs="Times New Roman"/>
              </w:rPr>
            </w:pPr>
            <w:r w:rsidRPr="0053501C">
              <w:rPr>
                <w:rFonts w:ascii="Times New Roman" w:hAnsi="Times New Roman" w:cs="Times New Roman"/>
              </w:rPr>
              <w:t>–</w:t>
            </w:r>
          </w:p>
        </w:tc>
      </w:tr>
      <w:tr w:rsidR="007B3700" w:rsidRPr="002B3208" w14:paraId="56A3BDB8" w14:textId="77777777" w:rsidTr="00303D9D">
        <w:tc>
          <w:tcPr>
            <w:tcW w:w="14883" w:type="dxa"/>
            <w:gridSpan w:val="7"/>
            <w:shd w:val="clear" w:color="auto" w:fill="BDD6EE" w:themeFill="accent5" w:themeFillTint="66"/>
            <w:vAlign w:val="center"/>
          </w:tcPr>
          <w:p w14:paraId="3CA9BC25" w14:textId="77777777" w:rsidR="007B3700" w:rsidRPr="002B3208" w:rsidRDefault="007B3700"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 PRIORITETAS. AUKŠTOS PRIDĖTINĖS VERTĖS EKONOMIKA</w:t>
            </w:r>
          </w:p>
        </w:tc>
      </w:tr>
      <w:tr w:rsidR="007B3700" w:rsidRPr="002B3208" w14:paraId="2ED71C39" w14:textId="77777777" w:rsidTr="00303D9D">
        <w:tc>
          <w:tcPr>
            <w:tcW w:w="704" w:type="dxa"/>
          </w:tcPr>
          <w:p w14:paraId="62B2135C" w14:textId="0F59F08B"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C1195D">
              <w:rPr>
                <w:rFonts w:ascii="Times New Roman" w:hAnsi="Times New Roman" w:cs="Times New Roman"/>
              </w:rPr>
              <w:t>6</w:t>
            </w:r>
            <w:r>
              <w:rPr>
                <w:rFonts w:ascii="Times New Roman" w:hAnsi="Times New Roman" w:cs="Times New Roman"/>
              </w:rPr>
              <w:t>.</w:t>
            </w:r>
          </w:p>
        </w:tc>
        <w:tc>
          <w:tcPr>
            <w:tcW w:w="1418" w:type="dxa"/>
          </w:tcPr>
          <w:p w14:paraId="649D9041" w14:textId="79BE9348"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Ekonomikos ir inovacijų ministerija</w:t>
            </w:r>
            <w:r w:rsidR="000F116C">
              <w:rPr>
                <w:rFonts w:ascii="Times New Roman" w:hAnsi="Times New Roman" w:cs="Times New Roman"/>
              </w:rPr>
              <w:t xml:space="preserve"> (EIM)</w:t>
            </w:r>
          </w:p>
        </w:tc>
        <w:tc>
          <w:tcPr>
            <w:tcW w:w="4961" w:type="dxa"/>
          </w:tcPr>
          <w:p w14:paraId="0BB3F3AB"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Sistemiškai persvarstyti Įstatymo nuostatas – jas išdėstyti nauja redakcija ir įtraukti nuostatas, sudarančias sąlygas kurti nuoseklią inovacinės veiklos skatinimo sistemą, užtikrinti efektyvią inovacijų ekosistemos plėtrą. Suderinti Įstatymo nuostatas su galiojančiais teisės aktais ir patikslinti Įstatyme pateiktus sąvokų apibrėžimus </w:t>
            </w:r>
          </w:p>
        </w:tc>
        <w:tc>
          <w:tcPr>
            <w:tcW w:w="3548" w:type="dxa"/>
          </w:tcPr>
          <w:p w14:paraId="1197A9BC" w14:textId="1CF2C76B"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Technologijų ir inovacijų įstatymo Nr. XIII-1414 pakeitimo įstatymo projektas</w:t>
            </w:r>
            <w:r w:rsidR="007440A8">
              <w:rPr>
                <w:rFonts w:ascii="Times New Roman" w:hAnsi="Times New Roman" w:cs="Times New Roman"/>
              </w:rPr>
              <w:t xml:space="preserve"> </w:t>
            </w:r>
            <w:r w:rsidR="007440A8" w:rsidRPr="002B3208">
              <w:rPr>
                <w:rFonts w:ascii="Times New Roman" w:hAnsi="Times New Roman" w:cs="Times New Roman"/>
              </w:rPr>
              <w:t xml:space="preserve"> ir lydimieji įstatymų projektai</w:t>
            </w:r>
          </w:p>
        </w:tc>
        <w:tc>
          <w:tcPr>
            <w:tcW w:w="1520" w:type="dxa"/>
          </w:tcPr>
          <w:p w14:paraId="02575722" w14:textId="247F97CB" w:rsidR="007B3700" w:rsidRPr="002B3208" w:rsidRDefault="007B3700" w:rsidP="008C29A7">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6BB671EA" w14:textId="5F637446"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513D118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6B9CE83" w14:textId="77777777" w:rsidTr="00303D9D">
        <w:tc>
          <w:tcPr>
            <w:tcW w:w="704" w:type="dxa"/>
          </w:tcPr>
          <w:p w14:paraId="7FFE315F" w14:textId="724373A1"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C1195D">
              <w:rPr>
                <w:rFonts w:ascii="Times New Roman" w:hAnsi="Times New Roman" w:cs="Times New Roman"/>
              </w:rPr>
              <w:t>7</w:t>
            </w:r>
            <w:r>
              <w:rPr>
                <w:rFonts w:ascii="Times New Roman" w:hAnsi="Times New Roman" w:cs="Times New Roman"/>
              </w:rPr>
              <w:t>.</w:t>
            </w:r>
          </w:p>
        </w:tc>
        <w:tc>
          <w:tcPr>
            <w:tcW w:w="1418" w:type="dxa"/>
            <w:shd w:val="clear" w:color="auto" w:fill="auto"/>
          </w:tcPr>
          <w:p w14:paraId="55B8FA6D" w14:textId="173D0EA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346C1D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Įtvirtinti naują leidimo laikinai gyventi Lietuvos Respublikoje teisinį pagrindą, kai investuotojas Lietuvos Respublikoje daro naujas investicijas ir kuria naujas darbo vietas, į kurias perkelia ir savo ar savo įmonių grupės darbuotojus iš trečiųjų šalių. Pagal naują teisinį pagrindą dėl leidimo laikinai gyventi Lietuvos Respublikoje išdavimo galės kreiptis visi perkeliami įmonės ar įmonių grupės darbuotojai. Užsieniečiui nereikės gauti leidimo </w:t>
            </w:r>
            <w:r w:rsidRPr="002B3208">
              <w:rPr>
                <w:rFonts w:ascii="Times New Roman" w:hAnsi="Times New Roman" w:cs="Times New Roman"/>
              </w:rPr>
              <w:lastRenderedPageBreak/>
              <w:t>dirbti, ir jo kvalifikacijos ar darbo patirties atitikties nevertins valstybės institucijos. Leidimą laikinai gyventi šeimos nariui numatoma išduoti tokiam pat laikui kaip ir užsieniečiui, atvykstančiam dirbti</w:t>
            </w:r>
          </w:p>
        </w:tc>
        <w:tc>
          <w:tcPr>
            <w:tcW w:w="3548" w:type="dxa"/>
            <w:shd w:val="clear" w:color="auto" w:fill="auto"/>
          </w:tcPr>
          <w:p w14:paraId="32B8C6B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lastRenderedPageBreak/>
              <w:t>Investicijų įstatymo Nr. VIII-1312 papildymo 13</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w:t>
            </w:r>
          </w:p>
        </w:tc>
        <w:tc>
          <w:tcPr>
            <w:tcW w:w="1520" w:type="dxa"/>
            <w:shd w:val="clear" w:color="auto" w:fill="auto"/>
          </w:tcPr>
          <w:p w14:paraId="75ACE4B3" w14:textId="708B3EB7"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04CE8F08" w14:textId="47E89C5D"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351DDE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A440579" w14:textId="77777777" w:rsidTr="00303D9D">
        <w:tc>
          <w:tcPr>
            <w:tcW w:w="704" w:type="dxa"/>
          </w:tcPr>
          <w:p w14:paraId="51346643" w14:textId="4868D842"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C1195D">
              <w:rPr>
                <w:rFonts w:ascii="Times New Roman" w:hAnsi="Times New Roman" w:cs="Times New Roman"/>
              </w:rPr>
              <w:t>8</w:t>
            </w:r>
            <w:r>
              <w:rPr>
                <w:rFonts w:ascii="Times New Roman" w:hAnsi="Times New Roman" w:cs="Times New Roman"/>
              </w:rPr>
              <w:t>.</w:t>
            </w:r>
          </w:p>
        </w:tc>
        <w:tc>
          <w:tcPr>
            <w:tcW w:w="1418" w:type="dxa"/>
            <w:shd w:val="clear" w:color="auto" w:fill="auto"/>
          </w:tcPr>
          <w:p w14:paraId="6243EDAE" w14:textId="2D9E660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302282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Tobulinti paskirtojo tiekėjo veiklos sąnaudų kompensavimo modelį, perduoti Valstybinei energetikos reguliavimo tarybai suskystintų gamtinių dujų (toliau – SGD) terminalo būtinojo kiekio nustatymo funkciją ir tobulinti SGD terminalo būtinojo kiekio nustatymo tvarką </w:t>
            </w:r>
          </w:p>
        </w:tc>
        <w:tc>
          <w:tcPr>
            <w:tcW w:w="3548" w:type="dxa"/>
            <w:shd w:val="clear" w:color="auto" w:fill="auto"/>
          </w:tcPr>
          <w:p w14:paraId="64CAD78D"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Suskystintų gamtinių dujų terminalo įstatymo Nr. XI-2053 2 ir 11 straipsnių pakeitimo įstatymo projektas</w:t>
            </w:r>
          </w:p>
        </w:tc>
        <w:tc>
          <w:tcPr>
            <w:tcW w:w="1520" w:type="dxa"/>
            <w:shd w:val="clear" w:color="auto" w:fill="auto"/>
          </w:tcPr>
          <w:p w14:paraId="54BC1A55" w14:textId="28F1E858" w:rsidR="007B3700" w:rsidRPr="002B3208" w:rsidRDefault="007B3700" w:rsidP="008C29A7">
            <w:pPr>
              <w:spacing w:line="276" w:lineRule="auto"/>
              <w:jc w:val="center"/>
              <w:rPr>
                <w:rFonts w:ascii="Times New Roman" w:hAnsi="Times New Roman" w:cs="Times New Roman"/>
              </w:rPr>
            </w:pPr>
            <w:r w:rsidRPr="008B1ACF">
              <w:rPr>
                <w:rFonts w:ascii="Times New Roman" w:hAnsi="Times New Roman" w:cs="Times New Roman"/>
              </w:rPr>
              <w:t>–</w:t>
            </w:r>
          </w:p>
        </w:tc>
        <w:tc>
          <w:tcPr>
            <w:tcW w:w="1463" w:type="dxa"/>
          </w:tcPr>
          <w:p w14:paraId="4F4B0E1D" w14:textId="41C37A58"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D694335"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7646E9E" w14:textId="77777777" w:rsidTr="00303D9D">
        <w:tc>
          <w:tcPr>
            <w:tcW w:w="704" w:type="dxa"/>
          </w:tcPr>
          <w:p w14:paraId="3E92B5CB" w14:textId="3B0D12B2" w:rsidR="007B3700" w:rsidRPr="002B3208" w:rsidRDefault="00CF46B0" w:rsidP="007B3700">
            <w:pPr>
              <w:spacing w:line="276" w:lineRule="auto"/>
              <w:rPr>
                <w:rFonts w:ascii="Times New Roman" w:hAnsi="Times New Roman" w:cs="Times New Roman"/>
              </w:rPr>
            </w:pPr>
            <w:r>
              <w:rPr>
                <w:rFonts w:ascii="Times New Roman" w:hAnsi="Times New Roman" w:cs="Times New Roman"/>
              </w:rPr>
              <w:t>6</w:t>
            </w:r>
            <w:r w:rsidR="00C1195D">
              <w:rPr>
                <w:rFonts w:ascii="Times New Roman" w:hAnsi="Times New Roman" w:cs="Times New Roman"/>
              </w:rPr>
              <w:t>9</w:t>
            </w:r>
            <w:r>
              <w:rPr>
                <w:rFonts w:ascii="Times New Roman" w:hAnsi="Times New Roman" w:cs="Times New Roman"/>
              </w:rPr>
              <w:t>.</w:t>
            </w:r>
          </w:p>
        </w:tc>
        <w:tc>
          <w:tcPr>
            <w:tcW w:w="1418" w:type="dxa"/>
            <w:shd w:val="clear" w:color="auto" w:fill="auto"/>
          </w:tcPr>
          <w:p w14:paraId="1D55077D" w14:textId="69BD5EE4"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620CF8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kad visų Lietuvos Respublikoje registruojamų juridinių asmenų pavadinimai gali būti sudaromi užsienio kalba lotynų kalbos abėcėlės raidėmis</w:t>
            </w:r>
          </w:p>
        </w:tc>
        <w:tc>
          <w:tcPr>
            <w:tcW w:w="3548" w:type="dxa"/>
            <w:shd w:val="clear" w:color="auto" w:fill="auto"/>
          </w:tcPr>
          <w:p w14:paraId="26AA6D56"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2.40 straipsnio pakeitimo įstatymo projektas ir lydimasis įstatymo projektas</w:t>
            </w:r>
          </w:p>
        </w:tc>
        <w:tc>
          <w:tcPr>
            <w:tcW w:w="1520" w:type="dxa"/>
            <w:shd w:val="clear" w:color="auto" w:fill="auto"/>
          </w:tcPr>
          <w:p w14:paraId="73314EF6" w14:textId="47751246"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45AF2196" w14:textId="509C2325"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AA858D2"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FDB62B9" w14:textId="77777777" w:rsidTr="00303D9D">
        <w:tc>
          <w:tcPr>
            <w:tcW w:w="704" w:type="dxa"/>
          </w:tcPr>
          <w:p w14:paraId="42F486AE" w14:textId="125F0C00"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70</w:t>
            </w:r>
            <w:r w:rsidR="00CF46B0">
              <w:rPr>
                <w:rFonts w:ascii="Times New Roman" w:hAnsi="Times New Roman" w:cs="Times New Roman"/>
              </w:rPr>
              <w:t>.</w:t>
            </w:r>
          </w:p>
        </w:tc>
        <w:tc>
          <w:tcPr>
            <w:tcW w:w="1418" w:type="dxa"/>
            <w:shd w:val="clear" w:color="auto" w:fill="auto"/>
          </w:tcPr>
          <w:p w14:paraId="39DF8E8A" w14:textId="6A310A5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506C08F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Įtvirtinti teisinį reguliavimą, kuris leistų juridinio asmens buveine laikyti arba fizinę vietą, kurioje yra nuolatinis jo valdymo organas, arba virtualią paskyrą, kai nurodomas teritorijos administracinis vienetas – savivaldybė ir elektroninio pristatymo dėžutės adresas Nacionalinėje elektroninių siuntų pristatymo, naudojant pašto tinklą, informacinėje sistemoje</w:t>
            </w:r>
          </w:p>
        </w:tc>
        <w:tc>
          <w:tcPr>
            <w:tcW w:w="3548" w:type="dxa"/>
            <w:shd w:val="clear" w:color="auto" w:fill="auto"/>
          </w:tcPr>
          <w:p w14:paraId="5BA1CF5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Civilinio kodekso 2.49 straipsnio pakeitimo įstatymo projektas (XIIIP-2833)</w:t>
            </w:r>
          </w:p>
        </w:tc>
        <w:tc>
          <w:tcPr>
            <w:tcW w:w="1520" w:type="dxa"/>
            <w:shd w:val="clear" w:color="auto" w:fill="auto"/>
          </w:tcPr>
          <w:p w14:paraId="699C18FD" w14:textId="62B92E54"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2477A0B1" w14:textId="5A084F5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1C5C66AB"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3FEB49D" w14:textId="77777777" w:rsidTr="00303D9D">
        <w:tc>
          <w:tcPr>
            <w:tcW w:w="704" w:type="dxa"/>
          </w:tcPr>
          <w:p w14:paraId="3E671A50" w14:textId="63CAB8D6"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71</w:t>
            </w:r>
            <w:r w:rsidR="00CF46B0">
              <w:rPr>
                <w:rFonts w:ascii="Times New Roman" w:hAnsi="Times New Roman" w:cs="Times New Roman"/>
              </w:rPr>
              <w:t>.</w:t>
            </w:r>
          </w:p>
        </w:tc>
        <w:tc>
          <w:tcPr>
            <w:tcW w:w="1418" w:type="dxa"/>
            <w:shd w:val="clear" w:color="auto" w:fill="auto"/>
          </w:tcPr>
          <w:p w14:paraId="1469575E" w14:textId="1F7CDB3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Aplinkos ministerija</w:t>
            </w:r>
            <w:r w:rsidR="000F116C">
              <w:rPr>
                <w:rFonts w:ascii="Times New Roman" w:hAnsi="Times New Roman" w:cs="Times New Roman"/>
              </w:rPr>
              <w:t xml:space="preserve"> (AM)</w:t>
            </w:r>
          </w:p>
        </w:tc>
        <w:tc>
          <w:tcPr>
            <w:tcW w:w="4961" w:type="dxa"/>
            <w:shd w:val="clear" w:color="auto" w:fill="auto"/>
          </w:tcPr>
          <w:p w14:paraId="28495EA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Nustatyti priemones, padedančias statinio projektą vertinantiems subjektams tiksliau įvertinti planuojamą statyti statinį ir statinio projektui turinčius pritarti subjektus, paskatinti visuomenę dalyvauti statybos procese, sugriežtinti projektuotojų, statinio projekto (jo dalies) ekspertizės rangovo ir statinio projektą tikrinančių subjektų atsakomybę</w:t>
            </w:r>
          </w:p>
        </w:tc>
        <w:tc>
          <w:tcPr>
            <w:tcW w:w="3548" w:type="dxa"/>
            <w:shd w:val="clear" w:color="auto" w:fill="auto"/>
          </w:tcPr>
          <w:p w14:paraId="21C02A2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Statybos įstatymo Nr. I-1240 2, 3, 8, 10, 12, 19, 22, 24, 27, 28, 33, 34, 42, 46, 49, 53 straipsnių, 1  priedo pakeitimo ir Įstatymo papildymo 27</w:t>
            </w:r>
            <w:r w:rsidRPr="002B3208">
              <w:rPr>
                <w:rFonts w:ascii="Times New Roman" w:hAnsi="Times New Roman" w:cs="Times New Roman"/>
                <w:vertAlign w:val="superscript"/>
              </w:rPr>
              <w:t>1</w:t>
            </w:r>
            <w:r w:rsidRPr="002B3208">
              <w:rPr>
                <w:rFonts w:ascii="Times New Roman" w:hAnsi="Times New Roman" w:cs="Times New Roman"/>
              </w:rPr>
              <w:t>, 52</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lydimasis įstatymo projektas (XIIIP-5365 VK – XIIIP-5366 VK)</w:t>
            </w:r>
          </w:p>
        </w:tc>
        <w:tc>
          <w:tcPr>
            <w:tcW w:w="1520" w:type="dxa"/>
            <w:shd w:val="clear" w:color="auto" w:fill="auto"/>
          </w:tcPr>
          <w:p w14:paraId="641D973E" w14:textId="49781E85" w:rsidR="007B3700" w:rsidRPr="002B3208" w:rsidRDefault="007B3700" w:rsidP="008C29A7">
            <w:pPr>
              <w:spacing w:line="276" w:lineRule="auto"/>
              <w:jc w:val="center"/>
              <w:rPr>
                <w:rFonts w:ascii="Times New Roman" w:hAnsi="Times New Roman" w:cs="Times New Roman"/>
              </w:rPr>
            </w:pPr>
            <w:r w:rsidRPr="00E601EB">
              <w:rPr>
                <w:rFonts w:ascii="Times New Roman" w:hAnsi="Times New Roman" w:cs="Times New Roman"/>
              </w:rPr>
              <w:t>–</w:t>
            </w:r>
          </w:p>
        </w:tc>
        <w:tc>
          <w:tcPr>
            <w:tcW w:w="1463" w:type="dxa"/>
          </w:tcPr>
          <w:p w14:paraId="5E402281" w14:textId="0BD7F773" w:rsidR="007B3700" w:rsidRPr="002B3208" w:rsidRDefault="007B3700" w:rsidP="008C29A7">
            <w:pPr>
              <w:spacing w:line="276" w:lineRule="auto"/>
              <w:jc w:val="center"/>
              <w:rPr>
                <w:rFonts w:ascii="Times New Roman" w:hAnsi="Times New Roman" w:cs="Times New Roman"/>
              </w:rPr>
            </w:pPr>
            <w:r w:rsidRPr="00DD512C">
              <w:rPr>
                <w:rFonts w:ascii="Times New Roman" w:hAnsi="Times New Roman" w:cs="Times New Roman"/>
              </w:rPr>
              <w:t>–</w:t>
            </w:r>
          </w:p>
        </w:tc>
        <w:tc>
          <w:tcPr>
            <w:tcW w:w="1269" w:type="dxa"/>
            <w:shd w:val="clear" w:color="auto" w:fill="auto"/>
          </w:tcPr>
          <w:p w14:paraId="5D7887CD"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2DF92EF6" w14:textId="77777777" w:rsidTr="00303D9D">
        <w:tc>
          <w:tcPr>
            <w:tcW w:w="704" w:type="dxa"/>
          </w:tcPr>
          <w:p w14:paraId="0D63CF84" w14:textId="736BC0D6"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72</w:t>
            </w:r>
            <w:r w:rsidR="00CF46B0">
              <w:rPr>
                <w:rFonts w:ascii="Times New Roman" w:hAnsi="Times New Roman" w:cs="Times New Roman"/>
              </w:rPr>
              <w:t>.</w:t>
            </w:r>
          </w:p>
        </w:tc>
        <w:tc>
          <w:tcPr>
            <w:tcW w:w="1418" w:type="dxa"/>
            <w:shd w:val="clear" w:color="auto" w:fill="auto"/>
          </w:tcPr>
          <w:p w14:paraId="491CC4C2" w14:textId="20C708BD"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ūkio ministerija</w:t>
            </w:r>
            <w:r w:rsidR="000F116C">
              <w:rPr>
                <w:rFonts w:ascii="Times New Roman" w:hAnsi="Times New Roman" w:cs="Times New Roman"/>
              </w:rPr>
              <w:t xml:space="preserve"> (ŽŪM)</w:t>
            </w:r>
          </w:p>
        </w:tc>
        <w:tc>
          <w:tcPr>
            <w:tcW w:w="4961" w:type="dxa"/>
            <w:shd w:val="clear" w:color="auto" w:fill="auto"/>
          </w:tcPr>
          <w:p w14:paraId="6FB51D17"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Užtikrinti, kad topografinių ir inžinerinės infrastruktūros objektų erdviniai duomenys būtų tvarkomi pagal bendrus erdvinių duomenų modelius, </w:t>
            </w:r>
            <w:r w:rsidRPr="002B3208">
              <w:rPr>
                <w:rFonts w:ascii="Times New Roman" w:hAnsi="Times New Roman" w:cs="Times New Roman"/>
              </w:rPr>
              <w:lastRenderedPageBreak/>
              <w:t>tai sudarytų galimybę šiuos duomenis naudoti pakartotinai. Nubrėžti aiškią takoskyrą tarp minėtus erdvinius duomenis tvarkančių institucijų. Numatyti sąlygas įsteigti Topografijos ir inžinerinės infrastruktūros informacinę sistemą, kuri būtų skirta centralizuotai tvarkyti ir vieno langelio principu teikti naudotojams išsamius ir aktualius esamų ir projektuojamų topografijos ir inžinerinės infrastruktūros objektų erdvinius duomenis</w:t>
            </w:r>
          </w:p>
        </w:tc>
        <w:tc>
          <w:tcPr>
            <w:tcW w:w="3548" w:type="dxa"/>
            <w:shd w:val="clear" w:color="auto" w:fill="auto"/>
          </w:tcPr>
          <w:p w14:paraId="1229FAA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lastRenderedPageBreak/>
              <w:t xml:space="preserve">Geodezijos ir kartografijos įstatymo Nr. IX-415 pakeitimo įstatymo projektas (nauja redakcija) ir </w:t>
            </w:r>
            <w:r w:rsidRPr="002B3208">
              <w:rPr>
                <w:rFonts w:ascii="Times New Roman" w:hAnsi="Times New Roman" w:cs="Times New Roman"/>
              </w:rPr>
              <w:lastRenderedPageBreak/>
              <w:t>lydimasis įstatymo projektas (XIIIP-5353–XIIIP-5354)</w:t>
            </w:r>
          </w:p>
        </w:tc>
        <w:tc>
          <w:tcPr>
            <w:tcW w:w="1520" w:type="dxa"/>
            <w:shd w:val="clear" w:color="auto" w:fill="auto"/>
          </w:tcPr>
          <w:p w14:paraId="6F81F03F" w14:textId="1802A74E"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lastRenderedPageBreak/>
              <w:t>–</w:t>
            </w:r>
          </w:p>
        </w:tc>
        <w:tc>
          <w:tcPr>
            <w:tcW w:w="1463" w:type="dxa"/>
          </w:tcPr>
          <w:p w14:paraId="66EA8C55" w14:textId="6865A6D3"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4F16850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4311CED" w14:textId="77777777" w:rsidTr="00303D9D">
        <w:tc>
          <w:tcPr>
            <w:tcW w:w="704" w:type="dxa"/>
          </w:tcPr>
          <w:p w14:paraId="4B8B64AA" w14:textId="27D4CF25"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73.</w:t>
            </w:r>
          </w:p>
        </w:tc>
        <w:tc>
          <w:tcPr>
            <w:tcW w:w="1418" w:type="dxa"/>
            <w:shd w:val="clear" w:color="auto" w:fill="auto"/>
          </w:tcPr>
          <w:p w14:paraId="3DA1AAAB" w14:textId="3ACBBF0E"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Susisiekimo ministerija</w:t>
            </w:r>
            <w:r w:rsidR="000F116C">
              <w:rPr>
                <w:rFonts w:ascii="Times New Roman" w:hAnsi="Times New Roman" w:cs="Times New Roman"/>
              </w:rPr>
              <w:t xml:space="preserve"> (SM)</w:t>
            </w:r>
          </w:p>
        </w:tc>
        <w:tc>
          <w:tcPr>
            <w:tcW w:w="4961" w:type="dxa"/>
            <w:shd w:val="clear" w:color="auto" w:fill="auto"/>
          </w:tcPr>
          <w:p w14:paraId="7E1D44F3"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Įteisinti vieną elektroninį langelį valstybės mastu ir padidinti viešojo sektoriaus efektyvumą – modernizuoti ir skaitmeninti procesus: įteisinti asmenų Nacionalinės elektroninių siuntų pristatymo, naudojant pašto tinklą, informacinės sistemos elektroninio pristatymo dėžutes, kurių adresas būtų naudojamas siekiant efektyviau gauti teikiamas viešąsias, administracines ir kitas paslaugas; sudaryti teisines sąlygas, užtikrinančias, kad visas viešojo administravimo subjektų susirašinėjimas su asmenimis pirmiausia vyktų elektroninių ryšių priemonėmis. Efektyvinti viešojo administravimo subjektų, teismų ir kitų valstybės institucijų veiklą </w:t>
            </w:r>
          </w:p>
        </w:tc>
        <w:tc>
          <w:tcPr>
            <w:tcW w:w="3548" w:type="dxa"/>
            <w:shd w:val="clear" w:color="auto" w:fill="auto"/>
          </w:tcPr>
          <w:p w14:paraId="43EB0E8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Administracinių bylų teisenos įstatymo Nr. VIII-1029 23, 24, 25, 33, 52, 67, 70, 72, 74, 75, 76, 95, 99, 109, 112, 123, 124, 126, 131</w:t>
            </w:r>
            <w:r w:rsidRPr="002B3208">
              <w:rPr>
                <w:rFonts w:ascii="Times New Roman" w:hAnsi="Times New Roman" w:cs="Times New Roman"/>
                <w:vertAlign w:val="superscript"/>
              </w:rPr>
              <w:t>2</w:t>
            </w:r>
            <w:r w:rsidRPr="002B3208">
              <w:rPr>
                <w:rFonts w:ascii="Times New Roman" w:hAnsi="Times New Roman" w:cs="Times New Roman"/>
              </w:rPr>
              <w:t>, 131</w:t>
            </w:r>
            <w:r w:rsidRPr="002B3208">
              <w:rPr>
                <w:rFonts w:ascii="Times New Roman" w:hAnsi="Times New Roman" w:cs="Times New Roman"/>
                <w:vertAlign w:val="superscript"/>
              </w:rPr>
              <w:t>4</w:t>
            </w:r>
            <w:r w:rsidRPr="002B3208">
              <w:rPr>
                <w:rFonts w:ascii="Times New Roman" w:hAnsi="Times New Roman" w:cs="Times New Roman"/>
              </w:rPr>
              <w:t>, 131</w:t>
            </w:r>
            <w:r w:rsidRPr="002B3208">
              <w:rPr>
                <w:rFonts w:ascii="Times New Roman" w:hAnsi="Times New Roman" w:cs="Times New Roman"/>
                <w:vertAlign w:val="superscript"/>
              </w:rPr>
              <w:t>5</w:t>
            </w:r>
            <w:r w:rsidRPr="002B3208">
              <w:rPr>
                <w:rFonts w:ascii="Times New Roman" w:hAnsi="Times New Roman" w:cs="Times New Roman"/>
              </w:rPr>
              <w:t>, 131</w:t>
            </w:r>
            <w:r w:rsidRPr="002B3208">
              <w:rPr>
                <w:rFonts w:ascii="Times New Roman" w:hAnsi="Times New Roman" w:cs="Times New Roman"/>
                <w:vertAlign w:val="superscript"/>
              </w:rPr>
              <w:t>6</w:t>
            </w:r>
            <w:r w:rsidRPr="002B3208">
              <w:rPr>
                <w:rFonts w:ascii="Times New Roman" w:hAnsi="Times New Roman" w:cs="Times New Roman"/>
              </w:rPr>
              <w:t xml:space="preserve">, 133, 134, 135, 139, 141, 150, 158, 160 ir 161 straipsnių pakeitimo įstatymo projektas ir lydimieji įstatymų projektai (XIIIP-4059–XIIIP-4077) </w:t>
            </w:r>
          </w:p>
        </w:tc>
        <w:tc>
          <w:tcPr>
            <w:tcW w:w="1520" w:type="dxa"/>
            <w:shd w:val="clear" w:color="auto" w:fill="auto"/>
          </w:tcPr>
          <w:p w14:paraId="2B98E20E" w14:textId="7E24E4A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463" w:type="dxa"/>
          </w:tcPr>
          <w:p w14:paraId="2324EF7B" w14:textId="1EBDCEBC" w:rsidR="007B3700" w:rsidRPr="002B3208" w:rsidRDefault="007B3700" w:rsidP="008C29A7">
            <w:pPr>
              <w:spacing w:line="276" w:lineRule="auto"/>
              <w:jc w:val="center"/>
              <w:rPr>
                <w:rFonts w:ascii="Times New Roman" w:hAnsi="Times New Roman" w:cs="Times New Roman"/>
              </w:rPr>
            </w:pPr>
            <w:r w:rsidRPr="005536B8">
              <w:rPr>
                <w:rFonts w:ascii="Times New Roman" w:hAnsi="Times New Roman" w:cs="Times New Roman"/>
              </w:rPr>
              <w:t>–</w:t>
            </w:r>
          </w:p>
        </w:tc>
        <w:tc>
          <w:tcPr>
            <w:tcW w:w="1269" w:type="dxa"/>
            <w:shd w:val="clear" w:color="auto" w:fill="auto"/>
          </w:tcPr>
          <w:p w14:paraId="5B040498"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5BFEEBA1" w14:textId="77777777" w:rsidTr="00303D9D">
        <w:tc>
          <w:tcPr>
            <w:tcW w:w="704" w:type="dxa"/>
          </w:tcPr>
          <w:p w14:paraId="2B2F848B" w14:textId="65AFC22B"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74.</w:t>
            </w:r>
          </w:p>
        </w:tc>
        <w:tc>
          <w:tcPr>
            <w:tcW w:w="1418" w:type="dxa"/>
            <w:shd w:val="clear" w:color="auto" w:fill="auto"/>
          </w:tcPr>
          <w:p w14:paraId="58FC972B" w14:textId="7DD2E795"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6D40422E"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Vykdyti valstybės įmonių valdymo ir priežiūros pertvarką – valstybės įmones pertvarkyti į akcines bendroves. Baigus šią pertvarką, bus įgyvendintos Ekonominio bendradarbiavimo ir plėtros organizacijos rekomendacijos peržiūrėti valstybės valdomų įmonių teisines formas</w:t>
            </w:r>
          </w:p>
        </w:tc>
        <w:tc>
          <w:tcPr>
            <w:tcW w:w="3548" w:type="dxa"/>
            <w:shd w:val="clear" w:color="auto" w:fill="auto"/>
          </w:tcPr>
          <w:p w14:paraId="5537DEB0"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Transporto veiklos pagrindų įstatymo Nr. I-1863 2, 4, 6, 9, 14, 15 ir 18 straipsnių pakeitimo įstatymo projektas ir lydimieji įstatymų projektai (XIIIP-2842–XIIIP-2849)</w:t>
            </w:r>
          </w:p>
        </w:tc>
        <w:tc>
          <w:tcPr>
            <w:tcW w:w="1520" w:type="dxa"/>
            <w:shd w:val="clear" w:color="auto" w:fill="auto"/>
          </w:tcPr>
          <w:p w14:paraId="5B66E911" w14:textId="675400B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160816EE" w14:textId="50B221EC"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4F647590"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47A8E374" w14:textId="77777777" w:rsidTr="00303D9D">
        <w:tc>
          <w:tcPr>
            <w:tcW w:w="704" w:type="dxa"/>
          </w:tcPr>
          <w:p w14:paraId="5DA262EB" w14:textId="62C221B5"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75.</w:t>
            </w:r>
          </w:p>
        </w:tc>
        <w:tc>
          <w:tcPr>
            <w:tcW w:w="1418" w:type="dxa"/>
            <w:shd w:val="clear" w:color="auto" w:fill="auto"/>
          </w:tcPr>
          <w:p w14:paraId="39B9ACA2" w14:textId="08B70EA9" w:rsidR="007B3700" w:rsidRPr="002B3208" w:rsidRDefault="007F6C27" w:rsidP="007B3700">
            <w:pPr>
              <w:spacing w:line="276" w:lineRule="auto"/>
              <w:rPr>
                <w:rFonts w:ascii="Times New Roman" w:hAnsi="Times New Roman" w:cs="Times New Roman"/>
              </w:rPr>
            </w:pPr>
            <w:r w:rsidRPr="002B3208">
              <w:rPr>
                <w:rFonts w:ascii="Times New Roman" w:hAnsi="Times New Roman" w:cs="Times New Roman"/>
              </w:rPr>
              <w:t>Finansų ministerija</w:t>
            </w:r>
            <w:r>
              <w:rPr>
                <w:rFonts w:ascii="Times New Roman" w:hAnsi="Times New Roman" w:cs="Times New Roman"/>
              </w:rPr>
              <w:t xml:space="preserve"> (</w:t>
            </w:r>
            <w:r w:rsidR="000F116C">
              <w:rPr>
                <w:rFonts w:ascii="Times New Roman" w:hAnsi="Times New Roman" w:cs="Times New Roman"/>
              </w:rPr>
              <w:t>FM</w:t>
            </w:r>
            <w:r>
              <w:rPr>
                <w:rFonts w:ascii="Times New Roman" w:hAnsi="Times New Roman" w:cs="Times New Roman"/>
              </w:rPr>
              <w:t>)</w:t>
            </w:r>
          </w:p>
        </w:tc>
        <w:tc>
          <w:tcPr>
            <w:tcW w:w="4961" w:type="dxa"/>
            <w:shd w:val="clear" w:color="auto" w:fill="auto"/>
          </w:tcPr>
          <w:p w14:paraId="2320A5D5"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 xml:space="preserve">Pertvarkyti valstybės įmonę „Lietuvos prabavimo rūmai“ į viešąją įstaigą ir sudaryti teisines sąlygas </w:t>
            </w:r>
            <w:r w:rsidRPr="002B3208">
              <w:rPr>
                <w:rFonts w:ascii="Times New Roman" w:hAnsi="Times New Roman" w:cs="Times New Roman"/>
              </w:rPr>
              <w:lastRenderedPageBreak/>
              <w:t>veikti Lietuvos Respublikos tauriųjų metalų ir brangakmenių valstybinės priežiūros institucijai</w:t>
            </w:r>
          </w:p>
        </w:tc>
        <w:tc>
          <w:tcPr>
            <w:tcW w:w="3548" w:type="dxa"/>
            <w:shd w:val="clear" w:color="auto" w:fill="auto"/>
          </w:tcPr>
          <w:p w14:paraId="3686B432"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lastRenderedPageBreak/>
              <w:t xml:space="preserve">Tauriųjų metalų ir brangakmenių valstybinės priežiūros įstatymo Nr. I-996 4, 5, 6, 10, 15 ir 16  straipsnių </w:t>
            </w:r>
            <w:r w:rsidRPr="002B3208">
              <w:rPr>
                <w:rFonts w:ascii="Times New Roman" w:hAnsi="Times New Roman" w:cs="Times New Roman"/>
              </w:rPr>
              <w:lastRenderedPageBreak/>
              <w:t>pakeitimo įstatymo projektas ir lydimieji įstatymų projektai (XIIIP-5069 – XIIIP-5074)</w:t>
            </w:r>
          </w:p>
        </w:tc>
        <w:tc>
          <w:tcPr>
            <w:tcW w:w="1520" w:type="dxa"/>
            <w:shd w:val="clear" w:color="auto" w:fill="auto"/>
          </w:tcPr>
          <w:p w14:paraId="68BBB781" w14:textId="45CDA2C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lastRenderedPageBreak/>
              <w:t>–</w:t>
            </w:r>
          </w:p>
        </w:tc>
        <w:tc>
          <w:tcPr>
            <w:tcW w:w="1463" w:type="dxa"/>
          </w:tcPr>
          <w:p w14:paraId="047BCBCC" w14:textId="5CCC29B5"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1C461539"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1EDE3D39" w14:textId="77777777" w:rsidTr="00303D9D">
        <w:tc>
          <w:tcPr>
            <w:tcW w:w="704" w:type="dxa"/>
          </w:tcPr>
          <w:p w14:paraId="352AB860" w14:textId="3C1DDD90"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76</w:t>
            </w:r>
            <w:r w:rsidR="00CF46B0">
              <w:rPr>
                <w:rFonts w:ascii="Times New Roman" w:hAnsi="Times New Roman" w:cs="Times New Roman"/>
              </w:rPr>
              <w:t>.</w:t>
            </w:r>
          </w:p>
        </w:tc>
        <w:tc>
          <w:tcPr>
            <w:tcW w:w="1418" w:type="dxa"/>
            <w:shd w:val="clear" w:color="auto" w:fill="auto"/>
          </w:tcPr>
          <w:p w14:paraId="42F00F8B" w14:textId="4CCD5AA6"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E912B14"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Reglamentuoti pirmumo patekti į keltą suteikimo tvarką ir nustatyti, kad pirmumo tvarka į keltą, keliantį per Klaipėdos valstybinio jūrų uosto akvatoriją į Kuršių neriją ir iš Kuršių nerijos, įleidžiamos transporto priemonės ir asmenys, nurodyti Kelių priežiūros ir plėtros programos finansavimo įstatymo 9 straipsnio 7  dalyje</w:t>
            </w:r>
          </w:p>
        </w:tc>
        <w:tc>
          <w:tcPr>
            <w:tcW w:w="3548" w:type="dxa"/>
            <w:shd w:val="clear" w:color="auto" w:fill="auto"/>
          </w:tcPr>
          <w:p w14:paraId="722E6119"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Vidaus vandenų transporto kodekso 30 straipsnio pakeitimo įstatymo projektas (XIIIP-5371)</w:t>
            </w:r>
          </w:p>
        </w:tc>
        <w:tc>
          <w:tcPr>
            <w:tcW w:w="1520" w:type="dxa"/>
            <w:shd w:val="clear" w:color="auto" w:fill="auto"/>
          </w:tcPr>
          <w:p w14:paraId="784FFD2E" w14:textId="3DF73B7E"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463" w:type="dxa"/>
          </w:tcPr>
          <w:p w14:paraId="2FB0CCB7" w14:textId="1F68EFD4" w:rsidR="007B3700" w:rsidRPr="002B3208" w:rsidRDefault="007B3700" w:rsidP="008C29A7">
            <w:pPr>
              <w:spacing w:line="276" w:lineRule="auto"/>
              <w:jc w:val="center"/>
              <w:rPr>
                <w:rFonts w:ascii="Times New Roman" w:hAnsi="Times New Roman" w:cs="Times New Roman"/>
              </w:rPr>
            </w:pPr>
            <w:r w:rsidRPr="00984BFE">
              <w:rPr>
                <w:rFonts w:ascii="Times New Roman" w:hAnsi="Times New Roman" w:cs="Times New Roman"/>
              </w:rPr>
              <w:t>–</w:t>
            </w:r>
          </w:p>
        </w:tc>
        <w:tc>
          <w:tcPr>
            <w:tcW w:w="1269" w:type="dxa"/>
            <w:shd w:val="clear" w:color="auto" w:fill="auto"/>
          </w:tcPr>
          <w:p w14:paraId="2CAA5DD3"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B3700" w:rsidRPr="002B3208" w14:paraId="7FD3F18E" w14:textId="77777777" w:rsidTr="00303D9D">
        <w:tc>
          <w:tcPr>
            <w:tcW w:w="704" w:type="dxa"/>
          </w:tcPr>
          <w:p w14:paraId="4EDF77D1" w14:textId="51247129" w:rsidR="007B3700" w:rsidRPr="002B3208" w:rsidRDefault="00C1195D" w:rsidP="007B3700">
            <w:pPr>
              <w:spacing w:line="276" w:lineRule="auto"/>
              <w:rPr>
                <w:rFonts w:ascii="Times New Roman" w:hAnsi="Times New Roman" w:cs="Times New Roman"/>
              </w:rPr>
            </w:pPr>
            <w:r>
              <w:rPr>
                <w:rFonts w:ascii="Times New Roman" w:hAnsi="Times New Roman" w:cs="Times New Roman"/>
              </w:rPr>
              <w:t>77</w:t>
            </w:r>
            <w:r w:rsidR="00CF46B0">
              <w:rPr>
                <w:rFonts w:ascii="Times New Roman" w:hAnsi="Times New Roman" w:cs="Times New Roman"/>
              </w:rPr>
              <w:t>.</w:t>
            </w:r>
          </w:p>
        </w:tc>
        <w:tc>
          <w:tcPr>
            <w:tcW w:w="1418" w:type="dxa"/>
            <w:shd w:val="clear" w:color="auto" w:fill="auto"/>
          </w:tcPr>
          <w:p w14:paraId="6E046B09" w14:textId="5AC57EB7" w:rsidR="007B3700" w:rsidRPr="002B3208" w:rsidRDefault="000F116C" w:rsidP="007B3700">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A8B1781" w14:textId="245C22D4"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Pakeisti teisės aktų nuostatas, susijusias su ypatingos valstybinės svarbos projektų įgyvendinimu ir žemės paėmimo visuomenės poreikiams procedūra, atlyginimu už visuomenės poreikiams paimamą žemės sklypą, taip sudaryti sąlygas įgyvendinti ypatingos valstybinės svarbos projektus juose nustatytais terminais, užtikrinti konstitucinės teisės į teisingą atlyginimą už paimamą žemę visuomenės poreikiams įgyvendinimą</w:t>
            </w:r>
          </w:p>
        </w:tc>
        <w:tc>
          <w:tcPr>
            <w:tcW w:w="3548" w:type="dxa"/>
            <w:shd w:val="clear" w:color="auto" w:fill="auto"/>
          </w:tcPr>
          <w:p w14:paraId="0511849C" w14:textId="77777777" w:rsidR="007B3700" w:rsidRPr="002B3208" w:rsidRDefault="007B3700" w:rsidP="007B3700">
            <w:pPr>
              <w:spacing w:line="276" w:lineRule="auto"/>
              <w:rPr>
                <w:rFonts w:ascii="Times New Roman" w:hAnsi="Times New Roman" w:cs="Times New Roman"/>
              </w:rPr>
            </w:pPr>
            <w:r w:rsidRPr="002B3208">
              <w:rPr>
                <w:rFonts w:ascii="Times New Roman" w:hAnsi="Times New Roman" w:cs="Times New Roman"/>
              </w:rPr>
              <w:t>Žemės paėmimo visuomenės poreikiams įgyvendinant ypatingos valstybinės svarbos projektus įstatymo Nr. XI-1307 2, 4, 5, 6, 7, 8, 13 ir 14 straipsnių ir V skyriaus pakeitimo įstatymo projektas ir lydimieji įstatymų projektai (XIVP-50–XIVP-56)</w:t>
            </w:r>
          </w:p>
        </w:tc>
        <w:tc>
          <w:tcPr>
            <w:tcW w:w="1520" w:type="dxa"/>
            <w:shd w:val="clear" w:color="auto" w:fill="auto"/>
          </w:tcPr>
          <w:p w14:paraId="0C1918DC" w14:textId="063CA7A8"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463" w:type="dxa"/>
          </w:tcPr>
          <w:p w14:paraId="39DB6EA3" w14:textId="5FF88776" w:rsidR="007B3700" w:rsidRPr="002B3208" w:rsidRDefault="007B3700" w:rsidP="008C29A7">
            <w:pPr>
              <w:spacing w:line="276" w:lineRule="auto"/>
              <w:jc w:val="center"/>
              <w:rPr>
                <w:rFonts w:ascii="Times New Roman" w:hAnsi="Times New Roman" w:cs="Times New Roman"/>
              </w:rPr>
            </w:pPr>
            <w:r w:rsidRPr="00F74A02">
              <w:rPr>
                <w:rFonts w:ascii="Times New Roman" w:hAnsi="Times New Roman" w:cs="Times New Roman"/>
              </w:rPr>
              <w:t>–</w:t>
            </w:r>
          </w:p>
        </w:tc>
        <w:tc>
          <w:tcPr>
            <w:tcW w:w="1269" w:type="dxa"/>
            <w:shd w:val="clear" w:color="auto" w:fill="auto"/>
          </w:tcPr>
          <w:p w14:paraId="32303E54" w14:textId="77777777" w:rsidR="007B3700" w:rsidRPr="002B3208" w:rsidRDefault="007B3700"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60728E3D" w14:textId="77777777" w:rsidTr="00303D9D">
        <w:tc>
          <w:tcPr>
            <w:tcW w:w="704" w:type="dxa"/>
          </w:tcPr>
          <w:p w14:paraId="00E6DB03" w14:textId="267C877E" w:rsidR="000077CB" w:rsidRPr="002B3208" w:rsidRDefault="00C1195D" w:rsidP="000077CB">
            <w:pPr>
              <w:spacing w:line="276" w:lineRule="auto"/>
              <w:rPr>
                <w:rFonts w:ascii="Times New Roman" w:hAnsi="Times New Roman" w:cs="Times New Roman"/>
              </w:rPr>
            </w:pPr>
            <w:r>
              <w:rPr>
                <w:rFonts w:ascii="Times New Roman" w:hAnsi="Times New Roman" w:cs="Times New Roman"/>
              </w:rPr>
              <w:t>78.</w:t>
            </w:r>
          </w:p>
        </w:tc>
        <w:tc>
          <w:tcPr>
            <w:tcW w:w="1418" w:type="dxa"/>
            <w:shd w:val="clear" w:color="auto" w:fill="auto"/>
          </w:tcPr>
          <w:p w14:paraId="336CB079" w14:textId="5F417898"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6BBAD624" w14:textId="56E1168A" w:rsidR="000077CB" w:rsidRPr="00AF4C2C" w:rsidRDefault="00AF4C2C" w:rsidP="000077CB">
            <w:pPr>
              <w:spacing w:line="276" w:lineRule="auto"/>
              <w:rPr>
                <w:rFonts w:ascii="Times New Roman" w:hAnsi="Times New Roman" w:cs="Times New Roman"/>
              </w:rPr>
            </w:pPr>
            <w:r w:rsidRPr="00AF4C2C">
              <w:rPr>
                <w:rFonts w:ascii="Times New Roman" w:hAnsi="Times New Roman" w:cs="Times New Roman"/>
              </w:rPr>
              <w:t>Įtraukti savarankiškai dirbančius asmenis statybvietėse į darbuotojų saugos ir sveikatos teisinio reguliavimo sritį, siekiant užtikrinti jų saugą ir sveikatą.  Sudaryti teisinę galimybę kitų ES valstybių narių ir Europos laisvosios prekybos asociacijos valstybių narių darbo inspektoriams ir kitiems pareigūnams dalyvauti patikrinimuose Lietuvos Respublikos teritorijoje</w:t>
            </w:r>
          </w:p>
        </w:tc>
        <w:tc>
          <w:tcPr>
            <w:tcW w:w="3548" w:type="dxa"/>
            <w:shd w:val="clear" w:color="auto" w:fill="auto"/>
          </w:tcPr>
          <w:p w14:paraId="79B613A8"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Darbuotojų saugos ir sveikatos įstatymo Nr. IX-1672 pakeitimo įstatymo projektas ir lydimieji įstatymų projektai</w:t>
            </w:r>
          </w:p>
        </w:tc>
        <w:tc>
          <w:tcPr>
            <w:tcW w:w="1520" w:type="dxa"/>
            <w:shd w:val="clear" w:color="auto" w:fill="auto"/>
          </w:tcPr>
          <w:p w14:paraId="591CFDE7" w14:textId="2CAC61EA"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t>–</w:t>
            </w:r>
          </w:p>
        </w:tc>
        <w:tc>
          <w:tcPr>
            <w:tcW w:w="1463" w:type="dxa"/>
          </w:tcPr>
          <w:p w14:paraId="48457A15" w14:textId="1D1D8CBA"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C695870"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077CB" w:rsidRPr="002B3208" w14:paraId="1B787844" w14:textId="77777777" w:rsidTr="00303D9D">
        <w:tc>
          <w:tcPr>
            <w:tcW w:w="704" w:type="dxa"/>
          </w:tcPr>
          <w:p w14:paraId="25C793ED" w14:textId="2B37C208" w:rsidR="000077CB" w:rsidRPr="002B3208" w:rsidRDefault="00C1195D" w:rsidP="000077CB">
            <w:pPr>
              <w:spacing w:line="276" w:lineRule="auto"/>
              <w:rPr>
                <w:rFonts w:ascii="Times New Roman" w:hAnsi="Times New Roman" w:cs="Times New Roman"/>
              </w:rPr>
            </w:pPr>
            <w:r>
              <w:rPr>
                <w:rFonts w:ascii="Times New Roman" w:hAnsi="Times New Roman" w:cs="Times New Roman"/>
              </w:rPr>
              <w:t>79</w:t>
            </w:r>
            <w:r w:rsidR="00CF46B0">
              <w:rPr>
                <w:rFonts w:ascii="Times New Roman" w:hAnsi="Times New Roman" w:cs="Times New Roman"/>
              </w:rPr>
              <w:t>.</w:t>
            </w:r>
          </w:p>
        </w:tc>
        <w:tc>
          <w:tcPr>
            <w:tcW w:w="1418" w:type="dxa"/>
            <w:shd w:val="clear" w:color="auto" w:fill="auto"/>
          </w:tcPr>
          <w:p w14:paraId="7482B5CC" w14:textId="7B539DE2"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58556F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t xml:space="preserve">Užtikrinti, kad kiekvienas savarankiškai dirbantis fizinis asmuo, vykdantis statybos darbus statybvietėje, ir juridinio asmens, vykdančio statybos darbus, darbuotojai, atliekantys statybos darbus </w:t>
            </w:r>
            <w:r w:rsidRPr="002B3208">
              <w:rPr>
                <w:rFonts w:ascii="Times New Roman" w:hAnsi="Times New Roman" w:cs="Times New Roman"/>
              </w:rPr>
              <w:lastRenderedPageBreak/>
              <w:t>statybvietėje, turėtų statybininkų tapatybės identifikavimo kortelę ir duomenys apie statybvietę ir šioje statybvietėje statybos darbus atliekančius asmenis būtų įtraukti į Statybininkų tapatybės informacinę sistemą</w:t>
            </w:r>
          </w:p>
        </w:tc>
        <w:tc>
          <w:tcPr>
            <w:tcW w:w="3548" w:type="dxa"/>
            <w:shd w:val="clear" w:color="auto" w:fill="auto"/>
          </w:tcPr>
          <w:p w14:paraId="7766CF65"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rPr>
              <w:lastRenderedPageBreak/>
              <w:t>Statybos įstatymo Nr. I-1240 papildymo 22</w:t>
            </w:r>
            <w:r w:rsidRPr="002B3208">
              <w:rPr>
                <w:rFonts w:ascii="Times New Roman" w:hAnsi="Times New Roman" w:cs="Times New Roman"/>
                <w:vertAlign w:val="superscript"/>
              </w:rPr>
              <w:t>1</w:t>
            </w:r>
            <w:r w:rsidRPr="002B3208">
              <w:rPr>
                <w:rFonts w:ascii="Times New Roman" w:hAnsi="Times New Roman" w:cs="Times New Roman"/>
              </w:rPr>
              <w:t xml:space="preserve">  straipsniu ir Įstatymo ketvirtojo skirsnio pavadinimo pakeitimo įstatymo projektas ir </w:t>
            </w:r>
            <w:r w:rsidRPr="002B3208">
              <w:rPr>
                <w:rFonts w:ascii="Times New Roman" w:hAnsi="Times New Roman" w:cs="Times New Roman"/>
              </w:rPr>
              <w:lastRenderedPageBreak/>
              <w:t>lydimieji įstatymų projektai (XIIIP-4053(2)–XIIIP-4056)</w:t>
            </w:r>
          </w:p>
        </w:tc>
        <w:tc>
          <w:tcPr>
            <w:tcW w:w="1520" w:type="dxa"/>
            <w:shd w:val="clear" w:color="auto" w:fill="auto"/>
          </w:tcPr>
          <w:p w14:paraId="3E2F4B54" w14:textId="4EE49A64" w:rsidR="000077CB" w:rsidRPr="002B3208" w:rsidRDefault="000077CB" w:rsidP="008C29A7">
            <w:pPr>
              <w:spacing w:line="276" w:lineRule="auto"/>
              <w:jc w:val="center"/>
              <w:rPr>
                <w:rFonts w:ascii="Times New Roman" w:hAnsi="Times New Roman" w:cs="Times New Roman"/>
              </w:rPr>
            </w:pPr>
            <w:r w:rsidRPr="00DA5888">
              <w:rPr>
                <w:rFonts w:ascii="Times New Roman" w:hAnsi="Times New Roman" w:cs="Times New Roman"/>
              </w:rPr>
              <w:lastRenderedPageBreak/>
              <w:t>–</w:t>
            </w:r>
          </w:p>
        </w:tc>
        <w:tc>
          <w:tcPr>
            <w:tcW w:w="1463" w:type="dxa"/>
          </w:tcPr>
          <w:p w14:paraId="3769B640" w14:textId="3303CB51" w:rsidR="000077CB" w:rsidRPr="002B3208" w:rsidRDefault="000077CB"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269" w:type="dxa"/>
            <w:shd w:val="clear" w:color="auto" w:fill="auto"/>
          </w:tcPr>
          <w:p w14:paraId="6D817BD4"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8476F7" w:rsidRPr="009C4E89" w14:paraId="625D6D25" w14:textId="77777777" w:rsidTr="00303D9D">
        <w:tc>
          <w:tcPr>
            <w:tcW w:w="704" w:type="dxa"/>
          </w:tcPr>
          <w:p w14:paraId="2103AF46" w14:textId="438BED52" w:rsidR="008476F7" w:rsidRPr="002B3208" w:rsidRDefault="00C1195D" w:rsidP="008476F7">
            <w:pPr>
              <w:spacing w:line="276" w:lineRule="auto"/>
              <w:rPr>
                <w:rFonts w:ascii="Times New Roman" w:hAnsi="Times New Roman" w:cs="Times New Roman"/>
              </w:rPr>
            </w:pPr>
            <w:r>
              <w:rPr>
                <w:rFonts w:ascii="Times New Roman" w:hAnsi="Times New Roman" w:cs="Times New Roman"/>
              </w:rPr>
              <w:t>80.</w:t>
            </w:r>
          </w:p>
        </w:tc>
        <w:tc>
          <w:tcPr>
            <w:tcW w:w="1418" w:type="dxa"/>
            <w:vMerge w:val="restart"/>
            <w:shd w:val="clear" w:color="auto" w:fill="auto"/>
          </w:tcPr>
          <w:p w14:paraId="2567C57B" w14:textId="77777777" w:rsidR="008476F7" w:rsidRPr="002B3208" w:rsidRDefault="008476F7" w:rsidP="008476F7">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90FCA3D" w14:textId="77777777" w:rsidR="008476F7" w:rsidRPr="00CF1E89" w:rsidRDefault="008476F7" w:rsidP="008476F7">
            <w:pPr>
              <w:spacing w:line="276" w:lineRule="auto"/>
              <w:rPr>
                <w:rFonts w:ascii="Times New Roman" w:hAnsi="Times New Roman" w:cs="Times New Roman"/>
              </w:rPr>
            </w:pPr>
            <w:r w:rsidRPr="00CF1E89">
              <w:rPr>
                <w:rFonts w:ascii="Times New Roman" w:hAnsi="Times New Roman" w:cs="Times New Roman"/>
              </w:rPr>
              <w:t>Pertvarkyti valstybės įmonę „Lietuvos prabavimo rūmai“ į viešąją įstaigą ir sudaryti teisines sąlygas veikti Lietuvos Respublikos tauriųjų metalų ir brangakmenių valstybinės priežiūros institucijai</w:t>
            </w:r>
          </w:p>
        </w:tc>
        <w:tc>
          <w:tcPr>
            <w:tcW w:w="3548" w:type="dxa"/>
            <w:shd w:val="clear" w:color="auto" w:fill="auto"/>
          </w:tcPr>
          <w:p w14:paraId="0DCE55BD" w14:textId="577BBFFC" w:rsidR="008476F7" w:rsidRPr="00CF1E89" w:rsidRDefault="008476F7" w:rsidP="008476F7">
            <w:pPr>
              <w:spacing w:line="276" w:lineRule="auto"/>
              <w:rPr>
                <w:rFonts w:ascii="Times New Roman" w:hAnsi="Times New Roman" w:cs="Times New Roman"/>
              </w:rPr>
            </w:pPr>
            <w:r w:rsidRPr="00CF1E89">
              <w:rPr>
                <w:rFonts w:ascii="Times New Roman" w:hAnsi="Times New Roman" w:cs="Times New Roman"/>
              </w:rPr>
              <w:t>Vyriausybės nutarimo  dėl  sutikimo pertvarkyti valstybės įmonę „Lietuvos prabavimo rūmai“ į  viešąją įstaigą</w:t>
            </w:r>
            <w:r w:rsidR="00304137" w:rsidRPr="00CF1E89">
              <w:rPr>
                <w:rFonts w:ascii="Times New Roman" w:hAnsi="Times New Roman" w:cs="Times New Roman"/>
              </w:rPr>
              <w:t xml:space="preserve"> projektas</w:t>
            </w:r>
          </w:p>
        </w:tc>
        <w:tc>
          <w:tcPr>
            <w:tcW w:w="1520" w:type="dxa"/>
            <w:shd w:val="clear" w:color="auto" w:fill="auto"/>
          </w:tcPr>
          <w:p w14:paraId="3FBBE364" w14:textId="77777777" w:rsidR="008476F7" w:rsidRPr="00CF1E89" w:rsidRDefault="008476F7" w:rsidP="008476F7">
            <w:pPr>
              <w:spacing w:line="276" w:lineRule="auto"/>
              <w:jc w:val="center"/>
              <w:rPr>
                <w:rFonts w:ascii="Times New Roman" w:hAnsi="Times New Roman" w:cs="Times New Roman"/>
              </w:rPr>
            </w:pPr>
            <w:r w:rsidRPr="00CF1E89">
              <w:rPr>
                <w:rFonts w:ascii="Times New Roman" w:hAnsi="Times New Roman" w:cs="Times New Roman"/>
              </w:rPr>
              <w:t>2021 m. II ketv.</w:t>
            </w:r>
          </w:p>
        </w:tc>
        <w:tc>
          <w:tcPr>
            <w:tcW w:w="1463" w:type="dxa"/>
          </w:tcPr>
          <w:p w14:paraId="260F41DB" w14:textId="77777777" w:rsidR="008476F7" w:rsidRPr="009C4E89" w:rsidRDefault="008476F7" w:rsidP="008476F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325E2FD3" w14:textId="77777777" w:rsidR="008476F7" w:rsidRPr="009C4E89" w:rsidRDefault="008476F7" w:rsidP="008476F7">
            <w:pPr>
              <w:spacing w:line="276" w:lineRule="auto"/>
              <w:jc w:val="center"/>
              <w:rPr>
                <w:rFonts w:ascii="Times New Roman" w:hAnsi="Times New Roman" w:cs="Times New Roman"/>
              </w:rPr>
            </w:pPr>
            <w:r w:rsidRPr="009C4E89">
              <w:rPr>
                <w:rFonts w:ascii="Times New Roman" w:hAnsi="Times New Roman" w:cs="Times New Roman"/>
              </w:rPr>
              <w:t>–</w:t>
            </w:r>
          </w:p>
        </w:tc>
      </w:tr>
      <w:tr w:rsidR="008476F7" w:rsidRPr="009C4E89" w14:paraId="07A6CB0D" w14:textId="77777777" w:rsidTr="00303D9D">
        <w:tc>
          <w:tcPr>
            <w:tcW w:w="704" w:type="dxa"/>
          </w:tcPr>
          <w:p w14:paraId="353106D3" w14:textId="01AC86A8" w:rsidR="008476F7" w:rsidRPr="002B3208" w:rsidRDefault="00C1195D" w:rsidP="008476F7">
            <w:pPr>
              <w:spacing w:line="276" w:lineRule="auto"/>
              <w:rPr>
                <w:rFonts w:ascii="Times New Roman" w:hAnsi="Times New Roman" w:cs="Times New Roman"/>
              </w:rPr>
            </w:pPr>
            <w:r>
              <w:rPr>
                <w:rFonts w:ascii="Times New Roman" w:hAnsi="Times New Roman" w:cs="Times New Roman"/>
              </w:rPr>
              <w:t>81.</w:t>
            </w:r>
          </w:p>
        </w:tc>
        <w:tc>
          <w:tcPr>
            <w:tcW w:w="1418" w:type="dxa"/>
            <w:vMerge/>
            <w:shd w:val="clear" w:color="auto" w:fill="auto"/>
          </w:tcPr>
          <w:p w14:paraId="34DF9316" w14:textId="77777777" w:rsidR="008476F7" w:rsidRDefault="008476F7" w:rsidP="008476F7">
            <w:pPr>
              <w:spacing w:line="276" w:lineRule="auto"/>
              <w:rPr>
                <w:rFonts w:ascii="Times New Roman" w:hAnsi="Times New Roman" w:cs="Times New Roman"/>
              </w:rPr>
            </w:pPr>
          </w:p>
        </w:tc>
        <w:tc>
          <w:tcPr>
            <w:tcW w:w="4961" w:type="dxa"/>
            <w:vMerge/>
            <w:shd w:val="clear" w:color="auto" w:fill="auto"/>
          </w:tcPr>
          <w:p w14:paraId="001A82F2" w14:textId="77777777" w:rsidR="008476F7" w:rsidRPr="00CF1E89" w:rsidRDefault="008476F7" w:rsidP="008476F7">
            <w:pPr>
              <w:spacing w:line="276" w:lineRule="auto"/>
              <w:rPr>
                <w:rFonts w:ascii="Times New Roman" w:hAnsi="Times New Roman" w:cs="Times New Roman"/>
              </w:rPr>
            </w:pPr>
          </w:p>
        </w:tc>
        <w:tc>
          <w:tcPr>
            <w:tcW w:w="3548" w:type="dxa"/>
            <w:shd w:val="clear" w:color="auto" w:fill="auto"/>
          </w:tcPr>
          <w:p w14:paraId="141E2A20" w14:textId="653D886D" w:rsidR="008476F7" w:rsidRPr="00CF1E89" w:rsidRDefault="008476F7" w:rsidP="008476F7">
            <w:pPr>
              <w:spacing w:line="276" w:lineRule="auto"/>
              <w:rPr>
                <w:rFonts w:ascii="Times New Roman" w:hAnsi="Times New Roman" w:cs="Times New Roman"/>
              </w:rPr>
            </w:pPr>
            <w:r w:rsidRPr="00CF1E89">
              <w:rPr>
                <w:rFonts w:ascii="Times New Roman" w:hAnsi="Times New Roman" w:cs="Times New Roman"/>
              </w:rPr>
              <w:t xml:space="preserve">Vyriausybės nutarimo </w:t>
            </w:r>
            <w:r w:rsidR="007E221B">
              <w:rPr>
                <w:rFonts w:ascii="Times New Roman" w:hAnsi="Times New Roman" w:cs="Times New Roman"/>
              </w:rPr>
              <w:t>d</w:t>
            </w:r>
            <w:r w:rsidRPr="00CF1E89">
              <w:rPr>
                <w:rFonts w:ascii="Times New Roman" w:hAnsi="Times New Roman" w:cs="Times New Roman"/>
              </w:rPr>
              <w:t>ėl valstybės įmonės patikėjimo teises valdomo turto investavimo į viešosios įstaigos  „Lietuvos prabavimo rūmai“ dalininko kapitalą</w:t>
            </w:r>
            <w:r w:rsidR="007E221B">
              <w:rPr>
                <w:rFonts w:ascii="Times New Roman" w:hAnsi="Times New Roman" w:cs="Times New Roman"/>
              </w:rPr>
              <w:t xml:space="preserve"> </w:t>
            </w:r>
            <w:r w:rsidR="007E221B" w:rsidRPr="00CF1E89">
              <w:rPr>
                <w:rFonts w:ascii="Times New Roman" w:hAnsi="Times New Roman" w:cs="Times New Roman"/>
              </w:rPr>
              <w:t xml:space="preserve">projektas </w:t>
            </w:r>
          </w:p>
        </w:tc>
        <w:tc>
          <w:tcPr>
            <w:tcW w:w="1520" w:type="dxa"/>
            <w:shd w:val="clear" w:color="auto" w:fill="auto"/>
          </w:tcPr>
          <w:p w14:paraId="6442C78B" w14:textId="77777777" w:rsidR="008476F7" w:rsidRPr="00CF1E89" w:rsidRDefault="008476F7" w:rsidP="008476F7">
            <w:pPr>
              <w:spacing w:line="276" w:lineRule="auto"/>
              <w:jc w:val="center"/>
              <w:rPr>
                <w:rFonts w:ascii="Times New Roman" w:hAnsi="Times New Roman" w:cs="Times New Roman"/>
              </w:rPr>
            </w:pPr>
            <w:r w:rsidRPr="00CF1E89">
              <w:rPr>
                <w:rFonts w:ascii="Times New Roman" w:hAnsi="Times New Roman" w:cs="Times New Roman"/>
              </w:rPr>
              <w:t>2021 m. II ketv.</w:t>
            </w:r>
          </w:p>
        </w:tc>
        <w:tc>
          <w:tcPr>
            <w:tcW w:w="1463" w:type="dxa"/>
          </w:tcPr>
          <w:p w14:paraId="70EE175C" w14:textId="77777777" w:rsidR="008476F7" w:rsidRPr="009C4E89" w:rsidRDefault="008476F7" w:rsidP="008476F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79031E1A" w14:textId="77777777" w:rsidR="008476F7" w:rsidRPr="009C4E89" w:rsidRDefault="008476F7" w:rsidP="008476F7">
            <w:pPr>
              <w:spacing w:line="276" w:lineRule="auto"/>
              <w:jc w:val="center"/>
              <w:rPr>
                <w:rFonts w:ascii="Times New Roman" w:hAnsi="Times New Roman" w:cs="Times New Roman"/>
              </w:rPr>
            </w:pPr>
            <w:r w:rsidRPr="009C4E89">
              <w:rPr>
                <w:rFonts w:ascii="Times New Roman" w:hAnsi="Times New Roman" w:cs="Times New Roman"/>
              </w:rPr>
              <w:t>–</w:t>
            </w:r>
          </w:p>
        </w:tc>
      </w:tr>
      <w:tr w:rsidR="000077CB" w:rsidRPr="002B3208" w14:paraId="74FB41B9" w14:textId="77777777" w:rsidTr="00303D9D">
        <w:tc>
          <w:tcPr>
            <w:tcW w:w="704" w:type="dxa"/>
          </w:tcPr>
          <w:p w14:paraId="77AA931B" w14:textId="695880C6" w:rsidR="000077CB" w:rsidRPr="002B3208" w:rsidRDefault="00C1195D" w:rsidP="000077CB">
            <w:pPr>
              <w:spacing w:line="276" w:lineRule="auto"/>
              <w:rPr>
                <w:rFonts w:ascii="Times New Roman" w:hAnsi="Times New Roman" w:cs="Times New Roman"/>
              </w:rPr>
            </w:pPr>
            <w:r>
              <w:rPr>
                <w:rFonts w:ascii="Times New Roman" w:hAnsi="Times New Roman" w:cs="Times New Roman"/>
              </w:rPr>
              <w:t>82</w:t>
            </w:r>
            <w:r w:rsidR="00CF46B0">
              <w:rPr>
                <w:rFonts w:ascii="Times New Roman" w:hAnsi="Times New Roman" w:cs="Times New Roman"/>
              </w:rPr>
              <w:t>.</w:t>
            </w:r>
          </w:p>
        </w:tc>
        <w:tc>
          <w:tcPr>
            <w:tcW w:w="1418" w:type="dxa"/>
            <w:shd w:val="clear" w:color="auto" w:fill="auto"/>
          </w:tcPr>
          <w:p w14:paraId="65DA5ACF" w14:textId="305FAD1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04DA958A"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t xml:space="preserve">Priimti daiktų interneto (IoT) plėtrą įgalinančius sprendimus ir sudaryti teisines prielaidas veikti eSIM (angl. </w:t>
            </w:r>
            <w:r w:rsidRPr="002B3208">
              <w:rPr>
                <w:rFonts w:ascii="Times New Roman" w:hAnsi="Times New Roman" w:cs="Times New Roman"/>
                <w:i/>
                <w:iCs/>
                <w:lang w:eastAsia="lt-LT"/>
              </w:rPr>
              <w:t>Embedded Subscriber Identity Module</w:t>
            </w:r>
            <w:r w:rsidRPr="002B3208">
              <w:rPr>
                <w:rFonts w:ascii="Times New Roman" w:hAnsi="Times New Roman" w:cs="Times New Roman"/>
                <w:lang w:eastAsia="lt-LT"/>
              </w:rPr>
              <w:t>; sprendimas sudaro galimybes įdiegti ir (ar) perkelti numerius iš vieno paslaugų teikėjo tinklą į kitą nuotoliniu, belaidžiu būdu)</w:t>
            </w:r>
          </w:p>
        </w:tc>
        <w:tc>
          <w:tcPr>
            <w:tcW w:w="3548" w:type="dxa"/>
            <w:shd w:val="clear" w:color="auto" w:fill="auto"/>
          </w:tcPr>
          <w:p w14:paraId="50A7768B" w14:textId="77777777" w:rsidR="000077CB" w:rsidRPr="002B3208" w:rsidRDefault="000077CB" w:rsidP="000077CB">
            <w:pPr>
              <w:spacing w:line="276" w:lineRule="auto"/>
              <w:rPr>
                <w:rFonts w:ascii="Times New Roman" w:hAnsi="Times New Roman" w:cs="Times New Roman"/>
              </w:rPr>
            </w:pPr>
            <w:r w:rsidRPr="002B3208">
              <w:rPr>
                <w:rFonts w:ascii="Times New Roman" w:hAnsi="Times New Roman" w:cs="Times New Roman"/>
                <w:lang w:eastAsia="lt-LT"/>
              </w:rPr>
              <w:t>Elektroninių ryšių įstatymo Nr. pakeitimo įstatymo projektas</w:t>
            </w:r>
          </w:p>
        </w:tc>
        <w:tc>
          <w:tcPr>
            <w:tcW w:w="1520" w:type="dxa"/>
            <w:shd w:val="clear" w:color="auto" w:fill="auto"/>
          </w:tcPr>
          <w:p w14:paraId="437BA12A" w14:textId="3C1BD54E"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78E2ACF5" w14:textId="716B1E2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2B123801"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077CB" w:rsidRPr="002B3208" w14:paraId="71E95216" w14:textId="77777777" w:rsidTr="00303D9D">
        <w:tc>
          <w:tcPr>
            <w:tcW w:w="704" w:type="dxa"/>
          </w:tcPr>
          <w:p w14:paraId="66153B5C" w14:textId="077B1DE6" w:rsidR="000077CB" w:rsidRPr="002B3208" w:rsidRDefault="00C1195D" w:rsidP="000077CB">
            <w:pPr>
              <w:spacing w:line="276" w:lineRule="auto"/>
              <w:rPr>
                <w:rFonts w:ascii="Times New Roman" w:hAnsi="Times New Roman" w:cs="Times New Roman"/>
              </w:rPr>
            </w:pPr>
            <w:r>
              <w:rPr>
                <w:rFonts w:ascii="Times New Roman" w:hAnsi="Times New Roman" w:cs="Times New Roman"/>
              </w:rPr>
              <w:t>83</w:t>
            </w:r>
            <w:r w:rsidR="00CF46B0">
              <w:rPr>
                <w:rFonts w:ascii="Times New Roman" w:hAnsi="Times New Roman" w:cs="Times New Roman"/>
              </w:rPr>
              <w:t>.</w:t>
            </w:r>
          </w:p>
        </w:tc>
        <w:tc>
          <w:tcPr>
            <w:tcW w:w="1418" w:type="dxa"/>
            <w:shd w:val="clear" w:color="auto" w:fill="auto"/>
          </w:tcPr>
          <w:p w14:paraId="57931AA7" w14:textId="62972AFF" w:rsidR="000077CB" w:rsidRPr="002B3208" w:rsidRDefault="000F116C" w:rsidP="000077C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1725787"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Siekiant padėti pandemijos paveiktam verslui atsigauti, nustatyti priemones darbuotojų darbo vietoms išlaikyti</w:t>
            </w:r>
          </w:p>
        </w:tc>
        <w:tc>
          <w:tcPr>
            <w:tcW w:w="3548" w:type="dxa"/>
            <w:shd w:val="clear" w:color="auto" w:fill="auto"/>
          </w:tcPr>
          <w:p w14:paraId="5A94AE3B" w14:textId="77777777" w:rsidR="000077CB" w:rsidRPr="002B3208" w:rsidRDefault="000077CB" w:rsidP="000077CB">
            <w:pPr>
              <w:spacing w:line="276" w:lineRule="auto"/>
              <w:rPr>
                <w:rFonts w:ascii="Times New Roman" w:hAnsi="Times New Roman" w:cs="Times New Roman"/>
                <w:lang w:eastAsia="lt-LT"/>
              </w:rPr>
            </w:pPr>
            <w:r w:rsidRPr="002B3208">
              <w:rPr>
                <w:rFonts w:ascii="Times New Roman" w:hAnsi="Times New Roman" w:cs="Times New Roman"/>
              </w:rPr>
              <w:t>Užimtumo įstatymo Nr. XII-2470 pakeitimo įstatymo projektas</w:t>
            </w:r>
          </w:p>
        </w:tc>
        <w:tc>
          <w:tcPr>
            <w:tcW w:w="1520" w:type="dxa"/>
            <w:shd w:val="clear" w:color="auto" w:fill="auto"/>
          </w:tcPr>
          <w:p w14:paraId="14ED059F" w14:textId="12D2DCB8" w:rsidR="000077CB" w:rsidRPr="002B3208" w:rsidRDefault="000077CB" w:rsidP="008C29A7">
            <w:pPr>
              <w:spacing w:line="276" w:lineRule="auto"/>
              <w:jc w:val="center"/>
              <w:rPr>
                <w:rFonts w:ascii="Times New Roman" w:hAnsi="Times New Roman" w:cs="Times New Roman"/>
              </w:rPr>
            </w:pPr>
            <w:r w:rsidRPr="00CF53FF">
              <w:rPr>
                <w:rFonts w:ascii="Times New Roman" w:hAnsi="Times New Roman" w:cs="Times New Roman"/>
              </w:rPr>
              <w:t>–</w:t>
            </w:r>
          </w:p>
        </w:tc>
        <w:tc>
          <w:tcPr>
            <w:tcW w:w="1463" w:type="dxa"/>
          </w:tcPr>
          <w:p w14:paraId="63FD65B9" w14:textId="10B6C582"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 xml:space="preserve">III </w:t>
            </w:r>
            <w:r w:rsidRPr="002B3208">
              <w:rPr>
                <w:rFonts w:ascii="Times New Roman" w:hAnsi="Times New Roman" w:cs="Times New Roman"/>
              </w:rPr>
              <w:t>ketv.</w:t>
            </w:r>
          </w:p>
        </w:tc>
        <w:tc>
          <w:tcPr>
            <w:tcW w:w="1269" w:type="dxa"/>
            <w:shd w:val="clear" w:color="auto" w:fill="auto"/>
          </w:tcPr>
          <w:p w14:paraId="0B34568F" w14:textId="77777777" w:rsidR="000077CB" w:rsidRPr="002B3208" w:rsidRDefault="000077CB"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1FB579A4" w14:textId="77777777" w:rsidTr="00303D9D">
        <w:tc>
          <w:tcPr>
            <w:tcW w:w="704" w:type="dxa"/>
          </w:tcPr>
          <w:p w14:paraId="4D30DBD3" w14:textId="5053DE6B" w:rsidR="005A3278" w:rsidRPr="002B3208" w:rsidRDefault="0022712A" w:rsidP="005A3278">
            <w:pPr>
              <w:spacing w:line="276" w:lineRule="auto"/>
              <w:rPr>
                <w:rFonts w:ascii="Times New Roman" w:hAnsi="Times New Roman" w:cs="Times New Roman"/>
              </w:rPr>
            </w:pPr>
            <w:r>
              <w:rPr>
                <w:rFonts w:ascii="Times New Roman" w:hAnsi="Times New Roman" w:cs="Times New Roman"/>
              </w:rPr>
              <w:t>84</w:t>
            </w:r>
            <w:r w:rsidR="00CF46B0">
              <w:rPr>
                <w:rFonts w:ascii="Times New Roman" w:hAnsi="Times New Roman" w:cs="Times New Roman"/>
              </w:rPr>
              <w:t>.</w:t>
            </w:r>
          </w:p>
        </w:tc>
        <w:tc>
          <w:tcPr>
            <w:tcW w:w="1418" w:type="dxa"/>
            <w:shd w:val="clear" w:color="auto" w:fill="auto"/>
          </w:tcPr>
          <w:p w14:paraId="666E1234" w14:textId="0621D2CD"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7BD4BF4" w14:textId="7C74F395" w:rsidR="005A3278" w:rsidRPr="002B3208" w:rsidRDefault="005A3278" w:rsidP="005A3278">
            <w:pPr>
              <w:spacing w:line="276" w:lineRule="auto"/>
              <w:rPr>
                <w:rFonts w:ascii="Times New Roman" w:hAnsi="Times New Roman" w:cs="Times New Roman"/>
              </w:rPr>
            </w:pPr>
            <w:r w:rsidRPr="005A3278">
              <w:rPr>
                <w:rFonts w:ascii="Times New Roman" w:hAnsi="Times New Roman" w:cs="Times New Roman"/>
                <w:color w:val="000000"/>
                <w:lang w:eastAsia="lt-LT"/>
              </w:rPr>
              <w:t>Įsteigti inovacijų agentūrą, konsoliduojant inovacinės veiklos skatinimo funkcijas</w:t>
            </w:r>
          </w:p>
        </w:tc>
        <w:tc>
          <w:tcPr>
            <w:tcW w:w="3548" w:type="dxa"/>
            <w:shd w:val="clear" w:color="auto" w:fill="auto"/>
          </w:tcPr>
          <w:p w14:paraId="24179B2C" w14:textId="286257C6" w:rsidR="005A3278" w:rsidRPr="002B3208" w:rsidRDefault="005A3278" w:rsidP="005A3278">
            <w:pPr>
              <w:spacing w:line="276" w:lineRule="auto"/>
              <w:rPr>
                <w:rFonts w:ascii="Times New Roman" w:hAnsi="Times New Roman" w:cs="Times New Roman"/>
              </w:rPr>
            </w:pPr>
            <w:r>
              <w:rPr>
                <w:rFonts w:ascii="Times New Roman" w:hAnsi="Times New Roman" w:cs="Times New Roman"/>
              </w:rPr>
              <w:t>Vyriausybės nutarimo dėl įgaliojimų suteikimo įgyvendinant Lietuvos Respublikos technologijų ir inovacijų įstatymą pakeitimo projektas</w:t>
            </w:r>
          </w:p>
        </w:tc>
        <w:tc>
          <w:tcPr>
            <w:tcW w:w="1520" w:type="dxa"/>
            <w:shd w:val="clear" w:color="auto" w:fill="auto"/>
          </w:tcPr>
          <w:p w14:paraId="38A89E0F" w14:textId="31E5DB7F" w:rsidR="005A3278" w:rsidRPr="00CF53FF"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7C46C55" w14:textId="0AC83C62"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c>
          <w:tcPr>
            <w:tcW w:w="1269" w:type="dxa"/>
            <w:shd w:val="clear" w:color="auto" w:fill="auto"/>
          </w:tcPr>
          <w:p w14:paraId="057CCC47" w14:textId="3EC1355F" w:rsidR="005A3278" w:rsidRPr="002B3208" w:rsidRDefault="005A3278" w:rsidP="008C29A7">
            <w:pPr>
              <w:spacing w:line="276" w:lineRule="auto"/>
              <w:jc w:val="center"/>
              <w:rPr>
                <w:rFonts w:ascii="Times New Roman" w:hAnsi="Times New Roman" w:cs="Times New Roman"/>
              </w:rPr>
            </w:pPr>
            <w:r w:rsidRPr="00786A29">
              <w:rPr>
                <w:rFonts w:ascii="Times New Roman" w:hAnsi="Times New Roman" w:cs="Times New Roman"/>
              </w:rPr>
              <w:t>–</w:t>
            </w:r>
          </w:p>
        </w:tc>
      </w:tr>
      <w:tr w:rsidR="000F116C" w:rsidRPr="002B3208" w14:paraId="69A0F7F6" w14:textId="77777777" w:rsidTr="00303D9D">
        <w:tc>
          <w:tcPr>
            <w:tcW w:w="704" w:type="dxa"/>
          </w:tcPr>
          <w:p w14:paraId="1EFF014B" w14:textId="45CB2CDC" w:rsidR="000F116C" w:rsidRPr="002B3208" w:rsidRDefault="0022712A" w:rsidP="000F116C">
            <w:pPr>
              <w:spacing w:line="276" w:lineRule="auto"/>
              <w:rPr>
                <w:rFonts w:ascii="Times New Roman" w:hAnsi="Times New Roman" w:cs="Times New Roman"/>
              </w:rPr>
            </w:pPr>
            <w:r>
              <w:rPr>
                <w:rFonts w:ascii="Times New Roman" w:hAnsi="Times New Roman" w:cs="Times New Roman"/>
              </w:rPr>
              <w:t>85</w:t>
            </w:r>
            <w:r w:rsidR="000F116C">
              <w:rPr>
                <w:rFonts w:ascii="Times New Roman" w:hAnsi="Times New Roman" w:cs="Times New Roman"/>
              </w:rPr>
              <w:t>.</w:t>
            </w:r>
          </w:p>
        </w:tc>
        <w:tc>
          <w:tcPr>
            <w:tcW w:w="1418" w:type="dxa"/>
            <w:shd w:val="clear" w:color="auto" w:fill="auto"/>
          </w:tcPr>
          <w:p w14:paraId="37E151EB" w14:textId="6F454829"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5A107CA3" w14:textId="4AE5E71D"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Priimti kompleksinius pirkimus ir koncesijas reguliuojančių įstatymų pakeitimus siekiant vykdyti efektyvesnį bei veiksmingesnį viešųjų pirkimų procesą ir didinti inovatyvių ir žaliųjų viešųjų </w:t>
            </w:r>
            <w:r w:rsidRPr="002B3208">
              <w:rPr>
                <w:rFonts w:ascii="Times New Roman" w:hAnsi="Times New Roman" w:cs="Times New Roman"/>
                <w:lang w:eastAsia="lt-LT"/>
              </w:rPr>
              <w:lastRenderedPageBreak/>
              <w:t>pirkimų mastą, taip pat tinkamai įgyvendinti ES direktyvų 2014/23/ES, 2014/24/ES ir 2014/25/ES</w:t>
            </w:r>
            <w:r w:rsidR="0073513D">
              <w:rPr>
                <w:rFonts w:ascii="Times New Roman" w:hAnsi="Times New Roman" w:cs="Times New Roman"/>
                <w:lang w:eastAsia="lt-LT"/>
              </w:rPr>
              <w:t xml:space="preserve">, </w:t>
            </w:r>
            <w:r w:rsidR="0073513D" w:rsidRPr="0022712A">
              <w:rPr>
                <w:rFonts w:ascii="Times New Roman" w:hAnsi="Times New Roman" w:cs="Times New Roman"/>
                <w:lang w:eastAsia="lt-LT"/>
              </w:rPr>
              <w:t>Reglament</w:t>
            </w:r>
            <w:r w:rsidR="000D3F59" w:rsidRPr="0022712A">
              <w:rPr>
                <w:rFonts w:ascii="Times New Roman" w:hAnsi="Times New Roman" w:cs="Times New Roman"/>
                <w:lang w:eastAsia="lt-LT"/>
              </w:rPr>
              <w:t>o</w:t>
            </w:r>
            <w:r w:rsidR="0073513D" w:rsidRPr="0022712A">
              <w:rPr>
                <w:rFonts w:ascii="Times New Roman" w:hAnsi="Times New Roman" w:cs="Times New Roman"/>
                <w:lang w:eastAsia="lt-LT"/>
              </w:rPr>
              <w:t xml:space="preserve"> (ES) 2019/1780</w:t>
            </w:r>
            <w:r w:rsidR="000D3F59" w:rsidRPr="0022712A">
              <w:rPr>
                <w:rFonts w:ascii="Times New Roman" w:hAnsi="Times New Roman" w:cs="Times New Roman"/>
                <w:lang w:eastAsia="lt-LT"/>
              </w:rPr>
              <w:t xml:space="preserve"> nuostatas</w:t>
            </w:r>
          </w:p>
        </w:tc>
        <w:tc>
          <w:tcPr>
            <w:tcW w:w="3548" w:type="dxa"/>
            <w:shd w:val="clear" w:color="auto" w:fill="auto"/>
          </w:tcPr>
          <w:p w14:paraId="458A520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lastRenderedPageBreak/>
              <w:t xml:space="preserve">Viešųjų pirkimų įstatymo </w:t>
            </w:r>
            <w:r w:rsidRPr="002B3208">
              <w:rPr>
                <w:rFonts w:ascii="Times New Roman" w:hAnsi="Times New Roman" w:cs="Times New Roman"/>
              </w:rPr>
              <w:t>Nr. I-1491</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6678D391" w14:textId="63D5EF71" w:rsidR="000F116C" w:rsidRPr="002B3208" w:rsidRDefault="000F116C"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44594E66" w14:textId="731E1343"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269" w:type="dxa"/>
            <w:shd w:val="clear" w:color="auto" w:fill="auto"/>
          </w:tcPr>
          <w:p w14:paraId="3121680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6EE84C43" w14:textId="77777777" w:rsidTr="00303D9D">
        <w:tc>
          <w:tcPr>
            <w:tcW w:w="704" w:type="dxa"/>
            <w:shd w:val="clear" w:color="auto" w:fill="auto"/>
          </w:tcPr>
          <w:p w14:paraId="5F557846" w14:textId="7DE056F2" w:rsidR="000F116C" w:rsidRPr="002B3208" w:rsidRDefault="0022712A" w:rsidP="000F116C">
            <w:pPr>
              <w:spacing w:line="276" w:lineRule="auto"/>
              <w:rPr>
                <w:rFonts w:ascii="Times New Roman" w:hAnsi="Times New Roman" w:cs="Times New Roman"/>
              </w:rPr>
            </w:pPr>
            <w:r>
              <w:rPr>
                <w:rFonts w:ascii="Times New Roman" w:hAnsi="Times New Roman" w:cs="Times New Roman"/>
              </w:rPr>
              <w:t>86</w:t>
            </w:r>
            <w:r w:rsidR="000F116C">
              <w:rPr>
                <w:rFonts w:ascii="Times New Roman" w:hAnsi="Times New Roman" w:cs="Times New Roman"/>
              </w:rPr>
              <w:t>.</w:t>
            </w:r>
          </w:p>
        </w:tc>
        <w:tc>
          <w:tcPr>
            <w:tcW w:w="1418" w:type="dxa"/>
            <w:shd w:val="clear" w:color="auto" w:fill="auto"/>
          </w:tcPr>
          <w:p w14:paraId="6CF40273" w14:textId="03D42CA0" w:rsidR="000F116C" w:rsidRPr="002B3208" w:rsidRDefault="000F116C" w:rsidP="000F116C">
            <w:pPr>
              <w:spacing w:line="276" w:lineRule="auto"/>
              <w:rPr>
                <w:rFonts w:ascii="Times New Roman" w:hAnsi="Times New Roman" w:cs="Times New Roman"/>
              </w:rPr>
            </w:pPr>
            <w:r w:rsidRPr="0018772A">
              <w:rPr>
                <w:rFonts w:ascii="Times New Roman" w:hAnsi="Times New Roman" w:cs="Times New Roman"/>
              </w:rPr>
              <w:t>EIM</w:t>
            </w:r>
          </w:p>
        </w:tc>
        <w:tc>
          <w:tcPr>
            <w:tcW w:w="4961" w:type="dxa"/>
            <w:shd w:val="clear" w:color="auto" w:fill="auto"/>
            <w:vAlign w:val="center"/>
          </w:tcPr>
          <w:p w14:paraId="680EDAA1"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Reglamentuoti ūkio subjektų licencijavimą ir jų veiklos priežiūrą atskiru vienu įstatymu, nes šiuo metu licencijavimo teisinio reguliavimo principai nustatyti fragmentiškai keliuose teisės aktuose, kuriuose nustatomi skirtingi principai, skirtingos sąvokos, nustatomas skirtingas reglamentavimas sukelia teisinį neapibrėžtumą ir taikymo problemas. Naujame įstatyme numatomi  licencijavimo reguliavimo pakeitimai aiškiau reglamentų ir supaprastintų licencijavimo procesą, o dėl aiškesnio reguliavimo naudą gautų tiek verslas, tiek licencijavimo politiką įgyvendinančios institucijos</w:t>
            </w:r>
          </w:p>
        </w:tc>
        <w:tc>
          <w:tcPr>
            <w:tcW w:w="3548" w:type="dxa"/>
            <w:shd w:val="clear" w:color="auto" w:fill="auto"/>
          </w:tcPr>
          <w:p w14:paraId="1CE63F36" w14:textId="77777777" w:rsidR="000F116C" w:rsidRPr="002B3208" w:rsidRDefault="000F116C" w:rsidP="000F116C">
            <w:pPr>
              <w:spacing w:line="276" w:lineRule="auto"/>
              <w:rPr>
                <w:rFonts w:ascii="Times New Roman" w:hAnsi="Times New Roman" w:cs="Times New Roman"/>
                <w:lang w:eastAsia="lt-LT"/>
              </w:rPr>
            </w:pPr>
            <w:r w:rsidRPr="00673902">
              <w:rPr>
                <w:rFonts w:ascii="Times New Roman" w:hAnsi="Times New Roman" w:cs="Times New Roman"/>
                <w:lang w:eastAsia="lt-LT"/>
              </w:rPr>
              <w:t>Ūkio subjektų veiklos priežiūros ir licencijavimo pagrindų įstatymo projektas ir lydimieji įstatymų projektai</w:t>
            </w:r>
          </w:p>
        </w:tc>
        <w:tc>
          <w:tcPr>
            <w:tcW w:w="1520" w:type="dxa"/>
            <w:shd w:val="clear" w:color="auto" w:fill="auto"/>
          </w:tcPr>
          <w:p w14:paraId="4813C399" w14:textId="4BF1EEDE" w:rsidR="000F116C" w:rsidRPr="002B3208" w:rsidRDefault="000F116C" w:rsidP="008C29A7">
            <w:pPr>
              <w:spacing w:line="276" w:lineRule="auto"/>
              <w:jc w:val="center"/>
              <w:rPr>
                <w:rFonts w:ascii="Times New Roman" w:hAnsi="Times New Roman" w:cs="Times New Roman"/>
              </w:rPr>
            </w:pPr>
            <w:r w:rsidRPr="00F52ED7">
              <w:rPr>
                <w:rFonts w:ascii="Times New Roman" w:hAnsi="Times New Roman" w:cs="Times New Roman"/>
              </w:rPr>
              <w:t>–</w:t>
            </w:r>
          </w:p>
        </w:tc>
        <w:tc>
          <w:tcPr>
            <w:tcW w:w="1463" w:type="dxa"/>
            <w:shd w:val="clear" w:color="auto" w:fill="auto"/>
          </w:tcPr>
          <w:p w14:paraId="39439B46" w14:textId="0C655B31"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71A8AC5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24979C1B" w14:textId="77777777" w:rsidTr="00303D9D">
        <w:tc>
          <w:tcPr>
            <w:tcW w:w="704" w:type="dxa"/>
            <w:shd w:val="clear" w:color="auto" w:fill="auto"/>
          </w:tcPr>
          <w:p w14:paraId="60C28B44" w14:textId="67CAEC02"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7</w:t>
            </w:r>
            <w:r>
              <w:rPr>
                <w:rFonts w:ascii="Times New Roman" w:hAnsi="Times New Roman" w:cs="Times New Roman"/>
              </w:rPr>
              <w:t>.</w:t>
            </w:r>
          </w:p>
        </w:tc>
        <w:tc>
          <w:tcPr>
            <w:tcW w:w="1418" w:type="dxa"/>
            <w:shd w:val="clear" w:color="auto" w:fill="auto"/>
          </w:tcPr>
          <w:p w14:paraId="2265A352" w14:textId="590AA94A"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30373EAE"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t xml:space="preserve">Vykdyti valstybės įmonių valdymo ir priežiūros pertvarką – sudaryti teisines sąlygas valstybės įmonę Lietuvos automobilių kelių direkciją pertvarkyti į akcinę bendrovę. Nustatyti galimybę specialioms transporto priemonėms, kurių ašies (ašių) apkrova yra didesnė už didžiausiąją leidžiamą naudojantis keliais transporto priemonės ar jų junginio ašies (ašių) apkrovą daugiau kaip  8 t, gauti leidimą naudotis valstybinės reikšmės ar vietinės reikšmės viešaisiais keliais važiuojant didžiagabaritėmis ir (ar) sunkiasvorėmis transporto priemonėmis. Įgyvendinti Konstitucinio Teismo nutarimą ir atsisakyti nuostatų, dėl  biudžetiniais metais nepanaudotų Kelių priežiūros ir plėtros programos finansavimo lėšų perkėlimo į kitus metus ir jų panaudojimo, taip pat nuostatų, susijusių su programai finansuoti </w:t>
            </w:r>
            <w:r w:rsidRPr="0053107E">
              <w:rPr>
                <w:rFonts w:ascii="Times New Roman" w:hAnsi="Times New Roman" w:cs="Times New Roman"/>
                <w:lang w:eastAsia="lt-LT"/>
              </w:rPr>
              <w:lastRenderedPageBreak/>
              <w:t>skiriamomis lėšomis, kurios pripažintos prieštaraujančios Konstitucijai</w:t>
            </w:r>
          </w:p>
        </w:tc>
        <w:tc>
          <w:tcPr>
            <w:tcW w:w="3548" w:type="dxa"/>
            <w:shd w:val="clear" w:color="auto" w:fill="auto"/>
          </w:tcPr>
          <w:p w14:paraId="526C7466" w14:textId="77777777" w:rsidR="005A3278" w:rsidRPr="00673902" w:rsidRDefault="005A3278" w:rsidP="005A3278">
            <w:pPr>
              <w:spacing w:line="276" w:lineRule="auto"/>
              <w:rPr>
                <w:rFonts w:ascii="Times New Roman" w:hAnsi="Times New Roman" w:cs="Times New Roman"/>
                <w:lang w:eastAsia="lt-LT"/>
              </w:rPr>
            </w:pPr>
            <w:r w:rsidRPr="0053107E">
              <w:rPr>
                <w:rFonts w:ascii="Times New Roman" w:hAnsi="Times New Roman" w:cs="Times New Roman"/>
                <w:lang w:eastAsia="lt-LT"/>
              </w:rPr>
              <w:lastRenderedPageBreak/>
              <w:t>Kelių įstatymo Nr. I-891 4, 5, 7, 9, 10, 16, 18 ir 20 straipsnių pakeitimo įstatymo projektas ir lydimieji įstatymų projektai</w:t>
            </w:r>
          </w:p>
        </w:tc>
        <w:tc>
          <w:tcPr>
            <w:tcW w:w="1520" w:type="dxa"/>
            <w:shd w:val="clear" w:color="auto" w:fill="auto"/>
          </w:tcPr>
          <w:p w14:paraId="25BA4912" w14:textId="1B65953D" w:rsidR="005A3278" w:rsidRPr="002B3208" w:rsidRDefault="005A3278" w:rsidP="008C29A7">
            <w:pPr>
              <w:spacing w:line="276" w:lineRule="auto"/>
              <w:jc w:val="center"/>
              <w:rPr>
                <w:rFonts w:ascii="Times New Roman" w:hAnsi="Times New Roman" w:cs="Times New Roman"/>
              </w:rPr>
            </w:pPr>
            <w:r w:rsidRPr="00F52ED7">
              <w:rPr>
                <w:rFonts w:ascii="Times New Roman" w:hAnsi="Times New Roman" w:cs="Times New Roman"/>
              </w:rPr>
              <w:t>–</w:t>
            </w:r>
          </w:p>
        </w:tc>
        <w:tc>
          <w:tcPr>
            <w:tcW w:w="1463" w:type="dxa"/>
            <w:shd w:val="clear" w:color="auto" w:fill="auto"/>
          </w:tcPr>
          <w:p w14:paraId="7691ED1C" w14:textId="5E80B32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742468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4FB20C01" w14:textId="77777777" w:rsidTr="00303D9D">
        <w:tc>
          <w:tcPr>
            <w:tcW w:w="704" w:type="dxa"/>
          </w:tcPr>
          <w:p w14:paraId="674C7818" w14:textId="4A32CBC3" w:rsidR="005A3278" w:rsidRPr="002B3208" w:rsidRDefault="00CF46B0" w:rsidP="005A3278">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8</w:t>
            </w:r>
            <w:r>
              <w:rPr>
                <w:rFonts w:ascii="Times New Roman" w:hAnsi="Times New Roman" w:cs="Times New Roman"/>
              </w:rPr>
              <w:t>.</w:t>
            </w:r>
          </w:p>
        </w:tc>
        <w:tc>
          <w:tcPr>
            <w:tcW w:w="1418" w:type="dxa"/>
          </w:tcPr>
          <w:p w14:paraId="7BA82B13" w14:textId="0242D2F2" w:rsidR="005A3278" w:rsidRPr="002B3208" w:rsidRDefault="000F116C" w:rsidP="005A3278">
            <w:pPr>
              <w:spacing w:line="276" w:lineRule="auto"/>
              <w:rPr>
                <w:rFonts w:ascii="Times New Roman" w:hAnsi="Times New Roman" w:cs="Times New Roman"/>
              </w:rPr>
            </w:pPr>
            <w:r>
              <w:rPr>
                <w:rFonts w:ascii="Times New Roman" w:hAnsi="Times New Roman" w:cs="Times New Roman"/>
              </w:rPr>
              <w:t>SM</w:t>
            </w:r>
          </w:p>
        </w:tc>
        <w:tc>
          <w:tcPr>
            <w:tcW w:w="4961" w:type="dxa"/>
          </w:tcPr>
          <w:p w14:paraId="7D89697D"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Patvirtinti naują vidutinės trukmės kelių finansavimo sistemą – nustatyti valstybinės ir vietinės reikšmės kelių administravimo principus, siekiant didesnio skaidrumo, efektyvumo, savivaldybių įsitraukimo ir sprendimų depolitizavimo</w:t>
            </w:r>
          </w:p>
          <w:p w14:paraId="1BA0EEB4"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rPr>
              <w:t>Priimti reikiamus pakeitimus elektroninei kelių naudotojo rinkliavos sistemai, pagrįstai principu „Naudotojas / teršėjas moka“, 2023 m. įdiegti</w:t>
            </w:r>
            <w:r w:rsidRPr="002B3208">
              <w:rPr>
                <w:rFonts w:ascii="Times New Roman" w:hAnsi="Times New Roman" w:cs="Times New Roman"/>
                <w:lang w:eastAsia="lt-LT"/>
              </w:rPr>
              <w:t xml:space="preserve"> </w:t>
            </w:r>
          </w:p>
        </w:tc>
        <w:tc>
          <w:tcPr>
            <w:tcW w:w="3548" w:type="dxa"/>
          </w:tcPr>
          <w:p w14:paraId="07F22079"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Kelių priežiūros ir plėtros programos finansavimo įstatymo </w:t>
            </w:r>
            <w:r w:rsidRPr="002B3208">
              <w:rPr>
                <w:rFonts w:ascii="Times New Roman" w:hAnsi="Times New Roman" w:cs="Times New Roman"/>
              </w:rPr>
              <w:t>Nr. VIII-2032</w:t>
            </w:r>
            <w:r w:rsidRPr="002B3208">
              <w:rPr>
                <w:rFonts w:ascii="Times New Roman" w:hAnsi="Times New Roman" w:cs="Times New Roman"/>
                <w:lang w:eastAsia="lt-LT"/>
              </w:rPr>
              <w:t xml:space="preserve"> pakeitimo įstatymo projektas ir lydimieji įstatymų projektai</w:t>
            </w:r>
          </w:p>
        </w:tc>
        <w:tc>
          <w:tcPr>
            <w:tcW w:w="1520" w:type="dxa"/>
          </w:tcPr>
          <w:p w14:paraId="6ED47475" w14:textId="10DD2C72" w:rsidR="005A3278" w:rsidRPr="002B3208" w:rsidRDefault="005A3278" w:rsidP="008C29A7">
            <w:pPr>
              <w:spacing w:line="276" w:lineRule="auto"/>
              <w:jc w:val="center"/>
              <w:rPr>
                <w:rFonts w:ascii="Times New Roman" w:hAnsi="Times New Roman" w:cs="Times New Roman"/>
              </w:rPr>
            </w:pPr>
            <w:r w:rsidRPr="00E05348">
              <w:rPr>
                <w:rFonts w:ascii="Times New Roman" w:hAnsi="Times New Roman" w:cs="Times New Roman"/>
              </w:rPr>
              <w:t>–</w:t>
            </w:r>
          </w:p>
        </w:tc>
        <w:tc>
          <w:tcPr>
            <w:tcW w:w="1463" w:type="dxa"/>
          </w:tcPr>
          <w:p w14:paraId="678496AD" w14:textId="28E362E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495538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0F116C" w:rsidRPr="002B3208" w14:paraId="209407B9" w14:textId="77777777" w:rsidTr="00303D9D">
        <w:tc>
          <w:tcPr>
            <w:tcW w:w="704" w:type="dxa"/>
          </w:tcPr>
          <w:p w14:paraId="31BC2EC1" w14:textId="70BEBC2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8</w:t>
            </w:r>
            <w:r w:rsidR="0022712A">
              <w:rPr>
                <w:rFonts w:ascii="Times New Roman" w:hAnsi="Times New Roman" w:cs="Times New Roman"/>
              </w:rPr>
              <w:t>9</w:t>
            </w:r>
            <w:r>
              <w:rPr>
                <w:rFonts w:ascii="Times New Roman" w:hAnsi="Times New Roman" w:cs="Times New Roman"/>
              </w:rPr>
              <w:t>.</w:t>
            </w:r>
          </w:p>
        </w:tc>
        <w:tc>
          <w:tcPr>
            <w:tcW w:w="1418" w:type="dxa"/>
          </w:tcPr>
          <w:p w14:paraId="1B5A66D3" w14:textId="7E4DCBBB" w:rsidR="000F116C" w:rsidRPr="002B3208"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762775C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Nustatyti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metodiką</w:t>
            </w:r>
          </w:p>
        </w:tc>
        <w:tc>
          <w:tcPr>
            <w:tcW w:w="3548" w:type="dxa"/>
          </w:tcPr>
          <w:p w14:paraId="62DE5E48" w14:textId="260F3818"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w:t>
            </w:r>
            <w:r w:rsidR="00696D5E">
              <w:rPr>
                <w:rFonts w:ascii="Times New Roman" w:hAnsi="Times New Roman" w:cs="Times New Roman"/>
                <w:lang w:eastAsia="lt-LT"/>
              </w:rPr>
              <w:t>o</w:t>
            </w:r>
            <w:r w:rsidRPr="002B3208">
              <w:rPr>
                <w:rFonts w:ascii="Times New Roman" w:hAnsi="Times New Roman" w:cs="Times New Roman"/>
                <w:lang w:eastAsia="lt-LT"/>
              </w:rPr>
              <w:t xml:space="preserve"> dėl ū</w:t>
            </w:r>
            <w:r w:rsidRPr="002B3208">
              <w:rPr>
                <w:rFonts w:ascii="Times New Roman" w:hAnsi="Times New Roman" w:cs="Times New Roman"/>
              </w:rPr>
              <w:t xml:space="preserve">kio subjektų prisitaikymo prie reguliavimo išlaidų vertinimo </w:t>
            </w:r>
            <w:r w:rsidRPr="002B3208">
              <w:rPr>
                <w:rFonts w:ascii="Times New Roman" w:hAnsi="Times New Roman" w:cs="Times New Roman"/>
                <w:lang w:eastAsia="lt-LT"/>
              </w:rPr>
              <w:t>metodikos patvirtinimo</w:t>
            </w:r>
            <w:r w:rsidR="00696D5E">
              <w:rPr>
                <w:rFonts w:ascii="Times New Roman" w:hAnsi="Times New Roman" w:cs="Times New Roman"/>
                <w:lang w:eastAsia="lt-LT"/>
              </w:rPr>
              <w:t xml:space="preserve"> projektas</w:t>
            </w:r>
          </w:p>
        </w:tc>
        <w:tc>
          <w:tcPr>
            <w:tcW w:w="1520" w:type="dxa"/>
          </w:tcPr>
          <w:p w14:paraId="07D3EE4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68684EB6" w14:textId="2BEA4836" w:rsidR="000F116C"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04A09C2C" w14:textId="11B7CBBD"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7B35CE" w:rsidRPr="002B3208" w14:paraId="37D6AAD0" w14:textId="77777777" w:rsidTr="00303D9D">
        <w:tc>
          <w:tcPr>
            <w:tcW w:w="704" w:type="dxa"/>
          </w:tcPr>
          <w:p w14:paraId="0071C77D" w14:textId="37D1A10F" w:rsidR="007B35CE" w:rsidRDefault="00A220EA" w:rsidP="007B35CE">
            <w:pPr>
              <w:spacing w:line="276" w:lineRule="auto"/>
              <w:rPr>
                <w:rFonts w:ascii="Times New Roman" w:hAnsi="Times New Roman" w:cs="Times New Roman"/>
              </w:rPr>
            </w:pPr>
            <w:r>
              <w:rPr>
                <w:rFonts w:ascii="Times New Roman" w:hAnsi="Times New Roman" w:cs="Times New Roman"/>
              </w:rPr>
              <w:t>90</w:t>
            </w:r>
            <w:r w:rsidR="00B95D95">
              <w:rPr>
                <w:rFonts w:ascii="Times New Roman" w:hAnsi="Times New Roman" w:cs="Times New Roman"/>
              </w:rPr>
              <w:t>.</w:t>
            </w:r>
          </w:p>
        </w:tc>
        <w:tc>
          <w:tcPr>
            <w:tcW w:w="1418" w:type="dxa"/>
          </w:tcPr>
          <w:p w14:paraId="27FEB9F6" w14:textId="092B3CC5" w:rsidR="007B35CE" w:rsidRPr="00EC3A76" w:rsidRDefault="007B35CE" w:rsidP="007B35CE">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7230EB01" w14:textId="00E6FDC1" w:rsidR="007B35CE" w:rsidRPr="002B3208" w:rsidRDefault="007B35CE" w:rsidP="007B35CE">
            <w:pPr>
              <w:spacing w:line="276" w:lineRule="auto"/>
              <w:rPr>
                <w:rFonts w:ascii="Times New Roman" w:hAnsi="Times New Roman" w:cs="Times New Roman"/>
                <w:lang w:eastAsia="lt-LT"/>
              </w:rPr>
            </w:pPr>
            <w:r>
              <w:rPr>
                <w:rFonts w:ascii="Times New Roman" w:hAnsi="Times New Roman" w:cs="Times New Roman"/>
                <w:color w:val="000000"/>
                <w:lang w:eastAsia="lt-LT"/>
              </w:rPr>
              <w:t>E</w:t>
            </w:r>
            <w:r w:rsidRPr="00FF666C">
              <w:rPr>
                <w:rFonts w:ascii="Times New Roman" w:hAnsi="Times New Roman" w:cs="Times New Roman"/>
                <w:color w:val="000000"/>
                <w:lang w:eastAsia="lt-LT"/>
              </w:rPr>
              <w:t>lektroninės atpažinties ir elektroninių operacijų patikimumo užtikrinimo paslaugų politikos formavimo ir įgyvendinimo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perduot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vienos ministerijos valdymo sričiai, paskirt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už šios politikos įgyvendinimą atsaking</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institucij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 bei nustatyt</w:t>
            </w:r>
            <w:r>
              <w:rPr>
                <w:rFonts w:ascii="Times New Roman" w:hAnsi="Times New Roman" w:cs="Times New Roman"/>
                <w:color w:val="000000"/>
                <w:lang w:eastAsia="lt-LT"/>
              </w:rPr>
              <w:t>i</w:t>
            </w:r>
            <w:r w:rsidRPr="00FF666C">
              <w:rPr>
                <w:rFonts w:ascii="Times New Roman" w:hAnsi="Times New Roman" w:cs="Times New Roman"/>
                <w:color w:val="000000"/>
                <w:lang w:eastAsia="lt-LT"/>
              </w:rPr>
              <w:t xml:space="preserve"> šių institucijų funkcij</w:t>
            </w:r>
            <w:r>
              <w:rPr>
                <w:rFonts w:ascii="Times New Roman" w:hAnsi="Times New Roman" w:cs="Times New Roman"/>
                <w:color w:val="000000"/>
                <w:lang w:eastAsia="lt-LT"/>
              </w:rPr>
              <w:t>a</w:t>
            </w:r>
            <w:r w:rsidRPr="00FF666C">
              <w:rPr>
                <w:rFonts w:ascii="Times New Roman" w:hAnsi="Times New Roman" w:cs="Times New Roman"/>
                <w:color w:val="000000"/>
                <w:lang w:eastAsia="lt-LT"/>
              </w:rPr>
              <w:t>s</w:t>
            </w:r>
          </w:p>
        </w:tc>
        <w:tc>
          <w:tcPr>
            <w:tcW w:w="3548" w:type="dxa"/>
            <w:shd w:val="clear" w:color="auto" w:fill="auto"/>
          </w:tcPr>
          <w:p w14:paraId="59B48C7F" w14:textId="0A0657CC" w:rsidR="007B35CE" w:rsidRPr="00B77F52" w:rsidRDefault="007B35CE" w:rsidP="007B35CE">
            <w:pPr>
              <w:spacing w:line="276" w:lineRule="auto"/>
              <w:rPr>
                <w:rFonts w:ascii="Times New Roman" w:hAnsi="Times New Roman" w:cs="Times New Roman"/>
                <w:lang w:eastAsia="lt-LT"/>
              </w:rPr>
            </w:pPr>
            <w:r w:rsidRPr="00B77F52">
              <w:rPr>
                <w:rFonts w:ascii="Times New Roman" w:hAnsi="Times New Roman" w:cs="Times New Roman"/>
                <w:color w:val="000000"/>
                <w:lang w:eastAsia="lt-LT"/>
              </w:rPr>
              <w:t>Elektroninės atpažinties ir elektroninių operacijų patikimumo užtikrinimo paslaugų įstatymo</w:t>
            </w:r>
            <w:r w:rsidR="00B77F52" w:rsidRPr="00B77F52">
              <w:rPr>
                <w:rFonts w:ascii="Times New Roman" w:hAnsi="Times New Roman" w:cs="Times New Roman"/>
                <w:color w:val="000000"/>
                <w:lang w:eastAsia="lt-LT"/>
              </w:rPr>
              <w:t xml:space="preserve"> Nr. </w:t>
            </w:r>
            <w:r w:rsidR="00B77F52" w:rsidRPr="00B77F52">
              <w:rPr>
                <w:rFonts w:ascii="Times New Roman" w:hAnsi="Times New Roman" w:cs="Times New Roman"/>
              </w:rPr>
              <w:t xml:space="preserve"> XIII-1120</w:t>
            </w:r>
            <w:r w:rsidR="00B77F52" w:rsidRPr="00B77F52">
              <w:rPr>
                <w:rFonts w:ascii="Times New Roman" w:hAnsi="Times New Roman" w:cs="Times New Roman"/>
                <w:color w:val="000000"/>
                <w:lang w:eastAsia="lt-LT"/>
              </w:rPr>
              <w:t xml:space="preserve"> </w:t>
            </w:r>
            <w:r w:rsidRPr="00B77F52">
              <w:rPr>
                <w:rFonts w:ascii="Times New Roman" w:hAnsi="Times New Roman" w:cs="Times New Roman"/>
                <w:color w:val="000000"/>
                <w:lang w:eastAsia="lt-LT"/>
              </w:rPr>
              <w:t xml:space="preserve"> </w:t>
            </w:r>
            <w:r w:rsidRPr="00B77F52">
              <w:rPr>
                <w:rFonts w:ascii="Times New Roman" w:hAnsi="Times New Roman" w:cs="Times New Roman"/>
                <w:lang w:eastAsia="lt-LT"/>
              </w:rPr>
              <w:t>pakeitimo įstatymo projektas</w:t>
            </w:r>
          </w:p>
        </w:tc>
        <w:tc>
          <w:tcPr>
            <w:tcW w:w="1520" w:type="dxa"/>
            <w:shd w:val="clear" w:color="auto" w:fill="auto"/>
          </w:tcPr>
          <w:p w14:paraId="7E7EC16B" w14:textId="253FA99C" w:rsidR="007B35CE" w:rsidRPr="002B3208" w:rsidRDefault="007B35CE"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auto"/>
          </w:tcPr>
          <w:p w14:paraId="5FCF2B8B" w14:textId="2FC9B07F"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 ketv.</w:t>
            </w:r>
          </w:p>
        </w:tc>
        <w:tc>
          <w:tcPr>
            <w:tcW w:w="1269" w:type="dxa"/>
            <w:shd w:val="clear" w:color="auto" w:fill="auto"/>
          </w:tcPr>
          <w:p w14:paraId="29C64F23" w14:textId="14170006" w:rsidR="007B35CE" w:rsidRPr="008822C6" w:rsidRDefault="007B35CE" w:rsidP="008C29A7">
            <w:pPr>
              <w:spacing w:line="276" w:lineRule="auto"/>
              <w:jc w:val="center"/>
              <w:rPr>
                <w:rFonts w:ascii="Times New Roman" w:hAnsi="Times New Roman" w:cs="Times New Roman"/>
              </w:rPr>
            </w:pPr>
            <w:r w:rsidRPr="00AA4C44">
              <w:rPr>
                <w:rFonts w:ascii="Times New Roman" w:hAnsi="Times New Roman" w:cs="Times New Roman"/>
              </w:rPr>
              <w:t>2022 m. II ketv.</w:t>
            </w:r>
          </w:p>
        </w:tc>
      </w:tr>
      <w:tr w:rsidR="000F116C" w:rsidRPr="002B3208" w14:paraId="3CA9BFC4" w14:textId="77777777" w:rsidTr="00303D9D">
        <w:tc>
          <w:tcPr>
            <w:tcW w:w="704" w:type="dxa"/>
          </w:tcPr>
          <w:p w14:paraId="69F8FF79" w14:textId="2C6D3464" w:rsidR="000F116C" w:rsidRPr="00E5557C" w:rsidRDefault="00A220EA" w:rsidP="000F116C">
            <w:pPr>
              <w:spacing w:line="276" w:lineRule="auto"/>
              <w:rPr>
                <w:rFonts w:ascii="Times New Roman" w:hAnsi="Times New Roman" w:cs="Times New Roman"/>
              </w:rPr>
            </w:pPr>
            <w:r>
              <w:rPr>
                <w:rFonts w:ascii="Times New Roman" w:hAnsi="Times New Roman" w:cs="Times New Roman"/>
              </w:rPr>
              <w:t>9</w:t>
            </w:r>
            <w:r>
              <w:rPr>
                <w:rFonts w:ascii="Times New Roman" w:hAnsi="Times New Roman" w:cs="Times New Roman"/>
                <w:lang w:val="en-GB"/>
              </w:rPr>
              <w:t>1</w:t>
            </w:r>
            <w:r w:rsidR="000F116C">
              <w:rPr>
                <w:rFonts w:ascii="Times New Roman" w:hAnsi="Times New Roman" w:cs="Times New Roman"/>
              </w:rPr>
              <w:t>.</w:t>
            </w:r>
          </w:p>
        </w:tc>
        <w:tc>
          <w:tcPr>
            <w:tcW w:w="1418" w:type="dxa"/>
          </w:tcPr>
          <w:p w14:paraId="106DB8CD" w14:textId="1DE4EC12" w:rsidR="000F116C" w:rsidRPr="00E5557C" w:rsidRDefault="000F116C" w:rsidP="000F116C">
            <w:pPr>
              <w:spacing w:line="276" w:lineRule="auto"/>
              <w:rPr>
                <w:rFonts w:ascii="Times New Roman" w:hAnsi="Times New Roman" w:cs="Times New Roman"/>
              </w:rPr>
            </w:pPr>
            <w:r w:rsidRPr="00EC3A76">
              <w:rPr>
                <w:rFonts w:ascii="Times New Roman" w:hAnsi="Times New Roman" w:cs="Times New Roman"/>
              </w:rPr>
              <w:t>EIM</w:t>
            </w:r>
          </w:p>
        </w:tc>
        <w:tc>
          <w:tcPr>
            <w:tcW w:w="4961" w:type="dxa"/>
          </w:tcPr>
          <w:p w14:paraId="5C573CE7" w14:textId="77777777" w:rsidR="000F116C" w:rsidRPr="00E5557C" w:rsidRDefault="000F116C" w:rsidP="000F116C">
            <w:pPr>
              <w:spacing w:line="276" w:lineRule="auto"/>
              <w:rPr>
                <w:rFonts w:ascii="Times New Roman" w:hAnsi="Times New Roman" w:cs="Times New Roman"/>
                <w:lang w:eastAsia="lt-LT"/>
              </w:rPr>
            </w:pPr>
            <w:r w:rsidRPr="00E5557C">
              <w:rPr>
                <w:rFonts w:ascii="Times New Roman" w:hAnsi="Times New Roman" w:cs="Times New Roman"/>
                <w:lang w:eastAsia="lt-LT"/>
              </w:rPr>
              <w:t>Telkti išteklius į didžiausią mokslinių tyrimų, eksperimentinės plėtros ir inovacijų (MTEPI) potencialą turinčias sritis – atnaujinti Sumanios specializacijos koncepciją ir nustatyti sumanios specializacijos prioritetus, jų koordinavimo modelį ir įgyvendinimo stebėsenos sistemą </w:t>
            </w:r>
          </w:p>
        </w:tc>
        <w:tc>
          <w:tcPr>
            <w:tcW w:w="3548" w:type="dxa"/>
          </w:tcPr>
          <w:p w14:paraId="19C85F1C" w14:textId="5DE4C16F" w:rsidR="000F116C" w:rsidRPr="00E5557C" w:rsidRDefault="000F116C" w:rsidP="000F116C">
            <w:pPr>
              <w:spacing w:line="276" w:lineRule="auto"/>
              <w:rPr>
                <w:rFonts w:ascii="Times New Roman" w:hAnsi="Times New Roman" w:cs="Times New Roman"/>
                <w:lang w:eastAsia="lt-LT"/>
              </w:rPr>
            </w:pPr>
            <w:r w:rsidRPr="005A3278">
              <w:rPr>
                <w:rFonts w:ascii="Times New Roman" w:hAnsi="Times New Roman" w:cs="Times New Roman"/>
                <w:lang w:eastAsia="lt-LT"/>
              </w:rPr>
              <w:t xml:space="preserve">Vyriausybės nutarimo dėl </w:t>
            </w:r>
            <w:r w:rsidRPr="005A3278">
              <w:rPr>
                <w:rFonts w:ascii="Times New Roman" w:hAnsi="Times New Roman" w:cs="Times New Roman"/>
                <w:color w:val="000000"/>
              </w:rPr>
              <w:t xml:space="preserve">sumanios specializacijos koncepcijos patvirtinimo projektas </w:t>
            </w:r>
          </w:p>
        </w:tc>
        <w:tc>
          <w:tcPr>
            <w:tcW w:w="1520" w:type="dxa"/>
          </w:tcPr>
          <w:p w14:paraId="36F56BF2" w14:textId="77777777" w:rsidR="000F116C" w:rsidRPr="00E5557C" w:rsidRDefault="000F116C" w:rsidP="008C29A7">
            <w:pPr>
              <w:spacing w:line="276" w:lineRule="auto"/>
              <w:jc w:val="center"/>
              <w:rPr>
                <w:rFonts w:ascii="Times New Roman" w:hAnsi="Times New Roman" w:cs="Times New Roman"/>
              </w:rPr>
            </w:pPr>
            <w:r w:rsidRPr="00E5557C">
              <w:rPr>
                <w:rFonts w:ascii="Times New Roman" w:hAnsi="Times New Roman" w:cs="Times New Roman"/>
              </w:rPr>
              <w:t>2022 m. II ketv.</w:t>
            </w:r>
          </w:p>
        </w:tc>
        <w:tc>
          <w:tcPr>
            <w:tcW w:w="1463" w:type="dxa"/>
          </w:tcPr>
          <w:p w14:paraId="003AF44A" w14:textId="7BADDEA3"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tcPr>
          <w:p w14:paraId="70BA7865" w14:textId="1EA605EA" w:rsidR="000F116C" w:rsidRPr="00E5557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r>
      <w:tr w:rsidR="005A3278" w:rsidRPr="00F25FC6" w14:paraId="7A6F9089" w14:textId="77777777" w:rsidTr="00303D9D">
        <w:tc>
          <w:tcPr>
            <w:tcW w:w="704" w:type="dxa"/>
          </w:tcPr>
          <w:p w14:paraId="572E9AD8" w14:textId="3118772F" w:rsidR="005A3278" w:rsidRPr="00F25FC6" w:rsidRDefault="00796A55" w:rsidP="005A3278">
            <w:pPr>
              <w:spacing w:line="276" w:lineRule="auto"/>
              <w:rPr>
                <w:rFonts w:ascii="Times New Roman" w:hAnsi="Times New Roman" w:cs="Times New Roman"/>
              </w:rPr>
            </w:pPr>
            <w:r>
              <w:rPr>
                <w:rFonts w:ascii="Times New Roman" w:hAnsi="Times New Roman" w:cs="Times New Roman"/>
              </w:rPr>
              <w:t>92</w:t>
            </w:r>
            <w:r w:rsidR="00CF46B0">
              <w:rPr>
                <w:rFonts w:ascii="Times New Roman" w:hAnsi="Times New Roman" w:cs="Times New Roman"/>
              </w:rPr>
              <w:t>.</w:t>
            </w:r>
          </w:p>
        </w:tc>
        <w:tc>
          <w:tcPr>
            <w:tcW w:w="1418" w:type="dxa"/>
            <w:shd w:val="clear" w:color="auto" w:fill="auto"/>
          </w:tcPr>
          <w:p w14:paraId="31F725BD" w14:textId="429D19B7" w:rsidR="005A3278" w:rsidRPr="00F25FC6"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716F9242" w14:textId="77777777"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rPr>
              <w:t xml:space="preserve">Sumažinti vartotojams tenkančius Klaipėdos SGD terminalo išlaikymo kaštus (įgyvendinti SGD terminalo paslaugų tarifikacijos kainodaros modelio pakeitimus) </w:t>
            </w:r>
          </w:p>
        </w:tc>
        <w:tc>
          <w:tcPr>
            <w:tcW w:w="3548" w:type="dxa"/>
            <w:shd w:val="clear" w:color="auto" w:fill="auto"/>
          </w:tcPr>
          <w:p w14:paraId="604ADC92" w14:textId="624DC8A3" w:rsidR="005A3278" w:rsidRPr="00F25FC6" w:rsidRDefault="005A3278" w:rsidP="005A3278">
            <w:pPr>
              <w:spacing w:line="276" w:lineRule="auto"/>
              <w:rPr>
                <w:rFonts w:ascii="Times New Roman" w:hAnsi="Times New Roman" w:cs="Times New Roman"/>
                <w:lang w:eastAsia="lt-LT"/>
              </w:rPr>
            </w:pPr>
            <w:r w:rsidRPr="00F25FC6">
              <w:rPr>
                <w:rFonts w:ascii="Times New Roman" w:hAnsi="Times New Roman" w:cs="Times New Roman"/>
                <w:lang w:eastAsia="lt-LT"/>
              </w:rPr>
              <w:t xml:space="preserve">Vyriausybės nutarimo dėl </w:t>
            </w:r>
            <w:r w:rsidRPr="00F25FC6">
              <w:rPr>
                <w:rFonts w:ascii="Times New Roman" w:hAnsi="Times New Roman" w:cs="Times New Roman"/>
                <w:color w:val="000000"/>
              </w:rPr>
              <w:t>suskystintų gamtinių dujų terminalo būtinojo kiekio tiekimo ir gamtinių dujų vartojimo pajėgumų nustatymo tvarkos aprašo patvirtinimo</w:t>
            </w:r>
            <w:r w:rsidR="003D03CF">
              <w:rPr>
                <w:rFonts w:ascii="Times New Roman" w:hAnsi="Times New Roman" w:cs="Times New Roman"/>
                <w:color w:val="000000"/>
              </w:rPr>
              <w:t xml:space="preserve"> projektas</w:t>
            </w:r>
          </w:p>
        </w:tc>
        <w:tc>
          <w:tcPr>
            <w:tcW w:w="1520" w:type="dxa"/>
            <w:shd w:val="clear" w:color="auto" w:fill="auto"/>
          </w:tcPr>
          <w:p w14:paraId="32FCAAC7" w14:textId="77777777" w:rsidR="005A3278" w:rsidRPr="00F25FC6" w:rsidRDefault="005A3278" w:rsidP="008C29A7">
            <w:pPr>
              <w:spacing w:line="276" w:lineRule="auto"/>
              <w:jc w:val="center"/>
              <w:rPr>
                <w:rFonts w:ascii="Times New Roman" w:hAnsi="Times New Roman" w:cs="Times New Roman"/>
              </w:rPr>
            </w:pPr>
            <w:r w:rsidRPr="00F25FC6">
              <w:rPr>
                <w:rFonts w:ascii="Times New Roman" w:hAnsi="Times New Roman" w:cs="Times New Roman"/>
              </w:rPr>
              <w:t>2022 m. III ketv.</w:t>
            </w:r>
          </w:p>
        </w:tc>
        <w:tc>
          <w:tcPr>
            <w:tcW w:w="1463" w:type="dxa"/>
          </w:tcPr>
          <w:p w14:paraId="223050B0" w14:textId="6C1417B2"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c>
          <w:tcPr>
            <w:tcW w:w="1269" w:type="dxa"/>
            <w:shd w:val="clear" w:color="auto" w:fill="auto"/>
          </w:tcPr>
          <w:p w14:paraId="329432DA" w14:textId="34CCADD0" w:rsidR="005A3278" w:rsidRPr="00F25FC6" w:rsidRDefault="005A3278" w:rsidP="008C29A7">
            <w:pPr>
              <w:spacing w:line="276" w:lineRule="auto"/>
              <w:jc w:val="center"/>
              <w:rPr>
                <w:rFonts w:ascii="Times New Roman" w:hAnsi="Times New Roman" w:cs="Times New Roman"/>
              </w:rPr>
            </w:pPr>
            <w:r w:rsidRPr="007C631F">
              <w:rPr>
                <w:rFonts w:ascii="Times New Roman" w:hAnsi="Times New Roman" w:cs="Times New Roman"/>
              </w:rPr>
              <w:t>–</w:t>
            </w:r>
          </w:p>
        </w:tc>
      </w:tr>
      <w:tr w:rsidR="005A3278" w:rsidRPr="002B3208" w14:paraId="5DC829B9" w14:textId="77777777" w:rsidTr="00303D9D">
        <w:tc>
          <w:tcPr>
            <w:tcW w:w="704" w:type="dxa"/>
          </w:tcPr>
          <w:p w14:paraId="2508D294" w14:textId="2BAAC417" w:rsidR="005A3278" w:rsidRPr="002B3208" w:rsidRDefault="00796A55" w:rsidP="005A3278">
            <w:pPr>
              <w:spacing w:line="276" w:lineRule="auto"/>
              <w:rPr>
                <w:rFonts w:ascii="Times New Roman" w:hAnsi="Times New Roman" w:cs="Times New Roman"/>
              </w:rPr>
            </w:pPr>
            <w:r>
              <w:rPr>
                <w:rFonts w:ascii="Times New Roman" w:hAnsi="Times New Roman" w:cs="Times New Roman"/>
              </w:rPr>
              <w:lastRenderedPageBreak/>
              <w:t>93</w:t>
            </w:r>
            <w:r w:rsidR="00CF46B0">
              <w:rPr>
                <w:rFonts w:ascii="Times New Roman" w:hAnsi="Times New Roman" w:cs="Times New Roman"/>
              </w:rPr>
              <w:t>.</w:t>
            </w:r>
          </w:p>
        </w:tc>
        <w:tc>
          <w:tcPr>
            <w:tcW w:w="1418" w:type="dxa"/>
          </w:tcPr>
          <w:p w14:paraId="5E834684" w14:textId="0781087E"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EIM</w:t>
            </w:r>
          </w:p>
        </w:tc>
        <w:tc>
          <w:tcPr>
            <w:tcW w:w="4961" w:type="dxa"/>
          </w:tcPr>
          <w:p w14:paraId="6D350C1E"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Nustatyti mažesnio įstatinio kapitalo ribą ir palengvinti galimybes pradėti naują verslą</w:t>
            </w:r>
          </w:p>
        </w:tc>
        <w:tc>
          <w:tcPr>
            <w:tcW w:w="3548" w:type="dxa"/>
          </w:tcPr>
          <w:p w14:paraId="271ED6C2"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Akcinių bendrovių įstatymo </w:t>
            </w:r>
            <w:r w:rsidRPr="002B3208">
              <w:rPr>
                <w:rFonts w:ascii="Times New Roman" w:hAnsi="Times New Roman" w:cs="Times New Roman"/>
              </w:rPr>
              <w:t xml:space="preserve">Nr. VIII-1835 </w:t>
            </w:r>
            <w:r w:rsidRPr="002B3208">
              <w:rPr>
                <w:rFonts w:ascii="Times New Roman" w:hAnsi="Times New Roman" w:cs="Times New Roman"/>
                <w:lang w:eastAsia="lt-LT"/>
              </w:rPr>
              <w:t>pakeitimo įstatymo projektas</w:t>
            </w:r>
          </w:p>
        </w:tc>
        <w:tc>
          <w:tcPr>
            <w:tcW w:w="1520" w:type="dxa"/>
          </w:tcPr>
          <w:p w14:paraId="65218DB1" w14:textId="3AD48F60" w:rsidR="005A3278" w:rsidRPr="002B3208" w:rsidRDefault="005A3278" w:rsidP="008C29A7">
            <w:pPr>
              <w:spacing w:line="276" w:lineRule="auto"/>
              <w:jc w:val="center"/>
              <w:rPr>
                <w:rFonts w:ascii="Times New Roman" w:hAnsi="Times New Roman" w:cs="Times New Roman"/>
                <w:lang w:eastAsia="lt-LT"/>
              </w:rPr>
            </w:pPr>
            <w:r w:rsidRPr="00D641ED">
              <w:rPr>
                <w:rFonts w:ascii="Times New Roman" w:hAnsi="Times New Roman" w:cs="Times New Roman"/>
              </w:rPr>
              <w:t>–</w:t>
            </w:r>
          </w:p>
        </w:tc>
        <w:tc>
          <w:tcPr>
            <w:tcW w:w="1463" w:type="dxa"/>
          </w:tcPr>
          <w:p w14:paraId="5345A880" w14:textId="3AB7EE4A"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25E113D" w14:textId="77777777" w:rsidR="005A3278" w:rsidRPr="002B3208" w:rsidRDefault="005A3278" w:rsidP="008C29A7">
            <w:pPr>
              <w:spacing w:line="276" w:lineRule="auto"/>
              <w:jc w:val="center"/>
              <w:rPr>
                <w:rFonts w:ascii="Times New Roman" w:hAnsi="Times New Roman" w:cs="Times New Roman"/>
                <w:lang w:eastAsia="lt-LT"/>
              </w:rPr>
            </w:pPr>
            <w:r w:rsidRPr="002B3208">
              <w:rPr>
                <w:rFonts w:ascii="Times New Roman" w:hAnsi="Times New Roman" w:cs="Times New Roman"/>
              </w:rPr>
              <w:t>2022 m. IV ketv.</w:t>
            </w:r>
          </w:p>
        </w:tc>
      </w:tr>
      <w:tr w:rsidR="005A3278" w:rsidRPr="002B3208" w14:paraId="14C74103" w14:textId="77777777" w:rsidTr="00303D9D">
        <w:tc>
          <w:tcPr>
            <w:tcW w:w="704" w:type="dxa"/>
          </w:tcPr>
          <w:p w14:paraId="62F592DE" w14:textId="7E665991" w:rsidR="005A3278" w:rsidRPr="002B3208" w:rsidRDefault="00796A55" w:rsidP="005A3278">
            <w:pPr>
              <w:spacing w:line="276" w:lineRule="auto"/>
              <w:rPr>
                <w:rFonts w:ascii="Times New Roman" w:hAnsi="Times New Roman" w:cs="Times New Roman"/>
              </w:rPr>
            </w:pPr>
            <w:r>
              <w:rPr>
                <w:rFonts w:ascii="Times New Roman" w:hAnsi="Times New Roman" w:cs="Times New Roman"/>
              </w:rPr>
              <w:t>94</w:t>
            </w:r>
            <w:r w:rsidR="00CF46B0">
              <w:rPr>
                <w:rFonts w:ascii="Times New Roman" w:hAnsi="Times New Roman" w:cs="Times New Roman"/>
              </w:rPr>
              <w:t>.</w:t>
            </w:r>
          </w:p>
        </w:tc>
        <w:tc>
          <w:tcPr>
            <w:tcW w:w="1418" w:type="dxa"/>
          </w:tcPr>
          <w:p w14:paraId="021047BD" w14:textId="46CC178A"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Vidaus reikalų ministerija</w:t>
            </w:r>
            <w:r w:rsidR="000F116C">
              <w:rPr>
                <w:rFonts w:ascii="Times New Roman" w:hAnsi="Times New Roman" w:cs="Times New Roman"/>
              </w:rPr>
              <w:t xml:space="preserve"> (VRM)</w:t>
            </w:r>
          </w:p>
        </w:tc>
        <w:tc>
          <w:tcPr>
            <w:tcW w:w="4961" w:type="dxa"/>
          </w:tcPr>
          <w:p w14:paraId="459CBF27" w14:textId="35A8CA9B"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Pritraukti į Lietuvą aukštos profesinės kvalifikacijos specialistus bei sukurti </w:t>
            </w:r>
            <w:r w:rsidR="000B05D1">
              <w:rPr>
                <w:rFonts w:ascii="Times New Roman" w:hAnsi="Times New Roman" w:cs="Times New Roman"/>
                <w:lang w:eastAsia="lt-LT"/>
              </w:rPr>
              <w:t xml:space="preserve">jiems </w:t>
            </w:r>
            <w:r w:rsidRPr="002B3208">
              <w:rPr>
                <w:rFonts w:ascii="Times New Roman" w:hAnsi="Times New Roman" w:cs="Times New Roman"/>
                <w:lang w:eastAsia="lt-LT"/>
              </w:rPr>
              <w:t xml:space="preserve">patrauklią </w:t>
            </w:r>
            <w:r w:rsidR="000B05D1">
              <w:rPr>
                <w:rFonts w:ascii="Times New Roman" w:hAnsi="Times New Roman" w:cs="Times New Roman"/>
                <w:lang w:eastAsia="lt-LT"/>
              </w:rPr>
              <w:t>i</w:t>
            </w:r>
            <w:r w:rsidRPr="002B3208">
              <w:rPr>
                <w:rFonts w:ascii="Times New Roman" w:hAnsi="Times New Roman" w:cs="Times New Roman"/>
                <w:lang w:eastAsia="lt-LT"/>
              </w:rPr>
              <w:t>migracijos sistemą</w:t>
            </w:r>
          </w:p>
        </w:tc>
        <w:tc>
          <w:tcPr>
            <w:tcW w:w="3548" w:type="dxa"/>
          </w:tcPr>
          <w:p w14:paraId="295E1C6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 xml:space="preserve">Nr. IX-2206 </w:t>
            </w:r>
            <w:r w:rsidRPr="002B3208">
              <w:rPr>
                <w:rFonts w:ascii="Times New Roman" w:hAnsi="Times New Roman" w:cs="Times New Roman"/>
                <w:lang w:eastAsia="lt-LT"/>
              </w:rPr>
              <w:t xml:space="preserve"> pakeitimo įstatymo projektas ir lydimieji įstatymų projektai</w:t>
            </w:r>
          </w:p>
        </w:tc>
        <w:tc>
          <w:tcPr>
            <w:tcW w:w="1520" w:type="dxa"/>
          </w:tcPr>
          <w:p w14:paraId="2560F0EB" w14:textId="078D2BD2"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13073526" w14:textId="0AEF5337" w:rsidR="005A3278" w:rsidRPr="002B3208" w:rsidRDefault="005A3278" w:rsidP="00A649B9">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r w:rsidR="00A649B9">
              <w:rPr>
                <w:rFonts w:ascii="Times New Roman" w:hAnsi="Times New Roman" w:cs="Times New Roman"/>
                <w:lang w:eastAsia="lt-LT"/>
              </w:rPr>
              <w:t xml:space="preserve"> </w:t>
            </w:r>
            <w:r w:rsidRPr="002B3208">
              <w:rPr>
                <w:rFonts w:ascii="Times New Roman" w:hAnsi="Times New Roman" w:cs="Times New Roman"/>
                <w:lang w:eastAsia="lt-LT"/>
              </w:rPr>
              <w:t>I</w:t>
            </w:r>
            <w:r>
              <w:rPr>
                <w:rFonts w:ascii="Times New Roman" w:hAnsi="Times New Roman" w:cs="Times New Roman"/>
                <w:lang w:eastAsia="lt-LT"/>
              </w:rPr>
              <w:t>II</w:t>
            </w:r>
            <w:r w:rsidRPr="002B3208">
              <w:rPr>
                <w:rFonts w:ascii="Times New Roman" w:hAnsi="Times New Roman" w:cs="Times New Roman"/>
                <w:lang w:eastAsia="lt-LT"/>
              </w:rPr>
              <w:t xml:space="preserve"> ketv.</w:t>
            </w:r>
          </w:p>
        </w:tc>
        <w:tc>
          <w:tcPr>
            <w:tcW w:w="1269" w:type="dxa"/>
          </w:tcPr>
          <w:p w14:paraId="7CAD05DF" w14:textId="427B147A" w:rsidR="005A3278" w:rsidRPr="002B3208" w:rsidRDefault="005A3278" w:rsidP="00A649B9">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r w:rsidR="00A649B9">
              <w:rPr>
                <w:rFonts w:ascii="Times New Roman" w:hAnsi="Times New Roman" w:cs="Times New Roman"/>
                <w:lang w:eastAsia="lt-LT"/>
              </w:rPr>
              <w:t xml:space="preserve"> </w:t>
            </w:r>
            <w:r w:rsidRPr="002B3208">
              <w:rPr>
                <w:rFonts w:ascii="Times New Roman" w:hAnsi="Times New Roman" w:cs="Times New Roman"/>
                <w:lang w:eastAsia="lt-LT"/>
              </w:rPr>
              <w:t>IV ketv.</w:t>
            </w:r>
          </w:p>
        </w:tc>
      </w:tr>
      <w:tr w:rsidR="00937DA4" w:rsidRPr="002B3208" w14:paraId="579F25AB" w14:textId="77777777" w:rsidTr="00303D9D">
        <w:tc>
          <w:tcPr>
            <w:tcW w:w="704" w:type="dxa"/>
          </w:tcPr>
          <w:p w14:paraId="08FBD9EC" w14:textId="5378FC7C" w:rsidR="00937DA4" w:rsidRDefault="00937DA4" w:rsidP="00937DA4">
            <w:pPr>
              <w:spacing w:line="276" w:lineRule="auto"/>
              <w:rPr>
                <w:rFonts w:ascii="Times New Roman" w:hAnsi="Times New Roman" w:cs="Times New Roman"/>
              </w:rPr>
            </w:pPr>
            <w:r>
              <w:rPr>
                <w:rFonts w:ascii="Times New Roman" w:hAnsi="Times New Roman" w:cs="Times New Roman"/>
              </w:rPr>
              <w:t>9</w:t>
            </w:r>
            <w:r w:rsidR="00796A55">
              <w:rPr>
                <w:rFonts w:ascii="Times New Roman" w:hAnsi="Times New Roman" w:cs="Times New Roman"/>
              </w:rPr>
              <w:t>5</w:t>
            </w:r>
            <w:r>
              <w:rPr>
                <w:rFonts w:ascii="Times New Roman" w:hAnsi="Times New Roman" w:cs="Times New Roman"/>
              </w:rPr>
              <w:t>.</w:t>
            </w:r>
          </w:p>
        </w:tc>
        <w:tc>
          <w:tcPr>
            <w:tcW w:w="1418" w:type="dxa"/>
          </w:tcPr>
          <w:p w14:paraId="40E3E8FC" w14:textId="2995EE8D" w:rsidR="00937DA4" w:rsidRPr="002B3208" w:rsidRDefault="00937DA4" w:rsidP="00937DA4">
            <w:pPr>
              <w:spacing w:line="276" w:lineRule="auto"/>
              <w:rPr>
                <w:rFonts w:ascii="Times New Roman" w:hAnsi="Times New Roman" w:cs="Times New Roman"/>
              </w:rPr>
            </w:pPr>
            <w:r w:rsidRPr="00F56C40">
              <w:rPr>
                <w:rFonts w:ascii="Times New Roman" w:hAnsi="Times New Roman" w:cs="Times New Roman"/>
              </w:rPr>
              <w:t>EIM</w:t>
            </w:r>
          </w:p>
        </w:tc>
        <w:tc>
          <w:tcPr>
            <w:tcW w:w="4961" w:type="dxa"/>
          </w:tcPr>
          <w:p w14:paraId="026DD282" w14:textId="77ED50B1" w:rsidR="00937DA4" w:rsidRPr="002B3208" w:rsidRDefault="00937DA4" w:rsidP="00937DA4">
            <w:pPr>
              <w:spacing w:line="276" w:lineRule="auto"/>
              <w:rPr>
                <w:rFonts w:ascii="Times New Roman" w:hAnsi="Times New Roman" w:cs="Times New Roman"/>
                <w:lang w:eastAsia="lt-LT"/>
              </w:rPr>
            </w:pPr>
            <w:r w:rsidRPr="00F56C40">
              <w:rPr>
                <w:rFonts w:ascii="Times New Roman" w:hAnsi="Times New Roman" w:cs="Times New Roman"/>
                <w:sz w:val="24"/>
                <w:szCs w:val="24"/>
              </w:rPr>
              <w:t>Patobulinti verslo priežiūros institucijų veiklą, per pažangių ir efektyvių priežiūros instrumentų taikymą (rizikos vertinimas, vienodo standarto konsultavimas, komunikacija su prižiūrimais subjektais, bendradarbiavimas su kitomis institucijomis) bei įdiegti priežiūros institucijų atskaitomybės sistemą, apimančią priežiūros institucijų misijų (siekių) ir tikslų formavimo, peržiūros, principų laikymosi ir atsiskaitymo standartą, bei procesą</w:t>
            </w:r>
          </w:p>
        </w:tc>
        <w:tc>
          <w:tcPr>
            <w:tcW w:w="3548" w:type="dxa"/>
          </w:tcPr>
          <w:p w14:paraId="4A31793A" w14:textId="58DC8341" w:rsidR="00937DA4" w:rsidRPr="002B3208" w:rsidRDefault="00937DA4" w:rsidP="00937DA4">
            <w:pPr>
              <w:spacing w:line="276" w:lineRule="auto"/>
              <w:rPr>
                <w:rFonts w:ascii="Times New Roman" w:hAnsi="Times New Roman" w:cs="Times New Roman"/>
                <w:lang w:eastAsia="lt-LT"/>
              </w:rPr>
            </w:pPr>
            <w:r w:rsidRPr="00F56C40">
              <w:rPr>
                <w:rFonts w:ascii="Times New Roman" w:hAnsi="Times New Roman" w:cs="Times New Roman"/>
                <w:color w:val="333333"/>
                <w:shd w:val="clear" w:color="auto" w:fill="FFFFFF"/>
              </w:rPr>
              <w:t>Vyriausybės nutarimo „Dėl institucijų atliekamų priežiūros funkcijų optimizavimo“ pakeitimo projektas</w:t>
            </w:r>
          </w:p>
        </w:tc>
        <w:tc>
          <w:tcPr>
            <w:tcW w:w="1520" w:type="dxa"/>
          </w:tcPr>
          <w:p w14:paraId="67048228" w14:textId="5FD871D1" w:rsidR="00937DA4" w:rsidRPr="00D641ED" w:rsidRDefault="00937DA4" w:rsidP="00937DA4">
            <w:pPr>
              <w:spacing w:line="276" w:lineRule="auto"/>
              <w:jc w:val="center"/>
              <w:rPr>
                <w:rFonts w:ascii="Times New Roman" w:hAnsi="Times New Roman" w:cs="Times New Roman"/>
              </w:rPr>
            </w:pPr>
            <w:r w:rsidRPr="00F56C40">
              <w:rPr>
                <w:rFonts w:ascii="Times New Roman" w:hAnsi="Times New Roman" w:cs="Times New Roman"/>
              </w:rPr>
              <w:t>2022 m. IV ketv.</w:t>
            </w:r>
          </w:p>
        </w:tc>
        <w:tc>
          <w:tcPr>
            <w:tcW w:w="1463" w:type="dxa"/>
          </w:tcPr>
          <w:p w14:paraId="33023271" w14:textId="0D935910" w:rsidR="00937DA4" w:rsidRPr="002B3208" w:rsidRDefault="00937DA4" w:rsidP="00937DA4">
            <w:pPr>
              <w:spacing w:line="276" w:lineRule="auto"/>
              <w:jc w:val="center"/>
              <w:rPr>
                <w:rFonts w:ascii="Times New Roman" w:hAnsi="Times New Roman" w:cs="Times New Roman"/>
                <w:lang w:eastAsia="lt-LT"/>
              </w:rPr>
            </w:pPr>
            <w:r w:rsidRPr="00F56C40">
              <w:rPr>
                <w:rFonts w:ascii="Times New Roman" w:hAnsi="Times New Roman" w:cs="Times New Roman"/>
              </w:rPr>
              <w:t>–</w:t>
            </w:r>
          </w:p>
        </w:tc>
        <w:tc>
          <w:tcPr>
            <w:tcW w:w="1269" w:type="dxa"/>
          </w:tcPr>
          <w:p w14:paraId="7655E0D4" w14:textId="68CC7122" w:rsidR="00937DA4" w:rsidRPr="002B3208" w:rsidRDefault="00937DA4" w:rsidP="00937DA4">
            <w:pPr>
              <w:spacing w:line="276" w:lineRule="auto"/>
              <w:jc w:val="center"/>
              <w:rPr>
                <w:rFonts w:ascii="Times New Roman" w:hAnsi="Times New Roman" w:cs="Times New Roman"/>
                <w:lang w:eastAsia="lt-LT"/>
              </w:rPr>
            </w:pPr>
            <w:r w:rsidRPr="00F56C40">
              <w:rPr>
                <w:rFonts w:ascii="Times New Roman" w:hAnsi="Times New Roman" w:cs="Times New Roman"/>
              </w:rPr>
              <w:t>–</w:t>
            </w:r>
          </w:p>
        </w:tc>
      </w:tr>
      <w:tr w:rsidR="005A3278" w:rsidRPr="002B3208" w14:paraId="262A069A" w14:textId="77777777" w:rsidTr="00303D9D">
        <w:tc>
          <w:tcPr>
            <w:tcW w:w="704" w:type="dxa"/>
          </w:tcPr>
          <w:p w14:paraId="09A13B8A" w14:textId="3DE2825C" w:rsidR="005A3278" w:rsidRPr="002B3208" w:rsidRDefault="00E7679C" w:rsidP="005A3278">
            <w:pPr>
              <w:spacing w:line="276" w:lineRule="auto"/>
              <w:rPr>
                <w:rFonts w:ascii="Times New Roman" w:hAnsi="Times New Roman" w:cs="Times New Roman"/>
              </w:rPr>
            </w:pPr>
            <w:r>
              <w:rPr>
                <w:rFonts w:ascii="Times New Roman" w:hAnsi="Times New Roman" w:cs="Times New Roman"/>
              </w:rPr>
              <w:t>96.</w:t>
            </w:r>
          </w:p>
        </w:tc>
        <w:tc>
          <w:tcPr>
            <w:tcW w:w="1418" w:type="dxa"/>
          </w:tcPr>
          <w:p w14:paraId="0975DFAC" w14:textId="48AB4FB1" w:rsidR="005A3278" w:rsidRPr="002B3208" w:rsidRDefault="000F116C"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0A12885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Priėmus ES migracijos ir prieglobsčio pakto teisėkūros pasiūlymus, užtikrinti tinkamą jų įgyvendinimą Lietuvoje</w:t>
            </w:r>
          </w:p>
        </w:tc>
        <w:tc>
          <w:tcPr>
            <w:tcW w:w="3548" w:type="dxa"/>
          </w:tcPr>
          <w:p w14:paraId="0405A763" w14:textId="0B923109"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Įstatymo „Dėl užsieniečių teisinės padėties“ </w:t>
            </w:r>
            <w:r w:rsidRPr="002B3208">
              <w:rPr>
                <w:rFonts w:ascii="Times New Roman" w:hAnsi="Times New Roman" w:cs="Times New Roman"/>
              </w:rPr>
              <w:t xml:space="preserve">Nr. IX-2206 </w:t>
            </w:r>
            <w:r w:rsidR="000B05D1">
              <w:rPr>
                <w:rFonts w:ascii="Times New Roman" w:hAnsi="Times New Roman" w:cs="Times New Roman"/>
              </w:rPr>
              <w:t xml:space="preserve">pakeitimo įstatymo projektas </w:t>
            </w:r>
            <w:r w:rsidRPr="002B3208">
              <w:rPr>
                <w:rFonts w:ascii="Times New Roman" w:hAnsi="Times New Roman" w:cs="Times New Roman"/>
              </w:rPr>
              <w:t>ir</w:t>
            </w:r>
            <w:r w:rsidRPr="002B3208">
              <w:rPr>
                <w:rFonts w:ascii="Times New Roman" w:hAnsi="Times New Roman" w:cs="Times New Roman"/>
                <w:lang w:eastAsia="lt-LT"/>
              </w:rPr>
              <w:t xml:space="preserve"> lydimieji įstatymų projektai</w:t>
            </w:r>
          </w:p>
        </w:tc>
        <w:tc>
          <w:tcPr>
            <w:tcW w:w="1520" w:type="dxa"/>
          </w:tcPr>
          <w:p w14:paraId="67F32767" w14:textId="46249C3E" w:rsidR="005A3278" w:rsidRPr="002B3208" w:rsidRDefault="005A3278" w:rsidP="008C29A7">
            <w:pPr>
              <w:spacing w:line="276" w:lineRule="auto"/>
              <w:jc w:val="center"/>
              <w:rPr>
                <w:rFonts w:ascii="Times New Roman" w:hAnsi="Times New Roman" w:cs="Times New Roman"/>
              </w:rPr>
            </w:pPr>
            <w:r w:rsidRPr="00D641ED">
              <w:rPr>
                <w:rFonts w:ascii="Times New Roman" w:hAnsi="Times New Roman" w:cs="Times New Roman"/>
              </w:rPr>
              <w:t>–</w:t>
            </w:r>
          </w:p>
        </w:tc>
        <w:tc>
          <w:tcPr>
            <w:tcW w:w="1463" w:type="dxa"/>
          </w:tcPr>
          <w:p w14:paraId="763B7B39" w14:textId="3595C105"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 ketv.</w:t>
            </w:r>
          </w:p>
        </w:tc>
        <w:tc>
          <w:tcPr>
            <w:tcW w:w="1269" w:type="dxa"/>
          </w:tcPr>
          <w:p w14:paraId="62F32D9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2024 m. II ketv.</w:t>
            </w:r>
          </w:p>
        </w:tc>
      </w:tr>
      <w:tr w:rsidR="005A3278" w:rsidRPr="002B3208" w14:paraId="753952D1" w14:textId="77777777" w:rsidTr="00303D9D">
        <w:tc>
          <w:tcPr>
            <w:tcW w:w="14883" w:type="dxa"/>
            <w:gridSpan w:val="7"/>
            <w:shd w:val="clear" w:color="auto" w:fill="BDD6EE" w:themeFill="accent5" w:themeFillTint="66"/>
            <w:vAlign w:val="center"/>
          </w:tcPr>
          <w:p w14:paraId="74B5959B"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VI PRIORITETAS. LIETUVOS ŽALIASIS KURSAS</w:t>
            </w:r>
          </w:p>
        </w:tc>
      </w:tr>
      <w:tr w:rsidR="005A3278" w:rsidRPr="002B3208" w14:paraId="7937768A" w14:textId="77777777" w:rsidTr="00303D9D">
        <w:tc>
          <w:tcPr>
            <w:tcW w:w="704" w:type="dxa"/>
          </w:tcPr>
          <w:p w14:paraId="332B1157" w14:textId="37F31790"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w:t>
            </w:r>
            <w:r w:rsidR="00E7679C">
              <w:rPr>
                <w:rFonts w:ascii="Times New Roman" w:hAnsi="Times New Roman" w:cs="Times New Roman"/>
              </w:rPr>
              <w:t>7</w:t>
            </w:r>
            <w:r>
              <w:rPr>
                <w:rFonts w:ascii="Times New Roman" w:hAnsi="Times New Roman" w:cs="Times New Roman"/>
              </w:rPr>
              <w:t>.</w:t>
            </w:r>
          </w:p>
        </w:tc>
        <w:tc>
          <w:tcPr>
            <w:tcW w:w="1418" w:type="dxa"/>
            <w:shd w:val="clear" w:color="auto" w:fill="auto"/>
          </w:tcPr>
          <w:p w14:paraId="1645025C" w14:textId="49BEB899" w:rsidR="005A3278" w:rsidRPr="002B3208" w:rsidRDefault="000F116C"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70784F66"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Atsižvelgiant į Vyriausybės programos nuostatas, Ilgalaikės pastatų renovacijos strategijos uždavinius, tobulinti daugiabučių namų atnaujinimo (modernizavimo) proceso reglamentavimą ir vykdomų programų įgyvendinimo administravimą, siekiant užtikrinti efektyvų proceso dalyvių konsultavimą projektų rengimo ir įgyvendinimo klausimais </w:t>
            </w:r>
          </w:p>
        </w:tc>
        <w:tc>
          <w:tcPr>
            <w:tcW w:w="3548" w:type="dxa"/>
            <w:shd w:val="clear" w:color="auto" w:fill="auto"/>
          </w:tcPr>
          <w:p w14:paraId="528ADCF0"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paramos daugiabučiams namams atnaujinti (modernizuoti) įstatymo Nr. I-2455 3  straipsnio pakeitimo įstatymo projektas</w:t>
            </w:r>
          </w:p>
        </w:tc>
        <w:tc>
          <w:tcPr>
            <w:tcW w:w="1520" w:type="dxa"/>
            <w:shd w:val="clear" w:color="auto" w:fill="auto"/>
          </w:tcPr>
          <w:p w14:paraId="344AB7C8" w14:textId="08B757E6"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31795045" w14:textId="10A7E022"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6092E0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DDC3E4F" w14:textId="77777777" w:rsidTr="00303D9D">
        <w:tc>
          <w:tcPr>
            <w:tcW w:w="704" w:type="dxa"/>
          </w:tcPr>
          <w:p w14:paraId="5FCB8E95" w14:textId="20B27B00" w:rsidR="005A3278" w:rsidRPr="002B3208" w:rsidRDefault="00CF46B0" w:rsidP="005A3278">
            <w:pPr>
              <w:spacing w:line="276" w:lineRule="auto"/>
              <w:rPr>
                <w:rFonts w:ascii="Times New Roman" w:hAnsi="Times New Roman" w:cs="Times New Roman"/>
              </w:rPr>
            </w:pPr>
            <w:r>
              <w:rPr>
                <w:rFonts w:ascii="Times New Roman" w:hAnsi="Times New Roman" w:cs="Times New Roman"/>
              </w:rPr>
              <w:lastRenderedPageBreak/>
              <w:t>9</w:t>
            </w:r>
            <w:r w:rsidR="00E7679C">
              <w:rPr>
                <w:rFonts w:ascii="Times New Roman" w:hAnsi="Times New Roman" w:cs="Times New Roman"/>
              </w:rPr>
              <w:t>8</w:t>
            </w:r>
            <w:r>
              <w:rPr>
                <w:rFonts w:ascii="Times New Roman" w:hAnsi="Times New Roman" w:cs="Times New Roman"/>
              </w:rPr>
              <w:t>.</w:t>
            </w:r>
          </w:p>
        </w:tc>
        <w:tc>
          <w:tcPr>
            <w:tcW w:w="1418" w:type="dxa"/>
            <w:shd w:val="clear" w:color="auto" w:fill="auto"/>
          </w:tcPr>
          <w:p w14:paraId="1F29CD1D" w14:textId="4A03C9C3"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AM</w:t>
            </w:r>
          </w:p>
        </w:tc>
        <w:tc>
          <w:tcPr>
            <w:tcW w:w="4961" w:type="dxa"/>
            <w:shd w:val="clear" w:color="auto" w:fill="auto"/>
          </w:tcPr>
          <w:p w14:paraId="21AE82F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Įgyvendinti Konstitucinio Teismo nutarimą ir patobulinti Klimato kaitos programos lėšų skirstymą planuojant priemones trejų metų plane (sąmatoje). Taip pat padaryti kitus pakeitimus, susijusius su fluorintų dujų reglamentavimu, siekiant suderinti nuostatas su įsakymais, reglamentuojančiais fluorintų dujų naudojimą, nacionaline ŠESD apskaita, strategijos rengimu, siekiant atnaujinti nuostatas, susijusias su Strateginio valdymo įstatymu</w:t>
            </w:r>
          </w:p>
        </w:tc>
        <w:tc>
          <w:tcPr>
            <w:tcW w:w="3548" w:type="dxa"/>
            <w:shd w:val="clear" w:color="auto" w:fill="auto"/>
          </w:tcPr>
          <w:p w14:paraId="3EE3F94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Klimato kaitos valdymo finansinių instrumentų įstatymo Nr. XI-329 2, 3, 8, 10 ir 12 straipsnių pakeitimo įstatymo projektas</w:t>
            </w:r>
          </w:p>
        </w:tc>
        <w:tc>
          <w:tcPr>
            <w:tcW w:w="1520" w:type="dxa"/>
            <w:shd w:val="clear" w:color="auto" w:fill="auto"/>
          </w:tcPr>
          <w:p w14:paraId="4ADE082E" w14:textId="7CB3CF2B" w:rsidR="005A3278" w:rsidRPr="002B3208" w:rsidRDefault="005A3278" w:rsidP="008C29A7">
            <w:pPr>
              <w:spacing w:line="276" w:lineRule="auto"/>
              <w:jc w:val="center"/>
              <w:rPr>
                <w:rFonts w:ascii="Times New Roman" w:hAnsi="Times New Roman" w:cs="Times New Roman"/>
              </w:rPr>
            </w:pPr>
            <w:r w:rsidRPr="00867C33">
              <w:rPr>
                <w:rFonts w:ascii="Times New Roman" w:hAnsi="Times New Roman" w:cs="Times New Roman"/>
              </w:rPr>
              <w:t>–</w:t>
            </w:r>
          </w:p>
        </w:tc>
        <w:tc>
          <w:tcPr>
            <w:tcW w:w="1463" w:type="dxa"/>
          </w:tcPr>
          <w:p w14:paraId="42ECB72F" w14:textId="134E2A08"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E3C643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F0AA109" w14:textId="77777777" w:rsidTr="00303D9D">
        <w:tc>
          <w:tcPr>
            <w:tcW w:w="704" w:type="dxa"/>
          </w:tcPr>
          <w:p w14:paraId="454F315E" w14:textId="07BE2E4E" w:rsidR="005A3278" w:rsidRPr="002B3208" w:rsidRDefault="00CF46B0" w:rsidP="005A3278">
            <w:pPr>
              <w:spacing w:line="276" w:lineRule="auto"/>
              <w:rPr>
                <w:rFonts w:ascii="Times New Roman" w:hAnsi="Times New Roman" w:cs="Times New Roman"/>
              </w:rPr>
            </w:pPr>
            <w:r>
              <w:rPr>
                <w:rFonts w:ascii="Times New Roman" w:hAnsi="Times New Roman" w:cs="Times New Roman"/>
              </w:rPr>
              <w:t>9</w:t>
            </w:r>
            <w:r w:rsidR="00E7679C">
              <w:rPr>
                <w:rFonts w:ascii="Times New Roman" w:hAnsi="Times New Roman" w:cs="Times New Roman"/>
              </w:rPr>
              <w:t>9</w:t>
            </w:r>
            <w:r>
              <w:rPr>
                <w:rFonts w:ascii="Times New Roman" w:hAnsi="Times New Roman" w:cs="Times New Roman"/>
              </w:rPr>
              <w:t>.</w:t>
            </w:r>
          </w:p>
        </w:tc>
        <w:tc>
          <w:tcPr>
            <w:tcW w:w="1418" w:type="dxa"/>
            <w:shd w:val="clear" w:color="auto" w:fill="auto"/>
          </w:tcPr>
          <w:p w14:paraId="0A25C6BB" w14:textId="03E0A745" w:rsidR="005A3278" w:rsidRPr="002B3208" w:rsidRDefault="000F116C"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6645B6C5"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Perduoti gyvūnų augintinių gerovės klausimus Aplinkos ministerijai</w:t>
            </w:r>
          </w:p>
        </w:tc>
        <w:tc>
          <w:tcPr>
            <w:tcW w:w="3548" w:type="dxa"/>
            <w:shd w:val="clear" w:color="auto" w:fill="auto"/>
          </w:tcPr>
          <w:p w14:paraId="1B817E4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Gyvūnų gerovės ir apsaugos įstatymo Nr. VIII-500 pakeitimo įstatymo projektas </w:t>
            </w:r>
          </w:p>
        </w:tc>
        <w:tc>
          <w:tcPr>
            <w:tcW w:w="1520" w:type="dxa"/>
            <w:shd w:val="clear" w:color="auto" w:fill="auto"/>
          </w:tcPr>
          <w:p w14:paraId="51D74EE7" w14:textId="75AF53A5" w:rsidR="005A3278" w:rsidRPr="002B3208" w:rsidRDefault="005A3278"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4BFAC238" w14:textId="509D5A1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F9B110" w14:textId="29705FF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w:t>
            </w:r>
            <w:r w:rsidR="0078553D">
              <w:rPr>
                <w:rFonts w:ascii="Times New Roman" w:hAnsi="Times New Roman" w:cs="Times New Roman"/>
              </w:rPr>
              <w:t>V</w:t>
            </w:r>
            <w:r w:rsidRPr="002B3208">
              <w:rPr>
                <w:rFonts w:ascii="Times New Roman" w:hAnsi="Times New Roman" w:cs="Times New Roman"/>
              </w:rPr>
              <w:t xml:space="preserve"> ketv.</w:t>
            </w:r>
          </w:p>
        </w:tc>
      </w:tr>
      <w:tr w:rsidR="000F116C" w:rsidRPr="002B3208" w14:paraId="37F97D33" w14:textId="77777777" w:rsidTr="00303D9D">
        <w:tc>
          <w:tcPr>
            <w:tcW w:w="704" w:type="dxa"/>
          </w:tcPr>
          <w:p w14:paraId="75D0913C" w14:textId="4761D83D" w:rsidR="000F116C" w:rsidRPr="002B3208" w:rsidRDefault="00E7679C" w:rsidP="000F116C">
            <w:pPr>
              <w:spacing w:line="276" w:lineRule="auto"/>
              <w:rPr>
                <w:rFonts w:ascii="Times New Roman" w:hAnsi="Times New Roman" w:cs="Times New Roman"/>
              </w:rPr>
            </w:pPr>
            <w:r>
              <w:rPr>
                <w:rFonts w:ascii="Times New Roman" w:hAnsi="Times New Roman" w:cs="Times New Roman"/>
              </w:rPr>
              <w:t>100</w:t>
            </w:r>
            <w:r w:rsidR="000F116C">
              <w:rPr>
                <w:rFonts w:ascii="Times New Roman" w:hAnsi="Times New Roman" w:cs="Times New Roman"/>
              </w:rPr>
              <w:t>.</w:t>
            </w:r>
          </w:p>
        </w:tc>
        <w:tc>
          <w:tcPr>
            <w:tcW w:w="1418" w:type="dxa"/>
            <w:shd w:val="clear" w:color="auto" w:fill="auto"/>
          </w:tcPr>
          <w:p w14:paraId="5D60A920" w14:textId="18C4791F"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6045140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Nustatyti savanorišką, bet neprivalomą pakuočių ženklinimą nurodant pakuotėms pagaminti naudotų medžiagų rūšis ir tinkamiausią pakuočių atliekų sutvarkymo būdą, siekiant Lietuvos nacionalinės teisės nuostatas tinkamai suderinti su ES teisės aktuose valstybėms narėms suteikiama diskrecijos teise apsispręsti dėl pakuočių ženklinimo privalomumo, kad nebūtų ribojamos rinkos sąlygos Lietuvos ir ES šalių gamintojams</w:t>
            </w:r>
          </w:p>
        </w:tc>
        <w:tc>
          <w:tcPr>
            <w:tcW w:w="3548" w:type="dxa"/>
            <w:shd w:val="clear" w:color="auto" w:fill="auto"/>
          </w:tcPr>
          <w:p w14:paraId="551F385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Pakuočių ir pakuočių atliekų tvarkymo įstatymo Nr. IX-517 5 straipsnio pakeitimo įstatymo projektas (XIIIP-3756)</w:t>
            </w:r>
          </w:p>
        </w:tc>
        <w:tc>
          <w:tcPr>
            <w:tcW w:w="1520" w:type="dxa"/>
            <w:shd w:val="clear" w:color="auto" w:fill="auto"/>
          </w:tcPr>
          <w:p w14:paraId="29C19150" w14:textId="55FBB2A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01F081E2" w14:textId="749E9284"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02B36A1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38ECDA79" w14:textId="77777777" w:rsidTr="00303D9D">
        <w:tc>
          <w:tcPr>
            <w:tcW w:w="704" w:type="dxa"/>
          </w:tcPr>
          <w:p w14:paraId="7944E8A2" w14:textId="3C3099FC" w:rsidR="000F116C" w:rsidRPr="002B3208" w:rsidRDefault="00E7679C" w:rsidP="000F116C">
            <w:pPr>
              <w:spacing w:line="276" w:lineRule="auto"/>
              <w:rPr>
                <w:rFonts w:ascii="Times New Roman" w:hAnsi="Times New Roman" w:cs="Times New Roman"/>
              </w:rPr>
            </w:pPr>
            <w:r>
              <w:rPr>
                <w:rFonts w:ascii="Times New Roman" w:hAnsi="Times New Roman" w:cs="Times New Roman"/>
              </w:rPr>
              <w:t>101</w:t>
            </w:r>
            <w:r w:rsidR="000F116C">
              <w:rPr>
                <w:rFonts w:ascii="Times New Roman" w:hAnsi="Times New Roman" w:cs="Times New Roman"/>
              </w:rPr>
              <w:t>.</w:t>
            </w:r>
          </w:p>
        </w:tc>
        <w:tc>
          <w:tcPr>
            <w:tcW w:w="1418" w:type="dxa"/>
            <w:shd w:val="clear" w:color="auto" w:fill="auto"/>
          </w:tcPr>
          <w:p w14:paraId="639D829D" w14:textId="4B884D09" w:rsidR="000F116C" w:rsidRPr="002B3208" w:rsidRDefault="000F116C" w:rsidP="000F116C">
            <w:pPr>
              <w:spacing w:line="276" w:lineRule="auto"/>
              <w:rPr>
                <w:rFonts w:ascii="Times New Roman" w:hAnsi="Times New Roman" w:cs="Times New Roman"/>
                <w:b/>
                <w:bCs/>
              </w:rPr>
            </w:pPr>
            <w:r w:rsidRPr="00182F96">
              <w:rPr>
                <w:rFonts w:ascii="Times New Roman" w:hAnsi="Times New Roman" w:cs="Times New Roman"/>
              </w:rPr>
              <w:t>AM</w:t>
            </w:r>
          </w:p>
        </w:tc>
        <w:tc>
          <w:tcPr>
            <w:tcW w:w="4961" w:type="dxa"/>
            <w:shd w:val="clear" w:color="auto" w:fill="auto"/>
          </w:tcPr>
          <w:p w14:paraId="2CA8B34D" w14:textId="0D1208A4"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Sukurti efektyvią atliekas naudojančių ar šalinančių, taip pat ir atliekas laikančių įmonių prievolių įvykdymo užtikrinimo sistemą: nustatyti pareigą pateikti prievolių įvykdymo finansinį užtikrinimą (laidavimo draudimo sutartį ir (arba) banko garantiją ir (arba) maksimaliąją hipoteką) visoms atliekų naudojimo ar šalinimo veiklą vykdančioms įmonėms, o ne tik pradedant atliekų naudojimo ir šalinimo veiklą, kaip nustatyta šiuo metu. Sudaryti sąlygas atliekų naudojimo ar šalinimo įmonėms taikyti </w:t>
            </w:r>
            <w:r w:rsidRPr="002B3208">
              <w:rPr>
                <w:rFonts w:ascii="Times New Roman" w:hAnsi="Times New Roman" w:cs="Times New Roman"/>
              </w:rPr>
              <w:lastRenderedPageBreak/>
              <w:t>vienodą aplinkos ministro įsakymu tvirtinamą prievolių įvykdymo finansinio užtikrinimo sumos dydį, kuris būtų diferencijuojamas pagal atliekų savybes (pavojingos ar nepavojingos) ir numatomų laikyti, naudoti ir šalinti atliekų kiekį, nustatyti užtikrinimo sumos apskaičiavimo tvarką</w:t>
            </w:r>
          </w:p>
        </w:tc>
        <w:tc>
          <w:tcPr>
            <w:tcW w:w="3548" w:type="dxa"/>
            <w:shd w:val="clear" w:color="auto" w:fill="auto"/>
          </w:tcPr>
          <w:p w14:paraId="5EF36AE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Atliekų tvarkymo įstatymo Nr. VIII-787 10 ir 11  straipsnių pakeitimo įstatymo projektas ir lydimieji įstatymų projektai (XIIIP-5103–</w:t>
            </w:r>
          </w:p>
          <w:p w14:paraId="3B585F1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XIIIP-5105)</w:t>
            </w:r>
          </w:p>
        </w:tc>
        <w:tc>
          <w:tcPr>
            <w:tcW w:w="1520" w:type="dxa"/>
            <w:shd w:val="clear" w:color="auto" w:fill="auto"/>
          </w:tcPr>
          <w:p w14:paraId="48456414" w14:textId="1D80D912" w:rsidR="000F116C" w:rsidRPr="002B3208" w:rsidRDefault="000F116C" w:rsidP="008C29A7">
            <w:pPr>
              <w:spacing w:line="276" w:lineRule="auto"/>
              <w:jc w:val="center"/>
              <w:rPr>
                <w:rFonts w:ascii="Times New Roman" w:hAnsi="Times New Roman" w:cs="Times New Roman"/>
              </w:rPr>
            </w:pPr>
            <w:r w:rsidRPr="002E00AE">
              <w:rPr>
                <w:rFonts w:ascii="Times New Roman" w:hAnsi="Times New Roman" w:cs="Times New Roman"/>
              </w:rPr>
              <w:t>–</w:t>
            </w:r>
          </w:p>
        </w:tc>
        <w:tc>
          <w:tcPr>
            <w:tcW w:w="1463" w:type="dxa"/>
          </w:tcPr>
          <w:p w14:paraId="291D21DE" w14:textId="0267C0ED" w:rsidR="000F116C" w:rsidRPr="002B3208" w:rsidRDefault="000F116C" w:rsidP="008C29A7">
            <w:pPr>
              <w:spacing w:line="276" w:lineRule="auto"/>
              <w:jc w:val="center"/>
              <w:rPr>
                <w:rFonts w:ascii="Times New Roman" w:hAnsi="Times New Roman" w:cs="Times New Roman"/>
              </w:rPr>
            </w:pPr>
            <w:r w:rsidRPr="008C470D">
              <w:rPr>
                <w:rFonts w:ascii="Times New Roman" w:hAnsi="Times New Roman" w:cs="Times New Roman"/>
              </w:rPr>
              <w:t>–</w:t>
            </w:r>
          </w:p>
        </w:tc>
        <w:tc>
          <w:tcPr>
            <w:tcW w:w="1269" w:type="dxa"/>
            <w:shd w:val="clear" w:color="auto" w:fill="auto"/>
          </w:tcPr>
          <w:p w14:paraId="5DA909E1"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784143D0" w14:textId="77777777" w:rsidTr="00303D9D">
        <w:tc>
          <w:tcPr>
            <w:tcW w:w="704" w:type="dxa"/>
          </w:tcPr>
          <w:p w14:paraId="718636B6" w14:textId="04BA0857"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102</w:t>
            </w:r>
            <w:r w:rsidR="000F116C">
              <w:rPr>
                <w:rFonts w:ascii="Times New Roman" w:hAnsi="Times New Roman" w:cs="Times New Roman"/>
              </w:rPr>
              <w:t>.</w:t>
            </w:r>
          </w:p>
        </w:tc>
        <w:tc>
          <w:tcPr>
            <w:tcW w:w="1418" w:type="dxa"/>
            <w:shd w:val="clear" w:color="auto" w:fill="auto"/>
          </w:tcPr>
          <w:p w14:paraId="44EDCD64" w14:textId="12D55E2C" w:rsidR="000F116C" w:rsidRPr="002B3208" w:rsidRDefault="000F116C" w:rsidP="000F116C">
            <w:pPr>
              <w:spacing w:line="276" w:lineRule="auto"/>
              <w:rPr>
                <w:rFonts w:ascii="Times New Roman" w:hAnsi="Times New Roman" w:cs="Times New Roman"/>
                <w:b/>
                <w:bCs/>
              </w:rPr>
            </w:pPr>
            <w:r w:rsidRPr="00545165">
              <w:rPr>
                <w:rFonts w:ascii="Times New Roman" w:hAnsi="Times New Roman" w:cs="Times New Roman"/>
              </w:rPr>
              <w:t>AM</w:t>
            </w:r>
          </w:p>
        </w:tc>
        <w:tc>
          <w:tcPr>
            <w:tcW w:w="4961" w:type="dxa"/>
            <w:shd w:val="clear" w:color="auto" w:fill="auto"/>
          </w:tcPr>
          <w:p w14:paraId="71ED571B" w14:textId="3263D79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Nustatyti aiškesnį želdynų ir želdinių apsaugos, priežiūros ir tvarkymo teisinį reguliavimą, išplėsti visuomenės galimybes dalyvauti priimant sprendimus dėl želdynų kūrimo ir būti informuotai apie numatomus želdynų ir želdinių priežiūros ir tvarkymo darbus, įtvirtinti profesinės kvalifikacijos reikalavimus nepriklausomiems želdynų ir želdinių ekspertams, želdynų projektavimo bei želdynų ir želdinių priežiūros ir tvarkymo darbus atliekantiems asmenims </w:t>
            </w:r>
          </w:p>
        </w:tc>
        <w:tc>
          <w:tcPr>
            <w:tcW w:w="3548" w:type="dxa"/>
            <w:shd w:val="clear" w:color="auto" w:fill="auto"/>
          </w:tcPr>
          <w:p w14:paraId="0DD74D0D" w14:textId="39C86C9D" w:rsidR="000F116C" w:rsidRPr="002B3208" w:rsidRDefault="000F116C" w:rsidP="000F116C">
            <w:pPr>
              <w:spacing w:line="276" w:lineRule="auto"/>
              <w:contextualSpacing/>
              <w:rPr>
                <w:rFonts w:ascii="Times New Roman" w:hAnsi="Times New Roman" w:cs="Times New Roman"/>
              </w:rPr>
            </w:pPr>
            <w:r w:rsidRPr="002B3208">
              <w:rPr>
                <w:rFonts w:ascii="Times New Roman" w:hAnsi="Times New Roman" w:cs="Times New Roman"/>
              </w:rPr>
              <w:t>Želdynų įstatymo Nr. X-1241 pakeitimo įstatymo projektas (nauja redakcija) ir lydimieji įstatymų projektai (XIIIP-4383(2)–XIIIP-4384(2); XIIIP-5155(2)–XIIIP-5157(2))</w:t>
            </w:r>
          </w:p>
        </w:tc>
        <w:tc>
          <w:tcPr>
            <w:tcW w:w="1520" w:type="dxa"/>
            <w:shd w:val="clear" w:color="auto" w:fill="auto"/>
          </w:tcPr>
          <w:p w14:paraId="17B394F0" w14:textId="232DBADB"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463" w:type="dxa"/>
          </w:tcPr>
          <w:p w14:paraId="5F656AEA" w14:textId="2C662905" w:rsidR="000F116C" w:rsidRPr="002B3208" w:rsidRDefault="000F116C" w:rsidP="008C29A7">
            <w:pPr>
              <w:spacing w:line="276" w:lineRule="auto"/>
              <w:jc w:val="center"/>
              <w:rPr>
                <w:rFonts w:ascii="Times New Roman" w:hAnsi="Times New Roman" w:cs="Times New Roman"/>
              </w:rPr>
            </w:pPr>
            <w:r w:rsidRPr="00C31030">
              <w:rPr>
                <w:rFonts w:ascii="Times New Roman" w:hAnsi="Times New Roman" w:cs="Times New Roman"/>
              </w:rPr>
              <w:t>–</w:t>
            </w:r>
          </w:p>
        </w:tc>
        <w:tc>
          <w:tcPr>
            <w:tcW w:w="1269" w:type="dxa"/>
            <w:shd w:val="clear" w:color="auto" w:fill="auto"/>
          </w:tcPr>
          <w:p w14:paraId="50C387E5" w14:textId="327DDC84"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 ketv.</w:t>
            </w:r>
          </w:p>
        </w:tc>
      </w:tr>
      <w:tr w:rsidR="000F116C" w:rsidRPr="002B3208" w14:paraId="16C16D79" w14:textId="77777777" w:rsidTr="00303D9D">
        <w:tc>
          <w:tcPr>
            <w:tcW w:w="704" w:type="dxa"/>
          </w:tcPr>
          <w:p w14:paraId="7AD38AC7" w14:textId="1BCA75E6"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103</w:t>
            </w:r>
            <w:r w:rsidR="000F116C">
              <w:rPr>
                <w:rFonts w:ascii="Times New Roman" w:hAnsi="Times New Roman" w:cs="Times New Roman"/>
              </w:rPr>
              <w:t>.</w:t>
            </w:r>
          </w:p>
        </w:tc>
        <w:tc>
          <w:tcPr>
            <w:tcW w:w="1418" w:type="dxa"/>
            <w:shd w:val="clear" w:color="auto" w:fill="auto"/>
          </w:tcPr>
          <w:p w14:paraId="207FFD30" w14:textId="429F517A" w:rsidR="000F116C" w:rsidRPr="002B3208" w:rsidRDefault="000F116C" w:rsidP="000F116C">
            <w:pPr>
              <w:spacing w:line="276" w:lineRule="auto"/>
              <w:rPr>
                <w:rFonts w:ascii="Times New Roman" w:hAnsi="Times New Roman" w:cs="Times New Roman"/>
                <w:b/>
                <w:bCs/>
              </w:rPr>
            </w:pPr>
            <w:r w:rsidRPr="00545165">
              <w:rPr>
                <w:rFonts w:ascii="Times New Roman" w:hAnsi="Times New Roman" w:cs="Times New Roman"/>
              </w:rPr>
              <w:t>AM</w:t>
            </w:r>
          </w:p>
        </w:tc>
        <w:tc>
          <w:tcPr>
            <w:tcW w:w="4961" w:type="dxa"/>
            <w:shd w:val="clear" w:color="auto" w:fill="auto"/>
          </w:tcPr>
          <w:p w14:paraId="6920EEE1"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Patvirtinti laikiną požeminio vandens gręžinių legalizavimo tvarką – suteikti galimybę įteisinti turimą Žemės gelmių registre neregistruotą arba registruotą, tačiau neturintį nurodyto savininko gręžinį, susitvarkyti kitus požeminio vandens ištekliams išgauti reikalingus dokumentus, atleidžiant asmenį nuo administracinių ir ekonominių sankcijų už požeminio vandens išteklių naudojimą be leidimo, kol vyks gręžinio legalizavimo procedūros. Siūloma sumažinti Mokesčių už valstybinius gamtos išteklius įstatyme požeminio vandens (išskyrus mineralinį vandenį) ištekliams nustatytą koeficientą nuo 10 iki 2, nustatyti 3 metų terminą, per kurį savivaldybė arba jos kontroliuojama vandens tiekimo įmonė perimtų iš </w:t>
            </w:r>
            <w:r w:rsidRPr="002B3208">
              <w:rPr>
                <w:rFonts w:ascii="Times New Roman" w:hAnsi="Times New Roman" w:cs="Times New Roman"/>
              </w:rPr>
              <w:lastRenderedPageBreak/>
              <w:t>bendruomenių ar kitų asmenų geriamajam vandeniui tiekti reikalingą infrastruktūrą</w:t>
            </w:r>
          </w:p>
        </w:tc>
        <w:tc>
          <w:tcPr>
            <w:tcW w:w="3548" w:type="dxa"/>
            <w:shd w:val="clear" w:color="auto" w:fill="auto"/>
          </w:tcPr>
          <w:p w14:paraId="2F7922C7"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lastRenderedPageBreak/>
              <w:t>Gėlo požeminio vandens gavybos gręžinių įteisinimo laikinojo įstatymo projektas ir lydimieji įstatymų projektai (XIIIP-5316(2)–XIIIP-5318(2))</w:t>
            </w:r>
          </w:p>
        </w:tc>
        <w:tc>
          <w:tcPr>
            <w:tcW w:w="1520" w:type="dxa"/>
            <w:shd w:val="clear" w:color="auto" w:fill="auto"/>
          </w:tcPr>
          <w:p w14:paraId="5537FB7E" w14:textId="501CC2B9"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5FB7EA63" w14:textId="5C6CAC59"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2DA7BB19"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0F116C" w:rsidRPr="002B3208" w14:paraId="48D59D89" w14:textId="77777777" w:rsidTr="00303D9D">
        <w:tc>
          <w:tcPr>
            <w:tcW w:w="704" w:type="dxa"/>
          </w:tcPr>
          <w:p w14:paraId="15918810" w14:textId="10097B69" w:rsidR="000F116C" w:rsidRDefault="001472AC" w:rsidP="000F116C">
            <w:pPr>
              <w:spacing w:line="276" w:lineRule="auto"/>
              <w:rPr>
                <w:rFonts w:ascii="Times New Roman" w:hAnsi="Times New Roman" w:cs="Times New Roman"/>
              </w:rPr>
            </w:pPr>
            <w:r>
              <w:rPr>
                <w:rFonts w:ascii="Times New Roman" w:hAnsi="Times New Roman" w:cs="Times New Roman"/>
              </w:rPr>
              <w:t>104</w:t>
            </w:r>
            <w:r w:rsidR="000F116C">
              <w:rPr>
                <w:rFonts w:ascii="Times New Roman" w:hAnsi="Times New Roman" w:cs="Times New Roman"/>
              </w:rPr>
              <w:t>.</w:t>
            </w:r>
          </w:p>
        </w:tc>
        <w:tc>
          <w:tcPr>
            <w:tcW w:w="1418" w:type="dxa"/>
            <w:shd w:val="clear" w:color="auto" w:fill="auto"/>
          </w:tcPr>
          <w:p w14:paraId="0B1D7DC5" w14:textId="5CE448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auto"/>
          </w:tcPr>
          <w:p w14:paraId="056EABA3" w14:textId="67DD5DC9"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Įgyvendinti Specialiųjų tyrimų tarnybos ir Konkurencijos tarybos rekomendacijas ir patikslinti regioninių architektūros tarybų sudarymą ir veiklą reglamentuojančias nuostatas, siekiant užtikrinti tarybų skaidresnę veiklą ir objektyvesnių sprendimų priėmimą. Taip pat įgyvendinti Konstitucinio Teismo nutarimą ir nustatyti, kad Architektų rūmų nariai yra visi Lietuvos Respublikoje atestuoti architektai ir atestuotas architektas, nesiverčiantis atestuoto architekto veikla, turi teisę sustabdyti narystę Architektų rūmuose</w:t>
            </w:r>
          </w:p>
        </w:tc>
        <w:tc>
          <w:tcPr>
            <w:tcW w:w="3548" w:type="dxa"/>
            <w:shd w:val="clear" w:color="auto" w:fill="auto"/>
          </w:tcPr>
          <w:p w14:paraId="01BB411E" w14:textId="77777777" w:rsidR="000F116C" w:rsidRPr="002B3208" w:rsidRDefault="000F116C" w:rsidP="000F116C">
            <w:pPr>
              <w:spacing w:line="276" w:lineRule="auto"/>
              <w:rPr>
                <w:rFonts w:ascii="Times New Roman" w:hAnsi="Times New Roman" w:cs="Times New Roman"/>
              </w:rPr>
            </w:pPr>
            <w:r w:rsidRPr="00A7454A">
              <w:rPr>
                <w:rFonts w:ascii="Times New Roman" w:hAnsi="Times New Roman" w:cs="Times New Roman"/>
              </w:rPr>
              <w:t>Architektūros įstatymo Nr. XIII-425 8, 9, 10 ir 18 straipsnių pakeitimo įstatymo projektas ir lydimieji įstatymų projektai</w:t>
            </w:r>
          </w:p>
        </w:tc>
        <w:tc>
          <w:tcPr>
            <w:tcW w:w="1520" w:type="dxa"/>
            <w:shd w:val="clear" w:color="auto" w:fill="auto"/>
          </w:tcPr>
          <w:p w14:paraId="07BDD885" w14:textId="4063F3D3" w:rsidR="000F116C"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92817C6" w14:textId="23D869EA"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3224CCE8"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II ketv.</w:t>
            </w:r>
          </w:p>
        </w:tc>
      </w:tr>
      <w:tr w:rsidR="000F116C" w:rsidRPr="002B3208" w14:paraId="0052CD71" w14:textId="77777777" w:rsidTr="00303D9D">
        <w:tc>
          <w:tcPr>
            <w:tcW w:w="704" w:type="dxa"/>
            <w:shd w:val="clear" w:color="auto" w:fill="FFFFFF" w:themeFill="background1"/>
          </w:tcPr>
          <w:p w14:paraId="46096A45" w14:textId="303BEAAE"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105</w:t>
            </w:r>
            <w:r w:rsidR="000F116C">
              <w:rPr>
                <w:rFonts w:ascii="Times New Roman" w:hAnsi="Times New Roman" w:cs="Times New Roman"/>
              </w:rPr>
              <w:t>.</w:t>
            </w:r>
          </w:p>
        </w:tc>
        <w:tc>
          <w:tcPr>
            <w:tcW w:w="1418" w:type="dxa"/>
            <w:shd w:val="clear" w:color="auto" w:fill="FFFFFF" w:themeFill="background1"/>
          </w:tcPr>
          <w:p w14:paraId="723EC4F6" w14:textId="2D290B5F"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6D1700C8" w14:textId="3D047448"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Įvykdyti Lietuvos įsipareigojimus, įtvirtintus ES klimato kaitos ir energetikos politikos tikslų iki 2030 m. teisės aktuose (Reglamentas (ES) 2018/842, kuriuo, prisidedant prie klimato politikos veiksmų, kad būtų vykdomi įsipareigojimai pagal Paryžiaus susitarimą, valstybėms narėms nustatomi įpareigojimai 2021–2030  m. laikotarpiu sumažinti išmetamų šiltnamio efektą sukeliančių dujų metinį kiekį ir </w:t>
            </w:r>
            <w:r>
              <w:rPr>
                <w:rFonts w:ascii="Times New Roman" w:hAnsi="Times New Roman" w:cs="Times New Roman"/>
              </w:rPr>
              <w:t>kt.</w:t>
            </w:r>
            <w:r w:rsidRPr="002B3208">
              <w:rPr>
                <w:rFonts w:ascii="Times New Roman" w:hAnsi="Times New Roman" w:cs="Times New Roman"/>
              </w:rPr>
              <w:t>). Sukurti ilgalaikę Lietuvos klimato kaitos valdymo politikos viziją, kaip pasiekti šalies ekonomikos neutralumą klimatui, užtikrinti šalies ūkio sektorių ir ekosistemų atsparumą klimato kaitos keliamiems aplinkos pokyčiams ir taikant darnų finansavimą ir investavimą išplėtoti mažo anglies dioksido kiekio konkurencingą, socialiai teisingą ekonomiką</w:t>
            </w:r>
          </w:p>
        </w:tc>
        <w:tc>
          <w:tcPr>
            <w:tcW w:w="3548" w:type="dxa"/>
            <w:shd w:val="clear" w:color="auto" w:fill="FFFFFF" w:themeFill="background1"/>
          </w:tcPr>
          <w:p w14:paraId="2685FCC2"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Seimo nutarimo „Dėl nacionalinės klimato kaitos valdymo darbotvarkės patvirtinimo“ projektas</w:t>
            </w:r>
          </w:p>
        </w:tc>
        <w:tc>
          <w:tcPr>
            <w:tcW w:w="1520" w:type="dxa"/>
            <w:shd w:val="clear" w:color="auto" w:fill="FFFFFF" w:themeFill="background1"/>
          </w:tcPr>
          <w:p w14:paraId="7D3E5AF1" w14:textId="30E1AC83"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shd w:val="clear" w:color="auto" w:fill="FFFFFF" w:themeFill="background1"/>
          </w:tcPr>
          <w:p w14:paraId="5C33BFCB" w14:textId="2AE867C5"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FFFFFF" w:themeFill="background1"/>
          </w:tcPr>
          <w:p w14:paraId="4851AC7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E4BAD" w:rsidRPr="002B3208" w14:paraId="51661FB1" w14:textId="77777777" w:rsidTr="00303D9D">
        <w:tc>
          <w:tcPr>
            <w:tcW w:w="704" w:type="dxa"/>
            <w:shd w:val="clear" w:color="auto" w:fill="FFFFFF" w:themeFill="background1"/>
          </w:tcPr>
          <w:p w14:paraId="1F86FDBC" w14:textId="0A59004C" w:rsidR="005E4BAD" w:rsidRDefault="001472AC" w:rsidP="005E4BAD">
            <w:pPr>
              <w:spacing w:line="276" w:lineRule="auto"/>
              <w:rPr>
                <w:rFonts w:ascii="Times New Roman" w:hAnsi="Times New Roman" w:cs="Times New Roman"/>
              </w:rPr>
            </w:pPr>
            <w:r>
              <w:rPr>
                <w:rFonts w:ascii="Times New Roman" w:hAnsi="Times New Roman" w:cs="Times New Roman"/>
              </w:rPr>
              <w:lastRenderedPageBreak/>
              <w:t>106</w:t>
            </w:r>
            <w:r w:rsidR="005E4BAD">
              <w:rPr>
                <w:rFonts w:ascii="Times New Roman" w:hAnsi="Times New Roman" w:cs="Times New Roman"/>
              </w:rPr>
              <w:t>.</w:t>
            </w:r>
          </w:p>
        </w:tc>
        <w:tc>
          <w:tcPr>
            <w:tcW w:w="1418" w:type="dxa"/>
            <w:shd w:val="clear" w:color="auto" w:fill="FFFFFF" w:themeFill="background1"/>
          </w:tcPr>
          <w:p w14:paraId="18C0D66A" w14:textId="29C112B6" w:rsidR="005E4BAD" w:rsidRPr="001741BE" w:rsidRDefault="005E4BAD" w:rsidP="005E4BAD">
            <w:pPr>
              <w:spacing w:line="276" w:lineRule="auto"/>
              <w:rPr>
                <w:rFonts w:ascii="Times New Roman" w:hAnsi="Times New Roman" w:cs="Times New Roman"/>
              </w:rPr>
            </w:pPr>
            <w:r w:rsidRPr="00794157">
              <w:rPr>
                <w:rFonts w:ascii="Times New Roman" w:hAnsi="Times New Roman" w:cs="Times New Roman"/>
              </w:rPr>
              <w:t>AM</w:t>
            </w:r>
          </w:p>
        </w:tc>
        <w:tc>
          <w:tcPr>
            <w:tcW w:w="4961" w:type="dxa"/>
            <w:shd w:val="clear" w:color="auto" w:fill="FFFFFF" w:themeFill="background1"/>
          </w:tcPr>
          <w:p w14:paraId="38EE4E11" w14:textId="6EF7908E" w:rsidR="005E4BAD" w:rsidRPr="002B3208" w:rsidRDefault="005E4BAD" w:rsidP="005E4BAD">
            <w:pPr>
              <w:spacing w:line="276" w:lineRule="auto"/>
              <w:rPr>
                <w:rFonts w:ascii="Times New Roman" w:hAnsi="Times New Roman" w:cs="Times New Roman"/>
              </w:rPr>
            </w:pPr>
            <w:r w:rsidRPr="005E4BAD">
              <w:rPr>
                <w:rFonts w:ascii="Times New Roman" w:hAnsi="Times New Roman" w:cs="Times New Roman"/>
              </w:rPr>
              <w:t>Praplėsti neetatinių aplinkos apsaugos inspektorių teises sudarant galimybę efektyviau vykdyti aplinkos apsaugos įstatymų pažeidimų prevenciją</w:t>
            </w:r>
          </w:p>
        </w:tc>
        <w:tc>
          <w:tcPr>
            <w:tcW w:w="3548" w:type="dxa"/>
            <w:shd w:val="clear" w:color="auto" w:fill="FFFFFF" w:themeFill="background1"/>
          </w:tcPr>
          <w:p w14:paraId="2935A670" w14:textId="2A717985" w:rsidR="005E4BAD" w:rsidRPr="002B3208" w:rsidRDefault="005E4BAD" w:rsidP="005E4BAD">
            <w:pPr>
              <w:spacing w:line="276" w:lineRule="auto"/>
              <w:rPr>
                <w:rFonts w:ascii="Times New Roman" w:hAnsi="Times New Roman" w:cs="Times New Roman"/>
              </w:rPr>
            </w:pPr>
            <w:r w:rsidRPr="005E4BAD">
              <w:rPr>
                <w:rFonts w:ascii="Times New Roman" w:hAnsi="Times New Roman" w:cs="Times New Roman"/>
              </w:rPr>
              <w:t xml:space="preserve">Aplinkos apsaugos valstybinės kontrolės įstatymo Nr. IX-1005 pakeitimo įstatymo projektas </w:t>
            </w:r>
          </w:p>
        </w:tc>
        <w:tc>
          <w:tcPr>
            <w:tcW w:w="1520" w:type="dxa"/>
            <w:shd w:val="clear" w:color="auto" w:fill="FFFFFF" w:themeFill="background1"/>
          </w:tcPr>
          <w:p w14:paraId="0A3EDC60" w14:textId="5E4FA660" w:rsidR="005E4BAD" w:rsidRPr="008822C6" w:rsidRDefault="005E4BAD" w:rsidP="005E4BAD">
            <w:pPr>
              <w:spacing w:line="276" w:lineRule="auto"/>
              <w:jc w:val="center"/>
              <w:rPr>
                <w:rFonts w:ascii="Times New Roman" w:hAnsi="Times New Roman" w:cs="Times New Roman"/>
              </w:rPr>
            </w:pPr>
            <w:r w:rsidRPr="005E4BAD">
              <w:rPr>
                <w:rFonts w:ascii="Times New Roman" w:hAnsi="Times New Roman" w:cs="Times New Roman"/>
              </w:rPr>
              <w:t>–</w:t>
            </w:r>
          </w:p>
        </w:tc>
        <w:tc>
          <w:tcPr>
            <w:tcW w:w="1463" w:type="dxa"/>
            <w:shd w:val="clear" w:color="auto" w:fill="FFFFFF" w:themeFill="background1"/>
          </w:tcPr>
          <w:p w14:paraId="2898FF81" w14:textId="30AEA085" w:rsidR="005E4BAD" w:rsidRPr="002B3208" w:rsidRDefault="005E4BAD" w:rsidP="005E4BAD">
            <w:pPr>
              <w:spacing w:line="276" w:lineRule="auto"/>
              <w:jc w:val="center"/>
              <w:rPr>
                <w:rFonts w:ascii="Times New Roman" w:hAnsi="Times New Roman" w:cs="Times New Roman"/>
              </w:rPr>
            </w:pPr>
            <w:r w:rsidRPr="005E4BAD">
              <w:rPr>
                <w:rFonts w:ascii="Times New Roman" w:hAnsi="Times New Roman" w:cs="Times New Roman"/>
              </w:rPr>
              <w:t>2021 m. II ketv.</w:t>
            </w:r>
          </w:p>
        </w:tc>
        <w:tc>
          <w:tcPr>
            <w:tcW w:w="1269" w:type="dxa"/>
            <w:shd w:val="clear" w:color="auto" w:fill="FFFFFF" w:themeFill="background1"/>
          </w:tcPr>
          <w:p w14:paraId="108ECD49" w14:textId="3650DA85" w:rsidR="005E4BAD" w:rsidRPr="002B3208" w:rsidRDefault="005E4BAD" w:rsidP="005E4BAD">
            <w:pPr>
              <w:spacing w:line="276" w:lineRule="auto"/>
              <w:jc w:val="center"/>
              <w:rPr>
                <w:rFonts w:ascii="Times New Roman" w:hAnsi="Times New Roman" w:cs="Times New Roman"/>
              </w:rPr>
            </w:pPr>
            <w:r w:rsidRPr="005E4BAD">
              <w:rPr>
                <w:rFonts w:ascii="Times New Roman" w:hAnsi="Times New Roman" w:cs="Times New Roman"/>
              </w:rPr>
              <w:t>2021 m. II ketv.</w:t>
            </w:r>
          </w:p>
        </w:tc>
      </w:tr>
      <w:tr w:rsidR="000F116C" w:rsidRPr="002B3208" w14:paraId="38095AC6" w14:textId="77777777" w:rsidTr="00303D9D">
        <w:tc>
          <w:tcPr>
            <w:tcW w:w="704" w:type="dxa"/>
            <w:shd w:val="clear" w:color="auto" w:fill="FFFFFF" w:themeFill="background1"/>
          </w:tcPr>
          <w:p w14:paraId="03A02AF7" w14:textId="06724788" w:rsidR="000F116C" w:rsidRPr="002B3208" w:rsidRDefault="001472AC" w:rsidP="000F116C">
            <w:pPr>
              <w:spacing w:line="276" w:lineRule="auto"/>
              <w:rPr>
                <w:rFonts w:ascii="Times New Roman" w:hAnsi="Times New Roman" w:cs="Times New Roman"/>
              </w:rPr>
            </w:pPr>
            <w:r>
              <w:rPr>
                <w:rFonts w:ascii="Times New Roman" w:hAnsi="Times New Roman" w:cs="Times New Roman"/>
              </w:rPr>
              <w:t>107</w:t>
            </w:r>
            <w:r w:rsidR="000F116C">
              <w:rPr>
                <w:rFonts w:ascii="Times New Roman" w:hAnsi="Times New Roman" w:cs="Times New Roman"/>
              </w:rPr>
              <w:t>.</w:t>
            </w:r>
          </w:p>
        </w:tc>
        <w:tc>
          <w:tcPr>
            <w:tcW w:w="1418" w:type="dxa"/>
            <w:shd w:val="clear" w:color="auto" w:fill="FFFFFF" w:themeFill="background1"/>
          </w:tcPr>
          <w:p w14:paraId="329D0114" w14:textId="702F13A2" w:rsidR="000F116C" w:rsidRPr="002B3208" w:rsidRDefault="000F116C" w:rsidP="000F116C">
            <w:pPr>
              <w:spacing w:line="276" w:lineRule="auto"/>
              <w:rPr>
                <w:rFonts w:ascii="Times New Roman" w:hAnsi="Times New Roman" w:cs="Times New Roman"/>
              </w:rPr>
            </w:pPr>
            <w:r w:rsidRPr="001741BE">
              <w:rPr>
                <w:rFonts w:ascii="Times New Roman" w:hAnsi="Times New Roman" w:cs="Times New Roman"/>
              </w:rPr>
              <w:t>AM</w:t>
            </w:r>
          </w:p>
        </w:tc>
        <w:tc>
          <w:tcPr>
            <w:tcW w:w="4961" w:type="dxa"/>
            <w:shd w:val="clear" w:color="auto" w:fill="FFFFFF" w:themeFill="background1"/>
          </w:tcPr>
          <w:p w14:paraId="4C3F18B8" w14:textId="76AB45E9"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Sustiprinti aplinkos apsaugos kriterijų naudojimo privalomumą viešuosiuose pirkimuose, įtvirtinti nuostatas, kad nuo 2023 m. prekės, paslaugos ir darbai įsigyjami tik žaliųjų pirkimų </w:t>
            </w:r>
            <w:r w:rsidRPr="00F16DD8">
              <w:rPr>
                <w:rFonts w:ascii="Times New Roman" w:hAnsi="Times New Roman" w:cs="Times New Roman"/>
                <w:lang w:eastAsia="lt-LT"/>
              </w:rPr>
              <w:t xml:space="preserve">būdu </w:t>
            </w:r>
            <w:r>
              <w:rPr>
                <w:rFonts w:ascii="Times New Roman" w:hAnsi="Times New Roman" w:cs="Times New Roman"/>
                <w:lang w:eastAsia="lt-LT"/>
              </w:rPr>
              <w:t>ir</w:t>
            </w:r>
            <w:r w:rsidRPr="00F16DD8">
              <w:rPr>
                <w:rFonts w:ascii="Times New Roman" w:hAnsi="Times New Roman" w:cs="Times New Roman"/>
              </w:rPr>
              <w:t xml:space="preserve"> </w:t>
            </w:r>
            <w:r w:rsidRPr="00F16DD8">
              <w:rPr>
                <w:rStyle w:val="normaltextrun"/>
                <w:rFonts w:ascii="Times New Roman" w:hAnsi="Times New Roman" w:cs="Times New Roman"/>
              </w:rPr>
              <w:t>įdiegti konsultavimo, informacijos sklaidos ir bendradarbiavimo su rinka mechanizmus žaliųjų viešųjų pirkimų srityje</w:t>
            </w:r>
          </w:p>
        </w:tc>
        <w:tc>
          <w:tcPr>
            <w:tcW w:w="3548" w:type="dxa"/>
            <w:shd w:val="clear" w:color="auto" w:fill="FFFFFF" w:themeFill="background1"/>
          </w:tcPr>
          <w:p w14:paraId="2BA42433" w14:textId="4376D9A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000000"/>
                <w:lang w:eastAsia="lt-LT"/>
              </w:rPr>
              <w:t xml:space="preserve">Vyriausybės nutarimo </w:t>
            </w:r>
            <w:r w:rsidR="00AA4ADD">
              <w:rPr>
                <w:rFonts w:ascii="Times New Roman" w:hAnsi="Times New Roman" w:cs="Times New Roman"/>
              </w:rPr>
              <w:t>d</w:t>
            </w:r>
            <w:r w:rsidRPr="002B3208">
              <w:rPr>
                <w:rFonts w:ascii="Times New Roman" w:hAnsi="Times New Roman" w:cs="Times New Roman"/>
              </w:rPr>
              <w:t>ėl Nacionalinės žaliųjų pirkimų įgyvendinimo programos patvirtinimo pakeitimo projektas</w:t>
            </w:r>
          </w:p>
        </w:tc>
        <w:tc>
          <w:tcPr>
            <w:tcW w:w="1520" w:type="dxa"/>
            <w:shd w:val="clear" w:color="auto" w:fill="FFFFFF" w:themeFill="background1"/>
          </w:tcPr>
          <w:p w14:paraId="530D7020"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c>
          <w:tcPr>
            <w:tcW w:w="1463" w:type="dxa"/>
            <w:shd w:val="clear" w:color="auto" w:fill="FFFFFF" w:themeFill="background1"/>
          </w:tcPr>
          <w:p w14:paraId="45934CEC" w14:textId="01EAA77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FFFFFF" w:themeFill="background1"/>
          </w:tcPr>
          <w:p w14:paraId="3EFAD6A5" w14:textId="261931E9"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1AFBAAF3" w14:textId="77777777" w:rsidTr="00303D9D">
        <w:tc>
          <w:tcPr>
            <w:tcW w:w="704" w:type="dxa"/>
          </w:tcPr>
          <w:p w14:paraId="59EC27CF" w14:textId="467AD0D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r w:rsidR="001472AC">
              <w:rPr>
                <w:rFonts w:ascii="Times New Roman" w:hAnsi="Times New Roman" w:cs="Times New Roman"/>
              </w:rPr>
              <w:t>8</w:t>
            </w:r>
            <w:r>
              <w:rPr>
                <w:rFonts w:ascii="Times New Roman" w:hAnsi="Times New Roman" w:cs="Times New Roman"/>
              </w:rPr>
              <w:t>.</w:t>
            </w:r>
          </w:p>
        </w:tc>
        <w:tc>
          <w:tcPr>
            <w:tcW w:w="1418" w:type="dxa"/>
            <w:shd w:val="clear" w:color="auto" w:fill="auto"/>
          </w:tcPr>
          <w:p w14:paraId="53C00DC9" w14:textId="74262399"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09DDACD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Siekiant užkirsti kelią naujų pelkių eksploatavimui, apsaugoti pelkes ir šlapynes nuo pažeidimo vykdant ūkinę veiklą, pasirengti sistemingam nusausintų, išeksploatuotų ar kitaip pažeistų pelkių ir šlapžemių atkūrimui, identifikuoti Lietuvos pelkes ir šlapynes ir šiais duomenimis papildyti Valstybinę geologijos informacinę sistemą, nustatyti specialiąsias žemės naudojimo sąlygas pagal jų nustatymą reguliuojantį įstatymą</w:t>
            </w:r>
          </w:p>
        </w:tc>
        <w:tc>
          <w:tcPr>
            <w:tcW w:w="3548" w:type="dxa"/>
            <w:shd w:val="clear" w:color="auto" w:fill="auto"/>
          </w:tcPr>
          <w:p w14:paraId="183C7F43" w14:textId="00BA3A08"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color w:val="333333"/>
                <w:shd w:val="clear" w:color="auto" w:fill="FFFFFF"/>
              </w:rPr>
              <w:t xml:space="preserve">Vyriausybės nutarimo </w:t>
            </w:r>
            <w:r w:rsidR="00A965E3">
              <w:rPr>
                <w:rFonts w:ascii="Times New Roman" w:hAnsi="Times New Roman" w:cs="Times New Roman"/>
                <w:color w:val="333333"/>
                <w:shd w:val="clear" w:color="auto" w:fill="FFFFFF"/>
              </w:rPr>
              <w:t>„D</w:t>
            </w:r>
            <w:r w:rsidRPr="002B3208">
              <w:rPr>
                <w:rFonts w:ascii="Times New Roman" w:hAnsi="Times New Roman" w:cs="Times New Roman"/>
                <w:color w:val="333333"/>
                <w:shd w:val="clear" w:color="auto" w:fill="FFFFFF"/>
              </w:rPr>
              <w:t>ėl Lietuvos Respublikos specialiųjų žemės naudojimo sąlygų įstatymo įgyvendinimo</w:t>
            </w:r>
            <w:r w:rsidR="00A965E3">
              <w:rPr>
                <w:rFonts w:ascii="Times New Roman" w:hAnsi="Times New Roman" w:cs="Times New Roman"/>
              </w:rPr>
              <w:t xml:space="preserve">“ </w:t>
            </w:r>
            <w:r w:rsidRPr="002B3208">
              <w:rPr>
                <w:rFonts w:ascii="Times New Roman" w:hAnsi="Times New Roman" w:cs="Times New Roman"/>
              </w:rPr>
              <w:t>pakeitimo projektas</w:t>
            </w:r>
          </w:p>
        </w:tc>
        <w:tc>
          <w:tcPr>
            <w:tcW w:w="1520" w:type="dxa"/>
            <w:shd w:val="clear" w:color="auto" w:fill="auto"/>
          </w:tcPr>
          <w:p w14:paraId="63EAE7E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45D09750" w14:textId="22270AA6"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c>
          <w:tcPr>
            <w:tcW w:w="1269" w:type="dxa"/>
            <w:shd w:val="clear" w:color="auto" w:fill="auto"/>
          </w:tcPr>
          <w:p w14:paraId="6E49A995" w14:textId="1F674EB2" w:rsidR="000F116C" w:rsidRPr="002B3208" w:rsidRDefault="000F116C" w:rsidP="008C29A7">
            <w:pPr>
              <w:spacing w:line="276" w:lineRule="auto"/>
              <w:jc w:val="center"/>
              <w:rPr>
                <w:rFonts w:ascii="Times New Roman" w:hAnsi="Times New Roman" w:cs="Times New Roman"/>
              </w:rPr>
            </w:pPr>
            <w:r w:rsidRPr="00146A98">
              <w:rPr>
                <w:rFonts w:ascii="Times New Roman" w:hAnsi="Times New Roman" w:cs="Times New Roman"/>
              </w:rPr>
              <w:t>–</w:t>
            </w:r>
          </w:p>
        </w:tc>
      </w:tr>
      <w:tr w:rsidR="000F116C" w:rsidRPr="002B3208" w14:paraId="09B01E5E" w14:textId="77777777" w:rsidTr="00303D9D">
        <w:tc>
          <w:tcPr>
            <w:tcW w:w="704" w:type="dxa"/>
            <w:shd w:val="clear" w:color="auto" w:fill="auto"/>
          </w:tcPr>
          <w:p w14:paraId="43D9DC75" w14:textId="53BEDE0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10</w:t>
            </w:r>
            <w:r w:rsidR="001472AC">
              <w:rPr>
                <w:rFonts w:ascii="Times New Roman" w:hAnsi="Times New Roman" w:cs="Times New Roman"/>
              </w:rPr>
              <w:t>9</w:t>
            </w:r>
            <w:r>
              <w:rPr>
                <w:rFonts w:ascii="Times New Roman" w:hAnsi="Times New Roman" w:cs="Times New Roman"/>
              </w:rPr>
              <w:t>.</w:t>
            </w:r>
          </w:p>
        </w:tc>
        <w:tc>
          <w:tcPr>
            <w:tcW w:w="1418" w:type="dxa"/>
            <w:shd w:val="clear" w:color="auto" w:fill="auto"/>
          </w:tcPr>
          <w:p w14:paraId="17EB467A" w14:textId="4467D698"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37FB8538" w14:textId="77777777" w:rsidR="000F116C" w:rsidRPr="002B3208" w:rsidRDefault="000F116C" w:rsidP="000F116C">
            <w:pPr>
              <w:spacing w:line="276" w:lineRule="auto"/>
              <w:rPr>
                <w:rFonts w:ascii="Times New Roman" w:hAnsi="Times New Roman" w:cs="Times New Roman"/>
                <w:lang w:eastAsia="lt-LT"/>
              </w:rPr>
            </w:pPr>
            <w:r w:rsidRPr="007A3579">
              <w:rPr>
                <w:rFonts w:ascii="Times New Roman" w:hAnsi="Times New Roman" w:cs="Times New Roman"/>
                <w:lang w:eastAsia="lt-LT"/>
              </w:rPr>
              <w:t>Įgyvendinti  Konstitucinio Teismo nutarimą ir numatyti, kad privalomieji 5 proc. atskaitymai į valstybės biudžetą iš pajamų už parduotą žaliavinę medieną ir nenukirstą mišką naudojami ne tik bendrosioms miško reikmėms, kaip šiuo metu numatyta, bet ir bendrosioms valstybės biudžeto reikmėms</w:t>
            </w:r>
          </w:p>
        </w:tc>
        <w:tc>
          <w:tcPr>
            <w:tcW w:w="3548" w:type="dxa"/>
            <w:shd w:val="clear" w:color="auto" w:fill="auto"/>
          </w:tcPr>
          <w:p w14:paraId="47329973"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t>Miškų įstatymo Nr. I-671 7 straipsnio pakeitimo įstatymo projektas</w:t>
            </w:r>
          </w:p>
        </w:tc>
        <w:tc>
          <w:tcPr>
            <w:tcW w:w="1520" w:type="dxa"/>
            <w:shd w:val="clear" w:color="auto" w:fill="auto"/>
          </w:tcPr>
          <w:p w14:paraId="7B359E06" w14:textId="10C421A5" w:rsidR="000F116C" w:rsidRPr="002B3208"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52FC56CC" w14:textId="0D7032B5"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359AAB73" w14:textId="77777777" w:rsidR="000F116C" w:rsidRPr="002B3208"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0F116C" w:rsidRPr="002B3208" w14:paraId="3E963CFD" w14:textId="77777777" w:rsidTr="00303D9D">
        <w:tc>
          <w:tcPr>
            <w:tcW w:w="704" w:type="dxa"/>
            <w:shd w:val="clear" w:color="auto" w:fill="auto"/>
          </w:tcPr>
          <w:p w14:paraId="4489A97B" w14:textId="1436318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10</w:t>
            </w:r>
            <w:r>
              <w:rPr>
                <w:rFonts w:ascii="Times New Roman" w:hAnsi="Times New Roman" w:cs="Times New Roman"/>
              </w:rPr>
              <w:t>.</w:t>
            </w:r>
          </w:p>
        </w:tc>
        <w:tc>
          <w:tcPr>
            <w:tcW w:w="1418" w:type="dxa"/>
            <w:shd w:val="clear" w:color="auto" w:fill="auto"/>
          </w:tcPr>
          <w:p w14:paraId="7037A966" w14:textId="4B09817F" w:rsidR="000F116C" w:rsidRPr="002B3208" w:rsidRDefault="000F116C" w:rsidP="000F116C">
            <w:pPr>
              <w:spacing w:line="276" w:lineRule="auto"/>
              <w:rPr>
                <w:rFonts w:ascii="Times New Roman" w:hAnsi="Times New Roman" w:cs="Times New Roman"/>
              </w:rPr>
            </w:pPr>
            <w:r w:rsidRPr="000608C9">
              <w:rPr>
                <w:rFonts w:ascii="Times New Roman" w:hAnsi="Times New Roman" w:cs="Times New Roman"/>
              </w:rPr>
              <w:t>AM</w:t>
            </w:r>
          </w:p>
        </w:tc>
        <w:tc>
          <w:tcPr>
            <w:tcW w:w="4961" w:type="dxa"/>
            <w:shd w:val="clear" w:color="auto" w:fill="auto"/>
          </w:tcPr>
          <w:p w14:paraId="226AA677" w14:textId="77777777" w:rsidR="000F116C" w:rsidRPr="007A3579" w:rsidRDefault="000F116C" w:rsidP="000F116C">
            <w:pPr>
              <w:spacing w:line="276" w:lineRule="auto"/>
              <w:rPr>
                <w:rFonts w:ascii="Times New Roman" w:hAnsi="Times New Roman" w:cs="Times New Roman"/>
                <w:lang w:eastAsia="lt-LT"/>
              </w:rPr>
            </w:pPr>
            <w:r w:rsidRPr="00B62575">
              <w:rPr>
                <w:rFonts w:ascii="Times New Roman" w:hAnsi="Times New Roman" w:cs="Times New Roman"/>
                <w:lang w:eastAsia="lt-LT"/>
              </w:rPr>
              <w:t xml:space="preserve">Įgyvendinti Konstitucinio teismo nutarimą ir pakeisti Lietuvos Respublikos Konstitucijai prieštaraujančias nuostatas: iš atitinkamų įstatymų išraukti nuostatas, kuriose nustatoma proporcija –  50 procentų  medžioklės plotų naudotojų mokamo mokesčio už </w:t>
            </w:r>
            <w:r w:rsidRPr="00B62575">
              <w:rPr>
                <w:rFonts w:ascii="Times New Roman" w:hAnsi="Times New Roman" w:cs="Times New Roman"/>
                <w:lang w:eastAsia="lt-LT"/>
              </w:rPr>
              <w:lastRenderedPageBreak/>
              <w:t>medžiojamųjų gyvūnų išteklių naudojimą;  patikslinti nuostatas dėl nepanaudotų lėšų ir įvairių mokesčių tarp biudžeto ir skirtingų programų paskirstymo proporcijų</w:t>
            </w:r>
          </w:p>
        </w:tc>
        <w:tc>
          <w:tcPr>
            <w:tcW w:w="3548" w:type="dxa"/>
            <w:shd w:val="clear" w:color="auto" w:fill="auto"/>
          </w:tcPr>
          <w:p w14:paraId="7080F92C" w14:textId="77777777" w:rsidR="000F116C" w:rsidRPr="007D4D6A" w:rsidRDefault="000F116C" w:rsidP="000F116C">
            <w:pPr>
              <w:spacing w:line="276" w:lineRule="auto"/>
              <w:rPr>
                <w:rFonts w:ascii="Times New Roman" w:hAnsi="Times New Roman" w:cs="Times New Roman"/>
                <w:shd w:val="clear" w:color="auto" w:fill="FFFFFF"/>
              </w:rPr>
            </w:pPr>
            <w:r w:rsidRPr="007D4D6A">
              <w:rPr>
                <w:rFonts w:ascii="Times New Roman" w:hAnsi="Times New Roman" w:cs="Times New Roman"/>
                <w:shd w:val="clear" w:color="auto" w:fill="FFFFFF"/>
              </w:rPr>
              <w:lastRenderedPageBreak/>
              <w:t>Mokesčio už aplinkos teršimą įstatymo Nr. VIII-1183 12 straipsnio 1 dalies pakeitimo įstatymo projektas ir susiję įstatymų pakeitimų projektai</w:t>
            </w:r>
          </w:p>
        </w:tc>
        <w:tc>
          <w:tcPr>
            <w:tcW w:w="1520" w:type="dxa"/>
            <w:shd w:val="clear" w:color="auto" w:fill="auto"/>
          </w:tcPr>
          <w:p w14:paraId="1EE3F3F0" w14:textId="4F4B70EF" w:rsidR="000F116C" w:rsidRDefault="000F116C"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shd w:val="clear" w:color="auto" w:fill="auto"/>
          </w:tcPr>
          <w:p w14:paraId="2A1207D8" w14:textId="2684B2B3"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10C3B227" w14:textId="77777777" w:rsidR="000F116C" w:rsidRDefault="000F116C"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rsidRPr="002B3208" w14:paraId="7CB2B161" w14:textId="77777777" w:rsidTr="00303D9D">
        <w:tc>
          <w:tcPr>
            <w:tcW w:w="704" w:type="dxa"/>
          </w:tcPr>
          <w:p w14:paraId="24AE7FF1" w14:textId="09B37DF6"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11</w:t>
            </w:r>
            <w:r>
              <w:rPr>
                <w:rFonts w:ascii="Times New Roman" w:hAnsi="Times New Roman" w:cs="Times New Roman"/>
              </w:rPr>
              <w:t>.</w:t>
            </w:r>
          </w:p>
        </w:tc>
        <w:tc>
          <w:tcPr>
            <w:tcW w:w="1418" w:type="dxa"/>
          </w:tcPr>
          <w:p w14:paraId="556F05B5" w14:textId="735A1814"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EM</w:t>
            </w:r>
          </w:p>
        </w:tc>
        <w:tc>
          <w:tcPr>
            <w:tcW w:w="4961" w:type="dxa"/>
          </w:tcPr>
          <w:p w14:paraId="1F3AE3B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Sukurti teisinį reguliavimą, sudarantį sąlygas kintamosios elektros energijos kainos sutartims, su kainodara, atitinkančia elektros kainos kitimą elektros energijos rinkoje</w:t>
            </w:r>
          </w:p>
        </w:tc>
        <w:tc>
          <w:tcPr>
            <w:tcW w:w="3548" w:type="dxa"/>
          </w:tcPr>
          <w:p w14:paraId="313DEF91" w14:textId="77777777" w:rsidR="005A3278" w:rsidRPr="007D4D6A" w:rsidRDefault="005A3278" w:rsidP="005A3278">
            <w:pPr>
              <w:spacing w:line="276" w:lineRule="auto"/>
              <w:rPr>
                <w:rFonts w:ascii="Times New Roman" w:hAnsi="Times New Roman" w:cs="Times New Roman"/>
              </w:rPr>
            </w:pPr>
            <w:r w:rsidRPr="007D4D6A">
              <w:rPr>
                <w:rFonts w:ascii="Times New Roman" w:hAnsi="Times New Roman" w:cs="Times New Roman"/>
                <w:lang w:eastAsia="lt-LT"/>
              </w:rPr>
              <w:t xml:space="preserve">Elektros energetikos įstatymo </w:t>
            </w:r>
            <w:r w:rsidRPr="007D4D6A">
              <w:rPr>
                <w:rFonts w:ascii="Times New Roman" w:hAnsi="Times New Roman" w:cs="Times New Roman"/>
              </w:rPr>
              <w:t>Nr. VIII-1881 pakeitimo įstatymo projektas</w:t>
            </w:r>
          </w:p>
        </w:tc>
        <w:tc>
          <w:tcPr>
            <w:tcW w:w="1520" w:type="dxa"/>
          </w:tcPr>
          <w:p w14:paraId="301C6797" w14:textId="1C38714B" w:rsidR="005A3278" w:rsidRPr="002B3208" w:rsidRDefault="005A3278" w:rsidP="008C29A7">
            <w:pPr>
              <w:spacing w:line="276" w:lineRule="auto"/>
              <w:jc w:val="center"/>
              <w:rPr>
                <w:rFonts w:ascii="Times New Roman" w:hAnsi="Times New Roman" w:cs="Times New Roman"/>
              </w:rPr>
            </w:pPr>
            <w:r w:rsidRPr="00E33B39">
              <w:rPr>
                <w:rFonts w:ascii="Times New Roman" w:hAnsi="Times New Roman" w:cs="Times New Roman"/>
              </w:rPr>
              <w:t>–</w:t>
            </w:r>
          </w:p>
        </w:tc>
        <w:tc>
          <w:tcPr>
            <w:tcW w:w="1463" w:type="dxa"/>
          </w:tcPr>
          <w:p w14:paraId="4CBEE47F" w14:textId="0CAD8AB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III</w:t>
            </w:r>
            <w:r w:rsidRPr="002B3208">
              <w:rPr>
                <w:rFonts w:ascii="Times New Roman" w:hAnsi="Times New Roman" w:cs="Times New Roman"/>
              </w:rPr>
              <w:t xml:space="preserve"> ketv.</w:t>
            </w:r>
          </w:p>
        </w:tc>
        <w:tc>
          <w:tcPr>
            <w:tcW w:w="1269" w:type="dxa"/>
          </w:tcPr>
          <w:p w14:paraId="5250B168" w14:textId="636FBEE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06790106" w14:textId="77777777" w:rsidTr="00303D9D">
        <w:tc>
          <w:tcPr>
            <w:tcW w:w="704" w:type="dxa"/>
          </w:tcPr>
          <w:p w14:paraId="6E4BC4D4" w14:textId="511DA9B2"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12</w:t>
            </w:r>
            <w:r>
              <w:rPr>
                <w:rFonts w:ascii="Times New Roman" w:hAnsi="Times New Roman" w:cs="Times New Roman"/>
              </w:rPr>
              <w:t>.</w:t>
            </w:r>
          </w:p>
        </w:tc>
        <w:tc>
          <w:tcPr>
            <w:tcW w:w="1418" w:type="dxa"/>
          </w:tcPr>
          <w:p w14:paraId="6BCAFD1D" w14:textId="3AE9534F"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655D245D" w14:textId="5147931E"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Sukurti mechanizmą, skatinantį vandentvarkos įmonių stambinimą, kad būtų užtikrintos kokybiškos ir prieinamos viešosios geriamojo vandens tiekimo ir nuotekų tvarkymo paslaugos</w:t>
            </w:r>
          </w:p>
        </w:tc>
        <w:tc>
          <w:tcPr>
            <w:tcW w:w="3548" w:type="dxa"/>
          </w:tcPr>
          <w:p w14:paraId="4148F41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Geriamojo vandens tiekimo ir nuotekų tvarkymo įstatymo </w:t>
            </w:r>
            <w:r w:rsidRPr="002B3208">
              <w:rPr>
                <w:rFonts w:ascii="Times New Roman" w:hAnsi="Times New Roman" w:cs="Times New Roman"/>
              </w:rPr>
              <w:t xml:space="preserve">Nr. X-764 </w:t>
            </w:r>
            <w:r w:rsidRPr="002B3208">
              <w:rPr>
                <w:rFonts w:ascii="Times New Roman" w:hAnsi="Times New Roman" w:cs="Times New Roman"/>
                <w:lang w:eastAsia="lt-LT"/>
              </w:rPr>
              <w:t>pakeitimo įstatymo  projektas</w:t>
            </w:r>
          </w:p>
        </w:tc>
        <w:tc>
          <w:tcPr>
            <w:tcW w:w="1520" w:type="dxa"/>
          </w:tcPr>
          <w:p w14:paraId="26C96E00" w14:textId="08D3AE3A"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188DC6B3" w14:textId="3F31A40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20C8C8F" w14:textId="1C26145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0F116C" w:rsidRPr="002B3208" w14:paraId="2BF2E112" w14:textId="77777777" w:rsidTr="00303D9D">
        <w:tc>
          <w:tcPr>
            <w:tcW w:w="704" w:type="dxa"/>
          </w:tcPr>
          <w:p w14:paraId="6B290A0F" w14:textId="229E886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13</w:t>
            </w:r>
            <w:r>
              <w:rPr>
                <w:rFonts w:ascii="Times New Roman" w:hAnsi="Times New Roman" w:cs="Times New Roman"/>
              </w:rPr>
              <w:t>.</w:t>
            </w:r>
          </w:p>
        </w:tc>
        <w:tc>
          <w:tcPr>
            <w:tcW w:w="1418" w:type="dxa"/>
          </w:tcPr>
          <w:p w14:paraId="2073DB36" w14:textId="0F47E893"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17AD608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sudaryti sąlygas upių vientisumo atkūrimui ir gerai vandens telkinių būklei, nustatyti aiškias pareigas užtvankų, tvenkinių ir hidroelektrinių valdytojams, žuvų migracijos kelių atlaisvinimo principus, leidimų sistemą visoms hidroelektrinėms</w:t>
            </w:r>
          </w:p>
        </w:tc>
        <w:tc>
          <w:tcPr>
            <w:tcW w:w="3548" w:type="dxa"/>
          </w:tcPr>
          <w:p w14:paraId="715D5144"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Vandens įstatymo </w:t>
            </w:r>
            <w:r w:rsidRPr="002B3208">
              <w:rPr>
                <w:rFonts w:ascii="Times New Roman" w:hAnsi="Times New Roman" w:cs="Times New Roman"/>
              </w:rPr>
              <w:t>Nr. VIII-474 pakeitimo įstatymo projektas</w:t>
            </w:r>
          </w:p>
        </w:tc>
        <w:tc>
          <w:tcPr>
            <w:tcW w:w="1520" w:type="dxa"/>
          </w:tcPr>
          <w:p w14:paraId="24039451" w14:textId="3BCFA064" w:rsidR="000F116C" w:rsidRPr="002B3208" w:rsidRDefault="000F116C" w:rsidP="008C29A7">
            <w:pPr>
              <w:spacing w:line="276" w:lineRule="auto"/>
              <w:jc w:val="center"/>
              <w:rPr>
                <w:rFonts w:ascii="Times New Roman" w:hAnsi="Times New Roman" w:cs="Times New Roman"/>
              </w:rPr>
            </w:pPr>
            <w:r w:rsidRPr="00ED0202">
              <w:rPr>
                <w:rFonts w:ascii="Times New Roman" w:hAnsi="Times New Roman" w:cs="Times New Roman"/>
              </w:rPr>
              <w:t>–</w:t>
            </w:r>
          </w:p>
        </w:tc>
        <w:tc>
          <w:tcPr>
            <w:tcW w:w="1463" w:type="dxa"/>
          </w:tcPr>
          <w:p w14:paraId="385DAF95" w14:textId="495DFFFC"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D25BDE4" w14:textId="5A62BD3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r>
      <w:tr w:rsidR="0061534E" w:rsidRPr="002B3208" w14:paraId="386CCDD9" w14:textId="77777777" w:rsidTr="00303D9D">
        <w:tc>
          <w:tcPr>
            <w:tcW w:w="704" w:type="dxa"/>
          </w:tcPr>
          <w:p w14:paraId="7B10E55B" w14:textId="4ABB7A5E" w:rsidR="0061534E" w:rsidRDefault="001472AC" w:rsidP="0061534E">
            <w:pPr>
              <w:spacing w:line="276" w:lineRule="auto"/>
              <w:rPr>
                <w:rFonts w:ascii="Times New Roman" w:hAnsi="Times New Roman" w:cs="Times New Roman"/>
              </w:rPr>
            </w:pPr>
            <w:r>
              <w:rPr>
                <w:rFonts w:ascii="Times New Roman" w:hAnsi="Times New Roman" w:cs="Times New Roman"/>
              </w:rPr>
              <w:t>114.</w:t>
            </w:r>
          </w:p>
        </w:tc>
        <w:tc>
          <w:tcPr>
            <w:tcW w:w="1418" w:type="dxa"/>
          </w:tcPr>
          <w:p w14:paraId="523BC0EE" w14:textId="6F149153" w:rsidR="0061534E" w:rsidRPr="00C42F1F" w:rsidRDefault="0061534E" w:rsidP="0061534E">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59654174" w14:textId="03180E00" w:rsidR="0061534E" w:rsidRPr="002B3208" w:rsidRDefault="0061534E" w:rsidP="0061534E">
            <w:pPr>
              <w:spacing w:line="276" w:lineRule="auto"/>
              <w:rPr>
                <w:rFonts w:ascii="Times New Roman" w:hAnsi="Times New Roman" w:cs="Times New Roman"/>
                <w:lang w:eastAsia="lt-LT"/>
              </w:rPr>
            </w:pPr>
            <w:r w:rsidRPr="00F725E0">
              <w:rPr>
                <w:rFonts w:ascii="Times New Roman" w:eastAsia="Times New Roman" w:hAnsi="Times New Roman" w:cs="Times New Roman"/>
              </w:rPr>
              <w:t>Pagerinti poveikio aplinkai vertinimo procedūrų kokybę, ištaisant praktinio </w:t>
            </w:r>
            <w:r>
              <w:rPr>
                <w:rFonts w:ascii="Times New Roman" w:eastAsia="Times New Roman" w:hAnsi="Times New Roman" w:cs="Times New Roman"/>
                <w:shd w:val="clear" w:color="auto" w:fill="FFFFFF"/>
              </w:rPr>
              <w:t>P</w:t>
            </w:r>
            <w:r w:rsidRPr="00F725E0">
              <w:rPr>
                <w:rFonts w:ascii="Times New Roman" w:eastAsia="Times New Roman" w:hAnsi="Times New Roman" w:cs="Times New Roman"/>
                <w:shd w:val="clear" w:color="auto" w:fill="FFFFFF"/>
              </w:rPr>
              <w:t>lanuojamos ūkinės veiklos poveikio aplinkai vertinim</w:t>
            </w:r>
            <w:r w:rsidRPr="00F725E0">
              <w:rPr>
                <w:rFonts w:ascii="Times New Roman" w:eastAsia="Times New Roman" w:hAnsi="Times New Roman" w:cs="Times New Roman"/>
              </w:rPr>
              <w:t>o įstatymo taikymo metu nustatytus trūkumus</w:t>
            </w:r>
          </w:p>
        </w:tc>
        <w:tc>
          <w:tcPr>
            <w:tcW w:w="3548" w:type="dxa"/>
          </w:tcPr>
          <w:p w14:paraId="1C8CD490" w14:textId="4CDDB864" w:rsidR="0061534E" w:rsidRPr="002B3208" w:rsidRDefault="0061534E" w:rsidP="0061534E">
            <w:pPr>
              <w:spacing w:line="276" w:lineRule="auto"/>
              <w:rPr>
                <w:rFonts w:ascii="Times New Roman" w:hAnsi="Times New Roman" w:cs="Times New Roman"/>
                <w:lang w:eastAsia="lt-LT"/>
              </w:rPr>
            </w:pPr>
            <w:r>
              <w:rPr>
                <w:rFonts w:ascii="Times New Roman" w:eastAsia="Times New Roman" w:hAnsi="Times New Roman" w:cs="Times New Roman"/>
              </w:rPr>
              <w:t>P</w:t>
            </w:r>
            <w:r w:rsidRPr="00F725E0">
              <w:rPr>
                <w:rFonts w:ascii="Times New Roman" w:eastAsia="Times New Roman" w:hAnsi="Times New Roman" w:cs="Times New Roman"/>
              </w:rPr>
              <w:t>lanuojamos ūkinės veiklos poveikio aplinkai vertinimo įstatymo </w:t>
            </w:r>
            <w:r w:rsidRPr="00F725E0">
              <w:rPr>
                <w:rFonts w:ascii="Times New Roman" w:eastAsia="Times New Roman" w:hAnsi="Times New Roman" w:cs="Times New Roman"/>
                <w:color w:val="000000"/>
                <w:shd w:val="clear" w:color="auto" w:fill="FFFFFF"/>
              </w:rPr>
              <w:t> </w:t>
            </w:r>
            <w:r w:rsidRPr="00F725E0">
              <w:rPr>
                <w:rFonts w:ascii="Times New Roman" w:eastAsia="Times New Roman" w:hAnsi="Times New Roman" w:cs="Times New Roman"/>
              </w:rPr>
              <w:t xml:space="preserve">Nr. I-1495 pakeitimo </w:t>
            </w:r>
            <w:r>
              <w:rPr>
                <w:rFonts w:ascii="Times New Roman" w:eastAsia="Times New Roman" w:hAnsi="Times New Roman" w:cs="Times New Roman"/>
              </w:rPr>
              <w:t xml:space="preserve">įstatymo </w:t>
            </w:r>
            <w:r w:rsidRPr="00F725E0">
              <w:rPr>
                <w:rFonts w:ascii="Times New Roman" w:eastAsia="Times New Roman" w:hAnsi="Times New Roman" w:cs="Times New Roman"/>
              </w:rPr>
              <w:t>projektas</w:t>
            </w:r>
          </w:p>
        </w:tc>
        <w:tc>
          <w:tcPr>
            <w:tcW w:w="1520" w:type="dxa"/>
          </w:tcPr>
          <w:p w14:paraId="61C34E7C" w14:textId="70F7BC7A" w:rsidR="0061534E" w:rsidRPr="00ED0202" w:rsidRDefault="0061534E" w:rsidP="0061534E">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tcPr>
          <w:p w14:paraId="1CA6D167" w14:textId="6B069798" w:rsidR="0061534E" w:rsidRPr="002B3208" w:rsidRDefault="0061534E" w:rsidP="0061534E">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V</w:t>
            </w:r>
            <w:r w:rsidRPr="002B3208">
              <w:rPr>
                <w:rFonts w:ascii="Times New Roman" w:hAnsi="Times New Roman" w:cs="Times New Roman"/>
              </w:rPr>
              <w:t xml:space="preserve"> ketv.</w:t>
            </w:r>
          </w:p>
        </w:tc>
        <w:tc>
          <w:tcPr>
            <w:tcW w:w="1269" w:type="dxa"/>
          </w:tcPr>
          <w:p w14:paraId="46BC148A" w14:textId="76F2850C" w:rsidR="0061534E" w:rsidRPr="002B3208" w:rsidRDefault="0061534E" w:rsidP="0061534E">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60D26659" w14:textId="77777777" w:rsidTr="00303D9D">
        <w:tc>
          <w:tcPr>
            <w:tcW w:w="704" w:type="dxa"/>
          </w:tcPr>
          <w:p w14:paraId="1FB13227" w14:textId="5D45C299"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15</w:t>
            </w:r>
            <w:r>
              <w:rPr>
                <w:rFonts w:ascii="Times New Roman" w:hAnsi="Times New Roman" w:cs="Times New Roman"/>
              </w:rPr>
              <w:t>.</w:t>
            </w:r>
          </w:p>
        </w:tc>
        <w:tc>
          <w:tcPr>
            <w:tcW w:w="1418" w:type="dxa"/>
          </w:tcPr>
          <w:p w14:paraId="6BDDC800" w14:textId="4B3C6DE3"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364E8CE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Patvirtinti Lietuvos Respublikos teritorijos bendrojo plano sprendinių įgyvendinimo programą, numatančią tvaraus / darnaus teritorijų (savivaldybių, miestų ir kitų urbanizuotų teritorijų) vystymosi priemones </w:t>
            </w:r>
          </w:p>
        </w:tc>
        <w:tc>
          <w:tcPr>
            <w:tcW w:w="3548" w:type="dxa"/>
          </w:tcPr>
          <w:p w14:paraId="7E8153B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Vyriausybės nutarimo dėl Lietuvos Respublikos teritorijos bendrojo plano sprendinių įgyvendinimo programos patvirtinimo projektas</w:t>
            </w:r>
          </w:p>
        </w:tc>
        <w:tc>
          <w:tcPr>
            <w:tcW w:w="1520" w:type="dxa"/>
          </w:tcPr>
          <w:p w14:paraId="4275515F" w14:textId="7EC1AD9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2021 m. </w:t>
            </w:r>
            <w:r>
              <w:rPr>
                <w:rFonts w:ascii="Times New Roman" w:hAnsi="Times New Roman" w:cs="Times New Roman"/>
              </w:rPr>
              <w:t>IV</w:t>
            </w:r>
            <w:r w:rsidRPr="002B3208">
              <w:rPr>
                <w:rFonts w:ascii="Times New Roman" w:hAnsi="Times New Roman" w:cs="Times New Roman"/>
              </w:rPr>
              <w:t xml:space="preserve"> ketv.</w:t>
            </w:r>
          </w:p>
        </w:tc>
        <w:tc>
          <w:tcPr>
            <w:tcW w:w="1463" w:type="dxa"/>
          </w:tcPr>
          <w:p w14:paraId="29BF84DA" w14:textId="43FC36AF"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35862C8" w14:textId="52ADB5C0"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r>
      <w:tr w:rsidR="000F116C" w:rsidRPr="002B3208" w14:paraId="0A7A3D33" w14:textId="77777777" w:rsidTr="00303D9D">
        <w:tc>
          <w:tcPr>
            <w:tcW w:w="704" w:type="dxa"/>
          </w:tcPr>
          <w:p w14:paraId="02AD606B" w14:textId="53E89B04"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16</w:t>
            </w:r>
            <w:r>
              <w:rPr>
                <w:rFonts w:ascii="Times New Roman" w:hAnsi="Times New Roman" w:cs="Times New Roman"/>
              </w:rPr>
              <w:t>.</w:t>
            </w:r>
          </w:p>
        </w:tc>
        <w:tc>
          <w:tcPr>
            <w:tcW w:w="1418" w:type="dxa"/>
          </w:tcPr>
          <w:p w14:paraId="5058948E" w14:textId="7034B191" w:rsidR="000F116C" w:rsidRPr="002B3208" w:rsidRDefault="000F116C" w:rsidP="000F116C">
            <w:pPr>
              <w:spacing w:line="276" w:lineRule="auto"/>
              <w:rPr>
                <w:rFonts w:ascii="Times New Roman" w:hAnsi="Times New Roman" w:cs="Times New Roman"/>
              </w:rPr>
            </w:pPr>
            <w:r w:rsidRPr="00C42F1F">
              <w:rPr>
                <w:rFonts w:ascii="Times New Roman" w:hAnsi="Times New Roman" w:cs="Times New Roman"/>
              </w:rPr>
              <w:t>AM</w:t>
            </w:r>
          </w:p>
        </w:tc>
        <w:tc>
          <w:tcPr>
            <w:tcW w:w="4961" w:type="dxa"/>
          </w:tcPr>
          <w:p w14:paraId="7147E174" w14:textId="77777777" w:rsidR="000F116C" w:rsidRPr="002B3208" w:rsidRDefault="000F116C" w:rsidP="000F116C">
            <w:pPr>
              <w:spacing w:line="276" w:lineRule="auto"/>
              <w:rPr>
                <w:rFonts w:ascii="Times New Roman" w:hAnsi="Times New Roman" w:cs="Times New Roman"/>
                <w:color w:val="000000"/>
                <w:lang w:eastAsia="lt-LT"/>
              </w:rPr>
            </w:pPr>
            <w:r w:rsidRPr="002B3208">
              <w:rPr>
                <w:rFonts w:ascii="Times New Roman" w:hAnsi="Times New Roman" w:cs="Times New Roman"/>
                <w:lang w:eastAsia="lt-LT"/>
              </w:rPr>
              <w:t>Įtvirtinti statinio informacinio modeliavimo (BIM) metodų taikymą</w:t>
            </w:r>
          </w:p>
        </w:tc>
        <w:tc>
          <w:tcPr>
            <w:tcW w:w="3548" w:type="dxa"/>
            <w:shd w:val="clear" w:color="auto" w:fill="auto"/>
          </w:tcPr>
          <w:p w14:paraId="6DA11620" w14:textId="77777777" w:rsidR="000F116C" w:rsidRPr="00517A7A" w:rsidRDefault="000F116C" w:rsidP="000F116C">
            <w:pPr>
              <w:spacing w:line="276" w:lineRule="auto"/>
              <w:rPr>
                <w:rFonts w:ascii="Times New Roman" w:hAnsi="Times New Roman" w:cs="Times New Roman"/>
                <w:color w:val="000000"/>
                <w:lang w:eastAsia="lt-LT"/>
              </w:rPr>
            </w:pPr>
            <w:r w:rsidRPr="00517A7A">
              <w:rPr>
                <w:rFonts w:ascii="Times New Roman" w:hAnsi="Times New Roman" w:cs="Times New Roman"/>
                <w:lang w:eastAsia="lt-LT"/>
              </w:rPr>
              <w:t xml:space="preserve">Vyriausybės nutarimo dėl </w:t>
            </w:r>
            <w:r w:rsidRPr="00517A7A">
              <w:rPr>
                <w:rFonts w:ascii="Times New Roman" w:hAnsi="Times New Roman" w:cs="Times New Roman"/>
                <w:bdr w:val="none" w:sz="0" w:space="0" w:color="auto" w:frame="1"/>
              </w:rPr>
              <w:t xml:space="preserve">įgaliojimų </w:t>
            </w:r>
            <w:r>
              <w:rPr>
                <w:rFonts w:ascii="Times New Roman" w:hAnsi="Times New Roman" w:cs="Times New Roman"/>
                <w:bdr w:val="none" w:sz="0" w:space="0" w:color="auto" w:frame="1"/>
              </w:rPr>
              <w:t xml:space="preserve">suteikimo </w:t>
            </w:r>
            <w:r w:rsidRPr="00517A7A">
              <w:rPr>
                <w:rFonts w:ascii="Times New Roman" w:hAnsi="Times New Roman" w:cs="Times New Roman"/>
                <w:bdr w:val="none" w:sz="0" w:space="0" w:color="auto" w:frame="1"/>
              </w:rPr>
              <w:t xml:space="preserve">priimti su Lietuvos nacionaliniu statybos informacijos klasifikatoriumi ir jo valstybine </w:t>
            </w:r>
            <w:r w:rsidRPr="00517A7A">
              <w:rPr>
                <w:rFonts w:ascii="Times New Roman" w:hAnsi="Times New Roman" w:cs="Times New Roman"/>
                <w:bdr w:val="none" w:sz="0" w:space="0" w:color="auto" w:frame="1"/>
              </w:rPr>
              <w:lastRenderedPageBreak/>
              <w:t xml:space="preserve">informacine sistema susijusius teisės </w:t>
            </w:r>
            <w:r>
              <w:rPr>
                <w:rFonts w:ascii="Times New Roman" w:hAnsi="Times New Roman" w:cs="Times New Roman"/>
                <w:bdr w:val="none" w:sz="0" w:space="0" w:color="auto" w:frame="1"/>
              </w:rPr>
              <w:t xml:space="preserve">aktus </w:t>
            </w:r>
            <w:r w:rsidRPr="00517A7A">
              <w:rPr>
                <w:rFonts w:ascii="Times New Roman" w:hAnsi="Times New Roman" w:cs="Times New Roman"/>
                <w:lang w:eastAsia="lt-LT"/>
              </w:rPr>
              <w:t>projektas</w:t>
            </w:r>
          </w:p>
        </w:tc>
        <w:tc>
          <w:tcPr>
            <w:tcW w:w="1520" w:type="dxa"/>
          </w:tcPr>
          <w:p w14:paraId="57DAB48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lastRenderedPageBreak/>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 xml:space="preserve">I </w:t>
            </w:r>
            <w:r w:rsidRPr="002B3208">
              <w:rPr>
                <w:rFonts w:ascii="Times New Roman" w:hAnsi="Times New Roman" w:cs="Times New Roman"/>
              </w:rPr>
              <w:t>ketv.</w:t>
            </w:r>
          </w:p>
        </w:tc>
        <w:tc>
          <w:tcPr>
            <w:tcW w:w="1463" w:type="dxa"/>
          </w:tcPr>
          <w:p w14:paraId="7C4D407D" w14:textId="3DCABE60"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c>
          <w:tcPr>
            <w:tcW w:w="1269" w:type="dxa"/>
          </w:tcPr>
          <w:p w14:paraId="3AAFEF40" w14:textId="597622D2" w:rsidR="000F116C" w:rsidRPr="002B3208" w:rsidRDefault="000F116C" w:rsidP="008C29A7">
            <w:pPr>
              <w:spacing w:line="276" w:lineRule="auto"/>
              <w:jc w:val="center"/>
              <w:rPr>
                <w:rFonts w:ascii="Times New Roman" w:hAnsi="Times New Roman" w:cs="Times New Roman"/>
              </w:rPr>
            </w:pPr>
            <w:r w:rsidRPr="00C7597E">
              <w:rPr>
                <w:rFonts w:ascii="Times New Roman" w:hAnsi="Times New Roman" w:cs="Times New Roman"/>
              </w:rPr>
              <w:t>–</w:t>
            </w:r>
          </w:p>
        </w:tc>
      </w:tr>
      <w:tr w:rsidR="000F116C" w:rsidRPr="002B3208" w14:paraId="08F9D6C9" w14:textId="77777777" w:rsidTr="00303D9D">
        <w:tc>
          <w:tcPr>
            <w:tcW w:w="704" w:type="dxa"/>
          </w:tcPr>
          <w:p w14:paraId="363DCA23" w14:textId="314E0FB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w:t>
            </w:r>
            <w:r w:rsidR="001472AC">
              <w:rPr>
                <w:rFonts w:ascii="Times New Roman" w:hAnsi="Times New Roman" w:cs="Times New Roman"/>
              </w:rPr>
              <w:t>7</w:t>
            </w:r>
            <w:r>
              <w:rPr>
                <w:rFonts w:ascii="Times New Roman" w:hAnsi="Times New Roman" w:cs="Times New Roman"/>
              </w:rPr>
              <w:t>.</w:t>
            </w:r>
          </w:p>
        </w:tc>
        <w:tc>
          <w:tcPr>
            <w:tcW w:w="1418" w:type="dxa"/>
          </w:tcPr>
          <w:p w14:paraId="7B807EAC" w14:textId="7AF5A16F" w:rsidR="000F116C" w:rsidRPr="002B3208" w:rsidRDefault="000F116C" w:rsidP="000F116C">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0B888426"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Padidinti mokesčio už aplinkos teršimą sąvartyne šalinamomis atliekomis tarifus ir papildyti mokesčio mokėtojų, teršiančių iš stacionariųjų taršos šaltinių, sąrašą asmenimis, eksploatuojančiais organinius tirpiklius naudojančius įrenginius, kurie pagal Aplinkos apsaugos įstatymą privalo būti įregistruoti</w:t>
            </w:r>
          </w:p>
        </w:tc>
        <w:tc>
          <w:tcPr>
            <w:tcW w:w="3548" w:type="dxa"/>
          </w:tcPr>
          <w:p w14:paraId="0F425C6E"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aplinkos teršimą įstatymo </w:t>
            </w:r>
            <w:r w:rsidRPr="002B3208">
              <w:rPr>
                <w:rFonts w:ascii="Times New Roman" w:hAnsi="Times New Roman" w:cs="Times New Roman"/>
              </w:rPr>
              <w:t xml:space="preserve">Nr. VIII-1183 </w:t>
            </w:r>
            <w:r w:rsidRPr="002B3208">
              <w:rPr>
                <w:rFonts w:ascii="Times New Roman" w:hAnsi="Times New Roman" w:cs="Times New Roman"/>
                <w:lang w:eastAsia="lt-LT"/>
              </w:rPr>
              <w:t>pakeitimo įstatymo projektas</w:t>
            </w:r>
          </w:p>
        </w:tc>
        <w:tc>
          <w:tcPr>
            <w:tcW w:w="1520" w:type="dxa"/>
          </w:tcPr>
          <w:p w14:paraId="691C2DD0" w14:textId="697AB4F8" w:rsidR="000F116C" w:rsidRPr="002B3208" w:rsidRDefault="000F116C"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C9FD18F" w14:textId="740F768D"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9166298" w14:textId="2E341F21"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I ketv.</w:t>
            </w:r>
          </w:p>
        </w:tc>
        <w:tc>
          <w:tcPr>
            <w:tcW w:w="1269" w:type="dxa"/>
          </w:tcPr>
          <w:p w14:paraId="6AD15FD8" w14:textId="1043F503"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w:t>
            </w:r>
          </w:p>
          <w:p w14:paraId="7D56E0C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lang w:eastAsia="lt-LT"/>
              </w:rPr>
              <w:t>II ketv.</w:t>
            </w:r>
          </w:p>
        </w:tc>
      </w:tr>
      <w:tr w:rsidR="000F116C" w:rsidRPr="002B3208" w14:paraId="75741782" w14:textId="77777777" w:rsidTr="00303D9D">
        <w:tc>
          <w:tcPr>
            <w:tcW w:w="704" w:type="dxa"/>
          </w:tcPr>
          <w:p w14:paraId="73B1A22D" w14:textId="64B8B69A"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11</w:t>
            </w:r>
            <w:r w:rsidR="001472AC">
              <w:rPr>
                <w:rFonts w:ascii="Times New Roman" w:hAnsi="Times New Roman" w:cs="Times New Roman"/>
              </w:rPr>
              <w:t>8</w:t>
            </w:r>
            <w:r>
              <w:rPr>
                <w:rFonts w:ascii="Times New Roman" w:hAnsi="Times New Roman" w:cs="Times New Roman"/>
              </w:rPr>
              <w:t>.</w:t>
            </w:r>
          </w:p>
        </w:tc>
        <w:tc>
          <w:tcPr>
            <w:tcW w:w="1418" w:type="dxa"/>
          </w:tcPr>
          <w:p w14:paraId="00A78B4B" w14:textId="5C6452E4" w:rsidR="000F116C" w:rsidRPr="002B3208" w:rsidRDefault="000F116C" w:rsidP="000F116C">
            <w:pPr>
              <w:spacing w:line="276" w:lineRule="auto"/>
              <w:rPr>
                <w:rFonts w:ascii="Times New Roman" w:hAnsi="Times New Roman" w:cs="Times New Roman"/>
              </w:rPr>
            </w:pPr>
            <w:r w:rsidRPr="00E236CD">
              <w:rPr>
                <w:rFonts w:ascii="Times New Roman" w:hAnsi="Times New Roman" w:cs="Times New Roman"/>
              </w:rPr>
              <w:t>AM</w:t>
            </w:r>
          </w:p>
        </w:tc>
        <w:tc>
          <w:tcPr>
            <w:tcW w:w="4961" w:type="dxa"/>
          </w:tcPr>
          <w:p w14:paraId="369761F0"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tobulinti transporto priemonių keliamos taršos apmokestinimą, numatyti veiksmingesnį principo „teršėjas moka“ įgyvendinimą</w:t>
            </w:r>
          </w:p>
        </w:tc>
        <w:tc>
          <w:tcPr>
            <w:tcW w:w="3548" w:type="dxa"/>
          </w:tcPr>
          <w:p w14:paraId="6894F5A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Motorinių transporto priemonių registracijos mokesčio įstatymo </w:t>
            </w:r>
            <w:r w:rsidRPr="002B3208">
              <w:rPr>
                <w:rFonts w:ascii="Times New Roman" w:hAnsi="Times New Roman" w:cs="Times New Roman"/>
              </w:rPr>
              <w:t>Nr. XIII-2690 pakeitimo įstatymo projektas</w:t>
            </w:r>
          </w:p>
        </w:tc>
        <w:tc>
          <w:tcPr>
            <w:tcW w:w="1520" w:type="dxa"/>
          </w:tcPr>
          <w:p w14:paraId="35A1C9B6" w14:textId="237D77F8" w:rsidR="000F116C" w:rsidRPr="002B3208" w:rsidRDefault="000F116C"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1AC4191F" w14:textId="209B06A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004711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21F8C6B7" w14:textId="77777777" w:rsidTr="00303D9D">
        <w:tc>
          <w:tcPr>
            <w:tcW w:w="704" w:type="dxa"/>
          </w:tcPr>
          <w:p w14:paraId="01B6DC6D" w14:textId="0E00DF33"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11</w:t>
            </w:r>
            <w:r w:rsidR="001472AC">
              <w:rPr>
                <w:rFonts w:ascii="Times New Roman" w:hAnsi="Times New Roman" w:cs="Times New Roman"/>
              </w:rPr>
              <w:t>9</w:t>
            </w:r>
            <w:r>
              <w:rPr>
                <w:rFonts w:ascii="Times New Roman" w:hAnsi="Times New Roman" w:cs="Times New Roman"/>
              </w:rPr>
              <w:t>.</w:t>
            </w:r>
          </w:p>
        </w:tc>
        <w:tc>
          <w:tcPr>
            <w:tcW w:w="1418" w:type="dxa"/>
            <w:shd w:val="clear" w:color="auto" w:fill="auto"/>
          </w:tcPr>
          <w:p w14:paraId="5F33015C" w14:textId="78A6343B" w:rsidR="005A3278" w:rsidRPr="002B3208" w:rsidRDefault="000F116C" w:rsidP="005A327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42C8165E"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Nustatyti aplinkai žalingų akcizų lengvatų atsisakymo terminus bei peržiūrėti akcizų taikymą energetiniams produktams, įtraukiant anglies dvideginio dedamąją į energetikos produktų apmokestinimą, ir nustatyti akcizą durpių briketams </w:t>
            </w:r>
          </w:p>
        </w:tc>
        <w:tc>
          <w:tcPr>
            <w:tcW w:w="3548" w:type="dxa"/>
            <w:shd w:val="clear" w:color="auto" w:fill="auto"/>
          </w:tcPr>
          <w:p w14:paraId="110EECD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Akcizų įstatymo Nr. </w:t>
            </w:r>
            <w:r w:rsidRPr="002B3208">
              <w:rPr>
                <w:rFonts w:ascii="Times New Roman" w:hAnsi="Times New Roman" w:cs="Times New Roman"/>
              </w:rPr>
              <w:t>IX-569 pakeitimo įstatymo projektas</w:t>
            </w:r>
          </w:p>
        </w:tc>
        <w:tc>
          <w:tcPr>
            <w:tcW w:w="1520" w:type="dxa"/>
            <w:shd w:val="clear" w:color="auto" w:fill="auto"/>
          </w:tcPr>
          <w:p w14:paraId="04A1B687" w14:textId="1F7031D3" w:rsidR="005A3278" w:rsidRPr="002B3208" w:rsidRDefault="005A3278" w:rsidP="008C29A7">
            <w:pPr>
              <w:spacing w:line="276" w:lineRule="auto"/>
              <w:jc w:val="center"/>
              <w:rPr>
                <w:rFonts w:ascii="Times New Roman" w:hAnsi="Times New Roman" w:cs="Times New Roman"/>
              </w:rPr>
            </w:pPr>
            <w:r w:rsidRPr="001A1D98">
              <w:rPr>
                <w:rFonts w:ascii="Times New Roman" w:hAnsi="Times New Roman" w:cs="Times New Roman"/>
              </w:rPr>
              <w:t>–</w:t>
            </w:r>
          </w:p>
        </w:tc>
        <w:tc>
          <w:tcPr>
            <w:tcW w:w="1463" w:type="dxa"/>
          </w:tcPr>
          <w:p w14:paraId="4AE3FD28" w14:textId="5E07FFA3"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 xml:space="preserve"> </w:t>
            </w:r>
            <w:r w:rsidRPr="002B3208">
              <w:rPr>
                <w:rFonts w:ascii="Times New Roman" w:hAnsi="Times New Roman" w:cs="Times New Roman"/>
              </w:rPr>
              <w:t>ketv.</w:t>
            </w:r>
          </w:p>
        </w:tc>
        <w:tc>
          <w:tcPr>
            <w:tcW w:w="1269" w:type="dxa"/>
            <w:shd w:val="clear" w:color="auto" w:fill="auto"/>
          </w:tcPr>
          <w:p w14:paraId="2773D68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1B8E495" w14:textId="77777777" w:rsidTr="00303D9D">
        <w:tc>
          <w:tcPr>
            <w:tcW w:w="704" w:type="dxa"/>
          </w:tcPr>
          <w:p w14:paraId="5FEC28A1" w14:textId="0139482C"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20</w:t>
            </w:r>
            <w:r>
              <w:rPr>
                <w:rFonts w:ascii="Times New Roman" w:hAnsi="Times New Roman" w:cs="Times New Roman"/>
              </w:rPr>
              <w:t>.</w:t>
            </w:r>
          </w:p>
        </w:tc>
        <w:tc>
          <w:tcPr>
            <w:tcW w:w="1418" w:type="dxa"/>
            <w:shd w:val="clear" w:color="auto" w:fill="auto"/>
          </w:tcPr>
          <w:p w14:paraId="01DF93A4" w14:textId="361F9CB0" w:rsidR="000F116C" w:rsidRPr="002B3208" w:rsidRDefault="000F116C" w:rsidP="000F116C">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792FA44F"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racionaliai naudoti gamtos išteklius, tobulinti vandens išteklių apmokestinimą </w:t>
            </w:r>
          </w:p>
        </w:tc>
        <w:tc>
          <w:tcPr>
            <w:tcW w:w="3548" w:type="dxa"/>
            <w:shd w:val="clear" w:color="auto" w:fill="auto"/>
          </w:tcPr>
          <w:p w14:paraId="33BF7193"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Mokesčio už valstybinius gamtos išteklius įstatymo  </w:t>
            </w:r>
            <w:r w:rsidRPr="002B3208">
              <w:rPr>
                <w:rFonts w:ascii="Times New Roman" w:hAnsi="Times New Roman" w:cs="Times New Roman"/>
              </w:rPr>
              <w:t xml:space="preserve">Nr. I-1163 pakeitimo įstatymo projektas </w:t>
            </w:r>
            <w:r w:rsidRPr="002B3208">
              <w:rPr>
                <w:rFonts w:ascii="Times New Roman" w:hAnsi="Times New Roman" w:cs="Times New Roman"/>
                <w:lang w:eastAsia="lt-LT"/>
              </w:rPr>
              <w:t>ir lydimieji įstatymų projektai</w:t>
            </w:r>
          </w:p>
        </w:tc>
        <w:tc>
          <w:tcPr>
            <w:tcW w:w="1520" w:type="dxa"/>
            <w:shd w:val="clear" w:color="auto" w:fill="auto"/>
          </w:tcPr>
          <w:p w14:paraId="5274DD28" w14:textId="040DB377" w:rsidR="000F116C" w:rsidRPr="002B3208" w:rsidRDefault="000F116C"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68552FAE" w14:textId="49B16DC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2713127C"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6EF28FF9" w14:textId="77777777" w:rsidTr="00303D9D">
        <w:tc>
          <w:tcPr>
            <w:tcW w:w="704" w:type="dxa"/>
          </w:tcPr>
          <w:p w14:paraId="4D25F12F" w14:textId="0801595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21</w:t>
            </w:r>
            <w:r>
              <w:rPr>
                <w:rFonts w:ascii="Times New Roman" w:hAnsi="Times New Roman" w:cs="Times New Roman"/>
              </w:rPr>
              <w:t>.</w:t>
            </w:r>
          </w:p>
        </w:tc>
        <w:tc>
          <w:tcPr>
            <w:tcW w:w="1418" w:type="dxa"/>
            <w:shd w:val="clear" w:color="auto" w:fill="auto"/>
          </w:tcPr>
          <w:p w14:paraId="43A275BC" w14:textId="04341117" w:rsidR="000F116C" w:rsidRPr="002B3208" w:rsidRDefault="000F116C" w:rsidP="000F116C">
            <w:pPr>
              <w:spacing w:line="276" w:lineRule="auto"/>
              <w:rPr>
                <w:rFonts w:ascii="Times New Roman" w:hAnsi="Times New Roman" w:cs="Times New Roman"/>
              </w:rPr>
            </w:pPr>
            <w:r w:rsidRPr="002370BE">
              <w:rPr>
                <w:rFonts w:ascii="Times New Roman" w:hAnsi="Times New Roman" w:cs="Times New Roman"/>
              </w:rPr>
              <w:t>AM</w:t>
            </w:r>
          </w:p>
        </w:tc>
        <w:tc>
          <w:tcPr>
            <w:tcW w:w="4961" w:type="dxa"/>
            <w:shd w:val="clear" w:color="auto" w:fill="auto"/>
          </w:tcPr>
          <w:p w14:paraId="4A8B891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Pakeisti Aplinkos ministerijos kompetencijai priskirtą teisinį reguliavimą, susijusį su žaliosios infrastruktūros ir gamtinio karkaso sprendinių ir (ar) priemonių formavimo sąlygomis </w:t>
            </w:r>
          </w:p>
        </w:tc>
        <w:tc>
          <w:tcPr>
            <w:tcW w:w="3548" w:type="dxa"/>
            <w:shd w:val="clear" w:color="auto" w:fill="auto"/>
          </w:tcPr>
          <w:p w14:paraId="6616D806" w14:textId="4186B512"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Aplinkos apsaugos įstatymo </w:t>
            </w:r>
            <w:r w:rsidRPr="002B3208">
              <w:rPr>
                <w:rFonts w:ascii="Times New Roman" w:hAnsi="Times New Roman" w:cs="Times New Roman"/>
              </w:rPr>
              <w:t>Nr. I-2223</w:t>
            </w:r>
            <w:r>
              <w:rPr>
                <w:rFonts w:ascii="Times New Roman" w:hAnsi="Times New Roman" w:cs="Times New Roman"/>
              </w:rPr>
              <w:t xml:space="preserve"> </w:t>
            </w:r>
            <w:r w:rsidRPr="002B3208">
              <w:rPr>
                <w:rFonts w:ascii="Times New Roman" w:hAnsi="Times New Roman" w:cs="Times New Roman"/>
              </w:rPr>
              <w:t>pakeitimo įstatymo projektas</w:t>
            </w:r>
            <w:r w:rsidRPr="002B3208">
              <w:rPr>
                <w:rFonts w:ascii="Times New Roman" w:hAnsi="Times New Roman" w:cs="Times New Roman"/>
                <w:lang w:eastAsia="lt-LT"/>
              </w:rPr>
              <w:t xml:space="preserve"> ir lydimieji įstatymų projektai</w:t>
            </w:r>
          </w:p>
        </w:tc>
        <w:tc>
          <w:tcPr>
            <w:tcW w:w="1520" w:type="dxa"/>
            <w:shd w:val="clear" w:color="auto" w:fill="auto"/>
          </w:tcPr>
          <w:p w14:paraId="156A3F84" w14:textId="1CAA8153" w:rsidR="000F116C" w:rsidRPr="002B3208" w:rsidRDefault="000F116C"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28135C8F" w14:textId="36CD1720"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shd w:val="clear" w:color="auto" w:fill="auto"/>
          </w:tcPr>
          <w:p w14:paraId="09D296D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09987EF5" w14:textId="77777777" w:rsidTr="00303D9D">
        <w:tc>
          <w:tcPr>
            <w:tcW w:w="704" w:type="dxa"/>
          </w:tcPr>
          <w:p w14:paraId="6A8A2EAD" w14:textId="2AAB1E77"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1472AC">
              <w:rPr>
                <w:rFonts w:ascii="Times New Roman" w:hAnsi="Times New Roman" w:cs="Times New Roman"/>
              </w:rPr>
              <w:t>22</w:t>
            </w:r>
            <w:r>
              <w:rPr>
                <w:rFonts w:ascii="Times New Roman" w:hAnsi="Times New Roman" w:cs="Times New Roman"/>
              </w:rPr>
              <w:t>.</w:t>
            </w:r>
          </w:p>
        </w:tc>
        <w:tc>
          <w:tcPr>
            <w:tcW w:w="1418" w:type="dxa"/>
          </w:tcPr>
          <w:p w14:paraId="522DA05A" w14:textId="2ED3B36D"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tcPr>
          <w:p w14:paraId="3B6D800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Numatyti pakeitimus, skatinančius ilgalaikį centralizuotos šilumos tiekimo (CŠT) sistemų planavimą ir motyvacines priemones investicijoms, susijusioms su CŠT sistemų dekarbonizacija, šilumos vartojimo efektyvumo didinimu, šilumos vartojimo paklausos ir šilumos nuostolių sumažinimu</w:t>
            </w:r>
          </w:p>
        </w:tc>
        <w:tc>
          <w:tcPr>
            <w:tcW w:w="3548" w:type="dxa"/>
          </w:tcPr>
          <w:p w14:paraId="72D6470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Šilumos ūkio įstatymo </w:t>
            </w:r>
            <w:r w:rsidRPr="002B3208">
              <w:rPr>
                <w:rFonts w:ascii="Times New Roman" w:hAnsi="Times New Roman" w:cs="Times New Roman"/>
              </w:rPr>
              <w:t xml:space="preserve">Nr. IX-1565 </w:t>
            </w:r>
            <w:r w:rsidRPr="002B3208">
              <w:rPr>
                <w:rFonts w:ascii="Times New Roman" w:hAnsi="Times New Roman" w:cs="Times New Roman"/>
                <w:lang w:eastAsia="lt-LT"/>
              </w:rPr>
              <w:t>pakeitimo įstatymo projektas</w:t>
            </w:r>
          </w:p>
        </w:tc>
        <w:tc>
          <w:tcPr>
            <w:tcW w:w="1520" w:type="dxa"/>
          </w:tcPr>
          <w:p w14:paraId="216F4B8F" w14:textId="542FFD41" w:rsidR="005A3278" w:rsidRPr="002B3208" w:rsidRDefault="005A3278" w:rsidP="008C29A7">
            <w:pPr>
              <w:spacing w:line="276" w:lineRule="auto"/>
              <w:jc w:val="center"/>
              <w:rPr>
                <w:rFonts w:ascii="Times New Roman" w:hAnsi="Times New Roman" w:cs="Times New Roman"/>
              </w:rPr>
            </w:pPr>
            <w:r w:rsidRPr="00374047">
              <w:rPr>
                <w:rFonts w:ascii="Times New Roman" w:hAnsi="Times New Roman" w:cs="Times New Roman"/>
              </w:rPr>
              <w:t>–</w:t>
            </w:r>
          </w:p>
        </w:tc>
        <w:tc>
          <w:tcPr>
            <w:tcW w:w="1463" w:type="dxa"/>
          </w:tcPr>
          <w:p w14:paraId="45B25E07" w14:textId="74FD0A6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66CE0B6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5A3278" w:rsidRPr="002B3208" w14:paraId="736FB0DD" w14:textId="77777777" w:rsidTr="00303D9D">
        <w:tc>
          <w:tcPr>
            <w:tcW w:w="704" w:type="dxa"/>
          </w:tcPr>
          <w:p w14:paraId="3A4B3F3E" w14:textId="1D8052B8" w:rsidR="005A3278" w:rsidRPr="002B3208" w:rsidRDefault="00CF46B0" w:rsidP="005A3278">
            <w:pPr>
              <w:spacing w:line="276" w:lineRule="auto"/>
              <w:rPr>
                <w:rFonts w:ascii="Times New Roman" w:hAnsi="Times New Roman" w:cs="Times New Roman"/>
              </w:rPr>
            </w:pPr>
            <w:r>
              <w:rPr>
                <w:rFonts w:ascii="Times New Roman" w:hAnsi="Times New Roman" w:cs="Times New Roman"/>
              </w:rPr>
              <w:lastRenderedPageBreak/>
              <w:t>1</w:t>
            </w:r>
            <w:r w:rsidR="005F5D61">
              <w:rPr>
                <w:rFonts w:ascii="Times New Roman" w:hAnsi="Times New Roman" w:cs="Times New Roman"/>
              </w:rPr>
              <w:t>23</w:t>
            </w:r>
            <w:r>
              <w:rPr>
                <w:rFonts w:ascii="Times New Roman" w:hAnsi="Times New Roman" w:cs="Times New Roman"/>
              </w:rPr>
              <w:t>.</w:t>
            </w:r>
          </w:p>
        </w:tc>
        <w:tc>
          <w:tcPr>
            <w:tcW w:w="1418" w:type="dxa"/>
          </w:tcPr>
          <w:p w14:paraId="73C5F6E0" w14:textId="58EC9397" w:rsidR="005A3278" w:rsidRPr="002B3208" w:rsidRDefault="000F116C" w:rsidP="005A3278">
            <w:pPr>
              <w:spacing w:line="276" w:lineRule="auto"/>
              <w:rPr>
                <w:rFonts w:ascii="Times New Roman" w:hAnsi="Times New Roman" w:cs="Times New Roman"/>
                <w:b/>
                <w:bCs/>
              </w:rPr>
            </w:pPr>
            <w:r>
              <w:rPr>
                <w:rFonts w:ascii="Times New Roman" w:hAnsi="Times New Roman" w:cs="Times New Roman"/>
              </w:rPr>
              <w:t>ŽŪM</w:t>
            </w:r>
          </w:p>
        </w:tc>
        <w:tc>
          <w:tcPr>
            <w:tcW w:w="4961" w:type="dxa"/>
            <w:shd w:val="clear" w:color="auto" w:fill="auto"/>
          </w:tcPr>
          <w:p w14:paraId="0C9CE8EA" w14:textId="2CE0DA00" w:rsidR="005A3278" w:rsidRPr="002B3208" w:rsidRDefault="009E1D61" w:rsidP="005A3278">
            <w:pPr>
              <w:spacing w:line="276" w:lineRule="auto"/>
              <w:rPr>
                <w:rFonts w:ascii="Times New Roman" w:hAnsi="Times New Roman" w:cs="Times New Roman"/>
              </w:rPr>
            </w:pPr>
            <w:r w:rsidRPr="003F39D6">
              <w:rPr>
                <w:rFonts w:ascii="Times New Roman" w:hAnsi="Times New Roman" w:cs="Times New Roman"/>
                <w:lang w:eastAsia="lt-LT"/>
              </w:rPr>
              <w:t xml:space="preserve">Nustatyti </w:t>
            </w:r>
            <w:r w:rsidR="005A3278" w:rsidRPr="003F39D6">
              <w:rPr>
                <w:rFonts w:ascii="Times New Roman" w:hAnsi="Times New Roman" w:cs="Times New Roman"/>
                <w:lang w:eastAsia="lt-LT"/>
              </w:rPr>
              <w:t xml:space="preserve"> nekilnojamojo turto plėtrą nuomojamoje valstybinėje žemėje</w:t>
            </w:r>
          </w:p>
        </w:tc>
        <w:tc>
          <w:tcPr>
            <w:tcW w:w="3548" w:type="dxa"/>
            <w:shd w:val="clear" w:color="auto" w:fill="FFFFFF" w:themeFill="background1"/>
          </w:tcPr>
          <w:p w14:paraId="7A9FFE18"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Žemės įstatymo Nr. I-446 pakeitimo įstatymo projektas</w:t>
            </w:r>
          </w:p>
        </w:tc>
        <w:tc>
          <w:tcPr>
            <w:tcW w:w="1520" w:type="dxa"/>
            <w:shd w:val="clear" w:color="auto" w:fill="FFFFFF" w:themeFill="background1"/>
          </w:tcPr>
          <w:p w14:paraId="66E3DB8C" w14:textId="38B5CEF7" w:rsidR="005A3278" w:rsidRPr="002B3208" w:rsidRDefault="005A3278" w:rsidP="008C29A7">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shd w:val="clear" w:color="auto" w:fill="FFFFFF" w:themeFill="background1"/>
          </w:tcPr>
          <w:p w14:paraId="4E6A7B60" w14:textId="3CA569C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w:t>
            </w:r>
            <w:r w:rsidR="0061534E">
              <w:rPr>
                <w:rFonts w:ascii="Times New Roman" w:hAnsi="Times New Roman" w:cs="Times New Roman"/>
              </w:rPr>
              <w:t>2</w:t>
            </w:r>
            <w:r w:rsidRPr="002B3208">
              <w:rPr>
                <w:rFonts w:ascii="Times New Roman" w:hAnsi="Times New Roman" w:cs="Times New Roman"/>
              </w:rPr>
              <w:t xml:space="preserve"> m. I ketv.</w:t>
            </w:r>
          </w:p>
        </w:tc>
        <w:tc>
          <w:tcPr>
            <w:tcW w:w="1269" w:type="dxa"/>
            <w:shd w:val="clear" w:color="auto" w:fill="FFFFFF" w:themeFill="background1"/>
          </w:tcPr>
          <w:p w14:paraId="660BF2D5" w14:textId="7B843F91"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w:t>
            </w:r>
            <w:r w:rsidR="0061534E">
              <w:rPr>
                <w:rFonts w:ascii="Times New Roman" w:hAnsi="Times New Roman" w:cs="Times New Roman"/>
              </w:rPr>
              <w:t>2</w:t>
            </w:r>
            <w:r w:rsidRPr="002B3208">
              <w:rPr>
                <w:rFonts w:ascii="Times New Roman" w:hAnsi="Times New Roman" w:cs="Times New Roman"/>
              </w:rPr>
              <w:t xml:space="preserve"> m. I</w:t>
            </w:r>
            <w:r w:rsidR="0061534E">
              <w:rPr>
                <w:rFonts w:ascii="Times New Roman" w:hAnsi="Times New Roman" w:cs="Times New Roman"/>
              </w:rPr>
              <w:t>I</w:t>
            </w:r>
            <w:r w:rsidRPr="002B3208">
              <w:rPr>
                <w:rFonts w:ascii="Times New Roman" w:hAnsi="Times New Roman" w:cs="Times New Roman"/>
              </w:rPr>
              <w:t xml:space="preserve"> ketv.</w:t>
            </w:r>
          </w:p>
        </w:tc>
      </w:tr>
      <w:tr w:rsidR="000F116C" w:rsidRPr="002B3208" w14:paraId="0D92F659" w14:textId="77777777" w:rsidTr="00303D9D">
        <w:tc>
          <w:tcPr>
            <w:tcW w:w="704" w:type="dxa"/>
          </w:tcPr>
          <w:p w14:paraId="1EE1062C" w14:textId="01D664D7"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24</w:t>
            </w:r>
            <w:r>
              <w:rPr>
                <w:rFonts w:ascii="Times New Roman" w:hAnsi="Times New Roman" w:cs="Times New Roman"/>
              </w:rPr>
              <w:t>.</w:t>
            </w:r>
          </w:p>
        </w:tc>
        <w:tc>
          <w:tcPr>
            <w:tcW w:w="1418" w:type="dxa"/>
          </w:tcPr>
          <w:p w14:paraId="39B69170" w14:textId="401E00AE"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BF64C2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Įstatymais reglamentuoti daugiabučių namų bendrosios dalinės nuosavybės valdymo procedūras, siekiant efektyvesnio ir skaidresnio pastatų valdymo ir priežiūros, skatinant centralizuotus paslaugų ir darbų pirkimus, diegiant skaitmenizuotus daugiabučių namų valdymo principus ir instrumentus, taip pat sukuriant daugiabučių namų administratorių vertinimo sistemą. Sudaryti sąlygas butų ir kitų patalpų savininkams balsuoti elektroninio ryšio priemonėmis bendrosios nuosavybės klausimams priimti</w:t>
            </w:r>
          </w:p>
        </w:tc>
        <w:tc>
          <w:tcPr>
            <w:tcW w:w="3548" w:type="dxa"/>
          </w:tcPr>
          <w:p w14:paraId="22D4658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bCs/>
                <w:shd w:val="clear" w:color="auto" w:fill="FFFFFF"/>
              </w:rPr>
              <w:t>Daugiabučių namų bendrojo naudojimo objektų valdymo įstatymo projektas</w:t>
            </w:r>
          </w:p>
        </w:tc>
        <w:tc>
          <w:tcPr>
            <w:tcW w:w="1520" w:type="dxa"/>
          </w:tcPr>
          <w:p w14:paraId="49480BCA" w14:textId="31D1AF86" w:rsidR="000F116C" w:rsidRPr="002B3208" w:rsidRDefault="000F116C" w:rsidP="008C29A7">
            <w:pPr>
              <w:spacing w:line="276" w:lineRule="auto"/>
              <w:jc w:val="center"/>
              <w:rPr>
                <w:rFonts w:ascii="Times New Roman" w:hAnsi="Times New Roman" w:cs="Times New Roman"/>
              </w:rPr>
            </w:pPr>
            <w:r w:rsidRPr="008B4C32">
              <w:rPr>
                <w:rFonts w:ascii="Times New Roman" w:hAnsi="Times New Roman" w:cs="Times New Roman"/>
              </w:rPr>
              <w:t>–</w:t>
            </w:r>
          </w:p>
        </w:tc>
        <w:tc>
          <w:tcPr>
            <w:tcW w:w="1463" w:type="dxa"/>
          </w:tcPr>
          <w:p w14:paraId="6BF9281C" w14:textId="5620FE69"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084B14F"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358C7B9F" w14:textId="77777777" w:rsidTr="00303D9D">
        <w:tc>
          <w:tcPr>
            <w:tcW w:w="704" w:type="dxa"/>
          </w:tcPr>
          <w:p w14:paraId="5A017538" w14:textId="2C2AC79F"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25</w:t>
            </w:r>
            <w:r>
              <w:rPr>
                <w:rFonts w:ascii="Times New Roman" w:hAnsi="Times New Roman" w:cs="Times New Roman"/>
              </w:rPr>
              <w:t>.</w:t>
            </w:r>
          </w:p>
        </w:tc>
        <w:tc>
          <w:tcPr>
            <w:tcW w:w="1418" w:type="dxa"/>
          </w:tcPr>
          <w:p w14:paraId="04FACABA" w14:textId="3F0B4515"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43FEBD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apsaugoti natūralias buveines, saugomas rūšis ir jų buveines, vandens telkinius ir jų pakrantes nuo sunaikinimo vykdant ūkinę veiklą, įtvirtinti tokių veiklų įstatyminius draudimus, taip pat numatyti laisvesnį kai kurių gamtinių teritorijų lankymą, privačiomis saugojimo iniciatyvomis paremtų saugomų teritorijų nustatymą</w:t>
            </w:r>
          </w:p>
        </w:tc>
        <w:tc>
          <w:tcPr>
            <w:tcW w:w="3548" w:type="dxa"/>
          </w:tcPr>
          <w:p w14:paraId="43470EF0" w14:textId="77777777" w:rsidR="000F116C" w:rsidRPr="002B3208" w:rsidRDefault="000F116C" w:rsidP="000F116C">
            <w:pPr>
              <w:spacing w:line="276" w:lineRule="auto"/>
              <w:rPr>
                <w:rFonts w:ascii="Times New Roman" w:hAnsi="Times New Roman" w:cs="Times New Roman"/>
                <w:bCs/>
                <w:shd w:val="clear" w:color="auto" w:fill="FFFFFF"/>
              </w:rPr>
            </w:pPr>
            <w:r w:rsidRPr="002B3208">
              <w:rPr>
                <w:rFonts w:ascii="Times New Roman" w:hAnsi="Times New Roman" w:cs="Times New Roman"/>
                <w:lang w:eastAsia="lt-LT"/>
              </w:rPr>
              <w:t>Saugomų teritorijų įstatymo Nr.</w:t>
            </w:r>
            <w:r w:rsidRPr="002B3208">
              <w:rPr>
                <w:rFonts w:ascii="Times New Roman" w:hAnsi="Times New Roman" w:cs="Times New Roman"/>
              </w:rPr>
              <w:t xml:space="preserve"> Nr. I-301</w:t>
            </w:r>
            <w:r w:rsidRPr="002B3208">
              <w:rPr>
                <w:rFonts w:ascii="Times New Roman" w:hAnsi="Times New Roman" w:cs="Times New Roman"/>
                <w:lang w:eastAsia="lt-LT"/>
              </w:rPr>
              <w:t xml:space="preserve"> pakeitimo įstatymo projektas ir lydimasis įstatymo projektas</w:t>
            </w:r>
          </w:p>
        </w:tc>
        <w:tc>
          <w:tcPr>
            <w:tcW w:w="1520" w:type="dxa"/>
          </w:tcPr>
          <w:p w14:paraId="1814EEBF" w14:textId="27230593" w:rsidR="000F116C" w:rsidRPr="002B3208" w:rsidRDefault="000F116C" w:rsidP="008C29A7">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7617DBE4" w14:textId="1F940A3A"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C5BB71D"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0338C40C" w14:textId="77777777" w:rsidTr="00303D9D">
        <w:tc>
          <w:tcPr>
            <w:tcW w:w="704" w:type="dxa"/>
          </w:tcPr>
          <w:p w14:paraId="696F636B" w14:textId="4C2519B1"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26</w:t>
            </w:r>
            <w:r>
              <w:rPr>
                <w:rFonts w:ascii="Times New Roman" w:hAnsi="Times New Roman" w:cs="Times New Roman"/>
              </w:rPr>
              <w:t>.</w:t>
            </w:r>
          </w:p>
        </w:tc>
        <w:tc>
          <w:tcPr>
            <w:tcW w:w="1418" w:type="dxa"/>
          </w:tcPr>
          <w:p w14:paraId="7145E5D9" w14:textId="1B61EAFA" w:rsidR="000F116C" w:rsidRPr="002B3208" w:rsidRDefault="000F116C" w:rsidP="000F116C">
            <w:pPr>
              <w:spacing w:line="276" w:lineRule="auto"/>
              <w:rPr>
                <w:rFonts w:ascii="Times New Roman" w:hAnsi="Times New Roman" w:cs="Times New Roman"/>
              </w:rPr>
            </w:pPr>
            <w:r w:rsidRPr="002356D3">
              <w:rPr>
                <w:rFonts w:ascii="Times New Roman" w:hAnsi="Times New Roman" w:cs="Times New Roman"/>
              </w:rPr>
              <w:t>AM</w:t>
            </w:r>
          </w:p>
        </w:tc>
        <w:tc>
          <w:tcPr>
            <w:tcW w:w="4961" w:type="dxa"/>
          </w:tcPr>
          <w:p w14:paraId="218F97D7"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Numatyti gamtinių vertybių apsaugai palankią miškininkystę, </w:t>
            </w:r>
            <w:r w:rsidRPr="002B3208">
              <w:rPr>
                <w:rFonts w:ascii="Times New Roman" w:eastAsia="Times New Roman" w:hAnsi="Times New Roman" w:cs="Times New Roman"/>
                <w:color w:val="201F1E"/>
                <w:bdr w:val="none" w:sz="0" w:space="0" w:color="auto" w:frame="1"/>
                <w:lang w:eastAsia="en-GB"/>
              </w:rPr>
              <w:t>rezervinių miškų įtraukimą į kompleksinę miškų ūkio veiklą,</w:t>
            </w:r>
            <w:r w:rsidRPr="002B3208">
              <w:rPr>
                <w:rFonts w:ascii="Times New Roman" w:hAnsi="Times New Roman" w:cs="Times New Roman"/>
                <w:lang w:eastAsia="lt-LT"/>
              </w:rPr>
              <w:t xml:space="preserve"> taip pat reikalingus didžiausią gamtinę vertę turinčių privačių miškų  (įskaitant ir sengirių) išpirkimui arba neterminuotų apsaugos sutarčių pagal saugomų teritorijų srities teisės aktus sudarymui</w:t>
            </w:r>
          </w:p>
        </w:tc>
        <w:tc>
          <w:tcPr>
            <w:tcW w:w="3548" w:type="dxa"/>
          </w:tcPr>
          <w:p w14:paraId="1CC0DD10" w14:textId="5E12A90D"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Miškų įstatymo pakeitimo įstatymo </w:t>
            </w:r>
            <w:r w:rsidRPr="002B3208">
              <w:rPr>
                <w:rFonts w:ascii="Times New Roman" w:hAnsi="Times New Roman" w:cs="Times New Roman"/>
              </w:rPr>
              <w:t xml:space="preserve">Nr. I-671  pakeitimo įstatymo </w:t>
            </w:r>
            <w:r w:rsidRPr="002B3208">
              <w:rPr>
                <w:rFonts w:ascii="Times New Roman" w:hAnsi="Times New Roman" w:cs="Times New Roman"/>
                <w:lang w:eastAsia="lt-LT"/>
              </w:rPr>
              <w:t>projektas</w:t>
            </w:r>
          </w:p>
        </w:tc>
        <w:tc>
          <w:tcPr>
            <w:tcW w:w="1520" w:type="dxa"/>
          </w:tcPr>
          <w:p w14:paraId="2DED6D01" w14:textId="0599ADAD" w:rsidR="000F116C" w:rsidRPr="002B3208" w:rsidRDefault="000F116C" w:rsidP="008C29A7">
            <w:pPr>
              <w:spacing w:line="276" w:lineRule="auto"/>
              <w:jc w:val="center"/>
              <w:rPr>
                <w:rFonts w:ascii="Times New Roman" w:hAnsi="Times New Roman" w:cs="Times New Roman"/>
              </w:rPr>
            </w:pPr>
            <w:r w:rsidRPr="00C07578">
              <w:rPr>
                <w:rFonts w:ascii="Times New Roman" w:hAnsi="Times New Roman" w:cs="Times New Roman"/>
              </w:rPr>
              <w:t>–</w:t>
            </w:r>
          </w:p>
        </w:tc>
        <w:tc>
          <w:tcPr>
            <w:tcW w:w="1463" w:type="dxa"/>
          </w:tcPr>
          <w:p w14:paraId="087B9011" w14:textId="0D590A72"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07528158"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0F116C" w:rsidRPr="002B3208" w14:paraId="25D9C8DA" w14:textId="77777777" w:rsidTr="00303D9D">
        <w:tc>
          <w:tcPr>
            <w:tcW w:w="704" w:type="dxa"/>
          </w:tcPr>
          <w:p w14:paraId="1AF9E953" w14:textId="2757B3AB"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w:t>
            </w:r>
            <w:r w:rsidR="005F5D61">
              <w:rPr>
                <w:rFonts w:ascii="Times New Roman" w:hAnsi="Times New Roman" w:cs="Times New Roman"/>
              </w:rPr>
              <w:t>7</w:t>
            </w:r>
            <w:r>
              <w:rPr>
                <w:rFonts w:ascii="Times New Roman" w:hAnsi="Times New Roman" w:cs="Times New Roman"/>
              </w:rPr>
              <w:t>.</w:t>
            </w:r>
          </w:p>
        </w:tc>
        <w:tc>
          <w:tcPr>
            <w:tcW w:w="1418" w:type="dxa"/>
          </w:tcPr>
          <w:p w14:paraId="0078DCF0" w14:textId="634930AE" w:rsidR="000F116C" w:rsidRPr="002B3208" w:rsidRDefault="000F116C" w:rsidP="000F116C">
            <w:pPr>
              <w:spacing w:line="276" w:lineRule="auto"/>
              <w:rPr>
                <w:rFonts w:ascii="Times New Roman" w:hAnsi="Times New Roman" w:cs="Times New Roman"/>
              </w:rPr>
            </w:pPr>
            <w:r w:rsidRPr="00261D6B">
              <w:rPr>
                <w:rFonts w:ascii="Times New Roman" w:hAnsi="Times New Roman" w:cs="Times New Roman"/>
              </w:rPr>
              <w:t>AM</w:t>
            </w:r>
          </w:p>
        </w:tc>
        <w:tc>
          <w:tcPr>
            <w:tcW w:w="4961" w:type="dxa"/>
          </w:tcPr>
          <w:p w14:paraId="37C0971D"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pagerinti Baltijos jūros ir kitų vandens telkinių būklę, geriau valdyti potvynių keliamą riziką ir užtikrinti kokybiškas ir prieinamas geriamojo vandens tiekimo ir nuotekų tvarkymo paslaugas, </w:t>
            </w:r>
            <w:r w:rsidRPr="002B3208">
              <w:rPr>
                <w:rFonts w:ascii="Times New Roman" w:hAnsi="Times New Roman" w:cs="Times New Roman"/>
                <w:lang w:eastAsia="lt-LT"/>
              </w:rPr>
              <w:lastRenderedPageBreak/>
              <w:t>parengti ir patvirtinti strateginio valdymo dokumentą, nustatantį vandenų srities valdymo tikslus ir priemones iki 2027 metų</w:t>
            </w:r>
          </w:p>
        </w:tc>
        <w:tc>
          <w:tcPr>
            <w:tcW w:w="3548" w:type="dxa"/>
          </w:tcPr>
          <w:p w14:paraId="727208A7" w14:textId="170079AF" w:rsidR="000F116C" w:rsidRPr="002B3208" w:rsidRDefault="000F116C" w:rsidP="000F116C">
            <w:pPr>
              <w:spacing w:line="276" w:lineRule="auto"/>
              <w:rPr>
                <w:rFonts w:ascii="Times New Roman" w:hAnsi="Times New Roman" w:cs="Times New Roman"/>
                <w:lang w:eastAsia="lt-LT"/>
              </w:rPr>
            </w:pPr>
            <w:r w:rsidRPr="007D4D6A">
              <w:rPr>
                <w:rFonts w:ascii="Times New Roman" w:hAnsi="Times New Roman" w:cs="Times New Roman"/>
                <w:color w:val="000000"/>
                <w:lang w:eastAsia="lt-LT"/>
              </w:rPr>
              <w:lastRenderedPageBreak/>
              <w:t xml:space="preserve">Vyriausybės nutarimo dėl </w:t>
            </w:r>
            <w:r w:rsidRPr="007D4D6A">
              <w:rPr>
                <w:rFonts w:ascii="Times New Roman" w:hAnsi="Times New Roman" w:cs="Times New Roman"/>
                <w:lang w:eastAsia="lt-LT"/>
              </w:rPr>
              <w:t>vandenų srities plėtros programos patvirtinimo projektas</w:t>
            </w:r>
          </w:p>
        </w:tc>
        <w:tc>
          <w:tcPr>
            <w:tcW w:w="1520" w:type="dxa"/>
          </w:tcPr>
          <w:p w14:paraId="1BC2E129" w14:textId="0848E14E" w:rsidR="000F116C" w:rsidRPr="002B3208" w:rsidRDefault="000F116C" w:rsidP="008C29A7">
            <w:pPr>
              <w:spacing w:line="276" w:lineRule="auto"/>
              <w:jc w:val="center"/>
              <w:rPr>
                <w:rFonts w:ascii="Times New Roman" w:hAnsi="Times New Roman" w:cs="Times New Roman"/>
                <w:lang w:eastAsia="lt-LT"/>
              </w:rPr>
            </w:pPr>
            <w:r w:rsidRPr="002B3208">
              <w:rPr>
                <w:rFonts w:ascii="Times New Roman" w:hAnsi="Times New Roman" w:cs="Times New Roman"/>
                <w:lang w:eastAsia="lt-LT"/>
              </w:rPr>
              <w:t>2022 m. II ketv</w:t>
            </w:r>
            <w:r>
              <w:rPr>
                <w:rFonts w:ascii="Times New Roman" w:hAnsi="Times New Roman" w:cs="Times New Roman"/>
                <w:lang w:eastAsia="lt-LT"/>
              </w:rPr>
              <w:t>.</w:t>
            </w:r>
          </w:p>
        </w:tc>
        <w:tc>
          <w:tcPr>
            <w:tcW w:w="1463" w:type="dxa"/>
          </w:tcPr>
          <w:p w14:paraId="1E44AA5A" w14:textId="7CC763AC" w:rsidR="000F116C" w:rsidRPr="002B3208" w:rsidRDefault="000F116C" w:rsidP="008C29A7">
            <w:pPr>
              <w:spacing w:line="276" w:lineRule="auto"/>
              <w:jc w:val="center"/>
              <w:rPr>
                <w:rFonts w:ascii="Times New Roman" w:hAnsi="Times New Roman" w:cs="Times New Roman"/>
              </w:rPr>
            </w:pPr>
            <w:r w:rsidRPr="00CF4D82">
              <w:rPr>
                <w:rFonts w:ascii="Times New Roman" w:hAnsi="Times New Roman" w:cs="Times New Roman"/>
              </w:rPr>
              <w:t>–</w:t>
            </w:r>
          </w:p>
        </w:tc>
        <w:tc>
          <w:tcPr>
            <w:tcW w:w="1269" w:type="dxa"/>
          </w:tcPr>
          <w:p w14:paraId="4B480AF9" w14:textId="4092F9B9" w:rsidR="000F116C" w:rsidRPr="002B3208" w:rsidRDefault="000F116C" w:rsidP="008C29A7">
            <w:pPr>
              <w:spacing w:line="276" w:lineRule="auto"/>
              <w:jc w:val="center"/>
              <w:rPr>
                <w:rFonts w:ascii="Times New Roman" w:hAnsi="Times New Roman" w:cs="Times New Roman"/>
              </w:rPr>
            </w:pPr>
            <w:r w:rsidRPr="00CF4D82">
              <w:rPr>
                <w:rFonts w:ascii="Times New Roman" w:hAnsi="Times New Roman" w:cs="Times New Roman"/>
              </w:rPr>
              <w:t>–</w:t>
            </w:r>
          </w:p>
        </w:tc>
      </w:tr>
      <w:tr w:rsidR="000F116C" w:rsidRPr="002B3208" w14:paraId="19813B9D" w14:textId="77777777" w:rsidTr="00303D9D">
        <w:tc>
          <w:tcPr>
            <w:tcW w:w="704" w:type="dxa"/>
          </w:tcPr>
          <w:p w14:paraId="749C679E" w14:textId="5E3E0DE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12</w:t>
            </w:r>
            <w:r w:rsidR="005F5D61">
              <w:rPr>
                <w:rFonts w:ascii="Times New Roman" w:hAnsi="Times New Roman" w:cs="Times New Roman"/>
              </w:rPr>
              <w:t>8</w:t>
            </w:r>
            <w:r>
              <w:rPr>
                <w:rFonts w:ascii="Times New Roman" w:hAnsi="Times New Roman" w:cs="Times New Roman"/>
              </w:rPr>
              <w:t>.</w:t>
            </w:r>
          </w:p>
        </w:tc>
        <w:tc>
          <w:tcPr>
            <w:tcW w:w="1418" w:type="dxa"/>
          </w:tcPr>
          <w:p w14:paraId="2F400C3D" w14:textId="32BF8B8C" w:rsidR="000F116C" w:rsidRPr="002B3208" w:rsidRDefault="000F116C" w:rsidP="000F116C">
            <w:pPr>
              <w:spacing w:line="276" w:lineRule="auto"/>
              <w:rPr>
                <w:rFonts w:ascii="Times New Roman" w:hAnsi="Times New Roman" w:cs="Times New Roman"/>
                <w:b/>
                <w:bCs/>
              </w:rPr>
            </w:pPr>
            <w:r w:rsidRPr="00261D6B">
              <w:rPr>
                <w:rFonts w:ascii="Times New Roman" w:hAnsi="Times New Roman" w:cs="Times New Roman"/>
              </w:rPr>
              <w:t>AM</w:t>
            </w:r>
          </w:p>
        </w:tc>
        <w:tc>
          <w:tcPr>
            <w:tcW w:w="4961" w:type="dxa"/>
          </w:tcPr>
          <w:p w14:paraId="4722531B"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Išplėsti gamintojo atsakomybės principo taikymo sritis (kaip numatyta Vienkartinio plastiko mažinimo direktyvoje – maisto tarai, pakeliams ir pakuotėms, gėrimų tarai ir indeliams, lengviesiems plastikiniams maišeliams, drėgnoms servetėlėms, oro balionėliams, tabako gaminiams ir žvejybos įrankiams) ir sustiprinti jo įgyvendinimą (atlikus pakuočių ir pakuočių atliekų tvarkymo sistemos peržiūrą)</w:t>
            </w:r>
          </w:p>
        </w:tc>
        <w:tc>
          <w:tcPr>
            <w:tcW w:w="3548" w:type="dxa"/>
          </w:tcPr>
          <w:p w14:paraId="0ADB0F93"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Atliekų tvarkymo įstatymo </w:t>
            </w:r>
            <w:r w:rsidRPr="002B3208">
              <w:rPr>
                <w:rFonts w:ascii="Times New Roman" w:hAnsi="Times New Roman" w:cs="Times New Roman"/>
              </w:rPr>
              <w:t xml:space="preserve">Nr. VIII-787 </w:t>
            </w:r>
            <w:r w:rsidRPr="002B3208">
              <w:rPr>
                <w:rFonts w:ascii="Times New Roman" w:hAnsi="Times New Roman" w:cs="Times New Roman"/>
                <w:lang w:eastAsia="lt-LT"/>
              </w:rPr>
              <w:t>pakeitimo įstatymo projektas ir lydimasis įstatymo projektas</w:t>
            </w:r>
          </w:p>
        </w:tc>
        <w:tc>
          <w:tcPr>
            <w:tcW w:w="1520" w:type="dxa"/>
          </w:tcPr>
          <w:p w14:paraId="10F128F0" w14:textId="6EDDCFF1" w:rsidR="000F116C" w:rsidRPr="002B3208" w:rsidRDefault="000F116C" w:rsidP="008C29A7">
            <w:pPr>
              <w:spacing w:line="276" w:lineRule="auto"/>
              <w:jc w:val="center"/>
              <w:rPr>
                <w:rFonts w:ascii="Times New Roman" w:hAnsi="Times New Roman" w:cs="Times New Roman"/>
              </w:rPr>
            </w:pPr>
            <w:r w:rsidRPr="00C96382">
              <w:rPr>
                <w:rFonts w:ascii="Times New Roman" w:hAnsi="Times New Roman" w:cs="Times New Roman"/>
              </w:rPr>
              <w:t>–</w:t>
            </w:r>
          </w:p>
        </w:tc>
        <w:tc>
          <w:tcPr>
            <w:tcW w:w="1463" w:type="dxa"/>
          </w:tcPr>
          <w:p w14:paraId="0EBC2AF3" w14:textId="4ED5E7EF"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63C862C0"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6132A0EE" w14:textId="77777777" w:rsidTr="00303D9D">
        <w:tc>
          <w:tcPr>
            <w:tcW w:w="704" w:type="dxa"/>
          </w:tcPr>
          <w:p w14:paraId="0DD8C40A" w14:textId="6044C23A"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12</w:t>
            </w:r>
            <w:r w:rsidR="005F5D61">
              <w:rPr>
                <w:rFonts w:ascii="Times New Roman" w:hAnsi="Times New Roman" w:cs="Times New Roman"/>
              </w:rPr>
              <w:t>9</w:t>
            </w:r>
            <w:r>
              <w:rPr>
                <w:rFonts w:ascii="Times New Roman" w:hAnsi="Times New Roman" w:cs="Times New Roman"/>
              </w:rPr>
              <w:t>.</w:t>
            </w:r>
          </w:p>
        </w:tc>
        <w:tc>
          <w:tcPr>
            <w:tcW w:w="1418" w:type="dxa"/>
          </w:tcPr>
          <w:p w14:paraId="4FE56A7B" w14:textId="13CE0A24"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vAlign w:val="center"/>
          </w:tcPr>
          <w:p w14:paraId="2F32C907" w14:textId="77777777"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Įvertinti Atsinaujinančių išteklių energetikos įstatyme gaminantiems vartotojams nustatytų kvotų apimtį, taikomų skatinimo priemonių apimtį ir tobulinti teisinį reglamentavimą, užtikrinantį tolesnį žalios elektros energijos generacijos skatinimą </w:t>
            </w:r>
          </w:p>
        </w:tc>
        <w:tc>
          <w:tcPr>
            <w:tcW w:w="3548" w:type="dxa"/>
          </w:tcPr>
          <w:p w14:paraId="4A56CAF0"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Atsinaujinančių išteklių energetikos įstatymo </w:t>
            </w:r>
            <w:r w:rsidRPr="002B3208">
              <w:rPr>
                <w:rFonts w:ascii="Times New Roman" w:hAnsi="Times New Roman" w:cs="Times New Roman"/>
              </w:rPr>
              <w:t>Nr. XI-1375 pakeitimo įstatymo projektas</w:t>
            </w:r>
          </w:p>
        </w:tc>
        <w:tc>
          <w:tcPr>
            <w:tcW w:w="1520" w:type="dxa"/>
          </w:tcPr>
          <w:p w14:paraId="7EB43845" w14:textId="6455AA25" w:rsidR="005A3278" w:rsidRPr="002B3208" w:rsidRDefault="005A3278" w:rsidP="008C29A7">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2DF9C29" w14:textId="6F2F3A63"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3776BCB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029433DC" w14:textId="77777777" w:rsidTr="00303D9D">
        <w:tc>
          <w:tcPr>
            <w:tcW w:w="704" w:type="dxa"/>
          </w:tcPr>
          <w:p w14:paraId="6E54AC3D" w14:textId="18A441A9"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30</w:t>
            </w:r>
            <w:r>
              <w:rPr>
                <w:rFonts w:ascii="Times New Roman" w:hAnsi="Times New Roman" w:cs="Times New Roman"/>
              </w:rPr>
              <w:t>.</w:t>
            </w:r>
          </w:p>
        </w:tc>
        <w:tc>
          <w:tcPr>
            <w:tcW w:w="1418" w:type="dxa"/>
          </w:tcPr>
          <w:p w14:paraId="4160A1F0" w14:textId="184B49C6" w:rsidR="005A3278" w:rsidRPr="002B3208" w:rsidRDefault="000F116C" w:rsidP="005A3278">
            <w:pPr>
              <w:spacing w:line="276" w:lineRule="auto"/>
              <w:rPr>
                <w:rFonts w:ascii="Times New Roman" w:hAnsi="Times New Roman" w:cs="Times New Roman"/>
              </w:rPr>
            </w:pPr>
            <w:r>
              <w:rPr>
                <w:rFonts w:ascii="Times New Roman" w:hAnsi="Times New Roman" w:cs="Times New Roman"/>
              </w:rPr>
              <w:t>EM</w:t>
            </w:r>
          </w:p>
        </w:tc>
        <w:tc>
          <w:tcPr>
            <w:tcW w:w="4961" w:type="dxa"/>
          </w:tcPr>
          <w:p w14:paraId="0340CE9A" w14:textId="578D81D0" w:rsidR="005A3278" w:rsidRPr="002B3208" w:rsidRDefault="005A3278" w:rsidP="005A3278">
            <w:pPr>
              <w:spacing w:line="276" w:lineRule="auto"/>
              <w:rPr>
                <w:rFonts w:ascii="Times New Roman" w:hAnsi="Times New Roman" w:cs="Times New Roman"/>
                <w:lang w:eastAsia="lt-LT"/>
              </w:rPr>
            </w:pPr>
            <w:r w:rsidRPr="002B3208">
              <w:rPr>
                <w:rFonts w:ascii="Times New Roman" w:hAnsi="Times New Roman" w:cs="Times New Roman"/>
                <w:lang w:eastAsia="lt-LT"/>
              </w:rPr>
              <w:t>Nustatyti reguliavimą, skatinantį bendruomeninę energetiką, vartotojų aktyvų dalyvavimą elektros energijos rinkoje gaminant, kaupiant ar parduodant pačių iš atsinaujinančių energijos išteklių pasigamintą elektros energiją, taip pat skatinantį vartotojus tapti nutolusių atsinaujinančių energijos išteklių elektrinių bendraturčiais.</w:t>
            </w:r>
            <w:r>
              <w:rPr>
                <w:rFonts w:ascii="Times New Roman" w:hAnsi="Times New Roman" w:cs="Times New Roman"/>
                <w:lang w:eastAsia="lt-LT"/>
              </w:rPr>
              <w:t xml:space="preserve"> </w:t>
            </w:r>
            <w:r w:rsidRPr="002B3208">
              <w:rPr>
                <w:rFonts w:ascii="Times New Roman" w:hAnsi="Times New Roman" w:cs="Times New Roman"/>
                <w:lang w:eastAsia="lt-LT"/>
              </w:rPr>
              <w:t xml:space="preserve">Numatyti teisinį reguliavimą, skatinantį vartotojų dalyvavimą elektros energetikos sistemos lankstumo paslaugų teikime    </w:t>
            </w:r>
          </w:p>
        </w:tc>
        <w:tc>
          <w:tcPr>
            <w:tcW w:w="3548" w:type="dxa"/>
          </w:tcPr>
          <w:p w14:paraId="684299AC"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lang w:eastAsia="lt-LT"/>
              </w:rPr>
              <w:t xml:space="preserve">Elektros energetikos įstatymo </w:t>
            </w:r>
            <w:r w:rsidRPr="002B3208">
              <w:rPr>
                <w:rFonts w:ascii="Times New Roman" w:hAnsi="Times New Roman" w:cs="Times New Roman"/>
              </w:rPr>
              <w:t>Nr. VIII-1881 pakeitimo įstatymo projektas</w:t>
            </w:r>
          </w:p>
        </w:tc>
        <w:tc>
          <w:tcPr>
            <w:tcW w:w="1520" w:type="dxa"/>
          </w:tcPr>
          <w:p w14:paraId="5E0E5060" w14:textId="456D4B52" w:rsidR="005A3278" w:rsidRPr="002B3208" w:rsidRDefault="005A3278" w:rsidP="008C29A7">
            <w:pPr>
              <w:spacing w:line="276" w:lineRule="auto"/>
              <w:jc w:val="center"/>
              <w:rPr>
                <w:rFonts w:ascii="Times New Roman" w:hAnsi="Times New Roman" w:cs="Times New Roman"/>
              </w:rPr>
            </w:pPr>
            <w:r w:rsidRPr="00BD4D60">
              <w:rPr>
                <w:rFonts w:ascii="Times New Roman" w:hAnsi="Times New Roman" w:cs="Times New Roman"/>
              </w:rPr>
              <w:t>–</w:t>
            </w:r>
          </w:p>
        </w:tc>
        <w:tc>
          <w:tcPr>
            <w:tcW w:w="1463" w:type="dxa"/>
          </w:tcPr>
          <w:p w14:paraId="662E4B23" w14:textId="38293F4C"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9057CDF"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65FD4CEA" w14:textId="77777777" w:rsidTr="00303D9D">
        <w:tc>
          <w:tcPr>
            <w:tcW w:w="704" w:type="dxa"/>
          </w:tcPr>
          <w:p w14:paraId="0A961EEB" w14:textId="30FF8D13"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31</w:t>
            </w:r>
            <w:r>
              <w:rPr>
                <w:rFonts w:ascii="Times New Roman" w:hAnsi="Times New Roman" w:cs="Times New Roman"/>
              </w:rPr>
              <w:t>.</w:t>
            </w:r>
          </w:p>
        </w:tc>
        <w:tc>
          <w:tcPr>
            <w:tcW w:w="1418" w:type="dxa"/>
          </w:tcPr>
          <w:p w14:paraId="3C2CE65B" w14:textId="1ADECDD1"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18DF862"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Peržiūrėti teisinę bazę, susijusią su tinkamo vartoti maisto panaudojimo ir paskirstymo galimybėmis, ir nustatyti reikalavimus, užtikrinančius  maisto švaistymo ir atliekų prevenciją</w:t>
            </w:r>
          </w:p>
        </w:tc>
        <w:tc>
          <w:tcPr>
            <w:tcW w:w="3548" w:type="dxa"/>
          </w:tcPr>
          <w:p w14:paraId="5E7E8F28"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rPr>
              <w:t>Maisto įstatymo Nr. VIII-1608 pakeitimo įstatymo projektas</w:t>
            </w:r>
          </w:p>
        </w:tc>
        <w:tc>
          <w:tcPr>
            <w:tcW w:w="1520" w:type="dxa"/>
          </w:tcPr>
          <w:p w14:paraId="3846DD47" w14:textId="1321F1FD" w:rsidR="000F116C" w:rsidRPr="002B3208" w:rsidRDefault="000F116C" w:rsidP="008C29A7">
            <w:pPr>
              <w:spacing w:line="276" w:lineRule="auto"/>
              <w:jc w:val="center"/>
              <w:rPr>
                <w:rFonts w:ascii="Times New Roman" w:hAnsi="Times New Roman" w:cs="Times New Roman"/>
              </w:rPr>
            </w:pPr>
            <w:r w:rsidRPr="00FE43A9">
              <w:rPr>
                <w:rFonts w:ascii="Times New Roman" w:hAnsi="Times New Roman" w:cs="Times New Roman"/>
              </w:rPr>
              <w:t>–</w:t>
            </w:r>
          </w:p>
        </w:tc>
        <w:tc>
          <w:tcPr>
            <w:tcW w:w="1463" w:type="dxa"/>
          </w:tcPr>
          <w:p w14:paraId="11A3CE47" w14:textId="510EFE6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42D3955"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0F116C" w:rsidRPr="002B3208" w14:paraId="65AD0B32" w14:textId="77777777" w:rsidTr="00303D9D">
        <w:tc>
          <w:tcPr>
            <w:tcW w:w="704" w:type="dxa"/>
          </w:tcPr>
          <w:p w14:paraId="19BBF5A2" w14:textId="1E6E2D77" w:rsidR="000F116C" w:rsidRPr="002B3208" w:rsidRDefault="000F116C" w:rsidP="000F116C">
            <w:pPr>
              <w:spacing w:line="276" w:lineRule="auto"/>
              <w:rPr>
                <w:rFonts w:ascii="Times New Roman" w:hAnsi="Times New Roman" w:cs="Times New Roman"/>
              </w:rPr>
            </w:pPr>
            <w:r>
              <w:rPr>
                <w:rFonts w:ascii="Times New Roman" w:hAnsi="Times New Roman" w:cs="Times New Roman"/>
              </w:rPr>
              <w:lastRenderedPageBreak/>
              <w:t>1</w:t>
            </w:r>
            <w:r w:rsidR="005F5D61">
              <w:rPr>
                <w:rFonts w:ascii="Times New Roman" w:hAnsi="Times New Roman" w:cs="Times New Roman"/>
              </w:rPr>
              <w:t>32</w:t>
            </w:r>
            <w:r>
              <w:rPr>
                <w:rFonts w:ascii="Times New Roman" w:hAnsi="Times New Roman" w:cs="Times New Roman"/>
              </w:rPr>
              <w:t>.</w:t>
            </w:r>
          </w:p>
        </w:tc>
        <w:tc>
          <w:tcPr>
            <w:tcW w:w="1418" w:type="dxa"/>
          </w:tcPr>
          <w:p w14:paraId="5ACB0B36" w14:textId="7761AFAE"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3A79FBC5"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Atlikus miškų plėtros ne miško žemėje ir saugomose teritorijose galimybių studiją, Vyriausybės lygmeniu nustatyti žemės naudojimo prioritetus, palankius miškų plėtrai valstybinėje ir privačioje žemėje, taip pat priimti pakeitimus, palankius miškų plėtrai ir savaime augančių miškų įtraukimui į miško žemės apskaitą</w:t>
            </w:r>
          </w:p>
        </w:tc>
        <w:tc>
          <w:tcPr>
            <w:tcW w:w="3548" w:type="dxa"/>
            <w:shd w:val="clear" w:color="auto" w:fill="auto"/>
          </w:tcPr>
          <w:p w14:paraId="74BC96A5" w14:textId="77777777" w:rsidR="000F116C" w:rsidRPr="00B31D37" w:rsidRDefault="000F116C" w:rsidP="000F116C">
            <w:pPr>
              <w:spacing w:line="276" w:lineRule="auto"/>
              <w:rPr>
                <w:rFonts w:ascii="Times New Roman" w:hAnsi="Times New Roman" w:cs="Times New Roman"/>
                <w:color w:val="000000"/>
                <w:lang w:eastAsia="lt-LT"/>
              </w:rPr>
            </w:pPr>
            <w:r w:rsidRPr="00B31D37">
              <w:rPr>
                <w:rFonts w:ascii="Times New Roman" w:hAnsi="Times New Roman" w:cs="Times New Roman"/>
                <w:color w:val="000000"/>
                <w:lang w:eastAsia="lt-LT"/>
              </w:rPr>
              <w:t xml:space="preserve">Vyriausybės nutarimo dėl </w:t>
            </w:r>
            <w:r w:rsidRPr="00B31D37">
              <w:rPr>
                <w:rFonts w:ascii="Times New Roman" w:hAnsi="Times New Roman" w:cs="Times New Roman"/>
                <w:lang w:eastAsia="lt-LT"/>
              </w:rPr>
              <w:t>žemės naudojimo prioritetų nustatymo projektas</w:t>
            </w:r>
          </w:p>
        </w:tc>
        <w:tc>
          <w:tcPr>
            <w:tcW w:w="1520" w:type="dxa"/>
          </w:tcPr>
          <w:p w14:paraId="01EC2F3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5CDCA480" w14:textId="7F5F5170"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c>
          <w:tcPr>
            <w:tcW w:w="1269" w:type="dxa"/>
          </w:tcPr>
          <w:p w14:paraId="179FB9F1" w14:textId="44E5D5EC" w:rsidR="000F116C" w:rsidRPr="002B3208" w:rsidRDefault="000F116C" w:rsidP="008C29A7">
            <w:pPr>
              <w:spacing w:line="276" w:lineRule="auto"/>
              <w:jc w:val="center"/>
              <w:rPr>
                <w:rFonts w:ascii="Times New Roman" w:hAnsi="Times New Roman" w:cs="Times New Roman"/>
              </w:rPr>
            </w:pPr>
            <w:r w:rsidRPr="005C3081">
              <w:rPr>
                <w:rFonts w:ascii="Times New Roman" w:hAnsi="Times New Roman" w:cs="Times New Roman"/>
              </w:rPr>
              <w:t>–</w:t>
            </w:r>
          </w:p>
        </w:tc>
      </w:tr>
      <w:tr w:rsidR="000F116C" w:rsidRPr="002B3208" w14:paraId="4DB3B0A3" w14:textId="77777777" w:rsidTr="00303D9D">
        <w:tc>
          <w:tcPr>
            <w:tcW w:w="704" w:type="dxa"/>
          </w:tcPr>
          <w:p w14:paraId="3A93634B" w14:textId="4EB910F0"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3</w:t>
            </w:r>
            <w:r>
              <w:rPr>
                <w:rFonts w:ascii="Times New Roman" w:hAnsi="Times New Roman" w:cs="Times New Roman"/>
              </w:rPr>
              <w:t>.</w:t>
            </w:r>
          </w:p>
        </w:tc>
        <w:tc>
          <w:tcPr>
            <w:tcW w:w="1418" w:type="dxa"/>
          </w:tcPr>
          <w:p w14:paraId="4354FDD3" w14:textId="2DDE1B16" w:rsidR="000F116C" w:rsidRPr="002B3208" w:rsidRDefault="000F116C" w:rsidP="000F116C">
            <w:pPr>
              <w:spacing w:line="276" w:lineRule="auto"/>
              <w:rPr>
                <w:rFonts w:ascii="Times New Roman" w:hAnsi="Times New Roman" w:cs="Times New Roman"/>
              </w:rPr>
            </w:pPr>
            <w:r w:rsidRPr="00794157">
              <w:rPr>
                <w:rFonts w:ascii="Times New Roman" w:hAnsi="Times New Roman" w:cs="Times New Roman"/>
              </w:rPr>
              <w:t>AM</w:t>
            </w:r>
          </w:p>
        </w:tc>
        <w:tc>
          <w:tcPr>
            <w:tcW w:w="4961" w:type="dxa"/>
          </w:tcPr>
          <w:p w14:paraId="2E9A6FBB"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Siekiant vidaus vandenyse ir Baltijos jūros priekrantėje apsaugoti migruojančias žuvų rūšis ir teikti prioritetą mėgėjų žvejybai, peržiūrėti verslinę žvejybą reguliuojančias teisines ir paramos pasitraukimui iš žuvininkystės verslo arba kompensavimo ūkio subjektams dėl pablogintų verslinės žvejybos sąlygų ar jos uždraudimo priemones, verslinę žvejybą vidaus vandenyse ir Baltijos jūros priekrantėje sustabdant, reikšmingai apribojant (draudžiami įrankiai, būdai ar akvatorijos) arba perorientuojant  į tradicinę mažos apimties žvejybą</w:t>
            </w:r>
          </w:p>
        </w:tc>
        <w:tc>
          <w:tcPr>
            <w:tcW w:w="3548" w:type="dxa"/>
          </w:tcPr>
          <w:p w14:paraId="75BD17DF" w14:textId="77777777" w:rsidR="000F116C" w:rsidRPr="002B3208" w:rsidRDefault="000F116C" w:rsidP="000F116C">
            <w:pPr>
              <w:spacing w:line="276" w:lineRule="auto"/>
              <w:rPr>
                <w:rFonts w:ascii="Times New Roman" w:hAnsi="Times New Roman" w:cs="Times New Roman"/>
                <w:color w:val="000000"/>
                <w:bdr w:val="none" w:sz="0" w:space="0" w:color="auto" w:frame="1"/>
                <w:shd w:val="clear" w:color="auto" w:fill="FFFFFF"/>
              </w:rPr>
            </w:pPr>
            <w:r w:rsidRPr="002B3208">
              <w:rPr>
                <w:rFonts w:ascii="Times New Roman" w:hAnsi="Times New Roman" w:cs="Times New Roman"/>
                <w:color w:val="000000"/>
                <w:bdr w:val="none" w:sz="0" w:space="0" w:color="auto" w:frame="1"/>
                <w:shd w:val="clear" w:color="auto" w:fill="FFFFFF"/>
              </w:rPr>
              <w:t>Vyriausybės nutarimo dėl Kompensacijų dėl žvejybos veiklos nutraukimo</w:t>
            </w:r>
            <w:r>
              <w:rPr>
                <w:rFonts w:ascii="Times New Roman" w:hAnsi="Times New Roman" w:cs="Times New Roman"/>
                <w:color w:val="000000"/>
                <w:bdr w:val="none" w:sz="0" w:space="0" w:color="auto" w:frame="1"/>
                <w:shd w:val="clear" w:color="auto" w:fill="FFFFFF"/>
              </w:rPr>
              <w:t xml:space="preserve"> </w:t>
            </w:r>
            <w:r w:rsidRPr="002B3208">
              <w:rPr>
                <w:rFonts w:ascii="Times New Roman" w:hAnsi="Times New Roman" w:cs="Times New Roman"/>
                <w:color w:val="000000"/>
                <w:bdr w:val="none" w:sz="0" w:space="0" w:color="auto" w:frame="1"/>
                <w:shd w:val="clear" w:color="auto" w:fill="FFFFFF"/>
              </w:rPr>
              <w:t>apskaičiavimo ir mokėjimo tvarkos aprašo patvirtinimo projektas</w:t>
            </w:r>
            <w:r w:rsidRPr="002B3208">
              <w:rPr>
                <w:rFonts w:ascii="Times New Roman" w:eastAsia="Times New Roman" w:hAnsi="Times New Roman" w:cs="Times New Roman"/>
                <w:color w:val="201F1E"/>
                <w:lang w:eastAsia="en-GB"/>
              </w:rPr>
              <w:t> </w:t>
            </w:r>
          </w:p>
        </w:tc>
        <w:tc>
          <w:tcPr>
            <w:tcW w:w="1520" w:type="dxa"/>
          </w:tcPr>
          <w:p w14:paraId="7249B607"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10D919AA" w14:textId="2DEB3117"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73BA509E" w14:textId="478A10AE"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r>
      <w:tr w:rsidR="000F116C" w:rsidRPr="002B3208" w14:paraId="2753674B" w14:textId="77777777" w:rsidTr="00303D9D">
        <w:tc>
          <w:tcPr>
            <w:tcW w:w="704" w:type="dxa"/>
          </w:tcPr>
          <w:p w14:paraId="018C4525" w14:textId="1DC77A5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4</w:t>
            </w:r>
            <w:r>
              <w:rPr>
                <w:rFonts w:ascii="Times New Roman" w:hAnsi="Times New Roman" w:cs="Times New Roman"/>
              </w:rPr>
              <w:t>.</w:t>
            </w:r>
          </w:p>
        </w:tc>
        <w:tc>
          <w:tcPr>
            <w:tcW w:w="1418" w:type="dxa"/>
          </w:tcPr>
          <w:p w14:paraId="7D454D71" w14:textId="4CCF5731"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6B8E04F" w14:textId="78692936"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Patvirtinti Lietuvos perėjimo prie žiedinės ekonomikos  (siekiant įtraukti visas susijusias institucijas ir koordinuoti žiedinės ekonomikos įgyvendinimą ir plėtrą šalyje) iki 2035 m. veiksmų planą</w:t>
            </w:r>
          </w:p>
        </w:tc>
        <w:tc>
          <w:tcPr>
            <w:tcW w:w="3548" w:type="dxa"/>
          </w:tcPr>
          <w:p w14:paraId="5D82309B" w14:textId="77777777" w:rsidR="000F116C" w:rsidRPr="00234233" w:rsidRDefault="000F116C" w:rsidP="000F116C">
            <w:pPr>
              <w:spacing w:line="276" w:lineRule="auto"/>
              <w:rPr>
                <w:rFonts w:ascii="Times New Roman" w:hAnsi="Times New Roman" w:cs="Times New Roman"/>
              </w:rPr>
            </w:pPr>
            <w:r w:rsidRPr="00234233">
              <w:rPr>
                <w:rFonts w:ascii="Times New Roman" w:hAnsi="Times New Roman" w:cs="Times New Roman"/>
              </w:rPr>
              <w:t xml:space="preserve">Vyriausybės nutarimo dėl </w:t>
            </w:r>
            <w:r w:rsidRPr="00234233">
              <w:rPr>
                <w:rFonts w:ascii="Times New Roman" w:hAnsi="Times New Roman" w:cs="Times New Roman"/>
                <w:lang w:eastAsia="lt-LT"/>
              </w:rPr>
              <w:t>Lietuvos perėjimo prie žiedinės ekonomikos  iki 2035 m. veiksmų plano patvirtinimo projektas</w:t>
            </w:r>
          </w:p>
        </w:tc>
        <w:tc>
          <w:tcPr>
            <w:tcW w:w="1520" w:type="dxa"/>
          </w:tcPr>
          <w:p w14:paraId="668F9873"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463" w:type="dxa"/>
          </w:tcPr>
          <w:p w14:paraId="2DD8746E" w14:textId="32C6FCB9"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c>
          <w:tcPr>
            <w:tcW w:w="1269" w:type="dxa"/>
          </w:tcPr>
          <w:p w14:paraId="63F77514" w14:textId="48834E4D" w:rsidR="000F116C" w:rsidRPr="002B3208" w:rsidRDefault="000F116C" w:rsidP="008C29A7">
            <w:pPr>
              <w:spacing w:line="276" w:lineRule="auto"/>
              <w:jc w:val="center"/>
              <w:rPr>
                <w:rFonts w:ascii="Times New Roman" w:hAnsi="Times New Roman" w:cs="Times New Roman"/>
              </w:rPr>
            </w:pPr>
            <w:r w:rsidRPr="0099320A">
              <w:rPr>
                <w:rFonts w:ascii="Times New Roman" w:hAnsi="Times New Roman" w:cs="Times New Roman"/>
              </w:rPr>
              <w:t>–</w:t>
            </w:r>
          </w:p>
        </w:tc>
      </w:tr>
      <w:tr w:rsidR="000F116C" w:rsidRPr="002B3208" w14:paraId="55BE33D2" w14:textId="77777777" w:rsidTr="00303D9D">
        <w:tc>
          <w:tcPr>
            <w:tcW w:w="704" w:type="dxa"/>
          </w:tcPr>
          <w:p w14:paraId="45AE78B8" w14:textId="1E716C3E"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5</w:t>
            </w:r>
            <w:r>
              <w:rPr>
                <w:rFonts w:ascii="Times New Roman" w:hAnsi="Times New Roman" w:cs="Times New Roman"/>
              </w:rPr>
              <w:t>.</w:t>
            </w:r>
          </w:p>
        </w:tc>
        <w:tc>
          <w:tcPr>
            <w:tcW w:w="1418" w:type="dxa"/>
          </w:tcPr>
          <w:p w14:paraId="515A07D4" w14:textId="3ADEABBA"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05EB39D1"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padidinti duomenų apie aplinkos būklę patikimumą ir prieinamumą, sudaryti teisines ir finansines prielaidas informacijos apie aplinką sistemos plėtrai, modernizavimui, skaitmenizavimui, duomenų atvėrimui ir jų gavimui realiu laiku, didelį dėmesį skiriant visų lygių (valstybės, savivaldybių, ūkio subjektų) ir sričių (biologinės įvairovės, oro, </w:t>
            </w:r>
            <w:r w:rsidRPr="002B3208">
              <w:rPr>
                <w:rFonts w:ascii="Times New Roman" w:hAnsi="Times New Roman" w:cs="Times New Roman"/>
                <w:lang w:eastAsia="lt-LT"/>
              </w:rPr>
              <w:lastRenderedPageBreak/>
              <w:t>vandens, ekosistemų ir kt.) aplinkos monitoringui bei gaunamų duomenų ekspertiniam vertinimui (priežasčių-pasekmių analizei)</w:t>
            </w:r>
          </w:p>
        </w:tc>
        <w:tc>
          <w:tcPr>
            <w:tcW w:w="3548" w:type="dxa"/>
          </w:tcPr>
          <w:p w14:paraId="2C15CCB0" w14:textId="77777777" w:rsidR="000F116C" w:rsidRPr="002B3208" w:rsidRDefault="000F116C" w:rsidP="000F116C">
            <w:pPr>
              <w:spacing w:line="276" w:lineRule="auto"/>
              <w:rPr>
                <w:rFonts w:ascii="Times New Roman" w:hAnsi="Times New Roman" w:cs="Times New Roman"/>
                <w:highlight w:val="yellow"/>
              </w:rPr>
            </w:pPr>
            <w:r w:rsidRPr="002B3208">
              <w:rPr>
                <w:rFonts w:ascii="Times New Roman" w:hAnsi="Times New Roman" w:cs="Times New Roman"/>
              </w:rPr>
              <w:lastRenderedPageBreak/>
              <w:t>Aplinkos monitoringo įstatymo  Nr. VIII-529 pakeitimo įstatymo projektas ir lydimieji įstatymų projektai</w:t>
            </w:r>
          </w:p>
        </w:tc>
        <w:tc>
          <w:tcPr>
            <w:tcW w:w="1520" w:type="dxa"/>
          </w:tcPr>
          <w:p w14:paraId="5B5A3388" w14:textId="4366F334" w:rsidR="000F116C" w:rsidRPr="002B3208" w:rsidRDefault="000F116C"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2E77E011" w14:textId="6E18AB0D"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 </w:t>
            </w:r>
            <w:r w:rsidRPr="002B3208">
              <w:rPr>
                <w:rFonts w:ascii="Times New Roman" w:hAnsi="Times New Roman" w:cs="Times New Roman"/>
              </w:rPr>
              <w:t>ketv.</w:t>
            </w:r>
          </w:p>
        </w:tc>
        <w:tc>
          <w:tcPr>
            <w:tcW w:w="1269" w:type="dxa"/>
          </w:tcPr>
          <w:p w14:paraId="47DBC916"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 xml:space="preserve">2023 m. </w:t>
            </w:r>
            <w:r>
              <w:rPr>
                <w:rFonts w:ascii="Times New Roman" w:hAnsi="Times New Roman" w:cs="Times New Roman"/>
              </w:rPr>
              <w:t xml:space="preserve">II </w:t>
            </w:r>
            <w:r w:rsidRPr="002B3208">
              <w:rPr>
                <w:rFonts w:ascii="Times New Roman" w:hAnsi="Times New Roman" w:cs="Times New Roman"/>
              </w:rPr>
              <w:t>ketv.</w:t>
            </w:r>
          </w:p>
        </w:tc>
      </w:tr>
      <w:tr w:rsidR="000F116C" w:rsidRPr="002B3208" w14:paraId="200FB0CA" w14:textId="77777777" w:rsidTr="00303D9D">
        <w:tc>
          <w:tcPr>
            <w:tcW w:w="704" w:type="dxa"/>
          </w:tcPr>
          <w:p w14:paraId="7CD6EF87" w14:textId="6F598EB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6</w:t>
            </w:r>
            <w:r>
              <w:rPr>
                <w:rFonts w:ascii="Times New Roman" w:hAnsi="Times New Roman" w:cs="Times New Roman"/>
              </w:rPr>
              <w:t>.</w:t>
            </w:r>
          </w:p>
        </w:tc>
        <w:tc>
          <w:tcPr>
            <w:tcW w:w="1418" w:type="dxa"/>
          </w:tcPr>
          <w:p w14:paraId="5CB011FE" w14:textId="34A7FA61" w:rsidR="000F116C" w:rsidRPr="002B3208" w:rsidRDefault="000F116C" w:rsidP="000F116C">
            <w:pPr>
              <w:spacing w:line="276" w:lineRule="auto"/>
              <w:rPr>
                <w:rFonts w:ascii="Times New Roman" w:hAnsi="Times New Roman" w:cs="Times New Roman"/>
              </w:rPr>
            </w:pPr>
            <w:r w:rsidRPr="002E7DCA">
              <w:rPr>
                <w:rFonts w:ascii="Times New Roman" w:hAnsi="Times New Roman" w:cs="Times New Roman"/>
              </w:rPr>
              <w:t>AM</w:t>
            </w:r>
          </w:p>
        </w:tc>
        <w:tc>
          <w:tcPr>
            <w:tcW w:w="4961" w:type="dxa"/>
          </w:tcPr>
          <w:p w14:paraId="69AF122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Siekiant gyventi švaresnėje aplinkoje ir veiksmingai įgyvendinti Lietuvai nustatytus oro taršos mažinimo tikslus, atnaujinti Nacionalinį oro taršos mažinimo planą – numatyti papildomas priemones oro taršai mažinti iki 2030 m. </w:t>
            </w:r>
          </w:p>
        </w:tc>
        <w:tc>
          <w:tcPr>
            <w:tcW w:w="3548" w:type="dxa"/>
          </w:tcPr>
          <w:p w14:paraId="7C58CDBD"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 xml:space="preserve">Vyriausybės nutarimo </w:t>
            </w:r>
            <w:r w:rsidRPr="002B3208">
              <w:rPr>
                <w:rFonts w:ascii="Times New Roman" w:hAnsi="Times New Roman" w:cs="Times New Roman"/>
              </w:rPr>
              <w:t>dėl Nacionalinio oro taršos mažinimo plano patvirtinimo pakeitimo projektas</w:t>
            </w:r>
          </w:p>
        </w:tc>
        <w:tc>
          <w:tcPr>
            <w:tcW w:w="1520" w:type="dxa"/>
          </w:tcPr>
          <w:p w14:paraId="75D9CEDB"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3FE1A9DC" w14:textId="7D1EF197" w:rsidR="000F116C" w:rsidRPr="002B3208" w:rsidRDefault="000F116C" w:rsidP="008C29A7">
            <w:pPr>
              <w:spacing w:line="276" w:lineRule="auto"/>
              <w:jc w:val="center"/>
              <w:rPr>
                <w:rFonts w:ascii="Times New Roman" w:hAnsi="Times New Roman" w:cs="Times New Roman"/>
              </w:rPr>
            </w:pPr>
            <w:r w:rsidRPr="00967182">
              <w:rPr>
                <w:rFonts w:ascii="Times New Roman" w:hAnsi="Times New Roman" w:cs="Times New Roman"/>
              </w:rPr>
              <w:t>–</w:t>
            </w:r>
          </w:p>
        </w:tc>
        <w:tc>
          <w:tcPr>
            <w:tcW w:w="1269" w:type="dxa"/>
          </w:tcPr>
          <w:p w14:paraId="4F3E31F7" w14:textId="25FEFD1C" w:rsidR="000F116C" w:rsidRPr="002B3208" w:rsidRDefault="000F116C" w:rsidP="008C29A7">
            <w:pPr>
              <w:spacing w:line="276" w:lineRule="auto"/>
              <w:jc w:val="center"/>
              <w:rPr>
                <w:rFonts w:ascii="Times New Roman" w:hAnsi="Times New Roman" w:cs="Times New Roman"/>
              </w:rPr>
            </w:pPr>
            <w:r w:rsidRPr="00967182">
              <w:rPr>
                <w:rFonts w:ascii="Times New Roman" w:hAnsi="Times New Roman" w:cs="Times New Roman"/>
              </w:rPr>
              <w:t>–</w:t>
            </w:r>
          </w:p>
        </w:tc>
      </w:tr>
      <w:tr w:rsidR="000F116C" w:rsidRPr="002B3208" w14:paraId="375192D6" w14:textId="77777777" w:rsidTr="00303D9D">
        <w:tc>
          <w:tcPr>
            <w:tcW w:w="704" w:type="dxa"/>
          </w:tcPr>
          <w:p w14:paraId="14FE09FB" w14:textId="79632CE8"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7</w:t>
            </w:r>
            <w:r>
              <w:rPr>
                <w:rFonts w:ascii="Times New Roman" w:hAnsi="Times New Roman" w:cs="Times New Roman"/>
              </w:rPr>
              <w:t>.</w:t>
            </w:r>
          </w:p>
        </w:tc>
        <w:tc>
          <w:tcPr>
            <w:tcW w:w="1418" w:type="dxa"/>
          </w:tcPr>
          <w:p w14:paraId="70D1986E" w14:textId="668EAD69" w:rsidR="000F116C" w:rsidRPr="002B3208" w:rsidRDefault="000F116C" w:rsidP="000F116C">
            <w:pPr>
              <w:spacing w:line="276" w:lineRule="auto"/>
              <w:rPr>
                <w:rFonts w:ascii="Times New Roman" w:hAnsi="Times New Roman" w:cs="Times New Roman"/>
                <w:b/>
                <w:bCs/>
              </w:rPr>
            </w:pPr>
            <w:r w:rsidRPr="002E7DCA">
              <w:rPr>
                <w:rFonts w:ascii="Times New Roman" w:hAnsi="Times New Roman" w:cs="Times New Roman"/>
              </w:rPr>
              <w:t>AM</w:t>
            </w:r>
          </w:p>
        </w:tc>
        <w:tc>
          <w:tcPr>
            <w:tcW w:w="4961" w:type="dxa"/>
          </w:tcPr>
          <w:p w14:paraId="33D1A148"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Reglamentuoti institucijų teises ir pareigas hidrometeorologijos srityje, siekiant efektyviau rinkti duomenis ir juos panaudoti prisitaikymo prie klimato kaitos politikai formuoti ir kitoms viešosios  politikos reikmėms</w:t>
            </w:r>
          </w:p>
        </w:tc>
        <w:tc>
          <w:tcPr>
            <w:tcW w:w="3548" w:type="dxa"/>
          </w:tcPr>
          <w:p w14:paraId="0C252199"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lang w:eastAsia="lt-LT"/>
              </w:rPr>
              <w:t>Hidrometeorologijos įstatymo projektas</w:t>
            </w:r>
          </w:p>
        </w:tc>
        <w:tc>
          <w:tcPr>
            <w:tcW w:w="1520" w:type="dxa"/>
          </w:tcPr>
          <w:p w14:paraId="0786A747" w14:textId="343CB4E5" w:rsidR="000F116C" w:rsidRPr="002B3208"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53CC0737" w14:textId="656E606B"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53D9A3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2F6B730B" w14:textId="77777777" w:rsidTr="00303D9D">
        <w:tc>
          <w:tcPr>
            <w:tcW w:w="704" w:type="dxa"/>
          </w:tcPr>
          <w:p w14:paraId="4F7ADC54" w14:textId="6BDFD2E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8</w:t>
            </w:r>
            <w:r>
              <w:rPr>
                <w:rFonts w:ascii="Times New Roman" w:hAnsi="Times New Roman" w:cs="Times New Roman"/>
              </w:rPr>
              <w:t>.</w:t>
            </w:r>
          </w:p>
        </w:tc>
        <w:tc>
          <w:tcPr>
            <w:tcW w:w="1418" w:type="dxa"/>
          </w:tcPr>
          <w:p w14:paraId="37637262" w14:textId="4A1CF2FA" w:rsidR="000F116C" w:rsidRPr="002B3208" w:rsidRDefault="000F116C" w:rsidP="000F116C">
            <w:pPr>
              <w:spacing w:line="276" w:lineRule="auto"/>
              <w:rPr>
                <w:rFonts w:ascii="Times New Roman" w:hAnsi="Times New Roman" w:cs="Times New Roman"/>
                <w:b/>
                <w:bCs/>
              </w:rPr>
            </w:pPr>
            <w:r w:rsidRPr="00256593">
              <w:rPr>
                <w:rFonts w:ascii="Times New Roman" w:hAnsi="Times New Roman" w:cs="Times New Roman"/>
              </w:rPr>
              <w:t>AM</w:t>
            </w:r>
          </w:p>
        </w:tc>
        <w:tc>
          <w:tcPr>
            <w:tcW w:w="4961" w:type="dxa"/>
          </w:tcPr>
          <w:p w14:paraId="7D27FAB5" w14:textId="77777777" w:rsidR="000F116C" w:rsidRPr="002B3208" w:rsidRDefault="000F116C" w:rsidP="000F116C">
            <w:pPr>
              <w:spacing w:line="276" w:lineRule="auto"/>
              <w:rPr>
                <w:rFonts w:ascii="Times New Roman" w:hAnsi="Times New Roman" w:cs="Times New Roman"/>
              </w:rPr>
            </w:pPr>
            <w:r>
              <w:rPr>
                <w:rFonts w:ascii="Times New Roman" w:hAnsi="Times New Roman" w:cs="Times New Roman"/>
                <w:lang w:eastAsia="lt-LT"/>
              </w:rPr>
              <w:t>R</w:t>
            </w:r>
            <w:r w:rsidRPr="002B3208">
              <w:rPr>
                <w:rFonts w:ascii="Times New Roman" w:hAnsi="Times New Roman" w:cs="Times New Roman"/>
                <w:lang w:eastAsia="lt-LT"/>
              </w:rPr>
              <w:t>ealizuo</w:t>
            </w:r>
            <w:r>
              <w:rPr>
                <w:rFonts w:ascii="Times New Roman" w:hAnsi="Times New Roman" w:cs="Times New Roman"/>
                <w:lang w:eastAsia="lt-LT"/>
              </w:rPr>
              <w:t xml:space="preserve">ti </w:t>
            </w:r>
            <w:r w:rsidRPr="002B3208">
              <w:rPr>
                <w:rFonts w:ascii="Times New Roman" w:hAnsi="Times New Roman" w:cs="Times New Roman"/>
                <w:lang w:eastAsia="lt-LT"/>
              </w:rPr>
              <w:t>statybos kodekso koncepciją</w:t>
            </w:r>
            <w:r>
              <w:rPr>
                <w:rFonts w:ascii="Times New Roman" w:hAnsi="Times New Roman" w:cs="Times New Roman"/>
                <w:lang w:eastAsia="lt-LT"/>
              </w:rPr>
              <w:t xml:space="preserve"> ir priimti </w:t>
            </w:r>
            <w:r w:rsidRPr="002B3208">
              <w:rPr>
                <w:rFonts w:ascii="Times New Roman" w:hAnsi="Times New Roman" w:cs="Times New Roman"/>
                <w:lang w:eastAsia="lt-LT"/>
              </w:rPr>
              <w:t>viening</w:t>
            </w:r>
            <w:r>
              <w:rPr>
                <w:rFonts w:ascii="Times New Roman" w:hAnsi="Times New Roman" w:cs="Times New Roman"/>
                <w:lang w:eastAsia="lt-LT"/>
              </w:rPr>
              <w:t>ą</w:t>
            </w:r>
            <w:r w:rsidRPr="002B3208">
              <w:rPr>
                <w:rFonts w:ascii="Times New Roman" w:hAnsi="Times New Roman" w:cs="Times New Roman"/>
                <w:lang w:eastAsia="lt-LT"/>
              </w:rPr>
              <w:t xml:space="preserve"> statybos teisyn</w:t>
            </w:r>
            <w:r>
              <w:rPr>
                <w:rFonts w:ascii="Times New Roman" w:hAnsi="Times New Roman" w:cs="Times New Roman"/>
                <w:lang w:eastAsia="lt-LT"/>
              </w:rPr>
              <w:t>ą</w:t>
            </w:r>
            <w:r w:rsidRPr="002B3208">
              <w:rPr>
                <w:rFonts w:ascii="Times New Roman" w:hAnsi="Times New Roman" w:cs="Times New Roman"/>
                <w:lang w:eastAsia="lt-LT"/>
              </w:rPr>
              <w:t xml:space="preserve"> </w:t>
            </w:r>
          </w:p>
        </w:tc>
        <w:tc>
          <w:tcPr>
            <w:tcW w:w="3548" w:type="dxa"/>
          </w:tcPr>
          <w:p w14:paraId="01C9DB2F"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Statybos įstatymo Nr. I-1240 pakeitimo įstatymo projektas</w:t>
            </w:r>
          </w:p>
        </w:tc>
        <w:tc>
          <w:tcPr>
            <w:tcW w:w="1520" w:type="dxa"/>
          </w:tcPr>
          <w:p w14:paraId="37EA3D11" w14:textId="17F48CA3" w:rsidR="000F116C" w:rsidRPr="002B3208"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3035885A" w14:textId="332DC386"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BCA0A4" w14:textId="77777777" w:rsidR="000F116C" w:rsidRPr="002B3208" w:rsidRDefault="000F116C"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0F116C" w:rsidRPr="002B3208" w14:paraId="48802C78" w14:textId="77777777" w:rsidTr="00303D9D">
        <w:tc>
          <w:tcPr>
            <w:tcW w:w="704" w:type="dxa"/>
          </w:tcPr>
          <w:p w14:paraId="48294111" w14:textId="1C526EE5" w:rsidR="000F116C" w:rsidRPr="002B3208" w:rsidRDefault="000F116C" w:rsidP="000F116C">
            <w:pPr>
              <w:spacing w:line="276" w:lineRule="auto"/>
              <w:rPr>
                <w:rFonts w:ascii="Times New Roman" w:hAnsi="Times New Roman" w:cs="Times New Roman"/>
              </w:rPr>
            </w:pPr>
            <w:r>
              <w:rPr>
                <w:rFonts w:ascii="Times New Roman" w:hAnsi="Times New Roman" w:cs="Times New Roman"/>
              </w:rPr>
              <w:t>13</w:t>
            </w:r>
            <w:r w:rsidR="005F5D61">
              <w:rPr>
                <w:rFonts w:ascii="Times New Roman" w:hAnsi="Times New Roman" w:cs="Times New Roman"/>
              </w:rPr>
              <w:t>9</w:t>
            </w:r>
            <w:r>
              <w:rPr>
                <w:rFonts w:ascii="Times New Roman" w:hAnsi="Times New Roman" w:cs="Times New Roman"/>
              </w:rPr>
              <w:t>.</w:t>
            </w:r>
          </w:p>
        </w:tc>
        <w:tc>
          <w:tcPr>
            <w:tcW w:w="1418" w:type="dxa"/>
          </w:tcPr>
          <w:p w14:paraId="54054F51" w14:textId="53A24107" w:rsidR="000F116C" w:rsidRPr="002B3208" w:rsidRDefault="000F116C" w:rsidP="000F116C">
            <w:pPr>
              <w:spacing w:line="276" w:lineRule="auto"/>
              <w:rPr>
                <w:rFonts w:ascii="Times New Roman" w:hAnsi="Times New Roman" w:cs="Times New Roman"/>
                <w:b/>
                <w:bCs/>
              </w:rPr>
            </w:pPr>
            <w:r w:rsidRPr="00256593">
              <w:rPr>
                <w:rFonts w:ascii="Times New Roman" w:hAnsi="Times New Roman" w:cs="Times New Roman"/>
              </w:rPr>
              <w:t>AM</w:t>
            </w:r>
          </w:p>
        </w:tc>
        <w:tc>
          <w:tcPr>
            <w:tcW w:w="4961" w:type="dxa"/>
          </w:tcPr>
          <w:p w14:paraId="6AC0AE2A" w14:textId="77777777" w:rsidR="000F116C" w:rsidRPr="002B3208" w:rsidRDefault="000F116C" w:rsidP="000F116C">
            <w:pPr>
              <w:spacing w:line="276" w:lineRule="auto"/>
              <w:rPr>
                <w:rFonts w:ascii="Times New Roman" w:hAnsi="Times New Roman" w:cs="Times New Roman"/>
                <w:lang w:eastAsia="lt-LT"/>
              </w:rPr>
            </w:pPr>
            <w:r w:rsidRPr="002B3208">
              <w:rPr>
                <w:rFonts w:ascii="Times New Roman" w:hAnsi="Times New Roman" w:cs="Times New Roman"/>
                <w:lang w:eastAsia="lt-LT"/>
              </w:rPr>
              <w:t xml:space="preserve">Nustatyti prisitaikymo prie klimato kaitos reikalavimus visiems naujiems ir rekonstruojamiems infrastruktūriniams projektams </w:t>
            </w:r>
          </w:p>
        </w:tc>
        <w:tc>
          <w:tcPr>
            <w:tcW w:w="3548" w:type="dxa"/>
          </w:tcPr>
          <w:p w14:paraId="7CE675FE" w14:textId="77777777" w:rsidR="000F116C" w:rsidRPr="002B3208" w:rsidRDefault="000F116C" w:rsidP="000F116C">
            <w:pPr>
              <w:spacing w:line="276" w:lineRule="auto"/>
              <w:rPr>
                <w:rFonts w:ascii="Times New Roman" w:hAnsi="Times New Roman" w:cs="Times New Roman"/>
              </w:rPr>
            </w:pPr>
            <w:r w:rsidRPr="002B3208">
              <w:rPr>
                <w:rFonts w:ascii="Times New Roman" w:hAnsi="Times New Roman" w:cs="Times New Roman"/>
              </w:rPr>
              <w:t xml:space="preserve">Savivaldybių infrastruktūros plėtros įstatymo Nr. </w:t>
            </w:r>
            <w:r w:rsidRPr="002B3208">
              <w:rPr>
                <w:rFonts w:ascii="Times New Roman" w:hAnsi="Times New Roman" w:cs="Times New Roman"/>
                <w:lang w:val="en-US"/>
              </w:rPr>
              <w:t xml:space="preserve">XIII-2895 </w:t>
            </w:r>
            <w:r w:rsidRPr="002B3208">
              <w:rPr>
                <w:rFonts w:ascii="Times New Roman" w:hAnsi="Times New Roman" w:cs="Times New Roman"/>
              </w:rPr>
              <w:t>pakeitimo įstatymo projektas</w:t>
            </w:r>
          </w:p>
        </w:tc>
        <w:tc>
          <w:tcPr>
            <w:tcW w:w="1520" w:type="dxa"/>
          </w:tcPr>
          <w:p w14:paraId="30499154" w14:textId="1BC3FBB8" w:rsidR="000F116C" w:rsidRPr="005C0450" w:rsidRDefault="000F116C" w:rsidP="008C29A7">
            <w:pPr>
              <w:spacing w:line="276" w:lineRule="auto"/>
              <w:jc w:val="center"/>
              <w:rPr>
                <w:rFonts w:ascii="Times New Roman" w:hAnsi="Times New Roman" w:cs="Times New Roman"/>
              </w:rPr>
            </w:pPr>
            <w:r w:rsidRPr="00E4189B">
              <w:rPr>
                <w:rFonts w:ascii="Times New Roman" w:hAnsi="Times New Roman" w:cs="Times New Roman"/>
              </w:rPr>
              <w:t>–</w:t>
            </w:r>
          </w:p>
        </w:tc>
        <w:tc>
          <w:tcPr>
            <w:tcW w:w="1463" w:type="dxa"/>
          </w:tcPr>
          <w:p w14:paraId="11590754" w14:textId="120B6D13" w:rsidR="000F116C" w:rsidRPr="005C0450" w:rsidRDefault="000F116C" w:rsidP="008C29A7">
            <w:pPr>
              <w:spacing w:line="276" w:lineRule="auto"/>
              <w:jc w:val="center"/>
              <w:rPr>
                <w:rFonts w:ascii="Times New Roman" w:hAnsi="Times New Roman" w:cs="Times New Roman"/>
              </w:rPr>
            </w:pPr>
            <w:r w:rsidRPr="005C0450">
              <w:rPr>
                <w:rFonts w:ascii="Times New Roman" w:hAnsi="Times New Roman" w:cs="Times New Roman"/>
              </w:rPr>
              <w:t>2023 m. I</w:t>
            </w:r>
            <w:r>
              <w:rPr>
                <w:rFonts w:ascii="Times New Roman" w:hAnsi="Times New Roman" w:cs="Times New Roman"/>
              </w:rPr>
              <w:t>II</w:t>
            </w:r>
            <w:r w:rsidRPr="005C0450">
              <w:rPr>
                <w:rFonts w:ascii="Times New Roman" w:hAnsi="Times New Roman" w:cs="Times New Roman"/>
              </w:rPr>
              <w:t xml:space="preserve"> ketv.</w:t>
            </w:r>
          </w:p>
        </w:tc>
        <w:tc>
          <w:tcPr>
            <w:tcW w:w="1269" w:type="dxa"/>
          </w:tcPr>
          <w:p w14:paraId="1F7AE3C1" w14:textId="77777777" w:rsidR="000F116C" w:rsidRPr="005C0450" w:rsidRDefault="000F116C" w:rsidP="008C29A7">
            <w:pPr>
              <w:spacing w:line="276" w:lineRule="auto"/>
              <w:jc w:val="center"/>
              <w:rPr>
                <w:rFonts w:ascii="Times New Roman" w:hAnsi="Times New Roman" w:cs="Times New Roman"/>
              </w:rPr>
            </w:pPr>
            <w:r w:rsidRPr="005C0450">
              <w:rPr>
                <w:rFonts w:ascii="Times New Roman" w:hAnsi="Times New Roman" w:cs="Times New Roman"/>
              </w:rPr>
              <w:t>2023 m. IV ketv.</w:t>
            </w:r>
          </w:p>
        </w:tc>
      </w:tr>
      <w:tr w:rsidR="005A3278" w:rsidRPr="002B3208" w14:paraId="2FD60898" w14:textId="77777777" w:rsidTr="00303D9D">
        <w:tc>
          <w:tcPr>
            <w:tcW w:w="14883" w:type="dxa"/>
            <w:gridSpan w:val="7"/>
            <w:shd w:val="clear" w:color="auto" w:fill="BDD6EE" w:themeFill="accent5" w:themeFillTint="66"/>
            <w:vAlign w:val="center"/>
          </w:tcPr>
          <w:p w14:paraId="47D41FD5" w14:textId="027B4DCD" w:rsidR="005A3278" w:rsidRPr="002B3208" w:rsidRDefault="005A3278" w:rsidP="008C29A7">
            <w:pPr>
              <w:spacing w:after="120" w:line="276" w:lineRule="auto"/>
              <w:jc w:val="center"/>
              <w:rPr>
                <w:rFonts w:ascii="Times New Roman" w:hAnsi="Times New Roman" w:cs="Times New Roman"/>
              </w:rPr>
            </w:pPr>
            <w:r w:rsidRPr="002B3208">
              <w:rPr>
                <w:rFonts w:ascii="Times New Roman" w:hAnsi="Times New Roman" w:cs="Times New Roman"/>
                <w:b/>
                <w:bCs/>
              </w:rPr>
              <w:t>VII PRIORITETAS</w:t>
            </w:r>
            <w:r w:rsidR="00995A19">
              <w:rPr>
                <w:rFonts w:ascii="Times New Roman" w:hAnsi="Times New Roman" w:cs="Times New Roman"/>
                <w:b/>
                <w:bCs/>
              </w:rPr>
              <w:t>. DARNI LIETUVOS REGIONŲ PLĖTRA</w:t>
            </w:r>
          </w:p>
        </w:tc>
      </w:tr>
      <w:tr w:rsidR="005A3278" w:rsidRPr="002B3208" w14:paraId="37DDACA2" w14:textId="77777777" w:rsidTr="00303D9D">
        <w:tc>
          <w:tcPr>
            <w:tcW w:w="704" w:type="dxa"/>
          </w:tcPr>
          <w:p w14:paraId="41147D5F" w14:textId="7B74735F"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40</w:t>
            </w:r>
            <w:r>
              <w:rPr>
                <w:rFonts w:ascii="Times New Roman" w:hAnsi="Times New Roman" w:cs="Times New Roman"/>
              </w:rPr>
              <w:t>.</w:t>
            </w:r>
          </w:p>
        </w:tc>
        <w:tc>
          <w:tcPr>
            <w:tcW w:w="1418" w:type="dxa"/>
          </w:tcPr>
          <w:p w14:paraId="4A1A6A4C" w14:textId="4A5512D4" w:rsidR="005A3278" w:rsidRPr="002B3208" w:rsidRDefault="000F116C"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726CB5B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Sukurti tarpinstitucinį koordinavimo mechanizmą regioninei politikai aktualiems veiksmams derinti</w:t>
            </w:r>
          </w:p>
        </w:tc>
        <w:tc>
          <w:tcPr>
            <w:tcW w:w="3548" w:type="dxa"/>
            <w:shd w:val="clear" w:color="auto" w:fill="auto"/>
          </w:tcPr>
          <w:p w14:paraId="4F83C143" w14:textId="77777777" w:rsidR="005A3278" w:rsidRPr="002B3208" w:rsidRDefault="005A3278" w:rsidP="005A3278">
            <w:pPr>
              <w:spacing w:line="276" w:lineRule="auto"/>
              <w:rPr>
                <w:rFonts w:ascii="Times New Roman" w:hAnsi="Times New Roman" w:cs="Times New Roman"/>
              </w:rPr>
            </w:pPr>
            <w:r w:rsidRPr="00234233">
              <w:rPr>
                <w:rFonts w:ascii="Times New Roman" w:hAnsi="Times New Roman" w:cs="Times New Roman"/>
              </w:rPr>
              <w:t>Vyriausybės nutarimo dėl tarpinstitucinio koordinavimo mechanizmo regioninei politikai aktualiems veiksmams derinti sukūrimo projektas</w:t>
            </w:r>
          </w:p>
        </w:tc>
        <w:tc>
          <w:tcPr>
            <w:tcW w:w="1520" w:type="dxa"/>
          </w:tcPr>
          <w:p w14:paraId="0C99FF62"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0AE7167D" w14:textId="7DAAB2CB" w:rsidR="005A3278" w:rsidRPr="002B3208" w:rsidRDefault="005A3278" w:rsidP="008C29A7">
            <w:pPr>
              <w:spacing w:line="276" w:lineRule="auto"/>
              <w:jc w:val="center"/>
              <w:rPr>
                <w:rFonts w:ascii="Times New Roman" w:hAnsi="Times New Roman" w:cs="Times New Roman"/>
              </w:rPr>
            </w:pPr>
            <w:r w:rsidRPr="00B72D7E">
              <w:rPr>
                <w:rFonts w:ascii="Times New Roman" w:hAnsi="Times New Roman" w:cs="Times New Roman"/>
              </w:rPr>
              <w:t>–</w:t>
            </w:r>
          </w:p>
        </w:tc>
        <w:tc>
          <w:tcPr>
            <w:tcW w:w="1269" w:type="dxa"/>
          </w:tcPr>
          <w:p w14:paraId="5E56829D" w14:textId="6990E54C" w:rsidR="005A3278" w:rsidRPr="002B3208" w:rsidRDefault="005A3278" w:rsidP="008C29A7">
            <w:pPr>
              <w:spacing w:line="276" w:lineRule="auto"/>
              <w:jc w:val="center"/>
              <w:rPr>
                <w:rFonts w:ascii="Times New Roman" w:hAnsi="Times New Roman" w:cs="Times New Roman"/>
              </w:rPr>
            </w:pPr>
            <w:r w:rsidRPr="00B72D7E">
              <w:rPr>
                <w:rFonts w:ascii="Times New Roman" w:hAnsi="Times New Roman" w:cs="Times New Roman"/>
              </w:rPr>
              <w:t>–</w:t>
            </w:r>
          </w:p>
        </w:tc>
      </w:tr>
      <w:tr w:rsidR="004B4A53" w:rsidRPr="002B3208" w14:paraId="47F11481" w14:textId="77777777" w:rsidTr="00303D9D">
        <w:tc>
          <w:tcPr>
            <w:tcW w:w="704" w:type="dxa"/>
          </w:tcPr>
          <w:p w14:paraId="4E349665" w14:textId="37E7C18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41</w:t>
            </w:r>
            <w:r>
              <w:rPr>
                <w:rFonts w:ascii="Times New Roman" w:hAnsi="Times New Roman" w:cs="Times New Roman"/>
              </w:rPr>
              <w:t>.</w:t>
            </w:r>
          </w:p>
        </w:tc>
        <w:tc>
          <w:tcPr>
            <w:tcW w:w="1418" w:type="dxa"/>
          </w:tcPr>
          <w:p w14:paraId="527A8ED6" w14:textId="0F9B9399" w:rsidR="004B4A53" w:rsidRPr="002B3208" w:rsidRDefault="004B4A53" w:rsidP="004B4A53">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54774206" w14:textId="2F367D88"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Atlikti savivaldybių funkcijų ir jas reglamentuojančios teisinės bazės peržiūrą  siekiant išplėsti regioninio lygmens kompetencijas ir atsakomybes.</w:t>
            </w:r>
            <w:r w:rsidR="000B05D1">
              <w:rPr>
                <w:rFonts w:ascii="Times New Roman" w:hAnsi="Times New Roman" w:cs="Times New Roman"/>
              </w:rPr>
              <w:t xml:space="preserve"> </w:t>
            </w:r>
            <w:r w:rsidRPr="002B3208">
              <w:rPr>
                <w:rFonts w:ascii="Times New Roman" w:hAnsi="Times New Roman" w:cs="Times New Roman"/>
              </w:rPr>
              <w:t xml:space="preserve">Sukurti palankią teisinio, institucinio ir finansinio reglamentavimo aplinką bendriems kelių </w:t>
            </w:r>
            <w:r w:rsidRPr="002B3208">
              <w:rPr>
                <w:rFonts w:ascii="Times New Roman" w:hAnsi="Times New Roman" w:cs="Times New Roman"/>
              </w:rPr>
              <w:lastRenderedPageBreak/>
              <w:t>savivaldybių investiciniams projektams įgyvendinti ir viešosioms pas</w:t>
            </w:r>
            <w:r w:rsidR="000B05D1">
              <w:rPr>
                <w:rFonts w:ascii="Times New Roman" w:hAnsi="Times New Roman" w:cs="Times New Roman"/>
              </w:rPr>
              <w:t>l</w:t>
            </w:r>
            <w:r w:rsidRPr="002B3208">
              <w:rPr>
                <w:rFonts w:ascii="Times New Roman" w:hAnsi="Times New Roman" w:cs="Times New Roman"/>
              </w:rPr>
              <w:t>augoms teikti</w:t>
            </w:r>
          </w:p>
        </w:tc>
        <w:tc>
          <w:tcPr>
            <w:tcW w:w="3548" w:type="dxa"/>
            <w:shd w:val="clear" w:color="auto" w:fill="auto"/>
          </w:tcPr>
          <w:p w14:paraId="7E2CC73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Regioninės plėtros įstatymo Nr. VIII-1889 pakeitimo įstatymo projektas ir lydimieji įstatymų projektai</w:t>
            </w:r>
          </w:p>
        </w:tc>
        <w:tc>
          <w:tcPr>
            <w:tcW w:w="1520" w:type="dxa"/>
          </w:tcPr>
          <w:p w14:paraId="16E30CBB" w14:textId="73701DC1" w:rsidR="004B4A53" w:rsidRPr="002B3208" w:rsidRDefault="004B4A53"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1F6C18B5" w14:textId="5F55A38C"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0FCA92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6134D2AC" w14:textId="77777777" w:rsidTr="00303D9D">
        <w:tc>
          <w:tcPr>
            <w:tcW w:w="704" w:type="dxa"/>
          </w:tcPr>
          <w:p w14:paraId="06AC7794" w14:textId="662DB80B"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5F5D61">
              <w:rPr>
                <w:rFonts w:ascii="Times New Roman" w:hAnsi="Times New Roman" w:cs="Times New Roman"/>
              </w:rPr>
              <w:t>42</w:t>
            </w:r>
            <w:r>
              <w:rPr>
                <w:rFonts w:ascii="Times New Roman" w:hAnsi="Times New Roman" w:cs="Times New Roman"/>
              </w:rPr>
              <w:t>.</w:t>
            </w:r>
          </w:p>
        </w:tc>
        <w:tc>
          <w:tcPr>
            <w:tcW w:w="1418" w:type="dxa"/>
          </w:tcPr>
          <w:p w14:paraId="21740CA9" w14:textId="0B34F1E2" w:rsidR="004B4A53" w:rsidRPr="002B3208" w:rsidRDefault="004B4A53" w:rsidP="004B4A53">
            <w:pPr>
              <w:spacing w:line="276" w:lineRule="auto"/>
              <w:rPr>
                <w:rFonts w:ascii="Times New Roman" w:hAnsi="Times New Roman" w:cs="Times New Roman"/>
              </w:rPr>
            </w:pPr>
            <w:r w:rsidRPr="00A52485">
              <w:rPr>
                <w:rFonts w:ascii="Times New Roman" w:hAnsi="Times New Roman" w:cs="Times New Roman"/>
              </w:rPr>
              <w:t>VRM</w:t>
            </w:r>
          </w:p>
        </w:tc>
        <w:tc>
          <w:tcPr>
            <w:tcW w:w="4961" w:type="dxa"/>
          </w:tcPr>
          <w:p w14:paraId="7C16631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pagrindines regionų kompleksinės plėtros kryptis ir sudaryti sąlygas parengti regionų plėtros planus</w:t>
            </w:r>
          </w:p>
        </w:tc>
        <w:tc>
          <w:tcPr>
            <w:tcW w:w="3548" w:type="dxa"/>
            <w:shd w:val="clear" w:color="auto" w:fill="auto"/>
          </w:tcPr>
          <w:p w14:paraId="01E4764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Regionų plėtros programos patvirtinimo projektas</w:t>
            </w:r>
          </w:p>
        </w:tc>
        <w:tc>
          <w:tcPr>
            <w:tcW w:w="1520" w:type="dxa"/>
            <w:shd w:val="clear" w:color="auto" w:fill="auto"/>
          </w:tcPr>
          <w:p w14:paraId="349B0EB6"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c>
          <w:tcPr>
            <w:tcW w:w="1463" w:type="dxa"/>
          </w:tcPr>
          <w:p w14:paraId="3B903270" w14:textId="77E58CD1" w:rsidR="004B4A53" w:rsidRPr="002B3208" w:rsidRDefault="004B4A53" w:rsidP="008C29A7">
            <w:pPr>
              <w:spacing w:line="276" w:lineRule="auto"/>
              <w:jc w:val="center"/>
              <w:rPr>
                <w:rFonts w:ascii="Times New Roman" w:hAnsi="Times New Roman" w:cs="Times New Roman"/>
              </w:rPr>
            </w:pPr>
            <w:r w:rsidRPr="00E43713">
              <w:rPr>
                <w:rFonts w:ascii="Times New Roman" w:hAnsi="Times New Roman" w:cs="Times New Roman"/>
              </w:rPr>
              <w:t>–</w:t>
            </w:r>
          </w:p>
        </w:tc>
        <w:tc>
          <w:tcPr>
            <w:tcW w:w="1269" w:type="dxa"/>
          </w:tcPr>
          <w:p w14:paraId="25EBC6C2" w14:textId="1AD23DA3" w:rsidR="004B4A53" w:rsidRPr="002B3208" w:rsidRDefault="004B4A53" w:rsidP="008C29A7">
            <w:pPr>
              <w:spacing w:line="276" w:lineRule="auto"/>
              <w:jc w:val="center"/>
              <w:rPr>
                <w:rFonts w:ascii="Times New Roman" w:hAnsi="Times New Roman" w:cs="Times New Roman"/>
              </w:rPr>
            </w:pPr>
            <w:r w:rsidRPr="00E43713">
              <w:rPr>
                <w:rFonts w:ascii="Times New Roman" w:hAnsi="Times New Roman" w:cs="Times New Roman"/>
              </w:rPr>
              <w:t>–</w:t>
            </w:r>
          </w:p>
        </w:tc>
      </w:tr>
      <w:tr w:rsidR="005A3278" w:rsidRPr="002B3208" w14:paraId="26DB5231" w14:textId="77777777" w:rsidTr="00303D9D">
        <w:tc>
          <w:tcPr>
            <w:tcW w:w="14883" w:type="dxa"/>
            <w:gridSpan w:val="7"/>
            <w:shd w:val="clear" w:color="auto" w:fill="BDD6EE" w:themeFill="accent5" w:themeFillTint="66"/>
            <w:vAlign w:val="center"/>
          </w:tcPr>
          <w:p w14:paraId="731FD27F"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VIII PRIORITETAS. PRIORITETAS. ATKURTAS PASITIKĖJIMAS TEISINGUMO SISTEMA</w:t>
            </w:r>
          </w:p>
        </w:tc>
      </w:tr>
      <w:tr w:rsidR="005A3278" w:rsidRPr="002B3208" w14:paraId="2F07D678" w14:textId="77777777" w:rsidTr="00303D9D">
        <w:tc>
          <w:tcPr>
            <w:tcW w:w="704" w:type="dxa"/>
          </w:tcPr>
          <w:p w14:paraId="46ECE59C" w14:textId="593F32F5"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w:t>
            </w:r>
            <w:r w:rsidR="005F5D61">
              <w:rPr>
                <w:rFonts w:ascii="Times New Roman" w:hAnsi="Times New Roman" w:cs="Times New Roman"/>
              </w:rPr>
              <w:t>3</w:t>
            </w:r>
            <w:r>
              <w:rPr>
                <w:rFonts w:ascii="Times New Roman" w:hAnsi="Times New Roman" w:cs="Times New Roman"/>
              </w:rPr>
              <w:t>.</w:t>
            </w:r>
          </w:p>
        </w:tc>
        <w:tc>
          <w:tcPr>
            <w:tcW w:w="1418" w:type="dxa"/>
            <w:shd w:val="clear" w:color="auto" w:fill="auto"/>
          </w:tcPr>
          <w:p w14:paraId="09317A47" w14:textId="3FC2089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A2C98C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Pakeisti užstato skyrimo teisinį reglamentavimą, siekiant užtikrinti, kad baudžiamojo proceso įstatyme būtų įtvirtintas aiškus ir tinkamas aptariamos kardomosios priemonės skyrimo, pakeitimo ir įvykdymo mechanizmas, kuris suteiktų platesnes galimybes taikyti užstatą ir sumažintų ydingas galimybes be reikalo skirti ir (ar) pratęsti griežčiausią kardomąją priemonę – suėmimą</w:t>
            </w:r>
          </w:p>
        </w:tc>
        <w:tc>
          <w:tcPr>
            <w:tcW w:w="3548" w:type="dxa"/>
            <w:shd w:val="clear" w:color="auto" w:fill="auto"/>
          </w:tcPr>
          <w:p w14:paraId="2BEE2A3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Baudžiamojo proceso kodekso 133 straipsnio pakeitimo įstatymo projektas</w:t>
            </w:r>
          </w:p>
        </w:tc>
        <w:tc>
          <w:tcPr>
            <w:tcW w:w="1520" w:type="dxa"/>
            <w:shd w:val="clear" w:color="auto" w:fill="auto"/>
          </w:tcPr>
          <w:p w14:paraId="6AD5651A" w14:textId="0B1081FE"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Pr>
          <w:p w14:paraId="17948558" w14:textId="340247D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7CC2DD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0CF5681" w14:textId="77777777" w:rsidTr="00303D9D">
        <w:tc>
          <w:tcPr>
            <w:tcW w:w="704" w:type="dxa"/>
            <w:tcBorders>
              <w:bottom w:val="single" w:sz="4" w:space="0" w:color="auto"/>
            </w:tcBorders>
          </w:tcPr>
          <w:p w14:paraId="5ABB7E01" w14:textId="2982F734"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w:t>
            </w:r>
            <w:r w:rsidR="00B311FE">
              <w:rPr>
                <w:rFonts w:ascii="Times New Roman" w:hAnsi="Times New Roman" w:cs="Times New Roman"/>
              </w:rPr>
              <w:t>4</w:t>
            </w:r>
            <w:r>
              <w:rPr>
                <w:rFonts w:ascii="Times New Roman" w:hAnsi="Times New Roman" w:cs="Times New Roman"/>
              </w:rPr>
              <w:t>.</w:t>
            </w:r>
          </w:p>
        </w:tc>
        <w:tc>
          <w:tcPr>
            <w:tcW w:w="1418" w:type="dxa"/>
            <w:tcBorders>
              <w:bottom w:val="single" w:sz="4" w:space="0" w:color="auto"/>
            </w:tcBorders>
            <w:shd w:val="clear" w:color="auto" w:fill="auto"/>
          </w:tcPr>
          <w:p w14:paraId="65DDBFFB" w14:textId="1C5D4B55"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TM</w:t>
            </w:r>
          </w:p>
        </w:tc>
        <w:tc>
          <w:tcPr>
            <w:tcW w:w="4961" w:type="dxa"/>
            <w:tcBorders>
              <w:bottom w:val="single" w:sz="4" w:space="0" w:color="auto"/>
            </w:tcBorders>
            <w:shd w:val="clear" w:color="auto" w:fill="auto"/>
          </w:tcPr>
          <w:p w14:paraId="071AF54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Įgyvendinant Konstitucinio Teismo nutarimą, Referendumo įstatymo pagrindu, nekeičiant galiojančios referendumo organizavimo tvarkos, priimti Referendumo konstitucinį įstatymą</w:t>
            </w:r>
          </w:p>
        </w:tc>
        <w:tc>
          <w:tcPr>
            <w:tcW w:w="3548" w:type="dxa"/>
            <w:tcBorders>
              <w:bottom w:val="single" w:sz="4" w:space="0" w:color="auto"/>
            </w:tcBorders>
            <w:shd w:val="clear" w:color="auto" w:fill="auto"/>
          </w:tcPr>
          <w:p w14:paraId="30413AC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Referendumo konstitucinio įstatymo projektas</w:t>
            </w:r>
          </w:p>
        </w:tc>
        <w:tc>
          <w:tcPr>
            <w:tcW w:w="1520" w:type="dxa"/>
            <w:tcBorders>
              <w:bottom w:val="single" w:sz="4" w:space="0" w:color="auto"/>
            </w:tcBorders>
            <w:shd w:val="clear" w:color="auto" w:fill="auto"/>
          </w:tcPr>
          <w:p w14:paraId="5178B9C9" w14:textId="1357B38F"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bottom w:val="single" w:sz="4" w:space="0" w:color="auto"/>
            </w:tcBorders>
          </w:tcPr>
          <w:p w14:paraId="1F7C3787" w14:textId="568A4EF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bottom w:val="single" w:sz="4" w:space="0" w:color="auto"/>
            </w:tcBorders>
            <w:shd w:val="clear" w:color="auto" w:fill="auto"/>
          </w:tcPr>
          <w:p w14:paraId="7B6AF1E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0259F915" w14:textId="77777777" w:rsidTr="00303D9D">
        <w:tc>
          <w:tcPr>
            <w:tcW w:w="704" w:type="dxa"/>
            <w:tcBorders>
              <w:top w:val="single" w:sz="4" w:space="0" w:color="auto"/>
              <w:left w:val="single" w:sz="4" w:space="0" w:color="auto"/>
              <w:bottom w:val="single" w:sz="4" w:space="0" w:color="auto"/>
              <w:right w:val="single" w:sz="4" w:space="0" w:color="auto"/>
            </w:tcBorders>
          </w:tcPr>
          <w:p w14:paraId="3D366B34" w14:textId="0DD1586D"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14</w:t>
            </w:r>
            <w:r w:rsidR="00B311FE">
              <w:rPr>
                <w:rFonts w:ascii="Times New Roman" w:hAnsi="Times New Roman" w:cs="Times New Roman"/>
              </w:rPr>
              <w:t>5</w:t>
            </w:r>
            <w:r>
              <w:rPr>
                <w:rFonts w:ascii="Times New Roman"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BBB89A6" w14:textId="0A950861"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Krašto apsaugos ministerija</w:t>
            </w:r>
            <w:r w:rsidR="004B4A53">
              <w:rPr>
                <w:rFonts w:ascii="Times New Roman" w:hAnsi="Times New Roman" w:cs="Times New Roman"/>
              </w:rPr>
              <w:t xml:space="preserve"> (KAM)</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49C8464" w14:textId="7D69FDBD"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Griežtinti atsakomybę už nusikalstamas veikas prieš Lietuvos Respubliką – padidinti baudžiamąją atsakomybę už šnipinėjimą, taip pat pagalbą kitai valstybei veikti prieš Lietuvos Respubliką. Tikslinti šnipinėjimo sąvoką, kuri apimtų ne tik valstybės, bet ir tarnybos paslapties rinkimą, perdavimą. </w:t>
            </w:r>
            <w:r w:rsidR="007E7E5E" w:rsidRPr="007E7E5E">
              <w:rPr>
                <w:rFonts w:ascii="Times New Roman" w:hAnsi="Times New Roman" w:cs="Times New Roman"/>
              </w:rPr>
              <w:t>Ištaisyti Europos Komisijos oficialiame pranešime dėl Europos Sąjungos teisės pažeidimo procedūros Tarybos pamatinio sprendimo 2002/584/JHA dėl Europos arešto orderio ir perdavimo tarp valstybių narių tvarkos neperkėlimo į nacionalinę teisę nurodytus trūkumus</w:t>
            </w:r>
          </w:p>
        </w:tc>
        <w:tc>
          <w:tcPr>
            <w:tcW w:w="3548" w:type="dxa"/>
            <w:tcBorders>
              <w:top w:val="single" w:sz="4" w:space="0" w:color="auto"/>
              <w:left w:val="single" w:sz="4" w:space="0" w:color="auto"/>
              <w:bottom w:val="single" w:sz="4" w:space="0" w:color="auto"/>
              <w:right w:val="single" w:sz="4" w:space="0" w:color="auto"/>
            </w:tcBorders>
            <w:shd w:val="clear" w:color="auto" w:fill="auto"/>
          </w:tcPr>
          <w:p w14:paraId="538FB72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Baudžiamojo kodekso 118, 119, 122 straipsnių pakeitimo ir Kodekso papildymo 118</w:t>
            </w:r>
            <w:r w:rsidRPr="002B3208">
              <w:rPr>
                <w:rFonts w:ascii="Times New Roman" w:hAnsi="Times New Roman" w:cs="Times New Roman"/>
                <w:vertAlign w:val="superscript"/>
              </w:rPr>
              <w:t>1</w:t>
            </w:r>
            <w:r w:rsidRPr="002B3208">
              <w:rPr>
                <w:rFonts w:ascii="Times New Roman" w:hAnsi="Times New Roman" w:cs="Times New Roman"/>
              </w:rPr>
              <w:t xml:space="preserve"> ir 128</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4B718624" w14:textId="269036F7" w:rsidR="005A3278" w:rsidRPr="002B3208" w:rsidRDefault="005A3278" w:rsidP="008C29A7">
            <w:pPr>
              <w:spacing w:line="276" w:lineRule="auto"/>
              <w:jc w:val="center"/>
              <w:rPr>
                <w:rFonts w:ascii="Times New Roman" w:hAnsi="Times New Roman" w:cs="Times New Roman"/>
              </w:rPr>
            </w:pPr>
            <w:r w:rsidRPr="003D27AE">
              <w:rPr>
                <w:rFonts w:ascii="Times New Roman" w:hAnsi="Times New Roman" w:cs="Times New Roman"/>
              </w:rPr>
              <w:t>–</w:t>
            </w:r>
          </w:p>
        </w:tc>
        <w:tc>
          <w:tcPr>
            <w:tcW w:w="1463" w:type="dxa"/>
            <w:tcBorders>
              <w:top w:val="single" w:sz="4" w:space="0" w:color="auto"/>
              <w:left w:val="single" w:sz="4" w:space="0" w:color="auto"/>
              <w:bottom w:val="single" w:sz="4" w:space="0" w:color="auto"/>
              <w:right w:val="single" w:sz="4" w:space="0" w:color="auto"/>
            </w:tcBorders>
          </w:tcPr>
          <w:p w14:paraId="5D33F768" w14:textId="1303D6A9"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DA732F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4C11716F" w14:textId="77777777" w:rsidTr="00303D9D">
        <w:tc>
          <w:tcPr>
            <w:tcW w:w="704" w:type="dxa"/>
            <w:tcBorders>
              <w:top w:val="single" w:sz="4" w:space="0" w:color="auto"/>
            </w:tcBorders>
          </w:tcPr>
          <w:p w14:paraId="50B55094" w14:textId="55367154"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14</w:t>
            </w:r>
            <w:r w:rsidR="00B311FE">
              <w:rPr>
                <w:rFonts w:ascii="Times New Roman" w:hAnsi="Times New Roman" w:cs="Times New Roman"/>
              </w:rPr>
              <w:t>6</w:t>
            </w:r>
            <w:r>
              <w:rPr>
                <w:rFonts w:ascii="Times New Roman" w:hAnsi="Times New Roman" w:cs="Times New Roman"/>
              </w:rPr>
              <w:t>.</w:t>
            </w:r>
          </w:p>
        </w:tc>
        <w:tc>
          <w:tcPr>
            <w:tcW w:w="1418" w:type="dxa"/>
            <w:tcBorders>
              <w:top w:val="single" w:sz="4" w:space="0" w:color="auto"/>
            </w:tcBorders>
            <w:shd w:val="clear" w:color="auto" w:fill="auto"/>
          </w:tcPr>
          <w:p w14:paraId="56E10F37" w14:textId="3665A1EF" w:rsidR="004B4A53" w:rsidRPr="002B3208" w:rsidRDefault="004B4A53" w:rsidP="004B4A53">
            <w:pPr>
              <w:spacing w:line="276" w:lineRule="auto"/>
              <w:rPr>
                <w:rFonts w:ascii="Times New Roman" w:hAnsi="Times New Roman" w:cs="Times New Roman"/>
              </w:rPr>
            </w:pPr>
            <w:r w:rsidRPr="00DC7508">
              <w:rPr>
                <w:rFonts w:ascii="Times New Roman" w:hAnsi="Times New Roman" w:cs="Times New Roman"/>
              </w:rPr>
              <w:t>TM</w:t>
            </w:r>
          </w:p>
        </w:tc>
        <w:tc>
          <w:tcPr>
            <w:tcW w:w="4961" w:type="dxa"/>
            <w:tcBorders>
              <w:top w:val="single" w:sz="4" w:space="0" w:color="auto"/>
            </w:tcBorders>
            <w:shd w:val="clear" w:color="auto" w:fill="auto"/>
          </w:tcPr>
          <w:p w14:paraId="13118C79" w14:textId="731621C3"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Siekti užtikrinti efektyvesnį vartojimo ginčų neteisminį sprendimą, skatinti pardavėjus, paslaugų teikėjus kuo anksčiau taikiai išspręsti kilusius ginčus su vartotojais ir išplėsti specializuotų vartojimo ginčus nagrinėjančių institucijų sąrašą, taip optimizuoti Valstybinei vartotojų teisių apsaugos tarnybai (toliau – VVTAT) vartojimo ginčų neteisminio sprendimo krūvį, užtikrinti efektyvesnę vartotojų apsaugą nuo nesąžiningų sąlygų vartojimo sutartyse</w:t>
            </w:r>
          </w:p>
        </w:tc>
        <w:tc>
          <w:tcPr>
            <w:tcW w:w="3548" w:type="dxa"/>
            <w:tcBorders>
              <w:top w:val="single" w:sz="4" w:space="0" w:color="auto"/>
            </w:tcBorders>
            <w:shd w:val="clear" w:color="auto" w:fill="auto"/>
          </w:tcPr>
          <w:p w14:paraId="2346A91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Vartotojų teisių apsaugos įstatymo Nr. I-657 12, 22, 22</w:t>
            </w:r>
            <w:r w:rsidRPr="002B3208">
              <w:rPr>
                <w:rFonts w:ascii="Times New Roman" w:hAnsi="Times New Roman" w:cs="Times New Roman"/>
                <w:vertAlign w:val="superscript"/>
              </w:rPr>
              <w:t>2</w:t>
            </w:r>
            <w:r w:rsidRPr="002B3208">
              <w:rPr>
                <w:rFonts w:ascii="Times New Roman" w:hAnsi="Times New Roman" w:cs="Times New Roman"/>
              </w:rPr>
              <w:t>, 23, 23</w:t>
            </w:r>
            <w:r w:rsidRPr="002B3208">
              <w:rPr>
                <w:rFonts w:ascii="Times New Roman" w:hAnsi="Times New Roman" w:cs="Times New Roman"/>
                <w:vertAlign w:val="superscript"/>
              </w:rPr>
              <w:t>3</w:t>
            </w:r>
            <w:r w:rsidRPr="002B3208">
              <w:rPr>
                <w:rFonts w:ascii="Times New Roman" w:hAnsi="Times New Roman" w:cs="Times New Roman"/>
              </w:rPr>
              <w:t>, 25, 27, 28, 29</w:t>
            </w:r>
            <w:r w:rsidRPr="002B3208">
              <w:rPr>
                <w:rFonts w:ascii="Times New Roman" w:hAnsi="Times New Roman" w:cs="Times New Roman"/>
                <w:vertAlign w:val="superscript"/>
              </w:rPr>
              <w:t>3</w:t>
            </w:r>
            <w:r w:rsidRPr="002B3208">
              <w:rPr>
                <w:rFonts w:ascii="Times New Roman" w:hAnsi="Times New Roman" w:cs="Times New Roman"/>
              </w:rPr>
              <w:t>, 32, 33, 40  straipsnių, priedo pakeitimo ir Įstatymo papildymo 35</w:t>
            </w:r>
            <w:r w:rsidRPr="002B3208">
              <w:rPr>
                <w:rFonts w:ascii="Times New Roman" w:hAnsi="Times New Roman" w:cs="Times New Roman"/>
                <w:vertAlign w:val="superscript"/>
              </w:rPr>
              <w:t>1</w:t>
            </w:r>
            <w:r w:rsidRPr="002B3208">
              <w:rPr>
                <w:rFonts w:ascii="Times New Roman" w:hAnsi="Times New Roman" w:cs="Times New Roman"/>
              </w:rPr>
              <w:t xml:space="preserve"> ir 35</w:t>
            </w:r>
            <w:r w:rsidRPr="002B3208">
              <w:rPr>
                <w:rFonts w:ascii="Times New Roman" w:hAnsi="Times New Roman" w:cs="Times New Roman"/>
                <w:vertAlign w:val="superscript"/>
              </w:rPr>
              <w:t>2</w:t>
            </w:r>
            <w:r w:rsidRPr="002B3208">
              <w:rPr>
                <w:rFonts w:ascii="Times New Roman" w:hAnsi="Times New Roman" w:cs="Times New Roman"/>
              </w:rPr>
              <w:t xml:space="preserve"> straipsniais įstatymo projektas (XIIIP-5328 VK)</w:t>
            </w:r>
          </w:p>
        </w:tc>
        <w:tc>
          <w:tcPr>
            <w:tcW w:w="1520" w:type="dxa"/>
            <w:tcBorders>
              <w:top w:val="single" w:sz="4" w:space="0" w:color="auto"/>
            </w:tcBorders>
            <w:shd w:val="clear" w:color="auto" w:fill="auto"/>
          </w:tcPr>
          <w:p w14:paraId="68D2AF59" w14:textId="5B10E811"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Borders>
              <w:top w:val="single" w:sz="4" w:space="0" w:color="auto"/>
            </w:tcBorders>
          </w:tcPr>
          <w:p w14:paraId="759DE629" w14:textId="2D03B6E7"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tcBorders>
              <w:top w:val="single" w:sz="4" w:space="0" w:color="auto"/>
            </w:tcBorders>
            <w:shd w:val="clear" w:color="auto" w:fill="auto"/>
          </w:tcPr>
          <w:p w14:paraId="4593A44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135705A" w14:textId="77777777" w:rsidTr="00303D9D">
        <w:tc>
          <w:tcPr>
            <w:tcW w:w="704" w:type="dxa"/>
          </w:tcPr>
          <w:p w14:paraId="54399A05" w14:textId="2514FBD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14</w:t>
            </w:r>
            <w:r w:rsidR="00B311FE">
              <w:rPr>
                <w:rFonts w:ascii="Times New Roman" w:hAnsi="Times New Roman" w:cs="Times New Roman"/>
              </w:rPr>
              <w:t>7</w:t>
            </w:r>
            <w:r>
              <w:rPr>
                <w:rFonts w:ascii="Times New Roman" w:hAnsi="Times New Roman" w:cs="Times New Roman"/>
              </w:rPr>
              <w:t>.</w:t>
            </w:r>
          </w:p>
        </w:tc>
        <w:tc>
          <w:tcPr>
            <w:tcW w:w="1418" w:type="dxa"/>
            <w:shd w:val="clear" w:color="auto" w:fill="auto"/>
          </w:tcPr>
          <w:p w14:paraId="40D6A4D5" w14:textId="0EF5563F" w:rsidR="004B4A53" w:rsidRPr="002B3208" w:rsidRDefault="004B4A53" w:rsidP="004B4A53">
            <w:pPr>
              <w:spacing w:line="276" w:lineRule="auto"/>
              <w:rPr>
                <w:rFonts w:ascii="Times New Roman" w:hAnsi="Times New Roman" w:cs="Times New Roman"/>
                <w:b/>
                <w:bCs/>
              </w:rPr>
            </w:pPr>
            <w:r w:rsidRPr="00DC7508">
              <w:rPr>
                <w:rFonts w:ascii="Times New Roman" w:hAnsi="Times New Roman" w:cs="Times New Roman"/>
              </w:rPr>
              <w:t>TM</w:t>
            </w:r>
          </w:p>
        </w:tc>
        <w:tc>
          <w:tcPr>
            <w:tcW w:w="4961" w:type="dxa"/>
            <w:shd w:val="clear" w:color="auto" w:fill="auto"/>
          </w:tcPr>
          <w:p w14:paraId="057E524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Siekiant sistemiškai suderinti ir subalansuoti valstybės baudžiamąją  politiką (kaip </w:t>
            </w:r>
            <w:r w:rsidRPr="002B3208">
              <w:rPr>
                <w:rFonts w:ascii="Times New Roman" w:hAnsi="Times New Roman" w:cs="Times New Roman"/>
                <w:i/>
                <w:iCs/>
              </w:rPr>
              <w:t>ultima ratio</w:t>
            </w:r>
            <w:r w:rsidRPr="002B3208">
              <w:rPr>
                <w:rFonts w:ascii="Times New Roman" w:hAnsi="Times New Roman" w:cs="Times New Roman"/>
              </w:rPr>
              <w:t xml:space="preserve"> priemonę), numatyti proporcingą baudžiamąją atsakomybę už mažiau pavojingas nusikalstamas veikas (įskaitant tam tikrų nusikalstamų veikų dekriminalizavimą) – nustatyti pagrįstas ir tam tikrų nusikaltimų tikrąjį pavojingumą tinkamai atspindinčias baudžiamosios atsakomybės atsiradimo ribas</w:t>
            </w:r>
          </w:p>
        </w:tc>
        <w:tc>
          <w:tcPr>
            <w:tcW w:w="3548" w:type="dxa"/>
            <w:shd w:val="clear" w:color="auto" w:fill="auto"/>
          </w:tcPr>
          <w:p w14:paraId="5A26370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Baudžiamojo kodekso 156, 167, 178, 181, 182, 183, 184, 190, 192, 196, 197, 199, 199</w:t>
            </w:r>
            <w:r w:rsidRPr="002B3208">
              <w:rPr>
                <w:rFonts w:ascii="Times New Roman" w:hAnsi="Times New Roman" w:cs="Times New Roman"/>
                <w:vertAlign w:val="superscript"/>
              </w:rPr>
              <w:t>1</w:t>
            </w:r>
            <w:r w:rsidRPr="002B3208">
              <w:rPr>
                <w:rFonts w:ascii="Times New Roman" w:hAnsi="Times New Roman" w:cs="Times New Roman"/>
              </w:rPr>
              <w:t>, 199</w:t>
            </w:r>
            <w:r w:rsidRPr="002B3208">
              <w:rPr>
                <w:rFonts w:ascii="Times New Roman" w:hAnsi="Times New Roman" w:cs="Times New Roman"/>
                <w:vertAlign w:val="superscript"/>
              </w:rPr>
              <w:t>2</w:t>
            </w:r>
            <w:r w:rsidRPr="002B3208">
              <w:rPr>
                <w:rFonts w:ascii="Times New Roman" w:hAnsi="Times New Roman" w:cs="Times New Roman"/>
              </w:rPr>
              <w:t>, 200, 203, 204, 206, 208, 209, 212, 219, 220, 221, 224</w:t>
            </w:r>
            <w:r w:rsidRPr="002B3208">
              <w:rPr>
                <w:rFonts w:ascii="Times New Roman" w:hAnsi="Times New Roman" w:cs="Times New Roman"/>
                <w:vertAlign w:val="superscript"/>
              </w:rPr>
              <w:t>1</w:t>
            </w:r>
            <w:r w:rsidRPr="002B3208">
              <w:rPr>
                <w:rFonts w:ascii="Times New Roman" w:hAnsi="Times New Roman" w:cs="Times New Roman"/>
              </w:rPr>
              <w:t>, 246, 248, 254, 255, 270, 272 ir 281  straipsnių pakeitimo, Kodekso papildymo 282</w:t>
            </w:r>
            <w:r w:rsidRPr="002B3208">
              <w:rPr>
                <w:rFonts w:ascii="Times New Roman" w:hAnsi="Times New Roman" w:cs="Times New Roman"/>
                <w:vertAlign w:val="superscript"/>
              </w:rPr>
              <w:t>1</w:t>
            </w:r>
            <w:r w:rsidRPr="002B3208">
              <w:rPr>
                <w:rFonts w:ascii="Times New Roman" w:hAnsi="Times New Roman" w:cs="Times New Roman"/>
              </w:rPr>
              <w:t xml:space="preserve"> straipsniu ir Kodekso 186 ir 298 straipsnių pripažinimo netekusiais galios įstatymo projektas ir lydimieji įstatymų projektai (XIIIP-4856–</w:t>
            </w:r>
          </w:p>
          <w:p w14:paraId="071A7A0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XIIIP-4859)</w:t>
            </w:r>
          </w:p>
        </w:tc>
        <w:tc>
          <w:tcPr>
            <w:tcW w:w="1520" w:type="dxa"/>
            <w:shd w:val="clear" w:color="auto" w:fill="auto"/>
          </w:tcPr>
          <w:p w14:paraId="1DC796D7" w14:textId="4F20810D"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463" w:type="dxa"/>
          </w:tcPr>
          <w:p w14:paraId="0CF2701A" w14:textId="028C73F8" w:rsidR="004B4A53" w:rsidRPr="002B3208" w:rsidRDefault="004B4A53" w:rsidP="008C29A7">
            <w:pPr>
              <w:spacing w:line="276" w:lineRule="auto"/>
              <w:jc w:val="center"/>
              <w:rPr>
                <w:rFonts w:ascii="Times New Roman" w:hAnsi="Times New Roman" w:cs="Times New Roman"/>
              </w:rPr>
            </w:pPr>
            <w:r w:rsidRPr="001E08C9">
              <w:rPr>
                <w:rFonts w:ascii="Times New Roman" w:hAnsi="Times New Roman" w:cs="Times New Roman"/>
              </w:rPr>
              <w:t>–</w:t>
            </w:r>
          </w:p>
        </w:tc>
        <w:tc>
          <w:tcPr>
            <w:tcW w:w="1269" w:type="dxa"/>
            <w:shd w:val="clear" w:color="auto" w:fill="auto"/>
          </w:tcPr>
          <w:p w14:paraId="4BC35F8D"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52D51EDA" w14:textId="77777777" w:rsidTr="00303D9D">
        <w:tc>
          <w:tcPr>
            <w:tcW w:w="704" w:type="dxa"/>
          </w:tcPr>
          <w:p w14:paraId="1A23F527" w14:textId="1577DB81"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14</w:t>
            </w:r>
            <w:r w:rsidR="00B311FE">
              <w:rPr>
                <w:rFonts w:ascii="Times New Roman" w:hAnsi="Times New Roman" w:cs="Times New Roman"/>
              </w:rPr>
              <w:t>8</w:t>
            </w:r>
            <w:r>
              <w:rPr>
                <w:rFonts w:ascii="Times New Roman" w:hAnsi="Times New Roman" w:cs="Times New Roman"/>
              </w:rPr>
              <w:t>.</w:t>
            </w:r>
          </w:p>
        </w:tc>
        <w:tc>
          <w:tcPr>
            <w:tcW w:w="1418" w:type="dxa"/>
            <w:shd w:val="clear" w:color="auto" w:fill="auto"/>
          </w:tcPr>
          <w:p w14:paraId="7080A571" w14:textId="093A1633" w:rsidR="004B4A53" w:rsidRPr="002B3208" w:rsidRDefault="004B4A53" w:rsidP="004B4A53">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1257DCC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Sudaryti galimybę ikiteisminio tyrimo metu atliekamus veiksmus vykdyti ir baudžiamųjų bylų nagrinėjimo posėdžius organizuoti naudojant garso ir vaizdo nuotolinio perdavimo priemones, taip pat užtikrinti, kad tokiuose teismo posėdžiuose galėtų dalyvauti visi proceso dalyviai, o ne tik tam tikri subjektai</w:t>
            </w:r>
          </w:p>
        </w:tc>
        <w:tc>
          <w:tcPr>
            <w:tcW w:w="3548" w:type="dxa"/>
            <w:shd w:val="clear" w:color="auto" w:fill="auto"/>
          </w:tcPr>
          <w:p w14:paraId="4FBEB54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Baudžiamojo proceso kodekso papildymo 8</w:t>
            </w:r>
            <w:r w:rsidRPr="002B3208">
              <w:rPr>
                <w:rFonts w:ascii="Times New Roman" w:hAnsi="Times New Roman" w:cs="Times New Roman"/>
                <w:vertAlign w:val="superscript"/>
              </w:rPr>
              <w:t>2</w:t>
            </w:r>
            <w:r w:rsidRPr="002B3208">
              <w:rPr>
                <w:rFonts w:ascii="Times New Roman" w:hAnsi="Times New Roman" w:cs="Times New Roman"/>
              </w:rPr>
              <w:t xml:space="preserve">  straipsniu įstatymo projektas (XIIIP-4754)</w:t>
            </w:r>
          </w:p>
        </w:tc>
        <w:tc>
          <w:tcPr>
            <w:tcW w:w="1520" w:type="dxa"/>
            <w:shd w:val="clear" w:color="auto" w:fill="auto"/>
          </w:tcPr>
          <w:p w14:paraId="623E75CF" w14:textId="0EA8E253" w:rsidR="004B4A53" w:rsidRPr="002B3208" w:rsidRDefault="004B4A53" w:rsidP="008C29A7">
            <w:pPr>
              <w:spacing w:line="276" w:lineRule="auto"/>
              <w:jc w:val="center"/>
              <w:rPr>
                <w:rFonts w:ascii="Times New Roman" w:hAnsi="Times New Roman" w:cs="Times New Roman"/>
              </w:rPr>
            </w:pPr>
            <w:r w:rsidRPr="005F64B1">
              <w:rPr>
                <w:rFonts w:ascii="Times New Roman" w:hAnsi="Times New Roman" w:cs="Times New Roman"/>
              </w:rPr>
              <w:t>–</w:t>
            </w:r>
          </w:p>
        </w:tc>
        <w:tc>
          <w:tcPr>
            <w:tcW w:w="1463" w:type="dxa"/>
          </w:tcPr>
          <w:p w14:paraId="113A6570" w14:textId="7FFF4FE8" w:rsidR="004B4A53" w:rsidRPr="002B3208" w:rsidRDefault="004B4A53" w:rsidP="008C29A7">
            <w:pPr>
              <w:spacing w:line="276" w:lineRule="auto"/>
              <w:jc w:val="center"/>
              <w:rPr>
                <w:rFonts w:ascii="Times New Roman" w:hAnsi="Times New Roman" w:cs="Times New Roman"/>
              </w:rPr>
            </w:pPr>
            <w:r w:rsidRPr="005F64B1">
              <w:rPr>
                <w:rFonts w:ascii="Times New Roman" w:hAnsi="Times New Roman" w:cs="Times New Roman"/>
              </w:rPr>
              <w:t>–</w:t>
            </w:r>
          </w:p>
        </w:tc>
        <w:tc>
          <w:tcPr>
            <w:tcW w:w="1269" w:type="dxa"/>
            <w:shd w:val="clear" w:color="auto" w:fill="auto"/>
          </w:tcPr>
          <w:p w14:paraId="085227FF"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01BB3B69" w14:textId="77777777" w:rsidTr="00303D9D">
        <w:tc>
          <w:tcPr>
            <w:tcW w:w="704" w:type="dxa"/>
          </w:tcPr>
          <w:p w14:paraId="550D7A65" w14:textId="770F4FBC"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14</w:t>
            </w:r>
            <w:r w:rsidR="00B311FE">
              <w:rPr>
                <w:rFonts w:ascii="Times New Roman" w:hAnsi="Times New Roman" w:cs="Times New Roman"/>
              </w:rPr>
              <w:t>9</w:t>
            </w:r>
            <w:r>
              <w:rPr>
                <w:rFonts w:ascii="Times New Roman" w:hAnsi="Times New Roman" w:cs="Times New Roman"/>
              </w:rPr>
              <w:t>.</w:t>
            </w:r>
          </w:p>
        </w:tc>
        <w:tc>
          <w:tcPr>
            <w:tcW w:w="1418" w:type="dxa"/>
            <w:shd w:val="clear" w:color="auto" w:fill="auto"/>
          </w:tcPr>
          <w:p w14:paraId="011D4F6F" w14:textId="7EEA7218" w:rsidR="004B4A53" w:rsidRPr="002B3208" w:rsidRDefault="004B4A53" w:rsidP="004B4A53">
            <w:pPr>
              <w:spacing w:line="276" w:lineRule="auto"/>
              <w:rPr>
                <w:rFonts w:ascii="Times New Roman" w:hAnsi="Times New Roman" w:cs="Times New Roman"/>
                <w:b/>
                <w:bCs/>
              </w:rPr>
            </w:pPr>
            <w:r w:rsidRPr="00BD65C8">
              <w:rPr>
                <w:rFonts w:ascii="Times New Roman" w:hAnsi="Times New Roman" w:cs="Times New Roman"/>
              </w:rPr>
              <w:t>TM</w:t>
            </w:r>
          </w:p>
        </w:tc>
        <w:tc>
          <w:tcPr>
            <w:tcW w:w="4961" w:type="dxa"/>
            <w:shd w:val="clear" w:color="auto" w:fill="auto"/>
          </w:tcPr>
          <w:p w14:paraId="5C7D078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Įtvirtinti galimybę notarinius veiksmus atlikti nuotoliniu būdu, naudojant informacinių technologijų priemones</w:t>
            </w:r>
          </w:p>
        </w:tc>
        <w:tc>
          <w:tcPr>
            <w:tcW w:w="3548" w:type="dxa"/>
            <w:shd w:val="clear" w:color="auto" w:fill="auto"/>
          </w:tcPr>
          <w:p w14:paraId="43969458"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Notariato įstatymo Nr. I-2882 28, 36, 37 ir 50  straipsnių pakeitimo ir Įstatymo papildymo 28</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(XIIIP- 4757)</w:t>
            </w:r>
          </w:p>
        </w:tc>
        <w:tc>
          <w:tcPr>
            <w:tcW w:w="1520" w:type="dxa"/>
            <w:shd w:val="clear" w:color="auto" w:fill="auto"/>
          </w:tcPr>
          <w:p w14:paraId="02C5D228" w14:textId="687747F7" w:rsidR="004B4A53" w:rsidRPr="002B3208" w:rsidRDefault="004B4A53"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A1C085E" w14:textId="1E3939A0" w:rsidR="004B4A53" w:rsidRPr="002B3208" w:rsidRDefault="004B4A53"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2079F51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41CA2D5" w14:textId="77777777" w:rsidTr="00303D9D">
        <w:tc>
          <w:tcPr>
            <w:tcW w:w="704" w:type="dxa"/>
          </w:tcPr>
          <w:p w14:paraId="06E2E165" w14:textId="7D3D718E"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w:t>
            </w:r>
            <w:r w:rsidR="00B311FE">
              <w:rPr>
                <w:rFonts w:ascii="Times New Roman" w:hAnsi="Times New Roman" w:cs="Times New Roman"/>
              </w:rPr>
              <w:t>50</w:t>
            </w:r>
            <w:r>
              <w:rPr>
                <w:rFonts w:ascii="Times New Roman" w:hAnsi="Times New Roman" w:cs="Times New Roman"/>
              </w:rPr>
              <w:t>.</w:t>
            </w:r>
          </w:p>
        </w:tc>
        <w:tc>
          <w:tcPr>
            <w:tcW w:w="1418" w:type="dxa"/>
            <w:shd w:val="clear" w:color="auto" w:fill="auto"/>
          </w:tcPr>
          <w:p w14:paraId="48EDA6A7" w14:textId="0C905D73"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601F1FA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Sudaryti sąlygas užtikrinti didesnes garantijas Lietuvos ir kaimyninių valstybių gyventojams dėl kompensavimo už patirtą žalą branduolinės avarijos metu neatsižvelgiant į tai, kur branduolinė avarija įvyko; pašalinti rizikas dėl žalos atlyginimo, kylančias dėl nevienodo civilinės atsakomybės už branduolinę žalą tarptautinio teisinio reglamentavimo kaimyninėse valstybėse</w:t>
            </w:r>
          </w:p>
        </w:tc>
        <w:tc>
          <w:tcPr>
            <w:tcW w:w="3548" w:type="dxa"/>
            <w:shd w:val="clear" w:color="auto" w:fill="auto"/>
          </w:tcPr>
          <w:p w14:paraId="250E807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Branduolinės energijos įstatymo Nr. I-1613 42, 44 ir 46 straipsnių pakeitimo įstatymo projektas ir lydimasis įstatymo projektas (XIVP-48–XIVP-49)</w:t>
            </w:r>
          </w:p>
        </w:tc>
        <w:tc>
          <w:tcPr>
            <w:tcW w:w="1520" w:type="dxa"/>
            <w:shd w:val="clear" w:color="auto" w:fill="auto"/>
          </w:tcPr>
          <w:p w14:paraId="38644368" w14:textId="728CCA49" w:rsidR="005A3278" w:rsidRPr="002B3208" w:rsidRDefault="005A3278"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463" w:type="dxa"/>
          </w:tcPr>
          <w:p w14:paraId="797ABA41" w14:textId="14646035" w:rsidR="005A3278" w:rsidRPr="002B3208" w:rsidRDefault="005A3278" w:rsidP="008C29A7">
            <w:pPr>
              <w:spacing w:line="276" w:lineRule="auto"/>
              <w:jc w:val="center"/>
              <w:rPr>
                <w:rFonts w:ascii="Times New Roman" w:hAnsi="Times New Roman" w:cs="Times New Roman"/>
              </w:rPr>
            </w:pPr>
            <w:r w:rsidRPr="00C31BFB">
              <w:rPr>
                <w:rFonts w:ascii="Times New Roman" w:hAnsi="Times New Roman" w:cs="Times New Roman"/>
              </w:rPr>
              <w:t>–</w:t>
            </w:r>
          </w:p>
        </w:tc>
        <w:tc>
          <w:tcPr>
            <w:tcW w:w="1269" w:type="dxa"/>
            <w:shd w:val="clear" w:color="auto" w:fill="auto"/>
          </w:tcPr>
          <w:p w14:paraId="744848C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7143E3C2" w14:textId="77777777" w:rsidTr="00303D9D">
        <w:tc>
          <w:tcPr>
            <w:tcW w:w="704" w:type="dxa"/>
          </w:tcPr>
          <w:p w14:paraId="299F8332" w14:textId="3BAF72DE" w:rsidR="005A3278" w:rsidRDefault="00CF46B0" w:rsidP="005A3278">
            <w:pPr>
              <w:spacing w:line="276" w:lineRule="auto"/>
              <w:rPr>
                <w:rFonts w:ascii="Times New Roman" w:hAnsi="Times New Roman" w:cs="Times New Roman"/>
              </w:rPr>
            </w:pPr>
            <w:r>
              <w:rPr>
                <w:rFonts w:ascii="Times New Roman" w:hAnsi="Times New Roman" w:cs="Times New Roman"/>
              </w:rPr>
              <w:t>1</w:t>
            </w:r>
            <w:r w:rsidR="00B311FE">
              <w:rPr>
                <w:rFonts w:ascii="Times New Roman" w:hAnsi="Times New Roman" w:cs="Times New Roman"/>
              </w:rPr>
              <w:t>51</w:t>
            </w:r>
            <w:r>
              <w:rPr>
                <w:rFonts w:ascii="Times New Roman" w:hAnsi="Times New Roman" w:cs="Times New Roman"/>
              </w:rPr>
              <w:t>.</w:t>
            </w:r>
          </w:p>
        </w:tc>
        <w:tc>
          <w:tcPr>
            <w:tcW w:w="1418" w:type="dxa"/>
            <w:shd w:val="clear" w:color="auto" w:fill="auto"/>
          </w:tcPr>
          <w:p w14:paraId="6778E962" w14:textId="065FDE4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49E34BD" w14:textId="572F1505"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įteisinti teisingą bei vienodą apmokėjimą bendrosios kompetencijos ir specializuotų teismų teisėjams už viršvalandinį darbą, darbą poilsio ir švenčių dienomis, taip pat budėjimą. Numatyti priemokų mokėjimą dėl padidėjusio darbo krūvio. Suvienodinti teisėjų priedo už ištarnautus Lietuvos valstybei metus skaičiavimo tvarką ir bazinio dydžio sąvoką su Valstybės tarnybos įstatymo nuostatomis</w:t>
            </w:r>
          </w:p>
        </w:tc>
        <w:tc>
          <w:tcPr>
            <w:tcW w:w="3548" w:type="dxa"/>
            <w:shd w:val="clear" w:color="auto" w:fill="auto"/>
          </w:tcPr>
          <w:p w14:paraId="6459EBDB" w14:textId="77777777" w:rsidR="005A3278" w:rsidRPr="002B3208" w:rsidRDefault="005A3278" w:rsidP="005A3278">
            <w:pPr>
              <w:spacing w:line="276" w:lineRule="auto"/>
              <w:rPr>
                <w:rFonts w:ascii="Times New Roman" w:hAnsi="Times New Roman" w:cs="Times New Roman"/>
              </w:rPr>
            </w:pPr>
            <w:r w:rsidRPr="00A7454A">
              <w:rPr>
                <w:rFonts w:ascii="Times New Roman" w:hAnsi="Times New Roman" w:cs="Times New Roman"/>
              </w:rPr>
              <w:t>Teisėjų atlyginimų įstatymo Nr. X-1771 pakeitimo įstatymo projektas</w:t>
            </w:r>
          </w:p>
        </w:tc>
        <w:tc>
          <w:tcPr>
            <w:tcW w:w="1520" w:type="dxa"/>
            <w:shd w:val="clear" w:color="auto" w:fill="auto"/>
          </w:tcPr>
          <w:p w14:paraId="68BA2F69" w14:textId="3BE6DDDB" w:rsidR="005A3278" w:rsidRPr="002B3208"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49B9BCD7" w14:textId="4138D241"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II ketv.</w:t>
            </w:r>
          </w:p>
        </w:tc>
        <w:tc>
          <w:tcPr>
            <w:tcW w:w="1269" w:type="dxa"/>
            <w:shd w:val="clear" w:color="auto" w:fill="auto"/>
          </w:tcPr>
          <w:p w14:paraId="758E5AF2"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II ketv.</w:t>
            </w:r>
          </w:p>
        </w:tc>
      </w:tr>
      <w:tr w:rsidR="005A3278" w:rsidRPr="002B3208" w14:paraId="742C0AD2" w14:textId="77777777" w:rsidTr="00303D9D">
        <w:tc>
          <w:tcPr>
            <w:tcW w:w="704" w:type="dxa"/>
          </w:tcPr>
          <w:p w14:paraId="54856E67" w14:textId="44B312A4"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w:t>
            </w:r>
            <w:r w:rsidR="00B311FE">
              <w:rPr>
                <w:rFonts w:ascii="Times New Roman" w:hAnsi="Times New Roman" w:cs="Times New Roman"/>
              </w:rPr>
              <w:t>52</w:t>
            </w:r>
            <w:r>
              <w:rPr>
                <w:rFonts w:ascii="Times New Roman" w:hAnsi="Times New Roman" w:cs="Times New Roman"/>
              </w:rPr>
              <w:t>.</w:t>
            </w:r>
          </w:p>
        </w:tc>
        <w:tc>
          <w:tcPr>
            <w:tcW w:w="1418" w:type="dxa"/>
            <w:shd w:val="clear" w:color="auto" w:fill="auto"/>
          </w:tcPr>
          <w:p w14:paraId="1DE95909" w14:textId="4DF46D8B" w:rsidR="005A3278" w:rsidRPr="00A7454A" w:rsidRDefault="004B4A53" w:rsidP="005A3278">
            <w:pPr>
              <w:spacing w:line="276" w:lineRule="auto"/>
              <w:rPr>
                <w:rFonts w:ascii="Times New Roman" w:hAnsi="Times New Roman" w:cs="Times New Roman"/>
              </w:rPr>
            </w:pPr>
            <w:r>
              <w:rPr>
                <w:rFonts w:ascii="Times New Roman" w:hAnsi="Times New Roman" w:cs="Times New Roman"/>
              </w:rPr>
              <w:t>ŠMSM</w:t>
            </w:r>
          </w:p>
        </w:tc>
        <w:tc>
          <w:tcPr>
            <w:tcW w:w="4961" w:type="dxa"/>
            <w:shd w:val="clear" w:color="auto" w:fill="auto"/>
          </w:tcPr>
          <w:p w14:paraId="1C096C2A"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pakeisti Mokslinių tyrimų ir eksperimentinės plėtros (MTEP) vertinimo ir finansavimo tvarką – nustatyti MTEP ir meno veiklos finansavimo pagrindus, vertinimo kriterijus, vertinimo reikšmes, taip pat pereinamąjį laikotarpį naujam teisiniam reglamentavimui įgyvendinti</w:t>
            </w:r>
          </w:p>
        </w:tc>
        <w:tc>
          <w:tcPr>
            <w:tcW w:w="3548" w:type="dxa"/>
            <w:shd w:val="clear" w:color="auto" w:fill="auto"/>
          </w:tcPr>
          <w:p w14:paraId="30873C15"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Mokslo ir studijų įstatymo Nr. XI-242 75  straipsnio pakeitimo ir papildymo 75</w:t>
            </w:r>
            <w:r w:rsidRPr="00A7454A">
              <w:rPr>
                <w:rFonts w:ascii="Times New Roman" w:hAnsi="Times New Roman" w:cs="Times New Roman"/>
                <w:vertAlign w:val="superscript"/>
              </w:rPr>
              <w:t>1</w:t>
            </w:r>
            <w:r w:rsidRPr="00A7454A">
              <w:rPr>
                <w:rFonts w:ascii="Times New Roman" w:hAnsi="Times New Roman" w:cs="Times New Roman"/>
              </w:rPr>
              <w:t>, 75</w:t>
            </w:r>
            <w:r w:rsidRPr="00A7454A">
              <w:rPr>
                <w:rFonts w:ascii="Times New Roman" w:hAnsi="Times New Roman" w:cs="Times New Roman"/>
                <w:vertAlign w:val="superscript"/>
              </w:rPr>
              <w:t>2</w:t>
            </w:r>
            <w:r w:rsidRPr="00A7454A">
              <w:rPr>
                <w:rFonts w:ascii="Times New Roman" w:hAnsi="Times New Roman" w:cs="Times New Roman"/>
              </w:rPr>
              <w:t>, 75</w:t>
            </w:r>
            <w:r w:rsidRPr="00A7454A">
              <w:rPr>
                <w:rFonts w:ascii="Times New Roman" w:hAnsi="Times New Roman" w:cs="Times New Roman"/>
                <w:vertAlign w:val="superscript"/>
              </w:rPr>
              <w:t>3</w:t>
            </w:r>
            <w:r w:rsidRPr="00A7454A">
              <w:rPr>
                <w:rFonts w:ascii="Times New Roman" w:hAnsi="Times New Roman" w:cs="Times New Roman"/>
              </w:rPr>
              <w:t xml:space="preserve"> straipsniais įstatymo projektas</w:t>
            </w:r>
          </w:p>
        </w:tc>
        <w:tc>
          <w:tcPr>
            <w:tcW w:w="1520" w:type="dxa"/>
            <w:shd w:val="clear" w:color="auto" w:fill="auto"/>
          </w:tcPr>
          <w:p w14:paraId="4F18CDA4" w14:textId="5FD3231C" w:rsidR="005A3278" w:rsidRPr="00A7454A"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463" w:type="dxa"/>
          </w:tcPr>
          <w:p w14:paraId="0595E885" w14:textId="1A9EF96A"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c>
          <w:tcPr>
            <w:tcW w:w="1269" w:type="dxa"/>
            <w:shd w:val="clear" w:color="auto" w:fill="auto"/>
          </w:tcPr>
          <w:p w14:paraId="6305E4EC"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06FC19E6" w14:textId="77777777" w:rsidTr="00303D9D">
        <w:tc>
          <w:tcPr>
            <w:tcW w:w="704" w:type="dxa"/>
          </w:tcPr>
          <w:p w14:paraId="58A8195E" w14:textId="1B6FD6E5"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3</w:t>
            </w:r>
            <w:r>
              <w:rPr>
                <w:rFonts w:ascii="Times New Roman" w:hAnsi="Times New Roman" w:cs="Times New Roman"/>
              </w:rPr>
              <w:t>.</w:t>
            </w:r>
          </w:p>
        </w:tc>
        <w:tc>
          <w:tcPr>
            <w:tcW w:w="1418" w:type="dxa"/>
            <w:shd w:val="clear" w:color="auto" w:fill="auto"/>
          </w:tcPr>
          <w:p w14:paraId="43E20763" w14:textId="095E98D0" w:rsidR="005A3278" w:rsidRPr="00A7454A"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51422B71"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 xml:space="preserve">Įgyvendinti Konstitucinio Teismo nutarimą ir panaikinti Lietuvos Respublikos Konstitucijai bei konstituciniam teisinės valstybės principui </w:t>
            </w:r>
            <w:r w:rsidRPr="00A7454A">
              <w:rPr>
                <w:rFonts w:ascii="Times New Roman" w:hAnsi="Times New Roman" w:cs="Times New Roman"/>
              </w:rPr>
              <w:lastRenderedPageBreak/>
              <w:t>prieštaraujančias Įstatymo nuostatas, susijusias su mokslininkų valstybinės pensijos skyrimo ir (ar) mokėjimo ribojimu, stažo skaičiavimu ir pan. Valstybinių pensijų įstatyme atsisakyti valstybinių pensijų mokėjimo sąlygos, ribojančios šių pensijų mokėjimą draudžiamąsias pajamas gaunantiems asmenims</w:t>
            </w:r>
          </w:p>
        </w:tc>
        <w:tc>
          <w:tcPr>
            <w:tcW w:w="3548" w:type="dxa"/>
            <w:shd w:val="clear" w:color="auto" w:fill="auto"/>
          </w:tcPr>
          <w:p w14:paraId="72897D04"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lastRenderedPageBreak/>
              <w:t xml:space="preserve">Mokslininkų valstybinių pensijų laikinojo įstatymo Nr. I-732 3, 4 ir 6 straipsnių pakeitimo įstatymo </w:t>
            </w:r>
            <w:r w:rsidRPr="00A7454A">
              <w:rPr>
                <w:rFonts w:ascii="Times New Roman" w:hAnsi="Times New Roman" w:cs="Times New Roman"/>
              </w:rPr>
              <w:lastRenderedPageBreak/>
              <w:t>projektas ir lydimasis įstatymo projektas (XIVP-83–XIVP-84)</w:t>
            </w:r>
          </w:p>
        </w:tc>
        <w:tc>
          <w:tcPr>
            <w:tcW w:w="1520" w:type="dxa"/>
            <w:shd w:val="clear" w:color="auto" w:fill="auto"/>
          </w:tcPr>
          <w:p w14:paraId="1F8E0308" w14:textId="2D1CD8B1"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lastRenderedPageBreak/>
              <w:t>–</w:t>
            </w:r>
          </w:p>
        </w:tc>
        <w:tc>
          <w:tcPr>
            <w:tcW w:w="1463" w:type="dxa"/>
          </w:tcPr>
          <w:p w14:paraId="2617180F" w14:textId="52D34747"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5F02BC3B"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522D0438" w14:textId="77777777" w:rsidTr="00303D9D">
        <w:tc>
          <w:tcPr>
            <w:tcW w:w="704" w:type="dxa"/>
          </w:tcPr>
          <w:p w14:paraId="107A46B4" w14:textId="3EAAE8BF" w:rsidR="005A3278" w:rsidRPr="00A7454A" w:rsidRDefault="00CF46B0" w:rsidP="005A3278">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4</w:t>
            </w:r>
            <w:r>
              <w:rPr>
                <w:rFonts w:ascii="Times New Roman" w:hAnsi="Times New Roman" w:cs="Times New Roman"/>
              </w:rPr>
              <w:t>.</w:t>
            </w:r>
          </w:p>
        </w:tc>
        <w:tc>
          <w:tcPr>
            <w:tcW w:w="1418" w:type="dxa"/>
            <w:shd w:val="clear" w:color="auto" w:fill="auto"/>
          </w:tcPr>
          <w:p w14:paraId="3DF71912" w14:textId="5F6ED17C" w:rsidR="005A3278" w:rsidRPr="00A7454A"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shd w:val="clear" w:color="auto" w:fill="auto"/>
          </w:tcPr>
          <w:p w14:paraId="4B898B6C" w14:textId="77777777"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Įgyvendinti Konstitucinio Teismo nutarimą ir patikslinti Įstatymo 18 straipsnio 2 dalies 1–4 punktus – nustatyti, kad juose nurodyti asmenys nėra laikomi nepriekaištingos reputacijos asmenimis po asmens teistumo išnykimo arba panaikinimo nepraėjus 15 metų, o ne neterminuotai, nes tai prieštaravo konstituciniam teisinės valstybės principui, taip pat atlikti kitus reikiamus Įstatymo pakeitimus</w:t>
            </w:r>
          </w:p>
        </w:tc>
        <w:tc>
          <w:tcPr>
            <w:tcW w:w="3548" w:type="dxa"/>
            <w:shd w:val="clear" w:color="auto" w:fill="auto"/>
          </w:tcPr>
          <w:p w14:paraId="76B69DCD" w14:textId="7277997E" w:rsidR="005A3278" w:rsidRPr="00A7454A" w:rsidRDefault="005A3278" w:rsidP="005A3278">
            <w:pPr>
              <w:spacing w:line="276" w:lineRule="auto"/>
              <w:rPr>
                <w:rFonts w:ascii="Times New Roman" w:hAnsi="Times New Roman" w:cs="Times New Roman"/>
              </w:rPr>
            </w:pPr>
            <w:r w:rsidRPr="00A7454A">
              <w:rPr>
                <w:rFonts w:ascii="Times New Roman" w:hAnsi="Times New Roman" w:cs="Times New Roman"/>
              </w:rPr>
              <w:t>Ginklų ir šaudmenų kontrolės įstatymo Nr. IX-705 2, 11, 13, 16, 17, 18, 19, 24 ir 40 straipsnių pakeitimo įstatymo projektas</w:t>
            </w:r>
            <w:r w:rsidR="000B05D1">
              <w:rPr>
                <w:rFonts w:ascii="Times New Roman" w:hAnsi="Times New Roman" w:cs="Times New Roman"/>
              </w:rPr>
              <w:t xml:space="preserve"> </w:t>
            </w:r>
            <w:r w:rsidR="000B05D1" w:rsidRPr="000B05D1">
              <w:rPr>
                <w:rFonts w:ascii="Tahoma" w:hAnsi="Tahoma" w:cs="Tahoma"/>
                <w:color w:val="000000"/>
                <w:sz w:val="18"/>
                <w:szCs w:val="18"/>
                <w:shd w:val="clear" w:color="auto" w:fill="FFFFFF"/>
              </w:rPr>
              <w:t>(</w:t>
            </w:r>
            <w:r w:rsidR="000B05D1" w:rsidRPr="000B05D1">
              <w:rPr>
                <w:rFonts w:ascii="Times New Roman" w:hAnsi="Times New Roman" w:cs="Times New Roman"/>
              </w:rPr>
              <w:t>XIVP</w:t>
            </w:r>
            <w:r w:rsidR="000B05D1" w:rsidRPr="00A7454A">
              <w:rPr>
                <w:rFonts w:ascii="Times New Roman" w:hAnsi="Times New Roman" w:cs="Times New Roman"/>
              </w:rPr>
              <w:t>–</w:t>
            </w:r>
            <w:r w:rsidR="000B05D1" w:rsidRPr="000B05D1">
              <w:rPr>
                <w:rFonts w:ascii="Times New Roman" w:hAnsi="Times New Roman" w:cs="Times New Roman"/>
              </w:rPr>
              <w:t>192)</w:t>
            </w:r>
          </w:p>
        </w:tc>
        <w:tc>
          <w:tcPr>
            <w:tcW w:w="1520" w:type="dxa"/>
            <w:shd w:val="clear" w:color="auto" w:fill="auto"/>
          </w:tcPr>
          <w:p w14:paraId="56D0AD12" w14:textId="2B00A554"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463" w:type="dxa"/>
          </w:tcPr>
          <w:p w14:paraId="1E8C5F16" w14:textId="0E625EBD" w:rsidR="005A3278" w:rsidRPr="00A7454A" w:rsidRDefault="005A3278" w:rsidP="008C29A7">
            <w:pPr>
              <w:spacing w:line="276" w:lineRule="auto"/>
              <w:jc w:val="center"/>
              <w:rPr>
                <w:rFonts w:ascii="Times New Roman" w:hAnsi="Times New Roman" w:cs="Times New Roman"/>
              </w:rPr>
            </w:pPr>
            <w:r w:rsidRPr="009218DA">
              <w:rPr>
                <w:rFonts w:ascii="Times New Roman" w:hAnsi="Times New Roman" w:cs="Times New Roman"/>
              </w:rPr>
              <w:t>–</w:t>
            </w:r>
          </w:p>
        </w:tc>
        <w:tc>
          <w:tcPr>
            <w:tcW w:w="1269" w:type="dxa"/>
            <w:shd w:val="clear" w:color="auto" w:fill="auto"/>
          </w:tcPr>
          <w:p w14:paraId="0A2896C7" w14:textId="77777777" w:rsidR="005A3278" w:rsidRPr="00A7454A" w:rsidRDefault="005A3278" w:rsidP="008C29A7">
            <w:pPr>
              <w:spacing w:line="276" w:lineRule="auto"/>
              <w:jc w:val="center"/>
              <w:rPr>
                <w:rFonts w:ascii="Times New Roman" w:hAnsi="Times New Roman" w:cs="Times New Roman"/>
              </w:rPr>
            </w:pPr>
            <w:r w:rsidRPr="00A7454A">
              <w:rPr>
                <w:rFonts w:ascii="Times New Roman" w:hAnsi="Times New Roman" w:cs="Times New Roman"/>
              </w:rPr>
              <w:t>2021 m. II ketv.</w:t>
            </w:r>
          </w:p>
        </w:tc>
      </w:tr>
      <w:tr w:rsidR="005A3278" w:rsidRPr="002B3208" w14:paraId="5432BE1B" w14:textId="77777777" w:rsidTr="00303D9D">
        <w:tc>
          <w:tcPr>
            <w:tcW w:w="704" w:type="dxa"/>
          </w:tcPr>
          <w:p w14:paraId="2407AD77" w14:textId="19DF87E4" w:rsidR="005A3278" w:rsidRPr="00F60638" w:rsidRDefault="00CF46B0" w:rsidP="005A3278">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5</w:t>
            </w:r>
            <w:r>
              <w:rPr>
                <w:rFonts w:ascii="Times New Roman" w:hAnsi="Times New Roman" w:cs="Times New Roman"/>
              </w:rPr>
              <w:t>.</w:t>
            </w:r>
          </w:p>
        </w:tc>
        <w:tc>
          <w:tcPr>
            <w:tcW w:w="1418" w:type="dxa"/>
          </w:tcPr>
          <w:p w14:paraId="55966EE5" w14:textId="056DFB42"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rPr>
              <w:t>Vyriausybės kanceliarija</w:t>
            </w:r>
            <w:r w:rsidR="004B4A53">
              <w:rPr>
                <w:rFonts w:ascii="Times New Roman" w:hAnsi="Times New Roman" w:cs="Times New Roman"/>
              </w:rPr>
              <w:t xml:space="preserve"> (LRVK)</w:t>
            </w:r>
          </w:p>
        </w:tc>
        <w:tc>
          <w:tcPr>
            <w:tcW w:w="4961" w:type="dxa"/>
          </w:tcPr>
          <w:p w14:paraId="072917AB" w14:textId="77777777"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lang w:eastAsia="lt-LT"/>
              </w:rPr>
              <w:t>Pakeisti Numatomo teisinio reguliavimo poveikio vertinimo metodiką ir nustatyti prioritetinių (didesnio poveikio) teisėkūros iniciatyvų atrankos kriterijus, apibrėžti iniciatyvų planavimo ir rengimo procesus, įtvirtinti poveikio vertinimo atlikimą ankstyvojoje teisėkūros stadijoje ir įtraukų konsultavimąsi su visuomene bei proaktyvų poveikio vertinimo rezultatų viešinimą</w:t>
            </w:r>
          </w:p>
        </w:tc>
        <w:tc>
          <w:tcPr>
            <w:tcW w:w="3548" w:type="dxa"/>
          </w:tcPr>
          <w:p w14:paraId="4E7DB1BE" w14:textId="7FBEBF6D" w:rsidR="005A3278" w:rsidRPr="00F60638" w:rsidRDefault="005A3278" w:rsidP="005A3278">
            <w:pPr>
              <w:spacing w:line="276" w:lineRule="auto"/>
              <w:rPr>
                <w:rFonts w:ascii="Times New Roman" w:hAnsi="Times New Roman" w:cs="Times New Roman"/>
              </w:rPr>
            </w:pPr>
            <w:r w:rsidRPr="00F60638">
              <w:rPr>
                <w:rFonts w:ascii="Times New Roman" w:hAnsi="Times New Roman" w:cs="Times New Roman"/>
              </w:rPr>
              <w:t>Vyriausybės nutarimo</w:t>
            </w:r>
            <w:r w:rsidR="000B05D1">
              <w:rPr>
                <w:rFonts w:ascii="Times New Roman" w:hAnsi="Times New Roman" w:cs="Times New Roman"/>
              </w:rPr>
              <w:t xml:space="preserve"> </w:t>
            </w:r>
            <w:r w:rsidR="003D5DFA">
              <w:rPr>
                <w:rFonts w:ascii="Times New Roman" w:hAnsi="Times New Roman" w:cs="Times New Roman"/>
              </w:rPr>
              <w:t>„D</w:t>
            </w:r>
            <w:r w:rsidR="000B05D1">
              <w:rPr>
                <w:rFonts w:ascii="Times New Roman" w:hAnsi="Times New Roman" w:cs="Times New Roman"/>
              </w:rPr>
              <w:t>ėl</w:t>
            </w:r>
            <w:r w:rsidRPr="00F60638">
              <w:rPr>
                <w:rFonts w:ascii="Times New Roman" w:hAnsi="Times New Roman" w:cs="Times New Roman"/>
              </w:rPr>
              <w:t xml:space="preserve"> </w:t>
            </w:r>
            <w:r w:rsidRPr="000B05D1">
              <w:rPr>
                <w:rFonts w:ascii="Times New Roman" w:hAnsi="Times New Roman" w:cs="Times New Roman"/>
                <w:shd w:val="clear" w:color="auto" w:fill="FFFFFF"/>
              </w:rPr>
              <w:t>Numatomo teisinio reguliavimo poveikio vertinimo metodikos patvirtinimo</w:t>
            </w:r>
            <w:r w:rsidR="003D5DFA">
              <w:rPr>
                <w:rFonts w:ascii="Times New Roman" w:hAnsi="Times New Roman" w:cs="Times New Roman"/>
                <w:shd w:val="clear" w:color="auto" w:fill="FFFFFF"/>
              </w:rPr>
              <w:t>“</w:t>
            </w:r>
            <w:r w:rsidRPr="000B05D1">
              <w:rPr>
                <w:rFonts w:ascii="Times New Roman" w:hAnsi="Times New Roman" w:cs="Times New Roman"/>
              </w:rPr>
              <w:t xml:space="preserve"> pakeitimo projektas</w:t>
            </w:r>
          </w:p>
        </w:tc>
        <w:tc>
          <w:tcPr>
            <w:tcW w:w="1520" w:type="dxa"/>
          </w:tcPr>
          <w:p w14:paraId="4718AFD2" w14:textId="5283D23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II</w:t>
            </w:r>
            <w:r w:rsidR="008C49D4">
              <w:rPr>
                <w:rFonts w:ascii="Times New Roman" w:hAnsi="Times New Roman" w:cs="Times New Roman"/>
              </w:rPr>
              <w:t xml:space="preserve">I </w:t>
            </w:r>
            <w:r>
              <w:rPr>
                <w:rFonts w:ascii="Times New Roman" w:hAnsi="Times New Roman" w:cs="Times New Roman"/>
              </w:rPr>
              <w:t>ketv.</w:t>
            </w:r>
          </w:p>
        </w:tc>
        <w:tc>
          <w:tcPr>
            <w:tcW w:w="1463" w:type="dxa"/>
          </w:tcPr>
          <w:p w14:paraId="191DF76A" w14:textId="159AD093" w:rsidR="005A3278" w:rsidRDefault="005A3278" w:rsidP="008C29A7">
            <w:pPr>
              <w:spacing w:line="276" w:lineRule="auto"/>
              <w:jc w:val="center"/>
              <w:rPr>
                <w:rFonts w:ascii="Times New Roman" w:hAnsi="Times New Roman" w:cs="Times New Roman"/>
              </w:rPr>
            </w:pPr>
            <w:r w:rsidRPr="004D2262">
              <w:rPr>
                <w:rFonts w:ascii="Times New Roman" w:hAnsi="Times New Roman" w:cs="Times New Roman"/>
              </w:rPr>
              <w:t>–</w:t>
            </w:r>
          </w:p>
        </w:tc>
        <w:tc>
          <w:tcPr>
            <w:tcW w:w="1269" w:type="dxa"/>
          </w:tcPr>
          <w:p w14:paraId="2DA9551B" w14:textId="0F911668" w:rsidR="005A3278" w:rsidRPr="002B3208" w:rsidRDefault="005A3278" w:rsidP="008C29A7">
            <w:pPr>
              <w:spacing w:line="276" w:lineRule="auto"/>
              <w:jc w:val="center"/>
              <w:rPr>
                <w:rFonts w:ascii="Times New Roman" w:hAnsi="Times New Roman" w:cs="Times New Roman"/>
              </w:rPr>
            </w:pPr>
            <w:r w:rsidRPr="004D2262">
              <w:rPr>
                <w:rFonts w:ascii="Times New Roman" w:hAnsi="Times New Roman" w:cs="Times New Roman"/>
              </w:rPr>
              <w:t>–</w:t>
            </w:r>
          </w:p>
        </w:tc>
      </w:tr>
      <w:tr w:rsidR="004B4A53" w:rsidRPr="002B3208" w14:paraId="09ED6DE0" w14:textId="77777777" w:rsidTr="00303D9D">
        <w:tc>
          <w:tcPr>
            <w:tcW w:w="704" w:type="dxa"/>
            <w:shd w:val="clear" w:color="auto" w:fill="auto"/>
          </w:tcPr>
          <w:p w14:paraId="39B3EEB8" w14:textId="049794F6"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6</w:t>
            </w:r>
            <w:r>
              <w:rPr>
                <w:rFonts w:ascii="Times New Roman" w:hAnsi="Times New Roman" w:cs="Times New Roman"/>
              </w:rPr>
              <w:t>.</w:t>
            </w:r>
          </w:p>
        </w:tc>
        <w:tc>
          <w:tcPr>
            <w:tcW w:w="1418" w:type="dxa"/>
            <w:shd w:val="clear" w:color="auto" w:fill="auto"/>
          </w:tcPr>
          <w:p w14:paraId="46D9EBAD" w14:textId="3668BE60" w:rsidR="004B4A53" w:rsidRPr="00F60638" w:rsidRDefault="004B4A53" w:rsidP="004B4A53">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313315BA" w14:textId="7170DEEA" w:rsidR="004B4A53" w:rsidRPr="00F60638" w:rsidRDefault="004B4A53" w:rsidP="004B4A53">
            <w:pPr>
              <w:spacing w:line="276" w:lineRule="auto"/>
              <w:rPr>
                <w:rFonts w:ascii="Times New Roman" w:hAnsi="Times New Roman" w:cs="Times New Roman"/>
                <w:lang w:eastAsia="lt-LT"/>
              </w:rPr>
            </w:pPr>
            <w:r w:rsidRPr="00994912">
              <w:rPr>
                <w:rFonts w:ascii="Times New Roman" w:hAnsi="Times New Roman" w:cs="Times New Roman"/>
                <w:lang w:eastAsia="lt-LT"/>
              </w:rPr>
              <w:t xml:space="preserve">Sumažinti apylinkių teismų darbo nagrinėjant civilines bylas krūvį, atsisakant dalies ne ginčo klausimų sprendimo (santuokos nutraukimas ir gyvenimo skyrium sutuoktinių bendru sutikimu patvirtinimas, kai sutuoktiniai neturi nepilnamečių vaikų, teismo leidimas keisti vedybų sutartį, taip pat teismo leidimas nekilnojamojo daikto, kuris yra </w:t>
            </w:r>
            <w:r w:rsidRPr="00994912">
              <w:rPr>
                <w:rFonts w:ascii="Times New Roman" w:hAnsi="Times New Roman" w:cs="Times New Roman"/>
                <w:lang w:eastAsia="lt-LT"/>
              </w:rPr>
              <w:lastRenderedPageBreak/>
              <w:t>šeimos turtas, sandoriams sudaryti), perduodant šių klausimų sprendimą notarams</w:t>
            </w:r>
          </w:p>
        </w:tc>
        <w:tc>
          <w:tcPr>
            <w:tcW w:w="3548" w:type="dxa"/>
            <w:shd w:val="clear" w:color="auto" w:fill="auto"/>
          </w:tcPr>
          <w:p w14:paraId="0FD55E29" w14:textId="77777777" w:rsidR="004B4A53" w:rsidRPr="00F60638" w:rsidRDefault="004B4A53" w:rsidP="004B4A53">
            <w:pPr>
              <w:spacing w:line="276" w:lineRule="auto"/>
              <w:rPr>
                <w:rFonts w:ascii="Times New Roman" w:hAnsi="Times New Roman" w:cs="Times New Roman"/>
              </w:rPr>
            </w:pPr>
            <w:r w:rsidRPr="00994912">
              <w:rPr>
                <w:rFonts w:ascii="Times New Roman" w:hAnsi="Times New Roman" w:cs="Times New Roman"/>
              </w:rPr>
              <w:lastRenderedPageBreak/>
              <w:t>Civilinio kodekso 3.51, 3.52, 3.53, 3.61, 3.66, 3.67, 3.73, 3.77, 3.79, 3.85, 3.103 ir 5.7 straipsnių pakeitimo, Kodekso papildymo 3.54(1), 3.76(1) straipsniais įstatymo projektas ir lydimieji įstatymų projektai</w:t>
            </w:r>
            <w:r>
              <w:rPr>
                <w:rFonts w:ascii="Times New Roman" w:hAnsi="Times New Roman" w:cs="Times New Roman"/>
              </w:rPr>
              <w:t xml:space="preserve"> (</w:t>
            </w:r>
            <w:r w:rsidRPr="00994912">
              <w:rPr>
                <w:rFonts w:ascii="Times New Roman" w:hAnsi="Times New Roman" w:cs="Times New Roman"/>
              </w:rPr>
              <w:t>XIIIP-5059</w:t>
            </w:r>
            <w:r>
              <w:rPr>
                <w:rFonts w:ascii="Times New Roman" w:hAnsi="Times New Roman" w:cs="Times New Roman"/>
              </w:rPr>
              <w:t xml:space="preserve"> – </w:t>
            </w:r>
            <w:r w:rsidRPr="00994912">
              <w:rPr>
                <w:rFonts w:ascii="Times New Roman" w:hAnsi="Times New Roman" w:cs="Times New Roman"/>
              </w:rPr>
              <w:t>XIIIP-5065</w:t>
            </w:r>
            <w:r>
              <w:rPr>
                <w:rFonts w:ascii="Times New Roman" w:hAnsi="Times New Roman" w:cs="Times New Roman"/>
              </w:rPr>
              <w:t>)</w:t>
            </w:r>
          </w:p>
        </w:tc>
        <w:tc>
          <w:tcPr>
            <w:tcW w:w="1520" w:type="dxa"/>
            <w:shd w:val="clear" w:color="auto" w:fill="auto"/>
          </w:tcPr>
          <w:p w14:paraId="0789F95B" w14:textId="3D6CC21D"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463" w:type="dxa"/>
            <w:shd w:val="clear" w:color="auto" w:fill="auto"/>
          </w:tcPr>
          <w:p w14:paraId="532FBCD9" w14:textId="01FC8569"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696CB1C9"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66DEEEBB" w14:textId="77777777" w:rsidTr="00303D9D">
        <w:tc>
          <w:tcPr>
            <w:tcW w:w="704" w:type="dxa"/>
            <w:shd w:val="clear" w:color="auto" w:fill="auto"/>
          </w:tcPr>
          <w:p w14:paraId="749CD588" w14:textId="4939F898"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7</w:t>
            </w:r>
            <w:r>
              <w:rPr>
                <w:rFonts w:ascii="Times New Roman" w:hAnsi="Times New Roman" w:cs="Times New Roman"/>
              </w:rPr>
              <w:t>.</w:t>
            </w:r>
          </w:p>
        </w:tc>
        <w:tc>
          <w:tcPr>
            <w:tcW w:w="1418" w:type="dxa"/>
            <w:shd w:val="clear" w:color="auto" w:fill="auto"/>
          </w:tcPr>
          <w:p w14:paraId="3FB8B439" w14:textId="4D081D32" w:rsidR="004B4A53" w:rsidRPr="003F50D1" w:rsidRDefault="004B4A53" w:rsidP="004B4A53">
            <w:pPr>
              <w:spacing w:line="276" w:lineRule="auto"/>
              <w:rPr>
                <w:rFonts w:ascii="Times New Roman" w:hAnsi="Times New Roman" w:cs="Times New Roman"/>
              </w:rPr>
            </w:pPr>
            <w:r w:rsidRPr="00BA69B1">
              <w:rPr>
                <w:rFonts w:ascii="Times New Roman" w:hAnsi="Times New Roman" w:cs="Times New Roman"/>
              </w:rPr>
              <w:t>TM</w:t>
            </w:r>
          </w:p>
        </w:tc>
        <w:tc>
          <w:tcPr>
            <w:tcW w:w="4961" w:type="dxa"/>
            <w:shd w:val="clear" w:color="auto" w:fill="auto"/>
          </w:tcPr>
          <w:p w14:paraId="2BE6C540" w14:textId="26037DB8" w:rsidR="004B4A53" w:rsidRPr="00994912" w:rsidRDefault="004B4A53" w:rsidP="004B4A53">
            <w:pPr>
              <w:spacing w:line="276" w:lineRule="auto"/>
              <w:rPr>
                <w:rFonts w:ascii="Times New Roman" w:hAnsi="Times New Roman" w:cs="Times New Roman"/>
                <w:lang w:eastAsia="lt-LT"/>
              </w:rPr>
            </w:pPr>
            <w:r w:rsidRPr="00716F7C">
              <w:rPr>
                <w:rFonts w:ascii="Times New Roman" w:hAnsi="Times New Roman" w:cs="Times New Roman"/>
                <w:lang w:eastAsia="lt-LT"/>
              </w:rPr>
              <w:t>Išplėsti ikiteisminį administracinių ginčų nagrinėjimą nepriklausomose kolegialiose ikiteisminėse institucijose, siekiant, kad tokie ginčai būtų išnagrinėti greičiau, efektyviau ir mažesnėmis sąnaudomis, tuo pačiu mažinant administracinių teismų darbo krūvį. Nustatyti lankstesnes administracinių bylų teritorinio teismingumo taisykles bei bylų priskyrimo LAGK ir jos teritoriniams padaliniams taisykles, suteikiant galimybę pareiškėjui bylinėtis arčiau jo gyvenamosios vietos</w:t>
            </w:r>
          </w:p>
        </w:tc>
        <w:tc>
          <w:tcPr>
            <w:tcW w:w="3548" w:type="dxa"/>
            <w:shd w:val="clear" w:color="auto" w:fill="auto"/>
          </w:tcPr>
          <w:p w14:paraId="4F29FA39" w14:textId="77777777" w:rsidR="004B4A53" w:rsidRPr="00994912" w:rsidRDefault="004B4A53" w:rsidP="004B4A53">
            <w:pPr>
              <w:spacing w:line="276" w:lineRule="auto"/>
              <w:rPr>
                <w:rFonts w:ascii="Times New Roman" w:hAnsi="Times New Roman" w:cs="Times New Roman"/>
              </w:rPr>
            </w:pPr>
            <w:r w:rsidRPr="00716F7C">
              <w:rPr>
                <w:rFonts w:ascii="Times New Roman" w:hAnsi="Times New Roman" w:cs="Times New Roman"/>
              </w:rPr>
              <w:t>Administracinių bylų teisenos įstatymo Nr. VIII-1029 20, 23, 27, 28, 31, 33, 43, 56, 78, 117, 134, 138 straipsnių pakeitimo ir Įstatymo papildymo 115(1) ir 138(1) straipsniais įstatymo projektas ir lydimieji įstatymų projektai</w:t>
            </w:r>
            <w:r>
              <w:rPr>
                <w:rFonts w:ascii="Times New Roman" w:hAnsi="Times New Roman" w:cs="Times New Roman"/>
              </w:rPr>
              <w:t xml:space="preserve"> (</w:t>
            </w:r>
            <w:r w:rsidRPr="00716F7C">
              <w:rPr>
                <w:rFonts w:ascii="Times New Roman" w:hAnsi="Times New Roman" w:cs="Times New Roman"/>
              </w:rPr>
              <w:t>XIIIP-4251(3)</w:t>
            </w:r>
            <w:r>
              <w:rPr>
                <w:rFonts w:ascii="Times New Roman" w:hAnsi="Times New Roman" w:cs="Times New Roman"/>
              </w:rPr>
              <w:t xml:space="preserve"> – </w:t>
            </w:r>
            <w:r w:rsidRPr="00716F7C">
              <w:rPr>
                <w:rFonts w:ascii="Times New Roman" w:hAnsi="Times New Roman" w:cs="Times New Roman"/>
              </w:rPr>
              <w:t>XIIIP-4257(2)</w:t>
            </w:r>
            <w:r>
              <w:rPr>
                <w:rFonts w:ascii="Times New Roman" w:hAnsi="Times New Roman" w:cs="Times New Roman"/>
              </w:rPr>
              <w:t>)</w:t>
            </w:r>
          </w:p>
        </w:tc>
        <w:tc>
          <w:tcPr>
            <w:tcW w:w="1520" w:type="dxa"/>
            <w:shd w:val="clear" w:color="auto" w:fill="auto"/>
          </w:tcPr>
          <w:p w14:paraId="18712B9C" w14:textId="41AF6D2F"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463" w:type="dxa"/>
            <w:shd w:val="clear" w:color="auto" w:fill="auto"/>
          </w:tcPr>
          <w:p w14:paraId="48A2BD6A" w14:textId="4F96BEBF" w:rsidR="004B4A53" w:rsidRDefault="004B4A53" w:rsidP="008C29A7">
            <w:pPr>
              <w:spacing w:line="276" w:lineRule="auto"/>
              <w:jc w:val="center"/>
              <w:rPr>
                <w:rFonts w:ascii="Times New Roman" w:hAnsi="Times New Roman" w:cs="Times New Roman"/>
              </w:rPr>
            </w:pPr>
            <w:r w:rsidRPr="00092CA9">
              <w:rPr>
                <w:rFonts w:ascii="Times New Roman" w:hAnsi="Times New Roman" w:cs="Times New Roman"/>
              </w:rPr>
              <w:t>–</w:t>
            </w:r>
          </w:p>
        </w:tc>
        <w:tc>
          <w:tcPr>
            <w:tcW w:w="1269" w:type="dxa"/>
            <w:shd w:val="clear" w:color="auto" w:fill="auto"/>
          </w:tcPr>
          <w:p w14:paraId="264958C3"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5A3278" w:rsidRPr="002B3208" w14:paraId="211750A3" w14:textId="77777777" w:rsidTr="00303D9D">
        <w:tc>
          <w:tcPr>
            <w:tcW w:w="704" w:type="dxa"/>
            <w:shd w:val="clear" w:color="auto" w:fill="auto"/>
          </w:tcPr>
          <w:p w14:paraId="11795720" w14:textId="14205F03" w:rsidR="005A3278" w:rsidRPr="00234233" w:rsidRDefault="00CF46B0" w:rsidP="005A3278">
            <w:pPr>
              <w:spacing w:line="276" w:lineRule="auto"/>
              <w:rPr>
                <w:rFonts w:ascii="Times New Roman" w:hAnsi="Times New Roman" w:cs="Times New Roman"/>
              </w:rPr>
            </w:pPr>
            <w:r>
              <w:rPr>
                <w:rFonts w:ascii="Times New Roman" w:hAnsi="Times New Roman" w:cs="Times New Roman"/>
              </w:rPr>
              <w:t>15</w:t>
            </w:r>
            <w:r w:rsidR="00B311FE">
              <w:rPr>
                <w:rFonts w:ascii="Times New Roman" w:hAnsi="Times New Roman" w:cs="Times New Roman"/>
              </w:rPr>
              <w:t>8</w:t>
            </w:r>
            <w:r>
              <w:rPr>
                <w:rFonts w:ascii="Times New Roman" w:hAnsi="Times New Roman" w:cs="Times New Roman"/>
              </w:rPr>
              <w:t>.</w:t>
            </w:r>
          </w:p>
        </w:tc>
        <w:tc>
          <w:tcPr>
            <w:tcW w:w="1418" w:type="dxa"/>
            <w:shd w:val="clear" w:color="auto" w:fill="auto"/>
          </w:tcPr>
          <w:p w14:paraId="77101C45" w14:textId="13512924" w:rsidR="005A3278" w:rsidRPr="00234233" w:rsidRDefault="004B4A53" w:rsidP="005A3278">
            <w:pPr>
              <w:spacing w:line="276" w:lineRule="auto"/>
              <w:rPr>
                <w:rFonts w:ascii="Times New Roman" w:hAnsi="Times New Roman" w:cs="Times New Roman"/>
              </w:rPr>
            </w:pPr>
            <w:r>
              <w:rPr>
                <w:rFonts w:ascii="Times New Roman" w:hAnsi="Times New Roman" w:cs="Times New Roman"/>
              </w:rPr>
              <w:t>TM</w:t>
            </w:r>
          </w:p>
        </w:tc>
        <w:tc>
          <w:tcPr>
            <w:tcW w:w="4961" w:type="dxa"/>
            <w:shd w:val="clear" w:color="auto" w:fill="auto"/>
          </w:tcPr>
          <w:p w14:paraId="4019855E" w14:textId="77777777" w:rsidR="005A3278" w:rsidRPr="00234233" w:rsidRDefault="005A3278" w:rsidP="005A3278">
            <w:pPr>
              <w:spacing w:line="276" w:lineRule="auto"/>
              <w:rPr>
                <w:rFonts w:ascii="Times New Roman" w:hAnsi="Times New Roman" w:cs="Times New Roman"/>
                <w:lang w:eastAsia="lt-LT"/>
              </w:rPr>
            </w:pPr>
            <w:r w:rsidRPr="00234233">
              <w:rPr>
                <w:rFonts w:ascii="Times New Roman" w:hAnsi="Times New Roman" w:cs="Times New Roman"/>
                <w:lang w:eastAsia="lt-LT"/>
              </w:rPr>
              <w:t>Užtikrinti Europos Žmogaus Teisių Teismo 2007 m. rugsėjo 11 d. sprendimo byloje L. prieš Lietuvą (peticijos Nr. 27527/03) tinkamą įgyvendinimą, numatant galimybę pasikeisti asmens dokumentuose esantį įrašą apie lytį neteisminiu būdu</w:t>
            </w:r>
          </w:p>
        </w:tc>
        <w:tc>
          <w:tcPr>
            <w:tcW w:w="3548" w:type="dxa"/>
            <w:shd w:val="clear" w:color="auto" w:fill="auto"/>
          </w:tcPr>
          <w:p w14:paraId="2E1E3C32" w14:textId="77777777" w:rsidR="005A3278" w:rsidRPr="00234233" w:rsidRDefault="005A3278" w:rsidP="005A3278">
            <w:pPr>
              <w:spacing w:line="276" w:lineRule="auto"/>
              <w:rPr>
                <w:rFonts w:ascii="Times New Roman" w:hAnsi="Times New Roman" w:cs="Times New Roman"/>
              </w:rPr>
            </w:pPr>
            <w:r w:rsidRPr="00234233">
              <w:rPr>
                <w:rFonts w:ascii="Times New Roman" w:hAnsi="Times New Roman" w:cs="Times New Roman"/>
              </w:rPr>
              <w:t>Civilinio kodekso 2.27 straipsnio pakeitimo įstatymo projektas ir lydimasis įstatymo projektas</w:t>
            </w:r>
          </w:p>
        </w:tc>
        <w:tc>
          <w:tcPr>
            <w:tcW w:w="1520" w:type="dxa"/>
            <w:shd w:val="clear" w:color="auto" w:fill="auto"/>
          </w:tcPr>
          <w:p w14:paraId="58F803DC" w14:textId="324AB8C1"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w:t>
            </w:r>
          </w:p>
        </w:tc>
        <w:tc>
          <w:tcPr>
            <w:tcW w:w="1463" w:type="dxa"/>
            <w:shd w:val="clear" w:color="auto" w:fill="auto"/>
          </w:tcPr>
          <w:p w14:paraId="3DB8E384" w14:textId="2B67CF78"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2021 m. I</w:t>
            </w:r>
            <w:r>
              <w:rPr>
                <w:rFonts w:ascii="Times New Roman" w:hAnsi="Times New Roman" w:cs="Times New Roman"/>
              </w:rPr>
              <w:t>II</w:t>
            </w:r>
            <w:r w:rsidRPr="00234233">
              <w:rPr>
                <w:rFonts w:ascii="Times New Roman" w:hAnsi="Times New Roman" w:cs="Times New Roman"/>
              </w:rPr>
              <w:t xml:space="preserve"> ketv.</w:t>
            </w:r>
          </w:p>
        </w:tc>
        <w:tc>
          <w:tcPr>
            <w:tcW w:w="1269" w:type="dxa"/>
            <w:shd w:val="clear" w:color="auto" w:fill="auto"/>
          </w:tcPr>
          <w:p w14:paraId="78FD1B90" w14:textId="77777777" w:rsidR="005A3278" w:rsidRPr="00234233" w:rsidRDefault="005A3278" w:rsidP="008C29A7">
            <w:pPr>
              <w:spacing w:line="276" w:lineRule="auto"/>
              <w:jc w:val="center"/>
              <w:rPr>
                <w:rFonts w:ascii="Times New Roman" w:hAnsi="Times New Roman" w:cs="Times New Roman"/>
              </w:rPr>
            </w:pPr>
            <w:r w:rsidRPr="00234233">
              <w:rPr>
                <w:rFonts w:ascii="Times New Roman" w:hAnsi="Times New Roman" w:cs="Times New Roman"/>
              </w:rPr>
              <w:t>2021 m. IV ketv.</w:t>
            </w:r>
          </w:p>
        </w:tc>
      </w:tr>
      <w:tr w:rsidR="00C22DB3" w:rsidRPr="000C3D9E" w14:paraId="34146062" w14:textId="77777777" w:rsidTr="00303D9D">
        <w:tc>
          <w:tcPr>
            <w:tcW w:w="704" w:type="dxa"/>
            <w:shd w:val="clear" w:color="auto" w:fill="auto"/>
          </w:tcPr>
          <w:p w14:paraId="45CAAAF7" w14:textId="14F2ABE6" w:rsidR="00C22DB3" w:rsidRPr="00D273CD" w:rsidRDefault="00B311FE" w:rsidP="005A3278">
            <w:pPr>
              <w:spacing w:line="276" w:lineRule="auto"/>
              <w:rPr>
                <w:rFonts w:ascii="Times New Roman" w:hAnsi="Times New Roman" w:cs="Times New Roman"/>
                <w:highlight w:val="yellow"/>
              </w:rPr>
            </w:pPr>
            <w:bookmarkStart w:id="3" w:name="_Hlk66277646"/>
            <w:r w:rsidRPr="00B311FE">
              <w:rPr>
                <w:rFonts w:ascii="Times New Roman" w:hAnsi="Times New Roman" w:cs="Times New Roman"/>
              </w:rPr>
              <w:t>159.</w:t>
            </w:r>
          </w:p>
        </w:tc>
        <w:tc>
          <w:tcPr>
            <w:tcW w:w="1418" w:type="dxa"/>
            <w:shd w:val="clear" w:color="auto" w:fill="auto"/>
          </w:tcPr>
          <w:p w14:paraId="0B0DB095" w14:textId="17401DA7" w:rsidR="00C22DB3" w:rsidRPr="000C3D9E" w:rsidRDefault="00C22DB3" w:rsidP="005A3278">
            <w:pPr>
              <w:spacing w:line="276" w:lineRule="auto"/>
              <w:rPr>
                <w:rFonts w:ascii="Times New Roman" w:hAnsi="Times New Roman" w:cs="Times New Roman"/>
              </w:rPr>
            </w:pPr>
            <w:r w:rsidRPr="000C3D9E">
              <w:rPr>
                <w:rFonts w:ascii="Times New Roman" w:hAnsi="Times New Roman" w:cs="Times New Roman"/>
              </w:rPr>
              <w:t>TM</w:t>
            </w:r>
          </w:p>
        </w:tc>
        <w:tc>
          <w:tcPr>
            <w:tcW w:w="4961" w:type="dxa"/>
            <w:shd w:val="clear" w:color="auto" w:fill="auto"/>
          </w:tcPr>
          <w:p w14:paraId="273BF85B" w14:textId="31477C38" w:rsidR="00C22DB3" w:rsidRPr="000C3D9E" w:rsidRDefault="007A3227" w:rsidP="005A3278">
            <w:pPr>
              <w:spacing w:line="276" w:lineRule="auto"/>
              <w:rPr>
                <w:rFonts w:ascii="Times New Roman" w:hAnsi="Times New Roman" w:cs="Times New Roman"/>
                <w:lang w:eastAsia="lt-LT"/>
              </w:rPr>
            </w:pPr>
            <w:r w:rsidRPr="000C3D9E">
              <w:rPr>
                <w:rFonts w:ascii="Times New Roman" w:hAnsi="Times New Roman" w:cs="Times New Roman"/>
                <w:lang w:eastAsia="lt-LT"/>
              </w:rPr>
              <w:t xml:space="preserve">Konsoliduoti institucijų parengtus </w:t>
            </w:r>
            <w:r w:rsidR="0073513D" w:rsidRPr="000C3D9E">
              <w:rPr>
                <w:rFonts w:ascii="Times New Roman" w:hAnsi="Times New Roman" w:cs="Times New Roman"/>
                <w:lang w:eastAsia="lt-LT"/>
              </w:rPr>
              <w:t>A</w:t>
            </w:r>
            <w:r w:rsidRPr="000C3D9E">
              <w:rPr>
                <w:rFonts w:ascii="Times New Roman" w:hAnsi="Times New Roman" w:cs="Times New Roman"/>
                <w:lang w:eastAsia="lt-LT"/>
              </w:rPr>
              <w:t>dministracinių nusižengimų kodekso pakeitimo projektus</w:t>
            </w:r>
            <w:r w:rsidR="009223F5" w:rsidRPr="000C3D9E">
              <w:rPr>
                <w:rFonts w:ascii="Times New Roman" w:hAnsi="Times New Roman" w:cs="Times New Roman"/>
                <w:lang w:eastAsia="lt-LT"/>
              </w:rPr>
              <w:t xml:space="preserve">, taip pat įgyvendinti </w:t>
            </w:r>
            <w:r w:rsidR="009223F5" w:rsidRPr="000C3D9E">
              <w:rPr>
                <w:rFonts w:ascii="Times New Roman" w:eastAsia="Calibri" w:hAnsi="Times New Roman" w:cs="Times New Roman"/>
              </w:rPr>
              <w:t xml:space="preserve"> Reglamentą (ES) Nr. 536/2014 </w:t>
            </w:r>
            <w:r w:rsidR="009223F5" w:rsidRPr="000C3D9E">
              <w:rPr>
                <w:rFonts w:ascii="Times New Roman" w:hAnsi="Times New Roman" w:cs="Times New Roman"/>
              </w:rPr>
              <w:t>dėl žmonėms skirtų vaistų klinikinių tyrimų, kuriuo panaikinama Direktyva 2001/20/EB</w:t>
            </w:r>
          </w:p>
        </w:tc>
        <w:tc>
          <w:tcPr>
            <w:tcW w:w="3548" w:type="dxa"/>
            <w:shd w:val="clear" w:color="auto" w:fill="auto"/>
          </w:tcPr>
          <w:p w14:paraId="42B385B0" w14:textId="4B304183" w:rsidR="00C22DB3" w:rsidRPr="000C3D9E" w:rsidRDefault="009223F5" w:rsidP="005A3278">
            <w:pPr>
              <w:spacing w:line="276" w:lineRule="auto"/>
              <w:rPr>
                <w:rFonts w:ascii="Times New Roman" w:hAnsi="Times New Roman" w:cs="Times New Roman"/>
              </w:rPr>
            </w:pPr>
            <w:r w:rsidRPr="000C3D9E">
              <w:rPr>
                <w:rFonts w:ascii="Times New Roman" w:hAnsi="Times New Roman" w:cs="Times New Roman"/>
              </w:rPr>
              <w:t>Administracinių nusižengimų kodekso pakeitimo įstatymo projektas</w:t>
            </w:r>
          </w:p>
        </w:tc>
        <w:tc>
          <w:tcPr>
            <w:tcW w:w="1520" w:type="dxa"/>
            <w:shd w:val="clear" w:color="auto" w:fill="auto"/>
          </w:tcPr>
          <w:p w14:paraId="7C1C877A" w14:textId="2C8B6202" w:rsidR="00C22DB3" w:rsidRPr="000C3D9E" w:rsidRDefault="00C22DB3" w:rsidP="008C29A7">
            <w:pPr>
              <w:spacing w:line="276" w:lineRule="auto"/>
              <w:jc w:val="center"/>
              <w:rPr>
                <w:rFonts w:ascii="Times New Roman" w:hAnsi="Times New Roman" w:cs="Times New Roman"/>
              </w:rPr>
            </w:pPr>
            <w:r w:rsidRPr="000C3D9E">
              <w:rPr>
                <w:rFonts w:ascii="Times New Roman" w:hAnsi="Times New Roman" w:cs="Times New Roman"/>
              </w:rPr>
              <w:t>-</w:t>
            </w:r>
          </w:p>
        </w:tc>
        <w:tc>
          <w:tcPr>
            <w:tcW w:w="1463" w:type="dxa"/>
            <w:shd w:val="clear" w:color="auto" w:fill="auto"/>
          </w:tcPr>
          <w:p w14:paraId="6D864BA7" w14:textId="081E49EA" w:rsidR="00C22DB3" w:rsidRPr="000C3D9E" w:rsidRDefault="00C22DB3" w:rsidP="008C29A7">
            <w:pPr>
              <w:spacing w:line="276" w:lineRule="auto"/>
              <w:jc w:val="center"/>
              <w:rPr>
                <w:rFonts w:ascii="Times New Roman" w:hAnsi="Times New Roman" w:cs="Times New Roman"/>
              </w:rPr>
            </w:pPr>
            <w:r w:rsidRPr="000C3D9E">
              <w:rPr>
                <w:rFonts w:ascii="Times New Roman" w:hAnsi="Times New Roman" w:cs="Times New Roman"/>
              </w:rPr>
              <w:t>2021 m. III ketv.</w:t>
            </w:r>
          </w:p>
        </w:tc>
        <w:tc>
          <w:tcPr>
            <w:tcW w:w="1269" w:type="dxa"/>
            <w:shd w:val="clear" w:color="auto" w:fill="auto"/>
          </w:tcPr>
          <w:p w14:paraId="54113B14" w14:textId="5F94FCBD" w:rsidR="00C22DB3" w:rsidRPr="000C3D9E" w:rsidRDefault="00C22DB3" w:rsidP="008C29A7">
            <w:pPr>
              <w:spacing w:line="276" w:lineRule="auto"/>
              <w:jc w:val="center"/>
              <w:rPr>
                <w:rFonts w:ascii="Times New Roman" w:hAnsi="Times New Roman" w:cs="Times New Roman"/>
              </w:rPr>
            </w:pPr>
            <w:r w:rsidRPr="000C3D9E">
              <w:rPr>
                <w:rFonts w:ascii="Times New Roman" w:hAnsi="Times New Roman" w:cs="Times New Roman"/>
              </w:rPr>
              <w:t>2021 m. IV ketv.</w:t>
            </w:r>
          </w:p>
        </w:tc>
      </w:tr>
      <w:bookmarkEnd w:id="3"/>
      <w:tr w:rsidR="005A3278" w:rsidRPr="002B3208" w14:paraId="5E393262" w14:textId="77777777" w:rsidTr="00303D9D">
        <w:tc>
          <w:tcPr>
            <w:tcW w:w="704" w:type="dxa"/>
          </w:tcPr>
          <w:p w14:paraId="167D314B" w14:textId="75AACE24" w:rsidR="005A3278" w:rsidRPr="00F60638" w:rsidRDefault="00CF46B0" w:rsidP="005A3278">
            <w:pPr>
              <w:spacing w:line="276" w:lineRule="auto"/>
              <w:rPr>
                <w:rFonts w:ascii="Times New Roman" w:hAnsi="Times New Roman" w:cs="Times New Roman"/>
              </w:rPr>
            </w:pPr>
            <w:r>
              <w:rPr>
                <w:rFonts w:ascii="Times New Roman" w:hAnsi="Times New Roman" w:cs="Times New Roman"/>
              </w:rPr>
              <w:t>1</w:t>
            </w:r>
            <w:r w:rsidR="00B311FE">
              <w:rPr>
                <w:rFonts w:ascii="Times New Roman" w:hAnsi="Times New Roman" w:cs="Times New Roman"/>
              </w:rPr>
              <w:t>60</w:t>
            </w:r>
            <w:r>
              <w:rPr>
                <w:rFonts w:ascii="Times New Roman" w:hAnsi="Times New Roman" w:cs="Times New Roman"/>
              </w:rPr>
              <w:t>.</w:t>
            </w:r>
          </w:p>
        </w:tc>
        <w:tc>
          <w:tcPr>
            <w:tcW w:w="1418" w:type="dxa"/>
          </w:tcPr>
          <w:p w14:paraId="5BD8C6F0" w14:textId="2332BEB0"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LRVK</w:t>
            </w:r>
          </w:p>
        </w:tc>
        <w:tc>
          <w:tcPr>
            <w:tcW w:w="4961" w:type="dxa"/>
          </w:tcPr>
          <w:p w14:paraId="2654C3F9" w14:textId="6837B146" w:rsidR="005A3278" w:rsidRPr="002843B7" w:rsidRDefault="00AA05F6" w:rsidP="005A3278">
            <w:pPr>
              <w:spacing w:line="276" w:lineRule="auto"/>
              <w:rPr>
                <w:rFonts w:ascii="Times New Roman" w:hAnsi="Times New Roman" w:cs="Times New Roman"/>
              </w:rPr>
            </w:pPr>
            <w:r>
              <w:rPr>
                <w:rFonts w:ascii="Times New Roman" w:hAnsi="Times New Roman" w:cs="Times New Roman"/>
                <w:lang w:eastAsia="lt-LT"/>
              </w:rPr>
              <w:t>A</w:t>
            </w:r>
            <w:r w:rsidR="005A3278" w:rsidRPr="002843B7">
              <w:rPr>
                <w:rFonts w:ascii="Times New Roman" w:hAnsi="Times New Roman" w:cs="Times New Roman"/>
                <w:lang w:eastAsia="lt-LT"/>
              </w:rPr>
              <w:t>tnaujinti viešųjų konsultacijų teisėkūroje reguliacinį mechanizmą ir atitinkamai patobulinti ir įveiklinti konsultavimosi metodinius įrankius, reikalingus konsultacijų kokybei užtikrinti</w:t>
            </w:r>
          </w:p>
        </w:tc>
        <w:tc>
          <w:tcPr>
            <w:tcW w:w="3548" w:type="dxa"/>
          </w:tcPr>
          <w:p w14:paraId="1CEEF8AF" w14:textId="1A8D3879" w:rsidR="005A3278" w:rsidRPr="002843B7" w:rsidRDefault="005A3278" w:rsidP="005A3278">
            <w:pPr>
              <w:spacing w:line="276" w:lineRule="auto"/>
              <w:rPr>
                <w:rFonts w:ascii="Times New Roman" w:hAnsi="Times New Roman" w:cs="Times New Roman"/>
              </w:rPr>
            </w:pPr>
            <w:r w:rsidRPr="002843B7">
              <w:rPr>
                <w:rFonts w:ascii="Times New Roman" w:hAnsi="Times New Roman" w:cs="Times New Roman"/>
              </w:rPr>
              <w:t xml:space="preserve">Vyriausybės nutarimo </w:t>
            </w:r>
            <w:r w:rsidR="00413AA5">
              <w:rPr>
                <w:rFonts w:ascii="Times New Roman" w:hAnsi="Times New Roman" w:cs="Times New Roman"/>
              </w:rPr>
              <w:t>„D</w:t>
            </w:r>
            <w:r w:rsidRPr="002843B7">
              <w:rPr>
                <w:rFonts w:ascii="Times New Roman" w:hAnsi="Times New Roman" w:cs="Times New Roman"/>
              </w:rPr>
              <w:t xml:space="preserve">ėl </w:t>
            </w:r>
            <w:r w:rsidRPr="002843B7">
              <w:rPr>
                <w:rFonts w:ascii="Times New Roman" w:hAnsi="Times New Roman" w:cs="Times New Roman"/>
                <w:shd w:val="clear" w:color="auto" w:fill="FFFFFF"/>
              </w:rPr>
              <w:t>Lietuvos Respublikos Vyriausybės darbo reglamento patvirtinimo</w:t>
            </w:r>
            <w:r w:rsidR="00413AA5">
              <w:rPr>
                <w:rFonts w:ascii="Times New Roman" w:hAnsi="Times New Roman" w:cs="Times New Roman"/>
                <w:shd w:val="clear" w:color="auto" w:fill="FFFFFF"/>
              </w:rPr>
              <w:t>“</w:t>
            </w:r>
            <w:r w:rsidRPr="002843B7">
              <w:rPr>
                <w:rFonts w:ascii="Times New Roman" w:hAnsi="Times New Roman" w:cs="Times New Roman"/>
                <w:shd w:val="clear" w:color="auto" w:fill="FFFFFF"/>
              </w:rPr>
              <w:t xml:space="preserve"> pakeitimo projektas</w:t>
            </w:r>
          </w:p>
        </w:tc>
        <w:tc>
          <w:tcPr>
            <w:tcW w:w="1520" w:type="dxa"/>
          </w:tcPr>
          <w:p w14:paraId="16C70128"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2021 m. IV ketv.</w:t>
            </w:r>
          </w:p>
        </w:tc>
        <w:tc>
          <w:tcPr>
            <w:tcW w:w="1463" w:type="dxa"/>
          </w:tcPr>
          <w:p w14:paraId="6B841C1E" w14:textId="137A4ED0" w:rsidR="005A3278" w:rsidRDefault="005A3278" w:rsidP="008C29A7">
            <w:pPr>
              <w:spacing w:line="276" w:lineRule="auto"/>
              <w:jc w:val="center"/>
              <w:rPr>
                <w:rFonts w:ascii="Times New Roman" w:hAnsi="Times New Roman" w:cs="Times New Roman"/>
              </w:rPr>
            </w:pPr>
            <w:r w:rsidRPr="00E90F25">
              <w:rPr>
                <w:rFonts w:ascii="Times New Roman" w:hAnsi="Times New Roman" w:cs="Times New Roman"/>
              </w:rPr>
              <w:t>–</w:t>
            </w:r>
          </w:p>
        </w:tc>
        <w:tc>
          <w:tcPr>
            <w:tcW w:w="1269" w:type="dxa"/>
          </w:tcPr>
          <w:p w14:paraId="46379AC4" w14:textId="4850744D" w:rsidR="005A3278" w:rsidRPr="002B3208" w:rsidRDefault="005A3278" w:rsidP="008C29A7">
            <w:pPr>
              <w:spacing w:line="276" w:lineRule="auto"/>
              <w:jc w:val="center"/>
              <w:rPr>
                <w:rFonts w:ascii="Times New Roman" w:hAnsi="Times New Roman" w:cs="Times New Roman"/>
              </w:rPr>
            </w:pPr>
            <w:r w:rsidRPr="00E90F25">
              <w:rPr>
                <w:rFonts w:ascii="Times New Roman" w:hAnsi="Times New Roman" w:cs="Times New Roman"/>
              </w:rPr>
              <w:t>–</w:t>
            </w:r>
          </w:p>
        </w:tc>
      </w:tr>
      <w:tr w:rsidR="004B4A53" w:rsidRPr="002B3208" w14:paraId="0BB31688" w14:textId="77777777" w:rsidTr="00303D9D">
        <w:tc>
          <w:tcPr>
            <w:tcW w:w="704" w:type="dxa"/>
          </w:tcPr>
          <w:p w14:paraId="534EC9FE" w14:textId="283F5826" w:rsidR="004B4A53" w:rsidRPr="000C3D9E" w:rsidRDefault="004B4A53" w:rsidP="004B4A53">
            <w:pPr>
              <w:spacing w:line="276" w:lineRule="auto"/>
              <w:rPr>
                <w:rFonts w:ascii="Times New Roman" w:hAnsi="Times New Roman" w:cs="Times New Roman"/>
              </w:rPr>
            </w:pPr>
            <w:bookmarkStart w:id="4" w:name="_Hlk66277804"/>
            <w:r w:rsidRPr="000C3D9E">
              <w:rPr>
                <w:rFonts w:ascii="Times New Roman" w:hAnsi="Times New Roman" w:cs="Times New Roman"/>
              </w:rPr>
              <w:t>1</w:t>
            </w:r>
            <w:r w:rsidR="00B311FE">
              <w:rPr>
                <w:rFonts w:ascii="Times New Roman" w:hAnsi="Times New Roman" w:cs="Times New Roman"/>
              </w:rPr>
              <w:t>61</w:t>
            </w:r>
            <w:r w:rsidRPr="000C3D9E">
              <w:rPr>
                <w:rFonts w:ascii="Times New Roman" w:hAnsi="Times New Roman" w:cs="Times New Roman"/>
              </w:rPr>
              <w:t>.</w:t>
            </w:r>
          </w:p>
        </w:tc>
        <w:tc>
          <w:tcPr>
            <w:tcW w:w="1418" w:type="dxa"/>
          </w:tcPr>
          <w:p w14:paraId="10A800CC" w14:textId="1C54302D" w:rsidR="004B4A53" w:rsidRPr="000C3D9E" w:rsidRDefault="004B4A53" w:rsidP="004B4A53">
            <w:pPr>
              <w:spacing w:line="276" w:lineRule="auto"/>
              <w:rPr>
                <w:rFonts w:ascii="Times New Roman" w:hAnsi="Times New Roman" w:cs="Times New Roman"/>
              </w:rPr>
            </w:pPr>
            <w:r w:rsidRPr="000C3D9E">
              <w:rPr>
                <w:rFonts w:ascii="Times New Roman" w:hAnsi="Times New Roman" w:cs="Times New Roman"/>
              </w:rPr>
              <w:t>TM</w:t>
            </w:r>
          </w:p>
        </w:tc>
        <w:tc>
          <w:tcPr>
            <w:tcW w:w="4961" w:type="dxa"/>
          </w:tcPr>
          <w:p w14:paraId="18335EB0" w14:textId="637D2317" w:rsidR="004B4A53" w:rsidRPr="000C3D9E" w:rsidRDefault="004B4A53" w:rsidP="004B4A53">
            <w:pPr>
              <w:spacing w:line="276" w:lineRule="auto"/>
              <w:rPr>
                <w:rFonts w:ascii="Times New Roman" w:hAnsi="Times New Roman" w:cs="Times New Roman"/>
                <w:lang w:eastAsia="lt-LT"/>
              </w:rPr>
            </w:pPr>
            <w:r w:rsidRPr="000C3D9E">
              <w:rPr>
                <w:rFonts w:ascii="Times New Roman" w:hAnsi="Times New Roman" w:cs="Times New Roman"/>
              </w:rPr>
              <w:t>Numatyti nuotolinės administracinių nusižengimų teisenos galimybę</w:t>
            </w:r>
            <w:r w:rsidR="000C3D9E" w:rsidRPr="000C3D9E">
              <w:rPr>
                <w:rFonts w:ascii="Times New Roman" w:hAnsi="Times New Roman" w:cs="Times New Roman"/>
              </w:rPr>
              <w:t xml:space="preserve">  ir k</w:t>
            </w:r>
            <w:r w:rsidR="000C3D9E" w:rsidRPr="000C3D9E">
              <w:rPr>
                <w:rFonts w:ascii="Times New Roman" w:hAnsi="Times New Roman" w:cs="Times New Roman"/>
                <w:lang w:eastAsia="lt-LT"/>
              </w:rPr>
              <w:t>onsoliduoti institucijų parengtus Administracinių nusižengimų kodekso pakeitimo projektus</w:t>
            </w:r>
          </w:p>
        </w:tc>
        <w:tc>
          <w:tcPr>
            <w:tcW w:w="3548" w:type="dxa"/>
          </w:tcPr>
          <w:p w14:paraId="05C451D8" w14:textId="77777777" w:rsidR="004B4A53" w:rsidRPr="000C3D9E" w:rsidRDefault="004B4A53" w:rsidP="004B4A53">
            <w:pPr>
              <w:spacing w:line="276" w:lineRule="auto"/>
              <w:rPr>
                <w:rFonts w:ascii="Times New Roman" w:hAnsi="Times New Roman" w:cs="Times New Roman"/>
              </w:rPr>
            </w:pPr>
            <w:r w:rsidRPr="000C3D9E">
              <w:rPr>
                <w:rFonts w:ascii="Times New Roman" w:hAnsi="Times New Roman" w:cs="Times New Roman"/>
              </w:rPr>
              <w:t>Administracinių nusižengimų kodekso pakeitimo įstatymo projektas</w:t>
            </w:r>
          </w:p>
        </w:tc>
        <w:tc>
          <w:tcPr>
            <w:tcW w:w="1520" w:type="dxa"/>
          </w:tcPr>
          <w:p w14:paraId="57847F05" w14:textId="58AD3964" w:rsidR="004B4A53" w:rsidRPr="000C3D9E" w:rsidRDefault="004B4A53" w:rsidP="008C29A7">
            <w:pPr>
              <w:spacing w:line="276" w:lineRule="auto"/>
              <w:jc w:val="center"/>
              <w:rPr>
                <w:rFonts w:ascii="Times New Roman" w:hAnsi="Times New Roman" w:cs="Times New Roman"/>
              </w:rPr>
            </w:pPr>
            <w:r w:rsidRPr="000C3D9E">
              <w:rPr>
                <w:rFonts w:ascii="Times New Roman" w:hAnsi="Times New Roman" w:cs="Times New Roman"/>
              </w:rPr>
              <w:t>–</w:t>
            </w:r>
          </w:p>
        </w:tc>
        <w:tc>
          <w:tcPr>
            <w:tcW w:w="1463" w:type="dxa"/>
          </w:tcPr>
          <w:p w14:paraId="1109BB76" w14:textId="51F8C756" w:rsidR="004B4A53" w:rsidRPr="000C3D9E" w:rsidRDefault="004B4A53" w:rsidP="008C29A7">
            <w:pPr>
              <w:spacing w:line="276" w:lineRule="auto"/>
              <w:jc w:val="center"/>
              <w:rPr>
                <w:rFonts w:ascii="Times New Roman" w:hAnsi="Times New Roman" w:cs="Times New Roman"/>
              </w:rPr>
            </w:pPr>
            <w:r w:rsidRPr="000C3D9E">
              <w:rPr>
                <w:rFonts w:ascii="Times New Roman" w:hAnsi="Times New Roman" w:cs="Times New Roman"/>
              </w:rPr>
              <w:t>2022 m. I ketv.</w:t>
            </w:r>
          </w:p>
        </w:tc>
        <w:tc>
          <w:tcPr>
            <w:tcW w:w="1269" w:type="dxa"/>
          </w:tcPr>
          <w:p w14:paraId="3D694CC6" w14:textId="77777777" w:rsidR="004B4A53" w:rsidRPr="000C3D9E" w:rsidRDefault="004B4A53" w:rsidP="008C29A7">
            <w:pPr>
              <w:spacing w:line="276" w:lineRule="auto"/>
              <w:jc w:val="center"/>
              <w:rPr>
                <w:rFonts w:ascii="Times New Roman" w:hAnsi="Times New Roman" w:cs="Times New Roman"/>
              </w:rPr>
            </w:pPr>
            <w:r w:rsidRPr="000C3D9E">
              <w:rPr>
                <w:rFonts w:ascii="Times New Roman" w:hAnsi="Times New Roman" w:cs="Times New Roman"/>
              </w:rPr>
              <w:t>2022 m. II ketv.</w:t>
            </w:r>
          </w:p>
        </w:tc>
      </w:tr>
      <w:bookmarkEnd w:id="4"/>
      <w:tr w:rsidR="004B4A53" w:rsidRPr="002B3208" w14:paraId="76EC4070" w14:textId="77777777" w:rsidTr="00303D9D">
        <w:tc>
          <w:tcPr>
            <w:tcW w:w="704" w:type="dxa"/>
          </w:tcPr>
          <w:p w14:paraId="707427A2" w14:textId="03A0BCC5" w:rsidR="004B4A53" w:rsidRPr="003F50D1" w:rsidRDefault="004B4A53" w:rsidP="004B4A53">
            <w:pPr>
              <w:spacing w:line="276" w:lineRule="auto"/>
              <w:rPr>
                <w:rFonts w:ascii="Times New Roman" w:hAnsi="Times New Roman" w:cs="Times New Roman"/>
              </w:rPr>
            </w:pPr>
            <w:r>
              <w:rPr>
                <w:rFonts w:ascii="Times New Roman" w:hAnsi="Times New Roman" w:cs="Times New Roman"/>
              </w:rPr>
              <w:lastRenderedPageBreak/>
              <w:t>1</w:t>
            </w:r>
            <w:r w:rsidR="00B311FE">
              <w:rPr>
                <w:rFonts w:ascii="Times New Roman" w:hAnsi="Times New Roman" w:cs="Times New Roman"/>
              </w:rPr>
              <w:t>62</w:t>
            </w:r>
            <w:r>
              <w:rPr>
                <w:rFonts w:ascii="Times New Roman" w:hAnsi="Times New Roman" w:cs="Times New Roman"/>
              </w:rPr>
              <w:t>.</w:t>
            </w:r>
          </w:p>
        </w:tc>
        <w:tc>
          <w:tcPr>
            <w:tcW w:w="1418" w:type="dxa"/>
          </w:tcPr>
          <w:p w14:paraId="332175F4" w14:textId="0C2CCF11" w:rsidR="004B4A53" w:rsidRPr="003F50D1" w:rsidRDefault="004B4A53" w:rsidP="004B4A53">
            <w:pPr>
              <w:spacing w:line="276" w:lineRule="auto"/>
              <w:rPr>
                <w:rFonts w:ascii="Times New Roman" w:hAnsi="Times New Roman" w:cs="Times New Roman"/>
              </w:rPr>
            </w:pPr>
            <w:r w:rsidRPr="0094249A">
              <w:rPr>
                <w:rFonts w:ascii="Times New Roman" w:hAnsi="Times New Roman" w:cs="Times New Roman"/>
              </w:rPr>
              <w:t>TM</w:t>
            </w:r>
          </w:p>
        </w:tc>
        <w:tc>
          <w:tcPr>
            <w:tcW w:w="4961" w:type="dxa"/>
          </w:tcPr>
          <w:p w14:paraId="25B6CE1C" w14:textId="77777777" w:rsidR="004B4A53" w:rsidRPr="002843B7" w:rsidRDefault="004B4A53" w:rsidP="004B4A53">
            <w:pPr>
              <w:spacing w:line="276" w:lineRule="auto"/>
              <w:rPr>
                <w:rFonts w:ascii="Times New Roman" w:hAnsi="Times New Roman" w:cs="Times New Roman"/>
              </w:rPr>
            </w:pPr>
            <w:r w:rsidRPr="002843B7">
              <w:rPr>
                <w:rFonts w:ascii="Times New Roman" w:hAnsi="Times New Roman" w:cs="Times New Roman"/>
                <w:lang w:eastAsia="lt-LT"/>
              </w:rPr>
              <w:t>Stiprinti asmens teisių į žalos, atsiradusios dėl neteisėtų valstybės institucijų sprendimų ar patirtos asmenų, nukentėjusių nuo smurtinių nusikaltimų, atlyginimą apsaugą, įskaitant atitiktį ES Teisingumo Teismo praktikai, kuria reikalaujama įtvirtinti kompensacijų mokėjimą nuo visų smurtinių tyčinių nusikaltimų nukentėjusiems asmenims, taip pat optimizuoti įmokų ir išmokų dėl žalos atlyginimo administravimą</w:t>
            </w:r>
          </w:p>
        </w:tc>
        <w:tc>
          <w:tcPr>
            <w:tcW w:w="3548" w:type="dxa"/>
          </w:tcPr>
          <w:p w14:paraId="710DD20C" w14:textId="77777777" w:rsidR="004B4A53" w:rsidRPr="002843B7" w:rsidRDefault="004B4A53" w:rsidP="004B4A53">
            <w:pPr>
              <w:spacing w:line="276" w:lineRule="auto"/>
              <w:rPr>
                <w:rFonts w:ascii="Times New Roman" w:hAnsi="Times New Roman" w:cs="Times New Roman"/>
              </w:rPr>
            </w:pPr>
            <w:r w:rsidRPr="002843B7">
              <w:rPr>
                <w:rFonts w:ascii="Times New Roman" w:hAnsi="Times New Roman" w:cs="Times New Roman"/>
                <w:shd w:val="clear" w:color="auto" w:fill="FFFFFF"/>
              </w:rPr>
              <w:t>Žalos, atsiradusios dėl valdžios institucijų neteisėtų veiksmų, atlyginimo ir atstovavimo valstybei ir Lietuvos Respublikos Vyriausybei įstatymo Nr. IX-895 pakeitimo įstatymo projektas ir lydimasis įstatymo projektas</w:t>
            </w:r>
          </w:p>
        </w:tc>
        <w:tc>
          <w:tcPr>
            <w:tcW w:w="1520" w:type="dxa"/>
          </w:tcPr>
          <w:p w14:paraId="3A401A4F" w14:textId="087F87F3" w:rsidR="004B4A53" w:rsidRPr="002B3208" w:rsidRDefault="004B4A53" w:rsidP="008C29A7">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483E1D98" w14:textId="3EB022D6"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tcPr>
          <w:p w14:paraId="12022258"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4B4A53" w:rsidRPr="002B3208" w14:paraId="09098FF4" w14:textId="77777777" w:rsidTr="00303D9D">
        <w:tc>
          <w:tcPr>
            <w:tcW w:w="704" w:type="dxa"/>
          </w:tcPr>
          <w:p w14:paraId="60710AE9" w14:textId="11BED830" w:rsidR="004B4A53" w:rsidRPr="003F50D1" w:rsidRDefault="004B4A53" w:rsidP="004B4A53">
            <w:pPr>
              <w:spacing w:line="276" w:lineRule="auto"/>
              <w:rPr>
                <w:rFonts w:ascii="Times New Roman" w:hAnsi="Times New Roman" w:cs="Times New Roman"/>
              </w:rPr>
            </w:pPr>
            <w:r>
              <w:rPr>
                <w:rFonts w:ascii="Times New Roman" w:hAnsi="Times New Roman" w:cs="Times New Roman"/>
              </w:rPr>
              <w:t>1</w:t>
            </w:r>
            <w:r w:rsidR="00B311FE">
              <w:rPr>
                <w:rFonts w:ascii="Times New Roman" w:hAnsi="Times New Roman" w:cs="Times New Roman"/>
              </w:rPr>
              <w:t>63</w:t>
            </w:r>
            <w:r>
              <w:rPr>
                <w:rFonts w:ascii="Times New Roman" w:hAnsi="Times New Roman" w:cs="Times New Roman"/>
              </w:rPr>
              <w:t>.</w:t>
            </w:r>
          </w:p>
        </w:tc>
        <w:tc>
          <w:tcPr>
            <w:tcW w:w="1418" w:type="dxa"/>
          </w:tcPr>
          <w:p w14:paraId="6BBC8128" w14:textId="4730CC2B" w:rsidR="004B4A53" w:rsidRPr="002B3208" w:rsidRDefault="004B4A53" w:rsidP="004B4A53">
            <w:pPr>
              <w:spacing w:line="276" w:lineRule="auto"/>
              <w:rPr>
                <w:rFonts w:ascii="Times New Roman" w:hAnsi="Times New Roman" w:cs="Times New Roman"/>
                <w:b/>
                <w:bCs/>
              </w:rPr>
            </w:pPr>
            <w:r w:rsidRPr="0094249A">
              <w:rPr>
                <w:rFonts w:ascii="Times New Roman" w:hAnsi="Times New Roman" w:cs="Times New Roman"/>
              </w:rPr>
              <w:t>TM</w:t>
            </w:r>
          </w:p>
        </w:tc>
        <w:tc>
          <w:tcPr>
            <w:tcW w:w="4961" w:type="dxa"/>
            <w:vAlign w:val="center"/>
          </w:tcPr>
          <w:p w14:paraId="39B3C6AE" w14:textId="77777777" w:rsidR="004B4A53" w:rsidRPr="007C0529" w:rsidRDefault="004B4A53" w:rsidP="004B4A53">
            <w:pPr>
              <w:spacing w:line="276" w:lineRule="auto"/>
              <w:rPr>
                <w:rFonts w:ascii="Times New Roman" w:hAnsi="Times New Roman" w:cs="Times New Roman"/>
              </w:rPr>
            </w:pPr>
            <w:r w:rsidRPr="007C0529">
              <w:rPr>
                <w:rFonts w:ascii="Times New Roman" w:hAnsi="Times New Roman" w:cs="Times New Roman"/>
                <w:lang w:eastAsia="lt-LT"/>
              </w:rPr>
              <w:t xml:space="preserve">Atlikus bausmių taikymo reglamentavimo kompleksinę analizę ir sisteminę peržiūrą, taip pat nusikalstamų veikų sankcijų sistemos analizę, pakeisti teisinį reguliavimą siekiant bausmių taikymo bei nusikalstamų veikų sankcijų proporcingumo ir pagrįstumo, </w:t>
            </w:r>
            <w:r>
              <w:rPr>
                <w:rFonts w:ascii="Times New Roman" w:hAnsi="Times New Roman" w:cs="Times New Roman"/>
                <w:lang w:eastAsia="lt-LT"/>
              </w:rPr>
              <w:t xml:space="preserve">sankcijų </w:t>
            </w:r>
            <w:r w:rsidRPr="007C0529">
              <w:rPr>
                <w:rFonts w:ascii="Times New Roman" w:hAnsi="Times New Roman" w:cs="Times New Roman"/>
                <w:lang w:eastAsia="lt-LT"/>
              </w:rPr>
              <w:t>tarpusavio suderinamumo</w:t>
            </w:r>
          </w:p>
        </w:tc>
        <w:tc>
          <w:tcPr>
            <w:tcW w:w="3548" w:type="dxa"/>
          </w:tcPr>
          <w:p w14:paraId="40D9D176" w14:textId="77777777" w:rsidR="004B4A53" w:rsidRPr="007C0529" w:rsidRDefault="004B4A53" w:rsidP="004B4A53">
            <w:pPr>
              <w:spacing w:line="276" w:lineRule="auto"/>
              <w:rPr>
                <w:rFonts w:ascii="Times New Roman" w:hAnsi="Times New Roman" w:cs="Times New Roman"/>
              </w:rPr>
            </w:pPr>
            <w:r w:rsidRPr="007C0529">
              <w:rPr>
                <w:rFonts w:ascii="Times New Roman" w:hAnsi="Times New Roman" w:cs="Times New Roman"/>
                <w:lang w:eastAsia="lt-LT"/>
              </w:rPr>
              <w:t>Baudžiamojo kodekso pakeitimo įstatymo projektas</w:t>
            </w:r>
          </w:p>
        </w:tc>
        <w:tc>
          <w:tcPr>
            <w:tcW w:w="1520" w:type="dxa"/>
          </w:tcPr>
          <w:p w14:paraId="7F4563F2" w14:textId="1F8F27DB" w:rsidR="004B4A53" w:rsidRPr="002B3208" w:rsidRDefault="004B4A53" w:rsidP="008C29A7">
            <w:pPr>
              <w:spacing w:line="276" w:lineRule="auto"/>
              <w:jc w:val="center"/>
              <w:rPr>
                <w:rFonts w:ascii="Times New Roman" w:hAnsi="Times New Roman" w:cs="Times New Roman"/>
              </w:rPr>
            </w:pPr>
            <w:r w:rsidRPr="0017246F">
              <w:rPr>
                <w:rFonts w:ascii="Times New Roman" w:hAnsi="Times New Roman" w:cs="Times New Roman"/>
              </w:rPr>
              <w:t>–</w:t>
            </w:r>
          </w:p>
        </w:tc>
        <w:tc>
          <w:tcPr>
            <w:tcW w:w="1463" w:type="dxa"/>
          </w:tcPr>
          <w:p w14:paraId="24183114" w14:textId="6305F929"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tcPr>
          <w:p w14:paraId="4F1F90F9"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5C58DC62" w14:textId="77777777" w:rsidTr="00303D9D">
        <w:tc>
          <w:tcPr>
            <w:tcW w:w="14883" w:type="dxa"/>
            <w:gridSpan w:val="7"/>
            <w:shd w:val="clear" w:color="auto" w:fill="BDD6EE" w:themeFill="accent5" w:themeFillTint="66"/>
            <w:vAlign w:val="center"/>
          </w:tcPr>
          <w:p w14:paraId="00B289B0" w14:textId="77777777" w:rsidR="005A3278" w:rsidRPr="002B3208" w:rsidRDefault="005A3278" w:rsidP="008C29A7">
            <w:pPr>
              <w:spacing w:after="120" w:line="276" w:lineRule="auto"/>
              <w:jc w:val="center"/>
              <w:rPr>
                <w:rFonts w:ascii="Times New Roman" w:hAnsi="Times New Roman" w:cs="Times New Roman"/>
              </w:rPr>
            </w:pPr>
            <w:r w:rsidRPr="002B3208">
              <w:rPr>
                <w:rFonts w:ascii="Times New Roman" w:hAnsi="Times New Roman" w:cs="Times New Roman"/>
                <w:b/>
                <w:bCs/>
              </w:rPr>
              <w:t>IX PRIORITETAS.</w:t>
            </w:r>
            <w:r w:rsidRPr="002B3208">
              <w:rPr>
                <w:rFonts w:ascii="Times New Roman" w:hAnsi="Times New Roman" w:cs="Times New Roman"/>
              </w:rPr>
              <w:t xml:space="preserve"> </w:t>
            </w:r>
            <w:r w:rsidRPr="002B3208">
              <w:rPr>
                <w:rFonts w:ascii="Times New Roman" w:hAnsi="Times New Roman" w:cs="Times New Roman"/>
                <w:b/>
                <w:bCs/>
              </w:rPr>
              <w:t>VISUOMENĖS POREIKIUS ATITINKANTIS VIEŠASIS SEKTORIUS</w:t>
            </w:r>
          </w:p>
        </w:tc>
      </w:tr>
      <w:tr w:rsidR="005A3278" w:rsidRPr="002B3208" w14:paraId="2600BA02" w14:textId="77777777" w:rsidTr="00303D9D">
        <w:tc>
          <w:tcPr>
            <w:tcW w:w="704" w:type="dxa"/>
          </w:tcPr>
          <w:p w14:paraId="580B8553" w14:textId="76F8DCCB"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w:t>
            </w:r>
            <w:r w:rsidR="000624A3">
              <w:rPr>
                <w:rFonts w:ascii="Times New Roman" w:hAnsi="Times New Roman" w:cs="Times New Roman"/>
              </w:rPr>
              <w:t>4</w:t>
            </w:r>
            <w:r>
              <w:rPr>
                <w:rFonts w:ascii="Times New Roman" w:hAnsi="Times New Roman" w:cs="Times New Roman"/>
              </w:rPr>
              <w:t>.</w:t>
            </w:r>
          </w:p>
        </w:tc>
        <w:tc>
          <w:tcPr>
            <w:tcW w:w="1418" w:type="dxa"/>
            <w:shd w:val="clear" w:color="auto" w:fill="auto"/>
          </w:tcPr>
          <w:p w14:paraId="4D06B1C5" w14:textId="7E87578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auto"/>
          </w:tcPr>
          <w:p w14:paraId="14DEACA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Pakeisti Valstybinės maisto ir veterinarijos tarnybos statusą iš Vyriausybės įstaigos į įstaigos prie Žemės ūkio ministerijos</w:t>
            </w:r>
          </w:p>
        </w:tc>
        <w:tc>
          <w:tcPr>
            <w:tcW w:w="3548" w:type="dxa"/>
            <w:shd w:val="clear" w:color="auto" w:fill="auto"/>
          </w:tcPr>
          <w:p w14:paraId="3D91831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Veterinarijos įstatymo Nr. I-2110 5 straipsnio pakeitimo įstatymo projektas ir lydimasis įstatymo projektas</w:t>
            </w:r>
          </w:p>
        </w:tc>
        <w:tc>
          <w:tcPr>
            <w:tcW w:w="1520" w:type="dxa"/>
            <w:shd w:val="clear" w:color="auto" w:fill="auto"/>
          </w:tcPr>
          <w:p w14:paraId="125DF035" w14:textId="3057B149" w:rsidR="005A3278" w:rsidRPr="002B3208" w:rsidRDefault="005A3278" w:rsidP="008C29A7">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38D4CA3E" w14:textId="6C37D228"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565F6DB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DD23F8C" w14:textId="77777777" w:rsidTr="00303D9D">
        <w:tc>
          <w:tcPr>
            <w:tcW w:w="704" w:type="dxa"/>
          </w:tcPr>
          <w:p w14:paraId="04EC9EDE" w14:textId="338198D6"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w:t>
            </w:r>
            <w:r w:rsidR="000624A3">
              <w:rPr>
                <w:rFonts w:ascii="Times New Roman" w:hAnsi="Times New Roman" w:cs="Times New Roman"/>
              </w:rPr>
              <w:t>5</w:t>
            </w:r>
            <w:r>
              <w:rPr>
                <w:rFonts w:ascii="Times New Roman" w:hAnsi="Times New Roman" w:cs="Times New Roman"/>
              </w:rPr>
              <w:t>.</w:t>
            </w:r>
          </w:p>
        </w:tc>
        <w:tc>
          <w:tcPr>
            <w:tcW w:w="1418" w:type="dxa"/>
            <w:shd w:val="clear" w:color="auto" w:fill="auto"/>
          </w:tcPr>
          <w:p w14:paraId="049770B6" w14:textId="59B7DF2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40CBA33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Sukurti efektyvesnę komunalinių atliekų tvarkymo paslaugų apmokestinimo sistemą, detaliai reglamentuojant komunalinių atliekų tvarkymo paslaugos kainos nustatymo, paskirstymo ir atskaitomybės tvarką. Šiuo metu komunalinių atliekų tvarkymo paslauga yra vienintelė viešoji paslauga, kurios kainodara nereguliuojama ir priežiūra nevykdoma. Taip pat iki šiol nereglamentuota ir pagrįsta tik sutartiniais santykiais atliekų deginimo kainodara</w:t>
            </w:r>
          </w:p>
        </w:tc>
        <w:tc>
          <w:tcPr>
            <w:tcW w:w="3548" w:type="dxa"/>
            <w:shd w:val="clear" w:color="auto" w:fill="auto"/>
          </w:tcPr>
          <w:p w14:paraId="5F41A8E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Atliekų tvarkymo įstatymo Nr. VIII-787 2, 11</w:t>
            </w:r>
            <w:r w:rsidRPr="002B3208">
              <w:rPr>
                <w:rFonts w:ascii="Times New Roman" w:hAnsi="Times New Roman" w:cs="Times New Roman"/>
                <w:vertAlign w:val="superscript"/>
              </w:rPr>
              <w:t>2</w:t>
            </w:r>
            <w:r w:rsidRPr="002B3208">
              <w:rPr>
                <w:rFonts w:ascii="Times New Roman" w:hAnsi="Times New Roman" w:cs="Times New Roman"/>
              </w:rPr>
              <w:t>, 12, 28, 30, 30</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2</w:t>
            </w:r>
            <w:r w:rsidRPr="002B3208">
              <w:rPr>
                <w:rFonts w:ascii="Times New Roman" w:hAnsi="Times New Roman" w:cs="Times New Roman"/>
              </w:rPr>
              <w:t>, 35</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25</w:t>
            </w:r>
            <w:r w:rsidRPr="002B3208">
              <w:rPr>
                <w:rFonts w:ascii="Times New Roman" w:hAnsi="Times New Roman" w:cs="Times New Roman"/>
                <w:vertAlign w:val="superscript"/>
              </w:rPr>
              <w:t>1</w:t>
            </w:r>
            <w:r w:rsidRPr="002B3208">
              <w:rPr>
                <w:rFonts w:ascii="Times New Roman" w:hAnsi="Times New Roman" w:cs="Times New Roman"/>
              </w:rPr>
              <w:t>, 30</w:t>
            </w:r>
            <w:r w:rsidRPr="002B3208">
              <w:rPr>
                <w:rFonts w:ascii="Times New Roman" w:hAnsi="Times New Roman" w:cs="Times New Roman"/>
                <w:vertAlign w:val="superscript"/>
              </w:rPr>
              <w:t>3</w:t>
            </w:r>
            <w:r w:rsidRPr="002B3208">
              <w:rPr>
                <w:rFonts w:ascii="Times New Roman" w:hAnsi="Times New Roman" w:cs="Times New Roman"/>
              </w:rPr>
              <w:t>, 30</w:t>
            </w:r>
            <w:r w:rsidRPr="002B3208">
              <w:rPr>
                <w:rFonts w:ascii="Times New Roman" w:hAnsi="Times New Roman" w:cs="Times New Roman"/>
                <w:vertAlign w:val="superscript"/>
              </w:rPr>
              <w:t>4</w:t>
            </w:r>
            <w:r w:rsidRPr="002B3208">
              <w:rPr>
                <w:rFonts w:ascii="Times New Roman" w:hAnsi="Times New Roman" w:cs="Times New Roman"/>
              </w:rPr>
              <w:t>, 30</w:t>
            </w:r>
            <w:r w:rsidRPr="002B3208">
              <w:rPr>
                <w:rFonts w:ascii="Times New Roman" w:hAnsi="Times New Roman" w:cs="Times New Roman"/>
                <w:vertAlign w:val="superscript"/>
              </w:rPr>
              <w:t>5</w:t>
            </w:r>
            <w:r w:rsidRPr="002B3208">
              <w:rPr>
                <w:rFonts w:ascii="Times New Roman" w:hAnsi="Times New Roman" w:cs="Times New Roman"/>
              </w:rPr>
              <w:t>, 30</w:t>
            </w:r>
            <w:r w:rsidRPr="002B3208">
              <w:rPr>
                <w:rFonts w:ascii="Times New Roman" w:hAnsi="Times New Roman" w:cs="Times New Roman"/>
                <w:vertAlign w:val="superscript"/>
              </w:rPr>
              <w:t>6</w:t>
            </w:r>
            <w:r w:rsidRPr="002B3208">
              <w:rPr>
                <w:rFonts w:ascii="Times New Roman" w:hAnsi="Times New Roman" w:cs="Times New Roman"/>
              </w:rPr>
              <w:t>, 30</w:t>
            </w:r>
            <w:r w:rsidRPr="002B3208">
              <w:rPr>
                <w:rFonts w:ascii="Times New Roman" w:hAnsi="Times New Roman" w:cs="Times New Roman"/>
                <w:vertAlign w:val="superscript"/>
              </w:rPr>
              <w:t>7</w:t>
            </w:r>
            <w:r w:rsidRPr="002B3208">
              <w:rPr>
                <w:rFonts w:ascii="Times New Roman" w:hAnsi="Times New Roman" w:cs="Times New Roman"/>
              </w:rPr>
              <w:t>, 30</w:t>
            </w:r>
            <w:r w:rsidRPr="002B3208">
              <w:rPr>
                <w:rFonts w:ascii="Times New Roman" w:hAnsi="Times New Roman" w:cs="Times New Roman"/>
                <w:vertAlign w:val="superscript"/>
              </w:rPr>
              <w:t>8</w:t>
            </w:r>
            <w:r w:rsidRPr="002B3208">
              <w:rPr>
                <w:rFonts w:ascii="Times New Roman" w:hAnsi="Times New Roman" w:cs="Times New Roman"/>
              </w:rPr>
              <w:t>, 30</w:t>
            </w:r>
            <w:r w:rsidRPr="002B3208">
              <w:rPr>
                <w:rFonts w:ascii="Times New Roman" w:hAnsi="Times New Roman" w:cs="Times New Roman"/>
                <w:vertAlign w:val="superscript"/>
              </w:rPr>
              <w:t>9</w:t>
            </w:r>
            <w:r w:rsidRPr="002B3208">
              <w:rPr>
                <w:rFonts w:ascii="Times New Roman" w:hAnsi="Times New Roman" w:cs="Times New Roman"/>
              </w:rPr>
              <w:t>, 31</w:t>
            </w:r>
            <w:r w:rsidRPr="002B3208">
              <w:rPr>
                <w:rFonts w:ascii="Times New Roman" w:hAnsi="Times New Roman" w:cs="Times New Roman"/>
                <w:vertAlign w:val="superscript"/>
              </w:rPr>
              <w:t>1</w:t>
            </w:r>
            <w:r w:rsidRPr="002B3208">
              <w:rPr>
                <w:rFonts w:ascii="Times New Roman" w:hAnsi="Times New Roman" w:cs="Times New Roman"/>
              </w:rPr>
              <w:t>, 31</w:t>
            </w:r>
            <w:r w:rsidRPr="002B3208">
              <w:rPr>
                <w:rFonts w:ascii="Times New Roman" w:hAnsi="Times New Roman" w:cs="Times New Roman"/>
                <w:vertAlign w:val="superscript"/>
              </w:rPr>
              <w:t>2</w:t>
            </w:r>
            <w:r w:rsidRPr="002B3208">
              <w:rPr>
                <w:rFonts w:ascii="Times New Roman" w:hAnsi="Times New Roman" w:cs="Times New Roman"/>
              </w:rPr>
              <w:t>, 31</w:t>
            </w:r>
            <w:r w:rsidRPr="002B3208">
              <w:rPr>
                <w:rFonts w:ascii="Times New Roman" w:hAnsi="Times New Roman" w:cs="Times New Roman"/>
                <w:vertAlign w:val="superscript"/>
              </w:rPr>
              <w:t>3</w:t>
            </w:r>
            <w:r w:rsidRPr="002B3208">
              <w:rPr>
                <w:rFonts w:ascii="Times New Roman" w:hAnsi="Times New Roman" w:cs="Times New Roman"/>
              </w:rPr>
              <w:t xml:space="preserve"> straipsniais, septintuoju</w:t>
            </w:r>
            <w:r w:rsidRPr="002B3208">
              <w:rPr>
                <w:rFonts w:ascii="Times New Roman" w:hAnsi="Times New Roman" w:cs="Times New Roman"/>
                <w:vertAlign w:val="superscript"/>
              </w:rPr>
              <w:t>1</w:t>
            </w:r>
            <w:r w:rsidRPr="002B3208">
              <w:rPr>
                <w:rFonts w:ascii="Times New Roman" w:hAnsi="Times New Roman" w:cs="Times New Roman"/>
              </w:rPr>
              <w:t xml:space="preserve"> ir septintuoju</w:t>
            </w:r>
            <w:r w:rsidRPr="002B3208">
              <w:rPr>
                <w:rFonts w:ascii="Times New Roman" w:hAnsi="Times New Roman" w:cs="Times New Roman"/>
                <w:vertAlign w:val="superscript"/>
              </w:rPr>
              <w:t>2</w:t>
            </w:r>
            <w:r w:rsidRPr="002B3208">
              <w:rPr>
                <w:rFonts w:ascii="Times New Roman" w:hAnsi="Times New Roman" w:cs="Times New Roman"/>
              </w:rPr>
              <w:t xml:space="preserve"> skirsniais įstatymo projektas (XIIIP-4988)</w:t>
            </w:r>
          </w:p>
        </w:tc>
        <w:tc>
          <w:tcPr>
            <w:tcW w:w="1520" w:type="dxa"/>
            <w:shd w:val="clear" w:color="auto" w:fill="auto"/>
          </w:tcPr>
          <w:p w14:paraId="74F8C482" w14:textId="37D2892E" w:rsidR="005A3278" w:rsidRPr="002B3208" w:rsidRDefault="005A3278" w:rsidP="008C29A7">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0697AA56" w14:textId="22E56D4C" w:rsidR="005A3278" w:rsidRPr="002B3208" w:rsidRDefault="005A3278" w:rsidP="008C29A7">
            <w:pPr>
              <w:spacing w:line="276" w:lineRule="auto"/>
              <w:jc w:val="center"/>
              <w:rPr>
                <w:rFonts w:ascii="Times New Roman" w:hAnsi="Times New Roman" w:cs="Times New Roman"/>
              </w:rPr>
            </w:pPr>
            <w:r w:rsidRPr="008822C6">
              <w:rPr>
                <w:rFonts w:ascii="Times New Roman" w:hAnsi="Times New Roman" w:cs="Times New Roman"/>
              </w:rPr>
              <w:t>–</w:t>
            </w:r>
          </w:p>
        </w:tc>
        <w:tc>
          <w:tcPr>
            <w:tcW w:w="1269" w:type="dxa"/>
            <w:shd w:val="clear" w:color="auto" w:fill="auto"/>
          </w:tcPr>
          <w:p w14:paraId="036E6982"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BD02DB" w:rsidRPr="002B3208" w14:paraId="5E19AD35" w14:textId="77777777" w:rsidTr="00303D9D">
        <w:tc>
          <w:tcPr>
            <w:tcW w:w="704" w:type="dxa"/>
          </w:tcPr>
          <w:p w14:paraId="2C2FF32F" w14:textId="281603A6" w:rsidR="00BD02DB" w:rsidRDefault="000624A3" w:rsidP="00BD02DB">
            <w:pPr>
              <w:spacing w:line="276" w:lineRule="auto"/>
              <w:rPr>
                <w:rFonts w:ascii="Times New Roman" w:hAnsi="Times New Roman" w:cs="Times New Roman"/>
              </w:rPr>
            </w:pPr>
            <w:r>
              <w:rPr>
                <w:rFonts w:ascii="Times New Roman" w:hAnsi="Times New Roman" w:cs="Times New Roman"/>
              </w:rPr>
              <w:lastRenderedPageBreak/>
              <w:t>166.</w:t>
            </w:r>
          </w:p>
        </w:tc>
        <w:tc>
          <w:tcPr>
            <w:tcW w:w="1418" w:type="dxa"/>
            <w:shd w:val="clear" w:color="auto" w:fill="auto"/>
          </w:tcPr>
          <w:p w14:paraId="46910A7F" w14:textId="674E75E8" w:rsidR="00BD02DB" w:rsidRDefault="00BD02DB" w:rsidP="00BD02DB">
            <w:pPr>
              <w:spacing w:line="276" w:lineRule="auto"/>
              <w:rPr>
                <w:rFonts w:ascii="Times New Roman" w:hAnsi="Times New Roman" w:cs="Times New Roman"/>
              </w:rPr>
            </w:pPr>
            <w:r>
              <w:rPr>
                <w:rFonts w:ascii="Times New Roman" w:hAnsi="Times New Roman" w:cs="Times New Roman"/>
              </w:rPr>
              <w:t>LRVK</w:t>
            </w:r>
          </w:p>
        </w:tc>
        <w:tc>
          <w:tcPr>
            <w:tcW w:w="4961" w:type="dxa"/>
            <w:shd w:val="clear" w:color="auto" w:fill="auto"/>
          </w:tcPr>
          <w:p w14:paraId="454C7B5C" w14:textId="065FDA88" w:rsidR="00BD02DB" w:rsidRPr="002B3208" w:rsidRDefault="00165C6F" w:rsidP="00BD02DB">
            <w:pPr>
              <w:spacing w:line="276" w:lineRule="auto"/>
              <w:rPr>
                <w:rFonts w:ascii="Times New Roman" w:hAnsi="Times New Roman" w:cs="Times New Roman"/>
              </w:rPr>
            </w:pPr>
            <w:r>
              <w:rPr>
                <w:rFonts w:ascii="Times New Roman" w:hAnsi="Times New Roman" w:cs="Times New Roman"/>
              </w:rPr>
              <w:t>Sukurti paskatas ir nustatyti prievolę institucijoms atverti duomenis ir patvirtinti atvirų duomenų rinkinių formavimo, prioritetizavimo, stebėsenos, vertinimo ir valdymo metodiką</w:t>
            </w:r>
          </w:p>
        </w:tc>
        <w:tc>
          <w:tcPr>
            <w:tcW w:w="3548" w:type="dxa"/>
            <w:shd w:val="clear" w:color="auto" w:fill="auto"/>
          </w:tcPr>
          <w:p w14:paraId="22254E5E" w14:textId="6464EE25" w:rsidR="00BD02DB" w:rsidRPr="002B3208" w:rsidRDefault="00BD02DB" w:rsidP="00BD02DB">
            <w:pPr>
              <w:spacing w:line="276" w:lineRule="auto"/>
              <w:rPr>
                <w:rFonts w:ascii="Times New Roman" w:hAnsi="Times New Roman" w:cs="Times New Roman"/>
              </w:rPr>
            </w:pPr>
            <w:r>
              <w:rPr>
                <w:rFonts w:ascii="Times New Roman" w:hAnsi="Times New Roman" w:cs="Times New Roman"/>
              </w:rPr>
              <w:t xml:space="preserve">Vyriausybės nutarimo dėl </w:t>
            </w:r>
            <w:r w:rsidRPr="008F6442">
              <w:rPr>
                <w:rFonts w:ascii="Times New Roman" w:hAnsi="Times New Roman" w:cs="Times New Roman"/>
                <w:lang w:eastAsia="lt-LT"/>
              </w:rPr>
              <w:t xml:space="preserve"> </w:t>
            </w:r>
            <w:r w:rsidR="00C70923">
              <w:rPr>
                <w:rFonts w:ascii="Times New Roman" w:hAnsi="Times New Roman" w:cs="Times New Roman"/>
                <w:lang w:eastAsia="lt-LT"/>
              </w:rPr>
              <w:t>a</w:t>
            </w:r>
            <w:r w:rsidRPr="008F6442">
              <w:rPr>
                <w:rFonts w:ascii="Times New Roman" w:hAnsi="Times New Roman" w:cs="Times New Roman"/>
                <w:lang w:eastAsia="lt-LT"/>
              </w:rPr>
              <w:t xml:space="preserve">tvirų duomenų rinkinių formavimo, prioritetizavimo, stebėsenos, vertinimo ir valdymo </w:t>
            </w:r>
            <w:r w:rsidRPr="008F6442">
              <w:rPr>
                <w:rFonts w:ascii="Times New Roman" w:hAnsi="Times New Roman" w:cs="Times New Roman"/>
                <w:lang w:eastAsia="lt-LT"/>
              </w:rPr>
              <w:br/>
              <w:t>metodik</w:t>
            </w:r>
            <w:r>
              <w:rPr>
                <w:rFonts w:ascii="Times New Roman" w:hAnsi="Times New Roman" w:cs="Times New Roman"/>
                <w:lang w:eastAsia="lt-LT"/>
              </w:rPr>
              <w:t>os patvirtinimo projektas</w:t>
            </w:r>
          </w:p>
        </w:tc>
        <w:tc>
          <w:tcPr>
            <w:tcW w:w="1520" w:type="dxa"/>
            <w:shd w:val="clear" w:color="auto" w:fill="auto"/>
          </w:tcPr>
          <w:p w14:paraId="0C3C2CBD" w14:textId="02F1204B" w:rsidR="00BD02DB" w:rsidRPr="00F05332" w:rsidRDefault="00BD02DB" w:rsidP="00BD02DB">
            <w:pPr>
              <w:spacing w:line="276" w:lineRule="auto"/>
              <w:jc w:val="center"/>
              <w:rPr>
                <w:rFonts w:ascii="Times New Roman" w:hAnsi="Times New Roman" w:cs="Times New Roman"/>
              </w:rPr>
            </w:pPr>
            <w:r>
              <w:rPr>
                <w:rFonts w:ascii="Times New Roman" w:hAnsi="Times New Roman" w:cs="Times New Roman"/>
              </w:rPr>
              <w:t>2021 III ketv.</w:t>
            </w:r>
          </w:p>
        </w:tc>
        <w:tc>
          <w:tcPr>
            <w:tcW w:w="1463" w:type="dxa"/>
          </w:tcPr>
          <w:p w14:paraId="7B8D1829" w14:textId="77709763" w:rsidR="00BD02DB" w:rsidRPr="008822C6" w:rsidRDefault="00BD02DB" w:rsidP="00BD02DB">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shd w:val="clear" w:color="auto" w:fill="auto"/>
          </w:tcPr>
          <w:p w14:paraId="6EE4E45D" w14:textId="356CAF5F" w:rsidR="00BD02DB" w:rsidRPr="002B3208" w:rsidRDefault="00BD02DB" w:rsidP="00BD02DB">
            <w:pPr>
              <w:spacing w:line="276" w:lineRule="auto"/>
              <w:jc w:val="center"/>
              <w:rPr>
                <w:rFonts w:ascii="Times New Roman" w:hAnsi="Times New Roman" w:cs="Times New Roman"/>
              </w:rPr>
            </w:pPr>
            <w:r w:rsidRPr="0079523C">
              <w:rPr>
                <w:rFonts w:ascii="Times New Roman" w:hAnsi="Times New Roman" w:cs="Times New Roman"/>
              </w:rPr>
              <w:t>–</w:t>
            </w:r>
          </w:p>
        </w:tc>
      </w:tr>
      <w:tr w:rsidR="00014CBB" w:rsidRPr="002B3208" w14:paraId="360B5261" w14:textId="77777777" w:rsidTr="00303D9D">
        <w:tc>
          <w:tcPr>
            <w:tcW w:w="704" w:type="dxa"/>
          </w:tcPr>
          <w:p w14:paraId="07A94009" w14:textId="365C2558" w:rsidR="00014CBB" w:rsidRDefault="000624A3" w:rsidP="00014CBB">
            <w:pPr>
              <w:spacing w:line="276" w:lineRule="auto"/>
              <w:rPr>
                <w:rFonts w:ascii="Times New Roman" w:hAnsi="Times New Roman" w:cs="Times New Roman"/>
              </w:rPr>
            </w:pPr>
            <w:bookmarkStart w:id="5" w:name="_Hlk66875714"/>
            <w:r>
              <w:rPr>
                <w:rFonts w:ascii="Times New Roman" w:hAnsi="Times New Roman" w:cs="Times New Roman"/>
              </w:rPr>
              <w:t>167.</w:t>
            </w:r>
          </w:p>
        </w:tc>
        <w:tc>
          <w:tcPr>
            <w:tcW w:w="1418" w:type="dxa"/>
            <w:shd w:val="clear" w:color="auto" w:fill="auto"/>
          </w:tcPr>
          <w:p w14:paraId="030A439C" w14:textId="036B611F" w:rsidR="00014CBB" w:rsidRDefault="00014CBB" w:rsidP="00014CBB">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3BD05CD6" w14:textId="30A768CB" w:rsidR="00014CBB" w:rsidRPr="00014CBB" w:rsidRDefault="00F62F4D" w:rsidP="00014CBB">
            <w:pPr>
              <w:spacing w:line="276" w:lineRule="auto"/>
              <w:rPr>
                <w:rFonts w:ascii="Times New Roman" w:hAnsi="Times New Roman" w:cs="Times New Roman"/>
              </w:rPr>
            </w:pPr>
            <w:r>
              <w:rPr>
                <w:rFonts w:ascii="Times New Roman" w:hAnsi="Times New Roman" w:cs="Times New Roman"/>
              </w:rPr>
              <w:t>I</w:t>
            </w:r>
            <w:r w:rsidR="00014CBB" w:rsidRPr="00014CBB">
              <w:rPr>
                <w:rFonts w:ascii="Times New Roman" w:hAnsi="Times New Roman" w:cs="Times New Roman"/>
              </w:rPr>
              <w:t>špl</w:t>
            </w:r>
            <w:r>
              <w:rPr>
                <w:rFonts w:ascii="Times New Roman" w:hAnsi="Times New Roman" w:cs="Times New Roman"/>
              </w:rPr>
              <w:t>ėsti</w:t>
            </w:r>
            <w:r w:rsidR="00014CBB" w:rsidRPr="00014CBB">
              <w:rPr>
                <w:rFonts w:ascii="Times New Roman" w:hAnsi="Times New Roman" w:cs="Times New Roman"/>
              </w:rPr>
              <w:t xml:space="preserve"> paskirto valstybės IT paslaugų teikėjo funkcijas taip, kad jos apimtų taikomųjų IT programų priežiūrą</w:t>
            </w:r>
          </w:p>
        </w:tc>
        <w:tc>
          <w:tcPr>
            <w:tcW w:w="3548" w:type="dxa"/>
            <w:shd w:val="clear" w:color="auto" w:fill="auto"/>
          </w:tcPr>
          <w:p w14:paraId="43865B2E" w14:textId="2D7D60D5" w:rsidR="00014CBB" w:rsidRPr="00310710" w:rsidRDefault="00014CBB" w:rsidP="00310710">
            <w:pPr>
              <w:rPr>
                <w:rFonts w:ascii="Times New Roman" w:hAnsi="Times New Roman" w:cs="Times New Roman"/>
              </w:rPr>
            </w:pPr>
            <w:r w:rsidRPr="00310710">
              <w:rPr>
                <w:rFonts w:ascii="Times New Roman" w:hAnsi="Times New Roman" w:cs="Times New Roman"/>
              </w:rPr>
              <w:t xml:space="preserve">Vyriausybės nutarimo </w:t>
            </w:r>
            <w:r w:rsidR="00DB2BE1">
              <w:rPr>
                <w:rFonts w:ascii="Times New Roman" w:hAnsi="Times New Roman" w:cs="Times New Roman"/>
              </w:rPr>
              <w:t>„D</w:t>
            </w:r>
            <w:r w:rsidRPr="00310710">
              <w:rPr>
                <w:rFonts w:ascii="Times New Roman" w:hAnsi="Times New Roman" w:cs="Times New Roman"/>
              </w:rPr>
              <w:t xml:space="preserve">ėl </w:t>
            </w:r>
            <w:r w:rsidR="00310710" w:rsidRPr="00310710">
              <w:rPr>
                <w:rFonts w:ascii="Times New Roman" w:hAnsi="Times New Roman" w:cs="Times New Roman"/>
              </w:rPr>
              <w:t xml:space="preserve"> valstybės informacinių išteklių infrastruktūros konsolidavimo ir jos valdymo optimizavimo</w:t>
            </w:r>
            <w:r w:rsidR="00DB2BE1">
              <w:rPr>
                <w:rFonts w:ascii="Times New Roman" w:hAnsi="Times New Roman" w:cs="Times New Roman"/>
              </w:rPr>
              <w:t>“</w:t>
            </w:r>
            <w:r w:rsidR="00310710" w:rsidRPr="00310710">
              <w:rPr>
                <w:rFonts w:ascii="Times New Roman" w:hAnsi="Times New Roman" w:cs="Times New Roman"/>
              </w:rPr>
              <w:t xml:space="preserve"> pakeitimo projektas</w:t>
            </w:r>
          </w:p>
        </w:tc>
        <w:tc>
          <w:tcPr>
            <w:tcW w:w="1520" w:type="dxa"/>
            <w:shd w:val="clear" w:color="auto" w:fill="auto"/>
          </w:tcPr>
          <w:p w14:paraId="1464D199" w14:textId="277ED9D8" w:rsidR="00014CBB" w:rsidRDefault="00014CBB" w:rsidP="00014CBB">
            <w:pPr>
              <w:spacing w:line="276" w:lineRule="auto"/>
              <w:jc w:val="center"/>
              <w:rPr>
                <w:rFonts w:ascii="Times New Roman" w:hAnsi="Times New Roman" w:cs="Times New Roman"/>
              </w:rPr>
            </w:pPr>
            <w:r>
              <w:rPr>
                <w:rFonts w:ascii="Times New Roman" w:hAnsi="Times New Roman" w:cs="Times New Roman"/>
              </w:rPr>
              <w:t>2021 IV ketv.</w:t>
            </w:r>
          </w:p>
        </w:tc>
        <w:tc>
          <w:tcPr>
            <w:tcW w:w="1463" w:type="dxa"/>
          </w:tcPr>
          <w:p w14:paraId="7AC9A4E8" w14:textId="77F3A4AA" w:rsidR="00014CBB" w:rsidRPr="0079523C" w:rsidRDefault="00014CBB" w:rsidP="00014CBB">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shd w:val="clear" w:color="auto" w:fill="auto"/>
          </w:tcPr>
          <w:p w14:paraId="24C85FAE" w14:textId="59010DF5" w:rsidR="00014CBB" w:rsidRPr="0079523C" w:rsidRDefault="00014CBB" w:rsidP="00014CBB">
            <w:pPr>
              <w:spacing w:line="276" w:lineRule="auto"/>
              <w:jc w:val="center"/>
              <w:rPr>
                <w:rFonts w:ascii="Times New Roman" w:hAnsi="Times New Roman" w:cs="Times New Roman"/>
              </w:rPr>
            </w:pPr>
            <w:r w:rsidRPr="0079523C">
              <w:rPr>
                <w:rFonts w:ascii="Times New Roman" w:hAnsi="Times New Roman" w:cs="Times New Roman"/>
              </w:rPr>
              <w:t>–</w:t>
            </w:r>
          </w:p>
        </w:tc>
      </w:tr>
      <w:bookmarkEnd w:id="5"/>
      <w:tr w:rsidR="005A3278" w:rsidRPr="002B3208" w14:paraId="4B2A748B" w14:textId="77777777" w:rsidTr="00303D9D">
        <w:tc>
          <w:tcPr>
            <w:tcW w:w="704" w:type="dxa"/>
          </w:tcPr>
          <w:p w14:paraId="089687E3" w14:textId="6E06EBA1" w:rsidR="005A3278" w:rsidRPr="002B3208" w:rsidRDefault="00CF46B0" w:rsidP="005A3278">
            <w:pPr>
              <w:spacing w:line="276" w:lineRule="auto"/>
              <w:rPr>
                <w:rFonts w:ascii="Times New Roman" w:hAnsi="Times New Roman" w:cs="Times New Roman"/>
              </w:rPr>
            </w:pPr>
            <w:r w:rsidRPr="00B95D95">
              <w:rPr>
                <w:rFonts w:ascii="Times New Roman" w:hAnsi="Times New Roman" w:cs="Times New Roman"/>
              </w:rPr>
              <w:t>16</w:t>
            </w:r>
            <w:r w:rsidR="00CA4195">
              <w:rPr>
                <w:rFonts w:ascii="Times New Roman" w:hAnsi="Times New Roman" w:cs="Times New Roman"/>
              </w:rPr>
              <w:t>8</w:t>
            </w:r>
            <w:r w:rsidRPr="00B95D95">
              <w:rPr>
                <w:rFonts w:ascii="Times New Roman" w:hAnsi="Times New Roman" w:cs="Times New Roman"/>
              </w:rPr>
              <w:t>.</w:t>
            </w:r>
          </w:p>
        </w:tc>
        <w:tc>
          <w:tcPr>
            <w:tcW w:w="1418" w:type="dxa"/>
          </w:tcPr>
          <w:p w14:paraId="11E7CC63" w14:textId="74B968F3"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0498A74F" w14:textId="11CE60B2"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Parengti ir įdiegti valstybės tarnautojų veiklos, orientuotos į rezultatus, vertinimo metodiką</w:t>
            </w:r>
            <w:r>
              <w:rPr>
                <w:rFonts w:ascii="Times New Roman" w:hAnsi="Times New Roman" w:cs="Times New Roman"/>
              </w:rPr>
              <w:t>.</w:t>
            </w:r>
            <w:r w:rsidRPr="002B3208">
              <w:rPr>
                <w:rFonts w:ascii="Times New Roman" w:hAnsi="Times New Roman" w:cs="Times New Roman"/>
              </w:rPr>
              <w:t xml:space="preserve"> Pertvarkyti valstybės tarnautojų motyvacinę sistemą –  nustatyti skatinimo (premijų) kriterijus ir juos susieti su veiklos rezultatais</w:t>
            </w:r>
          </w:p>
        </w:tc>
        <w:tc>
          <w:tcPr>
            <w:tcW w:w="3548" w:type="dxa"/>
          </w:tcPr>
          <w:p w14:paraId="6F573283" w14:textId="242B09DD" w:rsidR="005A3278" w:rsidRPr="002B3208" w:rsidRDefault="005A3278" w:rsidP="005A3278">
            <w:pPr>
              <w:spacing w:line="276" w:lineRule="auto"/>
              <w:rPr>
                <w:rFonts w:ascii="Times New Roman" w:hAnsi="Times New Roman" w:cs="Times New Roman"/>
              </w:rPr>
            </w:pPr>
            <w:r w:rsidRPr="00E36DA9">
              <w:rPr>
                <w:rFonts w:ascii="Times New Roman" w:hAnsi="Times New Roman" w:cs="Times New Roman"/>
              </w:rPr>
              <w:t xml:space="preserve">Vyriausybės nutarimo </w:t>
            </w:r>
            <w:r w:rsidR="00924022">
              <w:rPr>
                <w:rFonts w:ascii="Times New Roman" w:hAnsi="Times New Roman" w:cs="Times New Roman"/>
              </w:rPr>
              <w:t>„D</w:t>
            </w:r>
            <w:r w:rsidRPr="00E36DA9">
              <w:rPr>
                <w:rFonts w:ascii="Times New Roman" w:hAnsi="Times New Roman" w:cs="Times New Roman"/>
              </w:rPr>
              <w:t xml:space="preserve">ėl </w:t>
            </w:r>
            <w:r w:rsidR="00E90393">
              <w:rPr>
                <w:rFonts w:ascii="Times New Roman" w:hAnsi="Times New Roman" w:cs="Times New Roman"/>
              </w:rPr>
              <w:t>V</w:t>
            </w:r>
            <w:r w:rsidRPr="00E36DA9">
              <w:rPr>
                <w:rFonts w:ascii="Times New Roman" w:hAnsi="Times New Roman" w:cs="Times New Roman"/>
              </w:rPr>
              <w:t>alstybės tarnybos įstatymo įgyvendinimo</w:t>
            </w:r>
            <w:r w:rsidR="00924022">
              <w:rPr>
                <w:rFonts w:ascii="Times New Roman" w:hAnsi="Times New Roman" w:cs="Times New Roman"/>
              </w:rPr>
              <w:t>“</w:t>
            </w:r>
            <w:r w:rsidRPr="00E36DA9">
              <w:rPr>
                <w:rFonts w:ascii="Times New Roman" w:hAnsi="Times New Roman" w:cs="Times New Roman"/>
              </w:rPr>
              <w:t xml:space="preserve"> pakeitimo projektas</w:t>
            </w:r>
          </w:p>
        </w:tc>
        <w:tc>
          <w:tcPr>
            <w:tcW w:w="1520" w:type="dxa"/>
          </w:tcPr>
          <w:p w14:paraId="7F39C59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463" w:type="dxa"/>
          </w:tcPr>
          <w:p w14:paraId="665ED733" w14:textId="061736D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269" w:type="dxa"/>
          </w:tcPr>
          <w:p w14:paraId="5F729E29" w14:textId="27CDEBF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r>
      <w:tr w:rsidR="005A3278" w:rsidRPr="002B3208" w14:paraId="7E430571" w14:textId="77777777" w:rsidTr="00303D9D">
        <w:tc>
          <w:tcPr>
            <w:tcW w:w="704" w:type="dxa"/>
          </w:tcPr>
          <w:p w14:paraId="42AD2F4E" w14:textId="4DDE8038"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16</w:t>
            </w:r>
            <w:r w:rsidR="00CA4195">
              <w:rPr>
                <w:rFonts w:ascii="Times New Roman" w:hAnsi="Times New Roman" w:cs="Times New Roman"/>
              </w:rPr>
              <w:t>9</w:t>
            </w:r>
            <w:r>
              <w:rPr>
                <w:rFonts w:ascii="Times New Roman" w:hAnsi="Times New Roman" w:cs="Times New Roman"/>
              </w:rPr>
              <w:t>.</w:t>
            </w:r>
          </w:p>
        </w:tc>
        <w:tc>
          <w:tcPr>
            <w:tcW w:w="1418" w:type="dxa"/>
          </w:tcPr>
          <w:p w14:paraId="08FC9277" w14:textId="6D06C6E4"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VRM</w:t>
            </w:r>
          </w:p>
        </w:tc>
        <w:tc>
          <w:tcPr>
            <w:tcW w:w="4961" w:type="dxa"/>
          </w:tcPr>
          <w:p w14:paraId="5C8B8B83" w14:textId="02B58AC9"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Įgyvendinti  valstybės tarnybos pertvarkos koncepciją ir priimti pakeitimus, kurie padėtų supaprastinti žmogiškųjų išteklių valdymą valstybės tarnyboje, padaryti jį lankstesnį ir motyvuotą</w:t>
            </w:r>
            <w:r w:rsidR="00D62B6E">
              <w:rPr>
                <w:rFonts w:ascii="Times New Roman" w:hAnsi="Times New Roman" w:cs="Times New Roman"/>
              </w:rPr>
              <w:t xml:space="preserve">. </w:t>
            </w:r>
            <w:r w:rsidR="00D62B6E" w:rsidRPr="009B0DC6">
              <w:rPr>
                <w:rFonts w:ascii="Times New Roman" w:hAnsi="Times New Roman" w:cs="Times New Roman"/>
              </w:rPr>
              <w:t>Įsteigti Viešojo sektoriaus darbuotojų registrą kaupti, analizuoti ir teikti duomenims, kurių reikia valstybės valdymui, ne tik apie valstybės ir savivaldybių institucijose ir įstaigose pareigas einančius (dirbančius) valstybės tarnautojus ir darbuotojus, dirbančius pagal darbo sutartį, bet ir apie valstybės politikus, valstybės pareigūnus, teisėjus, prokurorus</w:t>
            </w:r>
          </w:p>
        </w:tc>
        <w:tc>
          <w:tcPr>
            <w:tcW w:w="3548" w:type="dxa"/>
          </w:tcPr>
          <w:p w14:paraId="707407D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tarnybos įstatymo Nr. VIII-1316 pakeitimo įstatymo projektas</w:t>
            </w:r>
          </w:p>
        </w:tc>
        <w:tc>
          <w:tcPr>
            <w:tcW w:w="1520" w:type="dxa"/>
          </w:tcPr>
          <w:p w14:paraId="2E5DA87C" w14:textId="06A413FA" w:rsidR="005A3278" w:rsidRPr="002B3208" w:rsidRDefault="005A3278"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5A156DBE" w14:textId="53DD5A00"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032003E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39F78EAC" w14:textId="77777777" w:rsidTr="00303D9D">
        <w:tc>
          <w:tcPr>
            <w:tcW w:w="704" w:type="dxa"/>
          </w:tcPr>
          <w:p w14:paraId="6C34AD4C" w14:textId="65916EB8"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70</w:t>
            </w:r>
            <w:r>
              <w:rPr>
                <w:rFonts w:ascii="Times New Roman" w:hAnsi="Times New Roman" w:cs="Times New Roman"/>
              </w:rPr>
              <w:t>.</w:t>
            </w:r>
          </w:p>
        </w:tc>
        <w:tc>
          <w:tcPr>
            <w:tcW w:w="1418" w:type="dxa"/>
          </w:tcPr>
          <w:p w14:paraId="3BE92715" w14:textId="1B44948F"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7A8D2ECF" w14:textId="4C29C3D9" w:rsidR="004B4A53" w:rsidRPr="002B3208" w:rsidRDefault="004B4A53" w:rsidP="004B4A53">
            <w:pPr>
              <w:spacing w:line="276" w:lineRule="auto"/>
              <w:rPr>
                <w:rFonts w:ascii="Times New Roman" w:hAnsi="Times New Roman" w:cs="Times New Roman"/>
              </w:rPr>
            </w:pPr>
            <w:r>
              <w:rPr>
                <w:rFonts w:ascii="Times New Roman" w:hAnsi="Times New Roman" w:cs="Times New Roman"/>
              </w:rPr>
              <w:t>P</w:t>
            </w:r>
            <w:r w:rsidRPr="002B3208">
              <w:rPr>
                <w:rFonts w:ascii="Times New Roman" w:hAnsi="Times New Roman" w:cs="Times New Roman"/>
              </w:rPr>
              <w:t>atvirtinti viešojo valdymo funkcijų priskyrimo (delegavimo) valstybės, regionų ir savivaldybių lygmeniui metodiką</w:t>
            </w:r>
          </w:p>
        </w:tc>
        <w:tc>
          <w:tcPr>
            <w:tcW w:w="3548" w:type="dxa"/>
          </w:tcPr>
          <w:p w14:paraId="1549C7C5"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t>Vyriausybės nutarimo dėl viešojo valdymo funkcijų priskyrimo (delegavimo) valstybės, regionų ir savivaldybių lygmeniui metodikos patvirtinimo projektas</w:t>
            </w:r>
          </w:p>
        </w:tc>
        <w:tc>
          <w:tcPr>
            <w:tcW w:w="1520" w:type="dxa"/>
          </w:tcPr>
          <w:p w14:paraId="4A817AC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644EFBB4" w14:textId="5D81590B"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451B0E11" w14:textId="26660BBF"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B4A53" w:rsidRPr="002B3208" w14:paraId="08FFD9AD" w14:textId="77777777" w:rsidTr="00303D9D">
        <w:tc>
          <w:tcPr>
            <w:tcW w:w="704" w:type="dxa"/>
          </w:tcPr>
          <w:p w14:paraId="692936EC" w14:textId="3A22515C"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w:t>
            </w:r>
            <w:r w:rsidR="00CA4195">
              <w:rPr>
                <w:rFonts w:ascii="Times New Roman" w:hAnsi="Times New Roman" w:cs="Times New Roman"/>
              </w:rPr>
              <w:t>71</w:t>
            </w:r>
            <w:r>
              <w:rPr>
                <w:rFonts w:ascii="Times New Roman" w:hAnsi="Times New Roman" w:cs="Times New Roman"/>
              </w:rPr>
              <w:t>.</w:t>
            </w:r>
          </w:p>
        </w:tc>
        <w:tc>
          <w:tcPr>
            <w:tcW w:w="1418" w:type="dxa"/>
          </w:tcPr>
          <w:p w14:paraId="6D2CDECA" w14:textId="7FD85D7F" w:rsidR="004B4A53" w:rsidRPr="002B3208" w:rsidRDefault="004B4A53" w:rsidP="004B4A53">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6D6BCA2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administracinių ir viešųjų paslaugų kokybės, administracinių ir viešųjų paslaugų prieinamumo ir teikimo procedūrų skaidrumo užtikrinimo viešajame sektoriuje standartą, sukurti ir įdiegti atitikties vertinimo sistemą</w:t>
            </w:r>
          </w:p>
        </w:tc>
        <w:tc>
          <w:tcPr>
            <w:tcW w:w="3548" w:type="dxa"/>
          </w:tcPr>
          <w:p w14:paraId="5B37A4EB"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t>Vyriausybės nutarimo dėl administracinių ir viešųjų paslaugų kokybės, administracinių ir viešųjų paslaugų prieinamumo ir teikimo procedūrų skaidrumo užtikrinimo viešajame sektoriuje standarto patvirtinimo projektas</w:t>
            </w:r>
          </w:p>
        </w:tc>
        <w:tc>
          <w:tcPr>
            <w:tcW w:w="1520" w:type="dxa"/>
          </w:tcPr>
          <w:p w14:paraId="00BEA85C"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2D4D94DC" w14:textId="4641E984"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145481AF" w14:textId="4E4F494D"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B4A53" w:rsidRPr="002B3208" w14:paraId="71AB2632" w14:textId="77777777" w:rsidTr="00303D9D">
        <w:tc>
          <w:tcPr>
            <w:tcW w:w="704" w:type="dxa"/>
          </w:tcPr>
          <w:p w14:paraId="5A4E7B6E" w14:textId="0DA951D2"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72</w:t>
            </w:r>
            <w:r>
              <w:rPr>
                <w:rFonts w:ascii="Times New Roman" w:hAnsi="Times New Roman" w:cs="Times New Roman"/>
              </w:rPr>
              <w:t>.</w:t>
            </w:r>
          </w:p>
        </w:tc>
        <w:tc>
          <w:tcPr>
            <w:tcW w:w="1418" w:type="dxa"/>
          </w:tcPr>
          <w:p w14:paraId="0FE2084A" w14:textId="3609B8B4"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6D64A81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ilgalaikio viešojo sektoriaus darbuotojų ir vadovų rengimo bei kompetencijų ugdymo strategines gaires ir jų įgyvendinimo planą</w:t>
            </w:r>
          </w:p>
        </w:tc>
        <w:tc>
          <w:tcPr>
            <w:tcW w:w="3548" w:type="dxa"/>
          </w:tcPr>
          <w:p w14:paraId="499176D0" w14:textId="77777777" w:rsidR="004B4A53" w:rsidRPr="00234233" w:rsidRDefault="004B4A53" w:rsidP="004B4A53">
            <w:pPr>
              <w:spacing w:line="276" w:lineRule="auto"/>
              <w:rPr>
                <w:rFonts w:ascii="Times New Roman" w:hAnsi="Times New Roman" w:cs="Times New Roman"/>
              </w:rPr>
            </w:pPr>
            <w:r w:rsidRPr="00234233">
              <w:rPr>
                <w:rFonts w:ascii="Times New Roman" w:hAnsi="Times New Roman" w:cs="Times New Roman"/>
              </w:rPr>
              <w:t>Vyriausybės nutarimo dėl ilgalaikio viešojo sektoriaus darbuotojų ir vadovų rengimo bei kompetencijų ugdymo strateginių  gairių ir jų įgyvendinimo plano patvirtinimo projektas</w:t>
            </w:r>
          </w:p>
        </w:tc>
        <w:tc>
          <w:tcPr>
            <w:tcW w:w="1520" w:type="dxa"/>
          </w:tcPr>
          <w:p w14:paraId="6C87D829"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c>
          <w:tcPr>
            <w:tcW w:w="1463" w:type="dxa"/>
          </w:tcPr>
          <w:p w14:paraId="327C8B7D" w14:textId="69A843B8"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c>
          <w:tcPr>
            <w:tcW w:w="1269" w:type="dxa"/>
          </w:tcPr>
          <w:p w14:paraId="6F001825" w14:textId="0BEB1BBE" w:rsidR="004B4A53" w:rsidRPr="002B3208" w:rsidRDefault="004B4A53" w:rsidP="008C29A7">
            <w:pPr>
              <w:spacing w:line="276" w:lineRule="auto"/>
              <w:jc w:val="center"/>
              <w:rPr>
                <w:rFonts w:ascii="Times New Roman" w:hAnsi="Times New Roman" w:cs="Times New Roman"/>
              </w:rPr>
            </w:pPr>
            <w:r w:rsidRPr="0058212F">
              <w:rPr>
                <w:rFonts w:ascii="Times New Roman" w:hAnsi="Times New Roman" w:cs="Times New Roman"/>
              </w:rPr>
              <w:t>–</w:t>
            </w:r>
          </w:p>
        </w:tc>
      </w:tr>
      <w:tr w:rsidR="00402CE6" w:rsidRPr="002B3208" w14:paraId="2DEBD31E" w14:textId="77777777" w:rsidTr="00303D9D">
        <w:tc>
          <w:tcPr>
            <w:tcW w:w="704" w:type="dxa"/>
          </w:tcPr>
          <w:p w14:paraId="004F4767" w14:textId="22E25473" w:rsidR="00402CE6" w:rsidRDefault="00402CE6" w:rsidP="00402CE6">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73</w:t>
            </w:r>
            <w:r>
              <w:rPr>
                <w:rFonts w:ascii="Times New Roman" w:hAnsi="Times New Roman" w:cs="Times New Roman"/>
              </w:rPr>
              <w:t>.</w:t>
            </w:r>
          </w:p>
        </w:tc>
        <w:tc>
          <w:tcPr>
            <w:tcW w:w="1418" w:type="dxa"/>
          </w:tcPr>
          <w:p w14:paraId="7C72F9E1" w14:textId="65499E02" w:rsidR="00402CE6" w:rsidRPr="00204E46" w:rsidRDefault="00402CE6" w:rsidP="00402CE6">
            <w:pPr>
              <w:spacing w:line="276" w:lineRule="auto"/>
              <w:rPr>
                <w:rFonts w:ascii="Times New Roman" w:hAnsi="Times New Roman" w:cs="Times New Roman"/>
              </w:rPr>
            </w:pPr>
            <w:r>
              <w:rPr>
                <w:rFonts w:ascii="Times New Roman" w:hAnsi="Times New Roman" w:cs="Times New Roman"/>
              </w:rPr>
              <w:t>EIM</w:t>
            </w:r>
          </w:p>
        </w:tc>
        <w:tc>
          <w:tcPr>
            <w:tcW w:w="4961" w:type="dxa"/>
          </w:tcPr>
          <w:p w14:paraId="61E9272C" w14:textId="543FA01F" w:rsidR="00402CE6" w:rsidRPr="002B3208" w:rsidRDefault="00402CE6" w:rsidP="00402CE6">
            <w:pPr>
              <w:spacing w:line="276" w:lineRule="auto"/>
              <w:rPr>
                <w:rFonts w:ascii="Times New Roman" w:hAnsi="Times New Roman" w:cs="Times New Roman"/>
              </w:rPr>
            </w:pPr>
            <w:r w:rsidRPr="007440A8">
              <w:rPr>
                <w:rFonts w:ascii="Times New Roman" w:hAnsi="Times New Roman" w:cs="Times New Roman"/>
              </w:rPr>
              <w:t xml:space="preserve">Sudaryti sąlygas įteisinti už institucijos vidinės skaitmeninės darbotvarkės strategijos formavimą atsakingo skaitmeninės transformacijos vadovo (angl. </w:t>
            </w:r>
            <w:r w:rsidRPr="007440A8">
              <w:rPr>
                <w:rFonts w:ascii="Times New Roman" w:hAnsi="Times New Roman" w:cs="Times New Roman"/>
                <w:i/>
                <w:iCs/>
              </w:rPr>
              <w:t>Chief Digital Officer</w:t>
            </w:r>
            <w:r w:rsidRPr="007440A8">
              <w:rPr>
                <w:rFonts w:ascii="Times New Roman" w:hAnsi="Times New Roman" w:cs="Times New Roman"/>
              </w:rPr>
              <w:t>) vaidmenį</w:t>
            </w:r>
          </w:p>
        </w:tc>
        <w:tc>
          <w:tcPr>
            <w:tcW w:w="3548" w:type="dxa"/>
          </w:tcPr>
          <w:p w14:paraId="4890A391" w14:textId="27EEA698" w:rsidR="00402CE6" w:rsidRPr="00234233" w:rsidRDefault="00402CE6" w:rsidP="00402CE6">
            <w:pPr>
              <w:spacing w:line="276" w:lineRule="auto"/>
              <w:rPr>
                <w:rFonts w:ascii="Times New Roman" w:hAnsi="Times New Roman" w:cs="Times New Roman"/>
              </w:rPr>
            </w:pPr>
            <w:r w:rsidRPr="007440A8">
              <w:rPr>
                <w:rFonts w:ascii="Times New Roman" w:hAnsi="Times New Roman" w:cs="Times New Roman"/>
              </w:rPr>
              <w:t>Valstybės informacinių išteklių valdymo įstatymo</w:t>
            </w:r>
            <w:r>
              <w:t xml:space="preserve"> </w:t>
            </w:r>
            <w:r w:rsidRPr="00E815E1">
              <w:rPr>
                <w:rFonts w:ascii="Times New Roman" w:hAnsi="Times New Roman" w:cs="Times New Roman"/>
              </w:rPr>
              <w:t>Nr. XI-1807</w:t>
            </w:r>
            <w:r>
              <w:t xml:space="preserve"> </w:t>
            </w:r>
            <w:r>
              <w:rPr>
                <w:rFonts w:ascii="Times New Roman" w:hAnsi="Times New Roman" w:cs="Times New Roman"/>
              </w:rPr>
              <w:t xml:space="preserve"> </w:t>
            </w:r>
            <w:r w:rsidRPr="007440A8">
              <w:rPr>
                <w:rFonts w:ascii="Times New Roman" w:hAnsi="Times New Roman" w:cs="Times New Roman"/>
              </w:rPr>
              <w:t xml:space="preserve">pakeitimo </w:t>
            </w:r>
            <w:r>
              <w:rPr>
                <w:rFonts w:ascii="Times New Roman" w:hAnsi="Times New Roman" w:cs="Times New Roman"/>
              </w:rPr>
              <w:t xml:space="preserve">įstatymo </w:t>
            </w:r>
            <w:r w:rsidRPr="007440A8">
              <w:rPr>
                <w:rFonts w:ascii="Times New Roman" w:hAnsi="Times New Roman" w:cs="Times New Roman"/>
              </w:rPr>
              <w:t>projektas</w:t>
            </w:r>
          </w:p>
        </w:tc>
        <w:tc>
          <w:tcPr>
            <w:tcW w:w="1520" w:type="dxa"/>
          </w:tcPr>
          <w:p w14:paraId="6FDFD0AF" w14:textId="0979ED30" w:rsidR="00402CE6" w:rsidRPr="002B3208" w:rsidRDefault="00402CE6" w:rsidP="00402CE6">
            <w:pPr>
              <w:spacing w:line="276" w:lineRule="auto"/>
              <w:jc w:val="center"/>
              <w:rPr>
                <w:rFonts w:ascii="Times New Roman" w:hAnsi="Times New Roman" w:cs="Times New Roman"/>
              </w:rPr>
            </w:pPr>
            <w:r w:rsidRPr="00F05332">
              <w:rPr>
                <w:rFonts w:ascii="Times New Roman" w:hAnsi="Times New Roman" w:cs="Times New Roman"/>
              </w:rPr>
              <w:t>–</w:t>
            </w:r>
          </w:p>
        </w:tc>
        <w:tc>
          <w:tcPr>
            <w:tcW w:w="1463" w:type="dxa"/>
          </w:tcPr>
          <w:p w14:paraId="7855AFB3" w14:textId="57F02C5D" w:rsidR="00402CE6" w:rsidRPr="0058212F" w:rsidRDefault="00402CE6" w:rsidP="00402CE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Pr>
                <w:rFonts w:ascii="Times New Roman" w:hAnsi="Times New Roman" w:cs="Times New Roman"/>
              </w:rPr>
              <w:t xml:space="preserve"> </w:t>
            </w:r>
            <w:r w:rsidRPr="002B3208">
              <w:rPr>
                <w:rFonts w:ascii="Times New Roman" w:hAnsi="Times New Roman" w:cs="Times New Roman"/>
              </w:rPr>
              <w:t>ketv.</w:t>
            </w:r>
          </w:p>
        </w:tc>
        <w:tc>
          <w:tcPr>
            <w:tcW w:w="1269" w:type="dxa"/>
          </w:tcPr>
          <w:p w14:paraId="0A42560C" w14:textId="351D90CD" w:rsidR="00402CE6" w:rsidRPr="0058212F" w:rsidRDefault="00402CE6" w:rsidP="00402CE6">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w:t>
            </w:r>
            <w:r w:rsidR="00287BA9">
              <w:rPr>
                <w:rFonts w:ascii="Times New Roman" w:hAnsi="Times New Roman" w:cs="Times New Roman"/>
              </w:rPr>
              <w:t>I</w:t>
            </w:r>
            <w:r w:rsidR="00C01D2B">
              <w:rPr>
                <w:rFonts w:ascii="Times New Roman" w:hAnsi="Times New Roman" w:cs="Times New Roman"/>
              </w:rPr>
              <w:t xml:space="preserve"> </w:t>
            </w:r>
            <w:r w:rsidRPr="002B3208">
              <w:rPr>
                <w:rFonts w:ascii="Times New Roman" w:hAnsi="Times New Roman" w:cs="Times New Roman"/>
              </w:rPr>
              <w:t>ketv.</w:t>
            </w:r>
          </w:p>
        </w:tc>
      </w:tr>
      <w:tr w:rsidR="004B4A53" w:rsidRPr="002B3208" w14:paraId="23098963" w14:textId="77777777" w:rsidTr="00303D9D">
        <w:tc>
          <w:tcPr>
            <w:tcW w:w="704" w:type="dxa"/>
          </w:tcPr>
          <w:p w14:paraId="4DE53596" w14:textId="346B033A"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74</w:t>
            </w:r>
            <w:r>
              <w:rPr>
                <w:rFonts w:ascii="Times New Roman" w:hAnsi="Times New Roman" w:cs="Times New Roman"/>
              </w:rPr>
              <w:t>.</w:t>
            </w:r>
          </w:p>
        </w:tc>
        <w:tc>
          <w:tcPr>
            <w:tcW w:w="1418" w:type="dxa"/>
          </w:tcPr>
          <w:p w14:paraId="6D45AB35" w14:textId="4239808C" w:rsidR="004B4A53" w:rsidRPr="002B3208" w:rsidRDefault="004B4A53" w:rsidP="004B4A53">
            <w:pPr>
              <w:spacing w:line="276" w:lineRule="auto"/>
              <w:rPr>
                <w:rFonts w:ascii="Times New Roman" w:hAnsi="Times New Roman" w:cs="Times New Roman"/>
                <w:b/>
                <w:bCs/>
              </w:rPr>
            </w:pPr>
            <w:r w:rsidRPr="00204E46">
              <w:rPr>
                <w:rFonts w:ascii="Times New Roman" w:hAnsi="Times New Roman" w:cs="Times New Roman"/>
              </w:rPr>
              <w:t>VRM</w:t>
            </w:r>
          </w:p>
        </w:tc>
        <w:tc>
          <w:tcPr>
            <w:tcW w:w="4961" w:type="dxa"/>
          </w:tcPr>
          <w:p w14:paraId="24C609C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Tobulinti, prireikus, konsoliduoti viešojo valdymo teisinį reguliavimą, viešojo sektoriaus institucinės sąrangos formavimo bei valdymo nuostatas </w:t>
            </w:r>
          </w:p>
        </w:tc>
        <w:tc>
          <w:tcPr>
            <w:tcW w:w="3548" w:type="dxa"/>
          </w:tcPr>
          <w:p w14:paraId="5C7255D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Viešojo valdymo įstatymo projektas ir lydimieji įstatymų projektai</w:t>
            </w:r>
          </w:p>
        </w:tc>
        <w:tc>
          <w:tcPr>
            <w:tcW w:w="1520" w:type="dxa"/>
          </w:tcPr>
          <w:p w14:paraId="2953C936" w14:textId="102BDC83" w:rsidR="004B4A53" w:rsidRPr="002B3208" w:rsidRDefault="004B4A53" w:rsidP="008C29A7">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0E5AE7A0" w14:textId="48301530"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507491C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4B4A53" w:rsidRPr="002B3208" w14:paraId="3EA4AF9D" w14:textId="77777777" w:rsidTr="00303D9D">
        <w:tc>
          <w:tcPr>
            <w:tcW w:w="704" w:type="dxa"/>
          </w:tcPr>
          <w:p w14:paraId="3FE86BBD" w14:textId="09C12492"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17</w:t>
            </w:r>
            <w:r w:rsidR="00CA4195">
              <w:rPr>
                <w:rFonts w:ascii="Times New Roman" w:hAnsi="Times New Roman" w:cs="Times New Roman"/>
              </w:rPr>
              <w:t>5</w:t>
            </w:r>
            <w:r>
              <w:rPr>
                <w:rFonts w:ascii="Times New Roman" w:hAnsi="Times New Roman" w:cs="Times New Roman"/>
              </w:rPr>
              <w:t>.</w:t>
            </w:r>
          </w:p>
        </w:tc>
        <w:tc>
          <w:tcPr>
            <w:tcW w:w="1418" w:type="dxa"/>
          </w:tcPr>
          <w:p w14:paraId="527A0428" w14:textId="703B756D" w:rsidR="004B4A53" w:rsidRPr="002B3208" w:rsidRDefault="004B4A53" w:rsidP="004B4A53">
            <w:pPr>
              <w:spacing w:line="276" w:lineRule="auto"/>
              <w:rPr>
                <w:rFonts w:ascii="Times New Roman" w:hAnsi="Times New Roman" w:cs="Times New Roman"/>
              </w:rPr>
            </w:pPr>
            <w:r w:rsidRPr="00204E46">
              <w:rPr>
                <w:rFonts w:ascii="Times New Roman" w:hAnsi="Times New Roman" w:cs="Times New Roman"/>
              </w:rPr>
              <w:t>VRM</w:t>
            </w:r>
          </w:p>
        </w:tc>
        <w:tc>
          <w:tcPr>
            <w:tcW w:w="4961" w:type="dxa"/>
          </w:tcPr>
          <w:p w14:paraId="2DFE4BD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Reglamentuoti tarnybą viešajame sektoriuje ir jos valdymo teisinius pagrindus</w:t>
            </w:r>
          </w:p>
        </w:tc>
        <w:tc>
          <w:tcPr>
            <w:tcW w:w="3548" w:type="dxa"/>
            <w:shd w:val="clear" w:color="auto" w:fill="auto"/>
          </w:tcPr>
          <w:p w14:paraId="0FB08B18" w14:textId="1B952EC6" w:rsidR="004B4A53" w:rsidRPr="006224B0" w:rsidRDefault="004B4A53" w:rsidP="004B4A53">
            <w:pPr>
              <w:spacing w:line="276" w:lineRule="auto"/>
              <w:rPr>
                <w:rFonts w:ascii="Times New Roman" w:hAnsi="Times New Roman" w:cs="Times New Roman"/>
              </w:rPr>
            </w:pPr>
            <w:r w:rsidRPr="006224B0">
              <w:rPr>
                <w:rFonts w:ascii="Times New Roman" w:hAnsi="Times New Roman" w:cs="Times New Roman"/>
              </w:rPr>
              <w:t>Įstatymo, reglamentuojančio tarnybą viešajame sektoriuje, projektas</w:t>
            </w:r>
          </w:p>
        </w:tc>
        <w:tc>
          <w:tcPr>
            <w:tcW w:w="1520" w:type="dxa"/>
          </w:tcPr>
          <w:p w14:paraId="02D4C13C" w14:textId="7DB74987" w:rsidR="004B4A53" w:rsidRPr="002B3208" w:rsidRDefault="004B4A53" w:rsidP="008C29A7">
            <w:pPr>
              <w:spacing w:line="276" w:lineRule="auto"/>
              <w:jc w:val="center"/>
              <w:rPr>
                <w:rFonts w:ascii="Times New Roman" w:hAnsi="Times New Roman" w:cs="Times New Roman"/>
              </w:rPr>
            </w:pPr>
            <w:r w:rsidRPr="00280056">
              <w:rPr>
                <w:rFonts w:ascii="Times New Roman" w:hAnsi="Times New Roman" w:cs="Times New Roman"/>
              </w:rPr>
              <w:t>–</w:t>
            </w:r>
          </w:p>
        </w:tc>
        <w:tc>
          <w:tcPr>
            <w:tcW w:w="1463" w:type="dxa"/>
          </w:tcPr>
          <w:p w14:paraId="3705C00A" w14:textId="4C66CF68"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72A4FDAC"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r>
      <w:tr w:rsidR="005A3278" w:rsidRPr="002B3208" w14:paraId="29CC3629" w14:textId="77777777" w:rsidTr="00303D9D">
        <w:tc>
          <w:tcPr>
            <w:tcW w:w="704" w:type="dxa"/>
          </w:tcPr>
          <w:p w14:paraId="4EF1E4E3" w14:textId="36CD2B83"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w:t>
            </w:r>
            <w:r w:rsidR="00CA4195">
              <w:rPr>
                <w:rFonts w:ascii="Times New Roman" w:hAnsi="Times New Roman" w:cs="Times New Roman"/>
              </w:rPr>
              <w:t>6</w:t>
            </w:r>
            <w:r>
              <w:rPr>
                <w:rFonts w:ascii="Times New Roman" w:hAnsi="Times New Roman" w:cs="Times New Roman"/>
              </w:rPr>
              <w:t>.</w:t>
            </w:r>
          </w:p>
        </w:tc>
        <w:tc>
          <w:tcPr>
            <w:tcW w:w="1418" w:type="dxa"/>
          </w:tcPr>
          <w:p w14:paraId="30E6C3EA" w14:textId="1E67697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1FF6AD9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Įtvirtinti tarnybos viešajame sektoriuje skaidrumo ir nepriekaištingos reputacijos standartą – elgesio kodeksą</w:t>
            </w:r>
          </w:p>
        </w:tc>
        <w:tc>
          <w:tcPr>
            <w:tcW w:w="3548" w:type="dxa"/>
            <w:shd w:val="clear" w:color="auto" w:fill="auto"/>
          </w:tcPr>
          <w:p w14:paraId="556F566C" w14:textId="12C65545" w:rsidR="005A3278" w:rsidRPr="006224B0" w:rsidRDefault="005A3278" w:rsidP="005A3278">
            <w:pPr>
              <w:spacing w:line="276" w:lineRule="auto"/>
              <w:rPr>
                <w:rFonts w:ascii="Times New Roman" w:hAnsi="Times New Roman" w:cs="Times New Roman"/>
              </w:rPr>
            </w:pPr>
            <w:r w:rsidRPr="006224B0">
              <w:rPr>
                <w:rFonts w:ascii="Times New Roman" w:hAnsi="Times New Roman" w:cs="Times New Roman"/>
              </w:rPr>
              <w:t>Vyriausybės nutarimo dėl tarnybos viešajame sektoriuje skaidrumo ir nepriekaištingos reputacijos standarto – elgesio kodekso –</w:t>
            </w:r>
            <w:r w:rsidR="00713835">
              <w:rPr>
                <w:rFonts w:ascii="Times New Roman" w:hAnsi="Times New Roman" w:cs="Times New Roman"/>
              </w:rPr>
              <w:t xml:space="preserve"> </w:t>
            </w:r>
            <w:r w:rsidRPr="006224B0">
              <w:rPr>
                <w:rFonts w:ascii="Times New Roman" w:hAnsi="Times New Roman" w:cs="Times New Roman"/>
              </w:rPr>
              <w:t>patvirtinimo projektas</w:t>
            </w:r>
          </w:p>
        </w:tc>
        <w:tc>
          <w:tcPr>
            <w:tcW w:w="1520" w:type="dxa"/>
          </w:tcPr>
          <w:p w14:paraId="2B5346C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2023 m. IV ketv.</w:t>
            </w:r>
          </w:p>
        </w:tc>
        <w:tc>
          <w:tcPr>
            <w:tcW w:w="1463" w:type="dxa"/>
          </w:tcPr>
          <w:p w14:paraId="34CEF618" w14:textId="4F912BF7" w:rsidR="005A3278" w:rsidRPr="002B3208" w:rsidRDefault="005A3278" w:rsidP="008C29A7">
            <w:pPr>
              <w:spacing w:line="276" w:lineRule="auto"/>
              <w:jc w:val="center"/>
              <w:rPr>
                <w:rFonts w:ascii="Times New Roman" w:hAnsi="Times New Roman" w:cs="Times New Roman"/>
              </w:rPr>
            </w:pPr>
            <w:r w:rsidRPr="004B1C06">
              <w:rPr>
                <w:rFonts w:ascii="Times New Roman" w:hAnsi="Times New Roman" w:cs="Times New Roman"/>
              </w:rPr>
              <w:t>–</w:t>
            </w:r>
          </w:p>
        </w:tc>
        <w:tc>
          <w:tcPr>
            <w:tcW w:w="1269" w:type="dxa"/>
          </w:tcPr>
          <w:p w14:paraId="02C3BA3C" w14:textId="1FD5C70C" w:rsidR="005A3278" w:rsidRPr="002B3208" w:rsidRDefault="005A3278" w:rsidP="008C29A7">
            <w:pPr>
              <w:spacing w:line="276" w:lineRule="auto"/>
              <w:jc w:val="center"/>
              <w:rPr>
                <w:rFonts w:ascii="Times New Roman" w:hAnsi="Times New Roman" w:cs="Times New Roman"/>
              </w:rPr>
            </w:pPr>
            <w:r w:rsidRPr="004B1C06">
              <w:rPr>
                <w:rFonts w:ascii="Times New Roman" w:hAnsi="Times New Roman" w:cs="Times New Roman"/>
              </w:rPr>
              <w:t>–</w:t>
            </w:r>
          </w:p>
        </w:tc>
      </w:tr>
      <w:tr w:rsidR="005A3278" w:rsidRPr="002B3208" w14:paraId="416627B5" w14:textId="77777777" w:rsidTr="00303D9D">
        <w:tc>
          <w:tcPr>
            <w:tcW w:w="14883" w:type="dxa"/>
            <w:gridSpan w:val="7"/>
            <w:shd w:val="clear" w:color="auto" w:fill="BDD6EE" w:themeFill="accent5" w:themeFillTint="66"/>
            <w:vAlign w:val="center"/>
          </w:tcPr>
          <w:p w14:paraId="38B2E0C8"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X PRIORITETAS. ATSAKINGA FINANSŲ POLITIKA</w:t>
            </w:r>
          </w:p>
        </w:tc>
      </w:tr>
      <w:tr w:rsidR="005A3278" w:rsidRPr="002B3208" w14:paraId="04D16B69" w14:textId="77777777" w:rsidTr="00303D9D">
        <w:tc>
          <w:tcPr>
            <w:tcW w:w="704" w:type="dxa"/>
          </w:tcPr>
          <w:p w14:paraId="070E166F" w14:textId="5AD138DA"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w:t>
            </w:r>
            <w:r w:rsidR="00CA4195">
              <w:rPr>
                <w:rFonts w:ascii="Times New Roman" w:hAnsi="Times New Roman" w:cs="Times New Roman"/>
              </w:rPr>
              <w:t>7</w:t>
            </w:r>
            <w:r>
              <w:rPr>
                <w:rFonts w:ascii="Times New Roman" w:hAnsi="Times New Roman" w:cs="Times New Roman"/>
              </w:rPr>
              <w:t>.</w:t>
            </w:r>
          </w:p>
        </w:tc>
        <w:tc>
          <w:tcPr>
            <w:tcW w:w="1418" w:type="dxa"/>
            <w:shd w:val="clear" w:color="auto" w:fill="auto"/>
          </w:tcPr>
          <w:p w14:paraId="427F6555" w14:textId="4AD5352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2C5F52E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Peržiūrėjus projektų finansavimo RRF lėšomis galimybes, įvertinus COVID-19 priemonių </w:t>
            </w:r>
            <w:r w:rsidRPr="002B3208">
              <w:rPr>
                <w:rFonts w:ascii="Times New Roman" w:hAnsi="Times New Roman" w:cs="Times New Roman"/>
              </w:rPr>
              <w:lastRenderedPageBreak/>
              <w:t>įgyvendinimą ir lėšų poreikį joms vykdyti, atitinkamai patikslinti 2021 metų valstybės biudžeto ir savivaldybių biudžetų finansinių rodiklių patvirtinimo įstatymą</w:t>
            </w:r>
          </w:p>
        </w:tc>
        <w:tc>
          <w:tcPr>
            <w:tcW w:w="3548" w:type="dxa"/>
            <w:shd w:val="clear" w:color="auto" w:fill="auto"/>
          </w:tcPr>
          <w:p w14:paraId="5FFB7C3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 xml:space="preserve">2021 metų valstybės biudžeto ir savivaldybių biudžetų finansinių </w:t>
            </w:r>
            <w:r w:rsidRPr="002B3208">
              <w:rPr>
                <w:rFonts w:ascii="Times New Roman" w:hAnsi="Times New Roman" w:cs="Times New Roman"/>
              </w:rPr>
              <w:lastRenderedPageBreak/>
              <w:t>rodiklių patvirtinimo įstatymo pakeitimo įstatymo projektas</w:t>
            </w:r>
          </w:p>
        </w:tc>
        <w:tc>
          <w:tcPr>
            <w:tcW w:w="1520" w:type="dxa"/>
            <w:shd w:val="clear" w:color="auto" w:fill="auto"/>
          </w:tcPr>
          <w:p w14:paraId="4DDA560D" w14:textId="3AE72114" w:rsidR="005A3278" w:rsidRPr="002B3208" w:rsidRDefault="005A3278" w:rsidP="008C29A7">
            <w:pPr>
              <w:spacing w:line="276" w:lineRule="auto"/>
              <w:jc w:val="center"/>
              <w:rPr>
                <w:rFonts w:ascii="Times New Roman" w:hAnsi="Times New Roman" w:cs="Times New Roman"/>
              </w:rPr>
            </w:pPr>
            <w:r w:rsidRPr="00290A6A">
              <w:rPr>
                <w:rFonts w:ascii="Times New Roman" w:hAnsi="Times New Roman" w:cs="Times New Roman"/>
              </w:rPr>
              <w:lastRenderedPageBreak/>
              <w:t>–</w:t>
            </w:r>
          </w:p>
        </w:tc>
        <w:tc>
          <w:tcPr>
            <w:tcW w:w="1463" w:type="dxa"/>
          </w:tcPr>
          <w:p w14:paraId="4C241068" w14:textId="65E1A20E"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1E963DE6"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3CFDB149" w14:textId="77777777" w:rsidTr="00303D9D">
        <w:tc>
          <w:tcPr>
            <w:tcW w:w="704" w:type="dxa"/>
          </w:tcPr>
          <w:p w14:paraId="7112603A" w14:textId="48967814" w:rsidR="005A3278" w:rsidRPr="002B3208" w:rsidRDefault="00CF46B0" w:rsidP="005A3278">
            <w:pPr>
              <w:spacing w:line="276" w:lineRule="auto"/>
              <w:rPr>
                <w:rFonts w:ascii="Times New Roman" w:hAnsi="Times New Roman" w:cs="Times New Roman"/>
              </w:rPr>
            </w:pPr>
            <w:r>
              <w:rPr>
                <w:rFonts w:ascii="Times New Roman" w:hAnsi="Times New Roman" w:cs="Times New Roman"/>
              </w:rPr>
              <w:t>17</w:t>
            </w:r>
            <w:r w:rsidR="00CA4195">
              <w:rPr>
                <w:rFonts w:ascii="Times New Roman" w:hAnsi="Times New Roman" w:cs="Times New Roman"/>
              </w:rPr>
              <w:t>8</w:t>
            </w:r>
            <w:r>
              <w:rPr>
                <w:rFonts w:ascii="Times New Roman" w:hAnsi="Times New Roman" w:cs="Times New Roman"/>
              </w:rPr>
              <w:t>.</w:t>
            </w:r>
          </w:p>
        </w:tc>
        <w:tc>
          <w:tcPr>
            <w:tcW w:w="1418" w:type="dxa"/>
            <w:shd w:val="clear" w:color="auto" w:fill="auto"/>
          </w:tcPr>
          <w:p w14:paraId="69027D0A" w14:textId="6A74974A"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F83DF19"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3548" w:type="dxa"/>
            <w:shd w:val="clear" w:color="auto" w:fill="auto"/>
          </w:tcPr>
          <w:p w14:paraId="21127C3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2022  metais, įstatymo projektas</w:t>
            </w:r>
          </w:p>
        </w:tc>
        <w:tc>
          <w:tcPr>
            <w:tcW w:w="1520" w:type="dxa"/>
            <w:shd w:val="clear" w:color="auto" w:fill="auto"/>
          </w:tcPr>
          <w:p w14:paraId="5D34951C" w14:textId="4FECC219" w:rsidR="005A3278" w:rsidRPr="002B3208" w:rsidRDefault="005A3278" w:rsidP="008C29A7">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45493D6C" w14:textId="1C12ED2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C6217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7F6C27" w:rsidRPr="002B3208" w14:paraId="56E9EFBB" w14:textId="77777777" w:rsidTr="00303D9D">
        <w:tc>
          <w:tcPr>
            <w:tcW w:w="704" w:type="dxa"/>
          </w:tcPr>
          <w:p w14:paraId="6C9B02EA" w14:textId="1076D555" w:rsidR="007F6C27" w:rsidRPr="002B3208" w:rsidRDefault="00CA4195" w:rsidP="007F6C27">
            <w:pPr>
              <w:spacing w:line="276" w:lineRule="auto"/>
              <w:rPr>
                <w:rFonts w:ascii="Times New Roman" w:hAnsi="Times New Roman" w:cs="Times New Roman"/>
              </w:rPr>
            </w:pPr>
            <w:r>
              <w:rPr>
                <w:rFonts w:ascii="Times New Roman" w:hAnsi="Times New Roman" w:cs="Times New Roman"/>
              </w:rPr>
              <w:t>179</w:t>
            </w:r>
            <w:r w:rsidR="007F6C27">
              <w:rPr>
                <w:rFonts w:ascii="Times New Roman" w:hAnsi="Times New Roman" w:cs="Times New Roman"/>
              </w:rPr>
              <w:t>.</w:t>
            </w:r>
          </w:p>
        </w:tc>
        <w:tc>
          <w:tcPr>
            <w:tcW w:w="1418" w:type="dxa"/>
            <w:shd w:val="clear" w:color="auto" w:fill="auto"/>
          </w:tcPr>
          <w:p w14:paraId="11CBC19F" w14:textId="45ADC775" w:rsidR="007F6C27" w:rsidRPr="002B3208" w:rsidRDefault="007F6C27" w:rsidP="007F6C27">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50CFB8EB" w14:textId="77777777" w:rsidR="007F6C27" w:rsidRPr="002B3208" w:rsidRDefault="007F6C27" w:rsidP="007F6C27">
            <w:pPr>
              <w:spacing w:line="276" w:lineRule="auto"/>
              <w:rPr>
                <w:rFonts w:ascii="Times New Roman" w:hAnsi="Times New Roman" w:cs="Times New Roman"/>
              </w:rPr>
            </w:pPr>
            <w:r w:rsidRPr="002B3208">
              <w:rPr>
                <w:rFonts w:ascii="Times New Roman" w:hAnsi="Times New Roman" w:cs="Times New Roman"/>
              </w:rPr>
              <w:t>Siekiant, kad finansinė informacija būtų patikima ir geros kokybės, skatinti ją rengti naudojantis vis didėjančiomis informacinių technologijų galimybėmis ir diegiant informacijos skaitmeninimo procesus, leisti subjektams nesaugoti apskaitos dokumentų, jei jie pateikti per valstybės informacines sistemas, taip pat nustatyti pareigą sąskaitas viešojo sektoriaus subjektams teikti tik per IS E. Sąskaitą. Palengvinti verslo administravimą ir atsisakyti griežto reglamentavimo tų apskaitos organizavimo ir tvarkymo dalykų, kurie yra vidaus kontrolės elementai ir kuriuos subjektai gali patys pasirinkti</w:t>
            </w:r>
          </w:p>
        </w:tc>
        <w:tc>
          <w:tcPr>
            <w:tcW w:w="3548" w:type="dxa"/>
            <w:shd w:val="clear" w:color="auto" w:fill="auto"/>
          </w:tcPr>
          <w:p w14:paraId="4BF5E623" w14:textId="77777777" w:rsidR="007F6C27" w:rsidRPr="002B3208" w:rsidRDefault="007F6C27" w:rsidP="007F6C27">
            <w:pPr>
              <w:spacing w:line="276" w:lineRule="auto"/>
              <w:rPr>
                <w:rFonts w:ascii="Times New Roman" w:hAnsi="Times New Roman" w:cs="Times New Roman"/>
              </w:rPr>
            </w:pPr>
            <w:r w:rsidRPr="002B3208">
              <w:rPr>
                <w:rFonts w:ascii="Times New Roman" w:hAnsi="Times New Roman" w:cs="Times New Roman"/>
              </w:rPr>
              <w:t>Buhalterinės apskaitos įstatymo Nr. IX-574 pakeitimo įstatymo projektas ir lydimieji įstatymų projektai</w:t>
            </w:r>
          </w:p>
        </w:tc>
        <w:tc>
          <w:tcPr>
            <w:tcW w:w="1520" w:type="dxa"/>
            <w:shd w:val="clear" w:color="auto" w:fill="auto"/>
          </w:tcPr>
          <w:p w14:paraId="338AB398" w14:textId="77777777" w:rsidR="007F6C27" w:rsidRPr="002B3208" w:rsidRDefault="007F6C27" w:rsidP="007F6C27">
            <w:pPr>
              <w:spacing w:line="276" w:lineRule="auto"/>
              <w:jc w:val="center"/>
              <w:rPr>
                <w:rFonts w:ascii="Times New Roman" w:hAnsi="Times New Roman" w:cs="Times New Roman"/>
              </w:rPr>
            </w:pPr>
            <w:r w:rsidRPr="00BB4C9C">
              <w:rPr>
                <w:rFonts w:ascii="Times New Roman" w:hAnsi="Times New Roman" w:cs="Times New Roman"/>
              </w:rPr>
              <w:t>–</w:t>
            </w:r>
          </w:p>
        </w:tc>
        <w:tc>
          <w:tcPr>
            <w:tcW w:w="1463" w:type="dxa"/>
          </w:tcPr>
          <w:p w14:paraId="6B1890C1" w14:textId="77777777" w:rsidR="007F6C27" w:rsidRPr="002B3208" w:rsidRDefault="007F6C27" w:rsidP="007F6C2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8762158" w14:textId="77777777" w:rsidR="007F6C27" w:rsidRPr="002B3208" w:rsidRDefault="007F6C27" w:rsidP="007F6C2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428AE1E" w14:textId="77777777" w:rsidTr="00303D9D">
        <w:tc>
          <w:tcPr>
            <w:tcW w:w="704" w:type="dxa"/>
          </w:tcPr>
          <w:p w14:paraId="6B871110" w14:textId="32D7A58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80</w:t>
            </w:r>
            <w:r>
              <w:rPr>
                <w:rFonts w:ascii="Times New Roman" w:hAnsi="Times New Roman" w:cs="Times New Roman"/>
              </w:rPr>
              <w:t>.</w:t>
            </w:r>
          </w:p>
        </w:tc>
        <w:tc>
          <w:tcPr>
            <w:tcW w:w="1418" w:type="dxa"/>
            <w:shd w:val="clear" w:color="auto" w:fill="auto"/>
          </w:tcPr>
          <w:p w14:paraId="37A680F5" w14:textId="3333E9AE"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09AE1172" w14:textId="75920D20"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2022</w:t>
            </w:r>
            <w:r w:rsidR="003E2175">
              <w:rPr>
                <w:rFonts w:ascii="Times New Roman" w:hAnsi="Times New Roman" w:cs="Times New Roman"/>
              </w:rPr>
              <w:t xml:space="preserve"> </w:t>
            </w:r>
            <w:r w:rsidRPr="002B3208">
              <w:rPr>
                <w:rFonts w:ascii="Times New Roman" w:hAnsi="Times New Roman" w:cs="Times New Roman"/>
              </w:rPr>
              <w:t>metams vidutinio laikotarpio tikslą (VLT), kuris yra struktūrinis valdžios sektoriaus balanso rodiklis, kurio laikantis valdžios sektoriaus finansai išliktų tvarūs ilguoju laikotarpiu</w:t>
            </w:r>
          </w:p>
        </w:tc>
        <w:tc>
          <w:tcPr>
            <w:tcW w:w="3548" w:type="dxa"/>
            <w:shd w:val="clear" w:color="auto" w:fill="auto"/>
          </w:tcPr>
          <w:p w14:paraId="75DFFF1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Seimo nutarimo „Dėl vidutinio laikotarpio tikslo nustatymo“ projektas</w:t>
            </w:r>
          </w:p>
        </w:tc>
        <w:tc>
          <w:tcPr>
            <w:tcW w:w="1520" w:type="dxa"/>
            <w:shd w:val="clear" w:color="auto" w:fill="auto"/>
          </w:tcPr>
          <w:p w14:paraId="2D4A8D98" w14:textId="303C29E5"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2026D185" w14:textId="399DEAD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C4091DE"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DEB653C" w14:textId="77777777" w:rsidTr="00303D9D">
        <w:tc>
          <w:tcPr>
            <w:tcW w:w="704" w:type="dxa"/>
          </w:tcPr>
          <w:p w14:paraId="47AC7EC7" w14:textId="5BF7B67F"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81</w:t>
            </w:r>
            <w:r>
              <w:rPr>
                <w:rFonts w:ascii="Times New Roman" w:hAnsi="Times New Roman" w:cs="Times New Roman"/>
              </w:rPr>
              <w:t>.</w:t>
            </w:r>
          </w:p>
        </w:tc>
        <w:tc>
          <w:tcPr>
            <w:tcW w:w="1418" w:type="dxa"/>
            <w:shd w:val="clear" w:color="auto" w:fill="auto"/>
          </w:tcPr>
          <w:p w14:paraId="3F8875E1" w14:textId="1E052470"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711F0D8E" w14:textId="4B76AD68"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Sudaryti sąlygas įdiegti vieną iždo sąskaitos sistemos valdymo modelį, siekiant efektyviai valdyti valstybės piniginius išteklius, sumažinti skolinimosi sąnaudas, banko sąskaitų administravimo ir pavedimų mokesčių išlaidas ir kt.</w:t>
            </w:r>
          </w:p>
        </w:tc>
        <w:tc>
          <w:tcPr>
            <w:tcW w:w="3548" w:type="dxa"/>
            <w:shd w:val="clear" w:color="auto" w:fill="auto"/>
          </w:tcPr>
          <w:p w14:paraId="4F57F21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Valstybės iždo įstatymo Nr. I-712 pakeitimo įstatymo projektas</w:t>
            </w:r>
          </w:p>
        </w:tc>
        <w:tc>
          <w:tcPr>
            <w:tcW w:w="1520" w:type="dxa"/>
            <w:shd w:val="clear" w:color="auto" w:fill="auto"/>
          </w:tcPr>
          <w:p w14:paraId="7BEFB079" w14:textId="0F20003A"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35521AC7" w14:textId="7A47ADB2"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9DA11D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1DAA3D50" w14:textId="77777777" w:rsidTr="00303D9D">
        <w:tc>
          <w:tcPr>
            <w:tcW w:w="704" w:type="dxa"/>
          </w:tcPr>
          <w:p w14:paraId="3A977980" w14:textId="475DAA5D"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w:t>
            </w:r>
            <w:r w:rsidR="00CA4195">
              <w:rPr>
                <w:rFonts w:ascii="Times New Roman" w:hAnsi="Times New Roman" w:cs="Times New Roman"/>
              </w:rPr>
              <w:t>82</w:t>
            </w:r>
            <w:r>
              <w:rPr>
                <w:rFonts w:ascii="Times New Roman" w:hAnsi="Times New Roman" w:cs="Times New Roman"/>
              </w:rPr>
              <w:t>.</w:t>
            </w:r>
          </w:p>
        </w:tc>
        <w:tc>
          <w:tcPr>
            <w:tcW w:w="1418" w:type="dxa"/>
            <w:shd w:val="clear" w:color="auto" w:fill="auto"/>
          </w:tcPr>
          <w:p w14:paraId="601D0102" w14:textId="12ED5D78" w:rsidR="004B4A53" w:rsidRPr="002B3208" w:rsidRDefault="004B4A53" w:rsidP="004B4A53">
            <w:pPr>
              <w:spacing w:line="276" w:lineRule="auto"/>
              <w:rPr>
                <w:rFonts w:ascii="Times New Roman" w:hAnsi="Times New Roman" w:cs="Times New Roman"/>
                <w:b/>
                <w:bCs/>
              </w:rPr>
            </w:pPr>
            <w:r w:rsidRPr="0023397A">
              <w:rPr>
                <w:rFonts w:ascii="Times New Roman" w:hAnsi="Times New Roman" w:cs="Times New Roman"/>
              </w:rPr>
              <w:t>FM</w:t>
            </w:r>
          </w:p>
        </w:tc>
        <w:tc>
          <w:tcPr>
            <w:tcW w:w="4961" w:type="dxa"/>
            <w:shd w:val="clear" w:color="auto" w:fill="auto"/>
          </w:tcPr>
          <w:p w14:paraId="53BC9DF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Susieti viešojo sektoriaus subjektų veiklą reglamentuojančių įstatymų nuostatas su dar negaliojančio Viešojo sektoriaus atskaitomybės įstatymo (toliau – VSAĮ) nuostatomis, kad įsigaliojus VSAĮ pagal kitus įstatymus nustatyta pareiga pateikti viešojo sektoriaus subjekto veiklos ataskaitą įgyvendinama teikiant metinį ataskaitų rinkinį pagal VSAĮ reikalavimus</w:t>
            </w:r>
          </w:p>
        </w:tc>
        <w:tc>
          <w:tcPr>
            <w:tcW w:w="3548" w:type="dxa"/>
            <w:shd w:val="clear" w:color="auto" w:fill="auto"/>
          </w:tcPr>
          <w:p w14:paraId="0603F5D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Viešojo sektoriaus atskaitomybės įstatymo Nr.  X-1212 pakeitimo įstatymo Nr. XIII-3308 2 straipsnio pakeitimo įstatymo projektas</w:t>
            </w:r>
          </w:p>
        </w:tc>
        <w:tc>
          <w:tcPr>
            <w:tcW w:w="1520" w:type="dxa"/>
            <w:shd w:val="clear" w:color="auto" w:fill="auto"/>
          </w:tcPr>
          <w:p w14:paraId="60FA803C" w14:textId="59B566DE" w:rsidR="004B4A53" w:rsidRPr="002B3208" w:rsidRDefault="004B4A53" w:rsidP="008C29A7">
            <w:pPr>
              <w:spacing w:line="276" w:lineRule="auto"/>
              <w:jc w:val="center"/>
              <w:rPr>
                <w:rFonts w:ascii="Times New Roman" w:hAnsi="Times New Roman" w:cs="Times New Roman"/>
              </w:rPr>
            </w:pPr>
            <w:r w:rsidRPr="006C1E93">
              <w:rPr>
                <w:rFonts w:ascii="Times New Roman" w:hAnsi="Times New Roman" w:cs="Times New Roman"/>
              </w:rPr>
              <w:t>–</w:t>
            </w:r>
          </w:p>
        </w:tc>
        <w:tc>
          <w:tcPr>
            <w:tcW w:w="1463" w:type="dxa"/>
          </w:tcPr>
          <w:p w14:paraId="05165CCF" w14:textId="2ADF7336"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45F330F7"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4D349385" w14:textId="77777777" w:rsidTr="00303D9D">
        <w:tc>
          <w:tcPr>
            <w:tcW w:w="704" w:type="dxa"/>
          </w:tcPr>
          <w:p w14:paraId="26FEE7C7" w14:textId="3437A978"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83</w:t>
            </w:r>
            <w:r>
              <w:rPr>
                <w:rFonts w:ascii="Times New Roman" w:hAnsi="Times New Roman" w:cs="Times New Roman"/>
              </w:rPr>
              <w:t>.</w:t>
            </w:r>
          </w:p>
        </w:tc>
        <w:tc>
          <w:tcPr>
            <w:tcW w:w="1418" w:type="dxa"/>
            <w:shd w:val="clear" w:color="auto" w:fill="auto"/>
          </w:tcPr>
          <w:p w14:paraId="1C0E7C3C" w14:textId="3462A769"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SM</w:t>
            </w:r>
          </w:p>
        </w:tc>
        <w:tc>
          <w:tcPr>
            <w:tcW w:w="4961" w:type="dxa"/>
            <w:shd w:val="clear" w:color="auto" w:fill="auto"/>
          </w:tcPr>
          <w:p w14:paraId="72C0D37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Užtikrinti, kad būtų laikomasi kelių transporto priemonių vairuotojų darbo ir poilsio laiko režimą reglamentuojančių teisės aktų nuostatų ir duomenų, perkeltų iš skaitmeninių tachografų ir vairuotojų kortelių, teikimo tvarkos</w:t>
            </w:r>
          </w:p>
        </w:tc>
        <w:tc>
          <w:tcPr>
            <w:tcW w:w="3548" w:type="dxa"/>
            <w:shd w:val="clear" w:color="auto" w:fill="auto"/>
          </w:tcPr>
          <w:p w14:paraId="6A7CD1D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Administracinių nusižengimų kodekso 455  straipsnio pakeitimo įstatymo projektas (XIIIP-5057)</w:t>
            </w:r>
          </w:p>
        </w:tc>
        <w:tc>
          <w:tcPr>
            <w:tcW w:w="1520" w:type="dxa"/>
            <w:shd w:val="clear" w:color="auto" w:fill="auto"/>
          </w:tcPr>
          <w:p w14:paraId="518A469F" w14:textId="481604A5"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40C419BA" w14:textId="70333193"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3E1BD7D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01F7707" w14:textId="77777777" w:rsidTr="00303D9D">
        <w:tc>
          <w:tcPr>
            <w:tcW w:w="704" w:type="dxa"/>
          </w:tcPr>
          <w:p w14:paraId="750C4089" w14:textId="1D5A2928"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84</w:t>
            </w:r>
            <w:r>
              <w:rPr>
                <w:rFonts w:ascii="Times New Roman" w:hAnsi="Times New Roman" w:cs="Times New Roman"/>
              </w:rPr>
              <w:t>.</w:t>
            </w:r>
          </w:p>
        </w:tc>
        <w:tc>
          <w:tcPr>
            <w:tcW w:w="1418" w:type="dxa"/>
            <w:shd w:val="clear" w:color="auto" w:fill="auto"/>
          </w:tcPr>
          <w:p w14:paraId="7214C532" w14:textId="52C0DDA1" w:rsidR="005A3278" w:rsidRPr="002B3208" w:rsidRDefault="004B4A53" w:rsidP="005A3278">
            <w:pPr>
              <w:spacing w:line="276" w:lineRule="auto"/>
              <w:rPr>
                <w:rFonts w:ascii="Times New Roman" w:hAnsi="Times New Roman" w:cs="Times New Roman"/>
              </w:rPr>
            </w:pPr>
            <w:r>
              <w:rPr>
                <w:rFonts w:ascii="Times New Roman" w:hAnsi="Times New Roman" w:cs="Times New Roman"/>
              </w:rPr>
              <w:t>AM</w:t>
            </w:r>
          </w:p>
        </w:tc>
        <w:tc>
          <w:tcPr>
            <w:tcW w:w="4961" w:type="dxa"/>
            <w:shd w:val="clear" w:color="auto" w:fill="auto"/>
          </w:tcPr>
          <w:p w14:paraId="21DE121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Nustatyti kriterijus (sąlygas), pagal kuriuos transporto priemonės būtų pripažįstamos eksploatuoti netinkamomis transporto priemonėmis (toliau – ENTP), t. y. atliekomis. Tai </w:t>
            </w:r>
            <w:r w:rsidRPr="002B3208">
              <w:rPr>
                <w:rFonts w:ascii="Times New Roman" w:hAnsi="Times New Roman" w:cs="Times New Roman"/>
                <w:color w:val="000000"/>
              </w:rPr>
              <w:t xml:space="preserve">padėtų institucijoms pagal kompetenciją </w:t>
            </w:r>
            <w:r w:rsidRPr="002B3208">
              <w:rPr>
                <w:rFonts w:ascii="Times New Roman" w:hAnsi="Times New Roman" w:cs="Times New Roman"/>
              </w:rPr>
              <w:t>užtikrinti tinkamą tokių atliekų tvarkymą Lietuvoje ir stiprinti ENTP įvežimo iš kitų šalių kontrolę</w:t>
            </w:r>
          </w:p>
        </w:tc>
        <w:tc>
          <w:tcPr>
            <w:tcW w:w="3548" w:type="dxa"/>
            <w:shd w:val="clear" w:color="auto" w:fill="auto"/>
          </w:tcPr>
          <w:p w14:paraId="5F67D63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Atliekų tvarkymo įstatymo Nr. VIII-787 2 ir 34</w:t>
            </w:r>
            <w:r w:rsidRPr="002B3208">
              <w:rPr>
                <w:rFonts w:ascii="Times New Roman" w:hAnsi="Times New Roman" w:cs="Times New Roman"/>
                <w:vertAlign w:val="superscript"/>
              </w:rPr>
              <w:t>4</w:t>
            </w:r>
            <w:r w:rsidRPr="002B3208">
              <w:rPr>
                <w:rFonts w:ascii="Times New Roman" w:hAnsi="Times New Roman" w:cs="Times New Roman"/>
              </w:rPr>
              <w:t xml:space="preserve">  straipsnių pakeitimo įstatymo projektas (XIIIP-4292)</w:t>
            </w:r>
          </w:p>
        </w:tc>
        <w:tc>
          <w:tcPr>
            <w:tcW w:w="1520" w:type="dxa"/>
            <w:shd w:val="clear" w:color="auto" w:fill="auto"/>
          </w:tcPr>
          <w:p w14:paraId="2D92C79D" w14:textId="62700EDC"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7300A9A0" w14:textId="7701DA39"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7B7845EC"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1507D006" w14:textId="77777777" w:rsidTr="00303D9D">
        <w:tc>
          <w:tcPr>
            <w:tcW w:w="704" w:type="dxa"/>
          </w:tcPr>
          <w:p w14:paraId="622630F7" w14:textId="5A996307" w:rsidR="005A3278" w:rsidRPr="002B3208" w:rsidRDefault="009E69F1" w:rsidP="005A3278">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85</w:t>
            </w:r>
            <w:r>
              <w:rPr>
                <w:rFonts w:ascii="Times New Roman" w:hAnsi="Times New Roman" w:cs="Times New Roman"/>
              </w:rPr>
              <w:t>.</w:t>
            </w:r>
          </w:p>
        </w:tc>
        <w:tc>
          <w:tcPr>
            <w:tcW w:w="1418" w:type="dxa"/>
            <w:shd w:val="clear" w:color="auto" w:fill="auto"/>
          </w:tcPr>
          <w:p w14:paraId="6E31635F" w14:textId="3F167AD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7BE261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Kompleksinėmis priemonėmis užkirsti kelią piktnaudžiavimo atvejams, kai neapdorotas tabakas (tabako žaliava) panaudojamas nelegaliai tabako gaminių gamybai – licencijuoti neapdoroto tabako didmeninę prekybą ir nustatyti licencijuojamos veiklos sąlygas, neapdoroto tabako pardavimo, laikymo ir gabenimo reikalavimus</w:t>
            </w:r>
          </w:p>
        </w:tc>
        <w:tc>
          <w:tcPr>
            <w:tcW w:w="3548" w:type="dxa"/>
            <w:shd w:val="clear" w:color="auto" w:fill="auto"/>
          </w:tcPr>
          <w:p w14:paraId="54C79CC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Tabako, tabako gaminių ir su jais susijusių gaminių kontrolės įstatymo Nr. I-1143 1, 2, 3, 9</w:t>
            </w:r>
            <w:r w:rsidRPr="002B3208">
              <w:rPr>
                <w:rFonts w:ascii="Times New Roman" w:hAnsi="Times New Roman" w:cs="Times New Roman"/>
                <w:vertAlign w:val="superscript"/>
              </w:rPr>
              <w:t>1</w:t>
            </w:r>
            <w:r w:rsidRPr="002B3208">
              <w:rPr>
                <w:rFonts w:ascii="Times New Roman" w:hAnsi="Times New Roman" w:cs="Times New Roman"/>
              </w:rPr>
              <w:t>, 10, 11, 12, 14, 25, 26 straipsnių ir II skyriaus pavadinimo, II skyriaus pirmojo skirsnio pavadinimo, IV skyriaus pavadinimo pakeitimo įstatymo projektas ir lydimasis įstatymo projektas (XIIIP-5126(2)–XIIIP-5127)</w:t>
            </w:r>
          </w:p>
        </w:tc>
        <w:tc>
          <w:tcPr>
            <w:tcW w:w="1520" w:type="dxa"/>
            <w:shd w:val="clear" w:color="auto" w:fill="auto"/>
          </w:tcPr>
          <w:p w14:paraId="08D5DA68" w14:textId="41B24CA5"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463" w:type="dxa"/>
          </w:tcPr>
          <w:p w14:paraId="0F287B09" w14:textId="1D1DA66F" w:rsidR="005A3278" w:rsidRPr="002B3208" w:rsidRDefault="005A3278" w:rsidP="008C29A7">
            <w:pPr>
              <w:spacing w:line="276" w:lineRule="auto"/>
              <w:jc w:val="center"/>
              <w:rPr>
                <w:rFonts w:ascii="Times New Roman" w:hAnsi="Times New Roman" w:cs="Times New Roman"/>
              </w:rPr>
            </w:pPr>
            <w:r w:rsidRPr="00AA047A">
              <w:rPr>
                <w:rFonts w:ascii="Times New Roman" w:hAnsi="Times New Roman" w:cs="Times New Roman"/>
              </w:rPr>
              <w:t>–</w:t>
            </w:r>
          </w:p>
        </w:tc>
        <w:tc>
          <w:tcPr>
            <w:tcW w:w="1269" w:type="dxa"/>
            <w:shd w:val="clear" w:color="auto" w:fill="auto"/>
          </w:tcPr>
          <w:p w14:paraId="1F04C50A"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F744B41" w14:textId="77777777" w:rsidTr="00303D9D">
        <w:tc>
          <w:tcPr>
            <w:tcW w:w="704" w:type="dxa"/>
          </w:tcPr>
          <w:p w14:paraId="67C44347" w14:textId="40DC9BB7"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18</w:t>
            </w:r>
            <w:r w:rsidR="00CA4195">
              <w:rPr>
                <w:rFonts w:ascii="Times New Roman" w:hAnsi="Times New Roman" w:cs="Times New Roman"/>
              </w:rPr>
              <w:t>6</w:t>
            </w:r>
            <w:r>
              <w:rPr>
                <w:rFonts w:ascii="Times New Roman" w:hAnsi="Times New Roman" w:cs="Times New Roman"/>
              </w:rPr>
              <w:t>.</w:t>
            </w:r>
          </w:p>
        </w:tc>
        <w:tc>
          <w:tcPr>
            <w:tcW w:w="1418" w:type="dxa"/>
            <w:shd w:val="clear" w:color="auto" w:fill="auto"/>
          </w:tcPr>
          <w:p w14:paraId="6F55F779" w14:textId="74FF973E" w:rsidR="004B4A53" w:rsidRPr="002B3208" w:rsidRDefault="004B4A53" w:rsidP="004B4A53">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5003C06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mokesčių mokėtojams pareigą nuolat teikti atsiskaitymų už parduodamas prekes ir suteikiamas paslaugas duomenis Valstybinei mokesčių inspekcijai, sudaryti sąlygas duomenis teikti ir naudoti elektroninėje erdvėje</w:t>
            </w:r>
          </w:p>
        </w:tc>
        <w:tc>
          <w:tcPr>
            <w:tcW w:w="3548" w:type="dxa"/>
            <w:shd w:val="clear" w:color="auto" w:fill="auto"/>
          </w:tcPr>
          <w:p w14:paraId="3AF8714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Mokesčių administravimo įstatymo Nr. IX-2112 40 straipsnio pakeitimo ir Įstatymo papildymo 42</w:t>
            </w:r>
            <w:r w:rsidRPr="002B3208">
              <w:rPr>
                <w:rFonts w:ascii="Times New Roman" w:hAnsi="Times New Roman" w:cs="Times New Roman"/>
                <w:vertAlign w:val="superscript"/>
              </w:rPr>
              <w:t>4</w:t>
            </w:r>
            <w:r w:rsidRPr="002B3208">
              <w:rPr>
                <w:rFonts w:ascii="Times New Roman" w:hAnsi="Times New Roman" w:cs="Times New Roman"/>
              </w:rPr>
              <w:t xml:space="preserve"> straipsniu įstatymo projektas (XIVP-59)</w:t>
            </w:r>
          </w:p>
        </w:tc>
        <w:tc>
          <w:tcPr>
            <w:tcW w:w="1520" w:type="dxa"/>
            <w:shd w:val="clear" w:color="auto" w:fill="auto"/>
          </w:tcPr>
          <w:p w14:paraId="681F80EB" w14:textId="3B67C4E8"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463" w:type="dxa"/>
          </w:tcPr>
          <w:p w14:paraId="1BA1B16F" w14:textId="3BE3FCD0"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25209EAE"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F371CF0" w14:textId="77777777" w:rsidTr="00303D9D">
        <w:tc>
          <w:tcPr>
            <w:tcW w:w="704" w:type="dxa"/>
          </w:tcPr>
          <w:p w14:paraId="5B77F8D8" w14:textId="6594E782"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w:t>
            </w:r>
            <w:r w:rsidR="00CA4195">
              <w:rPr>
                <w:rFonts w:ascii="Times New Roman" w:hAnsi="Times New Roman" w:cs="Times New Roman"/>
              </w:rPr>
              <w:t>7</w:t>
            </w:r>
            <w:r>
              <w:rPr>
                <w:rFonts w:ascii="Times New Roman" w:hAnsi="Times New Roman" w:cs="Times New Roman"/>
              </w:rPr>
              <w:t>.</w:t>
            </w:r>
          </w:p>
        </w:tc>
        <w:tc>
          <w:tcPr>
            <w:tcW w:w="1418" w:type="dxa"/>
            <w:shd w:val="clear" w:color="auto" w:fill="auto"/>
          </w:tcPr>
          <w:p w14:paraId="2492569B" w14:textId="7888CC59" w:rsidR="004B4A53" w:rsidRPr="002B3208" w:rsidRDefault="004B4A53" w:rsidP="004B4A53">
            <w:pPr>
              <w:spacing w:line="276" w:lineRule="auto"/>
              <w:rPr>
                <w:rFonts w:ascii="Times New Roman" w:hAnsi="Times New Roman" w:cs="Times New Roman"/>
                <w:b/>
                <w:bCs/>
              </w:rPr>
            </w:pPr>
            <w:r w:rsidRPr="00B97C39">
              <w:rPr>
                <w:rFonts w:ascii="Times New Roman" w:hAnsi="Times New Roman" w:cs="Times New Roman"/>
              </w:rPr>
              <w:t>FM</w:t>
            </w:r>
          </w:p>
        </w:tc>
        <w:tc>
          <w:tcPr>
            <w:tcW w:w="4961" w:type="dxa"/>
            <w:shd w:val="clear" w:color="auto" w:fill="auto"/>
          </w:tcPr>
          <w:p w14:paraId="1D112D8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Nustatyti priemones, kurios prisidėtų prie sisteminės rizikos, kylančios dėl didelės koncentracijos Lietuvos bankų sektoriuje, mažinimo. Nustatyti sisteminės rizikos vertinimo taisyklę, pagal kurią visais bankų koncentracijos atvejais būtų privaloma gauti priežiūros institucijos (Lietuvos banko) sutikimą, t. y. banką reorganizuojant jungimo būdu, vykstant reikšmingos banko turto dalies įsigijimui (banko turto dalis bankų sistemoje padidės daugiau nei 1 procentiniu punktu) arba sudarant sandorį, pagal kurį vienas bankas įsigis kito banko kvalifikuotąją įstatinio kapitalo ir (arba) balsavimo teisių dalį</w:t>
            </w:r>
          </w:p>
        </w:tc>
        <w:tc>
          <w:tcPr>
            <w:tcW w:w="3548" w:type="dxa"/>
            <w:shd w:val="clear" w:color="auto" w:fill="auto"/>
          </w:tcPr>
          <w:p w14:paraId="370BACB8"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Bankų įstatymo Nr. IX-2085 papildymo dešimtuoju skirsniu, 81 straipsnio pakeitimo ir 80 straipsnio pripažinimo netekusiu galios įstatymo projektas (XIIIP-4415)</w:t>
            </w:r>
          </w:p>
        </w:tc>
        <w:tc>
          <w:tcPr>
            <w:tcW w:w="1520" w:type="dxa"/>
            <w:shd w:val="clear" w:color="auto" w:fill="auto"/>
          </w:tcPr>
          <w:p w14:paraId="55EDD62D" w14:textId="09F5F5D1"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463" w:type="dxa"/>
          </w:tcPr>
          <w:p w14:paraId="203E5331" w14:textId="34667FA5" w:rsidR="004B4A53" w:rsidRPr="002B3208" w:rsidRDefault="004B4A53" w:rsidP="008C29A7">
            <w:pPr>
              <w:spacing w:line="276" w:lineRule="auto"/>
              <w:jc w:val="center"/>
              <w:rPr>
                <w:rFonts w:ascii="Times New Roman" w:hAnsi="Times New Roman" w:cs="Times New Roman"/>
              </w:rPr>
            </w:pPr>
            <w:r w:rsidRPr="003A050D">
              <w:rPr>
                <w:rFonts w:ascii="Times New Roman" w:hAnsi="Times New Roman" w:cs="Times New Roman"/>
              </w:rPr>
              <w:t>–</w:t>
            </w:r>
          </w:p>
        </w:tc>
        <w:tc>
          <w:tcPr>
            <w:tcW w:w="1269" w:type="dxa"/>
            <w:shd w:val="clear" w:color="auto" w:fill="auto"/>
          </w:tcPr>
          <w:p w14:paraId="120A4649"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D7D2F97" w14:textId="77777777" w:rsidTr="00303D9D">
        <w:tc>
          <w:tcPr>
            <w:tcW w:w="704" w:type="dxa"/>
          </w:tcPr>
          <w:p w14:paraId="705DE26D" w14:textId="4F3EF70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w:t>
            </w:r>
            <w:r w:rsidR="00CA4195">
              <w:rPr>
                <w:rFonts w:ascii="Times New Roman" w:hAnsi="Times New Roman" w:cs="Times New Roman"/>
              </w:rPr>
              <w:t>8</w:t>
            </w:r>
            <w:r>
              <w:rPr>
                <w:rFonts w:ascii="Times New Roman" w:hAnsi="Times New Roman" w:cs="Times New Roman"/>
              </w:rPr>
              <w:t>.</w:t>
            </w:r>
          </w:p>
        </w:tc>
        <w:tc>
          <w:tcPr>
            <w:tcW w:w="1418" w:type="dxa"/>
            <w:shd w:val="clear" w:color="auto" w:fill="auto"/>
          </w:tcPr>
          <w:p w14:paraId="5CC45520" w14:textId="5E47C502" w:rsidR="004B4A53" w:rsidRPr="002B3208" w:rsidRDefault="004B4A53" w:rsidP="004B4A53">
            <w:pPr>
              <w:spacing w:line="276" w:lineRule="auto"/>
              <w:rPr>
                <w:rFonts w:ascii="Times New Roman" w:hAnsi="Times New Roman" w:cs="Times New Roman"/>
                <w:b/>
                <w:bCs/>
              </w:rPr>
            </w:pPr>
            <w:r w:rsidRPr="009801FD">
              <w:rPr>
                <w:rFonts w:ascii="Times New Roman" w:hAnsi="Times New Roman" w:cs="Times New Roman"/>
              </w:rPr>
              <w:t>FM</w:t>
            </w:r>
          </w:p>
        </w:tc>
        <w:tc>
          <w:tcPr>
            <w:tcW w:w="4961" w:type="dxa"/>
            <w:shd w:val="clear" w:color="auto" w:fill="auto"/>
          </w:tcPr>
          <w:p w14:paraId="73028B42"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Išplėsti galimybes pensijų fondams tiesiogiai investuoti ir į kitus investavimo objektus, nei šiuo metu nustatyta, pvz., į nebiržinių įmonių vertybinius popierius (akcijas, obligacijas), nekilnojamąjį turtą; nustatyti maksimalias investicijų į kitus investavimo objektus (nebiržines finansines priemones, nekilnojamąjį turtą ar kt.) ribas (iki 10 procentų grynųjų aktyvų, bet ne daugiau kaip 5  procentai grynųjų aktyvų į vieną objektą); įtvirtinti galimybę pensijų fondams pensijų turtą investuoti į išvestines finansines priemones ne tik rizikos valdymo tikslais ir kt. Taip būtų sudarytos galimybės pensijų fondams daugiau investuoti į vietinę (Lietuvos) ekonomiką, </w:t>
            </w:r>
            <w:r w:rsidRPr="002B3208">
              <w:rPr>
                <w:rFonts w:ascii="Times New Roman" w:hAnsi="Times New Roman" w:cs="Times New Roman"/>
              </w:rPr>
              <w:lastRenderedPageBreak/>
              <w:t>nukreipiant dalį pensijų fonduose sukauptų lėšų į vietinį verslą</w:t>
            </w:r>
          </w:p>
        </w:tc>
        <w:tc>
          <w:tcPr>
            <w:tcW w:w="3548" w:type="dxa"/>
            <w:shd w:val="clear" w:color="auto" w:fill="auto"/>
          </w:tcPr>
          <w:p w14:paraId="43A54CA0"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lastRenderedPageBreak/>
              <w:t>Papildomo savanoriško pensijų kaupimo įstatymo Nr. VIII-1212 2, 8, 45, 47 ir 48  straipsnių pakeitimo ir Įstatymo papildymo 49</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lydimasis įstatymo projektas (XIIIP-4799–XIIIP-4800)</w:t>
            </w:r>
          </w:p>
        </w:tc>
        <w:tc>
          <w:tcPr>
            <w:tcW w:w="1520" w:type="dxa"/>
            <w:shd w:val="clear" w:color="auto" w:fill="auto"/>
          </w:tcPr>
          <w:p w14:paraId="37797476" w14:textId="3779BAAF" w:rsidR="004B4A53" w:rsidRPr="002B3208" w:rsidRDefault="004B4A53" w:rsidP="008C29A7">
            <w:pPr>
              <w:spacing w:line="276" w:lineRule="auto"/>
              <w:jc w:val="center"/>
              <w:rPr>
                <w:rFonts w:ascii="Times New Roman" w:hAnsi="Times New Roman" w:cs="Times New Roman"/>
              </w:rPr>
            </w:pPr>
            <w:r w:rsidRPr="00051209">
              <w:rPr>
                <w:rFonts w:ascii="Times New Roman" w:hAnsi="Times New Roman" w:cs="Times New Roman"/>
              </w:rPr>
              <w:t>–</w:t>
            </w:r>
          </w:p>
        </w:tc>
        <w:tc>
          <w:tcPr>
            <w:tcW w:w="1463" w:type="dxa"/>
          </w:tcPr>
          <w:p w14:paraId="4975A0A4" w14:textId="53FBA91F" w:rsidR="004B4A53" w:rsidRPr="002B3208" w:rsidRDefault="004B4A53" w:rsidP="008C29A7">
            <w:pPr>
              <w:spacing w:line="276" w:lineRule="auto"/>
              <w:jc w:val="center"/>
              <w:rPr>
                <w:rFonts w:ascii="Times New Roman" w:hAnsi="Times New Roman" w:cs="Times New Roman"/>
              </w:rPr>
            </w:pPr>
            <w:r w:rsidRPr="00051209">
              <w:rPr>
                <w:rFonts w:ascii="Times New Roman" w:hAnsi="Times New Roman" w:cs="Times New Roman"/>
              </w:rPr>
              <w:t>–</w:t>
            </w:r>
          </w:p>
        </w:tc>
        <w:tc>
          <w:tcPr>
            <w:tcW w:w="1269" w:type="dxa"/>
            <w:shd w:val="clear" w:color="auto" w:fill="auto"/>
          </w:tcPr>
          <w:p w14:paraId="40A0A23F"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9C5630A" w14:textId="77777777" w:rsidTr="00303D9D">
        <w:tc>
          <w:tcPr>
            <w:tcW w:w="704" w:type="dxa"/>
          </w:tcPr>
          <w:p w14:paraId="7697927D" w14:textId="1E36C0C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18</w:t>
            </w:r>
            <w:r w:rsidR="00CA4195">
              <w:rPr>
                <w:rFonts w:ascii="Times New Roman" w:hAnsi="Times New Roman" w:cs="Times New Roman"/>
              </w:rPr>
              <w:t>9</w:t>
            </w:r>
            <w:r>
              <w:rPr>
                <w:rFonts w:ascii="Times New Roman" w:hAnsi="Times New Roman" w:cs="Times New Roman"/>
              </w:rPr>
              <w:t>.</w:t>
            </w:r>
          </w:p>
        </w:tc>
        <w:tc>
          <w:tcPr>
            <w:tcW w:w="1418" w:type="dxa"/>
            <w:shd w:val="clear" w:color="auto" w:fill="auto"/>
          </w:tcPr>
          <w:p w14:paraId="2FDBAF23" w14:textId="5FBFAE33" w:rsidR="004B4A53" w:rsidRPr="002B3208" w:rsidRDefault="004B4A53" w:rsidP="004B4A53">
            <w:pPr>
              <w:spacing w:line="276" w:lineRule="auto"/>
              <w:rPr>
                <w:rFonts w:ascii="Times New Roman" w:hAnsi="Times New Roman" w:cs="Times New Roman"/>
              </w:rPr>
            </w:pPr>
            <w:r w:rsidRPr="009801FD">
              <w:rPr>
                <w:rFonts w:ascii="Times New Roman" w:hAnsi="Times New Roman" w:cs="Times New Roman"/>
              </w:rPr>
              <w:t>FM</w:t>
            </w:r>
          </w:p>
        </w:tc>
        <w:tc>
          <w:tcPr>
            <w:tcW w:w="4961" w:type="dxa"/>
            <w:shd w:val="clear" w:color="auto" w:fill="auto"/>
          </w:tcPr>
          <w:p w14:paraId="19DA9095" w14:textId="3436B595"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Panaikinti šiuo metu galiojančią nuostatą, pagal kurią programos finansiniu šaltiniu gali būti konkreti valstybės biudžeto arba savivaldybės biudžeto pajamų dalis, kurios panaudojimo apimtis ir paskirtis nurodyta įstatyme. Taip pat atitinkamai patikslinti nuostatas dėl minėtų lėšų perkėlimo į kitus metus ir galimybės jas naudoti viršijant Seimo patvirtintas bendras asignavimų sumas.</w:t>
            </w:r>
            <w:r>
              <w:rPr>
                <w:rFonts w:ascii="Times New Roman" w:hAnsi="Times New Roman" w:cs="Times New Roman"/>
              </w:rPr>
              <w:t xml:space="preserve"> S</w:t>
            </w:r>
            <w:r w:rsidRPr="002B3208">
              <w:rPr>
                <w:rFonts w:ascii="Times New Roman" w:hAnsi="Times New Roman" w:cs="Times New Roman"/>
              </w:rPr>
              <w:t>uderinti su Strateginio valdymo įstatymo nuostatomis ir įgyvendinti Valstybės kontrolės teiktas rekomendacijas</w:t>
            </w:r>
          </w:p>
        </w:tc>
        <w:tc>
          <w:tcPr>
            <w:tcW w:w="3548" w:type="dxa"/>
            <w:shd w:val="clear" w:color="auto" w:fill="auto"/>
          </w:tcPr>
          <w:p w14:paraId="70E966D0"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Biudžeto sandaros įstatymo Nr. I-430 pakeitimo įstatymo projektas ir lydimasis įstatymo projektas</w:t>
            </w:r>
          </w:p>
        </w:tc>
        <w:tc>
          <w:tcPr>
            <w:tcW w:w="1520" w:type="dxa"/>
            <w:shd w:val="clear" w:color="auto" w:fill="auto"/>
          </w:tcPr>
          <w:p w14:paraId="451A2CBA" w14:textId="6F7EE9F8" w:rsidR="004B4A53" w:rsidRPr="002B3208" w:rsidRDefault="004B4A53" w:rsidP="008C29A7">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1832BC75" w14:textId="0736F35D"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7482A8"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6AD1E0F9" w14:textId="77777777" w:rsidTr="00303D9D">
        <w:tc>
          <w:tcPr>
            <w:tcW w:w="704" w:type="dxa"/>
          </w:tcPr>
          <w:p w14:paraId="147541CA" w14:textId="59BF483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90</w:t>
            </w:r>
            <w:r>
              <w:rPr>
                <w:rFonts w:ascii="Times New Roman" w:hAnsi="Times New Roman" w:cs="Times New Roman"/>
              </w:rPr>
              <w:t>.</w:t>
            </w:r>
          </w:p>
        </w:tc>
        <w:tc>
          <w:tcPr>
            <w:tcW w:w="1418" w:type="dxa"/>
            <w:shd w:val="clear" w:color="auto" w:fill="auto"/>
          </w:tcPr>
          <w:p w14:paraId="71699CF9" w14:textId="563FE8A3" w:rsidR="004B4A53" w:rsidRPr="002B3208"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7BB7FE4E" w14:textId="19FCBCD8"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Reglamentuoti pakeitimo vertybiniais popieriais bei padengtųjų obligacijų finansinius instrumentus, siekiant sukurti tinkamą teisinę aplinką, kuri leistų užtikrinti efektyviai veikiantį finansavimo įrankį, prisidedantį prie finansų rinkų stiprinimo bei realiosios ekonomikos augimo, drauge užtikrinti tinkamą investuotojų apsaugą. Perkelti Direktyvą (ES) 2019/2162 dėl padengtųjų obligacijų emisijų ir viešosios priežiūros</w:t>
            </w:r>
            <w:r w:rsidR="006915E3">
              <w:rPr>
                <w:rFonts w:ascii="Times New Roman" w:hAnsi="Times New Roman" w:cs="Times New Roman"/>
              </w:rPr>
              <w:t xml:space="preserve">, </w:t>
            </w:r>
            <w:r w:rsidR="006915E3" w:rsidRPr="006915E3">
              <w:rPr>
                <w:rFonts w:ascii="Times New Roman" w:hAnsi="Times New Roman" w:cs="Times New Roman"/>
              </w:rPr>
              <w:t>taip pat įgyvendinti Reglamentą  (ES) 2017/2402,</w:t>
            </w:r>
            <w:r w:rsidR="006915E3">
              <w:rPr>
                <w:rFonts w:ascii="Times New Roman" w:hAnsi="Times New Roman" w:cs="Times New Roman"/>
              </w:rPr>
              <w:t xml:space="preserve"> </w:t>
            </w:r>
            <w:r w:rsidR="006915E3" w:rsidRPr="006915E3">
              <w:rPr>
                <w:rFonts w:ascii="Times New Roman" w:hAnsi="Times New Roman" w:cs="Times New Roman"/>
              </w:rPr>
              <w:t>kuriuo nustatoma bendroji pakeitimo vertybiniais popieriais sistema ir sukuriama specialioji paprasto, skaidraus ir standartizuoto pakeitimo vertybiniais popieriais sistema, nuostatas</w:t>
            </w:r>
          </w:p>
        </w:tc>
        <w:tc>
          <w:tcPr>
            <w:tcW w:w="3548" w:type="dxa"/>
            <w:shd w:val="clear" w:color="auto" w:fill="auto"/>
          </w:tcPr>
          <w:p w14:paraId="5CA3EE4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Pakeitimo vertybiniais popieriais ir padengtųjų obligacijų įstatymo projektas ir lydimieji įstatymų projektai</w:t>
            </w:r>
          </w:p>
        </w:tc>
        <w:tc>
          <w:tcPr>
            <w:tcW w:w="1520" w:type="dxa"/>
            <w:shd w:val="clear" w:color="auto" w:fill="auto"/>
          </w:tcPr>
          <w:p w14:paraId="17F9AC1C" w14:textId="72E2C554" w:rsidR="004B4A53" w:rsidRPr="002B3208" w:rsidRDefault="004B4A53" w:rsidP="008C29A7">
            <w:pPr>
              <w:spacing w:line="276" w:lineRule="auto"/>
              <w:jc w:val="center"/>
              <w:rPr>
                <w:rFonts w:ascii="Times New Roman" w:hAnsi="Times New Roman" w:cs="Times New Roman"/>
              </w:rPr>
            </w:pPr>
            <w:r w:rsidRPr="00D44E46">
              <w:rPr>
                <w:rFonts w:ascii="Times New Roman" w:hAnsi="Times New Roman" w:cs="Times New Roman"/>
              </w:rPr>
              <w:t>–</w:t>
            </w:r>
          </w:p>
        </w:tc>
        <w:tc>
          <w:tcPr>
            <w:tcW w:w="1463" w:type="dxa"/>
          </w:tcPr>
          <w:p w14:paraId="604C611F" w14:textId="6222FC8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6D36CFE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9611D" w:rsidRPr="002B3208" w14:paraId="5FEB4B16" w14:textId="77777777" w:rsidTr="00303D9D">
        <w:tc>
          <w:tcPr>
            <w:tcW w:w="704" w:type="dxa"/>
          </w:tcPr>
          <w:p w14:paraId="1DB84E6E" w14:textId="522402A7" w:rsidR="0049611D" w:rsidRDefault="00CA4195" w:rsidP="0049611D">
            <w:pPr>
              <w:spacing w:line="276" w:lineRule="auto"/>
              <w:rPr>
                <w:rFonts w:ascii="Times New Roman" w:hAnsi="Times New Roman" w:cs="Times New Roman"/>
              </w:rPr>
            </w:pPr>
            <w:r>
              <w:rPr>
                <w:rFonts w:ascii="Times New Roman" w:hAnsi="Times New Roman" w:cs="Times New Roman"/>
              </w:rPr>
              <w:t>191.</w:t>
            </w:r>
          </w:p>
        </w:tc>
        <w:tc>
          <w:tcPr>
            <w:tcW w:w="1418" w:type="dxa"/>
            <w:shd w:val="clear" w:color="auto" w:fill="auto"/>
          </w:tcPr>
          <w:p w14:paraId="42A582F7" w14:textId="50B09088" w:rsidR="0049611D" w:rsidRPr="007737C0" w:rsidRDefault="0049611D" w:rsidP="0049611D">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629E0FA0" w14:textId="18E00B03" w:rsidR="0049611D" w:rsidRPr="00155380" w:rsidRDefault="0049611D" w:rsidP="0049611D">
            <w:pPr>
              <w:spacing w:line="276" w:lineRule="auto"/>
              <w:rPr>
                <w:rFonts w:ascii="Times New Roman" w:hAnsi="Times New Roman" w:cs="Times New Roman"/>
              </w:rPr>
            </w:pPr>
            <w:r w:rsidRPr="00155380">
              <w:rPr>
                <w:rFonts w:ascii="Times New Roman" w:hAnsi="Times New Roman" w:cs="Times New Roman"/>
              </w:rPr>
              <w:t>Pritarti Lietuvos stabilumo 2021 metų programai</w:t>
            </w:r>
          </w:p>
        </w:tc>
        <w:tc>
          <w:tcPr>
            <w:tcW w:w="3548" w:type="dxa"/>
            <w:shd w:val="clear" w:color="auto" w:fill="auto"/>
          </w:tcPr>
          <w:p w14:paraId="64CA5B6B" w14:textId="1FDAA794" w:rsidR="0049611D" w:rsidRPr="00155380" w:rsidRDefault="0049611D" w:rsidP="0049611D">
            <w:pPr>
              <w:spacing w:line="276" w:lineRule="auto"/>
              <w:rPr>
                <w:rFonts w:ascii="Times New Roman" w:hAnsi="Times New Roman" w:cs="Times New Roman"/>
              </w:rPr>
            </w:pPr>
            <w:r w:rsidRPr="00155380">
              <w:rPr>
                <w:rFonts w:ascii="Times New Roman" w:hAnsi="Times New Roman" w:cs="Times New Roman"/>
              </w:rPr>
              <w:t>Vyriausybės nutarimo dėl Lietuvos stabilumo 2021 metų programos projektas</w:t>
            </w:r>
          </w:p>
        </w:tc>
        <w:tc>
          <w:tcPr>
            <w:tcW w:w="1520" w:type="dxa"/>
            <w:shd w:val="clear" w:color="auto" w:fill="auto"/>
          </w:tcPr>
          <w:p w14:paraId="42220019" w14:textId="094CC990" w:rsidR="0049611D" w:rsidRPr="00155380" w:rsidRDefault="0049611D" w:rsidP="0049611D">
            <w:pPr>
              <w:spacing w:line="276" w:lineRule="auto"/>
              <w:jc w:val="center"/>
              <w:rPr>
                <w:rFonts w:ascii="Times New Roman" w:hAnsi="Times New Roman" w:cs="Times New Roman"/>
              </w:rPr>
            </w:pPr>
            <w:r w:rsidRPr="00155380">
              <w:rPr>
                <w:rFonts w:ascii="Times New Roman" w:hAnsi="Times New Roman" w:cs="Times New Roman"/>
              </w:rPr>
              <w:t>2021 m. II ketv.</w:t>
            </w:r>
          </w:p>
        </w:tc>
        <w:tc>
          <w:tcPr>
            <w:tcW w:w="1463" w:type="dxa"/>
          </w:tcPr>
          <w:p w14:paraId="2D6A8BF6" w14:textId="75018640" w:rsidR="0049611D" w:rsidRPr="002B3208" w:rsidRDefault="0049611D" w:rsidP="0049611D">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6B881DC7" w14:textId="56884048" w:rsidR="0049611D" w:rsidRPr="002B3208" w:rsidRDefault="0049611D" w:rsidP="0049611D">
            <w:pPr>
              <w:spacing w:line="276" w:lineRule="auto"/>
              <w:jc w:val="center"/>
              <w:rPr>
                <w:rFonts w:ascii="Times New Roman" w:hAnsi="Times New Roman" w:cs="Times New Roman"/>
              </w:rPr>
            </w:pPr>
            <w:r w:rsidRPr="009C4E89">
              <w:rPr>
                <w:rFonts w:ascii="Times New Roman" w:hAnsi="Times New Roman" w:cs="Times New Roman"/>
              </w:rPr>
              <w:t>–</w:t>
            </w:r>
          </w:p>
        </w:tc>
      </w:tr>
      <w:tr w:rsidR="004B4A53" w:rsidRPr="002B3208" w14:paraId="3E759150" w14:textId="77777777" w:rsidTr="00303D9D">
        <w:trPr>
          <w:trHeight w:val="703"/>
        </w:trPr>
        <w:tc>
          <w:tcPr>
            <w:tcW w:w="704" w:type="dxa"/>
          </w:tcPr>
          <w:p w14:paraId="10B0A293" w14:textId="10A5DA76" w:rsidR="004B4A53" w:rsidRPr="002B3208" w:rsidRDefault="004B4A53" w:rsidP="004B4A53">
            <w:pPr>
              <w:spacing w:line="276" w:lineRule="auto"/>
              <w:rPr>
                <w:rFonts w:ascii="Times New Roman" w:hAnsi="Times New Roman" w:cs="Times New Roman"/>
              </w:rPr>
            </w:pPr>
            <w:r>
              <w:rPr>
                <w:rFonts w:ascii="Times New Roman" w:hAnsi="Times New Roman" w:cs="Times New Roman"/>
              </w:rPr>
              <w:lastRenderedPageBreak/>
              <w:t>1</w:t>
            </w:r>
            <w:r w:rsidR="00CA4195">
              <w:rPr>
                <w:rFonts w:ascii="Times New Roman" w:hAnsi="Times New Roman" w:cs="Times New Roman"/>
              </w:rPr>
              <w:t>92</w:t>
            </w:r>
            <w:r>
              <w:rPr>
                <w:rFonts w:ascii="Times New Roman" w:hAnsi="Times New Roman" w:cs="Times New Roman"/>
              </w:rPr>
              <w:t>.</w:t>
            </w:r>
          </w:p>
        </w:tc>
        <w:tc>
          <w:tcPr>
            <w:tcW w:w="1418" w:type="dxa"/>
            <w:vMerge w:val="restart"/>
            <w:shd w:val="clear" w:color="auto" w:fill="auto"/>
          </w:tcPr>
          <w:p w14:paraId="6359AD74" w14:textId="00A9C5F7" w:rsidR="004B4A53" w:rsidRPr="002B3208"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vMerge w:val="restart"/>
            <w:shd w:val="clear" w:color="auto" w:fill="auto"/>
          </w:tcPr>
          <w:p w14:paraId="026022F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Užbaigti pagrindinius strateginio valdymo pertvarkos įgyvendinimo darbus – patvirtinti Strateginio valdymo metodiką ir kitus trūkstamus teisės aktus bei praktines rekomendacijas, taip pat užtikrinti tinkamą naujos sistemos viešinimą</w:t>
            </w:r>
          </w:p>
        </w:tc>
        <w:tc>
          <w:tcPr>
            <w:tcW w:w="3548" w:type="dxa"/>
            <w:shd w:val="clear" w:color="auto" w:fill="auto"/>
          </w:tcPr>
          <w:p w14:paraId="3D2B3AA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Strateginio valdymo metodikos patvirtinimo projektas</w:t>
            </w:r>
          </w:p>
        </w:tc>
        <w:tc>
          <w:tcPr>
            <w:tcW w:w="1520" w:type="dxa"/>
            <w:shd w:val="clear" w:color="auto" w:fill="auto"/>
          </w:tcPr>
          <w:p w14:paraId="3E76AE81"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6A11696C" w14:textId="2482D029" w:rsidR="004B4A53" w:rsidRPr="002B3208" w:rsidRDefault="004B4A53"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390636EA" w14:textId="205AC9A9" w:rsidR="004B4A53" w:rsidRPr="002B3208" w:rsidRDefault="004B4A53"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EA5809" w:rsidRPr="002B3208" w14:paraId="7CDF5C0C" w14:textId="77777777" w:rsidTr="00303D9D">
        <w:tc>
          <w:tcPr>
            <w:tcW w:w="704" w:type="dxa"/>
          </w:tcPr>
          <w:p w14:paraId="3F548FE4" w14:textId="210BBA80" w:rsidR="00EA5809" w:rsidRPr="002B3208" w:rsidRDefault="00EA5809"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93</w:t>
            </w:r>
            <w:r>
              <w:rPr>
                <w:rFonts w:ascii="Times New Roman" w:hAnsi="Times New Roman" w:cs="Times New Roman"/>
              </w:rPr>
              <w:t>.</w:t>
            </w:r>
          </w:p>
        </w:tc>
        <w:tc>
          <w:tcPr>
            <w:tcW w:w="1418" w:type="dxa"/>
            <w:vMerge/>
            <w:shd w:val="clear" w:color="auto" w:fill="auto"/>
          </w:tcPr>
          <w:p w14:paraId="2A20F1E6" w14:textId="77777777" w:rsidR="00EA5809" w:rsidRPr="002B3208" w:rsidRDefault="00EA5809" w:rsidP="004B4A53">
            <w:pPr>
              <w:spacing w:line="276" w:lineRule="auto"/>
              <w:rPr>
                <w:rFonts w:ascii="Times New Roman" w:hAnsi="Times New Roman" w:cs="Times New Roman"/>
              </w:rPr>
            </w:pPr>
          </w:p>
        </w:tc>
        <w:tc>
          <w:tcPr>
            <w:tcW w:w="4961" w:type="dxa"/>
            <w:vMerge/>
            <w:shd w:val="clear" w:color="auto" w:fill="auto"/>
          </w:tcPr>
          <w:p w14:paraId="4CECD6C0" w14:textId="77777777" w:rsidR="00EA5809" w:rsidRPr="002B3208" w:rsidRDefault="00EA5809" w:rsidP="004B4A53">
            <w:pPr>
              <w:spacing w:line="276" w:lineRule="auto"/>
              <w:rPr>
                <w:rFonts w:ascii="Times New Roman" w:hAnsi="Times New Roman" w:cs="Times New Roman"/>
              </w:rPr>
            </w:pPr>
          </w:p>
        </w:tc>
        <w:tc>
          <w:tcPr>
            <w:tcW w:w="3548" w:type="dxa"/>
            <w:shd w:val="clear" w:color="auto" w:fill="auto"/>
          </w:tcPr>
          <w:p w14:paraId="34F7678E" w14:textId="504860C2" w:rsidR="00EA5809" w:rsidRPr="002B3208" w:rsidRDefault="00EA5809"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w:t>
            </w:r>
            <w:r w:rsidR="0047104A">
              <w:rPr>
                <w:rFonts w:ascii="Times New Roman" w:hAnsi="Times New Roman" w:cs="Times New Roman"/>
              </w:rPr>
              <w:t>„D</w:t>
            </w:r>
            <w:r w:rsidRPr="002B3208">
              <w:rPr>
                <w:rFonts w:ascii="Times New Roman" w:hAnsi="Times New Roman" w:cs="Times New Roman"/>
              </w:rPr>
              <w:t xml:space="preserve">ėl </w:t>
            </w:r>
            <w:r w:rsidR="00776854">
              <w:rPr>
                <w:rFonts w:ascii="Times New Roman" w:hAnsi="Times New Roman" w:cs="Times New Roman"/>
              </w:rPr>
              <w:t xml:space="preserve">Lietuvos Respublikos </w:t>
            </w:r>
            <w:r w:rsidRPr="002B3208">
              <w:rPr>
                <w:rFonts w:ascii="Times New Roman" w:hAnsi="Times New Roman" w:cs="Times New Roman"/>
                <w:color w:val="000000"/>
              </w:rPr>
              <w:t>valstybės biudžeto ir savivaldybių biudžetų sudarymo ir vykdymo tvarkos patvirtinimo</w:t>
            </w:r>
            <w:r w:rsidR="0047104A">
              <w:rPr>
                <w:rFonts w:ascii="Times New Roman" w:hAnsi="Times New Roman" w:cs="Times New Roman"/>
                <w:color w:val="000000"/>
              </w:rPr>
              <w:t>“</w:t>
            </w:r>
            <w:r w:rsidRPr="002B3208">
              <w:rPr>
                <w:rFonts w:ascii="Times New Roman" w:hAnsi="Times New Roman" w:cs="Times New Roman"/>
                <w:color w:val="000000"/>
              </w:rPr>
              <w:t xml:space="preserve"> pakeitimo projektas</w:t>
            </w:r>
          </w:p>
        </w:tc>
        <w:tc>
          <w:tcPr>
            <w:tcW w:w="1520" w:type="dxa"/>
            <w:shd w:val="clear" w:color="auto" w:fill="auto"/>
          </w:tcPr>
          <w:p w14:paraId="124C8A55" w14:textId="77777777" w:rsidR="00EA5809" w:rsidRPr="002B3208" w:rsidRDefault="00EA5809"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1D6386E5" w14:textId="497878B4" w:rsidR="00EA5809" w:rsidRPr="002B3208" w:rsidRDefault="00EA5809"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0E3AB285" w14:textId="05215290" w:rsidR="00EA5809" w:rsidRPr="002B3208" w:rsidRDefault="00EA5809"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EA5809" w:rsidRPr="002B3208" w14:paraId="2D443DD0" w14:textId="77777777" w:rsidTr="00303D9D">
        <w:tc>
          <w:tcPr>
            <w:tcW w:w="704" w:type="dxa"/>
          </w:tcPr>
          <w:p w14:paraId="1FDB405B" w14:textId="44F878CB" w:rsidR="00EA5809" w:rsidRPr="002B3208" w:rsidRDefault="00CA4195" w:rsidP="004B4A53">
            <w:pPr>
              <w:spacing w:line="276" w:lineRule="auto"/>
              <w:rPr>
                <w:rFonts w:ascii="Times New Roman" w:hAnsi="Times New Roman" w:cs="Times New Roman"/>
              </w:rPr>
            </w:pPr>
            <w:r>
              <w:rPr>
                <w:rFonts w:ascii="Times New Roman" w:hAnsi="Times New Roman" w:cs="Times New Roman"/>
              </w:rPr>
              <w:t>194.</w:t>
            </w:r>
          </w:p>
        </w:tc>
        <w:tc>
          <w:tcPr>
            <w:tcW w:w="1418" w:type="dxa"/>
            <w:vMerge/>
            <w:shd w:val="clear" w:color="auto" w:fill="auto"/>
          </w:tcPr>
          <w:p w14:paraId="3940B09C" w14:textId="77777777" w:rsidR="00EA5809" w:rsidRPr="002B3208" w:rsidRDefault="00EA5809" w:rsidP="004B4A53">
            <w:pPr>
              <w:spacing w:line="276" w:lineRule="auto"/>
              <w:rPr>
                <w:rFonts w:ascii="Times New Roman" w:hAnsi="Times New Roman" w:cs="Times New Roman"/>
              </w:rPr>
            </w:pPr>
          </w:p>
        </w:tc>
        <w:tc>
          <w:tcPr>
            <w:tcW w:w="4961" w:type="dxa"/>
            <w:vMerge/>
            <w:shd w:val="clear" w:color="auto" w:fill="auto"/>
          </w:tcPr>
          <w:p w14:paraId="01C42A71" w14:textId="77777777" w:rsidR="00EA5809" w:rsidRPr="002B3208" w:rsidRDefault="00EA5809" w:rsidP="004B4A53">
            <w:pPr>
              <w:spacing w:line="276" w:lineRule="auto"/>
              <w:rPr>
                <w:rFonts w:ascii="Times New Roman" w:hAnsi="Times New Roman" w:cs="Times New Roman"/>
              </w:rPr>
            </w:pPr>
          </w:p>
        </w:tc>
        <w:tc>
          <w:tcPr>
            <w:tcW w:w="3548" w:type="dxa"/>
            <w:shd w:val="clear" w:color="auto" w:fill="auto"/>
          </w:tcPr>
          <w:p w14:paraId="5D9CD564" w14:textId="77777777" w:rsidR="00EA5809" w:rsidRPr="006278E9" w:rsidRDefault="00EA5809" w:rsidP="004B4A53">
            <w:pPr>
              <w:spacing w:line="276" w:lineRule="auto"/>
              <w:rPr>
                <w:rFonts w:ascii="Times New Roman" w:hAnsi="Times New Roman" w:cs="Times New Roman"/>
              </w:rPr>
            </w:pPr>
            <w:r w:rsidRPr="006278E9">
              <w:rPr>
                <w:rFonts w:ascii="Times New Roman" w:hAnsi="Times New Roman" w:cs="Times New Roman"/>
              </w:rPr>
              <w:t xml:space="preserve">Vyriausybės nutarimo </w:t>
            </w:r>
            <w:r w:rsidRPr="00E36DA9">
              <w:rPr>
                <w:rFonts w:ascii="Times New Roman" w:hAnsi="Times New Roman" w:cs="Times New Roman"/>
              </w:rPr>
              <w:t xml:space="preserve">dėl </w:t>
            </w:r>
            <w:r w:rsidRPr="00E36DA9">
              <w:rPr>
                <w:rFonts w:ascii="Times New Roman" w:hAnsi="Times New Roman" w:cs="Times New Roman"/>
                <w:shd w:val="clear" w:color="auto" w:fill="FFFFFF"/>
              </w:rPr>
              <w:t>Valstybės lėšų, skirtų valstybės kapitalo investicijoms, planavimo, tikslinimo, naudojimo, apskaitos ir kontrolės taisyklių patvirtinimo</w:t>
            </w:r>
          </w:p>
        </w:tc>
        <w:tc>
          <w:tcPr>
            <w:tcW w:w="1520" w:type="dxa"/>
            <w:shd w:val="clear" w:color="auto" w:fill="auto"/>
          </w:tcPr>
          <w:p w14:paraId="64B33AD7" w14:textId="77777777" w:rsidR="00EA5809" w:rsidRPr="002B3208" w:rsidRDefault="00EA5809" w:rsidP="008C29A7">
            <w:pPr>
              <w:spacing w:line="276" w:lineRule="auto"/>
              <w:jc w:val="center"/>
              <w:rPr>
                <w:rFonts w:ascii="Times New Roman" w:hAnsi="Times New Roman" w:cs="Times New Roman"/>
              </w:rPr>
            </w:pPr>
            <w:r w:rsidRPr="002B3208">
              <w:rPr>
                <w:rFonts w:ascii="Times New Roman" w:hAnsi="Times New Roman" w:cs="Times New Roman"/>
              </w:rPr>
              <w:t>2021 m. III ketv.</w:t>
            </w:r>
          </w:p>
        </w:tc>
        <w:tc>
          <w:tcPr>
            <w:tcW w:w="1463" w:type="dxa"/>
          </w:tcPr>
          <w:p w14:paraId="4AE52EF5" w14:textId="2DBB79FE" w:rsidR="00EA5809" w:rsidRPr="002B3208" w:rsidRDefault="00EA5809" w:rsidP="008C29A7">
            <w:pPr>
              <w:spacing w:line="276" w:lineRule="auto"/>
              <w:jc w:val="center"/>
              <w:rPr>
                <w:rFonts w:ascii="Times New Roman" w:hAnsi="Times New Roman" w:cs="Times New Roman"/>
              </w:rPr>
            </w:pPr>
            <w:r w:rsidRPr="009C4E89">
              <w:rPr>
                <w:rFonts w:ascii="Times New Roman" w:hAnsi="Times New Roman" w:cs="Times New Roman"/>
              </w:rPr>
              <w:t>–</w:t>
            </w:r>
          </w:p>
        </w:tc>
        <w:tc>
          <w:tcPr>
            <w:tcW w:w="1269" w:type="dxa"/>
            <w:shd w:val="clear" w:color="auto" w:fill="auto"/>
          </w:tcPr>
          <w:p w14:paraId="55475993" w14:textId="5ADF4F6F" w:rsidR="00EA5809" w:rsidRPr="002B3208" w:rsidRDefault="00EA5809" w:rsidP="008C29A7">
            <w:pPr>
              <w:spacing w:line="276" w:lineRule="auto"/>
              <w:jc w:val="center"/>
              <w:rPr>
                <w:rFonts w:ascii="Times New Roman" w:hAnsi="Times New Roman" w:cs="Times New Roman"/>
              </w:rPr>
            </w:pPr>
            <w:r w:rsidRPr="009C4E89">
              <w:rPr>
                <w:rFonts w:ascii="Times New Roman" w:hAnsi="Times New Roman" w:cs="Times New Roman"/>
              </w:rPr>
              <w:t>–</w:t>
            </w:r>
          </w:p>
        </w:tc>
      </w:tr>
      <w:tr w:rsidR="004B4A53" w:rsidRPr="00E36DA9" w14:paraId="77D70291" w14:textId="77777777" w:rsidTr="00303D9D">
        <w:tc>
          <w:tcPr>
            <w:tcW w:w="704" w:type="dxa"/>
            <w:shd w:val="clear" w:color="auto" w:fill="auto"/>
          </w:tcPr>
          <w:p w14:paraId="2E040D23" w14:textId="4F1CB690" w:rsidR="004B4A53" w:rsidRPr="00E36DA9" w:rsidRDefault="004B4A53" w:rsidP="004B4A53">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95</w:t>
            </w:r>
            <w:r>
              <w:rPr>
                <w:rFonts w:ascii="Times New Roman" w:hAnsi="Times New Roman" w:cs="Times New Roman"/>
              </w:rPr>
              <w:t>.</w:t>
            </w:r>
          </w:p>
        </w:tc>
        <w:tc>
          <w:tcPr>
            <w:tcW w:w="1418" w:type="dxa"/>
            <w:shd w:val="clear" w:color="auto" w:fill="auto"/>
          </w:tcPr>
          <w:p w14:paraId="6C78B082" w14:textId="35585BED" w:rsidR="004B4A53" w:rsidRPr="00E36DA9" w:rsidRDefault="004B4A53" w:rsidP="004B4A53">
            <w:pPr>
              <w:spacing w:line="276" w:lineRule="auto"/>
              <w:rPr>
                <w:rFonts w:ascii="Times New Roman" w:hAnsi="Times New Roman" w:cs="Times New Roman"/>
              </w:rPr>
            </w:pPr>
            <w:r w:rsidRPr="007737C0">
              <w:rPr>
                <w:rFonts w:ascii="Times New Roman" w:hAnsi="Times New Roman" w:cs="Times New Roman"/>
              </w:rPr>
              <w:t>FM</w:t>
            </w:r>
          </w:p>
        </w:tc>
        <w:tc>
          <w:tcPr>
            <w:tcW w:w="4961" w:type="dxa"/>
            <w:shd w:val="clear" w:color="auto" w:fill="auto"/>
          </w:tcPr>
          <w:p w14:paraId="6D185F4A" w14:textId="77777777" w:rsidR="004B4A53" w:rsidRPr="00E36DA9" w:rsidRDefault="004B4A53" w:rsidP="004B4A53">
            <w:pPr>
              <w:spacing w:line="276" w:lineRule="auto"/>
              <w:rPr>
                <w:rFonts w:ascii="Times New Roman" w:hAnsi="Times New Roman" w:cs="Times New Roman"/>
              </w:rPr>
            </w:pPr>
            <w:r w:rsidRPr="00E36DA9">
              <w:rPr>
                <w:rFonts w:ascii="Times New Roman" w:hAnsi="Times New Roman" w:cs="Times New Roman"/>
              </w:rPr>
              <w:t>Patvirtinti 2022 m. valstybės biudžeto ir savivaldybių biudžetų finansinius rodiklius</w:t>
            </w:r>
          </w:p>
        </w:tc>
        <w:tc>
          <w:tcPr>
            <w:tcW w:w="3548" w:type="dxa"/>
            <w:shd w:val="clear" w:color="auto" w:fill="auto"/>
          </w:tcPr>
          <w:p w14:paraId="5B0C81A8" w14:textId="3F0F1797" w:rsidR="004B4A53" w:rsidRPr="00E36DA9" w:rsidRDefault="004B4A53" w:rsidP="004B4A53">
            <w:pPr>
              <w:spacing w:line="276" w:lineRule="auto"/>
              <w:rPr>
                <w:rFonts w:ascii="Times New Roman" w:hAnsi="Times New Roman" w:cs="Times New Roman"/>
              </w:rPr>
            </w:pPr>
            <w:r w:rsidRPr="00E36DA9">
              <w:rPr>
                <w:rFonts w:ascii="Times New Roman" w:hAnsi="Times New Roman" w:cs="Times New Roman"/>
              </w:rPr>
              <w:t>2022 m. valstybės biudžeto ir savivaldybių biudžetų finansinių rodiklių patvirtinimo įstatymo projektas ir lydimieji įstatymų projektai</w:t>
            </w:r>
          </w:p>
        </w:tc>
        <w:tc>
          <w:tcPr>
            <w:tcW w:w="1520" w:type="dxa"/>
            <w:shd w:val="clear" w:color="auto" w:fill="auto"/>
          </w:tcPr>
          <w:p w14:paraId="09D6F9E7" w14:textId="233D9F32"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173DCDAA" w14:textId="5133C698"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3907B5D2" w14:textId="77777777" w:rsidR="004B4A53" w:rsidRPr="00E36DA9" w:rsidRDefault="004B4A53"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5CCD0303" w14:textId="77777777" w:rsidTr="00303D9D">
        <w:tc>
          <w:tcPr>
            <w:tcW w:w="704" w:type="dxa"/>
            <w:shd w:val="clear" w:color="auto" w:fill="auto"/>
          </w:tcPr>
          <w:p w14:paraId="0E8A673F" w14:textId="36220A0F" w:rsidR="005A3278" w:rsidRPr="00E36DA9" w:rsidRDefault="009E69F1" w:rsidP="005A3278">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96</w:t>
            </w:r>
            <w:r>
              <w:rPr>
                <w:rFonts w:ascii="Times New Roman" w:hAnsi="Times New Roman" w:cs="Times New Roman"/>
              </w:rPr>
              <w:t>.</w:t>
            </w:r>
          </w:p>
        </w:tc>
        <w:tc>
          <w:tcPr>
            <w:tcW w:w="1418" w:type="dxa"/>
            <w:shd w:val="clear" w:color="auto" w:fill="auto"/>
          </w:tcPr>
          <w:p w14:paraId="6EA78505" w14:textId="53A25A7A" w:rsidR="005A3278" w:rsidRPr="00E36DA9"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2BA7064E"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Valstybinio socialinio draudimo fondo 2022 m. biudžetą</w:t>
            </w:r>
          </w:p>
        </w:tc>
        <w:tc>
          <w:tcPr>
            <w:tcW w:w="3548" w:type="dxa"/>
            <w:shd w:val="clear" w:color="auto" w:fill="auto"/>
          </w:tcPr>
          <w:p w14:paraId="41A9B0F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 xml:space="preserve">Valstybinio socialinio draudimo fondo biudžeto 2022 metų rodiklių patvirtinimo įstatymo projektas </w:t>
            </w:r>
          </w:p>
        </w:tc>
        <w:tc>
          <w:tcPr>
            <w:tcW w:w="1520" w:type="dxa"/>
            <w:shd w:val="clear" w:color="auto" w:fill="auto"/>
          </w:tcPr>
          <w:p w14:paraId="25F77470" w14:textId="0E10FDB6"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13AABB4" w14:textId="22D82CDE"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62D9E903" w14:textId="77777777"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5A3278" w:rsidRPr="00E36DA9" w14:paraId="7351E247" w14:textId="77777777" w:rsidTr="00303D9D">
        <w:tc>
          <w:tcPr>
            <w:tcW w:w="704" w:type="dxa"/>
            <w:shd w:val="clear" w:color="auto" w:fill="auto"/>
          </w:tcPr>
          <w:p w14:paraId="3FF96BA6" w14:textId="47E964BC" w:rsidR="005A3278" w:rsidRPr="00E36DA9" w:rsidRDefault="009E69F1" w:rsidP="005A3278">
            <w:pPr>
              <w:spacing w:line="276" w:lineRule="auto"/>
              <w:rPr>
                <w:rFonts w:ascii="Times New Roman" w:hAnsi="Times New Roman" w:cs="Times New Roman"/>
              </w:rPr>
            </w:pPr>
            <w:r>
              <w:rPr>
                <w:rFonts w:ascii="Times New Roman" w:hAnsi="Times New Roman" w:cs="Times New Roman"/>
              </w:rPr>
              <w:t>1</w:t>
            </w:r>
            <w:r w:rsidR="00CA4195">
              <w:rPr>
                <w:rFonts w:ascii="Times New Roman" w:hAnsi="Times New Roman" w:cs="Times New Roman"/>
              </w:rPr>
              <w:t>97</w:t>
            </w:r>
            <w:r>
              <w:rPr>
                <w:rFonts w:ascii="Times New Roman" w:hAnsi="Times New Roman" w:cs="Times New Roman"/>
              </w:rPr>
              <w:t>.</w:t>
            </w:r>
          </w:p>
        </w:tc>
        <w:tc>
          <w:tcPr>
            <w:tcW w:w="1418" w:type="dxa"/>
            <w:shd w:val="clear" w:color="auto" w:fill="auto"/>
          </w:tcPr>
          <w:p w14:paraId="5EA385D0" w14:textId="0FDD7E5C" w:rsidR="005A3278" w:rsidRPr="00E36DA9"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251537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2022 m. Privalomojo sveikatos draudimo fondo biudžeto įplaukas, išlaidas ir numatomus lėšų likučius</w:t>
            </w:r>
          </w:p>
          <w:p w14:paraId="44FC6422" w14:textId="77777777" w:rsidR="005A3278" w:rsidRPr="00E36DA9" w:rsidRDefault="005A3278" w:rsidP="005A3278">
            <w:pPr>
              <w:spacing w:line="276" w:lineRule="auto"/>
              <w:rPr>
                <w:rFonts w:ascii="Times New Roman" w:hAnsi="Times New Roman" w:cs="Times New Roman"/>
              </w:rPr>
            </w:pPr>
          </w:p>
        </w:tc>
        <w:tc>
          <w:tcPr>
            <w:tcW w:w="3548" w:type="dxa"/>
            <w:shd w:val="clear" w:color="auto" w:fill="auto"/>
          </w:tcPr>
          <w:p w14:paraId="219A4D03"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2022 metų Privalomojo sveikatos draudimo fondo biudžeto rodiklių patvirtinimo įstatymo projektas</w:t>
            </w:r>
          </w:p>
        </w:tc>
        <w:tc>
          <w:tcPr>
            <w:tcW w:w="1520" w:type="dxa"/>
            <w:shd w:val="clear" w:color="auto" w:fill="auto"/>
          </w:tcPr>
          <w:p w14:paraId="37892BB4" w14:textId="3CE1D99A"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shd w:val="clear" w:color="auto" w:fill="auto"/>
          </w:tcPr>
          <w:p w14:paraId="245E7A66" w14:textId="005A9202"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shd w:val="clear" w:color="auto" w:fill="auto"/>
          </w:tcPr>
          <w:p w14:paraId="578A6502" w14:textId="77777777" w:rsidR="005A3278" w:rsidRPr="00E36DA9" w:rsidRDefault="005A3278"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DD0B1E" w:rsidRPr="00E36DA9" w14:paraId="19C7CBDD" w14:textId="77777777" w:rsidTr="00303D9D">
        <w:tc>
          <w:tcPr>
            <w:tcW w:w="704" w:type="dxa"/>
            <w:vMerge w:val="restart"/>
            <w:shd w:val="clear" w:color="auto" w:fill="auto"/>
          </w:tcPr>
          <w:p w14:paraId="2762B4DB" w14:textId="731E694B" w:rsidR="00DD0B1E" w:rsidRPr="00E36DA9" w:rsidRDefault="00DD0B1E" w:rsidP="005A3278">
            <w:pPr>
              <w:spacing w:line="276" w:lineRule="auto"/>
              <w:rPr>
                <w:rFonts w:ascii="Times New Roman" w:hAnsi="Times New Roman" w:cs="Times New Roman"/>
              </w:rPr>
            </w:pPr>
            <w:r>
              <w:rPr>
                <w:rFonts w:ascii="Times New Roman" w:hAnsi="Times New Roman" w:cs="Times New Roman"/>
              </w:rPr>
              <w:t>198.</w:t>
            </w:r>
          </w:p>
        </w:tc>
        <w:tc>
          <w:tcPr>
            <w:tcW w:w="1418" w:type="dxa"/>
            <w:vMerge w:val="restart"/>
            <w:shd w:val="clear" w:color="auto" w:fill="auto"/>
          </w:tcPr>
          <w:p w14:paraId="10C1012A" w14:textId="5EEDA5AF" w:rsidR="00DD0B1E" w:rsidRPr="00E36DA9" w:rsidRDefault="00DD0B1E"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5756664C" w14:textId="436E294A" w:rsidR="00DD0B1E" w:rsidRPr="00E36DA9" w:rsidRDefault="00DD0B1E" w:rsidP="005A3278">
            <w:pPr>
              <w:spacing w:line="276" w:lineRule="auto"/>
              <w:rPr>
                <w:rFonts w:ascii="Times New Roman" w:hAnsi="Times New Roman" w:cs="Times New Roman"/>
              </w:rPr>
            </w:pPr>
            <w:r w:rsidRPr="00E36DA9">
              <w:rPr>
                <w:rFonts w:ascii="Times New Roman" w:hAnsi="Times New Roman" w:cs="Times New Roman"/>
              </w:rPr>
              <w:t>Patvirtinti 202</w:t>
            </w:r>
            <w:r>
              <w:rPr>
                <w:rFonts w:ascii="Times New Roman" w:hAnsi="Times New Roman" w:cs="Times New Roman"/>
              </w:rPr>
              <w:t>0</w:t>
            </w:r>
            <w:r w:rsidRPr="00E36DA9">
              <w:rPr>
                <w:rFonts w:ascii="Times New Roman" w:hAnsi="Times New Roman" w:cs="Times New Roman"/>
              </w:rPr>
              <w:t xml:space="preserve"> m. nacionalinį finansinių ataskaitų ir  valstybės konsoliduotųjų ataskaitų rinkinius</w:t>
            </w:r>
          </w:p>
        </w:tc>
        <w:tc>
          <w:tcPr>
            <w:tcW w:w="3548" w:type="dxa"/>
            <w:shd w:val="clear" w:color="auto" w:fill="auto"/>
          </w:tcPr>
          <w:p w14:paraId="289F5ABC" w14:textId="6353C03C" w:rsidR="00DD0B1E" w:rsidRPr="00E36DA9" w:rsidRDefault="00DD0B1E"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w:t>
            </w:r>
            <w:r>
              <w:rPr>
                <w:rFonts w:ascii="Times New Roman" w:hAnsi="Times New Roman" w:cs="Times New Roman"/>
              </w:rPr>
              <w:t>0</w:t>
            </w:r>
            <w:r w:rsidRPr="00E36DA9">
              <w:rPr>
                <w:rFonts w:ascii="Times New Roman" w:hAnsi="Times New Roman" w:cs="Times New Roman"/>
              </w:rPr>
              <w:t xml:space="preserve"> metų nacionalinio finansinių ataskaitų rinkinio patvirtinimo“ projektas</w:t>
            </w:r>
          </w:p>
        </w:tc>
        <w:tc>
          <w:tcPr>
            <w:tcW w:w="1520" w:type="dxa"/>
            <w:vMerge w:val="restart"/>
            <w:shd w:val="clear" w:color="auto" w:fill="auto"/>
          </w:tcPr>
          <w:p w14:paraId="0468B212" w14:textId="3F65C269" w:rsidR="00DD0B1E" w:rsidRPr="00E36DA9" w:rsidRDefault="00DD0B1E" w:rsidP="008C29A7">
            <w:pPr>
              <w:spacing w:line="276" w:lineRule="auto"/>
              <w:jc w:val="center"/>
              <w:rPr>
                <w:rFonts w:ascii="Times New Roman" w:hAnsi="Times New Roman" w:cs="Times New Roman"/>
              </w:rPr>
            </w:pPr>
            <w:r w:rsidRPr="00E36DA9">
              <w:rPr>
                <w:rFonts w:ascii="Times New Roman" w:hAnsi="Times New Roman" w:cs="Times New Roman"/>
              </w:rPr>
              <w:t>–</w:t>
            </w:r>
          </w:p>
        </w:tc>
        <w:tc>
          <w:tcPr>
            <w:tcW w:w="1463" w:type="dxa"/>
            <w:vMerge w:val="restart"/>
            <w:shd w:val="clear" w:color="auto" w:fill="auto"/>
          </w:tcPr>
          <w:p w14:paraId="3F8412DD" w14:textId="10D3BD81" w:rsidR="00DD0B1E" w:rsidRPr="00E36DA9" w:rsidRDefault="00DD0B1E" w:rsidP="008C29A7">
            <w:pPr>
              <w:spacing w:line="276" w:lineRule="auto"/>
              <w:jc w:val="center"/>
              <w:rPr>
                <w:rFonts w:ascii="Times New Roman" w:hAnsi="Times New Roman" w:cs="Times New Roman"/>
              </w:rPr>
            </w:pPr>
            <w:r w:rsidRPr="00E36DA9">
              <w:rPr>
                <w:rFonts w:ascii="Times New Roman" w:hAnsi="Times New Roman" w:cs="Times New Roman"/>
              </w:rPr>
              <w:t>2021 m. I</w:t>
            </w:r>
            <w:r>
              <w:rPr>
                <w:rFonts w:ascii="Times New Roman" w:hAnsi="Times New Roman" w:cs="Times New Roman"/>
              </w:rPr>
              <w:t>II</w:t>
            </w:r>
            <w:r w:rsidRPr="00E36DA9">
              <w:rPr>
                <w:rFonts w:ascii="Times New Roman" w:hAnsi="Times New Roman" w:cs="Times New Roman"/>
              </w:rPr>
              <w:t xml:space="preserve"> ketv.</w:t>
            </w:r>
          </w:p>
        </w:tc>
        <w:tc>
          <w:tcPr>
            <w:tcW w:w="1269" w:type="dxa"/>
            <w:vMerge w:val="restart"/>
            <w:shd w:val="clear" w:color="auto" w:fill="auto"/>
          </w:tcPr>
          <w:p w14:paraId="48D47636" w14:textId="77777777" w:rsidR="00DD0B1E" w:rsidRPr="00E36DA9" w:rsidRDefault="00DD0B1E" w:rsidP="008C29A7">
            <w:pPr>
              <w:spacing w:line="276" w:lineRule="auto"/>
              <w:jc w:val="center"/>
              <w:rPr>
                <w:rFonts w:ascii="Times New Roman" w:hAnsi="Times New Roman" w:cs="Times New Roman"/>
              </w:rPr>
            </w:pPr>
            <w:r w:rsidRPr="00E36DA9">
              <w:rPr>
                <w:rFonts w:ascii="Times New Roman" w:hAnsi="Times New Roman" w:cs="Times New Roman"/>
              </w:rPr>
              <w:t>2021 m. IV ketv.</w:t>
            </w:r>
          </w:p>
        </w:tc>
      </w:tr>
      <w:tr w:rsidR="00DD0B1E" w:rsidRPr="00E36DA9" w14:paraId="518DB2A4" w14:textId="77777777" w:rsidTr="00303D9D">
        <w:tc>
          <w:tcPr>
            <w:tcW w:w="704" w:type="dxa"/>
            <w:vMerge/>
            <w:shd w:val="clear" w:color="auto" w:fill="auto"/>
          </w:tcPr>
          <w:p w14:paraId="20E49363" w14:textId="03CFF67A" w:rsidR="00DD0B1E" w:rsidRPr="00E36DA9" w:rsidRDefault="00DD0B1E" w:rsidP="005A3278">
            <w:pPr>
              <w:spacing w:line="276" w:lineRule="auto"/>
              <w:rPr>
                <w:rFonts w:ascii="Times New Roman" w:hAnsi="Times New Roman" w:cs="Times New Roman"/>
              </w:rPr>
            </w:pPr>
          </w:p>
        </w:tc>
        <w:tc>
          <w:tcPr>
            <w:tcW w:w="1418" w:type="dxa"/>
            <w:vMerge/>
            <w:shd w:val="clear" w:color="auto" w:fill="DEEAF6" w:themeFill="accent5" w:themeFillTint="33"/>
          </w:tcPr>
          <w:p w14:paraId="7BF6F5FB" w14:textId="77777777" w:rsidR="00DD0B1E" w:rsidRPr="00E36DA9" w:rsidRDefault="00DD0B1E" w:rsidP="005A3278">
            <w:pPr>
              <w:spacing w:line="276" w:lineRule="auto"/>
              <w:rPr>
                <w:rFonts w:ascii="Times New Roman" w:hAnsi="Times New Roman" w:cs="Times New Roman"/>
              </w:rPr>
            </w:pPr>
          </w:p>
        </w:tc>
        <w:tc>
          <w:tcPr>
            <w:tcW w:w="4961" w:type="dxa"/>
            <w:vMerge/>
            <w:shd w:val="clear" w:color="auto" w:fill="DEEAF6" w:themeFill="accent5" w:themeFillTint="33"/>
          </w:tcPr>
          <w:p w14:paraId="4C47A727" w14:textId="77777777" w:rsidR="00DD0B1E" w:rsidRPr="00E36DA9" w:rsidRDefault="00DD0B1E" w:rsidP="005A3278">
            <w:pPr>
              <w:spacing w:line="276" w:lineRule="auto"/>
            </w:pPr>
          </w:p>
        </w:tc>
        <w:tc>
          <w:tcPr>
            <w:tcW w:w="3548" w:type="dxa"/>
            <w:shd w:val="clear" w:color="auto" w:fill="auto"/>
          </w:tcPr>
          <w:p w14:paraId="73E45E81" w14:textId="4576CC3C" w:rsidR="00DD0B1E" w:rsidRPr="00E36DA9" w:rsidRDefault="00DD0B1E"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w:t>
            </w:r>
            <w:r>
              <w:rPr>
                <w:rFonts w:ascii="Times New Roman" w:hAnsi="Times New Roman" w:cs="Times New Roman"/>
              </w:rPr>
              <w:t>0</w:t>
            </w:r>
            <w:r w:rsidRPr="00E36DA9">
              <w:rPr>
                <w:rFonts w:ascii="Times New Roman" w:hAnsi="Times New Roman" w:cs="Times New Roman"/>
              </w:rPr>
              <w:t xml:space="preserve"> metų valstybės </w:t>
            </w:r>
            <w:r w:rsidRPr="00E36DA9">
              <w:rPr>
                <w:rFonts w:ascii="Times New Roman" w:hAnsi="Times New Roman" w:cs="Times New Roman"/>
              </w:rPr>
              <w:lastRenderedPageBreak/>
              <w:t>konsoliduotųjų ataskaitų rinkinio“ projektas</w:t>
            </w:r>
          </w:p>
        </w:tc>
        <w:tc>
          <w:tcPr>
            <w:tcW w:w="1520" w:type="dxa"/>
            <w:vMerge/>
            <w:shd w:val="clear" w:color="auto" w:fill="DEEAF6" w:themeFill="accent5" w:themeFillTint="33"/>
          </w:tcPr>
          <w:p w14:paraId="1B0A64D1" w14:textId="77777777" w:rsidR="00DD0B1E" w:rsidRPr="00E36DA9" w:rsidRDefault="00DD0B1E" w:rsidP="008C29A7">
            <w:pPr>
              <w:spacing w:line="276" w:lineRule="auto"/>
              <w:jc w:val="center"/>
              <w:rPr>
                <w:rFonts w:ascii="Times New Roman" w:hAnsi="Times New Roman" w:cs="Times New Roman"/>
              </w:rPr>
            </w:pPr>
          </w:p>
        </w:tc>
        <w:tc>
          <w:tcPr>
            <w:tcW w:w="1463" w:type="dxa"/>
            <w:vMerge/>
            <w:shd w:val="clear" w:color="auto" w:fill="DEEAF6" w:themeFill="accent5" w:themeFillTint="33"/>
          </w:tcPr>
          <w:p w14:paraId="78CA5367" w14:textId="77777777" w:rsidR="00DD0B1E" w:rsidRPr="00E36DA9" w:rsidRDefault="00DD0B1E" w:rsidP="008C29A7">
            <w:pPr>
              <w:spacing w:line="276" w:lineRule="auto"/>
              <w:jc w:val="center"/>
              <w:rPr>
                <w:rFonts w:ascii="Times New Roman" w:hAnsi="Times New Roman" w:cs="Times New Roman"/>
              </w:rPr>
            </w:pPr>
          </w:p>
        </w:tc>
        <w:tc>
          <w:tcPr>
            <w:tcW w:w="1269" w:type="dxa"/>
            <w:vMerge/>
            <w:shd w:val="clear" w:color="auto" w:fill="DEEAF6" w:themeFill="accent5" w:themeFillTint="33"/>
          </w:tcPr>
          <w:p w14:paraId="04EEA071" w14:textId="77777777" w:rsidR="00DD0B1E" w:rsidRPr="00E36DA9" w:rsidRDefault="00DD0B1E" w:rsidP="008C29A7">
            <w:pPr>
              <w:spacing w:line="276" w:lineRule="auto"/>
              <w:jc w:val="center"/>
              <w:rPr>
                <w:rFonts w:ascii="Times New Roman" w:hAnsi="Times New Roman" w:cs="Times New Roman"/>
              </w:rPr>
            </w:pPr>
          </w:p>
        </w:tc>
      </w:tr>
      <w:tr w:rsidR="00C77EFD" w14:paraId="7DE1A0F5" w14:textId="77777777" w:rsidTr="00303D9D">
        <w:tc>
          <w:tcPr>
            <w:tcW w:w="704" w:type="dxa"/>
            <w:vMerge w:val="restart"/>
            <w:shd w:val="clear" w:color="auto" w:fill="auto"/>
          </w:tcPr>
          <w:p w14:paraId="440B2222" w14:textId="2C2AEFC3" w:rsidR="00C77EFD" w:rsidRDefault="00DD0B1E" w:rsidP="005A3278">
            <w:pPr>
              <w:spacing w:line="276" w:lineRule="auto"/>
              <w:rPr>
                <w:rFonts w:ascii="Times New Roman" w:hAnsi="Times New Roman" w:cs="Times New Roman"/>
              </w:rPr>
            </w:pPr>
            <w:r>
              <w:rPr>
                <w:rFonts w:ascii="Times New Roman" w:hAnsi="Times New Roman" w:cs="Times New Roman"/>
              </w:rPr>
              <w:t>199</w:t>
            </w:r>
            <w:r w:rsidR="00C77EFD">
              <w:rPr>
                <w:rFonts w:ascii="Times New Roman" w:hAnsi="Times New Roman" w:cs="Times New Roman"/>
              </w:rPr>
              <w:t>.</w:t>
            </w:r>
          </w:p>
        </w:tc>
        <w:tc>
          <w:tcPr>
            <w:tcW w:w="1418" w:type="dxa"/>
            <w:vMerge w:val="restart"/>
            <w:shd w:val="clear" w:color="auto" w:fill="auto"/>
          </w:tcPr>
          <w:p w14:paraId="7A29430C" w14:textId="06E52DC7" w:rsidR="00C77EFD" w:rsidRDefault="00C77EFD"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BFE1541"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Patvirtinti 2020 m. Valstybinio socialinio draudimo fondo konsoliduotųjų ataskaitų, Garantinio fondo ir Ilgalaikio darbo išmokų fondo ataskaitų rinkinius</w:t>
            </w:r>
          </w:p>
        </w:tc>
        <w:tc>
          <w:tcPr>
            <w:tcW w:w="3548" w:type="dxa"/>
            <w:shd w:val="clear" w:color="auto" w:fill="auto"/>
          </w:tcPr>
          <w:p w14:paraId="7D8215AF"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Seimo nutarimo „Dėl Valstybinio socialinio draudimo fondo 2020 metų konsoliduotųjų ataskaitų rinkinio patvirtinimo“ projektas</w:t>
            </w:r>
          </w:p>
        </w:tc>
        <w:tc>
          <w:tcPr>
            <w:tcW w:w="1520" w:type="dxa"/>
            <w:vMerge w:val="restart"/>
            <w:shd w:val="clear" w:color="auto" w:fill="auto"/>
          </w:tcPr>
          <w:p w14:paraId="0286C7D3" w14:textId="3EF0E0C5" w:rsidR="00C77EFD" w:rsidRDefault="00C77EFD"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vMerge w:val="restart"/>
            <w:shd w:val="clear" w:color="auto" w:fill="auto"/>
          </w:tcPr>
          <w:p w14:paraId="07AC96D6" w14:textId="5C6F8FEA" w:rsidR="00C77EFD" w:rsidRDefault="00C77EFD"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vMerge w:val="restart"/>
            <w:shd w:val="clear" w:color="auto" w:fill="auto"/>
          </w:tcPr>
          <w:p w14:paraId="03235788" w14:textId="77777777" w:rsidR="00C77EFD" w:rsidRDefault="00C77EFD"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C77EFD" w14:paraId="5D7D12F4" w14:textId="77777777" w:rsidTr="00303D9D">
        <w:tc>
          <w:tcPr>
            <w:tcW w:w="704" w:type="dxa"/>
            <w:vMerge/>
            <w:shd w:val="clear" w:color="auto" w:fill="auto"/>
          </w:tcPr>
          <w:p w14:paraId="53E8E087" w14:textId="37A5589E" w:rsidR="00C77EFD" w:rsidRDefault="00C77EFD" w:rsidP="005A3278">
            <w:pPr>
              <w:spacing w:line="276" w:lineRule="auto"/>
              <w:rPr>
                <w:rFonts w:ascii="Times New Roman" w:hAnsi="Times New Roman" w:cs="Times New Roman"/>
              </w:rPr>
            </w:pPr>
          </w:p>
        </w:tc>
        <w:tc>
          <w:tcPr>
            <w:tcW w:w="1418" w:type="dxa"/>
            <w:vMerge/>
            <w:shd w:val="clear" w:color="auto" w:fill="auto"/>
          </w:tcPr>
          <w:p w14:paraId="27FA78EE" w14:textId="77777777" w:rsidR="00C77EFD" w:rsidRDefault="00C77EFD" w:rsidP="005A3278">
            <w:pPr>
              <w:spacing w:line="276" w:lineRule="auto"/>
              <w:rPr>
                <w:rFonts w:ascii="Times New Roman" w:hAnsi="Times New Roman" w:cs="Times New Roman"/>
              </w:rPr>
            </w:pPr>
          </w:p>
        </w:tc>
        <w:tc>
          <w:tcPr>
            <w:tcW w:w="4961" w:type="dxa"/>
            <w:vMerge/>
            <w:shd w:val="clear" w:color="auto" w:fill="auto"/>
          </w:tcPr>
          <w:p w14:paraId="4EFE0CCA" w14:textId="77777777" w:rsidR="00C77EFD" w:rsidRPr="00E36DA9" w:rsidRDefault="00C77EFD" w:rsidP="005A3278">
            <w:pPr>
              <w:spacing w:line="276" w:lineRule="auto"/>
              <w:rPr>
                <w:rFonts w:ascii="Times New Roman" w:hAnsi="Times New Roman" w:cs="Times New Roman"/>
              </w:rPr>
            </w:pPr>
          </w:p>
        </w:tc>
        <w:tc>
          <w:tcPr>
            <w:tcW w:w="3548" w:type="dxa"/>
            <w:shd w:val="clear" w:color="auto" w:fill="auto"/>
          </w:tcPr>
          <w:p w14:paraId="033D826B"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 xml:space="preserve">Seimo nutarimo „Dėl Garantinio fondo 2020 metų ataskaitų rinkinio patvirtinimo“ projektas </w:t>
            </w:r>
          </w:p>
        </w:tc>
        <w:tc>
          <w:tcPr>
            <w:tcW w:w="1520" w:type="dxa"/>
            <w:vMerge/>
            <w:shd w:val="clear" w:color="auto" w:fill="auto"/>
          </w:tcPr>
          <w:p w14:paraId="69C0FEF6" w14:textId="77777777" w:rsidR="00C77EFD" w:rsidRDefault="00C77EFD" w:rsidP="008C29A7">
            <w:pPr>
              <w:spacing w:line="276" w:lineRule="auto"/>
              <w:jc w:val="center"/>
              <w:rPr>
                <w:rFonts w:ascii="Times New Roman" w:hAnsi="Times New Roman" w:cs="Times New Roman"/>
              </w:rPr>
            </w:pPr>
          </w:p>
        </w:tc>
        <w:tc>
          <w:tcPr>
            <w:tcW w:w="1463" w:type="dxa"/>
            <w:vMerge/>
            <w:shd w:val="clear" w:color="auto" w:fill="auto"/>
          </w:tcPr>
          <w:p w14:paraId="2C021723" w14:textId="77777777" w:rsidR="00C77EFD" w:rsidRDefault="00C77EFD" w:rsidP="008C29A7">
            <w:pPr>
              <w:spacing w:line="276" w:lineRule="auto"/>
              <w:jc w:val="center"/>
              <w:rPr>
                <w:rFonts w:ascii="Times New Roman" w:hAnsi="Times New Roman" w:cs="Times New Roman"/>
              </w:rPr>
            </w:pPr>
          </w:p>
        </w:tc>
        <w:tc>
          <w:tcPr>
            <w:tcW w:w="1269" w:type="dxa"/>
            <w:vMerge/>
            <w:shd w:val="clear" w:color="auto" w:fill="auto"/>
          </w:tcPr>
          <w:p w14:paraId="673E562E" w14:textId="77777777" w:rsidR="00C77EFD" w:rsidRDefault="00C77EFD" w:rsidP="008C29A7">
            <w:pPr>
              <w:spacing w:line="276" w:lineRule="auto"/>
              <w:jc w:val="center"/>
              <w:rPr>
                <w:rFonts w:ascii="Times New Roman" w:hAnsi="Times New Roman" w:cs="Times New Roman"/>
              </w:rPr>
            </w:pPr>
          </w:p>
        </w:tc>
      </w:tr>
      <w:tr w:rsidR="00C77EFD" w14:paraId="0D2F1E3A" w14:textId="77777777" w:rsidTr="00303D9D">
        <w:tc>
          <w:tcPr>
            <w:tcW w:w="704" w:type="dxa"/>
            <w:vMerge/>
            <w:shd w:val="clear" w:color="auto" w:fill="auto"/>
          </w:tcPr>
          <w:p w14:paraId="224CF83A" w14:textId="77777777" w:rsidR="00C77EFD" w:rsidRDefault="00C77EFD" w:rsidP="005A3278">
            <w:pPr>
              <w:spacing w:line="276" w:lineRule="auto"/>
              <w:rPr>
                <w:rFonts w:ascii="Times New Roman" w:hAnsi="Times New Roman" w:cs="Times New Roman"/>
              </w:rPr>
            </w:pPr>
          </w:p>
        </w:tc>
        <w:tc>
          <w:tcPr>
            <w:tcW w:w="1418" w:type="dxa"/>
            <w:vMerge/>
            <w:shd w:val="clear" w:color="auto" w:fill="auto"/>
          </w:tcPr>
          <w:p w14:paraId="7DDB9DE3" w14:textId="77777777" w:rsidR="00C77EFD" w:rsidRDefault="00C77EFD" w:rsidP="005A3278">
            <w:pPr>
              <w:spacing w:line="276" w:lineRule="auto"/>
              <w:rPr>
                <w:rFonts w:ascii="Times New Roman" w:hAnsi="Times New Roman" w:cs="Times New Roman"/>
              </w:rPr>
            </w:pPr>
          </w:p>
        </w:tc>
        <w:tc>
          <w:tcPr>
            <w:tcW w:w="4961" w:type="dxa"/>
            <w:vMerge/>
            <w:shd w:val="clear" w:color="auto" w:fill="auto"/>
          </w:tcPr>
          <w:p w14:paraId="6D44FEFB" w14:textId="77777777" w:rsidR="00C77EFD" w:rsidRPr="00E36DA9" w:rsidRDefault="00C77EFD" w:rsidP="005A3278">
            <w:pPr>
              <w:spacing w:line="276" w:lineRule="auto"/>
              <w:rPr>
                <w:rFonts w:ascii="Times New Roman" w:hAnsi="Times New Roman" w:cs="Times New Roman"/>
              </w:rPr>
            </w:pPr>
          </w:p>
        </w:tc>
        <w:tc>
          <w:tcPr>
            <w:tcW w:w="3548" w:type="dxa"/>
            <w:shd w:val="clear" w:color="auto" w:fill="auto"/>
          </w:tcPr>
          <w:p w14:paraId="0AF6C438" w14:textId="77777777" w:rsidR="00C77EFD" w:rsidRPr="00E36DA9" w:rsidRDefault="00C77EFD" w:rsidP="005A3278">
            <w:pPr>
              <w:spacing w:line="276" w:lineRule="auto"/>
              <w:rPr>
                <w:rFonts w:ascii="Times New Roman" w:hAnsi="Times New Roman" w:cs="Times New Roman"/>
              </w:rPr>
            </w:pPr>
            <w:r w:rsidRPr="00E36DA9">
              <w:rPr>
                <w:rFonts w:ascii="Times New Roman" w:hAnsi="Times New Roman" w:cs="Times New Roman"/>
              </w:rPr>
              <w:t>Seimo nutarimo „Dėl Ilgalaikio darbo išmokų fondo 2020 metų ataskaitų rinkinio patvirtinimo“ projektas</w:t>
            </w:r>
          </w:p>
        </w:tc>
        <w:tc>
          <w:tcPr>
            <w:tcW w:w="1520" w:type="dxa"/>
            <w:vMerge/>
            <w:shd w:val="clear" w:color="auto" w:fill="auto"/>
          </w:tcPr>
          <w:p w14:paraId="37D25483" w14:textId="77777777" w:rsidR="00C77EFD" w:rsidRDefault="00C77EFD" w:rsidP="008C29A7">
            <w:pPr>
              <w:spacing w:line="276" w:lineRule="auto"/>
              <w:jc w:val="center"/>
              <w:rPr>
                <w:rFonts w:ascii="Times New Roman" w:hAnsi="Times New Roman" w:cs="Times New Roman"/>
              </w:rPr>
            </w:pPr>
          </w:p>
        </w:tc>
        <w:tc>
          <w:tcPr>
            <w:tcW w:w="1463" w:type="dxa"/>
            <w:vMerge/>
            <w:shd w:val="clear" w:color="auto" w:fill="auto"/>
          </w:tcPr>
          <w:p w14:paraId="1B00F9F6" w14:textId="77777777" w:rsidR="00C77EFD" w:rsidRDefault="00C77EFD" w:rsidP="008C29A7">
            <w:pPr>
              <w:spacing w:line="276" w:lineRule="auto"/>
              <w:jc w:val="center"/>
              <w:rPr>
                <w:rFonts w:ascii="Times New Roman" w:hAnsi="Times New Roman" w:cs="Times New Roman"/>
              </w:rPr>
            </w:pPr>
          </w:p>
        </w:tc>
        <w:tc>
          <w:tcPr>
            <w:tcW w:w="1269" w:type="dxa"/>
            <w:vMerge/>
            <w:shd w:val="clear" w:color="auto" w:fill="auto"/>
          </w:tcPr>
          <w:p w14:paraId="0F821A14" w14:textId="77777777" w:rsidR="00C77EFD" w:rsidRDefault="00C77EFD" w:rsidP="008C29A7">
            <w:pPr>
              <w:spacing w:line="276" w:lineRule="auto"/>
              <w:jc w:val="center"/>
              <w:rPr>
                <w:rFonts w:ascii="Times New Roman" w:hAnsi="Times New Roman" w:cs="Times New Roman"/>
              </w:rPr>
            </w:pPr>
          </w:p>
        </w:tc>
      </w:tr>
      <w:tr w:rsidR="005A3278" w14:paraId="002D1796" w14:textId="77777777" w:rsidTr="00303D9D">
        <w:tc>
          <w:tcPr>
            <w:tcW w:w="704" w:type="dxa"/>
            <w:shd w:val="clear" w:color="auto" w:fill="auto"/>
          </w:tcPr>
          <w:p w14:paraId="63A749F2" w14:textId="1B383FEA" w:rsidR="005A3278" w:rsidRDefault="005B4B12" w:rsidP="005A3278">
            <w:pPr>
              <w:spacing w:line="276" w:lineRule="auto"/>
              <w:rPr>
                <w:rFonts w:ascii="Times New Roman" w:hAnsi="Times New Roman" w:cs="Times New Roman"/>
              </w:rPr>
            </w:pPr>
            <w:r>
              <w:rPr>
                <w:rFonts w:ascii="Times New Roman" w:hAnsi="Times New Roman" w:cs="Times New Roman"/>
              </w:rPr>
              <w:t>200</w:t>
            </w:r>
            <w:r w:rsidR="009E69F1">
              <w:rPr>
                <w:rFonts w:ascii="Times New Roman" w:hAnsi="Times New Roman" w:cs="Times New Roman"/>
              </w:rPr>
              <w:t>.</w:t>
            </w:r>
          </w:p>
        </w:tc>
        <w:tc>
          <w:tcPr>
            <w:tcW w:w="1418" w:type="dxa"/>
            <w:shd w:val="clear" w:color="auto" w:fill="auto"/>
          </w:tcPr>
          <w:p w14:paraId="23CCAF91" w14:textId="484C7221"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7E7821AB"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Patvirtinti 2020 m. Privalomojo sveikatos draudimo fondo metinių konsoliduotųjų ataskaitų rinkinį</w:t>
            </w:r>
          </w:p>
        </w:tc>
        <w:tc>
          <w:tcPr>
            <w:tcW w:w="3548" w:type="dxa"/>
            <w:shd w:val="clear" w:color="auto" w:fill="auto"/>
          </w:tcPr>
          <w:p w14:paraId="61B08EB6" w14:textId="77777777" w:rsidR="005A3278" w:rsidRPr="00E36DA9" w:rsidRDefault="005A3278" w:rsidP="005A3278">
            <w:pPr>
              <w:spacing w:line="276" w:lineRule="auto"/>
              <w:rPr>
                <w:rFonts w:ascii="Times New Roman" w:hAnsi="Times New Roman" w:cs="Times New Roman"/>
              </w:rPr>
            </w:pPr>
            <w:r w:rsidRPr="00E36DA9">
              <w:rPr>
                <w:rFonts w:ascii="Times New Roman" w:hAnsi="Times New Roman" w:cs="Times New Roman"/>
              </w:rPr>
              <w:t>Seimo nutarimo „Dėl Lietuvos Respublikos 2020 metų Privalomojo sveikatos draudimo fondo metinių konsoliduotųjų ataskaitų rinkinio patvirtinimo“ projektas</w:t>
            </w:r>
          </w:p>
        </w:tc>
        <w:tc>
          <w:tcPr>
            <w:tcW w:w="1520" w:type="dxa"/>
            <w:shd w:val="clear" w:color="auto" w:fill="auto"/>
          </w:tcPr>
          <w:p w14:paraId="4D5FC40B" w14:textId="35CD0AB0" w:rsidR="005A3278" w:rsidRDefault="005A3278" w:rsidP="008C29A7">
            <w:pPr>
              <w:spacing w:line="276" w:lineRule="auto"/>
              <w:jc w:val="center"/>
              <w:rPr>
                <w:rFonts w:ascii="Times New Roman" w:hAnsi="Times New Roman" w:cs="Times New Roman"/>
              </w:rPr>
            </w:pPr>
            <w:r w:rsidRPr="004A4C4A">
              <w:rPr>
                <w:rFonts w:ascii="Times New Roman" w:hAnsi="Times New Roman" w:cs="Times New Roman"/>
              </w:rPr>
              <w:t>–</w:t>
            </w:r>
          </w:p>
        </w:tc>
        <w:tc>
          <w:tcPr>
            <w:tcW w:w="1463" w:type="dxa"/>
            <w:shd w:val="clear" w:color="auto" w:fill="auto"/>
          </w:tcPr>
          <w:p w14:paraId="6DF0B15C" w14:textId="6A4D52BE"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shd w:val="clear" w:color="auto" w:fill="auto"/>
          </w:tcPr>
          <w:p w14:paraId="45D10EAF"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4867C034" w14:textId="77777777" w:rsidTr="00303D9D">
        <w:tc>
          <w:tcPr>
            <w:tcW w:w="704" w:type="dxa"/>
          </w:tcPr>
          <w:p w14:paraId="5AC966DD" w14:textId="79F32991" w:rsidR="004B4A53" w:rsidRPr="002B3208" w:rsidRDefault="000F077B" w:rsidP="004B4A53">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1</w:t>
            </w:r>
            <w:r w:rsidR="004B4A53">
              <w:rPr>
                <w:rFonts w:ascii="Times New Roman" w:hAnsi="Times New Roman" w:cs="Times New Roman"/>
              </w:rPr>
              <w:t>.</w:t>
            </w:r>
          </w:p>
        </w:tc>
        <w:tc>
          <w:tcPr>
            <w:tcW w:w="1418" w:type="dxa"/>
          </w:tcPr>
          <w:p w14:paraId="7B7C1EFF" w14:textId="144A8A82" w:rsidR="004B4A53" w:rsidRPr="002B3208" w:rsidRDefault="004B4A53" w:rsidP="004B4A53">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EC4FDA" w14:textId="30D2665F"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Atsisakyti neefektyvių, apmokestinimo teisingumą iškreipiančių neterminuotų lengvatų</w:t>
            </w:r>
            <w:r>
              <w:rPr>
                <w:rFonts w:ascii="Times New Roman" w:hAnsi="Times New Roman" w:cs="Times New Roman"/>
              </w:rPr>
              <w:t xml:space="preserve">. </w:t>
            </w:r>
            <w:r w:rsidRPr="002B3208">
              <w:rPr>
                <w:rFonts w:ascii="Times New Roman" w:hAnsi="Times New Roman" w:cs="Times New Roman"/>
              </w:rPr>
              <w:t>Atsisakyti specialių apmokestinimo sąlygų, kurios iškreipia apmokestinimo teisingumą</w:t>
            </w:r>
            <w:r>
              <w:rPr>
                <w:rFonts w:ascii="Times New Roman" w:hAnsi="Times New Roman" w:cs="Times New Roman"/>
              </w:rPr>
              <w:t>.</w:t>
            </w:r>
            <w:r w:rsidRPr="002B3208">
              <w:rPr>
                <w:rFonts w:ascii="Times New Roman" w:hAnsi="Times New Roman" w:cs="Times New Roman"/>
              </w:rPr>
              <w:t xml:space="preserve"> Numatyti, kad mokesčių įstatymų pakeitimai, teikiami kartu su biudžeto projektu, tik išskirtiniais atvejais įsigaliotų anksčiau nei prieš pusę metų</w:t>
            </w:r>
          </w:p>
        </w:tc>
        <w:tc>
          <w:tcPr>
            <w:tcW w:w="3548" w:type="dxa"/>
          </w:tcPr>
          <w:p w14:paraId="77C01D48" w14:textId="77777777" w:rsidR="004B4A53" w:rsidRPr="002B3208" w:rsidRDefault="004B4A53" w:rsidP="004B4A53">
            <w:pPr>
              <w:spacing w:line="276" w:lineRule="auto"/>
              <w:rPr>
                <w:rFonts w:ascii="Times New Roman" w:hAnsi="Times New Roman" w:cs="Times New Roman"/>
              </w:rPr>
            </w:pPr>
            <w:r w:rsidRPr="00DB5D0B">
              <w:rPr>
                <w:rFonts w:ascii="Times New Roman" w:hAnsi="Times New Roman" w:cs="Times New Roman"/>
              </w:rPr>
              <w:t>Mokestinių įstatymų pakeitimų projektų paketas</w:t>
            </w:r>
          </w:p>
        </w:tc>
        <w:tc>
          <w:tcPr>
            <w:tcW w:w="1520" w:type="dxa"/>
          </w:tcPr>
          <w:p w14:paraId="2030511D" w14:textId="14875B59" w:rsidR="004B4A53" w:rsidRPr="002B3208" w:rsidRDefault="004B4A53" w:rsidP="008C29A7">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78A4860C" w14:textId="566FA7DB"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5AB7634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r>
      <w:tr w:rsidR="00855AF3" w:rsidRPr="002B3208" w14:paraId="11788DC4" w14:textId="77777777" w:rsidTr="00303D9D">
        <w:tc>
          <w:tcPr>
            <w:tcW w:w="704" w:type="dxa"/>
          </w:tcPr>
          <w:p w14:paraId="35B7FB3B" w14:textId="7BDD1DCB" w:rsidR="00855AF3" w:rsidRPr="002B3208" w:rsidRDefault="00855AF3" w:rsidP="00855AF3">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2</w:t>
            </w:r>
            <w:r>
              <w:rPr>
                <w:rFonts w:ascii="Times New Roman" w:hAnsi="Times New Roman" w:cs="Times New Roman"/>
              </w:rPr>
              <w:t>.</w:t>
            </w:r>
          </w:p>
        </w:tc>
        <w:tc>
          <w:tcPr>
            <w:tcW w:w="1418" w:type="dxa"/>
          </w:tcPr>
          <w:p w14:paraId="6E2DE045" w14:textId="77777777" w:rsidR="00855AF3" w:rsidRPr="002B3208" w:rsidRDefault="00855AF3" w:rsidP="00855AF3">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7101AF19" w14:textId="58E35E1C" w:rsidR="00855AF3" w:rsidRPr="005C7159" w:rsidRDefault="00855AF3" w:rsidP="00855AF3">
            <w:pPr>
              <w:spacing w:line="276" w:lineRule="auto"/>
              <w:rPr>
                <w:rFonts w:ascii="Times New Roman" w:hAnsi="Times New Roman" w:cs="Times New Roman"/>
              </w:rPr>
            </w:pPr>
            <w:r w:rsidRPr="005C7159">
              <w:rPr>
                <w:rFonts w:ascii="Times New Roman" w:hAnsi="Times New Roman" w:cs="Times New Roman"/>
              </w:rPr>
              <w:t>Siekiant  užtikrinti visuomenės poreikį gauti patikimą turto vertinimo rezultatą bei dalį vertintojų priežiūros funkcijų perduoti profesijai pakeisti turto ir verslo vertinimo reglamentavimą</w:t>
            </w:r>
          </w:p>
        </w:tc>
        <w:tc>
          <w:tcPr>
            <w:tcW w:w="3548" w:type="dxa"/>
          </w:tcPr>
          <w:p w14:paraId="68A751FC" w14:textId="77777777" w:rsidR="00855AF3" w:rsidRPr="002B3208" w:rsidRDefault="00855AF3" w:rsidP="00855AF3">
            <w:pPr>
              <w:spacing w:line="276" w:lineRule="auto"/>
              <w:rPr>
                <w:rFonts w:ascii="Times New Roman" w:hAnsi="Times New Roman" w:cs="Times New Roman"/>
                <w:b/>
                <w:bCs/>
                <w:highlight w:val="yellow"/>
              </w:rPr>
            </w:pPr>
            <w:r w:rsidRPr="005C7159">
              <w:rPr>
                <w:rFonts w:ascii="Times New Roman" w:hAnsi="Times New Roman" w:cs="Times New Roman"/>
              </w:rPr>
              <w:t>Nepriklausomo turto ir verslo vertinimo įstatymo projektas ir lydimieji įstatym</w:t>
            </w:r>
            <w:r>
              <w:rPr>
                <w:rFonts w:ascii="Times New Roman" w:hAnsi="Times New Roman" w:cs="Times New Roman"/>
              </w:rPr>
              <w:t>ų</w:t>
            </w:r>
            <w:r w:rsidRPr="005C7159">
              <w:rPr>
                <w:rFonts w:ascii="Times New Roman" w:hAnsi="Times New Roman" w:cs="Times New Roman"/>
              </w:rPr>
              <w:t xml:space="preserve"> projektai</w:t>
            </w:r>
          </w:p>
        </w:tc>
        <w:tc>
          <w:tcPr>
            <w:tcW w:w="1520" w:type="dxa"/>
          </w:tcPr>
          <w:p w14:paraId="76010CC8" w14:textId="77777777" w:rsidR="00855AF3" w:rsidRPr="002B3208" w:rsidRDefault="00855AF3" w:rsidP="00855AF3">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21544580" w14:textId="77777777" w:rsidR="00855AF3" w:rsidRPr="002B3208" w:rsidRDefault="00855AF3" w:rsidP="00855AF3">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8FB0842" w14:textId="77777777" w:rsidR="00855AF3" w:rsidRPr="002B3208" w:rsidRDefault="00855AF3" w:rsidP="00855AF3">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w:t>
            </w:r>
            <w:r w:rsidRPr="002B3208">
              <w:rPr>
                <w:rFonts w:ascii="Times New Roman" w:hAnsi="Times New Roman" w:cs="Times New Roman"/>
              </w:rPr>
              <w:t xml:space="preserve"> ketv.</w:t>
            </w:r>
          </w:p>
        </w:tc>
      </w:tr>
      <w:tr w:rsidR="008B2C9F" w:rsidRPr="002B3208" w14:paraId="3C77EFD1" w14:textId="77777777" w:rsidTr="00303D9D">
        <w:tc>
          <w:tcPr>
            <w:tcW w:w="704" w:type="dxa"/>
          </w:tcPr>
          <w:p w14:paraId="66A42D84" w14:textId="0D009573" w:rsidR="008B2C9F" w:rsidRDefault="000F077B" w:rsidP="008B2C9F">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3</w:t>
            </w:r>
            <w:r>
              <w:rPr>
                <w:rFonts w:ascii="Times New Roman" w:hAnsi="Times New Roman" w:cs="Times New Roman"/>
              </w:rPr>
              <w:t>.</w:t>
            </w:r>
          </w:p>
        </w:tc>
        <w:tc>
          <w:tcPr>
            <w:tcW w:w="1418" w:type="dxa"/>
          </w:tcPr>
          <w:p w14:paraId="43732188" w14:textId="5CC892CF" w:rsidR="008B2C9F" w:rsidRPr="00AE4ACE" w:rsidRDefault="008B2C9F" w:rsidP="008B2C9F">
            <w:pPr>
              <w:spacing w:line="276" w:lineRule="auto"/>
              <w:rPr>
                <w:rFonts w:ascii="Times New Roman" w:hAnsi="Times New Roman" w:cs="Times New Roman"/>
              </w:rPr>
            </w:pPr>
            <w:r>
              <w:rPr>
                <w:rFonts w:ascii="Times New Roman" w:hAnsi="Times New Roman" w:cs="Times New Roman"/>
              </w:rPr>
              <w:t>FM</w:t>
            </w:r>
          </w:p>
        </w:tc>
        <w:tc>
          <w:tcPr>
            <w:tcW w:w="4961" w:type="dxa"/>
          </w:tcPr>
          <w:p w14:paraId="32DA2C8F" w14:textId="6FF9795B" w:rsidR="008B2C9F" w:rsidRPr="008B2C9F" w:rsidRDefault="008B2C9F" w:rsidP="008B2C9F">
            <w:pPr>
              <w:spacing w:line="276" w:lineRule="auto"/>
              <w:rPr>
                <w:rFonts w:ascii="Times New Roman" w:hAnsi="Times New Roman" w:cs="Times New Roman"/>
              </w:rPr>
            </w:pPr>
            <w:r w:rsidRPr="008B2C9F">
              <w:rPr>
                <w:rFonts w:ascii="Times New Roman" w:hAnsi="Times New Roman" w:cs="Times New Roman"/>
              </w:rPr>
              <w:t>Patobulinti valstybės garantijų schemas</w:t>
            </w:r>
          </w:p>
        </w:tc>
        <w:tc>
          <w:tcPr>
            <w:tcW w:w="3548" w:type="dxa"/>
          </w:tcPr>
          <w:p w14:paraId="76EC2EBB" w14:textId="2A2976BA" w:rsidR="008B2C9F" w:rsidRPr="008B2C9F" w:rsidRDefault="008B2C9F" w:rsidP="008B2C9F">
            <w:pPr>
              <w:spacing w:line="276" w:lineRule="auto"/>
              <w:rPr>
                <w:rFonts w:ascii="Times New Roman" w:hAnsi="Times New Roman" w:cs="Times New Roman"/>
              </w:rPr>
            </w:pPr>
            <w:r w:rsidRPr="008B2C9F">
              <w:rPr>
                <w:rFonts w:ascii="Times New Roman" w:hAnsi="Times New Roman" w:cs="Times New Roman"/>
              </w:rPr>
              <w:t>Valstybės skolos įstatymo Nr. I-1508 pakeitimo įstatymo projektas</w:t>
            </w:r>
          </w:p>
        </w:tc>
        <w:tc>
          <w:tcPr>
            <w:tcW w:w="1520" w:type="dxa"/>
          </w:tcPr>
          <w:p w14:paraId="5DC9B265" w14:textId="29D64C2D" w:rsidR="008B2C9F" w:rsidRPr="00310E0B" w:rsidRDefault="008B2C9F" w:rsidP="008B2C9F">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1DCDAD47" w14:textId="1D351DB6" w:rsidR="008B2C9F" w:rsidRPr="002B3208" w:rsidRDefault="008B2C9F" w:rsidP="008B2C9F">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767D3570" w14:textId="19C18DE9" w:rsidR="008B2C9F" w:rsidRPr="002B3208" w:rsidRDefault="008B2C9F" w:rsidP="008B2C9F">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w:t>
            </w:r>
            <w:r w:rsidRPr="002B3208">
              <w:rPr>
                <w:rFonts w:ascii="Times New Roman" w:hAnsi="Times New Roman" w:cs="Times New Roman"/>
              </w:rPr>
              <w:t xml:space="preserve"> ketv.</w:t>
            </w:r>
          </w:p>
        </w:tc>
      </w:tr>
      <w:tr w:rsidR="009C4075" w:rsidRPr="002B3208" w14:paraId="018F0AF6" w14:textId="77777777" w:rsidTr="00303D9D">
        <w:tc>
          <w:tcPr>
            <w:tcW w:w="704" w:type="dxa"/>
          </w:tcPr>
          <w:p w14:paraId="162EB365" w14:textId="363F4FC4" w:rsidR="009C4075" w:rsidRDefault="000F077B" w:rsidP="009C4075">
            <w:pPr>
              <w:spacing w:line="276" w:lineRule="auto"/>
              <w:rPr>
                <w:rFonts w:ascii="Times New Roman" w:hAnsi="Times New Roman" w:cs="Times New Roman"/>
              </w:rPr>
            </w:pPr>
            <w:r>
              <w:rPr>
                <w:rFonts w:ascii="Times New Roman" w:hAnsi="Times New Roman" w:cs="Times New Roman"/>
              </w:rPr>
              <w:lastRenderedPageBreak/>
              <w:t>20</w:t>
            </w:r>
            <w:r w:rsidR="005B4B12">
              <w:rPr>
                <w:rFonts w:ascii="Times New Roman" w:hAnsi="Times New Roman" w:cs="Times New Roman"/>
              </w:rPr>
              <w:t>4</w:t>
            </w:r>
            <w:r>
              <w:rPr>
                <w:rFonts w:ascii="Times New Roman" w:hAnsi="Times New Roman" w:cs="Times New Roman"/>
              </w:rPr>
              <w:t>.</w:t>
            </w:r>
          </w:p>
        </w:tc>
        <w:tc>
          <w:tcPr>
            <w:tcW w:w="1418" w:type="dxa"/>
          </w:tcPr>
          <w:p w14:paraId="18A4DA06" w14:textId="74BAC18C" w:rsidR="009C4075" w:rsidRPr="009C4075" w:rsidRDefault="009C4075" w:rsidP="009C4075">
            <w:pPr>
              <w:spacing w:line="276" w:lineRule="auto"/>
              <w:rPr>
                <w:rFonts w:ascii="Times New Roman" w:hAnsi="Times New Roman" w:cs="Times New Roman"/>
              </w:rPr>
            </w:pPr>
            <w:r>
              <w:rPr>
                <w:rFonts w:ascii="Times New Roman" w:hAnsi="Times New Roman" w:cs="Times New Roman"/>
              </w:rPr>
              <w:t>FM</w:t>
            </w:r>
          </w:p>
        </w:tc>
        <w:tc>
          <w:tcPr>
            <w:tcW w:w="4961" w:type="dxa"/>
          </w:tcPr>
          <w:p w14:paraId="074CD1BA" w14:textId="369CAE4D" w:rsidR="009C4075" w:rsidRPr="009C4075" w:rsidRDefault="009C4075" w:rsidP="009C4075">
            <w:pPr>
              <w:spacing w:line="276" w:lineRule="auto"/>
              <w:rPr>
                <w:rFonts w:ascii="Times New Roman" w:hAnsi="Times New Roman" w:cs="Times New Roman"/>
              </w:rPr>
            </w:pPr>
            <w:r w:rsidRPr="009C4075">
              <w:rPr>
                <w:rFonts w:ascii="Times New Roman" w:hAnsi="Times New Roman" w:cs="Times New Roman"/>
              </w:rPr>
              <w:t>Nustatyti 2023</w:t>
            </w:r>
            <w:r w:rsidR="00DA4459">
              <w:rPr>
                <w:rFonts w:ascii="Times New Roman" w:hAnsi="Times New Roman" w:cs="Times New Roman"/>
              </w:rPr>
              <w:t xml:space="preserve"> – </w:t>
            </w:r>
            <w:r w:rsidRPr="009C4075">
              <w:rPr>
                <w:rFonts w:ascii="Times New Roman" w:hAnsi="Times New Roman" w:cs="Times New Roman"/>
              </w:rPr>
              <w:t>2025 metams vidutinio laikotarpio tikslą (VLT), kuris yra struktūrinis valdžios sektoriaus balanso rodiklis, kurio laikantis valdžios sektoriaus finansai išliktų tvarūs ilguoju laikotarpiu</w:t>
            </w:r>
          </w:p>
        </w:tc>
        <w:tc>
          <w:tcPr>
            <w:tcW w:w="3548" w:type="dxa"/>
          </w:tcPr>
          <w:p w14:paraId="2916933B" w14:textId="66385E9B" w:rsidR="009C4075" w:rsidRPr="009C4075" w:rsidRDefault="009C4075" w:rsidP="009C4075">
            <w:pPr>
              <w:spacing w:line="276" w:lineRule="auto"/>
              <w:rPr>
                <w:rFonts w:ascii="Times New Roman" w:hAnsi="Times New Roman" w:cs="Times New Roman"/>
              </w:rPr>
            </w:pPr>
            <w:r w:rsidRPr="009C4075">
              <w:rPr>
                <w:rFonts w:ascii="Times New Roman" w:hAnsi="Times New Roman" w:cs="Times New Roman"/>
              </w:rPr>
              <w:t xml:space="preserve">Seimo nutarimo </w:t>
            </w:r>
            <w:r w:rsidR="00913DE4">
              <w:rPr>
                <w:rFonts w:ascii="Times New Roman" w:hAnsi="Times New Roman" w:cs="Times New Roman"/>
              </w:rPr>
              <w:t>d</w:t>
            </w:r>
            <w:r w:rsidRPr="009C4075">
              <w:rPr>
                <w:rFonts w:ascii="Times New Roman" w:hAnsi="Times New Roman" w:cs="Times New Roman"/>
              </w:rPr>
              <w:t>ėl 2023-2025 metų vidutinio laikotarpio tikslo nustatymo</w:t>
            </w:r>
            <w:r w:rsidR="00913DE4">
              <w:rPr>
                <w:rFonts w:ascii="Times New Roman" w:hAnsi="Times New Roman" w:cs="Times New Roman"/>
              </w:rPr>
              <w:t xml:space="preserve"> </w:t>
            </w:r>
            <w:r w:rsidRPr="009C4075">
              <w:rPr>
                <w:rFonts w:ascii="Times New Roman" w:hAnsi="Times New Roman" w:cs="Times New Roman"/>
              </w:rPr>
              <w:t>projektas</w:t>
            </w:r>
          </w:p>
        </w:tc>
        <w:tc>
          <w:tcPr>
            <w:tcW w:w="1520" w:type="dxa"/>
          </w:tcPr>
          <w:p w14:paraId="621AFCEC" w14:textId="2BA34A36" w:rsidR="009C4075" w:rsidRPr="009C4075" w:rsidRDefault="009C4075" w:rsidP="009C4075">
            <w:pPr>
              <w:spacing w:line="276" w:lineRule="auto"/>
              <w:jc w:val="center"/>
              <w:rPr>
                <w:rFonts w:ascii="Times New Roman" w:hAnsi="Times New Roman" w:cs="Times New Roman"/>
              </w:rPr>
            </w:pPr>
            <w:r w:rsidRPr="0079523C">
              <w:rPr>
                <w:rFonts w:ascii="Times New Roman" w:hAnsi="Times New Roman" w:cs="Times New Roman"/>
              </w:rPr>
              <w:t>–</w:t>
            </w:r>
          </w:p>
        </w:tc>
        <w:tc>
          <w:tcPr>
            <w:tcW w:w="1463" w:type="dxa"/>
          </w:tcPr>
          <w:p w14:paraId="4065D64E" w14:textId="726B6080" w:rsidR="009C4075" w:rsidRPr="009C4075" w:rsidRDefault="009C4075" w:rsidP="009C4075">
            <w:pPr>
              <w:spacing w:line="276" w:lineRule="auto"/>
              <w:jc w:val="center"/>
              <w:rPr>
                <w:rFonts w:ascii="Times New Roman" w:hAnsi="Times New Roman" w:cs="Times New Roman"/>
              </w:rPr>
            </w:pPr>
            <w:r w:rsidRPr="009C4075">
              <w:rPr>
                <w:rFonts w:ascii="Times New Roman" w:hAnsi="Times New Roman" w:cs="Times New Roman"/>
              </w:rPr>
              <w:t>2022 m. II ketv.</w:t>
            </w:r>
          </w:p>
        </w:tc>
        <w:tc>
          <w:tcPr>
            <w:tcW w:w="1269" w:type="dxa"/>
          </w:tcPr>
          <w:p w14:paraId="1DDB4FBF" w14:textId="1C6200FE" w:rsidR="009C4075" w:rsidRPr="009C4075" w:rsidRDefault="009C4075" w:rsidP="009C4075">
            <w:pPr>
              <w:spacing w:line="276" w:lineRule="auto"/>
              <w:jc w:val="center"/>
              <w:rPr>
                <w:rFonts w:ascii="Times New Roman" w:hAnsi="Times New Roman" w:cs="Times New Roman"/>
              </w:rPr>
            </w:pPr>
            <w:r w:rsidRPr="009C4075">
              <w:rPr>
                <w:rFonts w:ascii="Times New Roman" w:hAnsi="Times New Roman" w:cs="Times New Roman"/>
              </w:rPr>
              <w:t>2022 m. II ketv.</w:t>
            </w:r>
          </w:p>
        </w:tc>
      </w:tr>
      <w:tr w:rsidR="009D4E6A" w:rsidRPr="002B3208" w14:paraId="1F9D71DC" w14:textId="77777777" w:rsidTr="00303D9D">
        <w:tc>
          <w:tcPr>
            <w:tcW w:w="704" w:type="dxa"/>
          </w:tcPr>
          <w:p w14:paraId="7A3749C7" w14:textId="0472ED35" w:rsidR="009D4E6A" w:rsidRPr="002B3208" w:rsidRDefault="000F077B" w:rsidP="009D4E6A">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5</w:t>
            </w:r>
            <w:r>
              <w:rPr>
                <w:rFonts w:ascii="Times New Roman" w:hAnsi="Times New Roman" w:cs="Times New Roman"/>
              </w:rPr>
              <w:t>.</w:t>
            </w:r>
          </w:p>
        </w:tc>
        <w:tc>
          <w:tcPr>
            <w:tcW w:w="1418" w:type="dxa"/>
            <w:shd w:val="clear" w:color="auto" w:fill="auto"/>
          </w:tcPr>
          <w:p w14:paraId="36164D75" w14:textId="77777777" w:rsidR="009D4E6A" w:rsidRPr="002B3208" w:rsidRDefault="009D4E6A" w:rsidP="009D4E6A">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0A64637" w14:textId="77777777" w:rsidR="009D4E6A" w:rsidRPr="002B3208" w:rsidRDefault="009D4E6A" w:rsidP="009D4E6A">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3548" w:type="dxa"/>
            <w:shd w:val="clear" w:color="auto" w:fill="auto"/>
          </w:tcPr>
          <w:p w14:paraId="55E0751C" w14:textId="284E9C02" w:rsidR="009D4E6A" w:rsidRPr="002B3208" w:rsidRDefault="009D4E6A" w:rsidP="009D4E6A">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w:t>
            </w:r>
            <w:r>
              <w:rPr>
                <w:rFonts w:ascii="Times New Roman" w:hAnsi="Times New Roman" w:cs="Times New Roman"/>
              </w:rPr>
              <w:t>3</w:t>
            </w:r>
            <w:r w:rsidRPr="002B3208">
              <w:rPr>
                <w:rFonts w:ascii="Times New Roman" w:hAnsi="Times New Roman" w:cs="Times New Roman"/>
              </w:rPr>
              <w:t xml:space="preserve">  metais, įstatymo projektas</w:t>
            </w:r>
          </w:p>
        </w:tc>
        <w:tc>
          <w:tcPr>
            <w:tcW w:w="1520" w:type="dxa"/>
            <w:shd w:val="clear" w:color="auto" w:fill="auto"/>
          </w:tcPr>
          <w:p w14:paraId="1EF997CE" w14:textId="77777777" w:rsidR="009D4E6A" w:rsidRPr="002B3208" w:rsidRDefault="009D4E6A" w:rsidP="009D4E6A">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68416B23" w14:textId="22815750" w:rsidR="009D4E6A" w:rsidRPr="002B3208" w:rsidRDefault="009D4E6A" w:rsidP="009D4E6A">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c>
          <w:tcPr>
            <w:tcW w:w="1269" w:type="dxa"/>
            <w:shd w:val="clear" w:color="auto" w:fill="auto"/>
          </w:tcPr>
          <w:p w14:paraId="30B80B7C" w14:textId="1C43B053" w:rsidR="009D4E6A" w:rsidRPr="002B3208" w:rsidRDefault="009D4E6A" w:rsidP="009D4E6A">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2</w:t>
            </w:r>
            <w:r w:rsidRPr="002B3208">
              <w:rPr>
                <w:rFonts w:ascii="Times New Roman" w:hAnsi="Times New Roman" w:cs="Times New Roman"/>
              </w:rPr>
              <w:t xml:space="preserve"> m. II ketv.</w:t>
            </w:r>
          </w:p>
        </w:tc>
      </w:tr>
      <w:tr w:rsidR="004B4A53" w:rsidRPr="002B3208" w14:paraId="1C5E6A49" w14:textId="77777777" w:rsidTr="00303D9D">
        <w:tc>
          <w:tcPr>
            <w:tcW w:w="704" w:type="dxa"/>
          </w:tcPr>
          <w:p w14:paraId="4F4573F1" w14:textId="2A0219F4" w:rsidR="004B4A53" w:rsidRPr="002B3208" w:rsidRDefault="000F077B" w:rsidP="004B4A53">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6</w:t>
            </w:r>
            <w:r w:rsidR="004B4A53">
              <w:rPr>
                <w:rFonts w:ascii="Times New Roman" w:hAnsi="Times New Roman" w:cs="Times New Roman"/>
              </w:rPr>
              <w:t>.</w:t>
            </w:r>
          </w:p>
        </w:tc>
        <w:tc>
          <w:tcPr>
            <w:tcW w:w="1418" w:type="dxa"/>
          </w:tcPr>
          <w:p w14:paraId="367DB15A" w14:textId="2BC6BC07" w:rsidR="004B4A53" w:rsidRPr="002B3208" w:rsidRDefault="004B4A53" w:rsidP="004B4A53">
            <w:pPr>
              <w:spacing w:line="276" w:lineRule="auto"/>
              <w:rPr>
                <w:rFonts w:ascii="Times New Roman" w:hAnsi="Times New Roman" w:cs="Times New Roman"/>
                <w:b/>
                <w:bCs/>
              </w:rPr>
            </w:pPr>
            <w:r w:rsidRPr="00931CCF">
              <w:rPr>
                <w:rFonts w:ascii="Times New Roman" w:hAnsi="Times New Roman" w:cs="Times New Roman"/>
              </w:rPr>
              <w:t>FM</w:t>
            </w:r>
          </w:p>
        </w:tc>
        <w:tc>
          <w:tcPr>
            <w:tcW w:w="4961" w:type="dxa"/>
          </w:tcPr>
          <w:p w14:paraId="0F09AA82"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Parengti ir kartu su Lietuvos stabilumo 2022 metų programa pateikti valdžios sektoriaus skolos valdymo strategiją</w:t>
            </w:r>
          </w:p>
        </w:tc>
        <w:tc>
          <w:tcPr>
            <w:tcW w:w="3548" w:type="dxa"/>
          </w:tcPr>
          <w:p w14:paraId="00DEE46B" w14:textId="15C84593" w:rsidR="004B4A53" w:rsidRPr="00DB5D0B" w:rsidRDefault="004B4A53" w:rsidP="004B4A53">
            <w:pPr>
              <w:spacing w:line="276" w:lineRule="auto"/>
              <w:rPr>
                <w:rFonts w:ascii="Times New Roman" w:hAnsi="Times New Roman" w:cs="Times New Roman"/>
              </w:rPr>
            </w:pPr>
            <w:r w:rsidRPr="00DB5D0B">
              <w:rPr>
                <w:rFonts w:ascii="Times New Roman" w:hAnsi="Times New Roman" w:cs="Times New Roman"/>
              </w:rPr>
              <w:t xml:space="preserve">Vyriausybės nutarimo dėl </w:t>
            </w:r>
            <w:r w:rsidRPr="00DB5D0B">
              <w:rPr>
                <w:rFonts w:ascii="Times New Roman" w:hAnsi="Times New Roman" w:cs="Times New Roman"/>
                <w:color w:val="000000"/>
              </w:rPr>
              <w:t>Lietuvos stabilumo 2022 metų programos projektas</w:t>
            </w:r>
          </w:p>
        </w:tc>
        <w:tc>
          <w:tcPr>
            <w:tcW w:w="1520" w:type="dxa"/>
          </w:tcPr>
          <w:p w14:paraId="01ED9047"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11C49823" w14:textId="1516F5C5" w:rsidR="004B4A53" w:rsidRPr="002B3208" w:rsidRDefault="004B4A53" w:rsidP="008C29A7">
            <w:pPr>
              <w:spacing w:line="276" w:lineRule="auto"/>
              <w:jc w:val="center"/>
              <w:rPr>
                <w:rFonts w:ascii="Times New Roman" w:hAnsi="Times New Roman" w:cs="Times New Roman"/>
              </w:rPr>
            </w:pPr>
            <w:r w:rsidRPr="00F84987">
              <w:rPr>
                <w:rFonts w:ascii="Times New Roman" w:hAnsi="Times New Roman" w:cs="Times New Roman"/>
              </w:rPr>
              <w:t>–</w:t>
            </w:r>
          </w:p>
        </w:tc>
        <w:tc>
          <w:tcPr>
            <w:tcW w:w="1269" w:type="dxa"/>
          </w:tcPr>
          <w:p w14:paraId="3E0D395D" w14:textId="0DA8284E" w:rsidR="004B4A53" w:rsidRPr="002B3208" w:rsidRDefault="004B4A53" w:rsidP="008C29A7">
            <w:pPr>
              <w:spacing w:line="276" w:lineRule="auto"/>
              <w:jc w:val="center"/>
              <w:rPr>
                <w:rFonts w:ascii="Times New Roman" w:hAnsi="Times New Roman" w:cs="Times New Roman"/>
              </w:rPr>
            </w:pPr>
            <w:r w:rsidRPr="00F84987">
              <w:rPr>
                <w:rFonts w:ascii="Times New Roman" w:hAnsi="Times New Roman" w:cs="Times New Roman"/>
              </w:rPr>
              <w:t>–</w:t>
            </w:r>
          </w:p>
        </w:tc>
      </w:tr>
      <w:tr w:rsidR="004B4A53" w:rsidRPr="002B3208" w14:paraId="72481D62" w14:textId="77777777" w:rsidTr="00303D9D">
        <w:tc>
          <w:tcPr>
            <w:tcW w:w="704" w:type="dxa"/>
            <w:shd w:val="clear" w:color="auto" w:fill="auto"/>
          </w:tcPr>
          <w:p w14:paraId="6D2024DE" w14:textId="0128A084" w:rsidR="004B4A53" w:rsidRDefault="000011DF" w:rsidP="004B4A53">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7</w:t>
            </w:r>
            <w:r w:rsidR="004B4A53">
              <w:rPr>
                <w:rFonts w:ascii="Times New Roman" w:hAnsi="Times New Roman" w:cs="Times New Roman"/>
              </w:rPr>
              <w:t>.</w:t>
            </w:r>
          </w:p>
        </w:tc>
        <w:tc>
          <w:tcPr>
            <w:tcW w:w="1418" w:type="dxa"/>
            <w:shd w:val="clear" w:color="auto" w:fill="auto"/>
          </w:tcPr>
          <w:p w14:paraId="05335B41" w14:textId="56929FC7" w:rsidR="004B4A53" w:rsidRPr="002B3208" w:rsidRDefault="004B4A53" w:rsidP="004B4A53">
            <w:pPr>
              <w:spacing w:line="276" w:lineRule="auto"/>
              <w:rPr>
                <w:rFonts w:ascii="Times New Roman" w:hAnsi="Times New Roman" w:cs="Times New Roman"/>
              </w:rPr>
            </w:pPr>
            <w:r w:rsidRPr="00931CCF">
              <w:rPr>
                <w:rFonts w:ascii="Times New Roman" w:hAnsi="Times New Roman" w:cs="Times New Roman"/>
              </w:rPr>
              <w:t>FM</w:t>
            </w:r>
          </w:p>
        </w:tc>
        <w:tc>
          <w:tcPr>
            <w:tcW w:w="4961" w:type="dxa"/>
            <w:shd w:val="clear" w:color="auto" w:fill="auto"/>
          </w:tcPr>
          <w:p w14:paraId="1E4070CE"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Patvirtinti 2023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29345E69" w14:textId="3C8CB4D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2023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5916B83C" w14:textId="12D7A0D7" w:rsidR="004B4A53" w:rsidRPr="002B3208" w:rsidRDefault="004B4A53"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57A6CAAF" w14:textId="7018AF74"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34BA8333"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rsidRPr="002B3208" w14:paraId="18FE5111" w14:textId="77777777" w:rsidTr="00303D9D">
        <w:tc>
          <w:tcPr>
            <w:tcW w:w="704" w:type="dxa"/>
            <w:shd w:val="clear" w:color="auto" w:fill="auto"/>
          </w:tcPr>
          <w:p w14:paraId="539C1AFB" w14:textId="0D09B578" w:rsidR="005A3278" w:rsidRDefault="000011DF" w:rsidP="005A3278">
            <w:pPr>
              <w:spacing w:line="276" w:lineRule="auto"/>
              <w:rPr>
                <w:rFonts w:ascii="Times New Roman" w:hAnsi="Times New Roman" w:cs="Times New Roman"/>
              </w:rPr>
            </w:pPr>
            <w:r>
              <w:rPr>
                <w:rFonts w:ascii="Times New Roman" w:hAnsi="Times New Roman" w:cs="Times New Roman"/>
              </w:rPr>
              <w:t>20</w:t>
            </w:r>
            <w:r w:rsidR="005B4B12">
              <w:rPr>
                <w:rFonts w:ascii="Times New Roman" w:hAnsi="Times New Roman" w:cs="Times New Roman"/>
              </w:rPr>
              <w:t>8</w:t>
            </w:r>
            <w:r w:rsidR="009E69F1">
              <w:rPr>
                <w:rFonts w:ascii="Times New Roman" w:hAnsi="Times New Roman" w:cs="Times New Roman"/>
              </w:rPr>
              <w:t>.</w:t>
            </w:r>
          </w:p>
        </w:tc>
        <w:tc>
          <w:tcPr>
            <w:tcW w:w="1418" w:type="dxa"/>
            <w:shd w:val="clear" w:color="auto" w:fill="auto"/>
          </w:tcPr>
          <w:p w14:paraId="26C3FC0E" w14:textId="1135035C"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47A97C01"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3</w:t>
            </w:r>
            <w:r w:rsidRPr="00CE2A72">
              <w:rPr>
                <w:rFonts w:ascii="Times New Roman" w:hAnsi="Times New Roman" w:cs="Times New Roman"/>
              </w:rPr>
              <w:t xml:space="preserve"> m. biudžetą</w:t>
            </w:r>
          </w:p>
        </w:tc>
        <w:tc>
          <w:tcPr>
            <w:tcW w:w="3548" w:type="dxa"/>
            <w:shd w:val="clear" w:color="auto" w:fill="auto"/>
          </w:tcPr>
          <w:p w14:paraId="4C0700D0"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3</w:t>
            </w:r>
            <w:r w:rsidRPr="00CE2A72">
              <w:rPr>
                <w:rFonts w:ascii="Times New Roman" w:hAnsi="Times New Roman" w:cs="Times New Roman"/>
              </w:rPr>
              <w:t xml:space="preserve"> metų rodiklių patvirtinimo įstatymo projektas </w:t>
            </w:r>
          </w:p>
        </w:tc>
        <w:tc>
          <w:tcPr>
            <w:tcW w:w="1520" w:type="dxa"/>
            <w:shd w:val="clear" w:color="auto" w:fill="auto"/>
          </w:tcPr>
          <w:p w14:paraId="43B70C38" w14:textId="75420B34" w:rsidR="005A3278" w:rsidRPr="002B3208" w:rsidRDefault="005A3278"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605CA652" w14:textId="4DB3AC30"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5D6579CB"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rsidRPr="002B3208" w14:paraId="30A45EB2" w14:textId="77777777" w:rsidTr="00303D9D">
        <w:tc>
          <w:tcPr>
            <w:tcW w:w="704" w:type="dxa"/>
            <w:shd w:val="clear" w:color="auto" w:fill="auto"/>
          </w:tcPr>
          <w:p w14:paraId="6F78B75D" w14:textId="1AF56CD6" w:rsidR="005A3278" w:rsidRPr="00FA2896" w:rsidRDefault="000011DF" w:rsidP="005A3278">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09</w:t>
            </w:r>
            <w:r w:rsidR="009E69F1">
              <w:rPr>
                <w:rFonts w:ascii="Times New Roman" w:hAnsi="Times New Roman" w:cs="Times New Roman"/>
              </w:rPr>
              <w:t>.</w:t>
            </w:r>
          </w:p>
        </w:tc>
        <w:tc>
          <w:tcPr>
            <w:tcW w:w="1418" w:type="dxa"/>
            <w:shd w:val="clear" w:color="auto" w:fill="auto"/>
          </w:tcPr>
          <w:p w14:paraId="051F61DA" w14:textId="3E18D25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FF98D70" w14:textId="77777777" w:rsidR="005A3278" w:rsidRPr="00FA2896" w:rsidRDefault="005A3278" w:rsidP="005A3278">
            <w:pPr>
              <w:spacing w:line="276" w:lineRule="auto"/>
              <w:rPr>
                <w:rFonts w:ascii="Times New Roman" w:hAnsi="Times New Roman" w:cs="Times New Roman"/>
              </w:rPr>
            </w:pPr>
            <w:r w:rsidRPr="00FA2896">
              <w:rPr>
                <w:rFonts w:ascii="Times New Roman" w:hAnsi="Times New Roman" w:cs="Times New Roman"/>
              </w:rPr>
              <w:t>Patvirtinti 202</w:t>
            </w:r>
            <w:r>
              <w:rPr>
                <w:rFonts w:ascii="Times New Roman" w:hAnsi="Times New Roman" w:cs="Times New Roman"/>
              </w:rPr>
              <w:t>3</w:t>
            </w:r>
            <w:r w:rsidRPr="00FA2896">
              <w:rPr>
                <w:rFonts w:ascii="Times New Roman" w:hAnsi="Times New Roman" w:cs="Times New Roman"/>
              </w:rPr>
              <w:t xml:space="preserve"> m. Privalomojo sveikatos draudimo fondo biudžeto įplaukas, išlaidas ir numatomus lėšų likučius</w:t>
            </w:r>
          </w:p>
          <w:p w14:paraId="43B3BFBA" w14:textId="77777777" w:rsidR="005A3278" w:rsidRPr="002B3208" w:rsidRDefault="005A3278" w:rsidP="005A3278">
            <w:pPr>
              <w:spacing w:line="276" w:lineRule="auto"/>
              <w:rPr>
                <w:rFonts w:ascii="Times New Roman" w:hAnsi="Times New Roman" w:cs="Times New Roman"/>
              </w:rPr>
            </w:pPr>
          </w:p>
        </w:tc>
        <w:tc>
          <w:tcPr>
            <w:tcW w:w="3548" w:type="dxa"/>
            <w:shd w:val="clear" w:color="auto" w:fill="auto"/>
          </w:tcPr>
          <w:p w14:paraId="61CF2BB1" w14:textId="77777777" w:rsidR="005A3278" w:rsidRPr="002B3208" w:rsidRDefault="005A3278" w:rsidP="005A327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3</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63CC1F6F" w14:textId="01B4C574" w:rsidR="005A3278" w:rsidRPr="002B3208" w:rsidRDefault="005A3278"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shd w:val="clear" w:color="auto" w:fill="auto"/>
          </w:tcPr>
          <w:p w14:paraId="28DEC203" w14:textId="3EEE93D4"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04C5BB05"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B4B12" w14:paraId="5C87F58B" w14:textId="77777777" w:rsidTr="00303D9D">
        <w:tc>
          <w:tcPr>
            <w:tcW w:w="704" w:type="dxa"/>
            <w:vMerge w:val="restart"/>
            <w:shd w:val="clear" w:color="auto" w:fill="auto"/>
          </w:tcPr>
          <w:p w14:paraId="2CD1AF21" w14:textId="4124E6B4" w:rsidR="005B4B12" w:rsidRDefault="005B4B12" w:rsidP="003E35C0">
            <w:pPr>
              <w:spacing w:line="276" w:lineRule="auto"/>
              <w:rPr>
                <w:rFonts w:ascii="Times New Roman" w:hAnsi="Times New Roman" w:cs="Times New Roman"/>
              </w:rPr>
            </w:pPr>
            <w:r>
              <w:rPr>
                <w:rFonts w:ascii="Times New Roman" w:hAnsi="Times New Roman" w:cs="Times New Roman"/>
              </w:rPr>
              <w:t>210.</w:t>
            </w:r>
          </w:p>
        </w:tc>
        <w:tc>
          <w:tcPr>
            <w:tcW w:w="1418" w:type="dxa"/>
            <w:vMerge w:val="restart"/>
            <w:shd w:val="clear" w:color="auto" w:fill="auto"/>
          </w:tcPr>
          <w:p w14:paraId="03383E03" w14:textId="08EFF771" w:rsidR="005B4B12" w:rsidRDefault="005B4B12"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FAFB556" w14:textId="77777777" w:rsidR="005B4B12" w:rsidRPr="00DB5D0B" w:rsidRDefault="005B4B12" w:rsidP="005A3278">
            <w:pPr>
              <w:spacing w:line="276" w:lineRule="auto"/>
              <w:rPr>
                <w:rFonts w:ascii="Times New Roman" w:hAnsi="Times New Roman" w:cs="Times New Roman"/>
              </w:rPr>
            </w:pPr>
            <w:r w:rsidRPr="00DB5D0B">
              <w:rPr>
                <w:rFonts w:ascii="Times New Roman" w:hAnsi="Times New Roman" w:cs="Times New Roman"/>
              </w:rPr>
              <w:t>Patvirtinti 2021 m. nacionalinį finansinių ataskaitų ir  valstybės konsoliduotųjų ataskaitų rinkinius</w:t>
            </w:r>
          </w:p>
        </w:tc>
        <w:tc>
          <w:tcPr>
            <w:tcW w:w="3548" w:type="dxa"/>
            <w:shd w:val="clear" w:color="auto" w:fill="auto"/>
          </w:tcPr>
          <w:p w14:paraId="32CC5938" w14:textId="77777777" w:rsidR="005B4B12" w:rsidRPr="00466C07" w:rsidRDefault="005B4B12" w:rsidP="005A327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nacionalinio finansinių ataskaitų rinkinio patvirtinimo“ projektas</w:t>
            </w:r>
          </w:p>
        </w:tc>
        <w:tc>
          <w:tcPr>
            <w:tcW w:w="1520" w:type="dxa"/>
            <w:vMerge w:val="restart"/>
            <w:shd w:val="clear" w:color="auto" w:fill="auto"/>
          </w:tcPr>
          <w:p w14:paraId="648793EE" w14:textId="0F07947D" w:rsidR="005B4B12" w:rsidRDefault="005B4B12" w:rsidP="008C29A7">
            <w:pPr>
              <w:spacing w:line="276" w:lineRule="auto"/>
              <w:jc w:val="center"/>
              <w:rPr>
                <w:rFonts w:ascii="Times New Roman" w:hAnsi="Times New Roman" w:cs="Times New Roman"/>
              </w:rPr>
            </w:pPr>
            <w:r w:rsidRPr="00D31730">
              <w:rPr>
                <w:rFonts w:ascii="Times New Roman" w:hAnsi="Times New Roman" w:cs="Times New Roman"/>
              </w:rPr>
              <w:t>–</w:t>
            </w:r>
          </w:p>
        </w:tc>
        <w:tc>
          <w:tcPr>
            <w:tcW w:w="1463" w:type="dxa"/>
            <w:vMerge w:val="restart"/>
            <w:shd w:val="clear" w:color="auto" w:fill="auto"/>
          </w:tcPr>
          <w:p w14:paraId="40430274" w14:textId="4592330F" w:rsidR="005B4B12" w:rsidRDefault="005B4B12"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65C1F2AE" w14:textId="77777777" w:rsidR="005B4B12" w:rsidRDefault="005B4B12"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B4B12" w14:paraId="3D68BD35" w14:textId="77777777" w:rsidTr="00303D9D">
        <w:tc>
          <w:tcPr>
            <w:tcW w:w="704" w:type="dxa"/>
            <w:vMerge/>
            <w:shd w:val="clear" w:color="auto" w:fill="auto"/>
          </w:tcPr>
          <w:p w14:paraId="66E3CAC2" w14:textId="6A01EC8B" w:rsidR="005B4B12" w:rsidRDefault="005B4B12" w:rsidP="005A3278">
            <w:pPr>
              <w:spacing w:line="276" w:lineRule="auto"/>
              <w:rPr>
                <w:rFonts w:ascii="Times New Roman" w:hAnsi="Times New Roman" w:cs="Times New Roman"/>
              </w:rPr>
            </w:pPr>
          </w:p>
        </w:tc>
        <w:tc>
          <w:tcPr>
            <w:tcW w:w="1418" w:type="dxa"/>
            <w:vMerge/>
            <w:shd w:val="clear" w:color="auto" w:fill="DEEAF6" w:themeFill="accent5" w:themeFillTint="33"/>
          </w:tcPr>
          <w:p w14:paraId="4BE65895" w14:textId="77777777" w:rsidR="005B4B12" w:rsidRDefault="005B4B12" w:rsidP="005A3278">
            <w:pPr>
              <w:spacing w:line="276" w:lineRule="auto"/>
              <w:rPr>
                <w:rFonts w:ascii="Times New Roman" w:hAnsi="Times New Roman" w:cs="Times New Roman"/>
              </w:rPr>
            </w:pPr>
          </w:p>
        </w:tc>
        <w:tc>
          <w:tcPr>
            <w:tcW w:w="4961" w:type="dxa"/>
            <w:vMerge/>
            <w:shd w:val="clear" w:color="auto" w:fill="DEEAF6" w:themeFill="accent5" w:themeFillTint="33"/>
          </w:tcPr>
          <w:p w14:paraId="5EE11961" w14:textId="77777777" w:rsidR="005B4B12" w:rsidRDefault="005B4B12" w:rsidP="005A3278">
            <w:pPr>
              <w:spacing w:line="276" w:lineRule="auto"/>
            </w:pPr>
          </w:p>
        </w:tc>
        <w:tc>
          <w:tcPr>
            <w:tcW w:w="3548" w:type="dxa"/>
            <w:shd w:val="clear" w:color="auto" w:fill="auto"/>
          </w:tcPr>
          <w:p w14:paraId="7C97827D" w14:textId="77777777" w:rsidR="005B4B12" w:rsidRPr="00466C07" w:rsidRDefault="005B4B12" w:rsidP="005A3278">
            <w:pPr>
              <w:spacing w:line="276" w:lineRule="auto"/>
              <w:rPr>
                <w:rFonts w:ascii="Times New Roman" w:hAnsi="Times New Roman" w:cs="Times New Roman"/>
              </w:rPr>
            </w:pPr>
            <w:r w:rsidRPr="004008A0">
              <w:rPr>
                <w:rFonts w:ascii="Times New Roman" w:hAnsi="Times New Roman" w:cs="Times New Roman"/>
              </w:rPr>
              <w:t>Seimo nutarimo „Dėl Lietuvos Respublikos 20</w:t>
            </w:r>
            <w:r>
              <w:rPr>
                <w:rFonts w:ascii="Times New Roman" w:hAnsi="Times New Roman" w:cs="Times New Roman"/>
              </w:rPr>
              <w:t>21</w:t>
            </w:r>
            <w:r w:rsidRPr="004008A0">
              <w:rPr>
                <w:rFonts w:ascii="Times New Roman" w:hAnsi="Times New Roman" w:cs="Times New Roman"/>
              </w:rPr>
              <w:t xml:space="preserve"> metų valstybės </w:t>
            </w:r>
            <w:r w:rsidRPr="004008A0">
              <w:rPr>
                <w:rFonts w:ascii="Times New Roman" w:hAnsi="Times New Roman" w:cs="Times New Roman"/>
              </w:rPr>
              <w:lastRenderedPageBreak/>
              <w:t>konsoliduotųjų ataskaitų rinkinio“ projektas</w:t>
            </w:r>
          </w:p>
        </w:tc>
        <w:tc>
          <w:tcPr>
            <w:tcW w:w="1520" w:type="dxa"/>
            <w:vMerge/>
            <w:shd w:val="clear" w:color="auto" w:fill="DEEAF6" w:themeFill="accent5" w:themeFillTint="33"/>
          </w:tcPr>
          <w:p w14:paraId="5B75F6F6" w14:textId="77777777" w:rsidR="005B4B12" w:rsidRDefault="005B4B12" w:rsidP="008C29A7">
            <w:pPr>
              <w:spacing w:line="276" w:lineRule="auto"/>
              <w:jc w:val="center"/>
              <w:rPr>
                <w:rFonts w:ascii="Times New Roman" w:hAnsi="Times New Roman" w:cs="Times New Roman"/>
              </w:rPr>
            </w:pPr>
          </w:p>
        </w:tc>
        <w:tc>
          <w:tcPr>
            <w:tcW w:w="1463" w:type="dxa"/>
            <w:vMerge/>
            <w:shd w:val="clear" w:color="auto" w:fill="DEEAF6" w:themeFill="accent5" w:themeFillTint="33"/>
          </w:tcPr>
          <w:p w14:paraId="57901774" w14:textId="77777777" w:rsidR="005B4B12" w:rsidRDefault="005B4B12" w:rsidP="008C29A7">
            <w:pPr>
              <w:spacing w:line="276" w:lineRule="auto"/>
              <w:jc w:val="center"/>
              <w:rPr>
                <w:rFonts w:ascii="Times New Roman" w:hAnsi="Times New Roman" w:cs="Times New Roman"/>
              </w:rPr>
            </w:pPr>
          </w:p>
        </w:tc>
        <w:tc>
          <w:tcPr>
            <w:tcW w:w="1269" w:type="dxa"/>
            <w:vMerge/>
            <w:shd w:val="clear" w:color="auto" w:fill="DEEAF6" w:themeFill="accent5" w:themeFillTint="33"/>
          </w:tcPr>
          <w:p w14:paraId="4DE0A00C" w14:textId="77777777" w:rsidR="005B4B12" w:rsidRDefault="005B4B12" w:rsidP="008C29A7">
            <w:pPr>
              <w:spacing w:line="276" w:lineRule="auto"/>
              <w:jc w:val="center"/>
              <w:rPr>
                <w:rFonts w:ascii="Times New Roman" w:hAnsi="Times New Roman" w:cs="Times New Roman"/>
              </w:rPr>
            </w:pPr>
          </w:p>
        </w:tc>
      </w:tr>
      <w:tr w:rsidR="005A3278" w14:paraId="5406678E" w14:textId="77777777" w:rsidTr="00303D9D">
        <w:tc>
          <w:tcPr>
            <w:tcW w:w="704" w:type="dxa"/>
            <w:vMerge w:val="restart"/>
            <w:shd w:val="clear" w:color="auto" w:fill="auto"/>
          </w:tcPr>
          <w:p w14:paraId="762F73B7" w14:textId="606C3D2E"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DD0B1E">
              <w:rPr>
                <w:rFonts w:ascii="Times New Roman" w:hAnsi="Times New Roman" w:cs="Times New Roman"/>
              </w:rPr>
              <w:t>1</w:t>
            </w:r>
            <w:r w:rsidR="005B4B12">
              <w:rPr>
                <w:rFonts w:ascii="Times New Roman" w:hAnsi="Times New Roman" w:cs="Times New Roman"/>
              </w:rPr>
              <w:t>1</w:t>
            </w:r>
            <w:r>
              <w:rPr>
                <w:rFonts w:ascii="Times New Roman" w:hAnsi="Times New Roman" w:cs="Times New Roman"/>
              </w:rPr>
              <w:t>.</w:t>
            </w:r>
          </w:p>
        </w:tc>
        <w:tc>
          <w:tcPr>
            <w:tcW w:w="1418" w:type="dxa"/>
            <w:vMerge w:val="restart"/>
            <w:shd w:val="clear" w:color="auto" w:fill="auto"/>
          </w:tcPr>
          <w:p w14:paraId="15772F0A" w14:textId="5686D645"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18545A58"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2021 m. Valstybinio socialinio draudimo fondo konsoliduotųjų ataskaitų, Garantinio fondo ir Ilgalaikio darbo išmokų fondo ataskaitų rinkinius</w:t>
            </w:r>
          </w:p>
        </w:tc>
        <w:tc>
          <w:tcPr>
            <w:tcW w:w="3548" w:type="dxa"/>
            <w:shd w:val="clear" w:color="auto" w:fill="auto"/>
          </w:tcPr>
          <w:p w14:paraId="771A8EEC"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2021 metų konsoliduotųjų ataskaitų rinkinio patvirtinimo“ projektas</w:t>
            </w:r>
          </w:p>
        </w:tc>
        <w:tc>
          <w:tcPr>
            <w:tcW w:w="1520" w:type="dxa"/>
            <w:vMerge w:val="restart"/>
            <w:shd w:val="clear" w:color="auto" w:fill="auto"/>
          </w:tcPr>
          <w:p w14:paraId="50E9F356" w14:textId="3E6CD71E" w:rsidR="005A3278" w:rsidRDefault="005A3278" w:rsidP="008C29A7">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vMerge w:val="restart"/>
            <w:shd w:val="clear" w:color="auto" w:fill="auto"/>
          </w:tcPr>
          <w:p w14:paraId="3A2910F8" w14:textId="5D617D42"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vMerge w:val="restart"/>
            <w:shd w:val="clear" w:color="auto" w:fill="auto"/>
          </w:tcPr>
          <w:p w14:paraId="547CD50E"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5A3278" w14:paraId="6C4DB3A7" w14:textId="77777777" w:rsidTr="00303D9D">
        <w:tc>
          <w:tcPr>
            <w:tcW w:w="704" w:type="dxa"/>
            <w:vMerge/>
            <w:shd w:val="clear" w:color="auto" w:fill="auto"/>
          </w:tcPr>
          <w:p w14:paraId="14BF9AE4"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15A5CA50"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144F1C5B"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39FF98D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2021 metų ataskaitų rinkinio patvirtinimo“ projektas </w:t>
            </w:r>
          </w:p>
        </w:tc>
        <w:tc>
          <w:tcPr>
            <w:tcW w:w="1520" w:type="dxa"/>
            <w:vMerge/>
            <w:shd w:val="clear" w:color="auto" w:fill="auto"/>
          </w:tcPr>
          <w:p w14:paraId="1D982CE8"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71FF72DB"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FE62CB3" w14:textId="77777777" w:rsidR="005A3278" w:rsidRDefault="005A3278" w:rsidP="008C29A7">
            <w:pPr>
              <w:spacing w:line="276" w:lineRule="auto"/>
              <w:jc w:val="center"/>
              <w:rPr>
                <w:rFonts w:ascii="Times New Roman" w:hAnsi="Times New Roman" w:cs="Times New Roman"/>
              </w:rPr>
            </w:pPr>
          </w:p>
        </w:tc>
      </w:tr>
      <w:tr w:rsidR="005A3278" w14:paraId="71F59B0F" w14:textId="77777777" w:rsidTr="00303D9D">
        <w:tc>
          <w:tcPr>
            <w:tcW w:w="704" w:type="dxa"/>
            <w:vMerge/>
            <w:shd w:val="clear" w:color="auto" w:fill="auto"/>
          </w:tcPr>
          <w:p w14:paraId="7BF20BC5"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0FBA7962"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FCF5EF8"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517B3D0A"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2021 metų ataskaitų rinkinio patvirtinimo“ projektas</w:t>
            </w:r>
          </w:p>
        </w:tc>
        <w:tc>
          <w:tcPr>
            <w:tcW w:w="1520" w:type="dxa"/>
            <w:vMerge/>
            <w:shd w:val="clear" w:color="auto" w:fill="auto"/>
          </w:tcPr>
          <w:p w14:paraId="7FE186AA"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09F82664"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0FE57CE8" w14:textId="77777777" w:rsidR="005A3278" w:rsidRDefault="005A3278" w:rsidP="008C29A7">
            <w:pPr>
              <w:spacing w:line="276" w:lineRule="auto"/>
              <w:jc w:val="center"/>
              <w:rPr>
                <w:rFonts w:ascii="Times New Roman" w:hAnsi="Times New Roman" w:cs="Times New Roman"/>
              </w:rPr>
            </w:pPr>
          </w:p>
        </w:tc>
      </w:tr>
      <w:tr w:rsidR="005A3278" w14:paraId="57ACE982" w14:textId="77777777" w:rsidTr="00303D9D">
        <w:tc>
          <w:tcPr>
            <w:tcW w:w="704" w:type="dxa"/>
            <w:shd w:val="clear" w:color="auto" w:fill="auto"/>
          </w:tcPr>
          <w:p w14:paraId="764A72ED" w14:textId="03D6D7BF"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DD0B1E">
              <w:rPr>
                <w:rFonts w:ascii="Times New Roman" w:hAnsi="Times New Roman" w:cs="Times New Roman"/>
              </w:rPr>
              <w:t>1</w:t>
            </w:r>
            <w:r w:rsidR="005B4B12">
              <w:rPr>
                <w:rFonts w:ascii="Times New Roman" w:hAnsi="Times New Roman" w:cs="Times New Roman"/>
              </w:rPr>
              <w:t>2</w:t>
            </w:r>
            <w:r>
              <w:rPr>
                <w:rFonts w:ascii="Times New Roman" w:hAnsi="Times New Roman" w:cs="Times New Roman"/>
              </w:rPr>
              <w:t>.</w:t>
            </w:r>
          </w:p>
        </w:tc>
        <w:tc>
          <w:tcPr>
            <w:tcW w:w="1418" w:type="dxa"/>
            <w:shd w:val="clear" w:color="auto" w:fill="auto"/>
          </w:tcPr>
          <w:p w14:paraId="2127DE44" w14:textId="550A55F7"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1186AD66"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2021 m. Privalomojo sveikatos draudimo fondo metinių konsoliduotųjų ataskaitų rinkinį</w:t>
            </w:r>
          </w:p>
        </w:tc>
        <w:tc>
          <w:tcPr>
            <w:tcW w:w="3548" w:type="dxa"/>
            <w:shd w:val="clear" w:color="auto" w:fill="auto"/>
          </w:tcPr>
          <w:p w14:paraId="76B6DB99"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2021 metų Privalomojo sveikatos draudimo fondo metinių konsoliduotųjų ataskaitų rinkinio patvirtinimo“ projektas</w:t>
            </w:r>
          </w:p>
        </w:tc>
        <w:tc>
          <w:tcPr>
            <w:tcW w:w="1520" w:type="dxa"/>
            <w:shd w:val="clear" w:color="auto" w:fill="auto"/>
          </w:tcPr>
          <w:p w14:paraId="6013699A" w14:textId="70857815" w:rsidR="005A3278" w:rsidRDefault="005A3278" w:rsidP="008C29A7">
            <w:pPr>
              <w:spacing w:line="276" w:lineRule="auto"/>
              <w:jc w:val="center"/>
              <w:rPr>
                <w:rFonts w:ascii="Times New Roman" w:hAnsi="Times New Roman" w:cs="Times New Roman"/>
              </w:rPr>
            </w:pPr>
            <w:r w:rsidRPr="009D722B">
              <w:rPr>
                <w:rFonts w:ascii="Times New Roman" w:hAnsi="Times New Roman" w:cs="Times New Roman"/>
              </w:rPr>
              <w:t>–</w:t>
            </w:r>
          </w:p>
        </w:tc>
        <w:tc>
          <w:tcPr>
            <w:tcW w:w="1463" w:type="dxa"/>
            <w:shd w:val="clear" w:color="auto" w:fill="auto"/>
          </w:tcPr>
          <w:p w14:paraId="63C71DDF" w14:textId="72EB4159"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III ketv.</w:t>
            </w:r>
          </w:p>
        </w:tc>
        <w:tc>
          <w:tcPr>
            <w:tcW w:w="1269" w:type="dxa"/>
            <w:shd w:val="clear" w:color="auto" w:fill="auto"/>
          </w:tcPr>
          <w:p w14:paraId="68D1E78D"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2022 m. IV ketv.</w:t>
            </w:r>
          </w:p>
        </w:tc>
      </w:tr>
      <w:tr w:rsidR="004B4A53" w:rsidRPr="002B3208" w14:paraId="58EA6BB3" w14:textId="77777777" w:rsidTr="00303D9D">
        <w:tc>
          <w:tcPr>
            <w:tcW w:w="704" w:type="dxa"/>
          </w:tcPr>
          <w:p w14:paraId="04995267" w14:textId="267E552C"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1</w:t>
            </w:r>
            <w:r w:rsidR="00B95D95">
              <w:rPr>
                <w:rFonts w:ascii="Times New Roman" w:hAnsi="Times New Roman" w:cs="Times New Roman"/>
              </w:rPr>
              <w:t>3</w:t>
            </w:r>
            <w:r>
              <w:rPr>
                <w:rFonts w:ascii="Times New Roman" w:hAnsi="Times New Roman" w:cs="Times New Roman"/>
              </w:rPr>
              <w:t>.</w:t>
            </w:r>
          </w:p>
        </w:tc>
        <w:tc>
          <w:tcPr>
            <w:tcW w:w="1418" w:type="dxa"/>
          </w:tcPr>
          <w:p w14:paraId="08FAE5A1" w14:textId="4DDE0592" w:rsidR="004B4A53" w:rsidRPr="002B3208" w:rsidRDefault="004B4A53" w:rsidP="004B4A53">
            <w:pPr>
              <w:spacing w:line="276" w:lineRule="auto"/>
              <w:rPr>
                <w:rFonts w:ascii="Times New Roman" w:hAnsi="Times New Roman" w:cs="Times New Roman"/>
              </w:rPr>
            </w:pPr>
            <w:r w:rsidRPr="00AE4ACE">
              <w:rPr>
                <w:rFonts w:ascii="Times New Roman" w:hAnsi="Times New Roman" w:cs="Times New Roman"/>
              </w:rPr>
              <w:t>FM</w:t>
            </w:r>
          </w:p>
        </w:tc>
        <w:tc>
          <w:tcPr>
            <w:tcW w:w="4961" w:type="dxa"/>
          </w:tcPr>
          <w:p w14:paraId="1C480B6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Numatyti duomenų iš skaitmeninių prekybos ir paslaugų teikimo platformų bei mokėjimo tarpininkų gavimą, kartu įgyvendinti ES teisės aktų nuostatas</w:t>
            </w:r>
          </w:p>
        </w:tc>
        <w:tc>
          <w:tcPr>
            <w:tcW w:w="3548" w:type="dxa"/>
          </w:tcPr>
          <w:p w14:paraId="12EA7E49" w14:textId="77777777" w:rsidR="004B4A53" w:rsidRPr="002B3208" w:rsidRDefault="004B4A53" w:rsidP="004B4A53">
            <w:pPr>
              <w:spacing w:line="276" w:lineRule="auto"/>
              <w:rPr>
                <w:rFonts w:ascii="Times New Roman" w:hAnsi="Times New Roman" w:cs="Times New Roman"/>
              </w:rPr>
            </w:pPr>
            <w:r w:rsidRPr="00DB5D0B">
              <w:rPr>
                <w:rFonts w:ascii="Times New Roman" w:hAnsi="Times New Roman" w:cs="Times New Roman"/>
              </w:rPr>
              <w:t>Mokesčių administravimo įstatymo Nr. IX-2112 pakeitimo įstatymo projektas</w:t>
            </w:r>
          </w:p>
        </w:tc>
        <w:tc>
          <w:tcPr>
            <w:tcW w:w="1520" w:type="dxa"/>
          </w:tcPr>
          <w:p w14:paraId="48FB6067" w14:textId="02932FF5" w:rsidR="004B4A53" w:rsidRPr="002B3208" w:rsidRDefault="004B4A53"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6EAE3DDC" w14:textId="4ABC4C53"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D881716"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200279D7" w14:textId="77777777" w:rsidTr="00303D9D">
        <w:tc>
          <w:tcPr>
            <w:tcW w:w="704" w:type="dxa"/>
          </w:tcPr>
          <w:p w14:paraId="6AEB365A" w14:textId="5B71A29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14</w:t>
            </w:r>
            <w:r>
              <w:rPr>
                <w:rFonts w:ascii="Times New Roman" w:hAnsi="Times New Roman" w:cs="Times New Roman"/>
              </w:rPr>
              <w:t>.</w:t>
            </w:r>
          </w:p>
        </w:tc>
        <w:tc>
          <w:tcPr>
            <w:tcW w:w="1418" w:type="dxa"/>
          </w:tcPr>
          <w:p w14:paraId="5C911966" w14:textId="0E4225E9"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6BB1385" w14:textId="2EE8436E"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Sukurti ir įgyvendinti vidutinės trukmės biudžeto (VTB) taisykles</w:t>
            </w:r>
          </w:p>
        </w:tc>
        <w:tc>
          <w:tcPr>
            <w:tcW w:w="3548" w:type="dxa"/>
          </w:tcPr>
          <w:p w14:paraId="21E897E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Biudžeto sandaros įstatymo Nr. I-430 pakeitimo įstatymo projektas</w:t>
            </w:r>
          </w:p>
        </w:tc>
        <w:tc>
          <w:tcPr>
            <w:tcW w:w="1520" w:type="dxa"/>
          </w:tcPr>
          <w:p w14:paraId="73194B4B" w14:textId="123FA74B" w:rsidR="004B4A53" w:rsidRPr="002B3208" w:rsidRDefault="004B4A53" w:rsidP="008C29A7">
            <w:pPr>
              <w:spacing w:line="276" w:lineRule="auto"/>
              <w:jc w:val="center"/>
              <w:rPr>
                <w:rFonts w:ascii="Times New Roman" w:hAnsi="Times New Roman" w:cs="Times New Roman"/>
              </w:rPr>
            </w:pPr>
            <w:r w:rsidRPr="00310E0B">
              <w:rPr>
                <w:rFonts w:ascii="Times New Roman" w:hAnsi="Times New Roman" w:cs="Times New Roman"/>
              </w:rPr>
              <w:t>–</w:t>
            </w:r>
          </w:p>
        </w:tc>
        <w:tc>
          <w:tcPr>
            <w:tcW w:w="1463" w:type="dxa"/>
          </w:tcPr>
          <w:p w14:paraId="2C6A612D" w14:textId="56B332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 ketv.</w:t>
            </w:r>
          </w:p>
        </w:tc>
        <w:tc>
          <w:tcPr>
            <w:tcW w:w="1269" w:type="dxa"/>
          </w:tcPr>
          <w:p w14:paraId="081EC89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 ketv.</w:t>
            </w:r>
          </w:p>
        </w:tc>
      </w:tr>
      <w:tr w:rsidR="00E77B0B" w:rsidRPr="002B3208" w14:paraId="4BC53644" w14:textId="77777777" w:rsidTr="00303D9D">
        <w:tc>
          <w:tcPr>
            <w:tcW w:w="704" w:type="dxa"/>
          </w:tcPr>
          <w:p w14:paraId="3EE8FBA1" w14:textId="6EDBAB7A" w:rsidR="00E77B0B" w:rsidRPr="002B3208" w:rsidRDefault="005B4B12" w:rsidP="00E77B0B">
            <w:pPr>
              <w:spacing w:line="276" w:lineRule="auto"/>
              <w:rPr>
                <w:rFonts w:ascii="Times New Roman" w:hAnsi="Times New Roman" w:cs="Times New Roman"/>
              </w:rPr>
            </w:pPr>
            <w:r>
              <w:rPr>
                <w:rFonts w:ascii="Times New Roman" w:hAnsi="Times New Roman" w:cs="Times New Roman"/>
              </w:rPr>
              <w:t>215.</w:t>
            </w:r>
          </w:p>
        </w:tc>
        <w:tc>
          <w:tcPr>
            <w:tcW w:w="1418" w:type="dxa"/>
            <w:shd w:val="clear" w:color="auto" w:fill="auto"/>
          </w:tcPr>
          <w:p w14:paraId="0B0A1C25" w14:textId="77777777" w:rsidR="00E77B0B" w:rsidRPr="002B3208" w:rsidRDefault="00E77B0B" w:rsidP="00E77B0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1DE663F4" w14:textId="77777777" w:rsidR="00E77B0B" w:rsidRPr="002B3208" w:rsidRDefault="00E77B0B" w:rsidP="00E77B0B">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3548" w:type="dxa"/>
            <w:shd w:val="clear" w:color="auto" w:fill="auto"/>
          </w:tcPr>
          <w:p w14:paraId="2A953712" w14:textId="41F41DAE" w:rsidR="00E77B0B" w:rsidRPr="002B3208" w:rsidRDefault="00E77B0B" w:rsidP="00E77B0B">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w:t>
            </w:r>
            <w:r>
              <w:rPr>
                <w:rFonts w:ascii="Times New Roman" w:hAnsi="Times New Roman" w:cs="Times New Roman"/>
              </w:rPr>
              <w:t>4</w:t>
            </w:r>
            <w:r w:rsidRPr="002B3208">
              <w:rPr>
                <w:rFonts w:ascii="Times New Roman" w:hAnsi="Times New Roman" w:cs="Times New Roman"/>
              </w:rPr>
              <w:t xml:space="preserve">  metais, įstatymo projektas</w:t>
            </w:r>
          </w:p>
        </w:tc>
        <w:tc>
          <w:tcPr>
            <w:tcW w:w="1520" w:type="dxa"/>
            <w:shd w:val="clear" w:color="auto" w:fill="auto"/>
          </w:tcPr>
          <w:p w14:paraId="396E868E" w14:textId="77777777" w:rsidR="00E77B0B" w:rsidRPr="002B3208" w:rsidRDefault="00E77B0B" w:rsidP="00E77B0B">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602CC755" w14:textId="3CA3A5D6" w:rsidR="00E77B0B" w:rsidRPr="002B3208" w:rsidRDefault="00E77B0B" w:rsidP="00E77B0B">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II ketv.</w:t>
            </w:r>
          </w:p>
        </w:tc>
        <w:tc>
          <w:tcPr>
            <w:tcW w:w="1269" w:type="dxa"/>
            <w:shd w:val="clear" w:color="auto" w:fill="auto"/>
          </w:tcPr>
          <w:p w14:paraId="30E7E83D" w14:textId="2B9BC936" w:rsidR="00E77B0B" w:rsidRPr="002B3208" w:rsidRDefault="00E77B0B" w:rsidP="00E77B0B">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3</w:t>
            </w:r>
            <w:r w:rsidRPr="002B3208">
              <w:rPr>
                <w:rFonts w:ascii="Times New Roman" w:hAnsi="Times New Roman" w:cs="Times New Roman"/>
              </w:rPr>
              <w:t xml:space="preserve"> m. II ketv.</w:t>
            </w:r>
          </w:p>
        </w:tc>
      </w:tr>
      <w:tr w:rsidR="007C20A6" w:rsidRPr="002B3208" w14:paraId="19FCB8B0" w14:textId="77777777" w:rsidTr="00303D9D">
        <w:tc>
          <w:tcPr>
            <w:tcW w:w="704" w:type="dxa"/>
          </w:tcPr>
          <w:p w14:paraId="09763298" w14:textId="598C37BC" w:rsidR="007C20A6" w:rsidRDefault="005B4B12" w:rsidP="007C20A6">
            <w:pPr>
              <w:spacing w:line="276" w:lineRule="auto"/>
              <w:rPr>
                <w:rFonts w:ascii="Times New Roman" w:hAnsi="Times New Roman" w:cs="Times New Roman"/>
              </w:rPr>
            </w:pPr>
            <w:r>
              <w:rPr>
                <w:rFonts w:ascii="Times New Roman" w:hAnsi="Times New Roman" w:cs="Times New Roman"/>
              </w:rPr>
              <w:lastRenderedPageBreak/>
              <w:t>216.</w:t>
            </w:r>
          </w:p>
        </w:tc>
        <w:tc>
          <w:tcPr>
            <w:tcW w:w="1418" w:type="dxa"/>
          </w:tcPr>
          <w:p w14:paraId="167FA24D" w14:textId="4A5AA906" w:rsidR="007C20A6" w:rsidRPr="00AE4ACE" w:rsidRDefault="007C20A6" w:rsidP="007C20A6">
            <w:pPr>
              <w:spacing w:line="276" w:lineRule="auto"/>
              <w:rPr>
                <w:rFonts w:ascii="Times New Roman" w:hAnsi="Times New Roman" w:cs="Times New Roman"/>
              </w:rPr>
            </w:pPr>
            <w:r>
              <w:rPr>
                <w:rFonts w:ascii="Times New Roman" w:hAnsi="Times New Roman" w:cs="Times New Roman"/>
              </w:rPr>
              <w:t xml:space="preserve">FM </w:t>
            </w:r>
          </w:p>
        </w:tc>
        <w:tc>
          <w:tcPr>
            <w:tcW w:w="4961" w:type="dxa"/>
          </w:tcPr>
          <w:p w14:paraId="3982167A" w14:textId="44B3BFDF" w:rsidR="007C20A6" w:rsidRPr="007C20A6" w:rsidRDefault="007C20A6" w:rsidP="007C20A6">
            <w:pPr>
              <w:spacing w:line="276" w:lineRule="auto"/>
              <w:rPr>
                <w:rFonts w:ascii="Times New Roman" w:hAnsi="Times New Roman" w:cs="Times New Roman"/>
              </w:rPr>
            </w:pPr>
            <w:r w:rsidRPr="007C20A6">
              <w:rPr>
                <w:rFonts w:ascii="Times New Roman" w:hAnsi="Times New Roman" w:cs="Times New Roman"/>
              </w:rPr>
              <w:t>Pritarti Lietuvos stabilumo 2023 metų programai</w:t>
            </w:r>
          </w:p>
        </w:tc>
        <w:tc>
          <w:tcPr>
            <w:tcW w:w="3548" w:type="dxa"/>
          </w:tcPr>
          <w:p w14:paraId="4EA50A21" w14:textId="3ED4AC46" w:rsidR="007C20A6" w:rsidRPr="007C20A6" w:rsidRDefault="007C20A6" w:rsidP="007C20A6">
            <w:pPr>
              <w:spacing w:line="276" w:lineRule="auto"/>
              <w:rPr>
                <w:rFonts w:ascii="Times New Roman" w:hAnsi="Times New Roman" w:cs="Times New Roman"/>
              </w:rPr>
            </w:pPr>
            <w:r w:rsidRPr="007C20A6">
              <w:rPr>
                <w:rFonts w:ascii="Times New Roman" w:hAnsi="Times New Roman" w:cs="Times New Roman"/>
              </w:rPr>
              <w:t>Vyriausybės nutarimo dėl Lietuvos stabilumo 2023 metų programos projektas</w:t>
            </w:r>
          </w:p>
        </w:tc>
        <w:tc>
          <w:tcPr>
            <w:tcW w:w="1520" w:type="dxa"/>
          </w:tcPr>
          <w:p w14:paraId="2C827C97" w14:textId="7FE1C03C" w:rsidR="007C20A6" w:rsidRPr="007C20A6" w:rsidRDefault="007C20A6" w:rsidP="007C20A6">
            <w:pPr>
              <w:spacing w:line="276" w:lineRule="auto"/>
              <w:jc w:val="center"/>
              <w:rPr>
                <w:rFonts w:ascii="Times New Roman" w:hAnsi="Times New Roman" w:cs="Times New Roman"/>
              </w:rPr>
            </w:pPr>
            <w:r w:rsidRPr="007C20A6">
              <w:rPr>
                <w:rFonts w:ascii="Times New Roman" w:hAnsi="Times New Roman" w:cs="Times New Roman"/>
              </w:rPr>
              <w:t>2023 m. II ketv.</w:t>
            </w:r>
          </w:p>
        </w:tc>
        <w:tc>
          <w:tcPr>
            <w:tcW w:w="1463" w:type="dxa"/>
          </w:tcPr>
          <w:p w14:paraId="24F27636" w14:textId="60BBFCBC" w:rsidR="007C20A6" w:rsidRPr="002B3208" w:rsidRDefault="007C20A6" w:rsidP="007C20A6">
            <w:pPr>
              <w:spacing w:line="276" w:lineRule="auto"/>
              <w:jc w:val="center"/>
              <w:rPr>
                <w:rFonts w:ascii="Times New Roman" w:hAnsi="Times New Roman" w:cs="Times New Roman"/>
              </w:rPr>
            </w:pPr>
            <w:r w:rsidRPr="000C4421">
              <w:rPr>
                <w:rFonts w:ascii="Times New Roman" w:hAnsi="Times New Roman" w:cs="Times New Roman"/>
              </w:rPr>
              <w:t>–</w:t>
            </w:r>
          </w:p>
        </w:tc>
        <w:tc>
          <w:tcPr>
            <w:tcW w:w="1269" w:type="dxa"/>
          </w:tcPr>
          <w:p w14:paraId="04ADC8CB" w14:textId="26DBAD90" w:rsidR="007C20A6" w:rsidRPr="002B3208" w:rsidRDefault="007C20A6" w:rsidP="007C20A6">
            <w:pPr>
              <w:spacing w:line="276" w:lineRule="auto"/>
              <w:jc w:val="center"/>
              <w:rPr>
                <w:rFonts w:ascii="Times New Roman" w:hAnsi="Times New Roman" w:cs="Times New Roman"/>
              </w:rPr>
            </w:pPr>
            <w:r w:rsidRPr="000C4421">
              <w:rPr>
                <w:rFonts w:ascii="Times New Roman" w:hAnsi="Times New Roman" w:cs="Times New Roman"/>
              </w:rPr>
              <w:t>–</w:t>
            </w:r>
          </w:p>
        </w:tc>
      </w:tr>
      <w:tr w:rsidR="004B4A53" w:rsidRPr="002B3208" w14:paraId="2072E2A5" w14:textId="77777777" w:rsidTr="00303D9D">
        <w:tc>
          <w:tcPr>
            <w:tcW w:w="704" w:type="dxa"/>
          </w:tcPr>
          <w:p w14:paraId="1A08E1EF" w14:textId="31F11C23"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17</w:t>
            </w:r>
            <w:r>
              <w:rPr>
                <w:rFonts w:ascii="Times New Roman" w:hAnsi="Times New Roman" w:cs="Times New Roman"/>
              </w:rPr>
              <w:t>.</w:t>
            </w:r>
          </w:p>
        </w:tc>
        <w:tc>
          <w:tcPr>
            <w:tcW w:w="1418" w:type="dxa"/>
          </w:tcPr>
          <w:p w14:paraId="61D04379" w14:textId="309038BC"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tcPr>
          <w:p w14:paraId="19FAAA2A"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bazinių išlaidų skaičiavimo metodiką, integruojant ją į biudžeto formavimo procesą</w:t>
            </w:r>
          </w:p>
        </w:tc>
        <w:tc>
          <w:tcPr>
            <w:tcW w:w="3548" w:type="dxa"/>
          </w:tcPr>
          <w:p w14:paraId="405EBFFC" w14:textId="2ABDD462"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w:t>
            </w:r>
            <w:r w:rsidR="005D1BD0">
              <w:rPr>
                <w:rFonts w:ascii="Times New Roman" w:hAnsi="Times New Roman" w:cs="Times New Roman"/>
              </w:rPr>
              <w:t>„</w:t>
            </w:r>
            <w:r w:rsidR="005D1BD0" w:rsidRPr="005D1BD0">
              <w:rPr>
                <w:rFonts w:ascii="Times New Roman" w:hAnsi="Times New Roman" w:cs="Times New Roman"/>
              </w:rPr>
              <w:t>D</w:t>
            </w:r>
            <w:r w:rsidRPr="005D1BD0">
              <w:rPr>
                <w:rFonts w:ascii="Times New Roman" w:hAnsi="Times New Roman" w:cs="Times New Roman"/>
              </w:rPr>
              <w:t xml:space="preserve">ėl </w:t>
            </w:r>
            <w:r w:rsidR="005D1BD0" w:rsidRPr="005D1BD0">
              <w:rPr>
                <w:rFonts w:ascii="Times New Roman" w:hAnsi="Times New Roman" w:cs="Times New Roman"/>
              </w:rPr>
              <w:t xml:space="preserve"> Lietuvos Respublikos </w:t>
            </w:r>
            <w:r w:rsidRPr="005D1BD0">
              <w:rPr>
                <w:rFonts w:ascii="Times New Roman" w:hAnsi="Times New Roman" w:cs="Times New Roman"/>
                <w:color w:val="000000"/>
              </w:rPr>
              <w:t>valstybės biudžeto</w:t>
            </w:r>
            <w:r w:rsidRPr="002B3208">
              <w:rPr>
                <w:rFonts w:ascii="Times New Roman" w:hAnsi="Times New Roman" w:cs="Times New Roman"/>
                <w:color w:val="000000"/>
              </w:rPr>
              <w:t xml:space="preserve"> ir savivaldybių biudžetų sudarymo ir vykdymo tvarkos patvirtinimo</w:t>
            </w:r>
            <w:r w:rsidR="005D1BD0">
              <w:rPr>
                <w:rFonts w:ascii="Times New Roman" w:hAnsi="Times New Roman" w:cs="Times New Roman"/>
                <w:color w:val="000000"/>
              </w:rPr>
              <w:t>“</w:t>
            </w:r>
            <w:r w:rsidRPr="002B3208">
              <w:rPr>
                <w:rFonts w:ascii="Times New Roman" w:hAnsi="Times New Roman" w:cs="Times New Roman"/>
                <w:color w:val="000000"/>
              </w:rPr>
              <w:t xml:space="preserve"> pakeitimo projektas</w:t>
            </w:r>
          </w:p>
        </w:tc>
        <w:tc>
          <w:tcPr>
            <w:tcW w:w="1520" w:type="dxa"/>
          </w:tcPr>
          <w:p w14:paraId="0DF7FF44"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7E088993" w14:textId="1A494539" w:rsidR="004B4A53" w:rsidRPr="002B3208" w:rsidRDefault="004B4A53" w:rsidP="008C29A7">
            <w:pPr>
              <w:spacing w:line="276" w:lineRule="auto"/>
              <w:jc w:val="center"/>
              <w:rPr>
                <w:rFonts w:ascii="Times New Roman" w:hAnsi="Times New Roman" w:cs="Times New Roman"/>
              </w:rPr>
            </w:pPr>
            <w:r w:rsidRPr="000C4421">
              <w:rPr>
                <w:rFonts w:ascii="Times New Roman" w:hAnsi="Times New Roman" w:cs="Times New Roman"/>
              </w:rPr>
              <w:t>–</w:t>
            </w:r>
          </w:p>
        </w:tc>
        <w:tc>
          <w:tcPr>
            <w:tcW w:w="1269" w:type="dxa"/>
          </w:tcPr>
          <w:p w14:paraId="2892BD3F" w14:textId="5151DA68" w:rsidR="004B4A53" w:rsidRPr="002B3208" w:rsidRDefault="004B4A53" w:rsidP="008C29A7">
            <w:pPr>
              <w:spacing w:line="276" w:lineRule="auto"/>
              <w:jc w:val="center"/>
              <w:rPr>
                <w:rFonts w:ascii="Times New Roman" w:hAnsi="Times New Roman" w:cs="Times New Roman"/>
              </w:rPr>
            </w:pPr>
            <w:r w:rsidRPr="000C4421">
              <w:rPr>
                <w:rFonts w:ascii="Times New Roman" w:hAnsi="Times New Roman" w:cs="Times New Roman"/>
              </w:rPr>
              <w:t>–</w:t>
            </w:r>
          </w:p>
        </w:tc>
      </w:tr>
      <w:tr w:rsidR="004B4A53" w:rsidRPr="002B3208" w14:paraId="353BBCFA" w14:textId="77777777" w:rsidTr="00303D9D">
        <w:tc>
          <w:tcPr>
            <w:tcW w:w="704" w:type="dxa"/>
            <w:shd w:val="clear" w:color="auto" w:fill="auto"/>
          </w:tcPr>
          <w:p w14:paraId="726D95BA" w14:textId="6F16A61C" w:rsidR="004B4A53" w:rsidRDefault="004B4A53" w:rsidP="004B4A53">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18</w:t>
            </w:r>
            <w:r>
              <w:rPr>
                <w:rFonts w:ascii="Times New Roman" w:hAnsi="Times New Roman" w:cs="Times New Roman"/>
              </w:rPr>
              <w:t>.</w:t>
            </w:r>
          </w:p>
        </w:tc>
        <w:tc>
          <w:tcPr>
            <w:tcW w:w="1418" w:type="dxa"/>
            <w:shd w:val="clear" w:color="auto" w:fill="auto"/>
          </w:tcPr>
          <w:p w14:paraId="7115ECD7" w14:textId="70B96A2C" w:rsidR="004B4A53" w:rsidRPr="002B3208" w:rsidRDefault="004B4A53" w:rsidP="004B4A53">
            <w:pPr>
              <w:spacing w:line="276" w:lineRule="auto"/>
              <w:rPr>
                <w:rFonts w:ascii="Times New Roman" w:hAnsi="Times New Roman" w:cs="Times New Roman"/>
                <w:b/>
                <w:bCs/>
              </w:rPr>
            </w:pPr>
            <w:r w:rsidRPr="00AE4ACE">
              <w:rPr>
                <w:rFonts w:ascii="Times New Roman" w:hAnsi="Times New Roman" w:cs="Times New Roman"/>
              </w:rPr>
              <w:t>FM</w:t>
            </w:r>
          </w:p>
        </w:tc>
        <w:tc>
          <w:tcPr>
            <w:tcW w:w="4961" w:type="dxa"/>
            <w:shd w:val="clear" w:color="auto" w:fill="auto"/>
          </w:tcPr>
          <w:p w14:paraId="712BE013" w14:textId="7777777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Patvirtinti 2024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3B402F5D" w14:textId="4EF19B3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 xml:space="preserve">2024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2865E35F" w14:textId="4E21B1F8" w:rsidR="004B4A53" w:rsidRPr="002B3208" w:rsidRDefault="004B4A53"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67D06C28" w14:textId="72B45C99"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1D220A9"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4337F6CB" w14:textId="77777777" w:rsidTr="00303D9D">
        <w:tc>
          <w:tcPr>
            <w:tcW w:w="704" w:type="dxa"/>
            <w:shd w:val="clear" w:color="auto" w:fill="auto"/>
          </w:tcPr>
          <w:p w14:paraId="4FCD8488" w14:textId="0F6F11F1"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19</w:t>
            </w:r>
            <w:r>
              <w:rPr>
                <w:rFonts w:ascii="Times New Roman" w:hAnsi="Times New Roman" w:cs="Times New Roman"/>
              </w:rPr>
              <w:t>.</w:t>
            </w:r>
          </w:p>
        </w:tc>
        <w:tc>
          <w:tcPr>
            <w:tcW w:w="1418" w:type="dxa"/>
            <w:shd w:val="clear" w:color="auto" w:fill="auto"/>
          </w:tcPr>
          <w:p w14:paraId="1A623AB6" w14:textId="2F56295F"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457321C6"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4</w:t>
            </w:r>
            <w:r w:rsidRPr="00CE2A72">
              <w:rPr>
                <w:rFonts w:ascii="Times New Roman" w:hAnsi="Times New Roman" w:cs="Times New Roman"/>
              </w:rPr>
              <w:t xml:space="preserve"> m. biudžetą</w:t>
            </w:r>
          </w:p>
        </w:tc>
        <w:tc>
          <w:tcPr>
            <w:tcW w:w="3548" w:type="dxa"/>
            <w:shd w:val="clear" w:color="auto" w:fill="auto"/>
          </w:tcPr>
          <w:p w14:paraId="6CE3719C"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2</w:t>
            </w:r>
            <w:r w:rsidRPr="00CE2A72">
              <w:rPr>
                <w:rFonts w:ascii="Times New Roman" w:hAnsi="Times New Roman" w:cs="Times New Roman"/>
              </w:rPr>
              <w:t xml:space="preserve"> metų rodiklių patvirtinimo įstatymo projektas </w:t>
            </w:r>
          </w:p>
        </w:tc>
        <w:tc>
          <w:tcPr>
            <w:tcW w:w="1520" w:type="dxa"/>
            <w:shd w:val="clear" w:color="auto" w:fill="auto"/>
          </w:tcPr>
          <w:p w14:paraId="6C8A4EDA" w14:textId="7DB55A55" w:rsidR="005A3278" w:rsidRPr="002B3208" w:rsidRDefault="005A3278"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10FFF1AA" w14:textId="6B65B899"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45E6D2F6"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rsidRPr="002B3208" w14:paraId="0ADD5D7A" w14:textId="77777777" w:rsidTr="00303D9D">
        <w:tc>
          <w:tcPr>
            <w:tcW w:w="704" w:type="dxa"/>
            <w:shd w:val="clear" w:color="auto" w:fill="auto"/>
          </w:tcPr>
          <w:p w14:paraId="550391E7" w14:textId="7F9B6ED7"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5B4B12">
              <w:rPr>
                <w:rFonts w:ascii="Times New Roman" w:hAnsi="Times New Roman" w:cs="Times New Roman"/>
              </w:rPr>
              <w:t>20</w:t>
            </w:r>
            <w:r>
              <w:rPr>
                <w:rFonts w:ascii="Times New Roman" w:hAnsi="Times New Roman" w:cs="Times New Roman"/>
              </w:rPr>
              <w:t>.</w:t>
            </w:r>
          </w:p>
        </w:tc>
        <w:tc>
          <w:tcPr>
            <w:tcW w:w="1418" w:type="dxa"/>
            <w:shd w:val="clear" w:color="auto" w:fill="auto"/>
          </w:tcPr>
          <w:p w14:paraId="050121B0" w14:textId="3C8107B6"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17761D7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2024 m. Privalomojo sveikatos draudimo fondo biudžeto įplaukas, išlaidas ir numatomus lėšų likučius</w:t>
            </w:r>
          </w:p>
          <w:p w14:paraId="2954ADAE" w14:textId="77777777" w:rsidR="005A3278" w:rsidRPr="002B3208" w:rsidRDefault="005A3278" w:rsidP="005A3278">
            <w:pPr>
              <w:spacing w:line="276" w:lineRule="auto"/>
              <w:rPr>
                <w:rFonts w:ascii="Times New Roman" w:hAnsi="Times New Roman" w:cs="Times New Roman"/>
              </w:rPr>
            </w:pPr>
          </w:p>
        </w:tc>
        <w:tc>
          <w:tcPr>
            <w:tcW w:w="3548" w:type="dxa"/>
            <w:shd w:val="clear" w:color="auto" w:fill="auto"/>
          </w:tcPr>
          <w:p w14:paraId="3097AB14" w14:textId="77777777" w:rsidR="005A3278" w:rsidRPr="002B3208" w:rsidRDefault="005A3278" w:rsidP="005A3278">
            <w:pPr>
              <w:spacing w:line="276" w:lineRule="auto"/>
              <w:rPr>
                <w:rFonts w:ascii="Times New Roman" w:hAnsi="Times New Roman" w:cs="Times New Roman"/>
              </w:rPr>
            </w:pPr>
            <w:r w:rsidRPr="00466C07">
              <w:rPr>
                <w:rFonts w:ascii="Times New Roman" w:hAnsi="Times New Roman" w:cs="Times New Roman"/>
              </w:rPr>
              <w:t>202</w:t>
            </w:r>
            <w:r>
              <w:rPr>
                <w:rFonts w:ascii="Times New Roman" w:hAnsi="Times New Roman" w:cs="Times New Roman"/>
              </w:rPr>
              <w:t>4</w:t>
            </w:r>
            <w:r w:rsidRPr="00466C07">
              <w:rPr>
                <w:rFonts w:ascii="Times New Roman" w:hAnsi="Times New Roman" w:cs="Times New Roman"/>
              </w:rPr>
              <w:t xml:space="preserve"> metų Privalomojo sveikatos draudimo fondo biudžeto rodiklių patvirtinimo įstatymo projektas</w:t>
            </w:r>
          </w:p>
        </w:tc>
        <w:tc>
          <w:tcPr>
            <w:tcW w:w="1520" w:type="dxa"/>
            <w:shd w:val="clear" w:color="auto" w:fill="auto"/>
          </w:tcPr>
          <w:p w14:paraId="458AE0F4" w14:textId="3157724E" w:rsidR="005A3278" w:rsidRPr="002B3208" w:rsidRDefault="005A3278"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shd w:val="clear" w:color="auto" w:fill="auto"/>
          </w:tcPr>
          <w:p w14:paraId="7BE4BD70" w14:textId="5257F065"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114478DC"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B4B12" w14:paraId="5ACE9937" w14:textId="77777777" w:rsidTr="00303D9D">
        <w:trPr>
          <w:trHeight w:val="1209"/>
        </w:trPr>
        <w:tc>
          <w:tcPr>
            <w:tcW w:w="704" w:type="dxa"/>
            <w:vMerge w:val="restart"/>
            <w:shd w:val="clear" w:color="auto" w:fill="auto"/>
          </w:tcPr>
          <w:p w14:paraId="6957C4B8" w14:textId="60A767ED" w:rsidR="005B4B12" w:rsidRDefault="005B4B12" w:rsidP="005A3278">
            <w:pPr>
              <w:spacing w:line="276" w:lineRule="auto"/>
              <w:rPr>
                <w:rFonts w:ascii="Times New Roman" w:hAnsi="Times New Roman" w:cs="Times New Roman"/>
              </w:rPr>
            </w:pPr>
            <w:r>
              <w:rPr>
                <w:rFonts w:ascii="Times New Roman" w:hAnsi="Times New Roman" w:cs="Times New Roman"/>
              </w:rPr>
              <w:t>221.</w:t>
            </w:r>
          </w:p>
        </w:tc>
        <w:tc>
          <w:tcPr>
            <w:tcW w:w="1418" w:type="dxa"/>
            <w:vMerge w:val="restart"/>
            <w:shd w:val="clear" w:color="auto" w:fill="auto"/>
          </w:tcPr>
          <w:p w14:paraId="6722B7E9" w14:textId="51487B42" w:rsidR="005B4B12" w:rsidRDefault="005B4B12"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39F64328" w14:textId="77777777" w:rsidR="005B4B12" w:rsidRPr="00DB5D0B" w:rsidRDefault="005B4B12" w:rsidP="005A3278">
            <w:pPr>
              <w:spacing w:line="276" w:lineRule="auto"/>
              <w:rPr>
                <w:rFonts w:ascii="Times New Roman" w:hAnsi="Times New Roman" w:cs="Times New Roman"/>
              </w:rPr>
            </w:pPr>
            <w:r w:rsidRPr="00DB5D0B">
              <w:rPr>
                <w:rFonts w:ascii="Times New Roman" w:hAnsi="Times New Roman" w:cs="Times New Roman"/>
              </w:rPr>
              <w:t>Patvirtinti 2022 m. nacionalinį finansinių ataskaitų ir  valstybės konsoliduotųjų ataskaitų rinkinius</w:t>
            </w:r>
          </w:p>
        </w:tc>
        <w:tc>
          <w:tcPr>
            <w:tcW w:w="3548" w:type="dxa"/>
            <w:shd w:val="clear" w:color="auto" w:fill="auto"/>
          </w:tcPr>
          <w:p w14:paraId="2F941D90" w14:textId="77777777" w:rsidR="005B4B12" w:rsidRDefault="005B4B12"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nacionalinio finansinių ataskaitų rinkinio patvirtinimo“ projektas</w:t>
            </w:r>
          </w:p>
          <w:p w14:paraId="377B2362" w14:textId="375AC068" w:rsidR="00066DC9" w:rsidRPr="00DB5D0B" w:rsidRDefault="00066DC9" w:rsidP="005A3278">
            <w:pPr>
              <w:spacing w:line="276" w:lineRule="auto"/>
              <w:rPr>
                <w:rFonts w:ascii="Times New Roman" w:hAnsi="Times New Roman" w:cs="Times New Roman"/>
              </w:rPr>
            </w:pPr>
          </w:p>
        </w:tc>
        <w:tc>
          <w:tcPr>
            <w:tcW w:w="1520" w:type="dxa"/>
            <w:vMerge w:val="restart"/>
            <w:shd w:val="clear" w:color="auto" w:fill="auto"/>
          </w:tcPr>
          <w:p w14:paraId="0A0935E1" w14:textId="02C8E4E5" w:rsidR="005B4B12" w:rsidRDefault="005B4B12" w:rsidP="008C29A7">
            <w:pPr>
              <w:spacing w:line="276" w:lineRule="auto"/>
              <w:jc w:val="center"/>
              <w:rPr>
                <w:rFonts w:ascii="Times New Roman" w:hAnsi="Times New Roman" w:cs="Times New Roman"/>
              </w:rPr>
            </w:pPr>
            <w:r w:rsidRPr="00047CCC">
              <w:rPr>
                <w:rFonts w:ascii="Times New Roman" w:hAnsi="Times New Roman" w:cs="Times New Roman"/>
              </w:rPr>
              <w:t>–</w:t>
            </w:r>
          </w:p>
        </w:tc>
        <w:tc>
          <w:tcPr>
            <w:tcW w:w="1463" w:type="dxa"/>
            <w:vMerge w:val="restart"/>
            <w:shd w:val="clear" w:color="auto" w:fill="auto"/>
          </w:tcPr>
          <w:p w14:paraId="1E64B2F6" w14:textId="21D789DB" w:rsidR="005B4B12" w:rsidRDefault="005B4B12"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vMerge w:val="restart"/>
            <w:shd w:val="clear" w:color="auto" w:fill="auto"/>
          </w:tcPr>
          <w:p w14:paraId="18324004" w14:textId="77777777" w:rsidR="005B4B12" w:rsidRDefault="005B4B12"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B4B12" w14:paraId="36DC31CF" w14:textId="77777777" w:rsidTr="00303D9D">
        <w:trPr>
          <w:trHeight w:val="1131"/>
        </w:trPr>
        <w:tc>
          <w:tcPr>
            <w:tcW w:w="704" w:type="dxa"/>
            <w:vMerge/>
            <w:shd w:val="clear" w:color="auto" w:fill="auto"/>
          </w:tcPr>
          <w:p w14:paraId="2DB437AE" w14:textId="77777777" w:rsidR="005B4B12" w:rsidRDefault="005B4B12" w:rsidP="005A3278">
            <w:pPr>
              <w:spacing w:line="276" w:lineRule="auto"/>
              <w:rPr>
                <w:rFonts w:ascii="Times New Roman" w:hAnsi="Times New Roman" w:cs="Times New Roman"/>
              </w:rPr>
            </w:pPr>
          </w:p>
        </w:tc>
        <w:tc>
          <w:tcPr>
            <w:tcW w:w="1418" w:type="dxa"/>
            <w:vMerge/>
            <w:shd w:val="clear" w:color="auto" w:fill="auto"/>
          </w:tcPr>
          <w:p w14:paraId="75C8D517" w14:textId="77777777" w:rsidR="005B4B12" w:rsidRDefault="005B4B12" w:rsidP="005A3278">
            <w:pPr>
              <w:spacing w:line="276" w:lineRule="auto"/>
              <w:rPr>
                <w:rFonts w:ascii="Times New Roman" w:hAnsi="Times New Roman" w:cs="Times New Roman"/>
              </w:rPr>
            </w:pPr>
          </w:p>
        </w:tc>
        <w:tc>
          <w:tcPr>
            <w:tcW w:w="4961" w:type="dxa"/>
            <w:vMerge/>
            <w:shd w:val="clear" w:color="auto" w:fill="auto"/>
          </w:tcPr>
          <w:p w14:paraId="34A3CD1D" w14:textId="77777777" w:rsidR="005B4B12" w:rsidRPr="00DB5D0B" w:rsidRDefault="005B4B12" w:rsidP="005A3278">
            <w:pPr>
              <w:spacing w:line="276" w:lineRule="auto"/>
              <w:rPr>
                <w:rFonts w:ascii="Times New Roman" w:hAnsi="Times New Roman" w:cs="Times New Roman"/>
              </w:rPr>
            </w:pPr>
          </w:p>
        </w:tc>
        <w:tc>
          <w:tcPr>
            <w:tcW w:w="3548" w:type="dxa"/>
            <w:shd w:val="clear" w:color="auto" w:fill="auto"/>
          </w:tcPr>
          <w:p w14:paraId="7A6AD2C2" w14:textId="77777777" w:rsidR="005B4B12" w:rsidRDefault="005B4B12"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valstybės konsoliduotųjų ataskaitų rinkinio“ projektas</w:t>
            </w:r>
          </w:p>
          <w:p w14:paraId="6AADA410" w14:textId="77777777" w:rsidR="00066DC9" w:rsidRDefault="00066DC9" w:rsidP="005A3278">
            <w:pPr>
              <w:spacing w:line="276" w:lineRule="auto"/>
              <w:rPr>
                <w:rFonts w:ascii="Times New Roman" w:hAnsi="Times New Roman" w:cs="Times New Roman"/>
              </w:rPr>
            </w:pPr>
          </w:p>
          <w:p w14:paraId="0B00B1D2" w14:textId="603EF799" w:rsidR="00066DC9" w:rsidRPr="00DB5D0B" w:rsidRDefault="00066DC9" w:rsidP="005A3278">
            <w:pPr>
              <w:spacing w:line="276" w:lineRule="auto"/>
              <w:rPr>
                <w:rFonts w:ascii="Times New Roman" w:hAnsi="Times New Roman" w:cs="Times New Roman"/>
              </w:rPr>
            </w:pPr>
          </w:p>
        </w:tc>
        <w:tc>
          <w:tcPr>
            <w:tcW w:w="1520" w:type="dxa"/>
            <w:vMerge/>
            <w:shd w:val="clear" w:color="auto" w:fill="auto"/>
          </w:tcPr>
          <w:p w14:paraId="34B2886D" w14:textId="77777777" w:rsidR="005B4B12" w:rsidRPr="00047CCC" w:rsidRDefault="005B4B12" w:rsidP="008C29A7">
            <w:pPr>
              <w:spacing w:line="276" w:lineRule="auto"/>
              <w:jc w:val="center"/>
              <w:rPr>
                <w:rFonts w:ascii="Times New Roman" w:hAnsi="Times New Roman" w:cs="Times New Roman"/>
              </w:rPr>
            </w:pPr>
          </w:p>
        </w:tc>
        <w:tc>
          <w:tcPr>
            <w:tcW w:w="1463" w:type="dxa"/>
            <w:vMerge/>
            <w:shd w:val="clear" w:color="auto" w:fill="auto"/>
          </w:tcPr>
          <w:p w14:paraId="40288DD9" w14:textId="77777777" w:rsidR="005B4B12" w:rsidRDefault="005B4B12" w:rsidP="008C29A7">
            <w:pPr>
              <w:spacing w:line="276" w:lineRule="auto"/>
              <w:jc w:val="center"/>
              <w:rPr>
                <w:rFonts w:ascii="Times New Roman" w:hAnsi="Times New Roman" w:cs="Times New Roman"/>
              </w:rPr>
            </w:pPr>
          </w:p>
        </w:tc>
        <w:tc>
          <w:tcPr>
            <w:tcW w:w="1269" w:type="dxa"/>
            <w:vMerge/>
            <w:shd w:val="clear" w:color="auto" w:fill="auto"/>
          </w:tcPr>
          <w:p w14:paraId="6ED685E9" w14:textId="77777777" w:rsidR="005B4B12" w:rsidRDefault="005B4B12" w:rsidP="008C29A7">
            <w:pPr>
              <w:spacing w:line="276" w:lineRule="auto"/>
              <w:jc w:val="center"/>
              <w:rPr>
                <w:rFonts w:ascii="Times New Roman" w:hAnsi="Times New Roman" w:cs="Times New Roman"/>
              </w:rPr>
            </w:pPr>
          </w:p>
        </w:tc>
      </w:tr>
      <w:tr w:rsidR="005A3278" w14:paraId="4BE59737" w14:textId="77777777" w:rsidTr="00303D9D">
        <w:tc>
          <w:tcPr>
            <w:tcW w:w="704" w:type="dxa"/>
            <w:vMerge w:val="restart"/>
            <w:shd w:val="clear" w:color="auto" w:fill="auto"/>
          </w:tcPr>
          <w:p w14:paraId="4844BC20" w14:textId="7F72DA7C" w:rsidR="005A3278" w:rsidRDefault="009E69F1" w:rsidP="005A3278">
            <w:pPr>
              <w:spacing w:line="276" w:lineRule="auto"/>
              <w:rPr>
                <w:rFonts w:ascii="Times New Roman" w:hAnsi="Times New Roman" w:cs="Times New Roman"/>
              </w:rPr>
            </w:pPr>
            <w:r>
              <w:rPr>
                <w:rFonts w:ascii="Times New Roman" w:hAnsi="Times New Roman" w:cs="Times New Roman"/>
              </w:rPr>
              <w:lastRenderedPageBreak/>
              <w:t>2</w:t>
            </w:r>
            <w:r w:rsidR="005B4B12">
              <w:rPr>
                <w:rFonts w:ascii="Times New Roman" w:hAnsi="Times New Roman" w:cs="Times New Roman"/>
              </w:rPr>
              <w:t>22</w:t>
            </w:r>
            <w:r>
              <w:rPr>
                <w:rFonts w:ascii="Times New Roman" w:hAnsi="Times New Roman" w:cs="Times New Roman"/>
              </w:rPr>
              <w:t>.</w:t>
            </w:r>
          </w:p>
        </w:tc>
        <w:tc>
          <w:tcPr>
            <w:tcW w:w="1418" w:type="dxa"/>
            <w:vMerge w:val="restart"/>
            <w:shd w:val="clear" w:color="auto" w:fill="auto"/>
          </w:tcPr>
          <w:p w14:paraId="0FF1F67D" w14:textId="4F7B5851"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5089CB3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2022 m. Valstybinio socialinio draudimo fondo konsoliduotųjų ataskaitų, Garantinio fondo ir Ilgalaikio darbo išmokų fondo ataskaitų rinkinius</w:t>
            </w:r>
          </w:p>
        </w:tc>
        <w:tc>
          <w:tcPr>
            <w:tcW w:w="3548" w:type="dxa"/>
            <w:shd w:val="clear" w:color="auto" w:fill="auto"/>
          </w:tcPr>
          <w:p w14:paraId="5146B4FB"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2022 metų konsoliduotųjų ataskaitų rinkinio patvirtinimo“ projektas</w:t>
            </w:r>
          </w:p>
        </w:tc>
        <w:tc>
          <w:tcPr>
            <w:tcW w:w="1520" w:type="dxa"/>
            <w:vMerge w:val="restart"/>
            <w:shd w:val="clear" w:color="auto" w:fill="auto"/>
          </w:tcPr>
          <w:p w14:paraId="2099E883" w14:textId="1F898162" w:rsidR="005A327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vMerge w:val="restart"/>
            <w:shd w:val="clear" w:color="auto" w:fill="auto"/>
          </w:tcPr>
          <w:p w14:paraId="4B79AF93" w14:textId="2C29884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vMerge w:val="restart"/>
            <w:shd w:val="clear" w:color="auto" w:fill="auto"/>
          </w:tcPr>
          <w:p w14:paraId="165166E8"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5A3278" w14:paraId="7D3EBA53" w14:textId="77777777" w:rsidTr="00303D9D">
        <w:tc>
          <w:tcPr>
            <w:tcW w:w="704" w:type="dxa"/>
            <w:vMerge/>
            <w:shd w:val="clear" w:color="auto" w:fill="auto"/>
          </w:tcPr>
          <w:p w14:paraId="41E6F704"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549F2CB8"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98367A1"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412B950F"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2022 metų ataskaitų rinkinio patvirtinimo“ projektas </w:t>
            </w:r>
          </w:p>
        </w:tc>
        <w:tc>
          <w:tcPr>
            <w:tcW w:w="1520" w:type="dxa"/>
            <w:vMerge/>
            <w:shd w:val="clear" w:color="auto" w:fill="auto"/>
          </w:tcPr>
          <w:p w14:paraId="400226CF"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2D979C2E"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2C4F6768" w14:textId="77777777" w:rsidR="005A3278" w:rsidRDefault="005A3278" w:rsidP="008C29A7">
            <w:pPr>
              <w:spacing w:line="276" w:lineRule="auto"/>
              <w:jc w:val="center"/>
              <w:rPr>
                <w:rFonts w:ascii="Times New Roman" w:hAnsi="Times New Roman" w:cs="Times New Roman"/>
              </w:rPr>
            </w:pPr>
          </w:p>
        </w:tc>
      </w:tr>
      <w:tr w:rsidR="005A3278" w14:paraId="659001CD" w14:textId="77777777" w:rsidTr="00303D9D">
        <w:tc>
          <w:tcPr>
            <w:tcW w:w="704" w:type="dxa"/>
            <w:vMerge/>
            <w:shd w:val="clear" w:color="auto" w:fill="auto"/>
          </w:tcPr>
          <w:p w14:paraId="6A7EEF2C"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22AA4FEA"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7AC8912E"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7B76955B"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2022 metų ataskaitų rinkinio patvirtinimo“ projektas</w:t>
            </w:r>
          </w:p>
        </w:tc>
        <w:tc>
          <w:tcPr>
            <w:tcW w:w="1520" w:type="dxa"/>
            <w:vMerge/>
            <w:shd w:val="clear" w:color="auto" w:fill="auto"/>
          </w:tcPr>
          <w:p w14:paraId="0F4CC9CF"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0FE6C685"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235A9843" w14:textId="77777777" w:rsidR="005A3278" w:rsidRDefault="005A3278" w:rsidP="008C29A7">
            <w:pPr>
              <w:spacing w:line="276" w:lineRule="auto"/>
              <w:jc w:val="center"/>
              <w:rPr>
                <w:rFonts w:ascii="Times New Roman" w:hAnsi="Times New Roman" w:cs="Times New Roman"/>
              </w:rPr>
            </w:pPr>
          </w:p>
        </w:tc>
      </w:tr>
      <w:tr w:rsidR="005A3278" w14:paraId="43B55FFB" w14:textId="77777777" w:rsidTr="00303D9D">
        <w:tc>
          <w:tcPr>
            <w:tcW w:w="704" w:type="dxa"/>
            <w:shd w:val="clear" w:color="auto" w:fill="auto"/>
          </w:tcPr>
          <w:p w14:paraId="60A20FE7" w14:textId="35C968E4"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514B0E">
              <w:rPr>
                <w:rFonts w:ascii="Times New Roman" w:hAnsi="Times New Roman" w:cs="Times New Roman"/>
              </w:rPr>
              <w:t>23</w:t>
            </w:r>
            <w:r>
              <w:rPr>
                <w:rFonts w:ascii="Times New Roman" w:hAnsi="Times New Roman" w:cs="Times New Roman"/>
              </w:rPr>
              <w:t>.</w:t>
            </w:r>
          </w:p>
        </w:tc>
        <w:tc>
          <w:tcPr>
            <w:tcW w:w="1418" w:type="dxa"/>
            <w:shd w:val="clear" w:color="auto" w:fill="auto"/>
          </w:tcPr>
          <w:p w14:paraId="4449097A" w14:textId="4EA9DD0B"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40FD7120"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2022 m. Privalomojo sveikatos draudimo fondo metinių konsoliduotųjų ataskaitų rinkinį</w:t>
            </w:r>
          </w:p>
        </w:tc>
        <w:tc>
          <w:tcPr>
            <w:tcW w:w="3548" w:type="dxa"/>
            <w:shd w:val="clear" w:color="auto" w:fill="auto"/>
          </w:tcPr>
          <w:p w14:paraId="55E9B05D"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2022 metų Privalomojo sveikatos draudimo fondo metinių konsoliduotųjų ataskaitų rinkinio patvirtinimo“ projektas</w:t>
            </w:r>
          </w:p>
        </w:tc>
        <w:tc>
          <w:tcPr>
            <w:tcW w:w="1520" w:type="dxa"/>
            <w:shd w:val="clear" w:color="auto" w:fill="auto"/>
          </w:tcPr>
          <w:p w14:paraId="011FD487" w14:textId="7935544E" w:rsidR="005A327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3D28F25F" w14:textId="7B874E6A"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III ketv.</w:t>
            </w:r>
          </w:p>
        </w:tc>
        <w:tc>
          <w:tcPr>
            <w:tcW w:w="1269" w:type="dxa"/>
            <w:shd w:val="clear" w:color="auto" w:fill="auto"/>
          </w:tcPr>
          <w:p w14:paraId="66E6EA3F"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2023 m. IV ketv.</w:t>
            </w:r>
          </w:p>
        </w:tc>
      </w:tr>
      <w:tr w:rsidR="00E77B0B" w:rsidRPr="002B3208" w14:paraId="1A04EBFF" w14:textId="77777777" w:rsidTr="00303D9D">
        <w:tc>
          <w:tcPr>
            <w:tcW w:w="704" w:type="dxa"/>
          </w:tcPr>
          <w:p w14:paraId="6C1E57EE" w14:textId="0DDC7D28" w:rsidR="00E77B0B" w:rsidRPr="002B3208" w:rsidRDefault="00514B0E" w:rsidP="00E77B0B">
            <w:pPr>
              <w:spacing w:line="276" w:lineRule="auto"/>
              <w:rPr>
                <w:rFonts w:ascii="Times New Roman" w:hAnsi="Times New Roman" w:cs="Times New Roman"/>
              </w:rPr>
            </w:pPr>
            <w:r>
              <w:rPr>
                <w:rFonts w:ascii="Times New Roman" w:hAnsi="Times New Roman" w:cs="Times New Roman"/>
              </w:rPr>
              <w:t>224.</w:t>
            </w:r>
          </w:p>
        </w:tc>
        <w:tc>
          <w:tcPr>
            <w:tcW w:w="1418" w:type="dxa"/>
            <w:shd w:val="clear" w:color="auto" w:fill="auto"/>
          </w:tcPr>
          <w:p w14:paraId="63202C8F" w14:textId="77777777" w:rsidR="00E77B0B" w:rsidRPr="002B3208" w:rsidRDefault="00E77B0B" w:rsidP="00E77B0B">
            <w:pPr>
              <w:spacing w:line="276" w:lineRule="auto"/>
              <w:rPr>
                <w:rFonts w:ascii="Times New Roman" w:hAnsi="Times New Roman" w:cs="Times New Roman"/>
              </w:rPr>
            </w:pPr>
            <w:r>
              <w:rPr>
                <w:rFonts w:ascii="Times New Roman" w:hAnsi="Times New Roman" w:cs="Times New Roman"/>
              </w:rPr>
              <w:t>SADM</w:t>
            </w:r>
          </w:p>
        </w:tc>
        <w:tc>
          <w:tcPr>
            <w:tcW w:w="4961" w:type="dxa"/>
            <w:shd w:val="clear" w:color="auto" w:fill="auto"/>
          </w:tcPr>
          <w:p w14:paraId="645A67C0" w14:textId="77777777" w:rsidR="00E77B0B" w:rsidRPr="002B3208" w:rsidRDefault="00E77B0B" w:rsidP="00E77B0B">
            <w:pPr>
              <w:spacing w:line="276" w:lineRule="auto"/>
              <w:rPr>
                <w:rFonts w:ascii="Times New Roman" w:hAnsi="Times New Roman" w:cs="Times New Roman"/>
              </w:rPr>
            </w:pPr>
            <w:r w:rsidRPr="002B3208">
              <w:rPr>
                <w:rFonts w:ascii="Times New Roman" w:hAnsi="Times New Roman" w:cs="Times New Roman"/>
              </w:rPr>
              <w:t xml:space="preserve">Atsižvelgiant į praėjusių metų vidutinę metinę infliaciją ir kitus vidutinio darbo užmokesčio viešajame sektoriuje dydžiui bei kitimui poveikį turinčius veiksnius, sulygtus nacionalinėje kolektyvinėje sutartyje, patvirtinti pareiginės algos bazinį dydį </w:t>
            </w:r>
          </w:p>
        </w:tc>
        <w:tc>
          <w:tcPr>
            <w:tcW w:w="3548" w:type="dxa"/>
            <w:shd w:val="clear" w:color="auto" w:fill="auto"/>
          </w:tcPr>
          <w:p w14:paraId="7B4B2FFA" w14:textId="65935BA1" w:rsidR="00E77B0B" w:rsidRPr="002B3208" w:rsidRDefault="00E77B0B" w:rsidP="00E77B0B">
            <w:pPr>
              <w:spacing w:line="276" w:lineRule="auto"/>
              <w:rPr>
                <w:rFonts w:ascii="Times New Roman" w:hAnsi="Times New Roman" w:cs="Times New Roman"/>
              </w:rPr>
            </w:pPr>
            <w:r w:rsidRPr="002B3208">
              <w:rPr>
                <w:rFonts w:ascii="Times New Roman" w:hAnsi="Times New Roman" w:cs="Times New Roman"/>
              </w:rPr>
              <w:t>Valstybės politikų, teisėjų, valstybės pareigūnų, valstybės tarnautojų, valstybės ir savivaldybių biudžetinių įstaigų darbuotojų pareiginės algos (atlyginimo) bazinio dydžio, taikomo 202</w:t>
            </w:r>
            <w:r>
              <w:rPr>
                <w:rFonts w:ascii="Times New Roman" w:hAnsi="Times New Roman" w:cs="Times New Roman"/>
              </w:rPr>
              <w:t>5</w:t>
            </w:r>
            <w:r w:rsidRPr="002B3208">
              <w:rPr>
                <w:rFonts w:ascii="Times New Roman" w:hAnsi="Times New Roman" w:cs="Times New Roman"/>
              </w:rPr>
              <w:t xml:space="preserve">  metais, įstatymo projektas</w:t>
            </w:r>
          </w:p>
        </w:tc>
        <w:tc>
          <w:tcPr>
            <w:tcW w:w="1520" w:type="dxa"/>
            <w:shd w:val="clear" w:color="auto" w:fill="auto"/>
          </w:tcPr>
          <w:p w14:paraId="0E7C73FF" w14:textId="77777777" w:rsidR="00E77B0B" w:rsidRPr="002B3208" w:rsidRDefault="00E77B0B" w:rsidP="00E77B0B">
            <w:pPr>
              <w:spacing w:line="276" w:lineRule="auto"/>
              <w:jc w:val="center"/>
              <w:rPr>
                <w:rFonts w:ascii="Times New Roman" w:hAnsi="Times New Roman" w:cs="Times New Roman"/>
              </w:rPr>
            </w:pPr>
            <w:r w:rsidRPr="00290A6A">
              <w:rPr>
                <w:rFonts w:ascii="Times New Roman" w:hAnsi="Times New Roman" w:cs="Times New Roman"/>
              </w:rPr>
              <w:t>–</w:t>
            </w:r>
          </w:p>
        </w:tc>
        <w:tc>
          <w:tcPr>
            <w:tcW w:w="1463" w:type="dxa"/>
          </w:tcPr>
          <w:p w14:paraId="577ABFF2" w14:textId="7348256F" w:rsidR="00E77B0B" w:rsidRPr="002B3208" w:rsidRDefault="00E77B0B" w:rsidP="00E77B0B">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4</w:t>
            </w:r>
            <w:r w:rsidRPr="002B3208">
              <w:rPr>
                <w:rFonts w:ascii="Times New Roman" w:hAnsi="Times New Roman" w:cs="Times New Roman"/>
              </w:rPr>
              <w:t xml:space="preserve"> m. II ketv.</w:t>
            </w:r>
          </w:p>
        </w:tc>
        <w:tc>
          <w:tcPr>
            <w:tcW w:w="1269" w:type="dxa"/>
            <w:shd w:val="clear" w:color="auto" w:fill="auto"/>
          </w:tcPr>
          <w:p w14:paraId="1B229D9A" w14:textId="38D382A9" w:rsidR="00E77B0B" w:rsidRPr="002B3208" w:rsidRDefault="00E77B0B" w:rsidP="00E77B0B">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4</w:t>
            </w:r>
            <w:r w:rsidRPr="002B3208">
              <w:rPr>
                <w:rFonts w:ascii="Times New Roman" w:hAnsi="Times New Roman" w:cs="Times New Roman"/>
              </w:rPr>
              <w:t xml:space="preserve"> m. II ketv.</w:t>
            </w:r>
          </w:p>
        </w:tc>
      </w:tr>
      <w:tr w:rsidR="00007E1C" w14:paraId="02758272" w14:textId="77777777" w:rsidTr="00303D9D">
        <w:tc>
          <w:tcPr>
            <w:tcW w:w="704" w:type="dxa"/>
            <w:shd w:val="clear" w:color="auto" w:fill="auto"/>
          </w:tcPr>
          <w:p w14:paraId="3B1B8B0C" w14:textId="75218481" w:rsidR="00007E1C" w:rsidRDefault="00036AD6" w:rsidP="00007E1C">
            <w:pPr>
              <w:spacing w:line="276" w:lineRule="auto"/>
              <w:rPr>
                <w:rFonts w:ascii="Times New Roman" w:hAnsi="Times New Roman" w:cs="Times New Roman"/>
              </w:rPr>
            </w:pPr>
            <w:r>
              <w:rPr>
                <w:rFonts w:ascii="Times New Roman" w:hAnsi="Times New Roman" w:cs="Times New Roman"/>
              </w:rPr>
              <w:t>225.</w:t>
            </w:r>
          </w:p>
        </w:tc>
        <w:tc>
          <w:tcPr>
            <w:tcW w:w="1418" w:type="dxa"/>
            <w:shd w:val="clear" w:color="auto" w:fill="auto"/>
          </w:tcPr>
          <w:p w14:paraId="2AB219A9" w14:textId="0FBC8E9F" w:rsidR="00007E1C" w:rsidRDefault="00007E1C" w:rsidP="00007E1C">
            <w:pPr>
              <w:spacing w:line="276" w:lineRule="auto"/>
              <w:rPr>
                <w:rFonts w:ascii="Times New Roman" w:hAnsi="Times New Roman" w:cs="Times New Roman"/>
              </w:rPr>
            </w:pPr>
            <w:r>
              <w:rPr>
                <w:rFonts w:ascii="Times New Roman" w:hAnsi="Times New Roman" w:cs="Times New Roman"/>
              </w:rPr>
              <w:t>FM</w:t>
            </w:r>
          </w:p>
        </w:tc>
        <w:tc>
          <w:tcPr>
            <w:tcW w:w="4961" w:type="dxa"/>
            <w:shd w:val="clear" w:color="auto" w:fill="auto"/>
          </w:tcPr>
          <w:p w14:paraId="0D8F3B1E" w14:textId="52475E4C" w:rsidR="00007E1C" w:rsidRPr="00007E1C" w:rsidRDefault="00007E1C" w:rsidP="00007E1C">
            <w:pPr>
              <w:spacing w:line="276" w:lineRule="auto"/>
              <w:rPr>
                <w:rFonts w:ascii="Times New Roman" w:hAnsi="Times New Roman" w:cs="Times New Roman"/>
              </w:rPr>
            </w:pPr>
            <w:r w:rsidRPr="00007E1C">
              <w:rPr>
                <w:rFonts w:ascii="Times New Roman" w:hAnsi="Times New Roman" w:cs="Times New Roman"/>
              </w:rPr>
              <w:t>Pritarti Lietuvos stabilumo 2024 metų programai</w:t>
            </w:r>
          </w:p>
        </w:tc>
        <w:tc>
          <w:tcPr>
            <w:tcW w:w="3548" w:type="dxa"/>
            <w:shd w:val="clear" w:color="auto" w:fill="auto"/>
          </w:tcPr>
          <w:p w14:paraId="4ADBB5C1" w14:textId="16F95B36" w:rsidR="00007E1C" w:rsidRPr="00007E1C" w:rsidRDefault="00007E1C" w:rsidP="00007E1C">
            <w:pPr>
              <w:spacing w:line="276" w:lineRule="auto"/>
              <w:rPr>
                <w:rFonts w:ascii="Times New Roman" w:hAnsi="Times New Roman" w:cs="Times New Roman"/>
              </w:rPr>
            </w:pPr>
            <w:r w:rsidRPr="00007E1C">
              <w:rPr>
                <w:rFonts w:ascii="Times New Roman" w:hAnsi="Times New Roman" w:cs="Times New Roman"/>
              </w:rPr>
              <w:t>Vyriausybės nutarimo dėl Lietuvos stabilumo 2024 metų programos projektas</w:t>
            </w:r>
          </w:p>
        </w:tc>
        <w:tc>
          <w:tcPr>
            <w:tcW w:w="1520" w:type="dxa"/>
            <w:shd w:val="clear" w:color="auto" w:fill="auto"/>
          </w:tcPr>
          <w:p w14:paraId="69D88E5E" w14:textId="772CD2AC" w:rsidR="00007E1C" w:rsidRPr="00007E1C" w:rsidRDefault="00007E1C" w:rsidP="00007E1C">
            <w:pPr>
              <w:spacing w:line="276" w:lineRule="auto"/>
              <w:jc w:val="center"/>
              <w:rPr>
                <w:rFonts w:ascii="Times New Roman" w:hAnsi="Times New Roman" w:cs="Times New Roman"/>
              </w:rPr>
            </w:pPr>
            <w:r w:rsidRPr="00007E1C">
              <w:rPr>
                <w:rFonts w:ascii="Times New Roman" w:hAnsi="Times New Roman" w:cs="Times New Roman"/>
              </w:rPr>
              <w:t>2024 m. II ketv.</w:t>
            </w:r>
          </w:p>
        </w:tc>
        <w:tc>
          <w:tcPr>
            <w:tcW w:w="1463" w:type="dxa"/>
            <w:shd w:val="clear" w:color="auto" w:fill="auto"/>
          </w:tcPr>
          <w:p w14:paraId="33DAA383" w14:textId="23BB5523" w:rsidR="00007E1C" w:rsidRDefault="00007E1C" w:rsidP="00007E1C">
            <w:pPr>
              <w:spacing w:line="276" w:lineRule="auto"/>
              <w:jc w:val="center"/>
              <w:rPr>
                <w:rFonts w:ascii="Times New Roman" w:hAnsi="Times New Roman" w:cs="Times New Roman"/>
              </w:rPr>
            </w:pPr>
            <w:r w:rsidRPr="007A1D41">
              <w:rPr>
                <w:rFonts w:ascii="Times New Roman" w:hAnsi="Times New Roman" w:cs="Times New Roman"/>
              </w:rPr>
              <w:t>–</w:t>
            </w:r>
          </w:p>
        </w:tc>
        <w:tc>
          <w:tcPr>
            <w:tcW w:w="1269" w:type="dxa"/>
            <w:shd w:val="clear" w:color="auto" w:fill="auto"/>
          </w:tcPr>
          <w:p w14:paraId="65BF99A0" w14:textId="64BDDCDB" w:rsidR="00007E1C" w:rsidRDefault="00007E1C" w:rsidP="00007E1C">
            <w:pPr>
              <w:spacing w:line="276" w:lineRule="auto"/>
              <w:jc w:val="center"/>
              <w:rPr>
                <w:rFonts w:ascii="Times New Roman" w:hAnsi="Times New Roman" w:cs="Times New Roman"/>
              </w:rPr>
            </w:pPr>
            <w:r w:rsidRPr="007A1D41">
              <w:rPr>
                <w:rFonts w:ascii="Times New Roman" w:hAnsi="Times New Roman" w:cs="Times New Roman"/>
              </w:rPr>
              <w:t>–</w:t>
            </w:r>
          </w:p>
        </w:tc>
      </w:tr>
      <w:tr w:rsidR="005A3278" w:rsidRPr="002B3208" w14:paraId="41C470C2" w14:textId="77777777" w:rsidTr="00303D9D">
        <w:tc>
          <w:tcPr>
            <w:tcW w:w="704" w:type="dxa"/>
            <w:shd w:val="clear" w:color="auto" w:fill="auto"/>
          </w:tcPr>
          <w:p w14:paraId="6CBFC495" w14:textId="02A8C62E"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036AD6">
              <w:rPr>
                <w:rFonts w:ascii="Times New Roman" w:hAnsi="Times New Roman" w:cs="Times New Roman"/>
              </w:rPr>
              <w:t>26</w:t>
            </w:r>
            <w:r>
              <w:rPr>
                <w:rFonts w:ascii="Times New Roman" w:hAnsi="Times New Roman" w:cs="Times New Roman"/>
              </w:rPr>
              <w:t>.</w:t>
            </w:r>
          </w:p>
        </w:tc>
        <w:tc>
          <w:tcPr>
            <w:tcW w:w="1418" w:type="dxa"/>
            <w:shd w:val="clear" w:color="auto" w:fill="auto"/>
          </w:tcPr>
          <w:p w14:paraId="13E56BDD" w14:textId="03EFB925"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FM</w:t>
            </w:r>
          </w:p>
        </w:tc>
        <w:tc>
          <w:tcPr>
            <w:tcW w:w="4961" w:type="dxa"/>
            <w:shd w:val="clear" w:color="auto" w:fill="auto"/>
          </w:tcPr>
          <w:p w14:paraId="6367A7C5" w14:textId="77777777" w:rsidR="005A3278" w:rsidRPr="002B3208" w:rsidRDefault="005A3278" w:rsidP="005A3278">
            <w:pPr>
              <w:spacing w:line="276" w:lineRule="auto"/>
              <w:rPr>
                <w:rFonts w:ascii="Times New Roman" w:hAnsi="Times New Roman" w:cs="Times New Roman"/>
              </w:rPr>
            </w:pPr>
            <w:r>
              <w:rPr>
                <w:rFonts w:ascii="Times New Roman" w:hAnsi="Times New Roman" w:cs="Times New Roman"/>
              </w:rPr>
              <w:t xml:space="preserve">Patvirtinti 2025 </w:t>
            </w:r>
            <w:r w:rsidRPr="00CF377E">
              <w:rPr>
                <w:rFonts w:ascii="Times New Roman" w:hAnsi="Times New Roman" w:cs="Times New Roman"/>
              </w:rPr>
              <w:t>m</w:t>
            </w:r>
            <w:r>
              <w:rPr>
                <w:rFonts w:ascii="Times New Roman" w:hAnsi="Times New Roman" w:cs="Times New Roman"/>
              </w:rPr>
              <w:t xml:space="preserve">. </w:t>
            </w:r>
            <w:r w:rsidRPr="00CF377E">
              <w:rPr>
                <w:rFonts w:ascii="Times New Roman" w:hAnsi="Times New Roman" w:cs="Times New Roman"/>
              </w:rPr>
              <w:t>valstybės biudžeto ir savivaldybių biudžetų finansinius rodiklius</w:t>
            </w:r>
          </w:p>
        </w:tc>
        <w:tc>
          <w:tcPr>
            <w:tcW w:w="3548" w:type="dxa"/>
            <w:shd w:val="clear" w:color="auto" w:fill="auto"/>
          </w:tcPr>
          <w:p w14:paraId="1A9C0A09" w14:textId="00062C4E" w:rsidR="005A3278" w:rsidRPr="002B3208" w:rsidRDefault="005A3278" w:rsidP="005A3278">
            <w:pPr>
              <w:spacing w:line="276" w:lineRule="auto"/>
              <w:rPr>
                <w:rFonts w:ascii="Times New Roman" w:hAnsi="Times New Roman" w:cs="Times New Roman"/>
              </w:rPr>
            </w:pPr>
            <w:r>
              <w:rPr>
                <w:rFonts w:ascii="Times New Roman" w:hAnsi="Times New Roman" w:cs="Times New Roman"/>
              </w:rPr>
              <w:t xml:space="preserve">2025 m. </w:t>
            </w:r>
            <w:r w:rsidRPr="002B3208">
              <w:rPr>
                <w:rFonts w:ascii="Times New Roman" w:hAnsi="Times New Roman" w:cs="Times New Roman"/>
              </w:rPr>
              <w:t>valstybės biudžeto ir savivaldybių biudžetų finansinių rodiklių patvirtinimo įstatymo projektas</w:t>
            </w:r>
            <w:r>
              <w:rPr>
                <w:rFonts w:ascii="Times New Roman" w:hAnsi="Times New Roman" w:cs="Times New Roman"/>
              </w:rPr>
              <w:t xml:space="preserve"> ir lydimieji įstatymų projektai</w:t>
            </w:r>
          </w:p>
        </w:tc>
        <w:tc>
          <w:tcPr>
            <w:tcW w:w="1520" w:type="dxa"/>
            <w:shd w:val="clear" w:color="auto" w:fill="auto"/>
          </w:tcPr>
          <w:p w14:paraId="6F39AA19" w14:textId="52224F0E" w:rsidR="005A3278" w:rsidRPr="002B3208" w:rsidRDefault="005A3278" w:rsidP="008C29A7">
            <w:pPr>
              <w:spacing w:line="276" w:lineRule="auto"/>
              <w:jc w:val="center"/>
              <w:rPr>
                <w:rFonts w:ascii="Times New Roman" w:hAnsi="Times New Roman" w:cs="Times New Roman"/>
              </w:rPr>
            </w:pPr>
            <w:r w:rsidRPr="002955E4">
              <w:rPr>
                <w:rFonts w:ascii="Times New Roman" w:hAnsi="Times New Roman" w:cs="Times New Roman"/>
              </w:rPr>
              <w:t>–</w:t>
            </w:r>
          </w:p>
        </w:tc>
        <w:tc>
          <w:tcPr>
            <w:tcW w:w="1463" w:type="dxa"/>
            <w:shd w:val="clear" w:color="auto" w:fill="auto"/>
          </w:tcPr>
          <w:p w14:paraId="123F6F14" w14:textId="6969A6DB"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6951E9F"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63A2F7A7" w14:textId="77777777" w:rsidTr="00303D9D">
        <w:tc>
          <w:tcPr>
            <w:tcW w:w="704" w:type="dxa"/>
            <w:shd w:val="clear" w:color="auto" w:fill="auto"/>
          </w:tcPr>
          <w:p w14:paraId="2826A8C1" w14:textId="1E06D80D" w:rsidR="005A3278" w:rsidRDefault="009E69F1" w:rsidP="005A3278">
            <w:pPr>
              <w:spacing w:line="276" w:lineRule="auto"/>
              <w:rPr>
                <w:rFonts w:ascii="Times New Roman" w:hAnsi="Times New Roman" w:cs="Times New Roman"/>
              </w:rPr>
            </w:pPr>
            <w:r>
              <w:rPr>
                <w:rFonts w:ascii="Times New Roman" w:hAnsi="Times New Roman" w:cs="Times New Roman"/>
              </w:rPr>
              <w:lastRenderedPageBreak/>
              <w:t>2</w:t>
            </w:r>
            <w:r w:rsidR="002A1C74">
              <w:rPr>
                <w:rFonts w:ascii="Times New Roman" w:hAnsi="Times New Roman" w:cs="Times New Roman"/>
              </w:rPr>
              <w:t>27</w:t>
            </w:r>
            <w:r>
              <w:rPr>
                <w:rFonts w:ascii="Times New Roman" w:hAnsi="Times New Roman" w:cs="Times New Roman"/>
              </w:rPr>
              <w:t>.</w:t>
            </w:r>
          </w:p>
        </w:tc>
        <w:tc>
          <w:tcPr>
            <w:tcW w:w="1418" w:type="dxa"/>
            <w:shd w:val="clear" w:color="auto" w:fill="auto"/>
          </w:tcPr>
          <w:p w14:paraId="6E24CBA1" w14:textId="4915260E"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SADM</w:t>
            </w:r>
          </w:p>
        </w:tc>
        <w:tc>
          <w:tcPr>
            <w:tcW w:w="4961" w:type="dxa"/>
            <w:shd w:val="clear" w:color="auto" w:fill="auto"/>
          </w:tcPr>
          <w:p w14:paraId="14A4BF53"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Patvirtinti Valstybinio socialinio draudimo fondo 202</w:t>
            </w:r>
            <w:r>
              <w:rPr>
                <w:rFonts w:ascii="Times New Roman" w:hAnsi="Times New Roman" w:cs="Times New Roman"/>
              </w:rPr>
              <w:t>5</w:t>
            </w:r>
            <w:r w:rsidRPr="00CE2A72">
              <w:rPr>
                <w:rFonts w:ascii="Times New Roman" w:hAnsi="Times New Roman" w:cs="Times New Roman"/>
              </w:rPr>
              <w:t xml:space="preserve"> m. biudžetą</w:t>
            </w:r>
          </w:p>
        </w:tc>
        <w:tc>
          <w:tcPr>
            <w:tcW w:w="3548" w:type="dxa"/>
            <w:shd w:val="clear" w:color="auto" w:fill="auto"/>
          </w:tcPr>
          <w:p w14:paraId="0F4C92EB" w14:textId="77777777" w:rsidR="005A3278" w:rsidRPr="002B3208" w:rsidRDefault="005A3278" w:rsidP="005A3278">
            <w:pPr>
              <w:spacing w:line="276" w:lineRule="auto"/>
              <w:rPr>
                <w:rFonts w:ascii="Times New Roman" w:hAnsi="Times New Roman" w:cs="Times New Roman"/>
              </w:rPr>
            </w:pPr>
            <w:r w:rsidRPr="00CE2A72">
              <w:rPr>
                <w:rFonts w:ascii="Times New Roman" w:hAnsi="Times New Roman" w:cs="Times New Roman"/>
              </w:rPr>
              <w:t>Valstybinio socialinio draudimo fondo biudžeto 202</w:t>
            </w:r>
            <w:r>
              <w:rPr>
                <w:rFonts w:ascii="Times New Roman" w:hAnsi="Times New Roman" w:cs="Times New Roman"/>
              </w:rPr>
              <w:t>5</w:t>
            </w:r>
            <w:r w:rsidRPr="00CE2A72">
              <w:rPr>
                <w:rFonts w:ascii="Times New Roman" w:hAnsi="Times New Roman" w:cs="Times New Roman"/>
              </w:rPr>
              <w:t xml:space="preserve"> metų rodiklių patvirtinimo įstatymo projektas </w:t>
            </w:r>
          </w:p>
        </w:tc>
        <w:tc>
          <w:tcPr>
            <w:tcW w:w="1520" w:type="dxa"/>
            <w:shd w:val="clear" w:color="auto" w:fill="auto"/>
          </w:tcPr>
          <w:p w14:paraId="07AD0AF4" w14:textId="41094DB0" w:rsidR="005A3278" w:rsidRPr="002B320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1489F45B" w14:textId="035DC1E1"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0B700600"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39E44D07" w14:textId="77777777" w:rsidTr="00303D9D">
        <w:tc>
          <w:tcPr>
            <w:tcW w:w="704" w:type="dxa"/>
            <w:shd w:val="clear" w:color="auto" w:fill="auto"/>
          </w:tcPr>
          <w:p w14:paraId="7E03B0B5" w14:textId="09F38BA1"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2A1C74">
              <w:rPr>
                <w:rFonts w:ascii="Times New Roman" w:hAnsi="Times New Roman" w:cs="Times New Roman"/>
              </w:rPr>
              <w:t>28</w:t>
            </w:r>
          </w:p>
        </w:tc>
        <w:tc>
          <w:tcPr>
            <w:tcW w:w="1418" w:type="dxa"/>
            <w:shd w:val="clear" w:color="auto" w:fill="auto"/>
          </w:tcPr>
          <w:p w14:paraId="6E9F174C" w14:textId="6E4C82FE"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SAM</w:t>
            </w:r>
          </w:p>
        </w:tc>
        <w:tc>
          <w:tcPr>
            <w:tcW w:w="4961" w:type="dxa"/>
            <w:shd w:val="clear" w:color="auto" w:fill="auto"/>
          </w:tcPr>
          <w:p w14:paraId="684DAF13"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2025 m. Privalomojo sveikatos draudimo fondo biudžeto įplaukas, išlaidas ir numatomus lėšų likučius</w:t>
            </w:r>
          </w:p>
          <w:p w14:paraId="07425E79"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182EF105"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2025 metų Privalomojo sveikatos draudimo fondo biudžeto rodiklių patvirtinimo įstatymo projektas</w:t>
            </w:r>
          </w:p>
        </w:tc>
        <w:tc>
          <w:tcPr>
            <w:tcW w:w="1520" w:type="dxa"/>
            <w:shd w:val="clear" w:color="auto" w:fill="auto"/>
          </w:tcPr>
          <w:p w14:paraId="5BE114F9" w14:textId="1CF63CF8" w:rsidR="005A3278" w:rsidRPr="002B320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shd w:val="clear" w:color="auto" w:fill="auto"/>
          </w:tcPr>
          <w:p w14:paraId="64EE6B39" w14:textId="523566AB"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29945096" w14:textId="77777777" w:rsidR="005A3278" w:rsidRPr="002B320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25A85921" w14:textId="77777777" w:rsidTr="00303D9D">
        <w:tc>
          <w:tcPr>
            <w:tcW w:w="704" w:type="dxa"/>
            <w:vMerge w:val="restart"/>
            <w:shd w:val="clear" w:color="auto" w:fill="auto"/>
          </w:tcPr>
          <w:p w14:paraId="066BEAC6" w14:textId="6F534F47"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2A1C74">
              <w:rPr>
                <w:rFonts w:ascii="Times New Roman" w:hAnsi="Times New Roman" w:cs="Times New Roman"/>
              </w:rPr>
              <w:t>29</w:t>
            </w:r>
            <w:r>
              <w:rPr>
                <w:rFonts w:ascii="Times New Roman" w:hAnsi="Times New Roman" w:cs="Times New Roman"/>
              </w:rPr>
              <w:t>.</w:t>
            </w:r>
          </w:p>
        </w:tc>
        <w:tc>
          <w:tcPr>
            <w:tcW w:w="1418" w:type="dxa"/>
            <w:vMerge w:val="restart"/>
            <w:shd w:val="clear" w:color="auto" w:fill="auto"/>
          </w:tcPr>
          <w:p w14:paraId="751A709D" w14:textId="2365FDE9" w:rsidR="005A3278" w:rsidRDefault="004B4A53" w:rsidP="005A3278">
            <w:pPr>
              <w:spacing w:line="276" w:lineRule="auto"/>
              <w:rPr>
                <w:rFonts w:ascii="Times New Roman" w:hAnsi="Times New Roman" w:cs="Times New Roman"/>
              </w:rPr>
            </w:pPr>
            <w:r>
              <w:rPr>
                <w:rFonts w:ascii="Times New Roman" w:hAnsi="Times New Roman" w:cs="Times New Roman"/>
              </w:rPr>
              <w:t>FM</w:t>
            </w:r>
          </w:p>
        </w:tc>
        <w:tc>
          <w:tcPr>
            <w:tcW w:w="4961" w:type="dxa"/>
            <w:vMerge w:val="restart"/>
            <w:shd w:val="clear" w:color="auto" w:fill="auto"/>
          </w:tcPr>
          <w:p w14:paraId="125F2A34"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nacionalinį finansinių ataskaitų ir 2023 m. valstybės konsoliduotųjų ataskaitų rinkiniu</w:t>
            </w:r>
          </w:p>
        </w:tc>
        <w:tc>
          <w:tcPr>
            <w:tcW w:w="3548" w:type="dxa"/>
            <w:shd w:val="clear" w:color="auto" w:fill="auto"/>
          </w:tcPr>
          <w:p w14:paraId="67E2C768"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nacionalinio finansinių ataskaitų rinkinio patvirtinimo“ projektas</w:t>
            </w:r>
          </w:p>
        </w:tc>
        <w:tc>
          <w:tcPr>
            <w:tcW w:w="1520" w:type="dxa"/>
            <w:vMerge w:val="restart"/>
            <w:shd w:val="clear" w:color="auto" w:fill="auto"/>
          </w:tcPr>
          <w:p w14:paraId="0208DBAB" w14:textId="2D8DBC61" w:rsidR="005A327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28DFDE67" w14:textId="185E480A"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2F63E080"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329851EC" w14:textId="77777777" w:rsidTr="00303D9D">
        <w:tc>
          <w:tcPr>
            <w:tcW w:w="704" w:type="dxa"/>
            <w:vMerge/>
            <w:shd w:val="clear" w:color="auto" w:fill="auto"/>
          </w:tcPr>
          <w:p w14:paraId="46701D88"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5629BC60"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1A2CA424"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3DA1B6D2"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valstybės konsoliduotųjų ataskaitų rinkinio“ projektas</w:t>
            </w:r>
          </w:p>
        </w:tc>
        <w:tc>
          <w:tcPr>
            <w:tcW w:w="1520" w:type="dxa"/>
            <w:vMerge/>
            <w:shd w:val="clear" w:color="auto" w:fill="auto"/>
          </w:tcPr>
          <w:p w14:paraId="7FEF6389"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1DCA8964"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7E05764D" w14:textId="77777777" w:rsidR="005A3278" w:rsidRDefault="005A3278" w:rsidP="008C29A7">
            <w:pPr>
              <w:spacing w:line="276" w:lineRule="auto"/>
              <w:jc w:val="center"/>
              <w:rPr>
                <w:rFonts w:ascii="Times New Roman" w:hAnsi="Times New Roman" w:cs="Times New Roman"/>
              </w:rPr>
            </w:pPr>
          </w:p>
        </w:tc>
      </w:tr>
      <w:tr w:rsidR="005A3278" w:rsidRPr="002B3208" w14:paraId="43114A61" w14:textId="77777777" w:rsidTr="00303D9D">
        <w:tc>
          <w:tcPr>
            <w:tcW w:w="704" w:type="dxa"/>
            <w:vMerge w:val="restart"/>
            <w:shd w:val="clear" w:color="auto" w:fill="auto"/>
          </w:tcPr>
          <w:p w14:paraId="188B9E95" w14:textId="72E64A1D"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2A1C74">
              <w:rPr>
                <w:rFonts w:ascii="Times New Roman" w:hAnsi="Times New Roman" w:cs="Times New Roman"/>
              </w:rPr>
              <w:t>30</w:t>
            </w:r>
            <w:r>
              <w:rPr>
                <w:rFonts w:ascii="Times New Roman" w:hAnsi="Times New Roman" w:cs="Times New Roman"/>
              </w:rPr>
              <w:t>.</w:t>
            </w:r>
          </w:p>
        </w:tc>
        <w:tc>
          <w:tcPr>
            <w:tcW w:w="1418" w:type="dxa"/>
            <w:vMerge w:val="restart"/>
            <w:shd w:val="clear" w:color="auto" w:fill="auto"/>
          </w:tcPr>
          <w:p w14:paraId="3F4F776C" w14:textId="746E44DF" w:rsidR="005A3278" w:rsidRDefault="004B4A53" w:rsidP="005A3278">
            <w:pPr>
              <w:spacing w:line="276" w:lineRule="auto"/>
              <w:rPr>
                <w:rFonts w:ascii="Times New Roman" w:hAnsi="Times New Roman" w:cs="Times New Roman"/>
              </w:rPr>
            </w:pPr>
            <w:r>
              <w:rPr>
                <w:rFonts w:ascii="Times New Roman" w:hAnsi="Times New Roman" w:cs="Times New Roman"/>
              </w:rPr>
              <w:t>SADM</w:t>
            </w:r>
          </w:p>
        </w:tc>
        <w:tc>
          <w:tcPr>
            <w:tcW w:w="4961" w:type="dxa"/>
            <w:vMerge w:val="restart"/>
            <w:shd w:val="clear" w:color="auto" w:fill="auto"/>
          </w:tcPr>
          <w:p w14:paraId="66A53409"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Valstybinio socialinio draudimo fondo konsoliduotųjų ataskaitų, Garantinio fondo ir Ilgalaikio darbo išmokų fondo ataskaitų rinkinius</w:t>
            </w:r>
          </w:p>
        </w:tc>
        <w:tc>
          <w:tcPr>
            <w:tcW w:w="3548" w:type="dxa"/>
            <w:shd w:val="clear" w:color="auto" w:fill="auto"/>
          </w:tcPr>
          <w:p w14:paraId="6ACA3A3F"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Valstybinio socialinio draudimo fondo 2023 metų konsoliduotųjų ataskaitų rinkinio patvirtinimo“ projektas</w:t>
            </w:r>
          </w:p>
        </w:tc>
        <w:tc>
          <w:tcPr>
            <w:tcW w:w="1520" w:type="dxa"/>
            <w:vMerge w:val="restart"/>
            <w:shd w:val="clear" w:color="auto" w:fill="auto"/>
          </w:tcPr>
          <w:p w14:paraId="6B298230" w14:textId="31809740" w:rsidR="005A3278" w:rsidRDefault="005A3278" w:rsidP="008C29A7">
            <w:pPr>
              <w:spacing w:line="276" w:lineRule="auto"/>
              <w:jc w:val="center"/>
              <w:rPr>
                <w:rFonts w:ascii="Times New Roman" w:hAnsi="Times New Roman" w:cs="Times New Roman"/>
              </w:rPr>
            </w:pPr>
            <w:r w:rsidRPr="00FF18C9">
              <w:rPr>
                <w:rFonts w:ascii="Times New Roman" w:hAnsi="Times New Roman" w:cs="Times New Roman"/>
              </w:rPr>
              <w:t>–</w:t>
            </w:r>
          </w:p>
        </w:tc>
        <w:tc>
          <w:tcPr>
            <w:tcW w:w="1463" w:type="dxa"/>
            <w:vMerge w:val="restart"/>
            <w:shd w:val="clear" w:color="auto" w:fill="auto"/>
          </w:tcPr>
          <w:p w14:paraId="32745CA8" w14:textId="04AA1DE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vMerge w:val="restart"/>
            <w:shd w:val="clear" w:color="auto" w:fill="auto"/>
          </w:tcPr>
          <w:p w14:paraId="35135E31"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27F4CA3E" w14:textId="77777777" w:rsidTr="00303D9D">
        <w:tc>
          <w:tcPr>
            <w:tcW w:w="704" w:type="dxa"/>
            <w:vMerge/>
            <w:shd w:val="clear" w:color="auto" w:fill="auto"/>
          </w:tcPr>
          <w:p w14:paraId="095F3725"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24D339FE"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56649DEA"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6D0AEF46"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 xml:space="preserve">Seimo nutarimo „Dėl Garantinio fondo 2023 metų ataskaitų rinkinio patvirtinimo“ projektas </w:t>
            </w:r>
          </w:p>
        </w:tc>
        <w:tc>
          <w:tcPr>
            <w:tcW w:w="1520" w:type="dxa"/>
            <w:vMerge/>
            <w:shd w:val="clear" w:color="auto" w:fill="auto"/>
          </w:tcPr>
          <w:p w14:paraId="578A4564"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6E94FBFF"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4944A57" w14:textId="77777777" w:rsidR="005A3278" w:rsidRDefault="005A3278" w:rsidP="008C29A7">
            <w:pPr>
              <w:spacing w:line="276" w:lineRule="auto"/>
              <w:jc w:val="center"/>
              <w:rPr>
                <w:rFonts w:ascii="Times New Roman" w:hAnsi="Times New Roman" w:cs="Times New Roman"/>
              </w:rPr>
            </w:pPr>
          </w:p>
        </w:tc>
      </w:tr>
      <w:tr w:rsidR="005A3278" w:rsidRPr="002B3208" w14:paraId="561B40FA" w14:textId="77777777" w:rsidTr="00303D9D">
        <w:tc>
          <w:tcPr>
            <w:tcW w:w="704" w:type="dxa"/>
            <w:vMerge/>
            <w:shd w:val="clear" w:color="auto" w:fill="auto"/>
          </w:tcPr>
          <w:p w14:paraId="74FF6FCE" w14:textId="77777777" w:rsidR="005A3278" w:rsidRDefault="005A3278" w:rsidP="005A3278">
            <w:pPr>
              <w:spacing w:line="276" w:lineRule="auto"/>
              <w:rPr>
                <w:rFonts w:ascii="Times New Roman" w:hAnsi="Times New Roman" w:cs="Times New Roman"/>
              </w:rPr>
            </w:pPr>
          </w:p>
        </w:tc>
        <w:tc>
          <w:tcPr>
            <w:tcW w:w="1418" w:type="dxa"/>
            <w:vMerge/>
            <w:shd w:val="clear" w:color="auto" w:fill="auto"/>
          </w:tcPr>
          <w:p w14:paraId="06713663" w14:textId="77777777" w:rsidR="005A3278" w:rsidRDefault="005A3278" w:rsidP="005A3278">
            <w:pPr>
              <w:spacing w:line="276" w:lineRule="auto"/>
              <w:rPr>
                <w:rFonts w:ascii="Times New Roman" w:hAnsi="Times New Roman" w:cs="Times New Roman"/>
              </w:rPr>
            </w:pPr>
          </w:p>
        </w:tc>
        <w:tc>
          <w:tcPr>
            <w:tcW w:w="4961" w:type="dxa"/>
            <w:vMerge/>
            <w:shd w:val="clear" w:color="auto" w:fill="auto"/>
          </w:tcPr>
          <w:p w14:paraId="404033E1" w14:textId="77777777" w:rsidR="005A3278" w:rsidRPr="00DB5D0B" w:rsidRDefault="005A3278" w:rsidP="005A3278">
            <w:pPr>
              <w:spacing w:line="276" w:lineRule="auto"/>
              <w:rPr>
                <w:rFonts w:ascii="Times New Roman" w:hAnsi="Times New Roman" w:cs="Times New Roman"/>
              </w:rPr>
            </w:pPr>
          </w:p>
        </w:tc>
        <w:tc>
          <w:tcPr>
            <w:tcW w:w="3548" w:type="dxa"/>
            <w:shd w:val="clear" w:color="auto" w:fill="auto"/>
          </w:tcPr>
          <w:p w14:paraId="7A131640"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Ilgalaikio darbo išmokų fondo 2023 metų ataskaitų rinkinio patvirtinimo“ projektas</w:t>
            </w:r>
          </w:p>
        </w:tc>
        <w:tc>
          <w:tcPr>
            <w:tcW w:w="1520" w:type="dxa"/>
            <w:vMerge/>
            <w:shd w:val="clear" w:color="auto" w:fill="auto"/>
          </w:tcPr>
          <w:p w14:paraId="49499B72" w14:textId="77777777" w:rsidR="005A3278" w:rsidRDefault="005A3278" w:rsidP="008C29A7">
            <w:pPr>
              <w:spacing w:line="276" w:lineRule="auto"/>
              <w:jc w:val="center"/>
              <w:rPr>
                <w:rFonts w:ascii="Times New Roman" w:hAnsi="Times New Roman" w:cs="Times New Roman"/>
              </w:rPr>
            </w:pPr>
          </w:p>
        </w:tc>
        <w:tc>
          <w:tcPr>
            <w:tcW w:w="1463" w:type="dxa"/>
            <w:vMerge/>
            <w:shd w:val="clear" w:color="auto" w:fill="auto"/>
          </w:tcPr>
          <w:p w14:paraId="27DD4A8B" w14:textId="77777777" w:rsidR="005A3278" w:rsidRDefault="005A3278" w:rsidP="008C29A7">
            <w:pPr>
              <w:spacing w:line="276" w:lineRule="auto"/>
              <w:jc w:val="center"/>
              <w:rPr>
                <w:rFonts w:ascii="Times New Roman" w:hAnsi="Times New Roman" w:cs="Times New Roman"/>
              </w:rPr>
            </w:pPr>
          </w:p>
        </w:tc>
        <w:tc>
          <w:tcPr>
            <w:tcW w:w="1269" w:type="dxa"/>
            <w:vMerge/>
            <w:shd w:val="clear" w:color="auto" w:fill="auto"/>
          </w:tcPr>
          <w:p w14:paraId="6F818013" w14:textId="77777777" w:rsidR="005A3278" w:rsidRDefault="005A3278" w:rsidP="008C29A7">
            <w:pPr>
              <w:spacing w:line="276" w:lineRule="auto"/>
              <w:jc w:val="center"/>
              <w:rPr>
                <w:rFonts w:ascii="Times New Roman" w:hAnsi="Times New Roman" w:cs="Times New Roman"/>
              </w:rPr>
            </w:pPr>
          </w:p>
        </w:tc>
      </w:tr>
      <w:tr w:rsidR="005A3278" w:rsidRPr="002B3208" w14:paraId="14A70FCD" w14:textId="77777777" w:rsidTr="00303D9D">
        <w:tc>
          <w:tcPr>
            <w:tcW w:w="704" w:type="dxa"/>
            <w:shd w:val="clear" w:color="auto" w:fill="auto"/>
          </w:tcPr>
          <w:p w14:paraId="6E989C32" w14:textId="55F0EC9A" w:rsidR="005A3278" w:rsidRDefault="009E69F1" w:rsidP="005A3278">
            <w:pPr>
              <w:spacing w:line="276" w:lineRule="auto"/>
              <w:rPr>
                <w:rFonts w:ascii="Times New Roman" w:hAnsi="Times New Roman" w:cs="Times New Roman"/>
              </w:rPr>
            </w:pPr>
            <w:r>
              <w:rPr>
                <w:rFonts w:ascii="Times New Roman" w:hAnsi="Times New Roman" w:cs="Times New Roman"/>
              </w:rPr>
              <w:t>2</w:t>
            </w:r>
            <w:r w:rsidR="002A1C74">
              <w:rPr>
                <w:rFonts w:ascii="Times New Roman" w:hAnsi="Times New Roman" w:cs="Times New Roman"/>
              </w:rPr>
              <w:t>31</w:t>
            </w:r>
            <w:r>
              <w:rPr>
                <w:rFonts w:ascii="Times New Roman" w:hAnsi="Times New Roman" w:cs="Times New Roman"/>
              </w:rPr>
              <w:t>.</w:t>
            </w:r>
          </w:p>
        </w:tc>
        <w:tc>
          <w:tcPr>
            <w:tcW w:w="1418" w:type="dxa"/>
            <w:shd w:val="clear" w:color="auto" w:fill="auto"/>
          </w:tcPr>
          <w:p w14:paraId="6FAD2126" w14:textId="70AC8AAC" w:rsidR="005A3278" w:rsidRDefault="004B4A53" w:rsidP="005A3278">
            <w:pPr>
              <w:spacing w:line="276" w:lineRule="auto"/>
              <w:rPr>
                <w:rFonts w:ascii="Times New Roman" w:hAnsi="Times New Roman" w:cs="Times New Roman"/>
              </w:rPr>
            </w:pPr>
            <w:r>
              <w:rPr>
                <w:rFonts w:ascii="Times New Roman" w:hAnsi="Times New Roman" w:cs="Times New Roman"/>
              </w:rPr>
              <w:t>SAM</w:t>
            </w:r>
          </w:p>
        </w:tc>
        <w:tc>
          <w:tcPr>
            <w:tcW w:w="4961" w:type="dxa"/>
            <w:shd w:val="clear" w:color="auto" w:fill="auto"/>
          </w:tcPr>
          <w:p w14:paraId="5FDD99BA"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Patvirtinti 2023 m. Privalomojo sveikatos draudimo fondo metinių konsoliduotųjų ataskaitų rinkinį</w:t>
            </w:r>
          </w:p>
        </w:tc>
        <w:tc>
          <w:tcPr>
            <w:tcW w:w="3548" w:type="dxa"/>
            <w:shd w:val="clear" w:color="auto" w:fill="auto"/>
          </w:tcPr>
          <w:p w14:paraId="535F5633" w14:textId="77777777" w:rsidR="005A3278" w:rsidRPr="00DB5D0B" w:rsidRDefault="005A3278" w:rsidP="005A3278">
            <w:pPr>
              <w:spacing w:line="276" w:lineRule="auto"/>
              <w:rPr>
                <w:rFonts w:ascii="Times New Roman" w:hAnsi="Times New Roman" w:cs="Times New Roman"/>
              </w:rPr>
            </w:pPr>
            <w:r w:rsidRPr="00DB5D0B">
              <w:rPr>
                <w:rFonts w:ascii="Times New Roman" w:hAnsi="Times New Roman" w:cs="Times New Roman"/>
              </w:rPr>
              <w:t>Seimo nutarimo „Dėl Lietuvos Respublikos 2023 metų Privalomojo sveikatos draudimo fondo metinių konsoliduotųjų ataskaitų rinkinio patvirtinimo“ projektas</w:t>
            </w:r>
          </w:p>
        </w:tc>
        <w:tc>
          <w:tcPr>
            <w:tcW w:w="1520" w:type="dxa"/>
            <w:shd w:val="clear" w:color="auto" w:fill="auto"/>
          </w:tcPr>
          <w:p w14:paraId="0B7AD65F" w14:textId="0BFAE360" w:rsidR="005A3278" w:rsidRDefault="005A3278" w:rsidP="008C29A7">
            <w:pPr>
              <w:spacing w:line="276" w:lineRule="auto"/>
              <w:jc w:val="center"/>
              <w:rPr>
                <w:rFonts w:ascii="Times New Roman" w:hAnsi="Times New Roman" w:cs="Times New Roman"/>
              </w:rPr>
            </w:pPr>
            <w:r w:rsidRPr="001355C9">
              <w:rPr>
                <w:rFonts w:ascii="Times New Roman" w:hAnsi="Times New Roman" w:cs="Times New Roman"/>
              </w:rPr>
              <w:t>–</w:t>
            </w:r>
          </w:p>
        </w:tc>
        <w:tc>
          <w:tcPr>
            <w:tcW w:w="1463" w:type="dxa"/>
            <w:shd w:val="clear" w:color="auto" w:fill="auto"/>
          </w:tcPr>
          <w:p w14:paraId="027EA6F3" w14:textId="70263673"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III ketv.</w:t>
            </w:r>
          </w:p>
        </w:tc>
        <w:tc>
          <w:tcPr>
            <w:tcW w:w="1269" w:type="dxa"/>
            <w:shd w:val="clear" w:color="auto" w:fill="auto"/>
          </w:tcPr>
          <w:p w14:paraId="4FD760BD" w14:textId="77777777" w:rsidR="005A3278" w:rsidRDefault="005A3278" w:rsidP="008C29A7">
            <w:pPr>
              <w:spacing w:line="276" w:lineRule="auto"/>
              <w:jc w:val="center"/>
              <w:rPr>
                <w:rFonts w:ascii="Times New Roman" w:hAnsi="Times New Roman" w:cs="Times New Roman"/>
              </w:rPr>
            </w:pPr>
            <w:r>
              <w:rPr>
                <w:rFonts w:ascii="Times New Roman" w:hAnsi="Times New Roman" w:cs="Times New Roman"/>
              </w:rPr>
              <w:t>2024 m. IV ketv.</w:t>
            </w:r>
          </w:p>
        </w:tc>
      </w:tr>
      <w:tr w:rsidR="005A3278" w:rsidRPr="002B3208" w14:paraId="031F0507" w14:textId="77777777" w:rsidTr="00303D9D">
        <w:tc>
          <w:tcPr>
            <w:tcW w:w="14883" w:type="dxa"/>
            <w:gridSpan w:val="7"/>
            <w:shd w:val="clear" w:color="auto" w:fill="BDD6EE" w:themeFill="accent5" w:themeFillTint="66"/>
            <w:vAlign w:val="center"/>
          </w:tcPr>
          <w:p w14:paraId="1A6DD8B3"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lastRenderedPageBreak/>
              <w:t>XI PRIORITETAS. STIPRI IR SAUGI LIETUVA</w:t>
            </w:r>
          </w:p>
        </w:tc>
      </w:tr>
      <w:tr w:rsidR="00EB23B1" w:rsidRPr="002B3208" w14:paraId="247133F2" w14:textId="77777777" w:rsidTr="00303D9D">
        <w:tc>
          <w:tcPr>
            <w:tcW w:w="704" w:type="dxa"/>
          </w:tcPr>
          <w:p w14:paraId="547B8FF9" w14:textId="6E54128F" w:rsidR="00EB23B1" w:rsidRDefault="00EB23B1" w:rsidP="00EB23B1">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32</w:t>
            </w:r>
            <w:r>
              <w:rPr>
                <w:rFonts w:ascii="Times New Roman" w:hAnsi="Times New Roman" w:cs="Times New Roman"/>
              </w:rPr>
              <w:t>.</w:t>
            </w:r>
          </w:p>
        </w:tc>
        <w:tc>
          <w:tcPr>
            <w:tcW w:w="1418" w:type="dxa"/>
          </w:tcPr>
          <w:p w14:paraId="234F2684" w14:textId="2C88A5D0" w:rsidR="00EB23B1" w:rsidRDefault="00EB23B1" w:rsidP="00EB23B1">
            <w:pPr>
              <w:spacing w:line="276" w:lineRule="auto"/>
              <w:rPr>
                <w:rFonts w:ascii="Times New Roman" w:hAnsi="Times New Roman" w:cs="Times New Roman"/>
              </w:rPr>
            </w:pPr>
            <w:r>
              <w:rPr>
                <w:rFonts w:ascii="Times New Roman" w:hAnsi="Times New Roman" w:cs="Times New Roman"/>
              </w:rPr>
              <w:t>EM</w:t>
            </w:r>
          </w:p>
        </w:tc>
        <w:tc>
          <w:tcPr>
            <w:tcW w:w="4961" w:type="dxa"/>
          </w:tcPr>
          <w:p w14:paraId="2E856561" w14:textId="114DF9ED" w:rsidR="00EB23B1" w:rsidRPr="002B3208" w:rsidRDefault="00EB23B1" w:rsidP="00EB23B1">
            <w:pPr>
              <w:spacing w:line="276" w:lineRule="auto"/>
              <w:rPr>
                <w:rFonts w:ascii="Times New Roman" w:hAnsi="Times New Roman" w:cs="Times New Roman"/>
              </w:rPr>
            </w:pPr>
            <w:r w:rsidRPr="002B3208">
              <w:rPr>
                <w:rFonts w:ascii="Times New Roman" w:hAnsi="Times New Roman" w:cs="Times New Roman"/>
              </w:rPr>
              <w:t>Įtvirtinti Įstatyme pagrindą elektros energijos kaupimo įrenginių sistemos (EEKS), kaip vienos iš Lietuvos Respublikos elektros energetikos sistemos desinchronizacijos nuo IPS / UPS sistemos būtinųjų sąlygų, įrengimui Lietuvos Respublikos elektros energetikos sistemoje ir jos veiklai</w:t>
            </w:r>
          </w:p>
        </w:tc>
        <w:tc>
          <w:tcPr>
            <w:tcW w:w="3548" w:type="dxa"/>
          </w:tcPr>
          <w:p w14:paraId="4E8F0265" w14:textId="7779B902" w:rsidR="00EB23B1" w:rsidRPr="002B3208" w:rsidRDefault="00EB23B1" w:rsidP="00EB23B1">
            <w:pPr>
              <w:spacing w:line="276" w:lineRule="auto"/>
              <w:rPr>
                <w:rFonts w:ascii="Times New Roman" w:hAnsi="Times New Roman" w:cs="Times New Roman"/>
              </w:rPr>
            </w:pPr>
            <w:r w:rsidRPr="002B3208">
              <w:rPr>
                <w:rFonts w:ascii="Times New Roman" w:hAnsi="Times New Roman" w:cs="Times New Roman"/>
              </w:rPr>
              <w:t>Elektros energetikos sistemos sujungimo su kontinentinės Europos elektros tinklais darbui sinchroniniu režimu įstatymo Nr. XI-2052 5, 6, 8, 12, 13 ir 13</w:t>
            </w:r>
            <w:r w:rsidRPr="002B3208">
              <w:rPr>
                <w:rFonts w:ascii="Times New Roman" w:hAnsi="Times New Roman" w:cs="Times New Roman"/>
                <w:vertAlign w:val="superscript"/>
              </w:rPr>
              <w:t>1</w:t>
            </w:r>
            <w:r w:rsidRPr="002B3208">
              <w:rPr>
                <w:rFonts w:ascii="Times New Roman" w:hAnsi="Times New Roman" w:cs="Times New Roman"/>
              </w:rPr>
              <w:t xml:space="preserve"> straipsnių pakeitimo ir Įstatymo papildymo 6</w:t>
            </w:r>
            <w:r w:rsidRPr="002B3208">
              <w:rPr>
                <w:rFonts w:ascii="Times New Roman" w:hAnsi="Times New Roman" w:cs="Times New Roman"/>
                <w:vertAlign w:val="superscript"/>
              </w:rPr>
              <w:t>1</w:t>
            </w:r>
            <w:r w:rsidRPr="002B3208">
              <w:rPr>
                <w:rFonts w:ascii="Times New Roman" w:hAnsi="Times New Roman" w:cs="Times New Roman"/>
              </w:rPr>
              <w:t xml:space="preserve"> straipsniu įstatymo projektas ir lydimieji įstatymų projektai (XIVP-240–XIVP-242)</w:t>
            </w:r>
          </w:p>
        </w:tc>
        <w:tc>
          <w:tcPr>
            <w:tcW w:w="1520" w:type="dxa"/>
          </w:tcPr>
          <w:p w14:paraId="5F5BB375" w14:textId="13BB7F9C" w:rsidR="00EB23B1" w:rsidRPr="004D5122" w:rsidRDefault="00EB23B1" w:rsidP="00EB23B1">
            <w:pPr>
              <w:spacing w:line="276" w:lineRule="auto"/>
              <w:jc w:val="center"/>
              <w:rPr>
                <w:rFonts w:ascii="Times New Roman" w:hAnsi="Times New Roman" w:cs="Times New Roman"/>
              </w:rPr>
            </w:pPr>
            <w:r w:rsidRPr="00245657">
              <w:rPr>
                <w:rFonts w:ascii="Times New Roman" w:hAnsi="Times New Roman" w:cs="Times New Roman"/>
              </w:rPr>
              <w:t>–</w:t>
            </w:r>
          </w:p>
        </w:tc>
        <w:tc>
          <w:tcPr>
            <w:tcW w:w="1463" w:type="dxa"/>
          </w:tcPr>
          <w:p w14:paraId="5C007661" w14:textId="1B1B3D25" w:rsidR="00EB23B1" w:rsidRPr="002B3208" w:rsidRDefault="00EB23B1" w:rsidP="00EB23B1">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tcPr>
          <w:p w14:paraId="18CA5024" w14:textId="7F057420" w:rsidR="00EB23B1" w:rsidRPr="002B3208" w:rsidRDefault="00EB23B1" w:rsidP="00EB23B1">
            <w:pPr>
              <w:spacing w:line="276" w:lineRule="auto"/>
              <w:jc w:val="center"/>
              <w:rPr>
                <w:rFonts w:ascii="Times New Roman" w:hAnsi="Times New Roman" w:cs="Times New Roman"/>
              </w:rPr>
            </w:pPr>
            <w:r w:rsidRPr="002B3208">
              <w:rPr>
                <w:rFonts w:ascii="Times New Roman" w:hAnsi="Times New Roman" w:cs="Times New Roman"/>
              </w:rPr>
              <w:t>2021 m. I ketv.</w:t>
            </w:r>
          </w:p>
        </w:tc>
      </w:tr>
      <w:tr w:rsidR="005A3278" w:rsidRPr="002B3208" w14:paraId="3F530064" w14:textId="77777777" w:rsidTr="00303D9D">
        <w:tc>
          <w:tcPr>
            <w:tcW w:w="704" w:type="dxa"/>
          </w:tcPr>
          <w:p w14:paraId="58108148" w14:textId="508F77D2"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33</w:t>
            </w:r>
            <w:r>
              <w:rPr>
                <w:rFonts w:ascii="Times New Roman" w:hAnsi="Times New Roman" w:cs="Times New Roman"/>
              </w:rPr>
              <w:t>.</w:t>
            </w:r>
          </w:p>
        </w:tc>
        <w:tc>
          <w:tcPr>
            <w:tcW w:w="1418" w:type="dxa"/>
          </w:tcPr>
          <w:p w14:paraId="0C3C99A7" w14:textId="3715501B" w:rsidR="005A3278" w:rsidRPr="002B3208" w:rsidRDefault="004B4A53" w:rsidP="005A3278">
            <w:pPr>
              <w:spacing w:line="276" w:lineRule="auto"/>
              <w:rPr>
                <w:rFonts w:ascii="Times New Roman" w:hAnsi="Times New Roman" w:cs="Times New Roman"/>
              </w:rPr>
            </w:pPr>
            <w:r>
              <w:rPr>
                <w:rFonts w:ascii="Times New Roman" w:hAnsi="Times New Roman" w:cs="Times New Roman"/>
              </w:rPr>
              <w:t>KAM</w:t>
            </w:r>
          </w:p>
        </w:tc>
        <w:tc>
          <w:tcPr>
            <w:tcW w:w="4961" w:type="dxa"/>
          </w:tcPr>
          <w:p w14:paraId="0BDF54C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Nustatyti, kad, aprūpinus profesinės karo tarnybos ir savanoriškos nenuolatinės karo tarnybos karį maistu iš dalies, jam mokama maitinimosi išlaidų piniginės kompensacijos dalis. Taip pat numatyti galimybę kariams maitintis krašto apsaugos sistemos institucijų maitinimą organizuojančiuose padaliniuose už kainą, kurią sudaro sunaudotų maisto produktų ir maisto žaliavų kainos suma. Tobulinti profesinės karo tarnybos karių gyvenamosios patalpos nuomos, kelionės iš gyvenamosios vietos į tarnybą ir atgal išlaidų kompensavimo modelį</w:t>
            </w:r>
          </w:p>
        </w:tc>
        <w:tc>
          <w:tcPr>
            <w:tcW w:w="3548" w:type="dxa"/>
          </w:tcPr>
          <w:p w14:paraId="11C3A66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Krašto apsaugos sistemos organizavimo ir karo tarnybos įstatymo Nr. VIII-723 2, 35, 63, 63</w:t>
            </w:r>
            <w:r w:rsidRPr="002B3208">
              <w:rPr>
                <w:rFonts w:ascii="Times New Roman" w:hAnsi="Times New Roman" w:cs="Times New Roman"/>
                <w:vertAlign w:val="superscript"/>
              </w:rPr>
              <w:t>1</w:t>
            </w:r>
            <w:r w:rsidRPr="002B3208">
              <w:rPr>
                <w:rFonts w:ascii="Times New Roman" w:hAnsi="Times New Roman" w:cs="Times New Roman"/>
              </w:rPr>
              <w:t>, 64, 67 ir 68 straipsnių pakeitimo įstatymo projektas</w:t>
            </w:r>
          </w:p>
        </w:tc>
        <w:tc>
          <w:tcPr>
            <w:tcW w:w="1520" w:type="dxa"/>
          </w:tcPr>
          <w:p w14:paraId="19D407BA" w14:textId="7CE645E3"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76392E87" w14:textId="74909E3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tcPr>
          <w:p w14:paraId="0ABAE79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25F68D9D" w14:textId="77777777" w:rsidTr="00303D9D">
        <w:tc>
          <w:tcPr>
            <w:tcW w:w="704" w:type="dxa"/>
          </w:tcPr>
          <w:p w14:paraId="6E42DE2F" w14:textId="06B4D262"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34</w:t>
            </w:r>
            <w:r>
              <w:rPr>
                <w:rFonts w:ascii="Times New Roman" w:hAnsi="Times New Roman" w:cs="Times New Roman"/>
              </w:rPr>
              <w:t>.</w:t>
            </w:r>
          </w:p>
        </w:tc>
        <w:tc>
          <w:tcPr>
            <w:tcW w:w="1418" w:type="dxa"/>
            <w:shd w:val="clear" w:color="auto" w:fill="auto"/>
          </w:tcPr>
          <w:p w14:paraId="16529375" w14:textId="764E44C7" w:rsidR="005A3278" w:rsidRPr="002B3208" w:rsidRDefault="004B4A53" w:rsidP="005A3278">
            <w:pPr>
              <w:spacing w:line="276" w:lineRule="auto"/>
              <w:rPr>
                <w:rFonts w:ascii="Times New Roman" w:hAnsi="Times New Roman" w:cs="Times New Roman"/>
                <w:b/>
                <w:bCs/>
              </w:rPr>
            </w:pPr>
            <w:r>
              <w:rPr>
                <w:rFonts w:ascii="Times New Roman" w:hAnsi="Times New Roman" w:cs="Times New Roman"/>
              </w:rPr>
              <w:t>KAM</w:t>
            </w:r>
          </w:p>
        </w:tc>
        <w:tc>
          <w:tcPr>
            <w:tcW w:w="4961" w:type="dxa"/>
            <w:shd w:val="clear" w:color="auto" w:fill="auto"/>
          </w:tcPr>
          <w:p w14:paraId="78EFB60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Numatyti ginkluotųjų pajėgų drausminės atsakomybės taikymą karo padėties metu – supaprastinti drausminės atsakomybės taikymo ginkluotųjų pajėgų nariams procedūras, numatyti ginkluotųjų pajėgų nariams taikomas drausminių nuobaudų rūšis, jų galiojimo terminus</w:t>
            </w:r>
          </w:p>
        </w:tc>
        <w:tc>
          <w:tcPr>
            <w:tcW w:w="3548" w:type="dxa"/>
            <w:shd w:val="clear" w:color="auto" w:fill="auto"/>
          </w:tcPr>
          <w:p w14:paraId="1F266802"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Kariuomenės drausmės statuto 1, 2, 5, 14, 42  straipsnių pakeitimo ir Statuto papildymo VII</w:t>
            </w:r>
            <w:r w:rsidRPr="002B3208">
              <w:rPr>
                <w:rFonts w:ascii="Times New Roman" w:hAnsi="Times New Roman" w:cs="Times New Roman"/>
                <w:vertAlign w:val="superscript"/>
              </w:rPr>
              <w:t>1</w:t>
            </w:r>
            <w:r w:rsidRPr="002B3208">
              <w:rPr>
                <w:rFonts w:ascii="Times New Roman" w:hAnsi="Times New Roman" w:cs="Times New Roman"/>
              </w:rPr>
              <w:t xml:space="preserve">  skyriumi įstatymo projektas</w:t>
            </w:r>
          </w:p>
        </w:tc>
        <w:tc>
          <w:tcPr>
            <w:tcW w:w="1520" w:type="dxa"/>
            <w:shd w:val="clear" w:color="auto" w:fill="auto"/>
          </w:tcPr>
          <w:p w14:paraId="1F70E32E" w14:textId="29140928"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tcPr>
          <w:p w14:paraId="48C81601" w14:textId="6B12658A"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3F010A5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71A93EE5" w14:textId="77777777" w:rsidTr="00303D9D">
        <w:tc>
          <w:tcPr>
            <w:tcW w:w="704" w:type="dxa"/>
          </w:tcPr>
          <w:p w14:paraId="7EA389FC" w14:textId="4310B4C8"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35</w:t>
            </w:r>
            <w:r>
              <w:rPr>
                <w:rFonts w:ascii="Times New Roman" w:hAnsi="Times New Roman" w:cs="Times New Roman"/>
              </w:rPr>
              <w:t>.</w:t>
            </w:r>
          </w:p>
        </w:tc>
        <w:tc>
          <w:tcPr>
            <w:tcW w:w="1418" w:type="dxa"/>
            <w:shd w:val="clear" w:color="auto" w:fill="auto"/>
          </w:tcPr>
          <w:p w14:paraId="62F19376" w14:textId="009D7925" w:rsidR="005A3278" w:rsidRPr="002B3208" w:rsidRDefault="004B4A53" w:rsidP="005A3278">
            <w:pPr>
              <w:spacing w:line="276" w:lineRule="auto"/>
              <w:rPr>
                <w:rFonts w:ascii="Times New Roman" w:hAnsi="Times New Roman" w:cs="Times New Roman"/>
              </w:rPr>
            </w:pPr>
            <w:r>
              <w:rPr>
                <w:rFonts w:ascii="Times New Roman" w:hAnsi="Times New Roman" w:cs="Times New Roman"/>
              </w:rPr>
              <w:t>ŽŪM</w:t>
            </w:r>
          </w:p>
        </w:tc>
        <w:tc>
          <w:tcPr>
            <w:tcW w:w="4961" w:type="dxa"/>
            <w:shd w:val="clear" w:color="auto" w:fill="FFFFFF" w:themeFill="background1"/>
          </w:tcPr>
          <w:p w14:paraId="68B30D1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Papildyti Įstatymą nuostatomis, kad administraciniu aktu žemės servitutai nustatomi ir kitų subjektų patikėjimo teise valdomiems valstybinės žemės </w:t>
            </w:r>
            <w:r w:rsidRPr="002B3208">
              <w:rPr>
                <w:rFonts w:ascii="Times New Roman" w:hAnsi="Times New Roman" w:cs="Times New Roman"/>
              </w:rPr>
              <w:lastRenderedPageBreak/>
              <w:t>sklypams. Numatyti, kad valstybinės žemės ūkio paskirties žemės sklypai kaimo vietovėje Vyriausybės nustatyta tvarka išnuomojami be aukciono pirmumo teise jauniesiems ūkininkams</w:t>
            </w:r>
          </w:p>
        </w:tc>
        <w:tc>
          <w:tcPr>
            <w:tcW w:w="3548" w:type="dxa"/>
            <w:shd w:val="clear" w:color="auto" w:fill="FFFFFF" w:themeFill="background1"/>
          </w:tcPr>
          <w:p w14:paraId="380991BB"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lastRenderedPageBreak/>
              <w:t>Žemės įstatymo Nr. I-446 9 ir 23 straipsnių pakeitimo įstatymo projektas</w:t>
            </w:r>
          </w:p>
        </w:tc>
        <w:tc>
          <w:tcPr>
            <w:tcW w:w="1520" w:type="dxa"/>
            <w:shd w:val="clear" w:color="auto" w:fill="FFFFFF" w:themeFill="background1"/>
          </w:tcPr>
          <w:p w14:paraId="62288820" w14:textId="00B00865" w:rsidR="005A3278" w:rsidRPr="002B3208" w:rsidRDefault="005A3278" w:rsidP="008C29A7">
            <w:pPr>
              <w:spacing w:line="276" w:lineRule="auto"/>
              <w:jc w:val="center"/>
              <w:rPr>
                <w:rFonts w:ascii="Times New Roman" w:hAnsi="Times New Roman" w:cs="Times New Roman"/>
              </w:rPr>
            </w:pPr>
            <w:r w:rsidRPr="004D5122">
              <w:rPr>
                <w:rFonts w:ascii="Times New Roman" w:hAnsi="Times New Roman" w:cs="Times New Roman"/>
              </w:rPr>
              <w:t>–</w:t>
            </w:r>
          </w:p>
        </w:tc>
        <w:tc>
          <w:tcPr>
            <w:tcW w:w="1463" w:type="dxa"/>
            <w:shd w:val="clear" w:color="auto" w:fill="FFFFFF" w:themeFill="background1"/>
          </w:tcPr>
          <w:p w14:paraId="47FB219F" w14:textId="02E4956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 ketv.</w:t>
            </w:r>
          </w:p>
        </w:tc>
        <w:tc>
          <w:tcPr>
            <w:tcW w:w="1269" w:type="dxa"/>
            <w:shd w:val="clear" w:color="auto" w:fill="FFFFFF" w:themeFill="background1"/>
          </w:tcPr>
          <w:p w14:paraId="08459D1E"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6C150C73" w14:textId="77777777" w:rsidTr="00303D9D">
        <w:tc>
          <w:tcPr>
            <w:tcW w:w="704" w:type="dxa"/>
            <w:shd w:val="clear" w:color="auto" w:fill="auto"/>
          </w:tcPr>
          <w:p w14:paraId="04DEBD79" w14:textId="7F78150D"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36</w:t>
            </w:r>
            <w:r>
              <w:rPr>
                <w:rFonts w:ascii="Times New Roman" w:hAnsi="Times New Roman" w:cs="Times New Roman"/>
              </w:rPr>
              <w:t>.</w:t>
            </w:r>
          </w:p>
        </w:tc>
        <w:tc>
          <w:tcPr>
            <w:tcW w:w="1418" w:type="dxa"/>
            <w:shd w:val="clear" w:color="auto" w:fill="auto"/>
          </w:tcPr>
          <w:p w14:paraId="70177C2F" w14:textId="3EAE3DC1"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EM</w:t>
            </w:r>
          </w:p>
        </w:tc>
        <w:tc>
          <w:tcPr>
            <w:tcW w:w="4961" w:type="dxa"/>
            <w:shd w:val="clear" w:color="auto" w:fill="auto"/>
          </w:tcPr>
          <w:p w14:paraId="5003FDE0" w14:textId="3D83E6D3"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Aiškiai nurodyti Ignalinos atominės elektrinės (toliau –</w:t>
            </w:r>
            <w:r w:rsidR="004B4A53">
              <w:rPr>
                <w:rFonts w:ascii="Times New Roman" w:hAnsi="Times New Roman" w:cs="Times New Roman"/>
              </w:rPr>
              <w:t xml:space="preserve"> </w:t>
            </w:r>
            <w:r w:rsidRPr="002B3208">
              <w:rPr>
                <w:rFonts w:ascii="Times New Roman" w:hAnsi="Times New Roman" w:cs="Times New Roman"/>
              </w:rPr>
              <w:t>IAE) valdomus objektus, kurių fizinę apsaugą turi vykdyti Vidaus reikalų ministerija ar jos įgaliota institucija.</w:t>
            </w:r>
            <w:r>
              <w:rPr>
                <w:rFonts w:ascii="Times New Roman" w:hAnsi="Times New Roman" w:cs="Times New Roman"/>
              </w:rPr>
              <w:t xml:space="preserve"> </w:t>
            </w:r>
            <w:r w:rsidRPr="002B3208">
              <w:rPr>
                <w:rFonts w:ascii="Times New Roman" w:hAnsi="Times New Roman" w:cs="Times New Roman"/>
              </w:rPr>
              <w:t>Suteikti teisę IAE neatlygintinai gauti valstybės saugomą informaciją, reikalingą Giluminio atliekyno įrengimo projektui vykdyti ir fizinių asmenų tikrinimui bei stebėsenai</w:t>
            </w:r>
          </w:p>
        </w:tc>
        <w:tc>
          <w:tcPr>
            <w:tcW w:w="3548" w:type="dxa"/>
            <w:shd w:val="clear" w:color="auto" w:fill="auto"/>
          </w:tcPr>
          <w:p w14:paraId="442F5C4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Branduolinės energijos įstatymo Nr. I-1613 15  straipsnio pakeitimo įstatymo projektas ir lydimasis įstatymo projektas</w:t>
            </w:r>
          </w:p>
        </w:tc>
        <w:tc>
          <w:tcPr>
            <w:tcW w:w="1520" w:type="dxa"/>
            <w:shd w:val="clear" w:color="auto" w:fill="auto"/>
          </w:tcPr>
          <w:p w14:paraId="67F505AF" w14:textId="54683D05" w:rsidR="005A3278" w:rsidRPr="002B3208" w:rsidRDefault="005A3278" w:rsidP="008C29A7">
            <w:pPr>
              <w:spacing w:line="276" w:lineRule="auto"/>
              <w:jc w:val="center"/>
              <w:rPr>
                <w:rFonts w:ascii="Times New Roman" w:hAnsi="Times New Roman" w:cs="Times New Roman"/>
              </w:rPr>
            </w:pPr>
            <w:r w:rsidRPr="00694276">
              <w:rPr>
                <w:rFonts w:ascii="Times New Roman" w:hAnsi="Times New Roman" w:cs="Times New Roman"/>
              </w:rPr>
              <w:t>–</w:t>
            </w:r>
          </w:p>
        </w:tc>
        <w:tc>
          <w:tcPr>
            <w:tcW w:w="1463" w:type="dxa"/>
            <w:shd w:val="clear" w:color="auto" w:fill="auto"/>
          </w:tcPr>
          <w:p w14:paraId="3DE7F340" w14:textId="0ACA118F"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066BAE94"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5A3278" w:rsidRPr="002B3208" w14:paraId="53C732BE" w14:textId="77777777" w:rsidTr="00303D9D">
        <w:tc>
          <w:tcPr>
            <w:tcW w:w="704" w:type="dxa"/>
            <w:shd w:val="clear" w:color="auto" w:fill="auto"/>
          </w:tcPr>
          <w:p w14:paraId="7E8B89D1" w14:textId="3FBE5DE0"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37</w:t>
            </w:r>
            <w:r>
              <w:rPr>
                <w:rFonts w:ascii="Times New Roman" w:hAnsi="Times New Roman" w:cs="Times New Roman"/>
              </w:rPr>
              <w:t>.</w:t>
            </w:r>
          </w:p>
        </w:tc>
        <w:tc>
          <w:tcPr>
            <w:tcW w:w="1418" w:type="dxa"/>
            <w:shd w:val="clear" w:color="auto" w:fill="auto"/>
          </w:tcPr>
          <w:p w14:paraId="4A330273" w14:textId="71620AE2"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EIM</w:t>
            </w:r>
          </w:p>
        </w:tc>
        <w:tc>
          <w:tcPr>
            <w:tcW w:w="4961" w:type="dxa"/>
            <w:shd w:val="clear" w:color="auto" w:fill="auto"/>
          </w:tcPr>
          <w:p w14:paraId="21F1C26E"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Įtvirtinti nuostatas dėl A kategorijos ginklų, šaudmenų ir atitinkamos karinės įrangos eksporto, importo, vežimo apribojimo ir tarpininkavimo veiklos uždraudimo. Tobulinti strateginių prekių kontrolę ir jos įgyvendinimą reglamentuojančias priemones</w:t>
            </w:r>
          </w:p>
        </w:tc>
        <w:tc>
          <w:tcPr>
            <w:tcW w:w="3548" w:type="dxa"/>
            <w:shd w:val="clear" w:color="auto" w:fill="auto"/>
          </w:tcPr>
          <w:p w14:paraId="52BCC8D5"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Strateginių prekių kontrolės įstatymo Nr. I-1022 pakeitimo įstatymo projektas ir lydimasis įstatymo projektas</w:t>
            </w:r>
          </w:p>
        </w:tc>
        <w:tc>
          <w:tcPr>
            <w:tcW w:w="1520" w:type="dxa"/>
            <w:shd w:val="clear" w:color="auto" w:fill="auto"/>
          </w:tcPr>
          <w:p w14:paraId="2F71692C" w14:textId="3DF9D4A3" w:rsidR="005A3278" w:rsidRPr="002B3208" w:rsidRDefault="005A3278" w:rsidP="008C29A7">
            <w:pPr>
              <w:spacing w:line="276" w:lineRule="auto"/>
              <w:jc w:val="center"/>
              <w:rPr>
                <w:rFonts w:ascii="Times New Roman" w:hAnsi="Times New Roman" w:cs="Times New Roman"/>
              </w:rPr>
            </w:pPr>
            <w:r w:rsidRPr="00694276">
              <w:rPr>
                <w:rFonts w:ascii="Times New Roman" w:hAnsi="Times New Roman" w:cs="Times New Roman"/>
              </w:rPr>
              <w:t>–</w:t>
            </w:r>
          </w:p>
        </w:tc>
        <w:tc>
          <w:tcPr>
            <w:tcW w:w="1463" w:type="dxa"/>
            <w:shd w:val="clear" w:color="auto" w:fill="auto"/>
          </w:tcPr>
          <w:p w14:paraId="2CDC9600" w14:textId="05104656"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269" w:type="dxa"/>
            <w:shd w:val="clear" w:color="auto" w:fill="auto"/>
          </w:tcPr>
          <w:p w14:paraId="25734FC0"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5FEB310D" w14:textId="77777777" w:rsidTr="00303D9D">
        <w:tc>
          <w:tcPr>
            <w:tcW w:w="704" w:type="dxa"/>
            <w:shd w:val="clear" w:color="auto" w:fill="auto"/>
          </w:tcPr>
          <w:p w14:paraId="079E2A90" w14:textId="284681E4"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38</w:t>
            </w:r>
            <w:r>
              <w:rPr>
                <w:rFonts w:ascii="Times New Roman" w:hAnsi="Times New Roman" w:cs="Times New Roman"/>
              </w:rPr>
              <w:t>.</w:t>
            </w:r>
          </w:p>
        </w:tc>
        <w:tc>
          <w:tcPr>
            <w:tcW w:w="1418" w:type="dxa"/>
            <w:shd w:val="clear" w:color="auto" w:fill="auto"/>
          </w:tcPr>
          <w:p w14:paraId="59D39387" w14:textId="0C7D9BA8" w:rsidR="004B4A53" w:rsidRPr="002B3208" w:rsidRDefault="004B4A53" w:rsidP="004B4A53">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24CF8B3F"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Pašalinti teisinio reguliavimo trūkumus ir užtikrinti efektyvų įslaptintos informacijos apsaugos mechanizmą  – atsisakyti perteklinės reguliacinės naštos paslapčių subjektuose; patikslinti leidimų dirbti ar susipažinti su įslaptinta informacija išdavimo tvarką, padidinti asmenų, galinčių išduoti pažymas, skaičių ir taip pagreitinti jų išdavimo procesą; įteisinti tiekėjo patikimumo pažymėjimo galiojimo ir su juo sudarytų įslaptintų sandorių sustabdymo procedūrą </w:t>
            </w:r>
          </w:p>
        </w:tc>
        <w:tc>
          <w:tcPr>
            <w:tcW w:w="3548" w:type="dxa"/>
            <w:shd w:val="clear" w:color="auto" w:fill="auto"/>
          </w:tcPr>
          <w:p w14:paraId="491DA44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Valstybės ir tarnybos paslapčių įstatymo Nr.  VIII-1443 4, 7, 8, 12, 13, 14, 15, 16, 17, 18, 19, 20, 24, 26, 27, 30, 31, 33, 35, 37, 38, 46, 47 ir 48 straipsnių pakeitimo įstatymo projektas (XIIIP-5274)</w:t>
            </w:r>
          </w:p>
        </w:tc>
        <w:tc>
          <w:tcPr>
            <w:tcW w:w="1520" w:type="dxa"/>
            <w:shd w:val="clear" w:color="auto" w:fill="auto"/>
          </w:tcPr>
          <w:p w14:paraId="113376E9" w14:textId="3BD13B1A" w:rsidR="004B4A53" w:rsidRPr="002B3208" w:rsidRDefault="004B4A53" w:rsidP="008C29A7">
            <w:pPr>
              <w:spacing w:line="276" w:lineRule="auto"/>
              <w:jc w:val="center"/>
              <w:rPr>
                <w:rFonts w:ascii="Times New Roman" w:hAnsi="Times New Roman" w:cs="Times New Roman"/>
              </w:rPr>
            </w:pPr>
            <w:r w:rsidRPr="00245657">
              <w:rPr>
                <w:rFonts w:ascii="Times New Roman" w:hAnsi="Times New Roman" w:cs="Times New Roman"/>
              </w:rPr>
              <w:t>–</w:t>
            </w:r>
          </w:p>
        </w:tc>
        <w:tc>
          <w:tcPr>
            <w:tcW w:w="1463" w:type="dxa"/>
            <w:shd w:val="clear" w:color="auto" w:fill="auto"/>
          </w:tcPr>
          <w:p w14:paraId="7E657094" w14:textId="600487B5" w:rsidR="004B4A53" w:rsidRPr="002B3208" w:rsidRDefault="004B4A53" w:rsidP="008C29A7">
            <w:pPr>
              <w:spacing w:line="276" w:lineRule="auto"/>
              <w:jc w:val="center"/>
              <w:rPr>
                <w:rFonts w:ascii="Times New Roman" w:hAnsi="Times New Roman" w:cs="Times New Roman"/>
              </w:rPr>
            </w:pPr>
            <w:r w:rsidRPr="00245657">
              <w:rPr>
                <w:rFonts w:ascii="Times New Roman" w:hAnsi="Times New Roman" w:cs="Times New Roman"/>
              </w:rPr>
              <w:t>–</w:t>
            </w:r>
          </w:p>
        </w:tc>
        <w:tc>
          <w:tcPr>
            <w:tcW w:w="1269" w:type="dxa"/>
            <w:shd w:val="clear" w:color="auto" w:fill="auto"/>
          </w:tcPr>
          <w:p w14:paraId="149CD6D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4F99159B" w14:textId="77777777" w:rsidTr="00303D9D">
        <w:tc>
          <w:tcPr>
            <w:tcW w:w="704" w:type="dxa"/>
          </w:tcPr>
          <w:p w14:paraId="5CC5A0FA" w14:textId="69F4FC4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39</w:t>
            </w:r>
            <w:r>
              <w:rPr>
                <w:rFonts w:ascii="Times New Roman" w:hAnsi="Times New Roman" w:cs="Times New Roman"/>
              </w:rPr>
              <w:t>.</w:t>
            </w:r>
          </w:p>
        </w:tc>
        <w:tc>
          <w:tcPr>
            <w:tcW w:w="1418" w:type="dxa"/>
            <w:shd w:val="clear" w:color="auto" w:fill="auto"/>
          </w:tcPr>
          <w:p w14:paraId="24BD8E2F" w14:textId="47CE4D46" w:rsidR="004B4A53" w:rsidRPr="002B3208" w:rsidRDefault="004B4A53" w:rsidP="004B4A53">
            <w:pPr>
              <w:spacing w:line="276" w:lineRule="auto"/>
              <w:rPr>
                <w:rFonts w:ascii="Times New Roman" w:hAnsi="Times New Roman" w:cs="Times New Roman"/>
                <w:b/>
                <w:bCs/>
              </w:rPr>
            </w:pPr>
            <w:r w:rsidRPr="00D61929">
              <w:rPr>
                <w:rFonts w:ascii="Times New Roman" w:hAnsi="Times New Roman" w:cs="Times New Roman"/>
              </w:rPr>
              <w:t>KAM</w:t>
            </w:r>
          </w:p>
        </w:tc>
        <w:tc>
          <w:tcPr>
            <w:tcW w:w="4961" w:type="dxa"/>
            <w:shd w:val="clear" w:color="auto" w:fill="auto"/>
          </w:tcPr>
          <w:p w14:paraId="1704621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Sudaryti LR Vyriausybės ir JAV Vyriausybės susitarimo dėl bendradarbiavimo gynybos srityje įgyvendinančiuosius susitarimus muitų, mokesčių, orlaivių, laivų ir transporto priemonių patekimo, </w:t>
            </w:r>
            <w:r w:rsidRPr="002B3208">
              <w:rPr>
                <w:rFonts w:ascii="Times New Roman" w:hAnsi="Times New Roman" w:cs="Times New Roman"/>
              </w:rPr>
              <w:lastRenderedPageBreak/>
              <w:t>išvykimo ir judėjimo Lietuvos Respublikos teritorijoje, pratybų, infrastruktūros bei baudžiamosios jurisdikcijos srityse</w:t>
            </w:r>
          </w:p>
        </w:tc>
        <w:tc>
          <w:tcPr>
            <w:tcW w:w="3548" w:type="dxa"/>
            <w:shd w:val="clear" w:color="auto" w:fill="auto"/>
          </w:tcPr>
          <w:p w14:paraId="1E34BF7D" w14:textId="48D24E14"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lastRenderedPageBreak/>
              <w:t xml:space="preserve">Vyriausybės nutarimo </w:t>
            </w:r>
            <w:r w:rsidR="00665DB0">
              <w:rPr>
                <w:rFonts w:ascii="Times New Roman" w:hAnsi="Times New Roman" w:cs="Times New Roman"/>
              </w:rPr>
              <w:t>„D</w:t>
            </w:r>
            <w:r w:rsidRPr="002444D3">
              <w:rPr>
                <w:rFonts w:ascii="Times New Roman" w:hAnsi="Times New Roman" w:cs="Times New Roman"/>
              </w:rPr>
              <w:t>ėl Specialiosios Lietuvos valstybės sienos perėjimo tvarkos aprašo patvirtinimo</w:t>
            </w:r>
            <w:r w:rsidR="00665DB0">
              <w:rPr>
                <w:rFonts w:ascii="Times New Roman" w:hAnsi="Times New Roman" w:cs="Times New Roman"/>
              </w:rPr>
              <w:t>“</w:t>
            </w:r>
            <w:r w:rsidRPr="002444D3">
              <w:rPr>
                <w:rFonts w:ascii="Times New Roman" w:hAnsi="Times New Roman" w:cs="Times New Roman"/>
              </w:rPr>
              <w:t xml:space="preserve"> pakeitimo projektas</w:t>
            </w:r>
          </w:p>
        </w:tc>
        <w:tc>
          <w:tcPr>
            <w:tcW w:w="1520" w:type="dxa"/>
            <w:shd w:val="clear" w:color="auto" w:fill="auto"/>
          </w:tcPr>
          <w:p w14:paraId="68A2E6CA"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4C7CBF0E" w14:textId="15AB7E69" w:rsidR="004B4A53"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shd w:val="clear" w:color="auto" w:fill="auto"/>
          </w:tcPr>
          <w:p w14:paraId="68BA5699" w14:textId="52E707F7" w:rsidR="004B4A53" w:rsidRPr="002B3208" w:rsidRDefault="004B4A53"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EB23B1" w:rsidRPr="002B3208" w14:paraId="03EE4795" w14:textId="77777777" w:rsidTr="00303D9D">
        <w:tc>
          <w:tcPr>
            <w:tcW w:w="704" w:type="dxa"/>
          </w:tcPr>
          <w:p w14:paraId="09C207D2" w14:textId="2D40F29B" w:rsidR="00EB23B1" w:rsidRDefault="00EB23B1" w:rsidP="00EB23B1">
            <w:pPr>
              <w:spacing w:line="276" w:lineRule="auto"/>
              <w:rPr>
                <w:rFonts w:ascii="Times New Roman" w:hAnsi="Times New Roman" w:cs="Times New Roman"/>
              </w:rPr>
            </w:pPr>
            <w:r>
              <w:rPr>
                <w:rFonts w:ascii="Times New Roman" w:hAnsi="Times New Roman" w:cs="Times New Roman"/>
              </w:rPr>
              <w:t>24</w:t>
            </w:r>
            <w:r w:rsidR="00C015B1">
              <w:rPr>
                <w:rFonts w:ascii="Times New Roman" w:hAnsi="Times New Roman" w:cs="Times New Roman"/>
              </w:rPr>
              <w:t>0</w:t>
            </w:r>
            <w:r>
              <w:rPr>
                <w:rFonts w:ascii="Times New Roman" w:hAnsi="Times New Roman" w:cs="Times New Roman"/>
              </w:rPr>
              <w:t>.</w:t>
            </w:r>
          </w:p>
        </w:tc>
        <w:tc>
          <w:tcPr>
            <w:tcW w:w="1418" w:type="dxa"/>
            <w:vMerge w:val="restart"/>
            <w:shd w:val="clear" w:color="auto" w:fill="auto"/>
          </w:tcPr>
          <w:p w14:paraId="73B2BDE1" w14:textId="2965E820" w:rsidR="00EB23B1" w:rsidRPr="00D61929" w:rsidRDefault="00EB23B1" w:rsidP="00EB23B1">
            <w:pPr>
              <w:spacing w:line="276" w:lineRule="auto"/>
              <w:rPr>
                <w:rFonts w:ascii="Times New Roman" w:hAnsi="Times New Roman" w:cs="Times New Roman"/>
              </w:rPr>
            </w:pPr>
            <w:r>
              <w:rPr>
                <w:rFonts w:ascii="Times New Roman" w:hAnsi="Times New Roman" w:cs="Times New Roman"/>
              </w:rPr>
              <w:t>EM</w:t>
            </w:r>
          </w:p>
        </w:tc>
        <w:tc>
          <w:tcPr>
            <w:tcW w:w="4961" w:type="dxa"/>
            <w:vMerge w:val="restart"/>
            <w:shd w:val="clear" w:color="auto" w:fill="auto"/>
          </w:tcPr>
          <w:p w14:paraId="2B2B6297" w14:textId="4586D377" w:rsidR="00EB23B1" w:rsidRPr="002B3208" w:rsidRDefault="00EB23B1" w:rsidP="00EB23B1">
            <w:pPr>
              <w:spacing w:line="276" w:lineRule="auto"/>
              <w:rPr>
                <w:rFonts w:ascii="Times New Roman" w:hAnsi="Times New Roman" w:cs="Times New Roman"/>
              </w:rPr>
            </w:pPr>
            <w:r w:rsidRPr="002B3208">
              <w:rPr>
                <w:rFonts w:ascii="Times New Roman" w:hAnsi="Times New Roman" w:cs="Times New Roman"/>
              </w:rPr>
              <w:t>Užtikrinti Lietuvos elektros energetikos sistemos techninį pasirengimą ir reikiamas priemones  savarankiškam darbui su dažnio valdymu, užsitikrinant pagalbą iš Lenkijos</w:t>
            </w:r>
          </w:p>
        </w:tc>
        <w:tc>
          <w:tcPr>
            <w:tcW w:w="3548" w:type="dxa"/>
            <w:shd w:val="clear" w:color="auto" w:fill="auto"/>
          </w:tcPr>
          <w:p w14:paraId="3A720C74" w14:textId="00E7A7CD" w:rsidR="00EB23B1" w:rsidRPr="002444D3" w:rsidRDefault="00EB23B1" w:rsidP="00EB23B1">
            <w:pPr>
              <w:spacing w:line="276" w:lineRule="auto"/>
              <w:rPr>
                <w:rFonts w:ascii="Times New Roman" w:hAnsi="Times New Roman" w:cs="Times New Roman"/>
              </w:rPr>
            </w:pPr>
            <w:r w:rsidRPr="00B31D37">
              <w:rPr>
                <w:rFonts w:ascii="Times New Roman" w:hAnsi="Times New Roman" w:cs="Times New Roman"/>
              </w:rPr>
              <w:t xml:space="preserve">Vyriausybės nutarimo </w:t>
            </w:r>
            <w:r w:rsidR="00665DB0">
              <w:rPr>
                <w:rFonts w:ascii="Times New Roman" w:hAnsi="Times New Roman" w:cs="Times New Roman"/>
              </w:rPr>
              <w:t>„D</w:t>
            </w:r>
            <w:r w:rsidRPr="00B31D37">
              <w:rPr>
                <w:rFonts w:ascii="Times New Roman" w:hAnsi="Times New Roman" w:cs="Times New Roman"/>
              </w:rPr>
              <w:t xml:space="preserve">ėl </w:t>
            </w:r>
            <w:r w:rsidRPr="00B31D37">
              <w:rPr>
                <w:rFonts w:ascii="Times New Roman" w:hAnsi="Times New Roman" w:cs="Times New Roman"/>
                <w:shd w:val="clear" w:color="auto" w:fill="FFFFFF"/>
              </w:rPr>
              <w:t>Elektros energetikos sistemos sinchronizacijos projekto veiksmų ir priemonių plano patvirtinimo</w:t>
            </w:r>
            <w:r w:rsidR="00665DB0">
              <w:rPr>
                <w:rFonts w:ascii="Times New Roman" w:hAnsi="Times New Roman" w:cs="Times New Roman"/>
                <w:shd w:val="clear" w:color="auto" w:fill="FFFFFF"/>
              </w:rPr>
              <w:t>“</w:t>
            </w:r>
            <w:r w:rsidRPr="00B31D37">
              <w:rPr>
                <w:rFonts w:ascii="Times New Roman" w:hAnsi="Times New Roman" w:cs="Times New Roman"/>
                <w:shd w:val="clear" w:color="auto" w:fill="FFFFFF"/>
              </w:rPr>
              <w:t xml:space="preserve"> pakeitimo projektas</w:t>
            </w:r>
          </w:p>
        </w:tc>
        <w:tc>
          <w:tcPr>
            <w:tcW w:w="1520" w:type="dxa"/>
            <w:shd w:val="clear" w:color="auto" w:fill="auto"/>
          </w:tcPr>
          <w:p w14:paraId="44549090" w14:textId="0F6D5240" w:rsidR="00EB23B1" w:rsidRPr="002B3208" w:rsidRDefault="00EB23B1" w:rsidP="00EB23B1">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I</w:t>
            </w:r>
            <w:r>
              <w:rPr>
                <w:rFonts w:ascii="Times New Roman" w:hAnsi="Times New Roman" w:cs="Times New Roman"/>
              </w:rPr>
              <w:t>I</w:t>
            </w:r>
            <w:r w:rsidRPr="002B3208">
              <w:rPr>
                <w:rFonts w:ascii="Times New Roman" w:hAnsi="Times New Roman" w:cs="Times New Roman"/>
              </w:rPr>
              <w:t xml:space="preserve"> ketv.</w:t>
            </w:r>
          </w:p>
        </w:tc>
        <w:tc>
          <w:tcPr>
            <w:tcW w:w="1463" w:type="dxa"/>
          </w:tcPr>
          <w:p w14:paraId="7B3AB6A8" w14:textId="6FF92090" w:rsidR="00EB23B1" w:rsidRPr="008B4EB7" w:rsidRDefault="00EB23B1" w:rsidP="00EB23B1">
            <w:pPr>
              <w:spacing w:line="276" w:lineRule="auto"/>
              <w:jc w:val="center"/>
              <w:rPr>
                <w:rFonts w:ascii="Times New Roman" w:hAnsi="Times New Roman" w:cs="Times New Roman"/>
              </w:rPr>
            </w:pPr>
            <w:r w:rsidRPr="00F245EA">
              <w:rPr>
                <w:rFonts w:ascii="Times New Roman" w:hAnsi="Times New Roman" w:cs="Times New Roman"/>
              </w:rPr>
              <w:t>–</w:t>
            </w:r>
          </w:p>
        </w:tc>
        <w:tc>
          <w:tcPr>
            <w:tcW w:w="1269" w:type="dxa"/>
            <w:shd w:val="clear" w:color="auto" w:fill="auto"/>
          </w:tcPr>
          <w:p w14:paraId="167E3CC6" w14:textId="436320CF" w:rsidR="00EB23B1" w:rsidRPr="008B4EB7" w:rsidRDefault="00EB23B1" w:rsidP="00EB23B1">
            <w:pPr>
              <w:spacing w:line="276" w:lineRule="auto"/>
              <w:jc w:val="center"/>
              <w:rPr>
                <w:rFonts w:ascii="Times New Roman" w:hAnsi="Times New Roman" w:cs="Times New Roman"/>
              </w:rPr>
            </w:pPr>
            <w:r w:rsidRPr="00F245EA">
              <w:rPr>
                <w:rFonts w:ascii="Times New Roman" w:hAnsi="Times New Roman" w:cs="Times New Roman"/>
              </w:rPr>
              <w:t>–</w:t>
            </w:r>
          </w:p>
        </w:tc>
      </w:tr>
      <w:tr w:rsidR="00EB23B1" w:rsidRPr="002B3208" w14:paraId="0057DCE8" w14:textId="77777777" w:rsidTr="00303D9D">
        <w:tc>
          <w:tcPr>
            <w:tcW w:w="704" w:type="dxa"/>
          </w:tcPr>
          <w:p w14:paraId="5659A504" w14:textId="564FFD35" w:rsidR="00EB23B1" w:rsidRDefault="00EB23B1" w:rsidP="00EB23B1">
            <w:pPr>
              <w:spacing w:line="276" w:lineRule="auto"/>
              <w:rPr>
                <w:rFonts w:ascii="Times New Roman" w:hAnsi="Times New Roman" w:cs="Times New Roman"/>
              </w:rPr>
            </w:pPr>
            <w:r>
              <w:rPr>
                <w:rFonts w:ascii="Times New Roman" w:hAnsi="Times New Roman" w:cs="Times New Roman"/>
              </w:rPr>
              <w:t>24</w:t>
            </w:r>
            <w:r w:rsidR="00C015B1">
              <w:rPr>
                <w:rFonts w:ascii="Times New Roman" w:hAnsi="Times New Roman" w:cs="Times New Roman"/>
              </w:rPr>
              <w:t>1</w:t>
            </w:r>
            <w:r>
              <w:rPr>
                <w:rFonts w:ascii="Times New Roman" w:hAnsi="Times New Roman" w:cs="Times New Roman"/>
              </w:rPr>
              <w:t>.</w:t>
            </w:r>
          </w:p>
        </w:tc>
        <w:tc>
          <w:tcPr>
            <w:tcW w:w="1418" w:type="dxa"/>
            <w:vMerge/>
            <w:shd w:val="clear" w:color="auto" w:fill="auto"/>
          </w:tcPr>
          <w:p w14:paraId="481C7095" w14:textId="77777777" w:rsidR="00EB23B1" w:rsidRPr="00D61929" w:rsidRDefault="00EB23B1" w:rsidP="00EB23B1">
            <w:pPr>
              <w:spacing w:line="276" w:lineRule="auto"/>
              <w:rPr>
                <w:rFonts w:ascii="Times New Roman" w:hAnsi="Times New Roman" w:cs="Times New Roman"/>
              </w:rPr>
            </w:pPr>
          </w:p>
        </w:tc>
        <w:tc>
          <w:tcPr>
            <w:tcW w:w="4961" w:type="dxa"/>
            <w:vMerge/>
            <w:shd w:val="clear" w:color="auto" w:fill="auto"/>
          </w:tcPr>
          <w:p w14:paraId="0617CDB6" w14:textId="77777777" w:rsidR="00EB23B1" w:rsidRPr="002B3208" w:rsidRDefault="00EB23B1" w:rsidP="00EB23B1">
            <w:pPr>
              <w:spacing w:line="276" w:lineRule="auto"/>
              <w:rPr>
                <w:rFonts w:ascii="Times New Roman" w:hAnsi="Times New Roman" w:cs="Times New Roman"/>
              </w:rPr>
            </w:pPr>
          </w:p>
        </w:tc>
        <w:tc>
          <w:tcPr>
            <w:tcW w:w="3548" w:type="dxa"/>
            <w:shd w:val="clear" w:color="auto" w:fill="auto"/>
          </w:tcPr>
          <w:p w14:paraId="5A3B80D4" w14:textId="1A5CC684" w:rsidR="00EB23B1" w:rsidRPr="002444D3" w:rsidRDefault="00EB23B1" w:rsidP="00EB23B1">
            <w:pPr>
              <w:spacing w:line="276" w:lineRule="auto"/>
              <w:rPr>
                <w:rFonts w:ascii="Times New Roman" w:hAnsi="Times New Roman" w:cs="Times New Roman"/>
              </w:rPr>
            </w:pPr>
            <w:r w:rsidRPr="00B31D37">
              <w:rPr>
                <w:rFonts w:ascii="Times New Roman" w:hAnsi="Times New Roman" w:cs="Times New Roman"/>
              </w:rPr>
              <w:t xml:space="preserve">Vyriausybės nutarimo </w:t>
            </w:r>
            <w:r w:rsidR="00665DB0">
              <w:rPr>
                <w:rFonts w:ascii="Times New Roman" w:hAnsi="Times New Roman" w:cs="Times New Roman"/>
              </w:rPr>
              <w:t>‚D</w:t>
            </w:r>
            <w:r w:rsidRPr="00B31D37">
              <w:rPr>
                <w:rFonts w:ascii="Times New Roman" w:hAnsi="Times New Roman" w:cs="Times New Roman"/>
                <w:shd w:val="clear" w:color="auto" w:fill="FFFFFF"/>
              </w:rPr>
              <w:t>ėl Lietuvos Respublikos elektros energetikos sistemos savarankiškumo ir patikimumo stiprinimo priemonių plano patvirtinimo</w:t>
            </w:r>
            <w:r w:rsidR="00665DB0">
              <w:rPr>
                <w:rFonts w:ascii="Times New Roman" w:hAnsi="Times New Roman" w:cs="Times New Roman"/>
                <w:shd w:val="clear" w:color="auto" w:fill="FFFFFF"/>
              </w:rPr>
              <w:t>“</w:t>
            </w:r>
            <w:r w:rsidRPr="00B31D37">
              <w:rPr>
                <w:rFonts w:ascii="Times New Roman" w:hAnsi="Times New Roman" w:cs="Times New Roman"/>
                <w:shd w:val="clear" w:color="auto" w:fill="FFFFFF"/>
              </w:rPr>
              <w:t xml:space="preserve"> pakeitimo projektas</w:t>
            </w:r>
          </w:p>
        </w:tc>
        <w:tc>
          <w:tcPr>
            <w:tcW w:w="1520" w:type="dxa"/>
            <w:shd w:val="clear" w:color="auto" w:fill="auto"/>
          </w:tcPr>
          <w:p w14:paraId="37CA2A52" w14:textId="3D89FCDA" w:rsidR="00EB23B1" w:rsidRPr="002B3208" w:rsidRDefault="00EB23B1" w:rsidP="00EB23B1">
            <w:pPr>
              <w:spacing w:line="276" w:lineRule="auto"/>
              <w:jc w:val="center"/>
              <w:rPr>
                <w:rFonts w:ascii="Times New Roman" w:hAnsi="Times New Roman" w:cs="Times New Roman"/>
              </w:rPr>
            </w:pPr>
            <w:r w:rsidRPr="002B3208">
              <w:rPr>
                <w:rFonts w:ascii="Times New Roman" w:hAnsi="Times New Roman" w:cs="Times New Roman"/>
              </w:rPr>
              <w:t>202</w:t>
            </w:r>
            <w:r>
              <w:rPr>
                <w:rFonts w:ascii="Times New Roman" w:hAnsi="Times New Roman" w:cs="Times New Roman"/>
              </w:rPr>
              <w:t>1</w:t>
            </w:r>
            <w:r w:rsidRPr="002B3208">
              <w:rPr>
                <w:rFonts w:ascii="Times New Roman" w:hAnsi="Times New Roman" w:cs="Times New Roman"/>
              </w:rPr>
              <w:t xml:space="preserve"> m. </w:t>
            </w:r>
            <w:r>
              <w:rPr>
                <w:rFonts w:ascii="Times New Roman" w:hAnsi="Times New Roman" w:cs="Times New Roman"/>
              </w:rPr>
              <w:t>I</w:t>
            </w:r>
            <w:r w:rsidRPr="002B3208">
              <w:rPr>
                <w:rFonts w:ascii="Times New Roman" w:hAnsi="Times New Roman" w:cs="Times New Roman"/>
              </w:rPr>
              <w:t>I ketv.</w:t>
            </w:r>
          </w:p>
        </w:tc>
        <w:tc>
          <w:tcPr>
            <w:tcW w:w="1463" w:type="dxa"/>
          </w:tcPr>
          <w:p w14:paraId="61C65571" w14:textId="71B6087D" w:rsidR="00EB23B1" w:rsidRPr="008B4EB7" w:rsidRDefault="00EB23B1" w:rsidP="00EB23B1">
            <w:pPr>
              <w:spacing w:line="276" w:lineRule="auto"/>
              <w:jc w:val="center"/>
              <w:rPr>
                <w:rFonts w:ascii="Times New Roman" w:hAnsi="Times New Roman" w:cs="Times New Roman"/>
              </w:rPr>
            </w:pPr>
            <w:r w:rsidRPr="00F245EA">
              <w:rPr>
                <w:rFonts w:ascii="Times New Roman" w:hAnsi="Times New Roman" w:cs="Times New Roman"/>
              </w:rPr>
              <w:t>–</w:t>
            </w:r>
          </w:p>
        </w:tc>
        <w:tc>
          <w:tcPr>
            <w:tcW w:w="1269" w:type="dxa"/>
            <w:shd w:val="clear" w:color="auto" w:fill="auto"/>
          </w:tcPr>
          <w:p w14:paraId="10C8BF19" w14:textId="6F70A6AF" w:rsidR="00EB23B1" w:rsidRPr="008B4EB7" w:rsidRDefault="00EB23B1" w:rsidP="00EB23B1">
            <w:pPr>
              <w:spacing w:line="276" w:lineRule="auto"/>
              <w:jc w:val="center"/>
              <w:rPr>
                <w:rFonts w:ascii="Times New Roman" w:hAnsi="Times New Roman" w:cs="Times New Roman"/>
              </w:rPr>
            </w:pPr>
            <w:r w:rsidRPr="00F245EA">
              <w:rPr>
                <w:rFonts w:ascii="Times New Roman" w:hAnsi="Times New Roman" w:cs="Times New Roman"/>
              </w:rPr>
              <w:t>–</w:t>
            </w:r>
          </w:p>
        </w:tc>
      </w:tr>
      <w:tr w:rsidR="00C470DF" w:rsidRPr="002B3208" w14:paraId="0A8F9672" w14:textId="77777777" w:rsidTr="00303D9D">
        <w:trPr>
          <w:trHeight w:val="1639"/>
        </w:trPr>
        <w:tc>
          <w:tcPr>
            <w:tcW w:w="704" w:type="dxa"/>
          </w:tcPr>
          <w:p w14:paraId="3EDEB5F9" w14:textId="2C2B9220" w:rsidR="00C470DF" w:rsidRPr="002B3208" w:rsidRDefault="00C470DF"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42</w:t>
            </w:r>
            <w:r>
              <w:rPr>
                <w:rFonts w:ascii="Times New Roman" w:hAnsi="Times New Roman" w:cs="Times New Roman"/>
              </w:rPr>
              <w:t>.</w:t>
            </w:r>
          </w:p>
        </w:tc>
        <w:tc>
          <w:tcPr>
            <w:tcW w:w="1418" w:type="dxa"/>
            <w:vMerge w:val="restart"/>
          </w:tcPr>
          <w:p w14:paraId="40CE6282" w14:textId="58E03CFB" w:rsidR="00C470DF" w:rsidRPr="002B3208" w:rsidRDefault="00C470DF" w:rsidP="005A3278">
            <w:pPr>
              <w:spacing w:line="276" w:lineRule="auto"/>
              <w:rPr>
                <w:rFonts w:ascii="Times New Roman" w:hAnsi="Times New Roman" w:cs="Times New Roman"/>
                <w:b/>
                <w:bCs/>
              </w:rPr>
            </w:pPr>
            <w:r>
              <w:rPr>
                <w:rFonts w:ascii="Times New Roman" w:hAnsi="Times New Roman" w:cs="Times New Roman"/>
              </w:rPr>
              <w:t>KAM</w:t>
            </w:r>
          </w:p>
        </w:tc>
        <w:tc>
          <w:tcPr>
            <w:tcW w:w="4961" w:type="dxa"/>
            <w:vMerge w:val="restart"/>
          </w:tcPr>
          <w:p w14:paraId="48A5E793" w14:textId="77777777" w:rsidR="00C470DF" w:rsidRPr="002B3208" w:rsidRDefault="00C470DF" w:rsidP="005A3278">
            <w:pPr>
              <w:spacing w:line="276" w:lineRule="auto"/>
              <w:rPr>
                <w:rFonts w:ascii="Times New Roman" w:hAnsi="Times New Roman" w:cs="Times New Roman"/>
              </w:rPr>
            </w:pPr>
            <w:r w:rsidRPr="002B3208">
              <w:rPr>
                <w:rFonts w:ascii="Times New Roman" w:hAnsi="Times New Roman" w:cs="Times New Roman"/>
              </w:rPr>
              <w:t>Pagerinti karių tarnybos sąlygas, karių ir jų šeimos narių socialines garantijas, motyvuoti jaunimą rinktis kario profesiją, taip pat pagerinti finansines ir (ar) kitas priemones kariams, dėl tarnybos priežasčių patyrusiems sveikatos sutrikimų</w:t>
            </w:r>
          </w:p>
          <w:p w14:paraId="1FB1C93F" w14:textId="77777777" w:rsidR="00C470DF" w:rsidRPr="002B3208" w:rsidRDefault="00C470DF" w:rsidP="005A3278">
            <w:pPr>
              <w:spacing w:line="276" w:lineRule="auto"/>
              <w:rPr>
                <w:rFonts w:ascii="Times New Roman" w:hAnsi="Times New Roman" w:cs="Times New Roman"/>
              </w:rPr>
            </w:pPr>
          </w:p>
        </w:tc>
        <w:tc>
          <w:tcPr>
            <w:tcW w:w="3548" w:type="dxa"/>
            <w:vAlign w:val="center"/>
          </w:tcPr>
          <w:p w14:paraId="02823D5F" w14:textId="3E3EA3E3" w:rsidR="00C470DF" w:rsidRPr="00F002B2" w:rsidRDefault="00C470DF" w:rsidP="005A3278">
            <w:pPr>
              <w:spacing w:line="276" w:lineRule="auto"/>
              <w:rPr>
                <w:rFonts w:ascii="Times New Roman" w:hAnsi="Times New Roman" w:cs="Times New Roman"/>
                <w:bCs/>
              </w:rPr>
            </w:pPr>
            <w:r w:rsidRPr="002B3208">
              <w:rPr>
                <w:rFonts w:ascii="Times New Roman" w:hAnsi="Times New Roman" w:cs="Times New Roman"/>
                <w:bCs/>
                <w:color w:val="000000"/>
              </w:rPr>
              <w:t xml:space="preserve">Vyriausybės nutarimo </w:t>
            </w:r>
            <w:r w:rsidR="005B0F06">
              <w:rPr>
                <w:rFonts w:ascii="Times New Roman" w:hAnsi="Times New Roman" w:cs="Times New Roman"/>
                <w:bCs/>
                <w:color w:val="000000"/>
              </w:rPr>
              <w:t>„D</w:t>
            </w:r>
            <w:r w:rsidRPr="002B3208">
              <w:rPr>
                <w:rFonts w:ascii="Times New Roman" w:hAnsi="Times New Roman" w:cs="Times New Roman"/>
              </w:rPr>
              <w:t>ėl profesinės karo tarnybos karių, karių savanorių ir kitų aktyviojo rezervo karių, taip pat kariūnų tarnybos ir aprūpinimo stažuotės ar mokymosi laikotarpiu sąlygų aprašo patvirtinimo</w:t>
            </w:r>
            <w:r w:rsidR="005B0F06">
              <w:rPr>
                <w:rFonts w:ascii="Times New Roman" w:hAnsi="Times New Roman" w:cs="Times New Roman"/>
              </w:rPr>
              <w:t>“</w:t>
            </w:r>
            <w:r w:rsidRPr="002B3208">
              <w:rPr>
                <w:rFonts w:ascii="Times New Roman" w:hAnsi="Times New Roman" w:cs="Times New Roman"/>
              </w:rPr>
              <w:t xml:space="preserve"> </w:t>
            </w:r>
            <w:r w:rsidRPr="002B3208">
              <w:rPr>
                <w:rFonts w:ascii="Times New Roman" w:hAnsi="Times New Roman" w:cs="Times New Roman"/>
                <w:bCs/>
              </w:rPr>
              <w:t>pakeitimo projektas</w:t>
            </w:r>
          </w:p>
        </w:tc>
        <w:tc>
          <w:tcPr>
            <w:tcW w:w="1520" w:type="dxa"/>
          </w:tcPr>
          <w:p w14:paraId="597923ED" w14:textId="77777777" w:rsidR="00C470DF" w:rsidRPr="002B3208" w:rsidRDefault="00C470DF"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176420B5" w14:textId="6F1D4F51" w:rsidR="00C470DF" w:rsidRPr="002B3208" w:rsidRDefault="00C470DF"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77476F8E" w14:textId="41FF8D56" w:rsidR="00C470DF" w:rsidRPr="002B3208" w:rsidRDefault="00C470DF"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C470DF" w:rsidRPr="002B3208" w14:paraId="4FCBCA84" w14:textId="77777777" w:rsidTr="00303D9D">
        <w:trPr>
          <w:trHeight w:val="1881"/>
        </w:trPr>
        <w:tc>
          <w:tcPr>
            <w:tcW w:w="704" w:type="dxa"/>
          </w:tcPr>
          <w:p w14:paraId="418B50A1" w14:textId="09309B32" w:rsidR="00C470DF" w:rsidRPr="002B3208" w:rsidRDefault="00C015B1" w:rsidP="005A3278">
            <w:pPr>
              <w:spacing w:line="276" w:lineRule="auto"/>
              <w:rPr>
                <w:rFonts w:ascii="Times New Roman" w:hAnsi="Times New Roman" w:cs="Times New Roman"/>
              </w:rPr>
            </w:pPr>
            <w:r>
              <w:rPr>
                <w:rFonts w:ascii="Times New Roman" w:hAnsi="Times New Roman" w:cs="Times New Roman"/>
              </w:rPr>
              <w:t>243.</w:t>
            </w:r>
          </w:p>
        </w:tc>
        <w:tc>
          <w:tcPr>
            <w:tcW w:w="1418" w:type="dxa"/>
            <w:vMerge/>
          </w:tcPr>
          <w:p w14:paraId="18A119B1" w14:textId="77777777" w:rsidR="00C470DF" w:rsidRPr="002B3208" w:rsidRDefault="00C470DF" w:rsidP="005A3278">
            <w:pPr>
              <w:spacing w:line="276" w:lineRule="auto"/>
              <w:rPr>
                <w:rFonts w:ascii="Times New Roman" w:hAnsi="Times New Roman" w:cs="Times New Roman"/>
              </w:rPr>
            </w:pPr>
          </w:p>
        </w:tc>
        <w:tc>
          <w:tcPr>
            <w:tcW w:w="4961" w:type="dxa"/>
            <w:vMerge/>
          </w:tcPr>
          <w:p w14:paraId="77634FAC" w14:textId="77777777" w:rsidR="00C470DF" w:rsidRPr="002B3208" w:rsidRDefault="00C470DF" w:rsidP="005A3278">
            <w:pPr>
              <w:spacing w:line="276" w:lineRule="auto"/>
              <w:rPr>
                <w:rFonts w:ascii="Times New Roman" w:hAnsi="Times New Roman" w:cs="Times New Roman"/>
              </w:rPr>
            </w:pPr>
          </w:p>
        </w:tc>
        <w:tc>
          <w:tcPr>
            <w:tcW w:w="3548" w:type="dxa"/>
            <w:vAlign w:val="center"/>
          </w:tcPr>
          <w:p w14:paraId="37F4786A" w14:textId="5E1241EF" w:rsidR="00C470DF" w:rsidRPr="002B3208" w:rsidRDefault="00C470DF" w:rsidP="005A3278">
            <w:pPr>
              <w:spacing w:line="276" w:lineRule="auto"/>
              <w:rPr>
                <w:rFonts w:ascii="Times New Roman" w:hAnsi="Times New Roman" w:cs="Times New Roman"/>
                <w:bCs/>
                <w:color w:val="000000"/>
              </w:rPr>
            </w:pPr>
            <w:r w:rsidRPr="002B3208">
              <w:rPr>
                <w:rFonts w:ascii="Times New Roman" w:hAnsi="Times New Roman" w:cs="Times New Roman"/>
                <w:bCs/>
                <w:color w:val="000000"/>
              </w:rPr>
              <w:t xml:space="preserve">Vyriausybės nutarimo </w:t>
            </w:r>
            <w:r w:rsidR="00973389">
              <w:rPr>
                <w:rFonts w:ascii="Times New Roman" w:hAnsi="Times New Roman" w:cs="Times New Roman"/>
                <w:bCs/>
                <w:color w:val="000000"/>
              </w:rPr>
              <w:t>„D</w:t>
            </w:r>
            <w:r w:rsidRPr="002B3208">
              <w:rPr>
                <w:rFonts w:ascii="Times New Roman" w:hAnsi="Times New Roman" w:cs="Times New Roman"/>
                <w:color w:val="000000"/>
              </w:rPr>
              <w:t>ėl</w:t>
            </w:r>
            <w:r w:rsidRPr="002B3208">
              <w:rPr>
                <w:rFonts w:ascii="Times New Roman" w:hAnsi="Times New Roman" w:cs="Times New Roman"/>
              </w:rPr>
              <w:t xml:space="preserve"> žvalgybos pareigūnų, pasiųstų mokytis ar tobulinti kvalifikacijos, aprūpinimo sąlygų mokymosi ar kvalifikacijos tobulinimo laikotarpiu tvarkos aprašo patvirtinimo</w:t>
            </w:r>
            <w:r w:rsidR="00973389">
              <w:rPr>
                <w:rFonts w:ascii="Times New Roman" w:hAnsi="Times New Roman" w:cs="Times New Roman"/>
              </w:rPr>
              <w:t>“</w:t>
            </w:r>
            <w:r w:rsidRPr="002B3208">
              <w:rPr>
                <w:rFonts w:ascii="Times New Roman" w:hAnsi="Times New Roman" w:cs="Times New Roman"/>
                <w:bCs/>
              </w:rPr>
              <w:t xml:space="preserve"> pakeitimo projektas</w:t>
            </w:r>
          </w:p>
        </w:tc>
        <w:tc>
          <w:tcPr>
            <w:tcW w:w="1520" w:type="dxa"/>
          </w:tcPr>
          <w:p w14:paraId="38BC48F5" w14:textId="77777777" w:rsidR="00C470DF" w:rsidRPr="002B3208" w:rsidRDefault="00C470DF"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c>
          <w:tcPr>
            <w:tcW w:w="1463" w:type="dxa"/>
          </w:tcPr>
          <w:p w14:paraId="2A47BFAA" w14:textId="5278DA13" w:rsidR="00C470DF" w:rsidRPr="002B3208" w:rsidRDefault="00C470DF"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1D909C60" w14:textId="72173940" w:rsidR="00C470DF" w:rsidRPr="002B3208" w:rsidRDefault="00C470DF"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5A3278" w:rsidRPr="002B3208" w14:paraId="4E4A30E1" w14:textId="77777777" w:rsidTr="00303D9D">
        <w:tc>
          <w:tcPr>
            <w:tcW w:w="704" w:type="dxa"/>
          </w:tcPr>
          <w:p w14:paraId="58251A45" w14:textId="093C5BD4"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015B1">
              <w:rPr>
                <w:rFonts w:ascii="Times New Roman" w:hAnsi="Times New Roman" w:cs="Times New Roman"/>
              </w:rPr>
              <w:t>44</w:t>
            </w:r>
            <w:r>
              <w:rPr>
                <w:rFonts w:ascii="Times New Roman" w:hAnsi="Times New Roman" w:cs="Times New Roman"/>
              </w:rPr>
              <w:t>.</w:t>
            </w:r>
          </w:p>
        </w:tc>
        <w:tc>
          <w:tcPr>
            <w:tcW w:w="1418" w:type="dxa"/>
            <w:vMerge/>
          </w:tcPr>
          <w:p w14:paraId="226DAD9F" w14:textId="77777777" w:rsidR="005A3278" w:rsidRPr="002B3208" w:rsidRDefault="005A3278" w:rsidP="005A3278">
            <w:pPr>
              <w:spacing w:line="276" w:lineRule="auto"/>
              <w:rPr>
                <w:rFonts w:ascii="Times New Roman" w:hAnsi="Times New Roman" w:cs="Times New Roman"/>
              </w:rPr>
            </w:pPr>
          </w:p>
        </w:tc>
        <w:tc>
          <w:tcPr>
            <w:tcW w:w="4961" w:type="dxa"/>
            <w:vMerge/>
          </w:tcPr>
          <w:p w14:paraId="64AA7D75" w14:textId="77777777" w:rsidR="005A3278" w:rsidRPr="002B3208" w:rsidRDefault="005A3278" w:rsidP="005A3278">
            <w:pPr>
              <w:spacing w:line="276" w:lineRule="auto"/>
              <w:rPr>
                <w:rFonts w:ascii="Times New Roman" w:hAnsi="Times New Roman" w:cs="Times New Roman"/>
              </w:rPr>
            </w:pPr>
          </w:p>
        </w:tc>
        <w:tc>
          <w:tcPr>
            <w:tcW w:w="3548" w:type="dxa"/>
            <w:vAlign w:val="center"/>
          </w:tcPr>
          <w:p w14:paraId="7B9BE364" w14:textId="48EEAB6B" w:rsidR="005A3278" w:rsidRPr="002B3208" w:rsidRDefault="005A3278" w:rsidP="005A3278">
            <w:pPr>
              <w:spacing w:line="276" w:lineRule="auto"/>
              <w:rPr>
                <w:rFonts w:ascii="Times New Roman" w:hAnsi="Times New Roman" w:cs="Times New Roman"/>
                <w:bCs/>
                <w:color w:val="000000"/>
              </w:rPr>
            </w:pPr>
            <w:r w:rsidRPr="002B3208">
              <w:rPr>
                <w:rFonts w:ascii="Times New Roman" w:hAnsi="Times New Roman" w:cs="Times New Roman"/>
                <w:bCs/>
                <w:color w:val="000000"/>
              </w:rPr>
              <w:t xml:space="preserve">Vyriausybės nutarimo </w:t>
            </w:r>
            <w:r w:rsidR="003870CE">
              <w:rPr>
                <w:rFonts w:ascii="Times New Roman" w:hAnsi="Times New Roman" w:cs="Times New Roman"/>
                <w:bCs/>
                <w:color w:val="000000"/>
              </w:rPr>
              <w:t>„D</w:t>
            </w:r>
            <w:r w:rsidRPr="002B3208">
              <w:rPr>
                <w:rFonts w:ascii="Times New Roman" w:hAnsi="Times New Roman" w:cs="Times New Roman"/>
              </w:rPr>
              <w:t xml:space="preserve">ėl maksimalių gyvenamosios patalpos nuomos ir kompensuotinų persikėlimo (kelionės ir turto </w:t>
            </w:r>
            <w:r w:rsidRPr="002B3208">
              <w:rPr>
                <w:rFonts w:ascii="Times New Roman" w:hAnsi="Times New Roman" w:cs="Times New Roman"/>
              </w:rPr>
              <w:lastRenderedPageBreak/>
              <w:t>pervežimo) išlaidų dydžių patvirtinimo ir persikėlimo (kelionės ir turto pervežimo) išlaidų apmokėjimo tvarkos nustatymo“ pakeitimo projekt</w:t>
            </w:r>
            <w:r w:rsidR="003870CE">
              <w:rPr>
                <w:rFonts w:ascii="Times New Roman" w:hAnsi="Times New Roman" w:cs="Times New Roman"/>
              </w:rPr>
              <w:t>as</w:t>
            </w:r>
          </w:p>
        </w:tc>
        <w:tc>
          <w:tcPr>
            <w:tcW w:w="1520" w:type="dxa"/>
          </w:tcPr>
          <w:p w14:paraId="266F7721"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lastRenderedPageBreak/>
              <w:t>2021 m. III ketv.</w:t>
            </w:r>
          </w:p>
        </w:tc>
        <w:tc>
          <w:tcPr>
            <w:tcW w:w="1463" w:type="dxa"/>
          </w:tcPr>
          <w:p w14:paraId="1D39F3F3" w14:textId="0152EA4A" w:rsidR="005A3278" w:rsidRPr="002B3208" w:rsidRDefault="005A3278" w:rsidP="008C29A7">
            <w:pPr>
              <w:spacing w:line="276" w:lineRule="auto"/>
              <w:jc w:val="center"/>
              <w:rPr>
                <w:rFonts w:ascii="Times New Roman" w:hAnsi="Times New Roman" w:cs="Times New Roman"/>
              </w:rPr>
            </w:pPr>
            <w:r w:rsidRPr="008B4EB7">
              <w:rPr>
                <w:rFonts w:ascii="Times New Roman" w:hAnsi="Times New Roman" w:cs="Times New Roman"/>
              </w:rPr>
              <w:t>–</w:t>
            </w:r>
          </w:p>
        </w:tc>
        <w:tc>
          <w:tcPr>
            <w:tcW w:w="1269" w:type="dxa"/>
          </w:tcPr>
          <w:p w14:paraId="53506547" w14:textId="0C3359B8" w:rsidR="005A3278" w:rsidRPr="002B3208" w:rsidRDefault="005A3278" w:rsidP="008C29A7">
            <w:pPr>
              <w:spacing w:line="276" w:lineRule="auto"/>
              <w:jc w:val="center"/>
              <w:rPr>
                <w:rFonts w:ascii="Times New Roman" w:hAnsi="Times New Roman" w:cs="Times New Roman"/>
              </w:rPr>
            </w:pPr>
            <w:r w:rsidRPr="008B4EB7">
              <w:rPr>
                <w:rFonts w:ascii="Times New Roman" w:hAnsi="Times New Roman" w:cs="Times New Roman"/>
              </w:rPr>
              <w:t>–</w:t>
            </w:r>
          </w:p>
        </w:tc>
      </w:tr>
      <w:tr w:rsidR="004B4A53" w:rsidRPr="002B3208" w14:paraId="5B0E38C3" w14:textId="77777777" w:rsidTr="00303D9D">
        <w:tc>
          <w:tcPr>
            <w:tcW w:w="704" w:type="dxa"/>
          </w:tcPr>
          <w:p w14:paraId="0F420AA6" w14:textId="6F05629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AB568A">
              <w:rPr>
                <w:rFonts w:ascii="Times New Roman" w:hAnsi="Times New Roman" w:cs="Times New Roman"/>
              </w:rPr>
              <w:t>45</w:t>
            </w:r>
            <w:r>
              <w:rPr>
                <w:rFonts w:ascii="Times New Roman" w:hAnsi="Times New Roman" w:cs="Times New Roman"/>
              </w:rPr>
              <w:t>.</w:t>
            </w:r>
          </w:p>
        </w:tc>
        <w:tc>
          <w:tcPr>
            <w:tcW w:w="1418" w:type="dxa"/>
          </w:tcPr>
          <w:p w14:paraId="739F2CC9" w14:textId="579F1A4A"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3C861AD9" w14:textId="760DABD0" w:rsidR="004B4A53" w:rsidRPr="00BB3E16" w:rsidRDefault="004B4A53" w:rsidP="004B4A53">
            <w:pPr>
              <w:spacing w:line="276" w:lineRule="auto"/>
              <w:rPr>
                <w:rFonts w:ascii="Times New Roman" w:hAnsi="Times New Roman" w:cs="Times New Roman"/>
              </w:rPr>
            </w:pPr>
            <w:r w:rsidRPr="00BB3E16">
              <w:rPr>
                <w:rFonts w:ascii="Times New Roman" w:hAnsi="Times New Roman" w:cs="Times New Roman"/>
              </w:rPr>
              <w:t>Patiks</w:t>
            </w:r>
            <w:r w:rsidR="000B05D1">
              <w:rPr>
                <w:rFonts w:ascii="Times New Roman" w:hAnsi="Times New Roman" w:cs="Times New Roman"/>
              </w:rPr>
              <w:t>l</w:t>
            </w:r>
            <w:r w:rsidRPr="00BB3E16">
              <w:rPr>
                <w:rFonts w:ascii="Times New Roman" w:hAnsi="Times New Roman" w:cs="Times New Roman"/>
              </w:rPr>
              <w:t>inti Saugiojo tinklo naudotojų sąrašą pagal institucijų pateiktus prašymus ir atnaujintus kriterijus</w:t>
            </w:r>
          </w:p>
        </w:tc>
        <w:tc>
          <w:tcPr>
            <w:tcW w:w="3548" w:type="dxa"/>
            <w:vAlign w:val="center"/>
          </w:tcPr>
          <w:p w14:paraId="7FC0CC2C" w14:textId="67F9F1EF" w:rsidR="004B4A53" w:rsidRPr="008F7E9E" w:rsidRDefault="004B4A53" w:rsidP="004B4A53">
            <w:pPr>
              <w:spacing w:line="276" w:lineRule="auto"/>
              <w:rPr>
                <w:rFonts w:ascii="Times New Roman" w:hAnsi="Times New Roman" w:cs="Times New Roman"/>
                <w:bCs/>
                <w:color w:val="000000"/>
              </w:rPr>
            </w:pPr>
            <w:r w:rsidRPr="008F7E9E">
              <w:rPr>
                <w:rFonts w:ascii="Times New Roman" w:hAnsi="Times New Roman" w:cs="Times New Roman"/>
              </w:rPr>
              <w:t xml:space="preserve">Vyriausybės nutarimo </w:t>
            </w:r>
            <w:r w:rsidR="00D43366">
              <w:rPr>
                <w:rFonts w:ascii="Times New Roman" w:hAnsi="Times New Roman" w:cs="Times New Roman"/>
              </w:rPr>
              <w:t>„D</w:t>
            </w:r>
            <w:r w:rsidRPr="008F7E9E">
              <w:rPr>
                <w:rFonts w:ascii="Times New Roman" w:hAnsi="Times New Roman" w:cs="Times New Roman"/>
              </w:rPr>
              <w:t>ėl Lietuvos Respublikos valstybės informacinių išteklių valdymo įstatymo įgyvendinimo Saugiojo valstybinio duomenų perdavimo tinklo valdymo srityje</w:t>
            </w:r>
            <w:r w:rsidR="00D43366">
              <w:rPr>
                <w:rFonts w:ascii="Times New Roman" w:hAnsi="Times New Roman" w:cs="Times New Roman"/>
              </w:rPr>
              <w:t>“</w:t>
            </w:r>
            <w:r w:rsidRPr="008F7E9E">
              <w:rPr>
                <w:rFonts w:ascii="Times New Roman" w:hAnsi="Times New Roman" w:cs="Times New Roman"/>
              </w:rPr>
              <w:t xml:space="preserve"> pakeitimo projektas</w:t>
            </w:r>
          </w:p>
        </w:tc>
        <w:tc>
          <w:tcPr>
            <w:tcW w:w="1520" w:type="dxa"/>
          </w:tcPr>
          <w:p w14:paraId="2265AFEB"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321A8EA2" w14:textId="229CCD3D" w:rsidR="004B4A53" w:rsidRDefault="004B4A53" w:rsidP="008C29A7">
            <w:pPr>
              <w:spacing w:line="276" w:lineRule="auto"/>
              <w:jc w:val="center"/>
              <w:rPr>
                <w:rFonts w:ascii="Times New Roman" w:hAnsi="Times New Roman" w:cs="Times New Roman"/>
              </w:rPr>
            </w:pPr>
            <w:r w:rsidRPr="008D7C0F">
              <w:rPr>
                <w:rFonts w:ascii="Times New Roman" w:hAnsi="Times New Roman" w:cs="Times New Roman"/>
              </w:rPr>
              <w:t>–</w:t>
            </w:r>
          </w:p>
        </w:tc>
        <w:tc>
          <w:tcPr>
            <w:tcW w:w="1269" w:type="dxa"/>
          </w:tcPr>
          <w:p w14:paraId="3FDEA289" w14:textId="17F21B29" w:rsidR="004B4A53" w:rsidRPr="002B3208" w:rsidRDefault="004B4A53" w:rsidP="008C29A7">
            <w:pPr>
              <w:spacing w:line="276" w:lineRule="auto"/>
              <w:jc w:val="center"/>
              <w:rPr>
                <w:rFonts w:ascii="Times New Roman" w:hAnsi="Times New Roman" w:cs="Times New Roman"/>
              </w:rPr>
            </w:pPr>
            <w:r w:rsidRPr="008D7C0F">
              <w:rPr>
                <w:rFonts w:ascii="Times New Roman" w:hAnsi="Times New Roman" w:cs="Times New Roman"/>
              </w:rPr>
              <w:t>–</w:t>
            </w:r>
          </w:p>
        </w:tc>
      </w:tr>
      <w:tr w:rsidR="00937A8D" w:rsidRPr="002B3208" w14:paraId="199F6439" w14:textId="77777777" w:rsidTr="00303D9D">
        <w:tc>
          <w:tcPr>
            <w:tcW w:w="704" w:type="dxa"/>
          </w:tcPr>
          <w:p w14:paraId="6BAF4C35" w14:textId="0A5671FD" w:rsidR="00937A8D" w:rsidRDefault="00AB568A" w:rsidP="00937A8D">
            <w:pPr>
              <w:spacing w:line="276" w:lineRule="auto"/>
              <w:rPr>
                <w:rFonts w:ascii="Times New Roman" w:hAnsi="Times New Roman" w:cs="Times New Roman"/>
              </w:rPr>
            </w:pPr>
            <w:r>
              <w:rPr>
                <w:rFonts w:ascii="Times New Roman" w:hAnsi="Times New Roman" w:cs="Times New Roman"/>
              </w:rPr>
              <w:t>246.</w:t>
            </w:r>
          </w:p>
        </w:tc>
        <w:tc>
          <w:tcPr>
            <w:tcW w:w="1418" w:type="dxa"/>
          </w:tcPr>
          <w:p w14:paraId="3F0B6AD7" w14:textId="354F8A8A" w:rsidR="00937A8D" w:rsidRPr="00B83A87" w:rsidRDefault="00937A8D" w:rsidP="00937A8D">
            <w:pPr>
              <w:spacing w:line="276" w:lineRule="auto"/>
              <w:rPr>
                <w:rFonts w:ascii="Times New Roman" w:hAnsi="Times New Roman" w:cs="Times New Roman"/>
              </w:rPr>
            </w:pPr>
            <w:r>
              <w:rPr>
                <w:rFonts w:ascii="Times New Roman" w:hAnsi="Times New Roman" w:cs="Times New Roman"/>
              </w:rPr>
              <w:t>LRVK</w:t>
            </w:r>
          </w:p>
        </w:tc>
        <w:tc>
          <w:tcPr>
            <w:tcW w:w="4961" w:type="dxa"/>
          </w:tcPr>
          <w:p w14:paraId="340E8F00" w14:textId="251AC63F" w:rsidR="00937A8D" w:rsidRPr="007B0842" w:rsidRDefault="00937A8D" w:rsidP="00937A8D">
            <w:pPr>
              <w:spacing w:line="276" w:lineRule="auto"/>
              <w:rPr>
                <w:rFonts w:ascii="Times New Roman" w:hAnsi="Times New Roman" w:cs="Times New Roman"/>
              </w:rPr>
            </w:pPr>
            <w:r w:rsidRPr="007B0842">
              <w:rPr>
                <w:rFonts w:ascii="Times New Roman" w:hAnsi="Times New Roman" w:cs="Times New Roman"/>
              </w:rPr>
              <w:t xml:space="preserve">Bendradarbiaujant su akademine bendruomene ir nevyriausybinėmis organizacijomis parengti ir patvirtinti nacionalinį kovos su dezinformacija veiksmų planą </w:t>
            </w:r>
          </w:p>
        </w:tc>
        <w:tc>
          <w:tcPr>
            <w:tcW w:w="3548" w:type="dxa"/>
          </w:tcPr>
          <w:p w14:paraId="2D90C51F" w14:textId="0F03839A" w:rsidR="00937A8D" w:rsidRPr="007B0842" w:rsidRDefault="00937A8D" w:rsidP="00937A8D">
            <w:pPr>
              <w:rPr>
                <w:rFonts w:ascii="Times New Roman" w:hAnsi="Times New Roman" w:cs="Times New Roman"/>
              </w:rPr>
            </w:pPr>
            <w:r w:rsidRPr="007B0842">
              <w:rPr>
                <w:rFonts w:ascii="Times New Roman" w:hAnsi="Times New Roman" w:cs="Times New Roman"/>
              </w:rPr>
              <w:t>Vyriausybės nutarimo dėl  nacionalinio kovos su dezinformacija veiksmų plano patvirtinimo projektas</w:t>
            </w:r>
          </w:p>
        </w:tc>
        <w:tc>
          <w:tcPr>
            <w:tcW w:w="1520" w:type="dxa"/>
          </w:tcPr>
          <w:p w14:paraId="25E7131A" w14:textId="0A382738" w:rsidR="00937A8D" w:rsidRDefault="00937A8D" w:rsidP="00937A8D">
            <w:pPr>
              <w:spacing w:line="276" w:lineRule="auto"/>
              <w:jc w:val="center"/>
              <w:rPr>
                <w:rFonts w:ascii="Times New Roman" w:hAnsi="Times New Roman" w:cs="Times New Roman"/>
              </w:rPr>
            </w:pPr>
            <w:r>
              <w:rPr>
                <w:rFonts w:ascii="Times New Roman" w:hAnsi="Times New Roman" w:cs="Times New Roman"/>
              </w:rPr>
              <w:t>2021 m. III ketv.</w:t>
            </w:r>
          </w:p>
        </w:tc>
        <w:tc>
          <w:tcPr>
            <w:tcW w:w="1463" w:type="dxa"/>
          </w:tcPr>
          <w:p w14:paraId="2CD481F2" w14:textId="2A5EEC08" w:rsidR="00937A8D" w:rsidRPr="008D7C0F" w:rsidRDefault="00937A8D" w:rsidP="00937A8D">
            <w:pPr>
              <w:spacing w:line="276" w:lineRule="auto"/>
              <w:jc w:val="center"/>
              <w:rPr>
                <w:rFonts w:ascii="Times New Roman" w:hAnsi="Times New Roman" w:cs="Times New Roman"/>
              </w:rPr>
            </w:pPr>
            <w:r w:rsidRPr="008D7C0F">
              <w:rPr>
                <w:rFonts w:ascii="Times New Roman" w:hAnsi="Times New Roman" w:cs="Times New Roman"/>
              </w:rPr>
              <w:t>–</w:t>
            </w:r>
          </w:p>
        </w:tc>
        <w:tc>
          <w:tcPr>
            <w:tcW w:w="1269" w:type="dxa"/>
          </w:tcPr>
          <w:p w14:paraId="6F89EEE9" w14:textId="1691B1BF" w:rsidR="00937A8D" w:rsidRPr="008D7C0F" w:rsidRDefault="00937A8D" w:rsidP="00937A8D">
            <w:pPr>
              <w:spacing w:line="276" w:lineRule="auto"/>
              <w:jc w:val="center"/>
              <w:rPr>
                <w:rFonts w:ascii="Times New Roman" w:hAnsi="Times New Roman" w:cs="Times New Roman"/>
              </w:rPr>
            </w:pPr>
            <w:r w:rsidRPr="008D7C0F">
              <w:rPr>
                <w:rFonts w:ascii="Times New Roman" w:hAnsi="Times New Roman" w:cs="Times New Roman"/>
              </w:rPr>
              <w:t>–</w:t>
            </w:r>
          </w:p>
        </w:tc>
      </w:tr>
      <w:tr w:rsidR="004B4A53" w:rsidRPr="002B3208" w14:paraId="410053D4" w14:textId="77777777" w:rsidTr="00303D9D">
        <w:tc>
          <w:tcPr>
            <w:tcW w:w="704" w:type="dxa"/>
          </w:tcPr>
          <w:p w14:paraId="4BA46642" w14:textId="3BEDC687"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47</w:t>
            </w:r>
            <w:r>
              <w:rPr>
                <w:rFonts w:ascii="Times New Roman" w:hAnsi="Times New Roman" w:cs="Times New Roman"/>
              </w:rPr>
              <w:t>.</w:t>
            </w:r>
          </w:p>
        </w:tc>
        <w:tc>
          <w:tcPr>
            <w:tcW w:w="1418" w:type="dxa"/>
            <w:shd w:val="clear" w:color="auto" w:fill="FFFFFF" w:themeFill="background1"/>
          </w:tcPr>
          <w:p w14:paraId="7CF3CE82" w14:textId="4BFF26BA" w:rsidR="004B4A53" w:rsidRPr="002B3208" w:rsidRDefault="0085763A" w:rsidP="004B4A53">
            <w:pPr>
              <w:spacing w:line="276" w:lineRule="auto"/>
              <w:rPr>
                <w:rFonts w:ascii="Times New Roman" w:hAnsi="Times New Roman" w:cs="Times New Roman"/>
              </w:rPr>
            </w:pPr>
            <w:r>
              <w:rPr>
                <w:rFonts w:ascii="Times New Roman" w:hAnsi="Times New Roman" w:cs="Times New Roman"/>
              </w:rPr>
              <w:t>EI</w:t>
            </w:r>
            <w:r w:rsidR="004B4A53" w:rsidRPr="00B83A87">
              <w:rPr>
                <w:rFonts w:ascii="Times New Roman" w:hAnsi="Times New Roman" w:cs="Times New Roman"/>
              </w:rPr>
              <w:t>M</w:t>
            </w:r>
          </w:p>
        </w:tc>
        <w:tc>
          <w:tcPr>
            <w:tcW w:w="4961" w:type="dxa"/>
            <w:shd w:val="clear" w:color="auto" w:fill="FFFFFF" w:themeFill="background1"/>
          </w:tcPr>
          <w:p w14:paraId="30465DF1"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Užtikrinti, kad kritinėje infrastruktūroje, įskaitant 5G infrastruktūrą, būtų naudojama tik patikimų gamintojų įranga</w:t>
            </w:r>
          </w:p>
        </w:tc>
        <w:tc>
          <w:tcPr>
            <w:tcW w:w="3548" w:type="dxa"/>
            <w:shd w:val="clear" w:color="auto" w:fill="FFFFFF" w:themeFill="background1"/>
          </w:tcPr>
          <w:p w14:paraId="168EC530" w14:textId="4B45011F"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Nacionaliniam saugumui užtikrinti svarbių objektų apsaugos Nr. IX-1132 įstatymo pakeitimo projektas ir lydim</w:t>
            </w:r>
            <w:r w:rsidR="0085763A">
              <w:rPr>
                <w:rFonts w:ascii="Times New Roman" w:hAnsi="Times New Roman" w:cs="Times New Roman"/>
              </w:rPr>
              <w:t>ieji</w:t>
            </w:r>
            <w:r w:rsidRPr="002B3208">
              <w:rPr>
                <w:rFonts w:ascii="Times New Roman" w:hAnsi="Times New Roman" w:cs="Times New Roman"/>
              </w:rPr>
              <w:t xml:space="preserve"> įstatym</w:t>
            </w:r>
            <w:r w:rsidR="0085763A">
              <w:rPr>
                <w:rFonts w:ascii="Times New Roman" w:hAnsi="Times New Roman" w:cs="Times New Roman"/>
              </w:rPr>
              <w:t>ų</w:t>
            </w:r>
            <w:r w:rsidRPr="002B3208">
              <w:rPr>
                <w:rFonts w:ascii="Times New Roman" w:hAnsi="Times New Roman" w:cs="Times New Roman"/>
              </w:rPr>
              <w:t xml:space="preserve"> projekta</w:t>
            </w:r>
            <w:r w:rsidR="0085763A">
              <w:rPr>
                <w:rFonts w:ascii="Times New Roman" w:hAnsi="Times New Roman" w:cs="Times New Roman"/>
              </w:rPr>
              <w:t>i</w:t>
            </w:r>
          </w:p>
        </w:tc>
        <w:tc>
          <w:tcPr>
            <w:tcW w:w="1520" w:type="dxa"/>
            <w:shd w:val="clear" w:color="auto" w:fill="FFFFFF" w:themeFill="background1"/>
          </w:tcPr>
          <w:p w14:paraId="7E2F85B8" w14:textId="65EE60D1"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shd w:val="clear" w:color="auto" w:fill="FFFFFF" w:themeFill="background1"/>
          </w:tcPr>
          <w:p w14:paraId="0029E865" w14:textId="2079FD5A"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FFFFFF" w:themeFill="background1"/>
          </w:tcPr>
          <w:p w14:paraId="62C52A9A" w14:textId="72C4ADFC"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w:t>
            </w:r>
            <w:r w:rsidR="0085763A">
              <w:rPr>
                <w:rFonts w:ascii="Times New Roman" w:hAnsi="Times New Roman" w:cs="Times New Roman"/>
              </w:rPr>
              <w:t xml:space="preserve"> </w:t>
            </w:r>
            <w:r w:rsidRPr="002B3208">
              <w:rPr>
                <w:rFonts w:ascii="Times New Roman" w:hAnsi="Times New Roman" w:cs="Times New Roman"/>
              </w:rPr>
              <w:t>m. IV ketv.</w:t>
            </w:r>
          </w:p>
        </w:tc>
      </w:tr>
      <w:tr w:rsidR="004B4A53" w:rsidRPr="002B3208" w14:paraId="7DA8DFD3" w14:textId="77777777" w:rsidTr="00303D9D">
        <w:tc>
          <w:tcPr>
            <w:tcW w:w="704" w:type="dxa"/>
          </w:tcPr>
          <w:p w14:paraId="449CB3DF" w14:textId="0C804510"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48</w:t>
            </w:r>
            <w:r>
              <w:rPr>
                <w:rFonts w:ascii="Times New Roman" w:hAnsi="Times New Roman" w:cs="Times New Roman"/>
              </w:rPr>
              <w:t>.</w:t>
            </w:r>
          </w:p>
        </w:tc>
        <w:tc>
          <w:tcPr>
            <w:tcW w:w="1418" w:type="dxa"/>
          </w:tcPr>
          <w:p w14:paraId="4AAD5345" w14:textId="522FC718"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76604F10" w14:textId="2CC67798"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Siekiant tobulinti karo prievolės administravimo procedūras, papildyti įstatymą nuostata, kad  asmenys baigę pritaikytas bendrąsias ar individualizuotas mokymo programas būtų atleidžiami nuo karo prievolės ir nebūtų šaukiami į privalomąją karo tarnybą</w:t>
            </w:r>
          </w:p>
        </w:tc>
        <w:tc>
          <w:tcPr>
            <w:tcW w:w="3548" w:type="dxa"/>
          </w:tcPr>
          <w:p w14:paraId="67C60036" w14:textId="77777777" w:rsidR="004B4A53" w:rsidRPr="00306C76" w:rsidRDefault="004B4A53" w:rsidP="004B4A53">
            <w:pPr>
              <w:spacing w:line="276" w:lineRule="auto"/>
              <w:rPr>
                <w:rFonts w:ascii="Times New Roman" w:hAnsi="Times New Roman" w:cs="Times New Roman"/>
              </w:rPr>
            </w:pPr>
            <w:r w:rsidRPr="00306C76">
              <w:rPr>
                <w:rFonts w:ascii="Times New Roman" w:hAnsi="Times New Roman" w:cs="Times New Roman"/>
              </w:rPr>
              <w:t>Karo prievolės įstatymo Nr. I-1593 pakeitimo įstatymo projektas</w:t>
            </w:r>
          </w:p>
        </w:tc>
        <w:tc>
          <w:tcPr>
            <w:tcW w:w="1520" w:type="dxa"/>
          </w:tcPr>
          <w:p w14:paraId="32030AEF" w14:textId="05052D30"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9C73B35" w14:textId="4C8567BD"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2B372590" w14:textId="77777777" w:rsidR="004B4A53" w:rsidRPr="002B3208"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156FD84A" w14:textId="77777777" w:rsidTr="00303D9D">
        <w:tc>
          <w:tcPr>
            <w:tcW w:w="704" w:type="dxa"/>
          </w:tcPr>
          <w:p w14:paraId="529F8BAD" w14:textId="642B8398" w:rsidR="004B4A53" w:rsidRPr="00837370"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49</w:t>
            </w:r>
            <w:r>
              <w:rPr>
                <w:rFonts w:ascii="Times New Roman" w:hAnsi="Times New Roman" w:cs="Times New Roman"/>
              </w:rPr>
              <w:t>.</w:t>
            </w:r>
          </w:p>
        </w:tc>
        <w:tc>
          <w:tcPr>
            <w:tcW w:w="1418" w:type="dxa"/>
          </w:tcPr>
          <w:p w14:paraId="4DBE4696" w14:textId="274DAA6F" w:rsidR="004B4A53" w:rsidRPr="002B3208" w:rsidRDefault="004B4A53" w:rsidP="004B4A53">
            <w:pPr>
              <w:spacing w:line="276" w:lineRule="auto"/>
              <w:rPr>
                <w:rFonts w:ascii="Times New Roman" w:hAnsi="Times New Roman" w:cs="Times New Roman"/>
              </w:rPr>
            </w:pPr>
            <w:r w:rsidRPr="00B83A87">
              <w:rPr>
                <w:rFonts w:ascii="Times New Roman" w:hAnsi="Times New Roman" w:cs="Times New Roman"/>
              </w:rPr>
              <w:t>KAM</w:t>
            </w:r>
          </w:p>
        </w:tc>
        <w:tc>
          <w:tcPr>
            <w:tcW w:w="4961" w:type="dxa"/>
          </w:tcPr>
          <w:p w14:paraId="17A6C10F" w14:textId="7E94444A"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Įteisinti mažareikšmės žalos institutą ir nustatyti, kada mažareikšmė žala gali būti neišieškoma. Taip pat nustatyti, kad dėl mažareikšmės žalos tarnybinis tyrimas neatliekamas</w:t>
            </w:r>
          </w:p>
        </w:tc>
        <w:tc>
          <w:tcPr>
            <w:tcW w:w="3548" w:type="dxa"/>
          </w:tcPr>
          <w:p w14:paraId="73492ABF" w14:textId="77777777" w:rsidR="004B4A53" w:rsidRPr="00463A22" w:rsidRDefault="004B4A53" w:rsidP="004B4A53">
            <w:pPr>
              <w:spacing w:line="276" w:lineRule="auto"/>
              <w:rPr>
                <w:rFonts w:ascii="Times New Roman" w:hAnsi="Times New Roman" w:cs="Times New Roman"/>
              </w:rPr>
            </w:pPr>
            <w:r w:rsidRPr="00463A22">
              <w:rPr>
                <w:rFonts w:ascii="Times New Roman" w:hAnsi="Times New Roman" w:cs="Times New Roman"/>
              </w:rPr>
              <w:t>Karių materialinės atsakomybės įstatymo Nr. VIII-1587 pakeitimo įstatymo projektas</w:t>
            </w:r>
          </w:p>
        </w:tc>
        <w:tc>
          <w:tcPr>
            <w:tcW w:w="1520" w:type="dxa"/>
          </w:tcPr>
          <w:p w14:paraId="58F9DA78" w14:textId="32A33632" w:rsidR="004B4A53"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043F1BD1" w14:textId="34E98CA3"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041ADBD3"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206888F1" w14:textId="77777777" w:rsidTr="00303D9D">
        <w:tc>
          <w:tcPr>
            <w:tcW w:w="704" w:type="dxa"/>
          </w:tcPr>
          <w:p w14:paraId="7EC94FEB" w14:textId="4813B9CF" w:rsidR="004B4A53" w:rsidRPr="00837370" w:rsidRDefault="004B4A53" w:rsidP="004B4A53">
            <w:pPr>
              <w:spacing w:line="276" w:lineRule="auto"/>
              <w:rPr>
                <w:rFonts w:ascii="Times New Roman" w:hAnsi="Times New Roman" w:cs="Times New Roman"/>
              </w:rPr>
            </w:pPr>
            <w:r>
              <w:rPr>
                <w:rFonts w:ascii="Times New Roman" w:hAnsi="Times New Roman" w:cs="Times New Roman"/>
              </w:rPr>
              <w:lastRenderedPageBreak/>
              <w:t>2</w:t>
            </w:r>
            <w:r w:rsidR="00C8277B">
              <w:rPr>
                <w:rFonts w:ascii="Times New Roman" w:hAnsi="Times New Roman" w:cs="Times New Roman"/>
              </w:rPr>
              <w:t>50</w:t>
            </w:r>
            <w:r>
              <w:rPr>
                <w:rFonts w:ascii="Times New Roman" w:hAnsi="Times New Roman" w:cs="Times New Roman"/>
              </w:rPr>
              <w:t>.</w:t>
            </w:r>
          </w:p>
        </w:tc>
        <w:tc>
          <w:tcPr>
            <w:tcW w:w="1418" w:type="dxa"/>
          </w:tcPr>
          <w:p w14:paraId="0C0BDDB0" w14:textId="26A312B3" w:rsidR="004B4A53" w:rsidRPr="002B3208" w:rsidRDefault="004B4A53" w:rsidP="004B4A53">
            <w:pPr>
              <w:spacing w:line="276" w:lineRule="auto"/>
              <w:rPr>
                <w:rFonts w:ascii="Times New Roman" w:hAnsi="Times New Roman" w:cs="Times New Roman"/>
              </w:rPr>
            </w:pPr>
            <w:r w:rsidRPr="00CB71AA">
              <w:rPr>
                <w:rFonts w:ascii="Times New Roman" w:hAnsi="Times New Roman" w:cs="Times New Roman"/>
              </w:rPr>
              <w:t>KAM</w:t>
            </w:r>
          </w:p>
        </w:tc>
        <w:tc>
          <w:tcPr>
            <w:tcW w:w="4961" w:type="dxa"/>
          </w:tcPr>
          <w:p w14:paraId="3E447165" w14:textId="6B470CB4" w:rsidR="004B4A53" w:rsidRPr="002444D3" w:rsidRDefault="004B4A53" w:rsidP="004B4A53">
            <w:pPr>
              <w:spacing w:line="276" w:lineRule="auto"/>
              <w:rPr>
                <w:rFonts w:ascii="Times New Roman" w:hAnsi="Times New Roman" w:cs="Times New Roman"/>
              </w:rPr>
            </w:pPr>
            <w:r w:rsidRPr="002444D3">
              <w:rPr>
                <w:rFonts w:ascii="Times New Roman" w:hAnsi="Times New Roman" w:cs="Times New Roman"/>
              </w:rPr>
              <w:t>Suteikti Krašto apsaugos ministrui teisę nustatyti taktinių ir logistinių transporto priemonių techninės apžiūros ir techninės ekspertizės tvarką ir taktinių ir logistinių transporto priemonių techninius reikalavimus</w:t>
            </w:r>
          </w:p>
        </w:tc>
        <w:tc>
          <w:tcPr>
            <w:tcW w:w="3548" w:type="dxa"/>
          </w:tcPr>
          <w:p w14:paraId="62BEFBF7" w14:textId="77777777" w:rsidR="004B4A53" w:rsidRPr="005B1FAA" w:rsidRDefault="004B4A53" w:rsidP="004B4A53">
            <w:pPr>
              <w:spacing w:line="276" w:lineRule="auto"/>
              <w:rPr>
                <w:rFonts w:ascii="Times New Roman" w:hAnsi="Times New Roman" w:cs="Times New Roman"/>
              </w:rPr>
            </w:pPr>
            <w:r>
              <w:rPr>
                <w:rFonts w:ascii="Times New Roman" w:hAnsi="Times New Roman" w:cs="Times New Roman"/>
              </w:rPr>
              <w:t>Saugaus eismo automobilių keliais įstatymo Nr. VIII-2043 pakeitimo įstatymo projektas</w:t>
            </w:r>
          </w:p>
        </w:tc>
        <w:tc>
          <w:tcPr>
            <w:tcW w:w="1520" w:type="dxa"/>
          </w:tcPr>
          <w:p w14:paraId="53D52F7C" w14:textId="3A62F900" w:rsidR="004B4A53"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48B9272" w14:textId="09227D3F"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III ketv.</w:t>
            </w:r>
          </w:p>
        </w:tc>
        <w:tc>
          <w:tcPr>
            <w:tcW w:w="1269" w:type="dxa"/>
          </w:tcPr>
          <w:p w14:paraId="697DF68E" w14:textId="77777777" w:rsidR="004B4A53" w:rsidRDefault="004B4A53" w:rsidP="008C29A7">
            <w:pPr>
              <w:spacing w:line="276" w:lineRule="auto"/>
              <w:jc w:val="center"/>
              <w:rPr>
                <w:rFonts w:ascii="Times New Roman" w:hAnsi="Times New Roman" w:cs="Times New Roman"/>
              </w:rPr>
            </w:pPr>
            <w:r>
              <w:rPr>
                <w:rFonts w:ascii="Times New Roman" w:hAnsi="Times New Roman" w:cs="Times New Roman"/>
              </w:rPr>
              <w:t>2021 m. IV ketv.</w:t>
            </w:r>
          </w:p>
        </w:tc>
      </w:tr>
      <w:tr w:rsidR="004B4A53" w:rsidRPr="002B3208" w14:paraId="1141E04D" w14:textId="77777777" w:rsidTr="00303D9D">
        <w:tc>
          <w:tcPr>
            <w:tcW w:w="704" w:type="dxa"/>
          </w:tcPr>
          <w:p w14:paraId="655A59D8" w14:textId="7757ABE5"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51</w:t>
            </w:r>
            <w:r>
              <w:rPr>
                <w:rFonts w:ascii="Times New Roman" w:hAnsi="Times New Roman" w:cs="Times New Roman"/>
              </w:rPr>
              <w:t>.</w:t>
            </w:r>
          </w:p>
        </w:tc>
        <w:tc>
          <w:tcPr>
            <w:tcW w:w="1418" w:type="dxa"/>
          </w:tcPr>
          <w:p w14:paraId="56359A92" w14:textId="046454F9" w:rsidR="004B4A53" w:rsidRPr="002B3208" w:rsidRDefault="004B4A53" w:rsidP="004B4A53">
            <w:pPr>
              <w:spacing w:line="276" w:lineRule="auto"/>
              <w:rPr>
                <w:rFonts w:ascii="Times New Roman" w:hAnsi="Times New Roman" w:cs="Times New Roman"/>
                <w:b/>
                <w:bCs/>
              </w:rPr>
            </w:pPr>
            <w:r w:rsidRPr="00CB71AA">
              <w:rPr>
                <w:rFonts w:ascii="Times New Roman" w:hAnsi="Times New Roman" w:cs="Times New Roman"/>
              </w:rPr>
              <w:t>KAM</w:t>
            </w:r>
          </w:p>
        </w:tc>
        <w:tc>
          <w:tcPr>
            <w:tcW w:w="4961" w:type="dxa"/>
          </w:tcPr>
          <w:p w14:paraId="6177AA7B"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Nacionalinę darbotvarkę „Lietuvos Respublikos piliečių rengimo pilietiniam pasipriešinimui strategija“</w:t>
            </w:r>
          </w:p>
        </w:tc>
        <w:tc>
          <w:tcPr>
            <w:tcW w:w="3548" w:type="dxa"/>
          </w:tcPr>
          <w:p w14:paraId="46D4098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Seimo nutarimo „ Dėl Lietuvos Respublikos piliečių rengimo pilietiniam pasipriešinimui </w:t>
            </w:r>
            <w:r w:rsidRPr="002444D3">
              <w:rPr>
                <w:rFonts w:ascii="Times New Roman" w:hAnsi="Times New Roman" w:cs="Times New Roman"/>
              </w:rPr>
              <w:t>strategijos</w:t>
            </w:r>
            <w:r w:rsidRPr="002B3208">
              <w:rPr>
                <w:rFonts w:ascii="Times New Roman" w:hAnsi="Times New Roman" w:cs="Times New Roman"/>
              </w:rPr>
              <w:t xml:space="preserve"> patvirtinimo“ projektas</w:t>
            </w:r>
          </w:p>
        </w:tc>
        <w:tc>
          <w:tcPr>
            <w:tcW w:w="1520" w:type="dxa"/>
          </w:tcPr>
          <w:p w14:paraId="4F7F2A08" w14:textId="01F750DE" w:rsidR="004B4A53" w:rsidRPr="002B3208" w:rsidRDefault="004B4A53"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5C7C5D81" w14:textId="077CF758"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A1C0D95"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A3278" w:rsidRPr="002B3208" w14:paraId="6FF29197" w14:textId="77777777" w:rsidTr="00303D9D">
        <w:tc>
          <w:tcPr>
            <w:tcW w:w="704" w:type="dxa"/>
          </w:tcPr>
          <w:p w14:paraId="2746B547" w14:textId="593B25EC"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52</w:t>
            </w:r>
            <w:r>
              <w:rPr>
                <w:rFonts w:ascii="Times New Roman" w:hAnsi="Times New Roman" w:cs="Times New Roman"/>
              </w:rPr>
              <w:t>.</w:t>
            </w:r>
          </w:p>
        </w:tc>
        <w:tc>
          <w:tcPr>
            <w:tcW w:w="1418" w:type="dxa"/>
          </w:tcPr>
          <w:p w14:paraId="5EA52D52" w14:textId="357B79FF"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01C89C67"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Nustatyti pasirinkto bendro ekstremaliųjų situacijų ir krizių valdymo modelio teisinį reglamentavimą</w:t>
            </w:r>
          </w:p>
        </w:tc>
        <w:tc>
          <w:tcPr>
            <w:tcW w:w="3548" w:type="dxa"/>
          </w:tcPr>
          <w:p w14:paraId="0824C754"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Civilinės saugos įstatymo Nr. VIII-971 pakeitimo įstatymo projektas ir lydimasis įstatymo projektas </w:t>
            </w:r>
          </w:p>
        </w:tc>
        <w:tc>
          <w:tcPr>
            <w:tcW w:w="1520" w:type="dxa"/>
          </w:tcPr>
          <w:p w14:paraId="05FFA5EE" w14:textId="07E5FC4A" w:rsidR="005A3278" w:rsidRPr="002B3208" w:rsidRDefault="005A3278" w:rsidP="008C29A7">
            <w:pPr>
              <w:spacing w:line="276" w:lineRule="auto"/>
              <w:jc w:val="center"/>
              <w:rPr>
                <w:rFonts w:ascii="Times New Roman" w:hAnsi="Times New Roman" w:cs="Times New Roman"/>
              </w:rPr>
            </w:pPr>
            <w:r w:rsidRPr="009B2ACE">
              <w:rPr>
                <w:rFonts w:ascii="Times New Roman" w:hAnsi="Times New Roman" w:cs="Times New Roman"/>
              </w:rPr>
              <w:t>–</w:t>
            </w:r>
          </w:p>
        </w:tc>
        <w:tc>
          <w:tcPr>
            <w:tcW w:w="1463" w:type="dxa"/>
          </w:tcPr>
          <w:p w14:paraId="3B8D5FB6" w14:textId="0DCD4284"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 ketv.</w:t>
            </w:r>
          </w:p>
        </w:tc>
        <w:tc>
          <w:tcPr>
            <w:tcW w:w="1269" w:type="dxa"/>
          </w:tcPr>
          <w:p w14:paraId="399DA5E8"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4B4A53" w:rsidRPr="002B3208" w14:paraId="202E4E68" w14:textId="77777777" w:rsidTr="00303D9D">
        <w:tc>
          <w:tcPr>
            <w:tcW w:w="704" w:type="dxa"/>
          </w:tcPr>
          <w:p w14:paraId="47C845AA" w14:textId="2D38169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53</w:t>
            </w:r>
            <w:r>
              <w:rPr>
                <w:rFonts w:ascii="Times New Roman" w:hAnsi="Times New Roman" w:cs="Times New Roman"/>
              </w:rPr>
              <w:t>.</w:t>
            </w:r>
          </w:p>
        </w:tc>
        <w:tc>
          <w:tcPr>
            <w:tcW w:w="1418" w:type="dxa"/>
          </w:tcPr>
          <w:p w14:paraId="692575AE" w14:textId="3B453F1B" w:rsidR="004B4A53" w:rsidRPr="002B3208" w:rsidRDefault="004B4A53" w:rsidP="004B4A53">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5D2075C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Nacionalinę kibernetinio saugumo plėtros programą</w:t>
            </w:r>
          </w:p>
        </w:tc>
        <w:tc>
          <w:tcPr>
            <w:tcW w:w="3548" w:type="dxa"/>
          </w:tcPr>
          <w:p w14:paraId="4152CD13"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Nacionalinės kibernetinio saugumo plėtros programos patvirtinimo projektas</w:t>
            </w:r>
          </w:p>
        </w:tc>
        <w:tc>
          <w:tcPr>
            <w:tcW w:w="1520" w:type="dxa"/>
          </w:tcPr>
          <w:p w14:paraId="209228D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2234CEBE" w14:textId="5B96E847"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5EEC0951" w14:textId="14CA5C62"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r>
      <w:tr w:rsidR="004B4A53" w:rsidRPr="002B3208" w14:paraId="550BF688" w14:textId="77777777" w:rsidTr="00303D9D">
        <w:tc>
          <w:tcPr>
            <w:tcW w:w="704" w:type="dxa"/>
          </w:tcPr>
          <w:p w14:paraId="2B82A76D" w14:textId="331ABE9D"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54</w:t>
            </w:r>
            <w:r>
              <w:rPr>
                <w:rFonts w:ascii="Times New Roman" w:hAnsi="Times New Roman" w:cs="Times New Roman"/>
              </w:rPr>
              <w:t>.</w:t>
            </w:r>
          </w:p>
        </w:tc>
        <w:tc>
          <w:tcPr>
            <w:tcW w:w="1418" w:type="dxa"/>
          </w:tcPr>
          <w:p w14:paraId="4E5DCA8D" w14:textId="1A7C0D40" w:rsidR="004B4A53" w:rsidRPr="002B3208" w:rsidRDefault="004B4A53" w:rsidP="004B4A53">
            <w:pPr>
              <w:spacing w:line="276" w:lineRule="auto"/>
              <w:rPr>
                <w:rFonts w:ascii="Times New Roman" w:hAnsi="Times New Roman" w:cs="Times New Roman"/>
                <w:b/>
                <w:bCs/>
              </w:rPr>
            </w:pPr>
            <w:r w:rsidRPr="008620D8">
              <w:rPr>
                <w:rFonts w:ascii="Times New Roman" w:hAnsi="Times New Roman" w:cs="Times New Roman"/>
              </w:rPr>
              <w:t>KAM</w:t>
            </w:r>
          </w:p>
        </w:tc>
        <w:tc>
          <w:tcPr>
            <w:tcW w:w="4961" w:type="dxa"/>
          </w:tcPr>
          <w:p w14:paraId="7F3067C6"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Įsteigti ir įveiklinti Nacionalinio kibernetinio saugumo kompetencijų centrą</w:t>
            </w:r>
          </w:p>
        </w:tc>
        <w:tc>
          <w:tcPr>
            <w:tcW w:w="3548" w:type="dxa"/>
          </w:tcPr>
          <w:p w14:paraId="7F0A0DFD"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Nacionalinio kibernetinio saugumo kompetencijų centro įsteigimo projektas</w:t>
            </w:r>
          </w:p>
        </w:tc>
        <w:tc>
          <w:tcPr>
            <w:tcW w:w="1520" w:type="dxa"/>
          </w:tcPr>
          <w:p w14:paraId="3FC794E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6A739DA" w14:textId="4759C4BC"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c>
          <w:tcPr>
            <w:tcW w:w="1269" w:type="dxa"/>
          </w:tcPr>
          <w:p w14:paraId="3863504A" w14:textId="64D8BD87" w:rsidR="004B4A53" w:rsidRPr="002B3208" w:rsidRDefault="004B4A53" w:rsidP="008C29A7">
            <w:pPr>
              <w:spacing w:line="276" w:lineRule="auto"/>
              <w:jc w:val="center"/>
              <w:rPr>
                <w:rFonts w:ascii="Times New Roman" w:hAnsi="Times New Roman" w:cs="Times New Roman"/>
              </w:rPr>
            </w:pPr>
            <w:r w:rsidRPr="00003C87">
              <w:rPr>
                <w:rFonts w:ascii="Times New Roman" w:hAnsi="Times New Roman" w:cs="Times New Roman"/>
              </w:rPr>
              <w:t>–</w:t>
            </w:r>
          </w:p>
        </w:tc>
      </w:tr>
      <w:tr w:rsidR="005A3278" w:rsidRPr="002B3208" w14:paraId="412A3C44" w14:textId="77777777" w:rsidTr="00303D9D">
        <w:tc>
          <w:tcPr>
            <w:tcW w:w="704" w:type="dxa"/>
          </w:tcPr>
          <w:p w14:paraId="46FD9C78" w14:textId="14C29112"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55</w:t>
            </w:r>
            <w:r>
              <w:rPr>
                <w:rFonts w:ascii="Times New Roman" w:hAnsi="Times New Roman" w:cs="Times New Roman"/>
              </w:rPr>
              <w:t>.</w:t>
            </w:r>
          </w:p>
        </w:tc>
        <w:tc>
          <w:tcPr>
            <w:tcW w:w="1418" w:type="dxa"/>
          </w:tcPr>
          <w:p w14:paraId="0A687200" w14:textId="35E8ADA0" w:rsidR="005A3278" w:rsidRPr="002B3208" w:rsidRDefault="004B4A53" w:rsidP="005A3278">
            <w:pPr>
              <w:spacing w:line="276" w:lineRule="auto"/>
              <w:rPr>
                <w:rFonts w:ascii="Times New Roman" w:hAnsi="Times New Roman" w:cs="Times New Roman"/>
              </w:rPr>
            </w:pPr>
            <w:r>
              <w:rPr>
                <w:rFonts w:ascii="Times New Roman" w:hAnsi="Times New Roman" w:cs="Times New Roman"/>
              </w:rPr>
              <w:t>EIM</w:t>
            </w:r>
          </w:p>
        </w:tc>
        <w:tc>
          <w:tcPr>
            <w:tcW w:w="4961" w:type="dxa"/>
          </w:tcPr>
          <w:p w14:paraId="63EA2BA3"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Peržiūrėjus valstybės rezervo sudarymo principus, nustatyti mechanizmą, kaip valstybė turėtų efektyviai apsirūpinti reikiamais ištekliais</w:t>
            </w:r>
          </w:p>
        </w:tc>
        <w:tc>
          <w:tcPr>
            <w:tcW w:w="3548" w:type="dxa"/>
          </w:tcPr>
          <w:p w14:paraId="2998EA8D"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Valstybės rezervo įstatymo Nr. VIII-1908 pakeitimo įstatymo projektas</w:t>
            </w:r>
          </w:p>
        </w:tc>
        <w:tc>
          <w:tcPr>
            <w:tcW w:w="1520" w:type="dxa"/>
          </w:tcPr>
          <w:p w14:paraId="6A6AF0FF" w14:textId="55072A9A" w:rsidR="005A3278" w:rsidRPr="002B3208" w:rsidRDefault="005A3278" w:rsidP="008C29A7">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23AC554F" w14:textId="2D9F16FD"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551760B"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6C3D065D" w14:textId="77777777" w:rsidTr="00303D9D">
        <w:tc>
          <w:tcPr>
            <w:tcW w:w="704" w:type="dxa"/>
          </w:tcPr>
          <w:p w14:paraId="0C56E65B" w14:textId="7881D564" w:rsidR="005A3278" w:rsidRPr="002B3208" w:rsidRDefault="009E69F1" w:rsidP="005A3278">
            <w:pPr>
              <w:spacing w:line="276" w:lineRule="auto"/>
              <w:rPr>
                <w:rFonts w:ascii="Times New Roman" w:hAnsi="Times New Roman" w:cs="Times New Roman"/>
              </w:rPr>
            </w:pPr>
            <w:r>
              <w:rPr>
                <w:rFonts w:ascii="Times New Roman" w:hAnsi="Times New Roman" w:cs="Times New Roman"/>
              </w:rPr>
              <w:t>2</w:t>
            </w:r>
            <w:r w:rsidR="00C8277B">
              <w:rPr>
                <w:rFonts w:ascii="Times New Roman" w:hAnsi="Times New Roman" w:cs="Times New Roman"/>
              </w:rPr>
              <w:t>56</w:t>
            </w:r>
            <w:r>
              <w:rPr>
                <w:rFonts w:ascii="Times New Roman" w:hAnsi="Times New Roman" w:cs="Times New Roman"/>
              </w:rPr>
              <w:t>.</w:t>
            </w:r>
          </w:p>
        </w:tc>
        <w:tc>
          <w:tcPr>
            <w:tcW w:w="1418" w:type="dxa"/>
          </w:tcPr>
          <w:p w14:paraId="7CCFE8E0" w14:textId="11A0DAE6" w:rsidR="005A3278" w:rsidRPr="002B3208" w:rsidRDefault="004B4A53" w:rsidP="005A3278">
            <w:pPr>
              <w:spacing w:line="276" w:lineRule="auto"/>
              <w:rPr>
                <w:rFonts w:ascii="Times New Roman" w:hAnsi="Times New Roman" w:cs="Times New Roman"/>
              </w:rPr>
            </w:pPr>
            <w:r>
              <w:rPr>
                <w:rFonts w:ascii="Times New Roman" w:hAnsi="Times New Roman" w:cs="Times New Roman"/>
              </w:rPr>
              <w:t>VRM</w:t>
            </w:r>
          </w:p>
        </w:tc>
        <w:tc>
          <w:tcPr>
            <w:tcW w:w="4961" w:type="dxa"/>
          </w:tcPr>
          <w:p w14:paraId="4F25E5F1"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color w:val="000000" w:themeColor="text1"/>
              </w:rPr>
              <w:t>Nustatyti  didesnį pareigūnų darbo užmokesčio sistemos lankstumą, orientaciją į veiklos rezultatus, priemones, kurios pagerintų pareigūnų socialines garantijas ir tinkamai kompensuotų tarnybos ypatumus</w:t>
            </w:r>
          </w:p>
        </w:tc>
        <w:tc>
          <w:tcPr>
            <w:tcW w:w="3548" w:type="dxa"/>
          </w:tcPr>
          <w:p w14:paraId="7BF31F18"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color w:val="000000" w:themeColor="text1"/>
              </w:rPr>
              <w:t>Vidaus tarnybos statuto pakeitimo įstatymo projektas</w:t>
            </w:r>
          </w:p>
        </w:tc>
        <w:tc>
          <w:tcPr>
            <w:tcW w:w="1520" w:type="dxa"/>
          </w:tcPr>
          <w:p w14:paraId="38FCE60A" w14:textId="0EFA3170" w:rsidR="005A3278" w:rsidRPr="002B3208" w:rsidRDefault="005A3278" w:rsidP="008C29A7">
            <w:pPr>
              <w:spacing w:line="276" w:lineRule="auto"/>
              <w:jc w:val="center"/>
              <w:rPr>
                <w:rFonts w:ascii="Times New Roman" w:hAnsi="Times New Roman" w:cs="Times New Roman"/>
              </w:rPr>
            </w:pPr>
            <w:r w:rsidRPr="009962C1">
              <w:rPr>
                <w:rFonts w:ascii="Times New Roman" w:hAnsi="Times New Roman" w:cs="Times New Roman"/>
              </w:rPr>
              <w:t>–</w:t>
            </w:r>
          </w:p>
        </w:tc>
        <w:tc>
          <w:tcPr>
            <w:tcW w:w="1463" w:type="dxa"/>
          </w:tcPr>
          <w:p w14:paraId="5911CD19" w14:textId="7C4A8645"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1AF60C27"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2022 m. IV ketv.</w:t>
            </w:r>
          </w:p>
        </w:tc>
      </w:tr>
      <w:tr w:rsidR="005A3278" w:rsidRPr="002B3208" w14:paraId="5627FF49" w14:textId="77777777" w:rsidTr="00303D9D">
        <w:tc>
          <w:tcPr>
            <w:tcW w:w="14883" w:type="dxa"/>
            <w:gridSpan w:val="7"/>
            <w:shd w:val="clear" w:color="auto" w:fill="BDD6EE" w:themeFill="accent5" w:themeFillTint="66"/>
            <w:vAlign w:val="center"/>
          </w:tcPr>
          <w:p w14:paraId="7F680F83" w14:textId="77777777" w:rsidR="005A3278" w:rsidRPr="002B3208" w:rsidRDefault="005A3278" w:rsidP="008C29A7">
            <w:pPr>
              <w:spacing w:after="120" w:line="276" w:lineRule="auto"/>
              <w:jc w:val="center"/>
              <w:rPr>
                <w:rFonts w:ascii="Times New Roman" w:hAnsi="Times New Roman" w:cs="Times New Roman"/>
                <w:b/>
                <w:bCs/>
              </w:rPr>
            </w:pPr>
            <w:r w:rsidRPr="002B3208">
              <w:rPr>
                <w:rFonts w:ascii="Times New Roman" w:hAnsi="Times New Roman" w:cs="Times New Roman"/>
                <w:b/>
                <w:bCs/>
              </w:rPr>
              <w:t>XII PRIORITETAS. STIPRĖJANTI LIETUVOS ĮTAKA</w:t>
            </w:r>
          </w:p>
        </w:tc>
      </w:tr>
      <w:tr w:rsidR="005A3278" w:rsidRPr="002B3208" w14:paraId="74D9577B" w14:textId="77777777" w:rsidTr="00303D9D">
        <w:tc>
          <w:tcPr>
            <w:tcW w:w="704" w:type="dxa"/>
          </w:tcPr>
          <w:p w14:paraId="57798689" w14:textId="69377F79" w:rsidR="005A3278" w:rsidRPr="002B3208" w:rsidRDefault="009E69F1" w:rsidP="005A3278">
            <w:pPr>
              <w:spacing w:line="276" w:lineRule="auto"/>
              <w:rPr>
                <w:rFonts w:ascii="Times New Roman" w:hAnsi="Times New Roman" w:cs="Times New Roman"/>
              </w:rPr>
            </w:pPr>
            <w:r>
              <w:rPr>
                <w:rFonts w:ascii="Times New Roman" w:hAnsi="Times New Roman" w:cs="Times New Roman"/>
              </w:rPr>
              <w:lastRenderedPageBreak/>
              <w:t>2</w:t>
            </w:r>
            <w:r w:rsidR="00C8277B">
              <w:rPr>
                <w:rFonts w:ascii="Times New Roman" w:hAnsi="Times New Roman" w:cs="Times New Roman"/>
              </w:rPr>
              <w:t>57</w:t>
            </w:r>
            <w:r>
              <w:rPr>
                <w:rFonts w:ascii="Times New Roman" w:hAnsi="Times New Roman" w:cs="Times New Roman"/>
              </w:rPr>
              <w:t>.</w:t>
            </w:r>
          </w:p>
        </w:tc>
        <w:tc>
          <w:tcPr>
            <w:tcW w:w="1418" w:type="dxa"/>
            <w:shd w:val="clear" w:color="auto" w:fill="auto"/>
          </w:tcPr>
          <w:p w14:paraId="6C2B08A3" w14:textId="4256AFDD"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Užsienio reikalų ministerija</w:t>
            </w:r>
            <w:r w:rsidR="004B4A53">
              <w:rPr>
                <w:rFonts w:ascii="Times New Roman" w:hAnsi="Times New Roman" w:cs="Times New Roman"/>
              </w:rPr>
              <w:t xml:space="preserve"> (URM)</w:t>
            </w:r>
          </w:p>
        </w:tc>
        <w:tc>
          <w:tcPr>
            <w:tcW w:w="4961" w:type="dxa"/>
            <w:shd w:val="clear" w:color="auto" w:fill="auto"/>
          </w:tcPr>
          <w:p w14:paraId="49F7515F"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 xml:space="preserve">Stiprinti diplomatinę tarnybą, didinti jos efektyvumą, lankstumą ir patrauklumą, spręsti praktines problemas. Suderinti Diplomatinės tarnybos įstatymą su Vyriausybės įstatymu, Valstybės tarnybos įstatymu ir Konstitucinio Teismo doktrina </w:t>
            </w:r>
          </w:p>
        </w:tc>
        <w:tc>
          <w:tcPr>
            <w:tcW w:w="3548" w:type="dxa"/>
            <w:shd w:val="clear" w:color="auto" w:fill="auto"/>
          </w:tcPr>
          <w:p w14:paraId="2FF9829A" w14:textId="77777777" w:rsidR="005A3278" w:rsidRPr="002B3208" w:rsidRDefault="005A3278" w:rsidP="005A3278">
            <w:pPr>
              <w:spacing w:line="276" w:lineRule="auto"/>
              <w:rPr>
                <w:rFonts w:ascii="Times New Roman" w:hAnsi="Times New Roman" w:cs="Times New Roman"/>
              </w:rPr>
            </w:pPr>
            <w:r w:rsidRPr="002B3208">
              <w:rPr>
                <w:rFonts w:ascii="Times New Roman" w:hAnsi="Times New Roman" w:cs="Times New Roman"/>
              </w:rPr>
              <w:t>Diplomatinės tarnybos įstatymo Nr. VIII-1012 3, 8, 17, 25, 28, 35, 37, 41, 43, 44, 45, 49, 61, 62, 64, 65, 66, 67, 70, 71, 84, 85, 87, 89, 90, 92, 95, 96, 97 straipsnių, Įstatymo 1 priedo pakeitimo ir Įstatymo papildymo 71</w:t>
            </w:r>
            <w:r w:rsidRPr="002B3208">
              <w:rPr>
                <w:rFonts w:ascii="Times New Roman" w:hAnsi="Times New Roman" w:cs="Times New Roman"/>
                <w:vertAlign w:val="superscript"/>
              </w:rPr>
              <w:t>1</w:t>
            </w:r>
            <w:r w:rsidRPr="002B3208">
              <w:rPr>
                <w:rFonts w:ascii="Times New Roman" w:hAnsi="Times New Roman" w:cs="Times New Roman"/>
              </w:rPr>
              <w:t>, 79</w:t>
            </w:r>
            <w:r w:rsidRPr="002B3208">
              <w:rPr>
                <w:rFonts w:ascii="Times New Roman" w:hAnsi="Times New Roman" w:cs="Times New Roman"/>
                <w:vertAlign w:val="superscript"/>
              </w:rPr>
              <w:t>1</w:t>
            </w:r>
            <w:r w:rsidRPr="002B3208">
              <w:rPr>
                <w:rFonts w:ascii="Times New Roman" w:hAnsi="Times New Roman" w:cs="Times New Roman"/>
              </w:rPr>
              <w:t xml:space="preserve"> ir 83</w:t>
            </w:r>
            <w:r w:rsidRPr="002B3208">
              <w:rPr>
                <w:rFonts w:ascii="Times New Roman" w:hAnsi="Times New Roman" w:cs="Times New Roman"/>
                <w:vertAlign w:val="superscript"/>
              </w:rPr>
              <w:t>1</w:t>
            </w:r>
            <w:r w:rsidRPr="002B3208">
              <w:rPr>
                <w:rFonts w:ascii="Times New Roman" w:hAnsi="Times New Roman" w:cs="Times New Roman"/>
              </w:rPr>
              <w:t xml:space="preserve"> straipsniais įstatymo projektas ir lydimieji įstatymų projektai (XIIIP-5016 – XIIIP-5020)</w:t>
            </w:r>
          </w:p>
        </w:tc>
        <w:tc>
          <w:tcPr>
            <w:tcW w:w="1520" w:type="dxa"/>
            <w:shd w:val="clear" w:color="auto" w:fill="auto"/>
          </w:tcPr>
          <w:p w14:paraId="121426AA" w14:textId="509A5B6A" w:rsidR="005A3278" w:rsidRPr="002B3208" w:rsidRDefault="005A3278" w:rsidP="008C29A7">
            <w:pPr>
              <w:spacing w:line="276" w:lineRule="auto"/>
              <w:jc w:val="center"/>
              <w:rPr>
                <w:rFonts w:ascii="Times New Roman" w:hAnsi="Times New Roman" w:cs="Times New Roman"/>
              </w:rPr>
            </w:pPr>
            <w:r w:rsidRPr="00E34A72">
              <w:rPr>
                <w:rFonts w:ascii="Times New Roman" w:hAnsi="Times New Roman" w:cs="Times New Roman"/>
              </w:rPr>
              <w:t>–</w:t>
            </w:r>
          </w:p>
        </w:tc>
        <w:tc>
          <w:tcPr>
            <w:tcW w:w="1463" w:type="dxa"/>
          </w:tcPr>
          <w:p w14:paraId="2A1BFDA2" w14:textId="4CB1E0ED" w:rsidR="005A3278" w:rsidRPr="002B3208" w:rsidRDefault="005A3278" w:rsidP="008C29A7">
            <w:pPr>
              <w:spacing w:line="276" w:lineRule="auto"/>
              <w:jc w:val="center"/>
              <w:rPr>
                <w:rFonts w:ascii="Times New Roman" w:hAnsi="Times New Roman" w:cs="Times New Roman"/>
              </w:rPr>
            </w:pPr>
            <w:r w:rsidRPr="00E34A72">
              <w:rPr>
                <w:rFonts w:ascii="Times New Roman" w:hAnsi="Times New Roman" w:cs="Times New Roman"/>
              </w:rPr>
              <w:t>–</w:t>
            </w:r>
          </w:p>
        </w:tc>
        <w:tc>
          <w:tcPr>
            <w:tcW w:w="1269" w:type="dxa"/>
            <w:shd w:val="clear" w:color="auto" w:fill="auto"/>
          </w:tcPr>
          <w:p w14:paraId="0EDDFA55" w14:textId="77777777" w:rsidR="005A3278" w:rsidRPr="002B3208" w:rsidRDefault="005A3278"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AEEBAD9" w14:textId="77777777" w:rsidTr="00303D9D">
        <w:tc>
          <w:tcPr>
            <w:tcW w:w="704" w:type="dxa"/>
          </w:tcPr>
          <w:p w14:paraId="50FE0A43" w14:textId="5D46D058"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577F7">
              <w:rPr>
                <w:rFonts w:ascii="Times New Roman" w:hAnsi="Times New Roman" w:cs="Times New Roman"/>
              </w:rPr>
              <w:t>58</w:t>
            </w:r>
            <w:r>
              <w:rPr>
                <w:rFonts w:ascii="Times New Roman" w:hAnsi="Times New Roman" w:cs="Times New Roman"/>
              </w:rPr>
              <w:t>.</w:t>
            </w:r>
          </w:p>
        </w:tc>
        <w:tc>
          <w:tcPr>
            <w:tcW w:w="1418" w:type="dxa"/>
            <w:shd w:val="clear" w:color="auto" w:fill="auto"/>
          </w:tcPr>
          <w:p w14:paraId="3CDC7A7E" w14:textId="3A8AFCCA"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7153F88E" w14:textId="00294BED"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Numatyti galimybę Užsienio reikalų ministerijai, kai dėl ekstremalios ar krizinės situacijos užsienio valstybėje kyla pavojus toje valstybėje esančių Lietuvos Respublikos piliečių sveikatai ar gyvybei, gauti iš Lietuvos viešojo judriojo telefono ryšio operatorių duomenis apie toje valstybėje ar jos teritorijose esančių jų abonentų skaičių ir siųsti per operatorius tiems abonentams ministerijos informacinius pranešimus trumposiomis žinutėmis</w:t>
            </w:r>
          </w:p>
        </w:tc>
        <w:tc>
          <w:tcPr>
            <w:tcW w:w="3548" w:type="dxa"/>
            <w:shd w:val="clear" w:color="auto" w:fill="auto"/>
          </w:tcPr>
          <w:p w14:paraId="3D73560C"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Elektroninių ryšių įstatymo Nr. IX-2135 68  straipsnio pakeitimo įstatymo projektas (XIIIP-5108)</w:t>
            </w:r>
          </w:p>
        </w:tc>
        <w:tc>
          <w:tcPr>
            <w:tcW w:w="1520" w:type="dxa"/>
            <w:shd w:val="clear" w:color="auto" w:fill="auto"/>
          </w:tcPr>
          <w:p w14:paraId="0CB8EAF2" w14:textId="1A388A93" w:rsidR="004B4A53" w:rsidRPr="002B3208" w:rsidRDefault="004B4A53" w:rsidP="008C29A7">
            <w:pPr>
              <w:spacing w:line="276" w:lineRule="auto"/>
              <w:jc w:val="center"/>
              <w:rPr>
                <w:rFonts w:ascii="Times New Roman" w:hAnsi="Times New Roman" w:cs="Times New Roman"/>
              </w:rPr>
            </w:pPr>
            <w:r w:rsidRPr="00B82ADE">
              <w:rPr>
                <w:rFonts w:ascii="Times New Roman" w:hAnsi="Times New Roman" w:cs="Times New Roman"/>
              </w:rPr>
              <w:t>–</w:t>
            </w:r>
          </w:p>
        </w:tc>
        <w:tc>
          <w:tcPr>
            <w:tcW w:w="1463" w:type="dxa"/>
          </w:tcPr>
          <w:p w14:paraId="2D19FE90" w14:textId="0628E5B9" w:rsidR="004B4A53" w:rsidRPr="002B3208" w:rsidRDefault="004B4A53" w:rsidP="008C29A7">
            <w:pPr>
              <w:spacing w:line="276" w:lineRule="auto"/>
              <w:jc w:val="center"/>
              <w:rPr>
                <w:rFonts w:ascii="Times New Roman" w:hAnsi="Times New Roman" w:cs="Times New Roman"/>
              </w:rPr>
            </w:pPr>
            <w:r w:rsidRPr="00B82ADE">
              <w:rPr>
                <w:rFonts w:ascii="Times New Roman" w:hAnsi="Times New Roman" w:cs="Times New Roman"/>
              </w:rPr>
              <w:t>–</w:t>
            </w:r>
          </w:p>
        </w:tc>
        <w:tc>
          <w:tcPr>
            <w:tcW w:w="1269" w:type="dxa"/>
            <w:shd w:val="clear" w:color="auto" w:fill="auto"/>
          </w:tcPr>
          <w:p w14:paraId="59479A1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II ketv.</w:t>
            </w:r>
          </w:p>
        </w:tc>
      </w:tr>
      <w:tr w:rsidR="004B4A53" w:rsidRPr="002B3208" w14:paraId="2ADC6CA4" w14:textId="77777777" w:rsidTr="00303D9D">
        <w:tc>
          <w:tcPr>
            <w:tcW w:w="704" w:type="dxa"/>
            <w:shd w:val="clear" w:color="auto" w:fill="auto"/>
          </w:tcPr>
          <w:p w14:paraId="2382D88C" w14:textId="69636B8E"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577F7">
              <w:rPr>
                <w:rFonts w:ascii="Times New Roman" w:hAnsi="Times New Roman" w:cs="Times New Roman"/>
              </w:rPr>
              <w:t>59</w:t>
            </w:r>
            <w:r>
              <w:rPr>
                <w:rFonts w:ascii="Times New Roman" w:hAnsi="Times New Roman" w:cs="Times New Roman"/>
              </w:rPr>
              <w:t>.</w:t>
            </w:r>
          </w:p>
        </w:tc>
        <w:tc>
          <w:tcPr>
            <w:tcW w:w="1418" w:type="dxa"/>
            <w:shd w:val="clear" w:color="auto" w:fill="auto"/>
          </w:tcPr>
          <w:p w14:paraId="6DBA31CC" w14:textId="7485FDE8"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shd w:val="clear" w:color="auto" w:fill="auto"/>
          </w:tcPr>
          <w:p w14:paraId="1B154F21" w14:textId="77777777" w:rsidR="004B4A53" w:rsidRPr="002B3208" w:rsidRDefault="004B4A53" w:rsidP="004B4A53">
            <w:pPr>
              <w:spacing w:line="276" w:lineRule="auto"/>
              <w:rPr>
                <w:rFonts w:ascii="Times New Roman" w:hAnsi="Times New Roman" w:cs="Times New Roman"/>
              </w:rPr>
            </w:pPr>
            <w:r w:rsidRPr="000C4039">
              <w:rPr>
                <w:rFonts w:ascii="Times New Roman" w:hAnsi="Times New Roman" w:cs="Times New Roman"/>
              </w:rPr>
              <w:t>Patikslinti nuostatas dėl paramos perkeliamų asmenų integracijai teikimo laikotarpio, sukonkretinti teikiamas  išmokas socialinei integracijai bei sureguliuoti ir padaryti aiškesnį asmenų atvykimo į Lietuvą procesą</w:t>
            </w:r>
          </w:p>
        </w:tc>
        <w:tc>
          <w:tcPr>
            <w:tcW w:w="3548" w:type="dxa"/>
            <w:shd w:val="clear" w:color="auto" w:fill="auto"/>
          </w:tcPr>
          <w:p w14:paraId="1B896DBF" w14:textId="77777777" w:rsidR="004B4A53" w:rsidRPr="002B3208" w:rsidRDefault="004B4A53" w:rsidP="004B4A53">
            <w:pPr>
              <w:spacing w:line="276" w:lineRule="auto"/>
              <w:rPr>
                <w:rFonts w:ascii="Times New Roman" w:hAnsi="Times New Roman" w:cs="Times New Roman"/>
              </w:rPr>
            </w:pPr>
            <w:r w:rsidRPr="002026DE">
              <w:rPr>
                <w:rFonts w:ascii="Times New Roman" w:hAnsi="Times New Roman" w:cs="Times New Roman"/>
              </w:rPr>
              <w:t>Asmenų perkėlimo į Lietuvos Respubliką įstatymo Nr. XIII-2077 3, 6, 7, 8 ir 14 straipsnių pakeitimo įstatymo projektas</w:t>
            </w:r>
          </w:p>
        </w:tc>
        <w:tc>
          <w:tcPr>
            <w:tcW w:w="1520" w:type="dxa"/>
            <w:shd w:val="clear" w:color="auto" w:fill="auto"/>
          </w:tcPr>
          <w:p w14:paraId="0243FA2E" w14:textId="3A7E311D" w:rsidR="004B4A53" w:rsidRPr="002B3208" w:rsidRDefault="004B4A53" w:rsidP="008C29A7">
            <w:pPr>
              <w:spacing w:line="276" w:lineRule="auto"/>
              <w:jc w:val="center"/>
              <w:rPr>
                <w:rFonts w:ascii="Times New Roman" w:hAnsi="Times New Roman" w:cs="Times New Roman"/>
              </w:rPr>
            </w:pPr>
            <w:r w:rsidRPr="00C66F26">
              <w:rPr>
                <w:rFonts w:ascii="Times New Roman" w:hAnsi="Times New Roman" w:cs="Times New Roman"/>
              </w:rPr>
              <w:t>–</w:t>
            </w:r>
          </w:p>
        </w:tc>
        <w:tc>
          <w:tcPr>
            <w:tcW w:w="1463" w:type="dxa"/>
            <w:shd w:val="clear" w:color="auto" w:fill="auto"/>
          </w:tcPr>
          <w:p w14:paraId="04E15642" w14:textId="250B452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shd w:val="clear" w:color="auto" w:fill="auto"/>
          </w:tcPr>
          <w:p w14:paraId="53B6E78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4B4A53" w:rsidRPr="002B3208" w14:paraId="016CAE68" w14:textId="77777777" w:rsidTr="00303D9D">
        <w:tc>
          <w:tcPr>
            <w:tcW w:w="704" w:type="dxa"/>
          </w:tcPr>
          <w:p w14:paraId="654094E3" w14:textId="5B6E6CC1"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577F7">
              <w:rPr>
                <w:rFonts w:ascii="Times New Roman" w:hAnsi="Times New Roman" w:cs="Times New Roman"/>
              </w:rPr>
              <w:t>60</w:t>
            </w:r>
            <w:r>
              <w:rPr>
                <w:rFonts w:ascii="Times New Roman" w:hAnsi="Times New Roman" w:cs="Times New Roman"/>
              </w:rPr>
              <w:t>.</w:t>
            </w:r>
          </w:p>
        </w:tc>
        <w:tc>
          <w:tcPr>
            <w:tcW w:w="1418" w:type="dxa"/>
          </w:tcPr>
          <w:p w14:paraId="799CA2FA" w14:textId="3CA8811D"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09253AD9"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Užbaigti teisinio reglamentavimo reformą, būtiną įgyvendinti nacionalinius interesus atitinkančius ir tarptautinių įsipareigojimų vykdymą užtikrinančius kokybinius ir kiekybinius vystomojo bendradarbiavimo politikos pokyčius</w:t>
            </w:r>
          </w:p>
        </w:tc>
        <w:tc>
          <w:tcPr>
            <w:tcW w:w="3548" w:type="dxa"/>
          </w:tcPr>
          <w:p w14:paraId="744F4B34"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Vystomojo bendradarbiavimo ir humanitarinės pagalbos įstatymo Nr. XII-311 pakeitimo įstatymo projektas</w:t>
            </w:r>
          </w:p>
        </w:tc>
        <w:tc>
          <w:tcPr>
            <w:tcW w:w="1520" w:type="dxa"/>
          </w:tcPr>
          <w:p w14:paraId="210508D2" w14:textId="162F0A2B" w:rsidR="004B4A53" w:rsidRPr="002B3208" w:rsidRDefault="004B4A53" w:rsidP="008C29A7">
            <w:pPr>
              <w:spacing w:line="276" w:lineRule="auto"/>
              <w:jc w:val="center"/>
              <w:rPr>
                <w:rFonts w:ascii="Times New Roman" w:hAnsi="Times New Roman" w:cs="Times New Roman"/>
              </w:rPr>
            </w:pPr>
            <w:r w:rsidRPr="00C66F26">
              <w:rPr>
                <w:rFonts w:ascii="Times New Roman" w:hAnsi="Times New Roman" w:cs="Times New Roman"/>
              </w:rPr>
              <w:t>–</w:t>
            </w:r>
          </w:p>
        </w:tc>
        <w:tc>
          <w:tcPr>
            <w:tcW w:w="1463" w:type="dxa"/>
          </w:tcPr>
          <w:p w14:paraId="59302EBD" w14:textId="4ADF1C95"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w:t>
            </w:r>
            <w:r>
              <w:rPr>
                <w:rFonts w:ascii="Times New Roman" w:hAnsi="Times New Roman" w:cs="Times New Roman"/>
              </w:rPr>
              <w:t>II</w:t>
            </w:r>
            <w:r w:rsidRPr="002B3208">
              <w:rPr>
                <w:rFonts w:ascii="Times New Roman" w:hAnsi="Times New Roman" w:cs="Times New Roman"/>
              </w:rPr>
              <w:t xml:space="preserve"> ketv.</w:t>
            </w:r>
          </w:p>
        </w:tc>
        <w:tc>
          <w:tcPr>
            <w:tcW w:w="1269" w:type="dxa"/>
          </w:tcPr>
          <w:p w14:paraId="287DE952"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2021 m. IV ketv.</w:t>
            </w:r>
          </w:p>
        </w:tc>
      </w:tr>
      <w:tr w:rsidR="00537CB2" w:rsidRPr="002B3208" w14:paraId="4A68DED3" w14:textId="77777777" w:rsidTr="00303D9D">
        <w:tc>
          <w:tcPr>
            <w:tcW w:w="704" w:type="dxa"/>
          </w:tcPr>
          <w:p w14:paraId="261CB986" w14:textId="3087DD4B" w:rsidR="00537CB2" w:rsidRDefault="00C577F7" w:rsidP="00537CB2">
            <w:pPr>
              <w:spacing w:line="276" w:lineRule="auto"/>
              <w:rPr>
                <w:rFonts w:ascii="Times New Roman" w:hAnsi="Times New Roman" w:cs="Times New Roman"/>
              </w:rPr>
            </w:pPr>
            <w:bookmarkStart w:id="6" w:name="_Hlk66181557"/>
            <w:r>
              <w:rPr>
                <w:rFonts w:ascii="Times New Roman" w:hAnsi="Times New Roman" w:cs="Times New Roman"/>
              </w:rPr>
              <w:t>261.</w:t>
            </w:r>
          </w:p>
        </w:tc>
        <w:tc>
          <w:tcPr>
            <w:tcW w:w="1418" w:type="dxa"/>
          </w:tcPr>
          <w:p w14:paraId="3705FEF4" w14:textId="0FBF8F16" w:rsidR="00537CB2" w:rsidRPr="00B56F08" w:rsidRDefault="00537CB2" w:rsidP="00537CB2">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7C12B619" w14:textId="28241792" w:rsidR="00537CB2" w:rsidRPr="002B3208" w:rsidRDefault="00537CB2" w:rsidP="00537CB2">
            <w:pPr>
              <w:spacing w:line="276" w:lineRule="auto"/>
              <w:rPr>
                <w:rFonts w:ascii="Times New Roman" w:hAnsi="Times New Roman" w:cs="Times New Roman"/>
              </w:rPr>
            </w:pPr>
            <w:r>
              <w:rPr>
                <w:rFonts w:ascii="Times New Roman" w:hAnsi="Times New Roman" w:cs="Times New Roman"/>
              </w:rPr>
              <w:t>Įsteigti Vystomojo bendradarbiavimo fondą</w:t>
            </w:r>
          </w:p>
        </w:tc>
        <w:tc>
          <w:tcPr>
            <w:tcW w:w="3548" w:type="dxa"/>
          </w:tcPr>
          <w:p w14:paraId="74E0C6A7" w14:textId="1252D918" w:rsidR="00537CB2" w:rsidRPr="002B3208" w:rsidRDefault="00537CB2" w:rsidP="00537CB2">
            <w:pPr>
              <w:spacing w:line="276" w:lineRule="auto"/>
              <w:rPr>
                <w:rFonts w:ascii="Times New Roman" w:hAnsi="Times New Roman" w:cs="Times New Roman"/>
              </w:rPr>
            </w:pPr>
            <w:r w:rsidRPr="002B3208">
              <w:rPr>
                <w:rFonts w:ascii="Times New Roman" w:hAnsi="Times New Roman" w:cs="Times New Roman"/>
              </w:rPr>
              <w:t xml:space="preserve">Vyriausybės nutarimo </w:t>
            </w:r>
            <w:r>
              <w:rPr>
                <w:rFonts w:ascii="Times New Roman" w:hAnsi="Times New Roman" w:cs="Times New Roman"/>
                <w:lang w:eastAsia="lt-LT"/>
              </w:rPr>
              <w:t>d</w:t>
            </w:r>
            <w:r w:rsidRPr="002B3208">
              <w:rPr>
                <w:rFonts w:ascii="Times New Roman" w:hAnsi="Times New Roman" w:cs="Times New Roman"/>
                <w:lang w:eastAsia="lt-LT"/>
              </w:rPr>
              <w:t>ėl</w:t>
            </w:r>
            <w:r>
              <w:rPr>
                <w:rFonts w:ascii="Times New Roman" w:hAnsi="Times New Roman" w:cs="Times New Roman"/>
                <w:lang w:eastAsia="lt-LT"/>
              </w:rPr>
              <w:t xml:space="preserve"> </w:t>
            </w:r>
            <w:r>
              <w:rPr>
                <w:rFonts w:ascii="Times New Roman" w:hAnsi="Times New Roman" w:cs="Times New Roman"/>
              </w:rPr>
              <w:t xml:space="preserve"> Vystomojo bendradarbiavimo fondo </w:t>
            </w:r>
            <w:r>
              <w:rPr>
                <w:rFonts w:ascii="Times New Roman" w:hAnsi="Times New Roman" w:cs="Times New Roman"/>
              </w:rPr>
              <w:lastRenderedPageBreak/>
              <w:t>steigimo nuostatų patvirtinimo projektas</w:t>
            </w:r>
          </w:p>
        </w:tc>
        <w:tc>
          <w:tcPr>
            <w:tcW w:w="1520" w:type="dxa"/>
            <w:shd w:val="clear" w:color="auto" w:fill="FFFFFF" w:themeFill="background1"/>
          </w:tcPr>
          <w:p w14:paraId="6E31F252" w14:textId="4B564D57" w:rsidR="00537CB2" w:rsidRPr="00C66F26" w:rsidRDefault="00537CB2" w:rsidP="00537CB2">
            <w:pPr>
              <w:spacing w:line="276" w:lineRule="auto"/>
              <w:jc w:val="center"/>
              <w:rPr>
                <w:rFonts w:ascii="Times New Roman" w:hAnsi="Times New Roman" w:cs="Times New Roman"/>
              </w:rPr>
            </w:pPr>
            <w:r w:rsidRPr="002B3208">
              <w:rPr>
                <w:rFonts w:ascii="Times New Roman" w:hAnsi="Times New Roman" w:cs="Times New Roman"/>
              </w:rPr>
              <w:lastRenderedPageBreak/>
              <w:t>2021 m. IV ketv.</w:t>
            </w:r>
          </w:p>
        </w:tc>
        <w:tc>
          <w:tcPr>
            <w:tcW w:w="1463" w:type="dxa"/>
          </w:tcPr>
          <w:p w14:paraId="0D2A2529" w14:textId="397DA6DE" w:rsidR="00537CB2" w:rsidRPr="002B3208" w:rsidRDefault="00537CB2" w:rsidP="00537CB2">
            <w:pPr>
              <w:spacing w:line="276" w:lineRule="auto"/>
              <w:jc w:val="center"/>
              <w:rPr>
                <w:rFonts w:ascii="Times New Roman" w:hAnsi="Times New Roman" w:cs="Times New Roman"/>
              </w:rPr>
            </w:pPr>
            <w:r w:rsidRPr="00BE765D">
              <w:rPr>
                <w:rFonts w:ascii="Times New Roman" w:hAnsi="Times New Roman" w:cs="Times New Roman"/>
              </w:rPr>
              <w:t>–</w:t>
            </w:r>
          </w:p>
        </w:tc>
        <w:tc>
          <w:tcPr>
            <w:tcW w:w="1269" w:type="dxa"/>
          </w:tcPr>
          <w:p w14:paraId="24E042A1" w14:textId="24775EED" w:rsidR="00537CB2" w:rsidRPr="002B3208" w:rsidRDefault="00537CB2" w:rsidP="00537CB2">
            <w:pPr>
              <w:spacing w:line="276" w:lineRule="auto"/>
              <w:jc w:val="center"/>
              <w:rPr>
                <w:rFonts w:ascii="Times New Roman" w:hAnsi="Times New Roman" w:cs="Times New Roman"/>
              </w:rPr>
            </w:pPr>
            <w:r w:rsidRPr="00BE765D">
              <w:rPr>
                <w:rFonts w:ascii="Times New Roman" w:hAnsi="Times New Roman" w:cs="Times New Roman"/>
              </w:rPr>
              <w:t>–</w:t>
            </w:r>
          </w:p>
        </w:tc>
      </w:tr>
      <w:bookmarkEnd w:id="6"/>
      <w:tr w:rsidR="004B4A53" w:rsidRPr="002B3208" w14:paraId="40180304" w14:textId="77777777" w:rsidTr="00303D9D">
        <w:tc>
          <w:tcPr>
            <w:tcW w:w="704" w:type="dxa"/>
          </w:tcPr>
          <w:p w14:paraId="416B876D" w14:textId="5A750B4C"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577F7">
              <w:rPr>
                <w:rFonts w:ascii="Times New Roman" w:hAnsi="Times New Roman" w:cs="Times New Roman"/>
              </w:rPr>
              <w:t>62</w:t>
            </w:r>
            <w:r>
              <w:rPr>
                <w:rFonts w:ascii="Times New Roman" w:hAnsi="Times New Roman" w:cs="Times New Roman"/>
              </w:rPr>
              <w:t>.</w:t>
            </w:r>
          </w:p>
        </w:tc>
        <w:tc>
          <w:tcPr>
            <w:tcW w:w="1418" w:type="dxa"/>
          </w:tcPr>
          <w:p w14:paraId="55372A8D" w14:textId="44FA3FEB"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4068533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Numatyti </w:t>
            </w:r>
            <w:r w:rsidRPr="002B3208">
              <w:rPr>
                <w:rFonts w:ascii="Times New Roman" w:hAnsi="Times New Roman" w:cs="Times New Roman"/>
                <w:lang w:eastAsia="lt-LT"/>
              </w:rPr>
              <w:t>Lietuvos atstovų kandidatavimo į tarptautinių organizacijų renkamuosius organus procedūras; išanalizuoti galiojantį reglamentavimą ir parengti teisės aktų, leidžiančių veiksmingiau koordinuoti  veiklą tarptautinėse organizacijose,  projektus</w:t>
            </w:r>
          </w:p>
        </w:tc>
        <w:tc>
          <w:tcPr>
            <w:tcW w:w="3548" w:type="dxa"/>
          </w:tcPr>
          <w:p w14:paraId="7D4E3A33" w14:textId="20EF1573"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 xml:space="preserve">Vyriausybės nutarimo </w:t>
            </w:r>
            <w:r w:rsidR="00E55A62">
              <w:rPr>
                <w:rFonts w:ascii="Times New Roman" w:hAnsi="Times New Roman" w:cs="Times New Roman"/>
              </w:rPr>
              <w:t>„D</w:t>
            </w:r>
            <w:r w:rsidRPr="002B3208">
              <w:rPr>
                <w:rFonts w:ascii="Times New Roman" w:hAnsi="Times New Roman" w:cs="Times New Roman"/>
                <w:lang w:eastAsia="lt-LT"/>
              </w:rPr>
              <w:t>ėl Lietuvos Respublikos valstybės institucijų ir įstaigų veiklos tarptautinėse organizacijose aprašo patvirtinimo</w:t>
            </w:r>
            <w:r w:rsidR="00E55A62">
              <w:rPr>
                <w:rFonts w:ascii="Times New Roman" w:hAnsi="Times New Roman" w:cs="Times New Roman"/>
                <w:lang w:eastAsia="lt-LT"/>
              </w:rPr>
              <w:t xml:space="preserve">“ </w:t>
            </w:r>
            <w:r w:rsidRPr="002B3208">
              <w:rPr>
                <w:rFonts w:ascii="Times New Roman" w:hAnsi="Times New Roman" w:cs="Times New Roman"/>
              </w:rPr>
              <w:t>pakeitimo projektas</w:t>
            </w:r>
          </w:p>
        </w:tc>
        <w:tc>
          <w:tcPr>
            <w:tcW w:w="1520" w:type="dxa"/>
          </w:tcPr>
          <w:p w14:paraId="3D1BBE13"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2022 m. II ketv.</w:t>
            </w:r>
          </w:p>
        </w:tc>
        <w:tc>
          <w:tcPr>
            <w:tcW w:w="1463" w:type="dxa"/>
          </w:tcPr>
          <w:p w14:paraId="6C57A901" w14:textId="3B79F5EC"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9FB7DDA" w14:textId="32F6D328"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r>
      <w:tr w:rsidR="004B4A53" w:rsidRPr="002B3208" w14:paraId="3C698461" w14:textId="77777777" w:rsidTr="00303D9D">
        <w:tc>
          <w:tcPr>
            <w:tcW w:w="704" w:type="dxa"/>
          </w:tcPr>
          <w:p w14:paraId="74387CCD" w14:textId="03A768EB" w:rsidR="004B4A53" w:rsidRPr="002B3208" w:rsidRDefault="004B4A53" w:rsidP="004B4A53">
            <w:pPr>
              <w:spacing w:line="276" w:lineRule="auto"/>
              <w:rPr>
                <w:rFonts w:ascii="Times New Roman" w:hAnsi="Times New Roman" w:cs="Times New Roman"/>
              </w:rPr>
            </w:pPr>
            <w:r>
              <w:rPr>
                <w:rFonts w:ascii="Times New Roman" w:hAnsi="Times New Roman" w:cs="Times New Roman"/>
              </w:rPr>
              <w:t>2</w:t>
            </w:r>
            <w:r w:rsidR="00C577F7">
              <w:rPr>
                <w:rFonts w:ascii="Times New Roman" w:hAnsi="Times New Roman" w:cs="Times New Roman"/>
              </w:rPr>
              <w:t>63</w:t>
            </w:r>
            <w:r>
              <w:rPr>
                <w:rFonts w:ascii="Times New Roman" w:hAnsi="Times New Roman" w:cs="Times New Roman"/>
              </w:rPr>
              <w:t>.</w:t>
            </w:r>
          </w:p>
        </w:tc>
        <w:tc>
          <w:tcPr>
            <w:tcW w:w="1418" w:type="dxa"/>
          </w:tcPr>
          <w:p w14:paraId="3618C833" w14:textId="060D0471" w:rsidR="004B4A53" w:rsidRPr="002B3208" w:rsidRDefault="004B4A53" w:rsidP="004B4A53">
            <w:pPr>
              <w:spacing w:line="276" w:lineRule="auto"/>
              <w:rPr>
                <w:rFonts w:ascii="Times New Roman" w:hAnsi="Times New Roman" w:cs="Times New Roman"/>
              </w:rPr>
            </w:pPr>
            <w:r w:rsidRPr="00B56F08">
              <w:rPr>
                <w:rFonts w:ascii="Times New Roman" w:hAnsi="Times New Roman" w:cs="Times New Roman"/>
              </w:rPr>
              <w:t>URM</w:t>
            </w:r>
          </w:p>
        </w:tc>
        <w:tc>
          <w:tcPr>
            <w:tcW w:w="4961" w:type="dxa"/>
          </w:tcPr>
          <w:p w14:paraId="6FC50C97"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Patvirtinti pasirengimo pirmininkauti ES Tarybai 2027 metais veiksmų planą; pradėti sistemingą pasirengimo procesą, stiprinant ES reikalų koordinavimo, ES politikos komunikavimo bei darbuotojų administracinius gebėjimus</w:t>
            </w:r>
          </w:p>
        </w:tc>
        <w:tc>
          <w:tcPr>
            <w:tcW w:w="3548" w:type="dxa"/>
          </w:tcPr>
          <w:p w14:paraId="7580E24E" w14:textId="77777777" w:rsidR="004B4A53" w:rsidRPr="002B3208" w:rsidRDefault="004B4A53" w:rsidP="004B4A53">
            <w:pPr>
              <w:spacing w:line="276" w:lineRule="auto"/>
              <w:rPr>
                <w:rFonts w:ascii="Times New Roman" w:hAnsi="Times New Roman" w:cs="Times New Roman"/>
              </w:rPr>
            </w:pPr>
            <w:r w:rsidRPr="002B3208">
              <w:rPr>
                <w:rFonts w:ascii="Times New Roman" w:hAnsi="Times New Roman" w:cs="Times New Roman"/>
              </w:rPr>
              <w:t>Vyriausybės nutarimo dėl pasirengimo pirmininkauti ES Tarybai 2027 metais veiksmų plano patvirtinimo projektas</w:t>
            </w:r>
          </w:p>
        </w:tc>
        <w:tc>
          <w:tcPr>
            <w:tcW w:w="1520" w:type="dxa"/>
          </w:tcPr>
          <w:p w14:paraId="6C76C870" w14:textId="77777777" w:rsidR="004B4A53" w:rsidRPr="002B3208" w:rsidRDefault="004B4A53" w:rsidP="008C29A7">
            <w:pPr>
              <w:spacing w:line="276" w:lineRule="auto"/>
              <w:jc w:val="center"/>
              <w:rPr>
                <w:rFonts w:ascii="Times New Roman" w:hAnsi="Times New Roman" w:cs="Times New Roman"/>
              </w:rPr>
            </w:pPr>
            <w:r w:rsidRPr="002B3208">
              <w:rPr>
                <w:rFonts w:ascii="Times New Roman" w:hAnsi="Times New Roman" w:cs="Times New Roman"/>
              </w:rPr>
              <w:t>2023  m. III ketv.</w:t>
            </w:r>
          </w:p>
        </w:tc>
        <w:tc>
          <w:tcPr>
            <w:tcW w:w="1463" w:type="dxa"/>
          </w:tcPr>
          <w:p w14:paraId="23F46581" w14:textId="50DC1FFF"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c>
          <w:tcPr>
            <w:tcW w:w="1269" w:type="dxa"/>
          </w:tcPr>
          <w:p w14:paraId="71E6C03B" w14:textId="64ADB2AD" w:rsidR="004B4A53" w:rsidRPr="002B3208" w:rsidRDefault="004B4A53" w:rsidP="008C29A7">
            <w:pPr>
              <w:spacing w:line="276" w:lineRule="auto"/>
              <w:jc w:val="center"/>
              <w:rPr>
                <w:rFonts w:ascii="Times New Roman" w:hAnsi="Times New Roman" w:cs="Times New Roman"/>
              </w:rPr>
            </w:pPr>
            <w:r w:rsidRPr="00A77BEA">
              <w:rPr>
                <w:rFonts w:ascii="Times New Roman" w:hAnsi="Times New Roman" w:cs="Times New Roman"/>
              </w:rPr>
              <w:t>–</w:t>
            </w:r>
          </w:p>
        </w:tc>
      </w:tr>
    </w:tbl>
    <w:p w14:paraId="7A41017D" w14:textId="76AC8FC7" w:rsidR="00E61EDC" w:rsidRPr="009E69F1" w:rsidRDefault="00E61EDC">
      <w:pPr>
        <w:rPr>
          <w:rFonts w:ascii="Times New Roman" w:hAnsi="Times New Roman" w:cs="Times New Roman"/>
        </w:rPr>
      </w:pPr>
    </w:p>
    <w:p w14:paraId="5514CBF0" w14:textId="6DACA29F" w:rsidR="00B31D37" w:rsidRDefault="00B31D37"/>
    <w:p w14:paraId="3C118D48" w14:textId="582BF748" w:rsidR="00A16692" w:rsidRDefault="00A16692" w:rsidP="00A16692">
      <w:pPr>
        <w:jc w:val="center"/>
        <w:rPr>
          <w:rFonts w:ascii="Times New Roman" w:eastAsia="Calibri" w:hAnsi="Times New Roman" w:cs="Times New Roman"/>
          <w:b/>
          <w:bCs/>
          <w:sz w:val="24"/>
          <w:szCs w:val="24"/>
        </w:rPr>
      </w:pPr>
    </w:p>
    <w:p w14:paraId="29BA7374" w14:textId="70EBEB00" w:rsidR="006B0529" w:rsidRDefault="006B0529" w:rsidP="00A16692">
      <w:pPr>
        <w:jc w:val="center"/>
        <w:rPr>
          <w:rFonts w:ascii="Times New Roman" w:eastAsia="Calibri" w:hAnsi="Times New Roman" w:cs="Times New Roman"/>
          <w:b/>
          <w:bCs/>
          <w:sz w:val="24"/>
          <w:szCs w:val="24"/>
        </w:rPr>
      </w:pPr>
    </w:p>
    <w:p w14:paraId="25A3523E" w14:textId="0596D617" w:rsidR="006B0529" w:rsidRDefault="006B0529" w:rsidP="00A16692">
      <w:pPr>
        <w:jc w:val="center"/>
        <w:rPr>
          <w:rFonts w:ascii="Times New Roman" w:eastAsia="Calibri" w:hAnsi="Times New Roman" w:cs="Times New Roman"/>
          <w:b/>
          <w:bCs/>
          <w:sz w:val="24"/>
          <w:szCs w:val="24"/>
        </w:rPr>
      </w:pPr>
    </w:p>
    <w:p w14:paraId="069FE15D" w14:textId="3E955852" w:rsidR="006B0529" w:rsidRDefault="006B0529" w:rsidP="00A16692">
      <w:pPr>
        <w:jc w:val="center"/>
        <w:rPr>
          <w:rFonts w:ascii="Times New Roman" w:eastAsia="Calibri" w:hAnsi="Times New Roman" w:cs="Times New Roman"/>
          <w:b/>
          <w:bCs/>
          <w:sz w:val="24"/>
          <w:szCs w:val="24"/>
        </w:rPr>
      </w:pPr>
    </w:p>
    <w:p w14:paraId="026A09B9" w14:textId="3903C012" w:rsidR="006B0529" w:rsidRDefault="006B0529" w:rsidP="00A16692">
      <w:pPr>
        <w:jc w:val="center"/>
        <w:rPr>
          <w:rFonts w:ascii="Times New Roman" w:eastAsia="Calibri" w:hAnsi="Times New Roman" w:cs="Times New Roman"/>
          <w:b/>
          <w:bCs/>
          <w:sz w:val="24"/>
          <w:szCs w:val="24"/>
        </w:rPr>
      </w:pPr>
    </w:p>
    <w:p w14:paraId="0483830F" w14:textId="4870BAA4" w:rsidR="006B0529" w:rsidRDefault="006B0529" w:rsidP="00C577F7">
      <w:pPr>
        <w:rPr>
          <w:rFonts w:ascii="Times New Roman" w:eastAsia="Calibri" w:hAnsi="Times New Roman" w:cs="Times New Roman"/>
          <w:b/>
          <w:bCs/>
          <w:sz w:val="24"/>
          <w:szCs w:val="24"/>
        </w:rPr>
      </w:pPr>
    </w:p>
    <w:p w14:paraId="27B4F30E" w14:textId="67BACEB2" w:rsidR="00C577F7" w:rsidRDefault="00C577F7" w:rsidP="00C577F7">
      <w:pPr>
        <w:rPr>
          <w:rFonts w:ascii="Times New Roman" w:eastAsia="Calibri" w:hAnsi="Times New Roman" w:cs="Times New Roman"/>
          <w:b/>
          <w:bCs/>
          <w:sz w:val="24"/>
          <w:szCs w:val="24"/>
        </w:rPr>
      </w:pPr>
    </w:p>
    <w:p w14:paraId="049879F4" w14:textId="688B3FB5" w:rsidR="00F03895" w:rsidRDefault="00F03895" w:rsidP="00C577F7">
      <w:pPr>
        <w:rPr>
          <w:rFonts w:ascii="Times New Roman" w:eastAsia="Calibri" w:hAnsi="Times New Roman" w:cs="Times New Roman"/>
          <w:b/>
          <w:bCs/>
          <w:sz w:val="24"/>
          <w:szCs w:val="24"/>
        </w:rPr>
      </w:pPr>
    </w:p>
    <w:p w14:paraId="4117FA31" w14:textId="77777777" w:rsidR="00F03895" w:rsidRDefault="00F03895" w:rsidP="00C577F7">
      <w:pPr>
        <w:rPr>
          <w:rFonts w:ascii="Times New Roman" w:eastAsia="Calibri" w:hAnsi="Times New Roman" w:cs="Times New Roman"/>
          <w:b/>
          <w:bCs/>
          <w:sz w:val="24"/>
          <w:szCs w:val="24"/>
        </w:rPr>
      </w:pPr>
    </w:p>
    <w:p w14:paraId="45ED5F0B" w14:textId="77777777" w:rsidR="00A16692" w:rsidRDefault="00A16692" w:rsidP="00A16692">
      <w:pPr>
        <w:jc w:val="center"/>
        <w:rPr>
          <w:rFonts w:ascii="Times New Roman" w:eastAsia="Calibri" w:hAnsi="Times New Roman" w:cs="Times New Roman"/>
          <w:b/>
          <w:bCs/>
          <w:sz w:val="24"/>
          <w:szCs w:val="24"/>
        </w:rPr>
      </w:pPr>
    </w:p>
    <w:p w14:paraId="12E7A1D4" w14:textId="75B0A04A" w:rsidR="00A16692" w:rsidRPr="00A16692" w:rsidRDefault="00A16692" w:rsidP="00A16692">
      <w:pPr>
        <w:jc w:val="center"/>
        <w:rPr>
          <w:sz w:val="20"/>
          <w:szCs w:val="20"/>
        </w:rPr>
      </w:pPr>
      <w:r>
        <w:rPr>
          <w:rFonts w:ascii="Times New Roman" w:eastAsia="Calibri" w:hAnsi="Times New Roman" w:cs="Times New Roman"/>
          <w:b/>
          <w:bCs/>
          <w:sz w:val="24"/>
          <w:szCs w:val="24"/>
        </w:rPr>
        <w:lastRenderedPageBreak/>
        <w:t xml:space="preserve">II DALIS. </w:t>
      </w:r>
      <w:r w:rsidRPr="00A16692">
        <w:rPr>
          <w:rFonts w:ascii="Times New Roman" w:eastAsia="Calibri" w:hAnsi="Times New Roman" w:cs="Times New Roman"/>
          <w:b/>
          <w:bCs/>
          <w:sz w:val="24"/>
          <w:szCs w:val="24"/>
        </w:rPr>
        <w:t>EUROPOS SĄJUNGOS TEISĖS AKTŲ NUOSTATAS ĮGYVENDINANČIŲ TEISĖS AKTŲ PROJEKTŲ SĄRAŠAS</w:t>
      </w:r>
      <w:r w:rsidR="003B7C2C">
        <w:rPr>
          <w:rFonts w:ascii="Times New Roman" w:eastAsia="Calibri" w:hAnsi="Times New Roman" w:cs="Times New Roman"/>
          <w:b/>
          <w:bCs/>
          <w:sz w:val="24"/>
          <w:szCs w:val="24"/>
        </w:rPr>
        <w:t>*</w:t>
      </w:r>
    </w:p>
    <w:p w14:paraId="16F910CA" w14:textId="227E7537" w:rsidR="000878F0" w:rsidRDefault="000878F0" w:rsidP="000878F0">
      <w:pPr>
        <w:rPr>
          <w:rFonts w:ascii="Times New Roman" w:hAnsi="Times New Roman" w:cs="Times New Roman"/>
        </w:rPr>
      </w:pPr>
    </w:p>
    <w:tbl>
      <w:tblPr>
        <w:tblStyle w:val="Lentelstinklelis"/>
        <w:tblW w:w="14884" w:type="dxa"/>
        <w:tblInd w:w="-5" w:type="dxa"/>
        <w:tblLook w:val="04A0" w:firstRow="1" w:lastRow="0" w:firstColumn="1" w:lastColumn="0" w:noHBand="0" w:noVBand="1"/>
      </w:tblPr>
      <w:tblGrid>
        <w:gridCol w:w="689"/>
        <w:gridCol w:w="1390"/>
        <w:gridCol w:w="4300"/>
        <w:gridCol w:w="4253"/>
        <w:gridCol w:w="1417"/>
        <w:gridCol w:w="1418"/>
        <w:gridCol w:w="1417"/>
      </w:tblGrid>
      <w:tr w:rsidR="00B0038A" w:rsidRPr="000C7C4D" w14:paraId="002E14A8" w14:textId="77777777" w:rsidTr="0088644E">
        <w:tc>
          <w:tcPr>
            <w:tcW w:w="689" w:type="dxa"/>
            <w:vMerge w:val="restart"/>
            <w:vAlign w:val="center"/>
          </w:tcPr>
          <w:p w14:paraId="4B4197A1"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Eil. Nr.</w:t>
            </w:r>
          </w:p>
        </w:tc>
        <w:tc>
          <w:tcPr>
            <w:tcW w:w="1390" w:type="dxa"/>
            <w:vMerge w:val="restart"/>
            <w:vAlign w:val="center"/>
          </w:tcPr>
          <w:p w14:paraId="2E62EB22" w14:textId="0FFD0FA8"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Atsakinga ministerija</w:t>
            </w:r>
          </w:p>
        </w:tc>
        <w:tc>
          <w:tcPr>
            <w:tcW w:w="4300" w:type="dxa"/>
            <w:vMerge w:val="restart"/>
            <w:vAlign w:val="center"/>
          </w:tcPr>
          <w:p w14:paraId="23E3438E"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Įgyvendinamas ES teisės aktas</w:t>
            </w:r>
          </w:p>
        </w:tc>
        <w:tc>
          <w:tcPr>
            <w:tcW w:w="4253" w:type="dxa"/>
            <w:vMerge w:val="restart"/>
            <w:vAlign w:val="center"/>
          </w:tcPr>
          <w:p w14:paraId="60A36E02" w14:textId="77777777" w:rsidR="00B0038A" w:rsidRPr="00B0038A" w:rsidRDefault="00B0038A" w:rsidP="00B0038A">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Teisės akto (-ų) projekto (-ų) pavadinimas (-ai)</w:t>
            </w:r>
          </w:p>
        </w:tc>
        <w:tc>
          <w:tcPr>
            <w:tcW w:w="4252" w:type="dxa"/>
            <w:gridSpan w:val="3"/>
            <w:vAlign w:val="center"/>
          </w:tcPr>
          <w:p w14:paraId="78C0313E" w14:textId="030B7A3F" w:rsidR="00B0038A" w:rsidRPr="00B0038A" w:rsidRDefault="00B0038A" w:rsidP="008C29A7">
            <w:pPr>
              <w:spacing w:line="276" w:lineRule="auto"/>
              <w:jc w:val="center"/>
              <w:rPr>
                <w:rFonts w:ascii="Times New Roman" w:eastAsia="Calibri" w:hAnsi="Times New Roman" w:cs="Times New Roman"/>
                <w:b/>
                <w:bCs/>
              </w:rPr>
            </w:pPr>
            <w:r>
              <w:rPr>
                <w:rFonts w:ascii="Times New Roman" w:eastAsia="Calibri" w:hAnsi="Times New Roman" w:cs="Times New Roman"/>
                <w:b/>
                <w:bCs/>
              </w:rPr>
              <w:t>Planuojami t</w:t>
            </w:r>
            <w:r w:rsidRPr="00B0038A">
              <w:rPr>
                <w:rFonts w:ascii="Times New Roman" w:eastAsia="Calibri" w:hAnsi="Times New Roman" w:cs="Times New Roman"/>
                <w:b/>
                <w:bCs/>
              </w:rPr>
              <w:t>erminai</w:t>
            </w:r>
          </w:p>
        </w:tc>
      </w:tr>
      <w:tr w:rsidR="00B0038A" w:rsidRPr="000C7C4D" w14:paraId="598750C6" w14:textId="77777777" w:rsidTr="0088644E">
        <w:tc>
          <w:tcPr>
            <w:tcW w:w="689" w:type="dxa"/>
            <w:vMerge/>
            <w:vAlign w:val="center"/>
          </w:tcPr>
          <w:p w14:paraId="02DB31B3"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E0E4A24" w14:textId="77777777" w:rsidR="00B0038A" w:rsidRPr="00B0038A" w:rsidRDefault="00B0038A" w:rsidP="00B0038A">
            <w:pPr>
              <w:spacing w:line="276" w:lineRule="auto"/>
              <w:jc w:val="center"/>
              <w:rPr>
                <w:rFonts w:ascii="Times New Roman" w:eastAsia="Calibri" w:hAnsi="Times New Roman" w:cs="Times New Roman"/>
                <w:b/>
                <w:bCs/>
              </w:rPr>
            </w:pPr>
          </w:p>
        </w:tc>
        <w:tc>
          <w:tcPr>
            <w:tcW w:w="4300" w:type="dxa"/>
            <w:vMerge/>
            <w:vAlign w:val="center"/>
          </w:tcPr>
          <w:p w14:paraId="753F0C13" w14:textId="77777777" w:rsidR="00B0038A" w:rsidRPr="00B0038A" w:rsidRDefault="00B0038A" w:rsidP="00B0038A">
            <w:pPr>
              <w:spacing w:line="276" w:lineRule="auto"/>
              <w:jc w:val="center"/>
              <w:rPr>
                <w:rFonts w:ascii="Times New Roman" w:eastAsia="Calibri" w:hAnsi="Times New Roman" w:cs="Times New Roman"/>
                <w:b/>
                <w:bCs/>
              </w:rPr>
            </w:pPr>
          </w:p>
        </w:tc>
        <w:tc>
          <w:tcPr>
            <w:tcW w:w="4253" w:type="dxa"/>
            <w:vMerge/>
            <w:vAlign w:val="center"/>
          </w:tcPr>
          <w:p w14:paraId="0EBF1A05" w14:textId="77777777" w:rsidR="00B0038A" w:rsidRPr="00B0038A" w:rsidRDefault="00B0038A" w:rsidP="00B0038A">
            <w:pPr>
              <w:spacing w:line="276" w:lineRule="auto"/>
              <w:jc w:val="center"/>
              <w:rPr>
                <w:rFonts w:ascii="Times New Roman" w:eastAsia="Calibri" w:hAnsi="Times New Roman" w:cs="Times New Roman"/>
                <w:b/>
                <w:bCs/>
              </w:rPr>
            </w:pPr>
          </w:p>
        </w:tc>
        <w:tc>
          <w:tcPr>
            <w:tcW w:w="1417" w:type="dxa"/>
            <w:vAlign w:val="center"/>
          </w:tcPr>
          <w:p w14:paraId="5455FD45"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Vyriausybės nutarimai</w:t>
            </w:r>
          </w:p>
        </w:tc>
        <w:tc>
          <w:tcPr>
            <w:tcW w:w="2835" w:type="dxa"/>
            <w:gridSpan w:val="2"/>
            <w:vAlign w:val="center"/>
          </w:tcPr>
          <w:p w14:paraId="01E2168A" w14:textId="77777777" w:rsidR="00B0038A" w:rsidRPr="00B0038A" w:rsidRDefault="00B0038A" w:rsidP="008C29A7">
            <w:pPr>
              <w:spacing w:line="276" w:lineRule="auto"/>
              <w:jc w:val="center"/>
              <w:rPr>
                <w:rFonts w:ascii="Times New Roman" w:eastAsia="Calibri" w:hAnsi="Times New Roman" w:cs="Times New Roman"/>
                <w:b/>
                <w:bCs/>
              </w:rPr>
            </w:pPr>
            <w:r w:rsidRPr="00B0038A">
              <w:rPr>
                <w:rFonts w:ascii="Times New Roman" w:eastAsia="Calibri" w:hAnsi="Times New Roman" w:cs="Times New Roman"/>
                <w:b/>
                <w:bCs/>
              </w:rPr>
              <w:t>Įstatymai</w:t>
            </w:r>
          </w:p>
        </w:tc>
      </w:tr>
      <w:tr w:rsidR="00B0038A" w:rsidRPr="000C7C4D" w14:paraId="433B528A" w14:textId="77777777" w:rsidTr="0088644E">
        <w:trPr>
          <w:trHeight w:val="625"/>
        </w:trPr>
        <w:tc>
          <w:tcPr>
            <w:tcW w:w="689" w:type="dxa"/>
            <w:vMerge/>
            <w:vAlign w:val="center"/>
          </w:tcPr>
          <w:p w14:paraId="37328EF4" w14:textId="77777777" w:rsidR="00B0038A" w:rsidRPr="00B0038A" w:rsidRDefault="00B0038A" w:rsidP="00B0038A">
            <w:pPr>
              <w:spacing w:line="276" w:lineRule="auto"/>
              <w:jc w:val="center"/>
              <w:rPr>
                <w:rFonts w:ascii="Times New Roman" w:eastAsia="Calibri" w:hAnsi="Times New Roman" w:cs="Times New Roman"/>
                <w:b/>
                <w:bCs/>
              </w:rPr>
            </w:pPr>
          </w:p>
        </w:tc>
        <w:tc>
          <w:tcPr>
            <w:tcW w:w="1390" w:type="dxa"/>
            <w:vMerge/>
            <w:vAlign w:val="center"/>
          </w:tcPr>
          <w:p w14:paraId="29A2FB03" w14:textId="77777777" w:rsidR="00B0038A" w:rsidRPr="00B0038A" w:rsidRDefault="00B0038A" w:rsidP="00B0038A">
            <w:pPr>
              <w:spacing w:line="276" w:lineRule="auto"/>
              <w:jc w:val="center"/>
              <w:rPr>
                <w:rFonts w:ascii="Times New Roman" w:eastAsia="Calibri" w:hAnsi="Times New Roman" w:cs="Times New Roman"/>
                <w:b/>
                <w:bCs/>
              </w:rPr>
            </w:pPr>
          </w:p>
        </w:tc>
        <w:tc>
          <w:tcPr>
            <w:tcW w:w="4300" w:type="dxa"/>
            <w:vMerge/>
            <w:vAlign w:val="center"/>
          </w:tcPr>
          <w:p w14:paraId="6C8469CB" w14:textId="77777777" w:rsidR="00B0038A" w:rsidRPr="00B0038A" w:rsidRDefault="00B0038A" w:rsidP="00B0038A">
            <w:pPr>
              <w:spacing w:line="276" w:lineRule="auto"/>
              <w:jc w:val="center"/>
              <w:rPr>
                <w:rFonts w:ascii="Times New Roman" w:eastAsia="Calibri" w:hAnsi="Times New Roman" w:cs="Times New Roman"/>
                <w:b/>
                <w:bCs/>
              </w:rPr>
            </w:pPr>
          </w:p>
        </w:tc>
        <w:tc>
          <w:tcPr>
            <w:tcW w:w="4253" w:type="dxa"/>
            <w:vMerge/>
            <w:vAlign w:val="center"/>
          </w:tcPr>
          <w:p w14:paraId="2EDB8A6E" w14:textId="77777777" w:rsidR="00B0038A" w:rsidRPr="00B0038A" w:rsidRDefault="00B0038A" w:rsidP="00B0038A">
            <w:pPr>
              <w:spacing w:line="276" w:lineRule="auto"/>
              <w:jc w:val="center"/>
              <w:rPr>
                <w:rFonts w:ascii="Times New Roman" w:eastAsia="Calibri" w:hAnsi="Times New Roman" w:cs="Times New Roman"/>
                <w:b/>
                <w:bCs/>
              </w:rPr>
            </w:pPr>
          </w:p>
        </w:tc>
        <w:tc>
          <w:tcPr>
            <w:tcW w:w="1417" w:type="dxa"/>
            <w:vAlign w:val="center"/>
          </w:tcPr>
          <w:p w14:paraId="375A7734"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 Vyriausybėje</w:t>
            </w:r>
          </w:p>
        </w:tc>
        <w:tc>
          <w:tcPr>
            <w:tcW w:w="1418" w:type="dxa"/>
            <w:vAlign w:val="center"/>
          </w:tcPr>
          <w:p w14:paraId="249BC62E"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Pateikimas Vyriausybei svarstyti</w:t>
            </w:r>
          </w:p>
        </w:tc>
        <w:tc>
          <w:tcPr>
            <w:tcW w:w="1417" w:type="dxa"/>
            <w:vAlign w:val="center"/>
          </w:tcPr>
          <w:p w14:paraId="070EA6B6"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Priėmimas</w:t>
            </w:r>
          </w:p>
          <w:p w14:paraId="581E38FB" w14:textId="77777777" w:rsidR="00B0038A" w:rsidRPr="00B0038A" w:rsidRDefault="00B0038A" w:rsidP="008C29A7">
            <w:pPr>
              <w:spacing w:line="276" w:lineRule="auto"/>
              <w:jc w:val="center"/>
              <w:rPr>
                <w:rFonts w:ascii="Times New Roman" w:eastAsia="Calibri" w:hAnsi="Times New Roman" w:cs="Times New Roman"/>
                <w:i/>
                <w:iCs/>
              </w:rPr>
            </w:pPr>
            <w:r w:rsidRPr="00B0038A">
              <w:rPr>
                <w:rFonts w:ascii="Times New Roman" w:eastAsia="Calibri" w:hAnsi="Times New Roman" w:cs="Times New Roman"/>
                <w:i/>
                <w:iCs/>
              </w:rPr>
              <w:t>Seime</w:t>
            </w:r>
          </w:p>
          <w:p w14:paraId="1A7CDD1D" w14:textId="77777777" w:rsidR="00B0038A" w:rsidRPr="00B0038A" w:rsidRDefault="00B0038A" w:rsidP="008C29A7">
            <w:pPr>
              <w:spacing w:line="276" w:lineRule="auto"/>
              <w:jc w:val="center"/>
              <w:rPr>
                <w:rFonts w:ascii="Times New Roman" w:eastAsia="Calibri" w:hAnsi="Times New Roman" w:cs="Times New Roman"/>
                <w:i/>
                <w:iCs/>
              </w:rPr>
            </w:pPr>
          </w:p>
        </w:tc>
      </w:tr>
      <w:tr w:rsidR="00B0038A" w:rsidRPr="000C7C4D" w14:paraId="3256DCD7" w14:textId="77777777" w:rsidTr="00B0038A">
        <w:trPr>
          <w:trHeight w:val="331"/>
        </w:trPr>
        <w:tc>
          <w:tcPr>
            <w:tcW w:w="14884" w:type="dxa"/>
            <w:gridSpan w:val="7"/>
            <w:shd w:val="clear" w:color="auto" w:fill="BDD6EE"/>
            <w:vAlign w:val="center"/>
          </w:tcPr>
          <w:p w14:paraId="55DA4A07" w14:textId="77777777" w:rsidR="00B0038A" w:rsidRPr="00AB2C07" w:rsidRDefault="00B0038A" w:rsidP="008C29A7">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2021 METAI</w:t>
            </w:r>
          </w:p>
        </w:tc>
      </w:tr>
      <w:tr w:rsidR="00B0038A" w:rsidRPr="000C7C4D" w14:paraId="5978402D" w14:textId="77777777" w:rsidTr="0088644E">
        <w:tc>
          <w:tcPr>
            <w:tcW w:w="689" w:type="dxa"/>
          </w:tcPr>
          <w:p w14:paraId="4962E5F8"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p>
        </w:tc>
        <w:tc>
          <w:tcPr>
            <w:tcW w:w="1390" w:type="dxa"/>
          </w:tcPr>
          <w:p w14:paraId="721D27F8"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63933CD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Sprendimas (ES) 2018/1614</w:t>
            </w:r>
            <w:r>
              <w:rPr>
                <w:rFonts w:ascii="Times New Roman" w:eastAsia="Calibri" w:hAnsi="Times New Roman" w:cs="Times New Roman"/>
              </w:rPr>
              <w:t xml:space="preserve">, </w:t>
            </w:r>
            <w:r w:rsidRPr="00FE471F">
              <w:rPr>
                <w:rFonts w:ascii="Times New Roman" w:hAnsi="Times New Roman" w:cs="Times New Roman"/>
              </w:rPr>
              <w:t>kuriuo nustatomos Europos Parlamento ir Tarybos direktyvos (ES) 2016/797 47 straipsnyje nurodytų transporto priemonių registrų specifikacijos</w:t>
            </w:r>
          </w:p>
        </w:tc>
        <w:tc>
          <w:tcPr>
            <w:tcW w:w="4253" w:type="dxa"/>
          </w:tcPr>
          <w:p w14:paraId="22930085" w14:textId="544B799C"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sidR="000237BC">
              <w:rPr>
                <w:rFonts w:ascii="Times New Roman" w:eastAsia="Calibri" w:hAnsi="Times New Roman" w:cs="Times New Roman"/>
              </w:rPr>
              <w:t>„</w:t>
            </w:r>
            <w:r w:rsidRPr="000C7C4D">
              <w:rPr>
                <w:rFonts w:ascii="Times New Roman" w:eastAsia="Calibri" w:hAnsi="Times New Roman" w:cs="Times New Roman"/>
              </w:rPr>
              <w:t>Dėl Lietuvos Respublikos geležinkelių riedmenų registro reorganizavimo ir jo nuostatų patvirtinimo" pakeitimo projektas</w:t>
            </w:r>
          </w:p>
        </w:tc>
        <w:tc>
          <w:tcPr>
            <w:tcW w:w="1417" w:type="dxa"/>
          </w:tcPr>
          <w:p w14:paraId="7C87A9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 ketv.</w:t>
            </w:r>
          </w:p>
        </w:tc>
        <w:tc>
          <w:tcPr>
            <w:tcW w:w="1418" w:type="dxa"/>
          </w:tcPr>
          <w:p w14:paraId="7B6D8DD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4E893B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1B7F8D6" w14:textId="77777777" w:rsidTr="0088644E">
        <w:tc>
          <w:tcPr>
            <w:tcW w:w="689" w:type="dxa"/>
          </w:tcPr>
          <w:p w14:paraId="7542F6FB"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p>
        </w:tc>
        <w:tc>
          <w:tcPr>
            <w:tcW w:w="1390" w:type="dxa"/>
          </w:tcPr>
          <w:p w14:paraId="2509E5F5"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147897C0" w14:textId="1DAB4D07" w:rsidR="00B0038A" w:rsidRPr="000C7C4D" w:rsidRDefault="00B0038A" w:rsidP="009C13D6">
            <w:pPr>
              <w:spacing w:line="276" w:lineRule="auto"/>
              <w:rPr>
                <w:rFonts w:ascii="Times New Roman" w:hAnsi="Times New Roman" w:cs="Times New Roman"/>
                <w:color w:val="000000"/>
              </w:rPr>
            </w:pPr>
            <w:r w:rsidRPr="000C7C4D">
              <w:rPr>
                <w:rFonts w:ascii="Times New Roman" w:hAnsi="Times New Roman" w:cs="Times New Roman"/>
                <w:color w:val="000000"/>
              </w:rPr>
              <w:t>Direktyva (ES) 2018/852,</w:t>
            </w:r>
            <w:r>
              <w:rPr>
                <w:rFonts w:ascii="Times New Roman" w:hAnsi="Times New Roman" w:cs="Times New Roman"/>
                <w:color w:val="000000"/>
              </w:rPr>
              <w:t xml:space="preserve"> </w:t>
            </w:r>
            <w:r w:rsidRPr="00BD0B42">
              <w:rPr>
                <w:rFonts w:ascii="Times New Roman" w:hAnsi="Times New Roman" w:cs="Times New Roman"/>
              </w:rPr>
              <w:t>kuria iš dalies keičiama Direktyva 94/62/EB dėl pakuočių ir pakuočių atliekų</w:t>
            </w:r>
            <w:r>
              <w:rPr>
                <w:rFonts w:ascii="Times New Roman" w:hAnsi="Times New Roman" w:cs="Times New Roman"/>
              </w:rPr>
              <w:t xml:space="preserve">, </w:t>
            </w:r>
            <w:r w:rsidRPr="000C7C4D">
              <w:rPr>
                <w:rFonts w:ascii="Times New Roman" w:hAnsi="Times New Roman" w:cs="Times New Roman"/>
                <w:color w:val="000000"/>
              </w:rPr>
              <w:t>Direktyva (ES) 2018/851</w:t>
            </w:r>
            <w:r w:rsidR="00B90878">
              <w:rPr>
                <w:rFonts w:ascii="Times New Roman" w:hAnsi="Times New Roman" w:cs="Times New Roman"/>
                <w:color w:val="000000"/>
              </w:rPr>
              <w:t xml:space="preserve"> </w:t>
            </w:r>
            <w:r w:rsidR="00B90878" w:rsidRPr="00B90878">
              <w:rPr>
                <w:rFonts w:ascii="Times New Roman" w:hAnsi="Times New Roman" w:cs="Times New Roman"/>
                <w:color w:val="000000"/>
              </w:rPr>
              <w:t>(ES) 2018/851, kuria iš dalies keičiama Direktyva 2008/98/EB dėl atliekų,</w:t>
            </w:r>
            <w:r>
              <w:rPr>
                <w:rFonts w:ascii="Times New Roman" w:hAnsi="Times New Roman" w:cs="Times New Roman"/>
                <w:color w:val="000000"/>
              </w:rPr>
              <w:t xml:space="preserve"> </w:t>
            </w:r>
            <w:r w:rsidRPr="000C7C4D">
              <w:rPr>
                <w:rFonts w:ascii="Times New Roman" w:hAnsi="Times New Roman" w:cs="Times New Roman"/>
                <w:color w:val="000000"/>
              </w:rPr>
              <w:t>Direktyva (ES) 2018/850</w:t>
            </w:r>
            <w:r w:rsidR="00B90878">
              <w:rPr>
                <w:rFonts w:ascii="Times New Roman" w:hAnsi="Times New Roman" w:cs="Times New Roman"/>
                <w:color w:val="000000"/>
              </w:rPr>
              <w:t xml:space="preserve">, </w:t>
            </w:r>
            <w:r w:rsidR="00B90878" w:rsidRPr="00B90878">
              <w:rPr>
                <w:rFonts w:ascii="Times New Roman" w:hAnsi="Times New Roman" w:cs="Times New Roman"/>
                <w:color w:val="000000"/>
              </w:rPr>
              <w:t>kuria iš dalies keičiama Direktyva 1999/31/EB dėl atliekų sąvartynų</w:t>
            </w:r>
            <w:r>
              <w:rPr>
                <w:rFonts w:ascii="Times New Roman" w:hAnsi="Times New Roman" w:cs="Times New Roman"/>
                <w:color w:val="000000"/>
              </w:rPr>
              <w:t xml:space="preserve">, </w:t>
            </w:r>
            <w:r w:rsidRPr="00141457">
              <w:rPr>
                <w:rFonts w:ascii="Times New Roman" w:hAnsi="Times New Roman" w:cs="Times New Roman"/>
                <w:color w:val="000000"/>
              </w:rPr>
              <w:t>Direktyva (ES) 2018/849,</w:t>
            </w:r>
            <w:r w:rsidR="00B90878" w:rsidRPr="00141457">
              <w:rPr>
                <w:rFonts w:ascii="Times New Roman" w:hAnsi="Times New Roman" w:cs="Times New Roman"/>
                <w:color w:val="000000"/>
              </w:rPr>
              <w:t xml:space="preserve"> </w:t>
            </w:r>
            <w:r w:rsidR="00141457" w:rsidRPr="00141457">
              <w:rPr>
                <w:rFonts w:ascii="Times New Roman" w:hAnsi="Times New Roman" w:cs="Times New Roman"/>
              </w:rPr>
              <w:t>kuria iš dalies keičiamos direktyvos 2000/53/EB dėl eksploatuoti netinkamų transporto priemonių, 2006/66/EB dėl baterijų ir akumuliatorių bei baterijų ir akumuliatorių atliekų ir 2012/19/ES dėl elektros ir elektroninės įrangos atliekų</w:t>
            </w:r>
            <w:r w:rsidR="00B90878" w:rsidRPr="00141457">
              <w:rPr>
                <w:rFonts w:ascii="Times New Roman" w:hAnsi="Times New Roman" w:cs="Times New Roman"/>
                <w:color w:val="000000"/>
              </w:rPr>
              <w:t xml:space="preserve">, Sprendimas (ES) 2019/2000, </w:t>
            </w:r>
            <w:r w:rsidRPr="00141457">
              <w:rPr>
                <w:rFonts w:ascii="Times New Roman" w:hAnsi="Times New Roman" w:cs="Times New Roman"/>
                <w:color w:val="000000"/>
              </w:rPr>
              <w:lastRenderedPageBreak/>
              <w:t xml:space="preserve">Sprendimas (ES) 2019/665, </w:t>
            </w:r>
            <w:r w:rsidRPr="00141457">
              <w:rPr>
                <w:rFonts w:ascii="Times New Roman" w:eastAsia="Calibri" w:hAnsi="Times New Roman" w:cs="Times New Roman"/>
              </w:rPr>
              <w:t>Sprendimas (ES) 2019/1597</w:t>
            </w:r>
          </w:p>
        </w:tc>
        <w:tc>
          <w:tcPr>
            <w:tcW w:w="4253" w:type="dxa"/>
          </w:tcPr>
          <w:p w14:paraId="71624C6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Atliekų tvarkymo įstatymo Nr. VIII-787 1, 2, 3, 3(1), 3(2), 4, 7, 11(1), 12(1), 18(2), 22, 30, 32, 33, 34, 34(1), 34(4), 34(5), 34(6), 34(7), 34(8), 34(15), 34(18), 34(23), 34(25), 34(26), 34(31) straipsnių, šeštojo skirsnio ir 5 priedo pakeitimo ir Įstatymo papildymo 32(1) straipsniu ir antruoju(2) skirsniu įstatymo projektas ir lydimasis įstatymo projektas (XIVP-171 - XIVP-172 ES) </w:t>
            </w:r>
          </w:p>
          <w:p w14:paraId="631B1431"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417" w:type="dxa"/>
          </w:tcPr>
          <w:p w14:paraId="20E27BF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2BB95B6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0F3BD7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B34E977" w14:textId="77777777" w:rsidTr="0088644E">
        <w:tc>
          <w:tcPr>
            <w:tcW w:w="689" w:type="dxa"/>
          </w:tcPr>
          <w:p w14:paraId="29D20096"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p>
        </w:tc>
        <w:tc>
          <w:tcPr>
            <w:tcW w:w="1390" w:type="dxa"/>
          </w:tcPr>
          <w:p w14:paraId="786D4D79"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14420E63" w14:textId="77777777" w:rsidR="00B0038A" w:rsidRPr="000C7C4D" w:rsidRDefault="00B0038A" w:rsidP="009C13D6">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2020/2151</w:t>
            </w:r>
            <w:r>
              <w:rPr>
                <w:rFonts w:ascii="Times New Roman" w:hAnsi="Times New Roman" w:cs="Times New Roman"/>
                <w:color w:val="000000"/>
              </w:rPr>
              <w:t xml:space="preserve">, </w:t>
            </w:r>
            <w:r w:rsidRPr="004554C3">
              <w:rPr>
                <w:rFonts w:ascii="Times New Roman" w:hAnsi="Times New Roman" w:cs="Times New Roman"/>
              </w:rPr>
              <w:t>kuriuo nustatomos Europos Parlamento ir Tarybos direktyvos (ES) 2019/904 dėl tam tikrų plastikinių gaminių poveikio aplinkai mažinimo priedo D dalyje išvardytų vienkartinių plastikinių gaminių suderintų ženklinimo specifikacijų taisyklės</w:t>
            </w:r>
            <w:r>
              <w:rPr>
                <w:rFonts w:ascii="Times New Roman" w:hAnsi="Times New Roman" w:cs="Times New Roman"/>
              </w:rPr>
              <w:t xml:space="preserve">, </w:t>
            </w:r>
            <w:r w:rsidRPr="00343E4D">
              <w:rPr>
                <w:rFonts w:ascii="Times New Roman" w:hAnsi="Times New Roman" w:cs="Times New Roman"/>
                <w:color w:val="000000"/>
              </w:rPr>
              <w:t>Direktyva (ES) 2019/904</w:t>
            </w:r>
            <w:r w:rsidRPr="004554C3">
              <w:rPr>
                <w:rFonts w:ascii="Times New Roman" w:hAnsi="Times New Roman" w:cs="Times New Roman"/>
                <w:b/>
                <w:bCs/>
                <w:color w:val="000000"/>
              </w:rPr>
              <w:t xml:space="preserve"> </w:t>
            </w:r>
            <w:r w:rsidRPr="004554C3">
              <w:rPr>
                <w:rFonts w:ascii="Times New Roman" w:hAnsi="Times New Roman" w:cs="Times New Roman"/>
              </w:rPr>
              <w:t>dėl tam tikrų plastikinių gaminių poveikio aplinkai mažinimo</w:t>
            </w:r>
          </w:p>
        </w:tc>
        <w:tc>
          <w:tcPr>
            <w:tcW w:w="4253" w:type="dxa"/>
          </w:tcPr>
          <w:p w14:paraId="452EABBB" w14:textId="77777777" w:rsidR="00B0038A" w:rsidRPr="000C7C4D" w:rsidRDefault="00B0038A" w:rsidP="009C13D6">
            <w:pPr>
              <w:spacing w:line="276" w:lineRule="auto"/>
              <w:rPr>
                <w:rFonts w:ascii="Times New Roman" w:hAnsi="Times New Roman" w:cs="Times New Roman"/>
                <w:color w:val="000000"/>
              </w:rPr>
            </w:pPr>
            <w:r w:rsidRPr="000C7C4D">
              <w:rPr>
                <w:rFonts w:ascii="Times New Roman" w:hAnsi="Times New Roman" w:cs="Times New Roman"/>
                <w:color w:val="000000"/>
              </w:rPr>
              <w:t>Atliekų tvarkymo įstatymo Nr. VIII-787 pakeitimo įstatymo projektas ir lydimieji įstatymų projektai</w:t>
            </w:r>
          </w:p>
        </w:tc>
        <w:tc>
          <w:tcPr>
            <w:tcW w:w="1417" w:type="dxa"/>
          </w:tcPr>
          <w:p w14:paraId="2A7EEE8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290FFA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FAD02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12FEF57" w14:textId="77777777" w:rsidTr="0088644E">
        <w:tc>
          <w:tcPr>
            <w:tcW w:w="689" w:type="dxa"/>
          </w:tcPr>
          <w:p w14:paraId="17ED695A"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4.</w:t>
            </w:r>
          </w:p>
        </w:tc>
        <w:tc>
          <w:tcPr>
            <w:tcW w:w="1390" w:type="dxa"/>
          </w:tcPr>
          <w:p w14:paraId="09EF637C"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EM</w:t>
            </w:r>
          </w:p>
        </w:tc>
        <w:tc>
          <w:tcPr>
            <w:tcW w:w="4300" w:type="dxa"/>
          </w:tcPr>
          <w:p w14:paraId="36162018" w14:textId="77777777" w:rsidR="00B0038A" w:rsidRDefault="00B0038A" w:rsidP="009C13D6">
            <w:pPr>
              <w:spacing w:line="276" w:lineRule="auto"/>
              <w:rPr>
                <w:rFonts w:ascii="Times New Roman" w:hAnsi="Times New Roman" w:cs="Times New Roman"/>
              </w:rPr>
            </w:pPr>
            <w:r w:rsidRPr="000C7C4D">
              <w:rPr>
                <w:rFonts w:ascii="Times New Roman" w:eastAsia="Calibri" w:hAnsi="Times New Roman" w:cs="Times New Roman"/>
              </w:rPr>
              <w:t xml:space="preserve">Reglamentas (ES) 2019/943 </w:t>
            </w:r>
            <w:r w:rsidRPr="006E0D7D">
              <w:rPr>
                <w:rFonts w:ascii="Times New Roman" w:hAnsi="Times New Roman" w:cs="Times New Roman"/>
              </w:rPr>
              <w:t>dėl elektros energijos vidaus rinkos</w:t>
            </w:r>
            <w:r>
              <w:rPr>
                <w:rFonts w:ascii="Times New Roman" w:hAnsi="Times New Roman" w:cs="Times New Roman"/>
              </w:rPr>
              <w:t xml:space="preserve">, </w:t>
            </w: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E0D7D">
              <w:rPr>
                <w:rFonts w:ascii="Times New Roman" w:hAnsi="Times New Roman" w:cs="Times New Roman"/>
              </w:rPr>
              <w:t>dėl elektros energijos vidaus rinkos bendrųjų taisyklių, kuria iš dalies keičiama Direktyva 2012/27/ES</w:t>
            </w:r>
            <w:r w:rsidR="004F3BB7">
              <w:rPr>
                <w:rFonts w:ascii="Times New Roman" w:hAnsi="Times New Roman" w:cs="Times New Roman"/>
              </w:rPr>
              <w:t>,</w:t>
            </w:r>
          </w:p>
          <w:p w14:paraId="3FC851F5" w14:textId="2D1CB59B" w:rsidR="004F3BB7" w:rsidRPr="000C7C4D" w:rsidRDefault="004F3BB7" w:rsidP="009C13D6">
            <w:pPr>
              <w:spacing w:line="276" w:lineRule="auto"/>
              <w:rPr>
                <w:rFonts w:ascii="Times New Roman" w:eastAsia="Calibri" w:hAnsi="Times New Roman" w:cs="Times New Roman"/>
              </w:rPr>
            </w:pPr>
            <w:r w:rsidRPr="004F3BB7">
              <w:rPr>
                <w:rFonts w:ascii="Times New Roman" w:eastAsia="Calibri" w:hAnsi="Times New Roman" w:cs="Times New Roman"/>
              </w:rPr>
              <w:t xml:space="preserve">Reglamentas (ES) 2019/942, </w:t>
            </w:r>
            <w:r w:rsidRPr="004F3BB7">
              <w:rPr>
                <w:rFonts w:ascii="Times New Roman" w:hAnsi="Times New Roman" w:cs="Times New Roman"/>
              </w:rPr>
              <w:t>kuriuo įsteigiama Europos Sąjungos energetikos reguliavimo institucijų bendradarbiavimo agentūra</w:t>
            </w:r>
          </w:p>
        </w:tc>
        <w:tc>
          <w:tcPr>
            <w:tcW w:w="4253" w:type="dxa"/>
          </w:tcPr>
          <w:p w14:paraId="02FCE98B"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Elektros energetikos įstatymo Nr. VIII-1881 pakeitimo įstatymo projektas ir lydimieji įstatymų projektai</w:t>
            </w:r>
          </w:p>
        </w:tc>
        <w:tc>
          <w:tcPr>
            <w:tcW w:w="1417" w:type="dxa"/>
          </w:tcPr>
          <w:p w14:paraId="3B981C3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57E3B1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6AE20D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ED94D39" w14:textId="77777777" w:rsidTr="0088644E">
        <w:tc>
          <w:tcPr>
            <w:tcW w:w="689" w:type="dxa"/>
          </w:tcPr>
          <w:p w14:paraId="66FDBEC2"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5.</w:t>
            </w:r>
          </w:p>
        </w:tc>
        <w:tc>
          <w:tcPr>
            <w:tcW w:w="1390" w:type="dxa"/>
          </w:tcPr>
          <w:p w14:paraId="2F8C16BB" w14:textId="77777777" w:rsidR="00B0038A" w:rsidRPr="000C7C4D" w:rsidRDefault="00B0038A" w:rsidP="009C13D6">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2C50E03F"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253" w:type="dxa"/>
          </w:tcPr>
          <w:p w14:paraId="35B7A25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Atsinaujinančių išteklių energetikos įstatymo Nr. XI-1375 pakeitimo įstatymo projektas (XIIIP-5202)</w:t>
            </w:r>
          </w:p>
        </w:tc>
        <w:tc>
          <w:tcPr>
            <w:tcW w:w="1417" w:type="dxa"/>
          </w:tcPr>
          <w:p w14:paraId="60DB81B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00C9728"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E0FCA8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9EC20F8" w14:textId="77777777" w:rsidTr="0088644E">
        <w:tc>
          <w:tcPr>
            <w:tcW w:w="689" w:type="dxa"/>
          </w:tcPr>
          <w:p w14:paraId="117455AF"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6.</w:t>
            </w:r>
          </w:p>
        </w:tc>
        <w:tc>
          <w:tcPr>
            <w:tcW w:w="1390" w:type="dxa"/>
          </w:tcPr>
          <w:p w14:paraId="3707C31C" w14:textId="77777777" w:rsidR="00B0038A" w:rsidRPr="000C7C4D" w:rsidRDefault="00B0038A" w:rsidP="009C13D6">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3FD4ED47" w14:textId="13E6B171" w:rsidR="00B0038A" w:rsidRPr="00EE5122" w:rsidRDefault="00B0038A" w:rsidP="009C13D6">
            <w:pPr>
              <w:spacing w:line="276" w:lineRule="auto"/>
              <w:rPr>
                <w:rFonts w:ascii="Times New Roman" w:hAnsi="Times New Roman" w:cs="Times New Roman"/>
              </w:rPr>
            </w:pPr>
            <w:r w:rsidRPr="003737ED">
              <w:rPr>
                <w:rFonts w:ascii="Times New Roman" w:eastAsia="Calibri" w:hAnsi="Times New Roman" w:cs="Times New Roman"/>
              </w:rPr>
              <w:t>Direktyva 2014/94/ES d</w:t>
            </w:r>
            <w:r w:rsidRPr="003737ED">
              <w:rPr>
                <w:rFonts w:ascii="Times New Roman" w:hAnsi="Times New Roman" w:cs="Times New Roman"/>
              </w:rPr>
              <w:t>ėl alternatyviųjų degalų infrastruktūros diegimo</w:t>
            </w:r>
            <w:r>
              <w:rPr>
                <w:rFonts w:ascii="Times New Roman" w:hAnsi="Times New Roman" w:cs="Times New Roman"/>
              </w:rPr>
              <w:t xml:space="preserve">, </w:t>
            </w:r>
            <w:r w:rsidRPr="003737ED">
              <w:rPr>
                <w:rFonts w:ascii="Times New Roman" w:eastAsia="Calibri" w:hAnsi="Times New Roman" w:cs="Times New Roman"/>
              </w:rPr>
              <w:t xml:space="preserve">Direktyva (ES) 2018/2001 </w:t>
            </w:r>
            <w:r w:rsidRPr="003737ED">
              <w:rPr>
                <w:rFonts w:ascii="Times New Roman" w:hAnsi="Times New Roman" w:cs="Times New Roman"/>
              </w:rPr>
              <w:t>dėl skatinimo naudoti atsinaujinančiųjų išteklių energiją</w:t>
            </w:r>
            <w:r>
              <w:rPr>
                <w:rFonts w:ascii="Times New Roman" w:hAnsi="Times New Roman" w:cs="Times New Roman"/>
              </w:rPr>
              <w:t xml:space="preserve">, </w:t>
            </w:r>
            <w:r w:rsidRPr="003737ED">
              <w:rPr>
                <w:rFonts w:ascii="Times New Roman" w:eastAsia="Calibri" w:hAnsi="Times New Roman" w:cs="Times New Roman"/>
              </w:rPr>
              <w:t xml:space="preserve">Direktyva (ES) 2019/1161 </w:t>
            </w:r>
            <w:r w:rsidRPr="003737ED">
              <w:rPr>
                <w:rFonts w:ascii="Times New Roman" w:hAnsi="Times New Roman" w:cs="Times New Roman"/>
              </w:rPr>
              <w:t>kuria iš dalies keičiama Direktyva 2009/33/EB dėl skatinimo naudoti netaršias ir efektyviai energiją vartojančias kelių transporto priemones</w:t>
            </w:r>
          </w:p>
        </w:tc>
        <w:tc>
          <w:tcPr>
            <w:tcW w:w="4253" w:type="dxa"/>
          </w:tcPr>
          <w:p w14:paraId="669F8A0B"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Alternatyviųjų degalų įstatymo projektas ir lydimieji įstatymų projektai (XIIIP-5137 – XIIIP-5139)</w:t>
            </w:r>
          </w:p>
        </w:tc>
        <w:tc>
          <w:tcPr>
            <w:tcW w:w="1417" w:type="dxa"/>
          </w:tcPr>
          <w:p w14:paraId="117FAC4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9FFEE6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A6B1AB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CECA062" w14:textId="77777777" w:rsidTr="0088644E">
        <w:tc>
          <w:tcPr>
            <w:tcW w:w="689" w:type="dxa"/>
          </w:tcPr>
          <w:p w14:paraId="12B978B4"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lastRenderedPageBreak/>
              <w:t>7.</w:t>
            </w:r>
          </w:p>
        </w:tc>
        <w:tc>
          <w:tcPr>
            <w:tcW w:w="1390" w:type="dxa"/>
          </w:tcPr>
          <w:p w14:paraId="7058441D" w14:textId="77777777" w:rsidR="00B0038A" w:rsidRPr="000C7C4D" w:rsidRDefault="00B0038A" w:rsidP="009C13D6">
            <w:pPr>
              <w:spacing w:line="276" w:lineRule="auto"/>
              <w:rPr>
                <w:rFonts w:ascii="Times New Roman" w:eastAsia="Calibri" w:hAnsi="Times New Roman" w:cs="Times New Roman"/>
              </w:rPr>
            </w:pPr>
            <w:r w:rsidRPr="00972117">
              <w:rPr>
                <w:rFonts w:ascii="Times New Roman" w:eastAsia="Calibri" w:hAnsi="Times New Roman" w:cs="Times New Roman"/>
              </w:rPr>
              <w:t>EM</w:t>
            </w:r>
          </w:p>
        </w:tc>
        <w:tc>
          <w:tcPr>
            <w:tcW w:w="4300" w:type="dxa"/>
          </w:tcPr>
          <w:p w14:paraId="053A0B9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2018/2001</w:t>
            </w:r>
            <w:r>
              <w:rPr>
                <w:rFonts w:ascii="Times New Roman" w:eastAsia="Calibri" w:hAnsi="Times New Roman" w:cs="Times New Roman"/>
              </w:rPr>
              <w:t xml:space="preserve"> </w:t>
            </w:r>
            <w:r w:rsidRPr="00692856">
              <w:rPr>
                <w:rFonts w:ascii="Times New Roman" w:hAnsi="Times New Roman" w:cs="Times New Roman"/>
              </w:rPr>
              <w:t>dėl skatinimo naudoti atsinaujinančiųjų išteklių energiją</w:t>
            </w:r>
          </w:p>
        </w:tc>
        <w:tc>
          <w:tcPr>
            <w:tcW w:w="4253" w:type="dxa"/>
          </w:tcPr>
          <w:p w14:paraId="1EDC624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Energijos išteklių rinkos įstatymo Nr. XI-2023 pakeitimo įstatymo projektas ir lydimieji įstatymų projektai</w:t>
            </w:r>
          </w:p>
        </w:tc>
        <w:tc>
          <w:tcPr>
            <w:tcW w:w="1417" w:type="dxa"/>
          </w:tcPr>
          <w:p w14:paraId="07B2E1E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491703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8C21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7BB0328" w14:textId="77777777" w:rsidTr="0088644E">
        <w:tc>
          <w:tcPr>
            <w:tcW w:w="689" w:type="dxa"/>
            <w:shd w:val="clear" w:color="auto" w:fill="auto"/>
          </w:tcPr>
          <w:p w14:paraId="5CD19462"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8.</w:t>
            </w:r>
          </w:p>
        </w:tc>
        <w:tc>
          <w:tcPr>
            <w:tcW w:w="1390" w:type="dxa"/>
            <w:shd w:val="clear" w:color="auto" w:fill="auto"/>
          </w:tcPr>
          <w:p w14:paraId="6F366A10"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shd w:val="clear" w:color="auto" w:fill="auto"/>
          </w:tcPr>
          <w:p w14:paraId="158FC853"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2019/1024</w:t>
            </w:r>
            <w:r>
              <w:rPr>
                <w:rFonts w:ascii="Times New Roman" w:eastAsia="Calibri" w:hAnsi="Times New Roman" w:cs="Times New Roman"/>
              </w:rPr>
              <w:t xml:space="preserve"> </w:t>
            </w:r>
            <w:r w:rsidRPr="005A7EC1">
              <w:rPr>
                <w:rFonts w:ascii="Times New Roman" w:hAnsi="Times New Roman" w:cs="Times New Roman"/>
              </w:rPr>
              <w:t>dėl atvirųjų duomenų ir viešojo sektoriaus informacijos pakartotinio naudojimo</w:t>
            </w:r>
          </w:p>
        </w:tc>
        <w:tc>
          <w:tcPr>
            <w:tcW w:w="4253" w:type="dxa"/>
            <w:shd w:val="clear" w:color="auto" w:fill="auto"/>
          </w:tcPr>
          <w:p w14:paraId="4804C9D4"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Teisės gauti informaciją iš valstybės ir savivaldybių institucijų ir įstaigų įstatymo Nr. VIII-1524 pakeitimo projektas</w:t>
            </w:r>
          </w:p>
        </w:tc>
        <w:tc>
          <w:tcPr>
            <w:tcW w:w="1417" w:type="dxa"/>
            <w:shd w:val="clear" w:color="auto" w:fill="auto"/>
          </w:tcPr>
          <w:p w14:paraId="7ABFB44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shd w:val="clear" w:color="auto" w:fill="auto"/>
          </w:tcPr>
          <w:p w14:paraId="27735DE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auto"/>
          </w:tcPr>
          <w:p w14:paraId="0FE678F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292B5C6" w14:textId="77777777" w:rsidTr="0088644E">
        <w:tc>
          <w:tcPr>
            <w:tcW w:w="689" w:type="dxa"/>
          </w:tcPr>
          <w:p w14:paraId="7C74D930"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9.</w:t>
            </w:r>
          </w:p>
        </w:tc>
        <w:tc>
          <w:tcPr>
            <w:tcW w:w="1390" w:type="dxa"/>
          </w:tcPr>
          <w:p w14:paraId="29BD0777" w14:textId="77777777" w:rsidR="00B0038A" w:rsidRPr="000C7C4D" w:rsidRDefault="00B0038A" w:rsidP="009C13D6">
            <w:pPr>
              <w:spacing w:line="276" w:lineRule="auto"/>
              <w:rPr>
                <w:rFonts w:ascii="Times New Roman" w:eastAsia="Calibri" w:hAnsi="Times New Roman" w:cs="Times New Roman"/>
              </w:rPr>
            </w:pPr>
            <w:r w:rsidRPr="00E56293">
              <w:rPr>
                <w:rFonts w:ascii="Times New Roman" w:eastAsia="Calibri" w:hAnsi="Times New Roman" w:cs="Times New Roman"/>
              </w:rPr>
              <w:t>EIM</w:t>
            </w:r>
          </w:p>
        </w:tc>
        <w:tc>
          <w:tcPr>
            <w:tcW w:w="4300" w:type="dxa"/>
          </w:tcPr>
          <w:p w14:paraId="53D431FA"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5A7EC1">
              <w:rPr>
                <w:rFonts w:ascii="Times New Roman" w:hAnsi="Times New Roman" w:cs="Times New Roman"/>
              </w:rPr>
              <w:t>kuria iš dalies keičiamos Direktyvos (ES) 2017/1132 nuostatos dėl skaitmeninių priemonių ir procesų, naudojamų taikant bendrovių teisės aktus</w:t>
            </w:r>
          </w:p>
        </w:tc>
        <w:tc>
          <w:tcPr>
            <w:tcW w:w="4253" w:type="dxa"/>
          </w:tcPr>
          <w:p w14:paraId="0E8E242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Konkurencijos įstatymo Nr. VIII-1099 41 straipsnio ir priedo pakeitimo įstatymo projektas ir lydimieji įstatymų projektai (XIVP-31 – XIV-33)</w:t>
            </w:r>
          </w:p>
        </w:tc>
        <w:tc>
          <w:tcPr>
            <w:tcW w:w="1417" w:type="dxa"/>
          </w:tcPr>
          <w:p w14:paraId="7E0EC2D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754980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35A198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96128FB" w14:textId="77777777" w:rsidTr="0088644E">
        <w:tc>
          <w:tcPr>
            <w:tcW w:w="689" w:type="dxa"/>
          </w:tcPr>
          <w:p w14:paraId="1EAB42BE" w14:textId="03AF013F"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0</w:t>
            </w:r>
            <w:r>
              <w:rPr>
                <w:rFonts w:ascii="Times New Roman" w:eastAsia="Calibri" w:hAnsi="Times New Roman" w:cs="Times New Roman"/>
              </w:rPr>
              <w:t>.</w:t>
            </w:r>
          </w:p>
        </w:tc>
        <w:tc>
          <w:tcPr>
            <w:tcW w:w="1390" w:type="dxa"/>
          </w:tcPr>
          <w:p w14:paraId="2B2C266D"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57CAEE4D"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2019/878</w:t>
            </w:r>
            <w:r>
              <w:rPr>
                <w:rFonts w:ascii="Times New Roman" w:eastAsia="Calibri" w:hAnsi="Times New Roman" w:cs="Times New Roman"/>
              </w:rPr>
              <w:t xml:space="preserve"> </w:t>
            </w:r>
            <w:r w:rsidRPr="00AA1294">
              <w:rPr>
                <w:rFonts w:ascii="Times New Roman" w:eastAsia="Calibri" w:hAnsi="Times New Roman" w:cs="Times New Roman"/>
              </w:rPr>
              <w:t>k</w:t>
            </w:r>
            <w:r w:rsidRPr="00AA1294">
              <w:rPr>
                <w:rFonts w:ascii="Times New Roman" w:hAnsi="Times New Roman" w:cs="Times New Roman"/>
              </w:rPr>
              <w:t>uria iš dalies keičiamos Direktyvos 2013/36/ES nuostatos dėl subjektų, kuriems reikalavimai netaikomi, finansų kontroliuojančiųjų bendrovių, mišrią veiklą vykdančių finansų kontroliuojančiųjų bendrovių, atlygio, priežiūros priemonių ir įgaliojimų bei kapitalo apsaugos priemonių</w:t>
            </w:r>
            <w:r>
              <w:rPr>
                <w:rFonts w:ascii="Times New Roman" w:hAnsi="Times New Roman" w:cs="Times New Roman"/>
              </w:rPr>
              <w:t xml:space="preserve">, taip pat </w:t>
            </w:r>
            <w:r w:rsidRPr="000C7C4D">
              <w:rPr>
                <w:rFonts w:ascii="Times New Roman" w:eastAsia="Calibri" w:hAnsi="Times New Roman" w:cs="Times New Roman"/>
              </w:rPr>
              <w:t>Direktyva (ES) 2019/879</w:t>
            </w:r>
            <w:r>
              <w:rPr>
                <w:rFonts w:ascii="Times New Roman" w:eastAsia="Calibri" w:hAnsi="Times New Roman" w:cs="Times New Roman"/>
              </w:rPr>
              <w:t>,</w:t>
            </w:r>
          </w:p>
          <w:p w14:paraId="1F24DD7C"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2002/47/EB</w:t>
            </w:r>
          </w:p>
        </w:tc>
        <w:tc>
          <w:tcPr>
            <w:tcW w:w="4253" w:type="dxa"/>
          </w:tcPr>
          <w:p w14:paraId="6451ABE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Lietuvos banko įstatymo Nr. I-678 pakeitimo įstatymo projektas ir lydimieji įstatymų projektai (susijęs su pradėta ES teisės pažeidimo procedūra)</w:t>
            </w:r>
          </w:p>
        </w:tc>
        <w:tc>
          <w:tcPr>
            <w:tcW w:w="1417" w:type="dxa"/>
          </w:tcPr>
          <w:p w14:paraId="2C3C65D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41B569A"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7D60A9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DE2B786" w14:textId="77777777" w:rsidTr="0088644E">
        <w:tc>
          <w:tcPr>
            <w:tcW w:w="689" w:type="dxa"/>
          </w:tcPr>
          <w:p w14:paraId="1F6E1521" w14:textId="14E18498"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5D2D54D9" w14:textId="77777777" w:rsidR="00B0038A" w:rsidRPr="000C7C4D" w:rsidRDefault="00B0038A" w:rsidP="009C13D6">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2F1CFC13"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2019/2088</w:t>
            </w:r>
            <w:r>
              <w:rPr>
                <w:rFonts w:ascii="Times New Roman" w:eastAsia="Calibri" w:hAnsi="Times New Roman" w:cs="Times New Roman"/>
              </w:rPr>
              <w:t xml:space="preserve"> </w:t>
            </w:r>
            <w:r w:rsidRPr="00AA1294">
              <w:rPr>
                <w:rFonts w:ascii="Times New Roman" w:hAnsi="Times New Roman" w:cs="Times New Roman"/>
              </w:rPr>
              <w:t>dėl su tvarumu susijusios informacijos atskleidimo finansinių paslaugų sektoriuje</w:t>
            </w:r>
            <w:r>
              <w:rPr>
                <w:rFonts w:ascii="Times New Roman" w:hAnsi="Times New Roman" w:cs="Times New Roman"/>
              </w:rPr>
              <w:t xml:space="preserve">, taip pat </w:t>
            </w:r>
            <w:r w:rsidRPr="000C7C4D">
              <w:rPr>
                <w:rFonts w:ascii="Times New Roman" w:eastAsia="Calibri" w:hAnsi="Times New Roman" w:cs="Times New Roman"/>
              </w:rPr>
              <w:t>Direktyva (ES) 2019/1160</w:t>
            </w:r>
            <w:r>
              <w:rPr>
                <w:rFonts w:ascii="Times New Roman" w:eastAsia="Calibri" w:hAnsi="Times New Roman" w:cs="Times New Roman"/>
              </w:rPr>
              <w:t xml:space="preserve">, </w:t>
            </w:r>
            <w:r w:rsidRPr="000C7C4D">
              <w:rPr>
                <w:rFonts w:ascii="Times New Roman" w:eastAsia="Calibri" w:hAnsi="Times New Roman" w:cs="Times New Roman"/>
              </w:rPr>
              <w:t>Reglamentas (ES) 2020/852</w:t>
            </w:r>
          </w:p>
        </w:tc>
        <w:tc>
          <w:tcPr>
            <w:tcW w:w="4253" w:type="dxa"/>
          </w:tcPr>
          <w:p w14:paraId="05FF265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Kolektyvinio investavimo subjektų įstatymo Nr. IX-1709 pakeitimo įstatymo projektas ir lydimieji įstatymų projektai</w:t>
            </w:r>
          </w:p>
        </w:tc>
        <w:tc>
          <w:tcPr>
            <w:tcW w:w="1417" w:type="dxa"/>
          </w:tcPr>
          <w:p w14:paraId="286DBAD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4A63DB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899C33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69C2A70" w14:textId="77777777" w:rsidTr="0088644E">
        <w:tc>
          <w:tcPr>
            <w:tcW w:w="689" w:type="dxa"/>
          </w:tcPr>
          <w:p w14:paraId="0DA75F68" w14:textId="1D96D2B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6903D672" w14:textId="77777777" w:rsidR="00B0038A" w:rsidRPr="000C7C4D" w:rsidRDefault="00B0038A" w:rsidP="009C13D6">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5346C00F"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2020/1504</w:t>
            </w:r>
            <w:r>
              <w:rPr>
                <w:rFonts w:ascii="Times New Roman" w:eastAsia="Calibri" w:hAnsi="Times New Roman" w:cs="Times New Roman"/>
              </w:rPr>
              <w:t>,</w:t>
            </w:r>
            <w:r w:rsidRPr="000C7C4D">
              <w:rPr>
                <w:rFonts w:ascii="Times New Roman" w:eastAsia="Calibri" w:hAnsi="Times New Roman" w:cs="Times New Roman"/>
              </w:rPr>
              <w:t xml:space="preserve"> </w:t>
            </w:r>
            <w:r w:rsidRPr="00AA1294">
              <w:rPr>
                <w:rFonts w:ascii="Times New Roman" w:hAnsi="Times New Roman" w:cs="Times New Roman"/>
              </w:rPr>
              <w:t>kuria iš dalies keičiama Direktyva 2014/65/ES dėl finansinių priemonių rinkų</w:t>
            </w:r>
            <w:r>
              <w:rPr>
                <w:rFonts w:ascii="Times New Roman" w:hAnsi="Times New Roman" w:cs="Times New Roman"/>
              </w:rPr>
              <w:t>, taip pat</w:t>
            </w:r>
          </w:p>
          <w:p w14:paraId="5C42E7D3"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2019/2034</w:t>
            </w:r>
            <w:r>
              <w:rPr>
                <w:rFonts w:ascii="Times New Roman" w:eastAsia="Calibri" w:hAnsi="Times New Roman" w:cs="Times New Roman"/>
              </w:rPr>
              <w:t xml:space="preserve">, </w:t>
            </w:r>
            <w:r w:rsidRPr="000C7C4D">
              <w:rPr>
                <w:rFonts w:ascii="Times New Roman" w:eastAsia="Calibri" w:hAnsi="Times New Roman" w:cs="Times New Roman"/>
              </w:rPr>
              <w:t>Direktyva (ES) 2019/2177</w:t>
            </w:r>
            <w:r>
              <w:rPr>
                <w:rFonts w:ascii="Times New Roman" w:eastAsia="Calibri" w:hAnsi="Times New Roman" w:cs="Times New Roman"/>
              </w:rPr>
              <w:t xml:space="preserve">, </w:t>
            </w:r>
            <w:r w:rsidRPr="000C7C4D">
              <w:rPr>
                <w:rFonts w:ascii="Times New Roman" w:eastAsia="Calibri" w:hAnsi="Times New Roman" w:cs="Times New Roman"/>
              </w:rPr>
              <w:t>Reglamentas (ES) 2019/2033</w:t>
            </w:r>
            <w:r>
              <w:rPr>
                <w:rFonts w:ascii="Times New Roman" w:eastAsia="Calibri" w:hAnsi="Times New Roman" w:cs="Times New Roman"/>
              </w:rPr>
              <w:t xml:space="preserve">, </w:t>
            </w:r>
            <w:r w:rsidRPr="000C7C4D">
              <w:rPr>
                <w:rFonts w:ascii="Times New Roman" w:eastAsia="Calibri" w:hAnsi="Times New Roman" w:cs="Times New Roman"/>
              </w:rPr>
              <w:t>Reglamentas (ES) 2020/1503</w:t>
            </w:r>
          </w:p>
        </w:tc>
        <w:tc>
          <w:tcPr>
            <w:tcW w:w="4253" w:type="dxa"/>
          </w:tcPr>
          <w:p w14:paraId="0DC4647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Finansinių priemonių rinkų įstatymo Nr. X-1024 pakeitimo įstatymo projektas ir lydimieji įstatymų projektai</w:t>
            </w:r>
          </w:p>
        </w:tc>
        <w:tc>
          <w:tcPr>
            <w:tcW w:w="1417" w:type="dxa"/>
          </w:tcPr>
          <w:p w14:paraId="424F08C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D101161"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C77AFB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A9784DC" w14:textId="77777777" w:rsidTr="0088644E">
        <w:tc>
          <w:tcPr>
            <w:tcW w:w="689" w:type="dxa"/>
          </w:tcPr>
          <w:p w14:paraId="2014DE4F" w14:textId="3029E9CC"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lastRenderedPageBreak/>
              <w:t>1</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5BA14B73" w14:textId="77777777" w:rsidR="00B0038A" w:rsidRPr="000C7C4D" w:rsidRDefault="00B0038A" w:rsidP="009C13D6">
            <w:pPr>
              <w:spacing w:line="276" w:lineRule="auto"/>
              <w:rPr>
                <w:rFonts w:ascii="Times New Roman" w:eastAsia="Calibri" w:hAnsi="Times New Roman" w:cs="Times New Roman"/>
              </w:rPr>
            </w:pPr>
            <w:r w:rsidRPr="00446C74">
              <w:rPr>
                <w:rFonts w:ascii="Times New Roman" w:eastAsia="Calibri" w:hAnsi="Times New Roman" w:cs="Times New Roman"/>
              </w:rPr>
              <w:t>FM</w:t>
            </w:r>
          </w:p>
        </w:tc>
        <w:tc>
          <w:tcPr>
            <w:tcW w:w="4300" w:type="dxa"/>
          </w:tcPr>
          <w:p w14:paraId="55D850F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Direktyva (ES) 2019/2177, kuria iš dalies keičiama Direktyva 2009/138/EB dėl draudimo ir perdraudimo veiklos pradėjimo ir jos vykdymo (Mokumas II), Direktyva 2014/65/ES dėl finansinių priemonių rinkų ir Direktyva (ES) 2015/849 dėl finansų sistemos naudojimo pinigų plovimui ar teroristų finansavimui prevencijos</w:t>
            </w:r>
          </w:p>
        </w:tc>
        <w:tc>
          <w:tcPr>
            <w:tcW w:w="4253" w:type="dxa"/>
          </w:tcPr>
          <w:p w14:paraId="66A6296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Draudimo įstatymo Nr. IX-1737 2, 17, 30, 39, 64, 95, 98 straipsnių, priedo pakeitimo ir Įstatymo papildymo 71(1), 74(1) ir 95(1) straipsniais įstatymo projektas ir lydimasis įstatymo projektas</w:t>
            </w:r>
          </w:p>
        </w:tc>
        <w:tc>
          <w:tcPr>
            <w:tcW w:w="1417" w:type="dxa"/>
          </w:tcPr>
          <w:p w14:paraId="0F8F5E4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A20F8C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DF3BC9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9642568" w14:textId="77777777" w:rsidTr="0088644E">
        <w:tc>
          <w:tcPr>
            <w:tcW w:w="689" w:type="dxa"/>
          </w:tcPr>
          <w:p w14:paraId="21D0E41C" w14:textId="036D1B79"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4</w:t>
            </w:r>
            <w:r>
              <w:rPr>
                <w:rFonts w:ascii="Times New Roman" w:eastAsia="Calibri" w:hAnsi="Times New Roman" w:cs="Times New Roman"/>
              </w:rPr>
              <w:t>.</w:t>
            </w:r>
          </w:p>
        </w:tc>
        <w:tc>
          <w:tcPr>
            <w:tcW w:w="1390" w:type="dxa"/>
          </w:tcPr>
          <w:p w14:paraId="65CBC722" w14:textId="77777777" w:rsidR="00B0038A" w:rsidRPr="000C7C4D" w:rsidRDefault="00B0038A" w:rsidP="009C13D6">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4300" w:type="dxa"/>
          </w:tcPr>
          <w:p w14:paraId="55A34FB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2019/1023</w:t>
            </w:r>
            <w:r>
              <w:rPr>
                <w:rFonts w:ascii="Times New Roman" w:eastAsia="Calibri" w:hAnsi="Times New Roman" w:cs="Times New Roman"/>
              </w:rPr>
              <w:t xml:space="preserve"> </w:t>
            </w:r>
            <w:r w:rsidRPr="00F82124">
              <w:rPr>
                <w:rFonts w:ascii="Times New Roman" w:hAnsi="Times New Roman" w:cs="Times New Roman"/>
              </w:rPr>
              <w:t>dėl prevencinio restruktūrizavimo sistemų, skolų panaikinimo ir draudimo verstis veikla ir priemonių restruktūrizavimo, nemokumo ir skolų panaikinimo procedūrų veiksmingumui didinti, kuria iš dalies keičiama Direktyva (ES) 2017/1132 (Restruktūrizavimo ir nemokumo direktyva)</w:t>
            </w:r>
          </w:p>
        </w:tc>
        <w:tc>
          <w:tcPr>
            <w:tcW w:w="4253" w:type="dxa"/>
          </w:tcPr>
          <w:p w14:paraId="75355287"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Juridinių asmenų nemokumo įstatymo Nr. XIII-2221 1, 2, 4, 6, 9, 10, 15, 17, 26, 28, 31, 32, 33, 35, 40, 41, 42, 43, 62, 63, 64, 77, 94, 95, 103, 104, 110, 111, 114, 130 straipsnių pakeitimo, Įstatymo papildymo 102(1), 102(2), 102(3), 111(1) straipsniais ir Įstatymo priedo pakeitimo įstatymo projektas ir lydimieji įstatymų projektai</w:t>
            </w:r>
          </w:p>
        </w:tc>
        <w:tc>
          <w:tcPr>
            <w:tcW w:w="1417" w:type="dxa"/>
          </w:tcPr>
          <w:p w14:paraId="19ABF05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43017A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7407C6D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62642D3" w14:textId="77777777" w:rsidTr="0088644E">
        <w:tc>
          <w:tcPr>
            <w:tcW w:w="689" w:type="dxa"/>
          </w:tcPr>
          <w:p w14:paraId="41FBF800" w14:textId="6AD5D003"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7A65DD15" w14:textId="77777777" w:rsidR="00B0038A" w:rsidRPr="000C7C4D" w:rsidRDefault="00B0038A" w:rsidP="009C13D6">
            <w:pPr>
              <w:spacing w:line="276" w:lineRule="auto"/>
              <w:rPr>
                <w:rFonts w:ascii="Times New Roman" w:eastAsia="Calibri" w:hAnsi="Times New Roman" w:cs="Times New Roman"/>
              </w:rPr>
            </w:pPr>
            <w:r w:rsidRPr="00FE3959">
              <w:rPr>
                <w:rFonts w:ascii="Times New Roman" w:eastAsia="Calibri" w:hAnsi="Times New Roman" w:cs="Times New Roman"/>
              </w:rPr>
              <w:t>FM</w:t>
            </w:r>
          </w:p>
        </w:tc>
        <w:tc>
          <w:tcPr>
            <w:tcW w:w="4300" w:type="dxa"/>
          </w:tcPr>
          <w:p w14:paraId="30DF5A9A"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2020/2053</w:t>
            </w:r>
            <w:r>
              <w:rPr>
                <w:rFonts w:ascii="Times New Roman" w:eastAsia="Calibri" w:hAnsi="Times New Roman" w:cs="Times New Roman"/>
              </w:rPr>
              <w:t xml:space="preserve"> </w:t>
            </w:r>
            <w:r w:rsidRPr="006239E0">
              <w:rPr>
                <w:rFonts w:ascii="Times New Roman" w:eastAsia="Calibri" w:hAnsi="Times New Roman" w:cs="Times New Roman"/>
              </w:rPr>
              <w:t>d</w:t>
            </w:r>
            <w:r w:rsidRPr="006239E0">
              <w:rPr>
                <w:rFonts w:ascii="Times New Roman" w:hAnsi="Times New Roman" w:cs="Times New Roman"/>
              </w:rPr>
              <w:t>ėl Europos Sąjungos nuosavų išteklių sistemos, kuriuo panaikinamas Sprendimas 2014/335/ES, Euratomas</w:t>
            </w:r>
          </w:p>
        </w:tc>
        <w:tc>
          <w:tcPr>
            <w:tcW w:w="4253" w:type="dxa"/>
          </w:tcPr>
          <w:p w14:paraId="03A3960C"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Įstatymo „Dėl 2020 m. gruodžio 14 d. Tarybos sprendimo (ES, Euratomas) 2020/2053 dėl Europos Sąjungos nuosavų išteklių sistemos, kuriuo panaikinamas Sprendimas 2014/335/ES, Euratomas, patvirtinimo“ projektas</w:t>
            </w:r>
            <w:r w:rsidRPr="000C7C4D">
              <w:rPr>
                <w:rFonts w:ascii="Times New Roman" w:eastAsia="Calibri" w:hAnsi="Times New Roman" w:cs="Times New Roman"/>
              </w:rPr>
              <w:t xml:space="preserve"> (XIVP-235)</w:t>
            </w:r>
          </w:p>
        </w:tc>
        <w:tc>
          <w:tcPr>
            <w:tcW w:w="1417" w:type="dxa"/>
          </w:tcPr>
          <w:p w14:paraId="35C0048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279A0E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F1EA82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0078A85" w14:textId="77777777" w:rsidTr="0088644E">
        <w:tc>
          <w:tcPr>
            <w:tcW w:w="689" w:type="dxa"/>
          </w:tcPr>
          <w:p w14:paraId="44DE8440" w14:textId="5877BD45"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6</w:t>
            </w:r>
            <w:r>
              <w:rPr>
                <w:rFonts w:ascii="Times New Roman" w:eastAsia="Calibri" w:hAnsi="Times New Roman" w:cs="Times New Roman"/>
              </w:rPr>
              <w:t>.</w:t>
            </w:r>
          </w:p>
        </w:tc>
        <w:tc>
          <w:tcPr>
            <w:tcW w:w="1390" w:type="dxa"/>
          </w:tcPr>
          <w:p w14:paraId="27845ECC"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KAM</w:t>
            </w:r>
          </w:p>
        </w:tc>
        <w:tc>
          <w:tcPr>
            <w:tcW w:w="4300" w:type="dxa"/>
          </w:tcPr>
          <w:p w14:paraId="1C357FE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2019/881</w:t>
            </w:r>
            <w:r>
              <w:rPr>
                <w:rFonts w:ascii="Times New Roman" w:eastAsia="Calibri" w:hAnsi="Times New Roman" w:cs="Times New Roman"/>
              </w:rPr>
              <w:t xml:space="preserve"> </w:t>
            </w:r>
            <w:r w:rsidRPr="008A7F6C">
              <w:rPr>
                <w:rFonts w:ascii="Times New Roman" w:hAnsi="Times New Roman" w:cs="Times New Roman"/>
              </w:rPr>
              <w:t>dėl ENISA (Europos Sąjungos kibernetinio saugumo agentūros) ir informacinių ir ryšių technologijų kibernetinio saugumo sertifikavimo, kuriuo panaikinamas Reglamentas (ES) Nr. 526/2013 (Kibernetinio saugumo aktas)</w:t>
            </w:r>
          </w:p>
        </w:tc>
        <w:tc>
          <w:tcPr>
            <w:tcW w:w="4253" w:type="dxa"/>
          </w:tcPr>
          <w:p w14:paraId="4B78281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Kibernetinio saugumo įstatymo Nr. XII-1428 1, 2, 6, 8, 13 straipsnių ir priedo pakeitimo ir papildymo IV(1) skyriumi bei 17 straipsniu įstatymo projektas ir lydimasis įstatymo projektas</w:t>
            </w:r>
          </w:p>
        </w:tc>
        <w:tc>
          <w:tcPr>
            <w:tcW w:w="1417" w:type="dxa"/>
          </w:tcPr>
          <w:p w14:paraId="5BA7DC0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1B06C7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783E7B2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EF446F9" w14:textId="77777777" w:rsidTr="0088644E">
        <w:tc>
          <w:tcPr>
            <w:tcW w:w="689" w:type="dxa"/>
          </w:tcPr>
          <w:p w14:paraId="0C59D3D5" w14:textId="4630E975" w:rsidR="00B0038A" w:rsidRPr="000C7C4D" w:rsidRDefault="00B0038A" w:rsidP="009C13D6">
            <w:pPr>
              <w:spacing w:line="276" w:lineRule="auto"/>
              <w:rPr>
                <w:rFonts w:ascii="Times New Roman" w:eastAsia="Calibri" w:hAnsi="Times New Roman" w:cs="Times New Roman"/>
              </w:rPr>
            </w:pPr>
            <w:r w:rsidRPr="00B516AE">
              <w:rPr>
                <w:rFonts w:ascii="Times New Roman" w:eastAsia="Calibri" w:hAnsi="Times New Roman" w:cs="Times New Roman"/>
              </w:rPr>
              <w:lastRenderedPageBreak/>
              <w:t>1</w:t>
            </w:r>
            <w:r w:rsidR="00BA0399">
              <w:rPr>
                <w:rFonts w:ascii="Times New Roman" w:eastAsia="Calibri" w:hAnsi="Times New Roman" w:cs="Times New Roman"/>
              </w:rPr>
              <w:t>7</w:t>
            </w:r>
            <w:r w:rsidRPr="00B516AE">
              <w:rPr>
                <w:rFonts w:ascii="Times New Roman" w:eastAsia="Calibri" w:hAnsi="Times New Roman" w:cs="Times New Roman"/>
              </w:rPr>
              <w:t>.</w:t>
            </w:r>
          </w:p>
        </w:tc>
        <w:tc>
          <w:tcPr>
            <w:tcW w:w="1390" w:type="dxa"/>
          </w:tcPr>
          <w:p w14:paraId="6D2038BD"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KM</w:t>
            </w:r>
          </w:p>
        </w:tc>
        <w:tc>
          <w:tcPr>
            <w:tcW w:w="4300" w:type="dxa"/>
            <w:shd w:val="clear" w:color="auto" w:fill="FFFFFF" w:themeFill="background1"/>
          </w:tcPr>
          <w:p w14:paraId="082DAAD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2019/880</w:t>
            </w:r>
            <w:r>
              <w:rPr>
                <w:rFonts w:ascii="Times New Roman" w:eastAsia="Calibri" w:hAnsi="Times New Roman" w:cs="Times New Roman"/>
              </w:rPr>
              <w:t xml:space="preserve"> </w:t>
            </w:r>
            <w:r w:rsidRPr="008A7F6C">
              <w:rPr>
                <w:rFonts w:ascii="Times New Roman" w:hAnsi="Times New Roman" w:cs="Times New Roman"/>
              </w:rPr>
              <w:t>dėl kultūros vertybių įvežimo ir importo</w:t>
            </w:r>
          </w:p>
        </w:tc>
        <w:tc>
          <w:tcPr>
            <w:tcW w:w="4253" w:type="dxa"/>
            <w:shd w:val="clear" w:color="auto" w:fill="FFFFFF" w:themeFill="background1"/>
          </w:tcPr>
          <w:p w14:paraId="5B00B20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Kilnojamųjų kultūros vertybių apsaugos įstatymo Nr. I-1179 pakeitimo įstatymo projektas ir lydimasis įstatymo projektas</w:t>
            </w:r>
          </w:p>
        </w:tc>
        <w:tc>
          <w:tcPr>
            <w:tcW w:w="1417" w:type="dxa"/>
            <w:shd w:val="clear" w:color="auto" w:fill="FFFFFF" w:themeFill="background1"/>
          </w:tcPr>
          <w:p w14:paraId="44BABD4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shd w:val="clear" w:color="auto" w:fill="FFFFFF" w:themeFill="background1"/>
          </w:tcPr>
          <w:p w14:paraId="4AFBA3C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shd w:val="clear" w:color="auto" w:fill="FFFFFF" w:themeFill="background1"/>
          </w:tcPr>
          <w:p w14:paraId="32C8085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8B5DC8F" w14:textId="77777777" w:rsidTr="0088644E">
        <w:tc>
          <w:tcPr>
            <w:tcW w:w="689" w:type="dxa"/>
          </w:tcPr>
          <w:p w14:paraId="3C538ABC" w14:textId="080FE1A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1</w:t>
            </w:r>
            <w:r w:rsidR="00BA0399">
              <w:rPr>
                <w:rFonts w:ascii="Times New Roman" w:eastAsia="Calibri" w:hAnsi="Times New Roman" w:cs="Times New Roman"/>
              </w:rPr>
              <w:t>8</w:t>
            </w:r>
            <w:r>
              <w:rPr>
                <w:rFonts w:ascii="Times New Roman" w:eastAsia="Calibri" w:hAnsi="Times New Roman" w:cs="Times New Roman"/>
              </w:rPr>
              <w:t>.</w:t>
            </w:r>
          </w:p>
        </w:tc>
        <w:tc>
          <w:tcPr>
            <w:tcW w:w="1390" w:type="dxa"/>
          </w:tcPr>
          <w:p w14:paraId="6BFE24B0"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0FD25E57"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2014/67/ES</w:t>
            </w:r>
            <w:r>
              <w:rPr>
                <w:rFonts w:ascii="Times New Roman" w:eastAsia="Calibri" w:hAnsi="Times New Roman" w:cs="Times New Roman"/>
              </w:rPr>
              <w:t xml:space="preserve"> </w:t>
            </w:r>
            <w:r w:rsidRPr="003942D4">
              <w:rPr>
                <w:rFonts w:ascii="Times New Roman" w:hAnsi="Times New Roman" w:cs="Times New Roman"/>
              </w:rPr>
              <w:t>dėl Direktyvos 96/71/EB dėl darbuotojų komandiravimo paslaugų teikimo sistemoje vykdymo užtikrinimo ir kuria iš dalies keičiamas Reglamentas (ES) Nr. 1024/2012 dėl administracinio bendradarbiavimo per Vidaus rinkos informacinę sistemą (IMI reglamentas)</w:t>
            </w:r>
          </w:p>
        </w:tc>
        <w:tc>
          <w:tcPr>
            <w:tcW w:w="4253" w:type="dxa"/>
          </w:tcPr>
          <w:p w14:paraId="1479E063"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Darbo kodekso 109 ir 139 straipsnių pakeitimo įstatymo projektas (susijęs su EK paklausimu)</w:t>
            </w:r>
          </w:p>
        </w:tc>
        <w:tc>
          <w:tcPr>
            <w:tcW w:w="1417" w:type="dxa"/>
          </w:tcPr>
          <w:p w14:paraId="22A1F2F5"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39F2754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258ACBB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52674B2E" w14:textId="77777777" w:rsidTr="0088644E">
        <w:tc>
          <w:tcPr>
            <w:tcW w:w="689" w:type="dxa"/>
          </w:tcPr>
          <w:p w14:paraId="53DB32D0" w14:textId="2C7F37E8" w:rsidR="00B0038A" w:rsidRPr="000C7C4D" w:rsidRDefault="00BA0399" w:rsidP="009C13D6">
            <w:pPr>
              <w:spacing w:line="276" w:lineRule="auto"/>
              <w:rPr>
                <w:rFonts w:ascii="Times New Roman" w:eastAsia="Calibri" w:hAnsi="Times New Roman" w:cs="Times New Roman"/>
              </w:rPr>
            </w:pPr>
            <w:r>
              <w:rPr>
                <w:rFonts w:ascii="Times New Roman" w:eastAsia="Calibri" w:hAnsi="Times New Roman" w:cs="Times New Roman"/>
              </w:rPr>
              <w:t>19</w:t>
            </w:r>
            <w:r w:rsidR="00B0038A">
              <w:rPr>
                <w:rFonts w:ascii="Times New Roman" w:eastAsia="Calibri" w:hAnsi="Times New Roman" w:cs="Times New Roman"/>
              </w:rPr>
              <w:t>.</w:t>
            </w:r>
          </w:p>
        </w:tc>
        <w:tc>
          <w:tcPr>
            <w:tcW w:w="1390" w:type="dxa"/>
          </w:tcPr>
          <w:p w14:paraId="1B393FBD"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7E4EF7E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2018/645</w:t>
            </w:r>
            <w:r>
              <w:rPr>
                <w:rFonts w:ascii="Times New Roman" w:eastAsia="Calibri" w:hAnsi="Times New Roman" w:cs="Times New Roman"/>
              </w:rPr>
              <w:t xml:space="preserve">, </w:t>
            </w:r>
            <w:r w:rsidRPr="00FE471F">
              <w:rPr>
                <w:rFonts w:ascii="Times New Roman" w:eastAsia="Calibri" w:hAnsi="Times New Roman" w:cs="Times New Roman"/>
              </w:rPr>
              <w:t>k</w:t>
            </w:r>
            <w:r w:rsidRPr="00FE471F">
              <w:rPr>
                <w:rFonts w:ascii="Times New Roman" w:hAnsi="Times New Roman" w:cs="Times New Roman"/>
              </w:rPr>
              <w:t>uria iš dalies keičiama Direktyva 2003/59/EB dėl tam tikrų kelių transporto priemonių kroviniams ir keleiviams vežti vairuotojų pradinės kvalifikacijos ir kvalifikacijos kėlimo ir Direktyva 2006/126/EB dėl vairuotojo pažymėjimų</w:t>
            </w:r>
          </w:p>
        </w:tc>
        <w:tc>
          <w:tcPr>
            <w:tcW w:w="4253" w:type="dxa"/>
          </w:tcPr>
          <w:p w14:paraId="3688FBE9"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Saugaus eismo automobilių keliais įstatymo Nr. VIII-2043 2, 9, 10, 14, 17, 22, 23, 27(2) straipsnių ir priedo pakeitimo ir Įstatymo papildymo 14(1) ir 14(2) straipsniais ir 2 priedu įstatymo projektas ir lydimieji įstatymų projektai (XIIIP-4637 – XIIIP-4639)</w:t>
            </w:r>
          </w:p>
        </w:tc>
        <w:tc>
          <w:tcPr>
            <w:tcW w:w="1417" w:type="dxa"/>
          </w:tcPr>
          <w:p w14:paraId="4034ECE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4970B919"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0479DED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E0A845B" w14:textId="77777777" w:rsidTr="0088644E">
        <w:tc>
          <w:tcPr>
            <w:tcW w:w="689" w:type="dxa"/>
          </w:tcPr>
          <w:p w14:paraId="5FBBF275" w14:textId="71380CF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0</w:t>
            </w:r>
            <w:r>
              <w:rPr>
                <w:rFonts w:ascii="Times New Roman" w:eastAsia="Calibri" w:hAnsi="Times New Roman" w:cs="Times New Roman"/>
              </w:rPr>
              <w:t>.</w:t>
            </w:r>
          </w:p>
        </w:tc>
        <w:tc>
          <w:tcPr>
            <w:tcW w:w="1390" w:type="dxa"/>
          </w:tcPr>
          <w:p w14:paraId="48516F09" w14:textId="77777777" w:rsidR="00B0038A" w:rsidRPr="000C7C4D" w:rsidRDefault="00B0038A" w:rsidP="009C13D6">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771D81C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Direktyva 2009/13/EB, įgyvendinanti Europos bendrijos laivų savininkų asociacijų (ECSA) ir Europos transporto darbuotojų federacijos (ETF) sudarytą susitarimą dėl 2006 m. Konvencijos dėl darbo jūrų laivyboje ir iš dalies keičianti Direktyvą 1999/63/EB</w:t>
            </w:r>
          </w:p>
        </w:tc>
        <w:tc>
          <w:tcPr>
            <w:tcW w:w="4253" w:type="dxa"/>
          </w:tcPr>
          <w:p w14:paraId="4207F95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Prekybinės laivybos įstatymo Nr. I-1513</w:t>
            </w:r>
            <w:r w:rsidRPr="000C7C4D">
              <w:rPr>
                <w:rFonts w:ascii="Times New Roman" w:hAnsi="Times New Roman" w:cs="Times New Roman"/>
              </w:rPr>
              <w:br/>
              <w:t>2, 84, 86, 88, 89 straipsnių ir Įstatymo priedo pakeitimo įstatymo projektas (XIIIP-5248)</w:t>
            </w:r>
          </w:p>
        </w:tc>
        <w:tc>
          <w:tcPr>
            <w:tcW w:w="1417" w:type="dxa"/>
          </w:tcPr>
          <w:p w14:paraId="46F5873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4508E6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173442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850336A" w14:textId="77777777" w:rsidTr="0088644E">
        <w:tc>
          <w:tcPr>
            <w:tcW w:w="689" w:type="dxa"/>
          </w:tcPr>
          <w:p w14:paraId="64845805" w14:textId="21CAEFA9"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4431A42A" w14:textId="77777777" w:rsidR="00B0038A" w:rsidRPr="000C7C4D" w:rsidRDefault="00B0038A" w:rsidP="009C13D6">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3F73ABC3"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2012/34/ES</w:t>
            </w:r>
            <w:r>
              <w:rPr>
                <w:rFonts w:ascii="Times New Roman" w:eastAsia="Calibri" w:hAnsi="Times New Roman" w:cs="Times New Roman"/>
              </w:rPr>
              <w:t xml:space="preserve">, </w:t>
            </w:r>
            <w:r w:rsidRPr="00FE471F">
              <w:rPr>
                <w:rFonts w:ascii="Times New Roman" w:hAnsi="Times New Roman" w:cs="Times New Roman"/>
              </w:rPr>
              <w:t>kuria sukuriama bendra Europos geležinkelių erdvė</w:t>
            </w:r>
          </w:p>
        </w:tc>
        <w:tc>
          <w:tcPr>
            <w:tcW w:w="4253" w:type="dxa"/>
          </w:tcPr>
          <w:p w14:paraId="53911CC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Geležinkelių transporto kodekso 3, 4(1), 7(1), 10, 10(1), 14, 29, 29(1), 29(2), 29(3), 29(6), 29(7) straipsnių pakeitimo, Kodekso papildymo 29(9) ir 29(10)straipsniais įstatymo projektas</w:t>
            </w:r>
          </w:p>
        </w:tc>
        <w:tc>
          <w:tcPr>
            <w:tcW w:w="1417" w:type="dxa"/>
          </w:tcPr>
          <w:p w14:paraId="0109B5F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C969CF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911BB6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CA7C040" w14:textId="77777777" w:rsidTr="0088644E">
        <w:tc>
          <w:tcPr>
            <w:tcW w:w="689" w:type="dxa"/>
          </w:tcPr>
          <w:p w14:paraId="67D15C25" w14:textId="4BD2CD58"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65C8F432" w14:textId="77777777" w:rsidR="00B0038A" w:rsidRPr="000C7C4D" w:rsidRDefault="00B0038A" w:rsidP="009C13D6">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694D0C8F"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2019/945</w:t>
            </w:r>
            <w:r>
              <w:rPr>
                <w:rFonts w:ascii="Times New Roman" w:eastAsia="Calibri" w:hAnsi="Times New Roman" w:cs="Times New Roman"/>
              </w:rPr>
              <w:t xml:space="preserve"> </w:t>
            </w:r>
            <w:r w:rsidRPr="00FE471F">
              <w:rPr>
                <w:rFonts w:ascii="Times New Roman" w:hAnsi="Times New Roman" w:cs="Times New Roman"/>
              </w:rPr>
              <w:t xml:space="preserve">dėl bepiločių orlaivių sistemų ir trečiųjų valstybių bepiločių </w:t>
            </w:r>
            <w:r w:rsidRPr="00FE471F">
              <w:rPr>
                <w:rFonts w:ascii="Times New Roman" w:hAnsi="Times New Roman" w:cs="Times New Roman"/>
              </w:rPr>
              <w:lastRenderedPageBreak/>
              <w:t>orlaivių sistemų naudotojų</w:t>
            </w:r>
            <w:r>
              <w:rPr>
                <w:rFonts w:ascii="Times New Roman" w:hAnsi="Times New Roman" w:cs="Times New Roman"/>
              </w:rPr>
              <w:t xml:space="preserve">, taip pat </w:t>
            </w:r>
            <w:r w:rsidRPr="000C7C4D">
              <w:rPr>
                <w:rFonts w:ascii="Times New Roman" w:eastAsia="Calibri" w:hAnsi="Times New Roman" w:cs="Times New Roman"/>
              </w:rPr>
              <w:t>Reglamentas (ES) 2019/103</w:t>
            </w:r>
          </w:p>
        </w:tc>
        <w:tc>
          <w:tcPr>
            <w:tcW w:w="4253" w:type="dxa"/>
          </w:tcPr>
          <w:p w14:paraId="4BE7C774"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Aviacijos įstatymo Nr. VIII-2066  2, 5, 6, 12, 15, 16, 24, 28, 33, 35, 41, 45, 46, 47, 49, 52 straipsnių ir 3 priedo pakeitimo ir įstatymo </w:t>
            </w:r>
            <w:r w:rsidRPr="000C7C4D">
              <w:rPr>
                <w:rFonts w:ascii="Times New Roman" w:eastAsia="Calibri" w:hAnsi="Times New Roman" w:cs="Times New Roman"/>
              </w:rPr>
              <w:lastRenderedPageBreak/>
              <w:t>papildymo 41(1) straipsniu ir III skyriaus dešimtuoju skirsniu įstatymo  projektas ir lydimasis įstatymo projektas</w:t>
            </w:r>
          </w:p>
        </w:tc>
        <w:tc>
          <w:tcPr>
            <w:tcW w:w="1417" w:type="dxa"/>
          </w:tcPr>
          <w:p w14:paraId="15DB908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lastRenderedPageBreak/>
              <w:t>–</w:t>
            </w:r>
          </w:p>
        </w:tc>
        <w:tc>
          <w:tcPr>
            <w:tcW w:w="1418" w:type="dxa"/>
          </w:tcPr>
          <w:p w14:paraId="23432C6F"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630C5F0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7CB2136" w14:textId="77777777" w:rsidTr="0088644E">
        <w:tc>
          <w:tcPr>
            <w:tcW w:w="689" w:type="dxa"/>
          </w:tcPr>
          <w:p w14:paraId="7A87567A" w14:textId="6CB0C965"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350D70A5" w14:textId="77777777" w:rsidR="00B0038A" w:rsidRPr="000C7C4D" w:rsidRDefault="00B0038A" w:rsidP="009C13D6">
            <w:pPr>
              <w:spacing w:line="276" w:lineRule="auto"/>
              <w:rPr>
                <w:rFonts w:ascii="Times New Roman" w:eastAsia="Calibri" w:hAnsi="Times New Roman" w:cs="Times New Roman"/>
              </w:rPr>
            </w:pPr>
            <w:r w:rsidRPr="00EF287D">
              <w:rPr>
                <w:rFonts w:ascii="Times New Roman" w:eastAsia="Calibri" w:hAnsi="Times New Roman" w:cs="Times New Roman"/>
              </w:rPr>
              <w:t>SM</w:t>
            </w:r>
          </w:p>
        </w:tc>
        <w:tc>
          <w:tcPr>
            <w:tcW w:w="4300" w:type="dxa"/>
          </w:tcPr>
          <w:p w14:paraId="5FA73A30"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2019/883</w:t>
            </w:r>
            <w:r>
              <w:rPr>
                <w:rFonts w:ascii="Times New Roman" w:eastAsia="Calibri" w:hAnsi="Times New Roman" w:cs="Times New Roman"/>
              </w:rPr>
              <w:t xml:space="preserve"> </w:t>
            </w:r>
            <w:r w:rsidRPr="00FE471F">
              <w:rPr>
                <w:rFonts w:ascii="Times New Roman" w:hAnsi="Times New Roman" w:cs="Times New Roman"/>
              </w:rPr>
              <w:t>dėl uosto priėmimo įrenginių, į kuriuos pristatomos laivų atliekos, kuria iš dalies keičiama Direktyva 2010/65/ES ir panaikinama Direktyva 2000/59/EB</w:t>
            </w:r>
          </w:p>
        </w:tc>
        <w:tc>
          <w:tcPr>
            <w:tcW w:w="4253" w:type="dxa"/>
          </w:tcPr>
          <w:p w14:paraId="2D7031E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Jūros aplinkos apsaugos įstatymo Nr. VIII-512  3 straipsnio  ir 3 priedo pakeitimo įstatymo projektas</w:t>
            </w:r>
          </w:p>
        </w:tc>
        <w:tc>
          <w:tcPr>
            <w:tcW w:w="1417" w:type="dxa"/>
          </w:tcPr>
          <w:p w14:paraId="44367AE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915B48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50BC6DB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BE32A3B" w14:textId="77777777" w:rsidTr="0088644E">
        <w:tc>
          <w:tcPr>
            <w:tcW w:w="689" w:type="dxa"/>
          </w:tcPr>
          <w:p w14:paraId="76C5F2E0" w14:textId="7189E640" w:rsidR="00B0038A" w:rsidRPr="000C7C4D" w:rsidRDefault="00B0038A" w:rsidP="009C13D6">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2</w:t>
            </w:r>
            <w:r w:rsidR="00BA0399">
              <w:rPr>
                <w:rFonts w:ascii="Times New Roman" w:eastAsia="Calibri" w:hAnsi="Times New Roman" w:cs="Times New Roman"/>
              </w:rPr>
              <w:t>4</w:t>
            </w:r>
            <w:r w:rsidRPr="003650A3">
              <w:rPr>
                <w:rFonts w:ascii="Times New Roman" w:eastAsia="Calibri" w:hAnsi="Times New Roman" w:cs="Times New Roman"/>
              </w:rPr>
              <w:t>.</w:t>
            </w:r>
          </w:p>
        </w:tc>
        <w:tc>
          <w:tcPr>
            <w:tcW w:w="1390" w:type="dxa"/>
          </w:tcPr>
          <w:p w14:paraId="2303688C"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54CE8F5C"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2020/1070</w:t>
            </w:r>
            <w:r>
              <w:rPr>
                <w:rFonts w:ascii="Times New Roman" w:eastAsia="Calibri" w:hAnsi="Times New Roman" w:cs="Times New Roman"/>
              </w:rPr>
              <w:t xml:space="preserve">, </w:t>
            </w:r>
            <w:r w:rsidRPr="00B12AA6">
              <w:rPr>
                <w:rFonts w:ascii="Times New Roman" w:hAnsi="Times New Roman" w:cs="Times New Roman"/>
              </w:rPr>
              <w:t>kuriuo pagal Europos Parlamento ir Tarybos direktyvos (ES) 2018/1972, kuria nustatomas Europos elektroninių ryšių kodeksas, 57 straipsnio 2 dalį nustatomos mažos aprėpties belaidžio ryšio prieigos taškų charakteristikos</w:t>
            </w:r>
            <w:r>
              <w:rPr>
                <w:rFonts w:ascii="Times New Roman" w:hAnsi="Times New Roman" w:cs="Times New Roman"/>
              </w:rPr>
              <w:t xml:space="preserve">, taip pat </w:t>
            </w:r>
            <w:r w:rsidRPr="000C7C4D">
              <w:rPr>
                <w:rFonts w:ascii="Times New Roman" w:eastAsia="Calibri" w:hAnsi="Times New Roman" w:cs="Times New Roman"/>
              </w:rPr>
              <w:t>Reglamentas (ES) 2018/1971</w:t>
            </w:r>
            <w:r>
              <w:rPr>
                <w:rFonts w:ascii="Times New Roman" w:eastAsia="Calibri" w:hAnsi="Times New Roman" w:cs="Times New Roman"/>
              </w:rPr>
              <w:t xml:space="preserve">, </w:t>
            </w: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0C7C4D">
              <w:rPr>
                <w:rFonts w:ascii="Times New Roman" w:eastAsia="Calibri" w:hAnsi="Times New Roman" w:cs="Times New Roman"/>
              </w:rPr>
              <w:t>Direktyva (ES) 2019/882</w:t>
            </w:r>
          </w:p>
        </w:tc>
        <w:tc>
          <w:tcPr>
            <w:tcW w:w="4253" w:type="dxa"/>
          </w:tcPr>
          <w:p w14:paraId="135EA7B9"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Elektroninių ryšių įstatymo Nr. IX-2135 pakeitimo įstatymo projektas ir lydimieji įstatymų projektai </w:t>
            </w:r>
          </w:p>
          <w:p w14:paraId="31551BE1"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teisės pažeidimo procedūra)</w:t>
            </w:r>
          </w:p>
        </w:tc>
        <w:tc>
          <w:tcPr>
            <w:tcW w:w="1417" w:type="dxa"/>
          </w:tcPr>
          <w:p w14:paraId="291B5F0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A18822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3945F56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A0B6194" w14:textId="77777777" w:rsidTr="0088644E">
        <w:tc>
          <w:tcPr>
            <w:tcW w:w="689" w:type="dxa"/>
          </w:tcPr>
          <w:p w14:paraId="64D808C6" w14:textId="572A6EFE"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4ED590FC"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tcPr>
          <w:p w14:paraId="7227F374"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2014/40/ES</w:t>
            </w:r>
            <w:r>
              <w:rPr>
                <w:rFonts w:ascii="Times New Roman" w:eastAsia="Calibri" w:hAnsi="Times New Roman" w:cs="Times New Roman"/>
              </w:rPr>
              <w:t xml:space="preserve"> </w:t>
            </w:r>
            <w:r w:rsidRPr="00D04C1F">
              <w:rPr>
                <w:rFonts w:ascii="Times New Roman" w:hAnsi="Times New Roman" w:cs="Times New Roman"/>
              </w:rPr>
              <w:t>dėl valstybių narių įstatymų ir kitų teisės aktų nuostatų, reglamentuojančių tabako ir susijusių gaminių gamybą, pateikimą ir pardavimą, suderinimo ir kuria panaikinama Direktyva 2001/37/EB</w:t>
            </w:r>
          </w:p>
        </w:tc>
        <w:tc>
          <w:tcPr>
            <w:tcW w:w="4253" w:type="dxa"/>
          </w:tcPr>
          <w:p w14:paraId="01B3962A"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Tabako, tabako gaminių ir su jais susijusių gaminių kontrolės įstatymo Nr. I-1143 2, 9, 9(2), 9(3), 9(10), 9(11), 14, 14(1), 16, 18, 25 ir 26 straipsnių pakeitimo įstatymo projektas (XIIIP-4620(2))</w:t>
            </w:r>
          </w:p>
        </w:tc>
        <w:tc>
          <w:tcPr>
            <w:tcW w:w="1417" w:type="dxa"/>
          </w:tcPr>
          <w:p w14:paraId="619487D2"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A2B76D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07A974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ACD476F" w14:textId="77777777" w:rsidTr="0088644E">
        <w:tc>
          <w:tcPr>
            <w:tcW w:w="689" w:type="dxa"/>
            <w:shd w:val="clear" w:color="auto" w:fill="auto"/>
          </w:tcPr>
          <w:p w14:paraId="31AB473A" w14:textId="625698BF"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6</w:t>
            </w:r>
            <w:r>
              <w:rPr>
                <w:rFonts w:ascii="Times New Roman" w:eastAsia="Calibri" w:hAnsi="Times New Roman" w:cs="Times New Roman"/>
              </w:rPr>
              <w:t>.</w:t>
            </w:r>
          </w:p>
        </w:tc>
        <w:tc>
          <w:tcPr>
            <w:tcW w:w="1390" w:type="dxa"/>
            <w:shd w:val="clear" w:color="auto" w:fill="auto"/>
          </w:tcPr>
          <w:p w14:paraId="12D85B75"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shd w:val="clear" w:color="auto" w:fill="auto"/>
          </w:tcPr>
          <w:p w14:paraId="113953C0" w14:textId="46FA2EFC" w:rsidR="00B0038A" w:rsidRPr="00905562" w:rsidRDefault="00905562" w:rsidP="009C13D6">
            <w:pPr>
              <w:spacing w:line="276" w:lineRule="auto"/>
              <w:rPr>
                <w:rFonts w:ascii="Times New Roman" w:eastAsia="Calibri" w:hAnsi="Times New Roman" w:cs="Times New Roman"/>
                <w:highlight w:val="yellow"/>
              </w:rPr>
            </w:pPr>
            <w:r w:rsidRPr="00905562">
              <w:rPr>
                <w:rFonts w:ascii="Times New Roman" w:hAnsi="Times New Roman" w:cs="Times New Roman"/>
              </w:rPr>
              <w:t>Suderinti Įstatymo nuostatas su Reglamento (ES) 2015/1011, Reglamento (ES) 2015/1013 ir Reglamento (EB) Nr. 273/2004 nuostatomis ir reglamentuoti subjektų veiklą, susijusią su į oficialų sąrašą neįtrauktomis medžiagomis, kurios gali būti naudojamos neteisėtai narkotinių ar psichotropinių medžiagų gamybai</w:t>
            </w:r>
          </w:p>
        </w:tc>
        <w:tc>
          <w:tcPr>
            <w:tcW w:w="4253" w:type="dxa"/>
            <w:shd w:val="clear" w:color="auto" w:fill="auto"/>
          </w:tcPr>
          <w:p w14:paraId="5F4EA1B9"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Narkotinių ir psichotropinių medžiagų pirmtakų (prekursorių) kontrolės įstatymo Nr. VIII-1207 pakeitimo įstatymo projektas (nauja redakcija) ir lydimasis įstatymo projektas (XIIIP-5163 – XIIIP-5164)</w:t>
            </w:r>
          </w:p>
        </w:tc>
        <w:tc>
          <w:tcPr>
            <w:tcW w:w="1417" w:type="dxa"/>
            <w:shd w:val="clear" w:color="auto" w:fill="auto"/>
          </w:tcPr>
          <w:p w14:paraId="669F202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shd w:val="clear" w:color="auto" w:fill="auto"/>
          </w:tcPr>
          <w:p w14:paraId="01A1723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shd w:val="clear" w:color="auto" w:fill="auto"/>
          </w:tcPr>
          <w:p w14:paraId="29A7F0C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D36B57D" w14:textId="77777777" w:rsidTr="0088644E">
        <w:tc>
          <w:tcPr>
            <w:tcW w:w="689" w:type="dxa"/>
          </w:tcPr>
          <w:p w14:paraId="203A2855" w14:textId="301D8F8B"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lastRenderedPageBreak/>
              <w:t>2</w:t>
            </w:r>
            <w:r w:rsidR="00BA0399">
              <w:rPr>
                <w:rFonts w:ascii="Times New Roman" w:eastAsia="Calibri" w:hAnsi="Times New Roman" w:cs="Times New Roman"/>
              </w:rPr>
              <w:t>7</w:t>
            </w:r>
            <w:r>
              <w:rPr>
                <w:rFonts w:ascii="Times New Roman" w:eastAsia="Calibri" w:hAnsi="Times New Roman" w:cs="Times New Roman"/>
              </w:rPr>
              <w:t>.</w:t>
            </w:r>
          </w:p>
        </w:tc>
        <w:tc>
          <w:tcPr>
            <w:tcW w:w="1390" w:type="dxa"/>
          </w:tcPr>
          <w:p w14:paraId="722A0D25"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524738D7"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Sprendimas 2005/370/EB</w:t>
            </w:r>
            <w:r>
              <w:rPr>
                <w:rFonts w:ascii="Times New Roman" w:eastAsia="Calibri" w:hAnsi="Times New Roman" w:cs="Times New Roman"/>
              </w:rPr>
              <w:t xml:space="preserve"> </w:t>
            </w:r>
            <w:r w:rsidRPr="00D04C1F">
              <w:rPr>
                <w:rFonts w:ascii="Times New Roman" w:hAnsi="Times New Roman" w:cs="Times New Roman"/>
              </w:rPr>
              <w:t>dėl Konvencijos dėl teisės gauti informaciją, visuomenės dalyvavimo priimant sprendimus ir teisės kreiptis į teismus aplinkosaugos klausimais sudarymo Europos bendrijos vardu</w:t>
            </w:r>
          </w:p>
        </w:tc>
        <w:tc>
          <w:tcPr>
            <w:tcW w:w="4253" w:type="dxa"/>
          </w:tcPr>
          <w:p w14:paraId="115C840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Administracinių bylų teisenos įstatymo Nr. VIII-1029 112 straipsnio pakeitimo įstatymo projektas (XIVP-66) </w:t>
            </w:r>
          </w:p>
          <w:p w14:paraId="25418D9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(Susijęs su pradėta ES tesės pažeidimo procedūra)</w:t>
            </w:r>
          </w:p>
        </w:tc>
        <w:tc>
          <w:tcPr>
            <w:tcW w:w="1417" w:type="dxa"/>
          </w:tcPr>
          <w:p w14:paraId="5EE157D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05F363E5"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54BEFA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BDEF31A" w14:textId="77777777" w:rsidTr="0088644E">
        <w:tc>
          <w:tcPr>
            <w:tcW w:w="689" w:type="dxa"/>
          </w:tcPr>
          <w:p w14:paraId="26DD36A2" w14:textId="3C940439"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2</w:t>
            </w:r>
            <w:r w:rsidR="00BA0399">
              <w:rPr>
                <w:rFonts w:ascii="Times New Roman" w:eastAsia="Calibri" w:hAnsi="Times New Roman" w:cs="Times New Roman"/>
              </w:rPr>
              <w:t>8</w:t>
            </w:r>
            <w:r>
              <w:rPr>
                <w:rFonts w:ascii="Times New Roman" w:eastAsia="Calibri" w:hAnsi="Times New Roman" w:cs="Times New Roman"/>
              </w:rPr>
              <w:t>.</w:t>
            </w:r>
          </w:p>
        </w:tc>
        <w:tc>
          <w:tcPr>
            <w:tcW w:w="1390" w:type="dxa"/>
          </w:tcPr>
          <w:p w14:paraId="0F859D80" w14:textId="77777777" w:rsidR="00B0038A" w:rsidRPr="000C7C4D" w:rsidRDefault="00B0038A" w:rsidP="009C13D6">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3F7F744"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Sutarties dėl ES veikimo 20 str. 2 d. b p. ir 22 str.</w:t>
            </w:r>
          </w:p>
        </w:tc>
        <w:tc>
          <w:tcPr>
            <w:tcW w:w="4253" w:type="dxa"/>
          </w:tcPr>
          <w:p w14:paraId="2AD5B549"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Politinių partijų įstatymo Nr. I-606 2 ir 5 straipsnių pakeitimo įstatymo projektas</w:t>
            </w:r>
          </w:p>
        </w:tc>
        <w:tc>
          <w:tcPr>
            <w:tcW w:w="1417" w:type="dxa"/>
          </w:tcPr>
          <w:p w14:paraId="6398733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6A8983B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388FB35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88503A4" w14:textId="77777777" w:rsidTr="0088644E">
        <w:tc>
          <w:tcPr>
            <w:tcW w:w="689" w:type="dxa"/>
          </w:tcPr>
          <w:p w14:paraId="332133FE" w14:textId="27F8C743" w:rsidR="00B0038A" w:rsidRPr="000C7C4D" w:rsidRDefault="00BA0399" w:rsidP="009C13D6">
            <w:pPr>
              <w:spacing w:line="276" w:lineRule="auto"/>
              <w:rPr>
                <w:rFonts w:ascii="Times New Roman" w:eastAsia="Calibri" w:hAnsi="Times New Roman" w:cs="Times New Roman"/>
              </w:rPr>
            </w:pPr>
            <w:r>
              <w:rPr>
                <w:rFonts w:ascii="Times New Roman" w:eastAsia="Calibri" w:hAnsi="Times New Roman" w:cs="Times New Roman"/>
              </w:rPr>
              <w:t>29</w:t>
            </w:r>
            <w:r w:rsidR="00B0038A">
              <w:rPr>
                <w:rFonts w:ascii="Times New Roman" w:eastAsia="Calibri" w:hAnsi="Times New Roman" w:cs="Times New Roman"/>
              </w:rPr>
              <w:t>.</w:t>
            </w:r>
          </w:p>
        </w:tc>
        <w:tc>
          <w:tcPr>
            <w:tcW w:w="1390" w:type="dxa"/>
          </w:tcPr>
          <w:p w14:paraId="1BD46161" w14:textId="77777777" w:rsidR="00B0038A" w:rsidRPr="000C7C4D" w:rsidRDefault="00B0038A" w:rsidP="009C13D6">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3DA8925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2017/1371</w:t>
            </w:r>
            <w:r>
              <w:rPr>
                <w:rFonts w:ascii="Times New Roman" w:eastAsia="Calibri" w:hAnsi="Times New Roman" w:cs="Times New Roman"/>
              </w:rPr>
              <w:t xml:space="preserve"> </w:t>
            </w:r>
            <w:r w:rsidRPr="00D04C1F">
              <w:rPr>
                <w:rFonts w:ascii="Times New Roman" w:hAnsi="Times New Roman" w:cs="Times New Roman"/>
              </w:rPr>
              <w:t>dėl kovos su Sąjungos finansiniams interesams kenkiančiu sukčiavimu baudžiamosios teisės priemonėmis</w:t>
            </w:r>
          </w:p>
        </w:tc>
        <w:tc>
          <w:tcPr>
            <w:tcW w:w="4253" w:type="dxa"/>
          </w:tcPr>
          <w:p w14:paraId="0703E89C"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Baudžiamojo kodekso 189 ir 216 straipsnių pakeitimo įstatymo projektas ir lydimasis įstatymo projektas (XIVP-214 – XIVP-215) (susijęs su EK paklausimu)</w:t>
            </w:r>
          </w:p>
        </w:tc>
        <w:tc>
          <w:tcPr>
            <w:tcW w:w="1417" w:type="dxa"/>
          </w:tcPr>
          <w:p w14:paraId="3BFF4E96"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4C76A6E2" w14:textId="77777777" w:rsidR="00B0038A" w:rsidRPr="000C7C4D" w:rsidRDefault="00B0038A" w:rsidP="008C29A7">
            <w:pPr>
              <w:spacing w:line="276" w:lineRule="auto"/>
              <w:jc w:val="center"/>
              <w:rPr>
                <w:rFonts w:ascii="Times New Roman" w:eastAsia="Calibri" w:hAnsi="Times New Roman" w:cs="Times New Roman"/>
                <w:i/>
                <w:iCs/>
                <w:highlight w:val="green"/>
              </w:rPr>
            </w:pPr>
            <w:r w:rsidRPr="000C7C4D">
              <w:rPr>
                <w:rFonts w:ascii="Times New Roman" w:eastAsia="Calibri" w:hAnsi="Times New Roman" w:cs="Times New Roman"/>
                <w:i/>
                <w:iCs/>
              </w:rPr>
              <w:t>–</w:t>
            </w:r>
          </w:p>
        </w:tc>
        <w:tc>
          <w:tcPr>
            <w:tcW w:w="1417" w:type="dxa"/>
          </w:tcPr>
          <w:p w14:paraId="7EED167F"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024B8558" w14:textId="77777777" w:rsidTr="0088644E">
        <w:tc>
          <w:tcPr>
            <w:tcW w:w="689" w:type="dxa"/>
          </w:tcPr>
          <w:p w14:paraId="51E98E02" w14:textId="5C1A64CC"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0</w:t>
            </w:r>
            <w:r>
              <w:rPr>
                <w:rFonts w:ascii="Times New Roman" w:eastAsia="Calibri" w:hAnsi="Times New Roman" w:cs="Times New Roman"/>
              </w:rPr>
              <w:t>.</w:t>
            </w:r>
          </w:p>
        </w:tc>
        <w:tc>
          <w:tcPr>
            <w:tcW w:w="1390" w:type="dxa"/>
          </w:tcPr>
          <w:p w14:paraId="07F9BDFE" w14:textId="77777777" w:rsidR="00B0038A" w:rsidRPr="000C7C4D" w:rsidRDefault="00B0038A" w:rsidP="009C13D6">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2FA75E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2019/771</w:t>
            </w:r>
            <w:r>
              <w:rPr>
                <w:rFonts w:ascii="Times New Roman" w:eastAsia="Calibri" w:hAnsi="Times New Roman" w:cs="Times New Roman"/>
              </w:rPr>
              <w:t xml:space="preserve"> </w:t>
            </w:r>
            <w:r w:rsidRPr="00D04C1F">
              <w:rPr>
                <w:rFonts w:ascii="Times New Roman" w:hAnsi="Times New Roman" w:cs="Times New Roman"/>
              </w:rPr>
              <w:t>dėl tam tikrų prekių pirkimo–pardavimo sutarčių aspektų, kuria iš dalies keičiami Reglamentas (ES) 2017/2394 ir Direktyva 2009/22/EB bei panaikinama Direktyva 1999/44/EB</w:t>
            </w:r>
            <w:r>
              <w:rPr>
                <w:rFonts w:ascii="Times New Roman" w:hAnsi="Times New Roman" w:cs="Times New Roman"/>
              </w:rPr>
              <w:t xml:space="preserve">, taip pat </w:t>
            </w:r>
            <w:r w:rsidRPr="000C7C4D">
              <w:rPr>
                <w:rFonts w:ascii="Times New Roman" w:eastAsia="Calibri" w:hAnsi="Times New Roman" w:cs="Times New Roman"/>
              </w:rPr>
              <w:t>Direktyva (ES) 2019/770</w:t>
            </w:r>
          </w:p>
        </w:tc>
        <w:tc>
          <w:tcPr>
            <w:tcW w:w="4253" w:type="dxa"/>
          </w:tcPr>
          <w:p w14:paraId="2D8983A5"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Civilinio kodekso pakeitimo įstatymo projektas ir lydimasis įstatymo projektas</w:t>
            </w:r>
          </w:p>
        </w:tc>
        <w:tc>
          <w:tcPr>
            <w:tcW w:w="1417" w:type="dxa"/>
          </w:tcPr>
          <w:p w14:paraId="0F8C264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EA5941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12EFA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4A546EC1" w14:textId="77777777" w:rsidTr="0088644E">
        <w:tc>
          <w:tcPr>
            <w:tcW w:w="689" w:type="dxa"/>
          </w:tcPr>
          <w:p w14:paraId="264739D8" w14:textId="58C6AC83"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1582CD47" w14:textId="77777777" w:rsidR="00B0038A" w:rsidRPr="000C7C4D" w:rsidRDefault="00B0038A" w:rsidP="009C13D6">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5609D1A7"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1959 m. Europos konvencija dėl savitarpio pagalbos baudžiamosiose bylose ir jos papildomų protokolai</w:t>
            </w:r>
          </w:p>
        </w:tc>
        <w:tc>
          <w:tcPr>
            <w:tcW w:w="4253" w:type="dxa"/>
          </w:tcPr>
          <w:p w14:paraId="51BCE65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Įstatymo „Dėl pareiškimų pagal 1959 m. balandžio 20 d. Europos konvenciją dėl savitarpio pagalbos baudžiamosiose bylose ir 1978 m. kovo 17 d. Europos konvencijos dėl savitarpio pagalbos baudžiamosiose bylose papildomą protokolą“ projektas ir lydimasis įstatymo projektas</w:t>
            </w:r>
          </w:p>
        </w:tc>
        <w:tc>
          <w:tcPr>
            <w:tcW w:w="1417" w:type="dxa"/>
          </w:tcPr>
          <w:p w14:paraId="56DDAB1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0F870A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605DF4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5E7C28B" w14:textId="77777777" w:rsidTr="0088644E">
        <w:tc>
          <w:tcPr>
            <w:tcW w:w="689" w:type="dxa"/>
          </w:tcPr>
          <w:p w14:paraId="2429BD87" w14:textId="7DAF026C"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7058AE98" w14:textId="77777777" w:rsidR="00B0038A" w:rsidRPr="000C7C4D" w:rsidRDefault="00B0038A" w:rsidP="009C13D6">
            <w:pPr>
              <w:spacing w:line="276" w:lineRule="auto"/>
              <w:rPr>
                <w:rFonts w:ascii="Times New Roman" w:eastAsia="Calibri" w:hAnsi="Times New Roman" w:cs="Times New Roman"/>
              </w:rPr>
            </w:pPr>
            <w:r w:rsidRPr="00377E3E">
              <w:rPr>
                <w:rFonts w:ascii="Times New Roman" w:eastAsia="Calibri" w:hAnsi="Times New Roman" w:cs="Times New Roman"/>
              </w:rPr>
              <w:t>TM</w:t>
            </w:r>
          </w:p>
        </w:tc>
        <w:tc>
          <w:tcPr>
            <w:tcW w:w="4300" w:type="dxa"/>
          </w:tcPr>
          <w:p w14:paraId="152EF329"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2019/1937</w:t>
            </w:r>
            <w:r>
              <w:rPr>
                <w:rFonts w:ascii="Times New Roman" w:eastAsia="Calibri" w:hAnsi="Times New Roman" w:cs="Times New Roman"/>
              </w:rPr>
              <w:t xml:space="preserve"> </w:t>
            </w:r>
            <w:r w:rsidRPr="00BB35FA">
              <w:rPr>
                <w:rFonts w:ascii="Times New Roman" w:hAnsi="Times New Roman" w:cs="Times New Roman"/>
              </w:rPr>
              <w:t>dėl asmenų, pranešančių apie Sąjungos teisės pažeidimus, apsaugos</w:t>
            </w:r>
            <w:r>
              <w:rPr>
                <w:rFonts w:ascii="Times New Roman" w:hAnsi="Times New Roman" w:cs="Times New Roman"/>
              </w:rPr>
              <w:t xml:space="preserve">, taip pat </w:t>
            </w:r>
            <w:r w:rsidRPr="000C7C4D">
              <w:rPr>
                <w:rFonts w:ascii="Times New Roman" w:eastAsia="Calibri" w:hAnsi="Times New Roman" w:cs="Times New Roman"/>
              </w:rPr>
              <w:t>Reglamentas (ES) 2020/1503</w:t>
            </w:r>
          </w:p>
        </w:tc>
        <w:tc>
          <w:tcPr>
            <w:tcW w:w="4253" w:type="dxa"/>
          </w:tcPr>
          <w:p w14:paraId="45331BC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Pranešėjų apsaugos įstatymo Nr. XIII-804  pakeitimo įstatymo projektas</w:t>
            </w:r>
          </w:p>
        </w:tc>
        <w:tc>
          <w:tcPr>
            <w:tcW w:w="1417" w:type="dxa"/>
          </w:tcPr>
          <w:p w14:paraId="54BD5764" w14:textId="77777777" w:rsidR="00B0038A" w:rsidRPr="000C7C4D" w:rsidRDefault="00B0038A" w:rsidP="008C29A7">
            <w:pPr>
              <w:spacing w:line="276" w:lineRule="auto"/>
              <w:jc w:val="center"/>
              <w:rPr>
                <w:rFonts w:ascii="Times New Roman" w:eastAsia="Calibri" w:hAnsi="Times New Roman" w:cs="Times New Roman"/>
                <w:highlight w:val="green"/>
              </w:rPr>
            </w:pPr>
          </w:p>
        </w:tc>
        <w:tc>
          <w:tcPr>
            <w:tcW w:w="1418" w:type="dxa"/>
            <w:shd w:val="clear" w:color="auto" w:fill="auto"/>
          </w:tcPr>
          <w:p w14:paraId="7ECE76B5" w14:textId="77777777" w:rsidR="00B0038A" w:rsidRPr="000C7C4D" w:rsidRDefault="00B0038A" w:rsidP="008C29A7">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51AD06B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0E44C13E" w14:textId="77777777" w:rsidTr="0088644E">
        <w:tc>
          <w:tcPr>
            <w:tcW w:w="689" w:type="dxa"/>
          </w:tcPr>
          <w:p w14:paraId="571F3872" w14:textId="299D0A8F"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63C54142"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VRM</w:t>
            </w:r>
          </w:p>
        </w:tc>
        <w:tc>
          <w:tcPr>
            <w:tcW w:w="4300" w:type="dxa"/>
          </w:tcPr>
          <w:p w14:paraId="216564A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(EB) Nr. 444/2009</w:t>
            </w:r>
            <w:r>
              <w:rPr>
                <w:rFonts w:ascii="Times New Roman" w:eastAsia="Calibri" w:hAnsi="Times New Roman" w:cs="Times New Roman"/>
              </w:rPr>
              <w:t xml:space="preserve"> </w:t>
            </w:r>
            <w:r w:rsidRPr="007D085B">
              <w:rPr>
                <w:rFonts w:ascii="Times New Roman" w:eastAsia="Calibri" w:hAnsi="Times New Roman" w:cs="Times New Roman"/>
              </w:rPr>
              <w:t>i</w:t>
            </w:r>
            <w:r w:rsidRPr="007D085B">
              <w:rPr>
                <w:rFonts w:ascii="Times New Roman" w:hAnsi="Times New Roman" w:cs="Times New Roman"/>
              </w:rPr>
              <w:t xml:space="preserve">š dalies keičiantis Tarybos reglamentą (EB) Nr. 2252/2004 dėl valstybių narių išduodamų </w:t>
            </w:r>
            <w:r w:rsidRPr="007D085B">
              <w:rPr>
                <w:rFonts w:ascii="Times New Roman" w:hAnsi="Times New Roman" w:cs="Times New Roman"/>
              </w:rPr>
              <w:lastRenderedPageBreak/>
              <w:t>pasų ir kelionės dokumentų apsauginių savybių ir biometrikos standartų</w:t>
            </w:r>
            <w:r>
              <w:rPr>
                <w:rFonts w:ascii="Times New Roman" w:hAnsi="Times New Roman" w:cs="Times New Roman"/>
              </w:rPr>
              <w:t xml:space="preserve">, taip pat </w:t>
            </w:r>
            <w:r w:rsidRPr="000C7C4D">
              <w:rPr>
                <w:rFonts w:ascii="Times New Roman" w:eastAsia="Calibri" w:hAnsi="Times New Roman" w:cs="Times New Roman"/>
              </w:rPr>
              <w:t>Reglamentas (ES) 2019/1157</w:t>
            </w:r>
          </w:p>
        </w:tc>
        <w:tc>
          <w:tcPr>
            <w:tcW w:w="4253" w:type="dxa"/>
          </w:tcPr>
          <w:p w14:paraId="49D264A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Asmens tapatybės kortelės ir paso įstatymo Nr. XII-1519 pakeitimo įstatymo projektas </w:t>
            </w:r>
            <w:r w:rsidRPr="000C7C4D">
              <w:rPr>
                <w:rFonts w:ascii="Times New Roman" w:eastAsia="Calibri" w:hAnsi="Times New Roman" w:cs="Times New Roman"/>
              </w:rPr>
              <w:lastRenderedPageBreak/>
              <w:t>(nauja redakcija) ir lydimasis įstatymo projektas (XIIIP-4391 – XIIIP-4392)</w:t>
            </w:r>
          </w:p>
        </w:tc>
        <w:tc>
          <w:tcPr>
            <w:tcW w:w="1417" w:type="dxa"/>
          </w:tcPr>
          <w:p w14:paraId="276C57A6"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lastRenderedPageBreak/>
              <w:t>–</w:t>
            </w:r>
          </w:p>
        </w:tc>
        <w:tc>
          <w:tcPr>
            <w:tcW w:w="1418" w:type="dxa"/>
          </w:tcPr>
          <w:p w14:paraId="026B544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6A8BBFA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7BA40F24" w14:textId="77777777" w:rsidTr="0088644E">
        <w:tc>
          <w:tcPr>
            <w:tcW w:w="689" w:type="dxa"/>
          </w:tcPr>
          <w:p w14:paraId="7EB621E4" w14:textId="1C70C33E"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4</w:t>
            </w:r>
            <w:r>
              <w:rPr>
                <w:rFonts w:ascii="Times New Roman" w:eastAsia="Calibri" w:hAnsi="Times New Roman" w:cs="Times New Roman"/>
              </w:rPr>
              <w:t>.</w:t>
            </w:r>
          </w:p>
        </w:tc>
        <w:tc>
          <w:tcPr>
            <w:tcW w:w="1390" w:type="dxa"/>
          </w:tcPr>
          <w:p w14:paraId="2C3F14C7" w14:textId="77777777" w:rsidR="00B0038A" w:rsidRPr="000C7C4D" w:rsidRDefault="00B0038A" w:rsidP="009C13D6">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4300" w:type="dxa"/>
          </w:tcPr>
          <w:p w14:paraId="0B0CCDF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2016/679 dėl fizinių asmenų apsaugos tvarkant asmens duomenis ir dėl laisvo tokių duomenų judėjimo ir kuriuo panaikinama Direktyva 95/46/EB (Bendrasis duomenų apsaugos reglamentas)</w:t>
            </w:r>
          </w:p>
        </w:tc>
        <w:tc>
          <w:tcPr>
            <w:tcW w:w="4253" w:type="dxa"/>
          </w:tcPr>
          <w:p w14:paraId="05465500"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rPr>
              <w:t>Pilietybės įstatymo Nr. XI-1196 36 straipsnio pakeitimo įstatymo projektas</w:t>
            </w:r>
          </w:p>
        </w:tc>
        <w:tc>
          <w:tcPr>
            <w:tcW w:w="1417" w:type="dxa"/>
          </w:tcPr>
          <w:p w14:paraId="7637936C"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4D1F9FCD"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142683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30DAEFB4" w14:textId="77777777" w:rsidTr="0088644E">
        <w:tc>
          <w:tcPr>
            <w:tcW w:w="689" w:type="dxa"/>
          </w:tcPr>
          <w:p w14:paraId="5FE5D522" w14:textId="4A54AF1B"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0F2E5957" w14:textId="77777777" w:rsidR="00B0038A" w:rsidRPr="000C7C4D" w:rsidRDefault="00B0038A" w:rsidP="009C13D6">
            <w:pPr>
              <w:spacing w:line="276" w:lineRule="auto"/>
              <w:rPr>
                <w:rFonts w:ascii="Times New Roman" w:eastAsia="Calibri" w:hAnsi="Times New Roman" w:cs="Times New Roman"/>
              </w:rPr>
            </w:pPr>
            <w:r w:rsidRPr="00AD2B18">
              <w:rPr>
                <w:rFonts w:ascii="Times New Roman" w:eastAsia="Calibri" w:hAnsi="Times New Roman" w:cs="Times New Roman"/>
              </w:rPr>
              <w:t>VRM</w:t>
            </w:r>
          </w:p>
        </w:tc>
        <w:tc>
          <w:tcPr>
            <w:tcW w:w="4300" w:type="dxa"/>
          </w:tcPr>
          <w:p w14:paraId="002605DF"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2019/1153</w:t>
            </w:r>
            <w:r>
              <w:rPr>
                <w:rFonts w:ascii="Times New Roman" w:eastAsia="Calibri" w:hAnsi="Times New Roman" w:cs="Times New Roman"/>
              </w:rPr>
              <w:t xml:space="preserve"> </w:t>
            </w:r>
            <w:r w:rsidRPr="007D085B">
              <w:rPr>
                <w:rFonts w:ascii="Times New Roman" w:hAnsi="Times New Roman" w:cs="Times New Roman"/>
              </w:rPr>
              <w:t>kuria nustatomos taisyklės dėl paprastesnio finansinės ir kitos informacijos naudojimo tam tikrų nusikalstamų veikų prevencijos, nustatymo, tyrimo ir baudžiamojo persekiojimo už jas tikslais ir kuria panaikinamas Tarybos sprendimas 2000/642/TVR</w:t>
            </w:r>
          </w:p>
        </w:tc>
        <w:tc>
          <w:tcPr>
            <w:tcW w:w="4253" w:type="dxa"/>
          </w:tcPr>
          <w:p w14:paraId="4DBBF661"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Pinigų plovimo ir teroristų finansavimo prevencijos įstatymo Nr. VIII- 275 2, 3, 7, 11, 14, 15, 16, 22, 25(2) ir 51 straipsnių ir priedo pakeitimo ir Įstatymo papildymo 5(1) straipsniu įstatymo projektas (XIVP-148)</w:t>
            </w:r>
          </w:p>
        </w:tc>
        <w:tc>
          <w:tcPr>
            <w:tcW w:w="1417" w:type="dxa"/>
          </w:tcPr>
          <w:p w14:paraId="3EE7D43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EC3FB5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F8E4AD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r>
      <w:tr w:rsidR="00B0038A" w:rsidRPr="000C7C4D" w14:paraId="6D5B7852" w14:textId="77777777" w:rsidTr="0088644E">
        <w:tc>
          <w:tcPr>
            <w:tcW w:w="689" w:type="dxa"/>
          </w:tcPr>
          <w:p w14:paraId="5A2AAA0D" w14:textId="67898C5C" w:rsidR="00B0038A" w:rsidRPr="000C7C4D" w:rsidRDefault="00B0038A" w:rsidP="009C13D6">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3</w:t>
            </w:r>
            <w:r w:rsidR="00BA0399">
              <w:rPr>
                <w:rFonts w:ascii="Times New Roman" w:eastAsia="Calibri" w:hAnsi="Times New Roman" w:cs="Times New Roman"/>
              </w:rPr>
              <w:t>6</w:t>
            </w:r>
            <w:r w:rsidRPr="003650A3">
              <w:rPr>
                <w:rFonts w:ascii="Times New Roman" w:eastAsia="Calibri" w:hAnsi="Times New Roman" w:cs="Times New Roman"/>
              </w:rPr>
              <w:t>.</w:t>
            </w:r>
          </w:p>
        </w:tc>
        <w:tc>
          <w:tcPr>
            <w:tcW w:w="1390" w:type="dxa"/>
          </w:tcPr>
          <w:p w14:paraId="31CA9083" w14:textId="77777777" w:rsidR="00B0038A" w:rsidRPr="000C7C4D" w:rsidRDefault="00B0038A" w:rsidP="009C13D6">
            <w:pPr>
              <w:spacing w:line="276" w:lineRule="auto"/>
              <w:rPr>
                <w:rFonts w:ascii="Times New Roman" w:eastAsia="Calibri" w:hAnsi="Times New Roman" w:cs="Times New Roman"/>
                <w:highlight w:val="cyan"/>
              </w:rPr>
            </w:pPr>
            <w:r w:rsidRPr="00AD2B18">
              <w:rPr>
                <w:rFonts w:ascii="Times New Roman" w:eastAsia="Calibri" w:hAnsi="Times New Roman" w:cs="Times New Roman"/>
              </w:rPr>
              <w:t>VRM</w:t>
            </w:r>
          </w:p>
        </w:tc>
        <w:tc>
          <w:tcPr>
            <w:tcW w:w="4300" w:type="dxa"/>
          </w:tcPr>
          <w:p w14:paraId="4316B89F" w14:textId="77777777" w:rsidR="00B0038A" w:rsidRPr="000C7C4D" w:rsidRDefault="00B0038A" w:rsidP="009C13D6">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Reglamentas (ES) 2018/1672</w:t>
            </w:r>
            <w:r>
              <w:rPr>
                <w:rFonts w:ascii="Times New Roman" w:eastAsia="Calibri" w:hAnsi="Times New Roman" w:cs="Times New Roman"/>
              </w:rPr>
              <w:t xml:space="preserve"> </w:t>
            </w:r>
            <w:r w:rsidRPr="00D57B9E">
              <w:rPr>
                <w:rFonts w:ascii="Times New Roman" w:eastAsia="Calibri" w:hAnsi="Times New Roman" w:cs="Times New Roman"/>
              </w:rPr>
              <w:t>d</w:t>
            </w:r>
            <w:r w:rsidRPr="00D57B9E">
              <w:rPr>
                <w:rFonts w:ascii="Times New Roman" w:hAnsi="Times New Roman" w:cs="Times New Roman"/>
              </w:rPr>
              <w:t>ėl į Sąjungą įvežamų arba iš jos išvežamų grynųjų pinigų kontrolės, kuriuo panaikinamas Reglamentas (EB) Nr. 1889/2005</w:t>
            </w:r>
            <w:r>
              <w:rPr>
                <w:rFonts w:ascii="Times New Roman" w:hAnsi="Times New Roman" w:cs="Times New Roman"/>
              </w:rPr>
              <w:t xml:space="preserve">, taip pat </w:t>
            </w:r>
            <w:r w:rsidRPr="000C7C4D">
              <w:rPr>
                <w:rFonts w:ascii="Times New Roman" w:eastAsia="Calibri" w:hAnsi="Times New Roman" w:cs="Times New Roman"/>
              </w:rPr>
              <w:t>Reglamentas (ES) 2019/1148</w:t>
            </w:r>
          </w:p>
        </w:tc>
        <w:tc>
          <w:tcPr>
            <w:tcW w:w="4253" w:type="dxa"/>
          </w:tcPr>
          <w:p w14:paraId="59B58D18" w14:textId="77777777" w:rsidR="00B0038A" w:rsidRPr="000C7C4D" w:rsidRDefault="00B0038A" w:rsidP="009C13D6">
            <w:pPr>
              <w:spacing w:line="276" w:lineRule="auto"/>
              <w:rPr>
                <w:rFonts w:ascii="Times New Roman" w:eastAsia="Calibri" w:hAnsi="Times New Roman" w:cs="Times New Roman"/>
                <w:highlight w:val="cyan"/>
              </w:rPr>
            </w:pPr>
            <w:r w:rsidRPr="000C7C4D">
              <w:rPr>
                <w:rFonts w:ascii="Times New Roman" w:eastAsia="Calibri" w:hAnsi="Times New Roman" w:cs="Times New Roman"/>
              </w:rPr>
              <w:t>Administracinių nusižengimų kodekso 70, 77, 170, 209(1), 212, 234(1), 234(2) straipsnių ir priedo pakeitimo įstatymo projektas</w:t>
            </w:r>
          </w:p>
        </w:tc>
        <w:tc>
          <w:tcPr>
            <w:tcW w:w="1417" w:type="dxa"/>
          </w:tcPr>
          <w:p w14:paraId="24F2A9B0"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8" w:type="dxa"/>
          </w:tcPr>
          <w:p w14:paraId="0C6481DC" w14:textId="77777777" w:rsidR="00B0038A" w:rsidRPr="000C7C4D" w:rsidRDefault="00B0038A" w:rsidP="008C29A7">
            <w:pPr>
              <w:spacing w:line="276" w:lineRule="auto"/>
              <w:jc w:val="center"/>
              <w:rPr>
                <w:rFonts w:ascii="Times New Roman" w:eastAsia="Calibri" w:hAnsi="Times New Roman" w:cs="Times New Roman"/>
                <w:i/>
                <w:iCs/>
                <w:highlight w:val="cyan"/>
              </w:rPr>
            </w:pPr>
            <w:r w:rsidRPr="000C7C4D">
              <w:rPr>
                <w:rFonts w:ascii="Times New Roman" w:eastAsia="Calibri" w:hAnsi="Times New Roman" w:cs="Times New Roman"/>
              </w:rPr>
              <w:t>2021 m. II ketv.</w:t>
            </w:r>
          </w:p>
        </w:tc>
        <w:tc>
          <w:tcPr>
            <w:tcW w:w="1417" w:type="dxa"/>
          </w:tcPr>
          <w:p w14:paraId="06D67BE3" w14:textId="77777777" w:rsidR="00B0038A" w:rsidRPr="000C7C4D" w:rsidRDefault="00B0038A" w:rsidP="008C29A7">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rPr>
              <w:t>2021 m. II ketv.</w:t>
            </w:r>
          </w:p>
        </w:tc>
      </w:tr>
      <w:tr w:rsidR="00B0038A" w:rsidRPr="000C7C4D" w14:paraId="033C01B9" w14:textId="77777777" w:rsidTr="0088644E">
        <w:tc>
          <w:tcPr>
            <w:tcW w:w="689" w:type="dxa"/>
          </w:tcPr>
          <w:p w14:paraId="6923DF38" w14:textId="358D054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7</w:t>
            </w:r>
            <w:r>
              <w:rPr>
                <w:rFonts w:ascii="Times New Roman" w:eastAsia="Calibri" w:hAnsi="Times New Roman" w:cs="Times New Roman"/>
              </w:rPr>
              <w:t>.</w:t>
            </w:r>
          </w:p>
        </w:tc>
        <w:tc>
          <w:tcPr>
            <w:tcW w:w="1390" w:type="dxa"/>
          </w:tcPr>
          <w:p w14:paraId="203743E2"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0333F51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(EB) Nr. 1107/2009</w:t>
            </w:r>
            <w:r>
              <w:rPr>
                <w:rFonts w:ascii="Times New Roman" w:eastAsia="Calibri" w:hAnsi="Times New Roman" w:cs="Times New Roman"/>
              </w:rPr>
              <w:t xml:space="preserve"> </w:t>
            </w:r>
            <w:r w:rsidRPr="00656419">
              <w:rPr>
                <w:rFonts w:ascii="Times New Roman" w:hAnsi="Times New Roman" w:cs="Times New Roman"/>
              </w:rPr>
              <w:t>dėl augalų apsaugos produktų pateikimo į rinką ir panaikinantis Tarybos direktyvas 79/117/EEB ir 91/414/EEB</w:t>
            </w:r>
            <w:r>
              <w:rPr>
                <w:rFonts w:ascii="Times New Roman" w:hAnsi="Times New Roman" w:cs="Times New Roman"/>
              </w:rPr>
              <w:t xml:space="preserve">, taip pat </w:t>
            </w:r>
            <w:r w:rsidRPr="000C7C4D">
              <w:rPr>
                <w:rFonts w:ascii="Times New Roman" w:eastAsia="Calibri" w:hAnsi="Times New Roman" w:cs="Times New Roman"/>
              </w:rPr>
              <w:t>Direktyva 2009/128/EB</w:t>
            </w:r>
            <w:r>
              <w:rPr>
                <w:rFonts w:ascii="Times New Roman" w:eastAsia="Calibri" w:hAnsi="Times New Roman" w:cs="Times New Roman"/>
              </w:rPr>
              <w:t xml:space="preserve">, </w:t>
            </w:r>
            <w:r w:rsidRPr="000C7C4D">
              <w:rPr>
                <w:rFonts w:ascii="Times New Roman" w:eastAsia="Calibri" w:hAnsi="Times New Roman" w:cs="Times New Roman"/>
              </w:rPr>
              <w:t xml:space="preserve">Reglamentas (ES) 2017/625 </w:t>
            </w:r>
          </w:p>
        </w:tc>
        <w:tc>
          <w:tcPr>
            <w:tcW w:w="4253" w:type="dxa"/>
          </w:tcPr>
          <w:p w14:paraId="7B4E51D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Augalų apsaugos įstatymo Nr. I-1069 24 straipsnio pakeitimo, Įstatymo papildymo 25, 26, 27, 28, 29, 30, 31 straipsniais ir Įstatymo priedo pakeitimo įstatymo projektas ir lydimasis įstatymo projektas (XIIIP-5308 – XIIIP-5309)</w:t>
            </w:r>
          </w:p>
        </w:tc>
        <w:tc>
          <w:tcPr>
            <w:tcW w:w="1417" w:type="dxa"/>
          </w:tcPr>
          <w:p w14:paraId="06A680D3"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3CA8CF6E"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32A925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15A1CF31" w14:textId="77777777" w:rsidTr="0088644E">
        <w:tc>
          <w:tcPr>
            <w:tcW w:w="689" w:type="dxa"/>
          </w:tcPr>
          <w:p w14:paraId="301AD6F2" w14:textId="50696842"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3</w:t>
            </w:r>
            <w:r w:rsidR="00BA0399">
              <w:rPr>
                <w:rFonts w:ascii="Times New Roman" w:eastAsia="Calibri" w:hAnsi="Times New Roman" w:cs="Times New Roman"/>
              </w:rPr>
              <w:t>8</w:t>
            </w:r>
            <w:r>
              <w:rPr>
                <w:rFonts w:ascii="Times New Roman" w:eastAsia="Calibri" w:hAnsi="Times New Roman" w:cs="Times New Roman"/>
              </w:rPr>
              <w:t>.</w:t>
            </w:r>
          </w:p>
        </w:tc>
        <w:tc>
          <w:tcPr>
            <w:tcW w:w="1390" w:type="dxa"/>
          </w:tcPr>
          <w:p w14:paraId="10B4D95C" w14:textId="77777777" w:rsidR="00B0038A" w:rsidRPr="000C7C4D" w:rsidRDefault="00B0038A" w:rsidP="009C13D6">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4300" w:type="dxa"/>
          </w:tcPr>
          <w:p w14:paraId="050367EE"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2019/1241</w:t>
            </w:r>
            <w:r>
              <w:rPr>
                <w:rFonts w:ascii="Times New Roman" w:eastAsia="Calibri" w:hAnsi="Times New Roman" w:cs="Times New Roman"/>
              </w:rPr>
              <w:t xml:space="preserve"> </w:t>
            </w:r>
            <w:r w:rsidRPr="004A7B2E">
              <w:rPr>
                <w:rFonts w:ascii="Times New Roman" w:hAnsi="Times New Roman" w:cs="Times New Roman"/>
              </w:rPr>
              <w:t>dėl žuvininkystės išteklių išsaugojimo ir jūrų ekosistemų apsaugos taikant technines priemones</w:t>
            </w:r>
          </w:p>
        </w:tc>
        <w:tc>
          <w:tcPr>
            <w:tcW w:w="4253" w:type="dxa"/>
          </w:tcPr>
          <w:p w14:paraId="6EB6D034"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pakeitimo įstatymo projektas (XIIIP-4989)</w:t>
            </w:r>
          </w:p>
        </w:tc>
        <w:tc>
          <w:tcPr>
            <w:tcW w:w="1417" w:type="dxa"/>
          </w:tcPr>
          <w:p w14:paraId="765E4450"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96FA0C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A77EBE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276A7B42" w14:textId="77777777" w:rsidTr="0088644E">
        <w:tc>
          <w:tcPr>
            <w:tcW w:w="689" w:type="dxa"/>
          </w:tcPr>
          <w:p w14:paraId="7B964F35" w14:textId="37C6AE91" w:rsidR="00B0038A" w:rsidRPr="000C7C4D" w:rsidRDefault="00BA0399" w:rsidP="009C13D6">
            <w:pPr>
              <w:spacing w:line="276" w:lineRule="auto"/>
              <w:rPr>
                <w:rFonts w:ascii="Times New Roman" w:eastAsia="Calibri" w:hAnsi="Times New Roman" w:cs="Times New Roman"/>
              </w:rPr>
            </w:pPr>
            <w:r>
              <w:rPr>
                <w:rFonts w:ascii="Times New Roman" w:eastAsia="Calibri" w:hAnsi="Times New Roman" w:cs="Times New Roman"/>
              </w:rPr>
              <w:lastRenderedPageBreak/>
              <w:t>39</w:t>
            </w:r>
            <w:r w:rsidR="00B0038A">
              <w:rPr>
                <w:rFonts w:ascii="Times New Roman" w:eastAsia="Calibri" w:hAnsi="Times New Roman" w:cs="Times New Roman"/>
              </w:rPr>
              <w:t>.</w:t>
            </w:r>
          </w:p>
        </w:tc>
        <w:tc>
          <w:tcPr>
            <w:tcW w:w="1390" w:type="dxa"/>
          </w:tcPr>
          <w:p w14:paraId="50699E3D" w14:textId="77777777" w:rsidR="00B0038A" w:rsidRPr="000C7C4D" w:rsidRDefault="00B0038A" w:rsidP="009C13D6">
            <w:pPr>
              <w:spacing w:line="276" w:lineRule="auto"/>
              <w:rPr>
                <w:rFonts w:ascii="Times New Roman" w:eastAsia="Calibri" w:hAnsi="Times New Roman" w:cs="Times New Roman"/>
              </w:rPr>
            </w:pPr>
            <w:r w:rsidRPr="00603C6D">
              <w:rPr>
                <w:rFonts w:ascii="Times New Roman" w:eastAsia="Calibri" w:hAnsi="Times New Roman" w:cs="Times New Roman"/>
              </w:rPr>
              <w:t>ŽŪM</w:t>
            </w:r>
          </w:p>
        </w:tc>
        <w:tc>
          <w:tcPr>
            <w:tcW w:w="4300" w:type="dxa"/>
          </w:tcPr>
          <w:p w14:paraId="7EE858E8"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253" w:type="dxa"/>
          </w:tcPr>
          <w:p w14:paraId="32A7B8D0"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Nesąžiningos prekybos praktikos žemės ūkio ir maisto produktų tiekimo grandinėje draudimo įstatymo projektas ir lydimieji įstatymų projektai</w:t>
            </w:r>
          </w:p>
        </w:tc>
        <w:tc>
          <w:tcPr>
            <w:tcW w:w="1417" w:type="dxa"/>
          </w:tcPr>
          <w:p w14:paraId="6769D93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62BE915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3DA43DE"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r>
      <w:tr w:rsidR="00B0038A" w:rsidRPr="000C7C4D" w14:paraId="6B176B51" w14:textId="77777777" w:rsidTr="0088644E">
        <w:tc>
          <w:tcPr>
            <w:tcW w:w="689" w:type="dxa"/>
          </w:tcPr>
          <w:p w14:paraId="3B076420" w14:textId="6384A27A"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0</w:t>
            </w:r>
            <w:r>
              <w:rPr>
                <w:rFonts w:ascii="Times New Roman" w:eastAsia="Calibri" w:hAnsi="Times New Roman" w:cs="Times New Roman"/>
              </w:rPr>
              <w:t>.</w:t>
            </w:r>
          </w:p>
        </w:tc>
        <w:tc>
          <w:tcPr>
            <w:tcW w:w="1390" w:type="dxa"/>
          </w:tcPr>
          <w:p w14:paraId="2598EE9A"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77064EA7"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hAnsi="Times New Roman" w:cs="Times New Roman"/>
                <w:color w:val="000000"/>
              </w:rPr>
              <w:t>Direktyva (ES) 2018/851</w:t>
            </w:r>
            <w:r>
              <w:rPr>
                <w:rFonts w:ascii="Times New Roman" w:hAnsi="Times New Roman" w:cs="Times New Roman"/>
                <w:color w:val="000000"/>
              </w:rPr>
              <w:t xml:space="preserve">, </w:t>
            </w:r>
            <w:r w:rsidRPr="00BD0B42">
              <w:rPr>
                <w:rFonts w:ascii="Times New Roman" w:hAnsi="Times New Roman" w:cs="Times New Roman"/>
              </w:rPr>
              <w:t>kuria iš dalies keičiama Direktyva 2008/98/EB dėl atliekų</w:t>
            </w:r>
            <w:r>
              <w:rPr>
                <w:rFonts w:ascii="Times New Roman" w:hAnsi="Times New Roman" w:cs="Times New Roman"/>
              </w:rPr>
              <w:t xml:space="preserve">, taip pat </w:t>
            </w:r>
            <w:r w:rsidRPr="000C7C4D">
              <w:rPr>
                <w:rFonts w:ascii="Times New Roman" w:hAnsi="Times New Roman" w:cs="Times New Roman"/>
                <w:color w:val="000000"/>
              </w:rPr>
              <w:t>Direktyva (ES) 2018/852</w:t>
            </w:r>
            <w:r>
              <w:rPr>
                <w:rFonts w:ascii="Times New Roman" w:hAnsi="Times New Roman" w:cs="Times New Roman"/>
                <w:color w:val="000000"/>
              </w:rPr>
              <w:t xml:space="preserve">, </w:t>
            </w:r>
          </w:p>
          <w:p w14:paraId="48044C29" w14:textId="77777777" w:rsidR="00B0038A" w:rsidRPr="000C7C4D" w:rsidRDefault="00B0038A" w:rsidP="009C13D6">
            <w:pPr>
              <w:spacing w:line="276" w:lineRule="auto"/>
              <w:rPr>
                <w:rFonts w:ascii="Times New Roman" w:hAnsi="Times New Roman" w:cs="Times New Roman"/>
                <w:color w:val="000000"/>
              </w:rPr>
            </w:pPr>
            <w:r w:rsidRPr="000C7C4D">
              <w:rPr>
                <w:rFonts w:ascii="Times New Roman" w:eastAsia="Calibri" w:hAnsi="Times New Roman" w:cs="Times New Roman"/>
              </w:rPr>
              <w:t>Direktyva (ES) 2019/904</w:t>
            </w:r>
          </w:p>
        </w:tc>
        <w:tc>
          <w:tcPr>
            <w:tcW w:w="4253" w:type="dxa"/>
          </w:tcPr>
          <w:p w14:paraId="67EAA585" w14:textId="1E7FF874"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Valstybinio atliekų tvarkymo 2014–2020 metų plano patvirtinimo“ pakeitimo projektas</w:t>
            </w:r>
          </w:p>
        </w:tc>
        <w:tc>
          <w:tcPr>
            <w:tcW w:w="1417" w:type="dxa"/>
          </w:tcPr>
          <w:p w14:paraId="2FDCDD5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72466BD"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A863E7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98E9DFF" w14:textId="77777777" w:rsidTr="0088644E">
        <w:tc>
          <w:tcPr>
            <w:tcW w:w="689" w:type="dxa"/>
          </w:tcPr>
          <w:p w14:paraId="7C7CE793" w14:textId="0516B570"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5ECCFAFF" w14:textId="77777777" w:rsidR="00B0038A" w:rsidRPr="000C7C4D" w:rsidRDefault="00B0038A" w:rsidP="009C13D6">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78C5E791"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2018/852</w:t>
            </w:r>
            <w:r>
              <w:rPr>
                <w:rFonts w:ascii="Times New Roman" w:eastAsia="Calibri" w:hAnsi="Times New Roman" w:cs="Times New Roman"/>
              </w:rPr>
              <w:t xml:space="preserve">, </w:t>
            </w:r>
            <w:r w:rsidRPr="00BD0B42">
              <w:rPr>
                <w:rFonts w:ascii="Times New Roman" w:hAnsi="Times New Roman" w:cs="Times New Roman"/>
              </w:rPr>
              <w:t>kuria iš dalies keičiama Direktyva 94/62/EB dėl pakuočių ir pakuočių atliekų</w:t>
            </w:r>
          </w:p>
        </w:tc>
        <w:tc>
          <w:tcPr>
            <w:tcW w:w="4253" w:type="dxa"/>
          </w:tcPr>
          <w:p w14:paraId="5B51AB32" w14:textId="64740AE9"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w:t>
            </w:r>
            <w:r w:rsidR="00E46B44">
              <w:rPr>
                <w:rFonts w:ascii="Times New Roman" w:eastAsia="Calibri" w:hAnsi="Times New Roman" w:cs="Times New Roman"/>
              </w:rPr>
              <w:t xml:space="preserve">o </w:t>
            </w:r>
            <w:r w:rsidRPr="000C7C4D">
              <w:rPr>
                <w:rFonts w:ascii="Times New Roman" w:eastAsia="Calibri" w:hAnsi="Times New Roman" w:cs="Times New Roman"/>
              </w:rPr>
              <w:t>„Dėl apmokestinamųjų gaminių ir pakuočių atliekų naudojimo ir (ar) perdirbimo užduočių patvirtinimo“ pakeitimo projektas</w:t>
            </w:r>
          </w:p>
        </w:tc>
        <w:tc>
          <w:tcPr>
            <w:tcW w:w="1417" w:type="dxa"/>
          </w:tcPr>
          <w:p w14:paraId="67219160"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0DD30584"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387532B"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28B273C1" w14:textId="77777777" w:rsidTr="0088644E">
        <w:tc>
          <w:tcPr>
            <w:tcW w:w="689" w:type="dxa"/>
          </w:tcPr>
          <w:p w14:paraId="5F4FFF66" w14:textId="1FC6670A"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1B05DC00" w14:textId="77777777" w:rsidR="00B0038A" w:rsidRPr="000C7C4D" w:rsidRDefault="00B0038A" w:rsidP="009C13D6">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4AD5ADB6" w14:textId="77777777" w:rsidR="00B0038A" w:rsidRPr="000C7C4D" w:rsidRDefault="00B0038A" w:rsidP="009C13D6">
            <w:pPr>
              <w:spacing w:line="276" w:lineRule="auto"/>
              <w:rPr>
                <w:rFonts w:ascii="Times New Roman" w:hAnsi="Times New Roman" w:cs="Times New Roman"/>
                <w:color w:val="000000"/>
              </w:rPr>
            </w:pPr>
            <w:r w:rsidRPr="000C7C4D">
              <w:rPr>
                <w:rFonts w:ascii="Times New Roman" w:hAnsi="Times New Roman" w:cs="Times New Roman"/>
                <w:color w:val="000000"/>
              </w:rPr>
              <w:t>Reglamentas (ES) 2018/1999</w:t>
            </w:r>
            <w:r>
              <w:rPr>
                <w:rFonts w:ascii="Times New Roman" w:hAnsi="Times New Roman" w:cs="Times New Roman"/>
                <w:color w:val="000000"/>
              </w:rPr>
              <w:t xml:space="preserve"> </w:t>
            </w:r>
            <w:r w:rsidRPr="004554C3">
              <w:rPr>
                <w:rFonts w:ascii="Times New Roman" w:hAnsi="Times New Roman" w:cs="Times New Roman"/>
                <w:color w:val="000000"/>
              </w:rPr>
              <w:t>d</w:t>
            </w:r>
            <w:r w:rsidRPr="004554C3">
              <w:rPr>
                <w:rFonts w:ascii="Times New Roman" w:hAnsi="Times New Roman" w:cs="Times New Roman"/>
              </w:rPr>
              <w:t>ėl energetikos sąjungos ir klimato politikos veiksmų valdymo</w:t>
            </w:r>
          </w:p>
          <w:p w14:paraId="0276046D" w14:textId="77777777" w:rsidR="00B0038A" w:rsidRPr="000C7C4D" w:rsidRDefault="00B0038A" w:rsidP="009C13D6">
            <w:pPr>
              <w:spacing w:line="276" w:lineRule="auto"/>
              <w:rPr>
                <w:rFonts w:ascii="Times New Roman" w:eastAsia="Calibri" w:hAnsi="Times New Roman" w:cs="Times New Roman"/>
              </w:rPr>
            </w:pPr>
          </w:p>
        </w:tc>
        <w:tc>
          <w:tcPr>
            <w:tcW w:w="4253" w:type="dxa"/>
          </w:tcPr>
          <w:p w14:paraId="04946CE5" w14:textId="7014AAF8"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nacionalinės išmetamų į atmosferą šiltnamio efektą sukeliančių dujų apskaitos ataskaitos rengimo komisijos sudarymo“ pakeitimo projektas</w:t>
            </w:r>
          </w:p>
        </w:tc>
        <w:tc>
          <w:tcPr>
            <w:tcW w:w="1417" w:type="dxa"/>
          </w:tcPr>
          <w:p w14:paraId="4D222F8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33858667"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1F57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131E147F" w14:textId="77777777" w:rsidTr="0088644E">
        <w:tc>
          <w:tcPr>
            <w:tcW w:w="689" w:type="dxa"/>
          </w:tcPr>
          <w:p w14:paraId="610F7C51" w14:textId="536C0983"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2A211B06" w14:textId="77777777" w:rsidR="00B0038A" w:rsidRPr="000C7C4D" w:rsidRDefault="00B0038A" w:rsidP="009C13D6">
            <w:pPr>
              <w:spacing w:line="276" w:lineRule="auto"/>
              <w:rPr>
                <w:rFonts w:ascii="Times New Roman" w:eastAsia="Calibri" w:hAnsi="Times New Roman" w:cs="Times New Roman"/>
              </w:rPr>
            </w:pPr>
            <w:r w:rsidRPr="004E23DB">
              <w:rPr>
                <w:rFonts w:ascii="Times New Roman" w:eastAsia="Calibri" w:hAnsi="Times New Roman" w:cs="Times New Roman"/>
              </w:rPr>
              <w:t>AM</w:t>
            </w:r>
          </w:p>
        </w:tc>
        <w:tc>
          <w:tcPr>
            <w:tcW w:w="4300" w:type="dxa"/>
          </w:tcPr>
          <w:p w14:paraId="531688B9" w14:textId="77777777" w:rsidR="00B0038A" w:rsidRPr="000C7C4D" w:rsidRDefault="00B0038A" w:rsidP="009C13D6">
            <w:pPr>
              <w:spacing w:line="276" w:lineRule="auto"/>
              <w:rPr>
                <w:rFonts w:ascii="Times New Roman" w:hAnsi="Times New Roman" w:cs="Times New Roman"/>
                <w:color w:val="000000"/>
              </w:rPr>
            </w:pPr>
            <w:r w:rsidRPr="000C7C4D">
              <w:rPr>
                <w:rFonts w:ascii="Times New Roman" w:hAnsi="Times New Roman" w:cs="Times New Roman"/>
                <w:color w:val="000000"/>
              </w:rPr>
              <w:t>Reglamentas (EB) Nr. 1907/2006</w:t>
            </w:r>
            <w:r>
              <w:rPr>
                <w:rFonts w:ascii="Times New Roman" w:hAnsi="Times New Roman" w:cs="Times New Roman"/>
                <w:color w:val="000000"/>
              </w:rPr>
              <w:t xml:space="preserve"> </w:t>
            </w:r>
            <w:r w:rsidRPr="003627E4">
              <w:rPr>
                <w:rFonts w:ascii="Times New Roman" w:hAnsi="Times New Roman" w:cs="Times New Roman"/>
                <w:color w:val="000000"/>
              </w:rPr>
              <w:t>d</w:t>
            </w:r>
            <w:r w:rsidRPr="003627E4">
              <w:rPr>
                <w:rFonts w:ascii="Times New Roman" w:hAnsi="Times New Roman" w:cs="Times New Roman"/>
              </w:rPr>
              <w:t xml:space="preserve">ėl </w:t>
            </w:r>
            <w:r w:rsidRPr="004554C3">
              <w:rPr>
                <w:rFonts w:ascii="Times New Roman" w:hAnsi="Times New Roman" w:cs="Times New Roman"/>
              </w:rPr>
              <w:t>cheminių medžiagų registracijos, įvertinimo, autorizacijos ir apribojimų (REACH), įsteigiančio Europos cheminių medžiagų agentūrą</w:t>
            </w:r>
            <w:r>
              <w:rPr>
                <w:rFonts w:ascii="Times New Roman" w:hAnsi="Times New Roman" w:cs="Times New Roman"/>
              </w:rPr>
              <w:t xml:space="preserve">, taip pat </w:t>
            </w:r>
            <w:r w:rsidRPr="000C7C4D">
              <w:rPr>
                <w:rFonts w:ascii="Times New Roman" w:hAnsi="Times New Roman" w:cs="Times New Roman"/>
                <w:color w:val="000000"/>
              </w:rPr>
              <w:t>Reglamentas (EB) Nr. 1272/2008</w:t>
            </w:r>
          </w:p>
        </w:tc>
        <w:tc>
          <w:tcPr>
            <w:tcW w:w="4253" w:type="dxa"/>
          </w:tcPr>
          <w:p w14:paraId="22880F5B" w14:textId="2643700F"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w:t>
            </w:r>
            <w:r w:rsidRPr="000C7C4D">
              <w:rPr>
                <w:rFonts w:ascii="Times New Roman" w:eastAsia="Calibri" w:hAnsi="Times New Roman" w:cs="Times New Roman"/>
              </w:rPr>
              <w:lastRenderedPageBreak/>
              <w:t>cheminių medžiagų ir mišinių klasifikavimo, ženklinimo ir pakavimo, iš dalies keičiančio ir panaikinančio direktyvas 67/548/EEB bei 1999/45/EB ir iš dalies keičiančio reglamentą (EB) Nr. 1907/2006, įgyvendinimo“ pakeitimo projektas</w:t>
            </w:r>
          </w:p>
        </w:tc>
        <w:tc>
          <w:tcPr>
            <w:tcW w:w="1417" w:type="dxa"/>
          </w:tcPr>
          <w:p w14:paraId="58C1C9F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418" w:type="dxa"/>
          </w:tcPr>
          <w:p w14:paraId="1D6E9DAB"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7A369C9"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E5171" w:rsidRPr="000C7C4D" w14:paraId="0CAEB1AD" w14:textId="77777777" w:rsidTr="0088644E">
        <w:tc>
          <w:tcPr>
            <w:tcW w:w="689" w:type="dxa"/>
            <w:vMerge w:val="restart"/>
          </w:tcPr>
          <w:p w14:paraId="040502C3" w14:textId="426784D7" w:rsidR="00BE5171" w:rsidRPr="000C7C4D" w:rsidRDefault="00BE5171" w:rsidP="009C13D6">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4</w:t>
            </w:r>
            <w:r>
              <w:rPr>
                <w:rFonts w:ascii="Times New Roman" w:eastAsia="Calibri" w:hAnsi="Times New Roman" w:cs="Times New Roman"/>
              </w:rPr>
              <w:t>.</w:t>
            </w:r>
          </w:p>
        </w:tc>
        <w:tc>
          <w:tcPr>
            <w:tcW w:w="1390" w:type="dxa"/>
            <w:vMerge w:val="restart"/>
          </w:tcPr>
          <w:p w14:paraId="4F47B646" w14:textId="77777777" w:rsidR="00BE5171" w:rsidRPr="000C7C4D" w:rsidRDefault="00BE5171" w:rsidP="009C13D6">
            <w:pPr>
              <w:spacing w:line="276" w:lineRule="auto"/>
              <w:rPr>
                <w:rFonts w:ascii="Times New Roman" w:eastAsia="Calibri" w:hAnsi="Times New Roman" w:cs="Times New Roman"/>
              </w:rPr>
            </w:pPr>
            <w:r>
              <w:rPr>
                <w:rFonts w:ascii="Times New Roman" w:eastAsia="Calibri" w:hAnsi="Times New Roman" w:cs="Times New Roman"/>
              </w:rPr>
              <w:t>EM</w:t>
            </w:r>
          </w:p>
          <w:p w14:paraId="0D28878E" w14:textId="77777777" w:rsidR="00BE5171" w:rsidRPr="000C7C4D" w:rsidRDefault="00BE5171" w:rsidP="009C13D6">
            <w:pPr>
              <w:spacing w:line="276" w:lineRule="auto"/>
              <w:rPr>
                <w:rFonts w:ascii="Times New Roman" w:eastAsia="Calibri" w:hAnsi="Times New Roman" w:cs="Times New Roman"/>
              </w:rPr>
            </w:pPr>
          </w:p>
        </w:tc>
        <w:tc>
          <w:tcPr>
            <w:tcW w:w="4300" w:type="dxa"/>
            <w:vMerge w:val="restart"/>
          </w:tcPr>
          <w:p w14:paraId="66E50A2E" w14:textId="77777777" w:rsidR="00BE5171" w:rsidRPr="000C7C4D" w:rsidRDefault="00BE5171"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2019/943</w:t>
            </w:r>
            <w:r>
              <w:rPr>
                <w:rFonts w:ascii="Times New Roman" w:eastAsia="Calibri" w:hAnsi="Times New Roman" w:cs="Times New Roman"/>
              </w:rPr>
              <w:t xml:space="preserve"> </w:t>
            </w:r>
            <w:r w:rsidRPr="006E0D7D">
              <w:rPr>
                <w:rFonts w:ascii="Times New Roman" w:hAnsi="Times New Roman" w:cs="Times New Roman"/>
              </w:rPr>
              <w:t>dėl elektros energijos vidaus rinkos</w:t>
            </w:r>
          </w:p>
        </w:tc>
        <w:tc>
          <w:tcPr>
            <w:tcW w:w="4253" w:type="dxa"/>
          </w:tcPr>
          <w:p w14:paraId="7BC47E5E" w14:textId="203E9935" w:rsidR="00BE5171" w:rsidRPr="000C7C4D" w:rsidRDefault="00BE5171"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Viešuosius interesus atitinkančių paslaugų elektros energetikos sektoriuje teikimo ir jų apimčių nustatymo tvarkos aprašo patvirtinimo" pakeitimo projektas</w:t>
            </w:r>
          </w:p>
        </w:tc>
        <w:tc>
          <w:tcPr>
            <w:tcW w:w="1417" w:type="dxa"/>
            <w:vMerge w:val="restart"/>
          </w:tcPr>
          <w:p w14:paraId="3C30DF6C" w14:textId="77777777" w:rsidR="00BE5171" w:rsidRPr="000C7C4D" w:rsidRDefault="00BE5171"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vMerge w:val="restart"/>
          </w:tcPr>
          <w:p w14:paraId="39F81511" w14:textId="77777777" w:rsidR="00BE5171" w:rsidRPr="000C7C4D" w:rsidRDefault="00BE5171"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vMerge w:val="restart"/>
          </w:tcPr>
          <w:p w14:paraId="7D4CF70D" w14:textId="77777777" w:rsidR="00BE5171" w:rsidRPr="000C7C4D" w:rsidRDefault="00BE5171"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E5171" w:rsidRPr="000C7C4D" w14:paraId="7088F70C" w14:textId="77777777" w:rsidTr="0088644E">
        <w:tc>
          <w:tcPr>
            <w:tcW w:w="689" w:type="dxa"/>
            <w:vMerge/>
          </w:tcPr>
          <w:p w14:paraId="24E2E861" w14:textId="77777777" w:rsidR="00BE5171" w:rsidRPr="000C7C4D" w:rsidRDefault="00BE5171" w:rsidP="009C13D6">
            <w:pPr>
              <w:spacing w:line="276" w:lineRule="auto"/>
              <w:rPr>
                <w:rFonts w:ascii="Times New Roman" w:eastAsia="Calibri" w:hAnsi="Times New Roman" w:cs="Times New Roman"/>
              </w:rPr>
            </w:pPr>
          </w:p>
        </w:tc>
        <w:tc>
          <w:tcPr>
            <w:tcW w:w="1390" w:type="dxa"/>
            <w:vMerge/>
          </w:tcPr>
          <w:p w14:paraId="2FF9A35C" w14:textId="77777777" w:rsidR="00BE5171" w:rsidRPr="000C7C4D" w:rsidRDefault="00BE5171" w:rsidP="009C13D6">
            <w:pPr>
              <w:spacing w:line="276" w:lineRule="auto"/>
              <w:rPr>
                <w:rFonts w:ascii="Times New Roman" w:eastAsia="Calibri" w:hAnsi="Times New Roman" w:cs="Times New Roman"/>
              </w:rPr>
            </w:pPr>
          </w:p>
        </w:tc>
        <w:tc>
          <w:tcPr>
            <w:tcW w:w="4300" w:type="dxa"/>
            <w:vMerge/>
          </w:tcPr>
          <w:p w14:paraId="16FCDD43" w14:textId="77777777" w:rsidR="00BE5171" w:rsidRPr="000C7C4D" w:rsidRDefault="00BE5171" w:rsidP="009C13D6">
            <w:pPr>
              <w:spacing w:line="276" w:lineRule="auto"/>
              <w:rPr>
                <w:rFonts w:ascii="Times New Roman" w:eastAsia="Calibri" w:hAnsi="Times New Roman" w:cs="Times New Roman"/>
              </w:rPr>
            </w:pPr>
          </w:p>
        </w:tc>
        <w:tc>
          <w:tcPr>
            <w:tcW w:w="4253" w:type="dxa"/>
          </w:tcPr>
          <w:p w14:paraId="7DC108D6" w14:textId="2FDDB1E2" w:rsidR="00BE5171" w:rsidRPr="000C7C4D" w:rsidRDefault="00BE5171"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energijos išteklių rinkos įstatymo koncepcijos patvirtinimo" pakeitimo projektas</w:t>
            </w:r>
          </w:p>
        </w:tc>
        <w:tc>
          <w:tcPr>
            <w:tcW w:w="1417" w:type="dxa"/>
            <w:vMerge/>
          </w:tcPr>
          <w:p w14:paraId="717CEE1A" w14:textId="27E4A8FE" w:rsidR="00BE5171" w:rsidRPr="000C7C4D" w:rsidRDefault="00BE5171" w:rsidP="008C29A7">
            <w:pPr>
              <w:spacing w:line="276" w:lineRule="auto"/>
              <w:jc w:val="center"/>
              <w:rPr>
                <w:rFonts w:ascii="Times New Roman" w:eastAsia="Calibri" w:hAnsi="Times New Roman" w:cs="Times New Roman"/>
              </w:rPr>
            </w:pPr>
          </w:p>
        </w:tc>
        <w:tc>
          <w:tcPr>
            <w:tcW w:w="1418" w:type="dxa"/>
            <w:vMerge/>
          </w:tcPr>
          <w:p w14:paraId="60C75F18" w14:textId="2AD0C906" w:rsidR="00BE5171" w:rsidRPr="000C7C4D" w:rsidRDefault="00BE5171" w:rsidP="008C29A7">
            <w:pPr>
              <w:spacing w:line="276" w:lineRule="auto"/>
              <w:jc w:val="center"/>
              <w:rPr>
                <w:rFonts w:ascii="Times New Roman" w:eastAsia="Calibri" w:hAnsi="Times New Roman" w:cs="Times New Roman"/>
                <w:i/>
                <w:iCs/>
              </w:rPr>
            </w:pPr>
          </w:p>
        </w:tc>
        <w:tc>
          <w:tcPr>
            <w:tcW w:w="1417" w:type="dxa"/>
            <w:vMerge/>
          </w:tcPr>
          <w:p w14:paraId="5B97FB1A" w14:textId="5BB43136" w:rsidR="00BE5171" w:rsidRPr="000C7C4D" w:rsidRDefault="00BE5171" w:rsidP="008C29A7">
            <w:pPr>
              <w:spacing w:line="276" w:lineRule="auto"/>
              <w:jc w:val="center"/>
              <w:rPr>
                <w:rFonts w:ascii="Times New Roman" w:eastAsia="Calibri" w:hAnsi="Times New Roman" w:cs="Times New Roman"/>
              </w:rPr>
            </w:pPr>
          </w:p>
        </w:tc>
      </w:tr>
      <w:tr w:rsidR="0090169A" w:rsidRPr="000C7C4D" w14:paraId="2C28E54C" w14:textId="77777777" w:rsidTr="0088644E">
        <w:tc>
          <w:tcPr>
            <w:tcW w:w="689" w:type="dxa"/>
          </w:tcPr>
          <w:p w14:paraId="517A890F" w14:textId="3504FB47" w:rsidR="0090169A" w:rsidRPr="000C7C4D" w:rsidRDefault="0090169A" w:rsidP="0090169A">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64E8EE79" w14:textId="77777777" w:rsidR="0090169A" w:rsidRPr="000C7C4D" w:rsidRDefault="0090169A" w:rsidP="0090169A">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4300" w:type="dxa"/>
          </w:tcPr>
          <w:p w14:paraId="5711729F" w14:textId="77777777" w:rsidR="0090169A" w:rsidRPr="000C7C4D" w:rsidRDefault="0090169A" w:rsidP="0090169A">
            <w:pPr>
              <w:spacing w:line="276" w:lineRule="auto"/>
              <w:rPr>
                <w:rFonts w:ascii="Times New Roman" w:eastAsia="Calibri" w:hAnsi="Times New Roman" w:cs="Times New Roman"/>
              </w:rPr>
            </w:pPr>
            <w:r w:rsidRPr="000C7C4D">
              <w:rPr>
                <w:rFonts w:ascii="Times New Roman" w:eastAsia="Calibri" w:hAnsi="Times New Roman" w:cs="Times New Roman"/>
              </w:rPr>
              <w:t>Direktyva (ES) 2019/944</w:t>
            </w:r>
            <w:r>
              <w:rPr>
                <w:rFonts w:ascii="Times New Roman" w:eastAsia="Calibri" w:hAnsi="Times New Roman" w:cs="Times New Roman"/>
              </w:rPr>
              <w:t xml:space="preserve"> </w:t>
            </w:r>
            <w:r w:rsidRPr="00692856">
              <w:rPr>
                <w:rFonts w:ascii="Times New Roman" w:hAnsi="Times New Roman" w:cs="Times New Roman"/>
              </w:rPr>
              <w:t>dėl elektros energijos vidaus rinkos bendrųjų taisyklių, kuria iš dalies keičiama Direktyva 2012/27/ES</w:t>
            </w:r>
          </w:p>
        </w:tc>
        <w:tc>
          <w:tcPr>
            <w:tcW w:w="4253" w:type="dxa"/>
          </w:tcPr>
          <w:p w14:paraId="53670F5C" w14:textId="1AA40D3F" w:rsidR="0090169A" w:rsidRPr="000C7C4D" w:rsidRDefault="0090169A" w:rsidP="0090169A">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Valstybinės energetikos reguliavimo tarybos nuostatų patvirtinimo" pakeitimo projektas</w:t>
            </w:r>
          </w:p>
        </w:tc>
        <w:tc>
          <w:tcPr>
            <w:tcW w:w="1417" w:type="dxa"/>
          </w:tcPr>
          <w:p w14:paraId="33C50ED8" w14:textId="77777777" w:rsidR="0090169A" w:rsidRPr="000C7C4D" w:rsidRDefault="0090169A" w:rsidP="0090169A">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0920FED7" w14:textId="0D5262B0" w:rsidR="0090169A" w:rsidRPr="000C7C4D" w:rsidRDefault="0090169A" w:rsidP="0090169A">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1DD26DE" w14:textId="2C23A1EE" w:rsidR="0090169A" w:rsidRPr="000C7C4D" w:rsidRDefault="0090169A" w:rsidP="0090169A">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01045" w:rsidRPr="000C7C4D" w14:paraId="63DD90AA" w14:textId="77777777" w:rsidTr="0088644E">
        <w:tc>
          <w:tcPr>
            <w:tcW w:w="689" w:type="dxa"/>
          </w:tcPr>
          <w:p w14:paraId="37F15580" w14:textId="037648E3" w:rsidR="00301045" w:rsidRPr="000C7C4D" w:rsidRDefault="00301045" w:rsidP="00301045">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6</w:t>
            </w:r>
            <w:r>
              <w:rPr>
                <w:rFonts w:ascii="Times New Roman" w:eastAsia="Calibri" w:hAnsi="Times New Roman" w:cs="Times New Roman"/>
              </w:rPr>
              <w:t>.</w:t>
            </w:r>
          </w:p>
        </w:tc>
        <w:tc>
          <w:tcPr>
            <w:tcW w:w="1390" w:type="dxa"/>
          </w:tcPr>
          <w:p w14:paraId="4069CE84" w14:textId="77777777" w:rsidR="00301045" w:rsidRPr="000C7C4D" w:rsidRDefault="00301045" w:rsidP="00301045">
            <w:pPr>
              <w:spacing w:line="276" w:lineRule="auto"/>
              <w:rPr>
                <w:rFonts w:ascii="Times New Roman" w:eastAsia="Calibri" w:hAnsi="Times New Roman" w:cs="Times New Roman"/>
              </w:rPr>
            </w:pPr>
            <w:r w:rsidRPr="00394B2C">
              <w:rPr>
                <w:rFonts w:ascii="Times New Roman" w:eastAsia="Calibri" w:hAnsi="Times New Roman" w:cs="Times New Roman"/>
              </w:rPr>
              <w:t>EM</w:t>
            </w:r>
          </w:p>
        </w:tc>
        <w:tc>
          <w:tcPr>
            <w:tcW w:w="4300" w:type="dxa"/>
          </w:tcPr>
          <w:p w14:paraId="36246E94" w14:textId="77777777" w:rsidR="00301045" w:rsidRPr="000C7C4D" w:rsidRDefault="00301045" w:rsidP="00301045">
            <w:pPr>
              <w:spacing w:line="276" w:lineRule="auto"/>
              <w:rPr>
                <w:rFonts w:ascii="Times New Roman" w:eastAsia="Calibri" w:hAnsi="Times New Roman" w:cs="Times New Roman"/>
              </w:rPr>
            </w:pPr>
            <w:r w:rsidRPr="000C7C4D">
              <w:rPr>
                <w:rFonts w:ascii="Times New Roman" w:eastAsia="Calibri" w:hAnsi="Times New Roman" w:cs="Times New Roman"/>
              </w:rPr>
              <w:t>Direktyva 2011/70/Euratomas</w:t>
            </w:r>
            <w:r>
              <w:rPr>
                <w:rFonts w:ascii="Times New Roman" w:eastAsia="Calibri" w:hAnsi="Times New Roman" w:cs="Times New Roman"/>
              </w:rPr>
              <w:t xml:space="preserve">, </w:t>
            </w:r>
            <w:r w:rsidRPr="00692856">
              <w:rPr>
                <w:rFonts w:ascii="Times New Roman" w:hAnsi="Times New Roman" w:cs="Times New Roman"/>
              </w:rPr>
              <w:t>kuria nustatoma panaudoto branduolinio kuro ir radioaktyviųjų atliekų atsakingo ir saugaus tvarkymo Bendrijos sistema</w:t>
            </w:r>
          </w:p>
        </w:tc>
        <w:tc>
          <w:tcPr>
            <w:tcW w:w="4253" w:type="dxa"/>
          </w:tcPr>
          <w:p w14:paraId="2EB2E854" w14:textId="5B075C1F" w:rsidR="00301045" w:rsidRPr="000C7C4D" w:rsidRDefault="00301045" w:rsidP="00301045">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2021-2030 metų branduolinės energetikos objektų eksploatavimo nutraukimo ir radioaktyviųjų atliekų tvarkymo plėtros programos patvirtinimo projektas</w:t>
            </w:r>
          </w:p>
        </w:tc>
        <w:tc>
          <w:tcPr>
            <w:tcW w:w="1417" w:type="dxa"/>
          </w:tcPr>
          <w:p w14:paraId="208799B6" w14:textId="77777777" w:rsidR="00301045" w:rsidRPr="000C7C4D" w:rsidRDefault="00301045" w:rsidP="00301045">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2EFCA71" w14:textId="7ED1F102" w:rsidR="00301045" w:rsidRPr="000C7C4D" w:rsidRDefault="00301045" w:rsidP="00301045">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74365812" w14:textId="4A88E057" w:rsidR="00301045" w:rsidRPr="000C7C4D" w:rsidRDefault="00301045" w:rsidP="00301045">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01045" w:rsidRPr="000C7C4D" w14:paraId="06F0778B" w14:textId="77777777" w:rsidTr="0088644E">
        <w:tc>
          <w:tcPr>
            <w:tcW w:w="689" w:type="dxa"/>
          </w:tcPr>
          <w:p w14:paraId="4603B9C7" w14:textId="2F315D04" w:rsidR="00301045" w:rsidRPr="000C7C4D" w:rsidRDefault="00301045" w:rsidP="00301045">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7</w:t>
            </w:r>
            <w:r>
              <w:rPr>
                <w:rFonts w:ascii="Times New Roman" w:eastAsia="Calibri" w:hAnsi="Times New Roman" w:cs="Times New Roman"/>
              </w:rPr>
              <w:t>.</w:t>
            </w:r>
          </w:p>
        </w:tc>
        <w:tc>
          <w:tcPr>
            <w:tcW w:w="1390" w:type="dxa"/>
          </w:tcPr>
          <w:p w14:paraId="17FACFFA" w14:textId="77777777" w:rsidR="00301045" w:rsidRPr="000C7C4D" w:rsidRDefault="00301045" w:rsidP="00301045">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0C0964A4" w14:textId="77777777" w:rsidR="00301045" w:rsidRPr="000C7C4D" w:rsidRDefault="00301045" w:rsidP="00301045">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765/2008</w:t>
            </w:r>
            <w:r>
              <w:rPr>
                <w:rFonts w:ascii="Times New Roman" w:eastAsia="Calibri" w:hAnsi="Times New Roman" w:cs="Times New Roman"/>
              </w:rPr>
              <w:t xml:space="preserve">, </w:t>
            </w:r>
            <w:r w:rsidRPr="005A7EC1">
              <w:rPr>
                <w:rFonts w:ascii="Times New Roman" w:eastAsia="Calibri" w:hAnsi="Times New Roman" w:cs="Times New Roman"/>
              </w:rPr>
              <w:t>n</w:t>
            </w:r>
            <w:r w:rsidRPr="005A7EC1">
              <w:rPr>
                <w:rFonts w:ascii="Times New Roman" w:hAnsi="Times New Roman" w:cs="Times New Roman"/>
              </w:rPr>
              <w:t>ustatantis su gaminių prekyba susijusius akreditavimo ir rinkos priežiūros reikalavimus ir panaikinantis Reglamentą (EEB) Nr. 339/93</w:t>
            </w:r>
          </w:p>
        </w:tc>
        <w:tc>
          <w:tcPr>
            <w:tcW w:w="4253" w:type="dxa"/>
          </w:tcPr>
          <w:p w14:paraId="5F66B19B" w14:textId="00681F6F" w:rsidR="00301045" w:rsidRPr="000C7C4D" w:rsidRDefault="00301045" w:rsidP="00301045">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Bandymų laboratorijų, sertifikacijos ir kontrolės įstaigų paskyrimo ir paskelbimo taisyklių patvirtinimo“ pakeitimo projektas</w:t>
            </w:r>
          </w:p>
        </w:tc>
        <w:tc>
          <w:tcPr>
            <w:tcW w:w="1417" w:type="dxa"/>
          </w:tcPr>
          <w:p w14:paraId="01B872D6" w14:textId="77777777" w:rsidR="00301045" w:rsidRPr="000C7C4D" w:rsidRDefault="00301045" w:rsidP="00301045">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F58D833" w14:textId="11F0990D" w:rsidR="00301045" w:rsidRPr="000C7C4D" w:rsidRDefault="00301045" w:rsidP="00301045">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1E6AEC1B" w14:textId="79B42786" w:rsidR="00301045" w:rsidRPr="000C7C4D" w:rsidRDefault="00301045" w:rsidP="00301045">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D52687" w:rsidRPr="000C7C4D" w14:paraId="5DB8AF4A" w14:textId="77777777" w:rsidTr="0088644E">
        <w:tc>
          <w:tcPr>
            <w:tcW w:w="689" w:type="dxa"/>
          </w:tcPr>
          <w:p w14:paraId="5226B7A8" w14:textId="4CE0044D" w:rsidR="00D52687" w:rsidRPr="000C7C4D" w:rsidRDefault="00D52687" w:rsidP="00D52687">
            <w:pPr>
              <w:spacing w:line="276" w:lineRule="auto"/>
              <w:rPr>
                <w:rFonts w:ascii="Times New Roman" w:eastAsia="Calibri" w:hAnsi="Times New Roman" w:cs="Times New Roman"/>
              </w:rPr>
            </w:pPr>
            <w:r>
              <w:rPr>
                <w:rFonts w:ascii="Times New Roman" w:eastAsia="Calibri" w:hAnsi="Times New Roman" w:cs="Times New Roman"/>
              </w:rPr>
              <w:t>4</w:t>
            </w:r>
            <w:r w:rsidR="00BA0399">
              <w:rPr>
                <w:rFonts w:ascii="Times New Roman" w:eastAsia="Calibri" w:hAnsi="Times New Roman" w:cs="Times New Roman"/>
              </w:rPr>
              <w:t>8</w:t>
            </w:r>
            <w:r>
              <w:rPr>
                <w:rFonts w:ascii="Times New Roman" w:eastAsia="Calibri" w:hAnsi="Times New Roman" w:cs="Times New Roman"/>
              </w:rPr>
              <w:t>.</w:t>
            </w:r>
          </w:p>
        </w:tc>
        <w:tc>
          <w:tcPr>
            <w:tcW w:w="1390" w:type="dxa"/>
          </w:tcPr>
          <w:p w14:paraId="32608FA9" w14:textId="77777777" w:rsidR="00D52687" w:rsidRPr="000C7C4D" w:rsidRDefault="00D52687" w:rsidP="00D52687">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3D7401E3" w14:textId="77777777" w:rsidR="00D52687" w:rsidRPr="000C7C4D" w:rsidRDefault="00D52687" w:rsidP="00D52687">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2019/1020</w:t>
            </w:r>
            <w:r>
              <w:rPr>
                <w:rFonts w:ascii="Times New Roman" w:eastAsia="Calibri" w:hAnsi="Times New Roman" w:cs="Times New Roman"/>
              </w:rPr>
              <w:t xml:space="preserve"> </w:t>
            </w:r>
            <w:r w:rsidRPr="005A7EC1">
              <w:rPr>
                <w:rFonts w:ascii="Times New Roman" w:hAnsi="Times New Roman" w:cs="Times New Roman"/>
              </w:rPr>
              <w:t xml:space="preserve">dėl rinkos priežiūros ir gaminių atitikties, kuriuo iš dalies keičiama Direktyva 2004/42/EB ir </w:t>
            </w:r>
            <w:r w:rsidRPr="005A7EC1">
              <w:rPr>
                <w:rFonts w:ascii="Times New Roman" w:hAnsi="Times New Roman" w:cs="Times New Roman"/>
              </w:rPr>
              <w:lastRenderedPageBreak/>
              <w:t>reglamentai (EB) Nr. 765/2008 ir (ES) Nr. 305/201</w:t>
            </w:r>
          </w:p>
        </w:tc>
        <w:tc>
          <w:tcPr>
            <w:tcW w:w="4253" w:type="dxa"/>
          </w:tcPr>
          <w:p w14:paraId="267943D9" w14:textId="2F9E2B0C" w:rsidR="00D52687" w:rsidRPr="000C7C4D" w:rsidRDefault="00D52687" w:rsidP="00D52687">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įgaliotų institucijų paskyrimo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152CA244" w14:textId="77777777" w:rsidR="00D52687" w:rsidRPr="000C7C4D" w:rsidRDefault="00D52687" w:rsidP="00D5268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E260B3D" w14:textId="04CFA8D0" w:rsidR="00D52687" w:rsidRPr="000C7C4D" w:rsidRDefault="00D52687" w:rsidP="00D5268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248A0398" w14:textId="6B6D5954" w:rsidR="00D52687" w:rsidRPr="000C7C4D" w:rsidRDefault="00D52687" w:rsidP="00D5268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66452783" w14:textId="77777777" w:rsidTr="0088644E">
        <w:tc>
          <w:tcPr>
            <w:tcW w:w="689" w:type="dxa"/>
          </w:tcPr>
          <w:p w14:paraId="11299841" w14:textId="14847EDA" w:rsidR="00B0038A" w:rsidRPr="000C7C4D" w:rsidRDefault="00BA0399" w:rsidP="009C13D6">
            <w:pPr>
              <w:spacing w:line="276" w:lineRule="auto"/>
              <w:rPr>
                <w:rFonts w:ascii="Times New Roman" w:eastAsia="Calibri" w:hAnsi="Times New Roman" w:cs="Times New Roman"/>
              </w:rPr>
            </w:pPr>
            <w:r>
              <w:rPr>
                <w:rFonts w:ascii="Times New Roman" w:eastAsia="Calibri" w:hAnsi="Times New Roman" w:cs="Times New Roman"/>
              </w:rPr>
              <w:t>49</w:t>
            </w:r>
            <w:r w:rsidR="00B0038A">
              <w:rPr>
                <w:rFonts w:ascii="Times New Roman" w:eastAsia="Calibri" w:hAnsi="Times New Roman" w:cs="Times New Roman"/>
              </w:rPr>
              <w:t>.</w:t>
            </w:r>
          </w:p>
        </w:tc>
        <w:tc>
          <w:tcPr>
            <w:tcW w:w="1390" w:type="dxa"/>
          </w:tcPr>
          <w:p w14:paraId="03C2BE73"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KAM</w:t>
            </w:r>
          </w:p>
        </w:tc>
        <w:tc>
          <w:tcPr>
            <w:tcW w:w="4300" w:type="dxa"/>
          </w:tcPr>
          <w:p w14:paraId="6110E42B"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Rekomendacija (ES) 2019/553</w:t>
            </w:r>
            <w:r>
              <w:rPr>
                <w:rFonts w:ascii="Times New Roman" w:eastAsia="Calibri" w:hAnsi="Times New Roman" w:cs="Times New Roman"/>
              </w:rPr>
              <w:t xml:space="preserve"> </w:t>
            </w:r>
            <w:r w:rsidRPr="008A7F6C">
              <w:rPr>
                <w:rFonts w:ascii="Times New Roman" w:hAnsi="Times New Roman" w:cs="Times New Roman"/>
              </w:rPr>
              <w:t>dėl energetikos sektoriaus kibernetinio saugumo</w:t>
            </w:r>
          </w:p>
        </w:tc>
        <w:tc>
          <w:tcPr>
            <w:tcW w:w="4253" w:type="dxa"/>
          </w:tcPr>
          <w:p w14:paraId="600E2DC5" w14:textId="71E45935"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sidR="003063F8">
              <w:rPr>
                <w:rFonts w:ascii="Times New Roman" w:eastAsia="Calibri" w:hAnsi="Times New Roman" w:cs="Times New Roman"/>
              </w:rPr>
              <w:t>d</w:t>
            </w:r>
            <w:r w:rsidRPr="000C7C4D">
              <w:rPr>
                <w:rFonts w:ascii="Times New Roman" w:eastAsia="Calibri" w:hAnsi="Times New Roman" w:cs="Times New Roman"/>
              </w:rPr>
              <w:t>ėl Nacionalinės kibernetinio saugumo strategijos įgyvendinimo tarpinstitucinio veiklos plano 2020–2023 metams patvirtinimo projektas</w:t>
            </w:r>
          </w:p>
        </w:tc>
        <w:tc>
          <w:tcPr>
            <w:tcW w:w="1417" w:type="dxa"/>
          </w:tcPr>
          <w:p w14:paraId="1AFECAD7"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3BB85FA4"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B39DFA3" w14:textId="77777777" w:rsidR="00B0038A" w:rsidRPr="000C7C4D" w:rsidRDefault="00B0038A" w:rsidP="008C29A7">
            <w:pPr>
              <w:spacing w:line="276" w:lineRule="auto"/>
              <w:jc w:val="center"/>
              <w:rPr>
                <w:rFonts w:ascii="Times New Roman" w:eastAsia="Calibri" w:hAnsi="Times New Roman" w:cs="Times New Roman"/>
                <w:b/>
                <w:bCs/>
              </w:rPr>
            </w:pPr>
            <w:r w:rsidRPr="000C7C4D">
              <w:rPr>
                <w:rFonts w:ascii="Times New Roman" w:eastAsia="Calibri" w:hAnsi="Times New Roman" w:cs="Times New Roman"/>
                <w:i/>
                <w:iCs/>
              </w:rPr>
              <w:t>–</w:t>
            </w:r>
          </w:p>
        </w:tc>
      </w:tr>
      <w:tr w:rsidR="00B0038A" w:rsidRPr="000C7C4D" w14:paraId="47AE5681" w14:textId="77777777" w:rsidTr="0088644E">
        <w:tc>
          <w:tcPr>
            <w:tcW w:w="689" w:type="dxa"/>
          </w:tcPr>
          <w:p w14:paraId="0609A862" w14:textId="2896AA25"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0</w:t>
            </w:r>
            <w:r>
              <w:rPr>
                <w:rFonts w:ascii="Times New Roman" w:eastAsia="Calibri" w:hAnsi="Times New Roman" w:cs="Times New Roman"/>
              </w:rPr>
              <w:t>.</w:t>
            </w:r>
          </w:p>
        </w:tc>
        <w:tc>
          <w:tcPr>
            <w:tcW w:w="1390" w:type="dxa"/>
          </w:tcPr>
          <w:p w14:paraId="3B8D5845"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38803066"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2018/1139</w:t>
            </w:r>
            <w:r>
              <w:rPr>
                <w:rFonts w:ascii="Times New Roman" w:eastAsia="Calibri" w:hAnsi="Times New Roman" w:cs="Times New Roman"/>
              </w:rPr>
              <w:t xml:space="preserve"> </w:t>
            </w:r>
            <w:r w:rsidRPr="003942D4">
              <w:rPr>
                <w:rFonts w:ascii="Times New Roman" w:hAnsi="Times New Roman" w:cs="Times New Roman"/>
              </w:rPr>
              <w:t>dėl bendrųjų civilinės aviacijos taisyklių, ir kuriuo įsteigiama Europos Sąjungos aviacijos saugos agentūra</w:t>
            </w:r>
          </w:p>
        </w:tc>
        <w:tc>
          <w:tcPr>
            <w:tcW w:w="4253" w:type="dxa"/>
          </w:tcPr>
          <w:p w14:paraId="28CD9106" w14:textId="1B4A8053"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sidR="00374063">
              <w:rPr>
                <w:rFonts w:ascii="Times New Roman" w:eastAsia="Calibri" w:hAnsi="Times New Roman" w:cs="Times New Roman"/>
              </w:rPr>
              <w:t>d</w:t>
            </w:r>
            <w:r w:rsidRPr="000C7C4D">
              <w:rPr>
                <w:rFonts w:ascii="Times New Roman" w:eastAsia="Calibri" w:hAnsi="Times New Roman" w:cs="Times New Roman"/>
              </w:rPr>
              <w:t>ėl Lietuvos Respublikos valstybinės saugos programos patvirtinimo</w:t>
            </w:r>
            <w:r w:rsidR="00374063">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71415018"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1AA9C68"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93F2D01"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718B277F" w14:textId="77777777" w:rsidTr="0088644E">
        <w:tc>
          <w:tcPr>
            <w:tcW w:w="689" w:type="dxa"/>
          </w:tcPr>
          <w:p w14:paraId="06397639" w14:textId="1A0DB84A"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657916A3"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71665250"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2019/947</w:t>
            </w:r>
            <w:r>
              <w:rPr>
                <w:rFonts w:ascii="Times New Roman" w:eastAsia="Calibri" w:hAnsi="Times New Roman" w:cs="Times New Roman"/>
              </w:rPr>
              <w:t xml:space="preserve"> </w:t>
            </w:r>
            <w:r w:rsidRPr="00FE471F">
              <w:rPr>
                <w:rFonts w:ascii="Times New Roman" w:hAnsi="Times New Roman" w:cs="Times New Roman"/>
              </w:rPr>
              <w:t>dėl bepiločių orlaivių naudojimo taisyklių ir tvarkos</w:t>
            </w:r>
          </w:p>
        </w:tc>
        <w:tc>
          <w:tcPr>
            <w:tcW w:w="4253" w:type="dxa"/>
          </w:tcPr>
          <w:p w14:paraId="7D70C4DD" w14:textId="1DDF7D64"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Respublikos oro erdvės organizavimo taisyklių patvirtinimo" pakeitimo projektas</w:t>
            </w:r>
          </w:p>
        </w:tc>
        <w:tc>
          <w:tcPr>
            <w:tcW w:w="1417" w:type="dxa"/>
          </w:tcPr>
          <w:p w14:paraId="6A3D519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4D6FD8B5" w14:textId="77777777" w:rsidR="00B0038A" w:rsidRPr="000C7C4D" w:rsidRDefault="00B0038A" w:rsidP="008C29A7">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56D9833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1709BC" w:rsidRPr="000C7C4D" w14:paraId="04CC7BC8" w14:textId="77777777" w:rsidTr="0088644E">
        <w:tc>
          <w:tcPr>
            <w:tcW w:w="689" w:type="dxa"/>
          </w:tcPr>
          <w:p w14:paraId="02772987" w14:textId="5B29F4A2" w:rsidR="001709BC" w:rsidRPr="000C7C4D" w:rsidRDefault="001709BC" w:rsidP="001709BC">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3080D338" w14:textId="77777777" w:rsidR="001709BC" w:rsidRPr="000C7C4D" w:rsidRDefault="001709BC" w:rsidP="001709BC">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5933E782" w14:textId="77777777" w:rsidR="001709BC" w:rsidRPr="000C7C4D" w:rsidRDefault="001709BC" w:rsidP="001709BC">
            <w:pPr>
              <w:spacing w:line="276" w:lineRule="auto"/>
              <w:rPr>
                <w:rFonts w:ascii="Times New Roman" w:eastAsia="Calibri" w:hAnsi="Times New Roman" w:cs="Times New Roman"/>
              </w:rPr>
            </w:pPr>
            <w:r w:rsidRPr="000C7C4D">
              <w:rPr>
                <w:rFonts w:ascii="Times New Roman" w:eastAsia="Calibri" w:hAnsi="Times New Roman" w:cs="Times New Roman"/>
              </w:rPr>
              <w:t>Direktyva (ES) 2020/1833</w:t>
            </w:r>
            <w:r>
              <w:rPr>
                <w:rFonts w:ascii="Times New Roman" w:eastAsia="Calibri" w:hAnsi="Times New Roman" w:cs="Times New Roman"/>
              </w:rPr>
              <w:t xml:space="preserve">, </w:t>
            </w:r>
            <w:r w:rsidRPr="00957B99">
              <w:rPr>
                <w:rFonts w:ascii="Times New Roman" w:hAnsi="Times New Roman" w:cs="Times New Roman"/>
              </w:rPr>
              <w:t>kuria derinant prie mokslo ir technikos pažangos iš dalies keičiami Europos Parlamento ir Tarybos direktyvos 2008/68/EB priedai</w:t>
            </w:r>
          </w:p>
        </w:tc>
        <w:tc>
          <w:tcPr>
            <w:tcW w:w="4253" w:type="dxa"/>
          </w:tcPr>
          <w:p w14:paraId="374540BE" w14:textId="215ACAE3" w:rsidR="001709BC" w:rsidRPr="000C7C4D" w:rsidRDefault="001709BC" w:rsidP="001709BC">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pavojingųjų krovinių vežimo automobilių ir geležinkelių keliais Lietuvos Respublikoje" pakeitimo projektas</w:t>
            </w:r>
          </w:p>
        </w:tc>
        <w:tc>
          <w:tcPr>
            <w:tcW w:w="1417" w:type="dxa"/>
          </w:tcPr>
          <w:p w14:paraId="76D17CAE" w14:textId="77777777" w:rsidR="001709BC" w:rsidRPr="000C7C4D" w:rsidRDefault="001709BC" w:rsidP="001709BC">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AF1C5A3" w14:textId="4B4E935B" w:rsidR="001709BC" w:rsidRPr="000C7C4D" w:rsidRDefault="001709BC" w:rsidP="001709BC">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837EEAF" w14:textId="34BC05B7" w:rsidR="001709BC" w:rsidRPr="000C7C4D" w:rsidRDefault="001709BC" w:rsidP="001709BC">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1709BC" w:rsidRPr="000C7C4D" w14:paraId="7965FE31" w14:textId="77777777" w:rsidTr="0088644E">
        <w:tc>
          <w:tcPr>
            <w:tcW w:w="689" w:type="dxa"/>
          </w:tcPr>
          <w:p w14:paraId="33B550B8" w14:textId="139DEA4B" w:rsidR="001709BC" w:rsidRPr="000C7C4D" w:rsidRDefault="001709BC" w:rsidP="001709BC">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4DE66B00" w14:textId="77777777" w:rsidR="001709BC" w:rsidRPr="000C7C4D" w:rsidRDefault="001709BC" w:rsidP="001709BC">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1BA3B5C5" w14:textId="77777777" w:rsidR="001709BC" w:rsidRPr="000C7C4D" w:rsidRDefault="001709BC" w:rsidP="001709BC">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2020/1054</w:t>
            </w:r>
            <w:r>
              <w:rPr>
                <w:rFonts w:ascii="Times New Roman" w:eastAsia="Calibri" w:hAnsi="Times New Roman" w:cs="Times New Roman"/>
              </w:rPr>
              <w:t xml:space="preserve">, </w:t>
            </w:r>
            <w:r w:rsidRPr="00957B99">
              <w:rPr>
                <w:rFonts w:ascii="Times New Roman" w:hAnsi="Times New Roman" w:cs="Times New Roman"/>
              </w:rPr>
              <w:t>kuriuo iš dalies keičiami Reglamentas (EB) Nr. 561/2006, kiek tai susiję su būtiniausiais reikalavimais dėl maksimalios kasdienio bei kassavaitinio vairavimo trukmės, minimalių pertraukų ir kasdienio bei kassavaitinio poilsio laikotarpių, ir Reglamentas (ES) Nr. 165/2014, kiek tai susiję su vietos nustatymu tachografais</w:t>
            </w:r>
          </w:p>
        </w:tc>
        <w:tc>
          <w:tcPr>
            <w:tcW w:w="4253" w:type="dxa"/>
          </w:tcPr>
          <w:p w14:paraId="72810714" w14:textId="1C1442D7" w:rsidR="001709BC" w:rsidRPr="000C7C4D" w:rsidRDefault="001709BC" w:rsidP="001709BC">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w:t>
            </w:r>
            <w:r>
              <w:rPr>
                <w:rFonts w:ascii="Times New Roman" w:eastAsia="Calibri" w:hAnsi="Times New Roman" w:cs="Times New Roman"/>
              </w:rPr>
              <w:t>D</w:t>
            </w:r>
            <w:r w:rsidRPr="000C7C4D">
              <w:rPr>
                <w:rFonts w:ascii="Times New Roman" w:eastAsia="Calibri" w:hAnsi="Times New Roman" w:cs="Times New Roman"/>
              </w:rPr>
              <w:t>ėl Lietuvos Respublikos darbo kodekso įgyvendinimo“ pakeitimo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5AF9732A" w14:textId="77777777" w:rsidR="001709BC" w:rsidRPr="000C7C4D" w:rsidRDefault="001709BC" w:rsidP="001709BC">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506D40E2" w14:textId="653E98A8" w:rsidR="001709BC" w:rsidRPr="000C7C4D" w:rsidRDefault="001709BC" w:rsidP="001709BC">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A5EFEEA" w14:textId="3DEE6CC1" w:rsidR="001709BC" w:rsidRPr="000C7C4D" w:rsidRDefault="001709BC" w:rsidP="001709BC">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0038A" w:rsidRPr="000C7C4D" w14:paraId="63D525BE" w14:textId="77777777" w:rsidTr="0088644E">
        <w:tc>
          <w:tcPr>
            <w:tcW w:w="689" w:type="dxa"/>
          </w:tcPr>
          <w:p w14:paraId="58D59DED" w14:textId="16A34D91" w:rsidR="00B0038A" w:rsidRPr="000C7C4D" w:rsidRDefault="00B0038A" w:rsidP="009C13D6">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5</w:t>
            </w:r>
            <w:r w:rsidR="00BA0399">
              <w:rPr>
                <w:rFonts w:ascii="Times New Roman" w:eastAsia="Calibri" w:hAnsi="Times New Roman" w:cs="Times New Roman"/>
              </w:rPr>
              <w:t>4</w:t>
            </w:r>
            <w:r w:rsidRPr="003650A3">
              <w:rPr>
                <w:rFonts w:ascii="Times New Roman" w:eastAsia="Calibri" w:hAnsi="Times New Roman" w:cs="Times New Roman"/>
              </w:rPr>
              <w:t>.</w:t>
            </w:r>
          </w:p>
        </w:tc>
        <w:tc>
          <w:tcPr>
            <w:tcW w:w="1390" w:type="dxa"/>
          </w:tcPr>
          <w:p w14:paraId="16187E51" w14:textId="77777777" w:rsidR="00B0038A" w:rsidRPr="000C7C4D" w:rsidRDefault="00B0038A" w:rsidP="009C13D6">
            <w:pPr>
              <w:spacing w:line="276" w:lineRule="auto"/>
              <w:rPr>
                <w:rFonts w:ascii="Times New Roman" w:eastAsia="Calibri" w:hAnsi="Times New Roman" w:cs="Times New Roman"/>
              </w:rPr>
            </w:pPr>
            <w:r w:rsidRPr="00FC49EB">
              <w:rPr>
                <w:rFonts w:ascii="Times New Roman" w:eastAsia="Calibri" w:hAnsi="Times New Roman" w:cs="Times New Roman"/>
              </w:rPr>
              <w:t>SM</w:t>
            </w:r>
          </w:p>
        </w:tc>
        <w:tc>
          <w:tcPr>
            <w:tcW w:w="4300" w:type="dxa"/>
          </w:tcPr>
          <w:p w14:paraId="44B2AE82"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2018/1972</w:t>
            </w:r>
            <w:r>
              <w:rPr>
                <w:rFonts w:ascii="Times New Roman" w:eastAsia="Calibri" w:hAnsi="Times New Roman" w:cs="Times New Roman"/>
              </w:rPr>
              <w:t xml:space="preserve">, </w:t>
            </w:r>
            <w:r w:rsidRPr="00B12AA6">
              <w:rPr>
                <w:rFonts w:ascii="Times New Roman" w:hAnsi="Times New Roman" w:cs="Times New Roman"/>
              </w:rPr>
              <w:t>kuria nustatomas Europos elektroninių ryšių kodeksas</w:t>
            </w:r>
          </w:p>
        </w:tc>
        <w:tc>
          <w:tcPr>
            <w:tcW w:w="4253" w:type="dxa"/>
          </w:tcPr>
          <w:p w14:paraId="15DD9D33" w14:textId="0D08452D"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„Dėl Universaliųjų elektroninių ryšių paslaugų teikimo nuostolių kompensavimo taisyklių patvirtinimo ir universaliųjų elektroninių ryšių paslaugų kainų aukščiausios ribos nustatymo bei kai </w:t>
            </w:r>
            <w:r w:rsidRPr="000C7C4D">
              <w:rPr>
                <w:rFonts w:ascii="Times New Roman" w:eastAsia="Calibri" w:hAnsi="Times New Roman" w:cs="Times New Roman"/>
              </w:rPr>
              <w:lastRenderedPageBreak/>
              <w:t>kurių Lietuvos Respublikos Vyriausybės nutarimų pripažinimo netekusiais galios“ pakeitimo projektas</w:t>
            </w:r>
          </w:p>
        </w:tc>
        <w:tc>
          <w:tcPr>
            <w:tcW w:w="1417" w:type="dxa"/>
          </w:tcPr>
          <w:p w14:paraId="71E47D8C"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lastRenderedPageBreak/>
              <w:t>2021 m. II ketv.</w:t>
            </w:r>
          </w:p>
        </w:tc>
        <w:tc>
          <w:tcPr>
            <w:tcW w:w="1418" w:type="dxa"/>
          </w:tcPr>
          <w:p w14:paraId="65B163C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14D0C1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B0038A" w:rsidRPr="000C7C4D" w14:paraId="47D13448" w14:textId="77777777" w:rsidTr="0088644E">
        <w:tc>
          <w:tcPr>
            <w:tcW w:w="689" w:type="dxa"/>
          </w:tcPr>
          <w:p w14:paraId="0315D8FF" w14:textId="5DE1BEDA"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7832627C" w14:textId="77777777" w:rsidR="00B0038A" w:rsidRPr="000C7C4D" w:rsidRDefault="00B0038A" w:rsidP="009C13D6">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3FF92390" w14:textId="77777777"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2019/1151</w:t>
            </w:r>
            <w:r>
              <w:rPr>
                <w:rFonts w:ascii="Times New Roman" w:eastAsia="Calibri" w:hAnsi="Times New Roman" w:cs="Times New Roman"/>
              </w:rPr>
              <w:t xml:space="preserve">, </w:t>
            </w:r>
            <w:r w:rsidRPr="00D04C1F">
              <w:rPr>
                <w:rFonts w:ascii="Times New Roman" w:hAnsi="Times New Roman" w:cs="Times New Roman"/>
              </w:rPr>
              <w:t>kuria iš dalies keičiamos Direktyvos (ES) 2017/1132 nuostatos dėl skaitmeninių priemonių ir procesų, naudojamų taikant bendrovių teisės aktus</w:t>
            </w:r>
          </w:p>
        </w:tc>
        <w:tc>
          <w:tcPr>
            <w:tcW w:w="4253" w:type="dxa"/>
          </w:tcPr>
          <w:p w14:paraId="53D62719" w14:textId="5FEF6FDE" w:rsidR="00B0038A" w:rsidRPr="000C7C4D" w:rsidRDefault="00B0038A" w:rsidP="009C13D6">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Juridinių asmenų registro nuostatų patvirtinimo“ pakeitimo projektas</w:t>
            </w:r>
          </w:p>
        </w:tc>
        <w:tc>
          <w:tcPr>
            <w:tcW w:w="1417" w:type="dxa"/>
          </w:tcPr>
          <w:p w14:paraId="59A6D77A"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70A544A6"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4792A3" w14:textId="77777777" w:rsidR="00B0038A" w:rsidRPr="000C7C4D" w:rsidRDefault="00B0038A" w:rsidP="008C29A7">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E35C0" w:rsidRPr="000C7C4D" w14:paraId="2FDBB595" w14:textId="77777777" w:rsidTr="0088644E">
        <w:tc>
          <w:tcPr>
            <w:tcW w:w="689" w:type="dxa"/>
            <w:vMerge w:val="restart"/>
          </w:tcPr>
          <w:p w14:paraId="3FCF896B" w14:textId="3490B33E" w:rsidR="003E35C0" w:rsidRPr="000C7C4D" w:rsidRDefault="003E35C0" w:rsidP="00BE7A39">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6</w:t>
            </w:r>
            <w:r>
              <w:rPr>
                <w:rFonts w:ascii="Times New Roman" w:eastAsia="Calibri" w:hAnsi="Times New Roman" w:cs="Times New Roman"/>
              </w:rPr>
              <w:t>.</w:t>
            </w:r>
          </w:p>
        </w:tc>
        <w:tc>
          <w:tcPr>
            <w:tcW w:w="1390" w:type="dxa"/>
            <w:vMerge w:val="restart"/>
          </w:tcPr>
          <w:p w14:paraId="17D7B0DB" w14:textId="77777777" w:rsidR="003E35C0" w:rsidRPr="000C7C4D" w:rsidRDefault="003E35C0" w:rsidP="00BE7A39">
            <w:pPr>
              <w:spacing w:line="276" w:lineRule="auto"/>
              <w:rPr>
                <w:rFonts w:ascii="Times New Roman" w:eastAsia="Calibri" w:hAnsi="Times New Roman" w:cs="Times New Roman"/>
              </w:rPr>
            </w:pPr>
            <w:r>
              <w:rPr>
                <w:rFonts w:ascii="Times New Roman" w:eastAsia="Calibri" w:hAnsi="Times New Roman" w:cs="Times New Roman"/>
              </w:rPr>
              <w:t>VRM</w:t>
            </w:r>
          </w:p>
        </w:tc>
        <w:tc>
          <w:tcPr>
            <w:tcW w:w="4300" w:type="dxa"/>
            <w:vMerge w:val="restart"/>
          </w:tcPr>
          <w:p w14:paraId="48A87303" w14:textId="77777777" w:rsidR="003E35C0" w:rsidRPr="000C7C4D" w:rsidRDefault="003E35C0" w:rsidP="00BE7A39">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2018/1861</w:t>
            </w:r>
            <w:r>
              <w:rPr>
                <w:rFonts w:ascii="Times New Roman" w:eastAsia="Calibri" w:hAnsi="Times New Roman" w:cs="Times New Roman"/>
              </w:rPr>
              <w:t xml:space="preserve"> </w:t>
            </w:r>
            <w:r w:rsidRPr="007D085B">
              <w:rPr>
                <w:rFonts w:ascii="Times New Roman" w:hAnsi="Times New Roman" w:cs="Times New Roman"/>
              </w:rPr>
              <w:t>dėl Šengeno informacinės sistemos (SIS) sukūrimo, eksploatavimo ir naudojimo patikrinimams kertant sieną, kuriuo iš dalies keičiama Konvencija dėl Šengeno susitarimo įgyvendinimo ir iš dalies keičiamas bei panaikinamas Reglamentas (EB) Nr. 1987/2006</w:t>
            </w:r>
          </w:p>
        </w:tc>
        <w:tc>
          <w:tcPr>
            <w:tcW w:w="4253" w:type="dxa"/>
          </w:tcPr>
          <w:p w14:paraId="01510F70" w14:textId="1CD22EBF" w:rsidR="003E35C0" w:rsidRPr="000C7C4D" w:rsidRDefault="003E35C0" w:rsidP="00BE7A3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Užsieniečių, kuriems draudžiama atvykti į Lietuvos Respubliką, sąrašo sudarymo ir tvarkymo taisyklių patvirtinimo“ pakeitimo projektas</w:t>
            </w:r>
          </w:p>
        </w:tc>
        <w:tc>
          <w:tcPr>
            <w:tcW w:w="1417" w:type="dxa"/>
            <w:vMerge w:val="restart"/>
          </w:tcPr>
          <w:p w14:paraId="1DC9EAE5" w14:textId="77777777" w:rsidR="003E35C0" w:rsidRPr="000C7C4D" w:rsidRDefault="003E35C0"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vMerge w:val="restart"/>
          </w:tcPr>
          <w:p w14:paraId="4111903C" w14:textId="45B7B6EE" w:rsidR="003E35C0" w:rsidRPr="000C7C4D" w:rsidRDefault="003E35C0" w:rsidP="00BE7A39">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vMerge w:val="restart"/>
          </w:tcPr>
          <w:p w14:paraId="59D73366" w14:textId="5953857A" w:rsidR="003E35C0" w:rsidRPr="000C7C4D" w:rsidRDefault="003E35C0"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E35C0" w:rsidRPr="000C7C4D" w14:paraId="46D46421" w14:textId="77777777" w:rsidTr="0088644E">
        <w:tc>
          <w:tcPr>
            <w:tcW w:w="689" w:type="dxa"/>
            <w:vMerge/>
          </w:tcPr>
          <w:p w14:paraId="7CCD4AAC" w14:textId="77777777" w:rsidR="003E35C0" w:rsidRDefault="003E35C0" w:rsidP="00BE7A39">
            <w:pPr>
              <w:spacing w:line="276" w:lineRule="auto"/>
              <w:rPr>
                <w:rFonts w:ascii="Times New Roman" w:eastAsia="Calibri" w:hAnsi="Times New Roman" w:cs="Times New Roman"/>
              </w:rPr>
            </w:pPr>
          </w:p>
        </w:tc>
        <w:tc>
          <w:tcPr>
            <w:tcW w:w="1390" w:type="dxa"/>
            <w:vMerge/>
          </w:tcPr>
          <w:p w14:paraId="6AB6A862" w14:textId="77777777" w:rsidR="003E35C0" w:rsidRDefault="003E35C0" w:rsidP="00BE7A39">
            <w:pPr>
              <w:spacing w:line="276" w:lineRule="auto"/>
              <w:rPr>
                <w:rFonts w:ascii="Times New Roman" w:eastAsia="Calibri" w:hAnsi="Times New Roman" w:cs="Times New Roman"/>
              </w:rPr>
            </w:pPr>
          </w:p>
        </w:tc>
        <w:tc>
          <w:tcPr>
            <w:tcW w:w="4300" w:type="dxa"/>
            <w:vMerge/>
          </w:tcPr>
          <w:p w14:paraId="7C66BA33" w14:textId="77777777" w:rsidR="003E35C0" w:rsidRPr="000C7C4D" w:rsidRDefault="003E35C0" w:rsidP="00BE7A39">
            <w:pPr>
              <w:spacing w:line="276" w:lineRule="auto"/>
              <w:rPr>
                <w:rFonts w:ascii="Times New Roman" w:eastAsia="Calibri" w:hAnsi="Times New Roman" w:cs="Times New Roman"/>
              </w:rPr>
            </w:pPr>
          </w:p>
        </w:tc>
        <w:tc>
          <w:tcPr>
            <w:tcW w:w="4253" w:type="dxa"/>
          </w:tcPr>
          <w:p w14:paraId="0C02275F" w14:textId="07A2994C" w:rsidR="003E35C0" w:rsidRPr="000C7C4D" w:rsidRDefault="003E35C0" w:rsidP="00BE7A3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Užsieniečių registro reorganizavimo ir Užsieniečių registro nuostatų patvirtinimo“ pakeitimo projektas</w:t>
            </w:r>
          </w:p>
        </w:tc>
        <w:tc>
          <w:tcPr>
            <w:tcW w:w="1417" w:type="dxa"/>
            <w:vMerge/>
          </w:tcPr>
          <w:p w14:paraId="49AD3044" w14:textId="77777777" w:rsidR="003E35C0" w:rsidRPr="000C7C4D" w:rsidRDefault="003E35C0" w:rsidP="00BE7A39">
            <w:pPr>
              <w:spacing w:line="276" w:lineRule="auto"/>
              <w:jc w:val="center"/>
              <w:rPr>
                <w:rFonts w:ascii="Times New Roman" w:eastAsia="Calibri" w:hAnsi="Times New Roman" w:cs="Times New Roman"/>
              </w:rPr>
            </w:pPr>
          </w:p>
        </w:tc>
        <w:tc>
          <w:tcPr>
            <w:tcW w:w="1418" w:type="dxa"/>
            <w:vMerge/>
          </w:tcPr>
          <w:p w14:paraId="142188DB" w14:textId="77777777" w:rsidR="003E35C0" w:rsidRPr="000C7C4D" w:rsidRDefault="003E35C0" w:rsidP="00BE7A39">
            <w:pPr>
              <w:spacing w:line="276" w:lineRule="auto"/>
              <w:jc w:val="center"/>
              <w:rPr>
                <w:rFonts w:ascii="Times New Roman" w:eastAsia="Calibri" w:hAnsi="Times New Roman" w:cs="Times New Roman"/>
                <w:i/>
                <w:iCs/>
              </w:rPr>
            </w:pPr>
          </w:p>
        </w:tc>
        <w:tc>
          <w:tcPr>
            <w:tcW w:w="1417" w:type="dxa"/>
            <w:vMerge/>
          </w:tcPr>
          <w:p w14:paraId="658BFF77" w14:textId="77777777" w:rsidR="003E35C0" w:rsidRPr="000C7C4D" w:rsidRDefault="003E35C0" w:rsidP="00BE7A39">
            <w:pPr>
              <w:spacing w:line="276" w:lineRule="auto"/>
              <w:jc w:val="center"/>
              <w:rPr>
                <w:rFonts w:ascii="Times New Roman" w:eastAsia="Calibri" w:hAnsi="Times New Roman" w:cs="Times New Roman"/>
                <w:i/>
                <w:iCs/>
              </w:rPr>
            </w:pPr>
          </w:p>
        </w:tc>
      </w:tr>
      <w:tr w:rsidR="00BE7A39" w:rsidRPr="000C7C4D" w14:paraId="76457597" w14:textId="77777777" w:rsidTr="0088644E">
        <w:tc>
          <w:tcPr>
            <w:tcW w:w="689" w:type="dxa"/>
          </w:tcPr>
          <w:p w14:paraId="1AD1F3B1" w14:textId="5EA0EA3A" w:rsidR="00BE7A39" w:rsidRPr="000C7C4D" w:rsidRDefault="00BE7A39" w:rsidP="00BE7A39">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7</w:t>
            </w:r>
            <w:r>
              <w:rPr>
                <w:rFonts w:ascii="Times New Roman" w:eastAsia="Calibri" w:hAnsi="Times New Roman" w:cs="Times New Roman"/>
              </w:rPr>
              <w:t>.</w:t>
            </w:r>
          </w:p>
        </w:tc>
        <w:tc>
          <w:tcPr>
            <w:tcW w:w="1390" w:type="dxa"/>
          </w:tcPr>
          <w:p w14:paraId="037E899F" w14:textId="77777777" w:rsidR="00BE7A39" w:rsidRPr="000C7C4D" w:rsidRDefault="00BE7A39" w:rsidP="00BE7A39">
            <w:pPr>
              <w:spacing w:line="276" w:lineRule="auto"/>
              <w:rPr>
                <w:rFonts w:ascii="Times New Roman" w:eastAsia="Calibri" w:hAnsi="Times New Roman" w:cs="Times New Roman"/>
              </w:rPr>
            </w:pPr>
            <w:r>
              <w:rPr>
                <w:rFonts w:ascii="Times New Roman" w:eastAsia="Calibri" w:hAnsi="Times New Roman" w:cs="Times New Roman"/>
              </w:rPr>
              <w:t>VRM</w:t>
            </w:r>
          </w:p>
        </w:tc>
        <w:tc>
          <w:tcPr>
            <w:tcW w:w="4300" w:type="dxa"/>
          </w:tcPr>
          <w:p w14:paraId="287254B5" w14:textId="77777777" w:rsidR="00BE7A39" w:rsidRPr="000C7C4D" w:rsidRDefault="00BE7A39" w:rsidP="00BE7A39">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2020/1020</w:t>
            </w:r>
            <w:r>
              <w:rPr>
                <w:rFonts w:ascii="Times New Roman" w:eastAsia="Calibri" w:hAnsi="Times New Roman" w:cs="Times New Roman"/>
              </w:rPr>
              <w:t xml:space="preserve">, </w:t>
            </w:r>
            <w:r w:rsidRPr="007D085B">
              <w:rPr>
                <w:rFonts w:ascii="Times New Roman" w:hAnsi="Times New Roman" w:cs="Times New Roman"/>
              </w:rPr>
              <w:t>kuriuo iš dalies keičiamas Įgyvendinimo reglamentas (ES) Nr. 801/2014</w:t>
            </w:r>
          </w:p>
        </w:tc>
        <w:tc>
          <w:tcPr>
            <w:tcW w:w="4253" w:type="dxa"/>
          </w:tcPr>
          <w:p w14:paraId="45286338" w14:textId="099A2EEB" w:rsidR="00BE7A39" w:rsidRPr="000C7C4D" w:rsidRDefault="00BE7A39" w:rsidP="00BE7A3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užsieniečių perkėlimo į Lietuvos Respublikos teritoriją“ pakeitimo projektas</w:t>
            </w:r>
          </w:p>
        </w:tc>
        <w:tc>
          <w:tcPr>
            <w:tcW w:w="1417" w:type="dxa"/>
          </w:tcPr>
          <w:p w14:paraId="39732F6A" w14:textId="77777777" w:rsidR="00BE7A39" w:rsidRPr="000C7C4D" w:rsidRDefault="00BE7A39" w:rsidP="00BE7A39">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8" w:type="dxa"/>
          </w:tcPr>
          <w:p w14:paraId="02C2DDE9" w14:textId="743488A9" w:rsidR="00BE7A39" w:rsidRPr="000C7C4D" w:rsidRDefault="00BE7A39"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8C7DBBC" w14:textId="258FF3C3" w:rsidR="00BE7A39" w:rsidRPr="000C7C4D" w:rsidRDefault="00BE7A39" w:rsidP="00BE7A39">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BE7A39" w:rsidRPr="000C7C4D" w14:paraId="59C6016B" w14:textId="77777777" w:rsidTr="0088644E">
        <w:tc>
          <w:tcPr>
            <w:tcW w:w="689" w:type="dxa"/>
          </w:tcPr>
          <w:p w14:paraId="61BD1ED3" w14:textId="57898AEC" w:rsidR="00BE7A39" w:rsidRPr="000C7C4D" w:rsidRDefault="00BE7A39" w:rsidP="00BE7A39">
            <w:pPr>
              <w:spacing w:line="276" w:lineRule="auto"/>
              <w:rPr>
                <w:rFonts w:ascii="Times New Roman" w:eastAsia="Calibri" w:hAnsi="Times New Roman" w:cs="Times New Roman"/>
              </w:rPr>
            </w:pPr>
            <w:r>
              <w:rPr>
                <w:rFonts w:ascii="Times New Roman" w:eastAsia="Calibri" w:hAnsi="Times New Roman" w:cs="Times New Roman"/>
              </w:rPr>
              <w:t>5</w:t>
            </w:r>
            <w:r w:rsidR="00BA0399">
              <w:rPr>
                <w:rFonts w:ascii="Times New Roman" w:eastAsia="Calibri" w:hAnsi="Times New Roman" w:cs="Times New Roman"/>
              </w:rPr>
              <w:t>8</w:t>
            </w:r>
            <w:r>
              <w:rPr>
                <w:rFonts w:ascii="Times New Roman" w:eastAsia="Calibri" w:hAnsi="Times New Roman" w:cs="Times New Roman"/>
              </w:rPr>
              <w:t>.</w:t>
            </w:r>
          </w:p>
        </w:tc>
        <w:tc>
          <w:tcPr>
            <w:tcW w:w="1390" w:type="dxa"/>
          </w:tcPr>
          <w:p w14:paraId="2F5474D2" w14:textId="77777777" w:rsidR="00BE7A39" w:rsidRPr="000C7C4D" w:rsidRDefault="00BE7A39" w:rsidP="00BE7A39">
            <w:pPr>
              <w:spacing w:line="276" w:lineRule="auto"/>
              <w:rPr>
                <w:rFonts w:ascii="Times New Roman" w:eastAsia="Calibri" w:hAnsi="Times New Roman" w:cs="Times New Roman"/>
                <w:b/>
                <w:bCs/>
              </w:rPr>
            </w:pPr>
            <w:r>
              <w:rPr>
                <w:rFonts w:ascii="Times New Roman" w:eastAsia="Calibri" w:hAnsi="Times New Roman" w:cs="Times New Roman"/>
              </w:rPr>
              <w:t>ŽŪM</w:t>
            </w:r>
          </w:p>
        </w:tc>
        <w:tc>
          <w:tcPr>
            <w:tcW w:w="4300" w:type="dxa"/>
          </w:tcPr>
          <w:p w14:paraId="561272E8" w14:textId="77777777" w:rsidR="00BE7A39" w:rsidRPr="000C7C4D" w:rsidRDefault="00BE7A39" w:rsidP="00BE7A39">
            <w:pPr>
              <w:spacing w:line="276" w:lineRule="auto"/>
              <w:rPr>
                <w:rFonts w:ascii="Times New Roman" w:eastAsia="Calibri" w:hAnsi="Times New Roman" w:cs="Times New Roman"/>
              </w:rPr>
            </w:pPr>
            <w:r w:rsidRPr="000C7C4D">
              <w:rPr>
                <w:rFonts w:ascii="Times New Roman" w:eastAsia="Calibri" w:hAnsi="Times New Roman" w:cs="Times New Roman"/>
              </w:rPr>
              <w:t>Direktyva (ES) 2019/633</w:t>
            </w:r>
            <w:r>
              <w:rPr>
                <w:rFonts w:ascii="Times New Roman" w:eastAsia="Calibri" w:hAnsi="Times New Roman" w:cs="Times New Roman"/>
              </w:rPr>
              <w:t xml:space="preserve"> </w:t>
            </w:r>
            <w:r w:rsidRPr="004A7B2E">
              <w:rPr>
                <w:rFonts w:ascii="Times New Roman" w:hAnsi="Times New Roman" w:cs="Times New Roman"/>
              </w:rPr>
              <w:t>dėl įmonių vienų kitoms taikomos nesąžiningos prekybos praktikos žemės ūkio ir maisto produktų tiekimo grandinėje</w:t>
            </w:r>
          </w:p>
        </w:tc>
        <w:tc>
          <w:tcPr>
            <w:tcW w:w="4253" w:type="dxa"/>
          </w:tcPr>
          <w:p w14:paraId="1CCF0739" w14:textId="132023D7" w:rsidR="00BE7A39" w:rsidRPr="000C7C4D" w:rsidRDefault="00BE7A39" w:rsidP="00BE7A39">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atsiskaitymo už žemės ūkio produkciją ir jos įkainojimo terminų" pakeitimo projektas</w:t>
            </w:r>
          </w:p>
        </w:tc>
        <w:tc>
          <w:tcPr>
            <w:tcW w:w="1417" w:type="dxa"/>
          </w:tcPr>
          <w:p w14:paraId="4D54E07C" w14:textId="77777777" w:rsidR="00BE7A39" w:rsidRPr="000C7C4D" w:rsidRDefault="00BE7A39"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8" w:type="dxa"/>
          </w:tcPr>
          <w:p w14:paraId="1D745095" w14:textId="47B3AEF6" w:rsidR="00BE7A39" w:rsidRPr="000C7C4D" w:rsidRDefault="00BE7A39"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12441AD4" w14:textId="25B4DAF3" w:rsidR="00BE7A39" w:rsidRPr="000C7C4D" w:rsidRDefault="00BE7A39" w:rsidP="00BE7A39">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3F39D6" w:rsidRPr="000C7C4D" w14:paraId="156AA1D2" w14:textId="77777777" w:rsidTr="0088644E">
        <w:tc>
          <w:tcPr>
            <w:tcW w:w="689" w:type="dxa"/>
          </w:tcPr>
          <w:p w14:paraId="64EC7C1C" w14:textId="7AC6626F" w:rsidR="003F39D6" w:rsidRPr="006F2AB2" w:rsidRDefault="00BA0399" w:rsidP="003F39D6">
            <w:pPr>
              <w:spacing w:line="276" w:lineRule="auto"/>
              <w:rPr>
                <w:rFonts w:ascii="Times New Roman" w:eastAsia="Calibri" w:hAnsi="Times New Roman" w:cs="Times New Roman"/>
                <w:lang w:val="en-GB"/>
              </w:rPr>
            </w:pPr>
            <w:r>
              <w:rPr>
                <w:rFonts w:ascii="Times New Roman" w:eastAsia="Calibri" w:hAnsi="Times New Roman" w:cs="Times New Roman"/>
                <w:lang w:val="en-GB"/>
              </w:rPr>
              <w:t>59</w:t>
            </w:r>
            <w:r w:rsidR="006F2AB2">
              <w:rPr>
                <w:rFonts w:ascii="Times New Roman" w:eastAsia="Calibri" w:hAnsi="Times New Roman" w:cs="Times New Roman"/>
                <w:lang w:val="en-GB"/>
              </w:rPr>
              <w:t>.</w:t>
            </w:r>
          </w:p>
        </w:tc>
        <w:tc>
          <w:tcPr>
            <w:tcW w:w="1390" w:type="dxa"/>
          </w:tcPr>
          <w:p w14:paraId="5F622B1E" w14:textId="5DEA238F" w:rsidR="003F39D6"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541CFBC8" w14:textId="7A631257" w:rsidR="003F39D6" w:rsidRPr="000C7C4D" w:rsidRDefault="003F39D6" w:rsidP="003F39D6">
            <w:pPr>
              <w:spacing w:line="276" w:lineRule="auto"/>
              <w:rPr>
                <w:rFonts w:ascii="Times New Roman" w:eastAsia="Calibri" w:hAnsi="Times New Roman" w:cs="Times New Roman"/>
              </w:rPr>
            </w:pPr>
            <w:r w:rsidRPr="006E4E8B">
              <w:rPr>
                <w:rFonts w:ascii="Times New Roman" w:hAnsi="Times New Roman" w:cs="Times New Roman"/>
                <w:color w:val="000000"/>
              </w:rPr>
              <w:t xml:space="preserve">Direktyva 94/22/EB </w:t>
            </w:r>
            <w:r w:rsidRPr="006E4E8B">
              <w:rPr>
                <w:rFonts w:ascii="Times New Roman" w:hAnsi="Times New Roman" w:cs="Times New Roman"/>
              </w:rPr>
              <w:t>dėl leidimų žvalgyti, tirti ir išgauti angliavandenilius išdavimo ir naudojimosi jais sąlygų</w:t>
            </w:r>
          </w:p>
        </w:tc>
        <w:tc>
          <w:tcPr>
            <w:tcW w:w="4253" w:type="dxa"/>
          </w:tcPr>
          <w:p w14:paraId="76F41858" w14:textId="4FE84043" w:rsidR="003F39D6" w:rsidRPr="000C7C4D" w:rsidRDefault="003F39D6" w:rsidP="003F39D6">
            <w:pPr>
              <w:spacing w:line="276" w:lineRule="auto"/>
              <w:rPr>
                <w:rFonts w:ascii="Times New Roman" w:eastAsia="Calibri" w:hAnsi="Times New Roman" w:cs="Times New Roman"/>
              </w:rPr>
            </w:pPr>
            <w:r w:rsidRPr="006E4E8B">
              <w:rPr>
                <w:rFonts w:ascii="Times New Roman" w:hAnsi="Times New Roman" w:cs="Times New Roman"/>
              </w:rPr>
              <w:t>Vyriausybės nutarimo „Dėl Lietuvos Respublikos žemės gelmių įstatymo įgyvendinimo“ pakeitimo projektas</w:t>
            </w:r>
          </w:p>
        </w:tc>
        <w:tc>
          <w:tcPr>
            <w:tcW w:w="1417" w:type="dxa"/>
          </w:tcPr>
          <w:p w14:paraId="0D56EF5E" w14:textId="7C29B103"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w:t>
            </w:r>
            <w:r>
              <w:rPr>
                <w:rFonts w:ascii="Times New Roman" w:eastAsia="Calibri" w:hAnsi="Times New Roman" w:cs="Times New Roman"/>
              </w:rPr>
              <w:t xml:space="preserve"> </w:t>
            </w:r>
            <w:r w:rsidRPr="000C7C4D">
              <w:rPr>
                <w:rFonts w:ascii="Times New Roman" w:eastAsia="Calibri" w:hAnsi="Times New Roman" w:cs="Times New Roman"/>
              </w:rPr>
              <w:t>ketv.</w:t>
            </w:r>
          </w:p>
        </w:tc>
        <w:tc>
          <w:tcPr>
            <w:tcW w:w="1418" w:type="dxa"/>
          </w:tcPr>
          <w:p w14:paraId="5B29A551" w14:textId="6678AA56"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67B7E8CB" w14:textId="3E2B94F6"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3F39D6" w:rsidRPr="000C7C4D" w14:paraId="604FBAAF" w14:textId="77777777" w:rsidTr="0088644E">
        <w:tc>
          <w:tcPr>
            <w:tcW w:w="689" w:type="dxa"/>
          </w:tcPr>
          <w:p w14:paraId="63A10DBF" w14:textId="55B4914A" w:rsidR="003F39D6" w:rsidRPr="000C7C4D" w:rsidRDefault="003F39D6" w:rsidP="003F39D6">
            <w:pPr>
              <w:spacing w:line="276" w:lineRule="auto"/>
              <w:rPr>
                <w:rFonts w:ascii="Times New Roman" w:eastAsia="Calibri" w:hAnsi="Times New Roman" w:cs="Times New Roman"/>
                <w:highlight w:val="cyan"/>
              </w:rPr>
            </w:pPr>
            <w:r w:rsidRPr="003650A3">
              <w:rPr>
                <w:rFonts w:ascii="Times New Roman" w:eastAsia="Calibri" w:hAnsi="Times New Roman" w:cs="Times New Roman"/>
              </w:rPr>
              <w:t>6</w:t>
            </w:r>
            <w:r w:rsidR="00BA0399">
              <w:rPr>
                <w:rFonts w:ascii="Times New Roman" w:eastAsia="Calibri" w:hAnsi="Times New Roman" w:cs="Times New Roman"/>
              </w:rPr>
              <w:t>0</w:t>
            </w:r>
            <w:r w:rsidRPr="003650A3">
              <w:rPr>
                <w:rFonts w:ascii="Times New Roman" w:eastAsia="Calibri" w:hAnsi="Times New Roman" w:cs="Times New Roman"/>
              </w:rPr>
              <w:t>.</w:t>
            </w:r>
          </w:p>
        </w:tc>
        <w:tc>
          <w:tcPr>
            <w:tcW w:w="1390" w:type="dxa"/>
          </w:tcPr>
          <w:p w14:paraId="34995644"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4300" w:type="dxa"/>
          </w:tcPr>
          <w:p w14:paraId="798F4E89"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2019/816</w:t>
            </w:r>
            <w:r>
              <w:rPr>
                <w:rFonts w:ascii="Times New Roman" w:eastAsia="Calibri" w:hAnsi="Times New Roman" w:cs="Times New Roman"/>
              </w:rPr>
              <w:t xml:space="preserve">, </w:t>
            </w:r>
            <w:r w:rsidRPr="00656419">
              <w:rPr>
                <w:rFonts w:ascii="Times New Roman" w:hAnsi="Times New Roman" w:cs="Times New Roman"/>
              </w:rPr>
              <w:t xml:space="preserve">kuriuo Europos nuosprendžių registrų informacinei sistemai papildyti sukuriama centralizuota valstybių narių, turinčių informacijos apie priimtus trečiųjų šalių piliečių ir asmenų be pilietybės </w:t>
            </w:r>
            <w:r w:rsidRPr="00656419">
              <w:rPr>
                <w:rFonts w:ascii="Times New Roman" w:hAnsi="Times New Roman" w:cs="Times New Roman"/>
              </w:rPr>
              <w:lastRenderedPageBreak/>
              <w:t>apkaltinamuosius nuosprendžius, nustatymo sistema (ECRIS-TCN) ir kuriuo iš dalies keičiamas Reglamentas (ES) 2018/1726</w:t>
            </w:r>
          </w:p>
        </w:tc>
        <w:tc>
          <w:tcPr>
            <w:tcW w:w="4253" w:type="dxa"/>
          </w:tcPr>
          <w:p w14:paraId="09C4C3D3" w14:textId="2734128D"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Vyriausybės nutarimo „Dėl Įtariamųjų, kaltinamųjų ir nuteistųjų registro nuostatų patvirtinimo" pakeitimo projektas</w:t>
            </w:r>
          </w:p>
        </w:tc>
        <w:tc>
          <w:tcPr>
            <w:tcW w:w="1417" w:type="dxa"/>
          </w:tcPr>
          <w:p w14:paraId="5C993869"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8" w:type="dxa"/>
          </w:tcPr>
          <w:p w14:paraId="7D160E46" w14:textId="77777777" w:rsidR="003F39D6" w:rsidRPr="000C7C4D" w:rsidRDefault="003F39D6" w:rsidP="003F39D6">
            <w:pPr>
              <w:spacing w:line="276" w:lineRule="auto"/>
              <w:jc w:val="center"/>
              <w:rPr>
                <w:rFonts w:ascii="Times New Roman" w:eastAsia="Calibri" w:hAnsi="Times New Roman" w:cs="Times New Roman"/>
                <w:highlight w:val="cyan"/>
              </w:rPr>
            </w:pPr>
            <w:r w:rsidRPr="000C7C4D">
              <w:rPr>
                <w:rFonts w:ascii="Times New Roman" w:eastAsia="Calibri" w:hAnsi="Times New Roman" w:cs="Times New Roman"/>
                <w:i/>
                <w:iCs/>
              </w:rPr>
              <w:t>–</w:t>
            </w:r>
          </w:p>
        </w:tc>
        <w:tc>
          <w:tcPr>
            <w:tcW w:w="1417" w:type="dxa"/>
          </w:tcPr>
          <w:p w14:paraId="522E967A"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3F39D6" w:rsidRPr="000C7C4D" w14:paraId="2AF82E85" w14:textId="77777777" w:rsidTr="0088644E">
        <w:trPr>
          <w:trHeight w:val="558"/>
        </w:trPr>
        <w:tc>
          <w:tcPr>
            <w:tcW w:w="689" w:type="dxa"/>
          </w:tcPr>
          <w:p w14:paraId="7F380C01" w14:textId="48F477E3" w:rsidR="003F39D6" w:rsidRPr="003650A3" w:rsidRDefault="006F2AB2"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1</w:t>
            </w:r>
            <w:r>
              <w:rPr>
                <w:rFonts w:ascii="Times New Roman" w:eastAsia="Calibri" w:hAnsi="Times New Roman" w:cs="Times New Roman"/>
              </w:rPr>
              <w:t>.</w:t>
            </w:r>
          </w:p>
        </w:tc>
        <w:tc>
          <w:tcPr>
            <w:tcW w:w="1390" w:type="dxa"/>
          </w:tcPr>
          <w:p w14:paraId="24316CD7" w14:textId="1C94952C" w:rsidR="003F39D6"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17292BEE" w14:textId="37448AF0" w:rsidR="003F39D6" w:rsidRPr="00AD7478" w:rsidRDefault="003F39D6" w:rsidP="003F39D6">
            <w:pPr>
              <w:spacing w:line="276" w:lineRule="auto"/>
              <w:rPr>
                <w:rFonts w:ascii="Times New Roman" w:eastAsia="Calibri" w:hAnsi="Times New Roman" w:cs="Times New Roman"/>
              </w:rPr>
            </w:pPr>
            <w:r w:rsidRPr="00AD7478">
              <w:rPr>
                <w:rFonts w:ascii="Times New Roman" w:hAnsi="Times New Roman"/>
                <w:szCs w:val="24"/>
                <w:lang w:eastAsia="lt-LT"/>
              </w:rPr>
              <w:t>Direktyv</w:t>
            </w:r>
            <w:r>
              <w:rPr>
                <w:rFonts w:ascii="Times New Roman" w:hAnsi="Times New Roman"/>
                <w:szCs w:val="24"/>
                <w:lang w:eastAsia="lt-LT"/>
              </w:rPr>
              <w:t xml:space="preserve">a </w:t>
            </w:r>
            <w:r w:rsidRPr="00AD7478">
              <w:rPr>
                <w:rFonts w:ascii="Times New Roman" w:hAnsi="Times New Roman"/>
                <w:szCs w:val="24"/>
                <w:lang w:eastAsia="lt-LT"/>
              </w:rPr>
              <w:t xml:space="preserve">2002/53/EB dėl bendrojo žemės ūkio augalų veislių katalogo, </w:t>
            </w:r>
            <w:r w:rsidRPr="00AD7478">
              <w:rPr>
                <w:rFonts w:ascii="Times New Roman" w:hAnsi="Times New Roman"/>
                <w:szCs w:val="24"/>
              </w:rPr>
              <w:t>Direktyv</w:t>
            </w:r>
            <w:r>
              <w:rPr>
                <w:rFonts w:ascii="Times New Roman" w:hAnsi="Times New Roman"/>
                <w:szCs w:val="24"/>
              </w:rPr>
              <w:t xml:space="preserve">a </w:t>
            </w:r>
            <w:r w:rsidRPr="00AD7478">
              <w:rPr>
                <w:rFonts w:ascii="Times New Roman" w:hAnsi="Times New Roman"/>
                <w:szCs w:val="24"/>
              </w:rPr>
              <w:t>2008/90/EB dėl prekybos vaisinių augalų dauginamąja medžiaga ir sodininkystei skirtais vaisiniais augalais</w:t>
            </w:r>
            <w:r>
              <w:rPr>
                <w:rFonts w:ascii="Times New Roman" w:hAnsi="Times New Roman"/>
                <w:szCs w:val="24"/>
              </w:rPr>
              <w:t xml:space="preserve">, taip pat </w:t>
            </w:r>
            <w:r w:rsidRPr="00AD7478">
              <w:rPr>
                <w:rFonts w:ascii="Times New Roman" w:hAnsi="Times New Roman"/>
                <w:szCs w:val="24"/>
              </w:rPr>
              <w:t>Direktyv</w:t>
            </w:r>
            <w:r>
              <w:rPr>
                <w:rFonts w:ascii="Times New Roman" w:hAnsi="Times New Roman"/>
                <w:szCs w:val="24"/>
              </w:rPr>
              <w:t>a</w:t>
            </w:r>
            <w:r w:rsidRPr="00AD7478">
              <w:rPr>
                <w:rFonts w:ascii="Times New Roman" w:hAnsi="Times New Roman"/>
                <w:szCs w:val="24"/>
              </w:rPr>
              <w:t xml:space="preserve"> 98/95/EB</w:t>
            </w:r>
          </w:p>
        </w:tc>
        <w:tc>
          <w:tcPr>
            <w:tcW w:w="4253" w:type="dxa"/>
          </w:tcPr>
          <w:p w14:paraId="2187094D" w14:textId="0F7D88CE" w:rsidR="003F39D6" w:rsidRPr="00AD7478" w:rsidRDefault="003F39D6" w:rsidP="003F39D6">
            <w:pPr>
              <w:spacing w:line="276" w:lineRule="auto"/>
              <w:rPr>
                <w:rFonts w:ascii="Times New Roman" w:eastAsia="Calibri" w:hAnsi="Times New Roman" w:cs="Times New Roman"/>
              </w:rPr>
            </w:pPr>
            <w:r w:rsidRPr="00AD7478">
              <w:rPr>
                <w:rFonts w:ascii="Times New Roman" w:hAnsi="Times New Roman" w:cs="Times New Roman"/>
              </w:rPr>
              <w:t>Augalų sėklininkystės įstatymo Nr. IX-602 pakeitimo įstatymo projektas ir lydimasis įstatymo projektas</w:t>
            </w:r>
          </w:p>
        </w:tc>
        <w:tc>
          <w:tcPr>
            <w:tcW w:w="1417" w:type="dxa"/>
          </w:tcPr>
          <w:p w14:paraId="547C9F85" w14:textId="3D06DAB5"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4C009545" w14:textId="4B011CE8"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4D6B5DBE" w14:textId="04BED13E"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3F39D6" w:rsidRPr="000C7C4D" w14:paraId="4D5E1D8C" w14:textId="77777777" w:rsidTr="0088644E">
        <w:tc>
          <w:tcPr>
            <w:tcW w:w="689" w:type="dxa"/>
          </w:tcPr>
          <w:p w14:paraId="6DB9A8C8" w14:textId="7EB421ED"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2</w:t>
            </w:r>
            <w:r>
              <w:rPr>
                <w:rFonts w:ascii="Times New Roman" w:eastAsia="Calibri" w:hAnsi="Times New Roman" w:cs="Times New Roman"/>
              </w:rPr>
              <w:t>.</w:t>
            </w:r>
          </w:p>
        </w:tc>
        <w:tc>
          <w:tcPr>
            <w:tcW w:w="1390" w:type="dxa"/>
          </w:tcPr>
          <w:p w14:paraId="068CFF5D"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6A2D4C41"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2020/158</w:t>
            </w:r>
            <w:r>
              <w:rPr>
                <w:rFonts w:ascii="Times New Roman" w:eastAsia="Calibri" w:hAnsi="Times New Roman" w:cs="Times New Roman"/>
              </w:rPr>
              <w:t xml:space="preserve">, </w:t>
            </w:r>
            <w:r w:rsidRPr="005A7EC1">
              <w:rPr>
                <w:rFonts w:ascii="Times New Roman" w:hAnsi="Times New Roman" w:cs="Times New Roman"/>
              </w:rPr>
              <w:t>kuriuo dėl transporto priemonėse įrengiamos svėrimo įrangos iš dalies keičiamas Įgyvendinimo reglamentas (ES) 2016/799</w:t>
            </w:r>
          </w:p>
        </w:tc>
        <w:tc>
          <w:tcPr>
            <w:tcW w:w="4253" w:type="dxa"/>
          </w:tcPr>
          <w:p w14:paraId="66D33FAA"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Metrologijos įstatymo </w:t>
            </w:r>
            <w:r w:rsidRPr="000C7C4D">
              <w:rPr>
                <w:rFonts w:ascii="Times New Roman" w:hAnsi="Times New Roman" w:cs="Times New Roman"/>
                <w:color w:val="333333"/>
                <w:shd w:val="clear" w:color="auto" w:fill="FFFFFF"/>
              </w:rPr>
              <w:t xml:space="preserve">Nr. I-1452 </w:t>
            </w:r>
            <w:r w:rsidRPr="000C7C4D">
              <w:rPr>
                <w:rFonts w:ascii="Times New Roman" w:eastAsia="Calibri" w:hAnsi="Times New Roman" w:cs="Times New Roman"/>
              </w:rPr>
              <w:t>priedo pakeitimo įstatymo projektas</w:t>
            </w:r>
          </w:p>
        </w:tc>
        <w:tc>
          <w:tcPr>
            <w:tcW w:w="1417" w:type="dxa"/>
          </w:tcPr>
          <w:p w14:paraId="513E45BB" w14:textId="77777777" w:rsidR="003F39D6" w:rsidRPr="000C7C4D" w:rsidRDefault="003F39D6" w:rsidP="003F39D6">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5D060321" w14:textId="77777777" w:rsidR="003F39D6" w:rsidRPr="000C7C4D" w:rsidRDefault="003F39D6" w:rsidP="003F39D6">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4AB2EDEB"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3F39D6" w:rsidRPr="000C7C4D" w14:paraId="2B532CA1" w14:textId="77777777" w:rsidTr="0088644E">
        <w:tc>
          <w:tcPr>
            <w:tcW w:w="689" w:type="dxa"/>
          </w:tcPr>
          <w:p w14:paraId="2EA06125" w14:textId="431BBB2D"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3</w:t>
            </w:r>
            <w:r>
              <w:rPr>
                <w:rFonts w:ascii="Times New Roman" w:eastAsia="Calibri" w:hAnsi="Times New Roman" w:cs="Times New Roman"/>
              </w:rPr>
              <w:t>.</w:t>
            </w:r>
          </w:p>
        </w:tc>
        <w:tc>
          <w:tcPr>
            <w:tcW w:w="1390" w:type="dxa"/>
          </w:tcPr>
          <w:p w14:paraId="59BBA7C0"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0F1F4C64"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r>
              <w:rPr>
                <w:rFonts w:ascii="Times New Roman" w:hAnsi="Times New Roman" w:cs="Times New Roman"/>
              </w:rPr>
              <w:t xml:space="preserve">, taip pat </w:t>
            </w:r>
            <w:r w:rsidRPr="000C7C4D">
              <w:rPr>
                <w:rFonts w:ascii="Times New Roman" w:eastAsia="Calibri" w:hAnsi="Times New Roman" w:cs="Times New Roman"/>
              </w:rPr>
              <w:t>Direktyva (ES) 2020/262</w:t>
            </w:r>
            <w:r>
              <w:rPr>
                <w:rFonts w:ascii="Times New Roman" w:eastAsia="Calibri" w:hAnsi="Times New Roman" w:cs="Times New Roman"/>
              </w:rPr>
              <w:t xml:space="preserve">, </w:t>
            </w:r>
            <w:r w:rsidRPr="000C7C4D">
              <w:rPr>
                <w:rFonts w:ascii="Times New Roman" w:eastAsia="Calibri" w:hAnsi="Times New Roman" w:cs="Times New Roman"/>
              </w:rPr>
              <w:t>Direktyva (ES) 2019/2235</w:t>
            </w:r>
          </w:p>
        </w:tc>
        <w:tc>
          <w:tcPr>
            <w:tcW w:w="4253" w:type="dxa"/>
          </w:tcPr>
          <w:p w14:paraId="3EC2516D"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Akcizų įstatymo </w:t>
            </w:r>
            <w:r w:rsidRPr="000C7C4D">
              <w:rPr>
                <w:rFonts w:ascii="Times New Roman" w:hAnsi="Times New Roman" w:cs="Times New Roman"/>
                <w:lang w:eastAsia="lt-LT"/>
              </w:rPr>
              <w:t xml:space="preserve">Nr. </w:t>
            </w:r>
            <w:r w:rsidRPr="000C7C4D">
              <w:rPr>
                <w:rFonts w:ascii="Times New Roman" w:hAnsi="Times New Roman" w:cs="Times New Roman"/>
              </w:rPr>
              <w:t xml:space="preserve">IX-569 </w:t>
            </w:r>
            <w:r w:rsidRPr="000C7C4D">
              <w:rPr>
                <w:rFonts w:ascii="Times New Roman" w:eastAsia="Calibri" w:hAnsi="Times New Roman" w:cs="Times New Roman"/>
              </w:rPr>
              <w:t>pakeitimo įstatymo projektas</w:t>
            </w:r>
          </w:p>
        </w:tc>
        <w:tc>
          <w:tcPr>
            <w:tcW w:w="1417" w:type="dxa"/>
          </w:tcPr>
          <w:p w14:paraId="3FBA85CF" w14:textId="77777777" w:rsidR="003F39D6" w:rsidRPr="000C7C4D" w:rsidRDefault="003F39D6" w:rsidP="003F39D6">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71AC2D6A" w14:textId="77777777" w:rsidR="003F39D6" w:rsidRPr="000C7C4D" w:rsidRDefault="003F39D6" w:rsidP="003F39D6">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rPr>
              <w:t>2021 m. II ketv.</w:t>
            </w:r>
          </w:p>
        </w:tc>
        <w:tc>
          <w:tcPr>
            <w:tcW w:w="1417" w:type="dxa"/>
          </w:tcPr>
          <w:p w14:paraId="755725D4"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3F39D6" w:rsidRPr="000C7C4D" w14:paraId="2139A430" w14:textId="77777777" w:rsidTr="0088644E">
        <w:tc>
          <w:tcPr>
            <w:tcW w:w="689" w:type="dxa"/>
          </w:tcPr>
          <w:p w14:paraId="30E3E4A5" w14:textId="06B143F8"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4</w:t>
            </w:r>
            <w:r>
              <w:rPr>
                <w:rFonts w:ascii="Times New Roman" w:eastAsia="Calibri" w:hAnsi="Times New Roman" w:cs="Times New Roman"/>
              </w:rPr>
              <w:t>.</w:t>
            </w:r>
          </w:p>
        </w:tc>
        <w:tc>
          <w:tcPr>
            <w:tcW w:w="1390" w:type="dxa"/>
          </w:tcPr>
          <w:p w14:paraId="31C764B6" w14:textId="77777777" w:rsidR="003F39D6" w:rsidRPr="000C7C4D" w:rsidRDefault="003F39D6" w:rsidP="003F39D6">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4300" w:type="dxa"/>
          </w:tcPr>
          <w:p w14:paraId="496F5AA1"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2019/1238</w:t>
            </w:r>
            <w:r>
              <w:rPr>
                <w:rFonts w:ascii="Times New Roman" w:eastAsia="Calibri" w:hAnsi="Times New Roman" w:cs="Times New Roman"/>
              </w:rPr>
              <w:t xml:space="preserve"> </w:t>
            </w:r>
            <w:r w:rsidRPr="008B5420">
              <w:rPr>
                <w:rFonts w:ascii="Times New Roman" w:hAnsi="Times New Roman" w:cs="Times New Roman"/>
              </w:rPr>
              <w:t>dėl visos Europos asmeninės pensijos produkto (PEPP)</w:t>
            </w:r>
          </w:p>
        </w:tc>
        <w:tc>
          <w:tcPr>
            <w:tcW w:w="4253" w:type="dxa"/>
          </w:tcPr>
          <w:p w14:paraId="4FF4BB63"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Papildomo savanoriško pensijų kaupimo įstatymo Nr. VIII-1212 pakeitimo įstatymo projektas</w:t>
            </w:r>
          </w:p>
        </w:tc>
        <w:tc>
          <w:tcPr>
            <w:tcW w:w="1417" w:type="dxa"/>
          </w:tcPr>
          <w:p w14:paraId="7AC5AA31"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C1F02DB"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1CBD3226"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3F39D6" w:rsidRPr="000C7C4D" w14:paraId="67B25C0F" w14:textId="77777777" w:rsidTr="0088644E">
        <w:tc>
          <w:tcPr>
            <w:tcW w:w="689" w:type="dxa"/>
          </w:tcPr>
          <w:p w14:paraId="3B5C8ABF" w14:textId="00846D46"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5</w:t>
            </w:r>
            <w:r>
              <w:rPr>
                <w:rFonts w:ascii="Times New Roman" w:eastAsia="Calibri" w:hAnsi="Times New Roman" w:cs="Times New Roman"/>
              </w:rPr>
              <w:t>.</w:t>
            </w:r>
          </w:p>
        </w:tc>
        <w:tc>
          <w:tcPr>
            <w:tcW w:w="1390" w:type="dxa"/>
          </w:tcPr>
          <w:p w14:paraId="68439BE6" w14:textId="77777777" w:rsidR="003F39D6" w:rsidRPr="000C7C4D" w:rsidRDefault="003F39D6" w:rsidP="003F39D6">
            <w:pPr>
              <w:spacing w:line="276" w:lineRule="auto"/>
              <w:rPr>
                <w:rFonts w:ascii="Times New Roman" w:eastAsia="Calibri" w:hAnsi="Times New Roman" w:cs="Times New Roman"/>
              </w:rPr>
            </w:pPr>
            <w:r w:rsidRPr="00103FCF">
              <w:rPr>
                <w:rFonts w:ascii="Times New Roman" w:eastAsia="Calibri" w:hAnsi="Times New Roman" w:cs="Times New Roman"/>
              </w:rPr>
              <w:t>FM</w:t>
            </w:r>
          </w:p>
        </w:tc>
        <w:tc>
          <w:tcPr>
            <w:tcW w:w="4300" w:type="dxa"/>
          </w:tcPr>
          <w:p w14:paraId="04C0B095"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8B5420">
              <w:rPr>
                <w:rFonts w:ascii="Times New Roman" w:hAnsi="Times New Roman" w:cs="Times New Roman"/>
              </w:rPr>
              <w:t>kuria dėl gynybos operacijų, įgyvendinamų vykdant Sąjungos politiką, iš dalies keičiama Direktyva 2006/112/EB dėl pridėtinės</w:t>
            </w:r>
            <w:r>
              <w:rPr>
                <w:rFonts w:ascii="Times New Roman" w:hAnsi="Times New Roman" w:cs="Times New Roman"/>
              </w:rPr>
              <w:t xml:space="preserve"> </w:t>
            </w:r>
            <w:r w:rsidRPr="008B5420">
              <w:rPr>
                <w:rFonts w:ascii="Times New Roman" w:hAnsi="Times New Roman" w:cs="Times New Roman"/>
              </w:rPr>
              <w:t>vertės mokesčio bendros sistemos ir Direktyva 2008/118/EB dėl bendros akcizų tvarkos</w:t>
            </w:r>
          </w:p>
        </w:tc>
        <w:tc>
          <w:tcPr>
            <w:tcW w:w="4253" w:type="dxa"/>
          </w:tcPr>
          <w:p w14:paraId="6F42F86D"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417" w:type="dxa"/>
          </w:tcPr>
          <w:p w14:paraId="7741658E"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22E1F173"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0F87BCE"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3F39D6" w:rsidRPr="004B2E8C" w14:paraId="714184CC" w14:textId="77777777" w:rsidTr="0088644E">
        <w:tc>
          <w:tcPr>
            <w:tcW w:w="689" w:type="dxa"/>
          </w:tcPr>
          <w:p w14:paraId="40829D91" w14:textId="64063141"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6</w:t>
            </w:r>
            <w:r w:rsidR="00BA0399">
              <w:rPr>
                <w:rFonts w:ascii="Times New Roman" w:eastAsia="Calibri" w:hAnsi="Times New Roman" w:cs="Times New Roman"/>
              </w:rPr>
              <w:t>6</w:t>
            </w:r>
            <w:r w:rsidR="006F2AB2">
              <w:rPr>
                <w:rFonts w:ascii="Times New Roman" w:eastAsia="Calibri" w:hAnsi="Times New Roman" w:cs="Times New Roman"/>
              </w:rPr>
              <w:t>.</w:t>
            </w:r>
          </w:p>
        </w:tc>
        <w:tc>
          <w:tcPr>
            <w:tcW w:w="1390" w:type="dxa"/>
          </w:tcPr>
          <w:p w14:paraId="6DE38FA7" w14:textId="3DCA4E7B" w:rsidR="003F39D6" w:rsidRPr="004B2E8C" w:rsidRDefault="00115489" w:rsidP="003F39D6">
            <w:pPr>
              <w:spacing w:line="276" w:lineRule="auto"/>
              <w:rPr>
                <w:rFonts w:ascii="Times New Roman" w:eastAsia="Calibri" w:hAnsi="Times New Roman" w:cs="Times New Roman"/>
              </w:rPr>
            </w:pPr>
            <w:r w:rsidRPr="004B2E8C">
              <w:rPr>
                <w:rFonts w:ascii="Times New Roman" w:eastAsia="Calibri" w:hAnsi="Times New Roman" w:cs="Times New Roman"/>
              </w:rPr>
              <w:t>SADM</w:t>
            </w:r>
            <w:r w:rsidR="00842605" w:rsidRPr="004B2E8C">
              <w:rPr>
                <w:rFonts w:ascii="Times New Roman" w:eastAsia="Calibri" w:hAnsi="Times New Roman" w:cs="Times New Roman"/>
              </w:rPr>
              <w:t xml:space="preserve"> / FM</w:t>
            </w:r>
          </w:p>
        </w:tc>
        <w:tc>
          <w:tcPr>
            <w:tcW w:w="4300" w:type="dxa"/>
          </w:tcPr>
          <w:p w14:paraId="4E0ADA8D" w14:textId="77777777" w:rsidR="003F39D6" w:rsidRPr="004B2E8C" w:rsidRDefault="003F39D6" w:rsidP="003F39D6">
            <w:pPr>
              <w:spacing w:line="276" w:lineRule="auto"/>
              <w:rPr>
                <w:rFonts w:ascii="Times New Roman" w:eastAsia="Calibri" w:hAnsi="Times New Roman" w:cs="Times New Roman"/>
              </w:rPr>
            </w:pPr>
            <w:r w:rsidRPr="004B2E8C">
              <w:rPr>
                <w:rFonts w:ascii="Times New Roman" w:eastAsia="Calibri" w:hAnsi="Times New Roman" w:cs="Times New Roman"/>
              </w:rPr>
              <w:t xml:space="preserve">Direktyva (ES) 2019/882 </w:t>
            </w:r>
            <w:r w:rsidRPr="004B2E8C">
              <w:rPr>
                <w:rFonts w:ascii="Times New Roman" w:hAnsi="Times New Roman" w:cs="Times New Roman"/>
              </w:rPr>
              <w:t>dėl gaminių ir paslaugų prieinamumo reikalavimų</w:t>
            </w:r>
          </w:p>
        </w:tc>
        <w:tc>
          <w:tcPr>
            <w:tcW w:w="4253" w:type="dxa"/>
          </w:tcPr>
          <w:p w14:paraId="116F27D2" w14:textId="778AE45C" w:rsidR="003F39D6" w:rsidRPr="004B2E8C" w:rsidRDefault="00115489" w:rsidP="003F39D6">
            <w:pPr>
              <w:spacing w:line="276" w:lineRule="auto"/>
              <w:rPr>
                <w:rFonts w:ascii="Times New Roman" w:eastAsia="Calibri" w:hAnsi="Times New Roman" w:cs="Times New Roman"/>
              </w:rPr>
            </w:pPr>
            <w:r w:rsidRPr="004B2E8C">
              <w:rPr>
                <w:rFonts w:ascii="Times New Roman" w:eastAsia="Calibri" w:hAnsi="Times New Roman" w:cs="Times New Roman"/>
              </w:rPr>
              <w:t>Prieinamumo reikalavimų įstatymo projektas</w:t>
            </w:r>
            <w:r w:rsidR="00800408">
              <w:rPr>
                <w:rFonts w:ascii="Times New Roman" w:eastAsia="Calibri" w:hAnsi="Times New Roman" w:cs="Times New Roman"/>
              </w:rPr>
              <w:t xml:space="preserve"> </w:t>
            </w:r>
            <w:r w:rsidR="003F39D6" w:rsidRPr="004B2E8C">
              <w:rPr>
                <w:rFonts w:ascii="Times New Roman" w:eastAsia="Calibri" w:hAnsi="Times New Roman" w:cs="Times New Roman"/>
              </w:rPr>
              <w:t>ir lydimieji įstatymų projektai</w:t>
            </w:r>
          </w:p>
        </w:tc>
        <w:tc>
          <w:tcPr>
            <w:tcW w:w="1417" w:type="dxa"/>
          </w:tcPr>
          <w:p w14:paraId="70575989" w14:textId="77777777" w:rsidR="003F39D6" w:rsidRPr="004B2E8C" w:rsidRDefault="003F39D6" w:rsidP="003F39D6">
            <w:pPr>
              <w:spacing w:line="276" w:lineRule="auto"/>
              <w:jc w:val="center"/>
              <w:rPr>
                <w:rFonts w:ascii="Times New Roman" w:eastAsia="Calibri" w:hAnsi="Times New Roman" w:cs="Times New Roman"/>
              </w:rPr>
            </w:pPr>
            <w:r w:rsidRPr="004B2E8C">
              <w:rPr>
                <w:rFonts w:ascii="Times New Roman" w:eastAsia="Calibri" w:hAnsi="Times New Roman" w:cs="Times New Roman"/>
                <w:i/>
                <w:iCs/>
              </w:rPr>
              <w:t>–</w:t>
            </w:r>
          </w:p>
        </w:tc>
        <w:tc>
          <w:tcPr>
            <w:tcW w:w="1418" w:type="dxa"/>
          </w:tcPr>
          <w:p w14:paraId="6212CA17" w14:textId="00F6A7CF" w:rsidR="003F39D6" w:rsidRPr="004B2E8C" w:rsidRDefault="003F39D6" w:rsidP="003F39D6">
            <w:pPr>
              <w:spacing w:line="276" w:lineRule="auto"/>
              <w:jc w:val="center"/>
              <w:rPr>
                <w:rFonts w:ascii="Times New Roman" w:eastAsia="Calibri" w:hAnsi="Times New Roman" w:cs="Times New Roman"/>
              </w:rPr>
            </w:pPr>
            <w:r w:rsidRPr="004B2E8C">
              <w:rPr>
                <w:rFonts w:ascii="Times New Roman" w:eastAsia="Calibri" w:hAnsi="Times New Roman" w:cs="Times New Roman"/>
              </w:rPr>
              <w:t>202</w:t>
            </w:r>
            <w:r w:rsidR="00615046">
              <w:rPr>
                <w:rFonts w:ascii="Times New Roman" w:eastAsia="Calibri" w:hAnsi="Times New Roman" w:cs="Times New Roman"/>
              </w:rPr>
              <w:t>1</w:t>
            </w:r>
            <w:r w:rsidRPr="004B2E8C">
              <w:rPr>
                <w:rFonts w:ascii="Times New Roman" w:eastAsia="Calibri" w:hAnsi="Times New Roman" w:cs="Times New Roman"/>
              </w:rPr>
              <w:t xml:space="preserve"> m. I</w:t>
            </w:r>
            <w:r w:rsidR="00842605" w:rsidRPr="004B2E8C">
              <w:rPr>
                <w:rFonts w:ascii="Times New Roman" w:eastAsia="Calibri" w:hAnsi="Times New Roman" w:cs="Times New Roman"/>
              </w:rPr>
              <w:t>II</w:t>
            </w:r>
            <w:r w:rsidR="00115489" w:rsidRPr="004B2E8C">
              <w:rPr>
                <w:rFonts w:ascii="Times New Roman" w:eastAsia="Calibri" w:hAnsi="Times New Roman" w:cs="Times New Roman"/>
              </w:rPr>
              <w:t xml:space="preserve"> </w:t>
            </w:r>
            <w:r w:rsidRPr="004B2E8C">
              <w:rPr>
                <w:rFonts w:ascii="Times New Roman" w:eastAsia="Calibri" w:hAnsi="Times New Roman" w:cs="Times New Roman"/>
              </w:rPr>
              <w:t>ketv.</w:t>
            </w:r>
          </w:p>
        </w:tc>
        <w:tc>
          <w:tcPr>
            <w:tcW w:w="1417" w:type="dxa"/>
          </w:tcPr>
          <w:p w14:paraId="05DFAECC" w14:textId="57646946" w:rsidR="003F39D6" w:rsidRPr="004B2E8C" w:rsidRDefault="003F39D6" w:rsidP="003F39D6">
            <w:pPr>
              <w:spacing w:line="276" w:lineRule="auto"/>
              <w:jc w:val="center"/>
              <w:rPr>
                <w:rFonts w:ascii="Times New Roman" w:eastAsia="Calibri" w:hAnsi="Times New Roman" w:cs="Times New Roman"/>
              </w:rPr>
            </w:pPr>
            <w:r w:rsidRPr="004B2E8C">
              <w:rPr>
                <w:rFonts w:ascii="Times New Roman" w:eastAsia="Calibri" w:hAnsi="Times New Roman" w:cs="Times New Roman"/>
              </w:rPr>
              <w:t>202</w:t>
            </w:r>
            <w:r w:rsidR="00615046">
              <w:rPr>
                <w:rFonts w:ascii="Times New Roman" w:eastAsia="Calibri" w:hAnsi="Times New Roman" w:cs="Times New Roman"/>
              </w:rPr>
              <w:t>1</w:t>
            </w:r>
            <w:r w:rsidRPr="004B2E8C">
              <w:rPr>
                <w:rFonts w:ascii="Times New Roman" w:eastAsia="Calibri" w:hAnsi="Times New Roman" w:cs="Times New Roman"/>
              </w:rPr>
              <w:t xml:space="preserve"> m I</w:t>
            </w:r>
            <w:r w:rsidR="00842605" w:rsidRPr="004B2E8C">
              <w:rPr>
                <w:rFonts w:ascii="Times New Roman" w:eastAsia="Calibri" w:hAnsi="Times New Roman" w:cs="Times New Roman"/>
              </w:rPr>
              <w:t>V</w:t>
            </w:r>
            <w:r w:rsidRPr="004B2E8C">
              <w:rPr>
                <w:rFonts w:ascii="Times New Roman" w:eastAsia="Calibri" w:hAnsi="Times New Roman" w:cs="Times New Roman"/>
              </w:rPr>
              <w:t xml:space="preserve"> ketv.</w:t>
            </w:r>
          </w:p>
        </w:tc>
      </w:tr>
      <w:tr w:rsidR="003F39D6" w:rsidRPr="000C7C4D" w14:paraId="01C379F5" w14:textId="77777777" w:rsidTr="0088644E">
        <w:tc>
          <w:tcPr>
            <w:tcW w:w="689" w:type="dxa"/>
          </w:tcPr>
          <w:p w14:paraId="79908B41" w14:textId="781F784A"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lastRenderedPageBreak/>
              <w:t>6</w:t>
            </w:r>
            <w:r w:rsidR="00BA0399">
              <w:rPr>
                <w:rFonts w:ascii="Times New Roman" w:eastAsia="Calibri" w:hAnsi="Times New Roman" w:cs="Times New Roman"/>
              </w:rPr>
              <w:t>7</w:t>
            </w:r>
            <w:r>
              <w:rPr>
                <w:rFonts w:ascii="Times New Roman" w:eastAsia="Calibri" w:hAnsi="Times New Roman" w:cs="Times New Roman"/>
              </w:rPr>
              <w:t>.</w:t>
            </w:r>
          </w:p>
        </w:tc>
        <w:tc>
          <w:tcPr>
            <w:tcW w:w="1390" w:type="dxa"/>
          </w:tcPr>
          <w:p w14:paraId="393B3446"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KM</w:t>
            </w:r>
          </w:p>
        </w:tc>
        <w:tc>
          <w:tcPr>
            <w:tcW w:w="4300" w:type="dxa"/>
          </w:tcPr>
          <w:p w14:paraId="2F513E6B"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Direktyva (ES) 2018/1808</w:t>
            </w:r>
            <w:r>
              <w:rPr>
                <w:rFonts w:ascii="Times New Roman" w:eastAsia="Calibri" w:hAnsi="Times New Roman" w:cs="Times New Roman"/>
              </w:rPr>
              <w:t xml:space="preserve">, </w:t>
            </w:r>
            <w:r w:rsidRPr="008A7F6C">
              <w:rPr>
                <w:rFonts w:ascii="Times New Roman" w:hAnsi="Times New Roman" w:cs="Times New Roman"/>
              </w:rPr>
              <w:t>kuria, atsižvelgiant į kintančias rinkos realijas, iš dalies keičiama Direktyva 2010/13/ES dėl valstybių narių įstatymuose ir kituose teisės aktuose išdėstytų tam tikrų nuostatų, susijusių su audiovizualinės žiniasklaidos paslaugų teikimu, derinimo (Audiovizualinės žiniasklaidos paslaugų direktyva)</w:t>
            </w:r>
          </w:p>
        </w:tc>
        <w:tc>
          <w:tcPr>
            <w:tcW w:w="4253" w:type="dxa"/>
          </w:tcPr>
          <w:p w14:paraId="5AD4524E"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Visuomenės informavimo įstatymo Nr. I-1418 pakeitimo įstatymo projektas ir lydimieji įstatymų projektai</w:t>
            </w:r>
          </w:p>
        </w:tc>
        <w:tc>
          <w:tcPr>
            <w:tcW w:w="1417" w:type="dxa"/>
          </w:tcPr>
          <w:p w14:paraId="1E666676"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59757476"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0A01CA88"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3F39D6" w:rsidRPr="000C7C4D" w14:paraId="368EFA29" w14:textId="77777777" w:rsidTr="0088644E">
        <w:tc>
          <w:tcPr>
            <w:tcW w:w="689" w:type="dxa"/>
          </w:tcPr>
          <w:p w14:paraId="0871C004" w14:textId="5E021BC0" w:rsidR="003F39D6" w:rsidRPr="000C7C4D" w:rsidRDefault="00BA0399" w:rsidP="003F39D6">
            <w:pPr>
              <w:spacing w:line="276" w:lineRule="auto"/>
              <w:rPr>
                <w:rFonts w:ascii="Times New Roman" w:eastAsia="Calibri" w:hAnsi="Times New Roman" w:cs="Times New Roman"/>
              </w:rPr>
            </w:pPr>
            <w:r>
              <w:rPr>
                <w:rFonts w:ascii="Times New Roman" w:eastAsia="Calibri" w:hAnsi="Times New Roman" w:cs="Times New Roman"/>
              </w:rPr>
              <w:t>6</w:t>
            </w:r>
            <w:r w:rsidR="000E0603">
              <w:rPr>
                <w:rFonts w:ascii="Times New Roman" w:eastAsia="Calibri" w:hAnsi="Times New Roman" w:cs="Times New Roman"/>
              </w:rPr>
              <w:t>8</w:t>
            </w:r>
            <w:r w:rsidR="003F39D6">
              <w:rPr>
                <w:rFonts w:ascii="Times New Roman" w:eastAsia="Calibri" w:hAnsi="Times New Roman" w:cs="Times New Roman"/>
              </w:rPr>
              <w:t>.</w:t>
            </w:r>
          </w:p>
        </w:tc>
        <w:tc>
          <w:tcPr>
            <w:tcW w:w="1390" w:type="dxa"/>
          </w:tcPr>
          <w:p w14:paraId="0EE0140D"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456DEBD9"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Direktyva (ES) 2019/1936</w:t>
            </w:r>
            <w:r>
              <w:rPr>
                <w:rFonts w:ascii="Times New Roman" w:eastAsia="Calibri" w:hAnsi="Times New Roman" w:cs="Times New Roman"/>
              </w:rPr>
              <w:t xml:space="preserve">, </w:t>
            </w:r>
            <w:r w:rsidRPr="00957B99">
              <w:rPr>
                <w:rFonts w:ascii="Times New Roman" w:hAnsi="Times New Roman" w:cs="Times New Roman"/>
              </w:rPr>
              <w:t>kuria iš dalies keičiama Direktyva 2008/96/EB dėl kelių infrastruktūros saugumo valdymo</w:t>
            </w:r>
          </w:p>
        </w:tc>
        <w:tc>
          <w:tcPr>
            <w:tcW w:w="4253" w:type="dxa"/>
          </w:tcPr>
          <w:p w14:paraId="24FDB55B"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Saugaus eismo automobilių keliais įstatymas Nr. VIII-2043 pakeitimo projektas</w:t>
            </w:r>
          </w:p>
        </w:tc>
        <w:tc>
          <w:tcPr>
            <w:tcW w:w="1417" w:type="dxa"/>
          </w:tcPr>
          <w:p w14:paraId="34232F83" w14:textId="77777777" w:rsidR="003F39D6" w:rsidRPr="000C7C4D" w:rsidRDefault="003F39D6" w:rsidP="003F39D6">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44E28B0F"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1FD8974"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3F39D6" w:rsidRPr="000C7C4D" w14:paraId="6851E4B7" w14:textId="77777777" w:rsidTr="0088644E">
        <w:tc>
          <w:tcPr>
            <w:tcW w:w="689" w:type="dxa"/>
          </w:tcPr>
          <w:p w14:paraId="261FDAA0" w14:textId="63D01314" w:rsidR="003F39D6" w:rsidRPr="000C7C4D" w:rsidRDefault="000E0603" w:rsidP="003F39D6">
            <w:pPr>
              <w:spacing w:line="276" w:lineRule="auto"/>
              <w:rPr>
                <w:rFonts w:ascii="Times New Roman" w:eastAsia="Calibri" w:hAnsi="Times New Roman" w:cs="Times New Roman"/>
              </w:rPr>
            </w:pPr>
            <w:r>
              <w:rPr>
                <w:rFonts w:ascii="Times New Roman" w:eastAsia="Calibri" w:hAnsi="Times New Roman" w:cs="Times New Roman"/>
              </w:rPr>
              <w:t>69</w:t>
            </w:r>
            <w:r w:rsidR="003F39D6">
              <w:rPr>
                <w:rFonts w:ascii="Times New Roman" w:eastAsia="Calibri" w:hAnsi="Times New Roman" w:cs="Times New Roman"/>
              </w:rPr>
              <w:t>.</w:t>
            </w:r>
          </w:p>
        </w:tc>
        <w:tc>
          <w:tcPr>
            <w:tcW w:w="1390" w:type="dxa"/>
          </w:tcPr>
          <w:p w14:paraId="2F12FCE6" w14:textId="77777777" w:rsidR="003F39D6" w:rsidRPr="000C7C4D" w:rsidRDefault="003F39D6" w:rsidP="003F39D6">
            <w:pPr>
              <w:spacing w:line="276" w:lineRule="auto"/>
              <w:rPr>
                <w:rFonts w:ascii="Times New Roman" w:eastAsia="Calibri" w:hAnsi="Times New Roman" w:cs="Times New Roman"/>
              </w:rPr>
            </w:pPr>
            <w:r>
              <w:rPr>
                <w:rFonts w:ascii="Times New Roman" w:eastAsia="Calibri" w:hAnsi="Times New Roman" w:cs="Times New Roman"/>
              </w:rPr>
              <w:t>SM</w:t>
            </w:r>
          </w:p>
        </w:tc>
        <w:tc>
          <w:tcPr>
            <w:tcW w:w="4300" w:type="dxa"/>
          </w:tcPr>
          <w:p w14:paraId="067CD60E"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kuriuo iš dalies keičiami reglamentai (EB) Nr. 1071/2009, (EB) Nr. 1072/2009 ir (ES) Nr. 1024/2012, siekiant juos suderinti su pokyčiais kelių transporto sektoriuje</w:t>
            </w:r>
          </w:p>
        </w:tc>
        <w:tc>
          <w:tcPr>
            <w:tcW w:w="4253" w:type="dxa"/>
          </w:tcPr>
          <w:p w14:paraId="7E2C8A09" w14:textId="77777777" w:rsidR="003F39D6" w:rsidRPr="000C7C4D" w:rsidRDefault="003F39D6" w:rsidP="003F39D6">
            <w:pPr>
              <w:spacing w:line="276" w:lineRule="auto"/>
              <w:rPr>
                <w:rFonts w:ascii="Times New Roman" w:eastAsia="Calibri" w:hAnsi="Times New Roman" w:cs="Times New Roman"/>
              </w:rPr>
            </w:pPr>
            <w:r w:rsidRPr="000C7C4D">
              <w:rPr>
                <w:rFonts w:ascii="Times New Roman" w:eastAsia="Calibri" w:hAnsi="Times New Roman" w:cs="Times New Roman"/>
              </w:rPr>
              <w:t>Kelių transporto kodekso pakeitimo įstatymo projektas ir lydimasis įstatymo projektas</w:t>
            </w:r>
          </w:p>
        </w:tc>
        <w:tc>
          <w:tcPr>
            <w:tcW w:w="1417" w:type="dxa"/>
          </w:tcPr>
          <w:p w14:paraId="0DB868E5"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769CC2C6" w14:textId="77777777" w:rsidR="003F39D6" w:rsidRPr="000C7C4D" w:rsidRDefault="003F39D6" w:rsidP="003F39D6">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76E91EDC" w14:textId="77777777" w:rsidR="003F39D6" w:rsidRPr="000C7C4D" w:rsidRDefault="003F39D6" w:rsidP="003F39D6">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IV ketv.</w:t>
            </w:r>
          </w:p>
        </w:tc>
      </w:tr>
      <w:tr w:rsidR="000E0603" w:rsidRPr="000C7C4D" w14:paraId="394D065D" w14:textId="77777777" w:rsidTr="0088644E">
        <w:tc>
          <w:tcPr>
            <w:tcW w:w="689" w:type="dxa"/>
          </w:tcPr>
          <w:p w14:paraId="71D809E0" w14:textId="5D927D3C" w:rsidR="000E0603"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70</w:t>
            </w:r>
            <w:r>
              <w:rPr>
                <w:rFonts w:ascii="Times New Roman" w:eastAsia="Calibri" w:hAnsi="Times New Roman" w:cs="Times New Roman"/>
              </w:rPr>
              <w:t>.</w:t>
            </w:r>
          </w:p>
        </w:tc>
        <w:tc>
          <w:tcPr>
            <w:tcW w:w="1390" w:type="dxa"/>
          </w:tcPr>
          <w:p w14:paraId="07FFBA12" w14:textId="675927DF" w:rsidR="000E0603"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TM</w:t>
            </w:r>
            <w:r w:rsidRPr="000C7C4D">
              <w:rPr>
                <w:rFonts w:ascii="Times New Roman" w:eastAsia="Calibri" w:hAnsi="Times New Roman" w:cs="Times New Roman"/>
              </w:rPr>
              <w:t xml:space="preserve"> </w:t>
            </w:r>
          </w:p>
        </w:tc>
        <w:tc>
          <w:tcPr>
            <w:tcW w:w="4300" w:type="dxa"/>
          </w:tcPr>
          <w:p w14:paraId="7891FEC1" w14:textId="625B8308"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2019/2161</w:t>
            </w:r>
            <w:r>
              <w:rPr>
                <w:rFonts w:ascii="Times New Roman" w:eastAsia="Calibri" w:hAnsi="Times New Roman" w:cs="Times New Roman"/>
              </w:rPr>
              <w:t xml:space="preserve">, </w:t>
            </w:r>
            <w:r w:rsidRPr="00D04C1F">
              <w:rPr>
                <w:rFonts w:ascii="Times New Roman" w:hAnsi="Times New Roman" w:cs="Times New Roman"/>
              </w:rPr>
              <w:t>kuria iš dalies keičiamos Tarybos direktyva 93/13/EEB ir Europos Parlamento ir Tarybos direktyvos 98/6/EB, 2005/29/EB ir 2011/83/ES, kiek tai susiję su geresniu Sąjungos vartotojų apsaugos taisyklių vykdymo užtikrinimu ir modernizavimu</w:t>
            </w:r>
            <w:r>
              <w:rPr>
                <w:rFonts w:ascii="Times New Roman" w:hAnsi="Times New Roman" w:cs="Times New Roman"/>
              </w:rPr>
              <w:t xml:space="preserve">, taip pat </w:t>
            </w:r>
            <w:r w:rsidRPr="000C7C4D">
              <w:rPr>
                <w:rFonts w:ascii="Times New Roman" w:eastAsia="Calibri" w:hAnsi="Times New Roman" w:cs="Times New Roman"/>
              </w:rPr>
              <w:t>Direktyva (ES) 2020/1828</w:t>
            </w:r>
          </w:p>
        </w:tc>
        <w:tc>
          <w:tcPr>
            <w:tcW w:w="4253" w:type="dxa"/>
          </w:tcPr>
          <w:p w14:paraId="13E7377D" w14:textId="6BBEAEC2"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Vartotojų teisių apsaugos įstatymo Nr. I-657 pakeitimo įstatymo projektas ir lydimieji įstatymų projektai</w:t>
            </w:r>
          </w:p>
        </w:tc>
        <w:tc>
          <w:tcPr>
            <w:tcW w:w="1417" w:type="dxa"/>
          </w:tcPr>
          <w:p w14:paraId="2848762D" w14:textId="0D43350D"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7EEA65EC" w14:textId="6656EED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01551D2D" w14:textId="30159402"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457A0264" w14:textId="77777777" w:rsidTr="0088644E">
        <w:tc>
          <w:tcPr>
            <w:tcW w:w="689" w:type="dxa"/>
          </w:tcPr>
          <w:p w14:paraId="384D1436" w14:textId="3089FAE5"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71.</w:t>
            </w:r>
          </w:p>
        </w:tc>
        <w:tc>
          <w:tcPr>
            <w:tcW w:w="1390" w:type="dxa"/>
          </w:tcPr>
          <w:p w14:paraId="000D2E1E"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14AEE7DA"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Sprendimas (ES, Euratomas) 2018/994</w:t>
            </w:r>
            <w:r>
              <w:rPr>
                <w:rFonts w:ascii="Times New Roman" w:eastAsia="Calibri" w:hAnsi="Times New Roman" w:cs="Times New Roman"/>
              </w:rPr>
              <w:t xml:space="preserve">, </w:t>
            </w:r>
            <w:r w:rsidRPr="00D04C1F">
              <w:rPr>
                <w:rFonts w:ascii="Times New Roman" w:hAnsi="Times New Roman" w:cs="Times New Roman"/>
              </w:rPr>
              <w:t>kuriuo iš dalies keičiamas prie 1976 m. rugsėjo 20 d. Tarybos sprendimo 76/787/EAPB, EEB, Euratomas pridėtas Aktas dėl Europos Parlamento narių rinkimų remiantis tiesiogine visuotine rinkimų teise</w:t>
            </w:r>
            <w:r>
              <w:rPr>
                <w:rFonts w:ascii="Times New Roman" w:hAnsi="Times New Roman" w:cs="Times New Roman"/>
              </w:rPr>
              <w:t xml:space="preserve">, taip pat </w:t>
            </w:r>
            <w:r w:rsidRPr="000C7C4D">
              <w:rPr>
                <w:rFonts w:ascii="Times New Roman" w:eastAsia="Calibri" w:hAnsi="Times New Roman" w:cs="Times New Roman"/>
              </w:rPr>
              <w:t>Rekomendacija (ES) 2018/234</w:t>
            </w:r>
          </w:p>
        </w:tc>
        <w:tc>
          <w:tcPr>
            <w:tcW w:w="4253" w:type="dxa"/>
          </w:tcPr>
          <w:p w14:paraId="15015D75"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Rinkimų į Europos Parlamentą įstatymo Nr. IX-1837 58 straipsnio ir Įstatymo priedo pakeitimo įstatymo projektas (XIIIP-2956)</w:t>
            </w:r>
          </w:p>
        </w:tc>
        <w:tc>
          <w:tcPr>
            <w:tcW w:w="1417" w:type="dxa"/>
          </w:tcPr>
          <w:p w14:paraId="706B08AB" w14:textId="77777777"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5538747C"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71D9A41E"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41D910AC" w14:textId="77777777" w:rsidTr="0088644E">
        <w:tc>
          <w:tcPr>
            <w:tcW w:w="689" w:type="dxa"/>
          </w:tcPr>
          <w:p w14:paraId="74BA9AF4" w14:textId="78E4CB52"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lastRenderedPageBreak/>
              <w:t>72.</w:t>
            </w:r>
          </w:p>
        </w:tc>
        <w:tc>
          <w:tcPr>
            <w:tcW w:w="1390" w:type="dxa"/>
          </w:tcPr>
          <w:p w14:paraId="35D780AC" w14:textId="77777777" w:rsidR="000E0603" w:rsidRPr="000C7C4D" w:rsidRDefault="000E0603" w:rsidP="000E0603">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27700E0B"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2019/818</w:t>
            </w:r>
            <w:r>
              <w:rPr>
                <w:rFonts w:ascii="Times New Roman" w:eastAsia="Calibri" w:hAnsi="Times New Roman" w:cs="Times New Roman"/>
              </w:rPr>
              <w:t xml:space="preserve"> </w:t>
            </w:r>
            <w:r w:rsidRPr="00D04C1F">
              <w:rPr>
                <w:rFonts w:ascii="Times New Roman" w:hAnsi="Times New Roman" w:cs="Times New Roman"/>
              </w:rPr>
              <w:t>dėl ES</w:t>
            </w:r>
            <w:r>
              <w:rPr>
                <w:rFonts w:ascii="Times New Roman" w:hAnsi="Times New Roman" w:cs="Times New Roman"/>
              </w:rPr>
              <w:t xml:space="preserve"> </w:t>
            </w:r>
            <w:r w:rsidRPr="00D04C1F">
              <w:rPr>
                <w:rFonts w:ascii="Times New Roman" w:hAnsi="Times New Roman" w:cs="Times New Roman"/>
              </w:rPr>
              <w:t>informacinių sistemų policijos ir teisminio bendradarbiavimo, prieglobsčio ir migracijos srityje sąveikumo sistemos sukūrimo</w:t>
            </w:r>
            <w:r>
              <w:rPr>
                <w:rFonts w:ascii="Times New Roman" w:hAnsi="Times New Roman" w:cs="Times New Roman"/>
              </w:rPr>
              <w:t xml:space="preserve">, taip pat </w:t>
            </w:r>
            <w:r w:rsidRPr="000C7C4D">
              <w:rPr>
                <w:rFonts w:ascii="Times New Roman" w:eastAsia="Calibri" w:hAnsi="Times New Roman" w:cs="Times New Roman"/>
              </w:rPr>
              <w:t>Reglamentas (ES) 2019/817</w:t>
            </w:r>
          </w:p>
        </w:tc>
        <w:tc>
          <w:tcPr>
            <w:tcW w:w="4253" w:type="dxa"/>
          </w:tcPr>
          <w:p w14:paraId="10D78162"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Asmens duomenų teisinės apsaugos įstatymo Nr. I-1374 pakeitimo įstatymo projektas ir lydimasis įstatymo projektas</w:t>
            </w:r>
          </w:p>
        </w:tc>
        <w:tc>
          <w:tcPr>
            <w:tcW w:w="1417" w:type="dxa"/>
          </w:tcPr>
          <w:p w14:paraId="368B47B9" w14:textId="77777777" w:rsidR="000E0603" w:rsidRPr="000C7C4D" w:rsidRDefault="000E0603" w:rsidP="000E0603">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184B43C0" w14:textId="77777777"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rPr>
              <w:t>2021 m. II ketv.</w:t>
            </w:r>
          </w:p>
        </w:tc>
        <w:tc>
          <w:tcPr>
            <w:tcW w:w="1417" w:type="dxa"/>
          </w:tcPr>
          <w:p w14:paraId="1A72D16D"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77D1A27E" w14:textId="77777777" w:rsidTr="0088644E">
        <w:tc>
          <w:tcPr>
            <w:tcW w:w="689" w:type="dxa"/>
          </w:tcPr>
          <w:p w14:paraId="3F617AAA" w14:textId="7CFA5E31"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73.</w:t>
            </w:r>
          </w:p>
        </w:tc>
        <w:tc>
          <w:tcPr>
            <w:tcW w:w="1390" w:type="dxa"/>
          </w:tcPr>
          <w:p w14:paraId="19AB9FFB" w14:textId="77777777" w:rsidR="000E0603" w:rsidRPr="000C7C4D" w:rsidRDefault="000E0603" w:rsidP="000E0603">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682519F4"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2004/80/EB</w:t>
            </w:r>
            <w:r>
              <w:rPr>
                <w:rFonts w:ascii="Times New Roman" w:eastAsia="Calibri" w:hAnsi="Times New Roman" w:cs="Times New Roman"/>
              </w:rPr>
              <w:t xml:space="preserve"> </w:t>
            </w:r>
            <w:r w:rsidRPr="00BB35FA">
              <w:rPr>
                <w:rFonts w:ascii="Times New Roman" w:hAnsi="Times New Roman" w:cs="Times New Roman"/>
              </w:rPr>
              <w:t>dėl kompensacijos nusikaltimų aukoms</w:t>
            </w:r>
          </w:p>
        </w:tc>
        <w:tc>
          <w:tcPr>
            <w:tcW w:w="4253" w:type="dxa"/>
          </w:tcPr>
          <w:p w14:paraId="72618133"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Smurtiniais nusikaltimais padarytos žalos kompensavimo įstatymo Nr. X-296 pakeitimo įstatymo projektas</w:t>
            </w:r>
          </w:p>
        </w:tc>
        <w:tc>
          <w:tcPr>
            <w:tcW w:w="1417" w:type="dxa"/>
          </w:tcPr>
          <w:p w14:paraId="21A68062"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B97F703"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5FEBE589"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1BE245DB" w14:textId="77777777" w:rsidTr="0088644E">
        <w:tc>
          <w:tcPr>
            <w:tcW w:w="689" w:type="dxa"/>
          </w:tcPr>
          <w:p w14:paraId="4053A0ED" w14:textId="101342C5"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74.</w:t>
            </w:r>
          </w:p>
        </w:tc>
        <w:tc>
          <w:tcPr>
            <w:tcW w:w="1390" w:type="dxa"/>
          </w:tcPr>
          <w:p w14:paraId="63518654" w14:textId="77777777" w:rsidR="000E0603" w:rsidRPr="000C7C4D" w:rsidRDefault="000E0603" w:rsidP="000E0603">
            <w:pPr>
              <w:spacing w:line="276" w:lineRule="auto"/>
              <w:rPr>
                <w:rFonts w:ascii="Times New Roman" w:eastAsia="Calibri" w:hAnsi="Times New Roman" w:cs="Times New Roman"/>
              </w:rPr>
            </w:pPr>
            <w:r w:rsidRPr="00F77714">
              <w:rPr>
                <w:rFonts w:ascii="Times New Roman" w:eastAsia="Calibri" w:hAnsi="Times New Roman" w:cs="Times New Roman"/>
              </w:rPr>
              <w:t>TM</w:t>
            </w:r>
          </w:p>
        </w:tc>
        <w:tc>
          <w:tcPr>
            <w:tcW w:w="4300" w:type="dxa"/>
          </w:tcPr>
          <w:p w14:paraId="499B2360"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Reglamentas (ES) 2019/1111</w:t>
            </w:r>
            <w:r>
              <w:rPr>
                <w:rFonts w:ascii="Times New Roman" w:eastAsia="Calibri" w:hAnsi="Times New Roman" w:cs="Times New Roman"/>
              </w:rPr>
              <w:t xml:space="preserve"> </w:t>
            </w:r>
            <w:r w:rsidRPr="00BB35FA">
              <w:rPr>
                <w:rFonts w:ascii="Times New Roman" w:hAnsi="Times New Roman" w:cs="Times New Roman"/>
              </w:rPr>
              <w:t>dėl jurisdikcijos ir sprendimų, susijusių su santuoka ir tėvų pareigomis bei tarptautiniu vaikų grobimu, pripažinimo ir vykdymo</w:t>
            </w:r>
          </w:p>
        </w:tc>
        <w:tc>
          <w:tcPr>
            <w:tcW w:w="4253" w:type="dxa"/>
          </w:tcPr>
          <w:p w14:paraId="5FA8F210"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Civilinį procesą reglamentuojančių Europos Sąjungos ir tarptautinės teisės aktų įgyvendinimo įstatymo Nr. X-1809 pakeitimo įstatymo projektas</w:t>
            </w:r>
          </w:p>
        </w:tc>
        <w:tc>
          <w:tcPr>
            <w:tcW w:w="1417" w:type="dxa"/>
          </w:tcPr>
          <w:p w14:paraId="6F5B47FF"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BE5E8F7"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III ketv.</w:t>
            </w:r>
          </w:p>
        </w:tc>
        <w:tc>
          <w:tcPr>
            <w:tcW w:w="1417" w:type="dxa"/>
          </w:tcPr>
          <w:p w14:paraId="5E2711C9"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37A57F75" w14:textId="77777777" w:rsidTr="0088644E">
        <w:tc>
          <w:tcPr>
            <w:tcW w:w="689" w:type="dxa"/>
          </w:tcPr>
          <w:p w14:paraId="529EA35F" w14:textId="52EA9C36"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75.</w:t>
            </w:r>
          </w:p>
        </w:tc>
        <w:tc>
          <w:tcPr>
            <w:tcW w:w="1390" w:type="dxa"/>
          </w:tcPr>
          <w:p w14:paraId="2AEE51EC"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URM</w:t>
            </w:r>
          </w:p>
        </w:tc>
        <w:tc>
          <w:tcPr>
            <w:tcW w:w="4300" w:type="dxa"/>
          </w:tcPr>
          <w:p w14:paraId="13C99F7B"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2019/997</w:t>
            </w:r>
            <w:r>
              <w:rPr>
                <w:rFonts w:ascii="Times New Roman" w:eastAsia="Calibri" w:hAnsi="Times New Roman" w:cs="Times New Roman"/>
              </w:rPr>
              <w:t xml:space="preserve">, </w:t>
            </w:r>
            <w:r w:rsidRPr="00BB35FA">
              <w:rPr>
                <w:rFonts w:ascii="Times New Roman" w:hAnsi="Times New Roman" w:cs="Times New Roman"/>
              </w:rPr>
              <w:t>kuria nustatomas ES laikinasis kelionės dokumentas ir panaikinamas Sprendimas 96/409/BUSP</w:t>
            </w:r>
          </w:p>
        </w:tc>
        <w:tc>
          <w:tcPr>
            <w:tcW w:w="4253" w:type="dxa"/>
          </w:tcPr>
          <w:p w14:paraId="38F7F5DE"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Konsulinio statuto pakeitimo įstatymo projektas ir lydimieji įstatymų projektai</w:t>
            </w:r>
          </w:p>
        </w:tc>
        <w:tc>
          <w:tcPr>
            <w:tcW w:w="1417" w:type="dxa"/>
          </w:tcPr>
          <w:p w14:paraId="1BA02ABB" w14:textId="77777777" w:rsidR="000E0603" w:rsidRPr="000C7C4D" w:rsidRDefault="000E0603" w:rsidP="000E0603">
            <w:pPr>
              <w:spacing w:line="276" w:lineRule="auto"/>
              <w:jc w:val="center"/>
              <w:rPr>
                <w:rFonts w:ascii="Times New Roman" w:eastAsia="Calibri" w:hAnsi="Times New Roman" w:cs="Times New Roman"/>
                <w:highlight w:val="green"/>
              </w:rPr>
            </w:pPr>
            <w:r w:rsidRPr="000C7C4D">
              <w:rPr>
                <w:rFonts w:ascii="Times New Roman" w:eastAsia="Calibri" w:hAnsi="Times New Roman" w:cs="Times New Roman"/>
                <w:i/>
                <w:iCs/>
              </w:rPr>
              <w:t>–</w:t>
            </w:r>
          </w:p>
        </w:tc>
        <w:tc>
          <w:tcPr>
            <w:tcW w:w="1418" w:type="dxa"/>
          </w:tcPr>
          <w:p w14:paraId="6A93FCAE"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4A519A9E"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7ABAFD01" w14:textId="77777777" w:rsidTr="0088644E">
        <w:tc>
          <w:tcPr>
            <w:tcW w:w="689" w:type="dxa"/>
          </w:tcPr>
          <w:p w14:paraId="63178019" w14:textId="4092C6AB"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76.</w:t>
            </w:r>
          </w:p>
        </w:tc>
        <w:tc>
          <w:tcPr>
            <w:tcW w:w="1390" w:type="dxa"/>
          </w:tcPr>
          <w:p w14:paraId="179A1BB2"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0E2542A0"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Reglamentas (EB) Nr. 708/2007</w:t>
            </w:r>
            <w:r>
              <w:rPr>
                <w:rFonts w:ascii="Times New Roman" w:eastAsia="Calibri" w:hAnsi="Times New Roman" w:cs="Times New Roman"/>
              </w:rPr>
              <w:t xml:space="preserve"> </w:t>
            </w:r>
            <w:r w:rsidRPr="004A7B2E">
              <w:rPr>
                <w:rFonts w:ascii="Times New Roman" w:hAnsi="Times New Roman" w:cs="Times New Roman"/>
              </w:rPr>
              <w:t>dėl svetimų ir nevietinių rūšių panaudojimo akvakultūroje</w:t>
            </w:r>
          </w:p>
        </w:tc>
        <w:tc>
          <w:tcPr>
            <w:tcW w:w="4253" w:type="dxa"/>
          </w:tcPr>
          <w:p w14:paraId="4679A820"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Žuvininkystės įstatymo Nr. VIII-1756 2, 3, 5, 6, 7, 10, 13, 141, 14(2), 17, 17(2), 17(4), 17(5), 17(8), 17(9), 18, 23, 24, 31, 31(1), 37, 53 straipsnių, priedo pakeitimo ir įstatymo papildymo 17(12), 24(1) straipsniais įstatymo projektas (XIIIP-3873)</w:t>
            </w:r>
          </w:p>
        </w:tc>
        <w:tc>
          <w:tcPr>
            <w:tcW w:w="1417" w:type="dxa"/>
          </w:tcPr>
          <w:p w14:paraId="4433AFB6"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DE8BC07"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34820307"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4FFD5FE1" w14:textId="77777777" w:rsidTr="0088644E">
        <w:tc>
          <w:tcPr>
            <w:tcW w:w="689" w:type="dxa"/>
          </w:tcPr>
          <w:p w14:paraId="72890AEB" w14:textId="76E94168"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77.</w:t>
            </w:r>
          </w:p>
        </w:tc>
        <w:tc>
          <w:tcPr>
            <w:tcW w:w="1390" w:type="dxa"/>
          </w:tcPr>
          <w:p w14:paraId="0E74C772"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ŽŪM</w:t>
            </w:r>
          </w:p>
        </w:tc>
        <w:tc>
          <w:tcPr>
            <w:tcW w:w="4300" w:type="dxa"/>
          </w:tcPr>
          <w:p w14:paraId="31140D72"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Sutarties straipsniai SESV 34 str., 36 str., </w:t>
            </w:r>
          </w:p>
          <w:p w14:paraId="6954AE9F"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2001/82/EB</w:t>
            </w:r>
            <w:r>
              <w:rPr>
                <w:rFonts w:ascii="Times New Roman" w:eastAsia="Calibri" w:hAnsi="Times New Roman" w:cs="Times New Roman"/>
              </w:rPr>
              <w:t xml:space="preserve"> </w:t>
            </w:r>
            <w:r w:rsidRPr="004A7B2E">
              <w:rPr>
                <w:rFonts w:ascii="Times New Roman" w:hAnsi="Times New Roman" w:cs="Times New Roman"/>
              </w:rPr>
              <w:t>dėl Bendrijos kodekso, reglamentuojančio veterinarinius vaistus</w:t>
            </w:r>
          </w:p>
        </w:tc>
        <w:tc>
          <w:tcPr>
            <w:tcW w:w="4253" w:type="dxa"/>
          </w:tcPr>
          <w:p w14:paraId="70BBEC4A"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Farmacijos įstatymo Nr. X-709 2, 70, 71 ir 73 straipsnių pakeitimo įstatymo projektas</w:t>
            </w:r>
          </w:p>
        </w:tc>
        <w:tc>
          <w:tcPr>
            <w:tcW w:w="1417" w:type="dxa"/>
          </w:tcPr>
          <w:p w14:paraId="7464CD9D"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_</w:t>
            </w:r>
          </w:p>
        </w:tc>
        <w:tc>
          <w:tcPr>
            <w:tcW w:w="1418" w:type="dxa"/>
          </w:tcPr>
          <w:p w14:paraId="5A30EE41"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II ketv.</w:t>
            </w:r>
          </w:p>
        </w:tc>
        <w:tc>
          <w:tcPr>
            <w:tcW w:w="1417" w:type="dxa"/>
          </w:tcPr>
          <w:p w14:paraId="223114F3"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r>
      <w:tr w:rsidR="000E0603" w:rsidRPr="000C7C4D" w14:paraId="6F2D0FBF" w14:textId="77777777" w:rsidTr="0088644E">
        <w:tc>
          <w:tcPr>
            <w:tcW w:w="689" w:type="dxa"/>
          </w:tcPr>
          <w:p w14:paraId="46541E05" w14:textId="3B093494"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78.</w:t>
            </w:r>
          </w:p>
        </w:tc>
        <w:tc>
          <w:tcPr>
            <w:tcW w:w="1390" w:type="dxa"/>
          </w:tcPr>
          <w:p w14:paraId="24107325"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AM</w:t>
            </w:r>
          </w:p>
        </w:tc>
        <w:tc>
          <w:tcPr>
            <w:tcW w:w="4300" w:type="dxa"/>
          </w:tcPr>
          <w:p w14:paraId="261E174D"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Reglamentas (ES) 2018/841</w:t>
            </w:r>
            <w:r>
              <w:rPr>
                <w:rFonts w:ascii="Times New Roman" w:eastAsia="Calibri" w:hAnsi="Times New Roman" w:cs="Times New Roman"/>
              </w:rPr>
              <w:t xml:space="preserve"> </w:t>
            </w:r>
            <w:r w:rsidRPr="0085735B">
              <w:rPr>
                <w:rFonts w:ascii="Times New Roman" w:hAnsi="Times New Roman" w:cs="Times New Roman"/>
              </w:rPr>
              <w:t>dėl šiltnamio efektą sukeliančių dujų, išmetamų ir absorbuojamų dėl žemės naudojimo, žemės naudojimo keitimo ir miškininkystės, kiekio įtraukimo į 2030 m. klimato ir energetikos politikos strategiją</w:t>
            </w:r>
            <w:r>
              <w:rPr>
                <w:rFonts w:ascii="Times New Roman" w:hAnsi="Times New Roman" w:cs="Times New Roman"/>
              </w:rPr>
              <w:t xml:space="preserve">, taip pat </w:t>
            </w:r>
            <w:r w:rsidRPr="000C7C4D">
              <w:rPr>
                <w:rFonts w:ascii="Times New Roman" w:eastAsia="Calibri" w:hAnsi="Times New Roman" w:cs="Times New Roman"/>
              </w:rPr>
              <w:t>Reglamentas (ES) 2018/842</w:t>
            </w:r>
          </w:p>
        </w:tc>
        <w:tc>
          <w:tcPr>
            <w:tcW w:w="4253" w:type="dxa"/>
          </w:tcPr>
          <w:p w14:paraId="6B70BC09" w14:textId="39B287C3"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Nacionalinės miškų programos 2021-2030 m. laikotarpiui patvirtinimo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5EEAA805"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418" w:type="dxa"/>
          </w:tcPr>
          <w:p w14:paraId="6B3CA04E"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0FDEBE09" w14:textId="77777777" w:rsidR="000E0603" w:rsidRPr="000C7C4D" w:rsidRDefault="000E0603" w:rsidP="000E0603">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0E0603" w:rsidRPr="000C7C4D" w14:paraId="2E414EF1" w14:textId="77777777" w:rsidTr="0088644E">
        <w:tc>
          <w:tcPr>
            <w:tcW w:w="689" w:type="dxa"/>
          </w:tcPr>
          <w:p w14:paraId="2EC2003C" w14:textId="6AE86E3E"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lastRenderedPageBreak/>
              <w:t>79.</w:t>
            </w:r>
          </w:p>
        </w:tc>
        <w:tc>
          <w:tcPr>
            <w:tcW w:w="1390" w:type="dxa"/>
          </w:tcPr>
          <w:p w14:paraId="638FBC5C"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1C3A08F7"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2020/1151</w:t>
            </w:r>
            <w:r>
              <w:rPr>
                <w:rFonts w:ascii="Times New Roman" w:eastAsia="Calibri" w:hAnsi="Times New Roman" w:cs="Times New Roman"/>
              </w:rPr>
              <w:t xml:space="preserve">, </w:t>
            </w:r>
            <w:r w:rsidRPr="008B5420">
              <w:rPr>
                <w:rFonts w:ascii="Times New Roman" w:hAnsi="Times New Roman" w:cs="Times New Roman"/>
              </w:rPr>
              <w:t>kuria iš dalies keičiama Direktyva 92/83/EEB dėl akcizų už alkoholį ir alkoholinius gėrimus struktūrų suderinimo</w:t>
            </w:r>
          </w:p>
        </w:tc>
        <w:tc>
          <w:tcPr>
            <w:tcW w:w="4253" w:type="dxa"/>
          </w:tcPr>
          <w:p w14:paraId="7976A2A6" w14:textId="4AC69C5A"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denatūruoto etilo alkoholio, kuriam netaikomi akcizai“ pakeitimo projektas</w:t>
            </w:r>
          </w:p>
        </w:tc>
        <w:tc>
          <w:tcPr>
            <w:tcW w:w="1417" w:type="dxa"/>
          </w:tcPr>
          <w:p w14:paraId="574ABFFA"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418" w:type="dxa"/>
          </w:tcPr>
          <w:p w14:paraId="69B3B575"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2E4528F7" w14:textId="77777777" w:rsidR="000E0603" w:rsidRPr="000C7C4D" w:rsidRDefault="000E0603" w:rsidP="000E0603">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0E0603" w:rsidRPr="000C7C4D" w14:paraId="2750F6DC" w14:textId="77777777" w:rsidTr="0088644E">
        <w:tc>
          <w:tcPr>
            <w:tcW w:w="689" w:type="dxa"/>
            <w:vMerge w:val="restart"/>
          </w:tcPr>
          <w:p w14:paraId="1A7E4AC5" w14:textId="5D454D7E"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80.</w:t>
            </w:r>
          </w:p>
        </w:tc>
        <w:tc>
          <w:tcPr>
            <w:tcW w:w="1390" w:type="dxa"/>
            <w:vMerge w:val="restart"/>
          </w:tcPr>
          <w:p w14:paraId="7A072B86" w14:textId="77777777" w:rsidR="000E0603" w:rsidRPr="000C7C4D" w:rsidRDefault="000E0603" w:rsidP="000E0603">
            <w:pPr>
              <w:spacing w:line="276" w:lineRule="auto"/>
              <w:rPr>
                <w:rFonts w:ascii="Times New Roman" w:eastAsia="Calibri" w:hAnsi="Times New Roman" w:cs="Times New Roman"/>
                <w:highlight w:val="yellow"/>
              </w:rPr>
            </w:pPr>
            <w:r>
              <w:rPr>
                <w:rFonts w:ascii="Times New Roman" w:eastAsia="Calibri" w:hAnsi="Times New Roman" w:cs="Times New Roman"/>
              </w:rPr>
              <w:t>SM</w:t>
            </w:r>
          </w:p>
        </w:tc>
        <w:tc>
          <w:tcPr>
            <w:tcW w:w="4300" w:type="dxa"/>
            <w:vMerge w:val="restart"/>
          </w:tcPr>
          <w:p w14:paraId="001DAA38" w14:textId="77777777" w:rsidR="000E0603" w:rsidRPr="000C7C4D" w:rsidRDefault="000E0603" w:rsidP="000E0603">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(ES) 2020/1055</w:t>
            </w:r>
            <w:r>
              <w:rPr>
                <w:rFonts w:ascii="Times New Roman" w:eastAsia="Calibri" w:hAnsi="Times New Roman" w:cs="Times New Roman"/>
              </w:rPr>
              <w:t xml:space="preserve">, </w:t>
            </w:r>
            <w:r w:rsidRPr="00957B99">
              <w:rPr>
                <w:rFonts w:ascii="Times New Roman" w:hAnsi="Times New Roman" w:cs="Times New Roman"/>
              </w:rPr>
              <w:t>kuriuo iš dalies keičiami reglamentai (EB) Nr. 1071/2009, (EB) Nr. 1072/2009 ir (ES) Nr. 1024/2012, siekiant juos suderinti su pokyčiais kelių transporto sektoriuje</w:t>
            </w:r>
          </w:p>
        </w:tc>
        <w:tc>
          <w:tcPr>
            <w:tcW w:w="4253" w:type="dxa"/>
          </w:tcPr>
          <w:p w14:paraId="0D17E79C" w14:textId="548383D2" w:rsidR="000E0603" w:rsidRPr="000C7C4D" w:rsidRDefault="000E0603" w:rsidP="000E0603">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„Dėl Kelių transporto priemonių techninės būklės kontrolės Lietuvos Respublikos keliuose taisyklių patvirtinimo“ pakeitimo projektas</w:t>
            </w:r>
          </w:p>
        </w:tc>
        <w:tc>
          <w:tcPr>
            <w:tcW w:w="1417" w:type="dxa"/>
            <w:vMerge w:val="restart"/>
          </w:tcPr>
          <w:p w14:paraId="74207A45"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p w14:paraId="691D072A" w14:textId="3C848ACE" w:rsidR="000E0603" w:rsidRPr="000C7C4D" w:rsidRDefault="000E0603" w:rsidP="000E0603">
            <w:pPr>
              <w:spacing w:line="276" w:lineRule="auto"/>
              <w:jc w:val="center"/>
              <w:rPr>
                <w:rFonts w:ascii="Times New Roman" w:eastAsia="Calibri" w:hAnsi="Times New Roman" w:cs="Times New Roman"/>
              </w:rPr>
            </w:pPr>
          </w:p>
        </w:tc>
        <w:tc>
          <w:tcPr>
            <w:tcW w:w="1418" w:type="dxa"/>
            <w:vMerge w:val="restart"/>
          </w:tcPr>
          <w:p w14:paraId="19A8C705" w14:textId="77777777" w:rsidR="000E0603" w:rsidRPr="000C7C4D" w:rsidRDefault="000E0603" w:rsidP="000E0603">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c>
          <w:tcPr>
            <w:tcW w:w="1417" w:type="dxa"/>
            <w:vMerge w:val="restart"/>
          </w:tcPr>
          <w:p w14:paraId="7AE7BD2A" w14:textId="77777777" w:rsidR="000E0603" w:rsidRPr="000C7C4D" w:rsidRDefault="000E0603" w:rsidP="000E0603">
            <w:pPr>
              <w:spacing w:line="276" w:lineRule="auto"/>
              <w:jc w:val="center"/>
              <w:rPr>
                <w:rFonts w:ascii="Times New Roman" w:eastAsia="Calibri" w:hAnsi="Times New Roman" w:cs="Times New Roman"/>
                <w:highlight w:val="yellow"/>
              </w:rPr>
            </w:pPr>
            <w:r w:rsidRPr="000C7C4D">
              <w:rPr>
                <w:rFonts w:ascii="Times New Roman" w:eastAsia="Calibri" w:hAnsi="Times New Roman" w:cs="Times New Roman"/>
                <w:i/>
                <w:iCs/>
              </w:rPr>
              <w:t>–</w:t>
            </w:r>
          </w:p>
        </w:tc>
      </w:tr>
      <w:tr w:rsidR="000E0603" w:rsidRPr="000C7C4D" w14:paraId="1A8B509C" w14:textId="77777777" w:rsidTr="0088644E">
        <w:tc>
          <w:tcPr>
            <w:tcW w:w="689" w:type="dxa"/>
            <w:vMerge/>
          </w:tcPr>
          <w:p w14:paraId="681B2079" w14:textId="77777777" w:rsidR="000E0603" w:rsidRPr="000C7C4D" w:rsidRDefault="000E0603" w:rsidP="000E0603">
            <w:pPr>
              <w:spacing w:line="276" w:lineRule="auto"/>
              <w:rPr>
                <w:rFonts w:ascii="Times New Roman" w:eastAsia="Calibri" w:hAnsi="Times New Roman" w:cs="Times New Roman"/>
              </w:rPr>
            </w:pPr>
          </w:p>
        </w:tc>
        <w:tc>
          <w:tcPr>
            <w:tcW w:w="1390" w:type="dxa"/>
            <w:vMerge/>
          </w:tcPr>
          <w:p w14:paraId="73B9B7E4" w14:textId="77777777" w:rsidR="000E0603" w:rsidRPr="000C7C4D" w:rsidRDefault="000E0603" w:rsidP="000E0603">
            <w:pPr>
              <w:spacing w:line="276" w:lineRule="auto"/>
              <w:rPr>
                <w:rFonts w:ascii="Times New Roman" w:eastAsia="Calibri" w:hAnsi="Times New Roman" w:cs="Times New Roman"/>
                <w:highlight w:val="yellow"/>
              </w:rPr>
            </w:pPr>
          </w:p>
        </w:tc>
        <w:tc>
          <w:tcPr>
            <w:tcW w:w="4300" w:type="dxa"/>
            <w:vMerge/>
          </w:tcPr>
          <w:p w14:paraId="36D0A249" w14:textId="77777777" w:rsidR="000E0603" w:rsidRPr="000C7C4D" w:rsidRDefault="000E0603" w:rsidP="000E0603">
            <w:pPr>
              <w:spacing w:line="276" w:lineRule="auto"/>
              <w:rPr>
                <w:rFonts w:ascii="Times New Roman" w:eastAsia="Calibri" w:hAnsi="Times New Roman" w:cs="Times New Roman"/>
                <w:highlight w:val="yellow"/>
              </w:rPr>
            </w:pPr>
          </w:p>
        </w:tc>
        <w:tc>
          <w:tcPr>
            <w:tcW w:w="4253" w:type="dxa"/>
          </w:tcPr>
          <w:p w14:paraId="7CEE991E" w14:textId="17DB5EF3" w:rsidR="000E0603" w:rsidRPr="000C7C4D" w:rsidRDefault="000E0603" w:rsidP="000E0603">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„Dėl Kelių transporto veiklos licencijavimo taisyklių patvirtinimo“ pakeitimo projektas</w:t>
            </w:r>
          </w:p>
        </w:tc>
        <w:tc>
          <w:tcPr>
            <w:tcW w:w="1417" w:type="dxa"/>
            <w:vMerge/>
          </w:tcPr>
          <w:p w14:paraId="6875027E" w14:textId="7BC5F3A2" w:rsidR="000E0603" w:rsidRPr="000C7C4D" w:rsidRDefault="000E0603" w:rsidP="000E0603">
            <w:pPr>
              <w:spacing w:line="276" w:lineRule="auto"/>
              <w:jc w:val="center"/>
              <w:rPr>
                <w:rFonts w:ascii="Times New Roman" w:eastAsia="Calibri" w:hAnsi="Times New Roman" w:cs="Times New Roman"/>
              </w:rPr>
            </w:pPr>
          </w:p>
        </w:tc>
        <w:tc>
          <w:tcPr>
            <w:tcW w:w="1418" w:type="dxa"/>
            <w:vMerge/>
          </w:tcPr>
          <w:p w14:paraId="6BED7982" w14:textId="4D53391C" w:rsidR="000E0603" w:rsidRPr="000C7C4D" w:rsidRDefault="000E0603" w:rsidP="000E0603">
            <w:pPr>
              <w:spacing w:line="276" w:lineRule="auto"/>
              <w:jc w:val="center"/>
              <w:rPr>
                <w:rFonts w:ascii="Times New Roman" w:eastAsia="Calibri" w:hAnsi="Times New Roman" w:cs="Times New Roman"/>
                <w:highlight w:val="yellow"/>
              </w:rPr>
            </w:pPr>
          </w:p>
        </w:tc>
        <w:tc>
          <w:tcPr>
            <w:tcW w:w="1417" w:type="dxa"/>
            <w:vMerge/>
          </w:tcPr>
          <w:p w14:paraId="105B52FC" w14:textId="43CDE83D" w:rsidR="000E0603" w:rsidRPr="000C7C4D" w:rsidRDefault="000E0603" w:rsidP="000E0603">
            <w:pPr>
              <w:spacing w:line="276" w:lineRule="auto"/>
              <w:jc w:val="center"/>
              <w:rPr>
                <w:rFonts w:ascii="Times New Roman" w:eastAsia="Calibri" w:hAnsi="Times New Roman" w:cs="Times New Roman"/>
              </w:rPr>
            </w:pPr>
          </w:p>
        </w:tc>
      </w:tr>
      <w:tr w:rsidR="000E0603" w:rsidRPr="000C7C4D" w14:paraId="0F7FFD1B" w14:textId="77777777" w:rsidTr="0088644E">
        <w:tc>
          <w:tcPr>
            <w:tcW w:w="689" w:type="dxa"/>
            <w:vMerge/>
          </w:tcPr>
          <w:p w14:paraId="6DA039F3" w14:textId="77777777" w:rsidR="000E0603" w:rsidRPr="000C7C4D" w:rsidRDefault="000E0603" w:rsidP="000E0603">
            <w:pPr>
              <w:spacing w:line="276" w:lineRule="auto"/>
              <w:rPr>
                <w:rFonts w:ascii="Times New Roman" w:eastAsia="Calibri" w:hAnsi="Times New Roman" w:cs="Times New Roman"/>
              </w:rPr>
            </w:pPr>
          </w:p>
        </w:tc>
        <w:tc>
          <w:tcPr>
            <w:tcW w:w="1390" w:type="dxa"/>
            <w:vMerge/>
          </w:tcPr>
          <w:p w14:paraId="36DC11D8" w14:textId="77777777" w:rsidR="000E0603" w:rsidRPr="000C7C4D" w:rsidRDefault="000E0603" w:rsidP="000E0603">
            <w:pPr>
              <w:spacing w:line="276" w:lineRule="auto"/>
              <w:rPr>
                <w:rFonts w:ascii="Times New Roman" w:eastAsia="Calibri" w:hAnsi="Times New Roman" w:cs="Times New Roman"/>
                <w:highlight w:val="yellow"/>
              </w:rPr>
            </w:pPr>
          </w:p>
        </w:tc>
        <w:tc>
          <w:tcPr>
            <w:tcW w:w="4300" w:type="dxa"/>
            <w:vMerge/>
          </w:tcPr>
          <w:p w14:paraId="33A55AF8" w14:textId="77777777" w:rsidR="000E0603" w:rsidRPr="000C7C4D" w:rsidRDefault="000E0603" w:rsidP="000E0603">
            <w:pPr>
              <w:spacing w:line="276" w:lineRule="auto"/>
              <w:rPr>
                <w:rFonts w:ascii="Times New Roman" w:eastAsia="Calibri" w:hAnsi="Times New Roman" w:cs="Times New Roman"/>
                <w:highlight w:val="yellow"/>
              </w:rPr>
            </w:pPr>
          </w:p>
        </w:tc>
        <w:tc>
          <w:tcPr>
            <w:tcW w:w="4253" w:type="dxa"/>
          </w:tcPr>
          <w:p w14:paraId="699FAB37" w14:textId="775E1034" w:rsidR="000E0603" w:rsidRPr="000C7C4D" w:rsidRDefault="000E0603" w:rsidP="000E0603">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Vyriausybės nutarimo „ Dėl Kelių transporto priemonių vairuotojų vairavimo ir poilsio režimo tikrinimo ir ataskaitų teikimo tvarkos aprašo patvirtinimo“ pakeitimo projektas</w:t>
            </w:r>
          </w:p>
        </w:tc>
        <w:tc>
          <w:tcPr>
            <w:tcW w:w="1417" w:type="dxa"/>
            <w:vMerge/>
          </w:tcPr>
          <w:p w14:paraId="2D7855FE" w14:textId="2FFCFC2F" w:rsidR="000E0603" w:rsidRPr="000C7C4D" w:rsidRDefault="000E0603" w:rsidP="000E0603">
            <w:pPr>
              <w:spacing w:line="276" w:lineRule="auto"/>
              <w:jc w:val="center"/>
              <w:rPr>
                <w:rFonts w:ascii="Times New Roman" w:eastAsia="Calibri" w:hAnsi="Times New Roman" w:cs="Times New Roman"/>
              </w:rPr>
            </w:pPr>
          </w:p>
        </w:tc>
        <w:tc>
          <w:tcPr>
            <w:tcW w:w="1418" w:type="dxa"/>
            <w:vMerge/>
          </w:tcPr>
          <w:p w14:paraId="56286797" w14:textId="77777777" w:rsidR="000E0603" w:rsidRPr="000C7C4D" w:rsidRDefault="000E0603" w:rsidP="000E0603">
            <w:pPr>
              <w:spacing w:line="276" w:lineRule="auto"/>
              <w:jc w:val="center"/>
              <w:rPr>
                <w:rFonts w:ascii="Times New Roman" w:eastAsia="Calibri" w:hAnsi="Times New Roman" w:cs="Times New Roman"/>
                <w:highlight w:val="yellow"/>
              </w:rPr>
            </w:pPr>
          </w:p>
        </w:tc>
        <w:tc>
          <w:tcPr>
            <w:tcW w:w="1417" w:type="dxa"/>
            <w:vMerge/>
          </w:tcPr>
          <w:p w14:paraId="671AF042" w14:textId="0CC2D5EB" w:rsidR="000E0603" w:rsidRPr="000C7C4D" w:rsidRDefault="000E0603" w:rsidP="000E0603">
            <w:pPr>
              <w:spacing w:line="276" w:lineRule="auto"/>
              <w:jc w:val="center"/>
              <w:rPr>
                <w:rFonts w:ascii="Times New Roman" w:eastAsia="Calibri" w:hAnsi="Times New Roman" w:cs="Times New Roman"/>
              </w:rPr>
            </w:pPr>
          </w:p>
        </w:tc>
      </w:tr>
      <w:tr w:rsidR="000E0603" w:rsidRPr="000C7C4D" w14:paraId="04D7CBA0" w14:textId="77777777" w:rsidTr="0088644E">
        <w:tc>
          <w:tcPr>
            <w:tcW w:w="689" w:type="dxa"/>
          </w:tcPr>
          <w:p w14:paraId="3C1DA237" w14:textId="02F7C4FD"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81.</w:t>
            </w:r>
          </w:p>
        </w:tc>
        <w:tc>
          <w:tcPr>
            <w:tcW w:w="1390" w:type="dxa"/>
          </w:tcPr>
          <w:p w14:paraId="57E4F4AA" w14:textId="77777777" w:rsidR="000E0603" w:rsidRPr="000C7C4D" w:rsidRDefault="000E0603" w:rsidP="000E0603">
            <w:pPr>
              <w:spacing w:line="276" w:lineRule="auto"/>
              <w:rPr>
                <w:rFonts w:ascii="Times New Roman" w:eastAsia="Calibri" w:hAnsi="Times New Roman" w:cs="Times New Roman"/>
                <w:highlight w:val="yellow"/>
              </w:rPr>
            </w:pPr>
            <w:r>
              <w:rPr>
                <w:rFonts w:ascii="Times New Roman" w:eastAsia="Calibri" w:hAnsi="Times New Roman" w:cs="Times New Roman"/>
              </w:rPr>
              <w:t>VRM</w:t>
            </w:r>
          </w:p>
        </w:tc>
        <w:tc>
          <w:tcPr>
            <w:tcW w:w="4300" w:type="dxa"/>
          </w:tcPr>
          <w:p w14:paraId="058B120D" w14:textId="15B6FE8C" w:rsidR="000E0603" w:rsidRPr="000C7C4D" w:rsidRDefault="000E0603" w:rsidP="000E0603">
            <w:pPr>
              <w:spacing w:line="276" w:lineRule="auto"/>
              <w:rPr>
                <w:rFonts w:ascii="Times New Roman" w:eastAsia="Calibri" w:hAnsi="Times New Roman" w:cs="Times New Roman"/>
                <w:highlight w:val="yellow"/>
              </w:rPr>
            </w:pPr>
            <w:r w:rsidRPr="000C7C4D">
              <w:rPr>
                <w:rFonts w:ascii="Times New Roman" w:eastAsia="Calibri" w:hAnsi="Times New Roman" w:cs="Times New Roman"/>
              </w:rPr>
              <w:t>Reglamentas (EB) Nr. 1931/2006</w:t>
            </w:r>
            <w:r>
              <w:rPr>
                <w:rFonts w:ascii="Times New Roman" w:eastAsia="Calibri" w:hAnsi="Times New Roman" w:cs="Times New Roman"/>
              </w:rPr>
              <w:t xml:space="preserve">, </w:t>
            </w:r>
            <w:r w:rsidRPr="007D085B">
              <w:rPr>
                <w:rFonts w:ascii="Times New Roman" w:hAnsi="Times New Roman" w:cs="Times New Roman"/>
              </w:rPr>
              <w:t xml:space="preserve">nustatančio vietinio eismo per valstybių narių išorines sausumos sienas taisykles ir iš dalies keičiančio Šengeno konvencijos nuostatas, klaidų ištaisymas </w:t>
            </w:r>
          </w:p>
        </w:tc>
        <w:tc>
          <w:tcPr>
            <w:tcW w:w="4253" w:type="dxa"/>
          </w:tcPr>
          <w:p w14:paraId="43402C9A"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Tarptautinio susitarimo dėl vietinio eismo per valstybių sausumos sienas režimo tarp Lietuvos Respublikos ir Rusijos Federacijos projektas</w:t>
            </w:r>
          </w:p>
        </w:tc>
        <w:tc>
          <w:tcPr>
            <w:tcW w:w="1417" w:type="dxa"/>
          </w:tcPr>
          <w:p w14:paraId="0FFBEC69"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2021 m. IV ketv.</w:t>
            </w:r>
          </w:p>
        </w:tc>
        <w:tc>
          <w:tcPr>
            <w:tcW w:w="1418" w:type="dxa"/>
          </w:tcPr>
          <w:p w14:paraId="4EA9312A"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4BCFFADD"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7B4ECEC1" w14:textId="77777777" w:rsidTr="003B7C2C">
        <w:tc>
          <w:tcPr>
            <w:tcW w:w="14884" w:type="dxa"/>
            <w:gridSpan w:val="7"/>
            <w:shd w:val="clear" w:color="auto" w:fill="BDD6EE"/>
            <w:vAlign w:val="center"/>
          </w:tcPr>
          <w:p w14:paraId="3F640634" w14:textId="0B6DD074" w:rsidR="000E0603" w:rsidRPr="003B7C2C" w:rsidRDefault="000E0603" w:rsidP="000E0603">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2022 METAI</w:t>
            </w:r>
          </w:p>
        </w:tc>
      </w:tr>
      <w:tr w:rsidR="000E0603" w:rsidRPr="000C7C4D" w14:paraId="6C05206F" w14:textId="77777777" w:rsidTr="0088644E">
        <w:tc>
          <w:tcPr>
            <w:tcW w:w="689" w:type="dxa"/>
          </w:tcPr>
          <w:p w14:paraId="1C2195A1" w14:textId="7B405DB0" w:rsidR="000E0603"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82.</w:t>
            </w:r>
          </w:p>
        </w:tc>
        <w:tc>
          <w:tcPr>
            <w:tcW w:w="1390" w:type="dxa"/>
          </w:tcPr>
          <w:p w14:paraId="4F760A3E" w14:textId="60C92C0F" w:rsidR="000E0603"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AM /</w:t>
            </w:r>
            <w:r w:rsidRPr="000C7C4D">
              <w:rPr>
                <w:rFonts w:ascii="Times New Roman" w:eastAsia="Calibri" w:hAnsi="Times New Roman" w:cs="Times New Roman"/>
              </w:rPr>
              <w:t xml:space="preserve"> </w:t>
            </w:r>
            <w:r>
              <w:rPr>
                <w:rFonts w:ascii="Times New Roman" w:eastAsia="Calibri" w:hAnsi="Times New Roman" w:cs="Times New Roman"/>
              </w:rPr>
              <w:t>SAM</w:t>
            </w:r>
          </w:p>
        </w:tc>
        <w:tc>
          <w:tcPr>
            <w:tcW w:w="4300" w:type="dxa"/>
          </w:tcPr>
          <w:p w14:paraId="7E73D4AC" w14:textId="20AC294C"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4A7B2E">
              <w:rPr>
                <w:rFonts w:ascii="Times New Roman" w:hAnsi="Times New Roman" w:cs="Times New Roman"/>
              </w:rPr>
              <w:t>dėl žmonėms vartoti skirto vandens kokybės (nauja redakcija)</w:t>
            </w:r>
          </w:p>
        </w:tc>
        <w:tc>
          <w:tcPr>
            <w:tcW w:w="4253" w:type="dxa"/>
          </w:tcPr>
          <w:p w14:paraId="3CB2B6C2" w14:textId="07B9070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Geriamojo vandens tiekimo ir nuotekų tvarkymo įstatymo </w:t>
            </w:r>
            <w:r w:rsidRPr="000C7C4D">
              <w:rPr>
                <w:rFonts w:ascii="Times New Roman" w:hAnsi="Times New Roman" w:cs="Times New Roman"/>
              </w:rPr>
              <w:t xml:space="preserve">Nr. X-764 </w:t>
            </w:r>
            <w:r w:rsidRPr="000C7C4D">
              <w:rPr>
                <w:rFonts w:ascii="Times New Roman" w:eastAsia="Calibri" w:hAnsi="Times New Roman" w:cs="Times New Roman"/>
              </w:rPr>
              <w:t>pakeitimo projektas ir lydim</w:t>
            </w:r>
            <w:r>
              <w:rPr>
                <w:rFonts w:ascii="Times New Roman" w:eastAsia="Calibri" w:hAnsi="Times New Roman" w:cs="Times New Roman"/>
              </w:rPr>
              <w:t>ieji</w:t>
            </w:r>
            <w:r w:rsidRPr="000C7C4D">
              <w:rPr>
                <w:rFonts w:ascii="Times New Roman" w:eastAsia="Calibri" w:hAnsi="Times New Roman" w:cs="Times New Roman"/>
              </w:rPr>
              <w:t xml:space="preserve"> įstatym</w:t>
            </w:r>
            <w:r>
              <w:rPr>
                <w:rFonts w:ascii="Times New Roman" w:eastAsia="Calibri" w:hAnsi="Times New Roman" w:cs="Times New Roman"/>
              </w:rPr>
              <w:t>ų</w:t>
            </w:r>
            <w:r w:rsidRPr="000C7C4D">
              <w:rPr>
                <w:rFonts w:ascii="Times New Roman" w:eastAsia="Calibri" w:hAnsi="Times New Roman" w:cs="Times New Roman"/>
              </w:rPr>
              <w:t xml:space="preserve"> projekta</w:t>
            </w:r>
            <w:r>
              <w:rPr>
                <w:rFonts w:ascii="Times New Roman" w:eastAsia="Calibri" w:hAnsi="Times New Roman" w:cs="Times New Roman"/>
              </w:rPr>
              <w:t>i</w:t>
            </w:r>
          </w:p>
        </w:tc>
        <w:tc>
          <w:tcPr>
            <w:tcW w:w="1417" w:type="dxa"/>
          </w:tcPr>
          <w:p w14:paraId="2F19F616" w14:textId="604F56C8"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8" w:type="dxa"/>
          </w:tcPr>
          <w:p w14:paraId="12027A05" w14:textId="5EC11C2F"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 ketv.</w:t>
            </w:r>
          </w:p>
        </w:tc>
        <w:tc>
          <w:tcPr>
            <w:tcW w:w="1417" w:type="dxa"/>
          </w:tcPr>
          <w:p w14:paraId="040FC4FF" w14:textId="316315A3"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0E0603" w:rsidRPr="000C7C4D" w14:paraId="790E2006" w14:textId="77777777" w:rsidTr="0088644E">
        <w:tc>
          <w:tcPr>
            <w:tcW w:w="689" w:type="dxa"/>
          </w:tcPr>
          <w:p w14:paraId="4C9199B6" w14:textId="7E731494"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83.</w:t>
            </w:r>
          </w:p>
        </w:tc>
        <w:tc>
          <w:tcPr>
            <w:tcW w:w="1390" w:type="dxa"/>
          </w:tcPr>
          <w:p w14:paraId="08C2B303"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EIM</w:t>
            </w:r>
          </w:p>
        </w:tc>
        <w:tc>
          <w:tcPr>
            <w:tcW w:w="4300" w:type="dxa"/>
          </w:tcPr>
          <w:p w14:paraId="305A300A"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4A7B2E">
              <w:rPr>
                <w:rFonts w:ascii="Times New Roman" w:hAnsi="Times New Roman" w:cs="Times New Roman"/>
              </w:rPr>
              <w:t>kuria iš dalies keičiamos Direktyvos (ES) 2017/1132 nuostatos, kiek tai susiję su vienos valstybės ribas peržengiančiu pertvarkymu, jungimu ir skaidymu</w:t>
            </w:r>
          </w:p>
        </w:tc>
        <w:tc>
          <w:tcPr>
            <w:tcW w:w="4253" w:type="dxa"/>
          </w:tcPr>
          <w:p w14:paraId="0EF1C115" w14:textId="193CFBE2"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Akcinių bendrovių įstatymo </w:t>
            </w:r>
            <w:r w:rsidRPr="000C7C4D">
              <w:rPr>
                <w:rFonts w:ascii="Times New Roman" w:hAnsi="Times New Roman" w:cs="Times New Roman"/>
              </w:rPr>
              <w:t xml:space="preserve">Nr. VIII-1835 </w:t>
            </w:r>
            <w:r w:rsidRPr="000C7C4D">
              <w:rPr>
                <w:rFonts w:ascii="Times New Roman" w:eastAsia="Calibri" w:hAnsi="Times New Roman" w:cs="Times New Roman"/>
              </w:rPr>
              <w:t xml:space="preserve">pakeitimo </w:t>
            </w:r>
            <w:r>
              <w:rPr>
                <w:rFonts w:ascii="Times New Roman" w:eastAsia="Calibri" w:hAnsi="Times New Roman" w:cs="Times New Roman"/>
              </w:rPr>
              <w:t xml:space="preserve">įstatymo </w:t>
            </w:r>
            <w:r w:rsidRPr="000C7C4D">
              <w:rPr>
                <w:rFonts w:ascii="Times New Roman" w:eastAsia="Calibri" w:hAnsi="Times New Roman" w:cs="Times New Roman"/>
              </w:rPr>
              <w:t>projektas ir lydimieji įstatymų projektai</w:t>
            </w:r>
          </w:p>
        </w:tc>
        <w:tc>
          <w:tcPr>
            <w:tcW w:w="1417" w:type="dxa"/>
          </w:tcPr>
          <w:p w14:paraId="6B89071C"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8" w:type="dxa"/>
          </w:tcPr>
          <w:p w14:paraId="02E2BE21"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7" w:type="dxa"/>
          </w:tcPr>
          <w:p w14:paraId="4FA49C54"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2022 m. IV ketv.</w:t>
            </w:r>
          </w:p>
        </w:tc>
      </w:tr>
      <w:tr w:rsidR="000E0603" w:rsidRPr="000C7C4D" w14:paraId="7C385473" w14:textId="77777777" w:rsidTr="0088644E">
        <w:tc>
          <w:tcPr>
            <w:tcW w:w="689" w:type="dxa"/>
          </w:tcPr>
          <w:p w14:paraId="2DEF9166" w14:textId="5AABFE7E"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lastRenderedPageBreak/>
              <w:t>84.</w:t>
            </w:r>
          </w:p>
        </w:tc>
        <w:tc>
          <w:tcPr>
            <w:tcW w:w="1390" w:type="dxa"/>
          </w:tcPr>
          <w:p w14:paraId="5AA9BC69"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3CADF77D"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2019/2235</w:t>
            </w:r>
            <w:r>
              <w:rPr>
                <w:rFonts w:ascii="Times New Roman" w:eastAsia="Calibri" w:hAnsi="Times New Roman" w:cs="Times New Roman"/>
              </w:rPr>
              <w:t xml:space="preserve">, </w:t>
            </w:r>
            <w:r w:rsidRPr="004A7B2E">
              <w:rPr>
                <w:rFonts w:ascii="Times New Roman" w:hAnsi="Times New Roman" w:cs="Times New Roman"/>
              </w:rPr>
              <w:t>kuria dėl gynybos operacijų, įgyvendinamų vykdant Sąjungos politiką, iš dalies keičiama Direktyva 2006/112/EB dėl pridėtinės vertės mokesčio bendros sistemos ir Direktyva 2008/118/EB dėl bendros akcizų tvarkos</w:t>
            </w:r>
          </w:p>
        </w:tc>
        <w:tc>
          <w:tcPr>
            <w:tcW w:w="4253" w:type="dxa"/>
          </w:tcPr>
          <w:p w14:paraId="78FC4D19" w14:textId="4A9AB802"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Pridėtinės vertės mokesčio ir akcizų taikymo prekėms ir paslaugoms, skirtoms diplomatinėms atstovybėms, konsulinėms įstaigoms, tarptautinėms organizacijoms, Šiaurės Atlanto sutarties organizacijos šalių kariuomenių vienetams ir Europos Sąjungos institucijoms, įstaigoms ir Europos investicijų bankui“ pakeitimo projektas</w:t>
            </w:r>
          </w:p>
        </w:tc>
        <w:tc>
          <w:tcPr>
            <w:tcW w:w="1417" w:type="dxa"/>
          </w:tcPr>
          <w:p w14:paraId="0226BE5C"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23616FB8"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C07A455"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10959FB1" w14:textId="77777777" w:rsidTr="0088644E">
        <w:tc>
          <w:tcPr>
            <w:tcW w:w="689" w:type="dxa"/>
          </w:tcPr>
          <w:p w14:paraId="180CBE7C" w14:textId="5C4DAF8E"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85.</w:t>
            </w:r>
          </w:p>
        </w:tc>
        <w:tc>
          <w:tcPr>
            <w:tcW w:w="1390" w:type="dxa"/>
          </w:tcPr>
          <w:p w14:paraId="3BF45484"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SADM</w:t>
            </w:r>
          </w:p>
        </w:tc>
        <w:tc>
          <w:tcPr>
            <w:tcW w:w="4300" w:type="dxa"/>
          </w:tcPr>
          <w:p w14:paraId="275B3202"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2019/882</w:t>
            </w:r>
            <w:r>
              <w:rPr>
                <w:rFonts w:ascii="Times New Roman" w:eastAsia="Calibri" w:hAnsi="Times New Roman" w:cs="Times New Roman"/>
              </w:rPr>
              <w:t xml:space="preserve"> </w:t>
            </w:r>
            <w:r w:rsidRPr="00DF432C">
              <w:rPr>
                <w:rFonts w:ascii="Times New Roman" w:hAnsi="Times New Roman" w:cs="Times New Roman"/>
              </w:rPr>
              <w:t>dėl gaminių ir paslaugų prieinamumo reikalavimų</w:t>
            </w:r>
          </w:p>
        </w:tc>
        <w:tc>
          <w:tcPr>
            <w:tcW w:w="4253" w:type="dxa"/>
          </w:tcPr>
          <w:p w14:paraId="709A3956" w14:textId="4EA015E8"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Vyriausybės nutarimo </w:t>
            </w:r>
            <w:r>
              <w:rPr>
                <w:rFonts w:ascii="Times New Roman" w:eastAsia="Calibri" w:hAnsi="Times New Roman" w:cs="Times New Roman"/>
              </w:rPr>
              <w:t>d</w:t>
            </w:r>
            <w:r w:rsidRPr="000C7C4D">
              <w:rPr>
                <w:rFonts w:ascii="Times New Roman" w:eastAsia="Calibri" w:hAnsi="Times New Roman" w:cs="Times New Roman"/>
              </w:rPr>
              <w:t>ėl Lietuvos Respublikos prieinamumo reikalavimų įstatymo įgyvendinimo projektas</w:t>
            </w:r>
          </w:p>
        </w:tc>
        <w:tc>
          <w:tcPr>
            <w:tcW w:w="1417" w:type="dxa"/>
          </w:tcPr>
          <w:p w14:paraId="67968470"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1463A19E"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4D3BF793"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4C35A21E" w14:textId="77777777" w:rsidTr="0088644E">
        <w:tc>
          <w:tcPr>
            <w:tcW w:w="689" w:type="dxa"/>
          </w:tcPr>
          <w:p w14:paraId="571C023F" w14:textId="6D52577B"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86.</w:t>
            </w:r>
          </w:p>
        </w:tc>
        <w:tc>
          <w:tcPr>
            <w:tcW w:w="1390" w:type="dxa"/>
          </w:tcPr>
          <w:p w14:paraId="688F0686"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VRM</w:t>
            </w:r>
            <w:r w:rsidRPr="000C7C4D">
              <w:rPr>
                <w:rFonts w:ascii="Times New Roman" w:eastAsia="Calibri" w:hAnsi="Times New Roman" w:cs="Times New Roman"/>
              </w:rPr>
              <w:t xml:space="preserve"> </w:t>
            </w:r>
          </w:p>
        </w:tc>
        <w:tc>
          <w:tcPr>
            <w:tcW w:w="4300" w:type="dxa"/>
          </w:tcPr>
          <w:p w14:paraId="51FA2223"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2019/884</w:t>
            </w:r>
            <w:r>
              <w:rPr>
                <w:rFonts w:ascii="Times New Roman" w:eastAsia="Calibri" w:hAnsi="Times New Roman" w:cs="Times New Roman"/>
              </w:rPr>
              <w:t xml:space="preserve">, </w:t>
            </w:r>
            <w:r w:rsidRPr="007A353F">
              <w:rPr>
                <w:rFonts w:ascii="Times New Roman" w:hAnsi="Times New Roman" w:cs="Times New Roman"/>
              </w:rPr>
              <w:t>kuria dėl keitimosi informacija apie trečiųjų šalių piliečius ir Europos nuosprendžių registrų informacinės sistemos (ECRIS) iš dalies keičiamas Tarybos pamatinis sprendimas 2009/315/TVR ir pakeičiamas Tarybos sprendimas 2009/316/TVR</w:t>
            </w:r>
          </w:p>
        </w:tc>
        <w:tc>
          <w:tcPr>
            <w:tcW w:w="4253" w:type="dxa"/>
          </w:tcPr>
          <w:p w14:paraId="03FC824B" w14:textId="1AA6851F"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Įtariamųjų, kaltinamųjų ir nuteistųjų registro nuostatų patvirtinimo ir veiklos pradžios nustatymo“ pakeitimo projektas</w:t>
            </w:r>
          </w:p>
        </w:tc>
        <w:tc>
          <w:tcPr>
            <w:tcW w:w="1417" w:type="dxa"/>
          </w:tcPr>
          <w:p w14:paraId="091F281A"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 ketv.</w:t>
            </w:r>
          </w:p>
        </w:tc>
        <w:tc>
          <w:tcPr>
            <w:tcW w:w="1418" w:type="dxa"/>
          </w:tcPr>
          <w:p w14:paraId="0B523169"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7" w:type="dxa"/>
          </w:tcPr>
          <w:p w14:paraId="6B3E32F4"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202963CD" w14:textId="77777777" w:rsidTr="0088644E">
        <w:tc>
          <w:tcPr>
            <w:tcW w:w="689" w:type="dxa"/>
          </w:tcPr>
          <w:p w14:paraId="40992CE5" w14:textId="263CD8E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87.</w:t>
            </w:r>
          </w:p>
        </w:tc>
        <w:tc>
          <w:tcPr>
            <w:tcW w:w="1390" w:type="dxa"/>
          </w:tcPr>
          <w:p w14:paraId="4F5C186B"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SAM</w:t>
            </w:r>
          </w:p>
        </w:tc>
        <w:tc>
          <w:tcPr>
            <w:tcW w:w="4300" w:type="dxa"/>
          </w:tcPr>
          <w:p w14:paraId="1B21A8CD"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253" w:type="dxa"/>
          </w:tcPr>
          <w:p w14:paraId="75557179" w14:textId="3D21ECFF"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vandentiekio skirstomuoju tinklu vartotojams viešai tiekiamo geriamojo vandens programinės priežiūros tvarkos patvirtinimo" pakeitimo projektas</w:t>
            </w:r>
          </w:p>
        </w:tc>
        <w:tc>
          <w:tcPr>
            <w:tcW w:w="1417" w:type="dxa"/>
          </w:tcPr>
          <w:p w14:paraId="69EF2737"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lang w:val="en-GB"/>
              </w:rPr>
              <w:t xml:space="preserve">2022 m. </w:t>
            </w:r>
            <w:r w:rsidRPr="000C7C4D">
              <w:rPr>
                <w:rFonts w:ascii="Times New Roman" w:eastAsia="Calibri" w:hAnsi="Times New Roman" w:cs="Times New Roman"/>
              </w:rPr>
              <w:t>III ketv.</w:t>
            </w:r>
          </w:p>
        </w:tc>
        <w:tc>
          <w:tcPr>
            <w:tcW w:w="1418" w:type="dxa"/>
          </w:tcPr>
          <w:p w14:paraId="16C0575A"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6BE3E086"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4C6D7F64" w14:textId="77777777" w:rsidTr="0088644E">
        <w:tc>
          <w:tcPr>
            <w:tcW w:w="689" w:type="dxa"/>
          </w:tcPr>
          <w:p w14:paraId="6EE67155" w14:textId="6851AEED"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88.</w:t>
            </w:r>
          </w:p>
        </w:tc>
        <w:tc>
          <w:tcPr>
            <w:tcW w:w="1390" w:type="dxa"/>
          </w:tcPr>
          <w:p w14:paraId="1996BD1F" w14:textId="77777777" w:rsidR="000E0603" w:rsidRPr="000C7C4D" w:rsidRDefault="000E0603" w:rsidP="000E0603">
            <w:pPr>
              <w:spacing w:line="276" w:lineRule="auto"/>
              <w:rPr>
                <w:rFonts w:ascii="Times New Roman" w:eastAsia="Calibri" w:hAnsi="Times New Roman" w:cs="Times New Roman"/>
                <w:highlight w:val="cyan"/>
              </w:rPr>
            </w:pPr>
            <w:r>
              <w:rPr>
                <w:rFonts w:ascii="Times New Roman" w:eastAsia="Calibri" w:hAnsi="Times New Roman" w:cs="Times New Roman"/>
              </w:rPr>
              <w:t>ŽŪM</w:t>
            </w:r>
          </w:p>
        </w:tc>
        <w:tc>
          <w:tcPr>
            <w:tcW w:w="4300" w:type="dxa"/>
          </w:tcPr>
          <w:p w14:paraId="46E20FD3"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2020/2184</w:t>
            </w:r>
            <w:r>
              <w:rPr>
                <w:rFonts w:ascii="Times New Roman" w:eastAsia="Calibri" w:hAnsi="Times New Roman" w:cs="Times New Roman"/>
              </w:rPr>
              <w:t xml:space="preserve"> </w:t>
            </w:r>
            <w:r w:rsidRPr="007A353F">
              <w:rPr>
                <w:rFonts w:ascii="Times New Roman" w:hAnsi="Times New Roman" w:cs="Times New Roman"/>
              </w:rPr>
              <w:t>dėl žmonėms vartoti skirto vandens kokybės (nauja redakcija)</w:t>
            </w:r>
          </w:p>
        </w:tc>
        <w:tc>
          <w:tcPr>
            <w:tcW w:w="4253" w:type="dxa"/>
          </w:tcPr>
          <w:p w14:paraId="6985E904" w14:textId="2F911A01"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Vyriausybės nutarimo „Dėl Lietuvos erdvinės informacijos infrastruktūros erdvinių duomenų temų patvirtinimo“ pakeitimo projektas</w:t>
            </w:r>
          </w:p>
        </w:tc>
        <w:tc>
          <w:tcPr>
            <w:tcW w:w="1417" w:type="dxa"/>
          </w:tcPr>
          <w:p w14:paraId="514936B6"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2022 m. III ketv.</w:t>
            </w:r>
          </w:p>
        </w:tc>
        <w:tc>
          <w:tcPr>
            <w:tcW w:w="1418" w:type="dxa"/>
          </w:tcPr>
          <w:p w14:paraId="00C4D26A"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i/>
                <w:iCs/>
              </w:rPr>
              <w:t>–</w:t>
            </w:r>
          </w:p>
        </w:tc>
        <w:tc>
          <w:tcPr>
            <w:tcW w:w="1417" w:type="dxa"/>
          </w:tcPr>
          <w:p w14:paraId="19C8EE5F"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r>
      <w:tr w:rsidR="000E0603" w:rsidRPr="000C7C4D" w14:paraId="274F3DC7" w14:textId="77777777" w:rsidTr="0088644E">
        <w:tc>
          <w:tcPr>
            <w:tcW w:w="689" w:type="dxa"/>
          </w:tcPr>
          <w:p w14:paraId="1FBCEC3F" w14:textId="5D90DAF2"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89.</w:t>
            </w:r>
          </w:p>
        </w:tc>
        <w:tc>
          <w:tcPr>
            <w:tcW w:w="1390" w:type="dxa"/>
          </w:tcPr>
          <w:p w14:paraId="2DBFDEA4"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TM</w:t>
            </w:r>
          </w:p>
        </w:tc>
        <w:tc>
          <w:tcPr>
            <w:tcW w:w="4300" w:type="dxa"/>
          </w:tcPr>
          <w:p w14:paraId="34CD046F"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2019/2121</w:t>
            </w:r>
            <w:r>
              <w:rPr>
                <w:rFonts w:ascii="Times New Roman" w:eastAsia="Calibri" w:hAnsi="Times New Roman" w:cs="Times New Roman"/>
              </w:rPr>
              <w:t xml:space="preserve">, </w:t>
            </w:r>
            <w:r w:rsidRPr="007A353F">
              <w:rPr>
                <w:rFonts w:ascii="Times New Roman" w:hAnsi="Times New Roman" w:cs="Times New Roman"/>
              </w:rPr>
              <w:t xml:space="preserve">kuria iš dalies keičiamos Direktyvos (ES) 2017/1132 nuostatos, kiek tai susiję su vienos valstybės </w:t>
            </w:r>
            <w:r w:rsidRPr="007A353F">
              <w:rPr>
                <w:rFonts w:ascii="Times New Roman" w:hAnsi="Times New Roman" w:cs="Times New Roman"/>
              </w:rPr>
              <w:lastRenderedPageBreak/>
              <w:t>ribas peržengiančiu pertvarkymu, jungimu ir skaidymu</w:t>
            </w:r>
          </w:p>
        </w:tc>
        <w:tc>
          <w:tcPr>
            <w:tcW w:w="4253" w:type="dxa"/>
          </w:tcPr>
          <w:p w14:paraId="382FDB69" w14:textId="489EF749"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lastRenderedPageBreak/>
              <w:t>Vyriausybės nutarimo</w:t>
            </w:r>
            <w:r>
              <w:rPr>
                <w:rFonts w:ascii="Times New Roman" w:eastAsia="Calibri" w:hAnsi="Times New Roman" w:cs="Times New Roman"/>
              </w:rPr>
              <w:t xml:space="preserve"> </w:t>
            </w:r>
            <w:r w:rsidRPr="000C7C4D">
              <w:rPr>
                <w:rFonts w:ascii="Times New Roman" w:eastAsia="Calibri" w:hAnsi="Times New Roman" w:cs="Times New Roman"/>
              </w:rPr>
              <w:t>,,Dėl Juridinių asmenų registro nuostatų patvirtinimo" pakeitimo</w:t>
            </w:r>
            <w:r>
              <w:rPr>
                <w:rFonts w:ascii="Times New Roman" w:eastAsia="Calibri" w:hAnsi="Times New Roman" w:cs="Times New Roman"/>
              </w:rPr>
              <w:t xml:space="preserve"> </w:t>
            </w:r>
            <w:r w:rsidRPr="000C7C4D">
              <w:rPr>
                <w:rFonts w:ascii="Times New Roman" w:eastAsia="Calibri" w:hAnsi="Times New Roman" w:cs="Times New Roman"/>
              </w:rPr>
              <w:t>projektas</w:t>
            </w:r>
          </w:p>
        </w:tc>
        <w:tc>
          <w:tcPr>
            <w:tcW w:w="1417" w:type="dxa"/>
          </w:tcPr>
          <w:p w14:paraId="1F0110C1"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rPr>
              <w:t>2022 m. IV ketv.</w:t>
            </w:r>
          </w:p>
        </w:tc>
        <w:tc>
          <w:tcPr>
            <w:tcW w:w="1418" w:type="dxa"/>
          </w:tcPr>
          <w:p w14:paraId="06EC8C24" w14:textId="77777777"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c>
          <w:tcPr>
            <w:tcW w:w="1417" w:type="dxa"/>
          </w:tcPr>
          <w:p w14:paraId="3BC8F441" w14:textId="77777777" w:rsidR="000E0603" w:rsidRPr="000C7C4D" w:rsidRDefault="000E0603" w:rsidP="000E0603">
            <w:pPr>
              <w:spacing w:line="276" w:lineRule="auto"/>
              <w:jc w:val="center"/>
              <w:rPr>
                <w:rFonts w:ascii="Times New Roman" w:eastAsia="Calibri" w:hAnsi="Times New Roman" w:cs="Times New Roman"/>
                <w:i/>
                <w:iCs/>
              </w:rPr>
            </w:pPr>
            <w:r w:rsidRPr="000C7C4D">
              <w:rPr>
                <w:rFonts w:ascii="Times New Roman" w:eastAsia="Calibri" w:hAnsi="Times New Roman" w:cs="Times New Roman"/>
                <w:i/>
                <w:iCs/>
              </w:rPr>
              <w:t>–</w:t>
            </w:r>
          </w:p>
        </w:tc>
      </w:tr>
      <w:tr w:rsidR="000E0603" w:rsidRPr="000C7C4D" w14:paraId="2C01B190" w14:textId="77777777" w:rsidTr="00B0038A">
        <w:trPr>
          <w:trHeight w:val="246"/>
        </w:trPr>
        <w:tc>
          <w:tcPr>
            <w:tcW w:w="14884" w:type="dxa"/>
            <w:gridSpan w:val="7"/>
            <w:shd w:val="clear" w:color="auto" w:fill="BDD6EE"/>
            <w:vAlign w:val="center"/>
          </w:tcPr>
          <w:p w14:paraId="2601BECE" w14:textId="77777777" w:rsidR="000E0603" w:rsidRPr="00AB2C07" w:rsidRDefault="000E0603" w:rsidP="000E0603">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2023 METAI</w:t>
            </w:r>
          </w:p>
        </w:tc>
      </w:tr>
      <w:tr w:rsidR="000E0603" w:rsidRPr="000C7C4D" w14:paraId="304D47D9" w14:textId="77777777" w:rsidTr="0088644E">
        <w:tc>
          <w:tcPr>
            <w:tcW w:w="689" w:type="dxa"/>
          </w:tcPr>
          <w:p w14:paraId="5805BB26" w14:textId="53C5D33E"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90.</w:t>
            </w:r>
          </w:p>
        </w:tc>
        <w:tc>
          <w:tcPr>
            <w:tcW w:w="1390" w:type="dxa"/>
          </w:tcPr>
          <w:p w14:paraId="6EE998D6" w14:textId="77777777" w:rsidR="000E0603" w:rsidRPr="000C7C4D" w:rsidRDefault="000E0603" w:rsidP="000E0603">
            <w:pPr>
              <w:spacing w:line="276" w:lineRule="auto"/>
              <w:rPr>
                <w:rFonts w:ascii="Times New Roman" w:eastAsia="Calibri" w:hAnsi="Times New Roman" w:cs="Times New Roman"/>
                <w:b/>
                <w:bCs/>
              </w:rPr>
            </w:pPr>
            <w:r>
              <w:rPr>
                <w:rFonts w:ascii="Times New Roman" w:eastAsia="Calibri" w:hAnsi="Times New Roman" w:cs="Times New Roman"/>
              </w:rPr>
              <w:t>FM</w:t>
            </w:r>
          </w:p>
        </w:tc>
        <w:tc>
          <w:tcPr>
            <w:tcW w:w="4300" w:type="dxa"/>
          </w:tcPr>
          <w:p w14:paraId="1299497F"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2020/284</w:t>
            </w:r>
            <w:r>
              <w:rPr>
                <w:rFonts w:ascii="Times New Roman" w:eastAsia="Calibri" w:hAnsi="Times New Roman" w:cs="Times New Roman"/>
              </w:rPr>
              <w:t xml:space="preserve">, </w:t>
            </w:r>
            <w:r w:rsidRPr="00AC48AA">
              <w:rPr>
                <w:rFonts w:ascii="Times New Roman" w:hAnsi="Times New Roman" w:cs="Times New Roman"/>
              </w:rPr>
              <w:t>kuria dėl tam tikrų reikalavimų mokėjimo paslaugų teikėjams nustatymo iš dalies keičiama Direktyva 2006/112/EB</w:t>
            </w:r>
          </w:p>
        </w:tc>
        <w:tc>
          <w:tcPr>
            <w:tcW w:w="4253" w:type="dxa"/>
          </w:tcPr>
          <w:p w14:paraId="1DA55B70" w14:textId="0D2D5592"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Mokesčių administravimo įstatymo Nr. IX-2112 papildymo 61</w:t>
            </w:r>
            <w:r>
              <w:rPr>
                <w:rFonts w:ascii="Times New Roman" w:eastAsia="Calibri" w:hAnsi="Times New Roman" w:cs="Times New Roman"/>
              </w:rPr>
              <w:t>(</w:t>
            </w:r>
            <w:r w:rsidRPr="000C7C4D">
              <w:rPr>
                <w:rFonts w:ascii="Times New Roman" w:eastAsia="Calibri" w:hAnsi="Times New Roman" w:cs="Times New Roman"/>
              </w:rPr>
              <w:t>3</w:t>
            </w:r>
            <w:r>
              <w:rPr>
                <w:rFonts w:ascii="Times New Roman" w:eastAsia="Calibri" w:hAnsi="Times New Roman" w:cs="Times New Roman"/>
              </w:rPr>
              <w:t>)</w:t>
            </w:r>
            <w:r w:rsidRPr="000C7C4D">
              <w:rPr>
                <w:rFonts w:ascii="Times New Roman" w:eastAsia="Calibri" w:hAnsi="Times New Roman" w:cs="Times New Roman"/>
              </w:rPr>
              <w:t xml:space="preserve"> straipsniu įstatymo projektas</w:t>
            </w:r>
          </w:p>
        </w:tc>
        <w:tc>
          <w:tcPr>
            <w:tcW w:w="1417" w:type="dxa"/>
          </w:tcPr>
          <w:p w14:paraId="6BB1AA68"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19E34601"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  ketv.</w:t>
            </w:r>
          </w:p>
        </w:tc>
        <w:tc>
          <w:tcPr>
            <w:tcW w:w="1417" w:type="dxa"/>
          </w:tcPr>
          <w:p w14:paraId="3F014F55"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2023 m. II ketv.</w:t>
            </w:r>
          </w:p>
        </w:tc>
      </w:tr>
      <w:tr w:rsidR="000E0603" w:rsidRPr="000C7C4D" w14:paraId="2557EF14" w14:textId="77777777" w:rsidTr="00B0038A">
        <w:tc>
          <w:tcPr>
            <w:tcW w:w="14884" w:type="dxa"/>
            <w:gridSpan w:val="7"/>
            <w:shd w:val="clear" w:color="auto" w:fill="BDD6EE"/>
            <w:vAlign w:val="center"/>
          </w:tcPr>
          <w:p w14:paraId="1FCA0CC0" w14:textId="77777777" w:rsidR="000E0603" w:rsidRPr="00AB2C07" w:rsidRDefault="000E0603" w:rsidP="000E0603">
            <w:pPr>
              <w:spacing w:after="120" w:line="276" w:lineRule="auto"/>
              <w:jc w:val="center"/>
              <w:rPr>
                <w:rFonts w:ascii="Times New Roman" w:eastAsia="Calibri" w:hAnsi="Times New Roman" w:cs="Times New Roman"/>
                <w:b/>
                <w:bCs/>
              </w:rPr>
            </w:pPr>
            <w:r w:rsidRPr="000C7C4D">
              <w:rPr>
                <w:rFonts w:ascii="Times New Roman" w:eastAsia="Calibri" w:hAnsi="Times New Roman" w:cs="Times New Roman"/>
                <w:b/>
                <w:bCs/>
              </w:rPr>
              <w:t>2024 METAI</w:t>
            </w:r>
          </w:p>
        </w:tc>
      </w:tr>
      <w:tr w:rsidR="000E0603" w:rsidRPr="000C7C4D" w14:paraId="028C7E28" w14:textId="77777777" w:rsidTr="0088644E">
        <w:tc>
          <w:tcPr>
            <w:tcW w:w="689" w:type="dxa"/>
          </w:tcPr>
          <w:p w14:paraId="397B9720" w14:textId="7BC29E84"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91.</w:t>
            </w:r>
          </w:p>
        </w:tc>
        <w:tc>
          <w:tcPr>
            <w:tcW w:w="1390" w:type="dxa"/>
          </w:tcPr>
          <w:p w14:paraId="55617DB1" w14:textId="77777777" w:rsidR="000E0603" w:rsidRPr="000C7C4D" w:rsidRDefault="000E0603" w:rsidP="000E0603">
            <w:pPr>
              <w:spacing w:line="276" w:lineRule="auto"/>
              <w:rPr>
                <w:rFonts w:ascii="Times New Roman" w:eastAsia="Calibri" w:hAnsi="Times New Roman" w:cs="Times New Roman"/>
              </w:rPr>
            </w:pPr>
            <w:r>
              <w:rPr>
                <w:rFonts w:ascii="Times New Roman" w:eastAsia="Calibri" w:hAnsi="Times New Roman" w:cs="Times New Roman"/>
              </w:rPr>
              <w:t>FM</w:t>
            </w:r>
          </w:p>
        </w:tc>
        <w:tc>
          <w:tcPr>
            <w:tcW w:w="4300" w:type="dxa"/>
          </w:tcPr>
          <w:p w14:paraId="181FCBB1"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Direktyva (ES) 2020/285</w:t>
            </w:r>
            <w:r>
              <w:rPr>
                <w:rFonts w:ascii="Times New Roman" w:eastAsia="Calibri" w:hAnsi="Times New Roman" w:cs="Times New Roman"/>
              </w:rPr>
              <w:t xml:space="preserve">, </w:t>
            </w:r>
            <w:r w:rsidRPr="00AC48AA">
              <w:rPr>
                <w:rFonts w:ascii="Times New Roman" w:hAnsi="Times New Roman" w:cs="Times New Roman"/>
              </w:rPr>
              <w:t>kuria iš dalies keičiami Direktyva 2006/112/EB dėl pridėtinės vertės mokesčio bendros sistemos, kiek tai susiję su specialia mažosioms įmonėms skirta schema, ir Reglamentas (ES) Nr. 904/2010, kiek tai susiję su administraciniu bendradarbiavimu ir keitimusi informacija tinkamo specialios mažosioms įmonėms skirtos schemos taikymo stebėsenos tikslais</w:t>
            </w:r>
          </w:p>
        </w:tc>
        <w:tc>
          <w:tcPr>
            <w:tcW w:w="4253" w:type="dxa"/>
          </w:tcPr>
          <w:p w14:paraId="16D5F75B" w14:textId="77777777" w:rsidR="000E0603" w:rsidRPr="000C7C4D" w:rsidRDefault="000E0603" w:rsidP="000E0603">
            <w:pPr>
              <w:spacing w:line="276" w:lineRule="auto"/>
              <w:rPr>
                <w:rFonts w:ascii="Times New Roman" w:eastAsia="Calibri" w:hAnsi="Times New Roman" w:cs="Times New Roman"/>
              </w:rPr>
            </w:pPr>
            <w:r w:rsidRPr="000C7C4D">
              <w:rPr>
                <w:rFonts w:ascii="Times New Roman" w:eastAsia="Calibri" w:hAnsi="Times New Roman" w:cs="Times New Roman"/>
              </w:rPr>
              <w:t xml:space="preserve">Pridėtinės vertės mokesčio įstatymo </w:t>
            </w:r>
            <w:r w:rsidRPr="000C7C4D">
              <w:rPr>
                <w:rFonts w:ascii="Times New Roman" w:hAnsi="Times New Roman" w:cs="Times New Roman"/>
                <w:color w:val="333333"/>
                <w:shd w:val="clear" w:color="auto" w:fill="FFFFFF"/>
              </w:rPr>
              <w:t>Nr. IX-751</w:t>
            </w:r>
            <w:r w:rsidRPr="000C7C4D">
              <w:rPr>
                <w:rFonts w:ascii="Times New Roman" w:eastAsia="Calibri" w:hAnsi="Times New Roman" w:cs="Times New Roman"/>
              </w:rPr>
              <w:t xml:space="preserve"> pakeitimo įstatymo projektas</w:t>
            </w:r>
          </w:p>
        </w:tc>
        <w:tc>
          <w:tcPr>
            <w:tcW w:w="1417" w:type="dxa"/>
          </w:tcPr>
          <w:p w14:paraId="297F1E6C"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i/>
                <w:iCs/>
              </w:rPr>
              <w:t>–</w:t>
            </w:r>
          </w:p>
        </w:tc>
        <w:tc>
          <w:tcPr>
            <w:tcW w:w="1418" w:type="dxa"/>
          </w:tcPr>
          <w:p w14:paraId="0CBEF033" w14:textId="77777777" w:rsidR="000E0603" w:rsidRPr="000C7C4D" w:rsidRDefault="000E0603" w:rsidP="000E0603">
            <w:pPr>
              <w:spacing w:line="276" w:lineRule="auto"/>
              <w:jc w:val="center"/>
              <w:rPr>
                <w:rFonts w:ascii="Times New Roman" w:eastAsia="Calibri" w:hAnsi="Times New Roman" w:cs="Times New Roman"/>
              </w:rPr>
            </w:pPr>
            <w:r w:rsidRPr="000C7C4D">
              <w:rPr>
                <w:rFonts w:ascii="Times New Roman" w:eastAsia="Calibri" w:hAnsi="Times New Roman" w:cs="Times New Roman"/>
              </w:rPr>
              <w:t>2024 m. II ketv.</w:t>
            </w:r>
          </w:p>
        </w:tc>
        <w:tc>
          <w:tcPr>
            <w:tcW w:w="1417" w:type="dxa"/>
          </w:tcPr>
          <w:p w14:paraId="14119BA3" w14:textId="77777777" w:rsidR="000E0603" w:rsidRPr="000C7C4D" w:rsidRDefault="000E0603" w:rsidP="000E0603">
            <w:pPr>
              <w:spacing w:line="276" w:lineRule="auto"/>
              <w:jc w:val="center"/>
              <w:rPr>
                <w:rFonts w:ascii="Times New Roman" w:eastAsia="Calibri" w:hAnsi="Times New Roman" w:cs="Times New Roman"/>
                <w:lang w:val="en-GB"/>
              </w:rPr>
            </w:pPr>
            <w:r w:rsidRPr="000C7C4D">
              <w:rPr>
                <w:rFonts w:ascii="Times New Roman" w:eastAsia="Calibri" w:hAnsi="Times New Roman" w:cs="Times New Roman"/>
                <w:lang w:val="en-GB"/>
              </w:rPr>
              <w:t>2024 m. IV ketv.</w:t>
            </w:r>
          </w:p>
        </w:tc>
      </w:tr>
    </w:tbl>
    <w:p w14:paraId="686379B9" w14:textId="3C0D969A" w:rsidR="00B0038A" w:rsidRPr="003B7C2C" w:rsidRDefault="003B7C2C" w:rsidP="003B7C2C">
      <w:pPr>
        <w:rPr>
          <w:rFonts w:ascii="Times New Roman" w:hAnsi="Times New Roman" w:cs="Times New Roman"/>
        </w:rPr>
      </w:pPr>
      <w:r>
        <w:rPr>
          <w:rFonts w:ascii="Times New Roman" w:hAnsi="Times New Roman" w:cs="Times New Roman"/>
        </w:rPr>
        <w:t>*</w:t>
      </w:r>
      <w:r w:rsidRPr="003B7C2C">
        <w:rPr>
          <w:rFonts w:ascii="Times New Roman" w:hAnsi="Times New Roman" w:cs="Times New Roman"/>
        </w:rPr>
        <w:t xml:space="preserve">parengta remiantis </w:t>
      </w:r>
      <w:r w:rsidR="00D35153" w:rsidRPr="003B7C2C">
        <w:rPr>
          <w:rFonts w:ascii="Times New Roman" w:hAnsi="Times New Roman" w:cs="Times New Roman"/>
        </w:rPr>
        <w:t>202</w:t>
      </w:r>
      <w:r w:rsidR="00D35153">
        <w:rPr>
          <w:rFonts w:ascii="Times New Roman" w:hAnsi="Times New Roman" w:cs="Times New Roman"/>
        </w:rPr>
        <w:t>1</w:t>
      </w:r>
      <w:r w:rsidR="00D35153" w:rsidRPr="003B7C2C">
        <w:rPr>
          <w:rFonts w:ascii="Times New Roman" w:hAnsi="Times New Roman" w:cs="Times New Roman"/>
        </w:rPr>
        <w:t xml:space="preserve"> sausio 22 d.</w:t>
      </w:r>
      <w:r w:rsidR="00D35153">
        <w:rPr>
          <w:rFonts w:ascii="Times New Roman" w:hAnsi="Times New Roman" w:cs="Times New Roman"/>
        </w:rPr>
        <w:t xml:space="preserve"> </w:t>
      </w:r>
      <w:r w:rsidRPr="003B7C2C">
        <w:rPr>
          <w:rFonts w:ascii="Times New Roman" w:hAnsi="Times New Roman" w:cs="Times New Roman"/>
        </w:rPr>
        <w:t>LINESIS informacija</w:t>
      </w:r>
      <w:r>
        <w:rPr>
          <w:rFonts w:ascii="Times New Roman" w:hAnsi="Times New Roman" w:cs="Times New Roman"/>
        </w:rPr>
        <w:t>.</w:t>
      </w:r>
    </w:p>
    <w:sectPr w:rsidR="00B0038A" w:rsidRPr="003B7C2C" w:rsidSect="0046129C">
      <w:pgSz w:w="16838" w:h="11906" w:orient="landscape"/>
      <w:pgMar w:top="1701" w:right="85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BA890" w14:textId="77777777" w:rsidR="003E35C0" w:rsidRDefault="003E35C0" w:rsidP="00C84245">
      <w:pPr>
        <w:spacing w:after="0" w:line="240" w:lineRule="auto"/>
      </w:pPr>
      <w:r>
        <w:separator/>
      </w:r>
    </w:p>
  </w:endnote>
  <w:endnote w:type="continuationSeparator" w:id="0">
    <w:p w14:paraId="3EA00218" w14:textId="77777777" w:rsidR="003E35C0" w:rsidRDefault="003E35C0" w:rsidP="00C84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1392592"/>
      <w:docPartObj>
        <w:docPartGallery w:val="Page Numbers (Bottom of Page)"/>
        <w:docPartUnique/>
      </w:docPartObj>
    </w:sdtPr>
    <w:sdtEndPr>
      <w:rPr>
        <w:rFonts w:ascii="Times New Roman" w:hAnsi="Times New Roman" w:cs="Times New Roman"/>
      </w:rPr>
    </w:sdtEndPr>
    <w:sdtContent>
      <w:p w14:paraId="5EADEADE" w14:textId="25E829FB" w:rsidR="003E35C0" w:rsidRDefault="003E35C0">
        <w:pPr>
          <w:pStyle w:val="Porat"/>
          <w:jc w:val="center"/>
        </w:pPr>
        <w:r w:rsidRPr="007A77DE">
          <w:rPr>
            <w:rFonts w:ascii="Times New Roman" w:hAnsi="Times New Roman" w:cs="Times New Roman"/>
          </w:rPr>
          <w:fldChar w:fldCharType="begin"/>
        </w:r>
        <w:r w:rsidRPr="007A77DE">
          <w:rPr>
            <w:rFonts w:ascii="Times New Roman" w:hAnsi="Times New Roman" w:cs="Times New Roman"/>
          </w:rPr>
          <w:instrText>PAGE   \* MERGEFORMAT</w:instrText>
        </w:r>
        <w:r w:rsidRPr="007A77DE">
          <w:rPr>
            <w:rFonts w:ascii="Times New Roman" w:hAnsi="Times New Roman" w:cs="Times New Roman"/>
          </w:rPr>
          <w:fldChar w:fldCharType="separate"/>
        </w:r>
        <w:r w:rsidRPr="007A77DE">
          <w:rPr>
            <w:rFonts w:ascii="Times New Roman" w:hAnsi="Times New Roman" w:cs="Times New Roman"/>
          </w:rPr>
          <w:t>2</w:t>
        </w:r>
        <w:r w:rsidRPr="007A77DE">
          <w:rPr>
            <w:rFonts w:ascii="Times New Roman" w:hAnsi="Times New Roman" w:cs="Times New Roman"/>
          </w:rPr>
          <w:fldChar w:fldCharType="end"/>
        </w:r>
      </w:p>
    </w:sdtContent>
  </w:sdt>
  <w:p w14:paraId="5EEA4F91" w14:textId="77777777" w:rsidR="003E35C0" w:rsidRDefault="003E35C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650272" w14:textId="77777777" w:rsidR="003E35C0" w:rsidRDefault="003E35C0" w:rsidP="00C84245">
      <w:pPr>
        <w:spacing w:after="0" w:line="240" w:lineRule="auto"/>
      </w:pPr>
      <w:r>
        <w:separator/>
      </w:r>
    </w:p>
  </w:footnote>
  <w:footnote w:type="continuationSeparator" w:id="0">
    <w:p w14:paraId="2797D005" w14:textId="77777777" w:rsidR="003E35C0" w:rsidRDefault="003E35C0" w:rsidP="00C842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928C6"/>
    <w:multiLevelType w:val="hybridMultilevel"/>
    <w:tmpl w:val="F0BCEF0A"/>
    <w:lvl w:ilvl="0" w:tplc="C53E984A">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E226BD7"/>
    <w:multiLevelType w:val="hybridMultilevel"/>
    <w:tmpl w:val="CAF0D0EC"/>
    <w:lvl w:ilvl="0" w:tplc="D772F140">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D531503"/>
    <w:multiLevelType w:val="hybridMultilevel"/>
    <w:tmpl w:val="7ED2C66C"/>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F664376"/>
    <w:multiLevelType w:val="hybridMultilevel"/>
    <w:tmpl w:val="30F6B4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EB86770"/>
    <w:multiLevelType w:val="hybridMultilevel"/>
    <w:tmpl w:val="A56E075C"/>
    <w:lvl w:ilvl="0" w:tplc="D72896A4">
      <w:start w:val="2024"/>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F0"/>
    <w:rsid w:val="00000F04"/>
    <w:rsid w:val="000011DF"/>
    <w:rsid w:val="00006048"/>
    <w:rsid w:val="000077CB"/>
    <w:rsid w:val="00007E1C"/>
    <w:rsid w:val="00010C16"/>
    <w:rsid w:val="000117A6"/>
    <w:rsid w:val="00012A2D"/>
    <w:rsid w:val="00014CBB"/>
    <w:rsid w:val="000237BC"/>
    <w:rsid w:val="000243A1"/>
    <w:rsid w:val="00027325"/>
    <w:rsid w:val="000275FB"/>
    <w:rsid w:val="000321DC"/>
    <w:rsid w:val="000331A6"/>
    <w:rsid w:val="0003358A"/>
    <w:rsid w:val="00033781"/>
    <w:rsid w:val="00036AD6"/>
    <w:rsid w:val="00040838"/>
    <w:rsid w:val="00046C4D"/>
    <w:rsid w:val="00047D48"/>
    <w:rsid w:val="0005471D"/>
    <w:rsid w:val="000604CE"/>
    <w:rsid w:val="000624A3"/>
    <w:rsid w:val="00066DC9"/>
    <w:rsid w:val="00073964"/>
    <w:rsid w:val="00077128"/>
    <w:rsid w:val="00086D92"/>
    <w:rsid w:val="000878F0"/>
    <w:rsid w:val="000932B6"/>
    <w:rsid w:val="000B05D1"/>
    <w:rsid w:val="000B1AF3"/>
    <w:rsid w:val="000B42D9"/>
    <w:rsid w:val="000B4BC3"/>
    <w:rsid w:val="000C086C"/>
    <w:rsid w:val="000C3D9E"/>
    <w:rsid w:val="000C4039"/>
    <w:rsid w:val="000C4BF0"/>
    <w:rsid w:val="000C6D43"/>
    <w:rsid w:val="000D3F59"/>
    <w:rsid w:val="000D74F8"/>
    <w:rsid w:val="000E0603"/>
    <w:rsid w:val="000E1230"/>
    <w:rsid w:val="000E424E"/>
    <w:rsid w:val="000E63B0"/>
    <w:rsid w:val="000F077B"/>
    <w:rsid w:val="000F116C"/>
    <w:rsid w:val="000F6EC5"/>
    <w:rsid w:val="00107FEC"/>
    <w:rsid w:val="001122EA"/>
    <w:rsid w:val="001138BD"/>
    <w:rsid w:val="001142F1"/>
    <w:rsid w:val="00115489"/>
    <w:rsid w:val="00120D59"/>
    <w:rsid w:val="00132639"/>
    <w:rsid w:val="001360CA"/>
    <w:rsid w:val="00141457"/>
    <w:rsid w:val="00144870"/>
    <w:rsid w:val="00145C60"/>
    <w:rsid w:val="001472AC"/>
    <w:rsid w:val="001516A6"/>
    <w:rsid w:val="00153985"/>
    <w:rsid w:val="00155380"/>
    <w:rsid w:val="00165C6F"/>
    <w:rsid w:val="001709BC"/>
    <w:rsid w:val="001720B9"/>
    <w:rsid w:val="0017573D"/>
    <w:rsid w:val="00184B14"/>
    <w:rsid w:val="00184BCA"/>
    <w:rsid w:val="00186FA9"/>
    <w:rsid w:val="0019094F"/>
    <w:rsid w:val="001A53AE"/>
    <w:rsid w:val="001C290A"/>
    <w:rsid w:val="001C33E5"/>
    <w:rsid w:val="001C57A0"/>
    <w:rsid w:val="001D42EC"/>
    <w:rsid w:val="001D494A"/>
    <w:rsid w:val="001D5605"/>
    <w:rsid w:val="001E247D"/>
    <w:rsid w:val="001E321E"/>
    <w:rsid w:val="001E6814"/>
    <w:rsid w:val="001E7148"/>
    <w:rsid w:val="001E76A1"/>
    <w:rsid w:val="001F0203"/>
    <w:rsid w:val="001F12AB"/>
    <w:rsid w:val="001F1891"/>
    <w:rsid w:val="001F3D50"/>
    <w:rsid w:val="001F595A"/>
    <w:rsid w:val="001F5D96"/>
    <w:rsid w:val="0020204A"/>
    <w:rsid w:val="002026DE"/>
    <w:rsid w:val="00204119"/>
    <w:rsid w:val="00220C2F"/>
    <w:rsid w:val="00221858"/>
    <w:rsid w:val="0022712A"/>
    <w:rsid w:val="0023226C"/>
    <w:rsid w:val="00233D2F"/>
    <w:rsid w:val="00234233"/>
    <w:rsid w:val="002348B6"/>
    <w:rsid w:val="0023739B"/>
    <w:rsid w:val="002405C6"/>
    <w:rsid w:val="002444D3"/>
    <w:rsid w:val="002450A7"/>
    <w:rsid w:val="00247154"/>
    <w:rsid w:val="00251DD4"/>
    <w:rsid w:val="002524ED"/>
    <w:rsid w:val="00252815"/>
    <w:rsid w:val="00262EAD"/>
    <w:rsid w:val="00270A83"/>
    <w:rsid w:val="0027214D"/>
    <w:rsid w:val="0027516D"/>
    <w:rsid w:val="00276EB5"/>
    <w:rsid w:val="00281E1A"/>
    <w:rsid w:val="002843B7"/>
    <w:rsid w:val="002844E2"/>
    <w:rsid w:val="00286A9E"/>
    <w:rsid w:val="00286B25"/>
    <w:rsid w:val="00287BA9"/>
    <w:rsid w:val="00287EE3"/>
    <w:rsid w:val="002A1C74"/>
    <w:rsid w:val="002A2DEF"/>
    <w:rsid w:val="002A456E"/>
    <w:rsid w:val="002A753F"/>
    <w:rsid w:val="002B3208"/>
    <w:rsid w:val="002C1859"/>
    <w:rsid w:val="002C383F"/>
    <w:rsid w:val="002C5FB1"/>
    <w:rsid w:val="002D4A0F"/>
    <w:rsid w:val="002D6507"/>
    <w:rsid w:val="002E3DF9"/>
    <w:rsid w:val="002E531A"/>
    <w:rsid w:val="002E7092"/>
    <w:rsid w:val="002F3FBD"/>
    <w:rsid w:val="002F44C5"/>
    <w:rsid w:val="002F6029"/>
    <w:rsid w:val="00301045"/>
    <w:rsid w:val="00303D9D"/>
    <w:rsid w:val="00304137"/>
    <w:rsid w:val="003063F8"/>
    <w:rsid w:val="00306C76"/>
    <w:rsid w:val="00310710"/>
    <w:rsid w:val="00311E6C"/>
    <w:rsid w:val="00321855"/>
    <w:rsid w:val="0032399E"/>
    <w:rsid w:val="00324F8F"/>
    <w:rsid w:val="003308E2"/>
    <w:rsid w:val="0033658A"/>
    <w:rsid w:val="003415EA"/>
    <w:rsid w:val="00344D00"/>
    <w:rsid w:val="00347900"/>
    <w:rsid w:val="00350A59"/>
    <w:rsid w:val="00352876"/>
    <w:rsid w:val="00362CA0"/>
    <w:rsid w:val="00363656"/>
    <w:rsid w:val="00370694"/>
    <w:rsid w:val="00374063"/>
    <w:rsid w:val="003852EC"/>
    <w:rsid w:val="003870CE"/>
    <w:rsid w:val="003906CC"/>
    <w:rsid w:val="0039271E"/>
    <w:rsid w:val="00392CE9"/>
    <w:rsid w:val="00392DDD"/>
    <w:rsid w:val="003965A0"/>
    <w:rsid w:val="003A61CD"/>
    <w:rsid w:val="003A6A49"/>
    <w:rsid w:val="003B606F"/>
    <w:rsid w:val="003B6515"/>
    <w:rsid w:val="003B7C2C"/>
    <w:rsid w:val="003C3264"/>
    <w:rsid w:val="003C3F99"/>
    <w:rsid w:val="003D03CF"/>
    <w:rsid w:val="003D0C42"/>
    <w:rsid w:val="003D3E60"/>
    <w:rsid w:val="003D5DFA"/>
    <w:rsid w:val="003D68D6"/>
    <w:rsid w:val="003D6EE7"/>
    <w:rsid w:val="003E2175"/>
    <w:rsid w:val="003E35C0"/>
    <w:rsid w:val="003E7510"/>
    <w:rsid w:val="003F228F"/>
    <w:rsid w:val="003F39D6"/>
    <w:rsid w:val="003F50D1"/>
    <w:rsid w:val="003F638B"/>
    <w:rsid w:val="004008A0"/>
    <w:rsid w:val="0040126E"/>
    <w:rsid w:val="004013A9"/>
    <w:rsid w:val="00402CE6"/>
    <w:rsid w:val="004046FE"/>
    <w:rsid w:val="00413AA5"/>
    <w:rsid w:val="00414624"/>
    <w:rsid w:val="004159E5"/>
    <w:rsid w:val="00416E47"/>
    <w:rsid w:val="004220F5"/>
    <w:rsid w:val="00424311"/>
    <w:rsid w:val="00443DC4"/>
    <w:rsid w:val="0046129C"/>
    <w:rsid w:val="00461717"/>
    <w:rsid w:val="00463A22"/>
    <w:rsid w:val="00466C07"/>
    <w:rsid w:val="004700C0"/>
    <w:rsid w:val="0047104A"/>
    <w:rsid w:val="00472837"/>
    <w:rsid w:val="00475136"/>
    <w:rsid w:val="004759CB"/>
    <w:rsid w:val="00476459"/>
    <w:rsid w:val="00477260"/>
    <w:rsid w:val="0048004A"/>
    <w:rsid w:val="004814A3"/>
    <w:rsid w:val="004827A2"/>
    <w:rsid w:val="00482F61"/>
    <w:rsid w:val="00484021"/>
    <w:rsid w:val="004843A9"/>
    <w:rsid w:val="00494A0F"/>
    <w:rsid w:val="0049611D"/>
    <w:rsid w:val="004A36E7"/>
    <w:rsid w:val="004A3CD1"/>
    <w:rsid w:val="004A6061"/>
    <w:rsid w:val="004B2E8C"/>
    <w:rsid w:val="004B3573"/>
    <w:rsid w:val="004B4A53"/>
    <w:rsid w:val="004C3FAC"/>
    <w:rsid w:val="004D00E2"/>
    <w:rsid w:val="004E6D46"/>
    <w:rsid w:val="004F3BB7"/>
    <w:rsid w:val="004F5696"/>
    <w:rsid w:val="004F5E49"/>
    <w:rsid w:val="005007E3"/>
    <w:rsid w:val="0050297C"/>
    <w:rsid w:val="00503412"/>
    <w:rsid w:val="00504678"/>
    <w:rsid w:val="00513F3A"/>
    <w:rsid w:val="00514B0E"/>
    <w:rsid w:val="00514F59"/>
    <w:rsid w:val="005167BA"/>
    <w:rsid w:val="00517A7A"/>
    <w:rsid w:val="00520BDB"/>
    <w:rsid w:val="00527ED9"/>
    <w:rsid w:val="0053107E"/>
    <w:rsid w:val="00531F13"/>
    <w:rsid w:val="00535593"/>
    <w:rsid w:val="00536951"/>
    <w:rsid w:val="00537CB2"/>
    <w:rsid w:val="00540796"/>
    <w:rsid w:val="00543D36"/>
    <w:rsid w:val="00544B8A"/>
    <w:rsid w:val="0054684F"/>
    <w:rsid w:val="005540AA"/>
    <w:rsid w:val="00554FDF"/>
    <w:rsid w:val="0055775C"/>
    <w:rsid w:val="00557887"/>
    <w:rsid w:val="00561B0B"/>
    <w:rsid w:val="00561E9C"/>
    <w:rsid w:val="00565983"/>
    <w:rsid w:val="00565F06"/>
    <w:rsid w:val="00566501"/>
    <w:rsid w:val="00567298"/>
    <w:rsid w:val="00567AC8"/>
    <w:rsid w:val="00574769"/>
    <w:rsid w:val="005819F7"/>
    <w:rsid w:val="005828EA"/>
    <w:rsid w:val="005841F5"/>
    <w:rsid w:val="005975EA"/>
    <w:rsid w:val="005A1A44"/>
    <w:rsid w:val="005A1F08"/>
    <w:rsid w:val="005A3278"/>
    <w:rsid w:val="005A74E8"/>
    <w:rsid w:val="005B0F06"/>
    <w:rsid w:val="005B1C03"/>
    <w:rsid w:val="005B1FAA"/>
    <w:rsid w:val="005B4B12"/>
    <w:rsid w:val="005B5C28"/>
    <w:rsid w:val="005B6579"/>
    <w:rsid w:val="005C028B"/>
    <w:rsid w:val="005C0450"/>
    <w:rsid w:val="005C7159"/>
    <w:rsid w:val="005D1BD0"/>
    <w:rsid w:val="005D479B"/>
    <w:rsid w:val="005D60A3"/>
    <w:rsid w:val="005E2DB7"/>
    <w:rsid w:val="005E4BAD"/>
    <w:rsid w:val="005E4D33"/>
    <w:rsid w:val="005F5D61"/>
    <w:rsid w:val="006061E6"/>
    <w:rsid w:val="0060653A"/>
    <w:rsid w:val="006146AD"/>
    <w:rsid w:val="00615046"/>
    <w:rsid w:val="0061534E"/>
    <w:rsid w:val="0061614B"/>
    <w:rsid w:val="0062175E"/>
    <w:rsid w:val="006224B0"/>
    <w:rsid w:val="00624236"/>
    <w:rsid w:val="006278E9"/>
    <w:rsid w:val="00630140"/>
    <w:rsid w:val="00634149"/>
    <w:rsid w:val="00634F0B"/>
    <w:rsid w:val="006352CD"/>
    <w:rsid w:val="006372F0"/>
    <w:rsid w:val="00640029"/>
    <w:rsid w:val="006527D4"/>
    <w:rsid w:val="00652C0B"/>
    <w:rsid w:val="00655A18"/>
    <w:rsid w:val="0065711F"/>
    <w:rsid w:val="006623A1"/>
    <w:rsid w:val="00665DB0"/>
    <w:rsid w:val="00673902"/>
    <w:rsid w:val="00681729"/>
    <w:rsid w:val="006841BD"/>
    <w:rsid w:val="006841E8"/>
    <w:rsid w:val="00685502"/>
    <w:rsid w:val="00686C4C"/>
    <w:rsid w:val="00690FFD"/>
    <w:rsid w:val="006915E3"/>
    <w:rsid w:val="00694BE1"/>
    <w:rsid w:val="00696D5E"/>
    <w:rsid w:val="006A1EF5"/>
    <w:rsid w:val="006A227F"/>
    <w:rsid w:val="006A2EAE"/>
    <w:rsid w:val="006B0529"/>
    <w:rsid w:val="006B5625"/>
    <w:rsid w:val="006B7BFD"/>
    <w:rsid w:val="006B7F09"/>
    <w:rsid w:val="006C219F"/>
    <w:rsid w:val="006D12D8"/>
    <w:rsid w:val="006E4E8B"/>
    <w:rsid w:val="006E5F62"/>
    <w:rsid w:val="006F2AB2"/>
    <w:rsid w:val="007011A9"/>
    <w:rsid w:val="0070139E"/>
    <w:rsid w:val="0071179E"/>
    <w:rsid w:val="00711875"/>
    <w:rsid w:val="00713835"/>
    <w:rsid w:val="00716F7C"/>
    <w:rsid w:val="00721806"/>
    <w:rsid w:val="00721AD0"/>
    <w:rsid w:val="00721CC7"/>
    <w:rsid w:val="00726B81"/>
    <w:rsid w:val="0073513D"/>
    <w:rsid w:val="00736755"/>
    <w:rsid w:val="0074065C"/>
    <w:rsid w:val="007440A8"/>
    <w:rsid w:val="007474E0"/>
    <w:rsid w:val="00756EC4"/>
    <w:rsid w:val="00757704"/>
    <w:rsid w:val="007608DC"/>
    <w:rsid w:val="007613B0"/>
    <w:rsid w:val="00762822"/>
    <w:rsid w:val="00763017"/>
    <w:rsid w:val="0076742A"/>
    <w:rsid w:val="00775D22"/>
    <w:rsid w:val="00776854"/>
    <w:rsid w:val="00777D67"/>
    <w:rsid w:val="00784E05"/>
    <w:rsid w:val="0078553D"/>
    <w:rsid w:val="00791AE5"/>
    <w:rsid w:val="00791CDC"/>
    <w:rsid w:val="00793574"/>
    <w:rsid w:val="00795298"/>
    <w:rsid w:val="00796A55"/>
    <w:rsid w:val="007A1D19"/>
    <w:rsid w:val="007A2007"/>
    <w:rsid w:val="007A3227"/>
    <w:rsid w:val="007A3579"/>
    <w:rsid w:val="007A46D6"/>
    <w:rsid w:val="007A77DE"/>
    <w:rsid w:val="007B0842"/>
    <w:rsid w:val="007B35CE"/>
    <w:rsid w:val="007B3700"/>
    <w:rsid w:val="007B3C46"/>
    <w:rsid w:val="007B468B"/>
    <w:rsid w:val="007B75E1"/>
    <w:rsid w:val="007C00E0"/>
    <w:rsid w:val="007C0529"/>
    <w:rsid w:val="007C20A6"/>
    <w:rsid w:val="007C236E"/>
    <w:rsid w:val="007C4507"/>
    <w:rsid w:val="007C649C"/>
    <w:rsid w:val="007C7498"/>
    <w:rsid w:val="007D2C49"/>
    <w:rsid w:val="007D2D62"/>
    <w:rsid w:val="007D3FB9"/>
    <w:rsid w:val="007D4D6A"/>
    <w:rsid w:val="007D6659"/>
    <w:rsid w:val="007E221B"/>
    <w:rsid w:val="007E7E5E"/>
    <w:rsid w:val="007F0362"/>
    <w:rsid w:val="007F1958"/>
    <w:rsid w:val="007F415A"/>
    <w:rsid w:val="007F6C27"/>
    <w:rsid w:val="00800408"/>
    <w:rsid w:val="00800DA0"/>
    <w:rsid w:val="00803AE4"/>
    <w:rsid w:val="00805A1F"/>
    <w:rsid w:val="00811546"/>
    <w:rsid w:val="00811B26"/>
    <w:rsid w:val="00814C12"/>
    <w:rsid w:val="00826C9D"/>
    <w:rsid w:val="008311E1"/>
    <w:rsid w:val="00836891"/>
    <w:rsid w:val="00842605"/>
    <w:rsid w:val="00843211"/>
    <w:rsid w:val="00843C95"/>
    <w:rsid w:val="008460BD"/>
    <w:rsid w:val="008476F7"/>
    <w:rsid w:val="00851BA3"/>
    <w:rsid w:val="0085582B"/>
    <w:rsid w:val="00855AF3"/>
    <w:rsid w:val="0085763A"/>
    <w:rsid w:val="00860118"/>
    <w:rsid w:val="008621A3"/>
    <w:rsid w:val="0087264B"/>
    <w:rsid w:val="00873768"/>
    <w:rsid w:val="00877B62"/>
    <w:rsid w:val="00880F09"/>
    <w:rsid w:val="0088644E"/>
    <w:rsid w:val="008929CC"/>
    <w:rsid w:val="00894D1C"/>
    <w:rsid w:val="008955AE"/>
    <w:rsid w:val="008A4244"/>
    <w:rsid w:val="008A7EF8"/>
    <w:rsid w:val="008B1736"/>
    <w:rsid w:val="008B1D9A"/>
    <w:rsid w:val="008B22DA"/>
    <w:rsid w:val="008B2C9F"/>
    <w:rsid w:val="008C1B1A"/>
    <w:rsid w:val="008C2832"/>
    <w:rsid w:val="008C29A7"/>
    <w:rsid w:val="008C49D4"/>
    <w:rsid w:val="008D0380"/>
    <w:rsid w:val="008D0CF4"/>
    <w:rsid w:val="008D0DE1"/>
    <w:rsid w:val="008D5A96"/>
    <w:rsid w:val="008D5B97"/>
    <w:rsid w:val="008D5E55"/>
    <w:rsid w:val="008E2FA7"/>
    <w:rsid w:val="008E3F08"/>
    <w:rsid w:val="008E4FE8"/>
    <w:rsid w:val="008F6442"/>
    <w:rsid w:val="008F7E9E"/>
    <w:rsid w:val="0090010D"/>
    <w:rsid w:val="0090169A"/>
    <w:rsid w:val="00902E32"/>
    <w:rsid w:val="0090347D"/>
    <w:rsid w:val="00905562"/>
    <w:rsid w:val="00905664"/>
    <w:rsid w:val="00906FA3"/>
    <w:rsid w:val="009070E3"/>
    <w:rsid w:val="00907822"/>
    <w:rsid w:val="009123D4"/>
    <w:rsid w:val="00913DE4"/>
    <w:rsid w:val="00914686"/>
    <w:rsid w:val="009155F1"/>
    <w:rsid w:val="00917744"/>
    <w:rsid w:val="0092004A"/>
    <w:rsid w:val="009223F5"/>
    <w:rsid w:val="00924022"/>
    <w:rsid w:val="00925D03"/>
    <w:rsid w:val="00930672"/>
    <w:rsid w:val="00932D56"/>
    <w:rsid w:val="00933660"/>
    <w:rsid w:val="00937A8D"/>
    <w:rsid w:val="00937DA4"/>
    <w:rsid w:val="0094195F"/>
    <w:rsid w:val="00942FAF"/>
    <w:rsid w:val="00945E88"/>
    <w:rsid w:val="00954936"/>
    <w:rsid w:val="00961EE2"/>
    <w:rsid w:val="009676CD"/>
    <w:rsid w:val="00973389"/>
    <w:rsid w:val="00973611"/>
    <w:rsid w:val="009743CE"/>
    <w:rsid w:val="00976280"/>
    <w:rsid w:val="0098013E"/>
    <w:rsid w:val="0098155F"/>
    <w:rsid w:val="009860BF"/>
    <w:rsid w:val="009861C8"/>
    <w:rsid w:val="009911C3"/>
    <w:rsid w:val="009915AC"/>
    <w:rsid w:val="009937EA"/>
    <w:rsid w:val="00994912"/>
    <w:rsid w:val="00995A19"/>
    <w:rsid w:val="00996E94"/>
    <w:rsid w:val="009A3C2A"/>
    <w:rsid w:val="009B04A7"/>
    <w:rsid w:val="009B0DC6"/>
    <w:rsid w:val="009B3E06"/>
    <w:rsid w:val="009B62F3"/>
    <w:rsid w:val="009C13D6"/>
    <w:rsid w:val="009C2FA2"/>
    <w:rsid w:val="009C4075"/>
    <w:rsid w:val="009C4875"/>
    <w:rsid w:val="009D0A64"/>
    <w:rsid w:val="009D35FA"/>
    <w:rsid w:val="009D44E3"/>
    <w:rsid w:val="009D4E6A"/>
    <w:rsid w:val="009D6495"/>
    <w:rsid w:val="009E1D61"/>
    <w:rsid w:val="009E24A7"/>
    <w:rsid w:val="009E69F1"/>
    <w:rsid w:val="009F0208"/>
    <w:rsid w:val="009F79CA"/>
    <w:rsid w:val="00A16692"/>
    <w:rsid w:val="00A220EA"/>
    <w:rsid w:val="00A33E24"/>
    <w:rsid w:val="00A35234"/>
    <w:rsid w:val="00A5547E"/>
    <w:rsid w:val="00A63AA8"/>
    <w:rsid w:val="00A649B9"/>
    <w:rsid w:val="00A7071F"/>
    <w:rsid w:val="00A7454A"/>
    <w:rsid w:val="00A84D82"/>
    <w:rsid w:val="00A937C5"/>
    <w:rsid w:val="00A965E3"/>
    <w:rsid w:val="00A97360"/>
    <w:rsid w:val="00AA05F6"/>
    <w:rsid w:val="00AA4ADD"/>
    <w:rsid w:val="00AA7344"/>
    <w:rsid w:val="00AB3665"/>
    <w:rsid w:val="00AB568A"/>
    <w:rsid w:val="00AD09E2"/>
    <w:rsid w:val="00AD164E"/>
    <w:rsid w:val="00AD5B36"/>
    <w:rsid w:val="00AD7478"/>
    <w:rsid w:val="00AD779B"/>
    <w:rsid w:val="00AE7CAD"/>
    <w:rsid w:val="00AF4C2C"/>
    <w:rsid w:val="00B0038A"/>
    <w:rsid w:val="00B01CA6"/>
    <w:rsid w:val="00B01F45"/>
    <w:rsid w:val="00B07640"/>
    <w:rsid w:val="00B10567"/>
    <w:rsid w:val="00B107ED"/>
    <w:rsid w:val="00B14218"/>
    <w:rsid w:val="00B20C7F"/>
    <w:rsid w:val="00B26D15"/>
    <w:rsid w:val="00B311FE"/>
    <w:rsid w:val="00B315A9"/>
    <w:rsid w:val="00B31D37"/>
    <w:rsid w:val="00B3583B"/>
    <w:rsid w:val="00B40B53"/>
    <w:rsid w:val="00B4443E"/>
    <w:rsid w:val="00B4618F"/>
    <w:rsid w:val="00B47B1E"/>
    <w:rsid w:val="00B5105C"/>
    <w:rsid w:val="00B52827"/>
    <w:rsid w:val="00B5296C"/>
    <w:rsid w:val="00B560A5"/>
    <w:rsid w:val="00B56D97"/>
    <w:rsid w:val="00B60809"/>
    <w:rsid w:val="00B61F59"/>
    <w:rsid w:val="00B62575"/>
    <w:rsid w:val="00B63528"/>
    <w:rsid w:val="00B63AEA"/>
    <w:rsid w:val="00B64EA9"/>
    <w:rsid w:val="00B70825"/>
    <w:rsid w:val="00B72CF2"/>
    <w:rsid w:val="00B77DB8"/>
    <w:rsid w:val="00B77F52"/>
    <w:rsid w:val="00B828BA"/>
    <w:rsid w:val="00B83E38"/>
    <w:rsid w:val="00B844D4"/>
    <w:rsid w:val="00B87D83"/>
    <w:rsid w:val="00B90878"/>
    <w:rsid w:val="00B92429"/>
    <w:rsid w:val="00B9502F"/>
    <w:rsid w:val="00B95D95"/>
    <w:rsid w:val="00B97C8E"/>
    <w:rsid w:val="00BA0038"/>
    <w:rsid w:val="00BA0399"/>
    <w:rsid w:val="00BB3E16"/>
    <w:rsid w:val="00BD02DB"/>
    <w:rsid w:val="00BD3960"/>
    <w:rsid w:val="00BD6246"/>
    <w:rsid w:val="00BD7004"/>
    <w:rsid w:val="00BD7EEE"/>
    <w:rsid w:val="00BE5171"/>
    <w:rsid w:val="00BE7188"/>
    <w:rsid w:val="00BE7A39"/>
    <w:rsid w:val="00BF683A"/>
    <w:rsid w:val="00C015B1"/>
    <w:rsid w:val="00C01D2B"/>
    <w:rsid w:val="00C043C9"/>
    <w:rsid w:val="00C1195D"/>
    <w:rsid w:val="00C122F4"/>
    <w:rsid w:val="00C1455C"/>
    <w:rsid w:val="00C177A3"/>
    <w:rsid w:val="00C22201"/>
    <w:rsid w:val="00C22DB3"/>
    <w:rsid w:val="00C24937"/>
    <w:rsid w:val="00C321A1"/>
    <w:rsid w:val="00C32ECA"/>
    <w:rsid w:val="00C40987"/>
    <w:rsid w:val="00C42074"/>
    <w:rsid w:val="00C44533"/>
    <w:rsid w:val="00C459A9"/>
    <w:rsid w:val="00C470DF"/>
    <w:rsid w:val="00C51D22"/>
    <w:rsid w:val="00C577F7"/>
    <w:rsid w:val="00C63E6E"/>
    <w:rsid w:val="00C677C6"/>
    <w:rsid w:val="00C70923"/>
    <w:rsid w:val="00C73F06"/>
    <w:rsid w:val="00C74589"/>
    <w:rsid w:val="00C75B49"/>
    <w:rsid w:val="00C76C52"/>
    <w:rsid w:val="00C77EFD"/>
    <w:rsid w:val="00C8277B"/>
    <w:rsid w:val="00C828E9"/>
    <w:rsid w:val="00C84245"/>
    <w:rsid w:val="00C84FD6"/>
    <w:rsid w:val="00C853F0"/>
    <w:rsid w:val="00C91293"/>
    <w:rsid w:val="00C9585A"/>
    <w:rsid w:val="00C95DF8"/>
    <w:rsid w:val="00CA4195"/>
    <w:rsid w:val="00CC651D"/>
    <w:rsid w:val="00CC6A2D"/>
    <w:rsid w:val="00CD376F"/>
    <w:rsid w:val="00CD57C2"/>
    <w:rsid w:val="00CD7A4A"/>
    <w:rsid w:val="00CE2A72"/>
    <w:rsid w:val="00CF007B"/>
    <w:rsid w:val="00CF0513"/>
    <w:rsid w:val="00CF0A8E"/>
    <w:rsid w:val="00CF1C86"/>
    <w:rsid w:val="00CF1E89"/>
    <w:rsid w:val="00CF2499"/>
    <w:rsid w:val="00CF2530"/>
    <w:rsid w:val="00CF2674"/>
    <w:rsid w:val="00CF377E"/>
    <w:rsid w:val="00CF46B0"/>
    <w:rsid w:val="00D00A84"/>
    <w:rsid w:val="00D0625F"/>
    <w:rsid w:val="00D06A83"/>
    <w:rsid w:val="00D20FC3"/>
    <w:rsid w:val="00D2256B"/>
    <w:rsid w:val="00D22DA4"/>
    <w:rsid w:val="00D2395D"/>
    <w:rsid w:val="00D252C7"/>
    <w:rsid w:val="00D273CD"/>
    <w:rsid w:val="00D27FC8"/>
    <w:rsid w:val="00D30856"/>
    <w:rsid w:val="00D35153"/>
    <w:rsid w:val="00D36788"/>
    <w:rsid w:val="00D43169"/>
    <w:rsid w:val="00D43366"/>
    <w:rsid w:val="00D43633"/>
    <w:rsid w:val="00D52687"/>
    <w:rsid w:val="00D62B6E"/>
    <w:rsid w:val="00D6567C"/>
    <w:rsid w:val="00D70E6A"/>
    <w:rsid w:val="00D72870"/>
    <w:rsid w:val="00D805BE"/>
    <w:rsid w:val="00D84E82"/>
    <w:rsid w:val="00D854B6"/>
    <w:rsid w:val="00D93B89"/>
    <w:rsid w:val="00D97F2B"/>
    <w:rsid w:val="00DA13A9"/>
    <w:rsid w:val="00DA4459"/>
    <w:rsid w:val="00DB22CC"/>
    <w:rsid w:val="00DB2BE1"/>
    <w:rsid w:val="00DB5D0B"/>
    <w:rsid w:val="00DC097F"/>
    <w:rsid w:val="00DC28A5"/>
    <w:rsid w:val="00DD0B1E"/>
    <w:rsid w:val="00DD548C"/>
    <w:rsid w:val="00DD61CE"/>
    <w:rsid w:val="00DD771F"/>
    <w:rsid w:val="00DE0772"/>
    <w:rsid w:val="00DE6B40"/>
    <w:rsid w:val="00DF1544"/>
    <w:rsid w:val="00E077C7"/>
    <w:rsid w:val="00E149F2"/>
    <w:rsid w:val="00E20385"/>
    <w:rsid w:val="00E23699"/>
    <w:rsid w:val="00E25230"/>
    <w:rsid w:val="00E2757B"/>
    <w:rsid w:val="00E33BCF"/>
    <w:rsid w:val="00E3634F"/>
    <w:rsid w:val="00E36DA9"/>
    <w:rsid w:val="00E4282B"/>
    <w:rsid w:val="00E440DB"/>
    <w:rsid w:val="00E46B44"/>
    <w:rsid w:val="00E5557C"/>
    <w:rsid w:val="00E55A62"/>
    <w:rsid w:val="00E57E96"/>
    <w:rsid w:val="00E60DEB"/>
    <w:rsid w:val="00E61EDC"/>
    <w:rsid w:val="00E63AC5"/>
    <w:rsid w:val="00E63CA6"/>
    <w:rsid w:val="00E72781"/>
    <w:rsid w:val="00E76419"/>
    <w:rsid w:val="00E7679C"/>
    <w:rsid w:val="00E77B0B"/>
    <w:rsid w:val="00E815E1"/>
    <w:rsid w:val="00E83CE7"/>
    <w:rsid w:val="00E85021"/>
    <w:rsid w:val="00E863DC"/>
    <w:rsid w:val="00E90393"/>
    <w:rsid w:val="00E947B4"/>
    <w:rsid w:val="00E94A06"/>
    <w:rsid w:val="00E95699"/>
    <w:rsid w:val="00E979CE"/>
    <w:rsid w:val="00EA5809"/>
    <w:rsid w:val="00EA7A1A"/>
    <w:rsid w:val="00EB1B5D"/>
    <w:rsid w:val="00EB23B1"/>
    <w:rsid w:val="00EB7ECC"/>
    <w:rsid w:val="00EC24B2"/>
    <w:rsid w:val="00EC6285"/>
    <w:rsid w:val="00ED20B6"/>
    <w:rsid w:val="00ED4100"/>
    <w:rsid w:val="00ED54D9"/>
    <w:rsid w:val="00EE04EB"/>
    <w:rsid w:val="00EE3AD8"/>
    <w:rsid w:val="00EE5122"/>
    <w:rsid w:val="00EE5420"/>
    <w:rsid w:val="00EF2538"/>
    <w:rsid w:val="00F002B2"/>
    <w:rsid w:val="00F02068"/>
    <w:rsid w:val="00F03895"/>
    <w:rsid w:val="00F04625"/>
    <w:rsid w:val="00F119B3"/>
    <w:rsid w:val="00F11AFD"/>
    <w:rsid w:val="00F11EE3"/>
    <w:rsid w:val="00F12EFD"/>
    <w:rsid w:val="00F15C43"/>
    <w:rsid w:val="00F16466"/>
    <w:rsid w:val="00F16DD8"/>
    <w:rsid w:val="00F171E8"/>
    <w:rsid w:val="00F1768E"/>
    <w:rsid w:val="00F2483E"/>
    <w:rsid w:val="00F24D47"/>
    <w:rsid w:val="00F255D9"/>
    <w:rsid w:val="00F25FC6"/>
    <w:rsid w:val="00F27D60"/>
    <w:rsid w:val="00F30012"/>
    <w:rsid w:val="00F32927"/>
    <w:rsid w:val="00F34521"/>
    <w:rsid w:val="00F4019A"/>
    <w:rsid w:val="00F4388A"/>
    <w:rsid w:val="00F46FAC"/>
    <w:rsid w:val="00F474F1"/>
    <w:rsid w:val="00F51B2C"/>
    <w:rsid w:val="00F52EB0"/>
    <w:rsid w:val="00F56C40"/>
    <w:rsid w:val="00F60638"/>
    <w:rsid w:val="00F61093"/>
    <w:rsid w:val="00F62F4D"/>
    <w:rsid w:val="00F725E0"/>
    <w:rsid w:val="00F76946"/>
    <w:rsid w:val="00F91EB2"/>
    <w:rsid w:val="00FA133E"/>
    <w:rsid w:val="00FA2896"/>
    <w:rsid w:val="00FA31B1"/>
    <w:rsid w:val="00FA3EBA"/>
    <w:rsid w:val="00FA7676"/>
    <w:rsid w:val="00FA799F"/>
    <w:rsid w:val="00FB412B"/>
    <w:rsid w:val="00FB4E62"/>
    <w:rsid w:val="00FB630C"/>
    <w:rsid w:val="00FC46B4"/>
    <w:rsid w:val="00FC63AF"/>
    <w:rsid w:val="00FD235B"/>
    <w:rsid w:val="00FD521A"/>
    <w:rsid w:val="00FD5306"/>
    <w:rsid w:val="00FD7535"/>
    <w:rsid w:val="00FE1C7B"/>
    <w:rsid w:val="00FF09BA"/>
    <w:rsid w:val="00FF1382"/>
    <w:rsid w:val="00FF1D91"/>
    <w:rsid w:val="00FF42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6416"/>
  <w15:chartTrackingRefBased/>
  <w15:docId w15:val="{CA92C84F-AF65-41BE-A03A-0C817C3F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87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B412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B412B"/>
    <w:rPr>
      <w:rFonts w:ascii="Segoe UI" w:hAnsi="Segoe UI" w:cs="Segoe UI"/>
      <w:sz w:val="18"/>
      <w:szCs w:val="18"/>
    </w:rPr>
  </w:style>
  <w:style w:type="paragraph" w:styleId="Sraopastraipa">
    <w:name w:val="List Paragraph"/>
    <w:basedOn w:val="prastasis"/>
    <w:uiPriority w:val="34"/>
    <w:qFormat/>
    <w:rsid w:val="00C75B49"/>
    <w:pPr>
      <w:ind w:left="720"/>
      <w:contextualSpacing/>
    </w:pPr>
  </w:style>
  <w:style w:type="paragraph" w:styleId="Antrats">
    <w:name w:val="header"/>
    <w:basedOn w:val="prastasis"/>
    <w:link w:val="AntratsDiagrama"/>
    <w:uiPriority w:val="99"/>
    <w:unhideWhenUsed/>
    <w:rsid w:val="00C8424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C84245"/>
  </w:style>
  <w:style w:type="paragraph" w:styleId="Porat">
    <w:name w:val="footer"/>
    <w:basedOn w:val="prastasis"/>
    <w:link w:val="PoratDiagrama"/>
    <w:uiPriority w:val="99"/>
    <w:unhideWhenUsed/>
    <w:rsid w:val="00C8424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C84245"/>
  </w:style>
  <w:style w:type="character" w:customStyle="1" w:styleId="normaltextrun">
    <w:name w:val="normaltextrun"/>
    <w:basedOn w:val="Numatytasispastraiposriftas"/>
    <w:rsid w:val="00F1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901481">
      <w:bodyDiv w:val="1"/>
      <w:marLeft w:val="0"/>
      <w:marRight w:val="0"/>
      <w:marTop w:val="0"/>
      <w:marBottom w:val="0"/>
      <w:divBdr>
        <w:top w:val="none" w:sz="0" w:space="0" w:color="auto"/>
        <w:left w:val="none" w:sz="0" w:space="0" w:color="auto"/>
        <w:bottom w:val="none" w:sz="0" w:space="0" w:color="auto"/>
        <w:right w:val="none" w:sz="0" w:space="0" w:color="auto"/>
      </w:divBdr>
    </w:div>
    <w:div w:id="343555810">
      <w:bodyDiv w:val="1"/>
      <w:marLeft w:val="0"/>
      <w:marRight w:val="0"/>
      <w:marTop w:val="0"/>
      <w:marBottom w:val="0"/>
      <w:divBdr>
        <w:top w:val="none" w:sz="0" w:space="0" w:color="auto"/>
        <w:left w:val="none" w:sz="0" w:space="0" w:color="auto"/>
        <w:bottom w:val="none" w:sz="0" w:space="0" w:color="auto"/>
        <w:right w:val="none" w:sz="0" w:space="0" w:color="auto"/>
      </w:divBdr>
    </w:div>
    <w:div w:id="603078646">
      <w:bodyDiv w:val="1"/>
      <w:marLeft w:val="0"/>
      <w:marRight w:val="0"/>
      <w:marTop w:val="0"/>
      <w:marBottom w:val="0"/>
      <w:divBdr>
        <w:top w:val="none" w:sz="0" w:space="0" w:color="auto"/>
        <w:left w:val="none" w:sz="0" w:space="0" w:color="auto"/>
        <w:bottom w:val="none" w:sz="0" w:space="0" w:color="auto"/>
        <w:right w:val="none" w:sz="0" w:space="0" w:color="auto"/>
      </w:divBdr>
    </w:div>
    <w:div w:id="796948578">
      <w:bodyDiv w:val="1"/>
      <w:marLeft w:val="0"/>
      <w:marRight w:val="0"/>
      <w:marTop w:val="0"/>
      <w:marBottom w:val="0"/>
      <w:divBdr>
        <w:top w:val="none" w:sz="0" w:space="0" w:color="auto"/>
        <w:left w:val="none" w:sz="0" w:space="0" w:color="auto"/>
        <w:bottom w:val="none" w:sz="0" w:space="0" w:color="auto"/>
        <w:right w:val="none" w:sz="0" w:space="0" w:color="auto"/>
      </w:divBdr>
    </w:div>
    <w:div w:id="1130049515">
      <w:bodyDiv w:val="1"/>
      <w:marLeft w:val="0"/>
      <w:marRight w:val="0"/>
      <w:marTop w:val="0"/>
      <w:marBottom w:val="0"/>
      <w:divBdr>
        <w:top w:val="none" w:sz="0" w:space="0" w:color="auto"/>
        <w:left w:val="none" w:sz="0" w:space="0" w:color="auto"/>
        <w:bottom w:val="none" w:sz="0" w:space="0" w:color="auto"/>
        <w:right w:val="none" w:sz="0" w:space="0" w:color="auto"/>
      </w:divBdr>
    </w:div>
    <w:div w:id="1304888708">
      <w:bodyDiv w:val="1"/>
      <w:marLeft w:val="0"/>
      <w:marRight w:val="0"/>
      <w:marTop w:val="0"/>
      <w:marBottom w:val="0"/>
      <w:divBdr>
        <w:top w:val="none" w:sz="0" w:space="0" w:color="auto"/>
        <w:left w:val="none" w:sz="0" w:space="0" w:color="auto"/>
        <w:bottom w:val="none" w:sz="0" w:space="0" w:color="auto"/>
        <w:right w:val="none" w:sz="0" w:space="0" w:color="auto"/>
      </w:divBdr>
    </w:div>
    <w:div w:id="208386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FC120-1CA1-40B3-8715-DE2E3BF7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75</Pages>
  <Words>93452</Words>
  <Characters>53268</Characters>
  <Application>Microsoft Office Word</Application>
  <DocSecurity>0</DocSecurity>
  <Lines>443</Lines>
  <Paragraphs>292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Petkevičienė</dc:creator>
  <cp:keywords/>
  <dc:description/>
  <cp:lastModifiedBy>Asta Petkevičienė</cp:lastModifiedBy>
  <cp:revision>236</cp:revision>
  <dcterms:created xsi:type="dcterms:W3CDTF">2021-03-09T12:36:00Z</dcterms:created>
  <dcterms:modified xsi:type="dcterms:W3CDTF">2021-03-26T07:45:00Z</dcterms:modified>
</cp:coreProperties>
</file>