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9F186" w14:textId="77777777" w:rsidR="00616846" w:rsidRPr="00EB408C" w:rsidRDefault="00616846" w:rsidP="00616846">
      <w:pPr>
        <w:spacing w:after="0" w:line="240" w:lineRule="auto"/>
        <w:ind w:left="6804"/>
        <w:rPr>
          <w:rFonts w:ascii="Times New Roman" w:hAnsi="Times New Roman"/>
          <w:b/>
          <w:sz w:val="24"/>
          <w:szCs w:val="24"/>
        </w:rPr>
      </w:pPr>
      <w:r w:rsidRPr="00EB408C">
        <w:rPr>
          <w:rFonts w:ascii="Times New Roman" w:hAnsi="Times New Roman"/>
          <w:b/>
          <w:sz w:val="24"/>
          <w:szCs w:val="24"/>
        </w:rPr>
        <w:t>Projekto</w:t>
      </w:r>
      <w:r w:rsidRPr="00EB408C">
        <w:rPr>
          <w:rFonts w:ascii="Times New Roman" w:hAnsi="Times New Roman"/>
          <w:b/>
          <w:sz w:val="24"/>
          <w:szCs w:val="24"/>
        </w:rPr>
        <w:br/>
        <w:t>lyginamasis variantas</w:t>
      </w:r>
    </w:p>
    <w:p w14:paraId="7A338854" w14:textId="77777777" w:rsidR="00616846" w:rsidRPr="00EB408C" w:rsidRDefault="00616846" w:rsidP="00616846">
      <w:pPr>
        <w:spacing w:after="0" w:line="240" w:lineRule="auto"/>
        <w:rPr>
          <w:rFonts w:ascii="Times New Roman" w:hAnsi="Times New Roman"/>
          <w:bCs/>
          <w:sz w:val="24"/>
          <w:szCs w:val="24"/>
        </w:rPr>
      </w:pPr>
    </w:p>
    <w:p w14:paraId="2601F906" w14:textId="77777777" w:rsidR="00616846" w:rsidRPr="00EB408C" w:rsidRDefault="00616846" w:rsidP="00BA63A4">
      <w:pPr>
        <w:spacing w:after="0" w:line="240" w:lineRule="auto"/>
        <w:jc w:val="center"/>
        <w:rPr>
          <w:rFonts w:ascii="Times New Roman" w:hAnsi="Times New Roman"/>
          <w:b/>
          <w:caps/>
          <w:sz w:val="24"/>
          <w:szCs w:val="24"/>
        </w:rPr>
      </w:pPr>
      <w:r w:rsidRPr="00EB408C">
        <w:rPr>
          <w:rFonts w:ascii="Times New Roman" w:hAnsi="Times New Roman"/>
          <w:b/>
          <w:caps/>
          <w:sz w:val="24"/>
          <w:szCs w:val="24"/>
        </w:rPr>
        <w:t>Lietuvos Respublikos</w:t>
      </w:r>
      <w:r w:rsidRPr="00EB408C">
        <w:rPr>
          <w:rFonts w:ascii="Times New Roman" w:hAnsi="Times New Roman"/>
          <w:b/>
          <w:caps/>
          <w:sz w:val="24"/>
          <w:szCs w:val="24"/>
        </w:rPr>
        <w:br/>
      </w:r>
      <w:r w:rsidR="002D0A49" w:rsidRPr="00EB408C">
        <w:rPr>
          <w:rFonts w:ascii="Times New Roman" w:hAnsi="Times New Roman"/>
          <w:b/>
          <w:caps/>
          <w:sz w:val="24"/>
          <w:szCs w:val="24"/>
        </w:rPr>
        <w:t>elektros energetikos</w:t>
      </w:r>
      <w:r w:rsidR="00BA63A4" w:rsidRPr="00EB408C">
        <w:rPr>
          <w:rFonts w:ascii="Times New Roman" w:hAnsi="Times New Roman"/>
          <w:b/>
          <w:caps/>
          <w:sz w:val="24"/>
          <w:szCs w:val="24"/>
        </w:rPr>
        <w:t xml:space="preserve"> </w:t>
      </w:r>
      <w:r w:rsidR="004944DE" w:rsidRPr="00EB408C">
        <w:rPr>
          <w:rFonts w:ascii="Times New Roman" w:hAnsi="Times New Roman"/>
          <w:b/>
          <w:caps/>
          <w:sz w:val="24"/>
          <w:szCs w:val="24"/>
        </w:rPr>
        <w:t xml:space="preserve">sistemos sujungimo su kontinentinės europos elektros tinklais darbui sinchroniniu režimu </w:t>
      </w:r>
      <w:r w:rsidR="00BA63A4" w:rsidRPr="00EB408C">
        <w:rPr>
          <w:rFonts w:ascii="Times New Roman" w:hAnsi="Times New Roman"/>
          <w:b/>
          <w:caps/>
          <w:sz w:val="24"/>
          <w:szCs w:val="24"/>
        </w:rPr>
        <w:t>įstatymo</w:t>
      </w:r>
      <w:r w:rsidR="004944DE" w:rsidRPr="00EB408C">
        <w:rPr>
          <w:rFonts w:ascii="Times New Roman" w:hAnsi="Times New Roman"/>
          <w:b/>
          <w:caps/>
          <w:sz w:val="24"/>
          <w:szCs w:val="24"/>
        </w:rPr>
        <w:t xml:space="preserve"> </w:t>
      </w:r>
      <w:r w:rsidR="00BA63A4" w:rsidRPr="00EB408C">
        <w:rPr>
          <w:rFonts w:ascii="Times New Roman" w:hAnsi="Times New Roman"/>
          <w:b/>
          <w:caps/>
          <w:sz w:val="24"/>
          <w:szCs w:val="24"/>
        </w:rPr>
        <w:t>Nr.</w:t>
      </w:r>
      <w:r w:rsidR="004944DE" w:rsidRPr="00EB408C">
        <w:rPr>
          <w:rFonts w:ascii="Times New Roman" w:hAnsi="Times New Roman"/>
          <w:b/>
          <w:caps/>
          <w:sz w:val="24"/>
          <w:szCs w:val="24"/>
        </w:rPr>
        <w:t xml:space="preserve"> XI-2052 </w:t>
      </w:r>
      <w:r w:rsidR="00BA284E" w:rsidRPr="00EB408C">
        <w:rPr>
          <w:rFonts w:ascii="Times New Roman" w:hAnsi="Times New Roman"/>
          <w:b/>
          <w:caps/>
          <w:sz w:val="24"/>
          <w:szCs w:val="24"/>
        </w:rPr>
        <w:t xml:space="preserve">2, </w:t>
      </w:r>
      <w:r w:rsidR="007D4CE5" w:rsidRPr="00EB408C">
        <w:rPr>
          <w:rFonts w:ascii="Times New Roman" w:hAnsi="Times New Roman"/>
          <w:b/>
          <w:caps/>
          <w:sz w:val="24"/>
          <w:szCs w:val="24"/>
        </w:rPr>
        <w:t xml:space="preserve">5, </w:t>
      </w:r>
      <w:r w:rsidR="004944DE" w:rsidRPr="00EB408C">
        <w:rPr>
          <w:rFonts w:ascii="Times New Roman" w:hAnsi="Times New Roman"/>
          <w:b/>
          <w:caps/>
          <w:sz w:val="24"/>
          <w:szCs w:val="24"/>
        </w:rPr>
        <w:t>6,</w:t>
      </w:r>
      <w:r w:rsidR="007D4CE5" w:rsidRPr="00EB408C">
        <w:rPr>
          <w:rFonts w:ascii="Times New Roman" w:hAnsi="Times New Roman"/>
          <w:b/>
          <w:caps/>
          <w:sz w:val="24"/>
          <w:szCs w:val="24"/>
        </w:rPr>
        <w:t xml:space="preserve"> </w:t>
      </w:r>
      <w:r w:rsidR="007D57EB" w:rsidRPr="00EB408C">
        <w:rPr>
          <w:rFonts w:ascii="Times New Roman" w:hAnsi="Times New Roman"/>
          <w:b/>
          <w:caps/>
          <w:sz w:val="24"/>
          <w:szCs w:val="24"/>
        </w:rPr>
        <w:t>8,</w:t>
      </w:r>
      <w:r w:rsidR="002E210A" w:rsidRPr="00EB408C">
        <w:rPr>
          <w:rFonts w:ascii="Times New Roman" w:hAnsi="Times New Roman"/>
          <w:b/>
          <w:caps/>
          <w:sz w:val="24"/>
          <w:szCs w:val="24"/>
        </w:rPr>
        <w:t xml:space="preserve"> </w:t>
      </w:r>
      <w:r w:rsidR="007D4CE5" w:rsidRPr="00EB408C">
        <w:rPr>
          <w:rFonts w:ascii="Times New Roman" w:hAnsi="Times New Roman"/>
          <w:b/>
          <w:caps/>
          <w:sz w:val="24"/>
          <w:szCs w:val="24"/>
        </w:rPr>
        <w:t>12,</w:t>
      </w:r>
      <w:r w:rsidR="0046216F" w:rsidRPr="00EB408C">
        <w:rPr>
          <w:rFonts w:ascii="Times New Roman" w:hAnsi="Times New Roman"/>
          <w:b/>
          <w:caps/>
          <w:sz w:val="24"/>
          <w:szCs w:val="24"/>
        </w:rPr>
        <w:t xml:space="preserve"> 13 IR 13</w:t>
      </w:r>
      <w:r w:rsidR="0046216F" w:rsidRPr="00EB408C">
        <w:rPr>
          <w:rFonts w:ascii="Times New Roman" w:hAnsi="Times New Roman"/>
          <w:b/>
          <w:caps/>
          <w:sz w:val="24"/>
          <w:szCs w:val="24"/>
          <w:vertAlign w:val="superscript"/>
        </w:rPr>
        <w:t>1</w:t>
      </w:r>
      <w:r w:rsidR="00784C1A" w:rsidRPr="00EB408C">
        <w:rPr>
          <w:rFonts w:ascii="Times New Roman" w:hAnsi="Times New Roman"/>
          <w:b/>
          <w:caps/>
          <w:sz w:val="24"/>
          <w:szCs w:val="24"/>
        </w:rPr>
        <w:t xml:space="preserve"> </w:t>
      </w:r>
      <w:r w:rsidR="004944DE" w:rsidRPr="00EB408C">
        <w:rPr>
          <w:rFonts w:ascii="Times New Roman" w:hAnsi="Times New Roman"/>
          <w:b/>
          <w:caps/>
          <w:sz w:val="24"/>
          <w:szCs w:val="24"/>
        </w:rPr>
        <w:t xml:space="preserve">straipsnių </w:t>
      </w:r>
      <w:r w:rsidR="00BA63A4" w:rsidRPr="00EB408C">
        <w:rPr>
          <w:rFonts w:ascii="Times New Roman" w:hAnsi="Times New Roman"/>
          <w:b/>
          <w:caps/>
          <w:sz w:val="24"/>
          <w:szCs w:val="24"/>
        </w:rPr>
        <w:t>pakeitimo</w:t>
      </w:r>
      <w:r w:rsidR="004944DE" w:rsidRPr="00EB408C">
        <w:rPr>
          <w:rFonts w:ascii="Times New Roman" w:hAnsi="Times New Roman"/>
          <w:b/>
          <w:caps/>
          <w:sz w:val="24"/>
          <w:szCs w:val="24"/>
        </w:rPr>
        <w:t xml:space="preserve"> ir </w:t>
      </w:r>
      <w:r w:rsidR="00784C1A" w:rsidRPr="00EB408C">
        <w:rPr>
          <w:rFonts w:ascii="Times New Roman" w:hAnsi="Times New Roman"/>
          <w:b/>
          <w:caps/>
          <w:sz w:val="24"/>
          <w:szCs w:val="24"/>
        </w:rPr>
        <w:br/>
      </w:r>
      <w:r w:rsidR="004944DE" w:rsidRPr="00EB408C">
        <w:rPr>
          <w:rFonts w:ascii="Times New Roman" w:hAnsi="Times New Roman"/>
          <w:b/>
          <w:caps/>
          <w:sz w:val="24"/>
          <w:szCs w:val="24"/>
        </w:rPr>
        <w:t>įstatymo papildymo 6</w:t>
      </w:r>
      <w:r w:rsidR="004944DE" w:rsidRPr="00EB408C">
        <w:rPr>
          <w:rFonts w:ascii="Times New Roman" w:hAnsi="Times New Roman"/>
          <w:b/>
          <w:caps/>
          <w:sz w:val="24"/>
          <w:szCs w:val="24"/>
          <w:vertAlign w:val="superscript"/>
        </w:rPr>
        <w:t>1</w:t>
      </w:r>
      <w:r w:rsidR="004944DE" w:rsidRPr="00EB408C">
        <w:rPr>
          <w:rFonts w:ascii="Times New Roman" w:hAnsi="Times New Roman"/>
          <w:b/>
          <w:caps/>
          <w:sz w:val="24"/>
          <w:szCs w:val="24"/>
        </w:rPr>
        <w:t xml:space="preserve"> straipsn</w:t>
      </w:r>
      <w:r w:rsidR="00C50B63" w:rsidRPr="00EB408C">
        <w:rPr>
          <w:rFonts w:ascii="Times New Roman" w:hAnsi="Times New Roman"/>
          <w:b/>
          <w:caps/>
          <w:sz w:val="24"/>
          <w:szCs w:val="24"/>
        </w:rPr>
        <w:t>i</w:t>
      </w:r>
      <w:r w:rsidR="004944DE" w:rsidRPr="00EB408C">
        <w:rPr>
          <w:rFonts w:ascii="Times New Roman" w:hAnsi="Times New Roman"/>
          <w:b/>
          <w:caps/>
          <w:sz w:val="24"/>
          <w:szCs w:val="24"/>
        </w:rPr>
        <w:t>u</w:t>
      </w:r>
      <w:r w:rsidR="004944DE" w:rsidRPr="00EB408C">
        <w:rPr>
          <w:rFonts w:ascii="Times New Roman" w:hAnsi="Times New Roman"/>
          <w:b/>
          <w:caps/>
          <w:sz w:val="24"/>
          <w:szCs w:val="24"/>
        </w:rPr>
        <w:br/>
      </w:r>
      <w:r w:rsidR="00BA63A4" w:rsidRPr="00EB408C">
        <w:rPr>
          <w:rFonts w:ascii="Times New Roman" w:hAnsi="Times New Roman"/>
          <w:b/>
          <w:caps/>
          <w:sz w:val="24"/>
          <w:szCs w:val="24"/>
        </w:rPr>
        <w:t>įstatymas</w:t>
      </w:r>
    </w:p>
    <w:p w14:paraId="34BB346C" w14:textId="77777777" w:rsidR="00616846" w:rsidRPr="00EB408C" w:rsidRDefault="00616846" w:rsidP="00616846">
      <w:pPr>
        <w:spacing w:after="0" w:line="240" w:lineRule="auto"/>
        <w:rPr>
          <w:rFonts w:ascii="Times New Roman" w:hAnsi="Times New Roman"/>
          <w:bCs/>
          <w:sz w:val="24"/>
          <w:szCs w:val="24"/>
        </w:rPr>
      </w:pPr>
    </w:p>
    <w:p w14:paraId="0CD6D387" w14:textId="77777777" w:rsidR="00BA63A4" w:rsidRPr="00EB408C" w:rsidRDefault="006E6E0E" w:rsidP="00BA63A4">
      <w:pPr>
        <w:spacing w:after="0" w:line="240" w:lineRule="auto"/>
        <w:jc w:val="center"/>
        <w:rPr>
          <w:rFonts w:ascii="Times New Roman" w:hAnsi="Times New Roman"/>
          <w:bCs/>
          <w:sz w:val="24"/>
          <w:szCs w:val="24"/>
        </w:rPr>
      </w:pPr>
      <w:r w:rsidRPr="00EB408C">
        <w:rPr>
          <w:rFonts w:ascii="Times New Roman" w:hAnsi="Times New Roman"/>
          <w:bCs/>
          <w:sz w:val="24"/>
          <w:szCs w:val="24"/>
        </w:rPr>
        <w:t>202</w:t>
      </w:r>
      <w:r w:rsidR="00FD0E20" w:rsidRPr="00EB408C">
        <w:rPr>
          <w:rFonts w:ascii="Times New Roman" w:hAnsi="Times New Roman"/>
          <w:bCs/>
          <w:sz w:val="24"/>
          <w:szCs w:val="24"/>
        </w:rPr>
        <w:t>1</w:t>
      </w:r>
      <w:r w:rsidRPr="00EB408C">
        <w:rPr>
          <w:rFonts w:ascii="Times New Roman" w:hAnsi="Times New Roman"/>
          <w:bCs/>
          <w:sz w:val="24"/>
          <w:szCs w:val="24"/>
        </w:rPr>
        <w:t xml:space="preserve"> m.                      d. </w:t>
      </w:r>
      <w:r w:rsidR="00BA63A4" w:rsidRPr="00EB408C">
        <w:rPr>
          <w:rFonts w:ascii="Times New Roman" w:hAnsi="Times New Roman"/>
          <w:bCs/>
          <w:sz w:val="24"/>
          <w:szCs w:val="24"/>
        </w:rPr>
        <w:t>Nr.</w:t>
      </w:r>
      <w:r w:rsidRPr="00EB408C">
        <w:rPr>
          <w:rFonts w:ascii="Times New Roman" w:hAnsi="Times New Roman"/>
          <w:bCs/>
          <w:sz w:val="24"/>
          <w:szCs w:val="24"/>
        </w:rPr>
        <w:t xml:space="preserve"> </w:t>
      </w:r>
    </w:p>
    <w:p w14:paraId="287D8FAD" w14:textId="77777777" w:rsidR="00BA63A4" w:rsidRPr="00EB408C" w:rsidRDefault="00BA63A4" w:rsidP="00BA63A4">
      <w:pPr>
        <w:spacing w:after="0" w:line="240" w:lineRule="auto"/>
        <w:jc w:val="center"/>
        <w:rPr>
          <w:rFonts w:ascii="Times New Roman" w:hAnsi="Times New Roman"/>
          <w:bCs/>
          <w:sz w:val="24"/>
          <w:szCs w:val="24"/>
        </w:rPr>
      </w:pPr>
      <w:r w:rsidRPr="00EB408C">
        <w:rPr>
          <w:rFonts w:ascii="Times New Roman" w:hAnsi="Times New Roman"/>
          <w:bCs/>
          <w:sz w:val="24"/>
          <w:szCs w:val="24"/>
        </w:rPr>
        <w:t>Vilnius</w:t>
      </w:r>
    </w:p>
    <w:p w14:paraId="73FDAB13" w14:textId="77777777" w:rsidR="004944DE" w:rsidRPr="00EB408C" w:rsidRDefault="004944DE" w:rsidP="00640A63">
      <w:pPr>
        <w:spacing w:after="0" w:line="240" w:lineRule="auto"/>
        <w:jc w:val="both"/>
        <w:rPr>
          <w:rFonts w:ascii="Times New Roman" w:hAnsi="Times New Roman"/>
          <w:bCs/>
          <w:sz w:val="24"/>
          <w:szCs w:val="24"/>
        </w:rPr>
      </w:pPr>
    </w:p>
    <w:p w14:paraId="6598DFD3" w14:textId="77777777" w:rsidR="00BA284E" w:rsidRPr="00EB408C" w:rsidRDefault="00BA284E" w:rsidP="004944DE">
      <w:pPr>
        <w:spacing w:after="0" w:line="240" w:lineRule="auto"/>
        <w:ind w:firstLine="709"/>
        <w:jc w:val="both"/>
        <w:rPr>
          <w:rFonts w:ascii="Times New Roman" w:hAnsi="Times New Roman"/>
          <w:b/>
          <w:sz w:val="24"/>
          <w:szCs w:val="24"/>
        </w:rPr>
      </w:pPr>
      <w:bookmarkStart w:id="0" w:name="_Hlk60901817"/>
      <w:r w:rsidRPr="00EB408C">
        <w:rPr>
          <w:rFonts w:ascii="Times New Roman" w:hAnsi="Times New Roman"/>
          <w:b/>
          <w:sz w:val="24"/>
          <w:szCs w:val="24"/>
        </w:rPr>
        <w:t>1 straipsnis. 2 straipsnio pakeitimas</w:t>
      </w:r>
    </w:p>
    <w:p w14:paraId="34CF9F75" w14:textId="77777777" w:rsidR="00BA284E" w:rsidRPr="00EB408C" w:rsidRDefault="00992C9D" w:rsidP="004944DE">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 xml:space="preserve">1. </w:t>
      </w:r>
      <w:r w:rsidR="00BA284E" w:rsidRPr="00EB408C">
        <w:rPr>
          <w:rFonts w:ascii="Times New Roman" w:hAnsi="Times New Roman"/>
          <w:bCs/>
          <w:sz w:val="24"/>
          <w:szCs w:val="24"/>
        </w:rPr>
        <w:t>Papildyti 2 straipsnį 4</w:t>
      </w:r>
      <w:r w:rsidR="00BA284E" w:rsidRPr="00EB408C">
        <w:rPr>
          <w:rFonts w:ascii="Times New Roman" w:hAnsi="Times New Roman"/>
          <w:bCs/>
          <w:sz w:val="24"/>
          <w:szCs w:val="24"/>
          <w:vertAlign w:val="superscript"/>
        </w:rPr>
        <w:t>1</w:t>
      </w:r>
      <w:r w:rsidR="00BA284E" w:rsidRPr="00EB408C">
        <w:rPr>
          <w:rFonts w:ascii="Times New Roman" w:hAnsi="Times New Roman"/>
          <w:bCs/>
          <w:sz w:val="24"/>
          <w:szCs w:val="24"/>
        </w:rPr>
        <w:t xml:space="preserve"> dalimi:</w:t>
      </w:r>
    </w:p>
    <w:p w14:paraId="1C25245F" w14:textId="77777777" w:rsidR="00BA284E" w:rsidRPr="00EB408C" w:rsidRDefault="00BA284E" w:rsidP="004944DE">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w:t>
      </w:r>
      <w:r w:rsidRPr="00EB408C">
        <w:rPr>
          <w:rFonts w:ascii="Times New Roman" w:hAnsi="Times New Roman"/>
          <w:b/>
          <w:sz w:val="24"/>
          <w:szCs w:val="24"/>
        </w:rPr>
        <w:t>4</w:t>
      </w:r>
      <w:r w:rsidRPr="00EB408C">
        <w:rPr>
          <w:rFonts w:ascii="Times New Roman" w:hAnsi="Times New Roman"/>
          <w:b/>
          <w:sz w:val="24"/>
          <w:szCs w:val="24"/>
          <w:vertAlign w:val="superscript"/>
        </w:rPr>
        <w:t>1</w:t>
      </w:r>
      <w:r w:rsidRPr="00EB408C">
        <w:rPr>
          <w:rFonts w:ascii="Times New Roman" w:hAnsi="Times New Roman"/>
          <w:b/>
          <w:sz w:val="24"/>
          <w:szCs w:val="24"/>
        </w:rPr>
        <w:t xml:space="preserve">. Elektros energijos kaupimo įrenginių sistema – visuma vienoje teritorijoje ar skirtingose teritorijose įrengtų </w:t>
      </w:r>
      <w:r w:rsidR="00AD3AC1" w:rsidRPr="00EB408C">
        <w:rPr>
          <w:rFonts w:ascii="Times New Roman" w:hAnsi="Times New Roman"/>
          <w:b/>
          <w:sz w:val="24"/>
          <w:szCs w:val="24"/>
        </w:rPr>
        <w:t xml:space="preserve">elektros </w:t>
      </w:r>
      <w:r w:rsidRPr="00EB408C">
        <w:rPr>
          <w:rFonts w:ascii="Times New Roman" w:hAnsi="Times New Roman"/>
          <w:b/>
          <w:sz w:val="24"/>
          <w:szCs w:val="24"/>
        </w:rPr>
        <w:t xml:space="preserve">energijos kaupimo įrenginių, </w:t>
      </w:r>
      <w:r w:rsidR="00AD3AC1" w:rsidRPr="00EB408C">
        <w:rPr>
          <w:rFonts w:ascii="Times New Roman" w:hAnsi="Times New Roman"/>
          <w:b/>
          <w:bCs/>
          <w:sz w:val="24"/>
          <w:szCs w:val="24"/>
        </w:rPr>
        <w:t>kartu valdomų naudojant centralizuotą įrenginių valdymo sistemą ir skirtų izoliuoto elektros energetikos sistemos darbo rezervo užtikrinimo paslaugai teikti</w:t>
      </w:r>
      <w:r w:rsidRPr="00EB408C">
        <w:rPr>
          <w:rFonts w:ascii="Times New Roman" w:hAnsi="Times New Roman"/>
          <w:b/>
          <w:sz w:val="24"/>
          <w:szCs w:val="24"/>
        </w:rPr>
        <w:t>.</w:t>
      </w:r>
      <w:r w:rsidRPr="00EB408C">
        <w:rPr>
          <w:rFonts w:ascii="Times New Roman" w:hAnsi="Times New Roman"/>
          <w:bCs/>
          <w:sz w:val="24"/>
          <w:szCs w:val="24"/>
        </w:rPr>
        <w:t>“</w:t>
      </w:r>
    </w:p>
    <w:p w14:paraId="57F11452" w14:textId="77777777" w:rsidR="00992C9D" w:rsidRPr="00EB408C" w:rsidRDefault="00992C9D" w:rsidP="00992C9D">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2. Papildyti 2 straipsnį 4</w:t>
      </w:r>
      <w:r w:rsidRPr="00EB408C">
        <w:rPr>
          <w:rFonts w:ascii="Times New Roman" w:hAnsi="Times New Roman"/>
          <w:bCs/>
          <w:sz w:val="24"/>
          <w:szCs w:val="24"/>
          <w:vertAlign w:val="superscript"/>
        </w:rPr>
        <w:t>2</w:t>
      </w:r>
      <w:r w:rsidRPr="00EB408C">
        <w:rPr>
          <w:rFonts w:ascii="Times New Roman" w:hAnsi="Times New Roman"/>
          <w:bCs/>
          <w:sz w:val="24"/>
          <w:szCs w:val="24"/>
        </w:rPr>
        <w:t xml:space="preserve"> dalimi:</w:t>
      </w:r>
    </w:p>
    <w:p w14:paraId="56A57663" w14:textId="77777777" w:rsidR="00992C9D" w:rsidRPr="00EB408C" w:rsidRDefault="00992C9D" w:rsidP="00992C9D">
      <w:pPr>
        <w:spacing w:after="0" w:line="240" w:lineRule="auto"/>
        <w:ind w:firstLine="709"/>
        <w:jc w:val="both"/>
        <w:rPr>
          <w:rFonts w:ascii="Times New Roman" w:hAnsi="Times New Roman"/>
          <w:sz w:val="24"/>
          <w:szCs w:val="24"/>
        </w:rPr>
      </w:pPr>
      <w:r w:rsidRPr="00EB408C">
        <w:rPr>
          <w:rFonts w:ascii="Times New Roman" w:hAnsi="Times New Roman"/>
          <w:bCs/>
          <w:sz w:val="24"/>
          <w:szCs w:val="24"/>
        </w:rPr>
        <w:t>„</w:t>
      </w:r>
      <w:r w:rsidRPr="00EB408C">
        <w:rPr>
          <w:rFonts w:ascii="Times New Roman" w:hAnsi="Times New Roman"/>
          <w:b/>
          <w:sz w:val="24"/>
          <w:szCs w:val="24"/>
        </w:rPr>
        <w:t>4</w:t>
      </w:r>
      <w:r w:rsidRPr="00EB408C">
        <w:rPr>
          <w:rFonts w:ascii="Times New Roman" w:hAnsi="Times New Roman"/>
          <w:b/>
          <w:sz w:val="24"/>
          <w:szCs w:val="24"/>
          <w:vertAlign w:val="superscript"/>
        </w:rPr>
        <w:t>2</w:t>
      </w:r>
      <w:r w:rsidRPr="00EB408C">
        <w:rPr>
          <w:rFonts w:ascii="Times New Roman" w:hAnsi="Times New Roman"/>
          <w:b/>
          <w:sz w:val="24"/>
          <w:szCs w:val="24"/>
        </w:rPr>
        <w:t xml:space="preserve">. </w:t>
      </w:r>
      <w:r w:rsidR="006C3668" w:rsidRPr="00EB408C">
        <w:rPr>
          <w:rFonts w:ascii="Times New Roman" w:hAnsi="Times New Roman"/>
          <w:b/>
          <w:bCs/>
          <w:sz w:val="24"/>
          <w:szCs w:val="24"/>
        </w:rPr>
        <w:t>Izoliuoto elektros energetikos sistemos darbo rezervo užtikrinimo paslaug</w:t>
      </w:r>
      <w:r w:rsidR="001266B2" w:rsidRPr="00EB408C">
        <w:rPr>
          <w:rFonts w:ascii="Times New Roman" w:hAnsi="Times New Roman"/>
          <w:b/>
          <w:bCs/>
          <w:sz w:val="24"/>
          <w:szCs w:val="24"/>
        </w:rPr>
        <w:t>a</w:t>
      </w:r>
      <w:r w:rsidR="006C3668" w:rsidRPr="00EB408C">
        <w:rPr>
          <w:rFonts w:ascii="Times New Roman" w:hAnsi="Times New Roman"/>
          <w:b/>
          <w:bCs/>
          <w:sz w:val="24"/>
          <w:szCs w:val="24"/>
        </w:rPr>
        <w:t xml:space="preserve"> (toliau – </w:t>
      </w:r>
      <w:bookmarkStart w:id="1" w:name="_Hlk62679932"/>
      <w:r w:rsidR="006C3668" w:rsidRPr="00EB408C">
        <w:rPr>
          <w:rFonts w:ascii="Times New Roman" w:hAnsi="Times New Roman"/>
          <w:b/>
          <w:bCs/>
          <w:sz w:val="24"/>
          <w:szCs w:val="24"/>
        </w:rPr>
        <w:t>izoliuoto darbo rezervo paslauga</w:t>
      </w:r>
      <w:bookmarkEnd w:id="1"/>
      <w:r w:rsidR="006C3668" w:rsidRPr="00EB408C">
        <w:rPr>
          <w:rFonts w:ascii="Times New Roman" w:hAnsi="Times New Roman"/>
          <w:b/>
          <w:bCs/>
          <w:sz w:val="24"/>
          <w:szCs w:val="24"/>
        </w:rPr>
        <w:t xml:space="preserve">) – su dažnio reguliavimu nesusijusi papildoma paslauga, </w:t>
      </w:r>
      <w:r w:rsidR="0045136C" w:rsidRPr="00EB408C">
        <w:rPr>
          <w:rFonts w:ascii="Times New Roman" w:hAnsi="Times New Roman"/>
          <w:b/>
          <w:bCs/>
          <w:sz w:val="24"/>
          <w:szCs w:val="24"/>
        </w:rPr>
        <w:t xml:space="preserve">kuri </w:t>
      </w:r>
      <w:r w:rsidR="006C3668" w:rsidRPr="00EB408C">
        <w:rPr>
          <w:rFonts w:ascii="Times New Roman" w:hAnsi="Times New Roman"/>
          <w:b/>
          <w:bCs/>
          <w:sz w:val="24"/>
          <w:szCs w:val="24"/>
        </w:rPr>
        <w:t xml:space="preserve">teikiama </w:t>
      </w:r>
      <w:r w:rsidR="00AD3AC1" w:rsidRPr="00EB408C">
        <w:rPr>
          <w:rFonts w:ascii="Times New Roman" w:hAnsi="Times New Roman"/>
          <w:b/>
          <w:bCs/>
          <w:sz w:val="24"/>
          <w:szCs w:val="24"/>
        </w:rPr>
        <w:t xml:space="preserve">elektros energijos </w:t>
      </w:r>
      <w:r w:rsidR="006C3668" w:rsidRPr="00EB408C">
        <w:rPr>
          <w:rFonts w:ascii="Times New Roman" w:hAnsi="Times New Roman"/>
          <w:b/>
          <w:bCs/>
          <w:sz w:val="24"/>
          <w:szCs w:val="24"/>
        </w:rPr>
        <w:t xml:space="preserve">perdavimo sistemos operatoriui </w:t>
      </w:r>
      <w:r w:rsidR="00AD3AC1" w:rsidRPr="00EB408C">
        <w:rPr>
          <w:rFonts w:ascii="Times New Roman" w:hAnsi="Times New Roman"/>
          <w:b/>
          <w:bCs/>
          <w:sz w:val="24"/>
          <w:szCs w:val="24"/>
        </w:rPr>
        <w:t>atskirai nuo kitų papildomų paslaugų</w:t>
      </w:r>
      <w:r w:rsidR="006C3668" w:rsidRPr="00EB408C">
        <w:rPr>
          <w:rFonts w:ascii="Times New Roman" w:hAnsi="Times New Roman"/>
          <w:b/>
          <w:bCs/>
          <w:sz w:val="24"/>
          <w:szCs w:val="24"/>
        </w:rPr>
        <w:t xml:space="preserve"> ir kurią </w:t>
      </w:r>
      <w:r w:rsidR="00AD3AC1" w:rsidRPr="00EB408C">
        <w:rPr>
          <w:rFonts w:ascii="Times New Roman" w:hAnsi="Times New Roman"/>
          <w:b/>
          <w:bCs/>
          <w:sz w:val="24"/>
          <w:szCs w:val="24"/>
        </w:rPr>
        <w:t xml:space="preserve">elektros energijos </w:t>
      </w:r>
      <w:r w:rsidR="006C3668" w:rsidRPr="00EB408C">
        <w:rPr>
          <w:rFonts w:ascii="Times New Roman" w:hAnsi="Times New Roman"/>
          <w:b/>
          <w:bCs/>
          <w:sz w:val="24"/>
          <w:szCs w:val="24"/>
        </w:rPr>
        <w:t xml:space="preserve">perdavimo sistemos operatorius naudoja </w:t>
      </w:r>
      <w:bookmarkStart w:id="2" w:name="_Hlk62681682"/>
      <w:bookmarkStart w:id="3" w:name="_Hlk62682464"/>
      <w:r w:rsidR="006C3668" w:rsidRPr="00EB408C">
        <w:rPr>
          <w:rFonts w:ascii="Times New Roman" w:hAnsi="Times New Roman"/>
          <w:b/>
          <w:bCs/>
          <w:sz w:val="24"/>
          <w:szCs w:val="24"/>
        </w:rPr>
        <w:t>pasirengimo izoliuotam elektros energetikos sistemos darbui ar tokio sistemos darbo metu.</w:t>
      </w:r>
      <w:r w:rsidR="006C3668" w:rsidRPr="00EB408C">
        <w:rPr>
          <w:rFonts w:ascii="Times New Roman" w:hAnsi="Times New Roman"/>
          <w:sz w:val="24"/>
          <w:szCs w:val="24"/>
        </w:rPr>
        <w:t>“</w:t>
      </w:r>
    </w:p>
    <w:bookmarkEnd w:id="2"/>
    <w:p w14:paraId="24BBA3AF" w14:textId="77777777" w:rsidR="00BA284E" w:rsidRPr="00EB408C" w:rsidRDefault="00BA284E" w:rsidP="004944DE">
      <w:pPr>
        <w:spacing w:after="0" w:line="240" w:lineRule="auto"/>
        <w:ind w:firstLine="709"/>
        <w:jc w:val="both"/>
        <w:rPr>
          <w:rFonts w:ascii="Times New Roman" w:hAnsi="Times New Roman"/>
          <w:bCs/>
          <w:sz w:val="24"/>
          <w:szCs w:val="24"/>
        </w:rPr>
      </w:pPr>
    </w:p>
    <w:bookmarkEnd w:id="0"/>
    <w:bookmarkEnd w:id="3"/>
    <w:p w14:paraId="4D8343BE" w14:textId="77777777" w:rsidR="007D4CE5" w:rsidRPr="00EB408C" w:rsidRDefault="00BA284E" w:rsidP="004944DE">
      <w:pPr>
        <w:spacing w:after="0" w:line="240" w:lineRule="auto"/>
        <w:ind w:firstLine="709"/>
        <w:jc w:val="both"/>
        <w:rPr>
          <w:rFonts w:ascii="Times New Roman" w:hAnsi="Times New Roman"/>
          <w:b/>
          <w:sz w:val="24"/>
          <w:szCs w:val="24"/>
        </w:rPr>
      </w:pPr>
      <w:r w:rsidRPr="00EB408C">
        <w:rPr>
          <w:rFonts w:ascii="Times New Roman" w:hAnsi="Times New Roman"/>
          <w:b/>
          <w:bCs/>
          <w:sz w:val="24"/>
          <w:szCs w:val="24"/>
        </w:rPr>
        <w:t>2</w:t>
      </w:r>
      <w:r w:rsidR="007D4CE5" w:rsidRPr="00EB408C">
        <w:rPr>
          <w:rFonts w:ascii="Times New Roman" w:hAnsi="Times New Roman"/>
          <w:b/>
          <w:sz w:val="24"/>
          <w:szCs w:val="24"/>
        </w:rPr>
        <w:t xml:space="preserve"> straipsnis. 5 straipsnio pakeitimas</w:t>
      </w:r>
    </w:p>
    <w:p w14:paraId="3FCAC1B1" w14:textId="77777777" w:rsidR="007D4CE5" w:rsidRPr="00EB408C" w:rsidRDefault="007D4CE5" w:rsidP="004944DE">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Pakei</w:t>
      </w:r>
      <w:r w:rsidR="00B101DD" w:rsidRPr="00EB408C">
        <w:rPr>
          <w:rFonts w:ascii="Times New Roman" w:hAnsi="Times New Roman"/>
          <w:bCs/>
          <w:sz w:val="24"/>
          <w:szCs w:val="24"/>
        </w:rPr>
        <w:t>sti 5 straipsnio 5 punktą ir jį išdėstyti taip:</w:t>
      </w:r>
    </w:p>
    <w:p w14:paraId="60756BD4" w14:textId="77777777" w:rsidR="00B101DD" w:rsidRPr="00EB408C" w:rsidRDefault="00B101DD" w:rsidP="004944DE">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 xml:space="preserve">„5) nustatytas būtinų dažnio išlaikymo, atkūrimo, pakaitos rezervų, patikimai prieinamų gamybinių pajėgumų galios </w:t>
      </w:r>
      <w:r w:rsidRPr="00EB408C">
        <w:rPr>
          <w:rFonts w:ascii="Times New Roman" w:hAnsi="Times New Roman"/>
          <w:b/>
          <w:sz w:val="24"/>
          <w:szCs w:val="24"/>
        </w:rPr>
        <w:t>paslaugų</w:t>
      </w:r>
      <w:r w:rsidRPr="00EB408C">
        <w:rPr>
          <w:rFonts w:ascii="Times New Roman" w:hAnsi="Times New Roman"/>
          <w:bCs/>
          <w:sz w:val="24"/>
          <w:szCs w:val="24"/>
        </w:rPr>
        <w:t xml:space="preserve"> ir kitų </w:t>
      </w:r>
      <w:r w:rsidRPr="00EB408C">
        <w:rPr>
          <w:rFonts w:ascii="Times New Roman" w:hAnsi="Times New Roman"/>
          <w:bCs/>
          <w:strike/>
          <w:sz w:val="24"/>
          <w:szCs w:val="24"/>
        </w:rPr>
        <w:t>sisteminių</w:t>
      </w:r>
      <w:r w:rsidRPr="00EB408C">
        <w:rPr>
          <w:rFonts w:ascii="Times New Roman" w:hAnsi="Times New Roman"/>
          <w:bCs/>
          <w:sz w:val="24"/>
          <w:szCs w:val="24"/>
        </w:rPr>
        <w:t xml:space="preserve"> </w:t>
      </w:r>
      <w:r w:rsidRPr="00EB408C">
        <w:rPr>
          <w:rFonts w:ascii="Times New Roman" w:hAnsi="Times New Roman"/>
          <w:b/>
          <w:sz w:val="24"/>
          <w:szCs w:val="24"/>
        </w:rPr>
        <w:t>papildomų</w:t>
      </w:r>
      <w:r w:rsidRPr="00EB408C">
        <w:rPr>
          <w:rFonts w:ascii="Times New Roman" w:hAnsi="Times New Roman"/>
          <w:bCs/>
          <w:sz w:val="24"/>
          <w:szCs w:val="24"/>
        </w:rPr>
        <w:t xml:space="preserve"> paslaugų</w:t>
      </w:r>
      <w:r w:rsidRPr="00EB408C">
        <w:rPr>
          <w:rFonts w:ascii="Times New Roman" w:hAnsi="Times New Roman"/>
          <w:b/>
          <w:sz w:val="24"/>
          <w:szCs w:val="24"/>
        </w:rPr>
        <w:t>, įskaitant su dažnio reguliavimu nesusijusias papildomas paslaugas,</w:t>
      </w:r>
      <w:r w:rsidRPr="00EB408C">
        <w:rPr>
          <w:rFonts w:ascii="Times New Roman" w:hAnsi="Times New Roman"/>
          <w:bCs/>
          <w:sz w:val="24"/>
          <w:szCs w:val="24"/>
        </w:rPr>
        <w:t xml:space="preserve"> poreikis Lietuvos Respublikos elektros energetikos sistemai dirbant izoliuotu režimu, vertinamas tiek Lietuvos Respublikos elektros energetikos sistemos mastu, tiek ir bendradarbiaujant su kitų Baltijos šalių perdavimo sistemų operatoriais;“.</w:t>
      </w:r>
    </w:p>
    <w:p w14:paraId="13B69DA1" w14:textId="77777777" w:rsidR="007D4CE5" w:rsidRPr="00EB408C" w:rsidRDefault="007D4CE5" w:rsidP="004944DE">
      <w:pPr>
        <w:spacing w:after="0" w:line="240" w:lineRule="auto"/>
        <w:ind w:firstLine="709"/>
        <w:jc w:val="both"/>
        <w:rPr>
          <w:rFonts w:ascii="Times New Roman" w:hAnsi="Times New Roman"/>
          <w:bCs/>
          <w:sz w:val="24"/>
          <w:szCs w:val="24"/>
        </w:rPr>
      </w:pPr>
    </w:p>
    <w:p w14:paraId="5FC9D565" w14:textId="77777777" w:rsidR="004944DE" w:rsidRPr="00EB408C" w:rsidRDefault="00BA284E" w:rsidP="004944DE">
      <w:pPr>
        <w:spacing w:after="0" w:line="240" w:lineRule="auto"/>
        <w:ind w:firstLine="709"/>
        <w:jc w:val="both"/>
        <w:rPr>
          <w:rFonts w:ascii="Times New Roman" w:hAnsi="Times New Roman"/>
          <w:b/>
          <w:sz w:val="24"/>
          <w:szCs w:val="24"/>
        </w:rPr>
      </w:pPr>
      <w:r w:rsidRPr="00EB408C">
        <w:rPr>
          <w:rFonts w:ascii="Times New Roman" w:hAnsi="Times New Roman"/>
          <w:b/>
          <w:sz w:val="24"/>
          <w:szCs w:val="24"/>
        </w:rPr>
        <w:t>3</w:t>
      </w:r>
      <w:r w:rsidR="004944DE" w:rsidRPr="00EB408C">
        <w:rPr>
          <w:rFonts w:ascii="Times New Roman" w:hAnsi="Times New Roman"/>
          <w:b/>
          <w:sz w:val="24"/>
          <w:szCs w:val="24"/>
        </w:rPr>
        <w:t xml:space="preserve"> straipsnis. 6 straipsnio pakeitimas</w:t>
      </w:r>
    </w:p>
    <w:p w14:paraId="5D0C6E76" w14:textId="77777777" w:rsidR="004944DE" w:rsidRPr="00EB408C" w:rsidRDefault="004944DE" w:rsidP="004944DE">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Papildyti 6 straipsnį 5 punktu:</w:t>
      </w:r>
    </w:p>
    <w:p w14:paraId="40F69EDA" w14:textId="77777777" w:rsidR="004944DE" w:rsidRPr="00EB408C" w:rsidRDefault="004944DE" w:rsidP="004944DE">
      <w:pPr>
        <w:spacing w:after="0" w:line="240" w:lineRule="auto"/>
        <w:ind w:firstLine="709"/>
        <w:jc w:val="both"/>
        <w:rPr>
          <w:rFonts w:ascii="Times New Roman" w:hAnsi="Times New Roman"/>
          <w:sz w:val="24"/>
          <w:szCs w:val="24"/>
        </w:rPr>
      </w:pPr>
      <w:r w:rsidRPr="00EB408C">
        <w:rPr>
          <w:rFonts w:ascii="Times New Roman" w:hAnsi="Times New Roman"/>
          <w:bCs/>
          <w:sz w:val="24"/>
          <w:szCs w:val="24"/>
        </w:rPr>
        <w:t>„</w:t>
      </w:r>
      <w:r w:rsidRPr="00EB408C">
        <w:rPr>
          <w:rFonts w:ascii="Times New Roman" w:hAnsi="Times New Roman"/>
          <w:b/>
          <w:sz w:val="24"/>
          <w:szCs w:val="24"/>
        </w:rPr>
        <w:t xml:space="preserve">5) </w:t>
      </w:r>
      <w:r w:rsidRPr="00EB408C">
        <w:rPr>
          <w:rFonts w:ascii="Times New Roman" w:hAnsi="Times New Roman"/>
          <w:b/>
          <w:bCs/>
          <w:sz w:val="24"/>
          <w:szCs w:val="24"/>
        </w:rPr>
        <w:t xml:space="preserve">įrengta elektros energijos kaupimo </w:t>
      </w:r>
      <w:r w:rsidR="00CF1C00" w:rsidRPr="00EB408C">
        <w:rPr>
          <w:rFonts w:ascii="Times New Roman" w:hAnsi="Times New Roman"/>
          <w:b/>
          <w:bCs/>
          <w:sz w:val="24"/>
          <w:szCs w:val="24"/>
        </w:rPr>
        <w:t xml:space="preserve">įrenginių </w:t>
      </w:r>
      <w:r w:rsidRPr="00EB408C">
        <w:rPr>
          <w:rFonts w:ascii="Times New Roman" w:hAnsi="Times New Roman"/>
          <w:b/>
          <w:bCs/>
          <w:sz w:val="24"/>
          <w:szCs w:val="24"/>
        </w:rPr>
        <w:t xml:space="preserve">sistema, </w:t>
      </w:r>
      <w:r w:rsidR="00A4495E" w:rsidRPr="00EB408C">
        <w:rPr>
          <w:rFonts w:ascii="Times New Roman" w:hAnsi="Times New Roman"/>
          <w:b/>
          <w:bCs/>
          <w:sz w:val="24"/>
          <w:szCs w:val="24"/>
        </w:rPr>
        <w:t xml:space="preserve">skirta </w:t>
      </w:r>
      <w:r w:rsidR="00F21CF3" w:rsidRPr="00EB408C">
        <w:rPr>
          <w:rFonts w:ascii="Times New Roman" w:hAnsi="Times New Roman"/>
          <w:b/>
          <w:bCs/>
          <w:sz w:val="24"/>
          <w:szCs w:val="24"/>
        </w:rPr>
        <w:t>izoliuoto darbo rezervo paslaugai teikti</w:t>
      </w:r>
      <w:r w:rsidRPr="00EB408C">
        <w:rPr>
          <w:rFonts w:ascii="Times New Roman" w:hAnsi="Times New Roman"/>
          <w:b/>
          <w:bCs/>
          <w:sz w:val="24"/>
          <w:szCs w:val="24"/>
        </w:rPr>
        <w:t>.</w:t>
      </w:r>
      <w:r w:rsidR="00CF1C00" w:rsidRPr="00EB408C">
        <w:rPr>
          <w:rFonts w:ascii="Times New Roman" w:hAnsi="Times New Roman"/>
          <w:sz w:val="24"/>
          <w:szCs w:val="24"/>
        </w:rPr>
        <w:t>“</w:t>
      </w:r>
    </w:p>
    <w:p w14:paraId="5038DFF2" w14:textId="77777777" w:rsidR="00CF1C00" w:rsidRPr="00EB408C" w:rsidRDefault="00CF1C00" w:rsidP="004944DE">
      <w:pPr>
        <w:spacing w:after="0" w:line="240" w:lineRule="auto"/>
        <w:ind w:firstLine="709"/>
        <w:jc w:val="both"/>
        <w:rPr>
          <w:rFonts w:ascii="Times New Roman" w:hAnsi="Times New Roman"/>
          <w:sz w:val="24"/>
          <w:szCs w:val="24"/>
        </w:rPr>
      </w:pPr>
    </w:p>
    <w:p w14:paraId="30F41D15" w14:textId="77777777" w:rsidR="00CF1C00" w:rsidRPr="00EB408C" w:rsidRDefault="00BA284E" w:rsidP="00CF1C00">
      <w:pPr>
        <w:spacing w:after="0" w:line="240" w:lineRule="auto"/>
        <w:ind w:firstLine="709"/>
        <w:jc w:val="both"/>
        <w:rPr>
          <w:rFonts w:ascii="Times New Roman" w:hAnsi="Times New Roman"/>
          <w:b/>
          <w:sz w:val="24"/>
          <w:szCs w:val="24"/>
        </w:rPr>
      </w:pPr>
      <w:r w:rsidRPr="00EB408C">
        <w:rPr>
          <w:rFonts w:ascii="Times New Roman" w:hAnsi="Times New Roman"/>
          <w:b/>
          <w:sz w:val="24"/>
          <w:szCs w:val="24"/>
        </w:rPr>
        <w:t>4</w:t>
      </w:r>
      <w:r w:rsidR="00CF1C00" w:rsidRPr="00EB408C">
        <w:rPr>
          <w:rFonts w:ascii="Times New Roman" w:hAnsi="Times New Roman"/>
          <w:b/>
          <w:sz w:val="24"/>
          <w:szCs w:val="24"/>
        </w:rPr>
        <w:t xml:space="preserve"> straipsnis. Įstatymo papildymas 6</w:t>
      </w:r>
      <w:r w:rsidR="00CF1C00" w:rsidRPr="00EB408C">
        <w:rPr>
          <w:rFonts w:ascii="Times New Roman" w:hAnsi="Times New Roman"/>
          <w:b/>
          <w:sz w:val="24"/>
          <w:szCs w:val="24"/>
          <w:vertAlign w:val="superscript"/>
        </w:rPr>
        <w:t>1</w:t>
      </w:r>
      <w:r w:rsidR="00CF1C00" w:rsidRPr="00EB408C">
        <w:rPr>
          <w:rFonts w:ascii="Times New Roman" w:hAnsi="Times New Roman"/>
          <w:b/>
          <w:sz w:val="24"/>
          <w:szCs w:val="24"/>
        </w:rPr>
        <w:t xml:space="preserve"> straipsniu</w:t>
      </w:r>
    </w:p>
    <w:p w14:paraId="200C8420" w14:textId="77777777" w:rsidR="00CF1C00" w:rsidRPr="00EB408C" w:rsidRDefault="00CF1C00" w:rsidP="00CF1C00">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Papildyti Įstatymą 6</w:t>
      </w:r>
      <w:r w:rsidRPr="00EB408C">
        <w:rPr>
          <w:rFonts w:ascii="Times New Roman" w:hAnsi="Times New Roman"/>
          <w:bCs/>
          <w:sz w:val="24"/>
          <w:szCs w:val="24"/>
          <w:vertAlign w:val="superscript"/>
        </w:rPr>
        <w:t>1</w:t>
      </w:r>
      <w:r w:rsidRPr="00EB408C">
        <w:rPr>
          <w:rFonts w:ascii="Times New Roman" w:hAnsi="Times New Roman"/>
          <w:bCs/>
          <w:sz w:val="24"/>
          <w:szCs w:val="24"/>
        </w:rPr>
        <w:t xml:space="preserve"> straipsniu:</w:t>
      </w:r>
    </w:p>
    <w:p w14:paraId="1B357CC5" w14:textId="77777777" w:rsidR="00CF1C00" w:rsidRPr="00EB408C" w:rsidRDefault="00CF1C00" w:rsidP="005B1953">
      <w:pPr>
        <w:spacing w:after="0" w:line="240" w:lineRule="auto"/>
        <w:ind w:left="2268" w:hanging="1559"/>
        <w:jc w:val="both"/>
        <w:rPr>
          <w:rFonts w:ascii="Times New Roman" w:hAnsi="Times New Roman"/>
          <w:b/>
          <w:bCs/>
          <w:sz w:val="24"/>
          <w:szCs w:val="24"/>
        </w:rPr>
      </w:pPr>
      <w:bookmarkStart w:id="4" w:name="_Hlk62710174"/>
      <w:r w:rsidRPr="00EB408C">
        <w:rPr>
          <w:rFonts w:ascii="Times New Roman" w:hAnsi="Times New Roman"/>
          <w:sz w:val="24"/>
          <w:szCs w:val="24"/>
        </w:rPr>
        <w:t>„</w:t>
      </w:r>
      <w:r w:rsidRPr="00EB408C">
        <w:rPr>
          <w:rFonts w:ascii="Times New Roman" w:hAnsi="Times New Roman"/>
          <w:b/>
          <w:bCs/>
          <w:sz w:val="24"/>
          <w:szCs w:val="24"/>
        </w:rPr>
        <w:t>6</w:t>
      </w:r>
      <w:r w:rsidRPr="00EB408C">
        <w:rPr>
          <w:rFonts w:ascii="Times New Roman" w:hAnsi="Times New Roman"/>
          <w:b/>
          <w:bCs/>
          <w:sz w:val="24"/>
          <w:szCs w:val="24"/>
          <w:vertAlign w:val="superscript"/>
        </w:rPr>
        <w:t>1</w:t>
      </w:r>
      <w:r w:rsidRPr="00EB408C">
        <w:rPr>
          <w:rFonts w:ascii="Times New Roman" w:hAnsi="Times New Roman"/>
          <w:b/>
          <w:bCs/>
          <w:sz w:val="24"/>
          <w:szCs w:val="24"/>
        </w:rPr>
        <w:t xml:space="preserve"> straipsnis. Elektros energ</w:t>
      </w:r>
      <w:r w:rsidR="007E11AF" w:rsidRPr="00EB408C">
        <w:rPr>
          <w:rFonts w:ascii="Times New Roman" w:hAnsi="Times New Roman"/>
          <w:b/>
          <w:bCs/>
          <w:sz w:val="24"/>
          <w:szCs w:val="24"/>
        </w:rPr>
        <w:t>ijos</w:t>
      </w:r>
      <w:r w:rsidRPr="00EB408C">
        <w:rPr>
          <w:rFonts w:ascii="Times New Roman" w:hAnsi="Times New Roman"/>
          <w:b/>
          <w:bCs/>
          <w:sz w:val="24"/>
          <w:szCs w:val="24"/>
        </w:rPr>
        <w:t xml:space="preserve"> kaupimo įrenginių sistemos įrengimas ir </w:t>
      </w:r>
      <w:r w:rsidR="005D3F0B" w:rsidRPr="00EB408C">
        <w:rPr>
          <w:rFonts w:ascii="Times New Roman" w:hAnsi="Times New Roman"/>
          <w:b/>
          <w:bCs/>
          <w:sz w:val="24"/>
          <w:szCs w:val="24"/>
        </w:rPr>
        <w:t>izoliuoto darbo rezervo paslaugos teikimas</w:t>
      </w:r>
    </w:p>
    <w:p w14:paraId="6E004D6E" w14:textId="77777777" w:rsidR="00EF60A2" w:rsidRPr="00EB408C" w:rsidRDefault="00CF1C00"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 xml:space="preserve">1. </w:t>
      </w:r>
      <w:r w:rsidR="00E20962" w:rsidRPr="00EB408C">
        <w:rPr>
          <w:rFonts w:ascii="Times New Roman" w:hAnsi="Times New Roman"/>
          <w:b/>
          <w:bCs/>
          <w:sz w:val="24"/>
          <w:szCs w:val="24"/>
        </w:rPr>
        <w:t xml:space="preserve">Lietuvos Respublikos Vyriausybė Lietuvos Respublikos energetikos ministerijos teikimu skiria </w:t>
      </w:r>
      <w:r w:rsidR="005D3F0B" w:rsidRPr="00EB408C">
        <w:rPr>
          <w:rFonts w:ascii="Times New Roman" w:hAnsi="Times New Roman"/>
          <w:b/>
          <w:bCs/>
          <w:sz w:val="24"/>
          <w:szCs w:val="24"/>
        </w:rPr>
        <w:t xml:space="preserve">elektros energijos kaupimo įrenginių </w:t>
      </w:r>
      <w:r w:rsidR="00DC5175" w:rsidRPr="00EB408C">
        <w:rPr>
          <w:rFonts w:ascii="Times New Roman" w:hAnsi="Times New Roman"/>
          <w:b/>
          <w:bCs/>
          <w:sz w:val="24"/>
          <w:szCs w:val="24"/>
        </w:rPr>
        <w:t xml:space="preserve">sistemos </w:t>
      </w:r>
      <w:r w:rsidR="005D3F0B" w:rsidRPr="00EB408C">
        <w:rPr>
          <w:rFonts w:ascii="Times New Roman" w:hAnsi="Times New Roman"/>
          <w:b/>
          <w:bCs/>
          <w:sz w:val="24"/>
          <w:szCs w:val="24"/>
        </w:rPr>
        <w:t>operatorių (</w:t>
      </w:r>
      <w:r w:rsidR="003D3C6C" w:rsidRPr="00EB408C">
        <w:rPr>
          <w:rFonts w:ascii="Times New Roman" w:hAnsi="Times New Roman"/>
          <w:b/>
          <w:bCs/>
          <w:sz w:val="24"/>
          <w:szCs w:val="24"/>
        </w:rPr>
        <w:t>toliau</w:t>
      </w:r>
      <w:r w:rsidR="005D3F0B" w:rsidRPr="00EB408C">
        <w:rPr>
          <w:rFonts w:ascii="Times New Roman" w:hAnsi="Times New Roman"/>
          <w:b/>
          <w:bCs/>
          <w:sz w:val="24"/>
          <w:szCs w:val="24"/>
        </w:rPr>
        <w:t xml:space="preserve"> – paskirtasis kaupimo </w:t>
      </w:r>
      <w:r w:rsidR="00DC5175" w:rsidRPr="00EB408C">
        <w:rPr>
          <w:rFonts w:ascii="Times New Roman" w:hAnsi="Times New Roman"/>
          <w:b/>
          <w:bCs/>
          <w:sz w:val="24"/>
          <w:szCs w:val="24"/>
        </w:rPr>
        <w:t xml:space="preserve">sistemos </w:t>
      </w:r>
      <w:r w:rsidR="005D3F0B" w:rsidRPr="00EB408C">
        <w:rPr>
          <w:rFonts w:ascii="Times New Roman" w:hAnsi="Times New Roman"/>
          <w:b/>
          <w:bCs/>
          <w:sz w:val="24"/>
          <w:szCs w:val="24"/>
        </w:rPr>
        <w:t>operatorius)</w:t>
      </w:r>
      <w:r w:rsidR="00C41EE9" w:rsidRPr="00EB408C">
        <w:rPr>
          <w:rFonts w:ascii="Times New Roman" w:hAnsi="Times New Roman"/>
          <w:b/>
          <w:bCs/>
          <w:sz w:val="24"/>
          <w:szCs w:val="24"/>
        </w:rPr>
        <w:t>, kuris</w:t>
      </w:r>
      <w:r w:rsidR="00C41EE9" w:rsidRPr="00EB408C">
        <w:rPr>
          <w:rFonts w:ascii="Times New Roman" w:hAnsi="Times New Roman"/>
          <w:sz w:val="24"/>
          <w:szCs w:val="24"/>
        </w:rPr>
        <w:t xml:space="preserve"> </w:t>
      </w:r>
      <w:r w:rsidR="00C41EE9" w:rsidRPr="00EB408C">
        <w:rPr>
          <w:rFonts w:ascii="Times New Roman" w:hAnsi="Times New Roman"/>
          <w:b/>
          <w:bCs/>
          <w:sz w:val="24"/>
          <w:szCs w:val="24"/>
        </w:rPr>
        <w:t>užtikrina</w:t>
      </w:r>
      <w:r w:rsidR="00C41EE9" w:rsidRPr="00EB408C">
        <w:rPr>
          <w:rFonts w:ascii="Times New Roman" w:hAnsi="Times New Roman"/>
          <w:sz w:val="24"/>
          <w:szCs w:val="24"/>
        </w:rPr>
        <w:t xml:space="preserve"> </w:t>
      </w:r>
      <w:r w:rsidR="00C41EE9" w:rsidRPr="00EB408C">
        <w:rPr>
          <w:rFonts w:ascii="Times New Roman" w:hAnsi="Times New Roman"/>
          <w:b/>
          <w:bCs/>
          <w:sz w:val="24"/>
          <w:szCs w:val="24"/>
        </w:rPr>
        <w:t>elektros energijos kaupimo įrenginių sistemos įrengimą, eksploatavimą, priežiūrą ir valdymą</w:t>
      </w:r>
      <w:r w:rsidR="005D3F0B" w:rsidRPr="00EB408C">
        <w:rPr>
          <w:rFonts w:ascii="Times New Roman" w:hAnsi="Times New Roman"/>
          <w:b/>
          <w:bCs/>
          <w:sz w:val="24"/>
          <w:szCs w:val="24"/>
        </w:rPr>
        <w:t>.</w:t>
      </w:r>
    </w:p>
    <w:p w14:paraId="1CA77A30" w14:textId="77777777" w:rsidR="00EF60A2" w:rsidRPr="00EB408C" w:rsidRDefault="00EF60A2"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2. Paskirtuoju kaupimo sistemos operatoriumi gali būti skiriamas juridinis asmuo, atitinkantis šiuos privalomus reikalavimus:</w:t>
      </w:r>
    </w:p>
    <w:p w14:paraId="6007356A" w14:textId="77777777" w:rsidR="00EF60A2" w:rsidRPr="00EB408C" w:rsidRDefault="00EF60A2"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1) ne mažiau kaip 2/3 balsų juridinio asmens visuotiniame akcininkų susirinkime suteikiančių akcijų priklauso valstybei, savivaldybei ar valstybės valdomai bendrovei;</w:t>
      </w:r>
    </w:p>
    <w:p w14:paraId="0F990345" w14:textId="77777777" w:rsidR="00EF60A2" w:rsidRPr="00EB408C" w:rsidRDefault="00EF60A2"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lastRenderedPageBreak/>
        <w:t>2) juridinis asmuo atitinka nacionalinio saugumo interesus;</w:t>
      </w:r>
    </w:p>
    <w:p w14:paraId="7C1F26C9" w14:textId="77777777" w:rsidR="00D73E9D" w:rsidRPr="00EB408C" w:rsidRDefault="00D73E9D"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 xml:space="preserve">3) juridinis asmuo </w:t>
      </w:r>
      <w:r w:rsidR="00C85D42" w:rsidRPr="00EB408C">
        <w:rPr>
          <w:rFonts w:ascii="Times New Roman" w:hAnsi="Times New Roman"/>
          <w:b/>
          <w:bCs/>
          <w:sz w:val="24"/>
          <w:szCs w:val="24"/>
        </w:rPr>
        <w:t xml:space="preserve">ar įmonių grupė, kuriai priklauso juridinis asmuo, </w:t>
      </w:r>
      <w:r w:rsidR="00B9454B">
        <w:rPr>
          <w:rFonts w:ascii="Times New Roman" w:hAnsi="Times New Roman"/>
          <w:b/>
          <w:bCs/>
          <w:sz w:val="24"/>
          <w:szCs w:val="24"/>
        </w:rPr>
        <w:t>turi patirties įgyvendinant</w:t>
      </w:r>
      <w:r w:rsidR="00C85D42" w:rsidRPr="00EB408C">
        <w:rPr>
          <w:rFonts w:ascii="Times New Roman" w:hAnsi="Times New Roman"/>
          <w:b/>
          <w:bCs/>
          <w:sz w:val="24"/>
          <w:szCs w:val="24"/>
        </w:rPr>
        <w:t xml:space="preserve"> bent vieną Lietuvos Respublikos strateginį energetikos projektą;</w:t>
      </w:r>
    </w:p>
    <w:p w14:paraId="521FDA1D" w14:textId="77777777" w:rsidR="00EF60A2" w:rsidRPr="00EB408C" w:rsidRDefault="00C85D42"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4</w:t>
      </w:r>
      <w:r w:rsidR="00EF60A2" w:rsidRPr="00EB408C">
        <w:rPr>
          <w:rFonts w:ascii="Times New Roman" w:hAnsi="Times New Roman"/>
          <w:b/>
          <w:bCs/>
          <w:sz w:val="24"/>
          <w:szCs w:val="24"/>
        </w:rPr>
        <w:t xml:space="preserve">) </w:t>
      </w:r>
      <w:r w:rsidR="007A2EAF" w:rsidRPr="00EB408C">
        <w:rPr>
          <w:rFonts w:ascii="Times New Roman" w:hAnsi="Times New Roman"/>
          <w:b/>
          <w:bCs/>
          <w:sz w:val="24"/>
          <w:szCs w:val="24"/>
        </w:rPr>
        <w:t>juridinis asmuo tiesiogiai nevykdo kitų elektros energijos ir (ar) gamtinių dujų sistemų operatoriaus veiklos;</w:t>
      </w:r>
    </w:p>
    <w:p w14:paraId="2AFF765C" w14:textId="77777777" w:rsidR="007A2EAF" w:rsidRPr="00EB408C" w:rsidRDefault="00C85D42"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5</w:t>
      </w:r>
      <w:r w:rsidR="007A2EAF" w:rsidRPr="00EB408C">
        <w:rPr>
          <w:rFonts w:ascii="Times New Roman" w:hAnsi="Times New Roman"/>
          <w:b/>
          <w:bCs/>
          <w:sz w:val="24"/>
          <w:szCs w:val="24"/>
        </w:rPr>
        <w:t xml:space="preserve">) </w:t>
      </w:r>
      <w:r w:rsidR="00EB6342" w:rsidRPr="00EB408C">
        <w:rPr>
          <w:rFonts w:ascii="Times New Roman" w:hAnsi="Times New Roman"/>
          <w:b/>
          <w:bCs/>
          <w:sz w:val="24"/>
          <w:szCs w:val="24"/>
        </w:rPr>
        <w:t xml:space="preserve">juridinis asmuo tiesiogiai </w:t>
      </w:r>
      <w:r w:rsidRPr="00EB408C">
        <w:rPr>
          <w:rFonts w:ascii="Times New Roman" w:hAnsi="Times New Roman"/>
          <w:b/>
          <w:bCs/>
          <w:sz w:val="24"/>
          <w:szCs w:val="24"/>
        </w:rPr>
        <w:t>ar bet kuri kita įmonių grupės, kuriai priklauso juridinis asmuo, įmonė nevykdo energijos gamybos (gavybos) ir (ar) tiekimo veiklos.</w:t>
      </w:r>
    </w:p>
    <w:p w14:paraId="256C6983" w14:textId="77777777" w:rsidR="00354AB3" w:rsidRPr="00EB408C" w:rsidRDefault="00626AF4"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3</w:t>
      </w:r>
      <w:r w:rsidR="00354AB3" w:rsidRPr="00EB408C">
        <w:rPr>
          <w:rFonts w:ascii="Times New Roman" w:hAnsi="Times New Roman"/>
          <w:b/>
          <w:bCs/>
          <w:sz w:val="24"/>
          <w:szCs w:val="24"/>
        </w:rPr>
        <w:t xml:space="preserve">. </w:t>
      </w:r>
      <w:r w:rsidR="00CA0E62" w:rsidRPr="00EB408C">
        <w:rPr>
          <w:rFonts w:ascii="Times New Roman" w:hAnsi="Times New Roman"/>
          <w:b/>
          <w:bCs/>
          <w:sz w:val="24"/>
          <w:szCs w:val="24"/>
        </w:rPr>
        <w:t xml:space="preserve">Paskirtasis kaupimo </w:t>
      </w:r>
      <w:r w:rsidR="00D40756" w:rsidRPr="00EB408C">
        <w:rPr>
          <w:rFonts w:ascii="Times New Roman" w:hAnsi="Times New Roman"/>
          <w:b/>
          <w:bCs/>
          <w:sz w:val="24"/>
          <w:szCs w:val="24"/>
        </w:rPr>
        <w:t>sistemos</w:t>
      </w:r>
      <w:r w:rsidR="00CA0E62" w:rsidRPr="00EB408C">
        <w:rPr>
          <w:rFonts w:ascii="Times New Roman" w:hAnsi="Times New Roman"/>
          <w:b/>
          <w:bCs/>
          <w:sz w:val="24"/>
          <w:szCs w:val="24"/>
        </w:rPr>
        <w:t xml:space="preserve"> operatorius privalo įrengti e</w:t>
      </w:r>
      <w:r w:rsidR="00A27FA0" w:rsidRPr="00EB408C">
        <w:rPr>
          <w:rFonts w:ascii="Times New Roman" w:hAnsi="Times New Roman"/>
          <w:b/>
          <w:bCs/>
          <w:sz w:val="24"/>
          <w:szCs w:val="24"/>
        </w:rPr>
        <w:t>lektros e</w:t>
      </w:r>
      <w:r w:rsidR="002C3999" w:rsidRPr="00EB408C">
        <w:rPr>
          <w:rFonts w:ascii="Times New Roman" w:hAnsi="Times New Roman"/>
          <w:b/>
          <w:bCs/>
          <w:sz w:val="24"/>
          <w:szCs w:val="24"/>
        </w:rPr>
        <w:t>nergijos kaupimo įrenginių sistemą</w:t>
      </w:r>
      <w:r w:rsidR="00756566">
        <w:rPr>
          <w:rFonts w:ascii="Times New Roman" w:hAnsi="Times New Roman"/>
          <w:b/>
          <w:bCs/>
          <w:sz w:val="24"/>
          <w:szCs w:val="24"/>
        </w:rPr>
        <w:t>,</w:t>
      </w:r>
      <w:r w:rsidR="002C3999" w:rsidRPr="00EB408C">
        <w:rPr>
          <w:rFonts w:ascii="Times New Roman" w:hAnsi="Times New Roman"/>
          <w:b/>
          <w:bCs/>
          <w:sz w:val="24"/>
          <w:szCs w:val="24"/>
        </w:rPr>
        <w:t xml:space="preserve"> vadovaudamasis Lietuvos Respublikos Vyriausybės nustatytais reikalavimais, įskaitant privalomus reikalavimus dėl tokią sistemą sudarančių energijos kaupimo įrenginių vienetinės ir (ar) suminės galios ir jų įrengimo terminų. </w:t>
      </w:r>
      <w:r w:rsidR="0088514C" w:rsidRPr="00EB408C">
        <w:rPr>
          <w:rFonts w:ascii="Times New Roman" w:hAnsi="Times New Roman"/>
          <w:b/>
          <w:bCs/>
          <w:sz w:val="24"/>
          <w:szCs w:val="24"/>
        </w:rPr>
        <w:t>E</w:t>
      </w:r>
      <w:r w:rsidR="00A27FA0" w:rsidRPr="00EB408C">
        <w:rPr>
          <w:rFonts w:ascii="Times New Roman" w:hAnsi="Times New Roman"/>
          <w:b/>
          <w:bCs/>
          <w:sz w:val="24"/>
          <w:szCs w:val="24"/>
        </w:rPr>
        <w:t xml:space="preserve">lektros </w:t>
      </w:r>
      <w:r w:rsidR="002C3999" w:rsidRPr="00EB408C">
        <w:rPr>
          <w:rFonts w:ascii="Times New Roman" w:hAnsi="Times New Roman"/>
          <w:b/>
          <w:bCs/>
          <w:sz w:val="24"/>
          <w:szCs w:val="24"/>
        </w:rPr>
        <w:t>energijos kaupimo įrenginių sistema yra laikoma neatsiejama elektros energetikos sistemos sinchronizacijos projekto dalimi.</w:t>
      </w:r>
    </w:p>
    <w:p w14:paraId="4B188202" w14:textId="77777777" w:rsidR="00CF1C00" w:rsidRPr="00EB408C" w:rsidRDefault="00626AF4"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4</w:t>
      </w:r>
      <w:r w:rsidR="00CF1C00" w:rsidRPr="00EB408C">
        <w:rPr>
          <w:rFonts w:ascii="Times New Roman" w:hAnsi="Times New Roman"/>
          <w:b/>
          <w:bCs/>
          <w:sz w:val="24"/>
          <w:szCs w:val="24"/>
        </w:rPr>
        <w:t xml:space="preserve">. </w:t>
      </w:r>
      <w:r w:rsidR="00046142">
        <w:rPr>
          <w:rFonts w:ascii="Times New Roman" w:hAnsi="Times New Roman"/>
          <w:b/>
          <w:bCs/>
          <w:sz w:val="24"/>
          <w:szCs w:val="24"/>
        </w:rPr>
        <w:t>E</w:t>
      </w:r>
      <w:r w:rsidR="00CF1C00" w:rsidRPr="00EB408C">
        <w:rPr>
          <w:rFonts w:ascii="Times New Roman" w:hAnsi="Times New Roman"/>
          <w:b/>
          <w:bCs/>
          <w:sz w:val="24"/>
          <w:szCs w:val="24"/>
        </w:rPr>
        <w:t xml:space="preserve">lektros energetikos sistemos </w:t>
      </w:r>
      <w:r w:rsidRPr="00EB408C">
        <w:rPr>
          <w:rFonts w:ascii="Times New Roman" w:hAnsi="Times New Roman"/>
          <w:b/>
          <w:bCs/>
          <w:sz w:val="24"/>
          <w:szCs w:val="24"/>
        </w:rPr>
        <w:t xml:space="preserve">sinchronizacijos projekto </w:t>
      </w:r>
      <w:r w:rsidR="00046142">
        <w:rPr>
          <w:rFonts w:ascii="Times New Roman" w:hAnsi="Times New Roman"/>
          <w:b/>
          <w:bCs/>
          <w:sz w:val="24"/>
          <w:szCs w:val="24"/>
        </w:rPr>
        <w:t>įgyvendinimo metu</w:t>
      </w:r>
      <w:r w:rsidR="00CF1C00" w:rsidRPr="00EB408C">
        <w:rPr>
          <w:rFonts w:ascii="Times New Roman" w:hAnsi="Times New Roman"/>
          <w:b/>
          <w:bCs/>
          <w:sz w:val="24"/>
          <w:szCs w:val="24"/>
        </w:rPr>
        <w:t xml:space="preserve"> </w:t>
      </w:r>
      <w:r w:rsidR="00D50A4F" w:rsidRPr="00EB408C">
        <w:rPr>
          <w:rFonts w:ascii="Times New Roman" w:hAnsi="Times New Roman"/>
          <w:b/>
          <w:bCs/>
          <w:sz w:val="24"/>
          <w:szCs w:val="24"/>
        </w:rPr>
        <w:t xml:space="preserve">paskirtasis </w:t>
      </w:r>
      <w:r w:rsidR="00CF1C00" w:rsidRPr="00EB408C">
        <w:rPr>
          <w:rFonts w:ascii="Times New Roman" w:hAnsi="Times New Roman"/>
          <w:b/>
          <w:bCs/>
          <w:sz w:val="24"/>
          <w:szCs w:val="24"/>
        </w:rPr>
        <w:t xml:space="preserve">kaupimo sistemos operatorius išimties tvarka </w:t>
      </w:r>
      <w:r w:rsidR="00256843" w:rsidRPr="00EB408C">
        <w:rPr>
          <w:rFonts w:ascii="Times New Roman" w:hAnsi="Times New Roman"/>
          <w:b/>
          <w:bCs/>
          <w:sz w:val="24"/>
          <w:szCs w:val="24"/>
        </w:rPr>
        <w:t>privalo teikti</w:t>
      </w:r>
      <w:r w:rsidR="00EC4102" w:rsidRPr="00EB408C">
        <w:rPr>
          <w:rFonts w:ascii="Times New Roman" w:hAnsi="Times New Roman"/>
          <w:b/>
          <w:bCs/>
          <w:sz w:val="24"/>
          <w:szCs w:val="24"/>
        </w:rPr>
        <w:t xml:space="preserve"> perdavimo sistemos operatoriui </w:t>
      </w:r>
      <w:bookmarkStart w:id="5" w:name="_Hlk59027527"/>
      <w:r w:rsidR="002F07D4" w:rsidRPr="00EB408C">
        <w:rPr>
          <w:rFonts w:ascii="Times New Roman" w:hAnsi="Times New Roman"/>
          <w:b/>
          <w:bCs/>
          <w:sz w:val="24"/>
          <w:szCs w:val="24"/>
        </w:rPr>
        <w:t>izoliuoto darbo</w:t>
      </w:r>
      <w:r w:rsidR="00EC4102" w:rsidRPr="00EB408C">
        <w:rPr>
          <w:rFonts w:ascii="Times New Roman" w:hAnsi="Times New Roman"/>
          <w:b/>
          <w:bCs/>
          <w:sz w:val="24"/>
          <w:szCs w:val="24"/>
        </w:rPr>
        <w:t xml:space="preserve"> rezervo paslaug</w:t>
      </w:r>
      <w:r w:rsidR="0084380E" w:rsidRPr="00EB408C">
        <w:rPr>
          <w:rFonts w:ascii="Times New Roman" w:hAnsi="Times New Roman"/>
          <w:b/>
          <w:bCs/>
          <w:sz w:val="24"/>
          <w:szCs w:val="24"/>
        </w:rPr>
        <w:t>ą</w:t>
      </w:r>
      <w:bookmarkEnd w:id="5"/>
      <w:r w:rsidR="00921CB5" w:rsidRPr="00EB408C">
        <w:rPr>
          <w:rFonts w:ascii="Times New Roman" w:hAnsi="Times New Roman"/>
          <w:b/>
          <w:bCs/>
          <w:sz w:val="24"/>
          <w:szCs w:val="24"/>
        </w:rPr>
        <w:t>.</w:t>
      </w:r>
      <w:r w:rsidR="00986FF9" w:rsidRPr="00EB408C">
        <w:rPr>
          <w:rFonts w:ascii="Times New Roman" w:hAnsi="Times New Roman"/>
          <w:b/>
          <w:bCs/>
          <w:sz w:val="24"/>
          <w:szCs w:val="24"/>
        </w:rPr>
        <w:t xml:space="preserve"> Paskirtasis kaupimo sistemos operatorius neturi teisės vykdyti kitos energetikos veiklos, nesusijusios </w:t>
      </w:r>
      <w:bookmarkStart w:id="6" w:name="_Hlk62710808"/>
      <w:r w:rsidR="00986FF9" w:rsidRPr="00EB408C">
        <w:rPr>
          <w:rFonts w:ascii="Times New Roman" w:hAnsi="Times New Roman"/>
          <w:b/>
          <w:bCs/>
          <w:sz w:val="24"/>
          <w:szCs w:val="24"/>
        </w:rPr>
        <w:t xml:space="preserve">su </w:t>
      </w:r>
      <w:r w:rsidR="00202159" w:rsidRPr="00EB408C">
        <w:rPr>
          <w:rFonts w:ascii="Times New Roman" w:hAnsi="Times New Roman"/>
          <w:b/>
          <w:bCs/>
          <w:sz w:val="24"/>
          <w:szCs w:val="24"/>
        </w:rPr>
        <w:t>izoliuoto darbo rezervo paslaugos teikimu</w:t>
      </w:r>
      <w:bookmarkEnd w:id="6"/>
      <w:r w:rsidR="00986FF9" w:rsidRPr="00EB408C">
        <w:rPr>
          <w:rFonts w:ascii="Times New Roman" w:hAnsi="Times New Roman"/>
          <w:b/>
          <w:bCs/>
          <w:sz w:val="24"/>
          <w:szCs w:val="24"/>
        </w:rPr>
        <w:t>.</w:t>
      </w:r>
    </w:p>
    <w:p w14:paraId="06406225" w14:textId="77777777" w:rsidR="004C2C02" w:rsidRPr="00EB408C" w:rsidRDefault="00626AF4"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5</w:t>
      </w:r>
      <w:r w:rsidR="00921CB5" w:rsidRPr="00EB408C">
        <w:rPr>
          <w:rFonts w:ascii="Times New Roman" w:hAnsi="Times New Roman"/>
          <w:b/>
          <w:bCs/>
          <w:sz w:val="24"/>
          <w:szCs w:val="24"/>
        </w:rPr>
        <w:t xml:space="preserve">. </w:t>
      </w:r>
      <w:r w:rsidR="004C2C02" w:rsidRPr="00EB408C">
        <w:rPr>
          <w:rFonts w:ascii="Times New Roman" w:hAnsi="Times New Roman"/>
          <w:b/>
          <w:bCs/>
          <w:sz w:val="24"/>
          <w:szCs w:val="24"/>
        </w:rPr>
        <w:t xml:space="preserve">Izoliuoto darbo rezervo paslaugos teikimas išimties tvarka nutraukiamas įsigaliojus Lietuvos Respublikos Vyriausybės sprendimui dėl paskirtojo kaupimo sistemos operatoriaus paskyrimo atšaukimo. Sprendimas dėl paskirtojo kaupimo sistemos operatoriaus paskyrimo atšaukimo priimamas Lietuvos Respublikos energetikos ministerijos teikimu, </w:t>
      </w:r>
      <w:r w:rsidR="0021253A">
        <w:rPr>
          <w:rFonts w:ascii="Times New Roman" w:hAnsi="Times New Roman"/>
          <w:b/>
          <w:bCs/>
          <w:sz w:val="24"/>
          <w:szCs w:val="24"/>
        </w:rPr>
        <w:t xml:space="preserve">kai </w:t>
      </w:r>
      <w:r w:rsidR="00EE1C7E">
        <w:rPr>
          <w:rFonts w:ascii="Times New Roman" w:hAnsi="Times New Roman"/>
          <w:b/>
          <w:bCs/>
          <w:sz w:val="24"/>
          <w:szCs w:val="24"/>
        </w:rPr>
        <w:t xml:space="preserve">baigiamas įgyvendinti elektros energetikos sistemos sinchronizacijos projektas ir </w:t>
      </w:r>
      <w:r w:rsidR="0021253A">
        <w:rPr>
          <w:rFonts w:ascii="Times New Roman" w:hAnsi="Times New Roman"/>
          <w:b/>
          <w:bCs/>
          <w:sz w:val="24"/>
          <w:szCs w:val="24"/>
        </w:rPr>
        <w:t>Lietuvos Respublikos energetikos ministerija įvertina</w:t>
      </w:r>
      <w:r w:rsidR="004C2C02" w:rsidRPr="00EB408C">
        <w:rPr>
          <w:rFonts w:ascii="Times New Roman" w:hAnsi="Times New Roman"/>
          <w:b/>
          <w:bCs/>
          <w:sz w:val="24"/>
          <w:szCs w:val="24"/>
        </w:rPr>
        <w:t xml:space="preserve"> </w:t>
      </w:r>
      <w:r w:rsidR="0021253A">
        <w:rPr>
          <w:rFonts w:ascii="Times New Roman" w:hAnsi="Times New Roman"/>
          <w:b/>
          <w:bCs/>
          <w:sz w:val="24"/>
          <w:szCs w:val="24"/>
        </w:rPr>
        <w:t xml:space="preserve">iš </w:t>
      </w:r>
      <w:r w:rsidR="004C2C02" w:rsidRPr="00EB408C">
        <w:rPr>
          <w:rFonts w:ascii="Times New Roman" w:hAnsi="Times New Roman"/>
          <w:b/>
          <w:bCs/>
          <w:sz w:val="24"/>
          <w:szCs w:val="24"/>
        </w:rPr>
        <w:t xml:space="preserve">perdavimo sistemos operatoriaus </w:t>
      </w:r>
      <w:r w:rsidR="0021253A">
        <w:rPr>
          <w:rFonts w:ascii="Times New Roman" w:hAnsi="Times New Roman"/>
          <w:b/>
          <w:bCs/>
          <w:sz w:val="24"/>
          <w:szCs w:val="24"/>
        </w:rPr>
        <w:t xml:space="preserve">gautą </w:t>
      </w:r>
      <w:r w:rsidR="004C2C02" w:rsidRPr="00EB408C">
        <w:rPr>
          <w:rFonts w:ascii="Times New Roman" w:hAnsi="Times New Roman"/>
          <w:b/>
          <w:bCs/>
          <w:sz w:val="24"/>
          <w:szCs w:val="24"/>
        </w:rPr>
        <w:t xml:space="preserve">išvadą dėl </w:t>
      </w:r>
      <w:bookmarkStart w:id="7" w:name="_Hlk63023789"/>
      <w:r w:rsidR="004C2C02" w:rsidRPr="00EB408C">
        <w:rPr>
          <w:rFonts w:ascii="Times New Roman" w:hAnsi="Times New Roman"/>
          <w:b/>
          <w:bCs/>
          <w:sz w:val="24"/>
          <w:szCs w:val="24"/>
        </w:rPr>
        <w:t>elektros energetikos sistemos sinchronizacijos projekto pabaigos</w:t>
      </w:r>
      <w:bookmarkEnd w:id="7"/>
      <w:r w:rsidR="004C2C02" w:rsidRPr="00EB408C">
        <w:rPr>
          <w:rFonts w:ascii="Times New Roman" w:hAnsi="Times New Roman"/>
          <w:b/>
          <w:bCs/>
          <w:sz w:val="24"/>
          <w:szCs w:val="24"/>
        </w:rPr>
        <w:t>.</w:t>
      </w:r>
    </w:p>
    <w:p w14:paraId="6F01C9A1" w14:textId="77777777" w:rsidR="007F005D" w:rsidRPr="00EB408C" w:rsidRDefault="004C2C02"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6</w:t>
      </w:r>
      <w:r w:rsidR="007F005D" w:rsidRPr="00EB408C">
        <w:rPr>
          <w:rFonts w:ascii="Times New Roman" w:hAnsi="Times New Roman"/>
          <w:b/>
          <w:bCs/>
          <w:sz w:val="24"/>
          <w:szCs w:val="24"/>
        </w:rPr>
        <w:t xml:space="preserve">. </w:t>
      </w:r>
      <w:r w:rsidRPr="00EB408C">
        <w:rPr>
          <w:rFonts w:ascii="Times New Roman" w:hAnsi="Times New Roman"/>
          <w:b/>
          <w:bCs/>
          <w:sz w:val="24"/>
          <w:szCs w:val="24"/>
        </w:rPr>
        <w:t>Į</w:t>
      </w:r>
      <w:r w:rsidR="007F005D" w:rsidRPr="00EB408C">
        <w:rPr>
          <w:rFonts w:ascii="Times New Roman" w:hAnsi="Times New Roman"/>
          <w:b/>
          <w:bCs/>
          <w:sz w:val="24"/>
          <w:szCs w:val="24"/>
        </w:rPr>
        <w:t xml:space="preserve">sigaliojus šio straipsnio </w:t>
      </w:r>
      <w:r w:rsidRPr="00EB408C">
        <w:rPr>
          <w:rFonts w:ascii="Times New Roman" w:hAnsi="Times New Roman"/>
          <w:b/>
          <w:bCs/>
          <w:sz w:val="24"/>
          <w:szCs w:val="24"/>
        </w:rPr>
        <w:t xml:space="preserve">5 </w:t>
      </w:r>
      <w:r w:rsidR="007F005D" w:rsidRPr="00EB408C">
        <w:rPr>
          <w:rFonts w:ascii="Times New Roman" w:hAnsi="Times New Roman"/>
          <w:b/>
          <w:bCs/>
          <w:sz w:val="24"/>
          <w:szCs w:val="24"/>
        </w:rPr>
        <w:t xml:space="preserve">dalyje numatytam Lietuvos Respublikos Vyriausybės sprendimui, paskirtasis kaupimo sistemos operatorius nevykdo energijos kaupimo veiklos ir neteikia elektros energijos kaupimo paslaugų, o savo valdomus elektros energijos </w:t>
      </w:r>
      <w:r w:rsidR="000E2454" w:rsidRPr="00EB408C">
        <w:rPr>
          <w:rFonts w:ascii="Times New Roman" w:hAnsi="Times New Roman"/>
          <w:b/>
          <w:bCs/>
          <w:sz w:val="24"/>
          <w:szCs w:val="24"/>
        </w:rPr>
        <w:t>kaupimo</w:t>
      </w:r>
      <w:r w:rsidR="007F005D" w:rsidRPr="00EB408C">
        <w:rPr>
          <w:rFonts w:ascii="Times New Roman" w:hAnsi="Times New Roman"/>
          <w:b/>
          <w:bCs/>
          <w:sz w:val="24"/>
          <w:szCs w:val="24"/>
        </w:rPr>
        <w:t xml:space="preserve"> įrenginius visus kartu ar atskirai atviro, skaidraus ir nediskriminacinio konkurso būdu</w:t>
      </w:r>
      <w:r w:rsidR="00D3123B">
        <w:rPr>
          <w:rFonts w:ascii="Times New Roman" w:hAnsi="Times New Roman"/>
          <w:b/>
          <w:bCs/>
          <w:sz w:val="24"/>
          <w:szCs w:val="24"/>
        </w:rPr>
        <w:t xml:space="preserve">, kurio tvarką ir sąlygas </w:t>
      </w:r>
      <w:r w:rsidR="003C5772">
        <w:rPr>
          <w:rFonts w:ascii="Times New Roman" w:hAnsi="Times New Roman"/>
          <w:b/>
          <w:bCs/>
          <w:sz w:val="24"/>
          <w:szCs w:val="24"/>
        </w:rPr>
        <w:t>nustato</w:t>
      </w:r>
      <w:r w:rsidR="003C5772" w:rsidRPr="00EB408C">
        <w:rPr>
          <w:rFonts w:ascii="Times New Roman" w:hAnsi="Times New Roman"/>
          <w:b/>
          <w:bCs/>
          <w:sz w:val="24"/>
          <w:szCs w:val="24"/>
        </w:rPr>
        <w:t xml:space="preserve"> </w:t>
      </w:r>
      <w:r w:rsidR="007F005D" w:rsidRPr="00EB408C">
        <w:rPr>
          <w:rFonts w:ascii="Times New Roman" w:hAnsi="Times New Roman"/>
          <w:b/>
          <w:bCs/>
          <w:sz w:val="24"/>
          <w:szCs w:val="24"/>
        </w:rPr>
        <w:t>Lietuvos Respublikos energetikos ministerij</w:t>
      </w:r>
      <w:r w:rsidR="00D3123B">
        <w:rPr>
          <w:rFonts w:ascii="Times New Roman" w:hAnsi="Times New Roman"/>
          <w:b/>
          <w:bCs/>
          <w:sz w:val="24"/>
          <w:szCs w:val="24"/>
        </w:rPr>
        <w:t>a</w:t>
      </w:r>
      <w:bookmarkStart w:id="8" w:name="_Hlk62475029"/>
      <w:r w:rsidR="00D3123B">
        <w:rPr>
          <w:rFonts w:ascii="Times New Roman" w:hAnsi="Times New Roman"/>
          <w:b/>
          <w:bCs/>
          <w:sz w:val="24"/>
          <w:szCs w:val="24"/>
        </w:rPr>
        <w:t xml:space="preserve">, </w:t>
      </w:r>
      <w:r w:rsidR="007F005D" w:rsidRPr="00EB408C">
        <w:rPr>
          <w:rFonts w:ascii="Times New Roman" w:hAnsi="Times New Roman"/>
          <w:b/>
          <w:bCs/>
          <w:sz w:val="24"/>
          <w:szCs w:val="24"/>
        </w:rPr>
        <w:t>pasiūlo ir</w:t>
      </w:r>
      <w:r w:rsidR="003D01DC" w:rsidRPr="00EB408C">
        <w:rPr>
          <w:rFonts w:ascii="Times New Roman" w:hAnsi="Times New Roman"/>
          <w:b/>
          <w:bCs/>
          <w:sz w:val="24"/>
          <w:szCs w:val="24"/>
        </w:rPr>
        <w:t xml:space="preserve">, </w:t>
      </w:r>
      <w:r w:rsidR="00EE41BB" w:rsidRPr="00EB408C">
        <w:rPr>
          <w:rFonts w:ascii="Times New Roman" w:hAnsi="Times New Roman"/>
          <w:b/>
          <w:bCs/>
          <w:sz w:val="24"/>
          <w:szCs w:val="24"/>
        </w:rPr>
        <w:t>gavęs konkurso dokumentuose išdėstytas sąlygas atitinkantį pasiūlymą (ar pasiūlymus)</w:t>
      </w:r>
      <w:bookmarkEnd w:id="8"/>
      <w:r w:rsidR="003D01DC" w:rsidRPr="00EB408C">
        <w:rPr>
          <w:rFonts w:ascii="Times New Roman" w:hAnsi="Times New Roman"/>
          <w:b/>
          <w:bCs/>
          <w:sz w:val="24"/>
          <w:szCs w:val="24"/>
        </w:rPr>
        <w:t>,</w:t>
      </w:r>
      <w:r w:rsidR="007F005D" w:rsidRPr="00EB408C">
        <w:rPr>
          <w:rFonts w:ascii="Times New Roman" w:hAnsi="Times New Roman"/>
          <w:b/>
          <w:bCs/>
          <w:sz w:val="24"/>
          <w:szCs w:val="24"/>
        </w:rPr>
        <w:t xml:space="preserve"> perleidžia </w:t>
      </w:r>
      <w:r w:rsidR="002A5F0B">
        <w:rPr>
          <w:rFonts w:ascii="Times New Roman" w:hAnsi="Times New Roman"/>
          <w:b/>
          <w:bCs/>
          <w:sz w:val="24"/>
          <w:szCs w:val="24"/>
        </w:rPr>
        <w:t>asmenims</w:t>
      </w:r>
      <w:r w:rsidR="007F005D" w:rsidRPr="00EB408C">
        <w:rPr>
          <w:rFonts w:ascii="Times New Roman" w:hAnsi="Times New Roman"/>
          <w:b/>
          <w:bCs/>
          <w:sz w:val="24"/>
          <w:szCs w:val="24"/>
        </w:rPr>
        <w:t>, atitinkantiems nacionalinio saugumo interesus</w:t>
      </w:r>
      <w:r w:rsidRPr="00EB408C">
        <w:rPr>
          <w:rFonts w:ascii="Times New Roman" w:hAnsi="Times New Roman"/>
          <w:b/>
          <w:bCs/>
          <w:sz w:val="24"/>
          <w:szCs w:val="24"/>
        </w:rPr>
        <w:t xml:space="preserve"> ir užtikrinantiems, kad perleidžiami elektros energijos kaupimo įrenginiai </w:t>
      </w:r>
      <w:r w:rsidR="00E7159F" w:rsidRPr="00EB408C">
        <w:rPr>
          <w:rFonts w:ascii="Times New Roman" w:hAnsi="Times New Roman"/>
          <w:b/>
          <w:bCs/>
          <w:sz w:val="24"/>
          <w:szCs w:val="24"/>
        </w:rPr>
        <w:t>neribotą laikotarpį iki jų techninės eksploatacijos pabaigos veiks Lietuvos Respublikos elektros energetikos sistemoje</w:t>
      </w:r>
      <w:r w:rsidR="007F005D" w:rsidRPr="00EB408C">
        <w:rPr>
          <w:rFonts w:ascii="Times New Roman" w:hAnsi="Times New Roman"/>
          <w:b/>
          <w:bCs/>
          <w:sz w:val="24"/>
          <w:szCs w:val="24"/>
        </w:rPr>
        <w:t>.</w:t>
      </w:r>
    </w:p>
    <w:p w14:paraId="32A11B6D" w14:textId="77777777" w:rsidR="00C85496" w:rsidRPr="00EB408C" w:rsidRDefault="00E7159F" w:rsidP="00CF1C00">
      <w:pPr>
        <w:spacing w:after="0" w:line="240" w:lineRule="auto"/>
        <w:ind w:firstLine="709"/>
        <w:jc w:val="both"/>
        <w:rPr>
          <w:rFonts w:ascii="Times New Roman" w:hAnsi="Times New Roman"/>
          <w:b/>
          <w:bCs/>
          <w:sz w:val="24"/>
          <w:szCs w:val="24"/>
        </w:rPr>
      </w:pPr>
      <w:bookmarkStart w:id="9" w:name="_Hlk62475614"/>
      <w:r w:rsidRPr="00EB408C">
        <w:rPr>
          <w:rFonts w:ascii="Times New Roman" w:hAnsi="Times New Roman"/>
          <w:b/>
          <w:bCs/>
          <w:sz w:val="24"/>
          <w:szCs w:val="24"/>
        </w:rPr>
        <w:t>7</w:t>
      </w:r>
      <w:r w:rsidR="00921CB5" w:rsidRPr="00EB408C">
        <w:rPr>
          <w:rFonts w:ascii="Times New Roman" w:hAnsi="Times New Roman"/>
          <w:b/>
          <w:bCs/>
          <w:sz w:val="24"/>
          <w:szCs w:val="24"/>
        </w:rPr>
        <w:t xml:space="preserve">. </w:t>
      </w:r>
      <w:r w:rsidR="00C85496" w:rsidRPr="00EB408C">
        <w:rPr>
          <w:rFonts w:ascii="Times New Roman" w:hAnsi="Times New Roman"/>
          <w:b/>
          <w:bCs/>
          <w:sz w:val="24"/>
          <w:szCs w:val="24"/>
        </w:rPr>
        <w:t xml:space="preserve">Lietuvos Respublikos energetikos ministerija ir paskirtasis kaupimo sistemos operatorius </w:t>
      </w:r>
      <w:r w:rsidR="005D64F6" w:rsidRPr="00EB408C">
        <w:rPr>
          <w:rFonts w:ascii="Times New Roman" w:hAnsi="Times New Roman"/>
          <w:b/>
          <w:bCs/>
          <w:sz w:val="24"/>
          <w:szCs w:val="24"/>
        </w:rPr>
        <w:t>užtikrina</w:t>
      </w:r>
      <w:r w:rsidR="00C85496" w:rsidRPr="00EB408C">
        <w:rPr>
          <w:rFonts w:ascii="Times New Roman" w:hAnsi="Times New Roman"/>
          <w:b/>
          <w:bCs/>
          <w:sz w:val="24"/>
          <w:szCs w:val="24"/>
        </w:rPr>
        <w:t xml:space="preserve">, kad šio straipsnio </w:t>
      </w:r>
      <w:r w:rsidRPr="00EB408C">
        <w:rPr>
          <w:rFonts w:ascii="Times New Roman" w:hAnsi="Times New Roman"/>
          <w:b/>
          <w:bCs/>
          <w:sz w:val="24"/>
          <w:szCs w:val="24"/>
        </w:rPr>
        <w:t>6</w:t>
      </w:r>
      <w:r w:rsidR="00C85496" w:rsidRPr="00EB408C">
        <w:rPr>
          <w:rFonts w:ascii="Times New Roman" w:hAnsi="Times New Roman"/>
          <w:b/>
          <w:bCs/>
          <w:sz w:val="24"/>
          <w:szCs w:val="24"/>
        </w:rPr>
        <w:t xml:space="preserve"> dalyje numatytas konkursas įvyktų ir sprendimas dėl paskirtojo kaupimo sistemos operatoriaus valdomų elektros energijos kaupimo įrenginių perleidimo būtų priimtas </w:t>
      </w:r>
      <w:r w:rsidR="005D64F6" w:rsidRPr="00EB408C">
        <w:rPr>
          <w:rFonts w:ascii="Times New Roman" w:hAnsi="Times New Roman"/>
          <w:b/>
          <w:bCs/>
          <w:sz w:val="24"/>
          <w:szCs w:val="24"/>
        </w:rPr>
        <w:t>ne vėliau kaip per 4 mėnesi</w:t>
      </w:r>
      <w:r w:rsidR="00F63B36" w:rsidRPr="00EB408C">
        <w:rPr>
          <w:rFonts w:ascii="Times New Roman" w:hAnsi="Times New Roman"/>
          <w:b/>
          <w:bCs/>
          <w:sz w:val="24"/>
          <w:szCs w:val="24"/>
        </w:rPr>
        <w:t>us</w:t>
      </w:r>
      <w:r w:rsidR="005D64F6" w:rsidRPr="00EB408C">
        <w:rPr>
          <w:rFonts w:ascii="Times New Roman" w:hAnsi="Times New Roman"/>
          <w:b/>
          <w:bCs/>
          <w:sz w:val="24"/>
          <w:szCs w:val="24"/>
        </w:rPr>
        <w:t xml:space="preserve"> nuo </w:t>
      </w:r>
      <w:r w:rsidRPr="00EB408C">
        <w:rPr>
          <w:rFonts w:ascii="Times New Roman" w:hAnsi="Times New Roman"/>
          <w:b/>
          <w:bCs/>
          <w:sz w:val="24"/>
          <w:szCs w:val="24"/>
        </w:rPr>
        <w:t>šio straipsnio 5 dalyje numatyto Lietuvos Respublikos Vyriausybės sprendimo įsigaliojimo</w:t>
      </w:r>
      <w:r w:rsidR="005D64F6" w:rsidRPr="00EB408C">
        <w:rPr>
          <w:rFonts w:ascii="Times New Roman" w:hAnsi="Times New Roman"/>
          <w:b/>
          <w:bCs/>
          <w:sz w:val="24"/>
          <w:szCs w:val="24"/>
        </w:rPr>
        <w:t xml:space="preserve"> dienos.</w:t>
      </w:r>
      <w:bookmarkEnd w:id="9"/>
    </w:p>
    <w:p w14:paraId="69A5FAD7" w14:textId="77777777" w:rsidR="00921CB5" w:rsidRPr="00EB408C" w:rsidRDefault="00E74F33" w:rsidP="00CF1C00">
      <w:pPr>
        <w:spacing w:after="0" w:line="240" w:lineRule="auto"/>
        <w:ind w:firstLine="709"/>
        <w:jc w:val="both"/>
        <w:rPr>
          <w:rFonts w:ascii="Times New Roman" w:hAnsi="Times New Roman"/>
          <w:sz w:val="24"/>
          <w:szCs w:val="24"/>
        </w:rPr>
      </w:pPr>
      <w:r w:rsidRPr="00EB408C">
        <w:rPr>
          <w:rFonts w:ascii="Times New Roman" w:hAnsi="Times New Roman"/>
          <w:b/>
          <w:bCs/>
          <w:sz w:val="24"/>
          <w:szCs w:val="24"/>
        </w:rPr>
        <w:t>8</w:t>
      </w:r>
      <w:r w:rsidR="00C85496" w:rsidRPr="00EB408C">
        <w:rPr>
          <w:rFonts w:ascii="Times New Roman" w:hAnsi="Times New Roman"/>
          <w:b/>
          <w:bCs/>
          <w:sz w:val="24"/>
          <w:szCs w:val="24"/>
        </w:rPr>
        <w:t xml:space="preserve">. </w:t>
      </w:r>
      <w:r w:rsidR="00F63B36" w:rsidRPr="00EB408C">
        <w:rPr>
          <w:rFonts w:ascii="Times New Roman" w:hAnsi="Times New Roman"/>
          <w:b/>
          <w:bCs/>
          <w:sz w:val="24"/>
          <w:szCs w:val="24"/>
        </w:rPr>
        <w:t xml:space="preserve">Šiuo </w:t>
      </w:r>
      <w:r w:rsidR="00921CB5" w:rsidRPr="00EB408C">
        <w:rPr>
          <w:rFonts w:ascii="Times New Roman" w:hAnsi="Times New Roman"/>
          <w:b/>
          <w:bCs/>
          <w:sz w:val="24"/>
          <w:szCs w:val="24"/>
        </w:rPr>
        <w:t>straipsniu nėra ribojama asmenų teisė</w:t>
      </w:r>
      <w:r w:rsidR="00A4472E" w:rsidRPr="00EB408C">
        <w:rPr>
          <w:rFonts w:ascii="Times New Roman" w:hAnsi="Times New Roman"/>
          <w:b/>
          <w:bCs/>
          <w:sz w:val="24"/>
          <w:szCs w:val="24"/>
        </w:rPr>
        <w:t xml:space="preserve"> Lietuvos Respublikos elektros energetikos įstatyme ir jo įgyvendinamuosiuose teisės aktuose nustatyta tvarka ir sąlygomis</w:t>
      </w:r>
      <w:r w:rsidR="00921CB5" w:rsidRPr="00EB408C">
        <w:rPr>
          <w:rFonts w:ascii="Times New Roman" w:hAnsi="Times New Roman"/>
          <w:b/>
          <w:bCs/>
          <w:sz w:val="24"/>
          <w:szCs w:val="24"/>
        </w:rPr>
        <w:t xml:space="preserve"> Lietuvos Respublikos elektros energetikos sistemoje įrengti kitus </w:t>
      </w:r>
      <w:bookmarkStart w:id="10" w:name="_Hlk62709705"/>
      <w:r w:rsidR="00921CB5" w:rsidRPr="00EB408C">
        <w:rPr>
          <w:rFonts w:ascii="Times New Roman" w:hAnsi="Times New Roman"/>
          <w:b/>
          <w:bCs/>
          <w:sz w:val="24"/>
          <w:szCs w:val="24"/>
        </w:rPr>
        <w:t>energijos kaupimo įrenginius</w:t>
      </w:r>
      <w:r w:rsidR="00AA667F" w:rsidRPr="00C06DC0">
        <w:rPr>
          <w:rFonts w:ascii="Times New Roman" w:hAnsi="Times New Roman"/>
          <w:b/>
          <w:bCs/>
          <w:sz w:val="24"/>
          <w:szCs w:val="24"/>
        </w:rPr>
        <w:t>,</w:t>
      </w:r>
      <w:r w:rsidR="00C53B90" w:rsidRPr="00EB408C">
        <w:rPr>
          <w:rFonts w:ascii="Times New Roman" w:hAnsi="Times New Roman"/>
          <w:b/>
          <w:bCs/>
          <w:sz w:val="24"/>
          <w:szCs w:val="24"/>
        </w:rPr>
        <w:t xml:space="preserve"> nei </w:t>
      </w:r>
      <w:r w:rsidR="001B6FBB">
        <w:rPr>
          <w:rFonts w:ascii="Times New Roman" w:hAnsi="Times New Roman"/>
          <w:b/>
          <w:bCs/>
          <w:sz w:val="24"/>
          <w:szCs w:val="24"/>
        </w:rPr>
        <w:t xml:space="preserve">tuos, kurie sudaro </w:t>
      </w:r>
      <w:r w:rsidR="00C53B90" w:rsidRPr="00EB408C">
        <w:rPr>
          <w:rFonts w:ascii="Times New Roman" w:hAnsi="Times New Roman"/>
          <w:b/>
          <w:bCs/>
          <w:sz w:val="24"/>
          <w:szCs w:val="24"/>
        </w:rPr>
        <w:t>šio įstatymo 6 straipsnio 5 punkte</w:t>
      </w:r>
      <w:r w:rsidR="007B0D11" w:rsidRPr="00EB408C">
        <w:rPr>
          <w:rFonts w:ascii="Times New Roman" w:hAnsi="Times New Roman"/>
          <w:b/>
          <w:bCs/>
          <w:sz w:val="24"/>
          <w:szCs w:val="24"/>
        </w:rPr>
        <w:t xml:space="preserve"> nurodyt</w:t>
      </w:r>
      <w:r w:rsidR="001B6FBB">
        <w:rPr>
          <w:rFonts w:ascii="Times New Roman" w:hAnsi="Times New Roman"/>
          <w:b/>
          <w:bCs/>
          <w:sz w:val="24"/>
          <w:szCs w:val="24"/>
        </w:rPr>
        <w:t>ą</w:t>
      </w:r>
      <w:r w:rsidR="007B0D11" w:rsidRPr="00EB408C">
        <w:rPr>
          <w:rFonts w:ascii="Times New Roman" w:hAnsi="Times New Roman"/>
          <w:b/>
          <w:bCs/>
          <w:sz w:val="24"/>
          <w:szCs w:val="24"/>
        </w:rPr>
        <w:t xml:space="preserve"> elektros energijos kaupimo įrenginių sistem</w:t>
      </w:r>
      <w:r w:rsidR="001B6FBB">
        <w:rPr>
          <w:rFonts w:ascii="Times New Roman" w:hAnsi="Times New Roman"/>
          <w:b/>
          <w:bCs/>
          <w:sz w:val="24"/>
          <w:szCs w:val="24"/>
        </w:rPr>
        <w:t>ą</w:t>
      </w:r>
      <w:r w:rsidR="00921CB5" w:rsidRPr="00EB408C">
        <w:rPr>
          <w:rFonts w:ascii="Times New Roman" w:hAnsi="Times New Roman"/>
          <w:b/>
          <w:bCs/>
          <w:sz w:val="24"/>
          <w:szCs w:val="24"/>
        </w:rPr>
        <w:t>, juos eksploatuoti</w:t>
      </w:r>
      <w:r w:rsidR="007B0D11" w:rsidRPr="00EB408C">
        <w:rPr>
          <w:rFonts w:ascii="Times New Roman" w:hAnsi="Times New Roman"/>
          <w:b/>
          <w:bCs/>
          <w:sz w:val="24"/>
          <w:szCs w:val="24"/>
        </w:rPr>
        <w:t>, prižiūrėti, valdyti ir plėtoti</w:t>
      </w:r>
      <w:r w:rsidR="00921CB5" w:rsidRPr="00EB408C">
        <w:rPr>
          <w:rFonts w:ascii="Times New Roman" w:hAnsi="Times New Roman"/>
          <w:b/>
          <w:bCs/>
          <w:sz w:val="24"/>
          <w:szCs w:val="24"/>
        </w:rPr>
        <w:t xml:space="preserve"> ir </w:t>
      </w:r>
      <w:r w:rsidR="0018097C" w:rsidRPr="00EB408C">
        <w:rPr>
          <w:rFonts w:ascii="Times New Roman" w:hAnsi="Times New Roman"/>
          <w:b/>
          <w:bCs/>
          <w:sz w:val="24"/>
          <w:szCs w:val="24"/>
        </w:rPr>
        <w:t>vykdyti energijos kaupimo veiklą</w:t>
      </w:r>
      <w:r w:rsidR="00921CB5" w:rsidRPr="00EB408C">
        <w:rPr>
          <w:rFonts w:ascii="Times New Roman" w:hAnsi="Times New Roman"/>
          <w:b/>
          <w:bCs/>
          <w:sz w:val="24"/>
          <w:szCs w:val="24"/>
        </w:rPr>
        <w:t xml:space="preserve"> rinkos sąlygomis</w:t>
      </w:r>
      <w:bookmarkEnd w:id="10"/>
      <w:r w:rsidR="00921CB5" w:rsidRPr="00EB408C">
        <w:rPr>
          <w:rFonts w:ascii="Times New Roman" w:hAnsi="Times New Roman"/>
          <w:b/>
          <w:bCs/>
          <w:sz w:val="24"/>
          <w:szCs w:val="24"/>
        </w:rPr>
        <w:t>.</w:t>
      </w:r>
      <w:r w:rsidR="00A27C84" w:rsidRPr="00EB408C">
        <w:rPr>
          <w:rFonts w:ascii="Times New Roman" w:hAnsi="Times New Roman"/>
          <w:sz w:val="24"/>
          <w:szCs w:val="24"/>
        </w:rPr>
        <w:t>“</w:t>
      </w:r>
    </w:p>
    <w:bookmarkEnd w:id="4"/>
    <w:p w14:paraId="1F94E692" w14:textId="77777777" w:rsidR="00A27C84" w:rsidRPr="00EB408C" w:rsidRDefault="00A27C84" w:rsidP="00CF1C00">
      <w:pPr>
        <w:spacing w:after="0" w:line="240" w:lineRule="auto"/>
        <w:ind w:firstLine="709"/>
        <w:jc w:val="both"/>
        <w:rPr>
          <w:rFonts w:ascii="Times New Roman" w:hAnsi="Times New Roman"/>
          <w:sz w:val="24"/>
          <w:szCs w:val="24"/>
        </w:rPr>
      </w:pPr>
    </w:p>
    <w:p w14:paraId="2E5E2810" w14:textId="77777777" w:rsidR="00EA7971" w:rsidRPr="00EB408C" w:rsidRDefault="00BA284E"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5</w:t>
      </w:r>
      <w:r w:rsidR="007D57EB" w:rsidRPr="00EB408C">
        <w:rPr>
          <w:rFonts w:ascii="Times New Roman" w:hAnsi="Times New Roman"/>
          <w:b/>
          <w:bCs/>
          <w:sz w:val="24"/>
          <w:szCs w:val="24"/>
        </w:rPr>
        <w:t xml:space="preserve"> straipsnis. 8 straipsnio pakeitimas</w:t>
      </w:r>
    </w:p>
    <w:p w14:paraId="6D33AA0D" w14:textId="77777777" w:rsidR="00EA7971" w:rsidRPr="00EB408C" w:rsidRDefault="007D57EB" w:rsidP="00CF1C00">
      <w:pPr>
        <w:spacing w:after="0" w:line="240" w:lineRule="auto"/>
        <w:ind w:firstLine="709"/>
        <w:jc w:val="both"/>
        <w:rPr>
          <w:rFonts w:ascii="Times New Roman" w:hAnsi="Times New Roman"/>
          <w:sz w:val="24"/>
          <w:szCs w:val="24"/>
        </w:rPr>
      </w:pPr>
      <w:r w:rsidRPr="00EB408C">
        <w:rPr>
          <w:rFonts w:ascii="Times New Roman" w:hAnsi="Times New Roman"/>
          <w:sz w:val="24"/>
          <w:szCs w:val="24"/>
        </w:rPr>
        <w:t>1. Pakeisti 8 straipsnio 2 dalies 1 punktą ir jį išdėstyti taip:</w:t>
      </w:r>
    </w:p>
    <w:p w14:paraId="720FB66C" w14:textId="77777777" w:rsidR="007D57EB" w:rsidRPr="00EB408C" w:rsidRDefault="007D57EB" w:rsidP="00CF1C00">
      <w:pPr>
        <w:spacing w:after="0" w:line="240" w:lineRule="auto"/>
        <w:ind w:firstLine="709"/>
        <w:jc w:val="both"/>
        <w:rPr>
          <w:rFonts w:ascii="Times New Roman" w:hAnsi="Times New Roman"/>
          <w:sz w:val="24"/>
          <w:szCs w:val="24"/>
        </w:rPr>
      </w:pPr>
      <w:r w:rsidRPr="00EB408C">
        <w:rPr>
          <w:rFonts w:ascii="Times New Roman" w:hAnsi="Times New Roman"/>
          <w:sz w:val="24"/>
          <w:szCs w:val="24"/>
        </w:rPr>
        <w:t xml:space="preserve">„1) </w:t>
      </w:r>
      <w:r w:rsidRPr="00EB408C">
        <w:rPr>
          <w:rFonts w:ascii="Times New Roman" w:hAnsi="Times New Roman"/>
          <w:strike/>
          <w:sz w:val="24"/>
          <w:szCs w:val="24"/>
        </w:rPr>
        <w:t>avarijų, sutrikimų prevencijos ir likvidavimo sisteminės</w:t>
      </w:r>
      <w:r w:rsidRPr="00EB408C">
        <w:rPr>
          <w:rFonts w:ascii="Times New Roman" w:hAnsi="Times New Roman"/>
          <w:sz w:val="24"/>
          <w:szCs w:val="24"/>
        </w:rPr>
        <w:t xml:space="preserve"> </w:t>
      </w:r>
      <w:r w:rsidR="00320DED" w:rsidRPr="00EB408C">
        <w:rPr>
          <w:rFonts w:ascii="Times New Roman" w:hAnsi="Times New Roman"/>
          <w:b/>
          <w:bCs/>
          <w:sz w:val="24"/>
          <w:szCs w:val="24"/>
        </w:rPr>
        <w:t xml:space="preserve">papildomos </w:t>
      </w:r>
      <w:r w:rsidRPr="00EB408C">
        <w:rPr>
          <w:rFonts w:ascii="Times New Roman" w:hAnsi="Times New Roman"/>
          <w:sz w:val="24"/>
          <w:szCs w:val="24"/>
        </w:rPr>
        <w:t>paslaugos,</w:t>
      </w:r>
      <w:r w:rsidR="00320DED" w:rsidRPr="00EB408C">
        <w:rPr>
          <w:rFonts w:ascii="Times New Roman" w:hAnsi="Times New Roman"/>
          <w:sz w:val="24"/>
          <w:szCs w:val="24"/>
        </w:rPr>
        <w:t xml:space="preserve"> </w:t>
      </w:r>
      <w:r w:rsidR="00320DED" w:rsidRPr="00EB408C">
        <w:rPr>
          <w:rFonts w:ascii="Times New Roman" w:hAnsi="Times New Roman"/>
          <w:b/>
          <w:bCs/>
          <w:sz w:val="24"/>
          <w:szCs w:val="24"/>
        </w:rPr>
        <w:t>įskaitant su dažnio reguliavimu nesusijusias papildomas paslaugas,</w:t>
      </w:r>
      <w:r w:rsidRPr="00EB408C">
        <w:rPr>
          <w:rFonts w:ascii="Times New Roman" w:hAnsi="Times New Roman"/>
          <w:sz w:val="24"/>
          <w:szCs w:val="24"/>
        </w:rPr>
        <w:t xml:space="preserve"> kurias </w:t>
      </w:r>
      <w:r w:rsidRPr="00EB408C">
        <w:rPr>
          <w:rFonts w:ascii="Times New Roman" w:hAnsi="Times New Roman"/>
          <w:strike/>
          <w:sz w:val="24"/>
          <w:szCs w:val="24"/>
        </w:rPr>
        <w:t>kiekvieniems kalendoriniams metams</w:t>
      </w:r>
      <w:r w:rsidRPr="00EB408C">
        <w:rPr>
          <w:rFonts w:ascii="Times New Roman" w:hAnsi="Times New Roman"/>
          <w:sz w:val="24"/>
          <w:szCs w:val="24"/>
        </w:rPr>
        <w:t xml:space="preserve"> nustato perdavimo sistemos operatorius ir tarp kurių turi būti įtraukta </w:t>
      </w:r>
      <w:r w:rsidRPr="00EB408C">
        <w:rPr>
          <w:rFonts w:ascii="Times New Roman" w:hAnsi="Times New Roman"/>
          <w:sz w:val="24"/>
          <w:szCs w:val="24"/>
        </w:rPr>
        <w:lastRenderedPageBreak/>
        <w:t>parengtis užtikrinti izoliuotą elektros energetikos sistemos darbą, ir kurios būtinos elektros energetikos sistemos sinchronizacijai įgyvendinti;“</w:t>
      </w:r>
      <w:r w:rsidR="00832D6F" w:rsidRPr="00EB408C">
        <w:rPr>
          <w:rFonts w:ascii="Times New Roman" w:hAnsi="Times New Roman"/>
          <w:sz w:val="24"/>
          <w:szCs w:val="24"/>
        </w:rPr>
        <w:t>.</w:t>
      </w:r>
    </w:p>
    <w:p w14:paraId="5FD63742" w14:textId="77777777" w:rsidR="00832D6F" w:rsidRPr="00EB408C" w:rsidRDefault="00832D6F" w:rsidP="00CF1C00">
      <w:pPr>
        <w:spacing w:after="0" w:line="240" w:lineRule="auto"/>
        <w:ind w:firstLine="709"/>
        <w:jc w:val="both"/>
        <w:rPr>
          <w:rFonts w:ascii="Times New Roman" w:hAnsi="Times New Roman"/>
          <w:sz w:val="24"/>
          <w:szCs w:val="24"/>
        </w:rPr>
      </w:pPr>
      <w:r w:rsidRPr="00EB408C">
        <w:rPr>
          <w:rFonts w:ascii="Times New Roman" w:hAnsi="Times New Roman"/>
          <w:sz w:val="24"/>
          <w:szCs w:val="24"/>
        </w:rPr>
        <w:t>2. Pakeisti 8 straipsnio 3 dalį ir ją išdėstyti taip:</w:t>
      </w:r>
    </w:p>
    <w:p w14:paraId="3812B9B7" w14:textId="77777777" w:rsidR="00832D6F" w:rsidRPr="00EB408C" w:rsidRDefault="00832D6F" w:rsidP="00CF1C00">
      <w:pPr>
        <w:spacing w:after="0" w:line="240" w:lineRule="auto"/>
        <w:ind w:firstLine="709"/>
        <w:jc w:val="both"/>
        <w:rPr>
          <w:rFonts w:ascii="Times New Roman" w:hAnsi="Times New Roman"/>
          <w:sz w:val="24"/>
          <w:szCs w:val="24"/>
        </w:rPr>
      </w:pPr>
      <w:r w:rsidRPr="00EB408C">
        <w:rPr>
          <w:rFonts w:ascii="Times New Roman" w:hAnsi="Times New Roman"/>
          <w:sz w:val="24"/>
          <w:szCs w:val="24"/>
        </w:rPr>
        <w:t xml:space="preserve">„3. </w:t>
      </w:r>
      <w:r w:rsidRPr="00EB408C">
        <w:rPr>
          <w:rFonts w:ascii="Times New Roman" w:hAnsi="Times New Roman"/>
          <w:strike/>
          <w:sz w:val="24"/>
          <w:szCs w:val="24"/>
        </w:rPr>
        <w:t>Elektros energijos gamintojai</w:t>
      </w:r>
      <w:r w:rsidR="0006343F" w:rsidRPr="00EB408C">
        <w:rPr>
          <w:rFonts w:ascii="Times New Roman" w:hAnsi="Times New Roman"/>
          <w:sz w:val="24"/>
          <w:szCs w:val="24"/>
        </w:rPr>
        <w:t xml:space="preserve"> </w:t>
      </w:r>
      <w:r w:rsidR="0006343F" w:rsidRPr="00EB408C">
        <w:rPr>
          <w:rFonts w:ascii="Times New Roman" w:hAnsi="Times New Roman"/>
          <w:b/>
          <w:bCs/>
          <w:sz w:val="24"/>
          <w:szCs w:val="24"/>
        </w:rPr>
        <w:t>Asmenys</w:t>
      </w:r>
      <w:r w:rsidRPr="00EB408C">
        <w:rPr>
          <w:rFonts w:ascii="Times New Roman" w:hAnsi="Times New Roman"/>
          <w:sz w:val="24"/>
          <w:szCs w:val="24"/>
        </w:rPr>
        <w:t xml:space="preserve">, teikiantys </w:t>
      </w:r>
      <w:r w:rsidRPr="00EB408C">
        <w:rPr>
          <w:rFonts w:ascii="Times New Roman" w:hAnsi="Times New Roman"/>
          <w:strike/>
          <w:sz w:val="24"/>
          <w:szCs w:val="24"/>
        </w:rPr>
        <w:t>aktyviosios galios rezervo paslaugą</w:t>
      </w:r>
      <w:r w:rsidR="0062210A" w:rsidRPr="00EB408C">
        <w:rPr>
          <w:rFonts w:ascii="Times New Roman" w:hAnsi="Times New Roman"/>
          <w:sz w:val="24"/>
          <w:szCs w:val="24"/>
        </w:rPr>
        <w:t xml:space="preserve"> </w:t>
      </w:r>
      <w:bookmarkStart w:id="11" w:name="_Hlk55419666"/>
      <w:r w:rsidR="0062210A" w:rsidRPr="00EB408C">
        <w:rPr>
          <w:rFonts w:ascii="Times New Roman" w:hAnsi="Times New Roman"/>
          <w:b/>
          <w:sz w:val="24"/>
          <w:szCs w:val="24"/>
        </w:rPr>
        <w:t>dažnio išlaikymo, atkūrimo ir (ar) pakaitos rezervų</w:t>
      </w:r>
      <w:bookmarkEnd w:id="11"/>
      <w:r w:rsidR="0062210A" w:rsidRPr="00EB408C">
        <w:rPr>
          <w:rFonts w:ascii="Times New Roman" w:hAnsi="Times New Roman"/>
          <w:b/>
          <w:sz w:val="24"/>
          <w:szCs w:val="24"/>
        </w:rPr>
        <w:t xml:space="preserve"> paslaugas</w:t>
      </w:r>
      <w:r w:rsidRPr="00EB408C">
        <w:rPr>
          <w:rFonts w:ascii="Times New Roman" w:hAnsi="Times New Roman"/>
          <w:sz w:val="24"/>
          <w:szCs w:val="24"/>
        </w:rPr>
        <w:t xml:space="preserve">, teisės aktų nustatyta tvarka ir sąlygomis privalomai dalyvauja teikiant </w:t>
      </w:r>
      <w:r w:rsidRPr="00EB408C">
        <w:rPr>
          <w:rFonts w:ascii="Times New Roman" w:hAnsi="Times New Roman"/>
          <w:strike/>
          <w:sz w:val="24"/>
          <w:szCs w:val="24"/>
        </w:rPr>
        <w:t>avarijų, sutrikimų prevencijos ir likvidavimo sistemines</w:t>
      </w:r>
      <w:r w:rsidRPr="00EB408C">
        <w:rPr>
          <w:rFonts w:ascii="Times New Roman" w:hAnsi="Times New Roman"/>
          <w:sz w:val="24"/>
          <w:szCs w:val="24"/>
        </w:rPr>
        <w:t xml:space="preserve"> </w:t>
      </w:r>
      <w:r w:rsidR="0006343F" w:rsidRPr="00EB408C">
        <w:rPr>
          <w:rFonts w:ascii="Times New Roman" w:hAnsi="Times New Roman"/>
          <w:b/>
          <w:bCs/>
          <w:sz w:val="24"/>
          <w:szCs w:val="24"/>
        </w:rPr>
        <w:t>kitas perdavimo sistemos operatoriaus nustatytas papildomas</w:t>
      </w:r>
      <w:r w:rsidR="0006343F" w:rsidRPr="00EB408C">
        <w:rPr>
          <w:rFonts w:ascii="Times New Roman" w:hAnsi="Times New Roman"/>
          <w:sz w:val="24"/>
          <w:szCs w:val="24"/>
        </w:rPr>
        <w:t xml:space="preserve"> </w:t>
      </w:r>
      <w:r w:rsidRPr="00EB408C">
        <w:rPr>
          <w:rFonts w:ascii="Times New Roman" w:hAnsi="Times New Roman"/>
          <w:sz w:val="24"/>
          <w:szCs w:val="24"/>
        </w:rPr>
        <w:t>paslaugas</w:t>
      </w:r>
      <w:r w:rsidR="0006343F" w:rsidRPr="00EB408C">
        <w:rPr>
          <w:rFonts w:ascii="Times New Roman" w:hAnsi="Times New Roman"/>
          <w:b/>
          <w:bCs/>
          <w:sz w:val="24"/>
          <w:szCs w:val="24"/>
        </w:rPr>
        <w:t>, būtinas elektros energetikos sistemos sinchronizacijai įgyvendinti ir atitinkančias tokių asmenų technines galimybes</w:t>
      </w:r>
      <w:r w:rsidRPr="00EB408C">
        <w:rPr>
          <w:rFonts w:ascii="Times New Roman" w:hAnsi="Times New Roman"/>
          <w:sz w:val="24"/>
          <w:szCs w:val="24"/>
        </w:rPr>
        <w:t>.“</w:t>
      </w:r>
    </w:p>
    <w:p w14:paraId="416B7A0C" w14:textId="77777777" w:rsidR="0006343F" w:rsidRPr="00EB408C" w:rsidRDefault="0006343F" w:rsidP="00CF1C00">
      <w:pPr>
        <w:spacing w:after="0" w:line="240" w:lineRule="auto"/>
        <w:ind w:firstLine="709"/>
        <w:jc w:val="both"/>
        <w:rPr>
          <w:rFonts w:ascii="Times New Roman" w:hAnsi="Times New Roman"/>
          <w:sz w:val="24"/>
          <w:szCs w:val="24"/>
        </w:rPr>
      </w:pPr>
    </w:p>
    <w:p w14:paraId="5335ECA9" w14:textId="77777777" w:rsidR="00A27C84" w:rsidRPr="00EB408C" w:rsidRDefault="00BA284E" w:rsidP="00CF1C00">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6</w:t>
      </w:r>
      <w:r w:rsidR="00A27C84" w:rsidRPr="00EB408C">
        <w:rPr>
          <w:rFonts w:ascii="Times New Roman" w:hAnsi="Times New Roman"/>
          <w:b/>
          <w:bCs/>
          <w:sz w:val="24"/>
          <w:szCs w:val="24"/>
        </w:rPr>
        <w:t xml:space="preserve"> straipsnis. </w:t>
      </w:r>
      <w:r w:rsidR="007D4CE5" w:rsidRPr="00EB408C">
        <w:rPr>
          <w:rFonts w:ascii="Times New Roman" w:hAnsi="Times New Roman"/>
          <w:b/>
          <w:bCs/>
          <w:sz w:val="24"/>
          <w:szCs w:val="24"/>
        </w:rPr>
        <w:t>12 straipsnio pakeitimas</w:t>
      </w:r>
    </w:p>
    <w:p w14:paraId="56C4E21D" w14:textId="77777777" w:rsidR="004944DE" w:rsidRPr="00EB408C" w:rsidRDefault="007D4CE5" w:rsidP="007D4CE5">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Pakeisti 12 straipsn</w:t>
      </w:r>
      <w:r w:rsidR="00581C8E" w:rsidRPr="00EB408C">
        <w:rPr>
          <w:rFonts w:ascii="Times New Roman" w:hAnsi="Times New Roman"/>
          <w:bCs/>
          <w:sz w:val="24"/>
          <w:szCs w:val="24"/>
        </w:rPr>
        <w:t>į</w:t>
      </w:r>
      <w:r w:rsidRPr="00EB408C">
        <w:rPr>
          <w:rFonts w:ascii="Times New Roman" w:hAnsi="Times New Roman"/>
          <w:bCs/>
          <w:sz w:val="24"/>
          <w:szCs w:val="24"/>
        </w:rPr>
        <w:t xml:space="preserve"> ir j</w:t>
      </w:r>
      <w:r w:rsidR="00581C8E" w:rsidRPr="00EB408C">
        <w:rPr>
          <w:rFonts w:ascii="Times New Roman" w:hAnsi="Times New Roman"/>
          <w:bCs/>
          <w:sz w:val="24"/>
          <w:szCs w:val="24"/>
        </w:rPr>
        <w:t>į</w:t>
      </w:r>
      <w:r w:rsidRPr="00EB408C">
        <w:rPr>
          <w:rFonts w:ascii="Times New Roman" w:hAnsi="Times New Roman"/>
          <w:bCs/>
          <w:sz w:val="24"/>
          <w:szCs w:val="24"/>
        </w:rPr>
        <w:t xml:space="preserve"> išdėstyti taip:</w:t>
      </w:r>
    </w:p>
    <w:p w14:paraId="5A2360C1" w14:textId="77777777" w:rsidR="00581C8E" w:rsidRPr="0056051F" w:rsidRDefault="007D4CE5" w:rsidP="00581C8E">
      <w:pPr>
        <w:spacing w:after="0" w:line="240" w:lineRule="auto"/>
        <w:ind w:left="2268" w:hanging="1559"/>
        <w:jc w:val="both"/>
        <w:rPr>
          <w:rFonts w:ascii="Times New Roman" w:hAnsi="Times New Roman"/>
          <w:b/>
          <w:bCs/>
          <w:sz w:val="24"/>
          <w:szCs w:val="24"/>
        </w:rPr>
      </w:pPr>
      <w:r w:rsidRPr="00EB408C">
        <w:rPr>
          <w:rFonts w:ascii="Times New Roman" w:hAnsi="Times New Roman"/>
          <w:bCs/>
          <w:sz w:val="24"/>
          <w:szCs w:val="24"/>
        </w:rPr>
        <w:t>„</w:t>
      </w:r>
      <w:r w:rsidR="00581C8E" w:rsidRPr="00EB408C">
        <w:rPr>
          <w:rFonts w:ascii="Times New Roman" w:hAnsi="Times New Roman"/>
          <w:sz w:val="24"/>
          <w:szCs w:val="24"/>
        </w:rPr>
        <w:t xml:space="preserve">12 straipsnis. Finansavimas ir elektros energetikos sistemos sinchronizacijos projekto sąnaudų įtraukimas į elektros energijos perdavimo </w:t>
      </w:r>
      <w:r w:rsidR="00581C8E" w:rsidRPr="0056051F">
        <w:rPr>
          <w:rFonts w:ascii="Times New Roman" w:hAnsi="Times New Roman"/>
          <w:sz w:val="24"/>
          <w:szCs w:val="24"/>
        </w:rPr>
        <w:t xml:space="preserve">ir (ar) </w:t>
      </w:r>
      <w:r w:rsidR="00581C8E" w:rsidRPr="00EB408C">
        <w:rPr>
          <w:rFonts w:ascii="Times New Roman" w:hAnsi="Times New Roman"/>
          <w:strike/>
          <w:sz w:val="24"/>
          <w:szCs w:val="24"/>
        </w:rPr>
        <w:t>sisteminių</w:t>
      </w:r>
      <w:r w:rsidR="00581C8E" w:rsidRPr="00EB408C">
        <w:rPr>
          <w:rFonts w:ascii="Times New Roman" w:hAnsi="Times New Roman"/>
          <w:sz w:val="24"/>
          <w:szCs w:val="24"/>
        </w:rPr>
        <w:t xml:space="preserve"> </w:t>
      </w:r>
      <w:r w:rsidR="00EB408C">
        <w:rPr>
          <w:rFonts w:ascii="Times New Roman" w:hAnsi="Times New Roman"/>
          <w:b/>
          <w:bCs/>
          <w:sz w:val="24"/>
          <w:szCs w:val="24"/>
        </w:rPr>
        <w:t>kitų reguliuojamų</w:t>
      </w:r>
      <w:r w:rsidR="00EB408C">
        <w:rPr>
          <w:rFonts w:ascii="Times New Roman" w:hAnsi="Times New Roman"/>
          <w:sz w:val="24"/>
          <w:szCs w:val="24"/>
        </w:rPr>
        <w:t xml:space="preserve"> </w:t>
      </w:r>
      <w:r w:rsidR="00581C8E" w:rsidRPr="00EB408C">
        <w:rPr>
          <w:rFonts w:ascii="Times New Roman" w:hAnsi="Times New Roman"/>
          <w:sz w:val="24"/>
          <w:szCs w:val="24"/>
        </w:rPr>
        <w:t xml:space="preserve">paslaugų </w:t>
      </w:r>
      <w:r w:rsidR="00581C8E" w:rsidRPr="0056051F">
        <w:rPr>
          <w:rFonts w:ascii="Times New Roman" w:hAnsi="Times New Roman"/>
          <w:strike/>
          <w:sz w:val="24"/>
          <w:szCs w:val="24"/>
        </w:rPr>
        <w:t>kainą</w:t>
      </w:r>
      <w:r w:rsidR="00EB408C">
        <w:rPr>
          <w:rFonts w:ascii="Times New Roman" w:hAnsi="Times New Roman"/>
          <w:sz w:val="24"/>
          <w:szCs w:val="24"/>
        </w:rPr>
        <w:t xml:space="preserve"> </w:t>
      </w:r>
      <w:r w:rsidR="00EB408C">
        <w:rPr>
          <w:rFonts w:ascii="Times New Roman" w:hAnsi="Times New Roman"/>
          <w:b/>
          <w:bCs/>
          <w:sz w:val="24"/>
          <w:szCs w:val="24"/>
        </w:rPr>
        <w:t>kainas</w:t>
      </w:r>
    </w:p>
    <w:p w14:paraId="1A43AD5F" w14:textId="77777777" w:rsidR="007D4CE5" w:rsidRPr="00EB408C" w:rsidRDefault="007D4CE5" w:rsidP="007D4CE5">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1. Elektros energetikos sistemos sinchronizacijos projektas</w:t>
      </w:r>
      <w:r w:rsidRPr="00EB408C">
        <w:rPr>
          <w:rFonts w:ascii="Times New Roman" w:hAnsi="Times New Roman"/>
          <w:b/>
          <w:bCs/>
          <w:sz w:val="24"/>
          <w:szCs w:val="24"/>
        </w:rPr>
        <w:t xml:space="preserve">, išskyrus </w:t>
      </w:r>
      <w:r w:rsidR="00B03EC2" w:rsidRPr="00EB408C">
        <w:rPr>
          <w:rFonts w:ascii="Times New Roman" w:hAnsi="Times New Roman"/>
          <w:b/>
          <w:bCs/>
          <w:sz w:val="24"/>
          <w:szCs w:val="24"/>
        </w:rPr>
        <w:t xml:space="preserve">priemones </w:t>
      </w:r>
      <w:r w:rsidRPr="00EB408C">
        <w:rPr>
          <w:rFonts w:ascii="Times New Roman" w:hAnsi="Times New Roman"/>
          <w:b/>
          <w:bCs/>
          <w:sz w:val="24"/>
          <w:szCs w:val="24"/>
        </w:rPr>
        <w:t>šio įstatymo 6</w:t>
      </w:r>
      <w:r w:rsidRPr="00EB408C">
        <w:rPr>
          <w:rFonts w:ascii="Times New Roman" w:hAnsi="Times New Roman"/>
          <w:b/>
          <w:bCs/>
          <w:sz w:val="24"/>
          <w:szCs w:val="24"/>
          <w:vertAlign w:val="superscript"/>
        </w:rPr>
        <w:t xml:space="preserve"> </w:t>
      </w:r>
      <w:r w:rsidRPr="00EB408C">
        <w:rPr>
          <w:rFonts w:ascii="Times New Roman" w:hAnsi="Times New Roman"/>
          <w:b/>
          <w:bCs/>
          <w:sz w:val="24"/>
          <w:szCs w:val="24"/>
        </w:rPr>
        <w:t xml:space="preserve">straipsnio 5 punkte </w:t>
      </w:r>
      <w:r w:rsidR="00B03EC2" w:rsidRPr="00EB408C">
        <w:rPr>
          <w:rFonts w:ascii="Times New Roman" w:hAnsi="Times New Roman"/>
          <w:b/>
          <w:bCs/>
          <w:sz w:val="24"/>
          <w:szCs w:val="24"/>
        </w:rPr>
        <w:t>nustatytai būtinajai sąlygai įgyvendinti</w:t>
      </w:r>
      <w:r w:rsidRPr="00EB408C">
        <w:rPr>
          <w:rFonts w:ascii="Times New Roman" w:hAnsi="Times New Roman"/>
          <w:b/>
          <w:bCs/>
          <w:sz w:val="24"/>
          <w:szCs w:val="24"/>
        </w:rPr>
        <w:t xml:space="preserve">, </w:t>
      </w:r>
      <w:r w:rsidRPr="00EB408C">
        <w:rPr>
          <w:rFonts w:ascii="Times New Roman" w:hAnsi="Times New Roman"/>
          <w:bCs/>
          <w:sz w:val="24"/>
          <w:szCs w:val="24"/>
        </w:rPr>
        <w:t>yra priskirtinas elektros energijos perdavimo veiklai ir finansuojamas perdavimo sistemos operatoriaus nuosavomis ir (ar) skolintomis lėšomis ir (ar) Europos Sąjungos fondų lėšomis, gautomis subsidijomis, dotacijomis ar joms prilygintomis lėšomis.</w:t>
      </w:r>
    </w:p>
    <w:p w14:paraId="315EE683" w14:textId="77777777" w:rsidR="00581C8E" w:rsidRPr="00EB408C" w:rsidRDefault="00581C8E" w:rsidP="007D4CE5">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2. Elektros energetikos sistemos sinchronizacijos projekto sąnaudos</w:t>
      </w:r>
      <w:r w:rsidR="00B03EC2" w:rsidRPr="00EB408C">
        <w:rPr>
          <w:rFonts w:ascii="Times New Roman" w:hAnsi="Times New Roman"/>
          <w:bCs/>
          <w:sz w:val="24"/>
          <w:szCs w:val="24"/>
        </w:rPr>
        <w:t xml:space="preserve">, </w:t>
      </w:r>
      <w:r w:rsidR="00B03EC2" w:rsidRPr="00EB408C">
        <w:rPr>
          <w:rFonts w:ascii="Times New Roman" w:hAnsi="Times New Roman"/>
          <w:b/>
          <w:sz w:val="24"/>
          <w:szCs w:val="24"/>
        </w:rPr>
        <w:t>išskyrus šio straipsnio 4 dalyje nustatytas sąnaudas,</w:t>
      </w:r>
      <w:r w:rsidRPr="00EB408C">
        <w:rPr>
          <w:rFonts w:ascii="Times New Roman" w:hAnsi="Times New Roman"/>
          <w:bCs/>
          <w:sz w:val="24"/>
          <w:szCs w:val="24"/>
        </w:rPr>
        <w:t xml:space="preserve"> Valstybinės energetikos reguliavimo tarybos nustatyta tvarka yra įtraukiamos į </w:t>
      </w:r>
      <w:r w:rsidR="00FE0B6C" w:rsidRPr="00EB408C">
        <w:rPr>
          <w:rFonts w:ascii="Times New Roman" w:hAnsi="Times New Roman"/>
          <w:b/>
          <w:sz w:val="24"/>
          <w:szCs w:val="24"/>
        </w:rPr>
        <w:t>elektros energijos</w:t>
      </w:r>
      <w:r w:rsidR="00FE0B6C" w:rsidRPr="00EB408C">
        <w:rPr>
          <w:rFonts w:ascii="Times New Roman" w:hAnsi="Times New Roman"/>
          <w:bCs/>
          <w:sz w:val="24"/>
          <w:szCs w:val="24"/>
        </w:rPr>
        <w:t xml:space="preserve"> </w:t>
      </w:r>
      <w:r w:rsidRPr="00EB408C">
        <w:rPr>
          <w:rFonts w:ascii="Times New Roman" w:hAnsi="Times New Roman"/>
          <w:bCs/>
          <w:sz w:val="24"/>
          <w:szCs w:val="24"/>
        </w:rPr>
        <w:t xml:space="preserve">perdavimo </w:t>
      </w:r>
      <w:r w:rsidRPr="00AE49E3">
        <w:rPr>
          <w:rFonts w:ascii="Times New Roman" w:hAnsi="Times New Roman"/>
          <w:bCs/>
          <w:sz w:val="24"/>
          <w:szCs w:val="24"/>
        </w:rPr>
        <w:t xml:space="preserve">ir (ar) </w:t>
      </w:r>
      <w:r w:rsidRPr="00EB408C">
        <w:rPr>
          <w:rFonts w:ascii="Times New Roman" w:hAnsi="Times New Roman"/>
          <w:bCs/>
          <w:strike/>
          <w:sz w:val="24"/>
          <w:szCs w:val="24"/>
        </w:rPr>
        <w:t>sisteminių</w:t>
      </w:r>
      <w:r w:rsidRPr="00EB408C">
        <w:rPr>
          <w:rFonts w:ascii="Times New Roman" w:hAnsi="Times New Roman"/>
          <w:bCs/>
          <w:sz w:val="24"/>
          <w:szCs w:val="24"/>
        </w:rPr>
        <w:t xml:space="preserve"> </w:t>
      </w:r>
      <w:r w:rsidR="002C0A3D">
        <w:rPr>
          <w:rFonts w:ascii="Times New Roman" w:hAnsi="Times New Roman"/>
          <w:b/>
          <w:sz w:val="24"/>
          <w:szCs w:val="24"/>
        </w:rPr>
        <w:t>kitų reguliuojamų</w:t>
      </w:r>
      <w:r w:rsidR="00FE0B6C" w:rsidRPr="00EB408C">
        <w:rPr>
          <w:rFonts w:ascii="Times New Roman" w:hAnsi="Times New Roman"/>
          <w:bCs/>
          <w:sz w:val="24"/>
          <w:szCs w:val="24"/>
        </w:rPr>
        <w:t xml:space="preserve"> </w:t>
      </w:r>
      <w:r w:rsidRPr="00EB408C">
        <w:rPr>
          <w:rFonts w:ascii="Times New Roman" w:hAnsi="Times New Roman"/>
          <w:bCs/>
          <w:sz w:val="24"/>
          <w:szCs w:val="24"/>
        </w:rPr>
        <w:t>paslaugų kainą</w:t>
      </w:r>
      <w:r w:rsidR="00B03EC2" w:rsidRPr="00EB408C">
        <w:rPr>
          <w:rFonts w:ascii="Times New Roman" w:hAnsi="Times New Roman"/>
          <w:bCs/>
          <w:sz w:val="24"/>
          <w:szCs w:val="24"/>
        </w:rPr>
        <w:t xml:space="preserve">. </w:t>
      </w:r>
    </w:p>
    <w:p w14:paraId="20BDF0A1" w14:textId="77777777" w:rsidR="00F63F9C" w:rsidRPr="00EB408C" w:rsidRDefault="007D4CE5" w:rsidP="00F86F48">
      <w:pPr>
        <w:spacing w:after="0" w:line="240" w:lineRule="auto"/>
        <w:ind w:firstLine="709"/>
        <w:jc w:val="both"/>
        <w:rPr>
          <w:rFonts w:ascii="Times New Roman" w:hAnsi="Times New Roman"/>
          <w:b/>
          <w:bCs/>
          <w:sz w:val="24"/>
          <w:szCs w:val="24"/>
        </w:rPr>
      </w:pPr>
      <w:r w:rsidRPr="00EB408C">
        <w:rPr>
          <w:rFonts w:ascii="Times New Roman" w:hAnsi="Times New Roman"/>
          <w:b/>
          <w:sz w:val="24"/>
          <w:szCs w:val="24"/>
        </w:rPr>
        <w:t>3.</w:t>
      </w:r>
      <w:r w:rsidRPr="00EB408C">
        <w:rPr>
          <w:rFonts w:ascii="Times New Roman" w:hAnsi="Times New Roman"/>
          <w:bCs/>
          <w:sz w:val="24"/>
          <w:szCs w:val="24"/>
        </w:rPr>
        <w:t xml:space="preserve"> </w:t>
      </w:r>
      <w:r w:rsidR="00B03EC2" w:rsidRPr="00EB408C">
        <w:rPr>
          <w:rFonts w:ascii="Times New Roman" w:hAnsi="Times New Roman"/>
          <w:b/>
          <w:sz w:val="24"/>
          <w:szCs w:val="24"/>
        </w:rPr>
        <w:t>Priemonių</w:t>
      </w:r>
      <w:r w:rsidR="00B03EC2" w:rsidRPr="00EB408C">
        <w:rPr>
          <w:rFonts w:ascii="Times New Roman" w:hAnsi="Times New Roman"/>
          <w:bCs/>
          <w:sz w:val="24"/>
          <w:szCs w:val="24"/>
        </w:rPr>
        <w:t xml:space="preserve"> </w:t>
      </w:r>
      <w:r w:rsidR="00B03EC2" w:rsidRPr="00EB408C">
        <w:rPr>
          <w:rFonts w:ascii="Times New Roman" w:hAnsi="Times New Roman"/>
          <w:b/>
          <w:bCs/>
          <w:sz w:val="24"/>
          <w:szCs w:val="24"/>
        </w:rPr>
        <w:t>š</w:t>
      </w:r>
      <w:r w:rsidRPr="00EB408C">
        <w:rPr>
          <w:rFonts w:ascii="Times New Roman" w:hAnsi="Times New Roman"/>
          <w:b/>
          <w:bCs/>
          <w:sz w:val="24"/>
          <w:szCs w:val="24"/>
        </w:rPr>
        <w:t xml:space="preserve">io įstatymo 6 straipsnio 5 punkte </w:t>
      </w:r>
      <w:r w:rsidR="00B03EC2" w:rsidRPr="00EB408C">
        <w:rPr>
          <w:rFonts w:ascii="Times New Roman" w:hAnsi="Times New Roman"/>
          <w:b/>
          <w:bCs/>
          <w:sz w:val="24"/>
          <w:szCs w:val="24"/>
        </w:rPr>
        <w:t>nustatytai būtinajai sąlygai įgyvendinti</w:t>
      </w:r>
      <w:r w:rsidRPr="00EB408C">
        <w:rPr>
          <w:rFonts w:ascii="Times New Roman" w:hAnsi="Times New Roman"/>
          <w:b/>
          <w:bCs/>
          <w:sz w:val="24"/>
          <w:szCs w:val="24"/>
        </w:rPr>
        <w:t xml:space="preserve"> įgyvendinimas finansuojamas </w:t>
      </w:r>
      <w:r w:rsidR="00B51669" w:rsidRPr="00EB408C">
        <w:rPr>
          <w:rFonts w:ascii="Times New Roman" w:hAnsi="Times New Roman"/>
          <w:b/>
          <w:bCs/>
          <w:sz w:val="24"/>
          <w:szCs w:val="24"/>
        </w:rPr>
        <w:t xml:space="preserve">paskirtojo </w:t>
      </w:r>
      <w:r w:rsidRPr="00EB408C">
        <w:rPr>
          <w:rFonts w:ascii="Times New Roman" w:hAnsi="Times New Roman"/>
          <w:b/>
          <w:bCs/>
          <w:sz w:val="24"/>
          <w:szCs w:val="24"/>
        </w:rPr>
        <w:t>kaupimo sistemos operatoriaus nuosavomis ir (ar) skolintomis lėšomis ir (ar) Lietuvos Respublikos valstybės biudžeto lėšomis, Europos Sąjungos fondų lėšomis, gautomis subsidijomis, dotacijomis ar joms prilygintomis lėšomis.</w:t>
      </w:r>
    </w:p>
    <w:p w14:paraId="31C51D71" w14:textId="77777777" w:rsidR="007D4CE5" w:rsidRPr="00EB408C" w:rsidRDefault="00F63F9C" w:rsidP="00F86F48">
      <w:pPr>
        <w:spacing w:after="0" w:line="240" w:lineRule="auto"/>
        <w:ind w:firstLine="709"/>
        <w:jc w:val="both"/>
        <w:rPr>
          <w:rFonts w:ascii="Times New Roman" w:hAnsi="Times New Roman"/>
          <w:sz w:val="24"/>
          <w:szCs w:val="24"/>
        </w:rPr>
      </w:pPr>
      <w:r w:rsidRPr="00EB408C">
        <w:rPr>
          <w:rFonts w:ascii="Times New Roman" w:hAnsi="Times New Roman"/>
          <w:b/>
          <w:bCs/>
          <w:sz w:val="24"/>
          <w:szCs w:val="24"/>
        </w:rPr>
        <w:t xml:space="preserve">4. </w:t>
      </w:r>
      <w:r w:rsidR="00E434E3">
        <w:rPr>
          <w:rFonts w:ascii="Times New Roman" w:hAnsi="Times New Roman"/>
          <w:b/>
          <w:bCs/>
          <w:sz w:val="24"/>
          <w:szCs w:val="24"/>
        </w:rPr>
        <w:t>Visą š</w:t>
      </w:r>
      <w:r w:rsidRPr="00EB408C">
        <w:rPr>
          <w:rFonts w:ascii="Times New Roman" w:hAnsi="Times New Roman"/>
          <w:b/>
          <w:bCs/>
          <w:sz w:val="24"/>
          <w:szCs w:val="24"/>
        </w:rPr>
        <w:t>io įstatymo 6</w:t>
      </w:r>
      <w:r w:rsidRPr="00EB408C">
        <w:rPr>
          <w:rFonts w:ascii="Times New Roman" w:hAnsi="Times New Roman"/>
          <w:b/>
          <w:bCs/>
          <w:sz w:val="24"/>
          <w:szCs w:val="24"/>
          <w:vertAlign w:val="superscript"/>
        </w:rPr>
        <w:t>1</w:t>
      </w:r>
      <w:r w:rsidRPr="00EB408C">
        <w:rPr>
          <w:rFonts w:ascii="Times New Roman" w:hAnsi="Times New Roman"/>
          <w:b/>
          <w:bCs/>
          <w:sz w:val="24"/>
          <w:szCs w:val="24"/>
        </w:rPr>
        <w:t xml:space="preserve"> </w:t>
      </w:r>
      <w:r w:rsidR="00206048" w:rsidRPr="00EB408C">
        <w:rPr>
          <w:rFonts w:ascii="Times New Roman" w:hAnsi="Times New Roman"/>
          <w:b/>
          <w:bCs/>
          <w:sz w:val="24"/>
          <w:szCs w:val="24"/>
        </w:rPr>
        <w:t xml:space="preserve">straipsnio </w:t>
      </w:r>
      <w:r w:rsidR="00E434E3">
        <w:rPr>
          <w:rFonts w:ascii="Times New Roman" w:hAnsi="Times New Roman"/>
          <w:b/>
          <w:bCs/>
          <w:sz w:val="24"/>
          <w:szCs w:val="24"/>
        </w:rPr>
        <w:t>4</w:t>
      </w:r>
      <w:r w:rsidR="00E434E3" w:rsidRPr="00EB408C">
        <w:rPr>
          <w:rFonts w:ascii="Times New Roman" w:hAnsi="Times New Roman"/>
          <w:b/>
          <w:bCs/>
          <w:sz w:val="24"/>
          <w:szCs w:val="24"/>
        </w:rPr>
        <w:t xml:space="preserve"> </w:t>
      </w:r>
      <w:r w:rsidR="00206048" w:rsidRPr="00EB408C">
        <w:rPr>
          <w:rFonts w:ascii="Times New Roman" w:hAnsi="Times New Roman"/>
          <w:b/>
          <w:bCs/>
          <w:sz w:val="24"/>
          <w:szCs w:val="24"/>
        </w:rPr>
        <w:t xml:space="preserve">dalyje </w:t>
      </w:r>
      <w:r w:rsidRPr="00EB408C">
        <w:rPr>
          <w:rFonts w:ascii="Times New Roman" w:hAnsi="Times New Roman"/>
          <w:b/>
          <w:bCs/>
          <w:sz w:val="24"/>
          <w:szCs w:val="24"/>
        </w:rPr>
        <w:t xml:space="preserve">nurodytą izoliuoto darbo rezervo paslaugos teikimo išimties tvarka laikotarpį paskirtojo kaupimo sistemos operatoriaus patiriamos sąnaudos, įskaitant investicijų grąžą, </w:t>
      </w:r>
      <w:r w:rsidR="00E434E3">
        <w:rPr>
          <w:rFonts w:ascii="Times New Roman" w:hAnsi="Times New Roman"/>
          <w:b/>
          <w:bCs/>
          <w:sz w:val="24"/>
          <w:szCs w:val="24"/>
        </w:rPr>
        <w:t>Valstybinės energetikos reguliavimo tarybos nustatyta tvarka</w:t>
      </w:r>
      <w:r w:rsidR="00E434E3" w:rsidRPr="00EB408C">
        <w:rPr>
          <w:rFonts w:ascii="Times New Roman" w:hAnsi="Times New Roman"/>
          <w:b/>
          <w:bCs/>
          <w:sz w:val="24"/>
          <w:szCs w:val="24"/>
        </w:rPr>
        <w:t xml:space="preserve"> </w:t>
      </w:r>
      <w:r w:rsidRPr="00EB408C">
        <w:rPr>
          <w:rFonts w:ascii="Times New Roman" w:hAnsi="Times New Roman"/>
          <w:b/>
          <w:bCs/>
          <w:sz w:val="24"/>
          <w:szCs w:val="24"/>
        </w:rPr>
        <w:t xml:space="preserve">pripažįstamos ekonomiškai pagrįstomis paskirtojo kaupimo sistemos operatoriaus sąnaudomis ir įtraukiamos </w:t>
      </w:r>
      <w:r w:rsidR="00373E7E" w:rsidRPr="00EB408C">
        <w:rPr>
          <w:rFonts w:ascii="Times New Roman" w:hAnsi="Times New Roman"/>
          <w:b/>
          <w:bCs/>
          <w:sz w:val="24"/>
          <w:szCs w:val="24"/>
        </w:rPr>
        <w:t xml:space="preserve">į </w:t>
      </w:r>
      <w:r w:rsidR="00E434E3">
        <w:rPr>
          <w:rFonts w:ascii="Times New Roman" w:hAnsi="Times New Roman"/>
          <w:b/>
          <w:bCs/>
          <w:sz w:val="24"/>
          <w:szCs w:val="24"/>
        </w:rPr>
        <w:t>reguliuojamų</w:t>
      </w:r>
      <w:r w:rsidR="00FE0B6C" w:rsidRPr="00EB408C">
        <w:rPr>
          <w:rFonts w:ascii="Times New Roman" w:hAnsi="Times New Roman"/>
          <w:b/>
          <w:bCs/>
          <w:sz w:val="24"/>
          <w:szCs w:val="24"/>
        </w:rPr>
        <w:t xml:space="preserve"> paslaugų</w:t>
      </w:r>
      <w:r w:rsidRPr="00EB408C">
        <w:rPr>
          <w:rFonts w:ascii="Times New Roman" w:hAnsi="Times New Roman"/>
          <w:b/>
          <w:bCs/>
          <w:sz w:val="24"/>
          <w:szCs w:val="24"/>
        </w:rPr>
        <w:t xml:space="preserve"> kain</w:t>
      </w:r>
      <w:r w:rsidR="00E434E3">
        <w:rPr>
          <w:rFonts w:ascii="Times New Roman" w:hAnsi="Times New Roman"/>
          <w:b/>
          <w:bCs/>
          <w:sz w:val="24"/>
          <w:szCs w:val="24"/>
        </w:rPr>
        <w:t>as</w:t>
      </w:r>
      <w:r w:rsidRPr="00EB408C">
        <w:rPr>
          <w:rFonts w:ascii="Times New Roman" w:hAnsi="Times New Roman"/>
          <w:b/>
          <w:bCs/>
          <w:sz w:val="24"/>
          <w:szCs w:val="24"/>
        </w:rPr>
        <w:t>.</w:t>
      </w:r>
    </w:p>
    <w:p w14:paraId="7207406E" w14:textId="77777777" w:rsidR="0046216F" w:rsidRPr="00E434E3" w:rsidRDefault="00B74CF6" w:rsidP="00F86F48">
      <w:pPr>
        <w:spacing w:after="0" w:line="240" w:lineRule="auto"/>
        <w:ind w:firstLine="709"/>
        <w:jc w:val="both"/>
        <w:rPr>
          <w:rFonts w:ascii="Times New Roman" w:hAnsi="Times New Roman"/>
          <w:sz w:val="24"/>
          <w:szCs w:val="24"/>
        </w:rPr>
      </w:pPr>
      <w:r w:rsidRPr="00EB408C">
        <w:rPr>
          <w:rFonts w:ascii="Times New Roman" w:hAnsi="Times New Roman"/>
          <w:b/>
          <w:bCs/>
          <w:sz w:val="24"/>
          <w:szCs w:val="24"/>
        </w:rPr>
        <w:t xml:space="preserve">5. </w:t>
      </w:r>
      <w:r w:rsidR="00E434E3">
        <w:rPr>
          <w:rFonts w:ascii="Times New Roman" w:hAnsi="Times New Roman"/>
          <w:b/>
          <w:bCs/>
          <w:sz w:val="24"/>
          <w:szCs w:val="24"/>
        </w:rPr>
        <w:t xml:space="preserve">Laikotarpiu nuo šio įstatymo </w:t>
      </w:r>
      <w:r w:rsidR="00E434E3" w:rsidRPr="00EB408C">
        <w:rPr>
          <w:rFonts w:ascii="Times New Roman" w:hAnsi="Times New Roman"/>
          <w:b/>
          <w:bCs/>
          <w:sz w:val="24"/>
          <w:szCs w:val="24"/>
        </w:rPr>
        <w:t>6</w:t>
      </w:r>
      <w:r w:rsidR="00E434E3" w:rsidRPr="00EB408C">
        <w:rPr>
          <w:rFonts w:ascii="Times New Roman" w:hAnsi="Times New Roman"/>
          <w:b/>
          <w:bCs/>
          <w:sz w:val="24"/>
          <w:szCs w:val="24"/>
          <w:vertAlign w:val="superscript"/>
        </w:rPr>
        <w:t>1</w:t>
      </w:r>
      <w:r w:rsidR="00E434E3" w:rsidRPr="00EB408C">
        <w:rPr>
          <w:rFonts w:ascii="Times New Roman" w:hAnsi="Times New Roman"/>
          <w:b/>
          <w:bCs/>
          <w:sz w:val="24"/>
          <w:szCs w:val="24"/>
        </w:rPr>
        <w:t xml:space="preserve"> straipsnio</w:t>
      </w:r>
      <w:r w:rsidR="00E434E3">
        <w:rPr>
          <w:rFonts w:ascii="Times New Roman" w:hAnsi="Times New Roman"/>
          <w:b/>
          <w:bCs/>
          <w:sz w:val="24"/>
          <w:szCs w:val="24"/>
        </w:rPr>
        <w:t xml:space="preserve"> 5 dalyje numatyto Lietuvos Respublikos Vyriausybės sprendimo įsigaliojimo dienos iki paskirtojo sistemos operatoriaus valdomų elektros energijos kaupimo </w:t>
      </w:r>
      <w:bookmarkStart w:id="12" w:name="_Hlk63027778"/>
      <w:r w:rsidR="00E434E3">
        <w:rPr>
          <w:rFonts w:ascii="Times New Roman" w:hAnsi="Times New Roman"/>
          <w:b/>
          <w:bCs/>
          <w:sz w:val="24"/>
          <w:szCs w:val="24"/>
        </w:rPr>
        <w:t xml:space="preserve">įrenginių perleidimo, numatyto šio įstatymo </w:t>
      </w:r>
      <w:r w:rsidR="00E434E3" w:rsidRPr="00EB408C">
        <w:rPr>
          <w:rFonts w:ascii="Times New Roman" w:hAnsi="Times New Roman"/>
          <w:b/>
          <w:bCs/>
          <w:sz w:val="24"/>
          <w:szCs w:val="24"/>
        </w:rPr>
        <w:t>6</w:t>
      </w:r>
      <w:r w:rsidR="00E434E3" w:rsidRPr="00EB408C">
        <w:rPr>
          <w:rFonts w:ascii="Times New Roman" w:hAnsi="Times New Roman"/>
          <w:b/>
          <w:bCs/>
          <w:sz w:val="24"/>
          <w:szCs w:val="24"/>
          <w:vertAlign w:val="superscript"/>
        </w:rPr>
        <w:t>1</w:t>
      </w:r>
      <w:r w:rsidR="00E434E3" w:rsidRPr="00EB408C">
        <w:rPr>
          <w:rFonts w:ascii="Times New Roman" w:hAnsi="Times New Roman"/>
          <w:b/>
          <w:bCs/>
          <w:sz w:val="24"/>
          <w:szCs w:val="24"/>
        </w:rPr>
        <w:t xml:space="preserve"> straipsnio</w:t>
      </w:r>
      <w:r w:rsidR="00E434E3">
        <w:rPr>
          <w:rFonts w:ascii="Times New Roman" w:hAnsi="Times New Roman"/>
          <w:b/>
          <w:bCs/>
          <w:sz w:val="24"/>
          <w:szCs w:val="24"/>
        </w:rPr>
        <w:t xml:space="preserve"> 6 dalyje, sandorio įsigaliojimo dienos </w:t>
      </w:r>
      <w:bookmarkEnd w:id="12"/>
      <w:r w:rsidR="00E434E3">
        <w:rPr>
          <w:rFonts w:ascii="Times New Roman" w:hAnsi="Times New Roman"/>
          <w:b/>
          <w:bCs/>
          <w:sz w:val="24"/>
          <w:szCs w:val="24"/>
        </w:rPr>
        <w:t>paskirtojo kaupimo sistemos operatoriaus patirtos būtinosios elektros energijos kaupimo įrenginių techninio palaikymo ir saugos užtikrinimo sąnaudos Valstybinės energetikos reguliavimo tarybos nustatyta tvarka</w:t>
      </w:r>
      <w:r w:rsidR="00E434E3" w:rsidRPr="00EB408C">
        <w:rPr>
          <w:rFonts w:ascii="Times New Roman" w:hAnsi="Times New Roman"/>
          <w:b/>
          <w:bCs/>
          <w:sz w:val="24"/>
          <w:szCs w:val="24"/>
        </w:rPr>
        <w:t xml:space="preserve"> pripažįstamos ekonomiškai pagrįstomis paskirtojo kaupimo sistemos operatoriaus sąnaudomis ir įtraukiamos į </w:t>
      </w:r>
      <w:r w:rsidR="00E434E3">
        <w:rPr>
          <w:rFonts w:ascii="Times New Roman" w:hAnsi="Times New Roman"/>
          <w:b/>
          <w:bCs/>
          <w:sz w:val="24"/>
          <w:szCs w:val="24"/>
        </w:rPr>
        <w:t>reguliuojamų</w:t>
      </w:r>
      <w:r w:rsidR="00E434E3" w:rsidRPr="00EB408C">
        <w:rPr>
          <w:rFonts w:ascii="Times New Roman" w:hAnsi="Times New Roman"/>
          <w:b/>
          <w:bCs/>
          <w:sz w:val="24"/>
          <w:szCs w:val="24"/>
        </w:rPr>
        <w:t xml:space="preserve"> paslaugų kain</w:t>
      </w:r>
      <w:r w:rsidR="00E434E3">
        <w:rPr>
          <w:rFonts w:ascii="Times New Roman" w:hAnsi="Times New Roman"/>
          <w:b/>
          <w:bCs/>
          <w:sz w:val="24"/>
          <w:szCs w:val="24"/>
        </w:rPr>
        <w:t>as.</w:t>
      </w:r>
      <w:r w:rsidR="00E434E3" w:rsidRPr="00E434E3">
        <w:rPr>
          <w:rFonts w:ascii="Times New Roman" w:hAnsi="Times New Roman"/>
          <w:sz w:val="24"/>
          <w:szCs w:val="24"/>
        </w:rPr>
        <w:t>“</w:t>
      </w:r>
    </w:p>
    <w:p w14:paraId="1B3FA7A3" w14:textId="77777777" w:rsidR="00EB408C" w:rsidRPr="00EB408C" w:rsidRDefault="00EB408C" w:rsidP="00F86F48">
      <w:pPr>
        <w:spacing w:after="0" w:line="240" w:lineRule="auto"/>
        <w:ind w:firstLine="709"/>
        <w:jc w:val="both"/>
        <w:rPr>
          <w:rFonts w:ascii="Times New Roman" w:hAnsi="Times New Roman"/>
          <w:sz w:val="24"/>
          <w:szCs w:val="24"/>
        </w:rPr>
      </w:pPr>
    </w:p>
    <w:p w14:paraId="740ECC70" w14:textId="77777777" w:rsidR="0046216F" w:rsidRPr="00EB408C" w:rsidRDefault="00BA284E" w:rsidP="00F86F48">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7</w:t>
      </w:r>
      <w:r w:rsidR="0046216F" w:rsidRPr="00EB408C">
        <w:rPr>
          <w:rFonts w:ascii="Times New Roman" w:hAnsi="Times New Roman"/>
          <w:b/>
          <w:bCs/>
          <w:sz w:val="24"/>
          <w:szCs w:val="24"/>
        </w:rPr>
        <w:t xml:space="preserve"> straipsnis. 13 straipsnio pakeitimas</w:t>
      </w:r>
    </w:p>
    <w:p w14:paraId="76C5D5AD" w14:textId="77777777" w:rsidR="0046216F" w:rsidRPr="00EB408C" w:rsidRDefault="00C50B63" w:rsidP="00F86F48">
      <w:pPr>
        <w:spacing w:after="0" w:line="240" w:lineRule="auto"/>
        <w:ind w:firstLine="709"/>
        <w:jc w:val="both"/>
        <w:rPr>
          <w:rFonts w:ascii="Times New Roman" w:hAnsi="Times New Roman"/>
          <w:sz w:val="24"/>
          <w:szCs w:val="24"/>
        </w:rPr>
      </w:pPr>
      <w:r w:rsidRPr="00EB408C">
        <w:rPr>
          <w:rFonts w:ascii="Times New Roman" w:hAnsi="Times New Roman"/>
          <w:sz w:val="24"/>
          <w:szCs w:val="24"/>
        </w:rPr>
        <w:t>1. Pakeisti 13 straipsnio 1 dalį ir ją išdėstyti taip:</w:t>
      </w:r>
    </w:p>
    <w:p w14:paraId="1EA34AC1" w14:textId="77777777" w:rsidR="00C50B63" w:rsidRPr="00EB408C" w:rsidRDefault="00C50B63" w:rsidP="00F86F48">
      <w:pPr>
        <w:spacing w:after="0" w:line="240" w:lineRule="auto"/>
        <w:ind w:firstLine="709"/>
        <w:jc w:val="both"/>
        <w:rPr>
          <w:rFonts w:ascii="Times New Roman" w:hAnsi="Times New Roman"/>
          <w:sz w:val="24"/>
          <w:szCs w:val="24"/>
        </w:rPr>
      </w:pPr>
      <w:r w:rsidRPr="00EB408C">
        <w:rPr>
          <w:rFonts w:ascii="Times New Roman" w:hAnsi="Times New Roman"/>
          <w:sz w:val="24"/>
          <w:szCs w:val="24"/>
        </w:rPr>
        <w:t>„1. Elektros energetikos sistemos sinchronizacijos projektą</w:t>
      </w:r>
      <w:r w:rsidR="008863AD" w:rsidRPr="00EB408C">
        <w:rPr>
          <w:rFonts w:ascii="Times New Roman" w:hAnsi="Times New Roman"/>
          <w:b/>
          <w:bCs/>
          <w:sz w:val="24"/>
          <w:szCs w:val="24"/>
        </w:rPr>
        <w:t xml:space="preserve">, išskyrus </w:t>
      </w:r>
      <w:r w:rsidR="006F2B31" w:rsidRPr="00EB408C">
        <w:rPr>
          <w:rFonts w:ascii="Times New Roman" w:hAnsi="Times New Roman"/>
          <w:b/>
          <w:bCs/>
          <w:sz w:val="24"/>
          <w:szCs w:val="24"/>
        </w:rPr>
        <w:t xml:space="preserve">priemones </w:t>
      </w:r>
      <w:r w:rsidR="008863AD" w:rsidRPr="00EB408C">
        <w:rPr>
          <w:rFonts w:ascii="Times New Roman" w:hAnsi="Times New Roman"/>
          <w:b/>
          <w:bCs/>
          <w:sz w:val="24"/>
          <w:szCs w:val="24"/>
        </w:rPr>
        <w:t>šio įstatymo 6</w:t>
      </w:r>
      <w:r w:rsidR="0082220F" w:rsidRPr="00EB408C">
        <w:rPr>
          <w:rFonts w:ascii="Times New Roman" w:hAnsi="Times New Roman"/>
          <w:b/>
          <w:bCs/>
          <w:sz w:val="24"/>
          <w:szCs w:val="24"/>
        </w:rPr>
        <w:t> </w:t>
      </w:r>
      <w:r w:rsidR="008863AD" w:rsidRPr="00EB408C">
        <w:rPr>
          <w:rFonts w:ascii="Times New Roman" w:hAnsi="Times New Roman"/>
          <w:b/>
          <w:bCs/>
          <w:sz w:val="24"/>
          <w:szCs w:val="24"/>
        </w:rPr>
        <w:t xml:space="preserve">straipsnio 5 punkte </w:t>
      </w:r>
      <w:r w:rsidR="006F2B31" w:rsidRPr="00EB408C">
        <w:rPr>
          <w:rFonts w:ascii="Times New Roman" w:hAnsi="Times New Roman"/>
          <w:b/>
          <w:bCs/>
          <w:sz w:val="24"/>
          <w:szCs w:val="24"/>
        </w:rPr>
        <w:t>nustatytai būtinajai sąlygai įgyvendinti</w:t>
      </w:r>
      <w:r w:rsidR="008863AD" w:rsidRPr="00EB408C">
        <w:rPr>
          <w:rFonts w:ascii="Times New Roman" w:hAnsi="Times New Roman"/>
          <w:b/>
          <w:bCs/>
          <w:sz w:val="24"/>
          <w:szCs w:val="24"/>
        </w:rPr>
        <w:t>,</w:t>
      </w:r>
      <w:r w:rsidRPr="00EB408C">
        <w:rPr>
          <w:rFonts w:ascii="Times New Roman" w:hAnsi="Times New Roman"/>
          <w:sz w:val="24"/>
          <w:szCs w:val="24"/>
        </w:rPr>
        <w:t xml:space="preserve"> pagal sudarytus tarpvalstybinius susitarimus ir priimtus sprendimus dėl elektros energetikos sistemos sinchronizacijos scenarijaus įgyvendina perdavimo sistemos operatorius, vadovaudamasis šiuo įstatymu, Elektros energetikos sistemos sinchronizacijos projekto veiksmų ir priemonių planu, kitais Lietuvos Respublikos teisės aktais ir Europos elektros perdavimo sistemos operatorių asociacijos (ENTSO-E) kontinentinės Europos regioninės grupės (RGCE) išduotomis sujungimo su kontinentinės Europos elektros tinklais darbui sinchroniniu režimu sąlygomis. </w:t>
      </w:r>
      <w:r w:rsidR="006F2B31" w:rsidRPr="00EB408C">
        <w:rPr>
          <w:rFonts w:ascii="Times New Roman" w:hAnsi="Times New Roman"/>
          <w:b/>
          <w:bCs/>
          <w:sz w:val="24"/>
          <w:szCs w:val="24"/>
        </w:rPr>
        <w:t>Priemones</w:t>
      </w:r>
      <w:r w:rsidR="006F2B31" w:rsidRPr="00EB408C">
        <w:rPr>
          <w:rFonts w:ascii="Times New Roman" w:hAnsi="Times New Roman"/>
          <w:sz w:val="24"/>
          <w:szCs w:val="24"/>
        </w:rPr>
        <w:t xml:space="preserve"> </w:t>
      </w:r>
      <w:r w:rsidR="005E7042" w:rsidRPr="00EB408C">
        <w:rPr>
          <w:rFonts w:ascii="Times New Roman" w:hAnsi="Times New Roman"/>
          <w:b/>
          <w:bCs/>
          <w:sz w:val="24"/>
          <w:szCs w:val="24"/>
        </w:rPr>
        <w:t>š</w:t>
      </w:r>
      <w:r w:rsidR="008863AD" w:rsidRPr="00EB408C">
        <w:rPr>
          <w:rFonts w:ascii="Times New Roman" w:hAnsi="Times New Roman"/>
          <w:b/>
          <w:bCs/>
          <w:sz w:val="24"/>
          <w:szCs w:val="24"/>
        </w:rPr>
        <w:t xml:space="preserve">io įstatymo 6 straipsnio 5 punkte </w:t>
      </w:r>
      <w:r w:rsidR="006F2B31" w:rsidRPr="00EB408C">
        <w:rPr>
          <w:rFonts w:ascii="Times New Roman" w:hAnsi="Times New Roman"/>
          <w:b/>
          <w:bCs/>
          <w:sz w:val="24"/>
          <w:szCs w:val="24"/>
        </w:rPr>
        <w:t>nustatyt</w:t>
      </w:r>
      <w:r w:rsidR="005E7042" w:rsidRPr="00EB408C">
        <w:rPr>
          <w:rFonts w:ascii="Times New Roman" w:hAnsi="Times New Roman"/>
          <w:b/>
          <w:bCs/>
          <w:sz w:val="24"/>
          <w:szCs w:val="24"/>
        </w:rPr>
        <w:t>ai</w:t>
      </w:r>
      <w:r w:rsidR="006F2B31" w:rsidRPr="00EB408C">
        <w:rPr>
          <w:rFonts w:ascii="Times New Roman" w:hAnsi="Times New Roman"/>
          <w:b/>
          <w:bCs/>
          <w:sz w:val="24"/>
          <w:szCs w:val="24"/>
        </w:rPr>
        <w:t xml:space="preserve"> būtin</w:t>
      </w:r>
      <w:r w:rsidR="005E7042" w:rsidRPr="00EB408C">
        <w:rPr>
          <w:rFonts w:ascii="Times New Roman" w:hAnsi="Times New Roman"/>
          <w:b/>
          <w:bCs/>
          <w:sz w:val="24"/>
          <w:szCs w:val="24"/>
        </w:rPr>
        <w:t>ajai</w:t>
      </w:r>
      <w:r w:rsidR="006F2B31" w:rsidRPr="00EB408C">
        <w:rPr>
          <w:rFonts w:ascii="Times New Roman" w:hAnsi="Times New Roman"/>
          <w:b/>
          <w:bCs/>
          <w:sz w:val="24"/>
          <w:szCs w:val="24"/>
        </w:rPr>
        <w:t xml:space="preserve"> sąlyg</w:t>
      </w:r>
      <w:r w:rsidR="005E7042" w:rsidRPr="00EB408C">
        <w:rPr>
          <w:rFonts w:ascii="Times New Roman" w:hAnsi="Times New Roman"/>
          <w:b/>
          <w:bCs/>
          <w:sz w:val="24"/>
          <w:szCs w:val="24"/>
        </w:rPr>
        <w:t>ai</w:t>
      </w:r>
      <w:r w:rsidR="008863AD" w:rsidRPr="00EB408C">
        <w:rPr>
          <w:rFonts w:ascii="Times New Roman" w:hAnsi="Times New Roman"/>
          <w:b/>
          <w:bCs/>
          <w:sz w:val="24"/>
          <w:szCs w:val="24"/>
        </w:rPr>
        <w:t xml:space="preserve"> įgyvendin</w:t>
      </w:r>
      <w:r w:rsidR="005E7042" w:rsidRPr="00EB408C">
        <w:rPr>
          <w:rFonts w:ascii="Times New Roman" w:hAnsi="Times New Roman"/>
          <w:b/>
          <w:bCs/>
          <w:sz w:val="24"/>
          <w:szCs w:val="24"/>
        </w:rPr>
        <w:t>ti</w:t>
      </w:r>
      <w:r w:rsidR="00B51669" w:rsidRPr="00EB408C">
        <w:rPr>
          <w:rFonts w:ascii="Times New Roman" w:hAnsi="Times New Roman"/>
          <w:b/>
          <w:bCs/>
          <w:sz w:val="24"/>
          <w:szCs w:val="24"/>
        </w:rPr>
        <w:t xml:space="preserve"> </w:t>
      </w:r>
      <w:r w:rsidR="005E7042" w:rsidRPr="00EB408C">
        <w:rPr>
          <w:rFonts w:ascii="Times New Roman" w:hAnsi="Times New Roman"/>
          <w:b/>
          <w:bCs/>
          <w:sz w:val="24"/>
          <w:szCs w:val="24"/>
        </w:rPr>
        <w:t xml:space="preserve">įgyvendina </w:t>
      </w:r>
      <w:r w:rsidR="00B51669" w:rsidRPr="00EB408C">
        <w:rPr>
          <w:rFonts w:ascii="Times New Roman" w:hAnsi="Times New Roman"/>
          <w:b/>
          <w:bCs/>
          <w:sz w:val="24"/>
          <w:szCs w:val="24"/>
        </w:rPr>
        <w:t>paskirtasis</w:t>
      </w:r>
      <w:r w:rsidR="008863AD" w:rsidRPr="00EB408C">
        <w:rPr>
          <w:rFonts w:ascii="Times New Roman" w:hAnsi="Times New Roman"/>
          <w:b/>
          <w:bCs/>
          <w:sz w:val="24"/>
          <w:szCs w:val="24"/>
        </w:rPr>
        <w:t xml:space="preserve"> </w:t>
      </w:r>
      <w:r w:rsidR="008863AD" w:rsidRPr="00EB408C">
        <w:rPr>
          <w:rFonts w:ascii="Times New Roman" w:hAnsi="Times New Roman"/>
          <w:b/>
          <w:bCs/>
          <w:sz w:val="24"/>
          <w:szCs w:val="24"/>
        </w:rPr>
        <w:lastRenderedPageBreak/>
        <w:t xml:space="preserve">kaupimo sistemos operatorius, vadovaudamasis šiuo įstatymu ir kitais Lietuvos Respublikos teisės aktais. </w:t>
      </w:r>
      <w:r w:rsidRPr="00EB408C">
        <w:rPr>
          <w:rFonts w:ascii="Times New Roman" w:hAnsi="Times New Roman"/>
          <w:sz w:val="24"/>
          <w:szCs w:val="24"/>
        </w:rPr>
        <w:t>Elektros energetikos sistemos sinchronizacijos projekto įgyvendinimą pagal kompetenciją prižiūri ir koordinuoja Lietuvos Respublikos energetikos ministerija bendradarbiaudama su kitomis valstybės ir savivaldybių institucijomis ir asmenimis Elektros energetikos sistemos sinchronizacijos projekto veiksmų ir priemonių plane nustatyta tvarka ir sąlygomis.“</w:t>
      </w:r>
    </w:p>
    <w:p w14:paraId="7977A028" w14:textId="77777777" w:rsidR="008863AD" w:rsidRPr="00EB408C" w:rsidRDefault="008863AD" w:rsidP="00F86F48">
      <w:pPr>
        <w:spacing w:after="0" w:line="240" w:lineRule="auto"/>
        <w:ind w:firstLine="709"/>
        <w:jc w:val="both"/>
        <w:rPr>
          <w:rFonts w:ascii="Times New Roman" w:hAnsi="Times New Roman"/>
          <w:sz w:val="24"/>
          <w:szCs w:val="24"/>
        </w:rPr>
      </w:pPr>
      <w:r w:rsidRPr="00EB408C">
        <w:rPr>
          <w:rFonts w:ascii="Times New Roman" w:hAnsi="Times New Roman"/>
          <w:sz w:val="24"/>
          <w:szCs w:val="24"/>
        </w:rPr>
        <w:t xml:space="preserve">2. Papildyti 13 straipsnį </w:t>
      </w:r>
      <w:r w:rsidR="00E500ED" w:rsidRPr="00EB408C">
        <w:rPr>
          <w:rFonts w:ascii="Times New Roman" w:hAnsi="Times New Roman"/>
          <w:sz w:val="24"/>
          <w:szCs w:val="24"/>
        </w:rPr>
        <w:t>4</w:t>
      </w:r>
      <w:r w:rsidRPr="00EB408C">
        <w:rPr>
          <w:rFonts w:ascii="Times New Roman" w:hAnsi="Times New Roman"/>
          <w:sz w:val="24"/>
          <w:szCs w:val="24"/>
          <w:vertAlign w:val="superscript"/>
        </w:rPr>
        <w:t>1</w:t>
      </w:r>
      <w:r w:rsidRPr="00EB408C">
        <w:rPr>
          <w:rFonts w:ascii="Times New Roman" w:hAnsi="Times New Roman"/>
          <w:sz w:val="24"/>
          <w:szCs w:val="24"/>
        </w:rPr>
        <w:t xml:space="preserve"> dalimi:</w:t>
      </w:r>
    </w:p>
    <w:p w14:paraId="7D481AC2" w14:textId="77777777" w:rsidR="00E500ED" w:rsidRPr="00EB408C" w:rsidRDefault="00E500ED" w:rsidP="00F86F48">
      <w:pPr>
        <w:spacing w:after="0" w:line="240" w:lineRule="auto"/>
        <w:ind w:firstLine="709"/>
        <w:jc w:val="both"/>
        <w:rPr>
          <w:rFonts w:ascii="Times New Roman" w:hAnsi="Times New Roman"/>
          <w:sz w:val="24"/>
          <w:szCs w:val="24"/>
        </w:rPr>
      </w:pPr>
      <w:r w:rsidRPr="00EB408C">
        <w:rPr>
          <w:rFonts w:ascii="Times New Roman" w:hAnsi="Times New Roman"/>
          <w:sz w:val="24"/>
          <w:szCs w:val="24"/>
        </w:rPr>
        <w:t>„</w:t>
      </w:r>
      <w:r w:rsidRPr="00EB408C">
        <w:rPr>
          <w:rFonts w:ascii="Times New Roman" w:hAnsi="Times New Roman"/>
          <w:b/>
          <w:bCs/>
          <w:sz w:val="24"/>
          <w:szCs w:val="24"/>
        </w:rPr>
        <w:t>4</w:t>
      </w:r>
      <w:r w:rsidRPr="00EB408C">
        <w:rPr>
          <w:rFonts w:ascii="Times New Roman" w:hAnsi="Times New Roman"/>
          <w:b/>
          <w:bCs/>
          <w:sz w:val="24"/>
          <w:szCs w:val="24"/>
          <w:vertAlign w:val="superscript"/>
        </w:rPr>
        <w:t>1</w:t>
      </w:r>
      <w:r w:rsidRPr="00EB408C">
        <w:rPr>
          <w:rFonts w:ascii="Times New Roman" w:hAnsi="Times New Roman"/>
          <w:b/>
          <w:bCs/>
          <w:sz w:val="24"/>
          <w:szCs w:val="24"/>
        </w:rPr>
        <w:t>. Įgyvendin</w:t>
      </w:r>
      <w:r w:rsidR="009673EC" w:rsidRPr="00EB408C">
        <w:rPr>
          <w:rFonts w:ascii="Times New Roman" w:hAnsi="Times New Roman"/>
          <w:b/>
          <w:bCs/>
          <w:sz w:val="24"/>
          <w:szCs w:val="24"/>
        </w:rPr>
        <w:t>damas</w:t>
      </w:r>
      <w:r w:rsidRPr="00EB408C">
        <w:rPr>
          <w:rFonts w:ascii="Times New Roman" w:hAnsi="Times New Roman"/>
          <w:b/>
          <w:bCs/>
          <w:sz w:val="24"/>
          <w:szCs w:val="24"/>
        </w:rPr>
        <w:t xml:space="preserve"> elektros energetikos sistemos sinchronizacijos projektą ir siek</w:t>
      </w:r>
      <w:r w:rsidR="00B423AB" w:rsidRPr="00EB408C">
        <w:rPr>
          <w:rFonts w:ascii="Times New Roman" w:hAnsi="Times New Roman"/>
          <w:b/>
          <w:bCs/>
          <w:sz w:val="24"/>
          <w:szCs w:val="24"/>
        </w:rPr>
        <w:t>damas</w:t>
      </w:r>
      <w:r w:rsidRPr="00EB408C">
        <w:rPr>
          <w:rFonts w:ascii="Times New Roman" w:hAnsi="Times New Roman"/>
          <w:b/>
          <w:bCs/>
          <w:sz w:val="24"/>
          <w:szCs w:val="24"/>
        </w:rPr>
        <w:t xml:space="preserve"> laiku užtikrinti tinkamą Lietuvos Respublikos elektros energetikos sistemos desinchronizaciją nuo IPS / UPS sistemos, perdavimo sistemos operatorius bendradarbiauja su </w:t>
      </w:r>
      <w:r w:rsidR="00221F60" w:rsidRPr="00EB408C">
        <w:rPr>
          <w:rFonts w:ascii="Times New Roman" w:hAnsi="Times New Roman"/>
          <w:b/>
          <w:bCs/>
          <w:sz w:val="24"/>
          <w:szCs w:val="24"/>
        </w:rPr>
        <w:t xml:space="preserve">paskirtuoju </w:t>
      </w:r>
      <w:r w:rsidRPr="00EB408C">
        <w:rPr>
          <w:rFonts w:ascii="Times New Roman" w:hAnsi="Times New Roman"/>
          <w:b/>
          <w:bCs/>
          <w:sz w:val="24"/>
          <w:szCs w:val="24"/>
        </w:rPr>
        <w:t>kaupimo sistemos operatoriumi ir elektros energetikos sistemos</w:t>
      </w:r>
      <w:r w:rsidR="00EE1C7E">
        <w:rPr>
          <w:rFonts w:ascii="Times New Roman" w:hAnsi="Times New Roman"/>
          <w:b/>
          <w:bCs/>
          <w:sz w:val="24"/>
          <w:szCs w:val="24"/>
        </w:rPr>
        <w:t xml:space="preserve"> sinchronizacijos projekto įgyvendinimo metu </w:t>
      </w:r>
      <w:r w:rsidRPr="00EB408C">
        <w:rPr>
          <w:rFonts w:ascii="Times New Roman" w:hAnsi="Times New Roman"/>
          <w:b/>
          <w:bCs/>
          <w:sz w:val="24"/>
          <w:szCs w:val="24"/>
        </w:rPr>
        <w:t xml:space="preserve">išimties tvarka naudojasi </w:t>
      </w:r>
      <w:r w:rsidR="00221F60" w:rsidRPr="00EB408C">
        <w:rPr>
          <w:rFonts w:ascii="Times New Roman" w:hAnsi="Times New Roman"/>
          <w:b/>
          <w:bCs/>
          <w:sz w:val="24"/>
          <w:szCs w:val="24"/>
        </w:rPr>
        <w:t xml:space="preserve">paskirtojo </w:t>
      </w:r>
      <w:r w:rsidRPr="00EB408C">
        <w:rPr>
          <w:rFonts w:ascii="Times New Roman" w:hAnsi="Times New Roman"/>
          <w:b/>
          <w:bCs/>
          <w:sz w:val="24"/>
          <w:szCs w:val="24"/>
        </w:rPr>
        <w:t xml:space="preserve">kaupimo sistemos operatoriaus </w:t>
      </w:r>
      <w:r w:rsidR="006955DD" w:rsidRPr="00EB408C">
        <w:rPr>
          <w:rFonts w:ascii="Times New Roman" w:hAnsi="Times New Roman"/>
          <w:b/>
          <w:bCs/>
          <w:sz w:val="24"/>
          <w:szCs w:val="24"/>
        </w:rPr>
        <w:t xml:space="preserve">teikiama </w:t>
      </w:r>
      <w:r w:rsidR="002115F9" w:rsidRPr="00EB408C">
        <w:rPr>
          <w:rFonts w:ascii="Times New Roman" w:hAnsi="Times New Roman"/>
          <w:b/>
          <w:bCs/>
          <w:sz w:val="24"/>
          <w:szCs w:val="24"/>
        </w:rPr>
        <w:t>izoliuoto darbo</w:t>
      </w:r>
      <w:r w:rsidR="006955DD" w:rsidRPr="00EB408C">
        <w:rPr>
          <w:rFonts w:ascii="Times New Roman" w:hAnsi="Times New Roman"/>
          <w:b/>
          <w:bCs/>
          <w:sz w:val="24"/>
          <w:szCs w:val="24"/>
        </w:rPr>
        <w:t xml:space="preserve"> rezervo paslauga</w:t>
      </w:r>
      <w:r w:rsidRPr="00EB408C">
        <w:rPr>
          <w:rFonts w:ascii="Times New Roman" w:hAnsi="Times New Roman"/>
          <w:b/>
          <w:bCs/>
          <w:sz w:val="24"/>
          <w:szCs w:val="24"/>
        </w:rPr>
        <w:t xml:space="preserve">. </w:t>
      </w:r>
      <w:r w:rsidR="002F2B21" w:rsidRPr="00EB408C">
        <w:rPr>
          <w:rFonts w:ascii="Times New Roman" w:hAnsi="Times New Roman"/>
          <w:b/>
          <w:bCs/>
          <w:sz w:val="24"/>
          <w:szCs w:val="24"/>
        </w:rPr>
        <w:t xml:space="preserve">Izoliuoto darbo rezervo paslaugos kaina reguliuojama Lietuvos Respublikos elektros energetikos įstatyme ir </w:t>
      </w:r>
      <w:r w:rsidR="00337978" w:rsidRPr="00EB408C">
        <w:rPr>
          <w:rFonts w:ascii="Times New Roman" w:hAnsi="Times New Roman"/>
          <w:b/>
          <w:bCs/>
          <w:sz w:val="24"/>
          <w:szCs w:val="24"/>
        </w:rPr>
        <w:t xml:space="preserve">Valstybinės energetikos reguliavimo tarybos </w:t>
      </w:r>
      <w:r w:rsidR="002F2B21" w:rsidRPr="00EB408C">
        <w:rPr>
          <w:rFonts w:ascii="Times New Roman" w:hAnsi="Times New Roman"/>
          <w:b/>
          <w:bCs/>
          <w:sz w:val="24"/>
          <w:szCs w:val="24"/>
        </w:rPr>
        <w:t xml:space="preserve">nustatyta tvarka ir sąlygomis. </w:t>
      </w:r>
      <w:r w:rsidRPr="00EB408C">
        <w:rPr>
          <w:rFonts w:ascii="Times New Roman" w:hAnsi="Times New Roman"/>
          <w:b/>
          <w:bCs/>
          <w:sz w:val="24"/>
          <w:szCs w:val="24"/>
        </w:rPr>
        <w:t xml:space="preserve">Perdavimo sistemos operatoriaus ir </w:t>
      </w:r>
      <w:r w:rsidR="00221F60" w:rsidRPr="00EB408C">
        <w:rPr>
          <w:rFonts w:ascii="Times New Roman" w:hAnsi="Times New Roman"/>
          <w:b/>
          <w:bCs/>
          <w:sz w:val="24"/>
          <w:szCs w:val="24"/>
        </w:rPr>
        <w:t xml:space="preserve">paskirtojo </w:t>
      </w:r>
      <w:r w:rsidRPr="00EB408C">
        <w:rPr>
          <w:rFonts w:ascii="Times New Roman" w:hAnsi="Times New Roman"/>
          <w:b/>
          <w:bCs/>
          <w:sz w:val="24"/>
          <w:szCs w:val="24"/>
        </w:rPr>
        <w:t xml:space="preserve">kaupimo sistemos operatoriaus tarpusavio santykiai reguliuojami </w:t>
      </w:r>
      <w:r w:rsidR="00BC560F" w:rsidRPr="00EB408C">
        <w:rPr>
          <w:rFonts w:ascii="Times New Roman" w:hAnsi="Times New Roman"/>
          <w:b/>
          <w:bCs/>
          <w:sz w:val="24"/>
          <w:szCs w:val="24"/>
        </w:rPr>
        <w:t xml:space="preserve">izoliuoto darbo rezervo paslaugos </w:t>
      </w:r>
      <w:r w:rsidRPr="00EB408C">
        <w:rPr>
          <w:rFonts w:ascii="Times New Roman" w:hAnsi="Times New Roman"/>
          <w:b/>
          <w:bCs/>
          <w:sz w:val="24"/>
          <w:szCs w:val="24"/>
        </w:rPr>
        <w:t>sutartimi, kurios projektą parengia perdavimo sistemos operatorius</w:t>
      </w:r>
      <w:r w:rsidR="007E05C8" w:rsidRPr="00EB408C">
        <w:rPr>
          <w:rFonts w:ascii="Times New Roman" w:hAnsi="Times New Roman"/>
          <w:b/>
          <w:bCs/>
          <w:sz w:val="24"/>
          <w:szCs w:val="24"/>
        </w:rPr>
        <w:t>,</w:t>
      </w:r>
      <w:r w:rsidRPr="00EB408C">
        <w:rPr>
          <w:rFonts w:ascii="Times New Roman" w:hAnsi="Times New Roman"/>
          <w:b/>
          <w:bCs/>
          <w:sz w:val="24"/>
          <w:szCs w:val="24"/>
        </w:rPr>
        <w:t xml:space="preserve"> bendradarbiaudamas su </w:t>
      </w:r>
      <w:r w:rsidR="00221F60" w:rsidRPr="00EB408C">
        <w:rPr>
          <w:rFonts w:ascii="Times New Roman" w:hAnsi="Times New Roman"/>
          <w:b/>
          <w:bCs/>
          <w:sz w:val="24"/>
          <w:szCs w:val="24"/>
        </w:rPr>
        <w:t xml:space="preserve">paskirtuoju </w:t>
      </w:r>
      <w:r w:rsidRPr="00EB408C">
        <w:rPr>
          <w:rFonts w:ascii="Times New Roman" w:hAnsi="Times New Roman"/>
          <w:b/>
          <w:bCs/>
          <w:sz w:val="24"/>
          <w:szCs w:val="24"/>
        </w:rPr>
        <w:t>kaupimo sistemos operatoriumi</w:t>
      </w:r>
      <w:r w:rsidR="007E05C8" w:rsidRPr="00EB408C">
        <w:rPr>
          <w:rFonts w:ascii="Times New Roman" w:hAnsi="Times New Roman"/>
          <w:b/>
          <w:bCs/>
          <w:sz w:val="24"/>
          <w:szCs w:val="24"/>
        </w:rPr>
        <w:t>,</w:t>
      </w:r>
      <w:r w:rsidRPr="00EB408C">
        <w:rPr>
          <w:rFonts w:ascii="Times New Roman" w:hAnsi="Times New Roman"/>
          <w:b/>
          <w:bCs/>
          <w:sz w:val="24"/>
          <w:szCs w:val="24"/>
        </w:rPr>
        <w:t xml:space="preserve"> ir </w:t>
      </w:r>
      <w:r w:rsidR="004B172F">
        <w:rPr>
          <w:rFonts w:ascii="Times New Roman" w:hAnsi="Times New Roman"/>
          <w:b/>
          <w:bCs/>
          <w:sz w:val="24"/>
          <w:szCs w:val="24"/>
        </w:rPr>
        <w:t>suderina su</w:t>
      </w:r>
      <w:r w:rsidRPr="00EB408C">
        <w:rPr>
          <w:rFonts w:ascii="Times New Roman" w:hAnsi="Times New Roman"/>
          <w:b/>
          <w:bCs/>
          <w:sz w:val="24"/>
          <w:szCs w:val="24"/>
        </w:rPr>
        <w:t xml:space="preserve"> Valstybine energetikos reguliavimo taryba.</w:t>
      </w:r>
      <w:r w:rsidRPr="00EB408C">
        <w:rPr>
          <w:rFonts w:ascii="Times New Roman" w:hAnsi="Times New Roman"/>
          <w:sz w:val="24"/>
          <w:szCs w:val="24"/>
        </w:rPr>
        <w:t>“</w:t>
      </w:r>
    </w:p>
    <w:p w14:paraId="52378AF9" w14:textId="77777777" w:rsidR="008863AD" w:rsidRPr="00EB408C" w:rsidRDefault="008863AD" w:rsidP="00F86F48">
      <w:pPr>
        <w:spacing w:after="0" w:line="240" w:lineRule="auto"/>
        <w:ind w:firstLine="709"/>
        <w:jc w:val="both"/>
        <w:rPr>
          <w:rFonts w:ascii="Times New Roman" w:hAnsi="Times New Roman"/>
          <w:sz w:val="24"/>
          <w:szCs w:val="24"/>
        </w:rPr>
      </w:pPr>
    </w:p>
    <w:p w14:paraId="37DB4E18" w14:textId="77777777" w:rsidR="00F86F48" w:rsidRPr="00EB408C" w:rsidRDefault="00BA284E" w:rsidP="00F86F48">
      <w:pPr>
        <w:spacing w:after="0" w:line="240" w:lineRule="auto"/>
        <w:ind w:firstLine="709"/>
        <w:jc w:val="both"/>
        <w:rPr>
          <w:rFonts w:ascii="Times New Roman" w:hAnsi="Times New Roman"/>
          <w:b/>
          <w:bCs/>
          <w:sz w:val="24"/>
          <w:szCs w:val="24"/>
        </w:rPr>
      </w:pPr>
      <w:r w:rsidRPr="00EB408C">
        <w:rPr>
          <w:rFonts w:ascii="Times New Roman" w:hAnsi="Times New Roman"/>
          <w:b/>
          <w:bCs/>
          <w:sz w:val="24"/>
          <w:szCs w:val="24"/>
        </w:rPr>
        <w:t>8</w:t>
      </w:r>
      <w:r w:rsidR="00F86F48" w:rsidRPr="00EB408C">
        <w:rPr>
          <w:rFonts w:ascii="Times New Roman" w:hAnsi="Times New Roman"/>
          <w:b/>
          <w:bCs/>
          <w:sz w:val="24"/>
          <w:szCs w:val="24"/>
        </w:rPr>
        <w:t xml:space="preserve"> straipsnis. 13</w:t>
      </w:r>
      <w:r w:rsidR="00F86F48" w:rsidRPr="00EB408C">
        <w:rPr>
          <w:rFonts w:ascii="Times New Roman" w:hAnsi="Times New Roman"/>
          <w:b/>
          <w:bCs/>
          <w:sz w:val="24"/>
          <w:szCs w:val="24"/>
          <w:vertAlign w:val="superscript"/>
        </w:rPr>
        <w:t>1</w:t>
      </w:r>
      <w:r w:rsidR="00F86F48" w:rsidRPr="00EB408C">
        <w:rPr>
          <w:rFonts w:ascii="Times New Roman" w:hAnsi="Times New Roman"/>
          <w:b/>
          <w:bCs/>
          <w:sz w:val="24"/>
          <w:szCs w:val="24"/>
        </w:rPr>
        <w:t xml:space="preserve"> straipsnio pakeitimas</w:t>
      </w:r>
    </w:p>
    <w:p w14:paraId="734FCE2D" w14:textId="77777777" w:rsidR="00E814A8" w:rsidRPr="00EB408C" w:rsidRDefault="00E814A8" w:rsidP="00F86F48">
      <w:pPr>
        <w:spacing w:after="0" w:line="240" w:lineRule="auto"/>
        <w:ind w:firstLine="709"/>
        <w:jc w:val="both"/>
        <w:rPr>
          <w:rFonts w:ascii="Times New Roman" w:hAnsi="Times New Roman"/>
          <w:sz w:val="24"/>
          <w:szCs w:val="24"/>
        </w:rPr>
      </w:pPr>
      <w:r w:rsidRPr="00EB408C">
        <w:rPr>
          <w:rFonts w:ascii="Times New Roman" w:hAnsi="Times New Roman"/>
          <w:sz w:val="24"/>
          <w:szCs w:val="24"/>
        </w:rPr>
        <w:t>Papildyti 13</w:t>
      </w:r>
      <w:r w:rsidRPr="00EB408C">
        <w:rPr>
          <w:rFonts w:ascii="Times New Roman" w:hAnsi="Times New Roman"/>
          <w:sz w:val="24"/>
          <w:szCs w:val="24"/>
          <w:vertAlign w:val="superscript"/>
        </w:rPr>
        <w:t>1</w:t>
      </w:r>
      <w:r w:rsidRPr="00EB408C">
        <w:rPr>
          <w:rFonts w:ascii="Times New Roman" w:hAnsi="Times New Roman"/>
          <w:sz w:val="24"/>
          <w:szCs w:val="24"/>
        </w:rPr>
        <w:t xml:space="preserve"> straipsnį 3 dalimi:</w:t>
      </w:r>
    </w:p>
    <w:p w14:paraId="57A57DEC" w14:textId="77777777" w:rsidR="00E814A8" w:rsidRPr="00EB408C" w:rsidRDefault="00E814A8" w:rsidP="00F86F48">
      <w:pPr>
        <w:spacing w:after="0" w:line="240" w:lineRule="auto"/>
        <w:ind w:firstLine="709"/>
        <w:jc w:val="both"/>
        <w:rPr>
          <w:rFonts w:ascii="Times New Roman" w:hAnsi="Times New Roman"/>
          <w:sz w:val="24"/>
          <w:szCs w:val="24"/>
        </w:rPr>
      </w:pPr>
      <w:r w:rsidRPr="00EB408C">
        <w:rPr>
          <w:rFonts w:ascii="Times New Roman" w:hAnsi="Times New Roman"/>
          <w:sz w:val="24"/>
          <w:szCs w:val="24"/>
        </w:rPr>
        <w:t>„</w:t>
      </w:r>
      <w:r w:rsidRPr="00EB408C">
        <w:rPr>
          <w:rFonts w:ascii="Times New Roman" w:hAnsi="Times New Roman"/>
          <w:b/>
          <w:bCs/>
          <w:sz w:val="24"/>
          <w:szCs w:val="24"/>
        </w:rPr>
        <w:t>3.</w:t>
      </w:r>
      <w:r w:rsidR="00221F60" w:rsidRPr="00EB408C">
        <w:rPr>
          <w:rFonts w:ascii="Times New Roman" w:hAnsi="Times New Roman"/>
          <w:b/>
          <w:bCs/>
          <w:sz w:val="24"/>
          <w:szCs w:val="24"/>
        </w:rPr>
        <w:t xml:space="preserve"> </w:t>
      </w:r>
      <w:bookmarkStart w:id="13" w:name="_Hlk62706180"/>
      <w:r w:rsidR="00221F60" w:rsidRPr="00EB408C">
        <w:rPr>
          <w:rFonts w:ascii="Times New Roman" w:hAnsi="Times New Roman"/>
          <w:b/>
          <w:bCs/>
          <w:sz w:val="24"/>
          <w:szCs w:val="24"/>
        </w:rPr>
        <w:t>Paskirtasis k</w:t>
      </w:r>
      <w:r w:rsidRPr="00EB408C">
        <w:rPr>
          <w:rFonts w:ascii="Times New Roman" w:hAnsi="Times New Roman"/>
          <w:b/>
          <w:bCs/>
          <w:sz w:val="24"/>
          <w:szCs w:val="24"/>
        </w:rPr>
        <w:t xml:space="preserve">aupimo sistemos operatorius, įgyvendinamas šio įstatymo 6 straipsnio </w:t>
      </w:r>
      <w:r w:rsidR="007F61CF" w:rsidRPr="00EB408C">
        <w:rPr>
          <w:rFonts w:ascii="Times New Roman" w:hAnsi="Times New Roman"/>
          <w:b/>
          <w:bCs/>
          <w:sz w:val="24"/>
          <w:szCs w:val="24"/>
        </w:rPr>
        <w:br/>
      </w:r>
      <w:r w:rsidRPr="00EB408C">
        <w:rPr>
          <w:rFonts w:ascii="Times New Roman" w:hAnsi="Times New Roman"/>
          <w:b/>
          <w:bCs/>
          <w:sz w:val="24"/>
          <w:szCs w:val="24"/>
        </w:rPr>
        <w:t xml:space="preserve">5 punkte </w:t>
      </w:r>
      <w:r w:rsidR="00085029">
        <w:rPr>
          <w:rFonts w:ascii="Times New Roman" w:hAnsi="Times New Roman"/>
          <w:b/>
          <w:bCs/>
          <w:sz w:val="24"/>
          <w:szCs w:val="24"/>
        </w:rPr>
        <w:t>nustatytą</w:t>
      </w:r>
      <w:r w:rsidR="00085029" w:rsidRPr="00EB408C">
        <w:rPr>
          <w:rFonts w:ascii="Times New Roman" w:hAnsi="Times New Roman"/>
          <w:b/>
          <w:bCs/>
          <w:sz w:val="24"/>
          <w:szCs w:val="24"/>
        </w:rPr>
        <w:t xml:space="preserve"> </w:t>
      </w:r>
      <w:bookmarkEnd w:id="13"/>
      <w:r w:rsidR="004B172F">
        <w:rPr>
          <w:rFonts w:ascii="Times New Roman" w:hAnsi="Times New Roman"/>
          <w:b/>
          <w:bCs/>
          <w:sz w:val="24"/>
          <w:szCs w:val="24"/>
        </w:rPr>
        <w:t>būtinąją sąlygą</w:t>
      </w:r>
      <w:r w:rsidRPr="00EB408C">
        <w:rPr>
          <w:rFonts w:ascii="Times New Roman" w:hAnsi="Times New Roman"/>
          <w:b/>
          <w:bCs/>
          <w:sz w:val="24"/>
          <w:szCs w:val="24"/>
        </w:rPr>
        <w:t xml:space="preserve"> </w:t>
      </w:r>
      <w:r w:rsidR="00047BB4" w:rsidRPr="00EB408C">
        <w:rPr>
          <w:rFonts w:ascii="Times New Roman" w:hAnsi="Times New Roman"/>
          <w:b/>
          <w:bCs/>
          <w:sz w:val="24"/>
          <w:szCs w:val="24"/>
        </w:rPr>
        <w:t>ir teikdamas izoliuoto darbo rezervo paslaugą</w:t>
      </w:r>
      <w:r w:rsidR="004B172F">
        <w:rPr>
          <w:rFonts w:ascii="Times New Roman" w:hAnsi="Times New Roman"/>
          <w:b/>
          <w:bCs/>
          <w:sz w:val="24"/>
          <w:szCs w:val="24"/>
        </w:rPr>
        <w:t>,</w:t>
      </w:r>
      <w:r w:rsidR="00047BB4" w:rsidRPr="00EB408C">
        <w:rPr>
          <w:rFonts w:ascii="Times New Roman" w:hAnsi="Times New Roman"/>
          <w:b/>
          <w:bCs/>
          <w:sz w:val="24"/>
          <w:szCs w:val="24"/>
        </w:rPr>
        <w:t xml:space="preserve"> </w:t>
      </w:r>
      <w:r w:rsidRPr="00EB408C">
        <w:rPr>
          <w:rFonts w:ascii="Times New Roman" w:hAnsi="Times New Roman"/>
          <w:b/>
          <w:bCs/>
          <w:sz w:val="24"/>
          <w:szCs w:val="24"/>
        </w:rPr>
        <w:t xml:space="preserve">užtikrina nacionalinio saugumo interesus </w:t>
      </w:r>
      <w:r w:rsidR="00047BB4" w:rsidRPr="00EB408C">
        <w:rPr>
          <w:rFonts w:ascii="Times New Roman" w:hAnsi="Times New Roman"/>
          <w:b/>
          <w:bCs/>
          <w:sz w:val="24"/>
          <w:szCs w:val="24"/>
        </w:rPr>
        <w:t>Lietuvos Respublikos nacionaliniam saugumui užtikrinti svarbių objektų apsaugos įstatyme nustatyta tvarka ir sąlygomis</w:t>
      </w:r>
      <w:r w:rsidRPr="00EB408C">
        <w:rPr>
          <w:rFonts w:ascii="Times New Roman" w:hAnsi="Times New Roman"/>
          <w:b/>
          <w:bCs/>
          <w:sz w:val="24"/>
          <w:szCs w:val="24"/>
        </w:rPr>
        <w:t>.</w:t>
      </w:r>
      <w:r w:rsidRPr="00EB408C">
        <w:rPr>
          <w:rFonts w:ascii="Times New Roman" w:hAnsi="Times New Roman"/>
          <w:sz w:val="24"/>
          <w:szCs w:val="24"/>
        </w:rPr>
        <w:t>“</w:t>
      </w:r>
    </w:p>
    <w:p w14:paraId="02DC9E08" w14:textId="77777777" w:rsidR="00220E11" w:rsidRPr="00EB408C" w:rsidRDefault="00220E11" w:rsidP="00640A63">
      <w:pPr>
        <w:spacing w:after="0" w:line="240" w:lineRule="auto"/>
        <w:jc w:val="both"/>
        <w:rPr>
          <w:rFonts w:ascii="Times New Roman" w:hAnsi="Times New Roman"/>
          <w:bCs/>
          <w:sz w:val="24"/>
          <w:szCs w:val="24"/>
        </w:rPr>
      </w:pPr>
    </w:p>
    <w:p w14:paraId="64A73D78" w14:textId="77777777" w:rsidR="007929BB" w:rsidRPr="00EB408C" w:rsidRDefault="00BA284E" w:rsidP="00640A63">
      <w:pPr>
        <w:spacing w:after="0" w:line="240" w:lineRule="auto"/>
        <w:ind w:firstLine="709"/>
        <w:jc w:val="both"/>
        <w:rPr>
          <w:rFonts w:ascii="Times New Roman" w:hAnsi="Times New Roman"/>
          <w:b/>
          <w:sz w:val="24"/>
          <w:szCs w:val="24"/>
        </w:rPr>
      </w:pPr>
      <w:r w:rsidRPr="00EB408C">
        <w:rPr>
          <w:rFonts w:ascii="Times New Roman" w:hAnsi="Times New Roman"/>
          <w:b/>
          <w:sz w:val="24"/>
          <w:szCs w:val="24"/>
        </w:rPr>
        <w:t>9</w:t>
      </w:r>
      <w:r w:rsidR="0001065E" w:rsidRPr="00EB408C">
        <w:rPr>
          <w:rFonts w:ascii="Times New Roman" w:hAnsi="Times New Roman"/>
          <w:b/>
          <w:sz w:val="24"/>
          <w:szCs w:val="24"/>
        </w:rPr>
        <w:t xml:space="preserve"> straipsnis. Įstatymo įsigaliojimas ir įgyvendinimas</w:t>
      </w:r>
    </w:p>
    <w:p w14:paraId="7EEE1702" w14:textId="77777777" w:rsidR="007929BB" w:rsidRPr="00EB408C" w:rsidRDefault="0001065E" w:rsidP="00640A63">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1. Šis įstatymas</w:t>
      </w:r>
      <w:r w:rsidR="001A75CD" w:rsidRPr="00EB408C">
        <w:rPr>
          <w:rFonts w:ascii="Times New Roman" w:hAnsi="Times New Roman"/>
          <w:bCs/>
          <w:sz w:val="24"/>
          <w:szCs w:val="24"/>
        </w:rPr>
        <w:t>, išskyrus šio straipsnio 2</w:t>
      </w:r>
      <w:r w:rsidR="004B172F">
        <w:rPr>
          <w:rFonts w:ascii="Times New Roman" w:hAnsi="Times New Roman"/>
          <w:bCs/>
          <w:sz w:val="24"/>
          <w:szCs w:val="24"/>
        </w:rPr>
        <w:t xml:space="preserve"> dalį</w:t>
      </w:r>
      <w:r w:rsidR="001A75CD" w:rsidRPr="00EB408C">
        <w:rPr>
          <w:rFonts w:ascii="Times New Roman" w:hAnsi="Times New Roman"/>
          <w:bCs/>
          <w:sz w:val="24"/>
          <w:szCs w:val="24"/>
        </w:rPr>
        <w:t>,</w:t>
      </w:r>
      <w:r w:rsidR="00E814A8" w:rsidRPr="00EB408C">
        <w:rPr>
          <w:rFonts w:ascii="Times New Roman" w:hAnsi="Times New Roman"/>
          <w:bCs/>
          <w:sz w:val="24"/>
          <w:szCs w:val="24"/>
        </w:rPr>
        <w:t xml:space="preserve"> </w:t>
      </w:r>
      <w:r w:rsidRPr="00EB408C">
        <w:rPr>
          <w:rFonts w:ascii="Times New Roman" w:hAnsi="Times New Roman"/>
          <w:bCs/>
          <w:sz w:val="24"/>
          <w:szCs w:val="24"/>
        </w:rPr>
        <w:t xml:space="preserve">įsigalioja 2021 m. </w:t>
      </w:r>
      <w:r w:rsidR="00373E7E" w:rsidRPr="00EB408C">
        <w:rPr>
          <w:rFonts w:ascii="Times New Roman" w:hAnsi="Times New Roman"/>
          <w:bCs/>
          <w:sz w:val="24"/>
          <w:szCs w:val="24"/>
        </w:rPr>
        <w:t>balandžio</w:t>
      </w:r>
      <w:r w:rsidRPr="00EB408C">
        <w:rPr>
          <w:rFonts w:ascii="Times New Roman" w:hAnsi="Times New Roman"/>
          <w:bCs/>
          <w:sz w:val="24"/>
          <w:szCs w:val="24"/>
        </w:rPr>
        <w:t xml:space="preserve"> 1 d.</w:t>
      </w:r>
    </w:p>
    <w:p w14:paraId="0EF5A695" w14:textId="77777777" w:rsidR="0001065E" w:rsidRPr="00EB408C" w:rsidRDefault="0001065E" w:rsidP="00640A63">
      <w:pPr>
        <w:spacing w:after="0" w:line="240" w:lineRule="auto"/>
        <w:ind w:firstLine="709"/>
        <w:jc w:val="both"/>
        <w:rPr>
          <w:rFonts w:ascii="Times New Roman" w:hAnsi="Times New Roman"/>
          <w:bCs/>
          <w:sz w:val="24"/>
          <w:szCs w:val="24"/>
        </w:rPr>
      </w:pPr>
      <w:r w:rsidRPr="00EB408C">
        <w:rPr>
          <w:rFonts w:ascii="Times New Roman" w:hAnsi="Times New Roman"/>
          <w:bCs/>
          <w:sz w:val="24"/>
          <w:szCs w:val="24"/>
        </w:rPr>
        <w:t xml:space="preserve">2. </w:t>
      </w:r>
      <w:r w:rsidR="00640A63" w:rsidRPr="00EB408C">
        <w:rPr>
          <w:rFonts w:ascii="Times New Roman" w:hAnsi="Times New Roman"/>
          <w:bCs/>
          <w:sz w:val="24"/>
          <w:szCs w:val="24"/>
        </w:rPr>
        <w:t>Lietuvos Respublikos Vyriausybė</w:t>
      </w:r>
      <w:r w:rsidR="004B11EE" w:rsidRPr="00EB408C">
        <w:rPr>
          <w:rFonts w:ascii="Times New Roman" w:hAnsi="Times New Roman"/>
          <w:bCs/>
          <w:sz w:val="24"/>
          <w:szCs w:val="24"/>
        </w:rPr>
        <w:t>,</w:t>
      </w:r>
      <w:r w:rsidR="00BC560F" w:rsidRPr="00EB408C">
        <w:rPr>
          <w:rFonts w:ascii="Times New Roman" w:hAnsi="Times New Roman"/>
          <w:bCs/>
          <w:sz w:val="24"/>
          <w:szCs w:val="24"/>
        </w:rPr>
        <w:t xml:space="preserve"> </w:t>
      </w:r>
      <w:r w:rsidR="00380AED" w:rsidRPr="00EB408C">
        <w:rPr>
          <w:rFonts w:ascii="Times New Roman" w:hAnsi="Times New Roman"/>
          <w:bCs/>
          <w:sz w:val="24"/>
          <w:szCs w:val="24"/>
        </w:rPr>
        <w:t>Lietuvos Respublikos energetikos minist</w:t>
      </w:r>
      <w:r w:rsidR="00BC560F" w:rsidRPr="00EB408C">
        <w:rPr>
          <w:rFonts w:ascii="Times New Roman" w:hAnsi="Times New Roman"/>
          <w:bCs/>
          <w:sz w:val="24"/>
          <w:szCs w:val="24"/>
        </w:rPr>
        <w:t>ras</w:t>
      </w:r>
      <w:r w:rsidR="00640A63" w:rsidRPr="00EB408C">
        <w:rPr>
          <w:rFonts w:ascii="Times New Roman" w:hAnsi="Times New Roman"/>
          <w:bCs/>
          <w:sz w:val="24"/>
          <w:szCs w:val="24"/>
        </w:rPr>
        <w:t xml:space="preserve"> </w:t>
      </w:r>
      <w:r w:rsidR="004B11EE" w:rsidRPr="00EB408C">
        <w:rPr>
          <w:rFonts w:ascii="Times New Roman" w:hAnsi="Times New Roman"/>
          <w:bCs/>
          <w:sz w:val="24"/>
          <w:szCs w:val="24"/>
        </w:rPr>
        <w:t xml:space="preserve">ir Valstybinė energetikos reguliavimo taryba </w:t>
      </w:r>
      <w:r w:rsidR="00640A63" w:rsidRPr="00EB408C">
        <w:rPr>
          <w:rFonts w:ascii="Times New Roman" w:hAnsi="Times New Roman"/>
          <w:bCs/>
          <w:sz w:val="24"/>
          <w:szCs w:val="24"/>
        </w:rPr>
        <w:t>iki 202</w:t>
      </w:r>
      <w:r w:rsidR="00FB7EA6" w:rsidRPr="00EB408C">
        <w:rPr>
          <w:rFonts w:ascii="Times New Roman" w:hAnsi="Times New Roman"/>
          <w:bCs/>
          <w:sz w:val="24"/>
          <w:szCs w:val="24"/>
        </w:rPr>
        <w:t>1</w:t>
      </w:r>
      <w:r w:rsidR="00126271" w:rsidRPr="00EB408C">
        <w:rPr>
          <w:rFonts w:ascii="Times New Roman" w:hAnsi="Times New Roman"/>
          <w:bCs/>
          <w:sz w:val="24"/>
          <w:szCs w:val="24"/>
        </w:rPr>
        <w:t xml:space="preserve"> </w:t>
      </w:r>
      <w:r w:rsidR="00640A63" w:rsidRPr="00EB408C">
        <w:rPr>
          <w:rFonts w:ascii="Times New Roman" w:hAnsi="Times New Roman"/>
          <w:bCs/>
          <w:sz w:val="24"/>
          <w:szCs w:val="24"/>
        </w:rPr>
        <w:t xml:space="preserve">m. </w:t>
      </w:r>
      <w:r w:rsidR="001A75CD" w:rsidRPr="00EB408C">
        <w:rPr>
          <w:rFonts w:ascii="Times New Roman" w:hAnsi="Times New Roman"/>
          <w:bCs/>
          <w:sz w:val="24"/>
          <w:szCs w:val="24"/>
        </w:rPr>
        <w:t>kovo 31</w:t>
      </w:r>
      <w:r w:rsidR="00C85496" w:rsidRPr="00EB408C">
        <w:rPr>
          <w:rFonts w:ascii="Times New Roman" w:hAnsi="Times New Roman"/>
          <w:bCs/>
          <w:sz w:val="24"/>
          <w:szCs w:val="24"/>
        </w:rPr>
        <w:t xml:space="preserve"> </w:t>
      </w:r>
      <w:r w:rsidR="00640A63" w:rsidRPr="00EB408C">
        <w:rPr>
          <w:rFonts w:ascii="Times New Roman" w:hAnsi="Times New Roman"/>
          <w:bCs/>
          <w:sz w:val="24"/>
          <w:szCs w:val="24"/>
        </w:rPr>
        <w:t>d. priima šio įstatymo įgyvendinamuosius teisės aktus.</w:t>
      </w:r>
    </w:p>
    <w:p w14:paraId="0104698A" w14:textId="77777777" w:rsidR="00F34D29" w:rsidRPr="00EB408C" w:rsidRDefault="00F34D29" w:rsidP="00616846">
      <w:pPr>
        <w:spacing w:after="0" w:line="240" w:lineRule="auto"/>
        <w:rPr>
          <w:rFonts w:ascii="Times New Roman" w:hAnsi="Times New Roman"/>
          <w:bCs/>
          <w:sz w:val="24"/>
          <w:szCs w:val="24"/>
        </w:rPr>
      </w:pPr>
    </w:p>
    <w:p w14:paraId="21518A95" w14:textId="77777777" w:rsidR="000A5FEC" w:rsidRPr="00EB408C" w:rsidRDefault="000A5FEC" w:rsidP="00616846">
      <w:pPr>
        <w:spacing w:after="0" w:line="240" w:lineRule="auto"/>
        <w:rPr>
          <w:rFonts w:ascii="Times New Roman" w:hAnsi="Times New Roman"/>
          <w:bCs/>
          <w:sz w:val="24"/>
          <w:szCs w:val="24"/>
        </w:rPr>
      </w:pPr>
    </w:p>
    <w:p w14:paraId="503E397D" w14:textId="77777777" w:rsidR="005B5790" w:rsidRPr="00EB408C" w:rsidRDefault="00E649AE" w:rsidP="00616846">
      <w:pPr>
        <w:spacing w:after="0" w:line="240" w:lineRule="auto"/>
        <w:ind w:firstLine="709"/>
        <w:jc w:val="both"/>
        <w:rPr>
          <w:rFonts w:ascii="Times New Roman" w:hAnsi="Times New Roman"/>
          <w:i/>
          <w:sz w:val="24"/>
          <w:szCs w:val="24"/>
        </w:rPr>
      </w:pPr>
      <w:r w:rsidRPr="00EB408C">
        <w:rPr>
          <w:rFonts w:ascii="Times New Roman" w:hAnsi="Times New Roman"/>
          <w:i/>
          <w:sz w:val="24"/>
          <w:szCs w:val="24"/>
        </w:rPr>
        <w:t>Skelbiu šį Lietuvos Respublikos Seimo priimtą įstatymą.</w:t>
      </w:r>
    </w:p>
    <w:p w14:paraId="7E306110" w14:textId="77777777" w:rsidR="00E22588" w:rsidRPr="00EB408C" w:rsidRDefault="00E22588" w:rsidP="00AF1DB7">
      <w:pPr>
        <w:tabs>
          <w:tab w:val="left" w:pos="0"/>
        </w:tabs>
        <w:spacing w:after="0" w:line="240" w:lineRule="auto"/>
        <w:jc w:val="both"/>
        <w:rPr>
          <w:rFonts w:ascii="Times New Roman" w:hAnsi="Times New Roman"/>
          <w:sz w:val="24"/>
          <w:szCs w:val="24"/>
        </w:rPr>
      </w:pPr>
    </w:p>
    <w:p w14:paraId="21089382" w14:textId="77777777" w:rsidR="00E22588" w:rsidRPr="00EB408C" w:rsidRDefault="00E22588" w:rsidP="00AF1DB7">
      <w:pPr>
        <w:tabs>
          <w:tab w:val="left" w:pos="0"/>
        </w:tabs>
        <w:spacing w:after="0" w:line="240" w:lineRule="auto"/>
        <w:jc w:val="both"/>
        <w:rPr>
          <w:rFonts w:ascii="Times New Roman" w:hAnsi="Times New Roman"/>
          <w:sz w:val="24"/>
          <w:szCs w:val="24"/>
        </w:rPr>
      </w:pPr>
    </w:p>
    <w:p w14:paraId="610F9CE5" w14:textId="77777777" w:rsidR="005B5790" w:rsidRPr="00EB408C" w:rsidRDefault="00E649AE" w:rsidP="00AF1DB7">
      <w:pPr>
        <w:tabs>
          <w:tab w:val="left" w:pos="0"/>
        </w:tabs>
        <w:spacing w:after="0" w:line="240" w:lineRule="auto"/>
        <w:jc w:val="both"/>
        <w:rPr>
          <w:rFonts w:ascii="Times New Roman" w:hAnsi="Times New Roman"/>
          <w:sz w:val="24"/>
          <w:szCs w:val="24"/>
        </w:rPr>
      </w:pPr>
      <w:r w:rsidRPr="00EB408C">
        <w:rPr>
          <w:rFonts w:ascii="Times New Roman" w:hAnsi="Times New Roman"/>
          <w:sz w:val="24"/>
          <w:szCs w:val="24"/>
        </w:rPr>
        <w:t>Respublikos Prezidentas</w:t>
      </w:r>
    </w:p>
    <w:sectPr w:rsidR="005B5790" w:rsidRPr="00EB408C"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D0774" w14:textId="77777777" w:rsidR="00897F83" w:rsidRDefault="00897F83" w:rsidP="00F75734">
      <w:pPr>
        <w:spacing w:after="0" w:line="240" w:lineRule="auto"/>
      </w:pPr>
      <w:r>
        <w:separator/>
      </w:r>
    </w:p>
  </w:endnote>
  <w:endnote w:type="continuationSeparator" w:id="0">
    <w:p w14:paraId="2658C9A9" w14:textId="77777777" w:rsidR="00897F83" w:rsidRDefault="00897F83" w:rsidP="00F75734">
      <w:pPr>
        <w:spacing w:after="0" w:line="240" w:lineRule="auto"/>
      </w:pPr>
      <w:r>
        <w:continuationSeparator/>
      </w:r>
    </w:p>
  </w:endnote>
  <w:endnote w:type="continuationNotice" w:id="1">
    <w:p w14:paraId="3F92326E" w14:textId="77777777" w:rsidR="00897F83" w:rsidRDefault="00897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61666" w14:textId="77777777" w:rsidR="00897F83" w:rsidRDefault="00897F83" w:rsidP="00F75734">
      <w:pPr>
        <w:spacing w:after="0" w:line="240" w:lineRule="auto"/>
      </w:pPr>
      <w:r>
        <w:separator/>
      </w:r>
    </w:p>
  </w:footnote>
  <w:footnote w:type="continuationSeparator" w:id="0">
    <w:p w14:paraId="1E70DBB2" w14:textId="77777777" w:rsidR="00897F83" w:rsidRDefault="00897F83" w:rsidP="00F75734">
      <w:pPr>
        <w:spacing w:after="0" w:line="240" w:lineRule="auto"/>
      </w:pPr>
      <w:r>
        <w:continuationSeparator/>
      </w:r>
    </w:p>
  </w:footnote>
  <w:footnote w:type="continuationNotice" w:id="1">
    <w:p w14:paraId="717760E1" w14:textId="77777777" w:rsidR="00897F83" w:rsidRDefault="00897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A4F4C" w14:textId="77777777" w:rsidR="00CF1C00" w:rsidRPr="00C150BA" w:rsidRDefault="00CF1C00">
    <w:pPr>
      <w:pStyle w:val="Header"/>
      <w:jc w:val="center"/>
      <w:rPr>
        <w:rFonts w:ascii="Times New Roman" w:hAnsi="Times New Roman"/>
      </w:rPr>
    </w:pPr>
    <w:r w:rsidRPr="00C150BA">
      <w:rPr>
        <w:rFonts w:ascii="Times New Roman" w:hAnsi="Times New Roman"/>
      </w:rPr>
      <w:fldChar w:fldCharType="begin"/>
    </w:r>
    <w:r w:rsidRPr="00C150BA">
      <w:rPr>
        <w:rFonts w:ascii="Times New Roman" w:hAnsi="Times New Roman"/>
      </w:rPr>
      <w:instrText>PAGE   \* MERGEFORMAT</w:instrText>
    </w:r>
    <w:r w:rsidRPr="00C150BA">
      <w:rPr>
        <w:rFonts w:ascii="Times New Roman" w:hAnsi="Times New Roman"/>
      </w:rPr>
      <w:fldChar w:fldCharType="separate"/>
    </w:r>
    <w:r w:rsidRPr="00C150BA">
      <w:rPr>
        <w:rFonts w:ascii="Times New Roman" w:hAnsi="Times New Roman"/>
        <w:noProof/>
      </w:rPr>
      <w:t>3</w:t>
    </w:r>
    <w:r w:rsidRPr="00C150BA">
      <w:rPr>
        <w:rFonts w:ascii="Times New Roman" w:hAnsi="Times New Roman"/>
      </w:rPr>
      <w:fldChar w:fldCharType="end"/>
    </w:r>
  </w:p>
  <w:p w14:paraId="6FF0D0AD" w14:textId="77777777" w:rsidR="00CF1C00" w:rsidRDefault="00CF1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8409D1"/>
    <w:multiLevelType w:val="hybridMultilevel"/>
    <w:tmpl w:val="7FE05534"/>
    <w:lvl w:ilvl="0" w:tplc="BD088CFE">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AB008CF"/>
    <w:multiLevelType w:val="hybridMultilevel"/>
    <w:tmpl w:val="2510344E"/>
    <w:lvl w:ilvl="0" w:tplc="3EACB4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C71D56"/>
    <w:multiLevelType w:val="hybridMultilevel"/>
    <w:tmpl w:val="33C2FFE0"/>
    <w:lvl w:ilvl="0" w:tplc="4594D3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74D18EC"/>
    <w:multiLevelType w:val="hybridMultilevel"/>
    <w:tmpl w:val="EE20F9F0"/>
    <w:lvl w:ilvl="0" w:tplc="762AA170">
      <w:start w:val="5"/>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AF7083"/>
    <w:multiLevelType w:val="hybridMultilevel"/>
    <w:tmpl w:val="460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5AA5BC7"/>
    <w:multiLevelType w:val="hybridMultilevel"/>
    <w:tmpl w:val="AAFE65E0"/>
    <w:lvl w:ilvl="0" w:tplc="2D9C0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15"/>
  </w:num>
  <w:num w:numId="3">
    <w:abstractNumId w:val="12"/>
  </w:num>
  <w:num w:numId="4">
    <w:abstractNumId w:val="9"/>
  </w:num>
  <w:num w:numId="5">
    <w:abstractNumId w:val="2"/>
  </w:num>
  <w:num w:numId="6">
    <w:abstractNumId w:val="0"/>
  </w:num>
  <w:num w:numId="7">
    <w:abstractNumId w:val="13"/>
  </w:num>
  <w:num w:numId="8">
    <w:abstractNumId w:val="8"/>
  </w:num>
  <w:num w:numId="9">
    <w:abstractNumId w:val="11"/>
  </w:num>
  <w:num w:numId="10">
    <w:abstractNumId w:val="3"/>
  </w:num>
  <w:num w:numId="11">
    <w:abstractNumId w:val="1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6"/>
  </w:num>
  <w:num w:numId="16">
    <w:abstractNumId w:val="17"/>
  </w:num>
  <w:num w:numId="17">
    <w:abstractNumId w:val="5"/>
  </w:num>
  <w:num w:numId="18">
    <w:abstractNumId w:val="19"/>
  </w:num>
  <w:num w:numId="19">
    <w:abstractNumId w:val="14"/>
  </w:num>
  <w:num w:numId="20">
    <w:abstractNumId w:val="16"/>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trackRevisions/>
  <w:doNotTrackMov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790"/>
    <w:rsid w:val="000006D7"/>
    <w:rsid w:val="00001442"/>
    <w:rsid w:val="0000275F"/>
    <w:rsid w:val="0000338C"/>
    <w:rsid w:val="000051AD"/>
    <w:rsid w:val="00005AE2"/>
    <w:rsid w:val="00005BEE"/>
    <w:rsid w:val="000063B9"/>
    <w:rsid w:val="00006659"/>
    <w:rsid w:val="000068E7"/>
    <w:rsid w:val="000075CD"/>
    <w:rsid w:val="0000762F"/>
    <w:rsid w:val="000077FF"/>
    <w:rsid w:val="00007865"/>
    <w:rsid w:val="00007BD2"/>
    <w:rsid w:val="0001065E"/>
    <w:rsid w:val="000106E6"/>
    <w:rsid w:val="00010959"/>
    <w:rsid w:val="000114D5"/>
    <w:rsid w:val="00011689"/>
    <w:rsid w:val="0001192C"/>
    <w:rsid w:val="00011CB4"/>
    <w:rsid w:val="000125A1"/>
    <w:rsid w:val="0001266F"/>
    <w:rsid w:val="00013AB2"/>
    <w:rsid w:val="00014433"/>
    <w:rsid w:val="000145E1"/>
    <w:rsid w:val="0001496C"/>
    <w:rsid w:val="00014BB8"/>
    <w:rsid w:val="00014FB3"/>
    <w:rsid w:val="0001501A"/>
    <w:rsid w:val="000153A8"/>
    <w:rsid w:val="00015612"/>
    <w:rsid w:val="00015B70"/>
    <w:rsid w:val="00016056"/>
    <w:rsid w:val="000161E7"/>
    <w:rsid w:val="00017CB8"/>
    <w:rsid w:val="0002089C"/>
    <w:rsid w:val="00020C47"/>
    <w:rsid w:val="00024461"/>
    <w:rsid w:val="000246E5"/>
    <w:rsid w:val="000247B3"/>
    <w:rsid w:val="0002521D"/>
    <w:rsid w:val="0002536E"/>
    <w:rsid w:val="000258D5"/>
    <w:rsid w:val="00025C81"/>
    <w:rsid w:val="00025F82"/>
    <w:rsid w:val="00026B7E"/>
    <w:rsid w:val="00027280"/>
    <w:rsid w:val="0003060C"/>
    <w:rsid w:val="0003188F"/>
    <w:rsid w:val="00032DD4"/>
    <w:rsid w:val="00032FFB"/>
    <w:rsid w:val="000345E9"/>
    <w:rsid w:val="00035C0E"/>
    <w:rsid w:val="00035D0B"/>
    <w:rsid w:val="000374D0"/>
    <w:rsid w:val="00040030"/>
    <w:rsid w:val="00041144"/>
    <w:rsid w:val="000416AF"/>
    <w:rsid w:val="000424A8"/>
    <w:rsid w:val="00042899"/>
    <w:rsid w:val="00042A98"/>
    <w:rsid w:val="00042FF0"/>
    <w:rsid w:val="00045A23"/>
    <w:rsid w:val="00046142"/>
    <w:rsid w:val="00046BD0"/>
    <w:rsid w:val="000476FD"/>
    <w:rsid w:val="00047BB4"/>
    <w:rsid w:val="00050178"/>
    <w:rsid w:val="00050E16"/>
    <w:rsid w:val="00050F53"/>
    <w:rsid w:val="00051D83"/>
    <w:rsid w:val="00054013"/>
    <w:rsid w:val="0005668E"/>
    <w:rsid w:val="0006006F"/>
    <w:rsid w:val="0006343F"/>
    <w:rsid w:val="00063AA8"/>
    <w:rsid w:val="00063B64"/>
    <w:rsid w:val="000676EC"/>
    <w:rsid w:val="000707B5"/>
    <w:rsid w:val="00071665"/>
    <w:rsid w:val="000719ED"/>
    <w:rsid w:val="00071E71"/>
    <w:rsid w:val="00072962"/>
    <w:rsid w:val="00072CF9"/>
    <w:rsid w:val="00073553"/>
    <w:rsid w:val="00073B30"/>
    <w:rsid w:val="00073F4B"/>
    <w:rsid w:val="00074540"/>
    <w:rsid w:val="00074F36"/>
    <w:rsid w:val="0007533B"/>
    <w:rsid w:val="0007585F"/>
    <w:rsid w:val="00075B97"/>
    <w:rsid w:val="00077418"/>
    <w:rsid w:val="00077AD1"/>
    <w:rsid w:val="00077FA8"/>
    <w:rsid w:val="000801CC"/>
    <w:rsid w:val="00083A95"/>
    <w:rsid w:val="00085029"/>
    <w:rsid w:val="000933AA"/>
    <w:rsid w:val="00093589"/>
    <w:rsid w:val="00093C45"/>
    <w:rsid w:val="00094098"/>
    <w:rsid w:val="000942D7"/>
    <w:rsid w:val="0009461B"/>
    <w:rsid w:val="00095583"/>
    <w:rsid w:val="00096D6B"/>
    <w:rsid w:val="000A070D"/>
    <w:rsid w:val="000A0729"/>
    <w:rsid w:val="000A1E56"/>
    <w:rsid w:val="000A22BC"/>
    <w:rsid w:val="000A29D0"/>
    <w:rsid w:val="000A2F0A"/>
    <w:rsid w:val="000A3A59"/>
    <w:rsid w:val="000A41E2"/>
    <w:rsid w:val="000A437F"/>
    <w:rsid w:val="000A5FEC"/>
    <w:rsid w:val="000A6036"/>
    <w:rsid w:val="000A78F4"/>
    <w:rsid w:val="000A7C4E"/>
    <w:rsid w:val="000A7E8C"/>
    <w:rsid w:val="000B141C"/>
    <w:rsid w:val="000B1B4C"/>
    <w:rsid w:val="000B1EEA"/>
    <w:rsid w:val="000B20FB"/>
    <w:rsid w:val="000B3FBA"/>
    <w:rsid w:val="000B486E"/>
    <w:rsid w:val="000B5710"/>
    <w:rsid w:val="000B65C5"/>
    <w:rsid w:val="000B6817"/>
    <w:rsid w:val="000B68E1"/>
    <w:rsid w:val="000B6CC8"/>
    <w:rsid w:val="000B756B"/>
    <w:rsid w:val="000B7A44"/>
    <w:rsid w:val="000C018D"/>
    <w:rsid w:val="000C0652"/>
    <w:rsid w:val="000C1546"/>
    <w:rsid w:val="000C1968"/>
    <w:rsid w:val="000C1BFF"/>
    <w:rsid w:val="000C2236"/>
    <w:rsid w:val="000C2600"/>
    <w:rsid w:val="000C37D3"/>
    <w:rsid w:val="000C4C60"/>
    <w:rsid w:val="000C525E"/>
    <w:rsid w:val="000C5BF9"/>
    <w:rsid w:val="000C618D"/>
    <w:rsid w:val="000C6F5C"/>
    <w:rsid w:val="000C74E5"/>
    <w:rsid w:val="000C7605"/>
    <w:rsid w:val="000D18FA"/>
    <w:rsid w:val="000D4226"/>
    <w:rsid w:val="000D5369"/>
    <w:rsid w:val="000D5CA7"/>
    <w:rsid w:val="000D5F15"/>
    <w:rsid w:val="000D7D6E"/>
    <w:rsid w:val="000E2454"/>
    <w:rsid w:val="000E3143"/>
    <w:rsid w:val="000E5C95"/>
    <w:rsid w:val="000E6636"/>
    <w:rsid w:val="000E7C82"/>
    <w:rsid w:val="000F1423"/>
    <w:rsid w:val="000F21C3"/>
    <w:rsid w:val="000F34DA"/>
    <w:rsid w:val="000F3B26"/>
    <w:rsid w:val="000F43F1"/>
    <w:rsid w:val="000F577E"/>
    <w:rsid w:val="000F5798"/>
    <w:rsid w:val="00100639"/>
    <w:rsid w:val="00100904"/>
    <w:rsid w:val="0010135F"/>
    <w:rsid w:val="0010179C"/>
    <w:rsid w:val="00102DFD"/>
    <w:rsid w:val="0010391C"/>
    <w:rsid w:val="00104BFD"/>
    <w:rsid w:val="0010586A"/>
    <w:rsid w:val="00105F4C"/>
    <w:rsid w:val="001061B8"/>
    <w:rsid w:val="00106832"/>
    <w:rsid w:val="00106CA7"/>
    <w:rsid w:val="00107713"/>
    <w:rsid w:val="00107BA8"/>
    <w:rsid w:val="00110998"/>
    <w:rsid w:val="00111799"/>
    <w:rsid w:val="001119E9"/>
    <w:rsid w:val="001122EF"/>
    <w:rsid w:val="00114400"/>
    <w:rsid w:val="00114776"/>
    <w:rsid w:val="00116E3B"/>
    <w:rsid w:val="001203F4"/>
    <w:rsid w:val="00122B26"/>
    <w:rsid w:val="00123CB1"/>
    <w:rsid w:val="001240AD"/>
    <w:rsid w:val="00124A8F"/>
    <w:rsid w:val="00124F83"/>
    <w:rsid w:val="00124F88"/>
    <w:rsid w:val="0012590B"/>
    <w:rsid w:val="00126271"/>
    <w:rsid w:val="001266B2"/>
    <w:rsid w:val="00126CF9"/>
    <w:rsid w:val="00127183"/>
    <w:rsid w:val="00127F5A"/>
    <w:rsid w:val="00130F14"/>
    <w:rsid w:val="00131278"/>
    <w:rsid w:val="0013289B"/>
    <w:rsid w:val="0013526E"/>
    <w:rsid w:val="00136570"/>
    <w:rsid w:val="001368B5"/>
    <w:rsid w:val="00140E5F"/>
    <w:rsid w:val="00141DF1"/>
    <w:rsid w:val="00142146"/>
    <w:rsid w:val="00142A0F"/>
    <w:rsid w:val="00145E98"/>
    <w:rsid w:val="00146429"/>
    <w:rsid w:val="0014649E"/>
    <w:rsid w:val="001467AD"/>
    <w:rsid w:val="00147213"/>
    <w:rsid w:val="00151762"/>
    <w:rsid w:val="00151EAC"/>
    <w:rsid w:val="001533EC"/>
    <w:rsid w:val="00153F5D"/>
    <w:rsid w:val="0015519D"/>
    <w:rsid w:val="0015743E"/>
    <w:rsid w:val="001578E4"/>
    <w:rsid w:val="00161D21"/>
    <w:rsid w:val="00161E61"/>
    <w:rsid w:val="00161E90"/>
    <w:rsid w:val="00162C70"/>
    <w:rsid w:val="001634F0"/>
    <w:rsid w:val="00163B6A"/>
    <w:rsid w:val="001646AD"/>
    <w:rsid w:val="0016474B"/>
    <w:rsid w:val="00170792"/>
    <w:rsid w:val="001712D6"/>
    <w:rsid w:val="001730DD"/>
    <w:rsid w:val="001734F0"/>
    <w:rsid w:val="00173B81"/>
    <w:rsid w:val="00174F54"/>
    <w:rsid w:val="0017622C"/>
    <w:rsid w:val="00176F7E"/>
    <w:rsid w:val="00177147"/>
    <w:rsid w:val="00177BF2"/>
    <w:rsid w:val="0018003E"/>
    <w:rsid w:val="001808D0"/>
    <w:rsid w:val="0018097C"/>
    <w:rsid w:val="00180A9A"/>
    <w:rsid w:val="00181044"/>
    <w:rsid w:val="0018158B"/>
    <w:rsid w:val="00182C29"/>
    <w:rsid w:val="001834C7"/>
    <w:rsid w:val="001835C1"/>
    <w:rsid w:val="001841DE"/>
    <w:rsid w:val="00184C4C"/>
    <w:rsid w:val="001850D1"/>
    <w:rsid w:val="0018558F"/>
    <w:rsid w:val="00185780"/>
    <w:rsid w:val="0018763E"/>
    <w:rsid w:val="0019095B"/>
    <w:rsid w:val="00190ABC"/>
    <w:rsid w:val="00190F8B"/>
    <w:rsid w:val="00191032"/>
    <w:rsid w:val="001910E0"/>
    <w:rsid w:val="00191FE6"/>
    <w:rsid w:val="001923B5"/>
    <w:rsid w:val="001924B5"/>
    <w:rsid w:val="0019347C"/>
    <w:rsid w:val="00193A55"/>
    <w:rsid w:val="00193A74"/>
    <w:rsid w:val="00195CF4"/>
    <w:rsid w:val="001961BB"/>
    <w:rsid w:val="00196911"/>
    <w:rsid w:val="00197664"/>
    <w:rsid w:val="00197BB3"/>
    <w:rsid w:val="001A07C5"/>
    <w:rsid w:val="001A2868"/>
    <w:rsid w:val="001A3B9D"/>
    <w:rsid w:val="001A615D"/>
    <w:rsid w:val="001A62B3"/>
    <w:rsid w:val="001A6A20"/>
    <w:rsid w:val="001A6DAD"/>
    <w:rsid w:val="001A75CD"/>
    <w:rsid w:val="001B02E2"/>
    <w:rsid w:val="001B0445"/>
    <w:rsid w:val="001B0647"/>
    <w:rsid w:val="001B07FD"/>
    <w:rsid w:val="001B13FF"/>
    <w:rsid w:val="001B1C7A"/>
    <w:rsid w:val="001B33AA"/>
    <w:rsid w:val="001B3CCE"/>
    <w:rsid w:val="001B4633"/>
    <w:rsid w:val="001B5CF1"/>
    <w:rsid w:val="001B62BD"/>
    <w:rsid w:val="001B64AA"/>
    <w:rsid w:val="001B6FBB"/>
    <w:rsid w:val="001C0261"/>
    <w:rsid w:val="001C0C74"/>
    <w:rsid w:val="001C14BA"/>
    <w:rsid w:val="001C1DCE"/>
    <w:rsid w:val="001C293E"/>
    <w:rsid w:val="001C2AB3"/>
    <w:rsid w:val="001C2F53"/>
    <w:rsid w:val="001C37B8"/>
    <w:rsid w:val="001C3854"/>
    <w:rsid w:val="001C4A26"/>
    <w:rsid w:val="001C4E11"/>
    <w:rsid w:val="001C52E7"/>
    <w:rsid w:val="001C6552"/>
    <w:rsid w:val="001D1461"/>
    <w:rsid w:val="001D180F"/>
    <w:rsid w:val="001D18FE"/>
    <w:rsid w:val="001D1AEE"/>
    <w:rsid w:val="001D2523"/>
    <w:rsid w:val="001D2DA9"/>
    <w:rsid w:val="001D32A9"/>
    <w:rsid w:val="001D3ED2"/>
    <w:rsid w:val="001D51F3"/>
    <w:rsid w:val="001D6790"/>
    <w:rsid w:val="001D77F2"/>
    <w:rsid w:val="001E03CA"/>
    <w:rsid w:val="001E074C"/>
    <w:rsid w:val="001E0B01"/>
    <w:rsid w:val="001E0C3C"/>
    <w:rsid w:val="001E1781"/>
    <w:rsid w:val="001E2FE0"/>
    <w:rsid w:val="001E3293"/>
    <w:rsid w:val="001E495C"/>
    <w:rsid w:val="001E4B06"/>
    <w:rsid w:val="001E7BD7"/>
    <w:rsid w:val="001F087A"/>
    <w:rsid w:val="001F0F56"/>
    <w:rsid w:val="001F1784"/>
    <w:rsid w:val="001F2053"/>
    <w:rsid w:val="001F37A9"/>
    <w:rsid w:val="001F46AE"/>
    <w:rsid w:val="001F7452"/>
    <w:rsid w:val="0020017A"/>
    <w:rsid w:val="00200FB1"/>
    <w:rsid w:val="00201794"/>
    <w:rsid w:val="00201A81"/>
    <w:rsid w:val="00201D87"/>
    <w:rsid w:val="00202159"/>
    <w:rsid w:val="00202590"/>
    <w:rsid w:val="00202891"/>
    <w:rsid w:val="00204339"/>
    <w:rsid w:val="002050BF"/>
    <w:rsid w:val="00206048"/>
    <w:rsid w:val="002071E3"/>
    <w:rsid w:val="002102C0"/>
    <w:rsid w:val="00210695"/>
    <w:rsid w:val="002115F9"/>
    <w:rsid w:val="002120DB"/>
    <w:rsid w:val="002123A6"/>
    <w:rsid w:val="0021253A"/>
    <w:rsid w:val="0021409E"/>
    <w:rsid w:val="0021531D"/>
    <w:rsid w:val="002153B5"/>
    <w:rsid w:val="0021627D"/>
    <w:rsid w:val="002162ED"/>
    <w:rsid w:val="002167CD"/>
    <w:rsid w:val="00216841"/>
    <w:rsid w:val="00216EC4"/>
    <w:rsid w:val="00217C25"/>
    <w:rsid w:val="00220E11"/>
    <w:rsid w:val="0022160D"/>
    <w:rsid w:val="00221F60"/>
    <w:rsid w:val="002227C5"/>
    <w:rsid w:val="00223552"/>
    <w:rsid w:val="002236E2"/>
    <w:rsid w:val="0022398C"/>
    <w:rsid w:val="00223EDD"/>
    <w:rsid w:val="00224038"/>
    <w:rsid w:val="0022424F"/>
    <w:rsid w:val="0022549B"/>
    <w:rsid w:val="00225FAD"/>
    <w:rsid w:val="0022642B"/>
    <w:rsid w:val="00226E6D"/>
    <w:rsid w:val="00226FEA"/>
    <w:rsid w:val="0022776C"/>
    <w:rsid w:val="00227E1B"/>
    <w:rsid w:val="00230DBD"/>
    <w:rsid w:val="0023144E"/>
    <w:rsid w:val="00232229"/>
    <w:rsid w:val="00232806"/>
    <w:rsid w:val="00233B13"/>
    <w:rsid w:val="002340D5"/>
    <w:rsid w:val="002373B8"/>
    <w:rsid w:val="00237BE2"/>
    <w:rsid w:val="00240BB0"/>
    <w:rsid w:val="002430A0"/>
    <w:rsid w:val="00244664"/>
    <w:rsid w:val="00245623"/>
    <w:rsid w:val="00246220"/>
    <w:rsid w:val="002476EC"/>
    <w:rsid w:val="00251DEC"/>
    <w:rsid w:val="00252B8E"/>
    <w:rsid w:val="00253CD3"/>
    <w:rsid w:val="002541AE"/>
    <w:rsid w:val="00254692"/>
    <w:rsid w:val="00256843"/>
    <w:rsid w:val="00257169"/>
    <w:rsid w:val="002571FE"/>
    <w:rsid w:val="0025726A"/>
    <w:rsid w:val="00257C2A"/>
    <w:rsid w:val="002626B5"/>
    <w:rsid w:val="00262B07"/>
    <w:rsid w:val="002632A2"/>
    <w:rsid w:val="002640EB"/>
    <w:rsid w:val="00267179"/>
    <w:rsid w:val="00267D14"/>
    <w:rsid w:val="0027022C"/>
    <w:rsid w:val="00272182"/>
    <w:rsid w:val="00272E42"/>
    <w:rsid w:val="00274088"/>
    <w:rsid w:val="00274873"/>
    <w:rsid w:val="00275A06"/>
    <w:rsid w:val="0027610A"/>
    <w:rsid w:val="00276D13"/>
    <w:rsid w:val="002804F2"/>
    <w:rsid w:val="00281B0A"/>
    <w:rsid w:val="00281D99"/>
    <w:rsid w:val="00282E5D"/>
    <w:rsid w:val="00283002"/>
    <w:rsid w:val="0028358C"/>
    <w:rsid w:val="002838E3"/>
    <w:rsid w:val="00284A48"/>
    <w:rsid w:val="00284CBA"/>
    <w:rsid w:val="00285C3E"/>
    <w:rsid w:val="002862F6"/>
    <w:rsid w:val="00286884"/>
    <w:rsid w:val="00286EEF"/>
    <w:rsid w:val="0028705A"/>
    <w:rsid w:val="00287B46"/>
    <w:rsid w:val="00291229"/>
    <w:rsid w:val="00291335"/>
    <w:rsid w:val="00291A0B"/>
    <w:rsid w:val="00291E03"/>
    <w:rsid w:val="0029474F"/>
    <w:rsid w:val="002954A4"/>
    <w:rsid w:val="00296617"/>
    <w:rsid w:val="002971D3"/>
    <w:rsid w:val="002A1F2A"/>
    <w:rsid w:val="002A285B"/>
    <w:rsid w:val="002A39EE"/>
    <w:rsid w:val="002A45F2"/>
    <w:rsid w:val="002A5F0B"/>
    <w:rsid w:val="002A6435"/>
    <w:rsid w:val="002A7DAD"/>
    <w:rsid w:val="002B0414"/>
    <w:rsid w:val="002B10B7"/>
    <w:rsid w:val="002B1BDA"/>
    <w:rsid w:val="002B3371"/>
    <w:rsid w:val="002B46D3"/>
    <w:rsid w:val="002B6077"/>
    <w:rsid w:val="002C0A3D"/>
    <w:rsid w:val="002C0C88"/>
    <w:rsid w:val="002C1F46"/>
    <w:rsid w:val="002C3999"/>
    <w:rsid w:val="002C3E68"/>
    <w:rsid w:val="002C49A3"/>
    <w:rsid w:val="002C5B01"/>
    <w:rsid w:val="002C621F"/>
    <w:rsid w:val="002C6D85"/>
    <w:rsid w:val="002D0A49"/>
    <w:rsid w:val="002D3544"/>
    <w:rsid w:val="002D3FA6"/>
    <w:rsid w:val="002D4449"/>
    <w:rsid w:val="002D55C2"/>
    <w:rsid w:val="002D5641"/>
    <w:rsid w:val="002D5AF0"/>
    <w:rsid w:val="002D5F60"/>
    <w:rsid w:val="002D6214"/>
    <w:rsid w:val="002D6330"/>
    <w:rsid w:val="002D6333"/>
    <w:rsid w:val="002D660A"/>
    <w:rsid w:val="002D68F0"/>
    <w:rsid w:val="002E0401"/>
    <w:rsid w:val="002E1329"/>
    <w:rsid w:val="002E210A"/>
    <w:rsid w:val="002E226D"/>
    <w:rsid w:val="002E3326"/>
    <w:rsid w:val="002E3682"/>
    <w:rsid w:val="002E428B"/>
    <w:rsid w:val="002E5301"/>
    <w:rsid w:val="002E735E"/>
    <w:rsid w:val="002E7E2C"/>
    <w:rsid w:val="002F015D"/>
    <w:rsid w:val="002F07D4"/>
    <w:rsid w:val="002F2B21"/>
    <w:rsid w:val="002F5BD8"/>
    <w:rsid w:val="002F622F"/>
    <w:rsid w:val="002F667D"/>
    <w:rsid w:val="00300AAD"/>
    <w:rsid w:val="00300DE1"/>
    <w:rsid w:val="00300FAD"/>
    <w:rsid w:val="00301311"/>
    <w:rsid w:val="003014C7"/>
    <w:rsid w:val="00301F6E"/>
    <w:rsid w:val="003020E3"/>
    <w:rsid w:val="0030250D"/>
    <w:rsid w:val="003029A0"/>
    <w:rsid w:val="0030388A"/>
    <w:rsid w:val="0030440D"/>
    <w:rsid w:val="00304D9F"/>
    <w:rsid w:val="00305431"/>
    <w:rsid w:val="00306E68"/>
    <w:rsid w:val="00307C36"/>
    <w:rsid w:val="00310A8E"/>
    <w:rsid w:val="00311B4E"/>
    <w:rsid w:val="00314402"/>
    <w:rsid w:val="00315D84"/>
    <w:rsid w:val="00320DED"/>
    <w:rsid w:val="00320ECC"/>
    <w:rsid w:val="0032135B"/>
    <w:rsid w:val="00321F1B"/>
    <w:rsid w:val="00322681"/>
    <w:rsid w:val="0032277F"/>
    <w:rsid w:val="00323D12"/>
    <w:rsid w:val="0032507D"/>
    <w:rsid w:val="003258DB"/>
    <w:rsid w:val="00325E80"/>
    <w:rsid w:val="00326B78"/>
    <w:rsid w:val="0033031E"/>
    <w:rsid w:val="00330340"/>
    <w:rsid w:val="00330A90"/>
    <w:rsid w:val="00331E6F"/>
    <w:rsid w:val="00332328"/>
    <w:rsid w:val="00332902"/>
    <w:rsid w:val="00332C34"/>
    <w:rsid w:val="00333BC4"/>
    <w:rsid w:val="003356F7"/>
    <w:rsid w:val="00337978"/>
    <w:rsid w:val="00337D98"/>
    <w:rsid w:val="0034052C"/>
    <w:rsid w:val="00341396"/>
    <w:rsid w:val="003421E2"/>
    <w:rsid w:val="00342F76"/>
    <w:rsid w:val="003500DB"/>
    <w:rsid w:val="00351FB1"/>
    <w:rsid w:val="003526B6"/>
    <w:rsid w:val="003528CC"/>
    <w:rsid w:val="0035298E"/>
    <w:rsid w:val="00353E80"/>
    <w:rsid w:val="00354499"/>
    <w:rsid w:val="00354AB3"/>
    <w:rsid w:val="00355250"/>
    <w:rsid w:val="003553B4"/>
    <w:rsid w:val="00356627"/>
    <w:rsid w:val="00356B05"/>
    <w:rsid w:val="00357CCB"/>
    <w:rsid w:val="003610CE"/>
    <w:rsid w:val="003611E7"/>
    <w:rsid w:val="003611FE"/>
    <w:rsid w:val="003634CC"/>
    <w:rsid w:val="003636AC"/>
    <w:rsid w:val="00364A1D"/>
    <w:rsid w:val="00365023"/>
    <w:rsid w:val="00365E7C"/>
    <w:rsid w:val="00366523"/>
    <w:rsid w:val="00366D24"/>
    <w:rsid w:val="00366E34"/>
    <w:rsid w:val="00366FCD"/>
    <w:rsid w:val="00367DE5"/>
    <w:rsid w:val="00370063"/>
    <w:rsid w:val="003712FB"/>
    <w:rsid w:val="003718E4"/>
    <w:rsid w:val="00371F27"/>
    <w:rsid w:val="00372997"/>
    <w:rsid w:val="00373E7E"/>
    <w:rsid w:val="00374785"/>
    <w:rsid w:val="00374FCA"/>
    <w:rsid w:val="0037673E"/>
    <w:rsid w:val="00380238"/>
    <w:rsid w:val="00380611"/>
    <w:rsid w:val="00380AED"/>
    <w:rsid w:val="00380EF4"/>
    <w:rsid w:val="0038164A"/>
    <w:rsid w:val="00381E11"/>
    <w:rsid w:val="003823FE"/>
    <w:rsid w:val="00383BE2"/>
    <w:rsid w:val="003841DB"/>
    <w:rsid w:val="003863B7"/>
    <w:rsid w:val="003864E0"/>
    <w:rsid w:val="003917A9"/>
    <w:rsid w:val="00391C06"/>
    <w:rsid w:val="00392A8A"/>
    <w:rsid w:val="003953DF"/>
    <w:rsid w:val="003966C9"/>
    <w:rsid w:val="003A1121"/>
    <w:rsid w:val="003A129E"/>
    <w:rsid w:val="003A137D"/>
    <w:rsid w:val="003A22A1"/>
    <w:rsid w:val="003A2342"/>
    <w:rsid w:val="003A2F08"/>
    <w:rsid w:val="003A4E29"/>
    <w:rsid w:val="003A54AC"/>
    <w:rsid w:val="003A6F61"/>
    <w:rsid w:val="003A758D"/>
    <w:rsid w:val="003B0104"/>
    <w:rsid w:val="003B01FA"/>
    <w:rsid w:val="003B21ED"/>
    <w:rsid w:val="003B2508"/>
    <w:rsid w:val="003B2DB1"/>
    <w:rsid w:val="003B38EA"/>
    <w:rsid w:val="003B3C3F"/>
    <w:rsid w:val="003B4467"/>
    <w:rsid w:val="003B454E"/>
    <w:rsid w:val="003B4AFC"/>
    <w:rsid w:val="003B4C3D"/>
    <w:rsid w:val="003B4F2E"/>
    <w:rsid w:val="003B50CB"/>
    <w:rsid w:val="003C0018"/>
    <w:rsid w:val="003C16A1"/>
    <w:rsid w:val="003C5772"/>
    <w:rsid w:val="003C5FF1"/>
    <w:rsid w:val="003D01DC"/>
    <w:rsid w:val="003D09A1"/>
    <w:rsid w:val="003D3C20"/>
    <w:rsid w:val="003D3C6C"/>
    <w:rsid w:val="003D40D2"/>
    <w:rsid w:val="003D4E20"/>
    <w:rsid w:val="003D53AA"/>
    <w:rsid w:val="003D5633"/>
    <w:rsid w:val="003D6E1F"/>
    <w:rsid w:val="003D763D"/>
    <w:rsid w:val="003D7B52"/>
    <w:rsid w:val="003E0670"/>
    <w:rsid w:val="003E13C3"/>
    <w:rsid w:val="003E1E00"/>
    <w:rsid w:val="003E1F23"/>
    <w:rsid w:val="003E2278"/>
    <w:rsid w:val="003E23FA"/>
    <w:rsid w:val="003E2A2C"/>
    <w:rsid w:val="003E3D01"/>
    <w:rsid w:val="003E461F"/>
    <w:rsid w:val="003E47CC"/>
    <w:rsid w:val="003E627E"/>
    <w:rsid w:val="003E68D1"/>
    <w:rsid w:val="003E704D"/>
    <w:rsid w:val="003E7328"/>
    <w:rsid w:val="003E79D2"/>
    <w:rsid w:val="003F0456"/>
    <w:rsid w:val="003F15F6"/>
    <w:rsid w:val="003F2273"/>
    <w:rsid w:val="003F5A12"/>
    <w:rsid w:val="003F6FE1"/>
    <w:rsid w:val="00400508"/>
    <w:rsid w:val="00401C82"/>
    <w:rsid w:val="00402110"/>
    <w:rsid w:val="00402AA2"/>
    <w:rsid w:val="00403598"/>
    <w:rsid w:val="00404722"/>
    <w:rsid w:val="00404794"/>
    <w:rsid w:val="004050AA"/>
    <w:rsid w:val="00405165"/>
    <w:rsid w:val="00405856"/>
    <w:rsid w:val="004060C5"/>
    <w:rsid w:val="00406CE3"/>
    <w:rsid w:val="00407C31"/>
    <w:rsid w:val="00407F73"/>
    <w:rsid w:val="00410716"/>
    <w:rsid w:val="0041264A"/>
    <w:rsid w:val="00412B1F"/>
    <w:rsid w:val="00413390"/>
    <w:rsid w:val="004146EF"/>
    <w:rsid w:val="004149DF"/>
    <w:rsid w:val="00417399"/>
    <w:rsid w:val="00420A58"/>
    <w:rsid w:val="0042118F"/>
    <w:rsid w:val="00422299"/>
    <w:rsid w:val="00422691"/>
    <w:rsid w:val="00422A69"/>
    <w:rsid w:val="00422F7C"/>
    <w:rsid w:val="00423C48"/>
    <w:rsid w:val="00424120"/>
    <w:rsid w:val="0042467B"/>
    <w:rsid w:val="00425FBD"/>
    <w:rsid w:val="00426DF3"/>
    <w:rsid w:val="0042757E"/>
    <w:rsid w:val="0043016F"/>
    <w:rsid w:val="004311B4"/>
    <w:rsid w:val="00431290"/>
    <w:rsid w:val="004334FD"/>
    <w:rsid w:val="00433737"/>
    <w:rsid w:val="00435127"/>
    <w:rsid w:val="00435175"/>
    <w:rsid w:val="0043587D"/>
    <w:rsid w:val="00435BE2"/>
    <w:rsid w:val="004374DC"/>
    <w:rsid w:val="00443220"/>
    <w:rsid w:val="004436F3"/>
    <w:rsid w:val="00443822"/>
    <w:rsid w:val="00443936"/>
    <w:rsid w:val="00444E84"/>
    <w:rsid w:val="0044523B"/>
    <w:rsid w:val="004459CB"/>
    <w:rsid w:val="0044678D"/>
    <w:rsid w:val="0044716A"/>
    <w:rsid w:val="00450C36"/>
    <w:rsid w:val="0045136C"/>
    <w:rsid w:val="00452196"/>
    <w:rsid w:val="004535B7"/>
    <w:rsid w:val="0045405B"/>
    <w:rsid w:val="00454F46"/>
    <w:rsid w:val="00455303"/>
    <w:rsid w:val="004560DA"/>
    <w:rsid w:val="00456B1C"/>
    <w:rsid w:val="004572AD"/>
    <w:rsid w:val="0045735E"/>
    <w:rsid w:val="00461550"/>
    <w:rsid w:val="00461B13"/>
    <w:rsid w:val="0046216F"/>
    <w:rsid w:val="00462999"/>
    <w:rsid w:val="0046375B"/>
    <w:rsid w:val="00465989"/>
    <w:rsid w:val="00466F23"/>
    <w:rsid w:val="004673FC"/>
    <w:rsid w:val="00470644"/>
    <w:rsid w:val="004758DF"/>
    <w:rsid w:val="00475BA8"/>
    <w:rsid w:val="00477290"/>
    <w:rsid w:val="004772A3"/>
    <w:rsid w:val="0048042C"/>
    <w:rsid w:val="004848F3"/>
    <w:rsid w:val="0048608E"/>
    <w:rsid w:val="00486CA8"/>
    <w:rsid w:val="00486FCE"/>
    <w:rsid w:val="0048787E"/>
    <w:rsid w:val="0049127F"/>
    <w:rsid w:val="00491A74"/>
    <w:rsid w:val="004925A2"/>
    <w:rsid w:val="00493459"/>
    <w:rsid w:val="00493637"/>
    <w:rsid w:val="004944DE"/>
    <w:rsid w:val="00494A6F"/>
    <w:rsid w:val="00495036"/>
    <w:rsid w:val="00495AD8"/>
    <w:rsid w:val="004966C2"/>
    <w:rsid w:val="00497465"/>
    <w:rsid w:val="00497C91"/>
    <w:rsid w:val="004A01D7"/>
    <w:rsid w:val="004A0A62"/>
    <w:rsid w:val="004A0BC8"/>
    <w:rsid w:val="004A0DEB"/>
    <w:rsid w:val="004A1578"/>
    <w:rsid w:val="004A1663"/>
    <w:rsid w:val="004A2D68"/>
    <w:rsid w:val="004A43E3"/>
    <w:rsid w:val="004A57A4"/>
    <w:rsid w:val="004A5968"/>
    <w:rsid w:val="004A7653"/>
    <w:rsid w:val="004B0BA5"/>
    <w:rsid w:val="004B11EE"/>
    <w:rsid w:val="004B172F"/>
    <w:rsid w:val="004B1DE1"/>
    <w:rsid w:val="004B26E0"/>
    <w:rsid w:val="004B360B"/>
    <w:rsid w:val="004B38E2"/>
    <w:rsid w:val="004B4724"/>
    <w:rsid w:val="004B5944"/>
    <w:rsid w:val="004B71B0"/>
    <w:rsid w:val="004B72EE"/>
    <w:rsid w:val="004C0BE6"/>
    <w:rsid w:val="004C0F32"/>
    <w:rsid w:val="004C187B"/>
    <w:rsid w:val="004C2C02"/>
    <w:rsid w:val="004C314B"/>
    <w:rsid w:val="004C3547"/>
    <w:rsid w:val="004C43D1"/>
    <w:rsid w:val="004C4EDF"/>
    <w:rsid w:val="004C5348"/>
    <w:rsid w:val="004C54CE"/>
    <w:rsid w:val="004C623C"/>
    <w:rsid w:val="004C6786"/>
    <w:rsid w:val="004C7921"/>
    <w:rsid w:val="004D00FB"/>
    <w:rsid w:val="004D0B37"/>
    <w:rsid w:val="004D17EB"/>
    <w:rsid w:val="004D2C3B"/>
    <w:rsid w:val="004D3F6C"/>
    <w:rsid w:val="004D441A"/>
    <w:rsid w:val="004D6C5F"/>
    <w:rsid w:val="004D7078"/>
    <w:rsid w:val="004D7C6C"/>
    <w:rsid w:val="004E075E"/>
    <w:rsid w:val="004E17F6"/>
    <w:rsid w:val="004E1A2C"/>
    <w:rsid w:val="004E20C5"/>
    <w:rsid w:val="004E2263"/>
    <w:rsid w:val="004E29EF"/>
    <w:rsid w:val="004E390D"/>
    <w:rsid w:val="004E3D7F"/>
    <w:rsid w:val="004E55E4"/>
    <w:rsid w:val="004E5B0B"/>
    <w:rsid w:val="004E5BA9"/>
    <w:rsid w:val="004E74B7"/>
    <w:rsid w:val="004E7705"/>
    <w:rsid w:val="004E785B"/>
    <w:rsid w:val="004F18C2"/>
    <w:rsid w:val="004F2C5E"/>
    <w:rsid w:val="004F32C7"/>
    <w:rsid w:val="004F3AC5"/>
    <w:rsid w:val="004F5484"/>
    <w:rsid w:val="004F5E07"/>
    <w:rsid w:val="004F699F"/>
    <w:rsid w:val="004F787B"/>
    <w:rsid w:val="00500D04"/>
    <w:rsid w:val="00501908"/>
    <w:rsid w:val="00501EDE"/>
    <w:rsid w:val="00501FD5"/>
    <w:rsid w:val="00502C87"/>
    <w:rsid w:val="0050324F"/>
    <w:rsid w:val="00503D24"/>
    <w:rsid w:val="0050429C"/>
    <w:rsid w:val="00504818"/>
    <w:rsid w:val="00504E41"/>
    <w:rsid w:val="00506132"/>
    <w:rsid w:val="00506892"/>
    <w:rsid w:val="00510909"/>
    <w:rsid w:val="0051127B"/>
    <w:rsid w:val="0051145C"/>
    <w:rsid w:val="0051371D"/>
    <w:rsid w:val="00521F7D"/>
    <w:rsid w:val="00521FC3"/>
    <w:rsid w:val="00524F4F"/>
    <w:rsid w:val="0052517C"/>
    <w:rsid w:val="005252F7"/>
    <w:rsid w:val="00526504"/>
    <w:rsid w:val="005265F9"/>
    <w:rsid w:val="00526AA9"/>
    <w:rsid w:val="00527493"/>
    <w:rsid w:val="00530665"/>
    <w:rsid w:val="00530F1E"/>
    <w:rsid w:val="005311B7"/>
    <w:rsid w:val="00532067"/>
    <w:rsid w:val="005324E3"/>
    <w:rsid w:val="00532E98"/>
    <w:rsid w:val="005336C9"/>
    <w:rsid w:val="00534040"/>
    <w:rsid w:val="005362BA"/>
    <w:rsid w:val="00536832"/>
    <w:rsid w:val="00540289"/>
    <w:rsid w:val="00540946"/>
    <w:rsid w:val="00542923"/>
    <w:rsid w:val="005444E7"/>
    <w:rsid w:val="00544EF3"/>
    <w:rsid w:val="005460E6"/>
    <w:rsid w:val="00547959"/>
    <w:rsid w:val="00550A10"/>
    <w:rsid w:val="00552285"/>
    <w:rsid w:val="00552FC8"/>
    <w:rsid w:val="00554F21"/>
    <w:rsid w:val="00555DA2"/>
    <w:rsid w:val="005563FB"/>
    <w:rsid w:val="00556C6F"/>
    <w:rsid w:val="00557ACE"/>
    <w:rsid w:val="0056051F"/>
    <w:rsid w:val="005616A6"/>
    <w:rsid w:val="0056208D"/>
    <w:rsid w:val="00562EA2"/>
    <w:rsid w:val="0056304D"/>
    <w:rsid w:val="0056416C"/>
    <w:rsid w:val="0056459F"/>
    <w:rsid w:val="00564E27"/>
    <w:rsid w:val="00565C48"/>
    <w:rsid w:val="00566A30"/>
    <w:rsid w:val="005705FA"/>
    <w:rsid w:val="00571247"/>
    <w:rsid w:val="005717E9"/>
    <w:rsid w:val="00571D5B"/>
    <w:rsid w:val="00572A7B"/>
    <w:rsid w:val="00573658"/>
    <w:rsid w:val="005737CF"/>
    <w:rsid w:val="005743DA"/>
    <w:rsid w:val="00575A10"/>
    <w:rsid w:val="00577973"/>
    <w:rsid w:val="00577ECC"/>
    <w:rsid w:val="005800CF"/>
    <w:rsid w:val="00581C8E"/>
    <w:rsid w:val="00582D42"/>
    <w:rsid w:val="005851C6"/>
    <w:rsid w:val="00585318"/>
    <w:rsid w:val="00585873"/>
    <w:rsid w:val="00585A16"/>
    <w:rsid w:val="005861D7"/>
    <w:rsid w:val="005869AB"/>
    <w:rsid w:val="00587E67"/>
    <w:rsid w:val="00591678"/>
    <w:rsid w:val="0059180F"/>
    <w:rsid w:val="00592712"/>
    <w:rsid w:val="00592F4A"/>
    <w:rsid w:val="00594E8D"/>
    <w:rsid w:val="00594EBF"/>
    <w:rsid w:val="00595A3B"/>
    <w:rsid w:val="00595F76"/>
    <w:rsid w:val="00597565"/>
    <w:rsid w:val="00597E15"/>
    <w:rsid w:val="005A0195"/>
    <w:rsid w:val="005A071A"/>
    <w:rsid w:val="005A0FF5"/>
    <w:rsid w:val="005A2E4E"/>
    <w:rsid w:val="005A3B94"/>
    <w:rsid w:val="005B05ED"/>
    <w:rsid w:val="005B09C3"/>
    <w:rsid w:val="005B10F5"/>
    <w:rsid w:val="005B1953"/>
    <w:rsid w:val="005B1F5F"/>
    <w:rsid w:val="005B296D"/>
    <w:rsid w:val="005B30AC"/>
    <w:rsid w:val="005B37B8"/>
    <w:rsid w:val="005B3A85"/>
    <w:rsid w:val="005B4207"/>
    <w:rsid w:val="005B5790"/>
    <w:rsid w:val="005B6212"/>
    <w:rsid w:val="005B64D2"/>
    <w:rsid w:val="005B77B8"/>
    <w:rsid w:val="005B7BF5"/>
    <w:rsid w:val="005C0015"/>
    <w:rsid w:val="005C0301"/>
    <w:rsid w:val="005C140A"/>
    <w:rsid w:val="005C2C2E"/>
    <w:rsid w:val="005C3E39"/>
    <w:rsid w:val="005C488C"/>
    <w:rsid w:val="005C4ED2"/>
    <w:rsid w:val="005C573A"/>
    <w:rsid w:val="005C6E6D"/>
    <w:rsid w:val="005D071A"/>
    <w:rsid w:val="005D0B9B"/>
    <w:rsid w:val="005D2318"/>
    <w:rsid w:val="005D31AD"/>
    <w:rsid w:val="005D3A24"/>
    <w:rsid w:val="005D3F0B"/>
    <w:rsid w:val="005D4089"/>
    <w:rsid w:val="005D4B21"/>
    <w:rsid w:val="005D4ECC"/>
    <w:rsid w:val="005D5F8C"/>
    <w:rsid w:val="005D615D"/>
    <w:rsid w:val="005D64F6"/>
    <w:rsid w:val="005D670E"/>
    <w:rsid w:val="005D75AB"/>
    <w:rsid w:val="005E0AB8"/>
    <w:rsid w:val="005E0F0B"/>
    <w:rsid w:val="005E1F18"/>
    <w:rsid w:val="005E26C0"/>
    <w:rsid w:val="005E27D0"/>
    <w:rsid w:val="005E303A"/>
    <w:rsid w:val="005E392D"/>
    <w:rsid w:val="005E3CF1"/>
    <w:rsid w:val="005E3E44"/>
    <w:rsid w:val="005E5059"/>
    <w:rsid w:val="005E54FD"/>
    <w:rsid w:val="005E68B1"/>
    <w:rsid w:val="005E6993"/>
    <w:rsid w:val="005E7042"/>
    <w:rsid w:val="005E7337"/>
    <w:rsid w:val="005E791F"/>
    <w:rsid w:val="005E7E2C"/>
    <w:rsid w:val="005F0B43"/>
    <w:rsid w:val="005F0E7C"/>
    <w:rsid w:val="005F0FBF"/>
    <w:rsid w:val="005F1BDB"/>
    <w:rsid w:val="005F3854"/>
    <w:rsid w:val="005F38BE"/>
    <w:rsid w:val="005F5152"/>
    <w:rsid w:val="005F662C"/>
    <w:rsid w:val="005F6FF6"/>
    <w:rsid w:val="006001C9"/>
    <w:rsid w:val="00600230"/>
    <w:rsid w:val="00600707"/>
    <w:rsid w:val="0060126C"/>
    <w:rsid w:val="0060181C"/>
    <w:rsid w:val="00601B90"/>
    <w:rsid w:val="00604BF3"/>
    <w:rsid w:val="00604DED"/>
    <w:rsid w:val="00604F2B"/>
    <w:rsid w:val="0060572B"/>
    <w:rsid w:val="00605A7F"/>
    <w:rsid w:val="00606924"/>
    <w:rsid w:val="00607013"/>
    <w:rsid w:val="00607049"/>
    <w:rsid w:val="00607897"/>
    <w:rsid w:val="006121C3"/>
    <w:rsid w:val="00612950"/>
    <w:rsid w:val="0061449B"/>
    <w:rsid w:val="00615417"/>
    <w:rsid w:val="00616261"/>
    <w:rsid w:val="00616846"/>
    <w:rsid w:val="00616C13"/>
    <w:rsid w:val="00616EF6"/>
    <w:rsid w:val="006170AA"/>
    <w:rsid w:val="006179A0"/>
    <w:rsid w:val="006179EF"/>
    <w:rsid w:val="00617E64"/>
    <w:rsid w:val="0062032A"/>
    <w:rsid w:val="00620687"/>
    <w:rsid w:val="00621021"/>
    <w:rsid w:val="00621264"/>
    <w:rsid w:val="00621AF6"/>
    <w:rsid w:val="00621F1A"/>
    <w:rsid w:val="0062210A"/>
    <w:rsid w:val="0062378B"/>
    <w:rsid w:val="006237F3"/>
    <w:rsid w:val="006239C9"/>
    <w:rsid w:val="00623AE4"/>
    <w:rsid w:val="006241BD"/>
    <w:rsid w:val="00624CED"/>
    <w:rsid w:val="00626AF4"/>
    <w:rsid w:val="00626EE1"/>
    <w:rsid w:val="006274BB"/>
    <w:rsid w:val="00627507"/>
    <w:rsid w:val="00627DCC"/>
    <w:rsid w:val="00630150"/>
    <w:rsid w:val="00630251"/>
    <w:rsid w:val="006305E1"/>
    <w:rsid w:val="00630DAD"/>
    <w:rsid w:val="0063151B"/>
    <w:rsid w:val="00632248"/>
    <w:rsid w:val="00634768"/>
    <w:rsid w:val="00634988"/>
    <w:rsid w:val="00634F48"/>
    <w:rsid w:val="00635235"/>
    <w:rsid w:val="00640A63"/>
    <w:rsid w:val="00640F65"/>
    <w:rsid w:val="00641D47"/>
    <w:rsid w:val="0064216C"/>
    <w:rsid w:val="00642348"/>
    <w:rsid w:val="00642373"/>
    <w:rsid w:val="00642F2D"/>
    <w:rsid w:val="006440D6"/>
    <w:rsid w:val="006460BB"/>
    <w:rsid w:val="006463FA"/>
    <w:rsid w:val="00647553"/>
    <w:rsid w:val="0065059A"/>
    <w:rsid w:val="00650A1B"/>
    <w:rsid w:val="0065142D"/>
    <w:rsid w:val="0065153F"/>
    <w:rsid w:val="0065233D"/>
    <w:rsid w:val="006525D8"/>
    <w:rsid w:val="006535CA"/>
    <w:rsid w:val="00653AAF"/>
    <w:rsid w:val="00653C2F"/>
    <w:rsid w:val="00655395"/>
    <w:rsid w:val="006561CB"/>
    <w:rsid w:val="00656D69"/>
    <w:rsid w:val="006605F2"/>
    <w:rsid w:val="00660740"/>
    <w:rsid w:val="006612BF"/>
    <w:rsid w:val="006625E9"/>
    <w:rsid w:val="006635C0"/>
    <w:rsid w:val="00664785"/>
    <w:rsid w:val="00665FFB"/>
    <w:rsid w:val="006674C2"/>
    <w:rsid w:val="006675A6"/>
    <w:rsid w:val="0066778A"/>
    <w:rsid w:val="006678D1"/>
    <w:rsid w:val="006707CF"/>
    <w:rsid w:val="006719F2"/>
    <w:rsid w:val="00673ED6"/>
    <w:rsid w:val="00674F66"/>
    <w:rsid w:val="006755A6"/>
    <w:rsid w:val="00675782"/>
    <w:rsid w:val="00675809"/>
    <w:rsid w:val="0067677B"/>
    <w:rsid w:val="006774DF"/>
    <w:rsid w:val="00681018"/>
    <w:rsid w:val="00681114"/>
    <w:rsid w:val="00682AB8"/>
    <w:rsid w:val="00682FB9"/>
    <w:rsid w:val="006830C2"/>
    <w:rsid w:val="006830DD"/>
    <w:rsid w:val="006831EC"/>
    <w:rsid w:val="00683435"/>
    <w:rsid w:val="00683E88"/>
    <w:rsid w:val="00684EC1"/>
    <w:rsid w:val="006852EF"/>
    <w:rsid w:val="00685DAC"/>
    <w:rsid w:val="00685EA3"/>
    <w:rsid w:val="00685F45"/>
    <w:rsid w:val="006877B8"/>
    <w:rsid w:val="00687932"/>
    <w:rsid w:val="00687D56"/>
    <w:rsid w:val="0069088B"/>
    <w:rsid w:val="006910F4"/>
    <w:rsid w:val="00691D50"/>
    <w:rsid w:val="00692BD6"/>
    <w:rsid w:val="00693586"/>
    <w:rsid w:val="006955DD"/>
    <w:rsid w:val="0069705B"/>
    <w:rsid w:val="00697FF3"/>
    <w:rsid w:val="006A0213"/>
    <w:rsid w:val="006A0E2A"/>
    <w:rsid w:val="006A1853"/>
    <w:rsid w:val="006A1E6E"/>
    <w:rsid w:val="006A204C"/>
    <w:rsid w:val="006A2609"/>
    <w:rsid w:val="006A2FC2"/>
    <w:rsid w:val="006A3CC4"/>
    <w:rsid w:val="006A420D"/>
    <w:rsid w:val="006A5942"/>
    <w:rsid w:val="006A5DB6"/>
    <w:rsid w:val="006A69C0"/>
    <w:rsid w:val="006A76AC"/>
    <w:rsid w:val="006B0A0A"/>
    <w:rsid w:val="006B2246"/>
    <w:rsid w:val="006B2FDF"/>
    <w:rsid w:val="006B3165"/>
    <w:rsid w:val="006B55A2"/>
    <w:rsid w:val="006B64FE"/>
    <w:rsid w:val="006B6B2A"/>
    <w:rsid w:val="006B730B"/>
    <w:rsid w:val="006C0285"/>
    <w:rsid w:val="006C081F"/>
    <w:rsid w:val="006C10D2"/>
    <w:rsid w:val="006C1AE6"/>
    <w:rsid w:val="006C24D8"/>
    <w:rsid w:val="006C3668"/>
    <w:rsid w:val="006C3CC2"/>
    <w:rsid w:val="006C40D9"/>
    <w:rsid w:val="006C43D6"/>
    <w:rsid w:val="006C49C6"/>
    <w:rsid w:val="006C523F"/>
    <w:rsid w:val="006C5752"/>
    <w:rsid w:val="006C6CDB"/>
    <w:rsid w:val="006C7C21"/>
    <w:rsid w:val="006D06B2"/>
    <w:rsid w:val="006D214C"/>
    <w:rsid w:val="006D24AE"/>
    <w:rsid w:val="006D394F"/>
    <w:rsid w:val="006D39FF"/>
    <w:rsid w:val="006D5C23"/>
    <w:rsid w:val="006D70E5"/>
    <w:rsid w:val="006E1029"/>
    <w:rsid w:val="006E21DA"/>
    <w:rsid w:val="006E2395"/>
    <w:rsid w:val="006E37AF"/>
    <w:rsid w:val="006E5180"/>
    <w:rsid w:val="006E5DC4"/>
    <w:rsid w:val="006E5E44"/>
    <w:rsid w:val="006E6A52"/>
    <w:rsid w:val="006E6E0E"/>
    <w:rsid w:val="006F0948"/>
    <w:rsid w:val="006F1AE1"/>
    <w:rsid w:val="006F2B31"/>
    <w:rsid w:val="006F3B72"/>
    <w:rsid w:val="006F40B1"/>
    <w:rsid w:val="006F4E4A"/>
    <w:rsid w:val="006F58C6"/>
    <w:rsid w:val="006F5CC0"/>
    <w:rsid w:val="0070150C"/>
    <w:rsid w:val="00702002"/>
    <w:rsid w:val="0070351F"/>
    <w:rsid w:val="007050A4"/>
    <w:rsid w:val="00705243"/>
    <w:rsid w:val="00705875"/>
    <w:rsid w:val="00706CFE"/>
    <w:rsid w:val="007072E1"/>
    <w:rsid w:val="007079B1"/>
    <w:rsid w:val="00707A0C"/>
    <w:rsid w:val="007120AC"/>
    <w:rsid w:val="00712665"/>
    <w:rsid w:val="00712AB4"/>
    <w:rsid w:val="00716423"/>
    <w:rsid w:val="00716691"/>
    <w:rsid w:val="00716BC6"/>
    <w:rsid w:val="00716F7F"/>
    <w:rsid w:val="007176F3"/>
    <w:rsid w:val="0072108E"/>
    <w:rsid w:val="007212CA"/>
    <w:rsid w:val="00721C0C"/>
    <w:rsid w:val="00722228"/>
    <w:rsid w:val="007235D4"/>
    <w:rsid w:val="00723ED9"/>
    <w:rsid w:val="00724616"/>
    <w:rsid w:val="00725C8E"/>
    <w:rsid w:val="00726F59"/>
    <w:rsid w:val="007274A1"/>
    <w:rsid w:val="007279B6"/>
    <w:rsid w:val="0073194A"/>
    <w:rsid w:val="0073273F"/>
    <w:rsid w:val="00732F60"/>
    <w:rsid w:val="00733E7F"/>
    <w:rsid w:val="007366AA"/>
    <w:rsid w:val="00736DAC"/>
    <w:rsid w:val="0073751B"/>
    <w:rsid w:val="007421CF"/>
    <w:rsid w:val="007421FE"/>
    <w:rsid w:val="00742EF2"/>
    <w:rsid w:val="00743599"/>
    <w:rsid w:val="007435D2"/>
    <w:rsid w:val="00747186"/>
    <w:rsid w:val="00747363"/>
    <w:rsid w:val="007500D5"/>
    <w:rsid w:val="007506C5"/>
    <w:rsid w:val="0075165F"/>
    <w:rsid w:val="00752C56"/>
    <w:rsid w:val="00754158"/>
    <w:rsid w:val="00754BEA"/>
    <w:rsid w:val="00755854"/>
    <w:rsid w:val="00755F07"/>
    <w:rsid w:val="0075614B"/>
    <w:rsid w:val="00756566"/>
    <w:rsid w:val="007566A6"/>
    <w:rsid w:val="00756CE7"/>
    <w:rsid w:val="00757760"/>
    <w:rsid w:val="00760CB9"/>
    <w:rsid w:val="007615C2"/>
    <w:rsid w:val="007649C2"/>
    <w:rsid w:val="00765F1B"/>
    <w:rsid w:val="00766860"/>
    <w:rsid w:val="0076774A"/>
    <w:rsid w:val="00767A6E"/>
    <w:rsid w:val="007702B1"/>
    <w:rsid w:val="00770A0D"/>
    <w:rsid w:val="00771344"/>
    <w:rsid w:val="0077205E"/>
    <w:rsid w:val="00772EF3"/>
    <w:rsid w:val="007736EC"/>
    <w:rsid w:val="00774927"/>
    <w:rsid w:val="0077559C"/>
    <w:rsid w:val="00775BD5"/>
    <w:rsid w:val="00776674"/>
    <w:rsid w:val="00776FBB"/>
    <w:rsid w:val="007773F3"/>
    <w:rsid w:val="007813EF"/>
    <w:rsid w:val="00781B8D"/>
    <w:rsid w:val="007844EC"/>
    <w:rsid w:val="00784C1A"/>
    <w:rsid w:val="00785EA3"/>
    <w:rsid w:val="00786F23"/>
    <w:rsid w:val="007871AC"/>
    <w:rsid w:val="0078776A"/>
    <w:rsid w:val="007905A6"/>
    <w:rsid w:val="0079060E"/>
    <w:rsid w:val="00790B0C"/>
    <w:rsid w:val="007929BB"/>
    <w:rsid w:val="00792A98"/>
    <w:rsid w:val="00792BCF"/>
    <w:rsid w:val="00793155"/>
    <w:rsid w:val="0079373A"/>
    <w:rsid w:val="0079462A"/>
    <w:rsid w:val="007951EE"/>
    <w:rsid w:val="007A026F"/>
    <w:rsid w:val="007A0E54"/>
    <w:rsid w:val="007A109E"/>
    <w:rsid w:val="007A16C6"/>
    <w:rsid w:val="007A1FA2"/>
    <w:rsid w:val="007A2EAF"/>
    <w:rsid w:val="007A45E3"/>
    <w:rsid w:val="007A7A5F"/>
    <w:rsid w:val="007A7F38"/>
    <w:rsid w:val="007B0D11"/>
    <w:rsid w:val="007B2657"/>
    <w:rsid w:val="007B2DD6"/>
    <w:rsid w:val="007B32D5"/>
    <w:rsid w:val="007B3A28"/>
    <w:rsid w:val="007B3A91"/>
    <w:rsid w:val="007B3CE1"/>
    <w:rsid w:val="007B433E"/>
    <w:rsid w:val="007B4F50"/>
    <w:rsid w:val="007B7189"/>
    <w:rsid w:val="007B71AA"/>
    <w:rsid w:val="007C1DE2"/>
    <w:rsid w:val="007C3596"/>
    <w:rsid w:val="007C4685"/>
    <w:rsid w:val="007C4BA6"/>
    <w:rsid w:val="007C5E8D"/>
    <w:rsid w:val="007C5EB7"/>
    <w:rsid w:val="007C63F8"/>
    <w:rsid w:val="007C6D88"/>
    <w:rsid w:val="007D099F"/>
    <w:rsid w:val="007D11D9"/>
    <w:rsid w:val="007D2F3D"/>
    <w:rsid w:val="007D4CE5"/>
    <w:rsid w:val="007D57EB"/>
    <w:rsid w:val="007D6347"/>
    <w:rsid w:val="007E0296"/>
    <w:rsid w:val="007E05C8"/>
    <w:rsid w:val="007E0B6E"/>
    <w:rsid w:val="007E11AF"/>
    <w:rsid w:val="007E172E"/>
    <w:rsid w:val="007E1FD1"/>
    <w:rsid w:val="007E267B"/>
    <w:rsid w:val="007E3C53"/>
    <w:rsid w:val="007E517F"/>
    <w:rsid w:val="007E77E4"/>
    <w:rsid w:val="007E77EF"/>
    <w:rsid w:val="007E7F47"/>
    <w:rsid w:val="007F005D"/>
    <w:rsid w:val="007F1A25"/>
    <w:rsid w:val="007F224C"/>
    <w:rsid w:val="007F29E9"/>
    <w:rsid w:val="007F3E2C"/>
    <w:rsid w:val="007F4EB5"/>
    <w:rsid w:val="007F61CF"/>
    <w:rsid w:val="007F6C90"/>
    <w:rsid w:val="0080008B"/>
    <w:rsid w:val="0080042F"/>
    <w:rsid w:val="0080043F"/>
    <w:rsid w:val="00801AF8"/>
    <w:rsid w:val="00802090"/>
    <w:rsid w:val="00804BC7"/>
    <w:rsid w:val="00805A61"/>
    <w:rsid w:val="00807480"/>
    <w:rsid w:val="00807C32"/>
    <w:rsid w:val="008101F3"/>
    <w:rsid w:val="008113AC"/>
    <w:rsid w:val="00811942"/>
    <w:rsid w:val="00811AB7"/>
    <w:rsid w:val="00812200"/>
    <w:rsid w:val="00813D38"/>
    <w:rsid w:val="00820C2B"/>
    <w:rsid w:val="0082220F"/>
    <w:rsid w:val="008239F1"/>
    <w:rsid w:val="0082577F"/>
    <w:rsid w:val="008257D7"/>
    <w:rsid w:val="00825FDC"/>
    <w:rsid w:val="00830029"/>
    <w:rsid w:val="00830B6B"/>
    <w:rsid w:val="00831639"/>
    <w:rsid w:val="00831B59"/>
    <w:rsid w:val="00832D6F"/>
    <w:rsid w:val="00832E0D"/>
    <w:rsid w:val="0083303E"/>
    <w:rsid w:val="00833626"/>
    <w:rsid w:val="00835E3F"/>
    <w:rsid w:val="00835FE5"/>
    <w:rsid w:val="00840728"/>
    <w:rsid w:val="00841225"/>
    <w:rsid w:val="0084262E"/>
    <w:rsid w:val="008433C6"/>
    <w:rsid w:val="0084380E"/>
    <w:rsid w:val="008453BA"/>
    <w:rsid w:val="00845615"/>
    <w:rsid w:val="00846F21"/>
    <w:rsid w:val="00847A74"/>
    <w:rsid w:val="00850968"/>
    <w:rsid w:val="008513FE"/>
    <w:rsid w:val="008518AD"/>
    <w:rsid w:val="00851CFA"/>
    <w:rsid w:val="00852680"/>
    <w:rsid w:val="00852BC5"/>
    <w:rsid w:val="008546FF"/>
    <w:rsid w:val="00856FBB"/>
    <w:rsid w:val="0086018B"/>
    <w:rsid w:val="00860713"/>
    <w:rsid w:val="0086128D"/>
    <w:rsid w:val="00861CC2"/>
    <w:rsid w:val="00861D49"/>
    <w:rsid w:val="00861DFF"/>
    <w:rsid w:val="00862191"/>
    <w:rsid w:val="008635C5"/>
    <w:rsid w:val="00864F70"/>
    <w:rsid w:val="00865A95"/>
    <w:rsid w:val="008706EE"/>
    <w:rsid w:val="0087199D"/>
    <w:rsid w:val="00871D7F"/>
    <w:rsid w:val="00874C5E"/>
    <w:rsid w:val="0087542A"/>
    <w:rsid w:val="00875543"/>
    <w:rsid w:val="00875651"/>
    <w:rsid w:val="0087661B"/>
    <w:rsid w:val="008809BF"/>
    <w:rsid w:val="00880F07"/>
    <w:rsid w:val="00880F8D"/>
    <w:rsid w:val="00881298"/>
    <w:rsid w:val="0088239E"/>
    <w:rsid w:val="00883BFC"/>
    <w:rsid w:val="008845D3"/>
    <w:rsid w:val="0088514C"/>
    <w:rsid w:val="008859DE"/>
    <w:rsid w:val="00885D27"/>
    <w:rsid w:val="008863AD"/>
    <w:rsid w:val="00886511"/>
    <w:rsid w:val="00886CD2"/>
    <w:rsid w:val="00887263"/>
    <w:rsid w:val="00890F16"/>
    <w:rsid w:val="00892390"/>
    <w:rsid w:val="00892A15"/>
    <w:rsid w:val="0089388E"/>
    <w:rsid w:val="00894115"/>
    <w:rsid w:val="00894182"/>
    <w:rsid w:val="0089442B"/>
    <w:rsid w:val="00897F83"/>
    <w:rsid w:val="008A04A8"/>
    <w:rsid w:val="008A0D42"/>
    <w:rsid w:val="008A21A2"/>
    <w:rsid w:val="008A28DA"/>
    <w:rsid w:val="008A2C94"/>
    <w:rsid w:val="008A37E8"/>
    <w:rsid w:val="008A3E43"/>
    <w:rsid w:val="008A4AD6"/>
    <w:rsid w:val="008A4CFE"/>
    <w:rsid w:val="008A5623"/>
    <w:rsid w:val="008A5BA0"/>
    <w:rsid w:val="008A5EEC"/>
    <w:rsid w:val="008A632C"/>
    <w:rsid w:val="008A6AD9"/>
    <w:rsid w:val="008A6F0E"/>
    <w:rsid w:val="008B045B"/>
    <w:rsid w:val="008B135F"/>
    <w:rsid w:val="008B2057"/>
    <w:rsid w:val="008B506F"/>
    <w:rsid w:val="008B5AC6"/>
    <w:rsid w:val="008B5C1E"/>
    <w:rsid w:val="008B6222"/>
    <w:rsid w:val="008B717F"/>
    <w:rsid w:val="008C0E24"/>
    <w:rsid w:val="008C2E26"/>
    <w:rsid w:val="008C32A0"/>
    <w:rsid w:val="008C44DA"/>
    <w:rsid w:val="008C4C15"/>
    <w:rsid w:val="008C55E1"/>
    <w:rsid w:val="008C5BCA"/>
    <w:rsid w:val="008D068A"/>
    <w:rsid w:val="008D3D52"/>
    <w:rsid w:val="008D49A5"/>
    <w:rsid w:val="008D4F3B"/>
    <w:rsid w:val="008D5607"/>
    <w:rsid w:val="008D5616"/>
    <w:rsid w:val="008D597D"/>
    <w:rsid w:val="008D793C"/>
    <w:rsid w:val="008E368E"/>
    <w:rsid w:val="008E4157"/>
    <w:rsid w:val="008E490C"/>
    <w:rsid w:val="008F0400"/>
    <w:rsid w:val="008F0A7C"/>
    <w:rsid w:val="008F1193"/>
    <w:rsid w:val="008F3C9C"/>
    <w:rsid w:val="008F5FB0"/>
    <w:rsid w:val="008F684B"/>
    <w:rsid w:val="008F7300"/>
    <w:rsid w:val="0090000B"/>
    <w:rsid w:val="0090014C"/>
    <w:rsid w:val="0090031C"/>
    <w:rsid w:val="00900837"/>
    <w:rsid w:val="00900BD8"/>
    <w:rsid w:val="0090264B"/>
    <w:rsid w:val="0090330E"/>
    <w:rsid w:val="0090355C"/>
    <w:rsid w:val="00904C37"/>
    <w:rsid w:val="00906203"/>
    <w:rsid w:val="0090690F"/>
    <w:rsid w:val="00906C37"/>
    <w:rsid w:val="009071D7"/>
    <w:rsid w:val="009113BC"/>
    <w:rsid w:val="00912731"/>
    <w:rsid w:val="009127CA"/>
    <w:rsid w:val="00913364"/>
    <w:rsid w:val="009149C4"/>
    <w:rsid w:val="009156DD"/>
    <w:rsid w:val="00916074"/>
    <w:rsid w:val="00916AFA"/>
    <w:rsid w:val="0091703A"/>
    <w:rsid w:val="00917167"/>
    <w:rsid w:val="00917873"/>
    <w:rsid w:val="0092037A"/>
    <w:rsid w:val="00920790"/>
    <w:rsid w:val="00921A9C"/>
    <w:rsid w:val="00921CB5"/>
    <w:rsid w:val="00922486"/>
    <w:rsid w:val="00924705"/>
    <w:rsid w:val="009249E4"/>
    <w:rsid w:val="00925A28"/>
    <w:rsid w:val="00927D4A"/>
    <w:rsid w:val="0093015B"/>
    <w:rsid w:val="009310DF"/>
    <w:rsid w:val="0093208F"/>
    <w:rsid w:val="009322E0"/>
    <w:rsid w:val="0093294D"/>
    <w:rsid w:val="00933196"/>
    <w:rsid w:val="00933B72"/>
    <w:rsid w:val="009342E5"/>
    <w:rsid w:val="0093519F"/>
    <w:rsid w:val="009356C0"/>
    <w:rsid w:val="0093658D"/>
    <w:rsid w:val="00936A05"/>
    <w:rsid w:val="009372E7"/>
    <w:rsid w:val="00942791"/>
    <w:rsid w:val="009433BB"/>
    <w:rsid w:val="00943DE0"/>
    <w:rsid w:val="00943FE0"/>
    <w:rsid w:val="00944774"/>
    <w:rsid w:val="009451F7"/>
    <w:rsid w:val="00945620"/>
    <w:rsid w:val="00947554"/>
    <w:rsid w:val="00947928"/>
    <w:rsid w:val="00950488"/>
    <w:rsid w:val="00951CFC"/>
    <w:rsid w:val="009525E6"/>
    <w:rsid w:val="0095369C"/>
    <w:rsid w:val="00953AF5"/>
    <w:rsid w:val="00954887"/>
    <w:rsid w:val="009550FC"/>
    <w:rsid w:val="00955998"/>
    <w:rsid w:val="00960AFD"/>
    <w:rsid w:val="00961EE5"/>
    <w:rsid w:val="00962BBB"/>
    <w:rsid w:val="009647DE"/>
    <w:rsid w:val="0096495C"/>
    <w:rsid w:val="009668A2"/>
    <w:rsid w:val="009673EC"/>
    <w:rsid w:val="00967D82"/>
    <w:rsid w:val="00971C4E"/>
    <w:rsid w:val="00971FE7"/>
    <w:rsid w:val="00972CA5"/>
    <w:rsid w:val="00972FF7"/>
    <w:rsid w:val="00973E6F"/>
    <w:rsid w:val="00974D7A"/>
    <w:rsid w:val="009757AB"/>
    <w:rsid w:val="00975E7C"/>
    <w:rsid w:val="00975FC2"/>
    <w:rsid w:val="009773E4"/>
    <w:rsid w:val="00977E9D"/>
    <w:rsid w:val="009813A0"/>
    <w:rsid w:val="009823AC"/>
    <w:rsid w:val="009836D3"/>
    <w:rsid w:val="00984504"/>
    <w:rsid w:val="00985916"/>
    <w:rsid w:val="00985B2D"/>
    <w:rsid w:val="00985BD3"/>
    <w:rsid w:val="00986FF9"/>
    <w:rsid w:val="009870F1"/>
    <w:rsid w:val="00987521"/>
    <w:rsid w:val="00987A64"/>
    <w:rsid w:val="00987B3A"/>
    <w:rsid w:val="00991AA8"/>
    <w:rsid w:val="00992C9D"/>
    <w:rsid w:val="00995083"/>
    <w:rsid w:val="00996078"/>
    <w:rsid w:val="0099778A"/>
    <w:rsid w:val="009A0797"/>
    <w:rsid w:val="009A1741"/>
    <w:rsid w:val="009A2D75"/>
    <w:rsid w:val="009A3A58"/>
    <w:rsid w:val="009A4742"/>
    <w:rsid w:val="009A5114"/>
    <w:rsid w:val="009A622F"/>
    <w:rsid w:val="009A6F8F"/>
    <w:rsid w:val="009A7034"/>
    <w:rsid w:val="009A718B"/>
    <w:rsid w:val="009A78C3"/>
    <w:rsid w:val="009B1686"/>
    <w:rsid w:val="009B1BB9"/>
    <w:rsid w:val="009B1D45"/>
    <w:rsid w:val="009B3324"/>
    <w:rsid w:val="009B407A"/>
    <w:rsid w:val="009B47EB"/>
    <w:rsid w:val="009B52E0"/>
    <w:rsid w:val="009B5451"/>
    <w:rsid w:val="009B5931"/>
    <w:rsid w:val="009B6103"/>
    <w:rsid w:val="009B6D99"/>
    <w:rsid w:val="009C0F98"/>
    <w:rsid w:val="009C185A"/>
    <w:rsid w:val="009C1C2B"/>
    <w:rsid w:val="009C4EF7"/>
    <w:rsid w:val="009C5B46"/>
    <w:rsid w:val="009C6003"/>
    <w:rsid w:val="009C6141"/>
    <w:rsid w:val="009C685D"/>
    <w:rsid w:val="009C78DD"/>
    <w:rsid w:val="009D0B74"/>
    <w:rsid w:val="009D11E7"/>
    <w:rsid w:val="009D3F6B"/>
    <w:rsid w:val="009D668E"/>
    <w:rsid w:val="009D72DA"/>
    <w:rsid w:val="009E0B0E"/>
    <w:rsid w:val="009E0E5C"/>
    <w:rsid w:val="009E156A"/>
    <w:rsid w:val="009E202A"/>
    <w:rsid w:val="009E27A9"/>
    <w:rsid w:val="009E2AD9"/>
    <w:rsid w:val="009E3BE0"/>
    <w:rsid w:val="009E47CA"/>
    <w:rsid w:val="009E5716"/>
    <w:rsid w:val="009E5826"/>
    <w:rsid w:val="009E759A"/>
    <w:rsid w:val="009F0328"/>
    <w:rsid w:val="009F2F26"/>
    <w:rsid w:val="009F3017"/>
    <w:rsid w:val="009F3430"/>
    <w:rsid w:val="009F3BF7"/>
    <w:rsid w:val="009F4540"/>
    <w:rsid w:val="009F46A8"/>
    <w:rsid w:val="009F4B2C"/>
    <w:rsid w:val="009F4C64"/>
    <w:rsid w:val="009F5335"/>
    <w:rsid w:val="009F643D"/>
    <w:rsid w:val="009F678C"/>
    <w:rsid w:val="009F76D1"/>
    <w:rsid w:val="00A008DB"/>
    <w:rsid w:val="00A00F55"/>
    <w:rsid w:val="00A01E46"/>
    <w:rsid w:val="00A023A7"/>
    <w:rsid w:val="00A039B7"/>
    <w:rsid w:val="00A03FF6"/>
    <w:rsid w:val="00A04E50"/>
    <w:rsid w:val="00A053AE"/>
    <w:rsid w:val="00A05619"/>
    <w:rsid w:val="00A05EB8"/>
    <w:rsid w:val="00A06B33"/>
    <w:rsid w:val="00A078F2"/>
    <w:rsid w:val="00A124A9"/>
    <w:rsid w:val="00A12B95"/>
    <w:rsid w:val="00A13F02"/>
    <w:rsid w:val="00A154C8"/>
    <w:rsid w:val="00A165CE"/>
    <w:rsid w:val="00A177E1"/>
    <w:rsid w:val="00A17C43"/>
    <w:rsid w:val="00A204D9"/>
    <w:rsid w:val="00A225E4"/>
    <w:rsid w:val="00A24A17"/>
    <w:rsid w:val="00A26B4B"/>
    <w:rsid w:val="00A27C84"/>
    <w:rsid w:val="00A27FA0"/>
    <w:rsid w:val="00A33CC5"/>
    <w:rsid w:val="00A367C9"/>
    <w:rsid w:val="00A36943"/>
    <w:rsid w:val="00A36E48"/>
    <w:rsid w:val="00A4177A"/>
    <w:rsid w:val="00A42BFE"/>
    <w:rsid w:val="00A43185"/>
    <w:rsid w:val="00A43A3B"/>
    <w:rsid w:val="00A440AA"/>
    <w:rsid w:val="00A4472E"/>
    <w:rsid w:val="00A4495E"/>
    <w:rsid w:val="00A461E7"/>
    <w:rsid w:val="00A4678E"/>
    <w:rsid w:val="00A46A9E"/>
    <w:rsid w:val="00A47B4A"/>
    <w:rsid w:val="00A505F2"/>
    <w:rsid w:val="00A50829"/>
    <w:rsid w:val="00A51BF9"/>
    <w:rsid w:val="00A52022"/>
    <w:rsid w:val="00A528BC"/>
    <w:rsid w:val="00A52DB2"/>
    <w:rsid w:val="00A53307"/>
    <w:rsid w:val="00A53AC0"/>
    <w:rsid w:val="00A541F2"/>
    <w:rsid w:val="00A54F14"/>
    <w:rsid w:val="00A54FC8"/>
    <w:rsid w:val="00A5560D"/>
    <w:rsid w:val="00A56375"/>
    <w:rsid w:val="00A56A71"/>
    <w:rsid w:val="00A56AF7"/>
    <w:rsid w:val="00A6042E"/>
    <w:rsid w:val="00A606AA"/>
    <w:rsid w:val="00A61F71"/>
    <w:rsid w:val="00A6257B"/>
    <w:rsid w:val="00A628EA"/>
    <w:rsid w:val="00A63969"/>
    <w:rsid w:val="00A64393"/>
    <w:rsid w:val="00A66574"/>
    <w:rsid w:val="00A670D3"/>
    <w:rsid w:val="00A67AA1"/>
    <w:rsid w:val="00A71FD4"/>
    <w:rsid w:val="00A75147"/>
    <w:rsid w:val="00A766A9"/>
    <w:rsid w:val="00A76BE5"/>
    <w:rsid w:val="00A77550"/>
    <w:rsid w:val="00A80009"/>
    <w:rsid w:val="00A823E2"/>
    <w:rsid w:val="00A82E3E"/>
    <w:rsid w:val="00A82ECE"/>
    <w:rsid w:val="00A84108"/>
    <w:rsid w:val="00A8539E"/>
    <w:rsid w:val="00A85C9C"/>
    <w:rsid w:val="00A862F6"/>
    <w:rsid w:val="00A91C0D"/>
    <w:rsid w:val="00A92A44"/>
    <w:rsid w:val="00A93914"/>
    <w:rsid w:val="00A970A7"/>
    <w:rsid w:val="00A97A62"/>
    <w:rsid w:val="00AA0C31"/>
    <w:rsid w:val="00AA126F"/>
    <w:rsid w:val="00AA1664"/>
    <w:rsid w:val="00AA2051"/>
    <w:rsid w:val="00AA2FD6"/>
    <w:rsid w:val="00AA3EEB"/>
    <w:rsid w:val="00AA4702"/>
    <w:rsid w:val="00AA5DF6"/>
    <w:rsid w:val="00AA667F"/>
    <w:rsid w:val="00AA6854"/>
    <w:rsid w:val="00AA6861"/>
    <w:rsid w:val="00AA68AC"/>
    <w:rsid w:val="00AB0616"/>
    <w:rsid w:val="00AB07A1"/>
    <w:rsid w:val="00AB0E9A"/>
    <w:rsid w:val="00AB275E"/>
    <w:rsid w:val="00AB3AEE"/>
    <w:rsid w:val="00AB3B3F"/>
    <w:rsid w:val="00AB3EF6"/>
    <w:rsid w:val="00AB46AC"/>
    <w:rsid w:val="00AB4CE3"/>
    <w:rsid w:val="00AB6056"/>
    <w:rsid w:val="00AC0F4E"/>
    <w:rsid w:val="00AC1A2E"/>
    <w:rsid w:val="00AC226B"/>
    <w:rsid w:val="00AC4743"/>
    <w:rsid w:val="00AC4903"/>
    <w:rsid w:val="00AC4C70"/>
    <w:rsid w:val="00AC60E3"/>
    <w:rsid w:val="00AC710B"/>
    <w:rsid w:val="00AC72E8"/>
    <w:rsid w:val="00AD0326"/>
    <w:rsid w:val="00AD08A5"/>
    <w:rsid w:val="00AD1AF4"/>
    <w:rsid w:val="00AD1C1A"/>
    <w:rsid w:val="00AD1C54"/>
    <w:rsid w:val="00AD1DF8"/>
    <w:rsid w:val="00AD265A"/>
    <w:rsid w:val="00AD39D3"/>
    <w:rsid w:val="00AD3AC1"/>
    <w:rsid w:val="00AD49E4"/>
    <w:rsid w:val="00AD5000"/>
    <w:rsid w:val="00AD5924"/>
    <w:rsid w:val="00AD5E7D"/>
    <w:rsid w:val="00AD768D"/>
    <w:rsid w:val="00AE061B"/>
    <w:rsid w:val="00AE14DF"/>
    <w:rsid w:val="00AE2043"/>
    <w:rsid w:val="00AE2A0F"/>
    <w:rsid w:val="00AE46ED"/>
    <w:rsid w:val="00AE49E3"/>
    <w:rsid w:val="00AE6091"/>
    <w:rsid w:val="00AE66B8"/>
    <w:rsid w:val="00AE6705"/>
    <w:rsid w:val="00AE7479"/>
    <w:rsid w:val="00AE794D"/>
    <w:rsid w:val="00AE79EB"/>
    <w:rsid w:val="00AF1112"/>
    <w:rsid w:val="00AF1DB7"/>
    <w:rsid w:val="00AF1E61"/>
    <w:rsid w:val="00AF3D5F"/>
    <w:rsid w:val="00AF403E"/>
    <w:rsid w:val="00AF40F9"/>
    <w:rsid w:val="00AF772A"/>
    <w:rsid w:val="00B008B0"/>
    <w:rsid w:val="00B00B8C"/>
    <w:rsid w:val="00B00C20"/>
    <w:rsid w:val="00B02359"/>
    <w:rsid w:val="00B02DFF"/>
    <w:rsid w:val="00B03EC2"/>
    <w:rsid w:val="00B049BA"/>
    <w:rsid w:val="00B057BD"/>
    <w:rsid w:val="00B06623"/>
    <w:rsid w:val="00B101DD"/>
    <w:rsid w:val="00B10F22"/>
    <w:rsid w:val="00B114D1"/>
    <w:rsid w:val="00B116F6"/>
    <w:rsid w:val="00B1467E"/>
    <w:rsid w:val="00B14C61"/>
    <w:rsid w:val="00B1514D"/>
    <w:rsid w:val="00B156D9"/>
    <w:rsid w:val="00B17063"/>
    <w:rsid w:val="00B1797C"/>
    <w:rsid w:val="00B204B9"/>
    <w:rsid w:val="00B21C8A"/>
    <w:rsid w:val="00B221DE"/>
    <w:rsid w:val="00B227F6"/>
    <w:rsid w:val="00B2283A"/>
    <w:rsid w:val="00B23636"/>
    <w:rsid w:val="00B248D5"/>
    <w:rsid w:val="00B24A4E"/>
    <w:rsid w:val="00B24B7F"/>
    <w:rsid w:val="00B25BBA"/>
    <w:rsid w:val="00B25CB4"/>
    <w:rsid w:val="00B25D19"/>
    <w:rsid w:val="00B2647B"/>
    <w:rsid w:val="00B26550"/>
    <w:rsid w:val="00B26BE8"/>
    <w:rsid w:val="00B26DB3"/>
    <w:rsid w:val="00B27324"/>
    <w:rsid w:val="00B30BDF"/>
    <w:rsid w:val="00B31192"/>
    <w:rsid w:val="00B33189"/>
    <w:rsid w:val="00B33221"/>
    <w:rsid w:val="00B33A58"/>
    <w:rsid w:val="00B341C2"/>
    <w:rsid w:val="00B34509"/>
    <w:rsid w:val="00B35B7D"/>
    <w:rsid w:val="00B35BED"/>
    <w:rsid w:val="00B363EE"/>
    <w:rsid w:val="00B36802"/>
    <w:rsid w:val="00B36BBA"/>
    <w:rsid w:val="00B4227C"/>
    <w:rsid w:val="00B423AB"/>
    <w:rsid w:val="00B44407"/>
    <w:rsid w:val="00B44AB6"/>
    <w:rsid w:val="00B452D8"/>
    <w:rsid w:val="00B456B8"/>
    <w:rsid w:val="00B45EF5"/>
    <w:rsid w:val="00B4794F"/>
    <w:rsid w:val="00B51669"/>
    <w:rsid w:val="00B53904"/>
    <w:rsid w:val="00B54122"/>
    <w:rsid w:val="00B54BEA"/>
    <w:rsid w:val="00B57079"/>
    <w:rsid w:val="00B5733C"/>
    <w:rsid w:val="00B57715"/>
    <w:rsid w:val="00B61EC4"/>
    <w:rsid w:val="00B6331C"/>
    <w:rsid w:val="00B63B59"/>
    <w:rsid w:val="00B65BA1"/>
    <w:rsid w:val="00B65E68"/>
    <w:rsid w:val="00B65EEA"/>
    <w:rsid w:val="00B67838"/>
    <w:rsid w:val="00B67A48"/>
    <w:rsid w:val="00B70233"/>
    <w:rsid w:val="00B70E67"/>
    <w:rsid w:val="00B715EA"/>
    <w:rsid w:val="00B72103"/>
    <w:rsid w:val="00B72982"/>
    <w:rsid w:val="00B730C4"/>
    <w:rsid w:val="00B74CF6"/>
    <w:rsid w:val="00B75FD1"/>
    <w:rsid w:val="00B7649C"/>
    <w:rsid w:val="00B80A8F"/>
    <w:rsid w:val="00B816F7"/>
    <w:rsid w:val="00B82DBA"/>
    <w:rsid w:val="00B83700"/>
    <w:rsid w:val="00B83E23"/>
    <w:rsid w:val="00B8609E"/>
    <w:rsid w:val="00B860A5"/>
    <w:rsid w:val="00B86142"/>
    <w:rsid w:val="00B8621B"/>
    <w:rsid w:val="00B866C9"/>
    <w:rsid w:val="00B8725E"/>
    <w:rsid w:val="00B872C3"/>
    <w:rsid w:val="00B8770F"/>
    <w:rsid w:val="00B87C4F"/>
    <w:rsid w:val="00B90538"/>
    <w:rsid w:val="00B91755"/>
    <w:rsid w:val="00B924B0"/>
    <w:rsid w:val="00B9276B"/>
    <w:rsid w:val="00B94280"/>
    <w:rsid w:val="00B943F2"/>
    <w:rsid w:val="00B9454B"/>
    <w:rsid w:val="00B95551"/>
    <w:rsid w:val="00B95811"/>
    <w:rsid w:val="00B95BCC"/>
    <w:rsid w:val="00BA0034"/>
    <w:rsid w:val="00BA018A"/>
    <w:rsid w:val="00BA10F9"/>
    <w:rsid w:val="00BA1DEC"/>
    <w:rsid w:val="00BA20B2"/>
    <w:rsid w:val="00BA2657"/>
    <w:rsid w:val="00BA284E"/>
    <w:rsid w:val="00BA2A25"/>
    <w:rsid w:val="00BA2DC1"/>
    <w:rsid w:val="00BA3E71"/>
    <w:rsid w:val="00BA5857"/>
    <w:rsid w:val="00BA5B91"/>
    <w:rsid w:val="00BA63A4"/>
    <w:rsid w:val="00BB13B0"/>
    <w:rsid w:val="00BB2037"/>
    <w:rsid w:val="00BB2560"/>
    <w:rsid w:val="00BB2AF5"/>
    <w:rsid w:val="00BB343A"/>
    <w:rsid w:val="00BB38BA"/>
    <w:rsid w:val="00BB6735"/>
    <w:rsid w:val="00BB7F6F"/>
    <w:rsid w:val="00BC0447"/>
    <w:rsid w:val="00BC127B"/>
    <w:rsid w:val="00BC1C8C"/>
    <w:rsid w:val="00BC2607"/>
    <w:rsid w:val="00BC3003"/>
    <w:rsid w:val="00BC479F"/>
    <w:rsid w:val="00BC52B9"/>
    <w:rsid w:val="00BC560F"/>
    <w:rsid w:val="00BC5611"/>
    <w:rsid w:val="00BC5D55"/>
    <w:rsid w:val="00BD030C"/>
    <w:rsid w:val="00BD0D92"/>
    <w:rsid w:val="00BD24A6"/>
    <w:rsid w:val="00BD35D1"/>
    <w:rsid w:val="00BD598F"/>
    <w:rsid w:val="00BD5B11"/>
    <w:rsid w:val="00BD68FE"/>
    <w:rsid w:val="00BD7386"/>
    <w:rsid w:val="00BD7415"/>
    <w:rsid w:val="00BE37D7"/>
    <w:rsid w:val="00BE4550"/>
    <w:rsid w:val="00BE5239"/>
    <w:rsid w:val="00BE7534"/>
    <w:rsid w:val="00BE7A0C"/>
    <w:rsid w:val="00BF03B9"/>
    <w:rsid w:val="00BF04B9"/>
    <w:rsid w:val="00BF0CBC"/>
    <w:rsid w:val="00BF286C"/>
    <w:rsid w:val="00BF2C2E"/>
    <w:rsid w:val="00BF3314"/>
    <w:rsid w:val="00BF3EF7"/>
    <w:rsid w:val="00BF47B2"/>
    <w:rsid w:val="00BF4883"/>
    <w:rsid w:val="00BF7981"/>
    <w:rsid w:val="00C00B71"/>
    <w:rsid w:val="00C01165"/>
    <w:rsid w:val="00C04193"/>
    <w:rsid w:val="00C05D88"/>
    <w:rsid w:val="00C05DE1"/>
    <w:rsid w:val="00C06DC0"/>
    <w:rsid w:val="00C07747"/>
    <w:rsid w:val="00C07DB7"/>
    <w:rsid w:val="00C1164C"/>
    <w:rsid w:val="00C11E75"/>
    <w:rsid w:val="00C12371"/>
    <w:rsid w:val="00C127DC"/>
    <w:rsid w:val="00C13BA2"/>
    <w:rsid w:val="00C147A1"/>
    <w:rsid w:val="00C150BA"/>
    <w:rsid w:val="00C165A6"/>
    <w:rsid w:val="00C165D8"/>
    <w:rsid w:val="00C16815"/>
    <w:rsid w:val="00C20403"/>
    <w:rsid w:val="00C21ADB"/>
    <w:rsid w:val="00C22812"/>
    <w:rsid w:val="00C24979"/>
    <w:rsid w:val="00C255AF"/>
    <w:rsid w:val="00C25A2E"/>
    <w:rsid w:val="00C2624A"/>
    <w:rsid w:val="00C268D2"/>
    <w:rsid w:val="00C269A6"/>
    <w:rsid w:val="00C270B2"/>
    <w:rsid w:val="00C30358"/>
    <w:rsid w:val="00C30785"/>
    <w:rsid w:val="00C3091F"/>
    <w:rsid w:val="00C30EEA"/>
    <w:rsid w:val="00C31371"/>
    <w:rsid w:val="00C31C33"/>
    <w:rsid w:val="00C32032"/>
    <w:rsid w:val="00C36862"/>
    <w:rsid w:val="00C36994"/>
    <w:rsid w:val="00C373E5"/>
    <w:rsid w:val="00C408BD"/>
    <w:rsid w:val="00C40A17"/>
    <w:rsid w:val="00C416C4"/>
    <w:rsid w:val="00C41772"/>
    <w:rsid w:val="00C41EE9"/>
    <w:rsid w:val="00C42B70"/>
    <w:rsid w:val="00C43D11"/>
    <w:rsid w:val="00C43DC0"/>
    <w:rsid w:val="00C46F2E"/>
    <w:rsid w:val="00C46F82"/>
    <w:rsid w:val="00C47ADD"/>
    <w:rsid w:val="00C47EF6"/>
    <w:rsid w:val="00C47F61"/>
    <w:rsid w:val="00C5027D"/>
    <w:rsid w:val="00C50B63"/>
    <w:rsid w:val="00C51E6D"/>
    <w:rsid w:val="00C5258C"/>
    <w:rsid w:val="00C53B90"/>
    <w:rsid w:val="00C53E65"/>
    <w:rsid w:val="00C54149"/>
    <w:rsid w:val="00C54A6B"/>
    <w:rsid w:val="00C54D55"/>
    <w:rsid w:val="00C55065"/>
    <w:rsid w:val="00C557E7"/>
    <w:rsid w:val="00C564F5"/>
    <w:rsid w:val="00C56E7E"/>
    <w:rsid w:val="00C57787"/>
    <w:rsid w:val="00C57AB2"/>
    <w:rsid w:val="00C57AE5"/>
    <w:rsid w:val="00C61CBD"/>
    <w:rsid w:val="00C62553"/>
    <w:rsid w:val="00C62D33"/>
    <w:rsid w:val="00C62D73"/>
    <w:rsid w:val="00C63292"/>
    <w:rsid w:val="00C632BD"/>
    <w:rsid w:val="00C63AEB"/>
    <w:rsid w:val="00C63F0F"/>
    <w:rsid w:val="00C65387"/>
    <w:rsid w:val="00C6544B"/>
    <w:rsid w:val="00C6555D"/>
    <w:rsid w:val="00C6568C"/>
    <w:rsid w:val="00C65E21"/>
    <w:rsid w:val="00C67A97"/>
    <w:rsid w:val="00C67F3D"/>
    <w:rsid w:val="00C702FB"/>
    <w:rsid w:val="00C70677"/>
    <w:rsid w:val="00C706D0"/>
    <w:rsid w:val="00C70767"/>
    <w:rsid w:val="00C709FF"/>
    <w:rsid w:val="00C72A55"/>
    <w:rsid w:val="00C73D75"/>
    <w:rsid w:val="00C75224"/>
    <w:rsid w:val="00C76BAC"/>
    <w:rsid w:val="00C76CC4"/>
    <w:rsid w:val="00C80079"/>
    <w:rsid w:val="00C805A3"/>
    <w:rsid w:val="00C821A1"/>
    <w:rsid w:val="00C830EF"/>
    <w:rsid w:val="00C838E2"/>
    <w:rsid w:val="00C83A9B"/>
    <w:rsid w:val="00C85496"/>
    <w:rsid w:val="00C85705"/>
    <w:rsid w:val="00C8595F"/>
    <w:rsid w:val="00C85D42"/>
    <w:rsid w:val="00C8670A"/>
    <w:rsid w:val="00C909B6"/>
    <w:rsid w:val="00C914AB"/>
    <w:rsid w:val="00C91836"/>
    <w:rsid w:val="00C924FC"/>
    <w:rsid w:val="00C937A9"/>
    <w:rsid w:val="00C94313"/>
    <w:rsid w:val="00C95BA2"/>
    <w:rsid w:val="00C97BCF"/>
    <w:rsid w:val="00C97D80"/>
    <w:rsid w:val="00CA0E62"/>
    <w:rsid w:val="00CA24B3"/>
    <w:rsid w:val="00CA270E"/>
    <w:rsid w:val="00CA384C"/>
    <w:rsid w:val="00CA4AE0"/>
    <w:rsid w:val="00CA51A5"/>
    <w:rsid w:val="00CA61C4"/>
    <w:rsid w:val="00CA653C"/>
    <w:rsid w:val="00CA6C6C"/>
    <w:rsid w:val="00CA6F74"/>
    <w:rsid w:val="00CA7158"/>
    <w:rsid w:val="00CA75DE"/>
    <w:rsid w:val="00CB0BD7"/>
    <w:rsid w:val="00CB1E5F"/>
    <w:rsid w:val="00CB218D"/>
    <w:rsid w:val="00CB29FD"/>
    <w:rsid w:val="00CB2B37"/>
    <w:rsid w:val="00CB2C1D"/>
    <w:rsid w:val="00CB2D17"/>
    <w:rsid w:val="00CB342D"/>
    <w:rsid w:val="00CB39F4"/>
    <w:rsid w:val="00CB3A82"/>
    <w:rsid w:val="00CB42B4"/>
    <w:rsid w:val="00CB477E"/>
    <w:rsid w:val="00CB48B1"/>
    <w:rsid w:val="00CB53E9"/>
    <w:rsid w:val="00CB541D"/>
    <w:rsid w:val="00CB6DA7"/>
    <w:rsid w:val="00CB6F0E"/>
    <w:rsid w:val="00CB7061"/>
    <w:rsid w:val="00CC042F"/>
    <w:rsid w:val="00CC10EF"/>
    <w:rsid w:val="00CC4468"/>
    <w:rsid w:val="00CC564F"/>
    <w:rsid w:val="00CC5DFA"/>
    <w:rsid w:val="00CC71B7"/>
    <w:rsid w:val="00CC746E"/>
    <w:rsid w:val="00CC7AAC"/>
    <w:rsid w:val="00CD0742"/>
    <w:rsid w:val="00CD0F5C"/>
    <w:rsid w:val="00CD151B"/>
    <w:rsid w:val="00CD3546"/>
    <w:rsid w:val="00CD3C5F"/>
    <w:rsid w:val="00CD4F24"/>
    <w:rsid w:val="00CD701A"/>
    <w:rsid w:val="00CE008D"/>
    <w:rsid w:val="00CE04CB"/>
    <w:rsid w:val="00CE06B4"/>
    <w:rsid w:val="00CE07C6"/>
    <w:rsid w:val="00CE0B1E"/>
    <w:rsid w:val="00CE1484"/>
    <w:rsid w:val="00CE20A4"/>
    <w:rsid w:val="00CE288B"/>
    <w:rsid w:val="00CE2937"/>
    <w:rsid w:val="00CE32EE"/>
    <w:rsid w:val="00CE34E2"/>
    <w:rsid w:val="00CE3E07"/>
    <w:rsid w:val="00CE5043"/>
    <w:rsid w:val="00CE5E27"/>
    <w:rsid w:val="00CE6103"/>
    <w:rsid w:val="00CE6946"/>
    <w:rsid w:val="00CE6A98"/>
    <w:rsid w:val="00CE7323"/>
    <w:rsid w:val="00CE79EA"/>
    <w:rsid w:val="00CF023A"/>
    <w:rsid w:val="00CF18E5"/>
    <w:rsid w:val="00CF1C00"/>
    <w:rsid w:val="00CF33DA"/>
    <w:rsid w:val="00CF43AB"/>
    <w:rsid w:val="00CF4C58"/>
    <w:rsid w:val="00CF6382"/>
    <w:rsid w:val="00CF653A"/>
    <w:rsid w:val="00CF7661"/>
    <w:rsid w:val="00CF78DF"/>
    <w:rsid w:val="00CF7E07"/>
    <w:rsid w:val="00D01E94"/>
    <w:rsid w:val="00D0350C"/>
    <w:rsid w:val="00D04041"/>
    <w:rsid w:val="00D04A70"/>
    <w:rsid w:val="00D04CD6"/>
    <w:rsid w:val="00D063A8"/>
    <w:rsid w:val="00D065DB"/>
    <w:rsid w:val="00D0688C"/>
    <w:rsid w:val="00D06F40"/>
    <w:rsid w:val="00D07DB7"/>
    <w:rsid w:val="00D12237"/>
    <w:rsid w:val="00D126D5"/>
    <w:rsid w:val="00D13E22"/>
    <w:rsid w:val="00D14AB4"/>
    <w:rsid w:val="00D15405"/>
    <w:rsid w:val="00D1689B"/>
    <w:rsid w:val="00D16DE5"/>
    <w:rsid w:val="00D20B7A"/>
    <w:rsid w:val="00D215E6"/>
    <w:rsid w:val="00D21C12"/>
    <w:rsid w:val="00D234D4"/>
    <w:rsid w:val="00D23559"/>
    <w:rsid w:val="00D2494F"/>
    <w:rsid w:val="00D24E08"/>
    <w:rsid w:val="00D2500D"/>
    <w:rsid w:val="00D258A3"/>
    <w:rsid w:val="00D25E13"/>
    <w:rsid w:val="00D262A8"/>
    <w:rsid w:val="00D2645B"/>
    <w:rsid w:val="00D2792E"/>
    <w:rsid w:val="00D27DB9"/>
    <w:rsid w:val="00D304BA"/>
    <w:rsid w:val="00D30FAD"/>
    <w:rsid w:val="00D31038"/>
    <w:rsid w:val="00D3123B"/>
    <w:rsid w:val="00D31DCF"/>
    <w:rsid w:val="00D352F8"/>
    <w:rsid w:val="00D3559F"/>
    <w:rsid w:val="00D3581A"/>
    <w:rsid w:val="00D3583A"/>
    <w:rsid w:val="00D3634D"/>
    <w:rsid w:val="00D36794"/>
    <w:rsid w:val="00D36E6B"/>
    <w:rsid w:val="00D36E71"/>
    <w:rsid w:val="00D36E73"/>
    <w:rsid w:val="00D375F0"/>
    <w:rsid w:val="00D37D7F"/>
    <w:rsid w:val="00D40195"/>
    <w:rsid w:val="00D40756"/>
    <w:rsid w:val="00D422FD"/>
    <w:rsid w:val="00D42518"/>
    <w:rsid w:val="00D42ADF"/>
    <w:rsid w:val="00D43680"/>
    <w:rsid w:val="00D45332"/>
    <w:rsid w:val="00D4624F"/>
    <w:rsid w:val="00D46310"/>
    <w:rsid w:val="00D46FBF"/>
    <w:rsid w:val="00D47B43"/>
    <w:rsid w:val="00D50163"/>
    <w:rsid w:val="00D505FD"/>
    <w:rsid w:val="00D50A4F"/>
    <w:rsid w:val="00D50C99"/>
    <w:rsid w:val="00D50E6A"/>
    <w:rsid w:val="00D51101"/>
    <w:rsid w:val="00D51714"/>
    <w:rsid w:val="00D51AE8"/>
    <w:rsid w:val="00D53A2F"/>
    <w:rsid w:val="00D53F55"/>
    <w:rsid w:val="00D57351"/>
    <w:rsid w:val="00D578F2"/>
    <w:rsid w:val="00D57A64"/>
    <w:rsid w:val="00D57DE1"/>
    <w:rsid w:val="00D607A6"/>
    <w:rsid w:val="00D60B4E"/>
    <w:rsid w:val="00D63739"/>
    <w:rsid w:val="00D65C39"/>
    <w:rsid w:val="00D66FFE"/>
    <w:rsid w:val="00D677DA"/>
    <w:rsid w:val="00D677DF"/>
    <w:rsid w:val="00D70B47"/>
    <w:rsid w:val="00D71490"/>
    <w:rsid w:val="00D73E9D"/>
    <w:rsid w:val="00D743AF"/>
    <w:rsid w:val="00D75427"/>
    <w:rsid w:val="00D758BA"/>
    <w:rsid w:val="00D81A1B"/>
    <w:rsid w:val="00D831ED"/>
    <w:rsid w:val="00D84CC5"/>
    <w:rsid w:val="00D86BE1"/>
    <w:rsid w:val="00D8704D"/>
    <w:rsid w:val="00D90AF0"/>
    <w:rsid w:val="00D91D15"/>
    <w:rsid w:val="00D95698"/>
    <w:rsid w:val="00D95E50"/>
    <w:rsid w:val="00D95E60"/>
    <w:rsid w:val="00DA046A"/>
    <w:rsid w:val="00DA165F"/>
    <w:rsid w:val="00DA1982"/>
    <w:rsid w:val="00DA1DC9"/>
    <w:rsid w:val="00DA33DC"/>
    <w:rsid w:val="00DA4196"/>
    <w:rsid w:val="00DA46C3"/>
    <w:rsid w:val="00DA49DB"/>
    <w:rsid w:val="00DA4A0B"/>
    <w:rsid w:val="00DA5238"/>
    <w:rsid w:val="00DA552F"/>
    <w:rsid w:val="00DA7B9B"/>
    <w:rsid w:val="00DA7EA5"/>
    <w:rsid w:val="00DA7F07"/>
    <w:rsid w:val="00DB2E71"/>
    <w:rsid w:val="00DB3525"/>
    <w:rsid w:val="00DB4232"/>
    <w:rsid w:val="00DB4688"/>
    <w:rsid w:val="00DB5723"/>
    <w:rsid w:val="00DB74BC"/>
    <w:rsid w:val="00DB7B36"/>
    <w:rsid w:val="00DC135B"/>
    <w:rsid w:val="00DC2EA0"/>
    <w:rsid w:val="00DC4495"/>
    <w:rsid w:val="00DC5175"/>
    <w:rsid w:val="00DC5B5E"/>
    <w:rsid w:val="00DC65A1"/>
    <w:rsid w:val="00DC690D"/>
    <w:rsid w:val="00DC7982"/>
    <w:rsid w:val="00DC7EAC"/>
    <w:rsid w:val="00DD0738"/>
    <w:rsid w:val="00DD0E7D"/>
    <w:rsid w:val="00DD1479"/>
    <w:rsid w:val="00DD20B2"/>
    <w:rsid w:val="00DD2C89"/>
    <w:rsid w:val="00DD332E"/>
    <w:rsid w:val="00DD3A00"/>
    <w:rsid w:val="00DD4DCF"/>
    <w:rsid w:val="00DD6D5E"/>
    <w:rsid w:val="00DD75C7"/>
    <w:rsid w:val="00DD7E04"/>
    <w:rsid w:val="00DE01BA"/>
    <w:rsid w:val="00DE1F09"/>
    <w:rsid w:val="00DE2DF8"/>
    <w:rsid w:val="00DE39A5"/>
    <w:rsid w:val="00DE3AF6"/>
    <w:rsid w:val="00DE4F09"/>
    <w:rsid w:val="00DE5916"/>
    <w:rsid w:val="00DE5E9D"/>
    <w:rsid w:val="00DE6887"/>
    <w:rsid w:val="00DE6C64"/>
    <w:rsid w:val="00DE72A7"/>
    <w:rsid w:val="00DF1854"/>
    <w:rsid w:val="00DF18B6"/>
    <w:rsid w:val="00DF3250"/>
    <w:rsid w:val="00DF5C85"/>
    <w:rsid w:val="00DF7ABA"/>
    <w:rsid w:val="00DF7F57"/>
    <w:rsid w:val="00E007C6"/>
    <w:rsid w:val="00E01508"/>
    <w:rsid w:val="00E017F0"/>
    <w:rsid w:val="00E033B1"/>
    <w:rsid w:val="00E03720"/>
    <w:rsid w:val="00E0423E"/>
    <w:rsid w:val="00E04917"/>
    <w:rsid w:val="00E06984"/>
    <w:rsid w:val="00E07285"/>
    <w:rsid w:val="00E072C4"/>
    <w:rsid w:val="00E07B75"/>
    <w:rsid w:val="00E1047C"/>
    <w:rsid w:val="00E117D2"/>
    <w:rsid w:val="00E12BA0"/>
    <w:rsid w:val="00E13BDC"/>
    <w:rsid w:val="00E15D0B"/>
    <w:rsid w:val="00E165F4"/>
    <w:rsid w:val="00E16BA5"/>
    <w:rsid w:val="00E20962"/>
    <w:rsid w:val="00E22588"/>
    <w:rsid w:val="00E22910"/>
    <w:rsid w:val="00E22930"/>
    <w:rsid w:val="00E23956"/>
    <w:rsid w:val="00E24031"/>
    <w:rsid w:val="00E243D1"/>
    <w:rsid w:val="00E258B8"/>
    <w:rsid w:val="00E2605D"/>
    <w:rsid w:val="00E30A96"/>
    <w:rsid w:val="00E30D09"/>
    <w:rsid w:val="00E30F57"/>
    <w:rsid w:val="00E31D56"/>
    <w:rsid w:val="00E322D3"/>
    <w:rsid w:val="00E32DD6"/>
    <w:rsid w:val="00E34000"/>
    <w:rsid w:val="00E346F1"/>
    <w:rsid w:val="00E366DF"/>
    <w:rsid w:val="00E42113"/>
    <w:rsid w:val="00E43083"/>
    <w:rsid w:val="00E43353"/>
    <w:rsid w:val="00E434E3"/>
    <w:rsid w:val="00E446C3"/>
    <w:rsid w:val="00E44719"/>
    <w:rsid w:val="00E45BAB"/>
    <w:rsid w:val="00E46953"/>
    <w:rsid w:val="00E46DDC"/>
    <w:rsid w:val="00E47ADC"/>
    <w:rsid w:val="00E47E4B"/>
    <w:rsid w:val="00E500ED"/>
    <w:rsid w:val="00E5174E"/>
    <w:rsid w:val="00E528D5"/>
    <w:rsid w:val="00E529E6"/>
    <w:rsid w:val="00E53E67"/>
    <w:rsid w:val="00E540D4"/>
    <w:rsid w:val="00E5455E"/>
    <w:rsid w:val="00E55D92"/>
    <w:rsid w:val="00E55E91"/>
    <w:rsid w:val="00E5649A"/>
    <w:rsid w:val="00E57657"/>
    <w:rsid w:val="00E6014A"/>
    <w:rsid w:val="00E605AA"/>
    <w:rsid w:val="00E60A77"/>
    <w:rsid w:val="00E615D8"/>
    <w:rsid w:val="00E61F6A"/>
    <w:rsid w:val="00E6268E"/>
    <w:rsid w:val="00E62880"/>
    <w:rsid w:val="00E62D70"/>
    <w:rsid w:val="00E62F10"/>
    <w:rsid w:val="00E632F8"/>
    <w:rsid w:val="00E6440A"/>
    <w:rsid w:val="00E649AE"/>
    <w:rsid w:val="00E64D3A"/>
    <w:rsid w:val="00E64DF0"/>
    <w:rsid w:val="00E65541"/>
    <w:rsid w:val="00E66820"/>
    <w:rsid w:val="00E670E4"/>
    <w:rsid w:val="00E67682"/>
    <w:rsid w:val="00E67D97"/>
    <w:rsid w:val="00E7159F"/>
    <w:rsid w:val="00E729B0"/>
    <w:rsid w:val="00E7366F"/>
    <w:rsid w:val="00E745EE"/>
    <w:rsid w:val="00E74F33"/>
    <w:rsid w:val="00E752E4"/>
    <w:rsid w:val="00E76ADF"/>
    <w:rsid w:val="00E77733"/>
    <w:rsid w:val="00E814A8"/>
    <w:rsid w:val="00E81F70"/>
    <w:rsid w:val="00E85B0F"/>
    <w:rsid w:val="00E861DF"/>
    <w:rsid w:val="00E862C7"/>
    <w:rsid w:val="00E86468"/>
    <w:rsid w:val="00E867C5"/>
    <w:rsid w:val="00E86E0D"/>
    <w:rsid w:val="00E86E2F"/>
    <w:rsid w:val="00E870CF"/>
    <w:rsid w:val="00E91C20"/>
    <w:rsid w:val="00E92312"/>
    <w:rsid w:val="00E93466"/>
    <w:rsid w:val="00E9379B"/>
    <w:rsid w:val="00E9455F"/>
    <w:rsid w:val="00E94682"/>
    <w:rsid w:val="00E9498A"/>
    <w:rsid w:val="00E96A78"/>
    <w:rsid w:val="00E96F0A"/>
    <w:rsid w:val="00E979B0"/>
    <w:rsid w:val="00EA13C7"/>
    <w:rsid w:val="00EA197E"/>
    <w:rsid w:val="00EA1C86"/>
    <w:rsid w:val="00EA2565"/>
    <w:rsid w:val="00EA2D19"/>
    <w:rsid w:val="00EA4085"/>
    <w:rsid w:val="00EA412A"/>
    <w:rsid w:val="00EA450F"/>
    <w:rsid w:val="00EA5B5F"/>
    <w:rsid w:val="00EA5CD4"/>
    <w:rsid w:val="00EA61B9"/>
    <w:rsid w:val="00EA6238"/>
    <w:rsid w:val="00EA67C0"/>
    <w:rsid w:val="00EA691E"/>
    <w:rsid w:val="00EA7843"/>
    <w:rsid w:val="00EA7971"/>
    <w:rsid w:val="00EA7C28"/>
    <w:rsid w:val="00EB3629"/>
    <w:rsid w:val="00EB408C"/>
    <w:rsid w:val="00EB4385"/>
    <w:rsid w:val="00EB4A70"/>
    <w:rsid w:val="00EB4CE5"/>
    <w:rsid w:val="00EB5088"/>
    <w:rsid w:val="00EB6342"/>
    <w:rsid w:val="00EC0BC5"/>
    <w:rsid w:val="00EC1A13"/>
    <w:rsid w:val="00EC2C87"/>
    <w:rsid w:val="00EC2CC0"/>
    <w:rsid w:val="00EC32F1"/>
    <w:rsid w:val="00EC3CB3"/>
    <w:rsid w:val="00EC4102"/>
    <w:rsid w:val="00EC458E"/>
    <w:rsid w:val="00EC4865"/>
    <w:rsid w:val="00EC58FD"/>
    <w:rsid w:val="00EC5FB2"/>
    <w:rsid w:val="00EC6729"/>
    <w:rsid w:val="00ED011C"/>
    <w:rsid w:val="00ED337F"/>
    <w:rsid w:val="00ED3AEF"/>
    <w:rsid w:val="00ED4018"/>
    <w:rsid w:val="00ED4092"/>
    <w:rsid w:val="00ED4CE3"/>
    <w:rsid w:val="00ED50AB"/>
    <w:rsid w:val="00ED5F35"/>
    <w:rsid w:val="00ED637C"/>
    <w:rsid w:val="00ED6621"/>
    <w:rsid w:val="00ED7C2B"/>
    <w:rsid w:val="00EE095B"/>
    <w:rsid w:val="00EE18AD"/>
    <w:rsid w:val="00EE1C7E"/>
    <w:rsid w:val="00EE3F35"/>
    <w:rsid w:val="00EE41BB"/>
    <w:rsid w:val="00EE5108"/>
    <w:rsid w:val="00EE7938"/>
    <w:rsid w:val="00EE7D40"/>
    <w:rsid w:val="00EF1874"/>
    <w:rsid w:val="00EF60A2"/>
    <w:rsid w:val="00EF6F8C"/>
    <w:rsid w:val="00EF701C"/>
    <w:rsid w:val="00EF743F"/>
    <w:rsid w:val="00EF74EF"/>
    <w:rsid w:val="00EF75A0"/>
    <w:rsid w:val="00EF7A64"/>
    <w:rsid w:val="00F01073"/>
    <w:rsid w:val="00F0246D"/>
    <w:rsid w:val="00F04068"/>
    <w:rsid w:val="00F0535F"/>
    <w:rsid w:val="00F055C8"/>
    <w:rsid w:val="00F05C43"/>
    <w:rsid w:val="00F05E7A"/>
    <w:rsid w:val="00F11549"/>
    <w:rsid w:val="00F11812"/>
    <w:rsid w:val="00F11934"/>
    <w:rsid w:val="00F1363E"/>
    <w:rsid w:val="00F15B33"/>
    <w:rsid w:val="00F168BE"/>
    <w:rsid w:val="00F20903"/>
    <w:rsid w:val="00F20C98"/>
    <w:rsid w:val="00F21463"/>
    <w:rsid w:val="00F21700"/>
    <w:rsid w:val="00F2181E"/>
    <w:rsid w:val="00F21B2F"/>
    <w:rsid w:val="00F21CF3"/>
    <w:rsid w:val="00F230FE"/>
    <w:rsid w:val="00F234A5"/>
    <w:rsid w:val="00F23E88"/>
    <w:rsid w:val="00F25B7E"/>
    <w:rsid w:val="00F25DA7"/>
    <w:rsid w:val="00F2604F"/>
    <w:rsid w:val="00F2695F"/>
    <w:rsid w:val="00F27280"/>
    <w:rsid w:val="00F306C6"/>
    <w:rsid w:val="00F311C1"/>
    <w:rsid w:val="00F31A75"/>
    <w:rsid w:val="00F31B40"/>
    <w:rsid w:val="00F34D29"/>
    <w:rsid w:val="00F3615A"/>
    <w:rsid w:val="00F378DD"/>
    <w:rsid w:val="00F438B5"/>
    <w:rsid w:val="00F46EC0"/>
    <w:rsid w:val="00F472B6"/>
    <w:rsid w:val="00F47535"/>
    <w:rsid w:val="00F50B90"/>
    <w:rsid w:val="00F514F0"/>
    <w:rsid w:val="00F52110"/>
    <w:rsid w:val="00F524A8"/>
    <w:rsid w:val="00F528CA"/>
    <w:rsid w:val="00F528F6"/>
    <w:rsid w:val="00F5539D"/>
    <w:rsid w:val="00F55847"/>
    <w:rsid w:val="00F563E9"/>
    <w:rsid w:val="00F60061"/>
    <w:rsid w:val="00F61289"/>
    <w:rsid w:val="00F63B36"/>
    <w:rsid w:val="00F63F9C"/>
    <w:rsid w:val="00F65A30"/>
    <w:rsid w:val="00F660A5"/>
    <w:rsid w:val="00F6705F"/>
    <w:rsid w:val="00F67AF5"/>
    <w:rsid w:val="00F70D82"/>
    <w:rsid w:val="00F71040"/>
    <w:rsid w:val="00F711D7"/>
    <w:rsid w:val="00F7141C"/>
    <w:rsid w:val="00F719B8"/>
    <w:rsid w:val="00F71A20"/>
    <w:rsid w:val="00F71A98"/>
    <w:rsid w:val="00F73E08"/>
    <w:rsid w:val="00F74BCC"/>
    <w:rsid w:val="00F75734"/>
    <w:rsid w:val="00F75924"/>
    <w:rsid w:val="00F75CEA"/>
    <w:rsid w:val="00F761FE"/>
    <w:rsid w:val="00F76899"/>
    <w:rsid w:val="00F76CDA"/>
    <w:rsid w:val="00F77EC1"/>
    <w:rsid w:val="00F80B09"/>
    <w:rsid w:val="00F820A8"/>
    <w:rsid w:val="00F82BE8"/>
    <w:rsid w:val="00F82FF0"/>
    <w:rsid w:val="00F84275"/>
    <w:rsid w:val="00F85994"/>
    <w:rsid w:val="00F85B7C"/>
    <w:rsid w:val="00F86F48"/>
    <w:rsid w:val="00F874C3"/>
    <w:rsid w:val="00F90646"/>
    <w:rsid w:val="00F908A4"/>
    <w:rsid w:val="00F91AD9"/>
    <w:rsid w:val="00F92052"/>
    <w:rsid w:val="00F92B66"/>
    <w:rsid w:val="00F9413D"/>
    <w:rsid w:val="00F94616"/>
    <w:rsid w:val="00F94D35"/>
    <w:rsid w:val="00F95661"/>
    <w:rsid w:val="00F964CD"/>
    <w:rsid w:val="00F966C9"/>
    <w:rsid w:val="00FA0D27"/>
    <w:rsid w:val="00FA16D6"/>
    <w:rsid w:val="00FA1A68"/>
    <w:rsid w:val="00FA24A1"/>
    <w:rsid w:val="00FA2B14"/>
    <w:rsid w:val="00FA311F"/>
    <w:rsid w:val="00FA3E16"/>
    <w:rsid w:val="00FA43E1"/>
    <w:rsid w:val="00FA590A"/>
    <w:rsid w:val="00FA7938"/>
    <w:rsid w:val="00FA7C5F"/>
    <w:rsid w:val="00FB0948"/>
    <w:rsid w:val="00FB0D0C"/>
    <w:rsid w:val="00FB223D"/>
    <w:rsid w:val="00FB308F"/>
    <w:rsid w:val="00FB4792"/>
    <w:rsid w:val="00FB6032"/>
    <w:rsid w:val="00FB7EA6"/>
    <w:rsid w:val="00FC0786"/>
    <w:rsid w:val="00FC1101"/>
    <w:rsid w:val="00FC1818"/>
    <w:rsid w:val="00FC29B5"/>
    <w:rsid w:val="00FC2F06"/>
    <w:rsid w:val="00FC3196"/>
    <w:rsid w:val="00FC36C8"/>
    <w:rsid w:val="00FC4841"/>
    <w:rsid w:val="00FC63D6"/>
    <w:rsid w:val="00FC7226"/>
    <w:rsid w:val="00FC7A28"/>
    <w:rsid w:val="00FD0542"/>
    <w:rsid w:val="00FD0C69"/>
    <w:rsid w:val="00FD0E20"/>
    <w:rsid w:val="00FD121D"/>
    <w:rsid w:val="00FD1EC4"/>
    <w:rsid w:val="00FD35A2"/>
    <w:rsid w:val="00FD3C6F"/>
    <w:rsid w:val="00FD44B2"/>
    <w:rsid w:val="00FD54AF"/>
    <w:rsid w:val="00FD57B2"/>
    <w:rsid w:val="00FD5B39"/>
    <w:rsid w:val="00FD5E94"/>
    <w:rsid w:val="00FD6C06"/>
    <w:rsid w:val="00FE0538"/>
    <w:rsid w:val="00FE05A7"/>
    <w:rsid w:val="00FE0B6C"/>
    <w:rsid w:val="00FE1716"/>
    <w:rsid w:val="00FE43EB"/>
    <w:rsid w:val="00FE50AB"/>
    <w:rsid w:val="00FE5994"/>
    <w:rsid w:val="00FE6FC1"/>
    <w:rsid w:val="00FE7287"/>
    <w:rsid w:val="00FE770E"/>
    <w:rsid w:val="00FF1C4D"/>
    <w:rsid w:val="00FF34E8"/>
    <w:rsid w:val="00FF3A7B"/>
    <w:rsid w:val="00FF443A"/>
    <w:rsid w:val="00FF54B6"/>
    <w:rsid w:val="00FF7F7C"/>
    <w:rsid w:val="64A583E4"/>
    <w:rsid w:val="7190F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F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9D11E7"/>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E862C7"/>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rPr>
      <w:sz w:val="22"/>
      <w:szCs w:val="22"/>
    </w:r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ascii="Times New Roman" w:hAnsi="Times New Roman"/>
      <w:sz w:val="24"/>
      <w:szCs w:val="24"/>
    </w:rPr>
  </w:style>
  <w:style w:type="character" w:styleId="CommentReference">
    <w:name w:val="annotation reference"/>
    <w:semiHidden/>
    <w:unhideWhenUsed/>
    <w:rsid w:val="000D5F15"/>
    <w:rPr>
      <w:sz w:val="16"/>
      <w:szCs w:val="16"/>
    </w:rPr>
  </w:style>
  <w:style w:type="paragraph" w:styleId="CommentText">
    <w:name w:val="annotation text"/>
    <w:basedOn w:val="Normal"/>
    <w:link w:val="CommentTextChar"/>
    <w:unhideWhenUsed/>
    <w:rsid w:val="000D5F15"/>
    <w:pPr>
      <w:spacing w:line="240" w:lineRule="auto"/>
    </w:pPr>
    <w:rPr>
      <w:sz w:val="20"/>
      <w:szCs w:val="20"/>
    </w:rPr>
  </w:style>
  <w:style w:type="character" w:customStyle="1" w:styleId="CommentTextChar">
    <w:name w:val="Comment Text Char"/>
    <w:link w:val="CommentText"/>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rPr>
      <w:sz w:val="22"/>
      <w:szCs w:val="22"/>
    </w:rPr>
  </w:style>
  <w:style w:type="paragraph" w:styleId="Header">
    <w:name w:val="header"/>
    <w:basedOn w:val="Normal"/>
    <w:link w:val="HeaderChar"/>
    <w:uiPriority w:val="99"/>
    <w:unhideWhenUsed/>
    <w:rsid w:val="00F75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5734"/>
  </w:style>
  <w:style w:type="paragraph" w:styleId="Footer">
    <w:name w:val="footer"/>
    <w:basedOn w:val="Normal"/>
    <w:link w:val="FooterChar"/>
    <w:uiPriority w:val="99"/>
    <w:unhideWhenUsed/>
    <w:rsid w:val="00F75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5734"/>
  </w:style>
  <w:style w:type="paragraph" w:customStyle="1" w:styleId="tactin">
    <w:name w:val="tactin"/>
    <w:basedOn w:val="Normal"/>
    <w:rsid w:val="00A56375"/>
    <w:pPr>
      <w:spacing w:after="150" w:line="240" w:lineRule="auto"/>
    </w:pPr>
    <w:rPr>
      <w:rFonts w:ascii="Times New Roman" w:hAnsi="Times New Roman"/>
      <w:sz w:val="24"/>
      <w:szCs w:val="24"/>
    </w:rPr>
  </w:style>
  <w:style w:type="character" w:styleId="Hyperlink">
    <w:name w:val="Hyperlink"/>
    <w:uiPriority w:val="99"/>
    <w:unhideWhenUsed/>
    <w:rsid w:val="002430A0"/>
    <w:rPr>
      <w:color w:val="0563C1"/>
      <w:u w:val="single"/>
    </w:rPr>
  </w:style>
  <w:style w:type="character" w:customStyle="1" w:styleId="faz1">
    <w:name w:val="faz1"/>
    <w:rsid w:val="00532E98"/>
    <w:rPr>
      <w:b/>
      <w:bCs/>
      <w:color w:val="0000AA"/>
    </w:rPr>
  </w:style>
  <w:style w:type="character" w:styleId="Emphasis">
    <w:name w:val="Emphasis"/>
    <w:uiPriority w:val="20"/>
    <w:qFormat/>
    <w:rsid w:val="00532E98"/>
    <w:rPr>
      <w:i/>
      <w:iCs/>
    </w:rPr>
  </w:style>
  <w:style w:type="paragraph" w:customStyle="1" w:styleId="tajtip">
    <w:name w:val="tajtip"/>
    <w:basedOn w:val="Normal"/>
    <w:rsid w:val="00DA46C3"/>
    <w:pPr>
      <w:spacing w:after="150" w:line="240" w:lineRule="auto"/>
    </w:pPr>
    <w:rPr>
      <w:rFonts w:ascii="Times New Roman" w:hAnsi="Times New Roman"/>
      <w:sz w:val="24"/>
      <w:szCs w:val="24"/>
    </w:rPr>
  </w:style>
  <w:style w:type="paragraph" w:customStyle="1" w:styleId="taltipfb">
    <w:name w:val="taltipfb"/>
    <w:basedOn w:val="Normal"/>
    <w:rsid w:val="001924B5"/>
    <w:pPr>
      <w:spacing w:after="150" w:line="240" w:lineRule="auto"/>
    </w:pPr>
    <w:rPr>
      <w:rFonts w:ascii="Times New Roman" w:hAnsi="Times New Roman"/>
      <w:sz w:val="24"/>
      <w:szCs w:val="24"/>
    </w:rPr>
  </w:style>
  <w:style w:type="character" w:customStyle="1" w:styleId="bold">
    <w:name w:val="bold"/>
    <w:basedOn w:val="DefaultParagraphFont"/>
    <w:rsid w:val="00050F53"/>
  </w:style>
  <w:style w:type="character" w:styleId="UnresolvedMention">
    <w:name w:val="Unresolved Mention"/>
    <w:uiPriority w:val="99"/>
    <w:semiHidden/>
    <w:unhideWhenUsed/>
    <w:rsid w:val="00F67AF5"/>
    <w:rPr>
      <w:color w:val="605E5C"/>
      <w:shd w:val="clear" w:color="auto" w:fill="E1DFDD"/>
    </w:rPr>
  </w:style>
  <w:style w:type="character" w:customStyle="1" w:styleId="Heading2Char">
    <w:name w:val="Heading 2 Char"/>
    <w:link w:val="Heading2"/>
    <w:uiPriority w:val="9"/>
    <w:rsid w:val="009D11E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E862C7"/>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5B05ED"/>
    <w:rPr>
      <w:color w:val="954F72"/>
      <w:u w:val="single"/>
    </w:rPr>
  </w:style>
  <w:style w:type="paragraph" w:customStyle="1" w:styleId="Normal1">
    <w:name w:val="Normal1"/>
    <w:basedOn w:val="Normal"/>
    <w:rsid w:val="003953DF"/>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8863A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4150">
      <w:bodyDiv w:val="1"/>
      <w:marLeft w:val="0"/>
      <w:marRight w:val="0"/>
      <w:marTop w:val="0"/>
      <w:marBottom w:val="0"/>
      <w:divBdr>
        <w:top w:val="none" w:sz="0" w:space="0" w:color="auto"/>
        <w:left w:val="none" w:sz="0" w:space="0" w:color="auto"/>
        <w:bottom w:val="none" w:sz="0" w:space="0" w:color="auto"/>
        <w:right w:val="none" w:sz="0" w:space="0" w:color="auto"/>
      </w:divBdr>
      <w:divsChild>
        <w:div w:id="197202991">
          <w:marLeft w:val="0"/>
          <w:marRight w:val="0"/>
          <w:marTop w:val="0"/>
          <w:marBottom w:val="0"/>
          <w:divBdr>
            <w:top w:val="none" w:sz="0" w:space="0" w:color="auto"/>
            <w:left w:val="none" w:sz="0" w:space="0" w:color="auto"/>
            <w:bottom w:val="none" w:sz="0" w:space="0" w:color="auto"/>
            <w:right w:val="none" w:sz="0" w:space="0" w:color="auto"/>
          </w:divBdr>
        </w:div>
        <w:div w:id="1156847287">
          <w:marLeft w:val="0"/>
          <w:marRight w:val="0"/>
          <w:marTop w:val="0"/>
          <w:marBottom w:val="0"/>
          <w:divBdr>
            <w:top w:val="none" w:sz="0" w:space="0" w:color="auto"/>
            <w:left w:val="none" w:sz="0" w:space="0" w:color="auto"/>
            <w:bottom w:val="none" w:sz="0" w:space="0" w:color="auto"/>
            <w:right w:val="none" w:sz="0" w:space="0" w:color="auto"/>
          </w:divBdr>
        </w:div>
        <w:div w:id="1361470863">
          <w:marLeft w:val="0"/>
          <w:marRight w:val="0"/>
          <w:marTop w:val="0"/>
          <w:marBottom w:val="0"/>
          <w:divBdr>
            <w:top w:val="none" w:sz="0" w:space="0" w:color="auto"/>
            <w:left w:val="none" w:sz="0" w:space="0" w:color="auto"/>
            <w:bottom w:val="none" w:sz="0" w:space="0" w:color="auto"/>
            <w:right w:val="none" w:sz="0" w:space="0" w:color="auto"/>
          </w:divBdr>
        </w:div>
        <w:div w:id="1763137275">
          <w:marLeft w:val="0"/>
          <w:marRight w:val="0"/>
          <w:marTop w:val="0"/>
          <w:marBottom w:val="0"/>
          <w:divBdr>
            <w:top w:val="none" w:sz="0" w:space="0" w:color="auto"/>
            <w:left w:val="none" w:sz="0" w:space="0" w:color="auto"/>
            <w:bottom w:val="none" w:sz="0" w:space="0" w:color="auto"/>
            <w:right w:val="none" w:sz="0" w:space="0" w:color="auto"/>
          </w:divBdr>
        </w:div>
        <w:div w:id="1905918775">
          <w:marLeft w:val="0"/>
          <w:marRight w:val="0"/>
          <w:marTop w:val="0"/>
          <w:marBottom w:val="0"/>
          <w:divBdr>
            <w:top w:val="none" w:sz="0" w:space="0" w:color="auto"/>
            <w:left w:val="none" w:sz="0" w:space="0" w:color="auto"/>
            <w:bottom w:val="none" w:sz="0" w:space="0" w:color="auto"/>
            <w:right w:val="none" w:sz="0" w:space="0" w:color="auto"/>
          </w:divBdr>
        </w:div>
        <w:div w:id="2125339797">
          <w:marLeft w:val="0"/>
          <w:marRight w:val="0"/>
          <w:marTop w:val="0"/>
          <w:marBottom w:val="0"/>
          <w:divBdr>
            <w:top w:val="none" w:sz="0" w:space="0" w:color="auto"/>
            <w:left w:val="none" w:sz="0" w:space="0" w:color="auto"/>
            <w:bottom w:val="none" w:sz="0" w:space="0" w:color="auto"/>
            <w:right w:val="none" w:sz="0" w:space="0" w:color="auto"/>
          </w:divBdr>
        </w:div>
      </w:divsChild>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289172682">
      <w:bodyDiv w:val="1"/>
      <w:marLeft w:val="0"/>
      <w:marRight w:val="0"/>
      <w:marTop w:val="0"/>
      <w:marBottom w:val="0"/>
      <w:divBdr>
        <w:top w:val="none" w:sz="0" w:space="0" w:color="auto"/>
        <w:left w:val="none" w:sz="0" w:space="0" w:color="auto"/>
        <w:bottom w:val="none" w:sz="0" w:space="0" w:color="auto"/>
        <w:right w:val="none" w:sz="0" w:space="0" w:color="auto"/>
      </w:divBdr>
      <w:divsChild>
        <w:div w:id="27142334">
          <w:marLeft w:val="0"/>
          <w:marRight w:val="0"/>
          <w:marTop w:val="0"/>
          <w:marBottom w:val="0"/>
          <w:divBdr>
            <w:top w:val="none" w:sz="0" w:space="0" w:color="auto"/>
            <w:left w:val="none" w:sz="0" w:space="0" w:color="auto"/>
            <w:bottom w:val="none" w:sz="0" w:space="0" w:color="auto"/>
            <w:right w:val="none" w:sz="0" w:space="0" w:color="auto"/>
          </w:divBdr>
        </w:div>
        <w:div w:id="82994842">
          <w:marLeft w:val="0"/>
          <w:marRight w:val="0"/>
          <w:marTop w:val="0"/>
          <w:marBottom w:val="0"/>
          <w:divBdr>
            <w:top w:val="none" w:sz="0" w:space="0" w:color="auto"/>
            <w:left w:val="none" w:sz="0" w:space="0" w:color="auto"/>
            <w:bottom w:val="none" w:sz="0" w:space="0" w:color="auto"/>
            <w:right w:val="none" w:sz="0" w:space="0" w:color="auto"/>
          </w:divBdr>
        </w:div>
        <w:div w:id="162673924">
          <w:marLeft w:val="0"/>
          <w:marRight w:val="0"/>
          <w:marTop w:val="0"/>
          <w:marBottom w:val="0"/>
          <w:divBdr>
            <w:top w:val="none" w:sz="0" w:space="0" w:color="auto"/>
            <w:left w:val="none" w:sz="0" w:space="0" w:color="auto"/>
            <w:bottom w:val="none" w:sz="0" w:space="0" w:color="auto"/>
            <w:right w:val="none" w:sz="0" w:space="0" w:color="auto"/>
          </w:divBdr>
        </w:div>
        <w:div w:id="384791384">
          <w:marLeft w:val="0"/>
          <w:marRight w:val="0"/>
          <w:marTop w:val="0"/>
          <w:marBottom w:val="0"/>
          <w:divBdr>
            <w:top w:val="none" w:sz="0" w:space="0" w:color="auto"/>
            <w:left w:val="none" w:sz="0" w:space="0" w:color="auto"/>
            <w:bottom w:val="none" w:sz="0" w:space="0" w:color="auto"/>
            <w:right w:val="none" w:sz="0" w:space="0" w:color="auto"/>
          </w:divBdr>
        </w:div>
        <w:div w:id="395402706">
          <w:marLeft w:val="0"/>
          <w:marRight w:val="0"/>
          <w:marTop w:val="0"/>
          <w:marBottom w:val="0"/>
          <w:divBdr>
            <w:top w:val="none" w:sz="0" w:space="0" w:color="auto"/>
            <w:left w:val="none" w:sz="0" w:space="0" w:color="auto"/>
            <w:bottom w:val="none" w:sz="0" w:space="0" w:color="auto"/>
            <w:right w:val="none" w:sz="0" w:space="0" w:color="auto"/>
          </w:divBdr>
        </w:div>
        <w:div w:id="565260176">
          <w:marLeft w:val="0"/>
          <w:marRight w:val="0"/>
          <w:marTop w:val="0"/>
          <w:marBottom w:val="0"/>
          <w:divBdr>
            <w:top w:val="none" w:sz="0" w:space="0" w:color="auto"/>
            <w:left w:val="none" w:sz="0" w:space="0" w:color="auto"/>
            <w:bottom w:val="none" w:sz="0" w:space="0" w:color="auto"/>
            <w:right w:val="none" w:sz="0" w:space="0" w:color="auto"/>
          </w:divBdr>
        </w:div>
        <w:div w:id="769593812">
          <w:marLeft w:val="0"/>
          <w:marRight w:val="0"/>
          <w:marTop w:val="0"/>
          <w:marBottom w:val="0"/>
          <w:divBdr>
            <w:top w:val="none" w:sz="0" w:space="0" w:color="auto"/>
            <w:left w:val="none" w:sz="0" w:space="0" w:color="auto"/>
            <w:bottom w:val="none" w:sz="0" w:space="0" w:color="auto"/>
            <w:right w:val="none" w:sz="0" w:space="0" w:color="auto"/>
          </w:divBdr>
        </w:div>
        <w:div w:id="928974641">
          <w:marLeft w:val="0"/>
          <w:marRight w:val="0"/>
          <w:marTop w:val="0"/>
          <w:marBottom w:val="0"/>
          <w:divBdr>
            <w:top w:val="none" w:sz="0" w:space="0" w:color="auto"/>
            <w:left w:val="none" w:sz="0" w:space="0" w:color="auto"/>
            <w:bottom w:val="none" w:sz="0" w:space="0" w:color="auto"/>
            <w:right w:val="none" w:sz="0" w:space="0" w:color="auto"/>
          </w:divBdr>
        </w:div>
        <w:div w:id="943878847">
          <w:marLeft w:val="0"/>
          <w:marRight w:val="0"/>
          <w:marTop w:val="0"/>
          <w:marBottom w:val="0"/>
          <w:divBdr>
            <w:top w:val="none" w:sz="0" w:space="0" w:color="auto"/>
            <w:left w:val="none" w:sz="0" w:space="0" w:color="auto"/>
            <w:bottom w:val="none" w:sz="0" w:space="0" w:color="auto"/>
            <w:right w:val="none" w:sz="0" w:space="0" w:color="auto"/>
          </w:divBdr>
        </w:div>
        <w:div w:id="1301573846">
          <w:marLeft w:val="0"/>
          <w:marRight w:val="0"/>
          <w:marTop w:val="0"/>
          <w:marBottom w:val="0"/>
          <w:divBdr>
            <w:top w:val="none" w:sz="0" w:space="0" w:color="auto"/>
            <w:left w:val="none" w:sz="0" w:space="0" w:color="auto"/>
            <w:bottom w:val="none" w:sz="0" w:space="0" w:color="auto"/>
            <w:right w:val="none" w:sz="0" w:space="0" w:color="auto"/>
          </w:divBdr>
        </w:div>
        <w:div w:id="1820072938">
          <w:marLeft w:val="0"/>
          <w:marRight w:val="0"/>
          <w:marTop w:val="0"/>
          <w:marBottom w:val="0"/>
          <w:divBdr>
            <w:top w:val="none" w:sz="0" w:space="0" w:color="auto"/>
            <w:left w:val="none" w:sz="0" w:space="0" w:color="auto"/>
            <w:bottom w:val="none" w:sz="0" w:space="0" w:color="auto"/>
            <w:right w:val="none" w:sz="0" w:space="0" w:color="auto"/>
          </w:divBdr>
        </w:div>
        <w:div w:id="1852722143">
          <w:marLeft w:val="0"/>
          <w:marRight w:val="0"/>
          <w:marTop w:val="0"/>
          <w:marBottom w:val="0"/>
          <w:divBdr>
            <w:top w:val="none" w:sz="0" w:space="0" w:color="auto"/>
            <w:left w:val="none" w:sz="0" w:space="0" w:color="auto"/>
            <w:bottom w:val="none" w:sz="0" w:space="0" w:color="auto"/>
            <w:right w:val="none" w:sz="0" w:space="0" w:color="auto"/>
          </w:divBdr>
        </w:div>
        <w:div w:id="1934506698">
          <w:marLeft w:val="0"/>
          <w:marRight w:val="0"/>
          <w:marTop w:val="0"/>
          <w:marBottom w:val="0"/>
          <w:divBdr>
            <w:top w:val="none" w:sz="0" w:space="0" w:color="auto"/>
            <w:left w:val="none" w:sz="0" w:space="0" w:color="auto"/>
            <w:bottom w:val="none" w:sz="0" w:space="0" w:color="auto"/>
            <w:right w:val="none" w:sz="0" w:space="0" w:color="auto"/>
          </w:divBdr>
        </w:div>
        <w:div w:id="1996104491">
          <w:marLeft w:val="0"/>
          <w:marRight w:val="0"/>
          <w:marTop w:val="0"/>
          <w:marBottom w:val="0"/>
          <w:divBdr>
            <w:top w:val="none" w:sz="0" w:space="0" w:color="auto"/>
            <w:left w:val="none" w:sz="0" w:space="0" w:color="auto"/>
            <w:bottom w:val="none" w:sz="0" w:space="0" w:color="auto"/>
            <w:right w:val="none" w:sz="0" w:space="0" w:color="auto"/>
          </w:divBdr>
        </w:div>
      </w:divsChild>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77949692">
              <w:marLeft w:val="0"/>
              <w:marRight w:val="0"/>
              <w:marTop w:val="0"/>
              <w:marBottom w:val="0"/>
              <w:divBdr>
                <w:top w:val="none" w:sz="0" w:space="0" w:color="auto"/>
                <w:left w:val="none" w:sz="0" w:space="0" w:color="auto"/>
                <w:bottom w:val="none" w:sz="0" w:space="0" w:color="auto"/>
                <w:right w:val="none" w:sz="0" w:space="0" w:color="auto"/>
              </w:divBdr>
            </w:div>
            <w:div w:id="231163565">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885064242">
      <w:bodyDiv w:val="1"/>
      <w:marLeft w:val="0"/>
      <w:marRight w:val="0"/>
      <w:marTop w:val="0"/>
      <w:marBottom w:val="0"/>
      <w:divBdr>
        <w:top w:val="none" w:sz="0" w:space="0" w:color="auto"/>
        <w:left w:val="none" w:sz="0" w:space="0" w:color="auto"/>
        <w:bottom w:val="none" w:sz="0" w:space="0" w:color="auto"/>
        <w:right w:val="none" w:sz="0" w:space="0" w:color="auto"/>
      </w:divBdr>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285828">
      <w:bodyDiv w:val="1"/>
      <w:marLeft w:val="0"/>
      <w:marRight w:val="0"/>
      <w:marTop w:val="0"/>
      <w:marBottom w:val="0"/>
      <w:divBdr>
        <w:top w:val="none" w:sz="0" w:space="0" w:color="auto"/>
        <w:left w:val="none" w:sz="0" w:space="0" w:color="auto"/>
        <w:bottom w:val="none" w:sz="0" w:space="0" w:color="auto"/>
        <w:right w:val="none" w:sz="0" w:space="0" w:color="auto"/>
      </w:divBdr>
      <w:divsChild>
        <w:div w:id="45110403">
          <w:marLeft w:val="0"/>
          <w:marRight w:val="0"/>
          <w:marTop w:val="0"/>
          <w:marBottom w:val="0"/>
          <w:divBdr>
            <w:top w:val="none" w:sz="0" w:space="0" w:color="auto"/>
            <w:left w:val="none" w:sz="0" w:space="0" w:color="auto"/>
            <w:bottom w:val="none" w:sz="0" w:space="0" w:color="auto"/>
            <w:right w:val="none" w:sz="0" w:space="0" w:color="auto"/>
          </w:divBdr>
        </w:div>
        <w:div w:id="54858565">
          <w:marLeft w:val="0"/>
          <w:marRight w:val="0"/>
          <w:marTop w:val="0"/>
          <w:marBottom w:val="0"/>
          <w:divBdr>
            <w:top w:val="none" w:sz="0" w:space="0" w:color="auto"/>
            <w:left w:val="none" w:sz="0" w:space="0" w:color="auto"/>
            <w:bottom w:val="none" w:sz="0" w:space="0" w:color="auto"/>
            <w:right w:val="none" w:sz="0" w:space="0" w:color="auto"/>
          </w:divBdr>
        </w:div>
        <w:div w:id="294024576">
          <w:marLeft w:val="0"/>
          <w:marRight w:val="0"/>
          <w:marTop w:val="0"/>
          <w:marBottom w:val="0"/>
          <w:divBdr>
            <w:top w:val="none" w:sz="0" w:space="0" w:color="auto"/>
            <w:left w:val="none" w:sz="0" w:space="0" w:color="auto"/>
            <w:bottom w:val="none" w:sz="0" w:space="0" w:color="auto"/>
            <w:right w:val="none" w:sz="0" w:space="0" w:color="auto"/>
          </w:divBdr>
        </w:div>
        <w:div w:id="1190754524">
          <w:marLeft w:val="0"/>
          <w:marRight w:val="0"/>
          <w:marTop w:val="0"/>
          <w:marBottom w:val="0"/>
          <w:divBdr>
            <w:top w:val="none" w:sz="0" w:space="0" w:color="auto"/>
            <w:left w:val="none" w:sz="0" w:space="0" w:color="auto"/>
            <w:bottom w:val="none" w:sz="0" w:space="0" w:color="auto"/>
            <w:right w:val="none" w:sz="0" w:space="0" w:color="auto"/>
          </w:divBdr>
        </w:div>
        <w:div w:id="1307737266">
          <w:marLeft w:val="0"/>
          <w:marRight w:val="0"/>
          <w:marTop w:val="0"/>
          <w:marBottom w:val="0"/>
          <w:divBdr>
            <w:top w:val="none" w:sz="0" w:space="0" w:color="auto"/>
            <w:left w:val="none" w:sz="0" w:space="0" w:color="auto"/>
            <w:bottom w:val="none" w:sz="0" w:space="0" w:color="auto"/>
            <w:right w:val="none" w:sz="0" w:space="0" w:color="auto"/>
          </w:divBdr>
        </w:div>
        <w:div w:id="1385637979">
          <w:marLeft w:val="0"/>
          <w:marRight w:val="0"/>
          <w:marTop w:val="0"/>
          <w:marBottom w:val="0"/>
          <w:divBdr>
            <w:top w:val="none" w:sz="0" w:space="0" w:color="auto"/>
            <w:left w:val="none" w:sz="0" w:space="0" w:color="auto"/>
            <w:bottom w:val="none" w:sz="0" w:space="0" w:color="auto"/>
            <w:right w:val="none" w:sz="0" w:space="0" w:color="auto"/>
          </w:divBdr>
        </w:div>
        <w:div w:id="1452243893">
          <w:marLeft w:val="0"/>
          <w:marRight w:val="0"/>
          <w:marTop w:val="0"/>
          <w:marBottom w:val="0"/>
          <w:divBdr>
            <w:top w:val="none" w:sz="0" w:space="0" w:color="auto"/>
            <w:left w:val="none" w:sz="0" w:space="0" w:color="auto"/>
            <w:bottom w:val="none" w:sz="0" w:space="0" w:color="auto"/>
            <w:right w:val="none" w:sz="0" w:space="0" w:color="auto"/>
          </w:divBdr>
        </w:div>
        <w:div w:id="1469009618">
          <w:marLeft w:val="0"/>
          <w:marRight w:val="0"/>
          <w:marTop w:val="0"/>
          <w:marBottom w:val="0"/>
          <w:divBdr>
            <w:top w:val="none" w:sz="0" w:space="0" w:color="auto"/>
            <w:left w:val="none" w:sz="0" w:space="0" w:color="auto"/>
            <w:bottom w:val="none" w:sz="0" w:space="0" w:color="auto"/>
            <w:right w:val="none" w:sz="0" w:space="0" w:color="auto"/>
          </w:divBdr>
        </w:div>
        <w:div w:id="1685017462">
          <w:marLeft w:val="0"/>
          <w:marRight w:val="0"/>
          <w:marTop w:val="0"/>
          <w:marBottom w:val="0"/>
          <w:divBdr>
            <w:top w:val="none" w:sz="0" w:space="0" w:color="auto"/>
            <w:left w:val="none" w:sz="0" w:space="0" w:color="auto"/>
            <w:bottom w:val="none" w:sz="0" w:space="0" w:color="auto"/>
            <w:right w:val="none" w:sz="0" w:space="0" w:color="auto"/>
          </w:divBdr>
        </w:div>
        <w:div w:id="1718968564">
          <w:marLeft w:val="0"/>
          <w:marRight w:val="0"/>
          <w:marTop w:val="0"/>
          <w:marBottom w:val="0"/>
          <w:divBdr>
            <w:top w:val="none" w:sz="0" w:space="0" w:color="auto"/>
            <w:left w:val="none" w:sz="0" w:space="0" w:color="auto"/>
            <w:bottom w:val="none" w:sz="0" w:space="0" w:color="auto"/>
            <w:right w:val="none" w:sz="0" w:space="0" w:color="auto"/>
          </w:divBdr>
        </w:div>
        <w:div w:id="1830250743">
          <w:marLeft w:val="0"/>
          <w:marRight w:val="0"/>
          <w:marTop w:val="0"/>
          <w:marBottom w:val="0"/>
          <w:divBdr>
            <w:top w:val="none" w:sz="0" w:space="0" w:color="auto"/>
            <w:left w:val="none" w:sz="0" w:space="0" w:color="auto"/>
            <w:bottom w:val="none" w:sz="0" w:space="0" w:color="auto"/>
            <w:right w:val="none" w:sz="0" w:space="0" w:color="auto"/>
          </w:divBdr>
        </w:div>
        <w:div w:id="1921600051">
          <w:marLeft w:val="0"/>
          <w:marRight w:val="0"/>
          <w:marTop w:val="0"/>
          <w:marBottom w:val="0"/>
          <w:divBdr>
            <w:top w:val="none" w:sz="0" w:space="0" w:color="auto"/>
            <w:left w:val="none" w:sz="0" w:space="0" w:color="auto"/>
            <w:bottom w:val="none" w:sz="0" w:space="0" w:color="auto"/>
            <w:right w:val="none" w:sz="0" w:space="0" w:color="auto"/>
          </w:divBdr>
        </w:div>
        <w:div w:id="2109621959">
          <w:marLeft w:val="0"/>
          <w:marRight w:val="0"/>
          <w:marTop w:val="0"/>
          <w:marBottom w:val="0"/>
          <w:divBdr>
            <w:top w:val="none" w:sz="0" w:space="0" w:color="auto"/>
            <w:left w:val="none" w:sz="0" w:space="0" w:color="auto"/>
            <w:bottom w:val="none" w:sz="0" w:space="0" w:color="auto"/>
            <w:right w:val="none" w:sz="0" w:space="0" w:color="auto"/>
          </w:divBdr>
        </w:div>
        <w:div w:id="2129083429">
          <w:marLeft w:val="0"/>
          <w:marRight w:val="0"/>
          <w:marTop w:val="0"/>
          <w:marBottom w:val="0"/>
          <w:divBdr>
            <w:top w:val="none" w:sz="0" w:space="0" w:color="auto"/>
            <w:left w:val="none" w:sz="0" w:space="0" w:color="auto"/>
            <w:bottom w:val="none" w:sz="0" w:space="0" w:color="auto"/>
            <w:right w:val="none" w:sz="0" w:space="0" w:color="auto"/>
          </w:divBdr>
        </w:div>
      </w:divsChild>
    </w:div>
    <w:div w:id="1032610795">
      <w:bodyDiv w:val="1"/>
      <w:marLeft w:val="0"/>
      <w:marRight w:val="0"/>
      <w:marTop w:val="0"/>
      <w:marBottom w:val="0"/>
      <w:divBdr>
        <w:top w:val="none" w:sz="0" w:space="0" w:color="auto"/>
        <w:left w:val="none" w:sz="0" w:space="0" w:color="auto"/>
        <w:bottom w:val="none" w:sz="0" w:space="0" w:color="auto"/>
        <w:right w:val="none" w:sz="0" w:space="0" w:color="auto"/>
      </w:divBdr>
    </w:div>
    <w:div w:id="1036466284">
      <w:bodyDiv w:val="1"/>
      <w:marLeft w:val="0"/>
      <w:marRight w:val="0"/>
      <w:marTop w:val="0"/>
      <w:marBottom w:val="0"/>
      <w:divBdr>
        <w:top w:val="none" w:sz="0" w:space="0" w:color="auto"/>
        <w:left w:val="none" w:sz="0" w:space="0" w:color="auto"/>
        <w:bottom w:val="none" w:sz="0" w:space="0" w:color="auto"/>
        <w:right w:val="none" w:sz="0" w:space="0" w:color="auto"/>
      </w:divBdr>
    </w:div>
    <w:div w:id="1058940998">
      <w:bodyDiv w:val="1"/>
      <w:marLeft w:val="0"/>
      <w:marRight w:val="0"/>
      <w:marTop w:val="0"/>
      <w:marBottom w:val="0"/>
      <w:divBdr>
        <w:top w:val="none" w:sz="0" w:space="0" w:color="auto"/>
        <w:left w:val="none" w:sz="0" w:space="0" w:color="auto"/>
        <w:bottom w:val="none" w:sz="0" w:space="0" w:color="auto"/>
        <w:right w:val="none" w:sz="0" w:space="0" w:color="auto"/>
      </w:divBdr>
    </w:div>
    <w:div w:id="1272127580">
      <w:bodyDiv w:val="1"/>
      <w:marLeft w:val="0"/>
      <w:marRight w:val="0"/>
      <w:marTop w:val="0"/>
      <w:marBottom w:val="0"/>
      <w:divBdr>
        <w:top w:val="none" w:sz="0" w:space="0" w:color="auto"/>
        <w:left w:val="none" w:sz="0" w:space="0" w:color="auto"/>
        <w:bottom w:val="none" w:sz="0" w:space="0" w:color="auto"/>
        <w:right w:val="none" w:sz="0" w:space="0" w:color="auto"/>
      </w:divBdr>
    </w:div>
    <w:div w:id="1290355674">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040545">
      <w:bodyDiv w:val="1"/>
      <w:marLeft w:val="0"/>
      <w:marRight w:val="0"/>
      <w:marTop w:val="0"/>
      <w:marBottom w:val="0"/>
      <w:divBdr>
        <w:top w:val="none" w:sz="0" w:space="0" w:color="auto"/>
        <w:left w:val="none" w:sz="0" w:space="0" w:color="auto"/>
        <w:bottom w:val="none" w:sz="0" w:space="0" w:color="auto"/>
        <w:right w:val="none" w:sz="0" w:space="0" w:color="auto"/>
      </w:divBdr>
    </w:div>
    <w:div w:id="1592855123">
      <w:bodyDiv w:val="1"/>
      <w:marLeft w:val="0"/>
      <w:marRight w:val="0"/>
      <w:marTop w:val="0"/>
      <w:marBottom w:val="0"/>
      <w:divBdr>
        <w:top w:val="none" w:sz="0" w:space="0" w:color="auto"/>
        <w:left w:val="none" w:sz="0" w:space="0" w:color="auto"/>
        <w:bottom w:val="none" w:sz="0" w:space="0" w:color="auto"/>
        <w:right w:val="none" w:sz="0" w:space="0" w:color="auto"/>
      </w:divBdr>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744765202">
      <w:bodyDiv w:val="1"/>
      <w:marLeft w:val="0"/>
      <w:marRight w:val="0"/>
      <w:marTop w:val="0"/>
      <w:marBottom w:val="0"/>
      <w:divBdr>
        <w:top w:val="none" w:sz="0" w:space="0" w:color="auto"/>
        <w:left w:val="none" w:sz="0" w:space="0" w:color="auto"/>
        <w:bottom w:val="none" w:sz="0" w:space="0" w:color="auto"/>
        <w:right w:val="none" w:sz="0" w:space="0" w:color="auto"/>
      </w:divBdr>
      <w:divsChild>
        <w:div w:id="1067336517">
          <w:marLeft w:val="0"/>
          <w:marRight w:val="0"/>
          <w:marTop w:val="0"/>
          <w:marBottom w:val="0"/>
          <w:divBdr>
            <w:top w:val="none" w:sz="0" w:space="0" w:color="auto"/>
            <w:left w:val="none" w:sz="0" w:space="0" w:color="auto"/>
            <w:bottom w:val="none" w:sz="0" w:space="0" w:color="auto"/>
            <w:right w:val="none" w:sz="0" w:space="0" w:color="auto"/>
          </w:divBdr>
        </w:div>
        <w:div w:id="1332292157">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766939">
      <w:bodyDiv w:val="1"/>
      <w:marLeft w:val="0"/>
      <w:marRight w:val="0"/>
      <w:marTop w:val="0"/>
      <w:marBottom w:val="0"/>
      <w:divBdr>
        <w:top w:val="none" w:sz="0" w:space="0" w:color="auto"/>
        <w:left w:val="none" w:sz="0" w:space="0" w:color="auto"/>
        <w:bottom w:val="none" w:sz="0" w:space="0" w:color="auto"/>
        <w:right w:val="none" w:sz="0" w:space="0" w:color="auto"/>
      </w:divBdr>
      <w:divsChild>
        <w:div w:id="213809694">
          <w:marLeft w:val="0"/>
          <w:marRight w:val="0"/>
          <w:marTop w:val="0"/>
          <w:marBottom w:val="0"/>
          <w:divBdr>
            <w:top w:val="none" w:sz="0" w:space="0" w:color="auto"/>
            <w:left w:val="none" w:sz="0" w:space="0" w:color="auto"/>
            <w:bottom w:val="none" w:sz="0" w:space="0" w:color="auto"/>
            <w:right w:val="none" w:sz="0" w:space="0" w:color="auto"/>
          </w:divBdr>
        </w:div>
        <w:div w:id="818615157">
          <w:marLeft w:val="0"/>
          <w:marRight w:val="0"/>
          <w:marTop w:val="0"/>
          <w:marBottom w:val="0"/>
          <w:divBdr>
            <w:top w:val="none" w:sz="0" w:space="0" w:color="auto"/>
            <w:left w:val="none" w:sz="0" w:space="0" w:color="auto"/>
            <w:bottom w:val="none" w:sz="0" w:space="0" w:color="auto"/>
            <w:right w:val="none" w:sz="0" w:space="0" w:color="auto"/>
          </w:divBdr>
        </w:div>
        <w:div w:id="1258489814">
          <w:marLeft w:val="0"/>
          <w:marRight w:val="0"/>
          <w:marTop w:val="0"/>
          <w:marBottom w:val="0"/>
          <w:divBdr>
            <w:top w:val="none" w:sz="0" w:space="0" w:color="auto"/>
            <w:left w:val="none" w:sz="0" w:space="0" w:color="auto"/>
            <w:bottom w:val="none" w:sz="0" w:space="0" w:color="auto"/>
            <w:right w:val="none" w:sz="0" w:space="0" w:color="auto"/>
          </w:divBdr>
          <w:divsChild>
            <w:div w:id="407725175">
              <w:marLeft w:val="0"/>
              <w:marRight w:val="0"/>
              <w:marTop w:val="0"/>
              <w:marBottom w:val="0"/>
              <w:divBdr>
                <w:top w:val="none" w:sz="0" w:space="0" w:color="auto"/>
                <w:left w:val="none" w:sz="0" w:space="0" w:color="auto"/>
                <w:bottom w:val="none" w:sz="0" w:space="0" w:color="auto"/>
                <w:right w:val="none" w:sz="0" w:space="0" w:color="auto"/>
              </w:divBdr>
            </w:div>
            <w:div w:id="1630429164">
              <w:marLeft w:val="0"/>
              <w:marRight w:val="0"/>
              <w:marTop w:val="0"/>
              <w:marBottom w:val="0"/>
              <w:divBdr>
                <w:top w:val="none" w:sz="0" w:space="0" w:color="auto"/>
                <w:left w:val="none" w:sz="0" w:space="0" w:color="auto"/>
                <w:bottom w:val="none" w:sz="0" w:space="0" w:color="auto"/>
                <w:right w:val="none" w:sz="0" w:space="0" w:color="auto"/>
              </w:divBdr>
            </w:div>
            <w:div w:id="19915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7942">
      <w:bodyDiv w:val="1"/>
      <w:marLeft w:val="0"/>
      <w:marRight w:val="0"/>
      <w:marTop w:val="0"/>
      <w:marBottom w:val="0"/>
      <w:divBdr>
        <w:top w:val="none" w:sz="0" w:space="0" w:color="auto"/>
        <w:left w:val="none" w:sz="0" w:space="0" w:color="auto"/>
        <w:bottom w:val="none" w:sz="0" w:space="0" w:color="auto"/>
        <w:right w:val="none" w:sz="0" w:space="0" w:color="auto"/>
      </w:divBdr>
      <w:divsChild>
        <w:div w:id="261306612">
          <w:marLeft w:val="0"/>
          <w:marRight w:val="0"/>
          <w:marTop w:val="0"/>
          <w:marBottom w:val="0"/>
          <w:divBdr>
            <w:top w:val="none" w:sz="0" w:space="0" w:color="auto"/>
            <w:left w:val="none" w:sz="0" w:space="0" w:color="auto"/>
            <w:bottom w:val="none" w:sz="0" w:space="0" w:color="auto"/>
            <w:right w:val="none" w:sz="0" w:space="0" w:color="auto"/>
          </w:divBdr>
        </w:div>
        <w:div w:id="297155007">
          <w:marLeft w:val="0"/>
          <w:marRight w:val="0"/>
          <w:marTop w:val="0"/>
          <w:marBottom w:val="0"/>
          <w:divBdr>
            <w:top w:val="none" w:sz="0" w:space="0" w:color="auto"/>
            <w:left w:val="none" w:sz="0" w:space="0" w:color="auto"/>
            <w:bottom w:val="none" w:sz="0" w:space="0" w:color="auto"/>
            <w:right w:val="none" w:sz="0" w:space="0" w:color="auto"/>
          </w:divBdr>
          <w:divsChild>
            <w:div w:id="275914108">
              <w:marLeft w:val="0"/>
              <w:marRight w:val="0"/>
              <w:marTop w:val="0"/>
              <w:marBottom w:val="0"/>
              <w:divBdr>
                <w:top w:val="none" w:sz="0" w:space="0" w:color="auto"/>
                <w:left w:val="none" w:sz="0" w:space="0" w:color="auto"/>
                <w:bottom w:val="none" w:sz="0" w:space="0" w:color="auto"/>
                <w:right w:val="none" w:sz="0" w:space="0" w:color="auto"/>
              </w:divBdr>
            </w:div>
            <w:div w:id="480464181">
              <w:marLeft w:val="0"/>
              <w:marRight w:val="0"/>
              <w:marTop w:val="0"/>
              <w:marBottom w:val="0"/>
              <w:divBdr>
                <w:top w:val="none" w:sz="0" w:space="0" w:color="auto"/>
                <w:left w:val="none" w:sz="0" w:space="0" w:color="auto"/>
                <w:bottom w:val="none" w:sz="0" w:space="0" w:color="auto"/>
                <w:right w:val="none" w:sz="0" w:space="0" w:color="auto"/>
              </w:divBdr>
            </w:div>
            <w:div w:id="969899267">
              <w:marLeft w:val="0"/>
              <w:marRight w:val="0"/>
              <w:marTop w:val="0"/>
              <w:marBottom w:val="0"/>
              <w:divBdr>
                <w:top w:val="none" w:sz="0" w:space="0" w:color="auto"/>
                <w:left w:val="none" w:sz="0" w:space="0" w:color="auto"/>
                <w:bottom w:val="none" w:sz="0" w:space="0" w:color="auto"/>
                <w:right w:val="none" w:sz="0" w:space="0" w:color="auto"/>
              </w:divBdr>
            </w:div>
          </w:divsChild>
        </w:div>
        <w:div w:id="1986930838">
          <w:marLeft w:val="0"/>
          <w:marRight w:val="0"/>
          <w:marTop w:val="0"/>
          <w:marBottom w:val="0"/>
          <w:divBdr>
            <w:top w:val="none" w:sz="0" w:space="0" w:color="auto"/>
            <w:left w:val="none" w:sz="0" w:space="0" w:color="auto"/>
            <w:bottom w:val="none" w:sz="0" w:space="0" w:color="auto"/>
            <w:right w:val="none" w:sz="0" w:space="0" w:color="auto"/>
          </w:divBdr>
        </w:div>
      </w:divsChild>
    </w:div>
    <w:div w:id="2014410174">
      <w:bodyDiv w:val="1"/>
      <w:marLeft w:val="0"/>
      <w:marRight w:val="0"/>
      <w:marTop w:val="0"/>
      <w:marBottom w:val="0"/>
      <w:divBdr>
        <w:top w:val="none" w:sz="0" w:space="0" w:color="auto"/>
        <w:left w:val="none" w:sz="0" w:space="0" w:color="auto"/>
        <w:bottom w:val="none" w:sz="0" w:space="0" w:color="auto"/>
        <w:right w:val="none" w:sz="0" w:space="0" w:color="auto"/>
      </w:divBdr>
      <w:divsChild>
        <w:div w:id="423646156">
          <w:marLeft w:val="0"/>
          <w:marRight w:val="0"/>
          <w:marTop w:val="0"/>
          <w:marBottom w:val="0"/>
          <w:divBdr>
            <w:top w:val="none" w:sz="0" w:space="0" w:color="auto"/>
            <w:left w:val="none" w:sz="0" w:space="0" w:color="auto"/>
            <w:bottom w:val="none" w:sz="0" w:space="0" w:color="auto"/>
            <w:right w:val="none" w:sz="0" w:space="0" w:color="auto"/>
          </w:divBdr>
        </w:div>
        <w:div w:id="578366260">
          <w:marLeft w:val="0"/>
          <w:marRight w:val="0"/>
          <w:marTop w:val="0"/>
          <w:marBottom w:val="0"/>
          <w:divBdr>
            <w:top w:val="none" w:sz="0" w:space="0" w:color="auto"/>
            <w:left w:val="none" w:sz="0" w:space="0" w:color="auto"/>
            <w:bottom w:val="none" w:sz="0" w:space="0" w:color="auto"/>
            <w:right w:val="none" w:sz="0" w:space="0" w:color="auto"/>
          </w:divBdr>
        </w:div>
        <w:div w:id="1033768001">
          <w:marLeft w:val="0"/>
          <w:marRight w:val="0"/>
          <w:marTop w:val="0"/>
          <w:marBottom w:val="0"/>
          <w:divBdr>
            <w:top w:val="none" w:sz="0" w:space="0" w:color="auto"/>
            <w:left w:val="none" w:sz="0" w:space="0" w:color="auto"/>
            <w:bottom w:val="none" w:sz="0" w:space="0" w:color="auto"/>
            <w:right w:val="none" w:sz="0" w:space="0" w:color="auto"/>
          </w:divBdr>
          <w:divsChild>
            <w:div w:id="1037123056">
              <w:marLeft w:val="0"/>
              <w:marRight w:val="0"/>
              <w:marTop w:val="0"/>
              <w:marBottom w:val="0"/>
              <w:divBdr>
                <w:top w:val="none" w:sz="0" w:space="0" w:color="auto"/>
                <w:left w:val="none" w:sz="0" w:space="0" w:color="auto"/>
                <w:bottom w:val="none" w:sz="0" w:space="0" w:color="auto"/>
                <w:right w:val="none" w:sz="0" w:space="0" w:color="auto"/>
              </w:divBdr>
            </w:div>
            <w:div w:id="1165894898">
              <w:marLeft w:val="0"/>
              <w:marRight w:val="0"/>
              <w:marTop w:val="0"/>
              <w:marBottom w:val="0"/>
              <w:divBdr>
                <w:top w:val="none" w:sz="0" w:space="0" w:color="auto"/>
                <w:left w:val="none" w:sz="0" w:space="0" w:color="auto"/>
                <w:bottom w:val="none" w:sz="0" w:space="0" w:color="auto"/>
                <w:right w:val="none" w:sz="0" w:space="0" w:color="auto"/>
              </w:divBdr>
            </w:div>
            <w:div w:id="1477378990">
              <w:marLeft w:val="0"/>
              <w:marRight w:val="0"/>
              <w:marTop w:val="0"/>
              <w:marBottom w:val="0"/>
              <w:divBdr>
                <w:top w:val="none" w:sz="0" w:space="0" w:color="auto"/>
                <w:left w:val="none" w:sz="0" w:space="0" w:color="auto"/>
                <w:bottom w:val="none" w:sz="0" w:space="0" w:color="auto"/>
                <w:right w:val="none" w:sz="0" w:space="0" w:color="auto"/>
              </w:divBdr>
            </w:div>
            <w:div w:id="1810518387">
              <w:marLeft w:val="0"/>
              <w:marRight w:val="0"/>
              <w:marTop w:val="0"/>
              <w:marBottom w:val="0"/>
              <w:divBdr>
                <w:top w:val="none" w:sz="0" w:space="0" w:color="auto"/>
                <w:left w:val="none" w:sz="0" w:space="0" w:color="auto"/>
                <w:bottom w:val="none" w:sz="0" w:space="0" w:color="auto"/>
                <w:right w:val="none" w:sz="0" w:space="0" w:color="auto"/>
              </w:divBdr>
            </w:div>
          </w:divsChild>
        </w:div>
        <w:div w:id="1379890776">
          <w:marLeft w:val="0"/>
          <w:marRight w:val="0"/>
          <w:marTop w:val="0"/>
          <w:marBottom w:val="0"/>
          <w:divBdr>
            <w:top w:val="none" w:sz="0" w:space="0" w:color="auto"/>
            <w:left w:val="none" w:sz="0" w:space="0" w:color="auto"/>
            <w:bottom w:val="none" w:sz="0" w:space="0" w:color="auto"/>
            <w:right w:val="none" w:sz="0" w:space="0" w:color="auto"/>
          </w:divBdr>
        </w:div>
        <w:div w:id="1608611765">
          <w:marLeft w:val="0"/>
          <w:marRight w:val="0"/>
          <w:marTop w:val="0"/>
          <w:marBottom w:val="0"/>
          <w:divBdr>
            <w:top w:val="none" w:sz="0" w:space="0" w:color="auto"/>
            <w:left w:val="none" w:sz="0" w:space="0" w:color="auto"/>
            <w:bottom w:val="none" w:sz="0" w:space="0" w:color="auto"/>
            <w:right w:val="none" w:sz="0" w:space="0" w:color="auto"/>
          </w:divBdr>
          <w:divsChild>
            <w:div w:id="862520684">
              <w:marLeft w:val="0"/>
              <w:marRight w:val="0"/>
              <w:marTop w:val="0"/>
              <w:marBottom w:val="0"/>
              <w:divBdr>
                <w:top w:val="none" w:sz="0" w:space="0" w:color="auto"/>
                <w:left w:val="none" w:sz="0" w:space="0" w:color="auto"/>
                <w:bottom w:val="none" w:sz="0" w:space="0" w:color="auto"/>
                <w:right w:val="none" w:sz="0" w:space="0" w:color="auto"/>
              </w:divBdr>
            </w:div>
            <w:div w:id="1199977622">
              <w:marLeft w:val="0"/>
              <w:marRight w:val="0"/>
              <w:marTop w:val="0"/>
              <w:marBottom w:val="0"/>
              <w:divBdr>
                <w:top w:val="none" w:sz="0" w:space="0" w:color="auto"/>
                <w:left w:val="none" w:sz="0" w:space="0" w:color="auto"/>
                <w:bottom w:val="none" w:sz="0" w:space="0" w:color="auto"/>
                <w:right w:val="none" w:sz="0" w:space="0" w:color="auto"/>
              </w:divBdr>
            </w:div>
            <w:div w:id="2015110872">
              <w:marLeft w:val="0"/>
              <w:marRight w:val="0"/>
              <w:marTop w:val="0"/>
              <w:marBottom w:val="0"/>
              <w:divBdr>
                <w:top w:val="none" w:sz="0" w:space="0" w:color="auto"/>
                <w:left w:val="none" w:sz="0" w:space="0" w:color="auto"/>
                <w:bottom w:val="none" w:sz="0" w:space="0" w:color="auto"/>
                <w:right w:val="none" w:sz="0" w:space="0" w:color="auto"/>
              </w:divBdr>
            </w:div>
            <w:div w:id="2136672606">
              <w:marLeft w:val="0"/>
              <w:marRight w:val="0"/>
              <w:marTop w:val="0"/>
              <w:marBottom w:val="0"/>
              <w:divBdr>
                <w:top w:val="none" w:sz="0" w:space="0" w:color="auto"/>
                <w:left w:val="none" w:sz="0" w:space="0" w:color="auto"/>
                <w:bottom w:val="none" w:sz="0" w:space="0" w:color="auto"/>
                <w:right w:val="none" w:sz="0" w:space="0" w:color="auto"/>
              </w:divBdr>
            </w:div>
          </w:divsChild>
        </w:div>
        <w:div w:id="1824350732">
          <w:marLeft w:val="0"/>
          <w:marRight w:val="0"/>
          <w:marTop w:val="0"/>
          <w:marBottom w:val="0"/>
          <w:divBdr>
            <w:top w:val="none" w:sz="0" w:space="0" w:color="auto"/>
            <w:left w:val="none" w:sz="0" w:space="0" w:color="auto"/>
            <w:bottom w:val="none" w:sz="0" w:space="0" w:color="auto"/>
            <w:right w:val="none" w:sz="0" w:space="0" w:color="auto"/>
          </w:divBdr>
        </w:div>
        <w:div w:id="2105029591">
          <w:marLeft w:val="0"/>
          <w:marRight w:val="0"/>
          <w:marTop w:val="0"/>
          <w:marBottom w:val="0"/>
          <w:divBdr>
            <w:top w:val="none" w:sz="0" w:space="0" w:color="auto"/>
            <w:left w:val="none" w:sz="0" w:space="0" w:color="auto"/>
            <w:bottom w:val="none" w:sz="0" w:space="0" w:color="auto"/>
            <w:right w:val="none" w:sz="0" w:space="0" w:color="auto"/>
          </w:divBdr>
        </w:div>
      </w:divsChild>
    </w:div>
    <w:div w:id="2027827195">
      <w:bodyDiv w:val="1"/>
      <w:marLeft w:val="0"/>
      <w:marRight w:val="0"/>
      <w:marTop w:val="0"/>
      <w:marBottom w:val="0"/>
      <w:divBdr>
        <w:top w:val="none" w:sz="0" w:space="0" w:color="auto"/>
        <w:left w:val="none" w:sz="0" w:space="0" w:color="auto"/>
        <w:bottom w:val="none" w:sz="0" w:space="0" w:color="auto"/>
        <w:right w:val="none" w:sz="0" w:space="0" w:color="auto"/>
      </w:divBdr>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12173">
      <w:bodyDiv w:val="1"/>
      <w:marLeft w:val="0"/>
      <w:marRight w:val="0"/>
      <w:marTop w:val="0"/>
      <w:marBottom w:val="0"/>
      <w:divBdr>
        <w:top w:val="none" w:sz="0" w:space="0" w:color="auto"/>
        <w:left w:val="none" w:sz="0" w:space="0" w:color="auto"/>
        <w:bottom w:val="none" w:sz="0" w:space="0" w:color="auto"/>
        <w:right w:val="none" w:sz="0" w:space="0" w:color="auto"/>
      </w:divBdr>
      <w:divsChild>
        <w:div w:id="154952068">
          <w:marLeft w:val="0"/>
          <w:marRight w:val="0"/>
          <w:marTop w:val="0"/>
          <w:marBottom w:val="0"/>
          <w:divBdr>
            <w:top w:val="none" w:sz="0" w:space="0" w:color="auto"/>
            <w:left w:val="none" w:sz="0" w:space="0" w:color="auto"/>
            <w:bottom w:val="none" w:sz="0" w:space="0" w:color="auto"/>
            <w:right w:val="none" w:sz="0" w:space="0" w:color="auto"/>
          </w:divBdr>
        </w:div>
        <w:div w:id="456485238">
          <w:marLeft w:val="0"/>
          <w:marRight w:val="0"/>
          <w:marTop w:val="0"/>
          <w:marBottom w:val="0"/>
          <w:divBdr>
            <w:top w:val="none" w:sz="0" w:space="0" w:color="auto"/>
            <w:left w:val="none" w:sz="0" w:space="0" w:color="auto"/>
            <w:bottom w:val="none" w:sz="0" w:space="0" w:color="auto"/>
            <w:right w:val="none" w:sz="0" w:space="0" w:color="auto"/>
          </w:divBdr>
        </w:div>
        <w:div w:id="950556311">
          <w:marLeft w:val="0"/>
          <w:marRight w:val="0"/>
          <w:marTop w:val="0"/>
          <w:marBottom w:val="0"/>
          <w:divBdr>
            <w:top w:val="none" w:sz="0" w:space="0" w:color="auto"/>
            <w:left w:val="none" w:sz="0" w:space="0" w:color="auto"/>
            <w:bottom w:val="none" w:sz="0" w:space="0" w:color="auto"/>
            <w:right w:val="none" w:sz="0" w:space="0" w:color="auto"/>
          </w:divBdr>
        </w:div>
        <w:div w:id="2100953186">
          <w:marLeft w:val="0"/>
          <w:marRight w:val="0"/>
          <w:marTop w:val="0"/>
          <w:marBottom w:val="0"/>
          <w:divBdr>
            <w:top w:val="none" w:sz="0" w:space="0" w:color="auto"/>
            <w:left w:val="none" w:sz="0" w:space="0" w:color="auto"/>
            <w:bottom w:val="none" w:sz="0" w:space="0" w:color="auto"/>
            <w:right w:val="none" w:sz="0" w:space="0" w:color="auto"/>
          </w:divBdr>
        </w:div>
      </w:divsChild>
    </w:div>
    <w:div w:id="2133745519">
      <w:bodyDiv w:val="1"/>
      <w:marLeft w:val="0"/>
      <w:marRight w:val="0"/>
      <w:marTop w:val="0"/>
      <w:marBottom w:val="0"/>
      <w:divBdr>
        <w:top w:val="none" w:sz="0" w:space="0" w:color="auto"/>
        <w:left w:val="none" w:sz="0" w:space="0" w:color="auto"/>
        <w:bottom w:val="none" w:sz="0" w:space="0" w:color="auto"/>
        <w:right w:val="none" w:sz="0" w:space="0" w:color="auto"/>
      </w:divBdr>
      <w:divsChild>
        <w:div w:id="779225669">
          <w:marLeft w:val="0"/>
          <w:marRight w:val="0"/>
          <w:marTop w:val="0"/>
          <w:marBottom w:val="0"/>
          <w:divBdr>
            <w:top w:val="none" w:sz="0" w:space="0" w:color="auto"/>
            <w:left w:val="none" w:sz="0" w:space="0" w:color="auto"/>
            <w:bottom w:val="none" w:sz="0" w:space="0" w:color="auto"/>
            <w:right w:val="none" w:sz="0" w:space="0" w:color="auto"/>
          </w:divBdr>
        </w:div>
      </w:divsChild>
    </w:div>
    <w:div w:id="2140144482">
      <w:bodyDiv w:val="1"/>
      <w:marLeft w:val="0"/>
      <w:marRight w:val="0"/>
      <w:marTop w:val="0"/>
      <w:marBottom w:val="0"/>
      <w:divBdr>
        <w:top w:val="none" w:sz="0" w:space="0" w:color="auto"/>
        <w:left w:val="none" w:sz="0" w:space="0" w:color="auto"/>
        <w:bottom w:val="none" w:sz="0" w:space="0" w:color="auto"/>
        <w:right w:val="none" w:sz="0" w:space="0" w:color="auto"/>
      </w:divBdr>
      <w:divsChild>
        <w:div w:id="639263826">
          <w:marLeft w:val="0"/>
          <w:marRight w:val="0"/>
          <w:marTop w:val="0"/>
          <w:marBottom w:val="0"/>
          <w:divBdr>
            <w:top w:val="none" w:sz="0" w:space="0" w:color="auto"/>
            <w:left w:val="none" w:sz="0" w:space="0" w:color="auto"/>
            <w:bottom w:val="none" w:sz="0" w:space="0" w:color="auto"/>
            <w:right w:val="none" w:sz="0" w:space="0" w:color="auto"/>
          </w:divBdr>
        </w:div>
        <w:div w:id="946889193">
          <w:marLeft w:val="0"/>
          <w:marRight w:val="0"/>
          <w:marTop w:val="0"/>
          <w:marBottom w:val="0"/>
          <w:divBdr>
            <w:top w:val="none" w:sz="0" w:space="0" w:color="auto"/>
            <w:left w:val="none" w:sz="0" w:space="0" w:color="auto"/>
            <w:bottom w:val="none" w:sz="0" w:space="0" w:color="auto"/>
            <w:right w:val="none" w:sz="0" w:space="0" w:color="auto"/>
          </w:divBdr>
        </w:div>
        <w:div w:id="988942103">
          <w:marLeft w:val="0"/>
          <w:marRight w:val="0"/>
          <w:marTop w:val="0"/>
          <w:marBottom w:val="0"/>
          <w:divBdr>
            <w:top w:val="none" w:sz="0" w:space="0" w:color="auto"/>
            <w:left w:val="none" w:sz="0" w:space="0" w:color="auto"/>
            <w:bottom w:val="none" w:sz="0" w:space="0" w:color="auto"/>
            <w:right w:val="none" w:sz="0" w:space="0" w:color="auto"/>
          </w:divBdr>
        </w:div>
        <w:div w:id="1837113203">
          <w:marLeft w:val="0"/>
          <w:marRight w:val="0"/>
          <w:marTop w:val="0"/>
          <w:marBottom w:val="0"/>
          <w:divBdr>
            <w:top w:val="none" w:sz="0" w:space="0" w:color="auto"/>
            <w:left w:val="none" w:sz="0" w:space="0" w:color="auto"/>
            <w:bottom w:val="none" w:sz="0" w:space="0" w:color="auto"/>
            <w:right w:val="none" w:sz="0" w:space="0" w:color="auto"/>
          </w:divBdr>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windows-1257"/>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3513D-78E6-4CD2-8C7F-3853C125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8285</Words>
  <Characters>4724</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2021-02-02T10:10:00Z</dcterms:created>
  <dcterms:modified xsi:type="dcterms:W3CDTF">2021-02-02T10:10:00Z</dcterms:modified>
  <cp:revision>1</cp:revision>
</cp:coreProperties>
</file>