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bookmarkEnd w:id="1"/>
      <w:r w:rsidR="00783295">
        <w:t>2021-R95-I-15670</w:t>
      </w:r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9C37BE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445135" cy="50482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2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783295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2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3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83295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4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83295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5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83295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6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783295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7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3295">
              <w:t>LIETUVOS RESPUBLIKOS SOCIALINĖS APSAUGOS IR DARBO MINISTERIJAI</w:t>
            </w:r>
            <w:r>
              <w:fldChar w:fldCharType="end"/>
            </w:r>
            <w:bookmarkEnd w:id="7"/>
          </w:p>
          <w:bookmarkStart w:id="8" w:name="Adresatas_A"/>
          <w:p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3295">
              <w:t>A. Vivulskio g. 11,  LT-03162 Vilnius m.</w:t>
            </w:r>
            <w:r>
              <w:fldChar w:fldCharType="end"/>
            </w:r>
            <w:bookmarkEnd w:id="8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9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3295">
              <w:t>2021</w:t>
            </w:r>
            <w:r>
              <w:fldChar w:fldCharType="end"/>
            </w:r>
            <w:bookmarkEnd w:id="9"/>
            <w:r>
              <w:t>-</w:t>
            </w:r>
            <w:bookmarkStart w:id="10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3295">
              <w:t>03</w:t>
            </w:r>
            <w:r>
              <w:fldChar w:fldCharType="end"/>
            </w:r>
            <w:bookmarkEnd w:id="10"/>
            <w:r>
              <w:t>-</w:t>
            </w:r>
            <w:bookmarkStart w:id="11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1"/>
            <w:r>
              <w:tab/>
              <w:t xml:space="preserve"> </w:t>
            </w:r>
            <w:bookmarkStart w:id="12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3295">
              <w:t>(6.11E) I-</w:t>
            </w:r>
            <w:r>
              <w:fldChar w:fldCharType="end"/>
            </w:r>
            <w:bookmarkEnd w:id="13"/>
          </w:p>
          <w:bookmarkStart w:id="14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4"/>
            <w:r>
              <w:t xml:space="preserve"> </w:t>
            </w:r>
            <w:bookmarkStart w:id="15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3295">
              <w:t>2021-03-10</w:t>
            </w:r>
            <w:r>
              <w:fldChar w:fldCharType="end"/>
            </w:r>
            <w:bookmarkEnd w:id="15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6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3295">
              <w:t>21-21028</w:t>
            </w:r>
            <w:r>
              <w:fldChar w:fldCharType="end"/>
            </w:r>
            <w:bookmarkEnd w:id="1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7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783295">
              <w:rPr>
                <w:b/>
                <w:bCs/>
                <w:caps/>
              </w:rPr>
              <w:t>Dėl Lietuvos Respublikos įstatymo projekto</w:t>
            </w:r>
            <w:r>
              <w:rPr>
                <w:b/>
                <w:bCs/>
                <w:caps/>
              </w:rPr>
              <w:fldChar w:fldCharType="end"/>
            </w:r>
            <w:bookmarkEnd w:id="17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9"/>
          <w:headerReference w:type="default" r:id="rId10"/>
          <w:footerReference w:type="default" r:id="rId11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A77829" w:rsidRDefault="00A77829" w:rsidP="00F614F7">
      <w:pPr>
        <w:ind w:firstLine="1134"/>
        <w:jc w:val="both"/>
      </w:pPr>
      <w:r>
        <w:lastRenderedPageBreak/>
        <w:t>Išnagrinėję derinti pateikto Lietuvos Respublikos šalpos pensijų įstatymo Nr. I-675 7, 10, 13, 15, 22</w:t>
      </w:r>
      <w:r w:rsidRPr="00A77829">
        <w:rPr>
          <w:vertAlign w:val="superscript"/>
        </w:rPr>
        <w:t>2</w:t>
      </w:r>
      <w:r>
        <w:t>, 22</w:t>
      </w:r>
      <w:r w:rsidRPr="00A77829">
        <w:rPr>
          <w:vertAlign w:val="superscript"/>
        </w:rPr>
        <w:t>4</w:t>
      </w:r>
      <w:r>
        <w:t>, straipsnių pakeitimo įstatymo projektą, teikiame šias pastabas ir pasiūlymus.</w:t>
      </w:r>
    </w:p>
    <w:p w:rsidR="00CB4B7F" w:rsidRDefault="00116A13" w:rsidP="00CF6168">
      <w:pPr>
        <w:jc w:val="both"/>
      </w:pPr>
      <w:r>
        <w:t xml:space="preserve">                   </w:t>
      </w:r>
      <w:r w:rsidR="00185CAC">
        <w:t xml:space="preserve">1) </w:t>
      </w:r>
      <w:r w:rsidR="000C0022">
        <w:t>K</w:t>
      </w:r>
      <w:r w:rsidR="00A77829">
        <w:t xml:space="preserve">eičiamo Šalpos pensijų įstatymo </w:t>
      </w:r>
      <w:r w:rsidR="000C65CF">
        <w:t>7 straipsnio 1 dalies 4 punkt</w:t>
      </w:r>
      <w:r w:rsidR="00F01EEC">
        <w:t xml:space="preserve">o formuluotę siūlome patikslinti </w:t>
      </w:r>
      <w:r w:rsidR="001B407E">
        <w:t xml:space="preserve">atsižvelgiant į tai, kad šalpos išmokai paskirti būtina informacija ne tik „apie užsienio valstybėje </w:t>
      </w:r>
      <w:r w:rsidR="001B407E" w:rsidRPr="00FE6122">
        <w:rPr>
          <w:i/>
        </w:rPr>
        <w:t>mokamos</w:t>
      </w:r>
      <w:r w:rsidR="001B407E">
        <w:t xml:space="preserve"> pensijos ar pensijų išmokos gavimo faktą ir (ar) jos dydį“, bet ir apie </w:t>
      </w:r>
      <w:r w:rsidR="00FE6122">
        <w:t xml:space="preserve">užsienio valstybės pensijos ar pensijų išmokos mokėjimo nutraukimo faktą ir datą, nuo </w:t>
      </w:r>
      <w:r w:rsidR="00FE6122" w:rsidRPr="00D12B68">
        <w:t xml:space="preserve">kurios ji </w:t>
      </w:r>
      <w:r w:rsidR="00FE6122" w:rsidRPr="00D12B68">
        <w:rPr>
          <w:i/>
        </w:rPr>
        <w:t>nebemokama</w:t>
      </w:r>
      <w:r w:rsidR="009B6E31" w:rsidRPr="00D12B68">
        <w:rPr>
          <w:i/>
        </w:rPr>
        <w:t>,</w:t>
      </w:r>
      <w:r w:rsidR="00301205" w:rsidRPr="00D12B68">
        <w:rPr>
          <w:i/>
        </w:rPr>
        <w:t xml:space="preserve"> ar</w:t>
      </w:r>
      <w:r w:rsidR="009B6E31" w:rsidRPr="00D12B68">
        <w:rPr>
          <w:i/>
        </w:rPr>
        <w:t>ba kad</w:t>
      </w:r>
      <w:r w:rsidR="00301205" w:rsidRPr="00D12B68">
        <w:rPr>
          <w:i/>
        </w:rPr>
        <w:t xml:space="preserve"> asmuo neturi teisės </w:t>
      </w:r>
      <w:r w:rsidR="00301205" w:rsidRPr="00D12B68">
        <w:t>gauti užsienio valstybės pensiją ar pensijų išmoką</w:t>
      </w:r>
      <w:r w:rsidR="00FE6122" w:rsidRPr="00D12B68">
        <w:t>.</w:t>
      </w:r>
      <w:r w:rsidR="00F01EEC" w:rsidRPr="00D12B68">
        <w:t xml:space="preserve"> </w:t>
      </w:r>
      <w:r w:rsidR="00CB4B7F" w:rsidRPr="00D12B68">
        <w:t xml:space="preserve">Be </w:t>
      </w:r>
      <w:r w:rsidR="00CB4B7F">
        <w:t xml:space="preserve">to, </w:t>
      </w:r>
      <w:r w:rsidR="00ED0309">
        <w:t>siūlome</w:t>
      </w:r>
      <w:r w:rsidR="00CB4B7F">
        <w:t xml:space="preserve"> projektą pildyti nuostat</w:t>
      </w:r>
      <w:r w:rsidR="005E483E">
        <w:t>a</w:t>
      </w:r>
      <w:r w:rsidR="00CB4B7F">
        <w:t xml:space="preserve"> dėl šalpos išmokų</w:t>
      </w:r>
      <w:r w:rsidR="00ED0309">
        <w:t xml:space="preserve"> mokėjimo nutraukimo termino </w:t>
      </w:r>
      <w:r w:rsidR="005E483E">
        <w:t xml:space="preserve">gavus informaciją (duomenis), kad užsienio valstybėje mokama pensija ar pensinė išmoka yra tokio pat dydžio ar didesnė už mokamą šalpos išmoką </w:t>
      </w:r>
      <w:r w:rsidR="00ED0309">
        <w:t>ir</w:t>
      </w:r>
      <w:r w:rsidR="00CB4B7F">
        <w:t xml:space="preserve"> </w:t>
      </w:r>
      <w:r w:rsidR="005E483E">
        <w:t xml:space="preserve">nuostata </w:t>
      </w:r>
      <w:r w:rsidR="00423F26">
        <w:t xml:space="preserve">dėl </w:t>
      </w:r>
      <w:r w:rsidR="00CB4B7F">
        <w:t>permokų (</w:t>
      </w:r>
      <w:proofErr w:type="spellStart"/>
      <w:r w:rsidR="00CB4B7F">
        <w:t>ne)nustatymo</w:t>
      </w:r>
      <w:proofErr w:type="spellEnd"/>
      <w:r w:rsidR="00ED0309">
        <w:t xml:space="preserve"> </w:t>
      </w:r>
      <w:r w:rsidR="00CB4B7F">
        <w:t>gavus informaciją (duomenis)</w:t>
      </w:r>
      <w:r w:rsidR="005E483E">
        <w:t>, kad</w:t>
      </w:r>
      <w:r w:rsidR="00CB4B7F">
        <w:t xml:space="preserve"> užsienio valstybė</w:t>
      </w:r>
      <w:r w:rsidR="005E483E">
        <w:t xml:space="preserve">je asmeniui buvo </w:t>
      </w:r>
      <w:r w:rsidR="00CB4B7F">
        <w:t>mokam</w:t>
      </w:r>
      <w:r w:rsidR="005E483E">
        <w:t>a</w:t>
      </w:r>
      <w:r w:rsidR="00CB4B7F">
        <w:t xml:space="preserve"> pensij</w:t>
      </w:r>
      <w:r w:rsidR="005E483E">
        <w:t>a</w:t>
      </w:r>
      <w:r w:rsidR="00CB4B7F">
        <w:t xml:space="preserve"> ar pensin</w:t>
      </w:r>
      <w:r w:rsidR="005E483E">
        <w:t>ė</w:t>
      </w:r>
      <w:r w:rsidR="00CB4B7F">
        <w:t xml:space="preserve"> išmok</w:t>
      </w:r>
      <w:r w:rsidR="005E483E">
        <w:t>a</w:t>
      </w:r>
      <w:r w:rsidR="00CB4B7F">
        <w:t xml:space="preserve"> už tą patį laikotarpį, už kurį mok</w:t>
      </w:r>
      <w:r w:rsidR="00CF2A2A">
        <w:t>ėta</w:t>
      </w:r>
      <w:r w:rsidR="00CB4B7F">
        <w:t xml:space="preserve"> šalpos išmoka.</w:t>
      </w:r>
      <w:r w:rsidR="00ED0309">
        <w:t xml:space="preserve"> </w:t>
      </w:r>
    </w:p>
    <w:p w:rsidR="002D3217" w:rsidRDefault="00CB4B7F" w:rsidP="00CF6168">
      <w:pPr>
        <w:jc w:val="both"/>
      </w:pPr>
      <w:r>
        <w:t xml:space="preserve">                   </w:t>
      </w:r>
      <w:r w:rsidR="00FE6122">
        <w:t xml:space="preserve">Taip pat </w:t>
      </w:r>
      <w:r w:rsidR="00301205">
        <w:t>siūlome svarstyti, ar nebūtų tikslinga</w:t>
      </w:r>
      <w:r w:rsidR="00FE6122">
        <w:t xml:space="preserve"> šį punktą</w:t>
      </w:r>
      <w:r w:rsidR="00185CAC">
        <w:t xml:space="preserve"> </w:t>
      </w:r>
      <w:r w:rsidR="00116A13">
        <w:t xml:space="preserve">tikslinti </w:t>
      </w:r>
      <w:r w:rsidR="00CF6168">
        <w:t>taip</w:t>
      </w:r>
      <w:r w:rsidR="00116A13">
        <w:t xml:space="preserve">, kad būtų pagrindas šiame punkte numatytą išimtį taikyti ir tais atvejais, kai </w:t>
      </w:r>
      <w:r w:rsidR="00301205">
        <w:t xml:space="preserve">gaunama </w:t>
      </w:r>
      <w:r w:rsidR="00116A13">
        <w:t>informacij</w:t>
      </w:r>
      <w:r w:rsidR="008A3964">
        <w:t>a</w:t>
      </w:r>
      <w:r w:rsidR="003751AE">
        <w:t xml:space="preserve"> (duomenys)</w:t>
      </w:r>
      <w:r w:rsidR="008A3964">
        <w:t xml:space="preserve"> apie užsienio valstybės pensijos (</w:t>
      </w:r>
      <w:proofErr w:type="spellStart"/>
      <w:r w:rsidR="008A3964">
        <w:t>ne)gavimo</w:t>
      </w:r>
      <w:proofErr w:type="spellEnd"/>
      <w:r w:rsidR="008A3964">
        <w:t xml:space="preserve"> faktą ir (ar) jos dydį</w:t>
      </w:r>
      <w:r w:rsidR="00301205">
        <w:t>, bet ši informacija</w:t>
      </w:r>
      <w:r w:rsidR="00116A13">
        <w:t xml:space="preserve"> </w:t>
      </w:r>
      <w:r w:rsidR="008A3964">
        <w:t xml:space="preserve">negali būti pripažįstama </w:t>
      </w:r>
      <w:r w:rsidR="00CF6168">
        <w:t xml:space="preserve">dėl to, kad </w:t>
      </w:r>
      <w:r w:rsidR="007F4987">
        <w:t xml:space="preserve">dokumentai išduoti </w:t>
      </w:r>
      <w:r w:rsidR="00116A13">
        <w:t>teritorini</w:t>
      </w:r>
      <w:r w:rsidR="00CF6168">
        <w:t>o</w:t>
      </w:r>
      <w:r w:rsidR="00116A13">
        <w:t xml:space="preserve"> darini</w:t>
      </w:r>
      <w:r w:rsidR="00CF6168">
        <w:t>o</w:t>
      </w:r>
      <w:r w:rsidR="007F4987">
        <w:t>, kurio</w:t>
      </w:r>
      <w:r w:rsidR="007F4987" w:rsidRPr="007F4987">
        <w:t xml:space="preserve"> </w:t>
      </w:r>
      <w:r w:rsidR="007F4987">
        <w:t xml:space="preserve">Lietuvos Respublika nepripažįsta, </w:t>
      </w:r>
      <w:r w:rsidR="008A3964">
        <w:t xml:space="preserve">subjektų </w:t>
      </w:r>
      <w:r w:rsidR="00116A13">
        <w:t>(</w:t>
      </w:r>
      <w:r w:rsidR="000F101B">
        <w:t xml:space="preserve">praktikoje vis pasitaiko atvejų, kuomet gaunami </w:t>
      </w:r>
      <w:r w:rsidR="00116A13">
        <w:t>Rusijos Federacijos okupuot</w:t>
      </w:r>
      <w:r w:rsidR="00CF6168">
        <w:t xml:space="preserve">o </w:t>
      </w:r>
      <w:r w:rsidR="00116A13">
        <w:t>ir neteisėtai aneksuot</w:t>
      </w:r>
      <w:r w:rsidR="00CF6168">
        <w:t>o</w:t>
      </w:r>
      <w:r w:rsidR="00116A13">
        <w:t xml:space="preserve"> Krym</w:t>
      </w:r>
      <w:r w:rsidR="00CF6168">
        <w:t>o</w:t>
      </w:r>
      <w:r w:rsidR="00A0464A">
        <w:t xml:space="preserve"> institucijų išduot</w:t>
      </w:r>
      <w:r w:rsidR="007F4987">
        <w:t>i</w:t>
      </w:r>
      <w:r w:rsidR="00A0464A">
        <w:t xml:space="preserve"> dokument</w:t>
      </w:r>
      <w:r w:rsidR="007F4987">
        <w:t>ai</w:t>
      </w:r>
      <w:r w:rsidR="009B6E31">
        <w:t>,</w:t>
      </w:r>
      <w:r w:rsidR="00304910">
        <w:t xml:space="preserve"> Ukra</w:t>
      </w:r>
      <w:r w:rsidR="00FC140E">
        <w:t xml:space="preserve">inos kompetentinga institucija </w:t>
      </w:r>
      <w:r w:rsidR="006D7186">
        <w:t>reikiamos</w:t>
      </w:r>
      <w:r w:rsidR="00FC140E">
        <w:t xml:space="preserve"> informacijos pateikti negali</w:t>
      </w:r>
      <w:r w:rsidR="000F101B">
        <w:t>,</w:t>
      </w:r>
      <w:r w:rsidR="005E2C09">
        <w:t xml:space="preserve"> nes šioje neteisėtai aneksuotoje </w:t>
      </w:r>
      <w:r w:rsidR="003877FE">
        <w:t xml:space="preserve">Ukrainos </w:t>
      </w:r>
      <w:r w:rsidR="005E2C09">
        <w:t>teritorijoje Ukrainos valstybinės valdžios institucijos laikinai negali įgyvendinti savo įgaliojimų,</w:t>
      </w:r>
      <w:r w:rsidR="000F101B">
        <w:t xml:space="preserve"> tad pagal galiojantį teisinį reguliavimą atvykusiam asm</w:t>
      </w:r>
      <w:r w:rsidR="00EA0A83">
        <w:t xml:space="preserve">eniui </w:t>
      </w:r>
      <w:r w:rsidR="005E2C09">
        <w:t>šalpos</w:t>
      </w:r>
      <w:r w:rsidR="00EA0A83">
        <w:t xml:space="preserve"> </w:t>
      </w:r>
      <w:r w:rsidR="0007115C">
        <w:t>išmoka</w:t>
      </w:r>
      <w:r w:rsidR="0007115C" w:rsidRPr="0007115C">
        <w:t xml:space="preserve"> </w:t>
      </w:r>
      <w:r w:rsidR="0007115C">
        <w:t>negali būti paskirta</w:t>
      </w:r>
      <w:r w:rsidR="00FC140E">
        <w:t>)</w:t>
      </w:r>
      <w:r w:rsidR="002D3217">
        <w:t>.</w:t>
      </w:r>
      <w:r w:rsidR="00EA0A83">
        <w:t xml:space="preserve"> </w:t>
      </w:r>
    </w:p>
    <w:p w:rsidR="006E7884" w:rsidRPr="00D12B68" w:rsidRDefault="006E7884" w:rsidP="00CF6168">
      <w:pPr>
        <w:jc w:val="both"/>
      </w:pPr>
      <w:r>
        <w:t xml:space="preserve">                   </w:t>
      </w:r>
      <w:r w:rsidRPr="00D12B68">
        <w:t xml:space="preserve">2) </w:t>
      </w:r>
      <w:r w:rsidR="000C0022" w:rsidRPr="00D12B68">
        <w:t xml:space="preserve">Keičiamo </w:t>
      </w:r>
      <w:r w:rsidR="002D3217" w:rsidRPr="00D12B68">
        <w:t xml:space="preserve">Šalpos pensijų įstatymo </w:t>
      </w:r>
      <w:r w:rsidR="000C0022" w:rsidRPr="00D12B68">
        <w:t>10 straipsnio 1 dalyje teiktina nuoroda ir į Šalpos pensijų įstatymo 15 straipsnio 13 dalį.</w:t>
      </w:r>
    </w:p>
    <w:p w:rsidR="000C0022" w:rsidRDefault="006E7884" w:rsidP="00CF6168">
      <w:pPr>
        <w:jc w:val="both"/>
      </w:pPr>
      <w:r w:rsidRPr="00D12B68">
        <w:t xml:space="preserve">                   3)</w:t>
      </w:r>
      <w:r w:rsidR="000C0022" w:rsidRPr="00D12B68">
        <w:t xml:space="preserve"> </w:t>
      </w:r>
      <w:r w:rsidRPr="00D12B68">
        <w:t>Keičiamo</w:t>
      </w:r>
      <w:r>
        <w:t xml:space="preserve"> Šalpos pensijų įstatymo 13 straipsnio 2 dal</w:t>
      </w:r>
      <w:r w:rsidR="00130FC7">
        <w:t>yje reikia užpildyti spragą:</w:t>
      </w:r>
      <w:r w:rsidR="00301AF8">
        <w:t xml:space="preserve"> pirmajame sakinyje po žodžių „[..] įgyja teisę gauti“ ir antrajame sakiniuose</w:t>
      </w:r>
      <w:r>
        <w:t xml:space="preserve"> po žodžių </w:t>
      </w:r>
      <w:r w:rsidR="00301AF8">
        <w:t>„</w:t>
      </w:r>
      <w:r>
        <w:t xml:space="preserve">[..] </w:t>
      </w:r>
      <w:r w:rsidR="00301AF8">
        <w:t>neįgyja teisės gauti“ įterpti žodžius atitinkamai „didesnę</w:t>
      </w:r>
      <w:r w:rsidR="00686D0C">
        <w:t xml:space="preserve"> arba tokio paties dydžio</w:t>
      </w:r>
      <w:r w:rsidR="00301AF8">
        <w:t>“ ir „didesnės</w:t>
      </w:r>
      <w:r w:rsidR="00686D0C">
        <w:t xml:space="preserve"> arba tokio paties dydžio</w:t>
      </w:r>
      <w:r w:rsidR="00301AF8">
        <w:t>“</w:t>
      </w:r>
      <w:r w:rsidR="00130FC7">
        <w:t>, kad asmeniui įgijus teisę į mažesnę pensiją ar pensijų išmoką jis neprarastų teisės gauti šalpos kompensaciją.</w:t>
      </w:r>
    </w:p>
    <w:p w:rsidR="00340792" w:rsidRDefault="000C0022" w:rsidP="00CF6168">
      <w:pPr>
        <w:jc w:val="both"/>
      </w:pPr>
      <w:r>
        <w:t xml:space="preserve">                   </w:t>
      </w:r>
      <w:r w:rsidR="006E7884">
        <w:t>4</w:t>
      </w:r>
      <w:r>
        <w:t>)</w:t>
      </w:r>
      <w:r w:rsidRPr="000C0022">
        <w:t xml:space="preserve"> </w:t>
      </w:r>
      <w:r w:rsidR="00423F26">
        <w:t>Įvertinę k</w:t>
      </w:r>
      <w:r>
        <w:t>eičiamo Šalpos pensijų įstatymo 22</w:t>
      </w:r>
      <w:r w:rsidRPr="00A77829">
        <w:rPr>
          <w:vertAlign w:val="superscript"/>
        </w:rPr>
        <w:t>2</w:t>
      </w:r>
      <w:r>
        <w:t xml:space="preserve"> straipsnio 3 dalyje </w:t>
      </w:r>
      <w:r w:rsidR="00BD47FC">
        <w:t>siūlom</w:t>
      </w:r>
      <w:r w:rsidR="00423F26">
        <w:t>ą</w:t>
      </w:r>
      <w:r w:rsidR="00BD47FC">
        <w:t xml:space="preserve"> reguliavim</w:t>
      </w:r>
      <w:r w:rsidR="00423F26">
        <w:t>ą</w:t>
      </w:r>
      <w:r>
        <w:t xml:space="preserve">, </w:t>
      </w:r>
      <w:r w:rsidR="00BD47FC">
        <w:t>pagal kurį</w:t>
      </w:r>
      <w:r>
        <w:t xml:space="preserve"> apskaičiuojant už gruodžio mėnesį asmenims mokėtiną </w:t>
      </w:r>
      <w:r w:rsidR="006E7884">
        <w:t>pensijos priemokos sumą tur</w:t>
      </w:r>
      <w:r>
        <w:t>i</w:t>
      </w:r>
      <w:r w:rsidR="006E7884">
        <w:t xml:space="preserve"> būti atsižvelgiama į ateinančių kalendorinių metų </w:t>
      </w:r>
      <w:r w:rsidR="006E7884" w:rsidRPr="006E7884">
        <w:rPr>
          <w:i/>
        </w:rPr>
        <w:t>sausio mėnesį priskaičiuotų</w:t>
      </w:r>
      <w:r w:rsidR="006E7884">
        <w:t xml:space="preserve"> pensijų sumą ir šį kalendorinį mėnesį galiojantį MVPD</w:t>
      </w:r>
      <w:r w:rsidR="00BD47FC">
        <w:t>, įgyvendin</w:t>
      </w:r>
      <w:r w:rsidR="00423F26">
        <w:t>i</w:t>
      </w:r>
      <w:r w:rsidR="00BD47FC">
        <w:t>mo požiūriu</w:t>
      </w:r>
      <w:r w:rsidR="000840A9">
        <w:t>,</w:t>
      </w:r>
      <w:r w:rsidR="00F91648">
        <w:t xml:space="preserve"> jam nepritariame</w:t>
      </w:r>
      <w:r w:rsidR="00DE7F20">
        <w:t>. A</w:t>
      </w:r>
      <w:r w:rsidR="006757C9">
        <w:t xml:space="preserve">pskaičiuojant </w:t>
      </w:r>
      <w:r w:rsidR="00E21E79">
        <w:t xml:space="preserve">už gruodžio mėnesį </w:t>
      </w:r>
      <w:r w:rsidR="006757C9">
        <w:t>mokėtiną pensijos priemokos sumą</w:t>
      </w:r>
      <w:r w:rsidR="00E21E79">
        <w:t>,</w:t>
      </w:r>
      <w:r w:rsidR="006757C9">
        <w:t xml:space="preserve"> s</w:t>
      </w:r>
      <w:r w:rsidR="008E41D0">
        <w:t>ausio mėnesį</w:t>
      </w:r>
      <w:r w:rsidR="006757C9">
        <w:t xml:space="preserve"> nebus galimybės </w:t>
      </w:r>
      <w:r w:rsidR="00DE7F20">
        <w:t xml:space="preserve">įgyvendinti šią nuostatą, t. y. </w:t>
      </w:r>
      <w:r w:rsidR="006757C9">
        <w:t xml:space="preserve">atsižvelgti į </w:t>
      </w:r>
      <w:r w:rsidR="008E41D0">
        <w:t>pensij</w:t>
      </w:r>
      <w:r w:rsidR="00E21E79">
        <w:t>ų</w:t>
      </w:r>
      <w:r w:rsidR="008E41D0">
        <w:t xml:space="preserve"> ir pensin</w:t>
      </w:r>
      <w:r w:rsidR="00E21E79">
        <w:t>ių</w:t>
      </w:r>
      <w:r w:rsidR="006757C9">
        <w:t xml:space="preserve"> išmok</w:t>
      </w:r>
      <w:r w:rsidR="00E21E79">
        <w:t>ų</w:t>
      </w:r>
      <w:r w:rsidR="006757C9">
        <w:t>,</w:t>
      </w:r>
      <w:r w:rsidR="008E41D0">
        <w:t xml:space="preserve"> mokam</w:t>
      </w:r>
      <w:r w:rsidR="00E21E79">
        <w:t>ų</w:t>
      </w:r>
      <w:r w:rsidR="008E41D0">
        <w:t xml:space="preserve"> už </w:t>
      </w:r>
      <w:r w:rsidR="0091065E">
        <w:t xml:space="preserve">praėjusį </w:t>
      </w:r>
      <w:r w:rsidR="008E41D0">
        <w:t>mėnesį,</w:t>
      </w:r>
      <w:r w:rsidR="006757C9">
        <w:t xml:space="preserve"> </w:t>
      </w:r>
      <w:r w:rsidR="00E21E79">
        <w:t xml:space="preserve">sumas, </w:t>
      </w:r>
      <w:r w:rsidR="006757C9">
        <w:t xml:space="preserve">nes </w:t>
      </w:r>
      <w:r w:rsidR="0091065E">
        <w:t xml:space="preserve">už sausio mėnesį </w:t>
      </w:r>
      <w:r w:rsidR="00DE7F20">
        <w:t>jos</w:t>
      </w:r>
      <w:r w:rsidR="006757C9">
        <w:t xml:space="preserve"> dar nebus priskaičiuotos</w:t>
      </w:r>
      <w:r w:rsidR="00E21E79">
        <w:t xml:space="preserve">. </w:t>
      </w:r>
      <w:r w:rsidR="00882063">
        <w:t>Kita vertus, j</w:t>
      </w:r>
      <w:r w:rsidR="0091065E">
        <w:t xml:space="preserve">eigu turėtų būti atsižvelgiama </w:t>
      </w:r>
      <w:r w:rsidR="00DE7F20">
        <w:t xml:space="preserve">į </w:t>
      </w:r>
      <w:r w:rsidR="0091065E">
        <w:t xml:space="preserve">visas </w:t>
      </w:r>
      <w:r w:rsidR="00FF1E73">
        <w:t xml:space="preserve">sausio mėnesį priskaičiuotų </w:t>
      </w:r>
      <w:r w:rsidR="0091065E">
        <w:t>pensij</w:t>
      </w:r>
      <w:r w:rsidR="00DE7F20">
        <w:t>ų</w:t>
      </w:r>
      <w:r w:rsidR="0091065E">
        <w:t xml:space="preserve"> ir pensijų išmok</w:t>
      </w:r>
      <w:r w:rsidR="00DE7F20">
        <w:t>ų</w:t>
      </w:r>
      <w:r w:rsidR="00FF1E73">
        <w:t xml:space="preserve"> sumas</w:t>
      </w:r>
      <w:r w:rsidR="0091065E">
        <w:t xml:space="preserve"> </w:t>
      </w:r>
      <w:r w:rsidR="0091065E">
        <w:lastRenderedPageBreak/>
        <w:t>(nepriklausomai nuo to, už kurį mėnesį</w:t>
      </w:r>
      <w:r w:rsidR="00E21E79">
        <w:t xml:space="preserve"> (laikotarpį)</w:t>
      </w:r>
      <w:r w:rsidR="0091065E">
        <w:t xml:space="preserve"> jos priskaičiuotos), </w:t>
      </w:r>
      <w:r w:rsidR="00E9460C">
        <w:t>pensijų priemokų gavėjai</w:t>
      </w:r>
      <w:r w:rsidR="003F26EF">
        <w:t>, kuriems sausio mėnesį priskaičiuotos ir išmokamos pensijų ir (ar) pensinių išmokų nepriemokos</w:t>
      </w:r>
      <w:r w:rsidR="00E9460C">
        <w:t xml:space="preserve"> už ankstesnius laikotarpius</w:t>
      </w:r>
      <w:r w:rsidR="003F26EF">
        <w:t xml:space="preserve">, </w:t>
      </w:r>
      <w:r w:rsidR="00E9460C">
        <w:t>sausio</w:t>
      </w:r>
      <w:r w:rsidR="003F26EF">
        <w:t xml:space="preserve"> mėnesį neteks teisės į pensijos priemoką</w:t>
      </w:r>
      <w:r w:rsidR="00796409">
        <w:t xml:space="preserve">. </w:t>
      </w:r>
      <w:r w:rsidR="00E31F01">
        <w:t xml:space="preserve">Taip pat </w:t>
      </w:r>
      <w:r w:rsidR="007E6EFA">
        <w:t>pažymėtina</w:t>
      </w:r>
      <w:r w:rsidR="00E31F01">
        <w:t>, ka</w:t>
      </w:r>
      <w:r w:rsidR="00796409">
        <w:t>d</w:t>
      </w:r>
      <w:r w:rsidR="003F26EF">
        <w:t xml:space="preserve"> </w:t>
      </w:r>
      <w:r w:rsidR="002B1295">
        <w:t xml:space="preserve">apskaičiuojant už gruodžio mėnesį asmenims mokėtiną pensijos priemokos sumą </w:t>
      </w:r>
      <w:r w:rsidR="002C1E18">
        <w:t xml:space="preserve">šiame </w:t>
      </w:r>
      <w:r w:rsidR="002B1295">
        <w:t>projekte siūlomu būdu</w:t>
      </w:r>
      <w:r w:rsidR="003F26EF">
        <w:t>, asmen</w:t>
      </w:r>
      <w:r w:rsidR="002B1295">
        <w:t>ys negaus dalies</w:t>
      </w:r>
      <w:r w:rsidR="00913F48">
        <w:t xml:space="preserve"> ar visos</w:t>
      </w:r>
      <w:r w:rsidR="002B1295">
        <w:t xml:space="preserve"> jiems už </w:t>
      </w:r>
      <w:r w:rsidR="002C1E18">
        <w:t>gruodžio</w:t>
      </w:r>
      <w:r w:rsidR="002B1295">
        <w:t xml:space="preserve"> mėnesį priklausiusios p</w:t>
      </w:r>
      <w:r w:rsidR="003F26EF">
        <w:t>ensijų priemok</w:t>
      </w:r>
      <w:r w:rsidR="002B1295">
        <w:t>ų sumos</w:t>
      </w:r>
      <w:r w:rsidR="002C1E18">
        <w:t xml:space="preserve"> (taigi galimi atvejai, kad </w:t>
      </w:r>
      <w:r w:rsidR="00DB56E2">
        <w:t xml:space="preserve">kai kuriems pensijų priemokų gavėjams </w:t>
      </w:r>
      <w:r w:rsidR="004D3E01">
        <w:t xml:space="preserve">per kalendorinius metus </w:t>
      </w:r>
      <w:r w:rsidR="002C1E18">
        <w:t>pensijos priemok</w:t>
      </w:r>
      <w:r w:rsidR="00237865">
        <w:t xml:space="preserve">a bus išmokėta už 11, o ne už 12 </w:t>
      </w:r>
      <w:r w:rsidR="00660AB5">
        <w:t>mėnesių).</w:t>
      </w:r>
      <w:r w:rsidR="00E31F01">
        <w:t xml:space="preserve"> </w:t>
      </w:r>
    </w:p>
    <w:p w:rsidR="00A841D1" w:rsidRDefault="00FC670F" w:rsidP="00CF6168">
      <w:pPr>
        <w:jc w:val="both"/>
      </w:pPr>
      <w:r>
        <w:t xml:space="preserve">                   </w:t>
      </w:r>
      <w:r w:rsidRPr="00D12B68">
        <w:t xml:space="preserve">5) </w:t>
      </w:r>
      <w:r w:rsidR="00393E94" w:rsidRPr="00D12B68">
        <w:t>Atsižvelgdami į tai,</w:t>
      </w:r>
      <w:r w:rsidR="00393E94">
        <w:t xml:space="preserve"> kad šiuo projektu keičiamas Šalpos pensijų įstatymo 7</w:t>
      </w:r>
      <w:r w:rsidR="008F2469">
        <w:t xml:space="preserve"> </w:t>
      </w:r>
      <w:r w:rsidR="00393E94">
        <w:t>straipsnis, s</w:t>
      </w:r>
      <w:r w:rsidR="00A841D1">
        <w:t xml:space="preserve">iūlome ištaisyti </w:t>
      </w:r>
      <w:r w:rsidR="00180933">
        <w:t xml:space="preserve">ir </w:t>
      </w:r>
      <w:r w:rsidR="003D66DE">
        <w:t>šio</w:t>
      </w:r>
      <w:r w:rsidR="00A841D1">
        <w:t xml:space="preserve"> straipsnio 1 dalies </w:t>
      </w:r>
      <w:r w:rsidR="00CF4232">
        <w:t>3</w:t>
      </w:r>
      <w:r w:rsidR="00A841D1">
        <w:t xml:space="preserve"> punkt</w:t>
      </w:r>
      <w:r w:rsidR="00CF4232">
        <w:t>e įsivėlusią klaidą</w:t>
      </w:r>
      <w:r w:rsidR="003D66DE">
        <w:t xml:space="preserve"> -</w:t>
      </w:r>
      <w:r w:rsidR="00CF4232">
        <w:t xml:space="preserve"> šiame punkte nuoroda turi būti teikiama ne į 15 straipsnio 2 dalį, o į 15 straipsnio 13 dalį.</w:t>
      </w:r>
      <w:r w:rsidR="008F2469">
        <w:t xml:space="preserve">                        </w:t>
      </w:r>
      <w:r w:rsidR="00CF4232">
        <w:t xml:space="preserve"> </w:t>
      </w:r>
    </w:p>
    <w:p w:rsidR="002D3217" w:rsidRDefault="006E7884" w:rsidP="00CF6168">
      <w:pPr>
        <w:jc w:val="both"/>
      </w:pPr>
      <w:r>
        <w:t xml:space="preserve">                       </w:t>
      </w:r>
      <w:r w:rsidR="000C0022">
        <w:t xml:space="preserve">  </w:t>
      </w:r>
    </w:p>
    <w:p w:rsidR="00B119AC" w:rsidRDefault="00B119AC" w:rsidP="000C0022">
      <w:pPr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lastRenderedPageBreak/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D12B68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783295">
        <w:t> </w:t>
      </w:r>
      <w:r w:rsidR="00783295">
        <w:t> </w:t>
      </w:r>
      <w:r w:rsidR="00783295">
        <w:t> </w:t>
      </w:r>
      <w:r w:rsidR="00783295">
        <w:t> </w:t>
      </w:r>
      <w:r w:rsidR="00783295"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D12B68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3295">
              <w:rPr>
                <w:sz w:val="22"/>
              </w:rPr>
              <w:t>Jovita Litvaitienė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3295">
              <w:rPr>
                <w:sz w:val="22"/>
              </w:rPr>
              <w:t>tel. (8 5)  273 4721, el. p. Jovita.Litvaitiene@sodra.lt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59" w:rsidRDefault="00747D59">
      <w:r>
        <w:separator/>
      </w:r>
    </w:p>
  </w:endnote>
  <w:endnote w:type="continuationSeparator" w:id="0">
    <w:p w:rsidR="00747D59" w:rsidRDefault="0074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59" w:rsidRDefault="00747D59">
      <w:r>
        <w:separator/>
      </w:r>
    </w:p>
  </w:footnote>
  <w:footnote w:type="continuationSeparator" w:id="0">
    <w:p w:rsidR="00747D59" w:rsidRDefault="00747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12B6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C13"/>
    <w:multiLevelType w:val="hybridMultilevel"/>
    <w:tmpl w:val="B4BC0144"/>
    <w:lvl w:ilvl="0" w:tplc="B4E2E6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AD"/>
    <w:rsid w:val="000145F7"/>
    <w:rsid w:val="00030349"/>
    <w:rsid w:val="00050716"/>
    <w:rsid w:val="0006143A"/>
    <w:rsid w:val="00064586"/>
    <w:rsid w:val="00066F91"/>
    <w:rsid w:val="0007115C"/>
    <w:rsid w:val="00072473"/>
    <w:rsid w:val="000840A9"/>
    <w:rsid w:val="000A5B0C"/>
    <w:rsid w:val="000B5A33"/>
    <w:rsid w:val="000C0022"/>
    <w:rsid w:val="000C65CF"/>
    <w:rsid w:val="000D481C"/>
    <w:rsid w:val="000E11A7"/>
    <w:rsid w:val="000E1808"/>
    <w:rsid w:val="000F101B"/>
    <w:rsid w:val="00102ABE"/>
    <w:rsid w:val="00114CEA"/>
    <w:rsid w:val="00116A13"/>
    <w:rsid w:val="00130FC7"/>
    <w:rsid w:val="0014047B"/>
    <w:rsid w:val="001417C4"/>
    <w:rsid w:val="0014369A"/>
    <w:rsid w:val="001543C9"/>
    <w:rsid w:val="00165BE8"/>
    <w:rsid w:val="00176E6E"/>
    <w:rsid w:val="00180933"/>
    <w:rsid w:val="00185CAC"/>
    <w:rsid w:val="00190936"/>
    <w:rsid w:val="001A2DC8"/>
    <w:rsid w:val="001B1CF9"/>
    <w:rsid w:val="001B407E"/>
    <w:rsid w:val="001C0B96"/>
    <w:rsid w:val="001C3EA0"/>
    <w:rsid w:val="001C4DB9"/>
    <w:rsid w:val="001D0639"/>
    <w:rsid w:val="001D74C4"/>
    <w:rsid w:val="001E58D5"/>
    <w:rsid w:val="00200F54"/>
    <w:rsid w:val="00201E51"/>
    <w:rsid w:val="00210F31"/>
    <w:rsid w:val="002344C6"/>
    <w:rsid w:val="00237865"/>
    <w:rsid w:val="0024237F"/>
    <w:rsid w:val="00264B03"/>
    <w:rsid w:val="002748E3"/>
    <w:rsid w:val="00283A3F"/>
    <w:rsid w:val="00285526"/>
    <w:rsid w:val="002B1295"/>
    <w:rsid w:val="002B194F"/>
    <w:rsid w:val="002B4372"/>
    <w:rsid w:val="002C1621"/>
    <w:rsid w:val="002C1E18"/>
    <w:rsid w:val="002D3217"/>
    <w:rsid w:val="002E4286"/>
    <w:rsid w:val="002E6AA2"/>
    <w:rsid w:val="002F2635"/>
    <w:rsid w:val="002F66E6"/>
    <w:rsid w:val="00301205"/>
    <w:rsid w:val="00301AF8"/>
    <w:rsid w:val="0030372B"/>
    <w:rsid w:val="00304910"/>
    <w:rsid w:val="00305272"/>
    <w:rsid w:val="00310ADE"/>
    <w:rsid w:val="0031254A"/>
    <w:rsid w:val="00340792"/>
    <w:rsid w:val="003478B0"/>
    <w:rsid w:val="003552EB"/>
    <w:rsid w:val="003751AE"/>
    <w:rsid w:val="003877FE"/>
    <w:rsid w:val="00393E94"/>
    <w:rsid w:val="003975C9"/>
    <w:rsid w:val="003B3781"/>
    <w:rsid w:val="003B3ACB"/>
    <w:rsid w:val="003C2C6B"/>
    <w:rsid w:val="003C494F"/>
    <w:rsid w:val="003C7B9F"/>
    <w:rsid w:val="003D66DE"/>
    <w:rsid w:val="003F0A9C"/>
    <w:rsid w:val="003F1E65"/>
    <w:rsid w:val="003F26EF"/>
    <w:rsid w:val="0041785F"/>
    <w:rsid w:val="00423F26"/>
    <w:rsid w:val="00427490"/>
    <w:rsid w:val="004353D2"/>
    <w:rsid w:val="00460610"/>
    <w:rsid w:val="0047155C"/>
    <w:rsid w:val="00472848"/>
    <w:rsid w:val="004729F5"/>
    <w:rsid w:val="00482553"/>
    <w:rsid w:val="004C0836"/>
    <w:rsid w:val="004C0CC4"/>
    <w:rsid w:val="004D3E01"/>
    <w:rsid w:val="0050036E"/>
    <w:rsid w:val="00503664"/>
    <w:rsid w:val="00506D1C"/>
    <w:rsid w:val="00512710"/>
    <w:rsid w:val="00532365"/>
    <w:rsid w:val="00541170"/>
    <w:rsid w:val="00556CBC"/>
    <w:rsid w:val="00566BA2"/>
    <w:rsid w:val="005923AD"/>
    <w:rsid w:val="0059333A"/>
    <w:rsid w:val="005C073F"/>
    <w:rsid w:val="005E1829"/>
    <w:rsid w:val="005E2C09"/>
    <w:rsid w:val="005E483E"/>
    <w:rsid w:val="006025BA"/>
    <w:rsid w:val="006266D7"/>
    <w:rsid w:val="00632A31"/>
    <w:rsid w:val="00634E34"/>
    <w:rsid w:val="0064254A"/>
    <w:rsid w:val="00660640"/>
    <w:rsid w:val="00660AB5"/>
    <w:rsid w:val="0066789C"/>
    <w:rsid w:val="00673044"/>
    <w:rsid w:val="006757C9"/>
    <w:rsid w:val="00686A40"/>
    <w:rsid w:val="00686D0C"/>
    <w:rsid w:val="00694B33"/>
    <w:rsid w:val="00695A62"/>
    <w:rsid w:val="006A282A"/>
    <w:rsid w:val="006A5F79"/>
    <w:rsid w:val="006B4A65"/>
    <w:rsid w:val="006C501C"/>
    <w:rsid w:val="006D7186"/>
    <w:rsid w:val="006D7A5E"/>
    <w:rsid w:val="006E2B9B"/>
    <w:rsid w:val="006E7884"/>
    <w:rsid w:val="006E7E11"/>
    <w:rsid w:val="00710EB4"/>
    <w:rsid w:val="007453BC"/>
    <w:rsid w:val="00747D59"/>
    <w:rsid w:val="00783295"/>
    <w:rsid w:val="00796409"/>
    <w:rsid w:val="007B0E8F"/>
    <w:rsid w:val="007D02BE"/>
    <w:rsid w:val="007E6EFA"/>
    <w:rsid w:val="007F44C1"/>
    <w:rsid w:val="007F4987"/>
    <w:rsid w:val="008157F8"/>
    <w:rsid w:val="00820D13"/>
    <w:rsid w:val="00822AAC"/>
    <w:rsid w:val="008421D3"/>
    <w:rsid w:val="00842F23"/>
    <w:rsid w:val="00847974"/>
    <w:rsid w:val="008504C8"/>
    <w:rsid w:val="00850FDF"/>
    <w:rsid w:val="00855D83"/>
    <w:rsid w:val="0086184D"/>
    <w:rsid w:val="00882063"/>
    <w:rsid w:val="008A3964"/>
    <w:rsid w:val="008C6CB3"/>
    <w:rsid w:val="008E41D0"/>
    <w:rsid w:val="008F1932"/>
    <w:rsid w:val="008F2469"/>
    <w:rsid w:val="00901E38"/>
    <w:rsid w:val="009021AF"/>
    <w:rsid w:val="0091065E"/>
    <w:rsid w:val="009127A2"/>
    <w:rsid w:val="00913F48"/>
    <w:rsid w:val="00917FA2"/>
    <w:rsid w:val="0092191F"/>
    <w:rsid w:val="00924A8C"/>
    <w:rsid w:val="00942A97"/>
    <w:rsid w:val="00944FB4"/>
    <w:rsid w:val="00947945"/>
    <w:rsid w:val="009529A7"/>
    <w:rsid w:val="00961F79"/>
    <w:rsid w:val="00964AEB"/>
    <w:rsid w:val="009655B4"/>
    <w:rsid w:val="009719F0"/>
    <w:rsid w:val="009A01D3"/>
    <w:rsid w:val="009B4572"/>
    <w:rsid w:val="009B6E31"/>
    <w:rsid w:val="009C37BE"/>
    <w:rsid w:val="009C6D8D"/>
    <w:rsid w:val="009D071C"/>
    <w:rsid w:val="009D1DD5"/>
    <w:rsid w:val="009E49B5"/>
    <w:rsid w:val="00A0464A"/>
    <w:rsid w:val="00A13D65"/>
    <w:rsid w:val="00A22089"/>
    <w:rsid w:val="00A25F32"/>
    <w:rsid w:val="00A26CDE"/>
    <w:rsid w:val="00A33464"/>
    <w:rsid w:val="00A419E2"/>
    <w:rsid w:val="00A54B15"/>
    <w:rsid w:val="00A677A7"/>
    <w:rsid w:val="00A77829"/>
    <w:rsid w:val="00A841D1"/>
    <w:rsid w:val="00A936AA"/>
    <w:rsid w:val="00AA0CBA"/>
    <w:rsid w:val="00AA284E"/>
    <w:rsid w:val="00AB203D"/>
    <w:rsid w:val="00AB2FD0"/>
    <w:rsid w:val="00AB73E3"/>
    <w:rsid w:val="00AC2126"/>
    <w:rsid w:val="00AD3506"/>
    <w:rsid w:val="00AD3C4D"/>
    <w:rsid w:val="00AE1E83"/>
    <w:rsid w:val="00B10990"/>
    <w:rsid w:val="00B119AC"/>
    <w:rsid w:val="00B17D8D"/>
    <w:rsid w:val="00B33BF0"/>
    <w:rsid w:val="00B51882"/>
    <w:rsid w:val="00B56226"/>
    <w:rsid w:val="00B85584"/>
    <w:rsid w:val="00BB203B"/>
    <w:rsid w:val="00BC6BFB"/>
    <w:rsid w:val="00BD47FC"/>
    <w:rsid w:val="00C20261"/>
    <w:rsid w:val="00C278BF"/>
    <w:rsid w:val="00C47E18"/>
    <w:rsid w:val="00C53D8F"/>
    <w:rsid w:val="00C571D8"/>
    <w:rsid w:val="00C70E5D"/>
    <w:rsid w:val="00C72AE1"/>
    <w:rsid w:val="00C752A2"/>
    <w:rsid w:val="00C757B1"/>
    <w:rsid w:val="00C80A32"/>
    <w:rsid w:val="00C84ED3"/>
    <w:rsid w:val="00C94FA8"/>
    <w:rsid w:val="00CB4B7F"/>
    <w:rsid w:val="00CB57AF"/>
    <w:rsid w:val="00CC1287"/>
    <w:rsid w:val="00CD4A12"/>
    <w:rsid w:val="00CF2A2A"/>
    <w:rsid w:val="00CF4232"/>
    <w:rsid w:val="00CF6168"/>
    <w:rsid w:val="00D01823"/>
    <w:rsid w:val="00D03961"/>
    <w:rsid w:val="00D05F7C"/>
    <w:rsid w:val="00D12B68"/>
    <w:rsid w:val="00D22772"/>
    <w:rsid w:val="00D257C2"/>
    <w:rsid w:val="00D25D81"/>
    <w:rsid w:val="00D265BD"/>
    <w:rsid w:val="00D30915"/>
    <w:rsid w:val="00D32C2D"/>
    <w:rsid w:val="00D44A2E"/>
    <w:rsid w:val="00D4703C"/>
    <w:rsid w:val="00D5389E"/>
    <w:rsid w:val="00D57DF2"/>
    <w:rsid w:val="00D6065D"/>
    <w:rsid w:val="00D661DB"/>
    <w:rsid w:val="00D74445"/>
    <w:rsid w:val="00D96BB2"/>
    <w:rsid w:val="00D97F84"/>
    <w:rsid w:val="00DA287B"/>
    <w:rsid w:val="00DB3DC1"/>
    <w:rsid w:val="00DB56E2"/>
    <w:rsid w:val="00DC4E01"/>
    <w:rsid w:val="00DC7460"/>
    <w:rsid w:val="00DD1316"/>
    <w:rsid w:val="00DE7F20"/>
    <w:rsid w:val="00DF0980"/>
    <w:rsid w:val="00DF7706"/>
    <w:rsid w:val="00DF7D86"/>
    <w:rsid w:val="00E05F82"/>
    <w:rsid w:val="00E10286"/>
    <w:rsid w:val="00E15596"/>
    <w:rsid w:val="00E15F88"/>
    <w:rsid w:val="00E21E79"/>
    <w:rsid w:val="00E25512"/>
    <w:rsid w:val="00E305C6"/>
    <w:rsid w:val="00E31F01"/>
    <w:rsid w:val="00E4491B"/>
    <w:rsid w:val="00E51284"/>
    <w:rsid w:val="00E53C17"/>
    <w:rsid w:val="00E55933"/>
    <w:rsid w:val="00E669B7"/>
    <w:rsid w:val="00E737AA"/>
    <w:rsid w:val="00E810C7"/>
    <w:rsid w:val="00E9460C"/>
    <w:rsid w:val="00EA0A83"/>
    <w:rsid w:val="00EB31A3"/>
    <w:rsid w:val="00EC3EC5"/>
    <w:rsid w:val="00EC7C34"/>
    <w:rsid w:val="00ED0309"/>
    <w:rsid w:val="00EE1845"/>
    <w:rsid w:val="00EF5DFC"/>
    <w:rsid w:val="00F01EEC"/>
    <w:rsid w:val="00F1358B"/>
    <w:rsid w:val="00F20179"/>
    <w:rsid w:val="00F24928"/>
    <w:rsid w:val="00F25D94"/>
    <w:rsid w:val="00F439AA"/>
    <w:rsid w:val="00F614F7"/>
    <w:rsid w:val="00F6534C"/>
    <w:rsid w:val="00F831D0"/>
    <w:rsid w:val="00F91648"/>
    <w:rsid w:val="00F91E51"/>
    <w:rsid w:val="00F97F87"/>
    <w:rsid w:val="00FB0F5E"/>
    <w:rsid w:val="00FB4147"/>
    <w:rsid w:val="00FC140E"/>
    <w:rsid w:val="00FC2ACC"/>
    <w:rsid w:val="00FC670F"/>
    <w:rsid w:val="00FD15A1"/>
    <w:rsid w:val="00FD28F9"/>
    <w:rsid w:val="00FD4B40"/>
    <w:rsid w:val="00FE6122"/>
    <w:rsid w:val="00FF1E73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F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F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F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F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11</TotalTime>
  <Pages>2</Pages>
  <Words>3363</Words>
  <Characters>1918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2021-03-25T09:05:00Z</dcterms:created>
  <dc:creator>Valentina Zacharova</dc:creator>
  <cp:lastModifiedBy>Inga Barauskaitė</cp:lastModifiedBy>
  <cp:lastPrinted>2006-07-10T07:19:00Z</cp:lastPrinted>
  <dcterms:modified xsi:type="dcterms:W3CDTF">2021-04-12T10:53:00Z</dcterms:modified>
  <cp:revision>5</cp:revision>
</cp:coreProperties>
</file>