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ADDE3" w14:textId="654DFC67" w:rsidR="00792DE2" w:rsidRPr="0073717B" w:rsidRDefault="00217744" w:rsidP="00405B17">
      <w:pPr>
        <w:spacing w:after="0" w:line="276" w:lineRule="auto"/>
        <w:ind w:right="-19"/>
        <w:jc w:val="center"/>
        <w:rPr>
          <w:rFonts w:ascii="Times New Roman" w:hAnsi="Times New Roman" w:cs="Times New Roman"/>
          <w:b/>
          <w:sz w:val="24"/>
          <w:szCs w:val="24"/>
        </w:rPr>
      </w:pPr>
      <w:r w:rsidRPr="00B549B2">
        <w:rPr>
          <w:rFonts w:ascii="Times New Roman" w:hAnsi="Times New Roman" w:cs="Times New Roman"/>
          <w:b/>
          <w:sz w:val="24"/>
          <w:szCs w:val="24"/>
        </w:rPr>
        <w:t>LIETUVOS DIASPOROS POLITIKOS STRATEGIJA „GLOBALI LIETUVA“</w:t>
      </w:r>
    </w:p>
    <w:p w14:paraId="2D9F32EB" w14:textId="3ACDB9F3" w:rsidR="00792DE2" w:rsidRDefault="00217744" w:rsidP="0073717B">
      <w:pPr>
        <w:spacing w:after="0" w:line="276" w:lineRule="auto"/>
        <w:ind w:right="-17"/>
        <w:jc w:val="center"/>
        <w:rPr>
          <w:rFonts w:ascii="Times New Roman" w:hAnsi="Times New Roman" w:cs="Times New Roman"/>
          <w:b/>
          <w:sz w:val="24"/>
          <w:szCs w:val="24"/>
        </w:rPr>
      </w:pPr>
      <w:r w:rsidRPr="00B549B2">
        <w:rPr>
          <w:rFonts w:ascii="Times New Roman" w:hAnsi="Times New Roman" w:cs="Times New Roman"/>
          <w:b/>
          <w:sz w:val="24"/>
          <w:szCs w:val="24"/>
        </w:rPr>
        <w:t>2022‒2030 M.</w:t>
      </w:r>
    </w:p>
    <w:p w14:paraId="0163748D" w14:textId="77777777" w:rsidR="002A1EF0" w:rsidRPr="00F51833" w:rsidRDefault="002A1EF0" w:rsidP="0073717B">
      <w:pPr>
        <w:spacing w:after="0" w:line="276" w:lineRule="auto"/>
        <w:ind w:right="-17"/>
        <w:jc w:val="center"/>
        <w:rPr>
          <w:rFonts w:ascii="Times New Roman" w:hAnsi="Times New Roman" w:cs="Times New Roman"/>
          <w:sz w:val="24"/>
          <w:szCs w:val="24"/>
        </w:rPr>
      </w:pPr>
    </w:p>
    <w:p w14:paraId="45A31C2B" w14:textId="01CFC45C" w:rsidR="000F780D" w:rsidRPr="00B549B2" w:rsidRDefault="0025592E" w:rsidP="0073717B">
      <w:pPr>
        <w:pStyle w:val="ListParagraph"/>
        <w:spacing w:line="276" w:lineRule="auto"/>
        <w:ind w:left="0" w:right="-19"/>
        <w:contextualSpacing w:val="0"/>
        <w:jc w:val="center"/>
        <w:rPr>
          <w:rFonts w:ascii="Times New Roman" w:hAnsi="Times New Roman" w:cs="Times New Roman"/>
          <w:b/>
        </w:rPr>
      </w:pPr>
      <w:r w:rsidRPr="00B549B2">
        <w:rPr>
          <w:rFonts w:ascii="Times New Roman" w:hAnsi="Times New Roman" w:cs="Times New Roman"/>
          <w:b/>
        </w:rPr>
        <w:t>I SKYRIUS</w:t>
      </w:r>
    </w:p>
    <w:p w14:paraId="4EF2301C" w14:textId="77777777" w:rsidR="00700D30" w:rsidRPr="00B549B2" w:rsidRDefault="00393ACD" w:rsidP="0073717B">
      <w:pPr>
        <w:pStyle w:val="ListParagraph"/>
        <w:spacing w:line="276" w:lineRule="auto"/>
        <w:ind w:left="0" w:right="-19"/>
        <w:contextualSpacing w:val="0"/>
        <w:jc w:val="center"/>
        <w:rPr>
          <w:rFonts w:ascii="Times New Roman" w:hAnsi="Times New Roman" w:cs="Times New Roman"/>
          <w:b/>
        </w:rPr>
      </w:pPr>
      <w:r w:rsidRPr="00B549B2">
        <w:rPr>
          <w:rFonts w:ascii="Times New Roman" w:hAnsi="Times New Roman" w:cs="Times New Roman"/>
          <w:b/>
        </w:rPr>
        <w:t>Į</w:t>
      </w:r>
      <w:r w:rsidR="00154E32" w:rsidRPr="00B549B2">
        <w:rPr>
          <w:rFonts w:ascii="Times New Roman" w:hAnsi="Times New Roman" w:cs="Times New Roman"/>
          <w:b/>
        </w:rPr>
        <w:t>VADAS</w:t>
      </w:r>
    </w:p>
    <w:p w14:paraId="1D7C7F8E" w14:textId="0B5F459E" w:rsidR="00393ACD" w:rsidRPr="0073717B" w:rsidRDefault="00393ACD" w:rsidP="0073717B">
      <w:pPr>
        <w:pStyle w:val="ListParagraph"/>
        <w:spacing w:line="276" w:lineRule="auto"/>
        <w:ind w:left="0" w:right="-19"/>
        <w:contextualSpacing w:val="0"/>
        <w:jc w:val="center"/>
        <w:rPr>
          <w:rFonts w:ascii="Times New Roman" w:hAnsi="Times New Roman" w:cs="Times New Roman"/>
        </w:rPr>
      </w:pPr>
    </w:p>
    <w:p w14:paraId="557F22B7" w14:textId="77777777" w:rsidR="001C5B0C" w:rsidRPr="00B549B2" w:rsidRDefault="00792DE2" w:rsidP="0073717B">
      <w:pPr>
        <w:pStyle w:val="ListParagraph"/>
        <w:spacing w:line="276" w:lineRule="auto"/>
        <w:ind w:left="0" w:right="-142" w:firstLine="851"/>
        <w:contextualSpacing w:val="0"/>
        <w:jc w:val="both"/>
        <w:rPr>
          <w:rFonts w:ascii="Times New Roman" w:hAnsi="Times New Roman" w:cs="Times New Roman"/>
        </w:rPr>
      </w:pPr>
      <w:r w:rsidRPr="0073717B">
        <w:rPr>
          <w:rFonts w:ascii="Times New Roman" w:hAnsi="Times New Roman" w:cs="Times New Roman"/>
        </w:rPr>
        <w:t xml:space="preserve">1. </w:t>
      </w:r>
      <w:r w:rsidR="001C5B0C" w:rsidRPr="0073717B">
        <w:rPr>
          <w:rFonts w:ascii="Times New Roman" w:hAnsi="Times New Roman" w:cs="Times New Roman"/>
        </w:rPr>
        <w:t>Lietuvos diaspora</w:t>
      </w:r>
      <w:r w:rsidR="001C5B0C" w:rsidRPr="00B549B2">
        <w:rPr>
          <w:rFonts w:ascii="Times New Roman" w:hAnsi="Times New Roman" w:cs="Times New Roman"/>
        </w:rPr>
        <w:t xml:space="preserve"> – užsienyje gyvenantys Lietuvos Respublikos piliečiai ir lietuvių kilmės asmenys, taip pat nelietuvių kilmės asmenys, kildinantys save iš Lietuvos, siejantys save su Lietuva istoriniu, kultūriniu, socialiniu, ekonominiu ar politiniu ryšiu.</w:t>
      </w:r>
    </w:p>
    <w:p w14:paraId="096396CF" w14:textId="40A64BED" w:rsidR="001C5B0C" w:rsidRPr="0073717B" w:rsidRDefault="00792DE2" w:rsidP="0073717B">
      <w:pPr>
        <w:pStyle w:val="ListParagraph"/>
        <w:spacing w:line="276" w:lineRule="auto"/>
        <w:ind w:left="0" w:right="-142" w:firstLine="851"/>
        <w:contextualSpacing w:val="0"/>
        <w:jc w:val="both"/>
        <w:rPr>
          <w:rFonts w:ascii="Times New Roman" w:hAnsi="Times New Roman" w:cs="Times New Roman"/>
        </w:rPr>
      </w:pPr>
      <w:r w:rsidRPr="0073717B">
        <w:rPr>
          <w:rFonts w:ascii="Times New Roman" w:hAnsi="Times New Roman" w:cs="Times New Roman"/>
        </w:rPr>
        <w:t>2</w:t>
      </w:r>
      <w:r w:rsidRPr="00B549B2">
        <w:rPr>
          <w:rFonts w:ascii="Times New Roman" w:hAnsi="Times New Roman" w:cs="Times New Roman"/>
        </w:rPr>
        <w:t>.</w:t>
      </w:r>
      <w:r w:rsidR="001C5B0C" w:rsidRPr="00B549B2">
        <w:rPr>
          <w:rFonts w:ascii="Times New Roman" w:hAnsi="Times New Roman" w:cs="Times New Roman"/>
        </w:rPr>
        <w:t xml:space="preserve"> Lietuva pagrįstai vadinama </w:t>
      </w:r>
      <w:proofErr w:type="spellStart"/>
      <w:r w:rsidR="001C5B0C" w:rsidRPr="0073717B">
        <w:rPr>
          <w:rFonts w:ascii="Times New Roman" w:hAnsi="Times New Roman" w:cs="Times New Roman"/>
        </w:rPr>
        <w:t>diasporine</w:t>
      </w:r>
      <w:proofErr w:type="spellEnd"/>
      <w:r w:rsidR="001C5B0C" w:rsidRPr="0073717B">
        <w:rPr>
          <w:rFonts w:ascii="Times New Roman" w:hAnsi="Times New Roman" w:cs="Times New Roman"/>
        </w:rPr>
        <w:t xml:space="preserve"> valstybe</w:t>
      </w:r>
      <w:r w:rsidR="001C5B0C" w:rsidRPr="00B549B2">
        <w:rPr>
          <w:rFonts w:ascii="Times New Roman" w:hAnsi="Times New Roman" w:cs="Times New Roman"/>
        </w:rPr>
        <w:t xml:space="preserve">, nes istorijos tėkmėje </w:t>
      </w:r>
      <w:r w:rsidR="001C5B0C" w:rsidRPr="0073717B">
        <w:rPr>
          <w:rFonts w:ascii="Times New Roman" w:hAnsi="Times New Roman" w:cs="Times New Roman"/>
        </w:rPr>
        <w:t xml:space="preserve">patyrė </w:t>
      </w:r>
      <w:r w:rsidR="001C5B0C" w:rsidRPr="0073717B">
        <w:rPr>
          <w:rFonts w:ascii="Times New Roman" w:eastAsiaTheme="minorEastAsia" w:hAnsi="Times New Roman" w:cs="Times New Roman"/>
          <w:lang w:eastAsia="ja-JP"/>
        </w:rPr>
        <w:t>4 didžiąsias emigracijos bangas</w:t>
      </w:r>
      <w:r w:rsidR="001C5B0C" w:rsidRPr="00B549B2">
        <w:rPr>
          <w:rFonts w:ascii="Times New Roman" w:eastAsiaTheme="minorEastAsia" w:hAnsi="Times New Roman" w:cs="Times New Roman"/>
          <w:lang w:eastAsia="ja-JP"/>
        </w:rPr>
        <w:t xml:space="preserve">: XIX a. </w:t>
      </w:r>
      <w:proofErr w:type="spellStart"/>
      <w:r w:rsidR="001C5B0C" w:rsidRPr="00B549B2">
        <w:rPr>
          <w:rFonts w:ascii="Times New Roman" w:eastAsiaTheme="minorEastAsia" w:hAnsi="Times New Roman" w:cs="Times New Roman"/>
          <w:lang w:eastAsia="ja-JP"/>
        </w:rPr>
        <w:t>pab</w:t>
      </w:r>
      <w:proofErr w:type="spellEnd"/>
      <w:r w:rsidR="001C5B0C" w:rsidRPr="00B549B2">
        <w:rPr>
          <w:rFonts w:ascii="Times New Roman" w:eastAsiaTheme="minorEastAsia" w:hAnsi="Times New Roman" w:cs="Times New Roman"/>
          <w:lang w:eastAsia="ja-JP"/>
        </w:rPr>
        <w:t xml:space="preserve">. – XX a. pr. emigraciją į JAV, Didžiąją Britaniją, Kanadą, Rusiją; 1920‒1940 m. emigraciją; emigraciją II pasaulinio karo pabaigoje ir šiuolaikinę emigraciją </w:t>
      </w:r>
      <w:r w:rsidR="001C5B0C" w:rsidRPr="00B549B2">
        <w:rPr>
          <w:rFonts w:ascii="Times New Roman" w:hAnsi="Times New Roman" w:cs="Times New Roman"/>
          <w:shd w:val="clear" w:color="auto" w:fill="FBFBFB"/>
        </w:rPr>
        <w:t xml:space="preserve">nuo Nepriklausomybės atkūrimo iki įstojimo į Europos Sąjungą ir šių dienų. </w:t>
      </w:r>
      <w:r w:rsidR="001C5B0C" w:rsidRPr="00B549B2">
        <w:rPr>
          <w:rFonts w:ascii="Times New Roman" w:hAnsi="Times New Roman" w:cs="Times New Roman"/>
        </w:rPr>
        <w:t>Remiantis neoficialiais Lietuvos diplomatinių atstovybių, užsienio lietuvių organizacijų duomenimis, užsienyje gyven</w:t>
      </w:r>
      <w:r w:rsidR="00EA4A79" w:rsidRPr="00B549B2">
        <w:rPr>
          <w:rFonts w:ascii="Times New Roman" w:hAnsi="Times New Roman" w:cs="Times New Roman"/>
        </w:rPr>
        <w:t>a</w:t>
      </w:r>
      <w:r w:rsidR="001C5B0C" w:rsidRPr="00B549B2">
        <w:rPr>
          <w:rFonts w:ascii="Times New Roman" w:hAnsi="Times New Roman" w:cs="Times New Roman"/>
        </w:rPr>
        <w:t xml:space="preserve"> apie 1,3 mln. lietuvių kilmės asmenų. Tai reikštų, kad </w:t>
      </w:r>
      <w:r w:rsidR="001C5B0C" w:rsidRPr="0073717B">
        <w:rPr>
          <w:rFonts w:ascii="Times New Roman" w:hAnsi="Times New Roman" w:cs="Times New Roman"/>
        </w:rPr>
        <w:t>apie 30 proc. tautos gyvena užsienyje</w:t>
      </w:r>
      <w:r w:rsidR="001C5B0C" w:rsidRPr="00B549B2">
        <w:rPr>
          <w:rFonts w:ascii="Times New Roman" w:hAnsi="Times New Roman" w:cs="Times New Roman"/>
        </w:rPr>
        <w:t xml:space="preserve">. Visgi, remiantis diasporos istorija, įvertinus kitų emigracijos bangų ir JAV, Australijoje, Pietų Amerikoje, Kanadoje </w:t>
      </w:r>
      <w:r w:rsidR="00EA4A79" w:rsidRPr="00B549B2">
        <w:rPr>
          <w:rFonts w:ascii="Times New Roman" w:hAnsi="Times New Roman" w:cs="Times New Roman"/>
        </w:rPr>
        <w:t xml:space="preserve">egzistuojančių lietuvių bendruomenių </w:t>
      </w:r>
      <w:r w:rsidR="001C5B0C" w:rsidRPr="00B549B2">
        <w:rPr>
          <w:rFonts w:ascii="Times New Roman" w:hAnsi="Times New Roman" w:cs="Times New Roman"/>
        </w:rPr>
        <w:t>dydžius</w:t>
      </w:r>
      <w:r w:rsidR="001C5B0C" w:rsidRPr="00B549B2">
        <w:rPr>
          <w:rFonts w:ascii="Times New Roman" w:eastAsiaTheme="minorEastAsia" w:hAnsi="Times New Roman" w:cs="Times New Roman"/>
          <w:lang w:eastAsia="ja-JP"/>
        </w:rPr>
        <w:t xml:space="preserve">, galima daryti prielaidą, kad lietuvių kilmės asmenų pasaulyje gali būti </w:t>
      </w:r>
      <w:r w:rsidR="000D2262" w:rsidRPr="00B549B2">
        <w:rPr>
          <w:rFonts w:ascii="Times New Roman" w:eastAsiaTheme="minorEastAsia" w:hAnsi="Times New Roman" w:cs="Times New Roman"/>
          <w:lang w:eastAsia="ja-JP"/>
        </w:rPr>
        <w:t>kur kas daugiau</w:t>
      </w:r>
      <w:r w:rsidR="001C5B0C" w:rsidRPr="00B549B2">
        <w:rPr>
          <w:rFonts w:ascii="Times New Roman" w:eastAsiaTheme="minorEastAsia" w:hAnsi="Times New Roman" w:cs="Times New Roman"/>
          <w:lang w:eastAsia="ja-JP"/>
        </w:rPr>
        <w:t>.</w:t>
      </w:r>
    </w:p>
    <w:p w14:paraId="6DC3B2C8" w14:textId="12C5FADE" w:rsidR="00E35290" w:rsidRPr="0073717B" w:rsidRDefault="00E35290" w:rsidP="00E35290">
      <w:pPr>
        <w:spacing w:after="0" w:line="276" w:lineRule="auto"/>
        <w:ind w:right="-142" w:firstLine="851"/>
        <w:jc w:val="both"/>
        <w:rPr>
          <w:rFonts w:ascii="Times New Roman" w:hAnsi="Times New Roman" w:cs="Times New Roman"/>
          <w:sz w:val="24"/>
          <w:szCs w:val="24"/>
        </w:rPr>
      </w:pPr>
      <w:r w:rsidRPr="0073717B">
        <w:rPr>
          <w:rFonts w:ascii="Times New Roman" w:hAnsi="Times New Roman" w:cs="Times New Roman"/>
          <w:sz w:val="24"/>
          <w:szCs w:val="24"/>
        </w:rPr>
        <w:t>3.</w:t>
      </w:r>
      <w:r w:rsidRPr="00B549B2">
        <w:rPr>
          <w:rFonts w:ascii="Times New Roman" w:hAnsi="Times New Roman" w:cs="Times New Roman"/>
          <w:sz w:val="24"/>
          <w:szCs w:val="24"/>
        </w:rPr>
        <w:t xml:space="preserve"> Lietuvos diasporos politikos strategija „Globali Lietuva“ 2022‒2030 m. (toliau ‒ strategija „Globali Lietuva“) </w:t>
      </w:r>
      <w:r>
        <w:rPr>
          <w:rFonts w:ascii="Times New Roman" w:hAnsi="Times New Roman" w:cs="Times New Roman"/>
          <w:sz w:val="24"/>
          <w:szCs w:val="24"/>
        </w:rPr>
        <w:t xml:space="preserve">užtikrina valstybės diasporos politikos tęstinumą, baigiant galioti   </w:t>
      </w:r>
      <w:r w:rsidRPr="00B549B2">
        <w:rPr>
          <w:rFonts w:ascii="Times New Roman" w:eastAsiaTheme="minorEastAsia" w:hAnsi="Times New Roman" w:cs="Times New Roman"/>
          <w:sz w:val="24"/>
          <w:szCs w:val="24"/>
          <w:lang w:eastAsia="ja-JP"/>
        </w:rPr>
        <w:t xml:space="preserve">Lietuvos Respublikos </w:t>
      </w:r>
      <w:r w:rsidRPr="00B549B2">
        <w:rPr>
          <w:rFonts w:ascii="Times New Roman" w:hAnsi="Times New Roman" w:cs="Times New Roman"/>
          <w:sz w:val="24"/>
          <w:szCs w:val="24"/>
        </w:rPr>
        <w:t>Vyriausybės 2011 m. kovo 30 d. nutarimu Nr. 389 patvirtint</w:t>
      </w:r>
      <w:r>
        <w:rPr>
          <w:rFonts w:ascii="Times New Roman" w:hAnsi="Times New Roman" w:cs="Times New Roman"/>
          <w:sz w:val="24"/>
          <w:szCs w:val="24"/>
        </w:rPr>
        <w:t>ai</w:t>
      </w:r>
      <w:r w:rsidRPr="00B549B2">
        <w:rPr>
          <w:rFonts w:ascii="Times New Roman" w:hAnsi="Times New Roman" w:cs="Times New Roman"/>
          <w:sz w:val="24"/>
          <w:szCs w:val="24"/>
        </w:rPr>
        <w:t xml:space="preserve"> „</w:t>
      </w:r>
      <w:r w:rsidRPr="0073717B">
        <w:rPr>
          <w:rFonts w:ascii="Times New Roman" w:hAnsi="Times New Roman" w:cs="Times New Roman"/>
          <w:sz w:val="24"/>
          <w:szCs w:val="24"/>
        </w:rPr>
        <w:t>Globalios Lietuvos“ – užsienio lietuvių įsitraukimo į valstybės gyvenimą – kūrimo 201</w:t>
      </w:r>
      <w:r>
        <w:rPr>
          <w:rFonts w:ascii="Times New Roman" w:hAnsi="Times New Roman" w:cs="Times New Roman" w:hint="eastAsia"/>
          <w:sz w:val="24"/>
          <w:szCs w:val="24"/>
          <w:lang w:eastAsia="ja-JP"/>
        </w:rPr>
        <w:t>2</w:t>
      </w:r>
      <w:r w:rsidRPr="0073717B">
        <w:rPr>
          <w:rFonts w:ascii="Times New Roman" w:hAnsi="Times New Roman" w:cs="Times New Roman"/>
          <w:sz w:val="24"/>
          <w:szCs w:val="24"/>
        </w:rPr>
        <w:t>‒</w:t>
      </w:r>
      <w:r w:rsidRPr="00495E44">
        <w:rPr>
          <w:rFonts w:ascii="Times New Roman" w:hAnsi="Times New Roman" w:cs="Times New Roman"/>
          <w:sz w:val="24"/>
          <w:szCs w:val="24"/>
        </w:rPr>
        <w:t>2021 metų programai.</w:t>
      </w:r>
    </w:p>
    <w:p w14:paraId="44A96F24" w14:textId="77777777" w:rsidR="001C5B0C" w:rsidRPr="0073717B" w:rsidRDefault="00792DE2" w:rsidP="0073717B">
      <w:pPr>
        <w:spacing w:after="0" w:line="276" w:lineRule="auto"/>
        <w:ind w:right="-142" w:firstLine="851"/>
        <w:jc w:val="both"/>
        <w:rPr>
          <w:rFonts w:ascii="Times New Roman" w:hAnsi="Times New Roman" w:cs="Times New Roman"/>
          <w:sz w:val="24"/>
          <w:szCs w:val="24"/>
        </w:rPr>
      </w:pPr>
      <w:r w:rsidRPr="0073717B">
        <w:rPr>
          <w:rFonts w:ascii="Times New Roman" w:hAnsi="Times New Roman" w:cs="Times New Roman"/>
          <w:sz w:val="24"/>
          <w:szCs w:val="24"/>
        </w:rPr>
        <w:t>4.</w:t>
      </w:r>
      <w:r w:rsidRPr="00B549B2">
        <w:rPr>
          <w:rFonts w:ascii="Times New Roman" w:hAnsi="Times New Roman" w:cs="Times New Roman"/>
          <w:sz w:val="24"/>
          <w:szCs w:val="24"/>
        </w:rPr>
        <w:t xml:space="preserve"> </w:t>
      </w:r>
      <w:r w:rsidR="001C5B0C" w:rsidRPr="00B549B2">
        <w:rPr>
          <w:rFonts w:ascii="Times New Roman" w:hAnsi="Times New Roman" w:cs="Times New Roman"/>
          <w:sz w:val="24"/>
          <w:szCs w:val="24"/>
        </w:rPr>
        <w:t xml:space="preserve">Strategija „Globali Lietuva“ </w:t>
      </w:r>
      <w:r w:rsidR="001C5B0C" w:rsidRPr="00B549B2">
        <w:rPr>
          <w:rFonts w:ascii="Times New Roman" w:hAnsi="Times New Roman" w:cs="Times New Roman"/>
          <w:bCs/>
          <w:sz w:val="24"/>
          <w:szCs w:val="24"/>
        </w:rPr>
        <w:t xml:space="preserve">parengta </w:t>
      </w:r>
      <w:r w:rsidR="001C5B0C" w:rsidRPr="0073717B">
        <w:rPr>
          <w:rFonts w:ascii="Times New Roman" w:hAnsi="Times New Roman" w:cs="Times New Roman"/>
          <w:bCs/>
          <w:sz w:val="24"/>
          <w:szCs w:val="24"/>
        </w:rPr>
        <w:t>siekiant kokybinio diasporos politikos pokyčio</w:t>
      </w:r>
      <w:r w:rsidR="001C5B0C" w:rsidRPr="00B549B2">
        <w:rPr>
          <w:rFonts w:ascii="Times New Roman" w:hAnsi="Times New Roman" w:cs="Times New Roman"/>
          <w:bCs/>
          <w:sz w:val="24"/>
          <w:szCs w:val="24"/>
        </w:rPr>
        <w:t xml:space="preserve">, vadovaujantis požiūriu, kad lietuvių tauta, jungiama lietuviškosios tapatybės ir istorinės atminties, yra vientisa, neskirstoma į lietuvius, gyvenančius Lietuvoje, ir lietuvius, gyvenančius užsienyje, o </w:t>
      </w:r>
      <w:r w:rsidR="001C5B0C" w:rsidRPr="00B549B2">
        <w:rPr>
          <w:rFonts w:ascii="Times New Roman" w:hAnsi="Times New Roman" w:cs="Times New Roman"/>
          <w:sz w:val="24"/>
          <w:szCs w:val="24"/>
        </w:rPr>
        <w:t>Lietuvos diaspora yra integrali valstybės dalis, savo kūrybinį potencialą galinti aktyviai naudoti įsitraukdama į pilietinį, politinį, ekonominį, kultūrinį, mokslinį ir kitą Lietuvos gyvenimą, prisidedanti prie modernios ir šiuolaikiškos Lietuvos kūrimo.</w:t>
      </w:r>
    </w:p>
    <w:p w14:paraId="3319A374" w14:textId="3CB7A9C6" w:rsidR="001C5B0C" w:rsidRPr="0073717B" w:rsidRDefault="00792DE2" w:rsidP="0073717B">
      <w:pPr>
        <w:pStyle w:val="ListParagraph"/>
        <w:spacing w:line="276" w:lineRule="auto"/>
        <w:ind w:left="0" w:right="-142" w:firstLine="851"/>
        <w:contextualSpacing w:val="0"/>
        <w:jc w:val="both"/>
        <w:rPr>
          <w:rFonts w:ascii="Times New Roman" w:hAnsi="Times New Roman" w:cs="Times New Roman"/>
        </w:rPr>
      </w:pPr>
      <w:r w:rsidRPr="0073717B">
        <w:rPr>
          <w:rFonts w:ascii="Times New Roman" w:hAnsi="Times New Roman" w:cs="Times New Roman"/>
        </w:rPr>
        <w:t xml:space="preserve">5. </w:t>
      </w:r>
      <w:r w:rsidR="001C5B0C" w:rsidRPr="0073717B">
        <w:rPr>
          <w:rFonts w:ascii="Times New Roman" w:hAnsi="Times New Roman" w:cs="Times New Roman"/>
        </w:rPr>
        <w:t>Valstybės pažangos strategijoje „Lietuva 2030</w:t>
      </w:r>
      <w:r w:rsidR="00EA4A79" w:rsidRPr="00B549B2">
        <w:rPr>
          <w:rFonts w:ascii="Times New Roman" w:hAnsi="Times New Roman" w:cs="Times New Roman"/>
        </w:rPr>
        <w:t>“</w:t>
      </w:r>
      <w:r w:rsidR="001C5B0C" w:rsidRPr="0073717B">
        <w:rPr>
          <w:rFonts w:ascii="Times New Roman" w:hAnsi="Times New Roman" w:cs="Times New Roman"/>
        </w:rPr>
        <w:t xml:space="preserve"> numatyta</w:t>
      </w:r>
      <w:r w:rsidR="001C5B0C" w:rsidRPr="00B549B2">
        <w:rPr>
          <w:rFonts w:ascii="Times New Roman" w:hAnsi="Times New Roman" w:cs="Times New Roman"/>
        </w:rPr>
        <w:t xml:space="preserve">, kad viena iš esminių pokyčių iniciatyvų, kurios tikslas ‒ įgyvendinti sumanios visuomenės viziją, yra </w:t>
      </w:r>
      <w:r w:rsidR="001C5B0C" w:rsidRPr="0073717B">
        <w:rPr>
          <w:rFonts w:ascii="Times New Roman" w:hAnsi="Times New Roman" w:cs="Times New Roman"/>
        </w:rPr>
        <w:t xml:space="preserve">pasaulyje išsibarsčiusių lietuvių tautos atstovų telkimas, pasaulio lietuvių </w:t>
      </w:r>
      <w:r w:rsidR="00A25324">
        <w:rPr>
          <w:rFonts w:ascii="Times New Roman" w:hAnsi="Times New Roman" w:cs="Times New Roman"/>
        </w:rPr>
        <w:t xml:space="preserve">ryšio </w:t>
      </w:r>
      <w:r w:rsidR="001C5B0C" w:rsidRPr="0073717B">
        <w:rPr>
          <w:rFonts w:ascii="Times New Roman" w:hAnsi="Times New Roman" w:cs="Times New Roman"/>
        </w:rPr>
        <w:t>su Lietuva stiprinimas</w:t>
      </w:r>
      <w:r w:rsidR="001C5B0C" w:rsidRPr="00B549B2">
        <w:rPr>
          <w:rFonts w:ascii="Times New Roman" w:hAnsi="Times New Roman" w:cs="Times New Roman"/>
        </w:rPr>
        <w:t xml:space="preserve"> vykdant </w:t>
      </w:r>
      <w:r w:rsidR="001C5B0C" w:rsidRPr="00B549B2">
        <w:rPr>
          <w:rFonts w:ascii="Times New Roman" w:hAnsi="Times New Roman" w:cs="Times New Roman"/>
          <w:color w:val="000000"/>
        </w:rPr>
        <w:t xml:space="preserve">tęstinę pasaulio lietuvių įsitraukimo į Lietuvos gyvenimą programą, įtvirtinančią abipusį partneryste ir pagarba grįstą bendradarbiavimą ir kuriančią paskatas pasaulio lietuviams išlaikyti ir puoselėti tautinį tapatumą. </w:t>
      </w:r>
      <w:r w:rsidR="001C5B0C" w:rsidRPr="00B549B2">
        <w:rPr>
          <w:rFonts w:ascii="Times New Roman" w:hAnsi="Times New Roman" w:cs="Times New Roman"/>
          <w:iCs/>
        </w:rPr>
        <w:t xml:space="preserve">Dėmesys diasporai ir jos ryšio su valstybe stiprinimas – svarbus </w:t>
      </w:r>
      <w:r w:rsidR="001C5B0C" w:rsidRPr="0073717B">
        <w:rPr>
          <w:rFonts w:ascii="Times New Roman" w:hAnsi="Times New Roman" w:cs="Times New Roman"/>
          <w:iCs/>
        </w:rPr>
        <w:t>Lietuvos Respublikos Vyriausybės veiklos prioritetas</w:t>
      </w:r>
      <w:r w:rsidR="001C5B0C" w:rsidRPr="00B549B2">
        <w:rPr>
          <w:rFonts w:ascii="Times New Roman" w:hAnsi="Times New Roman" w:cs="Times New Roman"/>
          <w:iCs/>
        </w:rPr>
        <w:t>.</w:t>
      </w:r>
    </w:p>
    <w:p w14:paraId="79A057C7" w14:textId="77777777" w:rsidR="001C5B0C" w:rsidRPr="00B549B2" w:rsidRDefault="001C5B0C" w:rsidP="0073717B">
      <w:pPr>
        <w:pStyle w:val="ListParagraph"/>
        <w:spacing w:line="276" w:lineRule="auto"/>
        <w:ind w:left="0" w:right="-143"/>
        <w:contextualSpacing w:val="0"/>
        <w:jc w:val="both"/>
        <w:rPr>
          <w:rFonts w:ascii="Times New Roman" w:hAnsi="Times New Roman" w:cs="Times New Roman"/>
          <w:b/>
        </w:rPr>
      </w:pPr>
    </w:p>
    <w:p w14:paraId="175467CE" w14:textId="77777777" w:rsidR="0025592E" w:rsidRPr="00B549B2" w:rsidRDefault="0025592E" w:rsidP="0073717B">
      <w:pPr>
        <w:spacing w:after="0" w:line="276" w:lineRule="auto"/>
        <w:ind w:right="-142"/>
        <w:jc w:val="center"/>
        <w:rPr>
          <w:rFonts w:ascii="Times New Roman" w:hAnsi="Times New Roman" w:cs="Times New Roman"/>
          <w:b/>
          <w:sz w:val="24"/>
          <w:szCs w:val="24"/>
        </w:rPr>
      </w:pPr>
      <w:r w:rsidRPr="00B549B2">
        <w:rPr>
          <w:rFonts w:ascii="Times New Roman" w:hAnsi="Times New Roman" w:cs="Times New Roman"/>
          <w:b/>
          <w:sz w:val="24"/>
          <w:szCs w:val="24"/>
        </w:rPr>
        <w:t>II SKYRIUS</w:t>
      </w:r>
    </w:p>
    <w:p w14:paraId="1C1EFCB7" w14:textId="56D890AC" w:rsidR="008C4787" w:rsidRPr="00B549B2" w:rsidRDefault="00A1762F" w:rsidP="0073717B">
      <w:pPr>
        <w:spacing w:after="0" w:line="276" w:lineRule="auto"/>
        <w:ind w:right="-143"/>
        <w:jc w:val="center"/>
        <w:rPr>
          <w:rFonts w:ascii="Times New Roman" w:hAnsi="Times New Roman" w:cs="Times New Roman"/>
          <w:b/>
          <w:sz w:val="24"/>
          <w:szCs w:val="24"/>
        </w:rPr>
      </w:pPr>
      <w:r w:rsidRPr="00B549B2">
        <w:rPr>
          <w:rFonts w:ascii="Times New Roman" w:hAnsi="Times New Roman" w:cs="Times New Roman"/>
          <w:b/>
          <w:sz w:val="24"/>
          <w:szCs w:val="24"/>
        </w:rPr>
        <w:t>STRATEGIJOS TIKSLAS</w:t>
      </w:r>
    </w:p>
    <w:p w14:paraId="4D32F724" w14:textId="77777777" w:rsidR="00700D30" w:rsidRPr="00B549B2" w:rsidRDefault="00700D30" w:rsidP="00CD70AF">
      <w:pPr>
        <w:spacing w:after="0" w:line="276" w:lineRule="auto"/>
        <w:ind w:right="-143"/>
        <w:jc w:val="center"/>
        <w:rPr>
          <w:rFonts w:ascii="Times New Roman" w:hAnsi="Times New Roman" w:cs="Times New Roman"/>
          <w:b/>
          <w:sz w:val="24"/>
          <w:szCs w:val="24"/>
        </w:rPr>
      </w:pPr>
    </w:p>
    <w:p w14:paraId="6BD1B8C4" w14:textId="42F343B2" w:rsidR="001C5B0C" w:rsidRPr="00CD70AF" w:rsidRDefault="001C5B0C" w:rsidP="0073717B">
      <w:pPr>
        <w:spacing w:after="0" w:line="276" w:lineRule="auto"/>
        <w:ind w:right="-143" w:firstLine="851"/>
        <w:jc w:val="both"/>
        <w:rPr>
          <w:rFonts w:ascii="Times New Roman" w:hAnsi="Times New Roman" w:cs="Times New Roman"/>
          <w:sz w:val="24"/>
          <w:szCs w:val="24"/>
        </w:rPr>
      </w:pPr>
      <w:r w:rsidRPr="00CD70AF">
        <w:rPr>
          <w:rFonts w:ascii="Times New Roman" w:hAnsi="Times New Roman" w:cs="Times New Roman"/>
          <w:sz w:val="24"/>
          <w:szCs w:val="24"/>
        </w:rPr>
        <w:t>6</w:t>
      </w:r>
      <w:r w:rsidRPr="00B82666">
        <w:rPr>
          <w:rFonts w:ascii="Times New Roman" w:hAnsi="Times New Roman" w:cs="Times New Roman"/>
          <w:sz w:val="24"/>
          <w:szCs w:val="24"/>
        </w:rPr>
        <w:t xml:space="preserve">. </w:t>
      </w:r>
      <w:r w:rsidR="0073717B" w:rsidRPr="00B82666">
        <w:rPr>
          <w:rFonts w:ascii="Times New Roman" w:hAnsi="Times New Roman" w:cs="Times New Roman"/>
          <w:sz w:val="24"/>
          <w:szCs w:val="24"/>
        </w:rPr>
        <w:t>S</w:t>
      </w:r>
      <w:r w:rsidRPr="00B82666">
        <w:rPr>
          <w:rFonts w:ascii="Times New Roman" w:hAnsi="Times New Roman" w:cs="Times New Roman"/>
          <w:sz w:val="24"/>
          <w:szCs w:val="24"/>
        </w:rPr>
        <w:t>trategijos</w:t>
      </w:r>
      <w:r w:rsidRPr="00B549B2">
        <w:rPr>
          <w:rFonts w:ascii="Times New Roman" w:hAnsi="Times New Roman" w:cs="Times New Roman"/>
          <w:sz w:val="24"/>
          <w:szCs w:val="24"/>
        </w:rPr>
        <w:t xml:space="preserve"> „Globali Lietuva“ </w:t>
      </w:r>
      <w:r w:rsidRPr="0073717B">
        <w:rPr>
          <w:rFonts w:ascii="Times New Roman" w:hAnsi="Times New Roman" w:cs="Times New Roman"/>
          <w:sz w:val="24"/>
          <w:szCs w:val="24"/>
        </w:rPr>
        <w:t>tikslas</w:t>
      </w:r>
      <w:r w:rsidRPr="00B549B2">
        <w:rPr>
          <w:rFonts w:ascii="Times New Roman" w:hAnsi="Times New Roman" w:cs="Times New Roman"/>
          <w:sz w:val="24"/>
          <w:szCs w:val="24"/>
        </w:rPr>
        <w:t xml:space="preserve"> – sustiprinti ir išplėsti valstybės ir diasporos ryšį, dialogą bei partnerystę, siekiant skatinti tautinės tapatybės ir lietuvybės užsienyje išsaugojimą ir puoselėjimą, sudaryti sąlygas aktyvesniam diasporos dalyvavimui kuriant gerovę ir saugumą Lietuvoje bei grįžimui į Lietuvą.</w:t>
      </w:r>
    </w:p>
    <w:p w14:paraId="67AA318F" w14:textId="77777777" w:rsidR="00964176" w:rsidRPr="00B549B2" w:rsidRDefault="00964176" w:rsidP="00CD70AF">
      <w:pPr>
        <w:spacing w:after="0" w:line="276" w:lineRule="auto"/>
        <w:ind w:right="-143"/>
        <w:jc w:val="center"/>
        <w:rPr>
          <w:rFonts w:ascii="Times New Roman" w:hAnsi="Times New Roman" w:cs="Times New Roman"/>
          <w:b/>
          <w:sz w:val="24"/>
          <w:szCs w:val="24"/>
        </w:rPr>
      </w:pPr>
    </w:p>
    <w:p w14:paraId="073C2C9F" w14:textId="77777777" w:rsidR="0025592E" w:rsidRPr="00B549B2" w:rsidRDefault="0025592E" w:rsidP="00CD70AF">
      <w:pPr>
        <w:spacing w:after="0" w:line="276" w:lineRule="auto"/>
        <w:ind w:right="-143"/>
        <w:jc w:val="center"/>
        <w:rPr>
          <w:rFonts w:ascii="Times New Roman" w:hAnsi="Times New Roman" w:cs="Times New Roman"/>
          <w:b/>
          <w:sz w:val="24"/>
          <w:szCs w:val="24"/>
        </w:rPr>
      </w:pPr>
      <w:r w:rsidRPr="00B549B2">
        <w:rPr>
          <w:rFonts w:ascii="Times New Roman" w:hAnsi="Times New Roman" w:cs="Times New Roman"/>
          <w:b/>
          <w:sz w:val="24"/>
          <w:szCs w:val="24"/>
        </w:rPr>
        <w:t>III SKYRIUS</w:t>
      </w:r>
    </w:p>
    <w:p w14:paraId="2A8871EE" w14:textId="77777777" w:rsidR="0025592E" w:rsidRPr="00B549B2" w:rsidRDefault="00DC7AD9" w:rsidP="00BA32E7">
      <w:pPr>
        <w:pStyle w:val="ListParagraph"/>
        <w:spacing w:line="276" w:lineRule="auto"/>
        <w:ind w:left="0" w:right="-142"/>
        <w:contextualSpacing w:val="0"/>
        <w:jc w:val="center"/>
        <w:rPr>
          <w:rFonts w:ascii="Times New Roman" w:hAnsi="Times New Roman" w:cs="Times New Roman"/>
          <w:b/>
        </w:rPr>
      </w:pPr>
      <w:r w:rsidRPr="00B549B2">
        <w:rPr>
          <w:rFonts w:ascii="Times New Roman" w:hAnsi="Times New Roman" w:cs="Times New Roman"/>
          <w:b/>
        </w:rPr>
        <w:t>LIETUVOS DIASPOROS POLITIKOS PAGRINDINĖS</w:t>
      </w:r>
    </w:p>
    <w:p w14:paraId="4F878AB5" w14:textId="486BAEC9" w:rsidR="00DC7AD9" w:rsidRPr="00F84F59" w:rsidRDefault="00DC7AD9" w:rsidP="00B549B2">
      <w:pPr>
        <w:pStyle w:val="ListParagraph"/>
        <w:spacing w:line="276" w:lineRule="auto"/>
        <w:ind w:left="0" w:right="-142"/>
        <w:contextualSpacing w:val="0"/>
        <w:jc w:val="center"/>
        <w:rPr>
          <w:rFonts w:ascii="Times New Roman" w:hAnsi="Times New Roman" w:cs="Times New Roman"/>
          <w:b/>
        </w:rPr>
      </w:pPr>
      <w:r w:rsidRPr="00F84F59">
        <w:rPr>
          <w:rFonts w:ascii="Times New Roman" w:hAnsi="Times New Roman" w:cs="Times New Roman"/>
          <w:b/>
        </w:rPr>
        <w:t xml:space="preserve">STRATEGINĖS KRYPTYS </w:t>
      </w:r>
      <w:r w:rsidR="00D0571C" w:rsidRPr="00F84F59">
        <w:rPr>
          <w:rFonts w:ascii="Times New Roman" w:hAnsi="Times New Roman" w:cs="Times New Roman"/>
          <w:b/>
        </w:rPr>
        <w:t xml:space="preserve">IR UŽDAVINIAI </w:t>
      </w:r>
      <w:r w:rsidRPr="00F84F59">
        <w:rPr>
          <w:rFonts w:ascii="Times New Roman" w:hAnsi="Times New Roman" w:cs="Times New Roman"/>
          <w:b/>
        </w:rPr>
        <w:t>2022</w:t>
      </w:r>
      <w:r w:rsidR="00961ACF" w:rsidRPr="00F84F59">
        <w:rPr>
          <w:rFonts w:ascii="Times New Roman" w:hAnsi="Times New Roman" w:cs="Times New Roman"/>
          <w:b/>
        </w:rPr>
        <w:t>‒</w:t>
      </w:r>
      <w:r w:rsidRPr="00F84F59">
        <w:rPr>
          <w:rFonts w:ascii="Times New Roman" w:hAnsi="Times New Roman" w:cs="Times New Roman"/>
          <w:b/>
        </w:rPr>
        <w:t>203</w:t>
      </w:r>
      <w:r w:rsidR="001C66FA" w:rsidRPr="00F84F59">
        <w:rPr>
          <w:rFonts w:ascii="Times New Roman" w:hAnsi="Times New Roman" w:cs="Times New Roman"/>
          <w:b/>
        </w:rPr>
        <w:t>0</w:t>
      </w:r>
      <w:r w:rsidRPr="00F84F59">
        <w:rPr>
          <w:rFonts w:ascii="Times New Roman" w:hAnsi="Times New Roman" w:cs="Times New Roman"/>
          <w:b/>
        </w:rPr>
        <w:t xml:space="preserve"> M.</w:t>
      </w:r>
    </w:p>
    <w:p w14:paraId="1DE11407" w14:textId="77777777" w:rsidR="003334F8" w:rsidRPr="00F84F59" w:rsidRDefault="003334F8" w:rsidP="00CD70AF">
      <w:pPr>
        <w:spacing w:after="0" w:line="276" w:lineRule="auto"/>
        <w:ind w:right="-143"/>
        <w:jc w:val="both"/>
        <w:rPr>
          <w:rFonts w:ascii="Times New Roman" w:hAnsi="Times New Roman" w:cs="Times New Roman"/>
          <w:b/>
          <w:sz w:val="24"/>
          <w:szCs w:val="24"/>
          <w:u w:val="single"/>
        </w:rPr>
      </w:pPr>
    </w:p>
    <w:p w14:paraId="656DB0CF" w14:textId="3986DC97" w:rsidR="001804B9" w:rsidRPr="00CD70AF" w:rsidRDefault="001804B9" w:rsidP="00CD70AF">
      <w:pPr>
        <w:spacing w:after="0" w:line="276" w:lineRule="auto"/>
        <w:ind w:right="-142"/>
        <w:jc w:val="center"/>
        <w:rPr>
          <w:rFonts w:ascii="Times New Roman" w:hAnsi="Times New Roman" w:cs="Times New Roman"/>
          <w:b/>
          <w:sz w:val="24"/>
          <w:szCs w:val="24"/>
        </w:rPr>
      </w:pPr>
      <w:r w:rsidRPr="00F84F59">
        <w:rPr>
          <w:rFonts w:ascii="Times New Roman" w:hAnsi="Times New Roman" w:cs="Times New Roman"/>
          <w:b/>
          <w:sz w:val="24"/>
          <w:szCs w:val="24"/>
        </w:rPr>
        <w:t>PIRMASIS SKIRSNIS</w:t>
      </w:r>
    </w:p>
    <w:p w14:paraId="5ECA14F3" w14:textId="3BECB4B4" w:rsidR="004F1DAE" w:rsidRPr="00CD70AF" w:rsidRDefault="001804B9" w:rsidP="00CD70AF">
      <w:pPr>
        <w:spacing w:after="0" w:line="276" w:lineRule="auto"/>
        <w:ind w:right="-143"/>
        <w:jc w:val="center"/>
        <w:rPr>
          <w:rFonts w:ascii="Times New Roman" w:hAnsi="Times New Roman" w:cs="Times New Roman"/>
          <w:b/>
          <w:sz w:val="24"/>
          <w:szCs w:val="24"/>
        </w:rPr>
      </w:pPr>
      <w:r w:rsidRPr="00B549B2">
        <w:rPr>
          <w:rFonts w:ascii="Times New Roman" w:hAnsi="Times New Roman" w:cs="Times New Roman"/>
          <w:b/>
          <w:sz w:val="24"/>
          <w:szCs w:val="24"/>
        </w:rPr>
        <w:t>UŽSIENIO LIETUVIUS VIENIJANČIOS TAUTINĖS TAPATYBĖS PUOSELĖJIMAS</w:t>
      </w:r>
    </w:p>
    <w:p w14:paraId="7535A5E8" w14:textId="77777777" w:rsidR="001804B9" w:rsidRPr="00B549B2" w:rsidRDefault="001804B9" w:rsidP="00CD70AF">
      <w:pPr>
        <w:pStyle w:val="ListParagraph"/>
        <w:tabs>
          <w:tab w:val="left" w:pos="322"/>
        </w:tabs>
        <w:spacing w:line="276" w:lineRule="auto"/>
        <w:ind w:left="0" w:right="-143"/>
        <w:contextualSpacing w:val="0"/>
        <w:jc w:val="both"/>
        <w:rPr>
          <w:rFonts w:ascii="Times New Roman" w:hAnsi="Times New Roman" w:cs="Times New Roman"/>
          <w:b/>
        </w:rPr>
      </w:pPr>
    </w:p>
    <w:p w14:paraId="0992A844" w14:textId="5C783E34" w:rsidR="00410AE3" w:rsidRPr="00CD70AF" w:rsidRDefault="00410AE3" w:rsidP="00CD70AF">
      <w:pPr>
        <w:pStyle w:val="ListParagraph"/>
        <w:tabs>
          <w:tab w:val="left" w:pos="0"/>
        </w:tabs>
        <w:spacing w:line="276" w:lineRule="auto"/>
        <w:ind w:left="0" w:right="-143" w:firstLine="851"/>
        <w:contextualSpacing w:val="0"/>
        <w:jc w:val="both"/>
        <w:rPr>
          <w:rFonts w:ascii="Times New Roman" w:hAnsi="Times New Roman" w:cs="Times New Roman"/>
        </w:rPr>
      </w:pPr>
      <w:r w:rsidRPr="00CD70AF">
        <w:rPr>
          <w:rFonts w:ascii="Times New Roman" w:hAnsi="Times New Roman" w:cs="Times New Roman"/>
        </w:rPr>
        <w:t>7. Tautinė tapatybė</w:t>
      </w:r>
      <w:r w:rsidRPr="00B549B2">
        <w:rPr>
          <w:rFonts w:ascii="Times New Roman" w:hAnsi="Times New Roman" w:cs="Times New Roman"/>
        </w:rPr>
        <w:t xml:space="preserve"> – kalba, kultūra ir tradicijos, istorinė atmintis </w:t>
      </w:r>
      <w:r w:rsidR="00EA4A79" w:rsidRPr="00B549B2">
        <w:rPr>
          <w:rFonts w:ascii="Times New Roman" w:hAnsi="Times New Roman" w:cs="Times New Roman"/>
        </w:rPr>
        <w:t>‒</w:t>
      </w:r>
      <w:r w:rsidRPr="00B549B2">
        <w:rPr>
          <w:rFonts w:ascii="Times New Roman" w:hAnsi="Times New Roman" w:cs="Times New Roman"/>
        </w:rPr>
        <w:t xml:space="preserve"> yra lietuvių kilmės asmenų jungiamoji grandis. Tautinio bendrumo jausmas ‒ diasporos telkimosi pagrindas, kertinis sąlyčio su valstybe elementas, leidžiantis toliau plėtoti valstybės ir diasporos partnerystės iniciatyvas. Valstybės dalyvavimas skatinant tautinio tapatumo išlaikymą užsienyje stiprina jos ryšį su diaspora, padeda išsaugoti lietuvišką tapatybę ir perduoti ją naujoms kartoms. </w:t>
      </w:r>
    </w:p>
    <w:p w14:paraId="5A4DE117" w14:textId="763561BB" w:rsidR="006368F5" w:rsidRPr="00CD70AF" w:rsidRDefault="00D0571C" w:rsidP="00CD70AF">
      <w:pPr>
        <w:spacing w:after="0" w:line="276" w:lineRule="auto"/>
        <w:ind w:right="-143" w:firstLine="851"/>
        <w:jc w:val="both"/>
        <w:rPr>
          <w:rFonts w:ascii="Times New Roman" w:hAnsi="Times New Roman" w:cs="Times New Roman"/>
          <w:sz w:val="24"/>
          <w:szCs w:val="24"/>
        </w:rPr>
      </w:pPr>
      <w:r w:rsidRPr="00CD70AF">
        <w:rPr>
          <w:rFonts w:ascii="Times New Roman" w:hAnsi="Times New Roman" w:cs="Times New Roman"/>
          <w:sz w:val="24"/>
          <w:szCs w:val="24"/>
          <w:lang w:val="en-US"/>
        </w:rPr>
        <w:t xml:space="preserve">8. </w:t>
      </w:r>
      <w:r w:rsidR="00410AE3" w:rsidRPr="00CD70AF">
        <w:rPr>
          <w:rFonts w:ascii="Times New Roman" w:hAnsi="Times New Roman" w:cs="Times New Roman"/>
          <w:sz w:val="24"/>
          <w:szCs w:val="24"/>
        </w:rPr>
        <w:t>Svarbiausi</w:t>
      </w:r>
      <w:r w:rsidRPr="00CD70AF">
        <w:rPr>
          <w:rFonts w:ascii="Times New Roman" w:hAnsi="Times New Roman" w:cs="Times New Roman"/>
          <w:sz w:val="24"/>
          <w:szCs w:val="24"/>
        </w:rPr>
        <w:t xml:space="preserve"> šios strateginės krypties </w:t>
      </w:r>
      <w:r w:rsidR="00410AE3" w:rsidRPr="00CD70AF">
        <w:rPr>
          <w:rFonts w:ascii="Times New Roman" w:hAnsi="Times New Roman" w:cs="Times New Roman"/>
          <w:sz w:val="24"/>
          <w:szCs w:val="24"/>
        </w:rPr>
        <w:t>uždaviniai:</w:t>
      </w:r>
    </w:p>
    <w:p w14:paraId="78C10585" w14:textId="13BF7BE4" w:rsidR="00410AE3" w:rsidRPr="00F84F59" w:rsidRDefault="00D0571C" w:rsidP="00CD70AF">
      <w:pPr>
        <w:tabs>
          <w:tab w:val="left" w:pos="142"/>
          <w:tab w:val="left" w:pos="540"/>
        </w:tabs>
        <w:spacing w:after="0" w:line="276" w:lineRule="auto"/>
        <w:ind w:right="-142" w:firstLine="851"/>
        <w:jc w:val="both"/>
        <w:rPr>
          <w:rFonts w:ascii="Times New Roman" w:eastAsiaTheme="minorEastAsia" w:hAnsi="Times New Roman" w:cs="Times New Roman"/>
          <w:bCs/>
          <w:sz w:val="24"/>
          <w:szCs w:val="24"/>
          <w:lang w:eastAsia="ja-JP"/>
        </w:rPr>
      </w:pPr>
      <w:r w:rsidRPr="00CD70AF">
        <w:rPr>
          <w:rFonts w:ascii="Times New Roman" w:hAnsi="Times New Roman" w:cs="Times New Roman"/>
          <w:sz w:val="24"/>
          <w:szCs w:val="24"/>
        </w:rPr>
        <w:t>8</w:t>
      </w:r>
      <w:r w:rsidR="00410AE3" w:rsidRPr="00CD70AF">
        <w:rPr>
          <w:rFonts w:ascii="Times New Roman" w:hAnsi="Times New Roman" w:cs="Times New Roman"/>
          <w:sz w:val="24"/>
          <w:szCs w:val="24"/>
        </w:rPr>
        <w:t xml:space="preserve">.1. </w:t>
      </w:r>
      <w:r w:rsidR="00410AE3" w:rsidRPr="00B549B2">
        <w:rPr>
          <w:rFonts w:ascii="Times New Roman" w:hAnsi="Times New Roman" w:cs="Times New Roman"/>
          <w:b/>
          <w:sz w:val="24"/>
          <w:szCs w:val="24"/>
        </w:rPr>
        <w:t xml:space="preserve">Lituanistinio švietimo plėtra. </w:t>
      </w:r>
      <w:r w:rsidR="00410AE3" w:rsidRPr="00B549B2">
        <w:rPr>
          <w:rFonts w:ascii="Times New Roman" w:hAnsi="Times New Roman" w:cs="Times New Roman"/>
          <w:sz w:val="24"/>
          <w:szCs w:val="24"/>
        </w:rPr>
        <w:t xml:space="preserve">Lituanistinių mokyklų užsienyje tikslas – puoselėti ir saugoti </w:t>
      </w:r>
      <w:r w:rsidR="00410AE3" w:rsidRPr="00B549B2">
        <w:rPr>
          <w:rStyle w:val="normal-h"/>
          <w:rFonts w:ascii="Times New Roman" w:hAnsi="Times New Roman" w:cs="Times New Roman"/>
          <w:sz w:val="24"/>
          <w:szCs w:val="24"/>
        </w:rPr>
        <w:t xml:space="preserve">lietuvių kalbą, išsaugoti tautinį tapatumą, supažindinti su Lietuvos valstybės istorija, kultūra, paveldu ir sudaryti sąlygas saviraiškai lietuvių kalba. </w:t>
      </w:r>
      <w:r w:rsidR="00B71A0E" w:rsidRPr="00D3074F">
        <w:rPr>
          <w:rFonts w:ascii="Times New Roman" w:eastAsiaTheme="minorEastAsia" w:hAnsi="Times New Roman" w:cs="Times New Roman"/>
          <w:sz w:val="24"/>
          <w:szCs w:val="24"/>
          <w:lang w:eastAsia="ja-JP"/>
        </w:rPr>
        <w:t xml:space="preserve">Švietimo ir mokslo institucijų registro </w:t>
      </w:r>
      <w:r w:rsidR="00CD70AF" w:rsidRPr="00D3074F">
        <w:rPr>
          <w:rFonts w:ascii="Times New Roman" w:eastAsiaTheme="minorEastAsia" w:hAnsi="Times New Roman" w:cs="Times New Roman"/>
          <w:sz w:val="24"/>
          <w:szCs w:val="24"/>
          <w:lang w:eastAsia="ja-JP"/>
        </w:rPr>
        <w:t>2021 m</w:t>
      </w:r>
      <w:r w:rsidR="004B5BFA" w:rsidRPr="00D3074F">
        <w:rPr>
          <w:rFonts w:ascii="Times New Roman" w:eastAsiaTheme="minorEastAsia" w:hAnsi="Times New Roman" w:cs="Times New Roman"/>
          <w:sz w:val="24"/>
          <w:szCs w:val="24"/>
          <w:lang w:eastAsia="ja-JP"/>
        </w:rPr>
        <w:t>.</w:t>
      </w:r>
      <w:r w:rsidR="00CD70AF" w:rsidRPr="00D3074F">
        <w:rPr>
          <w:rFonts w:ascii="Times New Roman" w:eastAsiaTheme="minorEastAsia" w:hAnsi="Times New Roman" w:cs="Times New Roman"/>
          <w:sz w:val="24"/>
          <w:szCs w:val="24"/>
          <w:lang w:eastAsia="ja-JP"/>
        </w:rPr>
        <w:t xml:space="preserve"> gruodžio mėn</w:t>
      </w:r>
      <w:r w:rsidR="004B5BFA" w:rsidRPr="00D3074F">
        <w:rPr>
          <w:rFonts w:ascii="Times New Roman" w:eastAsiaTheme="minorEastAsia" w:hAnsi="Times New Roman" w:cs="Times New Roman"/>
          <w:sz w:val="24"/>
          <w:szCs w:val="24"/>
          <w:lang w:eastAsia="ja-JP"/>
        </w:rPr>
        <w:t>.</w:t>
      </w:r>
      <w:r w:rsidR="00CD70AF" w:rsidRPr="00D3074F">
        <w:rPr>
          <w:rFonts w:ascii="Times New Roman" w:eastAsiaTheme="minorEastAsia" w:hAnsi="Times New Roman" w:cs="Times New Roman"/>
          <w:sz w:val="24"/>
          <w:szCs w:val="24"/>
          <w:lang w:eastAsia="ja-JP"/>
        </w:rPr>
        <w:t xml:space="preserve"> duomenimis</w:t>
      </w:r>
      <w:r w:rsidR="00201767">
        <w:rPr>
          <w:rFonts w:ascii="Times New Roman" w:eastAsiaTheme="minorEastAsia" w:hAnsi="Times New Roman" w:cs="Times New Roman"/>
          <w:sz w:val="24"/>
          <w:szCs w:val="24"/>
          <w:lang w:eastAsia="ja-JP"/>
        </w:rPr>
        <w:t>,</w:t>
      </w:r>
      <w:r w:rsidR="00410AE3" w:rsidRPr="00B549B2">
        <w:rPr>
          <w:rFonts w:ascii="Times New Roman" w:eastAsiaTheme="minorEastAsia" w:hAnsi="Times New Roman" w:cs="Times New Roman"/>
          <w:sz w:val="24"/>
          <w:szCs w:val="24"/>
          <w:lang w:eastAsia="ja-JP"/>
        </w:rPr>
        <w:t xml:space="preserve"> </w:t>
      </w:r>
      <w:r w:rsidR="00410AE3" w:rsidRPr="00B549B2">
        <w:rPr>
          <w:rFonts w:ascii="Times New Roman" w:hAnsi="Times New Roman" w:cs="Times New Roman"/>
          <w:sz w:val="24"/>
          <w:szCs w:val="24"/>
        </w:rPr>
        <w:t xml:space="preserve">formaliojo ir neformaliojo lituanistinio švietimo mokyklose užsienyje mokosi apie </w:t>
      </w:r>
      <w:r w:rsidR="00C644EF" w:rsidRPr="00B549B2">
        <w:rPr>
          <w:rFonts w:ascii="Times New Roman" w:hAnsi="Times New Roman" w:cs="Times New Roman"/>
          <w:sz w:val="24"/>
          <w:szCs w:val="24"/>
        </w:rPr>
        <w:t>11,3</w:t>
      </w:r>
      <w:r w:rsidR="00410AE3" w:rsidRPr="00B549B2">
        <w:rPr>
          <w:rFonts w:ascii="Times New Roman" w:hAnsi="Times New Roman" w:cs="Times New Roman"/>
          <w:sz w:val="24"/>
          <w:szCs w:val="24"/>
        </w:rPr>
        <w:t xml:space="preserve"> tūkst. vaikų ir jaunuolių (</w:t>
      </w:r>
      <w:r w:rsidR="00C644EF" w:rsidRPr="00F84F59">
        <w:rPr>
          <w:rFonts w:ascii="Times New Roman" w:hAnsi="Times New Roman" w:cs="Times New Roman"/>
          <w:sz w:val="24"/>
          <w:szCs w:val="24"/>
        </w:rPr>
        <w:t>neoficialiais duomenimis</w:t>
      </w:r>
      <w:r w:rsidR="00EA4A79" w:rsidRPr="00F84F59">
        <w:rPr>
          <w:rFonts w:ascii="Times New Roman" w:hAnsi="Times New Roman" w:cs="Times New Roman"/>
          <w:sz w:val="24"/>
          <w:szCs w:val="24"/>
        </w:rPr>
        <w:t>,</w:t>
      </w:r>
      <w:r w:rsidR="00410AE3" w:rsidRPr="00F84F59">
        <w:rPr>
          <w:rFonts w:ascii="Times New Roman" w:hAnsi="Times New Roman" w:cs="Times New Roman"/>
          <w:sz w:val="24"/>
          <w:szCs w:val="24"/>
        </w:rPr>
        <w:t xml:space="preserve"> </w:t>
      </w:r>
      <w:r w:rsidR="00CD70AF" w:rsidRPr="00F84F59">
        <w:rPr>
          <w:rFonts w:ascii="Times New Roman" w:hAnsi="Times New Roman" w:cs="Times New Roman"/>
          <w:sz w:val="24"/>
          <w:szCs w:val="24"/>
        </w:rPr>
        <w:t>užsienyje</w:t>
      </w:r>
      <w:r w:rsidR="00CD70AF">
        <w:rPr>
          <w:rFonts w:ascii="Times New Roman" w:hAnsi="Times New Roman" w:cs="Times New Roman"/>
          <w:sz w:val="24"/>
          <w:szCs w:val="24"/>
        </w:rPr>
        <w:t xml:space="preserve"> 2021 m. </w:t>
      </w:r>
      <w:r w:rsidR="00410AE3" w:rsidRPr="00F84F59">
        <w:rPr>
          <w:rFonts w:ascii="Times New Roman" w:hAnsi="Times New Roman" w:cs="Times New Roman"/>
          <w:sz w:val="24"/>
          <w:szCs w:val="24"/>
        </w:rPr>
        <w:t>gyvena apie 150 tūkst. mokyklinio amžiaus lietuvių ir lietuvių kilmės vaikų). Tai</w:t>
      </w:r>
      <w:r w:rsidR="00EA4A79" w:rsidRPr="00F84F59">
        <w:rPr>
          <w:rFonts w:ascii="Times New Roman" w:hAnsi="Times New Roman" w:cs="Times New Roman"/>
          <w:sz w:val="24"/>
          <w:szCs w:val="24"/>
        </w:rPr>
        <w:t>gi</w:t>
      </w:r>
      <w:r w:rsidR="00410AE3" w:rsidRPr="00F84F59">
        <w:rPr>
          <w:rFonts w:ascii="Times New Roman" w:hAnsi="Times New Roman" w:cs="Times New Roman"/>
          <w:sz w:val="24"/>
          <w:szCs w:val="24"/>
        </w:rPr>
        <w:t xml:space="preserve"> </w:t>
      </w:r>
      <w:r w:rsidR="00410AE3" w:rsidRPr="00F84F59">
        <w:rPr>
          <w:rFonts w:ascii="Times New Roman" w:eastAsiaTheme="minorEastAsia" w:hAnsi="Times New Roman" w:cs="Times New Roman"/>
          <w:sz w:val="24"/>
          <w:szCs w:val="24"/>
          <w:lang w:eastAsia="ja-JP"/>
        </w:rPr>
        <w:t xml:space="preserve">tik apie </w:t>
      </w:r>
      <w:r w:rsidR="00C644EF" w:rsidRPr="00F84F59">
        <w:rPr>
          <w:rFonts w:ascii="Times New Roman" w:eastAsiaTheme="minorEastAsia" w:hAnsi="Times New Roman" w:cs="Times New Roman"/>
          <w:sz w:val="24"/>
          <w:szCs w:val="24"/>
          <w:lang w:eastAsia="ja-JP"/>
        </w:rPr>
        <w:t>7,5</w:t>
      </w:r>
      <w:r w:rsidR="00410AE3" w:rsidRPr="00F84F59">
        <w:rPr>
          <w:rFonts w:ascii="Times New Roman" w:eastAsiaTheme="minorEastAsia" w:hAnsi="Times New Roman" w:cs="Times New Roman"/>
          <w:sz w:val="24"/>
          <w:szCs w:val="24"/>
          <w:lang w:eastAsia="ja-JP"/>
        </w:rPr>
        <w:t xml:space="preserve"> proc. vaikų užsienyje sistemingai mokosi lietuvių kalbos ir lanko lituanistines mokyklas</w:t>
      </w:r>
      <w:r w:rsidR="00EA4A79" w:rsidRPr="00F84F59">
        <w:rPr>
          <w:rFonts w:ascii="Times New Roman" w:eastAsiaTheme="minorEastAsia" w:hAnsi="Times New Roman" w:cs="Times New Roman"/>
          <w:sz w:val="24"/>
          <w:szCs w:val="24"/>
          <w:lang w:eastAsia="ja-JP"/>
        </w:rPr>
        <w:t>, dėl to</w:t>
      </w:r>
      <w:r w:rsidR="00410AE3" w:rsidRPr="00F84F59">
        <w:rPr>
          <w:rFonts w:ascii="Times New Roman" w:eastAsiaTheme="minorEastAsia" w:hAnsi="Times New Roman" w:cs="Times New Roman"/>
          <w:sz w:val="24"/>
          <w:szCs w:val="24"/>
          <w:lang w:eastAsia="ja-JP"/>
        </w:rPr>
        <w:t xml:space="preserve"> kyla </w:t>
      </w:r>
      <w:r w:rsidR="00410AE3" w:rsidRPr="00F84F59">
        <w:rPr>
          <w:rFonts w:ascii="Times New Roman" w:hAnsi="Times New Roman" w:cs="Times New Roman"/>
          <w:iCs/>
          <w:sz w:val="24"/>
          <w:szCs w:val="24"/>
        </w:rPr>
        <w:t>grėsmė valstybei ateityje prarasti ryšį su didele dalimi savo diasporos.</w:t>
      </w:r>
      <w:r w:rsidR="00410AE3" w:rsidRPr="00F84F59">
        <w:rPr>
          <w:rFonts w:ascii="Times New Roman" w:hAnsi="Times New Roman" w:cs="Times New Roman"/>
          <w:sz w:val="24"/>
          <w:szCs w:val="24"/>
        </w:rPr>
        <w:t xml:space="preserve"> Būtina įvertinti, kad nemaža dalis lietuvių kilmės asmenų yra nemotyvuota arba mažiau motyvuota vaikams perduoti lietuvišką tapatybę, nes save laiko pasaulio piliečiais ir nesureikšmina tautinės tapatybės vertės.</w:t>
      </w:r>
    </w:p>
    <w:p w14:paraId="1FFDBB2D" w14:textId="76C918E4" w:rsidR="00410AE3" w:rsidRPr="00CD70AF" w:rsidRDefault="00410AE3" w:rsidP="00CD70AF">
      <w:pPr>
        <w:spacing w:after="0" w:line="276" w:lineRule="auto"/>
        <w:ind w:right="-143" w:firstLine="851"/>
        <w:jc w:val="both"/>
        <w:rPr>
          <w:rStyle w:val="Strong"/>
          <w:rFonts w:ascii="Times New Roman" w:eastAsiaTheme="minorEastAsia" w:hAnsi="Times New Roman" w:cs="Times New Roman"/>
          <w:b w:val="0"/>
          <w:sz w:val="24"/>
          <w:szCs w:val="24"/>
          <w:lang w:eastAsia="ja-JP"/>
        </w:rPr>
      </w:pPr>
      <w:r w:rsidRPr="00CD70AF">
        <w:rPr>
          <w:rStyle w:val="Strong"/>
          <w:rFonts w:ascii="Times New Roman" w:eastAsiaTheme="minorEastAsia" w:hAnsi="Times New Roman" w:cs="Times New Roman"/>
          <w:b w:val="0"/>
          <w:sz w:val="24"/>
          <w:szCs w:val="24"/>
          <w:lang w:eastAsia="ja-JP"/>
        </w:rPr>
        <w:t>Įgyvendin</w:t>
      </w:r>
      <w:r w:rsidR="001804B9" w:rsidRPr="00CD70AF">
        <w:rPr>
          <w:rStyle w:val="Strong"/>
          <w:rFonts w:ascii="Times New Roman" w:eastAsiaTheme="minorEastAsia" w:hAnsi="Times New Roman" w:cs="Times New Roman"/>
          <w:b w:val="0"/>
          <w:sz w:val="24"/>
          <w:szCs w:val="24"/>
          <w:lang w:eastAsia="ja-JP"/>
        </w:rPr>
        <w:t>ant</w:t>
      </w:r>
      <w:r w:rsidRPr="00CD70AF">
        <w:rPr>
          <w:rStyle w:val="Strong"/>
          <w:rFonts w:ascii="Times New Roman" w:eastAsiaTheme="minorEastAsia" w:hAnsi="Times New Roman" w:cs="Times New Roman"/>
          <w:b w:val="0"/>
          <w:sz w:val="24"/>
          <w:szCs w:val="24"/>
          <w:lang w:eastAsia="ja-JP"/>
        </w:rPr>
        <w:t xml:space="preserve"> šį uždavinį, </w:t>
      </w:r>
      <w:r w:rsidR="001804B9" w:rsidRPr="00CD70AF">
        <w:rPr>
          <w:rStyle w:val="Strong"/>
          <w:rFonts w:ascii="Times New Roman" w:eastAsiaTheme="minorEastAsia" w:hAnsi="Times New Roman" w:cs="Times New Roman"/>
          <w:b w:val="0"/>
          <w:sz w:val="24"/>
          <w:szCs w:val="24"/>
          <w:lang w:eastAsia="ja-JP"/>
        </w:rPr>
        <w:t>bus siekiama</w:t>
      </w:r>
      <w:r w:rsidRPr="00CD70AF">
        <w:rPr>
          <w:rStyle w:val="Strong"/>
          <w:rFonts w:ascii="Times New Roman" w:eastAsiaTheme="minorEastAsia" w:hAnsi="Times New Roman" w:cs="Times New Roman"/>
          <w:b w:val="0"/>
          <w:sz w:val="24"/>
          <w:szCs w:val="24"/>
          <w:lang w:eastAsia="ja-JP"/>
        </w:rPr>
        <w:t>:</w:t>
      </w:r>
    </w:p>
    <w:p w14:paraId="64026A90" w14:textId="3E429943" w:rsidR="0022177A" w:rsidRPr="00B549B2" w:rsidRDefault="00700D30" w:rsidP="00CD70AF">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lang w:val="en-US"/>
        </w:rPr>
        <w:t>8</w:t>
      </w:r>
      <w:r w:rsidR="0022177A" w:rsidRPr="00B549B2">
        <w:rPr>
          <w:rFonts w:ascii="Times New Roman" w:hAnsi="Times New Roman" w:cs="Times New Roman"/>
          <w:sz w:val="24"/>
          <w:szCs w:val="24"/>
        </w:rPr>
        <w:t xml:space="preserve">.1.1. </w:t>
      </w:r>
      <w:proofErr w:type="gramStart"/>
      <w:r w:rsidR="0022177A" w:rsidRPr="00B549B2">
        <w:rPr>
          <w:rFonts w:ascii="Times New Roman" w:hAnsi="Times New Roman" w:cs="Times New Roman"/>
          <w:sz w:val="24"/>
          <w:szCs w:val="24"/>
        </w:rPr>
        <w:t>kad</w:t>
      </w:r>
      <w:proofErr w:type="gramEnd"/>
      <w:r w:rsidR="0022177A" w:rsidRPr="00B549B2">
        <w:rPr>
          <w:rFonts w:ascii="Times New Roman" w:hAnsi="Times New Roman" w:cs="Times New Roman"/>
          <w:sz w:val="24"/>
          <w:szCs w:val="24"/>
        </w:rPr>
        <w:t xml:space="preserve"> bendromis valstybės ir diasporos organizacijų pastangomis diasporos vaikų</w:t>
      </w:r>
      <w:r w:rsidR="00A60D15" w:rsidRPr="00B549B2">
        <w:rPr>
          <w:rFonts w:ascii="Times New Roman" w:hAnsi="Times New Roman" w:cs="Times New Roman"/>
          <w:sz w:val="24"/>
          <w:szCs w:val="24"/>
        </w:rPr>
        <w:t xml:space="preserve"> ir jaunuolių</w:t>
      </w:r>
      <w:r w:rsidR="0022177A" w:rsidRPr="00B549B2">
        <w:rPr>
          <w:rFonts w:ascii="Times New Roman" w:hAnsi="Times New Roman" w:cs="Times New Roman"/>
          <w:sz w:val="24"/>
          <w:szCs w:val="24"/>
        </w:rPr>
        <w:t xml:space="preserve">, besimokančių formaliojo ir neformaliojo švietimo lituanistinėse mokyklose, skaičius nuolat </w:t>
      </w:r>
      <w:r w:rsidR="00EA4A79" w:rsidRPr="00B549B2">
        <w:rPr>
          <w:rFonts w:ascii="Times New Roman" w:hAnsi="Times New Roman" w:cs="Times New Roman"/>
          <w:sz w:val="24"/>
          <w:szCs w:val="24"/>
        </w:rPr>
        <w:t>didėtų</w:t>
      </w:r>
      <w:r w:rsidR="0022177A" w:rsidRPr="00B549B2">
        <w:rPr>
          <w:rFonts w:ascii="Times New Roman" w:hAnsi="Times New Roman" w:cs="Times New Roman"/>
          <w:sz w:val="24"/>
          <w:szCs w:val="24"/>
        </w:rPr>
        <w:t>;</w:t>
      </w:r>
    </w:p>
    <w:p w14:paraId="4BBEFF83" w14:textId="7D15B3BA" w:rsidR="00410AE3" w:rsidRPr="00B549B2" w:rsidRDefault="00700D30" w:rsidP="00CD70AF">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lang w:eastAsia="ja-JP"/>
        </w:rPr>
        <w:t>8</w:t>
      </w:r>
      <w:r w:rsidR="00410AE3" w:rsidRPr="0050641F">
        <w:rPr>
          <w:rFonts w:ascii="Times New Roman" w:hAnsi="Times New Roman" w:cs="Times New Roman"/>
          <w:sz w:val="24"/>
          <w:szCs w:val="24"/>
          <w:lang w:eastAsia="ja-JP"/>
        </w:rPr>
        <w:t xml:space="preserve">.1.2. </w:t>
      </w:r>
      <w:r w:rsidR="00410AE3" w:rsidRPr="00B549B2">
        <w:rPr>
          <w:rFonts w:ascii="Times New Roman" w:hAnsi="Times New Roman" w:cs="Times New Roman"/>
          <w:sz w:val="24"/>
          <w:szCs w:val="24"/>
        </w:rPr>
        <w:t>didinti valstybės dėmesį ir paramą lituanistiniam švietimui užsienyje, priimti teisės aktų pakeitim</w:t>
      </w:r>
      <w:r w:rsidR="00EA4A79" w:rsidRPr="00B549B2">
        <w:rPr>
          <w:rFonts w:ascii="Times New Roman" w:hAnsi="Times New Roman" w:cs="Times New Roman"/>
          <w:sz w:val="24"/>
          <w:szCs w:val="24"/>
        </w:rPr>
        <w:t>ų</w:t>
      </w:r>
      <w:r w:rsidR="00410AE3" w:rsidRPr="00B549B2">
        <w:rPr>
          <w:rFonts w:ascii="Times New Roman" w:hAnsi="Times New Roman" w:cs="Times New Roman"/>
          <w:sz w:val="24"/>
          <w:szCs w:val="24"/>
        </w:rPr>
        <w:t xml:space="preserve"> dėl nuolatinės finansinės, projektinės ir kitos paramos, kuri leistų užtikrinti veiklų tęstinumą jau veikiančiose formaliojo ir neformaliojo lituanistinio švietimo įstaigose ir skatinti naujų lituanistinio švietimo įstaigų steigimąsi</w:t>
      </w:r>
      <w:r w:rsidR="00EB7474" w:rsidRPr="00B549B2">
        <w:rPr>
          <w:rFonts w:ascii="Times New Roman" w:hAnsi="Times New Roman" w:cs="Times New Roman"/>
          <w:sz w:val="24"/>
          <w:szCs w:val="24"/>
        </w:rPr>
        <w:t>;</w:t>
      </w:r>
    </w:p>
    <w:p w14:paraId="795D1F53" w14:textId="449CE99F" w:rsidR="00410AE3" w:rsidRPr="00F84F59" w:rsidRDefault="00700D30" w:rsidP="00CD70AF">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410AE3" w:rsidRPr="00B549B2">
        <w:rPr>
          <w:rFonts w:ascii="Times New Roman" w:hAnsi="Times New Roman" w:cs="Times New Roman"/>
          <w:sz w:val="24"/>
          <w:szCs w:val="24"/>
        </w:rPr>
        <w:t>.1.3. stiprinti lituanistinio ugdymo turinį, kuris apimtų lietuvių kalbos ir socialinį (kultūros, istorijos, geografijos ir pilietiškumo) ugdymą, rengiant mokymo priemones, skirtas užsienyje gyvenantiems skirtingo amžiaus diasporos atstovams ir skirtingiems lietuvių kalbos mokėjimo lygiams, pritaikytas ir mok</w:t>
      </w:r>
      <w:r w:rsidR="00410AE3" w:rsidRPr="00F84F59">
        <w:rPr>
          <w:rFonts w:ascii="Times New Roman" w:hAnsi="Times New Roman" w:cs="Times New Roman"/>
          <w:sz w:val="24"/>
          <w:szCs w:val="24"/>
        </w:rPr>
        <w:t>ymuisi nuotoliniu būdu</w:t>
      </w:r>
      <w:r w:rsidR="00EB7474" w:rsidRPr="00F84F59">
        <w:rPr>
          <w:rFonts w:ascii="Times New Roman" w:hAnsi="Times New Roman" w:cs="Times New Roman"/>
          <w:sz w:val="24"/>
          <w:szCs w:val="24"/>
        </w:rPr>
        <w:t>;</w:t>
      </w:r>
    </w:p>
    <w:p w14:paraId="0487B216" w14:textId="52BB46C3" w:rsidR="00410AE3" w:rsidRPr="00F84F59" w:rsidRDefault="00700D30" w:rsidP="00CD70AF">
      <w:pPr>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sz w:val="24"/>
          <w:szCs w:val="24"/>
        </w:rPr>
        <w:t>8</w:t>
      </w:r>
      <w:r w:rsidR="00410AE3" w:rsidRPr="00F84F59">
        <w:rPr>
          <w:rFonts w:ascii="Times New Roman" w:hAnsi="Times New Roman" w:cs="Times New Roman"/>
          <w:sz w:val="24"/>
          <w:szCs w:val="24"/>
        </w:rPr>
        <w:t>.1.4 plėsti ir diasporos poreikiams labiau pritaikyti nuotolinio ir skaitmeninio mokymosi galimybes;</w:t>
      </w:r>
    </w:p>
    <w:p w14:paraId="64C79E14" w14:textId="12706667" w:rsidR="00410AE3" w:rsidRPr="00F84F59" w:rsidRDefault="00700D30" w:rsidP="004B5BFA">
      <w:pPr>
        <w:shd w:val="clear" w:color="auto" w:fill="FFFFFF"/>
        <w:spacing w:after="0" w:line="276" w:lineRule="auto"/>
        <w:ind w:right="-143" w:firstLine="851"/>
        <w:jc w:val="both"/>
        <w:textAlignment w:val="baseline"/>
        <w:rPr>
          <w:rFonts w:ascii="Times New Roman" w:hAnsi="Times New Roman" w:cs="Times New Roman"/>
          <w:sz w:val="24"/>
          <w:szCs w:val="24"/>
        </w:rPr>
      </w:pPr>
      <w:r w:rsidRPr="00F84F59">
        <w:rPr>
          <w:rFonts w:ascii="Times New Roman" w:hAnsi="Times New Roman" w:cs="Times New Roman"/>
          <w:sz w:val="24"/>
          <w:szCs w:val="24"/>
        </w:rPr>
        <w:t>8</w:t>
      </w:r>
      <w:r w:rsidR="00410AE3" w:rsidRPr="00F84F59">
        <w:rPr>
          <w:rFonts w:ascii="Times New Roman" w:hAnsi="Times New Roman" w:cs="Times New Roman"/>
          <w:sz w:val="24"/>
          <w:szCs w:val="24"/>
        </w:rPr>
        <w:t>.1.5. rengti ir stiprinti edukacines programas bei stovyklas</w:t>
      </w:r>
      <w:r w:rsidR="00820596" w:rsidRPr="00F84F59">
        <w:rPr>
          <w:rFonts w:ascii="Times New Roman" w:hAnsi="Times New Roman" w:cs="Times New Roman"/>
          <w:sz w:val="24"/>
          <w:szCs w:val="24"/>
        </w:rPr>
        <w:t xml:space="preserve"> </w:t>
      </w:r>
      <w:r w:rsidR="00EB7474" w:rsidRPr="00F84F59">
        <w:rPr>
          <w:rFonts w:ascii="Times New Roman" w:hAnsi="Times New Roman" w:cs="Times New Roman"/>
          <w:sz w:val="24"/>
          <w:szCs w:val="24"/>
        </w:rPr>
        <w:t>(</w:t>
      </w:r>
      <w:r w:rsidR="00820596" w:rsidRPr="00F84F59">
        <w:rPr>
          <w:rFonts w:ascii="Times New Roman" w:hAnsi="Times New Roman" w:cs="Times New Roman"/>
          <w:sz w:val="24"/>
          <w:szCs w:val="24"/>
        </w:rPr>
        <w:t>įskaitant tradicinės kultūros stovyklas</w:t>
      </w:r>
      <w:r w:rsidR="00EB7474" w:rsidRPr="00F84F59">
        <w:rPr>
          <w:rFonts w:ascii="Times New Roman" w:hAnsi="Times New Roman" w:cs="Times New Roman"/>
          <w:sz w:val="24"/>
          <w:szCs w:val="24"/>
        </w:rPr>
        <w:t>)</w:t>
      </w:r>
      <w:r w:rsidR="00410AE3" w:rsidRPr="00F84F59">
        <w:rPr>
          <w:rFonts w:ascii="Times New Roman" w:hAnsi="Times New Roman" w:cs="Times New Roman"/>
          <w:sz w:val="24"/>
          <w:szCs w:val="24"/>
        </w:rPr>
        <w:t xml:space="preserve"> skirtingo amžiaus diasporos vaikams</w:t>
      </w:r>
      <w:r w:rsidR="00820596" w:rsidRPr="00F84F59">
        <w:rPr>
          <w:rFonts w:ascii="Times New Roman" w:hAnsi="Times New Roman" w:cs="Times New Roman"/>
          <w:sz w:val="24"/>
          <w:szCs w:val="24"/>
        </w:rPr>
        <w:t xml:space="preserve"> ir jaunimui</w:t>
      </w:r>
      <w:r w:rsidR="00410AE3" w:rsidRPr="00F84F59">
        <w:rPr>
          <w:rFonts w:ascii="Times New Roman" w:hAnsi="Times New Roman" w:cs="Times New Roman"/>
          <w:sz w:val="24"/>
          <w:szCs w:val="24"/>
        </w:rPr>
        <w:t>, ypač vykstančias Lietuvoje, bei plėsti Lietuvos studentų praktikas lituanistinio švietimo įstaigose ir diasporos organizacijose užsienyje;</w:t>
      </w:r>
    </w:p>
    <w:p w14:paraId="590845EC" w14:textId="2949BA17" w:rsidR="00410AE3" w:rsidRPr="00F84F59" w:rsidRDefault="00700D30" w:rsidP="004B5BFA">
      <w:pPr>
        <w:spacing w:after="0" w:line="276" w:lineRule="auto"/>
        <w:ind w:right="-143" w:firstLine="851"/>
        <w:jc w:val="both"/>
        <w:rPr>
          <w:rFonts w:ascii="Times New Roman" w:eastAsia="Times New Roman" w:hAnsi="Times New Roman" w:cs="Times New Roman"/>
          <w:color w:val="000000"/>
          <w:sz w:val="24"/>
          <w:szCs w:val="24"/>
          <w:lang w:eastAsia="lt-LT"/>
        </w:rPr>
      </w:pPr>
      <w:r w:rsidRPr="00F84F59">
        <w:rPr>
          <w:rFonts w:ascii="Times New Roman" w:eastAsia="Times New Roman" w:hAnsi="Times New Roman" w:cs="Times New Roman"/>
          <w:color w:val="000000"/>
          <w:sz w:val="24"/>
          <w:szCs w:val="24"/>
          <w:lang w:eastAsia="lt-LT"/>
        </w:rPr>
        <w:lastRenderedPageBreak/>
        <w:t>8</w:t>
      </w:r>
      <w:r w:rsidR="00410AE3" w:rsidRPr="00F84F59">
        <w:rPr>
          <w:rFonts w:ascii="Times New Roman" w:eastAsia="Times New Roman" w:hAnsi="Times New Roman" w:cs="Times New Roman"/>
          <w:color w:val="000000"/>
          <w:sz w:val="24"/>
          <w:szCs w:val="24"/>
          <w:lang w:eastAsia="lt-LT"/>
        </w:rPr>
        <w:t xml:space="preserve">.1.6. didinti lituanistinio švietimo įstaigų mokytojų (dėstytojų) motyvaciją dirbti lituanistinio švietimo įstaigose, įgyvendinant jų kvalifikacijos įgijimo ir tobulinimo programas </w:t>
      </w:r>
      <w:r w:rsidR="00410AE3" w:rsidRPr="00F84F59">
        <w:rPr>
          <w:rFonts w:ascii="Times New Roman" w:hAnsi="Times New Roman" w:cs="Times New Roman"/>
          <w:color w:val="000000"/>
          <w:sz w:val="24"/>
          <w:szCs w:val="24"/>
        </w:rPr>
        <w:t>(</w:t>
      </w:r>
      <w:r w:rsidR="00EA4A79" w:rsidRPr="00F84F59">
        <w:rPr>
          <w:rFonts w:ascii="Times New Roman" w:hAnsi="Times New Roman" w:cs="Times New Roman"/>
          <w:color w:val="000000"/>
          <w:sz w:val="24"/>
          <w:szCs w:val="24"/>
        </w:rPr>
        <w:t xml:space="preserve">taip pat </w:t>
      </w:r>
      <w:r w:rsidR="00410AE3" w:rsidRPr="00F84F59">
        <w:rPr>
          <w:rFonts w:ascii="Times New Roman" w:hAnsi="Times New Roman" w:cs="Times New Roman"/>
          <w:color w:val="000000"/>
          <w:sz w:val="24"/>
          <w:szCs w:val="24"/>
        </w:rPr>
        <w:t>ir nuotolines)</w:t>
      </w:r>
      <w:r w:rsidR="00EA4A79" w:rsidRPr="00F84F59">
        <w:rPr>
          <w:rFonts w:ascii="Times New Roman" w:hAnsi="Times New Roman" w:cs="Times New Roman"/>
          <w:color w:val="000000"/>
          <w:sz w:val="24"/>
          <w:szCs w:val="24"/>
        </w:rPr>
        <w:t>,</w:t>
      </w:r>
      <w:r w:rsidR="00410AE3" w:rsidRPr="00F84F59">
        <w:rPr>
          <w:rFonts w:ascii="Times New Roman" w:eastAsia="Times New Roman" w:hAnsi="Times New Roman" w:cs="Times New Roman"/>
          <w:color w:val="000000"/>
          <w:sz w:val="24"/>
          <w:szCs w:val="24"/>
          <w:lang w:eastAsia="lt-LT"/>
        </w:rPr>
        <w:t xml:space="preserve"> plėtojant kitas skatinimo priemones</w:t>
      </w:r>
      <w:r w:rsidR="00EB7474" w:rsidRPr="00F84F59">
        <w:rPr>
          <w:rFonts w:ascii="Times New Roman" w:eastAsia="Times New Roman" w:hAnsi="Times New Roman" w:cs="Times New Roman"/>
          <w:color w:val="000000"/>
          <w:sz w:val="24"/>
          <w:szCs w:val="24"/>
          <w:lang w:eastAsia="lt-LT"/>
        </w:rPr>
        <w:t>;</w:t>
      </w:r>
    </w:p>
    <w:p w14:paraId="2D6F54B7" w14:textId="0C74D5CE" w:rsidR="00410AE3" w:rsidRPr="00F84F59" w:rsidRDefault="00700D30" w:rsidP="004B5BFA">
      <w:pPr>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sz w:val="24"/>
          <w:szCs w:val="24"/>
        </w:rPr>
        <w:t>8</w:t>
      </w:r>
      <w:r w:rsidR="00410AE3" w:rsidRPr="00F84F59">
        <w:rPr>
          <w:rFonts w:ascii="Times New Roman" w:hAnsi="Times New Roman" w:cs="Times New Roman"/>
          <w:sz w:val="24"/>
          <w:szCs w:val="24"/>
        </w:rPr>
        <w:t>.1.7. sudaryti kuo geresnes sąlygas lietuvių kalbos testų, orientuotų į Bendruosius Europos kalbų mokymosi, mokymo ir vertinimo metmenis, laikym</w:t>
      </w:r>
      <w:r w:rsidR="00EA4A79" w:rsidRPr="00F84F59">
        <w:rPr>
          <w:rFonts w:ascii="Times New Roman" w:hAnsi="Times New Roman" w:cs="Times New Roman"/>
          <w:sz w:val="24"/>
          <w:szCs w:val="24"/>
        </w:rPr>
        <w:t>ui</w:t>
      </w:r>
      <w:r w:rsidR="00410AE3" w:rsidRPr="00F84F59">
        <w:rPr>
          <w:rFonts w:ascii="Times New Roman" w:hAnsi="Times New Roman" w:cs="Times New Roman"/>
          <w:sz w:val="24"/>
          <w:szCs w:val="24"/>
        </w:rPr>
        <w:t xml:space="preserve"> užsienyje;</w:t>
      </w:r>
    </w:p>
    <w:p w14:paraId="2311AC20" w14:textId="793B0451" w:rsidR="00410AE3" w:rsidRPr="00F84F59" w:rsidRDefault="00700D30" w:rsidP="004B5BFA">
      <w:pPr>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sz w:val="24"/>
          <w:szCs w:val="24"/>
        </w:rPr>
        <w:t>8</w:t>
      </w:r>
      <w:r w:rsidR="00410AE3" w:rsidRPr="00F84F59">
        <w:rPr>
          <w:rFonts w:ascii="Times New Roman" w:hAnsi="Times New Roman" w:cs="Times New Roman"/>
          <w:sz w:val="24"/>
          <w:szCs w:val="24"/>
        </w:rPr>
        <w:t>.1.8. stiprinti lituanistinio švietimo populiarinimo kampaniją, turint tikslą skatinti lietuvių, gyvenančių užsienyje, tautinę tapatybę</w:t>
      </w:r>
      <w:r w:rsidR="00EA4A79" w:rsidRPr="00F84F59">
        <w:rPr>
          <w:rFonts w:ascii="Times New Roman" w:hAnsi="Times New Roman" w:cs="Times New Roman"/>
          <w:sz w:val="24"/>
          <w:szCs w:val="24"/>
        </w:rPr>
        <w:t>.</w:t>
      </w:r>
    </w:p>
    <w:p w14:paraId="78051193" w14:textId="0742851B" w:rsidR="00410AE3" w:rsidRDefault="00D0571C" w:rsidP="008376CA">
      <w:pPr>
        <w:pStyle w:val="ListParagraph"/>
        <w:spacing w:line="276" w:lineRule="auto"/>
        <w:ind w:left="0" w:right="-142" w:firstLine="851"/>
        <w:contextualSpacing w:val="0"/>
        <w:jc w:val="both"/>
        <w:rPr>
          <w:rFonts w:ascii="Times New Roman" w:hAnsi="Times New Roman" w:cs="Times New Roman"/>
        </w:rPr>
      </w:pPr>
      <w:r w:rsidRPr="008376CA">
        <w:rPr>
          <w:rFonts w:ascii="Times New Roman" w:hAnsi="Times New Roman" w:cs="Times New Roman"/>
        </w:rPr>
        <w:t>8</w:t>
      </w:r>
      <w:r w:rsidR="00410AE3" w:rsidRPr="008376CA">
        <w:rPr>
          <w:rFonts w:ascii="Times New Roman" w:hAnsi="Times New Roman" w:cs="Times New Roman"/>
        </w:rPr>
        <w:t>.2.</w:t>
      </w:r>
      <w:r w:rsidR="00410AE3" w:rsidRPr="00B549B2">
        <w:rPr>
          <w:rFonts w:ascii="Times New Roman" w:hAnsi="Times New Roman" w:cs="Times New Roman"/>
          <w:b/>
        </w:rPr>
        <w:t xml:space="preserve"> </w:t>
      </w:r>
      <w:r w:rsidR="00410AE3" w:rsidRPr="00B549B2">
        <w:rPr>
          <w:rStyle w:val="Heading3Char"/>
          <w:rFonts w:ascii="Times New Roman" w:hAnsi="Times New Roman" w:cs="Times New Roman"/>
          <w:b/>
          <w:color w:val="auto"/>
          <w:lang w:val="lt-LT"/>
        </w:rPr>
        <w:t xml:space="preserve">Bendruomeniškumo užsienyje skatinimas ir diasporos organizacijų stiprinimas </w:t>
      </w:r>
      <w:r w:rsidR="00410AE3" w:rsidRPr="00301977">
        <w:rPr>
          <w:rStyle w:val="Heading3Char"/>
          <w:rFonts w:ascii="Times New Roman" w:hAnsi="Times New Roman" w:cs="Times New Roman"/>
          <w:color w:val="auto"/>
          <w:lang w:val="lt-LT"/>
        </w:rPr>
        <w:t>–</w:t>
      </w:r>
      <w:r w:rsidR="00410AE3" w:rsidRPr="00B549B2">
        <w:rPr>
          <w:rStyle w:val="Heading3Char"/>
          <w:rFonts w:ascii="Times New Roman" w:hAnsi="Times New Roman" w:cs="Times New Roman"/>
          <w:b/>
          <w:color w:val="auto"/>
          <w:lang w:val="lt-LT"/>
        </w:rPr>
        <w:t xml:space="preserve"> </w:t>
      </w:r>
      <w:r w:rsidR="00410AE3" w:rsidRPr="00B549B2">
        <w:rPr>
          <w:rStyle w:val="Heading3Char"/>
          <w:rFonts w:ascii="Times New Roman" w:hAnsi="Times New Roman" w:cs="Times New Roman"/>
          <w:color w:val="auto"/>
          <w:lang w:val="lt-LT"/>
        </w:rPr>
        <w:t xml:space="preserve">viena iš </w:t>
      </w:r>
      <w:r w:rsidR="00410AE3" w:rsidRPr="00B549B2">
        <w:rPr>
          <w:rStyle w:val="Heading2Char"/>
          <w:rFonts w:ascii="Times New Roman" w:hAnsi="Times New Roman" w:cs="Times New Roman"/>
          <w:color w:val="auto"/>
          <w:sz w:val="24"/>
          <w:szCs w:val="24"/>
        </w:rPr>
        <w:t xml:space="preserve">svarbiausių </w:t>
      </w:r>
      <w:r w:rsidR="00410AE3" w:rsidRPr="00B549B2">
        <w:rPr>
          <w:rFonts w:ascii="Times New Roman" w:hAnsi="Times New Roman" w:cs="Times New Roman"/>
        </w:rPr>
        <w:t>diasporos išlikimo ir jos aktyvaus ryšio su kilmės šalimi sąlyga</w:t>
      </w:r>
      <w:r w:rsidR="00677B68">
        <w:rPr>
          <w:rFonts w:ascii="Times New Roman" w:hAnsi="Times New Roman" w:cs="Times New Roman"/>
        </w:rPr>
        <w:t>. Deja,</w:t>
      </w:r>
      <w:r w:rsidR="004B5BFA">
        <w:rPr>
          <w:rFonts w:ascii="Times New Roman" w:hAnsi="Times New Roman" w:cs="Times New Roman"/>
        </w:rPr>
        <w:t xml:space="preserve"> </w:t>
      </w:r>
      <w:r w:rsidR="00D3074F">
        <w:rPr>
          <w:rFonts w:ascii="Times New Roman" w:hAnsi="Times New Roman" w:cs="Times New Roman"/>
        </w:rPr>
        <w:t xml:space="preserve">Užimtumo tarnybos prie Lietuvos Respublikos socialinės apsaugos ir darbo ministerijos </w:t>
      </w:r>
      <w:r w:rsidR="004B5BFA" w:rsidRPr="00D3074F">
        <w:rPr>
          <w:rFonts w:ascii="Times New Roman" w:hAnsi="Times New Roman" w:cs="Times New Roman"/>
        </w:rPr>
        <w:t>2020 m. gruodžio mėn.</w:t>
      </w:r>
      <w:r w:rsidR="00D3074F" w:rsidRPr="00D3074F">
        <w:rPr>
          <w:rFonts w:ascii="Times New Roman" w:hAnsi="Times New Roman" w:cs="Times New Roman"/>
        </w:rPr>
        <w:t xml:space="preserve"> vykdytos</w:t>
      </w:r>
      <w:r w:rsidR="004B5BFA" w:rsidRPr="00D3074F">
        <w:rPr>
          <w:rFonts w:ascii="Times New Roman" w:hAnsi="Times New Roman" w:cs="Times New Roman"/>
        </w:rPr>
        <w:t xml:space="preserve"> užsienio lietuvių apklausos </w:t>
      </w:r>
      <w:r w:rsidR="00785B0B" w:rsidRPr="00D3074F">
        <w:rPr>
          <w:rFonts w:ascii="Times New Roman" w:hAnsi="Times New Roman" w:cs="Times New Roman"/>
        </w:rPr>
        <w:t>duomen</w:t>
      </w:r>
      <w:r w:rsidR="006F27B7" w:rsidRPr="00D3074F">
        <w:rPr>
          <w:rFonts w:ascii="Times New Roman" w:hAnsi="Times New Roman" w:cs="Times New Roman"/>
        </w:rPr>
        <w:t>ys</w:t>
      </w:r>
      <w:r w:rsidR="006F27B7" w:rsidRPr="00B549B2">
        <w:rPr>
          <w:rFonts w:ascii="Times New Roman" w:hAnsi="Times New Roman" w:cs="Times New Roman"/>
        </w:rPr>
        <w:t xml:space="preserve"> rodo, kad </w:t>
      </w:r>
      <w:r w:rsidR="00785B0B" w:rsidRPr="00B549B2">
        <w:rPr>
          <w:rFonts w:ascii="Times New Roman" w:hAnsi="Times New Roman" w:cs="Times New Roman"/>
        </w:rPr>
        <w:t>tik apie 5</w:t>
      </w:r>
      <w:r w:rsidR="00A63AC8" w:rsidRPr="00B549B2">
        <w:rPr>
          <w:rFonts w:ascii="Times New Roman" w:hAnsi="Times New Roman" w:cs="Times New Roman"/>
        </w:rPr>
        <w:t xml:space="preserve"> proc.</w:t>
      </w:r>
      <w:r w:rsidR="00785B0B" w:rsidRPr="00B549B2">
        <w:rPr>
          <w:rFonts w:ascii="Times New Roman" w:hAnsi="Times New Roman" w:cs="Times New Roman"/>
        </w:rPr>
        <w:t xml:space="preserve"> diasporos atstovų aktyviai domisi lietuvių bendruomenės veikla.</w:t>
      </w:r>
      <w:r w:rsidR="00410AE3" w:rsidRPr="00F84F59">
        <w:rPr>
          <w:rFonts w:ascii="Times New Roman" w:hAnsi="Times New Roman" w:cs="Times New Roman"/>
        </w:rPr>
        <w:t xml:space="preserve"> Lietuvos diaspora yra nevienalytė, todėl rekomenduotina skatinti diasporą telktis į grupes pagal amžių, interesus ir bendrus tikslus. Svarbu pabrėžti diasporos organizacijų veiklos svarbą telkiant diasporą ir skatinant diasporos bendruomeniškumą. Stiprios diasporos organizacijos ne kartą pasauliui įrodė savo reikšmę kilmės šalies vystymuisi.</w:t>
      </w:r>
    </w:p>
    <w:p w14:paraId="75803F51" w14:textId="4AA54505" w:rsidR="00410AE3" w:rsidRPr="008376CA" w:rsidRDefault="00BA32E7" w:rsidP="008376CA">
      <w:pPr>
        <w:spacing w:after="0" w:line="276" w:lineRule="auto"/>
        <w:ind w:right="-142" w:firstLine="851"/>
        <w:jc w:val="both"/>
        <w:rPr>
          <w:rStyle w:val="Strong"/>
          <w:rFonts w:ascii="Times New Roman" w:eastAsiaTheme="minorEastAsia" w:hAnsi="Times New Roman" w:cs="Times New Roman"/>
          <w:b w:val="0"/>
          <w:sz w:val="24"/>
          <w:szCs w:val="24"/>
          <w:lang w:eastAsia="ja-JP"/>
        </w:rPr>
      </w:pPr>
      <w:r w:rsidRPr="00F84F59">
        <w:rPr>
          <w:rStyle w:val="Strong"/>
          <w:rFonts w:ascii="Times New Roman" w:eastAsiaTheme="minorEastAsia" w:hAnsi="Times New Roman" w:cs="Times New Roman"/>
          <w:b w:val="0"/>
          <w:sz w:val="24"/>
          <w:szCs w:val="24"/>
          <w:lang w:eastAsia="ja-JP"/>
        </w:rPr>
        <w:t>Įgyvendinant šį uždavinį, bus siekiama</w:t>
      </w:r>
      <w:r w:rsidR="00410AE3" w:rsidRPr="008376CA">
        <w:rPr>
          <w:rStyle w:val="Strong"/>
          <w:rFonts w:ascii="Times New Roman" w:eastAsiaTheme="minorEastAsia" w:hAnsi="Times New Roman" w:cs="Times New Roman"/>
          <w:b w:val="0"/>
          <w:sz w:val="24"/>
          <w:szCs w:val="24"/>
          <w:lang w:eastAsia="ja-JP"/>
        </w:rPr>
        <w:t>:</w:t>
      </w:r>
    </w:p>
    <w:p w14:paraId="5409FDA3" w14:textId="4155AD5A" w:rsidR="004B2547" w:rsidRPr="00B549B2" w:rsidRDefault="00700D30" w:rsidP="008376CA">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4B2547" w:rsidRPr="00B549B2">
        <w:rPr>
          <w:rFonts w:ascii="Times New Roman" w:hAnsi="Times New Roman" w:cs="Times New Roman"/>
          <w:sz w:val="24"/>
          <w:szCs w:val="24"/>
        </w:rPr>
        <w:t>.2.1. skatinti diasporos bendruomeniškumą, skiriant deramą paramą diaspor</w:t>
      </w:r>
      <w:r w:rsidR="00A63AC8" w:rsidRPr="00B549B2">
        <w:rPr>
          <w:rFonts w:ascii="Times New Roman" w:hAnsi="Times New Roman" w:cs="Times New Roman"/>
          <w:sz w:val="24"/>
          <w:szCs w:val="24"/>
        </w:rPr>
        <w:t>ą</w:t>
      </w:r>
      <w:r w:rsidR="004B2547" w:rsidRPr="00B549B2">
        <w:rPr>
          <w:rFonts w:ascii="Times New Roman" w:hAnsi="Times New Roman" w:cs="Times New Roman"/>
          <w:sz w:val="24"/>
          <w:szCs w:val="24"/>
        </w:rPr>
        <w:t xml:space="preserve"> telkiančioms  iniciatyvoms;</w:t>
      </w:r>
    </w:p>
    <w:p w14:paraId="1E542FC2" w14:textId="0EE83C0D" w:rsidR="00410AE3" w:rsidRPr="00B549B2" w:rsidRDefault="00700D30" w:rsidP="008376CA">
      <w:pPr>
        <w:spacing w:after="0" w:line="276" w:lineRule="auto"/>
        <w:ind w:left="284" w:right="-143" w:firstLine="567"/>
        <w:jc w:val="both"/>
        <w:rPr>
          <w:rFonts w:ascii="Times New Roman" w:hAnsi="Times New Roman" w:cs="Times New Roman"/>
          <w:sz w:val="24"/>
          <w:szCs w:val="24"/>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.2.</w:t>
      </w:r>
      <w:r w:rsidR="004B2547" w:rsidRPr="00B549B2">
        <w:rPr>
          <w:rFonts w:ascii="Times New Roman" w:hAnsi="Times New Roman" w:cs="Times New Roman"/>
          <w:sz w:val="24"/>
          <w:szCs w:val="24"/>
        </w:rPr>
        <w:t>2</w:t>
      </w:r>
      <w:r w:rsidR="00E97A4C" w:rsidRPr="00B549B2">
        <w:rPr>
          <w:rFonts w:ascii="Times New Roman" w:hAnsi="Times New Roman" w:cs="Times New Roman"/>
          <w:sz w:val="24"/>
          <w:szCs w:val="24"/>
        </w:rPr>
        <w:t>. didinti valstybės dėmesį ir paramą diasporos organizacijų stiprinimui;</w:t>
      </w:r>
    </w:p>
    <w:p w14:paraId="1EB8DB47" w14:textId="7E5476D7" w:rsidR="00E97A4C" w:rsidRPr="00F84F59" w:rsidRDefault="00700D30" w:rsidP="008376CA">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.2.</w:t>
      </w:r>
      <w:r w:rsidR="004B2547" w:rsidRPr="00B549B2">
        <w:rPr>
          <w:rFonts w:ascii="Times New Roman" w:hAnsi="Times New Roman" w:cs="Times New Roman"/>
          <w:sz w:val="24"/>
          <w:szCs w:val="24"/>
        </w:rPr>
        <w:t>3</w:t>
      </w:r>
      <w:r w:rsidR="00E97A4C" w:rsidRPr="00B549B2">
        <w:rPr>
          <w:rFonts w:ascii="Times New Roman" w:hAnsi="Times New Roman" w:cs="Times New Roman"/>
          <w:sz w:val="24"/>
          <w:szCs w:val="24"/>
        </w:rPr>
        <w:t xml:space="preserve">. didinti valstybės dėmesį ir paramą diasporos jaunimo (įskaitant akademines organizacijas) </w:t>
      </w:r>
      <w:r w:rsidR="00A63AC8" w:rsidRPr="00F84F59">
        <w:rPr>
          <w:rFonts w:ascii="Times New Roman" w:hAnsi="Times New Roman" w:cs="Times New Roman"/>
          <w:sz w:val="24"/>
          <w:szCs w:val="24"/>
        </w:rPr>
        <w:t xml:space="preserve">telkimui, </w:t>
      </w:r>
      <w:r w:rsidR="00E97A4C" w:rsidRPr="00F84F59">
        <w:rPr>
          <w:rFonts w:ascii="Times New Roman" w:hAnsi="Times New Roman" w:cs="Times New Roman"/>
          <w:sz w:val="24"/>
          <w:szCs w:val="24"/>
        </w:rPr>
        <w:t>užtikrinant diasporos veiklų tęstinumą;</w:t>
      </w:r>
    </w:p>
    <w:p w14:paraId="34C0F64E" w14:textId="0960182F" w:rsidR="00E97A4C" w:rsidRPr="00F84F59" w:rsidRDefault="00700D30" w:rsidP="008376CA">
      <w:pPr>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sz w:val="24"/>
          <w:szCs w:val="24"/>
        </w:rPr>
        <w:t>8</w:t>
      </w:r>
      <w:r w:rsidR="00E97A4C" w:rsidRPr="00F84F59">
        <w:rPr>
          <w:rFonts w:ascii="Times New Roman" w:hAnsi="Times New Roman" w:cs="Times New Roman"/>
          <w:sz w:val="24"/>
          <w:szCs w:val="24"/>
        </w:rPr>
        <w:t xml:space="preserve">.2.4. </w:t>
      </w:r>
      <w:r w:rsidR="00611FE0" w:rsidRPr="00F84F59">
        <w:rPr>
          <w:rFonts w:ascii="Times New Roman" w:hAnsi="Times New Roman" w:cs="Times New Roman"/>
          <w:sz w:val="24"/>
          <w:szCs w:val="24"/>
        </w:rPr>
        <w:t>su</w:t>
      </w:r>
      <w:r w:rsidR="00E97A4C" w:rsidRPr="00F84F59">
        <w:rPr>
          <w:rFonts w:ascii="Times New Roman" w:hAnsi="Times New Roman" w:cs="Times New Roman"/>
          <w:sz w:val="24"/>
          <w:szCs w:val="24"/>
        </w:rPr>
        <w:t xml:space="preserve">kurti </w:t>
      </w:r>
      <w:r w:rsidR="00611FE0" w:rsidRPr="00F84F59">
        <w:rPr>
          <w:rFonts w:ascii="Times New Roman" w:hAnsi="Times New Roman" w:cs="Times New Roman"/>
          <w:sz w:val="24"/>
          <w:szCs w:val="24"/>
        </w:rPr>
        <w:t xml:space="preserve">diasporos organizacijų </w:t>
      </w:r>
      <w:r w:rsidR="00E97A4C" w:rsidRPr="00F84F59">
        <w:rPr>
          <w:rFonts w:ascii="Times New Roman" w:hAnsi="Times New Roman" w:cs="Times New Roman"/>
          <w:sz w:val="24"/>
          <w:szCs w:val="24"/>
        </w:rPr>
        <w:t>projektinių veiklų konkursus organizuojančių valstybės institucijų tinklą, siekiant užtikrinti kuo veiksmingesnį ir koordinuotą lėšų skirstymą;</w:t>
      </w:r>
    </w:p>
    <w:p w14:paraId="69B5DB0F" w14:textId="468C8323" w:rsidR="00E97A4C" w:rsidRPr="00F84F59" w:rsidRDefault="00700D30" w:rsidP="008376CA">
      <w:pPr>
        <w:spacing w:after="0" w:line="276" w:lineRule="auto"/>
        <w:ind w:left="284" w:right="-143" w:firstLine="567"/>
        <w:jc w:val="both"/>
        <w:rPr>
          <w:rFonts w:ascii="Times New Roman" w:hAnsi="Times New Roman" w:cs="Times New Roman"/>
          <w:sz w:val="24"/>
          <w:szCs w:val="24"/>
        </w:rPr>
      </w:pPr>
      <w:r w:rsidRPr="00F84F59">
        <w:rPr>
          <w:rFonts w:ascii="Times New Roman" w:hAnsi="Times New Roman" w:cs="Times New Roman"/>
          <w:sz w:val="24"/>
          <w:szCs w:val="24"/>
        </w:rPr>
        <w:t>8</w:t>
      </w:r>
      <w:r w:rsidR="00E97A4C" w:rsidRPr="00F84F59">
        <w:rPr>
          <w:rFonts w:ascii="Times New Roman" w:hAnsi="Times New Roman" w:cs="Times New Roman"/>
          <w:sz w:val="24"/>
          <w:szCs w:val="24"/>
        </w:rPr>
        <w:t>.2.5. stiprinti bendrad</w:t>
      </w:r>
      <w:r w:rsidR="00611FE0" w:rsidRPr="00F84F59">
        <w:rPr>
          <w:rFonts w:ascii="Times New Roman" w:hAnsi="Times New Roman" w:cs="Times New Roman"/>
          <w:sz w:val="24"/>
          <w:szCs w:val="24"/>
        </w:rPr>
        <w:t xml:space="preserve">arbiavimą su diasporos fondais </w:t>
      </w:r>
      <w:r w:rsidR="00E97A4C" w:rsidRPr="00F84F59">
        <w:rPr>
          <w:rFonts w:ascii="Times New Roman" w:hAnsi="Times New Roman" w:cs="Times New Roman"/>
          <w:sz w:val="24"/>
          <w:szCs w:val="24"/>
        </w:rPr>
        <w:t>keičiantis informacija.</w:t>
      </w:r>
    </w:p>
    <w:p w14:paraId="00A1CEA8" w14:textId="178FBB2C" w:rsidR="00E97A4C" w:rsidRPr="00B549B2" w:rsidRDefault="00D0571C" w:rsidP="008376CA">
      <w:pPr>
        <w:pStyle w:val="ListParagraph"/>
        <w:spacing w:line="276" w:lineRule="auto"/>
        <w:ind w:left="0" w:right="-143" w:firstLine="851"/>
        <w:contextualSpacing w:val="0"/>
        <w:jc w:val="both"/>
        <w:rPr>
          <w:rFonts w:ascii="Times New Roman" w:hAnsi="Times New Roman" w:cs="Times New Roman"/>
        </w:rPr>
      </w:pPr>
      <w:r w:rsidRPr="008376CA">
        <w:rPr>
          <w:rFonts w:ascii="Times New Roman" w:hAnsi="Times New Roman" w:cs="Times New Roman"/>
        </w:rPr>
        <w:t>8</w:t>
      </w:r>
      <w:r w:rsidR="00E97A4C" w:rsidRPr="008376CA">
        <w:rPr>
          <w:rFonts w:ascii="Times New Roman" w:hAnsi="Times New Roman" w:cs="Times New Roman"/>
        </w:rPr>
        <w:t>.3.</w:t>
      </w:r>
      <w:r w:rsidR="00E97A4C" w:rsidRPr="00B549B2">
        <w:rPr>
          <w:rFonts w:ascii="Times New Roman" w:hAnsi="Times New Roman" w:cs="Times New Roman"/>
          <w:b/>
        </w:rPr>
        <w:t xml:space="preserve"> Lietuviškos tradicinės kultūros puoselėjimas užsienyje.</w:t>
      </w:r>
      <w:r w:rsidR="00E97A4C" w:rsidRPr="00B549B2">
        <w:rPr>
          <w:rStyle w:val="markedcontent"/>
          <w:rFonts w:ascii="Times New Roman" w:hAnsi="Times New Roman" w:cs="Times New Roman"/>
        </w:rPr>
        <w:t xml:space="preserve"> Etninė kultūra ir tradicijos – visos tautos sukurta, iš kartos į kartą perduodama ir nuolat atnaujinama kultūros vertybių visuma, padedanti išlaikyti tautinį tapatumą. Etninė kultūra </w:t>
      </w:r>
      <w:r w:rsidR="00E97A4C" w:rsidRPr="00B549B2">
        <w:rPr>
          <w:rFonts w:ascii="Times New Roman" w:hAnsi="Times New Roman" w:cs="Times New Roman"/>
        </w:rPr>
        <w:t>dažnai tampa išvykusio lietuvio simboliu prisistatant užsienyje. Organizuojamos tradicinės lietuviškos šventės telkia lietuvius, didina bendruomeniškumo jausmą.</w:t>
      </w:r>
    </w:p>
    <w:p w14:paraId="5A81AE57" w14:textId="000C3837" w:rsidR="00E97A4C" w:rsidRPr="008376CA" w:rsidRDefault="00BA32E7" w:rsidP="008376CA">
      <w:pPr>
        <w:spacing w:after="0" w:line="276" w:lineRule="auto"/>
        <w:ind w:right="-143" w:firstLine="851"/>
        <w:jc w:val="both"/>
        <w:rPr>
          <w:rStyle w:val="Strong"/>
          <w:rFonts w:ascii="Times New Roman" w:eastAsiaTheme="minorEastAsia" w:hAnsi="Times New Roman" w:cs="Times New Roman"/>
          <w:b w:val="0"/>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00E97A4C" w:rsidRPr="008376CA">
        <w:rPr>
          <w:rStyle w:val="Strong"/>
          <w:rFonts w:ascii="Times New Roman" w:eastAsiaTheme="minorEastAsia" w:hAnsi="Times New Roman" w:cs="Times New Roman"/>
          <w:b w:val="0"/>
          <w:sz w:val="24"/>
          <w:szCs w:val="24"/>
          <w:lang w:eastAsia="ja-JP"/>
        </w:rPr>
        <w:t>:</w:t>
      </w:r>
    </w:p>
    <w:p w14:paraId="3C0A18FF" w14:textId="6FD5566B" w:rsidR="00E97A4C" w:rsidRPr="00B549B2" w:rsidRDefault="00700D30" w:rsidP="008376CA">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.3.1. didinti valstybės dėmesį ir paramą tradicinės kultūros puoselėjimo užsienyje priemonėms, teikiant diasporos organizacijoms, kultūros įstaigoms, meno kolektyvams metodinę pagalbą (taip pat ir nuotoliniu būdu), organizuojant tradicinės kultūros pristatymo seminarus, rengiant teorinę ir praktinę medžiagą, pritaikytą diasporos poreikiams;</w:t>
      </w:r>
    </w:p>
    <w:p w14:paraId="6A6DC853" w14:textId="666128CD" w:rsidR="00E97A4C" w:rsidRPr="00F84F59" w:rsidRDefault="00700D30" w:rsidP="008376CA">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.3.2. skatinti ir remti tradicinę kultūrą propaguojančių renginių ir kitų veiklų užsienyje organizavimą;</w:t>
      </w:r>
    </w:p>
    <w:p w14:paraId="10AB0241" w14:textId="38673789" w:rsidR="00E97A4C" w:rsidRPr="00F84F59" w:rsidRDefault="00700D30" w:rsidP="008376CA">
      <w:pPr>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sz w:val="24"/>
          <w:szCs w:val="24"/>
        </w:rPr>
        <w:t>8</w:t>
      </w:r>
      <w:r w:rsidR="00E97A4C" w:rsidRPr="00F84F59">
        <w:rPr>
          <w:rFonts w:ascii="Times New Roman" w:hAnsi="Times New Roman" w:cs="Times New Roman"/>
          <w:sz w:val="24"/>
          <w:szCs w:val="24"/>
        </w:rPr>
        <w:t>.3.3. plėtoti skatinimo už lietuviškos tradicinės kultūros propagavimą užsienyje priemones;</w:t>
      </w:r>
    </w:p>
    <w:p w14:paraId="0B8232E3" w14:textId="6ACA4E4C" w:rsidR="00E97A4C" w:rsidRPr="00F84F59" w:rsidRDefault="00700D30" w:rsidP="008376CA">
      <w:pPr>
        <w:widowControl w:val="0"/>
        <w:tabs>
          <w:tab w:val="left" w:pos="38"/>
        </w:tabs>
        <w:overflowPunct w:val="0"/>
        <w:autoSpaceDE w:val="0"/>
        <w:autoSpaceDN w:val="0"/>
        <w:adjustRightInd w:val="0"/>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bCs/>
          <w:sz w:val="24"/>
          <w:szCs w:val="24"/>
        </w:rPr>
        <w:t>8</w:t>
      </w:r>
      <w:r w:rsidR="00E97A4C" w:rsidRPr="00F84F59">
        <w:rPr>
          <w:rFonts w:ascii="Times New Roman" w:hAnsi="Times New Roman" w:cs="Times New Roman"/>
          <w:bCs/>
          <w:sz w:val="24"/>
          <w:szCs w:val="24"/>
        </w:rPr>
        <w:t xml:space="preserve">.3.4. </w:t>
      </w:r>
      <w:r w:rsidR="00A63AC8" w:rsidRPr="00F84F59">
        <w:rPr>
          <w:rFonts w:ascii="Times New Roman" w:hAnsi="Times New Roman" w:cs="Times New Roman"/>
          <w:bCs/>
          <w:sz w:val="24"/>
          <w:szCs w:val="24"/>
        </w:rPr>
        <w:t>p</w:t>
      </w:r>
      <w:r w:rsidR="00E97A4C" w:rsidRPr="00F84F59">
        <w:rPr>
          <w:rFonts w:ascii="Times New Roman" w:hAnsi="Times New Roman" w:cs="Times New Roman"/>
          <w:bCs/>
          <w:sz w:val="24"/>
          <w:szCs w:val="24"/>
        </w:rPr>
        <w:t>lėtoti dainų ir šokių švenčių tradiciją, viešinti ir skleisti ją lietuvių bendruomenėse, tarptautinių festivalių ir kitų renginių metu.</w:t>
      </w:r>
    </w:p>
    <w:p w14:paraId="1CE6D594" w14:textId="2494B9A4" w:rsidR="00E97A4C" w:rsidRPr="00F84F59" w:rsidRDefault="00700D30" w:rsidP="008376CA">
      <w:pPr>
        <w:spacing w:after="0" w:line="276" w:lineRule="auto"/>
        <w:ind w:right="-143" w:firstLine="851"/>
        <w:jc w:val="both"/>
        <w:rPr>
          <w:rStyle w:val="Heading4Char"/>
          <w:rFonts w:ascii="Times New Roman" w:hAnsi="Times New Roman" w:cs="Times New Roman"/>
          <w:bCs/>
          <w:i w:val="0"/>
          <w:color w:val="auto"/>
          <w:lang w:val="lt-LT"/>
        </w:rPr>
      </w:pPr>
      <w:r w:rsidRPr="008376CA">
        <w:rPr>
          <w:rStyle w:val="Heading4Char"/>
          <w:rFonts w:ascii="Times New Roman" w:hAnsi="Times New Roman" w:cs="Times New Roman"/>
          <w:i w:val="0"/>
          <w:color w:val="auto"/>
          <w:lang w:val="lt-LT"/>
        </w:rPr>
        <w:t>8</w:t>
      </w:r>
      <w:r w:rsidR="00E97A4C" w:rsidRPr="008376CA">
        <w:rPr>
          <w:rStyle w:val="Heading4Char"/>
          <w:rFonts w:ascii="Times New Roman" w:hAnsi="Times New Roman" w:cs="Times New Roman"/>
          <w:i w:val="0"/>
          <w:color w:val="auto"/>
          <w:lang w:val="lt-LT"/>
        </w:rPr>
        <w:t>.4.</w:t>
      </w:r>
      <w:r w:rsidR="00E97A4C" w:rsidRPr="00B549B2">
        <w:rPr>
          <w:rStyle w:val="Heading4Char"/>
          <w:rFonts w:ascii="Times New Roman" w:hAnsi="Times New Roman" w:cs="Times New Roman"/>
          <w:b/>
          <w:i w:val="0"/>
          <w:color w:val="auto"/>
          <w:lang w:val="lt-LT"/>
        </w:rPr>
        <w:t xml:space="preserve"> Modernios, </w:t>
      </w:r>
      <w:proofErr w:type="spellStart"/>
      <w:r w:rsidR="00E97A4C" w:rsidRPr="00B549B2">
        <w:rPr>
          <w:rStyle w:val="Heading4Char"/>
          <w:rFonts w:ascii="Times New Roman" w:hAnsi="Times New Roman" w:cs="Times New Roman"/>
          <w:b/>
          <w:i w:val="0"/>
          <w:color w:val="auto"/>
          <w:lang w:val="lt-LT"/>
        </w:rPr>
        <w:t>inovatyvios</w:t>
      </w:r>
      <w:proofErr w:type="spellEnd"/>
      <w:r w:rsidR="00E97A4C" w:rsidRPr="00B549B2">
        <w:rPr>
          <w:rStyle w:val="Heading4Char"/>
          <w:rFonts w:ascii="Times New Roman" w:hAnsi="Times New Roman" w:cs="Times New Roman"/>
          <w:b/>
          <w:i w:val="0"/>
          <w:color w:val="auto"/>
          <w:lang w:val="lt-LT"/>
        </w:rPr>
        <w:t xml:space="preserve"> ir atviros kurti kartu lietuviškos tapatybės puoselėjimas. </w:t>
      </w:r>
      <w:r w:rsidR="00E97A4C" w:rsidRPr="00B549B2">
        <w:rPr>
          <w:rStyle w:val="Heading4Char"/>
          <w:rFonts w:ascii="Times New Roman" w:hAnsi="Times New Roman" w:cs="Times New Roman"/>
          <w:bCs/>
          <w:i w:val="0"/>
          <w:color w:val="auto"/>
          <w:lang w:val="lt-LT"/>
        </w:rPr>
        <w:t xml:space="preserve">Šalia tradicinės Lietuvos kultūros puoselėjimo ir tradicijų išlaikymo, labai svarbus yra ir modernios lietuviškos tapatybės kūrimas ir puoselėjimas. Tokios tapatybės stiprinimas </w:t>
      </w:r>
      <w:r w:rsidR="00E97A4C" w:rsidRPr="00B549B2">
        <w:rPr>
          <w:rStyle w:val="Heading4Char"/>
          <w:rFonts w:ascii="Times New Roman" w:hAnsi="Times New Roman" w:cs="Times New Roman"/>
          <w:bCs/>
          <w:i w:val="0"/>
          <w:color w:val="auto"/>
          <w:lang w:val="lt-LT"/>
        </w:rPr>
        <w:lastRenderedPageBreak/>
        <w:t>diasporoje padeda kurti modernios ir atviros kurti kartu šalies įvaizdį, pris</w:t>
      </w:r>
      <w:r w:rsidR="00611FE0" w:rsidRPr="00B549B2">
        <w:rPr>
          <w:rStyle w:val="Heading4Char"/>
          <w:rFonts w:ascii="Times New Roman" w:hAnsi="Times New Roman" w:cs="Times New Roman"/>
          <w:bCs/>
          <w:i w:val="0"/>
          <w:color w:val="auto"/>
          <w:lang w:val="lt-LT"/>
        </w:rPr>
        <w:t>ideda prie bendruomenės telkimo</w:t>
      </w:r>
      <w:r w:rsidR="00E97A4C" w:rsidRPr="00F84F59">
        <w:rPr>
          <w:rStyle w:val="Heading4Char"/>
          <w:rFonts w:ascii="Times New Roman" w:hAnsi="Times New Roman" w:cs="Times New Roman"/>
          <w:bCs/>
          <w:i w:val="0"/>
          <w:color w:val="auto"/>
          <w:lang w:val="lt-LT"/>
        </w:rPr>
        <w:t xml:space="preserve"> ir sukuria daugiau galimybių tiek pačiai diasporai, tiek Lietuvai.</w:t>
      </w:r>
    </w:p>
    <w:p w14:paraId="5E9C618F" w14:textId="78A27F59" w:rsidR="00E97A4C" w:rsidRPr="008376CA" w:rsidRDefault="00BA32E7" w:rsidP="008376CA">
      <w:pPr>
        <w:tabs>
          <w:tab w:val="left" w:pos="142"/>
          <w:tab w:val="left" w:pos="540"/>
        </w:tabs>
        <w:spacing w:after="0" w:line="276" w:lineRule="auto"/>
        <w:ind w:right="-143" w:firstLine="851"/>
        <w:jc w:val="both"/>
        <w:rPr>
          <w:rFonts w:ascii="Times New Roman" w:hAnsi="Times New Roman" w:cs="Times New Roman"/>
          <w:sz w:val="24"/>
          <w:szCs w:val="24"/>
        </w:rPr>
      </w:pPr>
      <w:r w:rsidRPr="00F84F59">
        <w:rPr>
          <w:rStyle w:val="Strong"/>
          <w:rFonts w:ascii="Times New Roman" w:eastAsiaTheme="minorEastAsia" w:hAnsi="Times New Roman" w:cs="Times New Roman"/>
          <w:b w:val="0"/>
          <w:sz w:val="24"/>
          <w:szCs w:val="24"/>
          <w:lang w:eastAsia="ja-JP"/>
        </w:rPr>
        <w:t>Įgyvendinant šį uždavinį, bus siekiama</w:t>
      </w:r>
      <w:r w:rsidR="00E97A4C" w:rsidRPr="008376CA">
        <w:rPr>
          <w:rStyle w:val="Strong"/>
          <w:rFonts w:ascii="Times New Roman" w:eastAsiaTheme="minorEastAsia" w:hAnsi="Times New Roman" w:cs="Times New Roman"/>
          <w:b w:val="0"/>
          <w:sz w:val="24"/>
          <w:szCs w:val="24"/>
          <w:lang w:eastAsia="ja-JP"/>
        </w:rPr>
        <w:t>:</w:t>
      </w:r>
    </w:p>
    <w:p w14:paraId="3057A023" w14:textId="0CFC7112" w:rsidR="00E97A4C" w:rsidRPr="00B549B2" w:rsidRDefault="00700D30" w:rsidP="008376CA">
      <w:pPr>
        <w:spacing w:after="0" w:line="276" w:lineRule="auto"/>
        <w:ind w:right="-143" w:firstLine="851"/>
        <w:jc w:val="both"/>
        <w:rPr>
          <w:rStyle w:val="Heading4Char"/>
          <w:rFonts w:ascii="Times New Roman" w:hAnsi="Times New Roman" w:cs="Times New Roman"/>
          <w:bCs/>
          <w:i w:val="0"/>
          <w:color w:val="auto"/>
          <w:lang w:val="lt-LT"/>
        </w:rPr>
      </w:pPr>
      <w:r w:rsidRPr="00B549B2">
        <w:rPr>
          <w:rStyle w:val="Heading4Char"/>
          <w:rFonts w:ascii="Times New Roman" w:hAnsi="Times New Roman" w:cs="Times New Roman"/>
          <w:bCs/>
          <w:i w:val="0"/>
          <w:color w:val="auto"/>
          <w:lang w:val="lt-LT"/>
        </w:rPr>
        <w:t>8</w:t>
      </w:r>
      <w:r w:rsidR="00E97A4C" w:rsidRPr="00B549B2">
        <w:rPr>
          <w:rStyle w:val="Heading4Char"/>
          <w:rFonts w:ascii="Times New Roman" w:hAnsi="Times New Roman" w:cs="Times New Roman"/>
          <w:bCs/>
          <w:i w:val="0"/>
          <w:color w:val="auto"/>
          <w:lang w:val="lt-LT"/>
        </w:rPr>
        <w:t>.4.1. nuolat teikti informaciją diasporos organizacijoms apie valstybės žingsnius šioje srityje ir kviesti aktyviai dalyvauti įgyvendinant Lie</w:t>
      </w:r>
      <w:r w:rsidR="00611FE0" w:rsidRPr="00B549B2">
        <w:rPr>
          <w:rStyle w:val="Heading4Char"/>
          <w:rFonts w:ascii="Times New Roman" w:hAnsi="Times New Roman" w:cs="Times New Roman"/>
          <w:bCs/>
          <w:i w:val="0"/>
          <w:color w:val="auto"/>
          <w:lang w:val="lt-LT"/>
        </w:rPr>
        <w:t>tuvos pristatymo užsienyje 2020</w:t>
      </w:r>
      <w:r w:rsidR="00A63AC8" w:rsidRPr="00B549B2">
        <w:rPr>
          <w:rStyle w:val="Heading4Char"/>
          <w:rFonts w:ascii="Times New Roman" w:hAnsi="Times New Roman" w:cs="Times New Roman"/>
          <w:bCs/>
          <w:i w:val="0"/>
          <w:color w:val="auto"/>
          <w:lang w:val="lt-LT"/>
        </w:rPr>
        <w:t>‒</w:t>
      </w:r>
      <w:r w:rsidR="00E97A4C" w:rsidRPr="00B549B2">
        <w:rPr>
          <w:rStyle w:val="Heading4Char"/>
          <w:rFonts w:ascii="Times New Roman" w:hAnsi="Times New Roman" w:cs="Times New Roman"/>
          <w:bCs/>
          <w:i w:val="0"/>
          <w:color w:val="auto"/>
          <w:lang w:val="lt-LT"/>
        </w:rPr>
        <w:t>2030 m. strategiją;</w:t>
      </w:r>
    </w:p>
    <w:p w14:paraId="2CA73BDA" w14:textId="4B8A7D34" w:rsidR="00E97A4C" w:rsidRPr="00F84F59" w:rsidRDefault="00700D30" w:rsidP="008376CA">
      <w:pPr>
        <w:spacing w:after="0" w:line="276" w:lineRule="auto"/>
        <w:ind w:right="-143" w:firstLine="851"/>
        <w:jc w:val="both"/>
        <w:rPr>
          <w:rStyle w:val="Heading4Char"/>
          <w:rFonts w:ascii="Times New Roman" w:hAnsi="Times New Roman" w:cs="Times New Roman"/>
          <w:bCs/>
          <w:i w:val="0"/>
          <w:color w:val="auto"/>
          <w:lang w:val="lt-LT"/>
        </w:rPr>
      </w:pPr>
      <w:r w:rsidRPr="00F84F59">
        <w:rPr>
          <w:rStyle w:val="Heading4Char"/>
          <w:rFonts w:ascii="Times New Roman" w:hAnsi="Times New Roman" w:cs="Times New Roman"/>
          <w:bCs/>
          <w:i w:val="0"/>
          <w:color w:val="auto"/>
          <w:lang w:val="lt-LT"/>
        </w:rPr>
        <w:t>8</w:t>
      </w:r>
      <w:r w:rsidR="00E97A4C" w:rsidRPr="00F84F59">
        <w:rPr>
          <w:rStyle w:val="Heading4Char"/>
          <w:rFonts w:ascii="Times New Roman" w:hAnsi="Times New Roman" w:cs="Times New Roman"/>
          <w:bCs/>
          <w:i w:val="0"/>
          <w:color w:val="auto"/>
          <w:lang w:val="lt-LT"/>
        </w:rPr>
        <w:t>.4.2. palaikyti nuolatinį dialogą su diasporos organizacijomis, veikiančiomis šioje srityje.</w:t>
      </w:r>
    </w:p>
    <w:p w14:paraId="26AFEB92" w14:textId="1AF2208A" w:rsidR="00E97A4C" w:rsidRPr="00B549B2" w:rsidRDefault="00700D30" w:rsidP="008376CA">
      <w:pPr>
        <w:spacing w:after="0" w:line="276" w:lineRule="auto"/>
        <w:ind w:right="-143" w:firstLine="851"/>
        <w:jc w:val="both"/>
        <w:rPr>
          <w:rFonts w:ascii="Times New Roman" w:hAnsi="Times New Roman" w:cs="Times New Roman"/>
          <w:sz w:val="24"/>
          <w:szCs w:val="24"/>
        </w:rPr>
      </w:pPr>
      <w:r w:rsidRPr="008376CA">
        <w:rPr>
          <w:rStyle w:val="Heading4Char"/>
          <w:rFonts w:ascii="Times New Roman" w:hAnsi="Times New Roman" w:cs="Times New Roman"/>
          <w:i w:val="0"/>
          <w:color w:val="auto"/>
          <w:lang w:val="lt-LT"/>
        </w:rPr>
        <w:t>8</w:t>
      </w:r>
      <w:r w:rsidR="00E97A4C" w:rsidRPr="008376CA">
        <w:rPr>
          <w:rStyle w:val="Heading4Char"/>
          <w:rFonts w:ascii="Times New Roman" w:hAnsi="Times New Roman" w:cs="Times New Roman"/>
          <w:i w:val="0"/>
          <w:color w:val="auto"/>
          <w:lang w:val="lt-LT"/>
        </w:rPr>
        <w:t>.5.</w:t>
      </w:r>
      <w:r w:rsidR="00E97A4C" w:rsidRPr="00B549B2">
        <w:rPr>
          <w:rStyle w:val="Heading4Char"/>
          <w:rFonts w:ascii="Times New Roman" w:hAnsi="Times New Roman" w:cs="Times New Roman"/>
          <w:b/>
          <w:i w:val="0"/>
          <w:color w:val="auto"/>
          <w:lang w:val="lt-LT"/>
        </w:rPr>
        <w:t xml:space="preserve"> Istorinės atminties veiklos užsienyje puoselėjimas ir plėtra. </w:t>
      </w:r>
      <w:r w:rsidR="00E97A4C" w:rsidRPr="00B549B2">
        <w:rPr>
          <w:rStyle w:val="Heading4Char"/>
          <w:rFonts w:ascii="Times New Roman" w:hAnsi="Times New Roman" w:cs="Times New Roman"/>
          <w:i w:val="0"/>
          <w:color w:val="auto"/>
          <w:lang w:val="lt-LT"/>
        </w:rPr>
        <w:t>Valstybę ir diasporą</w:t>
      </w:r>
      <w:r w:rsidR="00E97A4C" w:rsidRPr="00B549B2">
        <w:rPr>
          <w:rStyle w:val="Heading4Char"/>
          <w:rFonts w:ascii="Times New Roman" w:hAnsi="Times New Roman" w:cs="Times New Roman"/>
          <w:b/>
          <w:i w:val="0"/>
          <w:color w:val="auto"/>
          <w:lang w:val="lt-LT"/>
        </w:rPr>
        <w:t xml:space="preserve"> </w:t>
      </w:r>
      <w:r w:rsidR="00E97A4C" w:rsidRPr="00B549B2">
        <w:rPr>
          <w:rStyle w:val="Heading4Char"/>
          <w:rFonts w:ascii="Times New Roman" w:hAnsi="Times New Roman" w:cs="Times New Roman"/>
          <w:i w:val="0"/>
          <w:color w:val="auto"/>
          <w:lang w:val="lt-LT"/>
        </w:rPr>
        <w:t>vienijanti</w:t>
      </w:r>
      <w:r w:rsidR="00E97A4C" w:rsidRPr="00B549B2">
        <w:rPr>
          <w:rFonts w:ascii="Times New Roman" w:hAnsi="Times New Roman" w:cs="Times New Roman"/>
          <w:sz w:val="24"/>
          <w:szCs w:val="24"/>
        </w:rPr>
        <w:t xml:space="preserve"> istorinė atmintis ‒ tautinės savimonės ir pilietiškumo pamatas. Istorinė atmintis kartu su gimtąja kalba, paveldu, kultūra ir etninėmis tradicijomis sukuria prielaidas išsaugoti ir kurti lietuvių tautos savitumą pasaulyje.</w:t>
      </w:r>
    </w:p>
    <w:p w14:paraId="45ECFD8E" w14:textId="55D71025" w:rsidR="00E97A4C" w:rsidRPr="008376CA" w:rsidRDefault="00BA32E7" w:rsidP="008376CA">
      <w:pPr>
        <w:spacing w:after="0" w:line="276" w:lineRule="auto"/>
        <w:ind w:right="-143" w:firstLine="851"/>
        <w:jc w:val="both"/>
        <w:rPr>
          <w:rStyle w:val="Strong"/>
          <w:rFonts w:ascii="Times New Roman" w:eastAsiaTheme="minorEastAsia" w:hAnsi="Times New Roman" w:cs="Times New Roman"/>
          <w:b w:val="0"/>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00E97A4C" w:rsidRPr="008376CA">
        <w:rPr>
          <w:rStyle w:val="Strong"/>
          <w:rFonts w:ascii="Times New Roman" w:eastAsiaTheme="minorEastAsia" w:hAnsi="Times New Roman" w:cs="Times New Roman"/>
          <w:b w:val="0"/>
          <w:sz w:val="24"/>
          <w:szCs w:val="24"/>
          <w:lang w:eastAsia="ja-JP"/>
        </w:rPr>
        <w:t>:</w:t>
      </w:r>
    </w:p>
    <w:p w14:paraId="2FC80F4C" w14:textId="36933641" w:rsidR="00E97A4C" w:rsidRPr="00B549B2" w:rsidRDefault="00700D30" w:rsidP="008376CA">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.5.</w:t>
      </w:r>
      <w:r w:rsidR="00E97A4C" w:rsidRPr="00B549B2">
        <w:rPr>
          <w:rFonts w:ascii="Times New Roman" w:hAnsi="Times New Roman" w:cs="Times New Roman"/>
          <w:sz w:val="24"/>
          <w:szCs w:val="24"/>
          <w:lang w:eastAsia="ja-JP"/>
        </w:rPr>
        <w:t>1</w:t>
      </w:r>
      <w:r w:rsidR="00E97A4C" w:rsidRPr="00B549B2">
        <w:rPr>
          <w:rFonts w:ascii="Times New Roman" w:hAnsi="Times New Roman" w:cs="Times New Roman"/>
          <w:sz w:val="24"/>
          <w:szCs w:val="24"/>
        </w:rPr>
        <w:t xml:space="preserve">. tęsti ir stiprinti diasporos organizacijų archyvų tvarkymą, jų integravimą į </w:t>
      </w:r>
      <w:hyperlink r:id="rId8" w:history="1">
        <w:r w:rsidR="00E97A4C" w:rsidRPr="00F84F59">
          <w:rPr>
            <w:rStyle w:val="Hyperlink"/>
            <w:rFonts w:ascii="Times New Roman" w:hAnsi="Times New Roman" w:cs="Times New Roman"/>
            <w:sz w:val="24"/>
            <w:szCs w:val="24"/>
          </w:rPr>
          <w:t>www.archyvai.lt</w:t>
        </w:r>
      </w:hyperlink>
      <w:r w:rsidR="00E97A4C" w:rsidRPr="00B549B2">
        <w:rPr>
          <w:rFonts w:ascii="Times New Roman" w:hAnsi="Times New Roman" w:cs="Times New Roman"/>
          <w:sz w:val="24"/>
          <w:szCs w:val="24"/>
        </w:rPr>
        <w:t xml:space="preserve"> informacinę sistemą;</w:t>
      </w:r>
    </w:p>
    <w:p w14:paraId="28FFA0DD" w14:textId="48953B26" w:rsidR="00E97A4C" w:rsidRPr="00B549B2" w:rsidRDefault="00700D30" w:rsidP="008376CA">
      <w:pPr>
        <w:spacing w:after="0" w:line="276" w:lineRule="auto"/>
        <w:ind w:right="-143" w:firstLine="851"/>
        <w:jc w:val="both"/>
        <w:rPr>
          <w:rFonts w:ascii="Times New Roman" w:hAnsi="Times New Roman" w:cs="Times New Roman"/>
          <w:sz w:val="24"/>
          <w:szCs w:val="24"/>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.5.2. tęsti Lietuvai reikšmingo kultūros paveldo, esančio užsienyje, paiešką, sklaidą, priežiūrą, sugrąžinimą, įtraukiant į šią veiklą diasporą;</w:t>
      </w:r>
    </w:p>
    <w:p w14:paraId="71CB1859" w14:textId="200AEAFC" w:rsidR="00E97A4C" w:rsidRPr="00F84F59" w:rsidRDefault="00700D30" w:rsidP="008376CA">
      <w:pPr>
        <w:spacing w:after="0" w:line="276" w:lineRule="auto"/>
        <w:ind w:right="-143" w:firstLine="851"/>
        <w:jc w:val="both"/>
        <w:rPr>
          <w:rFonts w:ascii="Times New Roman" w:hAnsi="Times New Roman" w:cs="Times New Roman"/>
          <w:iCs/>
          <w:sz w:val="24"/>
          <w:szCs w:val="24"/>
        </w:rPr>
      </w:pPr>
      <w:r w:rsidRPr="00F84F59">
        <w:rPr>
          <w:rFonts w:ascii="Times New Roman" w:hAnsi="Times New Roman" w:cs="Times New Roman"/>
          <w:iCs/>
          <w:sz w:val="24"/>
          <w:szCs w:val="24"/>
        </w:rPr>
        <w:t>8</w:t>
      </w:r>
      <w:r w:rsidR="00E97A4C" w:rsidRPr="00F84F59">
        <w:rPr>
          <w:rFonts w:ascii="Times New Roman" w:hAnsi="Times New Roman" w:cs="Times New Roman"/>
          <w:iCs/>
          <w:sz w:val="24"/>
          <w:szCs w:val="24"/>
        </w:rPr>
        <w:t>.5.3. remti diasporos organizacijų veiklą, skatinant jas aktyviai dalyvauti dokumentinio paveldo paieškose, skatinti žinių apie saugomus ar randamus lituanistinius dokumentus perdavimą Lietuvos valstybės archyvams;</w:t>
      </w:r>
    </w:p>
    <w:p w14:paraId="1771F4E9" w14:textId="40FF8953" w:rsidR="00E97A4C" w:rsidRPr="008376CA" w:rsidRDefault="00700D30" w:rsidP="008376CA">
      <w:pPr>
        <w:spacing w:after="0" w:line="276" w:lineRule="auto"/>
        <w:ind w:right="-143" w:firstLine="851"/>
        <w:jc w:val="both"/>
        <w:rPr>
          <w:rFonts w:ascii="Times New Roman" w:hAnsi="Times New Roman" w:cs="Times New Roman"/>
          <w:iCs/>
          <w:sz w:val="24"/>
          <w:szCs w:val="24"/>
          <w:lang w:val="en-US"/>
        </w:rPr>
      </w:pPr>
      <w:r w:rsidRPr="00F84F59">
        <w:rPr>
          <w:rFonts w:ascii="Times New Roman" w:hAnsi="Times New Roman" w:cs="Times New Roman"/>
          <w:sz w:val="24"/>
          <w:szCs w:val="24"/>
        </w:rPr>
        <w:t>8</w:t>
      </w:r>
      <w:r w:rsidR="00E97A4C" w:rsidRPr="00F84F59">
        <w:rPr>
          <w:rFonts w:ascii="Times New Roman" w:hAnsi="Times New Roman" w:cs="Times New Roman"/>
          <w:sz w:val="24"/>
          <w:szCs w:val="24"/>
        </w:rPr>
        <w:t>.5.4. siekti su Lietuvos istorija supažindinti lietuviškai nekalbančius diasporos narius, tam tikslui parengti trumpą informaciją (įskaitant skaitmenines priemones) apie Lietuvos istoriją</w:t>
      </w:r>
      <w:r w:rsidR="008376CA">
        <w:rPr>
          <w:rFonts w:ascii="Times New Roman" w:hAnsi="Times New Roman" w:cs="Times New Roman"/>
          <w:sz w:val="24"/>
          <w:szCs w:val="24"/>
        </w:rPr>
        <w:t xml:space="preserve"> </w:t>
      </w:r>
      <w:r w:rsidR="008376CA" w:rsidRPr="004900B1">
        <w:rPr>
          <w:rFonts w:ascii="Times New Roman" w:hAnsi="Times New Roman" w:cs="Times New Roman"/>
          <w:sz w:val="24"/>
          <w:szCs w:val="24"/>
        </w:rPr>
        <w:t>užsienio</w:t>
      </w:r>
      <w:r w:rsidR="008376CA">
        <w:rPr>
          <w:rFonts w:ascii="Times New Roman" w:hAnsi="Times New Roman" w:cs="Times New Roman"/>
          <w:sz w:val="24"/>
          <w:szCs w:val="24"/>
        </w:rPr>
        <w:t xml:space="preserve"> </w:t>
      </w:r>
      <w:r w:rsidR="00E97A4C" w:rsidRPr="00F84F59">
        <w:rPr>
          <w:rFonts w:ascii="Times New Roman" w:hAnsi="Times New Roman" w:cs="Times New Roman"/>
          <w:sz w:val="24"/>
          <w:szCs w:val="24"/>
        </w:rPr>
        <w:t>kalbomis;</w:t>
      </w:r>
    </w:p>
    <w:p w14:paraId="09CD5BC0" w14:textId="64F11EA4" w:rsidR="00E97A4C" w:rsidRPr="00F84F59" w:rsidRDefault="00700D30" w:rsidP="008376CA">
      <w:pPr>
        <w:spacing w:after="0" w:line="276" w:lineRule="auto"/>
        <w:ind w:right="-143" w:firstLine="851"/>
        <w:jc w:val="both"/>
        <w:rPr>
          <w:rFonts w:ascii="Times New Roman" w:hAnsi="Times New Roman" w:cs="Times New Roman"/>
          <w:sz w:val="24"/>
          <w:szCs w:val="24"/>
        </w:rPr>
      </w:pPr>
      <w:r w:rsidRPr="00F84F59">
        <w:rPr>
          <w:rFonts w:ascii="Times New Roman" w:hAnsi="Times New Roman" w:cs="Times New Roman"/>
          <w:sz w:val="24"/>
          <w:szCs w:val="24"/>
        </w:rPr>
        <w:t>8</w:t>
      </w:r>
      <w:r w:rsidR="00E97A4C" w:rsidRPr="00F84F59">
        <w:rPr>
          <w:rFonts w:ascii="Times New Roman" w:hAnsi="Times New Roman" w:cs="Times New Roman"/>
          <w:sz w:val="24"/>
          <w:szCs w:val="24"/>
        </w:rPr>
        <w:t>.5.5. remti kitas su istorinės atminties išsaugojimu ir perdavimu jaunajai kartai susijusias veiklas.</w:t>
      </w:r>
    </w:p>
    <w:p w14:paraId="264584B5" w14:textId="113153A5" w:rsidR="00E97A4C" w:rsidRPr="00B549B2" w:rsidRDefault="00700D30" w:rsidP="008376CA">
      <w:pPr>
        <w:spacing w:after="0" w:line="276" w:lineRule="auto"/>
        <w:ind w:right="-143" w:firstLine="851"/>
        <w:jc w:val="both"/>
        <w:rPr>
          <w:rFonts w:ascii="Times New Roman" w:hAnsi="Times New Roman" w:cs="Times New Roman"/>
          <w:sz w:val="24"/>
          <w:szCs w:val="24"/>
        </w:rPr>
      </w:pPr>
      <w:r w:rsidRPr="008376CA">
        <w:rPr>
          <w:rStyle w:val="Heading4Char"/>
          <w:rFonts w:ascii="Times New Roman" w:hAnsi="Times New Roman" w:cs="Times New Roman"/>
          <w:i w:val="0"/>
          <w:color w:val="auto"/>
        </w:rPr>
        <w:t>8</w:t>
      </w:r>
      <w:r w:rsidR="00E97A4C" w:rsidRPr="008376CA">
        <w:rPr>
          <w:rStyle w:val="Heading4Char"/>
          <w:rFonts w:ascii="Times New Roman" w:hAnsi="Times New Roman" w:cs="Times New Roman"/>
          <w:i w:val="0"/>
          <w:color w:val="auto"/>
        </w:rPr>
        <w:t>.6.</w:t>
      </w:r>
      <w:r w:rsidR="00E97A4C" w:rsidRPr="00B549B2">
        <w:rPr>
          <w:rStyle w:val="Heading4Char"/>
          <w:rFonts w:ascii="Times New Roman" w:hAnsi="Times New Roman" w:cs="Times New Roman"/>
          <w:b/>
          <w:i w:val="0"/>
          <w:color w:val="auto"/>
        </w:rPr>
        <w:t xml:space="preserve"> </w:t>
      </w:r>
      <w:r w:rsidR="00E97A4C" w:rsidRPr="00B549B2">
        <w:rPr>
          <w:rStyle w:val="Heading4Char"/>
          <w:rFonts w:ascii="Times New Roman" w:hAnsi="Times New Roman" w:cs="Times New Roman"/>
          <w:b/>
          <w:i w:val="0"/>
          <w:color w:val="auto"/>
          <w:lang w:val="lt-LT"/>
        </w:rPr>
        <w:t xml:space="preserve">Sporto veiklų skatinimas ir plėtojimas. </w:t>
      </w:r>
      <w:r w:rsidR="00E97A4C" w:rsidRPr="00B549B2">
        <w:rPr>
          <w:rStyle w:val="Heading4Char"/>
          <w:rFonts w:ascii="Times New Roman" w:hAnsi="Times New Roman" w:cs="Times New Roman"/>
          <w:i w:val="0"/>
          <w:color w:val="auto"/>
          <w:lang w:val="lt-LT"/>
        </w:rPr>
        <w:t>S</w:t>
      </w:r>
      <w:r w:rsidR="00E97A4C" w:rsidRPr="00B549B2">
        <w:rPr>
          <w:rFonts w:ascii="Times New Roman" w:hAnsi="Times New Roman" w:cs="Times New Roman"/>
          <w:sz w:val="24"/>
          <w:szCs w:val="24"/>
        </w:rPr>
        <w:t xml:space="preserve">portas yra viena iš diasporą telkiančių veiklų. Organizuojamos sporto žaidynės, įvairūs regioniniai čempionatai leidžia aktyviems diasporos atstovams išlaikyti ryšį su kilmės šalimi, reprezentuoti Lietuvą rezidavimo valstybėje. </w:t>
      </w:r>
    </w:p>
    <w:p w14:paraId="5400D0D2" w14:textId="2C62A128" w:rsidR="00E97A4C" w:rsidRPr="008376CA" w:rsidRDefault="00BA32E7" w:rsidP="008376CA">
      <w:pPr>
        <w:spacing w:after="0" w:line="276" w:lineRule="auto"/>
        <w:ind w:right="-143" w:firstLine="851"/>
        <w:jc w:val="both"/>
        <w:rPr>
          <w:rStyle w:val="Strong"/>
          <w:rFonts w:ascii="Times New Roman" w:eastAsiaTheme="minorEastAsia" w:hAnsi="Times New Roman" w:cs="Times New Roman"/>
          <w:b w:val="0"/>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00E97A4C" w:rsidRPr="008376CA">
        <w:rPr>
          <w:rStyle w:val="Strong"/>
          <w:rFonts w:ascii="Times New Roman" w:eastAsiaTheme="minorEastAsia" w:hAnsi="Times New Roman" w:cs="Times New Roman"/>
          <w:b w:val="0"/>
          <w:sz w:val="24"/>
          <w:szCs w:val="24"/>
          <w:lang w:eastAsia="ja-JP"/>
        </w:rPr>
        <w:t>:</w:t>
      </w:r>
    </w:p>
    <w:p w14:paraId="3E57E38D" w14:textId="5ECD488E" w:rsidR="00E97A4C" w:rsidRPr="00B549B2" w:rsidRDefault="00700D30" w:rsidP="008376CA">
      <w:pPr>
        <w:spacing w:after="0" w:line="276" w:lineRule="auto"/>
        <w:ind w:right="-143" w:firstLine="851"/>
        <w:jc w:val="both"/>
        <w:rPr>
          <w:rStyle w:val="Heading4Char"/>
          <w:rFonts w:ascii="Times New Roman" w:hAnsi="Times New Roman" w:cs="Times New Roman"/>
          <w:i w:val="0"/>
          <w:color w:val="auto"/>
          <w:lang w:val="lt-LT"/>
        </w:rPr>
      </w:pPr>
      <w:r w:rsidRPr="00B549B2">
        <w:rPr>
          <w:rStyle w:val="Heading4Char"/>
          <w:rFonts w:ascii="Times New Roman" w:hAnsi="Times New Roman" w:cs="Times New Roman"/>
          <w:i w:val="0"/>
          <w:color w:val="auto"/>
          <w:lang w:val="lt-LT"/>
        </w:rPr>
        <w:t>8</w:t>
      </w:r>
      <w:r w:rsidR="00E97A4C" w:rsidRPr="00B549B2">
        <w:rPr>
          <w:rStyle w:val="Heading4Char"/>
          <w:rFonts w:ascii="Times New Roman" w:hAnsi="Times New Roman" w:cs="Times New Roman"/>
          <w:i w:val="0"/>
          <w:color w:val="auto"/>
          <w:lang w:val="lt-LT"/>
        </w:rPr>
        <w:t>.6.1. skatinti ir remti mėgėjišką diasporos sporto veiklą užsienyje, įskaitant regionines sporto žaidynes, sporto turnyrus, kitas sportines iniciatyvas, skatinančias diasporos telkimąsi ir aktyvumą;</w:t>
      </w:r>
    </w:p>
    <w:p w14:paraId="4CC17B34" w14:textId="0465654D" w:rsidR="00E97A4C" w:rsidRPr="00B549B2" w:rsidRDefault="00700D30" w:rsidP="008376CA">
      <w:pPr>
        <w:spacing w:after="0" w:line="276" w:lineRule="auto"/>
        <w:ind w:right="-143" w:firstLine="851"/>
        <w:jc w:val="both"/>
        <w:rPr>
          <w:rFonts w:ascii="Times New Roman" w:hAnsi="Times New Roman" w:cs="Times New Roman"/>
          <w:b/>
          <w:sz w:val="24"/>
          <w:szCs w:val="24"/>
          <w:u w:val="single"/>
        </w:rPr>
      </w:pPr>
      <w:r w:rsidRPr="00B549B2">
        <w:rPr>
          <w:rFonts w:ascii="Times New Roman" w:hAnsi="Times New Roman" w:cs="Times New Roman"/>
          <w:sz w:val="24"/>
          <w:szCs w:val="24"/>
        </w:rPr>
        <w:t>8</w:t>
      </w:r>
      <w:r w:rsidR="00E97A4C" w:rsidRPr="00B549B2">
        <w:rPr>
          <w:rFonts w:ascii="Times New Roman" w:hAnsi="Times New Roman" w:cs="Times New Roman"/>
          <w:sz w:val="24"/>
          <w:szCs w:val="24"/>
        </w:rPr>
        <w:t>.6.</w:t>
      </w:r>
      <w:r w:rsidR="00E97A4C" w:rsidRPr="00B549B2">
        <w:rPr>
          <w:rFonts w:ascii="Times New Roman" w:hAnsi="Times New Roman" w:cs="Times New Roman"/>
          <w:sz w:val="24"/>
          <w:szCs w:val="24"/>
          <w:lang w:eastAsia="ja-JP"/>
        </w:rPr>
        <w:t>2</w:t>
      </w:r>
      <w:r w:rsidR="00E97A4C" w:rsidRPr="00B549B2">
        <w:rPr>
          <w:rFonts w:ascii="Times New Roman" w:hAnsi="Times New Roman" w:cs="Times New Roman"/>
          <w:sz w:val="24"/>
          <w:szCs w:val="24"/>
        </w:rPr>
        <w:t xml:space="preserve">. tęsti Pasaulio lietuvių sporto žaidynių </w:t>
      </w:r>
      <w:r w:rsidR="00A63AC8" w:rsidRPr="00B549B2">
        <w:rPr>
          <w:rFonts w:ascii="Times New Roman" w:hAnsi="Times New Roman" w:cs="Times New Roman"/>
          <w:sz w:val="24"/>
          <w:szCs w:val="24"/>
        </w:rPr>
        <w:t>tradiciją,</w:t>
      </w:r>
      <w:r w:rsidR="00E97A4C" w:rsidRPr="00B549B2">
        <w:rPr>
          <w:rFonts w:ascii="Times New Roman" w:hAnsi="Times New Roman" w:cs="Times New Roman"/>
          <w:sz w:val="24"/>
          <w:szCs w:val="24"/>
        </w:rPr>
        <w:t xml:space="preserve"> sporto programą papildant kitomis diasporos įsitraukimą skatinančiomis iniciatyvomis.</w:t>
      </w:r>
    </w:p>
    <w:p w14:paraId="35A051B5" w14:textId="77777777" w:rsidR="007E5B5F" w:rsidRPr="00B549B2" w:rsidRDefault="007E5B5F" w:rsidP="008376CA">
      <w:pPr>
        <w:spacing w:after="0" w:line="276" w:lineRule="auto"/>
        <w:ind w:right="-143"/>
        <w:jc w:val="both"/>
        <w:rPr>
          <w:rStyle w:val="Heading4Char"/>
          <w:rFonts w:ascii="Times New Roman" w:hAnsi="Times New Roman" w:cs="Times New Roman"/>
          <w:b/>
          <w:i w:val="0"/>
          <w:color w:val="auto"/>
          <w:lang w:val="lt-LT"/>
        </w:rPr>
      </w:pPr>
      <w:bookmarkStart w:id="0" w:name="_Toc85149778"/>
    </w:p>
    <w:bookmarkEnd w:id="0"/>
    <w:p w14:paraId="68E32C9F" w14:textId="77777777" w:rsidR="00BA32E7" w:rsidRPr="008376CA" w:rsidRDefault="00BA32E7" w:rsidP="008376CA">
      <w:pPr>
        <w:tabs>
          <w:tab w:val="left" w:pos="312"/>
        </w:tabs>
        <w:spacing w:after="0" w:line="276" w:lineRule="auto"/>
        <w:ind w:right="-143"/>
        <w:jc w:val="center"/>
        <w:rPr>
          <w:rFonts w:ascii="Times New Roman" w:hAnsi="Times New Roman" w:cs="Times New Roman"/>
          <w:b/>
          <w:sz w:val="24"/>
          <w:szCs w:val="24"/>
        </w:rPr>
      </w:pPr>
      <w:r w:rsidRPr="008376CA">
        <w:rPr>
          <w:rFonts w:ascii="Times New Roman" w:hAnsi="Times New Roman" w:cs="Times New Roman"/>
          <w:b/>
          <w:sz w:val="24"/>
          <w:szCs w:val="24"/>
        </w:rPr>
        <w:t>ANTRASIS SKIRSNIS</w:t>
      </w:r>
    </w:p>
    <w:p w14:paraId="626B6218" w14:textId="1F4621F4" w:rsidR="000F15CA" w:rsidRPr="008376CA" w:rsidRDefault="00BA32E7" w:rsidP="008376CA">
      <w:pPr>
        <w:tabs>
          <w:tab w:val="left" w:pos="312"/>
        </w:tabs>
        <w:spacing w:after="0" w:line="276" w:lineRule="auto"/>
        <w:ind w:right="-143"/>
        <w:jc w:val="center"/>
        <w:rPr>
          <w:rFonts w:ascii="Times New Roman" w:hAnsi="Times New Roman" w:cs="Times New Roman"/>
          <w:b/>
          <w:sz w:val="24"/>
          <w:szCs w:val="24"/>
        </w:rPr>
      </w:pPr>
      <w:r w:rsidRPr="00B549B2">
        <w:rPr>
          <w:rFonts w:ascii="Times New Roman" w:hAnsi="Times New Roman" w:cs="Times New Roman"/>
          <w:b/>
          <w:sz w:val="24"/>
          <w:szCs w:val="24"/>
        </w:rPr>
        <w:t>DIASPOROS ĮSITRAUKIMO Į LIETUVOS GYVENIMĄ IR GEROVĖS JOJE KŪRIMĄ SKATINIMAS</w:t>
      </w:r>
    </w:p>
    <w:p w14:paraId="51EF8123" w14:textId="77777777" w:rsidR="00BA32E7" w:rsidRPr="00B549B2" w:rsidRDefault="00BA32E7" w:rsidP="008376CA">
      <w:pPr>
        <w:tabs>
          <w:tab w:val="left" w:pos="312"/>
        </w:tabs>
        <w:spacing w:after="0" w:line="276" w:lineRule="auto"/>
        <w:ind w:right="-143"/>
        <w:jc w:val="both"/>
        <w:rPr>
          <w:rFonts w:ascii="Times New Roman" w:hAnsi="Times New Roman" w:cs="Times New Roman"/>
          <w:b/>
          <w:sz w:val="24"/>
          <w:szCs w:val="24"/>
          <w:u w:val="single"/>
        </w:rPr>
      </w:pPr>
    </w:p>
    <w:p w14:paraId="4C9F2EA6" w14:textId="74801E55" w:rsidR="000F15CA" w:rsidRPr="008376CA" w:rsidRDefault="00BA32E7" w:rsidP="008376CA">
      <w:pPr>
        <w:tabs>
          <w:tab w:val="left" w:pos="312"/>
        </w:tabs>
        <w:spacing w:after="0" w:line="276" w:lineRule="auto"/>
        <w:ind w:right="-143" w:firstLine="851"/>
        <w:jc w:val="both"/>
        <w:rPr>
          <w:rFonts w:ascii="Times New Roman" w:eastAsiaTheme="majorEastAsia" w:hAnsi="Times New Roman" w:cs="Times New Roman"/>
          <w:sz w:val="24"/>
          <w:szCs w:val="24"/>
        </w:rPr>
      </w:pPr>
      <w:r w:rsidRPr="008376CA">
        <w:rPr>
          <w:rFonts w:ascii="Times New Roman" w:hAnsi="Times New Roman" w:cs="Times New Roman"/>
          <w:iCs/>
          <w:sz w:val="24"/>
          <w:szCs w:val="24"/>
        </w:rPr>
        <w:t>9</w:t>
      </w:r>
      <w:r w:rsidR="000F15CA" w:rsidRPr="008376CA">
        <w:rPr>
          <w:rFonts w:ascii="Times New Roman" w:hAnsi="Times New Roman" w:cs="Times New Roman"/>
          <w:iCs/>
          <w:sz w:val="24"/>
          <w:szCs w:val="24"/>
        </w:rPr>
        <w:t>.</w:t>
      </w:r>
      <w:r w:rsidR="000F15CA" w:rsidRPr="00B549B2">
        <w:rPr>
          <w:rFonts w:ascii="Times New Roman" w:hAnsi="Times New Roman" w:cs="Times New Roman"/>
          <w:iCs/>
          <w:sz w:val="24"/>
          <w:szCs w:val="24"/>
        </w:rPr>
        <w:t xml:space="preserve"> Sėkmingam diasporos politikos įgyvendinimui svarbu pažinti diasporą, </w:t>
      </w:r>
      <w:r w:rsidR="000F15CA" w:rsidRPr="00B549B2">
        <w:rPr>
          <w:rFonts w:ascii="Times New Roman" w:hAnsi="Times New Roman" w:cs="Times New Roman"/>
          <w:sz w:val="24"/>
          <w:szCs w:val="24"/>
        </w:rPr>
        <w:t>sudaryti kuo palankesnes sąlygas įsitrauk</w:t>
      </w:r>
      <w:r w:rsidR="00A63AC8" w:rsidRPr="00B549B2">
        <w:rPr>
          <w:rFonts w:ascii="Times New Roman" w:hAnsi="Times New Roman" w:cs="Times New Roman"/>
          <w:sz w:val="24"/>
          <w:szCs w:val="24"/>
        </w:rPr>
        <w:t>t</w:t>
      </w:r>
      <w:r w:rsidR="000F15CA" w:rsidRPr="00B549B2">
        <w:rPr>
          <w:rFonts w:ascii="Times New Roman" w:hAnsi="Times New Roman" w:cs="Times New Roman"/>
          <w:sz w:val="24"/>
          <w:szCs w:val="24"/>
        </w:rPr>
        <w:t xml:space="preserve">i į šalies gyvenimą ir skatinti bei remti įsitraukimo veiklas. </w:t>
      </w:r>
      <w:r w:rsidR="000F15CA" w:rsidRPr="00B549B2">
        <w:rPr>
          <w:rFonts w:ascii="Times New Roman" w:hAnsi="Times New Roman" w:cs="Times New Roman"/>
          <w:color w:val="000000" w:themeColor="text1"/>
          <w:sz w:val="24"/>
          <w:szCs w:val="24"/>
        </w:rPr>
        <w:t>Lietuvai strategiškai</w:t>
      </w:r>
      <w:r w:rsidR="000F15CA" w:rsidRPr="008376CA">
        <w:rPr>
          <w:rFonts w:ascii="Times New Roman" w:hAnsi="Times New Roman" w:cs="Times New Roman"/>
          <w:color w:val="000000" w:themeColor="text1"/>
          <w:sz w:val="24"/>
          <w:szCs w:val="24"/>
        </w:rPr>
        <w:t xml:space="preserve"> svarbu stiprinti diasporos įsitraukimą į Lietuvos gyvenimą ir gerovės bei saugumo Lietuvoje kūrimą,</w:t>
      </w:r>
      <w:r w:rsidR="000F15CA" w:rsidRPr="00B549B2">
        <w:rPr>
          <w:rFonts w:ascii="Times New Roman" w:hAnsi="Times New Roman" w:cs="Times New Roman"/>
          <w:iCs/>
          <w:sz w:val="24"/>
          <w:szCs w:val="24"/>
        </w:rPr>
        <w:t xml:space="preserve"> raginant ir sudarant palankias sąlygas dalintis užsienyje įgytomis žiniomis, </w:t>
      </w:r>
      <w:r w:rsidR="000F15CA" w:rsidRPr="00B549B2">
        <w:rPr>
          <w:rFonts w:ascii="Times New Roman" w:hAnsi="Times New Roman" w:cs="Times New Roman"/>
          <w:iCs/>
          <w:sz w:val="24"/>
          <w:szCs w:val="24"/>
        </w:rPr>
        <w:lastRenderedPageBreak/>
        <w:t>sukaupta patirtimi, skatinant lietuviškos kilmės eksportą, pritraukiant į Lietuvą investicijas ir turistų srautus.</w:t>
      </w:r>
    </w:p>
    <w:p w14:paraId="11CD80C8" w14:textId="3EA24CF8" w:rsidR="00EE480F" w:rsidRPr="008376CA" w:rsidRDefault="00F84F59" w:rsidP="008376CA">
      <w:pPr>
        <w:tabs>
          <w:tab w:val="left" w:pos="567"/>
        </w:tabs>
        <w:spacing w:after="0" w:line="276" w:lineRule="auto"/>
        <w:ind w:right="-143" w:firstLine="851"/>
        <w:rPr>
          <w:rFonts w:ascii="Times New Roman" w:hAnsi="Times New Roman" w:cs="Times New Roman"/>
          <w:sz w:val="24"/>
          <w:szCs w:val="24"/>
        </w:rPr>
      </w:pPr>
      <w:r>
        <w:rPr>
          <w:rFonts w:ascii="Times New Roman" w:hAnsi="Times New Roman" w:cs="Times New Roman"/>
          <w:sz w:val="24"/>
          <w:szCs w:val="24"/>
        </w:rPr>
        <w:t xml:space="preserve">10. </w:t>
      </w:r>
      <w:r w:rsidR="000F15CA" w:rsidRPr="008376CA">
        <w:rPr>
          <w:rFonts w:ascii="Times New Roman" w:hAnsi="Times New Roman" w:cs="Times New Roman"/>
          <w:sz w:val="24"/>
          <w:szCs w:val="24"/>
        </w:rPr>
        <w:t xml:space="preserve">Svarbiausi </w:t>
      </w:r>
      <w:r w:rsidR="00BA32E7" w:rsidRPr="008376CA">
        <w:rPr>
          <w:rFonts w:ascii="Times New Roman" w:hAnsi="Times New Roman" w:cs="Times New Roman"/>
          <w:sz w:val="24"/>
          <w:szCs w:val="24"/>
        </w:rPr>
        <w:t xml:space="preserve">šios </w:t>
      </w:r>
      <w:r w:rsidR="00BA32E7" w:rsidRPr="00B549B2">
        <w:rPr>
          <w:rFonts w:ascii="Times New Roman" w:hAnsi="Times New Roman" w:cs="Times New Roman"/>
          <w:sz w:val="24"/>
          <w:szCs w:val="24"/>
        </w:rPr>
        <w:t xml:space="preserve">strateginės </w:t>
      </w:r>
      <w:r w:rsidR="00BA32E7" w:rsidRPr="008376CA">
        <w:rPr>
          <w:rFonts w:ascii="Times New Roman" w:hAnsi="Times New Roman" w:cs="Times New Roman"/>
          <w:sz w:val="24"/>
          <w:szCs w:val="24"/>
        </w:rPr>
        <w:t xml:space="preserve">krypties </w:t>
      </w:r>
      <w:r w:rsidR="000F15CA" w:rsidRPr="008376CA">
        <w:rPr>
          <w:rFonts w:ascii="Times New Roman" w:hAnsi="Times New Roman" w:cs="Times New Roman"/>
          <w:sz w:val="24"/>
          <w:szCs w:val="24"/>
        </w:rPr>
        <w:t>uždaviniai:</w:t>
      </w:r>
    </w:p>
    <w:p w14:paraId="13D23068" w14:textId="736F89D3" w:rsidR="000F15CA" w:rsidRPr="00F84F59" w:rsidRDefault="00F84F59" w:rsidP="008376CA">
      <w:pPr>
        <w:pStyle w:val="ListParagraph"/>
        <w:tabs>
          <w:tab w:val="left" w:pos="426"/>
        </w:tabs>
        <w:spacing w:line="276" w:lineRule="auto"/>
        <w:ind w:left="0" w:right="-143" w:firstLine="851"/>
        <w:contextualSpacing w:val="0"/>
        <w:jc w:val="both"/>
        <w:rPr>
          <w:rFonts w:ascii="Times New Roman" w:hAnsi="Times New Roman" w:cs="Times New Roman"/>
        </w:rPr>
      </w:pPr>
      <w:r>
        <w:rPr>
          <w:rFonts w:ascii="Times New Roman" w:eastAsiaTheme="majorEastAsia" w:hAnsi="Times New Roman" w:cs="Times New Roman"/>
          <w:iCs/>
        </w:rPr>
        <w:t>10</w:t>
      </w:r>
      <w:r w:rsidR="000F15CA" w:rsidRPr="008376CA">
        <w:rPr>
          <w:rFonts w:ascii="Times New Roman" w:eastAsiaTheme="majorEastAsia" w:hAnsi="Times New Roman" w:cs="Times New Roman"/>
          <w:iCs/>
        </w:rPr>
        <w:t>.1.</w:t>
      </w:r>
      <w:r w:rsidR="000F15CA" w:rsidRPr="00B549B2">
        <w:rPr>
          <w:rFonts w:ascii="Times New Roman" w:eastAsiaTheme="majorEastAsia" w:hAnsi="Times New Roman" w:cs="Times New Roman"/>
          <w:b/>
          <w:iCs/>
        </w:rPr>
        <w:t xml:space="preserve"> Diasporos pažinimas </w:t>
      </w:r>
      <w:r w:rsidR="000F15CA" w:rsidRPr="00161F21">
        <w:rPr>
          <w:rFonts w:ascii="Times New Roman" w:eastAsiaTheme="majorEastAsia" w:hAnsi="Times New Roman" w:cs="Times New Roman"/>
          <w:iCs/>
        </w:rPr>
        <w:t>‒</w:t>
      </w:r>
      <w:r w:rsidR="000F15CA" w:rsidRPr="00B549B2">
        <w:rPr>
          <w:rFonts w:ascii="Times New Roman" w:eastAsiaTheme="majorEastAsia" w:hAnsi="Times New Roman" w:cs="Times New Roman"/>
          <w:b/>
          <w:iCs/>
        </w:rPr>
        <w:t xml:space="preserve"> </w:t>
      </w:r>
      <w:r w:rsidR="000F15CA" w:rsidRPr="00B549B2">
        <w:rPr>
          <w:rFonts w:ascii="Times New Roman" w:eastAsiaTheme="majorEastAsia" w:hAnsi="Times New Roman" w:cs="Times New Roman"/>
          <w:iCs/>
        </w:rPr>
        <w:t>k</w:t>
      </w:r>
      <w:r w:rsidR="000F15CA" w:rsidRPr="00B549B2">
        <w:rPr>
          <w:rFonts w:ascii="Times New Roman" w:hAnsi="Times New Roman" w:cs="Times New Roman"/>
        </w:rPr>
        <w:t>ertinė sėkmingos diasporos politikos sąlyga. Lietuvos diaspora nėra vienalytė, ją sudaro skirting</w:t>
      </w:r>
      <w:r w:rsidR="00A63AC8" w:rsidRPr="00B549B2">
        <w:rPr>
          <w:rFonts w:ascii="Times New Roman" w:hAnsi="Times New Roman" w:cs="Times New Roman"/>
        </w:rPr>
        <w:t>ų</w:t>
      </w:r>
      <w:r w:rsidR="000F15CA" w:rsidRPr="00B549B2">
        <w:rPr>
          <w:rFonts w:ascii="Times New Roman" w:hAnsi="Times New Roman" w:cs="Times New Roman"/>
        </w:rPr>
        <w:t xml:space="preserve"> emigracijos bang</w:t>
      </w:r>
      <w:r w:rsidR="00A63AC8" w:rsidRPr="00B549B2">
        <w:rPr>
          <w:rFonts w:ascii="Times New Roman" w:hAnsi="Times New Roman" w:cs="Times New Roman"/>
        </w:rPr>
        <w:t>ų</w:t>
      </w:r>
      <w:r w:rsidR="000F15CA" w:rsidRPr="00B549B2">
        <w:rPr>
          <w:rFonts w:ascii="Times New Roman" w:hAnsi="Times New Roman" w:cs="Times New Roman"/>
        </w:rPr>
        <w:t>, skirting</w:t>
      </w:r>
      <w:r w:rsidR="00A63AC8" w:rsidRPr="00B549B2">
        <w:rPr>
          <w:rFonts w:ascii="Times New Roman" w:hAnsi="Times New Roman" w:cs="Times New Roman"/>
        </w:rPr>
        <w:t>ų</w:t>
      </w:r>
      <w:r w:rsidR="000F15CA" w:rsidRPr="00B549B2">
        <w:rPr>
          <w:rFonts w:ascii="Times New Roman" w:hAnsi="Times New Roman" w:cs="Times New Roman"/>
        </w:rPr>
        <w:t xml:space="preserve"> kart</w:t>
      </w:r>
      <w:r w:rsidR="00A63AC8" w:rsidRPr="00B549B2">
        <w:rPr>
          <w:rFonts w:ascii="Times New Roman" w:hAnsi="Times New Roman" w:cs="Times New Roman"/>
        </w:rPr>
        <w:t>ų</w:t>
      </w:r>
      <w:r w:rsidR="000F15CA" w:rsidRPr="00B549B2">
        <w:rPr>
          <w:rFonts w:ascii="Times New Roman" w:hAnsi="Times New Roman" w:cs="Times New Roman"/>
        </w:rPr>
        <w:t xml:space="preserve">, skirtingų interesų </w:t>
      </w:r>
      <w:r w:rsidR="000F15CA" w:rsidRPr="00F84F59">
        <w:rPr>
          <w:rFonts w:ascii="Times New Roman" w:hAnsi="Times New Roman" w:cs="Times New Roman"/>
        </w:rPr>
        <w:t>ir profesijų asmenys. Būtina įvertinti ir rezidavimo valstybės ar regiono specifiką, emigracijos priežastis ir skirtingą ryšį su Lietuva.</w:t>
      </w:r>
    </w:p>
    <w:p w14:paraId="0197BEA8" w14:textId="19076BA6" w:rsidR="000F15CA" w:rsidRPr="00F84F59" w:rsidRDefault="00BA32E7" w:rsidP="008376CA">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F84F59">
        <w:rPr>
          <w:rStyle w:val="Strong"/>
          <w:rFonts w:ascii="Times New Roman" w:eastAsiaTheme="minorEastAsia" w:hAnsi="Times New Roman" w:cs="Times New Roman"/>
          <w:b w:val="0"/>
          <w:sz w:val="24"/>
          <w:szCs w:val="24"/>
          <w:lang w:eastAsia="ja-JP"/>
        </w:rPr>
        <w:t>Įgyvendinant šį uždavinį, bus siekiama</w:t>
      </w:r>
      <w:r w:rsidR="000F15CA" w:rsidRPr="00F84F59">
        <w:rPr>
          <w:rStyle w:val="Strong"/>
          <w:rFonts w:ascii="Times New Roman" w:eastAsiaTheme="minorEastAsia" w:hAnsi="Times New Roman" w:cs="Times New Roman"/>
          <w:b w:val="0"/>
          <w:i/>
          <w:sz w:val="24"/>
          <w:szCs w:val="24"/>
          <w:lang w:eastAsia="ja-JP"/>
        </w:rPr>
        <w:t>:</w:t>
      </w:r>
    </w:p>
    <w:p w14:paraId="3579E157" w14:textId="4CB98CDB" w:rsidR="000F15CA" w:rsidRPr="00F84F59" w:rsidRDefault="00F84F59" w:rsidP="008376CA">
      <w:pPr>
        <w:tabs>
          <w:tab w:val="left" w:pos="567"/>
        </w:tabs>
        <w:spacing w:after="0" w:line="276" w:lineRule="auto"/>
        <w:ind w:right="-143" w:firstLine="851"/>
        <w:jc w:val="both"/>
        <w:rPr>
          <w:rStyle w:val="Strong"/>
          <w:rFonts w:ascii="Times New Roman" w:eastAsiaTheme="minorEastAsia" w:hAnsi="Times New Roman" w:cs="Times New Roman"/>
          <w:b w:val="0"/>
          <w:i/>
          <w:sz w:val="24"/>
          <w:szCs w:val="24"/>
          <w:lang w:eastAsia="ja-JP"/>
        </w:rPr>
      </w:pPr>
      <w:r>
        <w:rPr>
          <w:rFonts w:ascii="Times New Roman" w:hAnsi="Times New Roman" w:cs="Times New Roman"/>
          <w:sz w:val="24"/>
          <w:szCs w:val="24"/>
        </w:rPr>
        <w:t>10</w:t>
      </w:r>
      <w:r w:rsidR="000F15CA" w:rsidRPr="00F84F59">
        <w:rPr>
          <w:rFonts w:ascii="Times New Roman" w:hAnsi="Times New Roman" w:cs="Times New Roman"/>
          <w:sz w:val="24"/>
          <w:szCs w:val="24"/>
        </w:rPr>
        <w:t>.1.1. tęsti kasmetinių diasporos apklausų vykdymą, siekiant išsiaiškinti diasporos poreikius ir nuomonę dėl aktyvesnio dalyvavimo Lietuvos gyvenime ir įsitraukimo į gerovės Lietuvoje kūrimą galimybių;</w:t>
      </w:r>
    </w:p>
    <w:p w14:paraId="1FC683D3" w14:textId="055D8754" w:rsidR="000F15CA" w:rsidRPr="00F84F59" w:rsidRDefault="00F84F59"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.1.2. identifikuoti ir užmegzti bei palaikyti ryšį su diasporos organizacijų veiklose nedalyvaujančiais ir (ar) lietuvių kalbos nemokančiais diasporos atstovais;</w:t>
      </w:r>
    </w:p>
    <w:p w14:paraId="1DBC03F4" w14:textId="701D45DA" w:rsidR="000F15CA" w:rsidRPr="00F84F59" w:rsidRDefault="00F84F59"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.1.3. kviesti mokslininkus atlikti tyrimus diasporos srityje, teikti diasporos politikos formavimo ir įgyvendinimo</w:t>
      </w:r>
      <w:r w:rsidR="00A63AC8" w:rsidRPr="00F84F59">
        <w:rPr>
          <w:rFonts w:ascii="Times New Roman" w:hAnsi="Times New Roman" w:cs="Times New Roman"/>
          <w:sz w:val="24"/>
          <w:szCs w:val="24"/>
        </w:rPr>
        <w:t xml:space="preserve"> pasiūlymų</w:t>
      </w:r>
      <w:r w:rsidR="000F15CA" w:rsidRPr="00F84F59">
        <w:rPr>
          <w:rFonts w:ascii="Times New Roman" w:hAnsi="Times New Roman" w:cs="Times New Roman"/>
          <w:sz w:val="24"/>
          <w:szCs w:val="24"/>
        </w:rPr>
        <w:t>;</w:t>
      </w:r>
    </w:p>
    <w:p w14:paraId="50F07A5C" w14:textId="2E0DC012"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.1.4. aktyviai dalyvauti pagrindiniuose diasporos renginiuose Lietuvoje ir užsienyje, rinkti informaciją apie diasporos gyvenimo aktualijas;</w:t>
      </w:r>
    </w:p>
    <w:p w14:paraId="349309A4" w14:textId="608E4063"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.1.5</w:t>
      </w:r>
      <w:r w:rsidR="00A63AC8" w:rsidRPr="00F84F59">
        <w:rPr>
          <w:rFonts w:ascii="Times New Roman" w:hAnsi="Times New Roman" w:cs="Times New Roman"/>
          <w:sz w:val="24"/>
          <w:szCs w:val="24"/>
        </w:rPr>
        <w:t>.</w:t>
      </w:r>
      <w:r w:rsidR="000F15CA" w:rsidRPr="00F84F59">
        <w:rPr>
          <w:rFonts w:ascii="Times New Roman" w:hAnsi="Times New Roman" w:cs="Times New Roman"/>
          <w:sz w:val="24"/>
          <w:szCs w:val="24"/>
        </w:rPr>
        <w:t xml:space="preserve"> svarstyti galimybę atlikti visuotinį lietuvių kilmės asmenų pasaulyje surašymą, siekiant surinkti kuo tikslesnius statistikos duomenis apie diasporos dydį, geografiją, amžiaus struktūrą, išsilavinimą.</w:t>
      </w:r>
    </w:p>
    <w:p w14:paraId="07E5B9D7" w14:textId="42805BAF"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8376CA">
        <w:rPr>
          <w:rFonts w:ascii="Times New Roman" w:hAnsi="Times New Roman" w:cs="Times New Roman"/>
          <w:sz w:val="24"/>
          <w:szCs w:val="24"/>
        </w:rPr>
        <w:t>.2.</w:t>
      </w:r>
      <w:r w:rsidR="000F15CA" w:rsidRPr="00B549B2">
        <w:rPr>
          <w:rFonts w:ascii="Times New Roman" w:hAnsi="Times New Roman" w:cs="Times New Roman"/>
          <w:b/>
          <w:sz w:val="24"/>
          <w:szCs w:val="24"/>
        </w:rPr>
        <w:t xml:space="preserve"> Diasporos įgalinimas ir įvertinimas</w:t>
      </w:r>
      <w:r w:rsidR="00A63AC8" w:rsidRPr="00B549B2">
        <w:rPr>
          <w:rFonts w:ascii="Times New Roman" w:hAnsi="Times New Roman" w:cs="Times New Roman"/>
          <w:b/>
          <w:sz w:val="24"/>
          <w:szCs w:val="24"/>
        </w:rPr>
        <w:t>.</w:t>
      </w:r>
      <w:r w:rsidR="00A63AC8" w:rsidRPr="00B549B2">
        <w:rPr>
          <w:rFonts w:ascii="Times New Roman" w:hAnsi="Times New Roman" w:cs="Times New Roman"/>
          <w:sz w:val="24"/>
          <w:szCs w:val="24"/>
        </w:rPr>
        <w:t xml:space="preserve"> S</w:t>
      </w:r>
      <w:r w:rsidR="000F15CA" w:rsidRPr="00B549B2">
        <w:rPr>
          <w:rFonts w:ascii="Times New Roman" w:hAnsi="Times New Roman" w:cs="Times New Roman"/>
          <w:sz w:val="24"/>
          <w:szCs w:val="24"/>
        </w:rPr>
        <w:t xml:space="preserve">iekiant aktyvesnio diasporos įsitraukimo, svarbu sudaryti tam sąlygas: aprūpinti diasporą </w:t>
      </w:r>
      <w:r w:rsidR="00A63AC8" w:rsidRPr="00B549B2">
        <w:rPr>
          <w:rFonts w:ascii="Times New Roman" w:hAnsi="Times New Roman" w:cs="Times New Roman"/>
          <w:sz w:val="24"/>
          <w:szCs w:val="24"/>
        </w:rPr>
        <w:t xml:space="preserve">įgalinančiais prisidėti </w:t>
      </w:r>
      <w:r w:rsidR="000F15CA" w:rsidRPr="00B549B2">
        <w:rPr>
          <w:rFonts w:ascii="Times New Roman" w:hAnsi="Times New Roman" w:cs="Times New Roman"/>
          <w:sz w:val="24"/>
          <w:szCs w:val="24"/>
        </w:rPr>
        <w:t xml:space="preserve">įrankiais ir mechanizmais, tai yra </w:t>
      </w:r>
      <w:r w:rsidR="00A63AC8" w:rsidRPr="00B549B2">
        <w:rPr>
          <w:rFonts w:ascii="Times New Roman" w:hAnsi="Times New Roman" w:cs="Times New Roman"/>
          <w:sz w:val="24"/>
          <w:szCs w:val="24"/>
        </w:rPr>
        <w:t xml:space="preserve">remti </w:t>
      </w:r>
      <w:r w:rsidR="000F15CA" w:rsidRPr="00B549B2">
        <w:rPr>
          <w:rFonts w:ascii="Times New Roman" w:hAnsi="Times New Roman" w:cs="Times New Roman"/>
          <w:sz w:val="24"/>
          <w:szCs w:val="24"/>
        </w:rPr>
        <w:t>diasporos gebėjimų stiprinimą, bendradarbiau</w:t>
      </w:r>
      <w:r w:rsidR="00A63AC8" w:rsidRPr="00B549B2">
        <w:rPr>
          <w:rFonts w:ascii="Times New Roman" w:hAnsi="Times New Roman" w:cs="Times New Roman"/>
          <w:sz w:val="24"/>
          <w:szCs w:val="24"/>
        </w:rPr>
        <w:t>ti</w:t>
      </w:r>
      <w:r w:rsidR="000F15CA" w:rsidRPr="00B549B2">
        <w:rPr>
          <w:rFonts w:ascii="Times New Roman" w:hAnsi="Times New Roman" w:cs="Times New Roman"/>
          <w:sz w:val="24"/>
          <w:szCs w:val="24"/>
        </w:rPr>
        <w:t xml:space="preserve"> su diaspora ir jos organizacijomis, </w:t>
      </w:r>
      <w:r w:rsidR="00A63AC8" w:rsidRPr="00F84F59">
        <w:rPr>
          <w:rFonts w:ascii="Times New Roman" w:hAnsi="Times New Roman" w:cs="Times New Roman"/>
          <w:sz w:val="24"/>
          <w:szCs w:val="24"/>
        </w:rPr>
        <w:t xml:space="preserve">tarpininkauti </w:t>
      </w:r>
      <w:r w:rsidR="000F15CA" w:rsidRPr="00F84F59">
        <w:rPr>
          <w:rFonts w:ascii="Times New Roman" w:hAnsi="Times New Roman" w:cs="Times New Roman"/>
          <w:sz w:val="24"/>
          <w:szCs w:val="24"/>
        </w:rPr>
        <w:t>diasporos organizacijoms užmezgant ryšius su Lietuvos organizacijomis, viešin</w:t>
      </w:r>
      <w:r w:rsidR="00A63AC8" w:rsidRPr="00F84F59">
        <w:rPr>
          <w:rFonts w:ascii="Times New Roman" w:hAnsi="Times New Roman" w:cs="Times New Roman"/>
          <w:sz w:val="24"/>
          <w:szCs w:val="24"/>
        </w:rPr>
        <w:t>ti</w:t>
      </w:r>
      <w:r w:rsidR="000F15CA" w:rsidRPr="00F84F59">
        <w:rPr>
          <w:rFonts w:ascii="Times New Roman" w:hAnsi="Times New Roman" w:cs="Times New Roman"/>
          <w:sz w:val="24"/>
          <w:szCs w:val="24"/>
        </w:rPr>
        <w:t xml:space="preserve"> diasporos pasiekimus. Formalus diasporos veiklos, pastangų įvertinimas taip pat yra svarbi įtraukimo dalis, parodanti, kad asmens ar organizacijos pastangos yra pastebimos ir reikalingos.</w:t>
      </w:r>
    </w:p>
    <w:p w14:paraId="131717BE" w14:textId="514A1753" w:rsidR="000F15CA" w:rsidRPr="00F84F59" w:rsidRDefault="00BA32E7" w:rsidP="008376CA">
      <w:pPr>
        <w:tabs>
          <w:tab w:val="left" w:pos="567"/>
        </w:tabs>
        <w:spacing w:after="0" w:line="276" w:lineRule="auto"/>
        <w:ind w:right="-143" w:firstLine="851"/>
        <w:rPr>
          <w:rFonts w:ascii="Times New Roman" w:hAnsi="Times New Roman" w:cs="Times New Roman"/>
          <w:i/>
          <w:sz w:val="24"/>
          <w:szCs w:val="24"/>
        </w:rPr>
      </w:pPr>
      <w:r w:rsidRPr="00F84F59">
        <w:rPr>
          <w:rStyle w:val="Strong"/>
          <w:rFonts w:ascii="Times New Roman" w:eastAsiaTheme="minorEastAsia" w:hAnsi="Times New Roman" w:cs="Times New Roman"/>
          <w:b w:val="0"/>
          <w:sz w:val="24"/>
          <w:szCs w:val="24"/>
          <w:lang w:eastAsia="ja-JP"/>
        </w:rPr>
        <w:t>Įgyvendinant šį uždavinį, bus siekiama</w:t>
      </w:r>
      <w:r w:rsidR="000F15CA" w:rsidRPr="00F84F59">
        <w:rPr>
          <w:rFonts w:ascii="Times New Roman" w:hAnsi="Times New Roman" w:cs="Times New Roman"/>
          <w:i/>
          <w:sz w:val="24"/>
          <w:szCs w:val="24"/>
        </w:rPr>
        <w:t>:</w:t>
      </w:r>
    </w:p>
    <w:p w14:paraId="77F6950F" w14:textId="226DA152"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.2.1. tęsti ir stiprinti diasporos įgalinimą per bendras valstybės ir diasporos institucines struktūras;</w:t>
      </w:r>
    </w:p>
    <w:p w14:paraId="49C153C3" w14:textId="52CDF0EC"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.2.2. sukurti diasporos dalyvavimo sprendžiant aktualius valstybei klausimus sistemą, ją įgyvendinti;</w:t>
      </w:r>
    </w:p>
    <w:p w14:paraId="18B74EA9" w14:textId="44C259A9"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.2.3. tęsti diasporos organizacijų lyderių kvalifikacijos kėlimo programas;</w:t>
      </w:r>
    </w:p>
    <w:p w14:paraId="4B5175AC" w14:textId="6EF68A9F"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.2.4. kviesti diasporos atstovus dalyvauti įvairiuose renginiuose Lietuvoje;</w:t>
      </w:r>
    </w:p>
    <w:p w14:paraId="0F1C1DE1" w14:textId="0330FAFD"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.2.5. tęsti diasporos atstovų kandidatūrų teikimą valstybiniams ir žinybiniams apdovanojimams gauti.</w:t>
      </w:r>
    </w:p>
    <w:p w14:paraId="44B304C6" w14:textId="09196DE4" w:rsidR="000F15CA" w:rsidRPr="00F84F59" w:rsidRDefault="007478AF" w:rsidP="008376CA">
      <w:pPr>
        <w:pStyle w:val="ListParagraph"/>
        <w:tabs>
          <w:tab w:val="left" w:pos="0"/>
          <w:tab w:val="left" w:pos="360"/>
        </w:tabs>
        <w:spacing w:line="276" w:lineRule="auto"/>
        <w:ind w:left="0" w:right="-143" w:firstLine="851"/>
        <w:contextualSpacing w:val="0"/>
        <w:jc w:val="both"/>
        <w:rPr>
          <w:rFonts w:ascii="Times New Roman" w:hAnsi="Times New Roman" w:cs="Times New Roman"/>
        </w:rPr>
      </w:pPr>
      <w:r>
        <w:rPr>
          <w:rFonts w:ascii="Times New Roman" w:hAnsi="Times New Roman" w:cs="Times New Roman"/>
        </w:rPr>
        <w:t>10</w:t>
      </w:r>
      <w:r w:rsidR="000F15CA" w:rsidRPr="008376CA">
        <w:rPr>
          <w:rFonts w:ascii="Times New Roman" w:eastAsiaTheme="majorEastAsia" w:hAnsi="Times New Roman" w:cs="Times New Roman"/>
        </w:rPr>
        <w:t>.3.</w:t>
      </w:r>
      <w:r w:rsidR="000F15CA" w:rsidRPr="00B549B2">
        <w:rPr>
          <w:rFonts w:ascii="Times New Roman" w:eastAsiaTheme="majorEastAsia" w:hAnsi="Times New Roman" w:cs="Times New Roman"/>
          <w:b/>
        </w:rPr>
        <w:t xml:space="preserve"> Diasporos pilietiškumo skatinimas</w:t>
      </w:r>
      <w:r w:rsidR="000F15CA" w:rsidRPr="00B549B2">
        <w:rPr>
          <w:rFonts w:ascii="Times New Roman" w:eastAsiaTheme="majorEastAsia" w:hAnsi="Times New Roman" w:cs="Times New Roman"/>
        </w:rPr>
        <w:t xml:space="preserve">. Nors užsienyje gyvenantiems Lietuvos Respublikos piliečiams </w:t>
      </w:r>
      <w:r w:rsidR="000F15CA" w:rsidRPr="00B549B2">
        <w:rPr>
          <w:rFonts w:ascii="Times New Roman" w:hAnsi="Times New Roman" w:cs="Times New Roman"/>
        </w:rPr>
        <w:t xml:space="preserve">sudarytos palankios sąlygos dalyvauti Lietuvos Respublikos Seimo, Prezidento rinkimuose ir referendumuose (teisė balsuoti, galimybė balsuoti paštu, išankstinio balsavimo metu bei rinkimų dieną diplomatinėje atstovybėje ar konsulinėje įstaigoje, rinkti diasporos atstovą Pasaulio lietuvių apygardoje), o diasporos atstovų aktyvumas rinkimuose ir referendumuose didėja, vis dėlto balsuoja tik </w:t>
      </w:r>
      <w:r w:rsidR="00D2799E" w:rsidRPr="00B549B2">
        <w:rPr>
          <w:rFonts w:ascii="Times New Roman" w:hAnsi="Times New Roman" w:cs="Times New Roman"/>
        </w:rPr>
        <w:t xml:space="preserve">nedidelė </w:t>
      </w:r>
      <w:r w:rsidR="000F15CA" w:rsidRPr="00B549B2">
        <w:rPr>
          <w:rFonts w:ascii="Times New Roman" w:hAnsi="Times New Roman" w:cs="Times New Roman"/>
        </w:rPr>
        <w:t>užsienyje gyvenančių rinkėjų</w:t>
      </w:r>
      <w:r w:rsidR="00D2799E" w:rsidRPr="00B549B2">
        <w:rPr>
          <w:rFonts w:ascii="Times New Roman" w:hAnsi="Times New Roman" w:cs="Times New Roman"/>
        </w:rPr>
        <w:t xml:space="preserve"> dalis</w:t>
      </w:r>
      <w:r w:rsidR="00C4110B" w:rsidRPr="00B549B2">
        <w:rPr>
          <w:rFonts w:ascii="Times New Roman" w:hAnsi="Times New Roman" w:cs="Times New Roman"/>
        </w:rPr>
        <w:t xml:space="preserve"> (</w:t>
      </w:r>
      <w:r w:rsidR="00C4110B" w:rsidRPr="0050641F">
        <w:rPr>
          <w:rFonts w:ascii="Times New Roman" w:hAnsi="Times New Roman" w:cs="Times New Roman"/>
          <w:lang w:eastAsia="ja-JP"/>
        </w:rPr>
        <w:t>2021 m.</w:t>
      </w:r>
      <w:r w:rsidR="00C4110B" w:rsidRPr="00B549B2">
        <w:rPr>
          <w:rFonts w:ascii="Times New Roman" w:hAnsi="Times New Roman" w:cs="Times New Roman"/>
          <w:lang w:eastAsia="ja-JP"/>
        </w:rPr>
        <w:t xml:space="preserve"> Seimo rinkimuose balsavo apie 10 proc. balsavimo teisę turinčių užsienyje gyvenančių Lietuvos Respublikos piliečių).</w:t>
      </w:r>
      <w:r w:rsidR="00D2799E" w:rsidRPr="00B549B2">
        <w:rPr>
          <w:rFonts w:ascii="Times New Roman" w:hAnsi="Times New Roman" w:cs="Times New Roman"/>
        </w:rPr>
        <w:t xml:space="preserve"> </w:t>
      </w:r>
      <w:r w:rsidR="000F15CA" w:rsidRPr="00B549B2">
        <w:rPr>
          <w:rFonts w:ascii="Times New Roman" w:hAnsi="Times New Roman" w:cs="Times New Roman"/>
        </w:rPr>
        <w:t xml:space="preserve">Balsavimas internetu galėtų paskatinti užsienyje gyvenančius Lietuvos Respublikos piliečius dalyvauti rinkimuose ir referendumuose. </w:t>
      </w:r>
      <w:r w:rsidR="00C4110B" w:rsidRPr="00B549B2">
        <w:rPr>
          <w:rFonts w:ascii="Times New Roman" w:hAnsi="Times New Roman" w:cs="Times New Roman"/>
        </w:rPr>
        <w:t>D</w:t>
      </w:r>
      <w:r w:rsidR="000F15CA" w:rsidRPr="00B549B2">
        <w:rPr>
          <w:rFonts w:ascii="Times New Roman" w:hAnsi="Times New Roman" w:cs="Times New Roman"/>
        </w:rPr>
        <w:t xml:space="preserve">iasporos įsitraukimo į </w:t>
      </w:r>
      <w:r w:rsidR="000F15CA" w:rsidRPr="00B549B2">
        <w:rPr>
          <w:rFonts w:ascii="Times New Roman" w:hAnsi="Times New Roman" w:cs="Times New Roman"/>
        </w:rPr>
        <w:lastRenderedPageBreak/>
        <w:t xml:space="preserve">Lietuvos gyvenimą aktyvumas yra tiesiogiai susijęs </w:t>
      </w:r>
      <w:r w:rsidR="000F15CA" w:rsidRPr="008376CA">
        <w:rPr>
          <w:rFonts w:ascii="Times New Roman" w:hAnsi="Times New Roman" w:cs="Times New Roman"/>
        </w:rPr>
        <w:t>su Lietuvos Respublikos pilietybe</w:t>
      </w:r>
      <w:r w:rsidR="000F15CA" w:rsidRPr="00B549B2">
        <w:rPr>
          <w:rFonts w:ascii="Times New Roman" w:hAnsi="Times New Roman" w:cs="Times New Roman"/>
        </w:rPr>
        <w:t>: asmenys, turintys Lietuvos Respublikos pilietybę, jaučiasi labiau įsipareigoję Lietuvai nei Lietuvos Respublikos pilietybės neturintys diasporos atstovai.</w:t>
      </w:r>
      <w:r w:rsidR="001E3291" w:rsidRPr="00B549B2">
        <w:rPr>
          <w:rFonts w:ascii="Times New Roman" w:hAnsi="Times New Roman" w:cs="Times New Roman"/>
        </w:rPr>
        <w:t xml:space="preserve"> </w:t>
      </w:r>
      <w:r w:rsidR="009636E5" w:rsidRPr="00B549B2">
        <w:rPr>
          <w:rFonts w:ascii="Times New Roman" w:hAnsi="Times New Roman" w:cs="Times New Roman"/>
        </w:rPr>
        <w:t>Diasporos pilietiškumas – tai taip pat ir</w:t>
      </w:r>
      <w:r w:rsidR="001E3291" w:rsidRPr="00B549B2">
        <w:rPr>
          <w:rFonts w:ascii="Times New Roman" w:hAnsi="Times New Roman" w:cs="Times New Roman"/>
        </w:rPr>
        <w:t xml:space="preserve"> </w:t>
      </w:r>
      <w:r w:rsidR="009636E5" w:rsidRPr="00B549B2">
        <w:rPr>
          <w:rFonts w:ascii="Times New Roman" w:hAnsi="Times New Roman" w:cs="Times New Roman"/>
        </w:rPr>
        <w:t>aktyvus diasporos įsitraukimas</w:t>
      </w:r>
      <w:r w:rsidR="001E3291" w:rsidRPr="00B549B2">
        <w:rPr>
          <w:rFonts w:ascii="Times New Roman" w:hAnsi="Times New Roman" w:cs="Times New Roman"/>
        </w:rPr>
        <w:t xml:space="preserve"> į pilietines</w:t>
      </w:r>
      <w:r w:rsidR="00A63AC8" w:rsidRPr="00B549B2">
        <w:rPr>
          <w:rFonts w:ascii="Times New Roman" w:hAnsi="Times New Roman" w:cs="Times New Roman"/>
        </w:rPr>
        <w:t xml:space="preserve"> </w:t>
      </w:r>
      <w:r w:rsidR="001E3291" w:rsidRPr="00B549B2">
        <w:rPr>
          <w:rFonts w:ascii="Times New Roman" w:hAnsi="Times New Roman" w:cs="Times New Roman"/>
        </w:rPr>
        <w:t>socialines</w:t>
      </w:r>
      <w:r w:rsidR="009636E5" w:rsidRPr="00B549B2">
        <w:rPr>
          <w:rFonts w:ascii="Times New Roman" w:hAnsi="Times New Roman" w:cs="Times New Roman"/>
        </w:rPr>
        <w:t xml:space="preserve"> iniciatyvas, prisidedant prie nacionalinio saugumo stiprinimo, dalyvaujant paramos, </w:t>
      </w:r>
      <w:proofErr w:type="spellStart"/>
      <w:r w:rsidR="009636E5" w:rsidRPr="00B549B2">
        <w:rPr>
          <w:rFonts w:ascii="Times New Roman" w:hAnsi="Times New Roman" w:cs="Times New Roman"/>
        </w:rPr>
        <w:t>savanorystės</w:t>
      </w:r>
      <w:proofErr w:type="spellEnd"/>
      <w:r w:rsidR="009636E5" w:rsidRPr="00B549B2">
        <w:rPr>
          <w:rFonts w:ascii="Times New Roman" w:hAnsi="Times New Roman" w:cs="Times New Roman"/>
        </w:rPr>
        <w:t xml:space="preserve"> projektuose, vykdant mecena</w:t>
      </w:r>
      <w:r w:rsidR="00A63AC8" w:rsidRPr="00F84F59">
        <w:rPr>
          <w:rFonts w:ascii="Times New Roman" w:hAnsi="Times New Roman" w:cs="Times New Roman"/>
        </w:rPr>
        <w:t>vimo</w:t>
      </w:r>
      <w:r w:rsidR="009636E5" w:rsidRPr="00F84F59">
        <w:rPr>
          <w:rFonts w:ascii="Times New Roman" w:hAnsi="Times New Roman" w:cs="Times New Roman"/>
        </w:rPr>
        <w:t xml:space="preserve"> veiklą</w:t>
      </w:r>
      <w:r w:rsidR="001E3291" w:rsidRPr="00F84F59">
        <w:rPr>
          <w:rFonts w:ascii="Times New Roman" w:hAnsi="Times New Roman" w:cs="Times New Roman"/>
        </w:rPr>
        <w:t>.</w:t>
      </w:r>
    </w:p>
    <w:p w14:paraId="22CAF713" w14:textId="78C947E4" w:rsidR="000F15CA" w:rsidRPr="00F84F59" w:rsidRDefault="00BA32E7" w:rsidP="008376CA">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F84F59">
        <w:rPr>
          <w:rStyle w:val="Strong"/>
          <w:rFonts w:ascii="Times New Roman" w:eastAsiaTheme="minorEastAsia" w:hAnsi="Times New Roman" w:cs="Times New Roman"/>
          <w:b w:val="0"/>
          <w:sz w:val="24"/>
          <w:szCs w:val="24"/>
          <w:lang w:eastAsia="ja-JP"/>
        </w:rPr>
        <w:t>Įgyvendinant šį uždavinį, bus siekiama</w:t>
      </w:r>
      <w:r w:rsidR="000F15CA" w:rsidRPr="00F84F59">
        <w:rPr>
          <w:rStyle w:val="Strong"/>
          <w:rFonts w:ascii="Times New Roman" w:eastAsiaTheme="minorEastAsia" w:hAnsi="Times New Roman" w:cs="Times New Roman"/>
          <w:b w:val="0"/>
          <w:i/>
          <w:sz w:val="24"/>
          <w:szCs w:val="24"/>
          <w:lang w:eastAsia="ja-JP"/>
        </w:rPr>
        <w:t>:</w:t>
      </w:r>
    </w:p>
    <w:p w14:paraId="5F7550E4" w14:textId="5CD7EC97"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 xml:space="preserve">.3.1. </w:t>
      </w:r>
      <w:r w:rsidR="0091661B" w:rsidRPr="00F84F59">
        <w:rPr>
          <w:rFonts w:ascii="Times New Roman" w:hAnsi="Times New Roman" w:cs="Times New Roman"/>
          <w:sz w:val="24"/>
          <w:szCs w:val="24"/>
        </w:rPr>
        <w:t xml:space="preserve">organizuoti </w:t>
      </w:r>
      <w:r w:rsidR="000F15CA" w:rsidRPr="00F84F59">
        <w:rPr>
          <w:rFonts w:ascii="Times New Roman" w:hAnsi="Times New Roman" w:cs="Times New Roman"/>
          <w:sz w:val="24"/>
          <w:szCs w:val="24"/>
        </w:rPr>
        <w:t>referendumą dėl pilietybės išsaugojimo 2024 metais;</w:t>
      </w:r>
    </w:p>
    <w:p w14:paraId="32AD357D" w14:textId="629C32F2"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.3.2. skatinti užsienyje gyvenančių Lietuvos Respublikos piliečių aktyvumą dalyvauti rinkimuose ir referendumuose, įskaitant planuojamą referendumą dėl pilietybės išsaugojimo;</w:t>
      </w:r>
    </w:p>
    <w:p w14:paraId="39E9BD26" w14:textId="1D5B62CE" w:rsidR="000F15CA" w:rsidRPr="00B549B2" w:rsidRDefault="007478AF" w:rsidP="008376CA">
      <w:pPr>
        <w:tabs>
          <w:tab w:val="left" w:pos="567"/>
        </w:tabs>
        <w:spacing w:after="0" w:line="276" w:lineRule="auto"/>
        <w:ind w:right="-143" w:firstLine="851"/>
        <w:jc w:val="both"/>
        <w:rPr>
          <w:rFonts w:ascii="Times New Roman" w:eastAsiaTheme="minorEastAsia" w:hAnsi="Times New Roman" w:cs="Times New Roman"/>
          <w:sz w:val="24"/>
          <w:szCs w:val="24"/>
          <w:lang w:eastAsia="ja-JP"/>
        </w:rPr>
      </w:pPr>
      <w:r>
        <w:rPr>
          <w:rFonts w:ascii="Times New Roman" w:hAnsi="Times New Roman" w:cs="Times New Roman"/>
          <w:sz w:val="24"/>
          <w:szCs w:val="24"/>
        </w:rPr>
        <w:t>10</w:t>
      </w:r>
      <w:r w:rsidR="000F15CA" w:rsidRPr="00F84F59">
        <w:rPr>
          <w:rFonts w:ascii="Times New Roman" w:hAnsi="Times New Roman" w:cs="Times New Roman"/>
          <w:sz w:val="24"/>
          <w:szCs w:val="24"/>
        </w:rPr>
        <w:t>.3.</w:t>
      </w:r>
      <w:r w:rsidR="000F15CA" w:rsidRPr="0050641F">
        <w:rPr>
          <w:rFonts w:ascii="Times New Roman" w:hAnsi="Times New Roman" w:cs="Times New Roman"/>
          <w:sz w:val="24"/>
          <w:szCs w:val="24"/>
          <w:lang w:eastAsia="ja-JP"/>
        </w:rPr>
        <w:t>3</w:t>
      </w:r>
      <w:r w:rsidR="000F15CA" w:rsidRPr="00B549B2">
        <w:rPr>
          <w:rFonts w:ascii="Times New Roman" w:hAnsi="Times New Roman" w:cs="Times New Roman"/>
          <w:sz w:val="24"/>
          <w:szCs w:val="24"/>
        </w:rPr>
        <w:t xml:space="preserve">. sudaryti sąlygas, kad </w:t>
      </w:r>
      <w:r w:rsidR="000F15CA" w:rsidRPr="00B549B2">
        <w:rPr>
          <w:rFonts w:ascii="Times New Roman" w:eastAsiaTheme="minorEastAsia" w:hAnsi="Times New Roman" w:cs="Times New Roman"/>
          <w:sz w:val="24"/>
          <w:szCs w:val="24"/>
          <w:lang w:eastAsia="ja-JP"/>
        </w:rPr>
        <w:t>2024 m. užsienyje gyvenantys Lietuvos Respublikos piliečiai galėtų saugiai balsuoti internetu;</w:t>
      </w:r>
    </w:p>
    <w:p w14:paraId="570A323F" w14:textId="55EA3A19" w:rsidR="000F15CA"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B549B2">
        <w:rPr>
          <w:rFonts w:ascii="Times New Roman" w:hAnsi="Times New Roman" w:cs="Times New Roman"/>
          <w:sz w:val="24"/>
          <w:szCs w:val="24"/>
        </w:rPr>
        <w:t>.3.</w:t>
      </w:r>
      <w:r w:rsidR="000F15CA" w:rsidRPr="0050641F">
        <w:rPr>
          <w:rFonts w:ascii="Times New Roman" w:hAnsi="Times New Roman" w:cs="Times New Roman"/>
          <w:sz w:val="24"/>
          <w:szCs w:val="24"/>
          <w:lang w:eastAsia="ja-JP"/>
        </w:rPr>
        <w:t>4</w:t>
      </w:r>
      <w:r w:rsidR="000F15CA" w:rsidRPr="00B549B2">
        <w:rPr>
          <w:rFonts w:ascii="Times New Roman" w:hAnsi="Times New Roman" w:cs="Times New Roman"/>
          <w:sz w:val="24"/>
          <w:szCs w:val="24"/>
        </w:rPr>
        <w:t>. aktyviai skleisti informaciją apie teisės aktuose nustatytas Lietuvos Respublikos pilietybės atkūrimo, išsaugojimo galimybes, daugybinės pilietybės turėjimo išimtis;</w:t>
      </w:r>
    </w:p>
    <w:p w14:paraId="3D3673C1" w14:textId="15C3B2F1" w:rsidR="000F15CA"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B549B2">
        <w:rPr>
          <w:rFonts w:ascii="Times New Roman" w:hAnsi="Times New Roman" w:cs="Times New Roman"/>
          <w:sz w:val="24"/>
          <w:szCs w:val="24"/>
        </w:rPr>
        <w:t>.3.5. skatinti diasporą prisidėti prie Lietuvos nacionalinio saugumo ir gynybos stiprinimo, pristatant Lietuvos poziciją rezidavimo valstybių vyriausybėms ir parlamentams;</w:t>
      </w:r>
    </w:p>
    <w:p w14:paraId="6D0376EC" w14:textId="0FB48392"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.3.6. skatinti diasporą tiek Lietuvoje, tiek buvimo valstybėje plačiau įsitraukti į labdaros ir paramos bei mecena</w:t>
      </w:r>
      <w:r w:rsidR="00A63AC8" w:rsidRPr="00F84F59">
        <w:rPr>
          <w:rFonts w:ascii="Times New Roman" w:hAnsi="Times New Roman" w:cs="Times New Roman"/>
          <w:sz w:val="24"/>
          <w:szCs w:val="24"/>
        </w:rPr>
        <w:t>vimo</w:t>
      </w:r>
      <w:r w:rsidR="000F15CA" w:rsidRPr="00F84F59">
        <w:rPr>
          <w:rFonts w:ascii="Times New Roman" w:hAnsi="Times New Roman" w:cs="Times New Roman"/>
          <w:sz w:val="24"/>
          <w:szCs w:val="24"/>
        </w:rPr>
        <w:t xml:space="preserve"> veiklą, ypač nukreiptą į Lietuvą arba skirtą Lietuvos diasporos organizacijoms paremti, dalyvauti </w:t>
      </w:r>
      <w:proofErr w:type="spellStart"/>
      <w:r w:rsidR="000F15CA" w:rsidRPr="00F84F59">
        <w:rPr>
          <w:rFonts w:ascii="Times New Roman" w:hAnsi="Times New Roman" w:cs="Times New Roman"/>
          <w:sz w:val="24"/>
          <w:szCs w:val="24"/>
        </w:rPr>
        <w:t>savanorystės</w:t>
      </w:r>
      <w:proofErr w:type="spellEnd"/>
      <w:r w:rsidR="000F15CA" w:rsidRPr="00F84F59">
        <w:rPr>
          <w:rFonts w:ascii="Times New Roman" w:hAnsi="Times New Roman" w:cs="Times New Roman"/>
          <w:sz w:val="24"/>
          <w:szCs w:val="24"/>
        </w:rPr>
        <w:t xml:space="preserve"> programose.</w:t>
      </w:r>
    </w:p>
    <w:p w14:paraId="38F62456" w14:textId="221BA4CC" w:rsidR="000F15CA" w:rsidRPr="008376CA"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8376CA">
        <w:rPr>
          <w:rFonts w:ascii="Times New Roman" w:eastAsiaTheme="majorEastAsia" w:hAnsi="Times New Roman" w:cs="Times New Roman"/>
          <w:sz w:val="24"/>
          <w:szCs w:val="24"/>
        </w:rPr>
        <w:t xml:space="preserve">.4. </w:t>
      </w:r>
      <w:r w:rsidR="000F15CA" w:rsidRPr="00B549B2">
        <w:rPr>
          <w:rFonts w:ascii="Times New Roman" w:eastAsiaTheme="majorEastAsia" w:hAnsi="Times New Roman" w:cs="Times New Roman"/>
          <w:b/>
          <w:iCs/>
          <w:sz w:val="24"/>
          <w:szCs w:val="24"/>
        </w:rPr>
        <w:t xml:space="preserve">Ekonominio įsitraukimo skatinimas. </w:t>
      </w:r>
      <w:r w:rsidR="000F15CA" w:rsidRPr="00B549B2">
        <w:rPr>
          <w:rFonts w:ascii="Times New Roman" w:eastAsiaTheme="majorEastAsia" w:hAnsi="Times New Roman" w:cs="Times New Roman"/>
          <w:iCs/>
          <w:sz w:val="24"/>
          <w:szCs w:val="24"/>
        </w:rPr>
        <w:t>Nors</w:t>
      </w:r>
      <w:r w:rsidR="000F15CA" w:rsidRPr="00B549B2">
        <w:rPr>
          <w:rFonts w:ascii="Times New Roman" w:eastAsiaTheme="majorEastAsia" w:hAnsi="Times New Roman" w:cs="Times New Roman"/>
          <w:b/>
          <w:iCs/>
          <w:sz w:val="24"/>
          <w:szCs w:val="24"/>
        </w:rPr>
        <w:t xml:space="preserve"> </w:t>
      </w:r>
      <w:r w:rsidR="000F15CA" w:rsidRPr="00B549B2">
        <w:rPr>
          <w:rFonts w:ascii="Times New Roman" w:eastAsiaTheme="majorEastAsia" w:hAnsi="Times New Roman" w:cs="Times New Roman"/>
          <w:iCs/>
          <w:sz w:val="24"/>
          <w:szCs w:val="24"/>
        </w:rPr>
        <w:t xml:space="preserve">per daugiau kaip tris atkurtos Nepriklausomybės dešimtmečius sukurta daug sėkmės istorijų, kai diasporos atstovai pritraukė Lietuvai reikalingų investicijų, patys investavo Lietuvoje, tarpininkavo lietuviškos kilmės prekių ir paslaugų eksportui, skatino atvykstamąjį turizmą į Lietuvą, taip prisidėdami prie valstybės gerovės kūrimo, esamas diasporos įsitraukimo potencialas yra </w:t>
      </w:r>
      <w:r w:rsidR="00A63AC8" w:rsidRPr="00B549B2">
        <w:rPr>
          <w:rFonts w:ascii="Times New Roman" w:eastAsiaTheme="majorEastAsia" w:hAnsi="Times New Roman" w:cs="Times New Roman"/>
          <w:iCs/>
          <w:sz w:val="24"/>
          <w:szCs w:val="24"/>
        </w:rPr>
        <w:t xml:space="preserve">daug </w:t>
      </w:r>
      <w:r w:rsidR="000F15CA" w:rsidRPr="00B549B2">
        <w:rPr>
          <w:rFonts w:ascii="Times New Roman" w:eastAsiaTheme="majorEastAsia" w:hAnsi="Times New Roman" w:cs="Times New Roman"/>
          <w:iCs/>
          <w:sz w:val="24"/>
          <w:szCs w:val="24"/>
        </w:rPr>
        <w:t xml:space="preserve">didesnis. </w:t>
      </w:r>
      <w:r w:rsidR="000F15CA" w:rsidRPr="00B549B2">
        <w:rPr>
          <w:rFonts w:ascii="Times New Roman" w:hAnsi="Times New Roman" w:cs="Times New Roman"/>
          <w:sz w:val="24"/>
          <w:szCs w:val="24"/>
        </w:rPr>
        <w:t>Diaspora turi plači</w:t>
      </w:r>
      <w:r w:rsidR="00A63AC8" w:rsidRPr="00B549B2">
        <w:rPr>
          <w:rFonts w:ascii="Times New Roman" w:hAnsi="Times New Roman" w:cs="Times New Roman"/>
          <w:sz w:val="24"/>
          <w:szCs w:val="24"/>
        </w:rPr>
        <w:t>ų</w:t>
      </w:r>
      <w:r w:rsidR="000F15CA" w:rsidRPr="00B549B2">
        <w:rPr>
          <w:rFonts w:ascii="Times New Roman" w:hAnsi="Times New Roman" w:cs="Times New Roman"/>
          <w:sz w:val="24"/>
          <w:szCs w:val="24"/>
        </w:rPr>
        <w:t xml:space="preserve"> kontakt</w:t>
      </w:r>
      <w:r w:rsidR="00A63AC8" w:rsidRPr="00B549B2">
        <w:rPr>
          <w:rFonts w:ascii="Times New Roman" w:hAnsi="Times New Roman" w:cs="Times New Roman"/>
          <w:sz w:val="24"/>
          <w:szCs w:val="24"/>
        </w:rPr>
        <w:t>ų</w:t>
      </w:r>
      <w:r w:rsidR="000F15CA" w:rsidRPr="00B549B2">
        <w:rPr>
          <w:rFonts w:ascii="Times New Roman" w:hAnsi="Times New Roman" w:cs="Times New Roman"/>
          <w:sz w:val="24"/>
          <w:szCs w:val="24"/>
        </w:rPr>
        <w:t xml:space="preserve"> ir gali būti </w:t>
      </w:r>
      <w:r w:rsidR="00A63AC8" w:rsidRPr="00B549B2">
        <w:rPr>
          <w:rFonts w:ascii="Times New Roman" w:hAnsi="Times New Roman" w:cs="Times New Roman"/>
          <w:sz w:val="24"/>
          <w:szCs w:val="24"/>
        </w:rPr>
        <w:t xml:space="preserve">itin </w:t>
      </w:r>
      <w:r w:rsidR="000F15CA" w:rsidRPr="00B549B2">
        <w:rPr>
          <w:rFonts w:ascii="Times New Roman" w:hAnsi="Times New Roman" w:cs="Times New Roman"/>
          <w:sz w:val="24"/>
          <w:szCs w:val="24"/>
        </w:rPr>
        <w:t>veiksminga tose šalyse, kur Lietuvos institucinis tinklas nėra iš</w:t>
      </w:r>
      <w:r w:rsidR="00A63AC8" w:rsidRPr="00B549B2">
        <w:rPr>
          <w:rFonts w:ascii="Times New Roman" w:hAnsi="Times New Roman" w:cs="Times New Roman"/>
          <w:sz w:val="24"/>
          <w:szCs w:val="24"/>
        </w:rPr>
        <w:t>plėto</w:t>
      </w:r>
      <w:r w:rsidR="000F15CA" w:rsidRPr="00B549B2">
        <w:rPr>
          <w:rFonts w:ascii="Times New Roman" w:hAnsi="Times New Roman" w:cs="Times New Roman"/>
          <w:sz w:val="24"/>
          <w:szCs w:val="24"/>
        </w:rPr>
        <w:t>tas.</w:t>
      </w:r>
    </w:p>
    <w:p w14:paraId="55DCC099" w14:textId="198DD804" w:rsidR="000F15CA" w:rsidRPr="00B549B2" w:rsidRDefault="00BA32E7" w:rsidP="008376CA">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000F15CA" w:rsidRPr="00B549B2">
        <w:rPr>
          <w:rStyle w:val="Strong"/>
          <w:rFonts w:ascii="Times New Roman" w:eastAsiaTheme="minorEastAsia" w:hAnsi="Times New Roman" w:cs="Times New Roman"/>
          <w:b w:val="0"/>
          <w:i/>
          <w:sz w:val="24"/>
          <w:szCs w:val="24"/>
          <w:lang w:eastAsia="ja-JP"/>
        </w:rPr>
        <w:t>:</w:t>
      </w:r>
    </w:p>
    <w:p w14:paraId="10D580C1" w14:textId="71A4C3E1" w:rsidR="000F15CA"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B549B2">
        <w:rPr>
          <w:rFonts w:ascii="Times New Roman" w:hAnsi="Times New Roman" w:cs="Times New Roman"/>
          <w:sz w:val="24"/>
          <w:szCs w:val="24"/>
        </w:rPr>
        <w:t>.4.1. užtikrinti informacijos diasporos organizacijoms, kitiems suinteresuotiems diasporos atstovams teikimą apie Lietuvos eksporto galimybes ir investicinę aplinką Lietuvoje, organizuoti šiomis temomis tikslinius renginius;</w:t>
      </w:r>
    </w:p>
    <w:p w14:paraId="69B9376A" w14:textId="58FB71F1"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B549B2">
        <w:rPr>
          <w:rFonts w:ascii="Times New Roman" w:hAnsi="Times New Roman" w:cs="Times New Roman"/>
          <w:sz w:val="24"/>
          <w:szCs w:val="24"/>
        </w:rPr>
        <w:t xml:space="preserve">.4.2. </w:t>
      </w:r>
      <w:r w:rsidR="00836DB9" w:rsidRPr="00B549B2">
        <w:rPr>
          <w:rFonts w:ascii="Times New Roman" w:hAnsi="Times New Roman" w:cs="Times New Roman"/>
          <w:sz w:val="24"/>
          <w:szCs w:val="24"/>
        </w:rPr>
        <w:t xml:space="preserve">įtraukti diasporą į investicijų pritraukimo ir eksporto skatinimo </w:t>
      </w:r>
      <w:r w:rsidR="00967DDF" w:rsidRPr="00B549B2">
        <w:rPr>
          <w:rFonts w:ascii="Times New Roman" w:hAnsi="Times New Roman" w:cs="Times New Roman"/>
          <w:sz w:val="24"/>
          <w:szCs w:val="24"/>
        </w:rPr>
        <w:t xml:space="preserve">veiklas, </w:t>
      </w:r>
      <w:r w:rsidR="000F15CA" w:rsidRPr="00B549B2">
        <w:rPr>
          <w:rFonts w:ascii="Times New Roman" w:hAnsi="Times New Roman" w:cs="Times New Roman"/>
          <w:sz w:val="24"/>
          <w:szCs w:val="24"/>
        </w:rPr>
        <w:t xml:space="preserve">skatinti </w:t>
      </w:r>
      <w:r w:rsidR="00836DB9" w:rsidRPr="00F84F59">
        <w:rPr>
          <w:rFonts w:ascii="Times New Roman" w:hAnsi="Times New Roman" w:cs="Times New Roman"/>
          <w:sz w:val="24"/>
          <w:szCs w:val="24"/>
        </w:rPr>
        <w:t xml:space="preserve">kurti </w:t>
      </w:r>
      <w:r w:rsidR="000F15CA" w:rsidRPr="00F84F59">
        <w:rPr>
          <w:rFonts w:ascii="Times New Roman" w:hAnsi="Times New Roman" w:cs="Times New Roman"/>
          <w:sz w:val="24"/>
          <w:szCs w:val="24"/>
        </w:rPr>
        <w:t>verslus ir investuoti Lietuvoje;</w:t>
      </w:r>
    </w:p>
    <w:p w14:paraId="018FCC68" w14:textId="414F1746" w:rsidR="000F15CA"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.4.</w:t>
      </w:r>
      <w:r w:rsidR="000F15CA" w:rsidRPr="0050641F">
        <w:rPr>
          <w:rFonts w:ascii="Times New Roman" w:hAnsi="Times New Roman" w:cs="Times New Roman"/>
          <w:sz w:val="24"/>
          <w:szCs w:val="24"/>
          <w:lang w:eastAsia="ja-JP"/>
        </w:rPr>
        <w:t>3</w:t>
      </w:r>
      <w:r w:rsidR="000F15CA" w:rsidRPr="00B549B2">
        <w:rPr>
          <w:rFonts w:ascii="Times New Roman" w:hAnsi="Times New Roman" w:cs="Times New Roman"/>
          <w:sz w:val="24"/>
          <w:szCs w:val="24"/>
        </w:rPr>
        <w:t>. įtraukti diasporą į atvykstamojo turizmo skatinimo veiklas;</w:t>
      </w:r>
    </w:p>
    <w:p w14:paraId="04A15EAB" w14:textId="123CA16A" w:rsidR="00A64E92"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A64E92" w:rsidRPr="00B549B2">
        <w:rPr>
          <w:rFonts w:ascii="Times New Roman" w:hAnsi="Times New Roman" w:cs="Times New Roman"/>
          <w:sz w:val="24"/>
          <w:szCs w:val="24"/>
        </w:rPr>
        <w:t xml:space="preserve">.4.4. stiprinti diasporos vaidmenį kuriant ir atveriant Lietuvai </w:t>
      </w:r>
      <w:r w:rsidR="00FC13D2" w:rsidRPr="00B549B2">
        <w:rPr>
          <w:rFonts w:ascii="Times New Roman" w:hAnsi="Times New Roman" w:cs="Times New Roman"/>
          <w:sz w:val="24"/>
          <w:szCs w:val="24"/>
        </w:rPr>
        <w:t xml:space="preserve">kitas </w:t>
      </w:r>
      <w:r w:rsidR="00A64E92" w:rsidRPr="00B549B2">
        <w:rPr>
          <w:rFonts w:ascii="Times New Roman" w:hAnsi="Times New Roman" w:cs="Times New Roman"/>
          <w:sz w:val="24"/>
          <w:szCs w:val="24"/>
        </w:rPr>
        <w:t>tarptautines galimybes;</w:t>
      </w:r>
    </w:p>
    <w:p w14:paraId="3DB97208" w14:textId="3B090FD6" w:rsidR="000F15CA"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B549B2">
        <w:rPr>
          <w:rFonts w:ascii="Times New Roman" w:hAnsi="Times New Roman" w:cs="Times New Roman"/>
          <w:sz w:val="24"/>
          <w:szCs w:val="24"/>
        </w:rPr>
        <w:t>.4.</w:t>
      </w:r>
      <w:r w:rsidR="00A64E92" w:rsidRPr="00B549B2">
        <w:rPr>
          <w:rFonts w:ascii="Times New Roman" w:hAnsi="Times New Roman" w:cs="Times New Roman"/>
          <w:sz w:val="24"/>
          <w:szCs w:val="24"/>
        </w:rPr>
        <w:t>5</w:t>
      </w:r>
      <w:r w:rsidR="000F15CA" w:rsidRPr="00B549B2">
        <w:rPr>
          <w:rFonts w:ascii="Times New Roman" w:hAnsi="Times New Roman" w:cs="Times New Roman"/>
          <w:sz w:val="24"/>
          <w:szCs w:val="24"/>
        </w:rPr>
        <w:t>. stiprinti Lietuvos regionų, savivaldybių bendradarbiavimą su diaspora;</w:t>
      </w:r>
    </w:p>
    <w:p w14:paraId="0E586CD1" w14:textId="65B164A6"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.4.</w:t>
      </w:r>
      <w:r w:rsidR="00A64E92" w:rsidRPr="00F84F59">
        <w:rPr>
          <w:rFonts w:ascii="Times New Roman" w:hAnsi="Times New Roman" w:cs="Times New Roman"/>
          <w:sz w:val="24"/>
          <w:szCs w:val="24"/>
        </w:rPr>
        <w:t>6</w:t>
      </w:r>
      <w:r w:rsidR="000F15CA" w:rsidRPr="00F84F59">
        <w:rPr>
          <w:rFonts w:ascii="Times New Roman" w:hAnsi="Times New Roman" w:cs="Times New Roman"/>
          <w:sz w:val="24"/>
          <w:szCs w:val="24"/>
        </w:rPr>
        <w:t>. skatinti ir remti nevyriausybines organizacijas, stiprinant jų veiklą diasporos ekonominio įtraukimo srityje</w:t>
      </w:r>
      <w:r w:rsidR="00283175" w:rsidRPr="00F84F59">
        <w:rPr>
          <w:rFonts w:ascii="Times New Roman" w:hAnsi="Times New Roman" w:cs="Times New Roman"/>
          <w:sz w:val="24"/>
          <w:szCs w:val="24"/>
        </w:rPr>
        <w:t>.</w:t>
      </w:r>
    </w:p>
    <w:p w14:paraId="71534239" w14:textId="616F2153" w:rsidR="000F15CA" w:rsidRPr="00B549B2" w:rsidRDefault="007478AF" w:rsidP="008376CA">
      <w:pPr>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8376CA">
        <w:rPr>
          <w:rFonts w:ascii="Times New Roman" w:hAnsi="Times New Roman" w:cs="Times New Roman"/>
          <w:sz w:val="24"/>
          <w:szCs w:val="24"/>
        </w:rPr>
        <w:t>.5.</w:t>
      </w:r>
      <w:r w:rsidR="000F15CA" w:rsidRPr="00B549B2">
        <w:rPr>
          <w:rFonts w:ascii="Times New Roman" w:hAnsi="Times New Roman" w:cs="Times New Roman"/>
          <w:b/>
          <w:sz w:val="24"/>
          <w:szCs w:val="24"/>
        </w:rPr>
        <w:t xml:space="preserve"> </w:t>
      </w:r>
      <w:r w:rsidR="000F15CA" w:rsidRPr="00B549B2">
        <w:rPr>
          <w:rFonts w:ascii="Times New Roman" w:eastAsiaTheme="majorEastAsia" w:hAnsi="Times New Roman" w:cs="Times New Roman"/>
          <w:b/>
          <w:iCs/>
          <w:sz w:val="24"/>
          <w:szCs w:val="24"/>
        </w:rPr>
        <w:t xml:space="preserve">Įsitraukimo pagal profesinę veiklą skatinimas. </w:t>
      </w:r>
      <w:r w:rsidR="000F15CA" w:rsidRPr="00B549B2">
        <w:rPr>
          <w:rFonts w:ascii="Times New Roman" w:eastAsiaTheme="majorEastAsia" w:hAnsi="Times New Roman" w:cs="Times New Roman"/>
          <w:iCs/>
          <w:sz w:val="24"/>
          <w:szCs w:val="24"/>
        </w:rPr>
        <w:t>U</w:t>
      </w:r>
      <w:r w:rsidR="000F15CA" w:rsidRPr="00B549B2">
        <w:rPr>
          <w:rFonts w:ascii="Times New Roman" w:hAnsi="Times New Roman" w:cs="Times New Roman"/>
          <w:sz w:val="24"/>
          <w:szCs w:val="24"/>
        </w:rPr>
        <w:t xml:space="preserve">žsienyje dirba daug lietuvių kilmės mokslininkų, medikų, aukštųjų technologijų specialistų, menininkų, rašytojų, kitų profesijų atstovų. Iki šiol bendradarbiavimas su šiais diasporos atstovais buvo </w:t>
      </w:r>
      <w:r w:rsidR="00105CA5" w:rsidRPr="00B549B2">
        <w:rPr>
          <w:rFonts w:ascii="Times New Roman" w:hAnsi="Times New Roman" w:cs="Times New Roman"/>
          <w:sz w:val="24"/>
          <w:szCs w:val="24"/>
        </w:rPr>
        <w:t>atsitiktinis</w:t>
      </w:r>
      <w:r w:rsidR="000F15CA" w:rsidRPr="00B549B2">
        <w:rPr>
          <w:rFonts w:ascii="Times New Roman" w:hAnsi="Times New Roman" w:cs="Times New Roman"/>
          <w:sz w:val="24"/>
          <w:szCs w:val="24"/>
        </w:rPr>
        <w:t>, paremtas asmeniniais atskirų įstaigų ar organizacijų ryšiais.</w:t>
      </w:r>
    </w:p>
    <w:p w14:paraId="22207CAB" w14:textId="7F5E5201" w:rsidR="000F15CA" w:rsidRPr="00B549B2" w:rsidRDefault="00BA32E7" w:rsidP="008376CA">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000F15CA" w:rsidRPr="00B549B2">
        <w:rPr>
          <w:rStyle w:val="Strong"/>
          <w:rFonts w:ascii="Times New Roman" w:eastAsiaTheme="minorEastAsia" w:hAnsi="Times New Roman" w:cs="Times New Roman"/>
          <w:b w:val="0"/>
          <w:i/>
          <w:sz w:val="24"/>
          <w:szCs w:val="24"/>
          <w:lang w:eastAsia="ja-JP"/>
        </w:rPr>
        <w:t>:</w:t>
      </w:r>
    </w:p>
    <w:p w14:paraId="535B7E9E" w14:textId="3E87EDE5"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B549B2">
        <w:rPr>
          <w:rFonts w:ascii="Times New Roman" w:hAnsi="Times New Roman" w:cs="Times New Roman"/>
          <w:sz w:val="24"/>
          <w:szCs w:val="24"/>
        </w:rPr>
        <w:t xml:space="preserve">.5.1. skatinti veiklas, skirtas diasporos mokslininkų įtraukimui į mokslines veiklas Lietuvoje; </w:t>
      </w:r>
    </w:p>
    <w:p w14:paraId="78154CB6" w14:textId="7FBE43E1" w:rsidR="000F15CA" w:rsidRPr="00F84F59"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0F15CA" w:rsidRPr="00F84F59">
        <w:rPr>
          <w:rFonts w:ascii="Times New Roman" w:hAnsi="Times New Roman" w:cs="Times New Roman"/>
          <w:sz w:val="24"/>
          <w:szCs w:val="24"/>
        </w:rPr>
        <w:t>.5.2. kurti ir stiprinti specializuotus diasporos profesinius tinklus, kurių nariai galėtų bendrauti tarpusavyje ir su atitinkamomis institucijomis Lietuvoje, dalyvauti šių institucijų programose, mainuose, vykdyti bendrus projektus;</w:t>
      </w:r>
    </w:p>
    <w:p w14:paraId="642CCFBC" w14:textId="413EF8D6" w:rsidR="000F15CA" w:rsidRPr="00F84F59" w:rsidRDefault="007478AF" w:rsidP="008376CA">
      <w:pPr>
        <w:tabs>
          <w:tab w:val="left" w:pos="567"/>
        </w:tabs>
        <w:spacing w:after="0" w:line="276" w:lineRule="auto"/>
        <w:ind w:right="-142" w:firstLine="851"/>
        <w:jc w:val="both"/>
        <w:rPr>
          <w:rFonts w:ascii="Times New Roman" w:hAnsi="Times New Roman" w:cs="Times New Roman"/>
          <w:sz w:val="24"/>
          <w:szCs w:val="24"/>
        </w:rPr>
      </w:pPr>
      <w:r>
        <w:rPr>
          <w:rFonts w:ascii="Times New Roman" w:hAnsi="Times New Roman" w:cs="Times New Roman"/>
          <w:sz w:val="24"/>
          <w:szCs w:val="24"/>
        </w:rPr>
        <w:t>10</w:t>
      </w:r>
      <w:r w:rsidR="000F15CA" w:rsidRPr="00F84F59">
        <w:rPr>
          <w:rFonts w:ascii="Times New Roman" w:hAnsi="Times New Roman" w:cs="Times New Roman"/>
          <w:sz w:val="24"/>
          <w:szCs w:val="24"/>
        </w:rPr>
        <w:t xml:space="preserve">.5.3. vystyti diasporos profesionalų </w:t>
      </w:r>
      <w:proofErr w:type="spellStart"/>
      <w:r w:rsidR="00967DDF" w:rsidRPr="00F84F59">
        <w:rPr>
          <w:rFonts w:ascii="Times New Roman" w:hAnsi="Times New Roman" w:cs="Times New Roman"/>
          <w:sz w:val="24"/>
          <w:szCs w:val="24"/>
        </w:rPr>
        <w:t>mentorystės</w:t>
      </w:r>
      <w:proofErr w:type="spellEnd"/>
      <w:r w:rsidR="00967DDF" w:rsidRPr="00F84F59">
        <w:rPr>
          <w:rFonts w:ascii="Times New Roman" w:hAnsi="Times New Roman" w:cs="Times New Roman"/>
          <w:sz w:val="24"/>
          <w:szCs w:val="24"/>
        </w:rPr>
        <w:t xml:space="preserve"> programas Lietuvoje;</w:t>
      </w:r>
    </w:p>
    <w:p w14:paraId="262A559C" w14:textId="27DD0B60" w:rsidR="00967DDF"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Pr>
          <w:rFonts w:ascii="Times New Roman" w:hAnsi="Times New Roman" w:cs="Times New Roman"/>
          <w:sz w:val="24"/>
          <w:szCs w:val="24"/>
        </w:rPr>
        <w:t>10</w:t>
      </w:r>
      <w:r w:rsidR="00967DDF" w:rsidRPr="00F84F59">
        <w:rPr>
          <w:rFonts w:ascii="Times New Roman" w:hAnsi="Times New Roman" w:cs="Times New Roman"/>
          <w:sz w:val="24"/>
          <w:szCs w:val="24"/>
        </w:rPr>
        <w:t>.</w:t>
      </w:r>
      <w:r w:rsidR="00967DDF" w:rsidRPr="0050641F">
        <w:rPr>
          <w:rFonts w:ascii="Times New Roman" w:hAnsi="Times New Roman" w:cs="Times New Roman"/>
          <w:sz w:val="24"/>
          <w:szCs w:val="24"/>
          <w:lang w:eastAsia="ja-JP"/>
        </w:rPr>
        <w:t>5</w:t>
      </w:r>
      <w:r w:rsidR="00967DDF" w:rsidRPr="00B549B2">
        <w:rPr>
          <w:rFonts w:ascii="Times New Roman" w:hAnsi="Times New Roman" w:cs="Times New Roman"/>
          <w:sz w:val="24"/>
          <w:szCs w:val="24"/>
        </w:rPr>
        <w:t>.4. skatinti ir remti nevyriausybines organizacijas, stiprinant jų veiklą diasporos įtraukimo pagal profesinę veiklą srityje.</w:t>
      </w:r>
    </w:p>
    <w:p w14:paraId="4123143E" w14:textId="77777777" w:rsidR="00AE675A" w:rsidRPr="00B549B2" w:rsidRDefault="00AE675A" w:rsidP="00CB55DF">
      <w:pPr>
        <w:tabs>
          <w:tab w:val="left" w:pos="567"/>
        </w:tabs>
        <w:spacing w:after="0" w:line="276" w:lineRule="auto"/>
        <w:ind w:right="-142"/>
        <w:rPr>
          <w:rFonts w:ascii="Times New Roman" w:hAnsi="Times New Roman" w:cs="Times New Roman"/>
          <w:b/>
          <w:sz w:val="24"/>
          <w:szCs w:val="24"/>
          <w:u w:val="single"/>
        </w:rPr>
      </w:pPr>
    </w:p>
    <w:p w14:paraId="0926CED9" w14:textId="768DF4A5" w:rsidR="00BA32E7" w:rsidRPr="008376CA" w:rsidRDefault="00BA32E7" w:rsidP="008376CA">
      <w:pPr>
        <w:tabs>
          <w:tab w:val="left" w:pos="567"/>
        </w:tabs>
        <w:spacing w:after="0" w:line="276" w:lineRule="auto"/>
        <w:ind w:right="-143"/>
        <w:jc w:val="center"/>
        <w:rPr>
          <w:rFonts w:ascii="Times New Roman" w:hAnsi="Times New Roman" w:cs="Times New Roman"/>
          <w:b/>
          <w:sz w:val="24"/>
          <w:szCs w:val="24"/>
        </w:rPr>
      </w:pPr>
      <w:r w:rsidRPr="00B549B2">
        <w:rPr>
          <w:rFonts w:ascii="Times New Roman" w:hAnsi="Times New Roman" w:cs="Times New Roman"/>
          <w:b/>
          <w:sz w:val="24"/>
          <w:szCs w:val="24"/>
          <w:lang w:val="en-US"/>
        </w:rPr>
        <w:t>TRE</w:t>
      </w:r>
      <w:r w:rsidRPr="00B549B2">
        <w:rPr>
          <w:rFonts w:ascii="Times New Roman" w:hAnsi="Times New Roman" w:cs="Times New Roman"/>
          <w:b/>
          <w:sz w:val="24"/>
          <w:szCs w:val="24"/>
        </w:rPr>
        <w:t>ČIASIS SKIRSNIS</w:t>
      </w:r>
    </w:p>
    <w:p w14:paraId="79CC6ECE" w14:textId="0023C162" w:rsidR="00703710" w:rsidRPr="008376CA" w:rsidRDefault="00BA32E7" w:rsidP="008376CA">
      <w:pPr>
        <w:tabs>
          <w:tab w:val="left" w:pos="567"/>
        </w:tabs>
        <w:spacing w:after="0" w:line="276" w:lineRule="auto"/>
        <w:ind w:right="-143"/>
        <w:jc w:val="center"/>
        <w:rPr>
          <w:rFonts w:ascii="Times New Roman" w:hAnsi="Times New Roman" w:cs="Times New Roman"/>
          <w:b/>
          <w:sz w:val="24"/>
          <w:szCs w:val="24"/>
        </w:rPr>
      </w:pPr>
      <w:r w:rsidRPr="00B549B2">
        <w:rPr>
          <w:rFonts w:ascii="Times New Roman" w:hAnsi="Times New Roman" w:cs="Times New Roman"/>
          <w:b/>
          <w:sz w:val="24"/>
          <w:szCs w:val="24"/>
        </w:rPr>
        <w:t>GRĮŽIMO Į LIETUVĄ SKATINIMAS</w:t>
      </w:r>
    </w:p>
    <w:p w14:paraId="43C579A3" w14:textId="77777777" w:rsidR="00BA32E7" w:rsidRPr="00B549B2" w:rsidRDefault="00BA32E7" w:rsidP="008376CA">
      <w:pPr>
        <w:tabs>
          <w:tab w:val="left" w:pos="567"/>
        </w:tabs>
        <w:spacing w:after="0" w:line="276" w:lineRule="auto"/>
        <w:ind w:right="-143"/>
        <w:jc w:val="both"/>
        <w:rPr>
          <w:rFonts w:ascii="Times New Roman" w:hAnsi="Times New Roman" w:cs="Times New Roman"/>
          <w:b/>
          <w:sz w:val="24"/>
          <w:szCs w:val="24"/>
          <w:u w:val="single"/>
        </w:rPr>
      </w:pPr>
    </w:p>
    <w:p w14:paraId="32C3BE56" w14:textId="41F8F46B" w:rsidR="00221E95" w:rsidRPr="00B549B2" w:rsidRDefault="00BA32E7" w:rsidP="008376CA">
      <w:pPr>
        <w:pStyle w:val="ListParagraph"/>
        <w:tabs>
          <w:tab w:val="left" w:pos="458"/>
        </w:tabs>
        <w:spacing w:line="276" w:lineRule="auto"/>
        <w:ind w:left="0" w:right="-143" w:firstLine="851"/>
        <w:contextualSpacing w:val="0"/>
        <w:jc w:val="both"/>
        <w:rPr>
          <w:rFonts w:ascii="Times New Roman" w:hAnsi="Times New Roman" w:cs="Times New Roman"/>
          <w:b/>
        </w:rPr>
      </w:pPr>
      <w:r w:rsidRPr="008376CA">
        <w:rPr>
          <w:rFonts w:ascii="Times New Roman" w:hAnsi="Times New Roman" w:cs="Times New Roman"/>
          <w:color w:val="000000" w:themeColor="text1"/>
          <w:lang w:val="en-US"/>
        </w:rPr>
        <w:t>1</w:t>
      </w:r>
      <w:r w:rsidR="007478AF">
        <w:rPr>
          <w:rFonts w:ascii="Times New Roman" w:hAnsi="Times New Roman" w:cs="Times New Roman"/>
          <w:color w:val="000000" w:themeColor="text1"/>
          <w:lang w:val="en-US"/>
        </w:rPr>
        <w:t>1</w:t>
      </w:r>
      <w:r w:rsidR="00221E95" w:rsidRPr="008376CA">
        <w:rPr>
          <w:rFonts w:ascii="Times New Roman" w:hAnsi="Times New Roman" w:cs="Times New Roman"/>
          <w:color w:val="000000" w:themeColor="text1"/>
        </w:rPr>
        <w:t>.</w:t>
      </w:r>
      <w:r w:rsidR="00221E95" w:rsidRPr="00B549B2">
        <w:rPr>
          <w:rFonts w:ascii="Times New Roman" w:hAnsi="Times New Roman" w:cs="Times New Roman"/>
          <w:b/>
          <w:color w:val="000000" w:themeColor="text1"/>
        </w:rPr>
        <w:t xml:space="preserve"> </w:t>
      </w:r>
      <w:r w:rsidR="00221E95" w:rsidRPr="008376CA">
        <w:rPr>
          <w:rFonts w:ascii="Times New Roman" w:hAnsi="Times New Roman" w:cs="Times New Roman"/>
          <w:color w:val="000000" w:themeColor="text1"/>
        </w:rPr>
        <w:t>Grįžimo į Lietuvą skatinimas</w:t>
      </w:r>
      <w:r w:rsidR="00221E95" w:rsidRPr="00B549B2">
        <w:rPr>
          <w:rFonts w:ascii="Times New Roman" w:hAnsi="Times New Roman" w:cs="Times New Roman"/>
          <w:color w:val="000000" w:themeColor="text1"/>
        </w:rPr>
        <w:t xml:space="preserve"> ir palankių (</w:t>
      </w:r>
      <w:proofErr w:type="spellStart"/>
      <w:r w:rsidR="00221E95" w:rsidRPr="00B549B2">
        <w:rPr>
          <w:rFonts w:ascii="Times New Roman" w:hAnsi="Times New Roman" w:cs="Times New Roman"/>
          <w:color w:val="000000" w:themeColor="text1"/>
        </w:rPr>
        <w:t>re</w:t>
      </w:r>
      <w:proofErr w:type="spellEnd"/>
      <w:r w:rsidR="00221E95" w:rsidRPr="00B549B2">
        <w:rPr>
          <w:rFonts w:ascii="Times New Roman" w:hAnsi="Times New Roman" w:cs="Times New Roman"/>
          <w:color w:val="000000" w:themeColor="text1"/>
        </w:rPr>
        <w:t xml:space="preserve">)integracijos sąlygų sudarymas </w:t>
      </w:r>
      <w:r w:rsidR="00221E95" w:rsidRPr="00B549B2">
        <w:rPr>
          <w:rFonts w:ascii="Times New Roman" w:hAnsi="Times New Roman" w:cs="Times New Roman"/>
        </w:rPr>
        <w:t>– svarbus diasporos politikos prioritetas, glaudžiai susijęs su užsienio lietuvius vienijančios tautinės tapatybės puoselėjimu ir diasporos įtraukimu į Lietuvos gyvenimą bei gerovės joje kūrimą. Grįžimas į Lietuvą suvokiamas ne tik kaip grįžimas gyven</w:t>
      </w:r>
      <w:r w:rsidR="00967DDF" w:rsidRPr="00B549B2">
        <w:rPr>
          <w:rFonts w:ascii="Times New Roman" w:hAnsi="Times New Roman" w:cs="Times New Roman"/>
        </w:rPr>
        <w:t>ti, mokytis ar dirbti Lietuvoje</w:t>
      </w:r>
      <w:r w:rsidR="00105CA5" w:rsidRPr="00B549B2">
        <w:rPr>
          <w:rFonts w:ascii="Times New Roman" w:hAnsi="Times New Roman" w:cs="Times New Roman"/>
        </w:rPr>
        <w:t xml:space="preserve">, ‒ </w:t>
      </w:r>
      <w:r w:rsidR="00221E95" w:rsidRPr="00B549B2">
        <w:rPr>
          <w:rFonts w:ascii="Times New Roman" w:hAnsi="Times New Roman" w:cs="Times New Roman"/>
        </w:rPr>
        <w:t>tai taip pat gali būti grįžimas į Lietuvą čia steigiant savo verslą, investuojant, vykdant mokslinę ar kitą profesinę veiklą, įskaitant tokių veiklų vykdymą nuotoliniu būdu.</w:t>
      </w:r>
    </w:p>
    <w:p w14:paraId="7B269479" w14:textId="6288CBD5" w:rsidR="0050641F" w:rsidRPr="00F84F59" w:rsidRDefault="00D661A7" w:rsidP="0050641F">
      <w:pPr>
        <w:tabs>
          <w:tab w:val="left" w:pos="567"/>
        </w:tabs>
        <w:spacing w:after="0" w:line="276" w:lineRule="auto"/>
        <w:ind w:right="-143" w:firstLine="851"/>
        <w:rPr>
          <w:rFonts w:ascii="Times New Roman" w:hAnsi="Times New Roman" w:cs="Times New Roman"/>
          <w:sz w:val="24"/>
          <w:szCs w:val="24"/>
        </w:rPr>
      </w:pPr>
      <w:r>
        <w:rPr>
          <w:rFonts w:ascii="Times New Roman" w:hAnsi="Times New Roman" w:cs="Times New Roman"/>
          <w:sz w:val="24"/>
          <w:szCs w:val="24"/>
        </w:rPr>
        <w:t xml:space="preserve">12. </w:t>
      </w:r>
      <w:r w:rsidR="0050641F" w:rsidRPr="00F84F59">
        <w:rPr>
          <w:rFonts w:ascii="Times New Roman" w:hAnsi="Times New Roman" w:cs="Times New Roman"/>
          <w:sz w:val="24"/>
          <w:szCs w:val="24"/>
        </w:rPr>
        <w:t>Svarbiausi šios strateginės krypties uždaviniai:</w:t>
      </w:r>
    </w:p>
    <w:p w14:paraId="64FDDEDA" w14:textId="63661EEF" w:rsidR="0060744D" w:rsidRPr="00F84F59" w:rsidRDefault="00BA32E7" w:rsidP="008376CA">
      <w:pPr>
        <w:pStyle w:val="ListParagraph"/>
        <w:tabs>
          <w:tab w:val="left" w:pos="709"/>
        </w:tabs>
        <w:spacing w:line="276" w:lineRule="auto"/>
        <w:ind w:left="0" w:right="-143" w:firstLine="851"/>
        <w:contextualSpacing w:val="0"/>
        <w:jc w:val="both"/>
        <w:rPr>
          <w:rFonts w:ascii="Times New Roman" w:hAnsi="Times New Roman" w:cs="Times New Roman"/>
        </w:rPr>
      </w:pPr>
      <w:r w:rsidRPr="00B549B2">
        <w:rPr>
          <w:rFonts w:ascii="Times New Roman" w:hAnsi="Times New Roman" w:cs="Times New Roman"/>
          <w:color w:val="000000" w:themeColor="text1"/>
          <w:lang w:val="en-US"/>
        </w:rPr>
        <w:t>1</w:t>
      </w:r>
      <w:r w:rsidR="00D661A7">
        <w:rPr>
          <w:rFonts w:ascii="Times New Roman" w:hAnsi="Times New Roman" w:cs="Times New Roman"/>
          <w:color w:val="000000" w:themeColor="text1"/>
          <w:lang w:val="en-US"/>
        </w:rPr>
        <w:t>2</w:t>
      </w:r>
      <w:r w:rsidR="00221E95" w:rsidRPr="008376CA">
        <w:rPr>
          <w:rFonts w:ascii="Times New Roman" w:hAnsi="Times New Roman" w:cs="Times New Roman"/>
        </w:rPr>
        <w:t>.1.</w:t>
      </w:r>
      <w:r w:rsidR="00221E95" w:rsidRPr="00B549B2">
        <w:rPr>
          <w:rFonts w:ascii="Times New Roman" w:hAnsi="Times New Roman" w:cs="Times New Roman"/>
          <w:b/>
        </w:rPr>
        <w:t xml:space="preserve"> Grįžimą skatinančių veiksmų koordinavimas </w:t>
      </w:r>
      <w:r w:rsidR="0060744D" w:rsidRPr="00B549B2">
        <w:rPr>
          <w:rFonts w:ascii="Times New Roman" w:hAnsi="Times New Roman" w:cs="Times New Roman"/>
          <w:b/>
        </w:rPr>
        <w:t>ir įgyvendinimas</w:t>
      </w:r>
      <w:r w:rsidR="00105CA5" w:rsidRPr="00B549B2">
        <w:rPr>
          <w:rFonts w:ascii="Times New Roman" w:hAnsi="Times New Roman" w:cs="Times New Roman"/>
          <w:b/>
        </w:rPr>
        <w:t>.</w:t>
      </w:r>
      <w:r w:rsidR="0060744D" w:rsidRPr="00B549B2">
        <w:rPr>
          <w:rFonts w:ascii="Times New Roman" w:hAnsi="Times New Roman" w:cs="Times New Roman"/>
          <w:b/>
        </w:rPr>
        <w:t xml:space="preserve"> </w:t>
      </w:r>
      <w:r w:rsidR="00105CA5" w:rsidRPr="00B549B2">
        <w:rPr>
          <w:rFonts w:ascii="Times New Roman" w:hAnsi="Times New Roman" w:cs="Times New Roman"/>
        </w:rPr>
        <w:t>Š</w:t>
      </w:r>
      <w:r w:rsidR="00221E95" w:rsidRPr="00B549B2">
        <w:rPr>
          <w:rFonts w:ascii="Times New Roman" w:hAnsi="Times New Roman" w:cs="Times New Roman"/>
        </w:rPr>
        <w:t xml:space="preserve">iuo metu atskiros institucijos </w:t>
      </w:r>
      <w:r w:rsidR="00105CA5" w:rsidRPr="00B549B2">
        <w:rPr>
          <w:rFonts w:ascii="Times New Roman" w:hAnsi="Times New Roman" w:cs="Times New Roman"/>
        </w:rPr>
        <w:t xml:space="preserve">įgyvendina </w:t>
      </w:r>
      <w:r w:rsidR="00221E95" w:rsidRPr="00B549B2">
        <w:rPr>
          <w:rFonts w:ascii="Times New Roman" w:hAnsi="Times New Roman" w:cs="Times New Roman"/>
        </w:rPr>
        <w:t>įvairias grįžimo į Lietuvą skatinimo ir (</w:t>
      </w:r>
      <w:proofErr w:type="spellStart"/>
      <w:r w:rsidR="00221E95" w:rsidRPr="00B549B2">
        <w:rPr>
          <w:rFonts w:ascii="Times New Roman" w:hAnsi="Times New Roman" w:cs="Times New Roman"/>
        </w:rPr>
        <w:t>re</w:t>
      </w:r>
      <w:proofErr w:type="spellEnd"/>
      <w:r w:rsidR="00221E95" w:rsidRPr="00B549B2">
        <w:rPr>
          <w:rFonts w:ascii="Times New Roman" w:hAnsi="Times New Roman" w:cs="Times New Roman"/>
        </w:rPr>
        <w:t xml:space="preserve">)integracijos lengvinimo priemones, </w:t>
      </w:r>
      <w:r w:rsidR="00105CA5" w:rsidRPr="00B549B2">
        <w:rPr>
          <w:rFonts w:ascii="Times New Roman" w:hAnsi="Times New Roman" w:cs="Times New Roman"/>
        </w:rPr>
        <w:t xml:space="preserve">bet </w:t>
      </w:r>
      <w:r w:rsidR="00221E95" w:rsidRPr="00B549B2">
        <w:rPr>
          <w:rFonts w:ascii="Times New Roman" w:hAnsi="Times New Roman" w:cs="Times New Roman"/>
        </w:rPr>
        <w:t xml:space="preserve">nacionaliniu mastu ši veikla nėra koordinuojama ir analizuojama. </w:t>
      </w:r>
      <w:r w:rsidR="0060744D" w:rsidRPr="00F84F59">
        <w:rPr>
          <w:rFonts w:ascii="Times New Roman" w:hAnsi="Times New Roman" w:cs="Times New Roman"/>
        </w:rPr>
        <w:t>Svarbu nustatyti trūkstamas, neveiksmingas ir dubliuoja</w:t>
      </w:r>
      <w:r w:rsidR="00105CA5" w:rsidRPr="00F84F59">
        <w:rPr>
          <w:rFonts w:ascii="Times New Roman" w:hAnsi="Times New Roman" w:cs="Times New Roman"/>
        </w:rPr>
        <w:t>m</w:t>
      </w:r>
      <w:r w:rsidR="0060744D" w:rsidRPr="00F84F59">
        <w:rPr>
          <w:rFonts w:ascii="Times New Roman" w:hAnsi="Times New Roman" w:cs="Times New Roman"/>
        </w:rPr>
        <w:t>as priemones</w:t>
      </w:r>
      <w:r w:rsidR="00105CA5" w:rsidRPr="00F84F59">
        <w:rPr>
          <w:rFonts w:ascii="Times New Roman" w:hAnsi="Times New Roman" w:cs="Times New Roman"/>
        </w:rPr>
        <w:t xml:space="preserve">, </w:t>
      </w:r>
      <w:r w:rsidR="0060744D" w:rsidRPr="00F84F59">
        <w:rPr>
          <w:rFonts w:ascii="Times New Roman" w:hAnsi="Times New Roman" w:cs="Times New Roman"/>
        </w:rPr>
        <w:t xml:space="preserve">įgyvendinti </w:t>
      </w:r>
      <w:r w:rsidR="00105CA5" w:rsidRPr="00F84F59">
        <w:rPr>
          <w:rFonts w:ascii="Times New Roman" w:hAnsi="Times New Roman" w:cs="Times New Roman"/>
        </w:rPr>
        <w:t xml:space="preserve">veiksmingas </w:t>
      </w:r>
      <w:r w:rsidR="0060744D" w:rsidRPr="00F84F59">
        <w:rPr>
          <w:rFonts w:ascii="Times New Roman" w:hAnsi="Times New Roman" w:cs="Times New Roman"/>
        </w:rPr>
        <w:t>grįžimą į Lietuvą skatinanči</w:t>
      </w:r>
      <w:r w:rsidR="00105CA5" w:rsidRPr="00F84F59">
        <w:rPr>
          <w:rFonts w:ascii="Times New Roman" w:hAnsi="Times New Roman" w:cs="Times New Roman"/>
        </w:rPr>
        <w:t>as</w:t>
      </w:r>
      <w:r w:rsidR="0060744D" w:rsidRPr="00F84F59">
        <w:rPr>
          <w:rFonts w:ascii="Times New Roman" w:hAnsi="Times New Roman" w:cs="Times New Roman"/>
        </w:rPr>
        <w:t xml:space="preserve"> bei (</w:t>
      </w:r>
      <w:proofErr w:type="spellStart"/>
      <w:r w:rsidR="0060744D" w:rsidRPr="00F84F59">
        <w:rPr>
          <w:rFonts w:ascii="Times New Roman" w:hAnsi="Times New Roman" w:cs="Times New Roman"/>
        </w:rPr>
        <w:t>re</w:t>
      </w:r>
      <w:proofErr w:type="spellEnd"/>
      <w:r w:rsidR="0060744D" w:rsidRPr="00F84F59">
        <w:rPr>
          <w:rFonts w:ascii="Times New Roman" w:hAnsi="Times New Roman" w:cs="Times New Roman"/>
        </w:rPr>
        <w:t>)integraciją lengvinančias priemones, įskaitant sėkmingą grįžtančių mokinių integraciją į Lietuvos švietimo sistemą.</w:t>
      </w:r>
    </w:p>
    <w:p w14:paraId="2C25CEA9" w14:textId="77777777" w:rsidR="0050641F" w:rsidRPr="00F84F59" w:rsidRDefault="0050641F" w:rsidP="0050641F">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F84F59">
        <w:rPr>
          <w:rStyle w:val="Strong"/>
          <w:rFonts w:ascii="Times New Roman" w:eastAsiaTheme="minorEastAsia" w:hAnsi="Times New Roman" w:cs="Times New Roman"/>
          <w:b w:val="0"/>
          <w:sz w:val="24"/>
          <w:szCs w:val="24"/>
          <w:lang w:eastAsia="ja-JP"/>
        </w:rPr>
        <w:t>Įgyvendinant šį uždavinį, bus siekiama</w:t>
      </w:r>
      <w:r w:rsidRPr="00F84F59">
        <w:rPr>
          <w:rStyle w:val="Strong"/>
          <w:rFonts w:ascii="Times New Roman" w:eastAsiaTheme="minorEastAsia" w:hAnsi="Times New Roman" w:cs="Times New Roman"/>
          <w:b w:val="0"/>
          <w:i/>
          <w:sz w:val="24"/>
          <w:szCs w:val="24"/>
          <w:lang w:eastAsia="ja-JP"/>
        </w:rPr>
        <w:t>:</w:t>
      </w:r>
    </w:p>
    <w:p w14:paraId="52DE569C" w14:textId="0815A7E8" w:rsidR="00221E95" w:rsidRPr="008376CA" w:rsidRDefault="0050641F" w:rsidP="008376CA">
      <w:pPr>
        <w:tabs>
          <w:tab w:val="left" w:pos="567"/>
        </w:tabs>
        <w:spacing w:after="0" w:line="276" w:lineRule="auto"/>
        <w:ind w:right="-143" w:firstLine="851"/>
        <w:jc w:val="both"/>
        <w:rPr>
          <w:rFonts w:ascii="Times New Roman" w:hAnsi="Times New Roman" w:cs="Times New Roman"/>
          <w:sz w:val="24"/>
          <w:szCs w:val="24"/>
        </w:rPr>
      </w:pPr>
      <w:r w:rsidRPr="008376CA">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221E95" w:rsidRPr="00B549B2">
        <w:rPr>
          <w:rFonts w:ascii="Times New Roman" w:hAnsi="Times New Roman" w:cs="Times New Roman"/>
          <w:sz w:val="24"/>
          <w:szCs w:val="24"/>
        </w:rPr>
        <w:t xml:space="preserve">.1.1. </w:t>
      </w:r>
      <w:proofErr w:type="gramStart"/>
      <w:r w:rsidR="00221E95" w:rsidRPr="008376CA">
        <w:rPr>
          <w:rFonts w:ascii="Times New Roman" w:hAnsi="Times New Roman" w:cs="Times New Roman"/>
          <w:sz w:val="24"/>
          <w:szCs w:val="24"/>
        </w:rPr>
        <w:t>sukurti</w:t>
      </w:r>
      <w:proofErr w:type="gramEnd"/>
      <w:r w:rsidR="00221E95" w:rsidRPr="008376CA">
        <w:rPr>
          <w:rFonts w:ascii="Times New Roman" w:hAnsi="Times New Roman" w:cs="Times New Roman"/>
          <w:sz w:val="24"/>
          <w:szCs w:val="24"/>
        </w:rPr>
        <w:t xml:space="preserve"> efektyvų grįžimo į Lietuvą skatinimo ir (</w:t>
      </w:r>
      <w:proofErr w:type="spellStart"/>
      <w:r w:rsidR="00221E95" w:rsidRPr="008376CA">
        <w:rPr>
          <w:rFonts w:ascii="Times New Roman" w:hAnsi="Times New Roman" w:cs="Times New Roman"/>
          <w:sz w:val="24"/>
          <w:szCs w:val="24"/>
        </w:rPr>
        <w:t>re</w:t>
      </w:r>
      <w:proofErr w:type="spellEnd"/>
      <w:r w:rsidR="00221E95" w:rsidRPr="008376CA">
        <w:rPr>
          <w:rFonts w:ascii="Times New Roman" w:hAnsi="Times New Roman" w:cs="Times New Roman"/>
          <w:sz w:val="24"/>
          <w:szCs w:val="24"/>
        </w:rPr>
        <w:t>)integracijos lengvinimo priemonių įgyvendinimo koordinavimo mechanizmą;</w:t>
      </w:r>
    </w:p>
    <w:p w14:paraId="36AD876C" w14:textId="41D719D7" w:rsidR="00221E95" w:rsidRPr="008376CA" w:rsidRDefault="007478AF" w:rsidP="008376CA">
      <w:pPr>
        <w:tabs>
          <w:tab w:val="left" w:pos="567"/>
        </w:tabs>
        <w:spacing w:after="0" w:line="276" w:lineRule="auto"/>
        <w:ind w:right="-143" w:firstLine="851"/>
        <w:jc w:val="both"/>
        <w:rPr>
          <w:rFonts w:ascii="Times New Roman" w:hAnsi="Times New Roman" w:cs="Times New Roman"/>
          <w:sz w:val="24"/>
          <w:szCs w:val="24"/>
        </w:rPr>
      </w:pPr>
      <w:r w:rsidRPr="008376CA">
        <w:rPr>
          <w:rFonts w:ascii="Times New Roman" w:hAnsi="Times New Roman" w:cs="Times New Roman"/>
          <w:color w:val="000000" w:themeColor="text1"/>
        </w:rPr>
        <w:t>1</w:t>
      </w:r>
      <w:r w:rsidR="00D661A7" w:rsidRPr="008376CA">
        <w:rPr>
          <w:rFonts w:ascii="Times New Roman" w:hAnsi="Times New Roman" w:cs="Times New Roman"/>
          <w:color w:val="000000" w:themeColor="text1"/>
        </w:rPr>
        <w:t>2</w:t>
      </w:r>
      <w:r w:rsidR="00221E95" w:rsidRPr="008376CA">
        <w:rPr>
          <w:rFonts w:ascii="Times New Roman" w:hAnsi="Times New Roman" w:cs="Times New Roman"/>
          <w:sz w:val="24"/>
          <w:szCs w:val="24"/>
        </w:rPr>
        <w:t>.1.2. vykdyti grįžimo į Lietuvą skatinimo ir (</w:t>
      </w:r>
      <w:proofErr w:type="spellStart"/>
      <w:r w:rsidR="00221E95" w:rsidRPr="008376CA">
        <w:rPr>
          <w:rFonts w:ascii="Times New Roman" w:hAnsi="Times New Roman" w:cs="Times New Roman"/>
          <w:sz w:val="24"/>
          <w:szCs w:val="24"/>
        </w:rPr>
        <w:t>re</w:t>
      </w:r>
      <w:proofErr w:type="spellEnd"/>
      <w:r w:rsidR="00221E95" w:rsidRPr="008376CA">
        <w:rPr>
          <w:rFonts w:ascii="Times New Roman" w:hAnsi="Times New Roman" w:cs="Times New Roman"/>
          <w:sz w:val="24"/>
          <w:szCs w:val="24"/>
        </w:rPr>
        <w:t>)integracijos lengvinimo priemonių stebėseną, nustatant trūkstamas ir (ar) neveiksmingas priemones, naikinant galimą priemonių dubliavimą;</w:t>
      </w:r>
    </w:p>
    <w:p w14:paraId="3A311187" w14:textId="74072D89" w:rsidR="00221E95"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sidRPr="008376CA">
        <w:rPr>
          <w:rFonts w:ascii="Times New Roman" w:hAnsi="Times New Roman" w:cs="Times New Roman"/>
          <w:color w:val="000000" w:themeColor="text1"/>
        </w:rPr>
        <w:t>1</w:t>
      </w:r>
      <w:r w:rsidR="00D661A7" w:rsidRPr="008376CA">
        <w:rPr>
          <w:rFonts w:ascii="Times New Roman" w:hAnsi="Times New Roman" w:cs="Times New Roman"/>
          <w:color w:val="000000" w:themeColor="text1"/>
        </w:rPr>
        <w:t>2</w:t>
      </w:r>
      <w:r w:rsidR="00221E95" w:rsidRPr="008376CA">
        <w:rPr>
          <w:rFonts w:ascii="Times New Roman" w:hAnsi="Times New Roman" w:cs="Times New Roman"/>
          <w:sz w:val="24"/>
          <w:szCs w:val="24"/>
        </w:rPr>
        <w:t>.1.3. užtikrinti</w:t>
      </w:r>
      <w:r w:rsidR="00221E95" w:rsidRPr="00B549B2">
        <w:rPr>
          <w:rFonts w:ascii="Times New Roman" w:hAnsi="Times New Roman" w:cs="Times New Roman"/>
          <w:sz w:val="24"/>
          <w:szCs w:val="24"/>
        </w:rPr>
        <w:t xml:space="preserve"> </w:t>
      </w:r>
      <w:r w:rsidR="00105CA5" w:rsidRPr="00B549B2">
        <w:rPr>
          <w:rFonts w:ascii="Times New Roman" w:hAnsi="Times New Roman" w:cs="Times New Roman"/>
          <w:sz w:val="24"/>
          <w:szCs w:val="24"/>
        </w:rPr>
        <w:t xml:space="preserve">veiksmingų </w:t>
      </w:r>
      <w:r w:rsidR="00221E95" w:rsidRPr="00B549B2">
        <w:rPr>
          <w:rFonts w:ascii="Times New Roman" w:hAnsi="Times New Roman" w:cs="Times New Roman"/>
          <w:sz w:val="24"/>
          <w:szCs w:val="24"/>
        </w:rPr>
        <w:t>grįžimą į Lietuvą skatinančių ir (</w:t>
      </w:r>
      <w:proofErr w:type="spellStart"/>
      <w:r w:rsidR="00221E95" w:rsidRPr="00B549B2">
        <w:rPr>
          <w:rFonts w:ascii="Times New Roman" w:hAnsi="Times New Roman" w:cs="Times New Roman"/>
          <w:sz w:val="24"/>
          <w:szCs w:val="24"/>
        </w:rPr>
        <w:t>re</w:t>
      </w:r>
      <w:proofErr w:type="spellEnd"/>
      <w:r w:rsidR="00221E95" w:rsidRPr="00B549B2">
        <w:rPr>
          <w:rFonts w:ascii="Times New Roman" w:hAnsi="Times New Roman" w:cs="Times New Roman"/>
          <w:sz w:val="24"/>
          <w:szCs w:val="24"/>
        </w:rPr>
        <w:t>)integraciją lengvinančių priemonių įgyvendinimą.</w:t>
      </w:r>
    </w:p>
    <w:p w14:paraId="077A32FA" w14:textId="1543279A" w:rsidR="00221E95" w:rsidRPr="00B549B2" w:rsidRDefault="007478AF" w:rsidP="008376CA">
      <w:pPr>
        <w:spacing w:after="0" w:line="276" w:lineRule="auto"/>
        <w:ind w:right="-143" w:firstLine="851"/>
        <w:jc w:val="both"/>
        <w:rPr>
          <w:rFonts w:ascii="Times New Roman" w:hAnsi="Times New Roman" w:cs="Times New Roman"/>
          <w:b/>
          <w:bCs/>
          <w:sz w:val="24"/>
          <w:szCs w:val="24"/>
        </w:rPr>
      </w:pPr>
      <w:r w:rsidRPr="00065711">
        <w:rPr>
          <w:rFonts w:ascii="Times New Roman" w:hAnsi="Times New Roman" w:cs="Times New Roman"/>
          <w:color w:val="000000" w:themeColor="text1"/>
          <w:lang w:val="en-US"/>
        </w:rPr>
        <w:t>1</w:t>
      </w:r>
      <w:r w:rsidR="00D661A7">
        <w:rPr>
          <w:rFonts w:ascii="Times New Roman" w:hAnsi="Times New Roman" w:cs="Times New Roman"/>
          <w:color w:val="000000" w:themeColor="text1"/>
          <w:lang w:val="en-US"/>
        </w:rPr>
        <w:t>2</w:t>
      </w:r>
      <w:r w:rsidR="0050641F" w:rsidRPr="008376CA">
        <w:rPr>
          <w:rFonts w:ascii="Times New Roman" w:hAnsi="Times New Roman" w:cs="Times New Roman"/>
          <w:color w:val="000000" w:themeColor="text1"/>
          <w:sz w:val="24"/>
          <w:szCs w:val="24"/>
          <w:lang w:val="en-US"/>
        </w:rPr>
        <w:t>.2.</w:t>
      </w:r>
      <w:r w:rsidR="00221E95" w:rsidRPr="00B549B2">
        <w:rPr>
          <w:rFonts w:ascii="Times New Roman" w:hAnsi="Times New Roman" w:cs="Times New Roman"/>
          <w:b/>
          <w:sz w:val="24"/>
          <w:szCs w:val="24"/>
        </w:rPr>
        <w:t xml:space="preserve"> Informacijos grįžimo ir (</w:t>
      </w:r>
      <w:proofErr w:type="spellStart"/>
      <w:r w:rsidR="00221E95" w:rsidRPr="00B549B2">
        <w:rPr>
          <w:rFonts w:ascii="Times New Roman" w:hAnsi="Times New Roman" w:cs="Times New Roman"/>
          <w:b/>
          <w:sz w:val="24"/>
          <w:szCs w:val="24"/>
        </w:rPr>
        <w:t>re</w:t>
      </w:r>
      <w:proofErr w:type="spellEnd"/>
      <w:r w:rsidR="00221E95" w:rsidRPr="00B549B2">
        <w:rPr>
          <w:rFonts w:ascii="Times New Roman" w:hAnsi="Times New Roman" w:cs="Times New Roman"/>
          <w:b/>
          <w:sz w:val="24"/>
          <w:szCs w:val="24"/>
        </w:rPr>
        <w:t>)integracijos klausimais sklaidos didinimas.</w:t>
      </w:r>
      <w:r w:rsidR="00221E95" w:rsidRPr="00B549B2">
        <w:rPr>
          <w:rFonts w:ascii="Times New Roman" w:hAnsi="Times New Roman" w:cs="Times New Roman"/>
          <w:sz w:val="24"/>
          <w:szCs w:val="24"/>
        </w:rPr>
        <w:t xml:space="preserve"> Didelė dalis apklaustų diasporos atstovų svarsto apie galimybę grįžti į Lietuvą, tačiau jiems trūksta </w:t>
      </w:r>
      <w:r w:rsidR="00221E95" w:rsidRPr="00A27908">
        <w:rPr>
          <w:rFonts w:ascii="Times New Roman" w:hAnsi="Times New Roman" w:cs="Times New Roman"/>
          <w:sz w:val="24"/>
          <w:szCs w:val="24"/>
        </w:rPr>
        <w:t>informacijos grįžimo ir (</w:t>
      </w:r>
      <w:proofErr w:type="spellStart"/>
      <w:r w:rsidR="00221E95" w:rsidRPr="00A27908">
        <w:rPr>
          <w:rFonts w:ascii="Times New Roman" w:hAnsi="Times New Roman" w:cs="Times New Roman"/>
          <w:sz w:val="24"/>
          <w:szCs w:val="24"/>
        </w:rPr>
        <w:t>re</w:t>
      </w:r>
      <w:proofErr w:type="spellEnd"/>
      <w:r w:rsidR="00221E95" w:rsidRPr="00A27908">
        <w:rPr>
          <w:rFonts w:ascii="Times New Roman" w:hAnsi="Times New Roman" w:cs="Times New Roman"/>
          <w:sz w:val="24"/>
          <w:szCs w:val="24"/>
        </w:rPr>
        <w:t>)integracijos į Lietuvą klausimais, informacija yra nesusisteminta.</w:t>
      </w:r>
      <w:r w:rsidR="0060744D" w:rsidRPr="00A27908">
        <w:rPr>
          <w:rFonts w:ascii="Times New Roman" w:hAnsi="Times New Roman" w:cs="Times New Roman"/>
          <w:sz w:val="24"/>
          <w:szCs w:val="24"/>
        </w:rPr>
        <w:t xml:space="preserve"> </w:t>
      </w:r>
      <w:r w:rsidR="00A27908" w:rsidRPr="00A27908">
        <w:rPr>
          <w:rFonts w:ascii="Times New Roman" w:hAnsi="Times New Roman" w:cs="Times New Roman"/>
          <w:sz w:val="24"/>
          <w:szCs w:val="24"/>
        </w:rPr>
        <w:t xml:space="preserve">Lietuvos Respublikos užsienio reikalų ministerijos </w:t>
      </w:r>
      <w:r w:rsidR="008376CA" w:rsidRPr="00A27908">
        <w:rPr>
          <w:rFonts w:ascii="Times New Roman" w:hAnsi="Times New Roman" w:cs="Times New Roman"/>
          <w:sz w:val="24"/>
          <w:szCs w:val="24"/>
        </w:rPr>
        <w:t>2020 m. gruodžio mėn.</w:t>
      </w:r>
      <w:r w:rsidR="00A27908" w:rsidRPr="00A27908">
        <w:rPr>
          <w:rFonts w:ascii="Times New Roman" w:hAnsi="Times New Roman" w:cs="Times New Roman"/>
          <w:sz w:val="24"/>
          <w:szCs w:val="24"/>
        </w:rPr>
        <w:t xml:space="preserve"> vykdytos</w:t>
      </w:r>
      <w:r w:rsidR="008376CA" w:rsidRPr="00A27908">
        <w:rPr>
          <w:rFonts w:ascii="Times New Roman" w:hAnsi="Times New Roman" w:cs="Times New Roman"/>
          <w:sz w:val="24"/>
          <w:szCs w:val="24"/>
        </w:rPr>
        <w:t xml:space="preserve"> užsienio lietuvių apklausos</w:t>
      </w:r>
      <w:r w:rsidR="008376CA" w:rsidRPr="00A27908">
        <w:rPr>
          <w:rFonts w:ascii="Times New Roman" w:hAnsi="Times New Roman" w:cs="Times New Roman"/>
        </w:rPr>
        <w:t xml:space="preserve"> </w:t>
      </w:r>
      <w:r w:rsidR="00B81674" w:rsidRPr="00A27908">
        <w:rPr>
          <w:rFonts w:ascii="Times New Roman" w:hAnsi="Times New Roman" w:cs="Times New Roman"/>
          <w:sz w:val="24"/>
          <w:szCs w:val="24"/>
        </w:rPr>
        <w:t>duomenys rodo, kad tik</w:t>
      </w:r>
      <w:r w:rsidR="0060744D" w:rsidRPr="00A27908">
        <w:rPr>
          <w:rFonts w:ascii="Times New Roman" w:hAnsi="Times New Roman" w:cs="Times New Roman"/>
          <w:sz w:val="24"/>
          <w:szCs w:val="24"/>
        </w:rPr>
        <w:t xml:space="preserve"> </w:t>
      </w:r>
      <w:r w:rsidR="00B81674" w:rsidRPr="00A27908">
        <w:rPr>
          <w:rFonts w:ascii="Times New Roman" w:hAnsi="Times New Roman" w:cs="Times New Roman"/>
          <w:sz w:val="24"/>
          <w:szCs w:val="24"/>
        </w:rPr>
        <w:t>28</w:t>
      </w:r>
      <w:r w:rsidR="0060744D" w:rsidRPr="00A27908">
        <w:rPr>
          <w:rFonts w:ascii="Times New Roman" w:hAnsi="Times New Roman" w:cs="Times New Roman"/>
          <w:sz w:val="24"/>
          <w:szCs w:val="24"/>
        </w:rPr>
        <w:t xml:space="preserve"> proc.</w:t>
      </w:r>
      <w:r w:rsidR="00B81674" w:rsidRPr="00A27908">
        <w:rPr>
          <w:rFonts w:ascii="Times New Roman" w:hAnsi="Times New Roman" w:cs="Times New Roman"/>
          <w:sz w:val="24"/>
          <w:szCs w:val="24"/>
        </w:rPr>
        <w:t xml:space="preserve"> diasporos atstovų pakanka </w:t>
      </w:r>
      <w:r w:rsidR="0060744D" w:rsidRPr="00A27908">
        <w:rPr>
          <w:rFonts w:ascii="Times New Roman" w:hAnsi="Times New Roman" w:cs="Times New Roman"/>
          <w:sz w:val="24"/>
          <w:szCs w:val="24"/>
        </w:rPr>
        <w:t>informacijos grįžimo ir (</w:t>
      </w:r>
      <w:proofErr w:type="spellStart"/>
      <w:r w:rsidR="0060744D" w:rsidRPr="00A27908">
        <w:rPr>
          <w:rFonts w:ascii="Times New Roman" w:hAnsi="Times New Roman" w:cs="Times New Roman"/>
          <w:sz w:val="24"/>
          <w:szCs w:val="24"/>
        </w:rPr>
        <w:t>re</w:t>
      </w:r>
      <w:proofErr w:type="spellEnd"/>
      <w:r w:rsidR="0060744D" w:rsidRPr="00A27908">
        <w:rPr>
          <w:rFonts w:ascii="Times New Roman" w:hAnsi="Times New Roman" w:cs="Times New Roman"/>
          <w:sz w:val="24"/>
          <w:szCs w:val="24"/>
        </w:rPr>
        <w:t>)integracijos į Lietuvą klausimais</w:t>
      </w:r>
      <w:r w:rsidR="00B81674" w:rsidRPr="00A27908">
        <w:rPr>
          <w:rFonts w:ascii="Times New Roman" w:hAnsi="Times New Roman" w:cs="Times New Roman"/>
          <w:sz w:val="24"/>
          <w:szCs w:val="24"/>
        </w:rPr>
        <w:t>.</w:t>
      </w:r>
      <w:r w:rsidR="00B81674" w:rsidRPr="00B549B2">
        <w:rPr>
          <w:rFonts w:ascii="Times New Roman" w:hAnsi="Times New Roman" w:cs="Times New Roman"/>
          <w:sz w:val="24"/>
          <w:szCs w:val="24"/>
        </w:rPr>
        <w:t xml:space="preserve"> </w:t>
      </w:r>
    </w:p>
    <w:p w14:paraId="0C7EEF73" w14:textId="77777777" w:rsidR="0050641F" w:rsidRPr="00F84F59" w:rsidRDefault="0050641F" w:rsidP="0050641F">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F84F59">
        <w:rPr>
          <w:rStyle w:val="Strong"/>
          <w:rFonts w:ascii="Times New Roman" w:eastAsiaTheme="minorEastAsia" w:hAnsi="Times New Roman" w:cs="Times New Roman"/>
          <w:b w:val="0"/>
          <w:sz w:val="24"/>
          <w:szCs w:val="24"/>
          <w:lang w:eastAsia="ja-JP"/>
        </w:rPr>
        <w:t>Įgyvendinant šį uždavinį, bus siekiama</w:t>
      </w:r>
      <w:r w:rsidRPr="00F84F59">
        <w:rPr>
          <w:rStyle w:val="Strong"/>
          <w:rFonts w:ascii="Times New Roman" w:eastAsiaTheme="minorEastAsia" w:hAnsi="Times New Roman" w:cs="Times New Roman"/>
          <w:b w:val="0"/>
          <w:i/>
          <w:sz w:val="24"/>
          <w:szCs w:val="24"/>
          <w:lang w:eastAsia="ja-JP"/>
        </w:rPr>
        <w:t>:</w:t>
      </w:r>
    </w:p>
    <w:p w14:paraId="5057D114" w14:textId="4FD7DDCE" w:rsidR="00221E95" w:rsidRPr="00B549B2" w:rsidRDefault="0050641F" w:rsidP="008376CA">
      <w:pPr>
        <w:tabs>
          <w:tab w:val="left" w:pos="567"/>
        </w:tabs>
        <w:spacing w:after="0" w:line="276" w:lineRule="auto"/>
        <w:ind w:right="-143" w:firstLine="851"/>
        <w:jc w:val="both"/>
        <w:rPr>
          <w:rFonts w:ascii="Times New Roman" w:hAnsi="Times New Roman" w:cs="Times New Roman"/>
          <w:sz w:val="24"/>
          <w:szCs w:val="24"/>
        </w:rPr>
      </w:pPr>
      <w:r w:rsidRPr="008376CA">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221E95" w:rsidRPr="00B549B2">
        <w:rPr>
          <w:rFonts w:ascii="Times New Roman" w:hAnsi="Times New Roman" w:cs="Times New Roman"/>
          <w:sz w:val="24"/>
          <w:szCs w:val="24"/>
        </w:rPr>
        <w:t xml:space="preserve">.2.1. </w:t>
      </w:r>
      <w:proofErr w:type="gramStart"/>
      <w:r w:rsidR="00221E95" w:rsidRPr="00B549B2">
        <w:rPr>
          <w:rFonts w:ascii="Times New Roman" w:hAnsi="Times New Roman" w:cs="Times New Roman"/>
          <w:sz w:val="24"/>
          <w:szCs w:val="24"/>
        </w:rPr>
        <w:t>stiprinti</w:t>
      </w:r>
      <w:proofErr w:type="gramEnd"/>
      <w:r w:rsidR="00221E95" w:rsidRPr="00B549B2">
        <w:rPr>
          <w:rFonts w:ascii="Times New Roman" w:hAnsi="Times New Roman" w:cs="Times New Roman"/>
          <w:sz w:val="24"/>
          <w:szCs w:val="24"/>
        </w:rPr>
        <w:t xml:space="preserve"> informacijos apie galimybes grįžti į Lietuvą, (</w:t>
      </w:r>
      <w:proofErr w:type="spellStart"/>
      <w:r w:rsidR="00221E95" w:rsidRPr="00B549B2">
        <w:rPr>
          <w:rFonts w:ascii="Times New Roman" w:hAnsi="Times New Roman" w:cs="Times New Roman"/>
          <w:sz w:val="24"/>
          <w:szCs w:val="24"/>
        </w:rPr>
        <w:t>re</w:t>
      </w:r>
      <w:proofErr w:type="spellEnd"/>
      <w:r w:rsidR="00221E95" w:rsidRPr="00B549B2">
        <w:rPr>
          <w:rFonts w:ascii="Times New Roman" w:hAnsi="Times New Roman" w:cs="Times New Roman"/>
          <w:sz w:val="24"/>
          <w:szCs w:val="24"/>
        </w:rPr>
        <w:t>)integracijos Lietuvoje sąlygas teikimą vieno langelio principu, vykdyti tikslines informacines kampanijas;</w:t>
      </w:r>
    </w:p>
    <w:p w14:paraId="53FCBCD0" w14:textId="2764F517" w:rsidR="00221E95" w:rsidRPr="00B549B2" w:rsidRDefault="007478AF" w:rsidP="008376CA">
      <w:pPr>
        <w:tabs>
          <w:tab w:val="left" w:pos="567"/>
        </w:tabs>
        <w:spacing w:after="0" w:line="276" w:lineRule="auto"/>
        <w:ind w:right="-143" w:firstLine="851"/>
        <w:jc w:val="both"/>
        <w:rPr>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221E95" w:rsidRPr="00B549B2">
        <w:rPr>
          <w:rFonts w:ascii="Times New Roman" w:hAnsi="Times New Roman" w:cs="Times New Roman"/>
          <w:sz w:val="24"/>
          <w:szCs w:val="24"/>
        </w:rPr>
        <w:t xml:space="preserve">.2.2. </w:t>
      </w:r>
      <w:proofErr w:type="gramStart"/>
      <w:r w:rsidR="00221E95" w:rsidRPr="00B549B2">
        <w:rPr>
          <w:rFonts w:ascii="Times New Roman" w:hAnsi="Times New Roman" w:cs="Times New Roman"/>
          <w:sz w:val="24"/>
          <w:szCs w:val="24"/>
        </w:rPr>
        <w:t>sukurti</w:t>
      </w:r>
      <w:proofErr w:type="gramEnd"/>
      <w:r w:rsidR="00221E95" w:rsidRPr="00B549B2">
        <w:rPr>
          <w:rFonts w:ascii="Times New Roman" w:hAnsi="Times New Roman" w:cs="Times New Roman"/>
          <w:sz w:val="24"/>
          <w:szCs w:val="24"/>
        </w:rPr>
        <w:t xml:space="preserve"> vieną efektyviai veikiančią darbo pasiūlymų Lietuvoje duomenų bazę;</w:t>
      </w:r>
    </w:p>
    <w:p w14:paraId="21E45B85" w14:textId="549E778C" w:rsidR="00221E95" w:rsidRPr="00B549B2" w:rsidRDefault="007478AF" w:rsidP="00096EDE">
      <w:pPr>
        <w:tabs>
          <w:tab w:val="left" w:pos="567"/>
        </w:tabs>
        <w:spacing w:after="0" w:line="276" w:lineRule="auto"/>
        <w:ind w:right="-143" w:firstLine="851"/>
        <w:jc w:val="both"/>
        <w:rPr>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221E95" w:rsidRPr="00B549B2">
        <w:rPr>
          <w:rFonts w:ascii="Times New Roman" w:hAnsi="Times New Roman" w:cs="Times New Roman"/>
          <w:sz w:val="24"/>
          <w:szCs w:val="24"/>
        </w:rPr>
        <w:t>.2.</w:t>
      </w:r>
      <w:r w:rsidR="00221E95" w:rsidRPr="0050641F">
        <w:rPr>
          <w:rFonts w:ascii="Times New Roman" w:hAnsi="Times New Roman" w:cs="Times New Roman"/>
          <w:sz w:val="24"/>
          <w:szCs w:val="24"/>
          <w:lang w:eastAsia="ja-JP"/>
        </w:rPr>
        <w:t>3</w:t>
      </w:r>
      <w:r w:rsidR="00221E95" w:rsidRPr="00B549B2">
        <w:rPr>
          <w:rFonts w:ascii="Times New Roman" w:hAnsi="Times New Roman" w:cs="Times New Roman"/>
          <w:sz w:val="24"/>
          <w:szCs w:val="24"/>
        </w:rPr>
        <w:t xml:space="preserve">. </w:t>
      </w:r>
      <w:proofErr w:type="gramStart"/>
      <w:r w:rsidR="00221E95" w:rsidRPr="00B549B2">
        <w:rPr>
          <w:rFonts w:ascii="Times New Roman" w:hAnsi="Times New Roman" w:cs="Times New Roman"/>
          <w:sz w:val="24"/>
          <w:szCs w:val="24"/>
        </w:rPr>
        <w:t>stiprinti</w:t>
      </w:r>
      <w:proofErr w:type="gramEnd"/>
      <w:r w:rsidR="00221E95" w:rsidRPr="00B549B2">
        <w:rPr>
          <w:rFonts w:ascii="Times New Roman" w:hAnsi="Times New Roman" w:cs="Times New Roman"/>
          <w:sz w:val="24"/>
          <w:szCs w:val="24"/>
        </w:rPr>
        <w:t xml:space="preserve"> diplomatinių atstovybių ir konsulinių įstaigų </w:t>
      </w:r>
      <w:r w:rsidR="00105CA5" w:rsidRPr="00B549B2">
        <w:rPr>
          <w:rFonts w:ascii="Times New Roman" w:hAnsi="Times New Roman" w:cs="Times New Roman"/>
          <w:sz w:val="24"/>
          <w:szCs w:val="24"/>
        </w:rPr>
        <w:t>indėlį</w:t>
      </w:r>
      <w:r w:rsidR="00221E95" w:rsidRPr="00B549B2">
        <w:rPr>
          <w:rFonts w:ascii="Times New Roman" w:hAnsi="Times New Roman" w:cs="Times New Roman"/>
          <w:sz w:val="24"/>
          <w:szCs w:val="24"/>
        </w:rPr>
        <w:t xml:space="preserve"> skatinant grįžimą į Lietuvą.</w:t>
      </w:r>
    </w:p>
    <w:p w14:paraId="5097BCA1" w14:textId="1CBD234D" w:rsidR="00221E95" w:rsidRPr="00B549B2" w:rsidRDefault="007478AF" w:rsidP="00096EDE">
      <w:pPr>
        <w:pStyle w:val="ListParagraph"/>
        <w:spacing w:line="276" w:lineRule="auto"/>
        <w:ind w:left="0" w:right="-143" w:firstLine="851"/>
        <w:contextualSpacing w:val="0"/>
        <w:jc w:val="both"/>
        <w:rPr>
          <w:rFonts w:ascii="Times New Roman" w:hAnsi="Times New Roman" w:cs="Times New Roman"/>
        </w:rPr>
      </w:pPr>
      <w:r w:rsidRPr="00065711">
        <w:rPr>
          <w:rFonts w:ascii="Times New Roman" w:hAnsi="Times New Roman" w:cs="Times New Roman"/>
          <w:color w:val="000000" w:themeColor="text1"/>
          <w:lang w:val="en-US"/>
        </w:rPr>
        <w:lastRenderedPageBreak/>
        <w:t>1</w:t>
      </w:r>
      <w:r w:rsidR="00D661A7">
        <w:rPr>
          <w:rFonts w:ascii="Times New Roman" w:hAnsi="Times New Roman" w:cs="Times New Roman"/>
          <w:color w:val="000000" w:themeColor="text1"/>
          <w:lang w:val="en-US"/>
        </w:rPr>
        <w:t>2</w:t>
      </w:r>
      <w:r w:rsidR="00221E95" w:rsidRPr="00096EDE">
        <w:rPr>
          <w:rFonts w:ascii="Times New Roman" w:hAnsi="Times New Roman" w:cs="Times New Roman"/>
        </w:rPr>
        <w:t>.3.</w:t>
      </w:r>
      <w:r w:rsidR="00221E95" w:rsidRPr="00B549B2">
        <w:rPr>
          <w:rFonts w:ascii="Times New Roman" w:hAnsi="Times New Roman" w:cs="Times New Roman"/>
          <w:b/>
        </w:rPr>
        <w:t xml:space="preserve"> Politinių kalinių, tremtinių bei humanitarinės krizės ištiktose valstybėse gyvenančių lietuvių grįžimas ir perkėlimas į Lietuvą. </w:t>
      </w:r>
      <w:r w:rsidR="00221E95" w:rsidRPr="00B549B2">
        <w:rPr>
          <w:rFonts w:ascii="Times New Roman" w:hAnsi="Times New Roman" w:cs="Times New Roman"/>
        </w:rPr>
        <w:t xml:space="preserve">Įgyvendinant Politinių kalinių ir tremtinių bei jų šeimų narių sugrįžimo į Lietuvą programą, asmenims teikiama pagalba grįžti į Lietuvą nuolat gyventi, taip pat socialinė ir finansinė parama. Įgyvendinant Lietuvos Respublikos asmenų perkėlimo į Lietuvos Respubliką įstatymą, į Lietuvą perkeliami tam teisę turintys asmenys, gyvenantys humanitarinės krizės ištiktose valstybėse, jiems teikiama parama integruojantis. </w:t>
      </w:r>
    </w:p>
    <w:p w14:paraId="4511B35C" w14:textId="77777777" w:rsidR="0050641F" w:rsidRPr="00B549B2" w:rsidRDefault="0050641F" w:rsidP="0050641F">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Pr="00B549B2">
        <w:rPr>
          <w:rStyle w:val="Strong"/>
          <w:rFonts w:ascii="Times New Roman" w:eastAsiaTheme="minorEastAsia" w:hAnsi="Times New Roman" w:cs="Times New Roman"/>
          <w:b w:val="0"/>
          <w:i/>
          <w:sz w:val="24"/>
          <w:szCs w:val="24"/>
          <w:lang w:eastAsia="ja-JP"/>
        </w:rPr>
        <w:t>:</w:t>
      </w:r>
    </w:p>
    <w:p w14:paraId="085E95FD" w14:textId="73788B6D" w:rsidR="00221E95" w:rsidRPr="00B549B2" w:rsidRDefault="007478AF" w:rsidP="00096EDE">
      <w:pPr>
        <w:tabs>
          <w:tab w:val="left" w:pos="567"/>
        </w:tabs>
        <w:spacing w:after="0" w:line="276" w:lineRule="auto"/>
        <w:ind w:right="-143" w:firstLine="851"/>
        <w:jc w:val="both"/>
        <w:rPr>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221E95" w:rsidRPr="00B549B2">
        <w:rPr>
          <w:rFonts w:ascii="Times New Roman" w:hAnsi="Times New Roman" w:cs="Times New Roman"/>
          <w:sz w:val="24"/>
          <w:szCs w:val="24"/>
        </w:rPr>
        <w:t xml:space="preserve">.3.1. </w:t>
      </w:r>
      <w:proofErr w:type="gramStart"/>
      <w:r w:rsidR="00221E95" w:rsidRPr="00B549B2">
        <w:rPr>
          <w:rFonts w:ascii="Times New Roman" w:hAnsi="Times New Roman" w:cs="Times New Roman"/>
          <w:sz w:val="24"/>
          <w:szCs w:val="24"/>
        </w:rPr>
        <w:t>tęsti</w:t>
      </w:r>
      <w:proofErr w:type="gramEnd"/>
      <w:r w:rsidR="00221E95" w:rsidRPr="00B549B2">
        <w:rPr>
          <w:rFonts w:ascii="Times New Roman" w:hAnsi="Times New Roman" w:cs="Times New Roman"/>
          <w:sz w:val="24"/>
          <w:szCs w:val="24"/>
        </w:rPr>
        <w:t xml:space="preserve"> Politinių kalinių ir tremtinių bei jų šeimų narių grįžimo į Lietuvą programos įgyvendinimą, užtikrinant deramą paramą šiems asmenims integruojantis Lietuvoje;</w:t>
      </w:r>
    </w:p>
    <w:p w14:paraId="2FACC79A" w14:textId="34D5EA67" w:rsidR="00221E95" w:rsidRPr="00B549B2" w:rsidRDefault="007478AF" w:rsidP="00096EDE">
      <w:pPr>
        <w:tabs>
          <w:tab w:val="left" w:pos="567"/>
        </w:tabs>
        <w:spacing w:after="0" w:line="276" w:lineRule="auto"/>
        <w:ind w:right="-143" w:firstLine="851"/>
        <w:jc w:val="both"/>
        <w:rPr>
          <w:rStyle w:val="content-slide-txt"/>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427849">
        <w:rPr>
          <w:rFonts w:ascii="Times New Roman" w:hAnsi="Times New Roman" w:cs="Times New Roman"/>
          <w:color w:val="000000" w:themeColor="text1"/>
          <w:sz w:val="24"/>
          <w:szCs w:val="24"/>
          <w:lang w:val="en-US"/>
        </w:rPr>
        <w:t>2</w:t>
      </w:r>
      <w:r w:rsidR="00C77466" w:rsidRPr="00B549B2">
        <w:rPr>
          <w:rFonts w:ascii="Times New Roman" w:hAnsi="Times New Roman" w:cs="Times New Roman"/>
          <w:sz w:val="24"/>
          <w:szCs w:val="24"/>
        </w:rPr>
        <w:t>.3.2.</w:t>
      </w:r>
      <w:bookmarkStart w:id="1" w:name="_GoBack"/>
      <w:bookmarkEnd w:id="1"/>
      <w:r w:rsidR="00C77466" w:rsidRPr="00B549B2">
        <w:rPr>
          <w:rFonts w:ascii="Times New Roman" w:hAnsi="Times New Roman" w:cs="Times New Roman"/>
          <w:sz w:val="24"/>
          <w:szCs w:val="24"/>
        </w:rPr>
        <w:t xml:space="preserve"> </w:t>
      </w:r>
      <w:proofErr w:type="gramStart"/>
      <w:r w:rsidR="00C77466" w:rsidRPr="00B549B2">
        <w:rPr>
          <w:rFonts w:ascii="Times New Roman" w:hAnsi="Times New Roman" w:cs="Times New Roman"/>
          <w:sz w:val="24"/>
          <w:szCs w:val="24"/>
        </w:rPr>
        <w:t>tęsti</w:t>
      </w:r>
      <w:proofErr w:type="gramEnd"/>
      <w:r w:rsidR="00C77466" w:rsidRPr="00B549B2">
        <w:rPr>
          <w:rFonts w:ascii="Times New Roman" w:hAnsi="Times New Roman" w:cs="Times New Roman"/>
          <w:sz w:val="24"/>
          <w:szCs w:val="24"/>
        </w:rPr>
        <w:t xml:space="preserve"> humanitarinės krizės ištiktose valstybėse gyvenančių </w:t>
      </w:r>
      <w:r w:rsidR="00C77466" w:rsidRPr="00B549B2">
        <w:rPr>
          <w:rStyle w:val="content-slide-txt"/>
          <w:rFonts w:ascii="Times New Roman" w:hAnsi="Times New Roman" w:cs="Times New Roman"/>
          <w:sz w:val="24"/>
          <w:szCs w:val="24"/>
        </w:rPr>
        <w:t xml:space="preserve">asmenų, turinčių teisę būti perkeltiems į Lietuvą </w:t>
      </w:r>
      <w:r w:rsidR="00C77466" w:rsidRPr="00B549B2">
        <w:rPr>
          <w:rFonts w:ascii="Times New Roman" w:hAnsi="Times New Roman" w:cs="Times New Roman"/>
          <w:sz w:val="24"/>
          <w:szCs w:val="24"/>
        </w:rPr>
        <w:t xml:space="preserve">pagal </w:t>
      </w:r>
      <w:r w:rsidR="00C77466" w:rsidRPr="00B549B2">
        <w:rPr>
          <w:rStyle w:val="content-slide-txt"/>
          <w:rFonts w:ascii="Times New Roman" w:hAnsi="Times New Roman" w:cs="Times New Roman"/>
          <w:sz w:val="24"/>
          <w:szCs w:val="24"/>
        </w:rPr>
        <w:t>Asmenų perkėlimo į Lietuvos Respubliką įstatymą, perkėlimo ir integracijos Lietuvoje įgyvendinimą, užtikrinant deramą paramą šiems asmenims integruojantis Lietuvoje.</w:t>
      </w:r>
    </w:p>
    <w:p w14:paraId="12723DBC" w14:textId="03BDD28A" w:rsidR="00C77466" w:rsidRPr="00B549B2" w:rsidRDefault="007478AF" w:rsidP="00096EDE">
      <w:pPr>
        <w:spacing w:after="0" w:line="276" w:lineRule="auto"/>
        <w:ind w:right="-143" w:firstLine="851"/>
        <w:jc w:val="both"/>
        <w:rPr>
          <w:rStyle w:val="content-slide-txt"/>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096EDE">
        <w:rPr>
          <w:rStyle w:val="content-slide-txt"/>
          <w:rFonts w:ascii="Times New Roman" w:hAnsi="Times New Roman" w:cs="Times New Roman"/>
          <w:sz w:val="24"/>
          <w:szCs w:val="24"/>
        </w:rPr>
        <w:t>.4.</w:t>
      </w:r>
      <w:r w:rsidR="00C77466" w:rsidRPr="00B549B2">
        <w:rPr>
          <w:rStyle w:val="content-slide-txt"/>
          <w:rFonts w:ascii="Times New Roman" w:hAnsi="Times New Roman" w:cs="Times New Roman"/>
          <w:b/>
          <w:sz w:val="24"/>
          <w:szCs w:val="24"/>
        </w:rPr>
        <w:t xml:space="preserve"> Diasporos jaunimo skatinimas studijuoti ir stažuotis Lietuvoje</w:t>
      </w:r>
      <w:r w:rsidR="00C77466" w:rsidRPr="00B549B2">
        <w:rPr>
          <w:rStyle w:val="content-slide-txt"/>
          <w:rFonts w:ascii="Times New Roman" w:hAnsi="Times New Roman" w:cs="Times New Roman"/>
          <w:sz w:val="24"/>
          <w:szCs w:val="24"/>
        </w:rPr>
        <w:t>, siūlant specialias stipendijų, stažuočių, pažintines programas – galimybė paskatinti jaunimą grįžti</w:t>
      </w:r>
      <w:r w:rsidR="00967DDF" w:rsidRPr="00B549B2">
        <w:rPr>
          <w:rStyle w:val="content-slide-txt"/>
          <w:rFonts w:ascii="Times New Roman" w:hAnsi="Times New Roman" w:cs="Times New Roman"/>
          <w:sz w:val="24"/>
          <w:szCs w:val="24"/>
        </w:rPr>
        <w:t xml:space="preserve"> arba atvykti į Lietuvą, taip pat, </w:t>
      </w:r>
      <w:r w:rsidR="00C77466" w:rsidRPr="00B549B2">
        <w:rPr>
          <w:rStyle w:val="content-slide-txt"/>
          <w:rFonts w:ascii="Times New Roman" w:hAnsi="Times New Roman" w:cs="Times New Roman"/>
          <w:sz w:val="24"/>
          <w:szCs w:val="24"/>
        </w:rPr>
        <w:t>studijų ir stažuočių metu pažinus Lietuvą, tapti neformaliais šalies ambasadoriais užsienyje.</w:t>
      </w:r>
    </w:p>
    <w:p w14:paraId="536E0138" w14:textId="77777777" w:rsidR="0050641F" w:rsidRPr="00B549B2" w:rsidRDefault="0050641F" w:rsidP="0050641F">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Pr="00B549B2">
        <w:rPr>
          <w:rStyle w:val="Strong"/>
          <w:rFonts w:ascii="Times New Roman" w:eastAsiaTheme="minorEastAsia" w:hAnsi="Times New Roman" w:cs="Times New Roman"/>
          <w:b w:val="0"/>
          <w:i/>
          <w:sz w:val="24"/>
          <w:szCs w:val="24"/>
          <w:lang w:eastAsia="ja-JP"/>
        </w:rPr>
        <w:t>:</w:t>
      </w:r>
    </w:p>
    <w:p w14:paraId="5E8DD479" w14:textId="39E2D947" w:rsidR="00C77466" w:rsidRPr="00B549B2" w:rsidRDefault="007478AF" w:rsidP="00096EDE">
      <w:pPr>
        <w:tabs>
          <w:tab w:val="left" w:pos="567"/>
        </w:tabs>
        <w:spacing w:after="0" w:line="276" w:lineRule="auto"/>
        <w:ind w:right="-143" w:firstLine="851"/>
        <w:jc w:val="both"/>
        <w:rPr>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B549B2">
        <w:rPr>
          <w:rStyle w:val="content-slide-txt"/>
          <w:rFonts w:ascii="Times New Roman" w:hAnsi="Times New Roman" w:cs="Times New Roman"/>
          <w:sz w:val="24"/>
          <w:szCs w:val="24"/>
        </w:rPr>
        <w:t xml:space="preserve">.4.1. </w:t>
      </w:r>
      <w:proofErr w:type="gramStart"/>
      <w:r w:rsidR="00C77466" w:rsidRPr="00B549B2">
        <w:rPr>
          <w:rFonts w:ascii="Times New Roman" w:hAnsi="Times New Roman" w:cs="Times New Roman"/>
          <w:sz w:val="24"/>
          <w:szCs w:val="24"/>
        </w:rPr>
        <w:t>supažindinti</w:t>
      </w:r>
      <w:proofErr w:type="gramEnd"/>
      <w:r w:rsidR="00C77466" w:rsidRPr="00B549B2">
        <w:rPr>
          <w:rFonts w:ascii="Times New Roman" w:hAnsi="Times New Roman" w:cs="Times New Roman"/>
          <w:sz w:val="24"/>
          <w:szCs w:val="24"/>
        </w:rPr>
        <w:t xml:space="preserve"> diasporą su studijų Lietuvoje galimybėmis;</w:t>
      </w:r>
    </w:p>
    <w:p w14:paraId="021D0CEA" w14:textId="4EB65C86" w:rsidR="00C77466" w:rsidRPr="00B549B2" w:rsidRDefault="007478AF" w:rsidP="00096EDE">
      <w:pPr>
        <w:shd w:val="clear" w:color="auto" w:fill="FFFFFF"/>
        <w:spacing w:after="0" w:line="276" w:lineRule="auto"/>
        <w:ind w:right="-143" w:firstLine="851"/>
        <w:jc w:val="both"/>
        <w:textAlignment w:val="baseline"/>
        <w:rPr>
          <w:rFonts w:ascii="Times New Roman" w:eastAsia="Times New Roman" w:hAnsi="Times New Roman" w:cs="Times New Roman"/>
          <w:sz w:val="24"/>
          <w:szCs w:val="24"/>
          <w:lang w:eastAsia="lt-LT"/>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B549B2">
        <w:rPr>
          <w:rFonts w:ascii="Times New Roman" w:eastAsia="Times New Roman" w:hAnsi="Times New Roman" w:cs="Times New Roman"/>
          <w:sz w:val="24"/>
          <w:szCs w:val="24"/>
          <w:lang w:eastAsia="lt-LT"/>
        </w:rPr>
        <w:t xml:space="preserve">.4.2. </w:t>
      </w:r>
      <w:proofErr w:type="gramStart"/>
      <w:r w:rsidR="00C77466" w:rsidRPr="00B549B2">
        <w:rPr>
          <w:rFonts w:ascii="Times New Roman" w:eastAsia="Times New Roman" w:hAnsi="Times New Roman" w:cs="Times New Roman"/>
          <w:sz w:val="24"/>
          <w:szCs w:val="24"/>
          <w:lang w:eastAsia="lt-LT"/>
        </w:rPr>
        <w:t>skatinti</w:t>
      </w:r>
      <w:proofErr w:type="gramEnd"/>
      <w:r w:rsidR="00C77466" w:rsidRPr="00B549B2">
        <w:rPr>
          <w:rFonts w:ascii="Times New Roman" w:eastAsia="Times New Roman" w:hAnsi="Times New Roman" w:cs="Times New Roman"/>
          <w:sz w:val="24"/>
          <w:szCs w:val="24"/>
          <w:lang w:eastAsia="lt-LT"/>
        </w:rPr>
        <w:t xml:space="preserve"> ir remti diasporos jaunimo studijas Lietuvoje;</w:t>
      </w:r>
    </w:p>
    <w:p w14:paraId="2F851027" w14:textId="45085174" w:rsidR="00C77466" w:rsidRPr="00B549B2" w:rsidRDefault="007478AF" w:rsidP="00096EDE">
      <w:pPr>
        <w:tabs>
          <w:tab w:val="left" w:pos="567"/>
        </w:tabs>
        <w:spacing w:after="0" w:line="276" w:lineRule="auto"/>
        <w:ind w:right="-143" w:firstLine="851"/>
        <w:jc w:val="both"/>
        <w:rPr>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B549B2">
        <w:rPr>
          <w:rFonts w:ascii="Times New Roman" w:hAnsi="Times New Roman" w:cs="Times New Roman"/>
          <w:sz w:val="24"/>
          <w:szCs w:val="24"/>
        </w:rPr>
        <w:t xml:space="preserve">.4.3. </w:t>
      </w:r>
      <w:proofErr w:type="gramStart"/>
      <w:r w:rsidR="00C77466" w:rsidRPr="00B549B2">
        <w:rPr>
          <w:rFonts w:ascii="Times New Roman" w:hAnsi="Times New Roman" w:cs="Times New Roman"/>
          <w:sz w:val="24"/>
          <w:szCs w:val="24"/>
        </w:rPr>
        <w:t>plėsti</w:t>
      </w:r>
      <w:proofErr w:type="gramEnd"/>
      <w:r w:rsidR="00C77466" w:rsidRPr="00B549B2">
        <w:rPr>
          <w:rFonts w:ascii="Times New Roman" w:hAnsi="Times New Roman" w:cs="Times New Roman"/>
          <w:sz w:val="24"/>
          <w:szCs w:val="24"/>
        </w:rPr>
        <w:t xml:space="preserve"> ir stiprinti diasporos jaunimo stažuočių ir pažintinių programų vykdymą Lietuvoje, sukurti </w:t>
      </w:r>
      <w:r w:rsidR="00105CA5" w:rsidRPr="00B549B2">
        <w:rPr>
          <w:rFonts w:ascii="Times New Roman" w:hAnsi="Times New Roman" w:cs="Times New Roman"/>
          <w:sz w:val="24"/>
          <w:szCs w:val="24"/>
        </w:rPr>
        <w:t xml:space="preserve">bendrą </w:t>
      </w:r>
      <w:r w:rsidR="00C77466" w:rsidRPr="00B549B2">
        <w:rPr>
          <w:rFonts w:ascii="Times New Roman" w:hAnsi="Times New Roman" w:cs="Times New Roman"/>
          <w:sz w:val="24"/>
          <w:szCs w:val="24"/>
        </w:rPr>
        <w:t>stažuočių ir pažintinių programų duomenų bazę;</w:t>
      </w:r>
    </w:p>
    <w:p w14:paraId="1EC962EB" w14:textId="53120296" w:rsidR="00C77466" w:rsidRPr="00B549B2" w:rsidRDefault="007478AF" w:rsidP="00096EDE">
      <w:pPr>
        <w:tabs>
          <w:tab w:val="left" w:pos="567"/>
        </w:tabs>
        <w:spacing w:after="0" w:line="276" w:lineRule="auto"/>
        <w:ind w:right="-143" w:firstLine="851"/>
        <w:jc w:val="both"/>
        <w:rPr>
          <w:rFonts w:ascii="Times New Roman" w:hAnsi="Times New Roman" w:cs="Times New Roman"/>
          <w:sz w:val="24"/>
          <w:szCs w:val="24"/>
          <w:lang w:eastAsia="ja-JP"/>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50641F">
        <w:rPr>
          <w:rFonts w:ascii="Times New Roman" w:hAnsi="Times New Roman" w:cs="Times New Roman"/>
          <w:sz w:val="24"/>
          <w:szCs w:val="24"/>
          <w:lang w:eastAsia="ja-JP"/>
        </w:rPr>
        <w:t>.4.</w:t>
      </w:r>
      <w:r w:rsidR="00C77466" w:rsidRPr="00B549B2">
        <w:rPr>
          <w:rFonts w:ascii="Times New Roman" w:hAnsi="Times New Roman" w:cs="Times New Roman"/>
          <w:sz w:val="24"/>
          <w:szCs w:val="24"/>
          <w:lang w:eastAsia="ja-JP"/>
        </w:rPr>
        <w:t>4</w:t>
      </w:r>
      <w:r w:rsidR="00C77466" w:rsidRPr="0050641F">
        <w:rPr>
          <w:rFonts w:ascii="Times New Roman" w:hAnsi="Times New Roman" w:cs="Times New Roman"/>
          <w:sz w:val="24"/>
          <w:szCs w:val="24"/>
          <w:lang w:eastAsia="ja-JP"/>
        </w:rPr>
        <w:t xml:space="preserve">. </w:t>
      </w:r>
      <w:proofErr w:type="gramStart"/>
      <w:r w:rsidR="00C77466" w:rsidRPr="00B549B2">
        <w:rPr>
          <w:rFonts w:ascii="Times New Roman" w:hAnsi="Times New Roman" w:cs="Times New Roman"/>
          <w:sz w:val="24"/>
          <w:szCs w:val="24"/>
          <w:lang w:eastAsia="ja-JP"/>
        </w:rPr>
        <w:t>skatinti</w:t>
      </w:r>
      <w:proofErr w:type="gramEnd"/>
      <w:r w:rsidR="00C77466" w:rsidRPr="00B549B2">
        <w:rPr>
          <w:rFonts w:ascii="Times New Roman" w:hAnsi="Times New Roman" w:cs="Times New Roman"/>
          <w:sz w:val="24"/>
          <w:szCs w:val="24"/>
          <w:lang w:eastAsia="ja-JP"/>
        </w:rPr>
        <w:t xml:space="preserve"> Lietuvoje studijavusio ir (ar) stažuotes atlikusio diasporos jaunimo alumn</w:t>
      </w:r>
      <w:r w:rsidR="00105CA5" w:rsidRPr="00B549B2">
        <w:rPr>
          <w:rFonts w:ascii="Times New Roman" w:hAnsi="Times New Roman" w:cs="Times New Roman"/>
          <w:sz w:val="24"/>
          <w:szCs w:val="24"/>
          <w:lang w:eastAsia="ja-JP"/>
        </w:rPr>
        <w:t>ų</w:t>
      </w:r>
      <w:r w:rsidR="00C77466" w:rsidRPr="00B549B2">
        <w:rPr>
          <w:rFonts w:ascii="Times New Roman" w:hAnsi="Times New Roman" w:cs="Times New Roman"/>
          <w:sz w:val="24"/>
          <w:szCs w:val="24"/>
          <w:lang w:eastAsia="ja-JP"/>
        </w:rPr>
        <w:t xml:space="preserve"> sąjungų kūrimąsi, ryšio su Lietuvą išlaikymą.</w:t>
      </w:r>
    </w:p>
    <w:p w14:paraId="2EE48513" w14:textId="372AC388" w:rsidR="00C77466" w:rsidRPr="00B549B2" w:rsidRDefault="007478AF" w:rsidP="00096EDE">
      <w:pPr>
        <w:spacing w:after="0" w:line="276" w:lineRule="auto"/>
        <w:ind w:right="-143" w:firstLine="851"/>
        <w:jc w:val="both"/>
        <w:rPr>
          <w:rFonts w:ascii="Times New Roman" w:hAnsi="Times New Roman" w:cs="Times New Roman"/>
          <w:sz w:val="24"/>
          <w:szCs w:val="24"/>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096EDE">
        <w:rPr>
          <w:rFonts w:ascii="Times New Roman" w:hAnsi="Times New Roman" w:cs="Times New Roman"/>
          <w:sz w:val="24"/>
          <w:szCs w:val="24"/>
        </w:rPr>
        <w:t>.5.</w:t>
      </w:r>
      <w:r w:rsidR="00C77466" w:rsidRPr="00B549B2">
        <w:rPr>
          <w:rFonts w:ascii="Times New Roman" w:hAnsi="Times New Roman" w:cs="Times New Roman"/>
          <w:sz w:val="24"/>
          <w:szCs w:val="24"/>
        </w:rPr>
        <w:t xml:space="preserve"> </w:t>
      </w:r>
      <w:r w:rsidR="00C77466" w:rsidRPr="00B549B2">
        <w:rPr>
          <w:rFonts w:ascii="Times New Roman" w:hAnsi="Times New Roman" w:cs="Times New Roman"/>
          <w:b/>
          <w:sz w:val="24"/>
          <w:szCs w:val="24"/>
        </w:rPr>
        <w:t xml:space="preserve">Sąlygų dalyvauti konkursuose ir dirbti valstybės tarnyboje sudarymas. </w:t>
      </w:r>
      <w:r w:rsidR="00C77466" w:rsidRPr="00B549B2">
        <w:rPr>
          <w:rFonts w:ascii="Times New Roman" w:hAnsi="Times New Roman" w:cs="Times New Roman"/>
          <w:sz w:val="24"/>
          <w:szCs w:val="24"/>
        </w:rPr>
        <w:t>Svarbu sudaryti patrauklias sąlygas ir skatinti užsienyje gyvenančius Lietuvos Respublikos piliečius dalyvauti konkursuose ir dirbti valstybės tarnyboje bei atlikti Lietuvoje karo tarnybą.</w:t>
      </w:r>
    </w:p>
    <w:p w14:paraId="21567B07" w14:textId="77777777" w:rsidR="0050641F" w:rsidRPr="00B549B2" w:rsidRDefault="0050641F" w:rsidP="0050641F">
      <w:pPr>
        <w:tabs>
          <w:tab w:val="left" w:pos="567"/>
        </w:tabs>
        <w:spacing w:after="0" w:line="276" w:lineRule="auto"/>
        <w:ind w:right="-143" w:firstLine="851"/>
        <w:rPr>
          <w:rStyle w:val="Strong"/>
          <w:rFonts w:ascii="Times New Roman" w:eastAsiaTheme="minorEastAsia" w:hAnsi="Times New Roman" w:cs="Times New Roman"/>
          <w:b w:val="0"/>
          <w:i/>
          <w:sz w:val="24"/>
          <w:szCs w:val="24"/>
          <w:lang w:eastAsia="ja-JP"/>
        </w:rPr>
      </w:pPr>
      <w:r w:rsidRPr="00B549B2">
        <w:rPr>
          <w:rStyle w:val="Strong"/>
          <w:rFonts w:ascii="Times New Roman" w:eastAsiaTheme="minorEastAsia" w:hAnsi="Times New Roman" w:cs="Times New Roman"/>
          <w:b w:val="0"/>
          <w:sz w:val="24"/>
          <w:szCs w:val="24"/>
          <w:lang w:eastAsia="ja-JP"/>
        </w:rPr>
        <w:t>Įgyvendinant šį uždavinį, bus siekiama</w:t>
      </w:r>
      <w:r w:rsidRPr="00B549B2">
        <w:rPr>
          <w:rStyle w:val="Strong"/>
          <w:rFonts w:ascii="Times New Roman" w:eastAsiaTheme="minorEastAsia" w:hAnsi="Times New Roman" w:cs="Times New Roman"/>
          <w:b w:val="0"/>
          <w:i/>
          <w:sz w:val="24"/>
          <w:szCs w:val="24"/>
          <w:lang w:eastAsia="ja-JP"/>
        </w:rPr>
        <w:t>:</w:t>
      </w:r>
    </w:p>
    <w:p w14:paraId="030F4DEE" w14:textId="7AA52BFF" w:rsidR="00C77466" w:rsidRPr="00B549B2" w:rsidRDefault="007478AF" w:rsidP="00096EDE">
      <w:pPr>
        <w:tabs>
          <w:tab w:val="left" w:pos="567"/>
        </w:tabs>
        <w:spacing w:after="0" w:line="276" w:lineRule="auto"/>
        <w:ind w:right="-143" w:firstLine="851"/>
        <w:jc w:val="both"/>
        <w:rPr>
          <w:rFonts w:ascii="Times New Roman" w:hAnsi="Times New Roman" w:cs="Times New Roman"/>
          <w:sz w:val="24"/>
          <w:szCs w:val="24"/>
          <w:lang w:eastAsia="ja-JP"/>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B549B2">
        <w:rPr>
          <w:rFonts w:ascii="Times New Roman" w:hAnsi="Times New Roman" w:cs="Times New Roman"/>
          <w:sz w:val="24"/>
          <w:szCs w:val="24"/>
        </w:rPr>
        <w:t xml:space="preserve">.5.1. </w:t>
      </w:r>
      <w:proofErr w:type="gramStart"/>
      <w:r w:rsidR="00EA24E4" w:rsidRPr="00B549B2">
        <w:rPr>
          <w:rFonts w:ascii="Times New Roman" w:hAnsi="Times New Roman" w:cs="Times New Roman"/>
          <w:sz w:val="24"/>
          <w:szCs w:val="24"/>
        </w:rPr>
        <w:t>užtikrinti</w:t>
      </w:r>
      <w:proofErr w:type="gramEnd"/>
      <w:r w:rsidR="00934775" w:rsidRPr="00B549B2">
        <w:rPr>
          <w:rFonts w:ascii="Times New Roman" w:hAnsi="Times New Roman" w:cs="Times New Roman"/>
          <w:sz w:val="24"/>
          <w:szCs w:val="24"/>
        </w:rPr>
        <w:t xml:space="preserve"> </w:t>
      </w:r>
      <w:r w:rsidR="00C77466" w:rsidRPr="00B549B2">
        <w:rPr>
          <w:rFonts w:ascii="Times New Roman" w:hAnsi="Times New Roman" w:cs="Times New Roman"/>
          <w:sz w:val="24"/>
          <w:szCs w:val="24"/>
        </w:rPr>
        <w:t>galimybę Lietuvos Respublikos piliečiams, gyvenantiems užsienyje, konkursuose į valstybės tarnybą dalyvauti nuotoliniu būdu</w:t>
      </w:r>
      <w:r w:rsidR="00105CA5" w:rsidRPr="00B549B2">
        <w:rPr>
          <w:rFonts w:ascii="Times New Roman" w:hAnsi="Times New Roman" w:cs="Times New Roman"/>
          <w:sz w:val="24"/>
          <w:szCs w:val="24"/>
        </w:rPr>
        <w:t>,</w:t>
      </w:r>
      <w:r w:rsidR="00EA24E4" w:rsidRPr="00B549B2">
        <w:rPr>
          <w:rFonts w:ascii="Times New Roman" w:hAnsi="Times New Roman" w:cs="Times New Roman"/>
          <w:sz w:val="24"/>
          <w:szCs w:val="24"/>
        </w:rPr>
        <w:t xml:space="preserve"> viešinti informaciją apie nuotolinio darbo joje galimybes</w:t>
      </w:r>
      <w:r w:rsidR="00C77466" w:rsidRPr="00B549B2">
        <w:rPr>
          <w:rFonts w:ascii="Times New Roman" w:hAnsi="Times New Roman" w:cs="Times New Roman"/>
          <w:sz w:val="24"/>
          <w:szCs w:val="24"/>
        </w:rPr>
        <w:t>;</w:t>
      </w:r>
    </w:p>
    <w:p w14:paraId="7D2D4C71" w14:textId="729F8B71" w:rsidR="00C77466" w:rsidRPr="00B549B2" w:rsidRDefault="007478AF" w:rsidP="00096EDE">
      <w:pPr>
        <w:tabs>
          <w:tab w:val="left" w:pos="567"/>
        </w:tabs>
        <w:spacing w:after="0" w:line="276" w:lineRule="auto"/>
        <w:ind w:right="-143" w:firstLine="851"/>
        <w:jc w:val="both"/>
        <w:rPr>
          <w:rFonts w:ascii="Times New Roman" w:hAnsi="Times New Roman" w:cs="Times New Roman"/>
          <w:b/>
          <w:sz w:val="24"/>
          <w:szCs w:val="24"/>
          <w:u w:val="single"/>
        </w:rPr>
      </w:pPr>
      <w:r w:rsidRPr="00065711">
        <w:rPr>
          <w:rFonts w:ascii="Times New Roman" w:hAnsi="Times New Roman" w:cs="Times New Roman"/>
          <w:color w:val="000000" w:themeColor="text1"/>
          <w:sz w:val="24"/>
          <w:szCs w:val="24"/>
          <w:lang w:val="en-US"/>
        </w:rPr>
        <w:t>1</w:t>
      </w:r>
      <w:r w:rsidR="00D661A7">
        <w:rPr>
          <w:rFonts w:ascii="Times New Roman" w:hAnsi="Times New Roman" w:cs="Times New Roman"/>
          <w:color w:val="000000" w:themeColor="text1"/>
          <w:sz w:val="24"/>
          <w:szCs w:val="24"/>
          <w:lang w:val="en-US"/>
        </w:rPr>
        <w:t>2</w:t>
      </w:r>
      <w:r w:rsidR="00C77466" w:rsidRPr="00B549B2">
        <w:rPr>
          <w:rFonts w:ascii="Times New Roman" w:hAnsi="Times New Roman" w:cs="Times New Roman"/>
          <w:sz w:val="24"/>
          <w:szCs w:val="24"/>
        </w:rPr>
        <w:t xml:space="preserve">.5.2. </w:t>
      </w:r>
      <w:proofErr w:type="gramStart"/>
      <w:r w:rsidR="004C0DC2" w:rsidRPr="00B549B2">
        <w:rPr>
          <w:rFonts w:ascii="Times New Roman" w:hAnsi="Times New Roman" w:cs="Times New Roman"/>
          <w:sz w:val="24"/>
          <w:szCs w:val="24"/>
        </w:rPr>
        <w:t>d</w:t>
      </w:r>
      <w:r w:rsidR="00C77466" w:rsidRPr="00B549B2">
        <w:rPr>
          <w:rFonts w:ascii="Times New Roman" w:hAnsi="Times New Roman" w:cs="Times New Roman"/>
          <w:sz w:val="24"/>
          <w:szCs w:val="24"/>
        </w:rPr>
        <w:t>idinti</w:t>
      </w:r>
      <w:proofErr w:type="gramEnd"/>
      <w:r w:rsidR="00C77466" w:rsidRPr="00B549B2">
        <w:rPr>
          <w:rFonts w:ascii="Times New Roman" w:hAnsi="Times New Roman" w:cs="Times New Roman"/>
          <w:sz w:val="24"/>
          <w:szCs w:val="24"/>
        </w:rPr>
        <w:t xml:space="preserve"> karo tarnybos Lietuvoje patrauklumą tarp užsienyje gyvenančių Lietuvos Respublikos piliečių.</w:t>
      </w:r>
    </w:p>
    <w:p w14:paraId="4DDA98F7" w14:textId="77777777" w:rsidR="00770871" w:rsidRPr="00B549B2" w:rsidRDefault="00770871" w:rsidP="00096EDE">
      <w:pPr>
        <w:pStyle w:val="ListParagraph"/>
        <w:spacing w:line="276" w:lineRule="auto"/>
        <w:ind w:left="0" w:right="-143"/>
        <w:contextualSpacing w:val="0"/>
        <w:jc w:val="center"/>
        <w:rPr>
          <w:rFonts w:ascii="Times New Roman" w:hAnsi="Times New Roman" w:cs="Times New Roman"/>
          <w:b/>
          <w:bCs/>
        </w:rPr>
      </w:pPr>
    </w:p>
    <w:p w14:paraId="562B2DB2" w14:textId="77777777" w:rsidR="00E13107" w:rsidRPr="00B549B2" w:rsidRDefault="0025592E" w:rsidP="00096EDE">
      <w:pPr>
        <w:pStyle w:val="ListParagraph"/>
        <w:spacing w:line="276" w:lineRule="auto"/>
        <w:ind w:left="0" w:right="-142"/>
        <w:contextualSpacing w:val="0"/>
        <w:jc w:val="center"/>
        <w:rPr>
          <w:rFonts w:ascii="Times New Roman" w:hAnsi="Times New Roman" w:cs="Times New Roman"/>
          <w:b/>
          <w:bCs/>
        </w:rPr>
      </w:pPr>
      <w:r w:rsidRPr="00B549B2">
        <w:rPr>
          <w:rFonts w:ascii="Times New Roman" w:hAnsi="Times New Roman" w:cs="Times New Roman"/>
          <w:b/>
          <w:bCs/>
        </w:rPr>
        <w:t>IV SKYRIUS</w:t>
      </w:r>
    </w:p>
    <w:p w14:paraId="5184EA11" w14:textId="77777777" w:rsidR="00E13107" w:rsidRPr="00B549B2" w:rsidRDefault="00E13107" w:rsidP="00096EDE">
      <w:pPr>
        <w:pStyle w:val="ListParagraph"/>
        <w:tabs>
          <w:tab w:val="left" w:pos="567"/>
        </w:tabs>
        <w:spacing w:line="276" w:lineRule="auto"/>
        <w:ind w:left="0" w:right="-142"/>
        <w:contextualSpacing w:val="0"/>
        <w:jc w:val="center"/>
        <w:rPr>
          <w:rFonts w:ascii="Times New Roman" w:hAnsi="Times New Roman" w:cs="Times New Roman"/>
          <w:b/>
        </w:rPr>
      </w:pPr>
      <w:r w:rsidRPr="00B549B2">
        <w:rPr>
          <w:rFonts w:ascii="Times New Roman" w:hAnsi="Times New Roman" w:cs="Times New Roman"/>
          <w:b/>
        </w:rPr>
        <w:t>K</w:t>
      </w:r>
      <w:r w:rsidR="00F20ADE" w:rsidRPr="00B549B2">
        <w:rPr>
          <w:rFonts w:ascii="Times New Roman" w:hAnsi="Times New Roman" w:cs="Times New Roman"/>
          <w:b/>
        </w:rPr>
        <w:t>OMUNIKACIJA</w:t>
      </w:r>
    </w:p>
    <w:p w14:paraId="7314774C" w14:textId="77777777" w:rsidR="002F0303" w:rsidRPr="00B549B2" w:rsidRDefault="002F0303" w:rsidP="00096EDE">
      <w:pPr>
        <w:pStyle w:val="ListParagraph"/>
        <w:tabs>
          <w:tab w:val="left" w:pos="567"/>
        </w:tabs>
        <w:spacing w:line="276" w:lineRule="auto"/>
        <w:ind w:left="0" w:right="-142"/>
        <w:contextualSpacing w:val="0"/>
        <w:jc w:val="center"/>
        <w:rPr>
          <w:rFonts w:ascii="Times New Roman" w:hAnsi="Times New Roman" w:cs="Times New Roman"/>
          <w:b/>
        </w:rPr>
      </w:pPr>
    </w:p>
    <w:p w14:paraId="733198BD" w14:textId="552A18C7" w:rsidR="002F0303" w:rsidRPr="00B549B2" w:rsidRDefault="006737E7" w:rsidP="00096EDE">
      <w:pPr>
        <w:pStyle w:val="ListParagraph"/>
        <w:tabs>
          <w:tab w:val="left" w:pos="567"/>
        </w:tabs>
        <w:spacing w:line="276" w:lineRule="auto"/>
        <w:ind w:left="0" w:right="-142" w:firstLine="851"/>
        <w:contextualSpacing w:val="0"/>
        <w:jc w:val="both"/>
        <w:rPr>
          <w:rFonts w:ascii="Times New Roman" w:hAnsi="Times New Roman" w:cs="Times New Roman"/>
        </w:rPr>
      </w:pPr>
      <w:r w:rsidRPr="00096EDE">
        <w:rPr>
          <w:rFonts w:ascii="Times New Roman" w:hAnsi="Times New Roman" w:cs="Times New Roman"/>
        </w:rPr>
        <w:t>1</w:t>
      </w:r>
      <w:r w:rsidR="00D661A7">
        <w:rPr>
          <w:rFonts w:ascii="Times New Roman" w:hAnsi="Times New Roman" w:cs="Times New Roman"/>
        </w:rPr>
        <w:t>3</w:t>
      </w:r>
      <w:r w:rsidR="002F0303" w:rsidRPr="00096EDE">
        <w:rPr>
          <w:rFonts w:ascii="Times New Roman" w:hAnsi="Times New Roman" w:cs="Times New Roman"/>
        </w:rPr>
        <w:t>.</w:t>
      </w:r>
      <w:r w:rsidR="002F0303" w:rsidRPr="00B549B2">
        <w:rPr>
          <w:rFonts w:ascii="Times New Roman" w:hAnsi="Times New Roman" w:cs="Times New Roman"/>
        </w:rPr>
        <w:t xml:space="preserve"> </w:t>
      </w:r>
      <w:r w:rsidR="00770871" w:rsidRPr="00B549B2">
        <w:rPr>
          <w:rFonts w:ascii="Times New Roman" w:hAnsi="Times New Roman" w:cs="Times New Roman"/>
        </w:rPr>
        <w:t>Manoma, kad</w:t>
      </w:r>
      <w:r w:rsidR="00096EDE">
        <w:rPr>
          <w:rFonts w:ascii="Times New Roman" w:hAnsi="Times New Roman" w:cs="Times New Roman"/>
        </w:rPr>
        <w:t xml:space="preserve"> </w:t>
      </w:r>
      <w:r w:rsidR="00770871" w:rsidRPr="00B549B2">
        <w:rPr>
          <w:rFonts w:ascii="Times New Roman" w:hAnsi="Times New Roman" w:cs="Times New Roman"/>
        </w:rPr>
        <w:t xml:space="preserve">valstybė pasiekia tik apie </w:t>
      </w:r>
      <w:r w:rsidR="00770871" w:rsidRPr="0050641F">
        <w:rPr>
          <w:rFonts w:ascii="Times New Roman" w:hAnsi="Times New Roman" w:cs="Times New Roman"/>
          <w:lang w:eastAsia="ja-JP"/>
        </w:rPr>
        <w:t xml:space="preserve">10 proc. </w:t>
      </w:r>
      <w:r w:rsidR="00770871" w:rsidRPr="00B549B2">
        <w:rPr>
          <w:rFonts w:ascii="Times New Roman" w:hAnsi="Times New Roman" w:cs="Times New Roman"/>
          <w:lang w:eastAsia="ja-JP"/>
        </w:rPr>
        <w:t>diasporos. Siekiant</w:t>
      </w:r>
      <w:r w:rsidR="008F40F7" w:rsidRPr="00B549B2">
        <w:rPr>
          <w:rFonts w:ascii="Times New Roman" w:hAnsi="Times New Roman" w:cs="Times New Roman"/>
          <w:lang w:eastAsia="ja-JP"/>
        </w:rPr>
        <w:t xml:space="preserve"> didinti šį rodiklį</w:t>
      </w:r>
      <w:r w:rsidR="00770871" w:rsidRPr="00B549B2">
        <w:rPr>
          <w:rFonts w:ascii="Times New Roman" w:hAnsi="Times New Roman" w:cs="Times New Roman"/>
          <w:lang w:eastAsia="ja-JP"/>
        </w:rPr>
        <w:t>,</w:t>
      </w:r>
      <w:r w:rsidR="00770871" w:rsidRPr="00B549B2">
        <w:rPr>
          <w:rFonts w:ascii="Times New Roman" w:hAnsi="Times New Roman" w:cs="Times New Roman"/>
        </w:rPr>
        <w:t xml:space="preserve"> </w:t>
      </w:r>
      <w:r w:rsidR="008F40F7" w:rsidRPr="00B549B2">
        <w:rPr>
          <w:rFonts w:ascii="Times New Roman" w:hAnsi="Times New Roman" w:cs="Times New Roman"/>
        </w:rPr>
        <w:t xml:space="preserve">būtina veiksminga </w:t>
      </w:r>
      <w:r w:rsidR="008F40F7" w:rsidRPr="00096EDE">
        <w:rPr>
          <w:rFonts w:ascii="Times New Roman" w:hAnsi="Times New Roman" w:cs="Times New Roman"/>
        </w:rPr>
        <w:t xml:space="preserve">komunikacija, </w:t>
      </w:r>
      <w:r w:rsidR="008F40F7" w:rsidRPr="00B549B2">
        <w:rPr>
          <w:rFonts w:ascii="Times New Roman" w:hAnsi="Times New Roman" w:cs="Times New Roman"/>
        </w:rPr>
        <w:t xml:space="preserve">apimanti </w:t>
      </w:r>
      <w:r w:rsidR="00770871" w:rsidRPr="00B549B2">
        <w:rPr>
          <w:rFonts w:ascii="Times New Roman" w:hAnsi="Times New Roman" w:cs="Times New Roman"/>
        </w:rPr>
        <w:t>v</w:t>
      </w:r>
      <w:r w:rsidR="002F0303" w:rsidRPr="00B549B2">
        <w:rPr>
          <w:rFonts w:ascii="Times New Roman" w:hAnsi="Times New Roman" w:cs="Times New Roman"/>
        </w:rPr>
        <w:t>isas diasporos strategijos kryptis</w:t>
      </w:r>
      <w:r w:rsidR="008F40F7" w:rsidRPr="00B549B2">
        <w:rPr>
          <w:rFonts w:ascii="Times New Roman" w:hAnsi="Times New Roman" w:cs="Times New Roman"/>
        </w:rPr>
        <w:t>.</w:t>
      </w:r>
      <w:r w:rsidR="002F0303" w:rsidRPr="00B549B2">
        <w:rPr>
          <w:rFonts w:ascii="Times New Roman" w:hAnsi="Times New Roman" w:cs="Times New Roman"/>
        </w:rPr>
        <w:t xml:space="preserve"> </w:t>
      </w:r>
      <w:r w:rsidR="008F40F7" w:rsidRPr="00096EDE">
        <w:rPr>
          <w:rFonts w:ascii="Times New Roman" w:hAnsi="Times New Roman" w:cs="Times New Roman"/>
        </w:rPr>
        <w:t>K</w:t>
      </w:r>
      <w:r w:rsidR="002F0303" w:rsidRPr="00096EDE">
        <w:rPr>
          <w:rFonts w:ascii="Times New Roman" w:hAnsi="Times New Roman" w:cs="Times New Roman"/>
        </w:rPr>
        <w:t>omunikacija turi būti tikslinga, aiški ir pritaikyta įvairioms diasporos grupėms, įskaitant ir diasporos atstovus, nedalyvaujančius organizacijų veikloje.</w:t>
      </w:r>
      <w:r w:rsidR="002F0303" w:rsidRPr="00B549B2">
        <w:rPr>
          <w:rFonts w:ascii="Times New Roman" w:hAnsi="Times New Roman" w:cs="Times New Roman"/>
        </w:rPr>
        <w:t xml:space="preserve"> Stiprinant ryšį su diaspora labai svarbi ir vidinė (strategijos </w:t>
      </w:r>
      <w:r w:rsidR="00A34C66" w:rsidRPr="00B549B2">
        <w:rPr>
          <w:rFonts w:ascii="Times New Roman" w:hAnsi="Times New Roman" w:cs="Times New Roman"/>
        </w:rPr>
        <w:t>„Globali Lietuva“</w:t>
      </w:r>
      <w:r w:rsidR="00A34C66">
        <w:rPr>
          <w:rFonts w:ascii="Times New Roman" w:hAnsi="Times New Roman" w:cs="Times New Roman"/>
        </w:rPr>
        <w:t xml:space="preserve"> </w:t>
      </w:r>
      <w:r w:rsidR="002F0303" w:rsidRPr="00B549B2">
        <w:rPr>
          <w:rFonts w:ascii="Times New Roman" w:hAnsi="Times New Roman" w:cs="Times New Roman"/>
        </w:rPr>
        <w:t>partnerių ir diasporos), ir išorinė (viešoji, formuojanti visuomenės požiūrį valstybėje) komunikacija.</w:t>
      </w:r>
      <w:r w:rsidR="008F40F7" w:rsidRPr="00B549B2">
        <w:rPr>
          <w:rFonts w:ascii="Times New Roman" w:hAnsi="Times New Roman" w:cs="Times New Roman"/>
        </w:rPr>
        <w:t xml:space="preserve"> </w:t>
      </w:r>
    </w:p>
    <w:p w14:paraId="50BD8DDC" w14:textId="30ED2E4F" w:rsidR="002F0303" w:rsidRPr="00B549B2" w:rsidRDefault="006737E7" w:rsidP="00096EDE">
      <w:pPr>
        <w:tabs>
          <w:tab w:val="left" w:pos="27"/>
          <w:tab w:val="left" w:pos="594"/>
        </w:tabs>
        <w:spacing w:after="0" w:line="276" w:lineRule="auto"/>
        <w:ind w:right="-142" w:firstLine="851"/>
        <w:jc w:val="both"/>
        <w:rPr>
          <w:rFonts w:ascii="Times New Roman" w:hAnsi="Times New Roman" w:cs="Times New Roman"/>
          <w:sz w:val="24"/>
          <w:szCs w:val="24"/>
        </w:rPr>
      </w:pPr>
      <w:r w:rsidRPr="00096EDE">
        <w:rPr>
          <w:rFonts w:ascii="Times New Roman" w:hAnsi="Times New Roman" w:cs="Times New Roman"/>
          <w:sz w:val="24"/>
          <w:szCs w:val="24"/>
        </w:rPr>
        <w:lastRenderedPageBreak/>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.1.</w:t>
      </w:r>
      <w:r w:rsidR="002F0303" w:rsidRPr="00B549B2">
        <w:rPr>
          <w:rFonts w:ascii="Times New Roman" w:hAnsi="Times New Roman" w:cs="Times New Roman"/>
          <w:b/>
          <w:sz w:val="24"/>
          <w:szCs w:val="24"/>
        </w:rPr>
        <w:t xml:space="preserve"> </w:t>
      </w:r>
      <w:r w:rsidR="002F0303" w:rsidRPr="002E1C6F">
        <w:rPr>
          <w:rFonts w:ascii="Times New Roman" w:hAnsi="Times New Roman" w:cs="Times New Roman"/>
          <w:b/>
          <w:sz w:val="24"/>
          <w:szCs w:val="24"/>
        </w:rPr>
        <w:t>Efektyvi vidinė komunikacija.</w:t>
      </w:r>
      <w:r w:rsidR="002F0303" w:rsidRPr="00B549B2">
        <w:rPr>
          <w:rFonts w:ascii="Times New Roman" w:hAnsi="Times New Roman" w:cs="Times New Roman"/>
          <w:sz w:val="24"/>
          <w:szCs w:val="24"/>
        </w:rPr>
        <w:t xml:space="preserve"> Atsižvelgiant į tai, kad diaspora nėra vienalytė, siekiant veiksmingos vidinės komunikacijos būtinas diasporos segmentavimas, tai yra kontaktui su skirtingomis kartomis, skirtingų emigracijos bangų atstovais, skirtingų profesijų, pomėgių ar skirtingą ryšį su Lietuva turinčiais asmenimis dažnai reikalingos skirtingos priemonės. Komunikuojant su diaspora svarbu atsižvelgti į tai, kad didžioji diasporos dauguma ryšius su Lietuva puoselėja savanoriškais pagrindais, laisvu nuo darbo ir kitų įsipareigojimų metu.</w:t>
      </w:r>
    </w:p>
    <w:p w14:paraId="2989F496" w14:textId="20D9F389" w:rsidR="0050641F" w:rsidRPr="00096EDE" w:rsidRDefault="0050641F" w:rsidP="00096EDE">
      <w:pPr>
        <w:tabs>
          <w:tab w:val="left" w:pos="567"/>
        </w:tabs>
        <w:spacing w:after="0" w:line="276" w:lineRule="auto"/>
        <w:ind w:right="-142" w:firstLine="851"/>
        <w:jc w:val="both"/>
        <w:rPr>
          <w:rStyle w:val="Strong"/>
          <w:rFonts w:ascii="Times New Roman" w:eastAsiaTheme="minorEastAsia" w:hAnsi="Times New Roman" w:cs="Times New Roman"/>
          <w:b w:val="0"/>
          <w:i/>
          <w:sz w:val="24"/>
          <w:szCs w:val="24"/>
          <w:lang w:eastAsia="ja-JP"/>
        </w:rPr>
      </w:pPr>
      <w:r w:rsidRPr="0050641F">
        <w:rPr>
          <w:rStyle w:val="Strong"/>
          <w:rFonts w:ascii="Times New Roman" w:eastAsiaTheme="minorEastAsia" w:hAnsi="Times New Roman" w:cs="Times New Roman"/>
          <w:b w:val="0"/>
          <w:sz w:val="24"/>
          <w:szCs w:val="24"/>
          <w:lang w:eastAsia="ja-JP"/>
        </w:rPr>
        <w:t xml:space="preserve">Įgyvendinant </w:t>
      </w:r>
      <w:r>
        <w:rPr>
          <w:rStyle w:val="Strong"/>
          <w:rFonts w:ascii="Times New Roman" w:eastAsiaTheme="minorEastAsia" w:hAnsi="Times New Roman" w:cs="Times New Roman"/>
          <w:b w:val="0"/>
          <w:sz w:val="24"/>
          <w:szCs w:val="24"/>
          <w:lang w:eastAsia="ja-JP"/>
        </w:rPr>
        <w:t>efektyvią vidinę komunikaciją</w:t>
      </w:r>
      <w:r w:rsidRPr="0050641F">
        <w:rPr>
          <w:rStyle w:val="Strong"/>
          <w:rFonts w:ascii="Times New Roman" w:eastAsiaTheme="minorEastAsia" w:hAnsi="Times New Roman" w:cs="Times New Roman"/>
          <w:b w:val="0"/>
          <w:sz w:val="24"/>
          <w:szCs w:val="24"/>
          <w:lang w:eastAsia="ja-JP"/>
        </w:rPr>
        <w:t>, bus siekiama</w:t>
      </w:r>
      <w:r w:rsidRPr="0050641F">
        <w:rPr>
          <w:rStyle w:val="Strong"/>
          <w:rFonts w:ascii="Times New Roman" w:eastAsiaTheme="minorEastAsia" w:hAnsi="Times New Roman" w:cs="Times New Roman"/>
          <w:b w:val="0"/>
          <w:i/>
          <w:sz w:val="24"/>
          <w:szCs w:val="24"/>
          <w:lang w:eastAsia="ja-JP"/>
        </w:rPr>
        <w:t>:</w:t>
      </w:r>
    </w:p>
    <w:p w14:paraId="511228E4" w14:textId="15E4B1EF" w:rsidR="002F0303" w:rsidRPr="00096EDE" w:rsidRDefault="002F0303"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Pr="00096EDE">
        <w:rPr>
          <w:rFonts w:ascii="Times New Roman" w:hAnsi="Times New Roman" w:cs="Times New Roman"/>
          <w:sz w:val="24"/>
          <w:szCs w:val="24"/>
        </w:rPr>
        <w:t>.1.1. parengti komunikavimo su diaspora gaires, numat</w:t>
      </w:r>
      <w:r w:rsidR="00105CA5" w:rsidRPr="00096EDE">
        <w:rPr>
          <w:rFonts w:ascii="Times New Roman" w:hAnsi="Times New Roman" w:cs="Times New Roman"/>
          <w:sz w:val="24"/>
          <w:szCs w:val="24"/>
        </w:rPr>
        <w:t>yti</w:t>
      </w:r>
      <w:r w:rsidRPr="00096EDE">
        <w:rPr>
          <w:rFonts w:ascii="Times New Roman" w:hAnsi="Times New Roman" w:cs="Times New Roman"/>
          <w:sz w:val="24"/>
          <w:szCs w:val="24"/>
        </w:rPr>
        <w:t xml:space="preserve"> atitinkamas priemones skirtingoms diasporos grupėms;</w:t>
      </w:r>
    </w:p>
    <w:p w14:paraId="40B78BEB" w14:textId="018AEADB"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.1.2. didinti diasporos pasiekiamumą, užmezgant kontaktą ir suteikiant konsultacij</w:t>
      </w:r>
      <w:r w:rsidR="00105CA5" w:rsidRPr="00096EDE">
        <w:rPr>
          <w:rFonts w:ascii="Times New Roman" w:hAnsi="Times New Roman" w:cs="Times New Roman"/>
          <w:sz w:val="24"/>
          <w:szCs w:val="24"/>
        </w:rPr>
        <w:t>ų</w:t>
      </w:r>
      <w:r w:rsidR="002F0303" w:rsidRPr="00096EDE">
        <w:rPr>
          <w:rFonts w:ascii="Times New Roman" w:hAnsi="Times New Roman" w:cs="Times New Roman"/>
          <w:sz w:val="24"/>
          <w:szCs w:val="24"/>
        </w:rPr>
        <w:t xml:space="preserve"> iki asmeniui išvykstant iš Lietuvos</w:t>
      </w:r>
      <w:r w:rsidR="00105CA5" w:rsidRPr="00096EDE">
        <w:rPr>
          <w:rFonts w:ascii="Times New Roman" w:hAnsi="Times New Roman" w:cs="Times New Roman"/>
          <w:sz w:val="24"/>
          <w:szCs w:val="24"/>
        </w:rPr>
        <w:t>,</w:t>
      </w:r>
      <w:r w:rsidR="002F0303" w:rsidRPr="00096EDE">
        <w:rPr>
          <w:rFonts w:ascii="Times New Roman" w:hAnsi="Times New Roman" w:cs="Times New Roman"/>
          <w:sz w:val="24"/>
          <w:szCs w:val="24"/>
        </w:rPr>
        <w:t xml:space="preserve"> sudarant sąlygas asmeniui gauti aktualią informaciją iš Lietuvos Respublikos diplomatinių atstovybių ir konsulinių įstaigų;</w:t>
      </w:r>
    </w:p>
    <w:p w14:paraId="5C7F8F16" w14:textId="49607C8B"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.1.</w:t>
      </w:r>
      <w:r w:rsidR="00D71207" w:rsidRPr="00096EDE">
        <w:rPr>
          <w:rFonts w:ascii="Times New Roman" w:hAnsi="Times New Roman" w:cs="Times New Roman"/>
          <w:sz w:val="24"/>
          <w:szCs w:val="24"/>
        </w:rPr>
        <w:t>3</w:t>
      </w:r>
      <w:r w:rsidR="002F0303" w:rsidRPr="00096EDE">
        <w:rPr>
          <w:rFonts w:ascii="Times New Roman" w:hAnsi="Times New Roman" w:cs="Times New Roman"/>
          <w:sz w:val="24"/>
          <w:szCs w:val="24"/>
        </w:rPr>
        <w:t>. naudoti įvairius informacinius kanalus teikiant informaciją diasporai ir didinant diasporos pasiekiamumą (diasporos žiniasklaida, socialiniai tinklai, oro linijos, oro uostai, kt.);</w:t>
      </w:r>
    </w:p>
    <w:p w14:paraId="24A11B3B" w14:textId="1596C80D"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.1.</w:t>
      </w:r>
      <w:r w:rsidR="00D71207" w:rsidRPr="00096EDE">
        <w:rPr>
          <w:rFonts w:ascii="Times New Roman" w:hAnsi="Times New Roman" w:cs="Times New Roman"/>
          <w:sz w:val="24"/>
          <w:szCs w:val="24"/>
        </w:rPr>
        <w:t>4</w:t>
      </w:r>
      <w:r w:rsidR="002F0303" w:rsidRPr="00096EDE">
        <w:rPr>
          <w:rFonts w:ascii="Times New Roman" w:hAnsi="Times New Roman" w:cs="Times New Roman"/>
          <w:sz w:val="24"/>
          <w:szCs w:val="24"/>
        </w:rPr>
        <w:t>. aktyvinti diasporos politiką įgyvendinančių institucijų atstovų dalyvavimą diasporos renginiuose, organizuoti j</w:t>
      </w:r>
      <w:r w:rsidR="00105CA5" w:rsidRPr="00096EDE">
        <w:rPr>
          <w:rFonts w:ascii="Times New Roman" w:hAnsi="Times New Roman" w:cs="Times New Roman"/>
          <w:sz w:val="24"/>
          <w:szCs w:val="24"/>
        </w:rPr>
        <w:t>ų</w:t>
      </w:r>
      <w:r w:rsidR="002F0303" w:rsidRPr="00096EDE">
        <w:rPr>
          <w:rFonts w:ascii="Times New Roman" w:hAnsi="Times New Roman" w:cs="Times New Roman"/>
          <w:sz w:val="24"/>
          <w:szCs w:val="24"/>
        </w:rPr>
        <w:t xml:space="preserve"> Lietuvoje;</w:t>
      </w:r>
    </w:p>
    <w:p w14:paraId="539E70E9" w14:textId="54855AB6"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.1.</w:t>
      </w:r>
      <w:r w:rsidR="00D71207" w:rsidRPr="00096EDE">
        <w:rPr>
          <w:rFonts w:ascii="Times New Roman" w:hAnsi="Times New Roman" w:cs="Times New Roman"/>
          <w:sz w:val="24"/>
          <w:szCs w:val="24"/>
        </w:rPr>
        <w:t>5</w:t>
      </w:r>
      <w:r w:rsidR="002F0303" w:rsidRPr="00096EDE">
        <w:rPr>
          <w:rFonts w:ascii="Times New Roman" w:hAnsi="Times New Roman" w:cs="Times New Roman"/>
          <w:sz w:val="24"/>
          <w:szCs w:val="24"/>
        </w:rPr>
        <w:t xml:space="preserve">. rengti diasporos politiką įgyvendinančioms institucijoms </w:t>
      </w:r>
      <w:r w:rsidR="00105CA5" w:rsidRPr="00096EDE">
        <w:rPr>
          <w:rFonts w:ascii="Times New Roman" w:hAnsi="Times New Roman" w:cs="Times New Roman"/>
          <w:sz w:val="24"/>
          <w:szCs w:val="24"/>
        </w:rPr>
        <w:t xml:space="preserve">atitinkamus </w:t>
      </w:r>
      <w:r w:rsidR="002F0303" w:rsidRPr="00096EDE">
        <w:rPr>
          <w:rFonts w:ascii="Times New Roman" w:hAnsi="Times New Roman" w:cs="Times New Roman"/>
          <w:sz w:val="24"/>
          <w:szCs w:val="24"/>
        </w:rPr>
        <w:t>komunika</w:t>
      </w:r>
      <w:r w:rsidR="00105CA5" w:rsidRPr="00096EDE">
        <w:rPr>
          <w:rFonts w:ascii="Times New Roman" w:hAnsi="Times New Roman" w:cs="Times New Roman"/>
          <w:sz w:val="24"/>
          <w:szCs w:val="24"/>
        </w:rPr>
        <w:t>vimo mokymus.</w:t>
      </w:r>
    </w:p>
    <w:p w14:paraId="005E899E" w14:textId="00F2B66D" w:rsidR="002F0303" w:rsidRPr="00B549B2" w:rsidRDefault="006737E7" w:rsidP="00096EDE">
      <w:pPr>
        <w:tabs>
          <w:tab w:val="left" w:pos="567"/>
        </w:tabs>
        <w:spacing w:after="0" w:line="276" w:lineRule="auto"/>
        <w:ind w:right="-142" w:firstLine="851"/>
        <w:jc w:val="both"/>
        <w:rPr>
          <w:rFonts w:ascii="Times New Roman" w:hAnsi="Times New Roman" w:cs="Times New Roman"/>
          <w:sz w:val="24"/>
          <w:szCs w:val="24"/>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.2.</w:t>
      </w:r>
      <w:r w:rsidR="002F0303" w:rsidRPr="00B549B2">
        <w:rPr>
          <w:rFonts w:ascii="Times New Roman" w:hAnsi="Times New Roman" w:cs="Times New Roman"/>
          <w:b/>
          <w:sz w:val="24"/>
          <w:szCs w:val="24"/>
        </w:rPr>
        <w:t xml:space="preserve"> </w:t>
      </w:r>
      <w:r w:rsidR="0050641F" w:rsidRPr="00BD447C">
        <w:rPr>
          <w:rFonts w:ascii="Times New Roman" w:hAnsi="Times New Roman" w:cs="Times New Roman"/>
          <w:b/>
          <w:sz w:val="24"/>
          <w:szCs w:val="24"/>
        </w:rPr>
        <w:t>Efektyvi</w:t>
      </w:r>
      <w:r w:rsidR="0050641F" w:rsidRPr="002E1C6F">
        <w:rPr>
          <w:rFonts w:ascii="Times New Roman" w:hAnsi="Times New Roman" w:cs="Times New Roman"/>
          <w:b/>
          <w:sz w:val="24"/>
          <w:szCs w:val="24"/>
        </w:rPr>
        <w:t xml:space="preserve"> i</w:t>
      </w:r>
      <w:r w:rsidR="002F0303" w:rsidRPr="002E1C6F">
        <w:rPr>
          <w:rFonts w:ascii="Times New Roman" w:hAnsi="Times New Roman" w:cs="Times New Roman"/>
          <w:b/>
          <w:sz w:val="24"/>
          <w:szCs w:val="24"/>
        </w:rPr>
        <w:t>šorinė (viešoji) komunikacija.</w:t>
      </w:r>
      <w:r w:rsidR="002F0303" w:rsidRPr="00B549B2">
        <w:rPr>
          <w:rFonts w:ascii="Times New Roman" w:hAnsi="Times New Roman" w:cs="Times New Roman"/>
          <w:sz w:val="24"/>
          <w:szCs w:val="24"/>
        </w:rPr>
        <w:t xml:space="preserve"> Sėkmingam diasporos politikos įgyvendinimui didelę įtaką daro visuomenės požiūris į diasporą, kurį formuoja ne tik asmeninės patirtys ir kontaktai, bet ir žiniasklaidos teikiama informacija. Užsienyje leidžiami lietuviški laikraščiai, žurnalai, </w:t>
      </w:r>
      <w:r w:rsidR="00770871" w:rsidRPr="00B549B2">
        <w:rPr>
          <w:rFonts w:ascii="Times New Roman" w:hAnsi="Times New Roman" w:cs="Times New Roman"/>
          <w:sz w:val="24"/>
          <w:szCs w:val="24"/>
        </w:rPr>
        <w:t xml:space="preserve">kuriami </w:t>
      </w:r>
      <w:r w:rsidR="002F0303" w:rsidRPr="00B549B2">
        <w:rPr>
          <w:rFonts w:ascii="Times New Roman" w:hAnsi="Times New Roman" w:cs="Times New Roman"/>
          <w:sz w:val="24"/>
          <w:szCs w:val="24"/>
        </w:rPr>
        <w:t>diasporos interneto portalai, paskyros socialiniuose tinkluose, radijo stočių transliacijos at</w:t>
      </w:r>
      <w:r w:rsidR="00770871" w:rsidRPr="00B549B2">
        <w:rPr>
          <w:rFonts w:ascii="Times New Roman" w:hAnsi="Times New Roman" w:cs="Times New Roman"/>
          <w:sz w:val="24"/>
          <w:szCs w:val="24"/>
        </w:rPr>
        <w:t>lieka labai svarbią bendruomenių</w:t>
      </w:r>
      <w:r w:rsidR="002F0303" w:rsidRPr="00B549B2">
        <w:rPr>
          <w:rFonts w:ascii="Times New Roman" w:hAnsi="Times New Roman" w:cs="Times New Roman"/>
          <w:sz w:val="24"/>
          <w:szCs w:val="24"/>
        </w:rPr>
        <w:t xml:space="preserve"> vienijimo ir informavimo funkciją. Plėtojant išorinę komunikaciją, svarbu didinti diasporos atsparumą dezinformacijai, nes didėjanti informacijos skvarba ir informacinių technologijų prieinamumas sudaro tam palankią terpę.</w:t>
      </w:r>
    </w:p>
    <w:p w14:paraId="2209C764" w14:textId="6FBDABF6" w:rsidR="0050641F" w:rsidRPr="00096EDE" w:rsidRDefault="0050641F" w:rsidP="00096EDE">
      <w:pPr>
        <w:tabs>
          <w:tab w:val="left" w:pos="567"/>
        </w:tabs>
        <w:spacing w:after="0" w:line="276" w:lineRule="auto"/>
        <w:ind w:right="-142" w:firstLine="851"/>
        <w:jc w:val="both"/>
        <w:rPr>
          <w:rStyle w:val="Strong"/>
          <w:rFonts w:ascii="Times New Roman" w:eastAsiaTheme="minorEastAsia" w:hAnsi="Times New Roman" w:cs="Times New Roman"/>
          <w:b w:val="0"/>
          <w:i/>
          <w:sz w:val="24"/>
          <w:szCs w:val="24"/>
          <w:lang w:eastAsia="ja-JP"/>
        </w:rPr>
      </w:pPr>
      <w:r w:rsidRPr="0050641F">
        <w:rPr>
          <w:rStyle w:val="Strong"/>
          <w:rFonts w:ascii="Times New Roman" w:eastAsiaTheme="minorEastAsia" w:hAnsi="Times New Roman" w:cs="Times New Roman"/>
          <w:b w:val="0"/>
          <w:sz w:val="24"/>
          <w:szCs w:val="24"/>
          <w:lang w:eastAsia="ja-JP"/>
        </w:rPr>
        <w:t xml:space="preserve">Įgyvendinant </w:t>
      </w:r>
      <w:r w:rsidR="006737E7">
        <w:rPr>
          <w:rStyle w:val="Strong"/>
          <w:rFonts w:ascii="Times New Roman" w:eastAsiaTheme="minorEastAsia" w:hAnsi="Times New Roman" w:cs="Times New Roman"/>
          <w:b w:val="0"/>
          <w:sz w:val="24"/>
          <w:szCs w:val="24"/>
          <w:lang w:eastAsia="ja-JP"/>
        </w:rPr>
        <w:t xml:space="preserve">efektyvią </w:t>
      </w:r>
      <w:r>
        <w:rPr>
          <w:rStyle w:val="Strong"/>
          <w:rFonts w:ascii="Times New Roman" w:eastAsiaTheme="minorEastAsia" w:hAnsi="Times New Roman" w:cs="Times New Roman"/>
          <w:b w:val="0"/>
          <w:sz w:val="24"/>
          <w:szCs w:val="24"/>
          <w:lang w:eastAsia="ja-JP"/>
        </w:rPr>
        <w:t>išorinę (viešąją) komunikaciją</w:t>
      </w:r>
      <w:r w:rsidRPr="0050641F">
        <w:rPr>
          <w:rStyle w:val="Strong"/>
          <w:rFonts w:ascii="Times New Roman" w:eastAsiaTheme="minorEastAsia" w:hAnsi="Times New Roman" w:cs="Times New Roman"/>
          <w:b w:val="0"/>
          <w:sz w:val="24"/>
          <w:szCs w:val="24"/>
          <w:lang w:eastAsia="ja-JP"/>
        </w:rPr>
        <w:t>, bus siekiama</w:t>
      </w:r>
      <w:r w:rsidRPr="0050641F">
        <w:rPr>
          <w:rStyle w:val="Strong"/>
          <w:rFonts w:ascii="Times New Roman" w:eastAsiaTheme="minorEastAsia" w:hAnsi="Times New Roman" w:cs="Times New Roman"/>
          <w:b w:val="0"/>
          <w:i/>
          <w:sz w:val="24"/>
          <w:szCs w:val="24"/>
          <w:lang w:eastAsia="ja-JP"/>
        </w:rPr>
        <w:t>:</w:t>
      </w:r>
    </w:p>
    <w:p w14:paraId="2A123367" w14:textId="61B26364" w:rsidR="002F0303" w:rsidRPr="00096EDE" w:rsidRDefault="002F0303"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Pr="00096EDE">
        <w:rPr>
          <w:rFonts w:ascii="Times New Roman" w:hAnsi="Times New Roman" w:cs="Times New Roman"/>
          <w:sz w:val="24"/>
          <w:szCs w:val="24"/>
        </w:rPr>
        <w:t>.2.1. stiprinti valstybės institucijų ir pačios diasporos bendradarbiavimą su įvairiomis žiniasklaidos priemonėmis, pateikiant ir skleidžiant objektyvią, visap</w:t>
      </w:r>
      <w:r w:rsidR="00770871" w:rsidRPr="00096EDE">
        <w:rPr>
          <w:rFonts w:ascii="Times New Roman" w:hAnsi="Times New Roman" w:cs="Times New Roman"/>
          <w:sz w:val="24"/>
          <w:szCs w:val="24"/>
        </w:rPr>
        <w:t>usišką informaciją apie Lietuvos</w:t>
      </w:r>
      <w:r w:rsidRPr="00096EDE">
        <w:rPr>
          <w:rFonts w:ascii="Times New Roman" w:hAnsi="Times New Roman" w:cs="Times New Roman"/>
          <w:sz w:val="24"/>
          <w:szCs w:val="24"/>
        </w:rPr>
        <w:t xml:space="preserve"> diasporą, puoselėjamą ryšį, indėlį į valstybės kūrimą;</w:t>
      </w:r>
    </w:p>
    <w:p w14:paraId="174AC997" w14:textId="139BE273"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.2.2. didinti jaunosios kartos domėjimąsi diasporos istorija ir jos vaidmeniu kuriant Lietuvą;</w:t>
      </w:r>
    </w:p>
    <w:p w14:paraId="2B247129" w14:textId="5E4B1790"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.2.3. stiprinti paramą didžiausią diasporos auditoriją turinčioms patikimoms diasporos žiniasklaidos priemonėms;</w:t>
      </w:r>
    </w:p>
    <w:p w14:paraId="3015FA6D" w14:textId="01D3DB97"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.2.4. didinti diasporos atsparumą dezinformacijai, ugd</w:t>
      </w:r>
      <w:r w:rsidR="00637829" w:rsidRPr="00096EDE">
        <w:rPr>
          <w:rFonts w:ascii="Times New Roman" w:hAnsi="Times New Roman" w:cs="Times New Roman"/>
          <w:sz w:val="24"/>
          <w:szCs w:val="24"/>
        </w:rPr>
        <w:t>yti</w:t>
      </w:r>
      <w:r w:rsidR="002F0303" w:rsidRPr="00096EDE">
        <w:rPr>
          <w:rFonts w:ascii="Times New Roman" w:hAnsi="Times New Roman" w:cs="Times New Roman"/>
          <w:sz w:val="24"/>
          <w:szCs w:val="24"/>
        </w:rPr>
        <w:t xml:space="preserve"> gebėjimus kritiškai vertinti informaciją ir puoselėt</w:t>
      </w:r>
      <w:r w:rsidR="00637829" w:rsidRPr="00096EDE">
        <w:rPr>
          <w:rFonts w:ascii="Times New Roman" w:hAnsi="Times New Roman" w:cs="Times New Roman"/>
          <w:sz w:val="24"/>
          <w:szCs w:val="24"/>
        </w:rPr>
        <w:t>i</w:t>
      </w:r>
      <w:r w:rsidR="002F0303" w:rsidRPr="00096EDE">
        <w:rPr>
          <w:rFonts w:ascii="Times New Roman" w:hAnsi="Times New Roman" w:cs="Times New Roman"/>
          <w:sz w:val="24"/>
          <w:szCs w:val="24"/>
        </w:rPr>
        <w:t xml:space="preserve"> istorinę atmintį;</w:t>
      </w:r>
    </w:p>
    <w:p w14:paraId="5634FAD8" w14:textId="379BCF07" w:rsidR="002F0303" w:rsidRPr="00096EDE" w:rsidRDefault="006737E7" w:rsidP="00096EDE">
      <w:pPr>
        <w:tabs>
          <w:tab w:val="left" w:pos="567"/>
        </w:tabs>
        <w:spacing w:after="0" w:line="276" w:lineRule="auto"/>
        <w:ind w:right="-142" w:firstLine="851"/>
        <w:jc w:val="both"/>
        <w:rPr>
          <w:rFonts w:ascii="Times New Roman" w:hAnsi="Times New Roman" w:cs="Times New Roman"/>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.2.5. tęsti diasporos organizacijų vadovų kvalifikacijos tobulinimą ryšių su visuomene, komunikacijos srityse;</w:t>
      </w:r>
    </w:p>
    <w:p w14:paraId="498802BD" w14:textId="6F620899" w:rsidR="002F0303" w:rsidRPr="00096EDE" w:rsidRDefault="006737E7" w:rsidP="00096EDE">
      <w:pPr>
        <w:tabs>
          <w:tab w:val="left" w:pos="567"/>
        </w:tabs>
        <w:spacing w:after="0" w:line="276" w:lineRule="auto"/>
        <w:ind w:right="-142" w:firstLine="851"/>
        <w:jc w:val="both"/>
        <w:rPr>
          <w:rFonts w:ascii="Times New Roman" w:hAnsi="Times New Roman" w:cs="Times New Roman"/>
          <w:b/>
        </w:rPr>
      </w:pPr>
      <w:r w:rsidRPr="00096EDE">
        <w:rPr>
          <w:rFonts w:ascii="Times New Roman" w:hAnsi="Times New Roman" w:cs="Times New Roman"/>
          <w:sz w:val="24"/>
          <w:szCs w:val="24"/>
        </w:rPr>
        <w:t>1</w:t>
      </w:r>
      <w:r w:rsidR="00D661A7">
        <w:rPr>
          <w:rFonts w:ascii="Times New Roman" w:hAnsi="Times New Roman" w:cs="Times New Roman"/>
          <w:sz w:val="24"/>
          <w:szCs w:val="24"/>
        </w:rPr>
        <w:t>3</w:t>
      </w:r>
      <w:r w:rsidR="002F0303" w:rsidRPr="00096EDE">
        <w:rPr>
          <w:rFonts w:ascii="Times New Roman" w:hAnsi="Times New Roman" w:cs="Times New Roman"/>
          <w:sz w:val="24"/>
          <w:szCs w:val="24"/>
        </w:rPr>
        <w:t>.2.6. didinti Lietuvos visuomenės informuotumą ir supratimą apie Lietuvos diasporą, jos vaidmenį ir indėlį į Lietuvos gerovės ir saugumo kūrimą.</w:t>
      </w:r>
    </w:p>
    <w:p w14:paraId="01DDF770" w14:textId="77777777" w:rsidR="00EE480F" w:rsidRPr="00B549B2" w:rsidRDefault="00EE480F" w:rsidP="00096EDE">
      <w:pPr>
        <w:tabs>
          <w:tab w:val="left" w:pos="567"/>
        </w:tabs>
        <w:spacing w:after="0" w:line="276" w:lineRule="auto"/>
        <w:ind w:right="-142"/>
        <w:jc w:val="both"/>
        <w:rPr>
          <w:rFonts w:ascii="Times New Roman" w:hAnsi="Times New Roman" w:cs="Times New Roman"/>
          <w:sz w:val="24"/>
          <w:szCs w:val="24"/>
        </w:rPr>
      </w:pPr>
    </w:p>
    <w:p w14:paraId="3B6A30F2" w14:textId="77777777" w:rsidR="0025592E" w:rsidRPr="00B549B2" w:rsidRDefault="0025592E" w:rsidP="00096EDE">
      <w:pPr>
        <w:spacing w:after="0" w:line="276" w:lineRule="auto"/>
        <w:ind w:right="-142"/>
        <w:jc w:val="center"/>
        <w:rPr>
          <w:rFonts w:ascii="Times New Roman" w:hAnsi="Times New Roman" w:cs="Times New Roman"/>
          <w:b/>
          <w:sz w:val="24"/>
          <w:szCs w:val="24"/>
          <w:lang w:eastAsia="lt-LT"/>
        </w:rPr>
      </w:pPr>
      <w:r w:rsidRPr="00B549B2">
        <w:rPr>
          <w:rFonts w:ascii="Times New Roman" w:hAnsi="Times New Roman" w:cs="Times New Roman"/>
          <w:b/>
          <w:caps/>
          <w:sz w:val="24"/>
          <w:szCs w:val="24"/>
          <w:lang w:eastAsia="lt-LT"/>
        </w:rPr>
        <w:t>V</w:t>
      </w:r>
      <w:r w:rsidRPr="00B549B2">
        <w:rPr>
          <w:rFonts w:ascii="Times New Roman" w:hAnsi="Times New Roman" w:cs="Times New Roman"/>
          <w:b/>
          <w:sz w:val="24"/>
          <w:szCs w:val="24"/>
          <w:lang w:eastAsia="lt-LT"/>
        </w:rPr>
        <w:t xml:space="preserve"> SKYRIUS</w:t>
      </w:r>
    </w:p>
    <w:p w14:paraId="73E482AA" w14:textId="77777777" w:rsidR="0025592E" w:rsidRPr="00B549B2" w:rsidRDefault="00CF5C2C" w:rsidP="00096EDE">
      <w:pPr>
        <w:spacing w:after="0" w:line="276" w:lineRule="auto"/>
        <w:ind w:right="-142"/>
        <w:jc w:val="center"/>
        <w:rPr>
          <w:rFonts w:ascii="Times New Roman" w:hAnsi="Times New Roman" w:cs="Times New Roman"/>
          <w:b/>
          <w:sz w:val="24"/>
          <w:szCs w:val="24"/>
          <w:lang w:eastAsia="lt-LT"/>
        </w:rPr>
      </w:pPr>
      <w:r w:rsidRPr="00B549B2">
        <w:rPr>
          <w:rFonts w:ascii="Times New Roman" w:hAnsi="Times New Roman" w:cs="Times New Roman"/>
          <w:b/>
          <w:sz w:val="24"/>
          <w:szCs w:val="24"/>
          <w:lang w:eastAsia="lt-LT"/>
        </w:rPr>
        <w:t>B</w:t>
      </w:r>
      <w:r w:rsidR="0025592E" w:rsidRPr="00B549B2">
        <w:rPr>
          <w:rFonts w:ascii="Times New Roman" w:hAnsi="Times New Roman" w:cs="Times New Roman"/>
          <w:b/>
          <w:sz w:val="24"/>
          <w:szCs w:val="24"/>
          <w:lang w:eastAsia="lt-LT"/>
        </w:rPr>
        <w:t>AIGIAM</w:t>
      </w:r>
      <w:r w:rsidR="00F1006D" w:rsidRPr="00B549B2">
        <w:rPr>
          <w:rFonts w:ascii="Times New Roman" w:hAnsi="Times New Roman" w:cs="Times New Roman"/>
          <w:b/>
          <w:sz w:val="24"/>
          <w:szCs w:val="24"/>
          <w:lang w:eastAsia="lt-LT"/>
        </w:rPr>
        <w:t>O</w:t>
      </w:r>
      <w:r w:rsidR="0025592E" w:rsidRPr="00B549B2">
        <w:rPr>
          <w:rFonts w:ascii="Times New Roman" w:hAnsi="Times New Roman" w:cs="Times New Roman"/>
          <w:b/>
          <w:sz w:val="24"/>
          <w:szCs w:val="24"/>
          <w:lang w:eastAsia="lt-LT"/>
        </w:rPr>
        <w:t>SIOS NUOSTATOS</w:t>
      </w:r>
    </w:p>
    <w:p w14:paraId="2075A0EE" w14:textId="77777777" w:rsidR="007B1EDF" w:rsidRPr="00F84F59" w:rsidRDefault="007B1EDF" w:rsidP="00CB55DF">
      <w:pPr>
        <w:spacing w:after="0" w:line="276" w:lineRule="auto"/>
        <w:ind w:right="-142"/>
        <w:jc w:val="center"/>
        <w:rPr>
          <w:rFonts w:ascii="Times New Roman" w:hAnsi="Times New Roman" w:cs="Times New Roman"/>
          <w:sz w:val="24"/>
          <w:szCs w:val="24"/>
          <w:lang w:eastAsia="lt-LT"/>
        </w:rPr>
      </w:pPr>
    </w:p>
    <w:p w14:paraId="5BAB96F6" w14:textId="26BBDE83" w:rsidR="00B81FAA" w:rsidRPr="00B549B2" w:rsidRDefault="006737E7" w:rsidP="00CB55DF">
      <w:pPr>
        <w:spacing w:after="0" w:line="276" w:lineRule="auto"/>
        <w:ind w:right="-142" w:firstLine="851"/>
        <w:jc w:val="both"/>
        <w:rPr>
          <w:rFonts w:ascii="Times New Roman" w:eastAsia="Times New Roman" w:hAnsi="Times New Roman" w:cs="Times New Roman"/>
          <w:color w:val="000000"/>
          <w:sz w:val="24"/>
          <w:szCs w:val="24"/>
          <w:lang w:eastAsia="lt-LT"/>
        </w:rPr>
      </w:pPr>
      <w:r w:rsidRPr="00CB55DF">
        <w:rPr>
          <w:rFonts w:ascii="Times New Roman" w:eastAsia="Times New Roman" w:hAnsi="Times New Roman" w:cs="Times New Roman"/>
          <w:color w:val="000000"/>
          <w:sz w:val="24"/>
          <w:szCs w:val="24"/>
          <w:lang w:eastAsia="lt-LT"/>
        </w:rPr>
        <w:lastRenderedPageBreak/>
        <w:t>1</w:t>
      </w:r>
      <w:r w:rsidR="00D661A7">
        <w:rPr>
          <w:rFonts w:ascii="Times New Roman" w:eastAsia="Times New Roman" w:hAnsi="Times New Roman" w:cs="Times New Roman"/>
          <w:color w:val="000000"/>
          <w:sz w:val="24"/>
          <w:szCs w:val="24"/>
          <w:lang w:eastAsia="lt-LT"/>
        </w:rPr>
        <w:t>4</w:t>
      </w:r>
      <w:r w:rsidR="00B81FAA" w:rsidRPr="00B549B2">
        <w:rPr>
          <w:rFonts w:ascii="Times New Roman" w:eastAsia="Times New Roman" w:hAnsi="Times New Roman" w:cs="Times New Roman"/>
          <w:color w:val="000000"/>
          <w:sz w:val="24"/>
          <w:szCs w:val="24"/>
          <w:lang w:eastAsia="lt-LT"/>
        </w:rPr>
        <w:t>. Strategijos „Globali Lietuva“ įgyvendinimą koordinuoja Užsienio reikalų ministerija.</w:t>
      </w:r>
    </w:p>
    <w:p w14:paraId="60CB46AA" w14:textId="64205C66" w:rsidR="00B81FAA" w:rsidRPr="00B549B2" w:rsidRDefault="006737E7" w:rsidP="00C17307">
      <w:pPr>
        <w:spacing w:after="0" w:line="276" w:lineRule="auto"/>
        <w:ind w:right="-142" w:firstLine="851"/>
        <w:jc w:val="both"/>
        <w:rPr>
          <w:rFonts w:ascii="Times New Roman" w:eastAsia="Times New Roman" w:hAnsi="Times New Roman" w:cs="Times New Roman"/>
          <w:color w:val="000000"/>
          <w:sz w:val="24"/>
          <w:szCs w:val="24"/>
          <w:lang w:eastAsia="lt-LT"/>
        </w:rPr>
      </w:pPr>
      <w:r w:rsidRPr="00CB55DF">
        <w:rPr>
          <w:rFonts w:ascii="Times New Roman" w:eastAsia="Times New Roman" w:hAnsi="Times New Roman" w:cs="Times New Roman"/>
          <w:color w:val="000000"/>
          <w:sz w:val="24"/>
          <w:szCs w:val="24"/>
          <w:lang w:eastAsia="lt-LT"/>
        </w:rPr>
        <w:t>1</w:t>
      </w:r>
      <w:r w:rsidR="00D661A7">
        <w:rPr>
          <w:rFonts w:ascii="Times New Roman" w:eastAsia="Times New Roman" w:hAnsi="Times New Roman" w:cs="Times New Roman"/>
          <w:color w:val="000000"/>
          <w:sz w:val="24"/>
          <w:szCs w:val="24"/>
          <w:lang w:eastAsia="lt-LT"/>
        </w:rPr>
        <w:t>5</w:t>
      </w:r>
      <w:r w:rsidR="00B81FAA" w:rsidRPr="00CB55DF">
        <w:rPr>
          <w:rFonts w:ascii="Times New Roman" w:eastAsia="Times New Roman" w:hAnsi="Times New Roman" w:cs="Times New Roman"/>
          <w:color w:val="000000"/>
          <w:sz w:val="24"/>
          <w:szCs w:val="24"/>
          <w:lang w:eastAsia="lt-LT"/>
        </w:rPr>
        <w:t>.</w:t>
      </w:r>
      <w:r w:rsidR="00B81FAA" w:rsidRPr="00B549B2">
        <w:rPr>
          <w:rFonts w:ascii="Times New Roman" w:eastAsia="Times New Roman" w:hAnsi="Times New Roman" w:cs="Times New Roman"/>
          <w:color w:val="000000"/>
          <w:sz w:val="24"/>
          <w:szCs w:val="24"/>
          <w:lang w:eastAsia="lt-LT"/>
        </w:rPr>
        <w:t xml:space="preserve"> Strategij</w:t>
      </w:r>
      <w:r w:rsidR="00C17307">
        <w:rPr>
          <w:rFonts w:ascii="Times New Roman" w:eastAsia="Times New Roman" w:hAnsi="Times New Roman" w:cs="Times New Roman"/>
          <w:color w:val="000000"/>
          <w:sz w:val="24"/>
          <w:szCs w:val="24"/>
          <w:lang w:eastAsia="lt-LT"/>
        </w:rPr>
        <w:t>ą</w:t>
      </w:r>
      <w:r w:rsidR="00B81FAA" w:rsidRPr="00B549B2">
        <w:rPr>
          <w:rFonts w:ascii="Times New Roman" w:eastAsia="Times New Roman" w:hAnsi="Times New Roman" w:cs="Times New Roman"/>
          <w:color w:val="000000"/>
          <w:sz w:val="24"/>
          <w:szCs w:val="24"/>
          <w:lang w:eastAsia="lt-LT"/>
        </w:rPr>
        <w:t xml:space="preserve"> „Globali Lietuva“ įgyvendina</w:t>
      </w:r>
      <w:r w:rsidR="00C17307">
        <w:rPr>
          <w:rFonts w:ascii="Times New Roman" w:eastAsia="Times New Roman" w:hAnsi="Times New Roman" w:cs="Times New Roman"/>
          <w:color w:val="000000"/>
          <w:sz w:val="24"/>
          <w:szCs w:val="24"/>
          <w:lang w:eastAsia="lt-LT"/>
        </w:rPr>
        <w:t>n</w:t>
      </w:r>
      <w:r w:rsidR="00677B68">
        <w:rPr>
          <w:rFonts w:ascii="Times New Roman" w:eastAsia="Times New Roman" w:hAnsi="Times New Roman" w:cs="Times New Roman"/>
          <w:color w:val="000000"/>
          <w:sz w:val="24"/>
          <w:szCs w:val="24"/>
          <w:lang w:eastAsia="lt-LT"/>
        </w:rPr>
        <w:t>čių</w:t>
      </w:r>
      <w:r w:rsidR="00C17307">
        <w:rPr>
          <w:rFonts w:ascii="Times New Roman" w:eastAsia="Times New Roman" w:hAnsi="Times New Roman" w:cs="Times New Roman"/>
          <w:color w:val="000000"/>
          <w:sz w:val="24"/>
          <w:szCs w:val="24"/>
          <w:lang w:eastAsia="lt-LT"/>
        </w:rPr>
        <w:t xml:space="preserve"> kompetentingų</w:t>
      </w:r>
      <w:r w:rsidR="00C17307" w:rsidRPr="00B549B2">
        <w:rPr>
          <w:rFonts w:ascii="Times New Roman" w:eastAsia="Times New Roman" w:hAnsi="Times New Roman" w:cs="Times New Roman"/>
          <w:color w:val="000000"/>
          <w:sz w:val="24"/>
          <w:szCs w:val="24"/>
          <w:lang w:eastAsia="lt-LT"/>
        </w:rPr>
        <w:t xml:space="preserve"> valstybės institucij</w:t>
      </w:r>
      <w:r w:rsidR="00C17307">
        <w:rPr>
          <w:rFonts w:ascii="Times New Roman" w:eastAsia="Times New Roman" w:hAnsi="Times New Roman" w:cs="Times New Roman"/>
          <w:color w:val="000000"/>
          <w:sz w:val="24"/>
          <w:szCs w:val="24"/>
          <w:lang w:eastAsia="lt-LT"/>
        </w:rPr>
        <w:t>ų ir</w:t>
      </w:r>
      <w:r w:rsidR="00C17307" w:rsidRPr="00B549B2">
        <w:rPr>
          <w:rFonts w:ascii="Times New Roman" w:eastAsia="Times New Roman" w:hAnsi="Times New Roman" w:cs="Times New Roman"/>
          <w:color w:val="000000"/>
          <w:sz w:val="24"/>
          <w:szCs w:val="24"/>
          <w:lang w:eastAsia="lt-LT"/>
        </w:rPr>
        <w:t xml:space="preserve"> įstaig</w:t>
      </w:r>
      <w:r w:rsidR="00C17307">
        <w:rPr>
          <w:rFonts w:ascii="Times New Roman" w:eastAsia="Times New Roman" w:hAnsi="Times New Roman" w:cs="Times New Roman"/>
          <w:color w:val="000000"/>
          <w:sz w:val="24"/>
          <w:szCs w:val="24"/>
          <w:lang w:eastAsia="lt-LT"/>
        </w:rPr>
        <w:t xml:space="preserve">ų veiksmai ir (ar) priemonės nustatomi </w:t>
      </w:r>
      <w:r w:rsidR="005C54F2" w:rsidRPr="00B549B2">
        <w:rPr>
          <w:rFonts w:ascii="Times New Roman" w:hAnsi="Times New Roman" w:cs="Times New Roman"/>
          <w:sz w:val="24"/>
          <w:szCs w:val="24"/>
        </w:rPr>
        <w:t>Lietuvo</w:t>
      </w:r>
      <w:r w:rsidR="005C54F2">
        <w:rPr>
          <w:rFonts w:ascii="Times New Roman" w:hAnsi="Times New Roman" w:cs="Times New Roman"/>
          <w:sz w:val="24"/>
          <w:szCs w:val="24"/>
        </w:rPr>
        <w:t>s diasporos politikos strategijos</w:t>
      </w:r>
      <w:r w:rsidR="005C54F2" w:rsidRPr="00B549B2">
        <w:rPr>
          <w:rFonts w:ascii="Times New Roman" w:hAnsi="Times New Roman" w:cs="Times New Roman"/>
          <w:sz w:val="24"/>
          <w:szCs w:val="24"/>
        </w:rPr>
        <w:t xml:space="preserve"> „Globali Lietuva“ 2022‒2030 m. </w:t>
      </w:r>
      <w:r w:rsidR="005C54F2">
        <w:rPr>
          <w:rFonts w:ascii="Times New Roman" w:hAnsi="Times New Roman" w:cs="Times New Roman"/>
          <w:sz w:val="24"/>
          <w:szCs w:val="24"/>
        </w:rPr>
        <w:t xml:space="preserve">įgyvendinimo </w:t>
      </w:r>
      <w:r w:rsidR="00B81FAA" w:rsidRPr="00B549B2">
        <w:rPr>
          <w:rFonts w:ascii="Times New Roman" w:eastAsia="Times New Roman" w:hAnsi="Times New Roman" w:cs="Times New Roman"/>
          <w:color w:val="000000"/>
          <w:sz w:val="24"/>
          <w:szCs w:val="24"/>
          <w:lang w:eastAsia="lt-LT"/>
        </w:rPr>
        <w:t>veiksmų plan</w:t>
      </w:r>
      <w:r w:rsidR="00C17307">
        <w:rPr>
          <w:rFonts w:ascii="Times New Roman" w:eastAsia="Times New Roman" w:hAnsi="Times New Roman" w:cs="Times New Roman"/>
          <w:color w:val="000000"/>
          <w:sz w:val="24"/>
          <w:szCs w:val="24"/>
          <w:lang w:eastAsia="lt-LT"/>
        </w:rPr>
        <w:t>e.</w:t>
      </w:r>
    </w:p>
    <w:p w14:paraId="1E63C40D" w14:textId="4B2BA64C" w:rsidR="007137F5" w:rsidRDefault="007D622B" w:rsidP="007D622B">
      <w:pPr>
        <w:spacing w:after="0" w:line="276" w:lineRule="auto"/>
        <w:ind w:right="-143" w:firstLine="851"/>
        <w:jc w:val="both"/>
        <w:rPr>
          <w:rFonts w:ascii="Times New Roman" w:hAnsi="Times New Roman" w:cs="Times New Roman"/>
          <w:sz w:val="24"/>
          <w:szCs w:val="24"/>
        </w:rPr>
      </w:pPr>
      <w:r w:rsidRPr="00774D4B">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val="en-US" w:eastAsia="lt-LT"/>
        </w:rPr>
        <w:t>6</w:t>
      </w:r>
      <w:r w:rsidRPr="00774D4B">
        <w:rPr>
          <w:rFonts w:ascii="Times New Roman" w:eastAsia="Times New Roman" w:hAnsi="Times New Roman" w:cs="Times New Roman"/>
          <w:color w:val="000000"/>
          <w:sz w:val="24"/>
          <w:szCs w:val="24"/>
          <w:lang w:eastAsia="lt-LT"/>
        </w:rPr>
        <w:t>.</w:t>
      </w:r>
      <w:r w:rsidRPr="00B549B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Į</w:t>
      </w:r>
      <w:r w:rsidRPr="00B549B2">
        <w:rPr>
          <w:rFonts w:ascii="Times New Roman" w:eastAsia="Times New Roman" w:hAnsi="Times New Roman" w:cs="Times New Roman"/>
          <w:color w:val="000000"/>
          <w:sz w:val="24"/>
          <w:szCs w:val="24"/>
          <w:lang w:eastAsia="lt-LT"/>
        </w:rPr>
        <w:t>gyvendin</w:t>
      </w:r>
      <w:r>
        <w:rPr>
          <w:rFonts w:ascii="Times New Roman" w:eastAsia="Times New Roman" w:hAnsi="Times New Roman" w:cs="Times New Roman"/>
          <w:color w:val="000000"/>
          <w:sz w:val="24"/>
          <w:szCs w:val="24"/>
          <w:lang w:eastAsia="lt-LT"/>
        </w:rPr>
        <w:t>ti</w:t>
      </w:r>
      <w:r w:rsidRPr="00B549B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w:t>
      </w:r>
      <w:r w:rsidRPr="00B549B2">
        <w:rPr>
          <w:rFonts w:ascii="Times New Roman" w:eastAsia="Times New Roman" w:hAnsi="Times New Roman" w:cs="Times New Roman"/>
          <w:color w:val="000000"/>
          <w:sz w:val="24"/>
          <w:szCs w:val="24"/>
          <w:lang w:eastAsia="lt-LT"/>
        </w:rPr>
        <w:t xml:space="preserve">trategiją </w:t>
      </w:r>
      <w:r w:rsidRPr="00B549B2">
        <w:rPr>
          <w:rFonts w:ascii="Times New Roman" w:hAnsi="Times New Roman" w:cs="Times New Roman"/>
          <w:sz w:val="24"/>
          <w:szCs w:val="24"/>
        </w:rPr>
        <w:t>„Globali Lietuva“</w:t>
      </w:r>
      <w:r>
        <w:rPr>
          <w:rFonts w:ascii="Times New Roman" w:hAnsi="Times New Roman" w:cs="Times New Roman"/>
          <w:sz w:val="24"/>
          <w:szCs w:val="24"/>
        </w:rPr>
        <w:t xml:space="preserve"> siūloma ir savivaldybėms, </w:t>
      </w:r>
      <w:r w:rsidR="00677B68">
        <w:rPr>
          <w:rFonts w:ascii="Times New Roman" w:eastAsia="Times New Roman" w:hAnsi="Times New Roman" w:cs="Times New Roman"/>
          <w:color w:val="000000"/>
          <w:sz w:val="24"/>
          <w:szCs w:val="24"/>
          <w:lang w:eastAsia="lt-LT"/>
        </w:rPr>
        <w:t>kuri</w:t>
      </w:r>
      <w:r w:rsidR="007137F5">
        <w:rPr>
          <w:rFonts w:ascii="Times New Roman" w:eastAsia="Times New Roman" w:hAnsi="Times New Roman" w:cs="Times New Roman"/>
          <w:color w:val="000000"/>
          <w:sz w:val="24"/>
          <w:szCs w:val="24"/>
          <w:lang w:eastAsia="lt-LT"/>
        </w:rPr>
        <w:t xml:space="preserve">ų </w:t>
      </w:r>
      <w:r w:rsidR="00677B68">
        <w:rPr>
          <w:rFonts w:ascii="Times New Roman" w:eastAsia="Times New Roman" w:hAnsi="Times New Roman" w:cs="Times New Roman"/>
          <w:color w:val="000000"/>
          <w:sz w:val="24"/>
          <w:szCs w:val="24"/>
          <w:lang w:eastAsia="lt-LT"/>
        </w:rPr>
        <w:t xml:space="preserve">suderinti </w:t>
      </w:r>
      <w:r w:rsidR="007137F5">
        <w:rPr>
          <w:rFonts w:ascii="Times New Roman" w:eastAsia="Times New Roman" w:hAnsi="Times New Roman" w:cs="Times New Roman"/>
          <w:color w:val="000000"/>
          <w:sz w:val="24"/>
          <w:szCs w:val="24"/>
          <w:lang w:eastAsia="lt-LT"/>
        </w:rPr>
        <w:t>veiksmai ir (ar) priemonės</w:t>
      </w:r>
      <w:r w:rsidR="00677B68">
        <w:rPr>
          <w:rFonts w:ascii="Times New Roman" w:eastAsia="Times New Roman" w:hAnsi="Times New Roman" w:cs="Times New Roman"/>
          <w:color w:val="000000"/>
          <w:sz w:val="24"/>
          <w:szCs w:val="24"/>
          <w:lang w:eastAsia="lt-LT"/>
        </w:rPr>
        <w:t xml:space="preserve"> taip pat</w:t>
      </w:r>
      <w:r w:rsidR="007137F5">
        <w:rPr>
          <w:rFonts w:ascii="Times New Roman" w:eastAsia="Times New Roman" w:hAnsi="Times New Roman" w:cs="Times New Roman"/>
          <w:color w:val="000000"/>
          <w:sz w:val="24"/>
          <w:szCs w:val="24"/>
          <w:lang w:eastAsia="lt-LT"/>
        </w:rPr>
        <w:t xml:space="preserve"> gali būti įtraukti į </w:t>
      </w:r>
      <w:r w:rsidR="007137F5" w:rsidRPr="00B549B2">
        <w:rPr>
          <w:rFonts w:ascii="Times New Roman" w:hAnsi="Times New Roman" w:cs="Times New Roman"/>
          <w:sz w:val="24"/>
          <w:szCs w:val="24"/>
        </w:rPr>
        <w:t>Lietuvo</w:t>
      </w:r>
      <w:r w:rsidR="007137F5">
        <w:rPr>
          <w:rFonts w:ascii="Times New Roman" w:hAnsi="Times New Roman" w:cs="Times New Roman"/>
          <w:sz w:val="24"/>
          <w:szCs w:val="24"/>
        </w:rPr>
        <w:t>s diasporos politikos strategijos</w:t>
      </w:r>
      <w:r w:rsidR="007137F5" w:rsidRPr="00B549B2">
        <w:rPr>
          <w:rFonts w:ascii="Times New Roman" w:hAnsi="Times New Roman" w:cs="Times New Roman"/>
          <w:sz w:val="24"/>
          <w:szCs w:val="24"/>
        </w:rPr>
        <w:t xml:space="preserve"> „Globali Lietuva“ 2022‒2030 m. </w:t>
      </w:r>
      <w:r w:rsidR="007137F5">
        <w:rPr>
          <w:rFonts w:ascii="Times New Roman" w:hAnsi="Times New Roman" w:cs="Times New Roman"/>
          <w:sz w:val="24"/>
          <w:szCs w:val="24"/>
        </w:rPr>
        <w:t xml:space="preserve">įgyvendinimo </w:t>
      </w:r>
      <w:r w:rsidR="007137F5">
        <w:rPr>
          <w:rFonts w:ascii="Times New Roman" w:eastAsia="Times New Roman" w:hAnsi="Times New Roman" w:cs="Times New Roman"/>
          <w:color w:val="000000"/>
          <w:sz w:val="24"/>
          <w:szCs w:val="24"/>
          <w:lang w:eastAsia="lt-LT"/>
        </w:rPr>
        <w:t>veiksmų planą.</w:t>
      </w:r>
    </w:p>
    <w:p w14:paraId="01704D39" w14:textId="0C386880" w:rsidR="007D622B" w:rsidRDefault="007137F5" w:rsidP="007D622B">
      <w:pPr>
        <w:spacing w:after="0" w:line="276" w:lineRule="auto"/>
        <w:ind w:right="-143"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 xml:space="preserve">17. </w:t>
      </w:r>
      <w:r w:rsidR="007D622B" w:rsidRPr="00B549B2">
        <w:rPr>
          <w:rFonts w:ascii="Times New Roman" w:eastAsia="Times New Roman" w:hAnsi="Times New Roman" w:cs="Times New Roman"/>
          <w:color w:val="000000"/>
          <w:sz w:val="24"/>
          <w:szCs w:val="24"/>
          <w:lang w:eastAsia="lt-LT"/>
        </w:rPr>
        <w:t>Pasaulio lietuvių bendruomenė, Pasaulio lietuvių jaunimo sąjunga, kitos diasporos ir nevyriausybinės organizacijos</w:t>
      </w:r>
      <w:r w:rsidRPr="007137F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kviečiamos</w:t>
      </w:r>
      <w:r w:rsidRPr="007137F5">
        <w:rPr>
          <w:rFonts w:ascii="Times New Roman" w:eastAsia="Times New Roman" w:hAnsi="Times New Roman" w:cs="Times New Roman"/>
          <w:color w:val="000000"/>
          <w:sz w:val="24"/>
          <w:szCs w:val="24"/>
          <w:lang w:eastAsia="lt-LT"/>
        </w:rPr>
        <w:t xml:space="preserve"> </w:t>
      </w:r>
      <w:r w:rsidRPr="00B549B2">
        <w:rPr>
          <w:rFonts w:ascii="Times New Roman" w:eastAsia="Times New Roman" w:hAnsi="Times New Roman" w:cs="Times New Roman"/>
          <w:color w:val="000000"/>
          <w:sz w:val="24"/>
          <w:szCs w:val="24"/>
          <w:lang w:eastAsia="lt-LT"/>
        </w:rPr>
        <w:t>aktyviai dalyvau</w:t>
      </w:r>
      <w:r>
        <w:rPr>
          <w:rFonts w:ascii="Times New Roman" w:eastAsia="Times New Roman" w:hAnsi="Times New Roman" w:cs="Times New Roman"/>
          <w:color w:val="000000"/>
          <w:sz w:val="24"/>
          <w:szCs w:val="24"/>
          <w:lang w:eastAsia="lt-LT"/>
        </w:rPr>
        <w:t>ti</w:t>
      </w:r>
      <w:r w:rsidRPr="007137F5">
        <w:rPr>
          <w:rFonts w:ascii="Times New Roman" w:eastAsia="Times New Roman" w:hAnsi="Times New Roman" w:cs="Times New Roman"/>
          <w:color w:val="000000"/>
          <w:sz w:val="24"/>
          <w:szCs w:val="24"/>
          <w:lang w:eastAsia="lt-LT"/>
        </w:rPr>
        <w:t xml:space="preserve"> </w:t>
      </w:r>
      <w:r w:rsidR="00D91C1C">
        <w:rPr>
          <w:rFonts w:ascii="Times New Roman" w:hAnsi="Times New Roman" w:cs="Times New Roman"/>
          <w:sz w:val="24"/>
          <w:szCs w:val="24"/>
        </w:rPr>
        <w:t xml:space="preserve">įgyvendinant </w:t>
      </w:r>
      <w:r>
        <w:rPr>
          <w:rFonts w:ascii="Times New Roman" w:eastAsia="Times New Roman" w:hAnsi="Times New Roman" w:cs="Times New Roman"/>
          <w:color w:val="000000"/>
          <w:sz w:val="24"/>
          <w:szCs w:val="24"/>
          <w:lang w:eastAsia="lt-LT"/>
        </w:rPr>
        <w:t>s</w:t>
      </w:r>
      <w:r w:rsidRPr="00B549B2">
        <w:rPr>
          <w:rFonts w:ascii="Times New Roman" w:eastAsia="Times New Roman" w:hAnsi="Times New Roman" w:cs="Times New Roman"/>
          <w:color w:val="000000"/>
          <w:sz w:val="24"/>
          <w:szCs w:val="24"/>
          <w:lang w:eastAsia="lt-LT"/>
        </w:rPr>
        <w:t>trategij</w:t>
      </w:r>
      <w:r w:rsidR="00D91C1C">
        <w:rPr>
          <w:rFonts w:ascii="Times New Roman" w:eastAsia="Times New Roman" w:hAnsi="Times New Roman" w:cs="Times New Roman"/>
          <w:color w:val="000000"/>
          <w:sz w:val="24"/>
          <w:szCs w:val="24"/>
          <w:lang w:eastAsia="lt-LT"/>
        </w:rPr>
        <w:t>ą</w:t>
      </w:r>
      <w:r w:rsidRPr="00B549B2">
        <w:rPr>
          <w:rFonts w:ascii="Times New Roman" w:eastAsia="Times New Roman" w:hAnsi="Times New Roman" w:cs="Times New Roman"/>
          <w:color w:val="000000"/>
          <w:sz w:val="24"/>
          <w:szCs w:val="24"/>
          <w:lang w:eastAsia="lt-LT"/>
        </w:rPr>
        <w:t xml:space="preserve"> </w:t>
      </w:r>
      <w:r w:rsidRPr="00B549B2">
        <w:rPr>
          <w:rFonts w:ascii="Times New Roman" w:hAnsi="Times New Roman" w:cs="Times New Roman"/>
          <w:sz w:val="24"/>
          <w:szCs w:val="24"/>
        </w:rPr>
        <w:t>„Globali Lietuva“</w:t>
      </w:r>
      <w:r w:rsidR="00B57A30">
        <w:rPr>
          <w:rFonts w:ascii="Times New Roman" w:hAnsi="Times New Roman" w:cs="Times New Roman"/>
          <w:sz w:val="24"/>
          <w:szCs w:val="24"/>
        </w:rPr>
        <w:t xml:space="preserve">, </w:t>
      </w:r>
      <w:r>
        <w:rPr>
          <w:rFonts w:ascii="Times New Roman" w:hAnsi="Times New Roman" w:cs="Times New Roman"/>
          <w:sz w:val="24"/>
          <w:szCs w:val="24"/>
        </w:rPr>
        <w:t xml:space="preserve">remiantis </w:t>
      </w:r>
      <w:r w:rsidRPr="00B549B2">
        <w:rPr>
          <w:rFonts w:ascii="Times New Roman" w:eastAsia="Times New Roman" w:hAnsi="Times New Roman" w:cs="Times New Roman"/>
          <w:color w:val="000000"/>
          <w:sz w:val="24"/>
          <w:szCs w:val="24"/>
          <w:lang w:eastAsia="lt-LT"/>
        </w:rPr>
        <w:t>visuomeniškumo ir savanoriškos veiklos principais</w:t>
      </w:r>
      <w:r w:rsidR="007D622B" w:rsidRPr="00B549B2">
        <w:rPr>
          <w:rFonts w:ascii="Times New Roman" w:eastAsia="Times New Roman" w:hAnsi="Times New Roman" w:cs="Times New Roman"/>
          <w:color w:val="000000"/>
          <w:sz w:val="24"/>
          <w:szCs w:val="24"/>
          <w:lang w:eastAsia="lt-LT"/>
        </w:rPr>
        <w:t>.</w:t>
      </w:r>
    </w:p>
    <w:p w14:paraId="7162C5CA" w14:textId="1B46CDE2" w:rsidR="00B81FAA" w:rsidRPr="00B549B2" w:rsidRDefault="006737E7" w:rsidP="00CB55DF">
      <w:pPr>
        <w:spacing w:after="0" w:line="276" w:lineRule="auto"/>
        <w:ind w:right="-142" w:firstLine="851"/>
        <w:jc w:val="both"/>
        <w:rPr>
          <w:rFonts w:ascii="Times New Roman" w:eastAsia="Times New Roman" w:hAnsi="Times New Roman" w:cs="Times New Roman"/>
          <w:color w:val="000000"/>
          <w:sz w:val="24"/>
          <w:szCs w:val="24"/>
          <w:lang w:eastAsia="lt-LT"/>
        </w:rPr>
      </w:pPr>
      <w:r w:rsidRPr="00CB55DF">
        <w:rPr>
          <w:rFonts w:ascii="Times New Roman" w:eastAsia="Times New Roman" w:hAnsi="Times New Roman" w:cs="Times New Roman"/>
          <w:color w:val="000000"/>
          <w:sz w:val="24"/>
          <w:szCs w:val="24"/>
          <w:lang w:eastAsia="lt-LT"/>
        </w:rPr>
        <w:t>1</w:t>
      </w:r>
      <w:r w:rsidR="007137F5">
        <w:rPr>
          <w:rFonts w:ascii="Times New Roman" w:eastAsia="Times New Roman" w:hAnsi="Times New Roman" w:cs="Times New Roman"/>
          <w:color w:val="000000"/>
          <w:sz w:val="24"/>
          <w:szCs w:val="24"/>
          <w:lang w:val="en-US" w:eastAsia="lt-LT"/>
        </w:rPr>
        <w:t>8</w:t>
      </w:r>
      <w:r w:rsidR="00B81FAA" w:rsidRPr="00B549B2">
        <w:rPr>
          <w:rFonts w:ascii="Times New Roman" w:eastAsia="Times New Roman" w:hAnsi="Times New Roman" w:cs="Times New Roman"/>
          <w:color w:val="000000"/>
          <w:sz w:val="24"/>
          <w:szCs w:val="24"/>
          <w:lang w:eastAsia="lt-LT"/>
        </w:rPr>
        <w:t xml:space="preserve">. </w:t>
      </w:r>
      <w:r w:rsidR="005C54F2" w:rsidRPr="00B549B2">
        <w:rPr>
          <w:rFonts w:ascii="Times New Roman" w:hAnsi="Times New Roman" w:cs="Times New Roman"/>
          <w:sz w:val="24"/>
          <w:szCs w:val="24"/>
        </w:rPr>
        <w:t>Lietuvo</w:t>
      </w:r>
      <w:r w:rsidR="005C54F2">
        <w:rPr>
          <w:rFonts w:ascii="Times New Roman" w:hAnsi="Times New Roman" w:cs="Times New Roman"/>
          <w:sz w:val="24"/>
          <w:szCs w:val="24"/>
        </w:rPr>
        <w:t>s diasporos politikos strategijos</w:t>
      </w:r>
      <w:r w:rsidR="005C54F2" w:rsidRPr="00B549B2">
        <w:rPr>
          <w:rFonts w:ascii="Times New Roman" w:hAnsi="Times New Roman" w:cs="Times New Roman"/>
          <w:sz w:val="24"/>
          <w:szCs w:val="24"/>
        </w:rPr>
        <w:t xml:space="preserve"> „Globali Lietuva“ 2022‒2030 m. </w:t>
      </w:r>
      <w:r w:rsidR="005C54F2">
        <w:rPr>
          <w:rFonts w:ascii="Times New Roman" w:hAnsi="Times New Roman" w:cs="Times New Roman"/>
          <w:sz w:val="24"/>
          <w:szCs w:val="24"/>
        </w:rPr>
        <w:t xml:space="preserve">įgyvendinimo </w:t>
      </w:r>
      <w:r w:rsidR="00B81FAA" w:rsidRPr="00B549B2">
        <w:rPr>
          <w:rFonts w:ascii="Times New Roman" w:eastAsia="Times New Roman" w:hAnsi="Times New Roman" w:cs="Times New Roman"/>
          <w:color w:val="000000"/>
          <w:sz w:val="24"/>
          <w:szCs w:val="24"/>
          <w:lang w:eastAsia="lt-LT"/>
        </w:rPr>
        <w:t>vei</w:t>
      </w:r>
      <w:r w:rsidR="00770871" w:rsidRPr="00B549B2">
        <w:rPr>
          <w:rFonts w:ascii="Times New Roman" w:eastAsia="Times New Roman" w:hAnsi="Times New Roman" w:cs="Times New Roman"/>
          <w:color w:val="000000"/>
          <w:sz w:val="24"/>
          <w:szCs w:val="24"/>
          <w:lang w:eastAsia="lt-LT"/>
        </w:rPr>
        <w:t>ksmų plan</w:t>
      </w:r>
      <w:r w:rsidR="005C54F2">
        <w:rPr>
          <w:rFonts w:ascii="Times New Roman" w:eastAsia="Times New Roman" w:hAnsi="Times New Roman" w:cs="Times New Roman"/>
          <w:color w:val="000000"/>
          <w:sz w:val="24"/>
          <w:szCs w:val="24"/>
          <w:lang w:eastAsia="lt-LT"/>
        </w:rPr>
        <w:t xml:space="preserve">ą </w:t>
      </w:r>
      <w:r w:rsidR="007D622B">
        <w:rPr>
          <w:rFonts w:ascii="Times New Roman" w:eastAsia="Times New Roman" w:hAnsi="Times New Roman" w:cs="Times New Roman"/>
          <w:color w:val="000000"/>
          <w:sz w:val="24"/>
          <w:szCs w:val="24"/>
          <w:lang w:eastAsia="lt-LT"/>
        </w:rPr>
        <w:t>ir jo</w:t>
      </w:r>
      <w:r w:rsidR="00770871" w:rsidRPr="00B549B2">
        <w:rPr>
          <w:rFonts w:ascii="Times New Roman" w:eastAsia="Times New Roman" w:hAnsi="Times New Roman" w:cs="Times New Roman"/>
          <w:color w:val="000000"/>
          <w:sz w:val="24"/>
          <w:szCs w:val="24"/>
          <w:lang w:eastAsia="lt-LT"/>
        </w:rPr>
        <w:t xml:space="preserve"> vykdymą </w:t>
      </w:r>
      <w:r w:rsidR="007D622B">
        <w:rPr>
          <w:rFonts w:ascii="Times New Roman" w:eastAsia="Times New Roman" w:hAnsi="Times New Roman" w:cs="Times New Roman"/>
          <w:color w:val="000000"/>
          <w:sz w:val="24"/>
          <w:szCs w:val="24"/>
          <w:lang w:eastAsia="lt-LT"/>
        </w:rPr>
        <w:t xml:space="preserve">svarsto </w:t>
      </w:r>
      <w:r w:rsidR="00770871" w:rsidRPr="00B549B2">
        <w:rPr>
          <w:rFonts w:ascii="Times New Roman" w:eastAsia="Times New Roman" w:hAnsi="Times New Roman" w:cs="Times New Roman"/>
          <w:color w:val="000000"/>
          <w:sz w:val="24"/>
          <w:szCs w:val="24"/>
          <w:lang w:eastAsia="lt-LT"/>
        </w:rPr>
        <w:t xml:space="preserve">ir </w:t>
      </w:r>
      <w:r w:rsidR="007D622B">
        <w:rPr>
          <w:rFonts w:ascii="Times New Roman" w:eastAsia="Times New Roman" w:hAnsi="Times New Roman" w:cs="Times New Roman"/>
          <w:color w:val="000000"/>
          <w:sz w:val="24"/>
          <w:szCs w:val="24"/>
          <w:lang w:eastAsia="lt-LT"/>
        </w:rPr>
        <w:t>pasiūlymus Vyriausybei</w:t>
      </w:r>
      <w:r w:rsidR="007D622B" w:rsidRPr="00B549B2">
        <w:rPr>
          <w:rFonts w:ascii="Times New Roman" w:eastAsia="Times New Roman" w:hAnsi="Times New Roman" w:cs="Times New Roman"/>
          <w:color w:val="000000"/>
          <w:sz w:val="24"/>
          <w:szCs w:val="24"/>
          <w:lang w:eastAsia="lt-LT"/>
        </w:rPr>
        <w:t xml:space="preserve"> </w:t>
      </w:r>
      <w:r w:rsidR="00770871" w:rsidRPr="00B549B2">
        <w:rPr>
          <w:rFonts w:ascii="Times New Roman" w:eastAsia="Times New Roman" w:hAnsi="Times New Roman" w:cs="Times New Roman"/>
          <w:color w:val="000000"/>
          <w:sz w:val="24"/>
          <w:szCs w:val="24"/>
          <w:lang w:eastAsia="lt-LT"/>
        </w:rPr>
        <w:t>teikia</w:t>
      </w:r>
      <w:r w:rsidR="00B81FAA" w:rsidRPr="00B549B2">
        <w:rPr>
          <w:rFonts w:ascii="Times New Roman" w:eastAsia="Times New Roman" w:hAnsi="Times New Roman" w:cs="Times New Roman"/>
          <w:color w:val="000000"/>
          <w:sz w:val="24"/>
          <w:szCs w:val="24"/>
          <w:lang w:eastAsia="lt-LT"/>
        </w:rPr>
        <w:t xml:space="preserve"> Lietuvos diasporos reikalų koordinavimo komisija.</w:t>
      </w:r>
    </w:p>
    <w:p w14:paraId="754AD502" w14:textId="0655094F" w:rsidR="00B81FAA" w:rsidRPr="00B549B2" w:rsidRDefault="006737E7" w:rsidP="00CB55DF">
      <w:pPr>
        <w:spacing w:after="0" w:line="276" w:lineRule="auto"/>
        <w:ind w:right="-143" w:firstLine="851"/>
        <w:jc w:val="both"/>
        <w:rPr>
          <w:rFonts w:ascii="Times New Roman" w:eastAsia="Times New Roman" w:hAnsi="Times New Roman" w:cs="Times New Roman"/>
          <w:color w:val="000000"/>
          <w:sz w:val="24"/>
          <w:szCs w:val="24"/>
          <w:lang w:eastAsia="lt-LT"/>
        </w:rPr>
      </w:pPr>
      <w:r w:rsidRPr="00CB55DF">
        <w:rPr>
          <w:rFonts w:ascii="Times New Roman" w:eastAsia="Times New Roman" w:hAnsi="Times New Roman" w:cs="Times New Roman"/>
          <w:color w:val="000000"/>
          <w:sz w:val="24"/>
          <w:szCs w:val="24"/>
          <w:lang w:eastAsia="lt-LT"/>
        </w:rPr>
        <w:t>1</w:t>
      </w:r>
      <w:r w:rsidR="007137F5">
        <w:rPr>
          <w:rFonts w:ascii="Times New Roman" w:eastAsia="Times New Roman" w:hAnsi="Times New Roman" w:cs="Times New Roman"/>
          <w:color w:val="000000"/>
          <w:sz w:val="24"/>
          <w:szCs w:val="24"/>
          <w:lang w:eastAsia="lt-LT"/>
        </w:rPr>
        <w:t>9</w:t>
      </w:r>
      <w:r w:rsidR="00B81FAA" w:rsidRPr="00CB55DF">
        <w:rPr>
          <w:rFonts w:ascii="Times New Roman" w:eastAsia="Times New Roman" w:hAnsi="Times New Roman" w:cs="Times New Roman"/>
          <w:color w:val="000000"/>
          <w:sz w:val="24"/>
          <w:szCs w:val="24"/>
          <w:lang w:eastAsia="lt-LT"/>
        </w:rPr>
        <w:t>.</w:t>
      </w:r>
      <w:r w:rsidR="00B81FAA" w:rsidRPr="00B549B2">
        <w:rPr>
          <w:rFonts w:ascii="Times New Roman" w:eastAsia="Times New Roman" w:hAnsi="Times New Roman" w:cs="Times New Roman"/>
          <w:color w:val="000000"/>
          <w:sz w:val="24"/>
          <w:szCs w:val="24"/>
          <w:lang w:eastAsia="lt-LT"/>
        </w:rPr>
        <w:t xml:space="preserve"> Strategija „Globali Lietuva“ įgyvendinama iš asignavimų valdytojams skirtų bendrųjų Lietuvos Respublikos valstybės biudžeto asignavimų, savivaldybių biudžetų ir kitų teisėtai gautų lėšų.</w:t>
      </w:r>
    </w:p>
    <w:p w14:paraId="7CD56444" w14:textId="363F6EB1" w:rsidR="006737E7" w:rsidRDefault="006737E7" w:rsidP="00CB55DF">
      <w:pPr>
        <w:spacing w:after="0" w:line="276" w:lineRule="auto"/>
        <w:ind w:right="-143"/>
        <w:jc w:val="both"/>
        <w:rPr>
          <w:rFonts w:ascii="Times New Roman" w:eastAsia="Times New Roman" w:hAnsi="Times New Roman" w:cs="Times New Roman"/>
          <w:color w:val="000000"/>
          <w:sz w:val="24"/>
          <w:szCs w:val="24"/>
          <w:lang w:eastAsia="lt-LT"/>
        </w:rPr>
      </w:pPr>
    </w:p>
    <w:p w14:paraId="79E37D3E" w14:textId="2259D527" w:rsidR="006737E7" w:rsidRPr="00B549B2" w:rsidRDefault="006737E7" w:rsidP="00CB55DF">
      <w:pPr>
        <w:spacing w:after="0" w:line="276" w:lineRule="auto"/>
        <w:ind w:right="-143"/>
        <w:jc w:val="center"/>
        <w:rPr>
          <w:rFonts w:ascii="Times New Roman" w:eastAsia="Times New Roman" w:hAnsi="Times New Roman" w:cs="Times New Roman"/>
          <w:sz w:val="24"/>
          <w:szCs w:val="24"/>
          <w:lang w:eastAsia="lt-LT"/>
        </w:rPr>
      </w:pPr>
      <w:r>
        <w:rPr>
          <w:color w:val="000000"/>
          <w:szCs w:val="24"/>
          <w:lang w:eastAsia="lt-LT"/>
        </w:rPr>
        <w:t>___________</w:t>
      </w:r>
    </w:p>
    <w:sectPr w:rsidR="006737E7" w:rsidRPr="00B549B2" w:rsidSect="005C54F2">
      <w:headerReference w:type="default" r:id="rId9"/>
      <w:footerReference w:type="default" r:id="rId10"/>
      <w:pgSz w:w="11906" w:h="16838"/>
      <w:pgMar w:top="820"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854E0" w14:textId="77777777" w:rsidR="003F3F71" w:rsidRDefault="003F3F71" w:rsidP="006F470A">
      <w:pPr>
        <w:spacing w:after="0" w:line="240" w:lineRule="auto"/>
      </w:pPr>
      <w:r>
        <w:separator/>
      </w:r>
    </w:p>
    <w:p w14:paraId="2F2D088B" w14:textId="77777777" w:rsidR="003F3F71" w:rsidRDefault="003F3F71"/>
  </w:endnote>
  <w:endnote w:type="continuationSeparator" w:id="0">
    <w:p w14:paraId="32B8C91A" w14:textId="77777777" w:rsidR="003F3F71" w:rsidRDefault="003F3F71" w:rsidP="006F470A">
      <w:pPr>
        <w:spacing w:after="0" w:line="240" w:lineRule="auto"/>
      </w:pPr>
      <w:r>
        <w:continuationSeparator/>
      </w:r>
    </w:p>
    <w:p w14:paraId="7607C448" w14:textId="77777777" w:rsidR="003F3F71" w:rsidRDefault="003F3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7934A" w14:textId="02831785" w:rsidR="00B549B2" w:rsidRDefault="00B549B2">
    <w:pPr>
      <w:pStyle w:val="Footer"/>
    </w:pPr>
  </w:p>
  <w:p w14:paraId="3EAA85F4" w14:textId="77777777" w:rsidR="00B549B2" w:rsidRDefault="00B549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9717A" w14:textId="77777777" w:rsidR="003F3F71" w:rsidRDefault="003F3F71" w:rsidP="006F470A">
      <w:pPr>
        <w:spacing w:after="0" w:line="240" w:lineRule="auto"/>
      </w:pPr>
      <w:r>
        <w:separator/>
      </w:r>
    </w:p>
    <w:p w14:paraId="18E31A68" w14:textId="77777777" w:rsidR="003F3F71" w:rsidRDefault="003F3F71"/>
  </w:footnote>
  <w:footnote w:type="continuationSeparator" w:id="0">
    <w:p w14:paraId="446C455A" w14:textId="77777777" w:rsidR="003F3F71" w:rsidRDefault="003F3F71" w:rsidP="006F470A">
      <w:pPr>
        <w:spacing w:after="0" w:line="240" w:lineRule="auto"/>
      </w:pPr>
      <w:r>
        <w:continuationSeparator/>
      </w:r>
    </w:p>
    <w:p w14:paraId="08AD673D" w14:textId="77777777" w:rsidR="003F3F71" w:rsidRDefault="003F3F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44723"/>
      <w:docPartObj>
        <w:docPartGallery w:val="Page Numbers (Top of Page)"/>
        <w:docPartUnique/>
      </w:docPartObj>
    </w:sdtPr>
    <w:sdtEndPr>
      <w:rPr>
        <w:rFonts w:ascii="Times New Roman" w:hAnsi="Times New Roman" w:cs="Times New Roman"/>
        <w:noProof/>
        <w:sz w:val="24"/>
        <w:szCs w:val="24"/>
      </w:rPr>
    </w:sdtEndPr>
    <w:sdtContent>
      <w:p w14:paraId="37420802" w14:textId="1392907C" w:rsidR="00B549B2" w:rsidRPr="00CD70AF" w:rsidRDefault="00B549B2">
        <w:pPr>
          <w:pStyle w:val="Header"/>
          <w:jc w:val="center"/>
          <w:rPr>
            <w:rFonts w:ascii="Times New Roman" w:hAnsi="Times New Roman" w:cs="Times New Roman"/>
            <w:sz w:val="24"/>
            <w:szCs w:val="24"/>
          </w:rPr>
        </w:pPr>
        <w:r w:rsidRPr="00CD70AF">
          <w:rPr>
            <w:rFonts w:ascii="Times New Roman" w:hAnsi="Times New Roman" w:cs="Times New Roman"/>
            <w:sz w:val="24"/>
            <w:szCs w:val="24"/>
          </w:rPr>
          <w:fldChar w:fldCharType="begin"/>
        </w:r>
        <w:r w:rsidRPr="00CD70AF">
          <w:rPr>
            <w:rFonts w:ascii="Times New Roman" w:hAnsi="Times New Roman" w:cs="Times New Roman"/>
            <w:sz w:val="24"/>
            <w:szCs w:val="24"/>
          </w:rPr>
          <w:instrText xml:space="preserve"> PAGE   \* MERGEFORMAT </w:instrText>
        </w:r>
        <w:r w:rsidRPr="00CD70AF">
          <w:rPr>
            <w:rFonts w:ascii="Times New Roman" w:hAnsi="Times New Roman" w:cs="Times New Roman"/>
            <w:sz w:val="24"/>
            <w:szCs w:val="24"/>
          </w:rPr>
          <w:fldChar w:fldCharType="separate"/>
        </w:r>
        <w:r w:rsidR="00427849">
          <w:rPr>
            <w:rFonts w:ascii="Times New Roman" w:hAnsi="Times New Roman" w:cs="Times New Roman"/>
            <w:noProof/>
            <w:sz w:val="24"/>
            <w:szCs w:val="24"/>
          </w:rPr>
          <w:t>9</w:t>
        </w:r>
        <w:r w:rsidRPr="00CD70AF">
          <w:rPr>
            <w:rFonts w:ascii="Times New Roman" w:hAnsi="Times New Roman" w:cs="Times New Roman"/>
            <w:noProof/>
            <w:sz w:val="24"/>
            <w:szCs w:val="24"/>
          </w:rPr>
          <w:fldChar w:fldCharType="end"/>
        </w:r>
      </w:p>
    </w:sdtContent>
  </w:sdt>
  <w:p w14:paraId="27D81957" w14:textId="77777777" w:rsidR="00B549B2" w:rsidRDefault="00B5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C54"/>
    <w:multiLevelType w:val="multilevel"/>
    <w:tmpl w:val="E3BC26A4"/>
    <w:lvl w:ilvl="0">
      <w:start w:val="9"/>
      <w:numFmt w:val="decimal"/>
      <w:lvlText w:val="%1."/>
      <w:lvlJc w:val="left"/>
      <w:pPr>
        <w:ind w:left="814" w:hanging="672"/>
      </w:pPr>
      <w:rPr>
        <w:rFonts w:hint="default"/>
        <w:b/>
      </w:rPr>
    </w:lvl>
    <w:lvl w:ilvl="1">
      <w:start w:val="5"/>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DF6C91"/>
    <w:multiLevelType w:val="multilevel"/>
    <w:tmpl w:val="8CA41980"/>
    <w:lvl w:ilvl="0">
      <w:start w:val="9"/>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166B2"/>
    <w:multiLevelType w:val="hybridMultilevel"/>
    <w:tmpl w:val="35E6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B2828"/>
    <w:multiLevelType w:val="multilevel"/>
    <w:tmpl w:val="F0BCEBC2"/>
    <w:lvl w:ilvl="0">
      <w:start w:val="8"/>
      <w:numFmt w:val="decimal"/>
      <w:lvlText w:val="%1."/>
      <w:lvlJc w:val="left"/>
      <w:pPr>
        <w:ind w:left="360" w:hanging="360"/>
      </w:pPr>
      <w:rPr>
        <w:rFonts w:eastAsia="MS Mincho" w:hint="default"/>
        <w:b/>
      </w:rPr>
    </w:lvl>
    <w:lvl w:ilvl="1">
      <w:start w:val="1"/>
      <w:numFmt w:val="decimal"/>
      <w:lvlText w:val="%1.%2."/>
      <w:lvlJc w:val="left"/>
      <w:pPr>
        <w:ind w:left="502" w:hanging="360"/>
      </w:pPr>
      <w:rPr>
        <w:rFonts w:eastAsia="MS Mincho" w:hint="default"/>
        <w:b/>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080" w:hanging="108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440" w:hanging="1440"/>
      </w:pPr>
      <w:rPr>
        <w:rFonts w:eastAsia="MS Mincho" w:hint="default"/>
        <w:b/>
      </w:rPr>
    </w:lvl>
  </w:abstractNum>
  <w:abstractNum w:abstractNumId="4" w15:restartNumberingAfterBreak="0">
    <w:nsid w:val="0F486CFB"/>
    <w:multiLevelType w:val="hybridMultilevel"/>
    <w:tmpl w:val="36A84E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12B4612"/>
    <w:multiLevelType w:val="multilevel"/>
    <w:tmpl w:val="B852BE8E"/>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E4C7B"/>
    <w:multiLevelType w:val="multilevel"/>
    <w:tmpl w:val="924049AA"/>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B4B8F"/>
    <w:multiLevelType w:val="multilevel"/>
    <w:tmpl w:val="D4E2866C"/>
    <w:lvl w:ilvl="0">
      <w:start w:val="9"/>
      <w:numFmt w:val="decimal"/>
      <w:lvlText w:val="%1"/>
      <w:lvlJc w:val="left"/>
      <w:pPr>
        <w:ind w:left="444" w:hanging="444"/>
      </w:pPr>
      <w:rPr>
        <w:rFonts w:hint="default"/>
      </w:rPr>
    </w:lvl>
    <w:lvl w:ilvl="1">
      <w:start w:val="1"/>
      <w:numFmt w:val="decimal"/>
      <w:lvlText w:val="%1.%2"/>
      <w:lvlJc w:val="left"/>
      <w:pPr>
        <w:ind w:left="477" w:hanging="444"/>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1704" w:hanging="1440"/>
      </w:pPr>
      <w:rPr>
        <w:rFonts w:hint="default"/>
      </w:rPr>
    </w:lvl>
  </w:abstractNum>
  <w:abstractNum w:abstractNumId="8" w15:restartNumberingAfterBreak="0">
    <w:nsid w:val="12904971"/>
    <w:multiLevelType w:val="multilevel"/>
    <w:tmpl w:val="74020C7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eastAsia="MS Mincho" w:hint="default"/>
        <w:b/>
      </w:rPr>
    </w:lvl>
    <w:lvl w:ilvl="2">
      <w:start w:val="1"/>
      <w:numFmt w:val="decimal"/>
      <w:isLgl/>
      <w:lvlText w:val="%1.%2.%3."/>
      <w:lvlJc w:val="left"/>
      <w:pPr>
        <w:ind w:left="1080" w:hanging="720"/>
      </w:pPr>
      <w:rPr>
        <w:rFonts w:eastAsia="MS Mincho" w:hint="default"/>
        <w:b/>
      </w:rPr>
    </w:lvl>
    <w:lvl w:ilvl="3">
      <w:start w:val="1"/>
      <w:numFmt w:val="decimal"/>
      <w:isLgl/>
      <w:lvlText w:val="%1.%2.%3.%4."/>
      <w:lvlJc w:val="left"/>
      <w:pPr>
        <w:ind w:left="1080" w:hanging="720"/>
      </w:pPr>
      <w:rPr>
        <w:rFonts w:eastAsia="MS Mincho" w:hint="default"/>
        <w:b/>
      </w:rPr>
    </w:lvl>
    <w:lvl w:ilvl="4">
      <w:start w:val="1"/>
      <w:numFmt w:val="decimal"/>
      <w:isLgl/>
      <w:lvlText w:val="%1.%2.%3.%4.%5."/>
      <w:lvlJc w:val="left"/>
      <w:pPr>
        <w:ind w:left="1440" w:hanging="1080"/>
      </w:pPr>
      <w:rPr>
        <w:rFonts w:eastAsia="MS Mincho" w:hint="default"/>
        <w:b/>
      </w:rPr>
    </w:lvl>
    <w:lvl w:ilvl="5">
      <w:start w:val="1"/>
      <w:numFmt w:val="decimal"/>
      <w:isLgl/>
      <w:lvlText w:val="%1.%2.%3.%4.%5.%6."/>
      <w:lvlJc w:val="left"/>
      <w:pPr>
        <w:ind w:left="1440" w:hanging="1080"/>
      </w:pPr>
      <w:rPr>
        <w:rFonts w:eastAsia="MS Mincho" w:hint="default"/>
        <w:b/>
      </w:rPr>
    </w:lvl>
    <w:lvl w:ilvl="6">
      <w:start w:val="1"/>
      <w:numFmt w:val="decimal"/>
      <w:isLgl/>
      <w:lvlText w:val="%1.%2.%3.%4.%5.%6.%7."/>
      <w:lvlJc w:val="left"/>
      <w:pPr>
        <w:ind w:left="1440" w:hanging="1080"/>
      </w:pPr>
      <w:rPr>
        <w:rFonts w:eastAsia="MS Mincho" w:hint="default"/>
        <w:b/>
      </w:rPr>
    </w:lvl>
    <w:lvl w:ilvl="7">
      <w:start w:val="1"/>
      <w:numFmt w:val="decimal"/>
      <w:isLgl/>
      <w:lvlText w:val="%1.%2.%3.%4.%5.%6.%7.%8."/>
      <w:lvlJc w:val="left"/>
      <w:pPr>
        <w:ind w:left="1800" w:hanging="1440"/>
      </w:pPr>
      <w:rPr>
        <w:rFonts w:eastAsia="MS Mincho" w:hint="default"/>
        <w:b/>
      </w:rPr>
    </w:lvl>
    <w:lvl w:ilvl="8">
      <w:start w:val="1"/>
      <w:numFmt w:val="decimal"/>
      <w:isLgl/>
      <w:lvlText w:val="%1.%2.%3.%4.%5.%6.%7.%8.%9."/>
      <w:lvlJc w:val="left"/>
      <w:pPr>
        <w:ind w:left="1800" w:hanging="1440"/>
      </w:pPr>
      <w:rPr>
        <w:rFonts w:eastAsia="MS Mincho" w:hint="default"/>
        <w:b/>
      </w:rPr>
    </w:lvl>
  </w:abstractNum>
  <w:abstractNum w:abstractNumId="9" w15:restartNumberingAfterBreak="0">
    <w:nsid w:val="15866B6A"/>
    <w:multiLevelType w:val="multilevel"/>
    <w:tmpl w:val="FCEC716C"/>
    <w:lvl w:ilvl="0">
      <w:start w:val="11"/>
      <w:numFmt w:val="decimal"/>
      <w:lvlText w:val="%1."/>
      <w:lvlJc w:val="left"/>
      <w:pPr>
        <w:ind w:left="405" w:hanging="405"/>
      </w:pPr>
      <w:rPr>
        <w:rFonts w:hint="default"/>
        <w:b/>
      </w:rPr>
    </w:lvl>
    <w:lvl w:ilvl="1">
      <w:start w:val="1"/>
      <w:numFmt w:val="decimal"/>
      <w:lvlText w:val="%1.%2."/>
      <w:lvlJc w:val="left"/>
      <w:pPr>
        <w:ind w:left="432" w:hanging="405"/>
      </w:pPr>
      <w:rPr>
        <w:rFonts w:hint="default"/>
        <w:b/>
      </w:rPr>
    </w:lvl>
    <w:lvl w:ilvl="2">
      <w:start w:val="1"/>
      <w:numFmt w:val="decimal"/>
      <w:lvlText w:val="%1.%2.%3."/>
      <w:lvlJc w:val="left"/>
      <w:pPr>
        <w:ind w:left="774" w:hanging="720"/>
      </w:pPr>
      <w:rPr>
        <w:rFonts w:hint="default"/>
        <w:b/>
      </w:rPr>
    </w:lvl>
    <w:lvl w:ilvl="3">
      <w:start w:val="1"/>
      <w:numFmt w:val="decimal"/>
      <w:lvlText w:val="%1.%2.%3.%4."/>
      <w:lvlJc w:val="left"/>
      <w:pPr>
        <w:ind w:left="80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215" w:hanging="1080"/>
      </w:pPr>
      <w:rPr>
        <w:rFonts w:hint="default"/>
        <w:b/>
      </w:rPr>
    </w:lvl>
    <w:lvl w:ilvl="6">
      <w:start w:val="1"/>
      <w:numFmt w:val="decimal"/>
      <w:lvlText w:val="%1.%2.%3.%4.%5.%6.%7."/>
      <w:lvlJc w:val="left"/>
      <w:pPr>
        <w:ind w:left="1242" w:hanging="1080"/>
      </w:pPr>
      <w:rPr>
        <w:rFonts w:hint="default"/>
        <w:b/>
      </w:rPr>
    </w:lvl>
    <w:lvl w:ilvl="7">
      <w:start w:val="1"/>
      <w:numFmt w:val="decimal"/>
      <w:lvlText w:val="%1.%2.%3.%4.%5.%6.%7.%8."/>
      <w:lvlJc w:val="left"/>
      <w:pPr>
        <w:ind w:left="1629" w:hanging="1440"/>
      </w:pPr>
      <w:rPr>
        <w:rFonts w:hint="default"/>
        <w:b/>
      </w:rPr>
    </w:lvl>
    <w:lvl w:ilvl="8">
      <w:start w:val="1"/>
      <w:numFmt w:val="decimal"/>
      <w:lvlText w:val="%1.%2.%3.%4.%5.%6.%7.%8.%9."/>
      <w:lvlJc w:val="left"/>
      <w:pPr>
        <w:ind w:left="1656" w:hanging="1440"/>
      </w:pPr>
      <w:rPr>
        <w:rFonts w:hint="default"/>
        <w:b/>
      </w:rPr>
    </w:lvl>
  </w:abstractNum>
  <w:abstractNum w:abstractNumId="10" w15:restartNumberingAfterBreak="0">
    <w:nsid w:val="1710738C"/>
    <w:multiLevelType w:val="multilevel"/>
    <w:tmpl w:val="308A8C6E"/>
    <w:lvl w:ilvl="0">
      <w:start w:val="11"/>
      <w:numFmt w:val="decimal"/>
      <w:lvlText w:val="%1."/>
      <w:lvlJc w:val="left"/>
      <w:pPr>
        <w:ind w:left="405" w:hanging="405"/>
      </w:pPr>
      <w:rPr>
        <w:rFonts w:hint="default"/>
        <w:b/>
      </w:rPr>
    </w:lvl>
    <w:lvl w:ilvl="1">
      <w:start w:val="1"/>
      <w:numFmt w:val="decimal"/>
      <w:lvlText w:val="%1.%2."/>
      <w:lvlJc w:val="left"/>
      <w:pPr>
        <w:ind w:left="432" w:hanging="405"/>
      </w:pPr>
      <w:rPr>
        <w:rFonts w:hint="default"/>
        <w:b/>
      </w:rPr>
    </w:lvl>
    <w:lvl w:ilvl="2">
      <w:start w:val="1"/>
      <w:numFmt w:val="decimal"/>
      <w:lvlText w:val="%1.%2.%3."/>
      <w:lvlJc w:val="left"/>
      <w:pPr>
        <w:ind w:left="774" w:hanging="720"/>
      </w:pPr>
      <w:rPr>
        <w:rFonts w:hint="default"/>
        <w:b/>
      </w:rPr>
    </w:lvl>
    <w:lvl w:ilvl="3">
      <w:start w:val="1"/>
      <w:numFmt w:val="decimal"/>
      <w:lvlText w:val="%1.%2.%3.%4."/>
      <w:lvlJc w:val="left"/>
      <w:pPr>
        <w:ind w:left="80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215" w:hanging="1080"/>
      </w:pPr>
      <w:rPr>
        <w:rFonts w:hint="default"/>
        <w:b/>
      </w:rPr>
    </w:lvl>
    <w:lvl w:ilvl="6">
      <w:start w:val="1"/>
      <w:numFmt w:val="decimal"/>
      <w:lvlText w:val="%1.%2.%3.%4.%5.%6.%7."/>
      <w:lvlJc w:val="left"/>
      <w:pPr>
        <w:ind w:left="1242" w:hanging="1080"/>
      </w:pPr>
      <w:rPr>
        <w:rFonts w:hint="default"/>
        <w:b/>
      </w:rPr>
    </w:lvl>
    <w:lvl w:ilvl="7">
      <w:start w:val="1"/>
      <w:numFmt w:val="decimal"/>
      <w:lvlText w:val="%1.%2.%3.%4.%5.%6.%7.%8."/>
      <w:lvlJc w:val="left"/>
      <w:pPr>
        <w:ind w:left="1629" w:hanging="1440"/>
      </w:pPr>
      <w:rPr>
        <w:rFonts w:hint="default"/>
        <w:b/>
      </w:rPr>
    </w:lvl>
    <w:lvl w:ilvl="8">
      <w:start w:val="1"/>
      <w:numFmt w:val="decimal"/>
      <w:lvlText w:val="%1.%2.%3.%4.%5.%6.%7.%8.%9."/>
      <w:lvlJc w:val="left"/>
      <w:pPr>
        <w:ind w:left="1656" w:hanging="1440"/>
      </w:pPr>
      <w:rPr>
        <w:rFonts w:hint="default"/>
        <w:b/>
      </w:rPr>
    </w:lvl>
  </w:abstractNum>
  <w:abstractNum w:abstractNumId="11" w15:restartNumberingAfterBreak="0">
    <w:nsid w:val="19AF0050"/>
    <w:multiLevelType w:val="multilevel"/>
    <w:tmpl w:val="06CC2DCA"/>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C5219CE"/>
    <w:multiLevelType w:val="multilevel"/>
    <w:tmpl w:val="C8CCEA80"/>
    <w:lvl w:ilvl="0">
      <w:start w:val="1"/>
      <w:numFmt w:val="decimal"/>
      <w:lvlText w:val="%1."/>
      <w:lvlJc w:val="left"/>
      <w:pPr>
        <w:ind w:left="786"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13" w15:restartNumberingAfterBreak="0">
    <w:nsid w:val="1F204C9F"/>
    <w:multiLevelType w:val="multilevel"/>
    <w:tmpl w:val="0D8E5BAE"/>
    <w:lvl w:ilvl="0">
      <w:start w:val="9"/>
      <w:numFmt w:val="decimal"/>
      <w:lvlText w:val="%1."/>
      <w:lvlJc w:val="left"/>
      <w:pPr>
        <w:ind w:left="510" w:hanging="510"/>
      </w:pPr>
      <w:rPr>
        <w:rFonts w:hint="default"/>
      </w:rPr>
    </w:lvl>
    <w:lvl w:ilvl="1">
      <w:start w:val="2"/>
      <w:numFmt w:val="decimal"/>
      <w:lvlText w:val="%1.%2."/>
      <w:lvlJc w:val="left"/>
      <w:pPr>
        <w:ind w:left="510" w:hanging="51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86155B"/>
    <w:multiLevelType w:val="hybridMultilevel"/>
    <w:tmpl w:val="045C96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C1555EA"/>
    <w:multiLevelType w:val="multilevel"/>
    <w:tmpl w:val="10D03D62"/>
    <w:lvl w:ilvl="0">
      <w:start w:val="9"/>
      <w:numFmt w:val="decimal"/>
      <w:lvlText w:val="%1."/>
      <w:lvlJc w:val="left"/>
      <w:pPr>
        <w:ind w:left="510" w:hanging="510"/>
      </w:pPr>
      <w:rPr>
        <w:rFonts w:hint="default"/>
      </w:rPr>
    </w:lvl>
    <w:lvl w:ilvl="1">
      <w:start w:val="2"/>
      <w:numFmt w:val="decimal"/>
      <w:lvlText w:val="%1.%2."/>
      <w:lvlJc w:val="left"/>
      <w:pPr>
        <w:ind w:left="510" w:hanging="51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33657D"/>
    <w:multiLevelType w:val="multilevel"/>
    <w:tmpl w:val="83003362"/>
    <w:lvl w:ilvl="0">
      <w:start w:val="2022"/>
      <w:numFmt w:val="decimal"/>
      <w:lvlText w:val="%1"/>
      <w:lvlJc w:val="left"/>
      <w:pPr>
        <w:ind w:left="1260" w:hanging="1260"/>
      </w:pPr>
      <w:rPr>
        <w:rFonts w:hint="default"/>
      </w:rPr>
    </w:lvl>
    <w:lvl w:ilvl="1">
      <w:start w:val="2030"/>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260" w:hanging="12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B8717F"/>
    <w:multiLevelType w:val="hybridMultilevel"/>
    <w:tmpl w:val="9E549D66"/>
    <w:lvl w:ilvl="0" w:tplc="5B5AFFA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57E9E"/>
    <w:multiLevelType w:val="hybridMultilevel"/>
    <w:tmpl w:val="9EAA63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3574D45"/>
    <w:multiLevelType w:val="hybridMultilevel"/>
    <w:tmpl w:val="E2EAE17E"/>
    <w:lvl w:ilvl="0" w:tplc="D67E565E">
      <w:start w:val="9"/>
      <w:numFmt w:val="bullet"/>
      <w:lvlText w:val="-"/>
      <w:lvlJc w:val="left"/>
      <w:pPr>
        <w:ind w:left="720" w:hanging="360"/>
      </w:pPr>
      <w:rPr>
        <w:rFonts w:ascii="Times New Roman" w:eastAsia="MS Mincho"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794A03"/>
    <w:multiLevelType w:val="hybridMultilevel"/>
    <w:tmpl w:val="185E4D62"/>
    <w:lvl w:ilvl="0" w:tplc="2C58792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39C866DB"/>
    <w:multiLevelType w:val="multilevel"/>
    <w:tmpl w:val="D5F6EEB2"/>
    <w:lvl w:ilvl="0">
      <w:start w:val="9"/>
      <w:numFmt w:val="decimal"/>
      <w:lvlText w:val="%1."/>
      <w:lvlJc w:val="left"/>
      <w:pPr>
        <w:ind w:left="682"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CB601D"/>
    <w:multiLevelType w:val="hybridMultilevel"/>
    <w:tmpl w:val="1480C2A2"/>
    <w:lvl w:ilvl="0" w:tplc="38B859DE">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AC1C64"/>
    <w:multiLevelType w:val="hybridMultilevel"/>
    <w:tmpl w:val="35E6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083319"/>
    <w:multiLevelType w:val="hybridMultilevel"/>
    <w:tmpl w:val="7B3ABC7A"/>
    <w:lvl w:ilvl="0" w:tplc="52EEE7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C0916"/>
    <w:multiLevelType w:val="hybridMultilevel"/>
    <w:tmpl w:val="5270246A"/>
    <w:lvl w:ilvl="0" w:tplc="361C43F4">
      <w:numFmt w:val="bullet"/>
      <w:lvlText w:val="-"/>
      <w:lvlJc w:val="left"/>
      <w:pPr>
        <w:ind w:left="720" w:hanging="360"/>
      </w:pPr>
      <w:rPr>
        <w:rFonts w:ascii="TimesNewRomanPSMT" w:eastAsia="MS Mincho"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8F1923"/>
    <w:multiLevelType w:val="hybridMultilevel"/>
    <w:tmpl w:val="35E6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CC1C35"/>
    <w:multiLevelType w:val="hybridMultilevel"/>
    <w:tmpl w:val="DA349A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9154A5C"/>
    <w:multiLevelType w:val="multilevel"/>
    <w:tmpl w:val="C12E912E"/>
    <w:lvl w:ilvl="0">
      <w:start w:val="9"/>
      <w:numFmt w:val="decimal"/>
      <w:lvlText w:val="%1"/>
      <w:lvlJc w:val="left"/>
      <w:pPr>
        <w:ind w:left="360" w:hanging="360"/>
      </w:pPr>
      <w:rPr>
        <w:rFonts w:eastAsiaTheme="majorEastAsia" w:hint="default"/>
        <w:b/>
      </w:rPr>
    </w:lvl>
    <w:lvl w:ilvl="1">
      <w:start w:val="1"/>
      <w:numFmt w:val="decimal"/>
      <w:lvlText w:val="%1.%2"/>
      <w:lvlJc w:val="left"/>
      <w:pPr>
        <w:ind w:left="502" w:hanging="360"/>
      </w:pPr>
      <w:rPr>
        <w:rFonts w:eastAsiaTheme="majorEastAsia" w:hint="default"/>
        <w:b/>
      </w:rPr>
    </w:lvl>
    <w:lvl w:ilvl="2">
      <w:start w:val="1"/>
      <w:numFmt w:val="decimal"/>
      <w:lvlText w:val="%1.%2.%3"/>
      <w:lvlJc w:val="left"/>
      <w:pPr>
        <w:ind w:left="1004" w:hanging="720"/>
      </w:pPr>
      <w:rPr>
        <w:rFonts w:eastAsiaTheme="majorEastAsia" w:hint="default"/>
        <w:b/>
      </w:rPr>
    </w:lvl>
    <w:lvl w:ilvl="3">
      <w:start w:val="1"/>
      <w:numFmt w:val="decimal"/>
      <w:lvlText w:val="%1.%2.%3.%4"/>
      <w:lvlJc w:val="left"/>
      <w:pPr>
        <w:ind w:left="1146" w:hanging="720"/>
      </w:pPr>
      <w:rPr>
        <w:rFonts w:eastAsiaTheme="majorEastAsia" w:hint="default"/>
        <w:b/>
      </w:rPr>
    </w:lvl>
    <w:lvl w:ilvl="4">
      <w:start w:val="1"/>
      <w:numFmt w:val="decimal"/>
      <w:lvlText w:val="%1.%2.%3.%4.%5"/>
      <w:lvlJc w:val="left"/>
      <w:pPr>
        <w:ind w:left="1288" w:hanging="720"/>
      </w:pPr>
      <w:rPr>
        <w:rFonts w:eastAsiaTheme="majorEastAsia" w:hint="default"/>
        <w:b/>
      </w:rPr>
    </w:lvl>
    <w:lvl w:ilvl="5">
      <w:start w:val="1"/>
      <w:numFmt w:val="decimal"/>
      <w:lvlText w:val="%1.%2.%3.%4.%5.%6"/>
      <w:lvlJc w:val="left"/>
      <w:pPr>
        <w:ind w:left="1790" w:hanging="1080"/>
      </w:pPr>
      <w:rPr>
        <w:rFonts w:eastAsiaTheme="majorEastAsia" w:hint="default"/>
        <w:b/>
      </w:rPr>
    </w:lvl>
    <w:lvl w:ilvl="6">
      <w:start w:val="1"/>
      <w:numFmt w:val="decimal"/>
      <w:lvlText w:val="%1.%2.%3.%4.%5.%6.%7"/>
      <w:lvlJc w:val="left"/>
      <w:pPr>
        <w:ind w:left="1932" w:hanging="1080"/>
      </w:pPr>
      <w:rPr>
        <w:rFonts w:eastAsiaTheme="majorEastAsia" w:hint="default"/>
        <w:b/>
      </w:rPr>
    </w:lvl>
    <w:lvl w:ilvl="7">
      <w:start w:val="1"/>
      <w:numFmt w:val="decimal"/>
      <w:lvlText w:val="%1.%2.%3.%4.%5.%6.%7.%8"/>
      <w:lvlJc w:val="left"/>
      <w:pPr>
        <w:ind w:left="2434" w:hanging="1440"/>
      </w:pPr>
      <w:rPr>
        <w:rFonts w:eastAsiaTheme="majorEastAsia" w:hint="default"/>
        <w:b/>
      </w:rPr>
    </w:lvl>
    <w:lvl w:ilvl="8">
      <w:start w:val="1"/>
      <w:numFmt w:val="decimal"/>
      <w:lvlText w:val="%1.%2.%3.%4.%5.%6.%7.%8.%9"/>
      <w:lvlJc w:val="left"/>
      <w:pPr>
        <w:ind w:left="2576" w:hanging="1440"/>
      </w:pPr>
      <w:rPr>
        <w:rFonts w:eastAsiaTheme="majorEastAsia" w:hint="default"/>
        <w:b/>
      </w:rPr>
    </w:lvl>
  </w:abstractNum>
  <w:abstractNum w:abstractNumId="29" w15:restartNumberingAfterBreak="0">
    <w:nsid w:val="5AC86A63"/>
    <w:multiLevelType w:val="hybridMultilevel"/>
    <w:tmpl w:val="7916BA94"/>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C5EF1"/>
    <w:multiLevelType w:val="multilevel"/>
    <w:tmpl w:val="33B4CED6"/>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06298"/>
    <w:multiLevelType w:val="hybridMultilevel"/>
    <w:tmpl w:val="35E6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8A208B"/>
    <w:multiLevelType w:val="multilevel"/>
    <w:tmpl w:val="76A2934E"/>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15:restartNumberingAfterBreak="0">
    <w:nsid w:val="60F71E47"/>
    <w:multiLevelType w:val="hybridMultilevel"/>
    <w:tmpl w:val="35E6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0E3C3B"/>
    <w:multiLevelType w:val="hybridMultilevel"/>
    <w:tmpl w:val="81B68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816DA6"/>
    <w:multiLevelType w:val="multilevel"/>
    <w:tmpl w:val="1688CBEA"/>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36" w15:restartNumberingAfterBreak="0">
    <w:nsid w:val="72FF70A2"/>
    <w:multiLevelType w:val="multilevel"/>
    <w:tmpl w:val="76A2934E"/>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35"/>
  </w:num>
  <w:num w:numId="2">
    <w:abstractNumId w:val="21"/>
  </w:num>
  <w:num w:numId="3">
    <w:abstractNumId w:val="16"/>
  </w:num>
  <w:num w:numId="4">
    <w:abstractNumId w:val="6"/>
  </w:num>
  <w:num w:numId="5">
    <w:abstractNumId w:val="1"/>
  </w:num>
  <w:num w:numId="6">
    <w:abstractNumId w:val="0"/>
  </w:num>
  <w:num w:numId="7">
    <w:abstractNumId w:val="7"/>
  </w:num>
  <w:num w:numId="8">
    <w:abstractNumId w:val="5"/>
  </w:num>
  <w:num w:numId="9">
    <w:abstractNumId w:val="30"/>
  </w:num>
  <w:num w:numId="10">
    <w:abstractNumId w:val="20"/>
  </w:num>
  <w:num w:numId="11">
    <w:abstractNumId w:val="12"/>
  </w:num>
  <w:num w:numId="12">
    <w:abstractNumId w:val="13"/>
  </w:num>
  <w:num w:numId="13">
    <w:abstractNumId w:val="11"/>
  </w:num>
  <w:num w:numId="14">
    <w:abstractNumId w:val="2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
  </w:num>
  <w:num w:numId="20">
    <w:abstractNumId w:val="33"/>
  </w:num>
  <w:num w:numId="21">
    <w:abstractNumId w:val="23"/>
  </w:num>
  <w:num w:numId="22">
    <w:abstractNumId w:val="26"/>
  </w:num>
  <w:num w:numId="23">
    <w:abstractNumId w:val="31"/>
  </w:num>
  <w:num w:numId="24">
    <w:abstractNumId w:val="19"/>
  </w:num>
  <w:num w:numId="25">
    <w:abstractNumId w:val="24"/>
  </w:num>
  <w:num w:numId="26">
    <w:abstractNumId w:val="34"/>
  </w:num>
  <w:num w:numId="27">
    <w:abstractNumId w:val="15"/>
  </w:num>
  <w:num w:numId="28">
    <w:abstractNumId w:val="10"/>
  </w:num>
  <w:num w:numId="29">
    <w:abstractNumId w:val="18"/>
  </w:num>
  <w:num w:numId="30">
    <w:abstractNumId w:val="14"/>
  </w:num>
  <w:num w:numId="31">
    <w:abstractNumId w:val="4"/>
  </w:num>
  <w:num w:numId="32">
    <w:abstractNumId w:val="3"/>
  </w:num>
  <w:num w:numId="33">
    <w:abstractNumId w:val="8"/>
  </w:num>
  <w:num w:numId="34">
    <w:abstractNumId w:val="29"/>
  </w:num>
  <w:num w:numId="35">
    <w:abstractNumId w:val="36"/>
  </w:num>
  <w:num w:numId="36">
    <w:abstractNumId w:val="32"/>
  </w:num>
  <w:num w:numId="37">
    <w:abstractNumId w:val="28"/>
  </w:num>
  <w:num w:numId="38">
    <w:abstractNumId w:val="9"/>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03"/>
    <w:rsid w:val="00001B20"/>
    <w:rsid w:val="000028F1"/>
    <w:rsid w:val="00003282"/>
    <w:rsid w:val="00003AD4"/>
    <w:rsid w:val="0000411F"/>
    <w:rsid w:val="00004FAD"/>
    <w:rsid w:val="0000537D"/>
    <w:rsid w:val="00006104"/>
    <w:rsid w:val="00007A0F"/>
    <w:rsid w:val="0001064D"/>
    <w:rsid w:val="00011F14"/>
    <w:rsid w:val="00012927"/>
    <w:rsid w:val="00012BA4"/>
    <w:rsid w:val="000131F1"/>
    <w:rsid w:val="00013E87"/>
    <w:rsid w:val="0001763F"/>
    <w:rsid w:val="00024007"/>
    <w:rsid w:val="00024A5C"/>
    <w:rsid w:val="00025E07"/>
    <w:rsid w:val="000273B1"/>
    <w:rsid w:val="00031091"/>
    <w:rsid w:val="000314D2"/>
    <w:rsid w:val="0003344E"/>
    <w:rsid w:val="000338CA"/>
    <w:rsid w:val="0003436D"/>
    <w:rsid w:val="0003550C"/>
    <w:rsid w:val="000367CA"/>
    <w:rsid w:val="00037320"/>
    <w:rsid w:val="00037395"/>
    <w:rsid w:val="00037D47"/>
    <w:rsid w:val="00042F46"/>
    <w:rsid w:val="000453E3"/>
    <w:rsid w:val="00050E67"/>
    <w:rsid w:val="000552E4"/>
    <w:rsid w:val="000557E8"/>
    <w:rsid w:val="0005685C"/>
    <w:rsid w:val="000611F3"/>
    <w:rsid w:val="00061AC8"/>
    <w:rsid w:val="0006386D"/>
    <w:rsid w:val="00064AFE"/>
    <w:rsid w:val="00065390"/>
    <w:rsid w:val="000654F8"/>
    <w:rsid w:val="000675AE"/>
    <w:rsid w:val="000703C1"/>
    <w:rsid w:val="00070837"/>
    <w:rsid w:val="000709DC"/>
    <w:rsid w:val="00072372"/>
    <w:rsid w:val="00072C6F"/>
    <w:rsid w:val="00072CE2"/>
    <w:rsid w:val="0007517C"/>
    <w:rsid w:val="0007602E"/>
    <w:rsid w:val="000774EF"/>
    <w:rsid w:val="00081CBB"/>
    <w:rsid w:val="00083422"/>
    <w:rsid w:val="000850F5"/>
    <w:rsid w:val="00085B5C"/>
    <w:rsid w:val="00085D83"/>
    <w:rsid w:val="00090136"/>
    <w:rsid w:val="00090388"/>
    <w:rsid w:val="00090DA7"/>
    <w:rsid w:val="00091457"/>
    <w:rsid w:val="0009245E"/>
    <w:rsid w:val="000926E0"/>
    <w:rsid w:val="000929D5"/>
    <w:rsid w:val="00095387"/>
    <w:rsid w:val="00096EDE"/>
    <w:rsid w:val="000A1819"/>
    <w:rsid w:val="000A1B2F"/>
    <w:rsid w:val="000A21C5"/>
    <w:rsid w:val="000A22F9"/>
    <w:rsid w:val="000A3A28"/>
    <w:rsid w:val="000A5B28"/>
    <w:rsid w:val="000A7942"/>
    <w:rsid w:val="000B0089"/>
    <w:rsid w:val="000B00CF"/>
    <w:rsid w:val="000B0406"/>
    <w:rsid w:val="000B1CCD"/>
    <w:rsid w:val="000B525D"/>
    <w:rsid w:val="000B6CF0"/>
    <w:rsid w:val="000C080F"/>
    <w:rsid w:val="000C09D8"/>
    <w:rsid w:val="000C1CE2"/>
    <w:rsid w:val="000C3072"/>
    <w:rsid w:val="000C4917"/>
    <w:rsid w:val="000C55D2"/>
    <w:rsid w:val="000C77C6"/>
    <w:rsid w:val="000C7EE7"/>
    <w:rsid w:val="000D1675"/>
    <w:rsid w:val="000D2262"/>
    <w:rsid w:val="000D2841"/>
    <w:rsid w:val="000D3220"/>
    <w:rsid w:val="000D37F3"/>
    <w:rsid w:val="000E278C"/>
    <w:rsid w:val="000E2F3A"/>
    <w:rsid w:val="000E5182"/>
    <w:rsid w:val="000E56D7"/>
    <w:rsid w:val="000E653E"/>
    <w:rsid w:val="000E68F0"/>
    <w:rsid w:val="000E7000"/>
    <w:rsid w:val="000F15CA"/>
    <w:rsid w:val="000F1887"/>
    <w:rsid w:val="000F332E"/>
    <w:rsid w:val="000F3448"/>
    <w:rsid w:val="000F3491"/>
    <w:rsid w:val="000F6A5A"/>
    <w:rsid w:val="000F780D"/>
    <w:rsid w:val="001007BE"/>
    <w:rsid w:val="00101777"/>
    <w:rsid w:val="00101957"/>
    <w:rsid w:val="00102FB4"/>
    <w:rsid w:val="00105334"/>
    <w:rsid w:val="00105CA5"/>
    <w:rsid w:val="00105E98"/>
    <w:rsid w:val="00105ED0"/>
    <w:rsid w:val="00110584"/>
    <w:rsid w:val="001150AC"/>
    <w:rsid w:val="00115B68"/>
    <w:rsid w:val="00115E59"/>
    <w:rsid w:val="00117B42"/>
    <w:rsid w:val="0012198C"/>
    <w:rsid w:val="001221C7"/>
    <w:rsid w:val="00124A23"/>
    <w:rsid w:val="00125CEA"/>
    <w:rsid w:val="001262BD"/>
    <w:rsid w:val="00127F61"/>
    <w:rsid w:val="001301D3"/>
    <w:rsid w:val="00130BC6"/>
    <w:rsid w:val="001314BD"/>
    <w:rsid w:val="0013215B"/>
    <w:rsid w:val="00132EED"/>
    <w:rsid w:val="001349FC"/>
    <w:rsid w:val="00135475"/>
    <w:rsid w:val="001355E3"/>
    <w:rsid w:val="001366DF"/>
    <w:rsid w:val="00136FEC"/>
    <w:rsid w:val="00137D34"/>
    <w:rsid w:val="00137F6D"/>
    <w:rsid w:val="00140C6A"/>
    <w:rsid w:val="0014145E"/>
    <w:rsid w:val="001424D6"/>
    <w:rsid w:val="00145BB7"/>
    <w:rsid w:val="00146A0C"/>
    <w:rsid w:val="00146F8E"/>
    <w:rsid w:val="001503A0"/>
    <w:rsid w:val="00150E6D"/>
    <w:rsid w:val="00151543"/>
    <w:rsid w:val="00151E47"/>
    <w:rsid w:val="00154E32"/>
    <w:rsid w:val="00154E55"/>
    <w:rsid w:val="001565AE"/>
    <w:rsid w:val="00156BF0"/>
    <w:rsid w:val="00157928"/>
    <w:rsid w:val="001579E6"/>
    <w:rsid w:val="00157E57"/>
    <w:rsid w:val="00161F21"/>
    <w:rsid w:val="00162C9D"/>
    <w:rsid w:val="001631F7"/>
    <w:rsid w:val="001633A8"/>
    <w:rsid w:val="00163D00"/>
    <w:rsid w:val="00163DDD"/>
    <w:rsid w:val="001645AF"/>
    <w:rsid w:val="00166AFD"/>
    <w:rsid w:val="001679A1"/>
    <w:rsid w:val="00170A09"/>
    <w:rsid w:val="00170A79"/>
    <w:rsid w:val="0017396B"/>
    <w:rsid w:val="0017472A"/>
    <w:rsid w:val="00175562"/>
    <w:rsid w:val="001762F0"/>
    <w:rsid w:val="0017714E"/>
    <w:rsid w:val="00177B9E"/>
    <w:rsid w:val="00180000"/>
    <w:rsid w:val="001804B9"/>
    <w:rsid w:val="00182E42"/>
    <w:rsid w:val="00183109"/>
    <w:rsid w:val="00184DD8"/>
    <w:rsid w:val="00184E26"/>
    <w:rsid w:val="00185104"/>
    <w:rsid w:val="0018518D"/>
    <w:rsid w:val="00185771"/>
    <w:rsid w:val="00186D86"/>
    <w:rsid w:val="001873C6"/>
    <w:rsid w:val="0019022C"/>
    <w:rsid w:val="00191F4B"/>
    <w:rsid w:val="0019274C"/>
    <w:rsid w:val="00193EB7"/>
    <w:rsid w:val="001943A2"/>
    <w:rsid w:val="00195092"/>
    <w:rsid w:val="001966BA"/>
    <w:rsid w:val="0019756F"/>
    <w:rsid w:val="00197B8C"/>
    <w:rsid w:val="00197E22"/>
    <w:rsid w:val="001A1519"/>
    <w:rsid w:val="001A19D0"/>
    <w:rsid w:val="001A2012"/>
    <w:rsid w:val="001A31A3"/>
    <w:rsid w:val="001A7009"/>
    <w:rsid w:val="001A7B80"/>
    <w:rsid w:val="001B264C"/>
    <w:rsid w:val="001B2664"/>
    <w:rsid w:val="001B2F09"/>
    <w:rsid w:val="001B3733"/>
    <w:rsid w:val="001B4FEA"/>
    <w:rsid w:val="001B52D8"/>
    <w:rsid w:val="001B52F0"/>
    <w:rsid w:val="001C0232"/>
    <w:rsid w:val="001C06FA"/>
    <w:rsid w:val="001C0AB9"/>
    <w:rsid w:val="001C0B29"/>
    <w:rsid w:val="001C2260"/>
    <w:rsid w:val="001C236F"/>
    <w:rsid w:val="001C2B38"/>
    <w:rsid w:val="001C3A74"/>
    <w:rsid w:val="001C4EA3"/>
    <w:rsid w:val="001C5880"/>
    <w:rsid w:val="001C5B0C"/>
    <w:rsid w:val="001C66FA"/>
    <w:rsid w:val="001C77C5"/>
    <w:rsid w:val="001D041E"/>
    <w:rsid w:val="001D0B20"/>
    <w:rsid w:val="001D1B82"/>
    <w:rsid w:val="001D2D25"/>
    <w:rsid w:val="001D2F14"/>
    <w:rsid w:val="001D490D"/>
    <w:rsid w:val="001D5241"/>
    <w:rsid w:val="001D5AEC"/>
    <w:rsid w:val="001D6A69"/>
    <w:rsid w:val="001E3291"/>
    <w:rsid w:val="001E53E4"/>
    <w:rsid w:val="001E5A71"/>
    <w:rsid w:val="001E6601"/>
    <w:rsid w:val="001E669E"/>
    <w:rsid w:val="001E76D6"/>
    <w:rsid w:val="001E7CC5"/>
    <w:rsid w:val="001F198C"/>
    <w:rsid w:val="001F345D"/>
    <w:rsid w:val="001F43CE"/>
    <w:rsid w:val="0020020E"/>
    <w:rsid w:val="00200705"/>
    <w:rsid w:val="00201767"/>
    <w:rsid w:val="00201880"/>
    <w:rsid w:val="0020573E"/>
    <w:rsid w:val="00206A43"/>
    <w:rsid w:val="00206E71"/>
    <w:rsid w:val="00207373"/>
    <w:rsid w:val="00207E80"/>
    <w:rsid w:val="00210B95"/>
    <w:rsid w:val="00211D41"/>
    <w:rsid w:val="0021330A"/>
    <w:rsid w:val="00213C37"/>
    <w:rsid w:val="00213F14"/>
    <w:rsid w:val="00215797"/>
    <w:rsid w:val="00215B1E"/>
    <w:rsid w:val="00217384"/>
    <w:rsid w:val="002175F9"/>
    <w:rsid w:val="00217744"/>
    <w:rsid w:val="00220F56"/>
    <w:rsid w:val="002211E7"/>
    <w:rsid w:val="0022177A"/>
    <w:rsid w:val="00221E95"/>
    <w:rsid w:val="002223AE"/>
    <w:rsid w:val="00223B22"/>
    <w:rsid w:val="00224A43"/>
    <w:rsid w:val="00224E57"/>
    <w:rsid w:val="00227853"/>
    <w:rsid w:val="00227B8B"/>
    <w:rsid w:val="00230462"/>
    <w:rsid w:val="002308DA"/>
    <w:rsid w:val="00232207"/>
    <w:rsid w:val="00233F97"/>
    <w:rsid w:val="002344C2"/>
    <w:rsid w:val="0023459A"/>
    <w:rsid w:val="00234C50"/>
    <w:rsid w:val="00235238"/>
    <w:rsid w:val="00235798"/>
    <w:rsid w:val="00235D64"/>
    <w:rsid w:val="00236F6A"/>
    <w:rsid w:val="00241C33"/>
    <w:rsid w:val="00241CD3"/>
    <w:rsid w:val="002426FD"/>
    <w:rsid w:val="00243AAE"/>
    <w:rsid w:val="00243E48"/>
    <w:rsid w:val="00243EE0"/>
    <w:rsid w:val="00244D03"/>
    <w:rsid w:val="00245F66"/>
    <w:rsid w:val="0024603C"/>
    <w:rsid w:val="00252B36"/>
    <w:rsid w:val="00252EDA"/>
    <w:rsid w:val="0025592E"/>
    <w:rsid w:val="00255F87"/>
    <w:rsid w:val="00256BD2"/>
    <w:rsid w:val="00256FC8"/>
    <w:rsid w:val="00257FB7"/>
    <w:rsid w:val="0026097F"/>
    <w:rsid w:val="0026159D"/>
    <w:rsid w:val="0026265B"/>
    <w:rsid w:val="002636EE"/>
    <w:rsid w:val="00263A40"/>
    <w:rsid w:val="00264C09"/>
    <w:rsid w:val="00266AA5"/>
    <w:rsid w:val="00271D75"/>
    <w:rsid w:val="00271E1A"/>
    <w:rsid w:val="00272E32"/>
    <w:rsid w:val="002733A2"/>
    <w:rsid w:val="0027380F"/>
    <w:rsid w:val="002752F3"/>
    <w:rsid w:val="002753B0"/>
    <w:rsid w:val="002754A0"/>
    <w:rsid w:val="002761AA"/>
    <w:rsid w:val="00277154"/>
    <w:rsid w:val="00277E26"/>
    <w:rsid w:val="00282E0A"/>
    <w:rsid w:val="00283175"/>
    <w:rsid w:val="00284E05"/>
    <w:rsid w:val="0028529A"/>
    <w:rsid w:val="00285972"/>
    <w:rsid w:val="00286901"/>
    <w:rsid w:val="0028696C"/>
    <w:rsid w:val="002879EA"/>
    <w:rsid w:val="00287C14"/>
    <w:rsid w:val="002A0491"/>
    <w:rsid w:val="002A1EF0"/>
    <w:rsid w:val="002A2381"/>
    <w:rsid w:val="002A25F9"/>
    <w:rsid w:val="002A3C91"/>
    <w:rsid w:val="002A4673"/>
    <w:rsid w:val="002A4E91"/>
    <w:rsid w:val="002A53FA"/>
    <w:rsid w:val="002B0D59"/>
    <w:rsid w:val="002B1B83"/>
    <w:rsid w:val="002B2B7C"/>
    <w:rsid w:val="002B349A"/>
    <w:rsid w:val="002B58DF"/>
    <w:rsid w:val="002B7B43"/>
    <w:rsid w:val="002C1DC7"/>
    <w:rsid w:val="002C1F09"/>
    <w:rsid w:val="002C34B9"/>
    <w:rsid w:val="002C35BB"/>
    <w:rsid w:val="002C53F7"/>
    <w:rsid w:val="002C58E1"/>
    <w:rsid w:val="002D015E"/>
    <w:rsid w:val="002D1A25"/>
    <w:rsid w:val="002D1DCA"/>
    <w:rsid w:val="002D25AE"/>
    <w:rsid w:val="002D3CCB"/>
    <w:rsid w:val="002D40FA"/>
    <w:rsid w:val="002D4C05"/>
    <w:rsid w:val="002D5580"/>
    <w:rsid w:val="002D58E2"/>
    <w:rsid w:val="002D6163"/>
    <w:rsid w:val="002D6177"/>
    <w:rsid w:val="002D6570"/>
    <w:rsid w:val="002E038A"/>
    <w:rsid w:val="002E1C6F"/>
    <w:rsid w:val="002E1D7D"/>
    <w:rsid w:val="002E3D15"/>
    <w:rsid w:val="002E4811"/>
    <w:rsid w:val="002E4E58"/>
    <w:rsid w:val="002E550E"/>
    <w:rsid w:val="002E65C6"/>
    <w:rsid w:val="002F0303"/>
    <w:rsid w:val="002F0980"/>
    <w:rsid w:val="002F1244"/>
    <w:rsid w:val="002F1FEA"/>
    <w:rsid w:val="002F4C9C"/>
    <w:rsid w:val="002F7CDC"/>
    <w:rsid w:val="00301977"/>
    <w:rsid w:val="00303C91"/>
    <w:rsid w:val="0030418A"/>
    <w:rsid w:val="00304A12"/>
    <w:rsid w:val="00306717"/>
    <w:rsid w:val="00307867"/>
    <w:rsid w:val="003101F5"/>
    <w:rsid w:val="0031079F"/>
    <w:rsid w:val="003113C6"/>
    <w:rsid w:val="00311688"/>
    <w:rsid w:val="00312063"/>
    <w:rsid w:val="003130F5"/>
    <w:rsid w:val="00316A10"/>
    <w:rsid w:val="00316A19"/>
    <w:rsid w:val="00317EF7"/>
    <w:rsid w:val="003200DF"/>
    <w:rsid w:val="0032136A"/>
    <w:rsid w:val="0032298D"/>
    <w:rsid w:val="00322CFC"/>
    <w:rsid w:val="003234BB"/>
    <w:rsid w:val="00323F08"/>
    <w:rsid w:val="003269D5"/>
    <w:rsid w:val="003307D4"/>
    <w:rsid w:val="00332E47"/>
    <w:rsid w:val="00332E4D"/>
    <w:rsid w:val="0033347F"/>
    <w:rsid w:val="003334F8"/>
    <w:rsid w:val="00335D2A"/>
    <w:rsid w:val="003370CB"/>
    <w:rsid w:val="003439CE"/>
    <w:rsid w:val="00343C47"/>
    <w:rsid w:val="00343EBE"/>
    <w:rsid w:val="00344BDB"/>
    <w:rsid w:val="0034528A"/>
    <w:rsid w:val="00345825"/>
    <w:rsid w:val="00346198"/>
    <w:rsid w:val="00351E04"/>
    <w:rsid w:val="003529BF"/>
    <w:rsid w:val="003545E4"/>
    <w:rsid w:val="0035556F"/>
    <w:rsid w:val="003555A6"/>
    <w:rsid w:val="003577F3"/>
    <w:rsid w:val="00360218"/>
    <w:rsid w:val="003614D3"/>
    <w:rsid w:val="00362B6E"/>
    <w:rsid w:val="00364CE0"/>
    <w:rsid w:val="00365D58"/>
    <w:rsid w:val="00366170"/>
    <w:rsid w:val="00366679"/>
    <w:rsid w:val="003677B2"/>
    <w:rsid w:val="00370FDA"/>
    <w:rsid w:val="003719EC"/>
    <w:rsid w:val="00372641"/>
    <w:rsid w:val="00372EB6"/>
    <w:rsid w:val="00373C70"/>
    <w:rsid w:val="00374B9F"/>
    <w:rsid w:val="0037673D"/>
    <w:rsid w:val="00377186"/>
    <w:rsid w:val="003772B6"/>
    <w:rsid w:val="003773A9"/>
    <w:rsid w:val="003779AF"/>
    <w:rsid w:val="00377E8A"/>
    <w:rsid w:val="00381C37"/>
    <w:rsid w:val="00382563"/>
    <w:rsid w:val="00382E60"/>
    <w:rsid w:val="003852F1"/>
    <w:rsid w:val="00386064"/>
    <w:rsid w:val="00386F88"/>
    <w:rsid w:val="0038732F"/>
    <w:rsid w:val="00387B63"/>
    <w:rsid w:val="0039080F"/>
    <w:rsid w:val="003909C4"/>
    <w:rsid w:val="00390EDA"/>
    <w:rsid w:val="00391B72"/>
    <w:rsid w:val="00391CFB"/>
    <w:rsid w:val="00393ACD"/>
    <w:rsid w:val="00394357"/>
    <w:rsid w:val="00395420"/>
    <w:rsid w:val="00395569"/>
    <w:rsid w:val="003962D3"/>
    <w:rsid w:val="0039719E"/>
    <w:rsid w:val="003A1C5A"/>
    <w:rsid w:val="003A2AC3"/>
    <w:rsid w:val="003A2B0C"/>
    <w:rsid w:val="003A2E1B"/>
    <w:rsid w:val="003A3A40"/>
    <w:rsid w:val="003A4103"/>
    <w:rsid w:val="003A422F"/>
    <w:rsid w:val="003A59D6"/>
    <w:rsid w:val="003A5B13"/>
    <w:rsid w:val="003A7A39"/>
    <w:rsid w:val="003B0F1B"/>
    <w:rsid w:val="003B3595"/>
    <w:rsid w:val="003B40F3"/>
    <w:rsid w:val="003B5A19"/>
    <w:rsid w:val="003B7935"/>
    <w:rsid w:val="003B7FC6"/>
    <w:rsid w:val="003C0BA8"/>
    <w:rsid w:val="003C3524"/>
    <w:rsid w:val="003C53BA"/>
    <w:rsid w:val="003C5F7B"/>
    <w:rsid w:val="003D0991"/>
    <w:rsid w:val="003D1B9D"/>
    <w:rsid w:val="003D1BDE"/>
    <w:rsid w:val="003D4D52"/>
    <w:rsid w:val="003D5C7D"/>
    <w:rsid w:val="003D6852"/>
    <w:rsid w:val="003D6A8D"/>
    <w:rsid w:val="003D6F39"/>
    <w:rsid w:val="003E0074"/>
    <w:rsid w:val="003E0A23"/>
    <w:rsid w:val="003E1B4E"/>
    <w:rsid w:val="003E1DE5"/>
    <w:rsid w:val="003E24ED"/>
    <w:rsid w:val="003E2825"/>
    <w:rsid w:val="003E2A31"/>
    <w:rsid w:val="003E2B3E"/>
    <w:rsid w:val="003E2DE3"/>
    <w:rsid w:val="003E3111"/>
    <w:rsid w:val="003E350B"/>
    <w:rsid w:val="003E6CC2"/>
    <w:rsid w:val="003F013E"/>
    <w:rsid w:val="003F0555"/>
    <w:rsid w:val="003F09AF"/>
    <w:rsid w:val="003F102E"/>
    <w:rsid w:val="003F14EC"/>
    <w:rsid w:val="003F3F71"/>
    <w:rsid w:val="003F4492"/>
    <w:rsid w:val="003F5D87"/>
    <w:rsid w:val="003F7360"/>
    <w:rsid w:val="003F7434"/>
    <w:rsid w:val="003F7F8B"/>
    <w:rsid w:val="004001E0"/>
    <w:rsid w:val="00400F9A"/>
    <w:rsid w:val="004016AD"/>
    <w:rsid w:val="00403E96"/>
    <w:rsid w:val="0040522C"/>
    <w:rsid w:val="00405B17"/>
    <w:rsid w:val="00405F04"/>
    <w:rsid w:val="0041034B"/>
    <w:rsid w:val="00410502"/>
    <w:rsid w:val="00410965"/>
    <w:rsid w:val="00410AE3"/>
    <w:rsid w:val="0041130A"/>
    <w:rsid w:val="004116CD"/>
    <w:rsid w:val="00412D03"/>
    <w:rsid w:val="00414AE1"/>
    <w:rsid w:val="00416DDA"/>
    <w:rsid w:val="00417753"/>
    <w:rsid w:val="00421339"/>
    <w:rsid w:val="00422651"/>
    <w:rsid w:val="00423C66"/>
    <w:rsid w:val="004276F6"/>
    <w:rsid w:val="00427849"/>
    <w:rsid w:val="00430025"/>
    <w:rsid w:val="004318BA"/>
    <w:rsid w:val="004328B2"/>
    <w:rsid w:val="00432BAC"/>
    <w:rsid w:val="00433B29"/>
    <w:rsid w:val="00434D9D"/>
    <w:rsid w:val="00440305"/>
    <w:rsid w:val="00440895"/>
    <w:rsid w:val="004424F7"/>
    <w:rsid w:val="00443092"/>
    <w:rsid w:val="00444C27"/>
    <w:rsid w:val="00444E53"/>
    <w:rsid w:val="00444FF8"/>
    <w:rsid w:val="004453A2"/>
    <w:rsid w:val="004454E3"/>
    <w:rsid w:val="00446E33"/>
    <w:rsid w:val="00450861"/>
    <w:rsid w:val="00452AC3"/>
    <w:rsid w:val="00452AF3"/>
    <w:rsid w:val="00454843"/>
    <w:rsid w:val="00456AB0"/>
    <w:rsid w:val="0046175A"/>
    <w:rsid w:val="00461C60"/>
    <w:rsid w:val="00462148"/>
    <w:rsid w:val="004632D4"/>
    <w:rsid w:val="004639C7"/>
    <w:rsid w:val="00464054"/>
    <w:rsid w:val="004643A9"/>
    <w:rsid w:val="00464A0F"/>
    <w:rsid w:val="004678DF"/>
    <w:rsid w:val="004679A7"/>
    <w:rsid w:val="00470097"/>
    <w:rsid w:val="00471CAD"/>
    <w:rsid w:val="0047339A"/>
    <w:rsid w:val="00473DD6"/>
    <w:rsid w:val="004740ED"/>
    <w:rsid w:val="004760B7"/>
    <w:rsid w:val="0047686A"/>
    <w:rsid w:val="00477F3F"/>
    <w:rsid w:val="00480F36"/>
    <w:rsid w:val="0048176B"/>
    <w:rsid w:val="0048421A"/>
    <w:rsid w:val="00484F4A"/>
    <w:rsid w:val="004860AD"/>
    <w:rsid w:val="004875C1"/>
    <w:rsid w:val="004900B1"/>
    <w:rsid w:val="0049057D"/>
    <w:rsid w:val="004909F8"/>
    <w:rsid w:val="0049193A"/>
    <w:rsid w:val="0049246C"/>
    <w:rsid w:val="00493026"/>
    <w:rsid w:val="00493185"/>
    <w:rsid w:val="00493970"/>
    <w:rsid w:val="00495D77"/>
    <w:rsid w:val="00495E44"/>
    <w:rsid w:val="004A205E"/>
    <w:rsid w:val="004A2A25"/>
    <w:rsid w:val="004A3108"/>
    <w:rsid w:val="004A3D87"/>
    <w:rsid w:val="004A47E3"/>
    <w:rsid w:val="004A621E"/>
    <w:rsid w:val="004B0AB6"/>
    <w:rsid w:val="004B2547"/>
    <w:rsid w:val="004B34B0"/>
    <w:rsid w:val="004B491C"/>
    <w:rsid w:val="004B4995"/>
    <w:rsid w:val="004B4F4A"/>
    <w:rsid w:val="004B5BFA"/>
    <w:rsid w:val="004B6119"/>
    <w:rsid w:val="004B6712"/>
    <w:rsid w:val="004B73EB"/>
    <w:rsid w:val="004C0DC2"/>
    <w:rsid w:val="004C107A"/>
    <w:rsid w:val="004C143B"/>
    <w:rsid w:val="004C1B2A"/>
    <w:rsid w:val="004C2F1B"/>
    <w:rsid w:val="004C4318"/>
    <w:rsid w:val="004C5177"/>
    <w:rsid w:val="004C73E9"/>
    <w:rsid w:val="004C7BBA"/>
    <w:rsid w:val="004D0A50"/>
    <w:rsid w:val="004D3226"/>
    <w:rsid w:val="004D4371"/>
    <w:rsid w:val="004D4C03"/>
    <w:rsid w:val="004D612E"/>
    <w:rsid w:val="004D681F"/>
    <w:rsid w:val="004E0722"/>
    <w:rsid w:val="004E0C7D"/>
    <w:rsid w:val="004E15CD"/>
    <w:rsid w:val="004E4FBF"/>
    <w:rsid w:val="004E6038"/>
    <w:rsid w:val="004F0EF5"/>
    <w:rsid w:val="004F1991"/>
    <w:rsid w:val="004F1BE9"/>
    <w:rsid w:val="004F1DAE"/>
    <w:rsid w:val="004F4698"/>
    <w:rsid w:val="004F46F0"/>
    <w:rsid w:val="004F5D6E"/>
    <w:rsid w:val="004F6361"/>
    <w:rsid w:val="004F6702"/>
    <w:rsid w:val="004F7486"/>
    <w:rsid w:val="004F77D9"/>
    <w:rsid w:val="00500909"/>
    <w:rsid w:val="005032A7"/>
    <w:rsid w:val="00503949"/>
    <w:rsid w:val="005046DD"/>
    <w:rsid w:val="005060D1"/>
    <w:rsid w:val="0050641F"/>
    <w:rsid w:val="00506804"/>
    <w:rsid w:val="00506F0E"/>
    <w:rsid w:val="00507B78"/>
    <w:rsid w:val="00510378"/>
    <w:rsid w:val="0051507B"/>
    <w:rsid w:val="0051792E"/>
    <w:rsid w:val="0052162C"/>
    <w:rsid w:val="00523083"/>
    <w:rsid w:val="00526398"/>
    <w:rsid w:val="005267A1"/>
    <w:rsid w:val="00526F03"/>
    <w:rsid w:val="0052721B"/>
    <w:rsid w:val="005275F9"/>
    <w:rsid w:val="00527799"/>
    <w:rsid w:val="0053049E"/>
    <w:rsid w:val="00530A0A"/>
    <w:rsid w:val="0053144A"/>
    <w:rsid w:val="00531CF8"/>
    <w:rsid w:val="00531E76"/>
    <w:rsid w:val="00533341"/>
    <w:rsid w:val="00534141"/>
    <w:rsid w:val="0053522C"/>
    <w:rsid w:val="005353D7"/>
    <w:rsid w:val="0053658A"/>
    <w:rsid w:val="00537D76"/>
    <w:rsid w:val="005407FE"/>
    <w:rsid w:val="00540821"/>
    <w:rsid w:val="00541336"/>
    <w:rsid w:val="00541B40"/>
    <w:rsid w:val="00541F4B"/>
    <w:rsid w:val="0054269E"/>
    <w:rsid w:val="00545D2F"/>
    <w:rsid w:val="00545FBC"/>
    <w:rsid w:val="005462E4"/>
    <w:rsid w:val="00547316"/>
    <w:rsid w:val="00550463"/>
    <w:rsid w:val="00551BF0"/>
    <w:rsid w:val="00551F3E"/>
    <w:rsid w:val="00554609"/>
    <w:rsid w:val="005548DC"/>
    <w:rsid w:val="00557AC4"/>
    <w:rsid w:val="00560D7E"/>
    <w:rsid w:val="00561373"/>
    <w:rsid w:val="0056231B"/>
    <w:rsid w:val="00564BE8"/>
    <w:rsid w:val="00565C51"/>
    <w:rsid w:val="0056730A"/>
    <w:rsid w:val="0056799B"/>
    <w:rsid w:val="00570CED"/>
    <w:rsid w:val="005723BB"/>
    <w:rsid w:val="00572F29"/>
    <w:rsid w:val="00573A02"/>
    <w:rsid w:val="00574070"/>
    <w:rsid w:val="00574D1C"/>
    <w:rsid w:val="00576009"/>
    <w:rsid w:val="00577014"/>
    <w:rsid w:val="00577BB3"/>
    <w:rsid w:val="005802CD"/>
    <w:rsid w:val="005806D0"/>
    <w:rsid w:val="005845D4"/>
    <w:rsid w:val="0058780B"/>
    <w:rsid w:val="00587EA7"/>
    <w:rsid w:val="005907A2"/>
    <w:rsid w:val="00591C48"/>
    <w:rsid w:val="00593437"/>
    <w:rsid w:val="00593C01"/>
    <w:rsid w:val="005969A2"/>
    <w:rsid w:val="005978CC"/>
    <w:rsid w:val="005978E7"/>
    <w:rsid w:val="005A0210"/>
    <w:rsid w:val="005A021E"/>
    <w:rsid w:val="005A065C"/>
    <w:rsid w:val="005A124B"/>
    <w:rsid w:val="005A1D74"/>
    <w:rsid w:val="005A491E"/>
    <w:rsid w:val="005A5C09"/>
    <w:rsid w:val="005B0ACA"/>
    <w:rsid w:val="005B13AE"/>
    <w:rsid w:val="005B4397"/>
    <w:rsid w:val="005B4A80"/>
    <w:rsid w:val="005B4F6E"/>
    <w:rsid w:val="005B6F13"/>
    <w:rsid w:val="005B6F44"/>
    <w:rsid w:val="005B78E3"/>
    <w:rsid w:val="005B7BB8"/>
    <w:rsid w:val="005B7CD5"/>
    <w:rsid w:val="005C0978"/>
    <w:rsid w:val="005C15B3"/>
    <w:rsid w:val="005C2343"/>
    <w:rsid w:val="005C2B8E"/>
    <w:rsid w:val="005C3755"/>
    <w:rsid w:val="005C498E"/>
    <w:rsid w:val="005C4C9E"/>
    <w:rsid w:val="005C4F61"/>
    <w:rsid w:val="005C54F2"/>
    <w:rsid w:val="005C5BDF"/>
    <w:rsid w:val="005C67C9"/>
    <w:rsid w:val="005C6B44"/>
    <w:rsid w:val="005C73E4"/>
    <w:rsid w:val="005C79DE"/>
    <w:rsid w:val="005C7F98"/>
    <w:rsid w:val="005D075B"/>
    <w:rsid w:val="005D0CBE"/>
    <w:rsid w:val="005D0DF5"/>
    <w:rsid w:val="005D1F3E"/>
    <w:rsid w:val="005D2334"/>
    <w:rsid w:val="005D3122"/>
    <w:rsid w:val="005D3B39"/>
    <w:rsid w:val="005D438B"/>
    <w:rsid w:val="005D5BAE"/>
    <w:rsid w:val="005D641E"/>
    <w:rsid w:val="005D66A6"/>
    <w:rsid w:val="005D6F27"/>
    <w:rsid w:val="005E0F1D"/>
    <w:rsid w:val="005E176C"/>
    <w:rsid w:val="005E2865"/>
    <w:rsid w:val="005E2C05"/>
    <w:rsid w:val="005E4DB3"/>
    <w:rsid w:val="005E5CE5"/>
    <w:rsid w:val="005E671F"/>
    <w:rsid w:val="005E6AF9"/>
    <w:rsid w:val="005E6F7E"/>
    <w:rsid w:val="005F2D60"/>
    <w:rsid w:val="005F2D82"/>
    <w:rsid w:val="005F3622"/>
    <w:rsid w:val="005F5584"/>
    <w:rsid w:val="005F63DA"/>
    <w:rsid w:val="005F66DD"/>
    <w:rsid w:val="005F7C26"/>
    <w:rsid w:val="00600BE0"/>
    <w:rsid w:val="00604881"/>
    <w:rsid w:val="00604EED"/>
    <w:rsid w:val="006054D1"/>
    <w:rsid w:val="00605F59"/>
    <w:rsid w:val="00606EEB"/>
    <w:rsid w:val="00606F48"/>
    <w:rsid w:val="0060744D"/>
    <w:rsid w:val="00607832"/>
    <w:rsid w:val="00610E64"/>
    <w:rsid w:val="00611FE0"/>
    <w:rsid w:val="00612077"/>
    <w:rsid w:val="00612B28"/>
    <w:rsid w:val="00613776"/>
    <w:rsid w:val="00613CBA"/>
    <w:rsid w:val="00614F5B"/>
    <w:rsid w:val="00615245"/>
    <w:rsid w:val="00615562"/>
    <w:rsid w:val="006170D1"/>
    <w:rsid w:val="0062010B"/>
    <w:rsid w:val="006201F8"/>
    <w:rsid w:val="0062129B"/>
    <w:rsid w:val="00623972"/>
    <w:rsid w:val="00630A3E"/>
    <w:rsid w:val="0063212F"/>
    <w:rsid w:val="0063232C"/>
    <w:rsid w:val="00632D91"/>
    <w:rsid w:val="00633504"/>
    <w:rsid w:val="00633C55"/>
    <w:rsid w:val="00633FB2"/>
    <w:rsid w:val="00634E64"/>
    <w:rsid w:val="00635BC8"/>
    <w:rsid w:val="006368F5"/>
    <w:rsid w:val="00636B65"/>
    <w:rsid w:val="00636EF8"/>
    <w:rsid w:val="00637829"/>
    <w:rsid w:val="00637A10"/>
    <w:rsid w:val="00637ACC"/>
    <w:rsid w:val="00637E4C"/>
    <w:rsid w:val="00640E14"/>
    <w:rsid w:val="00640E9A"/>
    <w:rsid w:val="00643401"/>
    <w:rsid w:val="00643B13"/>
    <w:rsid w:val="006444CB"/>
    <w:rsid w:val="0064558C"/>
    <w:rsid w:val="006456EF"/>
    <w:rsid w:val="006469F3"/>
    <w:rsid w:val="00650129"/>
    <w:rsid w:val="0065057A"/>
    <w:rsid w:val="0065107E"/>
    <w:rsid w:val="00651779"/>
    <w:rsid w:val="00653622"/>
    <w:rsid w:val="00655731"/>
    <w:rsid w:val="00655FFA"/>
    <w:rsid w:val="006565C8"/>
    <w:rsid w:val="0065715E"/>
    <w:rsid w:val="0066060F"/>
    <w:rsid w:val="00660A9B"/>
    <w:rsid w:val="00660E41"/>
    <w:rsid w:val="006624BB"/>
    <w:rsid w:val="006625E7"/>
    <w:rsid w:val="0066429A"/>
    <w:rsid w:val="00664667"/>
    <w:rsid w:val="00664C52"/>
    <w:rsid w:val="00665037"/>
    <w:rsid w:val="00665048"/>
    <w:rsid w:val="00665091"/>
    <w:rsid w:val="006657B7"/>
    <w:rsid w:val="00665C63"/>
    <w:rsid w:val="00667E16"/>
    <w:rsid w:val="00667ED0"/>
    <w:rsid w:val="0067344C"/>
    <w:rsid w:val="006737E7"/>
    <w:rsid w:val="006738CA"/>
    <w:rsid w:val="006771F7"/>
    <w:rsid w:val="00677B68"/>
    <w:rsid w:val="00680C61"/>
    <w:rsid w:val="00682129"/>
    <w:rsid w:val="00682314"/>
    <w:rsid w:val="0068241B"/>
    <w:rsid w:val="006825A0"/>
    <w:rsid w:val="006829D7"/>
    <w:rsid w:val="006842A3"/>
    <w:rsid w:val="006851CE"/>
    <w:rsid w:val="0068689A"/>
    <w:rsid w:val="006879D6"/>
    <w:rsid w:val="00690972"/>
    <w:rsid w:val="00695863"/>
    <w:rsid w:val="00695D8E"/>
    <w:rsid w:val="0069773B"/>
    <w:rsid w:val="00697A8B"/>
    <w:rsid w:val="006A0BA8"/>
    <w:rsid w:val="006A12E2"/>
    <w:rsid w:val="006A2486"/>
    <w:rsid w:val="006A2DB4"/>
    <w:rsid w:val="006A3A17"/>
    <w:rsid w:val="006A5213"/>
    <w:rsid w:val="006A75D7"/>
    <w:rsid w:val="006A77E9"/>
    <w:rsid w:val="006B08C7"/>
    <w:rsid w:val="006B6FA7"/>
    <w:rsid w:val="006B7F75"/>
    <w:rsid w:val="006C036C"/>
    <w:rsid w:val="006C15C4"/>
    <w:rsid w:val="006C2712"/>
    <w:rsid w:val="006C37EE"/>
    <w:rsid w:val="006C3DE0"/>
    <w:rsid w:val="006C433E"/>
    <w:rsid w:val="006C481C"/>
    <w:rsid w:val="006C4DBB"/>
    <w:rsid w:val="006C5051"/>
    <w:rsid w:val="006C7791"/>
    <w:rsid w:val="006C79B3"/>
    <w:rsid w:val="006D06ED"/>
    <w:rsid w:val="006D1D8C"/>
    <w:rsid w:val="006D3379"/>
    <w:rsid w:val="006D4D06"/>
    <w:rsid w:val="006D4F50"/>
    <w:rsid w:val="006D51AA"/>
    <w:rsid w:val="006D5975"/>
    <w:rsid w:val="006D5BA3"/>
    <w:rsid w:val="006D6EC2"/>
    <w:rsid w:val="006E0C71"/>
    <w:rsid w:val="006E49CF"/>
    <w:rsid w:val="006E50D5"/>
    <w:rsid w:val="006E5465"/>
    <w:rsid w:val="006E5AF3"/>
    <w:rsid w:val="006E60AD"/>
    <w:rsid w:val="006E6E50"/>
    <w:rsid w:val="006E7217"/>
    <w:rsid w:val="006E7C4A"/>
    <w:rsid w:val="006F017D"/>
    <w:rsid w:val="006F0CEE"/>
    <w:rsid w:val="006F164B"/>
    <w:rsid w:val="006F27B7"/>
    <w:rsid w:val="006F2D00"/>
    <w:rsid w:val="006F2DC7"/>
    <w:rsid w:val="006F375B"/>
    <w:rsid w:val="006F470A"/>
    <w:rsid w:val="006F6F89"/>
    <w:rsid w:val="006F78CD"/>
    <w:rsid w:val="006F7B8D"/>
    <w:rsid w:val="00700372"/>
    <w:rsid w:val="00700D30"/>
    <w:rsid w:val="007016BC"/>
    <w:rsid w:val="007016C4"/>
    <w:rsid w:val="0070269E"/>
    <w:rsid w:val="007032FB"/>
    <w:rsid w:val="00703710"/>
    <w:rsid w:val="007047F2"/>
    <w:rsid w:val="00705548"/>
    <w:rsid w:val="00705791"/>
    <w:rsid w:val="007064A7"/>
    <w:rsid w:val="00710174"/>
    <w:rsid w:val="0071084E"/>
    <w:rsid w:val="0071291A"/>
    <w:rsid w:val="00712B5C"/>
    <w:rsid w:val="00713389"/>
    <w:rsid w:val="007137F5"/>
    <w:rsid w:val="0071434B"/>
    <w:rsid w:val="0071436C"/>
    <w:rsid w:val="00714D1B"/>
    <w:rsid w:val="007159B5"/>
    <w:rsid w:val="00715A83"/>
    <w:rsid w:val="00716A67"/>
    <w:rsid w:val="00717E61"/>
    <w:rsid w:val="007228E3"/>
    <w:rsid w:val="00724AA1"/>
    <w:rsid w:val="00725E69"/>
    <w:rsid w:val="00726068"/>
    <w:rsid w:val="00726A27"/>
    <w:rsid w:val="00730EF3"/>
    <w:rsid w:val="007310FF"/>
    <w:rsid w:val="00732C59"/>
    <w:rsid w:val="007330A6"/>
    <w:rsid w:val="00733356"/>
    <w:rsid w:val="007338C9"/>
    <w:rsid w:val="00733D9C"/>
    <w:rsid w:val="00734007"/>
    <w:rsid w:val="0073717B"/>
    <w:rsid w:val="0073796A"/>
    <w:rsid w:val="007405C7"/>
    <w:rsid w:val="00740D43"/>
    <w:rsid w:val="007416CB"/>
    <w:rsid w:val="0074298E"/>
    <w:rsid w:val="00744EBB"/>
    <w:rsid w:val="007459ED"/>
    <w:rsid w:val="007478AF"/>
    <w:rsid w:val="00747EB4"/>
    <w:rsid w:val="00752348"/>
    <w:rsid w:val="007523F2"/>
    <w:rsid w:val="00753400"/>
    <w:rsid w:val="00753A1C"/>
    <w:rsid w:val="007554A2"/>
    <w:rsid w:val="00755C8A"/>
    <w:rsid w:val="0075603A"/>
    <w:rsid w:val="007616F9"/>
    <w:rsid w:val="00762B6B"/>
    <w:rsid w:val="007633BC"/>
    <w:rsid w:val="00763908"/>
    <w:rsid w:val="0076491D"/>
    <w:rsid w:val="00764D0B"/>
    <w:rsid w:val="00765B9E"/>
    <w:rsid w:val="00766D50"/>
    <w:rsid w:val="00767BDE"/>
    <w:rsid w:val="007701D6"/>
    <w:rsid w:val="007703C4"/>
    <w:rsid w:val="007704D8"/>
    <w:rsid w:val="00770871"/>
    <w:rsid w:val="0077173F"/>
    <w:rsid w:val="00771D5B"/>
    <w:rsid w:val="007720FC"/>
    <w:rsid w:val="00773956"/>
    <w:rsid w:val="00773DA8"/>
    <w:rsid w:val="007743BB"/>
    <w:rsid w:val="0077517C"/>
    <w:rsid w:val="007754F9"/>
    <w:rsid w:val="007758E7"/>
    <w:rsid w:val="00776BBF"/>
    <w:rsid w:val="00777723"/>
    <w:rsid w:val="00777B8A"/>
    <w:rsid w:val="00780200"/>
    <w:rsid w:val="00782254"/>
    <w:rsid w:val="00785B0B"/>
    <w:rsid w:val="00785F4B"/>
    <w:rsid w:val="00786005"/>
    <w:rsid w:val="00786A2C"/>
    <w:rsid w:val="00787EC7"/>
    <w:rsid w:val="00791523"/>
    <w:rsid w:val="00791727"/>
    <w:rsid w:val="00791D42"/>
    <w:rsid w:val="007920A1"/>
    <w:rsid w:val="00792364"/>
    <w:rsid w:val="00792BE4"/>
    <w:rsid w:val="00792DE2"/>
    <w:rsid w:val="00792F36"/>
    <w:rsid w:val="007947D7"/>
    <w:rsid w:val="00794C02"/>
    <w:rsid w:val="00795945"/>
    <w:rsid w:val="00795D99"/>
    <w:rsid w:val="0079622E"/>
    <w:rsid w:val="00796ABF"/>
    <w:rsid w:val="007A0D3F"/>
    <w:rsid w:val="007A17FE"/>
    <w:rsid w:val="007A1C2C"/>
    <w:rsid w:val="007A208C"/>
    <w:rsid w:val="007A440B"/>
    <w:rsid w:val="007A58C5"/>
    <w:rsid w:val="007A6320"/>
    <w:rsid w:val="007A647F"/>
    <w:rsid w:val="007A678A"/>
    <w:rsid w:val="007A6ECD"/>
    <w:rsid w:val="007A72A1"/>
    <w:rsid w:val="007B0393"/>
    <w:rsid w:val="007B15AB"/>
    <w:rsid w:val="007B1EDF"/>
    <w:rsid w:val="007B2EA9"/>
    <w:rsid w:val="007B325F"/>
    <w:rsid w:val="007B4587"/>
    <w:rsid w:val="007B58A3"/>
    <w:rsid w:val="007B68E8"/>
    <w:rsid w:val="007B6A94"/>
    <w:rsid w:val="007B730E"/>
    <w:rsid w:val="007C01D8"/>
    <w:rsid w:val="007C10C0"/>
    <w:rsid w:val="007C1BF3"/>
    <w:rsid w:val="007C1F80"/>
    <w:rsid w:val="007C303F"/>
    <w:rsid w:val="007C3508"/>
    <w:rsid w:val="007C3960"/>
    <w:rsid w:val="007C3CDE"/>
    <w:rsid w:val="007C446C"/>
    <w:rsid w:val="007C4C16"/>
    <w:rsid w:val="007D00D5"/>
    <w:rsid w:val="007D091F"/>
    <w:rsid w:val="007D0B52"/>
    <w:rsid w:val="007D13E7"/>
    <w:rsid w:val="007D377F"/>
    <w:rsid w:val="007D3F6C"/>
    <w:rsid w:val="007D58BE"/>
    <w:rsid w:val="007D5DF6"/>
    <w:rsid w:val="007D622B"/>
    <w:rsid w:val="007D6D42"/>
    <w:rsid w:val="007E2E81"/>
    <w:rsid w:val="007E2FCF"/>
    <w:rsid w:val="007E3427"/>
    <w:rsid w:val="007E59B2"/>
    <w:rsid w:val="007E5B5F"/>
    <w:rsid w:val="007E72C8"/>
    <w:rsid w:val="007F0D00"/>
    <w:rsid w:val="007F250B"/>
    <w:rsid w:val="007F367A"/>
    <w:rsid w:val="007F3682"/>
    <w:rsid w:val="007F3C4F"/>
    <w:rsid w:val="007F6C3F"/>
    <w:rsid w:val="007F7706"/>
    <w:rsid w:val="008001C4"/>
    <w:rsid w:val="00800249"/>
    <w:rsid w:val="00800703"/>
    <w:rsid w:val="008013CE"/>
    <w:rsid w:val="00801BBA"/>
    <w:rsid w:val="008031D7"/>
    <w:rsid w:val="00803A0C"/>
    <w:rsid w:val="00804628"/>
    <w:rsid w:val="00805674"/>
    <w:rsid w:val="00807E5B"/>
    <w:rsid w:val="00810E4A"/>
    <w:rsid w:val="0081102E"/>
    <w:rsid w:val="00812455"/>
    <w:rsid w:val="00813B42"/>
    <w:rsid w:val="00815948"/>
    <w:rsid w:val="00815B49"/>
    <w:rsid w:val="00816847"/>
    <w:rsid w:val="008169DA"/>
    <w:rsid w:val="008171AA"/>
    <w:rsid w:val="00820596"/>
    <w:rsid w:val="00822A0F"/>
    <w:rsid w:val="00823068"/>
    <w:rsid w:val="00824E46"/>
    <w:rsid w:val="0082540F"/>
    <w:rsid w:val="00825851"/>
    <w:rsid w:val="00827983"/>
    <w:rsid w:val="00830E9F"/>
    <w:rsid w:val="008313CD"/>
    <w:rsid w:val="00832637"/>
    <w:rsid w:val="008334E5"/>
    <w:rsid w:val="00834BDA"/>
    <w:rsid w:val="00836DB9"/>
    <w:rsid w:val="008376CA"/>
    <w:rsid w:val="008379B6"/>
    <w:rsid w:val="00837E1C"/>
    <w:rsid w:val="00840CBD"/>
    <w:rsid w:val="008412D8"/>
    <w:rsid w:val="008417E0"/>
    <w:rsid w:val="0084181E"/>
    <w:rsid w:val="00841F44"/>
    <w:rsid w:val="0084304D"/>
    <w:rsid w:val="00845486"/>
    <w:rsid w:val="0084607E"/>
    <w:rsid w:val="008467BD"/>
    <w:rsid w:val="00850726"/>
    <w:rsid w:val="008509ED"/>
    <w:rsid w:val="00850DC4"/>
    <w:rsid w:val="00852E00"/>
    <w:rsid w:val="00852EF8"/>
    <w:rsid w:val="00853CA1"/>
    <w:rsid w:val="0085430D"/>
    <w:rsid w:val="00854A1A"/>
    <w:rsid w:val="008568F1"/>
    <w:rsid w:val="00856B44"/>
    <w:rsid w:val="008576C0"/>
    <w:rsid w:val="00857E48"/>
    <w:rsid w:val="00860488"/>
    <w:rsid w:val="008631B3"/>
    <w:rsid w:val="008635AF"/>
    <w:rsid w:val="00865051"/>
    <w:rsid w:val="00866B6F"/>
    <w:rsid w:val="00866EB6"/>
    <w:rsid w:val="00866F08"/>
    <w:rsid w:val="00867041"/>
    <w:rsid w:val="008703F0"/>
    <w:rsid w:val="00871003"/>
    <w:rsid w:val="00871564"/>
    <w:rsid w:val="00874B57"/>
    <w:rsid w:val="008768C5"/>
    <w:rsid w:val="00877DCB"/>
    <w:rsid w:val="00880037"/>
    <w:rsid w:val="00880D01"/>
    <w:rsid w:val="00881482"/>
    <w:rsid w:val="00882849"/>
    <w:rsid w:val="0088325C"/>
    <w:rsid w:val="00884826"/>
    <w:rsid w:val="00884F78"/>
    <w:rsid w:val="008853B6"/>
    <w:rsid w:val="008853E8"/>
    <w:rsid w:val="0088766C"/>
    <w:rsid w:val="00887D97"/>
    <w:rsid w:val="008903EE"/>
    <w:rsid w:val="008906A1"/>
    <w:rsid w:val="008921DF"/>
    <w:rsid w:val="0089356C"/>
    <w:rsid w:val="00893ACC"/>
    <w:rsid w:val="008943B5"/>
    <w:rsid w:val="00895375"/>
    <w:rsid w:val="008A0E67"/>
    <w:rsid w:val="008A1698"/>
    <w:rsid w:val="008A17C2"/>
    <w:rsid w:val="008A17E7"/>
    <w:rsid w:val="008A2261"/>
    <w:rsid w:val="008A2674"/>
    <w:rsid w:val="008A28C5"/>
    <w:rsid w:val="008A3D27"/>
    <w:rsid w:val="008A44D5"/>
    <w:rsid w:val="008A4B1F"/>
    <w:rsid w:val="008A76A7"/>
    <w:rsid w:val="008B0E18"/>
    <w:rsid w:val="008B212F"/>
    <w:rsid w:val="008B2225"/>
    <w:rsid w:val="008B2233"/>
    <w:rsid w:val="008B2E3D"/>
    <w:rsid w:val="008B351C"/>
    <w:rsid w:val="008B4E64"/>
    <w:rsid w:val="008B59A6"/>
    <w:rsid w:val="008B6F65"/>
    <w:rsid w:val="008C240C"/>
    <w:rsid w:val="008C2C3A"/>
    <w:rsid w:val="008C3B03"/>
    <w:rsid w:val="008C4787"/>
    <w:rsid w:val="008C553A"/>
    <w:rsid w:val="008C565B"/>
    <w:rsid w:val="008C599A"/>
    <w:rsid w:val="008C653A"/>
    <w:rsid w:val="008C7158"/>
    <w:rsid w:val="008D3387"/>
    <w:rsid w:val="008D3B8F"/>
    <w:rsid w:val="008D3CAC"/>
    <w:rsid w:val="008D499B"/>
    <w:rsid w:val="008D4B7A"/>
    <w:rsid w:val="008D4F83"/>
    <w:rsid w:val="008D51EC"/>
    <w:rsid w:val="008E1F33"/>
    <w:rsid w:val="008E21A5"/>
    <w:rsid w:val="008E3099"/>
    <w:rsid w:val="008E343D"/>
    <w:rsid w:val="008E40E2"/>
    <w:rsid w:val="008E54E1"/>
    <w:rsid w:val="008E55D4"/>
    <w:rsid w:val="008E5E16"/>
    <w:rsid w:val="008E703B"/>
    <w:rsid w:val="008E7A1C"/>
    <w:rsid w:val="008F1BC3"/>
    <w:rsid w:val="008F40F7"/>
    <w:rsid w:val="008F41D0"/>
    <w:rsid w:val="008F48DB"/>
    <w:rsid w:val="008F7B86"/>
    <w:rsid w:val="00901FB8"/>
    <w:rsid w:val="00902B77"/>
    <w:rsid w:val="009035DB"/>
    <w:rsid w:val="00903B1C"/>
    <w:rsid w:val="00903FB9"/>
    <w:rsid w:val="00906C74"/>
    <w:rsid w:val="009103B2"/>
    <w:rsid w:val="00911D4C"/>
    <w:rsid w:val="009138A7"/>
    <w:rsid w:val="0091398B"/>
    <w:rsid w:val="009152E5"/>
    <w:rsid w:val="009156AD"/>
    <w:rsid w:val="0091661B"/>
    <w:rsid w:val="009173CC"/>
    <w:rsid w:val="00917770"/>
    <w:rsid w:val="00917A65"/>
    <w:rsid w:val="00920A51"/>
    <w:rsid w:val="009221C8"/>
    <w:rsid w:val="009228A4"/>
    <w:rsid w:val="009242ED"/>
    <w:rsid w:val="00924E69"/>
    <w:rsid w:val="00926E1A"/>
    <w:rsid w:val="0092766F"/>
    <w:rsid w:val="0093103A"/>
    <w:rsid w:val="00931C44"/>
    <w:rsid w:val="00934775"/>
    <w:rsid w:val="00935658"/>
    <w:rsid w:val="00936A3B"/>
    <w:rsid w:val="00940F0B"/>
    <w:rsid w:val="0094368B"/>
    <w:rsid w:val="009443F6"/>
    <w:rsid w:val="009455C8"/>
    <w:rsid w:val="00946009"/>
    <w:rsid w:val="00946130"/>
    <w:rsid w:val="009461F0"/>
    <w:rsid w:val="00950B57"/>
    <w:rsid w:val="00953253"/>
    <w:rsid w:val="00954754"/>
    <w:rsid w:val="00955689"/>
    <w:rsid w:val="00956456"/>
    <w:rsid w:val="0095787C"/>
    <w:rsid w:val="00957B65"/>
    <w:rsid w:val="00960421"/>
    <w:rsid w:val="00960840"/>
    <w:rsid w:val="00961ACF"/>
    <w:rsid w:val="00962DF0"/>
    <w:rsid w:val="009636E5"/>
    <w:rsid w:val="00964176"/>
    <w:rsid w:val="0096544D"/>
    <w:rsid w:val="0096612B"/>
    <w:rsid w:val="009661DF"/>
    <w:rsid w:val="00966CA3"/>
    <w:rsid w:val="00966F0D"/>
    <w:rsid w:val="00967564"/>
    <w:rsid w:val="00967BC2"/>
    <w:rsid w:val="00967DDF"/>
    <w:rsid w:val="00967E9C"/>
    <w:rsid w:val="00971C3F"/>
    <w:rsid w:val="00972A28"/>
    <w:rsid w:val="00972A45"/>
    <w:rsid w:val="0097330A"/>
    <w:rsid w:val="009735E5"/>
    <w:rsid w:val="00975FF6"/>
    <w:rsid w:val="009762FC"/>
    <w:rsid w:val="00976E95"/>
    <w:rsid w:val="00977C59"/>
    <w:rsid w:val="00982679"/>
    <w:rsid w:val="009830F9"/>
    <w:rsid w:val="00984139"/>
    <w:rsid w:val="00984851"/>
    <w:rsid w:val="0098488E"/>
    <w:rsid w:val="0098694B"/>
    <w:rsid w:val="00987A5F"/>
    <w:rsid w:val="00987C50"/>
    <w:rsid w:val="00987F0A"/>
    <w:rsid w:val="00990021"/>
    <w:rsid w:val="0099099A"/>
    <w:rsid w:val="00995265"/>
    <w:rsid w:val="009970DB"/>
    <w:rsid w:val="009A20FE"/>
    <w:rsid w:val="009A3505"/>
    <w:rsid w:val="009A426A"/>
    <w:rsid w:val="009A44F6"/>
    <w:rsid w:val="009A51B6"/>
    <w:rsid w:val="009A5421"/>
    <w:rsid w:val="009B0472"/>
    <w:rsid w:val="009B23C6"/>
    <w:rsid w:val="009B260C"/>
    <w:rsid w:val="009B2C64"/>
    <w:rsid w:val="009B3F6B"/>
    <w:rsid w:val="009B4866"/>
    <w:rsid w:val="009B53A3"/>
    <w:rsid w:val="009B5E54"/>
    <w:rsid w:val="009B5F6D"/>
    <w:rsid w:val="009B6651"/>
    <w:rsid w:val="009B774A"/>
    <w:rsid w:val="009B79C5"/>
    <w:rsid w:val="009B7B87"/>
    <w:rsid w:val="009C057F"/>
    <w:rsid w:val="009C1766"/>
    <w:rsid w:val="009C1D27"/>
    <w:rsid w:val="009C1E19"/>
    <w:rsid w:val="009C2DE1"/>
    <w:rsid w:val="009C512D"/>
    <w:rsid w:val="009C692B"/>
    <w:rsid w:val="009C6E08"/>
    <w:rsid w:val="009C7A57"/>
    <w:rsid w:val="009D014E"/>
    <w:rsid w:val="009D1F6D"/>
    <w:rsid w:val="009D32EA"/>
    <w:rsid w:val="009D4F17"/>
    <w:rsid w:val="009D5FE0"/>
    <w:rsid w:val="009D6695"/>
    <w:rsid w:val="009D68F8"/>
    <w:rsid w:val="009D6F7F"/>
    <w:rsid w:val="009E11FC"/>
    <w:rsid w:val="009E194D"/>
    <w:rsid w:val="009E19C0"/>
    <w:rsid w:val="009E1DC2"/>
    <w:rsid w:val="009E2CE6"/>
    <w:rsid w:val="009E3433"/>
    <w:rsid w:val="009E637F"/>
    <w:rsid w:val="009E7802"/>
    <w:rsid w:val="009F1F95"/>
    <w:rsid w:val="009F3065"/>
    <w:rsid w:val="009F39D4"/>
    <w:rsid w:val="009F562E"/>
    <w:rsid w:val="009F5BC9"/>
    <w:rsid w:val="009F5DDE"/>
    <w:rsid w:val="009F6555"/>
    <w:rsid w:val="009F71BF"/>
    <w:rsid w:val="00A044FC"/>
    <w:rsid w:val="00A05303"/>
    <w:rsid w:val="00A05501"/>
    <w:rsid w:val="00A05970"/>
    <w:rsid w:val="00A060AD"/>
    <w:rsid w:val="00A11013"/>
    <w:rsid w:val="00A11833"/>
    <w:rsid w:val="00A12D48"/>
    <w:rsid w:val="00A13686"/>
    <w:rsid w:val="00A15349"/>
    <w:rsid w:val="00A1762F"/>
    <w:rsid w:val="00A176BE"/>
    <w:rsid w:val="00A20747"/>
    <w:rsid w:val="00A20F16"/>
    <w:rsid w:val="00A2186F"/>
    <w:rsid w:val="00A21894"/>
    <w:rsid w:val="00A23A2D"/>
    <w:rsid w:val="00A240F3"/>
    <w:rsid w:val="00A25324"/>
    <w:rsid w:val="00A27908"/>
    <w:rsid w:val="00A30CC6"/>
    <w:rsid w:val="00A31E14"/>
    <w:rsid w:val="00A34026"/>
    <w:rsid w:val="00A34C66"/>
    <w:rsid w:val="00A36132"/>
    <w:rsid w:val="00A36AAA"/>
    <w:rsid w:val="00A37449"/>
    <w:rsid w:val="00A40111"/>
    <w:rsid w:val="00A40B16"/>
    <w:rsid w:val="00A44D1E"/>
    <w:rsid w:val="00A454A5"/>
    <w:rsid w:val="00A4596A"/>
    <w:rsid w:val="00A4677C"/>
    <w:rsid w:val="00A51306"/>
    <w:rsid w:val="00A51986"/>
    <w:rsid w:val="00A525E8"/>
    <w:rsid w:val="00A5314F"/>
    <w:rsid w:val="00A53FC3"/>
    <w:rsid w:val="00A558D1"/>
    <w:rsid w:val="00A566B8"/>
    <w:rsid w:val="00A5749E"/>
    <w:rsid w:val="00A60D15"/>
    <w:rsid w:val="00A61D79"/>
    <w:rsid w:val="00A623F1"/>
    <w:rsid w:val="00A628D6"/>
    <w:rsid w:val="00A62F3A"/>
    <w:rsid w:val="00A63829"/>
    <w:rsid w:val="00A63831"/>
    <w:rsid w:val="00A63AC8"/>
    <w:rsid w:val="00A645D1"/>
    <w:rsid w:val="00A64A41"/>
    <w:rsid w:val="00A64E92"/>
    <w:rsid w:val="00A655EA"/>
    <w:rsid w:val="00A65BD8"/>
    <w:rsid w:val="00A66647"/>
    <w:rsid w:val="00A667C2"/>
    <w:rsid w:val="00A675C2"/>
    <w:rsid w:val="00A67D94"/>
    <w:rsid w:val="00A70800"/>
    <w:rsid w:val="00A717B9"/>
    <w:rsid w:val="00A71BF2"/>
    <w:rsid w:val="00A71CE9"/>
    <w:rsid w:val="00A721C0"/>
    <w:rsid w:val="00A768DD"/>
    <w:rsid w:val="00A77F3D"/>
    <w:rsid w:val="00A8037F"/>
    <w:rsid w:val="00A81E94"/>
    <w:rsid w:val="00A841BF"/>
    <w:rsid w:val="00A8572C"/>
    <w:rsid w:val="00A85D70"/>
    <w:rsid w:val="00A8638D"/>
    <w:rsid w:val="00A8703C"/>
    <w:rsid w:val="00A903D3"/>
    <w:rsid w:val="00A91474"/>
    <w:rsid w:val="00A91FB5"/>
    <w:rsid w:val="00A9223F"/>
    <w:rsid w:val="00A93643"/>
    <w:rsid w:val="00A94AFD"/>
    <w:rsid w:val="00A95730"/>
    <w:rsid w:val="00A96AC8"/>
    <w:rsid w:val="00A96D78"/>
    <w:rsid w:val="00A96F37"/>
    <w:rsid w:val="00A97D30"/>
    <w:rsid w:val="00AA0251"/>
    <w:rsid w:val="00AA0C4A"/>
    <w:rsid w:val="00AA12C5"/>
    <w:rsid w:val="00AA1996"/>
    <w:rsid w:val="00AA273F"/>
    <w:rsid w:val="00AA2767"/>
    <w:rsid w:val="00AA2B82"/>
    <w:rsid w:val="00AA30A8"/>
    <w:rsid w:val="00AA4833"/>
    <w:rsid w:val="00AA6D6D"/>
    <w:rsid w:val="00AA73B5"/>
    <w:rsid w:val="00AB26BE"/>
    <w:rsid w:val="00AB2ED5"/>
    <w:rsid w:val="00AB4362"/>
    <w:rsid w:val="00AB648C"/>
    <w:rsid w:val="00AC2AB0"/>
    <w:rsid w:val="00AC5974"/>
    <w:rsid w:val="00AC5E32"/>
    <w:rsid w:val="00AC6110"/>
    <w:rsid w:val="00AC7EBD"/>
    <w:rsid w:val="00AD1A8A"/>
    <w:rsid w:val="00AD29BA"/>
    <w:rsid w:val="00AD3C51"/>
    <w:rsid w:val="00AD418F"/>
    <w:rsid w:val="00AD526F"/>
    <w:rsid w:val="00AD6FDC"/>
    <w:rsid w:val="00AE03B7"/>
    <w:rsid w:val="00AE073E"/>
    <w:rsid w:val="00AE11BB"/>
    <w:rsid w:val="00AE1EED"/>
    <w:rsid w:val="00AE31C0"/>
    <w:rsid w:val="00AE3404"/>
    <w:rsid w:val="00AE395B"/>
    <w:rsid w:val="00AE4EF4"/>
    <w:rsid w:val="00AE675A"/>
    <w:rsid w:val="00AF0612"/>
    <w:rsid w:val="00AF1007"/>
    <w:rsid w:val="00AF24FF"/>
    <w:rsid w:val="00AF3C75"/>
    <w:rsid w:val="00AF50A1"/>
    <w:rsid w:val="00AF783C"/>
    <w:rsid w:val="00B013DF"/>
    <w:rsid w:val="00B0253B"/>
    <w:rsid w:val="00B02C09"/>
    <w:rsid w:val="00B03462"/>
    <w:rsid w:val="00B036EC"/>
    <w:rsid w:val="00B03B48"/>
    <w:rsid w:val="00B04191"/>
    <w:rsid w:val="00B054CE"/>
    <w:rsid w:val="00B05E85"/>
    <w:rsid w:val="00B0729C"/>
    <w:rsid w:val="00B0776D"/>
    <w:rsid w:val="00B10906"/>
    <w:rsid w:val="00B11428"/>
    <w:rsid w:val="00B13EF1"/>
    <w:rsid w:val="00B144E3"/>
    <w:rsid w:val="00B1475A"/>
    <w:rsid w:val="00B14771"/>
    <w:rsid w:val="00B14A8B"/>
    <w:rsid w:val="00B20768"/>
    <w:rsid w:val="00B2097B"/>
    <w:rsid w:val="00B22087"/>
    <w:rsid w:val="00B22C8E"/>
    <w:rsid w:val="00B2330B"/>
    <w:rsid w:val="00B23387"/>
    <w:rsid w:val="00B2339A"/>
    <w:rsid w:val="00B23716"/>
    <w:rsid w:val="00B23B6F"/>
    <w:rsid w:val="00B246C5"/>
    <w:rsid w:val="00B24809"/>
    <w:rsid w:val="00B24B36"/>
    <w:rsid w:val="00B2645C"/>
    <w:rsid w:val="00B265E9"/>
    <w:rsid w:val="00B27A84"/>
    <w:rsid w:val="00B305A5"/>
    <w:rsid w:val="00B31557"/>
    <w:rsid w:val="00B321D9"/>
    <w:rsid w:val="00B32828"/>
    <w:rsid w:val="00B32CB8"/>
    <w:rsid w:val="00B33207"/>
    <w:rsid w:val="00B333CB"/>
    <w:rsid w:val="00B33F7D"/>
    <w:rsid w:val="00B372EA"/>
    <w:rsid w:val="00B43F1B"/>
    <w:rsid w:val="00B44555"/>
    <w:rsid w:val="00B4520B"/>
    <w:rsid w:val="00B45219"/>
    <w:rsid w:val="00B45CFD"/>
    <w:rsid w:val="00B468BB"/>
    <w:rsid w:val="00B53663"/>
    <w:rsid w:val="00B54612"/>
    <w:rsid w:val="00B549B2"/>
    <w:rsid w:val="00B564D1"/>
    <w:rsid w:val="00B57342"/>
    <w:rsid w:val="00B57A30"/>
    <w:rsid w:val="00B615DB"/>
    <w:rsid w:val="00B6246B"/>
    <w:rsid w:val="00B632D6"/>
    <w:rsid w:val="00B6374A"/>
    <w:rsid w:val="00B64D67"/>
    <w:rsid w:val="00B657FC"/>
    <w:rsid w:val="00B65891"/>
    <w:rsid w:val="00B65AFE"/>
    <w:rsid w:val="00B65F8D"/>
    <w:rsid w:val="00B67AEC"/>
    <w:rsid w:val="00B67B98"/>
    <w:rsid w:val="00B70230"/>
    <w:rsid w:val="00B71A0E"/>
    <w:rsid w:val="00B726D2"/>
    <w:rsid w:val="00B74E30"/>
    <w:rsid w:val="00B76302"/>
    <w:rsid w:val="00B767E7"/>
    <w:rsid w:val="00B802CC"/>
    <w:rsid w:val="00B80A73"/>
    <w:rsid w:val="00B81674"/>
    <w:rsid w:val="00B81FAA"/>
    <w:rsid w:val="00B82666"/>
    <w:rsid w:val="00B82A63"/>
    <w:rsid w:val="00B843B7"/>
    <w:rsid w:val="00B866A2"/>
    <w:rsid w:val="00B872ED"/>
    <w:rsid w:val="00B87F2D"/>
    <w:rsid w:val="00B91DCD"/>
    <w:rsid w:val="00B95D50"/>
    <w:rsid w:val="00B96925"/>
    <w:rsid w:val="00BA210B"/>
    <w:rsid w:val="00BA32E7"/>
    <w:rsid w:val="00BA5183"/>
    <w:rsid w:val="00BA7DE2"/>
    <w:rsid w:val="00BB07A7"/>
    <w:rsid w:val="00BB0FA5"/>
    <w:rsid w:val="00BB5CFC"/>
    <w:rsid w:val="00BB6230"/>
    <w:rsid w:val="00BB7E39"/>
    <w:rsid w:val="00BC0BE1"/>
    <w:rsid w:val="00BC10FC"/>
    <w:rsid w:val="00BC110B"/>
    <w:rsid w:val="00BC1833"/>
    <w:rsid w:val="00BC401A"/>
    <w:rsid w:val="00BC4CB3"/>
    <w:rsid w:val="00BC5D7D"/>
    <w:rsid w:val="00BD043D"/>
    <w:rsid w:val="00BD0736"/>
    <w:rsid w:val="00BD1F86"/>
    <w:rsid w:val="00BD2F2A"/>
    <w:rsid w:val="00BD3D6E"/>
    <w:rsid w:val="00BD4439"/>
    <w:rsid w:val="00BD447C"/>
    <w:rsid w:val="00BD5826"/>
    <w:rsid w:val="00BD67B8"/>
    <w:rsid w:val="00BD6974"/>
    <w:rsid w:val="00BD7477"/>
    <w:rsid w:val="00BD7BD3"/>
    <w:rsid w:val="00BD7F3E"/>
    <w:rsid w:val="00BE01B1"/>
    <w:rsid w:val="00BE1470"/>
    <w:rsid w:val="00BE377A"/>
    <w:rsid w:val="00BE5B58"/>
    <w:rsid w:val="00BE66EC"/>
    <w:rsid w:val="00BF2508"/>
    <w:rsid w:val="00BF3E88"/>
    <w:rsid w:val="00BF6B50"/>
    <w:rsid w:val="00BF75B8"/>
    <w:rsid w:val="00C00000"/>
    <w:rsid w:val="00C01B20"/>
    <w:rsid w:val="00C0325B"/>
    <w:rsid w:val="00C032A3"/>
    <w:rsid w:val="00C03FFD"/>
    <w:rsid w:val="00C04F06"/>
    <w:rsid w:val="00C06378"/>
    <w:rsid w:val="00C0745E"/>
    <w:rsid w:val="00C1020B"/>
    <w:rsid w:val="00C129AD"/>
    <w:rsid w:val="00C1471E"/>
    <w:rsid w:val="00C14912"/>
    <w:rsid w:val="00C14F5B"/>
    <w:rsid w:val="00C15CB2"/>
    <w:rsid w:val="00C17307"/>
    <w:rsid w:val="00C21199"/>
    <w:rsid w:val="00C21AAD"/>
    <w:rsid w:val="00C22D06"/>
    <w:rsid w:val="00C23E48"/>
    <w:rsid w:val="00C24D5E"/>
    <w:rsid w:val="00C2506B"/>
    <w:rsid w:val="00C254C9"/>
    <w:rsid w:val="00C27209"/>
    <w:rsid w:val="00C31F0E"/>
    <w:rsid w:val="00C326B4"/>
    <w:rsid w:val="00C33902"/>
    <w:rsid w:val="00C34F4D"/>
    <w:rsid w:val="00C34FE8"/>
    <w:rsid w:val="00C3504F"/>
    <w:rsid w:val="00C358B6"/>
    <w:rsid w:val="00C35E60"/>
    <w:rsid w:val="00C36979"/>
    <w:rsid w:val="00C37FE7"/>
    <w:rsid w:val="00C37FF4"/>
    <w:rsid w:val="00C4110B"/>
    <w:rsid w:val="00C43728"/>
    <w:rsid w:val="00C44BCD"/>
    <w:rsid w:val="00C47691"/>
    <w:rsid w:val="00C5270B"/>
    <w:rsid w:val="00C60AF4"/>
    <w:rsid w:val="00C6170B"/>
    <w:rsid w:val="00C62491"/>
    <w:rsid w:val="00C642C8"/>
    <w:rsid w:val="00C644EF"/>
    <w:rsid w:val="00C64E08"/>
    <w:rsid w:val="00C66E28"/>
    <w:rsid w:val="00C67353"/>
    <w:rsid w:val="00C675D5"/>
    <w:rsid w:val="00C73266"/>
    <w:rsid w:val="00C76962"/>
    <w:rsid w:val="00C76F29"/>
    <w:rsid w:val="00C77466"/>
    <w:rsid w:val="00C80588"/>
    <w:rsid w:val="00C8149F"/>
    <w:rsid w:val="00C83819"/>
    <w:rsid w:val="00C842B7"/>
    <w:rsid w:val="00C85BEF"/>
    <w:rsid w:val="00C861B2"/>
    <w:rsid w:val="00C9049C"/>
    <w:rsid w:val="00C931FC"/>
    <w:rsid w:val="00C96567"/>
    <w:rsid w:val="00C97037"/>
    <w:rsid w:val="00CA2A74"/>
    <w:rsid w:val="00CA4B5E"/>
    <w:rsid w:val="00CA4C29"/>
    <w:rsid w:val="00CA6E4A"/>
    <w:rsid w:val="00CA700F"/>
    <w:rsid w:val="00CA7C30"/>
    <w:rsid w:val="00CB0982"/>
    <w:rsid w:val="00CB0B79"/>
    <w:rsid w:val="00CB1F1D"/>
    <w:rsid w:val="00CB50B9"/>
    <w:rsid w:val="00CB55DF"/>
    <w:rsid w:val="00CB66A3"/>
    <w:rsid w:val="00CB6C6C"/>
    <w:rsid w:val="00CB7284"/>
    <w:rsid w:val="00CC0936"/>
    <w:rsid w:val="00CC2D57"/>
    <w:rsid w:val="00CC315E"/>
    <w:rsid w:val="00CC375D"/>
    <w:rsid w:val="00CC3AE3"/>
    <w:rsid w:val="00CC7ECC"/>
    <w:rsid w:val="00CD1763"/>
    <w:rsid w:val="00CD2BED"/>
    <w:rsid w:val="00CD5427"/>
    <w:rsid w:val="00CD698E"/>
    <w:rsid w:val="00CD70AF"/>
    <w:rsid w:val="00CD7F2B"/>
    <w:rsid w:val="00CD7FCA"/>
    <w:rsid w:val="00CE02E8"/>
    <w:rsid w:val="00CE0380"/>
    <w:rsid w:val="00CE081B"/>
    <w:rsid w:val="00CE095F"/>
    <w:rsid w:val="00CE26F8"/>
    <w:rsid w:val="00CE3223"/>
    <w:rsid w:val="00CE37BD"/>
    <w:rsid w:val="00CF2F91"/>
    <w:rsid w:val="00CF34FF"/>
    <w:rsid w:val="00CF392E"/>
    <w:rsid w:val="00CF4A7C"/>
    <w:rsid w:val="00CF58D5"/>
    <w:rsid w:val="00CF5C2C"/>
    <w:rsid w:val="00CF659D"/>
    <w:rsid w:val="00D009DE"/>
    <w:rsid w:val="00D02E16"/>
    <w:rsid w:val="00D04197"/>
    <w:rsid w:val="00D0571C"/>
    <w:rsid w:val="00D05B62"/>
    <w:rsid w:val="00D07DA0"/>
    <w:rsid w:val="00D10223"/>
    <w:rsid w:val="00D10CCF"/>
    <w:rsid w:val="00D11373"/>
    <w:rsid w:val="00D11668"/>
    <w:rsid w:val="00D12437"/>
    <w:rsid w:val="00D12A30"/>
    <w:rsid w:val="00D1522C"/>
    <w:rsid w:val="00D16195"/>
    <w:rsid w:val="00D212B9"/>
    <w:rsid w:val="00D22354"/>
    <w:rsid w:val="00D22A01"/>
    <w:rsid w:val="00D24711"/>
    <w:rsid w:val="00D25711"/>
    <w:rsid w:val="00D2799E"/>
    <w:rsid w:val="00D3074F"/>
    <w:rsid w:val="00D314C0"/>
    <w:rsid w:val="00D319EA"/>
    <w:rsid w:val="00D34AD7"/>
    <w:rsid w:val="00D35EA8"/>
    <w:rsid w:val="00D3628B"/>
    <w:rsid w:val="00D36B28"/>
    <w:rsid w:val="00D37298"/>
    <w:rsid w:val="00D373D1"/>
    <w:rsid w:val="00D4025B"/>
    <w:rsid w:val="00D44EAC"/>
    <w:rsid w:val="00D4550F"/>
    <w:rsid w:val="00D4766B"/>
    <w:rsid w:val="00D50384"/>
    <w:rsid w:val="00D514C7"/>
    <w:rsid w:val="00D51E76"/>
    <w:rsid w:val="00D523C1"/>
    <w:rsid w:val="00D533F9"/>
    <w:rsid w:val="00D55F37"/>
    <w:rsid w:val="00D56A32"/>
    <w:rsid w:val="00D61CA9"/>
    <w:rsid w:val="00D627F8"/>
    <w:rsid w:val="00D62887"/>
    <w:rsid w:val="00D631F2"/>
    <w:rsid w:val="00D65BCA"/>
    <w:rsid w:val="00D661A7"/>
    <w:rsid w:val="00D666EC"/>
    <w:rsid w:val="00D67AC0"/>
    <w:rsid w:val="00D71207"/>
    <w:rsid w:val="00D71F01"/>
    <w:rsid w:val="00D727C1"/>
    <w:rsid w:val="00D75045"/>
    <w:rsid w:val="00D75508"/>
    <w:rsid w:val="00D75EBE"/>
    <w:rsid w:val="00D76716"/>
    <w:rsid w:val="00D80F7B"/>
    <w:rsid w:val="00D81478"/>
    <w:rsid w:val="00D82A05"/>
    <w:rsid w:val="00D83B66"/>
    <w:rsid w:val="00D863DE"/>
    <w:rsid w:val="00D87565"/>
    <w:rsid w:val="00D905F1"/>
    <w:rsid w:val="00D9118B"/>
    <w:rsid w:val="00D91AA0"/>
    <w:rsid w:val="00D91C1C"/>
    <w:rsid w:val="00D91CAA"/>
    <w:rsid w:val="00D92530"/>
    <w:rsid w:val="00D926E6"/>
    <w:rsid w:val="00D92E43"/>
    <w:rsid w:val="00D93AF9"/>
    <w:rsid w:val="00D93BF9"/>
    <w:rsid w:val="00D93DD6"/>
    <w:rsid w:val="00D95CFF"/>
    <w:rsid w:val="00D966FA"/>
    <w:rsid w:val="00D978BD"/>
    <w:rsid w:val="00D97E61"/>
    <w:rsid w:val="00D97F33"/>
    <w:rsid w:val="00DA06BA"/>
    <w:rsid w:val="00DA0B6A"/>
    <w:rsid w:val="00DA197B"/>
    <w:rsid w:val="00DA1B11"/>
    <w:rsid w:val="00DA1E00"/>
    <w:rsid w:val="00DA302B"/>
    <w:rsid w:val="00DA43BC"/>
    <w:rsid w:val="00DA548D"/>
    <w:rsid w:val="00DA54BD"/>
    <w:rsid w:val="00DA67A9"/>
    <w:rsid w:val="00DA69EB"/>
    <w:rsid w:val="00DA6D39"/>
    <w:rsid w:val="00DB0C63"/>
    <w:rsid w:val="00DB3AD9"/>
    <w:rsid w:val="00DB4835"/>
    <w:rsid w:val="00DB483C"/>
    <w:rsid w:val="00DB51FC"/>
    <w:rsid w:val="00DB6988"/>
    <w:rsid w:val="00DB6A4A"/>
    <w:rsid w:val="00DC0CC0"/>
    <w:rsid w:val="00DC1809"/>
    <w:rsid w:val="00DC186F"/>
    <w:rsid w:val="00DC1967"/>
    <w:rsid w:val="00DC54BD"/>
    <w:rsid w:val="00DC5DC7"/>
    <w:rsid w:val="00DC6143"/>
    <w:rsid w:val="00DC7AD9"/>
    <w:rsid w:val="00DC7FB7"/>
    <w:rsid w:val="00DD0A16"/>
    <w:rsid w:val="00DD0DDB"/>
    <w:rsid w:val="00DD0FB8"/>
    <w:rsid w:val="00DD13A4"/>
    <w:rsid w:val="00DD21A7"/>
    <w:rsid w:val="00DD23AD"/>
    <w:rsid w:val="00DD2A87"/>
    <w:rsid w:val="00DD3296"/>
    <w:rsid w:val="00DD5EF4"/>
    <w:rsid w:val="00DD7CF9"/>
    <w:rsid w:val="00DE0CF6"/>
    <w:rsid w:val="00DE1648"/>
    <w:rsid w:val="00DE2D60"/>
    <w:rsid w:val="00DE3962"/>
    <w:rsid w:val="00DE3C48"/>
    <w:rsid w:val="00DE40E3"/>
    <w:rsid w:val="00DF1BED"/>
    <w:rsid w:val="00DF3096"/>
    <w:rsid w:val="00DF5140"/>
    <w:rsid w:val="00DF78FD"/>
    <w:rsid w:val="00E00C2A"/>
    <w:rsid w:val="00E02251"/>
    <w:rsid w:val="00E02B4C"/>
    <w:rsid w:val="00E037D8"/>
    <w:rsid w:val="00E0444E"/>
    <w:rsid w:val="00E044C3"/>
    <w:rsid w:val="00E0506D"/>
    <w:rsid w:val="00E05674"/>
    <w:rsid w:val="00E05705"/>
    <w:rsid w:val="00E0632E"/>
    <w:rsid w:val="00E1011D"/>
    <w:rsid w:val="00E103B2"/>
    <w:rsid w:val="00E10ADD"/>
    <w:rsid w:val="00E10B60"/>
    <w:rsid w:val="00E12727"/>
    <w:rsid w:val="00E13107"/>
    <w:rsid w:val="00E1380C"/>
    <w:rsid w:val="00E140A2"/>
    <w:rsid w:val="00E1652C"/>
    <w:rsid w:val="00E1701A"/>
    <w:rsid w:val="00E17B71"/>
    <w:rsid w:val="00E20805"/>
    <w:rsid w:val="00E2200F"/>
    <w:rsid w:val="00E22A52"/>
    <w:rsid w:val="00E22C7A"/>
    <w:rsid w:val="00E2358B"/>
    <w:rsid w:val="00E23EFA"/>
    <w:rsid w:val="00E246A5"/>
    <w:rsid w:val="00E2475B"/>
    <w:rsid w:val="00E25071"/>
    <w:rsid w:val="00E27864"/>
    <w:rsid w:val="00E27D4E"/>
    <w:rsid w:val="00E308B0"/>
    <w:rsid w:val="00E31DA9"/>
    <w:rsid w:val="00E3252C"/>
    <w:rsid w:val="00E33739"/>
    <w:rsid w:val="00E34C20"/>
    <w:rsid w:val="00E35290"/>
    <w:rsid w:val="00E37741"/>
    <w:rsid w:val="00E40045"/>
    <w:rsid w:val="00E4056F"/>
    <w:rsid w:val="00E40D03"/>
    <w:rsid w:val="00E41DF9"/>
    <w:rsid w:val="00E458D9"/>
    <w:rsid w:val="00E45ECA"/>
    <w:rsid w:val="00E47550"/>
    <w:rsid w:val="00E50A8F"/>
    <w:rsid w:val="00E51F5B"/>
    <w:rsid w:val="00E52C27"/>
    <w:rsid w:val="00E54407"/>
    <w:rsid w:val="00E54FF4"/>
    <w:rsid w:val="00E55403"/>
    <w:rsid w:val="00E5602A"/>
    <w:rsid w:val="00E574F2"/>
    <w:rsid w:val="00E57512"/>
    <w:rsid w:val="00E57858"/>
    <w:rsid w:val="00E600DB"/>
    <w:rsid w:val="00E61808"/>
    <w:rsid w:val="00E64633"/>
    <w:rsid w:val="00E65136"/>
    <w:rsid w:val="00E65E10"/>
    <w:rsid w:val="00E66A70"/>
    <w:rsid w:val="00E67A92"/>
    <w:rsid w:val="00E7047D"/>
    <w:rsid w:val="00E705F6"/>
    <w:rsid w:val="00E71453"/>
    <w:rsid w:val="00E71A2A"/>
    <w:rsid w:val="00E75A36"/>
    <w:rsid w:val="00E767ED"/>
    <w:rsid w:val="00E779D1"/>
    <w:rsid w:val="00E813FC"/>
    <w:rsid w:val="00E82867"/>
    <w:rsid w:val="00E84197"/>
    <w:rsid w:val="00E852BB"/>
    <w:rsid w:val="00E868FC"/>
    <w:rsid w:val="00E8705B"/>
    <w:rsid w:val="00E87EDC"/>
    <w:rsid w:val="00E92615"/>
    <w:rsid w:val="00E92AA9"/>
    <w:rsid w:val="00E93530"/>
    <w:rsid w:val="00E962F2"/>
    <w:rsid w:val="00E96C76"/>
    <w:rsid w:val="00E97962"/>
    <w:rsid w:val="00E97A4C"/>
    <w:rsid w:val="00EA03B8"/>
    <w:rsid w:val="00EA1796"/>
    <w:rsid w:val="00EA24E4"/>
    <w:rsid w:val="00EA319B"/>
    <w:rsid w:val="00EA490E"/>
    <w:rsid w:val="00EA4A79"/>
    <w:rsid w:val="00EA7A40"/>
    <w:rsid w:val="00EB1256"/>
    <w:rsid w:val="00EB17FF"/>
    <w:rsid w:val="00EB1963"/>
    <w:rsid w:val="00EB23F3"/>
    <w:rsid w:val="00EB361C"/>
    <w:rsid w:val="00EB5401"/>
    <w:rsid w:val="00EB7474"/>
    <w:rsid w:val="00EB7647"/>
    <w:rsid w:val="00EB768D"/>
    <w:rsid w:val="00EB78EA"/>
    <w:rsid w:val="00EB7AFB"/>
    <w:rsid w:val="00EC0432"/>
    <w:rsid w:val="00EC118D"/>
    <w:rsid w:val="00EC491B"/>
    <w:rsid w:val="00EC4DB5"/>
    <w:rsid w:val="00EC4DE3"/>
    <w:rsid w:val="00EC5273"/>
    <w:rsid w:val="00EC5B59"/>
    <w:rsid w:val="00EC616E"/>
    <w:rsid w:val="00EC6835"/>
    <w:rsid w:val="00ED012F"/>
    <w:rsid w:val="00ED2604"/>
    <w:rsid w:val="00ED2D38"/>
    <w:rsid w:val="00ED2DA9"/>
    <w:rsid w:val="00ED355B"/>
    <w:rsid w:val="00ED484B"/>
    <w:rsid w:val="00ED4C39"/>
    <w:rsid w:val="00ED4D87"/>
    <w:rsid w:val="00ED600E"/>
    <w:rsid w:val="00ED68FB"/>
    <w:rsid w:val="00ED6D93"/>
    <w:rsid w:val="00EE2A88"/>
    <w:rsid w:val="00EE423C"/>
    <w:rsid w:val="00EE480F"/>
    <w:rsid w:val="00EE7A37"/>
    <w:rsid w:val="00EF1497"/>
    <w:rsid w:val="00EF480B"/>
    <w:rsid w:val="00EF5854"/>
    <w:rsid w:val="00EF66F6"/>
    <w:rsid w:val="00F001C4"/>
    <w:rsid w:val="00F03E12"/>
    <w:rsid w:val="00F03E7A"/>
    <w:rsid w:val="00F047B7"/>
    <w:rsid w:val="00F07D7A"/>
    <w:rsid w:val="00F1006D"/>
    <w:rsid w:val="00F101C4"/>
    <w:rsid w:val="00F101F8"/>
    <w:rsid w:val="00F10741"/>
    <w:rsid w:val="00F16843"/>
    <w:rsid w:val="00F20ADE"/>
    <w:rsid w:val="00F216C6"/>
    <w:rsid w:val="00F21C9B"/>
    <w:rsid w:val="00F22926"/>
    <w:rsid w:val="00F25670"/>
    <w:rsid w:val="00F259A3"/>
    <w:rsid w:val="00F27F31"/>
    <w:rsid w:val="00F30942"/>
    <w:rsid w:val="00F318D0"/>
    <w:rsid w:val="00F32558"/>
    <w:rsid w:val="00F349E6"/>
    <w:rsid w:val="00F34A9C"/>
    <w:rsid w:val="00F373B9"/>
    <w:rsid w:val="00F37B87"/>
    <w:rsid w:val="00F40F41"/>
    <w:rsid w:val="00F412C1"/>
    <w:rsid w:val="00F41FC7"/>
    <w:rsid w:val="00F43DC1"/>
    <w:rsid w:val="00F44869"/>
    <w:rsid w:val="00F45D1D"/>
    <w:rsid w:val="00F463F9"/>
    <w:rsid w:val="00F501D0"/>
    <w:rsid w:val="00F51833"/>
    <w:rsid w:val="00F51A0F"/>
    <w:rsid w:val="00F5239A"/>
    <w:rsid w:val="00F53461"/>
    <w:rsid w:val="00F53A7D"/>
    <w:rsid w:val="00F56040"/>
    <w:rsid w:val="00F561B1"/>
    <w:rsid w:val="00F56BC1"/>
    <w:rsid w:val="00F5767B"/>
    <w:rsid w:val="00F61324"/>
    <w:rsid w:val="00F61B64"/>
    <w:rsid w:val="00F63098"/>
    <w:rsid w:val="00F632A6"/>
    <w:rsid w:val="00F63744"/>
    <w:rsid w:val="00F64C10"/>
    <w:rsid w:val="00F64E24"/>
    <w:rsid w:val="00F71798"/>
    <w:rsid w:val="00F73F59"/>
    <w:rsid w:val="00F74A15"/>
    <w:rsid w:val="00F8050C"/>
    <w:rsid w:val="00F8174C"/>
    <w:rsid w:val="00F82077"/>
    <w:rsid w:val="00F82507"/>
    <w:rsid w:val="00F83D94"/>
    <w:rsid w:val="00F84F59"/>
    <w:rsid w:val="00F8519C"/>
    <w:rsid w:val="00F854C1"/>
    <w:rsid w:val="00F85B52"/>
    <w:rsid w:val="00F85CFE"/>
    <w:rsid w:val="00F911A9"/>
    <w:rsid w:val="00F93D8F"/>
    <w:rsid w:val="00F94AD0"/>
    <w:rsid w:val="00F96564"/>
    <w:rsid w:val="00F968F8"/>
    <w:rsid w:val="00FA0CF4"/>
    <w:rsid w:val="00FA133D"/>
    <w:rsid w:val="00FA1823"/>
    <w:rsid w:val="00FA34A4"/>
    <w:rsid w:val="00FA7E30"/>
    <w:rsid w:val="00FB0510"/>
    <w:rsid w:val="00FB0B77"/>
    <w:rsid w:val="00FB1423"/>
    <w:rsid w:val="00FB17DC"/>
    <w:rsid w:val="00FB19F6"/>
    <w:rsid w:val="00FB3CE1"/>
    <w:rsid w:val="00FB4B4B"/>
    <w:rsid w:val="00FB5A51"/>
    <w:rsid w:val="00FC0890"/>
    <w:rsid w:val="00FC13D2"/>
    <w:rsid w:val="00FC1D82"/>
    <w:rsid w:val="00FC3785"/>
    <w:rsid w:val="00FC5DE8"/>
    <w:rsid w:val="00FC7507"/>
    <w:rsid w:val="00FD2D9B"/>
    <w:rsid w:val="00FD3223"/>
    <w:rsid w:val="00FD35A7"/>
    <w:rsid w:val="00FD3833"/>
    <w:rsid w:val="00FD48C1"/>
    <w:rsid w:val="00FD4FB0"/>
    <w:rsid w:val="00FD51CE"/>
    <w:rsid w:val="00FD5C64"/>
    <w:rsid w:val="00FE047F"/>
    <w:rsid w:val="00FE2A63"/>
    <w:rsid w:val="00FE2D01"/>
    <w:rsid w:val="00FE48D6"/>
    <w:rsid w:val="00FF14C4"/>
    <w:rsid w:val="00FF2E5E"/>
    <w:rsid w:val="00FF6628"/>
    <w:rsid w:val="00FF7515"/>
    <w:rsid w:val="00FF7D3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86E66"/>
  <w15:chartTrackingRefBased/>
  <w15:docId w15:val="{F5B2FECA-DA40-4DF7-AE4C-035F4CFF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DF"/>
  </w:style>
  <w:style w:type="paragraph" w:styleId="Heading2">
    <w:name w:val="heading 2"/>
    <w:basedOn w:val="Normal"/>
    <w:next w:val="Normal"/>
    <w:link w:val="Heading2Char"/>
    <w:uiPriority w:val="9"/>
    <w:semiHidden/>
    <w:unhideWhenUsed/>
    <w:qFormat/>
    <w:rsid w:val="00D81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C5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977C59"/>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n-US"/>
    </w:rPr>
  </w:style>
  <w:style w:type="paragraph" w:styleId="Heading5">
    <w:name w:val="heading 5"/>
    <w:basedOn w:val="Normal"/>
    <w:next w:val="Normal"/>
    <w:link w:val="Heading5Char"/>
    <w:uiPriority w:val="9"/>
    <w:unhideWhenUsed/>
    <w:qFormat/>
    <w:rsid w:val="00977C59"/>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703"/>
    <w:pPr>
      <w:spacing w:after="0" w:line="240" w:lineRule="auto"/>
      <w:ind w:left="720"/>
      <w:contextualSpacing/>
    </w:pPr>
    <w:rPr>
      <w:sz w:val="24"/>
      <w:szCs w:val="24"/>
    </w:rPr>
  </w:style>
  <w:style w:type="paragraph" w:styleId="FootnoteText">
    <w:name w:val="footnote text"/>
    <w:basedOn w:val="Normal"/>
    <w:link w:val="FootnoteTextChar"/>
    <w:uiPriority w:val="99"/>
    <w:unhideWhenUsed/>
    <w:rsid w:val="006F470A"/>
    <w:pPr>
      <w:spacing w:after="0" w:line="240" w:lineRule="auto"/>
    </w:pPr>
    <w:rPr>
      <w:sz w:val="20"/>
      <w:szCs w:val="20"/>
    </w:rPr>
  </w:style>
  <w:style w:type="character" w:customStyle="1" w:styleId="FootnoteTextChar">
    <w:name w:val="Footnote Text Char"/>
    <w:basedOn w:val="DefaultParagraphFont"/>
    <w:link w:val="FootnoteText"/>
    <w:uiPriority w:val="99"/>
    <w:rsid w:val="006F470A"/>
    <w:rPr>
      <w:sz w:val="20"/>
      <w:szCs w:val="20"/>
    </w:rPr>
  </w:style>
  <w:style w:type="character" w:styleId="FootnoteReference">
    <w:name w:val="footnote reference"/>
    <w:basedOn w:val="DefaultParagraphFont"/>
    <w:uiPriority w:val="99"/>
    <w:semiHidden/>
    <w:unhideWhenUsed/>
    <w:rsid w:val="006F470A"/>
    <w:rPr>
      <w:vertAlign w:val="superscript"/>
    </w:rPr>
  </w:style>
  <w:style w:type="paragraph" w:styleId="BalloonText">
    <w:name w:val="Balloon Text"/>
    <w:basedOn w:val="Normal"/>
    <w:link w:val="BalloonTextChar"/>
    <w:uiPriority w:val="99"/>
    <w:semiHidden/>
    <w:unhideWhenUsed/>
    <w:rsid w:val="00CC0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36"/>
    <w:rPr>
      <w:rFonts w:ascii="Segoe UI" w:hAnsi="Segoe UI" w:cs="Segoe UI"/>
      <w:sz w:val="18"/>
      <w:szCs w:val="18"/>
    </w:rPr>
  </w:style>
  <w:style w:type="character" w:styleId="CommentReference">
    <w:name w:val="annotation reference"/>
    <w:basedOn w:val="DefaultParagraphFont"/>
    <w:uiPriority w:val="99"/>
    <w:semiHidden/>
    <w:unhideWhenUsed/>
    <w:rsid w:val="00F82077"/>
    <w:rPr>
      <w:sz w:val="16"/>
      <w:szCs w:val="16"/>
    </w:rPr>
  </w:style>
  <w:style w:type="paragraph" w:styleId="CommentText">
    <w:name w:val="annotation text"/>
    <w:basedOn w:val="Normal"/>
    <w:link w:val="CommentTextChar"/>
    <w:uiPriority w:val="99"/>
    <w:unhideWhenUsed/>
    <w:rsid w:val="00F82077"/>
    <w:pPr>
      <w:spacing w:line="240" w:lineRule="auto"/>
    </w:pPr>
    <w:rPr>
      <w:sz w:val="20"/>
      <w:szCs w:val="20"/>
    </w:rPr>
  </w:style>
  <w:style w:type="character" w:customStyle="1" w:styleId="CommentTextChar">
    <w:name w:val="Comment Text Char"/>
    <w:basedOn w:val="DefaultParagraphFont"/>
    <w:link w:val="CommentText"/>
    <w:uiPriority w:val="99"/>
    <w:rsid w:val="00F82077"/>
    <w:rPr>
      <w:sz w:val="20"/>
      <w:szCs w:val="20"/>
    </w:rPr>
  </w:style>
  <w:style w:type="paragraph" w:styleId="CommentSubject">
    <w:name w:val="annotation subject"/>
    <w:basedOn w:val="CommentText"/>
    <w:next w:val="CommentText"/>
    <w:link w:val="CommentSubjectChar"/>
    <w:uiPriority w:val="99"/>
    <w:semiHidden/>
    <w:unhideWhenUsed/>
    <w:rsid w:val="00F82077"/>
    <w:rPr>
      <w:b/>
      <w:bCs/>
    </w:rPr>
  </w:style>
  <w:style w:type="character" w:customStyle="1" w:styleId="CommentSubjectChar">
    <w:name w:val="Comment Subject Char"/>
    <w:basedOn w:val="CommentTextChar"/>
    <w:link w:val="CommentSubject"/>
    <w:uiPriority w:val="99"/>
    <w:semiHidden/>
    <w:rsid w:val="00F82077"/>
    <w:rPr>
      <w:b/>
      <w:bCs/>
      <w:sz w:val="20"/>
      <w:szCs w:val="20"/>
    </w:rPr>
  </w:style>
  <w:style w:type="character" w:customStyle="1" w:styleId="Heading3Char">
    <w:name w:val="Heading 3 Char"/>
    <w:basedOn w:val="DefaultParagraphFont"/>
    <w:link w:val="Heading3"/>
    <w:uiPriority w:val="9"/>
    <w:rsid w:val="00977C59"/>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977C59"/>
    <w:rPr>
      <w:rFonts w:asciiTheme="majorHAnsi" w:eastAsiaTheme="majorEastAsia" w:hAnsiTheme="majorHAnsi" w:cstheme="majorBidi"/>
      <w:i/>
      <w:iCs/>
      <w:color w:val="2E74B5" w:themeColor="accent1" w:themeShade="BF"/>
      <w:sz w:val="24"/>
      <w:szCs w:val="24"/>
      <w:lang w:val="en-US"/>
    </w:rPr>
  </w:style>
  <w:style w:type="character" w:customStyle="1" w:styleId="Heading5Char">
    <w:name w:val="Heading 5 Char"/>
    <w:basedOn w:val="DefaultParagraphFont"/>
    <w:link w:val="Heading5"/>
    <w:uiPriority w:val="9"/>
    <w:rsid w:val="00977C59"/>
    <w:rPr>
      <w:rFonts w:asciiTheme="majorHAnsi" w:eastAsiaTheme="majorEastAsia" w:hAnsiTheme="majorHAnsi" w:cstheme="majorBidi"/>
      <w:color w:val="2E74B5" w:themeColor="accent1" w:themeShade="BF"/>
      <w:sz w:val="24"/>
      <w:szCs w:val="24"/>
      <w:lang w:val="en-US"/>
    </w:rPr>
  </w:style>
  <w:style w:type="character" w:customStyle="1" w:styleId="Heading2Char">
    <w:name w:val="Heading 2 Char"/>
    <w:basedOn w:val="DefaultParagraphFont"/>
    <w:link w:val="Heading2"/>
    <w:uiPriority w:val="9"/>
    <w:rsid w:val="00D8147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81478"/>
    <w:rPr>
      <w:color w:val="0000FF"/>
      <w:u w:val="single"/>
    </w:rPr>
  </w:style>
  <w:style w:type="character" w:styleId="Strong">
    <w:name w:val="Strong"/>
    <w:basedOn w:val="DefaultParagraphFont"/>
    <w:uiPriority w:val="22"/>
    <w:qFormat/>
    <w:rsid w:val="0052162C"/>
    <w:rPr>
      <w:b/>
      <w:bCs/>
    </w:rPr>
  </w:style>
  <w:style w:type="character" w:customStyle="1" w:styleId="normal-h">
    <w:name w:val="normal-h"/>
    <w:basedOn w:val="DefaultParagraphFont"/>
    <w:rsid w:val="0052162C"/>
  </w:style>
  <w:style w:type="character" w:customStyle="1" w:styleId="markedcontent">
    <w:name w:val="markedcontent"/>
    <w:basedOn w:val="DefaultParagraphFont"/>
    <w:rsid w:val="009152E5"/>
  </w:style>
  <w:style w:type="character" w:customStyle="1" w:styleId="highlight">
    <w:name w:val="highlight"/>
    <w:basedOn w:val="DefaultParagraphFont"/>
    <w:rsid w:val="0075603A"/>
  </w:style>
  <w:style w:type="paragraph" w:styleId="Header">
    <w:name w:val="header"/>
    <w:basedOn w:val="Normal"/>
    <w:link w:val="HeaderChar"/>
    <w:uiPriority w:val="99"/>
    <w:unhideWhenUsed/>
    <w:rsid w:val="004679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679A7"/>
  </w:style>
  <w:style w:type="paragraph" w:styleId="Footer">
    <w:name w:val="footer"/>
    <w:basedOn w:val="Normal"/>
    <w:link w:val="FooterChar"/>
    <w:uiPriority w:val="99"/>
    <w:unhideWhenUsed/>
    <w:rsid w:val="004679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679A7"/>
  </w:style>
  <w:style w:type="character" w:customStyle="1" w:styleId="content-slide-txt">
    <w:name w:val="content-slide-txt"/>
    <w:basedOn w:val="DefaultParagraphFont"/>
    <w:rsid w:val="00713389"/>
  </w:style>
  <w:style w:type="paragraph" w:styleId="NormalWeb">
    <w:name w:val="Normal (Web)"/>
    <w:basedOn w:val="Normal"/>
    <w:uiPriority w:val="99"/>
    <w:unhideWhenUsed/>
    <w:rsid w:val="00184E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ate">
    <w:name w:val="Date"/>
    <w:basedOn w:val="Normal"/>
    <w:next w:val="Normal"/>
    <w:link w:val="DateChar"/>
    <w:uiPriority w:val="99"/>
    <w:semiHidden/>
    <w:unhideWhenUsed/>
    <w:rsid w:val="00660A9B"/>
  </w:style>
  <w:style w:type="character" w:customStyle="1" w:styleId="DateChar">
    <w:name w:val="Date Char"/>
    <w:basedOn w:val="DefaultParagraphFont"/>
    <w:link w:val="Date"/>
    <w:uiPriority w:val="99"/>
    <w:semiHidden/>
    <w:rsid w:val="00660A9B"/>
  </w:style>
  <w:style w:type="table" w:styleId="TableGrid">
    <w:name w:val="Table Grid"/>
    <w:basedOn w:val="TableNormal"/>
    <w:uiPriority w:val="39"/>
    <w:rsid w:val="0069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72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0744D"/>
    <w:rPr>
      <w:i/>
      <w:iCs/>
    </w:rPr>
  </w:style>
  <w:style w:type="paragraph" w:styleId="Revision">
    <w:name w:val="Revision"/>
    <w:hidden/>
    <w:uiPriority w:val="99"/>
    <w:semiHidden/>
    <w:rsid w:val="00F84F59"/>
    <w:pPr>
      <w:spacing w:after="0" w:line="240" w:lineRule="auto"/>
    </w:pPr>
  </w:style>
  <w:style w:type="character" w:styleId="FollowedHyperlink">
    <w:name w:val="FollowedHyperlink"/>
    <w:basedOn w:val="DefaultParagraphFont"/>
    <w:uiPriority w:val="99"/>
    <w:semiHidden/>
    <w:unhideWhenUsed/>
    <w:rsid w:val="005C5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439">
      <w:bodyDiv w:val="1"/>
      <w:marLeft w:val="0"/>
      <w:marRight w:val="0"/>
      <w:marTop w:val="0"/>
      <w:marBottom w:val="0"/>
      <w:divBdr>
        <w:top w:val="none" w:sz="0" w:space="0" w:color="auto"/>
        <w:left w:val="none" w:sz="0" w:space="0" w:color="auto"/>
        <w:bottom w:val="none" w:sz="0" w:space="0" w:color="auto"/>
        <w:right w:val="none" w:sz="0" w:space="0" w:color="auto"/>
      </w:divBdr>
    </w:div>
    <w:div w:id="19359733">
      <w:bodyDiv w:val="1"/>
      <w:marLeft w:val="0"/>
      <w:marRight w:val="0"/>
      <w:marTop w:val="0"/>
      <w:marBottom w:val="0"/>
      <w:divBdr>
        <w:top w:val="none" w:sz="0" w:space="0" w:color="auto"/>
        <w:left w:val="none" w:sz="0" w:space="0" w:color="auto"/>
        <w:bottom w:val="none" w:sz="0" w:space="0" w:color="auto"/>
        <w:right w:val="none" w:sz="0" w:space="0" w:color="auto"/>
      </w:divBdr>
    </w:div>
    <w:div w:id="67120501">
      <w:bodyDiv w:val="1"/>
      <w:marLeft w:val="0"/>
      <w:marRight w:val="0"/>
      <w:marTop w:val="0"/>
      <w:marBottom w:val="0"/>
      <w:divBdr>
        <w:top w:val="none" w:sz="0" w:space="0" w:color="auto"/>
        <w:left w:val="none" w:sz="0" w:space="0" w:color="auto"/>
        <w:bottom w:val="none" w:sz="0" w:space="0" w:color="auto"/>
        <w:right w:val="none" w:sz="0" w:space="0" w:color="auto"/>
      </w:divBdr>
    </w:div>
    <w:div w:id="97146047">
      <w:bodyDiv w:val="1"/>
      <w:marLeft w:val="0"/>
      <w:marRight w:val="0"/>
      <w:marTop w:val="0"/>
      <w:marBottom w:val="0"/>
      <w:divBdr>
        <w:top w:val="none" w:sz="0" w:space="0" w:color="auto"/>
        <w:left w:val="none" w:sz="0" w:space="0" w:color="auto"/>
        <w:bottom w:val="none" w:sz="0" w:space="0" w:color="auto"/>
        <w:right w:val="none" w:sz="0" w:space="0" w:color="auto"/>
      </w:divBdr>
    </w:div>
    <w:div w:id="150366608">
      <w:bodyDiv w:val="1"/>
      <w:marLeft w:val="0"/>
      <w:marRight w:val="0"/>
      <w:marTop w:val="0"/>
      <w:marBottom w:val="0"/>
      <w:divBdr>
        <w:top w:val="none" w:sz="0" w:space="0" w:color="auto"/>
        <w:left w:val="none" w:sz="0" w:space="0" w:color="auto"/>
        <w:bottom w:val="none" w:sz="0" w:space="0" w:color="auto"/>
        <w:right w:val="none" w:sz="0" w:space="0" w:color="auto"/>
      </w:divBdr>
    </w:div>
    <w:div w:id="161622832">
      <w:bodyDiv w:val="1"/>
      <w:marLeft w:val="0"/>
      <w:marRight w:val="0"/>
      <w:marTop w:val="0"/>
      <w:marBottom w:val="0"/>
      <w:divBdr>
        <w:top w:val="none" w:sz="0" w:space="0" w:color="auto"/>
        <w:left w:val="none" w:sz="0" w:space="0" w:color="auto"/>
        <w:bottom w:val="none" w:sz="0" w:space="0" w:color="auto"/>
        <w:right w:val="none" w:sz="0" w:space="0" w:color="auto"/>
      </w:divBdr>
    </w:div>
    <w:div w:id="303701841">
      <w:bodyDiv w:val="1"/>
      <w:marLeft w:val="0"/>
      <w:marRight w:val="0"/>
      <w:marTop w:val="0"/>
      <w:marBottom w:val="0"/>
      <w:divBdr>
        <w:top w:val="none" w:sz="0" w:space="0" w:color="auto"/>
        <w:left w:val="none" w:sz="0" w:space="0" w:color="auto"/>
        <w:bottom w:val="none" w:sz="0" w:space="0" w:color="auto"/>
        <w:right w:val="none" w:sz="0" w:space="0" w:color="auto"/>
      </w:divBdr>
    </w:div>
    <w:div w:id="324281127">
      <w:bodyDiv w:val="1"/>
      <w:marLeft w:val="0"/>
      <w:marRight w:val="0"/>
      <w:marTop w:val="0"/>
      <w:marBottom w:val="0"/>
      <w:divBdr>
        <w:top w:val="none" w:sz="0" w:space="0" w:color="auto"/>
        <w:left w:val="none" w:sz="0" w:space="0" w:color="auto"/>
        <w:bottom w:val="none" w:sz="0" w:space="0" w:color="auto"/>
        <w:right w:val="none" w:sz="0" w:space="0" w:color="auto"/>
      </w:divBdr>
    </w:div>
    <w:div w:id="359283614">
      <w:bodyDiv w:val="1"/>
      <w:marLeft w:val="0"/>
      <w:marRight w:val="0"/>
      <w:marTop w:val="0"/>
      <w:marBottom w:val="0"/>
      <w:divBdr>
        <w:top w:val="none" w:sz="0" w:space="0" w:color="auto"/>
        <w:left w:val="none" w:sz="0" w:space="0" w:color="auto"/>
        <w:bottom w:val="none" w:sz="0" w:space="0" w:color="auto"/>
        <w:right w:val="none" w:sz="0" w:space="0" w:color="auto"/>
      </w:divBdr>
    </w:div>
    <w:div w:id="378629301">
      <w:bodyDiv w:val="1"/>
      <w:marLeft w:val="0"/>
      <w:marRight w:val="0"/>
      <w:marTop w:val="0"/>
      <w:marBottom w:val="0"/>
      <w:divBdr>
        <w:top w:val="none" w:sz="0" w:space="0" w:color="auto"/>
        <w:left w:val="none" w:sz="0" w:space="0" w:color="auto"/>
        <w:bottom w:val="none" w:sz="0" w:space="0" w:color="auto"/>
        <w:right w:val="none" w:sz="0" w:space="0" w:color="auto"/>
      </w:divBdr>
    </w:div>
    <w:div w:id="415322555">
      <w:bodyDiv w:val="1"/>
      <w:marLeft w:val="0"/>
      <w:marRight w:val="0"/>
      <w:marTop w:val="0"/>
      <w:marBottom w:val="0"/>
      <w:divBdr>
        <w:top w:val="none" w:sz="0" w:space="0" w:color="auto"/>
        <w:left w:val="none" w:sz="0" w:space="0" w:color="auto"/>
        <w:bottom w:val="none" w:sz="0" w:space="0" w:color="auto"/>
        <w:right w:val="none" w:sz="0" w:space="0" w:color="auto"/>
      </w:divBdr>
    </w:div>
    <w:div w:id="570504000">
      <w:bodyDiv w:val="1"/>
      <w:marLeft w:val="0"/>
      <w:marRight w:val="0"/>
      <w:marTop w:val="0"/>
      <w:marBottom w:val="0"/>
      <w:divBdr>
        <w:top w:val="none" w:sz="0" w:space="0" w:color="auto"/>
        <w:left w:val="none" w:sz="0" w:space="0" w:color="auto"/>
        <w:bottom w:val="none" w:sz="0" w:space="0" w:color="auto"/>
        <w:right w:val="none" w:sz="0" w:space="0" w:color="auto"/>
      </w:divBdr>
    </w:div>
    <w:div w:id="700208132">
      <w:bodyDiv w:val="1"/>
      <w:marLeft w:val="0"/>
      <w:marRight w:val="0"/>
      <w:marTop w:val="0"/>
      <w:marBottom w:val="0"/>
      <w:divBdr>
        <w:top w:val="none" w:sz="0" w:space="0" w:color="auto"/>
        <w:left w:val="none" w:sz="0" w:space="0" w:color="auto"/>
        <w:bottom w:val="none" w:sz="0" w:space="0" w:color="auto"/>
        <w:right w:val="none" w:sz="0" w:space="0" w:color="auto"/>
      </w:divBdr>
    </w:div>
    <w:div w:id="729498513">
      <w:bodyDiv w:val="1"/>
      <w:marLeft w:val="0"/>
      <w:marRight w:val="0"/>
      <w:marTop w:val="0"/>
      <w:marBottom w:val="0"/>
      <w:divBdr>
        <w:top w:val="none" w:sz="0" w:space="0" w:color="auto"/>
        <w:left w:val="none" w:sz="0" w:space="0" w:color="auto"/>
        <w:bottom w:val="none" w:sz="0" w:space="0" w:color="auto"/>
        <w:right w:val="none" w:sz="0" w:space="0" w:color="auto"/>
      </w:divBdr>
    </w:div>
    <w:div w:id="887454189">
      <w:bodyDiv w:val="1"/>
      <w:marLeft w:val="0"/>
      <w:marRight w:val="0"/>
      <w:marTop w:val="0"/>
      <w:marBottom w:val="0"/>
      <w:divBdr>
        <w:top w:val="none" w:sz="0" w:space="0" w:color="auto"/>
        <w:left w:val="none" w:sz="0" w:space="0" w:color="auto"/>
        <w:bottom w:val="none" w:sz="0" w:space="0" w:color="auto"/>
        <w:right w:val="none" w:sz="0" w:space="0" w:color="auto"/>
      </w:divBdr>
    </w:div>
    <w:div w:id="966357546">
      <w:bodyDiv w:val="1"/>
      <w:marLeft w:val="0"/>
      <w:marRight w:val="0"/>
      <w:marTop w:val="0"/>
      <w:marBottom w:val="0"/>
      <w:divBdr>
        <w:top w:val="none" w:sz="0" w:space="0" w:color="auto"/>
        <w:left w:val="none" w:sz="0" w:space="0" w:color="auto"/>
        <w:bottom w:val="none" w:sz="0" w:space="0" w:color="auto"/>
        <w:right w:val="none" w:sz="0" w:space="0" w:color="auto"/>
      </w:divBdr>
      <w:divsChild>
        <w:div w:id="955991132">
          <w:marLeft w:val="0"/>
          <w:marRight w:val="0"/>
          <w:marTop w:val="0"/>
          <w:marBottom w:val="0"/>
          <w:divBdr>
            <w:top w:val="none" w:sz="0" w:space="0" w:color="auto"/>
            <w:left w:val="none" w:sz="0" w:space="0" w:color="auto"/>
            <w:bottom w:val="none" w:sz="0" w:space="0" w:color="auto"/>
            <w:right w:val="none" w:sz="0" w:space="0" w:color="auto"/>
          </w:divBdr>
        </w:div>
        <w:div w:id="674066129">
          <w:marLeft w:val="0"/>
          <w:marRight w:val="0"/>
          <w:marTop w:val="0"/>
          <w:marBottom w:val="0"/>
          <w:divBdr>
            <w:top w:val="none" w:sz="0" w:space="0" w:color="auto"/>
            <w:left w:val="none" w:sz="0" w:space="0" w:color="auto"/>
            <w:bottom w:val="none" w:sz="0" w:space="0" w:color="auto"/>
            <w:right w:val="none" w:sz="0" w:space="0" w:color="auto"/>
          </w:divBdr>
        </w:div>
        <w:div w:id="859284">
          <w:marLeft w:val="0"/>
          <w:marRight w:val="0"/>
          <w:marTop w:val="0"/>
          <w:marBottom w:val="0"/>
          <w:divBdr>
            <w:top w:val="none" w:sz="0" w:space="0" w:color="auto"/>
            <w:left w:val="none" w:sz="0" w:space="0" w:color="auto"/>
            <w:bottom w:val="none" w:sz="0" w:space="0" w:color="auto"/>
            <w:right w:val="none" w:sz="0" w:space="0" w:color="auto"/>
          </w:divBdr>
        </w:div>
        <w:div w:id="1550461523">
          <w:marLeft w:val="0"/>
          <w:marRight w:val="0"/>
          <w:marTop w:val="0"/>
          <w:marBottom w:val="0"/>
          <w:divBdr>
            <w:top w:val="none" w:sz="0" w:space="0" w:color="auto"/>
            <w:left w:val="none" w:sz="0" w:space="0" w:color="auto"/>
            <w:bottom w:val="none" w:sz="0" w:space="0" w:color="auto"/>
            <w:right w:val="none" w:sz="0" w:space="0" w:color="auto"/>
          </w:divBdr>
        </w:div>
        <w:div w:id="1404639899">
          <w:marLeft w:val="0"/>
          <w:marRight w:val="0"/>
          <w:marTop w:val="0"/>
          <w:marBottom w:val="0"/>
          <w:divBdr>
            <w:top w:val="none" w:sz="0" w:space="0" w:color="auto"/>
            <w:left w:val="none" w:sz="0" w:space="0" w:color="auto"/>
            <w:bottom w:val="none" w:sz="0" w:space="0" w:color="auto"/>
            <w:right w:val="none" w:sz="0" w:space="0" w:color="auto"/>
          </w:divBdr>
        </w:div>
      </w:divsChild>
    </w:div>
    <w:div w:id="1094206204">
      <w:bodyDiv w:val="1"/>
      <w:marLeft w:val="0"/>
      <w:marRight w:val="0"/>
      <w:marTop w:val="0"/>
      <w:marBottom w:val="0"/>
      <w:divBdr>
        <w:top w:val="none" w:sz="0" w:space="0" w:color="auto"/>
        <w:left w:val="none" w:sz="0" w:space="0" w:color="auto"/>
        <w:bottom w:val="none" w:sz="0" w:space="0" w:color="auto"/>
        <w:right w:val="none" w:sz="0" w:space="0" w:color="auto"/>
      </w:divBdr>
    </w:div>
    <w:div w:id="1100376718">
      <w:bodyDiv w:val="1"/>
      <w:marLeft w:val="0"/>
      <w:marRight w:val="0"/>
      <w:marTop w:val="0"/>
      <w:marBottom w:val="0"/>
      <w:divBdr>
        <w:top w:val="none" w:sz="0" w:space="0" w:color="auto"/>
        <w:left w:val="none" w:sz="0" w:space="0" w:color="auto"/>
        <w:bottom w:val="none" w:sz="0" w:space="0" w:color="auto"/>
        <w:right w:val="none" w:sz="0" w:space="0" w:color="auto"/>
      </w:divBdr>
    </w:div>
    <w:div w:id="1113553810">
      <w:bodyDiv w:val="1"/>
      <w:marLeft w:val="0"/>
      <w:marRight w:val="0"/>
      <w:marTop w:val="0"/>
      <w:marBottom w:val="0"/>
      <w:divBdr>
        <w:top w:val="none" w:sz="0" w:space="0" w:color="auto"/>
        <w:left w:val="none" w:sz="0" w:space="0" w:color="auto"/>
        <w:bottom w:val="none" w:sz="0" w:space="0" w:color="auto"/>
        <w:right w:val="none" w:sz="0" w:space="0" w:color="auto"/>
      </w:divBdr>
    </w:div>
    <w:div w:id="1282691594">
      <w:bodyDiv w:val="1"/>
      <w:marLeft w:val="0"/>
      <w:marRight w:val="0"/>
      <w:marTop w:val="0"/>
      <w:marBottom w:val="0"/>
      <w:divBdr>
        <w:top w:val="none" w:sz="0" w:space="0" w:color="auto"/>
        <w:left w:val="none" w:sz="0" w:space="0" w:color="auto"/>
        <w:bottom w:val="none" w:sz="0" w:space="0" w:color="auto"/>
        <w:right w:val="none" w:sz="0" w:space="0" w:color="auto"/>
      </w:divBdr>
    </w:div>
    <w:div w:id="1292706652">
      <w:bodyDiv w:val="1"/>
      <w:marLeft w:val="0"/>
      <w:marRight w:val="0"/>
      <w:marTop w:val="0"/>
      <w:marBottom w:val="0"/>
      <w:divBdr>
        <w:top w:val="none" w:sz="0" w:space="0" w:color="auto"/>
        <w:left w:val="none" w:sz="0" w:space="0" w:color="auto"/>
        <w:bottom w:val="none" w:sz="0" w:space="0" w:color="auto"/>
        <w:right w:val="none" w:sz="0" w:space="0" w:color="auto"/>
      </w:divBdr>
    </w:div>
    <w:div w:id="1352341084">
      <w:bodyDiv w:val="1"/>
      <w:marLeft w:val="0"/>
      <w:marRight w:val="0"/>
      <w:marTop w:val="0"/>
      <w:marBottom w:val="0"/>
      <w:divBdr>
        <w:top w:val="none" w:sz="0" w:space="0" w:color="auto"/>
        <w:left w:val="none" w:sz="0" w:space="0" w:color="auto"/>
        <w:bottom w:val="none" w:sz="0" w:space="0" w:color="auto"/>
        <w:right w:val="none" w:sz="0" w:space="0" w:color="auto"/>
      </w:divBdr>
    </w:div>
    <w:div w:id="1397194482">
      <w:bodyDiv w:val="1"/>
      <w:marLeft w:val="0"/>
      <w:marRight w:val="0"/>
      <w:marTop w:val="0"/>
      <w:marBottom w:val="0"/>
      <w:divBdr>
        <w:top w:val="none" w:sz="0" w:space="0" w:color="auto"/>
        <w:left w:val="none" w:sz="0" w:space="0" w:color="auto"/>
        <w:bottom w:val="none" w:sz="0" w:space="0" w:color="auto"/>
        <w:right w:val="none" w:sz="0" w:space="0" w:color="auto"/>
      </w:divBdr>
    </w:div>
    <w:div w:id="1426994380">
      <w:bodyDiv w:val="1"/>
      <w:marLeft w:val="0"/>
      <w:marRight w:val="0"/>
      <w:marTop w:val="0"/>
      <w:marBottom w:val="0"/>
      <w:divBdr>
        <w:top w:val="none" w:sz="0" w:space="0" w:color="auto"/>
        <w:left w:val="none" w:sz="0" w:space="0" w:color="auto"/>
        <w:bottom w:val="none" w:sz="0" w:space="0" w:color="auto"/>
        <w:right w:val="none" w:sz="0" w:space="0" w:color="auto"/>
      </w:divBdr>
    </w:div>
    <w:div w:id="1485657072">
      <w:bodyDiv w:val="1"/>
      <w:marLeft w:val="0"/>
      <w:marRight w:val="0"/>
      <w:marTop w:val="0"/>
      <w:marBottom w:val="0"/>
      <w:divBdr>
        <w:top w:val="none" w:sz="0" w:space="0" w:color="auto"/>
        <w:left w:val="none" w:sz="0" w:space="0" w:color="auto"/>
        <w:bottom w:val="none" w:sz="0" w:space="0" w:color="auto"/>
        <w:right w:val="none" w:sz="0" w:space="0" w:color="auto"/>
      </w:divBdr>
    </w:div>
    <w:div w:id="1504273296">
      <w:bodyDiv w:val="1"/>
      <w:marLeft w:val="0"/>
      <w:marRight w:val="0"/>
      <w:marTop w:val="0"/>
      <w:marBottom w:val="0"/>
      <w:divBdr>
        <w:top w:val="none" w:sz="0" w:space="0" w:color="auto"/>
        <w:left w:val="none" w:sz="0" w:space="0" w:color="auto"/>
        <w:bottom w:val="none" w:sz="0" w:space="0" w:color="auto"/>
        <w:right w:val="none" w:sz="0" w:space="0" w:color="auto"/>
      </w:divBdr>
      <w:divsChild>
        <w:div w:id="395787387">
          <w:marLeft w:val="0"/>
          <w:marRight w:val="0"/>
          <w:marTop w:val="0"/>
          <w:marBottom w:val="0"/>
          <w:divBdr>
            <w:top w:val="none" w:sz="0" w:space="0" w:color="auto"/>
            <w:left w:val="none" w:sz="0" w:space="0" w:color="auto"/>
            <w:bottom w:val="none" w:sz="0" w:space="0" w:color="auto"/>
            <w:right w:val="none" w:sz="0" w:space="0" w:color="auto"/>
          </w:divBdr>
        </w:div>
      </w:divsChild>
    </w:div>
    <w:div w:id="1596092658">
      <w:bodyDiv w:val="1"/>
      <w:marLeft w:val="0"/>
      <w:marRight w:val="0"/>
      <w:marTop w:val="0"/>
      <w:marBottom w:val="0"/>
      <w:divBdr>
        <w:top w:val="none" w:sz="0" w:space="0" w:color="auto"/>
        <w:left w:val="none" w:sz="0" w:space="0" w:color="auto"/>
        <w:bottom w:val="none" w:sz="0" w:space="0" w:color="auto"/>
        <w:right w:val="none" w:sz="0" w:space="0" w:color="auto"/>
      </w:divBdr>
    </w:div>
    <w:div w:id="1724792419">
      <w:bodyDiv w:val="1"/>
      <w:marLeft w:val="0"/>
      <w:marRight w:val="0"/>
      <w:marTop w:val="0"/>
      <w:marBottom w:val="0"/>
      <w:divBdr>
        <w:top w:val="none" w:sz="0" w:space="0" w:color="auto"/>
        <w:left w:val="none" w:sz="0" w:space="0" w:color="auto"/>
        <w:bottom w:val="none" w:sz="0" w:space="0" w:color="auto"/>
        <w:right w:val="none" w:sz="0" w:space="0" w:color="auto"/>
      </w:divBdr>
    </w:div>
    <w:div w:id="1819103511">
      <w:bodyDiv w:val="1"/>
      <w:marLeft w:val="0"/>
      <w:marRight w:val="0"/>
      <w:marTop w:val="0"/>
      <w:marBottom w:val="0"/>
      <w:divBdr>
        <w:top w:val="none" w:sz="0" w:space="0" w:color="auto"/>
        <w:left w:val="none" w:sz="0" w:space="0" w:color="auto"/>
        <w:bottom w:val="none" w:sz="0" w:space="0" w:color="auto"/>
        <w:right w:val="none" w:sz="0" w:space="0" w:color="auto"/>
      </w:divBdr>
    </w:div>
    <w:div w:id="1823502968">
      <w:bodyDiv w:val="1"/>
      <w:marLeft w:val="0"/>
      <w:marRight w:val="0"/>
      <w:marTop w:val="0"/>
      <w:marBottom w:val="0"/>
      <w:divBdr>
        <w:top w:val="none" w:sz="0" w:space="0" w:color="auto"/>
        <w:left w:val="none" w:sz="0" w:space="0" w:color="auto"/>
        <w:bottom w:val="none" w:sz="0" w:space="0" w:color="auto"/>
        <w:right w:val="none" w:sz="0" w:space="0" w:color="auto"/>
      </w:divBdr>
    </w:div>
    <w:div w:id="1945646712">
      <w:bodyDiv w:val="1"/>
      <w:marLeft w:val="0"/>
      <w:marRight w:val="0"/>
      <w:marTop w:val="0"/>
      <w:marBottom w:val="0"/>
      <w:divBdr>
        <w:top w:val="none" w:sz="0" w:space="0" w:color="auto"/>
        <w:left w:val="none" w:sz="0" w:space="0" w:color="auto"/>
        <w:bottom w:val="none" w:sz="0" w:space="0" w:color="auto"/>
        <w:right w:val="none" w:sz="0" w:space="0" w:color="auto"/>
      </w:divBdr>
    </w:div>
    <w:div w:id="1992101391">
      <w:bodyDiv w:val="1"/>
      <w:marLeft w:val="0"/>
      <w:marRight w:val="0"/>
      <w:marTop w:val="0"/>
      <w:marBottom w:val="0"/>
      <w:divBdr>
        <w:top w:val="none" w:sz="0" w:space="0" w:color="auto"/>
        <w:left w:val="none" w:sz="0" w:space="0" w:color="auto"/>
        <w:bottom w:val="none" w:sz="0" w:space="0" w:color="auto"/>
        <w:right w:val="none" w:sz="0" w:space="0" w:color="auto"/>
      </w:divBdr>
    </w:div>
    <w:div w:id="20422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archyvai.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C582-2222-4D61-A4F7-D6043770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2021-12-13T13:28:00Z</dcterms:created>
  <dc:creator>Audronė ŽELNIENĖ</dc:creator>
  <cp:lastModifiedBy>Aušra DUMBLIAUSKIENĖ</cp:lastModifiedBy>
  <cp:lastPrinted>2021-11-04T09:30:00Z</cp:lastPrinted>
  <dcterms:modified xsi:type="dcterms:W3CDTF">2021-12-15T08:23:00Z</dcterms:modified>
  <cp:revision>23</cp:revision>
</cp:coreProperties>
</file>