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DAEAE" w14:textId="77777777" w:rsidR="00EC0084" w:rsidRPr="008E26D9" w:rsidRDefault="00EC0084" w:rsidP="00AA2AF6">
      <w:pPr>
        <w:keepNext/>
        <w:jc w:val="center"/>
        <w:rPr>
          <w:rFonts w:eastAsia="Times New Roman" w:cs="Times New Roman"/>
          <w:b/>
          <w:caps/>
          <w:szCs w:val="24"/>
        </w:rPr>
      </w:pPr>
      <w:r w:rsidRPr="008E26D9">
        <w:rPr>
          <w:rFonts w:eastAsia="Times New Roman" w:cs="Times New Roman"/>
          <w:b/>
          <w:caps/>
          <w:szCs w:val="24"/>
        </w:rPr>
        <w:t>LIETUVOS RESPUBLIKOS</w:t>
      </w:r>
    </w:p>
    <w:p w14:paraId="4D60B046" w14:textId="713F5F1C" w:rsidR="001D0A40" w:rsidRPr="008E26D9" w:rsidRDefault="00EC0084" w:rsidP="001D0A40">
      <w:pPr>
        <w:jc w:val="center"/>
        <w:rPr>
          <w:rFonts w:eastAsia="Times New Roman" w:cs="Times New Roman"/>
          <w:b/>
          <w:szCs w:val="24"/>
        </w:rPr>
      </w:pPr>
      <w:r w:rsidRPr="008E26D9">
        <w:rPr>
          <w:rFonts w:eastAsia="Times New Roman" w:cs="Times New Roman"/>
          <w:b/>
          <w:caps/>
          <w:szCs w:val="24"/>
        </w:rPr>
        <w:t xml:space="preserve">Valstybės tarnybos įstatymo Nr. VIII-1316 </w:t>
      </w:r>
      <w:r w:rsidR="00735B4C" w:rsidRPr="008E26D9">
        <w:rPr>
          <w:rFonts w:eastAsia="Times New Roman" w:cs="Times New Roman"/>
          <w:b/>
          <w:caps/>
          <w:szCs w:val="24"/>
        </w:rPr>
        <w:t xml:space="preserve">8, </w:t>
      </w:r>
      <w:r w:rsidRPr="008E26D9">
        <w:rPr>
          <w:rFonts w:eastAsia="Times New Roman" w:cs="Times New Roman"/>
          <w:b/>
          <w:caps/>
          <w:szCs w:val="24"/>
        </w:rPr>
        <w:t xml:space="preserve">11, 14, </w:t>
      </w:r>
      <w:r w:rsidR="00843CA6" w:rsidRPr="008E26D9">
        <w:rPr>
          <w:rFonts w:eastAsia="Times New Roman" w:cs="Times New Roman"/>
          <w:b/>
          <w:caps/>
          <w:szCs w:val="24"/>
        </w:rPr>
        <w:t xml:space="preserve">16, </w:t>
      </w:r>
      <w:r w:rsidRPr="008E26D9">
        <w:rPr>
          <w:rFonts w:eastAsia="Times New Roman" w:cs="Times New Roman"/>
          <w:b/>
          <w:caps/>
          <w:szCs w:val="24"/>
        </w:rPr>
        <w:t xml:space="preserve">17, </w:t>
      </w:r>
      <w:r w:rsidR="00FB14DC" w:rsidRPr="008E26D9">
        <w:rPr>
          <w:rFonts w:eastAsia="Times New Roman" w:cs="Times New Roman"/>
          <w:b/>
          <w:caps/>
          <w:szCs w:val="24"/>
        </w:rPr>
        <w:t xml:space="preserve">18, 19, </w:t>
      </w:r>
      <w:r w:rsidRPr="008E26D9">
        <w:rPr>
          <w:rFonts w:eastAsia="Times New Roman" w:cs="Times New Roman"/>
          <w:b/>
          <w:caps/>
          <w:szCs w:val="24"/>
        </w:rPr>
        <w:t>21, 27, 29, 30, 47, 49 ir 51 straipsnių pakeitimo</w:t>
      </w:r>
      <w:r w:rsidR="00FB14DC" w:rsidRPr="008E26D9">
        <w:rPr>
          <w:rFonts w:eastAsia="Times New Roman" w:cs="Times New Roman"/>
          <w:b/>
          <w:caps/>
          <w:szCs w:val="24"/>
        </w:rPr>
        <w:t xml:space="preserve">, </w:t>
      </w:r>
      <w:r w:rsidRPr="008E26D9">
        <w:rPr>
          <w:rFonts w:eastAsia="Times New Roman" w:cs="Times New Roman"/>
          <w:b/>
          <w:caps/>
          <w:szCs w:val="24"/>
        </w:rPr>
        <w:t>Įstatymo papildymo 15</w:t>
      </w:r>
      <w:r w:rsidRPr="008E26D9">
        <w:rPr>
          <w:rFonts w:eastAsia="Times New Roman" w:cs="Times New Roman"/>
          <w:b/>
          <w:caps/>
          <w:szCs w:val="24"/>
          <w:vertAlign w:val="superscript"/>
        </w:rPr>
        <w:t>1</w:t>
      </w:r>
      <w:r w:rsidRPr="008E26D9">
        <w:rPr>
          <w:rFonts w:eastAsia="Times New Roman" w:cs="Times New Roman"/>
          <w:b/>
          <w:caps/>
          <w:szCs w:val="24"/>
        </w:rPr>
        <w:t xml:space="preserve"> straipsniu </w:t>
      </w:r>
      <w:r w:rsidR="00FB14DC" w:rsidRPr="008E26D9">
        <w:rPr>
          <w:rFonts w:eastAsia="Times New Roman" w:cs="Times New Roman"/>
          <w:b/>
          <w:caps/>
          <w:szCs w:val="24"/>
        </w:rPr>
        <w:t xml:space="preserve">IR 37 STRAIPSNIO PRIPAŽINIMO NETEKUSIU GALIOS </w:t>
      </w:r>
      <w:r w:rsidRPr="008E26D9">
        <w:rPr>
          <w:rFonts w:eastAsia="Times New Roman" w:cs="Times New Roman"/>
          <w:b/>
          <w:caps/>
          <w:szCs w:val="24"/>
        </w:rPr>
        <w:t>ĮSTATYMO</w:t>
      </w:r>
      <w:r w:rsidR="001D0A40" w:rsidRPr="008E26D9">
        <w:rPr>
          <w:rFonts w:eastAsia="Times New Roman" w:cs="Times New Roman"/>
          <w:b/>
          <w:caps/>
          <w:szCs w:val="24"/>
        </w:rPr>
        <w:t>,</w:t>
      </w:r>
      <w:r w:rsidR="00761607" w:rsidRPr="008E26D9">
        <w:rPr>
          <w:rFonts w:eastAsia="Times New Roman" w:cs="Times New Roman"/>
          <w:b/>
          <w:szCs w:val="24"/>
        </w:rPr>
        <w:t>LIETUVOS RESPUBLIKOS</w:t>
      </w:r>
      <w:r w:rsidR="00456D6F" w:rsidRPr="008E26D9">
        <w:rPr>
          <w:rFonts w:eastAsia="Times New Roman" w:cs="Times New Roman"/>
          <w:b/>
          <w:szCs w:val="24"/>
        </w:rPr>
        <w:t xml:space="preserve"> </w:t>
      </w:r>
      <w:r w:rsidR="00761607" w:rsidRPr="008E26D9">
        <w:rPr>
          <w:rFonts w:eastAsia="Times New Roman" w:cs="Times New Roman"/>
          <w:b/>
          <w:szCs w:val="24"/>
        </w:rPr>
        <w:t>VALSTYBĖS IR SAVIVALDYBĖS ĮMONIŲ ĮSTATYMO NR. I-722 10 STRAIPSNIO PAKEITIMO</w:t>
      </w:r>
      <w:r w:rsidR="0044538B" w:rsidRPr="008E26D9">
        <w:rPr>
          <w:rFonts w:eastAsia="Times New Roman" w:cs="Times New Roman"/>
          <w:b/>
          <w:szCs w:val="24"/>
        </w:rPr>
        <w:t xml:space="preserve"> ĮSTATYMO </w:t>
      </w:r>
      <w:r w:rsidR="001D0A40" w:rsidRPr="008E26D9">
        <w:rPr>
          <w:rFonts w:eastAsia="Times New Roman" w:cs="Times New Roman"/>
          <w:b/>
          <w:szCs w:val="24"/>
        </w:rPr>
        <w:t>IR LIETUVOS RESPUBLIKOS</w:t>
      </w:r>
    </w:p>
    <w:p w14:paraId="11575C67" w14:textId="77777777" w:rsidR="001D0A40" w:rsidRPr="008E26D9" w:rsidRDefault="001D0A40" w:rsidP="001D0A40">
      <w:pPr>
        <w:jc w:val="center"/>
        <w:rPr>
          <w:rFonts w:eastAsia="Times New Roman" w:cs="Times New Roman"/>
          <w:b/>
          <w:szCs w:val="24"/>
        </w:rPr>
      </w:pPr>
      <w:r w:rsidRPr="008E26D9">
        <w:rPr>
          <w:rFonts w:eastAsia="Times New Roman" w:cs="Times New Roman"/>
          <w:b/>
          <w:szCs w:val="24"/>
        </w:rPr>
        <w:t>DIPLOMATINĖS TARNYBOS ĮSTATYMO NR. VIII-1012 17 STRAIPSNIO PAKEITIMO</w:t>
      </w:r>
    </w:p>
    <w:p w14:paraId="2A3CDCF6" w14:textId="75AF4202" w:rsidR="00761607" w:rsidRPr="008E26D9" w:rsidRDefault="001D0A40" w:rsidP="001D0A40">
      <w:pPr>
        <w:jc w:val="center"/>
        <w:rPr>
          <w:rFonts w:eastAsia="Times New Roman" w:cs="Times New Roman"/>
          <w:b/>
          <w:szCs w:val="24"/>
        </w:rPr>
      </w:pPr>
      <w:r w:rsidRPr="008E26D9">
        <w:rPr>
          <w:rFonts w:eastAsia="Times New Roman" w:cs="Times New Roman"/>
          <w:b/>
          <w:szCs w:val="24"/>
        </w:rPr>
        <w:t xml:space="preserve">ĮSTATYMO </w:t>
      </w:r>
      <w:r w:rsidR="0044538B" w:rsidRPr="008E26D9">
        <w:rPr>
          <w:rFonts w:eastAsia="Times New Roman" w:cs="Times New Roman"/>
          <w:b/>
          <w:szCs w:val="24"/>
        </w:rPr>
        <w:t>PROJEKTŲ</w:t>
      </w:r>
    </w:p>
    <w:p w14:paraId="337C7F6C" w14:textId="176AF63C" w:rsidR="00122CF5" w:rsidRPr="008E26D9" w:rsidRDefault="00122CF5" w:rsidP="00AA2AF6">
      <w:pPr>
        <w:keepNext/>
        <w:jc w:val="center"/>
        <w:rPr>
          <w:rFonts w:eastAsia="Times New Roman" w:cs="Times New Roman"/>
          <w:b/>
          <w:caps/>
          <w:szCs w:val="24"/>
        </w:rPr>
      </w:pPr>
      <w:r w:rsidRPr="008E26D9">
        <w:rPr>
          <w:rFonts w:cs="Times New Roman"/>
          <w:b/>
          <w:szCs w:val="24"/>
        </w:rPr>
        <w:t>AIŠKINAMASIS RAŠTAS</w:t>
      </w:r>
    </w:p>
    <w:p w14:paraId="4A311897" w14:textId="77777777" w:rsidR="00D45AB3" w:rsidRPr="008E26D9" w:rsidRDefault="00D45AB3" w:rsidP="00AA2AF6">
      <w:pPr>
        <w:tabs>
          <w:tab w:val="left" w:pos="851"/>
        </w:tabs>
        <w:spacing w:before="40" w:after="40"/>
        <w:ind w:firstLine="709"/>
        <w:jc w:val="center"/>
        <w:rPr>
          <w:rFonts w:cs="Times New Roman"/>
          <w:b/>
          <w:szCs w:val="24"/>
        </w:rPr>
      </w:pPr>
    </w:p>
    <w:p w14:paraId="58894833" w14:textId="5CA702A0" w:rsidR="007142FC" w:rsidRPr="008E26D9" w:rsidRDefault="007142FC" w:rsidP="00AA2AF6">
      <w:pPr>
        <w:pStyle w:val="ListParagraph"/>
        <w:numPr>
          <w:ilvl w:val="0"/>
          <w:numId w:val="1"/>
        </w:numPr>
        <w:tabs>
          <w:tab w:val="left" w:pos="851"/>
          <w:tab w:val="left" w:pos="1134"/>
        </w:tabs>
        <w:spacing w:before="40" w:after="40"/>
        <w:ind w:left="0" w:firstLine="709"/>
        <w:jc w:val="both"/>
        <w:rPr>
          <w:rFonts w:cs="Times New Roman"/>
          <w:b/>
          <w:szCs w:val="24"/>
        </w:rPr>
      </w:pPr>
      <w:r w:rsidRPr="008E26D9">
        <w:rPr>
          <w:rFonts w:cs="Times New Roman"/>
          <w:b/>
          <w:szCs w:val="24"/>
        </w:rPr>
        <w:t>Įstatym</w:t>
      </w:r>
      <w:r w:rsidR="00DB24DB" w:rsidRPr="008E26D9">
        <w:rPr>
          <w:rFonts w:cs="Times New Roman"/>
          <w:b/>
          <w:szCs w:val="24"/>
        </w:rPr>
        <w:t>ų</w:t>
      </w:r>
      <w:r w:rsidRPr="008E26D9">
        <w:rPr>
          <w:rFonts w:cs="Times New Roman"/>
          <w:b/>
          <w:szCs w:val="24"/>
        </w:rPr>
        <w:t xml:space="preserve"> projekt</w:t>
      </w:r>
      <w:r w:rsidR="00DB24DB" w:rsidRPr="008E26D9">
        <w:rPr>
          <w:rFonts w:cs="Times New Roman"/>
          <w:b/>
          <w:szCs w:val="24"/>
        </w:rPr>
        <w:t>ų</w:t>
      </w:r>
      <w:r w:rsidRPr="008E26D9">
        <w:rPr>
          <w:rFonts w:cs="Times New Roman"/>
          <w:b/>
          <w:szCs w:val="24"/>
        </w:rPr>
        <w:t xml:space="preserve"> rengimą paskatinusios priežastys, parengt</w:t>
      </w:r>
      <w:r w:rsidR="00DB24DB" w:rsidRPr="008E26D9">
        <w:rPr>
          <w:rFonts w:cs="Times New Roman"/>
          <w:b/>
          <w:szCs w:val="24"/>
        </w:rPr>
        <w:t>ų</w:t>
      </w:r>
      <w:r w:rsidRPr="008E26D9">
        <w:rPr>
          <w:rFonts w:cs="Times New Roman"/>
          <w:b/>
          <w:szCs w:val="24"/>
        </w:rPr>
        <w:t xml:space="preserve"> </w:t>
      </w:r>
      <w:r w:rsidR="00CE6316" w:rsidRPr="008E26D9">
        <w:rPr>
          <w:rFonts w:cs="Times New Roman"/>
          <w:b/>
          <w:szCs w:val="24"/>
        </w:rPr>
        <w:t>įstatym</w:t>
      </w:r>
      <w:r w:rsidR="00DB24DB" w:rsidRPr="008E26D9">
        <w:rPr>
          <w:rFonts w:cs="Times New Roman"/>
          <w:b/>
          <w:szCs w:val="24"/>
        </w:rPr>
        <w:t>ų</w:t>
      </w:r>
      <w:r w:rsidR="00CE6316" w:rsidRPr="008E26D9">
        <w:rPr>
          <w:rFonts w:cs="Times New Roman"/>
          <w:b/>
          <w:szCs w:val="24"/>
        </w:rPr>
        <w:t xml:space="preserve"> </w:t>
      </w:r>
      <w:r w:rsidRPr="008E26D9">
        <w:rPr>
          <w:rFonts w:cs="Times New Roman"/>
          <w:b/>
          <w:szCs w:val="24"/>
        </w:rPr>
        <w:t>projekt</w:t>
      </w:r>
      <w:r w:rsidR="00DB24DB" w:rsidRPr="008E26D9">
        <w:rPr>
          <w:rFonts w:cs="Times New Roman"/>
          <w:b/>
          <w:szCs w:val="24"/>
        </w:rPr>
        <w:t>ų</w:t>
      </w:r>
      <w:r w:rsidRPr="008E26D9">
        <w:rPr>
          <w:rFonts w:cs="Times New Roman"/>
          <w:b/>
          <w:szCs w:val="24"/>
        </w:rPr>
        <w:t xml:space="preserve"> tikslai ir uždaviniai</w:t>
      </w:r>
    </w:p>
    <w:p w14:paraId="25A3A339" w14:textId="1C4609CC" w:rsidR="00752F78" w:rsidRPr="008E26D9" w:rsidRDefault="00BC64F7" w:rsidP="00AA2AF6">
      <w:pPr>
        <w:pStyle w:val="ListParagraph"/>
        <w:tabs>
          <w:tab w:val="left" w:pos="851"/>
          <w:tab w:val="left" w:pos="1134"/>
        </w:tabs>
        <w:spacing w:before="40" w:after="40"/>
        <w:ind w:left="0" w:firstLine="709"/>
        <w:jc w:val="both"/>
        <w:rPr>
          <w:rFonts w:cs="Times New Roman"/>
          <w:b/>
          <w:bCs/>
          <w:szCs w:val="24"/>
        </w:rPr>
      </w:pPr>
      <w:r w:rsidRPr="008E26D9">
        <w:rPr>
          <w:rFonts w:cs="Times New Roman"/>
          <w:b/>
          <w:bCs/>
          <w:szCs w:val="24"/>
        </w:rPr>
        <w:t>Įstatym</w:t>
      </w:r>
      <w:r w:rsidR="00DB24DB" w:rsidRPr="008E26D9">
        <w:rPr>
          <w:rFonts w:cs="Times New Roman"/>
          <w:b/>
          <w:bCs/>
          <w:szCs w:val="24"/>
        </w:rPr>
        <w:t>ų</w:t>
      </w:r>
      <w:r w:rsidRPr="008E26D9">
        <w:rPr>
          <w:rFonts w:cs="Times New Roman"/>
          <w:b/>
          <w:bCs/>
          <w:szCs w:val="24"/>
        </w:rPr>
        <w:t xml:space="preserve"> projek</w:t>
      </w:r>
      <w:r w:rsidR="000C6D5C" w:rsidRPr="008E26D9">
        <w:rPr>
          <w:rFonts w:cs="Times New Roman"/>
          <w:b/>
          <w:bCs/>
          <w:szCs w:val="24"/>
        </w:rPr>
        <w:t>t</w:t>
      </w:r>
      <w:r w:rsidR="00DB24DB" w:rsidRPr="008E26D9">
        <w:rPr>
          <w:rFonts w:cs="Times New Roman"/>
          <w:b/>
          <w:bCs/>
          <w:szCs w:val="24"/>
        </w:rPr>
        <w:t>ų</w:t>
      </w:r>
      <w:r w:rsidRPr="008E26D9">
        <w:rPr>
          <w:rFonts w:cs="Times New Roman"/>
          <w:b/>
          <w:bCs/>
          <w:szCs w:val="24"/>
        </w:rPr>
        <w:t xml:space="preserve"> parengimo priežastys:</w:t>
      </w:r>
    </w:p>
    <w:p w14:paraId="11B97B41" w14:textId="05070F88" w:rsidR="00ED615B" w:rsidRPr="008E26D9" w:rsidRDefault="005A16ED" w:rsidP="00BC3923">
      <w:pPr>
        <w:ind w:firstLine="709"/>
        <w:jc w:val="both"/>
        <w:rPr>
          <w:rFonts w:cs="Times New Roman"/>
          <w:bCs/>
          <w:szCs w:val="24"/>
        </w:rPr>
      </w:pPr>
      <w:r w:rsidRPr="008E26D9">
        <w:rPr>
          <w:iCs/>
        </w:rPr>
        <w:t xml:space="preserve">Įgyvendinant </w:t>
      </w:r>
      <w:r w:rsidR="00BE4210" w:rsidRPr="008E26D9">
        <w:rPr>
          <w:iCs/>
        </w:rPr>
        <w:t xml:space="preserve">Aštuonioliktosios </w:t>
      </w:r>
      <w:r w:rsidRPr="008E26D9">
        <w:rPr>
          <w:iCs/>
        </w:rPr>
        <w:t>Lietuvos Respublikos Vyriausybės programą</w:t>
      </w:r>
      <w:r w:rsidR="00BE4210" w:rsidRPr="008E26D9">
        <w:rPr>
          <w:iCs/>
        </w:rPr>
        <w:t>,</w:t>
      </w:r>
      <w:r w:rsidR="00BE4210" w:rsidRPr="008E26D9">
        <w:rPr>
          <w:rFonts w:cs="Times New Roman"/>
          <w:color w:val="000000"/>
          <w:szCs w:val="24"/>
        </w:rPr>
        <w:t xml:space="preserve"> kuriai pritarta Lietuvos Respublikos Seimo 2020 m. gruodžio 11 d. nutarimu Nr. XIV-72,</w:t>
      </w:r>
      <w:r w:rsidR="00BE4210" w:rsidRPr="008E26D9">
        <w:rPr>
          <w:color w:val="000000"/>
        </w:rPr>
        <w:t xml:space="preserve"> </w:t>
      </w:r>
      <w:r w:rsidRPr="008E26D9">
        <w:rPr>
          <w:iCs/>
        </w:rPr>
        <w:t xml:space="preserve">ir </w:t>
      </w:r>
      <w:r w:rsidR="00BE4210" w:rsidRPr="008E26D9">
        <w:rPr>
          <w:color w:val="000000"/>
          <w:szCs w:val="24"/>
        </w:rPr>
        <w:t>Aštuonioliktosios Lietuvos Respublikos Vyriausybės programos nuostatų įgyvendinimo planą, patvirtintą Lietuvos Respublikos Vyriausybės 2021 m. kovo 10 d. nutarimu Nr. 155 „Dėl Aštuonioliktosios Lietuvos Respublikos Vyriausybės programos nuostatų įgyvendinimo plano</w:t>
      </w:r>
      <w:r w:rsidR="00BE4210" w:rsidRPr="008E26D9">
        <w:rPr>
          <w:szCs w:val="24"/>
        </w:rPr>
        <w:t xml:space="preserve"> patvirtinimo“</w:t>
      </w:r>
      <w:r w:rsidRPr="008E26D9">
        <w:rPr>
          <w:iCs/>
        </w:rPr>
        <w:t>, vykdoma valstybės tarnybos pertvarka, kurios t</w:t>
      </w:r>
      <w:r w:rsidRPr="008E26D9">
        <w:t xml:space="preserve">ikslas </w:t>
      </w:r>
      <w:r w:rsidR="009A4CAA" w:rsidRPr="008E26D9">
        <w:t>–</w:t>
      </w:r>
      <w:r w:rsidR="003501C9" w:rsidRPr="008E26D9">
        <w:t xml:space="preserve"> </w:t>
      </w:r>
      <w:r w:rsidRPr="008E26D9">
        <w:t>pertvarkyti valstybės tarnybą</w:t>
      </w:r>
      <w:r w:rsidR="003501C9" w:rsidRPr="008E26D9">
        <w:t>,</w:t>
      </w:r>
      <w:r w:rsidRPr="008E26D9">
        <w:t xml:space="preserve"> sustiprinant vadovavimo ir lyderystės gebėjimus, padidinant valstybės tarnybos profesionalumą, lankstumą ir efektyvumą, modernizuojant žmogiškųjų išteklių valdymą, diegiant inovacijas valstybės tarnyboje. </w:t>
      </w:r>
      <w:r w:rsidRPr="008E26D9">
        <w:rPr>
          <w:rFonts w:cs="Times New Roman"/>
        </w:rPr>
        <w:t xml:space="preserve">Parengtas valstybės tarnybos efektyvumo didinimo trumpuoju laikotarpiu priemonių paketas </w:t>
      </w:r>
      <w:r w:rsidR="009A4CAA" w:rsidRPr="008E26D9">
        <w:rPr>
          <w:rFonts w:cs="Times New Roman"/>
        </w:rPr>
        <w:t>–</w:t>
      </w:r>
      <w:r w:rsidRPr="008E26D9">
        <w:rPr>
          <w:rFonts w:cs="Times New Roman"/>
        </w:rPr>
        <w:t xml:space="preserve"> </w:t>
      </w:r>
      <w:r w:rsidR="00ED615B" w:rsidRPr="008E26D9">
        <w:rPr>
          <w:rFonts w:cs="Times New Roman"/>
          <w:bCs/>
          <w:szCs w:val="24"/>
        </w:rPr>
        <w:t>Lietuvos Respublikos valstybės tarnybos įstatymo Nr. VIII-</w:t>
      </w:r>
      <w:r w:rsidR="00675102" w:rsidRPr="008E26D9">
        <w:rPr>
          <w:rFonts w:eastAsia="Times New Roman" w:cs="Times New Roman"/>
          <w:szCs w:val="24"/>
        </w:rPr>
        <w:t xml:space="preserve">1316 </w:t>
      </w:r>
      <w:r w:rsidR="00735B4C" w:rsidRPr="008E26D9">
        <w:rPr>
          <w:rFonts w:eastAsia="Times New Roman" w:cs="Times New Roman"/>
          <w:szCs w:val="24"/>
        </w:rPr>
        <w:t xml:space="preserve">8, </w:t>
      </w:r>
      <w:r w:rsidR="00442DF8" w:rsidRPr="008E26D9">
        <w:rPr>
          <w:rFonts w:eastAsia="Times New Roman" w:cs="Times New Roman"/>
          <w:szCs w:val="24"/>
        </w:rPr>
        <w:t xml:space="preserve">11, 14, </w:t>
      </w:r>
      <w:r w:rsidR="00843CA6" w:rsidRPr="008E26D9">
        <w:rPr>
          <w:rFonts w:eastAsia="Times New Roman" w:cs="Times New Roman"/>
          <w:szCs w:val="24"/>
        </w:rPr>
        <w:t xml:space="preserve">16, </w:t>
      </w:r>
      <w:r w:rsidR="00442DF8" w:rsidRPr="008E26D9">
        <w:rPr>
          <w:rFonts w:eastAsia="Times New Roman" w:cs="Times New Roman"/>
          <w:szCs w:val="24"/>
        </w:rPr>
        <w:t xml:space="preserve">17, </w:t>
      </w:r>
      <w:r w:rsidR="00504831" w:rsidRPr="008E26D9">
        <w:rPr>
          <w:rFonts w:eastAsia="Times New Roman" w:cs="Times New Roman"/>
          <w:szCs w:val="24"/>
        </w:rPr>
        <w:t xml:space="preserve">18, 19, </w:t>
      </w:r>
      <w:r w:rsidR="00442DF8" w:rsidRPr="008E26D9">
        <w:rPr>
          <w:rFonts w:eastAsia="Times New Roman" w:cs="Times New Roman"/>
          <w:szCs w:val="24"/>
        </w:rPr>
        <w:t>21, 27, 29, 30, 47, 49 ir 51 straipsnių pakeitimo</w:t>
      </w:r>
      <w:r w:rsidR="00504831" w:rsidRPr="008E26D9">
        <w:rPr>
          <w:rFonts w:eastAsia="Times New Roman" w:cs="Times New Roman"/>
          <w:szCs w:val="24"/>
        </w:rPr>
        <w:t xml:space="preserve">, </w:t>
      </w:r>
      <w:r w:rsidR="00442DF8" w:rsidRPr="008E26D9">
        <w:rPr>
          <w:rFonts w:eastAsia="Times New Roman" w:cs="Times New Roman"/>
          <w:szCs w:val="24"/>
        </w:rPr>
        <w:t>Įstatymo papildymo 15</w:t>
      </w:r>
      <w:r w:rsidR="00442DF8" w:rsidRPr="008E26D9">
        <w:rPr>
          <w:rFonts w:eastAsia="Times New Roman" w:cs="Times New Roman"/>
          <w:szCs w:val="24"/>
          <w:vertAlign w:val="superscript"/>
        </w:rPr>
        <w:t>1</w:t>
      </w:r>
      <w:r w:rsidR="00442DF8" w:rsidRPr="008E26D9">
        <w:rPr>
          <w:rFonts w:eastAsia="Times New Roman" w:cs="Times New Roman"/>
          <w:szCs w:val="24"/>
        </w:rPr>
        <w:t xml:space="preserve"> straipsniu </w:t>
      </w:r>
      <w:r w:rsidR="00504831" w:rsidRPr="008E26D9">
        <w:rPr>
          <w:rFonts w:eastAsia="Times New Roman" w:cs="Times New Roman"/>
          <w:szCs w:val="24"/>
        </w:rPr>
        <w:t xml:space="preserve">ir 37 straipsnio pripažinimo netekusiu galios </w:t>
      </w:r>
      <w:r w:rsidR="00752F78" w:rsidRPr="008E26D9">
        <w:rPr>
          <w:rFonts w:eastAsia="Times New Roman" w:cs="Times New Roman"/>
          <w:szCs w:val="24"/>
        </w:rPr>
        <w:t>įstatymo</w:t>
      </w:r>
      <w:r w:rsidR="00F43FD7" w:rsidRPr="008E26D9">
        <w:rPr>
          <w:rFonts w:cs="Times New Roman"/>
          <w:bCs/>
          <w:szCs w:val="24"/>
        </w:rPr>
        <w:t xml:space="preserve"> projektas (toliau – VTĮ projektas)</w:t>
      </w:r>
      <w:r w:rsidRPr="008E26D9">
        <w:rPr>
          <w:rFonts w:cs="Times New Roman"/>
          <w:bCs/>
          <w:szCs w:val="24"/>
        </w:rPr>
        <w:t>, kuriuo siekiama</w:t>
      </w:r>
      <w:r w:rsidR="00ED615B" w:rsidRPr="008E26D9">
        <w:rPr>
          <w:rFonts w:cs="Times New Roman"/>
          <w:bCs/>
          <w:szCs w:val="24"/>
        </w:rPr>
        <w:t>:</w:t>
      </w:r>
    </w:p>
    <w:p w14:paraId="13BA3346" w14:textId="77777777" w:rsidR="00ED615B" w:rsidRPr="008E26D9" w:rsidRDefault="00ED615B" w:rsidP="00AA2AF6">
      <w:pPr>
        <w:pStyle w:val="ListParagraph"/>
        <w:tabs>
          <w:tab w:val="left" w:pos="851"/>
          <w:tab w:val="left" w:pos="1134"/>
        </w:tabs>
        <w:spacing w:before="40" w:after="40"/>
        <w:ind w:left="0" w:firstLine="709"/>
        <w:jc w:val="both"/>
        <w:rPr>
          <w:rFonts w:cs="Times New Roman"/>
          <w:bCs/>
          <w:szCs w:val="24"/>
        </w:rPr>
      </w:pPr>
      <w:r w:rsidRPr="008E26D9">
        <w:rPr>
          <w:rFonts w:cs="Times New Roman"/>
          <w:bCs/>
          <w:szCs w:val="24"/>
        </w:rPr>
        <w:t xml:space="preserve">1) </w:t>
      </w:r>
      <w:r w:rsidR="00B71F5F" w:rsidRPr="008E26D9">
        <w:rPr>
          <w:rFonts w:cs="Times New Roman"/>
          <w:bCs/>
          <w:szCs w:val="24"/>
        </w:rPr>
        <w:t xml:space="preserve">spręsti </w:t>
      </w:r>
      <w:r w:rsidRPr="008E26D9">
        <w:rPr>
          <w:rFonts w:cs="Times New Roman"/>
          <w:bCs/>
          <w:szCs w:val="24"/>
        </w:rPr>
        <w:t xml:space="preserve">2019 m. sausio 1 d. įsigaliojusios naujos redakcijos Valstybės tarnybos įstatymo įgyvendinimo metu nustatytas (identifikuotas) šio įstatymo taikymo </w:t>
      </w:r>
      <w:r w:rsidR="009C429F" w:rsidRPr="008E26D9">
        <w:rPr>
          <w:rFonts w:cs="Times New Roman"/>
          <w:bCs/>
          <w:szCs w:val="24"/>
        </w:rPr>
        <w:t>(</w:t>
      </w:r>
      <w:r w:rsidRPr="008E26D9">
        <w:rPr>
          <w:rFonts w:cs="Times New Roman"/>
          <w:bCs/>
          <w:szCs w:val="24"/>
        </w:rPr>
        <w:t>įgyvendinimo</w:t>
      </w:r>
      <w:r w:rsidR="009C429F" w:rsidRPr="008E26D9">
        <w:rPr>
          <w:rFonts w:cs="Times New Roman"/>
          <w:bCs/>
          <w:szCs w:val="24"/>
        </w:rPr>
        <w:t>)</w:t>
      </w:r>
      <w:r w:rsidRPr="008E26D9">
        <w:rPr>
          <w:rFonts w:cs="Times New Roman"/>
          <w:bCs/>
          <w:szCs w:val="24"/>
        </w:rPr>
        <w:t xml:space="preserve"> problemas;</w:t>
      </w:r>
    </w:p>
    <w:p w14:paraId="694DC2EB" w14:textId="3CAE22BC" w:rsidR="00F43FD7" w:rsidRPr="008E26D9" w:rsidRDefault="0040664C" w:rsidP="00AA2AF6">
      <w:pPr>
        <w:pStyle w:val="ListParagraph"/>
        <w:tabs>
          <w:tab w:val="left" w:pos="851"/>
          <w:tab w:val="left" w:pos="1134"/>
        </w:tabs>
        <w:spacing w:before="40" w:after="40"/>
        <w:ind w:left="0" w:firstLine="709"/>
        <w:jc w:val="both"/>
        <w:rPr>
          <w:rFonts w:cs="Times New Roman"/>
          <w:bCs/>
          <w:szCs w:val="24"/>
        </w:rPr>
      </w:pPr>
      <w:r w:rsidRPr="008E26D9">
        <w:rPr>
          <w:rFonts w:cs="Times New Roman"/>
          <w:bCs/>
          <w:szCs w:val="24"/>
        </w:rPr>
        <w:t>2</w:t>
      </w:r>
      <w:r w:rsidR="000053E9" w:rsidRPr="008E26D9">
        <w:rPr>
          <w:rFonts w:cs="Times New Roman"/>
          <w:bCs/>
          <w:szCs w:val="24"/>
        </w:rPr>
        <w:t xml:space="preserve">) </w:t>
      </w:r>
      <w:r w:rsidR="00F43FD7" w:rsidRPr="008E26D9">
        <w:rPr>
          <w:rFonts w:cs="Times New Roman"/>
          <w:bCs/>
          <w:szCs w:val="24"/>
        </w:rPr>
        <w:t>palengvinti žmogiškųjų ištek</w:t>
      </w:r>
      <w:r w:rsidR="00DB24DB" w:rsidRPr="008E26D9">
        <w:rPr>
          <w:rFonts w:cs="Times New Roman"/>
          <w:bCs/>
          <w:szCs w:val="24"/>
        </w:rPr>
        <w:t>lių valdymą valstybės tarnyboje.</w:t>
      </w:r>
    </w:p>
    <w:p w14:paraId="0764AF84" w14:textId="04156D78" w:rsidR="00DB24DB" w:rsidRPr="008E26D9" w:rsidRDefault="00DB24DB" w:rsidP="00AA2AF6">
      <w:pPr>
        <w:pStyle w:val="ListParagraph"/>
        <w:tabs>
          <w:tab w:val="left" w:pos="851"/>
          <w:tab w:val="left" w:pos="1134"/>
        </w:tabs>
        <w:spacing w:before="40" w:after="40"/>
        <w:ind w:left="0" w:firstLine="709"/>
        <w:jc w:val="both"/>
        <w:rPr>
          <w:szCs w:val="24"/>
        </w:rPr>
      </w:pPr>
      <w:r w:rsidRPr="008E26D9">
        <w:rPr>
          <w:rFonts w:cs="Times New Roman"/>
          <w:bCs/>
          <w:szCs w:val="24"/>
        </w:rPr>
        <w:t xml:space="preserve">Lietuvos Respublikos valstybės ir savivaldybės įmonių įstatymo Nr. I-722 10 straipsnio pakeitimo įstatymo projektas </w:t>
      </w:r>
      <w:r w:rsidR="00440D8E" w:rsidRPr="008E26D9">
        <w:rPr>
          <w:rFonts w:cs="Times New Roman"/>
          <w:bCs/>
          <w:szCs w:val="24"/>
        </w:rPr>
        <w:t>(toliau – VS</w:t>
      </w:r>
      <w:r w:rsidR="0094387C" w:rsidRPr="008E26D9">
        <w:rPr>
          <w:rFonts w:cs="Times New Roman"/>
          <w:bCs/>
          <w:szCs w:val="24"/>
        </w:rPr>
        <w:t>Į</w:t>
      </w:r>
      <w:r w:rsidR="00440D8E" w:rsidRPr="008E26D9">
        <w:rPr>
          <w:rFonts w:cs="Times New Roman"/>
          <w:bCs/>
          <w:szCs w:val="24"/>
        </w:rPr>
        <w:t xml:space="preserve">Į projektas) </w:t>
      </w:r>
      <w:r w:rsidRPr="008E26D9">
        <w:rPr>
          <w:rFonts w:cs="Times New Roman"/>
          <w:bCs/>
          <w:szCs w:val="24"/>
        </w:rPr>
        <w:t>parengtas</w:t>
      </w:r>
      <w:r w:rsidR="00E5541D" w:rsidRPr="008E26D9">
        <w:rPr>
          <w:rFonts w:cs="Times New Roman"/>
          <w:bCs/>
          <w:szCs w:val="24"/>
        </w:rPr>
        <w:t>, nes p</w:t>
      </w:r>
      <w:r w:rsidR="00E5541D" w:rsidRPr="008E26D9">
        <w:rPr>
          <w:szCs w:val="24"/>
        </w:rPr>
        <w:t xml:space="preserve">astaruoju metu pastebimas valstybės tarnautojų motyvacijos trūkumas būti paskirtais (išrinktais) valstybės ir savivaldybių įmonių kolegialių organų nariais. </w:t>
      </w:r>
      <w:r w:rsidR="00CA5196" w:rsidRPr="008E26D9">
        <w:rPr>
          <w:szCs w:val="24"/>
        </w:rPr>
        <w:t>T</w:t>
      </w:r>
      <w:r w:rsidR="00E5541D" w:rsidRPr="008E26D9">
        <w:rPr>
          <w:szCs w:val="24"/>
        </w:rPr>
        <w:t>ai susiję su šiuo metu galiojančiu teisiniu reguliavimu, kai valstybės tarnautojams, kurie yra paskirti (išrinkti) eiti valstybės ar savivaldybių valdomų įmonių kolegialių organų narių pareigas, galimai ne vis</w:t>
      </w:r>
      <w:r w:rsidR="00456D6F" w:rsidRPr="008E26D9">
        <w:rPr>
          <w:szCs w:val="24"/>
        </w:rPr>
        <w:t>ada</w:t>
      </w:r>
      <w:r w:rsidR="00E5541D" w:rsidRPr="008E26D9">
        <w:rPr>
          <w:szCs w:val="24"/>
        </w:rPr>
        <w:t xml:space="preserve"> yra tinkamai atlyginama už šią veiklą.</w:t>
      </w:r>
    </w:p>
    <w:p w14:paraId="0EBCE2E4" w14:textId="10CD6B5C" w:rsidR="0017099A" w:rsidRPr="008E26D9" w:rsidRDefault="001D0A40" w:rsidP="00AA2AF6">
      <w:pPr>
        <w:tabs>
          <w:tab w:val="left" w:pos="1134"/>
        </w:tabs>
        <w:ind w:firstLine="709"/>
        <w:jc w:val="both"/>
        <w:rPr>
          <w:szCs w:val="24"/>
        </w:rPr>
      </w:pPr>
      <w:r w:rsidRPr="008E26D9">
        <w:rPr>
          <w:szCs w:val="24"/>
        </w:rPr>
        <w:t>Lietuvos Respublikos diplomatinės tarnybos įstatymo Nr. VIII-1012 17 straipsnio pakeitimo įstatymo projektas (toliau – DTĮ projektas) parengtas</w:t>
      </w:r>
      <w:r w:rsidR="007B2F9E" w:rsidRPr="008E26D9">
        <w:rPr>
          <w:szCs w:val="24"/>
        </w:rPr>
        <w:t xml:space="preserve">, siekiant užtikrinti tinkamą </w:t>
      </w:r>
      <w:r w:rsidR="000B44DE" w:rsidRPr="008E26D9">
        <w:rPr>
          <w:szCs w:val="24"/>
        </w:rPr>
        <w:t>VTĮ projekto 1 str</w:t>
      </w:r>
      <w:r w:rsidR="00AF465C" w:rsidRPr="008E26D9">
        <w:rPr>
          <w:szCs w:val="24"/>
        </w:rPr>
        <w:t>aipsniu</w:t>
      </w:r>
      <w:r w:rsidR="000B44DE" w:rsidRPr="008E26D9">
        <w:rPr>
          <w:szCs w:val="24"/>
        </w:rPr>
        <w:t xml:space="preserve"> keičiamo 8 straipsnio </w:t>
      </w:r>
      <w:r w:rsidR="00111A5D" w:rsidRPr="008E26D9">
        <w:rPr>
          <w:szCs w:val="24"/>
        </w:rPr>
        <w:t>1 dalyje</w:t>
      </w:r>
      <w:r w:rsidR="000B44DE" w:rsidRPr="008E26D9">
        <w:rPr>
          <w:szCs w:val="24"/>
        </w:rPr>
        <w:t xml:space="preserve"> siūlo</w:t>
      </w:r>
      <w:r w:rsidR="007B2F9E" w:rsidRPr="008E26D9">
        <w:rPr>
          <w:szCs w:val="24"/>
        </w:rPr>
        <w:t>mo pakeitimo įgyvendinimą bei</w:t>
      </w:r>
      <w:r w:rsidR="000B44DE" w:rsidRPr="008E26D9">
        <w:rPr>
          <w:szCs w:val="24"/>
        </w:rPr>
        <w:t xml:space="preserve"> </w:t>
      </w:r>
      <w:r w:rsidR="007B2F9E" w:rsidRPr="008E26D9">
        <w:rPr>
          <w:szCs w:val="24"/>
        </w:rPr>
        <w:t>lankstesnio Lietuvos diplomatinio atstovavimo užsienyje žmogiškųjų išteklių valdymo.</w:t>
      </w:r>
    </w:p>
    <w:p w14:paraId="673B9DF1" w14:textId="7F58EF62" w:rsidR="009966C6" w:rsidRPr="008E26D9" w:rsidRDefault="00BB3FF6" w:rsidP="00AA2AF6">
      <w:pPr>
        <w:tabs>
          <w:tab w:val="left" w:pos="1134"/>
        </w:tabs>
        <w:ind w:firstLine="709"/>
        <w:jc w:val="both"/>
        <w:rPr>
          <w:rFonts w:cs="Times New Roman"/>
          <w:bCs/>
          <w:szCs w:val="24"/>
        </w:rPr>
      </w:pPr>
      <w:r w:rsidRPr="008E26D9">
        <w:rPr>
          <w:rFonts w:cs="Times New Roman"/>
          <w:b/>
          <w:bCs/>
          <w:szCs w:val="24"/>
        </w:rPr>
        <w:t>VTĮ</w:t>
      </w:r>
      <w:r w:rsidR="006223D3" w:rsidRPr="008E26D9">
        <w:rPr>
          <w:rFonts w:cs="Times New Roman"/>
          <w:b/>
          <w:bCs/>
          <w:szCs w:val="24"/>
        </w:rPr>
        <w:t xml:space="preserve"> </w:t>
      </w:r>
      <w:r w:rsidR="00B71F5F" w:rsidRPr="008E26D9">
        <w:rPr>
          <w:rFonts w:cs="Times New Roman"/>
          <w:b/>
          <w:bCs/>
          <w:szCs w:val="24"/>
        </w:rPr>
        <w:t>projekto</w:t>
      </w:r>
      <w:r w:rsidR="00BC64F7" w:rsidRPr="008E26D9">
        <w:rPr>
          <w:rFonts w:cs="Times New Roman"/>
          <w:b/>
          <w:bCs/>
          <w:szCs w:val="24"/>
        </w:rPr>
        <w:t xml:space="preserve"> tiksla</w:t>
      </w:r>
      <w:r w:rsidR="003F4F9B" w:rsidRPr="008E26D9">
        <w:rPr>
          <w:rFonts w:cs="Times New Roman"/>
          <w:b/>
          <w:bCs/>
          <w:szCs w:val="24"/>
        </w:rPr>
        <w:t>s</w:t>
      </w:r>
      <w:r w:rsidR="003F4F9B" w:rsidRPr="008E26D9">
        <w:rPr>
          <w:rFonts w:cs="Times New Roman"/>
          <w:bCs/>
          <w:szCs w:val="24"/>
        </w:rPr>
        <w:t xml:space="preserve"> </w:t>
      </w:r>
      <w:r w:rsidR="006F67B8" w:rsidRPr="008E26D9">
        <w:rPr>
          <w:rFonts w:cs="Times New Roman"/>
          <w:bCs/>
          <w:szCs w:val="24"/>
        </w:rPr>
        <w:t>–</w:t>
      </w:r>
      <w:r w:rsidR="003F4F9B" w:rsidRPr="008E26D9">
        <w:rPr>
          <w:rFonts w:cs="Times New Roman"/>
          <w:bCs/>
          <w:szCs w:val="24"/>
        </w:rPr>
        <w:t xml:space="preserve"> </w:t>
      </w:r>
      <w:r w:rsidR="00CF23A8" w:rsidRPr="008E26D9">
        <w:rPr>
          <w:rFonts w:cs="Times New Roman"/>
          <w:bCs/>
          <w:szCs w:val="24"/>
        </w:rPr>
        <w:t xml:space="preserve">tobulinti Valstybės tarnybos įstatyme </w:t>
      </w:r>
      <w:r w:rsidR="00B154BB" w:rsidRPr="008E26D9">
        <w:rPr>
          <w:rFonts w:cs="Times New Roman"/>
          <w:bCs/>
          <w:szCs w:val="24"/>
        </w:rPr>
        <w:t xml:space="preserve">(toliau – VTĮ) </w:t>
      </w:r>
      <w:r w:rsidR="00CF23A8" w:rsidRPr="008E26D9">
        <w:rPr>
          <w:rFonts w:cs="Times New Roman"/>
          <w:bCs/>
          <w:szCs w:val="24"/>
        </w:rPr>
        <w:t>nustatytą teisinį reguliavimą</w:t>
      </w:r>
      <w:r w:rsidR="003F4F9B" w:rsidRPr="008E26D9">
        <w:rPr>
          <w:rFonts w:cs="Times New Roman"/>
          <w:bCs/>
          <w:szCs w:val="24"/>
        </w:rPr>
        <w:t>.</w:t>
      </w:r>
    </w:p>
    <w:p w14:paraId="752707F4" w14:textId="77777777" w:rsidR="00AE2774" w:rsidRPr="008E26D9" w:rsidRDefault="00BB3FF6" w:rsidP="00AA2AF6">
      <w:pPr>
        <w:pStyle w:val="NoSpacing"/>
        <w:ind w:firstLine="709"/>
        <w:jc w:val="both"/>
        <w:rPr>
          <w:rFonts w:cs="Times New Roman"/>
          <w:b/>
          <w:szCs w:val="24"/>
        </w:rPr>
      </w:pPr>
      <w:r w:rsidRPr="008E26D9">
        <w:rPr>
          <w:rFonts w:cs="Times New Roman"/>
          <w:b/>
          <w:szCs w:val="24"/>
        </w:rPr>
        <w:t xml:space="preserve">VTĮ </w:t>
      </w:r>
      <w:r w:rsidR="00AE2774" w:rsidRPr="008E26D9">
        <w:rPr>
          <w:rFonts w:cs="Times New Roman"/>
          <w:b/>
          <w:szCs w:val="24"/>
        </w:rPr>
        <w:t>projekt</w:t>
      </w:r>
      <w:r w:rsidR="00E55514" w:rsidRPr="008E26D9">
        <w:rPr>
          <w:rFonts w:cs="Times New Roman"/>
          <w:b/>
          <w:szCs w:val="24"/>
        </w:rPr>
        <w:t>o</w:t>
      </w:r>
      <w:r w:rsidR="00AE2774" w:rsidRPr="008E26D9">
        <w:rPr>
          <w:rFonts w:cs="Times New Roman"/>
          <w:b/>
          <w:szCs w:val="24"/>
        </w:rPr>
        <w:t xml:space="preserve"> uždaviniai:</w:t>
      </w:r>
    </w:p>
    <w:p w14:paraId="756920EF" w14:textId="77777777" w:rsidR="0051791C" w:rsidRPr="008E26D9" w:rsidRDefault="0051791C" w:rsidP="00AA2AF6">
      <w:pPr>
        <w:pStyle w:val="NoSpacing"/>
        <w:ind w:firstLine="709"/>
        <w:jc w:val="both"/>
        <w:rPr>
          <w:rFonts w:cs="Times New Roman"/>
          <w:szCs w:val="24"/>
        </w:rPr>
      </w:pPr>
      <w:r w:rsidRPr="008E26D9">
        <w:rPr>
          <w:rFonts w:cs="Times New Roman"/>
          <w:szCs w:val="24"/>
        </w:rPr>
        <w:t>1. Tobulinti įstaigų vadovų karjeros valdymą:</w:t>
      </w:r>
    </w:p>
    <w:p w14:paraId="43E095F4" w14:textId="423BC652" w:rsidR="00465844" w:rsidRPr="008E26D9" w:rsidRDefault="0051791C" w:rsidP="00465844">
      <w:pPr>
        <w:pStyle w:val="NoSpacing"/>
        <w:spacing w:line="276" w:lineRule="auto"/>
        <w:ind w:firstLine="709"/>
        <w:jc w:val="both"/>
        <w:rPr>
          <w:rFonts w:cs="Times New Roman"/>
          <w:szCs w:val="24"/>
        </w:rPr>
      </w:pPr>
      <w:r w:rsidRPr="008E26D9">
        <w:rPr>
          <w:rFonts w:cs="Times New Roman"/>
          <w:szCs w:val="24"/>
        </w:rPr>
        <w:t xml:space="preserve">1) </w:t>
      </w:r>
      <w:r w:rsidR="00465844" w:rsidRPr="008E26D9">
        <w:rPr>
          <w:rFonts w:cs="Times New Roman"/>
          <w:szCs w:val="24"/>
        </w:rPr>
        <w:t xml:space="preserve">supaprastinti įstaigų vadovų atrankos tvarką tais atvejais, kai po konkurso </w:t>
      </w:r>
      <w:r w:rsidR="00F37828" w:rsidRPr="008E26D9">
        <w:rPr>
          <w:rFonts w:cs="Times New Roman"/>
          <w:szCs w:val="24"/>
        </w:rPr>
        <w:t xml:space="preserve">yra </w:t>
      </w:r>
      <w:r w:rsidR="00465844" w:rsidRPr="008E26D9">
        <w:rPr>
          <w:rFonts w:cs="Times New Roman"/>
          <w:szCs w:val="24"/>
        </w:rPr>
        <w:t xml:space="preserve">tik vienas pretendentas; </w:t>
      </w:r>
    </w:p>
    <w:p w14:paraId="67C8E1FA" w14:textId="77777777" w:rsidR="00EF73C7" w:rsidRPr="008E26D9" w:rsidRDefault="0051791C" w:rsidP="00AA2AF6">
      <w:pPr>
        <w:pStyle w:val="NoSpacing"/>
        <w:ind w:firstLine="709"/>
        <w:jc w:val="both"/>
        <w:rPr>
          <w:rFonts w:cs="Times New Roman"/>
          <w:szCs w:val="24"/>
        </w:rPr>
      </w:pPr>
      <w:r w:rsidRPr="008E26D9">
        <w:rPr>
          <w:rFonts w:cs="Times New Roman"/>
          <w:szCs w:val="24"/>
        </w:rPr>
        <w:t xml:space="preserve">2) </w:t>
      </w:r>
      <w:r w:rsidR="008C4869" w:rsidRPr="008E26D9">
        <w:rPr>
          <w:rFonts w:cs="Times New Roman"/>
          <w:szCs w:val="24"/>
        </w:rPr>
        <w:t>s</w:t>
      </w:r>
      <w:r w:rsidR="00804968" w:rsidRPr="008E26D9">
        <w:rPr>
          <w:rFonts w:cs="Times New Roman"/>
          <w:szCs w:val="24"/>
        </w:rPr>
        <w:t>upaprastinti įstaigų vadovų paskyrimo antrai kadencijai tvarką;</w:t>
      </w:r>
    </w:p>
    <w:p w14:paraId="20921E5F" w14:textId="29C8D61B" w:rsidR="008C4869" w:rsidRPr="008E26D9" w:rsidRDefault="0051791C" w:rsidP="00AA2AF6">
      <w:pPr>
        <w:pStyle w:val="NoSpacing"/>
        <w:ind w:firstLine="709"/>
        <w:jc w:val="both"/>
        <w:rPr>
          <w:rFonts w:cs="Times New Roman"/>
          <w:szCs w:val="24"/>
        </w:rPr>
      </w:pPr>
      <w:r w:rsidRPr="008E26D9">
        <w:rPr>
          <w:rFonts w:cs="Times New Roman"/>
          <w:szCs w:val="24"/>
        </w:rPr>
        <w:t xml:space="preserve">3) </w:t>
      </w:r>
      <w:r w:rsidR="00CE7D5D" w:rsidRPr="008E26D9">
        <w:rPr>
          <w:rFonts w:cs="Times New Roman"/>
          <w:szCs w:val="24"/>
        </w:rPr>
        <w:t xml:space="preserve">sudaryti </w:t>
      </w:r>
      <w:r w:rsidR="008C4869" w:rsidRPr="008E26D9">
        <w:rPr>
          <w:rFonts w:cs="Times New Roman"/>
          <w:szCs w:val="24"/>
        </w:rPr>
        <w:t>galimybę</w:t>
      </w:r>
      <w:r w:rsidR="004336E9" w:rsidRPr="008E26D9">
        <w:rPr>
          <w:rFonts w:cs="Times New Roman"/>
          <w:szCs w:val="24"/>
        </w:rPr>
        <w:t xml:space="preserve"> kompetentingus</w:t>
      </w:r>
      <w:r w:rsidR="008C4869" w:rsidRPr="008E26D9">
        <w:rPr>
          <w:rFonts w:cs="Times New Roman"/>
          <w:szCs w:val="24"/>
        </w:rPr>
        <w:t xml:space="preserve"> </w:t>
      </w:r>
      <w:r w:rsidR="00CE7D5D" w:rsidRPr="008E26D9">
        <w:rPr>
          <w:rFonts w:cs="Times New Roman"/>
          <w:szCs w:val="24"/>
        </w:rPr>
        <w:t xml:space="preserve">įstaigų vadovus </w:t>
      </w:r>
      <w:r w:rsidR="008C4869" w:rsidRPr="008E26D9">
        <w:rPr>
          <w:rFonts w:cs="Times New Roman"/>
          <w:szCs w:val="24"/>
        </w:rPr>
        <w:t>išlaikyti valstybės tarnyboje</w:t>
      </w:r>
      <w:r w:rsidR="00CE7D5D" w:rsidRPr="008E26D9">
        <w:rPr>
          <w:rFonts w:cs="Times New Roman"/>
          <w:szCs w:val="24"/>
        </w:rPr>
        <w:t xml:space="preserve"> – pasibaigus kadencijai ar pareigybės panaikinimo atvejais siūlyti įstaigų vadovams užimti kitas </w:t>
      </w:r>
      <w:r w:rsidR="008C4869" w:rsidRPr="008E26D9">
        <w:rPr>
          <w:rFonts w:cs="Times New Roman"/>
          <w:szCs w:val="24"/>
        </w:rPr>
        <w:t>lygiavertes ar žemesnes karjeros valstybės tarnautojo pareigas</w:t>
      </w:r>
      <w:r w:rsidRPr="008E26D9">
        <w:rPr>
          <w:rFonts w:cs="Times New Roman"/>
          <w:szCs w:val="24"/>
        </w:rPr>
        <w:t>.</w:t>
      </w:r>
    </w:p>
    <w:p w14:paraId="20A3E13B" w14:textId="5D0A65BE" w:rsidR="0051791C" w:rsidRPr="008E26D9" w:rsidRDefault="0051791C" w:rsidP="00AA2AF6">
      <w:pPr>
        <w:pStyle w:val="NoSpacing"/>
        <w:ind w:firstLine="709"/>
        <w:jc w:val="both"/>
        <w:rPr>
          <w:rFonts w:cs="Times New Roman"/>
          <w:szCs w:val="24"/>
        </w:rPr>
      </w:pPr>
      <w:r w:rsidRPr="008E26D9">
        <w:rPr>
          <w:rFonts w:cs="Times New Roman"/>
          <w:szCs w:val="24"/>
        </w:rPr>
        <w:t>2. Nustatyti valstybės tarnautojų išbandymo laikotarpį</w:t>
      </w:r>
      <w:r w:rsidR="00456D6F" w:rsidRPr="008E26D9">
        <w:rPr>
          <w:rFonts w:cs="Times New Roman"/>
          <w:szCs w:val="24"/>
        </w:rPr>
        <w:t>.</w:t>
      </w:r>
    </w:p>
    <w:p w14:paraId="62D440C0" w14:textId="16F100BE" w:rsidR="00FA6559" w:rsidRPr="008E26D9" w:rsidRDefault="00FA6559" w:rsidP="00AA2AF6">
      <w:pPr>
        <w:pStyle w:val="NoSpacing"/>
        <w:ind w:firstLine="709"/>
        <w:jc w:val="both"/>
        <w:rPr>
          <w:rFonts w:cs="Times New Roman"/>
          <w:szCs w:val="24"/>
        </w:rPr>
      </w:pPr>
      <w:r w:rsidRPr="008E26D9">
        <w:rPr>
          <w:rFonts w:cs="Times New Roman"/>
          <w:szCs w:val="24"/>
        </w:rPr>
        <w:t>3. Atsisakyti reikalavimo gauti leidimą dirbti kitą darbą pagal darbo sutartį.</w:t>
      </w:r>
    </w:p>
    <w:p w14:paraId="4A04492F" w14:textId="0537E34A" w:rsidR="0051791C" w:rsidRPr="008E26D9" w:rsidRDefault="00FA6559" w:rsidP="00AA2AF6">
      <w:pPr>
        <w:pStyle w:val="NoSpacing"/>
        <w:ind w:firstLine="709"/>
        <w:jc w:val="both"/>
        <w:rPr>
          <w:rFonts w:cs="Times New Roman"/>
          <w:szCs w:val="24"/>
        </w:rPr>
      </w:pPr>
      <w:r w:rsidRPr="008E26D9">
        <w:rPr>
          <w:rFonts w:cs="Times New Roman"/>
          <w:szCs w:val="24"/>
        </w:rPr>
        <w:lastRenderedPageBreak/>
        <w:t>4</w:t>
      </w:r>
      <w:r w:rsidR="0051791C" w:rsidRPr="008E26D9">
        <w:rPr>
          <w:rFonts w:cs="Times New Roman"/>
          <w:szCs w:val="24"/>
        </w:rPr>
        <w:t>. Nustatyti galimybę karjeros valstybės tarnautojus perkelti į politinio (asmeninio) pasitikėjimo valstybės tarnautojų pareigas</w:t>
      </w:r>
      <w:r w:rsidR="00456D6F" w:rsidRPr="008E26D9">
        <w:rPr>
          <w:rFonts w:cs="Times New Roman"/>
          <w:szCs w:val="24"/>
        </w:rPr>
        <w:t>.</w:t>
      </w:r>
    </w:p>
    <w:p w14:paraId="2178651F" w14:textId="11BFFB5E" w:rsidR="00CF23A8" w:rsidRPr="008E26D9" w:rsidRDefault="00FA6559" w:rsidP="00AA2AF6">
      <w:pPr>
        <w:pStyle w:val="NoSpacing"/>
        <w:ind w:firstLine="709"/>
        <w:jc w:val="both"/>
        <w:rPr>
          <w:rFonts w:cs="Times New Roman"/>
          <w:szCs w:val="24"/>
        </w:rPr>
      </w:pPr>
      <w:r w:rsidRPr="008E26D9">
        <w:rPr>
          <w:rFonts w:cs="Times New Roman"/>
          <w:szCs w:val="24"/>
        </w:rPr>
        <w:t>5</w:t>
      </w:r>
      <w:r w:rsidR="0051791C" w:rsidRPr="008E26D9">
        <w:rPr>
          <w:rFonts w:cs="Times New Roman"/>
          <w:szCs w:val="24"/>
        </w:rPr>
        <w:t xml:space="preserve">. Supaprastinti priemokų skyrimą, atsisakyti pareiginės algos koeficientų apribojimų perkeliant į </w:t>
      </w:r>
      <w:r w:rsidR="00A05814" w:rsidRPr="008E26D9">
        <w:rPr>
          <w:rFonts w:cs="Times New Roman"/>
          <w:szCs w:val="24"/>
        </w:rPr>
        <w:t>aukštesnes</w:t>
      </w:r>
      <w:r w:rsidR="00465844" w:rsidRPr="008E26D9">
        <w:rPr>
          <w:rFonts w:cs="Times New Roman"/>
          <w:szCs w:val="24"/>
        </w:rPr>
        <w:t xml:space="preserve">, </w:t>
      </w:r>
      <w:r w:rsidR="00A05814" w:rsidRPr="008E26D9">
        <w:rPr>
          <w:rFonts w:cs="Times New Roman"/>
          <w:szCs w:val="24"/>
        </w:rPr>
        <w:t>lygiavertes</w:t>
      </w:r>
      <w:r w:rsidR="00465844" w:rsidRPr="008E26D9">
        <w:rPr>
          <w:rFonts w:cs="Times New Roman"/>
          <w:szCs w:val="24"/>
        </w:rPr>
        <w:t xml:space="preserve"> ar žemesnes</w:t>
      </w:r>
      <w:r w:rsidR="00A05814" w:rsidRPr="008E26D9">
        <w:rPr>
          <w:rFonts w:cs="Times New Roman"/>
          <w:szCs w:val="24"/>
        </w:rPr>
        <w:t xml:space="preserve"> </w:t>
      </w:r>
      <w:r w:rsidR="0051791C" w:rsidRPr="008E26D9">
        <w:rPr>
          <w:rFonts w:cs="Times New Roman"/>
          <w:szCs w:val="24"/>
        </w:rPr>
        <w:t>valstybės tarnautoj</w:t>
      </w:r>
      <w:r w:rsidR="00A05814" w:rsidRPr="008E26D9">
        <w:rPr>
          <w:rFonts w:cs="Times New Roman"/>
          <w:szCs w:val="24"/>
        </w:rPr>
        <w:t>o</w:t>
      </w:r>
      <w:r w:rsidR="0051791C" w:rsidRPr="008E26D9">
        <w:rPr>
          <w:rFonts w:cs="Times New Roman"/>
          <w:szCs w:val="24"/>
        </w:rPr>
        <w:t xml:space="preserve"> pareigas</w:t>
      </w:r>
      <w:r w:rsidR="00440D8E" w:rsidRPr="008E26D9">
        <w:rPr>
          <w:rFonts w:cs="Times New Roman"/>
          <w:szCs w:val="24"/>
        </w:rPr>
        <w:t>.</w:t>
      </w:r>
    </w:p>
    <w:p w14:paraId="2FCC91D5" w14:textId="77777777" w:rsidR="00FF779D" w:rsidRPr="008E26D9" w:rsidRDefault="00440D8E" w:rsidP="00AA2AF6">
      <w:pPr>
        <w:pStyle w:val="ListParagraph"/>
        <w:tabs>
          <w:tab w:val="left" w:pos="851"/>
          <w:tab w:val="left" w:pos="1134"/>
        </w:tabs>
        <w:spacing w:before="40" w:after="40"/>
        <w:ind w:left="0" w:firstLine="709"/>
        <w:jc w:val="both"/>
        <w:rPr>
          <w:rFonts w:cs="Times New Roman"/>
          <w:bCs/>
          <w:szCs w:val="24"/>
        </w:rPr>
      </w:pPr>
      <w:r w:rsidRPr="008E26D9">
        <w:rPr>
          <w:rFonts w:cs="Times New Roman"/>
          <w:b/>
          <w:bCs/>
          <w:szCs w:val="24"/>
        </w:rPr>
        <w:t>VTĮ ir VS</w:t>
      </w:r>
      <w:r w:rsidR="0094387C" w:rsidRPr="008E26D9">
        <w:rPr>
          <w:rFonts w:cs="Times New Roman"/>
          <w:b/>
          <w:bCs/>
          <w:szCs w:val="24"/>
        </w:rPr>
        <w:t>Į</w:t>
      </w:r>
      <w:r w:rsidRPr="008E26D9">
        <w:rPr>
          <w:rFonts w:cs="Times New Roman"/>
          <w:b/>
          <w:bCs/>
          <w:szCs w:val="24"/>
        </w:rPr>
        <w:t>Į projekt</w:t>
      </w:r>
      <w:r w:rsidR="00456D6F" w:rsidRPr="008E26D9">
        <w:rPr>
          <w:rFonts w:cs="Times New Roman"/>
          <w:b/>
          <w:bCs/>
          <w:szCs w:val="24"/>
        </w:rPr>
        <w:t>ų</w:t>
      </w:r>
      <w:r w:rsidRPr="008E26D9">
        <w:rPr>
          <w:rFonts w:cs="Times New Roman"/>
          <w:b/>
          <w:bCs/>
          <w:szCs w:val="24"/>
        </w:rPr>
        <w:t xml:space="preserve"> tikslas</w:t>
      </w:r>
      <w:r w:rsidRPr="008E26D9">
        <w:rPr>
          <w:rFonts w:cs="Times New Roman"/>
          <w:bCs/>
          <w:szCs w:val="24"/>
        </w:rPr>
        <w:t xml:space="preserve"> – </w:t>
      </w:r>
      <w:r w:rsidR="00FF779D" w:rsidRPr="008E26D9">
        <w:rPr>
          <w:szCs w:val="24"/>
        </w:rPr>
        <w:t>skatinti valstybės tarnautojus eiti valstybės ir savivaldybių valdomų įmonių ir jų dukterinių bendrovių kolegialių organų ir šių organų sudaromų komitetų narių pareigas</w:t>
      </w:r>
      <w:r w:rsidR="00FF779D" w:rsidRPr="008E26D9">
        <w:rPr>
          <w:rFonts w:cs="Times New Roman"/>
          <w:bCs/>
          <w:szCs w:val="24"/>
        </w:rPr>
        <w:t>.</w:t>
      </w:r>
    </w:p>
    <w:p w14:paraId="3AF5C25E" w14:textId="2461AC60" w:rsidR="00257C3D" w:rsidRPr="008E26D9" w:rsidRDefault="00440D8E" w:rsidP="00AA2AF6">
      <w:pPr>
        <w:pStyle w:val="ListParagraph"/>
        <w:tabs>
          <w:tab w:val="left" w:pos="851"/>
          <w:tab w:val="left" w:pos="1134"/>
        </w:tabs>
        <w:spacing w:before="40" w:after="40"/>
        <w:ind w:left="0" w:firstLine="709"/>
        <w:jc w:val="both"/>
        <w:rPr>
          <w:szCs w:val="24"/>
        </w:rPr>
      </w:pPr>
      <w:r w:rsidRPr="008E26D9">
        <w:rPr>
          <w:rFonts w:cs="Times New Roman"/>
          <w:b/>
          <w:bCs/>
          <w:szCs w:val="24"/>
        </w:rPr>
        <w:t>VTĮ ir VSĮ</w:t>
      </w:r>
      <w:r w:rsidR="0094387C" w:rsidRPr="008E26D9">
        <w:rPr>
          <w:rFonts w:cs="Times New Roman"/>
          <w:b/>
          <w:bCs/>
          <w:szCs w:val="24"/>
        </w:rPr>
        <w:t>Į</w:t>
      </w:r>
      <w:r w:rsidRPr="008E26D9">
        <w:rPr>
          <w:rFonts w:cs="Times New Roman"/>
          <w:b/>
          <w:bCs/>
          <w:szCs w:val="24"/>
        </w:rPr>
        <w:t xml:space="preserve"> projekt</w:t>
      </w:r>
      <w:r w:rsidR="00456D6F" w:rsidRPr="008E26D9">
        <w:rPr>
          <w:rFonts w:cs="Times New Roman"/>
          <w:b/>
          <w:bCs/>
          <w:szCs w:val="24"/>
        </w:rPr>
        <w:t>ų</w:t>
      </w:r>
      <w:r w:rsidRPr="008E26D9">
        <w:rPr>
          <w:rFonts w:cs="Times New Roman"/>
          <w:b/>
          <w:bCs/>
          <w:szCs w:val="24"/>
        </w:rPr>
        <w:t xml:space="preserve"> uždavinys –</w:t>
      </w:r>
      <w:r w:rsidRPr="008E26D9">
        <w:rPr>
          <w:rFonts w:cs="Times New Roman"/>
          <w:bCs/>
          <w:szCs w:val="24"/>
        </w:rPr>
        <w:t xml:space="preserve"> n</w:t>
      </w:r>
      <w:r w:rsidR="00761607" w:rsidRPr="008E26D9">
        <w:rPr>
          <w:rFonts w:cs="Times New Roman"/>
          <w:szCs w:val="24"/>
        </w:rPr>
        <w:t>ustatyti, kad</w:t>
      </w:r>
      <w:r w:rsidR="00257C3D" w:rsidRPr="008E26D9">
        <w:rPr>
          <w:szCs w:val="24"/>
        </w:rPr>
        <w:t xml:space="preserve"> valstybės tarnautojams už veiklą valstybės ir savivaldybių valdomų įmonių </w:t>
      </w:r>
      <w:r w:rsidR="00751E68" w:rsidRPr="008E26D9">
        <w:rPr>
          <w:szCs w:val="24"/>
        </w:rPr>
        <w:t xml:space="preserve">ir jų dukterinių bendrovių </w:t>
      </w:r>
      <w:r w:rsidR="00257C3D" w:rsidRPr="008E26D9">
        <w:rPr>
          <w:szCs w:val="24"/>
        </w:rPr>
        <w:t xml:space="preserve">kolegialiuose organuose </w:t>
      </w:r>
      <w:r w:rsidR="00751E68" w:rsidRPr="008E26D9">
        <w:rPr>
          <w:szCs w:val="24"/>
        </w:rPr>
        <w:t xml:space="preserve">ir jų sudaromuose komitetuose </w:t>
      </w:r>
      <w:r w:rsidR="00257C3D" w:rsidRPr="008E26D9">
        <w:rPr>
          <w:szCs w:val="24"/>
        </w:rPr>
        <w:t xml:space="preserve">atlygis būtų mokamas iš </w:t>
      </w:r>
      <w:r w:rsidR="00D74A92" w:rsidRPr="008E26D9">
        <w:rPr>
          <w:szCs w:val="24"/>
        </w:rPr>
        <w:t xml:space="preserve">valstybės ir savivaldybės </w:t>
      </w:r>
      <w:r w:rsidR="00751E68" w:rsidRPr="008E26D9">
        <w:rPr>
          <w:szCs w:val="24"/>
        </w:rPr>
        <w:t xml:space="preserve">valdomų </w:t>
      </w:r>
      <w:r w:rsidR="00257C3D" w:rsidRPr="008E26D9">
        <w:rPr>
          <w:szCs w:val="24"/>
        </w:rPr>
        <w:t>įmon</w:t>
      </w:r>
      <w:r w:rsidR="00751E68" w:rsidRPr="008E26D9">
        <w:rPr>
          <w:szCs w:val="24"/>
        </w:rPr>
        <w:t xml:space="preserve">ių ir jų dukterinių bendrovių </w:t>
      </w:r>
      <w:r w:rsidR="00257C3D" w:rsidRPr="008E26D9">
        <w:rPr>
          <w:szCs w:val="24"/>
        </w:rPr>
        <w:t>lėšų</w:t>
      </w:r>
      <w:r w:rsidR="00D74A92" w:rsidRPr="008E26D9">
        <w:rPr>
          <w:szCs w:val="24"/>
        </w:rPr>
        <w:t xml:space="preserve"> ir tokia pačia tvarka</w:t>
      </w:r>
      <w:r w:rsidR="00257C3D" w:rsidRPr="008E26D9">
        <w:rPr>
          <w:szCs w:val="24"/>
        </w:rPr>
        <w:t xml:space="preserve">, kaip ir kitiems šių organų </w:t>
      </w:r>
      <w:r w:rsidR="00751E68" w:rsidRPr="008E26D9">
        <w:rPr>
          <w:szCs w:val="24"/>
        </w:rPr>
        <w:t xml:space="preserve">ir komitetų </w:t>
      </w:r>
      <w:r w:rsidR="00257C3D" w:rsidRPr="008E26D9">
        <w:rPr>
          <w:szCs w:val="24"/>
        </w:rPr>
        <w:t>nariams.</w:t>
      </w:r>
    </w:p>
    <w:p w14:paraId="71B13555" w14:textId="3A510FD4" w:rsidR="007749B2" w:rsidRPr="008E26D9" w:rsidRDefault="007749B2" w:rsidP="00AA2AF6">
      <w:pPr>
        <w:pStyle w:val="ListParagraph"/>
        <w:tabs>
          <w:tab w:val="left" w:pos="851"/>
          <w:tab w:val="left" w:pos="1134"/>
        </w:tabs>
        <w:spacing w:before="40" w:after="40"/>
        <w:ind w:left="0" w:firstLine="709"/>
        <w:jc w:val="both"/>
        <w:rPr>
          <w:szCs w:val="24"/>
        </w:rPr>
      </w:pPr>
      <w:r w:rsidRPr="008F09C9">
        <w:rPr>
          <w:b/>
          <w:szCs w:val="24"/>
        </w:rPr>
        <w:t>VTĮ ir DPĮ projektų tikslas</w:t>
      </w:r>
      <w:r w:rsidRPr="008E26D9">
        <w:rPr>
          <w:szCs w:val="24"/>
        </w:rPr>
        <w:t xml:space="preserve"> </w:t>
      </w:r>
      <w:r w:rsidR="00B91F98" w:rsidRPr="008E26D9">
        <w:rPr>
          <w:szCs w:val="24"/>
        </w:rPr>
        <w:t>–</w:t>
      </w:r>
      <w:r w:rsidRPr="008E26D9">
        <w:rPr>
          <w:szCs w:val="24"/>
        </w:rPr>
        <w:t xml:space="preserve"> </w:t>
      </w:r>
      <w:r w:rsidR="003205E7" w:rsidRPr="008E26D9">
        <w:rPr>
          <w:szCs w:val="24"/>
        </w:rPr>
        <w:t>palengvinti (</w:t>
      </w:r>
      <w:r w:rsidR="00780F39" w:rsidRPr="008E26D9">
        <w:rPr>
          <w:szCs w:val="24"/>
        </w:rPr>
        <w:t xml:space="preserve">užtikrinti </w:t>
      </w:r>
      <w:r w:rsidR="00E82092" w:rsidRPr="008E26D9">
        <w:rPr>
          <w:szCs w:val="24"/>
        </w:rPr>
        <w:t xml:space="preserve">objektyviai </w:t>
      </w:r>
      <w:r w:rsidR="00780F39" w:rsidRPr="008E26D9">
        <w:rPr>
          <w:szCs w:val="24"/>
        </w:rPr>
        <w:t>lankstesnį</w:t>
      </w:r>
      <w:r w:rsidR="003205E7" w:rsidRPr="008E26D9">
        <w:rPr>
          <w:szCs w:val="24"/>
        </w:rPr>
        <w:t xml:space="preserve">) Lietuvos diplomatinio atstovavimo užsienyje žmogiškųjų išteklių valdymą. </w:t>
      </w:r>
    </w:p>
    <w:p w14:paraId="5BE690D3" w14:textId="6A2471AF" w:rsidR="00257C3D" w:rsidRPr="008E26D9" w:rsidRDefault="00B91F98" w:rsidP="00AA2AF6">
      <w:pPr>
        <w:pStyle w:val="NoSpacing"/>
        <w:ind w:firstLine="709"/>
        <w:jc w:val="both"/>
        <w:rPr>
          <w:szCs w:val="24"/>
        </w:rPr>
      </w:pPr>
      <w:bookmarkStart w:id="0" w:name="_GoBack"/>
      <w:r w:rsidRPr="008F09C9">
        <w:rPr>
          <w:b/>
          <w:szCs w:val="24"/>
        </w:rPr>
        <w:t>VTĮ ir DPĮ projektų uždavinys</w:t>
      </w:r>
      <w:r w:rsidRPr="008E26D9">
        <w:rPr>
          <w:szCs w:val="24"/>
        </w:rPr>
        <w:t xml:space="preserve"> </w:t>
      </w:r>
      <w:bookmarkEnd w:id="0"/>
      <w:r w:rsidR="00AF465C" w:rsidRPr="008E26D9">
        <w:rPr>
          <w:szCs w:val="24"/>
        </w:rPr>
        <w:t>–</w:t>
      </w:r>
      <w:r w:rsidRPr="008E26D9">
        <w:rPr>
          <w:szCs w:val="24"/>
        </w:rPr>
        <w:t xml:space="preserve"> nustatyti, </w:t>
      </w:r>
      <w:r w:rsidR="00AF465C" w:rsidRPr="008E26D9">
        <w:rPr>
          <w:szCs w:val="24"/>
        </w:rPr>
        <w:t>kad</w:t>
      </w:r>
      <w:r w:rsidRPr="008E26D9">
        <w:rPr>
          <w:szCs w:val="24"/>
        </w:rPr>
        <w:t xml:space="preserve"> užsienio reikalų ministras tvirtina diplomatinės atstovybės, konsulinės įstaigos ar specialiosios misijos darbuotojų, kurie nėra valstybės tarnautojai ar kariai ir su kuriais sudaromos terminuotos darbo sutartys, pareigybių skaičių.</w:t>
      </w:r>
    </w:p>
    <w:p w14:paraId="24FBAD5A" w14:textId="77777777" w:rsidR="00F2296F" w:rsidRPr="008E26D9" w:rsidRDefault="00F2296F" w:rsidP="00AA2AF6">
      <w:pPr>
        <w:pStyle w:val="NoSpacing"/>
        <w:ind w:firstLine="709"/>
        <w:jc w:val="both"/>
        <w:rPr>
          <w:rFonts w:cs="Times New Roman"/>
          <w:szCs w:val="24"/>
        </w:rPr>
      </w:pPr>
    </w:p>
    <w:p w14:paraId="098CFE9A" w14:textId="0E7427D4" w:rsidR="003B4567" w:rsidRPr="008E26D9" w:rsidRDefault="003B4567" w:rsidP="00AA2AF6">
      <w:pPr>
        <w:tabs>
          <w:tab w:val="left" w:pos="567"/>
          <w:tab w:val="left" w:pos="709"/>
          <w:tab w:val="left" w:pos="851"/>
          <w:tab w:val="left" w:pos="1080"/>
          <w:tab w:val="left" w:pos="1134"/>
        </w:tabs>
        <w:spacing w:before="40" w:after="40"/>
        <w:ind w:firstLine="709"/>
        <w:jc w:val="both"/>
        <w:rPr>
          <w:rFonts w:eastAsia="Times New Roman" w:cs="Times New Roman"/>
          <w:b/>
          <w:szCs w:val="24"/>
        </w:rPr>
      </w:pPr>
      <w:r w:rsidRPr="008E26D9">
        <w:rPr>
          <w:rFonts w:eastAsia="Times New Roman" w:cs="Times New Roman"/>
          <w:b/>
          <w:szCs w:val="24"/>
        </w:rPr>
        <w:t xml:space="preserve">2. </w:t>
      </w:r>
      <w:r w:rsidR="00D44F2F" w:rsidRPr="008E26D9">
        <w:rPr>
          <w:rFonts w:eastAsia="Times New Roman" w:cs="Times New Roman"/>
          <w:b/>
          <w:szCs w:val="24"/>
        </w:rPr>
        <w:t>Į</w:t>
      </w:r>
      <w:r w:rsidR="00BF47F4" w:rsidRPr="008E26D9">
        <w:rPr>
          <w:rFonts w:eastAsia="Times New Roman" w:cs="Times New Roman"/>
          <w:b/>
          <w:szCs w:val="24"/>
          <w:lang w:eastAsia="lt-LT"/>
        </w:rPr>
        <w:t>statym</w:t>
      </w:r>
      <w:r w:rsidR="008D7A5B" w:rsidRPr="008E26D9">
        <w:rPr>
          <w:rFonts w:eastAsia="Times New Roman" w:cs="Times New Roman"/>
          <w:b/>
          <w:szCs w:val="24"/>
          <w:lang w:eastAsia="lt-LT"/>
        </w:rPr>
        <w:t>ų</w:t>
      </w:r>
      <w:r w:rsidR="00D44F2F" w:rsidRPr="008E26D9">
        <w:rPr>
          <w:rFonts w:eastAsia="Times New Roman" w:cs="Times New Roman"/>
          <w:b/>
          <w:szCs w:val="24"/>
          <w:lang w:eastAsia="lt-LT"/>
        </w:rPr>
        <w:t xml:space="preserve"> projekt</w:t>
      </w:r>
      <w:r w:rsidR="008D7A5B" w:rsidRPr="008E26D9">
        <w:rPr>
          <w:rFonts w:eastAsia="Times New Roman" w:cs="Times New Roman"/>
          <w:b/>
          <w:szCs w:val="24"/>
          <w:lang w:eastAsia="lt-LT"/>
        </w:rPr>
        <w:t>ų</w:t>
      </w:r>
      <w:r w:rsidR="00D44F2F" w:rsidRPr="008E26D9">
        <w:rPr>
          <w:rFonts w:eastAsia="Times New Roman" w:cs="Times New Roman"/>
          <w:b/>
          <w:szCs w:val="24"/>
          <w:lang w:eastAsia="lt-LT"/>
        </w:rPr>
        <w:t xml:space="preserve"> </w:t>
      </w:r>
      <w:r w:rsidRPr="008E26D9">
        <w:rPr>
          <w:rFonts w:eastAsia="Times New Roman" w:cs="Times New Roman"/>
          <w:b/>
          <w:szCs w:val="24"/>
          <w:lang w:eastAsia="lt-LT"/>
        </w:rPr>
        <w:t>iniciatoriai (institucija, asmenys ar piliečių įgalioti atstovai) ir rengėjai</w:t>
      </w:r>
    </w:p>
    <w:p w14:paraId="01101033" w14:textId="66361E73" w:rsidR="00376AA8" w:rsidRPr="008E26D9" w:rsidRDefault="002F12D3" w:rsidP="00AA2AF6">
      <w:pPr>
        <w:pStyle w:val="ListParagraph"/>
        <w:tabs>
          <w:tab w:val="left" w:pos="851"/>
          <w:tab w:val="left" w:pos="1080"/>
          <w:tab w:val="left" w:pos="1134"/>
        </w:tabs>
        <w:spacing w:before="40" w:after="40"/>
        <w:ind w:left="0" w:firstLine="709"/>
        <w:jc w:val="both"/>
        <w:rPr>
          <w:rFonts w:cs="Times New Roman"/>
          <w:szCs w:val="24"/>
        </w:rPr>
      </w:pPr>
      <w:r w:rsidRPr="008E26D9">
        <w:rPr>
          <w:rFonts w:cs="Times New Roman"/>
          <w:szCs w:val="24"/>
        </w:rPr>
        <w:t xml:space="preserve">VTĮ </w:t>
      </w:r>
      <w:r w:rsidR="004346E2" w:rsidRPr="008E26D9">
        <w:rPr>
          <w:rFonts w:cs="Times New Roman"/>
          <w:szCs w:val="24"/>
        </w:rPr>
        <w:t xml:space="preserve">ir DPĮ </w:t>
      </w:r>
      <w:r w:rsidR="00F416DF" w:rsidRPr="008E26D9">
        <w:rPr>
          <w:rFonts w:cs="Times New Roman"/>
          <w:szCs w:val="24"/>
        </w:rPr>
        <w:t>p</w:t>
      </w:r>
      <w:r w:rsidR="004A4DC8" w:rsidRPr="008E26D9">
        <w:rPr>
          <w:rFonts w:cs="Times New Roman"/>
          <w:szCs w:val="24"/>
        </w:rPr>
        <w:t>rojekt</w:t>
      </w:r>
      <w:r w:rsidR="004346E2" w:rsidRPr="008E26D9">
        <w:rPr>
          <w:rFonts w:cs="Times New Roman"/>
          <w:szCs w:val="24"/>
        </w:rPr>
        <w:t>us</w:t>
      </w:r>
      <w:r w:rsidR="004A4DC8" w:rsidRPr="008E26D9">
        <w:rPr>
          <w:rFonts w:cs="Times New Roman"/>
          <w:szCs w:val="24"/>
        </w:rPr>
        <w:t xml:space="preserve"> parengė Lietuvos Respublikos vidaus reikalų ministerija</w:t>
      </w:r>
      <w:r w:rsidR="004055AA" w:rsidRPr="008E26D9">
        <w:rPr>
          <w:rFonts w:cs="Times New Roman"/>
          <w:szCs w:val="24"/>
        </w:rPr>
        <w:t xml:space="preserve"> (toliau – VRM)</w:t>
      </w:r>
      <w:r w:rsidR="004A4DC8" w:rsidRPr="008E26D9">
        <w:rPr>
          <w:rFonts w:cs="Times New Roman"/>
          <w:szCs w:val="24"/>
        </w:rPr>
        <w:t xml:space="preserve">. </w:t>
      </w:r>
    </w:p>
    <w:p w14:paraId="1928A31F" w14:textId="1A19CAEF" w:rsidR="008D7A5B" w:rsidRPr="008E26D9" w:rsidRDefault="008D7A5B" w:rsidP="00AA2AF6">
      <w:pPr>
        <w:pStyle w:val="ListParagraph"/>
        <w:tabs>
          <w:tab w:val="left" w:pos="851"/>
          <w:tab w:val="left" w:pos="1080"/>
          <w:tab w:val="left" w:pos="1134"/>
        </w:tabs>
        <w:spacing w:before="40" w:after="40"/>
        <w:ind w:left="0" w:firstLine="709"/>
        <w:jc w:val="both"/>
        <w:rPr>
          <w:rFonts w:cs="Times New Roman"/>
          <w:szCs w:val="24"/>
        </w:rPr>
      </w:pPr>
      <w:r w:rsidRPr="008E26D9">
        <w:rPr>
          <w:rFonts w:cs="Times New Roman"/>
          <w:szCs w:val="24"/>
        </w:rPr>
        <w:t>VS</w:t>
      </w:r>
      <w:r w:rsidR="0094387C" w:rsidRPr="008E26D9">
        <w:rPr>
          <w:rFonts w:cs="Times New Roman"/>
          <w:szCs w:val="24"/>
        </w:rPr>
        <w:t>Į</w:t>
      </w:r>
      <w:r w:rsidRPr="008E26D9">
        <w:rPr>
          <w:rFonts w:cs="Times New Roman"/>
          <w:szCs w:val="24"/>
        </w:rPr>
        <w:t>Į projektą parengė Lietuvos Respublikos ekonomikos ir inovacijų ministerija</w:t>
      </w:r>
      <w:r w:rsidR="0007440B" w:rsidRPr="008E26D9">
        <w:rPr>
          <w:rFonts w:cs="Times New Roman"/>
          <w:szCs w:val="24"/>
        </w:rPr>
        <w:t xml:space="preserve"> (toliau – EIM)</w:t>
      </w:r>
      <w:r w:rsidRPr="008E26D9">
        <w:rPr>
          <w:rFonts w:cs="Times New Roman"/>
          <w:szCs w:val="24"/>
        </w:rPr>
        <w:t>.</w:t>
      </w:r>
    </w:p>
    <w:p w14:paraId="604A151F" w14:textId="77777777" w:rsidR="004A4DC8" w:rsidRPr="008E26D9" w:rsidRDefault="004A4DC8" w:rsidP="00AA2AF6">
      <w:pPr>
        <w:pStyle w:val="ListParagraph"/>
        <w:tabs>
          <w:tab w:val="left" w:pos="851"/>
          <w:tab w:val="left" w:pos="1080"/>
          <w:tab w:val="left" w:pos="1134"/>
        </w:tabs>
        <w:spacing w:before="40" w:after="40"/>
        <w:ind w:left="0" w:firstLine="709"/>
        <w:jc w:val="both"/>
        <w:rPr>
          <w:rFonts w:cs="Times New Roman"/>
          <w:szCs w:val="24"/>
        </w:rPr>
      </w:pPr>
    </w:p>
    <w:p w14:paraId="151920A1" w14:textId="61BCE417" w:rsidR="00C03433" w:rsidRPr="008E26D9" w:rsidRDefault="00C03433" w:rsidP="00AA2AF6">
      <w:pPr>
        <w:tabs>
          <w:tab w:val="left" w:pos="567"/>
          <w:tab w:val="left" w:pos="709"/>
          <w:tab w:val="left" w:pos="851"/>
          <w:tab w:val="left" w:pos="1080"/>
          <w:tab w:val="left" w:pos="1134"/>
        </w:tabs>
        <w:spacing w:before="40" w:after="40"/>
        <w:ind w:firstLine="709"/>
        <w:jc w:val="both"/>
        <w:rPr>
          <w:rFonts w:eastAsia="Times New Roman" w:cs="Times New Roman"/>
          <w:b/>
          <w:szCs w:val="24"/>
        </w:rPr>
      </w:pPr>
      <w:r w:rsidRPr="008E26D9">
        <w:rPr>
          <w:rFonts w:eastAsia="Times New Roman" w:cs="Times New Roman"/>
          <w:b/>
          <w:szCs w:val="24"/>
        </w:rPr>
        <w:t>3. Kaip šiu</w:t>
      </w:r>
      <w:r w:rsidR="007D626D" w:rsidRPr="008E26D9">
        <w:rPr>
          <w:rFonts w:eastAsia="Times New Roman" w:cs="Times New Roman"/>
          <w:b/>
          <w:szCs w:val="24"/>
        </w:rPr>
        <w:t>o metu yra reguliuojami įstatym</w:t>
      </w:r>
      <w:r w:rsidR="00480B62" w:rsidRPr="008E26D9">
        <w:rPr>
          <w:rFonts w:eastAsia="Times New Roman" w:cs="Times New Roman"/>
          <w:b/>
          <w:szCs w:val="24"/>
        </w:rPr>
        <w:t>ų</w:t>
      </w:r>
      <w:r w:rsidRPr="008E26D9">
        <w:rPr>
          <w:rFonts w:eastAsia="Times New Roman" w:cs="Times New Roman"/>
          <w:b/>
          <w:szCs w:val="24"/>
        </w:rPr>
        <w:t xml:space="preserve"> projekt</w:t>
      </w:r>
      <w:r w:rsidR="00480B62" w:rsidRPr="008E26D9">
        <w:rPr>
          <w:rFonts w:eastAsia="Times New Roman" w:cs="Times New Roman"/>
          <w:b/>
          <w:szCs w:val="24"/>
        </w:rPr>
        <w:t>uos</w:t>
      </w:r>
      <w:r w:rsidR="00BF47F4" w:rsidRPr="008E26D9">
        <w:rPr>
          <w:rFonts w:eastAsia="Times New Roman" w:cs="Times New Roman"/>
          <w:b/>
          <w:szCs w:val="24"/>
        </w:rPr>
        <w:t>e</w:t>
      </w:r>
      <w:r w:rsidRPr="008E26D9">
        <w:rPr>
          <w:rFonts w:eastAsia="Times New Roman" w:cs="Times New Roman"/>
          <w:b/>
          <w:szCs w:val="24"/>
        </w:rPr>
        <w:t xml:space="preserve"> aptarti teisiniai santykiai</w:t>
      </w:r>
    </w:p>
    <w:p w14:paraId="000581AE" w14:textId="77777777" w:rsidR="00B154BB" w:rsidRPr="008E26D9" w:rsidRDefault="00B154BB" w:rsidP="00AA2AF6">
      <w:pPr>
        <w:tabs>
          <w:tab w:val="left" w:pos="567"/>
          <w:tab w:val="left" w:pos="709"/>
          <w:tab w:val="left" w:pos="851"/>
          <w:tab w:val="left" w:pos="1080"/>
          <w:tab w:val="left" w:pos="1134"/>
        </w:tabs>
        <w:spacing w:before="40" w:after="40"/>
        <w:ind w:firstLine="709"/>
        <w:jc w:val="both"/>
        <w:rPr>
          <w:rFonts w:eastAsia="Times New Roman" w:cs="Times New Roman"/>
          <w:b/>
          <w:i/>
          <w:szCs w:val="24"/>
        </w:rPr>
      </w:pPr>
      <w:r w:rsidRPr="008E26D9">
        <w:rPr>
          <w:rFonts w:eastAsia="Times New Roman" w:cs="Times New Roman"/>
          <w:b/>
          <w:i/>
          <w:szCs w:val="24"/>
        </w:rPr>
        <w:t>Teisinio reguliavimo apžvalga:</w:t>
      </w:r>
    </w:p>
    <w:p w14:paraId="218D23E4" w14:textId="206DDBD8" w:rsidR="000E08C2" w:rsidRPr="008E26D9" w:rsidRDefault="00C3317D" w:rsidP="00D60283">
      <w:pPr>
        <w:pStyle w:val="ListParagraph"/>
        <w:numPr>
          <w:ilvl w:val="0"/>
          <w:numId w:val="2"/>
        </w:numPr>
        <w:tabs>
          <w:tab w:val="left" w:pos="567"/>
          <w:tab w:val="left" w:pos="851"/>
          <w:tab w:val="left" w:pos="993"/>
          <w:tab w:val="left" w:pos="1080"/>
          <w:tab w:val="left" w:pos="1134"/>
        </w:tabs>
        <w:spacing w:before="40" w:after="40"/>
        <w:ind w:left="0" w:firstLine="709"/>
        <w:jc w:val="both"/>
        <w:rPr>
          <w:rFonts w:eastAsia="Times New Roman" w:cs="Times New Roman"/>
          <w:szCs w:val="24"/>
        </w:rPr>
      </w:pPr>
      <w:r w:rsidRPr="008E26D9">
        <w:rPr>
          <w:rFonts w:eastAsia="Times New Roman" w:cs="Times New Roman"/>
          <w:szCs w:val="24"/>
        </w:rPr>
        <w:t>Vyriausybė</w:t>
      </w:r>
      <w:r w:rsidR="00D24E3A" w:rsidRPr="008E26D9">
        <w:rPr>
          <w:rFonts w:eastAsia="Times New Roman" w:cs="Times New Roman"/>
          <w:szCs w:val="24"/>
        </w:rPr>
        <w:t>,</w:t>
      </w:r>
      <w:r w:rsidRPr="008E26D9">
        <w:rPr>
          <w:rFonts w:eastAsia="Times New Roman" w:cs="Times New Roman"/>
          <w:szCs w:val="24"/>
        </w:rPr>
        <w:t xml:space="preserve"> vadovaudamasi </w:t>
      </w:r>
      <w:r w:rsidR="000E08C2" w:rsidRPr="008E26D9">
        <w:rPr>
          <w:rFonts w:eastAsia="Times New Roman" w:cs="Times New Roman"/>
          <w:szCs w:val="24"/>
        </w:rPr>
        <w:t>VTĮ 8 straipsnio 1 dal</w:t>
      </w:r>
      <w:r w:rsidRPr="008E26D9">
        <w:rPr>
          <w:rFonts w:eastAsia="Times New Roman" w:cs="Times New Roman"/>
          <w:szCs w:val="24"/>
        </w:rPr>
        <w:t>imi</w:t>
      </w:r>
      <w:r w:rsidR="00D24E3A" w:rsidRPr="008E26D9">
        <w:rPr>
          <w:rFonts w:eastAsia="Times New Roman" w:cs="Times New Roman"/>
          <w:szCs w:val="24"/>
        </w:rPr>
        <w:t>,</w:t>
      </w:r>
      <w:r w:rsidR="00A45A11" w:rsidRPr="008E26D9">
        <w:rPr>
          <w:rFonts w:eastAsia="Times New Roman" w:cs="Times New Roman"/>
          <w:szCs w:val="24"/>
        </w:rPr>
        <w:t xml:space="preserve"> </w:t>
      </w:r>
      <w:r w:rsidRPr="008E26D9">
        <w:rPr>
          <w:rFonts w:eastAsia="Times New Roman" w:cs="Times New Roman"/>
          <w:szCs w:val="24"/>
        </w:rPr>
        <w:t xml:space="preserve">tvirtindama ministerijų didžiausią leistiną pareigybių skaičių, kartu tvirtina ir </w:t>
      </w:r>
      <w:r w:rsidR="0035332C" w:rsidRPr="008E26D9">
        <w:rPr>
          <w:rFonts w:eastAsia="Times New Roman" w:cs="Times New Roman"/>
          <w:szCs w:val="24"/>
        </w:rPr>
        <w:t xml:space="preserve">Užsienio reikalų ministerijos ir jai pavaldžių </w:t>
      </w:r>
      <w:r w:rsidRPr="008E26D9">
        <w:rPr>
          <w:rFonts w:cs="Times New Roman"/>
          <w:color w:val="000000"/>
          <w:spacing w:val="2"/>
          <w:szCs w:val="24"/>
        </w:rPr>
        <w:t xml:space="preserve">Lietuvos Respublikos diplomatinių atstovybių, konsulinių įstaigų ir specialiųjų misijų </w:t>
      </w:r>
      <w:r w:rsidR="0035332C" w:rsidRPr="008E26D9">
        <w:rPr>
          <w:rFonts w:cs="Times New Roman"/>
          <w:color w:val="000000"/>
          <w:spacing w:val="2"/>
          <w:szCs w:val="24"/>
        </w:rPr>
        <w:t>valstybės tarnautojų ir darbuotojų, dirbančių pagal darbo sutartis, skaičių. Į šį skaičių įskaičiuojam</w:t>
      </w:r>
      <w:r w:rsidR="0029194C" w:rsidRPr="008E26D9">
        <w:rPr>
          <w:rFonts w:cs="Times New Roman"/>
          <w:color w:val="000000"/>
          <w:spacing w:val="2"/>
          <w:szCs w:val="24"/>
        </w:rPr>
        <w:t>a</w:t>
      </w:r>
      <w:r w:rsidR="0035332C" w:rsidRPr="008E26D9">
        <w:rPr>
          <w:rFonts w:cs="Times New Roman"/>
          <w:color w:val="000000"/>
          <w:spacing w:val="2"/>
          <w:szCs w:val="24"/>
        </w:rPr>
        <w:t xml:space="preserve">s (patenka) ir Lietuvos Respublikos diplomatinių atstovybių, konsulinių įstaigų ir specialiųjų misijų </w:t>
      </w:r>
      <w:r w:rsidRPr="008E26D9">
        <w:rPr>
          <w:rFonts w:cs="Times New Roman"/>
          <w:color w:val="000000"/>
          <w:spacing w:val="2"/>
          <w:szCs w:val="24"/>
        </w:rPr>
        <w:t xml:space="preserve">darbuotojų, kurie nėra valstybės tarnautojai ar kariai, ir su kuriais sudaromos </w:t>
      </w:r>
      <w:r w:rsidR="0029194C" w:rsidRPr="008E26D9">
        <w:rPr>
          <w:rFonts w:cs="Times New Roman"/>
          <w:color w:val="000000"/>
          <w:spacing w:val="2"/>
          <w:szCs w:val="24"/>
        </w:rPr>
        <w:t xml:space="preserve">terminuotos </w:t>
      </w:r>
      <w:r w:rsidRPr="008E26D9">
        <w:rPr>
          <w:rFonts w:cs="Times New Roman"/>
          <w:color w:val="000000"/>
          <w:spacing w:val="2"/>
          <w:szCs w:val="24"/>
        </w:rPr>
        <w:t>darbo sutartys pagal Diplomatinės tarnybos įstatymo 17 straipsnio 4 dalį, pareigybių skaiči</w:t>
      </w:r>
      <w:r w:rsidR="0035332C" w:rsidRPr="008E26D9">
        <w:rPr>
          <w:rFonts w:cs="Times New Roman"/>
          <w:color w:val="000000"/>
          <w:spacing w:val="2"/>
          <w:szCs w:val="24"/>
        </w:rPr>
        <w:t>us</w:t>
      </w:r>
      <w:r w:rsidR="000E08C2" w:rsidRPr="008E26D9">
        <w:rPr>
          <w:color w:val="000000"/>
        </w:rPr>
        <w:t>.</w:t>
      </w:r>
    </w:p>
    <w:p w14:paraId="014684AF" w14:textId="114ADFFA" w:rsidR="008C1149" w:rsidRPr="008E26D9" w:rsidRDefault="00411208" w:rsidP="00D60283">
      <w:pPr>
        <w:pStyle w:val="NoSpacing"/>
        <w:numPr>
          <w:ilvl w:val="0"/>
          <w:numId w:val="2"/>
        </w:numPr>
        <w:tabs>
          <w:tab w:val="left" w:pos="1080"/>
          <w:tab w:val="left" w:pos="1134"/>
        </w:tabs>
        <w:ind w:left="0" w:firstLine="709"/>
        <w:jc w:val="both"/>
        <w:rPr>
          <w:rFonts w:cs="Times New Roman"/>
          <w:bCs/>
          <w:color w:val="000000"/>
          <w:szCs w:val="24"/>
        </w:rPr>
      </w:pPr>
      <w:r w:rsidRPr="008E26D9">
        <w:rPr>
          <w:rFonts w:cs="Times New Roman"/>
          <w:color w:val="000000"/>
          <w:szCs w:val="24"/>
        </w:rPr>
        <w:t xml:space="preserve">VTĮ 11 straipsnio 2 </w:t>
      </w:r>
      <w:r w:rsidR="003818B0" w:rsidRPr="008E26D9">
        <w:rPr>
          <w:rFonts w:cs="Times New Roman"/>
          <w:color w:val="000000"/>
          <w:szCs w:val="24"/>
        </w:rPr>
        <w:t>ir 3 dalys</w:t>
      </w:r>
      <w:r w:rsidRPr="008E26D9">
        <w:rPr>
          <w:rFonts w:cs="Times New Roman"/>
          <w:color w:val="000000"/>
          <w:szCs w:val="24"/>
        </w:rPr>
        <w:t xml:space="preserve">e nustatyta, kad </w:t>
      </w:r>
      <w:r w:rsidR="006303B6" w:rsidRPr="008E26D9">
        <w:rPr>
          <w:rFonts w:cs="Times New Roman"/>
          <w:color w:val="000000"/>
          <w:szCs w:val="24"/>
        </w:rPr>
        <w:t xml:space="preserve">į įstaigos vadovo, įstaigos vadovo pavaduotojo ir įstaigos padalinio vadovo, išskyrus pakaitinį karjeros valstybės tarnautoją, pareigas priimančiam asmeniui Vyriausybės įgaliota įstaiga atrenka 2 geriausiai centralizuotame konkurse įvertintus pretendentus. </w:t>
      </w:r>
      <w:r w:rsidR="00AB7DF2" w:rsidRPr="008E26D9">
        <w:rPr>
          <w:color w:val="000000"/>
        </w:rPr>
        <w:t>Galutinį sprendimą dėl nurodytų pretendentų priėmimo į valstybės tarnautojo pareigas priima į pareigas priimantis asmuo.</w:t>
      </w:r>
      <w:r w:rsidR="009A0FF8" w:rsidRPr="008E26D9">
        <w:rPr>
          <w:color w:val="000000"/>
        </w:rPr>
        <w:t xml:space="preserve"> </w:t>
      </w:r>
      <w:r w:rsidR="00F37828" w:rsidRPr="008E26D9">
        <w:rPr>
          <w:rFonts w:cs="Times New Roman"/>
          <w:color w:val="000000"/>
          <w:szCs w:val="24"/>
        </w:rPr>
        <w:t>Pagal Priėmimo į valstybės tarnautojo pareigas organizavimo tvarkos aprašo, patvirtinto Lietuvos Respublikos Vyriausybės 2018 m. lapkričio 28 d. nutarimu Nr. 1176, 67.4 papunkčio nuostatas, kai per vertinimą konkurso komisijoje įstaigos vadovo, įstaigos vadovo pavaduotojo ar įstaigos padalinio vadovo pareigoms eiti tik vienas pretendentas surenka 6 ar daugiau balų,</w:t>
      </w:r>
      <w:r w:rsidR="00F37828" w:rsidRPr="008E26D9">
        <w:rPr>
          <w:rFonts w:cs="Times New Roman"/>
          <w:i/>
          <w:color w:val="000000"/>
          <w:szCs w:val="24"/>
        </w:rPr>
        <w:t xml:space="preserve"> konkursas laikomas neįvykusiu</w:t>
      </w:r>
      <w:r w:rsidR="00F37828" w:rsidRPr="008E26D9">
        <w:rPr>
          <w:rFonts w:cs="Times New Roman"/>
          <w:color w:val="000000"/>
          <w:szCs w:val="24"/>
        </w:rPr>
        <w:t xml:space="preserve">. Tokiu atveju pagal nurodytą Priėmimo į valstybės tarnautojo pareigas organizavimo tvarkos aprašą turi būti skelbiamas </w:t>
      </w:r>
      <w:r w:rsidR="00F37828" w:rsidRPr="008E26D9">
        <w:rPr>
          <w:rFonts w:cs="Times New Roman"/>
          <w:i/>
          <w:color w:val="000000"/>
          <w:szCs w:val="24"/>
        </w:rPr>
        <w:t>naujas konkursas</w:t>
      </w:r>
      <w:r w:rsidR="00F37828" w:rsidRPr="008E26D9">
        <w:rPr>
          <w:rFonts w:cs="Times New Roman"/>
          <w:color w:val="000000"/>
          <w:szCs w:val="24"/>
        </w:rPr>
        <w:t>.</w:t>
      </w:r>
    </w:p>
    <w:p w14:paraId="0D58A6CE" w14:textId="1085CB49" w:rsidR="006120DF" w:rsidRPr="008E26D9" w:rsidRDefault="000E08C2" w:rsidP="006E1DBA">
      <w:pPr>
        <w:pStyle w:val="NoSpacing"/>
        <w:tabs>
          <w:tab w:val="left" w:pos="1080"/>
          <w:tab w:val="left" w:pos="1134"/>
        </w:tabs>
        <w:ind w:firstLine="709"/>
        <w:jc w:val="both"/>
        <w:rPr>
          <w:rFonts w:cs="Times New Roman"/>
          <w:bCs/>
          <w:color w:val="000000"/>
          <w:szCs w:val="24"/>
        </w:rPr>
      </w:pPr>
      <w:r w:rsidRPr="008E26D9">
        <w:rPr>
          <w:rFonts w:cs="Times New Roman"/>
          <w:color w:val="000000"/>
          <w:szCs w:val="24"/>
        </w:rPr>
        <w:t>3</w:t>
      </w:r>
      <w:r w:rsidR="006E1DBA" w:rsidRPr="008E26D9">
        <w:rPr>
          <w:rFonts w:cs="Times New Roman"/>
          <w:color w:val="000000"/>
          <w:szCs w:val="24"/>
        </w:rPr>
        <w:t xml:space="preserve">. </w:t>
      </w:r>
      <w:r w:rsidR="006120DF" w:rsidRPr="008E26D9">
        <w:rPr>
          <w:rFonts w:cs="Times New Roman"/>
          <w:color w:val="000000"/>
          <w:szCs w:val="24"/>
        </w:rPr>
        <w:t>Pagal VTĮ 14 straipsnio 1 ir 3 dalių nuostatas, į įstaigų vadovų pareigas priimama 5 metų kadencijai konkurso būdu arba įstatymų nustatytais atvejais be konkurso. Asmuo negali eiti tos pačios</w:t>
      </w:r>
      <w:r w:rsidR="00456D6F" w:rsidRPr="008E26D9">
        <w:rPr>
          <w:rFonts w:cs="Times New Roman"/>
          <w:color w:val="000000"/>
          <w:szCs w:val="24"/>
        </w:rPr>
        <w:t xml:space="preserve"> </w:t>
      </w:r>
      <w:r w:rsidR="006120DF" w:rsidRPr="008E26D9">
        <w:rPr>
          <w:rFonts w:cs="Times New Roman"/>
          <w:color w:val="000000"/>
          <w:szCs w:val="24"/>
        </w:rPr>
        <w:t>valstybės ar savivaldybės</w:t>
      </w:r>
      <w:r w:rsidR="00456D6F" w:rsidRPr="008E26D9">
        <w:rPr>
          <w:rFonts w:cs="Times New Roman"/>
          <w:b/>
          <w:bCs/>
          <w:color w:val="000000"/>
          <w:szCs w:val="24"/>
        </w:rPr>
        <w:t xml:space="preserve"> </w:t>
      </w:r>
      <w:r w:rsidR="006120DF" w:rsidRPr="008E26D9">
        <w:rPr>
          <w:rFonts w:cs="Times New Roman"/>
          <w:color w:val="000000"/>
          <w:szCs w:val="24"/>
        </w:rPr>
        <w:t>institucijos ar įstaigos vadovo pareigas</w:t>
      </w:r>
      <w:r w:rsidR="00456D6F" w:rsidRPr="008E26D9">
        <w:rPr>
          <w:rFonts w:cs="Times New Roman"/>
          <w:color w:val="000000"/>
          <w:szCs w:val="24"/>
        </w:rPr>
        <w:t xml:space="preserve"> </w:t>
      </w:r>
      <w:r w:rsidR="006120DF" w:rsidRPr="008E26D9">
        <w:rPr>
          <w:rFonts w:cs="Times New Roman"/>
          <w:color w:val="000000"/>
          <w:szCs w:val="24"/>
        </w:rPr>
        <w:t>daugiau kaip dvi kadencijas iš eilės, jeigu kituose įstatymuose nenustatyta kitaip.</w:t>
      </w:r>
      <w:r w:rsidR="00456D6F" w:rsidRPr="008E26D9">
        <w:rPr>
          <w:rFonts w:cs="Times New Roman"/>
          <w:color w:val="000000"/>
          <w:szCs w:val="24"/>
        </w:rPr>
        <w:t xml:space="preserve"> </w:t>
      </w:r>
      <w:r w:rsidR="006120DF" w:rsidRPr="008E26D9">
        <w:rPr>
          <w:rFonts w:cs="Times New Roman"/>
          <w:color w:val="000000"/>
          <w:spacing w:val="2"/>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 Taigi pagal galiojantį, VTĮ įtvirtintą teisinį reguliavimą, antrai 5 metų kadencijai esamas įstaigos vadovas gali būti paskirtas tik konkurso būdu</w:t>
      </w:r>
      <w:r w:rsidR="00CD279C" w:rsidRPr="008E26D9">
        <w:rPr>
          <w:rFonts w:cs="Times New Roman"/>
          <w:color w:val="000000"/>
          <w:spacing w:val="2"/>
          <w:szCs w:val="24"/>
        </w:rPr>
        <w:t xml:space="preserve">, t. y. </w:t>
      </w:r>
      <w:r w:rsidR="006120DF" w:rsidRPr="008E26D9">
        <w:rPr>
          <w:rFonts w:cs="Times New Roman"/>
          <w:color w:val="000000"/>
          <w:spacing w:val="2"/>
          <w:szCs w:val="24"/>
        </w:rPr>
        <w:t>nėra galimybės būti paskirtam antrai 5 metų kadencijai be konkurso.</w:t>
      </w:r>
    </w:p>
    <w:p w14:paraId="0FE11908" w14:textId="760BC6EB" w:rsidR="001D143F" w:rsidRPr="008E26D9" w:rsidRDefault="002B0751" w:rsidP="002B0751">
      <w:pPr>
        <w:tabs>
          <w:tab w:val="left" w:pos="993"/>
        </w:tabs>
        <w:ind w:firstLine="709"/>
        <w:jc w:val="both"/>
        <w:rPr>
          <w:rFonts w:eastAsia="Times New Roman" w:cs="Times New Roman"/>
          <w:color w:val="000000"/>
          <w:szCs w:val="24"/>
        </w:rPr>
      </w:pPr>
      <w:r w:rsidRPr="008E26D9">
        <w:rPr>
          <w:rFonts w:cs="Times New Roman"/>
          <w:color w:val="000000"/>
          <w:szCs w:val="24"/>
        </w:rPr>
        <w:lastRenderedPageBreak/>
        <w:t xml:space="preserve">4. </w:t>
      </w:r>
      <w:r w:rsidR="001D143F" w:rsidRPr="008E26D9">
        <w:rPr>
          <w:rFonts w:cs="Times New Roman"/>
          <w:color w:val="000000"/>
          <w:szCs w:val="24"/>
        </w:rPr>
        <w:t>VTĮ nenustatytas valstybės tarnautojų išbandymo laikotarpis</w:t>
      </w:r>
      <w:r w:rsidR="00261DAE" w:rsidRPr="008E26D9">
        <w:rPr>
          <w:rFonts w:cs="Times New Roman"/>
          <w:color w:val="000000"/>
          <w:szCs w:val="24"/>
        </w:rPr>
        <w:t>.</w:t>
      </w:r>
      <w:r w:rsidR="001D143F" w:rsidRPr="008E26D9">
        <w:rPr>
          <w:rFonts w:cs="Times New Roman"/>
          <w:color w:val="000000"/>
          <w:szCs w:val="24"/>
        </w:rPr>
        <w:t xml:space="preserve"> Pagal VTĮ 27 straipsnio 9 dalies 3 ir 4 punktų nuostatas, kai valstybės tarnautojo tarnybinė veikla įvertinama nepatenkinamai, tiesioginio vadovo rašytiniu motyvuotu pasiūlymu valstybės tarnautoją į pareigas priimančio asmens sprendimu </w:t>
      </w:r>
      <w:r w:rsidR="001D143F" w:rsidRPr="008E26D9">
        <w:rPr>
          <w:rFonts w:eastAsia="Times New Roman" w:cs="Times New Roman"/>
          <w:color w:val="000000"/>
          <w:szCs w:val="24"/>
        </w:rPr>
        <w:t xml:space="preserve">valstybės tarnautojas gali būti atleistas iš pareigų (išskyrus Vyriausybės ar savivaldybės įstaigų, kurių nepriklausomumas joms atliekant įstatymų nustatytas funkcijas ir priimant sprendimus turi būti užtikrintas vadovaujantis Europos Sąjungos ir nacionalinės teisės aktais, vadovus) arba </w:t>
      </w:r>
      <w:bookmarkStart w:id="1" w:name="part_0039549bdb6f40f1b85f345cd8ebbb7e"/>
      <w:bookmarkEnd w:id="1"/>
      <w:r w:rsidR="001D143F" w:rsidRPr="008E26D9">
        <w:rPr>
          <w:rFonts w:eastAsia="Times New Roman" w:cs="Times New Roman"/>
          <w:color w:val="000000"/>
          <w:szCs w:val="24"/>
        </w:rPr>
        <w:t>valstybės tarnautojas atleidžiamas iš pareigų, pasibaigus jo tarnybinės veiklos gerinimo plano laikotarpiui, valstybės tarnautojo tarnybinę veiklą</w:t>
      </w:r>
      <w:r w:rsidR="001D143F" w:rsidRPr="008E26D9">
        <w:rPr>
          <w:rFonts w:eastAsia="Times New Roman" w:cs="Times New Roman"/>
          <w:color w:val="000000"/>
          <w:spacing w:val="2"/>
          <w:szCs w:val="24"/>
        </w:rPr>
        <w:t xml:space="preserve"> neeilinio vertinimo metu</w:t>
      </w:r>
      <w:r w:rsidR="001D143F" w:rsidRPr="008E26D9">
        <w:rPr>
          <w:rFonts w:eastAsia="Times New Roman" w:cs="Times New Roman"/>
          <w:color w:val="000000"/>
          <w:szCs w:val="24"/>
        </w:rPr>
        <w:t xml:space="preserve"> įvertinus nepatenkinamai.</w:t>
      </w:r>
    </w:p>
    <w:p w14:paraId="0853DB09" w14:textId="4B6E9B67" w:rsidR="009A15E4" w:rsidRPr="008E26D9" w:rsidRDefault="002B0751" w:rsidP="00AA2AF6">
      <w:pPr>
        <w:ind w:firstLine="720"/>
        <w:jc w:val="both"/>
        <w:rPr>
          <w:szCs w:val="24"/>
        </w:rPr>
      </w:pPr>
      <w:r w:rsidRPr="008E26D9">
        <w:rPr>
          <w:color w:val="000000"/>
        </w:rPr>
        <w:t>5</w:t>
      </w:r>
      <w:r w:rsidR="00180554" w:rsidRPr="008E26D9">
        <w:rPr>
          <w:color w:val="000000"/>
        </w:rPr>
        <w:t xml:space="preserve">. </w:t>
      </w:r>
      <w:r w:rsidR="009A15E4" w:rsidRPr="008E26D9">
        <w:rPr>
          <w:szCs w:val="24"/>
        </w:rPr>
        <w:t>Pastaruoju metu pastebimas valstybės tarnautojų motyvacijos trūkumas būti paskirtais (išrinktais) valstybės ir savivaldybių valdomų įmonių ir jų dukterinių bendrovių kolegialių organų ir šių organų sudaromų komitetų nariais. Tai susiję su šiuo metu galiojančiu teisiniu reguliavimu, kai valstybės tarnautojams, kurie yra paskirti (išrinkti) eiti valstybės ar savivaldybių valdomų įmonių ir jų dukterinių bendrovių kolegialių organų ir šių organų sudaromų komitetų narių pareigas, galimai ne vis</w:t>
      </w:r>
      <w:r w:rsidR="009A0FF8" w:rsidRPr="008E26D9">
        <w:rPr>
          <w:szCs w:val="24"/>
        </w:rPr>
        <w:t>ada</w:t>
      </w:r>
      <w:r w:rsidR="009A15E4" w:rsidRPr="008E26D9">
        <w:rPr>
          <w:szCs w:val="24"/>
        </w:rPr>
        <w:t xml:space="preserve"> yra tinkamai atlyginama už šią veiklą. </w:t>
      </w:r>
      <w:r w:rsidR="004A0F05" w:rsidRPr="008E26D9">
        <w:rPr>
          <w:color w:val="000000"/>
        </w:rPr>
        <w:t xml:space="preserve">Valstybės ir savivaldybės įmonių įstatymo 10 straipsnio 17 dalyje nustatyta, kad už veiklą </w:t>
      </w:r>
      <w:r w:rsidR="004A0F05" w:rsidRPr="008E26D9">
        <w:rPr>
          <w:i/>
          <w:color w:val="000000"/>
        </w:rPr>
        <w:t>valdyboje jos nariams atlyginama įmonės lėšomis Vyriausybės nustatyta tvarka</w:t>
      </w:r>
      <w:r w:rsidR="004A0F05" w:rsidRPr="008E26D9">
        <w:rPr>
          <w:color w:val="000000"/>
        </w:rPr>
        <w:t xml:space="preserve">. Valdybos nariui išmokama suma per mėnesį negali būti didesnė kaip </w:t>
      </w:r>
      <w:r w:rsidR="004A0F05" w:rsidRPr="008E26D9">
        <w:rPr>
          <w:i/>
          <w:iCs/>
          <w:color w:val="000000"/>
        </w:rPr>
        <w:t>1/5 įmonės vadovo vidutinio mėnesinio darbo užmokesčio</w:t>
      </w:r>
      <w:r w:rsidR="004A0F05" w:rsidRPr="008E26D9">
        <w:rPr>
          <w:color w:val="000000"/>
        </w:rPr>
        <w:t>. Valstybės įmonių ir savivaldybės įmonių valdybų narių atlygio skyrimo tvarkos aprašo, patvirtinto Lietuvos Respublikos Vyriausybės 2015 m. spalio 14 d. nutarimu Nr. 1092 „Dėl Valstybės įmonių ir savivaldybės įmonių valdybų narių atlygio skyrimo tvarkos aprašo</w:t>
      </w:r>
      <w:r w:rsidR="004A0F05" w:rsidRPr="008E26D9">
        <w:rPr>
          <w:b/>
          <w:bCs/>
          <w:color w:val="000000"/>
        </w:rPr>
        <w:t xml:space="preserve"> </w:t>
      </w:r>
      <w:r w:rsidR="004A0F05" w:rsidRPr="008E26D9">
        <w:rPr>
          <w:bCs/>
          <w:color w:val="000000"/>
        </w:rPr>
        <w:t>patvirtinimo ir valdybos narių civilinės atsakomybės draudimo“, 8 punkte nustatyta, kad valstybės ir savivaldybių įmonių v</w:t>
      </w:r>
      <w:r w:rsidR="004A0F05" w:rsidRPr="008E26D9">
        <w:rPr>
          <w:color w:val="000000"/>
        </w:rPr>
        <w:t xml:space="preserve">aldybos nariams skiriamas atlygis ir kompensacija už patirtas kelionės išlaidas pervedami į veiklos sutartyje valdybos nario nurodytą banko sąskaitą, o tuo atveju, kai valdybos narys yra </w:t>
      </w:r>
      <w:r w:rsidR="004A0F05" w:rsidRPr="008E26D9">
        <w:rPr>
          <w:i/>
          <w:color w:val="000000"/>
        </w:rPr>
        <w:t>valstybės tarnautojas</w:t>
      </w:r>
      <w:r w:rsidR="004A0F05" w:rsidRPr="008E26D9">
        <w:rPr>
          <w:color w:val="000000"/>
        </w:rPr>
        <w:t xml:space="preserve">, – į </w:t>
      </w:r>
      <w:r w:rsidR="004A0F05" w:rsidRPr="008E26D9">
        <w:rPr>
          <w:i/>
          <w:color w:val="000000"/>
        </w:rPr>
        <w:t>Lietuvos Respublikos valstybės biudžeto sąskaitą</w:t>
      </w:r>
      <w:r w:rsidR="004A0F05" w:rsidRPr="008E26D9">
        <w:rPr>
          <w:color w:val="000000"/>
        </w:rPr>
        <w:t xml:space="preserve">, kai valstybės tarnautojui darbo užmokestis mokamas iš Lietuvos Respublikos valstybės biudžeto, arba į atitinkamos </w:t>
      </w:r>
      <w:r w:rsidR="004A0F05" w:rsidRPr="008E26D9">
        <w:rPr>
          <w:i/>
          <w:color w:val="000000"/>
        </w:rPr>
        <w:t>savivaldybės biudžeto sąskaitą</w:t>
      </w:r>
      <w:r w:rsidR="004A0F05" w:rsidRPr="008E26D9">
        <w:rPr>
          <w:color w:val="000000"/>
        </w:rPr>
        <w:t xml:space="preserve">, kai valstybės tarnautojui darbo užmokestis mokamas iš savivaldybės biudžeto. Pagal to paties aprašo 12 punktą, valstybės ir savivaldybių įmonių valdybos nariams, kurie yra valstybės tarnautojai, gali būti mokamos </w:t>
      </w:r>
      <w:r w:rsidR="004A0F05" w:rsidRPr="008E26D9">
        <w:rPr>
          <w:i/>
          <w:color w:val="000000"/>
        </w:rPr>
        <w:t>priemokos,</w:t>
      </w:r>
      <w:r w:rsidR="004A0F05" w:rsidRPr="008E26D9">
        <w:rPr>
          <w:color w:val="000000"/>
        </w:rPr>
        <w:t xml:space="preserve"> vadovaujantis VTĮ 26 straipsnio 1 dalies 1 ir 2 punktais (pasikeitus straipsnių numeracijai, dabar VTĮ 30 straipsnio 1 dalies 1 ir 2 punktai).</w:t>
      </w:r>
      <w:r w:rsidR="004A0F05" w:rsidRPr="008E26D9">
        <w:rPr>
          <w:bCs/>
          <w:szCs w:val="24"/>
        </w:rPr>
        <w:t xml:space="preserve"> </w:t>
      </w:r>
      <w:r w:rsidR="009A15E4" w:rsidRPr="008E26D9">
        <w:rPr>
          <w:szCs w:val="24"/>
        </w:rPr>
        <w:t>Vadovaujantis VTĮ 30 straipsnio 1 dalies 2 punktu, valstybės tarnautojui</w:t>
      </w:r>
      <w:r w:rsidR="009A0FF8" w:rsidRPr="008E26D9">
        <w:rPr>
          <w:szCs w:val="24"/>
        </w:rPr>
        <w:t xml:space="preserve"> </w:t>
      </w:r>
      <w:r w:rsidR="009A15E4" w:rsidRPr="008E26D9">
        <w:rPr>
          <w:szCs w:val="24"/>
        </w:rPr>
        <w:t>ne ilgesniam kaip 6 mėnesių per kalendorinius metus laikotarpiui</w:t>
      </w:r>
      <w:r w:rsidR="009A0FF8" w:rsidRPr="008E26D9">
        <w:rPr>
          <w:szCs w:val="24"/>
        </w:rPr>
        <w:t xml:space="preserve"> </w:t>
      </w:r>
      <w:r w:rsidR="009A15E4" w:rsidRPr="008E26D9">
        <w:rPr>
          <w:szCs w:val="24"/>
        </w:rPr>
        <w:t xml:space="preserve">gali būti skiriama priemoka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Taigi pagal </w:t>
      </w:r>
      <w:r w:rsidR="00051E6B" w:rsidRPr="008E26D9">
        <w:rPr>
          <w:szCs w:val="24"/>
        </w:rPr>
        <w:t xml:space="preserve">galiojantį teisinį </w:t>
      </w:r>
      <w:r w:rsidR="009A15E4" w:rsidRPr="008E26D9">
        <w:rPr>
          <w:szCs w:val="24"/>
        </w:rPr>
        <w:t>reguliavimą nėra aišku, kokio dydžio priemoką gaus (ir ar apskritai gaus) valstybės tarnautojas, skiriamas (išrenkamas) valstybės ar savivaldybės valdomos įmonės ar jos dukterinės bendrovės kolegialaus organo ar šio organo sudaromo komiteto nariu, nors valstybės tarnautojo, einančio valstybės ar savivaldybės valdomos įmonės ar jos dukterinės bendrovės kolegialaus organo ar šio organo sudaromo komiteto nario pareigas, atsakomybė yra asmeninė ir funkcijos, niekuo nesiskiria nuo kitų kolegialaus organo ar komiteto narių, kurie nėra valstybės tarnautojai.</w:t>
      </w:r>
      <w:r w:rsidR="004A0F05" w:rsidRPr="008E26D9">
        <w:rPr>
          <w:szCs w:val="24"/>
        </w:rPr>
        <w:t xml:space="preserve"> </w:t>
      </w:r>
      <w:r w:rsidR="003E154C" w:rsidRPr="008E26D9">
        <w:rPr>
          <w:color w:val="000000"/>
        </w:rPr>
        <w:t>Toks teisinis reguliavimas neužtikrina, kad valstybės tarnautojams būtų mokamas vienodo dydžio atlyginimas kaip ir kitiems valstybės ir savivaldybių įmonių valdybų nariams, kurie nėra valstybės tarnautojai, todėl galimai pažeidžiami lygiateisiškumo bei teisingo apmokėjimo už darbą principai.</w:t>
      </w:r>
    </w:p>
    <w:p w14:paraId="1406A617" w14:textId="2DE19481" w:rsidR="009A15E4" w:rsidRPr="008E26D9" w:rsidRDefault="002B0751" w:rsidP="00AA2AF6">
      <w:pPr>
        <w:ind w:firstLine="720"/>
        <w:jc w:val="both"/>
        <w:rPr>
          <w:szCs w:val="24"/>
        </w:rPr>
      </w:pPr>
      <w:bookmarkStart w:id="2" w:name="part_66e4717a3f5542d282b30d4a00656273"/>
      <w:bookmarkEnd w:id="2"/>
      <w:r w:rsidRPr="008E26D9">
        <w:rPr>
          <w:szCs w:val="24"/>
        </w:rPr>
        <w:t>6</w:t>
      </w:r>
      <w:r w:rsidR="004A0F05" w:rsidRPr="008E26D9">
        <w:rPr>
          <w:szCs w:val="24"/>
        </w:rPr>
        <w:t xml:space="preserve">. </w:t>
      </w:r>
      <w:r w:rsidR="00F969CA" w:rsidRPr="008E26D9">
        <w:rPr>
          <w:szCs w:val="24"/>
        </w:rPr>
        <w:t xml:space="preserve">VTĮ 17 straipsnio 1 dalies 7 punkte nėra nustatyta valstybės tarnautojų teisė būti paskirtais </w:t>
      </w:r>
      <w:r w:rsidR="002E597A" w:rsidRPr="008E26D9">
        <w:rPr>
          <w:szCs w:val="24"/>
        </w:rPr>
        <w:t>(</w:t>
      </w:r>
      <w:r w:rsidR="00F969CA" w:rsidRPr="008E26D9">
        <w:rPr>
          <w:szCs w:val="24"/>
        </w:rPr>
        <w:t xml:space="preserve">išrinktais) į kolegialių organų sudaromus komitetus. </w:t>
      </w:r>
      <w:r w:rsidR="009A15E4" w:rsidRPr="008E26D9">
        <w:rPr>
          <w:szCs w:val="24"/>
        </w:rPr>
        <w:t>Vadovaujantis Lietuvos Respublikos įmonių finansinės atskaitomybės įstatymu, komitetus privaloma sudaryti Lietuvos Respublikos finansinių ataskaitų audito įstatymo</w:t>
      </w:r>
      <w:r w:rsidR="009A0FF8" w:rsidRPr="008E26D9">
        <w:rPr>
          <w:szCs w:val="24"/>
        </w:rPr>
        <w:t xml:space="preserve"> </w:t>
      </w:r>
      <w:r w:rsidR="009A15E4" w:rsidRPr="008E26D9">
        <w:rPr>
          <w:szCs w:val="24"/>
        </w:rPr>
        <w:t>2 straipsnio 32 dalies 9 ir 10</w:t>
      </w:r>
      <w:r w:rsidR="009A0FF8" w:rsidRPr="008E26D9">
        <w:rPr>
          <w:szCs w:val="24"/>
        </w:rPr>
        <w:t xml:space="preserve"> </w:t>
      </w:r>
      <w:r w:rsidR="009A15E4" w:rsidRPr="008E26D9">
        <w:rPr>
          <w:szCs w:val="24"/>
        </w:rPr>
        <w:t>punktuose nurodytoms viešojo intereso įmonėms,</w:t>
      </w:r>
      <w:r w:rsidR="009A0FF8" w:rsidRPr="008E26D9">
        <w:rPr>
          <w:szCs w:val="24"/>
        </w:rPr>
        <w:t xml:space="preserve"> </w:t>
      </w:r>
      <w:r w:rsidR="009A15E4" w:rsidRPr="008E26D9">
        <w:rPr>
          <w:szCs w:val="24"/>
        </w:rPr>
        <w:t>išskyrus</w:t>
      </w:r>
      <w:r w:rsidR="009A0FF8" w:rsidRPr="008E26D9">
        <w:rPr>
          <w:szCs w:val="24"/>
        </w:rPr>
        <w:t xml:space="preserve"> </w:t>
      </w:r>
      <w:r w:rsidR="009A15E4" w:rsidRPr="008E26D9">
        <w:rPr>
          <w:szCs w:val="24"/>
        </w:rPr>
        <w:t xml:space="preserve">Finansinių ataskaitų audito įstatymo 69 straipsnio 3 dalies 2 ir 3 punktuose nurodytus atvejus. Viešojo intereso apibrėžimą atitinka tos valstybės valdomos įmonės, kurių vertybiniais popieriais prekiaujama Lietuvos Respublikos ir (arba) valstybės narės reguliuojamoje rinkoje ir (arba) kurios pagal Lietuvos Respublikos įmonių finansinės atskaitomybės įstatymą yra </w:t>
      </w:r>
      <w:r w:rsidR="009A15E4" w:rsidRPr="008E26D9">
        <w:rPr>
          <w:szCs w:val="24"/>
        </w:rPr>
        <w:lastRenderedPageBreak/>
        <w:t xml:space="preserve">priskiriamos didelių įmonių kategorijai. Valdymo koordinavimo centro turimais duomenimis, šiuo metu veikia 15 viešojo intereso </w:t>
      </w:r>
      <w:r w:rsidR="00F969CA" w:rsidRPr="008E26D9">
        <w:rPr>
          <w:szCs w:val="24"/>
        </w:rPr>
        <w:t>valstybės valdomų įmonių</w:t>
      </w:r>
      <w:r w:rsidR="009A15E4" w:rsidRPr="008E26D9">
        <w:rPr>
          <w:szCs w:val="24"/>
        </w:rPr>
        <w:t xml:space="preserve">, 3 </w:t>
      </w:r>
      <w:r w:rsidR="00F969CA" w:rsidRPr="008E26D9">
        <w:rPr>
          <w:szCs w:val="24"/>
        </w:rPr>
        <w:t xml:space="preserve">valstybės valdomų įmonių </w:t>
      </w:r>
      <w:r w:rsidR="009A15E4" w:rsidRPr="008E26D9">
        <w:rPr>
          <w:szCs w:val="24"/>
        </w:rPr>
        <w:t>dukterinės bendrovės ir 11 viešojo intereso savivaldybių valdomų įmonių. Pažymėtina, kad</w:t>
      </w:r>
      <w:r w:rsidR="009A0FF8" w:rsidRPr="008E26D9">
        <w:rPr>
          <w:szCs w:val="24"/>
        </w:rPr>
        <w:t>,</w:t>
      </w:r>
      <w:r w:rsidR="009A15E4" w:rsidRPr="008E26D9">
        <w:rPr>
          <w:szCs w:val="24"/>
        </w:rPr>
        <w:t xml:space="preserve"> 2021 m. liepos mėnesio duomenimis, valstybės valdomų įmonių ir jų dukterinių bendrovių kolegialiuose organuose 65 šių organų narių pozicijas užėmė 54 valstybės tarnautojai, o</w:t>
      </w:r>
      <w:r w:rsidR="009A0FF8" w:rsidRPr="008E26D9">
        <w:rPr>
          <w:szCs w:val="24"/>
        </w:rPr>
        <w:t>,</w:t>
      </w:r>
      <w:r w:rsidR="009A15E4" w:rsidRPr="008E26D9">
        <w:rPr>
          <w:szCs w:val="24"/>
        </w:rPr>
        <w:t xml:space="preserve"> 2020 m. gruodžio mėnesio duomenimis, kolegialių organų sudaromuose komitetuose 7 šių komitetų narių pozicijas užėmė 6 valstybės tarnautojai. </w:t>
      </w:r>
    </w:p>
    <w:p w14:paraId="5E1E6E36" w14:textId="736E7E39" w:rsidR="009A15E4" w:rsidRPr="008E26D9" w:rsidRDefault="009A15E4" w:rsidP="00AA2AF6">
      <w:pPr>
        <w:ind w:firstLine="720"/>
        <w:jc w:val="both"/>
        <w:rPr>
          <w:szCs w:val="24"/>
        </w:rPr>
      </w:pPr>
      <w:r w:rsidRPr="008E26D9">
        <w:rPr>
          <w:szCs w:val="24"/>
        </w:rPr>
        <w:t xml:space="preserve">Atlygio (skyrimo) komitetą turi suformuoti tik didelių įmonių kategorijai priskiriamos valstybės valdomos bendrovės. Kitus komitetus įmonės gali sudaryti savo nuožiūra pagal poreikį. </w:t>
      </w:r>
      <w:r w:rsidR="009A0FF8" w:rsidRPr="008E26D9">
        <w:rPr>
          <w:szCs w:val="24"/>
        </w:rPr>
        <w:t xml:space="preserve">AB </w:t>
      </w:r>
      <w:r w:rsidRPr="008E26D9">
        <w:rPr>
          <w:szCs w:val="24"/>
        </w:rPr>
        <w:t xml:space="preserve">Nasdaq Vilnius listinguojamų bendrovių valdysenos kodekse kolegialiam organui rekomenduojama suformuoti skyrimo, atlygio ir audito komitetus. Pagrindinės skyrimo komiteto funkcijos susijusios su kandidatų į laisvas priežiūros, valdymo organų narių ir administracijos vadovų vietas parinkimu, įgūdžių, žinių ir patirties pusiausvyros valdymo organe vertinimu, priežiūros ir valdymo organų struktūros, dydžio, sudėties, narių įgūdžių, žinių ir veiklos vertinimu, rekomendacijų kolegialiam organui dėl reikiamų pokyčių teikimu bei tęstinumo planavimu. Pagrindinės atlygio komiteto funkcijos </w:t>
      </w:r>
      <w:r w:rsidR="009A0FF8" w:rsidRPr="008E26D9">
        <w:rPr>
          <w:szCs w:val="24"/>
        </w:rPr>
        <w:t xml:space="preserve">yra </w:t>
      </w:r>
      <w:r w:rsidRPr="008E26D9">
        <w:rPr>
          <w:szCs w:val="24"/>
        </w:rPr>
        <w:t>susijusios su pasiūlymų kolegialiam organui dėl atlygio politikos, taikomos priežiūros ir valdymo organų nariams ir administracijos vadovams teikimu, pasiūlymų dėl individualaus atlygio kolegialių organų nariams ir administracijos vadovams</w:t>
      </w:r>
      <w:r w:rsidR="009A0FF8" w:rsidRPr="008E26D9">
        <w:rPr>
          <w:szCs w:val="24"/>
        </w:rPr>
        <w:t>,</w:t>
      </w:r>
      <w:r w:rsidRPr="008E26D9">
        <w:rPr>
          <w:szCs w:val="24"/>
        </w:rPr>
        <w:t xml:space="preserve"> siekiant, kad jie atitiktų bendrovės atlygio politiką ir šių asmenų veiklos įvertinimą, teikimu, atlygio politikos bei jos įgyvendinimo reguliaria peržiūra. Pagrindinės audito komiteto funkcijos yra apibrėžtos teisės aktuose, reglamentuojančiuose audito komiteto veiklą, t. y. 2014 m. balandžio 16 d. Europos Parlamento ir Tarybos reglamente Nr. 537/2014 dėl konkrečių viešojo intereso įmonių teisės aktų nustatyto audito reikalavimų, Lietuvos Respublikos finansinių ataskaitų audito įstatyme, taip pat Lietuvos banko patvirtintose taisyklėse, reglamentuojančiose audito komitetų veiklą.</w:t>
      </w:r>
    </w:p>
    <w:p w14:paraId="1F3C5952" w14:textId="7C119FEF" w:rsidR="001E0EC3" w:rsidRPr="008E26D9" w:rsidRDefault="002B0751" w:rsidP="006C243D">
      <w:pPr>
        <w:ind w:firstLine="709"/>
        <w:jc w:val="both"/>
        <w:rPr>
          <w:rFonts w:cs="Times New Roman"/>
          <w:szCs w:val="24"/>
        </w:rPr>
      </w:pPr>
      <w:r w:rsidRPr="008E26D9">
        <w:rPr>
          <w:szCs w:val="24"/>
        </w:rPr>
        <w:t>7</w:t>
      </w:r>
      <w:r w:rsidR="00777C3A" w:rsidRPr="008E26D9">
        <w:rPr>
          <w:szCs w:val="24"/>
        </w:rPr>
        <w:t xml:space="preserve">. </w:t>
      </w:r>
      <w:r w:rsidR="00777C3A" w:rsidRPr="008E26D9">
        <w:rPr>
          <w:rFonts w:cs="Times New Roman"/>
          <w:color w:val="000000"/>
          <w:szCs w:val="24"/>
        </w:rPr>
        <w:t>Pagal VTĮ 18 straipsnį</w:t>
      </w:r>
      <w:r w:rsidR="009A0FF8" w:rsidRPr="008E26D9">
        <w:rPr>
          <w:rFonts w:cs="Times New Roman"/>
          <w:color w:val="000000"/>
          <w:szCs w:val="24"/>
        </w:rPr>
        <w:t>,</w:t>
      </w:r>
      <w:r w:rsidR="00777C3A" w:rsidRPr="008E26D9">
        <w:rPr>
          <w:rFonts w:cs="Times New Roman"/>
          <w:color w:val="000000"/>
          <w:szCs w:val="24"/>
        </w:rPr>
        <w:t xml:space="preserve"> </w:t>
      </w:r>
      <w:r w:rsidR="00777C3A" w:rsidRPr="008E26D9">
        <w:rPr>
          <w:rFonts w:cs="Times New Roman"/>
          <w:szCs w:val="24"/>
        </w:rPr>
        <w:t xml:space="preserve">valstybės tarnautojams leidimas dirbti kitą darbą reikalingas tik tuo atveju, kai </w:t>
      </w:r>
      <w:r w:rsidR="00777C3A" w:rsidRPr="008E26D9">
        <w:rPr>
          <w:rFonts w:cs="Times New Roman"/>
          <w:i/>
          <w:iCs/>
          <w:szCs w:val="24"/>
        </w:rPr>
        <w:t xml:space="preserve">norima dirbti pagal darbo sutartį. </w:t>
      </w:r>
      <w:r w:rsidR="00896FB3" w:rsidRPr="008E26D9">
        <w:rPr>
          <w:rFonts w:cs="Times New Roman"/>
          <w:iCs/>
          <w:szCs w:val="24"/>
        </w:rPr>
        <w:t>P</w:t>
      </w:r>
      <w:r w:rsidR="00CD39F3" w:rsidRPr="008E26D9">
        <w:rPr>
          <w:rFonts w:cs="Times New Roman"/>
          <w:iCs/>
          <w:szCs w:val="24"/>
        </w:rPr>
        <w:t>agal dabartinę VTĮ 18 str</w:t>
      </w:r>
      <w:r w:rsidR="00AF465C" w:rsidRPr="008E26D9">
        <w:rPr>
          <w:rFonts w:cs="Times New Roman"/>
          <w:iCs/>
          <w:szCs w:val="24"/>
        </w:rPr>
        <w:t>aipsnio</w:t>
      </w:r>
      <w:r w:rsidR="00CD39F3" w:rsidRPr="008E26D9">
        <w:rPr>
          <w:rFonts w:cs="Times New Roman"/>
          <w:iCs/>
          <w:szCs w:val="24"/>
        </w:rPr>
        <w:t xml:space="preserve"> redakciją, jei valstybės tarnautojai dirba </w:t>
      </w:r>
      <w:r w:rsidR="00CD39F3" w:rsidRPr="008E26D9">
        <w:rPr>
          <w:rFonts w:cs="Times New Roman"/>
          <w:i/>
          <w:iCs/>
          <w:szCs w:val="24"/>
        </w:rPr>
        <w:t>kitais pagrindais</w:t>
      </w:r>
      <w:r w:rsidR="00CD39F3" w:rsidRPr="008E26D9">
        <w:rPr>
          <w:rFonts w:cs="Times New Roman"/>
          <w:iCs/>
          <w:szCs w:val="24"/>
        </w:rPr>
        <w:t>, o ne pagal darbo sutartį, pvz</w:t>
      </w:r>
      <w:r w:rsidR="00E365B5" w:rsidRPr="008E26D9">
        <w:rPr>
          <w:rFonts w:cs="Times New Roman"/>
          <w:iCs/>
          <w:szCs w:val="24"/>
        </w:rPr>
        <w:t>.</w:t>
      </w:r>
      <w:r w:rsidR="00CD39F3" w:rsidRPr="008E26D9">
        <w:rPr>
          <w:rFonts w:cs="Times New Roman"/>
          <w:iCs/>
          <w:szCs w:val="24"/>
        </w:rPr>
        <w:t xml:space="preserve">, verčiasi individualia veikla, įsigijus verslo liudijimą ar įsigijus individualios veiklos pažymą, verčiasi žemės ūkio veikla (ūkininkavimas įregistravus ūkininko ūkį) arba yra autorių teisių arba gretutinių teisių subjektais pagal Lietuvos Respublikos autorių teisių ir gretutinių teisių įstatymą (gauna autorinį atlyginimą už kūrinius, kurie yra intelektinės nuosavybės teisių objektai ir pan.), nereikia gauti valstybės tarnautoją į pareigas priimančio asmens leidimo dirbti kitą darbą ar apie tai tiesiogiai informuoti darbdavį. </w:t>
      </w:r>
      <w:bookmarkStart w:id="3" w:name="part_d02cb284bbed488c9143ddf5f964367e"/>
      <w:bookmarkEnd w:id="3"/>
      <w:r w:rsidR="00CA0404" w:rsidRPr="008E26D9">
        <w:rPr>
          <w:rFonts w:cs="Times New Roman"/>
          <w:szCs w:val="24"/>
        </w:rPr>
        <w:t xml:space="preserve">VTĮ 19 straipsnio 1 dalies 1 punkte nustatytas draudimas valstybės tarnautojui </w:t>
      </w:r>
      <w:r w:rsidR="00CA0404" w:rsidRPr="008E26D9">
        <w:rPr>
          <w:color w:val="000000"/>
        </w:rPr>
        <w:t xml:space="preserve">užsiimti bet kokia veikla, jeigu tai sukelia interesų konfliktą valstybės tarnyboje. Tačiau ši nuostata neįtvirtina draudimo valstybės tarnautojui dirbti kitą darbą ar užsiimti kita veikla, jeigu tai </w:t>
      </w:r>
      <w:r w:rsidR="00CA0404" w:rsidRPr="008E26D9">
        <w:rPr>
          <w:rFonts w:cs="Times New Roman"/>
          <w:szCs w:val="24"/>
        </w:rPr>
        <w:t>sudaro prielaidas valstybės tarnybą panaudoti privačiais interesais, diskredituoti valstybės tarnybos autoritetą, kliudyti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p>
    <w:p w14:paraId="04F99F03" w14:textId="5F931BA7" w:rsidR="00314126" w:rsidRPr="008E26D9" w:rsidRDefault="002B0751" w:rsidP="00AA2AF6">
      <w:pPr>
        <w:ind w:firstLine="709"/>
        <w:jc w:val="both"/>
        <w:rPr>
          <w:rFonts w:cs="Times New Roman"/>
          <w:bCs/>
          <w:color w:val="000000"/>
          <w:szCs w:val="24"/>
        </w:rPr>
      </w:pPr>
      <w:r w:rsidRPr="008E26D9">
        <w:rPr>
          <w:rFonts w:cs="Times New Roman"/>
          <w:szCs w:val="24"/>
        </w:rPr>
        <w:t>8</w:t>
      </w:r>
      <w:r w:rsidR="00314126" w:rsidRPr="008E26D9">
        <w:rPr>
          <w:rFonts w:cs="Times New Roman"/>
          <w:szCs w:val="24"/>
        </w:rPr>
        <w:t xml:space="preserve">. VTĮ nenustato galimybės karjeros valstybės tarnautoją jo rašytiniu sutikimu perkelti į politinio (asmeninio) pasitikėjimo valstybės tarnautojo ar įstaigos vadovo, priimamo į pareigas politinio (asmeninio) pasitikėjimo pagrindu, pareigas. Tokios galimybės nebuvimas neprisideda prie lankstesnio žmogiškųjų išteklių  valdymo. </w:t>
      </w:r>
    </w:p>
    <w:p w14:paraId="4CB67837" w14:textId="618B04A1" w:rsidR="00255EE1" w:rsidRPr="008E26D9" w:rsidRDefault="002B0751" w:rsidP="00AA2AF6">
      <w:pPr>
        <w:ind w:firstLine="720"/>
        <w:jc w:val="both"/>
        <w:rPr>
          <w:rFonts w:eastAsia="Times New Roman" w:cs="Times New Roman"/>
          <w:color w:val="000000"/>
          <w:szCs w:val="24"/>
        </w:rPr>
      </w:pPr>
      <w:r w:rsidRPr="008E26D9">
        <w:rPr>
          <w:rFonts w:cs="Times New Roman"/>
          <w:color w:val="000000"/>
          <w:szCs w:val="24"/>
        </w:rPr>
        <w:t>9</w:t>
      </w:r>
      <w:r w:rsidR="007716D9" w:rsidRPr="008E26D9">
        <w:rPr>
          <w:rFonts w:cs="Times New Roman"/>
          <w:color w:val="000000"/>
          <w:szCs w:val="24"/>
        </w:rPr>
        <w:t xml:space="preserve">. </w:t>
      </w:r>
      <w:r w:rsidR="00255EE1" w:rsidRPr="008E26D9">
        <w:rPr>
          <w:rFonts w:cs="Times New Roman"/>
          <w:color w:val="000000"/>
          <w:szCs w:val="24"/>
        </w:rPr>
        <w:t>VTĮ 27 straipsnio 8 dalies 1</w:t>
      </w:r>
      <w:r w:rsidR="00E441EA" w:rsidRPr="008E26D9">
        <w:rPr>
          <w:rFonts w:cs="Times New Roman"/>
          <w:color w:val="000000"/>
          <w:szCs w:val="24"/>
        </w:rPr>
        <w:t xml:space="preserve"> </w:t>
      </w:r>
      <w:r w:rsidR="00255EE1" w:rsidRPr="008E26D9">
        <w:rPr>
          <w:rFonts w:cs="Times New Roman"/>
          <w:color w:val="000000"/>
          <w:szCs w:val="24"/>
        </w:rPr>
        <w:t>punkte nustatyta, kad k</w:t>
      </w:r>
      <w:r w:rsidR="00255EE1" w:rsidRPr="008E26D9">
        <w:rPr>
          <w:rFonts w:eastAsia="Times New Roman" w:cs="Times New Roman"/>
          <w:color w:val="000000"/>
          <w:szCs w:val="24"/>
        </w:rPr>
        <w:t xml:space="preserve">ai valstybės tarnautojo tarnybinė veikla įvertinama labai gerai, tiesioginio vadovo rašytiniu motyvuotu siūlymu valstybės tarnautoją į pareigas priimančio asmens sprendimu </w:t>
      </w:r>
      <w:bookmarkStart w:id="4" w:name="part_27ca4ac7eb3f4fa68639be1466b7d0e7"/>
      <w:bookmarkEnd w:id="4"/>
      <w:r w:rsidR="00255EE1" w:rsidRPr="008E26D9">
        <w:rPr>
          <w:rFonts w:eastAsia="Times New Roman" w:cs="Times New Roman"/>
          <w:color w:val="000000"/>
          <w:szCs w:val="24"/>
        </w:rPr>
        <w:t>valstybės tarnautojui gali būti nustatoma didesnė pareiginė alga</w:t>
      </w:r>
      <w:r w:rsidR="00255EE1" w:rsidRPr="008E26D9">
        <w:rPr>
          <w:rFonts w:eastAsia="Times New Roman" w:cs="Times New Roman"/>
          <w:color w:val="000000"/>
          <w:spacing w:val="2"/>
          <w:szCs w:val="24"/>
        </w:rPr>
        <w:t>,</w:t>
      </w:r>
      <w:r w:rsidR="007C4BF7" w:rsidRPr="008E26D9">
        <w:rPr>
          <w:rFonts w:eastAsia="Times New Roman" w:cs="Times New Roman"/>
          <w:color w:val="000000"/>
          <w:spacing w:val="2"/>
          <w:szCs w:val="24"/>
        </w:rPr>
        <w:t xml:space="preserve"> </w:t>
      </w:r>
      <w:r w:rsidR="00255EE1" w:rsidRPr="008E26D9">
        <w:rPr>
          <w:rFonts w:eastAsia="Times New Roman" w:cs="Times New Roman"/>
          <w:color w:val="000000"/>
          <w:szCs w:val="24"/>
        </w:rPr>
        <w:t>taikant ne mažiau kaip</w:t>
      </w:r>
      <w:r w:rsidR="007C4BF7" w:rsidRPr="008E26D9">
        <w:rPr>
          <w:rFonts w:eastAsia="Times New Roman" w:cs="Times New Roman"/>
          <w:color w:val="000000"/>
          <w:szCs w:val="24"/>
        </w:rPr>
        <w:t xml:space="preserve"> </w:t>
      </w:r>
      <w:r w:rsidR="00255EE1" w:rsidRPr="008E26D9">
        <w:rPr>
          <w:rFonts w:eastAsia="Times New Roman" w:cs="Times New Roman"/>
          <w:color w:val="000000"/>
          <w:spacing w:val="2"/>
          <w:szCs w:val="24"/>
        </w:rPr>
        <w:t>0,5 ir ne daugiau kaip 1,5 didesnį koeficientą negu jam iki</w:t>
      </w:r>
      <w:r w:rsidR="007C4BF7" w:rsidRPr="008E26D9">
        <w:rPr>
          <w:rFonts w:eastAsia="Times New Roman" w:cs="Times New Roman"/>
          <w:color w:val="000000"/>
          <w:spacing w:val="2"/>
          <w:szCs w:val="24"/>
        </w:rPr>
        <w:t xml:space="preserve"> </w:t>
      </w:r>
      <w:r w:rsidR="00255EE1" w:rsidRPr="008E26D9">
        <w:rPr>
          <w:rFonts w:eastAsia="Times New Roman" w:cs="Times New Roman"/>
          <w:color w:val="000000"/>
          <w:szCs w:val="24"/>
        </w:rPr>
        <w:t>tarnybinės veiklos</w:t>
      </w:r>
      <w:r w:rsidR="007C4BF7" w:rsidRPr="008E26D9">
        <w:rPr>
          <w:rFonts w:eastAsia="Times New Roman" w:cs="Times New Roman"/>
          <w:color w:val="000000"/>
          <w:szCs w:val="24"/>
        </w:rPr>
        <w:t xml:space="preserve"> </w:t>
      </w:r>
      <w:r w:rsidR="00255EE1" w:rsidRPr="008E26D9">
        <w:rPr>
          <w:rFonts w:eastAsia="Times New Roman" w:cs="Times New Roman"/>
          <w:color w:val="000000"/>
          <w:spacing w:val="2"/>
          <w:szCs w:val="24"/>
        </w:rPr>
        <w:t>vertinimo nustatytas pareiginės algos koeficientas, tačiau neviršijant tai pareigybei nustatyto didžiausio koeficiento.</w:t>
      </w:r>
      <w:r w:rsidR="00623DCB" w:rsidRPr="008E26D9">
        <w:rPr>
          <w:rFonts w:eastAsia="Times New Roman" w:cs="Times New Roman"/>
          <w:color w:val="000000"/>
          <w:spacing w:val="2"/>
          <w:szCs w:val="24"/>
        </w:rPr>
        <w:t xml:space="preserve"> Pagal VTĮ 27 straipsnio 9 dalies 1 punktą</w:t>
      </w:r>
      <w:r w:rsidR="009A0FF8" w:rsidRPr="008E26D9">
        <w:rPr>
          <w:rFonts w:eastAsia="Times New Roman" w:cs="Times New Roman"/>
          <w:color w:val="000000"/>
          <w:spacing w:val="2"/>
          <w:szCs w:val="24"/>
        </w:rPr>
        <w:t>,</w:t>
      </w:r>
      <w:r w:rsidR="00623DCB" w:rsidRPr="008E26D9">
        <w:rPr>
          <w:rFonts w:eastAsia="Times New Roman" w:cs="Times New Roman"/>
          <w:color w:val="000000"/>
          <w:spacing w:val="2"/>
          <w:szCs w:val="24"/>
        </w:rPr>
        <w:t xml:space="preserve"> k</w:t>
      </w:r>
      <w:r w:rsidR="00623DCB" w:rsidRPr="008E26D9">
        <w:rPr>
          <w:color w:val="000000"/>
        </w:rPr>
        <w:t xml:space="preserve">ai valstybės tarnautojo tarnybinė veikla įvertinama nepatenkinamai, tiesioginio vadovo rašytiniu motyvuotu siūlymu valstybės </w:t>
      </w:r>
      <w:r w:rsidR="00623DCB" w:rsidRPr="008E26D9">
        <w:rPr>
          <w:color w:val="000000"/>
        </w:rPr>
        <w:lastRenderedPageBreak/>
        <w:t>tarnautoją į pareigas priimančio asmens sprendimu valstybės tarnautojui gali būti nustatoma mažesnė pareigybės pareiginės algos koeficientų intervale esanti pareiginė alga, taikant 0,5 mažesnį koeficientą, negu jam iki tarnybinės veiklos vertinimo nustatytas pareiginės algos koeficientas, tačiau ne mažesnį, negu tai pareigybei nustatytas mažiausias koeficientas;</w:t>
      </w:r>
    </w:p>
    <w:p w14:paraId="566155A6" w14:textId="53D034A1" w:rsidR="00610F1B" w:rsidRPr="008E26D9" w:rsidRDefault="002B0751" w:rsidP="00AA2AF6">
      <w:pPr>
        <w:ind w:firstLine="720"/>
        <w:jc w:val="both"/>
        <w:rPr>
          <w:rFonts w:cs="Times New Roman"/>
          <w:color w:val="000000"/>
          <w:spacing w:val="2"/>
          <w:szCs w:val="24"/>
        </w:rPr>
      </w:pPr>
      <w:r w:rsidRPr="008E26D9">
        <w:rPr>
          <w:rFonts w:cs="Times New Roman"/>
          <w:color w:val="000000"/>
          <w:spacing w:val="2"/>
          <w:szCs w:val="24"/>
        </w:rPr>
        <w:t>10</w:t>
      </w:r>
      <w:r w:rsidR="00E37529" w:rsidRPr="008E26D9">
        <w:rPr>
          <w:rFonts w:cs="Times New Roman"/>
          <w:color w:val="000000"/>
          <w:spacing w:val="2"/>
          <w:szCs w:val="24"/>
        </w:rPr>
        <w:t xml:space="preserve">. </w:t>
      </w:r>
      <w:r w:rsidR="00610F1B" w:rsidRPr="008E26D9">
        <w:rPr>
          <w:rFonts w:cs="Times New Roman"/>
          <w:color w:val="000000"/>
          <w:spacing w:val="2"/>
          <w:szCs w:val="24"/>
        </w:rPr>
        <w:t xml:space="preserve">VTĮ 29 straipsnio 2 dalyje nustatyta, kad </w:t>
      </w:r>
      <w:r w:rsidR="00610F1B" w:rsidRPr="008E26D9">
        <w:rPr>
          <w:rFonts w:cs="Times New Roman"/>
          <w:color w:val="000000"/>
          <w:szCs w:val="24"/>
        </w:rPr>
        <w:t>Lietuvos Respublikos valstybės politikų, teisėjų, valstybės pareigūnų, valstybės tarnautojų bei valstybės ir savivaldybių biudžetinių įstaigų darbuotojų pareiginės algos (atlyginimo) bazinį dydį</w:t>
      </w:r>
      <w:r w:rsidR="009A0FF8" w:rsidRPr="008E26D9">
        <w:rPr>
          <w:rFonts w:cs="Times New Roman"/>
          <w:color w:val="000000"/>
          <w:szCs w:val="24"/>
        </w:rPr>
        <w:t xml:space="preserve"> </w:t>
      </w:r>
      <w:r w:rsidR="00610F1B" w:rsidRPr="008E26D9">
        <w:rPr>
          <w:rFonts w:cs="Times New Roman"/>
          <w:color w:val="000000"/>
          <w:spacing w:val="2"/>
          <w:szCs w:val="24"/>
        </w:rPr>
        <w:t xml:space="preserve">(toliau – bazinis dydis) Seimas tvirtina iki Seimo pavasario sesijos pabaigos. </w:t>
      </w:r>
    </w:p>
    <w:p w14:paraId="67B414C9" w14:textId="77777777" w:rsidR="009A0AEA" w:rsidRPr="008E26D9" w:rsidRDefault="009139E6" w:rsidP="00AA2AF6">
      <w:pPr>
        <w:ind w:firstLine="720"/>
        <w:jc w:val="both"/>
        <w:rPr>
          <w:rFonts w:cs="Times New Roman"/>
          <w:color w:val="000000"/>
          <w:spacing w:val="2"/>
          <w:szCs w:val="24"/>
        </w:rPr>
      </w:pPr>
      <w:r w:rsidRPr="008E26D9">
        <w:rPr>
          <w:rFonts w:cs="Times New Roman"/>
          <w:color w:val="000000"/>
          <w:spacing w:val="2"/>
          <w:szCs w:val="24"/>
        </w:rPr>
        <w:t>VTĮ 29 straipsnio 4 dalies 1 punkte nustatyta, kad perkeliamam į aukštesnes pareigas nustatoma šios pareigybės pareiginės algos koeficientų intervale esanti pareiginė alga, kuri yra nustatoma</w:t>
      </w:r>
      <w:r w:rsidR="007C4BF7" w:rsidRPr="008E26D9">
        <w:rPr>
          <w:rFonts w:cs="Times New Roman"/>
          <w:color w:val="000000"/>
          <w:spacing w:val="2"/>
          <w:szCs w:val="24"/>
        </w:rPr>
        <w:t xml:space="preserve"> </w:t>
      </w:r>
      <w:r w:rsidRPr="008E26D9">
        <w:rPr>
          <w:rFonts w:cs="Times New Roman"/>
          <w:color w:val="000000"/>
          <w:szCs w:val="24"/>
        </w:rPr>
        <w:t>taikant</w:t>
      </w:r>
      <w:r w:rsidR="007C4BF7" w:rsidRPr="008E26D9">
        <w:rPr>
          <w:rFonts w:cs="Times New Roman"/>
          <w:color w:val="000000"/>
          <w:szCs w:val="24"/>
        </w:rPr>
        <w:t xml:space="preserve"> </w:t>
      </w:r>
      <w:r w:rsidRPr="008E26D9">
        <w:rPr>
          <w:rFonts w:cs="Times New Roman"/>
          <w:color w:val="000000"/>
          <w:spacing w:val="2"/>
          <w:szCs w:val="24"/>
        </w:rPr>
        <w:t>0,5 didesnį koeficientą negu jam iki perkėlimo buvo nustatytas pareiginės algos koeficientas, tačiau</w:t>
      </w:r>
      <w:r w:rsidR="007C4BF7" w:rsidRPr="008E26D9">
        <w:rPr>
          <w:rFonts w:cs="Times New Roman"/>
          <w:color w:val="000000"/>
          <w:spacing w:val="2"/>
          <w:szCs w:val="24"/>
        </w:rPr>
        <w:t xml:space="preserve"> </w:t>
      </w:r>
      <w:r w:rsidRPr="008E26D9">
        <w:rPr>
          <w:rFonts w:cs="Times New Roman"/>
          <w:color w:val="000000"/>
          <w:szCs w:val="24"/>
        </w:rPr>
        <w:t>ne didesnį negu tai pareigybei nustatytas didžiausias koeficientas ir ne mažesnį negu tai pareigybei nustatytas mažiausias koeficientas</w:t>
      </w:r>
      <w:r w:rsidRPr="008E26D9">
        <w:rPr>
          <w:rFonts w:cs="Times New Roman"/>
          <w:color w:val="000000"/>
          <w:spacing w:val="2"/>
          <w:szCs w:val="24"/>
        </w:rPr>
        <w:t xml:space="preserve">; </w:t>
      </w:r>
    </w:p>
    <w:p w14:paraId="28AA141A" w14:textId="77777777" w:rsidR="009A0AEA" w:rsidRPr="008E26D9" w:rsidRDefault="00D56FB8" w:rsidP="00AA2AF6">
      <w:pPr>
        <w:ind w:firstLine="720"/>
        <w:jc w:val="both"/>
        <w:rPr>
          <w:rFonts w:cs="Times New Roman"/>
          <w:color w:val="000000"/>
          <w:spacing w:val="2"/>
          <w:szCs w:val="24"/>
        </w:rPr>
      </w:pPr>
      <w:r w:rsidRPr="008E26D9">
        <w:rPr>
          <w:rFonts w:cs="Times New Roman"/>
          <w:szCs w:val="24"/>
        </w:rPr>
        <w:t>VTĮ 29 straipsnio 4 dal</w:t>
      </w:r>
      <w:r w:rsidR="009B4A83" w:rsidRPr="008E26D9">
        <w:rPr>
          <w:rFonts w:cs="Times New Roman"/>
          <w:szCs w:val="24"/>
        </w:rPr>
        <w:t xml:space="preserve">ies 2 punkte </w:t>
      </w:r>
      <w:r w:rsidR="006B0275" w:rsidRPr="008E26D9">
        <w:rPr>
          <w:rFonts w:cs="Times New Roman"/>
          <w:szCs w:val="24"/>
        </w:rPr>
        <w:t>nustatyta</w:t>
      </w:r>
      <w:r w:rsidR="00020AC0" w:rsidRPr="008E26D9">
        <w:rPr>
          <w:rFonts w:cs="Times New Roman"/>
          <w:szCs w:val="24"/>
        </w:rPr>
        <w:t xml:space="preserve">, kad </w:t>
      </w:r>
      <w:r w:rsidR="009B4A83" w:rsidRPr="008E26D9">
        <w:rPr>
          <w:rFonts w:cs="Times New Roman"/>
          <w:color w:val="000000"/>
          <w:spacing w:val="2"/>
          <w:szCs w:val="24"/>
        </w:rPr>
        <w:t xml:space="preserve">laikinai perkeliamam į lygiavertes ar žemesnes pareigas nustatoma jo turėta pareiginė alga; </w:t>
      </w:r>
    </w:p>
    <w:p w14:paraId="0F2EAD5A" w14:textId="1FD1E34B" w:rsidR="009B4A83" w:rsidRPr="008E26D9" w:rsidRDefault="009B4A83" w:rsidP="00AA2AF6">
      <w:pPr>
        <w:ind w:firstLine="720"/>
        <w:jc w:val="both"/>
        <w:rPr>
          <w:rFonts w:cs="Times New Roman"/>
          <w:color w:val="000000"/>
          <w:spacing w:val="2"/>
          <w:szCs w:val="24"/>
        </w:rPr>
      </w:pPr>
      <w:r w:rsidRPr="008E26D9">
        <w:rPr>
          <w:rFonts w:cs="Times New Roman"/>
          <w:color w:val="000000"/>
          <w:spacing w:val="2"/>
          <w:szCs w:val="24"/>
        </w:rPr>
        <w:t xml:space="preserve">VTĮ 29 straipsnio 4 dalies 3 punkte nustatyta, kad </w:t>
      </w:r>
      <w:bookmarkStart w:id="5" w:name="part_17af1e794c8b458992f2f0b09d47eeeb"/>
      <w:bookmarkEnd w:id="5"/>
      <w:r w:rsidRPr="008E26D9">
        <w:rPr>
          <w:rFonts w:cs="Times New Roman"/>
          <w:color w:val="000000"/>
          <w:spacing w:val="2"/>
          <w:szCs w:val="24"/>
        </w:rPr>
        <w:t>perkeliamam arba atkuriančiam statusą į lygiavertes pareigas nustatoma jo turėta pareiginė alga.</w:t>
      </w:r>
    </w:p>
    <w:p w14:paraId="529CDF2C" w14:textId="09C35A6A" w:rsidR="009A0AEA" w:rsidRPr="008E26D9" w:rsidRDefault="009A0AEA" w:rsidP="00AA2AF6">
      <w:pPr>
        <w:ind w:firstLine="720"/>
        <w:jc w:val="both"/>
        <w:rPr>
          <w:rFonts w:cs="Times New Roman"/>
          <w:color w:val="000000"/>
          <w:szCs w:val="24"/>
        </w:rPr>
      </w:pPr>
      <w:r w:rsidRPr="008E26D9">
        <w:rPr>
          <w:color w:val="000000"/>
          <w:spacing w:val="2"/>
        </w:rPr>
        <w:t>VTĮ 29 straipsnio 4 dalies 4 punkte nustatyta, kad perkeliamam arba atkuriančiam statusą į žemesnes pareigas nustatoma šios pareigybės pareiginės algos koeficientų intervale esanti pareiginė alga, kuri yra nustatoma</w:t>
      </w:r>
      <w:r w:rsidR="008A6652" w:rsidRPr="008E26D9">
        <w:rPr>
          <w:color w:val="000000"/>
          <w:spacing w:val="2"/>
        </w:rPr>
        <w:t xml:space="preserve"> </w:t>
      </w:r>
      <w:r w:rsidRPr="008E26D9">
        <w:rPr>
          <w:color w:val="000000"/>
        </w:rPr>
        <w:t>taikant</w:t>
      </w:r>
      <w:r w:rsidR="008A6652" w:rsidRPr="008E26D9">
        <w:rPr>
          <w:color w:val="000000"/>
        </w:rPr>
        <w:t xml:space="preserve"> </w:t>
      </w:r>
      <w:r w:rsidRPr="008E26D9">
        <w:rPr>
          <w:color w:val="000000"/>
          <w:spacing w:val="2"/>
        </w:rPr>
        <w:t>0,5 mažesnį koeficientą, negu jam iki perkėlimo nustatytas pareiginės algos koeficientas,</w:t>
      </w:r>
      <w:r w:rsidR="008A6652" w:rsidRPr="008E26D9">
        <w:rPr>
          <w:color w:val="000000"/>
          <w:spacing w:val="2"/>
        </w:rPr>
        <w:t xml:space="preserve"> </w:t>
      </w:r>
      <w:r w:rsidRPr="008E26D9">
        <w:rPr>
          <w:color w:val="000000"/>
        </w:rPr>
        <w:t>tačiau ne didesnį negu tai pareigybei nustatytas didžiausias koeficientas ir ne mažesnį negu tai pareigybei nustatytas mažiausias koeficientas.</w:t>
      </w:r>
    </w:p>
    <w:p w14:paraId="3BA49C45" w14:textId="1AF96B8D" w:rsidR="00B6089F" w:rsidRPr="008E26D9" w:rsidRDefault="00610F1B" w:rsidP="00AA2AF6">
      <w:pPr>
        <w:tabs>
          <w:tab w:val="left" w:pos="709"/>
        </w:tabs>
        <w:jc w:val="both"/>
        <w:rPr>
          <w:szCs w:val="24"/>
        </w:rPr>
      </w:pPr>
      <w:r w:rsidRPr="008E26D9">
        <w:rPr>
          <w:rFonts w:cs="Times New Roman"/>
          <w:szCs w:val="24"/>
        </w:rPr>
        <w:tab/>
      </w:r>
      <w:r w:rsidR="00AA32AD" w:rsidRPr="008E26D9">
        <w:rPr>
          <w:rFonts w:cs="Times New Roman"/>
          <w:szCs w:val="24"/>
        </w:rPr>
        <w:t>1</w:t>
      </w:r>
      <w:r w:rsidR="002B0751" w:rsidRPr="008E26D9">
        <w:rPr>
          <w:rFonts w:cs="Times New Roman"/>
          <w:szCs w:val="24"/>
        </w:rPr>
        <w:t>1</w:t>
      </w:r>
      <w:r w:rsidR="00F64C46" w:rsidRPr="008E26D9">
        <w:rPr>
          <w:rFonts w:cs="Times New Roman"/>
          <w:szCs w:val="24"/>
        </w:rPr>
        <w:t xml:space="preserve">. </w:t>
      </w:r>
      <w:r w:rsidR="009C429F" w:rsidRPr="008E26D9">
        <w:rPr>
          <w:rFonts w:cs="Times New Roman"/>
          <w:szCs w:val="24"/>
        </w:rPr>
        <w:t xml:space="preserve">VTĮ </w:t>
      </w:r>
      <w:r w:rsidR="002D1210" w:rsidRPr="008E26D9">
        <w:rPr>
          <w:rFonts w:cs="Times New Roman"/>
          <w:szCs w:val="24"/>
        </w:rPr>
        <w:t xml:space="preserve">30 straipsnis </w:t>
      </w:r>
      <w:r w:rsidR="009C429F" w:rsidRPr="008E26D9">
        <w:rPr>
          <w:rFonts w:cs="Times New Roman"/>
          <w:szCs w:val="24"/>
        </w:rPr>
        <w:t xml:space="preserve">nustato 2 rūšių priemokas </w:t>
      </w:r>
      <w:r w:rsidR="002D1210" w:rsidRPr="008E26D9">
        <w:rPr>
          <w:rFonts w:cs="Times New Roman"/>
          <w:szCs w:val="24"/>
        </w:rPr>
        <w:t xml:space="preserve">– </w:t>
      </w:r>
      <w:r w:rsidR="009C429F" w:rsidRPr="008E26D9">
        <w:rPr>
          <w:rFonts w:cs="Times New Roman"/>
          <w:szCs w:val="24"/>
        </w:rPr>
        <w:t>už pavadavimą ir papildomų užduočių atlikimą</w:t>
      </w:r>
      <w:r w:rsidR="002D1210" w:rsidRPr="008E26D9">
        <w:rPr>
          <w:rFonts w:cs="Times New Roman"/>
          <w:szCs w:val="24"/>
        </w:rPr>
        <w:t>;</w:t>
      </w:r>
      <w:r w:rsidR="009C429F" w:rsidRPr="008E26D9">
        <w:rPr>
          <w:rFonts w:cs="Times New Roman"/>
          <w:szCs w:val="24"/>
        </w:rPr>
        <w:t xml:space="preserve"> priemokų mokėjimas ribojamas 6 mėnesių terminu</w:t>
      </w:r>
      <w:r w:rsidR="002D1210" w:rsidRPr="008E26D9">
        <w:rPr>
          <w:rFonts w:cs="Times New Roman"/>
          <w:szCs w:val="24"/>
        </w:rPr>
        <w:t xml:space="preserve">; </w:t>
      </w:r>
      <w:r w:rsidR="009C429F" w:rsidRPr="008E26D9">
        <w:rPr>
          <w:rFonts w:cs="Times New Roman"/>
          <w:szCs w:val="24"/>
        </w:rPr>
        <w:t>priemokų ribos – nuo 10 iki 40 procentų pareiginės algos</w:t>
      </w:r>
      <w:r w:rsidR="002D1210" w:rsidRPr="008E26D9">
        <w:rPr>
          <w:rFonts w:cs="Times New Roman"/>
          <w:szCs w:val="24"/>
        </w:rPr>
        <w:t>; t</w:t>
      </w:r>
      <w:r w:rsidR="001D62C4" w:rsidRPr="008E26D9">
        <w:rPr>
          <w:szCs w:val="24"/>
        </w:rPr>
        <w:t>uo pačiu metu negalima mokėti priemokos už pavadavimą ir priemokos už papildomų užduočių atlikimą</w:t>
      </w:r>
      <w:r w:rsidR="008A0AAA" w:rsidRPr="008E26D9">
        <w:rPr>
          <w:szCs w:val="24"/>
        </w:rPr>
        <w:t xml:space="preserve"> (t. y. gali būti skiriama tik viena iš šių priemokų)</w:t>
      </w:r>
      <w:r w:rsidR="001D62C4" w:rsidRPr="008E26D9">
        <w:rPr>
          <w:szCs w:val="24"/>
        </w:rPr>
        <w:t xml:space="preserve">. </w:t>
      </w:r>
    </w:p>
    <w:p w14:paraId="50ED37D4" w14:textId="60DA0DF8" w:rsidR="000812C5" w:rsidRPr="008E26D9" w:rsidRDefault="000812C5" w:rsidP="00AA2AF6">
      <w:pPr>
        <w:tabs>
          <w:tab w:val="left" w:pos="709"/>
        </w:tabs>
        <w:jc w:val="both"/>
        <w:rPr>
          <w:szCs w:val="24"/>
        </w:rPr>
      </w:pPr>
      <w:r w:rsidRPr="008E26D9">
        <w:rPr>
          <w:szCs w:val="24"/>
        </w:rPr>
        <w:tab/>
        <w:t>1</w:t>
      </w:r>
      <w:r w:rsidR="002B0751" w:rsidRPr="008E26D9">
        <w:rPr>
          <w:szCs w:val="24"/>
        </w:rPr>
        <w:t>2</w:t>
      </w:r>
      <w:r w:rsidRPr="008E26D9">
        <w:rPr>
          <w:szCs w:val="24"/>
        </w:rPr>
        <w:t xml:space="preserve">. VTĮ 37 straipsnis reglamentuoja atsakomybės </w:t>
      </w:r>
      <w:r w:rsidRPr="008E26D9">
        <w:rPr>
          <w:bCs/>
          <w:color w:val="000000"/>
        </w:rPr>
        <w:t>už neteisėtą sprendimą neleisti valstybės tarnautojui dirbti kito darbo pagal darbo sutartį arba neteisėtą sprendimą leisti valstybės tarnautojui dirbti kitą darbą teisinius pagrindus.</w:t>
      </w:r>
    </w:p>
    <w:p w14:paraId="49E4FC5D" w14:textId="22B7AD34" w:rsidR="00484F7A" w:rsidRPr="008E26D9" w:rsidRDefault="003031D1" w:rsidP="00AA2AF6">
      <w:pPr>
        <w:tabs>
          <w:tab w:val="left" w:pos="1080"/>
          <w:tab w:val="left" w:pos="1134"/>
        </w:tabs>
        <w:ind w:firstLine="709"/>
        <w:jc w:val="both"/>
        <w:rPr>
          <w:rFonts w:eastAsia="Times New Roman" w:cs="Times New Roman"/>
          <w:szCs w:val="24"/>
        </w:rPr>
      </w:pPr>
      <w:r w:rsidRPr="008E26D9">
        <w:rPr>
          <w:rFonts w:cs="Times New Roman"/>
          <w:szCs w:val="24"/>
        </w:rPr>
        <w:t>1</w:t>
      </w:r>
      <w:r w:rsidR="002B0751" w:rsidRPr="008E26D9">
        <w:rPr>
          <w:rFonts w:cs="Times New Roman"/>
          <w:szCs w:val="24"/>
        </w:rPr>
        <w:t>3</w:t>
      </w:r>
      <w:r w:rsidR="0024156B" w:rsidRPr="008E26D9">
        <w:rPr>
          <w:rFonts w:cs="Times New Roman"/>
          <w:szCs w:val="24"/>
        </w:rPr>
        <w:t xml:space="preserve">. </w:t>
      </w:r>
      <w:r w:rsidR="00484F7A" w:rsidRPr="008E26D9">
        <w:rPr>
          <w:rFonts w:cs="Times New Roman"/>
          <w:szCs w:val="24"/>
        </w:rPr>
        <w:t xml:space="preserve">VTĮ 49 straipsnio 1 dalyje nustatyta, kad tik </w:t>
      </w:r>
      <w:r w:rsidR="00484F7A" w:rsidRPr="008E26D9">
        <w:rPr>
          <w:rFonts w:cs="Times New Roman"/>
          <w:i/>
          <w:szCs w:val="24"/>
        </w:rPr>
        <w:t>karjeros valstybės tarnautojas</w:t>
      </w:r>
      <w:r w:rsidR="0025462C" w:rsidRPr="008E26D9">
        <w:rPr>
          <w:rFonts w:cs="Times New Roman"/>
          <w:szCs w:val="24"/>
        </w:rPr>
        <w:t>,</w:t>
      </w:r>
      <w:r w:rsidR="00484F7A" w:rsidRPr="008E26D9">
        <w:rPr>
          <w:rFonts w:cs="Times New Roman"/>
          <w:szCs w:val="24"/>
        </w:rPr>
        <w:t xml:space="preserve"> </w:t>
      </w:r>
      <w:r w:rsidR="00484F7A" w:rsidRPr="008E26D9">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r w:rsidR="00E7478C" w:rsidRPr="008E26D9">
        <w:rPr>
          <w:rFonts w:eastAsia="Times New Roman" w:cs="Times New Roman"/>
          <w:szCs w:val="24"/>
        </w:rPr>
        <w:t xml:space="preserve"> </w:t>
      </w:r>
      <w:r w:rsidR="00E7478C" w:rsidRPr="008E26D9">
        <w:rPr>
          <w:rFonts w:eastAsia="Times New Roman" w:cs="Times New Roman"/>
          <w:i/>
          <w:szCs w:val="24"/>
        </w:rPr>
        <w:t>Įstaigų vadovams</w:t>
      </w:r>
      <w:r w:rsidR="00E7478C" w:rsidRPr="008E26D9">
        <w:rPr>
          <w:rFonts w:eastAsia="Times New Roman" w:cs="Times New Roman"/>
          <w:szCs w:val="24"/>
        </w:rPr>
        <w:t xml:space="preserve"> tokia garantija netaikoma, todėl neužtikrinamas </w:t>
      </w:r>
      <w:r w:rsidR="005634A3" w:rsidRPr="008E26D9">
        <w:rPr>
          <w:rFonts w:eastAsia="Times New Roman" w:cs="Times New Roman"/>
          <w:szCs w:val="24"/>
        </w:rPr>
        <w:t xml:space="preserve">jų </w:t>
      </w:r>
      <w:r w:rsidR="00E7478C" w:rsidRPr="008E26D9">
        <w:rPr>
          <w:rFonts w:eastAsia="Times New Roman" w:cs="Times New Roman"/>
          <w:szCs w:val="24"/>
        </w:rPr>
        <w:t>išlaikymas valstybės tarnyboje.</w:t>
      </w:r>
    </w:p>
    <w:p w14:paraId="70B26402" w14:textId="7171C64B" w:rsidR="00DB3812" w:rsidRPr="008E26D9" w:rsidRDefault="00BF4AD3" w:rsidP="00AA2AF6">
      <w:pPr>
        <w:tabs>
          <w:tab w:val="left" w:pos="1080"/>
          <w:tab w:val="left" w:pos="1134"/>
        </w:tabs>
        <w:ind w:firstLine="709"/>
        <w:jc w:val="both"/>
        <w:rPr>
          <w:rFonts w:cs="Times New Roman"/>
          <w:color w:val="000000"/>
          <w:spacing w:val="2"/>
          <w:szCs w:val="24"/>
        </w:rPr>
      </w:pPr>
      <w:r w:rsidRPr="008E26D9">
        <w:rPr>
          <w:rFonts w:cs="Times New Roman"/>
          <w:szCs w:val="24"/>
        </w:rPr>
        <w:t>1</w:t>
      </w:r>
      <w:r w:rsidR="002B0751" w:rsidRPr="008E26D9">
        <w:rPr>
          <w:rFonts w:cs="Times New Roman"/>
          <w:szCs w:val="24"/>
        </w:rPr>
        <w:t>4</w:t>
      </w:r>
      <w:r w:rsidR="00DB3812" w:rsidRPr="008E26D9">
        <w:rPr>
          <w:rFonts w:cs="Times New Roman"/>
          <w:szCs w:val="24"/>
        </w:rPr>
        <w:t xml:space="preserve">. </w:t>
      </w:r>
      <w:r w:rsidR="00B73BD8" w:rsidRPr="008E26D9">
        <w:rPr>
          <w:rFonts w:cs="Times New Roman"/>
          <w:szCs w:val="24"/>
        </w:rPr>
        <w:t xml:space="preserve">VTĮ 51 straipsnio 1 dalies 5 punkte nustatyta, kad valstybės tarnautojas atleidžiamas iš pareigų, kai </w:t>
      </w:r>
      <w:r w:rsidR="00B73BD8" w:rsidRPr="008E26D9">
        <w:rPr>
          <w:rFonts w:cs="Times New Roman"/>
          <w:color w:val="000000"/>
          <w:spacing w:val="2"/>
          <w:szCs w:val="24"/>
        </w:rPr>
        <w:t>įstatymų nustatytais atvejais pasibaigia įstaigos vadovo ar karjeros valstybės tarnautojo kadencija. Taigi</w:t>
      </w:r>
      <w:r w:rsidR="007C4BF7" w:rsidRPr="008E26D9">
        <w:rPr>
          <w:rFonts w:cs="Times New Roman"/>
          <w:color w:val="000000"/>
          <w:spacing w:val="2"/>
          <w:szCs w:val="24"/>
        </w:rPr>
        <w:t>,</w:t>
      </w:r>
      <w:r w:rsidR="00B73BD8" w:rsidRPr="008E26D9">
        <w:rPr>
          <w:rFonts w:cs="Times New Roman"/>
          <w:color w:val="000000"/>
          <w:spacing w:val="2"/>
          <w:szCs w:val="24"/>
        </w:rPr>
        <w:t xml:space="preserve"> pagal galiojantį VTĮ</w:t>
      </w:r>
      <w:r w:rsidR="007C4BF7" w:rsidRPr="008E26D9">
        <w:rPr>
          <w:rFonts w:cs="Times New Roman"/>
          <w:color w:val="000000"/>
          <w:spacing w:val="2"/>
          <w:szCs w:val="24"/>
        </w:rPr>
        <w:t>,</w:t>
      </w:r>
      <w:r w:rsidR="00B73BD8" w:rsidRPr="008E26D9">
        <w:rPr>
          <w:rFonts w:cs="Times New Roman"/>
          <w:color w:val="000000"/>
          <w:spacing w:val="2"/>
          <w:szCs w:val="24"/>
        </w:rPr>
        <w:t xml:space="preserve"> pasibaigus įstaigos vadovo ar karjeros valstybės tarnautojo kadencijai</w:t>
      </w:r>
      <w:r w:rsidR="003A1616" w:rsidRPr="008E26D9">
        <w:rPr>
          <w:rFonts w:cs="Times New Roman"/>
          <w:color w:val="000000"/>
          <w:spacing w:val="2"/>
          <w:szCs w:val="24"/>
        </w:rPr>
        <w:t>,</w:t>
      </w:r>
      <w:r w:rsidR="00B73BD8" w:rsidRPr="008E26D9">
        <w:rPr>
          <w:rFonts w:cs="Times New Roman"/>
          <w:color w:val="000000"/>
          <w:spacing w:val="2"/>
          <w:szCs w:val="24"/>
        </w:rPr>
        <w:t xml:space="preserve"> šie valstybės tarnauto</w:t>
      </w:r>
      <w:r w:rsidR="00A1299A" w:rsidRPr="008E26D9">
        <w:rPr>
          <w:rFonts w:cs="Times New Roman"/>
          <w:color w:val="000000"/>
          <w:spacing w:val="2"/>
          <w:szCs w:val="24"/>
        </w:rPr>
        <w:t>jai atleidžiami iš pareigų, neužtikrinant jų išlaikymo valstybės tarnyboje. Toks šių valstybės tarnautojų k</w:t>
      </w:r>
      <w:r w:rsidR="00D4382D" w:rsidRPr="008E26D9">
        <w:rPr>
          <w:rFonts w:cs="Times New Roman"/>
          <w:color w:val="000000"/>
          <w:spacing w:val="2"/>
          <w:szCs w:val="24"/>
        </w:rPr>
        <w:t xml:space="preserve">arjeros valdymas yra nelankstus ir neįvertinantis žmogiškųjų išteklių svarbos (vertės). </w:t>
      </w:r>
    </w:p>
    <w:p w14:paraId="3A3807F3" w14:textId="4282157A" w:rsidR="00EF08E6" w:rsidRPr="008E26D9" w:rsidRDefault="00EF08E6" w:rsidP="00AA2AF6">
      <w:pPr>
        <w:tabs>
          <w:tab w:val="left" w:pos="1080"/>
          <w:tab w:val="left" w:pos="1134"/>
        </w:tabs>
        <w:ind w:firstLine="709"/>
        <w:jc w:val="both"/>
        <w:rPr>
          <w:rFonts w:cs="Times New Roman"/>
          <w:color w:val="000000"/>
          <w:spacing w:val="2"/>
          <w:szCs w:val="24"/>
        </w:rPr>
      </w:pPr>
      <w:r w:rsidRPr="008E26D9">
        <w:rPr>
          <w:rFonts w:cs="Times New Roman"/>
          <w:color w:val="000000"/>
          <w:spacing w:val="2"/>
          <w:szCs w:val="24"/>
        </w:rPr>
        <w:t>15. VTĮ 51 straipsnio 3 dalyje nustatyta, kad politinio (asmeninio) pasitikėjimo valstybės tarnautojas iš pareigų atleidžiamas paskutinę jį į pareigas pasirinkusio valstybės politiko įgaliojimų dieną ar naujai sudarytos kolegialios valstybės institucijos pirmajame posėdyje.</w:t>
      </w:r>
    </w:p>
    <w:p w14:paraId="06B393F8" w14:textId="2998C324" w:rsidR="005C01B3" w:rsidRPr="008E26D9" w:rsidRDefault="00F718FF" w:rsidP="00AA2AF6">
      <w:pPr>
        <w:tabs>
          <w:tab w:val="left" w:pos="1080"/>
          <w:tab w:val="left" w:pos="1134"/>
        </w:tabs>
        <w:ind w:firstLine="709"/>
        <w:jc w:val="both"/>
        <w:rPr>
          <w:rFonts w:cs="Times New Roman"/>
          <w:szCs w:val="24"/>
        </w:rPr>
      </w:pPr>
      <w:r w:rsidRPr="008E26D9">
        <w:rPr>
          <w:rFonts w:cs="Times New Roman"/>
          <w:color w:val="000000"/>
          <w:szCs w:val="24"/>
        </w:rPr>
        <w:t>1</w:t>
      </w:r>
      <w:r w:rsidR="00EF08E6" w:rsidRPr="008E26D9">
        <w:rPr>
          <w:rFonts w:cs="Times New Roman"/>
          <w:color w:val="000000"/>
          <w:szCs w:val="24"/>
        </w:rPr>
        <w:t>6</w:t>
      </w:r>
      <w:r w:rsidR="005C01B3" w:rsidRPr="008E26D9">
        <w:rPr>
          <w:rFonts w:cs="Times New Roman"/>
          <w:color w:val="000000"/>
          <w:szCs w:val="24"/>
        </w:rPr>
        <w:t>. VTĮ 51 straipsnio 4 dalyje nustatyta, kad k</w:t>
      </w:r>
      <w:r w:rsidR="005C01B3" w:rsidRPr="008E26D9">
        <w:rPr>
          <w:rFonts w:cs="Times New Roman"/>
          <w:color w:val="000000"/>
          <w:spacing w:val="2"/>
          <w:szCs w:val="24"/>
        </w:rPr>
        <w:t xml:space="preserve">etinantis atsistatydinti savo noru valstybės tarnautojas privalo apie atsistatydinimą įspėti jį į pareigas priimantį asmenį ne vėliau kaip prieš </w:t>
      </w:r>
      <w:r w:rsidR="005C01B3" w:rsidRPr="008E26D9">
        <w:rPr>
          <w:rFonts w:cs="Times New Roman"/>
          <w:i/>
          <w:color w:val="000000"/>
          <w:spacing w:val="2"/>
          <w:szCs w:val="24"/>
        </w:rPr>
        <w:t>14 kalendorinių dienų.</w:t>
      </w:r>
      <w:r w:rsidR="005C01B3" w:rsidRPr="008E26D9">
        <w:rPr>
          <w:rFonts w:cs="Times New Roman"/>
          <w:color w:val="000000"/>
          <w:spacing w:val="2"/>
          <w:szCs w:val="24"/>
        </w:rPr>
        <w:t xml:space="preserve"> Valstybės tarnautoją į pareigas priimančio asmens sutikimu valstybės tarnautojas gali būti atleistas ir anksčiau. Valstybės tarnautojas atšaukti prašymą dėl atsistatydinimo savo noru turi teisę ne vėliau kaip per 3 darbo dienas nuo prašymo pateikimo dienos. P</w:t>
      </w:r>
      <w:r w:rsidR="008A6652" w:rsidRPr="008E26D9">
        <w:rPr>
          <w:rFonts w:cs="Times New Roman"/>
          <w:color w:val="000000"/>
          <w:spacing w:val="2"/>
          <w:szCs w:val="24"/>
        </w:rPr>
        <w:t>askui</w:t>
      </w:r>
      <w:r w:rsidR="005C01B3" w:rsidRPr="008E26D9">
        <w:rPr>
          <w:rFonts w:cs="Times New Roman"/>
          <w:color w:val="000000"/>
          <w:spacing w:val="2"/>
          <w:szCs w:val="24"/>
        </w:rPr>
        <w:t xml:space="preserve"> jis gali atšaukti prašymą tik jį į pareigas priimančio asmens sutikimu.</w:t>
      </w:r>
      <w:r w:rsidR="00B625ED" w:rsidRPr="008E26D9">
        <w:rPr>
          <w:rFonts w:cs="Times New Roman"/>
          <w:color w:val="000000"/>
          <w:spacing w:val="2"/>
          <w:szCs w:val="24"/>
        </w:rPr>
        <w:t xml:space="preserve"> Pagal Darbo kodekso 55 straipsnio 1 dalį</w:t>
      </w:r>
      <w:r w:rsidR="007C4BF7" w:rsidRPr="008E26D9">
        <w:rPr>
          <w:rFonts w:cs="Times New Roman"/>
          <w:color w:val="000000"/>
          <w:spacing w:val="2"/>
          <w:szCs w:val="24"/>
        </w:rPr>
        <w:t>,</w:t>
      </w:r>
      <w:r w:rsidR="00B625ED" w:rsidRPr="008E26D9">
        <w:rPr>
          <w:rFonts w:cs="Times New Roman"/>
          <w:color w:val="000000"/>
          <w:spacing w:val="2"/>
          <w:szCs w:val="24"/>
        </w:rPr>
        <w:t xml:space="preserve"> n</w:t>
      </w:r>
      <w:r w:rsidR="00B625ED" w:rsidRPr="008E26D9">
        <w:rPr>
          <w:rFonts w:cs="Times New Roman"/>
          <w:color w:val="000000"/>
          <w:szCs w:val="24"/>
        </w:rPr>
        <w:t xml:space="preserve">eterminuota darbo sutartis ir terminuota darbo sutartis gali būti nutraukta darbuotojo rašytiniu pareiškimu, apie tai įspėjus darbdavį ne vėliau kaip prieš </w:t>
      </w:r>
      <w:r w:rsidR="00B625ED" w:rsidRPr="008E26D9">
        <w:rPr>
          <w:rFonts w:cs="Times New Roman"/>
          <w:i/>
          <w:color w:val="000000"/>
          <w:szCs w:val="24"/>
        </w:rPr>
        <w:t>dvidešimt kalendorinių dienų</w:t>
      </w:r>
      <w:r w:rsidR="00B625ED" w:rsidRPr="008E26D9">
        <w:rPr>
          <w:rFonts w:cs="Times New Roman"/>
          <w:color w:val="000000"/>
          <w:szCs w:val="24"/>
        </w:rPr>
        <w:t>.</w:t>
      </w:r>
    </w:p>
    <w:p w14:paraId="324052A8" w14:textId="77777777" w:rsidR="00352D02" w:rsidRPr="008E26D9" w:rsidRDefault="00352D02" w:rsidP="00AA2AF6">
      <w:pPr>
        <w:tabs>
          <w:tab w:val="left" w:pos="1134"/>
        </w:tabs>
        <w:ind w:firstLine="709"/>
        <w:jc w:val="both"/>
        <w:rPr>
          <w:rFonts w:cs="Times New Roman"/>
          <w:color w:val="000000"/>
          <w:szCs w:val="24"/>
        </w:rPr>
      </w:pPr>
    </w:p>
    <w:p w14:paraId="68AFCE65" w14:textId="77777777" w:rsidR="001C7869" w:rsidRPr="008E26D9" w:rsidRDefault="001C7869" w:rsidP="00AA2AF6">
      <w:pPr>
        <w:tabs>
          <w:tab w:val="left" w:pos="567"/>
          <w:tab w:val="left" w:pos="709"/>
          <w:tab w:val="left" w:pos="851"/>
          <w:tab w:val="left" w:pos="1080"/>
          <w:tab w:val="left" w:pos="1134"/>
        </w:tabs>
        <w:ind w:firstLine="709"/>
        <w:jc w:val="both"/>
        <w:rPr>
          <w:rFonts w:eastAsia="Times New Roman" w:cs="Times New Roman"/>
          <w:b/>
          <w:szCs w:val="24"/>
          <w:lang w:eastAsia="lt-LT"/>
        </w:rPr>
      </w:pPr>
      <w:r w:rsidRPr="008E26D9">
        <w:rPr>
          <w:rFonts w:eastAsia="Times New Roman" w:cs="Times New Roman"/>
          <w:b/>
          <w:szCs w:val="24"/>
        </w:rPr>
        <w:lastRenderedPageBreak/>
        <w:t xml:space="preserve">4. </w:t>
      </w:r>
      <w:r w:rsidRPr="008E26D9">
        <w:rPr>
          <w:rFonts w:eastAsia="Times New Roman" w:cs="Times New Roman"/>
          <w:b/>
          <w:szCs w:val="24"/>
          <w:lang w:eastAsia="lt-LT"/>
        </w:rPr>
        <w:t>Kokios siūlomos naujos teisinio reguliavimo nuostatos ir kokių teigiamų rezultatų laukiama</w:t>
      </w:r>
    </w:p>
    <w:p w14:paraId="0E86E61A" w14:textId="36952FD2" w:rsidR="00BA214C" w:rsidRPr="008E26D9" w:rsidRDefault="00BA214C" w:rsidP="00AA2AF6">
      <w:pPr>
        <w:tabs>
          <w:tab w:val="left" w:pos="567"/>
          <w:tab w:val="left" w:pos="709"/>
          <w:tab w:val="left" w:pos="851"/>
          <w:tab w:val="left" w:pos="1080"/>
          <w:tab w:val="left" w:pos="1134"/>
        </w:tabs>
        <w:ind w:firstLine="709"/>
        <w:jc w:val="both"/>
        <w:rPr>
          <w:rFonts w:cs="Times New Roman"/>
          <w:b/>
          <w:i/>
          <w:szCs w:val="24"/>
        </w:rPr>
      </w:pPr>
      <w:r w:rsidRPr="008E26D9">
        <w:rPr>
          <w:rFonts w:eastAsia="Times New Roman" w:cs="Times New Roman"/>
          <w:b/>
          <w:szCs w:val="24"/>
          <w:lang w:eastAsia="lt-LT"/>
        </w:rPr>
        <w:t xml:space="preserve">1. </w:t>
      </w:r>
      <w:r w:rsidRPr="008E26D9">
        <w:rPr>
          <w:rFonts w:eastAsia="Times New Roman" w:cs="Times New Roman"/>
          <w:b/>
          <w:i/>
          <w:szCs w:val="24"/>
          <w:lang w:eastAsia="lt-LT"/>
        </w:rPr>
        <w:t xml:space="preserve">VTĮ 8 straipsnio pakeitimas. </w:t>
      </w:r>
      <w:r w:rsidR="00EF39CD" w:rsidRPr="008E26D9">
        <w:rPr>
          <w:rFonts w:eastAsia="Times New Roman" w:cs="Times New Roman"/>
          <w:b/>
          <w:i/>
          <w:szCs w:val="24"/>
          <w:lang w:eastAsia="lt-LT"/>
        </w:rPr>
        <w:t xml:space="preserve">Į Vyriausybės tvirtinamą </w:t>
      </w:r>
      <w:r w:rsidRPr="008E26D9">
        <w:rPr>
          <w:rFonts w:eastAsia="Times New Roman" w:cs="Times New Roman"/>
          <w:b/>
          <w:i/>
          <w:szCs w:val="24"/>
          <w:lang w:eastAsia="lt-LT"/>
        </w:rPr>
        <w:t xml:space="preserve">didžiausią leistiną </w:t>
      </w:r>
      <w:r w:rsidR="00EF39CD" w:rsidRPr="008E26D9">
        <w:rPr>
          <w:rFonts w:eastAsia="Times New Roman" w:cs="Times New Roman"/>
          <w:b/>
          <w:i/>
          <w:szCs w:val="24"/>
          <w:lang w:eastAsia="lt-LT"/>
        </w:rPr>
        <w:t xml:space="preserve">valstybės tarnautojų ir darbuotojų, dirbančių pagal darbo sutartis, skaičių nebus įskaičiuojamas </w:t>
      </w:r>
      <w:r w:rsidRPr="008E26D9">
        <w:rPr>
          <w:rFonts w:cs="Times New Roman"/>
          <w:b/>
          <w:i/>
          <w:color w:val="000000"/>
          <w:spacing w:val="2"/>
          <w:szCs w:val="24"/>
        </w:rPr>
        <w:t xml:space="preserve">Lietuvos Respublikos diplomatinių atstovybių, konsulinių įstaigų ir specialiųjų misijų </w:t>
      </w:r>
      <w:r w:rsidRPr="008E26D9">
        <w:rPr>
          <w:rFonts w:cs="Times New Roman"/>
          <w:b/>
          <w:i/>
          <w:szCs w:val="24"/>
        </w:rPr>
        <w:t>darbuotojų, dirbančių pagal darbo sutartis</w:t>
      </w:r>
      <w:r w:rsidR="00EF39CD" w:rsidRPr="008E26D9">
        <w:rPr>
          <w:rFonts w:cs="Times New Roman"/>
          <w:b/>
          <w:i/>
          <w:szCs w:val="24"/>
        </w:rPr>
        <w:t>, pareigybių skaičius</w:t>
      </w:r>
    </w:p>
    <w:p w14:paraId="28DBF55B" w14:textId="1E9B97E9" w:rsidR="00D24E3A" w:rsidRPr="008E26D9" w:rsidRDefault="00BA214C" w:rsidP="00BA214C">
      <w:pPr>
        <w:tabs>
          <w:tab w:val="left" w:pos="283"/>
          <w:tab w:val="left" w:pos="851"/>
          <w:tab w:val="left" w:pos="1985"/>
          <w:tab w:val="left" w:pos="2977"/>
        </w:tabs>
        <w:ind w:firstLine="709"/>
        <w:jc w:val="both"/>
        <w:rPr>
          <w:rFonts w:cs="Times New Roman"/>
        </w:rPr>
      </w:pPr>
      <w:r w:rsidRPr="008E26D9">
        <w:rPr>
          <w:rFonts w:cs="Times New Roman"/>
          <w:szCs w:val="24"/>
        </w:rPr>
        <w:t xml:space="preserve">VTĮ 8 straipsnio 1 dalyje siūloma nustatyti, kad į </w:t>
      </w:r>
      <w:r w:rsidR="00B96B34" w:rsidRPr="008E26D9">
        <w:rPr>
          <w:rFonts w:cs="Times New Roman"/>
          <w:szCs w:val="24"/>
        </w:rPr>
        <w:t xml:space="preserve">Vyriausybės tvirtinamą </w:t>
      </w:r>
      <w:r w:rsidRPr="008E26D9">
        <w:rPr>
          <w:rFonts w:cs="Times New Roman"/>
          <w:szCs w:val="24"/>
        </w:rPr>
        <w:t xml:space="preserve">didžiausią leistiną valstybės tarnautojų ir darbuotojų, dirbančių pagal darbo sutartis ir gaunančių darbo užmokestį iš valstybės biudžeto ir valstybės pinigų fondų, pareigybių skaičių nebūtų įskaičiuojami Lietuvos Respublikos diplomatinių atstovybių, konsulinių įstaigų ir specialiųjų misijų (toliau – diplomatinės atstovybės) </w:t>
      </w:r>
      <w:r w:rsidR="001528B3" w:rsidRPr="008E26D9">
        <w:rPr>
          <w:rFonts w:cs="Times New Roman"/>
          <w:szCs w:val="24"/>
        </w:rPr>
        <w:t xml:space="preserve">darbuotojai, </w:t>
      </w:r>
      <w:r w:rsidRPr="008E26D9">
        <w:rPr>
          <w:rFonts w:cs="Times New Roman"/>
          <w:szCs w:val="24"/>
        </w:rPr>
        <w:t xml:space="preserve">kurie nėra valstybės tarnautojai ar kariai </w:t>
      </w:r>
      <w:r w:rsidR="001528B3" w:rsidRPr="008E26D9">
        <w:rPr>
          <w:rFonts w:cs="Times New Roman"/>
          <w:szCs w:val="24"/>
        </w:rPr>
        <w:t xml:space="preserve">ir su kuriais </w:t>
      </w:r>
      <w:r w:rsidRPr="008E26D9">
        <w:rPr>
          <w:rFonts w:cs="Times New Roman"/>
          <w:szCs w:val="24"/>
        </w:rPr>
        <w:t>pagal Lietuvos Respublikos diplomatinės tarnybos įstatymo 17 straipsnio 4 dalį sudaromos terminuotos darbo sutartys. Pažymėtina, kad šių darbuotojų pareiginę algą ir socialines garantijas taip pat nustato Diplomatinės tarnybos įstatymas. Be to, šiems diplomatinių atstovybių darbuotojams taikoma ir priimančiosios valstybės teisė, o dažnai šie darbuotojai yra ir priimančiosios valstybės piliečiai.</w:t>
      </w:r>
    </w:p>
    <w:p w14:paraId="4F249366" w14:textId="6482FE03" w:rsidR="00004C49" w:rsidRPr="008E26D9" w:rsidRDefault="00BA214C" w:rsidP="00BA214C">
      <w:pPr>
        <w:tabs>
          <w:tab w:val="left" w:pos="283"/>
          <w:tab w:val="left" w:pos="851"/>
          <w:tab w:val="left" w:pos="1985"/>
          <w:tab w:val="left" w:pos="2977"/>
        </w:tabs>
        <w:ind w:firstLine="709"/>
        <w:jc w:val="both"/>
        <w:rPr>
          <w:rFonts w:cs="Times New Roman"/>
          <w:szCs w:val="24"/>
        </w:rPr>
      </w:pPr>
      <w:r w:rsidRPr="008E26D9">
        <w:rPr>
          <w:rFonts w:cs="Times New Roman"/>
        </w:rPr>
        <w:t xml:space="preserve">Teisinio reguliavimo pakeitimas sudarytų galimybes objektyviai įvertinti </w:t>
      </w:r>
      <w:r w:rsidRPr="008E26D9">
        <w:rPr>
          <w:rFonts w:cs="Times New Roman"/>
          <w:szCs w:val="24"/>
        </w:rPr>
        <w:t xml:space="preserve">Lietuvos diplomatinio atstovavimo užsienyje žmogiškuosius išteklius, įskaitant ir papildomą poreikį diplomatinio atstovavimo plėtrai, ir padėtų išvengti teisinių ir finansinių rizikų, užtikrinant diplomatinių atstovybių administracinių techninių ir aptarnavimo funkcijų vykdymą. </w:t>
      </w:r>
    </w:p>
    <w:p w14:paraId="729DC8C4" w14:textId="2636404A" w:rsidR="00004C49" w:rsidRPr="008E26D9" w:rsidRDefault="00004C49" w:rsidP="00004C49">
      <w:pPr>
        <w:tabs>
          <w:tab w:val="left" w:pos="283"/>
          <w:tab w:val="left" w:pos="851"/>
          <w:tab w:val="left" w:pos="1985"/>
          <w:tab w:val="left" w:pos="2977"/>
        </w:tabs>
        <w:ind w:firstLine="709"/>
        <w:jc w:val="both"/>
        <w:rPr>
          <w:rFonts w:cs="Times New Roman"/>
          <w:b/>
          <w:i/>
          <w:szCs w:val="24"/>
        </w:rPr>
      </w:pPr>
      <w:r w:rsidRPr="008E26D9">
        <w:rPr>
          <w:rFonts w:cs="Times New Roman"/>
          <w:b/>
          <w:i/>
          <w:szCs w:val="24"/>
        </w:rPr>
        <w:t xml:space="preserve">Dėl Diplomatinės tarnybos įstatymo 17 straipsnio pakeitimo </w:t>
      </w:r>
    </w:p>
    <w:p w14:paraId="66CEC518" w14:textId="550B2CB3" w:rsidR="001D0A40" w:rsidRPr="008E26D9" w:rsidRDefault="00004C49" w:rsidP="00A5589D">
      <w:pPr>
        <w:tabs>
          <w:tab w:val="left" w:pos="283"/>
          <w:tab w:val="left" w:pos="851"/>
          <w:tab w:val="left" w:pos="1985"/>
          <w:tab w:val="left" w:pos="2977"/>
        </w:tabs>
        <w:ind w:firstLine="709"/>
        <w:jc w:val="both"/>
        <w:rPr>
          <w:rFonts w:cs="Times New Roman"/>
          <w:szCs w:val="24"/>
        </w:rPr>
      </w:pPr>
      <w:r w:rsidRPr="008E26D9">
        <w:rPr>
          <w:rFonts w:cs="Times New Roman"/>
          <w:szCs w:val="24"/>
        </w:rPr>
        <w:t xml:space="preserve">Atsižvelgiant į </w:t>
      </w:r>
      <w:r w:rsidR="00A5589D" w:rsidRPr="008E26D9">
        <w:rPr>
          <w:rFonts w:cs="Times New Roman"/>
          <w:szCs w:val="24"/>
        </w:rPr>
        <w:t xml:space="preserve">tai, </w:t>
      </w:r>
      <w:r w:rsidR="00AF465C" w:rsidRPr="008E26D9">
        <w:rPr>
          <w:rFonts w:cs="Times New Roman"/>
          <w:szCs w:val="24"/>
        </w:rPr>
        <w:t>kad</w:t>
      </w:r>
      <w:r w:rsidR="00A5589D" w:rsidRPr="008E26D9">
        <w:rPr>
          <w:rFonts w:cs="Times New Roman"/>
          <w:szCs w:val="24"/>
        </w:rPr>
        <w:t xml:space="preserve"> VTĮ 8 straipsnio 1 dalyje siūloma nustatyti, </w:t>
      </w:r>
      <w:r w:rsidR="00AF465C" w:rsidRPr="008E26D9">
        <w:rPr>
          <w:rFonts w:cs="Times New Roman"/>
          <w:szCs w:val="24"/>
        </w:rPr>
        <w:t>kad</w:t>
      </w:r>
      <w:r w:rsidR="00A5589D" w:rsidRPr="008E26D9">
        <w:rPr>
          <w:rFonts w:cs="Times New Roman"/>
          <w:szCs w:val="24"/>
        </w:rPr>
        <w:t xml:space="preserve"> į Vyriausybės tvirtinamą didžiausią leistiną valstybės tarnautojų ir darbuotojų, dirbančių pagal darbo sutartis, pareigybių skaičių nebus įskaičiuojami diplomatinių atstovybių darbuotojai, kurie nėra valstybės tarnautojai ar kariai ir su kuriais sudaromos terminuotos darbo sutartys,</w:t>
      </w:r>
      <w:r w:rsidR="00A5589D" w:rsidRPr="008E26D9">
        <w:t xml:space="preserve"> </w:t>
      </w:r>
      <w:r w:rsidR="00A5589D" w:rsidRPr="008E26D9">
        <w:rPr>
          <w:rFonts w:cs="Times New Roman"/>
          <w:szCs w:val="24"/>
        </w:rPr>
        <w:t>siekiant užtikrinti tinkamą VTĮ 8 straipsnio 1 dalyje siūlomo pakeitimo įgyvendinimą ir išvengti teisės spragos</w:t>
      </w:r>
      <w:r w:rsidR="000A2CF9" w:rsidRPr="008E26D9">
        <w:rPr>
          <w:rFonts w:cs="Times New Roman"/>
          <w:szCs w:val="24"/>
        </w:rPr>
        <w:t xml:space="preserve"> (kai teisiniai santykiai nėra sureguliuoti)</w:t>
      </w:r>
      <w:r w:rsidR="00A5589D" w:rsidRPr="008E26D9">
        <w:rPr>
          <w:rFonts w:cs="Times New Roman"/>
          <w:szCs w:val="24"/>
        </w:rPr>
        <w:t xml:space="preserve">, </w:t>
      </w:r>
      <w:r w:rsidR="002B7DDE" w:rsidRPr="008E26D9">
        <w:rPr>
          <w:rFonts w:cs="Times New Roman"/>
          <w:szCs w:val="24"/>
        </w:rPr>
        <w:t xml:space="preserve">Diplomatinės tarnybos įstatymo </w:t>
      </w:r>
      <w:r w:rsidRPr="008E26D9">
        <w:rPr>
          <w:rFonts w:cs="Times New Roman"/>
          <w:szCs w:val="24"/>
        </w:rPr>
        <w:t>17 straipsnio 4 dalyje</w:t>
      </w:r>
      <w:r w:rsidR="001D0A40" w:rsidRPr="008E26D9">
        <w:rPr>
          <w:rFonts w:cs="Times New Roman"/>
          <w:szCs w:val="24"/>
        </w:rPr>
        <w:t xml:space="preserve"> </w:t>
      </w:r>
      <w:r w:rsidR="001528B3" w:rsidRPr="008E26D9">
        <w:rPr>
          <w:rFonts w:cs="Times New Roman"/>
          <w:szCs w:val="24"/>
        </w:rPr>
        <w:t>nustat</w:t>
      </w:r>
      <w:r w:rsidR="00A5589D" w:rsidRPr="008E26D9">
        <w:rPr>
          <w:rFonts w:cs="Times New Roman"/>
          <w:szCs w:val="24"/>
        </w:rPr>
        <w:t>oma</w:t>
      </w:r>
      <w:r w:rsidR="001D0A40" w:rsidRPr="008E26D9">
        <w:rPr>
          <w:rFonts w:cs="Times New Roman"/>
          <w:szCs w:val="24"/>
        </w:rPr>
        <w:t xml:space="preserve">, </w:t>
      </w:r>
      <w:r w:rsidR="00AF465C" w:rsidRPr="008E26D9">
        <w:rPr>
          <w:rFonts w:cs="Times New Roman"/>
          <w:szCs w:val="24"/>
        </w:rPr>
        <w:t>kad</w:t>
      </w:r>
      <w:r w:rsidR="001D0A40" w:rsidRPr="008E26D9">
        <w:t xml:space="preserve"> </w:t>
      </w:r>
      <w:r w:rsidR="001D0A40" w:rsidRPr="008E26D9">
        <w:rPr>
          <w:rFonts w:cs="Times New Roman"/>
          <w:szCs w:val="24"/>
        </w:rPr>
        <w:t>diplomatinės atstovybės, konsulinės įstaigos ar sp</w:t>
      </w:r>
      <w:r w:rsidRPr="008E26D9">
        <w:rPr>
          <w:rFonts w:cs="Times New Roman"/>
          <w:szCs w:val="24"/>
        </w:rPr>
        <w:t>ecialiosios misijos darbuotojų</w:t>
      </w:r>
      <w:r w:rsidR="001D0A40" w:rsidRPr="008E26D9">
        <w:rPr>
          <w:rFonts w:cs="Times New Roman"/>
          <w:szCs w:val="24"/>
        </w:rPr>
        <w:t>, kurie nėra valstybės tarnautojai ar kariai ir su kuriais sudaromos terminuotos darbo sutartys, pareigybių skaičių</w:t>
      </w:r>
      <w:r w:rsidR="00CD2F0A" w:rsidRPr="008E26D9">
        <w:rPr>
          <w:rFonts w:cs="Times New Roman"/>
          <w:szCs w:val="24"/>
        </w:rPr>
        <w:t xml:space="preserve"> tvirtina užsienio reikalų ministras</w:t>
      </w:r>
      <w:r w:rsidR="001D0A40" w:rsidRPr="008E26D9">
        <w:rPr>
          <w:rFonts w:cs="Times New Roman"/>
          <w:szCs w:val="24"/>
        </w:rPr>
        <w:t>.</w:t>
      </w:r>
      <w:r w:rsidR="001D0A40" w:rsidRPr="008E26D9">
        <w:rPr>
          <w:rFonts w:cs="Times New Roman"/>
          <w:b/>
          <w:szCs w:val="24"/>
        </w:rPr>
        <w:t xml:space="preserve"> </w:t>
      </w:r>
      <w:r w:rsidR="00CD2F0A" w:rsidRPr="008E26D9">
        <w:rPr>
          <w:rFonts w:cs="Times New Roman"/>
          <w:b/>
          <w:szCs w:val="24"/>
        </w:rPr>
        <w:t xml:space="preserve"> </w:t>
      </w:r>
    </w:p>
    <w:p w14:paraId="4B27394C" w14:textId="6531E7CB" w:rsidR="00BA214C" w:rsidRPr="008E26D9" w:rsidRDefault="00BA214C" w:rsidP="00BA214C">
      <w:pPr>
        <w:tabs>
          <w:tab w:val="left" w:pos="283"/>
          <w:tab w:val="left" w:pos="851"/>
          <w:tab w:val="left" w:pos="1985"/>
          <w:tab w:val="left" w:pos="2977"/>
        </w:tabs>
        <w:ind w:firstLine="709"/>
        <w:jc w:val="both"/>
        <w:rPr>
          <w:rFonts w:cs="Times New Roman"/>
          <w:szCs w:val="24"/>
        </w:rPr>
      </w:pPr>
    </w:p>
    <w:p w14:paraId="3B8DF0F4" w14:textId="44E0E914" w:rsidR="00124617" w:rsidRPr="008E26D9" w:rsidRDefault="00DF76B6" w:rsidP="00DF76B6">
      <w:pPr>
        <w:tabs>
          <w:tab w:val="left" w:pos="1134"/>
        </w:tabs>
        <w:ind w:firstLine="709"/>
        <w:jc w:val="both"/>
        <w:rPr>
          <w:rFonts w:cs="Times New Roman"/>
          <w:color w:val="000000"/>
          <w:szCs w:val="24"/>
        </w:rPr>
      </w:pPr>
      <w:r w:rsidRPr="008E26D9">
        <w:rPr>
          <w:rFonts w:cs="Times New Roman"/>
          <w:b/>
          <w:i/>
          <w:szCs w:val="24"/>
        </w:rPr>
        <w:t xml:space="preserve">2. </w:t>
      </w:r>
      <w:r w:rsidR="00124617" w:rsidRPr="008E26D9">
        <w:rPr>
          <w:rFonts w:cs="Times New Roman"/>
          <w:b/>
          <w:i/>
          <w:szCs w:val="24"/>
        </w:rPr>
        <w:t>VTĮ 11 straipsnio pakeitimas.</w:t>
      </w:r>
      <w:r w:rsidR="00872A73" w:rsidRPr="008E26D9">
        <w:rPr>
          <w:rFonts w:cs="Times New Roman"/>
          <w:b/>
          <w:i/>
          <w:szCs w:val="24"/>
        </w:rPr>
        <w:t xml:space="preserve"> </w:t>
      </w:r>
      <w:r w:rsidR="00D55970" w:rsidRPr="008E26D9">
        <w:rPr>
          <w:rFonts w:cs="Times New Roman"/>
          <w:b/>
          <w:i/>
          <w:szCs w:val="24"/>
        </w:rPr>
        <w:t>Supaprastinama įstaigų vadovų atrankos tvarka tais atvejais, kai po centralizuoto konkurso atrenkamas tik vienas pretendentas</w:t>
      </w:r>
      <w:r w:rsidR="00B47941" w:rsidRPr="008E26D9">
        <w:rPr>
          <w:rFonts w:cs="Times New Roman"/>
          <w:b/>
          <w:i/>
          <w:szCs w:val="24"/>
        </w:rPr>
        <w:t xml:space="preserve"> </w:t>
      </w:r>
    </w:p>
    <w:p w14:paraId="6A6210A0" w14:textId="34F69FFF" w:rsidR="00F13376" w:rsidRPr="008E26D9" w:rsidRDefault="00F13376" w:rsidP="00EF327C">
      <w:pPr>
        <w:ind w:firstLine="709"/>
        <w:jc w:val="both"/>
        <w:rPr>
          <w:rFonts w:cs="Times New Roman"/>
          <w:szCs w:val="24"/>
        </w:rPr>
      </w:pPr>
      <w:r w:rsidRPr="008E26D9">
        <w:rPr>
          <w:rFonts w:cs="Times New Roman"/>
          <w:color w:val="000000"/>
          <w:szCs w:val="24"/>
        </w:rPr>
        <w:t xml:space="preserve">VTĮ 11 straipsnio 2 dalyje nustatyta, kad į įstaigos vadovo, įstaigos vadovo pavaduotojo ir įstaigos padalinio vadovo, išskyrus pakaitinį karjeros valstybės tarnautoją, pareigas priimančiam asmeniui Vyriausybės įgaliota įstaiga atrenka </w:t>
      </w:r>
      <w:r w:rsidRPr="008E26D9">
        <w:rPr>
          <w:rFonts w:cs="Times New Roman"/>
          <w:i/>
          <w:color w:val="000000"/>
          <w:szCs w:val="24"/>
        </w:rPr>
        <w:t>2 geriausiai</w:t>
      </w:r>
      <w:r w:rsidRPr="008E26D9">
        <w:rPr>
          <w:rFonts w:cs="Times New Roman"/>
          <w:color w:val="000000"/>
          <w:szCs w:val="24"/>
        </w:rPr>
        <w:t xml:space="preserve"> centralizuotame konkurse įvertintus pretendentus. Pažymėtina, kad nereti atvejai, kai po centralizuoto konkurso </w:t>
      </w:r>
      <w:r w:rsidRPr="008E26D9">
        <w:rPr>
          <w:rFonts w:eastAsia="Times New Roman" w:cs="Times New Roman"/>
          <w:szCs w:val="24"/>
        </w:rPr>
        <w:t xml:space="preserve">į </w:t>
      </w:r>
      <w:r w:rsidRPr="008E26D9">
        <w:rPr>
          <w:rFonts w:cs="Times New Roman"/>
          <w:color w:val="000000"/>
          <w:szCs w:val="24"/>
        </w:rPr>
        <w:t xml:space="preserve">įstaigos vadovo, įstaigos vadovo pavaduotojo ir įstaigos padalinio </w:t>
      </w:r>
      <w:r w:rsidRPr="008E26D9">
        <w:rPr>
          <w:rFonts w:eastAsia="Times New Roman" w:cs="Times New Roman"/>
          <w:szCs w:val="24"/>
        </w:rPr>
        <w:t xml:space="preserve">vadovo pareigas lieka tik </w:t>
      </w:r>
      <w:r w:rsidRPr="008E26D9">
        <w:rPr>
          <w:rFonts w:eastAsia="Times New Roman" w:cs="Times New Roman"/>
          <w:i/>
          <w:szCs w:val="24"/>
        </w:rPr>
        <w:t>vienas pretendentas</w:t>
      </w:r>
      <w:r w:rsidRPr="008E26D9">
        <w:rPr>
          <w:rFonts w:eastAsia="Times New Roman" w:cs="Times New Roman"/>
          <w:szCs w:val="24"/>
        </w:rPr>
        <w:t xml:space="preserve">, gavęs ne mažesnį nei Vyriausybės nustatytą bendrą minimalų įvertinimą (6 ar daugiau balų). Pažymėtina, kad, pagal </w:t>
      </w:r>
      <w:r w:rsidRPr="008E26D9">
        <w:rPr>
          <w:rFonts w:cs="Times New Roman"/>
          <w:color w:val="000000"/>
          <w:szCs w:val="24"/>
        </w:rPr>
        <w:t>Priėmimo į valstybės tarnautojo pareigas organizavimo tvarkos aprašo, patvirtinto Lietuvos Respublikos Vyriausybės 2018 m. lapkričio 28 d. nutarimu Nr. 1176, 67.4 papunkčio nuostatas, kai per vertinimą konkurso komisijoje įstaigos vadovo, įstaigos vadovo pavaduotojo ar įstaigos padalinio vadovo pareigoms eiti tik vienas pretendentas surenka 6 ar daugiau balų,</w:t>
      </w:r>
      <w:r w:rsidRPr="008E26D9">
        <w:rPr>
          <w:rFonts w:cs="Times New Roman"/>
          <w:i/>
          <w:color w:val="000000"/>
          <w:szCs w:val="24"/>
        </w:rPr>
        <w:t xml:space="preserve"> konkursas laikomas neįvykusiu</w:t>
      </w:r>
      <w:r w:rsidRPr="008E26D9">
        <w:rPr>
          <w:rFonts w:cs="Times New Roman"/>
          <w:color w:val="000000"/>
          <w:szCs w:val="24"/>
        </w:rPr>
        <w:t xml:space="preserve">. Tokiu atveju pagal nurodytą Priėmimo į valstybės tarnautojo pareigas organizavimo tvarkos aprašą turi būti skelbiamas </w:t>
      </w:r>
      <w:r w:rsidRPr="008E26D9">
        <w:rPr>
          <w:rFonts w:cs="Times New Roman"/>
          <w:i/>
          <w:color w:val="000000"/>
          <w:szCs w:val="24"/>
        </w:rPr>
        <w:t>naujas konkursas</w:t>
      </w:r>
      <w:r w:rsidRPr="008E26D9">
        <w:rPr>
          <w:rFonts w:cs="Times New Roman"/>
          <w:color w:val="000000"/>
          <w:szCs w:val="24"/>
        </w:rPr>
        <w:t>. Valstybės tarnybos departamento prie VRM duomenimis,</w:t>
      </w:r>
      <w:r w:rsidRPr="008E26D9">
        <w:rPr>
          <w:rFonts w:cs="Times New Roman"/>
          <w:szCs w:val="24"/>
        </w:rPr>
        <w:t xml:space="preserve"> neįvykusių konkursų į </w:t>
      </w:r>
      <w:r w:rsidRPr="008E26D9">
        <w:rPr>
          <w:rFonts w:cs="Times New Roman"/>
          <w:color w:val="000000"/>
          <w:szCs w:val="24"/>
        </w:rPr>
        <w:t xml:space="preserve">įstaigos vadovo, įstaigos vadovo pavaduotojo ir įstaigos padalinio vadovo pareigas (dėl tos priežasties, kad </w:t>
      </w:r>
      <w:r w:rsidRPr="008E26D9">
        <w:rPr>
          <w:rFonts w:cs="Times New Roman"/>
          <w:szCs w:val="24"/>
        </w:rPr>
        <w:t>tik vienas pretendentas į vadovaujančias pareigas surinko 6 ir daugiau balų) skaičius nuo 2019 m</w:t>
      </w:r>
      <w:r w:rsidR="008A6652" w:rsidRPr="008E26D9">
        <w:rPr>
          <w:rFonts w:cs="Times New Roman"/>
          <w:szCs w:val="24"/>
        </w:rPr>
        <w:t>.</w:t>
      </w:r>
      <w:r w:rsidRPr="008E26D9">
        <w:rPr>
          <w:rFonts w:cs="Times New Roman"/>
          <w:szCs w:val="24"/>
        </w:rPr>
        <w:t xml:space="preserve"> buvo toks:</w:t>
      </w:r>
    </w:p>
    <w:p w14:paraId="4F24C6CE" w14:textId="2EFD9406" w:rsidR="00F13376" w:rsidRPr="008E26D9" w:rsidRDefault="00F13376" w:rsidP="00EF327C">
      <w:pPr>
        <w:ind w:firstLine="709"/>
        <w:jc w:val="both"/>
        <w:rPr>
          <w:rFonts w:cs="Times New Roman"/>
          <w:szCs w:val="24"/>
        </w:rPr>
      </w:pPr>
      <w:r w:rsidRPr="008E26D9">
        <w:rPr>
          <w:rFonts w:cs="Times New Roman"/>
          <w:szCs w:val="24"/>
        </w:rPr>
        <w:t xml:space="preserve">– </w:t>
      </w:r>
      <w:r w:rsidRPr="008E26D9">
        <w:rPr>
          <w:rFonts w:cs="Times New Roman"/>
          <w:i/>
          <w:szCs w:val="24"/>
        </w:rPr>
        <w:t>18 padalinio vadovų</w:t>
      </w:r>
      <w:r w:rsidRPr="008E26D9">
        <w:rPr>
          <w:rFonts w:cs="Times New Roman"/>
          <w:szCs w:val="24"/>
        </w:rPr>
        <w:t xml:space="preserve"> konkursų (2019 m. – 3 konkursai, 2020 m. – 5 konkursai ir 2021 m. – 10 konkursų);</w:t>
      </w:r>
    </w:p>
    <w:p w14:paraId="50EBB044" w14:textId="77777777" w:rsidR="00F13376" w:rsidRPr="008E26D9" w:rsidRDefault="00F13376" w:rsidP="00EF327C">
      <w:pPr>
        <w:ind w:firstLine="709"/>
        <w:jc w:val="both"/>
        <w:rPr>
          <w:rFonts w:cs="Times New Roman"/>
          <w:szCs w:val="24"/>
        </w:rPr>
      </w:pPr>
      <w:r w:rsidRPr="008E26D9">
        <w:rPr>
          <w:rFonts w:cs="Times New Roman"/>
          <w:szCs w:val="24"/>
        </w:rPr>
        <w:t xml:space="preserve">– </w:t>
      </w:r>
      <w:r w:rsidRPr="008E26D9">
        <w:rPr>
          <w:rFonts w:cs="Times New Roman"/>
          <w:i/>
          <w:szCs w:val="24"/>
        </w:rPr>
        <w:t>7 įstaigų vadovų</w:t>
      </w:r>
      <w:r w:rsidRPr="008E26D9">
        <w:rPr>
          <w:rFonts w:cs="Times New Roman"/>
          <w:szCs w:val="24"/>
        </w:rPr>
        <w:t xml:space="preserve"> konkursai (2019 m. ir 2020 m. – po 3 konkursus ir 2021 m. – 1 konkursas).</w:t>
      </w:r>
    </w:p>
    <w:p w14:paraId="372AB0D2" w14:textId="071714C8" w:rsidR="00B37E49" w:rsidRPr="008E26D9" w:rsidRDefault="00F13376" w:rsidP="00B37E49">
      <w:pPr>
        <w:pStyle w:val="NoSpacing"/>
        <w:ind w:firstLine="709"/>
        <w:jc w:val="both"/>
        <w:rPr>
          <w:rFonts w:cs="Times New Roman"/>
          <w:color w:val="000000"/>
          <w:szCs w:val="24"/>
        </w:rPr>
      </w:pPr>
      <w:r w:rsidRPr="008E26D9">
        <w:rPr>
          <w:rFonts w:cs="Times New Roman"/>
          <w:color w:val="000000"/>
          <w:szCs w:val="24"/>
        </w:rPr>
        <w:t xml:space="preserve">Atsižvelgus į tai, kad naujų konkursų skelbimas ir naujų pretendentų atrinkimas į įstaigos vadovo, įstaigos vadovo pavaduotojo ir įstaigos padalinio vadovo pareigas reikalauja papildomų </w:t>
      </w:r>
      <w:r w:rsidRPr="008E26D9">
        <w:rPr>
          <w:rFonts w:cs="Times New Roman"/>
          <w:color w:val="000000"/>
          <w:szCs w:val="24"/>
        </w:rPr>
        <w:lastRenderedPageBreak/>
        <w:t xml:space="preserve">finansinių ir laiko išteklių, o užsitęsę konkursai gali turėti neigiamą įtaką įstaigų arba jų padalinių veiklai be nuolatinio vadovo ar padalinio vadovo, ir į tai, kad, pagal Konstitucinio Teismo 2004 m. gruodžio 13 d. nutarimą, valstybės tarnyboje turi būti užtikrinamas </w:t>
      </w:r>
      <w:r w:rsidRPr="008E26D9">
        <w:rPr>
          <w:rFonts w:cs="Times New Roman"/>
          <w:i/>
          <w:color w:val="000000"/>
          <w:szCs w:val="24"/>
        </w:rPr>
        <w:t>nepertraukiamas</w:t>
      </w:r>
      <w:r w:rsidRPr="008E26D9">
        <w:rPr>
          <w:rFonts w:cs="Times New Roman"/>
          <w:color w:val="000000"/>
          <w:szCs w:val="24"/>
        </w:rPr>
        <w:t xml:space="preserve"> ir efektyvus įstaigų funkcionavimas (veikimas), VTĮ 11 straipsnio 2 dalyje siūloma nustatyti, kad </w:t>
      </w:r>
      <w:r w:rsidR="00B37E49" w:rsidRPr="008E26D9">
        <w:rPr>
          <w:rFonts w:cs="Times New Roman"/>
          <w:color w:val="000000"/>
          <w:szCs w:val="24"/>
        </w:rPr>
        <w:t>jeigu į įstaigos vadovo, įstaigos vadovo pavaduotojo ir įstaigos padalinio vadovo pareigas po centralizuoto konkurso yra tik vienas pretendentas, gavęs ne mažesnį nei Vyriausybės nustatytą bendrą minimalų įvertinimą, įstaigos vadovą, įstaigos vadovo pavaduotoją ir įstaigos padalinio vadovą į pareigas priimančiam asmeniui, o kai į šias pareigas priima kolegiali valstybės ar savivaldybės institucija, – šios institucijos vadovui Vyriausybės įgaliota įstaiga teikia tik vieną pretendentą.</w:t>
      </w:r>
      <w:r w:rsidR="00B37E49" w:rsidRPr="008E26D9">
        <w:rPr>
          <w:rFonts w:cs="Times New Roman"/>
          <w:b/>
          <w:color w:val="000000"/>
          <w:szCs w:val="24"/>
        </w:rPr>
        <w:t xml:space="preserve"> </w:t>
      </w:r>
      <w:r w:rsidR="0081008F" w:rsidRPr="008E26D9">
        <w:rPr>
          <w:rFonts w:cs="Times New Roman"/>
          <w:color w:val="000000"/>
          <w:szCs w:val="24"/>
        </w:rPr>
        <w:t xml:space="preserve">Atsižvelgiant į tai, </w:t>
      </w:r>
      <w:r w:rsidR="00AF465C" w:rsidRPr="008E26D9">
        <w:rPr>
          <w:rFonts w:cs="Times New Roman"/>
          <w:color w:val="000000"/>
          <w:szCs w:val="24"/>
        </w:rPr>
        <w:t>kad</w:t>
      </w:r>
      <w:r w:rsidR="0081008F" w:rsidRPr="008E26D9">
        <w:rPr>
          <w:rFonts w:cs="Times New Roman"/>
          <w:color w:val="000000"/>
          <w:szCs w:val="24"/>
        </w:rPr>
        <w:t xml:space="preserve"> tokiu atveju į pareigas priimantis asmuo neturėtų galimybės pasirinkti tarp </w:t>
      </w:r>
      <w:r w:rsidR="00AF465C" w:rsidRPr="008E26D9">
        <w:rPr>
          <w:rFonts w:cs="Times New Roman"/>
          <w:color w:val="000000"/>
          <w:szCs w:val="24"/>
        </w:rPr>
        <w:t>dviejų</w:t>
      </w:r>
      <w:r w:rsidR="0081008F" w:rsidRPr="008E26D9">
        <w:rPr>
          <w:rFonts w:cs="Times New Roman"/>
          <w:color w:val="000000"/>
          <w:szCs w:val="24"/>
        </w:rPr>
        <w:t xml:space="preserve"> geriausiai centralizuotame konkurse įvertintų pretendentų, į pareigas priimančiam asmeniui suteikiama diskrecijos teisė apsispręsti,</w:t>
      </w:r>
      <w:r w:rsidR="0081008F" w:rsidRPr="008E26D9">
        <w:rPr>
          <w:rFonts w:eastAsiaTheme="minorEastAsia" w:cs="Times New Roman"/>
          <w:color w:val="000000"/>
          <w:szCs w:val="24"/>
          <w:lang w:eastAsia="lt-LT"/>
        </w:rPr>
        <w:t xml:space="preserve"> t. y. </w:t>
      </w:r>
      <w:r w:rsidR="00B37E49" w:rsidRPr="008E26D9">
        <w:rPr>
          <w:rFonts w:eastAsiaTheme="minorEastAsia" w:cs="Times New Roman"/>
          <w:color w:val="000000"/>
          <w:szCs w:val="24"/>
          <w:lang w:eastAsia="lt-LT"/>
        </w:rPr>
        <w:t xml:space="preserve">priimti galutinį sprendimą dėl vieno pateikto pretendento </w:t>
      </w:r>
      <w:r w:rsidR="00AF465C" w:rsidRPr="008E26D9">
        <w:rPr>
          <w:rFonts w:eastAsiaTheme="minorEastAsia" w:cs="Times New Roman"/>
          <w:color w:val="000000"/>
          <w:szCs w:val="24"/>
          <w:lang w:eastAsia="lt-LT"/>
        </w:rPr>
        <w:t>(ne)</w:t>
      </w:r>
      <w:r w:rsidR="00B37E49" w:rsidRPr="008E26D9">
        <w:rPr>
          <w:rFonts w:eastAsiaTheme="minorEastAsia" w:cs="Times New Roman"/>
          <w:color w:val="000000"/>
          <w:szCs w:val="24"/>
          <w:lang w:eastAsia="lt-LT"/>
        </w:rPr>
        <w:t>priėmimo į valstybės tarnautojo pareigas</w:t>
      </w:r>
      <w:r w:rsidR="00B37E49" w:rsidRPr="008E26D9">
        <w:rPr>
          <w:rFonts w:eastAsiaTheme="minorEastAsia" w:cs="Times New Roman"/>
          <w:b/>
          <w:color w:val="000000"/>
          <w:szCs w:val="24"/>
          <w:lang w:eastAsia="lt-LT"/>
        </w:rPr>
        <w:t xml:space="preserve">. </w:t>
      </w:r>
      <w:r w:rsidRPr="008E26D9">
        <w:rPr>
          <w:rFonts w:cs="Times New Roman"/>
          <w:color w:val="000000"/>
          <w:szCs w:val="24"/>
        </w:rPr>
        <w:t xml:space="preserve"> </w:t>
      </w:r>
    </w:p>
    <w:p w14:paraId="383015B6" w14:textId="7BCE47BF" w:rsidR="00F13376" w:rsidRPr="008E26D9" w:rsidRDefault="00F13376" w:rsidP="00B37E49">
      <w:pPr>
        <w:pStyle w:val="NoSpacing"/>
        <w:ind w:firstLine="709"/>
        <w:jc w:val="both"/>
        <w:rPr>
          <w:rFonts w:eastAsiaTheme="minorEastAsia" w:cs="Times New Roman"/>
          <w:b/>
          <w:color w:val="000000"/>
          <w:szCs w:val="24"/>
          <w:lang w:eastAsia="lt-LT"/>
        </w:rPr>
      </w:pPr>
      <w:r w:rsidRPr="008E26D9">
        <w:rPr>
          <w:rFonts w:cs="Times New Roman"/>
          <w:color w:val="000000"/>
          <w:szCs w:val="24"/>
        </w:rPr>
        <w:t xml:space="preserve">Įtvirtinus siūlomą teisinį reguliavimą, būtų užtikrinama sklandesnė ir greitesnė pretendentų atranka į vadovaujančias pareigas, taupomas laikas ir finansiniai ištekliai. </w:t>
      </w:r>
    </w:p>
    <w:p w14:paraId="3599F767" w14:textId="77777777" w:rsidR="00EA123A" w:rsidRPr="008E26D9" w:rsidRDefault="00EA123A" w:rsidP="00EF327C">
      <w:pPr>
        <w:ind w:firstLine="709"/>
        <w:jc w:val="both"/>
        <w:rPr>
          <w:rFonts w:cs="Times New Roman"/>
          <w:color w:val="000000"/>
          <w:szCs w:val="24"/>
        </w:rPr>
      </w:pPr>
    </w:p>
    <w:p w14:paraId="0C45B3A4" w14:textId="3DC55CC0" w:rsidR="00985D99" w:rsidRPr="008E26D9" w:rsidRDefault="00985D99" w:rsidP="00D60283">
      <w:pPr>
        <w:pStyle w:val="NoSpacing"/>
        <w:numPr>
          <w:ilvl w:val="0"/>
          <w:numId w:val="2"/>
        </w:numPr>
        <w:tabs>
          <w:tab w:val="left" w:pos="1134"/>
        </w:tabs>
        <w:ind w:left="0" w:firstLine="709"/>
        <w:jc w:val="both"/>
        <w:rPr>
          <w:rFonts w:cs="Times New Roman"/>
          <w:b/>
          <w:i/>
          <w:color w:val="000000"/>
          <w:szCs w:val="24"/>
        </w:rPr>
      </w:pPr>
      <w:r w:rsidRPr="008E26D9">
        <w:rPr>
          <w:rFonts w:cs="Times New Roman"/>
          <w:b/>
          <w:i/>
          <w:color w:val="000000"/>
          <w:szCs w:val="24"/>
        </w:rPr>
        <w:t xml:space="preserve">Dėl VTĮ 14 straipsnio pakeitimo. </w:t>
      </w:r>
      <w:r w:rsidR="00932C2E" w:rsidRPr="008E26D9">
        <w:rPr>
          <w:rFonts w:cs="Times New Roman"/>
          <w:b/>
          <w:i/>
          <w:color w:val="000000"/>
          <w:szCs w:val="24"/>
        </w:rPr>
        <w:t>Nustat</w:t>
      </w:r>
      <w:r w:rsidR="00387205" w:rsidRPr="008E26D9">
        <w:rPr>
          <w:rFonts w:cs="Times New Roman"/>
          <w:b/>
          <w:i/>
          <w:color w:val="000000"/>
          <w:szCs w:val="24"/>
        </w:rPr>
        <w:t xml:space="preserve">oma </w:t>
      </w:r>
      <w:r w:rsidR="00932C2E" w:rsidRPr="008E26D9">
        <w:rPr>
          <w:rFonts w:cs="Times New Roman"/>
          <w:b/>
          <w:i/>
          <w:color w:val="000000"/>
          <w:szCs w:val="24"/>
        </w:rPr>
        <w:t>galimyb</w:t>
      </w:r>
      <w:r w:rsidR="00387205" w:rsidRPr="008E26D9">
        <w:rPr>
          <w:rFonts w:cs="Times New Roman"/>
          <w:b/>
          <w:i/>
          <w:color w:val="000000"/>
          <w:szCs w:val="24"/>
        </w:rPr>
        <w:t>ė</w:t>
      </w:r>
      <w:r w:rsidR="00932C2E" w:rsidRPr="008E26D9">
        <w:rPr>
          <w:rFonts w:cs="Times New Roman"/>
          <w:b/>
          <w:i/>
          <w:color w:val="000000"/>
          <w:szCs w:val="24"/>
        </w:rPr>
        <w:t xml:space="preserve"> </w:t>
      </w:r>
      <w:r w:rsidR="00932C2E" w:rsidRPr="008E26D9">
        <w:rPr>
          <w:rFonts w:cs="Times New Roman"/>
          <w:b/>
          <w:i/>
          <w:szCs w:val="24"/>
        </w:rPr>
        <w:t>įstaigų vadovus antrai 5 metų kadencijai paskirti be konkurso</w:t>
      </w:r>
    </w:p>
    <w:p w14:paraId="69095CD0" w14:textId="563AF7BB" w:rsidR="004372F7" w:rsidRPr="008E26D9" w:rsidRDefault="00932C2E" w:rsidP="000C005B">
      <w:pPr>
        <w:pStyle w:val="NoSpacing"/>
        <w:tabs>
          <w:tab w:val="left" w:pos="1134"/>
        </w:tabs>
        <w:ind w:firstLine="709"/>
        <w:jc w:val="both"/>
        <w:rPr>
          <w:rFonts w:cs="Times New Roman"/>
          <w:i/>
          <w:color w:val="000000"/>
          <w:szCs w:val="24"/>
        </w:rPr>
      </w:pPr>
      <w:r w:rsidRPr="008E26D9">
        <w:rPr>
          <w:rFonts w:cs="Times New Roman"/>
          <w:color w:val="000000"/>
          <w:szCs w:val="24"/>
        </w:rPr>
        <w:t>S</w:t>
      </w:r>
      <w:r w:rsidR="00D40B4F" w:rsidRPr="008E26D9">
        <w:rPr>
          <w:rFonts w:cs="Times New Roman"/>
          <w:color w:val="000000"/>
          <w:szCs w:val="24"/>
        </w:rPr>
        <w:t xml:space="preserve">iekiant valstybės tarnyboje išlaikyti kompetentingus įstaigų vadovus, siūloma nustatyti, kad </w:t>
      </w:r>
      <w:r w:rsidR="00AA4219" w:rsidRPr="008E26D9">
        <w:rPr>
          <w:rFonts w:cs="Times New Roman"/>
          <w:i/>
          <w:color w:val="000000"/>
          <w:szCs w:val="24"/>
        </w:rPr>
        <w:t>įstaigos vadovas, kurio tarnybinė veikla eitos kadencijos metu visuose atliktuose tarnybinės veiklos vertinimuose buvo įvertinta tik labai gerai, į tos pačios valstybės ar savivaldybės institucijos ar įstaigos vadovo pareigas antrai kadencijai priimamas be konkurso. Įstaigos vadovas, kurio tarnybinė veikla eitos kadencijos metu visuose atliktuose tarnybinės veiklos vertinimuose buvo įvertinta tik gerai arba gerai ir labai gerai, į tos pačios valstybės ar savivaldybės institucijos ar įstaigos vadovo pareigas antrai kadencijai gali būti priimamas be konkurso.</w:t>
      </w:r>
      <w:r w:rsidR="0064209B" w:rsidRPr="008E26D9">
        <w:rPr>
          <w:rFonts w:cs="Times New Roman"/>
          <w:i/>
          <w:color w:val="000000"/>
          <w:szCs w:val="24"/>
        </w:rPr>
        <w:t xml:space="preserve"> </w:t>
      </w:r>
      <w:r w:rsidR="006B7441" w:rsidRPr="008E26D9">
        <w:rPr>
          <w:rFonts w:cs="Times New Roman"/>
          <w:color w:val="000000"/>
          <w:szCs w:val="24"/>
        </w:rPr>
        <w:t xml:space="preserve">Siūlomu </w:t>
      </w:r>
      <w:r w:rsidR="004372F7" w:rsidRPr="008E26D9">
        <w:rPr>
          <w:rFonts w:cs="Times New Roman"/>
          <w:color w:val="000000"/>
          <w:szCs w:val="24"/>
        </w:rPr>
        <w:t xml:space="preserve">teisiniu reguliavimu būtų sudarytos </w:t>
      </w:r>
      <w:r w:rsidR="006B7441" w:rsidRPr="008E26D9">
        <w:rPr>
          <w:rFonts w:cs="Times New Roman"/>
          <w:color w:val="000000"/>
          <w:szCs w:val="24"/>
        </w:rPr>
        <w:t xml:space="preserve">prielaidos </w:t>
      </w:r>
      <w:r w:rsidR="004372F7" w:rsidRPr="008E26D9">
        <w:rPr>
          <w:rFonts w:cs="Times New Roman"/>
          <w:color w:val="000000"/>
          <w:szCs w:val="24"/>
        </w:rPr>
        <w:t>kompetentingiems įstaigų vadovams ir toliau eiti tos pačios įstaigos vadovo pareigas dar vieną (antrą</w:t>
      </w:r>
      <w:r w:rsidR="006B7441" w:rsidRPr="008E26D9">
        <w:rPr>
          <w:rFonts w:cs="Times New Roman"/>
          <w:color w:val="000000"/>
          <w:szCs w:val="24"/>
        </w:rPr>
        <w:t>ją</w:t>
      </w:r>
      <w:r w:rsidR="004372F7" w:rsidRPr="008E26D9">
        <w:rPr>
          <w:rFonts w:cs="Times New Roman"/>
          <w:color w:val="000000"/>
          <w:szCs w:val="24"/>
        </w:rPr>
        <w:t>) 5 metų kadenciją,</w:t>
      </w:r>
      <w:r w:rsidR="00FC3B09" w:rsidRPr="008E26D9">
        <w:rPr>
          <w:rFonts w:cs="Times New Roman"/>
          <w:color w:val="000000"/>
          <w:szCs w:val="24"/>
        </w:rPr>
        <w:t xml:space="preserve"> užtikrinant jų išlaikymą valstybės tarnyboje</w:t>
      </w:r>
      <w:r w:rsidR="00D075FA" w:rsidRPr="008E26D9">
        <w:rPr>
          <w:rFonts w:cs="Times New Roman"/>
          <w:color w:val="000000"/>
          <w:szCs w:val="24"/>
        </w:rPr>
        <w:t xml:space="preserve"> ir </w:t>
      </w:r>
      <w:r w:rsidR="00FC3B09" w:rsidRPr="008E26D9">
        <w:rPr>
          <w:rFonts w:cs="Times New Roman"/>
          <w:color w:val="000000"/>
          <w:szCs w:val="24"/>
        </w:rPr>
        <w:t>nepertraukiamą valstybės ir savivaldybių įstaigų funkcionavimą, taip pat</w:t>
      </w:r>
      <w:r w:rsidR="004372F7" w:rsidRPr="008E26D9">
        <w:rPr>
          <w:rFonts w:cs="Times New Roman"/>
          <w:color w:val="000000"/>
          <w:szCs w:val="24"/>
        </w:rPr>
        <w:t xml:space="preserve"> neorganizuojant naujų konkursų, </w:t>
      </w:r>
      <w:r w:rsidR="00217F1B" w:rsidRPr="008E26D9">
        <w:rPr>
          <w:rFonts w:cs="Times New Roman"/>
          <w:color w:val="000000"/>
          <w:szCs w:val="24"/>
        </w:rPr>
        <w:t xml:space="preserve">kurie </w:t>
      </w:r>
      <w:r w:rsidR="004372F7" w:rsidRPr="008E26D9">
        <w:rPr>
          <w:rFonts w:cs="Times New Roman"/>
          <w:color w:val="000000"/>
          <w:szCs w:val="24"/>
        </w:rPr>
        <w:t>reikalauja</w:t>
      </w:r>
      <w:r w:rsidR="00217F1B" w:rsidRPr="008E26D9">
        <w:rPr>
          <w:rFonts w:cs="Times New Roman"/>
          <w:color w:val="000000"/>
          <w:szCs w:val="24"/>
        </w:rPr>
        <w:t xml:space="preserve"> papildomų</w:t>
      </w:r>
      <w:r w:rsidR="004372F7" w:rsidRPr="008E26D9">
        <w:rPr>
          <w:rFonts w:cs="Times New Roman"/>
          <w:color w:val="000000"/>
          <w:szCs w:val="24"/>
        </w:rPr>
        <w:t xml:space="preserve"> laiko ir finansinių</w:t>
      </w:r>
      <w:r w:rsidR="00217F1B" w:rsidRPr="008E26D9">
        <w:rPr>
          <w:rFonts w:cs="Times New Roman"/>
          <w:color w:val="000000"/>
          <w:szCs w:val="24"/>
        </w:rPr>
        <w:t xml:space="preserve"> sąnaudų</w:t>
      </w:r>
      <w:r w:rsidR="00FC3B09" w:rsidRPr="008E26D9">
        <w:rPr>
          <w:rFonts w:cs="Times New Roman"/>
          <w:color w:val="000000"/>
          <w:szCs w:val="24"/>
        </w:rPr>
        <w:t>. Į</w:t>
      </w:r>
      <w:r w:rsidR="00CE323F" w:rsidRPr="008E26D9">
        <w:rPr>
          <w:rFonts w:cs="Times New Roman"/>
          <w:color w:val="000000"/>
          <w:szCs w:val="24"/>
        </w:rPr>
        <w:t xml:space="preserve">staigų vadovai būtų </w:t>
      </w:r>
      <w:r w:rsidR="00017E78" w:rsidRPr="008E26D9">
        <w:rPr>
          <w:rFonts w:cs="Times New Roman"/>
          <w:color w:val="000000"/>
          <w:szCs w:val="24"/>
        </w:rPr>
        <w:t xml:space="preserve">labiau </w:t>
      </w:r>
      <w:r w:rsidR="00CE323F" w:rsidRPr="008E26D9">
        <w:rPr>
          <w:rFonts w:cs="Times New Roman"/>
          <w:color w:val="000000"/>
          <w:szCs w:val="24"/>
        </w:rPr>
        <w:t>motyvuojami (skatinami) tinkamai ir efektyviai eiti pareigas pirmos 5 metų kadencijos metu.</w:t>
      </w:r>
    </w:p>
    <w:p w14:paraId="6EB4F7F7" w14:textId="77777777" w:rsidR="00EA123A" w:rsidRPr="008E26D9" w:rsidRDefault="00EA123A" w:rsidP="00AA2AF6">
      <w:pPr>
        <w:pStyle w:val="NoSpacing"/>
        <w:tabs>
          <w:tab w:val="left" w:pos="1134"/>
        </w:tabs>
        <w:ind w:firstLine="709"/>
        <w:jc w:val="both"/>
        <w:rPr>
          <w:rFonts w:cs="Times New Roman"/>
          <w:color w:val="000000"/>
          <w:szCs w:val="24"/>
        </w:rPr>
      </w:pPr>
    </w:p>
    <w:p w14:paraId="2F9A69D2" w14:textId="77777777" w:rsidR="00B47941" w:rsidRPr="008E26D9" w:rsidRDefault="00B47941" w:rsidP="00D60283">
      <w:pPr>
        <w:pStyle w:val="NoSpacing"/>
        <w:numPr>
          <w:ilvl w:val="0"/>
          <w:numId w:val="2"/>
        </w:numPr>
        <w:tabs>
          <w:tab w:val="left" w:pos="1134"/>
        </w:tabs>
        <w:ind w:left="0" w:firstLine="709"/>
        <w:jc w:val="both"/>
        <w:rPr>
          <w:rFonts w:cs="Times New Roman"/>
          <w:i/>
          <w:color w:val="000000"/>
          <w:szCs w:val="24"/>
        </w:rPr>
      </w:pPr>
      <w:r w:rsidRPr="008E26D9">
        <w:rPr>
          <w:rFonts w:cs="Times New Roman"/>
          <w:b/>
          <w:i/>
          <w:color w:val="000000"/>
          <w:szCs w:val="24"/>
        </w:rPr>
        <w:t xml:space="preserve">Dėl VTĮ </w:t>
      </w:r>
      <w:r w:rsidR="008F642E" w:rsidRPr="008E26D9">
        <w:rPr>
          <w:rFonts w:cs="Times New Roman"/>
          <w:b/>
          <w:i/>
          <w:color w:val="000000"/>
          <w:szCs w:val="24"/>
        </w:rPr>
        <w:t xml:space="preserve">papildymo </w:t>
      </w:r>
      <w:r w:rsidRPr="008E26D9">
        <w:rPr>
          <w:rFonts w:cs="Times New Roman"/>
          <w:b/>
          <w:i/>
          <w:color w:val="000000"/>
          <w:szCs w:val="24"/>
        </w:rPr>
        <w:t>15</w:t>
      </w:r>
      <w:r w:rsidR="008F642E" w:rsidRPr="008E26D9">
        <w:rPr>
          <w:rFonts w:cs="Times New Roman"/>
          <w:b/>
          <w:i/>
          <w:color w:val="000000"/>
          <w:szCs w:val="24"/>
          <w:vertAlign w:val="superscript"/>
        </w:rPr>
        <w:t>1</w:t>
      </w:r>
      <w:r w:rsidRPr="008E26D9">
        <w:rPr>
          <w:rFonts w:cs="Times New Roman"/>
          <w:b/>
          <w:i/>
          <w:color w:val="000000"/>
          <w:szCs w:val="24"/>
        </w:rPr>
        <w:t xml:space="preserve"> straipsni</w:t>
      </w:r>
      <w:r w:rsidR="00387205" w:rsidRPr="008E26D9">
        <w:rPr>
          <w:rFonts w:cs="Times New Roman"/>
          <w:b/>
          <w:i/>
          <w:color w:val="000000"/>
          <w:szCs w:val="24"/>
        </w:rPr>
        <w:t>u ir 51 straipsnio pakeitimo.</w:t>
      </w:r>
      <w:r w:rsidR="008F642E" w:rsidRPr="008E26D9">
        <w:rPr>
          <w:rFonts w:cs="Times New Roman"/>
          <w:b/>
          <w:i/>
          <w:color w:val="000000"/>
          <w:szCs w:val="24"/>
        </w:rPr>
        <w:t xml:space="preserve"> </w:t>
      </w:r>
      <w:r w:rsidR="00387205" w:rsidRPr="008E26D9">
        <w:rPr>
          <w:rFonts w:cs="Times New Roman"/>
          <w:b/>
          <w:i/>
          <w:color w:val="000000"/>
          <w:szCs w:val="24"/>
        </w:rPr>
        <w:t>Nustatomas v</w:t>
      </w:r>
      <w:r w:rsidR="008F642E" w:rsidRPr="008E26D9">
        <w:rPr>
          <w:rFonts w:cs="Times New Roman"/>
          <w:b/>
          <w:i/>
          <w:color w:val="000000"/>
          <w:szCs w:val="24"/>
        </w:rPr>
        <w:t>alstybės tarnautojų išbandymo laikotarpi</w:t>
      </w:r>
      <w:r w:rsidR="00387205" w:rsidRPr="008E26D9">
        <w:rPr>
          <w:rFonts w:cs="Times New Roman"/>
          <w:b/>
          <w:i/>
          <w:color w:val="000000"/>
          <w:szCs w:val="24"/>
        </w:rPr>
        <w:t>s ir atleidimo iš pareigų pagrindas, kai yra nepatenkinami išbandymo rezultatai</w:t>
      </w:r>
      <w:r w:rsidR="006223D3" w:rsidRPr="008E26D9">
        <w:rPr>
          <w:rFonts w:cs="Times New Roman"/>
          <w:b/>
          <w:i/>
          <w:color w:val="000000"/>
          <w:szCs w:val="24"/>
        </w:rPr>
        <w:t xml:space="preserve"> </w:t>
      </w:r>
    </w:p>
    <w:p w14:paraId="1D3A9043" w14:textId="1B84F65B" w:rsidR="002A126C" w:rsidRPr="008E26D9" w:rsidRDefault="003C50E6" w:rsidP="00AF465C">
      <w:pPr>
        <w:pStyle w:val="NoSpacing"/>
        <w:tabs>
          <w:tab w:val="left" w:pos="1134"/>
        </w:tabs>
        <w:ind w:firstLine="709"/>
        <w:jc w:val="both"/>
        <w:rPr>
          <w:rFonts w:cs="Times New Roman"/>
          <w:color w:val="000000"/>
          <w:szCs w:val="24"/>
        </w:rPr>
      </w:pPr>
      <w:r w:rsidRPr="008E26D9">
        <w:rPr>
          <w:rFonts w:cs="Times New Roman"/>
          <w:color w:val="000000"/>
          <w:szCs w:val="24"/>
        </w:rPr>
        <w:t>Aštuonioliktosios Lietuvos Respublikos Vyriausybės programos, kuriai pritarta Lietuvos Respublikos Seimo 2020 m. gruodžio 11 d. nutarimu Nr. XIV-72, 209.4 papunktyje</w:t>
      </w:r>
      <w:r w:rsidR="006A0C6B" w:rsidRPr="008E26D9">
        <w:rPr>
          <w:rFonts w:cs="Times New Roman"/>
          <w:color w:val="000000"/>
          <w:szCs w:val="24"/>
        </w:rPr>
        <w:t xml:space="preserve"> nustatyta, kad</w:t>
      </w:r>
      <w:r w:rsidR="00BA5484" w:rsidRPr="008E26D9">
        <w:rPr>
          <w:rFonts w:cs="Times New Roman"/>
          <w:color w:val="000000"/>
          <w:szCs w:val="24"/>
        </w:rPr>
        <w:t>,</w:t>
      </w:r>
      <w:r w:rsidR="006A0C6B" w:rsidRPr="008E26D9">
        <w:rPr>
          <w:rFonts w:cs="Times New Roman"/>
          <w:color w:val="000000"/>
          <w:szCs w:val="24"/>
        </w:rPr>
        <w:t xml:space="preserve"> </w:t>
      </w:r>
      <w:r w:rsidRPr="008E26D9">
        <w:rPr>
          <w:rFonts w:cs="Times New Roman"/>
          <w:color w:val="000000"/>
          <w:szCs w:val="24"/>
        </w:rPr>
        <w:t xml:space="preserve">siekiant didesnio lankstumo specialistų lygmens valdymui, į valstybės tarnybą </w:t>
      </w:r>
      <w:r w:rsidR="00660154" w:rsidRPr="008E26D9">
        <w:rPr>
          <w:rFonts w:cs="Times New Roman"/>
          <w:color w:val="000000"/>
          <w:szCs w:val="24"/>
        </w:rPr>
        <w:t xml:space="preserve">bus grąžintas </w:t>
      </w:r>
      <w:r w:rsidRPr="008E26D9">
        <w:rPr>
          <w:rFonts w:cs="Times New Roman"/>
          <w:color w:val="000000"/>
          <w:szCs w:val="24"/>
        </w:rPr>
        <w:t>bandomasis laikotarpis</w:t>
      </w:r>
      <w:r w:rsidR="00660154" w:rsidRPr="008E26D9">
        <w:rPr>
          <w:rFonts w:cs="Times New Roman"/>
          <w:color w:val="000000"/>
          <w:szCs w:val="24"/>
        </w:rPr>
        <w:t>, todėl VTĮ projekte siūlomas išbandymo laikotarpio instituto teisinis reglamentavimas įgyvendina (realizuoja) Vyriausybės programos konkrečias ir principines nuostatas.</w:t>
      </w:r>
      <w:r w:rsidR="008707A9" w:rsidRPr="008E26D9">
        <w:rPr>
          <w:rFonts w:cs="Times New Roman"/>
          <w:color w:val="000000"/>
          <w:szCs w:val="24"/>
        </w:rPr>
        <w:t xml:space="preserve"> </w:t>
      </w:r>
      <w:r w:rsidR="00AA7EC5" w:rsidRPr="008E26D9">
        <w:rPr>
          <w:rFonts w:cs="Times New Roman"/>
          <w:color w:val="000000"/>
          <w:szCs w:val="24"/>
        </w:rPr>
        <w:t xml:space="preserve">Pažymėtina, </w:t>
      </w:r>
      <w:r w:rsidR="00AF465C" w:rsidRPr="008E26D9">
        <w:rPr>
          <w:rFonts w:cs="Times New Roman"/>
          <w:color w:val="000000"/>
          <w:szCs w:val="24"/>
        </w:rPr>
        <w:t>kad</w:t>
      </w:r>
      <w:r w:rsidR="00AA7EC5" w:rsidRPr="008E26D9">
        <w:rPr>
          <w:rFonts w:cs="Times New Roman"/>
          <w:color w:val="000000"/>
          <w:szCs w:val="24"/>
        </w:rPr>
        <w:t xml:space="preserve"> bandomojo laikotarpio įtvirtinimas valstybės tarnyboje nėra naujo instituto ar teisinio reglamentavimo sukūrimas, ir atvirkščiai, atitinka viešajame sektoriuje šiuo metu taikomą praktiką. Bandomasis laikotarpis </w:t>
      </w:r>
      <w:r w:rsidR="008707A9" w:rsidRPr="008E26D9">
        <w:rPr>
          <w:rFonts w:cs="Times New Roman"/>
          <w:color w:val="000000"/>
          <w:szCs w:val="24"/>
        </w:rPr>
        <w:t xml:space="preserve">yra įteisintas ir kituose viešojo sektoriaus subjektuose, pvz., Specialiųjų tyrimų tarnyboje, Vadovybės apsaugos tarnyboje, Lietuvos Respublikos finansų ministro ir Lietuvos Respublikos teisingumo ministro valdymo srities statutinėse įstaigose (Muitinės departamente prie </w:t>
      </w:r>
      <w:r w:rsidR="0007440B" w:rsidRPr="008E26D9">
        <w:rPr>
          <w:rFonts w:cs="Times New Roman"/>
          <w:color w:val="000000"/>
          <w:szCs w:val="24"/>
        </w:rPr>
        <w:t>Lietuvos Respublikos f</w:t>
      </w:r>
      <w:r w:rsidR="008707A9" w:rsidRPr="008E26D9">
        <w:rPr>
          <w:rFonts w:cs="Times New Roman"/>
          <w:color w:val="000000"/>
          <w:szCs w:val="24"/>
        </w:rPr>
        <w:t xml:space="preserve">inansų ministerijos, Kalėjimų departamente prie </w:t>
      </w:r>
      <w:r w:rsidR="0007440B" w:rsidRPr="008E26D9">
        <w:rPr>
          <w:rFonts w:cs="Times New Roman"/>
          <w:color w:val="000000"/>
          <w:szCs w:val="24"/>
        </w:rPr>
        <w:t>Lietuvos Respublikos t</w:t>
      </w:r>
      <w:r w:rsidR="008707A9" w:rsidRPr="008E26D9">
        <w:rPr>
          <w:rFonts w:cs="Times New Roman"/>
          <w:color w:val="000000"/>
          <w:szCs w:val="24"/>
        </w:rPr>
        <w:t xml:space="preserve">eisingumo ministerijos), profesinėje karo tarnyboje, taip pat priimant </w:t>
      </w:r>
      <w:r w:rsidR="00222C5D" w:rsidRPr="008E26D9">
        <w:rPr>
          <w:rFonts w:cs="Times New Roman"/>
          <w:color w:val="000000"/>
          <w:szCs w:val="24"/>
        </w:rPr>
        <w:t xml:space="preserve">asmenis </w:t>
      </w:r>
      <w:r w:rsidR="008707A9" w:rsidRPr="008E26D9">
        <w:rPr>
          <w:rFonts w:cs="Times New Roman"/>
          <w:color w:val="000000"/>
          <w:szCs w:val="24"/>
        </w:rPr>
        <w:t xml:space="preserve">į darbuotojų, dirbančių pagal darbo sutartis, pareigas pagal Lietuvos Respublikos darbo kodekso 36 straipsnio nuostatas. </w:t>
      </w:r>
      <w:r w:rsidR="00D153CF" w:rsidRPr="008E26D9">
        <w:rPr>
          <w:rFonts w:cs="Times New Roman"/>
          <w:color w:val="000000"/>
          <w:szCs w:val="24"/>
        </w:rPr>
        <w:t>Bandomojo laikotarpio įteisinimas valstybės tarnyboje būtų papildomas įrankis</w:t>
      </w:r>
      <w:r w:rsidR="00CC00AE" w:rsidRPr="008E26D9">
        <w:rPr>
          <w:rFonts w:cs="Times New Roman"/>
          <w:color w:val="000000"/>
          <w:szCs w:val="24"/>
        </w:rPr>
        <w:t>,</w:t>
      </w:r>
      <w:r w:rsidR="00D153CF" w:rsidRPr="008E26D9">
        <w:rPr>
          <w:rFonts w:cs="Times New Roman"/>
          <w:color w:val="000000"/>
          <w:szCs w:val="24"/>
        </w:rPr>
        <w:t xml:space="preserve"> užtikrinantis, kad valstybės tarnyboje pareigas eitų tik kompetentingi</w:t>
      </w:r>
      <w:r w:rsidR="00222C5D" w:rsidRPr="008E26D9">
        <w:rPr>
          <w:rFonts w:cs="Times New Roman"/>
          <w:color w:val="000000"/>
          <w:szCs w:val="24"/>
        </w:rPr>
        <w:t xml:space="preserve">, t. y. </w:t>
      </w:r>
      <w:r w:rsidR="00D153CF" w:rsidRPr="008E26D9">
        <w:rPr>
          <w:rFonts w:cs="Times New Roman"/>
          <w:color w:val="000000"/>
          <w:szCs w:val="24"/>
        </w:rPr>
        <w:t xml:space="preserve">reikiamas kompetencijas, patirtį ir įgūdžius turintys asmenys (kitaip </w:t>
      </w:r>
      <w:r w:rsidR="00D153CF" w:rsidRPr="008E26D9">
        <w:rPr>
          <w:rFonts w:cs="Times New Roman"/>
          <w:b/>
          <w:color w:val="000000"/>
          <w:szCs w:val="24"/>
        </w:rPr>
        <w:t>ex post</w:t>
      </w:r>
      <w:r w:rsidR="00D153CF" w:rsidRPr="008E26D9">
        <w:rPr>
          <w:rFonts w:cs="Times New Roman"/>
          <w:color w:val="000000"/>
          <w:szCs w:val="24"/>
        </w:rPr>
        <w:t xml:space="preserve"> (po priėmimo į pareigas) kompetencijų, įgūdžių ir patirties vertinimas). </w:t>
      </w:r>
      <w:r w:rsidR="00D153CF" w:rsidRPr="008E26D9">
        <w:rPr>
          <w:rFonts w:cs="Times New Roman"/>
          <w:b/>
          <w:color w:val="000000"/>
          <w:szCs w:val="24"/>
        </w:rPr>
        <w:t>Ex ante</w:t>
      </w:r>
      <w:r w:rsidR="00D153CF" w:rsidRPr="008E26D9">
        <w:rPr>
          <w:rFonts w:cs="Times New Roman"/>
          <w:color w:val="000000"/>
          <w:szCs w:val="24"/>
        </w:rPr>
        <w:t xml:space="preserve"> (prieš priimant į pareigas) asmenų kompetencijų, įgūdžių ir patirties </w:t>
      </w:r>
      <w:r w:rsidR="00D153CF" w:rsidRPr="008E26D9">
        <w:rPr>
          <w:rFonts w:cs="Times New Roman"/>
          <w:color w:val="000000"/>
          <w:szCs w:val="24"/>
        </w:rPr>
        <w:lastRenderedPageBreak/>
        <w:t>vertinimas būtų atliekamas atrankų ir centralizuotų konkursų organizavimo metu, kuri</w:t>
      </w:r>
      <w:r w:rsidR="00CC00AE" w:rsidRPr="008E26D9">
        <w:rPr>
          <w:rFonts w:cs="Times New Roman"/>
          <w:color w:val="000000"/>
          <w:szCs w:val="24"/>
        </w:rPr>
        <w:t>e</w:t>
      </w:r>
      <w:r w:rsidR="00D153CF" w:rsidRPr="008E26D9">
        <w:rPr>
          <w:rFonts w:cs="Times New Roman"/>
          <w:color w:val="000000"/>
          <w:szCs w:val="24"/>
        </w:rPr>
        <w:t xml:space="preserve"> atliekam</w:t>
      </w:r>
      <w:r w:rsidR="00CC00AE" w:rsidRPr="008E26D9">
        <w:rPr>
          <w:rFonts w:cs="Times New Roman"/>
          <w:color w:val="000000"/>
          <w:szCs w:val="24"/>
        </w:rPr>
        <w:t>i</w:t>
      </w:r>
      <w:r w:rsidR="00D153CF" w:rsidRPr="008E26D9">
        <w:rPr>
          <w:rFonts w:cs="Times New Roman"/>
          <w:color w:val="000000"/>
          <w:szCs w:val="24"/>
        </w:rPr>
        <w:t xml:space="preserve"> šiuo metu. </w:t>
      </w:r>
    </w:p>
    <w:p w14:paraId="05D5B601" w14:textId="2AB0867F" w:rsidR="00AA7EC5" w:rsidRPr="008E26D9" w:rsidRDefault="00AA7EC5" w:rsidP="00AF465C">
      <w:pPr>
        <w:pStyle w:val="NoSpacing"/>
        <w:tabs>
          <w:tab w:val="left" w:pos="1134"/>
        </w:tabs>
        <w:ind w:firstLine="709"/>
        <w:jc w:val="both"/>
        <w:rPr>
          <w:rFonts w:cs="Times New Roman"/>
          <w:color w:val="000000"/>
          <w:szCs w:val="24"/>
        </w:rPr>
      </w:pPr>
      <w:r w:rsidRPr="008E26D9">
        <w:rPr>
          <w:rFonts w:cs="Times New Roman"/>
          <w:color w:val="000000"/>
          <w:szCs w:val="24"/>
        </w:rPr>
        <w:t xml:space="preserve">Siūloma nustatyti, </w:t>
      </w:r>
      <w:r w:rsidR="00AF465C" w:rsidRPr="008E26D9">
        <w:rPr>
          <w:rFonts w:cs="Times New Roman"/>
          <w:color w:val="000000"/>
          <w:szCs w:val="24"/>
        </w:rPr>
        <w:t>kad</w:t>
      </w:r>
      <w:r w:rsidRPr="008E26D9">
        <w:rPr>
          <w:rFonts w:cs="Times New Roman"/>
          <w:color w:val="000000"/>
          <w:szCs w:val="24"/>
        </w:rPr>
        <w:t xml:space="preserve"> valstybės tarnautoją į pareigas priimantis asmuo gali nuspręsti konkursą ar atranką laimėjusiam asmeniui taikyti iki 3 mėnesių išbandymo laikotarpį. Apie sprendimą taikyti išbandymo laikotarpį būtų viešai paskelbiama skelbiant konkursą ar atranką, o konkreti išbandymo laikotarpio trukmė būtų nustatoma konkursą ar atranką laimėjusį asmenį priimant į valstybės tarnautojo pareigas</w:t>
      </w:r>
      <w:r w:rsidR="002A126C" w:rsidRPr="008E26D9">
        <w:rPr>
          <w:rFonts w:cs="Times New Roman"/>
          <w:color w:val="000000"/>
          <w:szCs w:val="24"/>
        </w:rPr>
        <w:t xml:space="preserve"> (t. y. jau žinant konkursą laimėjusį asmenį, jo kompetencijas, gebėjimus ir atsižvelgus į tai spręsti dėl išbandymo laikotarpio trukmės).</w:t>
      </w:r>
      <w:r w:rsidRPr="008E26D9">
        <w:rPr>
          <w:rFonts w:cs="Times New Roman"/>
          <w:color w:val="000000"/>
          <w:szCs w:val="24"/>
        </w:rPr>
        <w:t xml:space="preserve"> </w:t>
      </w:r>
      <w:r w:rsidR="00AB043B" w:rsidRPr="008E26D9">
        <w:rPr>
          <w:rFonts w:cs="Times New Roman"/>
          <w:color w:val="000000"/>
          <w:szCs w:val="24"/>
        </w:rPr>
        <w:t xml:space="preserve">Išbandymo laikotarpiu valstybės tarnautoją į pareigas priimantis asmuo, pripažinęs, kad valstybės tarnautojo išbandymo rezultatai yra nepatenkinami, turės teisę atleisti valstybės tarnautoją iš pareigų iki išbandymo laikotarpio pabaigos, apie tai raštu įspėjęs valstybės tarnautoją ne vėliau kaip prieš 3 darbo dienas iki atleidimo iš pareigų dienos. </w:t>
      </w:r>
      <w:r w:rsidR="002A126C" w:rsidRPr="008E26D9">
        <w:rPr>
          <w:rFonts w:cs="Times New Roman"/>
          <w:color w:val="000000"/>
          <w:szCs w:val="24"/>
        </w:rPr>
        <w:t>Valstybės tarnautojams išliktų teisė jų atleidimą iš pareigų išbandymo laikotarpiu skųsti teismams ir kitiems subjektams, įgaliotiems spręsti tarnybinius ginčus.</w:t>
      </w:r>
      <w:r w:rsidR="008D7627" w:rsidRPr="008E26D9">
        <w:rPr>
          <w:rFonts w:cs="Times New Roman"/>
          <w:color w:val="000000"/>
          <w:szCs w:val="24"/>
        </w:rPr>
        <w:t xml:space="preserve"> </w:t>
      </w:r>
      <w:r w:rsidR="00F77F0F" w:rsidRPr="008E26D9">
        <w:rPr>
          <w:rFonts w:cs="Times New Roman"/>
          <w:color w:val="000000"/>
          <w:szCs w:val="24"/>
        </w:rPr>
        <w:t>Siūloma nustatyti, jog</w:t>
      </w:r>
      <w:r w:rsidR="003C108E" w:rsidRPr="008E26D9">
        <w:rPr>
          <w:rFonts w:cs="Times New Roman"/>
          <w:color w:val="000000"/>
          <w:szCs w:val="24"/>
        </w:rPr>
        <w:t xml:space="preserve"> </w:t>
      </w:r>
      <w:r w:rsidR="00F77F0F" w:rsidRPr="008E26D9">
        <w:rPr>
          <w:rFonts w:cs="Times New Roman"/>
          <w:color w:val="000000"/>
          <w:szCs w:val="24"/>
        </w:rPr>
        <w:t>v</w:t>
      </w:r>
      <w:r w:rsidR="00AB043B" w:rsidRPr="008E26D9">
        <w:rPr>
          <w:rFonts w:cs="Times New Roman"/>
          <w:color w:val="000000"/>
          <w:szCs w:val="24"/>
        </w:rPr>
        <w:t>alstybės tarnautojas išbandymo laikotarpiu turi teisę atsistatydinti savo noru, apie tai raštu įspėjęs valstybės tarnautoją į pareigas priimantį asmenį ne vėliau kaip prieš 3 darbo dienas, išskyrus atvejus, kai valstybės tarnautoją į pareigas priimantis asmuo sutinka įspėjimo terminą trumpinti ar jo netaikyti.</w:t>
      </w:r>
      <w:r w:rsidR="00F77F0F" w:rsidRPr="008E26D9">
        <w:t xml:space="preserve"> </w:t>
      </w:r>
      <w:r w:rsidR="00F77F0F" w:rsidRPr="008E26D9">
        <w:rPr>
          <w:rFonts w:cs="Times New Roman"/>
          <w:color w:val="000000"/>
          <w:szCs w:val="24"/>
        </w:rPr>
        <w:t>Valstybės tarnautojas atšaukti prašymą dėl atsistatydinimo savo noru turėtų teisę ne vėliau kaip kitą darbo dieną po prašymo pateikimo dienos. P</w:t>
      </w:r>
      <w:r w:rsidR="00AF465C" w:rsidRPr="008E26D9">
        <w:rPr>
          <w:rFonts w:cs="Times New Roman"/>
          <w:color w:val="000000"/>
          <w:szCs w:val="24"/>
        </w:rPr>
        <w:t>askui</w:t>
      </w:r>
      <w:r w:rsidR="00F77F0F" w:rsidRPr="008E26D9">
        <w:rPr>
          <w:rFonts w:cs="Times New Roman"/>
          <w:color w:val="000000"/>
          <w:szCs w:val="24"/>
        </w:rPr>
        <w:t xml:space="preserve"> jis galėtų atšaukti prašymą tik valstybės tarnautoją į pareigas priimančio asmens sutikimu.</w:t>
      </w:r>
    </w:p>
    <w:p w14:paraId="51DA65D2" w14:textId="04677F8E" w:rsidR="00AD4F22" w:rsidRPr="008E26D9" w:rsidRDefault="00554D99" w:rsidP="00AA7EC5">
      <w:pPr>
        <w:pStyle w:val="NoSpacing"/>
        <w:tabs>
          <w:tab w:val="left" w:pos="1134"/>
        </w:tabs>
        <w:ind w:firstLine="709"/>
        <w:jc w:val="both"/>
        <w:rPr>
          <w:rFonts w:cs="Times New Roman"/>
          <w:color w:val="000000"/>
          <w:szCs w:val="24"/>
        </w:rPr>
      </w:pPr>
      <w:r w:rsidRPr="008E26D9">
        <w:rPr>
          <w:rFonts w:cs="Times New Roman"/>
          <w:color w:val="000000"/>
          <w:szCs w:val="24"/>
        </w:rPr>
        <w:t>Kadangi</w:t>
      </w:r>
      <w:r w:rsidR="00BA5484" w:rsidRPr="008E26D9">
        <w:rPr>
          <w:rFonts w:cs="Times New Roman"/>
          <w:color w:val="000000"/>
          <w:szCs w:val="24"/>
        </w:rPr>
        <w:t>,</w:t>
      </w:r>
      <w:r w:rsidRPr="008E26D9">
        <w:rPr>
          <w:rFonts w:cs="Times New Roman"/>
          <w:color w:val="000000"/>
          <w:szCs w:val="24"/>
        </w:rPr>
        <w:t xml:space="preserve"> pagal VTĮ 51 straipsnio 1 dalies 7 punktą</w:t>
      </w:r>
      <w:r w:rsidR="00BA5484" w:rsidRPr="008E26D9">
        <w:rPr>
          <w:rFonts w:cs="Times New Roman"/>
          <w:color w:val="000000"/>
          <w:szCs w:val="24"/>
        </w:rPr>
        <w:t>,</w:t>
      </w:r>
      <w:r w:rsidRPr="008E26D9">
        <w:rPr>
          <w:rFonts w:cs="Times New Roman"/>
          <w:color w:val="000000"/>
          <w:szCs w:val="24"/>
        </w:rPr>
        <w:t xml:space="preserve"> </w:t>
      </w:r>
      <w:r w:rsidRPr="008E26D9">
        <w:rPr>
          <w:color w:val="000000"/>
        </w:rPr>
        <w:t>politinio (asmeninio) pasitikėjimo valstybės tarnautoją ar politinio (asmeninio) pasitikėjimo pagrindu priimtą įstaigos vadovą gali</w:t>
      </w:r>
      <w:r w:rsidR="00656AD1" w:rsidRPr="008E26D9">
        <w:rPr>
          <w:color w:val="000000"/>
        </w:rPr>
        <w:t>ma</w:t>
      </w:r>
      <w:r w:rsidRPr="008E26D9">
        <w:rPr>
          <w:color w:val="000000"/>
        </w:rPr>
        <w:t xml:space="preserve"> atleisti iš pareigų praradus į pareigas jį</w:t>
      </w:r>
      <w:r w:rsidR="00BA5484" w:rsidRPr="008E26D9">
        <w:rPr>
          <w:color w:val="000000"/>
        </w:rPr>
        <w:t xml:space="preserve"> </w:t>
      </w:r>
      <w:r w:rsidRPr="008E26D9">
        <w:rPr>
          <w:color w:val="000000"/>
          <w:spacing w:val="2"/>
        </w:rPr>
        <w:t>pasirinkusio</w:t>
      </w:r>
      <w:r w:rsidR="00BA5484" w:rsidRPr="008E26D9">
        <w:rPr>
          <w:color w:val="000000"/>
          <w:spacing w:val="2"/>
        </w:rPr>
        <w:t xml:space="preserve"> </w:t>
      </w:r>
      <w:r w:rsidRPr="008E26D9">
        <w:rPr>
          <w:color w:val="000000"/>
        </w:rPr>
        <w:t xml:space="preserve">valstybės politiko ar kolegialios valstybės ar savivaldybės institucijos pasitikėjimą, </w:t>
      </w:r>
      <w:r w:rsidRPr="008E26D9">
        <w:rPr>
          <w:rFonts w:cs="Times New Roman"/>
          <w:color w:val="000000"/>
          <w:szCs w:val="24"/>
        </w:rPr>
        <w:t>VTĮ 15</w:t>
      </w:r>
      <w:r w:rsidRPr="008E26D9">
        <w:rPr>
          <w:rFonts w:cs="Times New Roman"/>
          <w:color w:val="000000"/>
          <w:szCs w:val="24"/>
          <w:vertAlign w:val="superscript"/>
        </w:rPr>
        <w:t xml:space="preserve">1 </w:t>
      </w:r>
      <w:r w:rsidRPr="008E26D9">
        <w:rPr>
          <w:rFonts w:cs="Times New Roman"/>
          <w:color w:val="000000"/>
          <w:szCs w:val="24"/>
        </w:rPr>
        <w:t>straipsnyje nustatoma, kad išbandymo laikotarpis politinio (asmeninio) pasitikėjimo valstybės tarnautojams nenustatomas.</w:t>
      </w:r>
    </w:p>
    <w:p w14:paraId="4B5F16DD" w14:textId="08FB9DA8" w:rsidR="00387205" w:rsidRPr="008E26D9" w:rsidRDefault="00387205" w:rsidP="00AA2AF6">
      <w:pPr>
        <w:pStyle w:val="ListParagraph"/>
        <w:tabs>
          <w:tab w:val="left" w:pos="993"/>
        </w:tabs>
        <w:ind w:left="0" w:firstLine="720"/>
        <w:jc w:val="both"/>
        <w:rPr>
          <w:rFonts w:eastAsia="Times New Roman" w:cs="Times New Roman"/>
          <w:szCs w:val="24"/>
        </w:rPr>
      </w:pPr>
      <w:r w:rsidRPr="008E26D9">
        <w:rPr>
          <w:rFonts w:eastAsia="Times New Roman" w:cs="Times New Roman"/>
          <w:szCs w:val="24"/>
        </w:rPr>
        <w:t>Sistemiškai VTĮ 51 straipsnio 1 dalis papildoma nauju 19 punktu, nustatančiu, jog valstybės tarnautojas atleidžiamas iš pareigų, kai jo išbandymo rezultatai yra nepatenkinami.</w:t>
      </w:r>
    </w:p>
    <w:p w14:paraId="2F99BEDC" w14:textId="77777777" w:rsidR="00EA123A" w:rsidRPr="008E26D9" w:rsidRDefault="00EA123A" w:rsidP="00AA2AF6">
      <w:pPr>
        <w:pStyle w:val="ListParagraph"/>
        <w:tabs>
          <w:tab w:val="left" w:pos="993"/>
        </w:tabs>
        <w:ind w:left="0" w:firstLine="720"/>
        <w:jc w:val="both"/>
        <w:rPr>
          <w:rFonts w:eastAsia="Times New Roman" w:cs="Times New Roman"/>
          <w:szCs w:val="24"/>
        </w:rPr>
      </w:pPr>
    </w:p>
    <w:p w14:paraId="18DF96C6" w14:textId="5639C5C1" w:rsidR="0047124E" w:rsidRPr="008E26D9" w:rsidRDefault="00953C91" w:rsidP="00EA123A">
      <w:pPr>
        <w:pStyle w:val="NoSpacing"/>
        <w:tabs>
          <w:tab w:val="left" w:pos="1134"/>
        </w:tabs>
        <w:ind w:firstLine="709"/>
        <w:jc w:val="both"/>
        <w:rPr>
          <w:rFonts w:cs="Times New Roman"/>
          <w:b/>
          <w:i/>
          <w:szCs w:val="24"/>
        </w:rPr>
      </w:pPr>
      <w:r w:rsidRPr="008E26D9">
        <w:rPr>
          <w:rFonts w:cs="Times New Roman"/>
          <w:color w:val="000000"/>
          <w:szCs w:val="24"/>
        </w:rPr>
        <w:t>5</w:t>
      </w:r>
      <w:r w:rsidR="00956D2B" w:rsidRPr="008E26D9">
        <w:rPr>
          <w:rFonts w:cs="Times New Roman"/>
          <w:color w:val="000000"/>
          <w:szCs w:val="24"/>
        </w:rPr>
        <w:t xml:space="preserve">. </w:t>
      </w:r>
      <w:r w:rsidR="00082EB5" w:rsidRPr="008E26D9">
        <w:rPr>
          <w:rFonts w:cs="Times New Roman"/>
          <w:b/>
          <w:i/>
          <w:color w:val="000000"/>
          <w:szCs w:val="24"/>
        </w:rPr>
        <w:t>D</w:t>
      </w:r>
      <w:r w:rsidR="00070DF4" w:rsidRPr="008E26D9">
        <w:rPr>
          <w:rFonts w:cs="Times New Roman"/>
          <w:b/>
          <w:i/>
          <w:color w:val="000000"/>
          <w:szCs w:val="24"/>
        </w:rPr>
        <w:t>ėl VTĮ 17 straipsnio pakeitimo.</w:t>
      </w:r>
      <w:r w:rsidR="004A3D61" w:rsidRPr="008E26D9">
        <w:rPr>
          <w:rFonts w:cs="Times New Roman"/>
          <w:b/>
          <w:i/>
          <w:color w:val="000000"/>
          <w:szCs w:val="24"/>
        </w:rPr>
        <w:t xml:space="preserve"> </w:t>
      </w:r>
      <w:r w:rsidR="002934B6" w:rsidRPr="008E26D9">
        <w:rPr>
          <w:rFonts w:cs="Times New Roman"/>
          <w:b/>
          <w:i/>
          <w:color w:val="000000"/>
          <w:szCs w:val="24"/>
        </w:rPr>
        <w:t xml:space="preserve">Reglamentuojamas valstybės tarnautojų, paskirtų (išrinktų) į </w:t>
      </w:r>
      <w:r w:rsidR="007B14AC" w:rsidRPr="008E26D9">
        <w:rPr>
          <w:rFonts w:cs="Times New Roman"/>
          <w:b/>
          <w:i/>
          <w:color w:val="000000"/>
          <w:szCs w:val="24"/>
        </w:rPr>
        <w:t xml:space="preserve">valstybės ir savivaldybės </w:t>
      </w:r>
      <w:r w:rsidR="00804DAA" w:rsidRPr="008E26D9">
        <w:rPr>
          <w:rFonts w:cs="Times New Roman"/>
          <w:b/>
          <w:i/>
          <w:color w:val="000000"/>
          <w:szCs w:val="24"/>
        </w:rPr>
        <w:t xml:space="preserve">valdomų </w:t>
      </w:r>
      <w:r w:rsidR="007B14AC" w:rsidRPr="008E26D9">
        <w:rPr>
          <w:rFonts w:cs="Times New Roman"/>
          <w:b/>
          <w:i/>
          <w:color w:val="000000"/>
          <w:szCs w:val="24"/>
        </w:rPr>
        <w:t>įmonių</w:t>
      </w:r>
      <w:r w:rsidR="00804DAA" w:rsidRPr="008E26D9">
        <w:rPr>
          <w:rFonts w:cs="Times New Roman"/>
          <w:b/>
          <w:i/>
          <w:color w:val="000000"/>
          <w:szCs w:val="24"/>
        </w:rPr>
        <w:t>, jų dukterinių bendrovių</w:t>
      </w:r>
      <w:r w:rsidR="007B14AC" w:rsidRPr="008E26D9">
        <w:rPr>
          <w:rFonts w:cs="Times New Roman"/>
          <w:b/>
          <w:i/>
          <w:color w:val="000000"/>
          <w:szCs w:val="24"/>
        </w:rPr>
        <w:t xml:space="preserve"> </w:t>
      </w:r>
      <w:r w:rsidR="002934B6" w:rsidRPr="008E26D9">
        <w:rPr>
          <w:rFonts w:cs="Times New Roman"/>
          <w:b/>
          <w:i/>
          <w:color w:val="000000"/>
          <w:szCs w:val="24"/>
        </w:rPr>
        <w:t xml:space="preserve">kolegialių organų </w:t>
      </w:r>
      <w:r w:rsidR="00804DAA" w:rsidRPr="008E26D9">
        <w:rPr>
          <w:rFonts w:cs="Times New Roman"/>
          <w:b/>
          <w:i/>
          <w:color w:val="000000"/>
          <w:szCs w:val="24"/>
        </w:rPr>
        <w:t xml:space="preserve">ir jų sudaromų komitetų </w:t>
      </w:r>
      <w:r w:rsidR="002934B6" w:rsidRPr="008E26D9">
        <w:rPr>
          <w:rFonts w:cs="Times New Roman"/>
          <w:b/>
          <w:i/>
          <w:color w:val="000000"/>
          <w:szCs w:val="24"/>
        </w:rPr>
        <w:t xml:space="preserve">narius, darbo apmokėjimas. </w:t>
      </w:r>
      <w:r w:rsidR="0047124E" w:rsidRPr="008E26D9">
        <w:rPr>
          <w:rFonts w:cs="Times New Roman"/>
          <w:b/>
          <w:i/>
          <w:color w:val="000000"/>
          <w:szCs w:val="24"/>
        </w:rPr>
        <w:t>S</w:t>
      </w:r>
      <w:r w:rsidR="0047124E" w:rsidRPr="008E26D9">
        <w:rPr>
          <w:rFonts w:cs="Times New Roman"/>
          <w:b/>
          <w:i/>
          <w:szCs w:val="24"/>
        </w:rPr>
        <w:t xml:space="preserve">udaroma galimybė įstaigų vadovus ir karjeros valstybės tarnautojus išlaikyti valstybės tarnyboje – pasibaigus kadencijai siūlyti įstaigų vadovams </w:t>
      </w:r>
      <w:r w:rsidR="005B5BF3" w:rsidRPr="008E26D9">
        <w:rPr>
          <w:rFonts w:cs="Times New Roman"/>
          <w:b/>
          <w:i/>
          <w:szCs w:val="24"/>
        </w:rPr>
        <w:t xml:space="preserve">ir karjeros valstybės tarnautojams </w:t>
      </w:r>
      <w:r w:rsidR="00BA5484" w:rsidRPr="008E26D9">
        <w:rPr>
          <w:rFonts w:cs="Times New Roman"/>
          <w:b/>
          <w:i/>
          <w:szCs w:val="24"/>
        </w:rPr>
        <w:t>eiti</w:t>
      </w:r>
      <w:r w:rsidR="0047124E" w:rsidRPr="008E26D9">
        <w:rPr>
          <w:rFonts w:cs="Times New Roman"/>
          <w:b/>
          <w:i/>
          <w:szCs w:val="24"/>
        </w:rPr>
        <w:t xml:space="preserve"> kitas karjeros valstybės tarnautojo pareigas</w:t>
      </w:r>
      <w:r w:rsidR="008137BA" w:rsidRPr="008E26D9">
        <w:rPr>
          <w:rFonts w:cs="Times New Roman"/>
          <w:b/>
          <w:i/>
          <w:szCs w:val="24"/>
        </w:rPr>
        <w:t xml:space="preserve"> </w:t>
      </w:r>
    </w:p>
    <w:p w14:paraId="3AD2388F" w14:textId="0BBC3A19" w:rsidR="006E1680" w:rsidRPr="008E26D9" w:rsidRDefault="00EF1AD7" w:rsidP="00F172E5">
      <w:pPr>
        <w:ind w:firstLine="720"/>
        <w:jc w:val="both"/>
        <w:rPr>
          <w:rFonts w:cs="Times New Roman"/>
          <w:bCs/>
          <w:color w:val="000000"/>
          <w:szCs w:val="24"/>
        </w:rPr>
      </w:pPr>
      <w:r w:rsidRPr="008E26D9">
        <w:rPr>
          <w:color w:val="000000"/>
        </w:rPr>
        <w:t xml:space="preserve">Siekiant spręsti </w:t>
      </w:r>
      <w:r w:rsidR="00274085" w:rsidRPr="008E26D9">
        <w:rPr>
          <w:szCs w:val="24"/>
        </w:rPr>
        <w:t xml:space="preserve">valstybės tarnautojų, kurie yra paskirti (išrinkti) valstybės ar savivaldybių </w:t>
      </w:r>
      <w:r w:rsidR="004C627F" w:rsidRPr="008E26D9">
        <w:rPr>
          <w:szCs w:val="24"/>
        </w:rPr>
        <w:t xml:space="preserve">valdomų </w:t>
      </w:r>
      <w:r w:rsidR="00274085" w:rsidRPr="008E26D9">
        <w:rPr>
          <w:szCs w:val="24"/>
        </w:rPr>
        <w:t xml:space="preserve">įmonių </w:t>
      </w:r>
      <w:r w:rsidR="00C96746" w:rsidRPr="008E26D9">
        <w:rPr>
          <w:szCs w:val="24"/>
        </w:rPr>
        <w:t xml:space="preserve">ar jų dukterinių bendrovių </w:t>
      </w:r>
      <w:r w:rsidR="00274085" w:rsidRPr="008E26D9">
        <w:rPr>
          <w:szCs w:val="24"/>
        </w:rPr>
        <w:t>kolegialių organų</w:t>
      </w:r>
      <w:r w:rsidR="00C96746" w:rsidRPr="008E26D9">
        <w:rPr>
          <w:szCs w:val="24"/>
        </w:rPr>
        <w:t xml:space="preserve"> ar šių organų sudaromų komitetų</w:t>
      </w:r>
      <w:r w:rsidR="00274085" w:rsidRPr="008E26D9">
        <w:rPr>
          <w:szCs w:val="24"/>
        </w:rPr>
        <w:t xml:space="preserve"> nariais, tinkamo apmokėjimo už šią veiklą </w:t>
      </w:r>
      <w:r w:rsidR="00C82CC1" w:rsidRPr="008E26D9">
        <w:rPr>
          <w:szCs w:val="24"/>
        </w:rPr>
        <w:t>klausimą</w:t>
      </w:r>
      <w:r w:rsidR="00274085" w:rsidRPr="008E26D9">
        <w:rPr>
          <w:szCs w:val="24"/>
        </w:rPr>
        <w:t xml:space="preserve">, </w:t>
      </w:r>
      <w:r w:rsidRPr="008E26D9">
        <w:rPr>
          <w:color w:val="000000"/>
        </w:rPr>
        <w:t>siūloma atitinkamai keisti VTĮ 16</w:t>
      </w:r>
      <w:r w:rsidR="00097B7E" w:rsidRPr="008E26D9">
        <w:rPr>
          <w:color w:val="000000"/>
        </w:rPr>
        <w:t xml:space="preserve"> ir</w:t>
      </w:r>
      <w:r w:rsidRPr="008E26D9">
        <w:rPr>
          <w:color w:val="000000"/>
        </w:rPr>
        <w:t xml:space="preserve"> 17 straipsnių nuostatas</w:t>
      </w:r>
      <w:r w:rsidR="00097B7E" w:rsidRPr="008E26D9">
        <w:rPr>
          <w:color w:val="000000"/>
        </w:rPr>
        <w:t>. P</w:t>
      </w:r>
      <w:r w:rsidRPr="008E26D9">
        <w:rPr>
          <w:color w:val="000000"/>
        </w:rPr>
        <w:t xml:space="preserve">agal siūlomą VTĮ 17 straipsnio 1 dalies 1 punkto d papunktį, </w:t>
      </w:r>
      <w:r w:rsidR="00036B20" w:rsidRPr="008E26D9">
        <w:rPr>
          <w:szCs w:val="24"/>
        </w:rPr>
        <w:t xml:space="preserve">valstybės tarnautojai, kurie yra paskirti (išrinkti) valstybės ar savivaldybių </w:t>
      </w:r>
      <w:r w:rsidR="009D2474" w:rsidRPr="008E26D9">
        <w:rPr>
          <w:szCs w:val="24"/>
        </w:rPr>
        <w:t xml:space="preserve">valdomų </w:t>
      </w:r>
      <w:r w:rsidR="00036B20" w:rsidRPr="008E26D9">
        <w:rPr>
          <w:szCs w:val="24"/>
        </w:rPr>
        <w:t>įmonių</w:t>
      </w:r>
      <w:r w:rsidR="004C627F" w:rsidRPr="008E26D9">
        <w:rPr>
          <w:szCs w:val="24"/>
        </w:rPr>
        <w:t xml:space="preserve"> ar</w:t>
      </w:r>
      <w:r w:rsidR="009D2474" w:rsidRPr="008E26D9">
        <w:rPr>
          <w:szCs w:val="24"/>
        </w:rPr>
        <w:t xml:space="preserve"> jų dukterinių bendrovių</w:t>
      </w:r>
      <w:r w:rsidR="00036B20" w:rsidRPr="008E26D9">
        <w:rPr>
          <w:szCs w:val="24"/>
        </w:rPr>
        <w:t xml:space="preserve"> kolegialių organų</w:t>
      </w:r>
      <w:r w:rsidR="009D2474" w:rsidRPr="008E26D9">
        <w:rPr>
          <w:szCs w:val="24"/>
        </w:rPr>
        <w:t xml:space="preserve"> ir jų sudaromų komitetų</w:t>
      </w:r>
      <w:r w:rsidR="00036B20" w:rsidRPr="008E26D9">
        <w:rPr>
          <w:szCs w:val="24"/>
        </w:rPr>
        <w:t xml:space="preserve"> nariais, </w:t>
      </w:r>
      <w:r w:rsidRPr="008E26D9">
        <w:rPr>
          <w:color w:val="000000"/>
        </w:rPr>
        <w:t xml:space="preserve">įgytų aiškią teisę gauti įstatymų ir kitų teisės aktų pagrindu nustatytą atlyginimą </w:t>
      </w:r>
      <w:r w:rsidR="00F172E5" w:rsidRPr="008E26D9">
        <w:rPr>
          <w:rFonts w:cs="Times New Roman"/>
          <w:bCs/>
          <w:color w:val="000000"/>
          <w:szCs w:val="24"/>
        </w:rPr>
        <w:t xml:space="preserve">už veiklą einant valstybės ar savivaldybės valdomos įmonės ar jos dukterinės bendrovės kolegialaus organo ar šio organo sudaromo komiteto nario pareigas. Už šiame papunktyje nurodytą veiklą atlyginama valstybės ar savivaldybės valdomos įmonės ar jos dukterinės bendrovės lėšomis Vyriausybės nustatyta tvarka. </w:t>
      </w:r>
      <w:r w:rsidR="006E1680" w:rsidRPr="008E26D9">
        <w:rPr>
          <w:bCs/>
          <w:szCs w:val="24"/>
        </w:rPr>
        <w:t xml:space="preserve">Tai leistų </w:t>
      </w:r>
      <w:r w:rsidR="006E1680" w:rsidRPr="008E26D9">
        <w:rPr>
          <w:szCs w:val="24"/>
        </w:rPr>
        <w:t>užtikrinti lygiateisiškumo principą ir skatinti valstybės tarnautojus eiti valstybės ir savivaldybių valdomų įmonių ir jų dukterinių bendrovių kolegialių organų ir šių organų sudaromų komitetų narių pareigas, pritraukiant tinkamų kompetencijų asmenis.</w:t>
      </w:r>
    </w:p>
    <w:p w14:paraId="2AF2417C" w14:textId="3E1ABFEE" w:rsidR="00AD3B7D" w:rsidRPr="008E26D9" w:rsidRDefault="00C64966" w:rsidP="00AA2AF6">
      <w:pPr>
        <w:ind w:firstLine="720"/>
        <w:jc w:val="both"/>
        <w:rPr>
          <w:rFonts w:eastAsia="Arial Unicode MS" w:cs="Times New Roman"/>
          <w:color w:val="000000"/>
          <w:szCs w:val="24"/>
        </w:rPr>
      </w:pPr>
      <w:r w:rsidRPr="008E26D9">
        <w:rPr>
          <w:rFonts w:eastAsia="Times New Roman" w:cs="Times New Roman"/>
          <w:color w:val="000000"/>
          <w:szCs w:val="24"/>
        </w:rPr>
        <w:t>Kartu pa</w:t>
      </w:r>
      <w:r w:rsidR="00C45EB4" w:rsidRPr="008E26D9">
        <w:rPr>
          <w:rFonts w:eastAsia="Times New Roman" w:cs="Times New Roman"/>
          <w:color w:val="000000"/>
          <w:szCs w:val="24"/>
        </w:rPr>
        <w:t>žym</w:t>
      </w:r>
      <w:r w:rsidRPr="008E26D9">
        <w:rPr>
          <w:rFonts w:eastAsia="Times New Roman" w:cs="Times New Roman"/>
          <w:color w:val="000000"/>
          <w:szCs w:val="24"/>
        </w:rPr>
        <w:t>ėtina, kad</w:t>
      </w:r>
      <w:r w:rsidR="00C45EB4" w:rsidRPr="008E26D9">
        <w:rPr>
          <w:rFonts w:eastAsia="Times New Roman" w:cs="Times New Roman"/>
          <w:color w:val="000000"/>
          <w:szCs w:val="24"/>
        </w:rPr>
        <w:t>,</w:t>
      </w:r>
      <w:r w:rsidRPr="008E26D9">
        <w:rPr>
          <w:rFonts w:eastAsia="Times New Roman" w:cs="Times New Roman"/>
          <w:color w:val="000000"/>
          <w:szCs w:val="24"/>
        </w:rPr>
        <w:t xml:space="preserve"> p</w:t>
      </w:r>
      <w:r w:rsidR="00C365B8" w:rsidRPr="008E26D9">
        <w:rPr>
          <w:rFonts w:eastAsia="Times New Roman" w:cs="Times New Roman"/>
          <w:color w:val="000000"/>
          <w:szCs w:val="24"/>
        </w:rPr>
        <w:t>agal konstitucinę valstybės tarnautojų darbo apmokėjimo doktriną, už valstybės tarnautojų profesinę veiklą atlyginama iš</w:t>
      </w:r>
      <w:r w:rsidR="00C45EB4" w:rsidRPr="008E26D9">
        <w:rPr>
          <w:rFonts w:eastAsia="Times New Roman" w:cs="Times New Roman"/>
          <w:color w:val="000000"/>
          <w:szCs w:val="24"/>
        </w:rPr>
        <w:t xml:space="preserve"> </w:t>
      </w:r>
      <w:r w:rsidR="00C365B8" w:rsidRPr="008E26D9">
        <w:rPr>
          <w:rFonts w:eastAsia="Times New Roman" w:cs="Times New Roman"/>
          <w:i/>
          <w:iCs/>
          <w:color w:val="000000"/>
          <w:szCs w:val="24"/>
        </w:rPr>
        <w:t>valstybės (savivaldybės) biudžeto lėšų</w:t>
      </w:r>
      <w:r w:rsidR="00C45EB4" w:rsidRPr="008E26D9">
        <w:rPr>
          <w:rFonts w:eastAsia="Times New Roman" w:cs="Times New Roman"/>
          <w:color w:val="000000"/>
          <w:szCs w:val="24"/>
        </w:rPr>
        <w:t xml:space="preserve"> </w:t>
      </w:r>
      <w:r w:rsidR="00C365B8" w:rsidRPr="008E26D9">
        <w:rPr>
          <w:rFonts w:eastAsia="Times New Roman" w:cs="Times New Roman"/>
          <w:color w:val="000000"/>
          <w:szCs w:val="24"/>
        </w:rPr>
        <w:t>(Konstitucinio Teismo 2004 m. gruodžio 13 d., 2009 m. gruodžio 11 d., 2015 m. rugsėjo 29 d. ir 2016</w:t>
      </w:r>
      <w:r w:rsidR="001C2B7C" w:rsidRPr="008E26D9">
        <w:rPr>
          <w:rFonts w:eastAsia="Times New Roman" w:cs="Times New Roman"/>
          <w:color w:val="000000"/>
          <w:szCs w:val="24"/>
        </w:rPr>
        <w:t> </w:t>
      </w:r>
      <w:r w:rsidR="00C365B8" w:rsidRPr="008E26D9">
        <w:rPr>
          <w:rFonts w:eastAsia="Times New Roman" w:cs="Times New Roman"/>
          <w:color w:val="000000"/>
          <w:szCs w:val="24"/>
        </w:rPr>
        <w:t xml:space="preserve">m. spalio 27 d. nutarimai). Konstitucinis Teismas 2004 m. gruodžio 13 d. nutarime konstatavo, </w:t>
      </w:r>
      <w:r w:rsidR="00C45EB4" w:rsidRPr="008E26D9">
        <w:rPr>
          <w:rFonts w:eastAsia="Times New Roman" w:cs="Times New Roman"/>
          <w:color w:val="000000"/>
          <w:szCs w:val="24"/>
        </w:rPr>
        <w:t>kad:</w:t>
      </w:r>
      <w:r w:rsidR="00C365B8" w:rsidRPr="008E26D9">
        <w:rPr>
          <w:rFonts w:eastAsia="Times New Roman" w:cs="Times New Roman"/>
          <w:color w:val="000000"/>
          <w:szCs w:val="24"/>
        </w:rPr>
        <w:t xml:space="preserve"> „Valstybės tarnautojų profesinė veikla turi būti atlyginama iš valstybės (savivaldybių) biudžeto</w:t>
      </w:r>
      <w:r w:rsidR="001C2B7C" w:rsidRPr="008E26D9">
        <w:rPr>
          <w:rFonts w:eastAsia="Times New Roman" w:cs="Times New Roman"/>
          <w:color w:val="000000"/>
          <w:szCs w:val="24"/>
        </w:rPr>
        <w:t>.</w:t>
      </w:r>
      <w:r w:rsidR="00C365B8" w:rsidRPr="008E26D9">
        <w:rPr>
          <w:rFonts w:eastAsia="Times New Roman" w:cs="Times New Roman"/>
          <w:color w:val="000000"/>
          <w:szCs w:val="24"/>
        </w:rPr>
        <w:t>“ Tačiau nur</w:t>
      </w:r>
      <w:r w:rsidR="00C365B8" w:rsidRPr="008E26D9">
        <w:rPr>
          <w:rFonts w:eastAsia="Arial Unicode MS" w:cs="Times New Roman"/>
          <w:color w:val="000000"/>
          <w:szCs w:val="24"/>
        </w:rPr>
        <w:t xml:space="preserve">odytame nutarime Konstitucinis Teismas taip pat pažymėjo: „Konstitucija nesudaro prielaidų visus asmenis, kurie dirba valstybės ar savivaldybių institucijose ar kurių veikla yra </w:t>
      </w:r>
      <w:r w:rsidR="00C365B8" w:rsidRPr="008E26D9">
        <w:rPr>
          <w:rFonts w:eastAsia="Arial Unicode MS" w:cs="Times New Roman"/>
          <w:color w:val="000000"/>
          <w:szCs w:val="24"/>
        </w:rPr>
        <w:lastRenderedPageBreak/>
        <w:t xml:space="preserve">atlyginama iš valstybės (savivaldybių) biudžeto, teisės aktuose kaip valstybės tarnautojus traktuoti vien tuo pagrindu, kad jie dirba minėtose institucijose arba kad jų veikla yra atlyginama iš valstybės (savivaldybių) biudžeto. Valstybės tarnautojais laikytini tie valstybės ar savivaldybių institucijose dirbantys asmenys, kurie priima sprendimus vykdant viešąjį administravimą ir / arba teikiant viešąsias paslaugas (arba dalyvauja tuos sprendimus rengiant, vykdant, koordinuojant ir / arba kontroliuojant jų vykdymą ir kt.). Pažymėtina ir tai, kad pagal Konstituciją </w:t>
      </w:r>
      <w:r w:rsidR="00C365B8" w:rsidRPr="008E26D9">
        <w:rPr>
          <w:rFonts w:eastAsia="Arial Unicode MS" w:cs="Times New Roman"/>
          <w:color w:val="000000"/>
          <w:szCs w:val="24"/>
          <w:u w:val="single"/>
        </w:rPr>
        <w:t>valstybės tarnyba taip pat nelaikytina tokia veikla</w:t>
      </w:r>
      <w:r w:rsidR="00C365B8" w:rsidRPr="008E26D9">
        <w:rPr>
          <w:rFonts w:eastAsia="Arial Unicode MS" w:cs="Times New Roman"/>
          <w:color w:val="000000"/>
          <w:szCs w:val="24"/>
        </w:rPr>
        <w:t xml:space="preserve">, kai asmenys, nors ir dalyvauja vykdant valstybės (ar savivaldybių) funkcijas, </w:t>
      </w:r>
      <w:r w:rsidR="00C365B8" w:rsidRPr="008E26D9">
        <w:rPr>
          <w:rFonts w:eastAsia="Arial Unicode MS" w:cs="Times New Roman"/>
          <w:i/>
          <w:color w:val="000000"/>
          <w:szCs w:val="24"/>
        </w:rPr>
        <w:t>tai daro ne dirbdami valstybės ar savivaldybių institucijose</w:t>
      </w:r>
      <w:r w:rsidR="00C365B8" w:rsidRPr="008E26D9">
        <w:rPr>
          <w:rFonts w:eastAsia="Arial Unicode MS" w:cs="Times New Roman"/>
          <w:color w:val="000000"/>
          <w:szCs w:val="24"/>
        </w:rPr>
        <w:t xml:space="preserve">.“ Taigi oficialiojoje konstitucinėje doktrinoje nėra teigiama, jog valstybės tarnautojo, paskirto, išrinkto ar deleguoto juridinio asmens kolegialaus organo nariu, veikla kolegialiame juridinio asmens organe laikytina valstybės tarnyba. Atsižvelgus į tai, VTĮ pakeitimais ir siūloma </w:t>
      </w:r>
      <w:r w:rsidR="00834FB0" w:rsidRPr="008E26D9">
        <w:rPr>
          <w:rFonts w:eastAsia="Arial Unicode MS" w:cs="Times New Roman"/>
          <w:color w:val="000000"/>
          <w:szCs w:val="24"/>
        </w:rPr>
        <w:t xml:space="preserve">sudaryti teisines prielaidas </w:t>
      </w:r>
      <w:r w:rsidR="00C365B8" w:rsidRPr="008E26D9">
        <w:rPr>
          <w:rFonts w:eastAsia="Arial Unicode MS" w:cs="Times New Roman"/>
          <w:color w:val="000000"/>
          <w:szCs w:val="24"/>
        </w:rPr>
        <w:t xml:space="preserve">valstybės ir savivaldybių </w:t>
      </w:r>
      <w:r w:rsidR="00B92E57" w:rsidRPr="008E26D9">
        <w:rPr>
          <w:rFonts w:eastAsia="Arial Unicode MS" w:cs="Times New Roman"/>
          <w:color w:val="000000"/>
          <w:szCs w:val="24"/>
        </w:rPr>
        <w:t xml:space="preserve">valdomų </w:t>
      </w:r>
      <w:r w:rsidR="00C365B8" w:rsidRPr="008E26D9">
        <w:rPr>
          <w:rFonts w:eastAsia="Arial Unicode MS" w:cs="Times New Roman"/>
          <w:color w:val="000000"/>
          <w:szCs w:val="24"/>
        </w:rPr>
        <w:t>įmonių</w:t>
      </w:r>
      <w:r w:rsidR="00B92E57" w:rsidRPr="008E26D9">
        <w:rPr>
          <w:rFonts w:eastAsia="Arial Unicode MS" w:cs="Times New Roman"/>
          <w:color w:val="000000"/>
          <w:szCs w:val="24"/>
        </w:rPr>
        <w:t>, jų dukterinių bendrovių</w:t>
      </w:r>
      <w:r w:rsidR="00C365B8" w:rsidRPr="008E26D9">
        <w:rPr>
          <w:rFonts w:eastAsia="Arial Unicode MS" w:cs="Times New Roman"/>
          <w:color w:val="000000"/>
          <w:szCs w:val="24"/>
        </w:rPr>
        <w:t xml:space="preserve"> </w:t>
      </w:r>
      <w:r w:rsidR="00036B20" w:rsidRPr="008E26D9">
        <w:rPr>
          <w:rFonts w:eastAsia="Arial Unicode MS" w:cs="Times New Roman"/>
          <w:color w:val="000000"/>
          <w:szCs w:val="24"/>
        </w:rPr>
        <w:t>kolegialių organų</w:t>
      </w:r>
      <w:r w:rsidR="00B92E57" w:rsidRPr="008E26D9">
        <w:rPr>
          <w:rFonts w:eastAsia="Arial Unicode MS" w:cs="Times New Roman"/>
          <w:color w:val="000000"/>
          <w:szCs w:val="24"/>
        </w:rPr>
        <w:t xml:space="preserve"> ir jų sudaromų komitetų </w:t>
      </w:r>
      <w:r w:rsidR="00C365B8" w:rsidRPr="008E26D9">
        <w:rPr>
          <w:rFonts w:eastAsia="Arial Unicode MS" w:cs="Times New Roman"/>
          <w:color w:val="000000"/>
          <w:szCs w:val="24"/>
        </w:rPr>
        <w:t>nariams (valstybės tarnautojams) už pareigų ėjimą ši</w:t>
      </w:r>
      <w:r w:rsidR="00AD0BB2" w:rsidRPr="008E26D9">
        <w:rPr>
          <w:rFonts w:eastAsia="Arial Unicode MS" w:cs="Times New Roman"/>
          <w:color w:val="000000"/>
          <w:szCs w:val="24"/>
        </w:rPr>
        <w:t xml:space="preserve">ose valdybose </w:t>
      </w:r>
      <w:r w:rsidR="00C365B8" w:rsidRPr="008E26D9">
        <w:rPr>
          <w:rFonts w:eastAsia="Arial Unicode MS" w:cs="Times New Roman"/>
          <w:color w:val="000000"/>
          <w:szCs w:val="24"/>
        </w:rPr>
        <w:t xml:space="preserve">apmokėti iš valstybės ir savivaldybių </w:t>
      </w:r>
      <w:r w:rsidR="00B92E57" w:rsidRPr="008E26D9">
        <w:rPr>
          <w:rFonts w:eastAsia="Arial Unicode MS" w:cs="Times New Roman"/>
          <w:color w:val="000000"/>
          <w:szCs w:val="24"/>
        </w:rPr>
        <w:t xml:space="preserve">valdomų </w:t>
      </w:r>
      <w:r w:rsidR="00C365B8" w:rsidRPr="008E26D9">
        <w:rPr>
          <w:rFonts w:eastAsia="Arial Unicode MS" w:cs="Times New Roman"/>
          <w:color w:val="000000"/>
          <w:szCs w:val="24"/>
        </w:rPr>
        <w:t>įmonių</w:t>
      </w:r>
      <w:r w:rsidR="00B92E57" w:rsidRPr="008E26D9">
        <w:rPr>
          <w:rFonts w:eastAsia="Arial Unicode MS" w:cs="Times New Roman"/>
          <w:color w:val="000000"/>
          <w:szCs w:val="24"/>
        </w:rPr>
        <w:t xml:space="preserve"> ir jų dukterinių bendrovių</w:t>
      </w:r>
      <w:r w:rsidR="00C365B8" w:rsidRPr="008E26D9">
        <w:rPr>
          <w:rFonts w:eastAsia="Arial Unicode MS" w:cs="Times New Roman"/>
          <w:color w:val="000000"/>
          <w:szCs w:val="24"/>
        </w:rPr>
        <w:t xml:space="preserve"> lėšų, kas neprieštarautų </w:t>
      </w:r>
      <w:r w:rsidR="00611AC2" w:rsidRPr="008E26D9">
        <w:rPr>
          <w:rFonts w:eastAsia="Arial Unicode MS" w:cs="Times New Roman"/>
          <w:color w:val="000000"/>
          <w:szCs w:val="24"/>
        </w:rPr>
        <w:t xml:space="preserve">paminėtai </w:t>
      </w:r>
      <w:r w:rsidR="00C365B8" w:rsidRPr="008E26D9">
        <w:rPr>
          <w:rFonts w:eastAsia="Arial Unicode MS" w:cs="Times New Roman"/>
          <w:color w:val="000000"/>
          <w:szCs w:val="24"/>
        </w:rPr>
        <w:t>konstitucinei doktrinai</w:t>
      </w:r>
      <w:r w:rsidR="00E6262A" w:rsidRPr="008E26D9">
        <w:rPr>
          <w:rFonts w:eastAsia="Arial Unicode MS" w:cs="Times New Roman"/>
          <w:color w:val="000000"/>
          <w:szCs w:val="24"/>
        </w:rPr>
        <w:t xml:space="preserve"> </w:t>
      </w:r>
      <w:r w:rsidR="00434A80" w:rsidRPr="008E26D9">
        <w:rPr>
          <w:rFonts w:eastAsia="Arial Unicode MS" w:cs="Times New Roman"/>
          <w:color w:val="000000"/>
          <w:szCs w:val="24"/>
        </w:rPr>
        <w:t>(nurodytu atveju priemokos nebūtų mokamos).</w:t>
      </w:r>
    </w:p>
    <w:p w14:paraId="522954D6" w14:textId="5703E30C" w:rsidR="00C365B8" w:rsidRPr="008E26D9" w:rsidRDefault="00AD3B7D" w:rsidP="00AA2AF6">
      <w:pPr>
        <w:ind w:firstLine="720"/>
        <w:jc w:val="both"/>
        <w:rPr>
          <w:rFonts w:eastAsia="Arial Unicode MS" w:cs="Times New Roman"/>
          <w:b/>
          <w:i/>
          <w:color w:val="000000"/>
          <w:szCs w:val="24"/>
        </w:rPr>
      </w:pPr>
      <w:r w:rsidRPr="008E26D9">
        <w:rPr>
          <w:rFonts w:eastAsia="Arial Unicode MS" w:cs="Times New Roman"/>
          <w:b/>
          <w:i/>
          <w:color w:val="000000"/>
          <w:szCs w:val="24"/>
        </w:rPr>
        <w:t>Dėl Valstybės ir savivaldybės įmonių įstatymo 10 straipsnio pakeitimo.</w:t>
      </w:r>
      <w:r w:rsidR="00C365B8" w:rsidRPr="008E26D9">
        <w:rPr>
          <w:rFonts w:eastAsia="Arial Unicode MS" w:cs="Times New Roman"/>
          <w:b/>
          <w:i/>
          <w:color w:val="000000"/>
          <w:szCs w:val="24"/>
        </w:rPr>
        <w:t xml:space="preserve"> </w:t>
      </w:r>
    </w:p>
    <w:p w14:paraId="6C2B6DA5" w14:textId="51247D18" w:rsidR="00AD3B7D" w:rsidRPr="008E26D9" w:rsidRDefault="00AD3B7D" w:rsidP="00A36092">
      <w:pPr>
        <w:ind w:firstLine="709"/>
        <w:jc w:val="both"/>
        <w:rPr>
          <w:rFonts w:eastAsia="Times New Roman" w:cs="Times New Roman"/>
          <w:color w:val="000000"/>
          <w:szCs w:val="24"/>
          <w:lang w:eastAsia="lt-LT"/>
        </w:rPr>
      </w:pPr>
      <w:r w:rsidRPr="008E26D9">
        <w:rPr>
          <w:rFonts w:eastAsia="Times New Roman" w:cs="Times New Roman"/>
          <w:color w:val="000000"/>
          <w:szCs w:val="24"/>
          <w:lang w:eastAsia="lt-LT"/>
        </w:rPr>
        <w:t>Siekiant užtikrinti visų valstybės ir savivaldybių valdomų įmonių, t.</w:t>
      </w:r>
      <w:r w:rsidR="001C2B7C" w:rsidRPr="008E26D9">
        <w:rPr>
          <w:rFonts w:eastAsia="Times New Roman" w:cs="Times New Roman"/>
          <w:color w:val="000000"/>
          <w:szCs w:val="24"/>
          <w:lang w:eastAsia="lt-LT"/>
        </w:rPr>
        <w:t> </w:t>
      </w:r>
      <w:r w:rsidRPr="008E26D9">
        <w:rPr>
          <w:rFonts w:eastAsia="Times New Roman" w:cs="Times New Roman"/>
          <w:color w:val="000000"/>
          <w:szCs w:val="24"/>
          <w:lang w:eastAsia="lt-LT"/>
        </w:rPr>
        <w:t>y. valstybės ir savivaldybės įmonių bei valstybės ir savivaldybių valdomų bendrovių ir jų dukterinių bendrovių kolegialių organų narių atlygio teisinio reguliavimo nuoseklumą, keičiamo Valstybės ir savivaldybės įmonių įstatymo 10 straipsnio 17</w:t>
      </w:r>
      <w:r w:rsidR="001C2B7C" w:rsidRPr="008E26D9">
        <w:rPr>
          <w:rFonts w:eastAsia="Times New Roman" w:cs="Times New Roman"/>
          <w:color w:val="000000"/>
          <w:szCs w:val="24"/>
          <w:lang w:eastAsia="lt-LT"/>
        </w:rPr>
        <w:t xml:space="preserve"> </w:t>
      </w:r>
      <w:r w:rsidRPr="008E26D9">
        <w:rPr>
          <w:rFonts w:eastAsia="Times New Roman" w:cs="Times New Roman"/>
          <w:color w:val="000000"/>
          <w:szCs w:val="24"/>
          <w:lang w:eastAsia="lt-LT"/>
        </w:rPr>
        <w:t>dalyje siūloma atsisakyti nuostatos, kurioje įtvirtinta, kad</w:t>
      </w:r>
      <w:r w:rsidR="001C2B7C" w:rsidRPr="008E26D9">
        <w:rPr>
          <w:rFonts w:eastAsia="Times New Roman" w:cs="Times New Roman"/>
          <w:color w:val="000000"/>
          <w:szCs w:val="24"/>
          <w:lang w:eastAsia="lt-LT"/>
        </w:rPr>
        <w:t xml:space="preserve"> </w:t>
      </w:r>
      <w:r w:rsidRPr="008E26D9">
        <w:rPr>
          <w:rFonts w:eastAsia="Times New Roman" w:cs="Times New Roman"/>
          <w:i/>
          <w:color w:val="000000"/>
          <w:szCs w:val="24"/>
          <w:lang w:eastAsia="lt-LT"/>
        </w:rPr>
        <w:t>valdybos nariui išmokama suma per mėnesį negali būti didesnė kaip 1/5</w:t>
      </w:r>
      <w:r w:rsidR="001C2B7C" w:rsidRPr="008E26D9">
        <w:rPr>
          <w:rFonts w:eastAsia="Times New Roman" w:cs="Times New Roman"/>
          <w:i/>
          <w:color w:val="000000"/>
          <w:szCs w:val="24"/>
          <w:lang w:eastAsia="lt-LT"/>
        </w:rPr>
        <w:t xml:space="preserve"> </w:t>
      </w:r>
      <w:r w:rsidRPr="008E26D9">
        <w:rPr>
          <w:rFonts w:eastAsia="Times New Roman" w:cs="Times New Roman"/>
          <w:i/>
          <w:color w:val="000000"/>
          <w:szCs w:val="24"/>
          <w:lang w:eastAsia="lt-LT"/>
        </w:rPr>
        <w:t>įmonės vadovo vidutinio mėnesinio darbo užmokesčio</w:t>
      </w:r>
      <w:r w:rsidRPr="008E26D9">
        <w:rPr>
          <w:rFonts w:eastAsia="Times New Roman" w:cs="Times New Roman"/>
          <w:color w:val="000000"/>
          <w:szCs w:val="24"/>
          <w:lang w:eastAsia="lt-LT"/>
        </w:rPr>
        <w:t>. Pažymėtina, kad valstybės ir savivaldybės įmonės skiriasi savo dydžiu, veiklos pobūdžiu, dalis jų yra įtrauktos į nacionaliniam saugumui užtikrinti svarbių įmonių sąrašą. Tokios pat skirtingos yra ir valstybės ar savivaldybių valdomos bendrovės. Šiuo metu valstybės ir savivaldybės įmonių valdybos narių atlygį reguliuoja Valstybės ir savivaldybės įmonių įstatymas, o valstybės ir savivaldybių valdomų bendrovių kolegialių organų r</w:t>
      </w:r>
      <w:r w:rsidRPr="008E26D9">
        <w:rPr>
          <w:color w:val="000000"/>
        </w:rPr>
        <w:t xml:space="preserve">ekomenduojamas atlygis nustatytas Lietuvos Respublikos Vyriausybės nutarimu. </w:t>
      </w:r>
      <w:r w:rsidR="00A36092" w:rsidRPr="008E26D9">
        <w:rPr>
          <w:rFonts w:eastAsia="Times New Roman" w:cs="Times New Roman"/>
          <w:color w:val="000000"/>
          <w:szCs w:val="24"/>
          <w:lang w:eastAsia="lt-LT"/>
        </w:rPr>
        <w:t xml:space="preserve">Keičiamo Valstybės ir savivaldybės įmonių įstatymo 10 straipsnio 17 dalyje taip pat siūloma nustatyti, </w:t>
      </w:r>
      <w:r w:rsidR="00AF465C" w:rsidRPr="008E26D9">
        <w:rPr>
          <w:rFonts w:eastAsia="Times New Roman" w:cs="Times New Roman"/>
          <w:color w:val="000000"/>
          <w:szCs w:val="24"/>
          <w:lang w:eastAsia="lt-LT"/>
        </w:rPr>
        <w:t>kad</w:t>
      </w:r>
      <w:r w:rsidR="00A36092" w:rsidRPr="008E26D9">
        <w:rPr>
          <w:rFonts w:eastAsia="Times New Roman" w:cs="Times New Roman"/>
          <w:color w:val="000000"/>
          <w:szCs w:val="24"/>
          <w:lang w:eastAsia="lt-LT"/>
        </w:rPr>
        <w:t xml:space="preserve"> Vyriausybės nustatyta tvarka įmonės lėšomis atlyginama ne tik už veiklą valdyboje jos nariams, bet ir </w:t>
      </w:r>
      <w:r w:rsidR="00A36092" w:rsidRPr="008E26D9">
        <w:rPr>
          <w:rFonts w:eastAsia="Times New Roman" w:cs="Times New Roman"/>
          <w:i/>
          <w:color w:val="000000"/>
          <w:szCs w:val="24"/>
          <w:lang w:eastAsia="lt-LT"/>
        </w:rPr>
        <w:t xml:space="preserve">įstatymų nustatytais atvejais </w:t>
      </w:r>
      <w:r w:rsidR="00AF465C" w:rsidRPr="008E26D9">
        <w:rPr>
          <w:rFonts w:eastAsia="Times New Roman" w:cs="Times New Roman"/>
          <w:i/>
          <w:color w:val="000000"/>
          <w:szCs w:val="24"/>
          <w:lang w:eastAsia="lt-LT"/>
        </w:rPr>
        <w:t xml:space="preserve">– </w:t>
      </w:r>
      <w:r w:rsidR="00A36092" w:rsidRPr="008E26D9">
        <w:rPr>
          <w:rFonts w:eastAsia="Times New Roman" w:cs="Times New Roman"/>
          <w:i/>
          <w:color w:val="000000"/>
          <w:szCs w:val="24"/>
          <w:lang w:eastAsia="lt-LT"/>
        </w:rPr>
        <w:t xml:space="preserve">ir valdybos iniciatyva sudaromų komitetų nariams. </w:t>
      </w:r>
      <w:r w:rsidRPr="008E26D9">
        <w:rPr>
          <w:color w:val="000000"/>
        </w:rPr>
        <w:t>Todėl t</w:t>
      </w:r>
      <w:r w:rsidRPr="008E26D9">
        <w:rPr>
          <w:rFonts w:eastAsia="Times New Roman" w:cs="Times New Roman"/>
          <w:color w:val="000000"/>
          <w:szCs w:val="24"/>
          <w:lang w:eastAsia="lt-LT"/>
        </w:rPr>
        <w:t xml:space="preserve">ikslinga suvienodinti ir aiškiai nustatyti tiek valstybės ir savivaldybės įmonių, tiek valstybės ir savivaldybių valdomų bendrovių kolegialių organų </w:t>
      </w:r>
      <w:r w:rsidR="00A36092" w:rsidRPr="008E26D9">
        <w:rPr>
          <w:rFonts w:eastAsia="Times New Roman" w:cs="Times New Roman"/>
          <w:color w:val="000000"/>
          <w:szCs w:val="24"/>
          <w:lang w:eastAsia="lt-LT"/>
        </w:rPr>
        <w:t xml:space="preserve">ir įstatymų nustatytais atvejais jų iniciatyva sudaromų komitetų </w:t>
      </w:r>
      <w:r w:rsidRPr="008E26D9">
        <w:rPr>
          <w:rFonts w:eastAsia="Times New Roman" w:cs="Times New Roman"/>
          <w:color w:val="000000"/>
          <w:szCs w:val="24"/>
          <w:lang w:eastAsia="lt-LT"/>
        </w:rPr>
        <w:t>nariams mokamo atlygio dydžius pagal tam tikrus kriterijus</w:t>
      </w:r>
      <w:r w:rsidR="001C2B7C" w:rsidRPr="008E26D9">
        <w:rPr>
          <w:rFonts w:eastAsia="Times New Roman" w:cs="Times New Roman"/>
          <w:color w:val="000000"/>
          <w:szCs w:val="24"/>
          <w:lang w:eastAsia="lt-LT"/>
        </w:rPr>
        <w:t>,</w:t>
      </w:r>
      <w:r w:rsidRPr="008E26D9">
        <w:rPr>
          <w:rFonts w:eastAsia="Times New Roman" w:cs="Times New Roman"/>
          <w:color w:val="000000"/>
          <w:szCs w:val="24"/>
          <w:lang w:eastAsia="lt-LT"/>
        </w:rPr>
        <w:t xml:space="preserve"> pvz., įmonės dydį, svarbą ar kt. Vien</w:t>
      </w:r>
      <w:r w:rsidR="001C2B7C" w:rsidRPr="008E26D9">
        <w:rPr>
          <w:rFonts w:eastAsia="Times New Roman" w:cs="Times New Roman"/>
          <w:color w:val="000000"/>
          <w:szCs w:val="24"/>
          <w:lang w:eastAsia="lt-LT"/>
        </w:rPr>
        <w:t>odą</w:t>
      </w:r>
      <w:r w:rsidRPr="008E26D9">
        <w:rPr>
          <w:rFonts w:eastAsia="Times New Roman" w:cs="Times New Roman"/>
          <w:color w:val="000000"/>
          <w:szCs w:val="24"/>
          <w:lang w:eastAsia="lt-LT"/>
        </w:rPr>
        <w:t xml:space="preserve"> minėtų įmonių kolegialių organų</w:t>
      </w:r>
      <w:r w:rsidR="00A36092" w:rsidRPr="008E26D9">
        <w:rPr>
          <w:rFonts w:eastAsia="Times New Roman" w:cs="Times New Roman"/>
          <w:color w:val="000000"/>
          <w:szCs w:val="24"/>
          <w:lang w:eastAsia="lt-LT"/>
        </w:rPr>
        <w:t xml:space="preserve"> ir įstatymų nustatytais atvejais jų iniciatyva sudaromų komitetų</w:t>
      </w:r>
      <w:r w:rsidRPr="008E26D9">
        <w:rPr>
          <w:rFonts w:eastAsia="Times New Roman" w:cs="Times New Roman"/>
          <w:color w:val="000000"/>
          <w:szCs w:val="24"/>
          <w:lang w:eastAsia="lt-LT"/>
        </w:rPr>
        <w:t xml:space="preserve"> narių atlygio nustatymo tvarką nustatytų Vyriausybė. </w:t>
      </w:r>
      <w:r w:rsidR="00A36092" w:rsidRPr="008E26D9">
        <w:rPr>
          <w:rFonts w:eastAsia="Times New Roman" w:cs="Times New Roman"/>
          <w:color w:val="000000"/>
          <w:szCs w:val="24"/>
          <w:lang w:eastAsia="lt-LT"/>
        </w:rPr>
        <w:t xml:space="preserve"> </w:t>
      </w:r>
    </w:p>
    <w:p w14:paraId="7768F9D9" w14:textId="4CF7AF3D" w:rsidR="00A0193C" w:rsidRPr="008E26D9" w:rsidRDefault="00A0193C" w:rsidP="00A0193C">
      <w:pPr>
        <w:pStyle w:val="ListParagraph"/>
        <w:ind w:left="34" w:firstLine="675"/>
        <w:jc w:val="both"/>
        <w:rPr>
          <w:szCs w:val="24"/>
        </w:rPr>
      </w:pPr>
      <w:r w:rsidRPr="008E26D9">
        <w:rPr>
          <w:rFonts w:eastAsia="Times New Roman" w:cs="Times New Roman"/>
          <w:color w:val="000000"/>
          <w:szCs w:val="24"/>
          <w:lang w:eastAsia="lt-LT"/>
        </w:rPr>
        <w:t xml:space="preserve">VTĮ 17 straipsnio 1 dalies 7 punkte išbraukiami žodžiai </w:t>
      </w:r>
      <w:r w:rsidRPr="008E26D9">
        <w:t xml:space="preserve">„su valstybės ar savivaldybės atstovavimu susijusias“, nes </w:t>
      </w:r>
      <w:r w:rsidRPr="008E26D9">
        <w:rPr>
          <w:szCs w:val="24"/>
        </w:rPr>
        <w:t xml:space="preserve">Lietuvos Respublikos civilinio kodekso 2.86 straipsnyje įtvirtinta, kad visi valdymo organo nariai turi </w:t>
      </w:r>
      <w:r w:rsidRPr="008E26D9">
        <w:rPr>
          <w:i/>
          <w:iCs/>
          <w:szCs w:val="24"/>
        </w:rPr>
        <w:t>vienodas teises ir pareigas</w:t>
      </w:r>
      <w:r w:rsidRPr="008E26D9">
        <w:rPr>
          <w:szCs w:val="24"/>
        </w:rPr>
        <w:t>. Valstybės ir savivaldybės įmonių įstatymo 9 straipsnio 5 dalyje nustatyta, kad įmonės organai privalo veikti įmonės naudai ir neturi teisės priimti sprendimų ar atlikti kitų veiksmų, kurie akivaizdžiai viršija normalią gamybinę ūkinę riziką ar yra akivaizdžiai nuostolingi. Akcinių bendrovių įstatymo 22 straipsnio 8 dalyje nu</w:t>
      </w:r>
      <w:r w:rsidR="00D24E3A" w:rsidRPr="008E26D9">
        <w:rPr>
          <w:szCs w:val="24"/>
        </w:rPr>
        <w:t>rod</w:t>
      </w:r>
      <w:r w:rsidRPr="008E26D9">
        <w:rPr>
          <w:szCs w:val="24"/>
        </w:rPr>
        <w:t>yta, kad bendrovės valdymo organai privalo veikti tik bendrovės ir jos akcininkų naudai. Bendrovės valdymo organai neturi teisės priimti sprendimų ar atlikti kitų veiksmų, kurie pažeidžia bendrovės įstatus ar yra priešingi įstatuose nurodytiems bendrovės veiklos tikslams, akivaizdžiai viršija normalią gamybinę</w:t>
      </w:r>
      <w:r w:rsidR="00D24E3A" w:rsidRPr="008E26D9">
        <w:rPr>
          <w:szCs w:val="24"/>
        </w:rPr>
        <w:t>-</w:t>
      </w:r>
      <w:r w:rsidRPr="008E26D9">
        <w:rPr>
          <w:szCs w:val="24"/>
        </w:rPr>
        <w:t>ūkinę riziką, yra akivaizdžiai nuostolingi ar akivaizdžiai ekonomiškai nenaudingi. Nei Valstybės ir savivaldybės įmonių įstatymo, nei Akcinių bendrovių įstatymo nuostatos nė vienam valdymo organo nariui nepaveda vykdyti papildomų funkcijų (pvz., nesuteikia įgaliojimų atstovauti valstyb</w:t>
      </w:r>
      <w:r w:rsidR="00D24E3A" w:rsidRPr="008E26D9">
        <w:rPr>
          <w:szCs w:val="24"/>
        </w:rPr>
        <w:t>ei</w:t>
      </w:r>
      <w:r w:rsidRPr="008E26D9">
        <w:rPr>
          <w:szCs w:val="24"/>
        </w:rPr>
        <w:t xml:space="preserve"> ar savivaldyb</w:t>
      </w:r>
      <w:r w:rsidR="00D24E3A" w:rsidRPr="008E26D9">
        <w:rPr>
          <w:szCs w:val="24"/>
        </w:rPr>
        <w:t>ei</w:t>
      </w:r>
      <w:r w:rsidRPr="008E26D9">
        <w:rPr>
          <w:szCs w:val="24"/>
        </w:rPr>
        <w:t>). Atkreiptinas dėmesys, kad kiekvienas valdymo organo ir (ar) šio organo sudaromo komiteto narys (įskaitant valstybės tarnautoją) priima sprendimus (balsuoja) kaip fizinis asmuo ir už priimtus sprendimus atsako savo, kaip fizinio asmens, turtu. Todėl valstybės tarnautojo darbas, atliekant įmonės, įstaigos ar organizacijos kolegialaus organo ar šio organo sudaromo komiteto nario pareigas, nelaikytinas atstovavimu</w:t>
      </w:r>
      <w:r w:rsidR="00107AF1" w:rsidRPr="008E26D9">
        <w:rPr>
          <w:szCs w:val="24"/>
        </w:rPr>
        <w:t xml:space="preserve"> valstybei ar savivaldybei</w:t>
      </w:r>
      <w:r w:rsidRPr="008E26D9">
        <w:rPr>
          <w:szCs w:val="24"/>
        </w:rPr>
        <w:t xml:space="preserve">, tai yra teisiniu santykiu, kai vienas </w:t>
      </w:r>
      <w:r w:rsidRPr="008E26D9">
        <w:rPr>
          <w:szCs w:val="24"/>
        </w:rPr>
        <w:lastRenderedPageBreak/>
        <w:t>asmuo, neperžengdamas jam suteiktų įgaliojimų ribų, kito asmens vardu ir interesais atlieka tam tikrus procesinius veiksmus.</w:t>
      </w:r>
      <w:r w:rsidR="0037271D" w:rsidRPr="008E26D9">
        <w:rPr>
          <w:szCs w:val="24"/>
        </w:rPr>
        <w:t xml:space="preserve"> </w:t>
      </w:r>
      <w:r w:rsidR="002D03E9" w:rsidRPr="008E26D9">
        <w:t xml:space="preserve">Be to, </w:t>
      </w:r>
      <w:r w:rsidR="002D03E9" w:rsidRPr="008E26D9">
        <w:rPr>
          <w:szCs w:val="24"/>
        </w:rPr>
        <w:t>Ekonominio bendradarbiavimo ir plėtros organizacijos 2015 m. paskelbtose Valstybės valdomų įmonių valdysenos gairėse nurodyta, kad valstybės tarnautojai, paskirti (išrinkti) valstybės valdomų įmonių kolegialių organų nariais, turėtų turėti lygiavertes teisines pareigas (atsakomybę), kaip ir kiti kolegialaus organo nariai, ir neturėtų veikti kaip tam tikros institucijos atstovai.</w:t>
      </w:r>
    </w:p>
    <w:p w14:paraId="7D13E4F0" w14:textId="2D216104" w:rsidR="006D29E9" w:rsidRPr="008E26D9" w:rsidRDefault="006D29E9" w:rsidP="00E716A3">
      <w:pPr>
        <w:pStyle w:val="ListParagraph"/>
        <w:ind w:left="34" w:firstLine="675"/>
        <w:jc w:val="both"/>
        <w:rPr>
          <w:rFonts w:eastAsia="Times New Roman" w:cs="Times New Roman"/>
          <w:bCs/>
          <w:color w:val="000000"/>
          <w:szCs w:val="24"/>
          <w:lang w:eastAsia="lt-LT"/>
        </w:rPr>
      </w:pPr>
      <w:r w:rsidRPr="008E26D9">
        <w:rPr>
          <w:rFonts w:eastAsia="Times New Roman" w:cs="Times New Roman"/>
          <w:color w:val="000000"/>
          <w:szCs w:val="24"/>
          <w:lang w:eastAsia="lt-LT"/>
        </w:rPr>
        <w:t>VTĮ 17 straipsnio 1 dalies 7 punkte taip pat išbraukiami žodžiai „valstybės tarnautoją į pareigas priimančio asmens sprendimu“</w:t>
      </w:r>
      <w:r w:rsidR="00CA6884" w:rsidRPr="008E26D9">
        <w:rPr>
          <w:rFonts w:eastAsia="Times New Roman" w:cs="Times New Roman"/>
          <w:color w:val="000000"/>
          <w:szCs w:val="24"/>
          <w:lang w:eastAsia="lt-LT"/>
        </w:rPr>
        <w:t>,</w:t>
      </w:r>
      <w:r w:rsidR="005C4FE2" w:rsidRPr="008E26D9">
        <w:rPr>
          <w:rFonts w:eastAsia="Times New Roman" w:cs="Times New Roman"/>
          <w:color w:val="000000"/>
          <w:szCs w:val="24"/>
          <w:lang w:eastAsia="lt-LT"/>
        </w:rPr>
        <w:t xml:space="preserve"> sie</w:t>
      </w:r>
      <w:r w:rsidR="00CA6884" w:rsidRPr="008E26D9">
        <w:rPr>
          <w:rFonts w:eastAsia="Times New Roman" w:cs="Times New Roman"/>
          <w:color w:val="000000"/>
          <w:szCs w:val="24"/>
          <w:lang w:eastAsia="lt-LT"/>
        </w:rPr>
        <w:t xml:space="preserve">kiant suderinamumo su kituose teisės aktuose įtvirtintomis nuostatomis. </w:t>
      </w:r>
      <w:r w:rsidR="00E716A3" w:rsidRPr="008E26D9">
        <w:rPr>
          <w:rFonts w:eastAsia="Times New Roman" w:cs="Times New Roman"/>
          <w:bCs/>
          <w:color w:val="000000"/>
          <w:szCs w:val="24"/>
          <w:lang w:eastAsia="lt-LT"/>
        </w:rPr>
        <w:t>VTĮ 17 straipsnio 1 dalies</w:t>
      </w:r>
      <w:r w:rsidR="00D935C2" w:rsidRPr="008E26D9">
        <w:rPr>
          <w:rFonts w:eastAsia="Times New Roman" w:cs="Times New Roman"/>
          <w:bCs/>
          <w:color w:val="000000"/>
          <w:szCs w:val="24"/>
          <w:lang w:eastAsia="lt-LT"/>
        </w:rPr>
        <w:t xml:space="preserve"> 7 punkte įtvirtinamas teisinis pagrindas (teisė) </w:t>
      </w:r>
      <w:r w:rsidR="00E716A3" w:rsidRPr="008E26D9">
        <w:rPr>
          <w:rFonts w:eastAsia="Times New Roman" w:cs="Times New Roman"/>
          <w:bCs/>
          <w:color w:val="000000"/>
          <w:szCs w:val="24"/>
          <w:lang w:eastAsia="lt-LT"/>
        </w:rPr>
        <w:t>valstybės tarnautojams</w:t>
      </w:r>
      <w:r w:rsidR="00E716A3" w:rsidRPr="008E26D9">
        <w:t xml:space="preserve"> </w:t>
      </w:r>
      <w:r w:rsidR="00E716A3" w:rsidRPr="008E26D9">
        <w:rPr>
          <w:rFonts w:eastAsia="Times New Roman" w:cs="Times New Roman"/>
          <w:bCs/>
          <w:color w:val="000000"/>
          <w:szCs w:val="24"/>
          <w:lang w:eastAsia="lt-LT"/>
        </w:rPr>
        <w:t>būti paskirtiems (išrinktiems) eiti pareigas įmonių, įstaigų, organizacijų, nepaisant jų nuosavybės formos, teisinės formos, rūšies bei veiklos pobūdžio, kolegialiuose organuose ar šių organų sudaromuose komitetuose</w:t>
      </w:r>
      <w:r w:rsidR="00D935C2" w:rsidRPr="008E26D9">
        <w:rPr>
          <w:rFonts w:eastAsia="Times New Roman" w:cs="Times New Roman"/>
          <w:bCs/>
          <w:color w:val="000000"/>
          <w:szCs w:val="24"/>
          <w:lang w:eastAsia="lt-LT"/>
        </w:rPr>
        <w:t>, tačiau</w:t>
      </w:r>
      <w:r w:rsidR="00E716A3" w:rsidRPr="008E26D9">
        <w:rPr>
          <w:rFonts w:eastAsia="Times New Roman" w:cs="Times New Roman"/>
          <w:bCs/>
          <w:color w:val="000000"/>
          <w:szCs w:val="24"/>
          <w:lang w:eastAsia="lt-LT"/>
        </w:rPr>
        <w:t xml:space="preserve"> sprendimus</w:t>
      </w:r>
      <w:r w:rsidR="00D935C2" w:rsidRPr="008E26D9">
        <w:rPr>
          <w:rFonts w:eastAsia="Times New Roman" w:cs="Times New Roman"/>
          <w:bCs/>
          <w:color w:val="000000"/>
          <w:szCs w:val="24"/>
          <w:lang w:eastAsia="lt-LT"/>
        </w:rPr>
        <w:t xml:space="preserve"> dėl paskyrimo</w:t>
      </w:r>
      <w:r w:rsidR="00E716A3" w:rsidRPr="008E26D9">
        <w:rPr>
          <w:rFonts w:eastAsia="Times New Roman" w:cs="Times New Roman"/>
          <w:bCs/>
          <w:color w:val="000000"/>
          <w:szCs w:val="24"/>
          <w:lang w:eastAsia="lt-LT"/>
        </w:rPr>
        <w:t xml:space="preserve"> priimantys asmenys nustatomi (apibrėžiami) specialiuose teisės aktuose ir taikomi </w:t>
      </w:r>
      <w:proofErr w:type="spellStart"/>
      <w:r w:rsidR="00E716A3" w:rsidRPr="008E26D9">
        <w:rPr>
          <w:rFonts w:eastAsia="Times New Roman" w:cs="Times New Roman"/>
          <w:bCs/>
          <w:color w:val="000000"/>
          <w:szCs w:val="24"/>
          <w:lang w:eastAsia="lt-LT"/>
        </w:rPr>
        <w:t>subsidiariai</w:t>
      </w:r>
      <w:proofErr w:type="spellEnd"/>
      <w:r w:rsidR="00E365B5" w:rsidRPr="008E26D9">
        <w:rPr>
          <w:rFonts w:eastAsia="Times New Roman" w:cs="Times New Roman"/>
          <w:bCs/>
          <w:color w:val="000000"/>
          <w:szCs w:val="24"/>
          <w:lang w:eastAsia="lt-LT"/>
        </w:rPr>
        <w:t>,</w:t>
      </w:r>
      <w:r w:rsidR="00E716A3" w:rsidRPr="008E26D9">
        <w:rPr>
          <w:rFonts w:eastAsia="Times New Roman" w:cs="Times New Roman"/>
          <w:bCs/>
          <w:color w:val="000000"/>
          <w:szCs w:val="24"/>
          <w:lang w:eastAsia="lt-LT"/>
        </w:rPr>
        <w:t xml:space="preserve"> </w:t>
      </w:r>
      <w:r w:rsidR="00E365B5" w:rsidRPr="008E26D9">
        <w:rPr>
          <w:rFonts w:eastAsia="Times New Roman" w:cs="Times New Roman"/>
          <w:bCs/>
          <w:color w:val="000000"/>
          <w:szCs w:val="24"/>
          <w:lang w:eastAsia="lt-LT"/>
        </w:rPr>
        <w:t>p</w:t>
      </w:r>
      <w:r w:rsidR="00E716A3" w:rsidRPr="008E26D9">
        <w:rPr>
          <w:rFonts w:eastAsia="Times New Roman" w:cs="Times New Roman"/>
          <w:bCs/>
          <w:color w:val="000000"/>
          <w:szCs w:val="24"/>
          <w:lang w:eastAsia="lt-LT"/>
        </w:rPr>
        <w:t>vz</w:t>
      </w:r>
      <w:r w:rsidR="00E365B5" w:rsidRPr="008E26D9">
        <w:rPr>
          <w:rFonts w:eastAsia="Times New Roman" w:cs="Times New Roman"/>
          <w:bCs/>
          <w:color w:val="000000"/>
          <w:szCs w:val="24"/>
          <w:lang w:eastAsia="lt-LT"/>
        </w:rPr>
        <w:t>.</w:t>
      </w:r>
      <w:r w:rsidR="00E716A3" w:rsidRPr="008E26D9">
        <w:rPr>
          <w:rFonts w:eastAsia="Times New Roman" w:cs="Times New Roman"/>
          <w:bCs/>
          <w:color w:val="000000"/>
          <w:szCs w:val="24"/>
          <w:lang w:eastAsia="lt-LT"/>
        </w:rPr>
        <w:t xml:space="preserve">, </w:t>
      </w:r>
      <w:r w:rsidR="00E716A3" w:rsidRPr="008E26D9">
        <w:rPr>
          <w:rFonts w:eastAsia="Times New Roman" w:cs="Times New Roman"/>
          <w:color w:val="000000"/>
          <w:szCs w:val="24"/>
          <w:lang w:eastAsia="lt-LT"/>
        </w:rPr>
        <w:t>v</w:t>
      </w:r>
      <w:r w:rsidR="00CA6884" w:rsidRPr="008E26D9">
        <w:rPr>
          <w:rFonts w:eastAsia="Times New Roman" w:cs="Times New Roman"/>
          <w:color w:val="000000"/>
          <w:szCs w:val="24"/>
          <w:lang w:eastAsia="lt-LT"/>
        </w:rPr>
        <w:t xml:space="preserve">adovaujantis Kandidatų į valstybės ar savivaldybės įmonės, valstybės ar savivaldybės valdomos bendrovės ar jos dukterinės bendrovės kolegialų priežiūros ar valdymo organą atrankos aprašo, patvirtinto Lietuvos Respublikos Vyriausybės 2015 m. birželio 17 d. nutarimu Nr. 631, 50 punkto nuostatomis, sprendimą skirti kandidatą kolegialaus organo nariu arba siūlyti už jį balsuoti įmonės visuotiniame akcininkų susirinkime priima </w:t>
      </w:r>
      <w:r w:rsidR="00CA6884" w:rsidRPr="008E26D9">
        <w:rPr>
          <w:rFonts w:eastAsia="Times New Roman" w:cs="Times New Roman"/>
          <w:b/>
          <w:color w:val="000000"/>
          <w:szCs w:val="24"/>
          <w:lang w:eastAsia="lt-LT"/>
        </w:rPr>
        <w:t>atranką inicijuojantis subjektas</w:t>
      </w:r>
      <w:r w:rsidR="00952FEB" w:rsidRPr="008E26D9">
        <w:rPr>
          <w:rFonts w:eastAsia="Times New Roman" w:cs="Times New Roman"/>
          <w:b/>
          <w:color w:val="000000"/>
          <w:szCs w:val="24"/>
          <w:lang w:eastAsia="lt-LT"/>
        </w:rPr>
        <w:t xml:space="preserve"> </w:t>
      </w:r>
      <w:r w:rsidR="00952FEB" w:rsidRPr="008E26D9">
        <w:rPr>
          <w:rFonts w:eastAsia="Times New Roman" w:cs="Times New Roman"/>
          <w:color w:val="000000"/>
          <w:szCs w:val="24"/>
          <w:lang w:eastAsia="lt-LT"/>
        </w:rPr>
        <w:t xml:space="preserve">(valstybei ar savivaldybei atstovaujanti institucija arba valstybės ar savivaldybės valdoma bendrovė, į kurios dukterinės bendrovės kolegialų organą atliekama atranka). Lietuvos Respublikos valstybės ir savivaldybių turto valdymo, naudojimo ir disponavimo juo įstatymo </w:t>
      </w:r>
      <w:r w:rsidR="00952FEB" w:rsidRPr="008E26D9">
        <w:rPr>
          <w:rFonts w:eastAsia="Times New Roman" w:cs="Times New Roman"/>
          <w:bCs/>
          <w:color w:val="000000"/>
          <w:szCs w:val="24"/>
          <w:lang w:eastAsia="lt-LT"/>
        </w:rPr>
        <w:t>23</w:t>
      </w:r>
      <w:r w:rsidR="00952FEB" w:rsidRPr="008E26D9">
        <w:rPr>
          <w:rFonts w:eastAsia="Times New Roman" w:cs="Times New Roman"/>
          <w:bCs/>
          <w:color w:val="000000"/>
          <w:szCs w:val="24"/>
          <w:vertAlign w:val="superscript"/>
          <w:lang w:eastAsia="lt-LT"/>
        </w:rPr>
        <w:t>1</w:t>
      </w:r>
      <w:r w:rsidR="00952FEB" w:rsidRPr="008E26D9">
        <w:rPr>
          <w:rFonts w:eastAsia="Times New Roman" w:cs="Times New Roman"/>
          <w:bCs/>
          <w:color w:val="000000"/>
          <w:szCs w:val="24"/>
          <w:lang w:eastAsia="lt-LT"/>
        </w:rPr>
        <w:t xml:space="preserve"> straipsnio 8 dalyje nustatyta, kad kandidatų į valstybės ar savivaldybės įmonės, valstybės ar savivaldybės valdomos bendrovės ar jos dukterinės bendrovės kolegialaus priežiūros ar valdymo organo nepriklausomo nario pareigas </w:t>
      </w:r>
      <w:r w:rsidR="00952FEB" w:rsidRPr="008E26D9">
        <w:rPr>
          <w:rFonts w:eastAsia="Times New Roman" w:cs="Times New Roman"/>
          <w:b/>
          <w:bCs/>
          <w:color w:val="000000"/>
          <w:szCs w:val="24"/>
          <w:lang w:eastAsia="lt-LT"/>
        </w:rPr>
        <w:t>atranką inicijuojantis subjektas</w:t>
      </w:r>
      <w:r w:rsidR="00952FEB" w:rsidRPr="008E26D9">
        <w:rPr>
          <w:rFonts w:eastAsia="Times New Roman" w:cs="Times New Roman"/>
          <w:bCs/>
          <w:color w:val="000000"/>
          <w:szCs w:val="24"/>
          <w:lang w:eastAsia="lt-LT"/>
        </w:rPr>
        <w:t xml:space="preserve"> </w:t>
      </w:r>
      <w:r w:rsidR="00952FEB" w:rsidRPr="008E26D9">
        <w:rPr>
          <w:rFonts w:eastAsia="Times New Roman" w:cs="Times New Roman"/>
          <w:b/>
          <w:bCs/>
          <w:color w:val="000000"/>
          <w:szCs w:val="24"/>
          <w:lang w:eastAsia="lt-LT"/>
        </w:rPr>
        <w:t>ar jo įgaliota perkančioji organizacija</w:t>
      </w:r>
      <w:r w:rsidR="00952FEB" w:rsidRPr="008E26D9">
        <w:rPr>
          <w:rFonts w:eastAsia="Times New Roman" w:cs="Times New Roman"/>
          <w:bCs/>
          <w:color w:val="000000"/>
          <w:szCs w:val="24"/>
          <w:lang w:eastAsia="lt-LT"/>
        </w:rPr>
        <w:t xml:space="preserve"> Viešųjų pirkimų įstatymo nustatyta tvarka įsigyja vadovų ar personalo paieškos (atrankos) paslaugas iš jas teikiančio fizinio arba juridinio asmens, kuris ieško kandidatų į kolegialių organų nepriklausomus narius, vertina jų atitiktį šiame straipsnyje nustatytiems reikalavimams ir teikia kandidatų sąrašus atrankos komisijai.</w:t>
      </w:r>
      <w:r w:rsidR="00AF465C" w:rsidRPr="008E26D9">
        <w:rPr>
          <w:rFonts w:eastAsia="Times New Roman" w:cs="Times New Roman"/>
          <w:bCs/>
          <w:color w:val="000000"/>
          <w:szCs w:val="24"/>
          <w:lang w:eastAsia="lt-LT"/>
        </w:rPr>
        <w:t xml:space="preserve"> </w:t>
      </w:r>
      <w:r w:rsidR="006E3DAB" w:rsidRPr="008E26D9">
        <w:rPr>
          <w:color w:val="323130"/>
        </w:rPr>
        <w:t xml:space="preserve">Kandidatų į valstybės ar savivaldybės įmonės, valstybės ar savivaldybės valdomos bendrovės ar jos dukterinės bendrovės kolegialų priežiūros ar valdymo organą, kai kolegialaus organo narius </w:t>
      </w:r>
      <w:r w:rsidR="006E3DAB" w:rsidRPr="008E26D9">
        <w:rPr>
          <w:b/>
          <w:color w:val="323130"/>
        </w:rPr>
        <w:t>skiria</w:t>
      </w:r>
      <w:r w:rsidR="006E3DAB" w:rsidRPr="008E26D9">
        <w:rPr>
          <w:color w:val="323130"/>
        </w:rPr>
        <w:t xml:space="preserve"> </w:t>
      </w:r>
      <w:r w:rsidR="006E3DAB" w:rsidRPr="008E26D9">
        <w:rPr>
          <w:i/>
          <w:color w:val="323130"/>
        </w:rPr>
        <w:t>valstybei ar savivaldybei atstovaujanti institucija arba renka valstybės ar savivaldybės valdomos bendrovės ar jos dukterinės bendrovės visuotinis akcininkų susirinkimas</w:t>
      </w:r>
      <w:r w:rsidR="006E3DAB" w:rsidRPr="008E26D9">
        <w:rPr>
          <w:color w:val="323130"/>
        </w:rPr>
        <w:t>, tvarką nustato Vyriausybė.</w:t>
      </w:r>
      <w:r w:rsidR="00952FEB" w:rsidRPr="008E26D9">
        <w:rPr>
          <w:rFonts w:eastAsia="Times New Roman" w:cs="Times New Roman"/>
          <w:bCs/>
          <w:color w:val="000000"/>
          <w:szCs w:val="24"/>
          <w:lang w:eastAsia="lt-LT"/>
        </w:rPr>
        <w:t xml:space="preserve"> </w:t>
      </w:r>
    </w:p>
    <w:p w14:paraId="4C41195C" w14:textId="14A6EEB6" w:rsidR="009E6B1C" w:rsidRPr="008E26D9" w:rsidRDefault="009E6B1C" w:rsidP="00AA2AF6">
      <w:pPr>
        <w:pStyle w:val="NoSpacing"/>
        <w:tabs>
          <w:tab w:val="left" w:pos="1134"/>
        </w:tabs>
        <w:ind w:left="709"/>
        <w:jc w:val="both"/>
        <w:rPr>
          <w:rFonts w:cs="Times New Roman"/>
          <w:b/>
          <w:szCs w:val="24"/>
        </w:rPr>
      </w:pPr>
      <w:r w:rsidRPr="008E26D9">
        <w:rPr>
          <w:rFonts w:cs="Times New Roman"/>
          <w:b/>
          <w:szCs w:val="24"/>
        </w:rPr>
        <w:t>Apibendrinus siūlomą teisinį reguliavimą, pažymėtina, kad:</w:t>
      </w:r>
    </w:p>
    <w:p w14:paraId="55A5FD1B" w14:textId="53FF40CB" w:rsidR="009E6B1C" w:rsidRPr="008E26D9" w:rsidRDefault="009E6B1C" w:rsidP="00D60283">
      <w:pPr>
        <w:pStyle w:val="NoSpacing"/>
        <w:numPr>
          <w:ilvl w:val="0"/>
          <w:numId w:val="4"/>
        </w:numPr>
        <w:tabs>
          <w:tab w:val="left" w:pos="993"/>
        </w:tabs>
        <w:ind w:left="0" w:firstLine="709"/>
        <w:jc w:val="both"/>
        <w:rPr>
          <w:rFonts w:cs="Times New Roman"/>
          <w:i/>
          <w:szCs w:val="24"/>
        </w:rPr>
      </w:pPr>
      <w:r w:rsidRPr="008E26D9">
        <w:rPr>
          <w:rFonts w:cs="Times New Roman"/>
          <w:szCs w:val="24"/>
        </w:rPr>
        <w:t xml:space="preserve"> </w:t>
      </w:r>
      <w:r w:rsidRPr="008E26D9">
        <w:rPr>
          <w:szCs w:val="24"/>
        </w:rPr>
        <w:t xml:space="preserve">valstybės tarnautojams, kurie yra paskirti (išrinkti) valstybės ar savivaldybių </w:t>
      </w:r>
      <w:r w:rsidR="005C3E79" w:rsidRPr="008E26D9">
        <w:rPr>
          <w:szCs w:val="24"/>
        </w:rPr>
        <w:t xml:space="preserve">valdomų </w:t>
      </w:r>
      <w:r w:rsidRPr="008E26D9">
        <w:rPr>
          <w:szCs w:val="24"/>
        </w:rPr>
        <w:t>įmonių</w:t>
      </w:r>
      <w:r w:rsidR="005C3E79" w:rsidRPr="008E26D9">
        <w:rPr>
          <w:szCs w:val="24"/>
        </w:rPr>
        <w:t>, jų dukterinių bendrovių</w:t>
      </w:r>
      <w:r w:rsidRPr="008E26D9">
        <w:rPr>
          <w:szCs w:val="24"/>
        </w:rPr>
        <w:t xml:space="preserve"> kolegialių organų </w:t>
      </w:r>
      <w:r w:rsidR="005C3E79" w:rsidRPr="008E26D9">
        <w:rPr>
          <w:szCs w:val="24"/>
        </w:rPr>
        <w:t xml:space="preserve">ir jų sudarytų komitetų </w:t>
      </w:r>
      <w:r w:rsidRPr="008E26D9">
        <w:rPr>
          <w:szCs w:val="24"/>
        </w:rPr>
        <w:t xml:space="preserve">nariais, už šią veiklą būtų apmokama </w:t>
      </w:r>
      <w:r w:rsidRPr="008E26D9">
        <w:rPr>
          <w:i/>
          <w:szCs w:val="24"/>
        </w:rPr>
        <w:t xml:space="preserve">iš valstybės ir savivaldybės </w:t>
      </w:r>
      <w:r w:rsidR="005C3E79" w:rsidRPr="008E26D9">
        <w:rPr>
          <w:i/>
          <w:szCs w:val="24"/>
        </w:rPr>
        <w:t xml:space="preserve">valdomos </w:t>
      </w:r>
      <w:r w:rsidRPr="008E26D9">
        <w:rPr>
          <w:i/>
          <w:szCs w:val="24"/>
        </w:rPr>
        <w:t>įmonės</w:t>
      </w:r>
      <w:r w:rsidR="005C3E79" w:rsidRPr="008E26D9">
        <w:rPr>
          <w:i/>
          <w:szCs w:val="24"/>
        </w:rPr>
        <w:t xml:space="preserve">, jos dukterinės bendrovės </w:t>
      </w:r>
      <w:r w:rsidRPr="008E26D9">
        <w:rPr>
          <w:i/>
          <w:szCs w:val="24"/>
        </w:rPr>
        <w:t>lėšų</w:t>
      </w:r>
      <w:r w:rsidRPr="008E26D9">
        <w:rPr>
          <w:szCs w:val="24"/>
        </w:rPr>
        <w:t xml:space="preserve">, kaip ir kitiems valstybės ar savivaldybių </w:t>
      </w:r>
      <w:r w:rsidR="005C3E79" w:rsidRPr="008E26D9">
        <w:rPr>
          <w:szCs w:val="24"/>
        </w:rPr>
        <w:t xml:space="preserve">valdomų </w:t>
      </w:r>
      <w:r w:rsidRPr="008E26D9">
        <w:rPr>
          <w:szCs w:val="24"/>
        </w:rPr>
        <w:t>įmonių</w:t>
      </w:r>
      <w:r w:rsidR="005C3E79" w:rsidRPr="008E26D9">
        <w:rPr>
          <w:szCs w:val="24"/>
        </w:rPr>
        <w:t>, jų dukterinių bendrovių</w:t>
      </w:r>
      <w:r w:rsidRPr="008E26D9">
        <w:rPr>
          <w:szCs w:val="24"/>
        </w:rPr>
        <w:t xml:space="preserve"> kolegialių organų </w:t>
      </w:r>
      <w:r w:rsidR="005C3E79" w:rsidRPr="008E26D9">
        <w:rPr>
          <w:szCs w:val="24"/>
        </w:rPr>
        <w:t xml:space="preserve">ir jų sudaromų komitetų </w:t>
      </w:r>
      <w:r w:rsidRPr="008E26D9">
        <w:rPr>
          <w:szCs w:val="24"/>
        </w:rPr>
        <w:t>nariams, kurie nėra valstybės tarnautojai;</w:t>
      </w:r>
      <w:r w:rsidRPr="008E26D9">
        <w:rPr>
          <w:rFonts w:cs="Times New Roman"/>
          <w:szCs w:val="24"/>
        </w:rPr>
        <w:t xml:space="preserve"> </w:t>
      </w:r>
    </w:p>
    <w:p w14:paraId="241C8069" w14:textId="296DDDE9" w:rsidR="009E6B1C" w:rsidRPr="008E26D9" w:rsidRDefault="009E6B1C" w:rsidP="00D60283">
      <w:pPr>
        <w:pStyle w:val="NoSpacing"/>
        <w:numPr>
          <w:ilvl w:val="0"/>
          <w:numId w:val="4"/>
        </w:numPr>
        <w:tabs>
          <w:tab w:val="left" w:pos="993"/>
        </w:tabs>
        <w:ind w:left="0" w:firstLine="709"/>
        <w:jc w:val="both"/>
        <w:rPr>
          <w:rFonts w:cs="Times New Roman"/>
          <w:i/>
          <w:szCs w:val="24"/>
        </w:rPr>
      </w:pPr>
      <w:r w:rsidRPr="008E26D9">
        <w:rPr>
          <w:szCs w:val="24"/>
        </w:rPr>
        <w:t xml:space="preserve">valstybės tarnautojams, kurie yra paskirti (išrinkti) valstybės ar savivaldybių </w:t>
      </w:r>
      <w:r w:rsidR="003E3989" w:rsidRPr="008E26D9">
        <w:rPr>
          <w:szCs w:val="24"/>
        </w:rPr>
        <w:t xml:space="preserve">valdomų </w:t>
      </w:r>
      <w:r w:rsidRPr="008E26D9">
        <w:rPr>
          <w:szCs w:val="24"/>
        </w:rPr>
        <w:t>įmonių</w:t>
      </w:r>
      <w:r w:rsidR="003E3989" w:rsidRPr="008E26D9">
        <w:rPr>
          <w:szCs w:val="24"/>
        </w:rPr>
        <w:t>, jų dukterinių bendrovių</w:t>
      </w:r>
      <w:r w:rsidRPr="008E26D9">
        <w:rPr>
          <w:szCs w:val="24"/>
        </w:rPr>
        <w:t xml:space="preserve"> kolegialių organų</w:t>
      </w:r>
      <w:r w:rsidR="003E3989" w:rsidRPr="008E26D9">
        <w:rPr>
          <w:szCs w:val="24"/>
        </w:rPr>
        <w:t xml:space="preserve"> ir jų sudaromų komitetų</w:t>
      </w:r>
      <w:r w:rsidRPr="008E26D9">
        <w:rPr>
          <w:szCs w:val="24"/>
        </w:rPr>
        <w:t xml:space="preserve"> nariais, už šią veiklą būtų apmokama</w:t>
      </w:r>
      <w:r w:rsidRPr="008E26D9">
        <w:rPr>
          <w:color w:val="000000"/>
        </w:rPr>
        <w:t xml:space="preserve"> </w:t>
      </w:r>
      <w:r w:rsidRPr="008E26D9">
        <w:rPr>
          <w:i/>
          <w:szCs w:val="24"/>
        </w:rPr>
        <w:t xml:space="preserve">ta pačia </w:t>
      </w:r>
      <w:r w:rsidR="003E3989" w:rsidRPr="008E26D9">
        <w:rPr>
          <w:i/>
          <w:szCs w:val="24"/>
        </w:rPr>
        <w:t xml:space="preserve">Vyriausybės nustatyta </w:t>
      </w:r>
      <w:r w:rsidRPr="008E26D9">
        <w:rPr>
          <w:i/>
          <w:szCs w:val="24"/>
        </w:rPr>
        <w:t>tvarka</w:t>
      </w:r>
      <w:r w:rsidRPr="008E26D9">
        <w:rPr>
          <w:szCs w:val="24"/>
        </w:rPr>
        <w:t xml:space="preserve">, kaip ir kitiems valstybės ar savivaldybių </w:t>
      </w:r>
      <w:r w:rsidR="003E3989" w:rsidRPr="008E26D9">
        <w:rPr>
          <w:szCs w:val="24"/>
        </w:rPr>
        <w:t xml:space="preserve">valdomų </w:t>
      </w:r>
      <w:r w:rsidRPr="008E26D9">
        <w:rPr>
          <w:szCs w:val="24"/>
        </w:rPr>
        <w:t>įmonių</w:t>
      </w:r>
      <w:r w:rsidR="003E3989" w:rsidRPr="008E26D9">
        <w:rPr>
          <w:szCs w:val="24"/>
        </w:rPr>
        <w:t>, jų dukterinių bendrovių</w:t>
      </w:r>
      <w:r w:rsidRPr="008E26D9">
        <w:rPr>
          <w:szCs w:val="24"/>
        </w:rPr>
        <w:t xml:space="preserve"> kolegialių organų</w:t>
      </w:r>
      <w:r w:rsidR="003E3989" w:rsidRPr="008E26D9">
        <w:rPr>
          <w:szCs w:val="24"/>
        </w:rPr>
        <w:t xml:space="preserve"> ir jų sudaromų komitetų</w:t>
      </w:r>
      <w:r w:rsidRPr="008E26D9">
        <w:rPr>
          <w:szCs w:val="24"/>
        </w:rPr>
        <w:t xml:space="preserve"> nariams</w:t>
      </w:r>
      <w:r w:rsidRPr="008E26D9">
        <w:rPr>
          <w:color w:val="000000"/>
        </w:rPr>
        <w:t>;</w:t>
      </w:r>
    </w:p>
    <w:p w14:paraId="0D6FED72" w14:textId="5B4A0FE3" w:rsidR="009E6B1C" w:rsidRPr="008E26D9" w:rsidRDefault="009E6B1C" w:rsidP="00D60283">
      <w:pPr>
        <w:pStyle w:val="NoSpacing"/>
        <w:numPr>
          <w:ilvl w:val="0"/>
          <w:numId w:val="4"/>
        </w:numPr>
        <w:tabs>
          <w:tab w:val="left" w:pos="993"/>
        </w:tabs>
        <w:ind w:left="0" w:firstLine="709"/>
        <w:jc w:val="both"/>
        <w:rPr>
          <w:rFonts w:cs="Times New Roman"/>
          <w:i/>
          <w:szCs w:val="24"/>
        </w:rPr>
      </w:pPr>
      <w:r w:rsidRPr="008E26D9">
        <w:rPr>
          <w:szCs w:val="24"/>
        </w:rPr>
        <w:t xml:space="preserve">valstybės tarnautojams, kurie yra paskirti (išrinkti) valstybės ar savivaldybių </w:t>
      </w:r>
      <w:r w:rsidR="003E3989" w:rsidRPr="008E26D9">
        <w:rPr>
          <w:szCs w:val="24"/>
        </w:rPr>
        <w:t xml:space="preserve">valdomų </w:t>
      </w:r>
      <w:r w:rsidRPr="008E26D9">
        <w:rPr>
          <w:szCs w:val="24"/>
        </w:rPr>
        <w:t>įmonių</w:t>
      </w:r>
      <w:r w:rsidR="003E3989" w:rsidRPr="008E26D9">
        <w:rPr>
          <w:szCs w:val="24"/>
        </w:rPr>
        <w:t>, jų dukterinių bendrovių</w:t>
      </w:r>
      <w:r w:rsidRPr="008E26D9">
        <w:rPr>
          <w:szCs w:val="24"/>
        </w:rPr>
        <w:t xml:space="preserve"> kolegialių organų</w:t>
      </w:r>
      <w:r w:rsidR="003E3989" w:rsidRPr="008E26D9">
        <w:rPr>
          <w:szCs w:val="24"/>
        </w:rPr>
        <w:t xml:space="preserve"> ir jų sudarytų komitetų</w:t>
      </w:r>
      <w:r w:rsidRPr="008E26D9">
        <w:rPr>
          <w:szCs w:val="24"/>
        </w:rPr>
        <w:t xml:space="preserve"> nariais, už šią veiklą </w:t>
      </w:r>
      <w:r w:rsidRPr="008E26D9">
        <w:rPr>
          <w:i/>
          <w:szCs w:val="24"/>
        </w:rPr>
        <w:t>nebūtų mokamos priemokos</w:t>
      </w:r>
      <w:r w:rsidRPr="008E26D9">
        <w:rPr>
          <w:szCs w:val="24"/>
        </w:rPr>
        <w:t xml:space="preserve"> pagal VTĮ 30 straipsnio nuostatas;</w:t>
      </w:r>
    </w:p>
    <w:p w14:paraId="2538C5D3" w14:textId="1A3F9790" w:rsidR="00DD5F54" w:rsidRPr="008E26D9" w:rsidRDefault="00DD5F54" w:rsidP="00D60283">
      <w:pPr>
        <w:pStyle w:val="NoSpacing"/>
        <w:numPr>
          <w:ilvl w:val="0"/>
          <w:numId w:val="4"/>
        </w:numPr>
        <w:tabs>
          <w:tab w:val="left" w:pos="993"/>
        </w:tabs>
        <w:ind w:left="0" w:firstLine="709"/>
        <w:jc w:val="both"/>
        <w:rPr>
          <w:rFonts w:cs="Times New Roman"/>
          <w:i/>
          <w:szCs w:val="24"/>
        </w:rPr>
      </w:pPr>
      <w:r w:rsidRPr="008E26D9">
        <w:rPr>
          <w:szCs w:val="24"/>
        </w:rPr>
        <w:t xml:space="preserve">valstybės tarnautojams, kurie yra paskirti (išrinkti) valstybės ar savivaldybių </w:t>
      </w:r>
      <w:r w:rsidR="003E3989" w:rsidRPr="008E26D9">
        <w:rPr>
          <w:szCs w:val="24"/>
        </w:rPr>
        <w:t xml:space="preserve">valdomų </w:t>
      </w:r>
      <w:r w:rsidRPr="008E26D9">
        <w:rPr>
          <w:szCs w:val="24"/>
        </w:rPr>
        <w:t>įmonių</w:t>
      </w:r>
      <w:r w:rsidR="003E3989" w:rsidRPr="008E26D9">
        <w:rPr>
          <w:szCs w:val="24"/>
        </w:rPr>
        <w:t>, jų dukterinių</w:t>
      </w:r>
      <w:r w:rsidRPr="008E26D9">
        <w:rPr>
          <w:szCs w:val="24"/>
        </w:rPr>
        <w:t xml:space="preserve"> </w:t>
      </w:r>
      <w:r w:rsidR="003E3989" w:rsidRPr="008E26D9">
        <w:rPr>
          <w:szCs w:val="24"/>
        </w:rPr>
        <w:t xml:space="preserve">bendrovių </w:t>
      </w:r>
      <w:r w:rsidRPr="008E26D9">
        <w:rPr>
          <w:szCs w:val="24"/>
        </w:rPr>
        <w:t xml:space="preserve">kolegialių organų </w:t>
      </w:r>
      <w:r w:rsidR="003E3989" w:rsidRPr="008E26D9">
        <w:rPr>
          <w:szCs w:val="24"/>
        </w:rPr>
        <w:t xml:space="preserve">ir jų sudarytų komitetų </w:t>
      </w:r>
      <w:r w:rsidRPr="008E26D9">
        <w:rPr>
          <w:szCs w:val="24"/>
        </w:rPr>
        <w:t xml:space="preserve">nariais, veiklos kolegialiuose organuose </w:t>
      </w:r>
      <w:r w:rsidR="003E3989" w:rsidRPr="008E26D9">
        <w:rPr>
          <w:szCs w:val="24"/>
        </w:rPr>
        <w:t xml:space="preserve">ir komitetuose </w:t>
      </w:r>
      <w:r w:rsidRPr="008E26D9">
        <w:rPr>
          <w:szCs w:val="24"/>
        </w:rPr>
        <w:t>metu (laikotarpiu) būtų užtikrinamos einamos pareigos ir nustatytas darbo užmokestis;</w:t>
      </w:r>
    </w:p>
    <w:p w14:paraId="63B11159" w14:textId="7493A187" w:rsidR="00551BC3" w:rsidRPr="008E26D9" w:rsidRDefault="00551BC3" w:rsidP="00D60283">
      <w:pPr>
        <w:pStyle w:val="NoSpacing"/>
        <w:numPr>
          <w:ilvl w:val="0"/>
          <w:numId w:val="4"/>
        </w:numPr>
        <w:tabs>
          <w:tab w:val="left" w:pos="993"/>
        </w:tabs>
        <w:ind w:left="0" w:firstLine="709"/>
        <w:jc w:val="both"/>
        <w:rPr>
          <w:rFonts w:cs="Times New Roman"/>
          <w:szCs w:val="24"/>
        </w:rPr>
      </w:pPr>
      <w:r w:rsidRPr="008E26D9">
        <w:rPr>
          <w:rFonts w:eastAsia="Times New Roman" w:cs="Times New Roman"/>
          <w:color w:val="000000"/>
          <w:szCs w:val="24"/>
          <w:lang w:eastAsia="lt-LT"/>
        </w:rPr>
        <w:t>atsisakoma nuostatos, kad valstybės ir savivaldybės įmonės valdybos nariui išmokama suma per mėnesį negali būti didesnė kaip 1/5 įmonės vadovo vidutinio mėnesinio darbo užmokesčio</w:t>
      </w:r>
      <w:r w:rsidR="009964CA" w:rsidRPr="008E26D9">
        <w:rPr>
          <w:rFonts w:eastAsia="Times New Roman" w:cs="Times New Roman"/>
          <w:color w:val="000000"/>
          <w:szCs w:val="24"/>
          <w:lang w:eastAsia="lt-LT"/>
        </w:rPr>
        <w:t xml:space="preserve">, ir papildoma nuostata, </w:t>
      </w:r>
      <w:r w:rsidR="00AF465C" w:rsidRPr="008E26D9">
        <w:rPr>
          <w:rFonts w:eastAsia="Times New Roman" w:cs="Times New Roman"/>
          <w:color w:val="000000"/>
          <w:szCs w:val="24"/>
          <w:lang w:eastAsia="lt-LT"/>
        </w:rPr>
        <w:t>kad</w:t>
      </w:r>
      <w:r w:rsidR="009964CA" w:rsidRPr="008E26D9">
        <w:rPr>
          <w:rFonts w:eastAsia="Times New Roman" w:cs="Times New Roman"/>
          <w:color w:val="000000"/>
          <w:szCs w:val="24"/>
          <w:lang w:eastAsia="lt-LT"/>
        </w:rPr>
        <w:t xml:space="preserve"> Vyriausybės nustatyta tvarka įmonės lėšomis atlyginama įstatymų nustatytais atvejais ir valdybos iniciatyva sudaromų komitetų nariams</w:t>
      </w:r>
      <w:r w:rsidR="00AF465C" w:rsidRPr="008E26D9">
        <w:rPr>
          <w:rFonts w:eastAsia="Times New Roman" w:cs="Times New Roman"/>
          <w:color w:val="000000"/>
          <w:szCs w:val="24"/>
          <w:lang w:eastAsia="lt-LT"/>
        </w:rPr>
        <w:t>;</w:t>
      </w:r>
    </w:p>
    <w:p w14:paraId="2980B6E9" w14:textId="227807D7" w:rsidR="003602B9" w:rsidRPr="008E26D9" w:rsidRDefault="003602B9" w:rsidP="00D60283">
      <w:pPr>
        <w:pStyle w:val="NoSpacing"/>
        <w:numPr>
          <w:ilvl w:val="0"/>
          <w:numId w:val="4"/>
        </w:numPr>
        <w:tabs>
          <w:tab w:val="left" w:pos="1134"/>
        </w:tabs>
        <w:ind w:left="0" w:firstLine="709"/>
        <w:jc w:val="both"/>
        <w:rPr>
          <w:rFonts w:cs="Times New Roman"/>
          <w:i/>
          <w:szCs w:val="24"/>
        </w:rPr>
      </w:pPr>
      <w:r w:rsidRPr="008E26D9">
        <w:rPr>
          <w:rFonts w:cs="Times New Roman"/>
          <w:szCs w:val="24"/>
        </w:rPr>
        <w:lastRenderedPageBreak/>
        <w:t xml:space="preserve">valstybės tarnautojai į valstybės ir savivaldybių </w:t>
      </w:r>
      <w:r w:rsidR="00780602" w:rsidRPr="008E26D9">
        <w:rPr>
          <w:rFonts w:cs="Times New Roman"/>
          <w:szCs w:val="24"/>
        </w:rPr>
        <w:t xml:space="preserve">valdomų </w:t>
      </w:r>
      <w:r w:rsidRPr="008E26D9">
        <w:rPr>
          <w:rFonts w:cs="Times New Roman"/>
          <w:szCs w:val="24"/>
        </w:rPr>
        <w:t>įmonių</w:t>
      </w:r>
      <w:r w:rsidR="00780602" w:rsidRPr="008E26D9">
        <w:rPr>
          <w:rFonts w:cs="Times New Roman"/>
          <w:szCs w:val="24"/>
        </w:rPr>
        <w:t>, jų dukterinių bendrovių</w:t>
      </w:r>
      <w:r w:rsidRPr="008E26D9">
        <w:rPr>
          <w:rFonts w:cs="Times New Roman"/>
          <w:szCs w:val="24"/>
        </w:rPr>
        <w:t xml:space="preserve"> kolegialius organus būtų atrenkami </w:t>
      </w:r>
      <w:r w:rsidRPr="008E26D9">
        <w:rPr>
          <w:color w:val="000000"/>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w:t>
      </w:r>
    </w:p>
    <w:p w14:paraId="19C71C3C" w14:textId="5307E19A" w:rsidR="009E6B1C" w:rsidRPr="008E26D9" w:rsidRDefault="00505922" w:rsidP="00D60283">
      <w:pPr>
        <w:pStyle w:val="NoSpacing"/>
        <w:numPr>
          <w:ilvl w:val="0"/>
          <w:numId w:val="4"/>
        </w:numPr>
        <w:tabs>
          <w:tab w:val="left" w:pos="993"/>
        </w:tabs>
        <w:ind w:left="0" w:firstLine="709"/>
        <w:jc w:val="both"/>
        <w:rPr>
          <w:rFonts w:cs="Times New Roman"/>
          <w:i/>
          <w:szCs w:val="24"/>
        </w:rPr>
      </w:pPr>
      <w:r w:rsidRPr="008E26D9">
        <w:rPr>
          <w:rFonts w:cs="Times New Roman"/>
          <w:szCs w:val="24"/>
        </w:rPr>
        <w:t xml:space="preserve">būtų sudarytos teisinės prielaidos vienodam valstybės ir savivaldybės </w:t>
      </w:r>
      <w:r w:rsidR="00780602" w:rsidRPr="008E26D9">
        <w:rPr>
          <w:rFonts w:cs="Times New Roman"/>
          <w:szCs w:val="24"/>
        </w:rPr>
        <w:t xml:space="preserve">valdomų įmonių, jų dukterinių bendrovių </w:t>
      </w:r>
      <w:r w:rsidRPr="008E26D9">
        <w:rPr>
          <w:rFonts w:cs="Times New Roman"/>
          <w:szCs w:val="24"/>
        </w:rPr>
        <w:t xml:space="preserve">kolegialių organų </w:t>
      </w:r>
      <w:r w:rsidR="00780602" w:rsidRPr="008E26D9">
        <w:rPr>
          <w:rFonts w:cs="Times New Roman"/>
          <w:szCs w:val="24"/>
        </w:rPr>
        <w:t xml:space="preserve">ir jų sudaromų komitetų </w:t>
      </w:r>
      <w:r w:rsidRPr="008E26D9">
        <w:rPr>
          <w:rFonts w:cs="Times New Roman"/>
          <w:szCs w:val="24"/>
        </w:rPr>
        <w:t>narių darbo apmokėjimui, kas užtikrintų lygia</w:t>
      </w:r>
      <w:r w:rsidR="00DD5F54" w:rsidRPr="008E26D9">
        <w:rPr>
          <w:rFonts w:cs="Times New Roman"/>
          <w:szCs w:val="24"/>
        </w:rPr>
        <w:t>teisiškumo principo realizavimą</w:t>
      </w:r>
      <w:r w:rsidR="007569C1" w:rsidRPr="008E26D9">
        <w:rPr>
          <w:rFonts w:cs="Times New Roman"/>
          <w:szCs w:val="24"/>
        </w:rPr>
        <w:t>.</w:t>
      </w:r>
    </w:p>
    <w:p w14:paraId="05A2EF1A" w14:textId="5EA8B865" w:rsidR="00592DBD" w:rsidRPr="008E26D9" w:rsidRDefault="007642B2" w:rsidP="00592DBD">
      <w:pPr>
        <w:pStyle w:val="NoSpacing"/>
        <w:tabs>
          <w:tab w:val="left" w:pos="1134"/>
        </w:tabs>
        <w:ind w:firstLine="709"/>
        <w:jc w:val="both"/>
        <w:rPr>
          <w:rFonts w:cs="Times New Roman"/>
          <w:i/>
          <w:color w:val="000000"/>
          <w:szCs w:val="24"/>
        </w:rPr>
      </w:pPr>
      <w:r w:rsidRPr="008E26D9">
        <w:rPr>
          <w:rFonts w:cs="Times New Roman"/>
          <w:color w:val="000000"/>
          <w:spacing w:val="2"/>
          <w:szCs w:val="24"/>
        </w:rPr>
        <w:t>Kadangi</w:t>
      </w:r>
      <w:r w:rsidR="007569C1" w:rsidRPr="008E26D9">
        <w:rPr>
          <w:rFonts w:cs="Times New Roman"/>
          <w:color w:val="000000"/>
          <w:spacing w:val="2"/>
          <w:szCs w:val="24"/>
        </w:rPr>
        <w:t>,</w:t>
      </w:r>
      <w:r w:rsidRPr="008E26D9">
        <w:rPr>
          <w:rFonts w:cs="Times New Roman"/>
          <w:color w:val="000000"/>
          <w:spacing w:val="2"/>
          <w:szCs w:val="24"/>
        </w:rPr>
        <w:t xml:space="preserve"> pagal galiojantį VTĮ</w:t>
      </w:r>
      <w:r w:rsidR="007569C1" w:rsidRPr="008E26D9">
        <w:rPr>
          <w:rFonts w:cs="Times New Roman"/>
          <w:color w:val="000000"/>
          <w:spacing w:val="2"/>
          <w:szCs w:val="24"/>
        </w:rPr>
        <w:t>,</w:t>
      </w:r>
      <w:r w:rsidRPr="008E26D9">
        <w:rPr>
          <w:rFonts w:cs="Times New Roman"/>
          <w:color w:val="000000"/>
          <w:spacing w:val="2"/>
          <w:szCs w:val="24"/>
        </w:rPr>
        <w:t xml:space="preserve"> pasibaigus įstaigos vadovo ar karjeros valstybės tarnautojo kadencijai</w:t>
      </w:r>
      <w:r w:rsidR="007569C1" w:rsidRPr="008E26D9">
        <w:rPr>
          <w:rFonts w:cs="Times New Roman"/>
          <w:color w:val="000000"/>
          <w:spacing w:val="2"/>
          <w:szCs w:val="24"/>
        </w:rPr>
        <w:t>,</w:t>
      </w:r>
      <w:r w:rsidRPr="008E26D9">
        <w:rPr>
          <w:rFonts w:cs="Times New Roman"/>
          <w:color w:val="000000"/>
          <w:spacing w:val="2"/>
          <w:szCs w:val="24"/>
        </w:rPr>
        <w:t xml:space="preserve"> šie valstybės tarnautojai atleidžiami iš pareigų, neužtikrinant jų išlaikymo valstybės tarnyboje, </w:t>
      </w:r>
      <w:r w:rsidR="005D0FDA" w:rsidRPr="008E26D9">
        <w:rPr>
          <w:rFonts w:cs="Times New Roman"/>
          <w:color w:val="000000"/>
          <w:szCs w:val="24"/>
        </w:rPr>
        <w:t xml:space="preserve">VTĮ 17 straipsnio </w:t>
      </w:r>
      <w:r w:rsidR="00176317" w:rsidRPr="008E26D9">
        <w:rPr>
          <w:rFonts w:cs="Times New Roman"/>
          <w:color w:val="000000"/>
          <w:szCs w:val="24"/>
        </w:rPr>
        <w:t>4</w:t>
      </w:r>
      <w:r w:rsidRPr="008E26D9">
        <w:rPr>
          <w:rFonts w:cs="Times New Roman"/>
          <w:color w:val="000000"/>
          <w:szCs w:val="24"/>
          <w:vertAlign w:val="superscript"/>
        </w:rPr>
        <w:t>1</w:t>
      </w:r>
      <w:r w:rsidR="00176317" w:rsidRPr="008E26D9">
        <w:rPr>
          <w:rFonts w:cs="Times New Roman"/>
          <w:color w:val="000000"/>
          <w:szCs w:val="24"/>
        </w:rPr>
        <w:t xml:space="preserve"> </w:t>
      </w:r>
      <w:r w:rsidR="005D0FDA" w:rsidRPr="008E26D9">
        <w:rPr>
          <w:rFonts w:cs="Times New Roman"/>
          <w:color w:val="000000"/>
          <w:szCs w:val="24"/>
        </w:rPr>
        <w:t xml:space="preserve">dalyje siūloma nustatyti, </w:t>
      </w:r>
      <w:r w:rsidR="00AF465C" w:rsidRPr="008E26D9">
        <w:rPr>
          <w:rFonts w:cs="Times New Roman"/>
          <w:color w:val="000000"/>
          <w:szCs w:val="24"/>
        </w:rPr>
        <w:t xml:space="preserve">kad </w:t>
      </w:r>
      <w:r w:rsidR="00592DBD" w:rsidRPr="008E26D9">
        <w:rPr>
          <w:rFonts w:cs="Times New Roman"/>
          <w:i/>
          <w:color w:val="000000"/>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(kai iš pareigų atleidžiama šio įstatymo 51 straipsnio 1 dalies 5 punkte nustatytu pagrindu) gali būti priimti į lygiavertes ar žemesnes karjeros valstybės tarnautojo pareigas toje pačioje ar kitoje valstybės ar savivaldybės institucijoje ar įstaigoje be konkurso.</w:t>
      </w:r>
    </w:p>
    <w:p w14:paraId="54A7E62C" w14:textId="578BD268" w:rsidR="007A39C6" w:rsidRPr="008E26D9" w:rsidRDefault="002361E7" w:rsidP="00AA2AF6">
      <w:pPr>
        <w:pStyle w:val="NoSpacing"/>
        <w:tabs>
          <w:tab w:val="left" w:pos="1134"/>
        </w:tabs>
        <w:ind w:firstLine="709"/>
        <w:jc w:val="both"/>
        <w:rPr>
          <w:rFonts w:eastAsia="Times New Roman" w:cs="Times New Roman"/>
          <w:szCs w:val="24"/>
        </w:rPr>
      </w:pPr>
      <w:r w:rsidRPr="008E26D9">
        <w:rPr>
          <w:rFonts w:cs="Times New Roman"/>
          <w:color w:val="000000"/>
          <w:szCs w:val="24"/>
        </w:rPr>
        <w:t>Siūlomas teisinis reglamentavimas prisidės prie kompetentingų valstybės tarnautojų išlaikymo valstybės tarnyboje ir didesnės valstybės tarnautojų motyvacijos pasirinkti laiko ribojamas, t. y. su kadencija susijusias, pareigas.</w:t>
      </w:r>
      <w:r w:rsidR="0086073B" w:rsidRPr="008E26D9">
        <w:rPr>
          <w:rFonts w:cs="Times New Roman"/>
          <w:color w:val="000000"/>
          <w:szCs w:val="24"/>
        </w:rPr>
        <w:t xml:space="preserve"> </w:t>
      </w:r>
      <w:r w:rsidRPr="008E26D9">
        <w:rPr>
          <w:rFonts w:eastAsia="Times New Roman" w:cs="Times New Roman"/>
          <w:szCs w:val="24"/>
        </w:rPr>
        <w:t xml:space="preserve">Ši nuostata būtų aktuali ir </w:t>
      </w:r>
      <w:r w:rsidRPr="008E26D9">
        <w:rPr>
          <w:rFonts w:cs="Times New Roman"/>
          <w:color w:val="000000"/>
          <w:szCs w:val="24"/>
        </w:rPr>
        <w:t xml:space="preserve">asmenims, kurie, prieš juos paskiriant eiti įstaigos vadovo ar kadencijai priimamo karjeros valstybės tarnautojo (pvz., seniūno) pareigas, </w:t>
      </w:r>
      <w:r w:rsidRPr="008E26D9">
        <w:rPr>
          <w:rFonts w:cs="Times New Roman"/>
          <w:i/>
          <w:color w:val="000000"/>
          <w:szCs w:val="24"/>
        </w:rPr>
        <w:t>neturėjo valstybės tarnautojo statuso</w:t>
      </w:r>
      <w:r w:rsidRPr="008E26D9">
        <w:rPr>
          <w:rFonts w:cs="Times New Roman"/>
          <w:color w:val="000000"/>
          <w:szCs w:val="24"/>
        </w:rPr>
        <w:t xml:space="preserve"> </w:t>
      </w:r>
      <w:r w:rsidR="00182D5F" w:rsidRPr="008E26D9">
        <w:rPr>
          <w:rFonts w:cs="Times New Roman"/>
          <w:color w:val="000000"/>
          <w:szCs w:val="24"/>
        </w:rPr>
        <w:t xml:space="preserve">(pvz., atėjo iš privataus sektoriaus) </w:t>
      </w:r>
      <w:r w:rsidRPr="008E26D9">
        <w:rPr>
          <w:rFonts w:cs="Times New Roman"/>
          <w:color w:val="000000"/>
          <w:szCs w:val="24"/>
        </w:rPr>
        <w:t>ir dėl to negali jo atkurti pagal VTĮ 17 straipsnio 2–4 dalių nuostatas, kai baigiasi kadencija.</w:t>
      </w:r>
      <w:r w:rsidR="00310AA1" w:rsidRPr="008E26D9">
        <w:rPr>
          <w:rFonts w:cs="Times New Roman"/>
          <w:color w:val="000000"/>
          <w:szCs w:val="24"/>
        </w:rPr>
        <w:t xml:space="preserve"> </w:t>
      </w:r>
      <w:r w:rsidR="00C46155" w:rsidRPr="008E26D9">
        <w:rPr>
          <w:rFonts w:cs="Times New Roman"/>
          <w:color w:val="000000"/>
          <w:szCs w:val="24"/>
        </w:rPr>
        <w:t>Be to, p</w:t>
      </w:r>
      <w:r w:rsidR="002B7461" w:rsidRPr="008E26D9">
        <w:rPr>
          <w:rFonts w:cs="Times New Roman"/>
          <w:color w:val="000000"/>
          <w:szCs w:val="24"/>
        </w:rPr>
        <w:t xml:space="preserve">agal keičiamo VTĮ 17 straipsnio 5 dalį, kadenciją baigę įstaigų vadovai ir karjeros valstybės tarnautojai į kitas lygiavertes ar žemesnes karjeros valstybės tarnautojo pareigas </w:t>
      </w:r>
      <w:r w:rsidR="00FA00CB" w:rsidRPr="008E26D9">
        <w:rPr>
          <w:rFonts w:cs="Times New Roman"/>
          <w:color w:val="000000"/>
          <w:szCs w:val="24"/>
        </w:rPr>
        <w:t xml:space="preserve">galės </w:t>
      </w:r>
      <w:r w:rsidR="002B7461" w:rsidRPr="008E26D9">
        <w:rPr>
          <w:rFonts w:cs="Times New Roman"/>
          <w:color w:val="000000"/>
          <w:szCs w:val="24"/>
        </w:rPr>
        <w:t xml:space="preserve">būti priimami tik </w:t>
      </w:r>
      <w:r w:rsidR="002B7461" w:rsidRPr="008E26D9">
        <w:rPr>
          <w:rFonts w:eastAsia="Times New Roman" w:cs="Times New Roman"/>
          <w:szCs w:val="24"/>
        </w:rPr>
        <w:t xml:space="preserve">Vyriausybės nustatyta tvarka valstybės ar savivaldybės institucijoje ar įstaigoje, kurioje jiems siūlomos karjeros valstybės tarnautojo pareigos, patikrinus jų gebėjimus atlikti pareigybės aprašyme nustatytas funkcijas ir tik jei </w:t>
      </w:r>
      <w:r w:rsidR="00FA00CB" w:rsidRPr="008E26D9">
        <w:rPr>
          <w:rFonts w:eastAsia="Times New Roman" w:cs="Times New Roman"/>
          <w:szCs w:val="24"/>
        </w:rPr>
        <w:t xml:space="preserve">jie </w:t>
      </w:r>
      <w:r w:rsidR="002B7461" w:rsidRPr="008E26D9">
        <w:rPr>
          <w:rFonts w:eastAsia="Times New Roman" w:cs="Times New Roman"/>
          <w:szCs w:val="24"/>
        </w:rPr>
        <w:t>atiti</w:t>
      </w:r>
      <w:r w:rsidR="00FA00CB" w:rsidRPr="008E26D9">
        <w:rPr>
          <w:rFonts w:eastAsia="Times New Roman" w:cs="Times New Roman"/>
          <w:szCs w:val="24"/>
        </w:rPr>
        <w:t>ks</w:t>
      </w:r>
      <w:r w:rsidR="002B7461" w:rsidRPr="008E26D9">
        <w:rPr>
          <w:rFonts w:eastAsia="Times New Roman" w:cs="Times New Roman"/>
          <w:szCs w:val="24"/>
        </w:rPr>
        <w:t xml:space="preserve"> VTĮ 4 ir 9 straipsniuose nustatytus nepriekaištingos reputacijos ir </w:t>
      </w:r>
      <w:r w:rsidR="0089633F" w:rsidRPr="008E26D9">
        <w:rPr>
          <w:rFonts w:eastAsia="Times New Roman" w:cs="Times New Roman"/>
          <w:szCs w:val="24"/>
        </w:rPr>
        <w:t xml:space="preserve">kitus </w:t>
      </w:r>
      <w:r w:rsidR="002B7461" w:rsidRPr="008E26D9">
        <w:rPr>
          <w:rFonts w:eastAsia="Times New Roman" w:cs="Times New Roman"/>
          <w:szCs w:val="24"/>
        </w:rPr>
        <w:t>reikalavimus.</w:t>
      </w:r>
    </w:p>
    <w:p w14:paraId="383BC8C7" w14:textId="77777777" w:rsidR="00EA123A" w:rsidRPr="008E26D9" w:rsidRDefault="00EA123A" w:rsidP="00AA2AF6">
      <w:pPr>
        <w:pStyle w:val="NoSpacing"/>
        <w:tabs>
          <w:tab w:val="left" w:pos="1134"/>
        </w:tabs>
        <w:ind w:firstLine="709"/>
        <w:jc w:val="both"/>
        <w:rPr>
          <w:rFonts w:cs="Times New Roman"/>
          <w:color w:val="000000"/>
          <w:szCs w:val="24"/>
        </w:rPr>
      </w:pPr>
    </w:p>
    <w:p w14:paraId="6F9A259E" w14:textId="02DB6FA2" w:rsidR="001B5883" w:rsidRPr="008E26D9" w:rsidRDefault="00953C91" w:rsidP="00AA2AF6">
      <w:pPr>
        <w:pStyle w:val="NoSpacing"/>
        <w:tabs>
          <w:tab w:val="left" w:pos="1134"/>
        </w:tabs>
        <w:ind w:firstLine="709"/>
        <w:jc w:val="both"/>
        <w:rPr>
          <w:rFonts w:cs="Times New Roman"/>
          <w:b/>
          <w:i/>
          <w:color w:val="000000"/>
          <w:szCs w:val="24"/>
        </w:rPr>
      </w:pPr>
      <w:r w:rsidRPr="008E26D9">
        <w:rPr>
          <w:rFonts w:cs="Times New Roman"/>
          <w:b/>
          <w:i/>
          <w:color w:val="000000"/>
          <w:szCs w:val="24"/>
        </w:rPr>
        <w:t>6</w:t>
      </w:r>
      <w:r w:rsidR="001B5883" w:rsidRPr="008E26D9">
        <w:rPr>
          <w:rFonts w:cs="Times New Roman"/>
          <w:b/>
          <w:i/>
          <w:color w:val="000000"/>
          <w:szCs w:val="24"/>
        </w:rPr>
        <w:t>. Dėl VTĮ 18 ir 19 straipsnių pakeitimo. Atsisakoma leidimų dirbti kitą darbą išdavimo procedūros. Nustatoma valstybės tarnautojų teis</w:t>
      </w:r>
      <w:r w:rsidR="00AE63DB" w:rsidRPr="008E26D9">
        <w:rPr>
          <w:rFonts w:cs="Times New Roman"/>
          <w:b/>
          <w:i/>
          <w:color w:val="000000"/>
          <w:szCs w:val="24"/>
        </w:rPr>
        <w:t>ė užsiimti kita veikla.</w:t>
      </w:r>
    </w:p>
    <w:p w14:paraId="67997A57" w14:textId="44361720" w:rsidR="006C0EA9" w:rsidRPr="008E26D9" w:rsidRDefault="006C716C" w:rsidP="00260225">
      <w:pPr>
        <w:ind w:firstLine="709"/>
        <w:jc w:val="both"/>
        <w:rPr>
          <w:rFonts w:cs="Times New Roman"/>
          <w:iCs/>
          <w:szCs w:val="24"/>
        </w:rPr>
      </w:pPr>
      <w:r w:rsidRPr="008E26D9">
        <w:rPr>
          <w:rFonts w:cs="Times New Roman"/>
          <w:szCs w:val="24"/>
        </w:rPr>
        <w:t>Pagal VTĮ 18 straipsnį</w:t>
      </w:r>
      <w:r w:rsidR="001C2B7C" w:rsidRPr="008E26D9">
        <w:rPr>
          <w:rFonts w:cs="Times New Roman"/>
          <w:szCs w:val="24"/>
        </w:rPr>
        <w:t>,</w:t>
      </w:r>
      <w:r w:rsidRPr="008E26D9">
        <w:rPr>
          <w:rFonts w:cs="Times New Roman"/>
          <w:szCs w:val="24"/>
        </w:rPr>
        <w:t xml:space="preserve"> valstybės tarnautojams leidimas dirbti kitą darbą reikalingas tik tuo atveju, kai </w:t>
      </w:r>
      <w:r w:rsidRPr="008E26D9">
        <w:rPr>
          <w:rFonts w:cs="Times New Roman"/>
          <w:i/>
          <w:iCs/>
          <w:szCs w:val="24"/>
        </w:rPr>
        <w:t xml:space="preserve">norima dirbti pagal darbo sutartį. </w:t>
      </w:r>
      <w:r w:rsidRPr="008E26D9">
        <w:rPr>
          <w:rFonts w:cs="Times New Roman"/>
          <w:iCs/>
          <w:szCs w:val="24"/>
        </w:rPr>
        <w:t>Pažymėtina, kad pagal dabartinę VTĮ 18 straipsnio redakciją, jei valstybės tarnautojai dirba kitais pagrindais, o ne pagal darbo sutartį, pvz</w:t>
      </w:r>
      <w:r w:rsidR="00E365B5" w:rsidRPr="008E26D9">
        <w:rPr>
          <w:rFonts w:cs="Times New Roman"/>
          <w:iCs/>
          <w:szCs w:val="24"/>
        </w:rPr>
        <w:t>.</w:t>
      </w:r>
      <w:r w:rsidRPr="008E26D9">
        <w:rPr>
          <w:rFonts w:cs="Times New Roman"/>
          <w:iCs/>
          <w:szCs w:val="24"/>
        </w:rPr>
        <w:t>, verčiasi individualia veikla, įsigijus verslo liudijimą ar įsigijus individualios veiklos pažymą, verčiasi žemės ūkio veikla (ūkininkavimas įregistravus ūkininko ūkį) arba yra autorių teisių arba gretutinių teisių subjektais, nereikia gauti valstybės tarnautoją į pareigas priimančio asmens leidimo dirbti kitą darbą ar apie tai tiesiogiai informuoti darbdavį</w:t>
      </w:r>
      <w:r w:rsidR="00260225" w:rsidRPr="008E26D9">
        <w:rPr>
          <w:rFonts w:cs="Times New Roman"/>
          <w:iCs/>
          <w:szCs w:val="24"/>
        </w:rPr>
        <w:t xml:space="preserve">.  </w:t>
      </w:r>
      <w:r w:rsidRPr="008E26D9">
        <w:rPr>
          <w:rFonts w:cs="Times New Roman"/>
          <w:iCs/>
          <w:szCs w:val="24"/>
        </w:rPr>
        <w:t>Minėta situacija vertintina kaip ydinga, nes valstybės tarnautojų darbas kitais, nei darbo sutarties</w:t>
      </w:r>
      <w:r w:rsidR="00A71688" w:rsidRPr="008E26D9">
        <w:rPr>
          <w:rFonts w:cs="Times New Roman"/>
          <w:iCs/>
          <w:szCs w:val="24"/>
        </w:rPr>
        <w:t>,</w:t>
      </w:r>
      <w:r w:rsidRPr="008E26D9">
        <w:rPr>
          <w:rFonts w:cs="Times New Roman"/>
          <w:iCs/>
          <w:szCs w:val="24"/>
        </w:rPr>
        <w:t xml:space="preserve"> pagrindais, manytina, taip pat gali kelti prielaidų dėl VTĮ 1</w:t>
      </w:r>
      <w:r w:rsidR="00267EDE" w:rsidRPr="008E26D9">
        <w:rPr>
          <w:rFonts w:cs="Times New Roman"/>
          <w:iCs/>
          <w:szCs w:val="24"/>
        </w:rPr>
        <w:t>9</w:t>
      </w:r>
      <w:r w:rsidRPr="008E26D9">
        <w:rPr>
          <w:rFonts w:cs="Times New Roman"/>
          <w:iCs/>
          <w:szCs w:val="24"/>
        </w:rPr>
        <w:t xml:space="preserve"> straipsn</w:t>
      </w:r>
      <w:r w:rsidR="00267EDE" w:rsidRPr="008E26D9">
        <w:rPr>
          <w:rFonts w:cs="Times New Roman"/>
          <w:iCs/>
          <w:szCs w:val="24"/>
        </w:rPr>
        <w:t xml:space="preserve">io 1 dalies 1 punkte </w:t>
      </w:r>
      <w:r w:rsidRPr="008E26D9">
        <w:rPr>
          <w:rFonts w:cs="Times New Roman"/>
          <w:iCs/>
          <w:szCs w:val="24"/>
        </w:rPr>
        <w:t>numatytų aplinkybių buvimo, t.</w:t>
      </w:r>
      <w:r w:rsidR="001C2B7C" w:rsidRPr="008E26D9">
        <w:rPr>
          <w:rFonts w:cs="Times New Roman"/>
          <w:iCs/>
          <w:szCs w:val="24"/>
        </w:rPr>
        <w:t> </w:t>
      </w:r>
      <w:r w:rsidRPr="008E26D9">
        <w:rPr>
          <w:rFonts w:cs="Times New Roman"/>
          <w:iCs/>
          <w:szCs w:val="24"/>
        </w:rPr>
        <w:t>y.</w:t>
      </w:r>
      <w:r w:rsidR="001C2B7C" w:rsidRPr="008E26D9">
        <w:rPr>
          <w:rFonts w:cs="Times New Roman"/>
          <w:iCs/>
          <w:szCs w:val="24"/>
        </w:rPr>
        <w:t>,</w:t>
      </w:r>
      <w:r w:rsidRPr="008E26D9">
        <w:rPr>
          <w:rFonts w:cs="Times New Roman"/>
          <w:iCs/>
          <w:szCs w:val="24"/>
        </w:rPr>
        <w:t xml:space="preserve"> pvz.</w:t>
      </w:r>
      <w:r w:rsidR="001C2B7C" w:rsidRPr="008E26D9">
        <w:rPr>
          <w:rFonts w:cs="Times New Roman"/>
          <w:iCs/>
          <w:szCs w:val="24"/>
        </w:rPr>
        <w:t>,</w:t>
      </w:r>
      <w:r w:rsidRPr="008E26D9">
        <w:rPr>
          <w:rFonts w:cs="Times New Roman"/>
          <w:iCs/>
          <w:szCs w:val="24"/>
        </w:rPr>
        <w:t xml:space="preserve"> galimo trukdymo valstybės tarnautojui tinkamai atlikti savo pareigas, dėl galimo interesų konflikto ir pan. Pažymėtina, kad šiuo metu įstaigos neturi galimybių registrų ar informacinių sistemų pagalba gauti informaciją apie valstybės tarnautojo vykdomą kitą veiklą.</w:t>
      </w:r>
    </w:p>
    <w:p w14:paraId="4E374F8E" w14:textId="02CAE205" w:rsidR="00AE63DB" w:rsidRPr="008E26D9" w:rsidRDefault="00DC564B" w:rsidP="00AA2AF6">
      <w:pPr>
        <w:ind w:firstLine="720"/>
        <w:jc w:val="both"/>
        <w:rPr>
          <w:rFonts w:cs="Times New Roman"/>
          <w:szCs w:val="24"/>
        </w:rPr>
      </w:pPr>
      <w:r w:rsidRPr="008E26D9">
        <w:rPr>
          <w:rFonts w:cs="Times New Roman"/>
          <w:szCs w:val="24"/>
        </w:rPr>
        <w:t xml:space="preserve">Lietuvos Respublikos </w:t>
      </w:r>
      <w:r w:rsidR="00AE63DB" w:rsidRPr="008E26D9">
        <w:rPr>
          <w:rFonts w:cs="Times New Roman"/>
          <w:szCs w:val="24"/>
        </w:rPr>
        <w:t>Konstitucinis Teismas 2004 m. gruodžio 13 d. nutarime pažymėjo, kad:</w:t>
      </w:r>
    </w:p>
    <w:p w14:paraId="3AF3CE95" w14:textId="472EEB85" w:rsidR="00AE63DB" w:rsidRPr="008E26D9" w:rsidRDefault="006D4C1A" w:rsidP="00AA2AF6">
      <w:pPr>
        <w:ind w:firstLine="720"/>
        <w:jc w:val="both"/>
        <w:rPr>
          <w:rFonts w:cs="Times New Roman"/>
          <w:szCs w:val="24"/>
        </w:rPr>
      </w:pPr>
      <w:r w:rsidRPr="008E26D9">
        <w:rPr>
          <w:rFonts w:cs="Times New Roman"/>
          <w:szCs w:val="24"/>
        </w:rPr>
        <w:t>–</w:t>
      </w:r>
      <w:r w:rsidR="00AE63DB" w:rsidRPr="008E26D9">
        <w:rPr>
          <w:rFonts w:cs="Times New Roman"/>
          <w:szCs w:val="24"/>
        </w:rPr>
        <w:t xml:space="preserve"> Įstatymų leidėjas turi teisę nustatyti tam tikrus reikalavimus, kuriais būtų ribojama tokia valstybės tarnautojų su valstybės tarnyba nesusijusi veikla</w:t>
      </w:r>
      <w:r w:rsidR="00DC564B" w:rsidRPr="008E26D9">
        <w:rPr>
          <w:rFonts w:cs="Times New Roman"/>
          <w:szCs w:val="24"/>
        </w:rPr>
        <w:t xml:space="preserve"> </w:t>
      </w:r>
      <w:r w:rsidR="00AE63DB" w:rsidRPr="008E26D9">
        <w:rPr>
          <w:rFonts w:cs="Times New Roman"/>
          <w:szCs w:val="24"/>
        </w:rPr>
        <w:t xml:space="preserve">– kitas </w:t>
      </w:r>
      <w:r w:rsidR="00AE63DB" w:rsidRPr="008E26D9">
        <w:rPr>
          <w:rFonts w:cs="Times New Roman"/>
          <w:i/>
          <w:szCs w:val="24"/>
        </w:rPr>
        <w:t>darbas (verslas), taip pat politinė, visuomeninė veikla</w:t>
      </w:r>
      <w:r w:rsidR="00AE63DB" w:rsidRPr="008E26D9">
        <w:rPr>
          <w:rFonts w:cs="Times New Roman"/>
          <w:szCs w:val="24"/>
        </w:rPr>
        <w:t xml:space="preserve">, kuri galėtų sukelti viešųjų ir valstybės tarnautojų privačių interesų konfliktą, sudarytų prielaidas valstybės tarnybos teikiamas galimybes panaudoti ne viešajam interesui garantuoti, bet asmeniniais interesais, trukdytų valstybės tarnautojams atlikti tarnybos pareigas arba </w:t>
      </w:r>
      <w:r w:rsidR="00AE63DB" w:rsidRPr="008E26D9">
        <w:rPr>
          <w:rFonts w:cs="Times New Roman"/>
          <w:szCs w:val="24"/>
        </w:rPr>
        <w:lastRenderedPageBreak/>
        <w:t>kenktų valstybės tarnybos arba atitinkamos valstybės ar savivaldybės institucijos autoritetui, jas diskredituotų;</w:t>
      </w:r>
    </w:p>
    <w:p w14:paraId="3648F55C" w14:textId="5D724DEA" w:rsidR="00AE63DB" w:rsidRPr="008E26D9" w:rsidRDefault="006D4C1A" w:rsidP="00AA2AF6">
      <w:pPr>
        <w:ind w:firstLine="567"/>
        <w:jc w:val="both"/>
        <w:rPr>
          <w:rFonts w:cs="Times New Roman"/>
          <w:szCs w:val="24"/>
        </w:rPr>
      </w:pPr>
      <w:r w:rsidRPr="008E26D9">
        <w:rPr>
          <w:rFonts w:cs="Times New Roman"/>
          <w:szCs w:val="24"/>
        </w:rPr>
        <w:t>–</w:t>
      </w:r>
      <w:r w:rsidR="00AE63DB" w:rsidRPr="008E26D9">
        <w:rPr>
          <w:rFonts w:cs="Times New Roman"/>
          <w:szCs w:val="24"/>
        </w:rPr>
        <w:t xml:space="preserve"> konstitucinė valstybės tarnybos samprata, valstybės tarnybos konstitucinė paskirtis, jos, kaip profesinės veiklos, pobūdis suponuoja tai, kad, paisant </w:t>
      </w:r>
      <w:r w:rsidR="00AE63DB" w:rsidRPr="008E26D9">
        <w:rPr>
          <w:rFonts w:cs="Times New Roman"/>
          <w:i/>
          <w:szCs w:val="24"/>
        </w:rPr>
        <w:t>inter alia</w:t>
      </w:r>
      <w:r w:rsidR="00AE63DB" w:rsidRPr="008E26D9">
        <w:rPr>
          <w:rFonts w:cs="Times New Roman"/>
          <w:szCs w:val="24"/>
        </w:rPr>
        <w:t xml:space="preserve"> konstitucinio proporcingumo principo, įstatymu turi būti nustatyti tokie valstybės tarnautojų kito darbo ribojimai, kurie užkirstų kelią valstybės tarnautojams dirbti tose įmonėse, įstaigose, organizacijose, kurių atžvilgiu jie turi valdingus įgaliojimus ar kontroliuoja, prižiūri jų veiklą, arba priima kokius nors kitus sprendimus, susijusius su ta įmone, įstaiga ar organizacija (arba dalyvauja tuos sprendimus rengiant, vykdant, koordinuojant ir (arba) kontroliuojant jų vykdymą ir kt.)</w:t>
      </w:r>
      <w:r w:rsidR="0093259F" w:rsidRPr="008E26D9">
        <w:rPr>
          <w:rFonts w:cs="Times New Roman"/>
          <w:szCs w:val="24"/>
        </w:rPr>
        <w:t>;</w:t>
      </w:r>
      <w:r w:rsidR="00AE63DB" w:rsidRPr="008E26D9">
        <w:rPr>
          <w:rFonts w:cs="Times New Roman"/>
          <w:szCs w:val="24"/>
        </w:rPr>
        <w:t xml:space="preserve"> </w:t>
      </w:r>
    </w:p>
    <w:p w14:paraId="27F98BFC" w14:textId="0523F130" w:rsidR="00AE63DB" w:rsidRPr="008E26D9" w:rsidRDefault="006D4C1A" w:rsidP="00AA2AF6">
      <w:pPr>
        <w:ind w:firstLine="567"/>
        <w:jc w:val="both"/>
        <w:rPr>
          <w:rFonts w:cs="Times New Roman"/>
          <w:szCs w:val="24"/>
        </w:rPr>
      </w:pPr>
      <w:r w:rsidRPr="008E26D9">
        <w:rPr>
          <w:rFonts w:cs="Times New Roman"/>
          <w:szCs w:val="24"/>
        </w:rPr>
        <w:t>–</w:t>
      </w:r>
      <w:r w:rsidR="00AE63DB" w:rsidRPr="008E26D9">
        <w:rPr>
          <w:rFonts w:cs="Times New Roman"/>
          <w:szCs w:val="24"/>
        </w:rPr>
        <w:t xml:space="preserve"> Konstituciją atitiktų toks valstybės tarnautojų teisės dirbti kitą darbą ir gauti kitą atlyginimą reguliavimas, pagal kurį kiekvienu individualiu atveju galėtų būti sprendžiama, ar leisti valstybės tarnautojui tuo pat metu dirbti ir kitą darbą, privalomai įvertinus, ar tokiu leidimu nebus sudaryta prielaidų kilti viešųjų ir privačių interesų konfliktui valstybės tarnyboje, valstybės tarnybos panaudojimui asmeniniais interesais, užsiėmimui veikla, diskredituojančia valstybės tarnybos autoritetą, trukdymui asmeniui, einančiam pareigas valstybės tarnyboje, tinkamai atlikti patikėtas pareigas, ar valstybės tarnautojas nedirbs tose įmonėse, įstaigose, organizacijose, kurių atžvilgiu jie turi valdingus įgaliojimus arba kontroliuoja, prižiūri jų veiklą, arba priima kokius nors kitus sprendimus dėl tos įmonės, įstaigos ar organizacijos, ar nėra kitų aplinkybių, dėl kurių valstybės tarnautojai negali dirbti kito darbo ir gauti kito atlyginimo</w:t>
      </w:r>
      <w:r w:rsidR="0093259F" w:rsidRPr="008E26D9">
        <w:rPr>
          <w:rFonts w:cs="Times New Roman"/>
          <w:szCs w:val="24"/>
        </w:rPr>
        <w:t>;</w:t>
      </w:r>
    </w:p>
    <w:p w14:paraId="2B7C19EA" w14:textId="35055F88" w:rsidR="00AE63DB" w:rsidRPr="008E26D9" w:rsidRDefault="00AE63DB" w:rsidP="00AA2AF6">
      <w:pPr>
        <w:ind w:firstLine="567"/>
        <w:jc w:val="both"/>
        <w:rPr>
          <w:rFonts w:cs="Times New Roman"/>
          <w:szCs w:val="24"/>
        </w:rPr>
      </w:pPr>
      <w:r w:rsidRPr="008E26D9">
        <w:rPr>
          <w:rFonts w:cs="Times New Roman"/>
          <w:szCs w:val="24"/>
        </w:rPr>
        <w:t xml:space="preserve">– pagal Konstituciją įstatymų leidėjas, nustatydamas valstybės tarnautojams draudimus dalyvauti su valstybės tarnyba nesuderinamoje veikloje, turi teisę įstatymu nustatyti ir priemones, kad šių draudimų būtų laikomasi, </w:t>
      </w:r>
      <w:r w:rsidRPr="008E26D9">
        <w:rPr>
          <w:rFonts w:cs="Times New Roman"/>
          <w:i/>
          <w:szCs w:val="24"/>
        </w:rPr>
        <w:t>inter alia</w:t>
      </w:r>
      <w:r w:rsidRPr="008E26D9">
        <w:rPr>
          <w:rFonts w:cs="Times New Roman"/>
          <w:szCs w:val="24"/>
        </w:rPr>
        <w:t xml:space="preserve"> teisinę atsakomybę už dalyvavimą nesuderinamoje su valstybės tarnyba veikloje. Viena iš įstatymu nustatytų sankcijų už dalyvavimą nesuderinamoje su valstybės tarnyba veikloje gali būti atleidimas iš pareigų. Taip pat pabrėžtina, kad valstybės tarnautojas turi teisę laisvai pasirinkti, ar dirbti valstybės tarnyboje ir laikytis nustatytų kito darbo ar kitos veiklos ribojimų, ar atsisakyti to kito darbo ar veiklos.</w:t>
      </w:r>
      <w:r w:rsidR="00804592" w:rsidRPr="008E26D9">
        <w:rPr>
          <w:rFonts w:cs="Times New Roman"/>
          <w:szCs w:val="24"/>
        </w:rPr>
        <w:t xml:space="preserve"> </w:t>
      </w:r>
    </w:p>
    <w:p w14:paraId="05666B1E" w14:textId="77777777" w:rsidR="00A01B1B" w:rsidRPr="008E26D9" w:rsidRDefault="006C0EA9" w:rsidP="00775008">
      <w:pPr>
        <w:ind w:firstLine="567"/>
        <w:jc w:val="both"/>
        <w:rPr>
          <w:rFonts w:cs="Times New Roman"/>
          <w:bCs/>
          <w:szCs w:val="24"/>
        </w:rPr>
      </w:pPr>
      <w:r w:rsidRPr="008E26D9">
        <w:rPr>
          <w:rFonts w:cs="Times New Roman"/>
          <w:szCs w:val="24"/>
        </w:rPr>
        <w:t xml:space="preserve">VTĮ 18 straipsnyje siūloma panaikinti reikalavimą gauti leidimą dirbti kitą darbą pagal darbo sutartį. Panaikinus šį reikalavimą, valstybės tarnautojai galės be jokio išankstinio įstaigos vadovo sprendimo dirbti kitą darbą pagal darbo sutartį, įstaigoms nereikės sudarinėti specialių komisijų, kurios šiuo metu nagrinėja prašymus išduoti leidimus dirbti kitą darbą, taigi sumažės administracinė našta. Tačiau </w:t>
      </w:r>
      <w:r w:rsidR="00AE63DB" w:rsidRPr="008E26D9">
        <w:rPr>
          <w:rFonts w:cs="Times New Roman"/>
          <w:szCs w:val="24"/>
        </w:rPr>
        <w:t xml:space="preserve">pagal </w:t>
      </w:r>
      <w:r w:rsidR="00DC564B" w:rsidRPr="008E26D9">
        <w:rPr>
          <w:rFonts w:cs="Times New Roman"/>
          <w:szCs w:val="24"/>
        </w:rPr>
        <w:t xml:space="preserve">nurodytą </w:t>
      </w:r>
      <w:r w:rsidR="00AE63DB" w:rsidRPr="008E26D9">
        <w:rPr>
          <w:rFonts w:cs="Times New Roman"/>
          <w:szCs w:val="24"/>
        </w:rPr>
        <w:t xml:space="preserve">konstitucinę doktriną, net ir panaikinus reikalavimą gauti leidimą dirbti kitą darbą pagal darbo sutartį, įstaigoms išliks pareiga užtikrinti, kad valstybės tarnautojo dirbamas darbas </w:t>
      </w:r>
      <w:r w:rsidR="00DC564B" w:rsidRPr="008E26D9">
        <w:rPr>
          <w:rFonts w:cs="Times New Roman"/>
          <w:szCs w:val="24"/>
        </w:rPr>
        <w:t xml:space="preserve">ar kita veikla </w:t>
      </w:r>
      <w:r w:rsidR="00AE63DB" w:rsidRPr="008E26D9">
        <w:rPr>
          <w:rFonts w:cs="Times New Roman"/>
          <w:szCs w:val="24"/>
        </w:rPr>
        <w:t>nesukeltų interesų konflikto, nediskredituotų valstybės tarnybos autoriteto, įstaigos reputacijos, netrukdytų atlikti pareigybės aprašyme nustatytų funkcijų, kad tai nebūtų darbas</w:t>
      </w:r>
      <w:r w:rsidRPr="008E26D9">
        <w:rPr>
          <w:rFonts w:cs="Times New Roman"/>
          <w:szCs w:val="24"/>
        </w:rPr>
        <w:t xml:space="preserve"> ar veikla</w:t>
      </w:r>
      <w:r w:rsidR="00AE63DB" w:rsidRPr="008E26D9">
        <w:rPr>
          <w:rFonts w:cs="Times New Roman"/>
          <w:szCs w:val="24"/>
        </w:rPr>
        <w:t xml:space="preserve"> organizacijose, kurių atžvilgiu jis turi valdingus įgaliojimus, priima sprendimus ar kurių atžvilgiu vykdo kontrolę (priežiūrą).</w:t>
      </w:r>
      <w:r w:rsidR="007008DA" w:rsidRPr="008E26D9">
        <w:rPr>
          <w:rFonts w:cs="Times New Roman"/>
          <w:bCs/>
          <w:szCs w:val="24"/>
        </w:rPr>
        <w:t xml:space="preserve"> </w:t>
      </w:r>
    </w:p>
    <w:p w14:paraId="0684EFE4" w14:textId="6A221212" w:rsidR="00260225" w:rsidRPr="008E26D9" w:rsidRDefault="007008DA" w:rsidP="00775008">
      <w:pPr>
        <w:ind w:firstLine="567"/>
        <w:jc w:val="both"/>
        <w:rPr>
          <w:rFonts w:cs="Times New Roman"/>
          <w:szCs w:val="24"/>
        </w:rPr>
      </w:pPr>
      <w:r w:rsidRPr="008E26D9">
        <w:rPr>
          <w:rFonts w:cs="Times New Roman"/>
          <w:bCs/>
          <w:szCs w:val="24"/>
        </w:rPr>
        <w:t>A</w:t>
      </w:r>
      <w:r w:rsidRPr="008E26D9">
        <w:rPr>
          <w:rFonts w:cs="Times New Roman"/>
          <w:szCs w:val="24"/>
        </w:rPr>
        <w:t xml:space="preserve">tsisakant leidimo dirbti kitą darbą instituto svarbu, kad būtų sukurtos prielaidos darbdaviui žinoti, kokia veikla užsiima </w:t>
      </w:r>
      <w:r w:rsidR="006C0EA9" w:rsidRPr="008E26D9">
        <w:rPr>
          <w:rFonts w:cs="Times New Roman"/>
          <w:szCs w:val="24"/>
        </w:rPr>
        <w:t xml:space="preserve">ar kokį darbą dirba </w:t>
      </w:r>
      <w:r w:rsidRPr="008E26D9">
        <w:rPr>
          <w:rFonts w:cs="Times New Roman"/>
          <w:szCs w:val="24"/>
        </w:rPr>
        <w:t>valstybės tarnautojai ir valdyti su tuo susijusias galimas korupcines (ir ne tik) rizikas</w:t>
      </w:r>
      <w:r w:rsidR="001C1C70" w:rsidRPr="008E26D9">
        <w:rPr>
          <w:rFonts w:cs="Times New Roman"/>
          <w:szCs w:val="24"/>
        </w:rPr>
        <w:t>. Informavimas apie visus darbo santykius (darbovietes) yra aiškiai nustatytas Viešųjų ir privačių interesų derinimo įstatyme ir realizuotas Vyriausiosios tarnybinės etikos komisijos (VTEK) informacinėje sistemoje</w:t>
      </w:r>
      <w:r w:rsidR="00260225" w:rsidRPr="008E26D9">
        <w:rPr>
          <w:rFonts w:cs="Times New Roman"/>
          <w:szCs w:val="24"/>
        </w:rPr>
        <w:t>.</w:t>
      </w:r>
      <w:r w:rsidR="001C1C70" w:rsidRPr="008E26D9">
        <w:rPr>
          <w:rFonts w:cs="Times New Roman"/>
          <w:szCs w:val="24"/>
        </w:rPr>
        <w:t xml:space="preserve"> </w:t>
      </w:r>
      <w:r w:rsidR="00FD2205" w:rsidRPr="008E26D9">
        <w:rPr>
          <w:rFonts w:cs="Times New Roman"/>
          <w:szCs w:val="24"/>
        </w:rPr>
        <w:t xml:space="preserve">Siūloma nustatyti, kad kai, patikrinus valstybės tarnautojo privačių interesų deklaracijoje pateiktus duomenis, kyla pagrįstų abejonių dėl VTĮ 19 straipsnio 1 dalies 1 punkte nurodytų aplinkybių buvimo, valstybės tarnautoją į pareigas priimantis asmuo ar jo įgaliotas asmuo paprašo valstybės tarnautoją pateikti informaciją apie kito darbo pobūdį, įmonės, įstaigos, organizacijos, kurioje valstybės tarnautojas dirba kitą darbą, vadovo ar jo įgalioto asmens išduotą pažymą apie valstybės tarnautojo atliekamas funkcijas, kito darbo laiko pradžią ir pabaigą. </w:t>
      </w:r>
      <w:r w:rsidR="00A01B1B" w:rsidRPr="008E26D9">
        <w:rPr>
          <w:rFonts w:cs="Times New Roman"/>
          <w:szCs w:val="24"/>
        </w:rPr>
        <w:t xml:space="preserve">Tokiu būdu valstybės tarnautoją į pareigas priimančiam asmeniui būtų sudaromos sąlygos </w:t>
      </w:r>
      <w:r w:rsidR="00D93258" w:rsidRPr="008E26D9">
        <w:rPr>
          <w:rFonts w:cs="Times New Roman"/>
          <w:szCs w:val="24"/>
        </w:rPr>
        <w:t>įvertinti (prižiūrėti), ar nėra VTĮ 19 straipsnio 1 dalies 1 punkte nurodytų aplinkybių.</w:t>
      </w:r>
    </w:p>
    <w:p w14:paraId="2473BE4A" w14:textId="381C2883" w:rsidR="00FD2205" w:rsidRPr="008E26D9" w:rsidRDefault="00FD2205" w:rsidP="00FD2205">
      <w:pPr>
        <w:ind w:firstLine="567"/>
        <w:jc w:val="both"/>
        <w:rPr>
          <w:rFonts w:cs="Times New Roman"/>
          <w:iCs/>
          <w:szCs w:val="24"/>
        </w:rPr>
      </w:pPr>
      <w:r w:rsidRPr="008E26D9">
        <w:rPr>
          <w:rFonts w:cs="Times New Roman"/>
          <w:iCs/>
          <w:szCs w:val="24"/>
        </w:rPr>
        <w:t xml:space="preserve">Viešųjų ir privačių interesų derinimo įstatymo 6 straipsnio </w:t>
      </w:r>
      <w:r w:rsidR="00A01B1B" w:rsidRPr="008E26D9">
        <w:rPr>
          <w:rFonts w:cs="Times New Roman"/>
          <w:iCs/>
          <w:szCs w:val="24"/>
        </w:rPr>
        <w:t>2 dalyje nustatyta</w:t>
      </w:r>
      <w:r w:rsidRPr="008E26D9">
        <w:rPr>
          <w:rFonts w:cs="Times New Roman"/>
          <w:iCs/>
          <w:szCs w:val="24"/>
        </w:rPr>
        <w:t>,</w:t>
      </w:r>
      <w:r w:rsidR="00A01B1B" w:rsidRPr="008E26D9">
        <w:rPr>
          <w:rFonts w:cs="Times New Roman"/>
          <w:iCs/>
          <w:szCs w:val="24"/>
        </w:rPr>
        <w:t xml:space="preserve"> </w:t>
      </w:r>
      <w:r w:rsidR="00E365B5" w:rsidRPr="008E26D9">
        <w:rPr>
          <w:rFonts w:cs="Times New Roman"/>
          <w:iCs/>
          <w:szCs w:val="24"/>
        </w:rPr>
        <w:t>kad</w:t>
      </w:r>
      <w:r w:rsidRPr="008E26D9">
        <w:rPr>
          <w:rFonts w:cs="Times New Roman"/>
          <w:iCs/>
          <w:szCs w:val="24"/>
        </w:rPr>
        <w:t xml:space="preserve"> asmuo deklaracijoje privalo nurodyti privačius interesus</w:t>
      </w:r>
      <w:r w:rsidRPr="008E26D9">
        <w:rPr>
          <w:rFonts w:cs="Times New Roman"/>
          <w:i/>
          <w:iCs/>
          <w:szCs w:val="24"/>
        </w:rPr>
        <w:t>, egzistuojančius ar galinčius atsirasti</w:t>
      </w:r>
      <w:r w:rsidRPr="008E26D9">
        <w:rPr>
          <w:rFonts w:cs="Times New Roman"/>
          <w:b/>
          <w:iCs/>
          <w:szCs w:val="24"/>
        </w:rPr>
        <w:t xml:space="preserve"> </w:t>
      </w:r>
      <w:r w:rsidRPr="008E26D9">
        <w:rPr>
          <w:rFonts w:cs="Times New Roman"/>
          <w:iCs/>
          <w:szCs w:val="24"/>
        </w:rPr>
        <w:t xml:space="preserve">(t. y. šiuos duomenis privaloma nurodyti tik tais atvejais, kai tai kelia ar gali kelti interesų konfliktą): </w:t>
      </w:r>
    </w:p>
    <w:p w14:paraId="0757D442" w14:textId="77777777" w:rsidR="00FD2205" w:rsidRPr="008E26D9" w:rsidRDefault="00FD2205" w:rsidP="00FD2205">
      <w:pPr>
        <w:ind w:firstLine="567"/>
        <w:jc w:val="both"/>
        <w:rPr>
          <w:rFonts w:cs="Times New Roman"/>
          <w:iCs/>
          <w:szCs w:val="24"/>
        </w:rPr>
      </w:pPr>
      <w:r w:rsidRPr="008E26D9">
        <w:rPr>
          <w:rFonts w:cs="Times New Roman"/>
          <w:iCs/>
          <w:szCs w:val="24"/>
        </w:rPr>
        <w:t>1) dėl to, kad jis ar jam artimas asmuo yra juridinio asmens dalyvis;</w:t>
      </w:r>
    </w:p>
    <w:p w14:paraId="4F76A45E" w14:textId="65F2C324" w:rsidR="00FD2205" w:rsidRPr="008E26D9" w:rsidRDefault="00FD2205" w:rsidP="00FD2205">
      <w:pPr>
        <w:ind w:firstLine="567"/>
        <w:jc w:val="both"/>
        <w:rPr>
          <w:rFonts w:cs="Times New Roman"/>
          <w:iCs/>
          <w:szCs w:val="24"/>
        </w:rPr>
      </w:pPr>
      <w:r w:rsidRPr="008E26D9">
        <w:rPr>
          <w:rFonts w:cs="Times New Roman"/>
          <w:iCs/>
          <w:szCs w:val="24"/>
        </w:rPr>
        <w:lastRenderedPageBreak/>
        <w:t>2) dėl jo, sutuoktinio, sugyventinio, partnerio ryšių su juridiniais ir fiziniais asmenimis sudarius sandorį, kurio vertė didesnė negu 3 000 eurų, įskaitant individualios veiklos sandorius;</w:t>
      </w:r>
    </w:p>
    <w:p w14:paraId="158C936D" w14:textId="77777777" w:rsidR="00FD2205" w:rsidRPr="008E26D9" w:rsidRDefault="00FD2205" w:rsidP="00FD2205">
      <w:pPr>
        <w:ind w:firstLine="567"/>
        <w:jc w:val="both"/>
        <w:rPr>
          <w:rFonts w:cs="Times New Roman"/>
          <w:iCs/>
          <w:szCs w:val="24"/>
        </w:rPr>
      </w:pPr>
      <w:r w:rsidRPr="008E26D9">
        <w:rPr>
          <w:rFonts w:cs="Times New Roman"/>
          <w:iCs/>
          <w:szCs w:val="24"/>
        </w:rPr>
        <w:t>3) dėl jo ar jam artimų asmenų narystės ar (ir) einamų pareigų juridiniuose asmenyse, išskyrus narystę politinėse partijose ir profesinėse sąjungose;</w:t>
      </w:r>
    </w:p>
    <w:p w14:paraId="4D0077F1" w14:textId="77777777" w:rsidR="00FD2205" w:rsidRPr="008E26D9" w:rsidRDefault="00FD2205" w:rsidP="00FD2205">
      <w:pPr>
        <w:ind w:firstLine="567"/>
        <w:jc w:val="both"/>
        <w:rPr>
          <w:rFonts w:cs="Times New Roman"/>
          <w:iCs/>
          <w:szCs w:val="24"/>
        </w:rPr>
      </w:pPr>
      <w:r w:rsidRPr="008E26D9">
        <w:rPr>
          <w:rFonts w:cs="Times New Roman"/>
          <w:iCs/>
          <w:szCs w:val="24"/>
        </w:rPr>
        <w:t>4) dėl jam artimo asmens ar kito asmens arba dėl su šiais asmenimis arba juo pačiu susijusių duomenų.</w:t>
      </w:r>
    </w:p>
    <w:p w14:paraId="011FCEF5" w14:textId="1ECED923" w:rsidR="00260225" w:rsidRPr="008E26D9" w:rsidRDefault="00FD2205" w:rsidP="00FD2205">
      <w:pPr>
        <w:ind w:firstLine="567"/>
        <w:jc w:val="both"/>
        <w:rPr>
          <w:rFonts w:cs="Times New Roman"/>
          <w:szCs w:val="24"/>
        </w:rPr>
      </w:pPr>
      <w:r w:rsidRPr="008E26D9">
        <w:rPr>
          <w:rFonts w:cs="Times New Roman"/>
          <w:iCs/>
          <w:szCs w:val="24"/>
        </w:rPr>
        <w:t>Iš pateikto reglamentavimo matyti, kad Viešųjų ir privačių interesų derinimo įstatymo 6 straipsnio 2 dalyje nėra įtvirtintos imperatyvios</w:t>
      </w:r>
      <w:r w:rsidR="007454FA" w:rsidRPr="008E26D9">
        <w:rPr>
          <w:rFonts w:cs="Times New Roman"/>
          <w:iCs/>
          <w:szCs w:val="24"/>
        </w:rPr>
        <w:t xml:space="preserve"> ir aiškios</w:t>
      </w:r>
      <w:r w:rsidRPr="008E26D9">
        <w:rPr>
          <w:rFonts w:cs="Times New Roman"/>
          <w:iCs/>
          <w:szCs w:val="24"/>
        </w:rPr>
        <w:t xml:space="preserve"> pareigos deklaracijoje pateikti duomenis apie kitos veiklos vykdymą.</w:t>
      </w:r>
    </w:p>
    <w:p w14:paraId="45BAA992" w14:textId="224B57C9" w:rsidR="007454FA" w:rsidRPr="008E26D9" w:rsidRDefault="007008DA" w:rsidP="00E357D2">
      <w:pPr>
        <w:ind w:firstLine="567"/>
        <w:jc w:val="both"/>
        <w:rPr>
          <w:rFonts w:cs="Times New Roman"/>
          <w:szCs w:val="24"/>
        </w:rPr>
      </w:pPr>
      <w:r w:rsidRPr="008E26D9">
        <w:rPr>
          <w:rFonts w:cs="Times New Roman"/>
          <w:szCs w:val="24"/>
        </w:rPr>
        <w:t xml:space="preserve">Atsižvelgiant į tai, tikslinga nustatyti tokį mechanizmą, kad </w:t>
      </w:r>
      <w:r w:rsidR="00FD2205" w:rsidRPr="008E26D9">
        <w:rPr>
          <w:rFonts w:cs="Times New Roman"/>
          <w:szCs w:val="24"/>
        </w:rPr>
        <w:t>jeigu valstybės tarnautojas, užsiimantis kita veikla, mano, kad kita veikla gali būti nesuderinama su valstybės tarnautojo pareigomis šio įstatymo 19 straipsnio 1 dalies 1 punkte nustatytais pagrindais, jis per VTĮ nustatytą terminą į pareigas priimančiam asmeniui ar jo įgaliotam asmeniui raštu pateikia informaciją apie kitos veiklos pobūdį ir vykdymo laiką.</w:t>
      </w:r>
      <w:r w:rsidR="00E357D2" w:rsidRPr="008E26D9">
        <w:rPr>
          <w:rFonts w:cs="Times New Roman"/>
          <w:szCs w:val="24"/>
        </w:rPr>
        <w:t xml:space="preserve"> </w:t>
      </w:r>
      <w:r w:rsidRPr="008E26D9">
        <w:rPr>
          <w:rFonts w:cs="Times New Roman"/>
          <w:szCs w:val="24"/>
        </w:rPr>
        <w:t xml:space="preserve">Tokiu būdu būtų garantuota darbdavio teisė žinoti </w:t>
      </w:r>
      <w:r w:rsidR="007454FA" w:rsidRPr="008E26D9">
        <w:rPr>
          <w:rFonts w:cs="Times New Roman"/>
          <w:szCs w:val="24"/>
        </w:rPr>
        <w:t xml:space="preserve">apie valstybės tarnautojo vykdomą </w:t>
      </w:r>
      <w:r w:rsidR="008800E9" w:rsidRPr="008E26D9">
        <w:rPr>
          <w:rFonts w:cs="Times New Roman"/>
          <w:szCs w:val="24"/>
        </w:rPr>
        <w:t xml:space="preserve">kitą </w:t>
      </w:r>
      <w:r w:rsidR="007454FA" w:rsidRPr="008E26D9">
        <w:rPr>
          <w:rFonts w:cs="Times New Roman"/>
          <w:szCs w:val="24"/>
        </w:rPr>
        <w:t>veiklą, kuri gali būti nesuderinama su valstybės tarnautojo pareigomis šio įstatymo 19 straipsnio 1 dalies 1 punkte nustatytais pagrindais (sukelia interesų konfliktą, sudaro prielaidas valstybės tarnybą panaudoti privačiais interesais, diskredituoja valstybės tarnybos autoritetą, kliudo asmeniui, einančiam pareigas valstybės tarnyboje, tinkamai atlikti jo pareigybės aprašyme nustatytas funkcijas, ir kt.).</w:t>
      </w:r>
    </w:p>
    <w:p w14:paraId="4289CAD8" w14:textId="3CCCFAEE" w:rsidR="00AE63DB" w:rsidRPr="008E26D9" w:rsidRDefault="00AE63DB" w:rsidP="00AA2AF6">
      <w:pPr>
        <w:ind w:firstLine="720"/>
        <w:jc w:val="both"/>
        <w:rPr>
          <w:rFonts w:cs="Times New Roman"/>
          <w:szCs w:val="24"/>
        </w:rPr>
      </w:pPr>
      <w:r w:rsidRPr="008E26D9">
        <w:rPr>
          <w:rFonts w:cs="Times New Roman"/>
          <w:szCs w:val="24"/>
        </w:rPr>
        <w:t>Atsižvelgus į nurodytas aplinkybes, siekiant mažinti administracinę naštą įstaigoms, įgyvendinti konstitucinės doktrinos nuostatas i</w:t>
      </w:r>
      <w:r w:rsidR="0093259F" w:rsidRPr="008E26D9">
        <w:rPr>
          <w:rFonts w:cs="Times New Roman"/>
          <w:szCs w:val="24"/>
        </w:rPr>
        <w:t>r</w:t>
      </w:r>
      <w:r w:rsidRPr="008E26D9">
        <w:rPr>
          <w:rFonts w:cs="Times New Roman"/>
          <w:szCs w:val="24"/>
        </w:rPr>
        <w:t xml:space="preserve"> užtikrinti lygiateisiškumo principo įgyvendinimą, VTĮ projekte siūloma:</w:t>
      </w:r>
    </w:p>
    <w:p w14:paraId="3B378D59" w14:textId="1EC3618B" w:rsidR="00AE63DB" w:rsidRPr="008E26D9" w:rsidRDefault="00DC564B" w:rsidP="00AA2AF6">
      <w:pPr>
        <w:pStyle w:val="NoSpacing"/>
        <w:ind w:firstLine="709"/>
        <w:jc w:val="both"/>
      </w:pPr>
      <w:r w:rsidRPr="008E26D9">
        <w:t xml:space="preserve">1) </w:t>
      </w:r>
      <w:r w:rsidR="00AE63DB" w:rsidRPr="008E26D9">
        <w:t>atsisakyti reikalavimo gauti leidimą dirbti kitą darbą, t. y. atsisakoma „leidiminės“ tvarkos ir su ja susijusios administracinės naštos – sudarinėti specialias komisijas, kurios nagrinėtų prašymus leisti dirbti kitą darbą;</w:t>
      </w:r>
    </w:p>
    <w:p w14:paraId="5D365C35" w14:textId="7656D592" w:rsidR="00AE63DB" w:rsidRPr="008E26D9" w:rsidRDefault="00DC564B" w:rsidP="00AA2AF6">
      <w:pPr>
        <w:pStyle w:val="NoSpacing"/>
        <w:ind w:firstLine="709"/>
        <w:jc w:val="both"/>
      </w:pPr>
      <w:r w:rsidRPr="008E26D9">
        <w:t xml:space="preserve">2) </w:t>
      </w:r>
      <w:r w:rsidR="00AE63DB" w:rsidRPr="008E26D9">
        <w:t xml:space="preserve">nustatyti, kad </w:t>
      </w:r>
      <w:r w:rsidR="00672778" w:rsidRPr="008E26D9">
        <w:t>jeigu valstybės tarnautojas, užsiimantis kita veikla, mano, kad kita veikla gali būti nesuderinama su valstybės tarnautojo pareigomis VTĮ 19 straipsnio 1 dalies 1 punkte nustatytais pagrindais, jis į pareigas priimančiam asmeniui ar jo įgaliotam asmeniui raštu pateikia informaciją apie kitos veiklos pobūdį ir vykdymo laiką</w:t>
      </w:r>
      <w:r w:rsidR="00521733" w:rsidRPr="008E26D9">
        <w:t xml:space="preserve"> </w:t>
      </w:r>
      <w:r w:rsidR="00AE63DB" w:rsidRPr="008E26D9">
        <w:t>(nustatoma pranešimo</w:t>
      </w:r>
      <w:r w:rsidR="0093259F" w:rsidRPr="008E26D9">
        <w:t xml:space="preserve"> </w:t>
      </w:r>
      <w:r w:rsidR="00E365B5" w:rsidRPr="008E26D9">
        <w:t>(</w:t>
      </w:r>
      <w:r w:rsidR="00AE63DB" w:rsidRPr="008E26D9">
        <w:t>deklaravimo</w:t>
      </w:r>
      <w:r w:rsidR="00E365B5" w:rsidRPr="008E26D9">
        <w:t>)</w:t>
      </w:r>
      <w:r w:rsidR="00AE63DB" w:rsidRPr="008E26D9">
        <w:t xml:space="preserve"> tvarka);</w:t>
      </w:r>
    </w:p>
    <w:p w14:paraId="344E7069" w14:textId="7C4C4490" w:rsidR="00D04FE5" w:rsidRPr="008E26D9" w:rsidRDefault="00DC564B" w:rsidP="00D04FE5">
      <w:pPr>
        <w:pStyle w:val="NoSpacing"/>
        <w:ind w:firstLine="709"/>
        <w:jc w:val="both"/>
        <w:rPr>
          <w:rFonts w:cs="Times New Roman"/>
          <w:szCs w:val="24"/>
        </w:rPr>
      </w:pPr>
      <w:r w:rsidRPr="008E26D9">
        <w:rPr>
          <w:color w:val="000000"/>
        </w:rPr>
        <w:t>3) g</w:t>
      </w:r>
      <w:r w:rsidR="00AE63DB" w:rsidRPr="008E26D9">
        <w:rPr>
          <w:color w:val="000000"/>
        </w:rPr>
        <w:t>aliojančio VTĮ 19 straipsnio 1 d</w:t>
      </w:r>
      <w:r w:rsidRPr="008E26D9">
        <w:rPr>
          <w:color w:val="000000"/>
        </w:rPr>
        <w:t>alies</w:t>
      </w:r>
      <w:r w:rsidR="00AE63DB" w:rsidRPr="008E26D9">
        <w:rPr>
          <w:color w:val="000000"/>
        </w:rPr>
        <w:t xml:space="preserve"> 1 p</w:t>
      </w:r>
      <w:r w:rsidRPr="008E26D9">
        <w:rPr>
          <w:color w:val="000000"/>
        </w:rPr>
        <w:t>unkte</w:t>
      </w:r>
      <w:r w:rsidR="00AE63DB" w:rsidRPr="008E26D9">
        <w:rPr>
          <w:color w:val="000000"/>
        </w:rPr>
        <w:t xml:space="preserve"> nustatyta, kad valstybės tarnautojui draudžiama užsiimti bet kokia veikla, jeigu tai sukelia interesų konfliktą. VTĮ projekte siūloma nustatyti, kad valstybės tarnautojui draudžiama</w:t>
      </w:r>
      <w:r w:rsidR="00D04FE5" w:rsidRPr="008E26D9">
        <w:rPr>
          <w:color w:val="000000"/>
        </w:rPr>
        <w:t xml:space="preserve"> </w:t>
      </w:r>
      <w:r w:rsidR="00D04FE5" w:rsidRPr="008E26D9">
        <w:rPr>
          <w:rFonts w:cs="Times New Roman"/>
          <w:color w:val="000000"/>
          <w:szCs w:val="24"/>
        </w:rPr>
        <w:t xml:space="preserve">dirbti kitą darbą ar užsiimti kita veikla, jeigu tai sukelia ne tik interesų konfliktą, bet ir </w:t>
      </w:r>
      <w:r w:rsidR="00D04FE5" w:rsidRPr="008E26D9">
        <w:rPr>
          <w:rFonts w:cs="Times New Roman"/>
          <w:szCs w:val="24"/>
        </w:rPr>
        <w:t>sudaro prielaidas valstybės tarnybą panaudoti privačiais interesais, diskredituoja valstybės tarnybos autoritetą, kliudo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r w:rsidR="00E365B5" w:rsidRPr="008E26D9">
        <w:rPr>
          <w:rFonts w:cs="Times New Roman"/>
          <w:color w:val="000000"/>
          <w:szCs w:val="24"/>
        </w:rPr>
        <w:t>;</w:t>
      </w:r>
    </w:p>
    <w:p w14:paraId="10AB7FBC" w14:textId="630E9259" w:rsidR="00D04FE5" w:rsidRPr="008E26D9" w:rsidRDefault="00DC564B" w:rsidP="00D04FE5">
      <w:pPr>
        <w:pStyle w:val="NoSpacing"/>
        <w:ind w:firstLine="709"/>
        <w:jc w:val="both"/>
      </w:pPr>
      <w:r w:rsidRPr="008E26D9">
        <w:t xml:space="preserve">4) </w:t>
      </w:r>
      <w:r w:rsidR="00AE63DB" w:rsidRPr="008E26D9">
        <w:t>nustatyti, kad</w:t>
      </w:r>
      <w:r w:rsidR="00E365B5" w:rsidRPr="008E26D9">
        <w:t>,</w:t>
      </w:r>
      <w:r w:rsidR="00AE63DB" w:rsidRPr="008E26D9">
        <w:t xml:space="preserve"> jeigu nustatomos </w:t>
      </w:r>
      <w:r w:rsidR="00D04FE5" w:rsidRPr="008E26D9">
        <w:t>VTĮ 19 straipsnio 1 dalies 1 punkte nurodytos aplinkybės</w:t>
      </w:r>
      <w:r w:rsidR="00067B48" w:rsidRPr="008E26D9">
        <w:t>,</w:t>
      </w:r>
      <w:r w:rsidR="00D04FE5" w:rsidRPr="008E26D9" w:rsidDel="00D04FE5">
        <w:t xml:space="preserve"> </w:t>
      </w:r>
      <w:r w:rsidR="00D04FE5" w:rsidRPr="008E26D9">
        <w:t>valstybės tarnautoją į pareigas priimantis asmuo priima sprendimą įpareigoti valstybės tarnautoją pašalinti VTĮ 19 straipsnio 1 dalies 1 punkte nurodytas aplinkybes, o</w:t>
      </w:r>
      <w:r w:rsidR="00E365B5" w:rsidRPr="008E26D9">
        <w:t>,</w:t>
      </w:r>
      <w:r w:rsidR="00D04FE5" w:rsidRPr="008E26D9">
        <w:t xml:space="preserve"> šio sprendimo neįvykdžius, sprendžiama dėl valstybės tarnautojo tarnybinės atsakomybės už galimą dalyvavimą su valstybės tarnautojo pareigomis nesuderinamoje veikloje, kaip ji apibrėžta šio įstatymo 19 straipsnio 1 dalies 1 punkte.</w:t>
      </w:r>
    </w:p>
    <w:p w14:paraId="2EDCD377" w14:textId="56506A95" w:rsidR="00D04FE5" w:rsidRPr="008E26D9" w:rsidRDefault="00D04FE5" w:rsidP="00AA2AF6">
      <w:pPr>
        <w:pStyle w:val="NoSpacing"/>
        <w:ind w:firstLine="709"/>
        <w:jc w:val="both"/>
      </w:pPr>
    </w:p>
    <w:p w14:paraId="5ADD90BD" w14:textId="05A20407" w:rsidR="005D0FDA" w:rsidRPr="008E26D9" w:rsidRDefault="00953C91" w:rsidP="00AA2AF6">
      <w:pPr>
        <w:pStyle w:val="NoSpacing"/>
        <w:tabs>
          <w:tab w:val="left" w:pos="1134"/>
        </w:tabs>
        <w:ind w:firstLine="709"/>
        <w:jc w:val="both"/>
        <w:rPr>
          <w:rFonts w:cs="Times New Roman"/>
          <w:b/>
          <w:i/>
          <w:color w:val="000000"/>
          <w:szCs w:val="24"/>
        </w:rPr>
      </w:pPr>
      <w:r w:rsidRPr="008E26D9">
        <w:rPr>
          <w:rFonts w:cs="Times New Roman"/>
          <w:b/>
          <w:color w:val="000000"/>
          <w:szCs w:val="24"/>
        </w:rPr>
        <w:t>7</w:t>
      </w:r>
      <w:r w:rsidR="000102F5" w:rsidRPr="008E26D9">
        <w:rPr>
          <w:rFonts w:cs="Times New Roman"/>
          <w:b/>
          <w:color w:val="000000"/>
          <w:szCs w:val="24"/>
        </w:rPr>
        <w:t>.</w:t>
      </w:r>
      <w:r w:rsidR="000102F5" w:rsidRPr="008E26D9">
        <w:rPr>
          <w:rFonts w:cs="Times New Roman"/>
          <w:b/>
          <w:i/>
          <w:color w:val="000000"/>
          <w:szCs w:val="24"/>
        </w:rPr>
        <w:t xml:space="preserve"> </w:t>
      </w:r>
      <w:r w:rsidR="005D0FDA" w:rsidRPr="008E26D9">
        <w:rPr>
          <w:rFonts w:cs="Times New Roman"/>
          <w:b/>
          <w:i/>
          <w:color w:val="000000"/>
          <w:szCs w:val="24"/>
        </w:rPr>
        <w:t>Dėl VTĮ 21</w:t>
      </w:r>
      <w:r w:rsidR="0078484F" w:rsidRPr="008E26D9">
        <w:rPr>
          <w:rFonts w:cs="Times New Roman"/>
          <w:b/>
          <w:i/>
          <w:color w:val="000000"/>
          <w:szCs w:val="24"/>
        </w:rPr>
        <w:t>, 29 ir 49</w:t>
      </w:r>
      <w:r w:rsidR="005D0FDA" w:rsidRPr="008E26D9">
        <w:rPr>
          <w:rFonts w:cs="Times New Roman"/>
          <w:b/>
          <w:i/>
          <w:color w:val="000000"/>
          <w:szCs w:val="24"/>
        </w:rPr>
        <w:t xml:space="preserve"> straipsni</w:t>
      </w:r>
      <w:r w:rsidR="0078484F" w:rsidRPr="008E26D9">
        <w:rPr>
          <w:rFonts w:cs="Times New Roman"/>
          <w:b/>
          <w:i/>
          <w:color w:val="000000"/>
          <w:szCs w:val="24"/>
        </w:rPr>
        <w:t>ų</w:t>
      </w:r>
      <w:r w:rsidR="005D0FDA" w:rsidRPr="008E26D9">
        <w:rPr>
          <w:rFonts w:cs="Times New Roman"/>
          <w:b/>
          <w:i/>
          <w:color w:val="000000"/>
          <w:szCs w:val="24"/>
        </w:rPr>
        <w:t xml:space="preserve"> pakeitimo</w:t>
      </w:r>
      <w:r w:rsidR="00070DF4" w:rsidRPr="008E26D9">
        <w:rPr>
          <w:rFonts w:cs="Times New Roman"/>
          <w:b/>
          <w:i/>
          <w:color w:val="000000"/>
          <w:szCs w:val="24"/>
        </w:rPr>
        <w:t xml:space="preserve">. Sudaroma galimybė </w:t>
      </w:r>
      <w:r w:rsidR="005E585B" w:rsidRPr="008E26D9">
        <w:rPr>
          <w:rFonts w:cs="Times New Roman"/>
          <w:b/>
          <w:i/>
          <w:color w:val="000000"/>
          <w:szCs w:val="24"/>
        </w:rPr>
        <w:t xml:space="preserve">karjeros </w:t>
      </w:r>
      <w:r w:rsidR="00070DF4" w:rsidRPr="008E26D9">
        <w:rPr>
          <w:rFonts w:cs="Times New Roman"/>
          <w:b/>
          <w:i/>
          <w:color w:val="000000"/>
          <w:szCs w:val="24"/>
        </w:rPr>
        <w:t>valstybės tarnautoją perkelti į politinio (asmeninio) pasitikėjim</w:t>
      </w:r>
      <w:r w:rsidR="000102F5" w:rsidRPr="008E26D9">
        <w:rPr>
          <w:rFonts w:cs="Times New Roman"/>
          <w:b/>
          <w:i/>
          <w:color w:val="000000"/>
          <w:szCs w:val="24"/>
        </w:rPr>
        <w:t>o valstybės tarnautojo pareigas</w:t>
      </w:r>
      <w:r w:rsidR="0078484F" w:rsidRPr="008E26D9">
        <w:rPr>
          <w:rFonts w:cs="Times New Roman"/>
          <w:b/>
          <w:i/>
          <w:color w:val="000000"/>
          <w:szCs w:val="24"/>
        </w:rPr>
        <w:t xml:space="preserve">, užtikrinamos </w:t>
      </w:r>
      <w:r w:rsidR="00D62E34" w:rsidRPr="008E26D9">
        <w:rPr>
          <w:rFonts w:cs="Times New Roman"/>
          <w:b/>
          <w:i/>
          <w:color w:val="000000"/>
          <w:szCs w:val="24"/>
        </w:rPr>
        <w:t xml:space="preserve">perkeltų </w:t>
      </w:r>
      <w:r w:rsidR="0078484F" w:rsidRPr="008E26D9">
        <w:rPr>
          <w:rFonts w:cs="Times New Roman"/>
          <w:b/>
          <w:i/>
          <w:color w:val="000000"/>
          <w:szCs w:val="24"/>
        </w:rPr>
        <w:t>karjeros valstybės tarnautojų eitos pareigos ir iki perkėlimo turėta pareiginė alga</w:t>
      </w:r>
    </w:p>
    <w:p w14:paraId="7AB2AEBA" w14:textId="779BE469" w:rsidR="0001331A" w:rsidRPr="008E26D9" w:rsidRDefault="0032197E" w:rsidP="00492A8B">
      <w:pPr>
        <w:tabs>
          <w:tab w:val="left" w:pos="7575"/>
        </w:tabs>
        <w:ind w:firstLine="720"/>
        <w:jc w:val="both"/>
        <w:rPr>
          <w:rFonts w:cs="Times New Roman"/>
          <w:color w:val="000000"/>
          <w:szCs w:val="24"/>
        </w:rPr>
      </w:pPr>
      <w:r w:rsidRPr="008E26D9">
        <w:rPr>
          <w:rFonts w:cs="Times New Roman"/>
          <w:color w:val="000000"/>
          <w:szCs w:val="24"/>
        </w:rPr>
        <w:t xml:space="preserve">Siūloma papildyti VTĮ 21 straipsnį </w:t>
      </w:r>
      <w:r w:rsidR="00A149DA" w:rsidRPr="008E26D9">
        <w:rPr>
          <w:rFonts w:cs="Times New Roman"/>
          <w:color w:val="000000"/>
          <w:szCs w:val="24"/>
        </w:rPr>
        <w:t>6</w:t>
      </w:r>
      <w:r w:rsidR="00A149DA" w:rsidRPr="008E26D9">
        <w:rPr>
          <w:rFonts w:cs="Times New Roman"/>
          <w:color w:val="000000"/>
          <w:szCs w:val="24"/>
          <w:vertAlign w:val="superscript"/>
        </w:rPr>
        <w:t xml:space="preserve">1 </w:t>
      </w:r>
      <w:r w:rsidR="00A149DA" w:rsidRPr="008E26D9">
        <w:rPr>
          <w:rFonts w:cs="Times New Roman"/>
          <w:color w:val="000000"/>
          <w:szCs w:val="24"/>
        </w:rPr>
        <w:t>d</w:t>
      </w:r>
      <w:r w:rsidRPr="008E26D9">
        <w:rPr>
          <w:rFonts w:cs="Times New Roman"/>
          <w:color w:val="000000"/>
          <w:szCs w:val="24"/>
        </w:rPr>
        <w:t xml:space="preserve">alimi ir </w:t>
      </w:r>
      <w:r w:rsidR="0061134A" w:rsidRPr="008E26D9">
        <w:rPr>
          <w:rFonts w:cs="Times New Roman"/>
          <w:color w:val="000000"/>
          <w:szCs w:val="24"/>
        </w:rPr>
        <w:t xml:space="preserve">joje </w:t>
      </w:r>
      <w:r w:rsidRPr="008E26D9">
        <w:rPr>
          <w:rFonts w:cs="Times New Roman"/>
          <w:color w:val="000000"/>
          <w:szCs w:val="24"/>
        </w:rPr>
        <w:t>nustatyti, kad</w:t>
      </w:r>
      <w:r w:rsidR="0001331A" w:rsidRPr="008E26D9">
        <w:rPr>
          <w:rFonts w:cs="Times New Roman"/>
          <w:color w:val="000000"/>
          <w:szCs w:val="24"/>
        </w:rPr>
        <w:t xml:space="preserve"> </w:t>
      </w:r>
      <w:r w:rsidR="0001331A" w:rsidRPr="008E26D9">
        <w:rPr>
          <w:rFonts w:cs="Times New Roman"/>
          <w:i/>
          <w:color w:val="000000"/>
          <w:szCs w:val="24"/>
        </w:rPr>
        <w:t xml:space="preserve">karjeros valstybės tarnautojas jo rašytiniu sutikimu gali būti laikinai perkeltas į politinio (asmeninio) pasitikėjimo valstybės tarnautojo ar įstaigos vadovo, priimamo į pareigas politinio (asmeninio) pasitikėjimo </w:t>
      </w:r>
      <w:r w:rsidR="0001331A" w:rsidRPr="008E26D9">
        <w:rPr>
          <w:rFonts w:cs="Times New Roman"/>
          <w:i/>
          <w:color w:val="000000"/>
          <w:szCs w:val="24"/>
        </w:rPr>
        <w:lastRenderedPageBreak/>
        <w:t>pagrindu, pareigas toje pačioje ar kitoje valstybės ar savivaldybės institucijoje ar įstaigoje jį pasirinkusio valstybės politiko ar kolegialios valstybės institucijos įgaliojimų laikui arba kituose įstatymuose nustatytam laikui, kuriam politinio (asmeninio) pasitikėjimo valstybės tarnautojas buvo priimtas į pareigas, ir jei jis atitinka pareigybės, į kurią perkeliama, aprašyme nustatytus specialiuosius reikalavimus</w:t>
      </w:r>
      <w:r w:rsidR="0001331A" w:rsidRPr="008E26D9">
        <w:rPr>
          <w:rFonts w:cs="Times New Roman"/>
          <w:color w:val="000000"/>
          <w:szCs w:val="24"/>
        </w:rPr>
        <w:t>.</w:t>
      </w:r>
    </w:p>
    <w:p w14:paraId="5189D5FA" w14:textId="14EF3257" w:rsidR="00A31427" w:rsidRPr="008E26D9" w:rsidRDefault="00DE5C69" w:rsidP="00A31427">
      <w:pPr>
        <w:ind w:firstLine="720"/>
        <w:jc w:val="both"/>
        <w:rPr>
          <w:rFonts w:cs="Times New Roman"/>
          <w:color w:val="000000"/>
          <w:szCs w:val="24"/>
        </w:rPr>
      </w:pPr>
      <w:r w:rsidRPr="008E26D9">
        <w:rPr>
          <w:rFonts w:cs="Times New Roman"/>
          <w:color w:val="000000"/>
          <w:szCs w:val="24"/>
        </w:rPr>
        <w:t>Pa</w:t>
      </w:r>
      <w:r w:rsidR="007569C1" w:rsidRPr="008E26D9">
        <w:rPr>
          <w:rFonts w:cs="Times New Roman"/>
          <w:color w:val="000000"/>
          <w:szCs w:val="24"/>
        </w:rPr>
        <w:t>žym</w:t>
      </w:r>
      <w:r w:rsidRPr="008E26D9">
        <w:rPr>
          <w:rFonts w:cs="Times New Roman"/>
          <w:color w:val="000000"/>
          <w:szCs w:val="24"/>
        </w:rPr>
        <w:t>ėtina, kad p</w:t>
      </w:r>
      <w:r w:rsidR="00D96B96" w:rsidRPr="008E26D9">
        <w:rPr>
          <w:rFonts w:cs="Times New Roman"/>
          <w:color w:val="000000"/>
          <w:szCs w:val="24"/>
        </w:rPr>
        <w:t>raktikoje yra poreikis turėti galimybę karjeros valstybės tarnautoją perkelti į politinio (asmeninio) pasitikėjimo valstybės tarnautojo pareigas</w:t>
      </w:r>
      <w:r w:rsidR="00D5071A" w:rsidRPr="008E26D9">
        <w:rPr>
          <w:rFonts w:cs="Times New Roman"/>
          <w:color w:val="000000"/>
          <w:szCs w:val="24"/>
        </w:rPr>
        <w:t xml:space="preserve"> </w:t>
      </w:r>
      <w:r w:rsidR="00D96B96" w:rsidRPr="008E26D9">
        <w:rPr>
          <w:rFonts w:cs="Times New Roman"/>
          <w:color w:val="000000"/>
          <w:szCs w:val="24"/>
        </w:rPr>
        <w:t xml:space="preserve">ir yra atvejų, kai pareigas einantys karjeros valstybės tarnautojai skiriami politinio (asmeninio) pasitikėjimo valstybės tarnautojais. </w:t>
      </w:r>
      <w:r w:rsidR="005D0FDA" w:rsidRPr="008E26D9">
        <w:rPr>
          <w:rFonts w:cs="Times New Roman"/>
          <w:color w:val="000000"/>
          <w:szCs w:val="24"/>
        </w:rPr>
        <w:t>Šis pakeitimas leistų paprasčiau valdyti žmogiškuosius išteklius</w:t>
      </w:r>
      <w:r w:rsidR="0062630A" w:rsidRPr="008E26D9">
        <w:rPr>
          <w:rFonts w:cs="Times New Roman"/>
          <w:color w:val="000000"/>
          <w:szCs w:val="24"/>
        </w:rPr>
        <w:t xml:space="preserve"> valstybės tarnyboje</w:t>
      </w:r>
      <w:r w:rsidRPr="008E26D9">
        <w:rPr>
          <w:rFonts w:cs="Times New Roman"/>
          <w:color w:val="000000"/>
          <w:szCs w:val="24"/>
        </w:rPr>
        <w:t xml:space="preserve">, t. y. karjeros valstybės tarnautojo </w:t>
      </w:r>
      <w:r w:rsidR="005D0FDA" w:rsidRPr="008E26D9">
        <w:rPr>
          <w:rFonts w:cs="Times New Roman"/>
          <w:i/>
          <w:color w:val="000000"/>
          <w:szCs w:val="24"/>
        </w:rPr>
        <w:t>perkėlimo</w:t>
      </w:r>
      <w:r w:rsidRPr="008E26D9">
        <w:rPr>
          <w:rFonts w:cs="Times New Roman"/>
          <w:color w:val="000000"/>
          <w:szCs w:val="24"/>
        </w:rPr>
        <w:t xml:space="preserve"> į politinio (asmeninio) pasitikėjimo valstybės tarnautojo pareigas</w:t>
      </w:r>
      <w:r w:rsidR="005D0FDA" w:rsidRPr="008E26D9">
        <w:rPr>
          <w:rFonts w:cs="Times New Roman"/>
          <w:color w:val="000000"/>
          <w:szCs w:val="24"/>
        </w:rPr>
        <w:t xml:space="preserve"> </w:t>
      </w:r>
      <w:r w:rsidR="005D0FDA" w:rsidRPr="008E26D9">
        <w:rPr>
          <w:rFonts w:cs="Times New Roman"/>
          <w:i/>
          <w:color w:val="000000"/>
          <w:szCs w:val="24"/>
        </w:rPr>
        <w:t>procedūros</w:t>
      </w:r>
      <w:r w:rsidR="005D0FDA" w:rsidRPr="008E26D9">
        <w:rPr>
          <w:rFonts w:cs="Times New Roman"/>
          <w:color w:val="000000"/>
          <w:szCs w:val="24"/>
        </w:rPr>
        <w:t xml:space="preserve"> </w:t>
      </w:r>
      <w:r w:rsidRPr="008E26D9">
        <w:rPr>
          <w:rFonts w:cs="Times New Roman"/>
          <w:color w:val="000000"/>
          <w:szCs w:val="24"/>
        </w:rPr>
        <w:t>būtų</w:t>
      </w:r>
      <w:r w:rsidR="005D0FDA" w:rsidRPr="008E26D9">
        <w:rPr>
          <w:rFonts w:cs="Times New Roman"/>
          <w:color w:val="000000"/>
          <w:szCs w:val="24"/>
        </w:rPr>
        <w:t xml:space="preserve"> paprastesnės</w:t>
      </w:r>
      <w:r w:rsidRPr="008E26D9">
        <w:rPr>
          <w:rFonts w:cs="Times New Roman"/>
          <w:color w:val="000000"/>
          <w:szCs w:val="24"/>
        </w:rPr>
        <w:t xml:space="preserve"> – nereikėtų karjeros valstybės tarnautojo atleisti iš </w:t>
      </w:r>
      <w:r w:rsidR="007569C1" w:rsidRPr="008E26D9">
        <w:rPr>
          <w:rFonts w:cs="Times New Roman"/>
          <w:color w:val="000000"/>
          <w:szCs w:val="24"/>
        </w:rPr>
        <w:t xml:space="preserve">einamų </w:t>
      </w:r>
      <w:r w:rsidRPr="008E26D9">
        <w:rPr>
          <w:rFonts w:cs="Times New Roman"/>
          <w:color w:val="000000"/>
          <w:szCs w:val="24"/>
        </w:rPr>
        <w:t>pareigų ir priimti į politinio (asmeninio) pasitikėjimo pareigas, o</w:t>
      </w:r>
      <w:r w:rsidR="008577B0" w:rsidRPr="008E26D9">
        <w:rPr>
          <w:rFonts w:cs="Times New Roman"/>
          <w:color w:val="000000"/>
          <w:szCs w:val="24"/>
        </w:rPr>
        <w:t>,</w:t>
      </w:r>
      <w:r w:rsidRPr="008E26D9">
        <w:rPr>
          <w:rFonts w:cs="Times New Roman"/>
          <w:color w:val="000000"/>
          <w:szCs w:val="24"/>
        </w:rPr>
        <w:t xml:space="preserve"> </w:t>
      </w:r>
      <w:r w:rsidR="000152E6" w:rsidRPr="008E26D9">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 kurios</w:t>
      </w:r>
      <w:r w:rsidR="007569C1" w:rsidRPr="008E26D9">
        <w:rPr>
          <w:rFonts w:cs="Times New Roman"/>
          <w:color w:val="000000"/>
          <w:szCs w:val="24"/>
        </w:rPr>
        <w:t>,</w:t>
      </w:r>
      <w:r w:rsidR="000152E6" w:rsidRPr="008E26D9">
        <w:rPr>
          <w:rFonts w:cs="Times New Roman"/>
          <w:color w:val="000000"/>
          <w:szCs w:val="24"/>
        </w:rPr>
        <w:t xml:space="preserve"> pagal keičiamo VTĮ 49 straipsnio 5 dalį</w:t>
      </w:r>
      <w:r w:rsidR="007569C1" w:rsidRPr="008E26D9">
        <w:rPr>
          <w:rFonts w:cs="Times New Roman"/>
          <w:color w:val="000000"/>
          <w:szCs w:val="24"/>
        </w:rPr>
        <w:t>,</w:t>
      </w:r>
      <w:r w:rsidR="000152E6" w:rsidRPr="008E26D9">
        <w:rPr>
          <w:rFonts w:cs="Times New Roman"/>
          <w:color w:val="000000"/>
          <w:szCs w:val="24"/>
        </w:rPr>
        <w:t xml:space="preserve"> būtų garantuojamos, taigi</w:t>
      </w:r>
      <w:r w:rsidRPr="008E26D9">
        <w:rPr>
          <w:rFonts w:cs="Times New Roman"/>
          <w:color w:val="000000"/>
          <w:szCs w:val="24"/>
        </w:rPr>
        <w:t xml:space="preserve"> nereikėtų atkurti karjeros valstybės tarnautojo statuso pagal VTĮ 17 straipsnio 2</w:t>
      </w:r>
      <w:r w:rsidR="007569C1" w:rsidRPr="008E26D9">
        <w:rPr>
          <w:rFonts w:cs="Times New Roman"/>
          <w:color w:val="000000"/>
          <w:szCs w:val="24"/>
        </w:rPr>
        <w:t>–</w:t>
      </w:r>
      <w:r w:rsidRPr="008E26D9">
        <w:rPr>
          <w:rFonts w:cs="Times New Roman"/>
          <w:color w:val="000000"/>
          <w:szCs w:val="24"/>
        </w:rPr>
        <w:t xml:space="preserve">4 dalių nuostatas, taip pat perkėlimo atveju </w:t>
      </w:r>
      <w:r w:rsidR="00D96B96" w:rsidRPr="008E26D9">
        <w:rPr>
          <w:rFonts w:cs="Times New Roman"/>
          <w:color w:val="000000"/>
          <w:szCs w:val="24"/>
        </w:rPr>
        <w:t>nenutrūk</w:t>
      </w:r>
      <w:r w:rsidRPr="008E26D9">
        <w:rPr>
          <w:rFonts w:cs="Times New Roman"/>
          <w:color w:val="000000"/>
          <w:szCs w:val="24"/>
        </w:rPr>
        <w:t>tų</w:t>
      </w:r>
      <w:r w:rsidR="00D96B96" w:rsidRPr="008E26D9">
        <w:rPr>
          <w:rFonts w:cs="Times New Roman"/>
          <w:color w:val="000000"/>
          <w:szCs w:val="24"/>
        </w:rPr>
        <w:t xml:space="preserve"> tarnybos Lietuvos valstybei</w:t>
      </w:r>
      <w:r w:rsidR="004B68DB" w:rsidRPr="008E26D9">
        <w:rPr>
          <w:rFonts w:cs="Times New Roman"/>
          <w:color w:val="000000"/>
          <w:szCs w:val="24"/>
        </w:rPr>
        <w:t xml:space="preserve"> stažas</w:t>
      </w:r>
      <w:r w:rsidR="00D96B96" w:rsidRPr="008E26D9">
        <w:rPr>
          <w:rFonts w:cs="Times New Roman"/>
          <w:color w:val="000000"/>
          <w:szCs w:val="24"/>
        </w:rPr>
        <w:t xml:space="preserve">, </w:t>
      </w:r>
      <w:r w:rsidR="004B68DB" w:rsidRPr="008E26D9">
        <w:rPr>
          <w:rFonts w:cs="Times New Roman"/>
          <w:color w:val="000000"/>
          <w:szCs w:val="24"/>
        </w:rPr>
        <w:t xml:space="preserve">tarnybos Lietuvos valstybei </w:t>
      </w:r>
      <w:r w:rsidR="00D96B96" w:rsidRPr="008E26D9">
        <w:rPr>
          <w:rFonts w:cs="Times New Roman"/>
          <w:color w:val="000000"/>
          <w:szCs w:val="24"/>
        </w:rPr>
        <w:t>stažas atostogoms gauti.</w:t>
      </w:r>
      <w:r w:rsidR="000152E6" w:rsidRPr="008E26D9">
        <w:rPr>
          <w:rFonts w:cs="Times New Roman"/>
          <w:color w:val="000000"/>
          <w:szCs w:val="24"/>
        </w:rPr>
        <w:t xml:space="preserve"> </w:t>
      </w:r>
      <w:r w:rsidR="00FE4489" w:rsidRPr="008E26D9">
        <w:rPr>
          <w:rFonts w:cs="Times New Roman"/>
          <w:color w:val="000000"/>
          <w:szCs w:val="24"/>
        </w:rPr>
        <w:t xml:space="preserve">Siekiant nuoseklaus teisinio reguliavimo, keičiamo VTĮ 29 straipsnio 4 dalį siūloma papildyti 8 punktu, kuris nustatytų, </w:t>
      </w:r>
      <w:r w:rsidR="00E365B5" w:rsidRPr="008E26D9">
        <w:rPr>
          <w:rFonts w:cs="Times New Roman"/>
          <w:color w:val="000000"/>
          <w:szCs w:val="24"/>
        </w:rPr>
        <w:t>kad</w:t>
      </w:r>
      <w:r w:rsidR="00FE4489" w:rsidRPr="008E26D9">
        <w:rPr>
          <w:rFonts w:cs="Times New Roman"/>
          <w:color w:val="000000"/>
          <w:szCs w:val="24"/>
        </w:rPr>
        <w:t xml:space="preserve"> </w:t>
      </w:r>
      <w:r w:rsidR="00A31427" w:rsidRPr="008E26D9">
        <w:rPr>
          <w:rFonts w:cs="Times New Roman"/>
          <w:i/>
          <w:color w:val="000000"/>
          <w:szCs w:val="24"/>
        </w:rPr>
        <w:t xml:space="preserve">karjeros valstybės tarnautojui, grąžintam iš politinio (asmeninio) pasitikėjimo valstybės tarnautojo ar įstaigos vadovo, priimamo į pareigas politinio (asmeninio) pasitikėjimo pagrindu, pareigų į eitas karjeros valstybės tarnautojo pareigas, kai pasibaigia karjeros valstybės tarnautojo perkėlimo į politinio (asmeninio) pasitikėjimo valstybės tarnautojo ar įstaigos vadovo, priimamo į pareigas politinio (asmeninio) pasitikėjimo pagrindu, pareigas laikotarpis – nustatomas ne mažesnis negu jam iki perkėlimo nustatytas pareiginės algos koeficientas. </w:t>
      </w:r>
    </w:p>
    <w:p w14:paraId="667B84C7" w14:textId="376AE7FB" w:rsidR="007630E5" w:rsidRPr="008E26D9" w:rsidRDefault="007630E5" w:rsidP="00AA2AF6">
      <w:pPr>
        <w:ind w:firstLine="720"/>
        <w:jc w:val="both"/>
        <w:rPr>
          <w:rFonts w:eastAsia="Times New Roman" w:cs="Times New Roman"/>
          <w:b/>
          <w:i/>
          <w:spacing w:val="2"/>
          <w:szCs w:val="24"/>
        </w:rPr>
      </w:pPr>
      <w:r w:rsidRPr="008E26D9">
        <w:rPr>
          <w:rFonts w:eastAsia="Times New Roman" w:cs="Times New Roman"/>
          <w:spacing w:val="2"/>
          <w:szCs w:val="24"/>
        </w:rPr>
        <w:t xml:space="preserve">Atsižvelgiant į šiuos pakeitimus, sistemiškai keičiama ir </w:t>
      </w:r>
      <w:r w:rsidR="001153B3" w:rsidRPr="008E26D9">
        <w:rPr>
          <w:rFonts w:eastAsia="Times New Roman" w:cs="Times New Roman"/>
          <w:spacing w:val="2"/>
          <w:szCs w:val="24"/>
        </w:rPr>
        <w:t>VTĮ 51 straipsnio 3 dalis</w:t>
      </w:r>
      <w:r w:rsidRPr="008E26D9">
        <w:rPr>
          <w:rFonts w:eastAsia="Times New Roman" w:cs="Times New Roman"/>
          <w:spacing w:val="2"/>
          <w:szCs w:val="24"/>
        </w:rPr>
        <w:t xml:space="preserve">, numatant, </w:t>
      </w:r>
      <w:r w:rsidR="00E365B5" w:rsidRPr="008E26D9">
        <w:rPr>
          <w:rFonts w:eastAsia="Times New Roman" w:cs="Times New Roman"/>
          <w:spacing w:val="2"/>
          <w:szCs w:val="24"/>
        </w:rPr>
        <w:t>kad</w:t>
      </w:r>
      <w:r w:rsidRPr="008E26D9">
        <w:rPr>
          <w:rFonts w:eastAsia="Times New Roman" w:cs="Times New Roman"/>
          <w:spacing w:val="2"/>
          <w:szCs w:val="24"/>
        </w:rPr>
        <w:t xml:space="preserve"> </w:t>
      </w:r>
      <w:r w:rsidRPr="008E26D9">
        <w:rPr>
          <w:rFonts w:eastAsia="Times New Roman" w:cs="Times New Roman"/>
          <w:i/>
          <w:spacing w:val="2"/>
          <w:szCs w:val="24"/>
        </w:rPr>
        <w:t xml:space="preserve">politinio (asmeninio) pasitikėjimo valstybės tarnautojas iš pareigų atleidžiamas paskutinę jį į pareigas pasirinkusio valstybės politiko įgaliojimų dieną ar naujai sudarytos kolegialios valstybės institucijos pirmajame posėdyje, </w:t>
      </w:r>
      <w:r w:rsidRPr="008E26D9">
        <w:rPr>
          <w:rFonts w:eastAsia="Times New Roman" w:cs="Times New Roman"/>
          <w:b/>
          <w:i/>
          <w:spacing w:val="2"/>
          <w:szCs w:val="24"/>
        </w:rPr>
        <w:t xml:space="preserve">išskyrus, kai iš politinio (asmeninio) pasitikėjimo valstybės tarnautojo ar įstaigos vadovo, priimamo į pareigas politinio (asmeninio) pasitikėjimo pagrindu, pareigų grąžinama į </w:t>
      </w:r>
      <w:r w:rsidR="00346DD9" w:rsidRPr="008E26D9">
        <w:rPr>
          <w:rFonts w:eastAsia="Times New Roman" w:cs="Times New Roman"/>
          <w:b/>
          <w:i/>
          <w:spacing w:val="2"/>
          <w:szCs w:val="24"/>
        </w:rPr>
        <w:t>VTĮ</w:t>
      </w:r>
      <w:r w:rsidRPr="008E26D9">
        <w:rPr>
          <w:rFonts w:eastAsia="Times New Roman" w:cs="Times New Roman"/>
          <w:b/>
          <w:i/>
          <w:spacing w:val="2"/>
          <w:szCs w:val="24"/>
        </w:rPr>
        <w:t xml:space="preserve"> 21 straipsnio 6</w:t>
      </w:r>
      <w:r w:rsidRPr="008E26D9">
        <w:rPr>
          <w:rFonts w:eastAsia="Times New Roman" w:cs="Times New Roman"/>
          <w:b/>
          <w:i/>
          <w:spacing w:val="2"/>
          <w:szCs w:val="24"/>
          <w:vertAlign w:val="superscript"/>
        </w:rPr>
        <w:t>1</w:t>
      </w:r>
      <w:r w:rsidRPr="008E26D9">
        <w:rPr>
          <w:rFonts w:eastAsia="Times New Roman" w:cs="Times New Roman"/>
          <w:b/>
          <w:i/>
          <w:spacing w:val="2"/>
          <w:szCs w:val="24"/>
        </w:rPr>
        <w:t xml:space="preserve"> dalyje nurodytas eitas karjeros valstybės tarnautojo pareigas. </w:t>
      </w:r>
    </w:p>
    <w:p w14:paraId="0106765C" w14:textId="77777777" w:rsidR="008F3635" w:rsidRPr="008E26D9" w:rsidRDefault="008F3635" w:rsidP="00AA2AF6">
      <w:pPr>
        <w:pStyle w:val="NoSpacing"/>
        <w:tabs>
          <w:tab w:val="left" w:pos="1134"/>
        </w:tabs>
        <w:ind w:firstLine="709"/>
        <w:jc w:val="both"/>
        <w:rPr>
          <w:rFonts w:cs="Times New Roman"/>
          <w:color w:val="000000"/>
          <w:szCs w:val="24"/>
        </w:rPr>
      </w:pPr>
    </w:p>
    <w:p w14:paraId="7EC8E256" w14:textId="7C42D1AE" w:rsidR="004E2406" w:rsidRPr="008E26D9" w:rsidRDefault="00953C91" w:rsidP="00AA2AF6">
      <w:pPr>
        <w:pStyle w:val="NoSpacing"/>
        <w:tabs>
          <w:tab w:val="left" w:pos="1134"/>
        </w:tabs>
        <w:ind w:firstLine="709"/>
        <w:jc w:val="both"/>
        <w:rPr>
          <w:rFonts w:cs="Times New Roman"/>
          <w:b/>
          <w:i/>
          <w:color w:val="000000"/>
          <w:szCs w:val="24"/>
        </w:rPr>
      </w:pPr>
      <w:r w:rsidRPr="008E26D9">
        <w:rPr>
          <w:rFonts w:cs="Times New Roman"/>
          <w:b/>
          <w:szCs w:val="24"/>
        </w:rPr>
        <w:t>8</w:t>
      </w:r>
      <w:r w:rsidR="007B5E5D" w:rsidRPr="008E26D9">
        <w:rPr>
          <w:rFonts w:cs="Times New Roman"/>
          <w:szCs w:val="24"/>
        </w:rPr>
        <w:t>.</w:t>
      </w:r>
      <w:r w:rsidR="007B5E5D" w:rsidRPr="008E26D9">
        <w:rPr>
          <w:rFonts w:cs="Times New Roman"/>
          <w:b/>
          <w:i/>
          <w:szCs w:val="24"/>
        </w:rPr>
        <w:t xml:space="preserve"> </w:t>
      </w:r>
      <w:r w:rsidR="004E2406" w:rsidRPr="008E26D9">
        <w:rPr>
          <w:rFonts w:cs="Times New Roman"/>
          <w:b/>
          <w:i/>
          <w:szCs w:val="24"/>
        </w:rPr>
        <w:t>Dėl VTĮ 27 straipsnio pakeitimo. Tobulinamos nuostatos dėl valstybės tarnauto</w:t>
      </w:r>
      <w:r w:rsidR="003705F4" w:rsidRPr="008E26D9">
        <w:rPr>
          <w:rFonts w:cs="Times New Roman"/>
          <w:b/>
          <w:i/>
          <w:szCs w:val="24"/>
        </w:rPr>
        <w:t>jų tarnybinės veiklos vertinimo</w:t>
      </w:r>
    </w:p>
    <w:p w14:paraId="44F002F8" w14:textId="7C4C4F43" w:rsidR="0062589C" w:rsidRPr="008E26D9" w:rsidRDefault="0046644A" w:rsidP="00AA2AF6">
      <w:pPr>
        <w:ind w:firstLine="720"/>
        <w:jc w:val="both"/>
        <w:rPr>
          <w:rFonts w:cs="Times New Roman"/>
          <w:szCs w:val="24"/>
        </w:rPr>
      </w:pPr>
      <w:r w:rsidRPr="008E26D9">
        <w:rPr>
          <w:rFonts w:cs="Times New Roman"/>
          <w:color w:val="000000"/>
          <w:szCs w:val="24"/>
        </w:rPr>
        <w:t>Šiuo metu VTĮ 27 straipsnio 8 dalies 1</w:t>
      </w:r>
      <w:r w:rsidR="00BF017B" w:rsidRPr="008E26D9">
        <w:rPr>
          <w:rFonts w:cs="Times New Roman"/>
          <w:color w:val="000000"/>
          <w:szCs w:val="24"/>
        </w:rPr>
        <w:t xml:space="preserve"> </w:t>
      </w:r>
      <w:r w:rsidRPr="008E26D9">
        <w:rPr>
          <w:rFonts w:cs="Times New Roman"/>
          <w:color w:val="000000"/>
          <w:szCs w:val="24"/>
        </w:rPr>
        <w:t>punkte nustatyta, kad k</w:t>
      </w:r>
      <w:r w:rsidRPr="008E26D9">
        <w:rPr>
          <w:rFonts w:eastAsia="Times New Roman" w:cs="Times New Roman"/>
          <w:color w:val="000000"/>
          <w:szCs w:val="24"/>
        </w:rPr>
        <w:t xml:space="preserve">ai valstybės tarnautojo tarnybinė veikla įvertinama </w:t>
      </w:r>
      <w:r w:rsidRPr="008E26D9">
        <w:rPr>
          <w:rFonts w:eastAsia="Times New Roman" w:cs="Times New Roman"/>
          <w:i/>
          <w:color w:val="000000"/>
          <w:szCs w:val="24"/>
        </w:rPr>
        <w:t>labai gerai</w:t>
      </w:r>
      <w:r w:rsidRPr="008E26D9">
        <w:rPr>
          <w:rFonts w:eastAsia="Times New Roman" w:cs="Times New Roman"/>
          <w:color w:val="000000"/>
          <w:szCs w:val="24"/>
        </w:rPr>
        <w:t>, tiesioginio vadovo rašytiniu motyvuotu siūlymu valstybės tarnautoją į pareigas priimančio asmens sprendimu valstybės tarnautojui gali būti nustatoma didesnė pareiginė alga</w:t>
      </w:r>
      <w:r w:rsidRPr="008E26D9">
        <w:rPr>
          <w:rFonts w:eastAsia="Times New Roman" w:cs="Times New Roman"/>
          <w:color w:val="000000"/>
          <w:spacing w:val="2"/>
          <w:szCs w:val="24"/>
        </w:rPr>
        <w:t>,</w:t>
      </w:r>
      <w:r w:rsidR="007569C1" w:rsidRPr="008E26D9">
        <w:rPr>
          <w:rFonts w:eastAsia="Times New Roman" w:cs="Times New Roman"/>
          <w:color w:val="000000"/>
          <w:spacing w:val="2"/>
          <w:szCs w:val="24"/>
        </w:rPr>
        <w:t xml:space="preserve"> </w:t>
      </w:r>
      <w:r w:rsidRPr="008E26D9">
        <w:rPr>
          <w:rFonts w:eastAsia="Times New Roman" w:cs="Times New Roman"/>
          <w:color w:val="000000"/>
          <w:szCs w:val="24"/>
        </w:rPr>
        <w:t xml:space="preserve">taikant </w:t>
      </w:r>
      <w:r w:rsidRPr="008E26D9">
        <w:rPr>
          <w:rFonts w:eastAsia="Times New Roman" w:cs="Times New Roman"/>
          <w:i/>
          <w:color w:val="000000"/>
          <w:szCs w:val="24"/>
        </w:rPr>
        <w:t>ne mažiau kaip</w:t>
      </w:r>
      <w:r w:rsidR="007569C1" w:rsidRPr="008E26D9">
        <w:rPr>
          <w:rFonts w:eastAsia="Times New Roman" w:cs="Times New Roman"/>
          <w:i/>
          <w:color w:val="000000"/>
          <w:szCs w:val="24"/>
        </w:rPr>
        <w:t xml:space="preserve"> </w:t>
      </w:r>
      <w:r w:rsidRPr="008E26D9">
        <w:rPr>
          <w:rFonts w:eastAsia="Times New Roman" w:cs="Times New Roman"/>
          <w:i/>
          <w:color w:val="000000"/>
          <w:spacing w:val="2"/>
          <w:szCs w:val="24"/>
        </w:rPr>
        <w:t>0,5 ir ne daugiau kaip 1,5 didesnį koeficientą</w:t>
      </w:r>
      <w:r w:rsidRPr="008E26D9">
        <w:rPr>
          <w:rFonts w:eastAsia="Times New Roman" w:cs="Times New Roman"/>
          <w:color w:val="000000"/>
          <w:spacing w:val="2"/>
          <w:szCs w:val="24"/>
        </w:rPr>
        <w:t xml:space="preserve"> negu jam iki</w:t>
      </w:r>
      <w:r w:rsidR="007569C1" w:rsidRPr="008E26D9">
        <w:rPr>
          <w:rFonts w:eastAsia="Times New Roman" w:cs="Times New Roman"/>
          <w:color w:val="000000"/>
          <w:spacing w:val="2"/>
          <w:szCs w:val="24"/>
        </w:rPr>
        <w:t xml:space="preserve"> </w:t>
      </w:r>
      <w:r w:rsidRPr="008E26D9">
        <w:rPr>
          <w:rFonts w:eastAsia="Times New Roman" w:cs="Times New Roman"/>
          <w:color w:val="000000"/>
          <w:szCs w:val="24"/>
        </w:rPr>
        <w:t>tarnybinės veiklos</w:t>
      </w:r>
      <w:r w:rsidR="007569C1" w:rsidRPr="008E26D9">
        <w:rPr>
          <w:rFonts w:eastAsia="Times New Roman" w:cs="Times New Roman"/>
          <w:color w:val="000000"/>
          <w:szCs w:val="24"/>
        </w:rPr>
        <w:t xml:space="preserve"> </w:t>
      </w:r>
      <w:r w:rsidRPr="008E26D9">
        <w:rPr>
          <w:rFonts w:eastAsia="Times New Roman" w:cs="Times New Roman"/>
          <w:color w:val="000000"/>
          <w:spacing w:val="2"/>
          <w:szCs w:val="24"/>
        </w:rPr>
        <w:t xml:space="preserve">vertinimo nustatytas pareiginės algos koeficientas, tačiau neviršijant tai pareigybei nustatyto didžiausio koeficiento. Keičiamo </w:t>
      </w:r>
      <w:r w:rsidR="0062589C" w:rsidRPr="008E26D9">
        <w:rPr>
          <w:rFonts w:cs="Times New Roman"/>
          <w:color w:val="000000"/>
          <w:szCs w:val="24"/>
        </w:rPr>
        <w:t>VTĮ 27 straipsnio 8 dal</w:t>
      </w:r>
      <w:r w:rsidR="00EC25F2" w:rsidRPr="008E26D9">
        <w:rPr>
          <w:rFonts w:cs="Times New Roman"/>
          <w:color w:val="000000"/>
          <w:szCs w:val="24"/>
        </w:rPr>
        <w:t xml:space="preserve">ies 1 punkte </w:t>
      </w:r>
      <w:r w:rsidR="0062589C" w:rsidRPr="008E26D9">
        <w:rPr>
          <w:rFonts w:cs="Times New Roman"/>
          <w:color w:val="000000"/>
          <w:szCs w:val="24"/>
        </w:rPr>
        <w:t xml:space="preserve">siūloma nustatyti, kad kai valstybės tarnautojo tarnybinė veikla įvertinama </w:t>
      </w:r>
      <w:r w:rsidR="0062589C" w:rsidRPr="008E26D9">
        <w:rPr>
          <w:rFonts w:cs="Times New Roman"/>
          <w:i/>
          <w:color w:val="000000"/>
          <w:szCs w:val="24"/>
        </w:rPr>
        <w:t>labai gerai</w:t>
      </w:r>
      <w:r w:rsidR="0062589C" w:rsidRPr="008E26D9">
        <w:rPr>
          <w:rFonts w:cs="Times New Roman"/>
          <w:color w:val="000000"/>
          <w:szCs w:val="24"/>
        </w:rPr>
        <w:t xml:space="preserve">, tiesioginio vadovo rašytiniu motyvuotu </w:t>
      </w:r>
      <w:r w:rsidR="00C13D68" w:rsidRPr="008E26D9">
        <w:rPr>
          <w:rFonts w:cs="Times New Roman"/>
          <w:color w:val="000000"/>
          <w:szCs w:val="24"/>
        </w:rPr>
        <w:t>pa</w:t>
      </w:r>
      <w:r w:rsidR="0062589C" w:rsidRPr="008E26D9">
        <w:rPr>
          <w:rFonts w:cs="Times New Roman"/>
          <w:color w:val="000000"/>
          <w:szCs w:val="24"/>
        </w:rPr>
        <w:t>siūlymu valstybės tarnautoją į pareigas priimančio asmens sprendimu</w:t>
      </w:r>
      <w:r w:rsidR="0062589C" w:rsidRPr="008E26D9">
        <w:rPr>
          <w:rFonts w:cs="Times New Roman"/>
          <w:i/>
          <w:color w:val="000000"/>
          <w:szCs w:val="24"/>
        </w:rPr>
        <w:t xml:space="preserve"> </w:t>
      </w:r>
      <w:r w:rsidR="00EC25F2" w:rsidRPr="008E26D9">
        <w:rPr>
          <w:rFonts w:eastAsia="Times New Roman" w:cs="Times New Roman"/>
          <w:szCs w:val="24"/>
        </w:rPr>
        <w:t xml:space="preserve">valstybės tarnautojui gali būti nustatoma didesnė pareiginė alga, taikant </w:t>
      </w:r>
      <w:r w:rsidR="00EC25F2" w:rsidRPr="008E26D9">
        <w:rPr>
          <w:rFonts w:eastAsia="Times New Roman" w:cs="Times New Roman"/>
          <w:i/>
          <w:szCs w:val="24"/>
        </w:rPr>
        <w:t>ne mažiau nei 1 didesnį pareiginės algos koeficientą</w:t>
      </w:r>
      <w:r w:rsidR="008577B0" w:rsidRPr="008E26D9">
        <w:rPr>
          <w:rFonts w:eastAsia="Times New Roman" w:cs="Times New Roman"/>
          <w:szCs w:val="24"/>
        </w:rPr>
        <w:t xml:space="preserve">, </w:t>
      </w:r>
      <w:r w:rsidR="00EC25F2" w:rsidRPr="008E26D9">
        <w:rPr>
          <w:rFonts w:eastAsia="Times New Roman" w:cs="Times New Roman"/>
          <w:szCs w:val="24"/>
        </w:rPr>
        <w:t>negu jam iki tarnybinės veiklos vertinimo buvo nustatytas pareiginės algos koeficientas, tačiau neviršijant tai pareigybei nustatyto didžiausio pareiginės algos koeficiento.</w:t>
      </w:r>
      <w:r w:rsidRPr="008E26D9">
        <w:rPr>
          <w:rFonts w:cs="Times New Roman"/>
          <w:szCs w:val="24"/>
        </w:rPr>
        <w:t xml:space="preserve"> </w:t>
      </w:r>
      <w:r w:rsidR="00B268F8" w:rsidRPr="008E26D9">
        <w:rPr>
          <w:rFonts w:cs="Times New Roman"/>
          <w:szCs w:val="24"/>
        </w:rPr>
        <w:t>Taigi š</w:t>
      </w:r>
      <w:r w:rsidRPr="008E26D9">
        <w:rPr>
          <w:rFonts w:cs="Times New Roman"/>
          <w:szCs w:val="24"/>
        </w:rPr>
        <w:t xml:space="preserve">iuo pakeitimu </w:t>
      </w:r>
      <w:r w:rsidR="0022236E" w:rsidRPr="008E26D9">
        <w:rPr>
          <w:rFonts w:cs="Times New Roman"/>
          <w:szCs w:val="24"/>
        </w:rPr>
        <w:t>siekiama padidinti valstybės tarnautojų motyvaciją siekti geresnių rezultatų i</w:t>
      </w:r>
      <w:r w:rsidR="007569C1" w:rsidRPr="008E26D9">
        <w:rPr>
          <w:rFonts w:cs="Times New Roman"/>
          <w:szCs w:val="24"/>
        </w:rPr>
        <w:t>r</w:t>
      </w:r>
      <w:r w:rsidR="0022236E" w:rsidRPr="008E26D9">
        <w:rPr>
          <w:rFonts w:cs="Times New Roman"/>
          <w:szCs w:val="24"/>
        </w:rPr>
        <w:t xml:space="preserve"> suteikti </w:t>
      </w:r>
      <w:r w:rsidR="003E64EF" w:rsidRPr="008E26D9">
        <w:rPr>
          <w:rFonts w:cs="Times New Roman"/>
          <w:szCs w:val="24"/>
        </w:rPr>
        <w:t xml:space="preserve">įstaigų vadovams </w:t>
      </w:r>
      <w:r w:rsidR="0022236E" w:rsidRPr="008E26D9">
        <w:rPr>
          <w:rFonts w:cs="Times New Roman"/>
          <w:szCs w:val="24"/>
        </w:rPr>
        <w:t>daugiau diskrecijos (įgaliojimų) nustat</w:t>
      </w:r>
      <w:r w:rsidR="003E64EF" w:rsidRPr="008E26D9">
        <w:rPr>
          <w:rFonts w:cs="Times New Roman"/>
          <w:szCs w:val="24"/>
        </w:rPr>
        <w:t>yti</w:t>
      </w:r>
      <w:r w:rsidR="0022236E" w:rsidRPr="008E26D9">
        <w:rPr>
          <w:rFonts w:cs="Times New Roman"/>
          <w:szCs w:val="24"/>
        </w:rPr>
        <w:t xml:space="preserve"> valstybės tarnautojų darbo užmokestį</w:t>
      </w:r>
      <w:r w:rsidR="00F355C4" w:rsidRPr="008E26D9">
        <w:rPr>
          <w:rFonts w:cs="Times New Roman"/>
          <w:szCs w:val="24"/>
        </w:rPr>
        <w:t>, atsisakant ribojimų</w:t>
      </w:r>
      <w:r w:rsidR="0022236E" w:rsidRPr="008E26D9">
        <w:rPr>
          <w:rFonts w:cs="Times New Roman"/>
          <w:szCs w:val="24"/>
        </w:rPr>
        <w:t xml:space="preserve">. </w:t>
      </w:r>
      <w:r w:rsidR="00956342" w:rsidRPr="008E26D9">
        <w:rPr>
          <w:rFonts w:cs="Times New Roman"/>
          <w:szCs w:val="24"/>
        </w:rPr>
        <w:t xml:space="preserve">Kartu VTĮ 27 straipsnio 8 dalies 1 punktas papildomas nuostata, kad </w:t>
      </w:r>
      <w:r w:rsidR="00956342" w:rsidRPr="008E26D9">
        <w:rPr>
          <w:rFonts w:eastAsia="Times New Roman" w:cs="Times New Roman"/>
          <w:szCs w:val="24"/>
        </w:rPr>
        <w:t xml:space="preserve">jeigu iki pareigybei nustatyto didžiausio pareiginės algos koeficiento trūksta mažiau kaip </w:t>
      </w:r>
      <w:r w:rsidR="00D24E3A" w:rsidRPr="008E26D9">
        <w:rPr>
          <w:rFonts w:eastAsia="Times New Roman" w:cs="Times New Roman"/>
          <w:szCs w:val="24"/>
        </w:rPr>
        <w:t>vieno</w:t>
      </w:r>
      <w:r w:rsidR="00956342" w:rsidRPr="008E26D9">
        <w:rPr>
          <w:rFonts w:eastAsia="Times New Roman" w:cs="Times New Roman"/>
          <w:szCs w:val="24"/>
        </w:rPr>
        <w:t xml:space="preserve"> pareiginės algos koeficiento, valstybės tarnautojui nustatomas tai pareigybei nustatytas didžiausias pareiginės algos koeficientas</w:t>
      </w:r>
      <w:r w:rsidR="00C74F15" w:rsidRPr="008E26D9">
        <w:rPr>
          <w:rFonts w:eastAsia="Times New Roman" w:cs="Times New Roman"/>
          <w:szCs w:val="24"/>
        </w:rPr>
        <w:t xml:space="preserve">. Ši pataisa siūloma, nes praktikoje gali atsirasti </w:t>
      </w:r>
      <w:r w:rsidR="00956342" w:rsidRPr="008E26D9">
        <w:rPr>
          <w:rFonts w:eastAsia="Times New Roman" w:cs="Times New Roman"/>
          <w:szCs w:val="24"/>
        </w:rPr>
        <w:t>situacijų, kai</w:t>
      </w:r>
      <w:r w:rsidR="00D24E3A" w:rsidRPr="008E26D9">
        <w:rPr>
          <w:rFonts w:eastAsia="Times New Roman" w:cs="Times New Roman"/>
          <w:szCs w:val="24"/>
        </w:rPr>
        <w:t>,</w:t>
      </w:r>
      <w:r w:rsidR="00956342" w:rsidRPr="008E26D9">
        <w:rPr>
          <w:rFonts w:eastAsia="Times New Roman" w:cs="Times New Roman"/>
          <w:szCs w:val="24"/>
        </w:rPr>
        <w:t xml:space="preserve"> padidinus pareiginę algą ne mažiau nei </w:t>
      </w:r>
      <w:r w:rsidR="00D24E3A" w:rsidRPr="008E26D9">
        <w:rPr>
          <w:rFonts w:eastAsia="Times New Roman" w:cs="Times New Roman"/>
          <w:szCs w:val="24"/>
        </w:rPr>
        <w:t>vienu</w:t>
      </w:r>
      <w:r w:rsidR="00956342" w:rsidRPr="008E26D9">
        <w:rPr>
          <w:rFonts w:eastAsia="Times New Roman" w:cs="Times New Roman"/>
          <w:szCs w:val="24"/>
        </w:rPr>
        <w:t xml:space="preserve"> pareiginės algos koeficientu, bus viršytas tai pareigybei nustatytas </w:t>
      </w:r>
      <w:r w:rsidR="00956342" w:rsidRPr="008E26D9">
        <w:rPr>
          <w:rFonts w:eastAsia="Times New Roman" w:cs="Times New Roman"/>
          <w:szCs w:val="24"/>
        </w:rPr>
        <w:lastRenderedPageBreak/>
        <w:t xml:space="preserve">didžiausias (maksimalus) pareiginės algos koeficientas (pvz., iki didžiausio (maksimalaus) pareiginės algos koeficiento, trūksta 0,6 pareiginės algos koeficiento, tokiu atveju būtų taikomas ne </w:t>
      </w:r>
      <w:r w:rsidR="00D24E3A" w:rsidRPr="008E26D9">
        <w:rPr>
          <w:rFonts w:eastAsia="Times New Roman" w:cs="Times New Roman"/>
          <w:szCs w:val="24"/>
        </w:rPr>
        <w:t>vienas</w:t>
      </w:r>
      <w:r w:rsidR="00956342" w:rsidRPr="008E26D9">
        <w:rPr>
          <w:rFonts w:eastAsia="Times New Roman" w:cs="Times New Roman"/>
          <w:szCs w:val="24"/>
        </w:rPr>
        <w:t>, o trūkstamas 0,6 pareiginės algos koeficientas). Analogišk</w:t>
      </w:r>
      <w:r w:rsidR="00C74F15" w:rsidRPr="008E26D9">
        <w:rPr>
          <w:rFonts w:eastAsia="Times New Roman" w:cs="Times New Roman"/>
          <w:szCs w:val="24"/>
        </w:rPr>
        <w:t xml:space="preserve">ą nuostatą </w:t>
      </w:r>
      <w:r w:rsidR="00956342" w:rsidRPr="008E26D9">
        <w:rPr>
          <w:rFonts w:eastAsia="Times New Roman" w:cs="Times New Roman"/>
          <w:szCs w:val="24"/>
        </w:rPr>
        <w:t>siūlom</w:t>
      </w:r>
      <w:r w:rsidR="00C74F15" w:rsidRPr="008E26D9">
        <w:rPr>
          <w:rFonts w:eastAsia="Times New Roman" w:cs="Times New Roman"/>
          <w:szCs w:val="24"/>
        </w:rPr>
        <w:t>a</w:t>
      </w:r>
      <w:r w:rsidR="00956342" w:rsidRPr="008E26D9">
        <w:rPr>
          <w:rFonts w:eastAsia="Times New Roman" w:cs="Times New Roman"/>
          <w:szCs w:val="24"/>
        </w:rPr>
        <w:t xml:space="preserve"> nustatyti ir VTĮ 29 straipsnio 4 dalies 1 ir 2 punktuose</w:t>
      </w:r>
      <w:r w:rsidR="006C2663" w:rsidRPr="008E26D9">
        <w:rPr>
          <w:rFonts w:eastAsia="Times New Roman" w:cs="Times New Roman"/>
          <w:szCs w:val="24"/>
        </w:rPr>
        <w:t>.</w:t>
      </w:r>
    </w:p>
    <w:p w14:paraId="3372EDF9" w14:textId="191CA738" w:rsidR="000A1F48" w:rsidRPr="008E26D9" w:rsidRDefault="000A1F48" w:rsidP="000A1F48">
      <w:pPr>
        <w:ind w:firstLine="720"/>
        <w:jc w:val="both"/>
        <w:rPr>
          <w:rFonts w:eastAsia="Times New Roman" w:cs="Times New Roman"/>
          <w:szCs w:val="24"/>
        </w:rPr>
      </w:pPr>
      <w:r w:rsidRPr="008E26D9">
        <w:rPr>
          <w:rFonts w:eastAsia="Times New Roman" w:cs="Times New Roman"/>
          <w:color w:val="000000"/>
          <w:spacing w:val="2"/>
          <w:szCs w:val="24"/>
        </w:rPr>
        <w:t>VTĮ 27 straipsnio 9 dalies 1 punkte nustatyta, kad k</w:t>
      </w:r>
      <w:r w:rsidRPr="008E26D9">
        <w:rPr>
          <w:color w:val="000000"/>
        </w:rPr>
        <w:t xml:space="preserve">ai valstybės tarnautojo tarnybinė veikla įvertinama nepatenkinamai, tiesioginio vadovo rašytiniu motyvuotu siūlymu valstybės tarnautoją į pareigas priimančio asmens sprendimu valstybės tarnautojui gali būti nustatoma mažesnė pareigybės pareiginės algos koeficientų intervale esanti pareiginė alga, taikant </w:t>
      </w:r>
      <w:r w:rsidRPr="008E26D9">
        <w:rPr>
          <w:i/>
          <w:color w:val="000000"/>
        </w:rPr>
        <w:t>0,5 mažesnį koeficientą</w:t>
      </w:r>
      <w:r w:rsidRPr="008E26D9">
        <w:rPr>
          <w:color w:val="000000"/>
        </w:rPr>
        <w:t xml:space="preserve">, negu jam iki tarnybinės veiklos vertinimo nustatytas pareiginės algos koeficientas, tačiau ne mažesnį, negu tai pareigybei nustatytas mažiausias koeficientas. </w:t>
      </w:r>
      <w:r w:rsidRPr="008E26D9">
        <w:rPr>
          <w:rFonts w:cs="Times New Roman"/>
          <w:szCs w:val="24"/>
        </w:rPr>
        <w:t xml:space="preserve">Siekiant suteikti įstaigų vadovams daugiau diskrecijos (įgaliojimų) nustatyti valstybės tarnautojų </w:t>
      </w:r>
      <w:r w:rsidR="00755FAF" w:rsidRPr="008E26D9">
        <w:rPr>
          <w:rFonts w:cs="Times New Roman"/>
          <w:szCs w:val="24"/>
        </w:rPr>
        <w:t xml:space="preserve">ne tik didesnį, bet ir mažesnį </w:t>
      </w:r>
      <w:r w:rsidRPr="008E26D9">
        <w:rPr>
          <w:rFonts w:cs="Times New Roman"/>
          <w:szCs w:val="24"/>
        </w:rPr>
        <w:t>darbo užmokestį, keičiamo VTĮ 27 straipsnio 9 dalies 1 punkte taip pat siūloma nustatyti, kad</w:t>
      </w:r>
      <w:r w:rsidR="008577B0" w:rsidRPr="008E26D9">
        <w:rPr>
          <w:rFonts w:cs="Times New Roman"/>
          <w:szCs w:val="24"/>
        </w:rPr>
        <w:t>,</w:t>
      </w:r>
      <w:r w:rsidRPr="008E26D9">
        <w:rPr>
          <w:rFonts w:cs="Times New Roman"/>
          <w:szCs w:val="24"/>
        </w:rPr>
        <w:t xml:space="preserve"> įvertinus valstybės tarnautojo tarnybinę veiklą nepatenkinamai, </w:t>
      </w:r>
      <w:r w:rsidRPr="008E26D9">
        <w:rPr>
          <w:rFonts w:cs="Times New Roman"/>
          <w:color w:val="000000"/>
          <w:szCs w:val="24"/>
        </w:rPr>
        <w:t xml:space="preserve">valstybės tarnautojui gali būti nustatoma mažesnė pareigybės pareiginės algos koeficientų intervale esanti pareiginė alga, taikant </w:t>
      </w:r>
      <w:r w:rsidRPr="008E26D9">
        <w:rPr>
          <w:rFonts w:cs="Times New Roman"/>
          <w:i/>
          <w:color w:val="000000"/>
          <w:szCs w:val="24"/>
        </w:rPr>
        <w:t>ne mažiau kaip 0,5 ir ne daugiau kaip 1,5 mažesnį</w:t>
      </w:r>
      <w:r w:rsidRPr="008E26D9">
        <w:rPr>
          <w:rFonts w:cs="Times New Roman"/>
          <w:color w:val="000000"/>
          <w:szCs w:val="24"/>
        </w:rPr>
        <w:t xml:space="preserve"> pareiginės algos koeficientą, negu jam iki tarnybinės veiklos vertinimo buvo nustatytas pareiginės algos koeficientas, tačiau ne mažesnį, negu tai pareigybei nustatytas mažiausias pareiginės algos koeficientas. </w:t>
      </w:r>
      <w:r w:rsidR="00DC7FD1" w:rsidRPr="008E26D9">
        <w:rPr>
          <w:rFonts w:cs="Times New Roman"/>
          <w:color w:val="000000"/>
          <w:szCs w:val="24"/>
        </w:rPr>
        <w:t>Siekiant nuoseklios teisėkūros, analogiškas teisinis reguliavimas siūlomas ir keičiamo VTĮ 29 straipsnio 4 dalies 4 punkte, reglamentuojančiame pareiginės algos nustatymą, kai perkeliama į žemesnes pareigas kitais teisiniais pagrindais (ne po tarnybinės veiklos vertinimo).</w:t>
      </w:r>
    </w:p>
    <w:p w14:paraId="7DE5F11D" w14:textId="76B3C180" w:rsidR="000A1F48" w:rsidRPr="008E26D9" w:rsidRDefault="000A1F48" w:rsidP="00AA2AF6">
      <w:pPr>
        <w:ind w:firstLine="720"/>
        <w:jc w:val="both"/>
        <w:rPr>
          <w:rFonts w:cs="Times New Roman"/>
          <w:szCs w:val="24"/>
        </w:rPr>
      </w:pPr>
    </w:p>
    <w:p w14:paraId="39F57D45" w14:textId="1579DB93" w:rsidR="00975D23" w:rsidRPr="008E26D9" w:rsidRDefault="00953C91" w:rsidP="00AA2AF6">
      <w:pPr>
        <w:pStyle w:val="NoSpacing"/>
        <w:tabs>
          <w:tab w:val="left" w:pos="993"/>
        </w:tabs>
        <w:ind w:firstLine="709"/>
        <w:jc w:val="both"/>
        <w:rPr>
          <w:rFonts w:cs="Times New Roman"/>
          <w:b/>
          <w:i/>
          <w:szCs w:val="24"/>
        </w:rPr>
      </w:pPr>
      <w:r w:rsidRPr="008E26D9">
        <w:rPr>
          <w:rFonts w:cs="Times New Roman"/>
          <w:b/>
          <w:szCs w:val="24"/>
        </w:rPr>
        <w:t>9</w:t>
      </w:r>
      <w:r w:rsidR="00EB353A" w:rsidRPr="008E26D9">
        <w:rPr>
          <w:rFonts w:cs="Times New Roman"/>
          <w:szCs w:val="24"/>
        </w:rPr>
        <w:t>.</w:t>
      </w:r>
      <w:r w:rsidR="00EB353A" w:rsidRPr="008E26D9">
        <w:rPr>
          <w:rFonts w:cs="Times New Roman"/>
          <w:b/>
          <w:i/>
          <w:szCs w:val="24"/>
        </w:rPr>
        <w:t xml:space="preserve"> </w:t>
      </w:r>
      <w:r w:rsidR="007E6686" w:rsidRPr="008E26D9">
        <w:rPr>
          <w:rFonts w:cs="Times New Roman"/>
          <w:b/>
          <w:i/>
          <w:szCs w:val="24"/>
        </w:rPr>
        <w:t>Dėl VTĮ 29 straipsnio pakeitimo.</w:t>
      </w:r>
      <w:r w:rsidR="00975D23" w:rsidRPr="008E26D9">
        <w:rPr>
          <w:rFonts w:cs="Times New Roman"/>
          <w:b/>
          <w:i/>
          <w:szCs w:val="24"/>
        </w:rPr>
        <w:t xml:space="preserve"> </w:t>
      </w:r>
      <w:r w:rsidR="00971B6A" w:rsidRPr="008E26D9">
        <w:rPr>
          <w:rFonts w:cs="Times New Roman"/>
          <w:b/>
          <w:i/>
          <w:szCs w:val="24"/>
        </w:rPr>
        <w:t>A</w:t>
      </w:r>
      <w:r w:rsidR="00975D23" w:rsidRPr="008E26D9">
        <w:rPr>
          <w:rFonts w:cs="Times New Roman"/>
          <w:b/>
          <w:i/>
          <w:szCs w:val="24"/>
        </w:rPr>
        <w:t>tsisakoma pareiginės algos koeficientų apribojimų perkeliant į kitas valstybės tarnautojų pareigas</w:t>
      </w:r>
    </w:p>
    <w:p w14:paraId="3A7FA840" w14:textId="0A68AE83" w:rsidR="00DE3DB0" w:rsidRPr="008E26D9" w:rsidRDefault="00DE3DB0" w:rsidP="00DE3DB0">
      <w:pPr>
        <w:ind w:firstLine="720"/>
        <w:jc w:val="both"/>
        <w:rPr>
          <w:rFonts w:cs="Times New Roman"/>
          <w:color w:val="000000"/>
          <w:spacing w:val="2"/>
          <w:szCs w:val="24"/>
        </w:rPr>
      </w:pPr>
      <w:r w:rsidRPr="008E26D9">
        <w:rPr>
          <w:rFonts w:cs="Times New Roman"/>
          <w:color w:val="000000"/>
          <w:spacing w:val="2"/>
          <w:szCs w:val="24"/>
        </w:rPr>
        <w:t xml:space="preserve">VTĮ 29 straipsnio 2 dalyje nustatyta, kad bazinį dydį Seimas tvirtina iki Seimo pavasario sesijos pabaigos. </w:t>
      </w:r>
      <w:r w:rsidR="006A430B" w:rsidRPr="008E26D9">
        <w:rPr>
          <w:rFonts w:cs="Times New Roman"/>
          <w:color w:val="000000"/>
          <w:spacing w:val="2"/>
          <w:szCs w:val="24"/>
        </w:rPr>
        <w:t>Keičiamo VTĮ 29 straipsnio 2 dalyje siūloma atsisakyti nuostatos, nustatančios</w:t>
      </w:r>
      <w:r w:rsidR="008577B0" w:rsidRPr="008E26D9">
        <w:rPr>
          <w:rFonts w:cs="Times New Roman"/>
          <w:color w:val="000000"/>
          <w:spacing w:val="2"/>
          <w:szCs w:val="24"/>
        </w:rPr>
        <w:t>,</w:t>
      </w:r>
      <w:r w:rsidR="006A430B" w:rsidRPr="008E26D9">
        <w:rPr>
          <w:rFonts w:cs="Times New Roman"/>
          <w:color w:val="000000"/>
          <w:spacing w:val="2"/>
          <w:szCs w:val="24"/>
        </w:rPr>
        <w:t xml:space="preserve"> iki kada Seimas privalo patvirtinti kitų metų bazinį dydį. Šiuo pakeitimu VTĮ 29 straipsnio 2 dalies nuostatos </w:t>
      </w:r>
      <w:r w:rsidR="00AE7CEF" w:rsidRPr="008E26D9">
        <w:rPr>
          <w:rFonts w:cs="Times New Roman"/>
          <w:color w:val="000000"/>
          <w:spacing w:val="2"/>
          <w:szCs w:val="24"/>
        </w:rPr>
        <w:t>sistemiškai</w:t>
      </w:r>
      <w:r w:rsidR="006A430B" w:rsidRPr="008E26D9">
        <w:rPr>
          <w:rFonts w:cs="Times New Roman"/>
          <w:color w:val="000000"/>
          <w:spacing w:val="2"/>
          <w:szCs w:val="24"/>
        </w:rPr>
        <w:t xml:space="preserve"> suderintos su kitų įstatymų projektų nuostatomis, kuriose irgi daromas analogiškas pakeitimas (pvz., Lietuvos Respublikos teisėjų atlyginimų įstatymo Nr. X01771 pakeitimo įstatymo projekto Nr. </w:t>
      </w:r>
      <w:r w:rsidR="006A430B" w:rsidRPr="008E26D9">
        <w:rPr>
          <w:rFonts w:cs="Times New Roman"/>
          <w:color w:val="000000"/>
          <w:szCs w:val="24"/>
          <w:shd w:val="clear" w:color="auto" w:fill="FFFFFF"/>
        </w:rPr>
        <w:t>XIVP-961 3 straipsnis,</w:t>
      </w:r>
      <w:r w:rsidR="006A430B" w:rsidRPr="008E26D9">
        <w:rPr>
          <w:rFonts w:ascii="Tahoma" w:hAnsi="Tahoma" w:cs="Tahoma"/>
          <w:color w:val="000000"/>
          <w:sz w:val="18"/>
          <w:szCs w:val="18"/>
          <w:shd w:val="clear" w:color="auto" w:fill="FFFFFF"/>
        </w:rPr>
        <w:t xml:space="preserve"> </w:t>
      </w:r>
      <w:r w:rsidR="006A430B" w:rsidRPr="008E26D9">
        <w:rPr>
          <w:rFonts w:cs="Times New Roman"/>
          <w:color w:val="000000"/>
          <w:szCs w:val="24"/>
          <w:shd w:val="clear" w:color="auto" w:fill="FFFFFF"/>
        </w:rPr>
        <w:t xml:space="preserve">Lietuvos Respublikos vidaus tarnybos statuto 7, 9, 53 ir 72 straipsnių pakeitimo įstatymo projekto Nr. XIVP-1012 3 straipsnis, </w:t>
      </w:r>
      <w:r w:rsidR="00AE7CEF" w:rsidRPr="008E26D9">
        <w:rPr>
          <w:rFonts w:cs="Times New Roman"/>
          <w:color w:val="000000"/>
          <w:szCs w:val="24"/>
          <w:shd w:val="clear" w:color="auto" w:fill="FFFFFF"/>
        </w:rPr>
        <w:t>Lietuvos Respublikos valstybės ir savivaldybių įstaigų darbuotojų darbo apmokėjimo ir komisijų narių atlygio už darbą įstatymo Nr. XIII-198 1, 3, 5, 6, 7, 9, 12, 14 straipsnių ir 1, 2, 3, 4, 5 priedų pakeitimo įstatymo projekto Nr. XIVP-964 4 straipsnis).</w:t>
      </w:r>
    </w:p>
    <w:p w14:paraId="2C3FDF44" w14:textId="332E9CEF" w:rsidR="003833A6" w:rsidRPr="008E26D9" w:rsidRDefault="009139E6" w:rsidP="00AA2AF6">
      <w:pPr>
        <w:pStyle w:val="NoSpacing"/>
        <w:tabs>
          <w:tab w:val="left" w:pos="1134"/>
        </w:tabs>
        <w:ind w:firstLine="709"/>
        <w:jc w:val="both"/>
        <w:rPr>
          <w:rFonts w:cs="Times New Roman"/>
          <w:szCs w:val="24"/>
        </w:rPr>
      </w:pPr>
      <w:r w:rsidRPr="008E26D9">
        <w:rPr>
          <w:rFonts w:cs="Times New Roman"/>
          <w:szCs w:val="24"/>
        </w:rPr>
        <w:t xml:space="preserve">Šiuo metu VTĮ 29 straipsnio 4 dalies 1 punkte nustatyta, kad </w:t>
      </w:r>
      <w:r w:rsidR="0046644A" w:rsidRPr="008E26D9">
        <w:rPr>
          <w:rFonts w:cs="Times New Roman"/>
          <w:color w:val="000000"/>
          <w:spacing w:val="2"/>
          <w:szCs w:val="24"/>
        </w:rPr>
        <w:t>perkeliamam į aukštesnes pareigas nustatoma šios pareigybės pareiginės algos koeficientų intervale esanti pareiginė alga, kuri yra nustatoma</w:t>
      </w:r>
      <w:r w:rsidR="007569C1" w:rsidRPr="008E26D9">
        <w:rPr>
          <w:rFonts w:cs="Times New Roman"/>
          <w:color w:val="000000"/>
          <w:spacing w:val="2"/>
          <w:szCs w:val="24"/>
        </w:rPr>
        <w:t xml:space="preserve"> </w:t>
      </w:r>
      <w:r w:rsidR="0046644A" w:rsidRPr="008E26D9">
        <w:rPr>
          <w:rFonts w:cs="Times New Roman"/>
          <w:color w:val="000000"/>
          <w:szCs w:val="24"/>
        </w:rPr>
        <w:t>taikant</w:t>
      </w:r>
      <w:r w:rsidR="007569C1" w:rsidRPr="008E26D9">
        <w:rPr>
          <w:rFonts w:cs="Times New Roman"/>
          <w:color w:val="000000"/>
          <w:szCs w:val="24"/>
        </w:rPr>
        <w:t xml:space="preserve"> </w:t>
      </w:r>
      <w:r w:rsidR="0046644A" w:rsidRPr="008E26D9">
        <w:rPr>
          <w:rFonts w:cs="Times New Roman"/>
          <w:i/>
          <w:color w:val="000000"/>
          <w:spacing w:val="2"/>
          <w:szCs w:val="24"/>
        </w:rPr>
        <w:t>0,5 didesnį koeficientą</w:t>
      </w:r>
      <w:r w:rsidR="008577B0" w:rsidRPr="008E26D9">
        <w:rPr>
          <w:rFonts w:cs="Times New Roman"/>
          <w:color w:val="000000"/>
          <w:spacing w:val="2"/>
          <w:szCs w:val="24"/>
        </w:rPr>
        <w:t xml:space="preserve">, </w:t>
      </w:r>
      <w:r w:rsidR="0046644A" w:rsidRPr="008E26D9">
        <w:rPr>
          <w:rFonts w:cs="Times New Roman"/>
          <w:color w:val="000000"/>
          <w:spacing w:val="2"/>
          <w:szCs w:val="24"/>
        </w:rPr>
        <w:t>negu jam iki perkėlimo buvo nustatytas pareiginės algos koeficientas, tačiau</w:t>
      </w:r>
      <w:r w:rsidR="007569C1" w:rsidRPr="008E26D9">
        <w:rPr>
          <w:rFonts w:cs="Times New Roman"/>
          <w:color w:val="000000"/>
          <w:spacing w:val="2"/>
          <w:szCs w:val="24"/>
        </w:rPr>
        <w:t xml:space="preserve"> </w:t>
      </w:r>
      <w:r w:rsidR="0046644A" w:rsidRPr="008E26D9">
        <w:rPr>
          <w:rFonts w:cs="Times New Roman"/>
          <w:color w:val="000000"/>
          <w:szCs w:val="24"/>
        </w:rPr>
        <w:t>ne didesnį negu tai pareigybei nustatytas didžiausias koeficientas ir ne mažesnį negu tai pareigybei nustatytas mažiausias koeficientas.</w:t>
      </w:r>
      <w:r w:rsidR="0046644A" w:rsidRPr="008E26D9">
        <w:rPr>
          <w:rFonts w:cs="Times New Roman"/>
          <w:szCs w:val="24"/>
        </w:rPr>
        <w:t xml:space="preserve"> Keičiamo VTĮ 29 straipsnio 4 dalies 1 punkte siūloma nustatyti, kad</w:t>
      </w:r>
      <w:r w:rsidR="007569C1" w:rsidRPr="008E26D9">
        <w:rPr>
          <w:rFonts w:cs="Times New Roman"/>
          <w:szCs w:val="24"/>
        </w:rPr>
        <w:t>,</w:t>
      </w:r>
      <w:r w:rsidR="0046644A" w:rsidRPr="008E26D9">
        <w:rPr>
          <w:rFonts w:cs="Times New Roman"/>
          <w:szCs w:val="24"/>
        </w:rPr>
        <w:t xml:space="preserve"> perkeliant ar laikinai perkeliant į aukštesnes valstybės tarnautojo pareigas, taikomas </w:t>
      </w:r>
      <w:r w:rsidR="0046644A" w:rsidRPr="008E26D9">
        <w:rPr>
          <w:rFonts w:cs="Times New Roman"/>
          <w:i/>
          <w:szCs w:val="24"/>
        </w:rPr>
        <w:t>ne mažiau nei 1 didesnis pareiginės algos koeficientas</w:t>
      </w:r>
      <w:r w:rsidR="0046644A" w:rsidRPr="008E26D9">
        <w:rPr>
          <w:rFonts w:cs="Times New Roman"/>
          <w:szCs w:val="24"/>
        </w:rPr>
        <w:t>, t. y. atsisakoma pareiginės algos koeficientų apribojimų, nustatant valstybės tarnautoją į pareigas priimančio asmens teisę esant poreikiui ir atsižvelgus į turimus asignavimus taikyti ir didesnį pareiginės algos koeficientą. Šiuo pakeitimu siekiama didesnio lankstumo valdant žmogiškuosius išteklius</w:t>
      </w:r>
      <w:r w:rsidR="00DE0093" w:rsidRPr="008E26D9">
        <w:rPr>
          <w:rFonts w:cs="Times New Roman"/>
          <w:szCs w:val="24"/>
        </w:rPr>
        <w:t>, taip pat į aukštesnes pareigas pritraukti kompetentingus valstybės tarnautojus</w:t>
      </w:r>
      <w:r w:rsidR="00651CBC" w:rsidRPr="008E26D9">
        <w:rPr>
          <w:rFonts w:cs="Times New Roman"/>
          <w:szCs w:val="24"/>
        </w:rPr>
        <w:t>, juos finansiškai labiau motyvuojant</w:t>
      </w:r>
      <w:r w:rsidR="0046644A" w:rsidRPr="008E26D9">
        <w:rPr>
          <w:rFonts w:cs="Times New Roman"/>
          <w:szCs w:val="24"/>
        </w:rPr>
        <w:t>.</w:t>
      </w:r>
    </w:p>
    <w:p w14:paraId="19D3A080" w14:textId="1E475744" w:rsidR="00F36F91" w:rsidRPr="008E26D9" w:rsidRDefault="0046644A" w:rsidP="00AA2AF6">
      <w:pPr>
        <w:pStyle w:val="NoSpacing"/>
        <w:tabs>
          <w:tab w:val="left" w:pos="1134"/>
        </w:tabs>
        <w:ind w:firstLine="709"/>
        <w:jc w:val="both"/>
        <w:rPr>
          <w:rFonts w:cs="Times New Roman"/>
          <w:szCs w:val="24"/>
        </w:rPr>
      </w:pPr>
      <w:r w:rsidRPr="008E26D9">
        <w:rPr>
          <w:rFonts w:cs="Times New Roman"/>
          <w:szCs w:val="24"/>
        </w:rPr>
        <w:t xml:space="preserve">Analogiškai ir </w:t>
      </w:r>
      <w:r w:rsidR="00F36F91" w:rsidRPr="008E26D9">
        <w:rPr>
          <w:rFonts w:cs="Times New Roman"/>
          <w:szCs w:val="24"/>
        </w:rPr>
        <w:t>VTĮ 29 straipsnio 4 dalies 2 punkte numatoma galimybė perkeliant iš nevadovaujančių</w:t>
      </w:r>
      <w:r w:rsidR="0062589C" w:rsidRPr="008E26D9">
        <w:rPr>
          <w:rFonts w:cs="Times New Roman"/>
          <w:szCs w:val="24"/>
        </w:rPr>
        <w:t xml:space="preserve"> (valstybės tarnautojo, neturinčio pavaldžių asmenų, pareigų)</w:t>
      </w:r>
      <w:r w:rsidR="00F36F91" w:rsidRPr="008E26D9">
        <w:rPr>
          <w:rFonts w:cs="Times New Roman"/>
          <w:szCs w:val="24"/>
        </w:rPr>
        <w:t xml:space="preserve"> į vadovaujančias</w:t>
      </w:r>
      <w:r w:rsidR="0062589C" w:rsidRPr="008E26D9">
        <w:rPr>
          <w:rFonts w:cs="Times New Roman"/>
          <w:szCs w:val="24"/>
        </w:rPr>
        <w:t xml:space="preserve"> (valstybės tarnautojo, turinčio pavaldžių asmenų, pareigas)</w:t>
      </w:r>
      <w:r w:rsidR="00F36F91" w:rsidRPr="008E26D9">
        <w:rPr>
          <w:rFonts w:cs="Times New Roman"/>
          <w:szCs w:val="24"/>
        </w:rPr>
        <w:t xml:space="preserve"> lygiavertes valstybės tarnautojo pareigas nustat</w:t>
      </w:r>
      <w:r w:rsidR="006259B1" w:rsidRPr="008E26D9">
        <w:rPr>
          <w:rFonts w:cs="Times New Roman"/>
          <w:szCs w:val="24"/>
        </w:rPr>
        <w:t>yti</w:t>
      </w:r>
      <w:r w:rsidR="00F36F91" w:rsidRPr="008E26D9">
        <w:rPr>
          <w:rFonts w:cs="Times New Roman"/>
          <w:szCs w:val="24"/>
        </w:rPr>
        <w:t xml:space="preserve"> jo iki perkėlimo turėt</w:t>
      </w:r>
      <w:r w:rsidR="006259B1" w:rsidRPr="008E26D9">
        <w:rPr>
          <w:rFonts w:cs="Times New Roman"/>
          <w:szCs w:val="24"/>
        </w:rPr>
        <w:t>ą</w:t>
      </w:r>
      <w:r w:rsidR="00F36F91" w:rsidRPr="008E26D9">
        <w:rPr>
          <w:rFonts w:cs="Times New Roman"/>
          <w:szCs w:val="24"/>
        </w:rPr>
        <w:t xml:space="preserve"> pareigin</w:t>
      </w:r>
      <w:r w:rsidR="006259B1" w:rsidRPr="008E26D9">
        <w:rPr>
          <w:rFonts w:cs="Times New Roman"/>
          <w:szCs w:val="24"/>
        </w:rPr>
        <w:t>ę</w:t>
      </w:r>
      <w:r w:rsidR="00F36F91" w:rsidRPr="008E26D9">
        <w:rPr>
          <w:rFonts w:cs="Times New Roman"/>
          <w:szCs w:val="24"/>
        </w:rPr>
        <w:t xml:space="preserve"> alg</w:t>
      </w:r>
      <w:r w:rsidR="006259B1" w:rsidRPr="008E26D9">
        <w:rPr>
          <w:rFonts w:cs="Times New Roman"/>
          <w:szCs w:val="24"/>
        </w:rPr>
        <w:t>ą</w:t>
      </w:r>
      <w:r w:rsidR="00F36F91" w:rsidRPr="008E26D9">
        <w:rPr>
          <w:rFonts w:cs="Times New Roman"/>
          <w:szCs w:val="24"/>
        </w:rPr>
        <w:t xml:space="preserve">, taikant </w:t>
      </w:r>
      <w:r w:rsidR="00CC7F95" w:rsidRPr="008E26D9">
        <w:rPr>
          <w:rFonts w:cs="Times New Roman"/>
          <w:i/>
          <w:szCs w:val="24"/>
        </w:rPr>
        <w:t xml:space="preserve">ne mažiau nei </w:t>
      </w:r>
      <w:r w:rsidR="00F36F91" w:rsidRPr="008E26D9">
        <w:rPr>
          <w:rFonts w:cs="Times New Roman"/>
          <w:i/>
          <w:szCs w:val="24"/>
        </w:rPr>
        <w:t>1 didesnį pareiginės algos koeficientą</w:t>
      </w:r>
      <w:r w:rsidR="008577B0" w:rsidRPr="008E26D9">
        <w:rPr>
          <w:rFonts w:cs="Times New Roman"/>
          <w:szCs w:val="24"/>
        </w:rPr>
        <w:t xml:space="preserve">, </w:t>
      </w:r>
      <w:r w:rsidR="00F36F91" w:rsidRPr="008E26D9">
        <w:rPr>
          <w:rFonts w:cs="Times New Roman"/>
          <w:szCs w:val="24"/>
        </w:rPr>
        <w:t xml:space="preserve">negu jam iki perkėlimo buvo nustatytas pareiginės algos koeficientas. Šis </w:t>
      </w:r>
      <w:r w:rsidR="00A34154" w:rsidRPr="008E26D9">
        <w:rPr>
          <w:rFonts w:cs="Times New Roman"/>
          <w:szCs w:val="24"/>
        </w:rPr>
        <w:t>pa</w:t>
      </w:r>
      <w:r w:rsidR="00F36F91" w:rsidRPr="008E26D9">
        <w:rPr>
          <w:rFonts w:cs="Times New Roman"/>
          <w:szCs w:val="24"/>
        </w:rPr>
        <w:t>siūlymas grindžiamas tuo, kad į tą pačią pareigybių grupę patenkančios pareigybės (ir vadovaujančios, ir nevadovaujančios) skiriasi atsakomybės laipsniu ir vykdomų funkcijų apimtimi, todėl</w:t>
      </w:r>
      <w:r w:rsidR="00A34154" w:rsidRPr="008E26D9">
        <w:rPr>
          <w:rFonts w:cs="Times New Roman"/>
          <w:szCs w:val="24"/>
        </w:rPr>
        <w:t>,</w:t>
      </w:r>
      <w:r w:rsidR="00F36F91" w:rsidRPr="008E26D9">
        <w:rPr>
          <w:rFonts w:cs="Times New Roman"/>
          <w:szCs w:val="24"/>
        </w:rPr>
        <w:t xml:space="preserve"> siekiant į atitinkamas pareigybes pritraukti kompetenting</w:t>
      </w:r>
      <w:r w:rsidR="007569C1" w:rsidRPr="008E26D9">
        <w:rPr>
          <w:rFonts w:cs="Times New Roman"/>
          <w:szCs w:val="24"/>
        </w:rPr>
        <w:t>ų</w:t>
      </w:r>
      <w:r w:rsidR="00F36F91" w:rsidRPr="008E26D9">
        <w:rPr>
          <w:rFonts w:cs="Times New Roman"/>
          <w:szCs w:val="24"/>
        </w:rPr>
        <w:t xml:space="preserve"> valstybės tarnautoj</w:t>
      </w:r>
      <w:r w:rsidR="007569C1" w:rsidRPr="008E26D9">
        <w:rPr>
          <w:rFonts w:cs="Times New Roman"/>
          <w:szCs w:val="24"/>
        </w:rPr>
        <w:t>ų</w:t>
      </w:r>
      <w:r w:rsidR="00F36F91" w:rsidRPr="008E26D9">
        <w:rPr>
          <w:rFonts w:cs="Times New Roman"/>
          <w:szCs w:val="24"/>
        </w:rPr>
        <w:t xml:space="preserve">, siūloma nustatyti galimybę </w:t>
      </w:r>
      <w:r w:rsidR="00F36F91" w:rsidRPr="008E26D9">
        <w:rPr>
          <w:rFonts w:cs="Times New Roman"/>
          <w:szCs w:val="24"/>
        </w:rPr>
        <w:lastRenderedPageBreak/>
        <w:t xml:space="preserve">taikyti finansinę (motyvuojančią) paskatą – </w:t>
      </w:r>
      <w:r w:rsidR="00CC7F95" w:rsidRPr="008E26D9">
        <w:rPr>
          <w:rFonts w:cs="Times New Roman"/>
          <w:szCs w:val="24"/>
        </w:rPr>
        <w:t xml:space="preserve">ne mažiau nei </w:t>
      </w:r>
      <w:r w:rsidR="00F36F91" w:rsidRPr="008E26D9">
        <w:rPr>
          <w:rFonts w:cs="Times New Roman"/>
          <w:szCs w:val="24"/>
        </w:rPr>
        <w:t xml:space="preserve">1 didesnį pareiginės algos koeficientą. </w:t>
      </w:r>
      <w:r w:rsidR="004901C7" w:rsidRPr="008E26D9">
        <w:rPr>
          <w:rFonts w:cs="Times New Roman"/>
          <w:szCs w:val="24"/>
        </w:rPr>
        <w:t>Tokiu būdu pareiginės algos koeficientas būtų didinamas tuo atveju, kai</w:t>
      </w:r>
      <w:r w:rsidR="00A34154" w:rsidRPr="008E26D9">
        <w:rPr>
          <w:rFonts w:cs="Times New Roman"/>
          <w:szCs w:val="24"/>
        </w:rPr>
        <w:t>,</w:t>
      </w:r>
      <w:r w:rsidR="004901C7" w:rsidRPr="008E26D9">
        <w:rPr>
          <w:rFonts w:cs="Times New Roman"/>
          <w:szCs w:val="24"/>
        </w:rPr>
        <w:t xml:space="preserve"> p</w:t>
      </w:r>
      <w:r w:rsidR="00F36F91" w:rsidRPr="008E26D9">
        <w:rPr>
          <w:rFonts w:cs="Times New Roman"/>
          <w:szCs w:val="24"/>
        </w:rPr>
        <w:t xml:space="preserve">vz., patarėjui siūloma tarnybinio kaitumo būdu pereiti į lygiavertes skyriaus, esančio kitame struktūriniame padalinyje, vedėjo pareigas. </w:t>
      </w:r>
    </w:p>
    <w:p w14:paraId="13E4EBF7" w14:textId="33DC697A" w:rsidR="003833A6" w:rsidRPr="008E26D9" w:rsidRDefault="003833A6" w:rsidP="003833A6">
      <w:pPr>
        <w:ind w:firstLine="567"/>
        <w:jc w:val="both"/>
        <w:rPr>
          <w:rFonts w:cs="Times New Roman"/>
          <w:szCs w:val="24"/>
        </w:rPr>
      </w:pPr>
      <w:r w:rsidRPr="008E26D9">
        <w:rPr>
          <w:rFonts w:cs="Times New Roman"/>
          <w:szCs w:val="24"/>
        </w:rPr>
        <w:t>Pagal VTĮ 29 straipsnio 4 dalies 3 punkto nuostatas atkuriant valstybės tarnautojo statusą į lygiavertes pareigas, nustatoma valstybės tarnautojo turėta pareiginė alga. Keičiamo VTĮ 29 straipsnio 4 dalies 3 punkte siūloma nustatyti galimybę atkuriant valstybės tarnautojo statusą</w:t>
      </w:r>
      <w:r w:rsidRPr="008E26D9">
        <w:rPr>
          <w:rFonts w:cs="Times New Roman"/>
          <w:color w:val="000000"/>
          <w:spacing w:val="2"/>
          <w:szCs w:val="24"/>
        </w:rPr>
        <w:t xml:space="preserve"> į lygiavertes pareigas, </w:t>
      </w:r>
      <w:r w:rsidRPr="008E26D9">
        <w:rPr>
          <w:rFonts w:cs="Times New Roman"/>
          <w:szCs w:val="24"/>
        </w:rPr>
        <w:t xml:space="preserve">nustatyti </w:t>
      </w:r>
      <w:r w:rsidRPr="008E26D9">
        <w:rPr>
          <w:rFonts w:cs="Times New Roman"/>
          <w:i/>
          <w:szCs w:val="24"/>
        </w:rPr>
        <w:t>ne mažesnį negu jam iki atleidimo iš pareigų nustatytas pareiginės algos koeficientas</w:t>
      </w:r>
      <w:r w:rsidRPr="008E26D9">
        <w:rPr>
          <w:rFonts w:cs="Times New Roman"/>
          <w:szCs w:val="24"/>
        </w:rPr>
        <w:t>,</w:t>
      </w:r>
      <w:r w:rsidR="008577B0" w:rsidRPr="008E26D9">
        <w:rPr>
          <w:rFonts w:cs="Times New Roman"/>
          <w:szCs w:val="24"/>
        </w:rPr>
        <w:t xml:space="preserve"> </w:t>
      </w:r>
      <w:r w:rsidRPr="008E26D9">
        <w:rPr>
          <w:rFonts w:cs="Times New Roman"/>
          <w:szCs w:val="24"/>
        </w:rPr>
        <w:t>tačiau ne didesnį negu tai pareigybei nustatytas didžiausias pareiginės algos koeficientas ir ne mažesnį negu tai pareigybei nustatytas mažiausias pareiginės algos koeficientas</w:t>
      </w:r>
      <w:r w:rsidRPr="008E26D9">
        <w:rPr>
          <w:rFonts w:cs="Times New Roman"/>
          <w:color w:val="000000"/>
          <w:spacing w:val="2"/>
          <w:szCs w:val="24"/>
        </w:rPr>
        <w:t xml:space="preserve">. </w:t>
      </w:r>
      <w:r w:rsidRPr="008E26D9">
        <w:rPr>
          <w:rFonts w:cs="Times New Roman"/>
          <w:szCs w:val="24"/>
        </w:rPr>
        <w:t xml:space="preserve">Šis siūlymas grindžiamas tuo, jog neretai nuo asmens atleidimo iš valstybės tarnautojo pareigų iki karjeros valstybės tarnautojo statuso atkūrimo praeina nemažas laiko tarpas, per kurį, atsižvelgus į pakitusius infliacijos ir kitus finansinius (ekonominius) rodiklius, asmens turėta pareiginė alga tampa santykinai nedidelė. Toks reguliavimas neįpareigoja didinti pareiginės algos koeficiento, t. y. įstaiga dėl ribotų finansinių galimybių gali taikyti ir nulinį („0“) koeficientą, tačiau sudaro teisines prielaidas nustatyti ir didesnį. </w:t>
      </w:r>
    </w:p>
    <w:p w14:paraId="132226D0" w14:textId="60A07731" w:rsidR="00774DF9" w:rsidRPr="008E26D9" w:rsidRDefault="00774DF9" w:rsidP="003833A6">
      <w:pPr>
        <w:ind w:firstLine="567"/>
        <w:jc w:val="both"/>
        <w:rPr>
          <w:rFonts w:cs="Times New Roman"/>
          <w:szCs w:val="24"/>
        </w:rPr>
      </w:pPr>
      <w:r w:rsidRPr="008E26D9">
        <w:rPr>
          <w:rFonts w:cs="Times New Roman"/>
          <w:szCs w:val="24"/>
        </w:rPr>
        <w:t>Siekiant nuoseklumo, keičiamo VTĮ 29 straipsnio 4 dalies 4 punkto pakeitimai suderinami su keičiamo VTĮ 27 straipsnio 9 dalies 1 punkto pakeitimais.</w:t>
      </w:r>
    </w:p>
    <w:p w14:paraId="1FCAF91D" w14:textId="77777777" w:rsidR="003833A6" w:rsidRPr="008E26D9" w:rsidRDefault="003833A6" w:rsidP="00AA2AF6">
      <w:pPr>
        <w:pStyle w:val="NoSpacing"/>
        <w:tabs>
          <w:tab w:val="left" w:pos="1134"/>
        </w:tabs>
        <w:ind w:firstLine="709"/>
        <w:jc w:val="both"/>
        <w:rPr>
          <w:rFonts w:cs="Times New Roman"/>
          <w:szCs w:val="24"/>
        </w:rPr>
      </w:pPr>
    </w:p>
    <w:p w14:paraId="19E51269" w14:textId="55C439EB" w:rsidR="004E2406" w:rsidRPr="008E26D9" w:rsidRDefault="00953C91" w:rsidP="004D48BD">
      <w:pPr>
        <w:pStyle w:val="NoSpacing"/>
        <w:tabs>
          <w:tab w:val="left" w:pos="1134"/>
        </w:tabs>
        <w:ind w:firstLine="567"/>
        <w:jc w:val="both"/>
        <w:rPr>
          <w:rFonts w:cs="Times New Roman"/>
          <w:i/>
          <w:color w:val="000000"/>
          <w:szCs w:val="24"/>
        </w:rPr>
      </w:pPr>
      <w:r w:rsidRPr="008E26D9">
        <w:rPr>
          <w:rFonts w:cs="Times New Roman"/>
          <w:b/>
          <w:szCs w:val="24"/>
        </w:rPr>
        <w:t>10</w:t>
      </w:r>
      <w:r w:rsidR="004D48BD" w:rsidRPr="008E26D9">
        <w:rPr>
          <w:rFonts w:cs="Times New Roman"/>
          <w:b/>
          <w:szCs w:val="24"/>
        </w:rPr>
        <w:t>.</w:t>
      </w:r>
      <w:r w:rsidR="004D48BD" w:rsidRPr="008E26D9">
        <w:rPr>
          <w:rFonts w:cs="Times New Roman"/>
          <w:b/>
          <w:i/>
          <w:szCs w:val="24"/>
        </w:rPr>
        <w:t xml:space="preserve"> </w:t>
      </w:r>
      <w:r w:rsidR="00A32442" w:rsidRPr="008E26D9">
        <w:rPr>
          <w:rFonts w:cs="Times New Roman"/>
          <w:b/>
          <w:i/>
          <w:szCs w:val="24"/>
        </w:rPr>
        <w:t xml:space="preserve">Dėl VTĮ 30 straipsnio pakeitimo. </w:t>
      </w:r>
      <w:r w:rsidR="00D51D46" w:rsidRPr="008E26D9">
        <w:rPr>
          <w:rFonts w:cs="Times New Roman"/>
          <w:b/>
          <w:i/>
          <w:szCs w:val="24"/>
        </w:rPr>
        <w:t>Supaprastinamas priemokų skyrimas</w:t>
      </w:r>
    </w:p>
    <w:p w14:paraId="04000EFB" w14:textId="5BB73070" w:rsidR="001F22B1" w:rsidRPr="008E26D9" w:rsidRDefault="00911634" w:rsidP="00AA2AF6">
      <w:pPr>
        <w:pStyle w:val="ListParagraph"/>
        <w:ind w:left="0" w:firstLine="709"/>
        <w:jc w:val="both"/>
        <w:rPr>
          <w:rFonts w:cs="Times New Roman"/>
          <w:szCs w:val="24"/>
        </w:rPr>
      </w:pPr>
      <w:r w:rsidRPr="008E26D9">
        <w:rPr>
          <w:rFonts w:cs="Times New Roman"/>
          <w:szCs w:val="24"/>
        </w:rPr>
        <w:t xml:space="preserve">VTĮ 30 straipsnio 1 dalyje siūloma </w:t>
      </w:r>
      <w:r w:rsidR="0062520D" w:rsidRPr="008E26D9">
        <w:rPr>
          <w:rFonts w:cs="Times New Roman"/>
          <w:szCs w:val="24"/>
        </w:rPr>
        <w:t xml:space="preserve">atsisakyti </w:t>
      </w:r>
      <w:r w:rsidRPr="008E26D9">
        <w:rPr>
          <w:rFonts w:cs="Times New Roman"/>
          <w:szCs w:val="24"/>
        </w:rPr>
        <w:t xml:space="preserve">priemokų </w:t>
      </w:r>
      <w:r w:rsidR="0062520D" w:rsidRPr="008E26D9">
        <w:rPr>
          <w:rFonts w:cs="Times New Roman"/>
          <w:szCs w:val="24"/>
        </w:rPr>
        <w:t xml:space="preserve">mokėjimo maksimalaus </w:t>
      </w:r>
      <w:r w:rsidRPr="008E26D9">
        <w:rPr>
          <w:rFonts w:cs="Times New Roman"/>
          <w:szCs w:val="24"/>
        </w:rPr>
        <w:t>termin</w:t>
      </w:r>
      <w:r w:rsidR="0062520D" w:rsidRPr="008E26D9">
        <w:rPr>
          <w:rFonts w:cs="Times New Roman"/>
          <w:szCs w:val="24"/>
        </w:rPr>
        <w:t xml:space="preserve">o (6 mėnesių), </w:t>
      </w:r>
      <w:r w:rsidR="00BF390C" w:rsidRPr="008E26D9">
        <w:rPr>
          <w:rFonts w:cs="Times New Roman"/>
          <w:szCs w:val="24"/>
        </w:rPr>
        <w:t>nes</w:t>
      </w:r>
      <w:r w:rsidR="0062520D" w:rsidRPr="008E26D9">
        <w:rPr>
          <w:rFonts w:cs="Times New Roman"/>
          <w:szCs w:val="24"/>
        </w:rPr>
        <w:t xml:space="preserve"> p</w:t>
      </w:r>
      <w:r w:rsidRPr="008E26D9">
        <w:rPr>
          <w:rFonts w:cs="Times New Roman"/>
          <w:szCs w:val="24"/>
        </w:rPr>
        <w:t>raktikoje susiduriama su situacija, k</w:t>
      </w:r>
      <w:r w:rsidR="00BF390C" w:rsidRPr="008E26D9">
        <w:rPr>
          <w:rFonts w:cs="Times New Roman"/>
          <w:szCs w:val="24"/>
        </w:rPr>
        <w:t>ai</w:t>
      </w:r>
      <w:r w:rsidRPr="008E26D9">
        <w:rPr>
          <w:rFonts w:cs="Times New Roman"/>
          <w:szCs w:val="24"/>
        </w:rPr>
        <w:t xml:space="preserve"> </w:t>
      </w:r>
      <w:r w:rsidR="001A6E7E" w:rsidRPr="008E26D9">
        <w:rPr>
          <w:rFonts w:cs="Times New Roman"/>
          <w:szCs w:val="24"/>
        </w:rPr>
        <w:t xml:space="preserve">dėl žmogiškųjų išteklių trūkumo kito valstybės tarnautojo pavadavimo funkcijas ar papildomas užduotis, dėl kurių padidėja įprastas darbo krūvis, tenka atlikti </w:t>
      </w:r>
      <w:r w:rsidRPr="008E26D9">
        <w:rPr>
          <w:rFonts w:cs="Times New Roman"/>
          <w:szCs w:val="24"/>
        </w:rPr>
        <w:t>ilgesnį negu 6 mėn</w:t>
      </w:r>
      <w:r w:rsidR="001A6E7E" w:rsidRPr="008E26D9">
        <w:rPr>
          <w:rFonts w:cs="Times New Roman"/>
          <w:szCs w:val="24"/>
        </w:rPr>
        <w:t>esių laikotarpį. Atsižvelgus į tai, VTĮ projekte siūloma priemokas mokėti tol, kol tęsiasi (egzistuoja) priemokos skyrimo faktiniai pagrindai (</w:t>
      </w:r>
      <w:r w:rsidR="00527E92" w:rsidRPr="008E26D9">
        <w:rPr>
          <w:rFonts w:cs="Times New Roman"/>
          <w:szCs w:val="24"/>
        </w:rPr>
        <w:t>pvz., pavaduojamas kitas valstybės tarnautojas, kurio pareigybė konkurso ar atrankos būdu vis dar neužimta, dėl papildomų užduočių atlikimo viršijamas įprastas darbo krūvis arba atliekamos pareigybės aprašyme nenustatytos funkcijos)</w:t>
      </w:r>
      <w:r w:rsidR="001A6E7E" w:rsidRPr="008E26D9">
        <w:rPr>
          <w:rFonts w:cs="Times New Roman"/>
          <w:szCs w:val="24"/>
        </w:rPr>
        <w:t xml:space="preserve">. Toks pakeitimas atitiktų konstitucinę doktriną, pvz., </w:t>
      </w:r>
      <w:r w:rsidR="001F22B1" w:rsidRPr="008E26D9">
        <w:rPr>
          <w:rFonts w:cs="Times New Roman"/>
          <w:szCs w:val="24"/>
        </w:rPr>
        <w:t xml:space="preserve">Lietuvos Respublikos Konstitucinis Teismas 2004 m. gruodžio 13 d. nutarime konstatavo, „jog </w:t>
      </w:r>
      <w:r w:rsidR="001F22B1" w:rsidRPr="008E26D9">
        <w:rPr>
          <w:rFonts w:cs="Times New Roman"/>
          <w:bCs/>
          <w:szCs w:val="24"/>
        </w:rPr>
        <w:t xml:space="preserve">pagal Konstituciją negali būti tokios situacijos, kad valstybės tarnautojui, kuris dirba poilsio, švenčių dienomis, nakties metu, dirba kenksmingomis, labai kenksmingomis ar pavojingomis darbo sąlygomis, </w:t>
      </w:r>
      <w:r w:rsidR="001F22B1" w:rsidRPr="008E26D9">
        <w:rPr>
          <w:rFonts w:cs="Times New Roman"/>
          <w:bCs/>
          <w:i/>
          <w:szCs w:val="24"/>
        </w:rPr>
        <w:t>atlieka įprastą darbo krūvį viršijančią veiklą ar papildomas užduotis, atliekamas viršijant nustatytą darbo trukmę,</w:t>
      </w:r>
      <w:r w:rsidR="001F22B1" w:rsidRPr="008E26D9">
        <w:rPr>
          <w:rFonts w:cs="Times New Roman"/>
          <w:bCs/>
          <w:szCs w:val="24"/>
        </w:rPr>
        <w:t xml:space="preserve"> būtų nemokama</w:t>
      </w:r>
      <w:r w:rsidR="001F22B1" w:rsidRPr="008E26D9">
        <w:rPr>
          <w:rFonts w:cs="Times New Roman"/>
          <w:szCs w:val="24"/>
        </w:rPr>
        <w:t xml:space="preserve"> </w:t>
      </w:r>
      <w:r w:rsidR="001F22B1" w:rsidRPr="008E26D9">
        <w:rPr>
          <w:rFonts w:cs="Times New Roman"/>
          <w:bCs/>
          <w:szCs w:val="24"/>
        </w:rPr>
        <w:t>arba šis darbas būtų neapmokamas teisingai</w:t>
      </w:r>
      <w:r w:rsidR="001F22B1" w:rsidRPr="008E26D9">
        <w:rPr>
          <w:rFonts w:cs="Times New Roman"/>
          <w:szCs w:val="24"/>
        </w:rPr>
        <w:t>“</w:t>
      </w:r>
      <w:r w:rsidR="00527E92" w:rsidRPr="008E26D9">
        <w:rPr>
          <w:rFonts w:cs="Times New Roman"/>
          <w:szCs w:val="24"/>
        </w:rPr>
        <w:t>.</w:t>
      </w:r>
      <w:r w:rsidR="001F22B1" w:rsidRPr="008E26D9">
        <w:rPr>
          <w:rFonts w:cs="Times New Roman"/>
          <w:szCs w:val="24"/>
        </w:rPr>
        <w:t xml:space="preserve"> Šiuo aspektu paminėtina ir tai, kad Lietuvos vyriausiasis administracinis teismas apibendrinime nurodė, kad „</w:t>
      </w:r>
      <w:r w:rsidR="001F22B1" w:rsidRPr="008E26D9">
        <w:rPr>
          <w:rFonts w:cs="Times New Roman"/>
          <w:i/>
          <w:szCs w:val="24"/>
        </w:rPr>
        <w:t>esminė teisiniu požiūriu reikšminga aplinkybė, nuo kurios konstatavimo priklauso teisė gauti priemoką prie pareiginės algos, yra įprastos darbo krūvį viršijančios veiklos faktas</w:t>
      </w:r>
      <w:r w:rsidR="001F22B1" w:rsidRPr="008E26D9">
        <w:rPr>
          <w:rFonts w:cs="Times New Roman"/>
          <w:szCs w:val="24"/>
        </w:rPr>
        <w:t xml:space="preserve"> (2005 m. rugpjūčio 17 d. nutartis administracinėje byloje Nr. A8-831/2005, Administracinių bylų dėl tarnybinių ginčų nagrinėjimo teismuose praktikos apibendrinimas, Vyriausiojo administracinio teismo biuletenis Nr. 9, 2006, 301–303 p.). </w:t>
      </w:r>
      <w:r w:rsidR="00631F09" w:rsidRPr="008E26D9">
        <w:rPr>
          <w:rFonts w:cs="Times New Roman"/>
          <w:szCs w:val="24"/>
        </w:rPr>
        <w:t xml:space="preserve">Atkreiptinas dėmesys, kad priemokų mokėjimo terminas </w:t>
      </w:r>
      <w:r w:rsidR="006270B8" w:rsidRPr="008E26D9">
        <w:rPr>
          <w:rFonts w:cs="Times New Roman"/>
          <w:szCs w:val="24"/>
        </w:rPr>
        <w:t xml:space="preserve">įstatymuose </w:t>
      </w:r>
      <w:r w:rsidR="00631F09" w:rsidRPr="008E26D9">
        <w:rPr>
          <w:rFonts w:cs="Times New Roman"/>
          <w:szCs w:val="24"/>
        </w:rPr>
        <w:t xml:space="preserve">nėra nustatytas ir kitiems viešojo sektoriaus darbuotojams (vidaus tarnybos sistemos pareigūnams, žvalgybos pareigūnams, Specialiųjų tyrimų tarnybos pareigūnams, Vadovybės apsaugos tarnybos pareigūnams, Valstybės kontrolės pareigūnams), diplomatams priemokos gali būti mokamos vienus metus, </w:t>
      </w:r>
      <w:r w:rsidR="006270B8" w:rsidRPr="008E26D9">
        <w:rPr>
          <w:rFonts w:cs="Times New Roman"/>
          <w:szCs w:val="24"/>
        </w:rPr>
        <w:t xml:space="preserve">o </w:t>
      </w:r>
      <w:r w:rsidR="00631F09" w:rsidRPr="008E26D9">
        <w:rPr>
          <w:rFonts w:cs="Times New Roman"/>
          <w:szCs w:val="24"/>
        </w:rPr>
        <w:t>prokurorams mokamų priemokų mokėjimo terminą nustato generalinis prokuroras. Atsižvelgus į tai, darytina išvada, kad valstybės tarnyboje nustatytas griežčiausias teisinio reguliavimo r</w:t>
      </w:r>
      <w:r w:rsidR="00BF390C" w:rsidRPr="008E26D9">
        <w:rPr>
          <w:rFonts w:cs="Times New Roman"/>
          <w:szCs w:val="24"/>
        </w:rPr>
        <w:t>e</w:t>
      </w:r>
      <w:r w:rsidR="00631F09" w:rsidRPr="008E26D9">
        <w:rPr>
          <w:rFonts w:cs="Times New Roman"/>
          <w:szCs w:val="24"/>
        </w:rPr>
        <w:t xml:space="preserve">žimas reglamentuojant priemokų mokėjimo laiką, nors tam objektyvių priežasčių nėra. </w:t>
      </w:r>
      <w:r w:rsidR="00713CC2" w:rsidRPr="008E26D9">
        <w:rPr>
          <w:rFonts w:cs="Times New Roman"/>
          <w:szCs w:val="24"/>
        </w:rPr>
        <w:t>Priemokų mokėjimo ribojimas 6 mėnesių terminu neleidžia užtikrinti teisingo valstybės tarnautojų darbo apmokėjimo tais atvejais, kai faktiniai priemokų skyrimo pagrindai tęsiasi (egzistuoja) ilgiau nei 6 mėnesius.</w:t>
      </w:r>
    </w:p>
    <w:p w14:paraId="609AD41B" w14:textId="31D8CAB3" w:rsidR="00B9009B" w:rsidRPr="008E26D9" w:rsidRDefault="00B9009B" w:rsidP="00B9009B">
      <w:pPr>
        <w:pStyle w:val="CommentText"/>
        <w:tabs>
          <w:tab w:val="left" w:pos="709"/>
          <w:tab w:val="left" w:pos="993"/>
        </w:tabs>
        <w:suppressAutoHyphens/>
        <w:ind w:firstLine="709"/>
        <w:jc w:val="both"/>
        <w:rPr>
          <w:sz w:val="24"/>
          <w:szCs w:val="24"/>
        </w:rPr>
      </w:pPr>
      <w:r w:rsidRPr="008E26D9">
        <w:rPr>
          <w:sz w:val="24"/>
          <w:szCs w:val="24"/>
        </w:rPr>
        <w:t xml:space="preserve">VTĮ 30 straipsnio 1 dalies nuostata, numatanti, kad „valstybės tarnautojui </w:t>
      </w:r>
      <w:r w:rsidRPr="008E26D9">
        <w:rPr>
          <w:i/>
          <w:iCs/>
          <w:sz w:val="24"/>
          <w:szCs w:val="24"/>
        </w:rPr>
        <w:t>gali būti</w:t>
      </w:r>
      <w:r w:rsidRPr="008E26D9">
        <w:rPr>
          <w:sz w:val="24"/>
          <w:szCs w:val="24"/>
        </w:rPr>
        <w:t xml:space="preserve"> skiriamos šios priemokos &lt;...&gt;“, </w:t>
      </w:r>
      <w:r w:rsidRPr="008E26D9">
        <w:rPr>
          <w:iCs/>
          <w:sz w:val="24"/>
          <w:szCs w:val="24"/>
        </w:rPr>
        <w:t xml:space="preserve">sudaro neapibrėžtumą bei </w:t>
      </w:r>
      <w:r w:rsidRPr="008E26D9">
        <w:rPr>
          <w:sz w:val="24"/>
          <w:szCs w:val="24"/>
        </w:rPr>
        <w:t xml:space="preserve">galimybę tokią nuostatą taikyti skirtingai. Kadangi aptariamos normos formuluotė </w:t>
      </w:r>
      <w:r w:rsidRPr="008E26D9">
        <w:rPr>
          <w:sz w:val="24"/>
          <w:szCs w:val="24"/>
          <w:lang w:eastAsia="lt-LT"/>
        </w:rPr>
        <w:t>neįtvirtina pareigos mokėti priemoką, esant VTĮ 30 straipsnio 1 dalies 1</w:t>
      </w:r>
      <w:r w:rsidR="00527D98" w:rsidRPr="008E26D9">
        <w:rPr>
          <w:sz w:val="24"/>
          <w:szCs w:val="24"/>
          <w:lang w:eastAsia="lt-LT"/>
        </w:rPr>
        <w:t>–</w:t>
      </w:r>
      <w:r w:rsidRPr="008E26D9">
        <w:rPr>
          <w:sz w:val="24"/>
          <w:szCs w:val="24"/>
          <w:lang w:eastAsia="lt-LT"/>
        </w:rPr>
        <w:t xml:space="preserve">2 punktuose numatytoms sąlygoms, tokia priemoka valstybės tarnautojui </w:t>
      </w:r>
      <w:r w:rsidRPr="008E26D9">
        <w:rPr>
          <w:color w:val="000000"/>
          <w:sz w:val="24"/>
          <w:szCs w:val="24"/>
          <w:lang w:eastAsia="lt-LT"/>
        </w:rPr>
        <w:t xml:space="preserve">gali būti mokama, bet gali būti ir nemokama. Siekiant teisinio reguliavimo aiškumo ir teisingo darbo apmokėjimo, VTĮ 30 </w:t>
      </w:r>
      <w:r w:rsidRPr="008E26D9">
        <w:rPr>
          <w:color w:val="000000"/>
          <w:sz w:val="24"/>
          <w:szCs w:val="24"/>
          <w:lang w:eastAsia="lt-LT"/>
        </w:rPr>
        <w:lastRenderedPageBreak/>
        <w:t xml:space="preserve">straipsnio 1 dalyje nustatoma pareiga mokėti priemokas už pavadavimą bei </w:t>
      </w:r>
      <w:r w:rsidRPr="008E26D9">
        <w:rPr>
          <w:sz w:val="24"/>
          <w:szCs w:val="24"/>
          <w:lang w:eastAsia="lt-LT"/>
        </w:rPr>
        <w:t>papildomų užduočių atlikimą, kai dėl to viršijamas įprastas darbo krūvis arba kai atliekamos pareigybės aprašyme nenumatytos funkcijos,</w:t>
      </w:r>
      <w:r w:rsidRPr="008E26D9">
        <w:rPr>
          <w:color w:val="000000"/>
          <w:sz w:val="24"/>
          <w:szCs w:val="24"/>
          <w:lang w:eastAsia="lt-LT"/>
        </w:rPr>
        <w:t xml:space="preserve"> t. y. atsisakoma žodžių „gali būti“.</w:t>
      </w:r>
      <w:r w:rsidR="00AB3B10" w:rsidRPr="008E26D9">
        <w:t xml:space="preserve"> T</w:t>
      </w:r>
      <w:r w:rsidR="00AB3B10" w:rsidRPr="008E26D9">
        <w:rPr>
          <w:sz w:val="24"/>
          <w:szCs w:val="24"/>
        </w:rPr>
        <w:t xml:space="preserve">okiu būdu siūlomas teisinis reguliavimas būtų analogiškas, kuris, pvz., nustatytas Vidaus tarnybos statuto 56 straipsnyje, </w:t>
      </w:r>
      <w:r w:rsidR="00527D98" w:rsidRPr="008E26D9">
        <w:rPr>
          <w:sz w:val="24"/>
          <w:szCs w:val="24"/>
        </w:rPr>
        <w:t>kuriame nurodyta</w:t>
      </w:r>
      <w:r w:rsidR="00AB3B10" w:rsidRPr="008E26D9">
        <w:rPr>
          <w:sz w:val="24"/>
          <w:szCs w:val="24"/>
        </w:rPr>
        <w:t xml:space="preserve">, jog esant atitinkamiems pagrindams priemokos </w:t>
      </w:r>
      <w:r w:rsidR="00AB3B10" w:rsidRPr="008E26D9">
        <w:rPr>
          <w:i/>
          <w:sz w:val="24"/>
          <w:szCs w:val="24"/>
        </w:rPr>
        <w:t xml:space="preserve">mokamos </w:t>
      </w:r>
      <w:r w:rsidR="00AB3B10" w:rsidRPr="008E26D9">
        <w:rPr>
          <w:sz w:val="24"/>
          <w:szCs w:val="24"/>
        </w:rPr>
        <w:t>vidaus tarnybos sistemos pareigūnams.</w:t>
      </w:r>
    </w:p>
    <w:p w14:paraId="114B5594" w14:textId="0A8FDA1A" w:rsidR="002550AF" w:rsidRPr="008E26D9" w:rsidRDefault="002550AF" w:rsidP="00AA2AF6">
      <w:pPr>
        <w:pStyle w:val="NoSpacing"/>
        <w:tabs>
          <w:tab w:val="left" w:pos="1134"/>
        </w:tabs>
        <w:ind w:firstLine="709"/>
        <w:jc w:val="both"/>
        <w:rPr>
          <w:rFonts w:eastAsia="Times New Roman" w:cs="Times New Roman"/>
          <w:spacing w:val="2"/>
          <w:szCs w:val="24"/>
        </w:rPr>
      </w:pPr>
      <w:r w:rsidRPr="008E26D9">
        <w:rPr>
          <w:rFonts w:cs="Times New Roman"/>
          <w:szCs w:val="24"/>
        </w:rPr>
        <w:t>Atsižvelgiant į praktikoje k</w:t>
      </w:r>
      <w:r w:rsidR="00EC292D" w:rsidRPr="008E26D9">
        <w:rPr>
          <w:rFonts w:cs="Times New Roman"/>
          <w:szCs w:val="24"/>
        </w:rPr>
        <w:t>y</w:t>
      </w:r>
      <w:r w:rsidRPr="008E26D9">
        <w:rPr>
          <w:rFonts w:cs="Times New Roman"/>
          <w:szCs w:val="24"/>
        </w:rPr>
        <w:t>lančius klausimus, VTĮ 30 straipsnio 1 dalies 1 punkte siūloma patikslinti nuostatą, kad priemoka už pavadavimą gali būti skirta ne tik p</w:t>
      </w:r>
      <w:r w:rsidR="0042582C" w:rsidRPr="008E26D9">
        <w:rPr>
          <w:rFonts w:cs="Times New Roman"/>
          <w:szCs w:val="24"/>
        </w:rPr>
        <w:t>avaduojant valstybės tarnautoją</w:t>
      </w:r>
      <w:r w:rsidRPr="008E26D9">
        <w:rPr>
          <w:rFonts w:cs="Times New Roman"/>
          <w:szCs w:val="24"/>
        </w:rPr>
        <w:t>, bet ir darbuotoj</w:t>
      </w:r>
      <w:r w:rsidR="0042582C" w:rsidRPr="008E26D9">
        <w:rPr>
          <w:rFonts w:cs="Times New Roman"/>
          <w:szCs w:val="24"/>
        </w:rPr>
        <w:t>ą</w:t>
      </w:r>
      <w:r w:rsidR="008949F8" w:rsidRPr="008E26D9">
        <w:rPr>
          <w:rFonts w:cs="Times New Roman"/>
          <w:szCs w:val="24"/>
        </w:rPr>
        <w:t>, dirbantį pagal darbo sutartį,</w:t>
      </w:r>
      <w:r w:rsidRPr="008E26D9">
        <w:rPr>
          <w:rFonts w:cs="Times New Roman"/>
          <w:szCs w:val="24"/>
        </w:rPr>
        <w:t xml:space="preserve"> </w:t>
      </w:r>
      <w:r w:rsidR="008949F8" w:rsidRPr="008E26D9">
        <w:rPr>
          <w:rFonts w:eastAsia="Times New Roman" w:cs="Times New Roman"/>
          <w:spacing w:val="2"/>
          <w:szCs w:val="24"/>
        </w:rPr>
        <w:t>ar profesinės karo tarnybos karį.</w:t>
      </w:r>
    </w:p>
    <w:p w14:paraId="25E297D4" w14:textId="76B9715E" w:rsidR="00A66CE5" w:rsidRPr="008E26D9" w:rsidRDefault="00A66CE5" w:rsidP="00A66CE5">
      <w:pPr>
        <w:pStyle w:val="NoSpacing"/>
        <w:ind w:firstLine="709"/>
        <w:jc w:val="both"/>
      </w:pPr>
      <w:r w:rsidRPr="008E26D9">
        <w:t xml:space="preserve">Pagal VTĮ 30 straipsnį valstybės tarnautojui 6 mėnesius gali būti skiriama </w:t>
      </w:r>
      <w:r w:rsidRPr="008E26D9">
        <w:rPr>
          <w:i/>
        </w:rPr>
        <w:t>viena iš šių</w:t>
      </w:r>
      <w:r w:rsidRPr="008E26D9">
        <w:t xml:space="preserve"> priemokų – už pavadavimą arba už papildomų užduočių, suformuluotų raštu, atlikimą. Pažymėtina, kad VTĮ 30 straipsnio 1 dalyje nustatytas teisinis reguliavimas neapima </w:t>
      </w:r>
      <w:r w:rsidR="000E225B" w:rsidRPr="008E26D9">
        <w:t xml:space="preserve">tų </w:t>
      </w:r>
      <w:r w:rsidRPr="008E26D9">
        <w:t xml:space="preserve">atvejų, kai valstybės tarnautojas vykdo ir pavadavimo funkcijas, ir atlieka papildomas užduotis. Siekiant lankstesnio teisinio reguliavimo apmokant valstybės tarnautojams už papildomą darbą, keičiamo VTĮ 30 straipsnio </w:t>
      </w:r>
      <w:r w:rsidR="009B4BBF" w:rsidRPr="008E26D9">
        <w:t xml:space="preserve">1 ir </w:t>
      </w:r>
      <w:r w:rsidRPr="008E26D9">
        <w:t xml:space="preserve">2 dalyje siūloma nustatyti galimybę tuo pačiu metu mokėti abi priemokas, </w:t>
      </w:r>
      <w:r w:rsidR="004D0EBC" w:rsidRPr="008E26D9">
        <w:t xml:space="preserve">t. y. </w:t>
      </w:r>
      <w:r w:rsidRPr="008E26D9">
        <w:t>tiek už pavadavimą, tiek už papildomų užduočių atlikimą, nustatant, kad šių kartu mokamų priemokų suma negali viršyti 40 procentų valstybės tarnautojo pareiginės algos.</w:t>
      </w:r>
    </w:p>
    <w:p w14:paraId="2E2DD6AC" w14:textId="62094E46" w:rsidR="00FF46F1" w:rsidRPr="008E26D9" w:rsidRDefault="00FF46F1" w:rsidP="00AA2AF6">
      <w:pPr>
        <w:ind w:firstLine="720"/>
        <w:jc w:val="both"/>
        <w:rPr>
          <w:rFonts w:eastAsia="Times New Roman" w:cs="Times New Roman"/>
          <w:spacing w:val="2"/>
          <w:szCs w:val="24"/>
        </w:rPr>
      </w:pPr>
    </w:p>
    <w:p w14:paraId="2F914D8A" w14:textId="5D6172D1" w:rsidR="00327F6A" w:rsidRPr="008E26D9" w:rsidRDefault="00327F6A" w:rsidP="00D60283">
      <w:pPr>
        <w:pStyle w:val="NoSpacing"/>
        <w:numPr>
          <w:ilvl w:val="0"/>
          <w:numId w:val="5"/>
        </w:numPr>
        <w:tabs>
          <w:tab w:val="left" w:pos="1134"/>
        </w:tabs>
        <w:ind w:left="0" w:firstLine="709"/>
        <w:jc w:val="both"/>
        <w:rPr>
          <w:rFonts w:cs="Times New Roman"/>
          <w:b/>
          <w:i/>
          <w:color w:val="000000"/>
          <w:szCs w:val="24"/>
        </w:rPr>
      </w:pPr>
      <w:r w:rsidRPr="008E26D9">
        <w:rPr>
          <w:rFonts w:cs="Times New Roman"/>
          <w:b/>
          <w:i/>
          <w:color w:val="000000"/>
          <w:szCs w:val="24"/>
        </w:rPr>
        <w:t>Dėl VTĮ 47 straipsnio pakeitimo</w:t>
      </w:r>
      <w:r w:rsidR="00FB1BF5" w:rsidRPr="008E26D9">
        <w:rPr>
          <w:rFonts w:cs="Times New Roman"/>
          <w:b/>
          <w:i/>
          <w:color w:val="000000"/>
          <w:szCs w:val="24"/>
        </w:rPr>
        <w:t xml:space="preserve">. </w:t>
      </w:r>
      <w:r w:rsidR="001E348C" w:rsidRPr="008E26D9">
        <w:rPr>
          <w:rFonts w:cs="Times New Roman"/>
          <w:b/>
          <w:i/>
          <w:color w:val="000000"/>
          <w:szCs w:val="24"/>
        </w:rPr>
        <w:t>Tikslinamos nuostatos, susijusios su tarnybos Lietuvos valstybei stažo skaičiavimu</w:t>
      </w:r>
    </w:p>
    <w:p w14:paraId="745884CA" w14:textId="41505752" w:rsidR="00327F6A" w:rsidRPr="008E26D9" w:rsidRDefault="00327F6A" w:rsidP="00AA2AF6">
      <w:pPr>
        <w:pStyle w:val="NoSpacing"/>
        <w:tabs>
          <w:tab w:val="left" w:pos="1134"/>
        </w:tabs>
        <w:ind w:firstLine="709"/>
        <w:jc w:val="both"/>
        <w:rPr>
          <w:rFonts w:cs="Times New Roman"/>
          <w:color w:val="000000"/>
          <w:szCs w:val="24"/>
        </w:rPr>
      </w:pPr>
      <w:r w:rsidRPr="008E26D9">
        <w:rPr>
          <w:rFonts w:cs="Times New Roman"/>
          <w:color w:val="000000"/>
          <w:szCs w:val="24"/>
        </w:rPr>
        <w:t xml:space="preserve">VTĮ 47 straipsnio 1 dalį siūloma papildyti nuostata, kad į tarnybos stažą Lietuvos valstybei būtų įskaitomas ir </w:t>
      </w:r>
      <w:r w:rsidR="00362180" w:rsidRPr="008E26D9">
        <w:rPr>
          <w:rFonts w:cs="Times New Roman"/>
          <w:color w:val="000000"/>
          <w:szCs w:val="24"/>
        </w:rPr>
        <w:t>laikas einant Vadovybės apsaugos tarnybos pareigūno pareigas</w:t>
      </w:r>
      <w:r w:rsidR="00100DFB" w:rsidRPr="008E26D9">
        <w:rPr>
          <w:rFonts w:cs="Times New Roman"/>
          <w:color w:val="000000"/>
          <w:szCs w:val="24"/>
        </w:rPr>
        <w:t>, taip pat valstybės kontrolieriaus, jo pavaduotojų ir kitų Valstybės kontrolės darbuotojų pareigas</w:t>
      </w:r>
      <w:r w:rsidR="00472A0D" w:rsidRPr="008E26D9">
        <w:rPr>
          <w:rFonts w:cs="Times New Roman"/>
          <w:color w:val="000000"/>
          <w:szCs w:val="24"/>
        </w:rPr>
        <w:t xml:space="preserve"> (kaip ir einant kitų statutinių valstybės tarnautojų, valstybės pareigūnų ar kitas pareigas)</w:t>
      </w:r>
      <w:r w:rsidR="00362180" w:rsidRPr="008E26D9">
        <w:rPr>
          <w:rFonts w:cs="Times New Roman"/>
          <w:color w:val="000000"/>
          <w:szCs w:val="24"/>
        </w:rPr>
        <w:t>. Pažymėtina, kad Lietuvos Respublikos vadovybės apsaugos įstatymo Nr. IX-1183 pakeitimo įstatymu Nr. XIII-2901 buvo pakeistas Vadovybės apsaugos tarnybos statusas – iš įstaigos prie V</w:t>
      </w:r>
      <w:r w:rsidR="004055AA" w:rsidRPr="008E26D9">
        <w:rPr>
          <w:rFonts w:cs="Times New Roman"/>
          <w:color w:val="000000"/>
          <w:szCs w:val="24"/>
        </w:rPr>
        <w:t>RM</w:t>
      </w:r>
      <w:r w:rsidR="00472A0D" w:rsidRPr="008E26D9">
        <w:rPr>
          <w:rFonts w:cs="Times New Roman"/>
          <w:color w:val="000000"/>
          <w:szCs w:val="24"/>
        </w:rPr>
        <w:t xml:space="preserve"> 2020 m. liepos 1 d. Vadovybės apsaugos tarnyba tapo Vyriausybės įstaiga. </w:t>
      </w:r>
      <w:r w:rsidR="00FB1BF5" w:rsidRPr="008E26D9">
        <w:rPr>
          <w:rFonts w:cs="Times New Roman"/>
          <w:color w:val="000000"/>
          <w:szCs w:val="24"/>
        </w:rPr>
        <w:t>Siekiant teisinio aiškumo ir nuoseklumo, VTĮ 47 straipsnyje atliekami kiti redakcinio</w:t>
      </w:r>
      <w:r w:rsidR="004D0EBC" w:rsidRPr="008E26D9">
        <w:rPr>
          <w:rFonts w:cs="Times New Roman"/>
          <w:color w:val="000000"/>
          <w:szCs w:val="24"/>
        </w:rPr>
        <w:t xml:space="preserve"> ir </w:t>
      </w:r>
      <w:r w:rsidR="00FB1BF5" w:rsidRPr="008E26D9">
        <w:rPr>
          <w:rFonts w:cs="Times New Roman"/>
          <w:color w:val="000000"/>
          <w:szCs w:val="24"/>
        </w:rPr>
        <w:t xml:space="preserve">techninio pobūdžio pakeitimai. </w:t>
      </w:r>
    </w:p>
    <w:p w14:paraId="02EB3B8A" w14:textId="77777777" w:rsidR="00327F6A" w:rsidRPr="008E26D9" w:rsidRDefault="00327F6A" w:rsidP="00AA2AF6">
      <w:pPr>
        <w:pStyle w:val="NoSpacing"/>
        <w:tabs>
          <w:tab w:val="left" w:pos="1134"/>
        </w:tabs>
        <w:ind w:firstLine="709"/>
        <w:jc w:val="both"/>
        <w:rPr>
          <w:rFonts w:cs="Times New Roman"/>
          <w:color w:val="000000"/>
          <w:szCs w:val="24"/>
        </w:rPr>
      </w:pPr>
    </w:p>
    <w:p w14:paraId="53F3D648" w14:textId="6EEFCEA9" w:rsidR="00472045" w:rsidRPr="008E26D9" w:rsidRDefault="00953C91" w:rsidP="00953C91">
      <w:pPr>
        <w:pStyle w:val="NoSpacing"/>
        <w:tabs>
          <w:tab w:val="left" w:pos="1134"/>
        </w:tabs>
        <w:ind w:firstLine="709"/>
        <w:jc w:val="both"/>
        <w:rPr>
          <w:rFonts w:cs="Times New Roman"/>
          <w:szCs w:val="24"/>
        </w:rPr>
      </w:pPr>
      <w:r w:rsidRPr="008E26D9">
        <w:rPr>
          <w:rFonts w:cs="Times New Roman"/>
          <w:b/>
          <w:i/>
          <w:szCs w:val="24"/>
        </w:rPr>
        <w:t xml:space="preserve">12. </w:t>
      </w:r>
      <w:r w:rsidR="009F194E" w:rsidRPr="008E26D9">
        <w:rPr>
          <w:rFonts w:cs="Times New Roman"/>
          <w:b/>
          <w:i/>
          <w:szCs w:val="24"/>
        </w:rPr>
        <w:t>Dėl VTĮ 49</w:t>
      </w:r>
      <w:r w:rsidR="0064253E" w:rsidRPr="008E26D9">
        <w:rPr>
          <w:rFonts w:cs="Times New Roman"/>
          <w:b/>
          <w:i/>
          <w:szCs w:val="24"/>
        </w:rPr>
        <w:t xml:space="preserve"> straipsnio</w:t>
      </w:r>
      <w:r w:rsidR="00353394" w:rsidRPr="008E26D9">
        <w:rPr>
          <w:rFonts w:cs="Times New Roman"/>
          <w:b/>
          <w:i/>
          <w:szCs w:val="24"/>
        </w:rPr>
        <w:t xml:space="preserve"> pakeitimo.</w:t>
      </w:r>
      <w:r w:rsidR="0064253E" w:rsidRPr="008E26D9">
        <w:rPr>
          <w:rFonts w:cs="Times New Roman"/>
          <w:b/>
          <w:i/>
          <w:szCs w:val="24"/>
        </w:rPr>
        <w:t xml:space="preserve"> </w:t>
      </w:r>
      <w:r w:rsidR="00353394" w:rsidRPr="008E26D9">
        <w:rPr>
          <w:rFonts w:cs="Times New Roman"/>
          <w:b/>
          <w:i/>
          <w:szCs w:val="24"/>
        </w:rPr>
        <w:t>Į</w:t>
      </w:r>
      <w:r w:rsidR="0042582C" w:rsidRPr="008E26D9">
        <w:rPr>
          <w:rFonts w:cs="Times New Roman"/>
          <w:b/>
          <w:i/>
          <w:szCs w:val="24"/>
        </w:rPr>
        <w:t xml:space="preserve">staigų vadovams, kurių pareigybė naikinama, </w:t>
      </w:r>
      <w:r w:rsidR="00353394" w:rsidRPr="008E26D9">
        <w:rPr>
          <w:rFonts w:cs="Times New Roman"/>
          <w:b/>
          <w:i/>
          <w:szCs w:val="24"/>
        </w:rPr>
        <w:t xml:space="preserve">nustatoma galimybė juos </w:t>
      </w:r>
      <w:r w:rsidR="0042582C" w:rsidRPr="008E26D9">
        <w:rPr>
          <w:rFonts w:cs="Times New Roman"/>
          <w:b/>
          <w:i/>
          <w:szCs w:val="24"/>
        </w:rPr>
        <w:t>perkelti į lygiavertes ar žemesnes karjero</w:t>
      </w:r>
      <w:r w:rsidR="00353394" w:rsidRPr="008E26D9">
        <w:rPr>
          <w:rFonts w:cs="Times New Roman"/>
          <w:b/>
          <w:i/>
          <w:szCs w:val="24"/>
        </w:rPr>
        <w:t>s valstybės tarnautojo pareigas</w:t>
      </w:r>
    </w:p>
    <w:p w14:paraId="621C22AD" w14:textId="7CA1EC4B" w:rsidR="00182127" w:rsidRPr="008E26D9" w:rsidRDefault="009F194E" w:rsidP="00472045">
      <w:pPr>
        <w:pStyle w:val="NoSpacing"/>
        <w:tabs>
          <w:tab w:val="left" w:pos="1134"/>
        </w:tabs>
        <w:ind w:firstLine="709"/>
        <w:jc w:val="both"/>
        <w:rPr>
          <w:rFonts w:cs="Times New Roman"/>
          <w:szCs w:val="24"/>
        </w:rPr>
      </w:pPr>
      <w:r w:rsidRPr="008E26D9">
        <w:rPr>
          <w:rFonts w:cs="Times New Roman"/>
          <w:szCs w:val="24"/>
        </w:rPr>
        <w:t>VTĮ 49 straipsnio 1 dalyje siekiant lygiateisiškumo siūloma nustatyti, kad</w:t>
      </w:r>
      <w:r w:rsidR="00F42403" w:rsidRPr="008E26D9">
        <w:rPr>
          <w:rFonts w:cs="Times New Roman"/>
          <w:szCs w:val="24"/>
        </w:rPr>
        <w:t>,</w:t>
      </w:r>
      <w:r w:rsidRPr="008E26D9">
        <w:rPr>
          <w:rFonts w:cs="Times New Roman"/>
          <w:szCs w:val="24"/>
        </w:rPr>
        <w:t xml:space="preserve"> naikina</w:t>
      </w:r>
      <w:r w:rsidR="009837FB" w:rsidRPr="008E26D9">
        <w:rPr>
          <w:rFonts w:cs="Times New Roman"/>
          <w:szCs w:val="24"/>
        </w:rPr>
        <w:t>n</w:t>
      </w:r>
      <w:r w:rsidRPr="008E26D9">
        <w:rPr>
          <w:rFonts w:cs="Times New Roman"/>
          <w:szCs w:val="24"/>
        </w:rPr>
        <w:t xml:space="preserve">t ne tik karjeros valstybės tarnautojo, bet ir įstaigos vadovo, išskyrus įstaigos vadovo, priimamo į pareigas politinio (asmeninio) pasitikėjimo pagrindu, </w:t>
      </w:r>
      <w:r w:rsidR="002F6BAD" w:rsidRPr="008E26D9">
        <w:rPr>
          <w:rFonts w:cs="Times New Roman"/>
          <w:szCs w:val="24"/>
        </w:rPr>
        <w:t xml:space="preserve">pareigybę, </w:t>
      </w:r>
      <w:r w:rsidRPr="008E26D9">
        <w:rPr>
          <w:rFonts w:cs="Times New Roman"/>
          <w:szCs w:val="24"/>
        </w:rPr>
        <w:t>įstaigos vadovas jo</w:t>
      </w:r>
      <w:r w:rsidR="00E540C5" w:rsidRPr="008E26D9">
        <w:rPr>
          <w:rFonts w:cs="Times New Roman"/>
          <w:szCs w:val="24"/>
        </w:rPr>
        <w:t xml:space="preserve"> rašytiniu</w:t>
      </w:r>
      <w:r w:rsidRPr="008E26D9">
        <w:rPr>
          <w:rFonts w:cs="Times New Roman"/>
          <w:szCs w:val="24"/>
        </w:rPr>
        <w:t xml:space="preserve"> sutikimu būtų paskiriamas į lygiavertes karjeros valstybės tarnautojo, o jei tokių nėra</w:t>
      </w:r>
      <w:r w:rsidR="00F42403" w:rsidRPr="008E26D9">
        <w:rPr>
          <w:rFonts w:cs="Times New Roman"/>
          <w:szCs w:val="24"/>
        </w:rPr>
        <w:t xml:space="preserve"> –</w:t>
      </w:r>
      <w:r w:rsidRPr="008E26D9">
        <w:rPr>
          <w:rFonts w:cs="Times New Roman"/>
          <w:szCs w:val="24"/>
        </w:rPr>
        <w:t xml:space="preserve"> į žemesnes karjeros valstybės tarnautojo pareigas.</w:t>
      </w:r>
      <w:r w:rsidR="00651637" w:rsidRPr="008E26D9">
        <w:rPr>
          <w:rFonts w:cs="Times New Roman"/>
          <w:szCs w:val="24"/>
        </w:rPr>
        <w:t xml:space="preserve"> Pagal galiojantį VTĮ</w:t>
      </w:r>
      <w:r w:rsidR="00F42403" w:rsidRPr="008E26D9">
        <w:rPr>
          <w:rFonts w:cs="Times New Roman"/>
          <w:szCs w:val="24"/>
        </w:rPr>
        <w:t>,</w:t>
      </w:r>
      <w:r w:rsidR="00651637" w:rsidRPr="008E26D9">
        <w:rPr>
          <w:rFonts w:cs="Times New Roman"/>
          <w:szCs w:val="24"/>
        </w:rPr>
        <w:t xml:space="preserve"> reorganizuojant ar likviduojant valstybės ar savivaldybių institucijas ar įstaigas</w:t>
      </w:r>
      <w:r w:rsidR="004D0EBC" w:rsidRPr="008E26D9">
        <w:rPr>
          <w:rFonts w:cs="Times New Roman"/>
          <w:szCs w:val="24"/>
        </w:rPr>
        <w:t>,</w:t>
      </w:r>
      <w:r w:rsidR="00651637" w:rsidRPr="008E26D9">
        <w:rPr>
          <w:rFonts w:cs="Times New Roman"/>
          <w:szCs w:val="24"/>
        </w:rPr>
        <w:t xml:space="preserve"> nėra teisinio pagrindo jų vadovus perkelti į kitas valstybės tarnautojų pareigas. Tokiu atveju naikinama įstaigos vadovo pareigybė, nepasiūlant jam </w:t>
      </w:r>
      <w:r w:rsidR="00F42403" w:rsidRPr="008E26D9">
        <w:rPr>
          <w:rFonts w:cs="Times New Roman"/>
          <w:szCs w:val="24"/>
        </w:rPr>
        <w:t>eiti</w:t>
      </w:r>
      <w:r w:rsidR="00651637" w:rsidRPr="008E26D9">
        <w:rPr>
          <w:rFonts w:cs="Times New Roman"/>
          <w:szCs w:val="24"/>
        </w:rPr>
        <w:t xml:space="preserve"> kitų lygiaverčių ar žemesnių karjeros valstybės tarnautojo pareigų. Susiklosto situacija, kai aukštą kvalifikaciją ir </w:t>
      </w:r>
      <w:r w:rsidR="00141588" w:rsidRPr="008E26D9">
        <w:rPr>
          <w:rFonts w:cs="Times New Roman"/>
          <w:szCs w:val="24"/>
        </w:rPr>
        <w:t xml:space="preserve">reikiamas </w:t>
      </w:r>
      <w:r w:rsidR="00651637" w:rsidRPr="008E26D9">
        <w:rPr>
          <w:rFonts w:cs="Times New Roman"/>
          <w:szCs w:val="24"/>
        </w:rPr>
        <w:t xml:space="preserve">kompetencijas turintys valstybės tarnautojai </w:t>
      </w:r>
      <w:r w:rsidR="00141588" w:rsidRPr="008E26D9">
        <w:rPr>
          <w:rFonts w:cs="Times New Roman"/>
          <w:szCs w:val="24"/>
        </w:rPr>
        <w:t xml:space="preserve">(įstaigų vadovai) </w:t>
      </w:r>
      <w:r w:rsidR="00651637" w:rsidRPr="008E26D9">
        <w:rPr>
          <w:rFonts w:cs="Times New Roman"/>
          <w:szCs w:val="24"/>
        </w:rPr>
        <w:t>tampa mažiausiai socialiai apsaugoti</w:t>
      </w:r>
      <w:r w:rsidR="00141588" w:rsidRPr="008E26D9">
        <w:rPr>
          <w:rFonts w:cs="Times New Roman"/>
          <w:szCs w:val="24"/>
        </w:rPr>
        <w:t xml:space="preserve">. Iš pareigų atleisti įstaigų vadovai į valstybės tarnybą sugrįžti gali tik laimėję konkursus ar atrankas. </w:t>
      </w:r>
      <w:r w:rsidR="00651637" w:rsidRPr="008E26D9">
        <w:rPr>
          <w:rFonts w:cs="Times New Roman"/>
          <w:szCs w:val="24"/>
        </w:rPr>
        <w:t xml:space="preserve">Tokia valstybės politika </w:t>
      </w:r>
      <w:r w:rsidR="003E3245" w:rsidRPr="008E26D9">
        <w:rPr>
          <w:rFonts w:cs="Times New Roman"/>
          <w:szCs w:val="24"/>
        </w:rPr>
        <w:t>nedidina įstaigų vadovų motyvacijos ir pasitikėjimo valstybe.</w:t>
      </w:r>
      <w:r w:rsidR="00651637" w:rsidRPr="008E26D9">
        <w:rPr>
          <w:rFonts w:cs="Times New Roman"/>
          <w:szCs w:val="24"/>
        </w:rPr>
        <w:t xml:space="preserve"> </w:t>
      </w:r>
    </w:p>
    <w:p w14:paraId="06241BE9" w14:textId="77777777" w:rsidR="003D0E0A" w:rsidRPr="008E26D9" w:rsidRDefault="003D0E0A" w:rsidP="00AA2AF6">
      <w:pPr>
        <w:pStyle w:val="NoSpacing"/>
        <w:tabs>
          <w:tab w:val="left" w:pos="1134"/>
        </w:tabs>
        <w:ind w:firstLine="709"/>
        <w:jc w:val="both"/>
        <w:rPr>
          <w:rFonts w:cs="Times New Roman"/>
          <w:szCs w:val="24"/>
        </w:rPr>
      </w:pPr>
    </w:p>
    <w:p w14:paraId="324F7404" w14:textId="17ADAEAD" w:rsidR="00F71774" w:rsidRPr="008E26D9" w:rsidRDefault="00F71774" w:rsidP="00AA2AF6">
      <w:pPr>
        <w:pStyle w:val="NoSpacing"/>
        <w:tabs>
          <w:tab w:val="left" w:pos="1134"/>
        </w:tabs>
        <w:ind w:firstLine="709"/>
        <w:jc w:val="both"/>
        <w:rPr>
          <w:rFonts w:cs="Times New Roman"/>
          <w:b/>
          <w:i/>
          <w:szCs w:val="24"/>
        </w:rPr>
      </w:pPr>
      <w:r w:rsidRPr="008E26D9">
        <w:rPr>
          <w:rFonts w:cs="Times New Roman"/>
          <w:b/>
          <w:szCs w:val="24"/>
        </w:rPr>
        <w:t>1</w:t>
      </w:r>
      <w:r w:rsidR="00953C91" w:rsidRPr="008E26D9">
        <w:rPr>
          <w:rFonts w:cs="Times New Roman"/>
          <w:b/>
          <w:szCs w:val="24"/>
        </w:rPr>
        <w:t>3</w:t>
      </w:r>
      <w:r w:rsidRPr="008E26D9">
        <w:rPr>
          <w:rFonts w:cs="Times New Roman"/>
          <w:b/>
          <w:szCs w:val="24"/>
        </w:rPr>
        <w:t xml:space="preserve">. </w:t>
      </w:r>
      <w:r w:rsidRPr="008E26D9">
        <w:rPr>
          <w:rFonts w:cs="Times New Roman"/>
          <w:b/>
          <w:i/>
          <w:szCs w:val="24"/>
        </w:rPr>
        <w:t xml:space="preserve">Dėl VTĮ 51 straipsnio pakeitimo. Ilginamas įspėjimo apie atsistatydinimą terminas, suderinant jį su analogišku terminu, nustatytu Darbo kodekse </w:t>
      </w:r>
    </w:p>
    <w:p w14:paraId="2D228409" w14:textId="09AEE972" w:rsidR="00F71774" w:rsidRPr="008E26D9" w:rsidRDefault="00F71774" w:rsidP="00321ACD">
      <w:pPr>
        <w:pStyle w:val="NoSpacing"/>
        <w:tabs>
          <w:tab w:val="left" w:pos="1134"/>
        </w:tabs>
        <w:ind w:firstLine="709"/>
        <w:jc w:val="both"/>
        <w:rPr>
          <w:rFonts w:cs="Times New Roman"/>
          <w:color w:val="000000"/>
          <w:szCs w:val="24"/>
        </w:rPr>
      </w:pPr>
      <w:r w:rsidRPr="008E26D9">
        <w:rPr>
          <w:rFonts w:cs="Times New Roman"/>
          <w:color w:val="000000"/>
          <w:szCs w:val="24"/>
        </w:rPr>
        <w:t>VTĮ 51 straipsnio 4 dalyje siūloma iš 14 kalendorinių dienų į 20 kalendorinių dienų keisti įspėjimo apie atsistatydinimą terminą</w:t>
      </w:r>
      <w:r w:rsidR="00E365B5" w:rsidRPr="008E26D9">
        <w:rPr>
          <w:rFonts w:cs="Times New Roman"/>
          <w:color w:val="000000"/>
          <w:szCs w:val="24"/>
        </w:rPr>
        <w:t xml:space="preserve"> ir</w:t>
      </w:r>
      <w:r w:rsidR="0092041B" w:rsidRPr="008E26D9">
        <w:rPr>
          <w:rFonts w:cs="Times New Roman"/>
          <w:color w:val="000000"/>
          <w:szCs w:val="24"/>
        </w:rPr>
        <w:t xml:space="preserve"> </w:t>
      </w:r>
      <w:r w:rsidR="00321ACD" w:rsidRPr="008E26D9">
        <w:rPr>
          <w:rFonts w:cs="Times New Roman"/>
          <w:color w:val="000000"/>
          <w:szCs w:val="24"/>
        </w:rPr>
        <w:t xml:space="preserve">tokiu būdu šį terminą suvienodinti su </w:t>
      </w:r>
      <w:r w:rsidR="00E365B5" w:rsidRPr="008E26D9">
        <w:rPr>
          <w:rFonts w:cs="Times New Roman"/>
          <w:color w:val="000000"/>
          <w:szCs w:val="24"/>
        </w:rPr>
        <w:t xml:space="preserve">analogišku </w:t>
      </w:r>
      <w:r w:rsidR="00321ACD" w:rsidRPr="008E26D9">
        <w:rPr>
          <w:rFonts w:cs="Times New Roman"/>
          <w:color w:val="000000"/>
          <w:szCs w:val="24"/>
        </w:rPr>
        <w:t xml:space="preserve">Darbo kodekso 55 straipsnio 1 dalies terminu. Tačiau papildomai siūloma įtvirtinti, </w:t>
      </w:r>
      <w:r w:rsidR="00E365B5" w:rsidRPr="008E26D9">
        <w:rPr>
          <w:rFonts w:cs="Times New Roman"/>
          <w:color w:val="000000"/>
          <w:szCs w:val="24"/>
        </w:rPr>
        <w:t>kad</w:t>
      </w:r>
      <w:r w:rsidR="00321ACD" w:rsidRPr="008E26D9">
        <w:rPr>
          <w:rFonts w:cs="Times New Roman"/>
          <w:color w:val="000000"/>
          <w:szCs w:val="24"/>
        </w:rPr>
        <w:t xml:space="preserve"> minėtas įspėjimo terminas netaikomas, </w:t>
      </w:r>
      <w:r w:rsidR="0092041B" w:rsidRPr="008E26D9">
        <w:rPr>
          <w:rFonts w:cs="Times New Roman"/>
          <w:color w:val="000000"/>
          <w:szCs w:val="24"/>
        </w:rPr>
        <w:t xml:space="preserve">kai į pareigas priimantis asmuo sutinka įspėjimo terminą trumpinti ar jo netaikyti. </w:t>
      </w:r>
    </w:p>
    <w:p w14:paraId="20302B28" w14:textId="77777777" w:rsidR="00F71774" w:rsidRPr="008E26D9" w:rsidRDefault="00F71774" w:rsidP="00AA2AF6">
      <w:pPr>
        <w:pStyle w:val="NoSpacing"/>
        <w:tabs>
          <w:tab w:val="left" w:pos="1134"/>
        </w:tabs>
        <w:ind w:firstLine="709"/>
        <w:jc w:val="both"/>
        <w:rPr>
          <w:rFonts w:cs="Times New Roman"/>
          <w:szCs w:val="24"/>
        </w:rPr>
      </w:pPr>
    </w:p>
    <w:p w14:paraId="72F467DB" w14:textId="78281F20" w:rsidR="00C26BFE" w:rsidRPr="008E26D9" w:rsidRDefault="00BF4218" w:rsidP="00AA2AF6">
      <w:pPr>
        <w:pStyle w:val="NoSpacing"/>
        <w:tabs>
          <w:tab w:val="left" w:pos="1134"/>
        </w:tabs>
        <w:ind w:firstLine="709"/>
        <w:jc w:val="both"/>
        <w:rPr>
          <w:rFonts w:eastAsia="Times New Roman" w:cs="Times New Roman"/>
          <w:b/>
          <w:szCs w:val="24"/>
        </w:rPr>
      </w:pPr>
      <w:r w:rsidRPr="008E26D9">
        <w:rPr>
          <w:rFonts w:eastAsia="Times New Roman" w:cs="Times New Roman"/>
          <w:b/>
          <w:szCs w:val="24"/>
        </w:rPr>
        <w:t xml:space="preserve">5. </w:t>
      </w:r>
      <w:r w:rsidR="00292136" w:rsidRPr="008E26D9">
        <w:rPr>
          <w:rFonts w:eastAsia="Times New Roman" w:cs="Times New Roman"/>
          <w:b/>
          <w:szCs w:val="24"/>
        </w:rPr>
        <w:t>N</w:t>
      </w:r>
      <w:r w:rsidR="00292136" w:rsidRPr="008E26D9">
        <w:rPr>
          <w:rFonts w:cs="Times New Roman"/>
          <w:b/>
          <w:color w:val="000000"/>
          <w:szCs w:val="24"/>
        </w:rPr>
        <w:t>umatomo teisinio reguliavimo poveikio vertinimo rezultatai (jeigu rengiant įstatym</w:t>
      </w:r>
      <w:r w:rsidR="00520D5D" w:rsidRPr="008E26D9">
        <w:rPr>
          <w:rFonts w:cs="Times New Roman"/>
          <w:b/>
          <w:color w:val="000000"/>
          <w:szCs w:val="24"/>
        </w:rPr>
        <w:t>ų</w:t>
      </w:r>
      <w:r w:rsidR="00292136" w:rsidRPr="008E26D9">
        <w:rPr>
          <w:rFonts w:cs="Times New Roman"/>
          <w:b/>
          <w:color w:val="000000"/>
          <w:szCs w:val="24"/>
        </w:rPr>
        <w:t xml:space="preserve"> projekt</w:t>
      </w:r>
      <w:r w:rsidR="00520D5D" w:rsidRPr="008E26D9">
        <w:rPr>
          <w:rFonts w:cs="Times New Roman"/>
          <w:b/>
          <w:color w:val="000000"/>
          <w:szCs w:val="24"/>
        </w:rPr>
        <w:t>us</w:t>
      </w:r>
      <w:r w:rsidR="00292136" w:rsidRPr="008E26D9">
        <w:rPr>
          <w:rFonts w:cs="Times New Roman"/>
          <w:b/>
          <w:color w:val="000000"/>
          <w:szCs w:val="24"/>
        </w:rPr>
        <w:t xml:space="preserve"> toks vertinimas turi būti atliktas ir jo rezultatai nepateikiami atskiru dokumentu), </w:t>
      </w:r>
      <w:r w:rsidR="00292136" w:rsidRPr="008E26D9">
        <w:rPr>
          <w:rFonts w:cs="Times New Roman"/>
          <w:b/>
          <w:color w:val="000000"/>
          <w:szCs w:val="24"/>
        </w:rPr>
        <w:lastRenderedPageBreak/>
        <w:t>galimos neigiamos priimt</w:t>
      </w:r>
      <w:r w:rsidR="00520D5D" w:rsidRPr="008E26D9">
        <w:rPr>
          <w:rFonts w:cs="Times New Roman"/>
          <w:b/>
          <w:color w:val="000000"/>
          <w:szCs w:val="24"/>
        </w:rPr>
        <w:t>ų</w:t>
      </w:r>
      <w:r w:rsidR="00292136" w:rsidRPr="008E26D9">
        <w:rPr>
          <w:rFonts w:cs="Times New Roman"/>
          <w:b/>
          <w:color w:val="000000"/>
          <w:szCs w:val="24"/>
        </w:rPr>
        <w:t xml:space="preserve"> įstatym</w:t>
      </w:r>
      <w:r w:rsidR="00520D5D" w:rsidRPr="008E26D9">
        <w:rPr>
          <w:rFonts w:cs="Times New Roman"/>
          <w:b/>
          <w:color w:val="000000"/>
          <w:szCs w:val="24"/>
        </w:rPr>
        <w:t>ų</w:t>
      </w:r>
      <w:r w:rsidR="00292136" w:rsidRPr="008E26D9">
        <w:rPr>
          <w:rFonts w:cs="Times New Roman"/>
          <w:b/>
          <w:color w:val="000000"/>
          <w:szCs w:val="24"/>
        </w:rPr>
        <w:t xml:space="preserve"> pasekmės ir kokių priemonių reikėtų imtis, kad tokių pasekmių būtų išvengta</w:t>
      </w:r>
    </w:p>
    <w:p w14:paraId="254143F5" w14:textId="011A995B" w:rsidR="00C26BFE" w:rsidRPr="008E26D9" w:rsidRDefault="005A16ED" w:rsidP="00AA2AF6">
      <w:pPr>
        <w:tabs>
          <w:tab w:val="left" w:pos="709"/>
          <w:tab w:val="left" w:pos="851"/>
          <w:tab w:val="left" w:pos="1080"/>
          <w:tab w:val="left" w:pos="1134"/>
        </w:tabs>
        <w:spacing w:before="40" w:after="40"/>
        <w:ind w:firstLine="709"/>
        <w:jc w:val="both"/>
        <w:rPr>
          <w:rFonts w:eastAsia="Times New Roman" w:cs="Times New Roman"/>
          <w:szCs w:val="24"/>
        </w:rPr>
      </w:pPr>
      <w:r w:rsidRPr="008E26D9">
        <w:rPr>
          <w:rFonts w:cs="Times New Roman"/>
          <w:szCs w:val="20"/>
        </w:rPr>
        <w:t>Šie teisės aktų pakeitimai sudarys prielaidas efektyvesniam ir rezultatyvesniam valstybės tarnybos veikimui i</w:t>
      </w:r>
      <w:r w:rsidR="004D0EBC" w:rsidRPr="008E26D9">
        <w:rPr>
          <w:rFonts w:cs="Times New Roman"/>
          <w:szCs w:val="20"/>
        </w:rPr>
        <w:t>r</w:t>
      </w:r>
      <w:r w:rsidRPr="008E26D9">
        <w:rPr>
          <w:rFonts w:cs="Times New Roman"/>
          <w:szCs w:val="20"/>
        </w:rPr>
        <w:t xml:space="preserve"> prisidės prie sklandesnio valstybės tarnybos reformos ilgalaikių tikslų įgyvendinimo</w:t>
      </w:r>
      <w:r w:rsidR="004D2CB8" w:rsidRPr="008E26D9">
        <w:rPr>
          <w:rFonts w:cs="Times New Roman"/>
          <w:szCs w:val="20"/>
        </w:rPr>
        <w:t>, tačiau siūlomi pakeitimai gali turėti įtakos skelbiamų konkursų (</w:t>
      </w:r>
      <w:r w:rsidR="00BB0FDF" w:rsidRPr="008E26D9">
        <w:rPr>
          <w:rFonts w:cs="Times New Roman"/>
          <w:szCs w:val="20"/>
        </w:rPr>
        <w:t>atrankų</w:t>
      </w:r>
      <w:r w:rsidR="004D2CB8" w:rsidRPr="008E26D9">
        <w:rPr>
          <w:rFonts w:cs="Times New Roman"/>
          <w:szCs w:val="20"/>
        </w:rPr>
        <w:t>) skaičiaus dinamikai</w:t>
      </w:r>
      <w:r w:rsidR="00BB0FDF" w:rsidRPr="008E26D9">
        <w:rPr>
          <w:rFonts w:cs="Times New Roman"/>
          <w:szCs w:val="20"/>
        </w:rPr>
        <w:t xml:space="preserve"> (pokyčiui)</w:t>
      </w:r>
    </w:p>
    <w:p w14:paraId="53D8CA2C" w14:textId="77777777" w:rsidR="00292136" w:rsidRPr="008E26D9" w:rsidRDefault="00292136" w:rsidP="00AA2AF6">
      <w:pPr>
        <w:tabs>
          <w:tab w:val="left" w:pos="709"/>
          <w:tab w:val="left" w:pos="851"/>
          <w:tab w:val="left" w:pos="1080"/>
          <w:tab w:val="left" w:pos="1134"/>
        </w:tabs>
        <w:spacing w:before="40" w:after="40"/>
        <w:ind w:firstLine="709"/>
        <w:jc w:val="both"/>
        <w:rPr>
          <w:rFonts w:eastAsia="Times New Roman" w:cs="Times New Roman"/>
          <w:szCs w:val="24"/>
        </w:rPr>
      </w:pPr>
    </w:p>
    <w:p w14:paraId="3ED0CE5B" w14:textId="0CE4FE7A" w:rsidR="00376AA8" w:rsidRPr="008E26D9" w:rsidRDefault="00376AA8" w:rsidP="00AA2AF6">
      <w:pPr>
        <w:tabs>
          <w:tab w:val="left" w:pos="709"/>
          <w:tab w:val="left" w:pos="851"/>
          <w:tab w:val="left" w:pos="1080"/>
          <w:tab w:val="left" w:pos="1134"/>
        </w:tabs>
        <w:spacing w:before="40" w:after="40"/>
        <w:ind w:firstLine="709"/>
        <w:jc w:val="both"/>
        <w:rPr>
          <w:rFonts w:eastAsia="Times New Roman" w:cs="Times New Roman"/>
          <w:b/>
          <w:szCs w:val="24"/>
        </w:rPr>
      </w:pPr>
      <w:r w:rsidRPr="008E26D9">
        <w:rPr>
          <w:rFonts w:eastAsia="Times New Roman" w:cs="Times New Roman"/>
          <w:b/>
          <w:szCs w:val="24"/>
        </w:rPr>
        <w:t xml:space="preserve">6. Kokią įtaką </w:t>
      </w:r>
      <w:r w:rsidR="00D44F2F" w:rsidRPr="008E26D9">
        <w:rPr>
          <w:rFonts w:eastAsia="Times New Roman" w:cs="Times New Roman"/>
          <w:b/>
          <w:szCs w:val="24"/>
        </w:rPr>
        <w:t>įstatym</w:t>
      </w:r>
      <w:r w:rsidR="00BF47F4" w:rsidRPr="008E26D9">
        <w:rPr>
          <w:rFonts w:eastAsia="Times New Roman" w:cs="Times New Roman"/>
          <w:b/>
          <w:szCs w:val="24"/>
        </w:rPr>
        <w:t>a</w:t>
      </w:r>
      <w:r w:rsidR="00520D5D" w:rsidRPr="008E26D9">
        <w:rPr>
          <w:rFonts w:eastAsia="Times New Roman" w:cs="Times New Roman"/>
          <w:b/>
          <w:szCs w:val="24"/>
        </w:rPr>
        <w:t>i</w:t>
      </w:r>
      <w:r w:rsidR="00D44F2F" w:rsidRPr="008E26D9">
        <w:rPr>
          <w:rFonts w:eastAsia="Times New Roman" w:cs="Times New Roman"/>
          <w:b/>
          <w:szCs w:val="24"/>
        </w:rPr>
        <w:t xml:space="preserve"> </w:t>
      </w:r>
      <w:r w:rsidRPr="008E26D9">
        <w:rPr>
          <w:rFonts w:eastAsia="Times New Roman" w:cs="Times New Roman"/>
          <w:b/>
          <w:szCs w:val="24"/>
        </w:rPr>
        <w:t>turės kriminogeninei situacijai, korupcijai</w:t>
      </w:r>
    </w:p>
    <w:p w14:paraId="6B8940C3" w14:textId="38162722" w:rsidR="00376AA8" w:rsidRPr="008E26D9" w:rsidRDefault="009F670D" w:rsidP="00AA2AF6">
      <w:pPr>
        <w:tabs>
          <w:tab w:val="left" w:pos="709"/>
          <w:tab w:val="left" w:pos="851"/>
          <w:tab w:val="left" w:pos="1080"/>
          <w:tab w:val="left" w:pos="1134"/>
        </w:tabs>
        <w:spacing w:before="40" w:after="40"/>
        <w:ind w:firstLine="709"/>
        <w:jc w:val="both"/>
        <w:rPr>
          <w:rFonts w:eastAsia="Times New Roman" w:cs="Times New Roman"/>
          <w:szCs w:val="24"/>
        </w:rPr>
      </w:pPr>
      <w:r w:rsidRPr="008E26D9">
        <w:rPr>
          <w:rFonts w:eastAsia="Times New Roman" w:cs="Times New Roman"/>
          <w:szCs w:val="24"/>
        </w:rPr>
        <w:t>Įstatyma</w:t>
      </w:r>
      <w:r w:rsidR="00520D5D" w:rsidRPr="008E26D9">
        <w:rPr>
          <w:rFonts w:eastAsia="Times New Roman" w:cs="Times New Roman"/>
          <w:szCs w:val="24"/>
        </w:rPr>
        <w:t>i</w:t>
      </w:r>
      <w:r w:rsidRPr="008E26D9">
        <w:rPr>
          <w:rFonts w:eastAsia="Times New Roman" w:cs="Times New Roman"/>
          <w:szCs w:val="24"/>
        </w:rPr>
        <w:t xml:space="preserve"> </w:t>
      </w:r>
      <w:r w:rsidR="00376AA8" w:rsidRPr="008E26D9">
        <w:rPr>
          <w:rFonts w:eastAsia="Times New Roman" w:cs="Times New Roman"/>
          <w:szCs w:val="24"/>
        </w:rPr>
        <w:t>neigiamos įtakos kriminogeninei situacijai ir korupcijai neturės.</w:t>
      </w:r>
      <w:r w:rsidR="00DE7D15" w:rsidRPr="008E26D9">
        <w:rPr>
          <w:rFonts w:eastAsia="Times New Roman" w:cs="Times New Roman"/>
          <w:szCs w:val="24"/>
        </w:rPr>
        <w:t xml:space="preserve"> Vadovaujantis Lietuvos Respublikos korupcijos prevencijos įstatymu, atliktas įstatymų projektų antikorupcinis vertinimas (rizikos grėsmių nenustatyta).</w:t>
      </w:r>
    </w:p>
    <w:p w14:paraId="0B867287" w14:textId="77777777" w:rsidR="00376AA8" w:rsidRPr="008E26D9" w:rsidRDefault="00376AA8" w:rsidP="00AA2AF6">
      <w:pPr>
        <w:tabs>
          <w:tab w:val="left" w:pos="709"/>
          <w:tab w:val="left" w:pos="851"/>
          <w:tab w:val="left" w:pos="1080"/>
          <w:tab w:val="left" w:pos="1134"/>
        </w:tabs>
        <w:spacing w:before="40" w:after="40"/>
        <w:ind w:firstLine="709"/>
        <w:jc w:val="both"/>
        <w:rPr>
          <w:rFonts w:eastAsia="Times New Roman" w:cs="Times New Roman"/>
          <w:szCs w:val="24"/>
        </w:rPr>
      </w:pPr>
    </w:p>
    <w:p w14:paraId="3FE457EB" w14:textId="03ECE046" w:rsidR="00376AA8" w:rsidRPr="008E26D9" w:rsidRDefault="00376AA8" w:rsidP="00AA2AF6">
      <w:pPr>
        <w:tabs>
          <w:tab w:val="left" w:pos="709"/>
          <w:tab w:val="left" w:pos="851"/>
          <w:tab w:val="left" w:pos="1080"/>
          <w:tab w:val="left" w:pos="1134"/>
        </w:tabs>
        <w:spacing w:before="40" w:after="40"/>
        <w:ind w:firstLine="709"/>
        <w:jc w:val="both"/>
        <w:rPr>
          <w:rFonts w:eastAsia="Times New Roman" w:cs="Times New Roman"/>
          <w:b/>
          <w:szCs w:val="24"/>
        </w:rPr>
      </w:pPr>
      <w:r w:rsidRPr="008E26D9">
        <w:rPr>
          <w:rFonts w:eastAsia="Times New Roman" w:cs="Times New Roman"/>
          <w:b/>
          <w:szCs w:val="24"/>
        </w:rPr>
        <w:t xml:space="preserve">7. </w:t>
      </w:r>
      <w:r w:rsidRPr="008E26D9">
        <w:rPr>
          <w:rFonts w:eastAsia="Times New Roman" w:cs="Times New Roman"/>
          <w:b/>
          <w:szCs w:val="24"/>
          <w:lang w:eastAsia="lt-LT"/>
        </w:rPr>
        <w:t xml:space="preserve">Kaip </w:t>
      </w:r>
      <w:r w:rsidR="00387AF1" w:rsidRPr="008E26D9">
        <w:rPr>
          <w:rFonts w:eastAsia="Times New Roman" w:cs="Times New Roman"/>
          <w:b/>
          <w:szCs w:val="24"/>
          <w:lang w:eastAsia="lt-LT"/>
        </w:rPr>
        <w:t>įstatym</w:t>
      </w:r>
      <w:r w:rsidR="008D2605" w:rsidRPr="008E26D9">
        <w:rPr>
          <w:rFonts w:eastAsia="Times New Roman" w:cs="Times New Roman"/>
          <w:b/>
          <w:szCs w:val="24"/>
          <w:lang w:eastAsia="lt-LT"/>
        </w:rPr>
        <w:t>ų</w:t>
      </w:r>
      <w:r w:rsidR="00387AF1" w:rsidRPr="008E26D9">
        <w:rPr>
          <w:rFonts w:eastAsia="Times New Roman" w:cs="Times New Roman"/>
          <w:b/>
          <w:szCs w:val="24"/>
          <w:lang w:eastAsia="lt-LT"/>
        </w:rPr>
        <w:t xml:space="preserve"> </w:t>
      </w:r>
      <w:r w:rsidRPr="008E26D9">
        <w:rPr>
          <w:rFonts w:eastAsia="Times New Roman" w:cs="Times New Roman"/>
          <w:b/>
          <w:szCs w:val="24"/>
          <w:lang w:eastAsia="lt-LT"/>
        </w:rPr>
        <w:t>įgyvendinimas atsilieps verslo sąlygoms ir jo plėtrai</w:t>
      </w:r>
    </w:p>
    <w:p w14:paraId="492092B1" w14:textId="77777777" w:rsidR="00651D4B" w:rsidRPr="008E26D9" w:rsidRDefault="00651D4B" w:rsidP="00AA2AF6">
      <w:pPr>
        <w:pStyle w:val="tekstas"/>
        <w:tabs>
          <w:tab w:val="left" w:pos="540"/>
        </w:tabs>
        <w:spacing w:before="0" w:after="0"/>
        <w:ind w:firstLine="709"/>
        <w:jc w:val="both"/>
      </w:pPr>
      <w:r w:rsidRPr="008E26D9">
        <w:t>Numatomas teisinis reguliavimas paveiks valstybės ir savivaldybės valdomų įmonių ir jų dukterinių bendrovių finansus, nes jos turės mokėti atlygį ir tiems kolegialių organų ir šių organų sudaromų komitetų nariams, kurie yra valstybės tarnautojai.</w:t>
      </w:r>
    </w:p>
    <w:p w14:paraId="477FEF2D" w14:textId="77777777" w:rsidR="00686D84" w:rsidRPr="008E26D9" w:rsidRDefault="00686D84" w:rsidP="00AA2AF6">
      <w:pPr>
        <w:tabs>
          <w:tab w:val="left" w:pos="709"/>
          <w:tab w:val="left" w:pos="851"/>
          <w:tab w:val="left" w:pos="1080"/>
          <w:tab w:val="left" w:pos="1134"/>
        </w:tabs>
        <w:spacing w:before="40" w:after="40"/>
        <w:ind w:firstLine="709"/>
        <w:jc w:val="both"/>
        <w:rPr>
          <w:rFonts w:eastAsia="Times New Roman" w:cs="Times New Roman"/>
          <w:szCs w:val="24"/>
        </w:rPr>
      </w:pPr>
    </w:p>
    <w:p w14:paraId="12075C94" w14:textId="1F1F9F95" w:rsidR="00292136" w:rsidRPr="008E26D9" w:rsidRDefault="00292136" w:rsidP="00AA2AF6">
      <w:pPr>
        <w:tabs>
          <w:tab w:val="left" w:pos="709"/>
          <w:tab w:val="left" w:pos="851"/>
          <w:tab w:val="left" w:pos="1080"/>
          <w:tab w:val="left" w:pos="1134"/>
        </w:tabs>
        <w:spacing w:before="40" w:after="40"/>
        <w:ind w:firstLine="709"/>
        <w:jc w:val="both"/>
        <w:rPr>
          <w:rFonts w:cs="Times New Roman"/>
          <w:b/>
          <w:color w:val="000000"/>
          <w:szCs w:val="24"/>
        </w:rPr>
      </w:pPr>
      <w:r w:rsidRPr="008E26D9">
        <w:rPr>
          <w:rFonts w:cs="Times New Roman"/>
          <w:b/>
          <w:color w:val="000000"/>
          <w:szCs w:val="24"/>
        </w:rPr>
        <w:t>8. Ar įstatym</w:t>
      </w:r>
      <w:r w:rsidR="008D2605" w:rsidRPr="008E26D9">
        <w:rPr>
          <w:rFonts w:cs="Times New Roman"/>
          <w:b/>
          <w:color w:val="000000"/>
          <w:szCs w:val="24"/>
        </w:rPr>
        <w:t>ų</w:t>
      </w:r>
      <w:r w:rsidRPr="008E26D9">
        <w:rPr>
          <w:rFonts w:cs="Times New Roman"/>
          <w:b/>
          <w:color w:val="000000"/>
          <w:szCs w:val="24"/>
        </w:rPr>
        <w:t xml:space="preserve"> projekta</w:t>
      </w:r>
      <w:r w:rsidR="008D2605" w:rsidRPr="008E26D9">
        <w:rPr>
          <w:rFonts w:cs="Times New Roman"/>
          <w:b/>
          <w:color w:val="000000"/>
          <w:szCs w:val="24"/>
        </w:rPr>
        <w:t>i</w:t>
      </w:r>
      <w:r w:rsidRPr="008E26D9">
        <w:rPr>
          <w:rFonts w:cs="Times New Roman"/>
          <w:b/>
          <w:color w:val="000000"/>
          <w:szCs w:val="24"/>
        </w:rPr>
        <w:t xml:space="preserve"> neprieštarauja strateginio lygmens planavimo dokumentams</w:t>
      </w:r>
    </w:p>
    <w:p w14:paraId="3F775B54" w14:textId="410626BC" w:rsidR="00292136" w:rsidRPr="008E26D9" w:rsidRDefault="00292136" w:rsidP="00AA2AF6">
      <w:pPr>
        <w:tabs>
          <w:tab w:val="left" w:pos="709"/>
          <w:tab w:val="left" w:pos="851"/>
          <w:tab w:val="left" w:pos="1080"/>
          <w:tab w:val="left" w:pos="1134"/>
        </w:tabs>
        <w:spacing w:before="40" w:after="40"/>
        <w:ind w:firstLine="709"/>
        <w:jc w:val="both"/>
        <w:rPr>
          <w:rFonts w:eastAsia="Times New Roman" w:cs="Times New Roman"/>
          <w:szCs w:val="24"/>
        </w:rPr>
      </w:pPr>
      <w:r w:rsidRPr="008E26D9">
        <w:rPr>
          <w:rFonts w:eastAsia="Times New Roman" w:cs="Times New Roman"/>
          <w:szCs w:val="24"/>
        </w:rPr>
        <w:t>Įstatym</w:t>
      </w:r>
      <w:r w:rsidR="008D2605" w:rsidRPr="008E26D9">
        <w:rPr>
          <w:rFonts w:eastAsia="Times New Roman" w:cs="Times New Roman"/>
          <w:szCs w:val="24"/>
        </w:rPr>
        <w:t>ų</w:t>
      </w:r>
      <w:r w:rsidRPr="008E26D9">
        <w:rPr>
          <w:rFonts w:eastAsia="Times New Roman" w:cs="Times New Roman"/>
          <w:szCs w:val="24"/>
        </w:rPr>
        <w:t xml:space="preserve"> projekta</w:t>
      </w:r>
      <w:r w:rsidR="008D2605" w:rsidRPr="008E26D9">
        <w:rPr>
          <w:rFonts w:eastAsia="Times New Roman" w:cs="Times New Roman"/>
          <w:szCs w:val="24"/>
        </w:rPr>
        <w:t>i</w:t>
      </w:r>
      <w:r w:rsidRPr="008E26D9">
        <w:rPr>
          <w:rFonts w:eastAsia="Times New Roman" w:cs="Times New Roman"/>
          <w:szCs w:val="24"/>
        </w:rPr>
        <w:t xml:space="preserve"> strateginio lygmens planavimo dokumentams neprieštarauja. </w:t>
      </w:r>
      <w:r w:rsidR="003163CA" w:rsidRPr="008E26D9">
        <w:rPr>
          <w:rFonts w:eastAsia="Times New Roman" w:cs="Times New Roman"/>
          <w:szCs w:val="24"/>
        </w:rPr>
        <w:t xml:space="preserve">Teikiami </w:t>
      </w:r>
      <w:r w:rsidR="004D0EBC" w:rsidRPr="008E26D9">
        <w:rPr>
          <w:rFonts w:eastAsia="Times New Roman" w:cs="Times New Roman"/>
          <w:szCs w:val="24"/>
        </w:rPr>
        <w:t>pa</w:t>
      </w:r>
      <w:r w:rsidR="003163CA" w:rsidRPr="008E26D9">
        <w:rPr>
          <w:rFonts w:eastAsia="Times New Roman" w:cs="Times New Roman"/>
          <w:szCs w:val="24"/>
        </w:rPr>
        <w:t xml:space="preserve">siūlymai koreliuoja su </w:t>
      </w:r>
      <w:r w:rsidR="003163CA" w:rsidRPr="008E26D9">
        <w:rPr>
          <w:szCs w:val="24"/>
          <w:lang w:eastAsia="lt-LT"/>
        </w:rPr>
        <w:t>2021–2030 m. plėtros programos valdytojo VRM viešojo valdymo plėtros programa.</w:t>
      </w:r>
    </w:p>
    <w:p w14:paraId="60F77CE1" w14:textId="77777777" w:rsidR="00292136" w:rsidRPr="008E26D9" w:rsidRDefault="00292136" w:rsidP="00AA2AF6">
      <w:pPr>
        <w:tabs>
          <w:tab w:val="left" w:pos="709"/>
          <w:tab w:val="left" w:pos="851"/>
          <w:tab w:val="left" w:pos="1080"/>
          <w:tab w:val="left" w:pos="1134"/>
        </w:tabs>
        <w:spacing w:before="40" w:after="40"/>
        <w:ind w:firstLine="709"/>
        <w:jc w:val="both"/>
        <w:rPr>
          <w:rFonts w:eastAsia="Times New Roman" w:cs="Times New Roman"/>
          <w:b/>
          <w:szCs w:val="24"/>
        </w:rPr>
      </w:pPr>
    </w:p>
    <w:p w14:paraId="117EBC00" w14:textId="10EAF700" w:rsidR="00376AA8" w:rsidRPr="008E26D9" w:rsidRDefault="00292136" w:rsidP="00AA2AF6">
      <w:pPr>
        <w:tabs>
          <w:tab w:val="left" w:pos="709"/>
          <w:tab w:val="left" w:pos="851"/>
          <w:tab w:val="left" w:pos="1080"/>
          <w:tab w:val="left" w:pos="1134"/>
        </w:tabs>
        <w:spacing w:before="40" w:after="40"/>
        <w:ind w:firstLine="709"/>
        <w:jc w:val="both"/>
        <w:rPr>
          <w:rFonts w:eastAsia="Times New Roman" w:cs="Times New Roman"/>
          <w:b/>
          <w:szCs w:val="24"/>
          <w:lang w:eastAsia="lt-LT"/>
        </w:rPr>
      </w:pPr>
      <w:r w:rsidRPr="008E26D9">
        <w:rPr>
          <w:rFonts w:eastAsia="Times New Roman" w:cs="Times New Roman"/>
          <w:b/>
          <w:szCs w:val="24"/>
        </w:rPr>
        <w:t>9</w:t>
      </w:r>
      <w:r w:rsidR="00376AA8" w:rsidRPr="008E26D9">
        <w:rPr>
          <w:rFonts w:eastAsia="Times New Roman" w:cs="Times New Roman"/>
          <w:b/>
          <w:szCs w:val="24"/>
        </w:rPr>
        <w:t xml:space="preserve">. </w:t>
      </w:r>
      <w:r w:rsidR="00387AF1" w:rsidRPr="008E26D9">
        <w:rPr>
          <w:rFonts w:eastAsia="Times New Roman" w:cs="Times New Roman"/>
          <w:b/>
          <w:szCs w:val="24"/>
        </w:rPr>
        <w:t>Į</w:t>
      </w:r>
      <w:r w:rsidR="00BF47F4" w:rsidRPr="008E26D9">
        <w:rPr>
          <w:rFonts w:eastAsia="Times New Roman" w:cs="Times New Roman"/>
          <w:b/>
          <w:szCs w:val="24"/>
          <w:lang w:eastAsia="lt-LT"/>
        </w:rPr>
        <w:t>statym</w:t>
      </w:r>
      <w:r w:rsidR="008D2605" w:rsidRPr="008E26D9">
        <w:rPr>
          <w:rFonts w:eastAsia="Times New Roman" w:cs="Times New Roman"/>
          <w:b/>
          <w:szCs w:val="24"/>
          <w:lang w:eastAsia="lt-LT"/>
        </w:rPr>
        <w:t>ų</w:t>
      </w:r>
      <w:r w:rsidR="00387AF1" w:rsidRPr="008E26D9">
        <w:rPr>
          <w:rFonts w:eastAsia="Times New Roman" w:cs="Times New Roman"/>
          <w:b/>
          <w:szCs w:val="24"/>
          <w:lang w:eastAsia="lt-LT"/>
        </w:rPr>
        <w:t xml:space="preserve"> </w:t>
      </w:r>
      <w:r w:rsidR="00376AA8" w:rsidRPr="008E26D9">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5FF13EE" w14:textId="5EB726DD" w:rsidR="00376AA8" w:rsidRPr="008E26D9" w:rsidRDefault="00577FE3" w:rsidP="00AA2AF6">
      <w:pPr>
        <w:tabs>
          <w:tab w:val="left" w:pos="709"/>
          <w:tab w:val="left" w:pos="851"/>
          <w:tab w:val="left" w:pos="1080"/>
          <w:tab w:val="left" w:pos="1134"/>
        </w:tabs>
        <w:spacing w:before="40" w:after="40"/>
        <w:ind w:firstLine="709"/>
        <w:jc w:val="both"/>
        <w:rPr>
          <w:rFonts w:eastAsia="Times New Roman" w:cs="Times New Roman"/>
          <w:szCs w:val="24"/>
        </w:rPr>
      </w:pPr>
      <w:r w:rsidRPr="008E26D9">
        <w:rPr>
          <w:rFonts w:eastAsia="Times New Roman" w:cs="Times New Roman"/>
          <w:szCs w:val="24"/>
        </w:rPr>
        <w:t xml:space="preserve">Priėmus </w:t>
      </w:r>
      <w:r w:rsidR="000168EF" w:rsidRPr="008E26D9">
        <w:rPr>
          <w:rFonts w:eastAsia="Times New Roman" w:cs="Times New Roman"/>
          <w:szCs w:val="24"/>
        </w:rPr>
        <w:t>įstatym</w:t>
      </w:r>
      <w:r w:rsidR="008D2605" w:rsidRPr="008E26D9">
        <w:rPr>
          <w:rFonts w:eastAsia="Times New Roman" w:cs="Times New Roman"/>
          <w:szCs w:val="24"/>
        </w:rPr>
        <w:t>us</w:t>
      </w:r>
      <w:r w:rsidR="000168EF" w:rsidRPr="008E26D9">
        <w:rPr>
          <w:rFonts w:eastAsia="Times New Roman" w:cs="Times New Roman"/>
          <w:szCs w:val="24"/>
        </w:rPr>
        <w:t>,</w:t>
      </w:r>
      <w:r w:rsidR="008014E7" w:rsidRPr="008E26D9">
        <w:rPr>
          <w:rFonts w:eastAsia="Times New Roman" w:cs="Times New Roman"/>
          <w:szCs w:val="24"/>
        </w:rPr>
        <w:t xml:space="preserve"> kitų </w:t>
      </w:r>
      <w:r w:rsidR="000168EF" w:rsidRPr="008E26D9">
        <w:rPr>
          <w:rFonts w:eastAsia="Times New Roman" w:cs="Times New Roman"/>
          <w:szCs w:val="24"/>
        </w:rPr>
        <w:t xml:space="preserve">įstatymų priimti, </w:t>
      </w:r>
      <w:r w:rsidR="008014E7" w:rsidRPr="008E26D9">
        <w:rPr>
          <w:rFonts w:eastAsia="Times New Roman" w:cs="Times New Roman"/>
          <w:szCs w:val="24"/>
        </w:rPr>
        <w:t>keisti</w:t>
      </w:r>
      <w:r w:rsidR="000168EF" w:rsidRPr="008E26D9">
        <w:rPr>
          <w:rFonts w:eastAsia="Times New Roman" w:cs="Times New Roman"/>
          <w:szCs w:val="24"/>
        </w:rPr>
        <w:t xml:space="preserve"> ar pripažinti netekusiais galios</w:t>
      </w:r>
      <w:r w:rsidR="008014E7" w:rsidRPr="008E26D9">
        <w:rPr>
          <w:rFonts w:eastAsia="Times New Roman" w:cs="Times New Roman"/>
          <w:szCs w:val="24"/>
        </w:rPr>
        <w:t xml:space="preserve"> nereikės. </w:t>
      </w:r>
    </w:p>
    <w:p w14:paraId="65AC79AF" w14:textId="77777777" w:rsidR="00577FE3" w:rsidRPr="008E26D9" w:rsidRDefault="00577FE3" w:rsidP="00AA2AF6">
      <w:pPr>
        <w:tabs>
          <w:tab w:val="left" w:pos="709"/>
          <w:tab w:val="left" w:pos="851"/>
          <w:tab w:val="left" w:pos="1080"/>
          <w:tab w:val="left" w:pos="1134"/>
        </w:tabs>
        <w:spacing w:before="40" w:after="40"/>
        <w:ind w:firstLine="709"/>
        <w:jc w:val="both"/>
        <w:rPr>
          <w:rFonts w:eastAsia="Times New Roman" w:cs="Times New Roman"/>
          <w:szCs w:val="24"/>
        </w:rPr>
      </w:pPr>
    </w:p>
    <w:p w14:paraId="24C521D1" w14:textId="6988B73E" w:rsidR="00577FE3" w:rsidRPr="008E26D9" w:rsidRDefault="00607944" w:rsidP="00AA2AF6">
      <w:pPr>
        <w:tabs>
          <w:tab w:val="left" w:pos="709"/>
          <w:tab w:val="left" w:pos="851"/>
          <w:tab w:val="left" w:pos="1134"/>
        </w:tabs>
        <w:spacing w:before="40" w:after="40"/>
        <w:ind w:firstLine="709"/>
        <w:jc w:val="both"/>
        <w:rPr>
          <w:rFonts w:eastAsia="Times New Roman" w:cs="Times New Roman"/>
          <w:b/>
          <w:szCs w:val="24"/>
        </w:rPr>
      </w:pPr>
      <w:r w:rsidRPr="008E26D9">
        <w:rPr>
          <w:rFonts w:eastAsia="Times New Roman" w:cs="Times New Roman"/>
          <w:b/>
          <w:szCs w:val="24"/>
        </w:rPr>
        <w:t>10</w:t>
      </w:r>
      <w:r w:rsidR="00577FE3" w:rsidRPr="008E26D9">
        <w:rPr>
          <w:rFonts w:eastAsia="Times New Roman" w:cs="Times New Roman"/>
          <w:b/>
          <w:szCs w:val="24"/>
        </w:rPr>
        <w:t>. A</w:t>
      </w:r>
      <w:r w:rsidR="00577FE3" w:rsidRPr="008E26D9">
        <w:rPr>
          <w:rFonts w:eastAsia="Times New Roman" w:cs="Times New Roman"/>
          <w:b/>
          <w:szCs w:val="24"/>
          <w:lang w:eastAsia="lt-LT"/>
        </w:rPr>
        <w:t>r įstatym</w:t>
      </w:r>
      <w:r w:rsidR="008D2605" w:rsidRPr="008E26D9">
        <w:rPr>
          <w:rFonts w:eastAsia="Times New Roman" w:cs="Times New Roman"/>
          <w:b/>
          <w:szCs w:val="24"/>
          <w:lang w:eastAsia="lt-LT"/>
        </w:rPr>
        <w:t>ų</w:t>
      </w:r>
      <w:r w:rsidR="00577FE3" w:rsidRPr="008E26D9">
        <w:rPr>
          <w:rFonts w:eastAsia="Times New Roman" w:cs="Times New Roman"/>
          <w:b/>
          <w:szCs w:val="24"/>
          <w:lang w:eastAsia="lt-LT"/>
        </w:rPr>
        <w:t xml:space="preserve"> projekt</w:t>
      </w:r>
      <w:r w:rsidR="008D2605" w:rsidRPr="008E26D9">
        <w:rPr>
          <w:rFonts w:eastAsia="Times New Roman" w:cs="Times New Roman"/>
          <w:b/>
          <w:szCs w:val="24"/>
          <w:lang w:eastAsia="lt-LT"/>
        </w:rPr>
        <w:t>ai</w:t>
      </w:r>
      <w:r w:rsidR="00577FE3" w:rsidRPr="008E26D9">
        <w:rPr>
          <w:rFonts w:eastAsia="Times New Roman" w:cs="Times New Roman"/>
          <w:b/>
          <w:szCs w:val="24"/>
          <w:lang w:eastAsia="lt-LT"/>
        </w:rPr>
        <w:t xml:space="preserve"> parengt</w:t>
      </w:r>
      <w:r w:rsidR="008D2605" w:rsidRPr="008E26D9">
        <w:rPr>
          <w:rFonts w:eastAsia="Times New Roman" w:cs="Times New Roman"/>
          <w:b/>
          <w:szCs w:val="24"/>
          <w:lang w:eastAsia="lt-LT"/>
        </w:rPr>
        <w:t>i</w:t>
      </w:r>
      <w:r w:rsidR="00577FE3" w:rsidRPr="008E26D9">
        <w:rPr>
          <w:rFonts w:eastAsia="Times New Roman" w:cs="Times New Roman"/>
          <w:b/>
          <w:szCs w:val="24"/>
          <w:lang w:eastAsia="lt-LT"/>
        </w:rPr>
        <w:t xml:space="preserve"> laikantis Lietuvos Respublikos valstybinės kalbos, Teisėkūros pagrindų įstatymų reikalavimų, o įstatym</w:t>
      </w:r>
      <w:r w:rsidR="008D2605" w:rsidRPr="008E26D9">
        <w:rPr>
          <w:rFonts w:eastAsia="Times New Roman" w:cs="Times New Roman"/>
          <w:b/>
          <w:szCs w:val="24"/>
          <w:lang w:eastAsia="lt-LT"/>
        </w:rPr>
        <w:t>ų</w:t>
      </w:r>
      <w:r w:rsidR="00577FE3" w:rsidRPr="008E26D9">
        <w:rPr>
          <w:rFonts w:eastAsia="Times New Roman" w:cs="Times New Roman"/>
          <w:b/>
          <w:szCs w:val="24"/>
          <w:lang w:eastAsia="lt-LT"/>
        </w:rPr>
        <w:t xml:space="preserve"> projekt</w:t>
      </w:r>
      <w:r w:rsidR="008D2605" w:rsidRPr="008E26D9">
        <w:rPr>
          <w:rFonts w:eastAsia="Times New Roman" w:cs="Times New Roman"/>
          <w:b/>
          <w:szCs w:val="24"/>
          <w:lang w:eastAsia="lt-LT"/>
        </w:rPr>
        <w:t>uos</w:t>
      </w:r>
      <w:r w:rsidR="00807A5E" w:rsidRPr="008E26D9">
        <w:rPr>
          <w:rFonts w:eastAsia="Times New Roman" w:cs="Times New Roman"/>
          <w:b/>
          <w:szCs w:val="24"/>
          <w:lang w:eastAsia="lt-LT"/>
        </w:rPr>
        <w:t>e</w:t>
      </w:r>
      <w:r w:rsidR="00577FE3" w:rsidRPr="008E26D9">
        <w:rPr>
          <w:rFonts w:eastAsia="Times New Roman" w:cs="Times New Roman"/>
          <w:b/>
          <w:szCs w:val="24"/>
          <w:lang w:eastAsia="lt-LT"/>
        </w:rPr>
        <w:t xml:space="preserve"> sąvokos ir jas įvardijantys terminai įvertinti Terminų banko įstatymo ir jo įgyvendinamųjų teisės aktų nustatyta tvarka</w:t>
      </w:r>
    </w:p>
    <w:p w14:paraId="39AF1057" w14:textId="33B3FC9D" w:rsidR="00577FE3" w:rsidRPr="008E26D9" w:rsidRDefault="005645D4" w:rsidP="00AA2AF6">
      <w:pPr>
        <w:tabs>
          <w:tab w:val="left" w:pos="851"/>
          <w:tab w:val="left" w:pos="1134"/>
          <w:tab w:val="left" w:pos="1296"/>
          <w:tab w:val="center" w:pos="4986"/>
          <w:tab w:val="right" w:pos="9972"/>
        </w:tabs>
        <w:spacing w:before="40" w:after="40"/>
        <w:ind w:firstLine="709"/>
        <w:jc w:val="both"/>
        <w:rPr>
          <w:rFonts w:eastAsia="Calibri" w:cs="Times New Roman"/>
          <w:szCs w:val="24"/>
        </w:rPr>
      </w:pPr>
      <w:r w:rsidRPr="008E26D9">
        <w:rPr>
          <w:rFonts w:eastAsia="Calibri" w:cs="Times New Roman"/>
          <w:szCs w:val="24"/>
        </w:rPr>
        <w:t>Įstatym</w:t>
      </w:r>
      <w:r w:rsidR="008D2605" w:rsidRPr="008E26D9">
        <w:rPr>
          <w:rFonts w:eastAsia="Calibri" w:cs="Times New Roman"/>
          <w:szCs w:val="24"/>
        </w:rPr>
        <w:t>ų</w:t>
      </w:r>
      <w:r w:rsidRPr="008E26D9">
        <w:rPr>
          <w:rFonts w:eastAsia="Calibri" w:cs="Times New Roman"/>
          <w:szCs w:val="24"/>
        </w:rPr>
        <w:t xml:space="preserve"> p</w:t>
      </w:r>
      <w:r w:rsidR="00387AF1" w:rsidRPr="008E26D9">
        <w:rPr>
          <w:rFonts w:eastAsia="Calibri" w:cs="Times New Roman"/>
          <w:szCs w:val="24"/>
        </w:rPr>
        <w:t>rojekta</w:t>
      </w:r>
      <w:r w:rsidR="008D2605" w:rsidRPr="008E26D9">
        <w:rPr>
          <w:rFonts w:eastAsia="Calibri" w:cs="Times New Roman"/>
          <w:szCs w:val="24"/>
        </w:rPr>
        <w:t>i</w:t>
      </w:r>
      <w:r w:rsidR="00387AF1" w:rsidRPr="008E26D9">
        <w:rPr>
          <w:rFonts w:eastAsia="Calibri" w:cs="Times New Roman"/>
          <w:szCs w:val="24"/>
        </w:rPr>
        <w:t xml:space="preserve"> parengt</w:t>
      </w:r>
      <w:r w:rsidR="008D2605" w:rsidRPr="008E26D9">
        <w:rPr>
          <w:rFonts w:eastAsia="Calibri" w:cs="Times New Roman"/>
          <w:szCs w:val="24"/>
        </w:rPr>
        <w:t>i</w:t>
      </w:r>
      <w:r w:rsidR="00387AF1" w:rsidRPr="008E26D9">
        <w:rPr>
          <w:rFonts w:eastAsia="Calibri" w:cs="Times New Roman"/>
          <w:szCs w:val="24"/>
        </w:rPr>
        <w:t xml:space="preserve"> </w:t>
      </w:r>
      <w:r w:rsidR="00577FE3" w:rsidRPr="008E26D9">
        <w:rPr>
          <w:rFonts w:eastAsia="Calibri" w:cs="Times New Roman"/>
          <w:szCs w:val="24"/>
        </w:rPr>
        <w:t xml:space="preserve">laikantis nustatytų </w:t>
      </w:r>
      <w:r w:rsidR="00F23383" w:rsidRPr="008E26D9">
        <w:rPr>
          <w:rFonts w:eastAsia="Times New Roman" w:cs="Times New Roman"/>
          <w:szCs w:val="24"/>
          <w:lang w:eastAsia="lt-LT"/>
        </w:rPr>
        <w:t>Lietuvos Respublikos valstybinės kalbos</w:t>
      </w:r>
      <w:r w:rsidR="00F801D0" w:rsidRPr="008E26D9">
        <w:rPr>
          <w:rFonts w:eastAsia="Times New Roman" w:cs="Times New Roman"/>
          <w:szCs w:val="24"/>
          <w:lang w:eastAsia="lt-LT"/>
        </w:rPr>
        <w:t xml:space="preserve"> įstatymo ir</w:t>
      </w:r>
      <w:r w:rsidR="00F23383" w:rsidRPr="008E26D9">
        <w:rPr>
          <w:rFonts w:eastAsia="Times New Roman" w:cs="Times New Roman"/>
          <w:szCs w:val="24"/>
          <w:lang w:eastAsia="lt-LT"/>
        </w:rPr>
        <w:t xml:space="preserve"> </w:t>
      </w:r>
      <w:r w:rsidR="00F801D0" w:rsidRPr="008E26D9">
        <w:rPr>
          <w:rFonts w:eastAsia="Times New Roman" w:cs="Times New Roman"/>
          <w:szCs w:val="24"/>
          <w:lang w:eastAsia="lt-LT"/>
        </w:rPr>
        <w:t>Lietuvos Respublikos t</w:t>
      </w:r>
      <w:r w:rsidR="00F23383" w:rsidRPr="008E26D9">
        <w:rPr>
          <w:rFonts w:eastAsia="Times New Roman" w:cs="Times New Roman"/>
          <w:szCs w:val="24"/>
          <w:lang w:eastAsia="lt-LT"/>
        </w:rPr>
        <w:t>eisėkūros pagrindų įstatym</w:t>
      </w:r>
      <w:r w:rsidR="00F801D0" w:rsidRPr="008E26D9">
        <w:rPr>
          <w:rFonts w:eastAsia="Times New Roman" w:cs="Times New Roman"/>
          <w:szCs w:val="24"/>
          <w:lang w:eastAsia="lt-LT"/>
        </w:rPr>
        <w:t>o</w:t>
      </w:r>
      <w:r w:rsidR="00F23383" w:rsidRPr="008E26D9">
        <w:rPr>
          <w:rFonts w:eastAsia="Times New Roman" w:cs="Times New Roman"/>
          <w:b/>
          <w:szCs w:val="24"/>
          <w:lang w:eastAsia="lt-LT"/>
        </w:rPr>
        <w:t xml:space="preserve"> </w:t>
      </w:r>
      <w:r w:rsidR="00577FE3" w:rsidRPr="008E26D9">
        <w:rPr>
          <w:rFonts w:eastAsia="Calibri" w:cs="Times New Roman"/>
          <w:szCs w:val="24"/>
        </w:rPr>
        <w:t>reikalavimų</w:t>
      </w:r>
      <w:r w:rsidR="000600A9" w:rsidRPr="008E26D9">
        <w:rPr>
          <w:rFonts w:eastAsia="Calibri" w:cs="Times New Roman"/>
          <w:szCs w:val="24"/>
        </w:rPr>
        <w:t>.</w:t>
      </w:r>
      <w:r w:rsidR="00BF45A0" w:rsidRPr="008E26D9">
        <w:rPr>
          <w:rFonts w:eastAsia="Calibri" w:cs="Times New Roman"/>
          <w:szCs w:val="24"/>
        </w:rPr>
        <w:t xml:space="preserve"> </w:t>
      </w:r>
      <w:r w:rsidRPr="008E26D9">
        <w:rPr>
          <w:rFonts w:eastAsia="Calibri" w:cs="Times New Roman"/>
          <w:szCs w:val="24"/>
        </w:rPr>
        <w:t>Įstatym</w:t>
      </w:r>
      <w:r w:rsidR="008D2605" w:rsidRPr="008E26D9">
        <w:rPr>
          <w:rFonts w:eastAsia="Calibri" w:cs="Times New Roman"/>
          <w:szCs w:val="24"/>
        </w:rPr>
        <w:t>ų</w:t>
      </w:r>
      <w:r w:rsidRPr="008E26D9">
        <w:rPr>
          <w:rFonts w:eastAsia="Calibri" w:cs="Times New Roman"/>
          <w:szCs w:val="24"/>
        </w:rPr>
        <w:t xml:space="preserve"> p</w:t>
      </w:r>
      <w:r w:rsidR="00BF45A0" w:rsidRPr="008E26D9">
        <w:rPr>
          <w:rFonts w:eastAsia="Times New Roman" w:cs="Times New Roman"/>
          <w:szCs w:val="24"/>
          <w:lang w:eastAsia="lt-LT"/>
        </w:rPr>
        <w:t>rojekt</w:t>
      </w:r>
      <w:r w:rsidR="008D2605" w:rsidRPr="008E26D9">
        <w:rPr>
          <w:rFonts w:eastAsia="Times New Roman" w:cs="Times New Roman"/>
          <w:szCs w:val="24"/>
          <w:lang w:eastAsia="lt-LT"/>
        </w:rPr>
        <w:t>uos</w:t>
      </w:r>
      <w:r w:rsidR="00807A5E" w:rsidRPr="008E26D9">
        <w:rPr>
          <w:rFonts w:eastAsia="Times New Roman" w:cs="Times New Roman"/>
          <w:szCs w:val="24"/>
          <w:lang w:eastAsia="lt-LT"/>
        </w:rPr>
        <w:t xml:space="preserve">e </w:t>
      </w:r>
      <w:r w:rsidR="009A3D51" w:rsidRPr="008E26D9">
        <w:rPr>
          <w:rFonts w:eastAsia="Times New Roman" w:cs="Times New Roman"/>
          <w:szCs w:val="24"/>
          <w:lang w:eastAsia="lt-LT"/>
        </w:rPr>
        <w:t xml:space="preserve">nėra apibrėžiamos naujos sąvokos, kurias reikėtų </w:t>
      </w:r>
      <w:r w:rsidR="00F5136E" w:rsidRPr="008E26D9">
        <w:rPr>
          <w:rFonts w:eastAsia="Times New Roman" w:cs="Times New Roman"/>
          <w:szCs w:val="24"/>
          <w:lang w:eastAsia="lt-LT"/>
        </w:rPr>
        <w:t>įvertint</w:t>
      </w:r>
      <w:r w:rsidR="009A3D51" w:rsidRPr="008E26D9">
        <w:rPr>
          <w:rFonts w:eastAsia="Times New Roman" w:cs="Times New Roman"/>
          <w:szCs w:val="24"/>
          <w:lang w:eastAsia="lt-LT"/>
        </w:rPr>
        <w:t>i</w:t>
      </w:r>
      <w:r w:rsidR="00BF45A0" w:rsidRPr="008E26D9">
        <w:rPr>
          <w:rFonts w:eastAsia="Times New Roman" w:cs="Times New Roman"/>
          <w:szCs w:val="24"/>
          <w:lang w:eastAsia="lt-LT"/>
        </w:rPr>
        <w:t xml:space="preserve"> </w:t>
      </w:r>
      <w:r w:rsidR="00E2289B" w:rsidRPr="008E26D9">
        <w:rPr>
          <w:rFonts w:eastAsia="Times New Roman" w:cs="Times New Roman"/>
          <w:szCs w:val="24"/>
          <w:lang w:eastAsia="lt-LT"/>
        </w:rPr>
        <w:t>Lietuvos Respublikos t</w:t>
      </w:r>
      <w:r w:rsidR="00BF45A0" w:rsidRPr="008E26D9">
        <w:rPr>
          <w:rFonts w:eastAsia="Times New Roman" w:cs="Times New Roman"/>
          <w:szCs w:val="24"/>
          <w:lang w:eastAsia="lt-LT"/>
        </w:rPr>
        <w:t>erminų banko įstatymo ir jo įgyvendinamųjų teisės aktų nustatyta tvarka.</w:t>
      </w:r>
    </w:p>
    <w:p w14:paraId="0C12A30A" w14:textId="77777777" w:rsidR="00577FE3" w:rsidRPr="008E26D9" w:rsidRDefault="00577FE3" w:rsidP="00AA2AF6">
      <w:pPr>
        <w:tabs>
          <w:tab w:val="left" w:pos="851"/>
          <w:tab w:val="left" w:pos="1134"/>
        </w:tabs>
        <w:spacing w:before="40" w:after="40"/>
        <w:ind w:firstLine="709"/>
        <w:jc w:val="both"/>
        <w:rPr>
          <w:rFonts w:eastAsia="Times New Roman" w:cs="Times New Roman"/>
          <w:b/>
          <w:szCs w:val="24"/>
        </w:rPr>
      </w:pPr>
    </w:p>
    <w:p w14:paraId="42056A69" w14:textId="4261B804" w:rsidR="00577FE3" w:rsidRPr="008E26D9" w:rsidRDefault="00577FE3" w:rsidP="00AA2AF6">
      <w:pPr>
        <w:tabs>
          <w:tab w:val="left" w:pos="851"/>
          <w:tab w:val="left" w:pos="1134"/>
        </w:tabs>
        <w:spacing w:before="40" w:after="40"/>
        <w:ind w:firstLine="709"/>
        <w:jc w:val="both"/>
        <w:rPr>
          <w:rFonts w:eastAsia="Times New Roman" w:cs="Times New Roman"/>
          <w:b/>
          <w:szCs w:val="24"/>
        </w:rPr>
      </w:pPr>
      <w:r w:rsidRPr="008E26D9">
        <w:rPr>
          <w:rFonts w:eastAsia="Times New Roman" w:cs="Times New Roman"/>
          <w:b/>
          <w:szCs w:val="24"/>
        </w:rPr>
        <w:t>1</w:t>
      </w:r>
      <w:r w:rsidR="00FD2964" w:rsidRPr="008E26D9">
        <w:rPr>
          <w:rFonts w:eastAsia="Times New Roman" w:cs="Times New Roman"/>
          <w:b/>
          <w:szCs w:val="24"/>
        </w:rPr>
        <w:t>1</w:t>
      </w:r>
      <w:r w:rsidRPr="008E26D9">
        <w:rPr>
          <w:rFonts w:eastAsia="Times New Roman" w:cs="Times New Roman"/>
          <w:b/>
          <w:szCs w:val="24"/>
        </w:rPr>
        <w:t xml:space="preserve">. </w:t>
      </w:r>
      <w:r w:rsidRPr="008E26D9">
        <w:rPr>
          <w:rFonts w:eastAsia="Times New Roman" w:cs="Times New Roman"/>
          <w:b/>
          <w:szCs w:val="24"/>
          <w:lang w:eastAsia="lt-LT"/>
        </w:rPr>
        <w:t>Ar įstatym</w:t>
      </w:r>
      <w:r w:rsidR="008D2605" w:rsidRPr="008E26D9">
        <w:rPr>
          <w:rFonts w:eastAsia="Times New Roman" w:cs="Times New Roman"/>
          <w:b/>
          <w:szCs w:val="24"/>
          <w:lang w:eastAsia="lt-LT"/>
        </w:rPr>
        <w:t>ų</w:t>
      </w:r>
      <w:r w:rsidR="007D626D" w:rsidRPr="008E26D9">
        <w:rPr>
          <w:rFonts w:eastAsia="Times New Roman" w:cs="Times New Roman"/>
          <w:b/>
          <w:szCs w:val="24"/>
          <w:lang w:eastAsia="lt-LT"/>
        </w:rPr>
        <w:t xml:space="preserve"> projekta</w:t>
      </w:r>
      <w:r w:rsidR="008D2605" w:rsidRPr="008E26D9">
        <w:rPr>
          <w:rFonts w:eastAsia="Times New Roman" w:cs="Times New Roman"/>
          <w:b/>
          <w:szCs w:val="24"/>
          <w:lang w:eastAsia="lt-LT"/>
        </w:rPr>
        <w:t>i</w:t>
      </w:r>
      <w:r w:rsidRPr="008E26D9">
        <w:rPr>
          <w:rFonts w:eastAsia="Times New Roman" w:cs="Times New Roman"/>
          <w:b/>
          <w:szCs w:val="24"/>
          <w:lang w:eastAsia="lt-LT"/>
        </w:rPr>
        <w:t xml:space="preserve"> atitinka Žmogaus teisių ir pagrindinių laisvių apsaugos konvencijos nuostatas ir Europos Sąjungos dokumentus</w:t>
      </w:r>
    </w:p>
    <w:p w14:paraId="64D00553" w14:textId="1E26FFF0" w:rsidR="00577FE3" w:rsidRPr="008E26D9" w:rsidRDefault="00E70842" w:rsidP="00AA2AF6">
      <w:pPr>
        <w:tabs>
          <w:tab w:val="left" w:pos="851"/>
          <w:tab w:val="left" w:pos="1134"/>
          <w:tab w:val="center" w:pos="4986"/>
          <w:tab w:val="right" w:pos="9972"/>
        </w:tabs>
        <w:spacing w:before="40" w:after="40"/>
        <w:ind w:firstLine="709"/>
        <w:jc w:val="both"/>
        <w:rPr>
          <w:rFonts w:eastAsia="Calibri" w:cs="Times New Roman"/>
          <w:szCs w:val="24"/>
        </w:rPr>
      </w:pPr>
      <w:r w:rsidRPr="008E26D9">
        <w:rPr>
          <w:rFonts w:eastAsia="Calibri" w:cs="Times New Roman"/>
          <w:szCs w:val="24"/>
        </w:rPr>
        <w:t>Įstatym</w:t>
      </w:r>
      <w:r w:rsidR="008D2605" w:rsidRPr="008E26D9">
        <w:rPr>
          <w:rFonts w:eastAsia="Calibri" w:cs="Times New Roman"/>
          <w:szCs w:val="24"/>
        </w:rPr>
        <w:t>ų</w:t>
      </w:r>
      <w:r w:rsidRPr="008E26D9">
        <w:rPr>
          <w:rFonts w:eastAsia="Calibri" w:cs="Times New Roman"/>
          <w:szCs w:val="24"/>
        </w:rPr>
        <w:t xml:space="preserve"> p</w:t>
      </w:r>
      <w:r w:rsidR="00BF47F4" w:rsidRPr="008E26D9">
        <w:rPr>
          <w:rFonts w:eastAsia="Calibri" w:cs="Times New Roman"/>
          <w:szCs w:val="24"/>
        </w:rPr>
        <w:t>rojekt</w:t>
      </w:r>
      <w:r w:rsidR="008D2605" w:rsidRPr="008E26D9">
        <w:rPr>
          <w:rFonts w:eastAsia="Calibri" w:cs="Times New Roman"/>
          <w:szCs w:val="24"/>
        </w:rPr>
        <w:t>ų</w:t>
      </w:r>
      <w:r w:rsidR="00387AF1" w:rsidRPr="008E26D9">
        <w:rPr>
          <w:rFonts w:eastAsia="Calibri" w:cs="Times New Roman"/>
          <w:szCs w:val="24"/>
        </w:rPr>
        <w:t xml:space="preserve"> </w:t>
      </w:r>
      <w:r w:rsidR="00577FE3" w:rsidRPr="008E26D9">
        <w:rPr>
          <w:rFonts w:eastAsia="Calibri" w:cs="Times New Roman"/>
          <w:szCs w:val="24"/>
        </w:rPr>
        <w:t>nuostatos Žmogaus teisių ir pagrindinių laisvių apsaugos konvencijos nuostatoms ir Europos Sąjungos dokumentams neprieštarauja.</w:t>
      </w:r>
    </w:p>
    <w:p w14:paraId="1B69306C" w14:textId="77777777" w:rsidR="005462C3" w:rsidRPr="008E26D9" w:rsidRDefault="005462C3" w:rsidP="00AA2AF6">
      <w:pPr>
        <w:tabs>
          <w:tab w:val="left" w:pos="851"/>
          <w:tab w:val="left" w:pos="1134"/>
          <w:tab w:val="center" w:pos="4986"/>
          <w:tab w:val="right" w:pos="9972"/>
        </w:tabs>
        <w:spacing w:before="40" w:after="40"/>
        <w:ind w:firstLine="709"/>
        <w:jc w:val="both"/>
        <w:rPr>
          <w:rFonts w:eastAsia="Calibri" w:cs="Times New Roman"/>
          <w:szCs w:val="24"/>
        </w:rPr>
      </w:pPr>
    </w:p>
    <w:p w14:paraId="2D736EF6" w14:textId="63BC8FF0" w:rsidR="00577FE3" w:rsidRPr="008E26D9" w:rsidRDefault="00103C2D" w:rsidP="00AA2AF6">
      <w:pPr>
        <w:tabs>
          <w:tab w:val="left" w:pos="709"/>
          <w:tab w:val="left" w:pos="851"/>
          <w:tab w:val="left" w:pos="1080"/>
          <w:tab w:val="left" w:pos="1134"/>
        </w:tabs>
        <w:spacing w:before="40" w:after="40"/>
        <w:ind w:firstLine="709"/>
        <w:jc w:val="both"/>
        <w:rPr>
          <w:rFonts w:eastAsia="Times New Roman" w:cs="Times New Roman"/>
          <w:b/>
          <w:szCs w:val="24"/>
        </w:rPr>
      </w:pPr>
      <w:r w:rsidRPr="008E26D9">
        <w:rPr>
          <w:rFonts w:eastAsia="Times New Roman" w:cs="Times New Roman"/>
          <w:b/>
          <w:szCs w:val="24"/>
        </w:rPr>
        <w:t>12</w:t>
      </w:r>
      <w:r w:rsidR="005462C3" w:rsidRPr="008E26D9">
        <w:rPr>
          <w:rFonts w:eastAsia="Times New Roman" w:cs="Times New Roman"/>
          <w:b/>
          <w:szCs w:val="24"/>
        </w:rPr>
        <w:t>. Jeigu įstatym</w:t>
      </w:r>
      <w:r w:rsidR="004F3A98" w:rsidRPr="008E26D9">
        <w:rPr>
          <w:rFonts w:eastAsia="Times New Roman" w:cs="Times New Roman"/>
          <w:b/>
          <w:szCs w:val="24"/>
        </w:rPr>
        <w:t>ams</w:t>
      </w:r>
      <w:r w:rsidR="005462C3" w:rsidRPr="008E26D9">
        <w:rPr>
          <w:rFonts w:eastAsia="Times New Roman" w:cs="Times New Roman"/>
          <w:b/>
          <w:szCs w:val="24"/>
        </w:rPr>
        <w:t xml:space="preserve"> įgyvendinti reikia įstaty</w:t>
      </w:r>
      <w:r w:rsidR="007D626D" w:rsidRPr="008E26D9">
        <w:rPr>
          <w:rFonts w:eastAsia="Times New Roman" w:cs="Times New Roman"/>
          <w:b/>
          <w:szCs w:val="24"/>
        </w:rPr>
        <w:t>m</w:t>
      </w:r>
      <w:r w:rsidR="004F3A98" w:rsidRPr="008E26D9">
        <w:rPr>
          <w:rFonts w:eastAsia="Times New Roman" w:cs="Times New Roman"/>
          <w:b/>
          <w:szCs w:val="24"/>
        </w:rPr>
        <w:t>ų</w:t>
      </w:r>
      <w:r w:rsidR="005462C3" w:rsidRPr="008E26D9">
        <w:rPr>
          <w:rFonts w:eastAsia="Times New Roman" w:cs="Times New Roman"/>
          <w:b/>
          <w:szCs w:val="24"/>
        </w:rPr>
        <w:t xml:space="preserve"> įgyvendinamųjų teisės aktų, kas ir kada juos turėtų priimti</w:t>
      </w:r>
    </w:p>
    <w:p w14:paraId="2385C2F5" w14:textId="1708ABD1" w:rsidR="00474201" w:rsidRPr="008E26D9" w:rsidRDefault="00F46DD7" w:rsidP="00AA2AF6">
      <w:pPr>
        <w:pStyle w:val="NoSpacing"/>
        <w:tabs>
          <w:tab w:val="left" w:pos="1134"/>
        </w:tabs>
        <w:ind w:firstLine="709"/>
        <w:jc w:val="both"/>
        <w:rPr>
          <w:rFonts w:cs="Times New Roman"/>
          <w:b/>
          <w:szCs w:val="24"/>
        </w:rPr>
      </w:pPr>
      <w:r w:rsidRPr="008E26D9">
        <w:rPr>
          <w:rFonts w:cs="Times New Roman"/>
          <w:b/>
          <w:szCs w:val="24"/>
        </w:rPr>
        <w:t xml:space="preserve">Priėmus </w:t>
      </w:r>
      <w:r w:rsidR="0058048D" w:rsidRPr="008E26D9">
        <w:rPr>
          <w:rFonts w:cs="Times New Roman"/>
          <w:b/>
          <w:szCs w:val="24"/>
        </w:rPr>
        <w:t xml:space="preserve">VTĮ </w:t>
      </w:r>
      <w:r w:rsidR="00474201" w:rsidRPr="008E26D9">
        <w:rPr>
          <w:rFonts w:cs="Times New Roman"/>
          <w:b/>
          <w:szCs w:val="24"/>
        </w:rPr>
        <w:t xml:space="preserve">ir DTĮ </w:t>
      </w:r>
      <w:r w:rsidR="0058048D" w:rsidRPr="008E26D9">
        <w:rPr>
          <w:rFonts w:cs="Times New Roman"/>
          <w:b/>
          <w:szCs w:val="24"/>
        </w:rPr>
        <w:t>projekt</w:t>
      </w:r>
      <w:r w:rsidR="00474201" w:rsidRPr="008E26D9">
        <w:rPr>
          <w:rFonts w:cs="Times New Roman"/>
          <w:b/>
          <w:szCs w:val="24"/>
        </w:rPr>
        <w:t>us:</w:t>
      </w:r>
    </w:p>
    <w:p w14:paraId="3AE1363E" w14:textId="6B86A23C" w:rsidR="0074456A" w:rsidRPr="008E26D9" w:rsidRDefault="00E72050" w:rsidP="00AA2AF6">
      <w:pPr>
        <w:pStyle w:val="NoSpacing"/>
        <w:tabs>
          <w:tab w:val="left" w:pos="1134"/>
        </w:tabs>
        <w:ind w:firstLine="709"/>
        <w:jc w:val="both"/>
        <w:rPr>
          <w:rFonts w:cs="Times New Roman"/>
          <w:szCs w:val="24"/>
        </w:rPr>
      </w:pPr>
      <w:r w:rsidRPr="008E26D9">
        <w:rPr>
          <w:rFonts w:cs="Times New Roman"/>
          <w:b/>
          <w:szCs w:val="24"/>
        </w:rPr>
        <w:t>Vyriausybė</w:t>
      </w:r>
      <w:r w:rsidR="003163FA" w:rsidRPr="008E26D9">
        <w:rPr>
          <w:rFonts w:cs="Times New Roman"/>
          <w:b/>
          <w:szCs w:val="24"/>
        </w:rPr>
        <w:t xml:space="preserve"> iki 202</w:t>
      </w:r>
      <w:r w:rsidR="009A1088" w:rsidRPr="008E26D9">
        <w:rPr>
          <w:rFonts w:cs="Times New Roman"/>
          <w:b/>
          <w:szCs w:val="24"/>
        </w:rPr>
        <w:t>2</w:t>
      </w:r>
      <w:r w:rsidR="003163FA" w:rsidRPr="008E26D9">
        <w:rPr>
          <w:rFonts w:cs="Times New Roman"/>
          <w:b/>
          <w:szCs w:val="24"/>
        </w:rPr>
        <w:t xml:space="preserve">m. </w:t>
      </w:r>
      <w:r w:rsidR="00A00C45" w:rsidRPr="008E26D9">
        <w:rPr>
          <w:rFonts w:cs="Times New Roman"/>
          <w:b/>
          <w:szCs w:val="24"/>
        </w:rPr>
        <w:t xml:space="preserve">sausio </w:t>
      </w:r>
      <w:r w:rsidR="003163FA" w:rsidRPr="008E26D9">
        <w:rPr>
          <w:rFonts w:cs="Times New Roman"/>
          <w:b/>
          <w:szCs w:val="24"/>
        </w:rPr>
        <w:t>31 d.</w:t>
      </w:r>
      <w:r w:rsidR="00F801D0" w:rsidRPr="008E26D9">
        <w:rPr>
          <w:rFonts w:cs="Times New Roman"/>
          <w:b/>
          <w:szCs w:val="24"/>
        </w:rPr>
        <w:t xml:space="preserve"> </w:t>
      </w:r>
      <w:r w:rsidR="00F801D0" w:rsidRPr="008E26D9">
        <w:rPr>
          <w:rFonts w:cs="Times New Roman"/>
          <w:szCs w:val="24"/>
        </w:rPr>
        <w:t>p</w:t>
      </w:r>
      <w:r w:rsidR="002A6DFB" w:rsidRPr="008E26D9">
        <w:rPr>
          <w:rFonts w:cs="Times New Roman"/>
          <w:szCs w:val="24"/>
        </w:rPr>
        <w:t>akeis</w:t>
      </w:r>
      <w:r w:rsidR="0074456A" w:rsidRPr="008E26D9">
        <w:rPr>
          <w:rFonts w:cs="Times New Roman"/>
          <w:szCs w:val="24"/>
        </w:rPr>
        <w:t>:</w:t>
      </w:r>
    </w:p>
    <w:p w14:paraId="52ECCC8D" w14:textId="0215DF28" w:rsidR="00F46DD7" w:rsidRPr="008E26D9" w:rsidRDefault="0074456A" w:rsidP="00AA2AF6">
      <w:pPr>
        <w:pStyle w:val="NoSpacing"/>
        <w:tabs>
          <w:tab w:val="left" w:pos="1134"/>
        </w:tabs>
        <w:ind w:firstLine="709"/>
        <w:jc w:val="both"/>
        <w:rPr>
          <w:rFonts w:cs="Times New Roman"/>
          <w:szCs w:val="24"/>
        </w:rPr>
      </w:pPr>
      <w:r w:rsidRPr="008E26D9">
        <w:rPr>
          <w:rFonts w:cs="Times New Roman"/>
          <w:szCs w:val="24"/>
        </w:rPr>
        <w:t>1.</w:t>
      </w:r>
      <w:r w:rsidR="002A6DFB" w:rsidRPr="008E26D9">
        <w:rPr>
          <w:rFonts w:cs="Times New Roman"/>
          <w:szCs w:val="24"/>
        </w:rPr>
        <w:t xml:space="preserve"> </w:t>
      </w:r>
      <w:r w:rsidR="00F46DD7" w:rsidRPr="008E26D9">
        <w:rPr>
          <w:rFonts w:cs="Times New Roman"/>
          <w:szCs w:val="24"/>
        </w:rPr>
        <w:t>Lietuvos Respublikos Vyriausybės 2018 m. lapkričio 28 d. nutarim</w:t>
      </w:r>
      <w:r w:rsidR="00E72050" w:rsidRPr="008E26D9">
        <w:rPr>
          <w:rFonts w:cs="Times New Roman"/>
          <w:szCs w:val="24"/>
        </w:rPr>
        <w:t>ą</w:t>
      </w:r>
      <w:r w:rsidR="00F46DD7" w:rsidRPr="008E26D9">
        <w:rPr>
          <w:rFonts w:cs="Times New Roman"/>
          <w:szCs w:val="24"/>
        </w:rPr>
        <w:t xml:space="preserve"> Nr. 1176 „Dėl Lietuvos Respublikos valstybės tarnybos įstatymo įgyvendinimo“</w:t>
      </w:r>
      <w:r w:rsidR="0058048D" w:rsidRPr="008E26D9">
        <w:rPr>
          <w:rFonts w:cs="Times New Roman"/>
          <w:szCs w:val="24"/>
        </w:rPr>
        <w:t xml:space="preserve"> (rengėja – </w:t>
      </w:r>
      <w:r w:rsidR="0007440B" w:rsidRPr="008E26D9">
        <w:rPr>
          <w:rFonts w:cs="Times New Roman"/>
          <w:szCs w:val="24"/>
        </w:rPr>
        <w:t>VRM</w:t>
      </w:r>
      <w:r w:rsidR="0058048D" w:rsidRPr="008E26D9">
        <w:rPr>
          <w:rFonts w:cs="Times New Roman"/>
          <w:szCs w:val="24"/>
        </w:rPr>
        <w:t>)</w:t>
      </w:r>
      <w:r w:rsidR="00E72050" w:rsidRPr="008E26D9">
        <w:rPr>
          <w:rFonts w:cs="Times New Roman"/>
          <w:szCs w:val="24"/>
        </w:rPr>
        <w:t>;</w:t>
      </w:r>
    </w:p>
    <w:p w14:paraId="6B5817FB" w14:textId="7C38CEB9" w:rsidR="0074456A" w:rsidRPr="008E26D9" w:rsidRDefault="0074456A" w:rsidP="00AA2AF6">
      <w:pPr>
        <w:pStyle w:val="NoSpacing"/>
        <w:tabs>
          <w:tab w:val="left" w:pos="1134"/>
        </w:tabs>
        <w:ind w:firstLine="709"/>
        <w:jc w:val="both"/>
      </w:pPr>
      <w:r w:rsidRPr="008E26D9">
        <w:rPr>
          <w:bCs/>
        </w:rPr>
        <w:t xml:space="preserve">2. Lietuvos Respublikos Vyriausybės 2018 m. gruodžio 12 d. </w:t>
      </w:r>
      <w:r w:rsidRPr="008E26D9">
        <w:rPr>
          <w:szCs w:val="24"/>
          <w:lang w:eastAsia="lt-LT"/>
        </w:rPr>
        <w:t>nutarimą Nr. 1298 „Dėl V</w:t>
      </w:r>
      <w:r w:rsidRPr="008E26D9">
        <w:t xml:space="preserve">alstybės tarnautojų ir darbuotojų, dirbančių pagal darbo sutartis, pareigybių poreikio nustatymo kriterijų aprašo ir Didžiausio leistino valstybės tarnautojų ir darbuotojų, dirbančių pagal darbo sutartis </w:t>
      </w:r>
      <w:r w:rsidRPr="008E26D9">
        <w:lastRenderedPageBreak/>
        <w:t>ir gaunančių darbo užmokestį iš valstybės biudžeto ir valstybės pinigų fondų, pareigybių skaičiaus sąrašo patvirtinimo“ (rengėja – VRM).</w:t>
      </w:r>
    </w:p>
    <w:p w14:paraId="3AA6ACCF" w14:textId="163E8246" w:rsidR="00474201" w:rsidRPr="008E26D9" w:rsidRDefault="00474201" w:rsidP="00474201">
      <w:pPr>
        <w:pStyle w:val="NoSpacing"/>
        <w:tabs>
          <w:tab w:val="left" w:pos="1134"/>
        </w:tabs>
        <w:ind w:firstLine="709"/>
        <w:jc w:val="both"/>
        <w:rPr>
          <w:szCs w:val="24"/>
          <w:lang w:eastAsia="lt-LT"/>
        </w:rPr>
      </w:pPr>
      <w:r w:rsidRPr="008E26D9">
        <w:t xml:space="preserve">Vidaus reikalų ministras pripažins netekusiu galios </w:t>
      </w:r>
      <w:r w:rsidRPr="008E26D9">
        <w:rPr>
          <w:szCs w:val="24"/>
          <w:lang w:eastAsia="lt-LT"/>
        </w:rPr>
        <w:t>Lietuvos Respublikos vidaus reikalų ministro 2018 m. gruodžio 31 d. įsakym</w:t>
      </w:r>
      <w:r w:rsidR="00E365B5" w:rsidRPr="008E26D9">
        <w:rPr>
          <w:szCs w:val="24"/>
          <w:lang w:eastAsia="lt-LT"/>
        </w:rPr>
        <w:t>ą</w:t>
      </w:r>
      <w:r w:rsidRPr="008E26D9">
        <w:rPr>
          <w:szCs w:val="24"/>
          <w:lang w:eastAsia="lt-LT"/>
        </w:rPr>
        <w:t xml:space="preserve"> Nr. 1V-985 „Dėl Valstybės tarnautojų prašymų leisti dirbti kitą darbą pagal darbo sutartį nagrinėjimo, sprendimų priėmimo ir atšaukimo tvarkos aprašo patvirtinimo“.</w:t>
      </w:r>
    </w:p>
    <w:p w14:paraId="157064E0" w14:textId="000A380F" w:rsidR="00474201" w:rsidRPr="008E26D9" w:rsidRDefault="00474201" w:rsidP="00474201">
      <w:pPr>
        <w:pStyle w:val="NoSpacing"/>
        <w:tabs>
          <w:tab w:val="left" w:pos="1134"/>
        </w:tabs>
        <w:ind w:firstLine="709"/>
        <w:jc w:val="both"/>
        <w:rPr>
          <w:rFonts w:cs="Times New Roman"/>
          <w:szCs w:val="24"/>
        </w:rPr>
      </w:pPr>
      <w:r w:rsidRPr="008E26D9">
        <w:rPr>
          <w:szCs w:val="24"/>
          <w:lang w:eastAsia="lt-LT"/>
        </w:rPr>
        <w:t xml:space="preserve">Užsienio reikalų ministras nustatys </w:t>
      </w:r>
      <w:r w:rsidRPr="008E26D9">
        <w:rPr>
          <w:rFonts w:cs="Times New Roman"/>
          <w:szCs w:val="24"/>
        </w:rPr>
        <w:t>diplomatinių atstovybių, konsulinių įstaigų ir specialiosios misijų darbuotojų, kurie nėra valstybės tarnautojai ar kariai ir su kuriais sudaromos terminuotos darbo sutartys, pareigybių skaičių.</w:t>
      </w:r>
    </w:p>
    <w:p w14:paraId="36828A89" w14:textId="08B177C2" w:rsidR="0058048D" w:rsidRPr="008E26D9" w:rsidRDefault="0058048D" w:rsidP="00AA2AF6">
      <w:pPr>
        <w:pStyle w:val="ListParagraph"/>
        <w:tabs>
          <w:tab w:val="left" w:pos="993"/>
        </w:tabs>
        <w:ind w:left="0" w:firstLine="731"/>
        <w:contextualSpacing w:val="0"/>
        <w:jc w:val="both"/>
        <w:rPr>
          <w:rFonts w:eastAsia="Times New Roman"/>
          <w:b/>
          <w:szCs w:val="24"/>
          <w:lang w:eastAsia="lt-LT"/>
        </w:rPr>
      </w:pPr>
      <w:r w:rsidRPr="008E26D9">
        <w:rPr>
          <w:rFonts w:eastAsia="Times New Roman"/>
          <w:b/>
          <w:szCs w:val="24"/>
          <w:lang w:eastAsia="lt-LT"/>
        </w:rPr>
        <w:t>Priėmus VSĮ</w:t>
      </w:r>
      <w:r w:rsidR="0094387C" w:rsidRPr="008E26D9">
        <w:rPr>
          <w:rFonts w:eastAsia="Times New Roman"/>
          <w:b/>
          <w:szCs w:val="24"/>
          <w:lang w:eastAsia="lt-LT"/>
        </w:rPr>
        <w:t>Į</w:t>
      </w:r>
      <w:r w:rsidRPr="008E26D9">
        <w:rPr>
          <w:rFonts w:eastAsia="Times New Roman"/>
          <w:b/>
          <w:szCs w:val="24"/>
          <w:lang w:eastAsia="lt-LT"/>
        </w:rPr>
        <w:t xml:space="preserve"> projektą, </w:t>
      </w:r>
      <w:r w:rsidRPr="008E26D9">
        <w:rPr>
          <w:rFonts w:eastAsia="Times New Roman"/>
          <w:b/>
          <w:spacing w:val="-2"/>
          <w:szCs w:val="24"/>
          <w:lang w:eastAsia="lt-LT"/>
        </w:rPr>
        <w:t>Vyriausybė</w:t>
      </w:r>
      <w:r w:rsidRPr="008E26D9">
        <w:rPr>
          <w:rFonts w:eastAsia="Times New Roman"/>
          <w:b/>
          <w:szCs w:val="24"/>
          <w:lang w:eastAsia="lt-LT"/>
        </w:rPr>
        <w:t xml:space="preserve"> iki 2022 m. </w:t>
      </w:r>
      <w:r w:rsidR="000B641E" w:rsidRPr="008E26D9">
        <w:rPr>
          <w:rFonts w:eastAsia="Times New Roman"/>
          <w:b/>
          <w:szCs w:val="24"/>
          <w:lang w:eastAsia="lt-LT"/>
        </w:rPr>
        <w:t xml:space="preserve">balandžio 30 </w:t>
      </w:r>
      <w:r w:rsidRPr="008E26D9">
        <w:rPr>
          <w:rFonts w:eastAsia="Times New Roman"/>
          <w:b/>
          <w:szCs w:val="24"/>
          <w:lang w:eastAsia="lt-LT"/>
        </w:rPr>
        <w:t>d. turės priimti</w:t>
      </w:r>
      <w:r w:rsidR="003E6298" w:rsidRPr="008E26D9">
        <w:rPr>
          <w:rFonts w:eastAsia="Times New Roman"/>
          <w:b/>
          <w:szCs w:val="24"/>
          <w:lang w:eastAsia="lt-LT"/>
        </w:rPr>
        <w:t xml:space="preserve">, pakeisti ar pripažinti netekusiais galios šiuos </w:t>
      </w:r>
      <w:r w:rsidRPr="008E26D9">
        <w:rPr>
          <w:rFonts w:eastAsia="Times New Roman"/>
          <w:b/>
          <w:spacing w:val="-2"/>
          <w:szCs w:val="24"/>
          <w:lang w:eastAsia="lt-LT"/>
        </w:rPr>
        <w:t>Vyriausybės nutarim</w:t>
      </w:r>
      <w:r w:rsidR="003E6298" w:rsidRPr="008E26D9">
        <w:rPr>
          <w:rFonts w:eastAsia="Times New Roman"/>
          <w:b/>
          <w:spacing w:val="-2"/>
          <w:szCs w:val="24"/>
          <w:lang w:eastAsia="lt-LT"/>
        </w:rPr>
        <w:t>us</w:t>
      </w:r>
      <w:r w:rsidRPr="008E26D9">
        <w:rPr>
          <w:b/>
          <w:szCs w:val="24"/>
        </w:rPr>
        <w:t>:</w:t>
      </w:r>
    </w:p>
    <w:p w14:paraId="49098076" w14:textId="2FE5F764" w:rsidR="0058048D" w:rsidRPr="008E26D9" w:rsidRDefault="0058048D" w:rsidP="00AA2AF6">
      <w:pPr>
        <w:pStyle w:val="ListParagraph"/>
        <w:tabs>
          <w:tab w:val="left" w:pos="993"/>
        </w:tabs>
        <w:ind w:left="0" w:firstLine="731"/>
        <w:contextualSpacing w:val="0"/>
        <w:jc w:val="both"/>
        <w:rPr>
          <w:szCs w:val="24"/>
        </w:rPr>
      </w:pPr>
      <w:r w:rsidRPr="008E26D9">
        <w:rPr>
          <w:bCs/>
          <w:spacing w:val="-3"/>
          <w:szCs w:val="24"/>
        </w:rPr>
        <w:t>1. Lietuvos Respublikos Vyriausybės 2012 m. birželio 6 d. nutarim</w:t>
      </w:r>
      <w:r w:rsidR="005C423A" w:rsidRPr="008E26D9">
        <w:rPr>
          <w:bCs/>
          <w:spacing w:val="-3"/>
          <w:szCs w:val="24"/>
        </w:rPr>
        <w:t>ą</w:t>
      </w:r>
      <w:r w:rsidRPr="008E26D9">
        <w:rPr>
          <w:bCs/>
          <w:spacing w:val="-3"/>
          <w:szCs w:val="24"/>
        </w:rPr>
        <w:t xml:space="preserve"> Nr. 665 „Dėl Valstybės turtinių ir neturtinių teisių įgyvendinimo valstybės valdomose įmonėse tvarkos aprašo patvirtinimo“ (</w:t>
      </w:r>
      <w:r w:rsidR="005C423A" w:rsidRPr="008E26D9">
        <w:rPr>
          <w:bCs/>
          <w:spacing w:val="-3"/>
          <w:szCs w:val="24"/>
        </w:rPr>
        <w:t xml:space="preserve">projekto </w:t>
      </w:r>
      <w:r w:rsidRPr="008E26D9">
        <w:rPr>
          <w:bCs/>
          <w:spacing w:val="-3"/>
          <w:szCs w:val="24"/>
        </w:rPr>
        <w:t>rengėja – E</w:t>
      </w:r>
      <w:r w:rsidR="0007440B" w:rsidRPr="008E26D9">
        <w:rPr>
          <w:bCs/>
          <w:spacing w:val="-3"/>
          <w:szCs w:val="24"/>
        </w:rPr>
        <w:t>IM</w:t>
      </w:r>
      <w:r w:rsidRPr="008E26D9">
        <w:rPr>
          <w:bCs/>
          <w:spacing w:val="-3"/>
          <w:szCs w:val="24"/>
        </w:rPr>
        <w:t>)</w:t>
      </w:r>
      <w:r w:rsidRPr="008E26D9">
        <w:rPr>
          <w:szCs w:val="24"/>
        </w:rPr>
        <w:t xml:space="preserve">; </w:t>
      </w:r>
    </w:p>
    <w:p w14:paraId="43CC8C15" w14:textId="2FCB57B6" w:rsidR="005C423A" w:rsidRPr="008E26D9" w:rsidRDefault="005C423A" w:rsidP="00AA2AF6">
      <w:pPr>
        <w:pStyle w:val="ListParagraph"/>
        <w:tabs>
          <w:tab w:val="left" w:pos="993"/>
        </w:tabs>
        <w:ind w:left="0" w:firstLine="731"/>
        <w:contextualSpacing w:val="0"/>
        <w:jc w:val="both"/>
        <w:rPr>
          <w:szCs w:val="24"/>
        </w:rPr>
      </w:pPr>
      <w:r w:rsidRPr="008E26D9">
        <w:rPr>
          <w:szCs w:val="24"/>
        </w:rPr>
        <w:t>2. Lietuvos Respublikos Vyriausybės 2015 m. spalio 14 d. nutarimą Nr. 1092 „Dėl Valstybės įmonių ir savivaldybės įmonių valdybų narių atlygio skyrimo tvarkos aprašo patvirtinimo ir valdybos narių civilinės atsakomybės draudimo“ (projekto rengėja – EIM);</w:t>
      </w:r>
    </w:p>
    <w:p w14:paraId="0C920EC7" w14:textId="78174FCA" w:rsidR="0058048D" w:rsidRPr="008E26D9" w:rsidRDefault="005C423A" w:rsidP="00AA2AF6">
      <w:pPr>
        <w:pStyle w:val="ListParagraph"/>
        <w:tabs>
          <w:tab w:val="left" w:pos="993"/>
        </w:tabs>
        <w:ind w:left="0" w:firstLine="731"/>
        <w:contextualSpacing w:val="0"/>
        <w:jc w:val="both"/>
        <w:rPr>
          <w:szCs w:val="24"/>
        </w:rPr>
      </w:pPr>
      <w:r w:rsidRPr="008E26D9">
        <w:rPr>
          <w:bCs/>
          <w:spacing w:val="-3"/>
          <w:szCs w:val="24"/>
        </w:rPr>
        <w:t>3</w:t>
      </w:r>
      <w:r w:rsidR="0058048D" w:rsidRPr="008E26D9">
        <w:rPr>
          <w:bCs/>
          <w:spacing w:val="-3"/>
          <w:szCs w:val="24"/>
        </w:rPr>
        <w:t>.</w:t>
      </w:r>
      <w:r w:rsidR="00F801D0" w:rsidRPr="008E26D9">
        <w:rPr>
          <w:bCs/>
          <w:spacing w:val="-3"/>
          <w:szCs w:val="24"/>
        </w:rPr>
        <w:t xml:space="preserve"> </w:t>
      </w:r>
      <w:r w:rsidR="0007440B" w:rsidRPr="008E26D9">
        <w:rPr>
          <w:bCs/>
          <w:spacing w:val="-3"/>
          <w:szCs w:val="24"/>
        </w:rPr>
        <w:t>„</w:t>
      </w:r>
      <w:r w:rsidR="0058048D" w:rsidRPr="008E26D9">
        <w:rPr>
          <w:bCs/>
          <w:spacing w:val="-3"/>
          <w:szCs w:val="24"/>
        </w:rPr>
        <w:t>Dėl Atlygio valstybės valdomų įmonių ir savivaldybių valdomų</w:t>
      </w:r>
      <w:r w:rsidR="0007440B" w:rsidRPr="008E26D9">
        <w:rPr>
          <w:bCs/>
          <w:spacing w:val="-3"/>
          <w:szCs w:val="24"/>
        </w:rPr>
        <w:t xml:space="preserve"> </w:t>
      </w:r>
      <w:r w:rsidR="0058048D" w:rsidRPr="008E26D9">
        <w:rPr>
          <w:bCs/>
          <w:spacing w:val="-3"/>
          <w:szCs w:val="24"/>
        </w:rPr>
        <w:t xml:space="preserve">įmonių kolegialių organų ir </w:t>
      </w:r>
      <w:r w:rsidR="003F37F1" w:rsidRPr="008E26D9">
        <w:rPr>
          <w:bCs/>
          <w:spacing w:val="-3"/>
          <w:szCs w:val="24"/>
        </w:rPr>
        <w:t xml:space="preserve">jų sudaromų </w:t>
      </w:r>
      <w:r w:rsidR="0058048D" w:rsidRPr="008E26D9">
        <w:rPr>
          <w:bCs/>
          <w:spacing w:val="-3"/>
          <w:szCs w:val="24"/>
        </w:rPr>
        <w:t>komitetų nariams mokėjimo tvarkos aprašo patvirtinimo ir valstybės valdomų įmonių ir savivaldybių valdomų</w:t>
      </w:r>
      <w:r w:rsidR="0007440B" w:rsidRPr="008E26D9">
        <w:rPr>
          <w:bCs/>
          <w:spacing w:val="-3"/>
          <w:szCs w:val="24"/>
        </w:rPr>
        <w:t xml:space="preserve"> </w:t>
      </w:r>
      <w:r w:rsidR="0058048D" w:rsidRPr="008E26D9">
        <w:rPr>
          <w:bCs/>
          <w:spacing w:val="-3"/>
          <w:szCs w:val="24"/>
        </w:rPr>
        <w:t>įmonių kolegialių organų narių civilinės atsakomybės draudimo</w:t>
      </w:r>
      <w:r w:rsidR="0007440B" w:rsidRPr="008E26D9">
        <w:rPr>
          <w:bCs/>
          <w:spacing w:val="-3"/>
          <w:szCs w:val="24"/>
        </w:rPr>
        <w:t>“</w:t>
      </w:r>
      <w:r w:rsidR="0058048D" w:rsidRPr="008E26D9">
        <w:rPr>
          <w:bCs/>
          <w:spacing w:val="-3"/>
          <w:szCs w:val="24"/>
        </w:rPr>
        <w:t xml:space="preserve"> (</w:t>
      </w:r>
      <w:r w:rsidRPr="008E26D9">
        <w:rPr>
          <w:bCs/>
          <w:spacing w:val="-3"/>
          <w:szCs w:val="24"/>
        </w:rPr>
        <w:t xml:space="preserve">naujas teisės aktas, projekto </w:t>
      </w:r>
      <w:r w:rsidR="0058048D" w:rsidRPr="008E26D9">
        <w:rPr>
          <w:bCs/>
          <w:spacing w:val="-3"/>
          <w:szCs w:val="24"/>
        </w:rPr>
        <w:t>rengėja – E</w:t>
      </w:r>
      <w:r w:rsidR="0007440B" w:rsidRPr="008E26D9">
        <w:rPr>
          <w:bCs/>
          <w:spacing w:val="-3"/>
          <w:szCs w:val="24"/>
        </w:rPr>
        <w:t>IM</w:t>
      </w:r>
      <w:r w:rsidR="0058048D" w:rsidRPr="008E26D9">
        <w:rPr>
          <w:bCs/>
          <w:spacing w:val="-3"/>
          <w:szCs w:val="24"/>
        </w:rPr>
        <w:t>)</w:t>
      </w:r>
      <w:r w:rsidR="0058048D" w:rsidRPr="008E26D9">
        <w:rPr>
          <w:szCs w:val="24"/>
        </w:rPr>
        <w:t>.</w:t>
      </w:r>
    </w:p>
    <w:p w14:paraId="1166F641" w14:textId="77777777" w:rsidR="00F5136E" w:rsidRPr="008E26D9" w:rsidRDefault="00F5136E" w:rsidP="00AA2AF6">
      <w:pPr>
        <w:pStyle w:val="NoSpacing"/>
        <w:tabs>
          <w:tab w:val="left" w:pos="1134"/>
        </w:tabs>
        <w:ind w:firstLine="709"/>
        <w:jc w:val="both"/>
        <w:rPr>
          <w:rFonts w:cs="Times New Roman"/>
          <w:szCs w:val="24"/>
        </w:rPr>
      </w:pPr>
    </w:p>
    <w:p w14:paraId="3601C859" w14:textId="4FB36839" w:rsidR="005462C3" w:rsidRPr="008E26D9" w:rsidRDefault="005462C3" w:rsidP="00AA2AF6">
      <w:pPr>
        <w:tabs>
          <w:tab w:val="left" w:pos="851"/>
          <w:tab w:val="left" w:pos="1134"/>
        </w:tabs>
        <w:spacing w:before="40" w:after="40"/>
        <w:ind w:firstLine="709"/>
        <w:jc w:val="both"/>
        <w:rPr>
          <w:rFonts w:eastAsia="Times New Roman" w:cs="Times New Roman"/>
          <w:szCs w:val="24"/>
        </w:rPr>
      </w:pPr>
      <w:r w:rsidRPr="008E26D9">
        <w:rPr>
          <w:rFonts w:eastAsia="Times New Roman" w:cs="Times New Roman"/>
          <w:b/>
          <w:szCs w:val="24"/>
        </w:rPr>
        <w:t>1</w:t>
      </w:r>
      <w:r w:rsidR="00E1319B" w:rsidRPr="008E26D9">
        <w:rPr>
          <w:rFonts w:eastAsia="Times New Roman" w:cs="Times New Roman"/>
          <w:b/>
          <w:szCs w:val="24"/>
        </w:rPr>
        <w:t>3</w:t>
      </w:r>
      <w:r w:rsidRPr="008E26D9">
        <w:rPr>
          <w:rFonts w:eastAsia="Times New Roman" w:cs="Times New Roman"/>
          <w:b/>
          <w:szCs w:val="24"/>
        </w:rPr>
        <w:t xml:space="preserve">. </w:t>
      </w:r>
      <w:r w:rsidRPr="008E26D9">
        <w:rPr>
          <w:rFonts w:eastAsia="Times New Roman" w:cs="Times New Roman"/>
          <w:b/>
          <w:szCs w:val="24"/>
          <w:lang w:eastAsia="lt-LT"/>
        </w:rPr>
        <w:t>Kiek valstybės, savivaldybių biudžetų ir kitų valstybės įsteigtų fondų lėšų prireiks įstatym</w:t>
      </w:r>
      <w:r w:rsidR="00683C9A" w:rsidRPr="008E26D9">
        <w:rPr>
          <w:rFonts w:eastAsia="Times New Roman" w:cs="Times New Roman"/>
          <w:b/>
          <w:szCs w:val="24"/>
          <w:lang w:eastAsia="lt-LT"/>
        </w:rPr>
        <w:t>ams</w:t>
      </w:r>
      <w:r w:rsidR="009611CD" w:rsidRPr="008E26D9">
        <w:rPr>
          <w:rFonts w:eastAsia="Times New Roman" w:cs="Times New Roman"/>
          <w:b/>
          <w:szCs w:val="24"/>
          <w:lang w:eastAsia="lt-LT"/>
        </w:rPr>
        <w:t xml:space="preserve"> </w:t>
      </w:r>
      <w:r w:rsidRPr="008E26D9">
        <w:rPr>
          <w:rFonts w:eastAsia="Times New Roman" w:cs="Times New Roman"/>
          <w:b/>
          <w:szCs w:val="24"/>
          <w:lang w:eastAsia="lt-LT"/>
        </w:rPr>
        <w:t>įgyvendinti, ar bus galima sutaupyti (pateikiami prognozuojami rodikliai einamaisiais ir artimiausiais 3 biudžetiniais metais)</w:t>
      </w:r>
    </w:p>
    <w:p w14:paraId="7D6FC2AA" w14:textId="68777936" w:rsidR="005C7075" w:rsidRPr="008E26D9" w:rsidRDefault="001B7BE8" w:rsidP="00AA2AF6">
      <w:pPr>
        <w:tabs>
          <w:tab w:val="left" w:pos="1134"/>
        </w:tabs>
        <w:ind w:firstLine="709"/>
        <w:jc w:val="both"/>
        <w:rPr>
          <w:rFonts w:cs="Times New Roman"/>
          <w:szCs w:val="24"/>
          <w:lang w:eastAsia="lt-LT"/>
        </w:rPr>
      </w:pPr>
      <w:r w:rsidRPr="008E26D9">
        <w:rPr>
          <w:rFonts w:cs="Times New Roman"/>
          <w:szCs w:val="24"/>
          <w:lang w:eastAsia="lt-LT"/>
        </w:rPr>
        <w:t>Valstybės, savivaldybių biudžetų ir kitų valstybės įsteigtų fondų lėšų įstatym</w:t>
      </w:r>
      <w:r w:rsidR="002910F0" w:rsidRPr="008E26D9">
        <w:rPr>
          <w:rFonts w:cs="Times New Roman"/>
          <w:szCs w:val="24"/>
          <w:lang w:eastAsia="lt-LT"/>
        </w:rPr>
        <w:t>ams</w:t>
      </w:r>
      <w:r w:rsidRPr="008E26D9">
        <w:rPr>
          <w:rFonts w:cs="Times New Roman"/>
          <w:szCs w:val="24"/>
          <w:lang w:eastAsia="lt-LT"/>
        </w:rPr>
        <w:t xml:space="preserve"> įgyvendinti neprireiks.</w:t>
      </w:r>
      <w:r w:rsidR="002F5605" w:rsidRPr="008E26D9">
        <w:rPr>
          <w:rFonts w:cs="Times New Roman"/>
          <w:szCs w:val="24"/>
          <w:lang w:eastAsia="lt-LT"/>
        </w:rPr>
        <w:t xml:space="preserve"> Įstatym</w:t>
      </w:r>
      <w:r w:rsidR="002910F0" w:rsidRPr="008E26D9">
        <w:rPr>
          <w:rFonts w:cs="Times New Roman"/>
          <w:szCs w:val="24"/>
          <w:lang w:eastAsia="lt-LT"/>
        </w:rPr>
        <w:t>ų</w:t>
      </w:r>
      <w:r w:rsidR="002F5605" w:rsidRPr="008E26D9">
        <w:rPr>
          <w:rFonts w:cs="Times New Roman"/>
          <w:szCs w:val="24"/>
          <w:lang w:eastAsia="lt-LT"/>
        </w:rPr>
        <w:t xml:space="preserve"> projekt</w:t>
      </w:r>
      <w:r w:rsidR="002910F0" w:rsidRPr="008E26D9">
        <w:rPr>
          <w:rFonts w:cs="Times New Roman"/>
          <w:szCs w:val="24"/>
          <w:lang w:eastAsia="lt-LT"/>
        </w:rPr>
        <w:t>uos</w:t>
      </w:r>
      <w:r w:rsidR="002F5605" w:rsidRPr="008E26D9">
        <w:rPr>
          <w:rFonts w:cs="Times New Roman"/>
          <w:szCs w:val="24"/>
          <w:lang w:eastAsia="lt-LT"/>
        </w:rPr>
        <w:t>e nėra imperatyvių nuostatų, kurių įgyvendinimas pareikalaus papildomų valstybės, savivaldybių biudžetų ir kitų valstybės įsteigtų fondų lėšų.</w:t>
      </w:r>
      <w:r w:rsidR="00313F73" w:rsidRPr="008E26D9">
        <w:rPr>
          <w:rFonts w:cs="Times New Roman"/>
          <w:szCs w:val="24"/>
          <w:lang w:eastAsia="lt-LT"/>
        </w:rPr>
        <w:t xml:space="preserve"> Einamaisiais ir artimiausiais 3 biudžetiniais metais nenumatoma </w:t>
      </w:r>
      <w:r w:rsidR="0007440B" w:rsidRPr="008E26D9">
        <w:rPr>
          <w:rFonts w:cs="Times New Roman"/>
          <w:szCs w:val="24"/>
          <w:lang w:eastAsia="lt-LT"/>
        </w:rPr>
        <w:t xml:space="preserve">sutaupyti </w:t>
      </w:r>
      <w:r w:rsidR="00313F73" w:rsidRPr="008E26D9">
        <w:rPr>
          <w:rFonts w:cs="Times New Roman"/>
          <w:szCs w:val="24"/>
          <w:lang w:eastAsia="lt-LT"/>
        </w:rPr>
        <w:t>lėšų.</w:t>
      </w:r>
    </w:p>
    <w:p w14:paraId="438BE6C6" w14:textId="77777777" w:rsidR="00B33083" w:rsidRPr="008E26D9" w:rsidRDefault="00B33083" w:rsidP="00AA2AF6">
      <w:pPr>
        <w:pStyle w:val="ListParagraph"/>
        <w:tabs>
          <w:tab w:val="left" w:pos="993"/>
          <w:tab w:val="left" w:pos="1134"/>
        </w:tabs>
        <w:ind w:left="0" w:firstLine="709"/>
        <w:jc w:val="both"/>
        <w:rPr>
          <w:rFonts w:cs="Times New Roman"/>
          <w:szCs w:val="24"/>
        </w:rPr>
      </w:pPr>
    </w:p>
    <w:p w14:paraId="69210CE0" w14:textId="47F13B1C" w:rsidR="005462C3" w:rsidRPr="008E26D9" w:rsidRDefault="005462C3" w:rsidP="00AA2AF6">
      <w:pPr>
        <w:tabs>
          <w:tab w:val="left" w:pos="851"/>
          <w:tab w:val="left" w:pos="1134"/>
          <w:tab w:val="center" w:pos="4986"/>
          <w:tab w:val="right" w:pos="9972"/>
        </w:tabs>
        <w:spacing w:before="40" w:after="40"/>
        <w:ind w:firstLine="709"/>
        <w:jc w:val="both"/>
        <w:rPr>
          <w:rFonts w:eastAsia="Calibri" w:cs="Times New Roman"/>
          <w:b/>
          <w:szCs w:val="24"/>
        </w:rPr>
      </w:pPr>
      <w:r w:rsidRPr="008E26D9">
        <w:rPr>
          <w:rFonts w:eastAsia="Calibri" w:cs="Times New Roman"/>
          <w:b/>
          <w:szCs w:val="24"/>
        </w:rPr>
        <w:t>1</w:t>
      </w:r>
      <w:r w:rsidR="0022409C" w:rsidRPr="008E26D9">
        <w:rPr>
          <w:rFonts w:eastAsia="Calibri" w:cs="Times New Roman"/>
          <w:b/>
          <w:szCs w:val="24"/>
        </w:rPr>
        <w:t>4</w:t>
      </w:r>
      <w:r w:rsidRPr="008E26D9">
        <w:rPr>
          <w:rFonts w:eastAsia="Calibri" w:cs="Times New Roman"/>
          <w:b/>
          <w:szCs w:val="24"/>
        </w:rPr>
        <w:t>. Įstatym</w:t>
      </w:r>
      <w:r w:rsidR="00683C9A" w:rsidRPr="008E26D9">
        <w:rPr>
          <w:rFonts w:eastAsia="Calibri" w:cs="Times New Roman"/>
          <w:b/>
          <w:szCs w:val="24"/>
        </w:rPr>
        <w:t>ų</w:t>
      </w:r>
      <w:r w:rsidR="007D626D" w:rsidRPr="008E26D9">
        <w:rPr>
          <w:rFonts w:eastAsia="Calibri" w:cs="Times New Roman"/>
          <w:b/>
          <w:szCs w:val="24"/>
        </w:rPr>
        <w:t xml:space="preserve"> projekt</w:t>
      </w:r>
      <w:r w:rsidR="00683C9A" w:rsidRPr="008E26D9">
        <w:rPr>
          <w:rFonts w:eastAsia="Calibri" w:cs="Times New Roman"/>
          <w:b/>
          <w:szCs w:val="24"/>
        </w:rPr>
        <w:t>ų</w:t>
      </w:r>
      <w:r w:rsidRPr="008E26D9">
        <w:rPr>
          <w:rFonts w:eastAsia="Calibri" w:cs="Times New Roman"/>
          <w:b/>
          <w:szCs w:val="24"/>
        </w:rPr>
        <w:t xml:space="preserve"> rengimo metu gauti specialistų vertinimai ir išvados</w:t>
      </w:r>
    </w:p>
    <w:p w14:paraId="33F7CA23" w14:textId="5EDF02BB" w:rsidR="00104618" w:rsidRPr="008E26D9" w:rsidRDefault="00104618" w:rsidP="00AA2AF6">
      <w:pPr>
        <w:tabs>
          <w:tab w:val="left" w:pos="851"/>
          <w:tab w:val="left" w:pos="1134"/>
          <w:tab w:val="center" w:pos="4986"/>
          <w:tab w:val="right" w:pos="9972"/>
        </w:tabs>
        <w:spacing w:before="40" w:after="40"/>
        <w:ind w:firstLine="709"/>
        <w:jc w:val="both"/>
        <w:rPr>
          <w:rFonts w:eastAsia="Calibri" w:cs="Times New Roman"/>
          <w:szCs w:val="24"/>
        </w:rPr>
      </w:pPr>
      <w:r w:rsidRPr="008E26D9">
        <w:rPr>
          <w:rFonts w:eastAsia="Calibri" w:cs="Times New Roman"/>
          <w:szCs w:val="24"/>
        </w:rPr>
        <w:t>Įstatym</w:t>
      </w:r>
      <w:r w:rsidR="00683C9A" w:rsidRPr="008E26D9">
        <w:rPr>
          <w:rFonts w:eastAsia="Calibri" w:cs="Times New Roman"/>
          <w:szCs w:val="24"/>
        </w:rPr>
        <w:t>ų</w:t>
      </w:r>
      <w:r w:rsidRPr="008E26D9">
        <w:rPr>
          <w:rFonts w:eastAsia="Calibri" w:cs="Times New Roman"/>
          <w:szCs w:val="24"/>
        </w:rPr>
        <w:t xml:space="preserve"> projekt</w:t>
      </w:r>
      <w:r w:rsidR="00683C9A" w:rsidRPr="008E26D9">
        <w:rPr>
          <w:rFonts w:eastAsia="Calibri" w:cs="Times New Roman"/>
          <w:szCs w:val="24"/>
        </w:rPr>
        <w:t>ų</w:t>
      </w:r>
      <w:r w:rsidRPr="008E26D9">
        <w:rPr>
          <w:rFonts w:eastAsia="Calibri" w:cs="Times New Roman"/>
          <w:szCs w:val="24"/>
        </w:rPr>
        <w:t xml:space="preserve"> rengimo metu specialistų vertinimų ir išvadų nebuvo gauta.</w:t>
      </w:r>
    </w:p>
    <w:p w14:paraId="4412759C" w14:textId="77777777" w:rsidR="005462C3" w:rsidRPr="008E26D9" w:rsidRDefault="005462C3" w:rsidP="00AA2AF6">
      <w:pPr>
        <w:tabs>
          <w:tab w:val="left" w:pos="851"/>
          <w:tab w:val="left" w:pos="1134"/>
          <w:tab w:val="center" w:pos="4986"/>
          <w:tab w:val="right" w:pos="9972"/>
        </w:tabs>
        <w:spacing w:before="40" w:after="40"/>
        <w:ind w:firstLine="709"/>
        <w:jc w:val="both"/>
        <w:rPr>
          <w:rFonts w:eastAsia="Calibri" w:cs="Times New Roman"/>
          <w:szCs w:val="24"/>
        </w:rPr>
      </w:pPr>
    </w:p>
    <w:p w14:paraId="1336B3CC" w14:textId="18DBA859" w:rsidR="005462C3" w:rsidRPr="008E26D9" w:rsidRDefault="005462C3" w:rsidP="00AA2AF6">
      <w:pPr>
        <w:tabs>
          <w:tab w:val="left" w:pos="851"/>
          <w:tab w:val="left" w:pos="1134"/>
          <w:tab w:val="center" w:pos="4986"/>
          <w:tab w:val="right" w:pos="9972"/>
        </w:tabs>
        <w:spacing w:before="40" w:after="40"/>
        <w:ind w:firstLine="709"/>
        <w:jc w:val="both"/>
        <w:rPr>
          <w:rFonts w:eastAsia="Calibri" w:cs="Times New Roman"/>
          <w:b/>
          <w:bCs/>
          <w:i/>
          <w:szCs w:val="24"/>
        </w:rPr>
      </w:pPr>
      <w:r w:rsidRPr="008E26D9">
        <w:rPr>
          <w:rFonts w:eastAsia="Calibri" w:cs="Times New Roman"/>
          <w:b/>
          <w:szCs w:val="24"/>
        </w:rPr>
        <w:t>1</w:t>
      </w:r>
      <w:r w:rsidR="0022409C" w:rsidRPr="008E26D9">
        <w:rPr>
          <w:rFonts w:eastAsia="Calibri" w:cs="Times New Roman"/>
          <w:b/>
          <w:szCs w:val="24"/>
        </w:rPr>
        <w:t>5</w:t>
      </w:r>
      <w:r w:rsidRPr="008E26D9">
        <w:rPr>
          <w:rFonts w:eastAsia="Calibri" w:cs="Times New Roman"/>
          <w:b/>
          <w:szCs w:val="24"/>
        </w:rPr>
        <w:t>.</w:t>
      </w:r>
      <w:r w:rsidRPr="008E26D9">
        <w:rPr>
          <w:rFonts w:eastAsia="Calibri" w:cs="Times New Roman"/>
          <w:szCs w:val="24"/>
        </w:rPr>
        <w:t xml:space="preserve"> </w:t>
      </w:r>
      <w:r w:rsidRPr="008E26D9">
        <w:rPr>
          <w:rFonts w:eastAsia="Calibri" w:cs="Times New Roman"/>
          <w:b/>
          <w:bCs/>
          <w:szCs w:val="24"/>
        </w:rPr>
        <w:t xml:space="preserve">Reikšminiai žodžiai, kurių reikia </w:t>
      </w:r>
      <w:r w:rsidR="00A332F3" w:rsidRPr="008E26D9">
        <w:rPr>
          <w:rFonts w:eastAsia="Calibri" w:cs="Times New Roman"/>
          <w:b/>
          <w:bCs/>
          <w:szCs w:val="24"/>
        </w:rPr>
        <w:t>ši</w:t>
      </w:r>
      <w:r w:rsidR="00683C9A" w:rsidRPr="008E26D9">
        <w:rPr>
          <w:rFonts w:eastAsia="Calibri" w:cs="Times New Roman"/>
          <w:b/>
          <w:bCs/>
          <w:szCs w:val="24"/>
        </w:rPr>
        <w:t>ems</w:t>
      </w:r>
      <w:r w:rsidR="00A332F3" w:rsidRPr="008E26D9">
        <w:rPr>
          <w:rFonts w:eastAsia="Calibri" w:cs="Times New Roman"/>
          <w:b/>
          <w:bCs/>
          <w:szCs w:val="24"/>
        </w:rPr>
        <w:t xml:space="preserve"> įstatym</w:t>
      </w:r>
      <w:r w:rsidR="00683C9A" w:rsidRPr="008E26D9">
        <w:rPr>
          <w:rFonts w:eastAsia="Calibri" w:cs="Times New Roman"/>
          <w:b/>
          <w:bCs/>
          <w:szCs w:val="24"/>
        </w:rPr>
        <w:t>ų</w:t>
      </w:r>
      <w:r w:rsidR="00A332F3" w:rsidRPr="008E26D9">
        <w:rPr>
          <w:rFonts w:eastAsia="Calibri" w:cs="Times New Roman"/>
          <w:b/>
          <w:bCs/>
          <w:szCs w:val="24"/>
        </w:rPr>
        <w:t xml:space="preserve"> </w:t>
      </w:r>
      <w:r w:rsidRPr="008E26D9">
        <w:rPr>
          <w:rFonts w:eastAsia="Calibri" w:cs="Times New Roman"/>
          <w:b/>
          <w:bCs/>
          <w:szCs w:val="24"/>
        </w:rPr>
        <w:t>projekt</w:t>
      </w:r>
      <w:r w:rsidR="00683C9A" w:rsidRPr="008E26D9">
        <w:rPr>
          <w:rFonts w:eastAsia="Calibri" w:cs="Times New Roman"/>
          <w:b/>
          <w:bCs/>
          <w:szCs w:val="24"/>
        </w:rPr>
        <w:t>ams</w:t>
      </w:r>
      <w:r w:rsidR="00A332F3" w:rsidRPr="008E26D9">
        <w:rPr>
          <w:rFonts w:eastAsia="Calibri" w:cs="Times New Roman"/>
          <w:b/>
          <w:bCs/>
          <w:szCs w:val="24"/>
        </w:rPr>
        <w:t xml:space="preserve"> </w:t>
      </w:r>
      <w:r w:rsidRPr="008E26D9">
        <w:rPr>
          <w:rFonts w:eastAsia="Calibri" w:cs="Times New Roman"/>
          <w:b/>
          <w:bCs/>
          <w:szCs w:val="24"/>
        </w:rPr>
        <w:t xml:space="preserve">įtraukti į kompiuterinę paieškos sistemą, </w:t>
      </w:r>
      <w:r w:rsidRPr="008E26D9">
        <w:rPr>
          <w:rFonts w:eastAsia="Calibri" w:cs="Times New Roman"/>
          <w:b/>
          <w:szCs w:val="24"/>
        </w:rPr>
        <w:t>įskaitant Europos žodyno „Eurovoc“ terminus, temas bei sritis</w:t>
      </w:r>
    </w:p>
    <w:p w14:paraId="349C4F95" w14:textId="77777777" w:rsidR="005462C3" w:rsidRPr="008E26D9" w:rsidRDefault="005F10F5" w:rsidP="00AA2AF6">
      <w:pPr>
        <w:tabs>
          <w:tab w:val="left" w:pos="709"/>
          <w:tab w:val="left" w:pos="851"/>
          <w:tab w:val="left" w:pos="1080"/>
          <w:tab w:val="left" w:pos="1134"/>
        </w:tabs>
        <w:spacing w:before="40" w:after="40"/>
        <w:ind w:firstLine="709"/>
        <w:jc w:val="both"/>
        <w:rPr>
          <w:rFonts w:eastAsia="Times New Roman" w:cs="Times New Roman"/>
          <w:szCs w:val="24"/>
        </w:rPr>
      </w:pPr>
      <w:r w:rsidRPr="008E26D9">
        <w:rPr>
          <w:rFonts w:cs="Times New Roman"/>
          <w:szCs w:val="24"/>
        </w:rPr>
        <w:t xml:space="preserve">Reikšminiai žodžiai, kurių reikia </w:t>
      </w:r>
      <w:r w:rsidR="00A332F3" w:rsidRPr="008E26D9">
        <w:rPr>
          <w:rFonts w:cs="Times New Roman"/>
          <w:szCs w:val="24"/>
        </w:rPr>
        <w:t>įstatymų p</w:t>
      </w:r>
      <w:r w:rsidRPr="008E26D9">
        <w:rPr>
          <w:rFonts w:cs="Times New Roman"/>
          <w:szCs w:val="24"/>
        </w:rPr>
        <w:t>rojekt</w:t>
      </w:r>
      <w:r w:rsidR="00A332F3" w:rsidRPr="008E26D9">
        <w:rPr>
          <w:rFonts w:cs="Times New Roman"/>
          <w:szCs w:val="24"/>
        </w:rPr>
        <w:t>ams</w:t>
      </w:r>
      <w:r w:rsidRPr="008E26D9">
        <w:rPr>
          <w:rFonts w:cs="Times New Roman"/>
          <w:szCs w:val="24"/>
        </w:rPr>
        <w:t xml:space="preserve"> įtraukti į kompiuterinę paieškos sistemą, įskaitant reikšminius žodžius pagal Europos žodyną „</w:t>
      </w:r>
      <w:r w:rsidRPr="008E26D9">
        <w:rPr>
          <w:rFonts w:cs="Times New Roman"/>
          <w:iCs/>
          <w:szCs w:val="24"/>
        </w:rPr>
        <w:t>Eurovoc“</w:t>
      </w:r>
      <w:r w:rsidRPr="008E26D9">
        <w:rPr>
          <w:rFonts w:cs="Times New Roman"/>
          <w:szCs w:val="24"/>
        </w:rPr>
        <w:t>: „</w:t>
      </w:r>
      <w:r w:rsidR="005C7075" w:rsidRPr="008E26D9">
        <w:rPr>
          <w:rFonts w:cs="Times New Roman"/>
          <w:szCs w:val="24"/>
        </w:rPr>
        <w:t>valstybės tarnyba</w:t>
      </w:r>
      <w:r w:rsidRPr="008E26D9">
        <w:rPr>
          <w:rFonts w:cs="Times New Roman"/>
          <w:szCs w:val="24"/>
        </w:rPr>
        <w:t>“.</w:t>
      </w:r>
      <w:r w:rsidRPr="008E26D9">
        <w:rPr>
          <w:rFonts w:eastAsia="Times New Roman" w:cs="Times New Roman"/>
          <w:szCs w:val="24"/>
        </w:rPr>
        <w:t xml:space="preserve"> </w:t>
      </w:r>
    </w:p>
    <w:p w14:paraId="6BA5E2FD" w14:textId="77777777" w:rsidR="003971A4" w:rsidRPr="008E26D9" w:rsidRDefault="003971A4" w:rsidP="00AA2AF6">
      <w:pPr>
        <w:tabs>
          <w:tab w:val="left" w:pos="709"/>
          <w:tab w:val="left" w:pos="851"/>
          <w:tab w:val="left" w:pos="1080"/>
          <w:tab w:val="left" w:pos="1134"/>
        </w:tabs>
        <w:spacing w:before="40" w:after="40"/>
        <w:ind w:firstLine="709"/>
        <w:jc w:val="both"/>
        <w:rPr>
          <w:rFonts w:eastAsia="Times New Roman" w:cs="Times New Roman"/>
          <w:szCs w:val="24"/>
        </w:rPr>
      </w:pPr>
    </w:p>
    <w:p w14:paraId="5601F846" w14:textId="77777777" w:rsidR="005462C3" w:rsidRPr="008E26D9" w:rsidRDefault="0022409C" w:rsidP="00AA2AF6">
      <w:pPr>
        <w:tabs>
          <w:tab w:val="left" w:pos="851"/>
          <w:tab w:val="left" w:pos="1134"/>
        </w:tabs>
        <w:spacing w:before="40" w:after="40"/>
        <w:ind w:firstLine="709"/>
        <w:jc w:val="both"/>
        <w:rPr>
          <w:rFonts w:eastAsia="Times New Roman" w:cs="Times New Roman"/>
          <w:b/>
          <w:szCs w:val="24"/>
        </w:rPr>
      </w:pPr>
      <w:r w:rsidRPr="008E26D9">
        <w:rPr>
          <w:rFonts w:eastAsia="Times New Roman" w:cs="Times New Roman"/>
          <w:b/>
          <w:szCs w:val="24"/>
        </w:rPr>
        <w:t>16</w:t>
      </w:r>
      <w:r w:rsidR="005462C3" w:rsidRPr="008E26D9">
        <w:rPr>
          <w:rFonts w:eastAsia="Times New Roman" w:cs="Times New Roman"/>
          <w:b/>
          <w:szCs w:val="24"/>
        </w:rPr>
        <w:t>. Kiti, iniciatorių nuomone, reikalingi pagrindimai ir paaiškinimai</w:t>
      </w:r>
    </w:p>
    <w:p w14:paraId="3C81E205" w14:textId="3867B53B" w:rsidR="00C41AF4" w:rsidRPr="008E26D9" w:rsidRDefault="0022409C" w:rsidP="00F42446">
      <w:pPr>
        <w:pStyle w:val="NoSpacing"/>
        <w:tabs>
          <w:tab w:val="left" w:pos="1134"/>
        </w:tabs>
        <w:ind w:firstLine="709"/>
        <w:jc w:val="both"/>
        <w:rPr>
          <w:rFonts w:cs="Times New Roman"/>
          <w:szCs w:val="24"/>
        </w:rPr>
      </w:pPr>
      <w:r w:rsidRPr="008E26D9">
        <w:rPr>
          <w:rFonts w:cs="Times New Roman"/>
          <w:szCs w:val="24"/>
        </w:rPr>
        <w:t>Nėra.</w:t>
      </w:r>
    </w:p>
    <w:p w14:paraId="5DC8B959" w14:textId="77777777" w:rsidR="00205E34" w:rsidRPr="00D24E3A" w:rsidRDefault="009648C0" w:rsidP="00AA2AF6">
      <w:pPr>
        <w:pStyle w:val="ListParagraph"/>
        <w:tabs>
          <w:tab w:val="left" w:pos="709"/>
          <w:tab w:val="left" w:pos="851"/>
          <w:tab w:val="left" w:pos="1080"/>
        </w:tabs>
        <w:spacing w:before="40" w:after="40"/>
        <w:ind w:left="0" w:firstLine="709"/>
        <w:contextualSpacing w:val="0"/>
        <w:jc w:val="center"/>
        <w:rPr>
          <w:rFonts w:cs="Times New Roman"/>
          <w:szCs w:val="24"/>
        </w:rPr>
      </w:pPr>
      <w:r w:rsidRPr="008E26D9">
        <w:rPr>
          <w:rFonts w:cs="Times New Roman"/>
          <w:szCs w:val="24"/>
        </w:rPr>
        <w:t>________________</w:t>
      </w:r>
    </w:p>
    <w:sectPr w:rsidR="00205E34" w:rsidRPr="00D24E3A" w:rsidSect="009A4C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930C" w14:textId="77777777" w:rsidR="00631D4D" w:rsidRDefault="00631D4D" w:rsidP="004F1F99">
      <w:r>
        <w:separator/>
      </w:r>
    </w:p>
  </w:endnote>
  <w:endnote w:type="continuationSeparator" w:id="0">
    <w:p w14:paraId="199FECD1" w14:textId="77777777" w:rsidR="00631D4D" w:rsidRDefault="00631D4D"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2F50E" w14:textId="77777777" w:rsidR="00631D4D" w:rsidRDefault="00631D4D" w:rsidP="004F1F99">
      <w:r>
        <w:separator/>
      </w:r>
    </w:p>
  </w:footnote>
  <w:footnote w:type="continuationSeparator" w:id="0">
    <w:p w14:paraId="17CD969F" w14:textId="77777777" w:rsidR="00631D4D" w:rsidRDefault="00631D4D"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0865945" w14:textId="77777777" w:rsidR="008604FA" w:rsidRDefault="008604FA">
        <w:pPr>
          <w:pStyle w:val="Header"/>
          <w:jc w:val="center"/>
        </w:pPr>
        <w:r>
          <w:fldChar w:fldCharType="begin"/>
        </w:r>
        <w:r>
          <w:instrText>PAGE   \* MERGEFORMAT</w:instrText>
        </w:r>
        <w:r>
          <w:fldChar w:fldCharType="separate"/>
        </w:r>
        <w:r w:rsidR="008F09C9">
          <w:rPr>
            <w:noProof/>
          </w:rPr>
          <w:t>19</w:t>
        </w:r>
        <w:r>
          <w:fldChar w:fldCharType="end"/>
        </w:r>
      </w:p>
    </w:sdtContent>
  </w:sdt>
  <w:p w14:paraId="3D1B6DA1" w14:textId="77777777" w:rsidR="008604FA" w:rsidRDefault="00860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349F8"/>
    <w:multiLevelType w:val="hybridMultilevel"/>
    <w:tmpl w:val="F71482C0"/>
    <w:lvl w:ilvl="0" w:tplc="81CAC6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1B71CC"/>
    <w:multiLevelType w:val="hybridMultilevel"/>
    <w:tmpl w:val="A872C73C"/>
    <w:lvl w:ilvl="0" w:tplc="C016BB3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76C3E48"/>
    <w:multiLevelType w:val="hybridMultilevel"/>
    <w:tmpl w:val="469ADCB4"/>
    <w:lvl w:ilvl="0" w:tplc="7DC0929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E7D5D42"/>
    <w:multiLevelType w:val="hybridMultilevel"/>
    <w:tmpl w:val="C54A651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114"/>
    <w:rsid w:val="00001B88"/>
    <w:rsid w:val="000021FD"/>
    <w:rsid w:val="000024EA"/>
    <w:rsid w:val="00002D4C"/>
    <w:rsid w:val="000030E4"/>
    <w:rsid w:val="0000320F"/>
    <w:rsid w:val="00003ACA"/>
    <w:rsid w:val="00004694"/>
    <w:rsid w:val="000047D0"/>
    <w:rsid w:val="00004C49"/>
    <w:rsid w:val="000053E9"/>
    <w:rsid w:val="00006343"/>
    <w:rsid w:val="00006938"/>
    <w:rsid w:val="00007808"/>
    <w:rsid w:val="000102F5"/>
    <w:rsid w:val="00010CFF"/>
    <w:rsid w:val="00011C3F"/>
    <w:rsid w:val="0001331A"/>
    <w:rsid w:val="0001521C"/>
    <w:rsid w:val="000152E6"/>
    <w:rsid w:val="0001550B"/>
    <w:rsid w:val="00015C83"/>
    <w:rsid w:val="000168EF"/>
    <w:rsid w:val="000175C8"/>
    <w:rsid w:val="00017D63"/>
    <w:rsid w:val="00017E78"/>
    <w:rsid w:val="000207A9"/>
    <w:rsid w:val="00020A83"/>
    <w:rsid w:val="00020AC0"/>
    <w:rsid w:val="00021616"/>
    <w:rsid w:val="00021F60"/>
    <w:rsid w:val="00022111"/>
    <w:rsid w:val="00022AAD"/>
    <w:rsid w:val="00023B2E"/>
    <w:rsid w:val="00023C3F"/>
    <w:rsid w:val="000247B1"/>
    <w:rsid w:val="00027A36"/>
    <w:rsid w:val="00027C35"/>
    <w:rsid w:val="00032287"/>
    <w:rsid w:val="00032787"/>
    <w:rsid w:val="000329E0"/>
    <w:rsid w:val="00033381"/>
    <w:rsid w:val="00035856"/>
    <w:rsid w:val="0003591B"/>
    <w:rsid w:val="00035CB0"/>
    <w:rsid w:val="00036B20"/>
    <w:rsid w:val="000424C2"/>
    <w:rsid w:val="00042966"/>
    <w:rsid w:val="00044CFF"/>
    <w:rsid w:val="00047125"/>
    <w:rsid w:val="000472F5"/>
    <w:rsid w:val="00047FB0"/>
    <w:rsid w:val="0005038E"/>
    <w:rsid w:val="00051E6B"/>
    <w:rsid w:val="00053506"/>
    <w:rsid w:val="0005397A"/>
    <w:rsid w:val="00054291"/>
    <w:rsid w:val="00054361"/>
    <w:rsid w:val="000562DB"/>
    <w:rsid w:val="000566E1"/>
    <w:rsid w:val="00056BD9"/>
    <w:rsid w:val="000573B1"/>
    <w:rsid w:val="000574CE"/>
    <w:rsid w:val="00057E63"/>
    <w:rsid w:val="000600A9"/>
    <w:rsid w:val="0006024D"/>
    <w:rsid w:val="000631F6"/>
    <w:rsid w:val="00063267"/>
    <w:rsid w:val="00063C1E"/>
    <w:rsid w:val="00063E8D"/>
    <w:rsid w:val="0006453E"/>
    <w:rsid w:val="0006780E"/>
    <w:rsid w:val="00067B48"/>
    <w:rsid w:val="00070DF4"/>
    <w:rsid w:val="000714DE"/>
    <w:rsid w:val="00071E06"/>
    <w:rsid w:val="00074286"/>
    <w:rsid w:val="0007440B"/>
    <w:rsid w:val="00075EFE"/>
    <w:rsid w:val="00076118"/>
    <w:rsid w:val="00080072"/>
    <w:rsid w:val="00080781"/>
    <w:rsid w:val="000812C5"/>
    <w:rsid w:val="0008293D"/>
    <w:rsid w:val="00082EB5"/>
    <w:rsid w:val="00083E21"/>
    <w:rsid w:val="00084704"/>
    <w:rsid w:val="00087BB0"/>
    <w:rsid w:val="0009054B"/>
    <w:rsid w:val="00091405"/>
    <w:rsid w:val="00092319"/>
    <w:rsid w:val="00092730"/>
    <w:rsid w:val="00093067"/>
    <w:rsid w:val="000930E8"/>
    <w:rsid w:val="0009501B"/>
    <w:rsid w:val="00095B25"/>
    <w:rsid w:val="00095B70"/>
    <w:rsid w:val="00095CF8"/>
    <w:rsid w:val="00095DEF"/>
    <w:rsid w:val="0009659A"/>
    <w:rsid w:val="00096827"/>
    <w:rsid w:val="00097B7E"/>
    <w:rsid w:val="000A03F8"/>
    <w:rsid w:val="000A07A3"/>
    <w:rsid w:val="000A0C11"/>
    <w:rsid w:val="000A1F18"/>
    <w:rsid w:val="000A1F48"/>
    <w:rsid w:val="000A2CF9"/>
    <w:rsid w:val="000A3545"/>
    <w:rsid w:val="000A712D"/>
    <w:rsid w:val="000A7448"/>
    <w:rsid w:val="000B050F"/>
    <w:rsid w:val="000B05AB"/>
    <w:rsid w:val="000B0740"/>
    <w:rsid w:val="000B15ED"/>
    <w:rsid w:val="000B2FA7"/>
    <w:rsid w:val="000B3045"/>
    <w:rsid w:val="000B34EB"/>
    <w:rsid w:val="000B42E2"/>
    <w:rsid w:val="000B44DE"/>
    <w:rsid w:val="000B641E"/>
    <w:rsid w:val="000C005B"/>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3AE3"/>
    <w:rsid w:val="000D6F5F"/>
    <w:rsid w:val="000D72A5"/>
    <w:rsid w:val="000E072E"/>
    <w:rsid w:val="000E08C2"/>
    <w:rsid w:val="000E137C"/>
    <w:rsid w:val="000E225B"/>
    <w:rsid w:val="000E2A64"/>
    <w:rsid w:val="000E319C"/>
    <w:rsid w:val="000F183A"/>
    <w:rsid w:val="000F3B00"/>
    <w:rsid w:val="000F4E37"/>
    <w:rsid w:val="000F512D"/>
    <w:rsid w:val="000F6353"/>
    <w:rsid w:val="000F7813"/>
    <w:rsid w:val="000F7D38"/>
    <w:rsid w:val="00100DFB"/>
    <w:rsid w:val="00102788"/>
    <w:rsid w:val="00102A6D"/>
    <w:rsid w:val="00102F8A"/>
    <w:rsid w:val="00103C2D"/>
    <w:rsid w:val="00104618"/>
    <w:rsid w:val="00104B97"/>
    <w:rsid w:val="001064BA"/>
    <w:rsid w:val="00106AEA"/>
    <w:rsid w:val="00107838"/>
    <w:rsid w:val="00107AF1"/>
    <w:rsid w:val="00111178"/>
    <w:rsid w:val="00111A5D"/>
    <w:rsid w:val="00112E3E"/>
    <w:rsid w:val="001131EC"/>
    <w:rsid w:val="00113C20"/>
    <w:rsid w:val="00114BD9"/>
    <w:rsid w:val="001153B3"/>
    <w:rsid w:val="001164E5"/>
    <w:rsid w:val="00117505"/>
    <w:rsid w:val="00120B3A"/>
    <w:rsid w:val="00121080"/>
    <w:rsid w:val="0012235B"/>
    <w:rsid w:val="0012265B"/>
    <w:rsid w:val="00122CF5"/>
    <w:rsid w:val="00124104"/>
    <w:rsid w:val="00124617"/>
    <w:rsid w:val="00124691"/>
    <w:rsid w:val="0012470A"/>
    <w:rsid w:val="00124829"/>
    <w:rsid w:val="0012612C"/>
    <w:rsid w:val="00132141"/>
    <w:rsid w:val="00132ED6"/>
    <w:rsid w:val="00132F8F"/>
    <w:rsid w:val="001330B1"/>
    <w:rsid w:val="00133164"/>
    <w:rsid w:val="001331F7"/>
    <w:rsid w:val="00133A18"/>
    <w:rsid w:val="00133C5C"/>
    <w:rsid w:val="00133D26"/>
    <w:rsid w:val="00134D90"/>
    <w:rsid w:val="00135908"/>
    <w:rsid w:val="0014091F"/>
    <w:rsid w:val="00141588"/>
    <w:rsid w:val="00142376"/>
    <w:rsid w:val="0014293E"/>
    <w:rsid w:val="00142ED0"/>
    <w:rsid w:val="00143840"/>
    <w:rsid w:val="00143C5B"/>
    <w:rsid w:val="00143C7B"/>
    <w:rsid w:val="00143CC7"/>
    <w:rsid w:val="00150AD7"/>
    <w:rsid w:val="00150E88"/>
    <w:rsid w:val="0015115D"/>
    <w:rsid w:val="00151207"/>
    <w:rsid w:val="00151558"/>
    <w:rsid w:val="001528B3"/>
    <w:rsid w:val="0015358D"/>
    <w:rsid w:val="00154221"/>
    <w:rsid w:val="00155284"/>
    <w:rsid w:val="00155B06"/>
    <w:rsid w:val="00156AE0"/>
    <w:rsid w:val="001612CB"/>
    <w:rsid w:val="0016217A"/>
    <w:rsid w:val="00163F12"/>
    <w:rsid w:val="0016455F"/>
    <w:rsid w:val="00164935"/>
    <w:rsid w:val="00164D13"/>
    <w:rsid w:val="0016511F"/>
    <w:rsid w:val="00166F25"/>
    <w:rsid w:val="0017099A"/>
    <w:rsid w:val="00171895"/>
    <w:rsid w:val="00171EC9"/>
    <w:rsid w:val="00173FA4"/>
    <w:rsid w:val="00174069"/>
    <w:rsid w:val="0017419C"/>
    <w:rsid w:val="001741D7"/>
    <w:rsid w:val="00174A0C"/>
    <w:rsid w:val="00174B5A"/>
    <w:rsid w:val="00174C9C"/>
    <w:rsid w:val="0017510F"/>
    <w:rsid w:val="00175923"/>
    <w:rsid w:val="00176317"/>
    <w:rsid w:val="00177859"/>
    <w:rsid w:val="00177AC1"/>
    <w:rsid w:val="00180554"/>
    <w:rsid w:val="00181F83"/>
    <w:rsid w:val="00182127"/>
    <w:rsid w:val="00182701"/>
    <w:rsid w:val="00182D5F"/>
    <w:rsid w:val="00183AAD"/>
    <w:rsid w:val="00183BBE"/>
    <w:rsid w:val="001846E3"/>
    <w:rsid w:val="00184F54"/>
    <w:rsid w:val="00185315"/>
    <w:rsid w:val="001853C5"/>
    <w:rsid w:val="001854AF"/>
    <w:rsid w:val="001874A9"/>
    <w:rsid w:val="00190091"/>
    <w:rsid w:val="00190199"/>
    <w:rsid w:val="0019291D"/>
    <w:rsid w:val="0019361C"/>
    <w:rsid w:val="00193D43"/>
    <w:rsid w:val="00194F18"/>
    <w:rsid w:val="00195A94"/>
    <w:rsid w:val="001A0046"/>
    <w:rsid w:val="001A1465"/>
    <w:rsid w:val="001A1BC7"/>
    <w:rsid w:val="001A1D4E"/>
    <w:rsid w:val="001A1D67"/>
    <w:rsid w:val="001A3FAE"/>
    <w:rsid w:val="001A4524"/>
    <w:rsid w:val="001A5072"/>
    <w:rsid w:val="001A54D7"/>
    <w:rsid w:val="001A5BCC"/>
    <w:rsid w:val="001A6945"/>
    <w:rsid w:val="001A6E7E"/>
    <w:rsid w:val="001B02AB"/>
    <w:rsid w:val="001B04A9"/>
    <w:rsid w:val="001B068C"/>
    <w:rsid w:val="001B1191"/>
    <w:rsid w:val="001B26CC"/>
    <w:rsid w:val="001B3230"/>
    <w:rsid w:val="001B38F3"/>
    <w:rsid w:val="001B4CED"/>
    <w:rsid w:val="001B5883"/>
    <w:rsid w:val="001B6328"/>
    <w:rsid w:val="001B7BE8"/>
    <w:rsid w:val="001C04C1"/>
    <w:rsid w:val="001C1C70"/>
    <w:rsid w:val="001C2149"/>
    <w:rsid w:val="001C28BD"/>
    <w:rsid w:val="001C2B7C"/>
    <w:rsid w:val="001C3CDB"/>
    <w:rsid w:val="001C530F"/>
    <w:rsid w:val="001C5A17"/>
    <w:rsid w:val="001C6A3E"/>
    <w:rsid w:val="001C7869"/>
    <w:rsid w:val="001D01B9"/>
    <w:rsid w:val="001D0A40"/>
    <w:rsid w:val="001D143F"/>
    <w:rsid w:val="001D1C91"/>
    <w:rsid w:val="001D22D4"/>
    <w:rsid w:val="001D2AE3"/>
    <w:rsid w:val="001D580B"/>
    <w:rsid w:val="001D5B21"/>
    <w:rsid w:val="001D62C4"/>
    <w:rsid w:val="001D7C49"/>
    <w:rsid w:val="001E0EB7"/>
    <w:rsid w:val="001E0EC3"/>
    <w:rsid w:val="001E1774"/>
    <w:rsid w:val="001E2361"/>
    <w:rsid w:val="001E249C"/>
    <w:rsid w:val="001E2A7B"/>
    <w:rsid w:val="001E2D7A"/>
    <w:rsid w:val="001E348C"/>
    <w:rsid w:val="001E35E9"/>
    <w:rsid w:val="001E3816"/>
    <w:rsid w:val="001E59EB"/>
    <w:rsid w:val="001E5F72"/>
    <w:rsid w:val="001E7AF3"/>
    <w:rsid w:val="001E7E99"/>
    <w:rsid w:val="001F022C"/>
    <w:rsid w:val="001F051B"/>
    <w:rsid w:val="001F2005"/>
    <w:rsid w:val="001F22B1"/>
    <w:rsid w:val="001F2F1E"/>
    <w:rsid w:val="001F4D70"/>
    <w:rsid w:val="001F7CC3"/>
    <w:rsid w:val="00200565"/>
    <w:rsid w:val="0020135B"/>
    <w:rsid w:val="00205D25"/>
    <w:rsid w:val="00205E34"/>
    <w:rsid w:val="002067F0"/>
    <w:rsid w:val="002101BA"/>
    <w:rsid w:val="002108A6"/>
    <w:rsid w:val="00210BB5"/>
    <w:rsid w:val="00211534"/>
    <w:rsid w:val="00212FC5"/>
    <w:rsid w:val="00214462"/>
    <w:rsid w:val="00215596"/>
    <w:rsid w:val="002165E1"/>
    <w:rsid w:val="00216F43"/>
    <w:rsid w:val="00217022"/>
    <w:rsid w:val="002172BA"/>
    <w:rsid w:val="00217F1B"/>
    <w:rsid w:val="0022236E"/>
    <w:rsid w:val="00222C5D"/>
    <w:rsid w:val="00222CEC"/>
    <w:rsid w:val="00223CF5"/>
    <w:rsid w:val="0022409C"/>
    <w:rsid w:val="00224895"/>
    <w:rsid w:val="0022507B"/>
    <w:rsid w:val="00225826"/>
    <w:rsid w:val="00226A06"/>
    <w:rsid w:val="00227309"/>
    <w:rsid w:val="00227F13"/>
    <w:rsid w:val="00230066"/>
    <w:rsid w:val="00230F43"/>
    <w:rsid w:val="00231BFA"/>
    <w:rsid w:val="002320F5"/>
    <w:rsid w:val="00232793"/>
    <w:rsid w:val="00232CB1"/>
    <w:rsid w:val="002331BA"/>
    <w:rsid w:val="002342B0"/>
    <w:rsid w:val="00235CFE"/>
    <w:rsid w:val="00235FFA"/>
    <w:rsid w:val="0023608B"/>
    <w:rsid w:val="002361E7"/>
    <w:rsid w:val="002363C1"/>
    <w:rsid w:val="0023762D"/>
    <w:rsid w:val="00240206"/>
    <w:rsid w:val="00240860"/>
    <w:rsid w:val="0024156B"/>
    <w:rsid w:val="00241D86"/>
    <w:rsid w:val="002478A3"/>
    <w:rsid w:val="00250EAA"/>
    <w:rsid w:val="002525D1"/>
    <w:rsid w:val="0025265B"/>
    <w:rsid w:val="00252FF0"/>
    <w:rsid w:val="0025462C"/>
    <w:rsid w:val="002550AF"/>
    <w:rsid w:val="00255EE1"/>
    <w:rsid w:val="00256353"/>
    <w:rsid w:val="00257C3D"/>
    <w:rsid w:val="00260225"/>
    <w:rsid w:val="002608F6"/>
    <w:rsid w:val="0026140A"/>
    <w:rsid w:val="00261DAE"/>
    <w:rsid w:val="00263061"/>
    <w:rsid w:val="002633D9"/>
    <w:rsid w:val="00264920"/>
    <w:rsid w:val="002659EA"/>
    <w:rsid w:val="00267B6C"/>
    <w:rsid w:val="00267EDE"/>
    <w:rsid w:val="00272339"/>
    <w:rsid w:val="00272949"/>
    <w:rsid w:val="00272F23"/>
    <w:rsid w:val="00273B54"/>
    <w:rsid w:val="00274085"/>
    <w:rsid w:val="00277B72"/>
    <w:rsid w:val="00281114"/>
    <w:rsid w:val="00281338"/>
    <w:rsid w:val="00281FEB"/>
    <w:rsid w:val="00282FA8"/>
    <w:rsid w:val="002848B2"/>
    <w:rsid w:val="00287C61"/>
    <w:rsid w:val="0029001B"/>
    <w:rsid w:val="002910F0"/>
    <w:rsid w:val="0029194C"/>
    <w:rsid w:val="00291B1A"/>
    <w:rsid w:val="00292136"/>
    <w:rsid w:val="002934B6"/>
    <w:rsid w:val="00295EA8"/>
    <w:rsid w:val="002A0C4D"/>
    <w:rsid w:val="002A126C"/>
    <w:rsid w:val="002A2E8E"/>
    <w:rsid w:val="002A3150"/>
    <w:rsid w:val="002A3420"/>
    <w:rsid w:val="002A3B6A"/>
    <w:rsid w:val="002A41AE"/>
    <w:rsid w:val="002A44E1"/>
    <w:rsid w:val="002A4E67"/>
    <w:rsid w:val="002A61DC"/>
    <w:rsid w:val="002A6DFB"/>
    <w:rsid w:val="002B0751"/>
    <w:rsid w:val="002B1E91"/>
    <w:rsid w:val="002B3103"/>
    <w:rsid w:val="002B660D"/>
    <w:rsid w:val="002B7461"/>
    <w:rsid w:val="002B74E5"/>
    <w:rsid w:val="002B7DDE"/>
    <w:rsid w:val="002C2D38"/>
    <w:rsid w:val="002C43DE"/>
    <w:rsid w:val="002C58E0"/>
    <w:rsid w:val="002C58E3"/>
    <w:rsid w:val="002C7CCB"/>
    <w:rsid w:val="002D03E9"/>
    <w:rsid w:val="002D1210"/>
    <w:rsid w:val="002D2E30"/>
    <w:rsid w:val="002D495B"/>
    <w:rsid w:val="002D4EAA"/>
    <w:rsid w:val="002D59EC"/>
    <w:rsid w:val="002D7395"/>
    <w:rsid w:val="002D7736"/>
    <w:rsid w:val="002E0005"/>
    <w:rsid w:val="002E0A8B"/>
    <w:rsid w:val="002E1469"/>
    <w:rsid w:val="002E352E"/>
    <w:rsid w:val="002E56C2"/>
    <w:rsid w:val="002E597A"/>
    <w:rsid w:val="002E5A34"/>
    <w:rsid w:val="002E5DAF"/>
    <w:rsid w:val="002E5E3A"/>
    <w:rsid w:val="002E65E0"/>
    <w:rsid w:val="002E73D0"/>
    <w:rsid w:val="002E7AE1"/>
    <w:rsid w:val="002F079D"/>
    <w:rsid w:val="002F12D3"/>
    <w:rsid w:val="002F44E1"/>
    <w:rsid w:val="002F48FC"/>
    <w:rsid w:val="002F5605"/>
    <w:rsid w:val="002F63D0"/>
    <w:rsid w:val="002F6BAD"/>
    <w:rsid w:val="002F7977"/>
    <w:rsid w:val="002F7AA3"/>
    <w:rsid w:val="002F7CAE"/>
    <w:rsid w:val="002F7F64"/>
    <w:rsid w:val="00300616"/>
    <w:rsid w:val="00300F80"/>
    <w:rsid w:val="00301869"/>
    <w:rsid w:val="0030225E"/>
    <w:rsid w:val="00303062"/>
    <w:rsid w:val="003031D1"/>
    <w:rsid w:val="00303DFE"/>
    <w:rsid w:val="00304652"/>
    <w:rsid w:val="00305BF9"/>
    <w:rsid w:val="00305F3F"/>
    <w:rsid w:val="00306ED3"/>
    <w:rsid w:val="00307082"/>
    <w:rsid w:val="00310448"/>
    <w:rsid w:val="00310AA1"/>
    <w:rsid w:val="00310DF5"/>
    <w:rsid w:val="00311F8A"/>
    <w:rsid w:val="00312CBF"/>
    <w:rsid w:val="00313F73"/>
    <w:rsid w:val="00314126"/>
    <w:rsid w:val="00314266"/>
    <w:rsid w:val="0031440D"/>
    <w:rsid w:val="00315E4A"/>
    <w:rsid w:val="003163CA"/>
    <w:rsid w:val="003163FA"/>
    <w:rsid w:val="00316C9F"/>
    <w:rsid w:val="003205E7"/>
    <w:rsid w:val="0032075B"/>
    <w:rsid w:val="003209B5"/>
    <w:rsid w:val="00321796"/>
    <w:rsid w:val="00321864"/>
    <w:rsid w:val="0032197E"/>
    <w:rsid w:val="00321ACD"/>
    <w:rsid w:val="0032299A"/>
    <w:rsid w:val="00322EB1"/>
    <w:rsid w:val="003253E8"/>
    <w:rsid w:val="0032576F"/>
    <w:rsid w:val="00326B4D"/>
    <w:rsid w:val="00327F6A"/>
    <w:rsid w:val="003310CA"/>
    <w:rsid w:val="0033347E"/>
    <w:rsid w:val="00334B38"/>
    <w:rsid w:val="0033505B"/>
    <w:rsid w:val="0033596D"/>
    <w:rsid w:val="00336818"/>
    <w:rsid w:val="00336CF0"/>
    <w:rsid w:val="003371F6"/>
    <w:rsid w:val="00337D51"/>
    <w:rsid w:val="0034039D"/>
    <w:rsid w:val="003414AD"/>
    <w:rsid w:val="00341E75"/>
    <w:rsid w:val="003422FB"/>
    <w:rsid w:val="00343B1B"/>
    <w:rsid w:val="00345313"/>
    <w:rsid w:val="003464FF"/>
    <w:rsid w:val="00346DD9"/>
    <w:rsid w:val="00347F96"/>
    <w:rsid w:val="003501C9"/>
    <w:rsid w:val="003510D8"/>
    <w:rsid w:val="00351242"/>
    <w:rsid w:val="0035189A"/>
    <w:rsid w:val="00352D02"/>
    <w:rsid w:val="0035332C"/>
    <w:rsid w:val="00353394"/>
    <w:rsid w:val="00353F4A"/>
    <w:rsid w:val="0035418C"/>
    <w:rsid w:val="003552AA"/>
    <w:rsid w:val="003565A2"/>
    <w:rsid w:val="0035716C"/>
    <w:rsid w:val="00357A6A"/>
    <w:rsid w:val="00357A7A"/>
    <w:rsid w:val="003602B9"/>
    <w:rsid w:val="003618C1"/>
    <w:rsid w:val="003619AD"/>
    <w:rsid w:val="00362180"/>
    <w:rsid w:val="00363087"/>
    <w:rsid w:val="00363305"/>
    <w:rsid w:val="00364237"/>
    <w:rsid w:val="0036697F"/>
    <w:rsid w:val="00366D18"/>
    <w:rsid w:val="003705F4"/>
    <w:rsid w:val="0037252C"/>
    <w:rsid w:val="0037271D"/>
    <w:rsid w:val="00374F86"/>
    <w:rsid w:val="00375B59"/>
    <w:rsid w:val="00376554"/>
    <w:rsid w:val="00376AA8"/>
    <w:rsid w:val="00376C7E"/>
    <w:rsid w:val="00377C8E"/>
    <w:rsid w:val="00377DE8"/>
    <w:rsid w:val="0038140E"/>
    <w:rsid w:val="003818B0"/>
    <w:rsid w:val="00381A4D"/>
    <w:rsid w:val="00381C08"/>
    <w:rsid w:val="00382983"/>
    <w:rsid w:val="003829D0"/>
    <w:rsid w:val="00383086"/>
    <w:rsid w:val="003833A6"/>
    <w:rsid w:val="003859B5"/>
    <w:rsid w:val="00385C07"/>
    <w:rsid w:val="00385D23"/>
    <w:rsid w:val="00387205"/>
    <w:rsid w:val="00387310"/>
    <w:rsid w:val="00387AF1"/>
    <w:rsid w:val="00390BC1"/>
    <w:rsid w:val="00391FB8"/>
    <w:rsid w:val="003942E3"/>
    <w:rsid w:val="003952BB"/>
    <w:rsid w:val="00395D08"/>
    <w:rsid w:val="003971A4"/>
    <w:rsid w:val="003A0865"/>
    <w:rsid w:val="003A1616"/>
    <w:rsid w:val="003A1D8F"/>
    <w:rsid w:val="003A2C6D"/>
    <w:rsid w:val="003A3ABC"/>
    <w:rsid w:val="003A400C"/>
    <w:rsid w:val="003A603F"/>
    <w:rsid w:val="003B01E0"/>
    <w:rsid w:val="003B1627"/>
    <w:rsid w:val="003B3DF8"/>
    <w:rsid w:val="003B40AF"/>
    <w:rsid w:val="003B4567"/>
    <w:rsid w:val="003B564C"/>
    <w:rsid w:val="003B5B72"/>
    <w:rsid w:val="003B5F08"/>
    <w:rsid w:val="003B6623"/>
    <w:rsid w:val="003B6CE4"/>
    <w:rsid w:val="003B7349"/>
    <w:rsid w:val="003C0505"/>
    <w:rsid w:val="003C0BB9"/>
    <w:rsid w:val="003C108E"/>
    <w:rsid w:val="003C21CC"/>
    <w:rsid w:val="003C2B70"/>
    <w:rsid w:val="003C36CB"/>
    <w:rsid w:val="003C40AC"/>
    <w:rsid w:val="003C42AF"/>
    <w:rsid w:val="003C4E9B"/>
    <w:rsid w:val="003C50E6"/>
    <w:rsid w:val="003C7631"/>
    <w:rsid w:val="003D0261"/>
    <w:rsid w:val="003D05A8"/>
    <w:rsid w:val="003D0E0A"/>
    <w:rsid w:val="003D1A10"/>
    <w:rsid w:val="003D1E9F"/>
    <w:rsid w:val="003D373C"/>
    <w:rsid w:val="003D3A07"/>
    <w:rsid w:val="003D5CEA"/>
    <w:rsid w:val="003D5F32"/>
    <w:rsid w:val="003D6887"/>
    <w:rsid w:val="003D6D51"/>
    <w:rsid w:val="003D6E38"/>
    <w:rsid w:val="003D7020"/>
    <w:rsid w:val="003D743C"/>
    <w:rsid w:val="003D7C58"/>
    <w:rsid w:val="003D7C6A"/>
    <w:rsid w:val="003E09FF"/>
    <w:rsid w:val="003E0B63"/>
    <w:rsid w:val="003E0E54"/>
    <w:rsid w:val="003E154C"/>
    <w:rsid w:val="003E17D5"/>
    <w:rsid w:val="003E18AB"/>
    <w:rsid w:val="003E19B9"/>
    <w:rsid w:val="003E1DD3"/>
    <w:rsid w:val="003E3245"/>
    <w:rsid w:val="003E3989"/>
    <w:rsid w:val="003E3D69"/>
    <w:rsid w:val="003E3F83"/>
    <w:rsid w:val="003E52F5"/>
    <w:rsid w:val="003E6298"/>
    <w:rsid w:val="003E64EF"/>
    <w:rsid w:val="003F1DCE"/>
    <w:rsid w:val="003F2C5D"/>
    <w:rsid w:val="003F2F0D"/>
    <w:rsid w:val="003F355C"/>
    <w:rsid w:val="003F37F1"/>
    <w:rsid w:val="003F4BCA"/>
    <w:rsid w:val="003F4E37"/>
    <w:rsid w:val="003F4F9B"/>
    <w:rsid w:val="003F541E"/>
    <w:rsid w:val="003F64A4"/>
    <w:rsid w:val="003F6563"/>
    <w:rsid w:val="003F6D96"/>
    <w:rsid w:val="00401B67"/>
    <w:rsid w:val="0040247D"/>
    <w:rsid w:val="004027DF"/>
    <w:rsid w:val="0040420E"/>
    <w:rsid w:val="004051A0"/>
    <w:rsid w:val="004055AA"/>
    <w:rsid w:val="00405C2A"/>
    <w:rsid w:val="00405CEE"/>
    <w:rsid w:val="00405FF7"/>
    <w:rsid w:val="0040664C"/>
    <w:rsid w:val="004073A1"/>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0948"/>
    <w:rsid w:val="004311D4"/>
    <w:rsid w:val="004313EB"/>
    <w:rsid w:val="00432329"/>
    <w:rsid w:val="004325E1"/>
    <w:rsid w:val="00433664"/>
    <w:rsid w:val="004336E9"/>
    <w:rsid w:val="00433B56"/>
    <w:rsid w:val="004346E2"/>
    <w:rsid w:val="00434A80"/>
    <w:rsid w:val="00436119"/>
    <w:rsid w:val="00436587"/>
    <w:rsid w:val="004372F7"/>
    <w:rsid w:val="0043788D"/>
    <w:rsid w:val="004409F2"/>
    <w:rsid w:val="00440D8E"/>
    <w:rsid w:val="0044265C"/>
    <w:rsid w:val="00442DF8"/>
    <w:rsid w:val="00443B02"/>
    <w:rsid w:val="00444E15"/>
    <w:rsid w:val="00444EA5"/>
    <w:rsid w:val="0044538B"/>
    <w:rsid w:val="00446150"/>
    <w:rsid w:val="00447115"/>
    <w:rsid w:val="00450040"/>
    <w:rsid w:val="004508A3"/>
    <w:rsid w:val="00456388"/>
    <w:rsid w:val="00456D6F"/>
    <w:rsid w:val="00457104"/>
    <w:rsid w:val="004577BE"/>
    <w:rsid w:val="004577DE"/>
    <w:rsid w:val="00457967"/>
    <w:rsid w:val="00457C24"/>
    <w:rsid w:val="004600B5"/>
    <w:rsid w:val="00461110"/>
    <w:rsid w:val="0046189C"/>
    <w:rsid w:val="00463A9E"/>
    <w:rsid w:val="00464440"/>
    <w:rsid w:val="00465844"/>
    <w:rsid w:val="0046612B"/>
    <w:rsid w:val="0046644A"/>
    <w:rsid w:val="00466501"/>
    <w:rsid w:val="00466FE1"/>
    <w:rsid w:val="0047124E"/>
    <w:rsid w:val="00472045"/>
    <w:rsid w:val="00472A0D"/>
    <w:rsid w:val="00473F3C"/>
    <w:rsid w:val="00474201"/>
    <w:rsid w:val="0047660B"/>
    <w:rsid w:val="004770F8"/>
    <w:rsid w:val="0047710E"/>
    <w:rsid w:val="00477516"/>
    <w:rsid w:val="00480B62"/>
    <w:rsid w:val="00480C3F"/>
    <w:rsid w:val="00480E9B"/>
    <w:rsid w:val="00481CBC"/>
    <w:rsid w:val="00484728"/>
    <w:rsid w:val="00484E93"/>
    <w:rsid w:val="00484F7A"/>
    <w:rsid w:val="004854EC"/>
    <w:rsid w:val="004867B4"/>
    <w:rsid w:val="00490182"/>
    <w:rsid w:val="004901C0"/>
    <w:rsid w:val="004901C7"/>
    <w:rsid w:val="00492A8B"/>
    <w:rsid w:val="00492BD3"/>
    <w:rsid w:val="0049338B"/>
    <w:rsid w:val="00493D04"/>
    <w:rsid w:val="0049639A"/>
    <w:rsid w:val="00496581"/>
    <w:rsid w:val="0049781F"/>
    <w:rsid w:val="00497AEA"/>
    <w:rsid w:val="004A0EA3"/>
    <w:rsid w:val="004A0ED8"/>
    <w:rsid w:val="004A0F05"/>
    <w:rsid w:val="004A35FF"/>
    <w:rsid w:val="004A3D61"/>
    <w:rsid w:val="004A4CBF"/>
    <w:rsid w:val="004A4DC8"/>
    <w:rsid w:val="004B4062"/>
    <w:rsid w:val="004B571D"/>
    <w:rsid w:val="004B5BCA"/>
    <w:rsid w:val="004B65AE"/>
    <w:rsid w:val="004B68DB"/>
    <w:rsid w:val="004B7401"/>
    <w:rsid w:val="004B7674"/>
    <w:rsid w:val="004B7713"/>
    <w:rsid w:val="004C04E2"/>
    <w:rsid w:val="004C1A2A"/>
    <w:rsid w:val="004C22D0"/>
    <w:rsid w:val="004C2740"/>
    <w:rsid w:val="004C2BD5"/>
    <w:rsid w:val="004C3C10"/>
    <w:rsid w:val="004C5C13"/>
    <w:rsid w:val="004C627F"/>
    <w:rsid w:val="004C6AED"/>
    <w:rsid w:val="004C6C01"/>
    <w:rsid w:val="004C6E10"/>
    <w:rsid w:val="004C78DB"/>
    <w:rsid w:val="004C7F18"/>
    <w:rsid w:val="004D0B70"/>
    <w:rsid w:val="004D0D3C"/>
    <w:rsid w:val="004D0EBC"/>
    <w:rsid w:val="004D1051"/>
    <w:rsid w:val="004D1EFC"/>
    <w:rsid w:val="004D2CB8"/>
    <w:rsid w:val="004D36FE"/>
    <w:rsid w:val="004D386D"/>
    <w:rsid w:val="004D48BD"/>
    <w:rsid w:val="004D6D51"/>
    <w:rsid w:val="004D7FE2"/>
    <w:rsid w:val="004E0A4F"/>
    <w:rsid w:val="004E0D69"/>
    <w:rsid w:val="004E0E24"/>
    <w:rsid w:val="004E151E"/>
    <w:rsid w:val="004E2406"/>
    <w:rsid w:val="004E3343"/>
    <w:rsid w:val="004E3486"/>
    <w:rsid w:val="004E4919"/>
    <w:rsid w:val="004E4C1E"/>
    <w:rsid w:val="004E5076"/>
    <w:rsid w:val="004E6735"/>
    <w:rsid w:val="004E6FDE"/>
    <w:rsid w:val="004F03BC"/>
    <w:rsid w:val="004F1016"/>
    <w:rsid w:val="004F14E6"/>
    <w:rsid w:val="004F15FE"/>
    <w:rsid w:val="004F1E30"/>
    <w:rsid w:val="004F1F99"/>
    <w:rsid w:val="004F2818"/>
    <w:rsid w:val="004F2F05"/>
    <w:rsid w:val="004F3531"/>
    <w:rsid w:val="004F3A98"/>
    <w:rsid w:val="004F5D1D"/>
    <w:rsid w:val="004F6D7A"/>
    <w:rsid w:val="004F747C"/>
    <w:rsid w:val="00500200"/>
    <w:rsid w:val="00500285"/>
    <w:rsid w:val="00502739"/>
    <w:rsid w:val="00502A1F"/>
    <w:rsid w:val="0050428D"/>
    <w:rsid w:val="00504831"/>
    <w:rsid w:val="00505922"/>
    <w:rsid w:val="00506AA0"/>
    <w:rsid w:val="00507F79"/>
    <w:rsid w:val="00515236"/>
    <w:rsid w:val="00515700"/>
    <w:rsid w:val="0051614D"/>
    <w:rsid w:val="00516681"/>
    <w:rsid w:val="00516851"/>
    <w:rsid w:val="00516AA7"/>
    <w:rsid w:val="00516F9B"/>
    <w:rsid w:val="00517078"/>
    <w:rsid w:val="005173C4"/>
    <w:rsid w:val="0051791C"/>
    <w:rsid w:val="00520D5D"/>
    <w:rsid w:val="005215C3"/>
    <w:rsid w:val="00521733"/>
    <w:rsid w:val="00523380"/>
    <w:rsid w:val="00523EAA"/>
    <w:rsid w:val="005256C8"/>
    <w:rsid w:val="00526372"/>
    <w:rsid w:val="005263FA"/>
    <w:rsid w:val="005267E3"/>
    <w:rsid w:val="00527D98"/>
    <w:rsid w:val="00527E92"/>
    <w:rsid w:val="005303B2"/>
    <w:rsid w:val="00531810"/>
    <w:rsid w:val="00531E5F"/>
    <w:rsid w:val="00532AF0"/>
    <w:rsid w:val="00532DC9"/>
    <w:rsid w:val="0053326C"/>
    <w:rsid w:val="00533CD6"/>
    <w:rsid w:val="00534DCF"/>
    <w:rsid w:val="005354AA"/>
    <w:rsid w:val="00535C39"/>
    <w:rsid w:val="005364A6"/>
    <w:rsid w:val="005366C3"/>
    <w:rsid w:val="00536CCB"/>
    <w:rsid w:val="00540D0A"/>
    <w:rsid w:val="00540EF2"/>
    <w:rsid w:val="0054207B"/>
    <w:rsid w:val="00542496"/>
    <w:rsid w:val="00543FCA"/>
    <w:rsid w:val="005453E0"/>
    <w:rsid w:val="005462C3"/>
    <w:rsid w:val="0054692C"/>
    <w:rsid w:val="00546D7D"/>
    <w:rsid w:val="005508D4"/>
    <w:rsid w:val="00551617"/>
    <w:rsid w:val="00551843"/>
    <w:rsid w:val="00551BC3"/>
    <w:rsid w:val="005525AC"/>
    <w:rsid w:val="005527FC"/>
    <w:rsid w:val="0055362B"/>
    <w:rsid w:val="0055373E"/>
    <w:rsid w:val="00553F44"/>
    <w:rsid w:val="0055442E"/>
    <w:rsid w:val="0055447D"/>
    <w:rsid w:val="005545E5"/>
    <w:rsid w:val="00554AC7"/>
    <w:rsid w:val="00554C8D"/>
    <w:rsid w:val="00554D99"/>
    <w:rsid w:val="00556913"/>
    <w:rsid w:val="00560A73"/>
    <w:rsid w:val="00560DE3"/>
    <w:rsid w:val="00561100"/>
    <w:rsid w:val="005634A3"/>
    <w:rsid w:val="005641E5"/>
    <w:rsid w:val="005645D4"/>
    <w:rsid w:val="00564FF4"/>
    <w:rsid w:val="00566FE3"/>
    <w:rsid w:val="005708C5"/>
    <w:rsid w:val="00570A57"/>
    <w:rsid w:val="00574382"/>
    <w:rsid w:val="00574BD8"/>
    <w:rsid w:val="00576DED"/>
    <w:rsid w:val="00577382"/>
    <w:rsid w:val="00577FE3"/>
    <w:rsid w:val="0058048D"/>
    <w:rsid w:val="005812C4"/>
    <w:rsid w:val="00581FB1"/>
    <w:rsid w:val="00582398"/>
    <w:rsid w:val="005827A3"/>
    <w:rsid w:val="00583230"/>
    <w:rsid w:val="00585697"/>
    <w:rsid w:val="005869E7"/>
    <w:rsid w:val="00587029"/>
    <w:rsid w:val="00587FF4"/>
    <w:rsid w:val="0059148F"/>
    <w:rsid w:val="005922FA"/>
    <w:rsid w:val="0059260C"/>
    <w:rsid w:val="00592DBD"/>
    <w:rsid w:val="00594B96"/>
    <w:rsid w:val="00594C8C"/>
    <w:rsid w:val="005953DD"/>
    <w:rsid w:val="0059543D"/>
    <w:rsid w:val="00595E64"/>
    <w:rsid w:val="005977CA"/>
    <w:rsid w:val="005A01F9"/>
    <w:rsid w:val="005A037A"/>
    <w:rsid w:val="005A1094"/>
    <w:rsid w:val="005A16ED"/>
    <w:rsid w:val="005A34F5"/>
    <w:rsid w:val="005A34FA"/>
    <w:rsid w:val="005A3671"/>
    <w:rsid w:val="005A395C"/>
    <w:rsid w:val="005A4B7B"/>
    <w:rsid w:val="005A6F59"/>
    <w:rsid w:val="005B07A6"/>
    <w:rsid w:val="005B0CB1"/>
    <w:rsid w:val="005B0E5E"/>
    <w:rsid w:val="005B2243"/>
    <w:rsid w:val="005B3D70"/>
    <w:rsid w:val="005B4E4B"/>
    <w:rsid w:val="005B52F4"/>
    <w:rsid w:val="005B5BF3"/>
    <w:rsid w:val="005B7DAF"/>
    <w:rsid w:val="005C01B3"/>
    <w:rsid w:val="005C061A"/>
    <w:rsid w:val="005C0652"/>
    <w:rsid w:val="005C0BBB"/>
    <w:rsid w:val="005C0E30"/>
    <w:rsid w:val="005C180D"/>
    <w:rsid w:val="005C1D1C"/>
    <w:rsid w:val="005C2B3F"/>
    <w:rsid w:val="005C345E"/>
    <w:rsid w:val="005C35F0"/>
    <w:rsid w:val="005C3E79"/>
    <w:rsid w:val="005C3F3C"/>
    <w:rsid w:val="005C423A"/>
    <w:rsid w:val="005C4A45"/>
    <w:rsid w:val="005C4F39"/>
    <w:rsid w:val="005C4FE2"/>
    <w:rsid w:val="005C5459"/>
    <w:rsid w:val="005C6D81"/>
    <w:rsid w:val="005C7075"/>
    <w:rsid w:val="005C720D"/>
    <w:rsid w:val="005D04E9"/>
    <w:rsid w:val="005D0FDA"/>
    <w:rsid w:val="005D244F"/>
    <w:rsid w:val="005D2E97"/>
    <w:rsid w:val="005D2EA1"/>
    <w:rsid w:val="005D349D"/>
    <w:rsid w:val="005D3761"/>
    <w:rsid w:val="005D48F7"/>
    <w:rsid w:val="005D4C37"/>
    <w:rsid w:val="005D53B9"/>
    <w:rsid w:val="005D561B"/>
    <w:rsid w:val="005D5D01"/>
    <w:rsid w:val="005D68ED"/>
    <w:rsid w:val="005D6E7B"/>
    <w:rsid w:val="005E02A4"/>
    <w:rsid w:val="005E3151"/>
    <w:rsid w:val="005E3538"/>
    <w:rsid w:val="005E3B2E"/>
    <w:rsid w:val="005E3D63"/>
    <w:rsid w:val="005E552F"/>
    <w:rsid w:val="005E585B"/>
    <w:rsid w:val="005E58BD"/>
    <w:rsid w:val="005E59E6"/>
    <w:rsid w:val="005E6B5B"/>
    <w:rsid w:val="005E74C8"/>
    <w:rsid w:val="005E782A"/>
    <w:rsid w:val="005E7A83"/>
    <w:rsid w:val="005F03FB"/>
    <w:rsid w:val="005F10F5"/>
    <w:rsid w:val="005F1342"/>
    <w:rsid w:val="005F3F68"/>
    <w:rsid w:val="005F4284"/>
    <w:rsid w:val="005F483D"/>
    <w:rsid w:val="005F58E5"/>
    <w:rsid w:val="005F6257"/>
    <w:rsid w:val="005F7827"/>
    <w:rsid w:val="005F7B4D"/>
    <w:rsid w:val="005F7DAE"/>
    <w:rsid w:val="00604FC1"/>
    <w:rsid w:val="00607284"/>
    <w:rsid w:val="00607944"/>
    <w:rsid w:val="00610205"/>
    <w:rsid w:val="00610B7C"/>
    <w:rsid w:val="00610F1B"/>
    <w:rsid w:val="00611321"/>
    <w:rsid w:val="0061134A"/>
    <w:rsid w:val="00611AC2"/>
    <w:rsid w:val="006120DF"/>
    <w:rsid w:val="00612BD2"/>
    <w:rsid w:val="006132A7"/>
    <w:rsid w:val="00613A55"/>
    <w:rsid w:val="00613E84"/>
    <w:rsid w:val="0061422D"/>
    <w:rsid w:val="00616C7E"/>
    <w:rsid w:val="00617A10"/>
    <w:rsid w:val="0062120F"/>
    <w:rsid w:val="0062144A"/>
    <w:rsid w:val="006223D3"/>
    <w:rsid w:val="006230C8"/>
    <w:rsid w:val="00623DCB"/>
    <w:rsid w:val="006245FE"/>
    <w:rsid w:val="0062520D"/>
    <w:rsid w:val="0062589C"/>
    <w:rsid w:val="006259B1"/>
    <w:rsid w:val="0062630A"/>
    <w:rsid w:val="00626A45"/>
    <w:rsid w:val="006270B8"/>
    <w:rsid w:val="006303B6"/>
    <w:rsid w:val="006312AB"/>
    <w:rsid w:val="00631D4D"/>
    <w:rsid w:val="00631F09"/>
    <w:rsid w:val="00631F78"/>
    <w:rsid w:val="006332C9"/>
    <w:rsid w:val="00633511"/>
    <w:rsid w:val="00633892"/>
    <w:rsid w:val="00633EAB"/>
    <w:rsid w:val="00634006"/>
    <w:rsid w:val="00634318"/>
    <w:rsid w:val="00635189"/>
    <w:rsid w:val="0063544A"/>
    <w:rsid w:val="00636647"/>
    <w:rsid w:val="00636B89"/>
    <w:rsid w:val="006377D2"/>
    <w:rsid w:val="0064209B"/>
    <w:rsid w:val="0064253E"/>
    <w:rsid w:val="00643377"/>
    <w:rsid w:val="00643418"/>
    <w:rsid w:val="0064436E"/>
    <w:rsid w:val="00647536"/>
    <w:rsid w:val="006504CB"/>
    <w:rsid w:val="00651555"/>
    <w:rsid w:val="00651637"/>
    <w:rsid w:val="00651CBC"/>
    <w:rsid w:val="00651D4B"/>
    <w:rsid w:val="00651DCF"/>
    <w:rsid w:val="00651FEC"/>
    <w:rsid w:val="006523B6"/>
    <w:rsid w:val="00656AD1"/>
    <w:rsid w:val="00657338"/>
    <w:rsid w:val="00657834"/>
    <w:rsid w:val="00660154"/>
    <w:rsid w:val="00662008"/>
    <w:rsid w:val="00662A0A"/>
    <w:rsid w:val="006645CF"/>
    <w:rsid w:val="00664D7C"/>
    <w:rsid w:val="00666B4D"/>
    <w:rsid w:val="00666C16"/>
    <w:rsid w:val="00666E0F"/>
    <w:rsid w:val="00667103"/>
    <w:rsid w:val="00667C53"/>
    <w:rsid w:val="00672034"/>
    <w:rsid w:val="00672778"/>
    <w:rsid w:val="00672D70"/>
    <w:rsid w:val="00673D68"/>
    <w:rsid w:val="00673E08"/>
    <w:rsid w:val="00674885"/>
    <w:rsid w:val="00675102"/>
    <w:rsid w:val="0067615B"/>
    <w:rsid w:val="00680547"/>
    <w:rsid w:val="006807FB"/>
    <w:rsid w:val="00680C20"/>
    <w:rsid w:val="00681DB8"/>
    <w:rsid w:val="00682F05"/>
    <w:rsid w:val="00683C9A"/>
    <w:rsid w:val="006864C0"/>
    <w:rsid w:val="00686D84"/>
    <w:rsid w:val="0068740C"/>
    <w:rsid w:val="00691881"/>
    <w:rsid w:val="0069300E"/>
    <w:rsid w:val="006933B5"/>
    <w:rsid w:val="00693A0E"/>
    <w:rsid w:val="0069452C"/>
    <w:rsid w:val="006955CD"/>
    <w:rsid w:val="006A0C6B"/>
    <w:rsid w:val="006A0ECA"/>
    <w:rsid w:val="006A1DBB"/>
    <w:rsid w:val="006A3853"/>
    <w:rsid w:val="006A3BFC"/>
    <w:rsid w:val="006A41D4"/>
    <w:rsid w:val="006A430B"/>
    <w:rsid w:val="006A7A89"/>
    <w:rsid w:val="006B0275"/>
    <w:rsid w:val="006B082E"/>
    <w:rsid w:val="006B13F6"/>
    <w:rsid w:val="006B18E5"/>
    <w:rsid w:val="006B1DFA"/>
    <w:rsid w:val="006B1E45"/>
    <w:rsid w:val="006B2FE5"/>
    <w:rsid w:val="006B3138"/>
    <w:rsid w:val="006B35E9"/>
    <w:rsid w:val="006B38BF"/>
    <w:rsid w:val="006B4476"/>
    <w:rsid w:val="006B4A37"/>
    <w:rsid w:val="006B6FF3"/>
    <w:rsid w:val="006B7441"/>
    <w:rsid w:val="006C0EA9"/>
    <w:rsid w:val="006C0EB8"/>
    <w:rsid w:val="006C18E4"/>
    <w:rsid w:val="006C243D"/>
    <w:rsid w:val="006C2663"/>
    <w:rsid w:val="006C2AFA"/>
    <w:rsid w:val="006C34D7"/>
    <w:rsid w:val="006C4367"/>
    <w:rsid w:val="006C68B9"/>
    <w:rsid w:val="006C6EF4"/>
    <w:rsid w:val="006C716C"/>
    <w:rsid w:val="006D24CA"/>
    <w:rsid w:val="006D29E9"/>
    <w:rsid w:val="006D339F"/>
    <w:rsid w:val="006D4C1A"/>
    <w:rsid w:val="006D530D"/>
    <w:rsid w:val="006E1022"/>
    <w:rsid w:val="006E14BF"/>
    <w:rsid w:val="006E1669"/>
    <w:rsid w:val="006E1680"/>
    <w:rsid w:val="006E1D5A"/>
    <w:rsid w:val="006E1DBA"/>
    <w:rsid w:val="006E2F37"/>
    <w:rsid w:val="006E3B3F"/>
    <w:rsid w:val="006E3DAB"/>
    <w:rsid w:val="006E41CE"/>
    <w:rsid w:val="006E504C"/>
    <w:rsid w:val="006E50CB"/>
    <w:rsid w:val="006E7384"/>
    <w:rsid w:val="006F01EB"/>
    <w:rsid w:val="006F0328"/>
    <w:rsid w:val="006F2643"/>
    <w:rsid w:val="006F3B45"/>
    <w:rsid w:val="006F4EA5"/>
    <w:rsid w:val="006F57B9"/>
    <w:rsid w:val="006F67B8"/>
    <w:rsid w:val="006F67EA"/>
    <w:rsid w:val="006F7D2C"/>
    <w:rsid w:val="007007C8"/>
    <w:rsid w:val="007008DA"/>
    <w:rsid w:val="007024C3"/>
    <w:rsid w:val="00702AE2"/>
    <w:rsid w:val="007030C7"/>
    <w:rsid w:val="00704C05"/>
    <w:rsid w:val="00704E0C"/>
    <w:rsid w:val="007062D7"/>
    <w:rsid w:val="0070685B"/>
    <w:rsid w:val="00707CD3"/>
    <w:rsid w:val="007110E6"/>
    <w:rsid w:val="00713CC2"/>
    <w:rsid w:val="007142FC"/>
    <w:rsid w:val="00714531"/>
    <w:rsid w:val="0071578A"/>
    <w:rsid w:val="0071605D"/>
    <w:rsid w:val="007160F9"/>
    <w:rsid w:val="007161E4"/>
    <w:rsid w:val="007166D4"/>
    <w:rsid w:val="007168E4"/>
    <w:rsid w:val="007178BB"/>
    <w:rsid w:val="007209ED"/>
    <w:rsid w:val="00720C5F"/>
    <w:rsid w:val="007225D3"/>
    <w:rsid w:val="00722E03"/>
    <w:rsid w:val="00722F79"/>
    <w:rsid w:val="007244D8"/>
    <w:rsid w:val="00724F8F"/>
    <w:rsid w:val="007250A7"/>
    <w:rsid w:val="00725F0C"/>
    <w:rsid w:val="00726033"/>
    <w:rsid w:val="00727013"/>
    <w:rsid w:val="00730302"/>
    <w:rsid w:val="00730531"/>
    <w:rsid w:val="00730BC9"/>
    <w:rsid w:val="00731057"/>
    <w:rsid w:val="00732A82"/>
    <w:rsid w:val="00732C44"/>
    <w:rsid w:val="007353F2"/>
    <w:rsid w:val="00735B4C"/>
    <w:rsid w:val="00736D05"/>
    <w:rsid w:val="00736DD8"/>
    <w:rsid w:val="00736DE1"/>
    <w:rsid w:val="00737085"/>
    <w:rsid w:val="00740A16"/>
    <w:rsid w:val="00742425"/>
    <w:rsid w:val="007430DF"/>
    <w:rsid w:val="00743901"/>
    <w:rsid w:val="007441D0"/>
    <w:rsid w:val="00744520"/>
    <w:rsid w:val="0074456A"/>
    <w:rsid w:val="00744715"/>
    <w:rsid w:val="007454FA"/>
    <w:rsid w:val="00745AD7"/>
    <w:rsid w:val="00746146"/>
    <w:rsid w:val="007475FE"/>
    <w:rsid w:val="00751E68"/>
    <w:rsid w:val="007525F0"/>
    <w:rsid w:val="007526FD"/>
    <w:rsid w:val="00752F78"/>
    <w:rsid w:val="0075400D"/>
    <w:rsid w:val="00754053"/>
    <w:rsid w:val="007541B7"/>
    <w:rsid w:val="007549A8"/>
    <w:rsid w:val="00755FAF"/>
    <w:rsid w:val="007569C1"/>
    <w:rsid w:val="00756BCD"/>
    <w:rsid w:val="00761607"/>
    <w:rsid w:val="00761729"/>
    <w:rsid w:val="0076290E"/>
    <w:rsid w:val="00762D95"/>
    <w:rsid w:val="007630E5"/>
    <w:rsid w:val="007642B2"/>
    <w:rsid w:val="007647D7"/>
    <w:rsid w:val="00765034"/>
    <w:rsid w:val="007659DB"/>
    <w:rsid w:val="00765A52"/>
    <w:rsid w:val="0076656B"/>
    <w:rsid w:val="007669CF"/>
    <w:rsid w:val="00766AAB"/>
    <w:rsid w:val="0077020B"/>
    <w:rsid w:val="007703A2"/>
    <w:rsid w:val="007704C7"/>
    <w:rsid w:val="00770896"/>
    <w:rsid w:val="00771562"/>
    <w:rsid w:val="007716D9"/>
    <w:rsid w:val="007724B9"/>
    <w:rsid w:val="00772AC2"/>
    <w:rsid w:val="00773125"/>
    <w:rsid w:val="007749B2"/>
    <w:rsid w:val="00774DF9"/>
    <w:rsid w:val="00775008"/>
    <w:rsid w:val="007771D6"/>
    <w:rsid w:val="00777C3A"/>
    <w:rsid w:val="00780602"/>
    <w:rsid w:val="00780F39"/>
    <w:rsid w:val="007810C7"/>
    <w:rsid w:val="00781617"/>
    <w:rsid w:val="00782E47"/>
    <w:rsid w:val="00783B41"/>
    <w:rsid w:val="00783ED7"/>
    <w:rsid w:val="0078484F"/>
    <w:rsid w:val="007865B7"/>
    <w:rsid w:val="00786B5B"/>
    <w:rsid w:val="00787180"/>
    <w:rsid w:val="0078790C"/>
    <w:rsid w:val="00790EEF"/>
    <w:rsid w:val="007910E9"/>
    <w:rsid w:val="00791F97"/>
    <w:rsid w:val="007946E1"/>
    <w:rsid w:val="007965FA"/>
    <w:rsid w:val="007973FE"/>
    <w:rsid w:val="00797982"/>
    <w:rsid w:val="007A0B68"/>
    <w:rsid w:val="007A2B90"/>
    <w:rsid w:val="007A39C6"/>
    <w:rsid w:val="007A53CE"/>
    <w:rsid w:val="007A68E5"/>
    <w:rsid w:val="007B0962"/>
    <w:rsid w:val="007B10C1"/>
    <w:rsid w:val="007B14AC"/>
    <w:rsid w:val="007B2AA7"/>
    <w:rsid w:val="007B2DDC"/>
    <w:rsid w:val="007B2F9E"/>
    <w:rsid w:val="007B350B"/>
    <w:rsid w:val="007B4005"/>
    <w:rsid w:val="007B4BC0"/>
    <w:rsid w:val="007B5545"/>
    <w:rsid w:val="007B5B4C"/>
    <w:rsid w:val="007B5E5D"/>
    <w:rsid w:val="007B611D"/>
    <w:rsid w:val="007B629C"/>
    <w:rsid w:val="007B637E"/>
    <w:rsid w:val="007B6E05"/>
    <w:rsid w:val="007B70C3"/>
    <w:rsid w:val="007C3B9C"/>
    <w:rsid w:val="007C49FC"/>
    <w:rsid w:val="007C4BF7"/>
    <w:rsid w:val="007C53C3"/>
    <w:rsid w:val="007C6107"/>
    <w:rsid w:val="007D0C0D"/>
    <w:rsid w:val="007D18D8"/>
    <w:rsid w:val="007D1C0F"/>
    <w:rsid w:val="007D1FBF"/>
    <w:rsid w:val="007D2CFE"/>
    <w:rsid w:val="007D314C"/>
    <w:rsid w:val="007D38F3"/>
    <w:rsid w:val="007D626D"/>
    <w:rsid w:val="007D6446"/>
    <w:rsid w:val="007D6793"/>
    <w:rsid w:val="007E068F"/>
    <w:rsid w:val="007E1F54"/>
    <w:rsid w:val="007E2553"/>
    <w:rsid w:val="007E4E83"/>
    <w:rsid w:val="007E5730"/>
    <w:rsid w:val="007E6052"/>
    <w:rsid w:val="007E6686"/>
    <w:rsid w:val="007E73C1"/>
    <w:rsid w:val="007E764C"/>
    <w:rsid w:val="007E7682"/>
    <w:rsid w:val="007E7799"/>
    <w:rsid w:val="007F2062"/>
    <w:rsid w:val="007F2304"/>
    <w:rsid w:val="007F2854"/>
    <w:rsid w:val="007F4C4C"/>
    <w:rsid w:val="007F575C"/>
    <w:rsid w:val="007F72E4"/>
    <w:rsid w:val="0080051F"/>
    <w:rsid w:val="00800E23"/>
    <w:rsid w:val="008014E7"/>
    <w:rsid w:val="0080190C"/>
    <w:rsid w:val="008025CB"/>
    <w:rsid w:val="008027EF"/>
    <w:rsid w:val="008030E6"/>
    <w:rsid w:val="00803C36"/>
    <w:rsid w:val="00804592"/>
    <w:rsid w:val="00804968"/>
    <w:rsid w:val="00804B7B"/>
    <w:rsid w:val="00804DAA"/>
    <w:rsid w:val="008052D3"/>
    <w:rsid w:val="00806052"/>
    <w:rsid w:val="008062AC"/>
    <w:rsid w:val="00806BE8"/>
    <w:rsid w:val="00807782"/>
    <w:rsid w:val="00807A5E"/>
    <w:rsid w:val="0081008F"/>
    <w:rsid w:val="008137BA"/>
    <w:rsid w:val="00814749"/>
    <w:rsid w:val="00815218"/>
    <w:rsid w:val="00815BB7"/>
    <w:rsid w:val="00816D3A"/>
    <w:rsid w:val="0081760C"/>
    <w:rsid w:val="00820742"/>
    <w:rsid w:val="00820A3C"/>
    <w:rsid w:val="00821073"/>
    <w:rsid w:val="00821CCC"/>
    <w:rsid w:val="00822016"/>
    <w:rsid w:val="0082284F"/>
    <w:rsid w:val="0082351B"/>
    <w:rsid w:val="00823882"/>
    <w:rsid w:val="008257CB"/>
    <w:rsid w:val="00825CAA"/>
    <w:rsid w:val="008261F5"/>
    <w:rsid w:val="0082715E"/>
    <w:rsid w:val="008305DC"/>
    <w:rsid w:val="00831532"/>
    <w:rsid w:val="0083430D"/>
    <w:rsid w:val="00834FB0"/>
    <w:rsid w:val="00835B29"/>
    <w:rsid w:val="00837248"/>
    <w:rsid w:val="0083741C"/>
    <w:rsid w:val="00837A4D"/>
    <w:rsid w:val="00842899"/>
    <w:rsid w:val="00843CA6"/>
    <w:rsid w:val="00844425"/>
    <w:rsid w:val="00844CEA"/>
    <w:rsid w:val="008452D0"/>
    <w:rsid w:val="0084582E"/>
    <w:rsid w:val="00846E3C"/>
    <w:rsid w:val="00851FB5"/>
    <w:rsid w:val="00854E98"/>
    <w:rsid w:val="008554F9"/>
    <w:rsid w:val="00856B9D"/>
    <w:rsid w:val="0085744E"/>
    <w:rsid w:val="008577B0"/>
    <w:rsid w:val="008604FA"/>
    <w:rsid w:val="0086073B"/>
    <w:rsid w:val="008612D8"/>
    <w:rsid w:val="0086226F"/>
    <w:rsid w:val="00863C3A"/>
    <w:rsid w:val="008644EC"/>
    <w:rsid w:val="00866311"/>
    <w:rsid w:val="00866E0B"/>
    <w:rsid w:val="00867584"/>
    <w:rsid w:val="008707A9"/>
    <w:rsid w:val="00870F97"/>
    <w:rsid w:val="008713E2"/>
    <w:rsid w:val="00871981"/>
    <w:rsid w:val="00872A33"/>
    <w:rsid w:val="00872A73"/>
    <w:rsid w:val="0087323E"/>
    <w:rsid w:val="00873863"/>
    <w:rsid w:val="00873898"/>
    <w:rsid w:val="00875A0B"/>
    <w:rsid w:val="00875CDB"/>
    <w:rsid w:val="00875ECF"/>
    <w:rsid w:val="0088002F"/>
    <w:rsid w:val="008800E9"/>
    <w:rsid w:val="00880A32"/>
    <w:rsid w:val="008813C7"/>
    <w:rsid w:val="0088281F"/>
    <w:rsid w:val="00882F12"/>
    <w:rsid w:val="0088312B"/>
    <w:rsid w:val="008842DB"/>
    <w:rsid w:val="008849D8"/>
    <w:rsid w:val="00884DC5"/>
    <w:rsid w:val="00885815"/>
    <w:rsid w:val="008867FE"/>
    <w:rsid w:val="00886AD0"/>
    <w:rsid w:val="0089257C"/>
    <w:rsid w:val="008949F8"/>
    <w:rsid w:val="0089520D"/>
    <w:rsid w:val="00895AA6"/>
    <w:rsid w:val="0089633F"/>
    <w:rsid w:val="0089635E"/>
    <w:rsid w:val="00896FB3"/>
    <w:rsid w:val="00897312"/>
    <w:rsid w:val="00897453"/>
    <w:rsid w:val="008A0873"/>
    <w:rsid w:val="008A0AAA"/>
    <w:rsid w:val="008A0C33"/>
    <w:rsid w:val="008A1C09"/>
    <w:rsid w:val="008A1FCE"/>
    <w:rsid w:val="008A2253"/>
    <w:rsid w:val="008A2429"/>
    <w:rsid w:val="008A5935"/>
    <w:rsid w:val="008A6652"/>
    <w:rsid w:val="008B0AFD"/>
    <w:rsid w:val="008B20E9"/>
    <w:rsid w:val="008B4263"/>
    <w:rsid w:val="008B4419"/>
    <w:rsid w:val="008B5612"/>
    <w:rsid w:val="008B5C33"/>
    <w:rsid w:val="008B69FE"/>
    <w:rsid w:val="008C0465"/>
    <w:rsid w:val="008C1149"/>
    <w:rsid w:val="008C1357"/>
    <w:rsid w:val="008C1950"/>
    <w:rsid w:val="008C215B"/>
    <w:rsid w:val="008C2F20"/>
    <w:rsid w:val="008C32C2"/>
    <w:rsid w:val="008C344C"/>
    <w:rsid w:val="008C4869"/>
    <w:rsid w:val="008C4BCC"/>
    <w:rsid w:val="008C4D13"/>
    <w:rsid w:val="008C5B52"/>
    <w:rsid w:val="008C66BB"/>
    <w:rsid w:val="008C6C0C"/>
    <w:rsid w:val="008C7A06"/>
    <w:rsid w:val="008D08E4"/>
    <w:rsid w:val="008D1B04"/>
    <w:rsid w:val="008D2605"/>
    <w:rsid w:val="008D42F1"/>
    <w:rsid w:val="008D49DA"/>
    <w:rsid w:val="008D5B5E"/>
    <w:rsid w:val="008D63E5"/>
    <w:rsid w:val="008D6BB1"/>
    <w:rsid w:val="008D702C"/>
    <w:rsid w:val="008D7627"/>
    <w:rsid w:val="008D7A5B"/>
    <w:rsid w:val="008E26D9"/>
    <w:rsid w:val="008E275F"/>
    <w:rsid w:val="008E48B9"/>
    <w:rsid w:val="008E5A0D"/>
    <w:rsid w:val="008E6ADA"/>
    <w:rsid w:val="008F0501"/>
    <w:rsid w:val="008F09C9"/>
    <w:rsid w:val="008F3112"/>
    <w:rsid w:val="008F3635"/>
    <w:rsid w:val="008F3C6B"/>
    <w:rsid w:val="008F3EF4"/>
    <w:rsid w:val="008F4BEA"/>
    <w:rsid w:val="008F642E"/>
    <w:rsid w:val="008F6ECA"/>
    <w:rsid w:val="008F7339"/>
    <w:rsid w:val="0090093C"/>
    <w:rsid w:val="00900E3F"/>
    <w:rsid w:val="00901C01"/>
    <w:rsid w:val="009042DB"/>
    <w:rsid w:val="0090445B"/>
    <w:rsid w:val="00904DB7"/>
    <w:rsid w:val="009063A6"/>
    <w:rsid w:val="00911634"/>
    <w:rsid w:val="00911C04"/>
    <w:rsid w:val="009139E6"/>
    <w:rsid w:val="00915E3D"/>
    <w:rsid w:val="009162D4"/>
    <w:rsid w:val="00916386"/>
    <w:rsid w:val="0092041B"/>
    <w:rsid w:val="00920A04"/>
    <w:rsid w:val="009215FE"/>
    <w:rsid w:val="00921B9C"/>
    <w:rsid w:val="00921CEF"/>
    <w:rsid w:val="0092359F"/>
    <w:rsid w:val="009242DF"/>
    <w:rsid w:val="00924A74"/>
    <w:rsid w:val="009252A0"/>
    <w:rsid w:val="00925FA9"/>
    <w:rsid w:val="0092618E"/>
    <w:rsid w:val="00930084"/>
    <w:rsid w:val="0093259F"/>
    <w:rsid w:val="009327B5"/>
    <w:rsid w:val="00932C2E"/>
    <w:rsid w:val="00933741"/>
    <w:rsid w:val="00933CB3"/>
    <w:rsid w:val="00934C07"/>
    <w:rsid w:val="009355FC"/>
    <w:rsid w:val="0093571E"/>
    <w:rsid w:val="00935BD4"/>
    <w:rsid w:val="009368E7"/>
    <w:rsid w:val="0094011E"/>
    <w:rsid w:val="00940605"/>
    <w:rsid w:val="00940AF9"/>
    <w:rsid w:val="009416C9"/>
    <w:rsid w:val="0094387C"/>
    <w:rsid w:val="009449C4"/>
    <w:rsid w:val="00945881"/>
    <w:rsid w:val="00945CBA"/>
    <w:rsid w:val="00946069"/>
    <w:rsid w:val="00946B56"/>
    <w:rsid w:val="0094737C"/>
    <w:rsid w:val="009477B1"/>
    <w:rsid w:val="009505B9"/>
    <w:rsid w:val="00950905"/>
    <w:rsid w:val="00950929"/>
    <w:rsid w:val="00952FEB"/>
    <w:rsid w:val="00953C91"/>
    <w:rsid w:val="0095423D"/>
    <w:rsid w:val="00956342"/>
    <w:rsid w:val="009565C4"/>
    <w:rsid w:val="00956D2B"/>
    <w:rsid w:val="009573E7"/>
    <w:rsid w:val="0096012C"/>
    <w:rsid w:val="0096052F"/>
    <w:rsid w:val="009609E5"/>
    <w:rsid w:val="009611CD"/>
    <w:rsid w:val="00962194"/>
    <w:rsid w:val="00963746"/>
    <w:rsid w:val="009648C0"/>
    <w:rsid w:val="00966577"/>
    <w:rsid w:val="00966C41"/>
    <w:rsid w:val="00971199"/>
    <w:rsid w:val="00971B6A"/>
    <w:rsid w:val="00972070"/>
    <w:rsid w:val="00972B41"/>
    <w:rsid w:val="00973B62"/>
    <w:rsid w:val="0097448B"/>
    <w:rsid w:val="0097459F"/>
    <w:rsid w:val="00974AA9"/>
    <w:rsid w:val="00975356"/>
    <w:rsid w:val="00975416"/>
    <w:rsid w:val="00975D23"/>
    <w:rsid w:val="00976A5F"/>
    <w:rsid w:val="00977B7A"/>
    <w:rsid w:val="00977FE9"/>
    <w:rsid w:val="00982525"/>
    <w:rsid w:val="00983668"/>
    <w:rsid w:val="009837FB"/>
    <w:rsid w:val="00985027"/>
    <w:rsid w:val="00985A1B"/>
    <w:rsid w:val="00985AC6"/>
    <w:rsid w:val="00985D10"/>
    <w:rsid w:val="00985D99"/>
    <w:rsid w:val="00985F75"/>
    <w:rsid w:val="0098646F"/>
    <w:rsid w:val="00986CE8"/>
    <w:rsid w:val="009870B6"/>
    <w:rsid w:val="009873CA"/>
    <w:rsid w:val="00987C7E"/>
    <w:rsid w:val="0099030A"/>
    <w:rsid w:val="0099153B"/>
    <w:rsid w:val="00991909"/>
    <w:rsid w:val="009948B2"/>
    <w:rsid w:val="0099490B"/>
    <w:rsid w:val="009953C4"/>
    <w:rsid w:val="009964CA"/>
    <w:rsid w:val="009966C6"/>
    <w:rsid w:val="00996E32"/>
    <w:rsid w:val="009A069F"/>
    <w:rsid w:val="009A0AEA"/>
    <w:rsid w:val="009A0F7E"/>
    <w:rsid w:val="009A0FF8"/>
    <w:rsid w:val="009A1088"/>
    <w:rsid w:val="009A15E4"/>
    <w:rsid w:val="009A26F0"/>
    <w:rsid w:val="009A2ECA"/>
    <w:rsid w:val="009A335C"/>
    <w:rsid w:val="009A3996"/>
    <w:rsid w:val="009A3D51"/>
    <w:rsid w:val="009A4CAA"/>
    <w:rsid w:val="009A50B0"/>
    <w:rsid w:val="009A5778"/>
    <w:rsid w:val="009A5CA2"/>
    <w:rsid w:val="009A6FB9"/>
    <w:rsid w:val="009A7BC7"/>
    <w:rsid w:val="009B11F1"/>
    <w:rsid w:val="009B2102"/>
    <w:rsid w:val="009B4303"/>
    <w:rsid w:val="009B4606"/>
    <w:rsid w:val="009B4A83"/>
    <w:rsid w:val="009B4BBF"/>
    <w:rsid w:val="009B591A"/>
    <w:rsid w:val="009C0957"/>
    <w:rsid w:val="009C1881"/>
    <w:rsid w:val="009C297E"/>
    <w:rsid w:val="009C429F"/>
    <w:rsid w:val="009C4C39"/>
    <w:rsid w:val="009C5023"/>
    <w:rsid w:val="009C58E4"/>
    <w:rsid w:val="009C5956"/>
    <w:rsid w:val="009C6533"/>
    <w:rsid w:val="009C7A5E"/>
    <w:rsid w:val="009D14A4"/>
    <w:rsid w:val="009D1A9E"/>
    <w:rsid w:val="009D2474"/>
    <w:rsid w:val="009D248F"/>
    <w:rsid w:val="009D2FFD"/>
    <w:rsid w:val="009D588C"/>
    <w:rsid w:val="009D5B73"/>
    <w:rsid w:val="009D7808"/>
    <w:rsid w:val="009D7C98"/>
    <w:rsid w:val="009E1379"/>
    <w:rsid w:val="009E1602"/>
    <w:rsid w:val="009E24BE"/>
    <w:rsid w:val="009E40D6"/>
    <w:rsid w:val="009E4196"/>
    <w:rsid w:val="009E4BA2"/>
    <w:rsid w:val="009E5297"/>
    <w:rsid w:val="009E5931"/>
    <w:rsid w:val="009E6B1C"/>
    <w:rsid w:val="009E74C2"/>
    <w:rsid w:val="009E774B"/>
    <w:rsid w:val="009F194E"/>
    <w:rsid w:val="009F1CAE"/>
    <w:rsid w:val="009F1E92"/>
    <w:rsid w:val="009F33F5"/>
    <w:rsid w:val="009F4F5C"/>
    <w:rsid w:val="009F670D"/>
    <w:rsid w:val="009F777B"/>
    <w:rsid w:val="009F7B62"/>
    <w:rsid w:val="00A00198"/>
    <w:rsid w:val="00A00C45"/>
    <w:rsid w:val="00A00EBD"/>
    <w:rsid w:val="00A0179B"/>
    <w:rsid w:val="00A0193C"/>
    <w:rsid w:val="00A01B1B"/>
    <w:rsid w:val="00A02701"/>
    <w:rsid w:val="00A02BBC"/>
    <w:rsid w:val="00A02DBE"/>
    <w:rsid w:val="00A042C2"/>
    <w:rsid w:val="00A05172"/>
    <w:rsid w:val="00A05814"/>
    <w:rsid w:val="00A062CA"/>
    <w:rsid w:val="00A065F3"/>
    <w:rsid w:val="00A067D0"/>
    <w:rsid w:val="00A06F59"/>
    <w:rsid w:val="00A10EC1"/>
    <w:rsid w:val="00A119F2"/>
    <w:rsid w:val="00A11C9B"/>
    <w:rsid w:val="00A1299A"/>
    <w:rsid w:val="00A13C8F"/>
    <w:rsid w:val="00A149DA"/>
    <w:rsid w:val="00A14C25"/>
    <w:rsid w:val="00A154D9"/>
    <w:rsid w:val="00A1674F"/>
    <w:rsid w:val="00A16C41"/>
    <w:rsid w:val="00A217F1"/>
    <w:rsid w:val="00A221B2"/>
    <w:rsid w:val="00A22A91"/>
    <w:rsid w:val="00A230B0"/>
    <w:rsid w:val="00A23AB8"/>
    <w:rsid w:val="00A24A32"/>
    <w:rsid w:val="00A24BCF"/>
    <w:rsid w:val="00A25890"/>
    <w:rsid w:val="00A2753E"/>
    <w:rsid w:val="00A278E9"/>
    <w:rsid w:val="00A27FB8"/>
    <w:rsid w:val="00A30D55"/>
    <w:rsid w:val="00A31277"/>
    <w:rsid w:val="00A31427"/>
    <w:rsid w:val="00A31889"/>
    <w:rsid w:val="00A31A61"/>
    <w:rsid w:val="00A32442"/>
    <w:rsid w:val="00A32F99"/>
    <w:rsid w:val="00A332F3"/>
    <w:rsid w:val="00A34154"/>
    <w:rsid w:val="00A342E8"/>
    <w:rsid w:val="00A34910"/>
    <w:rsid w:val="00A34912"/>
    <w:rsid w:val="00A35753"/>
    <w:rsid w:val="00A36092"/>
    <w:rsid w:val="00A365B1"/>
    <w:rsid w:val="00A4002A"/>
    <w:rsid w:val="00A411C8"/>
    <w:rsid w:val="00A415A6"/>
    <w:rsid w:val="00A42A2E"/>
    <w:rsid w:val="00A458DB"/>
    <w:rsid w:val="00A45A11"/>
    <w:rsid w:val="00A45FAD"/>
    <w:rsid w:val="00A46817"/>
    <w:rsid w:val="00A507D1"/>
    <w:rsid w:val="00A50E27"/>
    <w:rsid w:val="00A52F34"/>
    <w:rsid w:val="00A5589D"/>
    <w:rsid w:val="00A55D4D"/>
    <w:rsid w:val="00A5656A"/>
    <w:rsid w:val="00A567F9"/>
    <w:rsid w:val="00A57009"/>
    <w:rsid w:val="00A57168"/>
    <w:rsid w:val="00A57199"/>
    <w:rsid w:val="00A57F5E"/>
    <w:rsid w:val="00A605B7"/>
    <w:rsid w:val="00A61063"/>
    <w:rsid w:val="00A63C71"/>
    <w:rsid w:val="00A6617F"/>
    <w:rsid w:val="00A66CE5"/>
    <w:rsid w:val="00A707E4"/>
    <w:rsid w:val="00A70847"/>
    <w:rsid w:val="00A70C54"/>
    <w:rsid w:val="00A70DBE"/>
    <w:rsid w:val="00A70EE3"/>
    <w:rsid w:val="00A70FAF"/>
    <w:rsid w:val="00A71688"/>
    <w:rsid w:val="00A727D3"/>
    <w:rsid w:val="00A74185"/>
    <w:rsid w:val="00A74446"/>
    <w:rsid w:val="00A749F9"/>
    <w:rsid w:val="00A77134"/>
    <w:rsid w:val="00A77836"/>
    <w:rsid w:val="00A77B6F"/>
    <w:rsid w:val="00A77C23"/>
    <w:rsid w:val="00A83143"/>
    <w:rsid w:val="00A8399A"/>
    <w:rsid w:val="00A85458"/>
    <w:rsid w:val="00A862BC"/>
    <w:rsid w:val="00A86CD1"/>
    <w:rsid w:val="00A86D79"/>
    <w:rsid w:val="00A87E68"/>
    <w:rsid w:val="00A92F2D"/>
    <w:rsid w:val="00A93194"/>
    <w:rsid w:val="00A951F5"/>
    <w:rsid w:val="00A9551F"/>
    <w:rsid w:val="00AA29D3"/>
    <w:rsid w:val="00AA2AF6"/>
    <w:rsid w:val="00AA32AD"/>
    <w:rsid w:val="00AA3341"/>
    <w:rsid w:val="00AA4219"/>
    <w:rsid w:val="00AA456E"/>
    <w:rsid w:val="00AA4D62"/>
    <w:rsid w:val="00AA626A"/>
    <w:rsid w:val="00AA6B8C"/>
    <w:rsid w:val="00AA7EC5"/>
    <w:rsid w:val="00AB014D"/>
    <w:rsid w:val="00AB043B"/>
    <w:rsid w:val="00AB0A3D"/>
    <w:rsid w:val="00AB0CDA"/>
    <w:rsid w:val="00AB14BD"/>
    <w:rsid w:val="00AB16AA"/>
    <w:rsid w:val="00AB2A6B"/>
    <w:rsid w:val="00AB2C4F"/>
    <w:rsid w:val="00AB3390"/>
    <w:rsid w:val="00AB353C"/>
    <w:rsid w:val="00AB35AB"/>
    <w:rsid w:val="00AB3A68"/>
    <w:rsid w:val="00AB3B10"/>
    <w:rsid w:val="00AB5499"/>
    <w:rsid w:val="00AB7108"/>
    <w:rsid w:val="00AB72D6"/>
    <w:rsid w:val="00AB7DF2"/>
    <w:rsid w:val="00AC0C21"/>
    <w:rsid w:val="00AC24C7"/>
    <w:rsid w:val="00AC439B"/>
    <w:rsid w:val="00AC4A55"/>
    <w:rsid w:val="00AC6D47"/>
    <w:rsid w:val="00AD0BB2"/>
    <w:rsid w:val="00AD0D85"/>
    <w:rsid w:val="00AD0DD3"/>
    <w:rsid w:val="00AD2479"/>
    <w:rsid w:val="00AD29EA"/>
    <w:rsid w:val="00AD30F5"/>
    <w:rsid w:val="00AD349F"/>
    <w:rsid w:val="00AD3532"/>
    <w:rsid w:val="00AD39BC"/>
    <w:rsid w:val="00AD39F8"/>
    <w:rsid w:val="00AD3B7D"/>
    <w:rsid w:val="00AD4F22"/>
    <w:rsid w:val="00AD6361"/>
    <w:rsid w:val="00AD691B"/>
    <w:rsid w:val="00AE243B"/>
    <w:rsid w:val="00AE2774"/>
    <w:rsid w:val="00AE34FF"/>
    <w:rsid w:val="00AE3502"/>
    <w:rsid w:val="00AE4187"/>
    <w:rsid w:val="00AE4875"/>
    <w:rsid w:val="00AE5E0B"/>
    <w:rsid w:val="00AE5E5F"/>
    <w:rsid w:val="00AE63DB"/>
    <w:rsid w:val="00AE6437"/>
    <w:rsid w:val="00AE67CA"/>
    <w:rsid w:val="00AE715A"/>
    <w:rsid w:val="00AE7864"/>
    <w:rsid w:val="00AE7937"/>
    <w:rsid w:val="00AE7CEF"/>
    <w:rsid w:val="00AF0D5E"/>
    <w:rsid w:val="00AF465C"/>
    <w:rsid w:val="00AF4D3E"/>
    <w:rsid w:val="00AF5380"/>
    <w:rsid w:val="00AF58FB"/>
    <w:rsid w:val="00AF66E3"/>
    <w:rsid w:val="00AF7C8D"/>
    <w:rsid w:val="00B014C4"/>
    <w:rsid w:val="00B021DF"/>
    <w:rsid w:val="00B023E0"/>
    <w:rsid w:val="00B034A8"/>
    <w:rsid w:val="00B03EB9"/>
    <w:rsid w:val="00B04A06"/>
    <w:rsid w:val="00B06AE0"/>
    <w:rsid w:val="00B070E0"/>
    <w:rsid w:val="00B1002C"/>
    <w:rsid w:val="00B1131A"/>
    <w:rsid w:val="00B11CE1"/>
    <w:rsid w:val="00B13AAB"/>
    <w:rsid w:val="00B154BB"/>
    <w:rsid w:val="00B16242"/>
    <w:rsid w:val="00B16B49"/>
    <w:rsid w:val="00B16C5B"/>
    <w:rsid w:val="00B17CBD"/>
    <w:rsid w:val="00B202C7"/>
    <w:rsid w:val="00B22183"/>
    <w:rsid w:val="00B2236D"/>
    <w:rsid w:val="00B2279C"/>
    <w:rsid w:val="00B268F8"/>
    <w:rsid w:val="00B31F13"/>
    <w:rsid w:val="00B33083"/>
    <w:rsid w:val="00B33495"/>
    <w:rsid w:val="00B34DB7"/>
    <w:rsid w:val="00B3609B"/>
    <w:rsid w:val="00B37DD7"/>
    <w:rsid w:val="00B37E49"/>
    <w:rsid w:val="00B401E7"/>
    <w:rsid w:val="00B42618"/>
    <w:rsid w:val="00B43821"/>
    <w:rsid w:val="00B464C9"/>
    <w:rsid w:val="00B47941"/>
    <w:rsid w:val="00B50A4E"/>
    <w:rsid w:val="00B50B92"/>
    <w:rsid w:val="00B50CEC"/>
    <w:rsid w:val="00B5192B"/>
    <w:rsid w:val="00B51970"/>
    <w:rsid w:val="00B51B85"/>
    <w:rsid w:val="00B529E4"/>
    <w:rsid w:val="00B53035"/>
    <w:rsid w:val="00B53876"/>
    <w:rsid w:val="00B539AF"/>
    <w:rsid w:val="00B5445A"/>
    <w:rsid w:val="00B54561"/>
    <w:rsid w:val="00B54813"/>
    <w:rsid w:val="00B548D4"/>
    <w:rsid w:val="00B562E1"/>
    <w:rsid w:val="00B57034"/>
    <w:rsid w:val="00B6038D"/>
    <w:rsid w:val="00B6089F"/>
    <w:rsid w:val="00B61BAA"/>
    <w:rsid w:val="00B61C3A"/>
    <w:rsid w:val="00B61DDA"/>
    <w:rsid w:val="00B622A3"/>
    <w:rsid w:val="00B6241E"/>
    <w:rsid w:val="00B625ED"/>
    <w:rsid w:val="00B6352B"/>
    <w:rsid w:val="00B63F53"/>
    <w:rsid w:val="00B644EC"/>
    <w:rsid w:val="00B64ABD"/>
    <w:rsid w:val="00B656A1"/>
    <w:rsid w:val="00B65E15"/>
    <w:rsid w:val="00B66256"/>
    <w:rsid w:val="00B6654B"/>
    <w:rsid w:val="00B66C76"/>
    <w:rsid w:val="00B704AE"/>
    <w:rsid w:val="00B71F5F"/>
    <w:rsid w:val="00B7251E"/>
    <w:rsid w:val="00B73BD8"/>
    <w:rsid w:val="00B73E9E"/>
    <w:rsid w:val="00B74748"/>
    <w:rsid w:val="00B759B5"/>
    <w:rsid w:val="00B76CBC"/>
    <w:rsid w:val="00B77BA6"/>
    <w:rsid w:val="00B77BA7"/>
    <w:rsid w:val="00B77FF3"/>
    <w:rsid w:val="00B8246F"/>
    <w:rsid w:val="00B831F1"/>
    <w:rsid w:val="00B83E1B"/>
    <w:rsid w:val="00B84036"/>
    <w:rsid w:val="00B84061"/>
    <w:rsid w:val="00B9009B"/>
    <w:rsid w:val="00B900D7"/>
    <w:rsid w:val="00B909C3"/>
    <w:rsid w:val="00B90BDE"/>
    <w:rsid w:val="00B915E9"/>
    <w:rsid w:val="00B91AD7"/>
    <w:rsid w:val="00B91CC4"/>
    <w:rsid w:val="00B91F98"/>
    <w:rsid w:val="00B92672"/>
    <w:rsid w:val="00B92E57"/>
    <w:rsid w:val="00B94C99"/>
    <w:rsid w:val="00B9671F"/>
    <w:rsid w:val="00B96911"/>
    <w:rsid w:val="00B96B34"/>
    <w:rsid w:val="00BA0386"/>
    <w:rsid w:val="00BA1FC4"/>
    <w:rsid w:val="00BA214C"/>
    <w:rsid w:val="00BA44A9"/>
    <w:rsid w:val="00BA4FD5"/>
    <w:rsid w:val="00BA5484"/>
    <w:rsid w:val="00BA55C9"/>
    <w:rsid w:val="00BB0FDF"/>
    <w:rsid w:val="00BB104D"/>
    <w:rsid w:val="00BB1091"/>
    <w:rsid w:val="00BB10DA"/>
    <w:rsid w:val="00BB118E"/>
    <w:rsid w:val="00BB130D"/>
    <w:rsid w:val="00BB1EB9"/>
    <w:rsid w:val="00BB2353"/>
    <w:rsid w:val="00BB3FF6"/>
    <w:rsid w:val="00BB430D"/>
    <w:rsid w:val="00BB57AA"/>
    <w:rsid w:val="00BB6D8A"/>
    <w:rsid w:val="00BB7310"/>
    <w:rsid w:val="00BC1269"/>
    <w:rsid w:val="00BC1927"/>
    <w:rsid w:val="00BC1DF6"/>
    <w:rsid w:val="00BC21A6"/>
    <w:rsid w:val="00BC29CA"/>
    <w:rsid w:val="00BC34CF"/>
    <w:rsid w:val="00BC3923"/>
    <w:rsid w:val="00BC3F27"/>
    <w:rsid w:val="00BC5C21"/>
    <w:rsid w:val="00BC5C4F"/>
    <w:rsid w:val="00BC64F7"/>
    <w:rsid w:val="00BC6BAE"/>
    <w:rsid w:val="00BC7591"/>
    <w:rsid w:val="00BC78C9"/>
    <w:rsid w:val="00BD072D"/>
    <w:rsid w:val="00BD1C7E"/>
    <w:rsid w:val="00BD2815"/>
    <w:rsid w:val="00BD3708"/>
    <w:rsid w:val="00BD414A"/>
    <w:rsid w:val="00BD5B63"/>
    <w:rsid w:val="00BD7A82"/>
    <w:rsid w:val="00BE201B"/>
    <w:rsid w:val="00BE2F06"/>
    <w:rsid w:val="00BE4210"/>
    <w:rsid w:val="00BE43E6"/>
    <w:rsid w:val="00BE4E19"/>
    <w:rsid w:val="00BE5F92"/>
    <w:rsid w:val="00BE6DBE"/>
    <w:rsid w:val="00BE6F1E"/>
    <w:rsid w:val="00BE7003"/>
    <w:rsid w:val="00BE71CF"/>
    <w:rsid w:val="00BF017B"/>
    <w:rsid w:val="00BF0A15"/>
    <w:rsid w:val="00BF1551"/>
    <w:rsid w:val="00BF3379"/>
    <w:rsid w:val="00BF390C"/>
    <w:rsid w:val="00BF4218"/>
    <w:rsid w:val="00BF45A0"/>
    <w:rsid w:val="00BF47F4"/>
    <w:rsid w:val="00BF4AD3"/>
    <w:rsid w:val="00BF4C36"/>
    <w:rsid w:val="00BF661D"/>
    <w:rsid w:val="00C0094F"/>
    <w:rsid w:val="00C01198"/>
    <w:rsid w:val="00C01D12"/>
    <w:rsid w:val="00C03433"/>
    <w:rsid w:val="00C03614"/>
    <w:rsid w:val="00C040E0"/>
    <w:rsid w:val="00C041B5"/>
    <w:rsid w:val="00C0514C"/>
    <w:rsid w:val="00C06D65"/>
    <w:rsid w:val="00C07962"/>
    <w:rsid w:val="00C07BE0"/>
    <w:rsid w:val="00C12F41"/>
    <w:rsid w:val="00C13D68"/>
    <w:rsid w:val="00C1454D"/>
    <w:rsid w:val="00C16893"/>
    <w:rsid w:val="00C1705B"/>
    <w:rsid w:val="00C1739A"/>
    <w:rsid w:val="00C173F2"/>
    <w:rsid w:val="00C177CB"/>
    <w:rsid w:val="00C17991"/>
    <w:rsid w:val="00C17EE0"/>
    <w:rsid w:val="00C17F3E"/>
    <w:rsid w:val="00C20A9F"/>
    <w:rsid w:val="00C2129B"/>
    <w:rsid w:val="00C223EE"/>
    <w:rsid w:val="00C230D9"/>
    <w:rsid w:val="00C24C62"/>
    <w:rsid w:val="00C2565E"/>
    <w:rsid w:val="00C263E4"/>
    <w:rsid w:val="00C26BFE"/>
    <w:rsid w:val="00C27E64"/>
    <w:rsid w:val="00C314BF"/>
    <w:rsid w:val="00C31600"/>
    <w:rsid w:val="00C3317D"/>
    <w:rsid w:val="00C3473A"/>
    <w:rsid w:val="00C34D04"/>
    <w:rsid w:val="00C35048"/>
    <w:rsid w:val="00C3514B"/>
    <w:rsid w:val="00C36293"/>
    <w:rsid w:val="00C365B8"/>
    <w:rsid w:val="00C3747D"/>
    <w:rsid w:val="00C37623"/>
    <w:rsid w:val="00C40B29"/>
    <w:rsid w:val="00C41531"/>
    <w:rsid w:val="00C41AF4"/>
    <w:rsid w:val="00C42E2F"/>
    <w:rsid w:val="00C43179"/>
    <w:rsid w:val="00C4359E"/>
    <w:rsid w:val="00C44CBD"/>
    <w:rsid w:val="00C45EB4"/>
    <w:rsid w:val="00C46155"/>
    <w:rsid w:val="00C507A8"/>
    <w:rsid w:val="00C51D81"/>
    <w:rsid w:val="00C5330C"/>
    <w:rsid w:val="00C535AC"/>
    <w:rsid w:val="00C53EF0"/>
    <w:rsid w:val="00C542BE"/>
    <w:rsid w:val="00C54303"/>
    <w:rsid w:val="00C5645B"/>
    <w:rsid w:val="00C576F8"/>
    <w:rsid w:val="00C61147"/>
    <w:rsid w:val="00C61194"/>
    <w:rsid w:val="00C613BC"/>
    <w:rsid w:val="00C61E16"/>
    <w:rsid w:val="00C620B2"/>
    <w:rsid w:val="00C62137"/>
    <w:rsid w:val="00C6396D"/>
    <w:rsid w:val="00C64966"/>
    <w:rsid w:val="00C64B98"/>
    <w:rsid w:val="00C65958"/>
    <w:rsid w:val="00C65C38"/>
    <w:rsid w:val="00C661D4"/>
    <w:rsid w:val="00C661DF"/>
    <w:rsid w:val="00C665E6"/>
    <w:rsid w:val="00C66FCB"/>
    <w:rsid w:val="00C67C85"/>
    <w:rsid w:val="00C711C8"/>
    <w:rsid w:val="00C734E4"/>
    <w:rsid w:val="00C73FAD"/>
    <w:rsid w:val="00C74862"/>
    <w:rsid w:val="00C74A1F"/>
    <w:rsid w:val="00C74D3C"/>
    <w:rsid w:val="00C74F15"/>
    <w:rsid w:val="00C7552A"/>
    <w:rsid w:val="00C76175"/>
    <w:rsid w:val="00C769B8"/>
    <w:rsid w:val="00C77AFA"/>
    <w:rsid w:val="00C809A6"/>
    <w:rsid w:val="00C82CC1"/>
    <w:rsid w:val="00C849FC"/>
    <w:rsid w:val="00C84CF1"/>
    <w:rsid w:val="00C85D47"/>
    <w:rsid w:val="00C91208"/>
    <w:rsid w:val="00C91447"/>
    <w:rsid w:val="00C926C1"/>
    <w:rsid w:val="00C928BA"/>
    <w:rsid w:val="00C928DE"/>
    <w:rsid w:val="00C936AB"/>
    <w:rsid w:val="00C94437"/>
    <w:rsid w:val="00C9482F"/>
    <w:rsid w:val="00C9569C"/>
    <w:rsid w:val="00C961BA"/>
    <w:rsid w:val="00C96746"/>
    <w:rsid w:val="00CA0404"/>
    <w:rsid w:val="00CA1759"/>
    <w:rsid w:val="00CA2B53"/>
    <w:rsid w:val="00CA2E1A"/>
    <w:rsid w:val="00CA3568"/>
    <w:rsid w:val="00CA3DBF"/>
    <w:rsid w:val="00CA5196"/>
    <w:rsid w:val="00CA544B"/>
    <w:rsid w:val="00CA5B13"/>
    <w:rsid w:val="00CA5EF3"/>
    <w:rsid w:val="00CA6884"/>
    <w:rsid w:val="00CA70DB"/>
    <w:rsid w:val="00CA7778"/>
    <w:rsid w:val="00CB1855"/>
    <w:rsid w:val="00CB1C6F"/>
    <w:rsid w:val="00CB2258"/>
    <w:rsid w:val="00CB418F"/>
    <w:rsid w:val="00CB4354"/>
    <w:rsid w:val="00CB4C93"/>
    <w:rsid w:val="00CB6096"/>
    <w:rsid w:val="00CC00AE"/>
    <w:rsid w:val="00CC06A5"/>
    <w:rsid w:val="00CC0C56"/>
    <w:rsid w:val="00CC11C8"/>
    <w:rsid w:val="00CC120E"/>
    <w:rsid w:val="00CC1B1A"/>
    <w:rsid w:val="00CC2950"/>
    <w:rsid w:val="00CC3453"/>
    <w:rsid w:val="00CC3B5A"/>
    <w:rsid w:val="00CC4763"/>
    <w:rsid w:val="00CC4F00"/>
    <w:rsid w:val="00CC55BE"/>
    <w:rsid w:val="00CC59A4"/>
    <w:rsid w:val="00CC7824"/>
    <w:rsid w:val="00CC7F95"/>
    <w:rsid w:val="00CD10AD"/>
    <w:rsid w:val="00CD16C8"/>
    <w:rsid w:val="00CD279C"/>
    <w:rsid w:val="00CD2F0A"/>
    <w:rsid w:val="00CD39F3"/>
    <w:rsid w:val="00CD6DAC"/>
    <w:rsid w:val="00CD7198"/>
    <w:rsid w:val="00CE0323"/>
    <w:rsid w:val="00CE08FB"/>
    <w:rsid w:val="00CE1C53"/>
    <w:rsid w:val="00CE289E"/>
    <w:rsid w:val="00CE2AF4"/>
    <w:rsid w:val="00CE323F"/>
    <w:rsid w:val="00CE35A8"/>
    <w:rsid w:val="00CE3EEC"/>
    <w:rsid w:val="00CE42A8"/>
    <w:rsid w:val="00CE61CD"/>
    <w:rsid w:val="00CE6316"/>
    <w:rsid w:val="00CE7390"/>
    <w:rsid w:val="00CE77BF"/>
    <w:rsid w:val="00CE7D5D"/>
    <w:rsid w:val="00CE7E4C"/>
    <w:rsid w:val="00CE7F91"/>
    <w:rsid w:val="00CF01D0"/>
    <w:rsid w:val="00CF053F"/>
    <w:rsid w:val="00CF088A"/>
    <w:rsid w:val="00CF0A86"/>
    <w:rsid w:val="00CF148F"/>
    <w:rsid w:val="00CF154D"/>
    <w:rsid w:val="00CF23A8"/>
    <w:rsid w:val="00CF23DB"/>
    <w:rsid w:val="00CF2862"/>
    <w:rsid w:val="00CF44CC"/>
    <w:rsid w:val="00CF463F"/>
    <w:rsid w:val="00CF518A"/>
    <w:rsid w:val="00CF5A2E"/>
    <w:rsid w:val="00CF614F"/>
    <w:rsid w:val="00D00E15"/>
    <w:rsid w:val="00D0263A"/>
    <w:rsid w:val="00D03402"/>
    <w:rsid w:val="00D0399A"/>
    <w:rsid w:val="00D03C49"/>
    <w:rsid w:val="00D03D85"/>
    <w:rsid w:val="00D03DDB"/>
    <w:rsid w:val="00D045E0"/>
    <w:rsid w:val="00D047D8"/>
    <w:rsid w:val="00D04FE5"/>
    <w:rsid w:val="00D064E9"/>
    <w:rsid w:val="00D075FA"/>
    <w:rsid w:val="00D0799C"/>
    <w:rsid w:val="00D11B91"/>
    <w:rsid w:val="00D11DA5"/>
    <w:rsid w:val="00D12A73"/>
    <w:rsid w:val="00D12D6E"/>
    <w:rsid w:val="00D138A8"/>
    <w:rsid w:val="00D13E90"/>
    <w:rsid w:val="00D13FB3"/>
    <w:rsid w:val="00D14664"/>
    <w:rsid w:val="00D1538D"/>
    <w:rsid w:val="00D153CF"/>
    <w:rsid w:val="00D157D8"/>
    <w:rsid w:val="00D171F4"/>
    <w:rsid w:val="00D177C7"/>
    <w:rsid w:val="00D17999"/>
    <w:rsid w:val="00D17C41"/>
    <w:rsid w:val="00D22096"/>
    <w:rsid w:val="00D221CA"/>
    <w:rsid w:val="00D2225A"/>
    <w:rsid w:val="00D237BB"/>
    <w:rsid w:val="00D24E3A"/>
    <w:rsid w:val="00D30515"/>
    <w:rsid w:val="00D32F5C"/>
    <w:rsid w:val="00D356E7"/>
    <w:rsid w:val="00D37CE5"/>
    <w:rsid w:val="00D40AA1"/>
    <w:rsid w:val="00D40B4F"/>
    <w:rsid w:val="00D42BEC"/>
    <w:rsid w:val="00D4382D"/>
    <w:rsid w:val="00D43C30"/>
    <w:rsid w:val="00D44F2F"/>
    <w:rsid w:val="00D45847"/>
    <w:rsid w:val="00D45AB3"/>
    <w:rsid w:val="00D45B53"/>
    <w:rsid w:val="00D45D85"/>
    <w:rsid w:val="00D46803"/>
    <w:rsid w:val="00D47629"/>
    <w:rsid w:val="00D5071A"/>
    <w:rsid w:val="00D515A8"/>
    <w:rsid w:val="00D51D46"/>
    <w:rsid w:val="00D529A1"/>
    <w:rsid w:val="00D53220"/>
    <w:rsid w:val="00D55970"/>
    <w:rsid w:val="00D56FB8"/>
    <w:rsid w:val="00D5729F"/>
    <w:rsid w:val="00D60151"/>
    <w:rsid w:val="00D60235"/>
    <w:rsid w:val="00D60283"/>
    <w:rsid w:val="00D60ABB"/>
    <w:rsid w:val="00D60D2F"/>
    <w:rsid w:val="00D61F3C"/>
    <w:rsid w:val="00D62E34"/>
    <w:rsid w:val="00D6320C"/>
    <w:rsid w:val="00D65982"/>
    <w:rsid w:val="00D65E10"/>
    <w:rsid w:val="00D66629"/>
    <w:rsid w:val="00D678E8"/>
    <w:rsid w:val="00D7071D"/>
    <w:rsid w:val="00D70A01"/>
    <w:rsid w:val="00D71014"/>
    <w:rsid w:val="00D72359"/>
    <w:rsid w:val="00D734C5"/>
    <w:rsid w:val="00D74A92"/>
    <w:rsid w:val="00D74B62"/>
    <w:rsid w:val="00D759C7"/>
    <w:rsid w:val="00D81CCC"/>
    <w:rsid w:val="00D82307"/>
    <w:rsid w:val="00D8315F"/>
    <w:rsid w:val="00D845B4"/>
    <w:rsid w:val="00D85055"/>
    <w:rsid w:val="00D867B2"/>
    <w:rsid w:val="00D86C22"/>
    <w:rsid w:val="00D87757"/>
    <w:rsid w:val="00D87864"/>
    <w:rsid w:val="00D90246"/>
    <w:rsid w:val="00D90637"/>
    <w:rsid w:val="00D9113E"/>
    <w:rsid w:val="00D912E4"/>
    <w:rsid w:val="00D92FF0"/>
    <w:rsid w:val="00D9322D"/>
    <w:rsid w:val="00D93258"/>
    <w:rsid w:val="00D935C2"/>
    <w:rsid w:val="00D96161"/>
    <w:rsid w:val="00D96AAB"/>
    <w:rsid w:val="00D96B96"/>
    <w:rsid w:val="00D970CB"/>
    <w:rsid w:val="00DA139A"/>
    <w:rsid w:val="00DA1B1A"/>
    <w:rsid w:val="00DA30E6"/>
    <w:rsid w:val="00DA4E76"/>
    <w:rsid w:val="00DA4FE3"/>
    <w:rsid w:val="00DA5C81"/>
    <w:rsid w:val="00DA7346"/>
    <w:rsid w:val="00DA7FDE"/>
    <w:rsid w:val="00DB087E"/>
    <w:rsid w:val="00DB1C49"/>
    <w:rsid w:val="00DB24DB"/>
    <w:rsid w:val="00DB2C7D"/>
    <w:rsid w:val="00DB3812"/>
    <w:rsid w:val="00DB4177"/>
    <w:rsid w:val="00DB526F"/>
    <w:rsid w:val="00DB6CAA"/>
    <w:rsid w:val="00DB6F4F"/>
    <w:rsid w:val="00DC165E"/>
    <w:rsid w:val="00DC18B8"/>
    <w:rsid w:val="00DC293D"/>
    <w:rsid w:val="00DC43A0"/>
    <w:rsid w:val="00DC4513"/>
    <w:rsid w:val="00DC4AF7"/>
    <w:rsid w:val="00DC4BBD"/>
    <w:rsid w:val="00DC4CFE"/>
    <w:rsid w:val="00DC564B"/>
    <w:rsid w:val="00DC6453"/>
    <w:rsid w:val="00DC68EE"/>
    <w:rsid w:val="00DC6C16"/>
    <w:rsid w:val="00DC71C2"/>
    <w:rsid w:val="00DC79F8"/>
    <w:rsid w:val="00DC7A86"/>
    <w:rsid w:val="00DC7FD1"/>
    <w:rsid w:val="00DC7FEE"/>
    <w:rsid w:val="00DD1999"/>
    <w:rsid w:val="00DD22BF"/>
    <w:rsid w:val="00DD2568"/>
    <w:rsid w:val="00DD2DED"/>
    <w:rsid w:val="00DD2F0E"/>
    <w:rsid w:val="00DD2FAF"/>
    <w:rsid w:val="00DD49DB"/>
    <w:rsid w:val="00DD5F54"/>
    <w:rsid w:val="00DD6611"/>
    <w:rsid w:val="00DE0093"/>
    <w:rsid w:val="00DE0BB4"/>
    <w:rsid w:val="00DE1547"/>
    <w:rsid w:val="00DE3CEE"/>
    <w:rsid w:val="00DE3D54"/>
    <w:rsid w:val="00DE3DB0"/>
    <w:rsid w:val="00DE405F"/>
    <w:rsid w:val="00DE562D"/>
    <w:rsid w:val="00DE5C69"/>
    <w:rsid w:val="00DE64EF"/>
    <w:rsid w:val="00DE7CA6"/>
    <w:rsid w:val="00DE7D15"/>
    <w:rsid w:val="00DF1AF4"/>
    <w:rsid w:val="00DF1F9B"/>
    <w:rsid w:val="00DF5647"/>
    <w:rsid w:val="00DF62CA"/>
    <w:rsid w:val="00DF715C"/>
    <w:rsid w:val="00DF74ED"/>
    <w:rsid w:val="00DF76B6"/>
    <w:rsid w:val="00DF7A87"/>
    <w:rsid w:val="00E011A7"/>
    <w:rsid w:val="00E0312C"/>
    <w:rsid w:val="00E032A0"/>
    <w:rsid w:val="00E044D0"/>
    <w:rsid w:val="00E0498F"/>
    <w:rsid w:val="00E05EC9"/>
    <w:rsid w:val="00E0665E"/>
    <w:rsid w:val="00E1070A"/>
    <w:rsid w:val="00E10BDA"/>
    <w:rsid w:val="00E1319B"/>
    <w:rsid w:val="00E13F61"/>
    <w:rsid w:val="00E14083"/>
    <w:rsid w:val="00E1450A"/>
    <w:rsid w:val="00E1538D"/>
    <w:rsid w:val="00E155BE"/>
    <w:rsid w:val="00E15C67"/>
    <w:rsid w:val="00E1682B"/>
    <w:rsid w:val="00E212DE"/>
    <w:rsid w:val="00E2228A"/>
    <w:rsid w:val="00E2289B"/>
    <w:rsid w:val="00E22910"/>
    <w:rsid w:val="00E235C3"/>
    <w:rsid w:val="00E25A2B"/>
    <w:rsid w:val="00E25BE1"/>
    <w:rsid w:val="00E26501"/>
    <w:rsid w:val="00E307BB"/>
    <w:rsid w:val="00E3243C"/>
    <w:rsid w:val="00E3374A"/>
    <w:rsid w:val="00E33812"/>
    <w:rsid w:val="00E33936"/>
    <w:rsid w:val="00E357D2"/>
    <w:rsid w:val="00E360F8"/>
    <w:rsid w:val="00E365B5"/>
    <w:rsid w:val="00E3707E"/>
    <w:rsid w:val="00E373A0"/>
    <w:rsid w:val="00E37529"/>
    <w:rsid w:val="00E40CBF"/>
    <w:rsid w:val="00E41FD2"/>
    <w:rsid w:val="00E42143"/>
    <w:rsid w:val="00E437DC"/>
    <w:rsid w:val="00E441EA"/>
    <w:rsid w:val="00E46D9F"/>
    <w:rsid w:val="00E47DAD"/>
    <w:rsid w:val="00E50385"/>
    <w:rsid w:val="00E504EE"/>
    <w:rsid w:val="00E521D7"/>
    <w:rsid w:val="00E522D9"/>
    <w:rsid w:val="00E53C8E"/>
    <w:rsid w:val="00E540C5"/>
    <w:rsid w:val="00E54258"/>
    <w:rsid w:val="00E546F1"/>
    <w:rsid w:val="00E5541D"/>
    <w:rsid w:val="00E55514"/>
    <w:rsid w:val="00E561BC"/>
    <w:rsid w:val="00E5625F"/>
    <w:rsid w:val="00E57788"/>
    <w:rsid w:val="00E602F5"/>
    <w:rsid w:val="00E60EB8"/>
    <w:rsid w:val="00E6233D"/>
    <w:rsid w:val="00E6262A"/>
    <w:rsid w:val="00E6429F"/>
    <w:rsid w:val="00E6442D"/>
    <w:rsid w:val="00E64DDE"/>
    <w:rsid w:val="00E64EE2"/>
    <w:rsid w:val="00E65D90"/>
    <w:rsid w:val="00E67CE1"/>
    <w:rsid w:val="00E70842"/>
    <w:rsid w:val="00E70D65"/>
    <w:rsid w:val="00E716A3"/>
    <w:rsid w:val="00E716A9"/>
    <w:rsid w:val="00E72050"/>
    <w:rsid w:val="00E73FF4"/>
    <w:rsid w:val="00E740D7"/>
    <w:rsid w:val="00E7478C"/>
    <w:rsid w:val="00E747A2"/>
    <w:rsid w:val="00E7482C"/>
    <w:rsid w:val="00E75C77"/>
    <w:rsid w:val="00E77443"/>
    <w:rsid w:val="00E779F3"/>
    <w:rsid w:val="00E802E8"/>
    <w:rsid w:val="00E8190D"/>
    <w:rsid w:val="00E82092"/>
    <w:rsid w:val="00E82210"/>
    <w:rsid w:val="00E84181"/>
    <w:rsid w:val="00E84214"/>
    <w:rsid w:val="00E85320"/>
    <w:rsid w:val="00E869B1"/>
    <w:rsid w:val="00E86D5D"/>
    <w:rsid w:val="00E87973"/>
    <w:rsid w:val="00E91266"/>
    <w:rsid w:val="00E91FD8"/>
    <w:rsid w:val="00E93406"/>
    <w:rsid w:val="00E934A9"/>
    <w:rsid w:val="00E940B3"/>
    <w:rsid w:val="00E94408"/>
    <w:rsid w:val="00E94F43"/>
    <w:rsid w:val="00E9556C"/>
    <w:rsid w:val="00E96230"/>
    <w:rsid w:val="00E9647C"/>
    <w:rsid w:val="00EA123A"/>
    <w:rsid w:val="00EA1D5D"/>
    <w:rsid w:val="00EA3021"/>
    <w:rsid w:val="00EA4414"/>
    <w:rsid w:val="00EA48CD"/>
    <w:rsid w:val="00EA4A29"/>
    <w:rsid w:val="00EA6152"/>
    <w:rsid w:val="00EA71DA"/>
    <w:rsid w:val="00EB04BF"/>
    <w:rsid w:val="00EB353A"/>
    <w:rsid w:val="00EB3B47"/>
    <w:rsid w:val="00EB3C44"/>
    <w:rsid w:val="00EB3DE4"/>
    <w:rsid w:val="00EB4BEF"/>
    <w:rsid w:val="00EB5171"/>
    <w:rsid w:val="00EB63AD"/>
    <w:rsid w:val="00EB6A1A"/>
    <w:rsid w:val="00EC0084"/>
    <w:rsid w:val="00EC1208"/>
    <w:rsid w:val="00EC25F2"/>
    <w:rsid w:val="00EC292D"/>
    <w:rsid w:val="00EC2B1F"/>
    <w:rsid w:val="00EC3696"/>
    <w:rsid w:val="00EC36A6"/>
    <w:rsid w:val="00EC402A"/>
    <w:rsid w:val="00EC57BB"/>
    <w:rsid w:val="00EC5819"/>
    <w:rsid w:val="00EC73E3"/>
    <w:rsid w:val="00EC7AEF"/>
    <w:rsid w:val="00ED08B3"/>
    <w:rsid w:val="00ED1AEE"/>
    <w:rsid w:val="00ED2BF5"/>
    <w:rsid w:val="00ED60CB"/>
    <w:rsid w:val="00ED615B"/>
    <w:rsid w:val="00ED6E35"/>
    <w:rsid w:val="00EE05A7"/>
    <w:rsid w:val="00EE12A8"/>
    <w:rsid w:val="00EE146F"/>
    <w:rsid w:val="00EE1957"/>
    <w:rsid w:val="00EE1A77"/>
    <w:rsid w:val="00EE1C8F"/>
    <w:rsid w:val="00EE1DEB"/>
    <w:rsid w:val="00EE4587"/>
    <w:rsid w:val="00EE56B6"/>
    <w:rsid w:val="00EE5CED"/>
    <w:rsid w:val="00EE7083"/>
    <w:rsid w:val="00EF07CC"/>
    <w:rsid w:val="00EF0804"/>
    <w:rsid w:val="00EF08E6"/>
    <w:rsid w:val="00EF16D1"/>
    <w:rsid w:val="00EF1953"/>
    <w:rsid w:val="00EF1AD7"/>
    <w:rsid w:val="00EF317D"/>
    <w:rsid w:val="00EF327C"/>
    <w:rsid w:val="00EF33F2"/>
    <w:rsid w:val="00EF3599"/>
    <w:rsid w:val="00EF39CD"/>
    <w:rsid w:val="00EF5B6A"/>
    <w:rsid w:val="00EF6691"/>
    <w:rsid w:val="00EF72F7"/>
    <w:rsid w:val="00EF73C7"/>
    <w:rsid w:val="00EF74EE"/>
    <w:rsid w:val="00F0095A"/>
    <w:rsid w:val="00F02A2A"/>
    <w:rsid w:val="00F045D4"/>
    <w:rsid w:val="00F0461E"/>
    <w:rsid w:val="00F04CC2"/>
    <w:rsid w:val="00F05E93"/>
    <w:rsid w:val="00F079C2"/>
    <w:rsid w:val="00F07B51"/>
    <w:rsid w:val="00F128D9"/>
    <w:rsid w:val="00F12C26"/>
    <w:rsid w:val="00F12EE9"/>
    <w:rsid w:val="00F13376"/>
    <w:rsid w:val="00F14B9A"/>
    <w:rsid w:val="00F15C86"/>
    <w:rsid w:val="00F1695F"/>
    <w:rsid w:val="00F16F4B"/>
    <w:rsid w:val="00F16FDF"/>
    <w:rsid w:val="00F172E5"/>
    <w:rsid w:val="00F200FE"/>
    <w:rsid w:val="00F210D1"/>
    <w:rsid w:val="00F220AF"/>
    <w:rsid w:val="00F224B5"/>
    <w:rsid w:val="00F22815"/>
    <w:rsid w:val="00F2296F"/>
    <w:rsid w:val="00F23383"/>
    <w:rsid w:val="00F24FD4"/>
    <w:rsid w:val="00F25511"/>
    <w:rsid w:val="00F2632E"/>
    <w:rsid w:val="00F2647D"/>
    <w:rsid w:val="00F26EA9"/>
    <w:rsid w:val="00F27A5B"/>
    <w:rsid w:val="00F30408"/>
    <w:rsid w:val="00F328D2"/>
    <w:rsid w:val="00F32E12"/>
    <w:rsid w:val="00F33052"/>
    <w:rsid w:val="00F33171"/>
    <w:rsid w:val="00F335CB"/>
    <w:rsid w:val="00F33D3D"/>
    <w:rsid w:val="00F355C4"/>
    <w:rsid w:val="00F3656E"/>
    <w:rsid w:val="00F3668F"/>
    <w:rsid w:val="00F36EE2"/>
    <w:rsid w:val="00F36F91"/>
    <w:rsid w:val="00F3701C"/>
    <w:rsid w:val="00F37828"/>
    <w:rsid w:val="00F37A98"/>
    <w:rsid w:val="00F416DF"/>
    <w:rsid w:val="00F41711"/>
    <w:rsid w:val="00F41A27"/>
    <w:rsid w:val="00F42403"/>
    <w:rsid w:val="00F42446"/>
    <w:rsid w:val="00F427FC"/>
    <w:rsid w:val="00F42B8C"/>
    <w:rsid w:val="00F42CCA"/>
    <w:rsid w:val="00F4367C"/>
    <w:rsid w:val="00F43EC2"/>
    <w:rsid w:val="00F43FD7"/>
    <w:rsid w:val="00F4466D"/>
    <w:rsid w:val="00F44D2A"/>
    <w:rsid w:val="00F46159"/>
    <w:rsid w:val="00F4686D"/>
    <w:rsid w:val="00F46C94"/>
    <w:rsid w:val="00F46DD7"/>
    <w:rsid w:val="00F5136E"/>
    <w:rsid w:val="00F51CFF"/>
    <w:rsid w:val="00F51FE0"/>
    <w:rsid w:val="00F528A4"/>
    <w:rsid w:val="00F52B3A"/>
    <w:rsid w:val="00F573A8"/>
    <w:rsid w:val="00F60120"/>
    <w:rsid w:val="00F604E3"/>
    <w:rsid w:val="00F6059C"/>
    <w:rsid w:val="00F63D79"/>
    <w:rsid w:val="00F642A3"/>
    <w:rsid w:val="00F645A0"/>
    <w:rsid w:val="00F64C46"/>
    <w:rsid w:val="00F65B41"/>
    <w:rsid w:val="00F669C4"/>
    <w:rsid w:val="00F6706D"/>
    <w:rsid w:val="00F71774"/>
    <w:rsid w:val="00F718FF"/>
    <w:rsid w:val="00F71D9B"/>
    <w:rsid w:val="00F71FF5"/>
    <w:rsid w:val="00F72688"/>
    <w:rsid w:val="00F73FC6"/>
    <w:rsid w:val="00F754F5"/>
    <w:rsid w:val="00F75AF8"/>
    <w:rsid w:val="00F76128"/>
    <w:rsid w:val="00F76E0C"/>
    <w:rsid w:val="00F777BA"/>
    <w:rsid w:val="00F77D92"/>
    <w:rsid w:val="00F77F0F"/>
    <w:rsid w:val="00F801D0"/>
    <w:rsid w:val="00F80365"/>
    <w:rsid w:val="00F8050F"/>
    <w:rsid w:val="00F80AFE"/>
    <w:rsid w:val="00F8255E"/>
    <w:rsid w:val="00F82AC8"/>
    <w:rsid w:val="00F849C6"/>
    <w:rsid w:val="00F8504F"/>
    <w:rsid w:val="00F85818"/>
    <w:rsid w:val="00F86948"/>
    <w:rsid w:val="00F902D5"/>
    <w:rsid w:val="00F903AE"/>
    <w:rsid w:val="00F90E9F"/>
    <w:rsid w:val="00F92864"/>
    <w:rsid w:val="00F95259"/>
    <w:rsid w:val="00F969CA"/>
    <w:rsid w:val="00FA00CB"/>
    <w:rsid w:val="00FA356C"/>
    <w:rsid w:val="00FA3C79"/>
    <w:rsid w:val="00FA4DBB"/>
    <w:rsid w:val="00FA4F75"/>
    <w:rsid w:val="00FA623F"/>
    <w:rsid w:val="00FA6559"/>
    <w:rsid w:val="00FB0DC3"/>
    <w:rsid w:val="00FB14DC"/>
    <w:rsid w:val="00FB16BE"/>
    <w:rsid w:val="00FB1BF5"/>
    <w:rsid w:val="00FB1D8A"/>
    <w:rsid w:val="00FB1F81"/>
    <w:rsid w:val="00FB2504"/>
    <w:rsid w:val="00FB43A2"/>
    <w:rsid w:val="00FB4BE8"/>
    <w:rsid w:val="00FB4EDB"/>
    <w:rsid w:val="00FB5250"/>
    <w:rsid w:val="00FB5C15"/>
    <w:rsid w:val="00FB6792"/>
    <w:rsid w:val="00FB6B2E"/>
    <w:rsid w:val="00FB7B06"/>
    <w:rsid w:val="00FC15C7"/>
    <w:rsid w:val="00FC1DDC"/>
    <w:rsid w:val="00FC24A4"/>
    <w:rsid w:val="00FC263E"/>
    <w:rsid w:val="00FC277C"/>
    <w:rsid w:val="00FC2C5E"/>
    <w:rsid w:val="00FC2E18"/>
    <w:rsid w:val="00FC3B09"/>
    <w:rsid w:val="00FC585B"/>
    <w:rsid w:val="00FC5CEE"/>
    <w:rsid w:val="00FC5F6C"/>
    <w:rsid w:val="00FC7753"/>
    <w:rsid w:val="00FC7FC8"/>
    <w:rsid w:val="00FD0AA0"/>
    <w:rsid w:val="00FD2205"/>
    <w:rsid w:val="00FD2964"/>
    <w:rsid w:val="00FD2E7E"/>
    <w:rsid w:val="00FD3D3C"/>
    <w:rsid w:val="00FD46E4"/>
    <w:rsid w:val="00FD56D1"/>
    <w:rsid w:val="00FD576E"/>
    <w:rsid w:val="00FD5B17"/>
    <w:rsid w:val="00FD76B8"/>
    <w:rsid w:val="00FD7814"/>
    <w:rsid w:val="00FE22F2"/>
    <w:rsid w:val="00FE4489"/>
    <w:rsid w:val="00FE5081"/>
    <w:rsid w:val="00FE5435"/>
    <w:rsid w:val="00FE76C0"/>
    <w:rsid w:val="00FF01C3"/>
    <w:rsid w:val="00FF2E67"/>
    <w:rsid w:val="00FF3F80"/>
    <w:rsid w:val="00FF400C"/>
    <w:rsid w:val="00FF46F1"/>
    <w:rsid w:val="00FF5641"/>
    <w:rsid w:val="00FF5BDF"/>
    <w:rsid w:val="00FF5FCF"/>
    <w:rsid w:val="00FF607D"/>
    <w:rsid w:val="00FF6471"/>
    <w:rsid w:val="00FF68FE"/>
    <w:rsid w:val="00FF6D55"/>
    <w:rsid w:val="00FF741F"/>
    <w:rsid w:val="00FF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AED3"/>
  <w15:docId w15:val="{E877685D-09B1-4EC0-84DC-368F83D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EF"/>
  </w:style>
  <w:style w:type="paragraph" w:styleId="Heading1">
    <w:name w:val="heading 1"/>
    <w:basedOn w:val="Normal"/>
    <w:next w:val="Normal"/>
    <w:link w:val="Heading1Char"/>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E7390"/>
    <w:pPr>
      <w:keepNext/>
      <w:jc w:val="center"/>
      <w:outlineLvl w:val="1"/>
    </w:pPr>
    <w:rPr>
      <w:rFonts w:eastAsia="Times New Roman" w:cs="Times New Roman"/>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ERP-List Paragraph,List Paragraph1,List Paragraph11,Numbering"/>
    <w:basedOn w:val="Normal"/>
    <w:link w:val="ListParagraphChar"/>
    <w:uiPriority w:val="34"/>
    <w:qFormat/>
    <w:rsid w:val="00D45AB3"/>
    <w:pPr>
      <w:ind w:left="720"/>
      <w:contextualSpacing/>
    </w:pPr>
  </w:style>
  <w:style w:type="character" w:styleId="CommentReference">
    <w:name w:val="annotation reference"/>
    <w:basedOn w:val="DefaultParagraphFont"/>
    <w:uiPriority w:val="99"/>
    <w:semiHidden/>
    <w:unhideWhenUsed/>
    <w:qFormat/>
    <w:rsid w:val="005462C3"/>
    <w:rPr>
      <w:sz w:val="16"/>
      <w:szCs w:val="16"/>
    </w:rPr>
  </w:style>
  <w:style w:type="paragraph" w:styleId="CommentText">
    <w:name w:val="annotation text"/>
    <w:basedOn w:val="Normal"/>
    <w:link w:val="CommentTextChar"/>
    <w:uiPriority w:val="99"/>
    <w:unhideWhenUsed/>
    <w:qFormat/>
    <w:rsid w:val="005462C3"/>
    <w:rPr>
      <w:sz w:val="20"/>
      <w:szCs w:val="20"/>
    </w:rPr>
  </w:style>
  <w:style w:type="character" w:customStyle="1" w:styleId="CommentTextChar">
    <w:name w:val="Comment Text Char"/>
    <w:basedOn w:val="DefaultParagraphFont"/>
    <w:link w:val="CommentText"/>
    <w:uiPriority w:val="99"/>
    <w:qFormat/>
    <w:rsid w:val="005462C3"/>
    <w:rPr>
      <w:sz w:val="20"/>
      <w:szCs w:val="20"/>
    </w:rPr>
  </w:style>
  <w:style w:type="paragraph" w:styleId="CommentSubject">
    <w:name w:val="annotation subject"/>
    <w:basedOn w:val="CommentText"/>
    <w:next w:val="CommentText"/>
    <w:link w:val="CommentSubjectChar"/>
    <w:uiPriority w:val="99"/>
    <w:semiHidden/>
    <w:unhideWhenUsed/>
    <w:rsid w:val="005462C3"/>
    <w:rPr>
      <w:b/>
      <w:bCs/>
    </w:rPr>
  </w:style>
  <w:style w:type="character" w:customStyle="1" w:styleId="CommentSubjectChar">
    <w:name w:val="Comment Subject Char"/>
    <w:basedOn w:val="CommentTextChar"/>
    <w:link w:val="CommentSubject"/>
    <w:uiPriority w:val="99"/>
    <w:semiHidden/>
    <w:rsid w:val="005462C3"/>
    <w:rPr>
      <w:b/>
      <w:bCs/>
      <w:sz w:val="20"/>
      <w:szCs w:val="20"/>
    </w:rPr>
  </w:style>
  <w:style w:type="paragraph" w:styleId="BalloonText">
    <w:name w:val="Balloon Text"/>
    <w:basedOn w:val="Normal"/>
    <w:link w:val="BalloonTextChar"/>
    <w:uiPriority w:val="99"/>
    <w:semiHidden/>
    <w:unhideWhenUsed/>
    <w:qFormat/>
    <w:rsid w:val="005462C3"/>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462C3"/>
    <w:rPr>
      <w:rFonts w:ascii="Segoe UI" w:hAnsi="Segoe UI" w:cs="Segoe UI"/>
      <w:sz w:val="18"/>
      <w:szCs w:val="18"/>
    </w:rPr>
  </w:style>
  <w:style w:type="paragraph" w:customStyle="1" w:styleId="betarp">
    <w:name w:val="betarp"/>
    <w:basedOn w:val="Normal"/>
    <w:rsid w:val="00B562E1"/>
    <w:pPr>
      <w:spacing w:before="100" w:beforeAutospacing="1" w:after="100" w:afterAutospacing="1"/>
    </w:pPr>
    <w:rPr>
      <w:rFonts w:eastAsia="Times New Roman" w:cs="Times New Roman"/>
      <w:szCs w:val="24"/>
      <w:lang w:eastAsia="lt-LT"/>
    </w:rPr>
  </w:style>
  <w:style w:type="paragraph" w:styleId="Header">
    <w:name w:val="header"/>
    <w:aliases w:val="Char Char,Char Char Char Char,Char Char Char1,Char Char1,Char, Char,Diagrama,Char Diagrama Diagrama,Diagrama Diagrama Diagrama"/>
    <w:basedOn w:val="Normal"/>
    <w:link w:val="HeaderChar"/>
    <w:uiPriority w:val="99"/>
    <w:unhideWhenUsed/>
    <w:rsid w:val="004F1F99"/>
    <w:pPr>
      <w:tabs>
        <w:tab w:val="center" w:pos="4819"/>
        <w:tab w:val="right" w:pos="9638"/>
      </w:tabs>
    </w:pPr>
  </w:style>
  <w:style w:type="character" w:customStyle="1" w:styleId="HeaderChar">
    <w:name w:val="Header Char"/>
    <w:aliases w:val="Char Char Char,Char Char Char Char Char,Char Char Char1 Char,Char Char1 Char,Char Char2, Char Char,Diagrama Char,Char Diagrama Diagrama Char,Diagrama Diagrama Diagrama Char"/>
    <w:basedOn w:val="DefaultParagraphFont"/>
    <w:link w:val="Header"/>
    <w:uiPriority w:val="99"/>
    <w:rsid w:val="004F1F99"/>
  </w:style>
  <w:style w:type="paragraph" w:styleId="Footer">
    <w:name w:val="footer"/>
    <w:basedOn w:val="Normal"/>
    <w:link w:val="FooterChar"/>
    <w:uiPriority w:val="99"/>
    <w:unhideWhenUsed/>
    <w:rsid w:val="004F1F99"/>
    <w:pPr>
      <w:tabs>
        <w:tab w:val="center" w:pos="4819"/>
        <w:tab w:val="right" w:pos="9638"/>
      </w:tabs>
    </w:pPr>
  </w:style>
  <w:style w:type="character" w:customStyle="1" w:styleId="FooterChar">
    <w:name w:val="Footer Char"/>
    <w:basedOn w:val="DefaultParagraphFont"/>
    <w:link w:val="Footer"/>
    <w:uiPriority w:val="99"/>
    <w:rsid w:val="004F1F99"/>
  </w:style>
  <w:style w:type="paragraph" w:styleId="Revision">
    <w:name w:val="Revision"/>
    <w:hidden/>
    <w:uiPriority w:val="99"/>
    <w:semiHidden/>
    <w:rsid w:val="00A50E27"/>
  </w:style>
  <w:style w:type="paragraph" w:styleId="HTMLPreformatted">
    <w:name w:val="HTML Preformatted"/>
    <w:basedOn w:val="Normal"/>
    <w:link w:val="HTMLPreformattedChar"/>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51B85"/>
    <w:rPr>
      <w:rFonts w:ascii="Courier New" w:eastAsia="Times New Roman" w:hAnsi="Courier New" w:cs="Courier New"/>
      <w:sz w:val="20"/>
      <w:szCs w:val="20"/>
      <w:lang w:eastAsia="lt-LT"/>
    </w:rPr>
  </w:style>
  <w:style w:type="character" w:customStyle="1" w:styleId="normal-h">
    <w:name w:val="normal-h"/>
    <w:basedOn w:val="DefaultParagraphFont"/>
    <w:rsid w:val="005C720D"/>
  </w:style>
  <w:style w:type="character" w:customStyle="1" w:styleId="Heading2Char">
    <w:name w:val="Heading 2 Char"/>
    <w:basedOn w:val="DefaultParagraphFont"/>
    <w:link w:val="Heading2"/>
    <w:rsid w:val="00CE7390"/>
    <w:rPr>
      <w:rFonts w:eastAsia="Times New Roman" w:cs="Times New Roman"/>
      <w:b/>
      <w:caps/>
      <w:szCs w:val="20"/>
      <w:lang w:eastAsia="lt-LT"/>
    </w:rPr>
  </w:style>
  <w:style w:type="paragraph" w:customStyle="1" w:styleId="Preformatted">
    <w:name w:val="Preformatted"/>
    <w:basedOn w:val="Normal"/>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yperlink">
    <w:name w:val="Hyperlink"/>
    <w:basedOn w:val="DefaultParagraphFont"/>
    <w:uiPriority w:val="99"/>
    <w:unhideWhenUsed/>
    <w:rsid w:val="00F0461E"/>
    <w:rPr>
      <w:strike w:val="0"/>
      <w:dstrike w:val="0"/>
      <w:color w:val="6E717F"/>
      <w:u w:val="none"/>
      <w:effect w:val="none"/>
      <w:shd w:val="clear" w:color="auto" w:fill="auto"/>
    </w:rPr>
  </w:style>
  <w:style w:type="paragraph" w:customStyle="1" w:styleId="tajtip">
    <w:name w:val="tajtip"/>
    <w:basedOn w:val="Normal"/>
    <w:rsid w:val="00F0461E"/>
    <w:pPr>
      <w:spacing w:after="150"/>
    </w:pPr>
    <w:rPr>
      <w:rFonts w:eastAsia="Times New Roman" w:cs="Times New Roman"/>
      <w:szCs w:val="24"/>
      <w:lang w:eastAsia="lt-LT"/>
    </w:rPr>
  </w:style>
  <w:style w:type="paragraph" w:styleId="NoSpacing">
    <w:name w:val="No Spacing"/>
    <w:uiPriority w:val="1"/>
    <w:qFormat/>
    <w:rsid w:val="00F0461E"/>
  </w:style>
  <w:style w:type="paragraph" w:customStyle="1" w:styleId="taltipfb">
    <w:name w:val="taltipfb"/>
    <w:basedOn w:val="Normal"/>
    <w:rsid w:val="00D53220"/>
    <w:pPr>
      <w:spacing w:after="150"/>
    </w:pPr>
    <w:rPr>
      <w:rFonts w:eastAsia="Times New Roman" w:cs="Times New Roman"/>
      <w:szCs w:val="24"/>
      <w:lang w:eastAsia="lt-LT"/>
    </w:rPr>
  </w:style>
  <w:style w:type="paragraph" w:customStyle="1" w:styleId="n">
    <w:name w:val="n"/>
    <w:basedOn w:val="Normal"/>
    <w:rsid w:val="00F8050F"/>
    <w:pPr>
      <w:spacing w:after="150"/>
    </w:pPr>
    <w:rPr>
      <w:rFonts w:eastAsia="Times New Roman" w:cs="Times New Roman"/>
      <w:szCs w:val="24"/>
      <w:lang w:eastAsia="lt-LT"/>
    </w:rPr>
  </w:style>
  <w:style w:type="paragraph" w:customStyle="1" w:styleId="tactin">
    <w:name w:val="tactin"/>
    <w:basedOn w:val="Normal"/>
    <w:rsid w:val="00B84036"/>
    <w:pPr>
      <w:spacing w:after="150"/>
    </w:pPr>
    <w:rPr>
      <w:rFonts w:eastAsia="Times New Roman" w:cs="Times New Roman"/>
      <w:szCs w:val="24"/>
      <w:lang w:eastAsia="lt-LT"/>
    </w:rPr>
  </w:style>
  <w:style w:type="paragraph" w:styleId="EndnoteText">
    <w:name w:val="endnote text"/>
    <w:basedOn w:val="Normal"/>
    <w:link w:val="EndnoteTextChar"/>
    <w:uiPriority w:val="99"/>
    <w:semiHidden/>
    <w:unhideWhenUsed/>
    <w:rsid w:val="000E319C"/>
    <w:rPr>
      <w:sz w:val="20"/>
      <w:szCs w:val="20"/>
    </w:rPr>
  </w:style>
  <w:style w:type="character" w:customStyle="1" w:styleId="EndnoteTextChar">
    <w:name w:val="Endnote Text Char"/>
    <w:basedOn w:val="DefaultParagraphFont"/>
    <w:link w:val="EndnoteText"/>
    <w:uiPriority w:val="99"/>
    <w:semiHidden/>
    <w:rsid w:val="000E319C"/>
    <w:rPr>
      <w:sz w:val="20"/>
      <w:szCs w:val="20"/>
    </w:rPr>
  </w:style>
  <w:style w:type="character" w:styleId="EndnoteReference">
    <w:name w:val="endnote reference"/>
    <w:basedOn w:val="DefaultParagraphFont"/>
    <w:uiPriority w:val="99"/>
    <w:semiHidden/>
    <w:unhideWhenUsed/>
    <w:rsid w:val="000E319C"/>
    <w:rPr>
      <w:vertAlign w:val="superscript"/>
    </w:rPr>
  </w:style>
  <w:style w:type="paragraph" w:styleId="FootnoteText">
    <w:name w:val="footnote text"/>
    <w:basedOn w:val="Normal"/>
    <w:link w:val="FootnoteTextChar"/>
    <w:uiPriority w:val="99"/>
    <w:semiHidden/>
    <w:unhideWhenUsed/>
    <w:rsid w:val="000E319C"/>
    <w:rPr>
      <w:sz w:val="20"/>
      <w:szCs w:val="20"/>
    </w:rPr>
  </w:style>
  <w:style w:type="character" w:customStyle="1" w:styleId="FootnoteTextChar">
    <w:name w:val="Footnote Text Char"/>
    <w:basedOn w:val="DefaultParagraphFont"/>
    <w:link w:val="FootnoteText"/>
    <w:uiPriority w:val="99"/>
    <w:semiHidden/>
    <w:rsid w:val="000E319C"/>
    <w:rPr>
      <w:sz w:val="20"/>
      <w:szCs w:val="20"/>
    </w:rPr>
  </w:style>
  <w:style w:type="character" w:styleId="FootnoteReference">
    <w:name w:val="footnote reference"/>
    <w:basedOn w:val="DefaultParagraphFont"/>
    <w:uiPriority w:val="99"/>
    <w:semiHidden/>
    <w:unhideWhenUsed/>
    <w:rsid w:val="000E319C"/>
    <w:rPr>
      <w:vertAlign w:val="superscript"/>
    </w:rPr>
  </w:style>
  <w:style w:type="character" w:styleId="FollowedHyperlink">
    <w:name w:val="FollowedHyperlink"/>
    <w:basedOn w:val="DefaultParagraphFont"/>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BodyText">
    <w:name w:val="Body Text"/>
    <w:basedOn w:val="Normal"/>
    <w:link w:val="BodyTextChar"/>
    <w:uiPriority w:val="99"/>
    <w:rsid w:val="00CF518A"/>
    <w:pPr>
      <w:suppressAutoHyphens/>
      <w:ind w:right="-129"/>
      <w:jc w:val="both"/>
    </w:pPr>
    <w:rPr>
      <w:rFonts w:eastAsia="Times New Roman" w:cs="Times New Roman"/>
      <w:szCs w:val="24"/>
      <w:lang w:eastAsia="ar-SA"/>
    </w:rPr>
  </w:style>
  <w:style w:type="character" w:customStyle="1" w:styleId="BodyTextChar">
    <w:name w:val="Body Text Char"/>
    <w:basedOn w:val="DefaultParagraphFont"/>
    <w:link w:val="BodyText"/>
    <w:uiPriority w:val="99"/>
    <w:rsid w:val="00CF518A"/>
    <w:rPr>
      <w:rFonts w:eastAsia="Times New Roman" w:cs="Times New Roman"/>
      <w:szCs w:val="24"/>
      <w:lang w:eastAsia="ar-SA"/>
    </w:rPr>
  </w:style>
  <w:style w:type="character" w:customStyle="1" w:styleId="Heading1Char">
    <w:name w:val="Heading 1 Char"/>
    <w:basedOn w:val="DefaultParagraphFont"/>
    <w:link w:val="Heading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DefaultParagraphFont"/>
    <w:rsid w:val="00166F25"/>
  </w:style>
  <w:style w:type="paragraph" w:styleId="NormalWeb">
    <w:name w:val="Normal (Web)"/>
    <w:basedOn w:val="Normal"/>
    <w:uiPriority w:val="99"/>
    <w:semiHidden/>
    <w:unhideWhenUsed/>
    <w:rsid w:val="00C365B8"/>
    <w:pPr>
      <w:spacing w:before="100" w:beforeAutospacing="1" w:after="100" w:afterAutospacing="1"/>
    </w:pPr>
    <w:rPr>
      <w:rFonts w:eastAsia="Times New Roman" w:cs="Times New Roman"/>
      <w:szCs w:val="24"/>
      <w:lang w:val="en-US"/>
    </w:rPr>
  </w:style>
  <w:style w:type="character" w:customStyle="1" w:styleId="ListParagraphChar">
    <w:name w:val="List Paragraph Char"/>
    <w:aliases w:val="Bullet EY Char,List Paragraph2 Char,ERP-List Paragraph Char,List Paragraph1 Char,List Paragraph11 Char,Numbering Char"/>
    <w:link w:val="ListParagraph"/>
    <w:uiPriority w:val="34"/>
    <w:locked/>
    <w:rsid w:val="0058048D"/>
  </w:style>
  <w:style w:type="paragraph" w:customStyle="1" w:styleId="tekstas">
    <w:name w:val="tekstas"/>
    <w:basedOn w:val="Normal"/>
    <w:rsid w:val="00651D4B"/>
    <w:pPr>
      <w:spacing w:before="100" w:after="100"/>
    </w:pPr>
    <w:rPr>
      <w:rFonts w:eastAsia="Times New Roman" w:cs="Times New Roman"/>
      <w:szCs w:val="24"/>
    </w:rPr>
  </w:style>
  <w:style w:type="character" w:styleId="Emphasis">
    <w:name w:val="Emphasis"/>
    <w:basedOn w:val="DefaultParagraphFont"/>
    <w:uiPriority w:val="20"/>
    <w:qFormat/>
    <w:rsid w:val="009A0FF8"/>
    <w:rPr>
      <w:i/>
      <w:iCs/>
    </w:rPr>
  </w:style>
  <w:style w:type="character" w:styleId="Strong">
    <w:name w:val="Strong"/>
    <w:basedOn w:val="DefaultParagraphFont"/>
    <w:uiPriority w:val="22"/>
    <w:qFormat/>
    <w:rsid w:val="009A0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5523">
      <w:bodyDiv w:val="1"/>
      <w:marLeft w:val="0"/>
      <w:marRight w:val="0"/>
      <w:marTop w:val="0"/>
      <w:marBottom w:val="0"/>
      <w:divBdr>
        <w:top w:val="none" w:sz="0" w:space="0" w:color="auto"/>
        <w:left w:val="none" w:sz="0" w:space="0" w:color="auto"/>
        <w:bottom w:val="none" w:sz="0" w:space="0" w:color="auto"/>
        <w:right w:val="none" w:sz="0" w:space="0" w:color="auto"/>
      </w:divBdr>
      <w:divsChild>
        <w:div w:id="1762221647">
          <w:marLeft w:val="0"/>
          <w:marRight w:val="0"/>
          <w:marTop w:val="0"/>
          <w:marBottom w:val="0"/>
          <w:divBdr>
            <w:top w:val="none" w:sz="0" w:space="0" w:color="auto"/>
            <w:left w:val="none" w:sz="0" w:space="0" w:color="auto"/>
            <w:bottom w:val="none" w:sz="0" w:space="0" w:color="auto"/>
            <w:right w:val="none" w:sz="0" w:space="0" w:color="auto"/>
          </w:divBdr>
        </w:div>
        <w:div w:id="382825387">
          <w:marLeft w:val="0"/>
          <w:marRight w:val="0"/>
          <w:marTop w:val="0"/>
          <w:marBottom w:val="0"/>
          <w:divBdr>
            <w:top w:val="none" w:sz="0" w:space="0" w:color="auto"/>
            <w:left w:val="none" w:sz="0" w:space="0" w:color="auto"/>
            <w:bottom w:val="none" w:sz="0" w:space="0" w:color="auto"/>
            <w:right w:val="none" w:sz="0" w:space="0" w:color="auto"/>
          </w:divBdr>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208344109">
      <w:bodyDiv w:val="1"/>
      <w:marLeft w:val="0"/>
      <w:marRight w:val="0"/>
      <w:marTop w:val="0"/>
      <w:marBottom w:val="0"/>
      <w:divBdr>
        <w:top w:val="none" w:sz="0" w:space="0" w:color="auto"/>
        <w:left w:val="none" w:sz="0" w:space="0" w:color="auto"/>
        <w:bottom w:val="none" w:sz="0" w:space="0" w:color="auto"/>
        <w:right w:val="none" w:sz="0" w:space="0" w:color="auto"/>
      </w:divBdr>
    </w:div>
    <w:div w:id="241067221">
      <w:bodyDiv w:val="1"/>
      <w:marLeft w:val="0"/>
      <w:marRight w:val="0"/>
      <w:marTop w:val="0"/>
      <w:marBottom w:val="0"/>
      <w:divBdr>
        <w:top w:val="none" w:sz="0" w:space="0" w:color="auto"/>
        <w:left w:val="none" w:sz="0" w:space="0" w:color="auto"/>
        <w:bottom w:val="none" w:sz="0" w:space="0" w:color="auto"/>
        <w:right w:val="none" w:sz="0" w:space="0" w:color="auto"/>
      </w:divBdr>
    </w:div>
    <w:div w:id="269359086">
      <w:bodyDiv w:val="1"/>
      <w:marLeft w:val="0"/>
      <w:marRight w:val="0"/>
      <w:marTop w:val="0"/>
      <w:marBottom w:val="0"/>
      <w:divBdr>
        <w:top w:val="none" w:sz="0" w:space="0" w:color="auto"/>
        <w:left w:val="none" w:sz="0" w:space="0" w:color="auto"/>
        <w:bottom w:val="none" w:sz="0" w:space="0" w:color="auto"/>
        <w:right w:val="none" w:sz="0" w:space="0" w:color="auto"/>
      </w:divBdr>
    </w:div>
    <w:div w:id="275137383">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6675">
      <w:bodyDiv w:val="1"/>
      <w:marLeft w:val="0"/>
      <w:marRight w:val="0"/>
      <w:marTop w:val="0"/>
      <w:marBottom w:val="0"/>
      <w:divBdr>
        <w:top w:val="none" w:sz="0" w:space="0" w:color="auto"/>
        <w:left w:val="none" w:sz="0" w:space="0" w:color="auto"/>
        <w:bottom w:val="none" w:sz="0" w:space="0" w:color="auto"/>
        <w:right w:val="none" w:sz="0" w:space="0" w:color="auto"/>
      </w:divBdr>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7669347">
      <w:bodyDiv w:val="1"/>
      <w:marLeft w:val="0"/>
      <w:marRight w:val="0"/>
      <w:marTop w:val="0"/>
      <w:marBottom w:val="0"/>
      <w:divBdr>
        <w:top w:val="none" w:sz="0" w:space="0" w:color="auto"/>
        <w:left w:val="none" w:sz="0" w:space="0" w:color="auto"/>
        <w:bottom w:val="none" w:sz="0" w:space="0" w:color="auto"/>
        <w:right w:val="none" w:sz="0" w:space="0" w:color="auto"/>
      </w:divBdr>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494810281">
      <w:bodyDiv w:val="1"/>
      <w:marLeft w:val="0"/>
      <w:marRight w:val="0"/>
      <w:marTop w:val="0"/>
      <w:marBottom w:val="0"/>
      <w:divBdr>
        <w:top w:val="none" w:sz="0" w:space="0" w:color="auto"/>
        <w:left w:val="none" w:sz="0" w:space="0" w:color="auto"/>
        <w:bottom w:val="none" w:sz="0" w:space="0" w:color="auto"/>
        <w:right w:val="none" w:sz="0" w:space="0" w:color="auto"/>
      </w:divBdr>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38200034">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139089">
      <w:bodyDiv w:val="1"/>
      <w:marLeft w:val="0"/>
      <w:marRight w:val="0"/>
      <w:marTop w:val="0"/>
      <w:marBottom w:val="0"/>
      <w:divBdr>
        <w:top w:val="none" w:sz="0" w:space="0" w:color="auto"/>
        <w:left w:val="none" w:sz="0" w:space="0" w:color="auto"/>
        <w:bottom w:val="none" w:sz="0" w:space="0" w:color="auto"/>
        <w:right w:val="none" w:sz="0" w:space="0" w:color="auto"/>
      </w:divBdr>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068782">
      <w:bodyDiv w:val="1"/>
      <w:marLeft w:val="0"/>
      <w:marRight w:val="0"/>
      <w:marTop w:val="0"/>
      <w:marBottom w:val="0"/>
      <w:divBdr>
        <w:top w:val="none" w:sz="0" w:space="0" w:color="auto"/>
        <w:left w:val="none" w:sz="0" w:space="0" w:color="auto"/>
        <w:bottom w:val="none" w:sz="0" w:space="0" w:color="auto"/>
        <w:right w:val="none" w:sz="0" w:space="0" w:color="auto"/>
      </w:divBdr>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871697305">
      <w:bodyDiv w:val="1"/>
      <w:marLeft w:val="0"/>
      <w:marRight w:val="0"/>
      <w:marTop w:val="0"/>
      <w:marBottom w:val="0"/>
      <w:divBdr>
        <w:top w:val="none" w:sz="0" w:space="0" w:color="auto"/>
        <w:left w:val="none" w:sz="0" w:space="0" w:color="auto"/>
        <w:bottom w:val="none" w:sz="0" w:space="0" w:color="auto"/>
        <w:right w:val="none" w:sz="0" w:space="0" w:color="auto"/>
      </w:divBdr>
      <w:divsChild>
        <w:div w:id="1399522359">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166048194">
      <w:bodyDiv w:val="1"/>
      <w:marLeft w:val="0"/>
      <w:marRight w:val="0"/>
      <w:marTop w:val="0"/>
      <w:marBottom w:val="0"/>
      <w:divBdr>
        <w:top w:val="none" w:sz="0" w:space="0" w:color="auto"/>
        <w:left w:val="none" w:sz="0" w:space="0" w:color="auto"/>
        <w:bottom w:val="none" w:sz="0" w:space="0" w:color="auto"/>
        <w:right w:val="none" w:sz="0" w:space="0" w:color="auto"/>
      </w:divBdr>
    </w:div>
    <w:div w:id="1251308602">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529104833">
      <w:bodyDiv w:val="1"/>
      <w:marLeft w:val="0"/>
      <w:marRight w:val="0"/>
      <w:marTop w:val="0"/>
      <w:marBottom w:val="0"/>
      <w:divBdr>
        <w:top w:val="none" w:sz="0" w:space="0" w:color="auto"/>
        <w:left w:val="none" w:sz="0" w:space="0" w:color="auto"/>
        <w:bottom w:val="none" w:sz="0" w:space="0" w:color="auto"/>
        <w:right w:val="none" w:sz="0" w:space="0" w:color="auto"/>
      </w:divBdr>
    </w:div>
    <w:div w:id="1635258541">
      <w:bodyDiv w:val="1"/>
      <w:marLeft w:val="0"/>
      <w:marRight w:val="0"/>
      <w:marTop w:val="0"/>
      <w:marBottom w:val="0"/>
      <w:divBdr>
        <w:top w:val="none" w:sz="0" w:space="0" w:color="auto"/>
        <w:left w:val="none" w:sz="0" w:space="0" w:color="auto"/>
        <w:bottom w:val="none" w:sz="0" w:space="0" w:color="auto"/>
        <w:right w:val="none" w:sz="0" w:space="0" w:color="auto"/>
      </w:divBdr>
      <w:divsChild>
        <w:div w:id="781650790">
          <w:marLeft w:val="0"/>
          <w:marRight w:val="0"/>
          <w:marTop w:val="0"/>
          <w:marBottom w:val="0"/>
          <w:divBdr>
            <w:top w:val="none" w:sz="0" w:space="0" w:color="auto"/>
            <w:left w:val="none" w:sz="0" w:space="0" w:color="auto"/>
            <w:bottom w:val="none" w:sz="0" w:space="0" w:color="auto"/>
            <w:right w:val="none" w:sz="0" w:space="0" w:color="auto"/>
          </w:divBdr>
        </w:div>
      </w:divsChild>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11985">
      <w:bodyDiv w:val="1"/>
      <w:marLeft w:val="0"/>
      <w:marRight w:val="0"/>
      <w:marTop w:val="0"/>
      <w:marBottom w:val="0"/>
      <w:divBdr>
        <w:top w:val="none" w:sz="0" w:space="0" w:color="auto"/>
        <w:left w:val="none" w:sz="0" w:space="0" w:color="auto"/>
        <w:bottom w:val="none" w:sz="0" w:space="0" w:color="auto"/>
        <w:right w:val="none" w:sz="0" w:space="0" w:color="auto"/>
      </w:divBdr>
      <w:divsChild>
        <w:div w:id="2051226912">
          <w:marLeft w:val="0"/>
          <w:marRight w:val="0"/>
          <w:marTop w:val="0"/>
          <w:marBottom w:val="0"/>
          <w:divBdr>
            <w:top w:val="none" w:sz="0" w:space="0" w:color="auto"/>
            <w:left w:val="none" w:sz="0" w:space="0" w:color="auto"/>
            <w:bottom w:val="none" w:sz="0" w:space="0" w:color="auto"/>
            <w:right w:val="none" w:sz="0" w:space="0" w:color="auto"/>
          </w:divBdr>
        </w:div>
        <w:div w:id="465317390">
          <w:marLeft w:val="0"/>
          <w:marRight w:val="0"/>
          <w:marTop w:val="0"/>
          <w:marBottom w:val="0"/>
          <w:divBdr>
            <w:top w:val="none" w:sz="0" w:space="0" w:color="auto"/>
            <w:left w:val="none" w:sz="0" w:space="0" w:color="auto"/>
            <w:bottom w:val="none" w:sz="0" w:space="0" w:color="auto"/>
            <w:right w:val="none" w:sz="0" w:space="0" w:color="auto"/>
          </w:divBdr>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03241">
      <w:bodyDiv w:val="1"/>
      <w:marLeft w:val="0"/>
      <w:marRight w:val="0"/>
      <w:marTop w:val="0"/>
      <w:marBottom w:val="0"/>
      <w:divBdr>
        <w:top w:val="none" w:sz="0" w:space="0" w:color="auto"/>
        <w:left w:val="none" w:sz="0" w:space="0" w:color="auto"/>
        <w:bottom w:val="none" w:sz="0" w:space="0" w:color="auto"/>
        <w:right w:val="none" w:sz="0" w:space="0" w:color="auto"/>
      </w:divBdr>
      <w:divsChild>
        <w:div w:id="156962319">
          <w:marLeft w:val="0"/>
          <w:marRight w:val="0"/>
          <w:marTop w:val="0"/>
          <w:marBottom w:val="0"/>
          <w:divBdr>
            <w:top w:val="none" w:sz="0" w:space="0" w:color="auto"/>
            <w:left w:val="none" w:sz="0" w:space="0" w:color="auto"/>
            <w:bottom w:val="none" w:sz="0" w:space="0" w:color="auto"/>
            <w:right w:val="none" w:sz="0" w:space="0" w:color="auto"/>
          </w:divBdr>
        </w:div>
        <w:div w:id="1517573663">
          <w:marLeft w:val="0"/>
          <w:marRight w:val="0"/>
          <w:marTop w:val="0"/>
          <w:marBottom w:val="0"/>
          <w:divBdr>
            <w:top w:val="none" w:sz="0" w:space="0" w:color="auto"/>
            <w:left w:val="none" w:sz="0" w:space="0" w:color="auto"/>
            <w:bottom w:val="none" w:sz="0" w:space="0" w:color="auto"/>
            <w:right w:val="none" w:sz="0" w:space="0" w:color="auto"/>
          </w:divBdr>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8D32-B366-420E-A545-2BE4D9B8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19</Pages>
  <Words>12494</Words>
  <Characters>71221</Characters>
  <Application>Microsoft Office Word</Application>
  <DocSecurity>0</DocSecurity>
  <Lines>593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Dainius</cp:lastModifiedBy>
  <cp:revision>246</cp:revision>
  <cp:lastPrinted>2021-08-20T07:43:00Z</cp:lastPrinted>
  <dcterms:created xsi:type="dcterms:W3CDTF">2021-11-23T12:12:00Z</dcterms:created>
  <dcterms:modified xsi:type="dcterms:W3CDTF">2021-12-03T10:17:00Z</dcterms:modified>
</cp:coreProperties>
</file>