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128D" w14:textId="77777777"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F75FB86" wp14:editId="1C3F4755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466B7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555CDC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15D850B8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269D72CB" w14:textId="77777777"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="004351D1" w:rsidRPr="001B575D">
        <w:rPr>
          <w:rFonts w:ascii="Times New Roman" w:hAnsi="Times New Roman" w:cs="Times New Roman"/>
          <w:sz w:val="18"/>
          <w:szCs w:val="18"/>
          <w:lang w:val="fr-FR"/>
        </w:rPr>
        <w:t>01108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1B575D">
        <w:rPr>
          <w:rFonts w:ascii="Times New Roman" w:hAnsi="Times New Roman" w:cs="Times New Roman"/>
          <w:sz w:val="18"/>
          <w:szCs w:val="18"/>
        </w:rPr>
        <w:t xml:space="preserve">Vilnius, tel.: (8 5)  236 2444, (8 5)  </w:t>
      </w:r>
      <w:r w:rsidRPr="00DA497E">
        <w:rPr>
          <w:rFonts w:ascii="Times New Roman" w:hAnsi="Times New Roman" w:cs="Times New Roman"/>
          <w:sz w:val="18"/>
          <w:szCs w:val="18"/>
        </w:rPr>
        <w:t>236 2400</w:t>
      </w:r>
    </w:p>
    <w:p w14:paraId="0149A852" w14:textId="6F01B758" w:rsidR="00DA497E" w:rsidRPr="00DA497E" w:rsidRDefault="00497C48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1B575D">
        <w:rPr>
          <w:rFonts w:ascii="Times New Roman" w:hAnsi="Times New Roman" w:cs="Times New Roman"/>
          <w:sz w:val="18"/>
          <w:szCs w:val="18"/>
        </w:rPr>
        <w:t>F</w:t>
      </w:r>
      <w:r w:rsidR="00DA497E" w:rsidRPr="001B575D">
        <w:rPr>
          <w:rFonts w:ascii="Times New Roman" w:hAnsi="Times New Roman" w:cs="Times New Roman"/>
          <w:sz w:val="18"/>
          <w:szCs w:val="18"/>
        </w:rPr>
        <w:t>aks</w:t>
      </w:r>
      <w:r w:rsidR="007D3A40" w:rsidRPr="001B575D">
        <w:rPr>
          <w:rFonts w:ascii="Times New Roman" w:hAnsi="Times New Roman" w:cs="Times New Roman"/>
          <w:sz w:val="18"/>
          <w:szCs w:val="18"/>
        </w:rPr>
        <w:t>as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A497E" w:rsidRPr="00DA497E">
        <w:rPr>
          <w:rFonts w:ascii="Times New Roman" w:hAnsi="Times New Roman" w:cs="Times New Roman"/>
          <w:sz w:val="18"/>
          <w:szCs w:val="18"/>
        </w:rPr>
        <w:t xml:space="preserve">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="00DA497E"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8" w:history="1">
        <w:r w:rsidR="00DA497E"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="00DA497E"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9" w:history="1">
        <w:r w:rsidR="00DA497E" w:rsidRPr="00DA497E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01CB0BB6" w14:textId="77777777" w:rsidR="00DA497E" w:rsidRPr="00DA497E" w:rsidRDefault="00DA497E" w:rsidP="00DA497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6E82815C" w14:textId="77777777" w:rsidTr="00EB0A7C">
        <w:trPr>
          <w:trHeight w:val="270"/>
        </w:trPr>
        <w:tc>
          <w:tcPr>
            <w:tcW w:w="9608" w:type="dxa"/>
          </w:tcPr>
          <w:p w14:paraId="658D0841" w14:textId="77777777" w:rsidR="00DA497E" w:rsidRPr="00DA497E" w:rsidRDefault="00DA497E" w:rsidP="00DA497E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</w:tbl>
    <w:p w14:paraId="1FA98C8D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20F" w14:paraId="40297AEE" w14:textId="77777777" w:rsidTr="0055520F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681C6E1" w14:textId="77777777" w:rsidR="0055520F" w:rsidRDefault="00B95B66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Lietuvos Respublikos kultūros</w:t>
            </w:r>
          </w:p>
          <w:p w14:paraId="7BB76E6A" w14:textId="77777777" w:rsidR="00B95B66" w:rsidRDefault="00B95B66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>ministerijai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713E00E" w14:textId="689B8D35" w:rsidR="0055520F" w:rsidRDefault="00BA7C73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Mėnuo"/>
                  <w:textInput>
                    <w:type w:val="number"/>
                    <w:default w:val="2021"/>
                    <w:maxLength w:val="4"/>
                    <w:format w:val="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fldChar w:fldCharType="end"/>
            </w:r>
            <w:r w:rsidR="0055520F" w:rsidRPr="00DA497E">
              <w:rPr>
                <w:sz w:val="24"/>
              </w:rPr>
              <w:t>-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Mėnuo"/>
                  <w:textInput>
                    <w:type w:val="number"/>
                    <w:default w:val="07"/>
                    <w:maxLength w:val="2"/>
                    <w:format w:val="00"/>
                  </w:textInput>
                </w:ffData>
              </w:fldChar>
            </w:r>
            <w:bookmarkStart w:id="0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fldChar w:fldCharType="end"/>
            </w:r>
            <w:bookmarkEnd w:id="0"/>
            <w:r w:rsidR="0055520F" w:rsidRPr="00DA497E">
              <w:rPr>
                <w:sz w:val="24"/>
              </w:rPr>
              <w:t>-</w:t>
            </w:r>
            <w:r w:rsidR="00E30B5B">
              <w:rPr>
                <w:sz w:val="24"/>
                <w:szCs w:val="24"/>
              </w:rPr>
              <w:t>07</w:t>
            </w:r>
            <w:r w:rsidR="0055520F" w:rsidRPr="00DA497E">
              <w:rPr>
                <w:sz w:val="24"/>
              </w:rPr>
              <w:t xml:space="preserve">   Nr. </w:t>
            </w:r>
            <w:r w:rsidR="00E30B5B">
              <w:rPr>
                <w:sz w:val="24"/>
              </w:rPr>
              <w:t>(16.8)3-4074</w:t>
            </w:r>
          </w:p>
          <w:p w14:paraId="60874330" w14:textId="77777777" w:rsidR="0055520F" w:rsidRDefault="0066355C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Dokumentas, į kurį atsakoma, numeris"/>
                  <w:textInput>
                    <w:default w:val="Į 2021-06-18 Nr. S2-1895"/>
                  </w:textInput>
                </w:ffData>
              </w:fldChar>
            </w:r>
            <w:bookmarkStart w:id="1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Į 2021-06-18 Nr. S2-1895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125DC4EB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25837A6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D5BB1B2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1BCE41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68610F5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04543FE" w14:textId="77777777" w:rsidR="00DA497E" w:rsidRPr="00DA497E" w:rsidRDefault="00B042A8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fldChar w:fldCharType="begin">
          <w:ffData>
            <w:name w:val="r17"/>
            <w:enabled/>
            <w:calcOnExit w:val="0"/>
            <w:statusText w:type="text" w:val="Dokumento antraštė"/>
            <w:textInput>
              <w:default w:val="DĖL 2021–2030 METŲ LIETUVOS RESPUBLIKOS KULTŪROS MINISTERIJOS KULTŪROS IR KŪRYBINGUMO PLĖTROS PROGRAMOS PROJEKTO DERINIMO"/>
              <w:format w:val="UPPERCASE"/>
            </w:textInput>
          </w:ffData>
        </w:fldChar>
      </w:r>
      <w:bookmarkStart w:id="2" w:name="r17"/>
      <w:r>
        <w:rPr>
          <w:rFonts w:ascii="Times New Roman" w:hAnsi="Times New Roman" w:cs="Times New Roman"/>
          <w:b/>
          <w:sz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</w:rPr>
        <w:t>DĖL 2021–2030 METŲ LIETUVOS RESPUBLIKOS KULTŪROS MINISTERIJOS KULTŪROS IR KŪRYBINGUMO PLĖTROS PROGRAMOS PROJEKTO DERINIMO</w:t>
      </w:r>
      <w:r>
        <w:rPr>
          <w:rFonts w:ascii="Times New Roman" w:hAnsi="Times New Roman" w:cs="Times New Roman"/>
          <w:b/>
          <w:sz w:val="24"/>
        </w:rPr>
        <w:fldChar w:fldCharType="end"/>
      </w:r>
      <w:bookmarkEnd w:id="2"/>
    </w:p>
    <w:p w14:paraId="5C4E61EE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60FCE9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77441C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20B61FA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9BA9DFF" w14:textId="14357CF5" w:rsidR="00DA497E" w:rsidRDefault="00B95B66" w:rsidP="00B95B66">
      <w:pPr>
        <w:tabs>
          <w:tab w:val="left" w:pos="28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Užsienio reikalų ministerija, išnagrinėjusi kartu su Jūsų 2021-06-18 raštu Nr. </w:t>
      </w:r>
      <w:r w:rsidR="0066355C">
        <w:rPr>
          <w:rFonts w:ascii="Times New Roman" w:hAnsi="Times New Roman" w:cs="Times New Roman"/>
          <w:sz w:val="24"/>
        </w:rPr>
        <w:t>S2-1895</w:t>
      </w:r>
      <w:r>
        <w:rPr>
          <w:rFonts w:ascii="Times New Roman" w:hAnsi="Times New Roman" w:cs="Times New Roman"/>
          <w:sz w:val="24"/>
        </w:rPr>
        <w:t xml:space="preserve"> pateiktą derinti </w:t>
      </w:r>
      <w:r w:rsidR="009E04FF" w:rsidRPr="00B95B66">
        <w:rPr>
          <w:rFonts w:ascii="Times New Roman" w:hAnsi="Times New Roman" w:cs="Times New Roman"/>
          <w:sz w:val="24"/>
        </w:rPr>
        <w:t>2021–2030 metų Lietuvos Respublikos kultūros ministerijos kultūros ir kūrybingumo plėtros program</w:t>
      </w:r>
      <w:r w:rsidR="00787C86">
        <w:rPr>
          <w:rFonts w:ascii="Times New Roman" w:hAnsi="Times New Roman" w:cs="Times New Roman"/>
          <w:sz w:val="24"/>
        </w:rPr>
        <w:t>os</w:t>
      </w:r>
      <w:r w:rsidR="00DD10D0">
        <w:rPr>
          <w:rFonts w:ascii="Times New Roman" w:hAnsi="Times New Roman" w:cs="Times New Roman"/>
          <w:sz w:val="24"/>
        </w:rPr>
        <w:t xml:space="preserve"> (toliau – plėtros programa)</w:t>
      </w:r>
      <w:r w:rsidR="00787C86">
        <w:rPr>
          <w:rFonts w:ascii="Times New Roman" w:hAnsi="Times New Roman" w:cs="Times New Roman"/>
          <w:sz w:val="24"/>
        </w:rPr>
        <w:t>,</w:t>
      </w:r>
      <w:r w:rsidR="009E04FF" w:rsidRPr="00B95B66">
        <w:rPr>
          <w:rFonts w:ascii="Times New Roman" w:hAnsi="Times New Roman" w:cs="Times New Roman"/>
          <w:sz w:val="24"/>
        </w:rPr>
        <w:t xml:space="preserve"> </w:t>
      </w:r>
      <w:r w:rsidR="00787C86">
        <w:rPr>
          <w:rFonts w:ascii="Times New Roman" w:hAnsi="Times New Roman" w:cs="Times New Roman"/>
          <w:sz w:val="24"/>
        </w:rPr>
        <w:t xml:space="preserve">siūlomos tvirtinti </w:t>
      </w:r>
      <w:r w:rsidRPr="00B95B66">
        <w:rPr>
          <w:rFonts w:ascii="Times New Roman" w:hAnsi="Times New Roman" w:cs="Times New Roman"/>
          <w:sz w:val="24"/>
        </w:rPr>
        <w:t xml:space="preserve">Lietuvos Respublikos Vyriausybės </w:t>
      </w:r>
      <w:r w:rsidR="00787C86" w:rsidRPr="00B95B66">
        <w:rPr>
          <w:rFonts w:ascii="Times New Roman" w:hAnsi="Times New Roman" w:cs="Times New Roman"/>
          <w:sz w:val="24"/>
        </w:rPr>
        <w:t>nutarim</w:t>
      </w:r>
      <w:r w:rsidR="00787C86">
        <w:rPr>
          <w:rFonts w:ascii="Times New Roman" w:hAnsi="Times New Roman" w:cs="Times New Roman"/>
          <w:sz w:val="24"/>
        </w:rPr>
        <w:t>u</w:t>
      </w:r>
      <w:r w:rsidR="00787C86" w:rsidRPr="00B95B66">
        <w:rPr>
          <w:rFonts w:ascii="Times New Roman" w:hAnsi="Times New Roman" w:cs="Times New Roman"/>
          <w:sz w:val="24"/>
        </w:rPr>
        <w:t xml:space="preserve"> </w:t>
      </w:r>
      <w:r w:rsidRPr="00B95B66">
        <w:rPr>
          <w:rFonts w:ascii="Times New Roman" w:hAnsi="Times New Roman" w:cs="Times New Roman"/>
          <w:sz w:val="24"/>
        </w:rPr>
        <w:t>„Dėl 2021–2030 metų Lietuvos Respublikos kultūros ministerijos kultūros ir kūrybingumo plėtros programos patvirtinimo“</w:t>
      </w:r>
      <w:r w:rsidR="00787C86">
        <w:rPr>
          <w:rFonts w:ascii="Times New Roman" w:hAnsi="Times New Roman" w:cs="Times New Roman"/>
          <w:sz w:val="24"/>
        </w:rPr>
        <w:t>,</w:t>
      </w:r>
      <w:r w:rsidRPr="00B95B66">
        <w:rPr>
          <w:rFonts w:ascii="Times New Roman" w:hAnsi="Times New Roman" w:cs="Times New Roman"/>
          <w:sz w:val="24"/>
        </w:rPr>
        <w:t xml:space="preserve"> projektą</w:t>
      </w:r>
      <w:r>
        <w:rPr>
          <w:rFonts w:ascii="Times New Roman" w:hAnsi="Times New Roman" w:cs="Times New Roman"/>
          <w:sz w:val="24"/>
        </w:rPr>
        <w:t>, teikia šias pastabas.</w:t>
      </w:r>
    </w:p>
    <w:p w14:paraId="474C01F3" w14:textId="09484823" w:rsidR="00B95B66" w:rsidRDefault="005A5F3E" w:rsidP="005A5F3E">
      <w:pPr>
        <w:tabs>
          <w:tab w:val="left" w:pos="283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Atsižvelgdami į tai, kad kai </w:t>
      </w:r>
      <w:r w:rsidR="00DD10D0">
        <w:rPr>
          <w:rFonts w:ascii="Times New Roman" w:hAnsi="Times New Roman" w:cs="Times New Roman"/>
          <w:sz w:val="24"/>
        </w:rPr>
        <w:t xml:space="preserve">kurių </w:t>
      </w:r>
      <w:r>
        <w:rPr>
          <w:rFonts w:ascii="Times New Roman" w:hAnsi="Times New Roman" w:cs="Times New Roman"/>
          <w:sz w:val="24"/>
        </w:rPr>
        <w:t xml:space="preserve">plėtros programoje </w:t>
      </w:r>
      <w:r w:rsidR="00DD10D0">
        <w:rPr>
          <w:rFonts w:ascii="Times New Roman" w:hAnsi="Times New Roman" w:cs="Times New Roman"/>
          <w:sz w:val="24"/>
        </w:rPr>
        <w:t xml:space="preserve">numatomų spręsti </w:t>
      </w:r>
      <w:r>
        <w:rPr>
          <w:rFonts w:ascii="Times New Roman" w:hAnsi="Times New Roman" w:cs="Times New Roman"/>
          <w:sz w:val="24"/>
        </w:rPr>
        <w:t>problemų priežastys bus sprendžiamos įgyvendinant</w:t>
      </w:r>
      <w:r w:rsidR="003A50F4">
        <w:rPr>
          <w:rFonts w:ascii="Times New Roman" w:hAnsi="Times New Roman" w:cs="Times New Roman"/>
          <w:sz w:val="24"/>
        </w:rPr>
        <w:t xml:space="preserve"> ir</w:t>
      </w:r>
      <w:r>
        <w:rPr>
          <w:rFonts w:ascii="Times New Roman" w:hAnsi="Times New Roman" w:cs="Times New Roman"/>
          <w:sz w:val="24"/>
        </w:rPr>
        <w:t xml:space="preserve"> Užsienio reikalų ministerijos tęstinės veiklos priemones, siūlome plėtros programos pagrindimo formoje iš 6.1.4</w:t>
      </w:r>
      <w:r w:rsidR="003A50F4">
        <w:rPr>
          <w:rFonts w:ascii="Times New Roman" w:hAnsi="Times New Roman" w:cs="Times New Roman"/>
          <w:sz w:val="24"/>
        </w:rPr>
        <w:t xml:space="preserve"> papunkčio</w:t>
      </w:r>
      <w:r>
        <w:rPr>
          <w:rFonts w:ascii="Times New Roman" w:hAnsi="Times New Roman" w:cs="Times New Roman"/>
          <w:sz w:val="24"/>
        </w:rPr>
        <w:t xml:space="preserve"> paskutinės pastraipos </w:t>
      </w:r>
      <w:r w:rsidR="00CF2176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„</w:t>
      </w:r>
      <w:r w:rsidRPr="005A5F3E">
        <w:rPr>
          <w:rFonts w:ascii="Times New Roman" w:hAnsi="Times New Roman" w:cs="Times New Roman"/>
          <w:sz w:val="24"/>
        </w:rPr>
        <w:t>Ši priežastis turi būti sprendžiama taip pat Užsienio reikalų ministerijos įgyvendinamomis plėtros programos priemonėmis“</w:t>
      </w:r>
      <w:r w:rsidR="00CF2176">
        <w:rPr>
          <w:rFonts w:ascii="Times New Roman" w:hAnsi="Times New Roman" w:cs="Times New Roman"/>
          <w:sz w:val="24"/>
        </w:rPr>
        <w:t>)</w:t>
      </w:r>
      <w:r w:rsidRPr="005A5F3E">
        <w:rPr>
          <w:rFonts w:ascii="Times New Roman" w:hAnsi="Times New Roman" w:cs="Times New Roman"/>
          <w:sz w:val="24"/>
        </w:rPr>
        <w:t xml:space="preserve"> išbraukti žodžius „plėtros programos“</w:t>
      </w:r>
      <w:r w:rsidR="0010377F">
        <w:rPr>
          <w:rFonts w:ascii="Times New Roman" w:hAnsi="Times New Roman" w:cs="Times New Roman"/>
          <w:sz w:val="24"/>
        </w:rPr>
        <w:t xml:space="preserve">, atitinkamai patikslinant plėtros programos </w:t>
      </w:r>
      <w:r w:rsidR="00B036BE">
        <w:rPr>
          <w:rFonts w:ascii="Times New Roman" w:hAnsi="Times New Roman" w:cs="Times New Roman"/>
          <w:sz w:val="24"/>
        </w:rPr>
        <w:t xml:space="preserve">formos </w:t>
      </w:r>
      <w:r w:rsidR="0010377F">
        <w:rPr>
          <w:rFonts w:ascii="Times New Roman" w:hAnsi="Times New Roman" w:cs="Times New Roman"/>
          <w:sz w:val="24"/>
        </w:rPr>
        <w:t>6.1.4</w:t>
      </w:r>
      <w:r w:rsidR="00CF2176">
        <w:rPr>
          <w:rFonts w:ascii="Times New Roman" w:hAnsi="Times New Roman" w:cs="Times New Roman"/>
          <w:sz w:val="24"/>
        </w:rPr>
        <w:t xml:space="preserve"> papunkt</w:t>
      </w:r>
      <w:r w:rsidR="00B036BE">
        <w:rPr>
          <w:rFonts w:ascii="Times New Roman" w:hAnsi="Times New Roman" w:cs="Times New Roman"/>
          <w:sz w:val="24"/>
        </w:rPr>
        <w:t>į</w:t>
      </w:r>
      <w:r w:rsidR="0010377F">
        <w:rPr>
          <w:rFonts w:ascii="Times New Roman" w:hAnsi="Times New Roman" w:cs="Times New Roman"/>
          <w:sz w:val="24"/>
        </w:rPr>
        <w:t xml:space="preserve"> </w:t>
      </w:r>
      <w:r w:rsidR="00554517">
        <w:rPr>
          <w:rFonts w:ascii="Times New Roman" w:hAnsi="Times New Roman" w:cs="Times New Roman"/>
          <w:sz w:val="24"/>
        </w:rPr>
        <w:t>(</w:t>
      </w:r>
      <w:r w:rsidR="0010377F">
        <w:rPr>
          <w:rFonts w:ascii="Times New Roman" w:hAnsi="Times New Roman" w:cs="Times New Roman"/>
          <w:sz w:val="24"/>
        </w:rPr>
        <w:t>„</w:t>
      </w:r>
      <w:r w:rsidR="0010377F" w:rsidRPr="0010377F">
        <w:rPr>
          <w:rFonts w:ascii="Times New Roman" w:hAnsi="Times New Roman" w:cs="Times New Roman"/>
          <w:sz w:val="24"/>
        </w:rPr>
        <w:t xml:space="preserve">Daliai Lietuvai reikšmingo kilnojamojo kultūros paveldo tebesant užsienyje visuomenei nesudarytos galimybės su juo susipažinti. </w:t>
      </w:r>
      <w:proofErr w:type="spellStart"/>
      <w:r w:rsidR="0010377F" w:rsidRPr="0010377F">
        <w:rPr>
          <w:rFonts w:ascii="Times New Roman" w:hAnsi="Times New Roman" w:cs="Times New Roman"/>
          <w:sz w:val="24"/>
        </w:rPr>
        <w:t>Subpriežastis</w:t>
      </w:r>
      <w:proofErr w:type="spellEnd"/>
      <w:r w:rsidR="0010377F" w:rsidRPr="0010377F">
        <w:rPr>
          <w:rFonts w:ascii="Times New Roman" w:hAnsi="Times New Roman" w:cs="Times New Roman"/>
          <w:sz w:val="24"/>
        </w:rPr>
        <w:t xml:space="preserve"> iš dalies turi būti sprendžiama Užsienyje matoma ir įtakinga Lietuva plėtros programos veiklomis.“</w:t>
      </w:r>
      <w:r w:rsidR="006845A9">
        <w:rPr>
          <w:rFonts w:ascii="Times New Roman" w:hAnsi="Times New Roman" w:cs="Times New Roman"/>
          <w:sz w:val="24"/>
        </w:rPr>
        <w:t>)</w:t>
      </w:r>
      <w:r w:rsidR="00DB036D">
        <w:rPr>
          <w:rFonts w:ascii="Times New Roman" w:hAnsi="Times New Roman" w:cs="Times New Roman"/>
          <w:sz w:val="24"/>
        </w:rPr>
        <w:t>,</w:t>
      </w:r>
      <w:r w:rsidR="0010377F">
        <w:rPr>
          <w:rFonts w:ascii="Times New Roman" w:hAnsi="Times New Roman" w:cs="Times New Roman"/>
          <w:sz w:val="24"/>
        </w:rPr>
        <w:t xml:space="preserve"> </w:t>
      </w:r>
      <w:r w:rsidR="00DB036D">
        <w:rPr>
          <w:rFonts w:ascii="Times New Roman" w:hAnsi="Times New Roman" w:cs="Times New Roman"/>
          <w:sz w:val="24"/>
        </w:rPr>
        <w:t xml:space="preserve">jame </w:t>
      </w:r>
      <w:r w:rsidR="0010377F">
        <w:rPr>
          <w:rFonts w:ascii="Times New Roman" w:hAnsi="Times New Roman" w:cs="Times New Roman"/>
          <w:sz w:val="24"/>
        </w:rPr>
        <w:t>vietoj žodžių „</w:t>
      </w:r>
      <w:r w:rsidR="0010377F" w:rsidRPr="0010377F">
        <w:rPr>
          <w:rFonts w:ascii="Times New Roman" w:hAnsi="Times New Roman" w:cs="Times New Roman"/>
          <w:sz w:val="24"/>
        </w:rPr>
        <w:t>Užsienyje matoma ir įtakinga Lietuva plėtros programos veiklomis</w:t>
      </w:r>
      <w:r w:rsidR="0010377F">
        <w:rPr>
          <w:rFonts w:ascii="Times New Roman" w:hAnsi="Times New Roman" w:cs="Times New Roman"/>
          <w:sz w:val="24"/>
        </w:rPr>
        <w:t xml:space="preserve">“ </w:t>
      </w:r>
      <w:r w:rsidR="00B036BE">
        <w:rPr>
          <w:rFonts w:ascii="Times New Roman" w:hAnsi="Times New Roman" w:cs="Times New Roman"/>
          <w:sz w:val="24"/>
        </w:rPr>
        <w:t xml:space="preserve">įrašant </w:t>
      </w:r>
      <w:r w:rsidR="0010377F">
        <w:rPr>
          <w:rFonts w:ascii="Times New Roman" w:hAnsi="Times New Roman" w:cs="Times New Roman"/>
          <w:sz w:val="24"/>
        </w:rPr>
        <w:t>žodžius „Užsienio reikalų ministerijos įgyvendinamomis priemonėmis“</w:t>
      </w:r>
      <w:r w:rsidR="006845A9">
        <w:rPr>
          <w:rFonts w:ascii="Times New Roman" w:hAnsi="Times New Roman" w:cs="Times New Roman"/>
          <w:sz w:val="24"/>
        </w:rPr>
        <w:t>.</w:t>
      </w:r>
      <w:r w:rsidR="00A50A1C">
        <w:rPr>
          <w:rFonts w:ascii="Times New Roman" w:hAnsi="Times New Roman" w:cs="Times New Roman"/>
          <w:sz w:val="24"/>
        </w:rPr>
        <w:t xml:space="preserve"> </w:t>
      </w:r>
      <w:r w:rsidR="00B036BE">
        <w:rPr>
          <w:rFonts w:ascii="Times New Roman" w:hAnsi="Times New Roman" w:cs="Times New Roman"/>
          <w:sz w:val="24"/>
        </w:rPr>
        <w:t>Be to,</w:t>
      </w:r>
      <w:r w:rsidR="00A50A1C">
        <w:rPr>
          <w:rFonts w:ascii="Times New Roman" w:hAnsi="Times New Roman" w:cs="Times New Roman"/>
          <w:sz w:val="24"/>
        </w:rPr>
        <w:t xml:space="preserve"> plėtros programos 3.2.3 </w:t>
      </w:r>
      <w:r w:rsidR="00B036BE">
        <w:rPr>
          <w:rFonts w:ascii="Times New Roman" w:hAnsi="Times New Roman" w:cs="Times New Roman"/>
          <w:sz w:val="24"/>
        </w:rPr>
        <w:t xml:space="preserve">papunkčio </w:t>
      </w:r>
      <w:r w:rsidR="00A50A1C">
        <w:rPr>
          <w:rFonts w:ascii="Times New Roman" w:hAnsi="Times New Roman" w:cs="Times New Roman"/>
          <w:sz w:val="24"/>
        </w:rPr>
        <w:t xml:space="preserve">paskutinėje pastraipoje </w:t>
      </w:r>
      <w:r w:rsidR="00F34EED">
        <w:rPr>
          <w:rFonts w:ascii="Times New Roman" w:hAnsi="Times New Roman" w:cs="Times New Roman"/>
          <w:sz w:val="24"/>
        </w:rPr>
        <w:t>(</w:t>
      </w:r>
      <w:r w:rsidR="00A50A1C">
        <w:rPr>
          <w:rFonts w:ascii="Times New Roman" w:hAnsi="Times New Roman" w:cs="Times New Roman"/>
          <w:sz w:val="24"/>
        </w:rPr>
        <w:t>„</w:t>
      </w:r>
      <w:r w:rsidR="00A50A1C" w:rsidRPr="00A50A1C">
        <w:rPr>
          <w:rFonts w:ascii="Times New Roman" w:hAnsi="Times New Roman" w:cs="Times New Roman"/>
          <w:sz w:val="24"/>
        </w:rPr>
        <w:t xml:space="preserve">Ši priežastis negali </w:t>
      </w:r>
      <w:r w:rsidR="00A50A1C" w:rsidRPr="00447C69">
        <w:rPr>
          <w:rFonts w:ascii="Times New Roman" w:hAnsi="Times New Roman" w:cs="Times New Roman"/>
          <w:sz w:val="24"/>
        </w:rPr>
        <w:t>būti pilnai išsprendžiama</w:t>
      </w:r>
      <w:r w:rsidR="00A50A1C" w:rsidRPr="00A50A1C">
        <w:rPr>
          <w:rFonts w:ascii="Times New Roman" w:hAnsi="Times New Roman" w:cs="Times New Roman"/>
          <w:sz w:val="24"/>
        </w:rPr>
        <w:t xml:space="preserve"> Kultūros ministerijos pastangomis ir priemonėmis, reikalingas platesnis susitarimas ir bendradarbiavimas tarp URM, EIM, LRVK bei sąveika tarp atitinkamų plėtros programų.</w:t>
      </w:r>
      <w:r w:rsidR="00A50A1C">
        <w:rPr>
          <w:rFonts w:ascii="Times New Roman" w:hAnsi="Times New Roman" w:cs="Times New Roman"/>
          <w:sz w:val="24"/>
        </w:rPr>
        <w:t>“</w:t>
      </w:r>
      <w:r w:rsidR="00F34EED">
        <w:rPr>
          <w:rFonts w:ascii="Times New Roman" w:hAnsi="Times New Roman" w:cs="Times New Roman"/>
          <w:sz w:val="24"/>
        </w:rPr>
        <w:t>)</w:t>
      </w:r>
      <w:r w:rsidR="00A50A1C">
        <w:rPr>
          <w:rFonts w:ascii="Times New Roman" w:hAnsi="Times New Roman" w:cs="Times New Roman"/>
          <w:sz w:val="24"/>
        </w:rPr>
        <w:t xml:space="preserve"> siūlome išbraukti žodžius „</w:t>
      </w:r>
      <w:r w:rsidR="00A50A1C" w:rsidRPr="00A50A1C">
        <w:rPr>
          <w:rFonts w:ascii="Times New Roman" w:hAnsi="Times New Roman" w:cs="Times New Roman"/>
          <w:sz w:val="24"/>
        </w:rPr>
        <w:t>bei sąveika tarp atitinkamų plėtros programų</w:t>
      </w:r>
      <w:r w:rsidR="00A50A1C">
        <w:rPr>
          <w:rFonts w:ascii="Times New Roman" w:hAnsi="Times New Roman" w:cs="Times New Roman"/>
          <w:sz w:val="24"/>
        </w:rPr>
        <w:t>“</w:t>
      </w:r>
      <w:r w:rsidR="00F11E7C">
        <w:rPr>
          <w:rFonts w:ascii="Times New Roman" w:hAnsi="Times New Roman" w:cs="Times New Roman"/>
          <w:sz w:val="24"/>
        </w:rPr>
        <w:t xml:space="preserve"> bei</w:t>
      </w:r>
      <w:r w:rsidR="00A50A1C">
        <w:rPr>
          <w:rFonts w:ascii="Times New Roman" w:hAnsi="Times New Roman" w:cs="Times New Roman"/>
          <w:sz w:val="24"/>
        </w:rPr>
        <w:t xml:space="preserve"> atitinkamai </w:t>
      </w:r>
      <w:r w:rsidR="00F11E7C">
        <w:rPr>
          <w:rFonts w:ascii="Times New Roman" w:hAnsi="Times New Roman" w:cs="Times New Roman"/>
          <w:sz w:val="24"/>
        </w:rPr>
        <w:t>koreguoti</w:t>
      </w:r>
      <w:r w:rsidR="00A50A1C">
        <w:rPr>
          <w:rFonts w:ascii="Times New Roman" w:hAnsi="Times New Roman" w:cs="Times New Roman"/>
          <w:sz w:val="24"/>
        </w:rPr>
        <w:t xml:space="preserve"> plėtros programos formą. </w:t>
      </w:r>
    </w:p>
    <w:p w14:paraId="49F3979A" w14:textId="77777777" w:rsidR="00B95B66" w:rsidRPr="00DA497E" w:rsidRDefault="00B95B66" w:rsidP="005A5F3E">
      <w:pPr>
        <w:tabs>
          <w:tab w:val="left" w:pos="283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</w:rPr>
      </w:pPr>
    </w:p>
    <w:p w14:paraId="210BBDFF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A84AB5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DA497E" w:rsidRPr="00DA497E" w14:paraId="64D0D08F" w14:textId="77777777" w:rsidTr="00EB0A7C">
        <w:trPr>
          <w:cantSplit/>
          <w:trHeight w:val="367"/>
        </w:trPr>
        <w:tc>
          <w:tcPr>
            <w:tcW w:w="4796" w:type="dxa"/>
          </w:tcPr>
          <w:p w14:paraId="2EAD0770" w14:textId="77777777" w:rsidR="00DA497E" w:rsidRPr="00DA497E" w:rsidRDefault="00BA7C73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Ministerijos kanclerė"/>
                  </w:textInput>
                </w:ffData>
              </w:fldChar>
            </w:r>
            <w:bookmarkStart w:id="3" w:name="r20_1_1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Ministerijos kanclerė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  <w:tc>
          <w:tcPr>
            <w:tcW w:w="1317" w:type="dxa"/>
          </w:tcPr>
          <w:p w14:paraId="3F031254" w14:textId="77777777" w:rsidR="00DA497E" w:rsidRPr="00DA497E" w:rsidRDefault="00DA497E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A497E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485" w:type="dxa"/>
          </w:tcPr>
          <w:p w14:paraId="73E2F4A8" w14:textId="77777777" w:rsidR="00DA497E" w:rsidRPr="00DA497E" w:rsidRDefault="00BA7C73" w:rsidP="00BA7C73">
            <w:pPr>
              <w:keepNext/>
              <w:tabs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Inga"/>
                  </w:textInput>
                </w:ffData>
              </w:fldChar>
            </w:r>
            <w:bookmarkStart w:id="4" w:name="r20_2_1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Inga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  <w:r w:rsidR="00DA497E" w:rsidRPr="00DA497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Černiuk"/>
                  </w:textInput>
                </w:ffData>
              </w:fldChar>
            </w:r>
            <w:bookmarkStart w:id="5" w:name="r20_3_1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Černiuk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</w:tr>
    </w:tbl>
    <w:p w14:paraId="39DDDDC9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F9227B6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50A33BA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36F52C5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0C70E23" w14:textId="1946997D" w:rsidR="00DA497E" w:rsidRPr="00DA497E" w:rsidRDefault="00BA7C73" w:rsidP="00DA49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Marius </w:t>
      </w:r>
      <w:proofErr w:type="spellStart"/>
      <w:r>
        <w:rPr>
          <w:rFonts w:ascii="Times New Roman" w:hAnsi="Times New Roman" w:cs="Times New Roman"/>
          <w:sz w:val="24"/>
          <w:szCs w:val="24"/>
        </w:rPr>
        <w:t>Radžiūnas</w:t>
      </w:r>
      <w:proofErr w:type="spellEnd"/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tel. </w:t>
      </w:r>
      <w:r w:rsidR="00A808B5">
        <w:rPr>
          <w:rFonts w:ascii="Times New Roman" w:hAnsi="Times New Roman" w:cs="Times New Roman"/>
          <w:sz w:val="24"/>
          <w:szCs w:val="24"/>
        </w:rPr>
        <w:t>+</w:t>
      </w:r>
      <w:r w:rsidR="00F34EED">
        <w:rPr>
          <w:rFonts w:ascii="Times New Roman" w:hAnsi="Times New Roman" w:cs="Times New Roman"/>
          <w:sz w:val="24"/>
          <w:szCs w:val="24"/>
        </w:rPr>
        <w:t xml:space="preserve"> </w:t>
      </w:r>
      <w:r w:rsidR="00A808B5">
        <w:rPr>
          <w:rFonts w:ascii="Times New Roman" w:hAnsi="Times New Roman" w:cs="Times New Roman"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> 706 52552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el. p. </w:t>
      </w:r>
      <w:r>
        <w:rPr>
          <w:rFonts w:ascii="Times New Roman" w:hAnsi="Times New Roman" w:cs="Times New Roman"/>
          <w:sz w:val="24"/>
          <w:szCs w:val="24"/>
        </w:rPr>
        <w:t>Marius.Radziunas</w:t>
      </w:r>
      <w:r w:rsidR="00DA497E" w:rsidRPr="00DA497E">
        <w:rPr>
          <w:rFonts w:ascii="Times New Roman" w:hAnsi="Times New Roman" w:cs="Times New Roman"/>
          <w:sz w:val="24"/>
          <w:szCs w:val="24"/>
        </w:rPr>
        <w:t>@urm.lt</w:t>
      </w:r>
    </w:p>
    <w:sectPr w:rsidR="00DA497E" w:rsidRPr="00DA497E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9DE9" w14:textId="77777777" w:rsidR="00D12899" w:rsidRDefault="00D12899" w:rsidP="00776513">
      <w:pPr>
        <w:spacing w:after="0" w:line="240" w:lineRule="auto"/>
      </w:pPr>
      <w:r>
        <w:separator/>
      </w:r>
    </w:p>
  </w:endnote>
  <w:endnote w:type="continuationSeparator" w:id="0">
    <w:p w14:paraId="54D34C77" w14:textId="77777777" w:rsidR="00D12899" w:rsidRDefault="00D12899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B44E" w14:textId="77777777" w:rsidR="00D12899" w:rsidRDefault="00D12899" w:rsidP="00776513">
      <w:pPr>
        <w:spacing w:after="0" w:line="240" w:lineRule="auto"/>
      </w:pPr>
      <w:r>
        <w:separator/>
      </w:r>
    </w:p>
  </w:footnote>
  <w:footnote w:type="continuationSeparator" w:id="0">
    <w:p w14:paraId="48EBCE0A" w14:textId="77777777" w:rsidR="00D12899" w:rsidRDefault="00D12899" w:rsidP="00776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3"/>
    <w:rsid w:val="000310F1"/>
    <w:rsid w:val="00047265"/>
    <w:rsid w:val="0010377F"/>
    <w:rsid w:val="00144138"/>
    <w:rsid w:val="001B575D"/>
    <w:rsid w:val="002F4BE0"/>
    <w:rsid w:val="002F778F"/>
    <w:rsid w:val="00322CE7"/>
    <w:rsid w:val="00377DA9"/>
    <w:rsid w:val="0039124C"/>
    <w:rsid w:val="003A30D6"/>
    <w:rsid w:val="003A50F4"/>
    <w:rsid w:val="003B27CD"/>
    <w:rsid w:val="004351D1"/>
    <w:rsid w:val="00447C69"/>
    <w:rsid w:val="00497C48"/>
    <w:rsid w:val="00506277"/>
    <w:rsid w:val="005469B8"/>
    <w:rsid w:val="00554517"/>
    <w:rsid w:val="0055520F"/>
    <w:rsid w:val="005A5F3E"/>
    <w:rsid w:val="005F2FDC"/>
    <w:rsid w:val="0066355C"/>
    <w:rsid w:val="006845A9"/>
    <w:rsid w:val="00776513"/>
    <w:rsid w:val="00787C86"/>
    <w:rsid w:val="007B70A2"/>
    <w:rsid w:val="007D3A40"/>
    <w:rsid w:val="0080140C"/>
    <w:rsid w:val="00875578"/>
    <w:rsid w:val="008B4BF1"/>
    <w:rsid w:val="008E03EA"/>
    <w:rsid w:val="00946BB3"/>
    <w:rsid w:val="0095485B"/>
    <w:rsid w:val="009E04FF"/>
    <w:rsid w:val="00A50A1C"/>
    <w:rsid w:val="00A620B8"/>
    <w:rsid w:val="00A808B5"/>
    <w:rsid w:val="00B036BE"/>
    <w:rsid w:val="00B042A8"/>
    <w:rsid w:val="00B32DE4"/>
    <w:rsid w:val="00B5093C"/>
    <w:rsid w:val="00B7388A"/>
    <w:rsid w:val="00B95B66"/>
    <w:rsid w:val="00BA7C73"/>
    <w:rsid w:val="00C61E3A"/>
    <w:rsid w:val="00CF2176"/>
    <w:rsid w:val="00D12899"/>
    <w:rsid w:val="00DA497E"/>
    <w:rsid w:val="00DB036D"/>
    <w:rsid w:val="00DB64D4"/>
    <w:rsid w:val="00DC2E9F"/>
    <w:rsid w:val="00DD10D0"/>
    <w:rsid w:val="00E114C6"/>
    <w:rsid w:val="00E30B5B"/>
    <w:rsid w:val="00F11E7C"/>
    <w:rsid w:val="00F32CBB"/>
    <w:rsid w:val="00F34EED"/>
    <w:rsid w:val="00F3679F"/>
    <w:rsid w:val="00F76A56"/>
    <w:rsid w:val="00F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8C78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3"/>
  </w:style>
  <w:style w:type="paragraph" w:styleId="Footer">
    <w:name w:val="footer"/>
    <w:basedOn w:val="Normal"/>
    <w:link w:val="Foot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3"/>
  </w:style>
  <w:style w:type="character" w:styleId="Hyperlink">
    <w:name w:val="Hyperlink"/>
    <w:rsid w:val="00DA497E"/>
    <w:rPr>
      <w:color w:val="0000FF"/>
      <w:u w:val="single"/>
    </w:rPr>
  </w:style>
  <w:style w:type="table" w:styleId="TableGrid">
    <w:name w:val="Table Grid"/>
    <w:basedOn w:val="TableNorma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4" ma:contentTypeDescription="Create a new document." ma:contentTypeScope="" ma:versionID="c92cfda062912c56c847af1072498566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1443f5c6a7777d108aa44084eb318fb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8B111-D47F-4C09-92A1-E38F89FC4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4CD50-8BDE-421A-9EB9-746DCD4D77BC}"/>
</file>

<file path=customXml/itemProps3.xml><?xml version="1.0" encoding="utf-8"?>
<ds:datastoreItem xmlns:ds="http://schemas.openxmlformats.org/officeDocument/2006/customXml" ds:itemID="{ED804E6F-0C1C-4B4B-B836-E772C8565BEF}"/>
</file>

<file path=customXml/itemProps4.xml><?xml version="1.0" encoding="utf-8"?>
<ds:datastoreItem xmlns:ds="http://schemas.openxmlformats.org/officeDocument/2006/customXml" ds:itemID="{AC5ABCB2-77A1-437C-99E2-40E1FFF0AA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Regimantas Maliauskas</cp:lastModifiedBy>
  <cp:revision>2</cp:revision>
  <dcterms:created xsi:type="dcterms:W3CDTF">2021-07-07T12:23:00Z</dcterms:created>
  <dcterms:modified xsi:type="dcterms:W3CDTF">2021-07-07T12:23:00Z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