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3B596" w14:textId="77777777" w:rsidR="00415C3C" w:rsidRPr="0030757E" w:rsidRDefault="00415C3C" w:rsidP="00415C3C">
      <w:pPr>
        <w:tabs>
          <w:tab w:val="left" w:pos="709"/>
        </w:tabs>
        <w:jc w:val="center"/>
        <w:rPr>
          <w:rFonts w:eastAsia="Calibri"/>
          <w:b/>
          <w:lang w:eastAsia="lt-LT"/>
        </w:rPr>
      </w:pPr>
      <w:r w:rsidRPr="0030757E">
        <w:rPr>
          <w:rFonts w:eastAsia="Calibri"/>
          <w:b/>
          <w:lang w:eastAsia="lt-LT"/>
        </w:rPr>
        <w:t>LIETUVOS RESPUBLIKOS</w:t>
      </w:r>
    </w:p>
    <w:p w14:paraId="2849FCE8" w14:textId="5FBB461D" w:rsidR="00415C3C" w:rsidRPr="00EC70FB" w:rsidRDefault="002356C3" w:rsidP="00415C3C">
      <w:pPr>
        <w:tabs>
          <w:tab w:val="left" w:pos="709"/>
        </w:tabs>
        <w:jc w:val="center"/>
        <w:rPr>
          <w:rFonts w:eastAsia="Calibri"/>
          <w:b/>
          <w:lang w:eastAsia="lt-LT"/>
        </w:rPr>
      </w:pPr>
      <w:r w:rsidRPr="00EC70FB">
        <w:rPr>
          <w:rFonts w:eastAsia="Calibri"/>
          <w:b/>
          <w:lang w:eastAsia="lt-LT"/>
        </w:rPr>
        <w:t>20</w:t>
      </w:r>
      <w:r w:rsidR="00CC4E67" w:rsidRPr="00EC70FB">
        <w:rPr>
          <w:rFonts w:eastAsia="Calibri"/>
          <w:b/>
          <w:lang w:eastAsia="lt-LT"/>
        </w:rPr>
        <w:t>2</w:t>
      </w:r>
      <w:r w:rsidR="00FD2B25" w:rsidRPr="00EC70FB">
        <w:rPr>
          <w:rFonts w:eastAsia="Calibri"/>
          <w:b/>
          <w:lang w:eastAsia="lt-LT"/>
        </w:rPr>
        <w:t>1</w:t>
      </w:r>
      <w:r w:rsidR="00415C3C" w:rsidRPr="00EC70FB">
        <w:rPr>
          <w:rFonts w:eastAsia="Calibri"/>
          <w:b/>
          <w:lang w:eastAsia="lt-LT"/>
        </w:rPr>
        <w:t xml:space="preserve"> METŲ PRIVALOMOJO SVEIKATOS DRAUDIMO FONDO BIUDŽETO RODIKLIŲ PATVIRTINIMO ĮSTATYMO PROJEKTO</w:t>
      </w:r>
    </w:p>
    <w:p w14:paraId="397819B6" w14:textId="77777777" w:rsidR="00415C3C" w:rsidRPr="00EC70FB" w:rsidRDefault="00415C3C" w:rsidP="00415C3C">
      <w:pPr>
        <w:tabs>
          <w:tab w:val="left" w:pos="709"/>
        </w:tabs>
        <w:jc w:val="center"/>
        <w:rPr>
          <w:rFonts w:eastAsia="Calibri"/>
          <w:b/>
          <w:lang w:eastAsia="lt-LT"/>
        </w:rPr>
      </w:pPr>
      <w:r w:rsidRPr="00EC70FB">
        <w:rPr>
          <w:rFonts w:eastAsia="Calibri"/>
          <w:b/>
          <w:lang w:eastAsia="lt-LT"/>
        </w:rPr>
        <w:t>AIŠKINAMASIS RAŠTAS</w:t>
      </w:r>
    </w:p>
    <w:p w14:paraId="4F7F3541" w14:textId="77777777" w:rsidR="00832687" w:rsidRPr="00EC70FB" w:rsidRDefault="00832687" w:rsidP="00832687">
      <w:pPr>
        <w:rPr>
          <w:b/>
          <w:sz w:val="16"/>
          <w:szCs w:val="16"/>
          <w:lang w:val="lt-LT"/>
        </w:rPr>
      </w:pPr>
    </w:p>
    <w:p w14:paraId="5E2AEC28" w14:textId="77777777" w:rsidR="00832687" w:rsidRPr="00EC70FB" w:rsidRDefault="00832687" w:rsidP="00832687">
      <w:pPr>
        <w:ind w:firstLine="720"/>
        <w:jc w:val="both"/>
        <w:rPr>
          <w:b/>
          <w:bCs/>
          <w:lang w:val="lt-LT"/>
        </w:rPr>
      </w:pPr>
      <w:r w:rsidRPr="00EC70FB">
        <w:rPr>
          <w:b/>
          <w:bCs/>
          <w:lang w:val="lt-LT"/>
        </w:rPr>
        <w:t xml:space="preserve">1. </w:t>
      </w:r>
      <w:r w:rsidR="001B57F9" w:rsidRPr="00EC70FB">
        <w:rPr>
          <w:b/>
          <w:bCs/>
          <w:lang w:val="lt-LT"/>
        </w:rPr>
        <w:t>Įstatymo p</w:t>
      </w:r>
      <w:r w:rsidRPr="00EC70FB">
        <w:rPr>
          <w:b/>
          <w:bCs/>
          <w:lang w:val="lt-LT"/>
        </w:rPr>
        <w:t xml:space="preserve">rojekto rengimą paskatinusios priežastys, </w:t>
      </w:r>
      <w:r w:rsidR="001B57F9" w:rsidRPr="00EC70FB">
        <w:rPr>
          <w:b/>
          <w:bCs/>
          <w:lang w:val="lt-LT"/>
        </w:rPr>
        <w:t>parengto projekto tikslai ir uždaviniai</w:t>
      </w:r>
      <w:r w:rsidR="00DC17B8" w:rsidRPr="00EC70FB">
        <w:rPr>
          <w:b/>
          <w:bCs/>
          <w:lang w:val="lt-LT"/>
        </w:rPr>
        <w:t>.</w:t>
      </w:r>
      <w:r w:rsidR="001B57F9" w:rsidRPr="00EC70FB">
        <w:rPr>
          <w:b/>
          <w:bCs/>
          <w:lang w:val="lt-LT"/>
        </w:rPr>
        <w:t xml:space="preserve"> </w:t>
      </w:r>
    </w:p>
    <w:p w14:paraId="690C00AA" w14:textId="3CEF8E98" w:rsidR="003367BA" w:rsidRPr="00057BB3" w:rsidRDefault="003367BA" w:rsidP="003367BA">
      <w:pPr>
        <w:tabs>
          <w:tab w:val="left" w:pos="993"/>
        </w:tabs>
        <w:ind w:firstLine="851"/>
        <w:jc w:val="both"/>
        <w:rPr>
          <w:color w:val="FF0000"/>
          <w:lang w:val="lt-LT"/>
        </w:rPr>
      </w:pPr>
      <w:r w:rsidRPr="00057BB3">
        <w:rPr>
          <w:lang w:val="lt-LT"/>
        </w:rPr>
        <w:t>Patobulintas</w:t>
      </w:r>
      <w:r>
        <w:t xml:space="preserve"> </w:t>
      </w:r>
      <w:proofErr w:type="spellStart"/>
      <w:r>
        <w:t>Lietuvos</w:t>
      </w:r>
      <w:proofErr w:type="spellEnd"/>
      <w:r>
        <w:t xml:space="preserve"> </w:t>
      </w:r>
      <w:proofErr w:type="spellStart"/>
      <w:r>
        <w:t>Respublikos</w:t>
      </w:r>
      <w:proofErr w:type="spellEnd"/>
      <w:r>
        <w:t xml:space="preserve"> 2021</w:t>
      </w:r>
      <w:r w:rsidRPr="0030757E">
        <w:t xml:space="preserve"> </w:t>
      </w:r>
      <w:proofErr w:type="spellStart"/>
      <w:r w:rsidRPr="0030757E">
        <w:t>metų</w:t>
      </w:r>
      <w:proofErr w:type="spellEnd"/>
      <w:r w:rsidRPr="0030757E">
        <w:t xml:space="preserve"> </w:t>
      </w:r>
      <w:proofErr w:type="spellStart"/>
      <w:r w:rsidRPr="0030757E">
        <w:t>Privalomojo</w:t>
      </w:r>
      <w:proofErr w:type="spellEnd"/>
      <w:r w:rsidRPr="0030757E">
        <w:t xml:space="preserve"> </w:t>
      </w:r>
      <w:proofErr w:type="spellStart"/>
      <w:r w:rsidRPr="0030757E">
        <w:t>sveikatos</w:t>
      </w:r>
      <w:proofErr w:type="spellEnd"/>
      <w:r w:rsidRPr="0030757E">
        <w:t xml:space="preserve"> </w:t>
      </w:r>
      <w:proofErr w:type="spellStart"/>
      <w:r w:rsidRPr="0030757E">
        <w:t>draudimo</w:t>
      </w:r>
      <w:proofErr w:type="spellEnd"/>
      <w:r w:rsidRPr="0030757E">
        <w:t xml:space="preserve"> </w:t>
      </w:r>
      <w:proofErr w:type="spellStart"/>
      <w:r w:rsidRPr="0030757E">
        <w:t>fondo</w:t>
      </w:r>
      <w:proofErr w:type="spellEnd"/>
      <w:r w:rsidRPr="0030757E">
        <w:t xml:space="preserve"> </w:t>
      </w:r>
      <w:proofErr w:type="spellStart"/>
      <w:r w:rsidRPr="0030757E">
        <w:t>biudžeto</w:t>
      </w:r>
      <w:proofErr w:type="spellEnd"/>
      <w:r w:rsidRPr="0030757E">
        <w:t xml:space="preserve"> </w:t>
      </w:r>
      <w:proofErr w:type="spellStart"/>
      <w:r w:rsidRPr="0030757E">
        <w:t>rodiklių</w:t>
      </w:r>
      <w:proofErr w:type="spellEnd"/>
      <w:r w:rsidRPr="0030757E">
        <w:t xml:space="preserve"> </w:t>
      </w:r>
      <w:proofErr w:type="spellStart"/>
      <w:r w:rsidRPr="0030757E">
        <w:t>patvirtinimo</w:t>
      </w:r>
      <w:proofErr w:type="spellEnd"/>
      <w:r w:rsidRPr="0030757E">
        <w:t xml:space="preserve"> </w:t>
      </w:r>
      <w:proofErr w:type="spellStart"/>
      <w:r w:rsidRPr="0030757E">
        <w:t>įstatymo</w:t>
      </w:r>
      <w:proofErr w:type="spellEnd"/>
      <w:r w:rsidRPr="0030757E">
        <w:t xml:space="preserve"> </w:t>
      </w:r>
      <w:proofErr w:type="spellStart"/>
      <w:r w:rsidRPr="0030757E">
        <w:t>projektas</w:t>
      </w:r>
      <w:proofErr w:type="spellEnd"/>
      <w:r w:rsidRPr="0030757E">
        <w:t xml:space="preserve"> (</w:t>
      </w:r>
      <w:proofErr w:type="spellStart"/>
      <w:r w:rsidRPr="0030757E">
        <w:t>toliau</w:t>
      </w:r>
      <w:proofErr w:type="spellEnd"/>
      <w:r w:rsidRPr="0030757E">
        <w:t xml:space="preserve"> – </w:t>
      </w:r>
      <w:proofErr w:type="spellStart"/>
      <w:r w:rsidRPr="0030757E">
        <w:t>Įstatymo</w:t>
      </w:r>
      <w:proofErr w:type="spellEnd"/>
      <w:r w:rsidRPr="0030757E">
        <w:t xml:space="preserve"> </w:t>
      </w:r>
      <w:proofErr w:type="spellStart"/>
      <w:r w:rsidRPr="0030757E">
        <w:t>projektas</w:t>
      </w:r>
      <w:proofErr w:type="spellEnd"/>
      <w:r w:rsidRPr="0030757E">
        <w:t>)</w:t>
      </w:r>
      <w:r w:rsidRPr="00057BB3">
        <w:rPr>
          <w:lang w:val="lt-LT"/>
        </w:rPr>
        <w:t xml:space="preserve"> parengtas atsižvelgiant</w:t>
      </w:r>
      <w:r>
        <w:t xml:space="preserve"> </w:t>
      </w:r>
      <w:r w:rsidRPr="00057BB3">
        <w:t xml:space="preserve">į </w:t>
      </w:r>
      <w:proofErr w:type="spellStart"/>
      <w:r w:rsidRPr="00057BB3">
        <w:t>Lietuvos</w:t>
      </w:r>
      <w:proofErr w:type="spellEnd"/>
      <w:r w:rsidRPr="00057BB3">
        <w:t xml:space="preserve"> </w:t>
      </w:r>
      <w:proofErr w:type="spellStart"/>
      <w:r w:rsidRPr="00057BB3">
        <w:t>Respublikos</w:t>
      </w:r>
      <w:proofErr w:type="spellEnd"/>
      <w:r w:rsidRPr="00057BB3">
        <w:rPr>
          <w:lang w:val="lt-LT"/>
        </w:rPr>
        <w:t xml:space="preserve"> Seimo</w:t>
      </w:r>
      <w:r w:rsidRPr="00057BB3">
        <w:t xml:space="preserve"> 20</w:t>
      </w:r>
      <w:r>
        <w:t>20</w:t>
      </w:r>
      <w:r w:rsidRPr="00057BB3">
        <w:t xml:space="preserve"> m. </w:t>
      </w:r>
      <w:proofErr w:type="spellStart"/>
      <w:r w:rsidR="002E6C14" w:rsidRPr="003E2218">
        <w:rPr>
          <w:color w:val="000000" w:themeColor="text1"/>
        </w:rPr>
        <w:t>gruodžio</w:t>
      </w:r>
      <w:proofErr w:type="spellEnd"/>
      <w:r w:rsidR="002E6C14" w:rsidRPr="003E2218">
        <w:rPr>
          <w:color w:val="000000" w:themeColor="text1"/>
        </w:rPr>
        <w:t xml:space="preserve"> 3</w:t>
      </w:r>
      <w:r w:rsidRPr="003E2218">
        <w:rPr>
          <w:color w:val="000000" w:themeColor="text1"/>
        </w:rPr>
        <w:t xml:space="preserve"> d. </w:t>
      </w:r>
      <w:proofErr w:type="spellStart"/>
      <w:r w:rsidRPr="003E2218">
        <w:rPr>
          <w:color w:val="000000" w:themeColor="text1"/>
        </w:rPr>
        <w:t>posėdžio</w:t>
      </w:r>
      <w:proofErr w:type="spellEnd"/>
      <w:r w:rsidRPr="003E2218">
        <w:rPr>
          <w:color w:val="000000" w:themeColor="text1"/>
        </w:rPr>
        <w:t xml:space="preserve"> </w:t>
      </w:r>
      <w:proofErr w:type="spellStart"/>
      <w:r w:rsidRPr="00057BB3">
        <w:t>metu</w:t>
      </w:r>
      <w:proofErr w:type="spellEnd"/>
      <w:r w:rsidRPr="00057BB3">
        <w:t xml:space="preserve"> </w:t>
      </w:r>
      <w:proofErr w:type="spellStart"/>
      <w:r w:rsidRPr="00057BB3">
        <w:t>priimtą</w:t>
      </w:r>
      <w:proofErr w:type="spellEnd"/>
      <w:r w:rsidRPr="00057BB3">
        <w:t xml:space="preserve"> </w:t>
      </w:r>
      <w:proofErr w:type="spellStart"/>
      <w:r w:rsidRPr="00057BB3">
        <w:t>sprendimą</w:t>
      </w:r>
      <w:proofErr w:type="spellEnd"/>
      <w:r w:rsidRPr="00057BB3">
        <w:t xml:space="preserve"> </w:t>
      </w:r>
      <w:proofErr w:type="spellStart"/>
      <w:r w:rsidRPr="00057BB3">
        <w:t>grąžinti</w:t>
      </w:r>
      <w:proofErr w:type="spellEnd"/>
      <w:r w:rsidRPr="00057BB3">
        <w:t xml:space="preserve"> </w:t>
      </w:r>
      <w:proofErr w:type="spellStart"/>
      <w:r w:rsidRPr="00057BB3">
        <w:t>iniciatoriams</w:t>
      </w:r>
      <w:proofErr w:type="spellEnd"/>
      <w:r w:rsidRPr="00057BB3">
        <w:t xml:space="preserve"> </w:t>
      </w:r>
      <w:proofErr w:type="spellStart"/>
      <w:r w:rsidRPr="00057BB3">
        <w:t>tobulinti</w:t>
      </w:r>
      <w:proofErr w:type="spellEnd"/>
      <w:r w:rsidRPr="00057BB3">
        <w:t xml:space="preserve"> </w:t>
      </w:r>
      <w:proofErr w:type="spellStart"/>
      <w:r w:rsidRPr="00057BB3">
        <w:t>Lietuvos</w:t>
      </w:r>
      <w:proofErr w:type="spellEnd"/>
      <w:r w:rsidRPr="00057BB3">
        <w:t xml:space="preserve"> </w:t>
      </w:r>
      <w:proofErr w:type="spellStart"/>
      <w:r w:rsidRPr="00057BB3">
        <w:t>Respublikos</w:t>
      </w:r>
      <w:proofErr w:type="spellEnd"/>
      <w:r w:rsidRPr="00057BB3">
        <w:t xml:space="preserve"> 202</w:t>
      </w:r>
      <w:r>
        <w:t>1</w:t>
      </w:r>
      <w:r w:rsidRPr="00057BB3">
        <w:t xml:space="preserve"> </w:t>
      </w:r>
      <w:proofErr w:type="spellStart"/>
      <w:r w:rsidRPr="00057BB3">
        <w:t>metų</w:t>
      </w:r>
      <w:proofErr w:type="spellEnd"/>
      <w:r w:rsidRPr="00057BB3">
        <w:t xml:space="preserve"> </w:t>
      </w:r>
      <w:proofErr w:type="spellStart"/>
      <w:r w:rsidRPr="00057BB3">
        <w:t>Privalomojo</w:t>
      </w:r>
      <w:proofErr w:type="spellEnd"/>
      <w:r w:rsidRPr="00057BB3">
        <w:t xml:space="preserve"> </w:t>
      </w:r>
      <w:proofErr w:type="spellStart"/>
      <w:r w:rsidRPr="00057BB3">
        <w:t>sveikatos</w:t>
      </w:r>
      <w:proofErr w:type="spellEnd"/>
      <w:r w:rsidRPr="00057BB3">
        <w:t xml:space="preserve"> </w:t>
      </w:r>
      <w:proofErr w:type="spellStart"/>
      <w:r w:rsidRPr="00057BB3">
        <w:t>draudimo</w:t>
      </w:r>
      <w:proofErr w:type="spellEnd"/>
      <w:r w:rsidRPr="00057BB3">
        <w:t xml:space="preserve"> </w:t>
      </w:r>
      <w:proofErr w:type="spellStart"/>
      <w:r w:rsidRPr="00057BB3">
        <w:t>fondo</w:t>
      </w:r>
      <w:proofErr w:type="spellEnd"/>
      <w:r w:rsidRPr="00057BB3">
        <w:t xml:space="preserve"> </w:t>
      </w:r>
      <w:proofErr w:type="spellStart"/>
      <w:r w:rsidRPr="00057BB3">
        <w:t>biudžeto</w:t>
      </w:r>
      <w:proofErr w:type="spellEnd"/>
      <w:r w:rsidRPr="00057BB3">
        <w:t xml:space="preserve"> </w:t>
      </w:r>
      <w:proofErr w:type="spellStart"/>
      <w:r w:rsidRPr="00057BB3">
        <w:t>rodiklių</w:t>
      </w:r>
      <w:proofErr w:type="spellEnd"/>
      <w:r w:rsidRPr="00057BB3">
        <w:t xml:space="preserve"> </w:t>
      </w:r>
      <w:proofErr w:type="spellStart"/>
      <w:r w:rsidRPr="00057BB3">
        <w:t>patvirtinimo</w:t>
      </w:r>
      <w:proofErr w:type="spellEnd"/>
      <w:r w:rsidRPr="00057BB3">
        <w:t xml:space="preserve"> </w:t>
      </w:r>
      <w:proofErr w:type="spellStart"/>
      <w:r w:rsidRPr="00057BB3">
        <w:t>įstatymo</w:t>
      </w:r>
      <w:proofErr w:type="spellEnd"/>
      <w:r w:rsidRPr="00057BB3">
        <w:t xml:space="preserve"> </w:t>
      </w:r>
      <w:proofErr w:type="spellStart"/>
      <w:r w:rsidRPr="00AB172E">
        <w:rPr>
          <w:color w:val="000000" w:themeColor="text1"/>
        </w:rPr>
        <w:t>projektą</w:t>
      </w:r>
      <w:proofErr w:type="spellEnd"/>
      <w:r w:rsidRPr="00AB172E">
        <w:rPr>
          <w:color w:val="000000" w:themeColor="text1"/>
        </w:rPr>
        <w:t xml:space="preserve"> Nr. XIIIP-</w:t>
      </w:r>
      <w:r w:rsidR="001175DE" w:rsidRPr="00AB172E">
        <w:rPr>
          <w:color w:val="000000" w:themeColor="text1"/>
        </w:rPr>
        <w:t>5292</w:t>
      </w:r>
      <w:r w:rsidRPr="003367BA">
        <w:rPr>
          <w:color w:val="FF0000"/>
        </w:rPr>
        <w:t xml:space="preserve">. </w:t>
      </w:r>
    </w:p>
    <w:p w14:paraId="61207B31" w14:textId="3B8FB5C0" w:rsidR="008A1428" w:rsidRPr="00A94BCE" w:rsidRDefault="003367BA" w:rsidP="003367BA">
      <w:pPr>
        <w:pStyle w:val="Pagrindinistekstas"/>
        <w:ind w:firstLine="720"/>
        <w:rPr>
          <w:b/>
          <w:bCs/>
          <w:sz w:val="16"/>
          <w:szCs w:val="16"/>
        </w:rPr>
      </w:pPr>
      <w:r w:rsidRPr="0030757E">
        <w:t>Įstatymo projekto tiksla</w:t>
      </w:r>
      <w:r>
        <w:t>s – patvirtinti 2021</w:t>
      </w:r>
      <w:r w:rsidRPr="0030757E">
        <w:t xml:space="preserve"> metų Privalomojo sveikatos draudimo fondo </w:t>
      </w:r>
      <w:r>
        <w:t xml:space="preserve">(toliau – </w:t>
      </w:r>
      <w:r w:rsidRPr="0030757E">
        <w:t>PSDF</w:t>
      </w:r>
      <w:r>
        <w:t xml:space="preserve">) </w:t>
      </w:r>
      <w:r w:rsidRPr="0030757E">
        <w:t>biudžet</w:t>
      </w:r>
      <w:r>
        <w:t xml:space="preserve">o įplaukas, </w:t>
      </w:r>
      <w:r w:rsidRPr="0030757E">
        <w:t>išlaidas</w:t>
      </w:r>
      <w:r>
        <w:t xml:space="preserve"> </w:t>
      </w:r>
      <w:r w:rsidRPr="00104C60">
        <w:t>ir numatomus lėšų likučius</w:t>
      </w:r>
      <w:r w:rsidR="006C1001">
        <w:t>.</w:t>
      </w:r>
    </w:p>
    <w:p w14:paraId="3622F386" w14:textId="77777777" w:rsidR="001B57F9" w:rsidRDefault="00832687" w:rsidP="001B57F9">
      <w:pPr>
        <w:tabs>
          <w:tab w:val="left" w:pos="709"/>
        </w:tabs>
        <w:ind w:firstLine="720"/>
        <w:jc w:val="both"/>
        <w:rPr>
          <w:lang w:val="lt-LT"/>
        </w:rPr>
      </w:pPr>
      <w:r>
        <w:rPr>
          <w:b/>
          <w:bCs/>
          <w:lang w:val="lt-LT"/>
        </w:rPr>
        <w:t>2.</w:t>
      </w:r>
      <w:r w:rsidR="003C1D32">
        <w:rPr>
          <w:b/>
          <w:bCs/>
          <w:lang w:val="lt-LT"/>
        </w:rPr>
        <w:t xml:space="preserve"> </w:t>
      </w:r>
      <w:r w:rsidR="001B57F9">
        <w:rPr>
          <w:b/>
          <w:bCs/>
          <w:szCs w:val="14"/>
          <w:lang w:val="lt-LT"/>
        </w:rPr>
        <w:t>Įstatymo projekto iniciatoriai (institucija, asmenys ar piliečių įgalioti atstovai) ir rengėjai</w:t>
      </w:r>
      <w:r w:rsidR="00DC17B8">
        <w:rPr>
          <w:b/>
          <w:bCs/>
          <w:szCs w:val="14"/>
          <w:lang w:val="lt-LT"/>
        </w:rPr>
        <w:t>.</w:t>
      </w:r>
      <w:r w:rsidR="001B57F9" w:rsidRPr="001B57F9">
        <w:rPr>
          <w:lang w:val="lt-LT"/>
        </w:rPr>
        <w:t xml:space="preserve"> </w:t>
      </w:r>
    </w:p>
    <w:p w14:paraId="75E524A8" w14:textId="65185D9A" w:rsidR="00832687" w:rsidRPr="00DC5D60" w:rsidRDefault="0030663E" w:rsidP="00C62DA4">
      <w:pPr>
        <w:ind w:firstLine="709"/>
        <w:jc w:val="both"/>
        <w:rPr>
          <w:lang w:val="lt-LT"/>
        </w:rPr>
      </w:pPr>
      <w:r w:rsidRPr="00DC5D60">
        <w:rPr>
          <w:bCs/>
          <w:color w:val="0D0D0D"/>
          <w:lang w:val="lt-LT"/>
        </w:rPr>
        <w:t xml:space="preserve">Įstatymo projektą teikia Lietuvos Respublikos sveikatos apsaugos ministerija. Įstatymo </w:t>
      </w:r>
      <w:r w:rsidR="004E7588" w:rsidRPr="00DC5D60">
        <w:rPr>
          <w:bCs/>
          <w:color w:val="0D0D0D"/>
          <w:lang w:val="lt-LT"/>
        </w:rPr>
        <w:t>projekto tiesioginė</w:t>
      </w:r>
      <w:r w:rsidRPr="00DC5D60">
        <w:rPr>
          <w:bCs/>
          <w:color w:val="0D0D0D"/>
          <w:lang w:val="lt-LT"/>
        </w:rPr>
        <w:t xml:space="preserve"> rengėja</w:t>
      </w:r>
      <w:r w:rsidR="001E098F">
        <w:rPr>
          <w:bCs/>
          <w:color w:val="0D0D0D"/>
          <w:lang w:val="lt-LT"/>
        </w:rPr>
        <w:t xml:space="preserve"> – </w:t>
      </w:r>
      <w:r w:rsidRPr="00DC5D60">
        <w:rPr>
          <w:bCs/>
          <w:color w:val="0D0D0D"/>
          <w:lang w:val="lt-LT"/>
        </w:rPr>
        <w:t>Valstybinė ligonių kasa prie Sveikatos apsaugos ministerijos</w:t>
      </w:r>
      <w:r w:rsidRPr="00DC5D60">
        <w:rPr>
          <w:bCs/>
          <w:lang w:val="lt-LT"/>
        </w:rPr>
        <w:t>.</w:t>
      </w:r>
    </w:p>
    <w:p w14:paraId="72BC3E15" w14:textId="77777777" w:rsidR="00C62DA4" w:rsidRPr="00DC5D60" w:rsidRDefault="00C62DA4" w:rsidP="00C62DA4">
      <w:pPr>
        <w:ind w:firstLine="709"/>
        <w:jc w:val="both"/>
        <w:rPr>
          <w:sz w:val="16"/>
          <w:szCs w:val="16"/>
          <w:lang w:val="lt-LT"/>
        </w:rPr>
      </w:pPr>
    </w:p>
    <w:p w14:paraId="3AA6B1FA" w14:textId="77777777" w:rsidR="00832687" w:rsidRPr="00EC70FB"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3C1D32">
        <w:rPr>
          <w:rFonts w:ascii="Times New Roman" w:hAnsi="Times New Roman" w:cs="Times New Roman"/>
          <w:b/>
          <w:bCs/>
          <w:sz w:val="24"/>
          <w:szCs w:val="14"/>
          <w:lang w:val="lt-LT"/>
        </w:rPr>
        <w:t xml:space="preserve"> </w:t>
      </w:r>
      <w:r w:rsidRPr="00EC70FB">
        <w:rPr>
          <w:rFonts w:ascii="Times New Roman" w:hAnsi="Times New Roman" w:cs="Times New Roman"/>
          <w:b/>
          <w:bCs/>
          <w:sz w:val="24"/>
          <w:szCs w:val="24"/>
          <w:lang w:val="lt-LT"/>
        </w:rPr>
        <w:t xml:space="preserve">Kaip šiuo metu yra </w:t>
      </w:r>
      <w:r w:rsidR="001B57F9" w:rsidRPr="00EC70FB">
        <w:rPr>
          <w:rFonts w:ascii="Times New Roman" w:hAnsi="Times New Roman" w:cs="Times New Roman"/>
          <w:b/>
          <w:bCs/>
          <w:sz w:val="24"/>
          <w:szCs w:val="24"/>
          <w:lang w:val="lt-LT"/>
        </w:rPr>
        <w:t>reguliuojami Į</w:t>
      </w:r>
      <w:r w:rsidRPr="00EC70FB">
        <w:rPr>
          <w:rFonts w:ascii="Times New Roman" w:hAnsi="Times New Roman" w:cs="Times New Roman"/>
          <w:b/>
          <w:bCs/>
          <w:sz w:val="24"/>
          <w:szCs w:val="24"/>
          <w:lang w:val="lt-LT"/>
        </w:rPr>
        <w:t xml:space="preserve">statymo projekte aptarti </w:t>
      </w:r>
      <w:r w:rsidR="001B57F9" w:rsidRPr="00EC70FB">
        <w:rPr>
          <w:rFonts w:ascii="Times New Roman" w:hAnsi="Times New Roman" w:cs="Times New Roman"/>
          <w:b/>
          <w:bCs/>
          <w:sz w:val="24"/>
          <w:szCs w:val="24"/>
          <w:lang w:val="lt-LT"/>
        </w:rPr>
        <w:t>teisiniai santykiai</w:t>
      </w:r>
      <w:r w:rsidR="00DC17B8" w:rsidRPr="00EC70FB">
        <w:rPr>
          <w:rFonts w:ascii="Times New Roman" w:hAnsi="Times New Roman" w:cs="Times New Roman"/>
          <w:b/>
          <w:bCs/>
          <w:sz w:val="24"/>
          <w:szCs w:val="24"/>
          <w:lang w:val="lt-LT"/>
        </w:rPr>
        <w:t>.</w:t>
      </w:r>
    </w:p>
    <w:p w14:paraId="28069186" w14:textId="3DF64588" w:rsidR="005F6841" w:rsidRPr="00926747" w:rsidRDefault="005F6841" w:rsidP="005F6841">
      <w:pPr>
        <w:pStyle w:val="ListParagraph2"/>
        <w:tabs>
          <w:tab w:val="left" w:pos="993"/>
        </w:tabs>
        <w:ind w:left="0" w:firstLine="709"/>
        <w:jc w:val="both"/>
        <w:rPr>
          <w:color w:val="FF0000"/>
        </w:rPr>
      </w:pPr>
      <w:r w:rsidRPr="00EC70FB">
        <w:t>PSDF biudžeto rodikliai nustatomi priimant Lietuvos Respublikos PSDF biudžeto rodiklių patvirtinimo įstatymą.</w:t>
      </w:r>
      <w:r w:rsidR="00F022AD" w:rsidRPr="00EC70FB">
        <w:t xml:space="preserve"> 20</w:t>
      </w:r>
      <w:r w:rsidR="00CC4E67" w:rsidRPr="00EC70FB">
        <w:t>2</w:t>
      </w:r>
      <w:r w:rsidR="00DC5D60" w:rsidRPr="00EC70FB">
        <w:t>1</w:t>
      </w:r>
      <w:r w:rsidR="00D03C78" w:rsidRPr="00EC70FB">
        <w:t xml:space="preserve"> m. PSDF biudžet</w:t>
      </w:r>
      <w:r w:rsidR="00151A6D" w:rsidRPr="00EC70FB">
        <w:t xml:space="preserve">o </w:t>
      </w:r>
      <w:r w:rsidR="00C14E46" w:rsidRPr="00EC70FB">
        <w:t>įplaukos</w:t>
      </w:r>
      <w:r w:rsidR="00D03C78" w:rsidRPr="00EC70FB">
        <w:t>,</w:t>
      </w:r>
      <w:r w:rsidR="00D03C78">
        <w:t xml:space="preserve"> </w:t>
      </w:r>
      <w:r w:rsidR="00151A6D">
        <w:t>išlaido</w:t>
      </w:r>
      <w:r w:rsidR="00D03C78" w:rsidRPr="0030757E">
        <w:t>s</w:t>
      </w:r>
      <w:r w:rsidR="00151A6D">
        <w:t xml:space="preserve"> ir numatomi lėšų likučiai nėra patvirtinti.</w:t>
      </w:r>
    </w:p>
    <w:p w14:paraId="1F098305" w14:textId="77777777" w:rsidR="00832687" w:rsidRDefault="00832687" w:rsidP="00832687">
      <w:pPr>
        <w:pStyle w:val="HTMLiankstoformatuotas"/>
        <w:jc w:val="both"/>
        <w:rPr>
          <w:rFonts w:ascii="Times New Roman" w:hAnsi="Times New Roman" w:cs="Times New Roman"/>
          <w:b/>
          <w:bCs/>
          <w:sz w:val="24"/>
          <w:lang w:val="lt-LT"/>
        </w:rPr>
      </w:pPr>
    </w:p>
    <w:p w14:paraId="4AF41947" w14:textId="77777777" w:rsidR="00832687" w:rsidRDefault="00832687" w:rsidP="00832687">
      <w:pPr>
        <w:pStyle w:val="HTMLiankstoformatuotas"/>
        <w:ind w:firstLine="709"/>
        <w:jc w:val="both"/>
        <w:rPr>
          <w:rFonts w:ascii="Times New Roman" w:hAnsi="Times New Roman" w:cs="Times New Roman"/>
          <w:b/>
          <w:bCs/>
          <w:sz w:val="24"/>
          <w:szCs w:val="14"/>
          <w:lang w:val="lt-LT"/>
        </w:rPr>
      </w:pPr>
      <w:r>
        <w:rPr>
          <w:rFonts w:ascii="Times New Roman" w:hAnsi="Times New Roman" w:cs="Times New Roman"/>
          <w:b/>
          <w:bCs/>
          <w:sz w:val="24"/>
          <w:szCs w:val="24"/>
          <w:lang w:val="lt-LT"/>
        </w:rPr>
        <w:t>4.</w:t>
      </w:r>
      <w:r>
        <w:rPr>
          <w:rFonts w:ascii="Times New Roman" w:hAnsi="Times New Roman" w:cs="Times New Roman"/>
          <w:b/>
          <w:bCs/>
          <w:sz w:val="24"/>
          <w:szCs w:val="14"/>
          <w:lang w:val="lt-LT"/>
        </w:rPr>
        <w:t xml:space="preserve"> Kokios </w:t>
      </w:r>
      <w:r w:rsidR="001B57F9">
        <w:rPr>
          <w:rFonts w:ascii="Times New Roman" w:hAnsi="Times New Roman" w:cs="Times New Roman"/>
          <w:b/>
          <w:bCs/>
          <w:sz w:val="24"/>
          <w:szCs w:val="14"/>
          <w:lang w:val="lt-LT"/>
        </w:rPr>
        <w:t>siūlomos</w:t>
      </w:r>
      <w:r>
        <w:rPr>
          <w:rFonts w:ascii="Times New Roman" w:hAnsi="Times New Roman" w:cs="Times New Roman"/>
          <w:b/>
          <w:bCs/>
          <w:sz w:val="24"/>
          <w:szCs w:val="14"/>
          <w:lang w:val="lt-LT"/>
        </w:rPr>
        <w:t xml:space="preserve"> naujos teisinio </w:t>
      </w:r>
      <w:r w:rsidR="001B57F9">
        <w:rPr>
          <w:rFonts w:ascii="Times New Roman" w:hAnsi="Times New Roman" w:cs="Times New Roman"/>
          <w:b/>
          <w:bCs/>
          <w:sz w:val="24"/>
          <w:szCs w:val="14"/>
          <w:lang w:val="lt-LT"/>
        </w:rPr>
        <w:t>reguliavimo</w:t>
      </w:r>
      <w:r>
        <w:rPr>
          <w:rFonts w:ascii="Times New Roman" w:hAnsi="Times New Roman" w:cs="Times New Roman"/>
          <w:b/>
          <w:bCs/>
          <w:sz w:val="24"/>
          <w:szCs w:val="14"/>
          <w:lang w:val="lt-LT"/>
        </w:rPr>
        <w:t xml:space="preserve"> nuostatos</w:t>
      </w:r>
      <w:r w:rsidR="001B57F9">
        <w:rPr>
          <w:rFonts w:ascii="Times New Roman" w:hAnsi="Times New Roman" w:cs="Times New Roman"/>
          <w:b/>
          <w:bCs/>
          <w:sz w:val="24"/>
          <w:szCs w:val="14"/>
          <w:lang w:val="lt-LT"/>
        </w:rPr>
        <w:t xml:space="preserve"> ir </w:t>
      </w:r>
      <w:r>
        <w:rPr>
          <w:rFonts w:ascii="Times New Roman" w:hAnsi="Times New Roman" w:cs="Times New Roman"/>
          <w:b/>
          <w:bCs/>
          <w:sz w:val="24"/>
          <w:szCs w:val="14"/>
          <w:lang w:val="lt-LT"/>
        </w:rPr>
        <w:t>kokių teigiamų rezultatų laukiama</w:t>
      </w:r>
      <w:r w:rsidR="00DC17B8">
        <w:rPr>
          <w:rFonts w:ascii="Times New Roman" w:hAnsi="Times New Roman" w:cs="Times New Roman"/>
          <w:b/>
          <w:bCs/>
          <w:sz w:val="24"/>
          <w:szCs w:val="14"/>
          <w:lang w:val="lt-LT"/>
        </w:rPr>
        <w:t>.</w:t>
      </w:r>
    </w:p>
    <w:p w14:paraId="117A970E" w14:textId="202F2035" w:rsidR="00832687" w:rsidRPr="009F6D37" w:rsidRDefault="00ED269E" w:rsidP="00832687">
      <w:pPr>
        <w:pStyle w:val="HTMLiankstoformatuotas"/>
        <w:jc w:val="both"/>
        <w:rPr>
          <w:rFonts w:ascii="Times New Roman" w:hAnsi="Times New Roman" w:cs="Times New Roman"/>
          <w:sz w:val="24"/>
          <w:szCs w:val="24"/>
          <w:lang w:val="lt-LT"/>
        </w:rPr>
      </w:pPr>
      <w:r w:rsidRPr="009F6D37">
        <w:rPr>
          <w:lang w:val="lt-LT"/>
        </w:rPr>
        <w:tab/>
      </w:r>
      <w:r w:rsidRPr="009F6D37">
        <w:rPr>
          <w:rFonts w:ascii="Times New Roman" w:hAnsi="Times New Roman" w:cs="Times New Roman"/>
          <w:sz w:val="24"/>
          <w:szCs w:val="24"/>
          <w:lang w:val="lt-LT"/>
        </w:rPr>
        <w:t>Įstatymo projektu</w:t>
      </w:r>
      <w:r w:rsidR="009F6D37" w:rsidRPr="009F6D37">
        <w:rPr>
          <w:rFonts w:ascii="Times New Roman" w:hAnsi="Times New Roman" w:cs="Times New Roman"/>
          <w:sz w:val="24"/>
          <w:szCs w:val="24"/>
          <w:lang w:val="lt-LT"/>
        </w:rPr>
        <w:t xml:space="preserve"> nesiūlomos naujos </w:t>
      </w:r>
      <w:r w:rsidR="000F24CE" w:rsidRPr="000F24CE">
        <w:rPr>
          <w:rFonts w:ascii="Times New Roman" w:hAnsi="Times New Roman" w:cs="Times New Roman"/>
          <w:bCs/>
          <w:sz w:val="24"/>
          <w:szCs w:val="14"/>
          <w:lang w:val="lt-LT"/>
        </w:rPr>
        <w:t>teisinio</w:t>
      </w:r>
      <w:r w:rsidR="009F6D37" w:rsidRPr="009F6D37">
        <w:rPr>
          <w:rFonts w:ascii="Times New Roman" w:hAnsi="Times New Roman" w:cs="Times New Roman"/>
          <w:sz w:val="24"/>
          <w:szCs w:val="24"/>
          <w:lang w:val="lt-LT"/>
        </w:rPr>
        <w:t xml:space="preserve"> reguliavimo</w:t>
      </w:r>
      <w:r w:rsidR="0054115A">
        <w:rPr>
          <w:rFonts w:ascii="Times New Roman" w:hAnsi="Times New Roman" w:cs="Times New Roman"/>
          <w:sz w:val="24"/>
          <w:szCs w:val="24"/>
          <w:lang w:val="lt-LT"/>
        </w:rPr>
        <w:t xml:space="preserve"> nuostatos, tik </w:t>
      </w:r>
      <w:r w:rsidR="00D71C52">
        <w:rPr>
          <w:rFonts w:ascii="Times New Roman" w:hAnsi="Times New Roman" w:cs="Times New Roman"/>
          <w:sz w:val="24"/>
          <w:szCs w:val="24"/>
          <w:lang w:val="lt-LT"/>
        </w:rPr>
        <w:t xml:space="preserve">patvirtinamos </w:t>
      </w:r>
      <w:r w:rsidR="00C918DB">
        <w:rPr>
          <w:rFonts w:ascii="Times New Roman" w:hAnsi="Times New Roman" w:cs="Times New Roman"/>
          <w:sz w:val="24"/>
          <w:szCs w:val="24"/>
          <w:lang w:val="lt-LT"/>
        </w:rPr>
        <w:t xml:space="preserve">numatomos </w:t>
      </w:r>
      <w:r w:rsidR="009F6D37" w:rsidRPr="009F6D37">
        <w:rPr>
          <w:rFonts w:ascii="Times New Roman" w:hAnsi="Times New Roman" w:cs="Times New Roman"/>
          <w:sz w:val="24"/>
          <w:szCs w:val="24"/>
          <w:lang w:val="lt-LT"/>
        </w:rPr>
        <w:t>PSDF lėšos</w:t>
      </w:r>
      <w:r w:rsidR="009F6D37" w:rsidRPr="005A0F7D">
        <w:rPr>
          <w:rFonts w:ascii="Times New Roman" w:hAnsi="Times New Roman" w:cs="Times New Roman"/>
          <w:sz w:val="24"/>
          <w:szCs w:val="24"/>
          <w:lang w:val="lt-LT"/>
        </w:rPr>
        <w:t>.</w:t>
      </w:r>
    </w:p>
    <w:p w14:paraId="2701BAE5" w14:textId="77777777" w:rsidR="00ED269E" w:rsidRPr="009F6D37" w:rsidRDefault="00ED269E" w:rsidP="00832687">
      <w:pPr>
        <w:pStyle w:val="HTMLiankstoformatuotas"/>
        <w:jc w:val="both"/>
        <w:rPr>
          <w:rFonts w:ascii="Times New Roman" w:hAnsi="Times New Roman" w:cs="Times New Roman"/>
          <w:bCs/>
          <w:color w:val="FF0000"/>
          <w:sz w:val="24"/>
          <w:szCs w:val="24"/>
          <w:lang w:val="lt-LT"/>
        </w:rPr>
      </w:pPr>
    </w:p>
    <w:p w14:paraId="086BAF9F"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14"/>
          <w:lang w:val="lt-LT"/>
        </w:rPr>
        <w:t xml:space="preserve">5. </w:t>
      </w:r>
      <w:r w:rsidR="001B57F9">
        <w:rPr>
          <w:rFonts w:ascii="Times New Roman" w:hAnsi="Times New Roman" w:cs="Times New Roman"/>
          <w:b/>
          <w:bCs/>
          <w:sz w:val="24"/>
          <w:szCs w:val="14"/>
          <w:lang w:val="lt-LT"/>
        </w:rPr>
        <w:t>Numatomo teisinio reguliavimo poveikio vertinimo rezultatai (jeigu rengiant įstatymo projektą toks vertinimas turi būti atliktas ir jo rezultatai nepateikiami atskiru dokumentu), galimos</w:t>
      </w:r>
      <w:r>
        <w:rPr>
          <w:rFonts w:ascii="Times New Roman" w:hAnsi="Times New Roman" w:cs="Times New Roman"/>
          <w:b/>
          <w:bCs/>
          <w:sz w:val="24"/>
          <w:szCs w:val="24"/>
          <w:lang w:val="lt-LT"/>
        </w:rPr>
        <w:t xml:space="preserve"> neigiamos priimto įstatymo pasekmės ir kokių priemonių reikėtų imtis, kad tokių pasekmių būtų išvengta</w:t>
      </w:r>
      <w:r w:rsidR="00DC17B8">
        <w:rPr>
          <w:rFonts w:ascii="Times New Roman" w:hAnsi="Times New Roman" w:cs="Times New Roman"/>
          <w:b/>
          <w:bCs/>
          <w:sz w:val="24"/>
          <w:szCs w:val="24"/>
          <w:lang w:val="lt-LT"/>
        </w:rPr>
        <w:t>.</w:t>
      </w:r>
    </w:p>
    <w:p w14:paraId="263D24BB" w14:textId="77777777" w:rsidR="00F13E4B" w:rsidRPr="00FD4D4B" w:rsidRDefault="009F0D88" w:rsidP="00F13E4B">
      <w:pPr>
        <w:pStyle w:val="HTMLiankstoformatuotas"/>
        <w:ind w:firstLine="709"/>
        <w:jc w:val="both"/>
        <w:rPr>
          <w:rFonts w:ascii="Times New Roman" w:hAnsi="Times New Roman" w:cs="Times New Roman"/>
          <w:color w:val="FF0000"/>
          <w:sz w:val="24"/>
          <w:szCs w:val="24"/>
          <w:lang w:val="lt-LT"/>
        </w:rPr>
      </w:pPr>
      <w:r w:rsidRPr="00F13E4B">
        <w:rPr>
          <w:rFonts w:ascii="Times New Roman" w:hAnsi="Times New Roman" w:cs="Times New Roman"/>
          <w:sz w:val="24"/>
          <w:szCs w:val="24"/>
          <w:lang w:val="lt-LT"/>
        </w:rPr>
        <w:t>Priėmus Įstatymo projektą, neigiamų pasekmių nenumatoma.</w:t>
      </w:r>
      <w:r w:rsidR="00F13E4B" w:rsidRPr="00F13E4B">
        <w:rPr>
          <w:rFonts w:ascii="Times New Roman" w:hAnsi="Times New Roman" w:cs="Times New Roman"/>
          <w:sz w:val="24"/>
          <w:szCs w:val="24"/>
          <w:lang w:val="lt-LT"/>
        </w:rPr>
        <w:t xml:space="preserve"> </w:t>
      </w:r>
    </w:p>
    <w:p w14:paraId="12B6D5BB" w14:textId="77777777" w:rsidR="00F13E4B" w:rsidRDefault="00F13E4B" w:rsidP="00832687">
      <w:pPr>
        <w:pStyle w:val="HTMLiankstoformatuotas"/>
        <w:ind w:firstLine="709"/>
        <w:jc w:val="both"/>
        <w:rPr>
          <w:rFonts w:ascii="Times New Roman" w:hAnsi="Times New Roman" w:cs="Times New Roman"/>
          <w:b/>
          <w:bCs/>
          <w:sz w:val="24"/>
          <w:szCs w:val="24"/>
          <w:lang w:val="lt-LT"/>
        </w:rPr>
      </w:pPr>
    </w:p>
    <w:p w14:paraId="0B321877" w14:textId="77777777" w:rsidR="00832687" w:rsidRPr="009F0D88" w:rsidRDefault="00832687" w:rsidP="00832687">
      <w:pPr>
        <w:pStyle w:val="HTMLiankstoformatuotas"/>
        <w:ind w:firstLine="709"/>
        <w:jc w:val="both"/>
        <w:rPr>
          <w:rFonts w:ascii="Times New Roman" w:hAnsi="Times New Roman" w:cs="Times New Roman"/>
          <w:sz w:val="24"/>
          <w:lang w:val="lt-LT"/>
        </w:rPr>
      </w:pPr>
      <w:r w:rsidRPr="009F0D88">
        <w:rPr>
          <w:rFonts w:ascii="Times New Roman" w:hAnsi="Times New Roman" w:cs="Times New Roman"/>
          <w:b/>
          <w:bCs/>
          <w:sz w:val="24"/>
          <w:szCs w:val="24"/>
          <w:lang w:val="lt-LT"/>
        </w:rPr>
        <w:t>6.</w:t>
      </w:r>
      <w:r w:rsidRPr="009F0D88">
        <w:rPr>
          <w:rFonts w:ascii="Times New Roman" w:hAnsi="Times New Roman" w:cs="Times New Roman"/>
          <w:b/>
          <w:bCs/>
          <w:sz w:val="24"/>
          <w:szCs w:val="14"/>
          <w:lang w:val="lt-LT"/>
        </w:rPr>
        <w:t> </w:t>
      </w:r>
      <w:r w:rsidRPr="009F0D88">
        <w:rPr>
          <w:rFonts w:ascii="Times New Roman" w:hAnsi="Times New Roman" w:cs="Times New Roman"/>
          <w:b/>
          <w:bCs/>
          <w:sz w:val="24"/>
          <w:szCs w:val="24"/>
          <w:lang w:val="lt-LT"/>
        </w:rPr>
        <w:t>Kokią įtaką įstatymas turės kriminogeninei situacijai, korupcijai</w:t>
      </w:r>
      <w:r w:rsidR="00DC17B8">
        <w:rPr>
          <w:rFonts w:ascii="Times New Roman" w:hAnsi="Times New Roman" w:cs="Times New Roman"/>
          <w:b/>
          <w:bCs/>
          <w:sz w:val="24"/>
          <w:szCs w:val="24"/>
          <w:lang w:val="lt-LT"/>
        </w:rPr>
        <w:t>.</w:t>
      </w:r>
    </w:p>
    <w:p w14:paraId="1BE1432E" w14:textId="77777777" w:rsidR="009F0D88" w:rsidRPr="009F0D88" w:rsidRDefault="009F0D88" w:rsidP="009F0D88">
      <w:pPr>
        <w:tabs>
          <w:tab w:val="left" w:pos="709"/>
          <w:tab w:val="left" w:pos="1080"/>
        </w:tabs>
        <w:ind w:firstLine="709"/>
        <w:rPr>
          <w:lang w:val="lt-LT"/>
        </w:rPr>
      </w:pPr>
      <w:r w:rsidRPr="009F0D88">
        <w:rPr>
          <w:lang w:val="lt-LT"/>
        </w:rPr>
        <w:t>Įstatymo projektas nesusijęs su įtaka kriminogeninei situacijai, korupcijai.</w:t>
      </w:r>
    </w:p>
    <w:p w14:paraId="2BDB0D29" w14:textId="77777777" w:rsidR="00832687" w:rsidRDefault="00832687" w:rsidP="00832687">
      <w:pPr>
        <w:pStyle w:val="HTMLiankstoformatuotas"/>
        <w:jc w:val="both"/>
        <w:rPr>
          <w:rFonts w:ascii="Times New Roman" w:hAnsi="Times New Roman" w:cs="Times New Roman"/>
          <w:b/>
          <w:bCs/>
          <w:sz w:val="24"/>
          <w:szCs w:val="24"/>
          <w:lang w:val="lt-LT"/>
        </w:rPr>
      </w:pPr>
    </w:p>
    <w:p w14:paraId="0D94A262"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Pr>
          <w:rFonts w:ascii="Times New Roman" w:hAnsi="Times New Roman" w:cs="Times New Roman"/>
          <w:b/>
          <w:bCs/>
          <w:sz w:val="24"/>
          <w:szCs w:val="14"/>
          <w:lang w:val="lt-LT"/>
        </w:rPr>
        <w:t> </w:t>
      </w:r>
      <w:r>
        <w:rPr>
          <w:rFonts w:ascii="Times New Roman" w:hAnsi="Times New Roman" w:cs="Times New Roman"/>
          <w:b/>
          <w:bCs/>
          <w:sz w:val="24"/>
          <w:szCs w:val="24"/>
          <w:lang w:val="lt-LT"/>
        </w:rPr>
        <w:t>Kaip įstatymo įgyvendinimas atsilieps verslo sąlygoms ir jo plėtrai</w:t>
      </w:r>
      <w:r w:rsidR="00DC17B8">
        <w:rPr>
          <w:rFonts w:ascii="Times New Roman" w:hAnsi="Times New Roman" w:cs="Times New Roman"/>
          <w:b/>
          <w:bCs/>
          <w:sz w:val="24"/>
          <w:szCs w:val="24"/>
          <w:lang w:val="lt-LT"/>
        </w:rPr>
        <w:t>.</w:t>
      </w:r>
    </w:p>
    <w:p w14:paraId="1A263DD4" w14:textId="77777777" w:rsidR="00544935" w:rsidRPr="00544935" w:rsidRDefault="00813721" w:rsidP="00845C1C">
      <w:pPr>
        <w:tabs>
          <w:tab w:val="left" w:pos="709"/>
          <w:tab w:val="left" w:pos="1080"/>
        </w:tabs>
        <w:jc w:val="both"/>
        <w:rPr>
          <w:lang w:val="lt-LT"/>
        </w:rPr>
      </w:pPr>
      <w:r w:rsidRPr="005A0F7D">
        <w:rPr>
          <w:lang w:val="lt-LT"/>
        </w:rPr>
        <w:tab/>
      </w:r>
      <w:r w:rsidR="00845C1C">
        <w:rPr>
          <w:lang w:val="lt-LT"/>
        </w:rPr>
        <w:t xml:space="preserve">Įstatymo priėmimas užtikrins nenutrūkstamą sveikatos priežiūros </w:t>
      </w:r>
      <w:r w:rsidR="003C1D32">
        <w:rPr>
          <w:lang w:val="lt-LT"/>
        </w:rPr>
        <w:t xml:space="preserve">išlaidų </w:t>
      </w:r>
      <w:r w:rsidR="00845C1C">
        <w:rPr>
          <w:lang w:val="lt-LT"/>
        </w:rPr>
        <w:t>apmokėjimą PSDF biudžeto lėšomis.</w:t>
      </w:r>
    </w:p>
    <w:p w14:paraId="481EB8A5"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p>
    <w:p w14:paraId="5D9E687B" w14:textId="77777777" w:rsidR="00832687" w:rsidRPr="006D67A0"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8.</w:t>
      </w:r>
      <w:r>
        <w:rPr>
          <w:rFonts w:ascii="Times New Roman" w:hAnsi="Times New Roman" w:cs="Times New Roman"/>
          <w:b/>
          <w:bCs/>
          <w:sz w:val="24"/>
          <w:szCs w:val="14"/>
          <w:lang w:val="lt-LT"/>
        </w:rPr>
        <w:t> </w:t>
      </w:r>
      <w:r>
        <w:rPr>
          <w:rFonts w:ascii="Times New Roman" w:hAnsi="Times New Roman" w:cs="Times New Roman"/>
          <w:b/>
          <w:bCs/>
          <w:sz w:val="24"/>
          <w:szCs w:val="24"/>
          <w:lang w:val="lt-LT"/>
        </w:rPr>
        <w:t xml:space="preserve">Įstatymo inkorporavimas į teisinę sistemą, </w:t>
      </w:r>
      <w:r w:rsidR="00145A07">
        <w:rPr>
          <w:rFonts w:ascii="Times New Roman" w:hAnsi="Times New Roman" w:cs="Times New Roman"/>
          <w:b/>
          <w:bCs/>
          <w:sz w:val="24"/>
          <w:szCs w:val="24"/>
          <w:lang w:val="lt-LT"/>
        </w:rPr>
        <w:t xml:space="preserve">kokius teisės aktus būtina priimti, kokius </w:t>
      </w:r>
      <w:r w:rsidR="00145A07" w:rsidRPr="006D67A0">
        <w:rPr>
          <w:rFonts w:ascii="Times New Roman" w:hAnsi="Times New Roman" w:cs="Times New Roman"/>
          <w:b/>
          <w:bCs/>
          <w:sz w:val="24"/>
          <w:szCs w:val="24"/>
          <w:lang w:val="lt-LT"/>
        </w:rPr>
        <w:t>galiojančius teisės aktus reikia pakeisti ar pripažinti netekusiais galios</w:t>
      </w:r>
      <w:r w:rsidR="00DC17B8" w:rsidRPr="006D67A0">
        <w:rPr>
          <w:rFonts w:ascii="Times New Roman" w:hAnsi="Times New Roman" w:cs="Times New Roman"/>
          <w:b/>
          <w:bCs/>
          <w:sz w:val="24"/>
          <w:szCs w:val="24"/>
          <w:lang w:val="lt-LT"/>
        </w:rPr>
        <w:t>.</w:t>
      </w:r>
      <w:r w:rsidR="00145A07" w:rsidRPr="006D67A0">
        <w:rPr>
          <w:rFonts w:ascii="Times New Roman" w:hAnsi="Times New Roman" w:cs="Times New Roman"/>
          <w:b/>
          <w:bCs/>
          <w:sz w:val="24"/>
          <w:szCs w:val="24"/>
          <w:lang w:val="lt-LT"/>
        </w:rPr>
        <w:t xml:space="preserve"> </w:t>
      </w:r>
    </w:p>
    <w:p w14:paraId="211B2F05" w14:textId="74DD7DCD" w:rsidR="008159AF" w:rsidRPr="006D67A0" w:rsidRDefault="00FA0F7B" w:rsidP="00FA0F7B">
      <w:pPr>
        <w:tabs>
          <w:tab w:val="left" w:pos="709"/>
          <w:tab w:val="left" w:pos="1080"/>
        </w:tabs>
        <w:ind w:firstLine="709"/>
        <w:jc w:val="both"/>
        <w:rPr>
          <w:lang w:val="lt-LT"/>
        </w:rPr>
      </w:pPr>
      <w:r w:rsidRPr="00396907">
        <w:rPr>
          <w:lang w:val="lt-LT"/>
        </w:rPr>
        <w:t xml:space="preserve">Priėmus teikiamą Įstatymo projektą, </w:t>
      </w:r>
      <w:r w:rsidRPr="00AE2C4B">
        <w:rPr>
          <w:lang w:val="lt-LT"/>
        </w:rPr>
        <w:t>nereikės priimti naujų</w:t>
      </w:r>
      <w:r w:rsidRPr="00396907">
        <w:rPr>
          <w:lang w:val="lt-LT"/>
        </w:rPr>
        <w:t>, keisti ar pripažinti netekusiais galios galiojančių teisės aktų.</w:t>
      </w:r>
    </w:p>
    <w:p w14:paraId="2AE7A1B8" w14:textId="77777777" w:rsidR="00832687" w:rsidRPr="00E72068" w:rsidRDefault="00832687" w:rsidP="00396907">
      <w:pPr>
        <w:pStyle w:val="Pagrindinisteksta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70C0"/>
        </w:rPr>
      </w:pPr>
    </w:p>
    <w:p w14:paraId="1333CD96" w14:textId="77777777" w:rsidR="00832687" w:rsidRDefault="00145A0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9. Ar Į</w:t>
      </w:r>
      <w:r w:rsidR="00832687">
        <w:rPr>
          <w:rFonts w:ascii="Times New Roman" w:hAnsi="Times New Roman" w:cs="Times New Roman"/>
          <w:b/>
          <w:bCs/>
          <w:sz w:val="24"/>
          <w:szCs w:val="24"/>
          <w:lang w:val="lt-LT"/>
        </w:rPr>
        <w:t xml:space="preserve">statymo projektas parengtas laikantis </w:t>
      </w:r>
      <w:r>
        <w:rPr>
          <w:rFonts w:ascii="Times New Roman" w:hAnsi="Times New Roman" w:cs="Times New Roman"/>
          <w:b/>
          <w:bCs/>
          <w:sz w:val="24"/>
          <w:szCs w:val="24"/>
          <w:lang w:val="lt-LT"/>
        </w:rPr>
        <w:t>Lietuvos Respublikos v</w:t>
      </w:r>
      <w:r w:rsidR="00832687">
        <w:rPr>
          <w:rFonts w:ascii="Times New Roman" w:hAnsi="Times New Roman" w:cs="Times New Roman"/>
          <w:b/>
          <w:bCs/>
          <w:sz w:val="24"/>
          <w:szCs w:val="24"/>
          <w:lang w:val="lt-LT"/>
        </w:rPr>
        <w:t xml:space="preserve">alstybinės kalbos, </w:t>
      </w:r>
      <w:r>
        <w:rPr>
          <w:rFonts w:ascii="Times New Roman" w:hAnsi="Times New Roman" w:cs="Times New Roman"/>
          <w:b/>
          <w:bCs/>
          <w:sz w:val="24"/>
          <w:szCs w:val="24"/>
          <w:lang w:val="lt-LT"/>
        </w:rPr>
        <w:t>Teisėkūros pagrindų įstatymų reikalavimų, o Įstatymo projekto sąvokos ir jas įvardijantys terminai įvertinti Terminų banko įstatymo ir jo įgyvendinamųjų teisės aktų nustatyta tvarka</w:t>
      </w:r>
      <w:r w:rsidR="00DC17B8">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w:t>
      </w:r>
    </w:p>
    <w:p w14:paraId="4562C0BE" w14:textId="77777777" w:rsidR="001D6503" w:rsidRPr="001D6503" w:rsidRDefault="001D6503" w:rsidP="00445DDA">
      <w:pPr>
        <w:tabs>
          <w:tab w:val="left" w:pos="709"/>
          <w:tab w:val="left" w:pos="1080"/>
        </w:tabs>
        <w:ind w:firstLine="709"/>
        <w:jc w:val="both"/>
        <w:rPr>
          <w:lang w:val="lt-LT"/>
        </w:rPr>
      </w:pPr>
      <w:r w:rsidRPr="001D6503">
        <w:rPr>
          <w:lang w:val="lt-LT"/>
        </w:rPr>
        <w:t>Įstatymo projektas parengtas laikantis Lietuvos Respublikos valstybinės kalbos įstatymo</w:t>
      </w:r>
      <w:r w:rsidR="0054321F">
        <w:rPr>
          <w:lang w:val="lt-LT"/>
        </w:rPr>
        <w:t>,</w:t>
      </w:r>
      <w:r w:rsidRPr="001D6503">
        <w:rPr>
          <w:lang w:val="lt-LT"/>
        </w:rPr>
        <w:t xml:space="preserve"> Lietuvos Respublikos teisėkūros pagrindų įstatymo reikalavimų ir atitinka bendrinės lietuvių kalbos normas. Įstatymo projekte neapibrėžiamos sąvokos ir jas įvardijantys terminai.</w:t>
      </w:r>
    </w:p>
    <w:p w14:paraId="78891D46" w14:textId="77777777" w:rsidR="00832687" w:rsidRDefault="00832687" w:rsidP="00832687">
      <w:pPr>
        <w:pStyle w:val="HTMLiankstoformatuotas"/>
        <w:ind w:firstLine="709"/>
        <w:jc w:val="both"/>
        <w:rPr>
          <w:rFonts w:ascii="Times New Roman" w:hAnsi="Times New Roman" w:cs="Times New Roman"/>
          <w:bCs/>
          <w:sz w:val="24"/>
          <w:szCs w:val="24"/>
          <w:lang w:val="lt-LT"/>
        </w:rPr>
      </w:pPr>
    </w:p>
    <w:p w14:paraId="3F3507FB"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 xml:space="preserve">10. Ar </w:t>
      </w:r>
      <w:r w:rsidR="00145A07">
        <w:rPr>
          <w:b/>
          <w:bCs/>
          <w:lang w:val="lt-LT"/>
        </w:rPr>
        <w:t>Į</w:t>
      </w:r>
      <w:r>
        <w:rPr>
          <w:b/>
          <w:bCs/>
          <w:lang w:val="lt-LT"/>
        </w:rPr>
        <w:t>statymo projektas atitinka Europos žmogaus teisių ir pagrindinių laisvių</w:t>
      </w:r>
      <w:r>
        <w:rPr>
          <w:b/>
          <w:bCs/>
          <w:lang w:val="lt-LT"/>
        </w:rPr>
        <w:br/>
        <w:t>apsaugos konvencijos nuostatas bei Europos Sąjungos dokumentus</w:t>
      </w:r>
      <w:r w:rsidR="00DC17B8">
        <w:rPr>
          <w:b/>
          <w:bCs/>
          <w:lang w:val="lt-LT"/>
        </w:rPr>
        <w:t>.</w:t>
      </w:r>
    </w:p>
    <w:p w14:paraId="70800445" w14:textId="77777777" w:rsidR="00583E74" w:rsidRPr="00583E74" w:rsidRDefault="00583E74" w:rsidP="00445DDA">
      <w:pPr>
        <w:tabs>
          <w:tab w:val="left" w:pos="709"/>
          <w:tab w:val="left" w:pos="1080"/>
        </w:tabs>
        <w:ind w:firstLine="709"/>
        <w:jc w:val="both"/>
        <w:rPr>
          <w:lang w:val="lt-LT"/>
        </w:rPr>
      </w:pPr>
      <w:r w:rsidRPr="00583E74">
        <w:rPr>
          <w:lang w:val="lt-LT"/>
        </w:rPr>
        <w:t xml:space="preserve">Įstatymo projektas </w:t>
      </w:r>
      <w:r w:rsidR="00256596" w:rsidRPr="00583E74">
        <w:rPr>
          <w:lang w:val="lt-LT"/>
        </w:rPr>
        <w:t xml:space="preserve">neprieštarauja </w:t>
      </w:r>
      <w:r w:rsidRPr="00583E74">
        <w:rPr>
          <w:lang w:val="lt-LT"/>
        </w:rPr>
        <w:t>Europos žmogaus teisių ir pagrindinių laisvių</w:t>
      </w:r>
      <w:r w:rsidR="00256596">
        <w:rPr>
          <w:lang w:val="lt-LT"/>
        </w:rPr>
        <w:t xml:space="preserve"> apsaugos konvencijos nuostatom</w:t>
      </w:r>
      <w:r w:rsidRPr="00583E74">
        <w:rPr>
          <w:lang w:val="lt-LT"/>
        </w:rPr>
        <w:t xml:space="preserve">s </w:t>
      </w:r>
      <w:r w:rsidR="003C1D32">
        <w:rPr>
          <w:lang w:val="lt-LT"/>
        </w:rPr>
        <w:t>ir</w:t>
      </w:r>
      <w:r w:rsidRPr="00583E74">
        <w:rPr>
          <w:lang w:val="lt-LT"/>
        </w:rPr>
        <w:t xml:space="preserve"> Europos Sąjungos dokumentams. </w:t>
      </w:r>
    </w:p>
    <w:p w14:paraId="7A30ADF8"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lang w:val="lt-LT"/>
        </w:rPr>
      </w:pPr>
    </w:p>
    <w:p w14:paraId="388EFA4E"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val="lt-LT"/>
        </w:rPr>
      </w:pPr>
      <w:r>
        <w:rPr>
          <w:b/>
          <w:spacing w:val="-8"/>
          <w:lang w:val="lt-LT"/>
        </w:rPr>
        <w:t>11.</w:t>
      </w:r>
      <w:r>
        <w:rPr>
          <w:b/>
          <w:lang w:val="lt-LT"/>
        </w:rPr>
        <w:t xml:space="preserve"> Jeigu įstatymui įgyvendinti reikia įstatymo lydimųjų aktų, – kas ir kada juos turėtų parengti, šių aktų metmenys</w:t>
      </w:r>
      <w:r w:rsidR="00DC17B8">
        <w:rPr>
          <w:b/>
          <w:lang w:val="lt-LT"/>
        </w:rPr>
        <w:t>.</w:t>
      </w:r>
    </w:p>
    <w:p w14:paraId="60255BE0" w14:textId="77777777" w:rsidR="00583E74" w:rsidRPr="006D67A0" w:rsidRDefault="0030663E" w:rsidP="00A17BC3">
      <w:pPr>
        <w:pStyle w:val="HTMLiankstoformatuotas"/>
        <w:ind w:firstLine="709"/>
        <w:jc w:val="both"/>
        <w:rPr>
          <w:rFonts w:ascii="Times New Roman" w:hAnsi="Times New Roman" w:cs="Times New Roman"/>
          <w:bCs/>
          <w:sz w:val="24"/>
          <w:szCs w:val="24"/>
          <w:lang w:val="lt-LT"/>
        </w:rPr>
      </w:pPr>
      <w:r w:rsidRPr="006D67A0">
        <w:rPr>
          <w:rFonts w:ascii="Times New Roman" w:hAnsi="Times New Roman" w:cs="Times New Roman"/>
          <w:bCs/>
          <w:sz w:val="24"/>
          <w:szCs w:val="24"/>
          <w:lang w:val="lt-LT"/>
        </w:rPr>
        <w:t>Įstatymui įgyvendinti įstatymo lydimųjų teisės aktų priimti nereikės.</w:t>
      </w:r>
    </w:p>
    <w:p w14:paraId="14427C8A" w14:textId="77777777" w:rsidR="00832687" w:rsidRPr="00A6041B" w:rsidRDefault="00832687" w:rsidP="00832687">
      <w:pPr>
        <w:pStyle w:val="HTMLiankstoformatuotas"/>
        <w:ind w:firstLine="709"/>
        <w:jc w:val="both"/>
        <w:rPr>
          <w:rFonts w:ascii="Times New Roman" w:hAnsi="Times New Roman" w:cs="Times New Roman"/>
          <w:bCs/>
          <w:sz w:val="24"/>
          <w:szCs w:val="24"/>
          <w:lang w:val="lt-LT"/>
        </w:rPr>
      </w:pPr>
    </w:p>
    <w:p w14:paraId="55B07DA4"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12. Kiek </w:t>
      </w:r>
      <w:r w:rsidR="00145A07">
        <w:rPr>
          <w:rFonts w:ascii="Times New Roman" w:hAnsi="Times New Roman" w:cs="Times New Roman"/>
          <w:b/>
          <w:bCs/>
          <w:sz w:val="24"/>
          <w:szCs w:val="24"/>
          <w:lang w:val="lt-LT"/>
        </w:rPr>
        <w:t>valstybės, savivaldybių biudžetų ir kitų valstybės įsteigtų fondų lėšų</w:t>
      </w:r>
      <w:r>
        <w:rPr>
          <w:rFonts w:ascii="Times New Roman" w:hAnsi="Times New Roman" w:cs="Times New Roman"/>
          <w:b/>
          <w:bCs/>
          <w:sz w:val="24"/>
          <w:szCs w:val="24"/>
          <w:lang w:val="lt-LT"/>
        </w:rPr>
        <w:t xml:space="preserve"> </w:t>
      </w:r>
      <w:r w:rsidR="00145A07">
        <w:rPr>
          <w:rFonts w:ascii="Times New Roman" w:hAnsi="Times New Roman" w:cs="Times New Roman"/>
          <w:b/>
          <w:bCs/>
          <w:sz w:val="24"/>
          <w:szCs w:val="24"/>
          <w:lang w:val="lt-LT"/>
        </w:rPr>
        <w:t>prireiks įstatymui įgyvendinti, ar bus galima</w:t>
      </w:r>
      <w:r>
        <w:rPr>
          <w:rFonts w:ascii="Times New Roman" w:hAnsi="Times New Roman" w:cs="Times New Roman"/>
          <w:b/>
          <w:bCs/>
          <w:sz w:val="24"/>
          <w:szCs w:val="24"/>
          <w:lang w:val="lt-LT"/>
        </w:rPr>
        <w:t xml:space="preserve"> sutaupyti (pateikiami </w:t>
      </w:r>
      <w:r w:rsidR="00145A07">
        <w:rPr>
          <w:rFonts w:ascii="Times New Roman" w:hAnsi="Times New Roman" w:cs="Times New Roman"/>
          <w:b/>
          <w:bCs/>
          <w:sz w:val="24"/>
          <w:szCs w:val="24"/>
          <w:lang w:val="lt-LT"/>
        </w:rPr>
        <w:t xml:space="preserve">prognozuojami rodikliai einamaisiais ir </w:t>
      </w:r>
      <w:r>
        <w:rPr>
          <w:rFonts w:ascii="Times New Roman" w:hAnsi="Times New Roman" w:cs="Times New Roman"/>
          <w:b/>
          <w:bCs/>
          <w:sz w:val="24"/>
          <w:szCs w:val="24"/>
          <w:lang w:val="lt-LT"/>
        </w:rPr>
        <w:t>artimiausi</w:t>
      </w:r>
      <w:r w:rsidR="00145A07">
        <w:rPr>
          <w:rFonts w:ascii="Times New Roman" w:hAnsi="Times New Roman" w:cs="Times New Roman"/>
          <w:b/>
          <w:bCs/>
          <w:sz w:val="24"/>
          <w:szCs w:val="24"/>
          <w:lang w:val="lt-LT"/>
        </w:rPr>
        <w:t>ais 3 biudžetiniais metais</w:t>
      </w:r>
      <w:r>
        <w:rPr>
          <w:rFonts w:ascii="Times New Roman" w:hAnsi="Times New Roman" w:cs="Times New Roman"/>
          <w:b/>
          <w:bCs/>
          <w:sz w:val="24"/>
          <w:szCs w:val="24"/>
          <w:lang w:val="lt-LT"/>
        </w:rPr>
        <w:t>)</w:t>
      </w:r>
      <w:r w:rsidR="00DC17B8">
        <w:rPr>
          <w:rFonts w:ascii="Times New Roman" w:hAnsi="Times New Roman" w:cs="Times New Roman"/>
          <w:b/>
          <w:bCs/>
          <w:sz w:val="24"/>
          <w:szCs w:val="24"/>
          <w:lang w:val="lt-LT"/>
        </w:rPr>
        <w:t>.</w:t>
      </w:r>
    </w:p>
    <w:p w14:paraId="6ED0EFAA" w14:textId="3E065E49" w:rsidR="00832687" w:rsidRPr="00A6041B" w:rsidRDefault="00AB172E" w:rsidP="00832687">
      <w:pPr>
        <w:pStyle w:val="HTMLiankstoformatuotas"/>
        <w:ind w:firstLine="709"/>
        <w:jc w:val="both"/>
        <w:rPr>
          <w:rFonts w:ascii="Times New Roman" w:eastAsia="Times New Roman" w:hAnsi="Times New Roman" w:cs="Times New Roman"/>
          <w:sz w:val="24"/>
          <w:szCs w:val="24"/>
          <w:lang w:val="lt-LT"/>
        </w:rPr>
      </w:pPr>
      <w:r w:rsidRPr="0087668B">
        <w:rPr>
          <w:rFonts w:ascii="Times New Roman" w:eastAsia="Times New Roman" w:hAnsi="Times New Roman" w:cs="Times New Roman"/>
          <w:sz w:val="24"/>
          <w:szCs w:val="24"/>
          <w:lang w:val="lt-LT"/>
        </w:rPr>
        <w:t>Detali informacija apie papildomų valstybės biudžeto lėšų poreikį buvo pateikta pirminiame 202</w:t>
      </w:r>
      <w:r>
        <w:rPr>
          <w:rFonts w:ascii="Times New Roman" w:eastAsia="Times New Roman" w:hAnsi="Times New Roman" w:cs="Times New Roman"/>
          <w:sz w:val="24"/>
          <w:szCs w:val="24"/>
          <w:lang w:val="lt-LT"/>
        </w:rPr>
        <w:t>1</w:t>
      </w:r>
      <w:r w:rsidRPr="0087668B">
        <w:rPr>
          <w:rFonts w:ascii="Times New Roman" w:eastAsia="Times New Roman" w:hAnsi="Times New Roman" w:cs="Times New Roman"/>
          <w:sz w:val="24"/>
          <w:szCs w:val="24"/>
          <w:lang w:val="lt-LT"/>
        </w:rPr>
        <w:t xml:space="preserve"> m. PSDF biudžeto projekte</w:t>
      </w:r>
      <w:r w:rsidR="00A6041B" w:rsidRPr="00A6041B">
        <w:rPr>
          <w:rFonts w:ascii="Times New Roman" w:eastAsia="Times New Roman" w:hAnsi="Times New Roman" w:cs="Times New Roman"/>
          <w:sz w:val="24"/>
          <w:szCs w:val="24"/>
          <w:lang w:val="lt-LT"/>
        </w:rPr>
        <w:t>.</w:t>
      </w:r>
    </w:p>
    <w:p w14:paraId="60874CF5" w14:textId="77777777" w:rsidR="00A6041B" w:rsidRDefault="00A6041B" w:rsidP="00832687">
      <w:pPr>
        <w:pStyle w:val="HTMLiankstoformatuotas"/>
        <w:ind w:firstLine="709"/>
        <w:jc w:val="both"/>
        <w:rPr>
          <w:rFonts w:ascii="Times New Roman" w:hAnsi="Times New Roman" w:cs="Times New Roman"/>
          <w:sz w:val="24"/>
          <w:szCs w:val="24"/>
          <w:lang w:val="lt-LT"/>
        </w:rPr>
      </w:pPr>
    </w:p>
    <w:p w14:paraId="41A04B1D"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13. Įstatymo projekto rengimo metu gauti specialistų vertinimai ir išvados</w:t>
      </w:r>
      <w:r w:rsidR="00DC17B8">
        <w:rPr>
          <w:b/>
          <w:bCs/>
          <w:lang w:val="lt-LT"/>
        </w:rPr>
        <w:t>.</w:t>
      </w:r>
    </w:p>
    <w:p w14:paraId="3D6E77E5" w14:textId="77777777" w:rsidR="00A6041B" w:rsidRPr="00A6041B" w:rsidRDefault="00813721" w:rsidP="00813721">
      <w:pPr>
        <w:pStyle w:val="Antrats"/>
        <w:tabs>
          <w:tab w:val="left" w:pos="709"/>
        </w:tabs>
        <w:rPr>
          <w:lang w:val="lt-LT"/>
        </w:rPr>
      </w:pPr>
      <w:r>
        <w:rPr>
          <w:lang w:val="lt-LT"/>
        </w:rPr>
        <w:tab/>
      </w:r>
      <w:r w:rsidR="00A6041B" w:rsidRPr="00A6041B">
        <w:rPr>
          <w:lang w:val="lt-LT"/>
        </w:rPr>
        <w:t>Projekto rengimo metu specialistų vertinimų ir išvadų negauta.</w:t>
      </w:r>
    </w:p>
    <w:p w14:paraId="51FA564B"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lang w:val="lt-LT"/>
        </w:rPr>
      </w:pPr>
    </w:p>
    <w:p w14:paraId="0BCD6DBD" w14:textId="77777777" w:rsidR="00832687" w:rsidRDefault="00DD5776"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14</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Reikšminiai žodžiai, kurių reikia šiam projektui įtraukti į kompiuterinę paieškos sistemą, įskaitant </w:t>
      </w:r>
      <w:r>
        <w:rPr>
          <w:rFonts w:ascii="Times New Roman" w:hAnsi="Times New Roman" w:cs="Times New Roman"/>
          <w:b/>
          <w:bCs/>
          <w:sz w:val="24"/>
          <w:szCs w:val="24"/>
          <w:lang w:val="lt-LT"/>
        </w:rPr>
        <w:t>Europos žodyno „</w:t>
      </w:r>
      <w:proofErr w:type="spellStart"/>
      <w:r>
        <w:rPr>
          <w:rFonts w:ascii="Times New Roman" w:hAnsi="Times New Roman" w:cs="Times New Roman"/>
          <w:b/>
          <w:bCs/>
          <w:sz w:val="24"/>
          <w:szCs w:val="24"/>
          <w:lang w:val="lt-LT"/>
        </w:rPr>
        <w:t>Eurovoc</w:t>
      </w:r>
      <w:proofErr w:type="spellEnd"/>
      <w:r>
        <w:rPr>
          <w:rFonts w:ascii="Times New Roman" w:hAnsi="Times New Roman" w:cs="Times New Roman"/>
          <w:b/>
          <w:bCs/>
          <w:sz w:val="24"/>
          <w:szCs w:val="24"/>
          <w:lang w:val="lt-LT"/>
        </w:rPr>
        <w:t>“ terminus, temas bei sritis</w:t>
      </w:r>
      <w:r w:rsidR="00DC17B8">
        <w:rPr>
          <w:rFonts w:ascii="Times New Roman" w:hAnsi="Times New Roman" w:cs="Times New Roman"/>
          <w:b/>
          <w:bCs/>
          <w:sz w:val="24"/>
          <w:szCs w:val="24"/>
          <w:lang w:val="lt-LT"/>
        </w:rPr>
        <w:t>.</w:t>
      </w:r>
      <w:r w:rsidR="00832687">
        <w:rPr>
          <w:rFonts w:ascii="Times New Roman" w:hAnsi="Times New Roman" w:cs="Times New Roman"/>
          <w:b/>
          <w:bCs/>
          <w:sz w:val="24"/>
          <w:szCs w:val="24"/>
          <w:lang w:val="lt-LT"/>
        </w:rPr>
        <w:t xml:space="preserve"> </w:t>
      </w:r>
    </w:p>
    <w:p w14:paraId="62F7B41D" w14:textId="77777777" w:rsidR="00813721" w:rsidRPr="00813721" w:rsidRDefault="00813721" w:rsidP="00813721">
      <w:pPr>
        <w:ind w:firstLine="709"/>
        <w:rPr>
          <w:lang w:val="lt-LT"/>
        </w:rPr>
      </w:pPr>
      <w:r w:rsidRPr="00813721">
        <w:rPr>
          <w:lang w:val="lt-LT"/>
        </w:rPr>
        <w:t>Reikšminiai projekto žodžiai: „sveikatos draudimas“, „biudžetas“.</w:t>
      </w:r>
    </w:p>
    <w:p w14:paraId="53C5AF2D" w14:textId="77777777" w:rsidR="00DD5776" w:rsidRPr="00813721" w:rsidRDefault="00DD5776" w:rsidP="00832687">
      <w:pPr>
        <w:pStyle w:val="HTMLiankstoformatuotas"/>
        <w:ind w:firstLine="709"/>
        <w:jc w:val="both"/>
        <w:rPr>
          <w:rFonts w:ascii="Times New Roman" w:hAnsi="Times New Roman" w:cs="Times New Roman"/>
          <w:sz w:val="24"/>
          <w:szCs w:val="15"/>
          <w:lang w:val="lt-LT"/>
        </w:rPr>
      </w:pPr>
    </w:p>
    <w:p w14:paraId="61DE27BD" w14:textId="77777777" w:rsidR="00DD5776" w:rsidRPr="00DD5776" w:rsidRDefault="00DD5776" w:rsidP="00832687">
      <w:pPr>
        <w:pStyle w:val="HTMLiankstoformatuotas"/>
        <w:ind w:firstLine="709"/>
        <w:jc w:val="both"/>
        <w:rPr>
          <w:rFonts w:ascii="Times New Roman" w:hAnsi="Times New Roman" w:cs="Times New Roman"/>
          <w:b/>
          <w:sz w:val="24"/>
          <w:szCs w:val="15"/>
          <w:lang w:val="lt-LT"/>
        </w:rPr>
      </w:pPr>
      <w:r w:rsidRPr="00DD5776">
        <w:rPr>
          <w:rFonts w:ascii="Times New Roman" w:hAnsi="Times New Roman" w:cs="Times New Roman"/>
          <w:b/>
          <w:sz w:val="24"/>
          <w:szCs w:val="15"/>
          <w:lang w:val="lt-LT"/>
        </w:rPr>
        <w:t>15. Kiti, iniciatorių nuomone, reikalingi pagrindimai ir paaiškinimai</w:t>
      </w:r>
      <w:r w:rsidR="00DC17B8">
        <w:rPr>
          <w:rFonts w:ascii="Times New Roman" w:hAnsi="Times New Roman" w:cs="Times New Roman"/>
          <w:b/>
          <w:sz w:val="24"/>
          <w:szCs w:val="15"/>
          <w:lang w:val="lt-LT"/>
        </w:rPr>
        <w:t>.</w:t>
      </w:r>
    </w:p>
    <w:p w14:paraId="5E040479" w14:textId="62A23BA9" w:rsidR="003367BA" w:rsidRPr="003E2218" w:rsidRDefault="003367BA" w:rsidP="003367BA">
      <w:pPr>
        <w:ind w:firstLine="851"/>
        <w:jc w:val="both"/>
        <w:rPr>
          <w:lang w:eastAsia="lt-LT"/>
        </w:rPr>
      </w:pPr>
      <w:proofErr w:type="spellStart"/>
      <w:r w:rsidRPr="003E2218">
        <w:rPr>
          <w:lang w:eastAsia="lt-LT"/>
        </w:rPr>
        <w:t>Rengiant</w:t>
      </w:r>
      <w:proofErr w:type="spellEnd"/>
      <w:r w:rsidRPr="003E2218">
        <w:rPr>
          <w:lang w:eastAsia="lt-LT"/>
        </w:rPr>
        <w:t xml:space="preserve"> </w:t>
      </w:r>
      <w:proofErr w:type="spellStart"/>
      <w:r w:rsidRPr="003E2218">
        <w:rPr>
          <w:lang w:eastAsia="lt-LT"/>
        </w:rPr>
        <w:t>patobulintą</w:t>
      </w:r>
      <w:proofErr w:type="spellEnd"/>
      <w:r w:rsidRPr="003E2218">
        <w:rPr>
          <w:lang w:eastAsia="lt-LT"/>
        </w:rPr>
        <w:t xml:space="preserve"> 2021 m. PSDF </w:t>
      </w:r>
      <w:proofErr w:type="spellStart"/>
      <w:r w:rsidRPr="003E2218">
        <w:rPr>
          <w:lang w:eastAsia="lt-LT"/>
        </w:rPr>
        <w:t>biudžeto</w:t>
      </w:r>
      <w:proofErr w:type="spellEnd"/>
      <w:r w:rsidRPr="003E2218">
        <w:rPr>
          <w:lang w:eastAsia="lt-LT"/>
        </w:rPr>
        <w:t xml:space="preserve"> </w:t>
      </w:r>
      <w:proofErr w:type="spellStart"/>
      <w:r w:rsidRPr="003E2218">
        <w:rPr>
          <w:lang w:eastAsia="lt-LT"/>
        </w:rPr>
        <w:t>projektą</w:t>
      </w:r>
      <w:proofErr w:type="spellEnd"/>
      <w:r w:rsidRPr="003E2218">
        <w:rPr>
          <w:lang w:eastAsia="lt-LT"/>
        </w:rPr>
        <w:t xml:space="preserve"> </w:t>
      </w:r>
      <w:proofErr w:type="spellStart"/>
      <w:r w:rsidRPr="003E2218">
        <w:rPr>
          <w:lang w:eastAsia="lt-LT"/>
        </w:rPr>
        <w:t>buvo</w:t>
      </w:r>
      <w:proofErr w:type="spellEnd"/>
      <w:r w:rsidRPr="003E2218">
        <w:rPr>
          <w:lang w:eastAsia="lt-LT"/>
        </w:rPr>
        <w:t xml:space="preserve"> </w:t>
      </w:r>
      <w:proofErr w:type="spellStart"/>
      <w:r w:rsidRPr="003E2218">
        <w:rPr>
          <w:lang w:eastAsia="lt-LT"/>
        </w:rPr>
        <w:t>atlikti</w:t>
      </w:r>
      <w:proofErr w:type="spellEnd"/>
      <w:r w:rsidRPr="003E2218">
        <w:rPr>
          <w:lang w:eastAsia="lt-LT"/>
        </w:rPr>
        <w:t xml:space="preserve"> </w:t>
      </w:r>
      <w:proofErr w:type="spellStart"/>
      <w:r w:rsidRPr="003E2218">
        <w:rPr>
          <w:lang w:eastAsia="lt-LT"/>
        </w:rPr>
        <w:t>šie</w:t>
      </w:r>
      <w:proofErr w:type="spellEnd"/>
      <w:r w:rsidRPr="003E2218">
        <w:rPr>
          <w:lang w:eastAsia="lt-LT"/>
        </w:rPr>
        <w:t xml:space="preserve"> </w:t>
      </w:r>
      <w:proofErr w:type="spellStart"/>
      <w:r w:rsidRPr="003E2218">
        <w:rPr>
          <w:lang w:eastAsia="lt-LT"/>
        </w:rPr>
        <w:t>pakeitimai</w:t>
      </w:r>
      <w:proofErr w:type="spellEnd"/>
      <w:r w:rsidRPr="003E2218">
        <w:rPr>
          <w:lang w:eastAsia="lt-LT"/>
        </w:rPr>
        <w:t>:</w:t>
      </w:r>
    </w:p>
    <w:p w14:paraId="5B2C8C58" w14:textId="49204BF4" w:rsidR="003367BA" w:rsidRPr="00D454C7" w:rsidRDefault="003367BA" w:rsidP="003367BA">
      <w:pPr>
        <w:ind w:firstLine="851"/>
        <w:jc w:val="both"/>
        <w:rPr>
          <w:lang w:val="lt-LT" w:eastAsia="lt-LT"/>
        </w:rPr>
      </w:pPr>
      <w:r w:rsidRPr="00D454C7">
        <w:rPr>
          <w:lang w:val="lt-LT" w:eastAsia="lt-LT"/>
        </w:rPr>
        <w:t>1</w:t>
      </w:r>
      <w:r w:rsidR="004D6FB2" w:rsidRPr="00D454C7">
        <w:rPr>
          <w:lang w:val="lt-LT" w:eastAsia="lt-LT"/>
        </w:rPr>
        <w:t>.</w:t>
      </w:r>
      <w:r w:rsidRPr="00D454C7">
        <w:rPr>
          <w:lang w:val="lt-LT" w:eastAsia="lt-LT"/>
        </w:rPr>
        <w:tab/>
      </w:r>
      <w:r w:rsidR="004D6FB2" w:rsidRPr="00D454C7">
        <w:rPr>
          <w:lang w:val="lt-LT" w:eastAsia="lt-LT"/>
        </w:rPr>
        <w:t>A</w:t>
      </w:r>
      <w:r w:rsidR="0034264A" w:rsidRPr="00D454C7">
        <w:rPr>
          <w:lang w:val="lt-LT" w:eastAsia="lt-LT"/>
        </w:rPr>
        <w:t>teinantiems metams asmens sveikatos priežiūros paslaugoms, vaistams ir medicinos pagalbos priemonėms</w:t>
      </w:r>
      <w:r w:rsidR="004D083C" w:rsidRPr="00D454C7">
        <w:rPr>
          <w:lang w:val="lt-LT" w:eastAsia="lt-LT"/>
        </w:rPr>
        <w:t>,</w:t>
      </w:r>
      <w:r w:rsidR="0034264A" w:rsidRPr="00D454C7">
        <w:rPr>
          <w:lang w:val="lt-LT" w:eastAsia="lt-LT"/>
        </w:rPr>
        <w:t xml:space="preserve"> medicininei reabilitacijai ir sanatoriniam gydymui</w:t>
      </w:r>
      <w:r w:rsidR="004D083C" w:rsidRPr="00D454C7">
        <w:rPr>
          <w:lang w:val="lt-LT" w:eastAsia="lt-LT"/>
        </w:rPr>
        <w:t>, ortopedijos technikos priemonėms, taip pat sveikatos programoms ir kitoms sveikatos draudimo išlaidoms</w:t>
      </w:r>
      <w:r w:rsidR="0034264A" w:rsidRPr="00D454C7">
        <w:rPr>
          <w:lang w:val="lt-LT" w:eastAsia="lt-LT"/>
        </w:rPr>
        <w:t xml:space="preserve"> buvo numatytos papildomos lėšos (</w:t>
      </w:r>
      <w:r w:rsidR="006423A0" w:rsidRPr="00D454C7">
        <w:rPr>
          <w:lang w:val="lt-LT" w:eastAsia="lt-LT"/>
        </w:rPr>
        <w:t>daugiau kaip</w:t>
      </w:r>
      <w:r w:rsidR="0034264A" w:rsidRPr="00D454C7">
        <w:rPr>
          <w:lang w:val="lt-LT" w:eastAsia="lt-LT"/>
        </w:rPr>
        <w:t xml:space="preserve"> </w:t>
      </w:r>
      <w:r w:rsidR="004D083C" w:rsidRPr="00D454C7">
        <w:rPr>
          <w:lang w:val="lt-LT" w:eastAsia="lt-LT"/>
        </w:rPr>
        <w:t>107</w:t>
      </w:r>
      <w:r w:rsidR="0034264A" w:rsidRPr="00D454C7">
        <w:rPr>
          <w:lang w:val="lt-LT" w:eastAsia="lt-LT"/>
        </w:rPr>
        <w:t xml:space="preserve"> mln. Eur), įvertinus </w:t>
      </w:r>
      <w:r w:rsidR="00E31F9C" w:rsidRPr="00D454C7">
        <w:rPr>
          <w:lang w:val="lt-LT" w:eastAsia="lt-LT"/>
        </w:rPr>
        <w:t>Valstybinio socialinio draudimo fondo valdyb</w:t>
      </w:r>
      <w:r w:rsidR="0034264A" w:rsidRPr="00D454C7">
        <w:rPr>
          <w:lang w:val="lt-LT" w:eastAsia="lt-LT"/>
        </w:rPr>
        <w:t>os</w:t>
      </w:r>
      <w:r w:rsidR="00E31F9C" w:rsidRPr="00D454C7">
        <w:rPr>
          <w:lang w:val="lt-LT" w:eastAsia="lt-LT"/>
        </w:rPr>
        <w:t xml:space="preserve"> </w:t>
      </w:r>
      <w:r w:rsidR="0034264A" w:rsidRPr="00D454C7">
        <w:rPr>
          <w:lang w:val="lt-LT"/>
        </w:rPr>
        <w:t>prie Socialinės apsaugos ir darbo ministerijos pateiktą patikslintą informaciją apie jos administruojamas privalomojo sveikatos draudimo įmokas ir su jomis susijusias sumas</w:t>
      </w:r>
      <w:r w:rsidR="004D083C" w:rsidRPr="00D454C7">
        <w:rPr>
          <w:lang w:val="lt-LT"/>
        </w:rPr>
        <w:t xml:space="preserve"> bei padidintą Lietuvos Respublikos valstybės biudžeto asignavimų sumą. Patobulintame 2021 m. PSDF biudžete numatytos lėšos </w:t>
      </w:r>
      <w:r w:rsidR="004D083C" w:rsidRPr="00D454C7">
        <w:rPr>
          <w:lang w:val="lt-LT" w:eastAsia="lt-LT"/>
        </w:rPr>
        <w:t xml:space="preserve">asmens </w:t>
      </w:r>
      <w:r w:rsidR="004D083C" w:rsidRPr="00D454C7">
        <w:rPr>
          <w:lang w:val="lt-LT"/>
        </w:rPr>
        <w:t>sveikatos priežiūros įstaigų, sudariusių sutartis su teritorinėmis ligonių kasomis, išlaidoms, susijusioms su šių įstaigų darbuotojų, organizuojančių ir (ar) teikiančių teritorijoje, kurioje paskelbtas karantinas, sveikatos priežiūros paslaugas ypač pavojingomis užkrečiamosiomis ligomis sergantiems pacientams ar vykdančių epidemijų profilaktikos priemones ypač pavojingų užkrečiamųjų ligų židiniuose, darbo užmokesčio padidinimu, ir kitoms su tuo susijusioms sveikatos priežiūros įstaigų išlaidoms (darbdavio mokesčiams) kompensuoti</w:t>
      </w:r>
      <w:r w:rsidR="00E31F9C" w:rsidRPr="00D454C7">
        <w:rPr>
          <w:lang w:val="lt-LT" w:eastAsia="lt-LT"/>
        </w:rPr>
        <w:t>;</w:t>
      </w:r>
    </w:p>
    <w:p w14:paraId="0774E72A" w14:textId="75D6B5D9" w:rsidR="004D6FB2" w:rsidRPr="00D454C7" w:rsidRDefault="003D0CD8" w:rsidP="007211AA">
      <w:pPr>
        <w:ind w:firstLine="851"/>
        <w:jc w:val="both"/>
        <w:rPr>
          <w:lang w:val="lt-LT" w:eastAsia="lt-LT"/>
        </w:rPr>
      </w:pPr>
      <w:r w:rsidRPr="00D454C7">
        <w:rPr>
          <w:lang w:val="lt-LT" w:eastAsia="lt-LT"/>
        </w:rPr>
        <w:t>2</w:t>
      </w:r>
      <w:r w:rsidR="004D6FB2" w:rsidRPr="00D454C7">
        <w:rPr>
          <w:lang w:val="lt-LT" w:eastAsia="lt-LT"/>
        </w:rPr>
        <w:t>.</w:t>
      </w:r>
      <w:r w:rsidR="003367BA" w:rsidRPr="00D454C7">
        <w:rPr>
          <w:lang w:val="lt-LT" w:eastAsia="lt-LT"/>
        </w:rPr>
        <w:tab/>
      </w:r>
      <w:r w:rsidR="004D6FB2" w:rsidRPr="00D454C7">
        <w:rPr>
          <w:lang w:val="lt-LT" w:eastAsia="lt-LT"/>
        </w:rPr>
        <w:t>Patikslintas PSDF biudžeto rezervo dydis. PSDF biudžeto rezervas patikslintas įvertinus:</w:t>
      </w:r>
    </w:p>
    <w:p w14:paraId="58BE0452" w14:textId="38EC7F39" w:rsidR="007211AA" w:rsidRPr="00D454C7" w:rsidRDefault="004D6FB2" w:rsidP="007211AA">
      <w:pPr>
        <w:ind w:firstLine="851"/>
        <w:jc w:val="both"/>
        <w:rPr>
          <w:lang w:val="lt-LT"/>
        </w:rPr>
      </w:pPr>
      <w:r w:rsidRPr="00D454C7">
        <w:rPr>
          <w:lang w:val="lt-LT" w:eastAsia="lt-LT"/>
        </w:rPr>
        <w:t xml:space="preserve">2.1. </w:t>
      </w:r>
      <w:r w:rsidR="003367BA" w:rsidRPr="00D454C7">
        <w:rPr>
          <w:lang w:val="lt-LT" w:eastAsia="lt-LT"/>
        </w:rPr>
        <w:t>tai, kad</w:t>
      </w:r>
      <w:r w:rsidR="007211AA" w:rsidRPr="00D454C7">
        <w:rPr>
          <w:lang w:val="lt-LT" w:eastAsia="lt-LT"/>
        </w:rPr>
        <w:t xml:space="preserve"> š. m. IV </w:t>
      </w:r>
      <w:proofErr w:type="spellStart"/>
      <w:r w:rsidR="007211AA" w:rsidRPr="00D454C7">
        <w:rPr>
          <w:lang w:val="lt-LT" w:eastAsia="lt-LT"/>
        </w:rPr>
        <w:t>ketv</w:t>
      </w:r>
      <w:proofErr w:type="spellEnd"/>
      <w:r w:rsidR="007211AA" w:rsidRPr="00D454C7">
        <w:rPr>
          <w:lang w:val="lt-LT" w:eastAsia="lt-LT"/>
        </w:rPr>
        <w:t>.</w:t>
      </w:r>
      <w:r w:rsidRPr="00D454C7">
        <w:rPr>
          <w:lang w:val="lt-LT" w:eastAsia="lt-LT"/>
        </w:rPr>
        <w:t xml:space="preserve"> iš PSDF biudžeto rezervo pagrindinės dalies ir rizikos valdymo dalies </w:t>
      </w:r>
      <w:r w:rsidR="007211AA" w:rsidRPr="00D454C7">
        <w:rPr>
          <w:lang w:val="lt-LT" w:eastAsia="lt-LT"/>
        </w:rPr>
        <w:t>buvo skirtos ir planuojam</w:t>
      </w:r>
      <w:r w:rsidRPr="00D454C7">
        <w:rPr>
          <w:lang w:val="lt-LT" w:eastAsia="lt-LT"/>
        </w:rPr>
        <w:t>os</w:t>
      </w:r>
      <w:r w:rsidR="007211AA" w:rsidRPr="00D454C7">
        <w:rPr>
          <w:lang w:val="lt-LT" w:eastAsia="lt-LT"/>
        </w:rPr>
        <w:t xml:space="preserve"> skirti</w:t>
      </w:r>
      <w:r w:rsidRPr="00D454C7">
        <w:rPr>
          <w:lang w:val="lt-LT" w:eastAsia="lt-LT"/>
        </w:rPr>
        <w:t xml:space="preserve"> </w:t>
      </w:r>
      <w:r w:rsidR="007211AA" w:rsidRPr="00D454C7">
        <w:rPr>
          <w:lang w:val="lt-LT" w:eastAsia="lt-LT"/>
        </w:rPr>
        <w:t>lėš</w:t>
      </w:r>
      <w:r w:rsidRPr="00D454C7">
        <w:rPr>
          <w:lang w:val="lt-LT" w:eastAsia="lt-LT"/>
        </w:rPr>
        <w:t>o</w:t>
      </w:r>
      <w:r w:rsidR="007211AA" w:rsidRPr="00D454C7">
        <w:rPr>
          <w:lang w:val="lt-LT" w:eastAsia="lt-LT"/>
        </w:rPr>
        <w:t xml:space="preserve">s vaistams ir medicinos pagalbos priemonėms bei </w:t>
      </w:r>
      <w:r w:rsidR="0084726E" w:rsidRPr="00D454C7">
        <w:rPr>
          <w:lang w:val="lt-LT"/>
        </w:rPr>
        <w:t xml:space="preserve">asmens sveikatos priežiūros įstaigų </w:t>
      </w:r>
      <w:r w:rsidR="00B03EFB" w:rsidRPr="00D454C7">
        <w:rPr>
          <w:lang w:val="lt-LT"/>
        </w:rPr>
        <w:t>medicinos darbuotojų darbo užmo</w:t>
      </w:r>
      <w:r w:rsidR="00744C06" w:rsidRPr="00D454C7">
        <w:rPr>
          <w:lang w:val="lt-LT"/>
        </w:rPr>
        <w:t>kesčio</w:t>
      </w:r>
      <w:r w:rsidR="00B03EFB" w:rsidRPr="00D454C7">
        <w:rPr>
          <w:lang w:val="lt-LT"/>
        </w:rPr>
        <w:t xml:space="preserve"> padidinimo išlaidoms kompensuoti</w:t>
      </w:r>
      <w:r w:rsidR="002A037F" w:rsidRPr="00D454C7">
        <w:rPr>
          <w:lang w:val="lt-LT"/>
        </w:rPr>
        <w:t>;</w:t>
      </w:r>
    </w:p>
    <w:p w14:paraId="7F682C2E" w14:textId="4EBBE4CF" w:rsidR="004D6FB2" w:rsidRPr="00D454C7" w:rsidRDefault="004D6FB2" w:rsidP="007211AA">
      <w:pPr>
        <w:ind w:firstLine="851"/>
        <w:jc w:val="both"/>
        <w:rPr>
          <w:lang w:val="lt-LT" w:eastAsia="lt-LT"/>
        </w:rPr>
      </w:pPr>
      <w:r w:rsidRPr="00D454C7">
        <w:rPr>
          <w:lang w:val="lt-LT"/>
        </w:rPr>
        <w:t xml:space="preserve">2.2. </w:t>
      </w:r>
      <w:r w:rsidR="00B03EFB" w:rsidRPr="00D454C7">
        <w:rPr>
          <w:lang w:val="lt-LT"/>
        </w:rPr>
        <w:t>pagal naujausią info</w:t>
      </w:r>
      <w:r w:rsidR="00A91B34" w:rsidRPr="00D454C7">
        <w:rPr>
          <w:lang w:val="lt-LT"/>
        </w:rPr>
        <w:t>r</w:t>
      </w:r>
      <w:r w:rsidR="00B03EFB" w:rsidRPr="00D454C7">
        <w:rPr>
          <w:lang w:val="lt-LT"/>
        </w:rPr>
        <w:t>maciją</w:t>
      </w:r>
      <w:r w:rsidRPr="00D454C7">
        <w:rPr>
          <w:lang w:val="lt-LT"/>
        </w:rPr>
        <w:t xml:space="preserve"> planuojamas </w:t>
      </w:r>
      <w:r w:rsidR="00B03EFB" w:rsidRPr="00D454C7">
        <w:rPr>
          <w:lang w:val="lt-LT"/>
        </w:rPr>
        <w:t xml:space="preserve">šiais metais </w:t>
      </w:r>
      <w:r w:rsidRPr="00D454C7">
        <w:rPr>
          <w:lang w:val="lt-LT"/>
        </w:rPr>
        <w:t>gauti PSDF biudžeto įplaukas bei planuojamą išlaidų ekonomiją.</w:t>
      </w:r>
    </w:p>
    <w:p w14:paraId="4D772FD5" w14:textId="38607386" w:rsidR="003367BA" w:rsidRPr="00D454C7" w:rsidRDefault="003367BA" w:rsidP="003367BA">
      <w:pPr>
        <w:ind w:firstLine="851"/>
        <w:jc w:val="both"/>
        <w:rPr>
          <w:lang w:val="lt-LT" w:eastAsia="lt-LT"/>
        </w:rPr>
      </w:pPr>
      <w:r w:rsidRPr="00D454C7">
        <w:rPr>
          <w:bCs/>
          <w:kern w:val="32"/>
          <w:lang w:val="lt-LT"/>
        </w:rPr>
        <w:t xml:space="preserve">Taigi, kitais metais šio biudžeto išlaidos iš viso turėtų sudaryti </w:t>
      </w:r>
      <w:r w:rsidR="0013690E" w:rsidRPr="00D454C7">
        <w:rPr>
          <w:bCs/>
          <w:kern w:val="32"/>
          <w:lang w:val="lt-LT"/>
        </w:rPr>
        <w:t>beveik</w:t>
      </w:r>
      <w:r w:rsidRPr="00D454C7">
        <w:rPr>
          <w:bCs/>
          <w:kern w:val="32"/>
          <w:lang w:val="lt-LT"/>
        </w:rPr>
        <w:t xml:space="preserve"> 2,</w:t>
      </w:r>
      <w:r w:rsidR="0084726E" w:rsidRPr="00D454C7">
        <w:rPr>
          <w:bCs/>
          <w:kern w:val="32"/>
          <w:lang w:val="lt-LT"/>
        </w:rPr>
        <w:t xml:space="preserve">5 </w:t>
      </w:r>
      <w:r w:rsidRPr="00D454C7">
        <w:rPr>
          <w:bCs/>
          <w:kern w:val="32"/>
          <w:lang w:val="lt-LT"/>
        </w:rPr>
        <w:t xml:space="preserve">mlrd. Eur, t. y. </w:t>
      </w:r>
      <w:r w:rsidR="0084726E" w:rsidRPr="00D454C7">
        <w:rPr>
          <w:bCs/>
          <w:kern w:val="32"/>
          <w:lang w:val="lt-LT"/>
        </w:rPr>
        <w:t>373,2</w:t>
      </w:r>
      <w:r w:rsidRPr="00D454C7">
        <w:rPr>
          <w:bCs/>
          <w:kern w:val="32"/>
          <w:lang w:val="lt-LT"/>
        </w:rPr>
        <w:t xml:space="preserve"> mln. Eur daugiau, nei numatyta 20</w:t>
      </w:r>
      <w:r w:rsidR="003D0CD8" w:rsidRPr="00D454C7">
        <w:rPr>
          <w:bCs/>
          <w:kern w:val="32"/>
          <w:lang w:val="lt-LT"/>
        </w:rPr>
        <w:t>20</w:t>
      </w:r>
      <w:r w:rsidRPr="00D454C7">
        <w:rPr>
          <w:bCs/>
          <w:kern w:val="32"/>
          <w:lang w:val="lt-LT"/>
        </w:rPr>
        <w:t xml:space="preserve"> m. PSDF biudžete, </w:t>
      </w:r>
      <w:r w:rsidR="0084726E" w:rsidRPr="00D454C7">
        <w:rPr>
          <w:bCs/>
          <w:kern w:val="32"/>
          <w:lang w:val="lt-LT"/>
        </w:rPr>
        <w:t>arba</w:t>
      </w:r>
      <w:r w:rsidRPr="00D454C7">
        <w:rPr>
          <w:lang w:val="lt-LT" w:eastAsia="lt-LT"/>
        </w:rPr>
        <w:t xml:space="preserve"> </w:t>
      </w:r>
      <w:r w:rsidR="0084726E" w:rsidRPr="00D454C7">
        <w:rPr>
          <w:lang w:val="lt-LT" w:eastAsia="lt-LT"/>
        </w:rPr>
        <w:t>107,2</w:t>
      </w:r>
      <w:r w:rsidRPr="00D454C7">
        <w:rPr>
          <w:lang w:val="lt-LT" w:eastAsia="lt-LT"/>
        </w:rPr>
        <w:t xml:space="preserve"> mln. Eur daugiau, nei buvo numatyta pirminiame </w:t>
      </w:r>
      <w:r w:rsidR="0013690E" w:rsidRPr="00D454C7">
        <w:rPr>
          <w:lang w:val="lt-LT" w:eastAsia="lt-LT"/>
        </w:rPr>
        <w:t xml:space="preserve">PSDF biudžeto </w:t>
      </w:r>
      <w:r w:rsidRPr="00D454C7">
        <w:rPr>
          <w:lang w:val="lt-LT" w:eastAsia="lt-LT"/>
        </w:rPr>
        <w:t>projekte.</w:t>
      </w:r>
      <w:r w:rsidR="008A42A5" w:rsidRPr="00D454C7">
        <w:rPr>
          <w:lang w:val="lt-LT" w:eastAsia="lt-LT"/>
        </w:rPr>
        <w:t xml:space="preserve"> Prognozuojama, kad kitų metų pradžioje PSDF biudžeto rezervas turėtų sudaryti 227,6 tūkst. </w:t>
      </w:r>
      <w:r w:rsidR="001C660C" w:rsidRPr="00D454C7">
        <w:rPr>
          <w:lang w:val="lt-LT" w:eastAsia="lt-LT"/>
        </w:rPr>
        <w:t>e</w:t>
      </w:r>
      <w:r w:rsidR="008A42A5" w:rsidRPr="00D454C7">
        <w:rPr>
          <w:lang w:val="lt-LT" w:eastAsia="lt-LT"/>
        </w:rPr>
        <w:t>urų.</w:t>
      </w:r>
    </w:p>
    <w:p w14:paraId="28012ABF" w14:textId="77777777" w:rsidR="00AE491E" w:rsidRDefault="00FA098F" w:rsidP="00A94BCE">
      <w:pPr>
        <w:pStyle w:val="Pagrindinistekstas"/>
        <w:ind w:firstLine="709"/>
        <w:jc w:val="center"/>
      </w:pPr>
      <w:r>
        <w:t>______________________</w:t>
      </w:r>
    </w:p>
    <w:sectPr w:rsidR="00AE491E" w:rsidSect="00A94BCE">
      <w:headerReference w:type="default" r:id="rId7"/>
      <w:pgSz w:w="11906" w:h="16838"/>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A9A45" w14:textId="77777777" w:rsidR="00AB05CF" w:rsidRDefault="00AB05CF" w:rsidP="00C92563">
      <w:r>
        <w:separator/>
      </w:r>
    </w:p>
  </w:endnote>
  <w:endnote w:type="continuationSeparator" w:id="0">
    <w:p w14:paraId="63BE568C" w14:textId="77777777" w:rsidR="00AB05CF" w:rsidRDefault="00AB05CF" w:rsidP="00C92563">
      <w:r>
        <w:continuationSeparator/>
      </w:r>
    </w:p>
  </w:endnote>
  <w:endnote w:type="continuationNotice" w:id="1">
    <w:p w14:paraId="297D6FEB" w14:textId="77777777" w:rsidR="00AB05CF" w:rsidRDefault="00AB0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96650" w14:textId="77777777" w:rsidR="00AB05CF" w:rsidRDefault="00AB05CF" w:rsidP="00C92563">
      <w:r>
        <w:separator/>
      </w:r>
    </w:p>
  </w:footnote>
  <w:footnote w:type="continuationSeparator" w:id="0">
    <w:p w14:paraId="75FEF7D6" w14:textId="77777777" w:rsidR="00AB05CF" w:rsidRDefault="00AB05CF" w:rsidP="00C92563">
      <w:r>
        <w:continuationSeparator/>
      </w:r>
    </w:p>
  </w:footnote>
  <w:footnote w:type="continuationNotice" w:id="1">
    <w:p w14:paraId="55C063B6" w14:textId="77777777" w:rsidR="00AB05CF" w:rsidRDefault="00AB0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007109"/>
      <w:docPartObj>
        <w:docPartGallery w:val="Page Numbers (Top of Page)"/>
        <w:docPartUnique/>
      </w:docPartObj>
    </w:sdtPr>
    <w:sdtEndPr/>
    <w:sdtContent>
      <w:p w14:paraId="3C2A802C" w14:textId="0A89BC4C" w:rsidR="00AB05CF" w:rsidRDefault="00AB05CF">
        <w:pPr>
          <w:pStyle w:val="Antrats"/>
          <w:jc w:val="center"/>
        </w:pPr>
        <w:r>
          <w:fldChar w:fldCharType="begin"/>
        </w:r>
        <w:r>
          <w:instrText>PAGE   \* MERGEFORMAT</w:instrText>
        </w:r>
        <w:r>
          <w:fldChar w:fldCharType="separate"/>
        </w:r>
        <w:r w:rsidRPr="006D67A0">
          <w:rPr>
            <w:noProof/>
            <w:lang w:val="lt-LT"/>
          </w:rPr>
          <w:t>2</w:t>
        </w:r>
        <w:r>
          <w:fldChar w:fldCharType="end"/>
        </w:r>
      </w:p>
    </w:sdtContent>
  </w:sdt>
  <w:p w14:paraId="4583F50C" w14:textId="77777777" w:rsidR="00AB05CF" w:rsidRDefault="00AB05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87"/>
    <w:rsid w:val="00013462"/>
    <w:rsid w:val="00027DB7"/>
    <w:rsid w:val="00030249"/>
    <w:rsid w:val="00054A7D"/>
    <w:rsid w:val="0008693C"/>
    <w:rsid w:val="000A12DB"/>
    <w:rsid w:val="000B2161"/>
    <w:rsid w:val="000C6DA9"/>
    <w:rsid w:val="000D3183"/>
    <w:rsid w:val="000F24CE"/>
    <w:rsid w:val="001175DE"/>
    <w:rsid w:val="00134996"/>
    <w:rsid w:val="0013690E"/>
    <w:rsid w:val="00137227"/>
    <w:rsid w:val="00145A07"/>
    <w:rsid w:val="00151A6D"/>
    <w:rsid w:val="00152B91"/>
    <w:rsid w:val="00157E29"/>
    <w:rsid w:val="00164172"/>
    <w:rsid w:val="00170050"/>
    <w:rsid w:val="001A4E3A"/>
    <w:rsid w:val="001A62CE"/>
    <w:rsid w:val="001B57F9"/>
    <w:rsid w:val="001C660C"/>
    <w:rsid w:val="001D16A3"/>
    <w:rsid w:val="001D6503"/>
    <w:rsid w:val="001E098F"/>
    <w:rsid w:val="001F4CF3"/>
    <w:rsid w:val="00220BC0"/>
    <w:rsid w:val="002356C3"/>
    <w:rsid w:val="002402CA"/>
    <w:rsid w:val="00252316"/>
    <w:rsid w:val="002530F6"/>
    <w:rsid w:val="0025601D"/>
    <w:rsid w:val="00256596"/>
    <w:rsid w:val="00282E6D"/>
    <w:rsid w:val="002865F0"/>
    <w:rsid w:val="002A037F"/>
    <w:rsid w:val="002B3A9E"/>
    <w:rsid w:val="002C402E"/>
    <w:rsid w:val="002E6B2A"/>
    <w:rsid w:val="002E6C14"/>
    <w:rsid w:val="0030663E"/>
    <w:rsid w:val="0032309A"/>
    <w:rsid w:val="0033172B"/>
    <w:rsid w:val="003367BA"/>
    <w:rsid w:val="00337003"/>
    <w:rsid w:val="0034264A"/>
    <w:rsid w:val="00360C9F"/>
    <w:rsid w:val="0038285B"/>
    <w:rsid w:val="00396907"/>
    <w:rsid w:val="003C1D32"/>
    <w:rsid w:val="003C5B5A"/>
    <w:rsid w:val="003D0CD8"/>
    <w:rsid w:val="003D64AE"/>
    <w:rsid w:val="003E2218"/>
    <w:rsid w:val="003F11BE"/>
    <w:rsid w:val="00415C3C"/>
    <w:rsid w:val="0042179F"/>
    <w:rsid w:val="00430EAC"/>
    <w:rsid w:val="004379D5"/>
    <w:rsid w:val="00442231"/>
    <w:rsid w:val="00445DDA"/>
    <w:rsid w:val="00460974"/>
    <w:rsid w:val="00463960"/>
    <w:rsid w:val="004905F3"/>
    <w:rsid w:val="004D083C"/>
    <w:rsid w:val="004D6FB2"/>
    <w:rsid w:val="004E7588"/>
    <w:rsid w:val="004F1671"/>
    <w:rsid w:val="004F45EA"/>
    <w:rsid w:val="00512AB0"/>
    <w:rsid w:val="0052216C"/>
    <w:rsid w:val="0054115A"/>
    <w:rsid w:val="0054321F"/>
    <w:rsid w:val="00544935"/>
    <w:rsid w:val="0054591A"/>
    <w:rsid w:val="005559DD"/>
    <w:rsid w:val="00573F34"/>
    <w:rsid w:val="00577A24"/>
    <w:rsid w:val="00583E74"/>
    <w:rsid w:val="005A0F7D"/>
    <w:rsid w:val="005A49EA"/>
    <w:rsid w:val="005C3719"/>
    <w:rsid w:val="005C476F"/>
    <w:rsid w:val="005C496B"/>
    <w:rsid w:val="005F0633"/>
    <w:rsid w:val="005F6841"/>
    <w:rsid w:val="006038C1"/>
    <w:rsid w:val="006060DE"/>
    <w:rsid w:val="0060639B"/>
    <w:rsid w:val="006423A0"/>
    <w:rsid w:val="0065244D"/>
    <w:rsid w:val="00654344"/>
    <w:rsid w:val="0069001D"/>
    <w:rsid w:val="006A2980"/>
    <w:rsid w:val="006A2B0F"/>
    <w:rsid w:val="006A5738"/>
    <w:rsid w:val="006A59E9"/>
    <w:rsid w:val="006B2069"/>
    <w:rsid w:val="006C1001"/>
    <w:rsid w:val="006C3596"/>
    <w:rsid w:val="006D67A0"/>
    <w:rsid w:val="007211AA"/>
    <w:rsid w:val="00741028"/>
    <w:rsid w:val="00744C06"/>
    <w:rsid w:val="007913D6"/>
    <w:rsid w:val="007B467C"/>
    <w:rsid w:val="007C33FC"/>
    <w:rsid w:val="007E3F7E"/>
    <w:rsid w:val="00805860"/>
    <w:rsid w:val="00813721"/>
    <w:rsid w:val="008159AF"/>
    <w:rsid w:val="0081746B"/>
    <w:rsid w:val="008316D6"/>
    <w:rsid w:val="00832687"/>
    <w:rsid w:val="00832BCD"/>
    <w:rsid w:val="00845C1C"/>
    <w:rsid w:val="0084726E"/>
    <w:rsid w:val="00851ACE"/>
    <w:rsid w:val="0086030D"/>
    <w:rsid w:val="008A1428"/>
    <w:rsid w:val="008A42A5"/>
    <w:rsid w:val="008A7740"/>
    <w:rsid w:val="008B52F7"/>
    <w:rsid w:val="008B77CB"/>
    <w:rsid w:val="008C0782"/>
    <w:rsid w:val="008C6DD3"/>
    <w:rsid w:val="008E534A"/>
    <w:rsid w:val="00926747"/>
    <w:rsid w:val="00930533"/>
    <w:rsid w:val="00946618"/>
    <w:rsid w:val="009715D2"/>
    <w:rsid w:val="00980C52"/>
    <w:rsid w:val="009927EE"/>
    <w:rsid w:val="009D5E4C"/>
    <w:rsid w:val="009E5166"/>
    <w:rsid w:val="009E5491"/>
    <w:rsid w:val="009F08FC"/>
    <w:rsid w:val="009F0D88"/>
    <w:rsid w:val="009F6D37"/>
    <w:rsid w:val="00A05C3F"/>
    <w:rsid w:val="00A17BC3"/>
    <w:rsid w:val="00A45236"/>
    <w:rsid w:val="00A56A4F"/>
    <w:rsid w:val="00A6041B"/>
    <w:rsid w:val="00A64842"/>
    <w:rsid w:val="00A75069"/>
    <w:rsid w:val="00A80638"/>
    <w:rsid w:val="00A91B34"/>
    <w:rsid w:val="00A93067"/>
    <w:rsid w:val="00A94BCE"/>
    <w:rsid w:val="00AA39F5"/>
    <w:rsid w:val="00AB05CF"/>
    <w:rsid w:val="00AB172E"/>
    <w:rsid w:val="00AB2CBE"/>
    <w:rsid w:val="00AE24F2"/>
    <w:rsid w:val="00AE2C4B"/>
    <w:rsid w:val="00AE491E"/>
    <w:rsid w:val="00B03EFB"/>
    <w:rsid w:val="00B14639"/>
    <w:rsid w:val="00B1786E"/>
    <w:rsid w:val="00B17AD2"/>
    <w:rsid w:val="00B46F69"/>
    <w:rsid w:val="00B63387"/>
    <w:rsid w:val="00B71921"/>
    <w:rsid w:val="00BC0F5A"/>
    <w:rsid w:val="00BC6EC5"/>
    <w:rsid w:val="00C14E46"/>
    <w:rsid w:val="00C2132D"/>
    <w:rsid w:val="00C440B2"/>
    <w:rsid w:val="00C47E5F"/>
    <w:rsid w:val="00C55E55"/>
    <w:rsid w:val="00C62DA4"/>
    <w:rsid w:val="00C66B6C"/>
    <w:rsid w:val="00C918DB"/>
    <w:rsid w:val="00C92563"/>
    <w:rsid w:val="00C96FB6"/>
    <w:rsid w:val="00C97791"/>
    <w:rsid w:val="00CA7F80"/>
    <w:rsid w:val="00CC1A65"/>
    <w:rsid w:val="00CC4E67"/>
    <w:rsid w:val="00CD2090"/>
    <w:rsid w:val="00D03C78"/>
    <w:rsid w:val="00D1324A"/>
    <w:rsid w:val="00D16FC5"/>
    <w:rsid w:val="00D43AD9"/>
    <w:rsid w:val="00D454C7"/>
    <w:rsid w:val="00D4634C"/>
    <w:rsid w:val="00D660D5"/>
    <w:rsid w:val="00D67670"/>
    <w:rsid w:val="00D71C52"/>
    <w:rsid w:val="00D7242F"/>
    <w:rsid w:val="00D84B5A"/>
    <w:rsid w:val="00DC17B8"/>
    <w:rsid w:val="00DC5D60"/>
    <w:rsid w:val="00DC66EF"/>
    <w:rsid w:val="00DD5776"/>
    <w:rsid w:val="00E0088D"/>
    <w:rsid w:val="00E0169F"/>
    <w:rsid w:val="00E26EFF"/>
    <w:rsid w:val="00E31F9C"/>
    <w:rsid w:val="00E72068"/>
    <w:rsid w:val="00E91EAF"/>
    <w:rsid w:val="00EA1D8E"/>
    <w:rsid w:val="00EA7157"/>
    <w:rsid w:val="00EC0E22"/>
    <w:rsid w:val="00EC4A32"/>
    <w:rsid w:val="00EC70FB"/>
    <w:rsid w:val="00ED269E"/>
    <w:rsid w:val="00EF22ED"/>
    <w:rsid w:val="00F022AD"/>
    <w:rsid w:val="00F13E4B"/>
    <w:rsid w:val="00F35543"/>
    <w:rsid w:val="00F46258"/>
    <w:rsid w:val="00F50E64"/>
    <w:rsid w:val="00F630E1"/>
    <w:rsid w:val="00F81CB7"/>
    <w:rsid w:val="00F83169"/>
    <w:rsid w:val="00F944D7"/>
    <w:rsid w:val="00FA098F"/>
    <w:rsid w:val="00FA0F7B"/>
    <w:rsid w:val="00FB4A3F"/>
    <w:rsid w:val="00FB4A44"/>
    <w:rsid w:val="00FC76FC"/>
    <w:rsid w:val="00FD2B25"/>
    <w:rsid w:val="00FD4D4B"/>
    <w:rsid w:val="00FF5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5C7F"/>
  <w15:docId w15:val="{BCD67D54-5D97-46BA-8E5C-77B06E1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8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83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ankstoformatuotasDiagrama">
    <w:name w:val="HTML iš anksto formatuotas Diagrama"/>
    <w:basedOn w:val="Numatytasispastraiposriftas"/>
    <w:link w:val="HTMLiankstoformatuotas"/>
    <w:rsid w:val="00832687"/>
    <w:rPr>
      <w:rFonts w:ascii="Arial Unicode MS" w:eastAsia="Arial Unicode MS" w:hAnsi="Arial Unicode MS" w:cs="Arial Unicode MS"/>
      <w:sz w:val="20"/>
      <w:szCs w:val="20"/>
      <w:lang w:val="en-GB"/>
    </w:rPr>
  </w:style>
  <w:style w:type="paragraph" w:styleId="Pagrindinistekstas">
    <w:name w:val="Body Text"/>
    <w:basedOn w:val="prastasis"/>
    <w:link w:val="PagrindinistekstasDiagrama"/>
    <w:unhideWhenUsed/>
    <w:rsid w:val="00832687"/>
    <w:pPr>
      <w:jc w:val="both"/>
    </w:pPr>
    <w:rPr>
      <w:lang w:val="lt-LT"/>
    </w:rPr>
  </w:style>
  <w:style w:type="character" w:customStyle="1" w:styleId="PagrindinistekstasDiagrama">
    <w:name w:val="Pagrindinis tekstas Diagrama"/>
    <w:basedOn w:val="Numatytasispastraiposriftas"/>
    <w:link w:val="Pagrindinistekstas"/>
    <w:rsid w:val="00832687"/>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832687"/>
    <w:pPr>
      <w:jc w:val="both"/>
    </w:pPr>
    <w:rPr>
      <w:color w:val="FF0000"/>
      <w:lang w:val="lt-LT"/>
    </w:rPr>
  </w:style>
  <w:style w:type="character" w:customStyle="1" w:styleId="Pagrindinistekstas2Diagrama">
    <w:name w:val="Pagrindinis tekstas 2 Diagrama"/>
    <w:basedOn w:val="Numatytasispastraiposriftas"/>
    <w:link w:val="Pagrindinistekstas2"/>
    <w:semiHidden/>
    <w:rsid w:val="00832687"/>
    <w:rPr>
      <w:rFonts w:ascii="Times New Roman" w:eastAsia="Times New Roman" w:hAnsi="Times New Roman" w:cs="Times New Roman"/>
      <w:color w:val="FF0000"/>
      <w:sz w:val="24"/>
      <w:szCs w:val="24"/>
    </w:rPr>
  </w:style>
  <w:style w:type="paragraph" w:customStyle="1" w:styleId="DokParasas">
    <w:name w:val="DokParasas"/>
    <w:basedOn w:val="prastasis"/>
    <w:rsid w:val="00832687"/>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nhideWhenUsed/>
    <w:rsid w:val="00C92563"/>
    <w:pPr>
      <w:tabs>
        <w:tab w:val="center" w:pos="4819"/>
        <w:tab w:val="right" w:pos="9638"/>
      </w:tabs>
    </w:pPr>
  </w:style>
  <w:style w:type="character" w:customStyle="1" w:styleId="AntratsDiagrama">
    <w:name w:val="Antraštės Diagrama"/>
    <w:basedOn w:val="Numatytasispastraiposriftas"/>
    <w:link w:val="Antrats"/>
    <w:rsid w:val="00C9256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92563"/>
    <w:pPr>
      <w:tabs>
        <w:tab w:val="center" w:pos="4819"/>
        <w:tab w:val="right" w:pos="9638"/>
      </w:tabs>
    </w:pPr>
  </w:style>
  <w:style w:type="character" w:customStyle="1" w:styleId="PoratDiagrama">
    <w:name w:val="Poraštė Diagrama"/>
    <w:basedOn w:val="Numatytasispastraiposriftas"/>
    <w:link w:val="Porat"/>
    <w:uiPriority w:val="99"/>
    <w:rsid w:val="00C92563"/>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8A1428"/>
    <w:pPr>
      <w:spacing w:after="120" w:line="360" w:lineRule="auto"/>
      <w:ind w:left="283"/>
      <w:jc w:val="both"/>
    </w:pPr>
    <w:rPr>
      <w:lang w:val="lt-LT"/>
    </w:rPr>
  </w:style>
  <w:style w:type="character" w:customStyle="1" w:styleId="PagrindiniotekstotraukaDiagrama">
    <w:name w:val="Pagrindinio teksto įtrauka Diagrama"/>
    <w:basedOn w:val="Numatytasispastraiposriftas"/>
    <w:link w:val="Pagrindiniotekstotrauka"/>
    <w:rsid w:val="008A1428"/>
    <w:rPr>
      <w:rFonts w:ascii="Times New Roman" w:eastAsia="Times New Roman" w:hAnsi="Times New Roman" w:cs="Times New Roman"/>
      <w:sz w:val="24"/>
      <w:szCs w:val="24"/>
    </w:rPr>
  </w:style>
  <w:style w:type="paragraph" w:customStyle="1" w:styleId="ListParagraph2">
    <w:name w:val="List Paragraph2"/>
    <w:basedOn w:val="prastasis"/>
    <w:rsid w:val="005F6841"/>
    <w:pPr>
      <w:ind w:left="720"/>
      <w:contextualSpacing/>
    </w:pPr>
    <w:rPr>
      <w:lang w:val="lt-LT" w:eastAsia="lt-LT"/>
    </w:rPr>
  </w:style>
  <w:style w:type="paragraph" w:styleId="Debesliotekstas">
    <w:name w:val="Balloon Text"/>
    <w:basedOn w:val="prastasis"/>
    <w:link w:val="DebesliotekstasDiagrama"/>
    <w:uiPriority w:val="99"/>
    <w:semiHidden/>
    <w:unhideWhenUsed/>
    <w:rsid w:val="00F630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0E1"/>
    <w:rPr>
      <w:rFonts w:ascii="Tahoma" w:eastAsia="Times New Roman" w:hAnsi="Tahoma" w:cs="Tahoma"/>
      <w:sz w:val="16"/>
      <w:szCs w:val="16"/>
      <w:lang w:val="en-GB"/>
    </w:rPr>
  </w:style>
  <w:style w:type="character" w:styleId="Hipersaitas">
    <w:name w:val="Hyperlink"/>
    <w:basedOn w:val="Numatytasispastraiposriftas"/>
    <w:uiPriority w:val="99"/>
    <w:unhideWhenUsed/>
    <w:rsid w:val="00C62DA4"/>
    <w:rPr>
      <w:color w:val="0000FF" w:themeColor="hyperlink"/>
      <w:u w:val="single"/>
    </w:rPr>
  </w:style>
  <w:style w:type="character" w:styleId="Komentaronuoroda">
    <w:name w:val="annotation reference"/>
    <w:basedOn w:val="Numatytasispastraiposriftas"/>
    <w:uiPriority w:val="99"/>
    <w:semiHidden/>
    <w:unhideWhenUsed/>
    <w:rsid w:val="0030663E"/>
    <w:rPr>
      <w:sz w:val="16"/>
      <w:szCs w:val="16"/>
    </w:rPr>
  </w:style>
  <w:style w:type="paragraph" w:styleId="Komentarotekstas">
    <w:name w:val="annotation text"/>
    <w:basedOn w:val="prastasis"/>
    <w:link w:val="KomentarotekstasDiagrama"/>
    <w:uiPriority w:val="99"/>
    <w:semiHidden/>
    <w:unhideWhenUsed/>
    <w:rsid w:val="0030663E"/>
    <w:rPr>
      <w:sz w:val="20"/>
      <w:szCs w:val="20"/>
    </w:rPr>
  </w:style>
  <w:style w:type="character" w:customStyle="1" w:styleId="KomentarotekstasDiagrama">
    <w:name w:val="Komentaro tekstas Diagrama"/>
    <w:basedOn w:val="Numatytasispastraiposriftas"/>
    <w:link w:val="Komentarotekstas"/>
    <w:uiPriority w:val="99"/>
    <w:semiHidden/>
    <w:rsid w:val="003066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663E"/>
    <w:rPr>
      <w:b/>
      <w:bCs/>
    </w:rPr>
  </w:style>
  <w:style w:type="character" w:customStyle="1" w:styleId="KomentarotemaDiagrama">
    <w:name w:val="Komentaro tema Diagrama"/>
    <w:basedOn w:val="KomentarotekstasDiagrama"/>
    <w:link w:val="Komentarotema"/>
    <w:uiPriority w:val="99"/>
    <w:semiHidden/>
    <w:rsid w:val="0030663E"/>
    <w:rPr>
      <w:rFonts w:ascii="Times New Roman" w:eastAsia="Times New Roman" w:hAnsi="Times New Roman" w:cs="Times New Roman"/>
      <w:b/>
      <w:bCs/>
      <w:sz w:val="20"/>
      <w:szCs w:val="20"/>
      <w:lang w:val="en-GB"/>
    </w:rPr>
  </w:style>
  <w:style w:type="paragraph" w:styleId="Pataisymai">
    <w:name w:val="Revision"/>
    <w:hidden/>
    <w:uiPriority w:val="99"/>
    <w:semiHidden/>
    <w:rsid w:val="00AB05C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15BC-E84D-44DB-BB4D-2C16B47F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4164</Words>
  <Characters>2374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Galčiūtė</dc:creator>
  <cp:lastModifiedBy>Simona Adamkevičiūtė</cp:lastModifiedBy>
  <cp:revision>4</cp:revision>
  <cp:lastPrinted>2019-10-03T11:46:00Z</cp:lastPrinted>
  <dcterms:created xsi:type="dcterms:W3CDTF">2020-12-15T13:28:00Z</dcterms:created>
  <dcterms:modified xsi:type="dcterms:W3CDTF">2020-12-15T13:42:00Z</dcterms:modified>
</cp:coreProperties>
</file>