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val="en-US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1037A852" w:rsidR="00D97892" w:rsidRDefault="00E42350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 xml:space="preserve">(8 5) 203 </w:t>
      </w:r>
      <w:r w:rsidR="00545D5E">
        <w:rPr>
          <w:sz w:val="17"/>
        </w:rPr>
        <w:t>4696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11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@enmin.lt</w:t>
        </w:r>
      </w:hyperlink>
      <w:r w:rsidR="00D97892">
        <w:rPr>
          <w:rStyle w:val="Hyperlink"/>
          <w:sz w:val="17"/>
          <w:lang w:val="en-US"/>
        </w:rPr>
        <w:t>.</w:t>
      </w:r>
    </w:p>
    <w:p w14:paraId="2DD19320" w14:textId="77777777" w:rsidR="006E312A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1" w14:textId="77777777" w:rsidR="00675A68" w:rsidRDefault="00871ED2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AED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oszyzwEAAIoDAAAOAAAAZHJzL2Uyb0RvYy54bWysU8GO0zAQvSPxD5bvNGlRlypqukJdlssC lXb5gKntJBa2x7Ldpv17xm5TFrghcrA8npk3M+9N1vcna9hRhajRtXw+qzlTTqDUrm/595fHdyvO YgInwaBTLT+ryO83b9+sR9+oBQ5opAqMQFxsRt/yISXfVFUUg7IQZ+iVI2eHwUIiM/SVDDASujXV oq7vqhGD9AGFipFeHy5Ovin4XadE+tZ1USVmWk69pXKGcu7zWW3W0PQB/KDFtQ34hy4saEdFb1AP kIAdgv4LymoRMGKXZgJthV2nhSoz0DTz+o9pngfwqsxC5ER/oyn+P1jx9bgLTEvSjjMHliT6eEhY KrNFpmf0saGorduFPKA4uWf/hOJHZA63A7heleCXs6fcec6ofkvJRvRUZD9+QUkxQPiFq1MXbIYk FtipSHK+SaJOiQl6vKs/rFbLJWdi8lXQTIk+xPRZoWX50vKYAuh+SFt0joTHMC9l4PgUU24Lmikh V3X4qI0p+hvHRir1flmXhIhGy+zMYTH0+60J7Ah5g8pXZiTP67CABycL2KBAfrreE2hzuVNx4zKe Kkt57Wji5sLyHuV5FyYCSfDS83U580a9tgvNv36hzU8AAAD//wMAUEsDBBQABgAIAAAAIQA8W/dQ 2QAAAAYBAAAPAAAAZHJzL2Rvd25yZXYueG1sTI4xT8MwFIR3JP6D9SqxtXaRGkqIUyEQExNph4xO /JpEjZ+j2E3Sf8+DBabT6U53X3ZYXC8mHEPnScN2o0Ag1d521Gg4HT/WexAhGrKm94QabhjgkN/f ZSa1fqYvnIrYCB6hkBoNbYxDKmWoW3QmbPyAxNnZj85EtmMj7WhmHne9fFQqkc50xA+tGfCtxfpS XJ2Go38/d7uyqPalL5NJ4fx5K2atH1bL6wuIiEv8K8MPPqNDzkyVv5INotewThJusm5BcPy8U08g ql8v80z+x8+/AQAA//8DAFBLAQItABQABgAIAAAAIQC2gziS/gAAAOEBAAATAAAAAAAAAAAAAAAA AAAAAABbQ29udGVudF9UeXBlc10ueG1sUEsBAi0AFAAGAAgAAAAhADj9If/WAAAAlAEAAAsAAAAA AAAAAAAAAAAALwEAAF9yZWxzLy5yZWxzUEsBAi0AFAAGAAgAAAAhAGmizPLPAQAAigMAAA4AAAAA AAAAAAAAAAAALgIAAGRycy9lMm9Eb2MueG1sUEsBAi0AFAAGAAgAAAAhADxb91DZAAAABgEAAA8A AAAAAAAAAAAAAAAAKQQAAGRycy9kb3ducmV2LnhtbFBLBQYAAAAABAAEAPMAAAAvBQAAAAA= " strokeweight=".5pt">
                <v:shadow color="#7f7f7f" opacity=".5" offset="1pt"/>
              </v:shape>
            </w:pict>
          </mc:Fallback>
        </mc:AlternateContent>
      </w:r>
    </w:p>
    <w:tbl>
      <w:tblPr>
        <w:tblW w:w="9316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504"/>
        <w:gridCol w:w="720"/>
        <w:gridCol w:w="1957"/>
        <w:gridCol w:w="2135"/>
      </w:tblGrid>
      <w:tr w:rsidR="00675A68" w14:paraId="2DD19327" w14:textId="77777777" w:rsidTr="00980972">
        <w:trPr>
          <w:cantSplit/>
          <w:trHeight w:val="77"/>
        </w:trPr>
        <w:tc>
          <w:tcPr>
            <w:tcW w:w="4504" w:type="dxa"/>
            <w:vMerge w:val="restart"/>
          </w:tcPr>
          <w:p w14:paraId="2DD19323" w14:textId="47382DEF" w:rsidR="00675A68" w:rsidRDefault="002159BC" w:rsidP="00D55C12">
            <w:pPr>
              <w:spacing w:line="256" w:lineRule="auto"/>
              <w:jc w:val="left"/>
            </w:pPr>
            <w:r>
              <w:rPr>
                <w:lang w:eastAsia="lt-LT"/>
              </w:rPr>
              <w:t xml:space="preserve">Lietuvos Respublikos </w:t>
            </w:r>
            <w:r w:rsidR="005B4E56">
              <w:rPr>
                <w:lang w:eastAsia="lt-LT"/>
              </w:rPr>
              <w:t>susisiekimo</w:t>
            </w:r>
            <w:r w:rsidR="0008608F">
              <w:rPr>
                <w:lang w:eastAsia="lt-LT"/>
              </w:rPr>
              <w:t xml:space="preserve"> ministerijai</w:t>
            </w:r>
          </w:p>
        </w:tc>
        <w:tc>
          <w:tcPr>
            <w:tcW w:w="720" w:type="dxa"/>
          </w:tcPr>
          <w:p w14:paraId="2DD19324" w14:textId="77777777" w:rsidR="00675A68" w:rsidRDefault="00675A68">
            <w:pPr>
              <w:jc w:val="left"/>
            </w:pPr>
          </w:p>
        </w:tc>
        <w:tc>
          <w:tcPr>
            <w:tcW w:w="1957" w:type="dxa"/>
          </w:tcPr>
          <w:p w14:paraId="2DD19325" w14:textId="55A507D4" w:rsidR="00675A68" w:rsidRDefault="00D135B3" w:rsidP="00A22939">
            <w:pPr>
              <w:jc w:val="left"/>
            </w:pPr>
            <w:r>
              <w:t>2021</w:t>
            </w:r>
            <w:r w:rsidR="00675A68">
              <w:t>-</w:t>
            </w:r>
            <w:r w:rsidR="005B4E56">
              <w:t>05</w:t>
            </w:r>
            <w:r w:rsidR="00740275">
              <w:t>-</w:t>
            </w:r>
            <w:r w:rsidR="005B19D4">
              <w:t xml:space="preserve">                </w:t>
            </w:r>
          </w:p>
        </w:tc>
        <w:tc>
          <w:tcPr>
            <w:tcW w:w="2135" w:type="dxa"/>
          </w:tcPr>
          <w:p w14:paraId="2DD19326" w14:textId="708BC858" w:rsidR="00675A68" w:rsidRDefault="00675A68" w:rsidP="0045437C">
            <w:pPr>
              <w:jc w:val="left"/>
            </w:pPr>
            <w:r>
              <w:t>Nr.</w:t>
            </w:r>
            <w:r w:rsidR="001C3E0A">
              <w:t>(</w:t>
            </w:r>
            <w:r w:rsidR="005B4E56">
              <w:t>2</w:t>
            </w:r>
            <w:r w:rsidR="001C3E0A">
              <w:t>.</w:t>
            </w:r>
            <w:r w:rsidR="005B4E56">
              <w:t>19</w:t>
            </w:r>
            <w:r w:rsidR="001C3E0A">
              <w:t>-</w:t>
            </w:r>
            <w:r w:rsidR="00DA7D60">
              <w:t>05</w:t>
            </w:r>
            <w:r w:rsidR="00D135B3">
              <w:t>Mr</w:t>
            </w:r>
            <w:r w:rsidR="001C3E0A">
              <w:t>)3-</w:t>
            </w:r>
            <w:r>
              <w:t xml:space="preserve"> </w:t>
            </w:r>
          </w:p>
        </w:tc>
      </w:tr>
      <w:tr w:rsidR="00675A68" w14:paraId="2DD1932C" w14:textId="77777777" w:rsidTr="00980972">
        <w:trPr>
          <w:cantSplit/>
          <w:trHeight w:val="593"/>
        </w:trPr>
        <w:tc>
          <w:tcPr>
            <w:tcW w:w="4504" w:type="dxa"/>
            <w:vMerge/>
          </w:tcPr>
          <w:p w14:paraId="2DD19328" w14:textId="77777777" w:rsidR="00675A68" w:rsidRDefault="00675A68">
            <w:pPr>
              <w:jc w:val="left"/>
            </w:pPr>
          </w:p>
        </w:tc>
        <w:tc>
          <w:tcPr>
            <w:tcW w:w="720" w:type="dxa"/>
          </w:tcPr>
          <w:p w14:paraId="2DD19329" w14:textId="72D28CC1" w:rsidR="00675A68" w:rsidRDefault="00675A68">
            <w:pPr>
              <w:jc w:val="left"/>
            </w:pPr>
          </w:p>
        </w:tc>
        <w:tc>
          <w:tcPr>
            <w:tcW w:w="1957" w:type="dxa"/>
          </w:tcPr>
          <w:p w14:paraId="2DD1932A" w14:textId="65EEC21F" w:rsidR="00675A68" w:rsidRDefault="00D55C12">
            <w:pPr>
              <w:jc w:val="left"/>
            </w:pPr>
            <w:r>
              <w:t xml:space="preserve">Į </w:t>
            </w:r>
            <w:r w:rsidR="00D135B3">
              <w:t>2021</w:t>
            </w:r>
            <w:r w:rsidR="001401F6">
              <w:t>-</w:t>
            </w:r>
            <w:r w:rsidR="00EF7E8F">
              <w:t>05</w:t>
            </w:r>
            <w:r w:rsidR="001401F6">
              <w:t>-</w:t>
            </w:r>
            <w:r w:rsidR="00EF7E8F">
              <w:t>06</w:t>
            </w:r>
            <w:r>
              <w:t xml:space="preserve">         </w:t>
            </w:r>
          </w:p>
        </w:tc>
        <w:tc>
          <w:tcPr>
            <w:tcW w:w="2135" w:type="dxa"/>
          </w:tcPr>
          <w:p w14:paraId="2DD1932B" w14:textId="24379DFC" w:rsidR="00675A68" w:rsidRDefault="00D55C12">
            <w:pPr>
              <w:jc w:val="left"/>
            </w:pPr>
            <w:r>
              <w:t xml:space="preserve">Nr. </w:t>
            </w:r>
            <w:r w:rsidR="00740275">
              <w:t>2-</w:t>
            </w:r>
            <w:r w:rsidR="00EF7E8F">
              <w:t>1910</w:t>
            </w:r>
          </w:p>
        </w:tc>
      </w:tr>
    </w:tbl>
    <w:p w14:paraId="5FF5B424" w14:textId="77777777" w:rsidR="00104143" w:rsidRPr="000011A2" w:rsidRDefault="00104143" w:rsidP="00104143">
      <w:pPr>
        <w:spacing w:line="256" w:lineRule="auto"/>
        <w:rPr>
          <w:b/>
          <w:szCs w:val="24"/>
        </w:rPr>
      </w:pPr>
      <w:r w:rsidRPr="000011A2">
        <w:rPr>
          <w:b/>
          <w:szCs w:val="24"/>
        </w:rPr>
        <w:t>IŠVADA LIETUVOS RESPUBLIKOS VYRIAUSYBĖS NUTARIMO PROJEKTUI</w:t>
      </w:r>
    </w:p>
    <w:p w14:paraId="2DD19340" w14:textId="700CBB1E" w:rsidR="00675A68" w:rsidRDefault="00675A68"/>
    <w:p w14:paraId="7CD221B9" w14:textId="188A7608" w:rsidR="005F24B7" w:rsidRPr="000011A2" w:rsidRDefault="00C63784" w:rsidP="005F24B7">
      <w:pPr>
        <w:spacing w:line="360" w:lineRule="atLeast"/>
        <w:ind w:firstLine="851"/>
        <w:rPr>
          <w:color w:val="000000"/>
          <w:szCs w:val="24"/>
          <w:lang w:eastAsia="lt-LT"/>
        </w:rPr>
      </w:pPr>
      <w:r w:rsidRPr="00121C0E">
        <w:rPr>
          <w:szCs w:val="24"/>
        </w:rPr>
        <w:t>Lietuvos Respublikos energetikos ministerija</w:t>
      </w:r>
      <w:r w:rsidR="007138EE">
        <w:rPr>
          <w:szCs w:val="24"/>
        </w:rPr>
        <w:t xml:space="preserve"> (toliau – Energetikos ministerija)</w:t>
      </w:r>
      <w:r w:rsidRPr="005B0856">
        <w:rPr>
          <w:szCs w:val="24"/>
        </w:rPr>
        <w:t>, pagal kompetenciją išnagrinėjusi</w:t>
      </w:r>
      <w:r w:rsidRPr="004C05E5">
        <w:t xml:space="preserve"> </w:t>
      </w:r>
      <w:r w:rsidRPr="00121C0E">
        <w:rPr>
          <w:szCs w:val="24"/>
        </w:rPr>
        <w:t xml:space="preserve">Lietuvos Respublikos </w:t>
      </w:r>
      <w:r w:rsidRPr="000011A2">
        <w:rPr>
          <w:color w:val="000000"/>
          <w:szCs w:val="24"/>
          <w:lang w:eastAsia="lt-LT"/>
        </w:rPr>
        <w:t>susisiekimo ministerijos</w:t>
      </w:r>
      <w:r w:rsidRPr="00121C0E">
        <w:t xml:space="preserve"> </w:t>
      </w:r>
      <w:r w:rsidRPr="00121C0E">
        <w:t>202</w:t>
      </w:r>
      <w:r>
        <w:rPr>
          <w:lang w:val="en-US"/>
        </w:rPr>
        <w:t xml:space="preserve">1 </w:t>
      </w:r>
      <w:r w:rsidRPr="00EA7522">
        <w:t xml:space="preserve">m. gegužės </w:t>
      </w:r>
      <w:r>
        <w:t>6</w:t>
      </w:r>
      <w:r w:rsidRPr="00EA7522">
        <w:t xml:space="preserve"> d. raštu Nr.</w:t>
      </w:r>
      <w:r>
        <w:t xml:space="preserve"> 2</w:t>
      </w:r>
      <w:r w:rsidRPr="00EA7522">
        <w:t>-</w:t>
      </w:r>
      <w:r>
        <w:t>1910</w:t>
      </w:r>
      <w:r>
        <w:t xml:space="preserve"> „Dėl</w:t>
      </w:r>
      <w:r w:rsidRPr="00EB67B6">
        <w:t xml:space="preserve"> </w:t>
      </w:r>
      <w:r w:rsidRPr="00EA7522">
        <w:t>Vyriausybės</w:t>
      </w:r>
      <w:r w:rsidRPr="00EA7522">
        <w:rPr>
          <w:color w:val="000000"/>
        </w:rPr>
        <w:t xml:space="preserve"> nutarimo</w:t>
      </w:r>
      <w:r>
        <w:rPr>
          <w:color w:val="000000"/>
        </w:rPr>
        <w:t xml:space="preserve"> projekto</w:t>
      </w:r>
      <w:r w:rsidR="007B4E33">
        <w:rPr>
          <w:color w:val="000000"/>
        </w:rPr>
        <w:t xml:space="preserve"> teikimo išvadoms gauti</w:t>
      </w:r>
      <w:r>
        <w:t xml:space="preserve">“ </w:t>
      </w:r>
      <w:r w:rsidR="00A12C25">
        <w:t xml:space="preserve">pateiktą išvadoms gauti </w:t>
      </w:r>
      <w:r w:rsidR="00A12C25" w:rsidRPr="00EA7522">
        <w:t>Lietuvos Respublikos Vyriausybės</w:t>
      </w:r>
      <w:r w:rsidR="00A12C25" w:rsidRPr="00EA7522">
        <w:rPr>
          <w:color w:val="000000"/>
        </w:rPr>
        <w:t xml:space="preserve"> nutarimo</w:t>
      </w:r>
      <w:r w:rsidR="00A12C25" w:rsidRPr="000011A2">
        <w:rPr>
          <w:color w:val="000000"/>
          <w:szCs w:val="24"/>
          <w:lang w:eastAsia="lt-LT"/>
        </w:rPr>
        <w:t xml:space="preserve"> </w:t>
      </w:r>
      <w:r w:rsidR="005F24B7" w:rsidRPr="000011A2">
        <w:rPr>
          <w:color w:val="000000"/>
          <w:szCs w:val="24"/>
          <w:lang w:eastAsia="lt-LT"/>
        </w:rPr>
        <w:t>„Dėl Nacionalinės elektroninių siuntų pristatymo, naudojant pašto tinklą, informacinės sistemos nuostatų, šia sistema teikiamų elektroninio pristatymo paslaugų teikimo taisyklių ir tarifo patvirtinimo“ projektą (toliau – Nutarimo projektas)</w:t>
      </w:r>
      <w:r w:rsidR="005F24B7">
        <w:rPr>
          <w:color w:val="000000"/>
          <w:szCs w:val="24"/>
          <w:lang w:eastAsia="lt-LT"/>
        </w:rPr>
        <w:t xml:space="preserve">, </w:t>
      </w:r>
      <w:r w:rsidR="005F24B7">
        <w:rPr>
          <w:color w:val="000000"/>
        </w:rPr>
        <w:t>Nutarimo projektui</w:t>
      </w:r>
      <w:r w:rsidR="005F24B7" w:rsidRPr="000011A2">
        <w:rPr>
          <w:color w:val="000000"/>
          <w:szCs w:val="24"/>
          <w:lang w:eastAsia="lt-LT"/>
        </w:rPr>
        <w:t xml:space="preserve">  teikia </w:t>
      </w:r>
      <w:r w:rsidR="005F24B7">
        <w:rPr>
          <w:color w:val="000000"/>
          <w:szCs w:val="24"/>
          <w:lang w:eastAsia="lt-LT"/>
        </w:rPr>
        <w:t>nuomonę</w:t>
      </w:r>
      <w:r w:rsidR="005F24B7" w:rsidRPr="000011A2">
        <w:rPr>
          <w:color w:val="000000"/>
          <w:szCs w:val="24"/>
          <w:lang w:eastAsia="lt-LT"/>
        </w:rPr>
        <w:t>.</w:t>
      </w:r>
    </w:p>
    <w:p w14:paraId="2464BE5B" w14:textId="681D1A93" w:rsidR="005F24B7" w:rsidRPr="009345C3" w:rsidRDefault="005F24B7" w:rsidP="005F24B7">
      <w:pPr>
        <w:spacing w:line="360" w:lineRule="atLeast"/>
        <w:ind w:firstLine="851"/>
        <w:rPr>
          <w:color w:val="000000"/>
          <w:szCs w:val="24"/>
          <w:lang w:eastAsia="lt-LT"/>
        </w:rPr>
      </w:pPr>
      <w:r w:rsidRPr="009345C3">
        <w:rPr>
          <w:color w:val="000000"/>
          <w:szCs w:val="24"/>
          <w:lang w:eastAsia="lt-LT"/>
        </w:rPr>
        <w:t>Atkreiptinas dėmesys, kad, Numatomo teisinio reguliavimo poveikio vertinimo pažymoje</w:t>
      </w:r>
      <w:r w:rsidR="00AB2ABA">
        <w:rPr>
          <w:color w:val="000000"/>
          <w:szCs w:val="24"/>
          <w:lang w:eastAsia="lt-LT"/>
        </w:rPr>
        <w:t xml:space="preserve"> Nutarimo projekto rengėjai</w:t>
      </w:r>
      <w:r w:rsidR="007A5DAC">
        <w:rPr>
          <w:color w:val="000000"/>
          <w:szCs w:val="24"/>
          <w:lang w:eastAsia="lt-LT"/>
        </w:rPr>
        <w:t xml:space="preserve"> nurodo, kad</w:t>
      </w:r>
      <w:r w:rsidRPr="009345C3">
        <w:rPr>
          <w:color w:val="000000"/>
          <w:szCs w:val="24"/>
          <w:lang w:eastAsia="lt-LT"/>
        </w:rPr>
        <w:t xml:space="preserve"> pagal šiuo metu galiojančius teisės aktus elektroninės siuntos siuntimas Nacionalinės elektroninių siuntų pristatymo, naudojant pašto tinklą, informacinės sistemos priemonėmis nieko nekainuoja. Nutarimo projektu siūloma patvirtinti vienos elektroninės siuntos siuntimo tarifą – 0,15 Eur, o tai, rengėjų paskaičiavimu, viešojo administravimo subjektams, priklausomai nuo jų siunčiamų elektroninių siuntų skaičiaus, papildomai kainuotų nuo 3 iki 15 tūkst. Eur per metus.</w:t>
      </w:r>
    </w:p>
    <w:p w14:paraId="47E75E2F" w14:textId="46929347" w:rsidR="005F24B7" w:rsidRPr="009345C3" w:rsidRDefault="005F24B7" w:rsidP="005F24B7">
      <w:pPr>
        <w:spacing w:line="360" w:lineRule="atLeast"/>
        <w:ind w:firstLine="851"/>
        <w:rPr>
          <w:color w:val="000000"/>
          <w:szCs w:val="24"/>
          <w:lang w:eastAsia="lt-LT"/>
        </w:rPr>
      </w:pPr>
      <w:r w:rsidRPr="009345C3">
        <w:rPr>
          <w:color w:val="000000"/>
          <w:szCs w:val="24"/>
          <w:lang w:eastAsia="lt-LT"/>
        </w:rPr>
        <w:t xml:space="preserve">Pažymėtina, kad </w:t>
      </w:r>
      <w:r w:rsidR="00A3069C">
        <w:rPr>
          <w:color w:val="000000"/>
          <w:szCs w:val="24"/>
          <w:lang w:eastAsia="lt-LT"/>
        </w:rPr>
        <w:t>Nutarimo projekte numatyta</w:t>
      </w:r>
      <w:r w:rsidR="009832F6">
        <w:rPr>
          <w:color w:val="000000"/>
          <w:szCs w:val="24"/>
          <w:lang w:eastAsia="lt-LT"/>
        </w:rPr>
        <w:t>s nutarimo įsigaliojimo terminas yra 2021 m. liepos 1 d.</w:t>
      </w:r>
      <w:r w:rsidR="00454FDA">
        <w:rPr>
          <w:color w:val="000000"/>
          <w:szCs w:val="24"/>
          <w:lang w:eastAsia="lt-LT"/>
        </w:rPr>
        <w:t>, kai</w:t>
      </w:r>
      <w:r w:rsidR="00A3069C">
        <w:rPr>
          <w:color w:val="000000"/>
          <w:szCs w:val="24"/>
          <w:lang w:eastAsia="lt-LT"/>
        </w:rPr>
        <w:t xml:space="preserve"> </w:t>
      </w:r>
      <w:r w:rsidR="00CA161C">
        <w:rPr>
          <w:color w:val="000000"/>
          <w:szCs w:val="24"/>
          <w:lang w:eastAsia="lt-LT"/>
        </w:rPr>
        <w:t>Energetikos ministerij</w:t>
      </w:r>
      <w:r w:rsidR="001F460B">
        <w:rPr>
          <w:color w:val="000000"/>
          <w:szCs w:val="24"/>
          <w:lang w:eastAsia="lt-LT"/>
        </w:rPr>
        <w:t>os</w:t>
      </w:r>
      <w:r w:rsidR="00526C14">
        <w:rPr>
          <w:color w:val="000000"/>
          <w:szCs w:val="24"/>
          <w:lang w:eastAsia="lt-LT"/>
        </w:rPr>
        <w:t xml:space="preserve"> metų biudžet</w:t>
      </w:r>
      <w:r w:rsidR="00F23588">
        <w:rPr>
          <w:color w:val="000000"/>
          <w:szCs w:val="24"/>
          <w:lang w:eastAsia="lt-LT"/>
        </w:rPr>
        <w:t>as</w:t>
      </w:r>
      <w:r w:rsidR="00526C14">
        <w:rPr>
          <w:color w:val="000000"/>
          <w:szCs w:val="24"/>
          <w:lang w:eastAsia="lt-LT"/>
        </w:rPr>
        <w:t xml:space="preserve"> jau yra suplan</w:t>
      </w:r>
      <w:r w:rsidR="001F460B">
        <w:rPr>
          <w:color w:val="000000"/>
          <w:szCs w:val="24"/>
          <w:lang w:eastAsia="lt-LT"/>
        </w:rPr>
        <w:t>uotas</w:t>
      </w:r>
      <w:r w:rsidR="00526C14">
        <w:rPr>
          <w:color w:val="000000"/>
          <w:szCs w:val="24"/>
          <w:lang w:eastAsia="lt-LT"/>
        </w:rPr>
        <w:t xml:space="preserve"> ir patvirtin</w:t>
      </w:r>
      <w:r w:rsidR="001F460B">
        <w:rPr>
          <w:color w:val="000000"/>
          <w:szCs w:val="24"/>
          <w:lang w:eastAsia="lt-LT"/>
        </w:rPr>
        <w:t>tas</w:t>
      </w:r>
      <w:r w:rsidR="00F23588">
        <w:rPr>
          <w:color w:val="000000"/>
          <w:szCs w:val="24"/>
          <w:lang w:eastAsia="lt-LT"/>
        </w:rPr>
        <w:t xml:space="preserve"> ir </w:t>
      </w:r>
      <w:r w:rsidR="00454FDA">
        <w:rPr>
          <w:color w:val="000000"/>
          <w:szCs w:val="24"/>
          <w:lang w:eastAsia="lt-LT"/>
        </w:rPr>
        <w:t>papildomų lėšų</w:t>
      </w:r>
      <w:r w:rsidR="0031311E">
        <w:rPr>
          <w:color w:val="000000"/>
          <w:szCs w:val="24"/>
          <w:lang w:eastAsia="lt-LT"/>
        </w:rPr>
        <w:t xml:space="preserve"> elektroninių siuntų siuntimui nenumatyta.</w:t>
      </w:r>
    </w:p>
    <w:p w14:paraId="12150299" w14:textId="1181CE0A" w:rsidR="005F24B7" w:rsidRDefault="005F24B7" w:rsidP="005F24B7">
      <w:pPr>
        <w:spacing w:line="360" w:lineRule="atLeast"/>
        <w:ind w:firstLine="851"/>
        <w:rPr>
          <w:color w:val="000000"/>
          <w:szCs w:val="24"/>
          <w:lang w:eastAsia="lt-LT"/>
        </w:rPr>
      </w:pPr>
      <w:r w:rsidRPr="009345C3">
        <w:rPr>
          <w:color w:val="000000"/>
          <w:szCs w:val="24"/>
          <w:lang w:eastAsia="lt-LT"/>
        </w:rPr>
        <w:t xml:space="preserve">Atsižvelgiant į </w:t>
      </w:r>
      <w:r w:rsidR="002B0FB1">
        <w:rPr>
          <w:color w:val="000000"/>
          <w:szCs w:val="24"/>
          <w:lang w:eastAsia="lt-LT"/>
        </w:rPr>
        <w:t>aukščiau išdėstytą</w:t>
      </w:r>
      <w:r w:rsidR="006E73C9">
        <w:rPr>
          <w:color w:val="000000"/>
          <w:szCs w:val="24"/>
          <w:lang w:eastAsia="lt-LT"/>
        </w:rPr>
        <w:t xml:space="preserve">, </w:t>
      </w:r>
      <w:r w:rsidRPr="009345C3">
        <w:rPr>
          <w:color w:val="000000"/>
          <w:szCs w:val="24"/>
          <w:lang w:eastAsia="lt-LT"/>
        </w:rPr>
        <w:t>tikėtina, kad naudojimasis E. pristatymo sistema</w:t>
      </w:r>
      <w:r w:rsidR="00362E6F">
        <w:rPr>
          <w:color w:val="000000"/>
          <w:szCs w:val="24"/>
          <w:lang w:eastAsia="lt-LT"/>
        </w:rPr>
        <w:t xml:space="preserve"> nepakistų</w:t>
      </w:r>
      <w:r w:rsidR="00221640">
        <w:rPr>
          <w:color w:val="000000"/>
          <w:szCs w:val="24"/>
          <w:lang w:eastAsia="lt-LT"/>
        </w:rPr>
        <w:t xml:space="preserve"> dėl lėšų</w:t>
      </w:r>
      <w:r w:rsidR="00C817B8">
        <w:rPr>
          <w:color w:val="000000"/>
          <w:szCs w:val="24"/>
          <w:lang w:eastAsia="lt-LT"/>
        </w:rPr>
        <w:t xml:space="preserve"> trūkumo</w:t>
      </w:r>
      <w:r w:rsidR="008D6EA2">
        <w:rPr>
          <w:color w:val="000000"/>
          <w:szCs w:val="24"/>
          <w:lang w:eastAsia="lt-LT"/>
        </w:rPr>
        <w:t xml:space="preserve">, todėl Energetikos ministerija </w:t>
      </w:r>
      <w:r w:rsidR="00C817B8">
        <w:rPr>
          <w:color w:val="000000"/>
          <w:szCs w:val="24"/>
          <w:lang w:eastAsia="lt-LT"/>
        </w:rPr>
        <w:t xml:space="preserve">siūlo </w:t>
      </w:r>
      <w:r w:rsidR="001E2D2F">
        <w:rPr>
          <w:color w:val="000000"/>
          <w:szCs w:val="24"/>
          <w:lang w:eastAsia="lt-LT"/>
        </w:rPr>
        <w:t xml:space="preserve">nustatyti, kad </w:t>
      </w:r>
      <w:r w:rsidR="008D6EA2">
        <w:rPr>
          <w:color w:val="000000"/>
          <w:szCs w:val="24"/>
          <w:lang w:eastAsia="lt-LT"/>
        </w:rPr>
        <w:t>Nutarimo projekt</w:t>
      </w:r>
      <w:r w:rsidR="00D700F3">
        <w:rPr>
          <w:color w:val="000000"/>
          <w:szCs w:val="24"/>
          <w:lang w:eastAsia="lt-LT"/>
        </w:rPr>
        <w:t>o 1.3. papunktis įsigaliotų</w:t>
      </w:r>
      <w:r w:rsidR="008D6EA2">
        <w:rPr>
          <w:color w:val="000000"/>
          <w:szCs w:val="24"/>
          <w:lang w:eastAsia="lt-LT"/>
        </w:rPr>
        <w:t xml:space="preserve"> </w:t>
      </w:r>
      <w:r w:rsidR="00747944">
        <w:rPr>
          <w:color w:val="000000"/>
          <w:szCs w:val="24"/>
          <w:lang w:eastAsia="lt-LT"/>
        </w:rPr>
        <w:t>2022 m. sausio 1 d</w:t>
      </w:r>
      <w:r w:rsidRPr="009345C3">
        <w:rPr>
          <w:color w:val="000000"/>
          <w:szCs w:val="24"/>
          <w:lang w:eastAsia="lt-LT"/>
        </w:rPr>
        <w:t>.</w:t>
      </w:r>
    </w:p>
    <w:p w14:paraId="1AEBC98F" w14:textId="1694F988" w:rsidR="00B7156B" w:rsidRDefault="00B7156B" w:rsidP="005F24B7">
      <w:pPr>
        <w:spacing w:line="360" w:lineRule="atLeast"/>
        <w:ind w:firstLine="851"/>
        <w:rPr>
          <w:color w:val="000000"/>
          <w:szCs w:val="24"/>
          <w:lang w:eastAsia="lt-LT"/>
        </w:rPr>
      </w:pPr>
    </w:p>
    <w:p w14:paraId="6C359EEF" w14:textId="77777777" w:rsidR="00B7156B" w:rsidRPr="009345C3" w:rsidRDefault="00B7156B" w:rsidP="005F24B7">
      <w:pPr>
        <w:spacing w:line="360" w:lineRule="atLeast"/>
        <w:ind w:firstLine="851"/>
        <w:rPr>
          <w:color w:val="000000"/>
          <w:szCs w:val="24"/>
          <w:lang w:eastAsia="lt-LT"/>
        </w:rPr>
      </w:pPr>
    </w:p>
    <w:p w14:paraId="4B117309" w14:textId="77777777" w:rsidR="005F24B7" w:rsidRPr="000011A2" w:rsidRDefault="005F24B7" w:rsidP="005F24B7">
      <w:pPr>
        <w:spacing w:line="280" w:lineRule="exact"/>
        <w:ind w:firstLine="720"/>
        <w:rPr>
          <w:szCs w:val="24"/>
        </w:rPr>
      </w:pPr>
    </w:p>
    <w:p w14:paraId="7776F6BC" w14:textId="77777777" w:rsidR="005F24B7" w:rsidRPr="000011A2" w:rsidRDefault="005F24B7" w:rsidP="005F24B7">
      <w:pPr>
        <w:spacing w:line="280" w:lineRule="exact"/>
        <w:rPr>
          <w:szCs w:val="24"/>
        </w:rPr>
      </w:pPr>
      <w:r w:rsidRPr="000011A2">
        <w:rPr>
          <w:szCs w:val="24"/>
        </w:rPr>
        <w:t>Ministerijos kancleris                                                                                            Jaunius Pusvaškis</w:t>
      </w:r>
    </w:p>
    <w:p w14:paraId="33735946" w14:textId="77777777" w:rsidR="00104143" w:rsidRDefault="00104143"/>
    <w:p w14:paraId="37546A00" w14:textId="77777777" w:rsidR="00E145A4" w:rsidRDefault="00E145A4" w:rsidP="001C3E0A"/>
    <w:p w14:paraId="13004518" w14:textId="0C6767EA" w:rsidR="00980972" w:rsidRDefault="00980972" w:rsidP="001C3E0A"/>
    <w:p w14:paraId="760A2657" w14:textId="7E6DC97E" w:rsidR="00980972" w:rsidRDefault="00980972" w:rsidP="001C3E0A"/>
    <w:p w14:paraId="54D7EA92" w14:textId="7A4ED05B" w:rsidR="00980972" w:rsidRDefault="00980972" w:rsidP="001C3E0A"/>
    <w:p w14:paraId="762D5435" w14:textId="18C59478" w:rsidR="00B32C88" w:rsidRPr="00CF2EAE" w:rsidRDefault="00287DA5" w:rsidP="00B32C88">
      <w:r>
        <w:t>Inga Štrofienė</w:t>
      </w:r>
      <w:r w:rsidR="00B32C88">
        <w:t xml:space="preserve">, tel. (8 5) </w:t>
      </w:r>
      <w:r>
        <w:t>2034830</w:t>
      </w:r>
      <w:r w:rsidR="00B32C88">
        <w:t>,</w:t>
      </w:r>
      <w:r>
        <w:t xml:space="preserve"> papild. </w:t>
      </w:r>
      <w:r w:rsidR="00F57522">
        <w:t>4,</w:t>
      </w:r>
      <w:r w:rsidR="00B32C88">
        <w:t xml:space="preserve"> el. p. </w:t>
      </w:r>
      <w:hyperlink r:id="rId12" w:history="1">
        <w:r w:rsidRPr="00946E45">
          <w:rPr>
            <w:rStyle w:val="Hyperlink"/>
          </w:rPr>
          <w:t>inga.strofiene@enmin.lt</w:t>
        </w:r>
      </w:hyperlink>
      <w:r w:rsidR="00B32C88">
        <w:t xml:space="preserve"> </w:t>
      </w:r>
    </w:p>
    <w:sectPr w:rsidR="00B32C88" w:rsidRPr="00CF2EAE" w:rsidSect="001D1785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134" w:right="567" w:bottom="1134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5BBC" w14:textId="77777777" w:rsidR="009D6556" w:rsidRDefault="009D6556">
      <w:r>
        <w:separator/>
      </w:r>
    </w:p>
  </w:endnote>
  <w:endnote w:type="continuationSeparator" w:id="0">
    <w:p w14:paraId="40A51101" w14:textId="77777777" w:rsidR="009D6556" w:rsidRDefault="009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70F12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C630" w14:textId="77777777" w:rsidR="009D6556" w:rsidRDefault="009D6556">
      <w:r>
        <w:separator/>
      </w:r>
    </w:p>
  </w:footnote>
  <w:footnote w:type="continuationSeparator" w:id="0">
    <w:p w14:paraId="1219FA0B" w14:textId="77777777" w:rsidR="009D6556" w:rsidRDefault="009D6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3B5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11A2"/>
    <w:rsid w:val="00015987"/>
    <w:rsid w:val="00015E01"/>
    <w:rsid w:val="00021778"/>
    <w:rsid w:val="00044710"/>
    <w:rsid w:val="000468F7"/>
    <w:rsid w:val="00046BE0"/>
    <w:rsid w:val="000479F9"/>
    <w:rsid w:val="0006284D"/>
    <w:rsid w:val="0008608F"/>
    <w:rsid w:val="000A7630"/>
    <w:rsid w:val="000B17B6"/>
    <w:rsid w:val="000E2FE8"/>
    <w:rsid w:val="001032F7"/>
    <w:rsid w:val="00104143"/>
    <w:rsid w:val="001237BF"/>
    <w:rsid w:val="00125B5F"/>
    <w:rsid w:val="001401F6"/>
    <w:rsid w:val="00175992"/>
    <w:rsid w:val="00177BB2"/>
    <w:rsid w:val="001822FE"/>
    <w:rsid w:val="001A5592"/>
    <w:rsid w:val="001B0764"/>
    <w:rsid w:val="001C3E0A"/>
    <w:rsid w:val="001D1785"/>
    <w:rsid w:val="001D7A30"/>
    <w:rsid w:val="001E012D"/>
    <w:rsid w:val="001E2D2F"/>
    <w:rsid w:val="001F01DE"/>
    <w:rsid w:val="001F460B"/>
    <w:rsid w:val="001F7CD1"/>
    <w:rsid w:val="002159BC"/>
    <w:rsid w:val="00221640"/>
    <w:rsid w:val="002428B6"/>
    <w:rsid w:val="00251D90"/>
    <w:rsid w:val="0025247D"/>
    <w:rsid w:val="0026102F"/>
    <w:rsid w:val="002650CA"/>
    <w:rsid w:val="0027097F"/>
    <w:rsid w:val="0027200A"/>
    <w:rsid w:val="00282963"/>
    <w:rsid w:val="002831B2"/>
    <w:rsid w:val="00287DA5"/>
    <w:rsid w:val="00291157"/>
    <w:rsid w:val="002A3B53"/>
    <w:rsid w:val="002A6DAC"/>
    <w:rsid w:val="002B0620"/>
    <w:rsid w:val="002B0FB1"/>
    <w:rsid w:val="002B6DE2"/>
    <w:rsid w:val="002C62DB"/>
    <w:rsid w:val="002D1838"/>
    <w:rsid w:val="00302F91"/>
    <w:rsid w:val="003038AD"/>
    <w:rsid w:val="0031311E"/>
    <w:rsid w:val="003148A2"/>
    <w:rsid w:val="00331148"/>
    <w:rsid w:val="00332C42"/>
    <w:rsid w:val="00334C3A"/>
    <w:rsid w:val="00337BBD"/>
    <w:rsid w:val="00362E6F"/>
    <w:rsid w:val="003C5E81"/>
    <w:rsid w:val="003C6047"/>
    <w:rsid w:val="003D331D"/>
    <w:rsid w:val="003D5B28"/>
    <w:rsid w:val="003E4F48"/>
    <w:rsid w:val="00407DE6"/>
    <w:rsid w:val="00410001"/>
    <w:rsid w:val="00412CBD"/>
    <w:rsid w:val="00420C9A"/>
    <w:rsid w:val="00432DA0"/>
    <w:rsid w:val="00447E1D"/>
    <w:rsid w:val="0045437C"/>
    <w:rsid w:val="00454FDA"/>
    <w:rsid w:val="0046534A"/>
    <w:rsid w:val="004B6C7C"/>
    <w:rsid w:val="004B6DD8"/>
    <w:rsid w:val="004C2734"/>
    <w:rsid w:val="004F105C"/>
    <w:rsid w:val="004F63AC"/>
    <w:rsid w:val="00516EB3"/>
    <w:rsid w:val="00524D14"/>
    <w:rsid w:val="00526C14"/>
    <w:rsid w:val="005323E7"/>
    <w:rsid w:val="00545D5E"/>
    <w:rsid w:val="00577CAF"/>
    <w:rsid w:val="005B19D4"/>
    <w:rsid w:val="005B4025"/>
    <w:rsid w:val="005B4E56"/>
    <w:rsid w:val="005D1C03"/>
    <w:rsid w:val="005D466B"/>
    <w:rsid w:val="005F24B7"/>
    <w:rsid w:val="005F7167"/>
    <w:rsid w:val="00605B73"/>
    <w:rsid w:val="006121B2"/>
    <w:rsid w:val="0061470C"/>
    <w:rsid w:val="00614FBD"/>
    <w:rsid w:val="00627724"/>
    <w:rsid w:val="00647770"/>
    <w:rsid w:val="00660FD6"/>
    <w:rsid w:val="00674C54"/>
    <w:rsid w:val="00675A68"/>
    <w:rsid w:val="00677D13"/>
    <w:rsid w:val="006B1BA5"/>
    <w:rsid w:val="006C5EC3"/>
    <w:rsid w:val="006E312A"/>
    <w:rsid w:val="006E4652"/>
    <w:rsid w:val="006E73C9"/>
    <w:rsid w:val="007138EE"/>
    <w:rsid w:val="007163F1"/>
    <w:rsid w:val="0072263D"/>
    <w:rsid w:val="007236EB"/>
    <w:rsid w:val="0073354C"/>
    <w:rsid w:val="007375A9"/>
    <w:rsid w:val="00740275"/>
    <w:rsid w:val="0074378C"/>
    <w:rsid w:val="00746BB6"/>
    <w:rsid w:val="00747944"/>
    <w:rsid w:val="00777596"/>
    <w:rsid w:val="00780517"/>
    <w:rsid w:val="0079256E"/>
    <w:rsid w:val="007A5DAC"/>
    <w:rsid w:val="007B00B0"/>
    <w:rsid w:val="007B4E33"/>
    <w:rsid w:val="007C733A"/>
    <w:rsid w:val="007D0BBD"/>
    <w:rsid w:val="007E58D6"/>
    <w:rsid w:val="008207E7"/>
    <w:rsid w:val="00871ED2"/>
    <w:rsid w:val="008A3459"/>
    <w:rsid w:val="008A7D5B"/>
    <w:rsid w:val="008D6602"/>
    <w:rsid w:val="008D6EA2"/>
    <w:rsid w:val="008D75B9"/>
    <w:rsid w:val="008E5582"/>
    <w:rsid w:val="009016ED"/>
    <w:rsid w:val="00903BFF"/>
    <w:rsid w:val="009078A7"/>
    <w:rsid w:val="009345C3"/>
    <w:rsid w:val="00980972"/>
    <w:rsid w:val="009832F6"/>
    <w:rsid w:val="009853E1"/>
    <w:rsid w:val="00995614"/>
    <w:rsid w:val="009B43DF"/>
    <w:rsid w:val="009D5853"/>
    <w:rsid w:val="009D5DB1"/>
    <w:rsid w:val="009D6556"/>
    <w:rsid w:val="009E6BCF"/>
    <w:rsid w:val="00A05C20"/>
    <w:rsid w:val="00A12C25"/>
    <w:rsid w:val="00A22939"/>
    <w:rsid w:val="00A2301D"/>
    <w:rsid w:val="00A27813"/>
    <w:rsid w:val="00A3069C"/>
    <w:rsid w:val="00A61E11"/>
    <w:rsid w:val="00A968C6"/>
    <w:rsid w:val="00AA0B22"/>
    <w:rsid w:val="00AA21B6"/>
    <w:rsid w:val="00AA6DB5"/>
    <w:rsid w:val="00AB18D5"/>
    <w:rsid w:val="00AB2ABA"/>
    <w:rsid w:val="00AB6E1D"/>
    <w:rsid w:val="00AC2376"/>
    <w:rsid w:val="00AC430E"/>
    <w:rsid w:val="00AC4903"/>
    <w:rsid w:val="00AD061D"/>
    <w:rsid w:val="00AE0B44"/>
    <w:rsid w:val="00AE5328"/>
    <w:rsid w:val="00AF7D22"/>
    <w:rsid w:val="00B0206C"/>
    <w:rsid w:val="00B23A8F"/>
    <w:rsid w:val="00B32C88"/>
    <w:rsid w:val="00B60BCE"/>
    <w:rsid w:val="00B645F6"/>
    <w:rsid w:val="00B66301"/>
    <w:rsid w:val="00B7156B"/>
    <w:rsid w:val="00B73BC4"/>
    <w:rsid w:val="00BB5479"/>
    <w:rsid w:val="00BE46A0"/>
    <w:rsid w:val="00BF535E"/>
    <w:rsid w:val="00C01F6A"/>
    <w:rsid w:val="00C04DB2"/>
    <w:rsid w:val="00C06170"/>
    <w:rsid w:val="00C63784"/>
    <w:rsid w:val="00C817B8"/>
    <w:rsid w:val="00C83512"/>
    <w:rsid w:val="00C858EB"/>
    <w:rsid w:val="00C859EE"/>
    <w:rsid w:val="00CA09A6"/>
    <w:rsid w:val="00CA161C"/>
    <w:rsid w:val="00CC6A94"/>
    <w:rsid w:val="00CE53B2"/>
    <w:rsid w:val="00CF03FA"/>
    <w:rsid w:val="00D029CA"/>
    <w:rsid w:val="00D03960"/>
    <w:rsid w:val="00D07076"/>
    <w:rsid w:val="00D135B3"/>
    <w:rsid w:val="00D55C12"/>
    <w:rsid w:val="00D700F3"/>
    <w:rsid w:val="00D75A7C"/>
    <w:rsid w:val="00D83A40"/>
    <w:rsid w:val="00D97892"/>
    <w:rsid w:val="00DA5F4A"/>
    <w:rsid w:val="00DA7D60"/>
    <w:rsid w:val="00DB18C1"/>
    <w:rsid w:val="00DC31B4"/>
    <w:rsid w:val="00DE74D5"/>
    <w:rsid w:val="00E021C0"/>
    <w:rsid w:val="00E145A4"/>
    <w:rsid w:val="00E40DC9"/>
    <w:rsid w:val="00E42350"/>
    <w:rsid w:val="00E5151C"/>
    <w:rsid w:val="00E556F8"/>
    <w:rsid w:val="00E5737B"/>
    <w:rsid w:val="00E57ED6"/>
    <w:rsid w:val="00E745C9"/>
    <w:rsid w:val="00E91366"/>
    <w:rsid w:val="00E91458"/>
    <w:rsid w:val="00EB759B"/>
    <w:rsid w:val="00EC5908"/>
    <w:rsid w:val="00EE1EC6"/>
    <w:rsid w:val="00EE5246"/>
    <w:rsid w:val="00EF7E8F"/>
    <w:rsid w:val="00F23588"/>
    <w:rsid w:val="00F24C3B"/>
    <w:rsid w:val="00F4453B"/>
    <w:rsid w:val="00F57522"/>
    <w:rsid w:val="00F866DC"/>
    <w:rsid w:val="00F93B5E"/>
    <w:rsid w:val="00FB5920"/>
    <w:rsid w:val="00FC24AF"/>
    <w:rsid w:val="00FE2284"/>
    <w:rsid w:val="00FE718E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1931B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7D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59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592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5592"/>
    <w:rPr>
      <w:vertAlign w:val="superscript"/>
    </w:rPr>
  </w:style>
  <w:style w:type="character" w:customStyle="1" w:styleId="FooterChar">
    <w:name w:val="Footer Char"/>
    <w:basedOn w:val="DefaultParagraphFont"/>
    <w:link w:val="Footer"/>
    <w:semiHidden/>
    <w:rsid w:val="00777596"/>
    <w:rPr>
      <w:sz w:val="24"/>
      <w:lang w:eastAsia="en-US"/>
    </w:rPr>
  </w:style>
  <w:style w:type="character" w:customStyle="1" w:styleId="normaltextrun">
    <w:name w:val="normaltextrun"/>
    <w:basedOn w:val="DefaultParagraphFont"/>
    <w:rsid w:val="00DE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1.png" Type="http://schemas.openxmlformats.org/officeDocument/2006/relationships/image"/>
<Relationship Id="rId11" Target="mailto:info@enmin.lt" TargetMode="External" Type="http://schemas.openxmlformats.org/officeDocument/2006/relationships/hyperlink"/>
<Relationship Id="rId12" Target="mailto:inga.strofiene@enmin.lt" TargetMode="External" Type="http://schemas.openxmlformats.org/officeDocument/2006/relationships/hyperlink"/>
<Relationship Id="rId13" Target="header1.xml" Type="http://schemas.openxmlformats.org/officeDocument/2006/relationships/header"/>
<Relationship Id="rId14" Target="footer1.xml" Type="http://schemas.openxmlformats.org/officeDocument/2006/relationships/footer"/>
<Relationship Id="rId15" Target="footer2.xml" Type="http://schemas.openxmlformats.org/officeDocument/2006/relationships/footer"/>
<Relationship Id="rId16" Target="header2.xml" Type="http://schemas.openxmlformats.org/officeDocument/2006/relationships/header"/>
<Relationship Id="rId17" Target="fontTable.xml" Type="http://schemas.openxmlformats.org/officeDocument/2006/relationships/fontTable"/>
<Relationship Id="rId18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_rels/settings.xml.rels><?xml version="1.0" encoding="UTF-8" standalone="no"?>
<Relationships xmlns="http://schemas.openxmlformats.org/package/2006/relationships">
<Relationship Id="rId1" Target="file:///C:/Users/b.jocaite/Desktop/DOKUMENTAI/Blankai/Blankai_2016/Blankas_Elp-fax_LT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03FF39179D0C4F889FFF2A4FD76284" ma:contentTypeVersion="10" ma:contentTypeDescription="Kurkite naują dokumentą." ma:contentTypeScope="" ma:versionID="c24557f3db22261ccb67eda3b370eb16">
  <xsd:schema xmlns:xsd="http://www.w3.org/2001/XMLSchema" xmlns:xs="http://www.w3.org/2001/XMLSchema" xmlns:p="http://schemas.microsoft.com/office/2006/metadata/properties" xmlns:ns2="69cf2f9d-c13e-4f76-9f62-565fd763b578" xmlns:ns3="64a095e7-5e93-4d33-80c2-702d85284e25" targetNamespace="http://schemas.microsoft.com/office/2006/metadata/properties" ma:root="true" ma:fieldsID="3bf4dd0b0b375550605ca060f152dc44" ns2:_="" ns3:_="">
    <xsd:import namespace="69cf2f9d-c13e-4f76-9f62-565fd763b578"/>
    <xsd:import namespace="64a095e7-5e93-4d33-80c2-702d85284e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f9d-c13e-4f76-9f62-565fd763b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095e7-5e93-4d33-80c2-702d85284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73041-B772-4E99-A8FC-5FD910C9A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f2f9d-c13e-4f76-9f62-565fd763b578"/>
    <ds:schemaRef ds:uri="64a095e7-5e93-4d33-80c2-702d85284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DE4D72-CCB9-46D8-8844-EDC89045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111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Energetikos ministerija</vt:lpstr>
    </vt:vector>
  </TitlesOfParts>
  <Company>KPC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2021-05-25T11:43:00Z</dcterms:created>
  <dc:creator>Birute Jocaite</dc:creator>
  <cp:lastModifiedBy>Inga Štrofienė</cp:lastModifiedBy>
  <cp:lastPrinted>2017-03-16T09:35:00Z</cp:lastPrinted>
  <dcterms:modified xsi:type="dcterms:W3CDTF">2021-05-26T12:48:00Z</dcterms:modified>
  <cp:revision>56</cp:revision>
  <dc:title>LR Energetikos ministerija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0x0101002303FF39179D0C4F889FFF2A4FD76284</vt:lpwstr>
  </property>
</Properties>
</file>