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86F14" w14:textId="77777777" w:rsidR="0098097A" w:rsidRDefault="0098097A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14:paraId="11807466" w14:textId="529E9C1C" w:rsidR="00014FF2" w:rsidRDefault="00014FF2" w:rsidP="00014FF2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857BD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finansų ministerijai                                                               </w:t>
      </w:r>
      <w:r w:rsidRPr="00D857BD">
        <w:rPr>
          <w:rFonts w:ascii="Times New Roman" w:hAnsi="Times New Roman" w:cs="Times New Roman"/>
          <w:sz w:val="24"/>
          <w:szCs w:val="24"/>
          <w:lang w:eastAsia="lt-LT"/>
        </w:rPr>
        <w:t>2021-</w:t>
      </w:r>
      <w:r>
        <w:rPr>
          <w:rFonts w:ascii="Times New Roman" w:hAnsi="Times New Roman" w:cs="Times New Roman"/>
          <w:sz w:val="24"/>
          <w:szCs w:val="24"/>
          <w:lang w:eastAsia="lt-LT"/>
        </w:rPr>
        <w:t>11</w:t>
      </w:r>
      <w:r w:rsidRPr="00D857BD">
        <w:rPr>
          <w:rFonts w:ascii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hAnsi="Times New Roman" w:cs="Times New Roman"/>
          <w:sz w:val="24"/>
          <w:szCs w:val="24"/>
          <w:lang w:eastAsia="lt-LT"/>
        </w:rPr>
        <w:t>30</w:t>
      </w:r>
      <w:r w:rsidRPr="00D857BD">
        <w:rPr>
          <w:rFonts w:ascii="Times New Roman" w:hAnsi="Times New Roman" w:cs="Times New Roman"/>
          <w:sz w:val="24"/>
          <w:szCs w:val="24"/>
          <w:lang w:eastAsia="lt-LT"/>
        </w:rPr>
        <w:t xml:space="preserve"> Nr. </w:t>
      </w:r>
    </w:p>
    <w:p w14:paraId="3D0FFD9C" w14:textId="5DF90D75" w:rsidR="00014FF2" w:rsidRPr="00D857BD" w:rsidRDefault="00014FF2" w:rsidP="00014FF2">
      <w:pPr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eastAsia="lt-LT"/>
        </w:rPr>
      </w:pPr>
      <w:r w:rsidRPr="00014FF2">
        <w:rPr>
          <w:rFonts w:ascii="Times New Roman" w:hAnsi="Times New Roman" w:cs="Times New Roman"/>
          <w:sz w:val="24"/>
          <w:szCs w:val="24"/>
          <w:lang w:eastAsia="lt-LT"/>
        </w:rPr>
        <w:t>El. paštas:</w:t>
      </w:r>
      <w:r w:rsidRPr="00014FF2">
        <w:rPr>
          <w:rFonts w:ascii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 w:rsidRPr="00014FF2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eastAsia="lt-LT"/>
        </w:rPr>
        <w:t>finmin@finmin.lt</w:t>
      </w:r>
    </w:p>
    <w:p w14:paraId="7B53AE47" w14:textId="77777777" w:rsidR="00014FF2" w:rsidRDefault="00014FF2" w:rsidP="00014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B221FEA" w14:textId="441C6253" w:rsidR="00014FF2" w:rsidRPr="00014FF2" w:rsidRDefault="00014FF2" w:rsidP="00014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D857B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LIETUVOS RESPUBLIKOS</w:t>
      </w:r>
      <w:r w:rsidRPr="001779A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Pr="00014FF2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VYRIAUSYBĖS 2015 M. VASARIO 11 D. NUTARIMO NR. 163 PAKEITIMO PROJEKTO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DERINIMO</w:t>
      </w:r>
    </w:p>
    <w:p w14:paraId="472F3CFB" w14:textId="77777777" w:rsidR="00014FF2" w:rsidRDefault="00014FF2" w:rsidP="00014FF2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eastAsia="lt-LT"/>
        </w:rPr>
      </w:pPr>
    </w:p>
    <w:p w14:paraId="7A435560" w14:textId="1E5F550A" w:rsidR="00014FF2" w:rsidRDefault="00014FF2" w:rsidP="001B7D3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VšĮ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Lietuvos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nacionalinis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radijas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ir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televizija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išnagrinėjusi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Lietuvos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Respubliko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F259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finansų </w:t>
      </w:r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ministerijos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pateiktą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derinti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Lietuvos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Respublikos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Vyriausybės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nutarimo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163</w:t>
      </w:r>
      <w:r w:rsidRPr="001F2591">
        <w:rPr>
          <w:rFonts w:ascii="Times New Roman" w:eastAsia="Times New Roman" w:hAnsi="Times New Roman" w:cs="Times New Roman"/>
          <w:sz w:val="24"/>
          <w:szCs w:val="24"/>
        </w:rPr>
        <w:t xml:space="preserve"> „Dėl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14FF2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 2015 m. vasario 11 d. nutarimo Nr. 163 „Dėl Viešame aukcione parduodamo valstybės nekilnojamojo turto ir kitų nekilnojamųjų daiktų sąrašo patvirtinimo“ pakeitimo“ projektą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014F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kuriuo keičiamas Viešame aukcione parduodamo valstybės nekilnojamojo turto ir kitų nekilnojamųjų daiktų sąrašas</w:t>
      </w:r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informuoja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kad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pagal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kompetenciją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pastabų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ir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pasiūlymų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minėtam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projektui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neturi</w:t>
      </w:r>
      <w:proofErr w:type="spellEnd"/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42F4F2C" w14:textId="77777777" w:rsidR="00014FF2" w:rsidRPr="001F2591" w:rsidRDefault="00014FF2" w:rsidP="001B7D3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25FCF1E0" w14:textId="77777777" w:rsidR="00014FF2" w:rsidRPr="001F2591" w:rsidRDefault="00014FF2" w:rsidP="00014FF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1F259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73D7DC43" w14:textId="77777777" w:rsidR="00014FF2" w:rsidRDefault="00014FF2" w:rsidP="00014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lang w:val="af-ZA"/>
        </w:rPr>
      </w:pPr>
    </w:p>
    <w:p w14:paraId="3B29F7E4" w14:textId="77777777" w:rsidR="00014FF2" w:rsidRPr="00875A03" w:rsidRDefault="00014FF2" w:rsidP="00014FF2">
      <w:pPr>
        <w:jc w:val="both"/>
        <w:rPr>
          <w:rFonts w:ascii="Times New Roman" w:hAnsi="Times New Roman" w:cs="Times New Roman"/>
          <w:lang w:val="af-ZA" w:eastAsia="lt-LT"/>
        </w:rPr>
      </w:pPr>
    </w:p>
    <w:p w14:paraId="5417C1EA" w14:textId="16593D05" w:rsidR="00014FF2" w:rsidRPr="00875A03" w:rsidRDefault="00014FF2" w:rsidP="00014FF2">
      <w:pPr>
        <w:jc w:val="both"/>
        <w:rPr>
          <w:rFonts w:ascii="Times New Roman" w:hAnsi="Times New Roman" w:cs="Times New Roman"/>
          <w:lang w:val="af-ZA" w:eastAsia="lt-LT"/>
        </w:rPr>
      </w:pPr>
      <w:r w:rsidRPr="00875A03">
        <w:rPr>
          <w:rFonts w:ascii="Times New Roman" w:hAnsi="Times New Roman" w:cs="Times New Roman"/>
          <w:lang w:val="af-ZA" w:eastAsia="lt-LT"/>
        </w:rPr>
        <w:t xml:space="preserve">Generalinė direktorė                                                                   </w:t>
      </w:r>
      <w:r w:rsidR="001B7D3C">
        <w:rPr>
          <w:rFonts w:ascii="Times New Roman" w:hAnsi="Times New Roman" w:cs="Times New Roman"/>
          <w:lang w:val="af-ZA" w:eastAsia="lt-LT"/>
        </w:rPr>
        <w:t xml:space="preserve">                         </w:t>
      </w:r>
      <w:r w:rsidRPr="00875A03">
        <w:rPr>
          <w:rFonts w:ascii="Times New Roman" w:hAnsi="Times New Roman" w:cs="Times New Roman"/>
          <w:lang w:val="af-ZA" w:eastAsia="lt-LT"/>
        </w:rPr>
        <w:t xml:space="preserve">    Monika Garbačiauskaitė-Budrienė</w:t>
      </w:r>
    </w:p>
    <w:p w14:paraId="2E7710EA" w14:textId="77777777" w:rsidR="00014FF2" w:rsidRPr="00875A03" w:rsidRDefault="00014FF2" w:rsidP="00014FF2">
      <w:pPr>
        <w:jc w:val="both"/>
        <w:rPr>
          <w:rFonts w:ascii="Times New Roman" w:hAnsi="Times New Roman" w:cs="Times New Roman"/>
          <w:lang w:val="af-ZA" w:eastAsia="lt-LT"/>
        </w:rPr>
      </w:pPr>
    </w:p>
    <w:p w14:paraId="28D0B1DB" w14:textId="77777777" w:rsidR="00014FF2" w:rsidRPr="00875A03" w:rsidRDefault="00014FF2" w:rsidP="00014FF2">
      <w:pPr>
        <w:jc w:val="both"/>
        <w:rPr>
          <w:rFonts w:ascii="Times New Roman" w:hAnsi="Times New Roman" w:cs="Times New Roman"/>
          <w:lang w:val="af-ZA" w:eastAsia="lt-LT"/>
        </w:rPr>
      </w:pPr>
    </w:p>
    <w:p w14:paraId="6943F805" w14:textId="77777777" w:rsidR="00014FF2" w:rsidRPr="00875A03" w:rsidRDefault="00014FF2" w:rsidP="00014FF2">
      <w:pPr>
        <w:jc w:val="both"/>
        <w:rPr>
          <w:rFonts w:ascii="Times New Roman" w:hAnsi="Times New Roman" w:cs="Times New Roman"/>
          <w:lang w:val="af-ZA" w:eastAsia="lt-LT"/>
        </w:rPr>
      </w:pPr>
    </w:p>
    <w:p w14:paraId="6F8ED35F" w14:textId="77777777" w:rsidR="00014FF2" w:rsidRDefault="00014FF2" w:rsidP="00014FF2">
      <w:pPr>
        <w:jc w:val="both"/>
        <w:rPr>
          <w:rFonts w:ascii="Times New Roman" w:hAnsi="Times New Roman" w:cs="Times New Roman"/>
          <w:sz w:val="18"/>
          <w:szCs w:val="18"/>
          <w:lang w:val="af-ZA" w:eastAsia="lt-LT"/>
        </w:rPr>
      </w:pPr>
    </w:p>
    <w:p w14:paraId="554FD181" w14:textId="77777777" w:rsidR="00014FF2" w:rsidRDefault="00014FF2" w:rsidP="00014FF2">
      <w:pPr>
        <w:jc w:val="both"/>
        <w:rPr>
          <w:rFonts w:ascii="Times New Roman" w:hAnsi="Times New Roman" w:cs="Times New Roman"/>
          <w:sz w:val="18"/>
          <w:szCs w:val="18"/>
          <w:lang w:val="af-ZA" w:eastAsia="lt-LT"/>
        </w:rPr>
      </w:pPr>
    </w:p>
    <w:p w14:paraId="72253493" w14:textId="77777777" w:rsidR="00014FF2" w:rsidRDefault="00014FF2" w:rsidP="00014FF2">
      <w:pPr>
        <w:jc w:val="both"/>
        <w:rPr>
          <w:rFonts w:ascii="Times New Roman" w:hAnsi="Times New Roman" w:cs="Times New Roman"/>
          <w:sz w:val="18"/>
          <w:szCs w:val="18"/>
          <w:lang w:val="af-ZA" w:eastAsia="lt-LT"/>
        </w:rPr>
      </w:pPr>
    </w:p>
    <w:p w14:paraId="089F2F70" w14:textId="77777777" w:rsidR="001B7D3C" w:rsidRDefault="001B7D3C" w:rsidP="00014FF2">
      <w:pPr>
        <w:jc w:val="both"/>
        <w:rPr>
          <w:rFonts w:ascii="Times New Roman" w:hAnsi="Times New Roman" w:cs="Times New Roman"/>
          <w:sz w:val="24"/>
          <w:szCs w:val="24"/>
          <w:lang w:val="af-ZA" w:eastAsia="lt-LT"/>
        </w:rPr>
      </w:pPr>
    </w:p>
    <w:p w14:paraId="30CED0B5" w14:textId="77777777" w:rsidR="001B7D3C" w:rsidRDefault="001B7D3C" w:rsidP="00014FF2">
      <w:pPr>
        <w:jc w:val="both"/>
        <w:rPr>
          <w:rFonts w:ascii="Times New Roman" w:hAnsi="Times New Roman" w:cs="Times New Roman"/>
          <w:sz w:val="24"/>
          <w:szCs w:val="24"/>
          <w:lang w:val="af-ZA" w:eastAsia="lt-LT"/>
        </w:rPr>
      </w:pPr>
    </w:p>
    <w:p w14:paraId="1773F635" w14:textId="77777777" w:rsidR="001B7D3C" w:rsidRDefault="001B7D3C" w:rsidP="00014FF2">
      <w:pPr>
        <w:jc w:val="both"/>
        <w:rPr>
          <w:rFonts w:ascii="Times New Roman" w:hAnsi="Times New Roman" w:cs="Times New Roman"/>
          <w:sz w:val="24"/>
          <w:szCs w:val="24"/>
          <w:lang w:val="af-ZA" w:eastAsia="lt-LT"/>
        </w:rPr>
      </w:pPr>
    </w:p>
    <w:p w14:paraId="1AE5292E" w14:textId="09297B83" w:rsidR="00014FF2" w:rsidRPr="001B7D3C" w:rsidRDefault="00014FF2" w:rsidP="00014FF2">
      <w:pPr>
        <w:jc w:val="both"/>
        <w:rPr>
          <w:rStyle w:val="Hipersaitas"/>
          <w:rFonts w:ascii="Times New Roman" w:hAnsi="Times New Roman" w:cs="Times New Roman"/>
          <w:sz w:val="24"/>
          <w:szCs w:val="24"/>
          <w:lang w:val="af-ZA" w:eastAsia="lt-LT"/>
        </w:rPr>
      </w:pPr>
      <w:r w:rsidRPr="001B7D3C">
        <w:rPr>
          <w:rFonts w:ascii="Times New Roman" w:hAnsi="Times New Roman" w:cs="Times New Roman"/>
          <w:sz w:val="24"/>
          <w:szCs w:val="24"/>
          <w:lang w:val="af-ZA" w:eastAsia="lt-LT"/>
        </w:rPr>
        <w:t xml:space="preserve">A. Airapetian, tel. (8 5) 236 3227, el. p. </w:t>
      </w:r>
      <w:hyperlink r:id="rId8" w:history="1">
        <w:r w:rsidRPr="001B7D3C">
          <w:rPr>
            <w:rStyle w:val="Hipersaitas"/>
            <w:rFonts w:ascii="Times New Roman" w:hAnsi="Times New Roman" w:cs="Times New Roman"/>
            <w:sz w:val="24"/>
            <w:szCs w:val="24"/>
            <w:lang w:val="af-ZA" w:eastAsia="lt-LT"/>
          </w:rPr>
          <w:t>Armen.Airapetian@lrt.lt</w:t>
        </w:r>
      </w:hyperlink>
    </w:p>
    <w:sectPr w:rsidR="00014FF2" w:rsidRPr="001B7D3C" w:rsidSect="00F6028B">
      <w:headerReference w:type="first" r:id="rId9"/>
      <w:type w:val="continuous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8DBCB" w14:textId="77777777" w:rsidR="00055198" w:rsidRDefault="00055198" w:rsidP="001F766C">
      <w:pPr>
        <w:spacing w:after="0" w:line="240" w:lineRule="auto"/>
      </w:pPr>
      <w:r>
        <w:separator/>
      </w:r>
    </w:p>
  </w:endnote>
  <w:endnote w:type="continuationSeparator" w:id="0">
    <w:p w14:paraId="139ED92B" w14:textId="77777777" w:rsidR="00055198" w:rsidRDefault="00055198" w:rsidP="001F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A0461" w14:textId="77777777" w:rsidR="00055198" w:rsidRDefault="00055198" w:rsidP="001F766C">
      <w:pPr>
        <w:spacing w:after="0" w:line="240" w:lineRule="auto"/>
      </w:pPr>
      <w:r>
        <w:separator/>
      </w:r>
    </w:p>
  </w:footnote>
  <w:footnote w:type="continuationSeparator" w:id="0">
    <w:p w14:paraId="5E1A8155" w14:textId="77777777" w:rsidR="00055198" w:rsidRDefault="00055198" w:rsidP="001F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48A43" w14:textId="77777777" w:rsidR="00F6028B" w:rsidRDefault="00F6028B" w:rsidP="00F6028B">
    <w:pPr>
      <w:pStyle w:val="Antrats"/>
      <w:jc w:val="center"/>
      <w:rPr>
        <w:rFonts w:ascii="Times New Roman" w:hAnsi="Times New Roman" w:cs="Times New Roman"/>
      </w:rPr>
    </w:pPr>
    <w:r w:rsidRPr="005B65D5">
      <w:rPr>
        <w:rFonts w:ascii="Times New Roman" w:hAnsi="Times New Roman" w:cs="Times New Roman"/>
        <w:noProof/>
        <w:lang w:eastAsia="lt-LT"/>
      </w:rPr>
      <w:drawing>
        <wp:inline distT="0" distB="0" distL="0" distR="0" wp14:anchorId="1DB3F40C" wp14:editId="1BA62470">
          <wp:extent cx="1162050" cy="990600"/>
          <wp:effectExtent l="0" t="0" r="0" b="0"/>
          <wp:docPr id="1" name="Picture 1" descr="LRT nauj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RT nauj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28F625" w14:textId="77777777" w:rsidR="00F6028B" w:rsidRPr="005B65D5" w:rsidRDefault="00F6028B" w:rsidP="00F6028B">
    <w:pPr>
      <w:pStyle w:val="Antrats"/>
      <w:jc w:val="center"/>
      <w:rPr>
        <w:rFonts w:ascii="Times New Roman" w:hAnsi="Times New Roman" w:cs="Times New Roman"/>
      </w:rPr>
    </w:pPr>
  </w:p>
  <w:p w14:paraId="5177C00F" w14:textId="77777777" w:rsidR="00F6028B" w:rsidRPr="005B65D5" w:rsidRDefault="00F6028B" w:rsidP="00F6028B">
    <w:pPr>
      <w:jc w:val="center"/>
      <w:rPr>
        <w:rFonts w:ascii="Times New Roman" w:hAnsi="Times New Roman" w:cs="Times New Roman"/>
        <w:b/>
        <w:bCs/>
        <w:sz w:val="24"/>
        <w:szCs w:val="24"/>
        <w:lang w:eastAsia="lt-LT"/>
      </w:rPr>
    </w:pPr>
    <w:r>
      <w:rPr>
        <w:rFonts w:ascii="Times New Roman" w:hAnsi="Times New Roman" w:cs="Times New Roman"/>
        <w:b/>
        <w:bCs/>
        <w:sz w:val="24"/>
        <w:szCs w:val="24"/>
        <w:lang w:eastAsia="lt-LT"/>
      </w:rPr>
      <w:t xml:space="preserve">VIEŠOJI ĮSTAIGA </w:t>
    </w:r>
    <w:r w:rsidRPr="005B65D5">
      <w:rPr>
        <w:rFonts w:ascii="Times New Roman" w:hAnsi="Times New Roman" w:cs="Times New Roman"/>
        <w:b/>
        <w:bCs/>
        <w:sz w:val="24"/>
        <w:szCs w:val="24"/>
        <w:lang w:eastAsia="lt-LT"/>
      </w:rPr>
      <w:t>LIETUVOS NACIONALINIS RADIJAS IR  TELEVIZIJA</w:t>
    </w:r>
  </w:p>
  <w:p w14:paraId="7A0FD863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24"/>
        <w:szCs w:val="24"/>
        <w:lang w:eastAsia="lt-LT"/>
      </w:rPr>
      <w:t> </w:t>
    </w:r>
    <w:r w:rsidRPr="005B65D5">
      <w:rPr>
        <w:rFonts w:ascii="Times New Roman" w:eastAsia="Times New Roman" w:hAnsi="Times New Roman" w:cs="Times New Roman"/>
        <w:sz w:val="14"/>
        <w:szCs w:val="14"/>
      </w:rPr>
      <w:t>Viešoji įstaiga, S. Konarskio g. 49, LT-</w:t>
    </w:r>
    <w:r w:rsidRPr="005B65D5">
      <w:rPr>
        <w:rFonts w:ascii="Times New Roman" w:eastAsia="Times New Roman" w:hAnsi="Times New Roman" w:cs="Times New Roman"/>
        <w:bCs/>
        <w:sz w:val="14"/>
        <w:szCs w:val="14"/>
      </w:rPr>
      <w:t>03123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 Vilnius, tel. (8 5) 236 3</w:t>
    </w:r>
    <w:r>
      <w:rPr>
        <w:rFonts w:ascii="Times New Roman" w:eastAsia="Times New Roman" w:hAnsi="Times New Roman" w:cs="Times New Roman"/>
        <w:sz w:val="14"/>
        <w:szCs w:val="14"/>
      </w:rPr>
      <w:t>000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, el. p. </w:t>
    </w:r>
    <w:hyperlink r:id="rId2" w:history="1">
      <w:r w:rsidRPr="005B65D5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</w:rPr>
        <w:t>lrt@lrt.lt</w:t>
      </w:r>
    </w:hyperlink>
  </w:p>
  <w:p w14:paraId="4CED3F1B" w14:textId="77777777" w:rsidR="00F6028B" w:rsidRPr="005B65D5" w:rsidRDefault="00F6028B" w:rsidP="00F6028B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14"/>
        <w:szCs w:val="14"/>
      </w:rPr>
      <w:t>Duomenys kaupiami ir saugomi Juridinių asmenų registre, kodas 124241078, PVM mok. kodas LT242410716</w:t>
    </w:r>
  </w:p>
  <w:p w14:paraId="449AD370" w14:textId="77777777" w:rsidR="00F6028B" w:rsidRDefault="00F6028B" w:rsidP="00F6028B">
    <w:pPr>
      <w:pStyle w:val="Antrats"/>
      <w:jc w:val="center"/>
    </w:pP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__________________________________________________________________________________________</w:t>
    </w:r>
    <w:r>
      <w:rPr>
        <w:rFonts w:ascii="Times New Roman" w:eastAsia="Times New Roman" w:hAnsi="Times New Roman" w:cs="Times New Roman"/>
        <w:sz w:val="14"/>
        <w:szCs w:val="14"/>
      </w:rPr>
      <w:t>__________</w:t>
    </w:r>
    <w:r>
      <w:rPr>
        <w:rFonts w:ascii="Times New Roman" w:eastAsia="Times New Roman" w:hAnsi="Times New Roman" w:cs="Times New Roman"/>
        <w:sz w:val="14"/>
        <w:szCs w:val="14"/>
      </w:rPr>
      <w:softHyphen/>
    </w: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B"/>
    <w:rsid w:val="00014FF2"/>
    <w:rsid w:val="00036AE6"/>
    <w:rsid w:val="00055198"/>
    <w:rsid w:val="00124084"/>
    <w:rsid w:val="001807E2"/>
    <w:rsid w:val="001B7D3C"/>
    <w:rsid w:val="001F766C"/>
    <w:rsid w:val="002A39CF"/>
    <w:rsid w:val="002D5E31"/>
    <w:rsid w:val="003A40AC"/>
    <w:rsid w:val="00454406"/>
    <w:rsid w:val="004A2B51"/>
    <w:rsid w:val="005650AC"/>
    <w:rsid w:val="0056735E"/>
    <w:rsid w:val="005B65D5"/>
    <w:rsid w:val="00621E0B"/>
    <w:rsid w:val="00622F9B"/>
    <w:rsid w:val="00717CF4"/>
    <w:rsid w:val="00787918"/>
    <w:rsid w:val="00864071"/>
    <w:rsid w:val="0098097A"/>
    <w:rsid w:val="009F5BEB"/>
    <w:rsid w:val="00A40936"/>
    <w:rsid w:val="00A561EB"/>
    <w:rsid w:val="00AB22D6"/>
    <w:rsid w:val="00AB485E"/>
    <w:rsid w:val="00B50DA8"/>
    <w:rsid w:val="00C4229C"/>
    <w:rsid w:val="00D00354"/>
    <w:rsid w:val="00D00573"/>
    <w:rsid w:val="00DA6AA2"/>
    <w:rsid w:val="00DC3C56"/>
    <w:rsid w:val="00DE0C7F"/>
    <w:rsid w:val="00E55B71"/>
    <w:rsid w:val="00E6660C"/>
    <w:rsid w:val="00F00426"/>
    <w:rsid w:val="00F52918"/>
    <w:rsid w:val="00F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FE6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4FF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787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918"/>
  </w:style>
  <w:style w:type="character" w:styleId="Hipersaitas">
    <w:name w:val="Hyperlink"/>
    <w:basedOn w:val="Numatytasispastraiposriftas"/>
    <w:uiPriority w:val="99"/>
    <w:unhideWhenUsed/>
    <w:rsid w:val="0086407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6407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1F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76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4FF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787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918"/>
  </w:style>
  <w:style w:type="character" w:styleId="Hipersaitas">
    <w:name w:val="Hyperlink"/>
    <w:basedOn w:val="Numatytasispastraiposriftas"/>
    <w:uiPriority w:val="99"/>
    <w:unhideWhenUsed/>
    <w:rsid w:val="0086407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6407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1F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766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.Airapetian@lrt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t@lrt.l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1312-B67A-471A-BD84-966F231D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Svetlauskienė</dc:creator>
  <cp:lastModifiedBy>Erik Čižiūnas</cp:lastModifiedBy>
  <cp:revision>2</cp:revision>
  <dcterms:created xsi:type="dcterms:W3CDTF">2021-12-05T19:14:00Z</dcterms:created>
  <dcterms:modified xsi:type="dcterms:W3CDTF">2021-12-05T19:14:00Z</dcterms:modified>
</cp:coreProperties>
</file>