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4AA3E" w14:textId="77777777" w:rsidR="009C542F" w:rsidRDefault="009C542F">
      <w:pPr>
        <w:pStyle w:val="Kopija"/>
        <w:spacing w:line="276" w:lineRule="auto"/>
        <w:ind w:right="279"/>
        <w:rPr>
          <w:lang w:val="en-US"/>
        </w:rPr>
      </w:pPr>
    </w:p>
    <w:p w14:paraId="75C3F6FE" w14:textId="77777777" w:rsidR="009C542F" w:rsidRDefault="008D2421">
      <w:pPr>
        <w:pStyle w:val="Kopija"/>
        <w:spacing w:line="276" w:lineRule="auto"/>
        <w:ind w:right="279"/>
        <w:rPr>
          <w:lang w:val="en-US"/>
        </w:rPr>
      </w:pPr>
      <w:r>
        <w:t xml:space="preserve">Lietuvos Respublikos susisiekimo ministerijai                                         </w:t>
      </w:r>
      <w:r>
        <w:rPr>
          <w:lang w:val="en-US"/>
        </w:rPr>
        <w:t>2020-11-      Nr.</w:t>
      </w:r>
    </w:p>
    <w:p w14:paraId="79E772BE" w14:textId="77777777" w:rsidR="009C542F" w:rsidRDefault="008D24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rPr>
      </w:pPr>
      <w:r>
        <w:t xml:space="preserve">                                                                                                                 </w:t>
      </w:r>
      <w:r>
        <w:rPr>
          <w:bCs/>
          <w:color w:val="000000"/>
        </w:rPr>
        <w:t>Į 2020-11-11 Nr. 2-5537</w:t>
      </w:r>
    </w:p>
    <w:p w14:paraId="3F29E89F" w14:textId="77777777" w:rsidR="009C542F" w:rsidRDefault="009C542F">
      <w:pPr>
        <w:spacing w:line="264" w:lineRule="auto"/>
        <w:jc w:val="both"/>
      </w:pPr>
    </w:p>
    <w:p w14:paraId="45CDF081" w14:textId="1AB7EA60" w:rsidR="009C542F" w:rsidRDefault="009C542F">
      <w:pPr>
        <w:jc w:val="both"/>
        <w:rPr>
          <w:b/>
          <w:caps/>
          <w:szCs w:val="20"/>
        </w:rPr>
      </w:pPr>
    </w:p>
    <w:p w14:paraId="1CA730B4" w14:textId="77777777" w:rsidR="00184FE1" w:rsidRDefault="00184FE1">
      <w:pPr>
        <w:jc w:val="both"/>
        <w:rPr>
          <w:b/>
          <w:caps/>
          <w:szCs w:val="20"/>
        </w:rPr>
      </w:pPr>
    </w:p>
    <w:p w14:paraId="08906F6A" w14:textId="77777777" w:rsidR="009C542F" w:rsidRDefault="008D2421">
      <w:pPr>
        <w:jc w:val="both"/>
        <w:rPr>
          <w:b/>
          <w:caps/>
          <w:szCs w:val="20"/>
          <w:lang w:eastAsia="en-US"/>
        </w:rPr>
      </w:pPr>
      <w:r>
        <w:rPr>
          <w:b/>
          <w:caps/>
          <w:szCs w:val="20"/>
        </w:rPr>
        <w:t>DĖL</w:t>
      </w:r>
      <w:r>
        <w:rPr>
          <w:b/>
        </w:rPr>
        <w:t xml:space="preserve"> LIETUVOS RESPUBLIKOS VYRIAUSYBĖS NUTARIMO „DĖL LIETUVOS RESPUBLIKOS GELEŽINKELIŲ RIEDMENŲ REGISTRO LIKVIDAVIMO“ PROJEKTO </w:t>
      </w:r>
    </w:p>
    <w:p w14:paraId="280EF439" w14:textId="1C3782B9" w:rsidR="009C542F" w:rsidRDefault="009C542F">
      <w:pPr>
        <w:pStyle w:val="doc-ti"/>
        <w:spacing w:after="0" w:line="276" w:lineRule="auto"/>
        <w:jc w:val="both"/>
      </w:pPr>
    </w:p>
    <w:p w14:paraId="189EAF4D" w14:textId="77777777" w:rsidR="00184FE1" w:rsidRDefault="00184FE1">
      <w:pPr>
        <w:pStyle w:val="doc-ti"/>
        <w:spacing w:after="0" w:line="276" w:lineRule="auto"/>
        <w:jc w:val="both"/>
      </w:pPr>
    </w:p>
    <w:p w14:paraId="60BC09D1" w14:textId="5AA25A0B" w:rsidR="009C542F" w:rsidRDefault="008D2421" w:rsidP="00184FE1">
      <w:pPr>
        <w:spacing w:after="80" w:line="276" w:lineRule="auto"/>
        <w:ind w:firstLine="850"/>
        <w:jc w:val="both"/>
        <w:rPr>
          <w:color w:val="000000"/>
          <w:lang w:eastAsia="en-GB"/>
        </w:rPr>
      </w:pPr>
      <w:r>
        <w:rPr>
          <w:lang w:eastAsia="lt-LT"/>
        </w:rPr>
        <w:t xml:space="preserve">Lietuvos Respublikos teisingumo ministerija gavo išvadai gauti </w:t>
      </w:r>
      <w:hyperlink r:id="rId9" w:history="1">
        <w:r>
          <w:rPr>
            <w:rStyle w:val="Perirtashipersaitas"/>
          </w:rPr>
          <w:t>Lietuvos Respublikos Vyriausybės nutarimo „Dėl Lietuvos Respublikos Geležinkelių riedmenų registro likvidavimo“</w:t>
        </w:r>
      </w:hyperlink>
      <w:r>
        <w:t xml:space="preserve"> projektą (toliau – Projektas). Pagal </w:t>
      </w:r>
      <w:r>
        <w:rPr>
          <w:color w:val="000000"/>
          <w:lang w:eastAsia="en-GB"/>
        </w:rPr>
        <w:t>kompetenciją įvertinę Projektą teikiame pastabas ir pasiūlymus</w:t>
      </w:r>
      <w:r w:rsidR="00184FE1">
        <w:rPr>
          <w:color w:val="000000"/>
          <w:lang w:eastAsia="en-GB"/>
        </w:rPr>
        <w:t>:</w:t>
      </w:r>
    </w:p>
    <w:p w14:paraId="28D19256" w14:textId="77777777" w:rsidR="009C542F" w:rsidRDefault="008D2421" w:rsidP="00184FE1">
      <w:pPr>
        <w:pStyle w:val="Sraopastraipa"/>
        <w:numPr>
          <w:ilvl w:val="0"/>
          <w:numId w:val="1"/>
        </w:numPr>
        <w:spacing w:after="80" w:line="276" w:lineRule="auto"/>
        <w:ind w:left="0" w:firstLine="851"/>
        <w:contextualSpacing w:val="0"/>
        <w:jc w:val="both"/>
        <w:rPr>
          <w:color w:val="000000"/>
          <w:lang w:eastAsia="lt-LT"/>
        </w:rPr>
      </w:pPr>
      <w:r>
        <w:rPr>
          <w:color w:val="000000"/>
          <w:lang w:eastAsia="en-GB"/>
        </w:rPr>
        <w:t>Atsižvelgiant į</w:t>
      </w:r>
      <w:r>
        <w:t xml:space="preserve"> Lietuvos Respublikos valstybės informacinių išteklių valdymo įstatymo (toliau – Įstatymas) 21 straipsnyje nustatytą registrų likvidavimo teisinį reguliavimą, taip pat ir pateikto derinti Projekto turinį, kuriame nustatyti ne visi Įstatymo keliami registro likvidavimui reikalavimai ir procedūros, siūlytina tikslinti Projektą ir jame numatyti</w:t>
      </w:r>
      <w:r>
        <w:rPr>
          <w:color w:val="000000"/>
          <w:lang w:eastAsia="lt-LT"/>
        </w:rPr>
        <w:t xml:space="preserve"> keistinus teisės aktus, taip pat informuoti apie Lietuvos Respublikos geležinkelių riedmenų registro likvidavimą teikėjus ir gavėjus, kurie duomenis teikia ir gauna pagal sudarytas duomenų teikimo gavimo sutartis. </w:t>
      </w:r>
    </w:p>
    <w:p w14:paraId="0AE7A6F1" w14:textId="77777777" w:rsidR="009C542F" w:rsidRDefault="008D2421" w:rsidP="00184FE1">
      <w:pPr>
        <w:pStyle w:val="Sraopastraipa"/>
        <w:numPr>
          <w:ilvl w:val="0"/>
          <w:numId w:val="1"/>
        </w:numPr>
        <w:spacing w:after="80" w:line="276" w:lineRule="auto"/>
        <w:ind w:left="0" w:firstLine="851"/>
        <w:contextualSpacing w:val="0"/>
        <w:jc w:val="both"/>
        <w:rPr>
          <w:color w:val="000000"/>
          <w:lang w:eastAsia="lt-LT"/>
        </w:rPr>
      </w:pPr>
      <w:r>
        <w:rPr>
          <w:color w:val="000000"/>
          <w:lang w:eastAsia="lt-LT"/>
        </w:rPr>
        <w:t xml:space="preserve">Projektu siekiama užtikrinti sklandų 2018 m. spalio 25 d. Komisijos įgyvendinimo sprendimo (ES) 2018/1614, kuriuo nustatomos Europos Parlamento ir Tarybos direktyvos (ES) 2016/797 47 straipsnyje nurodytų transporto priemonių registrų specifikacijos ir iš dalies keičiamas ir panaikinamas Komisijos sprendimas 2007/756/EB, įgyvendinimą. Pažymime, kad Sprendimo (ES) 2018/1614 5 straipsnio 1 dalyje yra įtvirtinta valstybių narių pareiga </w:t>
      </w:r>
      <w:r>
        <w:t>iki 2019 m. gegužės 15 d. paskirti nuo jokios geležinkelio įmonės nepriklausomą registracijos subjektą, kuris bus atsakingas už paraiškų nagrinėjimą ir užregistruotų transporto priemonių duomenų atnaujinimą Europos transporto priemonių registre. Prašome papildyti Projekto lydimuosius dokumentus nurodant, kaip buvo įgyvendinta ši pareiga.</w:t>
      </w:r>
    </w:p>
    <w:p w14:paraId="73FC19C7" w14:textId="77777777" w:rsidR="009C542F" w:rsidRDefault="008D2421" w:rsidP="00184FE1">
      <w:pPr>
        <w:pStyle w:val="Sraopastraipa"/>
        <w:numPr>
          <w:ilvl w:val="0"/>
          <w:numId w:val="1"/>
        </w:numPr>
        <w:spacing w:after="80" w:line="276" w:lineRule="auto"/>
        <w:ind w:left="0" w:firstLine="851"/>
        <w:contextualSpacing w:val="0"/>
        <w:jc w:val="both"/>
        <w:rPr>
          <w:color w:val="000000"/>
          <w:lang w:eastAsia="lt-LT"/>
        </w:rPr>
      </w:pPr>
      <w:r>
        <w:rPr>
          <w:color w:val="000000"/>
          <w:lang w:eastAsia="lt-LT"/>
        </w:rPr>
        <w:t xml:space="preserve">Sprendime (ES) 2018/1614 numatoma </w:t>
      </w:r>
      <w:r>
        <w:t>Europos transporto priemonių registro veiklos pradžia 2021 m. birželio 16 d.</w:t>
      </w:r>
      <w:r>
        <w:rPr>
          <w:color w:val="000000"/>
          <w:lang w:eastAsia="lt-LT"/>
        </w:rPr>
        <w:t xml:space="preserve"> Projektu numatoma, kad nacionalinis geležinkelio riedmenų registras likviduojamas nuo </w:t>
      </w:r>
      <w:r>
        <w:t xml:space="preserve">2021 m. liepos 16 d. Atsižvelgiant į tai, kad nuo 2021 m. birželio 16 dienos Europos transporto priemonių registras perims nacionalinio registro funkcijas, svarstytina, ar </w:t>
      </w:r>
      <w:r>
        <w:lastRenderedPageBreak/>
        <w:t>likvidavimo terminas neturėtų būti suderintas su Europos transporto priemonių registro veiklos pradžios data.</w:t>
      </w:r>
    </w:p>
    <w:p w14:paraId="2975EA45" w14:textId="77777777" w:rsidR="009C542F" w:rsidRDefault="009C542F" w:rsidP="00184FE1">
      <w:pPr>
        <w:pStyle w:val="doc-ti"/>
        <w:spacing w:after="0" w:line="276" w:lineRule="auto"/>
        <w:jc w:val="both"/>
      </w:pPr>
    </w:p>
    <w:p w14:paraId="2BA92006" w14:textId="77777777" w:rsidR="009C542F" w:rsidRDefault="009C542F" w:rsidP="00184FE1">
      <w:pPr>
        <w:pStyle w:val="doc-ti"/>
        <w:spacing w:after="0" w:line="276" w:lineRule="auto"/>
        <w:jc w:val="both"/>
      </w:pPr>
    </w:p>
    <w:p w14:paraId="123E608C" w14:textId="77777777" w:rsidR="009C542F" w:rsidRDefault="008D2421">
      <w:pPr>
        <w:suppressAutoHyphens w:val="0"/>
        <w:rPr>
          <w:lang w:eastAsia="en-GB"/>
        </w:rPr>
      </w:pPr>
      <w:r>
        <w:rPr>
          <w:color w:val="201F1E"/>
          <w:shd w:val="clear" w:color="auto" w:fill="FFFFFF"/>
          <w:lang w:eastAsia="en-GB"/>
        </w:rPr>
        <w:t>L. e. teisingumo ministro pareigas</w:t>
      </w:r>
      <w:r>
        <w:t xml:space="preserve">   </w:t>
      </w:r>
      <w:r>
        <w:tab/>
      </w:r>
      <w:r>
        <w:tab/>
      </w:r>
      <w:r>
        <w:tab/>
        <w:t xml:space="preserve">                    Elvinas Jankevičius</w:t>
      </w:r>
    </w:p>
    <w:p w14:paraId="7E0A9094" w14:textId="77777777" w:rsidR="009C542F" w:rsidRDefault="009C542F">
      <w:pPr>
        <w:ind w:firstLine="1276"/>
        <w:jc w:val="both"/>
      </w:pPr>
    </w:p>
    <w:p w14:paraId="76598708" w14:textId="77777777" w:rsidR="009C542F" w:rsidRDefault="009C542F">
      <w:pPr>
        <w:suppressAutoHyphens w:val="0"/>
        <w:spacing w:before="100" w:beforeAutospacing="1" w:after="100" w:afterAutospacing="1" w:line="276" w:lineRule="auto"/>
        <w:jc w:val="center"/>
        <w:rPr>
          <w:lang w:eastAsia="lt-LT"/>
        </w:rPr>
      </w:pPr>
    </w:p>
    <w:p w14:paraId="639E351E" w14:textId="77777777" w:rsidR="009C542F" w:rsidRDefault="009C542F">
      <w:pPr>
        <w:suppressAutoHyphens w:val="0"/>
        <w:spacing w:before="100" w:beforeAutospacing="1" w:after="100" w:afterAutospacing="1" w:line="276" w:lineRule="auto"/>
        <w:jc w:val="center"/>
        <w:rPr>
          <w:lang w:eastAsia="lt-LT"/>
        </w:rPr>
      </w:pPr>
    </w:p>
    <w:p w14:paraId="47689970" w14:textId="77777777" w:rsidR="009C542F" w:rsidRDefault="008D2421">
      <w:pPr>
        <w:suppressAutoHyphens w:val="0"/>
        <w:spacing w:before="100" w:beforeAutospacing="1" w:after="100" w:afterAutospacing="1" w:line="276" w:lineRule="auto"/>
        <w:jc w:val="center"/>
        <w:rPr>
          <w:lang w:eastAsia="lt-LT"/>
        </w:rPr>
      </w:pPr>
      <w:r>
        <w:rPr>
          <w:lang w:eastAsia="lt-LT"/>
        </w:rPr>
        <w:t> </w:t>
      </w:r>
    </w:p>
    <w:p w14:paraId="12D339DA" w14:textId="77777777" w:rsidR="009C542F" w:rsidRDefault="009C542F">
      <w:pPr>
        <w:jc w:val="both"/>
      </w:pPr>
      <w:bookmarkStart w:id="0" w:name="part_d4eaef84741b4cd1b29eef07712a4d50"/>
      <w:bookmarkEnd w:id="0"/>
    </w:p>
    <w:p w14:paraId="4C5F23B5" w14:textId="77777777" w:rsidR="009C542F" w:rsidRDefault="009C542F">
      <w:pPr>
        <w:jc w:val="both"/>
      </w:pPr>
    </w:p>
    <w:p w14:paraId="78E9A37A" w14:textId="77777777" w:rsidR="009C542F" w:rsidRDefault="009C542F">
      <w:pPr>
        <w:jc w:val="both"/>
      </w:pPr>
    </w:p>
    <w:p w14:paraId="36317F86" w14:textId="77777777" w:rsidR="009C542F" w:rsidRDefault="009C542F">
      <w:pPr>
        <w:jc w:val="both"/>
      </w:pPr>
    </w:p>
    <w:p w14:paraId="23F6096E" w14:textId="77777777" w:rsidR="009C542F" w:rsidRDefault="009C542F">
      <w:pPr>
        <w:jc w:val="both"/>
      </w:pPr>
    </w:p>
    <w:p w14:paraId="30D47AF5" w14:textId="77777777" w:rsidR="009C542F" w:rsidRDefault="009C542F">
      <w:pPr>
        <w:jc w:val="both"/>
      </w:pPr>
    </w:p>
    <w:p w14:paraId="627DD31B" w14:textId="77777777" w:rsidR="009C542F" w:rsidRDefault="009C542F">
      <w:pPr>
        <w:jc w:val="both"/>
      </w:pPr>
    </w:p>
    <w:p w14:paraId="1018A54D" w14:textId="77777777" w:rsidR="009C542F" w:rsidRDefault="009C542F">
      <w:pPr>
        <w:jc w:val="both"/>
      </w:pPr>
    </w:p>
    <w:p w14:paraId="1C8A436E" w14:textId="77777777" w:rsidR="009C542F" w:rsidRDefault="009C542F">
      <w:pPr>
        <w:jc w:val="both"/>
      </w:pPr>
    </w:p>
    <w:p w14:paraId="7F499F3C" w14:textId="77777777" w:rsidR="009C542F" w:rsidRDefault="009C542F">
      <w:pPr>
        <w:jc w:val="both"/>
      </w:pPr>
    </w:p>
    <w:p w14:paraId="466EBD8D" w14:textId="77777777" w:rsidR="009C542F" w:rsidRDefault="009C542F">
      <w:pPr>
        <w:jc w:val="both"/>
      </w:pPr>
    </w:p>
    <w:p w14:paraId="216AB4B3" w14:textId="77777777" w:rsidR="009C542F" w:rsidRDefault="009C542F">
      <w:pPr>
        <w:jc w:val="both"/>
      </w:pPr>
    </w:p>
    <w:p w14:paraId="15A2EEC7" w14:textId="77777777" w:rsidR="009C542F" w:rsidRDefault="009C542F">
      <w:pPr>
        <w:jc w:val="both"/>
      </w:pPr>
    </w:p>
    <w:p w14:paraId="26AF012A" w14:textId="77777777" w:rsidR="009C542F" w:rsidRDefault="009C542F">
      <w:pPr>
        <w:jc w:val="both"/>
      </w:pPr>
    </w:p>
    <w:p w14:paraId="22CC7CEE" w14:textId="77777777" w:rsidR="009C542F" w:rsidRDefault="009C542F">
      <w:pPr>
        <w:jc w:val="both"/>
      </w:pPr>
    </w:p>
    <w:p w14:paraId="19E173AE" w14:textId="77777777" w:rsidR="009C542F" w:rsidRDefault="009C542F">
      <w:pPr>
        <w:jc w:val="both"/>
      </w:pPr>
    </w:p>
    <w:p w14:paraId="791F9D0B" w14:textId="77777777" w:rsidR="009C542F" w:rsidRDefault="009C542F">
      <w:pPr>
        <w:jc w:val="both"/>
      </w:pPr>
    </w:p>
    <w:p w14:paraId="4CD8B019" w14:textId="77777777" w:rsidR="009C542F" w:rsidRDefault="009C542F">
      <w:pPr>
        <w:jc w:val="both"/>
      </w:pPr>
    </w:p>
    <w:p w14:paraId="2FE887B9" w14:textId="77777777" w:rsidR="009C542F" w:rsidRDefault="009C542F">
      <w:pPr>
        <w:jc w:val="both"/>
      </w:pPr>
    </w:p>
    <w:p w14:paraId="06AB997B" w14:textId="77777777" w:rsidR="009C542F" w:rsidRDefault="009C542F">
      <w:pPr>
        <w:jc w:val="both"/>
      </w:pPr>
    </w:p>
    <w:p w14:paraId="002BABED" w14:textId="77777777" w:rsidR="009C542F" w:rsidRDefault="009C542F">
      <w:pPr>
        <w:jc w:val="both"/>
      </w:pPr>
    </w:p>
    <w:p w14:paraId="266F44F8" w14:textId="77777777" w:rsidR="009C542F" w:rsidRDefault="009C542F">
      <w:pPr>
        <w:jc w:val="both"/>
      </w:pPr>
    </w:p>
    <w:p w14:paraId="5018D914" w14:textId="77777777" w:rsidR="009C542F" w:rsidRDefault="009C542F">
      <w:pPr>
        <w:jc w:val="both"/>
      </w:pPr>
    </w:p>
    <w:p w14:paraId="644CAAE1" w14:textId="77777777" w:rsidR="009C542F" w:rsidRDefault="009C542F">
      <w:pPr>
        <w:jc w:val="both"/>
      </w:pPr>
    </w:p>
    <w:p w14:paraId="6C44790A" w14:textId="77777777" w:rsidR="009C542F" w:rsidRDefault="009C542F">
      <w:pPr>
        <w:jc w:val="both"/>
      </w:pPr>
    </w:p>
    <w:p w14:paraId="19E465C7" w14:textId="77777777" w:rsidR="009C542F" w:rsidRDefault="009C542F">
      <w:pPr>
        <w:jc w:val="both"/>
      </w:pPr>
    </w:p>
    <w:p w14:paraId="6A21418E" w14:textId="77777777" w:rsidR="009C542F" w:rsidRDefault="009C542F">
      <w:pPr>
        <w:jc w:val="both"/>
      </w:pPr>
    </w:p>
    <w:p w14:paraId="18DCE29E" w14:textId="77777777" w:rsidR="009C542F" w:rsidRDefault="009C542F">
      <w:pPr>
        <w:jc w:val="both"/>
      </w:pPr>
    </w:p>
    <w:p w14:paraId="6CEE8ECD" w14:textId="77777777" w:rsidR="009C542F" w:rsidRDefault="009C542F">
      <w:pPr>
        <w:jc w:val="both"/>
      </w:pPr>
    </w:p>
    <w:p w14:paraId="16E952A6" w14:textId="77777777" w:rsidR="009C542F" w:rsidRDefault="008D2421">
      <w:pPr>
        <w:tabs>
          <w:tab w:val="decimal" w:pos="9638"/>
        </w:tabs>
        <w:spacing w:line="276" w:lineRule="auto"/>
        <w:rPr>
          <w:rStyle w:val="Hipersaitas"/>
          <w:sz w:val="20"/>
          <w:szCs w:val="20"/>
        </w:rPr>
      </w:pPr>
      <w:r>
        <w:rPr>
          <w:color w:val="000000" w:themeColor="text1"/>
          <w:sz w:val="20"/>
          <w:szCs w:val="20"/>
        </w:rPr>
        <w:t xml:space="preserve">Vitalijus Daugis, (8 5) 219 1894, el. p. </w:t>
      </w:r>
      <w:hyperlink r:id="rId10" w:history="1">
        <w:r>
          <w:rPr>
            <w:rStyle w:val="Hipersaitas"/>
            <w:sz w:val="20"/>
            <w:szCs w:val="20"/>
          </w:rPr>
          <w:t>v.daugis@tm.lt</w:t>
        </w:r>
      </w:hyperlink>
    </w:p>
    <w:p w14:paraId="10146DAB" w14:textId="77777777" w:rsidR="009C542F" w:rsidRDefault="008D2421">
      <w:pPr>
        <w:tabs>
          <w:tab w:val="decimal" w:pos="9638"/>
        </w:tabs>
        <w:spacing w:line="276" w:lineRule="auto"/>
        <w:rPr>
          <w:rStyle w:val="Hipersaitas"/>
          <w:sz w:val="20"/>
          <w:szCs w:val="20"/>
        </w:rPr>
      </w:pPr>
      <w:r>
        <w:rPr>
          <w:sz w:val="20"/>
          <w:szCs w:val="20"/>
        </w:rPr>
        <w:t xml:space="preserve">Darius Trinkūnas, (8 5) 266 2912, el. p.  </w:t>
      </w:r>
      <w:hyperlink r:id="rId11" w:history="1">
        <w:r>
          <w:rPr>
            <w:rStyle w:val="Hipersaitas"/>
            <w:sz w:val="20"/>
            <w:szCs w:val="20"/>
          </w:rPr>
          <w:t>d.trinkunas@tm.lt</w:t>
        </w:r>
      </w:hyperlink>
    </w:p>
    <w:p w14:paraId="7ABFF7E8" w14:textId="77777777" w:rsidR="009C542F" w:rsidRDefault="008D2421">
      <w:pPr>
        <w:tabs>
          <w:tab w:val="decimal" w:pos="9638"/>
        </w:tabs>
        <w:rPr>
          <w:rStyle w:val="Hipersaitas"/>
          <w:rFonts w:asciiTheme="majorBidi" w:hAnsiTheme="majorBidi" w:cstheme="majorBidi"/>
          <w:sz w:val="20"/>
          <w:szCs w:val="20"/>
        </w:rPr>
      </w:pPr>
      <w:r>
        <w:rPr>
          <w:rFonts w:asciiTheme="majorBidi" w:hAnsiTheme="majorBidi" w:cstheme="majorBidi"/>
          <w:sz w:val="20"/>
          <w:szCs w:val="20"/>
        </w:rPr>
        <w:t xml:space="preserve">Simas Grigonis, (8 5) 266 2919, el. p. </w:t>
      </w:r>
      <w:hyperlink r:id="rId12" w:history="1">
        <w:r>
          <w:rPr>
            <w:rStyle w:val="Hipersaitas"/>
            <w:rFonts w:asciiTheme="majorBidi" w:hAnsiTheme="majorBidi" w:cstheme="majorBidi"/>
            <w:sz w:val="20"/>
            <w:szCs w:val="20"/>
          </w:rPr>
          <w:t>simas.grigonis@tm.lt</w:t>
        </w:r>
      </w:hyperlink>
    </w:p>
    <w:sectPr w:rsidR="009C542F" w:rsidSect="00184FE1">
      <w:headerReference w:type="default" r:id="rId13"/>
      <w:headerReference w:type="first" r:id="rId14"/>
      <w:footerReference w:type="first" r:id="rId15"/>
      <w:footnotePr>
        <w:pos w:val="beneathText"/>
      </w:footnotePr>
      <w:pgSz w:w="11905" w:h="16837"/>
      <w:pgMar w:top="1701" w:right="567" w:bottom="2127" w:left="1701"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FAC2E" w14:textId="77777777" w:rsidR="008D2421" w:rsidRDefault="008D2421">
      <w:r>
        <w:separator/>
      </w:r>
    </w:p>
  </w:endnote>
  <w:endnote w:type="continuationSeparator" w:id="0">
    <w:p w14:paraId="2F199D27" w14:textId="77777777" w:rsidR="008D2421" w:rsidRDefault="008D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default"/>
    <w:sig w:usb0="00000000" w:usb1="00000000" w:usb2="00000010" w:usb3="00000000" w:csb0="00020000" w:csb1="00000000"/>
  </w:font>
  <w:font w:name="Tahoma">
    <w:panose1 w:val="020B0604030504040204"/>
    <w:charset w:val="BA"/>
    <w:family w:val="swiss"/>
    <w:pitch w:val="default"/>
    <w:sig w:usb0="E1002EFF" w:usb1="C000605B" w:usb2="00000029" w:usb3="00000000" w:csb0="200101FF" w:csb1="2028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66D6" w14:textId="77777777" w:rsidR="009C542F" w:rsidRDefault="008D2421">
    <w:pPr>
      <w:pStyle w:val="Porat"/>
    </w:pPr>
    <w:r>
      <w:rPr>
        <w:noProof/>
        <w:lang w:val="en-GB" w:eastAsia="en-GB"/>
      </w:rPr>
      <w:drawing>
        <wp:inline distT="0" distB="0" distL="0" distR="0" wp14:anchorId="3C3C72C3" wp14:editId="760B7B1A">
          <wp:extent cx="990600" cy="745490"/>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5161" cy="75695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51004" w14:textId="77777777" w:rsidR="008D2421" w:rsidRDefault="008D2421">
      <w:r>
        <w:separator/>
      </w:r>
    </w:p>
  </w:footnote>
  <w:footnote w:type="continuationSeparator" w:id="0">
    <w:p w14:paraId="71DD099C" w14:textId="77777777" w:rsidR="008D2421" w:rsidRDefault="008D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0411289"/>
    </w:sdtPr>
    <w:sdtEndPr/>
    <w:sdtContent>
      <w:p w14:paraId="746F0D51" w14:textId="77777777" w:rsidR="009C542F" w:rsidRDefault="008D2421">
        <w:pPr>
          <w:pStyle w:val="Antrats"/>
          <w:jc w:val="center"/>
        </w:pPr>
        <w:r>
          <w:fldChar w:fldCharType="begin"/>
        </w:r>
        <w:r>
          <w:instrText>PAGE   \* MERGEFORMAT</w:instrText>
        </w:r>
        <w:r>
          <w:fldChar w:fldCharType="separate"/>
        </w:r>
        <w:r>
          <w:t>2</w:t>
        </w:r>
        <w:r>
          <w:fldChar w:fldCharType="end"/>
        </w:r>
      </w:p>
    </w:sdtContent>
  </w:sdt>
  <w:p w14:paraId="635ECC24" w14:textId="77777777" w:rsidR="009C542F" w:rsidRDefault="009C542F">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18435" w14:textId="77777777" w:rsidR="009C542F" w:rsidRDefault="008D2421">
    <w:pPr>
      <w:tabs>
        <w:tab w:val="right" w:pos="8306"/>
      </w:tabs>
      <w:suppressAutoHyphens w:val="0"/>
      <w:jc w:val="center"/>
      <w:rPr>
        <w:sz w:val="20"/>
        <w:lang w:eastAsia="en-US"/>
      </w:rPr>
    </w:pPr>
    <w:r>
      <w:rPr>
        <w:noProof/>
        <w:lang w:val="en-GB" w:eastAsia="en-GB"/>
      </w:rPr>
      <w:drawing>
        <wp:inline distT="0" distB="0" distL="0" distR="0" wp14:anchorId="4132F82F" wp14:editId="5B67E802">
          <wp:extent cx="563880" cy="556260"/>
          <wp:effectExtent l="0" t="0" r="7620" b="0"/>
          <wp:docPr id="17" name="Paveikslėlis 17"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60C9D006" w14:textId="77777777" w:rsidR="009C542F" w:rsidRDefault="009C542F">
    <w:pPr>
      <w:tabs>
        <w:tab w:val="right" w:pos="8306"/>
      </w:tabs>
      <w:suppressAutoHyphens w:val="0"/>
      <w:jc w:val="center"/>
      <w:rPr>
        <w:sz w:val="16"/>
        <w:lang w:eastAsia="en-US"/>
      </w:rPr>
    </w:pPr>
  </w:p>
  <w:p w14:paraId="393E702A" w14:textId="77777777" w:rsidR="009C542F" w:rsidRDefault="008D2421">
    <w:pPr>
      <w:suppressAutoHyphens w:val="0"/>
      <w:jc w:val="center"/>
      <w:rPr>
        <w:b/>
        <w:bCs/>
        <w:sz w:val="26"/>
        <w:lang w:eastAsia="en-US"/>
      </w:rPr>
    </w:pPr>
    <w:r>
      <w:rPr>
        <w:b/>
        <w:bCs/>
        <w:sz w:val="26"/>
        <w:lang w:eastAsia="en-US"/>
      </w:rPr>
      <w:t>LIETUVOS RESPUBLIKOS TEISINGUMO MINISTERIJA</w:t>
    </w:r>
  </w:p>
  <w:p w14:paraId="2B61CA02" w14:textId="77777777" w:rsidR="009C542F" w:rsidRDefault="009C542F">
    <w:pPr>
      <w:suppressAutoHyphens w:val="0"/>
      <w:jc w:val="center"/>
      <w:rPr>
        <w:b/>
        <w:bCs/>
        <w:sz w:val="26"/>
        <w:lang w:eastAsia="en-US"/>
      </w:rPr>
    </w:pPr>
  </w:p>
  <w:p w14:paraId="618F84E4" w14:textId="77777777" w:rsidR="009C542F" w:rsidRDefault="008D2421">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59EA1AAF" w14:textId="77777777" w:rsidR="009C542F" w:rsidRDefault="008D2421">
    <w:pPr>
      <w:pBdr>
        <w:bottom w:val="single" w:sz="4" w:space="1" w:color="auto"/>
      </w:pBdr>
      <w:suppressAutoHyphens w:val="0"/>
      <w:jc w:val="center"/>
      <w:rPr>
        <w:sz w:val="20"/>
        <w:lang w:eastAsia="en-US"/>
      </w:rPr>
    </w:pPr>
    <w:r>
      <w:rPr>
        <w:sz w:val="20"/>
        <w:lang w:eastAsia="en-US"/>
      </w:rPr>
      <w:t>tel. (8 5) 266 2984, faks. (8 5) 262 5940, el. p. rastine@tm.lt,</w:t>
    </w:r>
  </w:p>
  <w:p w14:paraId="050E8F15" w14:textId="77777777" w:rsidR="009C542F" w:rsidRDefault="008D2421">
    <w:pPr>
      <w:pBdr>
        <w:bottom w:val="single" w:sz="4" w:space="1" w:color="auto"/>
      </w:pBdr>
      <w:suppressAutoHyphens w:val="0"/>
      <w:jc w:val="center"/>
      <w:rPr>
        <w:sz w:val="20"/>
        <w:szCs w:val="20"/>
        <w:lang w:eastAsia="en-US"/>
      </w:rPr>
    </w:pPr>
    <w:r>
      <w:rPr>
        <w:sz w:val="20"/>
        <w:szCs w:val="20"/>
        <w:lang w:eastAsia="en-US"/>
      </w:rPr>
      <w:t xml:space="preserve">atsisk. sąskaita </w:t>
    </w:r>
    <w:r>
      <w:rPr>
        <w:sz w:val="20"/>
        <w:szCs w:val="20"/>
      </w:rPr>
      <w:t>LT57 4010 0510 0467 0211 Luminor Bank AS, banko kodas 40100</w:t>
    </w:r>
  </w:p>
  <w:p w14:paraId="1A93D480" w14:textId="77777777" w:rsidR="009C542F" w:rsidRDefault="008D2421">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344BEAFF" w14:textId="77777777" w:rsidR="009C542F" w:rsidRDefault="009C542F">
    <w:pPr>
      <w:tabs>
        <w:tab w:val="right" w:pos="8306"/>
      </w:tabs>
      <w:suppressAutoHyphens w:val="0"/>
      <w:jc w:val="center"/>
      <w:rPr>
        <w:sz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73D73"/>
    <w:multiLevelType w:val="multilevel"/>
    <w:tmpl w:val="29E73D73"/>
    <w:lvl w:ilvl="0">
      <w:start w:val="1"/>
      <w:numFmt w:val="decimal"/>
      <w:lvlText w:val="%1."/>
      <w:lvlJc w:val="left"/>
      <w:pPr>
        <w:ind w:left="1210" w:hanging="360"/>
      </w:pPr>
      <w:rPr>
        <w:rFonts w:hint="default"/>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4B"/>
    <w:rsid w:val="00000161"/>
    <w:rsid w:val="0000291F"/>
    <w:rsid w:val="000062C8"/>
    <w:rsid w:val="00007725"/>
    <w:rsid w:val="00010A13"/>
    <w:rsid w:val="00010CE4"/>
    <w:rsid w:val="0001522B"/>
    <w:rsid w:val="00016459"/>
    <w:rsid w:val="000174A1"/>
    <w:rsid w:val="00023D23"/>
    <w:rsid w:val="00024152"/>
    <w:rsid w:val="00025174"/>
    <w:rsid w:val="00030151"/>
    <w:rsid w:val="00034D7F"/>
    <w:rsid w:val="000355C7"/>
    <w:rsid w:val="000377C1"/>
    <w:rsid w:val="0004072E"/>
    <w:rsid w:val="0004241B"/>
    <w:rsid w:val="000457C3"/>
    <w:rsid w:val="000474E3"/>
    <w:rsid w:val="00047E9C"/>
    <w:rsid w:val="00051D82"/>
    <w:rsid w:val="00053590"/>
    <w:rsid w:val="00053C2B"/>
    <w:rsid w:val="000578E2"/>
    <w:rsid w:val="00061F25"/>
    <w:rsid w:val="00063481"/>
    <w:rsid w:val="0008307E"/>
    <w:rsid w:val="00084C9C"/>
    <w:rsid w:val="0008609B"/>
    <w:rsid w:val="0009389E"/>
    <w:rsid w:val="00094B92"/>
    <w:rsid w:val="00095410"/>
    <w:rsid w:val="000A2839"/>
    <w:rsid w:val="000A33DA"/>
    <w:rsid w:val="000A3467"/>
    <w:rsid w:val="000A5015"/>
    <w:rsid w:val="000A5F72"/>
    <w:rsid w:val="000B1CEE"/>
    <w:rsid w:val="000B494E"/>
    <w:rsid w:val="000B7F29"/>
    <w:rsid w:val="000C3125"/>
    <w:rsid w:val="000C6A0E"/>
    <w:rsid w:val="000D2968"/>
    <w:rsid w:val="000D5EC7"/>
    <w:rsid w:val="000E084B"/>
    <w:rsid w:val="000E21B5"/>
    <w:rsid w:val="000E4514"/>
    <w:rsid w:val="000F00A5"/>
    <w:rsid w:val="000F0D4B"/>
    <w:rsid w:val="000F36C7"/>
    <w:rsid w:val="000F4DC6"/>
    <w:rsid w:val="001045A6"/>
    <w:rsid w:val="00107F58"/>
    <w:rsid w:val="00114BEF"/>
    <w:rsid w:val="00115E08"/>
    <w:rsid w:val="00117622"/>
    <w:rsid w:val="00122631"/>
    <w:rsid w:val="00123D9D"/>
    <w:rsid w:val="001244E7"/>
    <w:rsid w:val="001255C3"/>
    <w:rsid w:val="0012788A"/>
    <w:rsid w:val="00131B56"/>
    <w:rsid w:val="00132626"/>
    <w:rsid w:val="0013467C"/>
    <w:rsid w:val="00135551"/>
    <w:rsid w:val="00137FD9"/>
    <w:rsid w:val="00141834"/>
    <w:rsid w:val="001517F1"/>
    <w:rsid w:val="00155D8C"/>
    <w:rsid w:val="0015642F"/>
    <w:rsid w:val="001700AF"/>
    <w:rsid w:val="00181A5B"/>
    <w:rsid w:val="00182D6B"/>
    <w:rsid w:val="00184A5F"/>
    <w:rsid w:val="00184D88"/>
    <w:rsid w:val="00184FE1"/>
    <w:rsid w:val="00186F70"/>
    <w:rsid w:val="00190990"/>
    <w:rsid w:val="0019168E"/>
    <w:rsid w:val="00192845"/>
    <w:rsid w:val="00194FC9"/>
    <w:rsid w:val="00195F60"/>
    <w:rsid w:val="0019759C"/>
    <w:rsid w:val="001A0337"/>
    <w:rsid w:val="001A76C9"/>
    <w:rsid w:val="001B0EC1"/>
    <w:rsid w:val="001B0F9E"/>
    <w:rsid w:val="001B1844"/>
    <w:rsid w:val="001C0ADB"/>
    <w:rsid w:val="001C1275"/>
    <w:rsid w:val="001C4A54"/>
    <w:rsid w:val="001D031E"/>
    <w:rsid w:val="001D132A"/>
    <w:rsid w:val="001E22E5"/>
    <w:rsid w:val="001E3EBF"/>
    <w:rsid w:val="001E6676"/>
    <w:rsid w:val="001F05EA"/>
    <w:rsid w:val="001F328A"/>
    <w:rsid w:val="001F52C6"/>
    <w:rsid w:val="001F7789"/>
    <w:rsid w:val="0020011E"/>
    <w:rsid w:val="0020382B"/>
    <w:rsid w:val="002164A9"/>
    <w:rsid w:val="00217031"/>
    <w:rsid w:val="00220878"/>
    <w:rsid w:val="0022202D"/>
    <w:rsid w:val="00225493"/>
    <w:rsid w:val="00231C38"/>
    <w:rsid w:val="00244EF2"/>
    <w:rsid w:val="002539FD"/>
    <w:rsid w:val="002542DC"/>
    <w:rsid w:val="00254D4C"/>
    <w:rsid w:val="00255AF8"/>
    <w:rsid w:val="00261AE1"/>
    <w:rsid w:val="002651D6"/>
    <w:rsid w:val="002668CD"/>
    <w:rsid w:val="00267A0F"/>
    <w:rsid w:val="00270ED2"/>
    <w:rsid w:val="00271478"/>
    <w:rsid w:val="002722FF"/>
    <w:rsid w:val="00274475"/>
    <w:rsid w:val="00276002"/>
    <w:rsid w:val="00277D3A"/>
    <w:rsid w:val="00283441"/>
    <w:rsid w:val="00287970"/>
    <w:rsid w:val="00293D6A"/>
    <w:rsid w:val="002A3F3B"/>
    <w:rsid w:val="002A4D19"/>
    <w:rsid w:val="002A58F6"/>
    <w:rsid w:val="002A7AB1"/>
    <w:rsid w:val="002B11ED"/>
    <w:rsid w:val="002C27C7"/>
    <w:rsid w:val="002D1798"/>
    <w:rsid w:val="002D2F23"/>
    <w:rsid w:val="002D2F38"/>
    <w:rsid w:val="002D61CD"/>
    <w:rsid w:val="002E1392"/>
    <w:rsid w:val="002E4BD8"/>
    <w:rsid w:val="002E53E6"/>
    <w:rsid w:val="002E6D0C"/>
    <w:rsid w:val="002F029D"/>
    <w:rsid w:val="002F10E0"/>
    <w:rsid w:val="002F2D48"/>
    <w:rsid w:val="002F2E91"/>
    <w:rsid w:val="002F311E"/>
    <w:rsid w:val="002F5549"/>
    <w:rsid w:val="002F6AC3"/>
    <w:rsid w:val="003043AC"/>
    <w:rsid w:val="00306FDF"/>
    <w:rsid w:val="00310F1D"/>
    <w:rsid w:val="00314599"/>
    <w:rsid w:val="00314BEA"/>
    <w:rsid w:val="0031504D"/>
    <w:rsid w:val="00320051"/>
    <w:rsid w:val="003205D0"/>
    <w:rsid w:val="00324369"/>
    <w:rsid w:val="003244FA"/>
    <w:rsid w:val="0032479C"/>
    <w:rsid w:val="00330A8D"/>
    <w:rsid w:val="00330B3D"/>
    <w:rsid w:val="00332C37"/>
    <w:rsid w:val="00334CF3"/>
    <w:rsid w:val="00337E57"/>
    <w:rsid w:val="0034295C"/>
    <w:rsid w:val="0035138C"/>
    <w:rsid w:val="00353A4E"/>
    <w:rsid w:val="00353BA0"/>
    <w:rsid w:val="00353E49"/>
    <w:rsid w:val="00355737"/>
    <w:rsid w:val="0036327D"/>
    <w:rsid w:val="0036617E"/>
    <w:rsid w:val="00366CD1"/>
    <w:rsid w:val="0038248D"/>
    <w:rsid w:val="00383393"/>
    <w:rsid w:val="00383D75"/>
    <w:rsid w:val="00384CED"/>
    <w:rsid w:val="00385981"/>
    <w:rsid w:val="00386DE9"/>
    <w:rsid w:val="00387BAC"/>
    <w:rsid w:val="00391F0C"/>
    <w:rsid w:val="00394D83"/>
    <w:rsid w:val="00396DC5"/>
    <w:rsid w:val="003A419C"/>
    <w:rsid w:val="003A48B6"/>
    <w:rsid w:val="003B46F5"/>
    <w:rsid w:val="003B6842"/>
    <w:rsid w:val="003B7C68"/>
    <w:rsid w:val="003C3838"/>
    <w:rsid w:val="003C4371"/>
    <w:rsid w:val="003C66DB"/>
    <w:rsid w:val="003D61FB"/>
    <w:rsid w:val="003E37B2"/>
    <w:rsid w:val="003E6BBD"/>
    <w:rsid w:val="003E706F"/>
    <w:rsid w:val="003E7FC3"/>
    <w:rsid w:val="003F1DB4"/>
    <w:rsid w:val="003F25E8"/>
    <w:rsid w:val="004040FE"/>
    <w:rsid w:val="00414FCD"/>
    <w:rsid w:val="004174B1"/>
    <w:rsid w:val="004246CA"/>
    <w:rsid w:val="0043516E"/>
    <w:rsid w:val="00441514"/>
    <w:rsid w:val="00442AC5"/>
    <w:rsid w:val="00444BB7"/>
    <w:rsid w:val="004459E8"/>
    <w:rsid w:val="00447BE8"/>
    <w:rsid w:val="00447F70"/>
    <w:rsid w:val="00450A5C"/>
    <w:rsid w:val="00455BB4"/>
    <w:rsid w:val="00456416"/>
    <w:rsid w:val="0045682C"/>
    <w:rsid w:val="004578C6"/>
    <w:rsid w:val="0046383F"/>
    <w:rsid w:val="0046720D"/>
    <w:rsid w:val="00467A92"/>
    <w:rsid w:val="00470216"/>
    <w:rsid w:val="00471BF4"/>
    <w:rsid w:val="00472B87"/>
    <w:rsid w:val="004737B4"/>
    <w:rsid w:val="004840E3"/>
    <w:rsid w:val="00490C58"/>
    <w:rsid w:val="004942E1"/>
    <w:rsid w:val="004B13A2"/>
    <w:rsid w:val="004B2366"/>
    <w:rsid w:val="004B331D"/>
    <w:rsid w:val="004D467F"/>
    <w:rsid w:val="004E2720"/>
    <w:rsid w:val="004E420E"/>
    <w:rsid w:val="0050391F"/>
    <w:rsid w:val="00507FBF"/>
    <w:rsid w:val="00512ACF"/>
    <w:rsid w:val="00513C30"/>
    <w:rsid w:val="00516FE3"/>
    <w:rsid w:val="0052024F"/>
    <w:rsid w:val="005246F5"/>
    <w:rsid w:val="0052554D"/>
    <w:rsid w:val="00526735"/>
    <w:rsid w:val="00532E8E"/>
    <w:rsid w:val="00534598"/>
    <w:rsid w:val="00537FB5"/>
    <w:rsid w:val="00554499"/>
    <w:rsid w:val="005546F9"/>
    <w:rsid w:val="00556710"/>
    <w:rsid w:val="0056206A"/>
    <w:rsid w:val="005621C9"/>
    <w:rsid w:val="00562B6D"/>
    <w:rsid w:val="00564656"/>
    <w:rsid w:val="00564F58"/>
    <w:rsid w:val="00566042"/>
    <w:rsid w:val="0057046F"/>
    <w:rsid w:val="0057206F"/>
    <w:rsid w:val="005744DB"/>
    <w:rsid w:val="00584412"/>
    <w:rsid w:val="00585455"/>
    <w:rsid w:val="005874B9"/>
    <w:rsid w:val="00591D34"/>
    <w:rsid w:val="005933E3"/>
    <w:rsid w:val="0059412C"/>
    <w:rsid w:val="005A2080"/>
    <w:rsid w:val="005A2750"/>
    <w:rsid w:val="005A2CF2"/>
    <w:rsid w:val="005A31C7"/>
    <w:rsid w:val="005A64A9"/>
    <w:rsid w:val="005A7420"/>
    <w:rsid w:val="005A78AD"/>
    <w:rsid w:val="005B0A8A"/>
    <w:rsid w:val="005C623D"/>
    <w:rsid w:val="005D2EF9"/>
    <w:rsid w:val="005E302E"/>
    <w:rsid w:val="005E3B03"/>
    <w:rsid w:val="005E4B16"/>
    <w:rsid w:val="005E6AA6"/>
    <w:rsid w:val="005E7282"/>
    <w:rsid w:val="005E72A8"/>
    <w:rsid w:val="005F015F"/>
    <w:rsid w:val="005F2868"/>
    <w:rsid w:val="005F39B7"/>
    <w:rsid w:val="005F57F9"/>
    <w:rsid w:val="005F597D"/>
    <w:rsid w:val="005F7C2A"/>
    <w:rsid w:val="00602777"/>
    <w:rsid w:val="006062D5"/>
    <w:rsid w:val="0060714B"/>
    <w:rsid w:val="00607568"/>
    <w:rsid w:val="00611362"/>
    <w:rsid w:val="00612D32"/>
    <w:rsid w:val="0061519A"/>
    <w:rsid w:val="00615D9B"/>
    <w:rsid w:val="006168EC"/>
    <w:rsid w:val="00625CEC"/>
    <w:rsid w:val="00631236"/>
    <w:rsid w:val="00633F65"/>
    <w:rsid w:val="00636CF8"/>
    <w:rsid w:val="0064112B"/>
    <w:rsid w:val="00643714"/>
    <w:rsid w:val="006476D9"/>
    <w:rsid w:val="00652711"/>
    <w:rsid w:val="00655589"/>
    <w:rsid w:val="0065665F"/>
    <w:rsid w:val="0066078F"/>
    <w:rsid w:val="00661B03"/>
    <w:rsid w:val="00672092"/>
    <w:rsid w:val="00675AAD"/>
    <w:rsid w:val="00676321"/>
    <w:rsid w:val="006844EF"/>
    <w:rsid w:val="00684F1A"/>
    <w:rsid w:val="00685985"/>
    <w:rsid w:val="00687C16"/>
    <w:rsid w:val="00693368"/>
    <w:rsid w:val="00693A6C"/>
    <w:rsid w:val="0069457A"/>
    <w:rsid w:val="00695897"/>
    <w:rsid w:val="0069755A"/>
    <w:rsid w:val="006A6B88"/>
    <w:rsid w:val="006A75E9"/>
    <w:rsid w:val="006B164F"/>
    <w:rsid w:val="006B53FB"/>
    <w:rsid w:val="006B720C"/>
    <w:rsid w:val="006C09B6"/>
    <w:rsid w:val="006C595F"/>
    <w:rsid w:val="006D0AE8"/>
    <w:rsid w:val="006D0CF3"/>
    <w:rsid w:val="006D185B"/>
    <w:rsid w:val="006D1B08"/>
    <w:rsid w:val="006D212C"/>
    <w:rsid w:val="006D6796"/>
    <w:rsid w:val="006D7D2A"/>
    <w:rsid w:val="006E2F20"/>
    <w:rsid w:val="006F18D1"/>
    <w:rsid w:val="006F6FD3"/>
    <w:rsid w:val="00701410"/>
    <w:rsid w:val="007022D7"/>
    <w:rsid w:val="0070240B"/>
    <w:rsid w:val="00702E60"/>
    <w:rsid w:val="007067D0"/>
    <w:rsid w:val="007111E6"/>
    <w:rsid w:val="0071214A"/>
    <w:rsid w:val="00712727"/>
    <w:rsid w:val="00715E75"/>
    <w:rsid w:val="00716CA6"/>
    <w:rsid w:val="00717008"/>
    <w:rsid w:val="00721118"/>
    <w:rsid w:val="00725375"/>
    <w:rsid w:val="00726100"/>
    <w:rsid w:val="007269E4"/>
    <w:rsid w:val="00732338"/>
    <w:rsid w:val="0073444C"/>
    <w:rsid w:val="00734ABB"/>
    <w:rsid w:val="00734E96"/>
    <w:rsid w:val="00740422"/>
    <w:rsid w:val="007404A0"/>
    <w:rsid w:val="00740D1B"/>
    <w:rsid w:val="00741079"/>
    <w:rsid w:val="0074280A"/>
    <w:rsid w:val="00750E37"/>
    <w:rsid w:val="0075455F"/>
    <w:rsid w:val="007547A1"/>
    <w:rsid w:val="0076543D"/>
    <w:rsid w:val="00770FD9"/>
    <w:rsid w:val="00771108"/>
    <w:rsid w:val="00771AE8"/>
    <w:rsid w:val="00776BEC"/>
    <w:rsid w:val="00787B2B"/>
    <w:rsid w:val="0079588D"/>
    <w:rsid w:val="00797F1E"/>
    <w:rsid w:val="007A04BD"/>
    <w:rsid w:val="007A648F"/>
    <w:rsid w:val="007A6690"/>
    <w:rsid w:val="007A741A"/>
    <w:rsid w:val="007B062C"/>
    <w:rsid w:val="007B0D61"/>
    <w:rsid w:val="007B19DF"/>
    <w:rsid w:val="007B40C7"/>
    <w:rsid w:val="007B7419"/>
    <w:rsid w:val="007C0578"/>
    <w:rsid w:val="007C1423"/>
    <w:rsid w:val="007C4202"/>
    <w:rsid w:val="007C45C8"/>
    <w:rsid w:val="007D0958"/>
    <w:rsid w:val="007D0CE4"/>
    <w:rsid w:val="007D413C"/>
    <w:rsid w:val="007D4901"/>
    <w:rsid w:val="007E15C7"/>
    <w:rsid w:val="007E2C78"/>
    <w:rsid w:val="007E4BE0"/>
    <w:rsid w:val="007E4CF6"/>
    <w:rsid w:val="007E529A"/>
    <w:rsid w:val="007E55CF"/>
    <w:rsid w:val="007E5E9F"/>
    <w:rsid w:val="007E7E8B"/>
    <w:rsid w:val="007F0C20"/>
    <w:rsid w:val="007F42BC"/>
    <w:rsid w:val="008008E4"/>
    <w:rsid w:val="008018D9"/>
    <w:rsid w:val="00814610"/>
    <w:rsid w:val="008206F4"/>
    <w:rsid w:val="00825B8B"/>
    <w:rsid w:val="00826A79"/>
    <w:rsid w:val="00827154"/>
    <w:rsid w:val="008305CE"/>
    <w:rsid w:val="008347BB"/>
    <w:rsid w:val="00835306"/>
    <w:rsid w:val="00835518"/>
    <w:rsid w:val="00835581"/>
    <w:rsid w:val="0083630A"/>
    <w:rsid w:val="00836BF0"/>
    <w:rsid w:val="00837F37"/>
    <w:rsid w:val="00840810"/>
    <w:rsid w:val="00841FB6"/>
    <w:rsid w:val="0084282D"/>
    <w:rsid w:val="008432AA"/>
    <w:rsid w:val="00843874"/>
    <w:rsid w:val="00846D95"/>
    <w:rsid w:val="00853AD0"/>
    <w:rsid w:val="0085609D"/>
    <w:rsid w:val="00856641"/>
    <w:rsid w:val="008604BE"/>
    <w:rsid w:val="00861921"/>
    <w:rsid w:val="00866D49"/>
    <w:rsid w:val="008677D4"/>
    <w:rsid w:val="00871C4C"/>
    <w:rsid w:val="00874FAB"/>
    <w:rsid w:val="00875088"/>
    <w:rsid w:val="0088117D"/>
    <w:rsid w:val="00883BEE"/>
    <w:rsid w:val="0088631E"/>
    <w:rsid w:val="00886616"/>
    <w:rsid w:val="008911DF"/>
    <w:rsid w:val="008974F3"/>
    <w:rsid w:val="008A4065"/>
    <w:rsid w:val="008A4250"/>
    <w:rsid w:val="008A4E44"/>
    <w:rsid w:val="008B0616"/>
    <w:rsid w:val="008B1B09"/>
    <w:rsid w:val="008B54C7"/>
    <w:rsid w:val="008B623F"/>
    <w:rsid w:val="008C08D0"/>
    <w:rsid w:val="008C68F5"/>
    <w:rsid w:val="008C79F3"/>
    <w:rsid w:val="008D08E7"/>
    <w:rsid w:val="008D2421"/>
    <w:rsid w:val="008E362F"/>
    <w:rsid w:val="008E69B6"/>
    <w:rsid w:val="008F3DFF"/>
    <w:rsid w:val="008F56C2"/>
    <w:rsid w:val="008F57A1"/>
    <w:rsid w:val="0090034B"/>
    <w:rsid w:val="00900806"/>
    <w:rsid w:val="00901558"/>
    <w:rsid w:val="00906437"/>
    <w:rsid w:val="00907C5F"/>
    <w:rsid w:val="00912B67"/>
    <w:rsid w:val="00912DBC"/>
    <w:rsid w:val="0091330F"/>
    <w:rsid w:val="00913BCF"/>
    <w:rsid w:val="00920E83"/>
    <w:rsid w:val="009222C7"/>
    <w:rsid w:val="00927D68"/>
    <w:rsid w:val="0093297E"/>
    <w:rsid w:val="00934DA7"/>
    <w:rsid w:val="009377EE"/>
    <w:rsid w:val="00946165"/>
    <w:rsid w:val="0095335A"/>
    <w:rsid w:val="009609CB"/>
    <w:rsid w:val="009646F9"/>
    <w:rsid w:val="0096517A"/>
    <w:rsid w:val="00966AEB"/>
    <w:rsid w:val="009725EC"/>
    <w:rsid w:val="00976C3F"/>
    <w:rsid w:val="00980FD4"/>
    <w:rsid w:val="00981312"/>
    <w:rsid w:val="00981851"/>
    <w:rsid w:val="009867FF"/>
    <w:rsid w:val="0098714B"/>
    <w:rsid w:val="00987CCC"/>
    <w:rsid w:val="00991A61"/>
    <w:rsid w:val="00992B49"/>
    <w:rsid w:val="009979A2"/>
    <w:rsid w:val="009A0268"/>
    <w:rsid w:val="009A0CEE"/>
    <w:rsid w:val="009A2551"/>
    <w:rsid w:val="009A32DE"/>
    <w:rsid w:val="009B149F"/>
    <w:rsid w:val="009B3347"/>
    <w:rsid w:val="009B6A81"/>
    <w:rsid w:val="009B6B0F"/>
    <w:rsid w:val="009B7FD1"/>
    <w:rsid w:val="009C0329"/>
    <w:rsid w:val="009C542F"/>
    <w:rsid w:val="009C5C5A"/>
    <w:rsid w:val="009D30A1"/>
    <w:rsid w:val="009D339D"/>
    <w:rsid w:val="009D3648"/>
    <w:rsid w:val="009D5B18"/>
    <w:rsid w:val="009E03F2"/>
    <w:rsid w:val="009E138D"/>
    <w:rsid w:val="009E4BB4"/>
    <w:rsid w:val="009F1E31"/>
    <w:rsid w:val="00A0221D"/>
    <w:rsid w:val="00A034E8"/>
    <w:rsid w:val="00A03674"/>
    <w:rsid w:val="00A05AFA"/>
    <w:rsid w:val="00A123C9"/>
    <w:rsid w:val="00A13D7F"/>
    <w:rsid w:val="00A168D4"/>
    <w:rsid w:val="00A16BBF"/>
    <w:rsid w:val="00A22053"/>
    <w:rsid w:val="00A254B5"/>
    <w:rsid w:val="00A348F3"/>
    <w:rsid w:val="00A367D3"/>
    <w:rsid w:val="00A41773"/>
    <w:rsid w:val="00A418CE"/>
    <w:rsid w:val="00A41AC8"/>
    <w:rsid w:val="00A4353B"/>
    <w:rsid w:val="00A43E2F"/>
    <w:rsid w:val="00A442AD"/>
    <w:rsid w:val="00A55EFC"/>
    <w:rsid w:val="00A57646"/>
    <w:rsid w:val="00A6098C"/>
    <w:rsid w:val="00A632CC"/>
    <w:rsid w:val="00A63BCB"/>
    <w:rsid w:val="00A64D85"/>
    <w:rsid w:val="00A650AB"/>
    <w:rsid w:val="00A662EB"/>
    <w:rsid w:val="00A67DBF"/>
    <w:rsid w:val="00A700E8"/>
    <w:rsid w:val="00A70949"/>
    <w:rsid w:val="00A70C20"/>
    <w:rsid w:val="00A7568A"/>
    <w:rsid w:val="00A8012D"/>
    <w:rsid w:val="00A8184F"/>
    <w:rsid w:val="00A81DD6"/>
    <w:rsid w:val="00A86876"/>
    <w:rsid w:val="00A90B20"/>
    <w:rsid w:val="00A90E53"/>
    <w:rsid w:val="00A94E87"/>
    <w:rsid w:val="00A958E3"/>
    <w:rsid w:val="00A972E5"/>
    <w:rsid w:val="00AA00E3"/>
    <w:rsid w:val="00AA1E4D"/>
    <w:rsid w:val="00AA46EE"/>
    <w:rsid w:val="00AA4CE3"/>
    <w:rsid w:val="00AA57A5"/>
    <w:rsid w:val="00AA6606"/>
    <w:rsid w:val="00AA6F2A"/>
    <w:rsid w:val="00AC4795"/>
    <w:rsid w:val="00AC5E34"/>
    <w:rsid w:val="00AD188A"/>
    <w:rsid w:val="00AE0474"/>
    <w:rsid w:val="00AE2BA6"/>
    <w:rsid w:val="00AF0B14"/>
    <w:rsid w:val="00AF13B6"/>
    <w:rsid w:val="00AF495E"/>
    <w:rsid w:val="00B00ABB"/>
    <w:rsid w:val="00B1028A"/>
    <w:rsid w:val="00B17CDB"/>
    <w:rsid w:val="00B203D0"/>
    <w:rsid w:val="00B238BA"/>
    <w:rsid w:val="00B23FE4"/>
    <w:rsid w:val="00B30D08"/>
    <w:rsid w:val="00B328CB"/>
    <w:rsid w:val="00B337CF"/>
    <w:rsid w:val="00B352B8"/>
    <w:rsid w:val="00B37BA0"/>
    <w:rsid w:val="00B404EB"/>
    <w:rsid w:val="00B474A3"/>
    <w:rsid w:val="00B5217B"/>
    <w:rsid w:val="00B634F7"/>
    <w:rsid w:val="00B67157"/>
    <w:rsid w:val="00B70C1D"/>
    <w:rsid w:val="00B70CE6"/>
    <w:rsid w:val="00B75650"/>
    <w:rsid w:val="00B76657"/>
    <w:rsid w:val="00B7743D"/>
    <w:rsid w:val="00B802FF"/>
    <w:rsid w:val="00B8062F"/>
    <w:rsid w:val="00B812E8"/>
    <w:rsid w:val="00B8602D"/>
    <w:rsid w:val="00B908DE"/>
    <w:rsid w:val="00B91066"/>
    <w:rsid w:val="00B932FD"/>
    <w:rsid w:val="00B93B02"/>
    <w:rsid w:val="00B94EEF"/>
    <w:rsid w:val="00B94FAC"/>
    <w:rsid w:val="00B95BC0"/>
    <w:rsid w:val="00BB0F1C"/>
    <w:rsid w:val="00BB2540"/>
    <w:rsid w:val="00BB5B06"/>
    <w:rsid w:val="00BC25B2"/>
    <w:rsid w:val="00BC2D36"/>
    <w:rsid w:val="00BC580E"/>
    <w:rsid w:val="00BC7AAE"/>
    <w:rsid w:val="00BD40F3"/>
    <w:rsid w:val="00BD55BE"/>
    <w:rsid w:val="00BE130E"/>
    <w:rsid w:val="00BE24AB"/>
    <w:rsid w:val="00BE3A22"/>
    <w:rsid w:val="00BE44BB"/>
    <w:rsid w:val="00BF0457"/>
    <w:rsid w:val="00C034DA"/>
    <w:rsid w:val="00C04025"/>
    <w:rsid w:val="00C04A8B"/>
    <w:rsid w:val="00C0551F"/>
    <w:rsid w:val="00C06B92"/>
    <w:rsid w:val="00C06E39"/>
    <w:rsid w:val="00C070BE"/>
    <w:rsid w:val="00C100B3"/>
    <w:rsid w:val="00C13308"/>
    <w:rsid w:val="00C138E2"/>
    <w:rsid w:val="00C16934"/>
    <w:rsid w:val="00C20053"/>
    <w:rsid w:val="00C2204C"/>
    <w:rsid w:val="00C2379B"/>
    <w:rsid w:val="00C2651F"/>
    <w:rsid w:val="00C2661E"/>
    <w:rsid w:val="00C271A5"/>
    <w:rsid w:val="00C312C7"/>
    <w:rsid w:val="00C337DC"/>
    <w:rsid w:val="00C362FA"/>
    <w:rsid w:val="00C4030C"/>
    <w:rsid w:val="00C42874"/>
    <w:rsid w:val="00C436B3"/>
    <w:rsid w:val="00C4382B"/>
    <w:rsid w:val="00C450F6"/>
    <w:rsid w:val="00C45451"/>
    <w:rsid w:val="00C45DD0"/>
    <w:rsid w:val="00C46A19"/>
    <w:rsid w:val="00C53408"/>
    <w:rsid w:val="00C5340F"/>
    <w:rsid w:val="00C57AB5"/>
    <w:rsid w:val="00C62E85"/>
    <w:rsid w:val="00C64FCA"/>
    <w:rsid w:val="00C651A9"/>
    <w:rsid w:val="00C66FFC"/>
    <w:rsid w:val="00C730CA"/>
    <w:rsid w:val="00C76BB0"/>
    <w:rsid w:val="00C8084D"/>
    <w:rsid w:val="00C846DE"/>
    <w:rsid w:val="00C8666B"/>
    <w:rsid w:val="00C9017E"/>
    <w:rsid w:val="00C97560"/>
    <w:rsid w:val="00CA02D3"/>
    <w:rsid w:val="00CA3B16"/>
    <w:rsid w:val="00CB2664"/>
    <w:rsid w:val="00CB5F0C"/>
    <w:rsid w:val="00CC417C"/>
    <w:rsid w:val="00CC7FEA"/>
    <w:rsid w:val="00CD3C4E"/>
    <w:rsid w:val="00CE0899"/>
    <w:rsid w:val="00CE2816"/>
    <w:rsid w:val="00CE57BE"/>
    <w:rsid w:val="00CF018C"/>
    <w:rsid w:val="00CF11EF"/>
    <w:rsid w:val="00CF2C49"/>
    <w:rsid w:val="00CF62C6"/>
    <w:rsid w:val="00CF7FE2"/>
    <w:rsid w:val="00D02706"/>
    <w:rsid w:val="00D04BAA"/>
    <w:rsid w:val="00D10113"/>
    <w:rsid w:val="00D127A6"/>
    <w:rsid w:val="00D134DA"/>
    <w:rsid w:val="00D15AE4"/>
    <w:rsid w:val="00D173EF"/>
    <w:rsid w:val="00D22AD9"/>
    <w:rsid w:val="00D25776"/>
    <w:rsid w:val="00D26500"/>
    <w:rsid w:val="00D27747"/>
    <w:rsid w:val="00D31287"/>
    <w:rsid w:val="00D32868"/>
    <w:rsid w:val="00D36BE9"/>
    <w:rsid w:val="00D43EE8"/>
    <w:rsid w:val="00D4479C"/>
    <w:rsid w:val="00D47A40"/>
    <w:rsid w:val="00D57269"/>
    <w:rsid w:val="00D62213"/>
    <w:rsid w:val="00D62D7F"/>
    <w:rsid w:val="00D63311"/>
    <w:rsid w:val="00D64E37"/>
    <w:rsid w:val="00D72728"/>
    <w:rsid w:val="00D73F7B"/>
    <w:rsid w:val="00D74BE4"/>
    <w:rsid w:val="00D753EE"/>
    <w:rsid w:val="00D75F59"/>
    <w:rsid w:val="00D76DFC"/>
    <w:rsid w:val="00D8251C"/>
    <w:rsid w:val="00D84B13"/>
    <w:rsid w:val="00D85C8A"/>
    <w:rsid w:val="00D86020"/>
    <w:rsid w:val="00D900AE"/>
    <w:rsid w:val="00D9039B"/>
    <w:rsid w:val="00D9286F"/>
    <w:rsid w:val="00D92D41"/>
    <w:rsid w:val="00D93FF2"/>
    <w:rsid w:val="00D96250"/>
    <w:rsid w:val="00DA1C11"/>
    <w:rsid w:val="00DA2E8A"/>
    <w:rsid w:val="00DA4BF2"/>
    <w:rsid w:val="00DA6E20"/>
    <w:rsid w:val="00DA731B"/>
    <w:rsid w:val="00DA754D"/>
    <w:rsid w:val="00DB096A"/>
    <w:rsid w:val="00DB4388"/>
    <w:rsid w:val="00DC0478"/>
    <w:rsid w:val="00DC3119"/>
    <w:rsid w:val="00DC6770"/>
    <w:rsid w:val="00DD1234"/>
    <w:rsid w:val="00DD2C4F"/>
    <w:rsid w:val="00DD424F"/>
    <w:rsid w:val="00DD4612"/>
    <w:rsid w:val="00DE15A3"/>
    <w:rsid w:val="00DE1C46"/>
    <w:rsid w:val="00DE2012"/>
    <w:rsid w:val="00DF1329"/>
    <w:rsid w:val="00DF5B99"/>
    <w:rsid w:val="00DF76B4"/>
    <w:rsid w:val="00DF7A0D"/>
    <w:rsid w:val="00E0267C"/>
    <w:rsid w:val="00E10CA5"/>
    <w:rsid w:val="00E113FD"/>
    <w:rsid w:val="00E118C5"/>
    <w:rsid w:val="00E11DCF"/>
    <w:rsid w:val="00E20308"/>
    <w:rsid w:val="00E21D0C"/>
    <w:rsid w:val="00E24C58"/>
    <w:rsid w:val="00E264B0"/>
    <w:rsid w:val="00E274C8"/>
    <w:rsid w:val="00E30F65"/>
    <w:rsid w:val="00E365CE"/>
    <w:rsid w:val="00E37769"/>
    <w:rsid w:val="00E40A5F"/>
    <w:rsid w:val="00E426AD"/>
    <w:rsid w:val="00E501E4"/>
    <w:rsid w:val="00E540DD"/>
    <w:rsid w:val="00E55B9D"/>
    <w:rsid w:val="00E57ABA"/>
    <w:rsid w:val="00E61282"/>
    <w:rsid w:val="00E61731"/>
    <w:rsid w:val="00E624E5"/>
    <w:rsid w:val="00E6314C"/>
    <w:rsid w:val="00E650C4"/>
    <w:rsid w:val="00E655D7"/>
    <w:rsid w:val="00E70DE5"/>
    <w:rsid w:val="00E76941"/>
    <w:rsid w:val="00E8176E"/>
    <w:rsid w:val="00E82888"/>
    <w:rsid w:val="00E92B53"/>
    <w:rsid w:val="00E95F99"/>
    <w:rsid w:val="00EA0277"/>
    <w:rsid w:val="00EA2708"/>
    <w:rsid w:val="00EA3941"/>
    <w:rsid w:val="00EB2074"/>
    <w:rsid w:val="00EB50C5"/>
    <w:rsid w:val="00EB6853"/>
    <w:rsid w:val="00EB6A60"/>
    <w:rsid w:val="00EC26C6"/>
    <w:rsid w:val="00ED0CD5"/>
    <w:rsid w:val="00ED1D6E"/>
    <w:rsid w:val="00EE6CC2"/>
    <w:rsid w:val="00EF1495"/>
    <w:rsid w:val="00F060FD"/>
    <w:rsid w:val="00F073E5"/>
    <w:rsid w:val="00F100B6"/>
    <w:rsid w:val="00F10914"/>
    <w:rsid w:val="00F10D6E"/>
    <w:rsid w:val="00F12394"/>
    <w:rsid w:val="00F130F9"/>
    <w:rsid w:val="00F158F2"/>
    <w:rsid w:val="00F17AE1"/>
    <w:rsid w:val="00F31974"/>
    <w:rsid w:val="00F324A2"/>
    <w:rsid w:val="00F33427"/>
    <w:rsid w:val="00F339C5"/>
    <w:rsid w:val="00F34180"/>
    <w:rsid w:val="00F34F4C"/>
    <w:rsid w:val="00F359BC"/>
    <w:rsid w:val="00F40D2B"/>
    <w:rsid w:val="00F45D2C"/>
    <w:rsid w:val="00F54D25"/>
    <w:rsid w:val="00F639EB"/>
    <w:rsid w:val="00F65204"/>
    <w:rsid w:val="00F664F7"/>
    <w:rsid w:val="00F6713A"/>
    <w:rsid w:val="00F70FB5"/>
    <w:rsid w:val="00F74996"/>
    <w:rsid w:val="00F74F90"/>
    <w:rsid w:val="00F76B3F"/>
    <w:rsid w:val="00F80377"/>
    <w:rsid w:val="00F824FE"/>
    <w:rsid w:val="00F82FA4"/>
    <w:rsid w:val="00F84714"/>
    <w:rsid w:val="00F86A5B"/>
    <w:rsid w:val="00F878F0"/>
    <w:rsid w:val="00F90C59"/>
    <w:rsid w:val="00F935D1"/>
    <w:rsid w:val="00F93F6D"/>
    <w:rsid w:val="00F940B7"/>
    <w:rsid w:val="00F94ED4"/>
    <w:rsid w:val="00FA41B9"/>
    <w:rsid w:val="00FA4CDF"/>
    <w:rsid w:val="00FA7BEA"/>
    <w:rsid w:val="00FB0AD6"/>
    <w:rsid w:val="00FB15D7"/>
    <w:rsid w:val="00FB3568"/>
    <w:rsid w:val="00FB5780"/>
    <w:rsid w:val="00FB73D9"/>
    <w:rsid w:val="00FC12EC"/>
    <w:rsid w:val="00FC4A61"/>
    <w:rsid w:val="00FC5369"/>
    <w:rsid w:val="00FC636D"/>
    <w:rsid w:val="00FC7023"/>
    <w:rsid w:val="00FD3415"/>
    <w:rsid w:val="00FD5251"/>
    <w:rsid w:val="00FD6B7B"/>
    <w:rsid w:val="00FE1BBF"/>
    <w:rsid w:val="00FE4947"/>
    <w:rsid w:val="00FE547C"/>
    <w:rsid w:val="00FE55D3"/>
    <w:rsid w:val="00FF3450"/>
    <w:rsid w:val="00FF3E06"/>
    <w:rsid w:val="00FF4279"/>
    <w:rsid w:val="00FF6717"/>
    <w:rsid w:val="6A613887"/>
    <w:rsid w:val="6D1615D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37DC"/>
  <w15:docId w15:val="{2974DC7E-1E65-4026-B991-2C2FF056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paragraph" w:styleId="Pagrindinistekstas">
    <w:name w:val="Body Text"/>
    <w:basedOn w:val="prastasis"/>
    <w:link w:val="PagrindinistekstasDiagrama"/>
    <w:uiPriority w:val="99"/>
    <w:semiHidden/>
    <w:unhideWhenUsed/>
    <w:pPr>
      <w:spacing w:after="120"/>
    </w:pPr>
  </w:style>
  <w:style w:type="paragraph" w:styleId="Komentarotekstas">
    <w:name w:val="annotation text"/>
    <w:basedOn w:val="prastasis"/>
    <w:link w:val="KomentarotekstasDiagrama"/>
    <w:unhideWhenUsed/>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paragraph" w:styleId="Porat">
    <w:name w:val="footer"/>
    <w:basedOn w:val="prastasis"/>
    <w:link w:val="PoratDiagrama"/>
    <w:pPr>
      <w:tabs>
        <w:tab w:val="right" w:pos="8306"/>
      </w:tabs>
      <w:jc w:val="right"/>
    </w:pPr>
    <w:rPr>
      <w:sz w:val="16"/>
    </w:rPr>
  </w:style>
  <w:style w:type="paragraph" w:styleId="Antrats">
    <w:name w:val="header"/>
    <w:basedOn w:val="prastasis"/>
    <w:link w:val="AntratsDiagrama"/>
    <w:uiPriority w:val="99"/>
    <w:unhideWhenUsed/>
    <w:pPr>
      <w:tabs>
        <w:tab w:val="center" w:pos="4819"/>
        <w:tab w:val="right" w:pos="9638"/>
      </w:tabs>
    </w:pPr>
  </w:style>
  <w:style w:type="paragraph" w:styleId="HTMLiankstoformatuotas">
    <w:name w:val="HTML Preformatted"/>
    <w:basedOn w:val="prastasis"/>
    <w:link w:val="HTMLiankstoformatuotasDiagram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en-US" w:eastAsia="en-US"/>
    </w:rPr>
  </w:style>
  <w:style w:type="paragraph" w:styleId="Paprastasistekstas">
    <w:name w:val="Plain Text"/>
    <w:basedOn w:val="prastasis"/>
    <w:link w:val="PaprastasistekstasDiagrama"/>
    <w:uiPriority w:val="99"/>
    <w:unhideWhenUsed/>
    <w:pPr>
      <w:suppressAutoHyphens w:val="0"/>
    </w:pPr>
    <w:rPr>
      <w:rFonts w:ascii="Calibri" w:eastAsiaTheme="minorHAnsi" w:hAnsi="Calibri" w:cstheme="minorBidi"/>
      <w:sz w:val="22"/>
      <w:szCs w:val="21"/>
      <w:lang w:eastAsia="en-US"/>
    </w:rPr>
  </w:style>
  <w:style w:type="character" w:styleId="Komentaronuoroda">
    <w:name w:val="annotation reference"/>
    <w:basedOn w:val="Numatytasispastraiposriftas"/>
    <w:uiPriority w:val="99"/>
    <w:semiHidden/>
    <w:unhideWhenUsed/>
    <w:rPr>
      <w:sz w:val="16"/>
      <w:szCs w:val="16"/>
    </w:rPr>
  </w:style>
  <w:style w:type="character" w:styleId="Perirtashipersaitas">
    <w:name w:val="FollowedHyperlink"/>
    <w:basedOn w:val="Numatytasispastraiposriftas"/>
    <w:uiPriority w:val="99"/>
    <w:semiHidden/>
    <w:unhideWhenUsed/>
    <w:rPr>
      <w:color w:val="954F72" w:themeColor="followedHyperlink"/>
      <w:u w:val="single"/>
    </w:rPr>
  </w:style>
  <w:style w:type="character" w:styleId="Hipersaitas">
    <w:name w:val="Hyperlink"/>
    <w:basedOn w:val="Numatytasispastraiposriftas1"/>
    <w:rPr>
      <w:color w:val="0000FF"/>
      <w:u w:val="single"/>
    </w:rPr>
  </w:style>
  <w:style w:type="character" w:customStyle="1" w:styleId="Numatytasispastraiposriftas1">
    <w:name w:val="Numatytasis pastraipos šriftas1"/>
    <w:qFormat/>
  </w:style>
  <w:style w:type="paragraph" w:customStyle="1" w:styleId="Antrat1">
    <w:name w:val="Antraštė1"/>
    <w:basedOn w:val="prastasis"/>
    <w:next w:val="Pagrindinistekstas"/>
    <w:pPr>
      <w:keepNext/>
      <w:spacing w:after="119"/>
      <w:jc w:val="center"/>
    </w:pPr>
    <w:rPr>
      <w:rFonts w:eastAsia="MS Mincho" w:cs="Tahoma"/>
      <w:szCs w:val="28"/>
    </w:rPr>
  </w:style>
  <w:style w:type="character" w:customStyle="1" w:styleId="PoratDiagrama">
    <w:name w:val="Poraštė Diagrama"/>
    <w:basedOn w:val="Numatytasispastraiposriftas"/>
    <w:link w:val="Porat"/>
    <w:rPr>
      <w:rFonts w:ascii="Times New Roman" w:eastAsia="Times New Roman" w:hAnsi="Times New Roman" w:cs="Times New Roman"/>
      <w:sz w:val="16"/>
      <w:szCs w:val="24"/>
      <w:lang w:eastAsia="ar-SA"/>
    </w:rPr>
  </w:style>
  <w:style w:type="paragraph" w:customStyle="1" w:styleId="Kopija">
    <w:name w:val="Kopija"/>
    <w:basedOn w:val="prastasis"/>
    <w:pPr>
      <w:ind w:right="3999"/>
    </w:pPr>
  </w:style>
  <w:style w:type="character" w:customStyle="1" w:styleId="PagrindinistekstasDiagrama">
    <w:name w:val="Pagrindinis tekstas Diagrama"/>
    <w:basedOn w:val="Numatytasispastraiposriftas"/>
    <w:link w:val="Pagrindinistekstas"/>
    <w:uiPriority w:val="99"/>
    <w:semiHidden/>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pPr>
      <w:ind w:left="720"/>
      <w:contextualSpacing/>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eastAsia="ar-SA"/>
    </w:rPr>
  </w:style>
  <w:style w:type="character" w:customStyle="1" w:styleId="DebesliotekstasDiagrama">
    <w:name w:val="Debesėlio tekstas Diagrama"/>
    <w:basedOn w:val="Numatytasispastraiposriftas"/>
    <w:link w:val="Debesliotekstas"/>
    <w:uiPriority w:val="99"/>
    <w:semiHidden/>
    <w:rPr>
      <w:rFonts w:ascii="Segoe UI" w:eastAsia="Times New Roman" w:hAnsi="Segoe UI" w:cs="Segoe UI"/>
      <w:sz w:val="18"/>
      <w:szCs w:val="18"/>
      <w:lang w:eastAsia="ar-SA"/>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 w:val="20"/>
      <w:szCs w:val="20"/>
      <w:lang w:eastAsia="ar-SA"/>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eastAsia="ar-SA"/>
    </w:rPr>
  </w:style>
  <w:style w:type="character" w:customStyle="1" w:styleId="bkg-highlight-red1">
    <w:name w:val="bkg-highlight-red1"/>
    <w:basedOn w:val="Numatytasispastraiposriftas"/>
    <w:rPr>
      <w:shd w:val="clear" w:color="auto" w:fill="FBCCA2"/>
    </w:rPr>
  </w:style>
  <w:style w:type="paragraph" w:customStyle="1" w:styleId="doc-ti">
    <w:name w:val="doc-ti"/>
    <w:basedOn w:val="prastasis"/>
    <w:pPr>
      <w:suppressAutoHyphens w:val="0"/>
      <w:spacing w:after="150"/>
    </w:pPr>
    <w:rPr>
      <w:lang w:eastAsia="lt-LT"/>
    </w:rPr>
  </w:style>
  <w:style w:type="paragraph" w:customStyle="1" w:styleId="Revision1">
    <w:name w:val="Revision1"/>
    <w:hidden/>
    <w:uiPriority w:val="99"/>
    <w:semiHidden/>
    <w:pPr>
      <w:spacing w:after="0" w:line="240" w:lineRule="auto"/>
    </w:pPr>
    <w:rPr>
      <w:rFonts w:eastAsia="Times New Roman"/>
      <w:sz w:val="24"/>
      <w:szCs w:val="24"/>
      <w:lang w:eastAsia="ar-SA"/>
    </w:rPr>
  </w:style>
  <w:style w:type="character" w:customStyle="1" w:styleId="HTMLiankstoformatuotasDiagrama">
    <w:name w:val="HTML iš anksto formatuotas Diagrama"/>
    <w:basedOn w:val="Numatytasispastraiposriftas"/>
    <w:link w:val="HTMLiankstoformatuotas"/>
    <w:uiPriority w:val="99"/>
    <w:rPr>
      <w:rFonts w:ascii="Courier New" w:eastAsia="Calibri" w:hAnsi="Courier New" w:cs="Times New Roman"/>
      <w:sz w:val="20"/>
      <w:szCs w:val="20"/>
      <w:lang w:val="en-US"/>
    </w:rPr>
  </w:style>
  <w:style w:type="paragraph" w:customStyle="1" w:styleId="centrbold">
    <w:name w:val="centrbold"/>
    <w:basedOn w:val="prastasis"/>
    <w:qFormat/>
    <w:pPr>
      <w:suppressAutoHyphens w:val="0"/>
      <w:spacing w:before="100" w:beforeAutospacing="1" w:after="100" w:afterAutospacing="1"/>
    </w:pPr>
    <w:rPr>
      <w:lang w:eastAsia="lt-LT"/>
    </w:rPr>
  </w:style>
  <w:style w:type="character" w:customStyle="1" w:styleId="PaprastasistekstasDiagrama">
    <w:name w:val="Paprastasis tekstas Diagrama"/>
    <w:basedOn w:val="Numatytasispastraiposriftas"/>
    <w:link w:val="Paprastasistekstas"/>
    <w:uiPriority w:val="99"/>
    <w:qFormat/>
    <w:rPr>
      <w:rFonts w:ascii="Calibri" w:hAnsi="Calibri"/>
      <w:szCs w:val="21"/>
    </w:rPr>
  </w:style>
  <w:style w:type="character" w:customStyle="1" w:styleId="SraopastraipaDiagrama">
    <w:name w:val="Sąrašo pastraipa Diagrama"/>
    <w:link w:val="Sraopastraipa"/>
    <w:uiPriority w:val="34"/>
    <w:qFormat/>
    <w:rPr>
      <w:rFonts w:ascii="Times New Roman" w:eastAsia="Times New Roman" w:hAnsi="Times New Roman" w:cs="Times New Roman"/>
      <w:sz w:val="24"/>
      <w:szCs w:val="24"/>
      <w:lang w:eastAsia="ar-SA"/>
    </w:rPr>
  </w:style>
  <w:style w:type="paragraph" w:customStyle="1" w:styleId="tajtip">
    <w:name w:val="tajtip"/>
    <w:basedOn w:val="prastasis"/>
    <w:qFormat/>
    <w:pPr>
      <w:suppressAutoHyphens w:val="0"/>
      <w:spacing w:after="150"/>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v.daugis@tm.lt" TargetMode="External" Type="http://schemas.openxmlformats.org/officeDocument/2006/relationships/hyperlink"/>
<Relationship Id="rId11" Target="mailto:darius.trinkunas@tm.lt" TargetMode="External" Type="http://schemas.openxmlformats.org/officeDocument/2006/relationships/hyperlink"/>
<Relationship Id="rId12" Target="mailto:simas.grigonis@t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ac070b91241811eb8c97e01ffe050e1c?jfwid=-kyrux4ano"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10DD10A-A6B8-4654-8363-2876574E3F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1917</Words>
  <Characters>1094</Characters>
  <Application>Microsoft Office Word</Application>
  <DocSecurity>4</DocSecurity>
  <Lines>9</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2020-12-04T11:29:00Z</dcterms:created>
  <dc:creator>Ieva Lukoševičienė</dc:creator>
  <cp:lastModifiedBy>Jurgita Norkienė</cp:lastModifiedBy>
  <cp:lastPrinted>2020-11-10T11:20:00Z</cp:lastPrinted>
  <dcterms:modified xsi:type="dcterms:W3CDTF">2020-12-04T11:29:00Z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