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B456" w14:textId="77777777" w:rsidR="00D109F1" w:rsidRDefault="006B22F5" w:rsidP="005E2AED">
      <w:pPr>
        <w:widowControl w:val="0"/>
        <w:autoSpaceDE w:val="0"/>
        <w:autoSpaceDN w:val="0"/>
        <w:adjustRightInd w:val="0"/>
        <w:spacing w:after="0" w:line="276" w:lineRule="auto"/>
        <w:jc w:val="center"/>
        <w:rPr>
          <w:rFonts w:ascii="Times New Roman" w:eastAsia="Times New Roman" w:hAnsi="Times New Roman" w:cs="Times New Roman"/>
          <w:b/>
          <w:caps/>
          <w:sz w:val="24"/>
          <w:szCs w:val="20"/>
        </w:rPr>
      </w:pPr>
      <w:r w:rsidRPr="00313A33">
        <w:rPr>
          <w:rFonts w:ascii="Times New Roman" w:eastAsia="Times New Roman" w:hAnsi="Times New Roman" w:cs="Times New Roman"/>
          <w:b/>
          <w:bCs/>
          <w:sz w:val="24"/>
          <w:szCs w:val="24"/>
          <w:lang w:eastAsia="lt-LT"/>
        </w:rPr>
        <w:t xml:space="preserve">LIETUVOS RESPUBLIKOS </w:t>
      </w:r>
      <w:r w:rsidR="00D109F1" w:rsidRPr="00132616">
        <w:rPr>
          <w:rFonts w:ascii="Times New Roman" w:eastAsia="Times New Roman" w:hAnsi="Times New Roman" w:cs="Times New Roman"/>
          <w:b/>
          <w:caps/>
          <w:sz w:val="24"/>
          <w:szCs w:val="20"/>
        </w:rPr>
        <w:t xml:space="preserve">REFERENDUMO </w:t>
      </w:r>
    </w:p>
    <w:p w14:paraId="291FA5FC" w14:textId="6D99EA02" w:rsidR="006B22F5" w:rsidRPr="00D109F1" w:rsidRDefault="00D109F1" w:rsidP="005E2AED">
      <w:pPr>
        <w:widowControl w:val="0"/>
        <w:autoSpaceDE w:val="0"/>
        <w:autoSpaceDN w:val="0"/>
        <w:adjustRightInd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KONSTITUCINIO </w:t>
      </w:r>
      <w:r w:rsidRPr="0096110A">
        <w:rPr>
          <w:rFonts w:ascii="Times New Roman" w:eastAsia="Times New Roman" w:hAnsi="Times New Roman" w:cs="Times New Roman"/>
          <w:b/>
          <w:sz w:val="24"/>
          <w:szCs w:val="24"/>
        </w:rPr>
        <w:t>ĮSTATYMO</w:t>
      </w:r>
      <w:r>
        <w:rPr>
          <w:rFonts w:ascii="Times New Roman" w:eastAsia="Times New Roman" w:hAnsi="Times New Roman" w:cs="Times New Roman"/>
          <w:b/>
          <w:sz w:val="24"/>
          <w:szCs w:val="24"/>
          <w:lang w:eastAsia="lt-LT"/>
        </w:rPr>
        <w:t xml:space="preserve"> </w:t>
      </w:r>
      <w:r w:rsidR="006B22F5" w:rsidRPr="00313A33">
        <w:rPr>
          <w:rFonts w:ascii="Times New Roman" w:eastAsia="Times New Roman" w:hAnsi="Times New Roman" w:cs="Times New Roman"/>
          <w:b/>
          <w:sz w:val="24"/>
          <w:szCs w:val="24"/>
          <w:lang w:eastAsia="lt-LT"/>
        </w:rPr>
        <w:t>PROJEKTO</w:t>
      </w:r>
    </w:p>
    <w:p w14:paraId="3E2C0388" w14:textId="069755C9" w:rsidR="006B22F5" w:rsidRPr="00AB7AB3" w:rsidRDefault="006B22F5" w:rsidP="005E2AED">
      <w:pPr>
        <w:spacing w:after="0" w:line="276" w:lineRule="auto"/>
        <w:jc w:val="center"/>
        <w:rPr>
          <w:rFonts w:ascii="Times New Roman" w:eastAsia="Times New Roman" w:hAnsi="Times New Roman" w:cs="Times New Roman"/>
          <w:b/>
          <w:bCs/>
          <w:caps/>
          <w:sz w:val="24"/>
          <w:szCs w:val="24"/>
        </w:rPr>
      </w:pPr>
      <w:r w:rsidRPr="00313A33">
        <w:rPr>
          <w:rFonts w:ascii="Times New Roman" w:eastAsia="Times New Roman" w:hAnsi="Times New Roman" w:cs="Times New Roman"/>
          <w:b/>
          <w:bCs/>
          <w:caps/>
          <w:sz w:val="24"/>
          <w:szCs w:val="24"/>
        </w:rPr>
        <w:t>AIŠKINAMASIS RAŠTAS</w:t>
      </w:r>
    </w:p>
    <w:p w14:paraId="39903DA4" w14:textId="77777777" w:rsidR="004A1686" w:rsidRPr="00313A33" w:rsidRDefault="004A1686" w:rsidP="005E2AED">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14:paraId="6D99901F" w14:textId="77777777" w:rsidR="006B22F5" w:rsidRPr="00313A33" w:rsidRDefault="006B22F5" w:rsidP="005E2AED">
      <w:pPr>
        <w:widowControl w:val="0"/>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 Įstatymo projekto rengimą paskatinusios priežastys, įstatymo projekto tikslai ir uždaviniai</w:t>
      </w:r>
    </w:p>
    <w:p w14:paraId="0301B349" w14:textId="67EDFDB2" w:rsidR="00D109F1" w:rsidRPr="00ED27B3" w:rsidRDefault="006B22F5" w:rsidP="005E2AE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en-US" w:eastAsia="lt-LT"/>
        </w:rPr>
      </w:pPr>
      <w:r w:rsidRPr="00313A33">
        <w:rPr>
          <w:rFonts w:ascii="Times New Roman" w:eastAsia="Times New Roman" w:hAnsi="Times New Roman" w:cs="Times New Roman"/>
          <w:sz w:val="24"/>
          <w:szCs w:val="24"/>
          <w:lang w:eastAsia="lt-LT"/>
        </w:rPr>
        <w:t xml:space="preserve">Lietuvos Respublikos </w:t>
      </w:r>
      <w:r w:rsidR="00D109F1">
        <w:rPr>
          <w:rFonts w:ascii="Times New Roman" w:eastAsia="Times New Roman" w:hAnsi="Times New Roman" w:cs="Times New Roman"/>
          <w:sz w:val="24"/>
          <w:szCs w:val="24"/>
        </w:rPr>
        <w:t xml:space="preserve">referendumo konstitucinio įstatymo </w:t>
      </w:r>
      <w:r w:rsidRPr="00313A33">
        <w:rPr>
          <w:rFonts w:ascii="Times New Roman" w:eastAsia="Times New Roman" w:hAnsi="Times New Roman" w:cs="Times New Roman"/>
          <w:sz w:val="24"/>
          <w:szCs w:val="24"/>
          <w:lang w:eastAsia="lt-LT"/>
        </w:rPr>
        <w:t xml:space="preserve">projekto (toliau – įstatymo projektas) parengimą paskatino </w:t>
      </w:r>
      <w:r w:rsidR="00D109F1" w:rsidRPr="00D109F1">
        <w:rPr>
          <w:rFonts w:ascii="Times New Roman" w:eastAsia="Times New Roman" w:hAnsi="Times New Roman" w:cs="Times New Roman"/>
          <w:sz w:val="24"/>
          <w:szCs w:val="24"/>
          <w:lang w:eastAsia="lt-LT"/>
        </w:rPr>
        <w:t xml:space="preserve">Lietuvos Respublikos Konstitucinio Teismo </w:t>
      </w:r>
      <w:r w:rsidR="00D109F1" w:rsidRPr="00D109F1">
        <w:rPr>
          <w:rFonts w:ascii="Times New Roman" w:eastAsia="Times New Roman" w:hAnsi="Times New Roman" w:cs="Times New Roman"/>
          <w:sz w:val="24"/>
          <w:szCs w:val="24"/>
          <w:lang w:val="en-US" w:eastAsia="lt-LT"/>
        </w:rPr>
        <w:t>2020 m</w:t>
      </w:r>
      <w:r w:rsidR="00D109F1">
        <w:rPr>
          <w:rFonts w:ascii="Times New Roman" w:eastAsia="Times New Roman" w:hAnsi="Times New Roman" w:cs="Times New Roman"/>
          <w:sz w:val="24"/>
          <w:szCs w:val="24"/>
          <w:lang w:eastAsia="lt-LT"/>
        </w:rPr>
        <w:t>. liepos 30 d. nutarimas</w:t>
      </w:r>
      <w:r w:rsidR="00D109F1" w:rsidRPr="00D109F1">
        <w:rPr>
          <w:rFonts w:ascii="Times New Roman" w:eastAsia="Times New Roman" w:hAnsi="Times New Roman" w:cs="Times New Roman"/>
          <w:sz w:val="24"/>
          <w:szCs w:val="24"/>
          <w:lang w:eastAsia="lt-LT"/>
        </w:rPr>
        <w:t xml:space="preserve"> </w:t>
      </w:r>
      <w:r w:rsidR="004B3074">
        <w:rPr>
          <w:rFonts w:ascii="Times New Roman" w:eastAsia="Times New Roman" w:hAnsi="Times New Roman" w:cs="Times New Roman"/>
          <w:sz w:val="24"/>
          <w:szCs w:val="24"/>
          <w:lang w:eastAsia="lt-LT"/>
        </w:rPr>
        <w:t>„</w:t>
      </w:r>
      <w:r w:rsidR="009452D1">
        <w:rPr>
          <w:rFonts w:ascii="Times New Roman" w:eastAsia="Times New Roman" w:hAnsi="Times New Roman" w:cs="Times New Roman"/>
          <w:sz w:val="24"/>
          <w:szCs w:val="24"/>
          <w:lang w:eastAsia="lt-LT"/>
        </w:rPr>
        <w:t xml:space="preserve">Dėl </w:t>
      </w:r>
      <w:r w:rsidR="00D109F1" w:rsidRPr="00D109F1">
        <w:rPr>
          <w:rFonts w:ascii="Times New Roman" w:eastAsia="Times New Roman" w:hAnsi="Times New Roman" w:cs="Times New Roman"/>
          <w:iCs/>
          <w:sz w:val="24"/>
          <w:szCs w:val="24"/>
          <w:lang w:eastAsia="lt-LT"/>
        </w:rPr>
        <w:t>Lietuvos Respublikos referendumo įstatym</w:t>
      </w:r>
      <w:r w:rsidR="009452D1">
        <w:rPr>
          <w:rFonts w:ascii="Times New Roman" w:eastAsia="Times New Roman" w:hAnsi="Times New Roman" w:cs="Times New Roman"/>
          <w:iCs/>
          <w:sz w:val="24"/>
          <w:szCs w:val="24"/>
          <w:lang w:eastAsia="lt-LT"/>
        </w:rPr>
        <w:t>o</w:t>
      </w:r>
      <w:r w:rsidR="00D109F1" w:rsidRPr="00D109F1">
        <w:rPr>
          <w:rFonts w:ascii="Times New Roman" w:eastAsia="Times New Roman" w:hAnsi="Times New Roman" w:cs="Times New Roman"/>
          <w:iCs/>
          <w:sz w:val="24"/>
          <w:szCs w:val="24"/>
          <w:lang w:eastAsia="lt-LT"/>
        </w:rPr>
        <w:t xml:space="preserve"> </w:t>
      </w:r>
      <w:r w:rsidR="004B3074">
        <w:rPr>
          <w:rFonts w:ascii="Times New Roman" w:eastAsia="Times New Roman" w:hAnsi="Times New Roman" w:cs="Times New Roman"/>
          <w:iCs/>
          <w:sz w:val="24"/>
          <w:szCs w:val="24"/>
          <w:lang w:eastAsia="lt-LT"/>
        </w:rPr>
        <w:t xml:space="preserve">(2018 m. gruodžio </w:t>
      </w:r>
      <w:r w:rsidR="004B3074">
        <w:rPr>
          <w:rFonts w:ascii="Times New Roman" w:eastAsia="Times New Roman" w:hAnsi="Times New Roman" w:cs="Times New Roman"/>
          <w:iCs/>
          <w:sz w:val="24"/>
          <w:szCs w:val="24"/>
          <w:lang w:val="en-US" w:eastAsia="lt-LT"/>
        </w:rPr>
        <w:t xml:space="preserve">20 </w:t>
      </w:r>
      <w:r w:rsidR="004B3074">
        <w:rPr>
          <w:rFonts w:ascii="Times New Roman" w:eastAsia="Times New Roman" w:hAnsi="Times New Roman" w:cs="Times New Roman"/>
          <w:iCs/>
          <w:sz w:val="24"/>
          <w:szCs w:val="24"/>
          <w:lang w:eastAsia="lt-LT"/>
        </w:rPr>
        <w:t>d. redakcija) atitikties Lietuvos Respublikos Konstitucijai ir konstituciniam įstatymui“</w:t>
      </w:r>
      <w:r w:rsidR="004B3074" w:rsidRPr="004B3074">
        <w:rPr>
          <w:rFonts w:ascii="Times New Roman" w:eastAsia="Times New Roman" w:hAnsi="Times New Roman" w:cs="Times New Roman"/>
          <w:sz w:val="24"/>
          <w:szCs w:val="24"/>
          <w:lang w:eastAsia="lt-LT"/>
        </w:rPr>
        <w:t xml:space="preserve"> Nr. K</w:t>
      </w:r>
      <w:r w:rsidR="004B3074" w:rsidRPr="004B3074">
        <w:rPr>
          <w:rFonts w:ascii="Times New Roman" w:eastAsia="Times New Roman" w:hAnsi="Times New Roman" w:cs="Times New Roman"/>
          <w:sz w:val="24"/>
          <w:szCs w:val="24"/>
          <w:lang w:val="en-US" w:eastAsia="lt-LT"/>
        </w:rPr>
        <w:t>T135-N11/2020</w:t>
      </w:r>
      <w:r w:rsidR="004B3074" w:rsidRPr="004B3074">
        <w:rPr>
          <w:rFonts w:ascii="Times New Roman" w:eastAsia="Times New Roman" w:hAnsi="Times New Roman" w:cs="Times New Roman"/>
          <w:sz w:val="24"/>
          <w:szCs w:val="24"/>
          <w:lang w:eastAsia="lt-LT"/>
        </w:rPr>
        <w:t xml:space="preserve"> </w:t>
      </w:r>
      <w:r w:rsidR="004B3074">
        <w:rPr>
          <w:rFonts w:ascii="Times New Roman" w:eastAsia="Times New Roman" w:hAnsi="Times New Roman" w:cs="Times New Roman"/>
          <w:sz w:val="24"/>
          <w:szCs w:val="24"/>
          <w:lang w:eastAsia="lt-LT"/>
        </w:rPr>
        <w:t>(toliau - Konstitucinio Teismo nutarimas)</w:t>
      </w:r>
      <w:r w:rsidR="004B3074" w:rsidRPr="00313A33">
        <w:rPr>
          <w:rFonts w:ascii="Times New Roman" w:eastAsia="Times New Roman" w:hAnsi="Times New Roman" w:cs="Times New Roman"/>
          <w:sz w:val="24"/>
          <w:szCs w:val="24"/>
          <w:lang w:eastAsia="lt-LT"/>
        </w:rPr>
        <w:t>.</w:t>
      </w:r>
      <w:r w:rsidR="004B3074">
        <w:rPr>
          <w:rFonts w:ascii="Times New Roman" w:eastAsia="Times New Roman" w:hAnsi="Times New Roman" w:cs="Times New Roman"/>
          <w:sz w:val="24"/>
          <w:szCs w:val="24"/>
          <w:lang w:eastAsia="lt-LT"/>
        </w:rPr>
        <w:t xml:space="preserve"> Šiuo Konstitucinio Teismo nutarimu pripažinta, kad</w:t>
      </w:r>
      <w:r w:rsidR="004B3074" w:rsidRPr="004B3074">
        <w:rPr>
          <w:rFonts w:ascii="Times New Roman" w:eastAsia="Times New Roman" w:hAnsi="Times New Roman" w:cs="Times New Roman"/>
          <w:sz w:val="24"/>
          <w:szCs w:val="24"/>
          <w:lang w:eastAsia="lt-LT"/>
        </w:rPr>
        <w:t> Lietuvos Respublikos referendumo įstatymas (2018 m. gruodžio 20 d. redakcija; TAR, 2018-12-28, Nr. 21715) pagal priėmimo tvarką prieštarauja Lietuvos Respublikos Konstitucijos 69 straipsnio 3 daliai, konstituciniam teisinės valstybės principui, o pagal formą – Lietuvos Respublikos konstitucinių įstatymų sąrašo konstitucinio įstatymo 2 straipsnio 1 dalies (2014 m. s</w:t>
      </w:r>
      <w:r w:rsidR="00ED27B3">
        <w:rPr>
          <w:rFonts w:ascii="Times New Roman" w:eastAsia="Times New Roman" w:hAnsi="Times New Roman" w:cs="Times New Roman"/>
          <w:sz w:val="24"/>
          <w:szCs w:val="24"/>
          <w:lang w:eastAsia="lt-LT"/>
        </w:rPr>
        <w:t xml:space="preserve">palio 9 d. redakcija) 5 punktui, todėl </w:t>
      </w:r>
      <w:r w:rsidR="00D109F1" w:rsidRPr="00D109F1">
        <w:rPr>
          <w:rFonts w:ascii="Times New Roman" w:eastAsia="Times New Roman" w:hAnsi="Times New Roman" w:cs="Times New Roman"/>
          <w:iCs/>
          <w:sz w:val="24"/>
          <w:szCs w:val="24"/>
          <w:lang w:eastAsia="lt-LT"/>
        </w:rPr>
        <w:t xml:space="preserve">nuo </w:t>
      </w:r>
      <w:r w:rsidR="00D109F1" w:rsidRPr="00D109F1">
        <w:rPr>
          <w:rFonts w:ascii="Times New Roman" w:eastAsia="Times New Roman" w:hAnsi="Times New Roman" w:cs="Times New Roman"/>
          <w:sz w:val="24"/>
          <w:szCs w:val="24"/>
          <w:lang w:eastAsia="lt-LT"/>
        </w:rPr>
        <w:t>Konstitucinio Teismo nutarimo oficialaus paskelbimo Teisės aktų registre</w:t>
      </w:r>
      <w:r w:rsidR="00342CCB">
        <w:rPr>
          <w:rFonts w:ascii="Times New Roman" w:eastAsia="Times New Roman" w:hAnsi="Times New Roman" w:cs="Times New Roman"/>
          <w:sz w:val="24"/>
          <w:szCs w:val="24"/>
          <w:lang w:eastAsia="lt-LT"/>
        </w:rPr>
        <w:t>, tai yra nuo</w:t>
      </w:r>
      <w:r w:rsidR="00D109F1" w:rsidRPr="00D109F1">
        <w:rPr>
          <w:rFonts w:ascii="Times New Roman" w:eastAsia="Times New Roman" w:hAnsi="Times New Roman" w:cs="Times New Roman"/>
          <w:sz w:val="24"/>
          <w:szCs w:val="24"/>
          <w:lang w:eastAsia="lt-LT"/>
        </w:rPr>
        <w:t xml:space="preserve"> 2021 m. liepos 1 d.</w:t>
      </w:r>
      <w:r w:rsidR="00342CCB">
        <w:rPr>
          <w:rFonts w:ascii="Times New Roman" w:eastAsia="Times New Roman" w:hAnsi="Times New Roman" w:cs="Times New Roman"/>
          <w:sz w:val="24"/>
          <w:szCs w:val="24"/>
          <w:lang w:eastAsia="lt-LT"/>
        </w:rPr>
        <w:t>, negali</w:t>
      </w:r>
      <w:r w:rsidR="00D109F1" w:rsidRPr="00D109F1">
        <w:rPr>
          <w:rFonts w:ascii="Times New Roman" w:eastAsia="Times New Roman" w:hAnsi="Times New Roman" w:cs="Times New Roman"/>
          <w:sz w:val="24"/>
          <w:szCs w:val="24"/>
          <w:lang w:eastAsia="lt-LT"/>
        </w:rPr>
        <w:t xml:space="preserve"> būti taikomas</w:t>
      </w:r>
      <w:r w:rsidR="00ED27B3">
        <w:rPr>
          <w:rFonts w:ascii="Times New Roman" w:eastAsia="Times New Roman" w:hAnsi="Times New Roman" w:cs="Times New Roman"/>
          <w:sz w:val="24"/>
          <w:szCs w:val="24"/>
          <w:lang w:eastAsia="lt-LT"/>
        </w:rPr>
        <w:t xml:space="preserve">. </w:t>
      </w:r>
    </w:p>
    <w:p w14:paraId="6932E738" w14:textId="0F2BF6DD" w:rsidR="004A0F05" w:rsidRDefault="008E4E83" w:rsidP="005E2AE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Konstitucinis Teismas nutarime pažymėjo, kad</w:t>
      </w:r>
      <w:r w:rsidR="00273295">
        <w:rPr>
          <w:rFonts w:ascii="Times New Roman" w:eastAsia="Times New Roman" w:hAnsi="Times New Roman" w:cs="Times New Roman"/>
          <w:sz w:val="24"/>
          <w:szCs w:val="24"/>
          <w:lang w:eastAsia="lt-LT"/>
        </w:rPr>
        <w:t xml:space="preserve"> </w:t>
      </w:r>
      <w:r w:rsidR="00273295" w:rsidRPr="00273295">
        <w:rPr>
          <w:rFonts w:ascii="Times New Roman" w:eastAsia="Times New Roman" w:hAnsi="Times New Roman" w:cs="Times New Roman"/>
          <w:sz w:val="24"/>
          <w:szCs w:val="24"/>
          <w:lang w:eastAsia="lt-LT"/>
        </w:rPr>
        <w:t>pagal Konstitucinių įstatymų sąrašo konstitucinio įstatymo 2 straipsnio 1 dalies (2014 m. spalio 9 d. redakcija) 5 punktą referendumo santykiai, kaip ypač reikšmingi visuomeniniai santykiai, turi būti reguliuojami Ref</w:t>
      </w:r>
      <w:r w:rsidR="00D560CD">
        <w:rPr>
          <w:rFonts w:ascii="Times New Roman" w:eastAsia="Times New Roman" w:hAnsi="Times New Roman" w:cs="Times New Roman"/>
          <w:sz w:val="24"/>
          <w:szCs w:val="24"/>
          <w:lang w:eastAsia="lt-LT"/>
        </w:rPr>
        <w:t xml:space="preserve">erendumo konstituciniu įstatymu; </w:t>
      </w:r>
      <w:r w:rsidR="00D560CD" w:rsidRPr="00D560CD">
        <w:rPr>
          <w:rFonts w:ascii="Times New Roman" w:eastAsia="Times New Roman" w:hAnsi="Times New Roman" w:cs="Times New Roman"/>
          <w:sz w:val="24"/>
          <w:szCs w:val="24"/>
          <w:lang w:eastAsia="lt-LT"/>
        </w:rPr>
        <w:t>referendumo santykiams reguliuoti turi būti priimtas įstatymas, kuris pagal formą turi būti konstitucinis įstatymas – Refe</w:t>
      </w:r>
      <w:r w:rsidR="00D560CD">
        <w:rPr>
          <w:rFonts w:ascii="Times New Roman" w:eastAsia="Times New Roman" w:hAnsi="Times New Roman" w:cs="Times New Roman"/>
          <w:sz w:val="24"/>
          <w:szCs w:val="24"/>
          <w:lang w:eastAsia="lt-LT"/>
        </w:rPr>
        <w:t xml:space="preserve">rendumo konstitucinis įstatymas; </w:t>
      </w:r>
      <w:r w:rsidR="00D560CD" w:rsidRPr="00D560CD">
        <w:rPr>
          <w:rFonts w:ascii="Times New Roman" w:eastAsia="Times New Roman" w:hAnsi="Times New Roman" w:cs="Times New Roman"/>
          <w:sz w:val="24"/>
          <w:szCs w:val="24"/>
          <w:lang w:eastAsia="lt-LT"/>
        </w:rPr>
        <w:t>iš Konstitucinių įstatymų sąrašo konstitucinio įstatymo 2 straipsnio 1 dalies (2014 m. spalio 9 d. redakcija) 5 punkto įstatymų leidėjui kyla pareiga referendumo santykius reguliuoti konstituciniu įstatymu ir tokį įstatymą priimti Konstitucijos 69 strai</w:t>
      </w:r>
      <w:r w:rsidR="00260256">
        <w:rPr>
          <w:rFonts w:ascii="Times New Roman" w:eastAsia="Times New Roman" w:hAnsi="Times New Roman" w:cs="Times New Roman"/>
          <w:sz w:val="24"/>
          <w:szCs w:val="24"/>
          <w:lang w:eastAsia="lt-LT"/>
        </w:rPr>
        <w:t>psnio 3 dalyje nustatyta tvarka, tai yra daugiau kaip pusės visų Seimo narių.</w:t>
      </w:r>
    </w:p>
    <w:p w14:paraId="7AB96A1B" w14:textId="10496957" w:rsidR="00E01643" w:rsidRPr="00E01643" w:rsidRDefault="00E01643" w:rsidP="005E2AED">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lt-LT"/>
        </w:rPr>
      </w:pPr>
      <w:r w:rsidRPr="00E01643">
        <w:rPr>
          <w:rFonts w:ascii="Times New Roman" w:eastAsia="Times New Roman" w:hAnsi="Times New Roman" w:cs="Times New Roman"/>
          <w:iCs/>
          <w:sz w:val="24"/>
          <w:szCs w:val="24"/>
          <w:lang w:eastAsia="lt-LT"/>
        </w:rPr>
        <w:t>Pastarųjų metų patirtis parodė, kad poreikis organizuoti referendumus ir rinkimus gali kilti ir e</w:t>
      </w:r>
      <w:r>
        <w:rPr>
          <w:rFonts w:ascii="Times New Roman" w:eastAsia="Times New Roman" w:hAnsi="Times New Roman" w:cs="Times New Roman"/>
          <w:iCs/>
          <w:sz w:val="24"/>
          <w:szCs w:val="24"/>
          <w:lang w:eastAsia="lt-LT"/>
        </w:rPr>
        <w:t xml:space="preserve">kstremalių situacijų sąlygomis, </w:t>
      </w:r>
      <w:r w:rsidRPr="00E01643">
        <w:rPr>
          <w:rFonts w:ascii="Times New Roman" w:eastAsia="Times New Roman" w:hAnsi="Times New Roman" w:cs="Times New Roman"/>
          <w:iCs/>
          <w:sz w:val="24"/>
          <w:szCs w:val="24"/>
          <w:lang w:eastAsia="lt-LT"/>
        </w:rPr>
        <w:t>tačiau</w:t>
      </w:r>
      <w:r>
        <w:rPr>
          <w:rFonts w:ascii="Times New Roman" w:eastAsia="Times New Roman" w:hAnsi="Times New Roman" w:cs="Times New Roman"/>
          <w:iCs/>
          <w:sz w:val="24"/>
          <w:szCs w:val="24"/>
          <w:lang w:eastAsia="lt-LT"/>
        </w:rPr>
        <w:t xml:space="preserve"> </w:t>
      </w:r>
      <w:r w:rsidRPr="00E01643">
        <w:rPr>
          <w:rFonts w:ascii="Times New Roman" w:eastAsia="Times New Roman" w:hAnsi="Times New Roman" w:cs="Times New Roman"/>
          <w:iCs/>
          <w:sz w:val="24"/>
          <w:szCs w:val="24"/>
          <w:lang w:eastAsia="lt-LT"/>
        </w:rPr>
        <w:t> įprastinėmis sąlygomis organizuojamos balsavimo</w:t>
      </w:r>
      <w:r>
        <w:rPr>
          <w:rFonts w:ascii="Times New Roman" w:eastAsia="Times New Roman" w:hAnsi="Times New Roman" w:cs="Times New Roman"/>
          <w:i/>
          <w:iCs/>
          <w:sz w:val="24"/>
          <w:szCs w:val="24"/>
          <w:lang w:eastAsia="lt-LT"/>
        </w:rPr>
        <w:t xml:space="preserve"> </w:t>
      </w:r>
      <w:r w:rsidRPr="00E01643">
        <w:rPr>
          <w:rFonts w:ascii="Times New Roman" w:eastAsia="Times New Roman" w:hAnsi="Times New Roman" w:cs="Times New Roman"/>
          <w:iCs/>
          <w:sz w:val="24"/>
          <w:szCs w:val="24"/>
          <w:lang w:eastAsia="lt-LT"/>
        </w:rPr>
        <w:t>procedūros yra sunkiai suderinamos su socialinio atstumo išlaikymo ir kitais tokių situacijų reikalavimais, todėl, susiklosčius ypatingoms aplinkybėms šalyje, būtina sudaryti sąlygas papildomomis priemonėmis užtikrinti sklandų ir saugų referendumo organizavimą bei vykdymą pagal aukščiausius demokratinių rinkimų standartus</w:t>
      </w:r>
      <w:r w:rsidRPr="00E01643">
        <w:rPr>
          <w:rFonts w:ascii="Times New Roman" w:eastAsia="Times New Roman" w:hAnsi="Times New Roman" w:cs="Times New Roman"/>
          <w:i/>
          <w:iCs/>
          <w:sz w:val="24"/>
          <w:szCs w:val="24"/>
          <w:lang w:eastAsia="lt-LT"/>
        </w:rPr>
        <w:t>.</w:t>
      </w:r>
    </w:p>
    <w:p w14:paraId="4BC77654" w14:textId="028BACA5" w:rsidR="006B22F5" w:rsidRDefault="00E01643" w:rsidP="00E0164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E01643">
        <w:rPr>
          <w:rFonts w:ascii="Times New Roman" w:eastAsia="Times New Roman" w:hAnsi="Times New Roman" w:cs="Times New Roman"/>
          <w:sz w:val="24"/>
          <w:szCs w:val="24"/>
          <w:lang w:eastAsia="lt-LT"/>
        </w:rPr>
        <w:t>Įstatymo projekto tikslas – įgyvendinant Konstitucinio Teismo nutarimą ir užtikrinant ypač reikšmingų visuomeninių santykių stabilumą, priimti Konstitucinių įstatymų sąrašo konstitucinio įstatymo 2 straipsnio 1 dalies 5 punkte nurodytą Lietuvos Respublikos referendumo konstitucinį įstatymą, o Lietuvos Respublikos referendumo įstatymą pripažinti netekusiu galios, taip pat sudaryti Lietuvos Respublikos piliečiams teisines galimybes saugiai įgyvendinti referendumo teises ekstremalių situacijų atvejais, sprendžiant svarbiausius Valstybės bei Tautos gyvenimo klausimus.</w:t>
      </w:r>
    </w:p>
    <w:p w14:paraId="45C10E4F" w14:textId="77777777" w:rsidR="00E01643" w:rsidRPr="00313A33" w:rsidRDefault="00E01643" w:rsidP="00E0164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3E134A75" w14:textId="77777777" w:rsidR="006B22F5" w:rsidRPr="00313A33" w:rsidRDefault="006B22F5" w:rsidP="005E2AED">
      <w:pPr>
        <w:widowControl w:val="0"/>
        <w:tabs>
          <w:tab w:val="left" w:pos="567"/>
          <w:tab w:val="left" w:pos="1080"/>
        </w:tabs>
        <w:autoSpaceDE w:val="0"/>
        <w:autoSpaceDN w:val="0"/>
        <w:adjustRightInd w:val="0"/>
        <w:spacing w:after="0" w:line="276"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r w:rsidRPr="00313A33">
        <w:rPr>
          <w:rFonts w:ascii="Times New Roman" w:eastAsia="Times New Roman" w:hAnsi="Times New Roman" w:cs="Times New Roman"/>
          <w:b/>
          <w:bCs/>
          <w:sz w:val="24"/>
          <w:szCs w:val="24"/>
          <w:lang w:eastAsia="lt-LT"/>
        </w:rPr>
        <w:t>2. Įstatymo projekto iniciatoriai ir rengėjai</w:t>
      </w:r>
    </w:p>
    <w:p w14:paraId="2A6DBF03" w14:textId="1A4EBB74" w:rsidR="006B22F5" w:rsidRPr="00E01643" w:rsidRDefault="006B22F5" w:rsidP="00E01643">
      <w:pPr>
        <w:suppressAutoHyphens/>
        <w:autoSpaceDN w:val="0"/>
        <w:spacing w:after="0" w:line="276" w:lineRule="auto"/>
        <w:ind w:firstLine="567"/>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Įstatymo projektą</w:t>
      </w:r>
      <w:r w:rsidRPr="00052361">
        <w:rPr>
          <w:rFonts w:ascii="Times New Roman" w:eastAsia="Times New Roman" w:hAnsi="Times New Roman" w:cs="Times New Roman"/>
          <w:sz w:val="24"/>
          <w:szCs w:val="20"/>
          <w:lang w:eastAsia="lt-LT"/>
        </w:rPr>
        <w:t xml:space="preserve"> parengė Teisingumo ministerijos Teisinių institucijų grupės (vadovė Jolita Sinkevičiūtė, tel. 266 2993, el. paštas </w:t>
      </w:r>
      <w:hyperlink r:id="rId7" w:history="1">
        <w:r w:rsidRPr="00052361">
          <w:rPr>
            <w:rFonts w:ascii="Times New Roman" w:eastAsia="Times New Roman" w:hAnsi="Times New Roman" w:cs="Times New Roman"/>
            <w:color w:val="0000FF"/>
            <w:sz w:val="24"/>
            <w:szCs w:val="20"/>
            <w:u w:val="single"/>
            <w:lang w:eastAsia="lt-LT"/>
          </w:rPr>
          <w:t>jolita.sinkeviciute@tm.lt</w:t>
        </w:r>
      </w:hyperlink>
      <w:r w:rsidRPr="00052361">
        <w:rPr>
          <w:rFonts w:ascii="Times New Roman" w:eastAsia="Times New Roman" w:hAnsi="Times New Roman" w:cs="Times New Roman"/>
          <w:sz w:val="24"/>
          <w:szCs w:val="20"/>
          <w:lang w:eastAsia="lt-LT"/>
        </w:rPr>
        <w:t xml:space="preserve">) patarėja Žana Jerochovienė (tel. 266 2913, el. paštas </w:t>
      </w:r>
      <w:hyperlink r:id="rId8" w:history="1">
        <w:r w:rsidRPr="00052361">
          <w:rPr>
            <w:rFonts w:ascii="Times New Roman" w:eastAsia="Times New Roman" w:hAnsi="Times New Roman" w:cs="Times New Roman"/>
            <w:color w:val="0000FF"/>
            <w:sz w:val="24"/>
            <w:szCs w:val="20"/>
            <w:u w:val="single"/>
            <w:lang w:eastAsia="lt-LT"/>
          </w:rPr>
          <w:t>zana.jerochoviene@tm.lt</w:t>
        </w:r>
      </w:hyperlink>
      <w:r w:rsidRPr="00052361">
        <w:rPr>
          <w:rFonts w:ascii="Times New Roman" w:eastAsia="Times New Roman" w:hAnsi="Times New Roman" w:cs="Times New Roman"/>
          <w:sz w:val="24"/>
          <w:szCs w:val="20"/>
          <w:lang w:eastAsia="lt-LT"/>
        </w:rPr>
        <w:t>).</w:t>
      </w:r>
    </w:p>
    <w:p w14:paraId="4F4590D5" w14:textId="77777777" w:rsidR="006B22F5" w:rsidRPr="00313A33" w:rsidRDefault="006B22F5" w:rsidP="005E2AED">
      <w:pPr>
        <w:tabs>
          <w:tab w:val="left" w:pos="878"/>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bCs/>
          <w:sz w:val="24"/>
          <w:szCs w:val="24"/>
          <w:lang w:eastAsia="lt-LT"/>
        </w:rPr>
        <w:lastRenderedPageBreak/>
        <w:t>3.</w:t>
      </w:r>
      <w:r w:rsidRPr="00313A33">
        <w:rPr>
          <w:rFonts w:ascii="Times New Roman" w:eastAsia="Times New Roman" w:hAnsi="Times New Roman" w:cs="Times New Roman"/>
          <w:bCs/>
          <w:sz w:val="24"/>
          <w:szCs w:val="24"/>
          <w:lang w:eastAsia="lt-LT"/>
        </w:rPr>
        <w:t xml:space="preserve"> </w:t>
      </w:r>
      <w:r w:rsidRPr="00313A33">
        <w:rPr>
          <w:rFonts w:ascii="Times New Roman" w:eastAsia="Times New Roman" w:hAnsi="Times New Roman" w:cs="Times New Roman"/>
          <w:b/>
          <w:sz w:val="24"/>
          <w:szCs w:val="24"/>
          <w:lang w:eastAsia="lt-LT"/>
        </w:rPr>
        <w:t>Dabartinis teisinis įstatymo projekte aptartų teisinių santykių reglamentavimas</w:t>
      </w:r>
    </w:p>
    <w:p w14:paraId="2ADABC1E" w14:textId="6C675196" w:rsidR="006B22F5" w:rsidRDefault="000B0863" w:rsidP="005E2AED">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 xml:space="preserve">2018 m. gruodžio </w:t>
      </w:r>
      <w:r>
        <w:rPr>
          <w:rFonts w:ascii="Times New Roman" w:eastAsia="Times New Roman" w:hAnsi="Times New Roman" w:cs="Times New Roman"/>
          <w:iCs/>
          <w:sz w:val="24"/>
          <w:szCs w:val="24"/>
          <w:lang w:val="en-US" w:eastAsia="lt-LT"/>
        </w:rPr>
        <w:t xml:space="preserve">20 </w:t>
      </w:r>
      <w:r>
        <w:rPr>
          <w:rFonts w:ascii="Times New Roman" w:eastAsia="Times New Roman" w:hAnsi="Times New Roman" w:cs="Times New Roman"/>
          <w:iCs/>
          <w:sz w:val="24"/>
          <w:szCs w:val="24"/>
          <w:lang w:eastAsia="lt-LT"/>
        </w:rPr>
        <w:t>dieną Seimas priėmė Lietuvos Respublikos referendumo įstatymo Nr. IX-</w:t>
      </w:r>
      <w:r>
        <w:rPr>
          <w:rFonts w:ascii="Times New Roman" w:eastAsia="Times New Roman" w:hAnsi="Times New Roman" w:cs="Times New Roman"/>
          <w:iCs/>
          <w:sz w:val="24"/>
          <w:szCs w:val="24"/>
          <w:lang w:val="en-US" w:eastAsia="lt-LT"/>
        </w:rPr>
        <w:t>929</w:t>
      </w:r>
      <w:r>
        <w:rPr>
          <w:rFonts w:ascii="Times New Roman" w:eastAsia="Times New Roman" w:hAnsi="Times New Roman" w:cs="Times New Roman"/>
          <w:iCs/>
          <w:sz w:val="24"/>
          <w:szCs w:val="24"/>
          <w:lang w:eastAsia="lt-LT"/>
        </w:rPr>
        <w:t xml:space="preserve"> pakeitimo įstatymą, kuriame </w:t>
      </w:r>
      <w:r w:rsidR="006A4176">
        <w:rPr>
          <w:rFonts w:ascii="Times New Roman" w:eastAsia="Times New Roman" w:hAnsi="Times New Roman" w:cs="Times New Roman"/>
          <w:iCs/>
          <w:sz w:val="24"/>
          <w:szCs w:val="24"/>
          <w:lang w:eastAsia="lt-LT"/>
        </w:rPr>
        <w:t>buvo patikslintos</w:t>
      </w:r>
      <w:r w:rsidR="006A4176" w:rsidRPr="006A4176">
        <w:rPr>
          <w:rFonts w:ascii="Times New Roman" w:eastAsia="Times New Roman" w:hAnsi="Times New Roman" w:cs="Times New Roman"/>
          <w:iCs/>
          <w:sz w:val="24"/>
          <w:szCs w:val="24"/>
          <w:lang w:eastAsia="lt-LT"/>
        </w:rPr>
        <w:t xml:space="preserve"> </w:t>
      </w:r>
      <w:r w:rsidR="006A4176">
        <w:rPr>
          <w:rFonts w:ascii="Times New Roman" w:eastAsia="Times New Roman" w:hAnsi="Times New Roman" w:cs="Times New Roman"/>
          <w:iCs/>
          <w:sz w:val="24"/>
          <w:szCs w:val="24"/>
          <w:lang w:eastAsia="lt-LT"/>
        </w:rPr>
        <w:t>į</w:t>
      </w:r>
      <w:r w:rsidR="00853016">
        <w:rPr>
          <w:rFonts w:ascii="Times New Roman" w:eastAsia="Times New Roman" w:hAnsi="Times New Roman" w:cs="Times New Roman"/>
          <w:iCs/>
          <w:sz w:val="24"/>
          <w:szCs w:val="24"/>
          <w:lang w:eastAsia="lt-LT"/>
        </w:rPr>
        <w:t>statyme vartojamos</w:t>
      </w:r>
      <w:r w:rsidR="006A4176">
        <w:rPr>
          <w:rFonts w:ascii="Times New Roman" w:eastAsia="Times New Roman" w:hAnsi="Times New Roman" w:cs="Times New Roman"/>
          <w:iCs/>
          <w:sz w:val="24"/>
          <w:szCs w:val="24"/>
          <w:lang w:eastAsia="lt-LT"/>
        </w:rPr>
        <w:t xml:space="preserve"> sąvokos, </w:t>
      </w:r>
      <w:r w:rsidR="000E5F7C">
        <w:rPr>
          <w:rFonts w:ascii="Times New Roman" w:eastAsia="Times New Roman" w:hAnsi="Times New Roman" w:cs="Times New Roman"/>
          <w:iCs/>
          <w:sz w:val="24"/>
          <w:szCs w:val="24"/>
          <w:lang w:eastAsia="lt-LT"/>
        </w:rPr>
        <w:t xml:space="preserve">taip pat </w:t>
      </w:r>
      <w:r w:rsidR="006A4176">
        <w:rPr>
          <w:rFonts w:ascii="Times New Roman" w:eastAsia="Times New Roman" w:hAnsi="Times New Roman" w:cs="Times New Roman"/>
          <w:iCs/>
          <w:sz w:val="24"/>
          <w:szCs w:val="24"/>
          <w:lang w:eastAsia="lt-LT"/>
        </w:rPr>
        <w:t>nuostato</w:t>
      </w:r>
      <w:r w:rsidR="006A4176" w:rsidRPr="006A4176">
        <w:rPr>
          <w:rFonts w:ascii="Times New Roman" w:eastAsia="Times New Roman" w:hAnsi="Times New Roman" w:cs="Times New Roman"/>
          <w:iCs/>
          <w:sz w:val="24"/>
          <w:szCs w:val="24"/>
          <w:lang w:eastAsia="lt-LT"/>
        </w:rPr>
        <w:t xml:space="preserve">s dėl referendumo organizavimo </w:t>
      </w:r>
      <w:r w:rsidR="006A4176">
        <w:rPr>
          <w:rFonts w:ascii="Times New Roman" w:eastAsia="Times New Roman" w:hAnsi="Times New Roman" w:cs="Times New Roman"/>
          <w:iCs/>
          <w:sz w:val="24"/>
          <w:szCs w:val="24"/>
          <w:lang w:eastAsia="lt-LT"/>
        </w:rPr>
        <w:t>procedūrų ir agitacijos, praplėstas</w:t>
      </w:r>
      <w:r w:rsidR="006A4176" w:rsidRPr="006A4176">
        <w:rPr>
          <w:rFonts w:ascii="Times New Roman" w:eastAsia="Times New Roman" w:hAnsi="Times New Roman" w:cs="Times New Roman"/>
          <w:iCs/>
          <w:sz w:val="24"/>
          <w:szCs w:val="24"/>
          <w:lang w:eastAsia="lt-LT"/>
        </w:rPr>
        <w:t xml:space="preserve"> b</w:t>
      </w:r>
      <w:r w:rsidR="006A4176">
        <w:rPr>
          <w:rFonts w:ascii="Times New Roman" w:eastAsia="Times New Roman" w:hAnsi="Times New Roman" w:cs="Times New Roman"/>
          <w:iCs/>
          <w:sz w:val="24"/>
          <w:szCs w:val="24"/>
          <w:lang w:eastAsia="lt-LT"/>
        </w:rPr>
        <w:t>alsavimo vietų užsienyje skaičius, nustatytas</w:t>
      </w:r>
      <w:r w:rsidR="006A4176" w:rsidRPr="006A4176">
        <w:rPr>
          <w:rFonts w:ascii="Times New Roman" w:eastAsia="Times New Roman" w:hAnsi="Times New Roman" w:cs="Times New Roman"/>
          <w:iCs/>
          <w:sz w:val="24"/>
          <w:szCs w:val="24"/>
          <w:lang w:eastAsia="lt-LT"/>
        </w:rPr>
        <w:t xml:space="preserve"> darbo užmokesčio mokėj</w:t>
      </w:r>
      <w:r w:rsidR="006A4176">
        <w:rPr>
          <w:rFonts w:ascii="Times New Roman" w:eastAsia="Times New Roman" w:hAnsi="Times New Roman" w:cs="Times New Roman"/>
          <w:iCs/>
          <w:sz w:val="24"/>
          <w:szCs w:val="24"/>
          <w:lang w:eastAsia="lt-LT"/>
        </w:rPr>
        <w:t>imas</w:t>
      </w:r>
      <w:r w:rsidR="006A4176" w:rsidRPr="006A4176">
        <w:rPr>
          <w:rFonts w:ascii="Times New Roman" w:eastAsia="Times New Roman" w:hAnsi="Times New Roman" w:cs="Times New Roman"/>
          <w:iCs/>
          <w:sz w:val="24"/>
          <w:szCs w:val="24"/>
          <w:lang w:eastAsia="lt-LT"/>
        </w:rPr>
        <w:t xml:space="preserve"> balsav</w:t>
      </w:r>
      <w:r w:rsidR="006A4176">
        <w:rPr>
          <w:rFonts w:ascii="Times New Roman" w:eastAsia="Times New Roman" w:hAnsi="Times New Roman" w:cs="Times New Roman"/>
          <w:iCs/>
          <w:sz w:val="24"/>
          <w:szCs w:val="24"/>
          <w:lang w:eastAsia="lt-LT"/>
        </w:rPr>
        <w:t>imo komisijų nariams, prailgintas balsavimui skirtas laikas, patikslintos nuostato</w:t>
      </w:r>
      <w:r w:rsidR="006A4176" w:rsidRPr="006A4176">
        <w:rPr>
          <w:rFonts w:ascii="Times New Roman" w:eastAsia="Times New Roman" w:hAnsi="Times New Roman" w:cs="Times New Roman"/>
          <w:iCs/>
          <w:sz w:val="24"/>
          <w:szCs w:val="24"/>
          <w:lang w:eastAsia="lt-LT"/>
        </w:rPr>
        <w:t>s dėl balsų skaičiavimo</w:t>
      </w:r>
      <w:r w:rsidR="006A4176">
        <w:rPr>
          <w:rFonts w:ascii="Times New Roman" w:eastAsia="Times New Roman" w:hAnsi="Times New Roman" w:cs="Times New Roman"/>
          <w:iCs/>
          <w:sz w:val="24"/>
          <w:szCs w:val="24"/>
          <w:lang w:eastAsia="lt-LT"/>
        </w:rPr>
        <w:t xml:space="preserve">, </w:t>
      </w:r>
      <w:r w:rsidR="000E5F7C">
        <w:rPr>
          <w:rFonts w:ascii="Times New Roman" w:eastAsia="Times New Roman" w:hAnsi="Times New Roman" w:cs="Times New Roman"/>
          <w:iCs/>
          <w:sz w:val="24"/>
          <w:szCs w:val="24"/>
          <w:lang w:eastAsia="lt-LT"/>
        </w:rPr>
        <w:t xml:space="preserve">pakeistos ir </w:t>
      </w:r>
      <w:r w:rsidR="006A4176">
        <w:rPr>
          <w:rFonts w:ascii="Times New Roman" w:eastAsia="Times New Roman" w:hAnsi="Times New Roman" w:cs="Times New Roman"/>
          <w:iCs/>
          <w:sz w:val="24"/>
          <w:szCs w:val="24"/>
          <w:lang w:eastAsia="lt-LT"/>
        </w:rPr>
        <w:t>kitos nuostatos, suvienodinant jas su rinkimų įstatymais</w:t>
      </w:r>
      <w:r w:rsidR="006A4176" w:rsidRPr="006A4176">
        <w:rPr>
          <w:rFonts w:ascii="Times New Roman" w:eastAsia="Times New Roman" w:hAnsi="Times New Roman" w:cs="Times New Roman"/>
          <w:iCs/>
          <w:sz w:val="24"/>
          <w:szCs w:val="24"/>
          <w:lang w:eastAsia="lt-LT"/>
        </w:rPr>
        <w:t xml:space="preserve">. </w:t>
      </w:r>
      <w:r w:rsidR="006A4176">
        <w:rPr>
          <w:rFonts w:ascii="Times New Roman" w:eastAsia="Times New Roman" w:hAnsi="Times New Roman" w:cs="Times New Roman"/>
          <w:iCs/>
          <w:sz w:val="24"/>
          <w:szCs w:val="24"/>
          <w:lang w:eastAsia="lt-LT"/>
        </w:rPr>
        <w:t>Referendumo įstatymas buvo išdėstytas nauja redakcija</w:t>
      </w:r>
      <w:r w:rsidR="00764985">
        <w:rPr>
          <w:rFonts w:ascii="Times New Roman" w:eastAsia="Times New Roman" w:hAnsi="Times New Roman" w:cs="Times New Roman"/>
          <w:iCs/>
          <w:sz w:val="24"/>
          <w:szCs w:val="24"/>
          <w:lang w:eastAsia="lt-LT"/>
        </w:rPr>
        <w:t xml:space="preserve"> ir </w:t>
      </w:r>
      <w:r w:rsidR="006A4176">
        <w:rPr>
          <w:rFonts w:ascii="Times New Roman" w:eastAsia="Times New Roman" w:hAnsi="Times New Roman" w:cs="Times New Roman"/>
          <w:iCs/>
          <w:sz w:val="24"/>
          <w:szCs w:val="24"/>
          <w:lang w:eastAsia="lt-LT"/>
        </w:rPr>
        <w:t>Konstitucinis Teismas, v</w:t>
      </w:r>
      <w:r>
        <w:rPr>
          <w:rFonts w:ascii="Times New Roman" w:eastAsia="Times New Roman" w:hAnsi="Times New Roman" w:cs="Times New Roman"/>
          <w:iCs/>
          <w:sz w:val="24"/>
          <w:szCs w:val="24"/>
          <w:lang w:eastAsia="lt-LT"/>
        </w:rPr>
        <w:t xml:space="preserve">ertindamas šio įstatymo atitiktį </w:t>
      </w:r>
      <w:r w:rsidR="00764985">
        <w:rPr>
          <w:rFonts w:ascii="Times New Roman" w:eastAsia="Times New Roman" w:hAnsi="Times New Roman" w:cs="Times New Roman"/>
          <w:iCs/>
          <w:sz w:val="24"/>
          <w:szCs w:val="24"/>
          <w:lang w:eastAsia="lt-LT"/>
        </w:rPr>
        <w:t>Konstitucijai bei</w:t>
      </w:r>
      <w:r>
        <w:rPr>
          <w:rFonts w:ascii="Times New Roman" w:eastAsia="Times New Roman" w:hAnsi="Times New Roman" w:cs="Times New Roman"/>
          <w:iCs/>
          <w:sz w:val="24"/>
          <w:szCs w:val="24"/>
          <w:lang w:eastAsia="lt-LT"/>
        </w:rPr>
        <w:t xml:space="preserve"> atsižvelgdamas į tai, kad šis įstatymas buvo priimtas paprastiesiems įstatymams priimti taikoma Seimo narių balsų dauguma, pripažino jį pagal priėmimo tvarką prieštaraujanči</w:t>
      </w:r>
      <w:r w:rsidR="00B34542">
        <w:rPr>
          <w:rFonts w:ascii="Times New Roman" w:eastAsia="Times New Roman" w:hAnsi="Times New Roman" w:cs="Times New Roman"/>
          <w:iCs/>
          <w:sz w:val="24"/>
          <w:szCs w:val="24"/>
          <w:lang w:eastAsia="lt-LT"/>
        </w:rPr>
        <w:t>u</w:t>
      </w:r>
      <w:r>
        <w:rPr>
          <w:rFonts w:ascii="Times New Roman" w:eastAsia="Times New Roman" w:hAnsi="Times New Roman" w:cs="Times New Roman"/>
          <w:iCs/>
          <w:sz w:val="24"/>
          <w:szCs w:val="24"/>
          <w:lang w:eastAsia="lt-LT"/>
        </w:rPr>
        <w:t xml:space="preserve"> Konstitucijos </w:t>
      </w:r>
      <w:r w:rsidRPr="004B3074">
        <w:rPr>
          <w:rFonts w:ascii="Times New Roman" w:eastAsia="Times New Roman" w:hAnsi="Times New Roman" w:cs="Times New Roman"/>
          <w:sz w:val="24"/>
          <w:szCs w:val="24"/>
          <w:lang w:eastAsia="lt-LT"/>
        </w:rPr>
        <w:t>69 straipsnio 3 daliai</w:t>
      </w:r>
      <w:r>
        <w:rPr>
          <w:rFonts w:ascii="Times New Roman" w:eastAsia="Times New Roman" w:hAnsi="Times New Roman" w:cs="Times New Roman"/>
          <w:sz w:val="24"/>
          <w:szCs w:val="24"/>
          <w:lang w:eastAsia="lt-LT"/>
        </w:rPr>
        <w:t>, o pagal priėmimo formą</w:t>
      </w:r>
      <w:r w:rsidR="006A4176">
        <w:rPr>
          <w:rFonts w:ascii="Times New Roman" w:eastAsia="Times New Roman" w:hAnsi="Times New Roman" w:cs="Times New Roman"/>
          <w:sz w:val="24"/>
          <w:szCs w:val="24"/>
          <w:lang w:eastAsia="lt-LT"/>
        </w:rPr>
        <w:t xml:space="preserve"> </w:t>
      </w:r>
      <w:r w:rsidR="006A4176" w:rsidRPr="00445977">
        <w:rPr>
          <w:rFonts w:ascii="Times New Roman" w:eastAsia="Times New Roman" w:hAnsi="Times New Roman" w:cs="Times New Roman"/>
          <w:sz w:val="24"/>
          <w:szCs w:val="24"/>
          <w:lang w:eastAsia="lt-LT"/>
        </w:rPr>
        <w:t xml:space="preserve">– </w:t>
      </w:r>
      <w:r w:rsidRPr="00D560CD">
        <w:rPr>
          <w:rFonts w:ascii="Times New Roman" w:eastAsia="Times New Roman" w:hAnsi="Times New Roman" w:cs="Times New Roman"/>
          <w:sz w:val="24"/>
          <w:szCs w:val="24"/>
          <w:lang w:eastAsia="lt-LT"/>
        </w:rPr>
        <w:t xml:space="preserve">Konstitucinių įstatymų sąrašo konstitucinio įstatymo 2 straipsnio 1 dalies </w:t>
      </w:r>
      <w:r>
        <w:rPr>
          <w:rFonts w:ascii="Times New Roman" w:eastAsia="Times New Roman" w:hAnsi="Times New Roman" w:cs="Times New Roman"/>
          <w:sz w:val="24"/>
          <w:szCs w:val="24"/>
          <w:lang w:eastAsia="lt-LT"/>
        </w:rPr>
        <w:t xml:space="preserve">5 punktui. </w:t>
      </w:r>
      <w:r w:rsidR="00764985">
        <w:rPr>
          <w:rFonts w:ascii="Times New Roman" w:eastAsia="Times New Roman" w:hAnsi="Times New Roman" w:cs="Times New Roman"/>
          <w:sz w:val="24"/>
          <w:szCs w:val="24"/>
          <w:lang w:eastAsia="lt-LT"/>
        </w:rPr>
        <w:t>Tai reiškia, kad šiuo metų</w:t>
      </w:r>
      <w:r w:rsidRPr="00313A3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galioja</w:t>
      </w:r>
      <w:r w:rsidR="00764985">
        <w:rPr>
          <w:rFonts w:ascii="Times New Roman" w:eastAsia="Times New Roman" w:hAnsi="Times New Roman" w:cs="Times New Roman"/>
          <w:sz w:val="24"/>
          <w:szCs w:val="24"/>
          <w:lang w:eastAsia="lt-LT"/>
        </w:rPr>
        <w:t>ntis Referendumo įstatymas nuo Konstitucinio Teismo nutarimo oficialaus paskelbimo dienos negalės būti taikomas</w:t>
      </w:r>
      <w:r w:rsidR="00853016">
        <w:rPr>
          <w:rFonts w:ascii="Times New Roman" w:eastAsia="Times New Roman" w:hAnsi="Times New Roman" w:cs="Times New Roman"/>
          <w:sz w:val="24"/>
          <w:szCs w:val="24"/>
          <w:lang w:eastAsia="lt-LT"/>
        </w:rPr>
        <w:t>. Vadinasi,</w:t>
      </w:r>
      <w:r w:rsidR="00764985">
        <w:rPr>
          <w:rFonts w:ascii="Times New Roman" w:eastAsia="Times New Roman" w:hAnsi="Times New Roman" w:cs="Times New Roman"/>
          <w:sz w:val="24"/>
          <w:szCs w:val="24"/>
          <w:lang w:eastAsia="lt-LT"/>
        </w:rPr>
        <w:t xml:space="preserve"> jeigu iki </w:t>
      </w:r>
      <w:r w:rsidR="00764985" w:rsidRPr="00764985">
        <w:rPr>
          <w:rFonts w:ascii="Times New Roman" w:eastAsia="Times New Roman" w:hAnsi="Times New Roman" w:cs="Times New Roman"/>
          <w:sz w:val="24"/>
          <w:szCs w:val="24"/>
          <w:lang w:eastAsia="lt-LT"/>
        </w:rPr>
        <w:t>2021 m. liepos 1 d</w:t>
      </w:r>
      <w:r w:rsidR="00764985">
        <w:rPr>
          <w:rFonts w:ascii="Times New Roman" w:eastAsia="Times New Roman" w:hAnsi="Times New Roman" w:cs="Times New Roman"/>
          <w:sz w:val="24"/>
          <w:szCs w:val="24"/>
          <w:lang w:eastAsia="lt-LT"/>
        </w:rPr>
        <w:t xml:space="preserve">. nebus priimtas Referendumo konstitucinis įstatymas, jokie referendumai Lietuvoje negalės būti </w:t>
      </w:r>
      <w:r w:rsidR="001451F9">
        <w:rPr>
          <w:rFonts w:ascii="Times New Roman" w:eastAsia="Times New Roman" w:hAnsi="Times New Roman" w:cs="Times New Roman"/>
          <w:sz w:val="24"/>
          <w:szCs w:val="24"/>
          <w:lang w:eastAsia="lt-LT"/>
        </w:rPr>
        <w:t xml:space="preserve">skelbiami, organizuojami ir </w:t>
      </w:r>
      <w:r w:rsidR="00764985">
        <w:rPr>
          <w:rFonts w:ascii="Times New Roman" w:eastAsia="Times New Roman" w:hAnsi="Times New Roman" w:cs="Times New Roman"/>
          <w:sz w:val="24"/>
          <w:szCs w:val="24"/>
          <w:lang w:eastAsia="lt-LT"/>
        </w:rPr>
        <w:t xml:space="preserve">vykdomi.  </w:t>
      </w:r>
    </w:p>
    <w:p w14:paraId="7F10BBBA" w14:textId="77777777" w:rsidR="00764985" w:rsidRPr="00313A33" w:rsidRDefault="00764985" w:rsidP="005E2AED">
      <w:pPr>
        <w:spacing w:after="0" w:line="276" w:lineRule="auto"/>
        <w:ind w:firstLine="709"/>
        <w:jc w:val="both"/>
        <w:rPr>
          <w:rFonts w:ascii="Times New Roman" w:eastAsia="Times New Roman" w:hAnsi="Times New Roman" w:cs="Times New Roman"/>
          <w:sz w:val="24"/>
          <w:szCs w:val="24"/>
          <w:lang w:eastAsia="lt-LT"/>
        </w:rPr>
      </w:pPr>
    </w:p>
    <w:p w14:paraId="246F971A" w14:textId="77777777" w:rsidR="006B22F5" w:rsidRPr="00313A33" w:rsidRDefault="006B22F5" w:rsidP="005E2AED">
      <w:pPr>
        <w:widowControl w:val="0"/>
        <w:tabs>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4. </w:t>
      </w:r>
      <w:r w:rsidRPr="00774042">
        <w:rPr>
          <w:rFonts w:ascii="Times New Roman" w:eastAsia="Times New Roman" w:hAnsi="Times New Roman" w:cs="Times New Roman"/>
          <w:b/>
          <w:sz w:val="24"/>
          <w:szCs w:val="24"/>
          <w:lang w:eastAsia="lt-LT"/>
        </w:rPr>
        <w:t>Naujos teisinio</w:t>
      </w:r>
      <w:r w:rsidRPr="00313A33">
        <w:rPr>
          <w:rFonts w:ascii="Times New Roman" w:eastAsia="Times New Roman" w:hAnsi="Times New Roman" w:cs="Times New Roman"/>
          <w:b/>
          <w:sz w:val="24"/>
          <w:szCs w:val="24"/>
          <w:lang w:eastAsia="lt-LT"/>
        </w:rPr>
        <w:t xml:space="preserve"> reglamentavimo nuostatos ir kokių teigiamų rezultatų laukiama</w:t>
      </w:r>
    </w:p>
    <w:p w14:paraId="6AB22552" w14:textId="2E0EFE48" w:rsidR="00AB1FED" w:rsidRDefault="003D0926" w:rsidP="005E2AE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Siekiant pašalinti referendumo santykių teisinio reguliavimo spragą ir neapibrėžtumą, </w:t>
      </w:r>
      <w:r w:rsidR="001451F9">
        <w:rPr>
          <w:rFonts w:ascii="Times New Roman" w:eastAsia="Times New Roman" w:hAnsi="Times New Roman" w:cs="Times New Roman"/>
          <w:sz w:val="24"/>
          <w:szCs w:val="24"/>
          <w:lang w:eastAsia="lt-LT"/>
        </w:rPr>
        <w:t xml:space="preserve">Seimas </w:t>
      </w:r>
      <w:r>
        <w:rPr>
          <w:rFonts w:ascii="Times New Roman" w:eastAsia="Times New Roman" w:hAnsi="Times New Roman" w:cs="Times New Roman"/>
          <w:sz w:val="24"/>
          <w:szCs w:val="24"/>
          <w:lang w:eastAsia="lt-LT"/>
        </w:rPr>
        <w:t xml:space="preserve">turi </w:t>
      </w:r>
      <w:r w:rsidR="001451F9">
        <w:rPr>
          <w:rFonts w:ascii="Times New Roman" w:eastAsia="Times New Roman" w:hAnsi="Times New Roman" w:cs="Times New Roman"/>
          <w:sz w:val="24"/>
          <w:szCs w:val="24"/>
          <w:lang w:eastAsia="lt-LT"/>
        </w:rPr>
        <w:t xml:space="preserve">priimti Referendumo konstitucinį įstatymą ir jame numatyti Lietuvos Respublikos piliečių referendumo teisės įgyvendinimo tvarką, tai yra nustatyti referendumo rūšis, referendumo inicijavimo, paskelbimo, organizavimo, vykdymo, jo rezultatų nustatymo tvarką, taip pat reguliuoti kitus referendumo santykius. Kadangi </w:t>
      </w:r>
      <w:r w:rsidR="00A670C8" w:rsidRPr="00DC39EB">
        <w:rPr>
          <w:rFonts w:ascii="Times New Roman" w:eastAsia="Times New Roman" w:hAnsi="Times New Roman" w:cs="Times New Roman"/>
          <w:sz w:val="24"/>
          <w:szCs w:val="24"/>
          <w:lang w:eastAsia="lt-LT"/>
        </w:rPr>
        <w:t>Konstitucinis Teismas</w:t>
      </w:r>
      <w:r w:rsidR="001451F9">
        <w:rPr>
          <w:rFonts w:ascii="Times New Roman" w:eastAsia="Times New Roman" w:hAnsi="Times New Roman" w:cs="Times New Roman"/>
          <w:sz w:val="24"/>
          <w:szCs w:val="24"/>
          <w:lang w:eastAsia="lt-LT"/>
        </w:rPr>
        <w:t xml:space="preserve"> nutarimu </w:t>
      </w:r>
      <w:r w:rsidR="001451F9" w:rsidRPr="004B3074">
        <w:rPr>
          <w:rFonts w:ascii="Times New Roman" w:eastAsia="Times New Roman" w:hAnsi="Times New Roman" w:cs="Times New Roman"/>
          <w:sz w:val="24"/>
          <w:szCs w:val="24"/>
          <w:lang w:eastAsia="lt-LT"/>
        </w:rPr>
        <w:t>Lietuvos R</w:t>
      </w:r>
      <w:r w:rsidR="001451F9">
        <w:rPr>
          <w:rFonts w:ascii="Times New Roman" w:eastAsia="Times New Roman" w:hAnsi="Times New Roman" w:cs="Times New Roman"/>
          <w:sz w:val="24"/>
          <w:szCs w:val="24"/>
          <w:lang w:eastAsia="lt-LT"/>
        </w:rPr>
        <w:t>espublikos referendumo įstatymą</w:t>
      </w:r>
      <w:r w:rsidR="001451F9" w:rsidRPr="004B3074">
        <w:rPr>
          <w:rFonts w:ascii="Times New Roman" w:eastAsia="Times New Roman" w:hAnsi="Times New Roman" w:cs="Times New Roman"/>
          <w:sz w:val="24"/>
          <w:szCs w:val="24"/>
          <w:lang w:eastAsia="lt-LT"/>
        </w:rPr>
        <w:t xml:space="preserve"> (2018 m. gr</w:t>
      </w:r>
      <w:r w:rsidR="001451F9">
        <w:rPr>
          <w:rFonts w:ascii="Times New Roman" w:eastAsia="Times New Roman" w:hAnsi="Times New Roman" w:cs="Times New Roman"/>
          <w:sz w:val="24"/>
          <w:szCs w:val="24"/>
          <w:lang w:eastAsia="lt-LT"/>
        </w:rPr>
        <w:t>uodžio 20 d. redakcija</w:t>
      </w:r>
      <w:r w:rsidR="001451F9" w:rsidRPr="004B3074">
        <w:rPr>
          <w:rFonts w:ascii="Times New Roman" w:eastAsia="Times New Roman" w:hAnsi="Times New Roman" w:cs="Times New Roman"/>
          <w:sz w:val="24"/>
          <w:szCs w:val="24"/>
          <w:lang w:eastAsia="lt-LT"/>
        </w:rPr>
        <w:t xml:space="preserve">) </w:t>
      </w:r>
      <w:r w:rsidR="00CC0357">
        <w:rPr>
          <w:rFonts w:ascii="Times New Roman" w:eastAsia="Times New Roman" w:hAnsi="Times New Roman" w:cs="Times New Roman"/>
          <w:sz w:val="24"/>
          <w:szCs w:val="24"/>
          <w:lang w:eastAsia="lt-LT"/>
        </w:rPr>
        <w:t>pripažino</w:t>
      </w:r>
      <w:r w:rsidR="00CC0357" w:rsidRPr="004B3074">
        <w:rPr>
          <w:rFonts w:ascii="Times New Roman" w:eastAsia="Times New Roman" w:hAnsi="Times New Roman" w:cs="Times New Roman"/>
          <w:sz w:val="24"/>
          <w:szCs w:val="24"/>
          <w:lang w:eastAsia="lt-LT"/>
        </w:rPr>
        <w:t xml:space="preserve"> </w:t>
      </w:r>
      <w:r w:rsidR="00CC0357">
        <w:rPr>
          <w:rFonts w:ascii="Times New Roman" w:eastAsia="Times New Roman" w:hAnsi="Times New Roman" w:cs="Times New Roman"/>
          <w:sz w:val="24"/>
          <w:szCs w:val="24"/>
          <w:lang w:eastAsia="lt-LT"/>
        </w:rPr>
        <w:t>prieštaraujančiu</w:t>
      </w:r>
      <w:r w:rsidR="00CC0357" w:rsidRPr="004B3074">
        <w:rPr>
          <w:rFonts w:ascii="Times New Roman" w:eastAsia="Times New Roman" w:hAnsi="Times New Roman" w:cs="Times New Roman"/>
          <w:sz w:val="24"/>
          <w:szCs w:val="24"/>
          <w:lang w:eastAsia="lt-LT"/>
        </w:rPr>
        <w:t xml:space="preserve"> </w:t>
      </w:r>
      <w:r w:rsidR="00CC0357">
        <w:rPr>
          <w:rFonts w:ascii="Times New Roman" w:eastAsia="Times New Roman" w:hAnsi="Times New Roman" w:cs="Times New Roman"/>
          <w:sz w:val="24"/>
          <w:szCs w:val="24"/>
          <w:lang w:eastAsia="lt-LT"/>
        </w:rPr>
        <w:t>Konstitucijai</w:t>
      </w:r>
      <w:r w:rsidR="00CC0357" w:rsidRPr="004B3074">
        <w:rPr>
          <w:rFonts w:ascii="Times New Roman" w:eastAsia="Times New Roman" w:hAnsi="Times New Roman" w:cs="Times New Roman"/>
          <w:sz w:val="24"/>
          <w:szCs w:val="24"/>
          <w:lang w:eastAsia="lt-LT"/>
        </w:rPr>
        <w:t xml:space="preserve"> </w:t>
      </w:r>
      <w:r w:rsidR="001451F9" w:rsidRPr="004B3074">
        <w:rPr>
          <w:rFonts w:ascii="Times New Roman" w:eastAsia="Times New Roman" w:hAnsi="Times New Roman" w:cs="Times New Roman"/>
          <w:sz w:val="24"/>
          <w:szCs w:val="24"/>
          <w:lang w:eastAsia="lt-LT"/>
        </w:rPr>
        <w:t>pa</w:t>
      </w:r>
      <w:r w:rsidR="00CC0357">
        <w:rPr>
          <w:rFonts w:ascii="Times New Roman" w:eastAsia="Times New Roman" w:hAnsi="Times New Roman" w:cs="Times New Roman"/>
          <w:sz w:val="24"/>
          <w:szCs w:val="24"/>
          <w:lang w:eastAsia="lt-LT"/>
        </w:rPr>
        <w:t xml:space="preserve">gal priėmimo tvarką ir pagal priėmimo formą </w:t>
      </w:r>
      <w:r w:rsidR="00CC0357" w:rsidRPr="00445977">
        <w:rPr>
          <w:rFonts w:ascii="Times New Roman" w:eastAsia="Times New Roman" w:hAnsi="Times New Roman" w:cs="Times New Roman"/>
          <w:sz w:val="24"/>
          <w:szCs w:val="24"/>
          <w:lang w:eastAsia="lt-LT"/>
        </w:rPr>
        <w:t xml:space="preserve">– </w:t>
      </w:r>
      <w:r w:rsidR="00CC0357" w:rsidRPr="00D560CD">
        <w:rPr>
          <w:rFonts w:ascii="Times New Roman" w:eastAsia="Times New Roman" w:hAnsi="Times New Roman" w:cs="Times New Roman"/>
          <w:sz w:val="24"/>
          <w:szCs w:val="24"/>
          <w:lang w:eastAsia="lt-LT"/>
        </w:rPr>
        <w:t>Konstitucin</w:t>
      </w:r>
      <w:r w:rsidR="00CC0357">
        <w:rPr>
          <w:rFonts w:ascii="Times New Roman" w:eastAsia="Times New Roman" w:hAnsi="Times New Roman" w:cs="Times New Roman"/>
          <w:sz w:val="24"/>
          <w:szCs w:val="24"/>
          <w:lang w:eastAsia="lt-LT"/>
        </w:rPr>
        <w:t xml:space="preserve">ių įstatymų sąrašo konstituciniam įstatymui, </w:t>
      </w:r>
      <w:r w:rsidR="00774042">
        <w:rPr>
          <w:rFonts w:ascii="Times New Roman" w:eastAsia="Times New Roman" w:hAnsi="Times New Roman" w:cs="Times New Roman"/>
          <w:sz w:val="24"/>
          <w:szCs w:val="24"/>
          <w:lang w:eastAsia="lt-LT"/>
        </w:rPr>
        <w:t xml:space="preserve">o </w:t>
      </w:r>
      <w:r>
        <w:rPr>
          <w:rFonts w:ascii="Times New Roman" w:eastAsia="Times New Roman" w:hAnsi="Times New Roman" w:cs="Times New Roman"/>
          <w:sz w:val="24"/>
          <w:szCs w:val="24"/>
          <w:lang w:eastAsia="lt-LT"/>
        </w:rPr>
        <w:t xml:space="preserve">dėl </w:t>
      </w:r>
      <w:r w:rsidR="00CC0357">
        <w:rPr>
          <w:rFonts w:ascii="Times New Roman" w:eastAsia="Times New Roman" w:hAnsi="Times New Roman" w:cs="Times New Roman"/>
          <w:sz w:val="24"/>
          <w:szCs w:val="24"/>
          <w:lang w:eastAsia="lt-LT"/>
        </w:rPr>
        <w:t>įstatymo turinio</w:t>
      </w:r>
      <w:r w:rsidR="00774042">
        <w:rPr>
          <w:rFonts w:ascii="Times New Roman" w:eastAsia="Times New Roman" w:hAnsi="Times New Roman" w:cs="Times New Roman"/>
          <w:sz w:val="24"/>
          <w:szCs w:val="24"/>
          <w:lang w:eastAsia="lt-LT"/>
        </w:rPr>
        <w:t xml:space="preserve"> nepasisakė, be to</w:t>
      </w:r>
      <w:r w:rsidR="00CC0357">
        <w:rPr>
          <w:rFonts w:ascii="Times New Roman" w:eastAsia="Times New Roman" w:hAnsi="Times New Roman" w:cs="Times New Roman"/>
          <w:sz w:val="24"/>
          <w:szCs w:val="24"/>
          <w:lang w:eastAsia="lt-LT"/>
        </w:rPr>
        <w:t xml:space="preserve"> Seimas, priimdamas naujos redakcijos </w:t>
      </w:r>
      <w:r w:rsidR="00774042">
        <w:rPr>
          <w:rFonts w:ascii="Times New Roman" w:eastAsia="Times New Roman" w:hAnsi="Times New Roman" w:cs="Times New Roman"/>
          <w:iCs/>
          <w:sz w:val="24"/>
          <w:szCs w:val="24"/>
          <w:lang w:eastAsia="lt-LT"/>
        </w:rPr>
        <w:t>Referendumo įstatymą</w:t>
      </w:r>
      <w:r w:rsidR="00CC0357">
        <w:rPr>
          <w:rFonts w:ascii="Times New Roman" w:eastAsia="Times New Roman" w:hAnsi="Times New Roman" w:cs="Times New Roman"/>
          <w:iCs/>
          <w:sz w:val="24"/>
          <w:szCs w:val="24"/>
          <w:lang w:eastAsia="lt-LT"/>
        </w:rPr>
        <w:t xml:space="preserve"> </w:t>
      </w:r>
      <w:r w:rsidR="00774042">
        <w:rPr>
          <w:rFonts w:ascii="Times New Roman" w:eastAsia="Times New Roman" w:hAnsi="Times New Roman" w:cs="Times New Roman"/>
          <w:iCs/>
          <w:sz w:val="24"/>
          <w:szCs w:val="24"/>
          <w:lang w:eastAsia="lt-LT"/>
        </w:rPr>
        <w:t xml:space="preserve">pagal Vyriausiosios rinkimų komisijos ir kitų suinteresuotų institucijų pastabas </w:t>
      </w:r>
      <w:r w:rsidR="00CC0357">
        <w:rPr>
          <w:rFonts w:ascii="Times New Roman" w:eastAsia="Times New Roman" w:hAnsi="Times New Roman" w:cs="Times New Roman"/>
          <w:iCs/>
          <w:sz w:val="24"/>
          <w:szCs w:val="24"/>
          <w:lang w:eastAsia="lt-LT"/>
        </w:rPr>
        <w:t>iš esmės patikslino daug</w:t>
      </w:r>
      <w:r>
        <w:rPr>
          <w:rFonts w:ascii="Times New Roman" w:eastAsia="Times New Roman" w:hAnsi="Times New Roman" w:cs="Times New Roman"/>
          <w:iCs/>
          <w:sz w:val="24"/>
          <w:szCs w:val="24"/>
          <w:lang w:eastAsia="lt-LT"/>
        </w:rPr>
        <w:t>iau negu pusė</w:t>
      </w:r>
      <w:r w:rsidR="00774042">
        <w:rPr>
          <w:rFonts w:ascii="Times New Roman" w:eastAsia="Times New Roman" w:hAnsi="Times New Roman" w:cs="Times New Roman"/>
          <w:iCs/>
          <w:sz w:val="24"/>
          <w:szCs w:val="24"/>
          <w:lang w:eastAsia="lt-LT"/>
        </w:rPr>
        <w:t xml:space="preserve"> įstatymo straipsnių</w:t>
      </w:r>
      <w:r w:rsidR="00CC0357">
        <w:rPr>
          <w:rFonts w:ascii="Times New Roman" w:eastAsia="Times New Roman" w:hAnsi="Times New Roman" w:cs="Times New Roman"/>
          <w:iCs/>
          <w:sz w:val="24"/>
          <w:szCs w:val="24"/>
          <w:lang w:eastAsia="lt-LT"/>
        </w:rPr>
        <w:t xml:space="preserve">, </w:t>
      </w:r>
      <w:r w:rsidR="00774042">
        <w:rPr>
          <w:rFonts w:ascii="Times New Roman" w:eastAsia="Times New Roman" w:hAnsi="Times New Roman" w:cs="Times New Roman"/>
          <w:iCs/>
          <w:sz w:val="24"/>
          <w:szCs w:val="24"/>
          <w:lang w:eastAsia="lt-LT"/>
        </w:rPr>
        <w:t xml:space="preserve">todėl Referendumo konstitucinio </w:t>
      </w:r>
      <w:r w:rsidR="00CC0357">
        <w:rPr>
          <w:rFonts w:ascii="Times New Roman" w:eastAsia="Times New Roman" w:hAnsi="Times New Roman" w:cs="Times New Roman"/>
          <w:sz w:val="24"/>
          <w:szCs w:val="24"/>
          <w:lang w:eastAsia="lt-LT"/>
        </w:rPr>
        <w:t>įstatymo projekt</w:t>
      </w:r>
      <w:r w:rsidR="00493046">
        <w:rPr>
          <w:rFonts w:ascii="Times New Roman" w:eastAsia="Times New Roman" w:hAnsi="Times New Roman" w:cs="Times New Roman"/>
          <w:sz w:val="24"/>
          <w:szCs w:val="24"/>
          <w:lang w:eastAsia="lt-LT"/>
        </w:rPr>
        <w:t xml:space="preserve">o pagrindą sudaro </w:t>
      </w:r>
      <w:r w:rsidR="00CC0357">
        <w:rPr>
          <w:rFonts w:ascii="Times New Roman" w:eastAsia="Times New Roman" w:hAnsi="Times New Roman" w:cs="Times New Roman"/>
          <w:sz w:val="24"/>
          <w:szCs w:val="24"/>
          <w:lang w:eastAsia="lt-LT"/>
        </w:rPr>
        <w:t>Referendumo įstatym</w:t>
      </w:r>
      <w:r w:rsidR="00774042">
        <w:rPr>
          <w:rFonts w:ascii="Times New Roman" w:eastAsia="Times New Roman" w:hAnsi="Times New Roman" w:cs="Times New Roman"/>
          <w:sz w:val="24"/>
          <w:szCs w:val="24"/>
          <w:lang w:eastAsia="lt-LT"/>
        </w:rPr>
        <w:t>o nuostatos</w:t>
      </w:r>
      <w:r w:rsidR="00CC0357">
        <w:rPr>
          <w:rFonts w:ascii="Times New Roman" w:eastAsia="Times New Roman" w:hAnsi="Times New Roman" w:cs="Times New Roman"/>
          <w:sz w:val="24"/>
          <w:szCs w:val="24"/>
          <w:lang w:eastAsia="lt-LT"/>
        </w:rPr>
        <w:t xml:space="preserve">. </w:t>
      </w:r>
      <w:r w:rsidR="00EE62A6" w:rsidRPr="00137326">
        <w:rPr>
          <w:rFonts w:ascii="Times New Roman" w:eastAsia="Times New Roman" w:hAnsi="Times New Roman" w:cs="Times New Roman"/>
          <w:sz w:val="24"/>
          <w:szCs w:val="24"/>
          <w:lang w:eastAsia="lt-LT"/>
        </w:rPr>
        <w:t>Įstatymo projekto nuostatos nežymiai patikslintos redakciniu požiūriu suderinant su galiojančiais rinkimų įstatymais.</w:t>
      </w:r>
      <w:r w:rsidR="00EE62A6">
        <w:rPr>
          <w:rFonts w:ascii="Times New Roman" w:eastAsia="Times New Roman" w:hAnsi="Times New Roman" w:cs="Times New Roman"/>
          <w:sz w:val="24"/>
          <w:szCs w:val="24"/>
          <w:lang w:eastAsia="lt-LT"/>
        </w:rPr>
        <w:t xml:space="preserve"> </w:t>
      </w:r>
    </w:p>
    <w:p w14:paraId="1E75EC18" w14:textId="77777777" w:rsidR="0000149A" w:rsidRDefault="003D0926" w:rsidP="00155C6F">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Be to, </w:t>
      </w:r>
      <w:r w:rsidR="004A1686">
        <w:rPr>
          <w:rFonts w:ascii="Times New Roman" w:eastAsia="Times New Roman" w:hAnsi="Times New Roman" w:cs="Times New Roman"/>
          <w:sz w:val="24"/>
          <w:szCs w:val="24"/>
          <w:lang w:eastAsia="lt-LT"/>
        </w:rPr>
        <w:t xml:space="preserve">siūlomu </w:t>
      </w:r>
      <w:r w:rsidR="00B066F9" w:rsidRPr="00B066F9">
        <w:rPr>
          <w:rFonts w:ascii="Times New Roman" w:hAnsi="Times New Roman" w:cs="Times New Roman"/>
          <w:sz w:val="24"/>
          <w:szCs w:val="24"/>
        </w:rPr>
        <w:t xml:space="preserve">teisiniu reguliavimu </w:t>
      </w:r>
      <w:r w:rsidR="00B066F9" w:rsidRPr="00B066F9">
        <w:rPr>
          <w:rFonts w:ascii="Times New Roman" w:hAnsi="Times New Roman" w:cs="Times New Roman"/>
          <w:sz w:val="24"/>
          <w:szCs w:val="24"/>
          <w:shd w:val="clear" w:color="auto" w:fill="FFFFFF"/>
        </w:rPr>
        <w:t xml:space="preserve">Lietuvos Respublikos piliečiams </w:t>
      </w:r>
      <w:r w:rsidR="00737AA7">
        <w:rPr>
          <w:rFonts w:ascii="Times New Roman" w:hAnsi="Times New Roman" w:cs="Times New Roman"/>
          <w:sz w:val="24"/>
          <w:szCs w:val="24"/>
        </w:rPr>
        <w:t xml:space="preserve">siekiama užtikrinti </w:t>
      </w:r>
      <w:r w:rsidR="00B066F9" w:rsidRPr="00B066F9">
        <w:rPr>
          <w:rFonts w:ascii="Times New Roman" w:hAnsi="Times New Roman" w:cs="Times New Roman"/>
          <w:sz w:val="24"/>
          <w:szCs w:val="24"/>
          <w:shd w:val="clear" w:color="auto" w:fill="FFFFFF"/>
        </w:rPr>
        <w:t xml:space="preserve">galimybę saugiai dalyvauti </w:t>
      </w:r>
      <w:r w:rsidR="00737AA7">
        <w:rPr>
          <w:rFonts w:ascii="Times New Roman" w:hAnsi="Times New Roman" w:cs="Times New Roman"/>
          <w:sz w:val="24"/>
          <w:szCs w:val="24"/>
          <w:shd w:val="clear" w:color="auto" w:fill="FFFFFF"/>
        </w:rPr>
        <w:t>referendumuose</w:t>
      </w:r>
      <w:r w:rsidR="00B066F9" w:rsidRPr="00B066F9">
        <w:rPr>
          <w:rFonts w:ascii="Times New Roman" w:hAnsi="Times New Roman" w:cs="Times New Roman"/>
          <w:sz w:val="24"/>
          <w:szCs w:val="24"/>
          <w:shd w:val="clear" w:color="auto" w:fill="FFFFFF"/>
        </w:rPr>
        <w:t>.</w:t>
      </w:r>
      <w:r w:rsidR="00B066F9">
        <w:rPr>
          <w:rFonts w:ascii="Times New Roman" w:eastAsia="Times New Roman" w:hAnsi="Times New Roman" w:cs="Times New Roman"/>
          <w:sz w:val="24"/>
          <w:szCs w:val="24"/>
          <w:lang w:eastAsia="lt-LT"/>
        </w:rPr>
        <w:t xml:space="preserve"> Įstatymo projekte siūloma nustatyti, kad </w:t>
      </w:r>
      <w:r w:rsidR="00A04D77" w:rsidRPr="00392155">
        <w:rPr>
          <w:rFonts w:ascii="Times New Roman" w:hAnsi="Times New Roman" w:cs="Times New Roman"/>
          <w:sz w:val="24"/>
          <w:szCs w:val="24"/>
        </w:rPr>
        <w:t>Lietuvos Respublikos teritorijoje arba jos dalyje įvedus nepaprastąją padėtį, paskelbus ekstremaliąją situaciją ar ekstremalųjį įvykį arba paskelbus karantiną, kai laikinai apribojama asmenų judėjimo laisvė arba nustatomi kiti ribojimai ir kai nėra galimybės organizuoti referendumo įprasta tvarka arba gali kilti grėsmė referendumo organizavimui ir vykdymui</w:t>
      </w:r>
      <w:r w:rsidR="00B066F9" w:rsidRPr="00B066F9">
        <w:rPr>
          <w:rFonts w:ascii="Times New Roman" w:eastAsia="Times New Roman" w:hAnsi="Times New Roman" w:cs="Times New Roman"/>
          <w:sz w:val="24"/>
          <w:szCs w:val="24"/>
          <w:lang w:eastAsia="lt-LT"/>
        </w:rPr>
        <w:t>, balsavimo patalpose balsuojantys rinkėjai turi būti aprūpinami būtinosiomis apsau</w:t>
      </w:r>
      <w:r w:rsidR="006C44A0">
        <w:rPr>
          <w:rFonts w:ascii="Times New Roman" w:eastAsia="Times New Roman" w:hAnsi="Times New Roman" w:cs="Times New Roman"/>
          <w:sz w:val="24"/>
          <w:szCs w:val="24"/>
          <w:lang w:eastAsia="lt-LT"/>
        </w:rPr>
        <w:t>gos priemonėmis, taip pat siūloma papildomai įrengti balsavimo patalpa</w:t>
      </w:r>
      <w:r w:rsidR="00B066F9" w:rsidRPr="00B066F9">
        <w:rPr>
          <w:rFonts w:ascii="Times New Roman" w:eastAsia="Times New Roman" w:hAnsi="Times New Roman" w:cs="Times New Roman"/>
          <w:sz w:val="24"/>
          <w:szCs w:val="24"/>
          <w:lang w:eastAsia="lt-LT"/>
        </w:rPr>
        <w:t>s tose apylinkėse, ku</w:t>
      </w:r>
      <w:r w:rsidR="006C44A0">
        <w:rPr>
          <w:rFonts w:ascii="Times New Roman" w:eastAsia="Times New Roman" w:hAnsi="Times New Roman" w:cs="Times New Roman"/>
          <w:sz w:val="24"/>
          <w:szCs w:val="24"/>
          <w:lang w:eastAsia="lt-LT"/>
        </w:rPr>
        <w:t xml:space="preserve">r rinkėjų skaičius viršija 3000, o </w:t>
      </w:r>
      <w:proofErr w:type="spellStart"/>
      <w:r w:rsidR="006C44A0">
        <w:rPr>
          <w:rFonts w:ascii="Times New Roman" w:eastAsia="Times New Roman" w:hAnsi="Times New Roman" w:cs="Times New Roman"/>
          <w:sz w:val="24"/>
          <w:szCs w:val="24"/>
          <w:lang w:eastAsia="lt-LT"/>
        </w:rPr>
        <w:t>s</w:t>
      </w:r>
      <w:r w:rsidR="006C44A0" w:rsidRPr="00B066F9">
        <w:rPr>
          <w:rFonts w:ascii="Times New Roman" w:eastAsia="Times New Roman" w:hAnsi="Times New Roman" w:cs="Times New Roman"/>
          <w:sz w:val="24"/>
          <w:szCs w:val="24"/>
          <w:lang w:eastAsia="lt-LT"/>
        </w:rPr>
        <w:t>aviizoliacijoje</w:t>
      </w:r>
      <w:proofErr w:type="spellEnd"/>
      <w:r w:rsidR="006C44A0" w:rsidRPr="00B066F9">
        <w:rPr>
          <w:rFonts w:ascii="Times New Roman" w:eastAsia="Times New Roman" w:hAnsi="Times New Roman" w:cs="Times New Roman"/>
          <w:sz w:val="24"/>
          <w:szCs w:val="24"/>
          <w:lang w:eastAsia="lt-LT"/>
        </w:rPr>
        <w:t xml:space="preserve"> esantys rinkėjai </w:t>
      </w:r>
      <w:r w:rsidR="006C44A0">
        <w:rPr>
          <w:rFonts w:ascii="Times New Roman" w:eastAsia="Times New Roman" w:hAnsi="Times New Roman" w:cs="Times New Roman"/>
          <w:sz w:val="24"/>
          <w:szCs w:val="24"/>
          <w:lang w:eastAsia="lt-LT"/>
        </w:rPr>
        <w:t>galės balsuoti</w:t>
      </w:r>
      <w:r w:rsidR="006C44A0" w:rsidRPr="00B066F9">
        <w:rPr>
          <w:rFonts w:ascii="Times New Roman" w:eastAsia="Times New Roman" w:hAnsi="Times New Roman" w:cs="Times New Roman"/>
          <w:sz w:val="24"/>
          <w:szCs w:val="24"/>
          <w:lang w:eastAsia="lt-LT"/>
        </w:rPr>
        <w:t xml:space="preserve"> namuose</w:t>
      </w:r>
      <w:r w:rsidR="006C44A0">
        <w:rPr>
          <w:rFonts w:ascii="Times New Roman" w:eastAsia="Times New Roman" w:hAnsi="Times New Roman" w:cs="Times New Roman"/>
          <w:sz w:val="24"/>
          <w:szCs w:val="24"/>
          <w:lang w:eastAsia="lt-LT"/>
        </w:rPr>
        <w:t xml:space="preserve">. </w:t>
      </w:r>
    </w:p>
    <w:p w14:paraId="43E15311" w14:textId="2F9D6BF6" w:rsidR="00026F3B" w:rsidRDefault="00D01A56" w:rsidP="0084465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137326">
        <w:rPr>
          <w:rFonts w:ascii="Times New Roman" w:eastAsia="Times New Roman" w:hAnsi="Times New Roman" w:cs="Times New Roman"/>
          <w:sz w:val="24"/>
          <w:szCs w:val="24"/>
          <w:lang w:eastAsia="lt-LT"/>
        </w:rPr>
        <w:t>Siekiant užtikrinti referendumo proceso skaidrumą</w:t>
      </w:r>
      <w:r w:rsidR="008C0BB7" w:rsidRPr="00137326">
        <w:rPr>
          <w:rFonts w:ascii="Times New Roman" w:eastAsia="Times New Roman" w:hAnsi="Times New Roman" w:cs="Times New Roman"/>
          <w:sz w:val="24"/>
          <w:szCs w:val="24"/>
          <w:lang w:eastAsia="lt-LT"/>
        </w:rPr>
        <w:t xml:space="preserve"> ir </w:t>
      </w:r>
      <w:r w:rsidR="00E276B3" w:rsidRPr="00137326">
        <w:rPr>
          <w:rFonts w:ascii="Times New Roman" w:eastAsia="Times New Roman" w:hAnsi="Times New Roman" w:cs="Times New Roman"/>
          <w:sz w:val="24"/>
          <w:szCs w:val="24"/>
          <w:lang w:eastAsia="lt-LT"/>
        </w:rPr>
        <w:t>viešumą,</w:t>
      </w:r>
      <w:r w:rsidR="00274547" w:rsidRPr="00137326">
        <w:rPr>
          <w:rFonts w:ascii="Times New Roman" w:eastAsia="Times New Roman" w:hAnsi="Times New Roman" w:cs="Times New Roman"/>
          <w:sz w:val="24"/>
          <w:szCs w:val="24"/>
          <w:lang w:eastAsia="lt-LT"/>
        </w:rPr>
        <w:t xml:space="preserve"> referendumo rezultatų pagrįstumą, </w:t>
      </w:r>
      <w:r w:rsidR="008C0BB7" w:rsidRPr="00137326">
        <w:rPr>
          <w:rFonts w:ascii="Times New Roman" w:eastAsia="Times New Roman" w:hAnsi="Times New Roman" w:cs="Times New Roman"/>
          <w:sz w:val="24"/>
          <w:szCs w:val="24"/>
          <w:lang w:eastAsia="lt-LT"/>
        </w:rPr>
        <w:t xml:space="preserve">nepažeidžiant </w:t>
      </w:r>
      <w:r w:rsidR="008C0BB7" w:rsidRPr="00137326">
        <w:rPr>
          <w:rFonts w:ascii="Times New Roman" w:eastAsia="Times New Roman" w:hAnsi="Times New Roman" w:cs="Times New Roman"/>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nuostatų</w:t>
      </w:r>
      <w:r w:rsidRPr="00137326">
        <w:rPr>
          <w:rFonts w:ascii="Times New Roman" w:eastAsia="Times New Roman" w:hAnsi="Times New Roman" w:cs="Times New Roman"/>
          <w:sz w:val="24"/>
          <w:szCs w:val="24"/>
          <w:lang w:eastAsia="lt-LT"/>
        </w:rPr>
        <w:t xml:space="preserve">, Įstatymo projekte siūloma nustatyti, kad </w:t>
      </w:r>
      <w:r w:rsidRPr="00137326">
        <w:rPr>
          <w:rFonts w:ascii="Times New Roman" w:eastAsia="Times New Roman" w:hAnsi="Times New Roman" w:cs="Times New Roman"/>
          <w:sz w:val="24"/>
          <w:szCs w:val="24"/>
        </w:rPr>
        <w:t>piliečių papirkimo fakt</w:t>
      </w:r>
      <w:r w:rsidR="00F125F9" w:rsidRPr="00137326">
        <w:rPr>
          <w:rFonts w:ascii="Times New Roman" w:eastAsia="Times New Roman" w:hAnsi="Times New Roman" w:cs="Times New Roman"/>
          <w:sz w:val="24"/>
          <w:szCs w:val="24"/>
        </w:rPr>
        <w:t>ai</w:t>
      </w:r>
      <w:r w:rsidRPr="00137326">
        <w:rPr>
          <w:rFonts w:ascii="Times New Roman" w:eastAsia="Times New Roman" w:hAnsi="Times New Roman" w:cs="Times New Roman"/>
          <w:sz w:val="24"/>
          <w:szCs w:val="24"/>
        </w:rPr>
        <w:t xml:space="preserve"> skelbiam</w:t>
      </w:r>
      <w:r w:rsidR="00F125F9" w:rsidRPr="00137326">
        <w:rPr>
          <w:rFonts w:ascii="Times New Roman" w:eastAsia="Times New Roman" w:hAnsi="Times New Roman" w:cs="Times New Roman"/>
          <w:sz w:val="24"/>
          <w:szCs w:val="24"/>
        </w:rPr>
        <w:t>i</w:t>
      </w:r>
      <w:r w:rsidRPr="00137326">
        <w:rPr>
          <w:rFonts w:ascii="Times New Roman" w:eastAsia="Times New Roman" w:hAnsi="Times New Roman" w:cs="Times New Roman"/>
          <w:sz w:val="24"/>
          <w:szCs w:val="24"/>
        </w:rPr>
        <w:t xml:space="preserve"> </w:t>
      </w:r>
      <w:r w:rsidRPr="00137326">
        <w:rPr>
          <w:rFonts w:ascii="Times New Roman" w:eastAsia="Times New Roman" w:hAnsi="Times New Roman" w:cs="Times New Roman"/>
          <w:sz w:val="24"/>
          <w:szCs w:val="24"/>
        </w:rPr>
        <w:lastRenderedPageBreak/>
        <w:t xml:space="preserve">Vyriausiosios rinkimų komisijos interneto svetainėje, nurodant </w:t>
      </w:r>
      <w:r w:rsidR="00137326">
        <w:rPr>
          <w:rFonts w:ascii="Times New Roman" w:eastAsia="Times New Roman" w:hAnsi="Times New Roman" w:cs="Times New Roman"/>
          <w:sz w:val="24"/>
          <w:szCs w:val="24"/>
        </w:rPr>
        <w:t xml:space="preserve">konkrečius </w:t>
      </w:r>
      <w:r w:rsidRPr="00137326">
        <w:rPr>
          <w:rFonts w:ascii="Times New Roman" w:eastAsia="Times New Roman" w:hAnsi="Times New Roman" w:cs="Times New Roman"/>
          <w:sz w:val="24"/>
          <w:szCs w:val="24"/>
        </w:rPr>
        <w:t>papirkimą organizavusių asmenų duomenis</w:t>
      </w:r>
      <w:r w:rsidR="00155C6F" w:rsidRPr="00137326">
        <w:rPr>
          <w:rFonts w:ascii="Times New Roman" w:eastAsia="Times New Roman" w:hAnsi="Times New Roman" w:cs="Times New Roman"/>
          <w:sz w:val="24"/>
          <w:szCs w:val="24"/>
        </w:rPr>
        <w:t xml:space="preserve">, </w:t>
      </w:r>
      <w:r w:rsidR="00137326">
        <w:rPr>
          <w:rFonts w:ascii="Times New Roman" w:eastAsia="Times New Roman" w:hAnsi="Times New Roman" w:cs="Times New Roman"/>
          <w:sz w:val="24"/>
          <w:szCs w:val="24"/>
        </w:rPr>
        <w:t xml:space="preserve">taip pat asmens duomenų skelbimo tikslą </w:t>
      </w:r>
      <w:r w:rsidR="00155C6F" w:rsidRPr="00137326">
        <w:rPr>
          <w:rFonts w:ascii="Times New Roman" w:eastAsia="Times New Roman" w:hAnsi="Times New Roman" w:cs="Times New Roman"/>
          <w:sz w:val="24"/>
          <w:szCs w:val="24"/>
        </w:rPr>
        <w:t>ir skelbimo laikotarpį</w:t>
      </w:r>
      <w:r w:rsidRPr="00137326">
        <w:rPr>
          <w:rFonts w:ascii="Times New Roman" w:eastAsia="Times New Roman" w:hAnsi="Times New Roman" w:cs="Times New Roman"/>
          <w:sz w:val="24"/>
          <w:szCs w:val="24"/>
        </w:rPr>
        <w:t xml:space="preserve">. </w:t>
      </w:r>
      <w:r w:rsidR="00BD399D">
        <w:rPr>
          <w:rFonts w:ascii="Times New Roman" w:eastAsia="Times New Roman" w:hAnsi="Times New Roman" w:cs="Times New Roman"/>
          <w:sz w:val="24"/>
          <w:szCs w:val="24"/>
        </w:rPr>
        <w:t xml:space="preserve">Įstatymo projekte siūloma nustatyti, kad papirkimą organizavusio asmens vardas ir pavardė </w:t>
      </w:r>
      <w:r w:rsidR="00BD399D" w:rsidRPr="00BD399D">
        <w:rPr>
          <w:rFonts w:ascii="Times New Roman" w:eastAsia="Times New Roman" w:hAnsi="Times New Roman" w:cs="Times New Roman"/>
          <w:sz w:val="24"/>
          <w:szCs w:val="24"/>
        </w:rPr>
        <w:t xml:space="preserve">Vyriausiosios rinkimų komisijos interneto svetainėje </w:t>
      </w:r>
      <w:r w:rsidR="008A3773">
        <w:rPr>
          <w:rFonts w:ascii="Times New Roman" w:eastAsia="Times New Roman" w:hAnsi="Times New Roman" w:cs="Times New Roman"/>
          <w:sz w:val="24"/>
          <w:szCs w:val="24"/>
        </w:rPr>
        <w:t xml:space="preserve">būtų </w:t>
      </w:r>
      <w:r w:rsidR="00BD399D" w:rsidRPr="00BD399D">
        <w:rPr>
          <w:rFonts w:ascii="Times New Roman" w:eastAsia="Times New Roman" w:hAnsi="Times New Roman" w:cs="Times New Roman"/>
          <w:sz w:val="24"/>
          <w:szCs w:val="24"/>
        </w:rPr>
        <w:t>s</w:t>
      </w:r>
      <w:r w:rsidR="00BD399D">
        <w:rPr>
          <w:rFonts w:ascii="Times New Roman" w:eastAsia="Times New Roman" w:hAnsi="Times New Roman" w:cs="Times New Roman"/>
          <w:sz w:val="24"/>
          <w:szCs w:val="24"/>
        </w:rPr>
        <w:t>kelbiami 5 metus</w:t>
      </w:r>
      <w:r w:rsidR="00533397">
        <w:rPr>
          <w:rFonts w:ascii="Times New Roman" w:eastAsia="Times New Roman" w:hAnsi="Times New Roman" w:cs="Times New Roman"/>
          <w:sz w:val="24"/>
          <w:szCs w:val="24"/>
        </w:rPr>
        <w:t xml:space="preserve">. Terminas siūlomas </w:t>
      </w:r>
      <w:r w:rsidR="00E01625">
        <w:rPr>
          <w:rFonts w:ascii="Times New Roman" w:eastAsia="Times New Roman" w:hAnsi="Times New Roman" w:cs="Times New Roman"/>
          <w:sz w:val="24"/>
          <w:szCs w:val="24"/>
        </w:rPr>
        <w:t xml:space="preserve">pagal </w:t>
      </w:r>
      <w:r w:rsidR="00533397" w:rsidRPr="00721760">
        <w:rPr>
          <w:rFonts w:ascii="Times New Roman" w:eastAsia="Times New Roman" w:hAnsi="Times New Roman" w:cs="Times New Roman"/>
          <w:sz w:val="24"/>
          <w:szCs w:val="24"/>
        </w:rPr>
        <w:t>V</w:t>
      </w:r>
      <w:r w:rsidR="00533397">
        <w:rPr>
          <w:rFonts w:ascii="Times New Roman" w:eastAsia="Times New Roman" w:hAnsi="Times New Roman" w:cs="Times New Roman"/>
          <w:sz w:val="24"/>
          <w:szCs w:val="24"/>
        </w:rPr>
        <w:t xml:space="preserve">yriausiosios rinkimų komisijos </w:t>
      </w:r>
      <w:r w:rsidR="00F548AE">
        <w:rPr>
          <w:rFonts w:ascii="Times New Roman" w:eastAsia="Times New Roman" w:hAnsi="Times New Roman" w:cs="Times New Roman"/>
          <w:sz w:val="24"/>
          <w:szCs w:val="24"/>
        </w:rPr>
        <w:t xml:space="preserve">rinkėjų </w:t>
      </w:r>
      <w:r w:rsidR="00E01625">
        <w:rPr>
          <w:rFonts w:ascii="Times New Roman" w:eastAsia="Times New Roman" w:hAnsi="Times New Roman" w:cs="Times New Roman"/>
          <w:sz w:val="24"/>
          <w:szCs w:val="24"/>
        </w:rPr>
        <w:t>papirkimo</w:t>
      </w:r>
      <w:r w:rsidR="00F548AE">
        <w:rPr>
          <w:rFonts w:ascii="Times New Roman" w:eastAsia="Times New Roman" w:hAnsi="Times New Roman" w:cs="Times New Roman"/>
          <w:sz w:val="24"/>
          <w:szCs w:val="24"/>
        </w:rPr>
        <w:t xml:space="preserve"> </w:t>
      </w:r>
      <w:r w:rsidR="00E01625">
        <w:rPr>
          <w:rFonts w:ascii="Times New Roman" w:eastAsia="Times New Roman" w:hAnsi="Times New Roman" w:cs="Times New Roman"/>
          <w:sz w:val="24"/>
          <w:szCs w:val="24"/>
        </w:rPr>
        <w:t>tyrimo</w:t>
      </w:r>
      <w:r w:rsidR="00F548AE">
        <w:rPr>
          <w:rFonts w:ascii="Times New Roman" w:eastAsia="Times New Roman" w:hAnsi="Times New Roman" w:cs="Times New Roman"/>
          <w:sz w:val="24"/>
          <w:szCs w:val="24"/>
        </w:rPr>
        <w:t xml:space="preserve"> </w:t>
      </w:r>
      <w:r w:rsidR="00E01625">
        <w:rPr>
          <w:rFonts w:ascii="Times New Roman" w:eastAsia="Times New Roman" w:hAnsi="Times New Roman" w:cs="Times New Roman"/>
          <w:sz w:val="24"/>
          <w:szCs w:val="24"/>
        </w:rPr>
        <w:t>išvadoms taikomą</w:t>
      </w:r>
      <w:r w:rsidR="00F548AE">
        <w:rPr>
          <w:rFonts w:ascii="Times New Roman" w:eastAsia="Times New Roman" w:hAnsi="Times New Roman" w:cs="Times New Roman"/>
          <w:sz w:val="24"/>
          <w:szCs w:val="24"/>
        </w:rPr>
        <w:t xml:space="preserve"> paskelbimo terminą. </w:t>
      </w:r>
      <w:r w:rsidR="00E01625">
        <w:rPr>
          <w:rFonts w:ascii="Times New Roman" w:eastAsia="Times New Roman" w:hAnsi="Times New Roman" w:cs="Times New Roman"/>
          <w:sz w:val="24"/>
          <w:szCs w:val="24"/>
        </w:rPr>
        <w:t xml:space="preserve">Pažymėtina, kad referendumo iniciatyvinės </w:t>
      </w:r>
      <w:r w:rsidR="00E01625" w:rsidRPr="00E01625">
        <w:rPr>
          <w:rFonts w:ascii="Times New Roman" w:eastAsia="Times New Roman" w:hAnsi="Times New Roman" w:cs="Times New Roman"/>
          <w:sz w:val="24"/>
          <w:szCs w:val="24"/>
        </w:rPr>
        <w:t xml:space="preserve">grupės narių duomenys </w:t>
      </w:r>
      <w:r w:rsidR="00E01625">
        <w:rPr>
          <w:rFonts w:ascii="Times New Roman" w:eastAsia="Times New Roman" w:hAnsi="Times New Roman" w:cs="Times New Roman"/>
          <w:sz w:val="24"/>
          <w:szCs w:val="24"/>
        </w:rPr>
        <w:t>Vyriausiosios rinkimų komisijos puslapyje skelbiami 10 metų, todėl siūlomas terminas koreliuoja su kitais asmens duomenų viešinimo terminais. P</w:t>
      </w:r>
      <w:r w:rsidR="00E01625" w:rsidRPr="00E01625">
        <w:rPr>
          <w:rFonts w:ascii="Times New Roman" w:eastAsia="Times New Roman" w:hAnsi="Times New Roman" w:cs="Times New Roman"/>
          <w:sz w:val="24"/>
          <w:szCs w:val="20"/>
        </w:rPr>
        <w:t>apirkimą organizavusių asmenų</w:t>
      </w:r>
      <w:r w:rsidR="00E01625">
        <w:rPr>
          <w:rFonts w:ascii="Times New Roman" w:eastAsia="Times New Roman" w:hAnsi="Times New Roman" w:cs="Times New Roman"/>
          <w:sz w:val="24"/>
          <w:szCs w:val="20"/>
        </w:rPr>
        <w:t xml:space="preserve"> duomenų</w:t>
      </w:r>
      <w:r w:rsidR="00E01625" w:rsidRPr="00E01625">
        <w:rPr>
          <w:rFonts w:ascii="Times New Roman" w:eastAsia="Times New Roman" w:hAnsi="Times New Roman" w:cs="Times New Roman"/>
          <w:sz w:val="24"/>
          <w:szCs w:val="20"/>
        </w:rPr>
        <w:t xml:space="preserve"> </w:t>
      </w:r>
      <w:r w:rsidR="00721760" w:rsidRPr="00721760">
        <w:rPr>
          <w:rFonts w:ascii="Times New Roman" w:eastAsia="Times New Roman" w:hAnsi="Times New Roman" w:cs="Times New Roman"/>
          <w:sz w:val="24"/>
          <w:szCs w:val="24"/>
        </w:rPr>
        <w:t>viešo skelbimo terminas</w:t>
      </w:r>
      <w:r w:rsidR="003427C6">
        <w:rPr>
          <w:rFonts w:ascii="Times New Roman" w:eastAsia="Times New Roman" w:hAnsi="Times New Roman" w:cs="Times New Roman"/>
          <w:sz w:val="24"/>
          <w:szCs w:val="24"/>
        </w:rPr>
        <w:t xml:space="preserve"> </w:t>
      </w:r>
      <w:r w:rsidR="00721760" w:rsidRPr="00721760">
        <w:rPr>
          <w:rFonts w:ascii="Times New Roman" w:eastAsia="Times New Roman" w:hAnsi="Times New Roman" w:cs="Times New Roman"/>
          <w:sz w:val="24"/>
          <w:szCs w:val="24"/>
        </w:rPr>
        <w:t>yra proporcingas siekiamam tikslu</w:t>
      </w:r>
      <w:r w:rsidR="00BD399D">
        <w:rPr>
          <w:rFonts w:ascii="Times New Roman" w:eastAsia="Times New Roman" w:hAnsi="Times New Roman" w:cs="Times New Roman"/>
          <w:sz w:val="24"/>
          <w:szCs w:val="24"/>
        </w:rPr>
        <w:t xml:space="preserve">i, </w:t>
      </w:r>
      <w:r w:rsidR="008A3773">
        <w:rPr>
          <w:rFonts w:ascii="Times New Roman" w:eastAsia="Times New Roman" w:hAnsi="Times New Roman" w:cs="Times New Roman"/>
          <w:sz w:val="24"/>
          <w:szCs w:val="24"/>
        </w:rPr>
        <w:t xml:space="preserve">nes </w:t>
      </w:r>
      <w:r w:rsidR="008A3773">
        <w:rPr>
          <w:rFonts w:ascii="Times New Roman" w:hAnsi="Times New Roman" w:cs="Times New Roman"/>
          <w:sz w:val="24"/>
          <w:szCs w:val="24"/>
        </w:rPr>
        <w:t>dovanų ar kitokio atlyginimo</w:t>
      </w:r>
      <w:r w:rsidR="003427C6">
        <w:rPr>
          <w:rFonts w:ascii="Times New Roman" w:hAnsi="Times New Roman" w:cs="Times New Roman"/>
          <w:sz w:val="24"/>
          <w:szCs w:val="24"/>
        </w:rPr>
        <w:t>, nematerialių turtinių vertybių</w:t>
      </w:r>
      <w:r w:rsidR="003427C6" w:rsidRPr="0048752A">
        <w:rPr>
          <w:rFonts w:ascii="Times New Roman" w:hAnsi="Times New Roman" w:cs="Times New Roman"/>
          <w:sz w:val="24"/>
          <w:szCs w:val="24"/>
        </w:rPr>
        <w:t xml:space="preserve"> </w:t>
      </w:r>
      <w:r w:rsidR="008A3773">
        <w:rPr>
          <w:rFonts w:ascii="Times New Roman" w:hAnsi="Times New Roman" w:cs="Times New Roman"/>
          <w:sz w:val="24"/>
          <w:szCs w:val="24"/>
        </w:rPr>
        <w:t xml:space="preserve">piliečiams teikimas, skatinant </w:t>
      </w:r>
      <w:r w:rsidR="003427C6">
        <w:rPr>
          <w:rFonts w:ascii="Times New Roman" w:hAnsi="Times New Roman" w:cs="Times New Roman"/>
          <w:sz w:val="24"/>
          <w:szCs w:val="24"/>
        </w:rPr>
        <w:t>juos</w:t>
      </w:r>
      <w:r w:rsidR="008A3773">
        <w:rPr>
          <w:rFonts w:ascii="Times New Roman" w:hAnsi="Times New Roman" w:cs="Times New Roman"/>
          <w:sz w:val="24"/>
          <w:szCs w:val="24"/>
        </w:rPr>
        <w:t xml:space="preserve"> dalyvauti arba nedalyvauti referendume</w:t>
      </w:r>
      <w:r w:rsidR="003427C6">
        <w:rPr>
          <w:rFonts w:ascii="Times New Roman" w:hAnsi="Times New Roman" w:cs="Times New Roman"/>
          <w:sz w:val="24"/>
          <w:szCs w:val="24"/>
        </w:rPr>
        <w:t xml:space="preserve">, gali </w:t>
      </w:r>
      <w:r w:rsidR="008A3773">
        <w:rPr>
          <w:rFonts w:ascii="Times New Roman" w:eastAsia="Times New Roman" w:hAnsi="Times New Roman" w:cs="Times New Roman"/>
          <w:sz w:val="24"/>
          <w:szCs w:val="24"/>
        </w:rPr>
        <w:t xml:space="preserve">paveikti </w:t>
      </w:r>
      <w:r w:rsidR="003427C6">
        <w:rPr>
          <w:rFonts w:ascii="Times New Roman" w:eastAsia="Times New Roman" w:hAnsi="Times New Roman" w:cs="Times New Roman"/>
          <w:sz w:val="24"/>
          <w:szCs w:val="24"/>
        </w:rPr>
        <w:t xml:space="preserve">piliečių valią ir galutinius referendumo rezultatus. </w:t>
      </w:r>
      <w:r w:rsidR="00F548AE">
        <w:rPr>
          <w:rFonts w:ascii="Times New Roman" w:eastAsia="Times New Roman" w:hAnsi="Times New Roman" w:cs="Times New Roman"/>
          <w:sz w:val="24"/>
          <w:szCs w:val="24"/>
        </w:rPr>
        <w:t>Be to, a</w:t>
      </w:r>
      <w:r w:rsidR="00C81D57">
        <w:rPr>
          <w:rFonts w:ascii="Times New Roman" w:eastAsia="Times New Roman" w:hAnsi="Times New Roman" w:cs="Times New Roman"/>
          <w:sz w:val="24"/>
          <w:szCs w:val="24"/>
        </w:rPr>
        <w:t xml:space="preserve">smens duomenų skelbimu siekiama </w:t>
      </w:r>
      <w:r w:rsidR="00BD399D" w:rsidRPr="00721760">
        <w:rPr>
          <w:rFonts w:ascii="Times New Roman" w:eastAsia="Times New Roman" w:hAnsi="Times New Roman" w:cs="Times New Roman"/>
          <w:sz w:val="24"/>
          <w:szCs w:val="24"/>
        </w:rPr>
        <w:t xml:space="preserve">užtikrinti </w:t>
      </w:r>
      <w:r w:rsidR="00C81D57">
        <w:rPr>
          <w:rFonts w:ascii="Times New Roman" w:eastAsia="Times New Roman" w:hAnsi="Times New Roman" w:cs="Times New Roman"/>
          <w:sz w:val="24"/>
          <w:szCs w:val="24"/>
        </w:rPr>
        <w:t>ne tik</w:t>
      </w:r>
      <w:r w:rsidR="00BD399D" w:rsidRPr="00721760">
        <w:rPr>
          <w:rFonts w:ascii="Times New Roman" w:eastAsia="Times New Roman" w:hAnsi="Times New Roman" w:cs="Times New Roman"/>
          <w:sz w:val="24"/>
          <w:szCs w:val="24"/>
        </w:rPr>
        <w:t xml:space="preserve"> </w:t>
      </w:r>
      <w:r w:rsidR="00F548AE">
        <w:rPr>
          <w:rFonts w:ascii="Times New Roman" w:eastAsia="Times New Roman" w:hAnsi="Times New Roman" w:cs="Times New Roman"/>
          <w:sz w:val="24"/>
          <w:szCs w:val="24"/>
        </w:rPr>
        <w:t xml:space="preserve">referendumo proceso </w:t>
      </w:r>
      <w:r w:rsidR="00BD399D" w:rsidRPr="00721760">
        <w:rPr>
          <w:rFonts w:ascii="Times New Roman" w:eastAsia="Times New Roman" w:hAnsi="Times New Roman" w:cs="Times New Roman"/>
          <w:sz w:val="24"/>
          <w:szCs w:val="24"/>
        </w:rPr>
        <w:t xml:space="preserve">skaidrumą, </w:t>
      </w:r>
      <w:r w:rsidR="00BD399D">
        <w:rPr>
          <w:rFonts w:ascii="Times New Roman" w:eastAsia="Times New Roman" w:hAnsi="Times New Roman" w:cs="Times New Roman"/>
          <w:sz w:val="24"/>
          <w:szCs w:val="24"/>
        </w:rPr>
        <w:t xml:space="preserve">bet ir </w:t>
      </w:r>
      <w:r w:rsidR="00026F3B">
        <w:rPr>
          <w:rFonts w:ascii="Times New Roman" w:eastAsia="Times New Roman" w:hAnsi="Times New Roman" w:cs="Times New Roman"/>
          <w:sz w:val="24"/>
          <w:szCs w:val="24"/>
        </w:rPr>
        <w:t>prevenciją, kuri</w:t>
      </w:r>
      <w:r w:rsidR="00F548AE">
        <w:rPr>
          <w:rFonts w:ascii="Times New Roman" w:eastAsia="Times New Roman" w:hAnsi="Times New Roman" w:cs="Times New Roman"/>
          <w:sz w:val="24"/>
          <w:szCs w:val="24"/>
        </w:rPr>
        <w:t xml:space="preserve"> atgrasytų</w:t>
      </w:r>
      <w:r w:rsidR="00BD399D" w:rsidRPr="00721760">
        <w:rPr>
          <w:rFonts w:ascii="Times New Roman" w:eastAsia="Times New Roman" w:hAnsi="Times New Roman" w:cs="Times New Roman"/>
          <w:sz w:val="24"/>
          <w:szCs w:val="24"/>
        </w:rPr>
        <w:t xml:space="preserve"> </w:t>
      </w:r>
      <w:r w:rsidR="00F548AE">
        <w:rPr>
          <w:rFonts w:ascii="Times New Roman" w:eastAsia="Times New Roman" w:hAnsi="Times New Roman" w:cs="Times New Roman"/>
          <w:sz w:val="24"/>
          <w:szCs w:val="24"/>
        </w:rPr>
        <w:t>kitus piliečius</w:t>
      </w:r>
      <w:r w:rsidR="00C81D57">
        <w:rPr>
          <w:rFonts w:ascii="Times New Roman" w:eastAsia="Times New Roman" w:hAnsi="Times New Roman" w:cs="Times New Roman"/>
          <w:sz w:val="24"/>
          <w:szCs w:val="24"/>
        </w:rPr>
        <w:t xml:space="preserve"> </w:t>
      </w:r>
      <w:r w:rsidR="00BD399D" w:rsidRPr="00721760">
        <w:rPr>
          <w:rFonts w:ascii="Times New Roman" w:eastAsia="Times New Roman" w:hAnsi="Times New Roman" w:cs="Times New Roman"/>
          <w:sz w:val="24"/>
          <w:szCs w:val="24"/>
        </w:rPr>
        <w:t xml:space="preserve">nuo </w:t>
      </w:r>
      <w:r w:rsidR="00BD399D">
        <w:rPr>
          <w:rFonts w:ascii="Times New Roman" w:eastAsia="Times New Roman" w:hAnsi="Times New Roman" w:cs="Times New Roman"/>
          <w:sz w:val="24"/>
          <w:szCs w:val="24"/>
        </w:rPr>
        <w:t xml:space="preserve">panašių veiksmų ir </w:t>
      </w:r>
      <w:r w:rsidR="00026F3B">
        <w:rPr>
          <w:rFonts w:ascii="Times New Roman" w:eastAsia="Times New Roman" w:hAnsi="Times New Roman" w:cs="Times New Roman"/>
          <w:sz w:val="24"/>
          <w:szCs w:val="24"/>
        </w:rPr>
        <w:t>nusikaltimo padarymo (</w:t>
      </w:r>
      <w:r w:rsidR="00C81D57">
        <w:rPr>
          <w:rFonts w:ascii="Times New Roman" w:eastAsia="Times New Roman" w:hAnsi="Times New Roman" w:cs="Times New Roman"/>
          <w:sz w:val="24"/>
          <w:szCs w:val="24"/>
        </w:rPr>
        <w:t>referendumo teisę turinčių piliečių</w:t>
      </w:r>
      <w:r w:rsidR="00C81D57" w:rsidRPr="00110C74">
        <w:rPr>
          <w:rFonts w:ascii="Times New Roman" w:eastAsia="Times New Roman" w:hAnsi="Times New Roman" w:cs="Times New Roman"/>
          <w:sz w:val="24"/>
          <w:szCs w:val="24"/>
        </w:rPr>
        <w:t xml:space="preserve"> papir</w:t>
      </w:r>
      <w:r w:rsidR="00C81D57">
        <w:rPr>
          <w:rFonts w:ascii="Times New Roman" w:eastAsia="Times New Roman" w:hAnsi="Times New Roman" w:cs="Times New Roman"/>
          <w:sz w:val="24"/>
          <w:szCs w:val="24"/>
        </w:rPr>
        <w:t>kimo faktus pripažinus šiurkščiais</w:t>
      </w:r>
      <w:r w:rsidR="00C81D57" w:rsidRPr="00110C74">
        <w:rPr>
          <w:rFonts w:ascii="Times New Roman" w:eastAsia="Times New Roman" w:hAnsi="Times New Roman" w:cs="Times New Roman"/>
          <w:sz w:val="24"/>
          <w:szCs w:val="24"/>
        </w:rPr>
        <w:t xml:space="preserve">, atsiranda </w:t>
      </w:r>
      <w:r w:rsidR="00C81D57">
        <w:rPr>
          <w:rFonts w:ascii="Times New Roman" w:eastAsia="Times New Roman" w:hAnsi="Times New Roman" w:cs="Times New Roman"/>
          <w:sz w:val="24"/>
          <w:szCs w:val="24"/>
        </w:rPr>
        <w:t xml:space="preserve">Baudžiamajame kodekse </w:t>
      </w:r>
      <w:r w:rsidR="00C81D57" w:rsidRPr="00110C74">
        <w:rPr>
          <w:rFonts w:ascii="Times New Roman" w:eastAsia="Times New Roman" w:hAnsi="Times New Roman" w:cs="Times New Roman"/>
          <w:sz w:val="24"/>
          <w:szCs w:val="24"/>
        </w:rPr>
        <w:t>nustatytos pasekmės</w:t>
      </w:r>
      <w:r w:rsidR="00026F3B">
        <w:rPr>
          <w:rFonts w:ascii="Times New Roman" w:eastAsia="Times New Roman" w:hAnsi="Times New Roman" w:cs="Times New Roman"/>
          <w:sz w:val="24"/>
          <w:szCs w:val="24"/>
        </w:rPr>
        <w:t>)</w:t>
      </w:r>
      <w:r w:rsidR="00C81D57" w:rsidRPr="00110C74">
        <w:rPr>
          <w:rFonts w:ascii="Times New Roman" w:eastAsia="Times New Roman" w:hAnsi="Times New Roman" w:cs="Times New Roman"/>
          <w:sz w:val="24"/>
          <w:szCs w:val="24"/>
        </w:rPr>
        <w:t>.</w:t>
      </w:r>
      <w:r w:rsidR="00026F3B">
        <w:rPr>
          <w:rFonts w:ascii="Times New Roman" w:eastAsia="Times New Roman" w:hAnsi="Times New Roman" w:cs="Times New Roman"/>
          <w:sz w:val="24"/>
          <w:szCs w:val="24"/>
        </w:rPr>
        <w:t xml:space="preserve"> </w:t>
      </w:r>
    </w:p>
    <w:p w14:paraId="3B8FFA9E" w14:textId="49B8C586" w:rsidR="0084465B" w:rsidRDefault="00047C0F" w:rsidP="0084465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137326">
        <w:rPr>
          <w:rFonts w:ascii="Times New Roman" w:hAnsi="Times New Roman" w:cs="Times New Roman"/>
          <w:color w:val="000000"/>
          <w:sz w:val="24"/>
          <w:szCs w:val="24"/>
        </w:rPr>
        <w:t xml:space="preserve">Kadangi referendumo paskelbimo iniciatyvos teisė (kaip ir tokia pat piliečių teisė), taip pat pareiga priimti sprendimą dėl pasiūlymo paskelbti referendumą priklauso </w:t>
      </w:r>
      <w:r w:rsidRPr="00137326">
        <w:rPr>
          <w:rFonts w:ascii="Times New Roman" w:hAnsi="Times New Roman" w:cs="Times New Roman"/>
          <w:sz w:val="24"/>
          <w:szCs w:val="24"/>
        </w:rPr>
        <w:t xml:space="preserve">Lietuvos Respublikos </w:t>
      </w:r>
      <w:r w:rsidRPr="00137326">
        <w:rPr>
          <w:rFonts w:ascii="Times New Roman" w:hAnsi="Times New Roman" w:cs="Times New Roman"/>
          <w:color w:val="000000"/>
          <w:sz w:val="24"/>
          <w:szCs w:val="24"/>
        </w:rPr>
        <w:t>Seimui</w:t>
      </w:r>
      <w:r w:rsidR="0084465B" w:rsidRPr="00137326">
        <w:rPr>
          <w:rFonts w:ascii="Times New Roman" w:hAnsi="Times New Roman" w:cs="Times New Roman"/>
          <w:color w:val="000000"/>
          <w:sz w:val="24"/>
          <w:szCs w:val="24"/>
        </w:rPr>
        <w:t xml:space="preserve">, taip pat atsižvelgiant į Lietuvos Respublikos Seimo statuto 79 straipsnio 1 dalies ir Lietuvos Respublikos Seimo kanceliarijos nuostatų, patvirtintų Lietuvos Respublikos Seimo valdybos 2008 m. spalio 7 d. sprendimu Nr. 2434, 2 punktą, kuriame apibrėžta Lietuvos Respublikos Seimo kanceliarijos paskirtis – </w:t>
      </w:r>
      <w:r w:rsidR="0084465B" w:rsidRPr="00137326">
        <w:rPr>
          <w:rFonts w:ascii="Times New Roman" w:hAnsi="Times New Roman" w:cs="Times New Roman"/>
          <w:i/>
          <w:iCs/>
          <w:color w:val="000000"/>
          <w:sz w:val="24"/>
          <w:szCs w:val="24"/>
        </w:rPr>
        <w:t>padėti Lietuvos Respublikos Seimui įgyvendinti jo funkcijas ir užtikrinti Seimo veiklą</w:t>
      </w:r>
      <w:r w:rsidRPr="00137326">
        <w:rPr>
          <w:rFonts w:ascii="Times New Roman" w:eastAsia="Times New Roman" w:hAnsi="Times New Roman" w:cs="Times New Roman"/>
          <w:sz w:val="24"/>
          <w:szCs w:val="24"/>
        </w:rPr>
        <w:t>, įstatymo projekte patikslintos nuostatos, reglamentuojančios referendumui siūlomo sprendimo teksto kokybišką parengimą, numatant, kad grupės pateiktam referendumui siūlomo sprendimo tekstui reikaling</w:t>
      </w:r>
      <w:r w:rsidR="00024C67">
        <w:rPr>
          <w:rFonts w:ascii="Times New Roman" w:eastAsia="Times New Roman" w:hAnsi="Times New Roman" w:cs="Times New Roman"/>
          <w:sz w:val="24"/>
          <w:szCs w:val="24"/>
        </w:rPr>
        <w:t>ą</w:t>
      </w:r>
      <w:r w:rsidRPr="00137326">
        <w:rPr>
          <w:rFonts w:ascii="Times New Roman" w:eastAsia="Times New Roman" w:hAnsi="Times New Roman" w:cs="Times New Roman"/>
          <w:sz w:val="24"/>
          <w:szCs w:val="24"/>
        </w:rPr>
        <w:t xml:space="preserve"> teisinę pagalbą suteikia Seimo kanceliarija (galiojančiame Referendumo įstatyme minėtą funkciją atlieka Lietuvos Respublikos Vyriausybės</w:t>
      </w:r>
      <w:r w:rsidR="0084465B" w:rsidRPr="00137326">
        <w:rPr>
          <w:rFonts w:ascii="Times New Roman" w:eastAsia="Times New Roman" w:hAnsi="Times New Roman" w:cs="Times New Roman"/>
          <w:sz w:val="24"/>
          <w:szCs w:val="24"/>
        </w:rPr>
        <w:t xml:space="preserve"> kanceliarija).</w:t>
      </w:r>
      <w:r w:rsidR="0084465B">
        <w:rPr>
          <w:rFonts w:ascii="Times New Roman" w:eastAsia="Times New Roman" w:hAnsi="Times New Roman" w:cs="Times New Roman"/>
          <w:sz w:val="24"/>
          <w:szCs w:val="24"/>
        </w:rPr>
        <w:t xml:space="preserve"> </w:t>
      </w:r>
    </w:p>
    <w:p w14:paraId="5BB273AB" w14:textId="27C5837D" w:rsidR="007B4AD6" w:rsidRPr="007B4AD6" w:rsidRDefault="00047C0F" w:rsidP="007B4AD6">
      <w:pPr>
        <w:spacing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594F4B" w:rsidRPr="000163A5">
        <w:rPr>
          <w:rFonts w:ascii="Times New Roman" w:eastAsia="Times New Roman" w:hAnsi="Times New Roman" w:cs="Times New Roman"/>
          <w:sz w:val="24"/>
          <w:szCs w:val="24"/>
        </w:rPr>
        <w:t>Įstatymo projekte nenumatom</w:t>
      </w:r>
      <w:r w:rsidR="00594F4B" w:rsidRPr="000163A5">
        <w:rPr>
          <w:rFonts w:ascii="Times New Roman" w:eastAsia="Times New Roman" w:hAnsi="Times New Roman" w:cs="Times New Roman"/>
          <w:sz w:val="24"/>
          <w:szCs w:val="24"/>
        </w:rPr>
        <w:t>a</w:t>
      </w:r>
      <w:r w:rsidR="00594F4B" w:rsidRPr="000163A5">
        <w:rPr>
          <w:rFonts w:ascii="Times New Roman" w:eastAsia="Times New Roman" w:hAnsi="Times New Roman" w:cs="Times New Roman"/>
          <w:sz w:val="24"/>
          <w:szCs w:val="24"/>
        </w:rPr>
        <w:t xml:space="preserve"> reglamentuoti balsavimo internetu</w:t>
      </w:r>
      <w:r w:rsidR="00594F4B" w:rsidRPr="000163A5">
        <w:rPr>
          <w:rFonts w:ascii="Times New Roman" w:eastAsia="Times New Roman" w:hAnsi="Times New Roman" w:cs="Times New Roman"/>
          <w:sz w:val="24"/>
          <w:szCs w:val="24"/>
        </w:rPr>
        <w:t xml:space="preserve"> principų ir taisyklių</w:t>
      </w:r>
      <w:r w:rsidR="00594F4B" w:rsidRPr="000163A5">
        <w:rPr>
          <w:rFonts w:ascii="Times New Roman" w:eastAsia="Times New Roman" w:hAnsi="Times New Roman" w:cs="Times New Roman"/>
          <w:sz w:val="24"/>
          <w:szCs w:val="24"/>
        </w:rPr>
        <w:t xml:space="preserve">, </w:t>
      </w:r>
      <w:r w:rsidR="00594F4B" w:rsidRPr="000163A5">
        <w:rPr>
          <w:rFonts w:ascii="Times New Roman" w:eastAsia="Times New Roman" w:hAnsi="Times New Roman" w:cs="Times New Roman"/>
          <w:sz w:val="24"/>
          <w:szCs w:val="24"/>
        </w:rPr>
        <w:t xml:space="preserve">specialios </w:t>
      </w:r>
      <w:r w:rsidR="00594F4B" w:rsidRPr="000163A5">
        <w:rPr>
          <w:rFonts w:ascii="Times New Roman" w:eastAsia="Times New Roman" w:hAnsi="Times New Roman" w:cs="Times New Roman"/>
          <w:sz w:val="24"/>
          <w:szCs w:val="24"/>
        </w:rPr>
        <w:t>nuostatos bus aprašytos atskirame įstatyme</w:t>
      </w:r>
      <w:r w:rsidR="000163A5" w:rsidRPr="000163A5">
        <w:rPr>
          <w:rFonts w:ascii="Times New Roman" w:eastAsia="Times New Roman" w:hAnsi="Times New Roman" w:cs="Times New Roman"/>
          <w:sz w:val="24"/>
          <w:szCs w:val="24"/>
        </w:rPr>
        <w:t xml:space="preserve">, </w:t>
      </w:r>
      <w:r w:rsidR="000163A5" w:rsidRPr="000163A5">
        <w:rPr>
          <w:rFonts w:ascii="Times New Roman" w:eastAsia="Times New Roman" w:hAnsi="Times New Roman" w:cs="Times New Roman"/>
          <w:sz w:val="24"/>
          <w:szCs w:val="24"/>
          <w:lang w:eastAsia="ar-SA"/>
        </w:rPr>
        <w:t>kurio nuostatos būtų taikomos visų rūšių rinkimams ir referendumams</w:t>
      </w:r>
      <w:r w:rsidR="00594F4B" w:rsidRPr="000163A5">
        <w:rPr>
          <w:rFonts w:ascii="Times New Roman" w:eastAsia="Times New Roman" w:hAnsi="Times New Roman" w:cs="Times New Roman"/>
          <w:sz w:val="24"/>
          <w:szCs w:val="24"/>
        </w:rPr>
        <w:t xml:space="preserve">. </w:t>
      </w:r>
      <w:r w:rsidR="007B4AD6" w:rsidRPr="000163A5">
        <w:rPr>
          <w:rFonts w:ascii="Times New Roman" w:eastAsia="Times New Roman" w:hAnsi="Times New Roman" w:cs="Times New Roman"/>
          <w:sz w:val="24"/>
          <w:szCs w:val="24"/>
          <w:lang w:eastAsia="lt-LT"/>
        </w:rPr>
        <w:t xml:space="preserve">Sprendžiant balsavimo internetu įteisinimo klausimą, turėtų būti identifikuoti ir teisės aktuose </w:t>
      </w:r>
      <w:r w:rsidR="007B4AD6" w:rsidRPr="000163A5">
        <w:rPr>
          <w:rFonts w:ascii="Times New Roman" w:eastAsia="Times New Roman" w:hAnsi="Times New Roman" w:cs="Times New Roman"/>
          <w:color w:val="000000"/>
          <w:sz w:val="24"/>
          <w:szCs w:val="24"/>
          <w:shd w:val="clear" w:color="auto" w:fill="FFFFFF"/>
          <w:lang w:eastAsia="ar-SA"/>
        </w:rPr>
        <w:t>apibrėžti pagrindiniai balsavimo internetu principai, rinkėjo balso prioriteto, balso patikrinimo ir anuliavimo taisyklės, balsavimo paslapties užtikrinimo principai, taip pat rinkėjo tapatybės nustatymo aspektai, informacinės sistemos steigimo pagrindai, jos funkciniai, saugumo ir audito reikalavimai.</w:t>
      </w:r>
      <w:r w:rsidR="007B4AD6" w:rsidRPr="007B4AD6">
        <w:rPr>
          <w:rFonts w:ascii="Times New Roman" w:eastAsia="Times New Roman" w:hAnsi="Times New Roman" w:cs="Times New Roman"/>
          <w:color w:val="000000"/>
          <w:sz w:val="24"/>
          <w:szCs w:val="24"/>
          <w:shd w:val="clear" w:color="auto" w:fill="FFFFFF"/>
          <w:lang w:eastAsia="ar-SA"/>
        </w:rPr>
        <w:t xml:space="preserve"> </w:t>
      </w:r>
    </w:p>
    <w:p w14:paraId="4288BAD7" w14:textId="77777777" w:rsidR="006B22F5" w:rsidRPr="00313A33" w:rsidRDefault="006B22F5" w:rsidP="005E2AED">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sz w:val="24"/>
          <w:szCs w:val="24"/>
          <w:lang w:eastAsia="lt-LT"/>
        </w:rPr>
        <w:tab/>
      </w:r>
      <w:r w:rsidRPr="00B066F9">
        <w:rPr>
          <w:rFonts w:ascii="Times New Roman" w:eastAsia="Times New Roman" w:hAnsi="Times New Roman" w:cs="Times New Roman"/>
          <w:b/>
          <w:sz w:val="24"/>
          <w:szCs w:val="24"/>
          <w:lang w:eastAsia="lt-LT"/>
        </w:rPr>
        <w:t>5. Numatomo</w:t>
      </w:r>
      <w:r w:rsidRPr="00313A33">
        <w:rPr>
          <w:rFonts w:ascii="Times New Roman" w:eastAsia="Times New Roman" w:hAnsi="Times New Roman" w:cs="Times New Roman"/>
          <w:b/>
          <w:sz w:val="24"/>
          <w:szCs w:val="24"/>
          <w:lang w:eastAsia="lt-LT"/>
        </w:rPr>
        <w:t xml:space="preserve"> teisinio reguliavimo poveikio vertinimo rezultatai, galimos neigiamos priimto įstatymo pasekmės ir kokių priemonių reikėtų imtis, kad tokių pasekmių būtų išvengta</w:t>
      </w:r>
    </w:p>
    <w:p w14:paraId="114A13E8" w14:textId="485FAE9A" w:rsidR="006B22F5" w:rsidRDefault="006B22F5" w:rsidP="005E2AED">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lt-LT"/>
        </w:rPr>
      </w:pPr>
      <w:r w:rsidRPr="00313A33">
        <w:rPr>
          <w:rFonts w:ascii="Times New Roman" w:eastAsia="Times New Roman" w:hAnsi="Times New Roman" w:cs="Times New Roman"/>
          <w:sz w:val="24"/>
          <w:szCs w:val="24"/>
          <w:lang w:eastAsia="lt-LT"/>
        </w:rPr>
        <w:t xml:space="preserve">Įstatymo projektu siūlomi reguliuoti teisiniai santykiai neturės esminės įtakos ir neigiamų pasekmių </w:t>
      </w:r>
      <w:r w:rsidRPr="00313A33">
        <w:rPr>
          <w:rFonts w:ascii="Times New Roman" w:eastAsia="Times New Roman" w:hAnsi="Times New Roman" w:cs="Times New Roman"/>
          <w:iCs/>
          <w:sz w:val="24"/>
          <w:szCs w:val="24"/>
          <w:lang w:eastAsia="lt-LT"/>
        </w:rPr>
        <w:t>ekonomikai, socialinei aplinkai, viešajam administravimui, teisinei sistemai, administracinei naštai.</w:t>
      </w:r>
    </w:p>
    <w:p w14:paraId="6063BA5D" w14:textId="77777777" w:rsidR="00844673" w:rsidRPr="005E2AED" w:rsidRDefault="00844673" w:rsidP="005E2AED">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lt-LT"/>
        </w:rPr>
      </w:pPr>
    </w:p>
    <w:p w14:paraId="61EA7815" w14:textId="77777777"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6. Galima priimto įstatymo įtaka kriminogeninei situacijai, korupcijai</w:t>
      </w:r>
    </w:p>
    <w:p w14:paraId="5483FC3D" w14:textId="2719590D" w:rsidR="006B22F5"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neturės įtakos kriminogeninei situacijai ir korupcijai.</w:t>
      </w:r>
    </w:p>
    <w:p w14:paraId="0C55B589" w14:textId="77777777" w:rsidR="00BD7E9B" w:rsidRDefault="00BD7E9B"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667089FF" w14:textId="77777777" w:rsidR="006B22F5" w:rsidRPr="00313A33" w:rsidRDefault="006B22F5" w:rsidP="005E2AED">
      <w:pPr>
        <w:widowControl w:val="0"/>
        <w:numPr>
          <w:ilvl w:val="0"/>
          <w:numId w:val="1"/>
        </w:numPr>
        <w:tabs>
          <w:tab w:val="left" w:pos="960"/>
          <w:tab w:val="left" w:pos="1080"/>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Galima priimto įstatymo įtaka verslo sąlygoms ir jo plėtrai</w:t>
      </w:r>
    </w:p>
    <w:p w14:paraId="066AF3AD" w14:textId="77777777" w:rsidR="006B22F5"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lastRenderedPageBreak/>
        <w:t>Įstatymo priėmimas verslo sąlygoms ir jo plėtrai įtakos neturės.</w:t>
      </w:r>
    </w:p>
    <w:p w14:paraId="53F96580" w14:textId="798EC565" w:rsidR="00AB1FED" w:rsidRDefault="00AB1FED"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48304BAD" w14:textId="77777777" w:rsidR="0000149A" w:rsidRPr="0000149A" w:rsidRDefault="0000149A" w:rsidP="0000149A">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sidRPr="0000149A">
        <w:rPr>
          <w:rFonts w:ascii="Times New Roman" w:eastAsia="Times New Roman" w:hAnsi="Times New Roman" w:cs="Times New Roman"/>
          <w:b/>
          <w:sz w:val="24"/>
          <w:szCs w:val="24"/>
          <w:lang w:eastAsia="lt-LT"/>
        </w:rPr>
        <w:t>8</w:t>
      </w:r>
      <w:r w:rsidRPr="0000149A">
        <w:rPr>
          <w:rFonts w:ascii="Times New Roman" w:eastAsia="Times New Roman" w:hAnsi="Times New Roman" w:cs="Times New Roman"/>
          <w:sz w:val="24"/>
          <w:szCs w:val="24"/>
          <w:lang w:eastAsia="lt-LT"/>
        </w:rPr>
        <w:t xml:space="preserve">. </w:t>
      </w:r>
      <w:r w:rsidRPr="0000149A">
        <w:rPr>
          <w:rFonts w:ascii="Times New Roman" w:eastAsia="Times New Roman" w:hAnsi="Times New Roman" w:cs="Times New Roman"/>
          <w:b/>
          <w:sz w:val="24"/>
          <w:szCs w:val="24"/>
          <w:lang w:eastAsia="lt-LT"/>
        </w:rPr>
        <w:t>Ar įstatymo projektas neprieštarauja strateginio lygmens planavimo dokumentams</w:t>
      </w:r>
    </w:p>
    <w:p w14:paraId="7FD3F653" w14:textId="77777777" w:rsidR="0000149A" w:rsidRPr="0000149A" w:rsidRDefault="0000149A" w:rsidP="0000149A">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sidRPr="0000149A">
        <w:rPr>
          <w:rFonts w:ascii="Times New Roman" w:eastAsia="Times New Roman" w:hAnsi="Times New Roman" w:cs="Times New Roman"/>
          <w:sz w:val="24"/>
          <w:szCs w:val="24"/>
          <w:lang w:eastAsia="lt-LT"/>
        </w:rPr>
        <w:t xml:space="preserve">Neprieštarauja. </w:t>
      </w:r>
    </w:p>
    <w:p w14:paraId="7537BDC8" w14:textId="77777777" w:rsidR="0000149A" w:rsidRPr="00313A33" w:rsidRDefault="0000149A"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5012E6E0" w14:textId="7830C221" w:rsidR="006B22F5" w:rsidRPr="00313A33" w:rsidRDefault="0000149A" w:rsidP="005E2AE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9</w:t>
      </w:r>
      <w:r w:rsidR="006B22F5" w:rsidRPr="00313A33">
        <w:rPr>
          <w:rFonts w:ascii="Times New Roman" w:eastAsia="Times New Roman" w:hAnsi="Times New Roman" w:cs="Times New Roman"/>
          <w:sz w:val="24"/>
          <w:szCs w:val="24"/>
          <w:lang w:eastAsia="lt-LT"/>
        </w:rPr>
        <w:t xml:space="preserve">. </w:t>
      </w:r>
      <w:r w:rsidR="006B22F5" w:rsidRPr="00313A33">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6A03D54C" w14:textId="4F220769" w:rsidR="005E6757" w:rsidRDefault="006B22F5" w:rsidP="005E2AED">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Siekiant į teisinę sistemą inkorporuoti priimtą įstatymo projektą, </w:t>
      </w:r>
      <w:r w:rsidR="005E6757" w:rsidRPr="004B3074">
        <w:rPr>
          <w:rFonts w:ascii="Times New Roman" w:eastAsia="Times New Roman" w:hAnsi="Times New Roman" w:cs="Times New Roman"/>
          <w:sz w:val="24"/>
          <w:szCs w:val="24"/>
          <w:lang w:eastAsia="lt-LT"/>
        </w:rPr>
        <w:t xml:space="preserve">Lietuvos Respublikos referendumo įstatymas </w:t>
      </w:r>
      <w:r w:rsidR="005E6757" w:rsidRPr="00E635B0">
        <w:rPr>
          <w:rFonts w:ascii="Times New Roman" w:eastAsia="Calibri" w:hAnsi="Times New Roman" w:cs="Times New Roman"/>
          <w:iCs/>
          <w:sz w:val="24"/>
          <w:szCs w:val="24"/>
        </w:rPr>
        <w:t xml:space="preserve">Nr. </w:t>
      </w:r>
      <w:r w:rsidR="005E6757">
        <w:rPr>
          <w:rFonts w:ascii="Times New Roman" w:eastAsia="Calibri" w:hAnsi="Times New Roman" w:cs="Times New Roman"/>
          <w:iCs/>
          <w:sz w:val="24"/>
          <w:szCs w:val="24"/>
        </w:rPr>
        <w:t xml:space="preserve">IX-929 su visais pakeitimais ir papildymais turi būti pripažintas netekusiu galios. </w:t>
      </w:r>
    </w:p>
    <w:p w14:paraId="49BAF8B3" w14:textId="77777777" w:rsidR="006B22F5" w:rsidRPr="00313A33" w:rsidRDefault="006B22F5" w:rsidP="005E2AED">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14:paraId="24E3B702" w14:textId="6A59CA53" w:rsidR="006B22F5" w:rsidRPr="00313A33" w:rsidRDefault="0000149A" w:rsidP="005E2AED">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w:t>
      </w:r>
      <w:r w:rsidR="006B22F5" w:rsidRPr="00313A33">
        <w:rPr>
          <w:rFonts w:ascii="Times New Roman" w:eastAsia="Times New Roman" w:hAnsi="Times New Roman" w:cs="Times New Roman"/>
          <w:b/>
          <w:sz w:val="24"/>
          <w:szCs w:val="24"/>
          <w:lang w:eastAsia="lt-LT"/>
        </w:rPr>
        <w:t xml:space="preserve">. Įstatymo projekto atitiktis Valstybinės kalbos, Įstatymų ir kitų teisės norminių aktų rengimo tvarkos įstatymų reikalavimams ir bendrinės lietuvių kalbos normoms, sąvokų ir terminų įvertinimas </w:t>
      </w:r>
    </w:p>
    <w:p w14:paraId="4EF090A2" w14:textId="77777777" w:rsidR="008E257E" w:rsidRPr="008E257E"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parengtas laikantis Lietuvos Respublikos valstybinės kalbos įstatymo, Lietuvos Respublikos įstatymų ir kitų teisės norminių aktų rengimo tvarkos įstatymo reikalavimų ir atitinka bendrinės lietuvių kalbos normas. Įstatymo projekte</w:t>
      </w:r>
      <w:r w:rsidR="008E257E">
        <w:rPr>
          <w:rFonts w:ascii="Times New Roman" w:eastAsia="Times New Roman" w:hAnsi="Times New Roman" w:cs="Times New Roman"/>
          <w:sz w:val="24"/>
          <w:szCs w:val="24"/>
          <w:lang w:eastAsia="lt-LT"/>
        </w:rPr>
        <w:t xml:space="preserve"> </w:t>
      </w:r>
      <w:r w:rsidR="008E257E" w:rsidRPr="008E257E">
        <w:rPr>
          <w:rFonts w:ascii="Times New Roman" w:eastAsia="Times New Roman" w:hAnsi="Times New Roman" w:cs="Times New Roman"/>
          <w:sz w:val="24"/>
          <w:szCs w:val="24"/>
          <w:lang w:eastAsia="lt-LT"/>
        </w:rPr>
        <w:t>naujų sąvokų nėra.</w:t>
      </w:r>
    </w:p>
    <w:p w14:paraId="7DE96692" w14:textId="77777777" w:rsidR="006B22F5" w:rsidRPr="00313A33" w:rsidRDefault="006B22F5" w:rsidP="005E2AED">
      <w:pPr>
        <w:autoSpaceDE w:val="0"/>
        <w:autoSpaceDN w:val="0"/>
        <w:adjustRightInd w:val="0"/>
        <w:spacing w:after="0" w:line="276" w:lineRule="auto"/>
        <w:jc w:val="both"/>
        <w:rPr>
          <w:rFonts w:ascii="Times New Roman" w:eastAsia="Times New Roman" w:hAnsi="Times New Roman" w:cs="Times New Roman"/>
          <w:sz w:val="24"/>
          <w:szCs w:val="24"/>
          <w:lang w:eastAsia="lt-LT"/>
        </w:rPr>
      </w:pPr>
    </w:p>
    <w:p w14:paraId="7E10F96E" w14:textId="37948185"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1</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6C3DDDAE" w14:textId="77777777"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atitinka Europos žmogaus teisių ir pagrindinių laisvių apsaugos konvencijos nuostatas ir Europos Sąjungos dokumentus.</w:t>
      </w:r>
    </w:p>
    <w:p w14:paraId="1C6E4BA2" w14:textId="77777777"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4E583D39" w14:textId="58D828D5" w:rsidR="006B22F5" w:rsidRPr="00313A33" w:rsidRDefault="006B22F5" w:rsidP="005E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2</w:t>
      </w:r>
      <w:r w:rsidRPr="00313A33">
        <w:rPr>
          <w:rFonts w:ascii="Times New Roman" w:eastAsia="Times New Roman" w:hAnsi="Times New Roman" w:cs="Times New Roman"/>
          <w:b/>
          <w:sz w:val="24"/>
          <w:szCs w:val="24"/>
          <w:lang w:eastAsia="lt-LT"/>
        </w:rPr>
        <w:t>. Įstatymui įgyvendinti reikalingi įgyvendinamieji teisės aktai, šių aktų rengėjai</w:t>
      </w:r>
    </w:p>
    <w:p w14:paraId="5CD0BEDE" w14:textId="19F8B695" w:rsidR="00413CF4" w:rsidRDefault="00BD7E9B" w:rsidP="005E2AED">
      <w:pPr>
        <w:tabs>
          <w:tab w:val="left" w:pos="816"/>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lang w:eastAsia="ru-RU"/>
        </w:rPr>
      </w:pPr>
      <w:r w:rsidRPr="00BD7E9B">
        <w:rPr>
          <w:rFonts w:ascii="Times New Roman" w:eastAsia="Times New Roman" w:hAnsi="Times New Roman" w:cs="Times New Roman"/>
          <w:bCs/>
          <w:color w:val="000000"/>
          <w:sz w:val="24"/>
          <w:szCs w:val="24"/>
          <w:lang w:eastAsia="lt-LT"/>
        </w:rPr>
        <w:t>Priėmus įstatymą,</w:t>
      </w:r>
      <w:r w:rsidRPr="00BD7E9B">
        <w:rPr>
          <w:rFonts w:ascii="Times New Roman" w:eastAsia="Times New Roman" w:hAnsi="Times New Roman" w:cs="Times New Roman"/>
          <w:color w:val="000000"/>
          <w:sz w:val="24"/>
          <w:szCs w:val="24"/>
          <w:lang w:eastAsia="ru-RU"/>
        </w:rPr>
        <w:t xml:space="preserve"> Vyriausioji rinkimų komisija turės</w:t>
      </w:r>
      <w:r>
        <w:rPr>
          <w:rFonts w:ascii="Times New Roman" w:eastAsia="Times New Roman" w:hAnsi="Times New Roman" w:cs="Times New Roman"/>
          <w:color w:val="000000"/>
          <w:sz w:val="24"/>
          <w:szCs w:val="24"/>
          <w:lang w:eastAsia="ru-RU"/>
        </w:rPr>
        <w:t xml:space="preserve"> patikslinti referendumo</w:t>
      </w:r>
      <w:r w:rsidRPr="00BD7E9B">
        <w:rPr>
          <w:rFonts w:ascii="Times New Roman" w:eastAsia="Times New Roman" w:hAnsi="Times New Roman" w:cs="Times New Roman"/>
          <w:color w:val="000000"/>
          <w:sz w:val="24"/>
          <w:szCs w:val="24"/>
          <w:lang w:eastAsia="ru-RU"/>
        </w:rPr>
        <w:t xml:space="preserve"> organizavimą reglamentuojančius teisės aktus.</w:t>
      </w:r>
    </w:p>
    <w:p w14:paraId="2F42D9AE" w14:textId="77777777" w:rsidR="00BD7E9B" w:rsidRPr="00313A33" w:rsidRDefault="00BD7E9B" w:rsidP="005E2AED">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14:paraId="266C44C9" w14:textId="50B6396B" w:rsidR="006B22F5" w:rsidRPr="00313A33" w:rsidRDefault="006B22F5" w:rsidP="005E2AED">
      <w:pPr>
        <w:widowControl w:val="0"/>
        <w:tabs>
          <w:tab w:val="left" w:pos="567"/>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3</w:t>
      </w:r>
      <w:r w:rsidRPr="00313A33">
        <w:rPr>
          <w:rFonts w:ascii="Times New Roman" w:eastAsia="Times New Roman" w:hAnsi="Times New Roman" w:cs="Times New Roman"/>
          <w:b/>
          <w:sz w:val="24"/>
          <w:szCs w:val="24"/>
          <w:lang w:eastAsia="lt-LT"/>
        </w:rPr>
        <w:t>. Kiek valstybės, savivaldybių biudžetų ir kitų valstybės įsteigtų fondų lėšų pareikalaus ar leis sutaupyti įstatymo įgyvendinimas</w:t>
      </w:r>
    </w:p>
    <w:p w14:paraId="2297A777" w14:textId="77777777"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Valstybės, savivaldybių biudžetų ir kitų valstybės fondų lėšų įstatymo įgyvendinimas nereikalauja. </w:t>
      </w:r>
    </w:p>
    <w:p w14:paraId="2F004EE8" w14:textId="77777777" w:rsidR="006B22F5" w:rsidRDefault="006B22F5" w:rsidP="005E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p>
    <w:p w14:paraId="39DFE97B" w14:textId="2CA4AF6E" w:rsidR="006B22F5" w:rsidRPr="00313A33" w:rsidRDefault="006B22F5" w:rsidP="005E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4</w:t>
      </w:r>
      <w:r w:rsidRPr="00313A33">
        <w:rPr>
          <w:rFonts w:ascii="Times New Roman" w:eastAsia="Times New Roman" w:hAnsi="Times New Roman" w:cs="Times New Roman"/>
          <w:b/>
          <w:sz w:val="24"/>
          <w:szCs w:val="24"/>
          <w:lang w:eastAsia="lt-LT"/>
        </w:rPr>
        <w:t>. Įstatymo projekto rengimo metu gauti specialistų vertinimai ir išvados</w:t>
      </w:r>
    </w:p>
    <w:p w14:paraId="60D65420" w14:textId="56761FF0" w:rsidR="00001AA6" w:rsidRPr="00001AA6" w:rsidRDefault="006B22F5" w:rsidP="00001AA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Dėl įstatymo projekto specialistų vertinimų, rekomendacijų ar išvadų negauta</w:t>
      </w:r>
      <w:r w:rsidRPr="00001AA6">
        <w:rPr>
          <w:rFonts w:ascii="Times New Roman" w:eastAsia="Times New Roman" w:hAnsi="Times New Roman" w:cs="Times New Roman"/>
          <w:sz w:val="24"/>
          <w:szCs w:val="24"/>
          <w:lang w:eastAsia="lt-LT"/>
        </w:rPr>
        <w:t>.</w:t>
      </w:r>
      <w:r w:rsidR="00001AA6" w:rsidRPr="00001AA6">
        <w:rPr>
          <w:rFonts w:ascii="Times New Roman" w:eastAsia="Times New Roman" w:hAnsi="Times New Roman" w:cs="Times New Roman"/>
          <w:sz w:val="24"/>
          <w:szCs w:val="24"/>
          <w:lang w:eastAsia="ar-SA"/>
        </w:rPr>
        <w:t xml:space="preserve"> </w:t>
      </w:r>
      <w:r w:rsidR="00001AA6" w:rsidRPr="000163A5">
        <w:rPr>
          <w:rFonts w:ascii="Times New Roman" w:eastAsia="Times New Roman" w:hAnsi="Times New Roman" w:cs="Times New Roman"/>
          <w:sz w:val="24"/>
          <w:szCs w:val="24"/>
          <w:lang w:eastAsia="lt-LT"/>
        </w:rPr>
        <w:t>Įstatymo projekt</w:t>
      </w:r>
      <w:r w:rsidR="00F71661" w:rsidRPr="000163A5">
        <w:rPr>
          <w:rFonts w:ascii="Times New Roman" w:eastAsia="Times New Roman" w:hAnsi="Times New Roman" w:cs="Times New Roman"/>
          <w:sz w:val="24"/>
          <w:szCs w:val="24"/>
          <w:lang w:eastAsia="lt-LT"/>
        </w:rPr>
        <w:t xml:space="preserve">o nuostatos, susijusios su informacinių technologijų taikymu rinkimuose, </w:t>
      </w:r>
      <w:r w:rsidR="00001AA6" w:rsidRPr="000163A5">
        <w:rPr>
          <w:rFonts w:ascii="Times New Roman" w:eastAsia="Times New Roman" w:hAnsi="Times New Roman" w:cs="Times New Roman"/>
          <w:sz w:val="24"/>
          <w:szCs w:val="24"/>
          <w:lang w:eastAsia="lt-LT"/>
        </w:rPr>
        <w:t>buvo aptart</w:t>
      </w:r>
      <w:r w:rsidR="00F71661" w:rsidRPr="000163A5">
        <w:rPr>
          <w:rFonts w:ascii="Times New Roman" w:eastAsia="Times New Roman" w:hAnsi="Times New Roman" w:cs="Times New Roman"/>
          <w:sz w:val="24"/>
          <w:szCs w:val="24"/>
          <w:lang w:eastAsia="lt-LT"/>
        </w:rPr>
        <w:t>os</w:t>
      </w:r>
      <w:r w:rsidR="00001AA6" w:rsidRPr="000163A5">
        <w:rPr>
          <w:rFonts w:ascii="Times New Roman" w:eastAsia="Times New Roman" w:hAnsi="Times New Roman" w:cs="Times New Roman"/>
          <w:sz w:val="24"/>
          <w:szCs w:val="24"/>
          <w:lang w:eastAsia="lt-LT"/>
        </w:rPr>
        <w:t xml:space="preserve"> 2021 m. birželio 14 d. organizuotoje suinteresuotų institucijų diskusijoje.</w:t>
      </w:r>
      <w:r w:rsidR="00594F4B">
        <w:rPr>
          <w:rFonts w:ascii="Times New Roman" w:eastAsia="Times New Roman" w:hAnsi="Times New Roman" w:cs="Times New Roman"/>
          <w:sz w:val="24"/>
          <w:szCs w:val="24"/>
          <w:lang w:eastAsia="lt-LT"/>
        </w:rPr>
        <w:t xml:space="preserve"> </w:t>
      </w:r>
    </w:p>
    <w:p w14:paraId="30F85FBE" w14:textId="77777777" w:rsidR="006B22F5" w:rsidRPr="00313A33" w:rsidRDefault="006B22F5" w:rsidP="00001AA6">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Times New Roman" w:hAnsi="Times New Roman" w:cs="Times New Roman"/>
          <w:sz w:val="24"/>
          <w:szCs w:val="24"/>
          <w:lang w:eastAsia="lt-LT"/>
        </w:rPr>
      </w:pPr>
    </w:p>
    <w:p w14:paraId="437DBB6A" w14:textId="7E51876C" w:rsidR="006B22F5" w:rsidRPr="00313A33" w:rsidRDefault="006B22F5" w:rsidP="005E2AE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5</w:t>
      </w:r>
      <w:r w:rsidRPr="00313A33">
        <w:rPr>
          <w:rFonts w:ascii="Times New Roman" w:eastAsia="Times New Roman" w:hAnsi="Times New Roman" w:cs="Times New Roman"/>
          <w:b/>
          <w:sz w:val="24"/>
          <w:szCs w:val="24"/>
          <w:lang w:eastAsia="lt-LT"/>
        </w:rPr>
        <w:t>. Reikšminiai šio įstatymo projekto žodžiai</w:t>
      </w:r>
    </w:p>
    <w:p w14:paraId="498B9E9C" w14:textId="66C9709C" w:rsidR="006B22F5" w:rsidRPr="00AA1CD3" w:rsidRDefault="006B22F5" w:rsidP="005E2AED">
      <w:pPr>
        <w:autoSpaceDE w:val="0"/>
        <w:autoSpaceDN w:val="0"/>
        <w:adjustRightInd w:val="0"/>
        <w:spacing w:after="0" w:line="276" w:lineRule="auto"/>
        <w:ind w:firstLine="709"/>
        <w:jc w:val="both"/>
        <w:rPr>
          <w:rFonts w:ascii="Times New Roman" w:eastAsia="Times New Roman" w:hAnsi="Times New Roman" w:cs="Times New Roman"/>
          <w:i/>
          <w:iCs/>
          <w:sz w:val="24"/>
          <w:szCs w:val="24"/>
          <w:lang w:eastAsia="lt-LT"/>
        </w:rPr>
      </w:pPr>
      <w:r w:rsidRPr="00313A33">
        <w:rPr>
          <w:rFonts w:ascii="Times New Roman" w:eastAsia="Times New Roman" w:hAnsi="Times New Roman" w:cs="Times New Roman"/>
          <w:sz w:val="24"/>
          <w:szCs w:val="24"/>
          <w:lang w:eastAsia="lt-LT"/>
        </w:rPr>
        <w:t xml:space="preserve">Reikšminiai žodžiai, kurių reikia šiam projektui įtraukti į kompiuterinę sistemą, įskaitant reikšminius žodžius pagal Europos žodyną </w:t>
      </w:r>
      <w:proofErr w:type="spellStart"/>
      <w:r w:rsidRPr="00313A33">
        <w:rPr>
          <w:rFonts w:ascii="Times New Roman" w:eastAsia="Times New Roman" w:hAnsi="Times New Roman" w:cs="Times New Roman"/>
          <w:i/>
          <w:iCs/>
          <w:lang w:eastAsia="lt-LT"/>
        </w:rPr>
        <w:t>Eurovoc</w:t>
      </w:r>
      <w:proofErr w:type="spellEnd"/>
      <w:r w:rsidRPr="00313A33">
        <w:rPr>
          <w:rFonts w:ascii="Times New Roman" w:eastAsia="Times New Roman" w:hAnsi="Times New Roman" w:cs="Times New Roman"/>
          <w:i/>
          <w:iCs/>
          <w:lang w:eastAsia="lt-LT"/>
        </w:rPr>
        <w:t xml:space="preserve">: </w:t>
      </w:r>
      <w:r w:rsidR="00AA1CD3">
        <w:rPr>
          <w:rFonts w:ascii="Times New Roman" w:eastAsia="Times New Roman" w:hAnsi="Times New Roman" w:cs="Times New Roman"/>
          <w:i/>
          <w:iCs/>
          <w:sz w:val="24"/>
          <w:szCs w:val="24"/>
          <w:lang w:eastAsia="lt-LT"/>
        </w:rPr>
        <w:t>„referendumas</w:t>
      </w:r>
      <w:r w:rsidR="008E257E" w:rsidRPr="00AA1CD3">
        <w:rPr>
          <w:rFonts w:ascii="Times New Roman" w:eastAsia="Times New Roman" w:hAnsi="Times New Roman" w:cs="Times New Roman"/>
          <w:i/>
          <w:iCs/>
          <w:sz w:val="24"/>
          <w:szCs w:val="24"/>
          <w:lang w:eastAsia="lt-LT"/>
        </w:rPr>
        <w:t>“,</w:t>
      </w:r>
      <w:r w:rsidR="00AA1CD3">
        <w:rPr>
          <w:rFonts w:ascii="Times New Roman" w:eastAsia="Times New Roman" w:hAnsi="Times New Roman" w:cs="Times New Roman"/>
          <w:i/>
          <w:iCs/>
          <w:sz w:val="24"/>
          <w:szCs w:val="24"/>
          <w:lang w:eastAsia="lt-LT"/>
        </w:rPr>
        <w:t xml:space="preserve"> </w:t>
      </w:r>
      <w:r w:rsidR="008067E7">
        <w:rPr>
          <w:rFonts w:ascii="Times New Roman" w:eastAsia="Times New Roman" w:hAnsi="Times New Roman" w:cs="Times New Roman"/>
          <w:i/>
          <w:iCs/>
          <w:sz w:val="24"/>
          <w:szCs w:val="24"/>
          <w:lang w:eastAsia="lt-LT"/>
        </w:rPr>
        <w:t xml:space="preserve">„rinkimai“, </w:t>
      </w:r>
      <w:r w:rsidR="00AA1CD3">
        <w:rPr>
          <w:rFonts w:ascii="Times New Roman" w:eastAsia="Times New Roman" w:hAnsi="Times New Roman" w:cs="Times New Roman"/>
          <w:i/>
          <w:iCs/>
          <w:sz w:val="24"/>
          <w:szCs w:val="24"/>
          <w:lang w:eastAsia="lt-LT"/>
        </w:rPr>
        <w:t>„konstitucinis įstatymas“</w:t>
      </w:r>
      <w:r w:rsidRPr="00AA1CD3">
        <w:rPr>
          <w:rFonts w:ascii="Times New Roman" w:eastAsia="Times New Roman" w:hAnsi="Times New Roman" w:cs="Times New Roman"/>
          <w:i/>
          <w:iCs/>
          <w:sz w:val="24"/>
          <w:szCs w:val="24"/>
          <w:lang w:eastAsia="lt-LT"/>
        </w:rPr>
        <w:t>.</w:t>
      </w:r>
    </w:p>
    <w:p w14:paraId="0C509CFE" w14:textId="77777777"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0BA37958" w14:textId="62C9DC23" w:rsidR="006B22F5" w:rsidRPr="00313A33" w:rsidRDefault="006B22F5" w:rsidP="005E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6</w:t>
      </w:r>
      <w:r w:rsidRPr="00313A33">
        <w:rPr>
          <w:rFonts w:ascii="Times New Roman" w:eastAsia="Times New Roman" w:hAnsi="Times New Roman" w:cs="Times New Roman"/>
          <w:b/>
          <w:sz w:val="24"/>
          <w:szCs w:val="24"/>
          <w:lang w:eastAsia="lt-LT"/>
        </w:rPr>
        <w:t>. Kiti, iniciatorių nuomone, reikalingi pagrindimai ir paaiškinimai</w:t>
      </w:r>
    </w:p>
    <w:p w14:paraId="115CDDC9" w14:textId="08C7464F" w:rsidR="006329EF" w:rsidRPr="007B4AD6" w:rsidRDefault="00594F4B" w:rsidP="007B4AD6">
      <w:pPr>
        <w:spacing w:line="276" w:lineRule="auto"/>
        <w:ind w:firstLine="709"/>
        <w:rPr>
          <w:rFonts w:ascii="Times New Roman" w:hAnsi="Times New Roman" w:cs="Times New Roman"/>
          <w:sz w:val="24"/>
          <w:szCs w:val="24"/>
        </w:rPr>
      </w:pPr>
      <w:r w:rsidRPr="00594F4B">
        <w:rPr>
          <w:rFonts w:ascii="Times New Roman" w:hAnsi="Times New Roman" w:cs="Times New Roman"/>
          <w:sz w:val="24"/>
          <w:szCs w:val="24"/>
        </w:rPr>
        <w:t>Nėra</w:t>
      </w:r>
      <w:r>
        <w:rPr>
          <w:rFonts w:ascii="Times New Roman" w:hAnsi="Times New Roman" w:cs="Times New Roman"/>
          <w:sz w:val="24"/>
          <w:szCs w:val="24"/>
        </w:rPr>
        <w:t>.</w:t>
      </w:r>
    </w:p>
    <w:sectPr w:rsidR="006329EF" w:rsidRPr="007B4AD6" w:rsidSect="005E2AED">
      <w:headerReference w:type="default" r:id="rId9"/>
      <w:footerReference w:type="default" r:id="rId10"/>
      <w:pgSz w:w="11906" w:h="16838"/>
      <w:pgMar w:top="1701" w:right="79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59BD" w14:textId="77777777" w:rsidR="00CB382E" w:rsidRDefault="00CB382E">
      <w:pPr>
        <w:spacing w:after="0" w:line="240" w:lineRule="auto"/>
      </w:pPr>
      <w:r>
        <w:separator/>
      </w:r>
    </w:p>
  </w:endnote>
  <w:endnote w:type="continuationSeparator" w:id="0">
    <w:p w14:paraId="514E989B" w14:textId="77777777" w:rsidR="00CB382E" w:rsidRDefault="00CB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C3EF" w14:textId="77777777" w:rsidR="003865F5" w:rsidRDefault="003865F5">
    <w:pPr>
      <w:pStyle w:val="Porat"/>
      <w:jc w:val="center"/>
    </w:pPr>
  </w:p>
  <w:p w14:paraId="0EE28351" w14:textId="77777777" w:rsidR="003865F5" w:rsidRDefault="003865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0344" w14:textId="77777777" w:rsidR="00CB382E" w:rsidRDefault="00CB382E">
      <w:pPr>
        <w:spacing w:after="0" w:line="240" w:lineRule="auto"/>
      </w:pPr>
      <w:r>
        <w:separator/>
      </w:r>
    </w:p>
  </w:footnote>
  <w:footnote w:type="continuationSeparator" w:id="0">
    <w:p w14:paraId="434F8982" w14:textId="77777777" w:rsidR="00CB382E" w:rsidRDefault="00CB3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674091"/>
      <w:docPartObj>
        <w:docPartGallery w:val="Page Numbers (Top of Page)"/>
        <w:docPartUnique/>
      </w:docPartObj>
    </w:sdtPr>
    <w:sdtEndPr>
      <w:rPr>
        <w:rFonts w:ascii="Times New Roman" w:hAnsi="Times New Roman" w:cs="Times New Roman"/>
        <w:sz w:val="24"/>
        <w:szCs w:val="24"/>
      </w:rPr>
    </w:sdtEndPr>
    <w:sdtContent>
      <w:p w14:paraId="29888B71" w14:textId="77777777" w:rsidR="003865F5" w:rsidRPr="0058096D" w:rsidRDefault="003865F5">
        <w:pPr>
          <w:pStyle w:val="Antrats"/>
          <w:jc w:val="center"/>
          <w:rPr>
            <w:rFonts w:ascii="Times New Roman" w:hAnsi="Times New Roman" w:cs="Times New Roman"/>
            <w:sz w:val="24"/>
            <w:szCs w:val="24"/>
          </w:rPr>
        </w:pPr>
        <w:r w:rsidRPr="0058096D">
          <w:rPr>
            <w:rFonts w:ascii="Times New Roman" w:hAnsi="Times New Roman" w:cs="Times New Roman"/>
            <w:sz w:val="24"/>
            <w:szCs w:val="24"/>
          </w:rPr>
          <w:fldChar w:fldCharType="begin"/>
        </w:r>
        <w:r w:rsidRPr="0058096D">
          <w:rPr>
            <w:rFonts w:ascii="Times New Roman" w:hAnsi="Times New Roman" w:cs="Times New Roman"/>
            <w:sz w:val="24"/>
            <w:szCs w:val="24"/>
          </w:rPr>
          <w:instrText>PAGE   \* MERGEFORMAT</w:instrText>
        </w:r>
        <w:r w:rsidRPr="0058096D">
          <w:rPr>
            <w:rFonts w:ascii="Times New Roman" w:hAnsi="Times New Roman" w:cs="Times New Roman"/>
            <w:sz w:val="24"/>
            <w:szCs w:val="24"/>
          </w:rPr>
          <w:fldChar w:fldCharType="separate"/>
        </w:r>
        <w:r w:rsidR="009A314E">
          <w:rPr>
            <w:rFonts w:ascii="Times New Roman" w:hAnsi="Times New Roman" w:cs="Times New Roman"/>
            <w:noProof/>
            <w:sz w:val="24"/>
            <w:szCs w:val="24"/>
          </w:rPr>
          <w:t>3</w:t>
        </w:r>
        <w:r w:rsidRPr="0058096D">
          <w:rPr>
            <w:rFonts w:ascii="Times New Roman" w:hAnsi="Times New Roman" w:cs="Times New Roman"/>
            <w:sz w:val="24"/>
            <w:szCs w:val="24"/>
          </w:rPr>
          <w:fldChar w:fldCharType="end"/>
        </w:r>
      </w:p>
    </w:sdtContent>
  </w:sdt>
  <w:p w14:paraId="765A2A71" w14:textId="77777777" w:rsidR="003865F5" w:rsidRDefault="003865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F5"/>
    <w:rsid w:val="0000149A"/>
    <w:rsid w:val="00001AA6"/>
    <w:rsid w:val="000163A5"/>
    <w:rsid w:val="00017BC2"/>
    <w:rsid w:val="00024C67"/>
    <w:rsid w:val="000268DF"/>
    <w:rsid w:val="00026F3B"/>
    <w:rsid w:val="00047C0F"/>
    <w:rsid w:val="000B0863"/>
    <w:rsid w:val="000D6356"/>
    <w:rsid w:val="000E22C2"/>
    <w:rsid w:val="000E5F7C"/>
    <w:rsid w:val="000F0DC9"/>
    <w:rsid w:val="00100101"/>
    <w:rsid w:val="00110C74"/>
    <w:rsid w:val="00136261"/>
    <w:rsid w:val="00137326"/>
    <w:rsid w:val="001451F9"/>
    <w:rsid w:val="00155C6F"/>
    <w:rsid w:val="001C0EBE"/>
    <w:rsid w:val="001C2054"/>
    <w:rsid w:val="00260256"/>
    <w:rsid w:val="00273295"/>
    <w:rsid w:val="00274547"/>
    <w:rsid w:val="002D0CD2"/>
    <w:rsid w:val="002E57FA"/>
    <w:rsid w:val="00322B7E"/>
    <w:rsid w:val="003427C6"/>
    <w:rsid w:val="00342CCB"/>
    <w:rsid w:val="003671F2"/>
    <w:rsid w:val="003865F5"/>
    <w:rsid w:val="00390592"/>
    <w:rsid w:val="003B1EB9"/>
    <w:rsid w:val="003D0926"/>
    <w:rsid w:val="003E3CE8"/>
    <w:rsid w:val="00413CF4"/>
    <w:rsid w:val="00445977"/>
    <w:rsid w:val="00457240"/>
    <w:rsid w:val="00475FA7"/>
    <w:rsid w:val="00493046"/>
    <w:rsid w:val="004A0F05"/>
    <w:rsid w:val="004A1686"/>
    <w:rsid w:val="004B0447"/>
    <w:rsid w:val="004B3074"/>
    <w:rsid w:val="004D6E45"/>
    <w:rsid w:val="00500FC6"/>
    <w:rsid w:val="00504029"/>
    <w:rsid w:val="00533397"/>
    <w:rsid w:val="00551753"/>
    <w:rsid w:val="0058096D"/>
    <w:rsid w:val="00594F4B"/>
    <w:rsid w:val="005E2AED"/>
    <w:rsid w:val="005E6757"/>
    <w:rsid w:val="005F5042"/>
    <w:rsid w:val="00601025"/>
    <w:rsid w:val="006329EF"/>
    <w:rsid w:val="0064567C"/>
    <w:rsid w:val="00657EAA"/>
    <w:rsid w:val="006A4176"/>
    <w:rsid w:val="006B22F5"/>
    <w:rsid w:val="006B7820"/>
    <w:rsid w:val="006C44A0"/>
    <w:rsid w:val="006D5361"/>
    <w:rsid w:val="00706A7A"/>
    <w:rsid w:val="00721760"/>
    <w:rsid w:val="007269B2"/>
    <w:rsid w:val="00727115"/>
    <w:rsid w:val="00737AA7"/>
    <w:rsid w:val="00764985"/>
    <w:rsid w:val="00774042"/>
    <w:rsid w:val="00790C42"/>
    <w:rsid w:val="00796859"/>
    <w:rsid w:val="007B30F5"/>
    <w:rsid w:val="007B4AD6"/>
    <w:rsid w:val="008067E7"/>
    <w:rsid w:val="0081360C"/>
    <w:rsid w:val="00823EF8"/>
    <w:rsid w:val="0084465B"/>
    <w:rsid w:val="00844673"/>
    <w:rsid w:val="0084707A"/>
    <w:rsid w:val="00853016"/>
    <w:rsid w:val="008704C0"/>
    <w:rsid w:val="00882B91"/>
    <w:rsid w:val="00893525"/>
    <w:rsid w:val="008936C8"/>
    <w:rsid w:val="008A3773"/>
    <w:rsid w:val="008C0BB7"/>
    <w:rsid w:val="008E257E"/>
    <w:rsid w:val="008E4E83"/>
    <w:rsid w:val="008E6109"/>
    <w:rsid w:val="008F3444"/>
    <w:rsid w:val="00912CB9"/>
    <w:rsid w:val="00936C09"/>
    <w:rsid w:val="009452D1"/>
    <w:rsid w:val="00946AC4"/>
    <w:rsid w:val="009856AD"/>
    <w:rsid w:val="009856FB"/>
    <w:rsid w:val="00990A62"/>
    <w:rsid w:val="009A314E"/>
    <w:rsid w:val="009C5DDC"/>
    <w:rsid w:val="00A04D77"/>
    <w:rsid w:val="00A37AB2"/>
    <w:rsid w:val="00A670C8"/>
    <w:rsid w:val="00A6776E"/>
    <w:rsid w:val="00AA1CD3"/>
    <w:rsid w:val="00AB1FED"/>
    <w:rsid w:val="00AB7AB3"/>
    <w:rsid w:val="00B066F9"/>
    <w:rsid w:val="00B076F4"/>
    <w:rsid w:val="00B34542"/>
    <w:rsid w:val="00B86020"/>
    <w:rsid w:val="00BB69CB"/>
    <w:rsid w:val="00BD399D"/>
    <w:rsid w:val="00BD7E9B"/>
    <w:rsid w:val="00BE5AB1"/>
    <w:rsid w:val="00C43487"/>
    <w:rsid w:val="00C46225"/>
    <w:rsid w:val="00C56E2A"/>
    <w:rsid w:val="00C81D57"/>
    <w:rsid w:val="00C844D1"/>
    <w:rsid w:val="00C95A8E"/>
    <w:rsid w:val="00CB382E"/>
    <w:rsid w:val="00CC0357"/>
    <w:rsid w:val="00CF43F6"/>
    <w:rsid w:val="00CF4BAF"/>
    <w:rsid w:val="00D01A56"/>
    <w:rsid w:val="00D109F1"/>
    <w:rsid w:val="00D560CD"/>
    <w:rsid w:val="00DC39EB"/>
    <w:rsid w:val="00DE0327"/>
    <w:rsid w:val="00DF79A2"/>
    <w:rsid w:val="00E01625"/>
    <w:rsid w:val="00E01643"/>
    <w:rsid w:val="00E276B3"/>
    <w:rsid w:val="00E400AE"/>
    <w:rsid w:val="00E57C9B"/>
    <w:rsid w:val="00ED27B3"/>
    <w:rsid w:val="00EE62A6"/>
    <w:rsid w:val="00EF4C8C"/>
    <w:rsid w:val="00F125F9"/>
    <w:rsid w:val="00F26482"/>
    <w:rsid w:val="00F548AE"/>
    <w:rsid w:val="00F71661"/>
    <w:rsid w:val="00F86D8F"/>
    <w:rsid w:val="00FE50A8"/>
    <w:rsid w:val="00FE6EFC"/>
    <w:rsid w:val="00FF4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E129A"/>
  <w15:chartTrackingRefBased/>
  <w15:docId w15:val="{D26BBB17-531F-4971-96EB-1078F8D6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2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B22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22F5"/>
  </w:style>
  <w:style w:type="paragraph" w:styleId="Antrats">
    <w:name w:val="header"/>
    <w:basedOn w:val="prastasis"/>
    <w:link w:val="AntratsDiagrama"/>
    <w:uiPriority w:val="99"/>
    <w:unhideWhenUsed/>
    <w:rsid w:val="006B22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22F5"/>
  </w:style>
  <w:style w:type="paragraph" w:styleId="Debesliotekstas">
    <w:name w:val="Balloon Text"/>
    <w:basedOn w:val="prastasis"/>
    <w:link w:val="DebesliotekstasDiagrama"/>
    <w:uiPriority w:val="99"/>
    <w:semiHidden/>
    <w:unhideWhenUsed/>
    <w:rsid w:val="00B345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4542"/>
    <w:rPr>
      <w:rFonts w:ascii="Segoe UI" w:hAnsi="Segoe UI" w:cs="Segoe UI"/>
      <w:sz w:val="18"/>
      <w:szCs w:val="18"/>
    </w:rPr>
  </w:style>
  <w:style w:type="paragraph" w:styleId="Sraopastraipa">
    <w:name w:val="List Paragraph"/>
    <w:basedOn w:val="prastasis"/>
    <w:uiPriority w:val="34"/>
    <w:qFormat/>
    <w:rsid w:val="005E2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73964">
      <w:bodyDiv w:val="1"/>
      <w:marLeft w:val="0"/>
      <w:marRight w:val="0"/>
      <w:marTop w:val="0"/>
      <w:marBottom w:val="0"/>
      <w:divBdr>
        <w:top w:val="none" w:sz="0" w:space="0" w:color="auto"/>
        <w:left w:val="none" w:sz="0" w:space="0" w:color="auto"/>
        <w:bottom w:val="none" w:sz="0" w:space="0" w:color="auto"/>
        <w:right w:val="none" w:sz="0" w:space="0" w:color="auto"/>
      </w:divBdr>
    </w:div>
    <w:div w:id="1303660396">
      <w:bodyDiv w:val="1"/>
      <w:marLeft w:val="0"/>
      <w:marRight w:val="0"/>
      <w:marTop w:val="0"/>
      <w:marBottom w:val="0"/>
      <w:divBdr>
        <w:top w:val="none" w:sz="0" w:space="0" w:color="auto"/>
        <w:left w:val="none" w:sz="0" w:space="0" w:color="auto"/>
        <w:bottom w:val="none" w:sz="0" w:space="0" w:color="auto"/>
        <w:right w:val="none" w:sz="0" w:space="0" w:color="auto"/>
      </w:divBdr>
      <w:divsChild>
        <w:div w:id="1662466457">
          <w:marLeft w:val="0"/>
          <w:marRight w:val="0"/>
          <w:marTop w:val="0"/>
          <w:marBottom w:val="0"/>
          <w:divBdr>
            <w:top w:val="none" w:sz="0" w:space="0" w:color="auto"/>
            <w:left w:val="none" w:sz="0" w:space="0" w:color="auto"/>
            <w:bottom w:val="none" w:sz="0" w:space="0" w:color="auto"/>
            <w:right w:val="none" w:sz="0" w:space="0" w:color="auto"/>
          </w:divBdr>
          <w:divsChild>
            <w:div w:id="306397064">
              <w:marLeft w:val="0"/>
              <w:marRight w:val="0"/>
              <w:marTop w:val="0"/>
              <w:marBottom w:val="0"/>
              <w:divBdr>
                <w:top w:val="none" w:sz="0" w:space="0" w:color="auto"/>
                <w:left w:val="none" w:sz="0" w:space="0" w:color="auto"/>
                <w:bottom w:val="none" w:sz="0" w:space="0" w:color="auto"/>
                <w:right w:val="none" w:sz="0" w:space="0" w:color="auto"/>
              </w:divBdr>
              <w:divsChild>
                <w:div w:id="960961378">
                  <w:marLeft w:val="0"/>
                  <w:marRight w:val="0"/>
                  <w:marTop w:val="0"/>
                  <w:marBottom w:val="0"/>
                  <w:divBdr>
                    <w:top w:val="none" w:sz="0" w:space="0" w:color="auto"/>
                    <w:left w:val="none" w:sz="0" w:space="0" w:color="auto"/>
                    <w:bottom w:val="none" w:sz="0" w:space="0" w:color="auto"/>
                    <w:right w:val="none" w:sz="0" w:space="0" w:color="auto"/>
                  </w:divBdr>
                  <w:divsChild>
                    <w:div w:id="1663073747">
                      <w:marLeft w:val="0"/>
                      <w:marRight w:val="0"/>
                      <w:marTop w:val="0"/>
                      <w:marBottom w:val="0"/>
                      <w:divBdr>
                        <w:top w:val="none" w:sz="0" w:space="0" w:color="auto"/>
                        <w:left w:val="none" w:sz="0" w:space="0" w:color="auto"/>
                        <w:bottom w:val="none" w:sz="0" w:space="0" w:color="auto"/>
                        <w:right w:val="none" w:sz="0" w:space="0" w:color="auto"/>
                      </w:divBdr>
                      <w:divsChild>
                        <w:div w:id="2049525481">
                          <w:marLeft w:val="0"/>
                          <w:marRight w:val="0"/>
                          <w:marTop w:val="0"/>
                          <w:marBottom w:val="0"/>
                          <w:divBdr>
                            <w:top w:val="none" w:sz="0" w:space="0" w:color="auto"/>
                            <w:left w:val="none" w:sz="0" w:space="0" w:color="auto"/>
                            <w:bottom w:val="none" w:sz="0" w:space="0" w:color="auto"/>
                            <w:right w:val="none" w:sz="0" w:space="0" w:color="auto"/>
                          </w:divBdr>
                          <w:divsChild>
                            <w:div w:id="1379280368">
                              <w:marLeft w:val="0"/>
                              <w:marRight w:val="0"/>
                              <w:marTop w:val="0"/>
                              <w:marBottom w:val="0"/>
                              <w:divBdr>
                                <w:top w:val="none" w:sz="0" w:space="0" w:color="auto"/>
                                <w:left w:val="none" w:sz="0" w:space="0" w:color="auto"/>
                                <w:bottom w:val="none" w:sz="0" w:space="0" w:color="auto"/>
                                <w:right w:val="none" w:sz="0" w:space="0" w:color="auto"/>
                              </w:divBdr>
                              <w:divsChild>
                                <w:div w:id="6865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999924">
      <w:bodyDiv w:val="1"/>
      <w:marLeft w:val="0"/>
      <w:marRight w:val="0"/>
      <w:marTop w:val="0"/>
      <w:marBottom w:val="0"/>
      <w:divBdr>
        <w:top w:val="none" w:sz="0" w:space="0" w:color="auto"/>
        <w:left w:val="none" w:sz="0" w:space="0" w:color="auto"/>
        <w:bottom w:val="none" w:sz="0" w:space="0" w:color="auto"/>
        <w:right w:val="none" w:sz="0" w:space="0" w:color="auto"/>
      </w:divBdr>
      <w:divsChild>
        <w:div w:id="1806004798">
          <w:marLeft w:val="0"/>
          <w:marRight w:val="0"/>
          <w:marTop w:val="0"/>
          <w:marBottom w:val="0"/>
          <w:divBdr>
            <w:top w:val="none" w:sz="0" w:space="0" w:color="auto"/>
            <w:left w:val="none" w:sz="0" w:space="0" w:color="auto"/>
            <w:bottom w:val="none" w:sz="0" w:space="0" w:color="auto"/>
            <w:right w:val="none" w:sz="0" w:space="0" w:color="auto"/>
          </w:divBdr>
          <w:divsChild>
            <w:div w:id="1799029669">
              <w:marLeft w:val="0"/>
              <w:marRight w:val="0"/>
              <w:marTop w:val="0"/>
              <w:marBottom w:val="0"/>
              <w:divBdr>
                <w:top w:val="none" w:sz="0" w:space="0" w:color="auto"/>
                <w:left w:val="none" w:sz="0" w:space="0" w:color="auto"/>
                <w:bottom w:val="none" w:sz="0" w:space="0" w:color="auto"/>
                <w:right w:val="none" w:sz="0" w:space="0" w:color="auto"/>
              </w:divBdr>
              <w:divsChild>
                <w:div w:id="862132232">
                  <w:marLeft w:val="0"/>
                  <w:marRight w:val="0"/>
                  <w:marTop w:val="0"/>
                  <w:marBottom w:val="0"/>
                  <w:divBdr>
                    <w:top w:val="none" w:sz="0" w:space="0" w:color="auto"/>
                    <w:left w:val="none" w:sz="0" w:space="0" w:color="auto"/>
                    <w:bottom w:val="none" w:sz="0" w:space="0" w:color="auto"/>
                    <w:right w:val="none" w:sz="0" w:space="0" w:color="auto"/>
                  </w:divBdr>
                  <w:divsChild>
                    <w:div w:id="669328945">
                      <w:marLeft w:val="0"/>
                      <w:marRight w:val="0"/>
                      <w:marTop w:val="0"/>
                      <w:marBottom w:val="0"/>
                      <w:divBdr>
                        <w:top w:val="none" w:sz="0" w:space="0" w:color="auto"/>
                        <w:left w:val="none" w:sz="0" w:space="0" w:color="auto"/>
                        <w:bottom w:val="none" w:sz="0" w:space="0" w:color="auto"/>
                        <w:right w:val="none" w:sz="0" w:space="0" w:color="auto"/>
                      </w:divBdr>
                      <w:divsChild>
                        <w:div w:id="1475610115">
                          <w:marLeft w:val="0"/>
                          <w:marRight w:val="0"/>
                          <w:marTop w:val="0"/>
                          <w:marBottom w:val="0"/>
                          <w:divBdr>
                            <w:top w:val="none" w:sz="0" w:space="0" w:color="auto"/>
                            <w:left w:val="none" w:sz="0" w:space="0" w:color="auto"/>
                            <w:bottom w:val="none" w:sz="0" w:space="0" w:color="auto"/>
                            <w:right w:val="none" w:sz="0" w:space="0" w:color="auto"/>
                          </w:divBdr>
                          <w:divsChild>
                            <w:div w:id="937104694">
                              <w:marLeft w:val="0"/>
                              <w:marRight w:val="0"/>
                              <w:marTop w:val="0"/>
                              <w:marBottom w:val="0"/>
                              <w:divBdr>
                                <w:top w:val="none" w:sz="0" w:space="0" w:color="auto"/>
                                <w:left w:val="none" w:sz="0" w:space="0" w:color="auto"/>
                                <w:bottom w:val="none" w:sz="0" w:space="0" w:color="auto"/>
                                <w:right w:val="none" w:sz="0" w:space="0" w:color="auto"/>
                              </w:divBdr>
                              <w:divsChild>
                                <w:div w:id="3121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472703">
      <w:bodyDiv w:val="1"/>
      <w:marLeft w:val="0"/>
      <w:marRight w:val="0"/>
      <w:marTop w:val="0"/>
      <w:marBottom w:val="0"/>
      <w:divBdr>
        <w:top w:val="none" w:sz="0" w:space="0" w:color="auto"/>
        <w:left w:val="none" w:sz="0" w:space="0" w:color="auto"/>
        <w:bottom w:val="none" w:sz="0" w:space="0" w:color="auto"/>
        <w:right w:val="none" w:sz="0" w:space="0" w:color="auto"/>
      </w:divBdr>
      <w:divsChild>
        <w:div w:id="1117136234">
          <w:marLeft w:val="0"/>
          <w:marRight w:val="0"/>
          <w:marTop w:val="0"/>
          <w:marBottom w:val="0"/>
          <w:divBdr>
            <w:top w:val="none" w:sz="0" w:space="0" w:color="auto"/>
            <w:left w:val="none" w:sz="0" w:space="0" w:color="auto"/>
            <w:bottom w:val="none" w:sz="0" w:space="0" w:color="auto"/>
            <w:right w:val="none" w:sz="0" w:space="0" w:color="auto"/>
          </w:divBdr>
          <w:divsChild>
            <w:div w:id="645358811">
              <w:marLeft w:val="0"/>
              <w:marRight w:val="0"/>
              <w:marTop w:val="0"/>
              <w:marBottom w:val="0"/>
              <w:divBdr>
                <w:top w:val="none" w:sz="0" w:space="0" w:color="auto"/>
                <w:left w:val="none" w:sz="0" w:space="0" w:color="auto"/>
                <w:bottom w:val="none" w:sz="0" w:space="0" w:color="auto"/>
                <w:right w:val="none" w:sz="0" w:space="0" w:color="auto"/>
              </w:divBdr>
              <w:divsChild>
                <w:div w:id="630748433">
                  <w:marLeft w:val="0"/>
                  <w:marRight w:val="0"/>
                  <w:marTop w:val="0"/>
                  <w:marBottom w:val="0"/>
                  <w:divBdr>
                    <w:top w:val="none" w:sz="0" w:space="0" w:color="auto"/>
                    <w:left w:val="none" w:sz="0" w:space="0" w:color="auto"/>
                    <w:bottom w:val="none" w:sz="0" w:space="0" w:color="auto"/>
                    <w:right w:val="none" w:sz="0" w:space="0" w:color="auto"/>
                  </w:divBdr>
                  <w:divsChild>
                    <w:div w:id="2003194213">
                      <w:marLeft w:val="0"/>
                      <w:marRight w:val="0"/>
                      <w:marTop w:val="0"/>
                      <w:marBottom w:val="0"/>
                      <w:divBdr>
                        <w:top w:val="none" w:sz="0" w:space="0" w:color="auto"/>
                        <w:left w:val="none" w:sz="0" w:space="0" w:color="auto"/>
                        <w:bottom w:val="none" w:sz="0" w:space="0" w:color="auto"/>
                        <w:right w:val="none" w:sz="0" w:space="0" w:color="auto"/>
                      </w:divBdr>
                      <w:divsChild>
                        <w:div w:id="912817627">
                          <w:marLeft w:val="0"/>
                          <w:marRight w:val="0"/>
                          <w:marTop w:val="0"/>
                          <w:marBottom w:val="0"/>
                          <w:divBdr>
                            <w:top w:val="none" w:sz="0" w:space="0" w:color="auto"/>
                            <w:left w:val="none" w:sz="0" w:space="0" w:color="auto"/>
                            <w:bottom w:val="none" w:sz="0" w:space="0" w:color="auto"/>
                            <w:right w:val="none" w:sz="0" w:space="0" w:color="auto"/>
                          </w:divBdr>
                          <w:divsChild>
                            <w:div w:id="1431777148">
                              <w:marLeft w:val="0"/>
                              <w:marRight w:val="0"/>
                              <w:marTop w:val="0"/>
                              <w:marBottom w:val="0"/>
                              <w:divBdr>
                                <w:top w:val="none" w:sz="0" w:space="0" w:color="auto"/>
                                <w:left w:val="none" w:sz="0" w:space="0" w:color="auto"/>
                                <w:bottom w:val="none" w:sz="0" w:space="0" w:color="auto"/>
                                <w:right w:val="none" w:sz="0" w:space="0" w:color="auto"/>
                              </w:divBdr>
                              <w:divsChild>
                                <w:div w:id="15708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olita.sinkeviciute@tm.lt" TargetMode="External"
                 Type="http://schemas.openxmlformats.org/officeDocument/2006/relationships/hyperlink"/>
   <Relationship Id="rId8" Target="mailto:zana.jerochoviene@t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8300</Words>
  <Characters>4731</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2021-06-15T10:33:00Z</dcterms:created>
  <dc:creator>Žana Jerochovienė</dc:creator>
  <cp:lastModifiedBy>Žana Jerochovienė</cp:lastModifiedBy>
  <dcterms:modified xsi:type="dcterms:W3CDTF">2021-06-15T12:20:00Z</dcterms:modified>
  <cp:revision>4</cp:revision>
</cp:coreProperties>
</file>