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97D35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9597D74" wp14:editId="69597D75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9597D36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9597D37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69597D38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9597D39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597D76" wp14:editId="69597D7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F1583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14:paraId="69597D3A" w14:textId="77777777" w:rsidR="00675A68" w:rsidRDefault="00675A68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43"/>
        <w:gridCol w:w="427"/>
        <w:gridCol w:w="1559"/>
        <w:gridCol w:w="2869"/>
      </w:tblGrid>
      <w:tr w:rsidR="002B56E3" w14:paraId="100F82FF" w14:textId="77777777" w:rsidTr="002B56E3">
        <w:trPr>
          <w:cantSplit/>
        </w:trPr>
        <w:tc>
          <w:tcPr>
            <w:tcW w:w="4643" w:type="dxa"/>
            <w:vMerge w:val="restart"/>
            <w:hideMark/>
          </w:tcPr>
          <w:p w14:paraId="363ED706" w14:textId="08AE2D80" w:rsidR="002B56E3" w:rsidRDefault="002B56E3" w:rsidP="00B40EBF">
            <w:pPr>
              <w:jc w:val="left"/>
            </w:pPr>
            <w:r>
              <w:t xml:space="preserve">Lietuvos Respublikos </w:t>
            </w:r>
            <w:r w:rsidR="00D60478">
              <w:t>aplinkos</w:t>
            </w:r>
            <w:r w:rsidR="00B40EBF">
              <w:t xml:space="preserve"> </w:t>
            </w:r>
            <w:r>
              <w:t>ministerijai</w:t>
            </w:r>
          </w:p>
        </w:tc>
        <w:tc>
          <w:tcPr>
            <w:tcW w:w="427" w:type="dxa"/>
          </w:tcPr>
          <w:p w14:paraId="23CBD82C" w14:textId="77777777" w:rsidR="002B56E3" w:rsidRDefault="002B56E3" w:rsidP="002B56E3">
            <w:pPr>
              <w:jc w:val="left"/>
            </w:pPr>
          </w:p>
        </w:tc>
        <w:tc>
          <w:tcPr>
            <w:tcW w:w="1559" w:type="dxa"/>
            <w:hideMark/>
          </w:tcPr>
          <w:p w14:paraId="5E30E567" w14:textId="34C5D3A7" w:rsidR="002B56E3" w:rsidRDefault="00B40EBF" w:rsidP="002B56E3">
            <w:pPr>
              <w:jc w:val="left"/>
            </w:pPr>
            <w:r>
              <w:t>2020-0</w:t>
            </w:r>
            <w:r w:rsidR="00705F45">
              <w:t>9</w:t>
            </w:r>
            <w:r w:rsidR="002B56E3">
              <w:t>-</w:t>
            </w:r>
            <w:r w:rsidR="00322D95">
              <w:t>24</w:t>
            </w:r>
          </w:p>
        </w:tc>
        <w:tc>
          <w:tcPr>
            <w:tcW w:w="2869" w:type="dxa"/>
            <w:hideMark/>
          </w:tcPr>
          <w:p w14:paraId="14DD7CF5" w14:textId="245572D4" w:rsidR="002B56E3" w:rsidRDefault="002B56E3" w:rsidP="002B56E3">
            <w:pPr>
              <w:jc w:val="left"/>
            </w:pPr>
            <w:r>
              <w:t>Nr. (4.6-82E)3-</w:t>
            </w:r>
            <w:r w:rsidR="00322D95">
              <w:t>3856</w:t>
            </w:r>
          </w:p>
        </w:tc>
      </w:tr>
      <w:tr w:rsidR="002B56E3" w14:paraId="13FE9E41" w14:textId="77777777" w:rsidTr="002B56E3">
        <w:trPr>
          <w:cantSplit/>
        </w:trPr>
        <w:tc>
          <w:tcPr>
            <w:tcW w:w="0" w:type="auto"/>
            <w:vMerge/>
            <w:vAlign w:val="center"/>
            <w:hideMark/>
          </w:tcPr>
          <w:p w14:paraId="3E2128C2" w14:textId="77777777" w:rsidR="002B56E3" w:rsidRDefault="002B56E3" w:rsidP="002B56E3">
            <w:pPr>
              <w:jc w:val="left"/>
            </w:pPr>
          </w:p>
        </w:tc>
        <w:tc>
          <w:tcPr>
            <w:tcW w:w="427" w:type="dxa"/>
          </w:tcPr>
          <w:p w14:paraId="19257631" w14:textId="77777777" w:rsidR="002B56E3" w:rsidRDefault="002B56E3" w:rsidP="002B56E3">
            <w:pPr>
              <w:jc w:val="left"/>
            </w:pPr>
          </w:p>
        </w:tc>
        <w:tc>
          <w:tcPr>
            <w:tcW w:w="1559" w:type="dxa"/>
            <w:hideMark/>
          </w:tcPr>
          <w:p w14:paraId="4D33F5DD" w14:textId="5F353880" w:rsidR="002B56E3" w:rsidRDefault="00B40EBF" w:rsidP="00E518A6">
            <w:pPr>
              <w:jc w:val="left"/>
            </w:pPr>
            <w:r>
              <w:t>Į 2020-0</w:t>
            </w:r>
            <w:r w:rsidR="00705F45">
              <w:t>8</w:t>
            </w:r>
            <w:r>
              <w:t>-</w:t>
            </w:r>
            <w:r w:rsidR="00705F45">
              <w:t>28</w:t>
            </w:r>
          </w:p>
        </w:tc>
        <w:tc>
          <w:tcPr>
            <w:tcW w:w="2869" w:type="dxa"/>
            <w:hideMark/>
          </w:tcPr>
          <w:p w14:paraId="5D6C04BD" w14:textId="23EE166E" w:rsidR="002B56E3" w:rsidRDefault="002B56E3" w:rsidP="00705F45">
            <w:pPr>
              <w:jc w:val="left"/>
            </w:pPr>
            <w:r>
              <w:t xml:space="preserve">Nr. </w:t>
            </w:r>
            <w:r w:rsidR="00705F45" w:rsidRPr="00705F45">
              <w:t>(61)-D8(E)-4727</w:t>
            </w:r>
          </w:p>
        </w:tc>
      </w:tr>
      <w:tr w:rsidR="002B56E3" w14:paraId="78F8B44F" w14:textId="77777777" w:rsidTr="002B56E3">
        <w:trPr>
          <w:cantSplit/>
        </w:trPr>
        <w:tc>
          <w:tcPr>
            <w:tcW w:w="4643" w:type="dxa"/>
          </w:tcPr>
          <w:p w14:paraId="2A09E40E" w14:textId="43DD5F09" w:rsidR="002B56E3" w:rsidRDefault="002B56E3" w:rsidP="002B56E3">
            <w:pPr>
              <w:jc w:val="left"/>
            </w:pPr>
          </w:p>
        </w:tc>
        <w:tc>
          <w:tcPr>
            <w:tcW w:w="427" w:type="dxa"/>
          </w:tcPr>
          <w:p w14:paraId="587EA8A7" w14:textId="77777777" w:rsidR="002B56E3" w:rsidRDefault="002B56E3" w:rsidP="002B56E3">
            <w:pPr>
              <w:jc w:val="left"/>
            </w:pPr>
          </w:p>
        </w:tc>
        <w:tc>
          <w:tcPr>
            <w:tcW w:w="1559" w:type="dxa"/>
          </w:tcPr>
          <w:p w14:paraId="0E18F805" w14:textId="77777777" w:rsidR="002B56E3" w:rsidRDefault="002B56E3" w:rsidP="002B56E3">
            <w:pPr>
              <w:jc w:val="left"/>
            </w:pPr>
          </w:p>
        </w:tc>
        <w:tc>
          <w:tcPr>
            <w:tcW w:w="2869" w:type="dxa"/>
          </w:tcPr>
          <w:p w14:paraId="6EEF9A20" w14:textId="77777777" w:rsidR="002B56E3" w:rsidRDefault="002B56E3" w:rsidP="002B56E3">
            <w:pPr>
              <w:jc w:val="left"/>
            </w:pPr>
          </w:p>
        </w:tc>
      </w:tr>
      <w:tr w:rsidR="002B56E3" w14:paraId="20C606AD" w14:textId="77777777" w:rsidTr="002B56E3">
        <w:trPr>
          <w:cantSplit/>
          <w:trHeight w:val="446"/>
        </w:trPr>
        <w:tc>
          <w:tcPr>
            <w:tcW w:w="9498" w:type="dxa"/>
            <w:gridSpan w:val="4"/>
          </w:tcPr>
          <w:p w14:paraId="0F398DEA" w14:textId="77777777" w:rsidR="002B56E3" w:rsidRPr="006D65E6" w:rsidRDefault="002B56E3" w:rsidP="008E76B7">
            <w:pPr>
              <w:spacing w:line="276" w:lineRule="auto"/>
              <w:jc w:val="left"/>
              <w:rPr>
                <w:b/>
                <w:bCs/>
                <w:sz w:val="14"/>
                <w:szCs w:val="10"/>
              </w:rPr>
            </w:pPr>
          </w:p>
          <w:p w14:paraId="4A39A6EF" w14:textId="59DD4C0D" w:rsidR="004A5F66" w:rsidRDefault="004A5F66" w:rsidP="008E76B7">
            <w:pPr>
              <w:spacing w:line="276" w:lineRule="auto"/>
              <w:jc w:val="left"/>
              <w:rPr>
                <w:b/>
                <w:bCs/>
              </w:rPr>
            </w:pPr>
          </w:p>
        </w:tc>
      </w:tr>
    </w:tbl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9287"/>
      </w:tblGrid>
      <w:tr w:rsidR="00624418" w:rsidRPr="00624418" w14:paraId="6D390D3F" w14:textId="77777777" w:rsidTr="00457301">
        <w:trPr>
          <w:cantSplit/>
        </w:trPr>
        <w:tc>
          <w:tcPr>
            <w:tcW w:w="9287" w:type="dxa"/>
          </w:tcPr>
          <w:p w14:paraId="35A828FF" w14:textId="045EAA85" w:rsidR="004A5F66" w:rsidRPr="00624418" w:rsidRDefault="00B40EBF" w:rsidP="008E76B7">
            <w:pPr>
              <w:spacing w:line="276" w:lineRule="auto"/>
              <w:rPr>
                <w:b/>
                <w:caps/>
                <w:szCs w:val="24"/>
                <w:lang w:eastAsia="lt-LT"/>
              </w:rPr>
            </w:pPr>
            <w:r w:rsidRPr="00624418">
              <w:rPr>
                <w:b/>
                <w:caps/>
                <w:szCs w:val="24"/>
                <w:lang w:eastAsia="lt-LT"/>
              </w:rPr>
              <w:t xml:space="preserve">Dėl </w:t>
            </w:r>
            <w:r w:rsidR="004A5F66" w:rsidRPr="00624418">
              <w:rPr>
                <w:b/>
                <w:caps/>
                <w:szCs w:val="24"/>
                <w:lang w:eastAsia="lt-LT"/>
              </w:rPr>
              <w:t xml:space="preserve">LIEtuvos Respublikos </w:t>
            </w:r>
            <w:r w:rsidRPr="00624418">
              <w:rPr>
                <w:b/>
                <w:caps/>
                <w:szCs w:val="24"/>
                <w:lang w:eastAsia="lt-LT"/>
              </w:rPr>
              <w:t xml:space="preserve">vyriausybės </w:t>
            </w:r>
            <w:r w:rsidR="004A5F66" w:rsidRPr="00624418">
              <w:rPr>
                <w:b/>
                <w:caps/>
                <w:szCs w:val="24"/>
                <w:lang w:eastAsia="lt-LT"/>
              </w:rPr>
              <w:t>nutarim</w:t>
            </w:r>
            <w:r w:rsidR="00705F45">
              <w:rPr>
                <w:b/>
                <w:caps/>
                <w:szCs w:val="24"/>
                <w:lang w:eastAsia="lt-LT"/>
              </w:rPr>
              <w:t>O</w:t>
            </w:r>
            <w:r w:rsidR="004A5F66" w:rsidRPr="00624418">
              <w:rPr>
                <w:b/>
                <w:caps/>
                <w:szCs w:val="24"/>
                <w:lang w:eastAsia="lt-LT"/>
              </w:rPr>
              <w:t xml:space="preserve"> projek</w:t>
            </w:r>
            <w:r w:rsidR="00705F45">
              <w:rPr>
                <w:b/>
                <w:caps/>
                <w:szCs w:val="24"/>
                <w:lang w:eastAsia="lt-LT"/>
              </w:rPr>
              <w:t>tO</w:t>
            </w:r>
          </w:p>
          <w:p w14:paraId="2E4A234D" w14:textId="77777777" w:rsidR="00CD79AA" w:rsidRPr="00633FAF" w:rsidRDefault="00CD79AA" w:rsidP="008E76B7">
            <w:pPr>
              <w:spacing w:line="276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7BEE00D7" w14:textId="4DDA7C0C" w:rsidR="003F6319" w:rsidRDefault="00CD79AA" w:rsidP="008E76B7">
      <w:pPr>
        <w:pStyle w:val="NormalWeb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/>
          <w:color w:val="auto"/>
        </w:rPr>
      </w:pPr>
      <w:r w:rsidRPr="0026565F">
        <w:rPr>
          <w:rFonts w:ascii="Times New Roman" w:hAnsi="Times New Roman"/>
          <w:color w:val="auto"/>
        </w:rPr>
        <w:t xml:space="preserve">Lietuvos Respublikos ekonomikos ir inovacijų ministerija susipažino su Lietuvos Respublikos </w:t>
      </w:r>
      <w:r w:rsidR="00705F45">
        <w:rPr>
          <w:rFonts w:ascii="Times New Roman" w:hAnsi="Times New Roman"/>
          <w:color w:val="auto"/>
        </w:rPr>
        <w:t>aplinkos</w:t>
      </w:r>
      <w:r w:rsidRPr="0026565F">
        <w:rPr>
          <w:rFonts w:ascii="Times New Roman" w:hAnsi="Times New Roman"/>
          <w:color w:val="auto"/>
        </w:rPr>
        <w:t xml:space="preserve"> ministerijos 2020 m. </w:t>
      </w:r>
      <w:r w:rsidR="00705F45">
        <w:rPr>
          <w:rFonts w:ascii="Times New Roman" w:hAnsi="Times New Roman"/>
          <w:color w:val="auto"/>
        </w:rPr>
        <w:t>rugpjūčio 28</w:t>
      </w:r>
      <w:r w:rsidRPr="0026565F">
        <w:rPr>
          <w:rFonts w:ascii="Times New Roman" w:hAnsi="Times New Roman"/>
          <w:color w:val="auto"/>
        </w:rPr>
        <w:t xml:space="preserve"> d. raštu Nr.</w:t>
      </w:r>
      <w:r w:rsidR="00705F45" w:rsidRPr="00705F45">
        <w:t xml:space="preserve"> </w:t>
      </w:r>
      <w:r w:rsidR="00705F45" w:rsidRPr="00705F45">
        <w:rPr>
          <w:rFonts w:ascii="Times New Roman" w:hAnsi="Times New Roman"/>
          <w:color w:val="auto"/>
        </w:rPr>
        <w:t>(61)-D8(E)-4727</w:t>
      </w:r>
      <w:r w:rsidR="006D65E6" w:rsidRPr="006D65E6">
        <w:rPr>
          <w:rFonts w:ascii="Times New Roman" w:hAnsi="Times New Roman"/>
          <w:color w:val="auto"/>
        </w:rPr>
        <w:t xml:space="preserve"> </w:t>
      </w:r>
      <w:r w:rsidRPr="0026565F">
        <w:rPr>
          <w:rFonts w:ascii="Times New Roman" w:hAnsi="Times New Roman"/>
          <w:color w:val="auto"/>
        </w:rPr>
        <w:t>pateikt</w:t>
      </w:r>
      <w:r w:rsidR="00E647F9">
        <w:rPr>
          <w:rFonts w:ascii="Times New Roman" w:hAnsi="Times New Roman"/>
          <w:color w:val="auto"/>
        </w:rPr>
        <w:t xml:space="preserve">u išvadoms </w:t>
      </w:r>
      <w:r w:rsidRPr="0026565F">
        <w:rPr>
          <w:rFonts w:ascii="Times New Roman" w:hAnsi="Times New Roman"/>
          <w:color w:val="auto"/>
        </w:rPr>
        <w:t xml:space="preserve">gauti </w:t>
      </w:r>
      <w:r w:rsidR="005E6885" w:rsidRPr="005E6885">
        <w:rPr>
          <w:rFonts w:ascii="Times New Roman" w:hAnsi="Times New Roman"/>
          <w:color w:val="auto"/>
        </w:rPr>
        <w:t>Lietuvos Respublikos Vyriausybės nutarimo „Dėl valstybės nekilnojamojo turto perdavimo valdyti, naudoti ir disponuoti juo patikėjimo teise ir valstybės turto investavimo bei viešosios įstaigos „Grunto valymo technologijos“ dalininko kapitalo didinimo“</w:t>
      </w:r>
      <w:r w:rsidR="005E6885">
        <w:rPr>
          <w:rFonts w:ascii="Times New Roman" w:hAnsi="Times New Roman"/>
          <w:color w:val="auto"/>
        </w:rPr>
        <w:t xml:space="preserve"> projektu </w:t>
      </w:r>
      <w:r w:rsidR="00E647F9">
        <w:rPr>
          <w:rFonts w:ascii="Times New Roman" w:hAnsi="Times New Roman"/>
          <w:color w:val="auto"/>
        </w:rPr>
        <w:t xml:space="preserve">(toliau – Nutarimo </w:t>
      </w:r>
      <w:r w:rsidR="005E6885">
        <w:rPr>
          <w:rFonts w:ascii="Times New Roman" w:hAnsi="Times New Roman"/>
          <w:color w:val="auto"/>
        </w:rPr>
        <w:t>projektas) ir informuoja</w:t>
      </w:r>
      <w:r w:rsidR="000E33E3">
        <w:rPr>
          <w:rFonts w:ascii="Times New Roman" w:hAnsi="Times New Roman"/>
          <w:color w:val="auto"/>
        </w:rPr>
        <w:t>, kad pastabų ir pasiūlymų dėl N</w:t>
      </w:r>
      <w:r w:rsidR="005E6885">
        <w:rPr>
          <w:rFonts w:ascii="Times New Roman" w:hAnsi="Times New Roman"/>
          <w:color w:val="auto"/>
        </w:rPr>
        <w:t>utarimo projekto neturi.</w:t>
      </w:r>
    </w:p>
    <w:p w14:paraId="0C633C55" w14:textId="0DAB5023" w:rsidR="00E77A8E" w:rsidRDefault="005E6885" w:rsidP="008E76B7">
      <w:pPr>
        <w:pStyle w:val="NormalWeb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Tačiau siūlome Nutarimo projekto </w:t>
      </w:r>
      <w:r w:rsidR="005A634F">
        <w:rPr>
          <w:rFonts w:ascii="Times New Roman" w:hAnsi="Times New Roman"/>
          <w:color w:val="auto"/>
        </w:rPr>
        <w:t>teikime</w:t>
      </w:r>
      <w:r>
        <w:rPr>
          <w:rFonts w:ascii="Times New Roman" w:hAnsi="Times New Roman"/>
          <w:color w:val="auto"/>
        </w:rPr>
        <w:t xml:space="preserve"> </w:t>
      </w:r>
      <w:r w:rsidR="003F6319">
        <w:rPr>
          <w:rFonts w:ascii="Times New Roman" w:hAnsi="Times New Roman"/>
          <w:color w:val="auto"/>
        </w:rPr>
        <w:t xml:space="preserve">pažymėti, kad </w:t>
      </w:r>
      <w:r w:rsidR="003F6319" w:rsidRPr="003F6319">
        <w:rPr>
          <w:rFonts w:ascii="Times New Roman" w:hAnsi="Times New Roman"/>
          <w:color w:val="auto"/>
        </w:rPr>
        <w:t>vieš</w:t>
      </w:r>
      <w:r w:rsidR="005A634F">
        <w:rPr>
          <w:rFonts w:ascii="Times New Roman" w:hAnsi="Times New Roman"/>
          <w:color w:val="auto"/>
        </w:rPr>
        <w:t>osios įstaigos</w:t>
      </w:r>
      <w:r w:rsidR="003F6319" w:rsidRPr="003F6319">
        <w:rPr>
          <w:rFonts w:ascii="Times New Roman" w:hAnsi="Times New Roman"/>
          <w:color w:val="auto"/>
        </w:rPr>
        <w:t xml:space="preserve"> „Grunto valymo technologijos“</w:t>
      </w:r>
      <w:r w:rsidR="003F6319">
        <w:rPr>
          <w:rFonts w:ascii="Times New Roman" w:hAnsi="Times New Roman"/>
          <w:color w:val="auto"/>
        </w:rPr>
        <w:t xml:space="preserve"> </w:t>
      </w:r>
      <w:r w:rsidR="005A634F">
        <w:rPr>
          <w:rFonts w:ascii="Times New Roman" w:hAnsi="Times New Roman"/>
          <w:color w:val="auto"/>
        </w:rPr>
        <w:t xml:space="preserve">veikla yra ne tik reikalinga ir naudinga, bet yra išskirtinė, </w:t>
      </w:r>
      <w:r w:rsidR="00E77A8E" w:rsidRPr="00E77A8E">
        <w:rPr>
          <w:rFonts w:ascii="Times New Roman" w:hAnsi="Times New Roman"/>
          <w:color w:val="auto"/>
        </w:rPr>
        <w:t>tokių pat arba panašių veiklų negalėtų vykdyti kiti šiuo metu rinkoje veikiantys subjektai</w:t>
      </w:r>
      <w:r w:rsidR="00CD5D3D">
        <w:rPr>
          <w:rFonts w:ascii="Times New Roman" w:hAnsi="Times New Roman"/>
          <w:color w:val="auto"/>
        </w:rPr>
        <w:t xml:space="preserve">, </w:t>
      </w:r>
      <w:r w:rsidR="005A634F">
        <w:rPr>
          <w:rFonts w:ascii="Times New Roman" w:hAnsi="Times New Roman"/>
          <w:color w:val="auto"/>
        </w:rPr>
        <w:t xml:space="preserve">nes būtent </w:t>
      </w:r>
      <w:r w:rsidR="007E145C">
        <w:rPr>
          <w:rFonts w:ascii="Times New Roman" w:hAnsi="Times New Roman"/>
          <w:color w:val="auto"/>
        </w:rPr>
        <w:t xml:space="preserve">įmonės </w:t>
      </w:r>
      <w:r w:rsidR="00C94B0A">
        <w:rPr>
          <w:rFonts w:ascii="Times New Roman" w:hAnsi="Times New Roman"/>
          <w:color w:val="auto"/>
        </w:rPr>
        <w:t>veiklos išskirtinumas galėtų būti pateisinama priežastis</w:t>
      </w:r>
      <w:r w:rsidR="007E145C">
        <w:rPr>
          <w:rFonts w:ascii="Times New Roman" w:hAnsi="Times New Roman"/>
          <w:color w:val="auto"/>
        </w:rPr>
        <w:t xml:space="preserve"> </w:t>
      </w:r>
      <w:r w:rsidR="00C94B0A">
        <w:rPr>
          <w:rFonts w:ascii="Times New Roman" w:hAnsi="Times New Roman"/>
          <w:color w:val="auto"/>
        </w:rPr>
        <w:t>gal</w:t>
      </w:r>
      <w:r w:rsidR="005E6CE2">
        <w:rPr>
          <w:rFonts w:ascii="Times New Roman" w:hAnsi="Times New Roman"/>
          <w:color w:val="auto"/>
        </w:rPr>
        <w:t>imam</w:t>
      </w:r>
      <w:r w:rsidR="00CD5D3D">
        <w:rPr>
          <w:rFonts w:ascii="Times New Roman" w:hAnsi="Times New Roman"/>
          <w:color w:val="auto"/>
        </w:rPr>
        <w:t xml:space="preserve"> konkurencijos </w:t>
      </w:r>
      <w:r w:rsidR="00D27086">
        <w:rPr>
          <w:rFonts w:ascii="Times New Roman" w:hAnsi="Times New Roman"/>
          <w:color w:val="auto"/>
        </w:rPr>
        <w:t xml:space="preserve">iškraipymui, </w:t>
      </w:r>
      <w:r w:rsidR="00CD5D3D">
        <w:rPr>
          <w:rFonts w:ascii="Times New Roman" w:hAnsi="Times New Roman"/>
          <w:color w:val="auto"/>
        </w:rPr>
        <w:t xml:space="preserve">kai </w:t>
      </w:r>
      <w:r w:rsidR="00D27086">
        <w:rPr>
          <w:rFonts w:ascii="Times New Roman" w:hAnsi="Times New Roman"/>
          <w:color w:val="auto"/>
        </w:rPr>
        <w:t xml:space="preserve">valstybės turto investavimu daromas </w:t>
      </w:r>
      <w:r w:rsidR="00E77A8E" w:rsidRPr="00E77A8E">
        <w:rPr>
          <w:rFonts w:ascii="Times New Roman" w:hAnsi="Times New Roman"/>
          <w:color w:val="auto"/>
        </w:rPr>
        <w:t>poveik</w:t>
      </w:r>
      <w:r w:rsidR="00D27086">
        <w:rPr>
          <w:rFonts w:ascii="Times New Roman" w:hAnsi="Times New Roman"/>
          <w:color w:val="auto"/>
        </w:rPr>
        <w:t>is</w:t>
      </w:r>
      <w:r w:rsidR="00E77A8E" w:rsidRPr="00E77A8E">
        <w:rPr>
          <w:rFonts w:ascii="Times New Roman" w:hAnsi="Times New Roman"/>
          <w:color w:val="auto"/>
        </w:rPr>
        <w:t xml:space="preserve"> atitinkamoje rinkoje veikiančių ūkio subjektų </w:t>
      </w:r>
      <w:r w:rsidR="00D27086">
        <w:rPr>
          <w:rFonts w:ascii="Times New Roman" w:hAnsi="Times New Roman"/>
          <w:color w:val="auto"/>
        </w:rPr>
        <w:t>galimybėms konkuruoti.</w:t>
      </w:r>
    </w:p>
    <w:p w14:paraId="7CB78C88" w14:textId="77777777" w:rsidR="00E77A8E" w:rsidRDefault="00E77A8E" w:rsidP="008E76B7">
      <w:pPr>
        <w:pStyle w:val="NormalWeb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/>
          <w:color w:val="auto"/>
        </w:rPr>
      </w:pPr>
    </w:p>
    <w:p w14:paraId="40969080" w14:textId="211EAE12" w:rsidR="00123E00" w:rsidRPr="00624418" w:rsidRDefault="00123E00" w:rsidP="008E76B7">
      <w:pPr>
        <w:spacing w:line="276" w:lineRule="auto"/>
        <w:ind w:firstLine="720"/>
        <w:rPr>
          <w:szCs w:val="24"/>
        </w:rPr>
      </w:pPr>
    </w:p>
    <w:p w14:paraId="3108B365" w14:textId="77777777" w:rsidR="005F3A04" w:rsidRPr="00624418" w:rsidRDefault="005F3A04" w:rsidP="008E76B7">
      <w:pPr>
        <w:spacing w:line="276" w:lineRule="auto"/>
        <w:ind w:firstLine="720"/>
        <w:rPr>
          <w:szCs w:val="24"/>
        </w:rPr>
      </w:pPr>
    </w:p>
    <w:p w14:paraId="61EA2DC0" w14:textId="1E817971" w:rsidR="002B56E3" w:rsidRPr="00624418" w:rsidRDefault="002B56E3" w:rsidP="002B56E3">
      <w:pPr>
        <w:spacing w:line="276" w:lineRule="auto"/>
        <w:rPr>
          <w:szCs w:val="24"/>
        </w:rPr>
      </w:pPr>
      <w:r w:rsidRPr="00624418">
        <w:rPr>
          <w:szCs w:val="24"/>
        </w:rPr>
        <w:t>Ekonomikos ir inovacijų viceministr</w:t>
      </w:r>
      <w:r w:rsidR="0098574D" w:rsidRPr="00624418">
        <w:rPr>
          <w:szCs w:val="24"/>
        </w:rPr>
        <w:t>ė</w:t>
      </w:r>
      <w:r w:rsidRPr="00624418">
        <w:rPr>
          <w:szCs w:val="24"/>
        </w:rPr>
        <w:t xml:space="preserve">                                                                       </w:t>
      </w:r>
      <w:proofErr w:type="spellStart"/>
      <w:r w:rsidR="0098574D" w:rsidRPr="00624418">
        <w:rPr>
          <w:szCs w:val="24"/>
        </w:rPr>
        <w:t>Jekaterina</w:t>
      </w:r>
      <w:proofErr w:type="spellEnd"/>
      <w:r w:rsidR="0098574D" w:rsidRPr="00624418">
        <w:rPr>
          <w:szCs w:val="24"/>
        </w:rPr>
        <w:t xml:space="preserve"> </w:t>
      </w:r>
      <w:proofErr w:type="spellStart"/>
      <w:r w:rsidR="0098574D" w:rsidRPr="00624418">
        <w:rPr>
          <w:szCs w:val="24"/>
        </w:rPr>
        <w:t>Rojaka</w:t>
      </w:r>
      <w:proofErr w:type="spellEnd"/>
    </w:p>
    <w:p w14:paraId="6FEA13EF" w14:textId="77777777" w:rsidR="002B56E3" w:rsidRPr="00624418" w:rsidRDefault="002B56E3" w:rsidP="002B56E3">
      <w:pPr>
        <w:spacing w:line="276" w:lineRule="auto"/>
        <w:rPr>
          <w:szCs w:val="24"/>
        </w:rPr>
      </w:pPr>
    </w:p>
    <w:p w14:paraId="1BBEE372" w14:textId="77777777" w:rsidR="002B56E3" w:rsidRDefault="002B56E3" w:rsidP="002B56E3">
      <w:pPr>
        <w:rPr>
          <w:sz w:val="23"/>
          <w:szCs w:val="23"/>
        </w:rPr>
      </w:pPr>
    </w:p>
    <w:p w14:paraId="052844D7" w14:textId="77777777" w:rsidR="002B56E3" w:rsidRDefault="002B56E3" w:rsidP="002B56E3">
      <w:pPr>
        <w:rPr>
          <w:sz w:val="23"/>
          <w:szCs w:val="23"/>
        </w:rPr>
      </w:pPr>
    </w:p>
    <w:p w14:paraId="29294DD1" w14:textId="309B1FBF" w:rsidR="00B91D48" w:rsidRDefault="00B91D48">
      <w:pPr>
        <w:rPr>
          <w:sz w:val="23"/>
          <w:szCs w:val="23"/>
        </w:rPr>
      </w:pPr>
    </w:p>
    <w:p w14:paraId="4A1DAD8A" w14:textId="6F976816" w:rsidR="00B91D48" w:rsidRDefault="00B91D48">
      <w:pPr>
        <w:rPr>
          <w:sz w:val="23"/>
          <w:szCs w:val="23"/>
        </w:rPr>
      </w:pPr>
    </w:p>
    <w:p w14:paraId="1A744B99" w14:textId="77777777" w:rsidR="00B91D48" w:rsidRDefault="00B91D48">
      <w:pPr>
        <w:rPr>
          <w:sz w:val="23"/>
          <w:szCs w:val="23"/>
        </w:rPr>
      </w:pPr>
    </w:p>
    <w:p w14:paraId="077CB61C" w14:textId="6870E11E" w:rsidR="005D3CB0" w:rsidRDefault="005D3CB0">
      <w:pPr>
        <w:rPr>
          <w:sz w:val="22"/>
          <w:szCs w:val="22"/>
        </w:rPr>
      </w:pPr>
    </w:p>
    <w:p w14:paraId="4D79355B" w14:textId="3E00CEC2" w:rsidR="008E76B7" w:rsidRDefault="008E76B7">
      <w:pPr>
        <w:rPr>
          <w:sz w:val="22"/>
          <w:szCs w:val="22"/>
        </w:rPr>
      </w:pPr>
    </w:p>
    <w:p w14:paraId="4008B521" w14:textId="291985DC" w:rsidR="008E76B7" w:rsidRDefault="008E76B7">
      <w:pPr>
        <w:rPr>
          <w:sz w:val="22"/>
          <w:szCs w:val="22"/>
        </w:rPr>
      </w:pPr>
    </w:p>
    <w:p w14:paraId="23BE5FE8" w14:textId="59720000" w:rsidR="00705F45" w:rsidRDefault="00705F45">
      <w:pPr>
        <w:rPr>
          <w:sz w:val="22"/>
          <w:szCs w:val="22"/>
        </w:rPr>
      </w:pPr>
    </w:p>
    <w:p w14:paraId="7D22FB97" w14:textId="77777777" w:rsidR="00322D95" w:rsidRDefault="00322D95">
      <w:pPr>
        <w:rPr>
          <w:sz w:val="22"/>
          <w:szCs w:val="22"/>
        </w:rPr>
      </w:pPr>
    </w:p>
    <w:p w14:paraId="421AC21F" w14:textId="77777777" w:rsidR="00322D95" w:rsidRDefault="00322D95">
      <w:pPr>
        <w:rPr>
          <w:sz w:val="22"/>
          <w:szCs w:val="22"/>
        </w:rPr>
      </w:pPr>
    </w:p>
    <w:p w14:paraId="4C702812" w14:textId="77777777" w:rsidR="00322D95" w:rsidRDefault="00322D95">
      <w:pPr>
        <w:rPr>
          <w:sz w:val="22"/>
          <w:szCs w:val="22"/>
        </w:rPr>
      </w:pPr>
      <w:bookmarkStart w:id="0" w:name="_GoBack"/>
      <w:bookmarkEnd w:id="0"/>
    </w:p>
    <w:p w14:paraId="08A346EF" w14:textId="36A2EFAC" w:rsidR="005D3CB0" w:rsidRDefault="005D3CB0">
      <w:pPr>
        <w:rPr>
          <w:sz w:val="22"/>
          <w:szCs w:val="22"/>
        </w:rPr>
      </w:pPr>
    </w:p>
    <w:p w14:paraId="0BEAE62A" w14:textId="4D8C84A4" w:rsidR="00FD1119" w:rsidRDefault="00FD1119">
      <w:pPr>
        <w:rPr>
          <w:sz w:val="22"/>
          <w:szCs w:val="22"/>
        </w:rPr>
      </w:pPr>
    </w:p>
    <w:p w14:paraId="6548C921" w14:textId="325BE5E4" w:rsidR="00FD1119" w:rsidRPr="00AF364E" w:rsidRDefault="00D27086">
      <w:pPr>
        <w:rPr>
          <w:sz w:val="22"/>
          <w:szCs w:val="22"/>
        </w:rPr>
      </w:pPr>
      <w:r w:rsidRPr="00D27086">
        <w:rPr>
          <w:sz w:val="22"/>
          <w:szCs w:val="22"/>
        </w:rPr>
        <w:t>Arturas Čaplikas, tel. 8 706 64 838, el. p. arturas.caplikas@eimin.lt</w:t>
      </w:r>
    </w:p>
    <w:sectPr w:rsidR="00FD1119" w:rsidRPr="00AF364E" w:rsidSect="002A0D72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566" w:bottom="1560" w:left="1701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3BF37" w14:textId="77777777" w:rsidR="007C59EE" w:rsidRDefault="007C59EE">
      <w:r>
        <w:separator/>
      </w:r>
    </w:p>
  </w:endnote>
  <w:endnote w:type="continuationSeparator" w:id="0">
    <w:p w14:paraId="7AE329FB" w14:textId="77777777" w:rsidR="007C59EE" w:rsidRDefault="007C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97D7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597D7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97D82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97D83" wp14:editId="69597D84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597D85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69597D86" wp14:editId="69597D87">
                                <wp:extent cx="944245" cy="712424"/>
                                <wp:effectExtent l="0" t="0" r="8255" b="0"/>
                                <wp:docPr id="5" name="Picture 5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97D83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69597D85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69597D86" wp14:editId="69597D87">
                          <wp:extent cx="944245" cy="712424"/>
                          <wp:effectExtent l="0" t="0" r="8255" b="0"/>
                          <wp:docPr id="5" name="Picture 5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E66A5" w14:textId="77777777" w:rsidR="007C59EE" w:rsidRDefault="007C59EE">
      <w:r>
        <w:separator/>
      </w:r>
    </w:p>
  </w:footnote>
  <w:footnote w:type="continuationSeparator" w:id="0">
    <w:p w14:paraId="170174E9" w14:textId="77777777" w:rsidR="007C59EE" w:rsidRDefault="007C5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50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AFED4C" w14:textId="55027681" w:rsidR="002A0D72" w:rsidRDefault="002A0D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D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97D7D" w14:textId="67FFBAD8" w:rsidR="00675A68" w:rsidRDefault="00675A6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97D81" w14:textId="77777777"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0EC6"/>
    <w:rsid w:val="00015E01"/>
    <w:rsid w:val="000166E9"/>
    <w:rsid w:val="0002324D"/>
    <w:rsid w:val="00051C5C"/>
    <w:rsid w:val="00054352"/>
    <w:rsid w:val="00054BE4"/>
    <w:rsid w:val="000640FB"/>
    <w:rsid w:val="00064DE6"/>
    <w:rsid w:val="00080D79"/>
    <w:rsid w:val="0009649D"/>
    <w:rsid w:val="000A6A9D"/>
    <w:rsid w:val="000D7843"/>
    <w:rsid w:val="000E33E3"/>
    <w:rsid w:val="000F5345"/>
    <w:rsid w:val="00104E7F"/>
    <w:rsid w:val="001219DA"/>
    <w:rsid w:val="00123E00"/>
    <w:rsid w:val="0012406B"/>
    <w:rsid w:val="00126B94"/>
    <w:rsid w:val="00126FC3"/>
    <w:rsid w:val="001500F5"/>
    <w:rsid w:val="00153137"/>
    <w:rsid w:val="001729EC"/>
    <w:rsid w:val="00177FE4"/>
    <w:rsid w:val="00185714"/>
    <w:rsid w:val="001903BA"/>
    <w:rsid w:val="0019141E"/>
    <w:rsid w:val="0019161A"/>
    <w:rsid w:val="001A0DE5"/>
    <w:rsid w:val="001A29A3"/>
    <w:rsid w:val="001A3545"/>
    <w:rsid w:val="001B24D6"/>
    <w:rsid w:val="001C14A5"/>
    <w:rsid w:val="001C2ECC"/>
    <w:rsid w:val="001E53EF"/>
    <w:rsid w:val="001F1BE8"/>
    <w:rsid w:val="001F5F37"/>
    <w:rsid w:val="001F7370"/>
    <w:rsid w:val="0021019A"/>
    <w:rsid w:val="00216990"/>
    <w:rsid w:val="002403A2"/>
    <w:rsid w:val="00240D52"/>
    <w:rsid w:val="002428B6"/>
    <w:rsid w:val="00250720"/>
    <w:rsid w:val="00255724"/>
    <w:rsid w:val="0026102F"/>
    <w:rsid w:val="00264314"/>
    <w:rsid w:val="002650CA"/>
    <w:rsid w:val="0026565F"/>
    <w:rsid w:val="0027097F"/>
    <w:rsid w:val="00271F02"/>
    <w:rsid w:val="0027247B"/>
    <w:rsid w:val="00282963"/>
    <w:rsid w:val="00291E29"/>
    <w:rsid w:val="002A05AA"/>
    <w:rsid w:val="002A061B"/>
    <w:rsid w:val="002A0D72"/>
    <w:rsid w:val="002A25B0"/>
    <w:rsid w:val="002A490D"/>
    <w:rsid w:val="002B0513"/>
    <w:rsid w:val="002B4913"/>
    <w:rsid w:val="002B56E3"/>
    <w:rsid w:val="002C0CD1"/>
    <w:rsid w:val="002C6615"/>
    <w:rsid w:val="002D0050"/>
    <w:rsid w:val="002D2B2E"/>
    <w:rsid w:val="002E203A"/>
    <w:rsid w:val="002F6D0C"/>
    <w:rsid w:val="00314211"/>
    <w:rsid w:val="00316299"/>
    <w:rsid w:val="003168D0"/>
    <w:rsid w:val="00316DAE"/>
    <w:rsid w:val="00322D95"/>
    <w:rsid w:val="00326207"/>
    <w:rsid w:val="00330224"/>
    <w:rsid w:val="00331148"/>
    <w:rsid w:val="003324E5"/>
    <w:rsid w:val="00332C42"/>
    <w:rsid w:val="003334EF"/>
    <w:rsid w:val="00335C5D"/>
    <w:rsid w:val="00346165"/>
    <w:rsid w:val="00353680"/>
    <w:rsid w:val="00353E14"/>
    <w:rsid w:val="003544A2"/>
    <w:rsid w:val="00355C22"/>
    <w:rsid w:val="00356DD2"/>
    <w:rsid w:val="0036661A"/>
    <w:rsid w:val="00374935"/>
    <w:rsid w:val="003766D5"/>
    <w:rsid w:val="0038369C"/>
    <w:rsid w:val="00386F46"/>
    <w:rsid w:val="00395B16"/>
    <w:rsid w:val="003A7437"/>
    <w:rsid w:val="003B0AD6"/>
    <w:rsid w:val="003B4541"/>
    <w:rsid w:val="003C06CF"/>
    <w:rsid w:val="003C5E81"/>
    <w:rsid w:val="003C74B5"/>
    <w:rsid w:val="003D0397"/>
    <w:rsid w:val="003D2B0A"/>
    <w:rsid w:val="003D6E53"/>
    <w:rsid w:val="003E1B57"/>
    <w:rsid w:val="003E7324"/>
    <w:rsid w:val="003F6319"/>
    <w:rsid w:val="003F7681"/>
    <w:rsid w:val="00407EF3"/>
    <w:rsid w:val="00411C12"/>
    <w:rsid w:val="0041267D"/>
    <w:rsid w:val="004179CE"/>
    <w:rsid w:val="00421CBD"/>
    <w:rsid w:val="004265D2"/>
    <w:rsid w:val="00431639"/>
    <w:rsid w:val="00436B8E"/>
    <w:rsid w:val="004402A5"/>
    <w:rsid w:val="00444E2E"/>
    <w:rsid w:val="004460BB"/>
    <w:rsid w:val="00446272"/>
    <w:rsid w:val="00447E8C"/>
    <w:rsid w:val="0045060C"/>
    <w:rsid w:val="004559A1"/>
    <w:rsid w:val="00456F30"/>
    <w:rsid w:val="0046137E"/>
    <w:rsid w:val="00470AC4"/>
    <w:rsid w:val="00474A60"/>
    <w:rsid w:val="00490163"/>
    <w:rsid w:val="004901C1"/>
    <w:rsid w:val="004957C9"/>
    <w:rsid w:val="004974C7"/>
    <w:rsid w:val="004A5F66"/>
    <w:rsid w:val="004B0000"/>
    <w:rsid w:val="004B1EBE"/>
    <w:rsid w:val="004B4092"/>
    <w:rsid w:val="004C7185"/>
    <w:rsid w:val="004C7251"/>
    <w:rsid w:val="004C76EA"/>
    <w:rsid w:val="004D32C6"/>
    <w:rsid w:val="004F4205"/>
    <w:rsid w:val="004F4B38"/>
    <w:rsid w:val="00512DB5"/>
    <w:rsid w:val="00523A75"/>
    <w:rsid w:val="00530126"/>
    <w:rsid w:val="00531DC5"/>
    <w:rsid w:val="0054427A"/>
    <w:rsid w:val="0055629A"/>
    <w:rsid w:val="00556317"/>
    <w:rsid w:val="005570F2"/>
    <w:rsid w:val="00563C36"/>
    <w:rsid w:val="0058241D"/>
    <w:rsid w:val="005858B1"/>
    <w:rsid w:val="00586B97"/>
    <w:rsid w:val="00587923"/>
    <w:rsid w:val="005A634F"/>
    <w:rsid w:val="005B1429"/>
    <w:rsid w:val="005B7AB6"/>
    <w:rsid w:val="005D13FE"/>
    <w:rsid w:val="005D2884"/>
    <w:rsid w:val="005D3CB0"/>
    <w:rsid w:val="005E347A"/>
    <w:rsid w:val="005E43A4"/>
    <w:rsid w:val="005E605E"/>
    <w:rsid w:val="005E6885"/>
    <w:rsid w:val="005E6CE2"/>
    <w:rsid w:val="005F3A04"/>
    <w:rsid w:val="005F5189"/>
    <w:rsid w:val="0060495B"/>
    <w:rsid w:val="00624418"/>
    <w:rsid w:val="00624FB4"/>
    <w:rsid w:val="00633FAF"/>
    <w:rsid w:val="00637B3E"/>
    <w:rsid w:val="00640F79"/>
    <w:rsid w:val="00647770"/>
    <w:rsid w:val="00657D60"/>
    <w:rsid w:val="00671F73"/>
    <w:rsid w:val="00672B55"/>
    <w:rsid w:val="00673808"/>
    <w:rsid w:val="0067381C"/>
    <w:rsid w:val="00673F9B"/>
    <w:rsid w:val="00675A68"/>
    <w:rsid w:val="006851DF"/>
    <w:rsid w:val="006B28E4"/>
    <w:rsid w:val="006C1C91"/>
    <w:rsid w:val="006C56C9"/>
    <w:rsid w:val="006D65E6"/>
    <w:rsid w:val="006E4290"/>
    <w:rsid w:val="006E68FC"/>
    <w:rsid w:val="00705F45"/>
    <w:rsid w:val="00715730"/>
    <w:rsid w:val="007204A6"/>
    <w:rsid w:val="007215E3"/>
    <w:rsid w:val="0073469A"/>
    <w:rsid w:val="00746BB6"/>
    <w:rsid w:val="007508A4"/>
    <w:rsid w:val="007541BA"/>
    <w:rsid w:val="0075506C"/>
    <w:rsid w:val="007551EF"/>
    <w:rsid w:val="00764B42"/>
    <w:rsid w:val="00777B9C"/>
    <w:rsid w:val="00780517"/>
    <w:rsid w:val="00790168"/>
    <w:rsid w:val="00795428"/>
    <w:rsid w:val="007A4A07"/>
    <w:rsid w:val="007C33F2"/>
    <w:rsid w:val="007C59EE"/>
    <w:rsid w:val="007C6457"/>
    <w:rsid w:val="007D4D56"/>
    <w:rsid w:val="007D7EB8"/>
    <w:rsid w:val="007E145C"/>
    <w:rsid w:val="007E4900"/>
    <w:rsid w:val="007E58D6"/>
    <w:rsid w:val="007F2B88"/>
    <w:rsid w:val="007F5582"/>
    <w:rsid w:val="007F7431"/>
    <w:rsid w:val="008052D2"/>
    <w:rsid w:val="008161A6"/>
    <w:rsid w:val="00817FE2"/>
    <w:rsid w:val="0082424F"/>
    <w:rsid w:val="00824358"/>
    <w:rsid w:val="00837100"/>
    <w:rsid w:val="0085236B"/>
    <w:rsid w:val="00861FCE"/>
    <w:rsid w:val="008632BD"/>
    <w:rsid w:val="00867664"/>
    <w:rsid w:val="00880F45"/>
    <w:rsid w:val="008866B0"/>
    <w:rsid w:val="0089641E"/>
    <w:rsid w:val="008B16A0"/>
    <w:rsid w:val="008C171F"/>
    <w:rsid w:val="008C26AE"/>
    <w:rsid w:val="008C34EA"/>
    <w:rsid w:val="008C636A"/>
    <w:rsid w:val="008D11C9"/>
    <w:rsid w:val="008D56F6"/>
    <w:rsid w:val="008D710A"/>
    <w:rsid w:val="008E2D9D"/>
    <w:rsid w:val="008E4BB0"/>
    <w:rsid w:val="008E5809"/>
    <w:rsid w:val="008E76B7"/>
    <w:rsid w:val="00922DED"/>
    <w:rsid w:val="009234E7"/>
    <w:rsid w:val="00935B44"/>
    <w:rsid w:val="009413D5"/>
    <w:rsid w:val="0095708A"/>
    <w:rsid w:val="009608B5"/>
    <w:rsid w:val="00980C24"/>
    <w:rsid w:val="009853E1"/>
    <w:rsid w:val="0098574D"/>
    <w:rsid w:val="00997960"/>
    <w:rsid w:val="009A0D3E"/>
    <w:rsid w:val="009A11CC"/>
    <w:rsid w:val="009B597A"/>
    <w:rsid w:val="009B5C77"/>
    <w:rsid w:val="009D2E5B"/>
    <w:rsid w:val="009D51FC"/>
    <w:rsid w:val="009D6B78"/>
    <w:rsid w:val="009E6649"/>
    <w:rsid w:val="009F47A4"/>
    <w:rsid w:val="00A22FAF"/>
    <w:rsid w:val="00A2301D"/>
    <w:rsid w:val="00A27813"/>
    <w:rsid w:val="00A32B2C"/>
    <w:rsid w:val="00A40DE6"/>
    <w:rsid w:val="00A465FF"/>
    <w:rsid w:val="00A74E27"/>
    <w:rsid w:val="00A75E7D"/>
    <w:rsid w:val="00A844E2"/>
    <w:rsid w:val="00A93743"/>
    <w:rsid w:val="00A97DF1"/>
    <w:rsid w:val="00AA3843"/>
    <w:rsid w:val="00AA5911"/>
    <w:rsid w:val="00AB09B0"/>
    <w:rsid w:val="00AC66A6"/>
    <w:rsid w:val="00AD038A"/>
    <w:rsid w:val="00AD3122"/>
    <w:rsid w:val="00AE0B44"/>
    <w:rsid w:val="00AF0A34"/>
    <w:rsid w:val="00AF364E"/>
    <w:rsid w:val="00AF6F8B"/>
    <w:rsid w:val="00B25AFE"/>
    <w:rsid w:val="00B32F69"/>
    <w:rsid w:val="00B4038B"/>
    <w:rsid w:val="00B40EBF"/>
    <w:rsid w:val="00B4783E"/>
    <w:rsid w:val="00B60BCE"/>
    <w:rsid w:val="00B63F6D"/>
    <w:rsid w:val="00B646B4"/>
    <w:rsid w:val="00B666DB"/>
    <w:rsid w:val="00B677D0"/>
    <w:rsid w:val="00B71DD5"/>
    <w:rsid w:val="00B73207"/>
    <w:rsid w:val="00B73B9E"/>
    <w:rsid w:val="00B73D3F"/>
    <w:rsid w:val="00B7414D"/>
    <w:rsid w:val="00B86C4D"/>
    <w:rsid w:val="00B91D48"/>
    <w:rsid w:val="00B9431A"/>
    <w:rsid w:val="00B96326"/>
    <w:rsid w:val="00BA19BD"/>
    <w:rsid w:val="00BA322A"/>
    <w:rsid w:val="00BA413F"/>
    <w:rsid w:val="00BA7668"/>
    <w:rsid w:val="00BB270B"/>
    <w:rsid w:val="00BC4D13"/>
    <w:rsid w:val="00BC528F"/>
    <w:rsid w:val="00BD1BFA"/>
    <w:rsid w:val="00BE1841"/>
    <w:rsid w:val="00BF24AB"/>
    <w:rsid w:val="00C0107F"/>
    <w:rsid w:val="00C04DB2"/>
    <w:rsid w:val="00C06F35"/>
    <w:rsid w:val="00C37C0F"/>
    <w:rsid w:val="00C416DF"/>
    <w:rsid w:val="00C435F1"/>
    <w:rsid w:val="00C47BD7"/>
    <w:rsid w:val="00C53E0C"/>
    <w:rsid w:val="00C57BBE"/>
    <w:rsid w:val="00C636B5"/>
    <w:rsid w:val="00C714F3"/>
    <w:rsid w:val="00C73186"/>
    <w:rsid w:val="00C80A28"/>
    <w:rsid w:val="00C94B0A"/>
    <w:rsid w:val="00CA5302"/>
    <w:rsid w:val="00CB438D"/>
    <w:rsid w:val="00CD02EB"/>
    <w:rsid w:val="00CD5D3D"/>
    <w:rsid w:val="00CD617D"/>
    <w:rsid w:val="00CD69B0"/>
    <w:rsid w:val="00CD6AA5"/>
    <w:rsid w:val="00CD79AA"/>
    <w:rsid w:val="00CE299C"/>
    <w:rsid w:val="00CE74FE"/>
    <w:rsid w:val="00CF03FA"/>
    <w:rsid w:val="00CF33AC"/>
    <w:rsid w:val="00CF4ABE"/>
    <w:rsid w:val="00CF7CB7"/>
    <w:rsid w:val="00D01BBA"/>
    <w:rsid w:val="00D01F0D"/>
    <w:rsid w:val="00D0297E"/>
    <w:rsid w:val="00D115DF"/>
    <w:rsid w:val="00D13D5C"/>
    <w:rsid w:val="00D1456F"/>
    <w:rsid w:val="00D152F8"/>
    <w:rsid w:val="00D20EEC"/>
    <w:rsid w:val="00D27086"/>
    <w:rsid w:val="00D27781"/>
    <w:rsid w:val="00D355E8"/>
    <w:rsid w:val="00D42D85"/>
    <w:rsid w:val="00D47A37"/>
    <w:rsid w:val="00D523C4"/>
    <w:rsid w:val="00D60478"/>
    <w:rsid w:val="00D61920"/>
    <w:rsid w:val="00D65F89"/>
    <w:rsid w:val="00D704E7"/>
    <w:rsid w:val="00D706C9"/>
    <w:rsid w:val="00D929C6"/>
    <w:rsid w:val="00D9765B"/>
    <w:rsid w:val="00DA5F4A"/>
    <w:rsid w:val="00DA74DA"/>
    <w:rsid w:val="00DB4D82"/>
    <w:rsid w:val="00DC062E"/>
    <w:rsid w:val="00DD7E24"/>
    <w:rsid w:val="00DF78DD"/>
    <w:rsid w:val="00E026C1"/>
    <w:rsid w:val="00E25DAE"/>
    <w:rsid w:val="00E32830"/>
    <w:rsid w:val="00E334A4"/>
    <w:rsid w:val="00E4006E"/>
    <w:rsid w:val="00E42DA6"/>
    <w:rsid w:val="00E432FA"/>
    <w:rsid w:val="00E4706A"/>
    <w:rsid w:val="00E518A6"/>
    <w:rsid w:val="00E5737B"/>
    <w:rsid w:val="00E647F9"/>
    <w:rsid w:val="00E71FDA"/>
    <w:rsid w:val="00E77A8E"/>
    <w:rsid w:val="00E8139C"/>
    <w:rsid w:val="00E81AEA"/>
    <w:rsid w:val="00E914D7"/>
    <w:rsid w:val="00E93BA2"/>
    <w:rsid w:val="00EB545D"/>
    <w:rsid w:val="00EC4717"/>
    <w:rsid w:val="00EC7C91"/>
    <w:rsid w:val="00EE2619"/>
    <w:rsid w:val="00EE793F"/>
    <w:rsid w:val="00EF0DE0"/>
    <w:rsid w:val="00EF6ED6"/>
    <w:rsid w:val="00F05E86"/>
    <w:rsid w:val="00F14AF2"/>
    <w:rsid w:val="00F16942"/>
    <w:rsid w:val="00F179B0"/>
    <w:rsid w:val="00F21EA7"/>
    <w:rsid w:val="00F24BDD"/>
    <w:rsid w:val="00F26BDA"/>
    <w:rsid w:val="00F2751B"/>
    <w:rsid w:val="00F276F5"/>
    <w:rsid w:val="00F30E6D"/>
    <w:rsid w:val="00F31DBC"/>
    <w:rsid w:val="00F36618"/>
    <w:rsid w:val="00F42FA1"/>
    <w:rsid w:val="00F61ECB"/>
    <w:rsid w:val="00F62D6C"/>
    <w:rsid w:val="00F700D9"/>
    <w:rsid w:val="00F715EB"/>
    <w:rsid w:val="00F77559"/>
    <w:rsid w:val="00F77659"/>
    <w:rsid w:val="00F852B1"/>
    <w:rsid w:val="00FA22F3"/>
    <w:rsid w:val="00FB01E7"/>
    <w:rsid w:val="00FB213A"/>
    <w:rsid w:val="00FB40ED"/>
    <w:rsid w:val="00FC1086"/>
    <w:rsid w:val="00FC7A12"/>
    <w:rsid w:val="00FD1119"/>
    <w:rsid w:val="00FD5A42"/>
    <w:rsid w:val="00FE1023"/>
    <w:rsid w:val="00FE5997"/>
    <w:rsid w:val="00FF27E6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97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35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D79AA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A0D72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935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D79AA"/>
    <w:pPr>
      <w:spacing w:before="180" w:after="180"/>
      <w:jc w:val="left"/>
    </w:pPr>
    <w:rPr>
      <w:rFonts w:ascii="Open Sans" w:hAnsi="Open Sans"/>
      <w:color w:val="44444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A0D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4BF652A3BE1548A2B96159CDFC41DF" ma:contentTypeVersion="5" ma:contentTypeDescription="Kurkite naują dokumentą." ma:contentTypeScope="" ma:versionID="5655d33b1a8274c98f3397dd6ff7d966">
  <xsd:schema xmlns:xsd="http://www.w3.org/2001/XMLSchema" xmlns:xs="http://www.w3.org/2001/XMLSchema" xmlns:p="http://schemas.microsoft.com/office/2006/metadata/properties" xmlns:ns3="fe5aef9d-b856-4d0c-b9c1-be08656b2c46" xmlns:ns4="aee10b1b-7bd6-4d61-9800-b304aa189dac" targetNamespace="http://schemas.microsoft.com/office/2006/metadata/properties" ma:root="true" ma:fieldsID="fdaae8683fb7cf52d802b27b0586fa24" ns3:_="" ns4:_="">
    <xsd:import namespace="fe5aef9d-b856-4d0c-b9c1-be08656b2c46"/>
    <xsd:import namespace="aee10b1b-7bd6-4d61-9800-b304aa18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f9d-b856-4d0c-b9c1-be08656b2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0b1b-7bd6-4d61-9800-b304aa18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71746-34B7-4A06-B9EB-F3A5ABC1D745}">
  <ds:schemaRefs>
    <ds:schemaRef ds:uri="http://purl.org/dc/terms/"/>
    <ds:schemaRef ds:uri="http://schemas.microsoft.com/office/2006/documentManagement/types"/>
    <ds:schemaRef ds:uri="aee10b1b-7bd6-4d61-9800-b304aa189da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e5aef9d-b856-4d0c-b9c1-be08656b2c4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4CC7C-EF24-43D3-B235-CC4635336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f9d-b856-4d0c-b9c1-be08656b2c46"/>
    <ds:schemaRef ds:uri="aee10b1b-7bd6-4d61-9800-b304aa18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A8467-6762-48E0-B0CC-09E691C37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09CFE-BFBD-4E3D-AB36-28BEC909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Ričardas Bagdonavičius</cp:lastModifiedBy>
  <cp:revision>2</cp:revision>
  <cp:lastPrinted>2020-07-31T08:39:00Z</cp:lastPrinted>
  <dcterms:created xsi:type="dcterms:W3CDTF">2020-09-24T17:35:00Z</dcterms:created>
  <dcterms:modified xsi:type="dcterms:W3CDTF">2020-09-24T17:35:00Z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0x010100AE4BF652A3BE1548A2B96159CDFC41DF</vt:lpwstr>
  </property>
</Properties>
</file>