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8B2B"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Projekto</w:t>
      </w:r>
    </w:p>
    <w:p w14:paraId="7D30E595"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lyginamasis variantas</w:t>
      </w:r>
    </w:p>
    <w:p w14:paraId="48E2265B" w14:textId="77777777" w:rsidR="006944C0" w:rsidRPr="00CF43A0" w:rsidRDefault="006944C0" w:rsidP="00F96F2A">
      <w:pPr>
        <w:pStyle w:val="tactin"/>
        <w:shd w:val="clear" w:color="auto" w:fill="FFFFFF"/>
        <w:spacing w:before="0" w:beforeAutospacing="0" w:after="0" w:afterAutospacing="0"/>
        <w:ind w:left="8505"/>
        <w:jc w:val="both"/>
        <w:rPr>
          <w:b/>
          <w:bCs/>
        </w:rPr>
      </w:pPr>
    </w:p>
    <w:p w14:paraId="307FF08C"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LIETUVOS RESPUBLIKOS VYRIAUSYBĖ</w:t>
      </w:r>
    </w:p>
    <w:p w14:paraId="373C0034"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NUTARIMAS</w:t>
      </w:r>
    </w:p>
    <w:p w14:paraId="13E0A076" w14:textId="77777777" w:rsidR="00F96F2A" w:rsidRPr="00CF43A0" w:rsidRDefault="00F96F2A" w:rsidP="00F96F2A">
      <w:pPr>
        <w:pStyle w:val="tactin"/>
        <w:shd w:val="clear" w:color="auto" w:fill="FFFFFF"/>
        <w:spacing w:before="0" w:beforeAutospacing="0" w:after="0" w:afterAutospacing="0"/>
        <w:jc w:val="center"/>
      </w:pPr>
      <w:r w:rsidRPr="00CF43A0">
        <w:t> </w:t>
      </w:r>
    </w:p>
    <w:p w14:paraId="2B7892FB" w14:textId="5F8D3F5B" w:rsidR="00F96F2A" w:rsidRPr="00CF43A0" w:rsidRDefault="00B463E2" w:rsidP="0000552D">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0000552D"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4BAB5EEE" w14:textId="77777777" w:rsidR="00F96F2A" w:rsidRPr="00CF43A0" w:rsidRDefault="00F96F2A" w:rsidP="00F96F2A">
      <w:pPr>
        <w:pStyle w:val="tactin"/>
        <w:shd w:val="clear" w:color="auto" w:fill="FFFFFF"/>
        <w:spacing w:before="0" w:beforeAutospacing="0" w:after="0" w:afterAutospacing="0"/>
        <w:jc w:val="center"/>
      </w:pPr>
    </w:p>
    <w:p w14:paraId="0865AFB3" w14:textId="4A9EB38B" w:rsidR="00F96F2A" w:rsidRPr="00CF43A0" w:rsidRDefault="00F96F2A" w:rsidP="00F96F2A">
      <w:pPr>
        <w:pStyle w:val="tactin"/>
        <w:shd w:val="clear" w:color="auto" w:fill="FFFFFF"/>
        <w:spacing w:before="0" w:beforeAutospacing="0" w:after="0" w:afterAutospacing="0"/>
        <w:jc w:val="center"/>
      </w:pPr>
      <w:r w:rsidRPr="00CF43A0">
        <w:t>202</w:t>
      </w:r>
      <w:r w:rsidR="00A70FD9">
        <w:t>2</w:t>
      </w:r>
      <w:r w:rsidRPr="00CF43A0">
        <w:t xml:space="preserve"> m.                          d. Nr.  </w:t>
      </w:r>
    </w:p>
    <w:p w14:paraId="40121455" w14:textId="77777777" w:rsidR="00F96F2A" w:rsidRPr="00CF43A0" w:rsidRDefault="00F96F2A" w:rsidP="00F96F2A">
      <w:pPr>
        <w:pStyle w:val="tactin"/>
        <w:shd w:val="clear" w:color="auto" w:fill="FFFFFF"/>
        <w:spacing w:before="0" w:beforeAutospacing="0" w:after="0" w:afterAutospacing="0"/>
        <w:jc w:val="center"/>
      </w:pPr>
      <w:r w:rsidRPr="00CF43A0">
        <w:t>Vilnius</w:t>
      </w:r>
    </w:p>
    <w:p w14:paraId="10A2E476" w14:textId="77777777" w:rsidR="00F96F2A" w:rsidRPr="00CF43A0" w:rsidRDefault="00F96F2A" w:rsidP="00F96F2A">
      <w:pPr>
        <w:ind w:firstLine="0"/>
        <w:jc w:val="center"/>
        <w:rPr>
          <w:rFonts w:ascii="Times New Roman" w:hAnsi="Times New Roman" w:cs="Times New Roman"/>
          <w:sz w:val="24"/>
          <w:szCs w:val="24"/>
        </w:rPr>
      </w:pPr>
    </w:p>
    <w:p w14:paraId="542345B4" w14:textId="4773E38A" w:rsidR="00F96F2A" w:rsidRPr="009E02C7" w:rsidRDefault="00F96F2A" w:rsidP="00DF3C4A">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9E02C7">
        <w:rPr>
          <w:shd w:val="clear" w:color="auto" w:fill="FFFFFF"/>
        </w:rPr>
        <w:t xml:space="preserve">Lietuvos Respublikos Vyriausybė </w:t>
      </w:r>
      <w:r w:rsidR="00CD02C1" w:rsidRPr="009E02C7">
        <w:rPr>
          <w:shd w:val="clear" w:color="auto" w:fill="FFFFFF"/>
        </w:rPr>
        <w:t xml:space="preserve"> </w:t>
      </w:r>
      <w:r w:rsidRPr="009E02C7">
        <w:rPr>
          <w:spacing w:val="100"/>
        </w:rPr>
        <w:t>nutari</w:t>
      </w:r>
      <w:r w:rsidRPr="009E02C7">
        <w:t>a</w:t>
      </w:r>
      <w:r w:rsidRPr="009E02C7">
        <w:rPr>
          <w:shd w:val="clear" w:color="auto" w:fill="FFFFFF"/>
        </w:rPr>
        <w:t>:</w:t>
      </w:r>
    </w:p>
    <w:bookmarkEnd w:id="0"/>
    <w:p w14:paraId="0CB7F663" w14:textId="74A68C08" w:rsidR="009E02C7" w:rsidRPr="009E02C7" w:rsidRDefault="00174E94" w:rsidP="000F266A">
      <w:pPr>
        <w:shd w:val="clear" w:color="auto" w:fill="FFFFFF"/>
        <w:tabs>
          <w:tab w:val="left" w:pos="1134"/>
        </w:tabs>
        <w:ind w:firstLine="709"/>
        <w:jc w:val="both"/>
        <w:rPr>
          <w:rFonts w:ascii="Times New Roman" w:hAnsi="Times New Roman" w:cs="Times New Roman"/>
          <w:sz w:val="24"/>
          <w:szCs w:val="24"/>
          <w:shd w:val="clear" w:color="auto" w:fill="FFFFFF"/>
        </w:rPr>
      </w:pPr>
      <w:r w:rsidRPr="009E02C7">
        <w:rPr>
          <w:rFonts w:ascii="Times New Roman" w:hAnsi="Times New Roman" w:cs="Times New Roman"/>
          <w:sz w:val="24"/>
          <w:szCs w:val="24"/>
          <w:shd w:val="clear" w:color="auto" w:fill="FFFFFF"/>
        </w:rPr>
        <w:t xml:space="preserve">Pakeisti </w:t>
      </w:r>
      <w:r w:rsidR="00AB369E" w:rsidRPr="00AB369E">
        <w:rPr>
          <w:rFonts w:ascii="Times New Roman" w:hAnsi="Times New Roman" w:cs="Times New Roman"/>
          <w:sz w:val="24"/>
          <w:szCs w:val="24"/>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sąrašą</w:t>
      </w:r>
      <w:r w:rsidR="00AB369E">
        <w:rPr>
          <w:rFonts w:ascii="Times New Roman" w:hAnsi="Times New Roman" w:cs="Times New Roman"/>
          <w:sz w:val="24"/>
          <w:szCs w:val="24"/>
          <w:shd w:val="clear" w:color="auto" w:fill="FFFFFF"/>
        </w:rPr>
        <w:t xml:space="preserve">, patvirtintą </w:t>
      </w:r>
      <w:r w:rsidRPr="009E02C7">
        <w:rPr>
          <w:rFonts w:ascii="Times New Roman" w:hAnsi="Times New Roman" w:cs="Times New Roman"/>
          <w:sz w:val="24"/>
          <w:szCs w:val="24"/>
          <w:shd w:val="clear" w:color="auto" w:fill="FFFFFF"/>
        </w:rPr>
        <w:t xml:space="preserve">Lietuvos Respublikos Vyriausybės </w:t>
      </w:r>
      <w:r w:rsidR="00B463E2" w:rsidRPr="009E02C7">
        <w:rPr>
          <w:rFonts w:ascii="Times New Roman" w:hAnsi="Times New Roman" w:cs="Times New Roman"/>
          <w:sz w:val="24"/>
          <w:szCs w:val="24"/>
          <w:shd w:val="clear" w:color="auto" w:fill="FFFFFF"/>
        </w:rPr>
        <w:t>1999</w:t>
      </w:r>
      <w:r w:rsidR="00307076" w:rsidRPr="009E02C7">
        <w:rPr>
          <w:rFonts w:ascii="Times New Roman" w:hAnsi="Times New Roman" w:cs="Times New Roman"/>
          <w:sz w:val="24"/>
          <w:szCs w:val="24"/>
          <w:shd w:val="clear" w:color="auto" w:fill="FFFFFF"/>
        </w:rPr>
        <w:t> </w:t>
      </w:r>
      <w:r w:rsidRPr="009E02C7">
        <w:rPr>
          <w:rFonts w:ascii="Times New Roman" w:hAnsi="Times New Roman" w:cs="Times New Roman"/>
          <w:sz w:val="24"/>
          <w:szCs w:val="24"/>
          <w:shd w:val="clear" w:color="auto" w:fill="FFFFFF"/>
        </w:rPr>
        <w:t xml:space="preserve">m. </w:t>
      </w:r>
      <w:r w:rsidR="00B463E2" w:rsidRPr="009E02C7">
        <w:rPr>
          <w:rFonts w:ascii="Times New Roman" w:hAnsi="Times New Roman" w:cs="Times New Roman"/>
          <w:sz w:val="24"/>
          <w:szCs w:val="24"/>
          <w:shd w:val="clear" w:color="auto" w:fill="FFFFFF"/>
        </w:rPr>
        <w:t>gegužės</w:t>
      </w:r>
      <w:r w:rsidRPr="009E02C7">
        <w:rPr>
          <w:rFonts w:ascii="Times New Roman" w:hAnsi="Times New Roman" w:cs="Times New Roman"/>
          <w:sz w:val="24"/>
          <w:szCs w:val="24"/>
          <w:shd w:val="clear" w:color="auto" w:fill="FFFFFF"/>
        </w:rPr>
        <w:t xml:space="preserve"> </w:t>
      </w:r>
      <w:r w:rsidR="00B463E2" w:rsidRPr="009E02C7">
        <w:rPr>
          <w:rFonts w:ascii="Times New Roman" w:hAnsi="Times New Roman" w:cs="Times New Roman"/>
          <w:sz w:val="24"/>
          <w:szCs w:val="24"/>
          <w:shd w:val="clear" w:color="auto" w:fill="FFFFFF"/>
        </w:rPr>
        <w:t>7</w:t>
      </w:r>
      <w:r w:rsidRPr="009E02C7">
        <w:rPr>
          <w:rFonts w:ascii="Times New Roman" w:hAnsi="Times New Roman" w:cs="Times New Roman"/>
          <w:sz w:val="24"/>
          <w:szCs w:val="24"/>
          <w:shd w:val="clear" w:color="auto" w:fill="FFFFFF"/>
        </w:rPr>
        <w:t xml:space="preserve"> d. nutarim</w:t>
      </w:r>
      <w:r w:rsidR="00AB369E">
        <w:rPr>
          <w:rFonts w:ascii="Times New Roman" w:hAnsi="Times New Roman" w:cs="Times New Roman"/>
          <w:sz w:val="24"/>
          <w:szCs w:val="24"/>
          <w:shd w:val="clear" w:color="auto" w:fill="FFFFFF"/>
        </w:rPr>
        <w:t>u</w:t>
      </w:r>
      <w:r w:rsidRPr="009E02C7">
        <w:rPr>
          <w:rFonts w:ascii="Times New Roman" w:hAnsi="Times New Roman" w:cs="Times New Roman"/>
          <w:sz w:val="24"/>
          <w:szCs w:val="24"/>
          <w:shd w:val="clear" w:color="auto" w:fill="FFFFFF"/>
        </w:rPr>
        <w:t xml:space="preserve"> Nr. </w:t>
      </w:r>
      <w:r w:rsidR="00B463E2" w:rsidRPr="009E02C7">
        <w:rPr>
          <w:rFonts w:ascii="Times New Roman" w:hAnsi="Times New Roman" w:cs="Times New Roman"/>
          <w:sz w:val="24"/>
          <w:szCs w:val="24"/>
          <w:shd w:val="clear" w:color="auto" w:fill="FFFFFF"/>
        </w:rPr>
        <w:t>544</w:t>
      </w:r>
      <w:r w:rsidRPr="009E02C7">
        <w:rPr>
          <w:rFonts w:ascii="Times New Roman" w:hAnsi="Times New Roman" w:cs="Times New Roman"/>
          <w:sz w:val="24"/>
          <w:szCs w:val="24"/>
          <w:shd w:val="clear" w:color="auto" w:fill="FFFFFF"/>
        </w:rPr>
        <w:t xml:space="preserve"> „</w:t>
      </w:r>
      <w:r w:rsidR="00DF35DB" w:rsidRPr="009E02C7">
        <w:rPr>
          <w:rFonts w:ascii="Times New Roman" w:hAnsi="Times New Roman" w:cs="Times New Roman"/>
          <w:sz w:val="24"/>
          <w:szCs w:val="24"/>
          <w:shd w:val="clear" w:color="auto" w:fill="FFFFFF"/>
        </w:rPr>
        <w:t xml:space="preserve">Dėl </w:t>
      </w:r>
      <w:r w:rsidR="007B45EA" w:rsidRPr="009E02C7">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arbų ir veiklos sričių, kuriose leidžiama dirbti darbuotojams, tik iš anksto pasitikrinusiems ir vėliau periodiškai besitikrinantiems, ar neserga užkrečiamosiomis ligomis, sąrašo, </w:t>
      </w:r>
      <w:r w:rsidR="00C0503B">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 xml:space="preserve">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DF35DB" w:rsidRPr="009E02C7">
        <w:rPr>
          <w:rFonts w:ascii="Times New Roman" w:hAnsi="Times New Roman" w:cs="Times New Roman"/>
          <w:sz w:val="24"/>
          <w:szCs w:val="24"/>
          <w:shd w:val="clear" w:color="auto" w:fill="FFFFFF"/>
        </w:rPr>
        <w:t>tikrinimosi</w:t>
      </w:r>
      <w:proofErr w:type="spellEnd"/>
      <w:r w:rsidR="00DF35DB" w:rsidRPr="009E02C7">
        <w:rPr>
          <w:rFonts w:ascii="Times New Roman" w:hAnsi="Times New Roman" w:cs="Times New Roman"/>
          <w:sz w:val="24"/>
          <w:szCs w:val="24"/>
          <w:shd w:val="clear" w:color="auto" w:fill="FFFFFF"/>
        </w:rPr>
        <w:t xml:space="preserve"> tvarkos patvirtinimo</w:t>
      </w:r>
      <w:r w:rsidR="00D265D5" w:rsidRPr="009E02C7">
        <w:rPr>
          <w:rFonts w:ascii="Times New Roman" w:hAnsi="Times New Roman" w:cs="Times New Roman"/>
          <w:sz w:val="24"/>
          <w:szCs w:val="24"/>
          <w:shd w:val="clear" w:color="auto" w:fill="FFFFFF"/>
        </w:rPr>
        <w:t>“</w:t>
      </w:r>
      <w:r w:rsidR="00E73C79">
        <w:rPr>
          <w:rFonts w:ascii="Times New Roman" w:hAnsi="Times New Roman" w:cs="Times New Roman"/>
          <w:sz w:val="24"/>
          <w:szCs w:val="24"/>
          <w:shd w:val="clear" w:color="auto" w:fill="FFFFFF"/>
        </w:rPr>
        <w:t>,</w:t>
      </w:r>
      <w:r w:rsidR="00AB369E">
        <w:rPr>
          <w:rFonts w:ascii="Times New Roman" w:hAnsi="Times New Roman" w:cs="Times New Roman"/>
          <w:sz w:val="24"/>
          <w:szCs w:val="24"/>
          <w:shd w:val="clear" w:color="auto" w:fill="FFFFFF"/>
        </w:rPr>
        <w:t xml:space="preserve"> ir p</w:t>
      </w:r>
      <w:r w:rsidR="00AB369E" w:rsidRPr="00063174">
        <w:rPr>
          <w:rFonts w:ascii="Times New Roman" w:hAnsi="Times New Roman" w:cs="Times New Roman"/>
          <w:sz w:val="24"/>
          <w:szCs w:val="24"/>
          <w:shd w:val="clear" w:color="auto" w:fill="FFFFFF"/>
        </w:rPr>
        <w:t>ripažinti netekusiu galios 2 punktą</w:t>
      </w:r>
      <w:r w:rsidR="00AB369E">
        <w:rPr>
          <w:rFonts w:ascii="Times New Roman" w:hAnsi="Times New Roman" w:cs="Times New Roman"/>
          <w:sz w:val="24"/>
          <w:szCs w:val="24"/>
          <w:shd w:val="clear" w:color="auto" w:fill="FFFFFF"/>
        </w:rPr>
        <w:t>.</w:t>
      </w:r>
    </w:p>
    <w:p w14:paraId="1DA8CB7A" w14:textId="77777777" w:rsidR="00A70FD9" w:rsidRPr="00A70FD9" w:rsidRDefault="00A70FD9" w:rsidP="00A70FD9">
      <w:pPr>
        <w:jc w:val="both"/>
        <w:rPr>
          <w:rFonts w:ascii="Times New Roman" w:hAnsi="Times New Roman" w:cs="Times New Roman"/>
          <w:strike/>
          <w:color w:val="000000"/>
          <w:sz w:val="24"/>
          <w:szCs w:val="24"/>
        </w:rPr>
      </w:pPr>
      <w:bookmarkStart w:id="1" w:name="_Hlk76116675"/>
      <w:r w:rsidRPr="00A70FD9">
        <w:rPr>
          <w:rFonts w:ascii="Times New Roman" w:hAnsi="Times New Roman" w:cs="Times New Roman"/>
          <w:strike/>
          <w:color w:val="000000"/>
          <w:sz w:val="24"/>
          <w:szCs w:val="24"/>
          <w:shd w:val="clear" w:color="auto" w:fill="FFFFFF"/>
        </w:rPr>
        <w:t>2. Darbai ir veiklos, kuriose leidžiama dirbti darbuotojams, periodiškai besitikrinantiems, ar neserga užkrečiamąja liga, dėl kurios yra paskelbta valstybės lygio ekstremalioji situacija ir (ar) karantinas:</w:t>
      </w:r>
    </w:p>
    <w:p w14:paraId="6F92C7E8" w14:textId="77777777" w:rsidR="00A70FD9" w:rsidRPr="00A70FD9" w:rsidRDefault="00A70FD9" w:rsidP="00A70FD9">
      <w:pPr>
        <w:jc w:val="both"/>
        <w:rPr>
          <w:rFonts w:ascii="Times New Roman" w:hAnsi="Times New Roman" w:cs="Times New Roman"/>
          <w:strike/>
          <w:color w:val="000000"/>
          <w:sz w:val="24"/>
          <w:szCs w:val="24"/>
        </w:rPr>
      </w:pPr>
      <w:bookmarkStart w:id="2" w:name="part_2f95bd878b404b80bc7f6ccc11f6403b"/>
      <w:bookmarkEnd w:id="2"/>
      <w:r w:rsidRPr="00A70FD9">
        <w:rPr>
          <w:rFonts w:ascii="Times New Roman" w:hAnsi="Times New Roman" w:cs="Times New Roman"/>
          <w:strike/>
          <w:color w:val="000000"/>
          <w:sz w:val="24"/>
          <w:szCs w:val="24"/>
        </w:rPr>
        <w:t>2.1. asmens sveikatos priežiūros paslaugos ir veikla:</w:t>
      </w:r>
    </w:p>
    <w:p w14:paraId="6D0BFF26" w14:textId="77777777" w:rsidR="00A70FD9" w:rsidRPr="00A70FD9" w:rsidRDefault="00A70FD9" w:rsidP="00A70FD9">
      <w:pPr>
        <w:jc w:val="both"/>
        <w:rPr>
          <w:rFonts w:ascii="Times New Roman" w:hAnsi="Times New Roman" w:cs="Times New Roman"/>
          <w:strike/>
          <w:color w:val="000000"/>
          <w:sz w:val="24"/>
          <w:szCs w:val="24"/>
        </w:rPr>
      </w:pPr>
      <w:bookmarkStart w:id="3" w:name="part_2deadd63028048f797f6a5abc0b3fdc2"/>
      <w:bookmarkEnd w:id="3"/>
      <w:r w:rsidRPr="00A70FD9">
        <w:rPr>
          <w:rFonts w:ascii="Times New Roman" w:hAnsi="Times New Roman" w:cs="Times New Roman"/>
          <w:strike/>
          <w:color w:val="000000"/>
          <w:sz w:val="24"/>
          <w:szCs w:val="24"/>
        </w:rPr>
        <w:t>2.1.1. asmens sveikatos priežiūros įstaigų veikla;</w:t>
      </w:r>
    </w:p>
    <w:p w14:paraId="004835FE" w14:textId="77777777" w:rsidR="00A70FD9" w:rsidRPr="00A70FD9" w:rsidRDefault="00A70FD9" w:rsidP="00A70FD9">
      <w:pPr>
        <w:jc w:val="both"/>
        <w:rPr>
          <w:rFonts w:ascii="Times New Roman" w:hAnsi="Times New Roman" w:cs="Times New Roman"/>
          <w:strike/>
          <w:color w:val="000000"/>
          <w:sz w:val="24"/>
          <w:szCs w:val="24"/>
        </w:rPr>
      </w:pPr>
      <w:bookmarkStart w:id="4" w:name="part_dd265bd056ae44898b2cf986e30f0db2"/>
      <w:bookmarkEnd w:id="4"/>
      <w:r w:rsidRPr="00A70FD9">
        <w:rPr>
          <w:rFonts w:ascii="Times New Roman" w:hAnsi="Times New Roman" w:cs="Times New Roman"/>
          <w:strike/>
          <w:color w:val="000000"/>
          <w:sz w:val="24"/>
          <w:szCs w:val="24"/>
        </w:rPr>
        <w:t>2.1.2. valymo, maisto tiekimo ar kitos paslaugos, teikiamos asmens sveikatos priežiūros įstaigose;</w:t>
      </w:r>
    </w:p>
    <w:p w14:paraId="6D4BF503" w14:textId="77777777" w:rsidR="00A70FD9" w:rsidRPr="00A70FD9" w:rsidRDefault="00A70FD9" w:rsidP="00A70FD9">
      <w:pPr>
        <w:jc w:val="both"/>
        <w:rPr>
          <w:rFonts w:ascii="Times New Roman" w:hAnsi="Times New Roman" w:cs="Times New Roman"/>
          <w:strike/>
          <w:color w:val="000000"/>
          <w:sz w:val="24"/>
          <w:szCs w:val="24"/>
        </w:rPr>
      </w:pPr>
      <w:bookmarkStart w:id="5" w:name="part_f5f253e209594c4b8a89589bc7208875"/>
      <w:bookmarkEnd w:id="5"/>
      <w:r w:rsidRPr="00A70FD9">
        <w:rPr>
          <w:rFonts w:ascii="Times New Roman" w:hAnsi="Times New Roman" w:cs="Times New Roman"/>
          <w:strike/>
          <w:color w:val="000000"/>
          <w:sz w:val="24"/>
          <w:szCs w:val="24"/>
        </w:rPr>
        <w:t>2.1.3. praktinis (klinikinis) mokymas, atliekamas </w:t>
      </w:r>
      <w:r w:rsidRPr="00A70FD9">
        <w:rPr>
          <w:rFonts w:ascii="Times New Roman" w:hAnsi="Times New Roman" w:cs="Times New Roman"/>
          <w:strike/>
          <w:color w:val="000000"/>
          <w:sz w:val="24"/>
          <w:szCs w:val="24"/>
          <w:shd w:val="clear" w:color="auto" w:fill="FFFFFF"/>
        </w:rPr>
        <w:t>asmens sveikatos priežiūros įstaigose</w:t>
      </w:r>
      <w:r w:rsidRPr="00A70FD9">
        <w:rPr>
          <w:rFonts w:ascii="Times New Roman" w:hAnsi="Times New Roman" w:cs="Times New Roman"/>
          <w:strike/>
          <w:color w:val="000000"/>
          <w:sz w:val="24"/>
          <w:szCs w:val="24"/>
        </w:rPr>
        <w:t>;</w:t>
      </w:r>
    </w:p>
    <w:p w14:paraId="16036696" w14:textId="77777777" w:rsidR="00A70FD9" w:rsidRPr="00A70FD9" w:rsidRDefault="00A70FD9" w:rsidP="00A70FD9">
      <w:pPr>
        <w:jc w:val="both"/>
        <w:rPr>
          <w:rFonts w:ascii="Times New Roman" w:hAnsi="Times New Roman" w:cs="Times New Roman"/>
          <w:strike/>
          <w:color w:val="000000"/>
          <w:sz w:val="24"/>
          <w:szCs w:val="24"/>
        </w:rPr>
      </w:pPr>
      <w:bookmarkStart w:id="6" w:name="part_94de336227bd45dd9617a8a56dd1b095"/>
      <w:bookmarkEnd w:id="6"/>
      <w:r w:rsidRPr="00A70FD9">
        <w:rPr>
          <w:rFonts w:ascii="Times New Roman" w:hAnsi="Times New Roman" w:cs="Times New Roman"/>
          <w:strike/>
          <w:color w:val="000000"/>
          <w:sz w:val="24"/>
          <w:szCs w:val="24"/>
        </w:rPr>
        <w:t>2.2. socialinės paslaugos ir veikla:</w:t>
      </w:r>
    </w:p>
    <w:p w14:paraId="1B8338F9" w14:textId="77777777" w:rsidR="00A70FD9" w:rsidRPr="00A70FD9" w:rsidRDefault="00A70FD9" w:rsidP="00A70FD9">
      <w:pPr>
        <w:jc w:val="both"/>
        <w:rPr>
          <w:rFonts w:ascii="Times New Roman" w:hAnsi="Times New Roman" w:cs="Times New Roman"/>
          <w:strike/>
          <w:color w:val="000000"/>
          <w:sz w:val="24"/>
          <w:szCs w:val="24"/>
        </w:rPr>
      </w:pPr>
      <w:bookmarkStart w:id="7" w:name="part_d75ab4c8b60549208f7888c9a7a7fcd3"/>
      <w:bookmarkEnd w:id="7"/>
      <w:r w:rsidRPr="00A70FD9">
        <w:rPr>
          <w:rFonts w:ascii="Times New Roman" w:hAnsi="Times New Roman" w:cs="Times New Roman"/>
          <w:strike/>
          <w:color w:val="000000"/>
          <w:sz w:val="24"/>
          <w:szCs w:val="24"/>
          <w:shd w:val="clear" w:color="auto" w:fill="FFFFFF"/>
        </w:rPr>
        <w:t>2.2.1. socialinių paslaugų įstaigose, paslaugų gavėjo namuose ir kitose viešosiose erdvėse teikiamos socialinės paslaugos;</w:t>
      </w:r>
    </w:p>
    <w:p w14:paraId="142D6FF1" w14:textId="77777777" w:rsidR="00A70FD9" w:rsidRPr="00A70FD9" w:rsidRDefault="00A70FD9" w:rsidP="00A70FD9">
      <w:pPr>
        <w:jc w:val="both"/>
        <w:rPr>
          <w:rFonts w:ascii="Times New Roman" w:hAnsi="Times New Roman" w:cs="Times New Roman"/>
          <w:strike/>
          <w:color w:val="000000"/>
          <w:sz w:val="24"/>
          <w:szCs w:val="24"/>
        </w:rPr>
      </w:pPr>
      <w:bookmarkStart w:id="8" w:name="part_3ea8131ee38149b2b41d4d52fbe66970"/>
      <w:bookmarkEnd w:id="8"/>
      <w:r w:rsidRPr="00A70FD9">
        <w:rPr>
          <w:rFonts w:ascii="Times New Roman" w:hAnsi="Times New Roman" w:cs="Times New Roman"/>
          <w:strike/>
          <w:color w:val="000000"/>
          <w:sz w:val="24"/>
          <w:szCs w:val="24"/>
          <w:shd w:val="clear" w:color="auto" w:fill="FFFFFF"/>
        </w:rPr>
        <w:t>2.2.2. </w:t>
      </w:r>
      <w:r w:rsidRPr="00A70FD9">
        <w:rPr>
          <w:rFonts w:ascii="Times New Roman" w:hAnsi="Times New Roman" w:cs="Times New Roman"/>
          <w:strike/>
          <w:color w:val="000000"/>
          <w:sz w:val="24"/>
          <w:szCs w:val="24"/>
        </w:rPr>
        <w:t>valymo, maisto tiekimo ar kitos paslaugos, teikiamos </w:t>
      </w:r>
      <w:r w:rsidRPr="00A70FD9">
        <w:rPr>
          <w:rFonts w:ascii="Times New Roman" w:hAnsi="Times New Roman" w:cs="Times New Roman"/>
          <w:strike/>
          <w:color w:val="000000"/>
          <w:sz w:val="24"/>
          <w:szCs w:val="24"/>
          <w:shd w:val="clear" w:color="auto" w:fill="FFFFFF"/>
        </w:rPr>
        <w:t>socialinių paslaugų įstaigose</w:t>
      </w:r>
      <w:r w:rsidRPr="00A70FD9">
        <w:rPr>
          <w:rFonts w:ascii="Times New Roman" w:hAnsi="Times New Roman" w:cs="Times New Roman"/>
          <w:strike/>
          <w:color w:val="000000"/>
          <w:sz w:val="24"/>
          <w:szCs w:val="24"/>
        </w:rPr>
        <w:t>;</w:t>
      </w:r>
    </w:p>
    <w:p w14:paraId="2E2C2EF8" w14:textId="77777777" w:rsidR="00A70FD9" w:rsidRPr="00A70FD9" w:rsidRDefault="00A70FD9" w:rsidP="00A70FD9">
      <w:pPr>
        <w:jc w:val="both"/>
        <w:rPr>
          <w:rFonts w:ascii="Times New Roman" w:hAnsi="Times New Roman" w:cs="Times New Roman"/>
          <w:strike/>
          <w:color w:val="000000"/>
          <w:sz w:val="24"/>
          <w:szCs w:val="24"/>
        </w:rPr>
      </w:pPr>
      <w:bookmarkStart w:id="9" w:name="part_a1989be3c8c840c188d37a929f4b27b2"/>
      <w:bookmarkEnd w:id="9"/>
      <w:r w:rsidRPr="00A70FD9">
        <w:rPr>
          <w:rFonts w:ascii="Times New Roman" w:hAnsi="Times New Roman" w:cs="Times New Roman"/>
          <w:strike/>
          <w:color w:val="000000"/>
          <w:sz w:val="24"/>
          <w:szCs w:val="24"/>
          <w:shd w:val="clear" w:color="auto" w:fill="FFFFFF"/>
        </w:rPr>
        <w:t>2.3. švietimo paslaugos ir veikla:</w:t>
      </w:r>
    </w:p>
    <w:p w14:paraId="70129F55" w14:textId="77777777" w:rsidR="00A70FD9" w:rsidRPr="00A70FD9" w:rsidRDefault="00A70FD9" w:rsidP="00A70FD9">
      <w:pPr>
        <w:jc w:val="both"/>
        <w:rPr>
          <w:rFonts w:ascii="Times New Roman" w:hAnsi="Times New Roman" w:cs="Times New Roman"/>
          <w:strike/>
          <w:color w:val="000000"/>
          <w:sz w:val="24"/>
          <w:szCs w:val="24"/>
        </w:rPr>
      </w:pPr>
      <w:bookmarkStart w:id="10" w:name="part_b8f442d9d3af41afb8698c027000661f"/>
      <w:bookmarkEnd w:id="10"/>
      <w:r w:rsidRPr="00A70FD9">
        <w:rPr>
          <w:rFonts w:ascii="Times New Roman" w:hAnsi="Times New Roman" w:cs="Times New Roman"/>
          <w:strike/>
          <w:color w:val="000000"/>
          <w:sz w:val="24"/>
          <w:szCs w:val="24"/>
          <w:shd w:val="clear" w:color="auto" w:fill="FFFFFF"/>
        </w:rPr>
        <w:t>2.3.1. švietimo įstaigų, laisvojo mokytojo veikla ir kitų švietimo teikėjų švietimo veikla;</w:t>
      </w:r>
    </w:p>
    <w:p w14:paraId="15776569" w14:textId="77777777" w:rsidR="00A70FD9" w:rsidRPr="00A70FD9" w:rsidRDefault="00A70FD9" w:rsidP="00A70FD9">
      <w:pPr>
        <w:jc w:val="both"/>
        <w:rPr>
          <w:rFonts w:ascii="Times New Roman" w:hAnsi="Times New Roman" w:cs="Times New Roman"/>
          <w:strike/>
          <w:color w:val="000000"/>
          <w:sz w:val="24"/>
          <w:szCs w:val="24"/>
        </w:rPr>
      </w:pPr>
      <w:bookmarkStart w:id="11" w:name="part_543508650dc4434fa535b406e96d8def"/>
      <w:bookmarkEnd w:id="11"/>
      <w:r w:rsidRPr="00A70FD9">
        <w:rPr>
          <w:rFonts w:ascii="Times New Roman" w:hAnsi="Times New Roman" w:cs="Times New Roman"/>
          <w:strike/>
          <w:color w:val="000000"/>
          <w:sz w:val="24"/>
          <w:szCs w:val="24"/>
          <w:shd w:val="clear" w:color="auto" w:fill="FFFFFF"/>
        </w:rPr>
        <w:t>2.3.2. valymo, maisto tiekimo </w:t>
      </w:r>
      <w:r w:rsidRPr="00A70FD9">
        <w:rPr>
          <w:rFonts w:ascii="Times New Roman" w:hAnsi="Times New Roman" w:cs="Times New Roman"/>
          <w:strike/>
          <w:color w:val="000000"/>
          <w:sz w:val="24"/>
          <w:szCs w:val="24"/>
        </w:rPr>
        <w:t>ar kitos </w:t>
      </w:r>
      <w:r w:rsidRPr="00A70FD9">
        <w:rPr>
          <w:rFonts w:ascii="Times New Roman" w:hAnsi="Times New Roman" w:cs="Times New Roman"/>
          <w:strike/>
          <w:color w:val="000000"/>
          <w:sz w:val="24"/>
          <w:szCs w:val="24"/>
          <w:shd w:val="clear" w:color="auto" w:fill="FFFFFF"/>
        </w:rPr>
        <w:t>paslaugos, teikiamos švietimo įstaigose ir kituose švietimo teikėjuose;</w:t>
      </w:r>
    </w:p>
    <w:p w14:paraId="207A256B" w14:textId="77777777" w:rsidR="00A70FD9" w:rsidRPr="00A70FD9" w:rsidRDefault="00A70FD9" w:rsidP="00A70FD9">
      <w:pPr>
        <w:ind w:firstLine="709"/>
        <w:jc w:val="both"/>
        <w:rPr>
          <w:rFonts w:ascii="Times New Roman" w:hAnsi="Times New Roman" w:cs="Times New Roman"/>
          <w:strike/>
          <w:color w:val="000000"/>
          <w:sz w:val="24"/>
          <w:szCs w:val="24"/>
        </w:rPr>
      </w:pPr>
      <w:bookmarkStart w:id="12" w:name="part_53ec13f9b2b34c12a17b3493ad287925"/>
      <w:bookmarkEnd w:id="12"/>
      <w:r w:rsidRPr="00A70FD9">
        <w:rPr>
          <w:rFonts w:ascii="Times New Roman" w:hAnsi="Times New Roman" w:cs="Times New Roman"/>
          <w:strike/>
          <w:color w:val="000000"/>
          <w:sz w:val="24"/>
          <w:szCs w:val="24"/>
          <w:shd w:val="clear" w:color="auto" w:fill="FFFFFF"/>
        </w:rPr>
        <w:t>2.3.3. vaikų stovyklų veikla;</w:t>
      </w:r>
    </w:p>
    <w:p w14:paraId="3ABEC120" w14:textId="77777777" w:rsidR="00A70FD9" w:rsidRPr="00A70FD9" w:rsidRDefault="00A70FD9" w:rsidP="00A70FD9">
      <w:pPr>
        <w:jc w:val="both"/>
        <w:rPr>
          <w:rFonts w:ascii="Times New Roman" w:hAnsi="Times New Roman" w:cs="Times New Roman"/>
          <w:strike/>
          <w:color w:val="000000"/>
          <w:sz w:val="24"/>
          <w:szCs w:val="24"/>
        </w:rPr>
      </w:pPr>
      <w:bookmarkStart w:id="13" w:name="part_29cec943fa8c4fb6815bd91a05926db5"/>
      <w:bookmarkEnd w:id="13"/>
      <w:r w:rsidRPr="00A70FD9">
        <w:rPr>
          <w:rFonts w:ascii="Times New Roman" w:hAnsi="Times New Roman" w:cs="Times New Roman"/>
          <w:strike/>
          <w:color w:val="000000"/>
          <w:sz w:val="24"/>
          <w:szCs w:val="24"/>
          <w:shd w:val="clear" w:color="auto" w:fill="FFFFFF"/>
        </w:rPr>
        <w:t>2.4. vaistinių darbuotojų veikla;</w:t>
      </w:r>
    </w:p>
    <w:p w14:paraId="4303BD36" w14:textId="77777777" w:rsidR="00A70FD9" w:rsidRPr="00A70FD9" w:rsidRDefault="00A70FD9" w:rsidP="00A70FD9">
      <w:pPr>
        <w:jc w:val="both"/>
        <w:rPr>
          <w:rFonts w:ascii="Times New Roman" w:hAnsi="Times New Roman" w:cs="Times New Roman"/>
          <w:strike/>
          <w:color w:val="000000"/>
          <w:sz w:val="24"/>
          <w:szCs w:val="24"/>
        </w:rPr>
      </w:pPr>
      <w:bookmarkStart w:id="14" w:name="part_eefc72c3428c4db285ed63b6a6f6c34a"/>
      <w:bookmarkEnd w:id="14"/>
      <w:r w:rsidRPr="00A70FD9">
        <w:rPr>
          <w:rFonts w:ascii="Times New Roman" w:hAnsi="Times New Roman" w:cs="Times New Roman"/>
          <w:strike/>
          <w:color w:val="000000"/>
          <w:sz w:val="24"/>
          <w:szCs w:val="24"/>
        </w:rPr>
        <w:t>2.5. krovinių tarptautinio vežimo veikla;</w:t>
      </w:r>
    </w:p>
    <w:p w14:paraId="69F8618F" w14:textId="77777777" w:rsidR="00A70FD9" w:rsidRPr="00A70FD9" w:rsidRDefault="00A70FD9" w:rsidP="00A70FD9">
      <w:pPr>
        <w:jc w:val="both"/>
        <w:rPr>
          <w:rFonts w:ascii="Times New Roman" w:hAnsi="Times New Roman" w:cs="Times New Roman"/>
          <w:strike/>
          <w:color w:val="000000"/>
          <w:sz w:val="24"/>
          <w:szCs w:val="24"/>
        </w:rPr>
      </w:pPr>
      <w:bookmarkStart w:id="15" w:name="part_0f5132ca45e64307ba8e7ef7c750cd82"/>
      <w:bookmarkEnd w:id="15"/>
      <w:r w:rsidRPr="00A70FD9">
        <w:rPr>
          <w:rFonts w:ascii="Times New Roman" w:hAnsi="Times New Roman" w:cs="Times New Roman"/>
          <w:strike/>
          <w:color w:val="000000"/>
          <w:sz w:val="24"/>
          <w:szCs w:val="24"/>
        </w:rPr>
        <w:t>2.6. viešojo transporto ir keleivių vežimo veikla;</w:t>
      </w:r>
    </w:p>
    <w:p w14:paraId="0807948C" w14:textId="77777777" w:rsidR="00A70FD9" w:rsidRPr="00A70FD9" w:rsidRDefault="00A70FD9" w:rsidP="00A70FD9">
      <w:pPr>
        <w:jc w:val="both"/>
        <w:rPr>
          <w:rFonts w:ascii="Times New Roman" w:hAnsi="Times New Roman" w:cs="Times New Roman"/>
          <w:strike/>
          <w:color w:val="000000"/>
          <w:sz w:val="24"/>
          <w:szCs w:val="24"/>
        </w:rPr>
      </w:pPr>
      <w:bookmarkStart w:id="16" w:name="part_b806b25c20444b3fa85537b308b4b16b"/>
      <w:bookmarkEnd w:id="16"/>
      <w:r w:rsidRPr="00A70FD9">
        <w:rPr>
          <w:rFonts w:ascii="Times New Roman" w:hAnsi="Times New Roman" w:cs="Times New Roman"/>
          <w:strike/>
          <w:color w:val="000000"/>
          <w:sz w:val="24"/>
          <w:szCs w:val="24"/>
        </w:rPr>
        <w:t>2.7. laisvalaikio ir (ar) pramogų, kultūros, meno paslaugų teikimo veikla (renginių organizavimas ir lankytojų aptarnavimas);</w:t>
      </w:r>
    </w:p>
    <w:p w14:paraId="11AF390D" w14:textId="77777777" w:rsidR="00A70FD9" w:rsidRPr="00A70FD9" w:rsidRDefault="00A70FD9" w:rsidP="00A70FD9">
      <w:pPr>
        <w:jc w:val="both"/>
        <w:rPr>
          <w:rFonts w:ascii="Times New Roman" w:hAnsi="Times New Roman" w:cs="Times New Roman"/>
          <w:strike/>
          <w:color w:val="000000"/>
          <w:sz w:val="24"/>
          <w:szCs w:val="24"/>
        </w:rPr>
      </w:pPr>
      <w:bookmarkStart w:id="17" w:name="part_f4689c13645a4a07b733ea975d51f8d4"/>
      <w:bookmarkEnd w:id="17"/>
      <w:r w:rsidRPr="00A70FD9">
        <w:rPr>
          <w:rFonts w:ascii="Times New Roman" w:hAnsi="Times New Roman" w:cs="Times New Roman"/>
          <w:strike/>
          <w:color w:val="000000"/>
          <w:sz w:val="24"/>
          <w:szCs w:val="24"/>
        </w:rPr>
        <w:t>2.8. viešojo maitinimo paslaugų teikimo veikla;</w:t>
      </w:r>
    </w:p>
    <w:p w14:paraId="752E15FD" w14:textId="77777777" w:rsidR="00A70FD9" w:rsidRPr="00A70FD9" w:rsidRDefault="00A70FD9" w:rsidP="00A70FD9">
      <w:pPr>
        <w:jc w:val="both"/>
        <w:rPr>
          <w:rFonts w:ascii="Times New Roman" w:hAnsi="Times New Roman" w:cs="Times New Roman"/>
          <w:strike/>
          <w:color w:val="000000"/>
          <w:sz w:val="24"/>
          <w:szCs w:val="24"/>
        </w:rPr>
      </w:pPr>
      <w:bookmarkStart w:id="18" w:name="part_ddacc310f8ca4fcdb197db5cb05daae3"/>
      <w:bookmarkEnd w:id="18"/>
      <w:r w:rsidRPr="00A70FD9">
        <w:rPr>
          <w:rFonts w:ascii="Times New Roman" w:hAnsi="Times New Roman" w:cs="Times New Roman"/>
          <w:strike/>
          <w:color w:val="000000"/>
          <w:sz w:val="24"/>
          <w:szCs w:val="24"/>
        </w:rPr>
        <w:t>2.9. mažmeninės prekybos srityje dirbančių darbuotojų darbas;</w:t>
      </w:r>
    </w:p>
    <w:p w14:paraId="04215956" w14:textId="77777777" w:rsidR="00A70FD9" w:rsidRPr="00A70FD9" w:rsidRDefault="00A70FD9" w:rsidP="00A70FD9">
      <w:pPr>
        <w:jc w:val="both"/>
        <w:rPr>
          <w:rFonts w:ascii="Times New Roman" w:hAnsi="Times New Roman" w:cs="Times New Roman"/>
          <w:strike/>
          <w:color w:val="000000"/>
          <w:sz w:val="24"/>
          <w:szCs w:val="24"/>
        </w:rPr>
      </w:pPr>
      <w:bookmarkStart w:id="19" w:name="part_814d7cbe6e674796aef5ad9386bd3d94"/>
      <w:bookmarkEnd w:id="19"/>
      <w:r w:rsidRPr="00A70FD9">
        <w:rPr>
          <w:rFonts w:ascii="Times New Roman" w:hAnsi="Times New Roman" w:cs="Times New Roman"/>
          <w:strike/>
          <w:color w:val="000000"/>
          <w:sz w:val="24"/>
          <w:szCs w:val="24"/>
        </w:rPr>
        <w:t>2.10. viešojo administravimo subjektų darbuotojų veikla;</w:t>
      </w:r>
    </w:p>
    <w:p w14:paraId="2B093F2D" w14:textId="77777777" w:rsidR="00A70FD9" w:rsidRPr="00A70FD9" w:rsidRDefault="00A70FD9" w:rsidP="00A70FD9">
      <w:pPr>
        <w:jc w:val="both"/>
        <w:rPr>
          <w:rFonts w:ascii="Times New Roman" w:hAnsi="Times New Roman" w:cs="Times New Roman"/>
          <w:strike/>
          <w:color w:val="000000"/>
          <w:sz w:val="24"/>
          <w:szCs w:val="24"/>
        </w:rPr>
      </w:pPr>
      <w:bookmarkStart w:id="20" w:name="part_98e6ae9682084eab805f3eb41a24e197"/>
      <w:bookmarkEnd w:id="20"/>
      <w:r w:rsidRPr="00A70FD9">
        <w:rPr>
          <w:rFonts w:ascii="Times New Roman" w:hAnsi="Times New Roman" w:cs="Times New Roman"/>
          <w:strike/>
          <w:color w:val="000000"/>
          <w:sz w:val="24"/>
          <w:szCs w:val="24"/>
        </w:rPr>
        <w:t>2.11. profesinė karo tarnyba;</w:t>
      </w:r>
    </w:p>
    <w:p w14:paraId="7DF34A77" w14:textId="77777777" w:rsidR="00A70FD9" w:rsidRPr="00A70FD9" w:rsidRDefault="00A70FD9" w:rsidP="00A70FD9">
      <w:pPr>
        <w:jc w:val="both"/>
        <w:rPr>
          <w:rFonts w:ascii="Times New Roman" w:hAnsi="Times New Roman" w:cs="Times New Roman"/>
          <w:strike/>
          <w:color w:val="000000"/>
          <w:sz w:val="24"/>
          <w:szCs w:val="24"/>
        </w:rPr>
      </w:pPr>
      <w:bookmarkStart w:id="21" w:name="part_fda23552e9d849aab3c0a1001571e40e"/>
      <w:bookmarkEnd w:id="21"/>
      <w:r w:rsidRPr="00A70FD9">
        <w:rPr>
          <w:rFonts w:ascii="Times New Roman" w:hAnsi="Times New Roman" w:cs="Times New Roman"/>
          <w:strike/>
          <w:color w:val="000000"/>
          <w:sz w:val="24"/>
          <w:szCs w:val="24"/>
        </w:rPr>
        <w:lastRenderedPageBreak/>
        <w:t>2.12. veikla, susijusi su masinio užsieniečių antplūdžio, dėl kurio paskelbta valstybės lygio ekstremalioji situacija, valdymu (tiesioginis kontaktas su šiais užsieniečiais);</w:t>
      </w:r>
    </w:p>
    <w:p w14:paraId="5C9E0085" w14:textId="7F42C0FD" w:rsidR="00A70FD9" w:rsidRPr="00A70FD9" w:rsidRDefault="00A70FD9" w:rsidP="00A70FD9">
      <w:pPr>
        <w:jc w:val="both"/>
        <w:rPr>
          <w:rFonts w:ascii="Times New Roman" w:hAnsi="Times New Roman" w:cs="Times New Roman"/>
          <w:strike/>
          <w:color w:val="000000"/>
          <w:sz w:val="24"/>
          <w:szCs w:val="24"/>
        </w:rPr>
      </w:pPr>
      <w:bookmarkStart w:id="22" w:name="part_dd95b721570a45d593b01b39c12d4713"/>
      <w:bookmarkEnd w:id="22"/>
      <w:r w:rsidRPr="00A70FD9">
        <w:rPr>
          <w:rFonts w:ascii="Times New Roman" w:hAnsi="Times New Roman" w:cs="Times New Roman"/>
          <w:strike/>
          <w:color w:val="000000"/>
          <w:sz w:val="24"/>
          <w:szCs w:val="24"/>
        </w:rPr>
        <w:t>2.13. </w:t>
      </w:r>
      <w:r w:rsidRPr="00A70FD9">
        <w:rPr>
          <w:rFonts w:ascii="Times New Roman" w:hAnsi="Times New Roman" w:cs="Times New Roman"/>
          <w:strike/>
          <w:color w:val="000000"/>
          <w:sz w:val="24"/>
          <w:szCs w:val="24"/>
          <w:shd w:val="clear" w:color="auto" w:fill="FFFFFF"/>
        </w:rPr>
        <w:t>gamybos įmonių darbuotojų veikla</w:t>
      </w:r>
      <w:r w:rsidRPr="00A70FD9">
        <w:rPr>
          <w:rFonts w:ascii="Times New Roman" w:hAnsi="Times New Roman" w:cs="Times New Roman"/>
          <w:strike/>
          <w:color w:val="000000"/>
          <w:sz w:val="24"/>
          <w:szCs w:val="24"/>
        </w:rPr>
        <w:t>.</w:t>
      </w:r>
    </w:p>
    <w:p w14:paraId="2CDA420F" w14:textId="77777777" w:rsidR="00CC1434" w:rsidRPr="002365B8"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p>
    <w:p w14:paraId="4146410C" w14:textId="0EB5B849" w:rsidR="00CC1434" w:rsidRPr="009E02C7" w:rsidRDefault="00CC1434"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p>
    <w:p w14:paraId="2A38E118" w14:textId="77777777" w:rsidR="005C6EB7" w:rsidRDefault="005C6EB7" w:rsidP="005C6EB7">
      <w:pPr>
        <w:tabs>
          <w:tab w:val="left" w:pos="1134"/>
        </w:tabs>
        <w:ind w:firstLine="0"/>
        <w:jc w:val="both"/>
        <w:rPr>
          <w:rFonts w:ascii="Times New Roman" w:hAnsi="Times New Roman" w:cs="Times New Roman"/>
          <w:sz w:val="24"/>
          <w:szCs w:val="24"/>
        </w:rPr>
      </w:pPr>
      <w:bookmarkStart w:id="23" w:name="OLE_LINK11"/>
      <w:bookmarkEnd w:id="1"/>
    </w:p>
    <w:p w14:paraId="11809F40" w14:textId="1C84B5A3" w:rsidR="005C6EB7" w:rsidRPr="00D0059E" w:rsidRDefault="005C6EB7" w:rsidP="005C6EB7">
      <w:pPr>
        <w:tabs>
          <w:tab w:val="left" w:pos="1134"/>
        </w:tabs>
        <w:ind w:firstLine="0"/>
        <w:jc w:val="both"/>
        <w:rPr>
          <w:rFonts w:ascii="Times New Roman" w:hAnsi="Times New Roman" w:cs="Times New Roman"/>
          <w:sz w:val="24"/>
          <w:szCs w:val="24"/>
        </w:rPr>
      </w:pPr>
      <w:r w:rsidRPr="00D0059E">
        <w:rPr>
          <w:rFonts w:ascii="Times New Roman" w:hAnsi="Times New Roman" w:cs="Times New Roman"/>
          <w:sz w:val="24"/>
          <w:szCs w:val="24"/>
        </w:rPr>
        <w:t>Ministrė Pirmininkė</w:t>
      </w:r>
    </w:p>
    <w:p w14:paraId="0E6A0569"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145E589A"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0279BC0E" w14:textId="52F7F80E" w:rsidR="005C6EB7" w:rsidRPr="00D0059E" w:rsidRDefault="003D5FE3" w:rsidP="00404E8A">
      <w:pPr>
        <w:tabs>
          <w:tab w:val="left" w:pos="1134"/>
        </w:tabs>
        <w:ind w:firstLine="0"/>
        <w:jc w:val="both"/>
        <w:rPr>
          <w:rFonts w:ascii="Times New Roman" w:hAnsi="Times New Roman" w:cs="Times New Roman"/>
          <w:sz w:val="24"/>
          <w:szCs w:val="24"/>
        </w:rPr>
      </w:pPr>
      <w:r>
        <w:rPr>
          <w:rFonts w:ascii="Times New Roman" w:hAnsi="Times New Roman" w:cs="Times New Roman"/>
          <w:sz w:val="24"/>
          <w:szCs w:val="24"/>
        </w:rPr>
        <w:t>S</w:t>
      </w:r>
      <w:r w:rsidR="00404E8A">
        <w:rPr>
          <w:rFonts w:ascii="Times New Roman" w:hAnsi="Times New Roman" w:cs="Times New Roman"/>
          <w:sz w:val="24"/>
          <w:szCs w:val="24"/>
        </w:rPr>
        <w:t xml:space="preserve">veikatos apsaugos </w:t>
      </w:r>
      <w:r>
        <w:rPr>
          <w:rFonts w:ascii="Times New Roman" w:hAnsi="Times New Roman" w:cs="Times New Roman"/>
          <w:sz w:val="24"/>
          <w:szCs w:val="24"/>
        </w:rPr>
        <w:t>ministras</w:t>
      </w:r>
    </w:p>
    <w:p w14:paraId="7003E631" w14:textId="60A2D538" w:rsidR="00D720FD" w:rsidRDefault="00D720FD" w:rsidP="00EC75CE">
      <w:pPr>
        <w:pStyle w:val="Komentarotekstas"/>
        <w:ind w:firstLine="709"/>
        <w:jc w:val="both"/>
        <w:rPr>
          <w:rFonts w:ascii="Times New Roman" w:hAnsi="Times New Roman" w:cs="Times New Roman"/>
          <w:color w:val="000000"/>
          <w:sz w:val="24"/>
          <w:szCs w:val="24"/>
          <w:shd w:val="clear" w:color="auto" w:fill="FFFFFF"/>
        </w:rPr>
      </w:pPr>
    </w:p>
    <w:p w14:paraId="5D7588FA" w14:textId="77777777" w:rsidR="00047C05" w:rsidRDefault="00047C05" w:rsidP="005C1DD6">
      <w:pPr>
        <w:ind w:firstLine="0"/>
        <w:jc w:val="both"/>
        <w:rPr>
          <w:rFonts w:ascii="Times New Roman" w:hAnsi="Times New Roman" w:cs="Times New Roman"/>
          <w:sz w:val="24"/>
          <w:szCs w:val="24"/>
        </w:rPr>
      </w:pPr>
    </w:p>
    <w:bookmarkEnd w:id="23"/>
    <w:p w14:paraId="5DA99836" w14:textId="19E7476B" w:rsidR="00DF3C4A" w:rsidRPr="00CF43A0" w:rsidRDefault="00DF3C4A" w:rsidP="001841F0">
      <w:pPr>
        <w:tabs>
          <w:tab w:val="left" w:pos="6237"/>
        </w:tabs>
        <w:ind w:firstLine="0"/>
        <w:rPr>
          <w:rFonts w:ascii="Times New Roman" w:hAnsi="Times New Roman" w:cs="Times New Roman"/>
          <w:sz w:val="24"/>
          <w:szCs w:val="24"/>
        </w:rPr>
      </w:pPr>
    </w:p>
    <w:sectPr w:rsidR="00DF3C4A" w:rsidRPr="00CF43A0" w:rsidSect="006944C0">
      <w:headerReference w:type="even" r:id="rId8"/>
      <w:headerReference w:type="default" r:id="rId9"/>
      <w:pgSz w:w="11907" w:h="16839" w:code="9"/>
      <w:pgMar w:top="709"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D109" w14:textId="77777777" w:rsidR="00E7195D" w:rsidRDefault="00E7195D">
      <w:r>
        <w:separator/>
      </w:r>
    </w:p>
  </w:endnote>
  <w:endnote w:type="continuationSeparator" w:id="0">
    <w:p w14:paraId="5BB5390D" w14:textId="77777777" w:rsidR="00E7195D" w:rsidRDefault="00E7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C7F9" w14:textId="77777777" w:rsidR="00E7195D" w:rsidRDefault="00E7195D">
      <w:r>
        <w:separator/>
      </w:r>
    </w:p>
  </w:footnote>
  <w:footnote w:type="continuationSeparator" w:id="0">
    <w:p w14:paraId="3C74EF4C" w14:textId="77777777" w:rsidR="00E7195D" w:rsidRDefault="00E7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998"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940F6" w14:textId="77777777" w:rsidR="007C4DFB" w:rsidRPr="008B20FA" w:rsidRDefault="00E7195D"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8117"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3C2F042E" w14:textId="77777777" w:rsidR="007C4DFB" w:rsidRPr="00B207D1" w:rsidRDefault="00E7195D"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F2"/>
    <w:multiLevelType w:val="hybridMultilevel"/>
    <w:tmpl w:val="C4D0FBB4"/>
    <w:lvl w:ilvl="0" w:tplc="92E4A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9163BB"/>
    <w:multiLevelType w:val="hybridMultilevel"/>
    <w:tmpl w:val="D2602734"/>
    <w:lvl w:ilvl="0" w:tplc="86DC49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257025"/>
    <w:multiLevelType w:val="hybridMultilevel"/>
    <w:tmpl w:val="D5AA519A"/>
    <w:lvl w:ilvl="0" w:tplc="A876395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285CCD"/>
    <w:multiLevelType w:val="hybridMultilevel"/>
    <w:tmpl w:val="D84682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251629"/>
    <w:multiLevelType w:val="hybridMultilevel"/>
    <w:tmpl w:val="D1A084E2"/>
    <w:lvl w:ilvl="0" w:tplc="230271F8">
      <w:start w:val="1"/>
      <w:numFmt w:val="decimal"/>
      <w:lvlText w:val="%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6"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93579F"/>
    <w:multiLevelType w:val="multilevel"/>
    <w:tmpl w:val="E352683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29210175"/>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977923"/>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B512022"/>
    <w:multiLevelType w:val="hybridMultilevel"/>
    <w:tmpl w:val="C0C4A1E4"/>
    <w:lvl w:ilvl="0" w:tplc="8F80B194">
      <w:start w:val="1"/>
      <w:numFmt w:val="decimal"/>
      <w:lvlText w:val="%1."/>
      <w:lvlJc w:val="left"/>
      <w:pPr>
        <w:ind w:left="1474"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1" w15:restartNumberingAfterBreak="0">
    <w:nsid w:val="4E277953"/>
    <w:multiLevelType w:val="hybridMultilevel"/>
    <w:tmpl w:val="2A543F4A"/>
    <w:lvl w:ilvl="0" w:tplc="3DDA3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F7F7C3C"/>
    <w:multiLevelType w:val="hybridMultilevel"/>
    <w:tmpl w:val="1B526268"/>
    <w:lvl w:ilvl="0" w:tplc="AB9851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FCF0D3B"/>
    <w:multiLevelType w:val="hybridMultilevel"/>
    <w:tmpl w:val="63B6B68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8225E50"/>
    <w:multiLevelType w:val="hybridMultilevel"/>
    <w:tmpl w:val="87C2BF3C"/>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0567E37"/>
    <w:multiLevelType w:val="hybridMultilevel"/>
    <w:tmpl w:val="BCE63672"/>
    <w:lvl w:ilvl="0" w:tplc="FDB82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E3F7D64"/>
    <w:multiLevelType w:val="hybridMultilevel"/>
    <w:tmpl w:val="02085C76"/>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6"/>
  </w:num>
  <w:num w:numId="3">
    <w:abstractNumId w:val="16"/>
  </w:num>
  <w:num w:numId="4">
    <w:abstractNumId w:val="7"/>
  </w:num>
  <w:num w:numId="5">
    <w:abstractNumId w:val="15"/>
  </w:num>
  <w:num w:numId="6">
    <w:abstractNumId w:val="11"/>
  </w:num>
  <w:num w:numId="7">
    <w:abstractNumId w:val="17"/>
  </w:num>
  <w:num w:numId="8">
    <w:abstractNumId w:val="13"/>
  </w:num>
  <w:num w:numId="9">
    <w:abstractNumId w:val="10"/>
  </w:num>
  <w:num w:numId="10">
    <w:abstractNumId w:val="8"/>
  </w:num>
  <w:num w:numId="11">
    <w:abstractNumId w:val="5"/>
  </w:num>
  <w:num w:numId="12">
    <w:abstractNumId w:val="9"/>
  </w:num>
  <w:num w:numId="13">
    <w:abstractNumId w:val="14"/>
  </w:num>
  <w:num w:numId="14">
    <w:abstractNumId w:val="4"/>
  </w:num>
  <w:num w:numId="15">
    <w:abstractNumId w:val="3"/>
  </w:num>
  <w:num w:numId="16">
    <w:abstractNumId w:val="12"/>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01734"/>
    <w:rsid w:val="0000435B"/>
    <w:rsid w:val="0000552D"/>
    <w:rsid w:val="00020CE9"/>
    <w:rsid w:val="00021D4F"/>
    <w:rsid w:val="00027B44"/>
    <w:rsid w:val="00043963"/>
    <w:rsid w:val="00044787"/>
    <w:rsid w:val="00044F2D"/>
    <w:rsid w:val="00047C05"/>
    <w:rsid w:val="00054632"/>
    <w:rsid w:val="000603C0"/>
    <w:rsid w:val="000605C0"/>
    <w:rsid w:val="00063174"/>
    <w:rsid w:val="000646A1"/>
    <w:rsid w:val="0007258F"/>
    <w:rsid w:val="00073353"/>
    <w:rsid w:val="00073C66"/>
    <w:rsid w:val="00074B45"/>
    <w:rsid w:val="00080BDA"/>
    <w:rsid w:val="000830C2"/>
    <w:rsid w:val="000838D5"/>
    <w:rsid w:val="00083B97"/>
    <w:rsid w:val="00087063"/>
    <w:rsid w:val="0009074E"/>
    <w:rsid w:val="00093917"/>
    <w:rsid w:val="000969CE"/>
    <w:rsid w:val="000A7525"/>
    <w:rsid w:val="000C06FC"/>
    <w:rsid w:val="000C1ECD"/>
    <w:rsid w:val="000D33F7"/>
    <w:rsid w:val="000D4D22"/>
    <w:rsid w:val="000E1BDD"/>
    <w:rsid w:val="000E480A"/>
    <w:rsid w:val="000E536C"/>
    <w:rsid w:val="000F1866"/>
    <w:rsid w:val="000F266A"/>
    <w:rsid w:val="000F294C"/>
    <w:rsid w:val="00102DCC"/>
    <w:rsid w:val="00105EFE"/>
    <w:rsid w:val="001068F8"/>
    <w:rsid w:val="00110ADF"/>
    <w:rsid w:val="001141D8"/>
    <w:rsid w:val="0011483D"/>
    <w:rsid w:val="0011510B"/>
    <w:rsid w:val="00117A50"/>
    <w:rsid w:val="0012091B"/>
    <w:rsid w:val="00120CBE"/>
    <w:rsid w:val="0012107C"/>
    <w:rsid w:val="00125E29"/>
    <w:rsid w:val="00131748"/>
    <w:rsid w:val="00133041"/>
    <w:rsid w:val="00140B49"/>
    <w:rsid w:val="00145167"/>
    <w:rsid w:val="00156996"/>
    <w:rsid w:val="00157BD0"/>
    <w:rsid w:val="0016164A"/>
    <w:rsid w:val="001623FB"/>
    <w:rsid w:val="00163587"/>
    <w:rsid w:val="00174E94"/>
    <w:rsid w:val="001767EC"/>
    <w:rsid w:val="00182BFC"/>
    <w:rsid w:val="00183124"/>
    <w:rsid w:val="001841F0"/>
    <w:rsid w:val="001A05D3"/>
    <w:rsid w:val="001A6490"/>
    <w:rsid w:val="001B0C43"/>
    <w:rsid w:val="001B4EFD"/>
    <w:rsid w:val="001B5462"/>
    <w:rsid w:val="001B6E35"/>
    <w:rsid w:val="001C0A58"/>
    <w:rsid w:val="001E3D9E"/>
    <w:rsid w:val="001F0371"/>
    <w:rsid w:val="001F3A4B"/>
    <w:rsid w:val="00202C4E"/>
    <w:rsid w:val="00203D2B"/>
    <w:rsid w:val="002107DD"/>
    <w:rsid w:val="00213015"/>
    <w:rsid w:val="00214930"/>
    <w:rsid w:val="00214938"/>
    <w:rsid w:val="00222822"/>
    <w:rsid w:val="002241FE"/>
    <w:rsid w:val="00232EDB"/>
    <w:rsid w:val="00235A16"/>
    <w:rsid w:val="0023673C"/>
    <w:rsid w:val="002375B2"/>
    <w:rsid w:val="00243589"/>
    <w:rsid w:val="00250BA7"/>
    <w:rsid w:val="002563CD"/>
    <w:rsid w:val="00262CD7"/>
    <w:rsid w:val="002647B8"/>
    <w:rsid w:val="0028018F"/>
    <w:rsid w:val="002846DF"/>
    <w:rsid w:val="00295766"/>
    <w:rsid w:val="002A1411"/>
    <w:rsid w:val="002B1C72"/>
    <w:rsid w:val="002B424E"/>
    <w:rsid w:val="002B48AB"/>
    <w:rsid w:val="002C1BF1"/>
    <w:rsid w:val="002C72ED"/>
    <w:rsid w:val="002D00B7"/>
    <w:rsid w:val="002D0DD5"/>
    <w:rsid w:val="002D119F"/>
    <w:rsid w:val="002D2A6E"/>
    <w:rsid w:val="002D46A1"/>
    <w:rsid w:val="002E6514"/>
    <w:rsid w:val="002E6B09"/>
    <w:rsid w:val="002F0484"/>
    <w:rsid w:val="002F543D"/>
    <w:rsid w:val="00300E8E"/>
    <w:rsid w:val="003026DC"/>
    <w:rsid w:val="00302F8A"/>
    <w:rsid w:val="00304E2A"/>
    <w:rsid w:val="00307076"/>
    <w:rsid w:val="00307ECA"/>
    <w:rsid w:val="003202A4"/>
    <w:rsid w:val="00324A0C"/>
    <w:rsid w:val="00333FF0"/>
    <w:rsid w:val="00336B3C"/>
    <w:rsid w:val="0034106E"/>
    <w:rsid w:val="0034270D"/>
    <w:rsid w:val="0034690A"/>
    <w:rsid w:val="00346FD5"/>
    <w:rsid w:val="00351E4F"/>
    <w:rsid w:val="00355521"/>
    <w:rsid w:val="00362201"/>
    <w:rsid w:val="00367D5B"/>
    <w:rsid w:val="00370362"/>
    <w:rsid w:val="003875E1"/>
    <w:rsid w:val="00393ABB"/>
    <w:rsid w:val="00397427"/>
    <w:rsid w:val="003A582E"/>
    <w:rsid w:val="003B005C"/>
    <w:rsid w:val="003B17D3"/>
    <w:rsid w:val="003C4727"/>
    <w:rsid w:val="003C6480"/>
    <w:rsid w:val="003D5FE3"/>
    <w:rsid w:val="003E706C"/>
    <w:rsid w:val="003E7D13"/>
    <w:rsid w:val="003F1BC3"/>
    <w:rsid w:val="003F2A2E"/>
    <w:rsid w:val="003F4EA5"/>
    <w:rsid w:val="0040306C"/>
    <w:rsid w:val="00403FF7"/>
    <w:rsid w:val="00404E8A"/>
    <w:rsid w:val="00417FD0"/>
    <w:rsid w:val="00427A17"/>
    <w:rsid w:val="00434FBE"/>
    <w:rsid w:val="0043661F"/>
    <w:rsid w:val="00441E0E"/>
    <w:rsid w:val="0044611E"/>
    <w:rsid w:val="00447EAF"/>
    <w:rsid w:val="00453C9A"/>
    <w:rsid w:val="004547EC"/>
    <w:rsid w:val="0045511C"/>
    <w:rsid w:val="00457F51"/>
    <w:rsid w:val="00462941"/>
    <w:rsid w:val="0046393F"/>
    <w:rsid w:val="004645E7"/>
    <w:rsid w:val="00474041"/>
    <w:rsid w:val="004741FD"/>
    <w:rsid w:val="00482FF3"/>
    <w:rsid w:val="00484B00"/>
    <w:rsid w:val="004867DC"/>
    <w:rsid w:val="00486AB9"/>
    <w:rsid w:val="0049064D"/>
    <w:rsid w:val="004A44E1"/>
    <w:rsid w:val="004A6516"/>
    <w:rsid w:val="004B4376"/>
    <w:rsid w:val="004C0D5F"/>
    <w:rsid w:val="004C23ED"/>
    <w:rsid w:val="004C5217"/>
    <w:rsid w:val="004C58D2"/>
    <w:rsid w:val="004D0046"/>
    <w:rsid w:val="004D0234"/>
    <w:rsid w:val="004D39D1"/>
    <w:rsid w:val="004D3C99"/>
    <w:rsid w:val="004E2730"/>
    <w:rsid w:val="004E5F0C"/>
    <w:rsid w:val="004F0071"/>
    <w:rsid w:val="004F5BC5"/>
    <w:rsid w:val="00502A38"/>
    <w:rsid w:val="005039AB"/>
    <w:rsid w:val="00510FC3"/>
    <w:rsid w:val="005124B7"/>
    <w:rsid w:val="005146C7"/>
    <w:rsid w:val="005219A3"/>
    <w:rsid w:val="00523C3B"/>
    <w:rsid w:val="005332CF"/>
    <w:rsid w:val="00540BA8"/>
    <w:rsid w:val="005508C8"/>
    <w:rsid w:val="00551EC1"/>
    <w:rsid w:val="00556146"/>
    <w:rsid w:val="005611C5"/>
    <w:rsid w:val="00565EEA"/>
    <w:rsid w:val="005669D1"/>
    <w:rsid w:val="00567B3B"/>
    <w:rsid w:val="00570C3E"/>
    <w:rsid w:val="00572E7B"/>
    <w:rsid w:val="00574D34"/>
    <w:rsid w:val="0057785B"/>
    <w:rsid w:val="005813B8"/>
    <w:rsid w:val="00584A6B"/>
    <w:rsid w:val="0059382A"/>
    <w:rsid w:val="00594449"/>
    <w:rsid w:val="00595D91"/>
    <w:rsid w:val="005A297C"/>
    <w:rsid w:val="005A6386"/>
    <w:rsid w:val="005B61F5"/>
    <w:rsid w:val="005B6417"/>
    <w:rsid w:val="005B76DF"/>
    <w:rsid w:val="005C0B0B"/>
    <w:rsid w:val="005C1DD6"/>
    <w:rsid w:val="005C3798"/>
    <w:rsid w:val="005C3A19"/>
    <w:rsid w:val="005C6EB7"/>
    <w:rsid w:val="005D1426"/>
    <w:rsid w:val="005D696A"/>
    <w:rsid w:val="005E2939"/>
    <w:rsid w:val="005F6295"/>
    <w:rsid w:val="00603CD8"/>
    <w:rsid w:val="00610093"/>
    <w:rsid w:val="00615D4E"/>
    <w:rsid w:val="00623394"/>
    <w:rsid w:val="00630022"/>
    <w:rsid w:val="00646549"/>
    <w:rsid w:val="006500F1"/>
    <w:rsid w:val="00652F52"/>
    <w:rsid w:val="00653D9E"/>
    <w:rsid w:val="00653F39"/>
    <w:rsid w:val="00661C9B"/>
    <w:rsid w:val="00662C4B"/>
    <w:rsid w:val="0066318B"/>
    <w:rsid w:val="0067280E"/>
    <w:rsid w:val="00673B8E"/>
    <w:rsid w:val="00684F16"/>
    <w:rsid w:val="00686090"/>
    <w:rsid w:val="006871FF"/>
    <w:rsid w:val="00691A63"/>
    <w:rsid w:val="006944C0"/>
    <w:rsid w:val="00694A03"/>
    <w:rsid w:val="006A1322"/>
    <w:rsid w:val="006B0AB6"/>
    <w:rsid w:val="006B338F"/>
    <w:rsid w:val="006B41F7"/>
    <w:rsid w:val="006B5061"/>
    <w:rsid w:val="006B7219"/>
    <w:rsid w:val="006B7640"/>
    <w:rsid w:val="006C06D4"/>
    <w:rsid w:val="006C6B5D"/>
    <w:rsid w:val="006D4B3C"/>
    <w:rsid w:val="006D6F3A"/>
    <w:rsid w:val="006E1F73"/>
    <w:rsid w:val="006E6751"/>
    <w:rsid w:val="006F04E0"/>
    <w:rsid w:val="006F1EF7"/>
    <w:rsid w:val="006F77C9"/>
    <w:rsid w:val="007022BA"/>
    <w:rsid w:val="00705348"/>
    <w:rsid w:val="007136F6"/>
    <w:rsid w:val="00717A91"/>
    <w:rsid w:val="00720606"/>
    <w:rsid w:val="00725854"/>
    <w:rsid w:val="00735ABD"/>
    <w:rsid w:val="00737681"/>
    <w:rsid w:val="00742FC6"/>
    <w:rsid w:val="00744963"/>
    <w:rsid w:val="00761190"/>
    <w:rsid w:val="007679E1"/>
    <w:rsid w:val="00767ED2"/>
    <w:rsid w:val="007773F8"/>
    <w:rsid w:val="007861DE"/>
    <w:rsid w:val="0078624A"/>
    <w:rsid w:val="007920EE"/>
    <w:rsid w:val="00793E30"/>
    <w:rsid w:val="007A77D3"/>
    <w:rsid w:val="007B0B63"/>
    <w:rsid w:val="007B45EA"/>
    <w:rsid w:val="007B47B7"/>
    <w:rsid w:val="007C3B31"/>
    <w:rsid w:val="007C468B"/>
    <w:rsid w:val="007D0B89"/>
    <w:rsid w:val="007D2304"/>
    <w:rsid w:val="007D2AF0"/>
    <w:rsid w:val="007F2A90"/>
    <w:rsid w:val="007F67E2"/>
    <w:rsid w:val="0080337A"/>
    <w:rsid w:val="00814ED2"/>
    <w:rsid w:val="00825911"/>
    <w:rsid w:val="00827947"/>
    <w:rsid w:val="008300B9"/>
    <w:rsid w:val="008311A7"/>
    <w:rsid w:val="008326DC"/>
    <w:rsid w:val="00832AA6"/>
    <w:rsid w:val="00832C3B"/>
    <w:rsid w:val="00842266"/>
    <w:rsid w:val="00842B03"/>
    <w:rsid w:val="00844DAE"/>
    <w:rsid w:val="00845C63"/>
    <w:rsid w:val="00850D6A"/>
    <w:rsid w:val="00852760"/>
    <w:rsid w:val="00852D75"/>
    <w:rsid w:val="00861D9B"/>
    <w:rsid w:val="00862B57"/>
    <w:rsid w:val="00867325"/>
    <w:rsid w:val="00884638"/>
    <w:rsid w:val="008869B5"/>
    <w:rsid w:val="008A42A7"/>
    <w:rsid w:val="008B13DF"/>
    <w:rsid w:val="008B31D4"/>
    <w:rsid w:val="008B3EC3"/>
    <w:rsid w:val="008C0E88"/>
    <w:rsid w:val="008D4A5B"/>
    <w:rsid w:val="008E3691"/>
    <w:rsid w:val="008F2599"/>
    <w:rsid w:val="0090009A"/>
    <w:rsid w:val="00903B3C"/>
    <w:rsid w:val="0090423E"/>
    <w:rsid w:val="00910935"/>
    <w:rsid w:val="00911219"/>
    <w:rsid w:val="0091392A"/>
    <w:rsid w:val="00930138"/>
    <w:rsid w:val="0093485E"/>
    <w:rsid w:val="009460C5"/>
    <w:rsid w:val="009511E3"/>
    <w:rsid w:val="009512F4"/>
    <w:rsid w:val="00960F6C"/>
    <w:rsid w:val="00962D38"/>
    <w:rsid w:val="009714B8"/>
    <w:rsid w:val="00980528"/>
    <w:rsid w:val="00981DE2"/>
    <w:rsid w:val="00982E07"/>
    <w:rsid w:val="00992CFF"/>
    <w:rsid w:val="0099312B"/>
    <w:rsid w:val="00995FA0"/>
    <w:rsid w:val="009A429E"/>
    <w:rsid w:val="009A5FB2"/>
    <w:rsid w:val="009B1B10"/>
    <w:rsid w:val="009B407A"/>
    <w:rsid w:val="009D2E46"/>
    <w:rsid w:val="009D58BD"/>
    <w:rsid w:val="009E02C7"/>
    <w:rsid w:val="009E1467"/>
    <w:rsid w:val="009E415E"/>
    <w:rsid w:val="009E4C06"/>
    <w:rsid w:val="009F2C11"/>
    <w:rsid w:val="009F446D"/>
    <w:rsid w:val="009F4743"/>
    <w:rsid w:val="00A128AE"/>
    <w:rsid w:val="00A13A01"/>
    <w:rsid w:val="00A13F26"/>
    <w:rsid w:val="00A309E6"/>
    <w:rsid w:val="00A31DF9"/>
    <w:rsid w:val="00A327D2"/>
    <w:rsid w:val="00A352D3"/>
    <w:rsid w:val="00A40517"/>
    <w:rsid w:val="00A4590D"/>
    <w:rsid w:val="00A462E4"/>
    <w:rsid w:val="00A51339"/>
    <w:rsid w:val="00A57563"/>
    <w:rsid w:val="00A643AF"/>
    <w:rsid w:val="00A65423"/>
    <w:rsid w:val="00A65B1B"/>
    <w:rsid w:val="00A66065"/>
    <w:rsid w:val="00A672F3"/>
    <w:rsid w:val="00A7034F"/>
    <w:rsid w:val="00A70FD9"/>
    <w:rsid w:val="00A71784"/>
    <w:rsid w:val="00A72731"/>
    <w:rsid w:val="00A92151"/>
    <w:rsid w:val="00AA0CE4"/>
    <w:rsid w:val="00AA2FA4"/>
    <w:rsid w:val="00AA3F29"/>
    <w:rsid w:val="00AB369E"/>
    <w:rsid w:val="00AC0270"/>
    <w:rsid w:val="00AC6106"/>
    <w:rsid w:val="00AD3128"/>
    <w:rsid w:val="00AD40B4"/>
    <w:rsid w:val="00AE0578"/>
    <w:rsid w:val="00AE6238"/>
    <w:rsid w:val="00AE790F"/>
    <w:rsid w:val="00AF13D5"/>
    <w:rsid w:val="00AF623F"/>
    <w:rsid w:val="00AF74DB"/>
    <w:rsid w:val="00B01AB2"/>
    <w:rsid w:val="00B11459"/>
    <w:rsid w:val="00B1414B"/>
    <w:rsid w:val="00B17C23"/>
    <w:rsid w:val="00B22240"/>
    <w:rsid w:val="00B33776"/>
    <w:rsid w:val="00B42C54"/>
    <w:rsid w:val="00B463E2"/>
    <w:rsid w:val="00B50982"/>
    <w:rsid w:val="00B51278"/>
    <w:rsid w:val="00B52B66"/>
    <w:rsid w:val="00B61817"/>
    <w:rsid w:val="00B652FD"/>
    <w:rsid w:val="00B750E9"/>
    <w:rsid w:val="00B76662"/>
    <w:rsid w:val="00B82593"/>
    <w:rsid w:val="00B8306C"/>
    <w:rsid w:val="00B90A1E"/>
    <w:rsid w:val="00B91012"/>
    <w:rsid w:val="00BA0FAE"/>
    <w:rsid w:val="00BA22CA"/>
    <w:rsid w:val="00BA2565"/>
    <w:rsid w:val="00BA5E49"/>
    <w:rsid w:val="00BA6936"/>
    <w:rsid w:val="00BA6E9F"/>
    <w:rsid w:val="00BB2528"/>
    <w:rsid w:val="00BC4AA5"/>
    <w:rsid w:val="00BC5FA1"/>
    <w:rsid w:val="00BD212B"/>
    <w:rsid w:val="00BD5AA4"/>
    <w:rsid w:val="00BD62FD"/>
    <w:rsid w:val="00BE0C64"/>
    <w:rsid w:val="00BE248C"/>
    <w:rsid w:val="00BF137A"/>
    <w:rsid w:val="00BF25ED"/>
    <w:rsid w:val="00BF4910"/>
    <w:rsid w:val="00BF7AE1"/>
    <w:rsid w:val="00BF7B68"/>
    <w:rsid w:val="00C02007"/>
    <w:rsid w:val="00C04B36"/>
    <w:rsid w:val="00C0503B"/>
    <w:rsid w:val="00C10B2A"/>
    <w:rsid w:val="00C12957"/>
    <w:rsid w:val="00C13352"/>
    <w:rsid w:val="00C17164"/>
    <w:rsid w:val="00C172D0"/>
    <w:rsid w:val="00C2002F"/>
    <w:rsid w:val="00C21B24"/>
    <w:rsid w:val="00C2293D"/>
    <w:rsid w:val="00C233B6"/>
    <w:rsid w:val="00C33D1A"/>
    <w:rsid w:val="00C33DC9"/>
    <w:rsid w:val="00C449AD"/>
    <w:rsid w:val="00C45D5E"/>
    <w:rsid w:val="00C50157"/>
    <w:rsid w:val="00C50342"/>
    <w:rsid w:val="00C56068"/>
    <w:rsid w:val="00C56088"/>
    <w:rsid w:val="00C6130C"/>
    <w:rsid w:val="00C720F2"/>
    <w:rsid w:val="00C721DD"/>
    <w:rsid w:val="00C72B33"/>
    <w:rsid w:val="00C73041"/>
    <w:rsid w:val="00C738BA"/>
    <w:rsid w:val="00C76B0A"/>
    <w:rsid w:val="00C82F65"/>
    <w:rsid w:val="00C9127C"/>
    <w:rsid w:val="00C9189F"/>
    <w:rsid w:val="00C9565B"/>
    <w:rsid w:val="00CA1DDF"/>
    <w:rsid w:val="00CA3A87"/>
    <w:rsid w:val="00CA6BAE"/>
    <w:rsid w:val="00CB298C"/>
    <w:rsid w:val="00CC1434"/>
    <w:rsid w:val="00CC2916"/>
    <w:rsid w:val="00CC4436"/>
    <w:rsid w:val="00CD02C1"/>
    <w:rsid w:val="00CE1C26"/>
    <w:rsid w:val="00CE2E5A"/>
    <w:rsid w:val="00CE338E"/>
    <w:rsid w:val="00CE5623"/>
    <w:rsid w:val="00CF43A0"/>
    <w:rsid w:val="00D00D42"/>
    <w:rsid w:val="00D00D8D"/>
    <w:rsid w:val="00D04166"/>
    <w:rsid w:val="00D14470"/>
    <w:rsid w:val="00D244F1"/>
    <w:rsid w:val="00D265D5"/>
    <w:rsid w:val="00D3034D"/>
    <w:rsid w:val="00D31915"/>
    <w:rsid w:val="00D42D91"/>
    <w:rsid w:val="00D440D3"/>
    <w:rsid w:val="00D50BEA"/>
    <w:rsid w:val="00D6034E"/>
    <w:rsid w:val="00D63254"/>
    <w:rsid w:val="00D6388D"/>
    <w:rsid w:val="00D70BF9"/>
    <w:rsid w:val="00D720FD"/>
    <w:rsid w:val="00D809D8"/>
    <w:rsid w:val="00D867BC"/>
    <w:rsid w:val="00D87094"/>
    <w:rsid w:val="00D90276"/>
    <w:rsid w:val="00D95C8A"/>
    <w:rsid w:val="00D96C2A"/>
    <w:rsid w:val="00D9740C"/>
    <w:rsid w:val="00DA12E7"/>
    <w:rsid w:val="00DA164A"/>
    <w:rsid w:val="00DA25D0"/>
    <w:rsid w:val="00DA6AD1"/>
    <w:rsid w:val="00DB6D11"/>
    <w:rsid w:val="00DB7A46"/>
    <w:rsid w:val="00DC197A"/>
    <w:rsid w:val="00DC1B02"/>
    <w:rsid w:val="00DC3216"/>
    <w:rsid w:val="00DC39E1"/>
    <w:rsid w:val="00DC6195"/>
    <w:rsid w:val="00DD05EA"/>
    <w:rsid w:val="00DD1D95"/>
    <w:rsid w:val="00DD5607"/>
    <w:rsid w:val="00DE6F1C"/>
    <w:rsid w:val="00DE6FB3"/>
    <w:rsid w:val="00DF110B"/>
    <w:rsid w:val="00DF1DBE"/>
    <w:rsid w:val="00DF35DB"/>
    <w:rsid w:val="00DF3C4A"/>
    <w:rsid w:val="00E014E9"/>
    <w:rsid w:val="00E01FF7"/>
    <w:rsid w:val="00E1478A"/>
    <w:rsid w:val="00E218C3"/>
    <w:rsid w:val="00E232D8"/>
    <w:rsid w:val="00E26DF9"/>
    <w:rsid w:val="00E27DA6"/>
    <w:rsid w:val="00E41AA5"/>
    <w:rsid w:val="00E43022"/>
    <w:rsid w:val="00E47AD2"/>
    <w:rsid w:val="00E57F94"/>
    <w:rsid w:val="00E7195D"/>
    <w:rsid w:val="00E72A84"/>
    <w:rsid w:val="00E73C79"/>
    <w:rsid w:val="00E744A4"/>
    <w:rsid w:val="00E8393C"/>
    <w:rsid w:val="00E842A7"/>
    <w:rsid w:val="00E94466"/>
    <w:rsid w:val="00E95D28"/>
    <w:rsid w:val="00E97CD8"/>
    <w:rsid w:val="00EA0A58"/>
    <w:rsid w:val="00EA2E30"/>
    <w:rsid w:val="00EA39E0"/>
    <w:rsid w:val="00EA4F68"/>
    <w:rsid w:val="00EB3A1C"/>
    <w:rsid w:val="00EB608D"/>
    <w:rsid w:val="00EB7082"/>
    <w:rsid w:val="00EC39A3"/>
    <w:rsid w:val="00EC679B"/>
    <w:rsid w:val="00EC75CE"/>
    <w:rsid w:val="00ED20BC"/>
    <w:rsid w:val="00ED63EB"/>
    <w:rsid w:val="00EE0B98"/>
    <w:rsid w:val="00EE183C"/>
    <w:rsid w:val="00EE4B2B"/>
    <w:rsid w:val="00EF1DC8"/>
    <w:rsid w:val="00F160ED"/>
    <w:rsid w:val="00F21789"/>
    <w:rsid w:val="00F37CFA"/>
    <w:rsid w:val="00F420FE"/>
    <w:rsid w:val="00F42956"/>
    <w:rsid w:val="00F429BC"/>
    <w:rsid w:val="00F522C1"/>
    <w:rsid w:val="00F544C3"/>
    <w:rsid w:val="00F56878"/>
    <w:rsid w:val="00F634CD"/>
    <w:rsid w:val="00F64704"/>
    <w:rsid w:val="00F66159"/>
    <w:rsid w:val="00F67B73"/>
    <w:rsid w:val="00F82DAE"/>
    <w:rsid w:val="00F91F96"/>
    <w:rsid w:val="00F92983"/>
    <w:rsid w:val="00F96F2A"/>
    <w:rsid w:val="00F971A1"/>
    <w:rsid w:val="00F973FA"/>
    <w:rsid w:val="00F97F38"/>
    <w:rsid w:val="00FA3C27"/>
    <w:rsid w:val="00FA3CD8"/>
    <w:rsid w:val="00FA493B"/>
    <w:rsid w:val="00FA67EF"/>
    <w:rsid w:val="00FA70DE"/>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561A"/>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F96F2A"/>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nhideWhenUsed/>
    <w:rsid w:val="005D696A"/>
    <w:rPr>
      <w:sz w:val="16"/>
      <w:szCs w:val="16"/>
    </w:rPr>
  </w:style>
  <w:style w:type="paragraph" w:styleId="Komentarotekstas">
    <w:name w:val="annotation text"/>
    <w:basedOn w:val="prastasis"/>
    <w:link w:val="KomentarotekstasDiagrama"/>
    <w:unhideWhenUsed/>
    <w:rsid w:val="005D696A"/>
  </w:style>
  <w:style w:type="character" w:customStyle="1" w:styleId="KomentarotekstasDiagrama">
    <w:name w:val="Komentaro tekstas Diagrama"/>
    <w:basedOn w:val="Numatytasispastraiposriftas"/>
    <w:link w:val="Komentarotekstas"/>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customStyle="1" w:styleId="clear">
    <w:name w:val="clear"/>
    <w:rsid w:val="00324A0C"/>
  </w:style>
  <w:style w:type="paragraph" w:styleId="prastasiniatinklio">
    <w:name w:val="Normal (Web)"/>
    <w:basedOn w:val="prastasis"/>
    <w:uiPriority w:val="99"/>
    <w:unhideWhenUsed/>
    <w:rsid w:val="00C738BA"/>
    <w:pPr>
      <w:spacing w:before="100" w:beforeAutospacing="1" w:after="100" w:afterAutospacing="1"/>
      <w:ind w:firstLine="0"/>
    </w:pPr>
    <w:rPr>
      <w:rFonts w:ascii="Calibri" w:eastAsiaTheme="minorHAnsi" w:hAnsi="Calibri" w:cs="Calibri"/>
      <w:sz w:val="22"/>
      <w:szCs w:val="22"/>
    </w:rPr>
  </w:style>
  <w:style w:type="paragraph" w:styleId="Pataisymai">
    <w:name w:val="Revision"/>
    <w:hidden/>
    <w:uiPriority w:val="99"/>
    <w:semiHidden/>
    <w:rsid w:val="0066318B"/>
    <w:pPr>
      <w:spacing w:after="0" w:line="240" w:lineRule="auto"/>
    </w:pPr>
    <w:rPr>
      <w:rFonts w:ascii="Arial" w:eastAsia="Times New Roman" w:hAnsi="Arial" w:cs="Arial"/>
      <w:sz w:val="20"/>
      <w:szCs w:val="20"/>
      <w:lang w:eastAsia="lt-LT"/>
    </w:rPr>
  </w:style>
  <w:style w:type="character" w:customStyle="1" w:styleId="normaltextrun">
    <w:name w:val="normaltextrun"/>
    <w:basedOn w:val="Numatytasispastraiposriftas"/>
    <w:rsid w:val="0040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891470">
      <w:bodyDiv w:val="1"/>
      <w:marLeft w:val="0"/>
      <w:marRight w:val="0"/>
      <w:marTop w:val="0"/>
      <w:marBottom w:val="0"/>
      <w:divBdr>
        <w:top w:val="none" w:sz="0" w:space="0" w:color="auto"/>
        <w:left w:val="none" w:sz="0" w:space="0" w:color="auto"/>
        <w:bottom w:val="none" w:sz="0" w:space="0" w:color="auto"/>
        <w:right w:val="none" w:sz="0" w:space="0" w:color="auto"/>
      </w:divBdr>
    </w:div>
    <w:div w:id="89664210">
      <w:bodyDiv w:val="1"/>
      <w:marLeft w:val="0"/>
      <w:marRight w:val="0"/>
      <w:marTop w:val="0"/>
      <w:marBottom w:val="0"/>
      <w:divBdr>
        <w:top w:val="none" w:sz="0" w:space="0" w:color="auto"/>
        <w:left w:val="none" w:sz="0" w:space="0" w:color="auto"/>
        <w:bottom w:val="none" w:sz="0" w:space="0" w:color="auto"/>
        <w:right w:val="none" w:sz="0" w:space="0" w:color="auto"/>
      </w:divBdr>
    </w:div>
    <w:div w:id="95566944">
      <w:bodyDiv w:val="1"/>
      <w:marLeft w:val="0"/>
      <w:marRight w:val="0"/>
      <w:marTop w:val="0"/>
      <w:marBottom w:val="0"/>
      <w:divBdr>
        <w:top w:val="none" w:sz="0" w:space="0" w:color="auto"/>
        <w:left w:val="none" w:sz="0" w:space="0" w:color="auto"/>
        <w:bottom w:val="none" w:sz="0" w:space="0" w:color="auto"/>
        <w:right w:val="none" w:sz="0" w:space="0" w:color="auto"/>
      </w:divBdr>
    </w:div>
    <w:div w:id="131752408">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165561339">
      <w:bodyDiv w:val="1"/>
      <w:marLeft w:val="0"/>
      <w:marRight w:val="0"/>
      <w:marTop w:val="0"/>
      <w:marBottom w:val="0"/>
      <w:divBdr>
        <w:top w:val="none" w:sz="0" w:space="0" w:color="auto"/>
        <w:left w:val="none" w:sz="0" w:space="0" w:color="auto"/>
        <w:bottom w:val="none" w:sz="0" w:space="0" w:color="auto"/>
        <w:right w:val="none" w:sz="0" w:space="0" w:color="auto"/>
      </w:divBdr>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358899787">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1631071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706761698">
      <w:bodyDiv w:val="1"/>
      <w:marLeft w:val="0"/>
      <w:marRight w:val="0"/>
      <w:marTop w:val="0"/>
      <w:marBottom w:val="0"/>
      <w:divBdr>
        <w:top w:val="none" w:sz="0" w:space="0" w:color="auto"/>
        <w:left w:val="none" w:sz="0" w:space="0" w:color="auto"/>
        <w:bottom w:val="none" w:sz="0" w:space="0" w:color="auto"/>
        <w:right w:val="none" w:sz="0" w:space="0" w:color="auto"/>
      </w:divBdr>
      <w:divsChild>
        <w:div w:id="1524199459">
          <w:marLeft w:val="0"/>
          <w:marRight w:val="0"/>
          <w:marTop w:val="0"/>
          <w:marBottom w:val="0"/>
          <w:divBdr>
            <w:top w:val="none" w:sz="0" w:space="0" w:color="auto"/>
            <w:left w:val="none" w:sz="0" w:space="0" w:color="auto"/>
            <w:bottom w:val="none" w:sz="0" w:space="0" w:color="auto"/>
            <w:right w:val="none" w:sz="0" w:space="0" w:color="auto"/>
          </w:divBdr>
          <w:divsChild>
            <w:div w:id="1640497506">
              <w:marLeft w:val="0"/>
              <w:marRight w:val="0"/>
              <w:marTop w:val="0"/>
              <w:marBottom w:val="0"/>
              <w:divBdr>
                <w:top w:val="none" w:sz="0" w:space="0" w:color="auto"/>
                <w:left w:val="none" w:sz="0" w:space="0" w:color="auto"/>
                <w:bottom w:val="none" w:sz="0" w:space="0" w:color="auto"/>
                <w:right w:val="none" w:sz="0" w:space="0" w:color="auto"/>
              </w:divBdr>
            </w:div>
            <w:div w:id="612054482">
              <w:marLeft w:val="0"/>
              <w:marRight w:val="0"/>
              <w:marTop w:val="0"/>
              <w:marBottom w:val="0"/>
              <w:divBdr>
                <w:top w:val="none" w:sz="0" w:space="0" w:color="auto"/>
                <w:left w:val="none" w:sz="0" w:space="0" w:color="auto"/>
                <w:bottom w:val="none" w:sz="0" w:space="0" w:color="auto"/>
                <w:right w:val="none" w:sz="0" w:space="0" w:color="auto"/>
              </w:divBdr>
            </w:div>
            <w:div w:id="1519465338">
              <w:marLeft w:val="0"/>
              <w:marRight w:val="0"/>
              <w:marTop w:val="0"/>
              <w:marBottom w:val="0"/>
              <w:divBdr>
                <w:top w:val="none" w:sz="0" w:space="0" w:color="auto"/>
                <w:left w:val="none" w:sz="0" w:space="0" w:color="auto"/>
                <w:bottom w:val="none" w:sz="0" w:space="0" w:color="auto"/>
                <w:right w:val="none" w:sz="0" w:space="0" w:color="auto"/>
              </w:divBdr>
            </w:div>
          </w:divsChild>
        </w:div>
        <w:div w:id="1880512970">
          <w:marLeft w:val="0"/>
          <w:marRight w:val="0"/>
          <w:marTop w:val="0"/>
          <w:marBottom w:val="0"/>
          <w:divBdr>
            <w:top w:val="none" w:sz="0" w:space="0" w:color="auto"/>
            <w:left w:val="none" w:sz="0" w:space="0" w:color="auto"/>
            <w:bottom w:val="none" w:sz="0" w:space="0" w:color="auto"/>
            <w:right w:val="none" w:sz="0" w:space="0" w:color="auto"/>
          </w:divBdr>
          <w:divsChild>
            <w:div w:id="232743999">
              <w:marLeft w:val="0"/>
              <w:marRight w:val="0"/>
              <w:marTop w:val="0"/>
              <w:marBottom w:val="0"/>
              <w:divBdr>
                <w:top w:val="none" w:sz="0" w:space="0" w:color="auto"/>
                <w:left w:val="none" w:sz="0" w:space="0" w:color="auto"/>
                <w:bottom w:val="none" w:sz="0" w:space="0" w:color="auto"/>
                <w:right w:val="none" w:sz="0" w:space="0" w:color="auto"/>
              </w:divBdr>
            </w:div>
            <w:div w:id="1879271904">
              <w:marLeft w:val="0"/>
              <w:marRight w:val="0"/>
              <w:marTop w:val="0"/>
              <w:marBottom w:val="0"/>
              <w:divBdr>
                <w:top w:val="none" w:sz="0" w:space="0" w:color="auto"/>
                <w:left w:val="none" w:sz="0" w:space="0" w:color="auto"/>
                <w:bottom w:val="none" w:sz="0" w:space="0" w:color="auto"/>
                <w:right w:val="none" w:sz="0" w:space="0" w:color="auto"/>
              </w:divBdr>
            </w:div>
          </w:divsChild>
        </w:div>
        <w:div w:id="265577449">
          <w:marLeft w:val="0"/>
          <w:marRight w:val="0"/>
          <w:marTop w:val="0"/>
          <w:marBottom w:val="0"/>
          <w:divBdr>
            <w:top w:val="none" w:sz="0" w:space="0" w:color="auto"/>
            <w:left w:val="none" w:sz="0" w:space="0" w:color="auto"/>
            <w:bottom w:val="none" w:sz="0" w:space="0" w:color="auto"/>
            <w:right w:val="none" w:sz="0" w:space="0" w:color="auto"/>
          </w:divBdr>
          <w:divsChild>
            <w:div w:id="1232740881">
              <w:marLeft w:val="0"/>
              <w:marRight w:val="0"/>
              <w:marTop w:val="0"/>
              <w:marBottom w:val="0"/>
              <w:divBdr>
                <w:top w:val="none" w:sz="0" w:space="0" w:color="auto"/>
                <w:left w:val="none" w:sz="0" w:space="0" w:color="auto"/>
                <w:bottom w:val="none" w:sz="0" w:space="0" w:color="auto"/>
                <w:right w:val="none" w:sz="0" w:space="0" w:color="auto"/>
              </w:divBdr>
            </w:div>
            <w:div w:id="2126267140">
              <w:marLeft w:val="0"/>
              <w:marRight w:val="0"/>
              <w:marTop w:val="0"/>
              <w:marBottom w:val="0"/>
              <w:divBdr>
                <w:top w:val="none" w:sz="0" w:space="0" w:color="auto"/>
                <w:left w:val="none" w:sz="0" w:space="0" w:color="auto"/>
                <w:bottom w:val="none" w:sz="0" w:space="0" w:color="auto"/>
                <w:right w:val="none" w:sz="0" w:space="0" w:color="auto"/>
              </w:divBdr>
            </w:div>
            <w:div w:id="278799429">
              <w:marLeft w:val="0"/>
              <w:marRight w:val="0"/>
              <w:marTop w:val="0"/>
              <w:marBottom w:val="0"/>
              <w:divBdr>
                <w:top w:val="none" w:sz="0" w:space="0" w:color="auto"/>
                <w:left w:val="none" w:sz="0" w:space="0" w:color="auto"/>
                <w:bottom w:val="none" w:sz="0" w:space="0" w:color="auto"/>
                <w:right w:val="none" w:sz="0" w:space="0" w:color="auto"/>
              </w:divBdr>
            </w:div>
          </w:divsChild>
        </w:div>
        <w:div w:id="125200524">
          <w:marLeft w:val="0"/>
          <w:marRight w:val="0"/>
          <w:marTop w:val="0"/>
          <w:marBottom w:val="0"/>
          <w:divBdr>
            <w:top w:val="none" w:sz="0" w:space="0" w:color="auto"/>
            <w:left w:val="none" w:sz="0" w:space="0" w:color="auto"/>
            <w:bottom w:val="none" w:sz="0" w:space="0" w:color="auto"/>
            <w:right w:val="none" w:sz="0" w:space="0" w:color="auto"/>
          </w:divBdr>
        </w:div>
        <w:div w:id="1502548004">
          <w:marLeft w:val="0"/>
          <w:marRight w:val="0"/>
          <w:marTop w:val="0"/>
          <w:marBottom w:val="0"/>
          <w:divBdr>
            <w:top w:val="none" w:sz="0" w:space="0" w:color="auto"/>
            <w:left w:val="none" w:sz="0" w:space="0" w:color="auto"/>
            <w:bottom w:val="none" w:sz="0" w:space="0" w:color="auto"/>
            <w:right w:val="none" w:sz="0" w:space="0" w:color="auto"/>
          </w:divBdr>
        </w:div>
        <w:div w:id="1257908075">
          <w:marLeft w:val="0"/>
          <w:marRight w:val="0"/>
          <w:marTop w:val="0"/>
          <w:marBottom w:val="0"/>
          <w:divBdr>
            <w:top w:val="none" w:sz="0" w:space="0" w:color="auto"/>
            <w:left w:val="none" w:sz="0" w:space="0" w:color="auto"/>
            <w:bottom w:val="none" w:sz="0" w:space="0" w:color="auto"/>
            <w:right w:val="none" w:sz="0" w:space="0" w:color="auto"/>
          </w:divBdr>
        </w:div>
        <w:div w:id="926109819">
          <w:marLeft w:val="0"/>
          <w:marRight w:val="0"/>
          <w:marTop w:val="0"/>
          <w:marBottom w:val="0"/>
          <w:divBdr>
            <w:top w:val="none" w:sz="0" w:space="0" w:color="auto"/>
            <w:left w:val="none" w:sz="0" w:space="0" w:color="auto"/>
            <w:bottom w:val="none" w:sz="0" w:space="0" w:color="auto"/>
            <w:right w:val="none" w:sz="0" w:space="0" w:color="auto"/>
          </w:divBdr>
        </w:div>
        <w:div w:id="333269603">
          <w:marLeft w:val="0"/>
          <w:marRight w:val="0"/>
          <w:marTop w:val="0"/>
          <w:marBottom w:val="0"/>
          <w:divBdr>
            <w:top w:val="none" w:sz="0" w:space="0" w:color="auto"/>
            <w:left w:val="none" w:sz="0" w:space="0" w:color="auto"/>
            <w:bottom w:val="none" w:sz="0" w:space="0" w:color="auto"/>
            <w:right w:val="none" w:sz="0" w:space="0" w:color="auto"/>
          </w:divBdr>
        </w:div>
        <w:div w:id="1323196240">
          <w:marLeft w:val="0"/>
          <w:marRight w:val="0"/>
          <w:marTop w:val="0"/>
          <w:marBottom w:val="0"/>
          <w:divBdr>
            <w:top w:val="none" w:sz="0" w:space="0" w:color="auto"/>
            <w:left w:val="none" w:sz="0" w:space="0" w:color="auto"/>
            <w:bottom w:val="none" w:sz="0" w:space="0" w:color="auto"/>
            <w:right w:val="none" w:sz="0" w:space="0" w:color="auto"/>
          </w:divBdr>
        </w:div>
        <w:div w:id="775102416">
          <w:marLeft w:val="0"/>
          <w:marRight w:val="0"/>
          <w:marTop w:val="0"/>
          <w:marBottom w:val="0"/>
          <w:divBdr>
            <w:top w:val="none" w:sz="0" w:space="0" w:color="auto"/>
            <w:left w:val="none" w:sz="0" w:space="0" w:color="auto"/>
            <w:bottom w:val="none" w:sz="0" w:space="0" w:color="auto"/>
            <w:right w:val="none" w:sz="0" w:space="0" w:color="auto"/>
          </w:divBdr>
        </w:div>
        <w:div w:id="161044548">
          <w:marLeft w:val="0"/>
          <w:marRight w:val="0"/>
          <w:marTop w:val="0"/>
          <w:marBottom w:val="0"/>
          <w:divBdr>
            <w:top w:val="none" w:sz="0" w:space="0" w:color="auto"/>
            <w:left w:val="none" w:sz="0" w:space="0" w:color="auto"/>
            <w:bottom w:val="none" w:sz="0" w:space="0" w:color="auto"/>
            <w:right w:val="none" w:sz="0" w:space="0" w:color="auto"/>
          </w:divBdr>
        </w:div>
        <w:div w:id="1322345177">
          <w:marLeft w:val="0"/>
          <w:marRight w:val="0"/>
          <w:marTop w:val="0"/>
          <w:marBottom w:val="0"/>
          <w:divBdr>
            <w:top w:val="none" w:sz="0" w:space="0" w:color="auto"/>
            <w:left w:val="none" w:sz="0" w:space="0" w:color="auto"/>
            <w:bottom w:val="none" w:sz="0" w:space="0" w:color="auto"/>
            <w:right w:val="none" w:sz="0" w:space="0" w:color="auto"/>
          </w:divBdr>
        </w:div>
        <w:div w:id="1074232650">
          <w:marLeft w:val="0"/>
          <w:marRight w:val="0"/>
          <w:marTop w:val="0"/>
          <w:marBottom w:val="0"/>
          <w:divBdr>
            <w:top w:val="none" w:sz="0" w:space="0" w:color="auto"/>
            <w:left w:val="none" w:sz="0" w:space="0" w:color="auto"/>
            <w:bottom w:val="none" w:sz="0" w:space="0" w:color="auto"/>
            <w:right w:val="none" w:sz="0" w:space="0" w:color="auto"/>
          </w:divBdr>
        </w:div>
      </w:divsChild>
    </w:div>
    <w:div w:id="899631000">
      <w:bodyDiv w:val="1"/>
      <w:marLeft w:val="0"/>
      <w:marRight w:val="0"/>
      <w:marTop w:val="0"/>
      <w:marBottom w:val="0"/>
      <w:divBdr>
        <w:top w:val="none" w:sz="0" w:space="0" w:color="auto"/>
        <w:left w:val="none" w:sz="0" w:space="0" w:color="auto"/>
        <w:bottom w:val="none" w:sz="0" w:space="0" w:color="auto"/>
        <w:right w:val="none" w:sz="0" w:space="0" w:color="auto"/>
      </w:divBdr>
    </w:div>
    <w:div w:id="942223838">
      <w:bodyDiv w:val="1"/>
      <w:marLeft w:val="0"/>
      <w:marRight w:val="0"/>
      <w:marTop w:val="0"/>
      <w:marBottom w:val="0"/>
      <w:divBdr>
        <w:top w:val="none" w:sz="0" w:space="0" w:color="auto"/>
        <w:left w:val="none" w:sz="0" w:space="0" w:color="auto"/>
        <w:bottom w:val="none" w:sz="0" w:space="0" w:color="auto"/>
        <w:right w:val="none" w:sz="0" w:space="0" w:color="auto"/>
      </w:divBdr>
    </w:div>
    <w:div w:id="945504228">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309359080">
      <w:bodyDiv w:val="1"/>
      <w:marLeft w:val="0"/>
      <w:marRight w:val="0"/>
      <w:marTop w:val="0"/>
      <w:marBottom w:val="0"/>
      <w:divBdr>
        <w:top w:val="none" w:sz="0" w:space="0" w:color="auto"/>
        <w:left w:val="none" w:sz="0" w:space="0" w:color="auto"/>
        <w:bottom w:val="none" w:sz="0" w:space="0" w:color="auto"/>
        <w:right w:val="none" w:sz="0" w:space="0" w:color="auto"/>
      </w:divBdr>
    </w:div>
    <w:div w:id="1421675600">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69801094">
      <w:bodyDiv w:val="1"/>
      <w:marLeft w:val="0"/>
      <w:marRight w:val="0"/>
      <w:marTop w:val="0"/>
      <w:marBottom w:val="0"/>
      <w:divBdr>
        <w:top w:val="none" w:sz="0" w:space="0" w:color="auto"/>
        <w:left w:val="none" w:sz="0" w:space="0" w:color="auto"/>
        <w:bottom w:val="none" w:sz="0" w:space="0" w:color="auto"/>
        <w:right w:val="none" w:sz="0" w:space="0" w:color="auto"/>
      </w:divBdr>
    </w:div>
    <w:div w:id="1587415835">
      <w:bodyDiv w:val="1"/>
      <w:marLeft w:val="0"/>
      <w:marRight w:val="0"/>
      <w:marTop w:val="0"/>
      <w:marBottom w:val="0"/>
      <w:divBdr>
        <w:top w:val="none" w:sz="0" w:space="0" w:color="auto"/>
        <w:left w:val="none" w:sz="0" w:space="0" w:color="auto"/>
        <w:bottom w:val="none" w:sz="0" w:space="0" w:color="auto"/>
        <w:right w:val="none" w:sz="0" w:space="0" w:color="auto"/>
      </w:divBdr>
      <w:divsChild>
        <w:div w:id="1667054705">
          <w:marLeft w:val="0"/>
          <w:marRight w:val="0"/>
          <w:marTop w:val="0"/>
          <w:marBottom w:val="0"/>
          <w:divBdr>
            <w:top w:val="none" w:sz="0" w:space="0" w:color="auto"/>
            <w:left w:val="none" w:sz="0" w:space="0" w:color="auto"/>
            <w:bottom w:val="none" w:sz="0" w:space="0" w:color="auto"/>
            <w:right w:val="none" w:sz="0" w:space="0" w:color="auto"/>
          </w:divBdr>
        </w:div>
      </w:divsChild>
    </w:div>
    <w:div w:id="1633167786">
      <w:bodyDiv w:val="1"/>
      <w:marLeft w:val="0"/>
      <w:marRight w:val="0"/>
      <w:marTop w:val="0"/>
      <w:marBottom w:val="0"/>
      <w:divBdr>
        <w:top w:val="none" w:sz="0" w:space="0" w:color="auto"/>
        <w:left w:val="none" w:sz="0" w:space="0" w:color="auto"/>
        <w:bottom w:val="none" w:sz="0" w:space="0" w:color="auto"/>
        <w:right w:val="none" w:sz="0" w:space="0" w:color="auto"/>
      </w:divBdr>
    </w:div>
    <w:div w:id="1680499917">
      <w:bodyDiv w:val="1"/>
      <w:marLeft w:val="0"/>
      <w:marRight w:val="0"/>
      <w:marTop w:val="0"/>
      <w:marBottom w:val="0"/>
      <w:divBdr>
        <w:top w:val="none" w:sz="0" w:space="0" w:color="auto"/>
        <w:left w:val="none" w:sz="0" w:space="0" w:color="auto"/>
        <w:bottom w:val="none" w:sz="0" w:space="0" w:color="auto"/>
        <w:right w:val="none" w:sz="0" w:space="0" w:color="auto"/>
      </w:divBdr>
    </w:div>
    <w:div w:id="1801462555">
      <w:bodyDiv w:val="1"/>
      <w:marLeft w:val="0"/>
      <w:marRight w:val="0"/>
      <w:marTop w:val="0"/>
      <w:marBottom w:val="0"/>
      <w:divBdr>
        <w:top w:val="none" w:sz="0" w:space="0" w:color="auto"/>
        <w:left w:val="none" w:sz="0" w:space="0" w:color="auto"/>
        <w:bottom w:val="none" w:sz="0" w:space="0" w:color="auto"/>
        <w:right w:val="none" w:sz="0" w:space="0" w:color="auto"/>
      </w:divBdr>
    </w:div>
    <w:div w:id="1818766294">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4466637">
      <w:bodyDiv w:val="1"/>
      <w:marLeft w:val="0"/>
      <w:marRight w:val="0"/>
      <w:marTop w:val="0"/>
      <w:marBottom w:val="0"/>
      <w:divBdr>
        <w:top w:val="none" w:sz="0" w:space="0" w:color="auto"/>
        <w:left w:val="none" w:sz="0" w:space="0" w:color="auto"/>
        <w:bottom w:val="none" w:sz="0" w:space="0" w:color="auto"/>
        <w:right w:val="none" w:sz="0" w:space="0" w:color="auto"/>
      </w:divBdr>
    </w:div>
    <w:div w:id="2027246239">
      <w:bodyDiv w:val="1"/>
      <w:marLeft w:val="0"/>
      <w:marRight w:val="0"/>
      <w:marTop w:val="0"/>
      <w:marBottom w:val="0"/>
      <w:divBdr>
        <w:top w:val="none" w:sz="0" w:space="0" w:color="auto"/>
        <w:left w:val="none" w:sz="0" w:space="0" w:color="auto"/>
        <w:bottom w:val="none" w:sz="0" w:space="0" w:color="auto"/>
        <w:right w:val="none" w:sz="0" w:space="0" w:color="auto"/>
      </w:divBdr>
    </w:div>
    <w:div w:id="2113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9B01-23F6-469E-9361-25F886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2135</Words>
  <Characters>1218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Loreta Ašoklienė</cp:lastModifiedBy>
  <cp:revision>6</cp:revision>
  <dcterms:created xsi:type="dcterms:W3CDTF">2022-01-11T07:59:00Z</dcterms:created>
  <dcterms:modified xsi:type="dcterms:W3CDTF">2022-01-11T08:37:00Z</dcterms:modified>
</cp:coreProperties>
</file>