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11746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4C58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4D49EC4" wp14:editId="7BDBA3AF">
            <wp:extent cx="552450" cy="638175"/>
            <wp:effectExtent l="0" t="0" r="0" b="9525"/>
            <wp:docPr id="2" name="Paveikslėlis 1" descr="traku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traku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9F63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BD7355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10080"/>
      </w:tblGrid>
      <w:tr w:rsidR="00EA4C58" w:rsidRPr="00EA4C58" w14:paraId="49719B0B" w14:textId="77777777" w:rsidTr="00CE4103">
        <w:trPr>
          <w:trHeight w:val="241"/>
        </w:trPr>
        <w:tc>
          <w:tcPr>
            <w:tcW w:w="10080" w:type="dxa"/>
          </w:tcPr>
          <w:p w14:paraId="15FE399B" w14:textId="77777777" w:rsidR="00EA4C58" w:rsidRPr="00EA4C58" w:rsidRDefault="00EA4C58" w:rsidP="00EA4C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A4C5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TRAKŲ RAJONO SAVIVALDYBĖS ADMINISTRACIJA</w:t>
            </w:r>
          </w:p>
          <w:p w14:paraId="54F4ABDA" w14:textId="77777777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C58" w:rsidRPr="00EA4C58" w14:paraId="1155E4C5" w14:textId="77777777" w:rsidTr="00CE4103">
        <w:trPr>
          <w:trHeight w:val="218"/>
        </w:trPr>
        <w:tc>
          <w:tcPr>
            <w:tcW w:w="10080" w:type="dxa"/>
          </w:tcPr>
          <w:p w14:paraId="2655CE76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 xml:space="preserve">Biudžetinė įstaiga, Vytauto g. 33, 21106 Trakai, tel. (8 528) 58 300, faks. (8 528) 55 524, </w:t>
            </w:r>
          </w:p>
          <w:p w14:paraId="44DE5A10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el. p. direktorius@trakai.lt</w:t>
            </w:r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>, interneto svetainė www.trakai.lt.</w:t>
            </w:r>
          </w:p>
          <w:p w14:paraId="2131DF72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Duomenys kaupiami ir saugomi Juridinių asmenų registre, kodas 181626536</w:t>
            </w:r>
          </w:p>
        </w:tc>
      </w:tr>
    </w:tbl>
    <w:p w14:paraId="27361091" w14:textId="77777777" w:rsidR="00EA4C58" w:rsidRPr="00EA4C58" w:rsidRDefault="00EA4C58" w:rsidP="00EA4C5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w:rsidR="00EA4C58" w:rsidRPr="00EA4C58" w14:paraId="4B54C564" w14:textId="77777777" w:rsidTr="00CE4103">
        <w:trPr>
          <w:trHeight w:val="351"/>
        </w:trPr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14:paraId="60264A97" w14:textId="77777777" w:rsidR="00EA4C58" w:rsidRPr="00EA4C58" w:rsidRDefault="00EA4C58" w:rsidP="00EA4C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085A5F" w14:textId="77777777" w:rsidR="00EA4C58" w:rsidRDefault="00EA4C58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2B66">
              <w:rPr>
                <w:rFonts w:ascii="Times New Roman" w:hAnsi="Times New Roman"/>
                <w:color w:val="000000"/>
                <w:sz w:val="24"/>
                <w:szCs w:val="24"/>
              </w:rPr>
              <w:t>Lietuvos Respublikos</w:t>
            </w:r>
          </w:p>
          <w:p w14:paraId="337FCE59" w14:textId="77777777" w:rsidR="00C92B66" w:rsidRDefault="00C92B66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Finansų ministerijai</w:t>
            </w:r>
          </w:p>
          <w:p w14:paraId="491BEC05" w14:textId="77777777" w:rsidR="00C92B66" w:rsidRPr="00EA4C58" w:rsidRDefault="00C92B66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Lukiškių g. Vilnius</w:t>
            </w:r>
          </w:p>
          <w:p w14:paraId="4F3A64CA" w14:textId="77777777" w:rsidR="00EA4C58" w:rsidRPr="00EA4C58" w:rsidRDefault="00EA4C58" w:rsidP="00EA4C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0E398595" w14:textId="77777777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663B2" w14:textId="38EDA632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202</w:t>
            </w:r>
            <w:r w:rsidR="00310013">
              <w:rPr>
                <w:rFonts w:ascii="Times New Roman" w:hAnsi="Times New Roman"/>
                <w:sz w:val="24"/>
                <w:szCs w:val="24"/>
              </w:rPr>
              <w:t>1</w:t>
            </w:r>
            <w:r w:rsidRPr="00EA4C58">
              <w:rPr>
                <w:rFonts w:ascii="Times New Roman" w:hAnsi="Times New Roman"/>
                <w:sz w:val="24"/>
                <w:szCs w:val="24"/>
              </w:rPr>
              <w:t>-</w:t>
            </w:r>
            <w:r w:rsidR="00310013">
              <w:rPr>
                <w:rFonts w:ascii="Times New Roman" w:hAnsi="Times New Roman"/>
                <w:sz w:val="24"/>
                <w:szCs w:val="24"/>
              </w:rPr>
              <w:t>01</w:t>
            </w:r>
            <w:r w:rsidRPr="00EA4C58">
              <w:rPr>
                <w:rFonts w:ascii="Times New Roman" w:hAnsi="Times New Roman"/>
                <w:sz w:val="24"/>
                <w:szCs w:val="24"/>
              </w:rPr>
              <w:t>- 0</w:t>
            </w:r>
            <w:r w:rsidR="00310013">
              <w:rPr>
                <w:rFonts w:ascii="Times New Roman" w:hAnsi="Times New Roman"/>
                <w:sz w:val="24"/>
                <w:szCs w:val="24"/>
              </w:rPr>
              <w:t>6</w:t>
            </w:r>
            <w:r w:rsidRPr="00EA4C58">
              <w:rPr>
                <w:rFonts w:ascii="Times New Roman" w:hAnsi="Times New Roman"/>
                <w:sz w:val="24"/>
                <w:szCs w:val="24"/>
              </w:rPr>
              <w:t xml:space="preserve">  Nr. AP3E- </w:t>
            </w:r>
          </w:p>
          <w:p w14:paraId="08EB70D8" w14:textId="77777777" w:rsidR="00EA4C58" w:rsidRPr="00EA4C58" w:rsidRDefault="00EA4C58" w:rsidP="00C92B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C58" w:rsidRPr="00EA4C58" w14:paraId="4CC584DA" w14:textId="77777777" w:rsidTr="00CE4103">
        <w:trPr>
          <w:trHeight w:val="351"/>
        </w:trPr>
        <w:tc>
          <w:tcPr>
            <w:tcW w:w="9720" w:type="dxa"/>
            <w:gridSpan w:val="2"/>
          </w:tcPr>
          <w:p w14:paraId="0E256CA4" w14:textId="77777777" w:rsidR="00EA4C58" w:rsidRPr="00C92B66" w:rsidRDefault="00EA4C58" w:rsidP="00C92B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4C58">
              <w:rPr>
                <w:rFonts w:ascii="Times New Roman" w:hAnsi="Times New Roman"/>
                <w:b/>
                <w:sz w:val="24"/>
                <w:szCs w:val="24"/>
              </w:rPr>
              <w:t xml:space="preserve">DĖL  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>TRAKŲ RAJONO SAVIVALDYBĖS ADMINISTRACIJOS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>IR ĮSTAIGŲ, IŠLAIKOMŲ IŠ SAVIVALDYBĖS BIUDŽETO, PATIRT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 xml:space="preserve"> IŠLAID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>, SUSIJUSI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 xml:space="preserve"> SU VALSTYBĖS LYGIO EKSTREMALIOSIOS SITUACIJOS DĖL KORONAVIRUSO(COVID-19) LIGOS LIKVIDAVIMU IR JOS  PADARINIŲ LIKVIDAVIMU</w:t>
            </w:r>
          </w:p>
        </w:tc>
      </w:tr>
    </w:tbl>
    <w:p w14:paraId="50867EA7" w14:textId="77777777" w:rsidR="00EA4C58" w:rsidRPr="00EA4C58" w:rsidRDefault="00EA4C58" w:rsidP="00EA4C58"/>
    <w:p w14:paraId="52B5B63E" w14:textId="7DFA4E9D" w:rsidR="00EA4C58" w:rsidRPr="00EA4C58" w:rsidRDefault="00EA4C58" w:rsidP="00EA4C58">
      <w:pPr>
        <w:ind w:firstLine="1296"/>
        <w:rPr>
          <w:rFonts w:ascii="Times New Roman" w:hAnsi="Times New Roman"/>
          <w:sz w:val="24"/>
          <w:szCs w:val="24"/>
        </w:rPr>
      </w:pPr>
      <w:r w:rsidRPr="00EA4C58">
        <w:rPr>
          <w:rFonts w:ascii="Times New Roman" w:hAnsi="Times New Roman"/>
          <w:sz w:val="24"/>
          <w:szCs w:val="24"/>
        </w:rPr>
        <w:t xml:space="preserve">Trakų rajono savivaldybės administracija siunčia </w:t>
      </w:r>
      <w:r w:rsidR="002E6F61">
        <w:rPr>
          <w:rFonts w:ascii="Times New Roman" w:hAnsi="Times New Roman"/>
          <w:sz w:val="24"/>
          <w:szCs w:val="24"/>
        </w:rPr>
        <w:t xml:space="preserve"> </w:t>
      </w:r>
      <w:r w:rsidR="00C92B66">
        <w:rPr>
          <w:rFonts w:ascii="Times New Roman" w:hAnsi="Times New Roman"/>
          <w:sz w:val="24"/>
          <w:szCs w:val="24"/>
        </w:rPr>
        <w:t>informaciją apie patirtas išlaidas, susijusias su valstybės lygio ekstremaliosios situacijos dėl koronaviruso ligos likvidavimu ir jos padarinių likvidavimu</w:t>
      </w:r>
      <w:r>
        <w:rPr>
          <w:rFonts w:ascii="Times New Roman" w:hAnsi="Times New Roman"/>
          <w:sz w:val="24"/>
          <w:szCs w:val="24"/>
        </w:rPr>
        <w:t>.</w:t>
      </w:r>
    </w:p>
    <w:p w14:paraId="201D3FBE" w14:textId="246AB7C3" w:rsidR="00EA4C58" w:rsidRDefault="00EA4C58" w:rsidP="00EA4C58">
      <w:pPr>
        <w:ind w:firstLine="1296"/>
        <w:rPr>
          <w:rFonts w:ascii="Times New Roman" w:hAnsi="Times New Roman"/>
          <w:sz w:val="24"/>
          <w:szCs w:val="24"/>
        </w:rPr>
      </w:pPr>
      <w:r w:rsidRPr="00EA4C58">
        <w:rPr>
          <w:rFonts w:ascii="Times New Roman" w:hAnsi="Times New Roman"/>
          <w:sz w:val="24"/>
          <w:szCs w:val="24"/>
        </w:rPr>
        <w:t xml:space="preserve">PRIDEDAMA. </w:t>
      </w:r>
      <w:r>
        <w:rPr>
          <w:rFonts w:ascii="Times New Roman" w:hAnsi="Times New Roman"/>
          <w:sz w:val="24"/>
          <w:szCs w:val="24"/>
        </w:rPr>
        <w:t xml:space="preserve">1. </w:t>
      </w:r>
      <w:r w:rsidR="00C92B66">
        <w:rPr>
          <w:rFonts w:ascii="Times New Roman" w:hAnsi="Times New Roman"/>
          <w:sz w:val="24"/>
          <w:szCs w:val="24"/>
        </w:rPr>
        <w:t xml:space="preserve">Informacija, </w:t>
      </w:r>
      <w:r w:rsidR="00310013">
        <w:rPr>
          <w:rFonts w:ascii="Times New Roman" w:hAnsi="Times New Roman"/>
          <w:sz w:val="24"/>
          <w:szCs w:val="24"/>
        </w:rPr>
        <w:t>1</w:t>
      </w:r>
      <w:r w:rsidR="002E6F61">
        <w:rPr>
          <w:rFonts w:ascii="Times New Roman" w:hAnsi="Times New Roman"/>
          <w:sz w:val="24"/>
          <w:szCs w:val="24"/>
        </w:rPr>
        <w:t xml:space="preserve"> lapa</w:t>
      </w:r>
      <w:r w:rsidR="00310013">
        <w:rPr>
          <w:rFonts w:ascii="Times New Roman" w:hAnsi="Times New Roman"/>
          <w:sz w:val="24"/>
          <w:szCs w:val="24"/>
        </w:rPr>
        <w:t>s</w:t>
      </w:r>
      <w:r w:rsidRPr="00EA4C58">
        <w:rPr>
          <w:rFonts w:ascii="Times New Roman" w:hAnsi="Times New Roman"/>
          <w:sz w:val="24"/>
          <w:szCs w:val="24"/>
        </w:rPr>
        <w:t>.</w:t>
      </w:r>
    </w:p>
    <w:p w14:paraId="2D186A50" w14:textId="6548AD75" w:rsidR="00310013" w:rsidRDefault="00310013" w:rsidP="00EA4C58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2. Sąrašas, </w:t>
      </w:r>
      <w:r w:rsidR="00CF50D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lapai.</w:t>
      </w:r>
    </w:p>
    <w:p w14:paraId="1D231FFC" w14:textId="77777777" w:rsidR="00EA4C58" w:rsidRPr="00EA4C58" w:rsidRDefault="00EA4C58" w:rsidP="002E6F61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78ED6B8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6DD03851" w14:textId="0701E5D3" w:rsidR="00EA4C58" w:rsidRPr="00EA4C58" w:rsidRDefault="0069489A" w:rsidP="00EA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</w:t>
      </w:r>
      <w:r w:rsidR="004C2041">
        <w:rPr>
          <w:rFonts w:ascii="Times New Roman" w:hAnsi="Times New Roman"/>
          <w:sz w:val="24"/>
          <w:szCs w:val="24"/>
        </w:rPr>
        <w:t>Andrius Šatevičius</w:t>
      </w:r>
    </w:p>
    <w:p w14:paraId="680D75B5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67698B60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5714CDEC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542CADBA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  <w:r w:rsidRPr="00EA4C58">
        <w:rPr>
          <w:rFonts w:ascii="Times New Roman" w:hAnsi="Times New Roman"/>
          <w:sz w:val="24"/>
          <w:szCs w:val="24"/>
        </w:rPr>
        <w:t>Audra Kurdzikauskienė, 8 528 58310, el. p. buhalterija@trakai.lt</w:t>
      </w:r>
    </w:p>
    <w:p w14:paraId="51118DFD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2980FF73" w14:textId="77777777" w:rsidR="00CC298B" w:rsidRDefault="00CC298B"/>
    <w:sectPr w:rsidR="00CC29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58"/>
    <w:rsid w:val="002E1011"/>
    <w:rsid w:val="002E6F61"/>
    <w:rsid w:val="00310013"/>
    <w:rsid w:val="004C2041"/>
    <w:rsid w:val="0069489A"/>
    <w:rsid w:val="00C92B66"/>
    <w:rsid w:val="00CC298B"/>
    <w:rsid w:val="00CF50D7"/>
    <w:rsid w:val="00E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30BB"/>
  <w15:chartTrackingRefBased/>
  <w15:docId w15:val="{BE7C61AA-9934-40B1-B8E3-FCBA4D5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Kurdzikauskienė</dc:creator>
  <cp:keywords/>
  <dc:description/>
  <cp:lastModifiedBy>Audra Kurdzikauskienė</cp:lastModifiedBy>
  <cp:revision>7</cp:revision>
  <dcterms:created xsi:type="dcterms:W3CDTF">2020-07-02T04:50:00Z</dcterms:created>
  <dcterms:modified xsi:type="dcterms:W3CDTF">2021-01-06T10:23:00Z</dcterms:modified>
</cp:coreProperties>
</file>