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52A36FDB" w:rsidR="00033F22" w:rsidRPr="005B2731" w:rsidRDefault="005B2731" w:rsidP="00477775">
            <w:pPr>
              <w:framePr w:hSpace="180" w:wrap="around" w:vAnchor="text" w:hAnchor="page" w:x="7286" w:y="12"/>
              <w:ind w:right="24"/>
            </w:pPr>
            <w:r>
              <w:t xml:space="preserve">  </w:t>
            </w:r>
            <w:r w:rsidR="00033F22" w:rsidRPr="005B2731">
              <w:t>20</w:t>
            </w:r>
            <w:r w:rsidR="00BF4628" w:rsidRPr="005B2731">
              <w:t>21</w:t>
            </w:r>
            <w:r w:rsidR="00033F22" w:rsidRPr="005B2731">
              <w:t>-</w:t>
            </w:r>
            <w:r>
              <w:t xml:space="preserve">07-  </w:t>
            </w:r>
            <w:r w:rsidR="00E75D83" w:rsidRPr="005B2731">
              <w:t xml:space="preserve"> </w:t>
            </w:r>
            <w:r>
              <w:t xml:space="preserve">  </w:t>
            </w:r>
            <w:r w:rsidR="00033F22" w:rsidRPr="005B2731">
              <w:t xml:space="preserve">Nr. </w:t>
            </w:r>
          </w:p>
        </w:tc>
      </w:tr>
      <w:tr w:rsidR="00033F22" w14:paraId="77037953" w14:textId="77777777" w:rsidTr="00D22A39">
        <w:trPr>
          <w:gridAfter w:val="1"/>
          <w:wAfter w:w="16" w:type="dxa"/>
          <w:cantSplit/>
          <w:trHeight w:val="340"/>
        </w:trPr>
        <w:tc>
          <w:tcPr>
            <w:tcW w:w="4068" w:type="dxa"/>
          </w:tcPr>
          <w:p w14:paraId="6543E7FE" w14:textId="70A5EF95" w:rsidR="005B2731" w:rsidRPr="005B2731" w:rsidRDefault="00BF4628" w:rsidP="005B2731">
            <w:pPr>
              <w:framePr w:hSpace="180" w:wrap="around" w:vAnchor="text" w:hAnchor="page" w:x="7286" w:y="12"/>
              <w:suppressAutoHyphens w:val="0"/>
              <w:rPr>
                <w:lang w:eastAsia="en-GB"/>
              </w:rPr>
            </w:pPr>
            <w:r w:rsidRPr="005B2731">
              <w:t>Į 2021</w:t>
            </w:r>
            <w:r w:rsidR="00E75D83" w:rsidRPr="005B2731">
              <w:t>-</w:t>
            </w:r>
            <w:r w:rsidR="005B2731" w:rsidRPr="005B2731">
              <w:t>07-01</w:t>
            </w:r>
            <w:r w:rsidR="00E75D83" w:rsidRPr="005B2731">
              <w:t xml:space="preserve"> Nr.</w:t>
            </w:r>
            <w:r w:rsidR="005B2731" w:rsidRPr="005B2731">
              <w:t xml:space="preserve"> </w:t>
            </w:r>
            <w:r w:rsidR="005B2731" w:rsidRPr="005B2731">
              <w:rPr>
                <w:color w:val="000000"/>
                <w:shd w:val="clear" w:color="auto" w:fill="FFFFFF"/>
              </w:rPr>
              <w:t>(32.3E-24)STAP-400</w:t>
            </w:r>
          </w:p>
          <w:p w14:paraId="678511A9" w14:textId="7927F9F9" w:rsidR="00033F22" w:rsidRPr="005B2731" w:rsidRDefault="00033F22" w:rsidP="007B4A13">
            <w:pPr>
              <w:framePr w:hSpace="180" w:wrap="around" w:vAnchor="text" w:hAnchor="page" w:x="7286" w:y="12"/>
              <w:ind w:right="24"/>
            </w:pPr>
          </w:p>
        </w:tc>
      </w:tr>
    </w:tbl>
    <w:p w14:paraId="5B526BCC" w14:textId="1374CFC9" w:rsidR="00E75D83" w:rsidRPr="00200E9F" w:rsidRDefault="00200E9F" w:rsidP="00E75D83">
      <w:pPr>
        <w:pStyle w:val="Adresas"/>
      </w:pPr>
      <w:r>
        <w:t xml:space="preserve">Lietuvos Respublikos socialinės apsaugos ir darbo ministerijai </w:t>
      </w:r>
    </w:p>
    <w:p w14:paraId="03FE5AB0" w14:textId="77777777" w:rsidR="00E75D83" w:rsidRDefault="00E75D83" w:rsidP="00E75D83">
      <w:pPr>
        <w:pStyle w:val="Adresas"/>
      </w:pPr>
    </w:p>
    <w:p w14:paraId="4FE9C2CA" w14:textId="77777777" w:rsidR="00E75D83" w:rsidRDefault="00E75D83" w:rsidP="00E75D83">
      <w:pPr>
        <w:pStyle w:val="Adresas"/>
      </w:pPr>
    </w:p>
    <w:p w14:paraId="739554ED" w14:textId="6C705881" w:rsidR="00E75D83" w:rsidRPr="00CA1F17" w:rsidRDefault="00E75D83" w:rsidP="00E75D83">
      <w:pPr>
        <w:pStyle w:val="Kopija"/>
        <w:ind w:right="279"/>
      </w:pPr>
    </w:p>
    <w:p w14:paraId="25922E56" w14:textId="69B4D053" w:rsidR="00200E9F" w:rsidRPr="00200E9F" w:rsidRDefault="00200E9F" w:rsidP="00200E9F">
      <w:pPr>
        <w:suppressAutoHyphens w:val="0"/>
        <w:jc w:val="both"/>
        <w:rPr>
          <w:b/>
          <w:bCs/>
          <w:lang w:eastAsia="en-GB"/>
        </w:rPr>
      </w:pPr>
      <w:r>
        <w:rPr>
          <w:b/>
          <w:bCs/>
          <w:color w:val="000000"/>
          <w:lang w:eastAsia="en-GB"/>
        </w:rPr>
        <w:t xml:space="preserve">DĖL </w:t>
      </w:r>
      <w:r w:rsidRPr="00200E9F">
        <w:rPr>
          <w:b/>
          <w:bCs/>
          <w:color w:val="000000"/>
          <w:lang w:eastAsia="en-GB"/>
        </w:rPr>
        <w:t>LIETUVOS RESPUBLIKOS FINANSINĖS PASKATOS PIRMĄJĮ BŪSTĄ ĮSIGYJANČIOMS JAUNOMS ŠEIMOMS ĮSTATYMO NR. XIII-1281 3, 5, 6, 7 IR 9 STRAIPSNIŲ PAKEITIMO ĮSTATYMO PROJEKT</w:t>
      </w:r>
      <w:r>
        <w:rPr>
          <w:b/>
          <w:bCs/>
          <w:color w:val="000000"/>
          <w:lang w:eastAsia="en-GB"/>
        </w:rPr>
        <w:t>O</w:t>
      </w:r>
    </w:p>
    <w:p w14:paraId="56DEAE65" w14:textId="77777777" w:rsidR="00E75D83" w:rsidRDefault="00E75D83" w:rsidP="00E75D83"/>
    <w:p w14:paraId="37D54A49" w14:textId="77777777" w:rsidR="00E75D83" w:rsidRDefault="00E75D83" w:rsidP="00E75D83">
      <w:pPr>
        <w:ind w:firstLine="1276"/>
        <w:jc w:val="both"/>
      </w:pPr>
    </w:p>
    <w:p w14:paraId="0590FF8B" w14:textId="4158AF5A" w:rsidR="00200E9F" w:rsidRDefault="00200E9F" w:rsidP="0053244C">
      <w:pPr>
        <w:ind w:firstLine="1276"/>
        <w:jc w:val="both"/>
        <w:rPr>
          <w:color w:val="000000"/>
          <w:lang w:eastAsia="en-GB"/>
        </w:rPr>
      </w:pPr>
      <w:r>
        <w:t xml:space="preserve">Lietuvos Respublikos teisingumo ministerija gavo išvadai gauti pateiktą </w:t>
      </w:r>
      <w:hyperlink r:id="rId8" w:history="1">
        <w:r w:rsidRPr="00200E9F">
          <w:rPr>
            <w:rStyle w:val="Hipersaitas"/>
            <w:lang w:eastAsia="en-GB"/>
          </w:rPr>
          <w:t>Lietuvos Respublikos finansinės paskatos pirmąjį būstą įsigyjančioms jaunoms šeimoms įstatymo Nr. XIII-1281 3, 5, 6, 7 ir 9 straipsnių pakeitimo įstatymo projektą</w:t>
        </w:r>
      </w:hyperlink>
      <w:r w:rsidRPr="00200E9F">
        <w:rPr>
          <w:color w:val="000000"/>
          <w:lang w:eastAsia="en-GB"/>
        </w:rPr>
        <w:t xml:space="preserve"> (toliau – </w:t>
      </w:r>
      <w:r>
        <w:rPr>
          <w:color w:val="000000"/>
          <w:lang w:eastAsia="en-GB"/>
        </w:rPr>
        <w:t>P</w:t>
      </w:r>
      <w:r w:rsidRPr="00200E9F">
        <w:rPr>
          <w:color w:val="000000"/>
          <w:lang w:eastAsia="en-GB"/>
        </w:rPr>
        <w:t>rojektas).</w:t>
      </w:r>
      <w:r>
        <w:rPr>
          <w:color w:val="000000"/>
          <w:lang w:eastAsia="en-GB"/>
        </w:rPr>
        <w:t xml:space="preserve"> Pagal kompetenciją įvertinę Projektą teikiame pastabas ir pasiūlymus: </w:t>
      </w:r>
    </w:p>
    <w:p w14:paraId="146CF9AD" w14:textId="74F89AD0" w:rsidR="00A65DA5" w:rsidRPr="000066C3" w:rsidRDefault="00EE09DF" w:rsidP="000066C3">
      <w:pPr>
        <w:pStyle w:val="Sraopastraipa"/>
        <w:numPr>
          <w:ilvl w:val="0"/>
          <w:numId w:val="12"/>
        </w:numPr>
        <w:ind w:left="0" w:firstLine="1134"/>
        <w:jc w:val="both"/>
        <w:rPr>
          <w:color w:val="000000"/>
          <w:lang w:eastAsia="en-GB"/>
        </w:rPr>
      </w:pPr>
      <w:r>
        <w:rPr>
          <w:color w:val="000000"/>
          <w:lang w:eastAsia="en-GB"/>
        </w:rPr>
        <w:t>S</w:t>
      </w:r>
      <w:r w:rsidR="007C62E1" w:rsidRPr="000066C3">
        <w:rPr>
          <w:color w:val="000000"/>
          <w:lang w:eastAsia="en-GB"/>
        </w:rPr>
        <w:t xml:space="preserve">iūlytina </w:t>
      </w:r>
      <w:r w:rsidRPr="000066C3">
        <w:rPr>
          <w:color w:val="000000"/>
          <w:lang w:eastAsia="en-GB"/>
        </w:rPr>
        <w:t xml:space="preserve">Projekte dėstomame 5 straipsnio 1 dalies 2 punkte </w:t>
      </w:r>
      <w:r w:rsidR="007C62E1" w:rsidRPr="000066C3">
        <w:rPr>
          <w:color w:val="000000"/>
          <w:lang w:eastAsia="en-GB"/>
        </w:rPr>
        <w:t xml:space="preserve">vietoj žodžio „normatyvo“ minėti nustatytas </w:t>
      </w:r>
      <w:r w:rsidR="00346459" w:rsidRPr="000066C3">
        <w:rPr>
          <w:color w:val="000000"/>
          <w:lang w:eastAsia="en-GB"/>
        </w:rPr>
        <w:t xml:space="preserve">naudingojo ploto apskaičiavimo </w:t>
      </w:r>
      <w:r w:rsidR="007C62E1" w:rsidRPr="000066C3">
        <w:rPr>
          <w:color w:val="000000"/>
          <w:lang w:eastAsia="en-GB"/>
        </w:rPr>
        <w:t xml:space="preserve">taisykles ar pan. </w:t>
      </w:r>
      <w:r w:rsidR="0067404F" w:rsidRPr="000066C3">
        <w:rPr>
          <w:color w:val="000000"/>
          <w:lang w:eastAsia="en-GB"/>
        </w:rPr>
        <w:t>Kartu siūlytina Projekte dėstomuose 5 straipsnio 1 dalies 2 punkte ir 7 straipsnio 3 dalies 4 punkte suvienodinti vartojamas formuluotes (</w:t>
      </w:r>
      <w:r w:rsidR="000066C3">
        <w:rPr>
          <w:color w:val="000000"/>
          <w:lang w:eastAsia="en-GB"/>
        </w:rPr>
        <w:t>„</w:t>
      </w:r>
      <w:r w:rsidR="0067404F" w:rsidRPr="000066C3">
        <w:rPr>
          <w:color w:val="000000"/>
          <w:lang w:eastAsia="en-GB"/>
        </w:rPr>
        <w:t>naudingojo ploto normatyvo“ ir „</w:t>
      </w:r>
      <w:r w:rsidR="000066C3" w:rsidRPr="000066C3">
        <w:rPr>
          <w:color w:val="000000"/>
          <w:lang w:eastAsia="en-GB"/>
        </w:rPr>
        <w:t>nustatytą būsto naudingojo ploto, tenkančio vienam šeimos nariui, normatyvą</w:t>
      </w:r>
      <w:r w:rsidR="000066C3">
        <w:rPr>
          <w:color w:val="000000"/>
          <w:lang w:eastAsia="en-GB"/>
        </w:rPr>
        <w:t xml:space="preserve">“). </w:t>
      </w:r>
    </w:p>
    <w:p w14:paraId="33CDAA1A" w14:textId="389D15A2" w:rsidR="000D2B10" w:rsidRDefault="000D2B10" w:rsidP="000D2B10">
      <w:pPr>
        <w:pStyle w:val="Sraopastraipa"/>
        <w:numPr>
          <w:ilvl w:val="0"/>
          <w:numId w:val="12"/>
        </w:numPr>
        <w:ind w:left="0" w:firstLine="1134"/>
        <w:jc w:val="both"/>
        <w:rPr>
          <w:color w:val="000000"/>
          <w:lang w:eastAsia="en-GB"/>
        </w:rPr>
      </w:pPr>
      <w:r>
        <w:rPr>
          <w:color w:val="000000"/>
          <w:lang w:eastAsia="en-GB"/>
        </w:rPr>
        <w:t xml:space="preserve">Projektu siūloma papildyti 5 straipsnio 3 dalį papildomu ribojimu gauti </w:t>
      </w:r>
      <w:r w:rsidRPr="000D2B10">
        <w:rPr>
          <w:color w:val="000000"/>
          <w:lang w:eastAsia="en-GB"/>
        </w:rPr>
        <w:t>finansinę paskatą pirmąjį būstą įsigyjančioms jaunoms šeimoms</w:t>
      </w:r>
      <w:r>
        <w:rPr>
          <w:color w:val="000000"/>
          <w:lang w:eastAsia="en-GB"/>
        </w:rPr>
        <w:t xml:space="preserve">, jei  </w:t>
      </w:r>
      <w:r w:rsidRPr="000D2B10">
        <w:rPr>
          <w:color w:val="000000"/>
          <w:lang w:eastAsia="en-GB"/>
        </w:rPr>
        <w:t xml:space="preserve">būstas įsigyjamas iš </w:t>
      </w:r>
      <w:r w:rsidR="00CB5C84">
        <w:rPr>
          <w:color w:val="000000"/>
          <w:lang w:eastAsia="en-GB"/>
        </w:rPr>
        <w:t>„</w:t>
      </w:r>
      <w:r w:rsidRPr="000D2B10">
        <w:rPr>
          <w:i/>
          <w:iCs/>
          <w:color w:val="000000"/>
          <w:lang w:eastAsia="en-GB"/>
        </w:rPr>
        <w:t>juridinių asmenų, jei jaunos šeimos narys ar jo artimasis giminaitis yra vienintelis juridinio asmens dalyvis</w:t>
      </w:r>
      <w:r w:rsidR="00CB5C84">
        <w:rPr>
          <w:i/>
          <w:iCs/>
          <w:color w:val="000000"/>
          <w:lang w:eastAsia="en-GB"/>
        </w:rPr>
        <w:t>“</w:t>
      </w:r>
      <w:r>
        <w:rPr>
          <w:color w:val="000000"/>
          <w:lang w:eastAsia="en-GB"/>
        </w:rPr>
        <w:t xml:space="preserve">. </w:t>
      </w:r>
      <w:r w:rsidR="003F534A">
        <w:rPr>
          <w:color w:val="000000"/>
          <w:lang w:eastAsia="en-GB"/>
        </w:rPr>
        <w:t>Aiškinamajame rašte nėra pagrįsta, kodėl siūloma šią taisyklę sieti būtent su juridiniais asmenimis, kurių artimasis giminaitis yra vienintelis juridinio asmens dalyvis. Pastebėtina, kad lemiamus sprendimus juridinio asmens valdymo organuose galėtų priimti ir toks asmuo</w:t>
      </w:r>
      <w:r w:rsidR="00536ABE">
        <w:rPr>
          <w:color w:val="000000"/>
          <w:lang w:eastAsia="en-GB"/>
        </w:rPr>
        <w:t>,</w:t>
      </w:r>
      <w:r w:rsidR="003F534A">
        <w:rPr>
          <w:color w:val="000000"/>
          <w:lang w:eastAsia="en-GB"/>
        </w:rPr>
        <w:t xml:space="preserve"> kuris nėra vienintelis dalyvis, tačiau turi </w:t>
      </w:r>
      <w:r w:rsidR="004C26FE">
        <w:rPr>
          <w:color w:val="000000"/>
          <w:lang w:eastAsia="en-GB"/>
        </w:rPr>
        <w:t xml:space="preserve">sprendimo teisę suteikiančią </w:t>
      </w:r>
      <w:r w:rsidR="00536ABE">
        <w:rPr>
          <w:color w:val="000000"/>
          <w:lang w:eastAsia="en-GB"/>
        </w:rPr>
        <w:t>balsų</w:t>
      </w:r>
      <w:r w:rsidR="004C26FE">
        <w:rPr>
          <w:color w:val="000000"/>
          <w:lang w:eastAsia="en-GB"/>
        </w:rPr>
        <w:t xml:space="preserve"> dalį, arba nėra juridinio asmens dalyvis, tačiau yra vienasmenis valdymo organo narys ar pan. </w:t>
      </w:r>
      <w:r w:rsidR="00C35C67">
        <w:rPr>
          <w:color w:val="000000"/>
          <w:lang w:eastAsia="en-GB"/>
        </w:rPr>
        <w:t>Bet kuriuo atveju siūl</w:t>
      </w:r>
      <w:r w:rsidR="00536ABE">
        <w:rPr>
          <w:color w:val="000000"/>
          <w:lang w:eastAsia="en-GB"/>
        </w:rPr>
        <w:t>o</w:t>
      </w:r>
      <w:r w:rsidR="00C35C67">
        <w:rPr>
          <w:color w:val="000000"/>
          <w:lang w:eastAsia="en-GB"/>
        </w:rPr>
        <w:t xml:space="preserve">mus </w:t>
      </w:r>
      <w:r w:rsidR="00536ABE">
        <w:rPr>
          <w:color w:val="000000"/>
          <w:lang w:eastAsia="en-GB"/>
        </w:rPr>
        <w:t>ribojimus reikėtų labiau</w:t>
      </w:r>
      <w:r w:rsidR="00C35C67">
        <w:rPr>
          <w:color w:val="000000"/>
          <w:lang w:eastAsia="en-GB"/>
        </w:rPr>
        <w:t xml:space="preserve"> pagrįsti ir paaiškinti Aiškinamajame rašte. </w:t>
      </w:r>
    </w:p>
    <w:p w14:paraId="002DBAD7" w14:textId="024BC168" w:rsidR="00F8359D" w:rsidRDefault="00096502" w:rsidP="00F8359D">
      <w:pPr>
        <w:pStyle w:val="Sraopastraipa"/>
        <w:numPr>
          <w:ilvl w:val="0"/>
          <w:numId w:val="12"/>
        </w:numPr>
        <w:ind w:left="0" w:firstLine="1134"/>
        <w:jc w:val="both"/>
        <w:rPr>
          <w:color w:val="000000"/>
          <w:lang w:eastAsia="en-GB"/>
        </w:rPr>
      </w:pPr>
      <w:r>
        <w:rPr>
          <w:color w:val="000000"/>
          <w:lang w:eastAsia="en-GB"/>
        </w:rPr>
        <w:t>Siūlytina papildomai pagrįsti (ne tik remiantis teisingumo ir protingumo principų įgyvendinimu) Projektu siūlomą 7 straipsnio 3 dalies 5 punkt</w:t>
      </w:r>
      <w:r w:rsidR="00F8359D">
        <w:rPr>
          <w:color w:val="000000"/>
          <w:lang w:eastAsia="en-GB"/>
        </w:rPr>
        <w:t>o nuostatą, jog subsidija neturi būti grąžinama „</w:t>
      </w:r>
      <w:r w:rsidR="00F8359D" w:rsidRPr="00F8359D">
        <w:rPr>
          <w:i/>
          <w:iCs/>
          <w:color w:val="000000"/>
          <w:lang w:eastAsia="en-GB"/>
        </w:rPr>
        <w:t>kai už būsto kreditą pirmajam būstui įsigyti įsigytas būstas parduodamas priverstinio vykdymo tvarka arba fizinio asmens bankroto byloje</w:t>
      </w:r>
      <w:r w:rsidR="00F8359D">
        <w:rPr>
          <w:color w:val="000000"/>
          <w:lang w:eastAsia="en-GB"/>
        </w:rPr>
        <w:t xml:space="preserve">“. </w:t>
      </w:r>
      <w:r w:rsidR="00AB4715">
        <w:rPr>
          <w:color w:val="000000"/>
          <w:lang w:eastAsia="en-GB"/>
        </w:rPr>
        <w:t xml:space="preserve">Vadovaujantis šia nuostata valstybė, kaip subsidijos teikėjas, netektų teisės tapti kreditoriumi fizinio asmens bankroto byloje ir galimybės atgauti suteiktą subsidiją. Siūlytina pagrįsti siekiamą reguliavimą ir įvertinti galimas finansines pasekmes. </w:t>
      </w:r>
    </w:p>
    <w:p w14:paraId="2F47679B" w14:textId="674BFF02" w:rsidR="00170903" w:rsidRDefault="00CE2650" w:rsidP="00F8359D">
      <w:pPr>
        <w:pStyle w:val="Sraopastraipa"/>
        <w:numPr>
          <w:ilvl w:val="0"/>
          <w:numId w:val="12"/>
        </w:numPr>
        <w:ind w:left="0" w:firstLine="1134"/>
        <w:jc w:val="both"/>
        <w:rPr>
          <w:color w:val="000000"/>
          <w:lang w:eastAsia="en-GB"/>
        </w:rPr>
      </w:pPr>
      <w:r>
        <w:rPr>
          <w:color w:val="000000"/>
          <w:lang w:eastAsia="en-GB"/>
        </w:rPr>
        <w:t xml:space="preserve">Atsižvelgiant į trumpą pažymos galiojimo terminą (15 kalendorinių dienų), svarstytina, ar visgi nebūtų tikslingas </w:t>
      </w:r>
      <w:r w:rsidR="00847DE6">
        <w:rPr>
          <w:color w:val="000000"/>
          <w:lang w:eastAsia="en-GB"/>
        </w:rPr>
        <w:t xml:space="preserve">duomenų pateikimo </w:t>
      </w:r>
      <w:r w:rsidR="008311A8">
        <w:rPr>
          <w:color w:val="000000"/>
          <w:lang w:eastAsia="en-GB"/>
        </w:rPr>
        <w:t>termino nustatymas Projekte dėstomame 9 straipsnio 1 dalies 3</w:t>
      </w:r>
      <w:r w:rsidR="00A158DB">
        <w:rPr>
          <w:color w:val="000000"/>
          <w:lang w:eastAsia="en-GB"/>
        </w:rPr>
        <w:t>, 4</w:t>
      </w:r>
      <w:r w:rsidR="008311A8">
        <w:rPr>
          <w:color w:val="000000"/>
          <w:lang w:eastAsia="en-GB"/>
        </w:rPr>
        <w:t xml:space="preserve"> punkt</w:t>
      </w:r>
      <w:r w:rsidR="00A158DB">
        <w:rPr>
          <w:color w:val="000000"/>
          <w:lang w:eastAsia="en-GB"/>
        </w:rPr>
        <w:t>uose</w:t>
      </w:r>
      <w:r w:rsidR="008311A8">
        <w:rPr>
          <w:color w:val="000000"/>
          <w:lang w:eastAsia="en-GB"/>
        </w:rPr>
        <w:t xml:space="preserve">. </w:t>
      </w:r>
    </w:p>
    <w:p w14:paraId="7B81D0D3" w14:textId="0796E0D7" w:rsidR="008311A8" w:rsidRPr="00F8359D" w:rsidRDefault="004908CF" w:rsidP="00F8359D">
      <w:pPr>
        <w:pStyle w:val="Sraopastraipa"/>
        <w:numPr>
          <w:ilvl w:val="0"/>
          <w:numId w:val="12"/>
        </w:numPr>
        <w:ind w:left="0" w:firstLine="1134"/>
        <w:jc w:val="both"/>
        <w:rPr>
          <w:color w:val="000000"/>
          <w:lang w:eastAsia="en-GB"/>
        </w:rPr>
      </w:pPr>
      <w:r>
        <w:rPr>
          <w:color w:val="000000"/>
          <w:lang w:eastAsia="en-GB"/>
        </w:rPr>
        <w:t>Projekte dėstomo</w:t>
      </w:r>
      <w:r w:rsidR="00EE7203">
        <w:rPr>
          <w:color w:val="000000"/>
          <w:lang w:eastAsia="en-GB"/>
        </w:rPr>
        <w:t>je</w:t>
      </w:r>
      <w:r>
        <w:rPr>
          <w:color w:val="000000"/>
          <w:lang w:eastAsia="en-GB"/>
        </w:rPr>
        <w:t xml:space="preserve"> 9 straipsnio 3 dal</w:t>
      </w:r>
      <w:r w:rsidR="00EE7203">
        <w:rPr>
          <w:color w:val="000000"/>
          <w:lang w:eastAsia="en-GB"/>
        </w:rPr>
        <w:t>yje nustatom</w:t>
      </w:r>
      <w:r w:rsidR="007006EF">
        <w:rPr>
          <w:color w:val="000000"/>
          <w:lang w:eastAsia="en-GB"/>
        </w:rPr>
        <w:t>a</w:t>
      </w:r>
      <w:r w:rsidR="00EE7203">
        <w:rPr>
          <w:color w:val="000000"/>
          <w:lang w:eastAsia="en-GB"/>
        </w:rPr>
        <w:t xml:space="preserve"> atsakomybė už sutarties pažeidimus</w:t>
      </w:r>
      <w:r>
        <w:rPr>
          <w:color w:val="000000"/>
          <w:lang w:eastAsia="en-GB"/>
        </w:rPr>
        <w:t xml:space="preserve"> </w:t>
      </w:r>
      <w:r w:rsidR="007006EF" w:rsidRPr="004B33B3">
        <w:rPr>
          <w:i/>
          <w:iCs/>
          <w:color w:val="000000"/>
          <w:lang w:eastAsia="en-GB"/>
        </w:rPr>
        <w:t>kredito davėjui</w:t>
      </w:r>
      <w:r w:rsidR="007006EF">
        <w:rPr>
          <w:color w:val="000000"/>
          <w:lang w:eastAsia="en-GB"/>
        </w:rPr>
        <w:t xml:space="preserve">. </w:t>
      </w:r>
      <w:r w:rsidR="00435C18">
        <w:rPr>
          <w:color w:val="000000"/>
          <w:lang w:eastAsia="en-GB"/>
        </w:rPr>
        <w:t xml:space="preserve">Visų pirma, pažymėtina, kad blanketinė atsakomybę įtvirtinanti nuostata iš esmės neturi pridėtinės vertės, nes atsakomybė už sutarties pažeidimus kyla nepriklausomai nuo šios nuostatos įtvirtinimo. </w:t>
      </w:r>
      <w:r w:rsidR="00C03C55">
        <w:rPr>
          <w:color w:val="000000"/>
          <w:lang w:eastAsia="en-GB"/>
        </w:rPr>
        <w:t xml:space="preserve">Antra, savo pareigas netinkamai vykdyti ar nevykdyti, ar sutarties pažeidimus galėtų padaryti ir </w:t>
      </w:r>
      <w:r w:rsidR="00DF7B0B">
        <w:rPr>
          <w:color w:val="000000"/>
          <w:lang w:eastAsia="en-GB"/>
        </w:rPr>
        <w:t xml:space="preserve">kita sutarties šalis – Socialinės apsaugos ir </w:t>
      </w:r>
      <w:r w:rsidR="00DF7B0B">
        <w:rPr>
          <w:color w:val="000000"/>
          <w:lang w:eastAsia="en-GB"/>
        </w:rPr>
        <w:lastRenderedPageBreak/>
        <w:t>darbo ministerija ar jos įgaliota institucija</w:t>
      </w:r>
      <w:r w:rsidR="00C03C55">
        <w:rPr>
          <w:color w:val="000000"/>
          <w:lang w:eastAsia="en-GB"/>
        </w:rPr>
        <w:t xml:space="preserve"> (pavyzdžiui, </w:t>
      </w:r>
      <w:r w:rsidR="00C03C55" w:rsidRPr="004B33B3">
        <w:t>Lietuvos Respublikos finansinės paskatos pirmąjį būstą įsigyjančioms jaunoms šeimoms įstatymo</w:t>
      </w:r>
      <w:r w:rsidR="00C03C55">
        <w:rPr>
          <w:lang w:eastAsia="en-GB"/>
        </w:rPr>
        <w:t xml:space="preserve"> 9 straipsnio 2 dalyje </w:t>
      </w:r>
      <w:r w:rsidR="005350F3">
        <w:rPr>
          <w:lang w:eastAsia="en-GB"/>
        </w:rPr>
        <w:t>minimi</w:t>
      </w:r>
      <w:r w:rsidR="00C03C55">
        <w:rPr>
          <w:lang w:eastAsia="en-GB"/>
        </w:rPr>
        <w:t xml:space="preserve"> </w:t>
      </w:r>
      <w:r w:rsidR="005350F3">
        <w:rPr>
          <w:lang w:eastAsia="en-GB"/>
        </w:rPr>
        <w:t>įsipareigojimai</w:t>
      </w:r>
      <w:r w:rsidR="00C03C55">
        <w:rPr>
          <w:color w:val="000000"/>
          <w:lang w:eastAsia="en-GB"/>
        </w:rPr>
        <w:t>)</w:t>
      </w:r>
      <w:r w:rsidR="005350F3">
        <w:rPr>
          <w:color w:val="000000"/>
          <w:lang w:eastAsia="en-GB"/>
        </w:rPr>
        <w:t xml:space="preserve">, todėl šioje nuostatoje turėtų būti minimi abiejų sutarties šalių galimi sutarties pažeidimai. </w:t>
      </w:r>
    </w:p>
    <w:p w14:paraId="1868C889" w14:textId="77777777" w:rsidR="00E75D83" w:rsidRPr="00A65DA5" w:rsidRDefault="00E75D83" w:rsidP="00E75D83">
      <w:pPr>
        <w:ind w:firstLine="1276"/>
        <w:jc w:val="both"/>
      </w:pPr>
    </w:p>
    <w:p w14:paraId="06E1F7C8" w14:textId="77777777" w:rsidR="00E75D83" w:rsidRPr="00CA1F17" w:rsidRDefault="00E75D83" w:rsidP="00E75D83">
      <w:pPr>
        <w:ind w:firstLine="1276"/>
        <w:jc w:val="both"/>
      </w:pPr>
    </w:p>
    <w:p w14:paraId="30CFF408" w14:textId="77777777" w:rsidR="00492E3E" w:rsidRPr="00CA1F17" w:rsidRDefault="00492E3E" w:rsidP="002D7849">
      <w:pPr>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Dobrovolska</w:t>
      </w:r>
    </w:p>
    <w:p w14:paraId="692BFB70" w14:textId="77777777" w:rsidR="00492E3E" w:rsidRDefault="00492E3E" w:rsidP="00492E3E"/>
    <w:p w14:paraId="5759F424" w14:textId="77777777" w:rsidR="00492E3E" w:rsidRDefault="00492E3E" w:rsidP="00492E3E">
      <w:pPr>
        <w:rPr>
          <w:sz w:val="20"/>
        </w:rPr>
      </w:pPr>
    </w:p>
    <w:p w14:paraId="309D88EB" w14:textId="5EC82B5B" w:rsidR="00492E3E" w:rsidRDefault="00492E3E" w:rsidP="00492E3E"/>
    <w:p w14:paraId="40342F14" w14:textId="2CFEF71F" w:rsidR="002D7849" w:rsidRDefault="002D7849" w:rsidP="00492E3E"/>
    <w:p w14:paraId="4C5B2678" w14:textId="5FDFAB00" w:rsidR="002D7849" w:rsidRDefault="002D7849" w:rsidP="00492E3E"/>
    <w:p w14:paraId="22AFFDF0" w14:textId="54AD98FB" w:rsidR="002D7849" w:rsidRDefault="002D7849" w:rsidP="00492E3E"/>
    <w:p w14:paraId="22D2C940" w14:textId="0B7F5D97" w:rsidR="002D7849" w:rsidRDefault="002D7849" w:rsidP="00492E3E"/>
    <w:p w14:paraId="30362C51" w14:textId="294EFDB0" w:rsidR="002D7849" w:rsidRDefault="002D7849" w:rsidP="00492E3E"/>
    <w:p w14:paraId="56670FBE" w14:textId="4AD3DED0" w:rsidR="002D7849" w:rsidRDefault="002D7849" w:rsidP="00492E3E"/>
    <w:p w14:paraId="3D17B5E4" w14:textId="51A9CDFC" w:rsidR="002D7849" w:rsidRDefault="002D7849" w:rsidP="00492E3E"/>
    <w:p w14:paraId="7A50146F" w14:textId="6D2CE8FF" w:rsidR="002D7849" w:rsidRDefault="002D7849" w:rsidP="00492E3E"/>
    <w:p w14:paraId="6EF37672" w14:textId="0D13DE57" w:rsidR="002D7849" w:rsidRDefault="002D7849" w:rsidP="00492E3E"/>
    <w:p w14:paraId="4E456AE0" w14:textId="5821E0DA" w:rsidR="002D7849" w:rsidRDefault="002D7849" w:rsidP="00492E3E"/>
    <w:p w14:paraId="26BBDDFE" w14:textId="1040281A" w:rsidR="002D7849" w:rsidRDefault="002D7849" w:rsidP="00492E3E"/>
    <w:p w14:paraId="084F2439" w14:textId="5F2D49B7" w:rsidR="002D7849" w:rsidRDefault="002D7849" w:rsidP="00492E3E"/>
    <w:p w14:paraId="6771D55C" w14:textId="15130922" w:rsidR="002D7849" w:rsidRDefault="002D7849" w:rsidP="00492E3E"/>
    <w:p w14:paraId="1652279C" w14:textId="68C63F5F" w:rsidR="002D7849" w:rsidRDefault="002D7849" w:rsidP="00492E3E"/>
    <w:p w14:paraId="187A0617" w14:textId="1C486D62" w:rsidR="002D7849" w:rsidRDefault="002D7849" w:rsidP="00492E3E"/>
    <w:p w14:paraId="219917F4" w14:textId="0938ACD5" w:rsidR="002D7849" w:rsidRDefault="002D7849" w:rsidP="00492E3E"/>
    <w:p w14:paraId="5E4B1BE7" w14:textId="027A536D" w:rsidR="002D7849" w:rsidRDefault="002D7849" w:rsidP="00492E3E"/>
    <w:p w14:paraId="29DF1C4B" w14:textId="6F4D3CB7" w:rsidR="002D7849" w:rsidRDefault="002D7849" w:rsidP="00492E3E"/>
    <w:p w14:paraId="011F36AA" w14:textId="2580C6BD" w:rsidR="002D7849" w:rsidRDefault="002D7849" w:rsidP="00492E3E"/>
    <w:p w14:paraId="5855163A" w14:textId="5342A50B" w:rsidR="002D7849" w:rsidRDefault="002D7849" w:rsidP="00492E3E"/>
    <w:p w14:paraId="3EC283CB" w14:textId="4746D2B2" w:rsidR="002D7849" w:rsidRDefault="002D7849" w:rsidP="00492E3E"/>
    <w:p w14:paraId="030DC93D" w14:textId="42EDE314" w:rsidR="002D7849" w:rsidRDefault="002D7849" w:rsidP="00492E3E"/>
    <w:p w14:paraId="3B2D5FC5" w14:textId="77777777" w:rsidR="002D7849" w:rsidRDefault="002D7849" w:rsidP="00492E3E">
      <w:pPr>
        <w:rPr>
          <w:sz w:val="20"/>
        </w:rPr>
      </w:pPr>
    </w:p>
    <w:p w14:paraId="269A5B64" w14:textId="7F331F1B" w:rsidR="00492E3E" w:rsidRDefault="00492E3E" w:rsidP="00492E3E">
      <w:pPr>
        <w:rPr>
          <w:sz w:val="20"/>
        </w:rPr>
      </w:pPr>
    </w:p>
    <w:p w14:paraId="673D3E26" w14:textId="33863503" w:rsidR="00613410" w:rsidRDefault="00613410" w:rsidP="00492E3E">
      <w:pPr>
        <w:rPr>
          <w:sz w:val="20"/>
        </w:rPr>
      </w:pPr>
    </w:p>
    <w:p w14:paraId="3EAC7B92" w14:textId="7A0D74D0" w:rsidR="00613410" w:rsidRDefault="00613410" w:rsidP="00492E3E">
      <w:pPr>
        <w:rPr>
          <w:sz w:val="20"/>
        </w:rPr>
      </w:pPr>
    </w:p>
    <w:p w14:paraId="71475B87" w14:textId="598F2F92" w:rsidR="00613410" w:rsidRDefault="00613410" w:rsidP="00492E3E">
      <w:pPr>
        <w:rPr>
          <w:sz w:val="20"/>
        </w:rPr>
      </w:pPr>
    </w:p>
    <w:p w14:paraId="6520D2AC" w14:textId="373EFA22" w:rsidR="00613410" w:rsidRDefault="00613410" w:rsidP="00492E3E">
      <w:pPr>
        <w:rPr>
          <w:sz w:val="20"/>
        </w:rPr>
      </w:pPr>
    </w:p>
    <w:p w14:paraId="060EC88A" w14:textId="003015FA" w:rsidR="00613410" w:rsidRDefault="00613410" w:rsidP="00492E3E">
      <w:pPr>
        <w:rPr>
          <w:sz w:val="20"/>
        </w:rPr>
      </w:pPr>
    </w:p>
    <w:p w14:paraId="4FC7C201" w14:textId="3D6A8452" w:rsidR="00613410" w:rsidRDefault="00613410" w:rsidP="00492E3E">
      <w:pPr>
        <w:rPr>
          <w:sz w:val="20"/>
        </w:rPr>
      </w:pPr>
    </w:p>
    <w:p w14:paraId="3A630B7E" w14:textId="77777777" w:rsidR="00613410" w:rsidRDefault="00613410" w:rsidP="00492E3E">
      <w:pPr>
        <w:rPr>
          <w:sz w:val="20"/>
        </w:rPr>
      </w:pPr>
    </w:p>
    <w:p w14:paraId="0AB0D1C4" w14:textId="77777777" w:rsidR="00492E3E" w:rsidRDefault="00492E3E" w:rsidP="00492E3E">
      <w:pPr>
        <w:rPr>
          <w:sz w:val="20"/>
        </w:rPr>
      </w:pPr>
    </w:p>
    <w:p w14:paraId="3C6BF5CA" w14:textId="77777777" w:rsidR="00492E3E" w:rsidRDefault="00492E3E" w:rsidP="00492E3E">
      <w:pPr>
        <w:rPr>
          <w:sz w:val="20"/>
        </w:rPr>
      </w:pPr>
    </w:p>
    <w:p w14:paraId="14C118F5" w14:textId="77777777" w:rsidR="00492E3E" w:rsidRDefault="00492E3E" w:rsidP="00492E3E">
      <w:pPr>
        <w:rPr>
          <w:sz w:val="20"/>
        </w:rPr>
      </w:pPr>
    </w:p>
    <w:p w14:paraId="4EE728EC" w14:textId="77777777" w:rsidR="00492E3E" w:rsidRDefault="00492E3E" w:rsidP="00492E3E">
      <w:pPr>
        <w:rPr>
          <w:sz w:val="20"/>
        </w:rPr>
      </w:pPr>
    </w:p>
    <w:p w14:paraId="1519CF3D" w14:textId="77777777" w:rsidR="00492E3E" w:rsidRPr="00CA1F17" w:rsidRDefault="00492E3E" w:rsidP="00492E3E">
      <w:pPr>
        <w:rPr>
          <w:sz w:val="20"/>
        </w:rPr>
      </w:pPr>
    </w:p>
    <w:p w14:paraId="1A30010C" w14:textId="77777777" w:rsidR="00492E3E" w:rsidRPr="00CA1F17" w:rsidRDefault="00492E3E" w:rsidP="00492E3E">
      <w:pPr>
        <w:tabs>
          <w:tab w:val="decimal" w:pos="9638"/>
        </w:tabs>
        <w:rPr>
          <w:color w:val="000000" w:themeColor="text1"/>
        </w:rPr>
      </w:pPr>
      <w:r w:rsidRPr="009258D1">
        <w:rPr>
          <w:color w:val="000000" w:themeColor="text1"/>
          <w:sz w:val="16"/>
          <w:szCs w:val="16"/>
        </w:rPr>
        <w:t xml:space="preserve">Jūratė Burtilienė, (8 5) 219 1896, el. p. </w:t>
      </w:r>
      <w:hyperlink r:id="rId9" w:history="1">
        <w:r w:rsidRPr="009258D1">
          <w:rPr>
            <w:rStyle w:val="Hipersaitas"/>
            <w:sz w:val="16"/>
            <w:szCs w:val="16"/>
          </w:rPr>
          <w:t>jurate.burtiliene@tm.lt</w:t>
        </w:r>
      </w:hyperlink>
      <w:r w:rsidRPr="00F353AF">
        <w:rPr>
          <w:color w:val="000000" w:themeColor="text1"/>
          <w:sz w:val="20"/>
        </w:rPr>
        <w:t xml:space="preserve"> </w:t>
      </w:r>
      <w:r>
        <w:rPr>
          <w:color w:val="000000" w:themeColor="text1"/>
          <w:sz w:val="20"/>
        </w:rPr>
        <w:tab/>
      </w:r>
      <w:r>
        <w:rPr>
          <w:color w:val="000000" w:themeColor="text1"/>
        </w:rPr>
        <w:t xml:space="preserve"> </w:t>
      </w:r>
    </w:p>
    <w:p w14:paraId="50374E6C" w14:textId="79AB0446" w:rsidR="00E75D83" w:rsidRPr="00CA1F17" w:rsidRDefault="00E75D83" w:rsidP="00492E3E">
      <w:pPr>
        <w:tabs>
          <w:tab w:val="right" w:pos="9638"/>
        </w:tabs>
        <w:rPr>
          <w:color w:val="000000" w:themeColor="text1"/>
        </w:rPr>
      </w:pPr>
    </w:p>
    <w:sectPr w:rsidR="00E75D83" w:rsidRPr="00CA1F17" w:rsidSect="00C8433E">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2002"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7E886" w14:textId="77777777" w:rsidR="001317E1" w:rsidRDefault="001317E1">
      <w:r>
        <w:separator/>
      </w:r>
    </w:p>
  </w:endnote>
  <w:endnote w:type="continuationSeparator" w:id="0">
    <w:p w14:paraId="60EC369D" w14:textId="77777777" w:rsidR="001317E1" w:rsidRDefault="0013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F00F" w14:textId="77777777" w:rsidR="00CA0550" w:rsidRDefault="00CA05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ECED" w14:textId="77777777" w:rsidR="00CA0550" w:rsidRDefault="00CA05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FC5C3" w14:textId="77777777" w:rsidR="001317E1" w:rsidRDefault="001317E1">
      <w:r>
        <w:separator/>
      </w:r>
    </w:p>
  </w:footnote>
  <w:footnote w:type="continuationSeparator" w:id="0">
    <w:p w14:paraId="3A707F60" w14:textId="77777777" w:rsidR="001317E1" w:rsidRDefault="0013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665624463"/>
      <w:docPartObj>
        <w:docPartGallery w:val="Page Numbers (Top of Page)"/>
        <w:docPartUnique/>
      </w:docPartObj>
    </w:sdtPr>
    <w:sdtEndPr>
      <w:rPr>
        <w:rStyle w:val="Puslapionumeris"/>
      </w:rPr>
    </w:sdtEndPr>
    <w:sdtContent>
      <w:p w14:paraId="613F5C89" w14:textId="32C2A66A" w:rsidR="00F8359D" w:rsidRDefault="00F8359D" w:rsidP="0036039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645724103"/>
      <w:docPartObj>
        <w:docPartGallery w:val="Page Numbers (Top of Page)"/>
        <w:docPartUnique/>
      </w:docPartObj>
    </w:sdtPr>
    <w:sdtEndPr>
      <w:rPr>
        <w:rStyle w:val="Puslapionumeris"/>
      </w:rPr>
    </w:sdtEndPr>
    <w:sdtContent>
      <w:p w14:paraId="6C153726" w14:textId="56A1F581" w:rsidR="00F8359D" w:rsidRDefault="00F8359D" w:rsidP="0036039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1485E07"/>
    <w:multiLevelType w:val="hybridMultilevel"/>
    <w:tmpl w:val="0A7EFD84"/>
    <w:lvl w:ilvl="0" w:tplc="A516AF98">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66C3"/>
    <w:rsid w:val="000126A3"/>
    <w:rsid w:val="00017D7B"/>
    <w:rsid w:val="000203F3"/>
    <w:rsid w:val="00022E3C"/>
    <w:rsid w:val="00033F22"/>
    <w:rsid w:val="000356BD"/>
    <w:rsid w:val="0004405D"/>
    <w:rsid w:val="00045F11"/>
    <w:rsid w:val="0006186E"/>
    <w:rsid w:val="00072919"/>
    <w:rsid w:val="000756A8"/>
    <w:rsid w:val="00093791"/>
    <w:rsid w:val="00095F50"/>
    <w:rsid w:val="00096502"/>
    <w:rsid w:val="000B0D10"/>
    <w:rsid w:val="000B1ECA"/>
    <w:rsid w:val="000B67D8"/>
    <w:rsid w:val="000D0B1C"/>
    <w:rsid w:val="000D2B10"/>
    <w:rsid w:val="000D3171"/>
    <w:rsid w:val="000E34D4"/>
    <w:rsid w:val="000E6E4F"/>
    <w:rsid w:val="000E7556"/>
    <w:rsid w:val="000F75E7"/>
    <w:rsid w:val="00103B04"/>
    <w:rsid w:val="00106269"/>
    <w:rsid w:val="00110A05"/>
    <w:rsid w:val="001317E1"/>
    <w:rsid w:val="00133358"/>
    <w:rsid w:val="00137EFF"/>
    <w:rsid w:val="00163C9F"/>
    <w:rsid w:val="00170903"/>
    <w:rsid w:val="00190B04"/>
    <w:rsid w:val="00194508"/>
    <w:rsid w:val="001A2BEB"/>
    <w:rsid w:val="001B28DE"/>
    <w:rsid w:val="001C1840"/>
    <w:rsid w:val="001E0731"/>
    <w:rsid w:val="001E192A"/>
    <w:rsid w:val="001E213B"/>
    <w:rsid w:val="001E6F39"/>
    <w:rsid w:val="001F4940"/>
    <w:rsid w:val="00200E9F"/>
    <w:rsid w:val="00216724"/>
    <w:rsid w:val="00224C7E"/>
    <w:rsid w:val="00225009"/>
    <w:rsid w:val="002257DD"/>
    <w:rsid w:val="00247655"/>
    <w:rsid w:val="00271BCA"/>
    <w:rsid w:val="0027526A"/>
    <w:rsid w:val="002A1236"/>
    <w:rsid w:val="002C0406"/>
    <w:rsid w:val="002D24DA"/>
    <w:rsid w:val="002D7849"/>
    <w:rsid w:val="002F357E"/>
    <w:rsid w:val="00314884"/>
    <w:rsid w:val="0031547F"/>
    <w:rsid w:val="00316B60"/>
    <w:rsid w:val="00335E75"/>
    <w:rsid w:val="00345C41"/>
    <w:rsid w:val="00346459"/>
    <w:rsid w:val="00350171"/>
    <w:rsid w:val="0035263F"/>
    <w:rsid w:val="00357B11"/>
    <w:rsid w:val="00374572"/>
    <w:rsid w:val="00392BAA"/>
    <w:rsid w:val="003A0D57"/>
    <w:rsid w:val="003A403B"/>
    <w:rsid w:val="003A6CAA"/>
    <w:rsid w:val="003C1BC9"/>
    <w:rsid w:val="003C76FB"/>
    <w:rsid w:val="003F534A"/>
    <w:rsid w:val="00422F55"/>
    <w:rsid w:val="00435C18"/>
    <w:rsid w:val="004400C5"/>
    <w:rsid w:val="00444D3C"/>
    <w:rsid w:val="004473FF"/>
    <w:rsid w:val="00461F83"/>
    <w:rsid w:val="00477775"/>
    <w:rsid w:val="004908CF"/>
    <w:rsid w:val="00492E3E"/>
    <w:rsid w:val="004B33B3"/>
    <w:rsid w:val="004C157C"/>
    <w:rsid w:val="004C26FE"/>
    <w:rsid w:val="004E0354"/>
    <w:rsid w:val="004E4C97"/>
    <w:rsid w:val="004F7E5E"/>
    <w:rsid w:val="00503401"/>
    <w:rsid w:val="0051548F"/>
    <w:rsid w:val="00526983"/>
    <w:rsid w:val="0053244C"/>
    <w:rsid w:val="005350F3"/>
    <w:rsid w:val="00536ABE"/>
    <w:rsid w:val="005468FA"/>
    <w:rsid w:val="005934F7"/>
    <w:rsid w:val="005A0D02"/>
    <w:rsid w:val="005A2039"/>
    <w:rsid w:val="005A32E3"/>
    <w:rsid w:val="005B22EF"/>
    <w:rsid w:val="005B2731"/>
    <w:rsid w:val="005B71DB"/>
    <w:rsid w:val="005E7F01"/>
    <w:rsid w:val="005F6849"/>
    <w:rsid w:val="005F70CA"/>
    <w:rsid w:val="00613410"/>
    <w:rsid w:val="006202AA"/>
    <w:rsid w:val="00631354"/>
    <w:rsid w:val="00632C30"/>
    <w:rsid w:val="00643C68"/>
    <w:rsid w:val="0067404F"/>
    <w:rsid w:val="00674F0A"/>
    <w:rsid w:val="00685024"/>
    <w:rsid w:val="00692B0B"/>
    <w:rsid w:val="006A0169"/>
    <w:rsid w:val="006A3AEE"/>
    <w:rsid w:val="006E2FF8"/>
    <w:rsid w:val="007006EF"/>
    <w:rsid w:val="0070100A"/>
    <w:rsid w:val="007155A1"/>
    <w:rsid w:val="00735C7F"/>
    <w:rsid w:val="0074745C"/>
    <w:rsid w:val="00755247"/>
    <w:rsid w:val="0075689A"/>
    <w:rsid w:val="00775BDF"/>
    <w:rsid w:val="007B1F82"/>
    <w:rsid w:val="007B3C8C"/>
    <w:rsid w:val="007B4A13"/>
    <w:rsid w:val="007C62E1"/>
    <w:rsid w:val="007F1F01"/>
    <w:rsid w:val="007F7B9B"/>
    <w:rsid w:val="008309E8"/>
    <w:rsid w:val="008311A8"/>
    <w:rsid w:val="00847DE6"/>
    <w:rsid w:val="008A5254"/>
    <w:rsid w:val="008C162A"/>
    <w:rsid w:val="00921A20"/>
    <w:rsid w:val="00935287"/>
    <w:rsid w:val="00967916"/>
    <w:rsid w:val="00977F51"/>
    <w:rsid w:val="009A11A6"/>
    <w:rsid w:val="009B0944"/>
    <w:rsid w:val="009B4576"/>
    <w:rsid w:val="009D5D3E"/>
    <w:rsid w:val="009E11EE"/>
    <w:rsid w:val="009E135C"/>
    <w:rsid w:val="00A158DB"/>
    <w:rsid w:val="00A17E41"/>
    <w:rsid w:val="00A36467"/>
    <w:rsid w:val="00A40CD2"/>
    <w:rsid w:val="00A43DDD"/>
    <w:rsid w:val="00A45A83"/>
    <w:rsid w:val="00A500C7"/>
    <w:rsid w:val="00A5068D"/>
    <w:rsid w:val="00A51241"/>
    <w:rsid w:val="00A62541"/>
    <w:rsid w:val="00A65DA5"/>
    <w:rsid w:val="00A94549"/>
    <w:rsid w:val="00AB4715"/>
    <w:rsid w:val="00AC27D6"/>
    <w:rsid w:val="00AD37E3"/>
    <w:rsid w:val="00AE0614"/>
    <w:rsid w:val="00AE3511"/>
    <w:rsid w:val="00B40D2F"/>
    <w:rsid w:val="00B7339D"/>
    <w:rsid w:val="00B942CE"/>
    <w:rsid w:val="00BA60D3"/>
    <w:rsid w:val="00BB1BC1"/>
    <w:rsid w:val="00BD01B6"/>
    <w:rsid w:val="00BD62CA"/>
    <w:rsid w:val="00BF4400"/>
    <w:rsid w:val="00BF4628"/>
    <w:rsid w:val="00C03C0F"/>
    <w:rsid w:val="00C03C55"/>
    <w:rsid w:val="00C12CAF"/>
    <w:rsid w:val="00C2360C"/>
    <w:rsid w:val="00C26D5D"/>
    <w:rsid w:val="00C35C67"/>
    <w:rsid w:val="00C43A57"/>
    <w:rsid w:val="00C52D99"/>
    <w:rsid w:val="00C8433E"/>
    <w:rsid w:val="00C843F3"/>
    <w:rsid w:val="00CA0550"/>
    <w:rsid w:val="00CB1D28"/>
    <w:rsid w:val="00CB5C84"/>
    <w:rsid w:val="00CC51E5"/>
    <w:rsid w:val="00CC742A"/>
    <w:rsid w:val="00CD660D"/>
    <w:rsid w:val="00CE2650"/>
    <w:rsid w:val="00D00BD9"/>
    <w:rsid w:val="00D02BDE"/>
    <w:rsid w:val="00D2173F"/>
    <w:rsid w:val="00D22358"/>
    <w:rsid w:val="00D22A39"/>
    <w:rsid w:val="00D519E9"/>
    <w:rsid w:val="00D553A0"/>
    <w:rsid w:val="00D6461F"/>
    <w:rsid w:val="00D9324E"/>
    <w:rsid w:val="00DA10E1"/>
    <w:rsid w:val="00DA16FD"/>
    <w:rsid w:val="00DB34EF"/>
    <w:rsid w:val="00DF058C"/>
    <w:rsid w:val="00DF7B0B"/>
    <w:rsid w:val="00E03B24"/>
    <w:rsid w:val="00E04931"/>
    <w:rsid w:val="00E214C4"/>
    <w:rsid w:val="00E32D88"/>
    <w:rsid w:val="00E35543"/>
    <w:rsid w:val="00E36636"/>
    <w:rsid w:val="00E63465"/>
    <w:rsid w:val="00E75D83"/>
    <w:rsid w:val="00E81F28"/>
    <w:rsid w:val="00E843B1"/>
    <w:rsid w:val="00E96B50"/>
    <w:rsid w:val="00EA3009"/>
    <w:rsid w:val="00ED73D6"/>
    <w:rsid w:val="00EE09DF"/>
    <w:rsid w:val="00EE40B7"/>
    <w:rsid w:val="00EE5859"/>
    <w:rsid w:val="00EE7203"/>
    <w:rsid w:val="00EF07A0"/>
    <w:rsid w:val="00EF5630"/>
    <w:rsid w:val="00F05FB4"/>
    <w:rsid w:val="00F130E4"/>
    <w:rsid w:val="00F6147E"/>
    <w:rsid w:val="00F62B9E"/>
    <w:rsid w:val="00F73A02"/>
    <w:rsid w:val="00F8359D"/>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character" w:customStyle="1" w:styleId="apple-converted-space">
    <w:name w:val="apple-converted-space"/>
    <w:basedOn w:val="Numatytasispastraiposriftas"/>
    <w:rsid w:val="00200E9F"/>
  </w:style>
  <w:style w:type="paragraph" w:styleId="Sraopastraipa">
    <w:name w:val="List Paragraph"/>
    <w:basedOn w:val="prastasis"/>
    <w:uiPriority w:val="34"/>
    <w:qFormat/>
    <w:rsid w:val="00461F83"/>
    <w:pPr>
      <w:ind w:left="720"/>
      <w:contextualSpacing/>
    </w:pPr>
  </w:style>
  <w:style w:type="character" w:styleId="Komentaronuoroda">
    <w:name w:val="annotation reference"/>
    <w:basedOn w:val="Numatytasispastraiposriftas"/>
    <w:semiHidden/>
    <w:unhideWhenUsed/>
    <w:rsid w:val="005A0D02"/>
    <w:rPr>
      <w:sz w:val="16"/>
      <w:szCs w:val="16"/>
    </w:rPr>
  </w:style>
  <w:style w:type="paragraph" w:styleId="Komentarotekstas">
    <w:name w:val="annotation text"/>
    <w:basedOn w:val="prastasis"/>
    <w:link w:val="KomentarotekstasDiagrama"/>
    <w:semiHidden/>
    <w:unhideWhenUsed/>
    <w:rsid w:val="005A0D02"/>
    <w:rPr>
      <w:sz w:val="20"/>
      <w:szCs w:val="20"/>
    </w:rPr>
  </w:style>
  <w:style w:type="character" w:customStyle="1" w:styleId="KomentarotekstasDiagrama">
    <w:name w:val="Komentaro tekstas Diagrama"/>
    <w:basedOn w:val="Numatytasispastraiposriftas"/>
    <w:link w:val="Komentarotekstas"/>
    <w:semiHidden/>
    <w:rsid w:val="005A0D02"/>
    <w:rPr>
      <w:lang w:eastAsia="ar-SA"/>
    </w:rPr>
  </w:style>
  <w:style w:type="paragraph" w:styleId="Komentarotema">
    <w:name w:val="annotation subject"/>
    <w:basedOn w:val="Komentarotekstas"/>
    <w:next w:val="Komentarotekstas"/>
    <w:link w:val="KomentarotemaDiagrama"/>
    <w:semiHidden/>
    <w:unhideWhenUsed/>
    <w:rsid w:val="005A0D02"/>
    <w:rPr>
      <w:b/>
      <w:bCs/>
    </w:rPr>
  </w:style>
  <w:style w:type="character" w:customStyle="1" w:styleId="KomentarotemaDiagrama">
    <w:name w:val="Komentaro tema Diagrama"/>
    <w:basedOn w:val="KomentarotekstasDiagrama"/>
    <w:link w:val="Komentarotema"/>
    <w:semiHidden/>
    <w:rsid w:val="005A0D02"/>
    <w:rPr>
      <w:b/>
      <w:bCs/>
      <w:lang w:eastAsia="ar-SA"/>
    </w:rPr>
  </w:style>
  <w:style w:type="paragraph" w:styleId="Pataisymai">
    <w:name w:val="Revision"/>
    <w:hidden/>
    <w:uiPriority w:val="99"/>
    <w:semiHidden/>
    <w:rsid w:val="005A0D02"/>
    <w:rPr>
      <w:sz w:val="24"/>
      <w:szCs w:val="24"/>
      <w:lang w:eastAsia="ar-SA"/>
    </w:rPr>
  </w:style>
  <w:style w:type="character" w:styleId="Perirtashipersaitas">
    <w:name w:val="FollowedHyperlink"/>
    <w:basedOn w:val="Numatytasispastraiposriftas"/>
    <w:semiHidden/>
    <w:unhideWhenUsed/>
    <w:rsid w:val="00103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8236">
      <w:bodyDiv w:val="1"/>
      <w:marLeft w:val="0"/>
      <w:marRight w:val="0"/>
      <w:marTop w:val="0"/>
      <w:marBottom w:val="0"/>
      <w:divBdr>
        <w:top w:val="none" w:sz="0" w:space="0" w:color="auto"/>
        <w:left w:val="none" w:sz="0" w:space="0" w:color="auto"/>
        <w:bottom w:val="none" w:sz="0" w:space="0" w:color="auto"/>
        <w:right w:val="none" w:sz="0" w:space="0" w:color="auto"/>
      </w:divBdr>
    </w:div>
    <w:div w:id="45644960">
      <w:bodyDiv w:val="1"/>
      <w:marLeft w:val="0"/>
      <w:marRight w:val="0"/>
      <w:marTop w:val="0"/>
      <w:marBottom w:val="0"/>
      <w:divBdr>
        <w:top w:val="none" w:sz="0" w:space="0" w:color="auto"/>
        <w:left w:val="none" w:sz="0" w:space="0" w:color="auto"/>
        <w:bottom w:val="none" w:sz="0" w:space="0" w:color="auto"/>
        <w:right w:val="none" w:sz="0" w:space="0" w:color="auto"/>
      </w:divBdr>
    </w:div>
    <w:div w:id="611592634">
      <w:bodyDiv w:val="1"/>
      <w:marLeft w:val="0"/>
      <w:marRight w:val="0"/>
      <w:marTop w:val="0"/>
      <w:marBottom w:val="0"/>
      <w:divBdr>
        <w:top w:val="none" w:sz="0" w:space="0" w:color="auto"/>
        <w:left w:val="none" w:sz="0" w:space="0" w:color="auto"/>
        <w:bottom w:val="none" w:sz="0" w:space="0" w:color="auto"/>
        <w:right w:val="none" w:sz="0" w:space="0" w:color="auto"/>
      </w:divBdr>
    </w:div>
    <w:div w:id="655305288">
      <w:bodyDiv w:val="1"/>
      <w:marLeft w:val="0"/>
      <w:marRight w:val="0"/>
      <w:marTop w:val="0"/>
      <w:marBottom w:val="0"/>
      <w:divBdr>
        <w:top w:val="none" w:sz="0" w:space="0" w:color="auto"/>
        <w:left w:val="none" w:sz="0" w:space="0" w:color="auto"/>
        <w:bottom w:val="none" w:sz="0" w:space="0" w:color="auto"/>
        <w:right w:val="none" w:sz="0" w:space="0" w:color="auto"/>
      </w:divBdr>
    </w:div>
    <w:div w:id="68275457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986272704">
      <w:bodyDiv w:val="1"/>
      <w:marLeft w:val="0"/>
      <w:marRight w:val="0"/>
      <w:marTop w:val="0"/>
      <w:marBottom w:val="0"/>
      <w:divBdr>
        <w:top w:val="none" w:sz="0" w:space="0" w:color="auto"/>
        <w:left w:val="none" w:sz="0" w:space="0" w:color="auto"/>
        <w:bottom w:val="none" w:sz="0" w:space="0" w:color="auto"/>
        <w:right w:val="none" w:sz="0" w:space="0" w:color="auto"/>
      </w:divBdr>
    </w:div>
    <w:div w:id="21038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42330460daa911eb866fe2e083228059"
                 TargetMode="External"
                 Type="http://schemas.openxmlformats.org/officeDocument/2006/relationships/hyperlink"/>
   <Relationship Id="rId9" Target="mailto:jurate.burtiliene@tm.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2343</Words>
  <Characters>1336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2021-08-25T06:07:00Z</dcterms:created>
  <dc:creator>D.Glodenis</dc:creator>
  <cp:lastModifiedBy>Asta Misiukienė</cp:lastModifiedBy>
  <cp:lastPrinted>2020-01-13T12:15:00Z</cp:lastPrinted>
  <dcterms:modified xsi:type="dcterms:W3CDTF">2021-08-25T06:07:00Z</dcterms:modified>
  <cp:revision>2</cp:revision>
  <dc:title>[Adresatas]</dc:title>
</cp:coreProperties>
</file>