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884E2" w14:textId="77777777" w:rsidR="00451ACF" w:rsidRPr="00451ACF" w:rsidRDefault="00451ACF" w:rsidP="00451ACF">
      <w:pPr>
        <w:spacing w:after="0" w:line="240" w:lineRule="auto"/>
        <w:jc w:val="center"/>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b/>
          <w:bCs/>
          <w:color w:val="000000"/>
          <w:lang w:eastAsia="lt-LT"/>
        </w:rPr>
        <w:t>NUMATOMO TEISINIO REGULIAVIMO POVEIKIO VERTINIMO PAŽYMA</w:t>
      </w:r>
    </w:p>
    <w:p w14:paraId="05DEC532"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b/>
          <w:bCs/>
          <w:color w:val="0000FF"/>
          <w:lang w:eastAsia="lt-LT"/>
        </w:rPr>
        <w:t> </w:t>
      </w:r>
    </w:p>
    <w:tbl>
      <w:tblPr>
        <w:tblW w:w="0" w:type="auto"/>
        <w:tblCellMar>
          <w:left w:w="0" w:type="dxa"/>
          <w:right w:w="0" w:type="dxa"/>
        </w:tblCellMar>
        <w:tblLook w:val="04A0" w:firstRow="1" w:lastRow="0" w:firstColumn="1" w:lastColumn="0" w:noHBand="0" w:noVBand="1"/>
      </w:tblPr>
      <w:tblGrid>
        <w:gridCol w:w="2166"/>
        <w:gridCol w:w="6860"/>
      </w:tblGrid>
      <w:tr w:rsidR="00451ACF" w:rsidRPr="00451ACF" w14:paraId="44F373A4" w14:textId="77777777" w:rsidTr="00451ACF">
        <w:tc>
          <w:tcPr>
            <w:tcW w:w="2235" w:type="dxa"/>
            <w:shd w:val="clear" w:color="auto" w:fill="DBE5F1"/>
            <w:tcMar>
              <w:top w:w="0" w:type="dxa"/>
              <w:left w:w="108" w:type="dxa"/>
              <w:bottom w:w="0" w:type="dxa"/>
              <w:right w:w="108" w:type="dxa"/>
            </w:tcMar>
            <w:hideMark/>
          </w:tcPr>
          <w:p w14:paraId="4E3FC2A4"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shd w:val="clear" w:color="auto" w:fill="DBE5F1"/>
                <w:lang w:eastAsia="lt-LT"/>
              </w:rPr>
              <w:t>Projekto pavadinimas</w:t>
            </w:r>
          </w:p>
        </w:tc>
        <w:tc>
          <w:tcPr>
            <w:tcW w:w="7337" w:type="dxa"/>
            <w:shd w:val="clear" w:color="auto" w:fill="DBE5F1"/>
            <w:tcMar>
              <w:top w:w="0" w:type="dxa"/>
              <w:left w:w="108" w:type="dxa"/>
              <w:bottom w:w="0" w:type="dxa"/>
              <w:right w:w="108" w:type="dxa"/>
            </w:tcMar>
            <w:hideMark/>
          </w:tcPr>
          <w:p w14:paraId="7F1ADF3F" w14:textId="77777777" w:rsidR="00451ACF" w:rsidRPr="00451ACF" w:rsidRDefault="00451ACF" w:rsidP="00451ACF">
            <w:pPr>
              <w:spacing w:after="0" w:line="240" w:lineRule="auto"/>
              <w:jc w:val="both"/>
              <w:rPr>
                <w:rFonts w:ascii="Times New Roman" w:eastAsia="Times New Roman" w:hAnsi="Times New Roman" w:cs="Times New Roman"/>
                <w:lang w:eastAsia="lt-LT"/>
              </w:rPr>
            </w:pPr>
            <w:r w:rsidRPr="00451ACF">
              <w:rPr>
                <w:rFonts w:ascii="Times New Roman" w:hAnsi="Times New Roman"/>
              </w:rPr>
              <w:t>Lietuvos Respublikos Vyriausybės nutarimas „Dėl Lietuvos Respublikos Vyriausybės 2019 m. sausio 23 d. nutarimo Nr. 85 „Dėl Sporto rėmimo fondo lėšų paskirstymo proporcijų, Sporto rėmimo fondo administravimui skirtų lėšų dalies nustatymo ir Sporto rėmimo fondo lėšomis finansuojamų sporto projektų finansavimo tvarkos aprašo patvirtinimo“ pakeitimo“</w:t>
            </w:r>
          </w:p>
        </w:tc>
      </w:tr>
    </w:tbl>
    <w:p w14:paraId="4AA828E1"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2144"/>
        <w:gridCol w:w="6882"/>
      </w:tblGrid>
      <w:tr w:rsidR="00451ACF" w:rsidRPr="00451ACF" w14:paraId="70B29A76" w14:textId="77777777" w:rsidTr="00451ACF">
        <w:tc>
          <w:tcPr>
            <w:tcW w:w="2235" w:type="dxa"/>
            <w:shd w:val="clear" w:color="auto" w:fill="DBE5F1"/>
            <w:tcMar>
              <w:top w:w="0" w:type="dxa"/>
              <w:left w:w="108" w:type="dxa"/>
              <w:bottom w:w="0" w:type="dxa"/>
              <w:right w:w="108" w:type="dxa"/>
            </w:tcMar>
            <w:hideMark/>
          </w:tcPr>
          <w:p w14:paraId="30351276"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shd w:val="clear" w:color="auto" w:fill="DBE5F1"/>
                <w:lang w:eastAsia="lt-LT"/>
              </w:rPr>
              <w:t>Projekto rengėjas</w:t>
            </w:r>
          </w:p>
        </w:tc>
        <w:tc>
          <w:tcPr>
            <w:tcW w:w="7337" w:type="dxa"/>
            <w:shd w:val="clear" w:color="auto" w:fill="DBE5F1"/>
            <w:tcMar>
              <w:top w:w="0" w:type="dxa"/>
              <w:left w:w="108" w:type="dxa"/>
              <w:bottom w:w="0" w:type="dxa"/>
              <w:right w:w="108" w:type="dxa"/>
            </w:tcMar>
            <w:hideMark/>
          </w:tcPr>
          <w:p w14:paraId="7F1200B8"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Lietuvos Respublikos švietimo, mokslo ir sporto ministerija</w:t>
            </w:r>
          </w:p>
        </w:tc>
      </w:tr>
    </w:tbl>
    <w:p w14:paraId="0EDC9862"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2140"/>
        <w:gridCol w:w="6886"/>
      </w:tblGrid>
      <w:tr w:rsidR="00451ACF" w:rsidRPr="00451ACF" w14:paraId="64ECC5DE" w14:textId="77777777" w:rsidTr="00451ACF">
        <w:tc>
          <w:tcPr>
            <w:tcW w:w="2235" w:type="dxa"/>
            <w:shd w:val="clear" w:color="auto" w:fill="DBE5F1"/>
            <w:tcMar>
              <w:top w:w="0" w:type="dxa"/>
              <w:left w:w="108" w:type="dxa"/>
              <w:bottom w:w="0" w:type="dxa"/>
              <w:right w:w="108" w:type="dxa"/>
            </w:tcMar>
            <w:hideMark/>
          </w:tcPr>
          <w:p w14:paraId="3FCE904A"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Projekto tikslas</w:t>
            </w:r>
          </w:p>
        </w:tc>
        <w:tc>
          <w:tcPr>
            <w:tcW w:w="7337" w:type="dxa"/>
            <w:shd w:val="clear" w:color="auto" w:fill="DBE5F1"/>
            <w:tcMar>
              <w:top w:w="0" w:type="dxa"/>
              <w:left w:w="108" w:type="dxa"/>
              <w:bottom w:w="0" w:type="dxa"/>
              <w:right w:w="108" w:type="dxa"/>
            </w:tcMar>
            <w:hideMark/>
          </w:tcPr>
          <w:p w14:paraId="7282328F" w14:textId="77777777" w:rsidR="00451ACF" w:rsidRPr="00451ACF" w:rsidRDefault="00451ACF" w:rsidP="00451ACF">
            <w:pPr>
              <w:spacing w:after="0" w:line="240" w:lineRule="auto"/>
              <w:jc w:val="both"/>
              <w:rPr>
                <w:rFonts w:ascii="Times New Roman" w:hAnsi="Times New Roman"/>
                <w:szCs w:val="24"/>
              </w:rPr>
            </w:pPr>
            <w:r w:rsidRPr="00451ACF">
              <w:rPr>
                <w:rFonts w:ascii="Times New Roman" w:hAnsi="Times New Roman"/>
                <w:szCs w:val="24"/>
              </w:rPr>
              <w:t xml:space="preserve">1. Siekiama teisinio aiškumo ir efektyvesnio, skaidresnio ir aiškesnio sporto projektų administravimo, tikslingesnio Sporto rėmimo fondo lėšų paskirstymo. </w:t>
            </w:r>
          </w:p>
          <w:p w14:paraId="07DA8353" w14:textId="77777777" w:rsidR="008B2419" w:rsidRPr="00451ACF" w:rsidRDefault="0077755F" w:rsidP="0077755F">
            <w:pPr>
              <w:spacing w:after="0" w:line="240" w:lineRule="auto"/>
              <w:jc w:val="both"/>
              <w:rPr>
                <w:rFonts w:ascii="Times New Roman" w:eastAsia="Times New Roman" w:hAnsi="Times New Roman" w:cs="Times New Roman"/>
                <w:sz w:val="24"/>
                <w:szCs w:val="24"/>
                <w:lang w:eastAsia="lt-LT"/>
              </w:rPr>
            </w:pPr>
            <w:r>
              <w:rPr>
                <w:rFonts w:ascii="Times New Roman" w:hAnsi="Times New Roman"/>
                <w:szCs w:val="24"/>
              </w:rPr>
              <w:t>2</w:t>
            </w:r>
            <w:r w:rsidR="008B2419">
              <w:rPr>
                <w:rFonts w:ascii="Times New Roman" w:hAnsi="Times New Roman"/>
                <w:szCs w:val="24"/>
              </w:rPr>
              <w:t>. Atsisakyti neaktualių (tik 2019 m.</w:t>
            </w:r>
            <w:r>
              <w:rPr>
                <w:rFonts w:ascii="Times New Roman" w:hAnsi="Times New Roman"/>
                <w:szCs w:val="24"/>
              </w:rPr>
              <w:t xml:space="preserve"> taikytų</w:t>
            </w:r>
            <w:r w:rsidR="008B2419">
              <w:rPr>
                <w:rFonts w:ascii="Times New Roman" w:hAnsi="Times New Roman"/>
                <w:szCs w:val="24"/>
              </w:rPr>
              <w:t xml:space="preserve">) nuostatų. </w:t>
            </w:r>
          </w:p>
        </w:tc>
      </w:tr>
    </w:tbl>
    <w:p w14:paraId="6A6FB0C2"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2100"/>
        <w:gridCol w:w="6926"/>
      </w:tblGrid>
      <w:tr w:rsidR="00451ACF" w:rsidRPr="00451ACF" w14:paraId="4BEC2C05" w14:textId="77777777" w:rsidTr="00451ACF">
        <w:trPr>
          <w:trHeight w:val="415"/>
        </w:trPr>
        <w:tc>
          <w:tcPr>
            <w:tcW w:w="2164" w:type="dxa"/>
            <w:shd w:val="clear" w:color="auto" w:fill="DBE5F1"/>
            <w:tcMar>
              <w:top w:w="0" w:type="dxa"/>
              <w:left w:w="108" w:type="dxa"/>
              <w:bottom w:w="0" w:type="dxa"/>
              <w:right w:w="108" w:type="dxa"/>
            </w:tcMar>
            <w:hideMark/>
          </w:tcPr>
          <w:p w14:paraId="59DCFDE2"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lang w:eastAsia="lt-LT"/>
              </w:rPr>
              <w:t> </w:t>
            </w:r>
          </w:p>
        </w:tc>
        <w:tc>
          <w:tcPr>
            <w:tcW w:w="7123" w:type="dxa"/>
            <w:shd w:val="clear" w:color="auto" w:fill="DBE5F1"/>
            <w:tcMar>
              <w:top w:w="0" w:type="dxa"/>
              <w:left w:w="108" w:type="dxa"/>
              <w:bottom w:w="0" w:type="dxa"/>
              <w:right w:w="108" w:type="dxa"/>
            </w:tcMar>
            <w:hideMark/>
          </w:tcPr>
          <w:p w14:paraId="0E04A72A" w14:textId="77777777" w:rsidR="00451ACF" w:rsidRPr="00451ACF" w:rsidRDefault="00451ACF" w:rsidP="00451ACF">
            <w:pPr>
              <w:spacing w:after="0" w:line="240" w:lineRule="auto"/>
              <w:jc w:val="center"/>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Siūlomo projekto poveikio įvertinimas</w:t>
            </w:r>
          </w:p>
          <w:p w14:paraId="638DA47D" w14:textId="77777777" w:rsidR="00451ACF" w:rsidRPr="00451ACF" w:rsidRDefault="00451ACF" w:rsidP="00451ACF">
            <w:pPr>
              <w:spacing w:after="0" w:line="240" w:lineRule="auto"/>
              <w:jc w:val="center"/>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(teigiamos ir (ar) neigiamos pasekmės)*</w:t>
            </w:r>
          </w:p>
        </w:tc>
      </w:tr>
    </w:tbl>
    <w:p w14:paraId="3E61A923"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2206"/>
        <w:gridCol w:w="6820"/>
      </w:tblGrid>
      <w:tr w:rsidR="00451ACF" w:rsidRPr="00451ACF" w14:paraId="2E4E4DD0" w14:textId="77777777" w:rsidTr="00451ACF">
        <w:tc>
          <w:tcPr>
            <w:tcW w:w="2235" w:type="dxa"/>
            <w:shd w:val="clear" w:color="auto" w:fill="DBE5F1"/>
            <w:tcMar>
              <w:top w:w="0" w:type="dxa"/>
              <w:left w:w="108" w:type="dxa"/>
              <w:bottom w:w="0" w:type="dxa"/>
              <w:right w:w="108" w:type="dxa"/>
            </w:tcMar>
            <w:hideMark/>
          </w:tcPr>
          <w:p w14:paraId="43A27E14"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 xml:space="preserve">Poveikis </w:t>
            </w:r>
            <w:r>
              <w:rPr>
                <w:rFonts w:ascii="Times New Roman" w:eastAsia="Times New Roman" w:hAnsi="Times New Roman" w:cs="Times New Roman"/>
                <w:b/>
                <w:bCs/>
                <w:lang w:eastAsia="lt-LT"/>
              </w:rPr>
              <w:t xml:space="preserve">sporto </w:t>
            </w:r>
          </w:p>
          <w:p w14:paraId="4BCBA15A"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sričiai</w:t>
            </w:r>
          </w:p>
        </w:tc>
        <w:tc>
          <w:tcPr>
            <w:tcW w:w="6945" w:type="dxa"/>
            <w:tcMar>
              <w:top w:w="0" w:type="dxa"/>
              <w:left w:w="108" w:type="dxa"/>
              <w:bottom w:w="0" w:type="dxa"/>
              <w:right w:w="108" w:type="dxa"/>
            </w:tcMar>
            <w:hideMark/>
          </w:tcPr>
          <w:p w14:paraId="5DF9DC99" w14:textId="77777777" w:rsidR="00E01518" w:rsidRDefault="008B2419" w:rsidP="00451ACF">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Sporto rėmimo fondo lėšos bus paskirstytos efektyviau, </w:t>
            </w:r>
            <w:r w:rsidR="0077755F">
              <w:rPr>
                <w:rFonts w:ascii="Times New Roman" w:eastAsia="Times New Roman" w:hAnsi="Times New Roman" w:cs="Times New Roman"/>
                <w:lang w:eastAsia="lt-LT"/>
              </w:rPr>
              <w:t>aiškesnis sporto projektų administravimas.</w:t>
            </w:r>
            <w:r w:rsidR="00E875DF">
              <w:rPr>
                <w:rFonts w:ascii="Times New Roman" w:eastAsia="Times New Roman" w:hAnsi="Times New Roman" w:cs="Times New Roman"/>
                <w:lang w:eastAsia="lt-LT"/>
              </w:rPr>
              <w:t xml:space="preserve"> </w:t>
            </w:r>
          </w:p>
          <w:p w14:paraId="2FA6D536" w14:textId="09C4A8DC" w:rsidR="00451ACF" w:rsidRPr="00C33F8C" w:rsidRDefault="00E875DF" w:rsidP="00146D38">
            <w:pPr>
              <w:spacing w:after="0" w:line="240" w:lineRule="auto"/>
              <w:jc w:val="both"/>
              <w:rPr>
                <w:rFonts w:ascii="Times New Roman" w:eastAsia="Times New Roman" w:hAnsi="Times New Roman" w:cs="Times New Roman"/>
                <w:lang w:eastAsia="lt-LT"/>
              </w:rPr>
            </w:pPr>
            <w:r w:rsidRPr="00E875DF">
              <w:rPr>
                <w:rFonts w:ascii="Times New Roman" w:eastAsia="Times New Roman" w:hAnsi="Times New Roman" w:cs="Times New Roman"/>
                <w:lang w:eastAsia="lt-LT"/>
              </w:rPr>
              <w:t xml:space="preserve">Bus finansuoti didesnės vertės </w:t>
            </w:r>
            <w:r w:rsidR="00146D38" w:rsidRPr="00146D38">
              <w:rPr>
                <w:rFonts w:ascii="Times New Roman" w:eastAsia="Times New Roman" w:hAnsi="Times New Roman" w:cs="Times New Roman"/>
                <w:lang w:eastAsia="lt-LT"/>
              </w:rPr>
              <w:t>sporto</w:t>
            </w:r>
            <w:r w:rsidR="00146D38" w:rsidRPr="00146D38">
              <w:rPr>
                <w:rFonts w:ascii="Times New Roman" w:eastAsia="Times New Roman" w:hAnsi="Times New Roman" w:cs="Times New Roman"/>
                <w:lang w:eastAsia="lt-LT"/>
              </w:rPr>
              <w:t xml:space="preserve"> paskirties pastatų arba sporto paskirties inžinerinių statinių</w:t>
            </w:r>
            <w:r w:rsidR="00146D38" w:rsidRPr="00146D38">
              <w:rPr>
                <w:rFonts w:ascii="Times New Roman" w:eastAsia="Times New Roman" w:hAnsi="Times New Roman" w:cs="Times New Roman"/>
                <w:lang w:eastAsia="lt-LT"/>
              </w:rPr>
              <w:t xml:space="preserve"> </w:t>
            </w:r>
            <w:r w:rsidRPr="00E875DF">
              <w:rPr>
                <w:rFonts w:ascii="Times New Roman" w:eastAsia="Times New Roman" w:hAnsi="Times New Roman" w:cs="Times New Roman"/>
                <w:lang w:eastAsia="lt-LT"/>
              </w:rPr>
              <w:t>projektai, kurie yra efektyvesni, vienu projektu bus atnaujinti statiniai kuo didesne apimtimi, nebus grįžtama kiekvienais metais siekiant atnaujinti po mažą sporto paskirties pastato arba sporto paskirties inžinerinio statinio dalį.</w:t>
            </w:r>
            <w:r w:rsidR="00146D38">
              <w:rPr>
                <w:rFonts w:ascii="Times New Roman" w:eastAsia="Times New Roman" w:hAnsi="Times New Roman" w:cs="Times New Roman"/>
                <w:lang w:eastAsia="lt-LT"/>
              </w:rPr>
              <w:t xml:space="preserve"> </w:t>
            </w:r>
            <w:r w:rsidR="00682E6C">
              <w:rPr>
                <w:rFonts w:ascii="Times New Roman" w:eastAsia="Times New Roman" w:hAnsi="Times New Roman" w:cs="Times New Roman"/>
                <w:lang w:eastAsia="lt-LT"/>
              </w:rPr>
              <w:t>D</w:t>
            </w:r>
            <w:r w:rsidR="00663503" w:rsidRPr="00663503">
              <w:rPr>
                <w:rFonts w:ascii="Times New Roman" w:eastAsia="Times New Roman" w:hAnsi="Times New Roman" w:cs="Times New Roman"/>
                <w:lang w:eastAsia="lt-LT"/>
              </w:rPr>
              <w:t>idesni</w:t>
            </w:r>
            <w:r w:rsidR="00682E6C">
              <w:rPr>
                <w:rFonts w:ascii="Times New Roman" w:eastAsia="Times New Roman" w:hAnsi="Times New Roman" w:cs="Times New Roman"/>
                <w:lang w:eastAsia="lt-LT"/>
              </w:rPr>
              <w:t>s</w:t>
            </w:r>
            <w:r w:rsidR="00663503" w:rsidRPr="00663503">
              <w:rPr>
                <w:rFonts w:ascii="Times New Roman" w:eastAsia="Times New Roman" w:hAnsi="Times New Roman" w:cs="Times New Roman"/>
                <w:lang w:eastAsia="lt-LT"/>
              </w:rPr>
              <w:t xml:space="preserve"> nuosavų lėšų </w:t>
            </w:r>
            <w:r w:rsidR="00146D38">
              <w:rPr>
                <w:rFonts w:ascii="Times New Roman" w:eastAsia="Times New Roman" w:hAnsi="Times New Roman" w:cs="Times New Roman"/>
                <w:lang w:eastAsia="lt-LT"/>
              </w:rPr>
              <w:t xml:space="preserve">prisidėjimo prie šių projektų </w:t>
            </w:r>
            <w:r w:rsidR="00663503" w:rsidRPr="00663503">
              <w:rPr>
                <w:rFonts w:ascii="Times New Roman" w:eastAsia="Times New Roman" w:hAnsi="Times New Roman" w:cs="Times New Roman"/>
                <w:lang w:eastAsia="lt-LT"/>
              </w:rPr>
              <w:t>procent</w:t>
            </w:r>
            <w:r w:rsidR="00682E6C">
              <w:rPr>
                <w:rFonts w:ascii="Times New Roman" w:eastAsia="Times New Roman" w:hAnsi="Times New Roman" w:cs="Times New Roman"/>
                <w:lang w:eastAsia="lt-LT"/>
              </w:rPr>
              <w:t>as</w:t>
            </w:r>
            <w:r w:rsidR="00663503" w:rsidRPr="00663503">
              <w:rPr>
                <w:rFonts w:ascii="Times New Roman" w:eastAsia="Times New Roman" w:hAnsi="Times New Roman" w:cs="Times New Roman"/>
                <w:lang w:eastAsia="lt-LT"/>
              </w:rPr>
              <w:t xml:space="preserve"> </w:t>
            </w:r>
            <w:r w:rsidR="00663503">
              <w:rPr>
                <w:rFonts w:ascii="Times New Roman" w:eastAsia="Times New Roman" w:hAnsi="Times New Roman" w:cs="Times New Roman"/>
                <w:lang w:eastAsia="lt-LT"/>
              </w:rPr>
              <w:t>(padidinu</w:t>
            </w:r>
            <w:bookmarkStart w:id="0" w:name="_GoBack"/>
            <w:bookmarkEnd w:id="0"/>
            <w:r w:rsidR="00663503">
              <w:rPr>
                <w:rFonts w:ascii="Times New Roman" w:eastAsia="Times New Roman" w:hAnsi="Times New Roman" w:cs="Times New Roman"/>
                <w:lang w:eastAsia="lt-LT"/>
              </w:rPr>
              <w:t xml:space="preserve">s </w:t>
            </w:r>
            <w:r w:rsidR="00663503" w:rsidRPr="00663503">
              <w:rPr>
                <w:rFonts w:ascii="Times New Roman" w:eastAsia="Times New Roman" w:hAnsi="Times New Roman" w:cs="Times New Roman"/>
                <w:lang w:eastAsia="lt-LT"/>
              </w:rPr>
              <w:t xml:space="preserve">nuosavo įnašo </w:t>
            </w:r>
            <w:r w:rsidR="00663503">
              <w:rPr>
                <w:rFonts w:ascii="Times New Roman" w:eastAsia="Times New Roman" w:hAnsi="Times New Roman" w:cs="Times New Roman"/>
                <w:lang w:eastAsia="lt-LT"/>
              </w:rPr>
              <w:t xml:space="preserve">dydį nuo 10 </w:t>
            </w:r>
            <w:r w:rsidR="00663503" w:rsidRPr="00663503">
              <w:rPr>
                <w:rFonts w:ascii="Times New Roman" w:eastAsia="Times New Roman" w:hAnsi="Times New Roman" w:cs="Times New Roman"/>
                <w:lang w:eastAsia="lt-LT"/>
              </w:rPr>
              <w:t xml:space="preserve">iki </w:t>
            </w:r>
            <w:r w:rsidR="00663503">
              <w:rPr>
                <w:rFonts w:ascii="Times New Roman" w:eastAsia="Times New Roman" w:hAnsi="Times New Roman" w:cs="Times New Roman"/>
                <w:lang w:eastAsia="lt-LT"/>
              </w:rPr>
              <w:t>3</w:t>
            </w:r>
            <w:r w:rsidR="00663503" w:rsidRPr="00663503">
              <w:rPr>
                <w:rFonts w:ascii="Times New Roman" w:eastAsia="Times New Roman" w:hAnsi="Times New Roman" w:cs="Times New Roman"/>
                <w:lang w:eastAsia="lt-LT"/>
              </w:rPr>
              <w:t>0 proc.</w:t>
            </w:r>
            <w:r w:rsidR="00663503">
              <w:rPr>
                <w:rFonts w:ascii="Times New Roman" w:eastAsia="Times New Roman" w:hAnsi="Times New Roman" w:cs="Times New Roman"/>
                <w:lang w:eastAsia="lt-LT"/>
              </w:rPr>
              <w:t xml:space="preserve">) </w:t>
            </w:r>
            <w:r w:rsidR="00682E6C">
              <w:rPr>
                <w:rFonts w:ascii="Times New Roman" w:eastAsia="Times New Roman" w:hAnsi="Times New Roman" w:cs="Times New Roman"/>
                <w:lang w:eastAsia="lt-LT"/>
              </w:rPr>
              <w:t xml:space="preserve">leis </w:t>
            </w:r>
            <w:r w:rsidR="00663503" w:rsidRPr="00663503">
              <w:rPr>
                <w:rFonts w:ascii="Times New Roman" w:eastAsia="Times New Roman" w:hAnsi="Times New Roman" w:cs="Times New Roman"/>
                <w:lang w:eastAsia="lt-LT"/>
              </w:rPr>
              <w:t>užtikrint</w:t>
            </w:r>
            <w:r w:rsidR="00682E6C">
              <w:rPr>
                <w:rFonts w:ascii="Times New Roman" w:eastAsia="Times New Roman" w:hAnsi="Times New Roman" w:cs="Times New Roman"/>
                <w:lang w:eastAsia="lt-LT"/>
              </w:rPr>
              <w:t>i</w:t>
            </w:r>
            <w:r w:rsidR="00663503" w:rsidRPr="00663503">
              <w:rPr>
                <w:rFonts w:ascii="Times New Roman" w:eastAsia="Times New Roman" w:hAnsi="Times New Roman" w:cs="Times New Roman"/>
                <w:lang w:eastAsia="lt-LT"/>
              </w:rPr>
              <w:t xml:space="preserve"> pareiškėjo interesą kuo efektyviau įgyvendinti projektą bei išlaikyti ir tinkamai naudoti projekto rezultatus. </w:t>
            </w:r>
            <w:r w:rsidR="00682E6C">
              <w:rPr>
                <w:rFonts w:ascii="Times New Roman" w:eastAsia="Times New Roman" w:hAnsi="Times New Roman" w:cs="Times New Roman"/>
                <w:lang w:eastAsia="lt-LT"/>
              </w:rPr>
              <w:t>P</w:t>
            </w:r>
            <w:r w:rsidR="00663503" w:rsidRPr="00663503">
              <w:rPr>
                <w:rFonts w:ascii="Times New Roman" w:eastAsia="Times New Roman" w:hAnsi="Times New Roman" w:cs="Times New Roman"/>
                <w:lang w:eastAsia="lt-LT"/>
              </w:rPr>
              <w:t>areiškėja</w:t>
            </w:r>
            <w:r w:rsidR="00682E6C">
              <w:rPr>
                <w:rFonts w:ascii="Times New Roman" w:eastAsia="Times New Roman" w:hAnsi="Times New Roman" w:cs="Times New Roman"/>
                <w:lang w:eastAsia="lt-LT"/>
              </w:rPr>
              <w:t>i</w:t>
            </w:r>
            <w:r w:rsidR="00663503" w:rsidRPr="00663503">
              <w:rPr>
                <w:rFonts w:ascii="Times New Roman" w:eastAsia="Times New Roman" w:hAnsi="Times New Roman" w:cs="Times New Roman"/>
                <w:lang w:eastAsia="lt-LT"/>
              </w:rPr>
              <w:t xml:space="preserve"> tikslingiau atsir</w:t>
            </w:r>
            <w:r w:rsidR="00682E6C">
              <w:rPr>
                <w:rFonts w:ascii="Times New Roman" w:eastAsia="Times New Roman" w:hAnsi="Times New Roman" w:cs="Times New Roman"/>
                <w:lang w:eastAsia="lt-LT"/>
              </w:rPr>
              <w:t xml:space="preserve">inks </w:t>
            </w:r>
            <w:r w:rsidR="00663503" w:rsidRPr="00663503">
              <w:rPr>
                <w:rFonts w:ascii="Times New Roman" w:eastAsia="Times New Roman" w:hAnsi="Times New Roman" w:cs="Times New Roman"/>
                <w:lang w:eastAsia="lt-LT"/>
              </w:rPr>
              <w:t>objektus</w:t>
            </w:r>
            <w:r w:rsidR="00682E6C">
              <w:rPr>
                <w:rFonts w:ascii="Times New Roman" w:eastAsia="Times New Roman" w:hAnsi="Times New Roman" w:cs="Times New Roman"/>
                <w:lang w:eastAsia="lt-LT"/>
              </w:rPr>
              <w:t>,</w:t>
            </w:r>
            <w:r w:rsidR="00663503" w:rsidRPr="00663503">
              <w:rPr>
                <w:rFonts w:ascii="Times New Roman" w:eastAsia="Times New Roman" w:hAnsi="Times New Roman" w:cs="Times New Roman"/>
                <w:lang w:eastAsia="lt-LT"/>
              </w:rPr>
              <w:t xml:space="preserve"> tokiu būdu užtikrinant įgyvendintų projektų rezultatų tvarumą ir pridėtinę vertę projekto įgyvendinimo vietos, savivaldybės ar net visos Lietuvos bendruomenei</w:t>
            </w:r>
            <w:r w:rsidR="00663503">
              <w:rPr>
                <w:rFonts w:ascii="Times New Roman" w:eastAsia="Times New Roman" w:hAnsi="Times New Roman" w:cs="Times New Roman"/>
                <w:lang w:eastAsia="lt-LT"/>
              </w:rPr>
              <w:t>, taip pat galimybė finansuoti daugiau sporto projektų.</w:t>
            </w:r>
          </w:p>
        </w:tc>
      </w:tr>
    </w:tbl>
    <w:p w14:paraId="0D0BEC33"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9322" w:type="dxa"/>
        <w:tblCellMar>
          <w:left w:w="0" w:type="dxa"/>
          <w:right w:w="0" w:type="dxa"/>
        </w:tblCellMar>
        <w:tblLook w:val="04A0" w:firstRow="1" w:lastRow="0" w:firstColumn="1" w:lastColumn="0" w:noHBand="0" w:noVBand="1"/>
      </w:tblPr>
      <w:tblGrid>
        <w:gridCol w:w="2235"/>
        <w:gridCol w:w="7087"/>
      </w:tblGrid>
      <w:tr w:rsidR="00451ACF" w:rsidRPr="00451ACF" w14:paraId="782E031E" w14:textId="77777777" w:rsidTr="00451ACF">
        <w:tc>
          <w:tcPr>
            <w:tcW w:w="2235" w:type="dxa"/>
            <w:shd w:val="clear" w:color="auto" w:fill="DBE5F1"/>
            <w:tcMar>
              <w:top w:w="0" w:type="dxa"/>
              <w:left w:w="108" w:type="dxa"/>
              <w:bottom w:w="0" w:type="dxa"/>
              <w:right w:w="108" w:type="dxa"/>
            </w:tcMar>
            <w:hideMark/>
          </w:tcPr>
          <w:p w14:paraId="1D710685"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Poveikis</w:t>
            </w:r>
          </w:p>
          <w:p w14:paraId="1413D351"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valstybės finansams</w:t>
            </w:r>
          </w:p>
        </w:tc>
        <w:tc>
          <w:tcPr>
            <w:tcW w:w="7087" w:type="dxa"/>
            <w:tcMar>
              <w:top w:w="0" w:type="dxa"/>
              <w:left w:w="108" w:type="dxa"/>
              <w:bottom w:w="0" w:type="dxa"/>
              <w:right w:w="108" w:type="dxa"/>
            </w:tcMar>
            <w:hideMark/>
          </w:tcPr>
          <w:p w14:paraId="579E8A57"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Papildomų lėšų nereikės.</w:t>
            </w:r>
            <w:r w:rsidR="00E01518">
              <w:rPr>
                <w:rFonts w:ascii="Times New Roman" w:eastAsia="Times New Roman" w:hAnsi="Times New Roman" w:cs="Times New Roman"/>
                <w:lang w:eastAsia="lt-LT"/>
              </w:rPr>
              <w:t xml:space="preserve"> </w:t>
            </w:r>
          </w:p>
        </w:tc>
      </w:tr>
    </w:tbl>
    <w:p w14:paraId="183A9C19"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color w:val="000000"/>
          <w:lang w:eastAsia="lt-LT"/>
        </w:rPr>
        <w:t> </w:t>
      </w:r>
    </w:p>
    <w:tbl>
      <w:tblPr>
        <w:tblW w:w="0" w:type="auto"/>
        <w:tblCellMar>
          <w:left w:w="0" w:type="dxa"/>
          <w:right w:w="0" w:type="dxa"/>
        </w:tblCellMar>
        <w:tblLook w:val="04A0" w:firstRow="1" w:lastRow="0" w:firstColumn="1" w:lastColumn="0" w:noHBand="0" w:noVBand="1"/>
      </w:tblPr>
      <w:tblGrid>
        <w:gridCol w:w="2190"/>
        <w:gridCol w:w="6836"/>
      </w:tblGrid>
      <w:tr w:rsidR="00451ACF" w:rsidRPr="00451ACF" w14:paraId="1815C2F6" w14:textId="77777777" w:rsidTr="00451ACF">
        <w:tc>
          <w:tcPr>
            <w:tcW w:w="2210" w:type="dxa"/>
            <w:tcBorders>
              <w:top w:val="nil"/>
              <w:left w:val="nil"/>
              <w:bottom w:val="nil"/>
              <w:right w:val="nil"/>
            </w:tcBorders>
            <w:shd w:val="clear" w:color="auto" w:fill="DBE5F1"/>
            <w:tcMar>
              <w:top w:w="0" w:type="dxa"/>
              <w:left w:w="108" w:type="dxa"/>
              <w:bottom w:w="0" w:type="dxa"/>
              <w:right w:w="108" w:type="dxa"/>
            </w:tcMar>
            <w:hideMark/>
          </w:tcPr>
          <w:p w14:paraId="1B832AD9" w14:textId="77777777" w:rsidR="00451ACF" w:rsidRPr="00451ACF" w:rsidRDefault="00451ACF" w:rsidP="00451ACF">
            <w:pPr>
              <w:shd w:val="clear" w:color="auto" w:fill="DBE5F1"/>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Poveikis administracinei naštai</w:t>
            </w:r>
          </w:p>
          <w:p w14:paraId="120F906A"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lang w:eastAsia="lt-LT"/>
              </w:rPr>
              <w:t> </w:t>
            </w:r>
          </w:p>
        </w:tc>
        <w:tc>
          <w:tcPr>
            <w:tcW w:w="7077" w:type="dxa"/>
            <w:tcBorders>
              <w:top w:val="nil"/>
              <w:left w:val="nil"/>
              <w:bottom w:val="nil"/>
              <w:right w:val="nil"/>
            </w:tcBorders>
            <w:tcMar>
              <w:top w:w="0" w:type="dxa"/>
              <w:left w:w="108" w:type="dxa"/>
              <w:bottom w:w="0" w:type="dxa"/>
              <w:right w:w="108" w:type="dxa"/>
            </w:tcMar>
            <w:hideMark/>
          </w:tcPr>
          <w:p w14:paraId="7A23F437"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 xml:space="preserve">Nėra. </w:t>
            </w:r>
          </w:p>
          <w:p w14:paraId="505CEDA5"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p>
        </w:tc>
      </w:tr>
    </w:tbl>
    <w:p w14:paraId="15E5200D" w14:textId="77777777" w:rsidR="00451ACF" w:rsidRPr="00451ACF" w:rsidRDefault="00451ACF" w:rsidP="00451ACF">
      <w:pPr>
        <w:spacing w:after="0" w:line="240" w:lineRule="auto"/>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i/>
          <w:iCs/>
          <w:color w:val="000000"/>
          <w:lang w:eastAsia="lt-LT"/>
        </w:rPr>
        <w:t> </w:t>
      </w:r>
    </w:p>
    <w:tbl>
      <w:tblPr>
        <w:tblW w:w="0" w:type="auto"/>
        <w:tblCellMar>
          <w:left w:w="0" w:type="dxa"/>
          <w:right w:w="0" w:type="dxa"/>
        </w:tblCellMar>
        <w:tblLook w:val="04A0" w:firstRow="1" w:lastRow="0" w:firstColumn="1" w:lastColumn="0" w:noHBand="0" w:noVBand="1"/>
      </w:tblPr>
      <w:tblGrid>
        <w:gridCol w:w="9020"/>
        <w:gridCol w:w="6"/>
      </w:tblGrid>
      <w:tr w:rsidR="00451ACF" w:rsidRPr="00451ACF" w14:paraId="027D2679" w14:textId="77777777" w:rsidTr="00451ACF">
        <w:trPr>
          <w:trHeight w:val="396"/>
        </w:trPr>
        <w:tc>
          <w:tcPr>
            <w:tcW w:w="9606" w:type="dxa"/>
            <w:vMerge w:val="restart"/>
            <w:shd w:val="clear" w:color="auto" w:fill="DBE5F1"/>
            <w:tcMar>
              <w:top w:w="0" w:type="dxa"/>
              <w:left w:w="108" w:type="dxa"/>
              <w:bottom w:w="0" w:type="dxa"/>
              <w:right w:w="108" w:type="dxa"/>
            </w:tcMar>
            <w:hideMark/>
          </w:tcPr>
          <w:p w14:paraId="120B4D8B"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b/>
                <w:bCs/>
                <w:lang w:eastAsia="lt-LT"/>
              </w:rPr>
              <w:t>Kita svarbi informacija</w:t>
            </w:r>
          </w:p>
          <w:p w14:paraId="56AA9786"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Nėra.</w:t>
            </w:r>
          </w:p>
        </w:tc>
        <w:tc>
          <w:tcPr>
            <w:tcW w:w="6" w:type="dxa"/>
            <w:tcBorders>
              <w:top w:val="nil"/>
              <w:left w:val="nil"/>
              <w:bottom w:val="nil"/>
              <w:right w:val="nil"/>
            </w:tcBorders>
            <w:vAlign w:val="center"/>
            <w:hideMark/>
          </w:tcPr>
          <w:p w14:paraId="6983DB33"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p>
        </w:tc>
      </w:tr>
      <w:tr w:rsidR="00451ACF" w:rsidRPr="00451ACF" w14:paraId="5266F95D" w14:textId="77777777" w:rsidTr="00451ACF">
        <w:trPr>
          <w:trHeight w:val="285"/>
        </w:trPr>
        <w:tc>
          <w:tcPr>
            <w:tcW w:w="0" w:type="auto"/>
            <w:vMerge/>
            <w:vAlign w:val="center"/>
            <w:hideMark/>
          </w:tcPr>
          <w:p w14:paraId="16399580"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p>
        </w:tc>
        <w:tc>
          <w:tcPr>
            <w:tcW w:w="6" w:type="dxa"/>
            <w:tcBorders>
              <w:top w:val="nil"/>
              <w:left w:val="nil"/>
              <w:bottom w:val="nil"/>
              <w:right w:val="nil"/>
            </w:tcBorders>
            <w:vAlign w:val="center"/>
            <w:hideMark/>
          </w:tcPr>
          <w:p w14:paraId="3A29030E" w14:textId="77777777" w:rsidR="00451ACF" w:rsidRPr="00451ACF" w:rsidRDefault="00451ACF" w:rsidP="00451ACF">
            <w:pPr>
              <w:spacing w:after="0" w:line="240" w:lineRule="auto"/>
              <w:rPr>
                <w:rFonts w:ascii="Times New Roman" w:eastAsia="Times New Roman" w:hAnsi="Times New Roman" w:cs="Times New Roman"/>
                <w:sz w:val="20"/>
                <w:szCs w:val="20"/>
                <w:lang w:eastAsia="lt-LT"/>
              </w:rPr>
            </w:pPr>
          </w:p>
        </w:tc>
      </w:tr>
      <w:tr w:rsidR="00451ACF" w:rsidRPr="00451ACF" w14:paraId="6367586A" w14:textId="77777777" w:rsidTr="00451ACF">
        <w:trPr>
          <w:trHeight w:val="276"/>
        </w:trPr>
        <w:tc>
          <w:tcPr>
            <w:tcW w:w="0" w:type="auto"/>
            <w:vMerge/>
            <w:vAlign w:val="center"/>
            <w:hideMark/>
          </w:tcPr>
          <w:p w14:paraId="5379575A"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p>
        </w:tc>
        <w:tc>
          <w:tcPr>
            <w:tcW w:w="6" w:type="dxa"/>
            <w:tcBorders>
              <w:top w:val="nil"/>
              <w:left w:val="nil"/>
              <w:bottom w:val="nil"/>
              <w:right w:val="nil"/>
            </w:tcBorders>
            <w:vAlign w:val="center"/>
            <w:hideMark/>
          </w:tcPr>
          <w:p w14:paraId="7118E71E" w14:textId="77777777" w:rsidR="00451ACF" w:rsidRPr="00451ACF" w:rsidRDefault="00451ACF" w:rsidP="00451ACF">
            <w:pPr>
              <w:spacing w:after="0" w:line="240" w:lineRule="auto"/>
              <w:rPr>
                <w:rFonts w:ascii="Times New Roman" w:eastAsia="Times New Roman" w:hAnsi="Times New Roman" w:cs="Times New Roman"/>
                <w:sz w:val="20"/>
                <w:szCs w:val="20"/>
                <w:lang w:eastAsia="lt-LT"/>
              </w:rPr>
            </w:pPr>
          </w:p>
        </w:tc>
      </w:tr>
    </w:tbl>
    <w:p w14:paraId="0EB7D7B7" w14:textId="77777777" w:rsidR="00451ACF" w:rsidRPr="00451ACF" w:rsidRDefault="00451ACF" w:rsidP="00451ACF">
      <w:pPr>
        <w:spacing w:before="100" w:beforeAutospacing="1" w:after="100" w:afterAutospacing="1" w:line="240" w:lineRule="auto"/>
        <w:jc w:val="both"/>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b/>
          <w:bCs/>
          <w:color w:val="000000"/>
          <w:lang w:eastAsia="lt-LT"/>
        </w:rPr>
        <w:t>Informacija apie asmenį ir instituciją, atsakingą už poveikio vertinimą</w:t>
      </w:r>
    </w:p>
    <w:p w14:paraId="3DDB4EF6" w14:textId="77777777" w:rsidR="00451ACF" w:rsidRPr="00451ACF" w:rsidRDefault="00451ACF" w:rsidP="00451ACF">
      <w:pPr>
        <w:spacing w:after="0" w:line="240" w:lineRule="auto"/>
        <w:ind w:left="1296"/>
        <w:jc w:val="both"/>
        <w:rPr>
          <w:rFonts w:ascii="Times New Roman" w:eastAsia="Times New Roman" w:hAnsi="Times New Roman" w:cs="Times New Roman"/>
          <w:color w:val="000000"/>
          <w:sz w:val="27"/>
          <w:szCs w:val="27"/>
          <w:lang w:eastAsia="lt-LT"/>
        </w:rPr>
      </w:pPr>
      <w:r w:rsidRPr="00451ACF">
        <w:rPr>
          <w:rFonts w:ascii="Times New Roman" w:eastAsia="Times New Roman" w:hAnsi="Times New Roman" w:cs="Times New Roman"/>
          <w:b/>
          <w:bCs/>
          <w:color w:val="000000"/>
          <w:lang w:eastAsia="lt-LT"/>
        </w:rPr>
        <w:t> </w:t>
      </w:r>
    </w:p>
    <w:tbl>
      <w:tblPr>
        <w:tblW w:w="5000" w:type="pct"/>
        <w:tblCellMar>
          <w:left w:w="0" w:type="dxa"/>
          <w:right w:w="0" w:type="dxa"/>
        </w:tblCellMar>
        <w:tblLook w:val="04A0" w:firstRow="1" w:lastRow="0" w:firstColumn="1" w:lastColumn="0" w:noHBand="0" w:noVBand="1"/>
      </w:tblPr>
      <w:tblGrid>
        <w:gridCol w:w="2547"/>
        <w:gridCol w:w="6459"/>
      </w:tblGrid>
      <w:tr w:rsidR="00451ACF" w:rsidRPr="00451ACF" w14:paraId="560B7086" w14:textId="77777777" w:rsidTr="00451ACF">
        <w:tc>
          <w:tcPr>
            <w:tcW w:w="1400" w:type="pct"/>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21711826"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lang w:eastAsia="lt-LT"/>
              </w:rPr>
              <w:t>Vardas ir pavardė</w:t>
            </w:r>
          </w:p>
        </w:tc>
        <w:tc>
          <w:tcPr>
            <w:tcW w:w="3550" w:type="pct"/>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AB8290C" w14:textId="77777777" w:rsidR="00451ACF" w:rsidRPr="00451ACF" w:rsidRDefault="00501926" w:rsidP="00501926">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lang w:eastAsia="lt-LT"/>
              </w:rPr>
              <w:t>Ilona Šimkūnaitė</w:t>
            </w:r>
            <w:r w:rsidR="00451ACF" w:rsidRPr="00451ACF">
              <w:rPr>
                <w:rFonts w:ascii="Times New Roman" w:eastAsia="Times New Roman" w:hAnsi="Times New Roman" w:cs="Times New Roman"/>
                <w:lang w:eastAsia="lt-LT"/>
              </w:rPr>
              <w:t> </w:t>
            </w:r>
          </w:p>
        </w:tc>
      </w:tr>
      <w:tr w:rsidR="00451ACF" w:rsidRPr="00451ACF" w14:paraId="1210436A" w14:textId="77777777" w:rsidTr="00451ACF">
        <w:tc>
          <w:tcPr>
            <w:tcW w:w="140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FE8A33E"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lang w:eastAsia="lt-LT"/>
              </w:rPr>
              <w:t>Pareigos</w:t>
            </w:r>
          </w:p>
        </w:tc>
        <w:tc>
          <w:tcPr>
            <w:tcW w:w="3550" w:type="pct"/>
            <w:tcBorders>
              <w:top w:val="nil"/>
              <w:left w:val="nil"/>
              <w:bottom w:val="single" w:sz="8" w:space="0" w:color="auto"/>
              <w:right w:val="single" w:sz="8" w:space="0" w:color="auto"/>
            </w:tcBorders>
            <w:tcMar>
              <w:top w:w="28" w:type="dxa"/>
              <w:left w:w="108" w:type="dxa"/>
              <w:bottom w:w="28" w:type="dxa"/>
              <w:right w:w="108" w:type="dxa"/>
            </w:tcMar>
            <w:hideMark/>
          </w:tcPr>
          <w:p w14:paraId="6ACB3DD7" w14:textId="77777777" w:rsidR="00451ACF" w:rsidRPr="00451ACF" w:rsidRDefault="00451ACF" w:rsidP="00501926">
            <w:pPr>
              <w:spacing w:after="0" w:line="240" w:lineRule="auto"/>
              <w:jc w:val="both"/>
              <w:rPr>
                <w:rFonts w:ascii="Times New Roman" w:eastAsia="Times New Roman" w:hAnsi="Times New Roman" w:cs="Times New Roman"/>
                <w:sz w:val="24"/>
                <w:szCs w:val="24"/>
                <w:lang w:eastAsia="lt-LT"/>
              </w:rPr>
            </w:pPr>
            <w:r w:rsidRPr="00451ACF">
              <w:rPr>
                <w:rFonts w:ascii="Times New Roman" w:eastAsia="Times New Roman" w:hAnsi="Times New Roman" w:cs="Times New Roman"/>
                <w:bCs/>
                <w:lang w:eastAsia="lt-LT"/>
              </w:rPr>
              <w:t> </w:t>
            </w:r>
            <w:r w:rsidR="00501926" w:rsidRPr="00501926">
              <w:rPr>
                <w:rFonts w:ascii="Times New Roman" w:eastAsia="Times New Roman" w:hAnsi="Times New Roman" w:cs="Times New Roman"/>
                <w:bCs/>
                <w:lang w:eastAsia="lt-LT"/>
              </w:rPr>
              <w:t>Patarėja</w:t>
            </w:r>
          </w:p>
        </w:tc>
      </w:tr>
      <w:tr w:rsidR="00451ACF" w:rsidRPr="00451ACF" w14:paraId="40B0D93D" w14:textId="77777777" w:rsidTr="00451ACF">
        <w:tc>
          <w:tcPr>
            <w:tcW w:w="140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4F6F8FA" w14:textId="77777777" w:rsidR="00451ACF" w:rsidRPr="00451ACF" w:rsidRDefault="00451ACF" w:rsidP="00451ACF">
            <w:pPr>
              <w:spacing w:after="0" w:line="240" w:lineRule="auto"/>
              <w:rPr>
                <w:rFonts w:ascii="Times New Roman" w:eastAsia="Times New Roman" w:hAnsi="Times New Roman" w:cs="Times New Roman"/>
                <w:sz w:val="24"/>
                <w:szCs w:val="24"/>
                <w:lang w:eastAsia="lt-LT"/>
              </w:rPr>
            </w:pPr>
            <w:r w:rsidRPr="00451ACF">
              <w:rPr>
                <w:rFonts w:ascii="Times New Roman" w:eastAsia="Times New Roman" w:hAnsi="Times New Roman" w:cs="Times New Roman"/>
                <w:lang w:eastAsia="lt-LT"/>
              </w:rPr>
              <w:t>Institucija (padalinys)</w:t>
            </w:r>
          </w:p>
        </w:tc>
        <w:tc>
          <w:tcPr>
            <w:tcW w:w="3550" w:type="pct"/>
            <w:tcBorders>
              <w:top w:val="nil"/>
              <w:left w:val="nil"/>
              <w:bottom w:val="single" w:sz="8" w:space="0" w:color="auto"/>
              <w:right w:val="single" w:sz="8" w:space="0" w:color="auto"/>
            </w:tcBorders>
            <w:tcMar>
              <w:top w:w="28" w:type="dxa"/>
              <w:left w:w="108" w:type="dxa"/>
              <w:bottom w:w="28" w:type="dxa"/>
              <w:right w:w="108" w:type="dxa"/>
            </w:tcMar>
            <w:hideMark/>
          </w:tcPr>
          <w:p w14:paraId="61BA3C86" w14:textId="77777777" w:rsidR="00451ACF" w:rsidRPr="00451ACF" w:rsidRDefault="00451ACF" w:rsidP="00451ACF">
            <w:pPr>
              <w:spacing w:after="0" w:line="240" w:lineRule="auto"/>
              <w:jc w:val="both"/>
              <w:rPr>
                <w:rFonts w:ascii="Times New Roman" w:eastAsia="Times New Roman" w:hAnsi="Times New Roman" w:cs="Times New Roman"/>
                <w:sz w:val="24"/>
                <w:szCs w:val="24"/>
                <w:lang w:eastAsia="lt-LT"/>
              </w:rPr>
            </w:pPr>
            <w:r w:rsidRPr="00451ACF">
              <w:rPr>
                <w:rFonts w:ascii="Times New Roman" w:eastAsia="Times New Roman" w:hAnsi="Times New Roman" w:cs="Times New Roman"/>
                <w:bCs/>
                <w:lang w:eastAsia="lt-LT"/>
              </w:rPr>
              <w:t> </w:t>
            </w:r>
            <w:r w:rsidR="00501926" w:rsidRPr="00501926">
              <w:rPr>
                <w:rFonts w:ascii="Times New Roman" w:eastAsia="Times New Roman" w:hAnsi="Times New Roman" w:cs="Times New Roman"/>
                <w:bCs/>
                <w:lang w:eastAsia="lt-LT"/>
              </w:rPr>
              <w:t>Sporto grupė</w:t>
            </w:r>
          </w:p>
        </w:tc>
      </w:tr>
      <w:tr w:rsidR="00451ACF" w:rsidRPr="00451ACF" w14:paraId="6B303B54" w14:textId="77777777" w:rsidTr="00451ACF">
        <w:tc>
          <w:tcPr>
            <w:tcW w:w="1400" w:type="pct"/>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8ADCF7" w14:textId="77777777" w:rsidR="00451ACF" w:rsidRPr="00451ACF" w:rsidRDefault="00451ACF" w:rsidP="00501926">
            <w:pPr>
              <w:spacing w:after="0" w:line="240" w:lineRule="auto"/>
              <w:rPr>
                <w:rFonts w:ascii="Times New Roman" w:eastAsia="Times New Roman" w:hAnsi="Times New Roman" w:cs="Times New Roman"/>
                <w:bCs/>
                <w:lang w:eastAsia="lt-LT"/>
              </w:rPr>
            </w:pPr>
            <w:r w:rsidRPr="00451ACF">
              <w:rPr>
                <w:rFonts w:ascii="Times New Roman" w:eastAsia="Times New Roman" w:hAnsi="Times New Roman" w:cs="Times New Roman"/>
                <w:bCs/>
                <w:lang w:eastAsia="lt-LT"/>
              </w:rPr>
              <w:t>Telefono numeris ir elektroninio pašto adresas</w:t>
            </w:r>
          </w:p>
        </w:tc>
        <w:tc>
          <w:tcPr>
            <w:tcW w:w="3550" w:type="pct"/>
            <w:tcBorders>
              <w:top w:val="nil"/>
              <w:left w:val="nil"/>
              <w:bottom w:val="single" w:sz="8" w:space="0" w:color="auto"/>
              <w:right w:val="single" w:sz="8" w:space="0" w:color="auto"/>
            </w:tcBorders>
            <w:tcMar>
              <w:top w:w="28" w:type="dxa"/>
              <w:left w:w="108" w:type="dxa"/>
              <w:bottom w:w="28" w:type="dxa"/>
              <w:right w:w="108" w:type="dxa"/>
            </w:tcMar>
            <w:hideMark/>
          </w:tcPr>
          <w:p w14:paraId="794BC778" w14:textId="77777777" w:rsidR="00451ACF" w:rsidRPr="00451ACF" w:rsidRDefault="00451ACF" w:rsidP="00501926">
            <w:pPr>
              <w:spacing w:after="0" w:line="240" w:lineRule="auto"/>
              <w:jc w:val="both"/>
              <w:rPr>
                <w:rFonts w:ascii="Times New Roman" w:eastAsia="Times New Roman" w:hAnsi="Times New Roman" w:cs="Times New Roman"/>
                <w:bCs/>
                <w:lang w:eastAsia="lt-LT"/>
              </w:rPr>
            </w:pPr>
            <w:r w:rsidRPr="00451ACF">
              <w:rPr>
                <w:rFonts w:ascii="Times New Roman" w:eastAsia="Times New Roman" w:hAnsi="Times New Roman" w:cs="Times New Roman"/>
                <w:bCs/>
                <w:lang w:eastAsia="lt-LT"/>
              </w:rPr>
              <w:t> </w:t>
            </w:r>
            <w:r w:rsidR="00501926" w:rsidRPr="00501926">
              <w:rPr>
                <w:rFonts w:ascii="Times New Roman" w:eastAsia="Times New Roman" w:hAnsi="Times New Roman" w:cs="Times New Roman"/>
                <w:bCs/>
                <w:lang w:eastAsia="lt-LT"/>
              </w:rPr>
              <w:t>(8 5) 219 1144, el. p. Ilona.Simkunaite@smm.lt</w:t>
            </w:r>
          </w:p>
        </w:tc>
      </w:tr>
    </w:tbl>
    <w:p w14:paraId="346105B8" w14:textId="77777777" w:rsidR="006A571E" w:rsidRDefault="00451ACF" w:rsidP="00BE6151">
      <w:pPr>
        <w:spacing w:after="0" w:line="240" w:lineRule="auto"/>
        <w:jc w:val="both"/>
      </w:pPr>
      <w:r w:rsidRPr="00451ACF">
        <w:rPr>
          <w:rFonts w:ascii="Times New Roman" w:eastAsia="Times New Roman" w:hAnsi="Times New Roman" w:cs="Times New Roman"/>
          <w:color w:val="000000"/>
          <w:lang w:eastAsia="lt-LT"/>
        </w:rPr>
        <w:lastRenderedPageBreak/>
        <w:t> </w:t>
      </w:r>
    </w:p>
    <w:sectPr w:rsidR="006A571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CF"/>
    <w:rsid w:val="0006423C"/>
    <w:rsid w:val="00146D38"/>
    <w:rsid w:val="00314BEE"/>
    <w:rsid w:val="00451ACF"/>
    <w:rsid w:val="004C5CEE"/>
    <w:rsid w:val="004D084B"/>
    <w:rsid w:val="00501926"/>
    <w:rsid w:val="00663503"/>
    <w:rsid w:val="00682E6C"/>
    <w:rsid w:val="006A571E"/>
    <w:rsid w:val="006B6091"/>
    <w:rsid w:val="0077755F"/>
    <w:rsid w:val="00890C9C"/>
    <w:rsid w:val="008B2419"/>
    <w:rsid w:val="00965189"/>
    <w:rsid w:val="00AC5A51"/>
    <w:rsid w:val="00AE0A24"/>
    <w:rsid w:val="00BE6151"/>
    <w:rsid w:val="00C33F8C"/>
    <w:rsid w:val="00C720B7"/>
    <w:rsid w:val="00C80A2F"/>
    <w:rsid w:val="00D853ED"/>
    <w:rsid w:val="00DA7472"/>
    <w:rsid w:val="00E01518"/>
    <w:rsid w:val="00E42707"/>
    <w:rsid w:val="00E875DF"/>
    <w:rsid w:val="00FA1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9B6A"/>
  <w15:chartTrackingRefBased/>
  <w15:docId w15:val="{E5CAB50B-4522-4607-909B-D71EDC52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stparagraph1">
    <w:name w:val="listparagraph1"/>
    <w:basedOn w:val="prastasis"/>
    <w:rsid w:val="00451AC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31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FED2C6-7FA5-4469-A313-D1866BB95187}">
  <ds:schemaRefs>
    <ds:schemaRef ds:uri="http://schemas.microsoft.com/sharepoint/v3/contenttype/forms"/>
  </ds:schemaRefs>
</ds:datastoreItem>
</file>

<file path=customXml/itemProps2.xml><?xml version="1.0" encoding="utf-8"?>
<ds:datastoreItem xmlns:ds="http://schemas.openxmlformats.org/officeDocument/2006/customXml" ds:itemID="{6A46DBEE-1FEC-4A70-9111-4D680A80C26B}"/>
</file>

<file path=customXml/itemProps3.xml><?xml version="1.0" encoding="utf-8"?>
<ds:datastoreItem xmlns:ds="http://schemas.openxmlformats.org/officeDocument/2006/customXml" ds:itemID="{5720D2A5-5016-45E2-B916-1EF0083455D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Pages>
  <Words>1400</Words>
  <Characters>798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2370a076-1219-42fd-916d-ded2aab58eed</dc:title>
  <dc:subject/>
  <dc:creator>Šimkūnaitė Ilona | ŠMSM</dc:creator>
  <cp:keywords/>
  <dc:description/>
  <cp:lastModifiedBy>Šimkūnaitė Ilona | ŠMSM</cp:lastModifiedBy>
  <cp:revision>10</cp:revision>
  <dcterms:created xsi:type="dcterms:W3CDTF">2021-10-18T12:26:00Z</dcterms:created>
  <dcterms:modified xsi:type="dcterms:W3CDTF">2021-10-19T06:53:00Z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