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EAFE1" w14:textId="77777777" w:rsidR="0051028B" w:rsidRPr="00990142" w:rsidRDefault="009718BE" w:rsidP="00C905BA">
      <w:pPr>
        <w:widowControl w:val="0"/>
        <w:spacing w:after="0" w:line="240" w:lineRule="auto"/>
        <w:jc w:val="center"/>
        <w:rPr>
          <w:rFonts w:ascii="Times New Roman" w:eastAsia="Times New Roman" w:hAnsi="Times New Roman" w:cs="Times New Roman"/>
          <w:b/>
          <w:smallCaps/>
          <w:sz w:val="24"/>
          <w:szCs w:val="24"/>
        </w:rPr>
      </w:pPr>
      <w:r w:rsidRPr="00990142">
        <w:rPr>
          <w:rFonts w:ascii="Times New Roman" w:eastAsia="Times New Roman" w:hAnsi="Times New Roman" w:cs="Times New Roman"/>
          <w:b/>
          <w:smallCaps/>
          <w:sz w:val="24"/>
          <w:szCs w:val="24"/>
        </w:rPr>
        <w:t>LIETUVOS RESPUBLIKOS</w:t>
      </w:r>
    </w:p>
    <w:p w14:paraId="55CE0AE0" w14:textId="3FF85F25" w:rsidR="00D953B7" w:rsidRPr="007C6F5C" w:rsidRDefault="00A86123" w:rsidP="00C905BA">
      <w:pPr>
        <w:pStyle w:val="HTMLiankstoformatuotas"/>
        <w:ind w:left="0"/>
        <w:jc w:val="center"/>
        <w:rPr>
          <w:rFonts w:ascii="Times New Roman" w:hAnsi="Times New Roman"/>
          <w:b/>
          <w:sz w:val="24"/>
          <w:szCs w:val="24"/>
          <w:lang w:val="en-US"/>
        </w:rPr>
      </w:pPr>
      <w:r w:rsidRPr="00342DEB">
        <w:rPr>
          <w:rFonts w:ascii="Times New Roman" w:hAnsi="Times New Roman"/>
          <w:b/>
          <w:sz w:val="24"/>
          <w:szCs w:val="24"/>
          <w:lang w:val="lt-LT"/>
        </w:rPr>
        <w:t xml:space="preserve">ŠALPOS PENSIJŲ ĮSTATYMO NR. I-675 </w:t>
      </w:r>
      <w:r w:rsidR="007C6F5C">
        <w:rPr>
          <w:rFonts w:ascii="Times New Roman" w:hAnsi="Times New Roman"/>
          <w:b/>
          <w:sz w:val="24"/>
          <w:szCs w:val="24"/>
          <w:lang w:val="lt-LT"/>
        </w:rPr>
        <w:t xml:space="preserve">7, 10, 13 IR 15 </w:t>
      </w:r>
      <w:r>
        <w:rPr>
          <w:rFonts w:ascii="Times New Roman" w:hAnsi="Times New Roman"/>
          <w:b/>
          <w:sz w:val="24"/>
          <w:szCs w:val="24"/>
          <w:lang w:val="lt-LT"/>
        </w:rPr>
        <w:t>STRAIPSNIŲ</w:t>
      </w:r>
      <w:r w:rsidR="00C905BA">
        <w:rPr>
          <w:rFonts w:ascii="Times New Roman" w:hAnsi="Times New Roman"/>
          <w:b/>
          <w:sz w:val="24"/>
          <w:szCs w:val="24"/>
          <w:lang w:val="lt-LT"/>
        </w:rPr>
        <w:br/>
      </w:r>
      <w:r w:rsidRPr="00342DEB">
        <w:rPr>
          <w:rFonts w:ascii="Times New Roman" w:hAnsi="Times New Roman"/>
          <w:b/>
          <w:sz w:val="24"/>
          <w:szCs w:val="24"/>
          <w:lang w:val="lt-LT"/>
        </w:rPr>
        <w:t>PAKEITIMO</w:t>
      </w:r>
      <w:r>
        <w:rPr>
          <w:rFonts w:ascii="Times New Roman" w:hAnsi="Times New Roman"/>
          <w:b/>
          <w:sz w:val="24"/>
          <w:szCs w:val="24"/>
          <w:lang w:val="lt-LT"/>
        </w:rPr>
        <w:t xml:space="preserve"> </w:t>
      </w:r>
      <w:r w:rsidR="001107A9" w:rsidRPr="00990142">
        <w:rPr>
          <w:rFonts w:ascii="Times New Roman" w:hAnsi="Times New Roman"/>
          <w:b/>
          <w:sz w:val="24"/>
          <w:szCs w:val="24"/>
        </w:rPr>
        <w:t xml:space="preserve">ĮSTATYMO </w:t>
      </w:r>
      <w:r w:rsidR="007C6F5C" w:rsidRPr="00402045">
        <w:rPr>
          <w:rFonts w:ascii="Times New Roman" w:hAnsi="Times New Roman"/>
          <w:b/>
          <w:smallCaps/>
          <w:sz w:val="24"/>
          <w:szCs w:val="24"/>
          <w:lang w:val="lt-LT"/>
        </w:rPr>
        <w:t>IR LIETUVOS RESPUBLIKOS</w:t>
      </w:r>
      <w:r w:rsidR="00C905BA" w:rsidRPr="00402045">
        <w:rPr>
          <w:rFonts w:ascii="Times New Roman" w:hAnsi="Times New Roman"/>
          <w:b/>
          <w:smallCaps/>
          <w:sz w:val="24"/>
          <w:szCs w:val="24"/>
          <w:lang w:val="lt-LT"/>
        </w:rPr>
        <w:t xml:space="preserve"> </w:t>
      </w:r>
      <w:r w:rsidR="007C6F5C" w:rsidRPr="00402045">
        <w:rPr>
          <w:rFonts w:ascii="Times New Roman" w:hAnsi="Times New Roman"/>
          <w:b/>
          <w:smallCaps/>
          <w:sz w:val="24"/>
          <w:szCs w:val="24"/>
          <w:lang w:val="lt-LT"/>
        </w:rPr>
        <w:t xml:space="preserve">ŠALPOS PENSIJŲ ĮSTATYMO NR. </w:t>
      </w:r>
      <w:r w:rsidR="007C6F5C" w:rsidRPr="007C6F5C">
        <w:rPr>
          <w:rFonts w:ascii="Times New Roman" w:hAnsi="Times New Roman"/>
          <w:b/>
          <w:smallCaps/>
          <w:sz w:val="24"/>
          <w:szCs w:val="24"/>
          <w:lang w:val="en-US"/>
        </w:rPr>
        <w:t>I-675 10 IR 15 STRAIPSNIŲ PAKEITIMO</w:t>
      </w:r>
      <w:r w:rsidR="00C905BA">
        <w:rPr>
          <w:rFonts w:ascii="Times New Roman" w:hAnsi="Times New Roman"/>
          <w:b/>
          <w:smallCaps/>
          <w:sz w:val="24"/>
          <w:szCs w:val="24"/>
          <w:lang w:val="en-US"/>
        </w:rPr>
        <w:t xml:space="preserve"> </w:t>
      </w:r>
      <w:r w:rsidR="007C6F5C" w:rsidRPr="007C6F5C">
        <w:rPr>
          <w:rFonts w:ascii="Times New Roman" w:hAnsi="Times New Roman"/>
          <w:b/>
          <w:smallCaps/>
          <w:sz w:val="24"/>
          <w:szCs w:val="24"/>
          <w:lang w:val="en-US"/>
        </w:rPr>
        <w:t>ĮSTATYMO NR. XIV-230 2 STRAIPSNIO PAKEITIMO</w:t>
      </w:r>
      <w:r w:rsidR="00F3379C">
        <w:rPr>
          <w:rFonts w:ascii="Times New Roman" w:hAnsi="Times New Roman"/>
          <w:b/>
          <w:smallCaps/>
          <w:sz w:val="24"/>
          <w:szCs w:val="24"/>
          <w:lang w:val="en-US"/>
        </w:rPr>
        <w:t xml:space="preserve"> Į</w:t>
      </w:r>
      <w:r w:rsidR="007C6F5C">
        <w:rPr>
          <w:rFonts w:ascii="Times New Roman" w:hAnsi="Times New Roman"/>
          <w:b/>
          <w:smallCaps/>
          <w:sz w:val="24"/>
          <w:szCs w:val="24"/>
          <w:lang w:val="en-US"/>
        </w:rPr>
        <w:t>STATYM</w:t>
      </w:r>
      <w:r w:rsidR="00C905BA">
        <w:rPr>
          <w:rFonts w:ascii="Times New Roman" w:hAnsi="Times New Roman"/>
          <w:b/>
          <w:smallCaps/>
          <w:sz w:val="24"/>
          <w:szCs w:val="24"/>
          <w:lang w:val="en-US"/>
        </w:rPr>
        <w:t>Ų PROJEKTŲ</w:t>
      </w:r>
    </w:p>
    <w:p w14:paraId="5C841FCB" w14:textId="77777777" w:rsidR="00D953B7" w:rsidRPr="00990142" w:rsidRDefault="009718BE" w:rsidP="00C905BA">
      <w:pPr>
        <w:widowControl w:val="0"/>
        <w:spacing w:after="0" w:line="240" w:lineRule="auto"/>
        <w:jc w:val="center"/>
        <w:rPr>
          <w:rFonts w:ascii="Times New Roman" w:eastAsia="Times New Roman" w:hAnsi="Times New Roman" w:cs="Times New Roman"/>
          <w:b/>
          <w:sz w:val="24"/>
          <w:szCs w:val="24"/>
        </w:rPr>
      </w:pPr>
      <w:r w:rsidRPr="00990142">
        <w:rPr>
          <w:rFonts w:ascii="Times New Roman" w:eastAsia="Times New Roman" w:hAnsi="Times New Roman" w:cs="Times New Roman"/>
          <w:b/>
          <w:sz w:val="24"/>
          <w:szCs w:val="24"/>
        </w:rPr>
        <w:t>AIŠKINAMASIS RAŠTAS</w:t>
      </w:r>
    </w:p>
    <w:p w14:paraId="53C4A894" w14:textId="77777777" w:rsidR="00D953B7" w:rsidRPr="00990142" w:rsidRDefault="00D953B7" w:rsidP="006141A4">
      <w:pPr>
        <w:widowControl w:val="0"/>
        <w:spacing w:after="0" w:line="240" w:lineRule="auto"/>
        <w:ind w:firstLine="851"/>
        <w:jc w:val="both"/>
        <w:rPr>
          <w:rFonts w:ascii="Times New Roman" w:eastAsia="Times New Roman" w:hAnsi="Times New Roman" w:cs="Times New Roman"/>
          <w:sz w:val="24"/>
          <w:szCs w:val="24"/>
        </w:rPr>
      </w:pPr>
    </w:p>
    <w:p w14:paraId="3A841CF1" w14:textId="4CB2E656" w:rsidR="00D953B7" w:rsidRPr="00990142" w:rsidRDefault="009718BE" w:rsidP="006141A4">
      <w:pPr>
        <w:widowControl w:val="0"/>
        <w:spacing w:after="0" w:line="240" w:lineRule="auto"/>
        <w:ind w:firstLine="851"/>
        <w:jc w:val="both"/>
        <w:rPr>
          <w:rFonts w:ascii="Times New Roman" w:eastAsia="Times New Roman" w:hAnsi="Times New Roman" w:cs="Times New Roman"/>
          <w:b/>
          <w:sz w:val="24"/>
          <w:szCs w:val="24"/>
        </w:rPr>
      </w:pPr>
      <w:r w:rsidRPr="00990142">
        <w:rPr>
          <w:rFonts w:ascii="Times New Roman" w:eastAsia="Times New Roman" w:hAnsi="Times New Roman" w:cs="Times New Roman"/>
          <w:b/>
          <w:sz w:val="24"/>
          <w:szCs w:val="24"/>
        </w:rPr>
        <w:t>1. Įstatym</w:t>
      </w:r>
      <w:r w:rsidR="007C6F5C">
        <w:rPr>
          <w:rFonts w:ascii="Times New Roman" w:eastAsia="Times New Roman" w:hAnsi="Times New Roman" w:cs="Times New Roman"/>
          <w:b/>
          <w:sz w:val="24"/>
          <w:szCs w:val="24"/>
        </w:rPr>
        <w:t>ų</w:t>
      </w:r>
      <w:r w:rsidRPr="00990142">
        <w:rPr>
          <w:rFonts w:ascii="Times New Roman" w:eastAsia="Times New Roman" w:hAnsi="Times New Roman" w:cs="Times New Roman"/>
          <w:b/>
          <w:sz w:val="24"/>
          <w:szCs w:val="24"/>
        </w:rPr>
        <w:t xml:space="preserve"> projekt</w:t>
      </w:r>
      <w:r w:rsidR="007C6F5C">
        <w:rPr>
          <w:rFonts w:ascii="Times New Roman" w:eastAsia="Times New Roman" w:hAnsi="Times New Roman" w:cs="Times New Roman"/>
          <w:b/>
          <w:sz w:val="24"/>
          <w:szCs w:val="24"/>
        </w:rPr>
        <w:t>ų</w:t>
      </w:r>
      <w:r w:rsidRPr="00990142">
        <w:rPr>
          <w:rFonts w:ascii="Times New Roman" w:eastAsia="Times New Roman" w:hAnsi="Times New Roman" w:cs="Times New Roman"/>
          <w:b/>
          <w:sz w:val="24"/>
          <w:szCs w:val="24"/>
        </w:rPr>
        <w:t xml:space="preserve"> rengimą paskatinusios priežastys, parengt</w:t>
      </w:r>
      <w:r w:rsidR="007C6F5C">
        <w:rPr>
          <w:rFonts w:ascii="Times New Roman" w:eastAsia="Times New Roman" w:hAnsi="Times New Roman" w:cs="Times New Roman"/>
          <w:b/>
          <w:sz w:val="24"/>
          <w:szCs w:val="24"/>
        </w:rPr>
        <w:t>ų</w:t>
      </w:r>
      <w:r w:rsidRPr="00990142">
        <w:rPr>
          <w:rFonts w:ascii="Times New Roman" w:eastAsia="Times New Roman" w:hAnsi="Times New Roman" w:cs="Times New Roman"/>
          <w:b/>
          <w:sz w:val="24"/>
          <w:szCs w:val="24"/>
        </w:rPr>
        <w:t xml:space="preserve"> projekt</w:t>
      </w:r>
      <w:r w:rsidR="007C6F5C">
        <w:rPr>
          <w:rFonts w:ascii="Times New Roman" w:eastAsia="Times New Roman" w:hAnsi="Times New Roman" w:cs="Times New Roman"/>
          <w:b/>
          <w:sz w:val="24"/>
          <w:szCs w:val="24"/>
        </w:rPr>
        <w:t>ų</w:t>
      </w:r>
      <w:r w:rsidRPr="00990142">
        <w:rPr>
          <w:rFonts w:ascii="Times New Roman" w:eastAsia="Times New Roman" w:hAnsi="Times New Roman" w:cs="Times New Roman"/>
          <w:b/>
          <w:sz w:val="24"/>
          <w:szCs w:val="24"/>
        </w:rPr>
        <w:t xml:space="preserve"> tikslai ir uždaviniai</w:t>
      </w:r>
    </w:p>
    <w:p w14:paraId="0C41E770" w14:textId="446E79BF" w:rsidR="006D513B" w:rsidRDefault="00384B32" w:rsidP="006141A4">
      <w:pPr>
        <w:widowControl w:val="0"/>
        <w:spacing w:after="0" w:line="240" w:lineRule="auto"/>
        <w:ind w:firstLine="851"/>
        <w:jc w:val="both"/>
        <w:rPr>
          <w:rFonts w:ascii="Times New Roman" w:hAnsi="Times New Roman" w:cs="Times New Roman"/>
          <w:sz w:val="24"/>
          <w:szCs w:val="24"/>
        </w:rPr>
      </w:pPr>
      <w:r w:rsidRPr="00384B32">
        <w:rPr>
          <w:rFonts w:ascii="Times New Roman" w:hAnsi="Times New Roman" w:cs="Times New Roman"/>
          <w:sz w:val="24"/>
          <w:szCs w:val="24"/>
        </w:rPr>
        <w:t>Lietuvos</w:t>
      </w:r>
      <w:r>
        <w:rPr>
          <w:rFonts w:ascii="Times New Roman" w:hAnsi="Times New Roman" w:cs="Times New Roman"/>
          <w:sz w:val="24"/>
          <w:szCs w:val="24"/>
        </w:rPr>
        <w:t xml:space="preserve"> Respublikos šalpos pensi</w:t>
      </w:r>
      <w:r w:rsidR="004E100C">
        <w:rPr>
          <w:rFonts w:ascii="Times New Roman" w:hAnsi="Times New Roman" w:cs="Times New Roman"/>
          <w:sz w:val="24"/>
          <w:szCs w:val="24"/>
        </w:rPr>
        <w:t>jų įstatymo Nr. I-675 7, 10, 13 ir</w:t>
      </w:r>
      <w:r>
        <w:rPr>
          <w:rFonts w:ascii="Times New Roman" w:hAnsi="Times New Roman" w:cs="Times New Roman"/>
          <w:sz w:val="24"/>
          <w:szCs w:val="24"/>
        </w:rPr>
        <w:t xml:space="preserve"> 15</w:t>
      </w:r>
      <w:r w:rsidR="009817A1">
        <w:rPr>
          <w:rFonts w:ascii="Times New Roman" w:hAnsi="Times New Roman" w:cs="Times New Roman"/>
          <w:sz w:val="24"/>
          <w:szCs w:val="24"/>
        </w:rPr>
        <w:t xml:space="preserve"> </w:t>
      </w:r>
      <w:r>
        <w:rPr>
          <w:rFonts w:ascii="Times New Roman" w:hAnsi="Times New Roman" w:cs="Times New Roman"/>
          <w:sz w:val="24"/>
          <w:szCs w:val="24"/>
        </w:rPr>
        <w:t xml:space="preserve">straipsnių pakeitimo įstatymo projektas (toliau – Įstatymo projektas) parengtas </w:t>
      </w:r>
      <w:r w:rsidR="00F458AE" w:rsidRPr="00F458AE">
        <w:rPr>
          <w:rFonts w:ascii="Times New Roman" w:hAnsi="Times New Roman" w:cs="Times New Roman"/>
          <w:sz w:val="24"/>
          <w:szCs w:val="24"/>
        </w:rPr>
        <w:t xml:space="preserve">įvertinus įgyvendinant Lietuvos Respublikos šalpos pensijų įstatymą </w:t>
      </w:r>
      <w:r w:rsidR="00F458AE">
        <w:rPr>
          <w:rFonts w:ascii="Times New Roman" w:hAnsi="Times New Roman" w:cs="Times New Roman"/>
          <w:sz w:val="24"/>
          <w:szCs w:val="24"/>
        </w:rPr>
        <w:t xml:space="preserve">(toliau – Įstatymas) </w:t>
      </w:r>
      <w:r w:rsidR="00F458AE" w:rsidRPr="00F458AE">
        <w:rPr>
          <w:rFonts w:ascii="Times New Roman" w:hAnsi="Times New Roman" w:cs="Times New Roman"/>
          <w:sz w:val="24"/>
          <w:szCs w:val="24"/>
        </w:rPr>
        <w:t xml:space="preserve">praktikoje iškylančius sunkumus dėl informacijos ir duomenų gavimo iš užsienio valstybių įgyvendinant </w:t>
      </w:r>
      <w:r w:rsidR="00FC5050">
        <w:rPr>
          <w:rFonts w:ascii="Times New Roman" w:hAnsi="Times New Roman" w:cs="Times New Roman"/>
          <w:sz w:val="24"/>
          <w:szCs w:val="24"/>
        </w:rPr>
        <w:t>Į</w:t>
      </w:r>
      <w:r w:rsidR="00F458AE" w:rsidRPr="00F458AE">
        <w:rPr>
          <w:rFonts w:ascii="Times New Roman" w:hAnsi="Times New Roman" w:cs="Times New Roman"/>
          <w:sz w:val="24"/>
          <w:szCs w:val="24"/>
        </w:rPr>
        <w:t>statymo nuostatas.</w:t>
      </w:r>
    </w:p>
    <w:p w14:paraId="1EE33E55" w14:textId="2919DC25" w:rsidR="00F92FD8" w:rsidRDefault="00F92FD8" w:rsidP="006141A4">
      <w:pPr>
        <w:widowControl w:val="0"/>
        <w:spacing w:after="0" w:line="240" w:lineRule="auto"/>
        <w:ind w:firstLine="720"/>
        <w:jc w:val="both"/>
        <w:rPr>
          <w:rFonts w:ascii="Times New Roman" w:hAnsi="Times New Roman" w:cs="Times New Roman"/>
          <w:sz w:val="24"/>
          <w:szCs w:val="24"/>
        </w:rPr>
      </w:pPr>
      <w:r w:rsidRPr="00641A47">
        <w:rPr>
          <w:rFonts w:ascii="Times New Roman" w:hAnsi="Times New Roman" w:cs="Times New Roman"/>
          <w:sz w:val="24"/>
          <w:szCs w:val="24"/>
        </w:rPr>
        <w:t>Pagal Įstatymo 7 straipsnio 1 dalį, šalpos neįgalumo ir šalpos senatvės pensijos skiriamos ir mokamos asmenims, neturintiems teisės gauti didesnių arba tokio paties dydžio socialinio draudimo pensijų (kartu su pensijos priemoka), valstybinių pensijų, kompensacijų už ypatingas darbo sąlygas, valstybinių signataro rentų, valstybinių signataro našlių ir našlaičių rentų, rentų buvusiems sportininkams, kompensacinių išmokų profesionaliojo scenos meno įstaigų kūrybiniams darbuotojams ir kitų periodinių pensinio pobūdžio išmokų, mokamų iš Valstybinio socialinio draudimo fondo biudžeto ar valstybės biudžeto lėšų, pagal Lietuvos Respublikos pensijų kaupimo įstatymą ir Lietuvos Respublikos papildomo savanoriško pensijų kaupimo įstatymą gaunamų pen</w:t>
      </w:r>
      <w:r w:rsidR="00F2241F">
        <w:rPr>
          <w:rFonts w:ascii="Times New Roman" w:hAnsi="Times New Roman" w:cs="Times New Roman"/>
          <w:sz w:val="24"/>
          <w:szCs w:val="24"/>
        </w:rPr>
        <w:t xml:space="preserve">sijų išmokų, užsienio valstybių </w:t>
      </w:r>
      <w:r w:rsidRPr="00641A47">
        <w:rPr>
          <w:rFonts w:ascii="Times New Roman" w:hAnsi="Times New Roman" w:cs="Times New Roman"/>
          <w:sz w:val="24"/>
          <w:szCs w:val="24"/>
        </w:rPr>
        <w:t xml:space="preserve">pensijų ir kitų periodinių pensinio pobūdžio išmokų </w:t>
      </w:r>
      <w:r w:rsidR="001C0168" w:rsidRPr="00641A47">
        <w:rPr>
          <w:rFonts w:ascii="Times New Roman" w:hAnsi="Times New Roman" w:cs="Times New Roman"/>
          <w:sz w:val="24"/>
          <w:szCs w:val="24"/>
        </w:rPr>
        <w:br/>
      </w:r>
      <w:r w:rsidRPr="00641A47">
        <w:rPr>
          <w:rFonts w:ascii="Times New Roman" w:hAnsi="Times New Roman" w:cs="Times New Roman"/>
          <w:sz w:val="24"/>
          <w:szCs w:val="24"/>
        </w:rPr>
        <w:t>(toliau – pensijos ar pensijų išmokos).</w:t>
      </w:r>
      <w:r w:rsidR="005A2D1B" w:rsidRPr="00641A47">
        <w:rPr>
          <w:rFonts w:ascii="Times New Roman" w:hAnsi="Times New Roman" w:cs="Times New Roman"/>
          <w:sz w:val="24"/>
          <w:szCs w:val="24"/>
        </w:rPr>
        <w:t xml:space="preserve"> Tos pačios skyrimo sąlygos taikomos ir kitoms šalpos išmokoms – šalpos našlaičių pensijoms bei šalpos kompensacijoms (Įstatymo 10 ir 13 straipsniai).</w:t>
      </w:r>
    </w:p>
    <w:p w14:paraId="747CAC95" w14:textId="321779C7" w:rsidR="00F92FD8" w:rsidRDefault="00F92FD8" w:rsidP="006141A4">
      <w:pPr>
        <w:widowControl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Vadovaujantis </w:t>
      </w:r>
      <w:r w:rsidRPr="00F92FD8">
        <w:rPr>
          <w:rFonts w:ascii="Times New Roman" w:hAnsi="Times New Roman" w:cs="Times New Roman"/>
          <w:sz w:val="24"/>
          <w:szCs w:val="24"/>
        </w:rPr>
        <w:t xml:space="preserve">Šalpos išmokų </w:t>
      </w:r>
      <w:r>
        <w:rPr>
          <w:rFonts w:ascii="Times New Roman" w:hAnsi="Times New Roman" w:cs="Times New Roman"/>
          <w:sz w:val="24"/>
          <w:szCs w:val="24"/>
        </w:rPr>
        <w:t>skyrimo ir mokėjimo nuostatų, patvirtintų</w:t>
      </w:r>
      <w:r w:rsidRPr="00F92FD8">
        <w:rPr>
          <w:rFonts w:ascii="Times New Roman" w:hAnsi="Times New Roman" w:cs="Times New Roman"/>
          <w:sz w:val="24"/>
          <w:szCs w:val="24"/>
        </w:rPr>
        <w:t xml:space="preserve"> Lietuvos Respublikos socialinės apsaugos ir darbo ministro 2018 m. gruodžio 27 d. įsakymu Nr. A1-759 „Dėl Šalpos išmokų skyrimo ir </w:t>
      </w:r>
      <w:r>
        <w:rPr>
          <w:rFonts w:ascii="Times New Roman" w:hAnsi="Times New Roman" w:cs="Times New Roman"/>
          <w:sz w:val="24"/>
          <w:szCs w:val="24"/>
        </w:rPr>
        <w:t>mokėjimo nuostatų patvirtinimo“, 4.5 papunkčiu, s</w:t>
      </w:r>
      <w:r w:rsidRPr="00F92FD8">
        <w:rPr>
          <w:rFonts w:ascii="Times New Roman" w:hAnsi="Times New Roman" w:cs="Times New Roman"/>
          <w:sz w:val="24"/>
          <w:szCs w:val="24"/>
        </w:rPr>
        <w:t>prendimas dėl šalpos išmokos skyrimo ir (ar) mokėjimo priimamas, remiantis</w:t>
      </w:r>
      <w:r>
        <w:rPr>
          <w:rFonts w:ascii="Times New Roman" w:hAnsi="Times New Roman" w:cs="Times New Roman"/>
          <w:sz w:val="24"/>
          <w:szCs w:val="24"/>
        </w:rPr>
        <w:t xml:space="preserve"> </w:t>
      </w:r>
      <w:r w:rsidRPr="00F92FD8">
        <w:rPr>
          <w:rFonts w:ascii="Times New Roman" w:hAnsi="Times New Roman" w:cs="Times New Roman"/>
          <w:sz w:val="24"/>
          <w:szCs w:val="24"/>
        </w:rPr>
        <w:t xml:space="preserve">kompetentingos institucijos ar įstaigos išduota pažyma apie asmeniui paskirtas ir mokamas Šalpos pensijų įstatymo 7 straipsnio </w:t>
      </w:r>
      <w:r w:rsidR="001C0168">
        <w:rPr>
          <w:rFonts w:ascii="Times New Roman" w:hAnsi="Times New Roman" w:cs="Times New Roman"/>
          <w:sz w:val="24"/>
          <w:szCs w:val="24"/>
        </w:rPr>
        <w:br/>
      </w:r>
      <w:r w:rsidRPr="00F92FD8">
        <w:rPr>
          <w:rFonts w:ascii="Times New Roman" w:hAnsi="Times New Roman" w:cs="Times New Roman"/>
          <w:sz w:val="24"/>
          <w:szCs w:val="24"/>
        </w:rPr>
        <w:t>1 dalyje nurody</w:t>
      </w:r>
      <w:r w:rsidR="00395A9D">
        <w:rPr>
          <w:rFonts w:ascii="Times New Roman" w:hAnsi="Times New Roman" w:cs="Times New Roman"/>
          <w:sz w:val="24"/>
          <w:szCs w:val="24"/>
        </w:rPr>
        <w:t>tas pensijas ar pensijų išmokas</w:t>
      </w:r>
      <w:r w:rsidRPr="00F92FD8">
        <w:rPr>
          <w:rFonts w:ascii="Times New Roman" w:hAnsi="Times New Roman" w:cs="Times New Roman"/>
          <w:sz w:val="24"/>
          <w:szCs w:val="24"/>
        </w:rPr>
        <w:t xml:space="preserve"> ir šių išmokų dydžius</w:t>
      </w:r>
      <w:r>
        <w:rPr>
          <w:rFonts w:ascii="Times New Roman" w:hAnsi="Times New Roman" w:cs="Times New Roman"/>
          <w:sz w:val="24"/>
          <w:szCs w:val="24"/>
        </w:rPr>
        <w:t xml:space="preserve">. Nurodytos pažymos pateikti nereikia, </w:t>
      </w:r>
      <w:r w:rsidR="00134D48">
        <w:rPr>
          <w:rFonts w:ascii="Times New Roman" w:hAnsi="Times New Roman" w:cs="Times New Roman"/>
          <w:sz w:val="24"/>
          <w:szCs w:val="24"/>
        </w:rPr>
        <w:t xml:space="preserve">jei </w:t>
      </w:r>
      <w:r>
        <w:rPr>
          <w:rFonts w:ascii="Times New Roman" w:hAnsi="Times New Roman" w:cs="Times New Roman"/>
          <w:sz w:val="24"/>
          <w:szCs w:val="24"/>
        </w:rPr>
        <w:t xml:space="preserve">atitinkami </w:t>
      </w:r>
      <w:r w:rsidRPr="00F92FD8">
        <w:rPr>
          <w:rFonts w:ascii="Times New Roman" w:hAnsi="Times New Roman" w:cs="Times New Roman"/>
          <w:sz w:val="24"/>
          <w:szCs w:val="24"/>
        </w:rPr>
        <w:t xml:space="preserve">duomenys yra valstybės ar žinybiniuose registruose, valstybės ar savivaldybių informacinėse sistemose arba </w:t>
      </w:r>
      <w:r w:rsidR="00134D48">
        <w:rPr>
          <w:rFonts w:ascii="Times New Roman" w:hAnsi="Times New Roman" w:cs="Times New Roman"/>
          <w:sz w:val="24"/>
          <w:szCs w:val="24"/>
        </w:rPr>
        <w:t>jei</w:t>
      </w:r>
      <w:r w:rsidR="00134D48" w:rsidRPr="00F92FD8">
        <w:rPr>
          <w:rFonts w:ascii="Times New Roman" w:hAnsi="Times New Roman" w:cs="Times New Roman"/>
          <w:sz w:val="24"/>
          <w:szCs w:val="24"/>
        </w:rPr>
        <w:t xml:space="preserve"> </w:t>
      </w:r>
      <w:r w:rsidRPr="00F92FD8">
        <w:rPr>
          <w:rFonts w:ascii="Times New Roman" w:hAnsi="Times New Roman" w:cs="Times New Roman"/>
          <w:sz w:val="24"/>
          <w:szCs w:val="24"/>
        </w:rPr>
        <w:t>šalpos išmokas mokanti įstaiga šiuos duomenis gauna pagal duomenų teikimo sutartis</w:t>
      </w:r>
      <w:r w:rsidR="006141A4">
        <w:rPr>
          <w:rFonts w:ascii="Times New Roman" w:hAnsi="Times New Roman" w:cs="Times New Roman"/>
          <w:sz w:val="24"/>
          <w:szCs w:val="24"/>
        </w:rPr>
        <w:t>.</w:t>
      </w:r>
    </w:p>
    <w:p w14:paraId="74E9619B" w14:textId="65BA3C84" w:rsidR="00117B43" w:rsidRDefault="00F458AE" w:rsidP="00442401">
      <w:pPr>
        <w:widowControl w:val="0"/>
        <w:spacing w:after="0" w:line="240" w:lineRule="auto"/>
        <w:ind w:firstLine="720"/>
        <w:jc w:val="both"/>
        <w:rPr>
          <w:rFonts w:ascii="Times New Roman" w:hAnsi="Times New Roman" w:cs="Times New Roman"/>
          <w:sz w:val="24"/>
          <w:szCs w:val="24"/>
        </w:rPr>
      </w:pPr>
      <w:r w:rsidRPr="003F236A">
        <w:rPr>
          <w:rFonts w:ascii="Times New Roman" w:hAnsi="Times New Roman" w:cs="Times New Roman"/>
          <w:sz w:val="24"/>
          <w:szCs w:val="24"/>
        </w:rPr>
        <w:t>Š</w:t>
      </w:r>
      <w:r w:rsidR="00C42A96" w:rsidRPr="003F236A">
        <w:rPr>
          <w:rFonts w:ascii="Times New Roman" w:hAnsi="Times New Roman" w:cs="Times New Roman"/>
          <w:sz w:val="24"/>
          <w:szCs w:val="24"/>
        </w:rPr>
        <w:t>alpos išmokas skiriančios</w:t>
      </w:r>
      <w:r w:rsidR="00C42A96" w:rsidRPr="003F236A">
        <w:rPr>
          <w:rFonts w:ascii="Times New Roman" w:eastAsia="Times New Roman" w:hAnsi="Times New Roman" w:cs="Times New Roman"/>
          <w:sz w:val="24"/>
          <w:szCs w:val="24"/>
          <w:lang w:val="ga-IE" w:eastAsia="en-US"/>
        </w:rPr>
        <w:t xml:space="preserve"> Valstybinio socialinio draudimo fondo valdybos prie Socialinės apsaugos ir darbo ministerijos įgaliot</w:t>
      </w:r>
      <w:r w:rsidR="00CA633B" w:rsidRPr="003F236A">
        <w:rPr>
          <w:rFonts w:ascii="Times New Roman" w:eastAsia="Times New Roman" w:hAnsi="Times New Roman" w:cs="Times New Roman"/>
          <w:sz w:val="24"/>
          <w:szCs w:val="24"/>
          <w:lang w:eastAsia="en-US"/>
        </w:rPr>
        <w:t xml:space="preserve">os </w:t>
      </w:r>
      <w:r w:rsidR="00C42A96" w:rsidRPr="003F236A">
        <w:rPr>
          <w:rFonts w:ascii="Times New Roman" w:eastAsia="Times New Roman" w:hAnsi="Times New Roman" w:cs="Times New Roman"/>
          <w:sz w:val="24"/>
          <w:szCs w:val="24"/>
          <w:lang w:val="ga-IE" w:eastAsia="en-US"/>
        </w:rPr>
        <w:t>Valstybinio socialinio draudimo fondo administravimo įstaig</w:t>
      </w:r>
      <w:r w:rsidR="00C42A96" w:rsidRPr="003F236A">
        <w:rPr>
          <w:rFonts w:ascii="Times New Roman" w:eastAsia="Times New Roman" w:hAnsi="Times New Roman" w:cs="Times New Roman"/>
          <w:sz w:val="24"/>
          <w:szCs w:val="24"/>
          <w:lang w:eastAsia="en-US"/>
        </w:rPr>
        <w:t>os</w:t>
      </w:r>
      <w:r w:rsidR="00C42A96" w:rsidRPr="003F236A">
        <w:rPr>
          <w:rFonts w:ascii="Times New Roman" w:hAnsi="Times New Roman" w:cs="Times New Roman"/>
          <w:sz w:val="24"/>
          <w:szCs w:val="24"/>
        </w:rPr>
        <w:t xml:space="preserve"> </w:t>
      </w:r>
      <w:r w:rsidR="00117B43" w:rsidRPr="003F236A">
        <w:rPr>
          <w:rFonts w:ascii="Times New Roman" w:hAnsi="Times New Roman" w:cs="Times New Roman"/>
          <w:sz w:val="24"/>
          <w:szCs w:val="24"/>
        </w:rPr>
        <w:t xml:space="preserve">praktikoje </w:t>
      </w:r>
      <w:r w:rsidR="00C42A96" w:rsidRPr="003F236A">
        <w:rPr>
          <w:rFonts w:ascii="Times New Roman" w:hAnsi="Times New Roman" w:cs="Times New Roman"/>
          <w:sz w:val="24"/>
          <w:szCs w:val="24"/>
        </w:rPr>
        <w:t>susiduria su situacij</w:t>
      </w:r>
      <w:r w:rsidR="00F92FD8" w:rsidRPr="003F236A">
        <w:rPr>
          <w:rFonts w:ascii="Times New Roman" w:hAnsi="Times New Roman" w:cs="Times New Roman"/>
          <w:sz w:val="24"/>
          <w:szCs w:val="24"/>
        </w:rPr>
        <w:t>omis</w:t>
      </w:r>
      <w:r w:rsidR="00C42A96" w:rsidRPr="003F236A">
        <w:rPr>
          <w:rFonts w:ascii="Times New Roman" w:hAnsi="Times New Roman" w:cs="Times New Roman"/>
          <w:sz w:val="24"/>
          <w:szCs w:val="24"/>
        </w:rPr>
        <w:t xml:space="preserve">, kai dėl </w:t>
      </w:r>
      <w:r w:rsidR="006A2672" w:rsidRPr="003F236A">
        <w:rPr>
          <w:rFonts w:ascii="Times New Roman" w:hAnsi="Times New Roman" w:cs="Times New Roman"/>
          <w:sz w:val="24"/>
          <w:szCs w:val="24"/>
        </w:rPr>
        <w:t xml:space="preserve">to, kad tam tikros užsienio valstybės </w:t>
      </w:r>
      <w:r w:rsidR="00945C55" w:rsidRPr="003F236A">
        <w:rPr>
          <w:rFonts w:ascii="Times New Roman" w:hAnsi="Times New Roman" w:cs="Times New Roman"/>
          <w:sz w:val="24"/>
          <w:szCs w:val="24"/>
        </w:rPr>
        <w:t xml:space="preserve">(pvz., Sirija, Venesuela) </w:t>
      </w:r>
      <w:r w:rsidR="006A2672" w:rsidRPr="003F236A">
        <w:rPr>
          <w:rFonts w:ascii="Times New Roman" w:hAnsi="Times New Roman" w:cs="Times New Roman"/>
          <w:sz w:val="24"/>
          <w:szCs w:val="24"/>
        </w:rPr>
        <w:t xml:space="preserve">nėra prisijungusios </w:t>
      </w:r>
      <w:r w:rsidR="00272923" w:rsidRPr="003F236A">
        <w:rPr>
          <w:rFonts w:ascii="Times New Roman" w:hAnsi="Times New Roman" w:cs="Times New Roman"/>
          <w:sz w:val="24"/>
          <w:szCs w:val="24"/>
        </w:rPr>
        <w:t xml:space="preserve">prie tarptautinių konvencijų, kitų </w:t>
      </w:r>
      <w:r w:rsidR="00C158AB" w:rsidRPr="003F236A">
        <w:rPr>
          <w:rFonts w:ascii="Times New Roman" w:hAnsi="Times New Roman" w:cs="Times New Roman"/>
          <w:sz w:val="24"/>
          <w:szCs w:val="24"/>
        </w:rPr>
        <w:t xml:space="preserve">tarptautinių </w:t>
      </w:r>
      <w:r w:rsidR="00272923" w:rsidRPr="003F236A">
        <w:rPr>
          <w:rFonts w:ascii="Times New Roman" w:hAnsi="Times New Roman" w:cs="Times New Roman"/>
          <w:sz w:val="24"/>
          <w:szCs w:val="24"/>
        </w:rPr>
        <w:t xml:space="preserve">teisės aktų </w:t>
      </w:r>
      <w:r w:rsidR="00117B43" w:rsidRPr="003F236A">
        <w:rPr>
          <w:rFonts w:ascii="Times New Roman" w:hAnsi="Times New Roman" w:cs="Times New Roman"/>
          <w:sz w:val="24"/>
          <w:szCs w:val="24"/>
        </w:rPr>
        <w:t xml:space="preserve">ar </w:t>
      </w:r>
      <w:r w:rsidR="00503AFD" w:rsidRPr="003F236A">
        <w:rPr>
          <w:rFonts w:ascii="Times New Roman" w:hAnsi="Times New Roman" w:cs="Times New Roman"/>
          <w:sz w:val="24"/>
          <w:szCs w:val="24"/>
        </w:rPr>
        <w:t xml:space="preserve">sudariusios </w:t>
      </w:r>
      <w:r w:rsidR="00C158AB" w:rsidRPr="003F236A">
        <w:rPr>
          <w:rFonts w:ascii="Times New Roman" w:hAnsi="Times New Roman" w:cs="Times New Roman"/>
          <w:sz w:val="24"/>
          <w:szCs w:val="24"/>
        </w:rPr>
        <w:t xml:space="preserve">su Lietuvos Respublika </w:t>
      </w:r>
      <w:r w:rsidR="00117B43" w:rsidRPr="003F236A">
        <w:rPr>
          <w:rFonts w:ascii="Times New Roman" w:hAnsi="Times New Roman" w:cs="Times New Roman"/>
          <w:sz w:val="24"/>
          <w:szCs w:val="24"/>
        </w:rPr>
        <w:t>tarptautinių sutarčių,</w:t>
      </w:r>
      <w:r w:rsidR="00C42A96" w:rsidRPr="003F236A">
        <w:rPr>
          <w:rFonts w:ascii="Times New Roman" w:hAnsi="Times New Roman" w:cs="Times New Roman"/>
          <w:sz w:val="24"/>
          <w:szCs w:val="24"/>
        </w:rPr>
        <w:t xml:space="preserve"> </w:t>
      </w:r>
      <w:r w:rsidR="00C158AB" w:rsidRPr="003F236A">
        <w:rPr>
          <w:rFonts w:ascii="Times New Roman" w:hAnsi="Times New Roman" w:cs="Times New Roman"/>
          <w:sz w:val="24"/>
          <w:szCs w:val="24"/>
        </w:rPr>
        <w:t>asmenims</w:t>
      </w:r>
      <w:r w:rsidR="00BC7059" w:rsidRPr="003F236A">
        <w:rPr>
          <w:rFonts w:ascii="Times New Roman" w:hAnsi="Times New Roman" w:cs="Times New Roman"/>
          <w:sz w:val="24"/>
          <w:szCs w:val="24"/>
        </w:rPr>
        <w:t>,</w:t>
      </w:r>
      <w:r w:rsidR="00C158AB" w:rsidRPr="003F236A">
        <w:rPr>
          <w:rFonts w:ascii="Times New Roman" w:hAnsi="Times New Roman" w:cs="Times New Roman"/>
          <w:sz w:val="24"/>
          <w:szCs w:val="24"/>
        </w:rPr>
        <w:t xml:space="preserve"> atvykus</w:t>
      </w:r>
      <w:r w:rsidR="00BC7059" w:rsidRPr="003F236A">
        <w:rPr>
          <w:rFonts w:ascii="Times New Roman" w:hAnsi="Times New Roman" w:cs="Times New Roman"/>
          <w:sz w:val="24"/>
          <w:szCs w:val="24"/>
        </w:rPr>
        <w:t>iems</w:t>
      </w:r>
      <w:r w:rsidR="00C158AB" w:rsidRPr="003F236A">
        <w:rPr>
          <w:rFonts w:ascii="Times New Roman" w:hAnsi="Times New Roman" w:cs="Times New Roman"/>
          <w:sz w:val="24"/>
          <w:szCs w:val="24"/>
        </w:rPr>
        <w:t xml:space="preserve"> iš kitų užsienio valstybių okupuotų teritorijų </w:t>
      </w:r>
      <w:r w:rsidR="00BC7059" w:rsidRPr="003F236A">
        <w:rPr>
          <w:rFonts w:ascii="Times New Roman" w:hAnsi="Times New Roman" w:cs="Times New Roman"/>
          <w:sz w:val="24"/>
          <w:szCs w:val="24"/>
        </w:rPr>
        <w:t xml:space="preserve">ir </w:t>
      </w:r>
      <w:r w:rsidR="00C42A96" w:rsidRPr="003F236A">
        <w:rPr>
          <w:rFonts w:ascii="Times New Roman" w:hAnsi="Times New Roman" w:cs="Times New Roman"/>
          <w:sz w:val="24"/>
          <w:szCs w:val="24"/>
        </w:rPr>
        <w:t>Lietuvo</w:t>
      </w:r>
      <w:r w:rsidR="00117B43" w:rsidRPr="003F236A">
        <w:rPr>
          <w:rFonts w:ascii="Times New Roman" w:hAnsi="Times New Roman" w:cs="Times New Roman"/>
          <w:sz w:val="24"/>
          <w:szCs w:val="24"/>
        </w:rPr>
        <w:t>s Respublikoje</w:t>
      </w:r>
      <w:r w:rsidR="00C42A96" w:rsidRPr="003F236A">
        <w:rPr>
          <w:rFonts w:ascii="Times New Roman" w:hAnsi="Times New Roman" w:cs="Times New Roman"/>
          <w:sz w:val="24"/>
          <w:szCs w:val="24"/>
        </w:rPr>
        <w:t xml:space="preserve"> ga</w:t>
      </w:r>
      <w:r w:rsidR="00272923" w:rsidRPr="003F236A">
        <w:rPr>
          <w:rFonts w:ascii="Times New Roman" w:hAnsi="Times New Roman" w:cs="Times New Roman"/>
          <w:sz w:val="24"/>
          <w:szCs w:val="24"/>
        </w:rPr>
        <w:t>v</w:t>
      </w:r>
      <w:r w:rsidR="00C158AB" w:rsidRPr="003F236A">
        <w:rPr>
          <w:rFonts w:ascii="Times New Roman" w:hAnsi="Times New Roman" w:cs="Times New Roman"/>
          <w:sz w:val="24"/>
          <w:szCs w:val="24"/>
        </w:rPr>
        <w:t xml:space="preserve">usiems </w:t>
      </w:r>
      <w:r w:rsidR="00BC7059" w:rsidRPr="003F236A">
        <w:rPr>
          <w:rFonts w:ascii="Times New Roman" w:hAnsi="Times New Roman" w:cs="Times New Roman"/>
          <w:sz w:val="24"/>
          <w:szCs w:val="24"/>
        </w:rPr>
        <w:t>prieglobstį</w:t>
      </w:r>
      <w:r w:rsidR="00756AD1" w:rsidRPr="003F236A">
        <w:rPr>
          <w:rFonts w:ascii="Times New Roman" w:hAnsi="Times New Roman" w:cs="Times New Roman"/>
          <w:sz w:val="24"/>
          <w:szCs w:val="24"/>
        </w:rPr>
        <w:t>, taip pat ir</w:t>
      </w:r>
      <w:r w:rsidR="00756AD1">
        <w:rPr>
          <w:rFonts w:ascii="Times New Roman" w:hAnsi="Times New Roman" w:cs="Times New Roman"/>
          <w:sz w:val="24"/>
          <w:szCs w:val="24"/>
        </w:rPr>
        <w:t xml:space="preserve"> </w:t>
      </w:r>
      <w:r w:rsidR="00756AD1" w:rsidRPr="003F236A">
        <w:rPr>
          <w:rFonts w:ascii="Times New Roman" w:hAnsi="Times New Roman" w:cs="Times New Roman"/>
          <w:sz w:val="24"/>
          <w:szCs w:val="24"/>
        </w:rPr>
        <w:t>Lietuvos Respublikos piliečiams</w:t>
      </w:r>
      <w:r w:rsidR="00756AD1">
        <w:rPr>
          <w:rFonts w:ascii="Times New Roman" w:hAnsi="Times New Roman" w:cs="Times New Roman"/>
          <w:sz w:val="24"/>
          <w:szCs w:val="24"/>
        </w:rPr>
        <w:t xml:space="preserve"> neskiriamos </w:t>
      </w:r>
      <w:r w:rsidR="00C42A96">
        <w:rPr>
          <w:rFonts w:ascii="Times New Roman" w:hAnsi="Times New Roman" w:cs="Times New Roman"/>
          <w:sz w:val="24"/>
          <w:szCs w:val="24"/>
        </w:rPr>
        <w:t>šalpos išmok</w:t>
      </w:r>
      <w:r w:rsidR="00756AD1">
        <w:rPr>
          <w:rFonts w:ascii="Times New Roman" w:hAnsi="Times New Roman" w:cs="Times New Roman"/>
          <w:sz w:val="24"/>
          <w:szCs w:val="24"/>
        </w:rPr>
        <w:t>os</w:t>
      </w:r>
      <w:r w:rsidR="00C42A96">
        <w:rPr>
          <w:rFonts w:ascii="Times New Roman" w:hAnsi="Times New Roman" w:cs="Times New Roman"/>
          <w:sz w:val="24"/>
          <w:szCs w:val="24"/>
        </w:rPr>
        <w:t xml:space="preserve">, nes </w:t>
      </w:r>
      <w:r w:rsidR="00756AD1">
        <w:rPr>
          <w:rFonts w:ascii="Times New Roman" w:hAnsi="Times New Roman" w:cs="Times New Roman"/>
          <w:sz w:val="24"/>
          <w:szCs w:val="24"/>
        </w:rPr>
        <w:t xml:space="preserve">nei iš kompetentingų užsienio valstybių institucijų, nei diplomatiniais kanalais </w:t>
      </w:r>
      <w:r w:rsidR="00AA61AC">
        <w:rPr>
          <w:rFonts w:ascii="Times New Roman" w:hAnsi="Times New Roman" w:cs="Times New Roman"/>
          <w:sz w:val="24"/>
          <w:szCs w:val="24"/>
        </w:rPr>
        <w:t xml:space="preserve">iš užsienio valstybių </w:t>
      </w:r>
      <w:r w:rsidR="00117B43">
        <w:rPr>
          <w:rFonts w:ascii="Times New Roman" w:hAnsi="Times New Roman" w:cs="Times New Roman"/>
          <w:sz w:val="24"/>
          <w:szCs w:val="24"/>
        </w:rPr>
        <w:t xml:space="preserve">neįmanoma gauti </w:t>
      </w:r>
      <w:r w:rsidR="00136377">
        <w:rPr>
          <w:rFonts w:ascii="Times New Roman" w:hAnsi="Times New Roman" w:cs="Times New Roman"/>
          <w:sz w:val="24"/>
          <w:szCs w:val="24"/>
        </w:rPr>
        <w:t xml:space="preserve">informacijos </w:t>
      </w:r>
      <w:r w:rsidR="00756AD1">
        <w:rPr>
          <w:rFonts w:ascii="Times New Roman" w:hAnsi="Times New Roman" w:cs="Times New Roman"/>
          <w:sz w:val="24"/>
          <w:szCs w:val="24"/>
        </w:rPr>
        <w:t>ir (ar) duomenų, reikalingų nurodytoms išmokoms skirti</w:t>
      </w:r>
      <w:r w:rsidR="00117B43">
        <w:rPr>
          <w:rFonts w:ascii="Times New Roman" w:hAnsi="Times New Roman" w:cs="Times New Roman"/>
          <w:sz w:val="24"/>
          <w:szCs w:val="24"/>
        </w:rPr>
        <w:t>, nors jie atitinka visas kitas Įstatyme nustatytas sąlygas šalpos išmokoms gauti</w:t>
      </w:r>
      <w:r w:rsidR="00756AD1">
        <w:rPr>
          <w:rFonts w:ascii="Times New Roman" w:hAnsi="Times New Roman" w:cs="Times New Roman"/>
          <w:sz w:val="24"/>
          <w:szCs w:val="24"/>
        </w:rPr>
        <w:t>.</w:t>
      </w:r>
      <w:r w:rsidR="00117B43">
        <w:rPr>
          <w:rFonts w:ascii="Times New Roman" w:hAnsi="Times New Roman" w:cs="Times New Roman"/>
          <w:sz w:val="24"/>
          <w:szCs w:val="24"/>
        </w:rPr>
        <w:t xml:space="preserve"> </w:t>
      </w:r>
    </w:p>
    <w:p w14:paraId="32E8AA52" w14:textId="774202C5" w:rsidR="0056266B" w:rsidRDefault="0056266B">
      <w:pPr>
        <w:widowControl w:val="0"/>
        <w:spacing w:after="0" w:line="240" w:lineRule="auto"/>
        <w:ind w:firstLine="720"/>
        <w:jc w:val="both"/>
        <w:rPr>
          <w:rFonts w:ascii="Times New Roman" w:hAnsi="Times New Roman" w:cs="Times New Roman"/>
          <w:sz w:val="24"/>
          <w:szCs w:val="24"/>
        </w:rPr>
      </w:pPr>
      <w:r w:rsidRPr="0056266B">
        <w:rPr>
          <w:rFonts w:ascii="Times New Roman" w:hAnsi="Times New Roman" w:cs="Times New Roman"/>
          <w:sz w:val="24"/>
          <w:szCs w:val="24"/>
        </w:rPr>
        <w:t xml:space="preserve">Skurdas ir pajamų nelygybė – didžiausios Lietuvos socialinės politikos problemos. Lietuvos statistikos departamento duomenimis, 2015 m. 20 proc. turtingiausių gyventojų pajamos daugiau nei 7,5 karto viršijo 20 proc. neturtingiausių gyventojų pajamas. Nors nuo to laiko situacija </w:t>
      </w:r>
      <w:r w:rsidR="00283959" w:rsidRPr="0056266B">
        <w:rPr>
          <w:rFonts w:ascii="Times New Roman" w:hAnsi="Times New Roman" w:cs="Times New Roman"/>
          <w:sz w:val="24"/>
          <w:szCs w:val="24"/>
        </w:rPr>
        <w:t>pagerėjo</w:t>
      </w:r>
      <w:r w:rsidR="00283959">
        <w:rPr>
          <w:rFonts w:ascii="Times New Roman" w:hAnsi="Times New Roman" w:cs="Times New Roman"/>
          <w:sz w:val="24"/>
          <w:szCs w:val="24"/>
        </w:rPr>
        <w:t> </w:t>
      </w:r>
      <w:r w:rsidRPr="0056266B">
        <w:rPr>
          <w:rFonts w:ascii="Times New Roman" w:hAnsi="Times New Roman" w:cs="Times New Roman"/>
          <w:sz w:val="24"/>
          <w:szCs w:val="24"/>
        </w:rPr>
        <w:t xml:space="preserve">– 2018 m. pajamų pasiskirstymo rodiklis siekė 7,1, o 2019 – 6,4 karto, </w:t>
      </w:r>
      <w:r w:rsidR="0010783C">
        <w:rPr>
          <w:rFonts w:ascii="Times New Roman" w:hAnsi="Times New Roman" w:cs="Times New Roman"/>
          <w:sz w:val="24"/>
          <w:szCs w:val="24"/>
        </w:rPr>
        <w:t>vis dėlto jis</w:t>
      </w:r>
      <w:r w:rsidR="0010783C" w:rsidRPr="0056266B">
        <w:rPr>
          <w:rFonts w:ascii="Times New Roman" w:hAnsi="Times New Roman" w:cs="Times New Roman"/>
          <w:sz w:val="24"/>
          <w:szCs w:val="24"/>
        </w:rPr>
        <w:t xml:space="preserve"> </w:t>
      </w:r>
      <w:r w:rsidRPr="0056266B">
        <w:rPr>
          <w:rFonts w:ascii="Times New Roman" w:hAnsi="Times New Roman" w:cs="Times New Roman"/>
          <w:sz w:val="24"/>
          <w:szCs w:val="24"/>
        </w:rPr>
        <w:t>dar gerokai viršijo Europos Sąjungos (toliau – ES) vidurkį (ES vidurkis 2018 m. siekė 5,1). Lietuvos statistikos departamento duomenimis, 2018 m. Lietuvoje buvo 28,3 proc., arba 794 tūkst., asmenų, kuriems grėsė skurdas arba socialinė atskirtis, ES vidurkis siekė 21,8 pro</w:t>
      </w:r>
      <w:r w:rsidR="002119D4">
        <w:rPr>
          <w:rFonts w:ascii="Times New Roman" w:hAnsi="Times New Roman" w:cs="Times New Roman"/>
          <w:sz w:val="24"/>
          <w:szCs w:val="24"/>
        </w:rPr>
        <w:t>c</w:t>
      </w:r>
      <w:r w:rsidRPr="0056266B">
        <w:rPr>
          <w:rFonts w:ascii="Times New Roman" w:hAnsi="Times New Roman" w:cs="Times New Roman"/>
          <w:sz w:val="24"/>
          <w:szCs w:val="24"/>
        </w:rPr>
        <w:t xml:space="preserve">. Nors skurdo rizikos ir socialinės atskirties rodiklis </w:t>
      </w:r>
      <w:r w:rsidR="00AF1A69" w:rsidRPr="0056266B">
        <w:rPr>
          <w:rFonts w:ascii="Times New Roman" w:hAnsi="Times New Roman" w:cs="Times New Roman"/>
          <w:sz w:val="24"/>
          <w:szCs w:val="24"/>
        </w:rPr>
        <w:t>pas</w:t>
      </w:r>
      <w:r w:rsidR="00AF1A69">
        <w:rPr>
          <w:rFonts w:ascii="Times New Roman" w:hAnsi="Times New Roman" w:cs="Times New Roman"/>
          <w:sz w:val="24"/>
          <w:szCs w:val="24"/>
        </w:rPr>
        <w:t>taraisiais</w:t>
      </w:r>
      <w:r w:rsidR="00AF1A69" w:rsidRPr="0056266B">
        <w:rPr>
          <w:rFonts w:ascii="Times New Roman" w:hAnsi="Times New Roman" w:cs="Times New Roman"/>
          <w:sz w:val="24"/>
          <w:szCs w:val="24"/>
        </w:rPr>
        <w:t xml:space="preserve"> </w:t>
      </w:r>
      <w:r w:rsidRPr="0056266B">
        <w:rPr>
          <w:rFonts w:ascii="Times New Roman" w:hAnsi="Times New Roman" w:cs="Times New Roman"/>
          <w:sz w:val="24"/>
          <w:szCs w:val="24"/>
        </w:rPr>
        <w:t xml:space="preserve">metais gerėja ir </w:t>
      </w:r>
      <w:r w:rsidR="002119D4" w:rsidRPr="0056266B">
        <w:rPr>
          <w:rFonts w:ascii="Times New Roman" w:hAnsi="Times New Roman" w:cs="Times New Roman"/>
          <w:sz w:val="24"/>
          <w:szCs w:val="24"/>
        </w:rPr>
        <w:t>2019</w:t>
      </w:r>
      <w:r w:rsidR="002119D4">
        <w:rPr>
          <w:rFonts w:ascii="Times New Roman" w:hAnsi="Times New Roman" w:cs="Times New Roman"/>
          <w:sz w:val="24"/>
          <w:szCs w:val="24"/>
        </w:rPr>
        <w:t> </w:t>
      </w:r>
      <w:r w:rsidRPr="0056266B">
        <w:rPr>
          <w:rFonts w:ascii="Times New Roman" w:hAnsi="Times New Roman" w:cs="Times New Roman"/>
          <w:sz w:val="24"/>
          <w:szCs w:val="24"/>
        </w:rPr>
        <w:t>m. sumažėjo iki 26,3 proc., vis</w:t>
      </w:r>
      <w:r w:rsidR="007A2150">
        <w:rPr>
          <w:rFonts w:ascii="Times New Roman" w:hAnsi="Times New Roman" w:cs="Times New Roman"/>
          <w:sz w:val="24"/>
          <w:szCs w:val="24"/>
        </w:rPr>
        <w:t xml:space="preserve"> dėlto</w:t>
      </w:r>
      <w:r w:rsidRPr="0056266B">
        <w:rPr>
          <w:rFonts w:ascii="Times New Roman" w:hAnsi="Times New Roman" w:cs="Times New Roman"/>
          <w:sz w:val="24"/>
          <w:szCs w:val="24"/>
        </w:rPr>
        <w:t xml:space="preserve"> kai kurių tikslinių grupių skurdas tebėra didelė problema, nes gerokai didesnę skurdo riziką ir </w:t>
      </w:r>
      <w:r w:rsidRPr="0056266B">
        <w:rPr>
          <w:rFonts w:ascii="Times New Roman" w:hAnsi="Times New Roman" w:cs="Times New Roman"/>
          <w:sz w:val="24"/>
          <w:szCs w:val="24"/>
        </w:rPr>
        <w:lastRenderedPageBreak/>
        <w:t>socialinę atskirtį patiria vyresni nei 65 metų žmonės, bedarbiai, vieniši tėvai (daugiausia motinos), neįgalieji.</w:t>
      </w:r>
    </w:p>
    <w:p w14:paraId="7E0A26AD" w14:textId="2E651641" w:rsidR="00F458AE" w:rsidRDefault="00117B43">
      <w:pPr>
        <w:widowControl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Atsižvelgiant į tai, kad š</w:t>
      </w:r>
      <w:r w:rsidR="00620945">
        <w:rPr>
          <w:rFonts w:ascii="Times New Roman" w:hAnsi="Times New Roman" w:cs="Times New Roman"/>
          <w:sz w:val="24"/>
          <w:szCs w:val="24"/>
        </w:rPr>
        <w:t xml:space="preserve">alpos išmokos mokamos siekiant </w:t>
      </w:r>
      <w:r w:rsidR="00620945" w:rsidRPr="00620945">
        <w:rPr>
          <w:rFonts w:ascii="Times New Roman" w:hAnsi="Times New Roman" w:cs="Times New Roman"/>
          <w:sz w:val="24"/>
          <w:szCs w:val="24"/>
        </w:rPr>
        <w:t>užtikrin</w:t>
      </w:r>
      <w:r w:rsidR="00620945">
        <w:rPr>
          <w:rFonts w:ascii="Times New Roman" w:hAnsi="Times New Roman" w:cs="Times New Roman"/>
          <w:sz w:val="24"/>
          <w:szCs w:val="24"/>
        </w:rPr>
        <w:t xml:space="preserve">ti minimalias pajamas asmenims </w:t>
      </w:r>
      <w:r w:rsidR="00620945" w:rsidRPr="00620945">
        <w:rPr>
          <w:rFonts w:ascii="Times New Roman" w:hAnsi="Times New Roman" w:cs="Times New Roman"/>
          <w:sz w:val="24"/>
          <w:szCs w:val="24"/>
        </w:rPr>
        <w:t>neįgalumo, netekto darbingumo ir senatvės atvejais, taip pat mėnesines pinigines išmokas mirusiojo vaikams (įvaikiams)</w:t>
      </w:r>
      <w:r>
        <w:rPr>
          <w:rFonts w:ascii="Times New Roman" w:hAnsi="Times New Roman" w:cs="Times New Roman"/>
          <w:sz w:val="24"/>
          <w:szCs w:val="24"/>
        </w:rPr>
        <w:t xml:space="preserve">, </w:t>
      </w:r>
      <w:r w:rsidR="00E643CD">
        <w:rPr>
          <w:rFonts w:ascii="Times New Roman" w:hAnsi="Times New Roman" w:cs="Times New Roman"/>
          <w:sz w:val="24"/>
          <w:szCs w:val="24"/>
        </w:rPr>
        <w:t xml:space="preserve">ir </w:t>
      </w:r>
      <w:r w:rsidR="007F5900">
        <w:rPr>
          <w:rFonts w:ascii="Times New Roman" w:hAnsi="Times New Roman" w:cs="Times New Roman"/>
          <w:sz w:val="24"/>
          <w:szCs w:val="24"/>
        </w:rPr>
        <w:t xml:space="preserve">į tai, </w:t>
      </w:r>
      <w:r w:rsidR="00E643CD">
        <w:rPr>
          <w:rFonts w:ascii="Times New Roman" w:hAnsi="Times New Roman" w:cs="Times New Roman"/>
          <w:sz w:val="24"/>
          <w:szCs w:val="24"/>
        </w:rPr>
        <w:t xml:space="preserve">kad </w:t>
      </w:r>
      <w:r>
        <w:rPr>
          <w:rFonts w:ascii="Times New Roman" w:hAnsi="Times New Roman" w:cs="Times New Roman"/>
          <w:sz w:val="24"/>
          <w:szCs w:val="24"/>
        </w:rPr>
        <w:t>neskyrus asmenims nurodytų išmokų sudaromos prielaidos didinti jų patiriamą skurdą</w:t>
      </w:r>
      <w:r w:rsidR="007040C8">
        <w:rPr>
          <w:rFonts w:ascii="Times New Roman" w:hAnsi="Times New Roman" w:cs="Times New Roman"/>
          <w:sz w:val="24"/>
          <w:szCs w:val="24"/>
        </w:rPr>
        <w:t>, būtina tobulinti Įstatyme nustatytą teisinį reguliavimą</w:t>
      </w:r>
      <w:r w:rsidR="0047639F">
        <w:rPr>
          <w:rFonts w:ascii="Times New Roman" w:hAnsi="Times New Roman" w:cs="Times New Roman"/>
          <w:sz w:val="24"/>
          <w:szCs w:val="24"/>
        </w:rPr>
        <w:t xml:space="preserve">, sudarant teisines prielaidas šalpos išmokas gauti asmenims, </w:t>
      </w:r>
      <w:r w:rsidR="007F5900" w:rsidRPr="002119D4">
        <w:rPr>
          <w:rFonts w:ascii="Times New Roman" w:hAnsi="Times New Roman" w:cs="Times New Roman"/>
          <w:sz w:val="24"/>
          <w:szCs w:val="24"/>
        </w:rPr>
        <w:t>jei</w:t>
      </w:r>
      <w:r w:rsidR="007F5900">
        <w:rPr>
          <w:rFonts w:ascii="Times New Roman" w:hAnsi="Times New Roman" w:cs="Times New Roman"/>
          <w:sz w:val="24"/>
          <w:szCs w:val="24"/>
        </w:rPr>
        <w:t xml:space="preserve"> </w:t>
      </w:r>
      <w:r w:rsidR="0047639F">
        <w:rPr>
          <w:rFonts w:ascii="Times New Roman" w:hAnsi="Times New Roman" w:cs="Times New Roman"/>
          <w:sz w:val="24"/>
          <w:szCs w:val="24"/>
        </w:rPr>
        <w:t>atitinkamos informacijos ir (ar) duomenų, reikalingų nurodytoms išm</w:t>
      </w:r>
      <w:r w:rsidR="00395A9D">
        <w:rPr>
          <w:rFonts w:ascii="Times New Roman" w:hAnsi="Times New Roman" w:cs="Times New Roman"/>
          <w:sz w:val="24"/>
          <w:szCs w:val="24"/>
        </w:rPr>
        <w:t>okoms skirti, neįmanoma gauti</w:t>
      </w:r>
      <w:r w:rsidR="0047639F">
        <w:rPr>
          <w:rFonts w:ascii="Times New Roman" w:hAnsi="Times New Roman" w:cs="Times New Roman"/>
          <w:sz w:val="24"/>
          <w:szCs w:val="24"/>
        </w:rPr>
        <w:t xml:space="preserve"> dėl nuo asmens nepriklausančių aplinkybių</w:t>
      </w:r>
      <w:r>
        <w:rPr>
          <w:rFonts w:ascii="Times New Roman" w:hAnsi="Times New Roman" w:cs="Times New Roman"/>
          <w:sz w:val="24"/>
          <w:szCs w:val="24"/>
        </w:rPr>
        <w:t xml:space="preserve">. </w:t>
      </w:r>
    </w:p>
    <w:p w14:paraId="091898BA" w14:textId="43738AAB" w:rsidR="00F3379C" w:rsidRDefault="00C158AB" w:rsidP="00C158AB">
      <w:pPr>
        <w:widowControl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Įstatymo projekto tikslas – </w:t>
      </w:r>
      <w:r w:rsidR="009463AA" w:rsidRPr="009463AA">
        <w:rPr>
          <w:rFonts w:ascii="Times New Roman" w:hAnsi="Times New Roman" w:cs="Times New Roman"/>
          <w:sz w:val="24"/>
          <w:szCs w:val="24"/>
        </w:rPr>
        <w:t xml:space="preserve">nustatyti teisinį reguliavimą, kuris užtikrintų </w:t>
      </w:r>
      <w:r w:rsidR="00B3526D">
        <w:rPr>
          <w:rFonts w:ascii="Times New Roman" w:hAnsi="Times New Roman" w:cs="Times New Roman"/>
          <w:sz w:val="24"/>
          <w:szCs w:val="24"/>
        </w:rPr>
        <w:t>Į</w:t>
      </w:r>
      <w:r w:rsidR="009463AA" w:rsidRPr="009463AA">
        <w:rPr>
          <w:rFonts w:ascii="Times New Roman" w:hAnsi="Times New Roman" w:cs="Times New Roman"/>
          <w:sz w:val="24"/>
          <w:szCs w:val="24"/>
        </w:rPr>
        <w:t xml:space="preserve">statyme nurodytiems asmenims galimybę gauti </w:t>
      </w:r>
      <w:r w:rsidR="00B3526D">
        <w:rPr>
          <w:rFonts w:ascii="Times New Roman" w:hAnsi="Times New Roman" w:cs="Times New Roman"/>
          <w:sz w:val="24"/>
          <w:szCs w:val="24"/>
        </w:rPr>
        <w:t>šalpos išmokas</w:t>
      </w:r>
      <w:r w:rsidR="009463AA" w:rsidRPr="009463AA">
        <w:rPr>
          <w:rFonts w:ascii="Times New Roman" w:hAnsi="Times New Roman" w:cs="Times New Roman"/>
          <w:sz w:val="24"/>
          <w:szCs w:val="24"/>
        </w:rPr>
        <w:t xml:space="preserve">, </w:t>
      </w:r>
      <w:r w:rsidR="007F5900" w:rsidRPr="003F236A">
        <w:rPr>
          <w:rFonts w:ascii="Times New Roman" w:hAnsi="Times New Roman" w:cs="Times New Roman"/>
          <w:sz w:val="24"/>
          <w:szCs w:val="24"/>
        </w:rPr>
        <w:t>jei</w:t>
      </w:r>
      <w:r w:rsidR="007F5900">
        <w:rPr>
          <w:rFonts w:ascii="Times New Roman" w:hAnsi="Times New Roman" w:cs="Times New Roman"/>
          <w:sz w:val="24"/>
          <w:szCs w:val="24"/>
        </w:rPr>
        <w:t xml:space="preserve"> </w:t>
      </w:r>
      <w:r w:rsidR="00C67AC8" w:rsidRPr="009463AA">
        <w:rPr>
          <w:rFonts w:ascii="Times New Roman" w:hAnsi="Times New Roman" w:cs="Times New Roman"/>
          <w:sz w:val="24"/>
          <w:szCs w:val="24"/>
        </w:rPr>
        <w:t xml:space="preserve">iš kompetentingų užsienio valstybių institucijų </w:t>
      </w:r>
      <w:r w:rsidR="00C67AC8">
        <w:rPr>
          <w:rFonts w:ascii="Times New Roman" w:hAnsi="Times New Roman" w:cs="Times New Roman"/>
          <w:sz w:val="24"/>
          <w:szCs w:val="24"/>
        </w:rPr>
        <w:t xml:space="preserve">ir </w:t>
      </w:r>
      <w:r>
        <w:rPr>
          <w:rFonts w:ascii="Times New Roman" w:hAnsi="Times New Roman" w:cs="Times New Roman"/>
          <w:sz w:val="24"/>
          <w:szCs w:val="24"/>
        </w:rPr>
        <w:t>diplomatiniais kanalai</w:t>
      </w:r>
      <w:r w:rsidR="00C67AC8">
        <w:rPr>
          <w:rFonts w:ascii="Times New Roman" w:hAnsi="Times New Roman" w:cs="Times New Roman"/>
          <w:sz w:val="24"/>
          <w:szCs w:val="24"/>
        </w:rPr>
        <w:t xml:space="preserve">s </w:t>
      </w:r>
      <w:r w:rsidR="009463AA" w:rsidRPr="009463AA">
        <w:rPr>
          <w:rFonts w:ascii="Times New Roman" w:hAnsi="Times New Roman" w:cs="Times New Roman"/>
          <w:sz w:val="24"/>
          <w:szCs w:val="24"/>
        </w:rPr>
        <w:t xml:space="preserve">negalima gauti informacijos ir (ar) duomenų apie užsienio valstybėje </w:t>
      </w:r>
      <w:r>
        <w:rPr>
          <w:rFonts w:ascii="Times New Roman" w:hAnsi="Times New Roman" w:cs="Times New Roman"/>
          <w:sz w:val="24"/>
          <w:szCs w:val="24"/>
        </w:rPr>
        <w:t>asmeniui mokamas pensijas ar pensijų išmokas.</w:t>
      </w:r>
    </w:p>
    <w:p w14:paraId="2F00F88D" w14:textId="4C60F746" w:rsidR="009463AA" w:rsidRDefault="00F3379C" w:rsidP="00C158AB">
      <w:pPr>
        <w:widowControl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Lietuvos Respublikos šalpos pensijų įstatymo Nr. I-675 10 ir 15 straipsnių pakeitimo įstatymo Nr. XIV-230 2 straipsnio pakeitimo įstatymo projektas</w:t>
      </w:r>
      <w:r w:rsidR="00AC059B">
        <w:rPr>
          <w:rFonts w:ascii="Times New Roman" w:hAnsi="Times New Roman" w:cs="Times New Roman"/>
          <w:sz w:val="24"/>
          <w:szCs w:val="24"/>
        </w:rPr>
        <w:t xml:space="preserve"> (Įstatymo </w:t>
      </w:r>
      <w:r w:rsidR="005D7413">
        <w:rPr>
          <w:rFonts w:ascii="Times New Roman" w:hAnsi="Times New Roman" w:cs="Times New Roman"/>
          <w:sz w:val="24"/>
          <w:szCs w:val="24"/>
        </w:rPr>
        <w:t xml:space="preserve">pakeitimo įstatymo </w:t>
      </w:r>
      <w:r w:rsidR="00AC059B">
        <w:rPr>
          <w:rFonts w:ascii="Times New Roman" w:hAnsi="Times New Roman" w:cs="Times New Roman"/>
          <w:sz w:val="24"/>
          <w:szCs w:val="24"/>
        </w:rPr>
        <w:t>projektas)</w:t>
      </w:r>
      <w:r>
        <w:rPr>
          <w:rFonts w:ascii="Times New Roman" w:hAnsi="Times New Roman" w:cs="Times New Roman"/>
          <w:sz w:val="24"/>
          <w:szCs w:val="24"/>
        </w:rPr>
        <w:t xml:space="preserve"> – </w:t>
      </w:r>
      <w:r w:rsidR="005D7413" w:rsidRPr="005D7413">
        <w:rPr>
          <w:rFonts w:ascii="Times New Roman" w:hAnsi="Times New Roman" w:cs="Times New Roman"/>
          <w:sz w:val="24"/>
          <w:szCs w:val="24"/>
        </w:rPr>
        <w:t>Įstatymo projekto lydimasis teisės akto projektas, kuriuo siekiama suderinti 2022 m. sausio 1 d. įsigaliosiančias Šalpos pensijų įstatymo nuostatas su Įstatymo projektu teikiamais siūlymais</w:t>
      </w:r>
      <w:r>
        <w:rPr>
          <w:rFonts w:ascii="Times New Roman" w:hAnsi="Times New Roman" w:cs="Times New Roman"/>
          <w:sz w:val="24"/>
          <w:szCs w:val="24"/>
        </w:rPr>
        <w:t xml:space="preserve">. </w:t>
      </w:r>
    </w:p>
    <w:p w14:paraId="204A9C16" w14:textId="77777777" w:rsidR="00C42A96" w:rsidRPr="00F3379C" w:rsidRDefault="00C42A96" w:rsidP="00F3379C">
      <w:pPr>
        <w:widowControl w:val="0"/>
        <w:spacing w:after="0" w:line="240" w:lineRule="auto"/>
        <w:jc w:val="both"/>
        <w:rPr>
          <w:rFonts w:ascii="Times New Roman" w:hAnsi="Times New Roman" w:cs="Times New Roman"/>
          <w:sz w:val="24"/>
          <w:szCs w:val="24"/>
        </w:rPr>
      </w:pPr>
    </w:p>
    <w:p w14:paraId="71447800" w14:textId="0F36E998" w:rsidR="00D953B7" w:rsidRPr="00990142" w:rsidRDefault="009718BE" w:rsidP="006141A4">
      <w:pPr>
        <w:widowControl w:val="0"/>
        <w:spacing w:after="0" w:line="240" w:lineRule="auto"/>
        <w:ind w:firstLine="851"/>
        <w:jc w:val="both"/>
        <w:rPr>
          <w:rFonts w:ascii="Times New Roman" w:eastAsia="Times New Roman" w:hAnsi="Times New Roman" w:cs="Times New Roman"/>
          <w:sz w:val="24"/>
          <w:szCs w:val="24"/>
        </w:rPr>
      </w:pPr>
      <w:r w:rsidRPr="00990142">
        <w:rPr>
          <w:rFonts w:ascii="Times New Roman" w:eastAsia="Times New Roman" w:hAnsi="Times New Roman" w:cs="Times New Roman"/>
          <w:b/>
          <w:sz w:val="24"/>
          <w:szCs w:val="24"/>
        </w:rPr>
        <w:t>2. Įstatym</w:t>
      </w:r>
      <w:r w:rsidR="007C6F5C">
        <w:rPr>
          <w:rFonts w:ascii="Times New Roman" w:eastAsia="Times New Roman" w:hAnsi="Times New Roman" w:cs="Times New Roman"/>
          <w:b/>
          <w:sz w:val="24"/>
          <w:szCs w:val="24"/>
        </w:rPr>
        <w:t>ų</w:t>
      </w:r>
      <w:r w:rsidRPr="00990142">
        <w:rPr>
          <w:rFonts w:ascii="Times New Roman" w:eastAsia="Times New Roman" w:hAnsi="Times New Roman" w:cs="Times New Roman"/>
          <w:b/>
          <w:sz w:val="24"/>
          <w:szCs w:val="24"/>
        </w:rPr>
        <w:t xml:space="preserve"> projekt</w:t>
      </w:r>
      <w:r w:rsidR="007C6F5C">
        <w:rPr>
          <w:rFonts w:ascii="Times New Roman" w:eastAsia="Times New Roman" w:hAnsi="Times New Roman" w:cs="Times New Roman"/>
          <w:b/>
          <w:sz w:val="24"/>
          <w:szCs w:val="24"/>
        </w:rPr>
        <w:t>ų</w:t>
      </w:r>
      <w:r w:rsidRPr="00990142">
        <w:rPr>
          <w:rFonts w:ascii="Times New Roman" w:eastAsia="Times New Roman" w:hAnsi="Times New Roman" w:cs="Times New Roman"/>
          <w:b/>
          <w:sz w:val="24"/>
          <w:szCs w:val="24"/>
        </w:rPr>
        <w:t xml:space="preserve"> iniciatoriai (institucija, asmenys ar piliečių įgalioti atstovai) ir rengėjai</w:t>
      </w:r>
    </w:p>
    <w:p w14:paraId="6ABC8611" w14:textId="429BA181" w:rsidR="00D953B7" w:rsidRPr="00990142" w:rsidRDefault="00513ED0" w:rsidP="006141A4">
      <w:pPr>
        <w:widowControl w:val="0"/>
        <w:spacing w:after="0" w:line="240" w:lineRule="auto"/>
        <w:ind w:firstLine="851"/>
        <w:jc w:val="both"/>
        <w:rPr>
          <w:rFonts w:ascii="Times New Roman" w:eastAsia="Times New Roman" w:hAnsi="Times New Roman" w:cs="Times New Roman"/>
          <w:sz w:val="24"/>
          <w:szCs w:val="24"/>
        </w:rPr>
      </w:pPr>
      <w:r w:rsidRPr="00990142">
        <w:rPr>
          <w:rFonts w:ascii="Times New Roman" w:eastAsia="Times New Roman" w:hAnsi="Times New Roman" w:cs="Times New Roman"/>
          <w:sz w:val="24"/>
          <w:szCs w:val="24"/>
        </w:rPr>
        <w:t>Įstatym</w:t>
      </w:r>
      <w:r w:rsidR="005E578E">
        <w:rPr>
          <w:rFonts w:ascii="Times New Roman" w:eastAsia="Times New Roman" w:hAnsi="Times New Roman" w:cs="Times New Roman"/>
          <w:sz w:val="24"/>
          <w:szCs w:val="24"/>
        </w:rPr>
        <w:t>ų</w:t>
      </w:r>
      <w:r w:rsidRPr="00990142">
        <w:rPr>
          <w:rFonts w:ascii="Times New Roman" w:eastAsia="Times New Roman" w:hAnsi="Times New Roman" w:cs="Times New Roman"/>
          <w:sz w:val="24"/>
          <w:szCs w:val="24"/>
        </w:rPr>
        <w:t xml:space="preserve"> </w:t>
      </w:r>
      <w:r w:rsidR="009718BE" w:rsidRPr="00990142">
        <w:rPr>
          <w:rFonts w:ascii="Times New Roman" w:eastAsia="Times New Roman" w:hAnsi="Times New Roman" w:cs="Times New Roman"/>
          <w:sz w:val="24"/>
          <w:szCs w:val="24"/>
        </w:rPr>
        <w:t>projekt</w:t>
      </w:r>
      <w:r w:rsidR="005E578E">
        <w:rPr>
          <w:rFonts w:ascii="Times New Roman" w:eastAsia="Times New Roman" w:hAnsi="Times New Roman" w:cs="Times New Roman"/>
          <w:sz w:val="24"/>
          <w:szCs w:val="24"/>
        </w:rPr>
        <w:t>ų</w:t>
      </w:r>
      <w:r w:rsidR="009718BE" w:rsidRPr="00990142">
        <w:rPr>
          <w:rFonts w:ascii="Times New Roman" w:eastAsia="Times New Roman" w:hAnsi="Times New Roman" w:cs="Times New Roman"/>
          <w:sz w:val="24"/>
          <w:szCs w:val="24"/>
        </w:rPr>
        <w:t xml:space="preserve"> iniciatorė – </w:t>
      </w:r>
      <w:r w:rsidR="003F236A">
        <w:rPr>
          <w:rFonts w:ascii="Times New Roman" w:eastAsia="Times New Roman" w:hAnsi="Times New Roman" w:cs="Times New Roman"/>
          <w:sz w:val="24"/>
          <w:szCs w:val="24"/>
        </w:rPr>
        <w:t>Lietuvos Respublikos s</w:t>
      </w:r>
      <w:r w:rsidR="009718BE" w:rsidRPr="00990142">
        <w:rPr>
          <w:rFonts w:ascii="Times New Roman" w:eastAsia="Times New Roman" w:hAnsi="Times New Roman" w:cs="Times New Roman"/>
          <w:sz w:val="24"/>
          <w:szCs w:val="24"/>
        </w:rPr>
        <w:t>ocialinės apsaugos ir darbo ministerija.</w:t>
      </w:r>
    </w:p>
    <w:p w14:paraId="5D7033EF" w14:textId="3DF7E677" w:rsidR="00D953B7" w:rsidRPr="00310A50" w:rsidRDefault="009718BE" w:rsidP="006141A4">
      <w:pPr>
        <w:widowControl w:val="0"/>
        <w:spacing w:after="0" w:line="240" w:lineRule="auto"/>
        <w:ind w:firstLine="851"/>
        <w:jc w:val="both"/>
        <w:rPr>
          <w:rFonts w:ascii="Times New Roman" w:hAnsi="Times New Roman" w:cs="Times New Roman"/>
          <w:i/>
          <w:sz w:val="24"/>
          <w:szCs w:val="24"/>
        </w:rPr>
      </w:pPr>
      <w:r w:rsidRPr="00990142">
        <w:rPr>
          <w:rFonts w:ascii="Times New Roman" w:eastAsia="Times New Roman" w:hAnsi="Times New Roman" w:cs="Times New Roman"/>
          <w:sz w:val="24"/>
          <w:szCs w:val="24"/>
        </w:rPr>
        <w:t>Įstatym</w:t>
      </w:r>
      <w:r w:rsidR="005E578E">
        <w:rPr>
          <w:rFonts w:ascii="Times New Roman" w:eastAsia="Times New Roman" w:hAnsi="Times New Roman" w:cs="Times New Roman"/>
          <w:sz w:val="24"/>
          <w:szCs w:val="24"/>
        </w:rPr>
        <w:t>ų</w:t>
      </w:r>
      <w:r w:rsidRPr="00990142">
        <w:rPr>
          <w:rFonts w:ascii="Times New Roman" w:eastAsia="Times New Roman" w:hAnsi="Times New Roman" w:cs="Times New Roman"/>
          <w:sz w:val="24"/>
          <w:szCs w:val="24"/>
        </w:rPr>
        <w:t xml:space="preserve"> projekt</w:t>
      </w:r>
      <w:r w:rsidR="005E578E">
        <w:rPr>
          <w:rFonts w:ascii="Times New Roman" w:eastAsia="Times New Roman" w:hAnsi="Times New Roman" w:cs="Times New Roman"/>
          <w:sz w:val="24"/>
          <w:szCs w:val="24"/>
        </w:rPr>
        <w:t>us</w:t>
      </w:r>
      <w:r w:rsidRPr="00990142">
        <w:rPr>
          <w:rFonts w:ascii="Times New Roman" w:eastAsia="Times New Roman" w:hAnsi="Times New Roman" w:cs="Times New Roman"/>
          <w:sz w:val="24"/>
          <w:szCs w:val="24"/>
        </w:rPr>
        <w:t xml:space="preserve"> parengė </w:t>
      </w:r>
      <w:r w:rsidR="00894329">
        <w:rPr>
          <w:rFonts w:ascii="Times New Roman" w:eastAsia="Times New Roman" w:hAnsi="Times New Roman" w:cs="Times New Roman"/>
          <w:sz w:val="24"/>
          <w:szCs w:val="24"/>
        </w:rPr>
        <w:t>S</w:t>
      </w:r>
      <w:r w:rsidRPr="00990142">
        <w:rPr>
          <w:rFonts w:ascii="Times New Roman" w:eastAsia="Times New Roman" w:hAnsi="Times New Roman" w:cs="Times New Roman"/>
          <w:sz w:val="24"/>
          <w:szCs w:val="24"/>
        </w:rPr>
        <w:t>ocialinės apsaugos ir darbo ministerijos</w:t>
      </w:r>
      <w:r w:rsidR="004903C9">
        <w:rPr>
          <w:rFonts w:ascii="Times New Roman" w:eastAsia="Times New Roman" w:hAnsi="Times New Roman" w:cs="Times New Roman"/>
          <w:sz w:val="24"/>
          <w:szCs w:val="24"/>
        </w:rPr>
        <w:t xml:space="preserve"> Pensijų skyrius</w:t>
      </w:r>
      <w:r w:rsidRPr="00990142">
        <w:rPr>
          <w:rFonts w:ascii="Times New Roman" w:eastAsia="Times New Roman" w:hAnsi="Times New Roman" w:cs="Times New Roman"/>
          <w:sz w:val="24"/>
          <w:szCs w:val="24"/>
        </w:rPr>
        <w:t>.</w:t>
      </w:r>
    </w:p>
    <w:p w14:paraId="34853808" w14:textId="77777777" w:rsidR="00D953B7" w:rsidRPr="00990142" w:rsidRDefault="00D953B7" w:rsidP="006141A4">
      <w:pPr>
        <w:widowControl w:val="0"/>
        <w:spacing w:after="0" w:line="240" w:lineRule="auto"/>
        <w:ind w:firstLine="851"/>
        <w:jc w:val="both"/>
        <w:rPr>
          <w:rFonts w:ascii="Times New Roman" w:eastAsia="Times New Roman" w:hAnsi="Times New Roman" w:cs="Times New Roman"/>
          <w:sz w:val="24"/>
          <w:szCs w:val="24"/>
        </w:rPr>
      </w:pPr>
    </w:p>
    <w:p w14:paraId="75C36D6F" w14:textId="030B16AC" w:rsidR="00D953B7" w:rsidRPr="00990142" w:rsidRDefault="009718BE" w:rsidP="006141A4">
      <w:pPr>
        <w:widowControl w:val="0"/>
        <w:spacing w:after="0" w:line="240" w:lineRule="auto"/>
        <w:ind w:firstLine="851"/>
        <w:jc w:val="both"/>
        <w:rPr>
          <w:rFonts w:ascii="Times New Roman" w:eastAsia="Times New Roman" w:hAnsi="Times New Roman" w:cs="Times New Roman"/>
          <w:b/>
          <w:sz w:val="24"/>
          <w:szCs w:val="24"/>
        </w:rPr>
      </w:pPr>
      <w:r w:rsidRPr="00990142">
        <w:rPr>
          <w:rFonts w:ascii="Times New Roman" w:eastAsia="Times New Roman" w:hAnsi="Times New Roman" w:cs="Times New Roman"/>
          <w:b/>
          <w:sz w:val="24"/>
          <w:szCs w:val="24"/>
        </w:rPr>
        <w:t>3. Kaip šiuo metu yra reguliuojami įstatym</w:t>
      </w:r>
      <w:r w:rsidR="007C6F5C">
        <w:rPr>
          <w:rFonts w:ascii="Times New Roman" w:eastAsia="Times New Roman" w:hAnsi="Times New Roman" w:cs="Times New Roman"/>
          <w:b/>
          <w:sz w:val="24"/>
          <w:szCs w:val="24"/>
        </w:rPr>
        <w:t>ų</w:t>
      </w:r>
      <w:r w:rsidR="0037093D">
        <w:rPr>
          <w:rFonts w:ascii="Times New Roman" w:eastAsia="Times New Roman" w:hAnsi="Times New Roman" w:cs="Times New Roman"/>
          <w:b/>
          <w:sz w:val="24"/>
          <w:szCs w:val="24"/>
        </w:rPr>
        <w:t xml:space="preserve"> projekt</w:t>
      </w:r>
      <w:r w:rsidR="007C6F5C">
        <w:rPr>
          <w:rFonts w:ascii="Times New Roman" w:eastAsia="Times New Roman" w:hAnsi="Times New Roman" w:cs="Times New Roman"/>
          <w:b/>
          <w:sz w:val="24"/>
          <w:szCs w:val="24"/>
        </w:rPr>
        <w:t>uose</w:t>
      </w:r>
      <w:r w:rsidRPr="00990142">
        <w:rPr>
          <w:rFonts w:ascii="Times New Roman" w:eastAsia="Times New Roman" w:hAnsi="Times New Roman" w:cs="Times New Roman"/>
          <w:b/>
          <w:sz w:val="24"/>
          <w:szCs w:val="24"/>
        </w:rPr>
        <w:t xml:space="preserve"> aptarti teisiniai santykiai</w:t>
      </w:r>
    </w:p>
    <w:p w14:paraId="6A7A41B6" w14:textId="0F0B3AEF" w:rsidR="004903C9" w:rsidRDefault="00E01CC0" w:rsidP="006141A4">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w:t>
      </w:r>
      <w:r w:rsidR="007B1219">
        <w:rPr>
          <w:rFonts w:ascii="Times New Roman" w:eastAsia="Times New Roman" w:hAnsi="Times New Roman" w:cs="Times New Roman"/>
          <w:sz w:val="24"/>
          <w:szCs w:val="24"/>
        </w:rPr>
        <w:t>statymo 7 straipsnio 1 dalyje nustatyta, kad š</w:t>
      </w:r>
      <w:r w:rsidR="007B1219" w:rsidRPr="007B1219">
        <w:rPr>
          <w:rFonts w:ascii="Times New Roman" w:eastAsia="Times New Roman" w:hAnsi="Times New Roman" w:cs="Times New Roman"/>
          <w:sz w:val="24"/>
          <w:szCs w:val="24"/>
        </w:rPr>
        <w:t xml:space="preserve">alpos neįgalumo ir šalpos senatvės pensijos skiriamos ir mokamos asmenims, neturintiems teisės gauti didesnių arba tokio paties dydžio socialinio draudimo pensijų (kartu su </w:t>
      </w:r>
      <w:r w:rsidR="007B1219" w:rsidRPr="007B1219">
        <w:rPr>
          <w:rFonts w:ascii="Times New Roman" w:eastAsia="Times New Roman" w:hAnsi="Times New Roman" w:cs="Times New Roman"/>
          <w:sz w:val="24"/>
          <w:szCs w:val="24"/>
          <w:lang w:eastAsia="en-US"/>
        </w:rPr>
        <w:t>pensijos priemoka)</w:t>
      </w:r>
      <w:r w:rsidR="007B1219" w:rsidRPr="007B1219">
        <w:rPr>
          <w:rFonts w:ascii="Times New Roman" w:eastAsia="Times New Roman" w:hAnsi="Times New Roman" w:cs="Times New Roman"/>
          <w:sz w:val="24"/>
          <w:szCs w:val="24"/>
        </w:rPr>
        <w:t xml:space="preserve">, valstybinių pensijų, kompensacijų už ypatingas darbo sąlygas, valstybinių signataro rentų, valstybinių signataro našlių ir našlaičių rentų, rentų buvusiems sportininkams, kompensacinių išmokų profesionaliojo scenos meno įstaigų kūrybiniams darbuotojams ir kitų periodinių pensinio pobūdžio išmokų, mokamų iš Valstybinio socialinio draudimo fondo biudžeto ar valstybės biudžeto lėšų, pagal Lietuvos Respublikos pensijų kaupimo įstatymą ir Lietuvos Respublikos papildomo savanoriško pensijų kaupimo įstatymą gaunamų pensijų išmokų, užsienio </w:t>
      </w:r>
      <w:r w:rsidR="007B1219" w:rsidRPr="008E634C">
        <w:rPr>
          <w:rFonts w:ascii="Times New Roman" w:eastAsia="Times New Roman" w:hAnsi="Times New Roman" w:cs="Times New Roman"/>
          <w:sz w:val="24"/>
          <w:szCs w:val="24"/>
        </w:rPr>
        <w:t>valstybių pensijų</w:t>
      </w:r>
      <w:r w:rsidR="007B1219" w:rsidRPr="007B1219">
        <w:rPr>
          <w:rFonts w:ascii="Times New Roman" w:eastAsia="Times New Roman" w:hAnsi="Times New Roman" w:cs="Times New Roman"/>
          <w:sz w:val="24"/>
          <w:szCs w:val="24"/>
        </w:rPr>
        <w:t xml:space="preserve"> ir kitų periodinių pensinio pobūdžio išmokų</w:t>
      </w:r>
      <w:r w:rsidR="007B121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Atitinkama </w:t>
      </w:r>
      <w:r w:rsidR="00E43B84">
        <w:rPr>
          <w:rFonts w:ascii="Times New Roman" w:eastAsia="Times New Roman" w:hAnsi="Times New Roman" w:cs="Times New Roman"/>
          <w:sz w:val="24"/>
          <w:szCs w:val="24"/>
        </w:rPr>
        <w:t xml:space="preserve">nuostata galioja </w:t>
      </w:r>
      <w:r>
        <w:rPr>
          <w:rFonts w:ascii="Times New Roman" w:eastAsia="Times New Roman" w:hAnsi="Times New Roman" w:cs="Times New Roman"/>
          <w:sz w:val="24"/>
          <w:szCs w:val="24"/>
        </w:rPr>
        <w:t xml:space="preserve">skiriant </w:t>
      </w:r>
      <w:r w:rsidR="00653955">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 xml:space="preserve">mokant šalpos našlaičių pensijas (Įstatymo 10 straipsnio </w:t>
      </w:r>
      <w:r w:rsidR="00A06B54">
        <w:rPr>
          <w:rFonts w:ascii="Times New Roman" w:eastAsia="Times New Roman" w:hAnsi="Times New Roman" w:cs="Times New Roman"/>
          <w:sz w:val="24"/>
          <w:szCs w:val="24"/>
        </w:rPr>
        <w:t>1 </w:t>
      </w:r>
      <w:r w:rsidR="00E43B84">
        <w:rPr>
          <w:rFonts w:ascii="Times New Roman" w:eastAsia="Times New Roman" w:hAnsi="Times New Roman" w:cs="Times New Roman"/>
          <w:sz w:val="24"/>
          <w:szCs w:val="24"/>
        </w:rPr>
        <w:t xml:space="preserve">dalis) </w:t>
      </w:r>
      <w:r>
        <w:rPr>
          <w:rFonts w:ascii="Times New Roman" w:eastAsia="Times New Roman" w:hAnsi="Times New Roman" w:cs="Times New Roman"/>
          <w:sz w:val="24"/>
          <w:szCs w:val="24"/>
        </w:rPr>
        <w:t xml:space="preserve">ir šalpos kompensacijas (Įstatymo 13 straipsnio </w:t>
      </w:r>
      <w:r w:rsidR="00E43B84">
        <w:rPr>
          <w:rFonts w:ascii="Times New Roman" w:eastAsia="Times New Roman" w:hAnsi="Times New Roman" w:cs="Times New Roman"/>
          <w:sz w:val="24"/>
          <w:szCs w:val="24"/>
        </w:rPr>
        <w:t>2 dalis).</w:t>
      </w:r>
    </w:p>
    <w:p w14:paraId="1D5C8071" w14:textId="7D803F22" w:rsidR="00477AFE" w:rsidRDefault="009E5BF5" w:rsidP="006141A4">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Įstatymo 7 straipsnio 1 dalies 3 punkte pateikta nuoroda į šio įstatymo 15 straipsnio 2 dalį yra netiksli.</w:t>
      </w:r>
    </w:p>
    <w:p w14:paraId="55B9DEAB" w14:textId="3CE0A669" w:rsidR="003B7791" w:rsidRDefault="003B7791" w:rsidP="006141A4">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Įstatymo 10 straipsnio 1 dalyje nesant nuorodos į šio įstatymo 15 straipsnio 13 dalį, kurioje nustatoma šalpos išmokų skyrimo ir mokėjimo tvarka asmenims, gaunantiems mažesnio dydžio Įstatymo 7 straipsnio 1 dalyje nurodytas pensijas ar pensijų išmokas, Įstatymo nuostatos yra nesuderintos</w:t>
      </w:r>
      <w:r w:rsidR="00007639" w:rsidRPr="00007639">
        <w:rPr>
          <w:rFonts w:ascii="Times New Roman" w:eastAsia="Times New Roman" w:hAnsi="Times New Roman" w:cs="Times New Roman"/>
          <w:sz w:val="24"/>
          <w:szCs w:val="24"/>
        </w:rPr>
        <w:t xml:space="preserve"> </w:t>
      </w:r>
      <w:r w:rsidR="00007639">
        <w:rPr>
          <w:rFonts w:ascii="Times New Roman" w:eastAsia="Times New Roman" w:hAnsi="Times New Roman" w:cs="Times New Roman"/>
          <w:sz w:val="24"/>
          <w:szCs w:val="24"/>
        </w:rPr>
        <w:t>tarpusavyje</w:t>
      </w:r>
      <w:r>
        <w:rPr>
          <w:rFonts w:ascii="Times New Roman" w:eastAsia="Times New Roman" w:hAnsi="Times New Roman" w:cs="Times New Roman"/>
          <w:sz w:val="24"/>
          <w:szCs w:val="24"/>
        </w:rPr>
        <w:t>.</w:t>
      </w:r>
    </w:p>
    <w:p w14:paraId="293E1ED1" w14:textId="245AC951" w:rsidR="00255AA4" w:rsidRDefault="00CD0F51" w:rsidP="006141A4">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w:t>
      </w:r>
      <w:r w:rsidRPr="00CD0F51">
        <w:rPr>
          <w:rFonts w:ascii="Times New Roman" w:eastAsia="Times New Roman" w:hAnsi="Times New Roman" w:cs="Times New Roman"/>
          <w:sz w:val="24"/>
          <w:szCs w:val="24"/>
        </w:rPr>
        <w:t xml:space="preserve">statymo 13 straipsnio 2 dalyje </w:t>
      </w:r>
      <w:r>
        <w:rPr>
          <w:rFonts w:ascii="Times New Roman" w:eastAsia="Times New Roman" w:hAnsi="Times New Roman" w:cs="Times New Roman"/>
          <w:sz w:val="24"/>
          <w:szCs w:val="24"/>
        </w:rPr>
        <w:t>n</w:t>
      </w:r>
      <w:r w:rsidR="0065395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nustatyta, kokio dydžio pensiją ar pensijų išmoką </w:t>
      </w:r>
      <w:r w:rsidRPr="00255AA4">
        <w:rPr>
          <w:rFonts w:ascii="Times New Roman" w:eastAsia="Times New Roman" w:hAnsi="Times New Roman" w:cs="Times New Roman"/>
          <w:sz w:val="24"/>
          <w:szCs w:val="24"/>
        </w:rPr>
        <w:t>įgijus</w:t>
      </w:r>
      <w:r>
        <w:rPr>
          <w:rFonts w:ascii="Times New Roman" w:eastAsia="Times New Roman" w:hAnsi="Times New Roman" w:cs="Times New Roman"/>
          <w:sz w:val="24"/>
          <w:szCs w:val="24"/>
        </w:rPr>
        <w:t xml:space="preserve"> </w:t>
      </w:r>
      <w:r w:rsidRPr="00255AA4">
        <w:rPr>
          <w:rFonts w:ascii="Times New Roman" w:eastAsia="Times New Roman" w:hAnsi="Times New Roman" w:cs="Times New Roman"/>
          <w:sz w:val="24"/>
          <w:szCs w:val="24"/>
        </w:rPr>
        <w:t>teisę gauti</w:t>
      </w:r>
      <w:r>
        <w:rPr>
          <w:rFonts w:ascii="Times New Roman" w:eastAsia="Times New Roman" w:hAnsi="Times New Roman" w:cs="Times New Roman"/>
          <w:sz w:val="24"/>
          <w:szCs w:val="24"/>
        </w:rPr>
        <w:t xml:space="preserve"> šalpos kompensacijos mokėjimas tęsiamas</w:t>
      </w:r>
      <w:r w:rsidR="00CC6967" w:rsidRPr="00CC6967">
        <w:rPr>
          <w:rFonts w:ascii="Times New Roman" w:eastAsia="Times New Roman" w:hAnsi="Times New Roman" w:cs="Times New Roman"/>
          <w:sz w:val="24"/>
          <w:szCs w:val="24"/>
        </w:rPr>
        <w:t xml:space="preserve"> </w:t>
      </w:r>
      <w:r w:rsidR="00CC6967">
        <w:rPr>
          <w:rFonts w:ascii="Times New Roman" w:eastAsia="Times New Roman" w:hAnsi="Times New Roman" w:cs="Times New Roman"/>
          <w:sz w:val="24"/>
          <w:szCs w:val="24"/>
        </w:rPr>
        <w:t>arba nutraukiamas</w:t>
      </w:r>
      <w:r w:rsidR="00093542">
        <w:rPr>
          <w:rFonts w:ascii="Times New Roman" w:eastAsia="Times New Roman" w:hAnsi="Times New Roman" w:cs="Times New Roman"/>
          <w:sz w:val="24"/>
          <w:szCs w:val="24"/>
        </w:rPr>
        <w:t xml:space="preserve">, todėl ši ir Įstatymo </w:t>
      </w:r>
      <w:r w:rsidR="002F461E">
        <w:rPr>
          <w:rFonts w:ascii="Times New Roman" w:eastAsia="Times New Roman" w:hAnsi="Times New Roman" w:cs="Times New Roman"/>
          <w:sz w:val="24"/>
          <w:szCs w:val="24"/>
        </w:rPr>
        <w:t>15 </w:t>
      </w:r>
      <w:r w:rsidR="00093542">
        <w:rPr>
          <w:rFonts w:ascii="Times New Roman" w:eastAsia="Times New Roman" w:hAnsi="Times New Roman" w:cs="Times New Roman"/>
          <w:sz w:val="24"/>
          <w:szCs w:val="24"/>
        </w:rPr>
        <w:t>straipsnio 13 dalies nuostata nėra suderintos tarpusavyje.</w:t>
      </w:r>
    </w:p>
    <w:p w14:paraId="6A5138DF" w14:textId="4AD9E387" w:rsidR="005E578E" w:rsidRDefault="005E578E" w:rsidP="006141A4">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Įstatymo 15 straipsnio</w:t>
      </w:r>
      <w:r w:rsidR="00E05648" w:rsidRPr="00E05648">
        <w:rPr>
          <w:rFonts w:ascii="Times New Roman" w:eastAsia="Times New Roman" w:hAnsi="Times New Roman" w:cs="Times New Roman"/>
          <w:sz w:val="24"/>
          <w:szCs w:val="24"/>
        </w:rPr>
        <w:t xml:space="preserve"> 4 dalyje nustatyta, kad</w:t>
      </w:r>
      <w:r w:rsidR="00E05648">
        <w:t xml:space="preserve"> </w:t>
      </w:r>
      <w:r w:rsidR="00E05648">
        <w:rPr>
          <w:rFonts w:ascii="Times New Roman" w:eastAsia="Times New Roman" w:hAnsi="Times New Roman" w:cs="Times New Roman"/>
          <w:sz w:val="24"/>
          <w:szCs w:val="24"/>
        </w:rPr>
        <w:t>š</w:t>
      </w:r>
      <w:r w:rsidR="00E05648" w:rsidRPr="00E05648">
        <w:rPr>
          <w:rFonts w:ascii="Times New Roman" w:eastAsia="Times New Roman" w:hAnsi="Times New Roman" w:cs="Times New Roman"/>
          <w:sz w:val="24"/>
          <w:szCs w:val="24"/>
        </w:rPr>
        <w:t>alpos išmokas mokanti įstaiga per 10 darbo dienų nuo prašymo skirti šalpos išmoką ar atnaujinti (pratęsti) šalpos išmokos mokėjimą kartu su visais reikiamais dokumentais arba papildomų dokumentų gavimo šalpos išmokas mokančioje įstaigoje dienos privalo priimti sprendimą dėl šalpos išmokos skyrimo ar mokėjimo atnaujinimo (pratęsimo) ir apie tai raštu pranešti pareiškėjui.</w:t>
      </w:r>
    </w:p>
    <w:p w14:paraId="65587876" w14:textId="35D9B4B1" w:rsidR="00B44550" w:rsidRDefault="00B44550" w:rsidP="006141A4">
      <w:pPr>
        <w:widowControl w:val="0"/>
        <w:spacing w:after="0" w:line="240" w:lineRule="auto"/>
        <w:ind w:firstLine="851"/>
        <w:jc w:val="both"/>
        <w:rPr>
          <w:rFonts w:ascii="Times New Roman" w:hAnsi="Times New Roman"/>
          <w:bCs/>
          <w:sz w:val="24"/>
          <w:szCs w:val="24"/>
        </w:rPr>
      </w:pPr>
      <w:r>
        <w:rPr>
          <w:rFonts w:ascii="Times New Roman" w:eastAsia="Times New Roman" w:hAnsi="Times New Roman" w:cs="Times New Roman"/>
          <w:sz w:val="24"/>
          <w:szCs w:val="24"/>
        </w:rPr>
        <w:t xml:space="preserve">Įstatymo 15 straipsnio 5 dalyje nustatyta, kad </w:t>
      </w:r>
      <w:r w:rsidR="00DA4795">
        <w:rPr>
          <w:rFonts w:ascii="Times New Roman" w:eastAsia="Times New Roman" w:hAnsi="Times New Roman" w:cs="Times New Roman"/>
          <w:sz w:val="24"/>
          <w:szCs w:val="24"/>
        </w:rPr>
        <w:t>šalpos išmokų gavėjams išduod</w:t>
      </w:r>
      <w:r>
        <w:rPr>
          <w:rFonts w:ascii="Times New Roman" w:eastAsia="Times New Roman" w:hAnsi="Times New Roman" w:cs="Times New Roman"/>
          <w:sz w:val="24"/>
          <w:szCs w:val="24"/>
        </w:rPr>
        <w:t xml:space="preserve">amų </w:t>
      </w:r>
      <w:r>
        <w:rPr>
          <w:rFonts w:ascii="Times New Roman" w:eastAsia="Times New Roman" w:hAnsi="Times New Roman" w:cs="Times New Roman"/>
          <w:sz w:val="24"/>
          <w:szCs w:val="24"/>
        </w:rPr>
        <w:lastRenderedPageBreak/>
        <w:t xml:space="preserve">pažymėjimų formas ir tvarką nustato </w:t>
      </w:r>
      <w:r w:rsidRPr="006E3960">
        <w:rPr>
          <w:rFonts w:ascii="Times New Roman" w:hAnsi="Times New Roman"/>
          <w:bCs/>
          <w:sz w:val="24"/>
          <w:szCs w:val="24"/>
        </w:rPr>
        <w:t xml:space="preserve">Valstybinio socialinio draudimo fondo </w:t>
      </w:r>
      <w:r w:rsidRPr="0093527E">
        <w:rPr>
          <w:rFonts w:ascii="Times New Roman" w:hAnsi="Times New Roman"/>
          <w:bCs/>
          <w:sz w:val="24"/>
          <w:szCs w:val="24"/>
        </w:rPr>
        <w:t>valdyba</w:t>
      </w:r>
      <w:r>
        <w:rPr>
          <w:rFonts w:ascii="Times New Roman" w:hAnsi="Times New Roman"/>
          <w:b/>
          <w:bCs/>
          <w:sz w:val="24"/>
          <w:szCs w:val="24"/>
        </w:rPr>
        <w:t xml:space="preserve"> </w:t>
      </w:r>
      <w:r w:rsidRPr="006E3960">
        <w:rPr>
          <w:rFonts w:ascii="Times New Roman" w:hAnsi="Times New Roman"/>
          <w:bCs/>
          <w:sz w:val="24"/>
          <w:szCs w:val="24"/>
        </w:rPr>
        <w:t>prie Socialinės apsaugos ir darbo ministerijos</w:t>
      </w:r>
      <w:r>
        <w:rPr>
          <w:rFonts w:ascii="Times New Roman" w:hAnsi="Times New Roman"/>
          <w:bCs/>
          <w:sz w:val="24"/>
          <w:szCs w:val="24"/>
        </w:rPr>
        <w:t>.</w:t>
      </w:r>
    </w:p>
    <w:p w14:paraId="7A12497A" w14:textId="32B756D3" w:rsidR="00241C2C" w:rsidRDefault="00DA4795" w:rsidP="0093527E">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Įstatymo 15 straipsnio 13 dalyje nustatyta, kad šalpos išmokos gavėjui </w:t>
      </w:r>
      <w:r w:rsidRPr="00255AA4">
        <w:rPr>
          <w:rFonts w:ascii="Times New Roman" w:eastAsia="Times New Roman" w:hAnsi="Times New Roman" w:cs="Times New Roman"/>
          <w:sz w:val="24"/>
          <w:szCs w:val="24"/>
        </w:rPr>
        <w:t>įgijus</w:t>
      </w:r>
      <w:r>
        <w:rPr>
          <w:rFonts w:ascii="Times New Roman" w:eastAsia="Times New Roman" w:hAnsi="Times New Roman" w:cs="Times New Roman"/>
          <w:sz w:val="24"/>
          <w:szCs w:val="24"/>
        </w:rPr>
        <w:t xml:space="preserve"> teisę gauti didesnio dydžio nei jam mokama šalpos išmoka pensiją ar pensijų išmoką, šalpos išmokos mokėjimas nutraukiamas, o įgijus teisę gauti tokio paties dydžio </w:t>
      </w:r>
      <w:r w:rsidRPr="00307C4A">
        <w:rPr>
          <w:rFonts w:ascii="Times New Roman" w:eastAsia="Times New Roman" w:hAnsi="Times New Roman" w:cs="Times New Roman"/>
          <w:sz w:val="24"/>
          <w:szCs w:val="24"/>
        </w:rPr>
        <w:t>kaip jam mokama šalpos išmoka</w:t>
      </w:r>
      <w:r>
        <w:rPr>
          <w:rFonts w:ascii="Times New Roman" w:eastAsia="Times New Roman" w:hAnsi="Times New Roman" w:cs="Times New Roman"/>
          <w:sz w:val="24"/>
          <w:szCs w:val="24"/>
        </w:rPr>
        <w:t xml:space="preserve"> ar už ją mažesnio dydžio pensiją ar pensijų išmoką, šalpos išmoka skiriama ir mokama tik nutraukus pensijos ar pensijų išmokos mokėjimą.</w:t>
      </w:r>
    </w:p>
    <w:p w14:paraId="5E5D97F8" w14:textId="77777777" w:rsidR="0093527E" w:rsidRPr="00990142" w:rsidRDefault="0093527E" w:rsidP="0093527E">
      <w:pPr>
        <w:widowControl w:val="0"/>
        <w:spacing w:after="0" w:line="240" w:lineRule="auto"/>
        <w:ind w:firstLine="720"/>
        <w:jc w:val="both"/>
        <w:rPr>
          <w:rFonts w:ascii="Times New Roman" w:eastAsia="Times New Roman" w:hAnsi="Times New Roman" w:cs="Times New Roman"/>
          <w:sz w:val="24"/>
          <w:szCs w:val="24"/>
        </w:rPr>
      </w:pPr>
    </w:p>
    <w:p w14:paraId="7D151EAE" w14:textId="77777777" w:rsidR="00D953B7" w:rsidRPr="00990142" w:rsidRDefault="009718BE" w:rsidP="006141A4">
      <w:pPr>
        <w:widowControl w:val="0"/>
        <w:spacing w:after="0" w:line="240" w:lineRule="auto"/>
        <w:ind w:firstLine="851"/>
        <w:jc w:val="both"/>
        <w:rPr>
          <w:rFonts w:ascii="Times New Roman" w:eastAsia="Times New Roman" w:hAnsi="Times New Roman" w:cs="Times New Roman"/>
          <w:b/>
          <w:sz w:val="24"/>
          <w:szCs w:val="24"/>
        </w:rPr>
      </w:pPr>
      <w:r w:rsidRPr="00990142">
        <w:rPr>
          <w:rFonts w:ascii="Times New Roman" w:eastAsia="Times New Roman" w:hAnsi="Times New Roman" w:cs="Times New Roman"/>
          <w:b/>
          <w:sz w:val="24"/>
          <w:szCs w:val="24"/>
        </w:rPr>
        <w:t>4. Kokios siūlomos naujos teisinio reguliavimo nuostatos ir kokių teigiamų rezultatų laukiama</w:t>
      </w:r>
    </w:p>
    <w:p w14:paraId="69BD5FBB" w14:textId="3D31255A" w:rsidR="006D513B" w:rsidRDefault="0063596A" w:rsidP="006141A4">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Įstatymo projektu siūloma:</w:t>
      </w:r>
    </w:p>
    <w:p w14:paraId="479BED78" w14:textId="2BB98B9A" w:rsidR="0093527E" w:rsidRDefault="0093527E" w:rsidP="006141A4">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93527E">
        <w:rPr>
          <w:rFonts w:ascii="Times New Roman" w:eastAsia="Times New Roman" w:hAnsi="Times New Roman" w:cs="Times New Roman"/>
          <w:sz w:val="24"/>
          <w:szCs w:val="24"/>
        </w:rPr>
        <w:t>) Siekiant teisi</w:t>
      </w:r>
      <w:r w:rsidR="00807CD8">
        <w:rPr>
          <w:rFonts w:ascii="Times New Roman" w:eastAsia="Times New Roman" w:hAnsi="Times New Roman" w:cs="Times New Roman"/>
          <w:sz w:val="24"/>
          <w:szCs w:val="24"/>
        </w:rPr>
        <w:t>nio aiškumo</w:t>
      </w:r>
      <w:r w:rsidR="00F3401D">
        <w:rPr>
          <w:rFonts w:ascii="Times New Roman" w:eastAsia="Times New Roman" w:hAnsi="Times New Roman" w:cs="Times New Roman"/>
          <w:sz w:val="24"/>
          <w:szCs w:val="24"/>
        </w:rPr>
        <w:t>,</w:t>
      </w:r>
      <w:r w:rsidRPr="0093527E">
        <w:rPr>
          <w:rFonts w:ascii="Times New Roman" w:eastAsia="Times New Roman" w:hAnsi="Times New Roman" w:cs="Times New Roman"/>
          <w:sz w:val="24"/>
          <w:szCs w:val="24"/>
        </w:rPr>
        <w:t xml:space="preserve"> patikslinti Įstatymo 7 straipsnio 1 dalies 3 punktą patei</w:t>
      </w:r>
      <w:r>
        <w:rPr>
          <w:rFonts w:ascii="Times New Roman" w:eastAsia="Times New Roman" w:hAnsi="Times New Roman" w:cs="Times New Roman"/>
          <w:sz w:val="24"/>
          <w:szCs w:val="24"/>
        </w:rPr>
        <w:t xml:space="preserve">kiant nuorodą į </w:t>
      </w:r>
      <w:r w:rsidR="00F3401D">
        <w:rPr>
          <w:rFonts w:ascii="Times New Roman" w:eastAsia="Times New Roman" w:hAnsi="Times New Roman" w:cs="Times New Roman"/>
          <w:sz w:val="24"/>
          <w:szCs w:val="24"/>
        </w:rPr>
        <w:t xml:space="preserve">aktualią Įstatymo 15 straipsnio </w:t>
      </w:r>
      <w:r w:rsidR="0009789E">
        <w:rPr>
          <w:rFonts w:ascii="Times New Roman" w:eastAsia="Times New Roman" w:hAnsi="Times New Roman" w:cs="Times New Roman"/>
          <w:sz w:val="24"/>
          <w:szCs w:val="24"/>
        </w:rPr>
        <w:t>1</w:t>
      </w:r>
      <w:r w:rsidR="00F3401D">
        <w:rPr>
          <w:rFonts w:ascii="Times New Roman" w:eastAsia="Times New Roman" w:hAnsi="Times New Roman" w:cs="Times New Roman"/>
          <w:sz w:val="24"/>
          <w:szCs w:val="24"/>
        </w:rPr>
        <w:t>3 dalį</w:t>
      </w:r>
      <w:r>
        <w:rPr>
          <w:rFonts w:ascii="Times New Roman" w:eastAsia="Times New Roman" w:hAnsi="Times New Roman" w:cs="Times New Roman"/>
          <w:sz w:val="24"/>
          <w:szCs w:val="24"/>
        </w:rPr>
        <w:t>.</w:t>
      </w:r>
    </w:p>
    <w:p w14:paraId="22582315" w14:textId="684EA6F9" w:rsidR="001E1090" w:rsidRDefault="001E1090" w:rsidP="006141A4">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Įstatymo 10 straipsnio 1 dalį papildy</w:t>
      </w:r>
      <w:r w:rsidR="00807CD8">
        <w:rPr>
          <w:rFonts w:ascii="Times New Roman" w:eastAsia="Times New Roman" w:hAnsi="Times New Roman" w:cs="Times New Roman"/>
          <w:sz w:val="24"/>
          <w:szCs w:val="24"/>
        </w:rPr>
        <w:t xml:space="preserve">ti </w:t>
      </w:r>
      <w:r>
        <w:rPr>
          <w:rFonts w:ascii="Times New Roman" w:eastAsia="Times New Roman" w:hAnsi="Times New Roman" w:cs="Times New Roman"/>
          <w:sz w:val="24"/>
          <w:szCs w:val="24"/>
        </w:rPr>
        <w:t xml:space="preserve">nuoroda į </w:t>
      </w:r>
      <w:r w:rsidR="00F3401D">
        <w:rPr>
          <w:rFonts w:ascii="Times New Roman" w:eastAsia="Times New Roman" w:hAnsi="Times New Roman" w:cs="Times New Roman"/>
          <w:sz w:val="24"/>
          <w:szCs w:val="24"/>
        </w:rPr>
        <w:t>Į</w:t>
      </w:r>
      <w:r>
        <w:rPr>
          <w:rFonts w:ascii="Times New Roman" w:eastAsia="Times New Roman" w:hAnsi="Times New Roman" w:cs="Times New Roman"/>
          <w:sz w:val="24"/>
          <w:szCs w:val="24"/>
        </w:rPr>
        <w:t>statymo 15 straipsnio 13 dalį</w:t>
      </w:r>
      <w:r w:rsidR="00704CA7">
        <w:rPr>
          <w:rFonts w:ascii="Times New Roman" w:eastAsia="Times New Roman" w:hAnsi="Times New Roman" w:cs="Times New Roman"/>
          <w:sz w:val="24"/>
          <w:szCs w:val="24"/>
        </w:rPr>
        <w:t>. Taip</w:t>
      </w:r>
      <w:r w:rsidR="00B541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Įstatymo 10 straipsnio 1 dalies ir Įstatymo 15 straipsnio 13 dalies nuostat</w:t>
      </w:r>
      <w:r w:rsidR="009D0603">
        <w:rPr>
          <w:rFonts w:ascii="Times New Roman" w:eastAsia="Times New Roman" w:hAnsi="Times New Roman" w:cs="Times New Roman"/>
          <w:sz w:val="24"/>
          <w:szCs w:val="24"/>
        </w:rPr>
        <w:t>a</w:t>
      </w:r>
      <w:r>
        <w:rPr>
          <w:rFonts w:ascii="Times New Roman" w:eastAsia="Times New Roman" w:hAnsi="Times New Roman" w:cs="Times New Roman"/>
          <w:sz w:val="24"/>
          <w:szCs w:val="24"/>
        </w:rPr>
        <w:t>s</w:t>
      </w:r>
      <w:r w:rsidR="00856503">
        <w:rPr>
          <w:rFonts w:ascii="Times New Roman" w:eastAsia="Times New Roman" w:hAnsi="Times New Roman" w:cs="Times New Roman"/>
          <w:sz w:val="24"/>
          <w:szCs w:val="24"/>
        </w:rPr>
        <w:t xml:space="preserve"> </w:t>
      </w:r>
      <w:r w:rsidR="00704CA7">
        <w:rPr>
          <w:rFonts w:ascii="Times New Roman" w:eastAsia="Times New Roman" w:hAnsi="Times New Roman" w:cs="Times New Roman"/>
          <w:sz w:val="24"/>
          <w:szCs w:val="24"/>
        </w:rPr>
        <w:t xml:space="preserve">būtų </w:t>
      </w:r>
      <w:r w:rsidR="00856503">
        <w:rPr>
          <w:rFonts w:ascii="Times New Roman" w:eastAsia="Times New Roman" w:hAnsi="Times New Roman" w:cs="Times New Roman"/>
          <w:sz w:val="24"/>
          <w:szCs w:val="24"/>
        </w:rPr>
        <w:t>suderint</w:t>
      </w:r>
      <w:r w:rsidR="00704CA7">
        <w:rPr>
          <w:rFonts w:ascii="Times New Roman" w:eastAsia="Times New Roman" w:hAnsi="Times New Roman" w:cs="Times New Roman"/>
          <w:sz w:val="24"/>
          <w:szCs w:val="24"/>
        </w:rPr>
        <w:t>os</w:t>
      </w:r>
      <w:r w:rsidR="009D06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tarpusavyje.</w:t>
      </w:r>
    </w:p>
    <w:p w14:paraId="4BC6DFFC" w14:textId="49E9F41A" w:rsidR="00807CD8" w:rsidRDefault="00807CD8" w:rsidP="006141A4">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807CD8">
        <w:rPr>
          <w:rFonts w:ascii="Times New Roman" w:eastAsia="Times New Roman" w:hAnsi="Times New Roman" w:cs="Times New Roman"/>
          <w:sz w:val="24"/>
          <w:szCs w:val="24"/>
        </w:rPr>
        <w:t>) Sie</w:t>
      </w:r>
      <w:r>
        <w:rPr>
          <w:rFonts w:ascii="Times New Roman" w:eastAsia="Times New Roman" w:hAnsi="Times New Roman" w:cs="Times New Roman"/>
          <w:sz w:val="24"/>
          <w:szCs w:val="24"/>
        </w:rPr>
        <w:t>kiant panaikinti teisinę spragą</w:t>
      </w:r>
      <w:r w:rsidR="00F3401D">
        <w:rPr>
          <w:rFonts w:ascii="Times New Roman" w:eastAsia="Times New Roman" w:hAnsi="Times New Roman" w:cs="Times New Roman"/>
          <w:sz w:val="24"/>
          <w:szCs w:val="24"/>
        </w:rPr>
        <w:t>,</w:t>
      </w:r>
      <w:r w:rsidRPr="00807CD8">
        <w:rPr>
          <w:rFonts w:ascii="Times New Roman" w:eastAsia="Times New Roman" w:hAnsi="Times New Roman" w:cs="Times New Roman"/>
          <w:sz w:val="24"/>
          <w:szCs w:val="24"/>
        </w:rPr>
        <w:t xml:space="preserve"> Įstatymo 13 straipsnio 2 dalį patikslinti nurodant, kokio dydžio pensiją ar pensijų išmoką įgijus</w:t>
      </w:r>
      <w:r w:rsidR="000F0F92" w:rsidRPr="000B2DF5">
        <w:rPr>
          <w:rFonts w:ascii="Times New Roman" w:eastAsia="Times New Roman" w:hAnsi="Times New Roman" w:cs="Times New Roman"/>
          <w:sz w:val="24"/>
          <w:szCs w:val="24"/>
        </w:rPr>
        <w:t>iam</w:t>
      </w:r>
      <w:r w:rsidRPr="00807CD8">
        <w:rPr>
          <w:rFonts w:ascii="Times New Roman" w:eastAsia="Times New Roman" w:hAnsi="Times New Roman" w:cs="Times New Roman"/>
          <w:sz w:val="24"/>
          <w:szCs w:val="24"/>
        </w:rPr>
        <w:t xml:space="preserve"> teisę gauti asmeniui išlieka teisė gauti šalpos kompensaciją</w:t>
      </w:r>
      <w:r w:rsidR="00704CA7">
        <w:rPr>
          <w:rFonts w:ascii="Times New Roman" w:eastAsia="Times New Roman" w:hAnsi="Times New Roman" w:cs="Times New Roman"/>
          <w:sz w:val="24"/>
          <w:szCs w:val="24"/>
        </w:rPr>
        <w:t>. Taip</w:t>
      </w:r>
      <w:r w:rsidR="009D0603">
        <w:rPr>
          <w:rFonts w:ascii="Times New Roman" w:eastAsia="Times New Roman" w:hAnsi="Times New Roman" w:cs="Times New Roman"/>
          <w:sz w:val="24"/>
          <w:szCs w:val="24"/>
        </w:rPr>
        <w:t xml:space="preserve"> </w:t>
      </w:r>
      <w:r w:rsidRPr="00807CD8">
        <w:rPr>
          <w:rFonts w:ascii="Times New Roman" w:eastAsia="Times New Roman" w:hAnsi="Times New Roman" w:cs="Times New Roman"/>
          <w:sz w:val="24"/>
          <w:szCs w:val="24"/>
        </w:rPr>
        <w:t xml:space="preserve">Įstatymo 13 straipsnio 2 dalies ir Įstatymo </w:t>
      </w:r>
      <w:r w:rsidR="00210F54" w:rsidRPr="00807CD8">
        <w:rPr>
          <w:rFonts w:ascii="Times New Roman" w:eastAsia="Times New Roman" w:hAnsi="Times New Roman" w:cs="Times New Roman"/>
          <w:sz w:val="24"/>
          <w:szCs w:val="24"/>
        </w:rPr>
        <w:t>15</w:t>
      </w:r>
      <w:r w:rsidR="00210F54">
        <w:rPr>
          <w:rFonts w:ascii="Times New Roman" w:eastAsia="Times New Roman" w:hAnsi="Times New Roman" w:cs="Times New Roman"/>
          <w:sz w:val="24"/>
          <w:szCs w:val="24"/>
        </w:rPr>
        <w:t> </w:t>
      </w:r>
      <w:r w:rsidRPr="00807CD8">
        <w:rPr>
          <w:rFonts w:ascii="Times New Roman" w:eastAsia="Times New Roman" w:hAnsi="Times New Roman" w:cs="Times New Roman"/>
          <w:sz w:val="24"/>
          <w:szCs w:val="24"/>
        </w:rPr>
        <w:t xml:space="preserve">straipsnio 13 dalies nuostatos </w:t>
      </w:r>
      <w:r w:rsidR="00704CA7">
        <w:rPr>
          <w:rFonts w:ascii="Times New Roman" w:eastAsia="Times New Roman" w:hAnsi="Times New Roman" w:cs="Times New Roman"/>
          <w:sz w:val="24"/>
          <w:szCs w:val="24"/>
        </w:rPr>
        <w:t xml:space="preserve">būtų </w:t>
      </w:r>
      <w:r w:rsidR="00856503">
        <w:rPr>
          <w:rFonts w:ascii="Times New Roman" w:eastAsia="Times New Roman" w:hAnsi="Times New Roman" w:cs="Times New Roman"/>
          <w:sz w:val="24"/>
          <w:szCs w:val="24"/>
        </w:rPr>
        <w:t>suderint</w:t>
      </w:r>
      <w:r w:rsidR="00704CA7">
        <w:rPr>
          <w:rFonts w:ascii="Times New Roman" w:eastAsia="Times New Roman" w:hAnsi="Times New Roman" w:cs="Times New Roman"/>
          <w:sz w:val="24"/>
          <w:szCs w:val="24"/>
        </w:rPr>
        <w:t>os</w:t>
      </w:r>
      <w:r w:rsidR="009D0603">
        <w:rPr>
          <w:rFonts w:ascii="Times New Roman" w:eastAsia="Times New Roman" w:hAnsi="Times New Roman" w:cs="Times New Roman"/>
          <w:sz w:val="24"/>
          <w:szCs w:val="24"/>
        </w:rPr>
        <w:t xml:space="preserve"> </w:t>
      </w:r>
      <w:r w:rsidRPr="00807CD8">
        <w:rPr>
          <w:rFonts w:ascii="Times New Roman" w:eastAsia="Times New Roman" w:hAnsi="Times New Roman" w:cs="Times New Roman"/>
          <w:sz w:val="24"/>
          <w:szCs w:val="24"/>
        </w:rPr>
        <w:t>tarpusavyje.</w:t>
      </w:r>
    </w:p>
    <w:p w14:paraId="6F599875" w14:textId="2EB595E1" w:rsidR="005F3FC1" w:rsidRDefault="00807CD8" w:rsidP="006141A4">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5F3FC1">
        <w:rPr>
          <w:rFonts w:ascii="Times New Roman" w:eastAsia="Times New Roman" w:hAnsi="Times New Roman" w:cs="Times New Roman"/>
          <w:sz w:val="24"/>
          <w:szCs w:val="24"/>
        </w:rPr>
        <w:t xml:space="preserve">) Įstatymo 15 straipsnio 4 dalyje </w:t>
      </w:r>
      <w:r w:rsidR="00C55A84">
        <w:rPr>
          <w:rFonts w:ascii="Times New Roman" w:eastAsia="Times New Roman" w:hAnsi="Times New Roman" w:cs="Times New Roman"/>
          <w:sz w:val="24"/>
          <w:szCs w:val="24"/>
        </w:rPr>
        <w:t>pateikti nuorodą į šio straipsnio 5</w:t>
      </w:r>
      <w:r w:rsidR="00C55A84">
        <w:rPr>
          <w:rFonts w:ascii="Times New Roman" w:eastAsia="Times New Roman" w:hAnsi="Times New Roman" w:cs="Times New Roman"/>
          <w:sz w:val="24"/>
          <w:szCs w:val="24"/>
          <w:vertAlign w:val="superscript"/>
        </w:rPr>
        <w:t>1</w:t>
      </w:r>
      <w:r w:rsidR="00C55A84">
        <w:rPr>
          <w:rFonts w:ascii="Times New Roman" w:eastAsia="Times New Roman" w:hAnsi="Times New Roman" w:cs="Times New Roman"/>
          <w:sz w:val="24"/>
          <w:szCs w:val="24"/>
        </w:rPr>
        <w:t xml:space="preserve"> dalį, kurioje siūloma nustatyti, kad sprendimas dėl šalpos išmokos skyrimo</w:t>
      </w:r>
      <w:r w:rsidR="00856503">
        <w:rPr>
          <w:rFonts w:ascii="Times New Roman" w:eastAsia="Times New Roman" w:hAnsi="Times New Roman" w:cs="Times New Roman"/>
          <w:sz w:val="24"/>
          <w:szCs w:val="24"/>
        </w:rPr>
        <w:t>,</w:t>
      </w:r>
      <w:r w:rsidR="00C55A84">
        <w:rPr>
          <w:rFonts w:ascii="Times New Roman" w:eastAsia="Times New Roman" w:hAnsi="Times New Roman" w:cs="Times New Roman"/>
          <w:sz w:val="24"/>
          <w:szCs w:val="24"/>
        </w:rPr>
        <w:t xml:space="preserve"> esant šioje dalyje nurodytoms aplinkybė</w:t>
      </w:r>
      <w:r w:rsidR="00856503">
        <w:rPr>
          <w:rFonts w:ascii="Times New Roman" w:eastAsia="Times New Roman" w:hAnsi="Times New Roman" w:cs="Times New Roman"/>
          <w:sz w:val="24"/>
          <w:szCs w:val="24"/>
        </w:rPr>
        <w:t>m</w:t>
      </w:r>
      <w:r w:rsidR="00C55A84">
        <w:rPr>
          <w:rFonts w:ascii="Times New Roman" w:eastAsia="Times New Roman" w:hAnsi="Times New Roman" w:cs="Times New Roman"/>
          <w:sz w:val="24"/>
          <w:szCs w:val="24"/>
        </w:rPr>
        <w:t>s</w:t>
      </w:r>
      <w:r w:rsidR="00856503">
        <w:rPr>
          <w:rFonts w:ascii="Times New Roman" w:eastAsia="Times New Roman" w:hAnsi="Times New Roman" w:cs="Times New Roman"/>
          <w:sz w:val="24"/>
          <w:szCs w:val="24"/>
        </w:rPr>
        <w:t>,</w:t>
      </w:r>
      <w:r w:rsidR="00C55A84">
        <w:rPr>
          <w:rFonts w:ascii="Times New Roman" w:eastAsia="Times New Roman" w:hAnsi="Times New Roman" w:cs="Times New Roman"/>
          <w:sz w:val="24"/>
          <w:szCs w:val="24"/>
        </w:rPr>
        <w:t xml:space="preserve"> būtų priimamas, nereikalaujant papildomų dokumentų apie asmeniui užsienio valstybės </w:t>
      </w:r>
      <w:r w:rsidR="00704CA7">
        <w:rPr>
          <w:rFonts w:ascii="Times New Roman" w:eastAsia="Times New Roman" w:hAnsi="Times New Roman" w:cs="Times New Roman"/>
          <w:sz w:val="24"/>
          <w:szCs w:val="24"/>
        </w:rPr>
        <w:t xml:space="preserve">mokamą </w:t>
      </w:r>
      <w:r w:rsidR="00C55A84">
        <w:rPr>
          <w:rFonts w:ascii="Times New Roman" w:eastAsia="Times New Roman" w:hAnsi="Times New Roman" w:cs="Times New Roman"/>
          <w:sz w:val="24"/>
          <w:szCs w:val="24"/>
        </w:rPr>
        <w:t xml:space="preserve">pensiją ar pensijų išmoką. </w:t>
      </w:r>
    </w:p>
    <w:p w14:paraId="539521A4" w14:textId="16EA6E0D" w:rsidR="00CA631E" w:rsidRPr="00C55A84" w:rsidRDefault="00807CD8" w:rsidP="006141A4">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A631E">
        <w:rPr>
          <w:rFonts w:ascii="Times New Roman" w:eastAsia="Times New Roman" w:hAnsi="Times New Roman" w:cs="Times New Roman"/>
          <w:sz w:val="24"/>
          <w:szCs w:val="24"/>
        </w:rPr>
        <w:t xml:space="preserve">) </w:t>
      </w:r>
      <w:r w:rsidR="00F3401D">
        <w:rPr>
          <w:rFonts w:ascii="Times New Roman" w:eastAsia="Times New Roman" w:hAnsi="Times New Roman" w:cs="Times New Roman"/>
          <w:sz w:val="24"/>
          <w:szCs w:val="24"/>
        </w:rPr>
        <w:t xml:space="preserve">Siekiant teisinio aiškumo, </w:t>
      </w:r>
      <w:r w:rsidR="00CA631E">
        <w:rPr>
          <w:rFonts w:ascii="Times New Roman" w:eastAsia="Times New Roman" w:hAnsi="Times New Roman" w:cs="Times New Roman"/>
          <w:sz w:val="24"/>
          <w:szCs w:val="24"/>
        </w:rPr>
        <w:t xml:space="preserve">Įstatymo 15 straipsnio 5 dalyje nustatyti, kad </w:t>
      </w:r>
      <w:r w:rsidR="00CA631E" w:rsidRPr="00CA631E">
        <w:rPr>
          <w:rFonts w:ascii="Times New Roman" w:eastAsia="Times New Roman" w:hAnsi="Times New Roman" w:cs="Times New Roman"/>
          <w:sz w:val="24"/>
          <w:szCs w:val="24"/>
        </w:rPr>
        <w:t>šalpos išmokų gavėjams išduodamų pažymėjimų formas ir tvarką nustato Valstybinio s</w:t>
      </w:r>
      <w:r w:rsidR="00CA631E">
        <w:rPr>
          <w:rFonts w:ascii="Times New Roman" w:eastAsia="Times New Roman" w:hAnsi="Times New Roman" w:cs="Times New Roman"/>
          <w:sz w:val="24"/>
          <w:szCs w:val="24"/>
        </w:rPr>
        <w:t>ocialinio draudimo fondo valdybos</w:t>
      </w:r>
      <w:r w:rsidR="00CA631E" w:rsidRPr="00CA631E">
        <w:rPr>
          <w:rFonts w:ascii="Times New Roman" w:eastAsia="Times New Roman" w:hAnsi="Times New Roman" w:cs="Times New Roman"/>
          <w:sz w:val="24"/>
          <w:szCs w:val="24"/>
        </w:rPr>
        <w:t xml:space="preserve"> prie Socialinės apsaugos ir darbo ministerijos</w:t>
      </w:r>
      <w:r w:rsidR="00CA631E">
        <w:rPr>
          <w:rFonts w:ascii="Times New Roman" w:eastAsia="Times New Roman" w:hAnsi="Times New Roman" w:cs="Times New Roman"/>
          <w:sz w:val="24"/>
          <w:szCs w:val="24"/>
        </w:rPr>
        <w:t xml:space="preserve"> direktorius</w:t>
      </w:r>
      <w:r w:rsidR="00CA631E" w:rsidRPr="00CA631E">
        <w:rPr>
          <w:rFonts w:ascii="Times New Roman" w:eastAsia="Times New Roman" w:hAnsi="Times New Roman" w:cs="Times New Roman"/>
          <w:sz w:val="24"/>
          <w:szCs w:val="24"/>
        </w:rPr>
        <w:t>.</w:t>
      </w:r>
    </w:p>
    <w:p w14:paraId="3D4CD911" w14:textId="3CFC5AEE" w:rsidR="00620B9F" w:rsidRPr="00620B9F" w:rsidRDefault="00807CD8" w:rsidP="00620B9F">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3596A">
        <w:rPr>
          <w:rFonts w:ascii="Times New Roman" w:eastAsia="Times New Roman" w:hAnsi="Times New Roman" w:cs="Times New Roman"/>
          <w:sz w:val="24"/>
          <w:szCs w:val="24"/>
        </w:rPr>
        <w:t xml:space="preserve">) </w:t>
      </w:r>
      <w:r w:rsidR="00F610DE">
        <w:rPr>
          <w:rFonts w:ascii="Times New Roman" w:eastAsia="Times New Roman" w:hAnsi="Times New Roman" w:cs="Times New Roman"/>
          <w:sz w:val="24"/>
          <w:szCs w:val="24"/>
        </w:rPr>
        <w:t>Įstatymo 15</w:t>
      </w:r>
      <w:r w:rsidR="00620B9F">
        <w:rPr>
          <w:rFonts w:ascii="Times New Roman" w:eastAsia="Times New Roman" w:hAnsi="Times New Roman" w:cs="Times New Roman"/>
          <w:sz w:val="24"/>
          <w:szCs w:val="24"/>
        </w:rPr>
        <w:t xml:space="preserve"> straipsnį papildyti nauja 5</w:t>
      </w:r>
      <w:r w:rsidR="00620B9F">
        <w:rPr>
          <w:rFonts w:ascii="Times New Roman" w:eastAsia="Times New Roman" w:hAnsi="Times New Roman" w:cs="Times New Roman"/>
          <w:sz w:val="24"/>
          <w:szCs w:val="24"/>
          <w:vertAlign w:val="superscript"/>
        </w:rPr>
        <w:t xml:space="preserve">1 </w:t>
      </w:r>
      <w:r w:rsidR="00620B9F">
        <w:rPr>
          <w:rFonts w:ascii="Times New Roman" w:eastAsia="Times New Roman" w:hAnsi="Times New Roman" w:cs="Times New Roman"/>
          <w:sz w:val="24"/>
          <w:szCs w:val="24"/>
        </w:rPr>
        <w:t>dalimi ir nustatyti, kad š</w:t>
      </w:r>
      <w:r w:rsidR="00620B9F" w:rsidRPr="00620B9F">
        <w:rPr>
          <w:rFonts w:ascii="Times New Roman" w:eastAsia="Times New Roman" w:hAnsi="Times New Roman" w:cs="Times New Roman"/>
          <w:sz w:val="24"/>
          <w:szCs w:val="24"/>
        </w:rPr>
        <w:t>alpos išmokas mokanti įstaiga, gavusi prašymą skirti šalpos išmoką ar atnaujinti (pratęsti) šalpos išmokos mokėjimą, nustačiusi, kad iš kompetentingų užsienio valstybių institucijų negalima gauti informacijos ir (ar) duomenų apie užsienio valstybių pensijas ir pensi</w:t>
      </w:r>
      <w:r w:rsidR="00620B9F">
        <w:rPr>
          <w:rFonts w:ascii="Times New Roman" w:eastAsia="Times New Roman" w:hAnsi="Times New Roman" w:cs="Times New Roman"/>
          <w:sz w:val="24"/>
          <w:szCs w:val="24"/>
        </w:rPr>
        <w:t xml:space="preserve">jų išmokas, kurias </w:t>
      </w:r>
      <w:r w:rsidR="00620B9F" w:rsidRPr="00620B9F">
        <w:rPr>
          <w:rFonts w:ascii="Times New Roman" w:eastAsia="Times New Roman" w:hAnsi="Times New Roman" w:cs="Times New Roman"/>
          <w:sz w:val="24"/>
          <w:szCs w:val="24"/>
        </w:rPr>
        <w:t>pareiškėjas gauna arba turi teisę gauti, nes Lietuvos Respublika ar užsienio valstybė (-ės) nėra prisijungusi (-ios) prie tarptautinės</w:t>
      </w:r>
      <w:r w:rsidR="007F24EA">
        <w:rPr>
          <w:rFonts w:ascii="Times New Roman" w:eastAsia="Times New Roman" w:hAnsi="Times New Roman" w:cs="Times New Roman"/>
          <w:sz w:val="24"/>
          <w:szCs w:val="24"/>
        </w:rPr>
        <w:t> </w:t>
      </w:r>
      <w:r w:rsidR="007F24EA" w:rsidRPr="00620B9F">
        <w:rPr>
          <w:rFonts w:ascii="Times New Roman" w:eastAsia="Times New Roman" w:hAnsi="Times New Roman" w:cs="Times New Roman"/>
          <w:sz w:val="24"/>
          <w:szCs w:val="24"/>
        </w:rPr>
        <w:t>(</w:t>
      </w:r>
      <w:r w:rsidR="007F24EA">
        <w:rPr>
          <w:rFonts w:ascii="Times New Roman" w:eastAsia="Times New Roman" w:hAnsi="Times New Roman" w:cs="Times New Roman"/>
          <w:sz w:val="24"/>
          <w:szCs w:val="24"/>
        </w:rPr>
        <w:noBreakHyphen/>
      </w:r>
      <w:r w:rsidR="00620B9F" w:rsidRPr="00620B9F">
        <w:rPr>
          <w:rFonts w:ascii="Times New Roman" w:eastAsia="Times New Roman" w:hAnsi="Times New Roman" w:cs="Times New Roman"/>
          <w:sz w:val="24"/>
          <w:szCs w:val="24"/>
        </w:rPr>
        <w:t xml:space="preserve">ių) konvencijos (-jų), kito (-ų) tarptautinio (-ių) teisės akto (-ų), su užsienio </w:t>
      </w:r>
      <w:r w:rsidR="00283959" w:rsidRPr="00620B9F">
        <w:rPr>
          <w:rFonts w:ascii="Times New Roman" w:eastAsia="Times New Roman" w:hAnsi="Times New Roman" w:cs="Times New Roman"/>
          <w:sz w:val="24"/>
          <w:szCs w:val="24"/>
        </w:rPr>
        <w:t>valstybe</w:t>
      </w:r>
      <w:r w:rsidR="00283959">
        <w:rPr>
          <w:rFonts w:ascii="Times New Roman" w:eastAsia="Times New Roman" w:hAnsi="Times New Roman" w:cs="Times New Roman"/>
          <w:sz w:val="24"/>
          <w:szCs w:val="24"/>
        </w:rPr>
        <w:t> </w:t>
      </w:r>
      <w:r w:rsidR="00283959" w:rsidRPr="00620B9F">
        <w:rPr>
          <w:rFonts w:ascii="Times New Roman" w:eastAsia="Times New Roman" w:hAnsi="Times New Roman" w:cs="Times New Roman"/>
          <w:sz w:val="24"/>
          <w:szCs w:val="24"/>
        </w:rPr>
        <w:t>(</w:t>
      </w:r>
      <w:r w:rsidR="00283959">
        <w:rPr>
          <w:rFonts w:ascii="Times New Roman" w:eastAsia="Times New Roman" w:hAnsi="Times New Roman" w:cs="Times New Roman"/>
          <w:sz w:val="24"/>
          <w:szCs w:val="24"/>
        </w:rPr>
        <w:noBreakHyphen/>
      </w:r>
      <w:r w:rsidR="00620B9F" w:rsidRPr="00620B9F">
        <w:rPr>
          <w:rFonts w:ascii="Times New Roman" w:eastAsia="Times New Roman" w:hAnsi="Times New Roman" w:cs="Times New Roman"/>
          <w:sz w:val="24"/>
          <w:szCs w:val="24"/>
        </w:rPr>
        <w:t>ėmis) nėra sudariusi</w:t>
      </w:r>
      <w:r w:rsidR="00900539">
        <w:rPr>
          <w:rFonts w:ascii="Times New Roman" w:eastAsia="Times New Roman" w:hAnsi="Times New Roman" w:cs="Times New Roman"/>
          <w:sz w:val="24"/>
          <w:szCs w:val="24"/>
        </w:rPr>
        <w:t xml:space="preserve"> (-iusios)</w:t>
      </w:r>
      <w:r w:rsidR="00620B9F" w:rsidRPr="00620B9F">
        <w:rPr>
          <w:rFonts w:ascii="Times New Roman" w:eastAsia="Times New Roman" w:hAnsi="Times New Roman" w:cs="Times New Roman"/>
          <w:sz w:val="24"/>
          <w:szCs w:val="24"/>
        </w:rPr>
        <w:t xml:space="preserve"> tarptautinės (-ių) sutarties (-ių)</w:t>
      </w:r>
      <w:r w:rsidR="00CD4F64">
        <w:rPr>
          <w:rFonts w:ascii="Times New Roman" w:eastAsia="Times New Roman" w:hAnsi="Times New Roman" w:cs="Times New Roman"/>
          <w:sz w:val="24"/>
          <w:szCs w:val="24"/>
        </w:rPr>
        <w:t xml:space="preserve"> ar tarptautinių tarpžinybinių susitarimų</w:t>
      </w:r>
      <w:r w:rsidR="00620B9F" w:rsidRPr="00620B9F">
        <w:rPr>
          <w:rFonts w:ascii="Times New Roman" w:eastAsia="Times New Roman" w:hAnsi="Times New Roman" w:cs="Times New Roman"/>
          <w:sz w:val="24"/>
          <w:szCs w:val="24"/>
        </w:rPr>
        <w:t xml:space="preserve">, pagal </w:t>
      </w:r>
      <w:r w:rsidR="00CD4F64">
        <w:rPr>
          <w:rFonts w:ascii="Times New Roman" w:eastAsia="Times New Roman" w:hAnsi="Times New Roman" w:cs="Times New Roman"/>
          <w:sz w:val="24"/>
          <w:szCs w:val="24"/>
        </w:rPr>
        <w:t>kuriuos</w:t>
      </w:r>
      <w:r w:rsidR="00620B9F" w:rsidRPr="00620B9F">
        <w:rPr>
          <w:rFonts w:ascii="Times New Roman" w:eastAsia="Times New Roman" w:hAnsi="Times New Roman" w:cs="Times New Roman"/>
          <w:sz w:val="24"/>
          <w:szCs w:val="24"/>
        </w:rPr>
        <w:t xml:space="preserve"> tokią informaciją ir (ar) duomenis galėtų gauti, ir iš Lietuvos Respublikos užsienio ministerijos gavusi informaciją, kad nurodytos informacijos ir (ar) duomenų negalima gauti diplomatiniais kanalais, per 10 darbo dienų nuo tokios informacijos ir kitų šalpos išmokai skirti ar šalpos išmokos mokėjimui atnaujinti (pratęsti) reikalingų dokumentų gavimo dienos priima sprendimą dėl šalpos išmokos skyrimo ar mokėjimo atnaujinimo (pratęsimo), nereikalaudama pateikti informacij</w:t>
      </w:r>
      <w:r w:rsidR="00CA291D">
        <w:rPr>
          <w:rFonts w:ascii="Times New Roman" w:eastAsia="Times New Roman" w:hAnsi="Times New Roman" w:cs="Times New Roman"/>
          <w:sz w:val="24"/>
          <w:szCs w:val="24"/>
        </w:rPr>
        <w:t>os</w:t>
      </w:r>
      <w:r w:rsidR="00620B9F" w:rsidRPr="00620B9F">
        <w:rPr>
          <w:rFonts w:ascii="Times New Roman" w:eastAsia="Times New Roman" w:hAnsi="Times New Roman" w:cs="Times New Roman"/>
          <w:sz w:val="24"/>
          <w:szCs w:val="24"/>
        </w:rPr>
        <w:t xml:space="preserve"> ir (ar) duomen</w:t>
      </w:r>
      <w:r w:rsidR="00CA291D">
        <w:rPr>
          <w:rFonts w:ascii="Times New Roman" w:eastAsia="Times New Roman" w:hAnsi="Times New Roman" w:cs="Times New Roman"/>
          <w:sz w:val="24"/>
          <w:szCs w:val="24"/>
        </w:rPr>
        <w:t>ų</w:t>
      </w:r>
      <w:r w:rsidR="00620B9F" w:rsidRPr="00620B9F">
        <w:rPr>
          <w:rFonts w:ascii="Times New Roman" w:eastAsia="Times New Roman" w:hAnsi="Times New Roman" w:cs="Times New Roman"/>
          <w:sz w:val="24"/>
          <w:szCs w:val="24"/>
        </w:rPr>
        <w:t xml:space="preserve"> apie užsienio valstybių pensijas ir pensijų išmokas, kurias pareiškėjas gauna arba turi teisę gauti, ir apie priimtą sprendimą raštu informuoja pareiškėją.</w:t>
      </w:r>
      <w:r w:rsidR="002E7FD9">
        <w:rPr>
          <w:rFonts w:ascii="Times New Roman" w:eastAsia="Times New Roman" w:hAnsi="Times New Roman" w:cs="Times New Roman"/>
          <w:sz w:val="24"/>
          <w:szCs w:val="24"/>
        </w:rPr>
        <w:t xml:space="preserve"> </w:t>
      </w:r>
      <w:r w:rsidR="002E7FD9" w:rsidRPr="00823B5F">
        <w:rPr>
          <w:rFonts w:ascii="Times New Roman" w:eastAsia="Times New Roman" w:hAnsi="Times New Roman" w:cs="Times New Roman"/>
          <w:sz w:val="24"/>
          <w:szCs w:val="24"/>
        </w:rPr>
        <w:t xml:space="preserve">Taigi tik tuo atveju, </w:t>
      </w:r>
      <w:r w:rsidR="00823B5F" w:rsidRPr="00823B5F">
        <w:rPr>
          <w:rFonts w:ascii="Times New Roman" w:eastAsia="Times New Roman" w:hAnsi="Times New Roman" w:cs="Times New Roman"/>
          <w:sz w:val="24"/>
          <w:szCs w:val="24"/>
        </w:rPr>
        <w:t xml:space="preserve">jei </w:t>
      </w:r>
      <w:r w:rsidR="002E7FD9" w:rsidRPr="00823B5F">
        <w:rPr>
          <w:rFonts w:ascii="Times New Roman" w:eastAsia="Times New Roman" w:hAnsi="Times New Roman" w:cs="Times New Roman"/>
          <w:sz w:val="24"/>
          <w:szCs w:val="24"/>
        </w:rPr>
        <w:t>nebus</w:t>
      </w:r>
      <w:r w:rsidR="002E7FD9">
        <w:rPr>
          <w:rFonts w:ascii="Times New Roman" w:eastAsia="Times New Roman" w:hAnsi="Times New Roman" w:cs="Times New Roman"/>
          <w:sz w:val="24"/>
          <w:szCs w:val="24"/>
        </w:rPr>
        <w:t xml:space="preserve"> galima gauti reikiamos informacijos ir (ar) duomenų iš kompetentingų užsienio valstybių institucijų ir diplomatiniais kanalais, bus galima pasinaudoti siūloma </w:t>
      </w:r>
      <w:r w:rsidR="00472B79">
        <w:rPr>
          <w:rFonts w:ascii="Times New Roman" w:eastAsia="Times New Roman" w:hAnsi="Times New Roman" w:cs="Times New Roman"/>
          <w:sz w:val="24"/>
          <w:szCs w:val="24"/>
        </w:rPr>
        <w:t xml:space="preserve">Įstatyme </w:t>
      </w:r>
      <w:r w:rsidR="002E7FD9">
        <w:rPr>
          <w:rFonts w:ascii="Times New Roman" w:eastAsia="Times New Roman" w:hAnsi="Times New Roman" w:cs="Times New Roman"/>
          <w:sz w:val="24"/>
          <w:szCs w:val="24"/>
        </w:rPr>
        <w:t>įtvirtinti išimtimi.</w:t>
      </w:r>
    </w:p>
    <w:p w14:paraId="36D457B2" w14:textId="41A80AD9" w:rsidR="00F9533D" w:rsidRDefault="00F9533D" w:rsidP="006141A4">
      <w:pPr>
        <w:widowControl w:val="0"/>
        <w:spacing w:after="0" w:line="240" w:lineRule="auto"/>
        <w:ind w:firstLine="851"/>
        <w:jc w:val="both"/>
        <w:rPr>
          <w:rFonts w:ascii="Times New Roman" w:hAnsi="Times New Roman"/>
          <w:bCs/>
          <w:sz w:val="24"/>
          <w:szCs w:val="24"/>
        </w:rPr>
      </w:pPr>
      <w:r>
        <w:rPr>
          <w:rFonts w:ascii="Times New Roman" w:hAnsi="Times New Roman"/>
          <w:bCs/>
          <w:sz w:val="24"/>
          <w:szCs w:val="24"/>
        </w:rPr>
        <w:t xml:space="preserve">Atsižvelgiant </w:t>
      </w:r>
      <w:r w:rsidR="00472B79">
        <w:rPr>
          <w:rFonts w:ascii="Times New Roman" w:hAnsi="Times New Roman"/>
          <w:bCs/>
          <w:sz w:val="24"/>
          <w:szCs w:val="24"/>
        </w:rPr>
        <w:t xml:space="preserve">į tai, </w:t>
      </w:r>
      <w:r>
        <w:rPr>
          <w:rFonts w:ascii="Times New Roman" w:hAnsi="Times New Roman"/>
          <w:bCs/>
          <w:sz w:val="24"/>
          <w:szCs w:val="24"/>
        </w:rPr>
        <w:t xml:space="preserve">kad informacijos ir duomenų teikimas / gavimas šalpos </w:t>
      </w:r>
      <w:r w:rsidR="00A30040">
        <w:rPr>
          <w:rFonts w:ascii="Times New Roman" w:hAnsi="Times New Roman"/>
          <w:bCs/>
          <w:sz w:val="24"/>
          <w:szCs w:val="24"/>
        </w:rPr>
        <w:t xml:space="preserve">išmokoms </w:t>
      </w:r>
      <w:r>
        <w:rPr>
          <w:rFonts w:ascii="Times New Roman" w:hAnsi="Times New Roman"/>
          <w:bCs/>
          <w:sz w:val="24"/>
          <w:szCs w:val="24"/>
        </w:rPr>
        <w:t xml:space="preserve">skirti </w:t>
      </w:r>
      <w:r w:rsidR="00C144E6">
        <w:rPr>
          <w:rFonts w:ascii="Times New Roman" w:hAnsi="Times New Roman"/>
          <w:bCs/>
          <w:sz w:val="24"/>
          <w:szCs w:val="24"/>
        </w:rPr>
        <w:t xml:space="preserve">gali būti </w:t>
      </w:r>
      <w:r>
        <w:rPr>
          <w:rFonts w:ascii="Times New Roman" w:hAnsi="Times New Roman"/>
          <w:bCs/>
          <w:sz w:val="24"/>
          <w:szCs w:val="24"/>
        </w:rPr>
        <w:t>nustatomas ne tik tarptautinėse sutartyse dėl socialinės apsaugos, Įstatymo projekte nenurodoma konkreti tarptautinės sutarties rūšis.</w:t>
      </w:r>
    </w:p>
    <w:p w14:paraId="36AE91A3" w14:textId="77777777" w:rsidR="00472B79" w:rsidRDefault="00472B79" w:rsidP="00472B79">
      <w:pPr>
        <w:widowControl w:val="0"/>
        <w:spacing w:after="0" w:line="240" w:lineRule="auto"/>
        <w:ind w:firstLine="851"/>
        <w:jc w:val="both"/>
        <w:rPr>
          <w:rFonts w:ascii="Times New Roman" w:hAnsi="Times New Roman"/>
          <w:bCs/>
          <w:sz w:val="24"/>
          <w:szCs w:val="24"/>
        </w:rPr>
      </w:pPr>
      <w:r>
        <w:rPr>
          <w:rFonts w:ascii="Times New Roman" w:hAnsi="Times New Roman"/>
          <w:bCs/>
          <w:sz w:val="24"/>
          <w:szCs w:val="24"/>
        </w:rPr>
        <w:t xml:space="preserve">Informacijos gavimo iš Užsienio reikalų ministerijos tvarka bus detalizuota </w:t>
      </w:r>
      <w:r w:rsidRPr="00F92FD8">
        <w:rPr>
          <w:rFonts w:ascii="Times New Roman" w:hAnsi="Times New Roman" w:cs="Times New Roman"/>
          <w:sz w:val="24"/>
          <w:szCs w:val="24"/>
        </w:rPr>
        <w:t xml:space="preserve">Šalpos išmokų </w:t>
      </w:r>
      <w:r>
        <w:rPr>
          <w:rFonts w:ascii="Times New Roman" w:hAnsi="Times New Roman" w:cs="Times New Roman"/>
          <w:sz w:val="24"/>
          <w:szCs w:val="24"/>
        </w:rPr>
        <w:t>skyrimo ir mokėjimo nuostatuose, patvirtintuose</w:t>
      </w:r>
      <w:r w:rsidRPr="00F92FD8">
        <w:rPr>
          <w:rFonts w:ascii="Times New Roman" w:hAnsi="Times New Roman" w:cs="Times New Roman"/>
          <w:sz w:val="24"/>
          <w:szCs w:val="24"/>
        </w:rPr>
        <w:t xml:space="preserve"> Lietuvos Respublikos socialinės apsaugos ir darbo ministro 2018 m. gruodžio 27 d. įsakymu Nr. A1-759 „Dėl Šalpos išmokų skyrimo ir </w:t>
      </w:r>
      <w:r>
        <w:rPr>
          <w:rFonts w:ascii="Times New Roman" w:hAnsi="Times New Roman" w:cs="Times New Roman"/>
          <w:sz w:val="24"/>
          <w:szCs w:val="24"/>
        </w:rPr>
        <w:t>mokėjimo nuostatų patvirtinimo“.</w:t>
      </w:r>
      <w:r>
        <w:rPr>
          <w:rFonts w:ascii="Times New Roman" w:hAnsi="Times New Roman"/>
          <w:bCs/>
          <w:sz w:val="24"/>
          <w:szCs w:val="24"/>
        </w:rPr>
        <w:t xml:space="preserve"> </w:t>
      </w:r>
    </w:p>
    <w:p w14:paraId="0E5CB90E" w14:textId="00290ECD" w:rsidR="0023084D" w:rsidRDefault="00F9533D" w:rsidP="006141A4">
      <w:pPr>
        <w:widowControl w:val="0"/>
        <w:spacing w:after="0" w:line="240" w:lineRule="auto"/>
        <w:ind w:firstLine="851"/>
        <w:jc w:val="both"/>
        <w:rPr>
          <w:rFonts w:ascii="Times New Roman" w:hAnsi="Times New Roman"/>
          <w:bCs/>
          <w:sz w:val="24"/>
          <w:szCs w:val="24"/>
        </w:rPr>
      </w:pPr>
      <w:r>
        <w:rPr>
          <w:rFonts w:ascii="Times New Roman" w:hAnsi="Times New Roman"/>
          <w:bCs/>
          <w:sz w:val="24"/>
          <w:szCs w:val="24"/>
        </w:rPr>
        <w:t xml:space="preserve">Pritarus teikiamam siūlymui, tikimasi, kad </w:t>
      </w:r>
      <w:r w:rsidR="00B3526D">
        <w:rPr>
          <w:rFonts w:ascii="Times New Roman" w:hAnsi="Times New Roman"/>
          <w:bCs/>
          <w:sz w:val="24"/>
          <w:szCs w:val="24"/>
        </w:rPr>
        <w:t xml:space="preserve">neliks </w:t>
      </w:r>
      <w:r w:rsidR="006A34E3">
        <w:rPr>
          <w:rFonts w:ascii="Times New Roman" w:hAnsi="Times New Roman"/>
          <w:bCs/>
          <w:sz w:val="24"/>
          <w:szCs w:val="24"/>
        </w:rPr>
        <w:t xml:space="preserve">šio aiškinamojo rašto 1 punkte nurodytų </w:t>
      </w:r>
      <w:r w:rsidR="00B3526D">
        <w:rPr>
          <w:rFonts w:ascii="Times New Roman" w:hAnsi="Times New Roman"/>
          <w:bCs/>
          <w:sz w:val="24"/>
          <w:szCs w:val="24"/>
        </w:rPr>
        <w:lastRenderedPageBreak/>
        <w:t xml:space="preserve">kliūčių </w:t>
      </w:r>
      <w:r w:rsidR="006A34E3">
        <w:rPr>
          <w:rFonts w:ascii="Times New Roman" w:hAnsi="Times New Roman"/>
          <w:bCs/>
          <w:sz w:val="24"/>
          <w:szCs w:val="24"/>
        </w:rPr>
        <w:t xml:space="preserve">šalpos išmokoms paskirti ir </w:t>
      </w:r>
      <w:r w:rsidR="007F24EA">
        <w:rPr>
          <w:rFonts w:ascii="Times New Roman" w:hAnsi="Times New Roman"/>
          <w:bCs/>
          <w:sz w:val="24"/>
          <w:szCs w:val="24"/>
        </w:rPr>
        <w:t>taip</w:t>
      </w:r>
      <w:r w:rsidR="006A34E3">
        <w:rPr>
          <w:rFonts w:ascii="Times New Roman" w:hAnsi="Times New Roman"/>
          <w:bCs/>
          <w:sz w:val="24"/>
          <w:szCs w:val="24"/>
        </w:rPr>
        <w:t xml:space="preserve"> </w:t>
      </w:r>
      <w:r w:rsidR="00374391">
        <w:rPr>
          <w:rFonts w:ascii="Times New Roman" w:hAnsi="Times New Roman"/>
          <w:bCs/>
          <w:sz w:val="24"/>
          <w:szCs w:val="24"/>
        </w:rPr>
        <w:t xml:space="preserve">bus </w:t>
      </w:r>
      <w:r w:rsidR="006A34E3">
        <w:rPr>
          <w:rFonts w:ascii="Times New Roman" w:hAnsi="Times New Roman"/>
          <w:bCs/>
          <w:sz w:val="24"/>
          <w:szCs w:val="24"/>
        </w:rPr>
        <w:t>užtikrinta Įstatyme nurodytų asmenų teisė gauti šalpos senatvės pensiją, šalpos neįgalumo pensiją, šalpos našlaičių pensiją ar šalpos kompensaciją.</w:t>
      </w:r>
    </w:p>
    <w:p w14:paraId="573DC57A" w14:textId="050A837A" w:rsidR="008B3288" w:rsidRDefault="00807CD8" w:rsidP="00A30040">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8B3288">
        <w:rPr>
          <w:rFonts w:ascii="Times New Roman" w:eastAsia="Times New Roman" w:hAnsi="Times New Roman" w:cs="Times New Roman"/>
          <w:sz w:val="24"/>
          <w:szCs w:val="24"/>
        </w:rPr>
        <w:t xml:space="preserve">) </w:t>
      </w:r>
      <w:r w:rsidR="00F3401D">
        <w:rPr>
          <w:rFonts w:ascii="Times New Roman" w:eastAsia="Times New Roman" w:hAnsi="Times New Roman" w:cs="Times New Roman"/>
          <w:sz w:val="24"/>
          <w:szCs w:val="24"/>
        </w:rPr>
        <w:t xml:space="preserve">Siekiant </w:t>
      </w:r>
      <w:r w:rsidR="006D1A9B">
        <w:rPr>
          <w:rFonts w:ascii="Times New Roman" w:eastAsia="Times New Roman" w:hAnsi="Times New Roman" w:cs="Times New Roman"/>
          <w:sz w:val="24"/>
          <w:szCs w:val="24"/>
        </w:rPr>
        <w:t>suderinti Įstatymo 15 straipsnio 13 dal</w:t>
      </w:r>
      <w:r w:rsidR="009A5B63">
        <w:rPr>
          <w:rFonts w:ascii="Times New Roman" w:eastAsia="Times New Roman" w:hAnsi="Times New Roman" w:cs="Times New Roman"/>
          <w:sz w:val="24"/>
          <w:szCs w:val="24"/>
        </w:rPr>
        <w:t>ies nuostatas</w:t>
      </w:r>
      <w:r w:rsidR="006D1A9B">
        <w:rPr>
          <w:rFonts w:ascii="Times New Roman" w:eastAsia="Times New Roman" w:hAnsi="Times New Roman" w:cs="Times New Roman"/>
          <w:sz w:val="24"/>
          <w:szCs w:val="24"/>
        </w:rPr>
        <w:t xml:space="preserve"> su Įstatymo 7 straipsnio </w:t>
      </w:r>
      <w:r w:rsidR="002F461E">
        <w:rPr>
          <w:rFonts w:ascii="Times New Roman" w:eastAsia="Times New Roman" w:hAnsi="Times New Roman" w:cs="Times New Roman"/>
          <w:sz w:val="24"/>
          <w:szCs w:val="24"/>
        </w:rPr>
        <w:t>1 </w:t>
      </w:r>
      <w:r w:rsidR="006D1A9B">
        <w:rPr>
          <w:rFonts w:ascii="Times New Roman" w:eastAsia="Times New Roman" w:hAnsi="Times New Roman" w:cs="Times New Roman"/>
          <w:sz w:val="24"/>
          <w:szCs w:val="24"/>
        </w:rPr>
        <w:t xml:space="preserve">dalies, </w:t>
      </w:r>
      <w:r w:rsidR="007F24EA">
        <w:rPr>
          <w:rFonts w:ascii="Times New Roman" w:eastAsia="Times New Roman" w:hAnsi="Times New Roman" w:cs="Times New Roman"/>
          <w:sz w:val="24"/>
          <w:szCs w:val="24"/>
        </w:rPr>
        <w:t>10 </w:t>
      </w:r>
      <w:r w:rsidR="006D1A9B">
        <w:rPr>
          <w:rFonts w:ascii="Times New Roman" w:eastAsia="Times New Roman" w:hAnsi="Times New Roman" w:cs="Times New Roman"/>
          <w:sz w:val="24"/>
          <w:szCs w:val="24"/>
        </w:rPr>
        <w:t xml:space="preserve">straipsnio 1 dalies ir 13 straipsnio 2 dalies nuostatomis, </w:t>
      </w:r>
      <w:r w:rsidR="00D572D6">
        <w:rPr>
          <w:rFonts w:ascii="Times New Roman" w:eastAsia="Times New Roman" w:hAnsi="Times New Roman" w:cs="Times New Roman"/>
          <w:sz w:val="24"/>
          <w:szCs w:val="24"/>
        </w:rPr>
        <w:t xml:space="preserve">pagal kurias asmuo turi teisę gauti atitinkamą šalpos išmoką </w:t>
      </w:r>
      <w:r w:rsidR="00D572D6" w:rsidRPr="00823B5F">
        <w:rPr>
          <w:rFonts w:ascii="Times New Roman" w:eastAsia="Times New Roman" w:hAnsi="Times New Roman" w:cs="Times New Roman"/>
          <w:sz w:val="24"/>
          <w:szCs w:val="24"/>
        </w:rPr>
        <w:t>tik tuo atveju, jeigu</w:t>
      </w:r>
      <w:r w:rsidR="00D572D6">
        <w:rPr>
          <w:rFonts w:ascii="Times New Roman" w:eastAsia="Times New Roman" w:hAnsi="Times New Roman" w:cs="Times New Roman"/>
          <w:sz w:val="24"/>
          <w:szCs w:val="24"/>
        </w:rPr>
        <w:t xml:space="preserve"> jis neturi teisės gauti tokio paties dydžio arba didesnės pensijos ar pensijų išmokos, </w:t>
      </w:r>
      <w:r w:rsidR="00F3401D">
        <w:rPr>
          <w:rFonts w:ascii="Times New Roman" w:eastAsia="Times New Roman" w:hAnsi="Times New Roman" w:cs="Times New Roman"/>
          <w:sz w:val="24"/>
          <w:szCs w:val="24"/>
        </w:rPr>
        <w:t xml:space="preserve">Įstatymo </w:t>
      </w:r>
      <w:r w:rsidR="006D1A9B">
        <w:rPr>
          <w:rFonts w:ascii="Times New Roman" w:eastAsia="Times New Roman" w:hAnsi="Times New Roman" w:cs="Times New Roman"/>
          <w:sz w:val="24"/>
          <w:szCs w:val="24"/>
        </w:rPr>
        <w:t xml:space="preserve">15 straipsnio 13 dalyje nustatyti, kad šalpos išmokos mokėjimas nutraukiamas, asmeniui įgijus teisę gauti tokio paties dydžio kaip jam mokama šalpos išmoka </w:t>
      </w:r>
      <w:r w:rsidR="00D572D6">
        <w:rPr>
          <w:rFonts w:ascii="Times New Roman" w:eastAsia="Times New Roman" w:hAnsi="Times New Roman" w:cs="Times New Roman"/>
          <w:sz w:val="24"/>
          <w:szCs w:val="24"/>
        </w:rPr>
        <w:t xml:space="preserve">(bendra gaunamų šalpos išmokų suma) </w:t>
      </w:r>
      <w:r w:rsidR="006D1A9B">
        <w:rPr>
          <w:rFonts w:ascii="Times New Roman" w:eastAsia="Times New Roman" w:hAnsi="Times New Roman" w:cs="Times New Roman"/>
          <w:sz w:val="24"/>
          <w:szCs w:val="24"/>
        </w:rPr>
        <w:t xml:space="preserve">arba didesnio dydžio pensiją ar pensijų išmoką, o asmeniui įgijus teisę gauti mažesnio dydžio nei jam mokama šalpos išmoka </w:t>
      </w:r>
      <w:r w:rsidR="00D572D6">
        <w:rPr>
          <w:rFonts w:ascii="Times New Roman" w:eastAsia="Times New Roman" w:hAnsi="Times New Roman" w:cs="Times New Roman"/>
          <w:sz w:val="24"/>
          <w:szCs w:val="24"/>
        </w:rPr>
        <w:t>(bendra gaunamų šalpos išmokų suma)</w:t>
      </w:r>
      <w:r w:rsidR="009A5B63">
        <w:rPr>
          <w:rFonts w:ascii="Times New Roman" w:eastAsia="Times New Roman" w:hAnsi="Times New Roman" w:cs="Times New Roman"/>
          <w:sz w:val="24"/>
          <w:szCs w:val="24"/>
        </w:rPr>
        <w:t>,</w:t>
      </w:r>
      <w:r w:rsidR="00D572D6">
        <w:rPr>
          <w:rFonts w:ascii="Times New Roman" w:eastAsia="Times New Roman" w:hAnsi="Times New Roman" w:cs="Times New Roman"/>
          <w:sz w:val="24"/>
          <w:szCs w:val="24"/>
        </w:rPr>
        <w:t xml:space="preserve"> šalpos išmoką skirti ir mokėti tik nutraukus gaunamos pensijos ar pensijų išmokos mokėjimą.</w:t>
      </w:r>
      <w:r w:rsidR="006D1A9B">
        <w:rPr>
          <w:rFonts w:ascii="Times New Roman" w:eastAsia="Times New Roman" w:hAnsi="Times New Roman" w:cs="Times New Roman"/>
          <w:sz w:val="24"/>
          <w:szCs w:val="24"/>
        </w:rPr>
        <w:t xml:space="preserve"> </w:t>
      </w:r>
      <w:r w:rsidR="00D572D6">
        <w:rPr>
          <w:rFonts w:ascii="Times New Roman" w:eastAsia="Times New Roman" w:hAnsi="Times New Roman" w:cs="Times New Roman"/>
          <w:sz w:val="24"/>
          <w:szCs w:val="24"/>
        </w:rPr>
        <w:t>Kartu teikiama nuorod</w:t>
      </w:r>
      <w:r w:rsidR="00667FA6">
        <w:rPr>
          <w:rFonts w:ascii="Times New Roman" w:eastAsia="Times New Roman" w:hAnsi="Times New Roman" w:cs="Times New Roman"/>
          <w:sz w:val="24"/>
          <w:szCs w:val="24"/>
        </w:rPr>
        <w:t>a</w:t>
      </w:r>
      <w:r w:rsidR="00D572D6">
        <w:rPr>
          <w:rFonts w:ascii="Times New Roman" w:eastAsia="Times New Roman" w:hAnsi="Times New Roman" w:cs="Times New Roman"/>
          <w:sz w:val="24"/>
          <w:szCs w:val="24"/>
        </w:rPr>
        <w:t xml:space="preserve"> į Įstatymo 15</w:t>
      </w:r>
      <w:r w:rsidR="00D572D6">
        <w:rPr>
          <w:rFonts w:ascii="Times New Roman" w:eastAsia="Times New Roman" w:hAnsi="Times New Roman" w:cs="Times New Roman"/>
          <w:sz w:val="24"/>
          <w:szCs w:val="24"/>
          <w:vertAlign w:val="superscript"/>
        </w:rPr>
        <w:t xml:space="preserve">1 </w:t>
      </w:r>
      <w:r w:rsidR="00D572D6">
        <w:rPr>
          <w:rFonts w:ascii="Times New Roman" w:eastAsia="Times New Roman" w:hAnsi="Times New Roman" w:cs="Times New Roman"/>
          <w:sz w:val="24"/>
          <w:szCs w:val="24"/>
        </w:rPr>
        <w:t xml:space="preserve">dalies </w:t>
      </w:r>
      <w:r w:rsidR="009A5B63">
        <w:rPr>
          <w:rFonts w:ascii="Times New Roman" w:eastAsia="Times New Roman" w:hAnsi="Times New Roman" w:cs="Times New Roman"/>
          <w:sz w:val="24"/>
          <w:szCs w:val="24"/>
        </w:rPr>
        <w:t>1 </w:t>
      </w:r>
      <w:r w:rsidR="00D572D6">
        <w:rPr>
          <w:rFonts w:ascii="Times New Roman" w:eastAsia="Times New Roman" w:hAnsi="Times New Roman" w:cs="Times New Roman"/>
          <w:sz w:val="24"/>
          <w:szCs w:val="24"/>
        </w:rPr>
        <w:t xml:space="preserve">punktą, kuriame </w:t>
      </w:r>
      <w:r w:rsidR="00667FA6">
        <w:rPr>
          <w:rFonts w:ascii="Times New Roman" w:eastAsia="Times New Roman" w:hAnsi="Times New Roman" w:cs="Times New Roman"/>
          <w:sz w:val="24"/>
          <w:szCs w:val="24"/>
        </w:rPr>
        <w:t xml:space="preserve">nustatyta </w:t>
      </w:r>
      <w:r w:rsidR="00D572D6">
        <w:rPr>
          <w:rFonts w:ascii="Times New Roman" w:eastAsia="Times New Roman" w:hAnsi="Times New Roman" w:cs="Times New Roman"/>
          <w:sz w:val="24"/>
          <w:szCs w:val="24"/>
        </w:rPr>
        <w:t xml:space="preserve">kitokia šalpos išmokos nutraukimo tvarka nei </w:t>
      </w:r>
      <w:r w:rsidR="00F3401D">
        <w:rPr>
          <w:rFonts w:ascii="Times New Roman" w:eastAsia="Times New Roman" w:hAnsi="Times New Roman" w:cs="Times New Roman"/>
          <w:sz w:val="24"/>
          <w:szCs w:val="24"/>
        </w:rPr>
        <w:t xml:space="preserve">Įstatymo </w:t>
      </w:r>
      <w:r w:rsidR="00667FA6">
        <w:rPr>
          <w:rFonts w:ascii="Times New Roman" w:eastAsia="Times New Roman" w:hAnsi="Times New Roman" w:cs="Times New Roman"/>
          <w:sz w:val="24"/>
          <w:szCs w:val="24"/>
        </w:rPr>
        <w:t>15 </w:t>
      </w:r>
      <w:r w:rsidR="00D572D6">
        <w:rPr>
          <w:rFonts w:ascii="Times New Roman" w:eastAsia="Times New Roman" w:hAnsi="Times New Roman" w:cs="Times New Roman"/>
          <w:sz w:val="24"/>
          <w:szCs w:val="24"/>
        </w:rPr>
        <w:t>straipsnio 13 dalyje</w:t>
      </w:r>
      <w:r w:rsidR="00667FA6">
        <w:rPr>
          <w:rFonts w:ascii="Times New Roman" w:eastAsia="Times New Roman" w:hAnsi="Times New Roman" w:cs="Times New Roman"/>
          <w:sz w:val="24"/>
          <w:szCs w:val="24"/>
        </w:rPr>
        <w:t>,</w:t>
      </w:r>
      <w:r w:rsidR="00C22CD1">
        <w:rPr>
          <w:rFonts w:ascii="Times New Roman" w:eastAsia="Times New Roman" w:hAnsi="Times New Roman" w:cs="Times New Roman"/>
          <w:sz w:val="24"/>
          <w:szCs w:val="24"/>
        </w:rPr>
        <w:t xml:space="preserve"> </w:t>
      </w:r>
      <w:r w:rsidR="001C2732">
        <w:rPr>
          <w:rFonts w:ascii="Times New Roman" w:eastAsia="Times New Roman" w:hAnsi="Times New Roman" w:cs="Times New Roman"/>
          <w:sz w:val="24"/>
          <w:szCs w:val="24"/>
        </w:rPr>
        <w:t xml:space="preserve">ir </w:t>
      </w:r>
      <w:r w:rsidR="00C22CD1">
        <w:rPr>
          <w:rFonts w:ascii="Times New Roman" w:eastAsia="Times New Roman" w:hAnsi="Times New Roman" w:cs="Times New Roman"/>
          <w:sz w:val="24"/>
          <w:szCs w:val="24"/>
        </w:rPr>
        <w:t xml:space="preserve">atliekamos redakcinio </w:t>
      </w:r>
      <w:r w:rsidR="00D572D6">
        <w:rPr>
          <w:rFonts w:ascii="Times New Roman" w:eastAsia="Times New Roman" w:hAnsi="Times New Roman" w:cs="Times New Roman"/>
          <w:sz w:val="24"/>
          <w:szCs w:val="24"/>
        </w:rPr>
        <w:t>pobūdžio pataisos</w:t>
      </w:r>
      <w:r w:rsidR="00F3401D">
        <w:rPr>
          <w:rFonts w:ascii="Times New Roman" w:eastAsia="Times New Roman" w:hAnsi="Times New Roman" w:cs="Times New Roman"/>
          <w:sz w:val="24"/>
          <w:szCs w:val="24"/>
        </w:rPr>
        <w:t>, siekiant suderinti galiojantį teisinį reguliavimą su Įstatymo projektu teikiamais pasiūlymais</w:t>
      </w:r>
      <w:r w:rsidR="00D572D6">
        <w:rPr>
          <w:rFonts w:ascii="Times New Roman" w:eastAsia="Times New Roman" w:hAnsi="Times New Roman" w:cs="Times New Roman"/>
          <w:sz w:val="24"/>
          <w:szCs w:val="24"/>
        </w:rPr>
        <w:t>.</w:t>
      </w:r>
    </w:p>
    <w:p w14:paraId="0FF87F9F" w14:textId="3C42AE85" w:rsidR="00F9533D" w:rsidRPr="00C105C0" w:rsidRDefault="00807CD8" w:rsidP="00A30040">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EC5753">
        <w:rPr>
          <w:rFonts w:ascii="Times New Roman" w:eastAsia="Times New Roman" w:hAnsi="Times New Roman" w:cs="Times New Roman"/>
          <w:sz w:val="24"/>
          <w:szCs w:val="24"/>
        </w:rPr>
        <w:t>) Įstatymo 15 straipsnį papildyti 15</w:t>
      </w:r>
      <w:r w:rsidR="00EC5753">
        <w:rPr>
          <w:rFonts w:ascii="Times New Roman" w:eastAsia="Times New Roman" w:hAnsi="Times New Roman" w:cs="Times New Roman"/>
          <w:sz w:val="24"/>
          <w:szCs w:val="24"/>
          <w:vertAlign w:val="superscript"/>
        </w:rPr>
        <w:t xml:space="preserve">1 </w:t>
      </w:r>
      <w:r w:rsidR="00EC5753">
        <w:rPr>
          <w:rFonts w:ascii="Times New Roman" w:eastAsia="Times New Roman" w:hAnsi="Times New Roman" w:cs="Times New Roman"/>
          <w:sz w:val="24"/>
          <w:szCs w:val="24"/>
        </w:rPr>
        <w:t>dalimi, kurio</w:t>
      </w:r>
      <w:r w:rsidR="002F66FD">
        <w:rPr>
          <w:rFonts w:ascii="Times New Roman" w:eastAsia="Times New Roman" w:hAnsi="Times New Roman" w:cs="Times New Roman"/>
          <w:sz w:val="24"/>
          <w:szCs w:val="24"/>
        </w:rPr>
        <w:t>s 1 punkte</w:t>
      </w:r>
      <w:r w:rsidR="00EC5753">
        <w:rPr>
          <w:rFonts w:ascii="Times New Roman" w:eastAsia="Times New Roman" w:hAnsi="Times New Roman" w:cs="Times New Roman"/>
          <w:sz w:val="24"/>
          <w:szCs w:val="24"/>
        </w:rPr>
        <w:t xml:space="preserve"> </w:t>
      </w:r>
      <w:r w:rsidR="009A5B63">
        <w:rPr>
          <w:rFonts w:ascii="Times New Roman" w:eastAsia="Times New Roman" w:hAnsi="Times New Roman" w:cs="Times New Roman"/>
          <w:sz w:val="24"/>
          <w:szCs w:val="24"/>
        </w:rPr>
        <w:t>numatoma</w:t>
      </w:r>
      <w:r w:rsidR="00594958">
        <w:rPr>
          <w:rFonts w:ascii="Times New Roman" w:eastAsia="Times New Roman" w:hAnsi="Times New Roman" w:cs="Times New Roman"/>
          <w:sz w:val="24"/>
          <w:szCs w:val="24"/>
        </w:rPr>
        <w:t xml:space="preserve"> </w:t>
      </w:r>
      <w:r w:rsidR="00EC5753">
        <w:rPr>
          <w:rFonts w:ascii="Times New Roman" w:eastAsia="Times New Roman" w:hAnsi="Times New Roman" w:cs="Times New Roman"/>
          <w:sz w:val="24"/>
          <w:szCs w:val="24"/>
        </w:rPr>
        <w:t>šalpos išmokų nutraukimo</w:t>
      </w:r>
      <w:r w:rsidR="002F66FD">
        <w:rPr>
          <w:rFonts w:ascii="Times New Roman" w:eastAsia="Times New Roman" w:hAnsi="Times New Roman" w:cs="Times New Roman"/>
          <w:sz w:val="24"/>
          <w:szCs w:val="24"/>
        </w:rPr>
        <w:t>, išskyrus</w:t>
      </w:r>
      <w:r w:rsidR="00EC5753">
        <w:rPr>
          <w:rFonts w:ascii="Times New Roman" w:eastAsia="Times New Roman" w:hAnsi="Times New Roman" w:cs="Times New Roman"/>
          <w:sz w:val="24"/>
          <w:szCs w:val="24"/>
        </w:rPr>
        <w:t xml:space="preserve"> Įstatymo 5 straipsnio 5 dalyje ir 6 straips</w:t>
      </w:r>
      <w:r w:rsidR="0040665E">
        <w:rPr>
          <w:rFonts w:ascii="Times New Roman" w:eastAsia="Times New Roman" w:hAnsi="Times New Roman" w:cs="Times New Roman"/>
          <w:sz w:val="24"/>
          <w:szCs w:val="24"/>
        </w:rPr>
        <w:t>nyje nurod</w:t>
      </w:r>
      <w:r>
        <w:rPr>
          <w:rFonts w:ascii="Times New Roman" w:eastAsia="Times New Roman" w:hAnsi="Times New Roman" w:cs="Times New Roman"/>
          <w:sz w:val="24"/>
          <w:szCs w:val="24"/>
        </w:rPr>
        <w:t>ytu</w:t>
      </w:r>
      <w:r w:rsidR="0040665E">
        <w:rPr>
          <w:rFonts w:ascii="Times New Roman" w:eastAsia="Times New Roman" w:hAnsi="Times New Roman" w:cs="Times New Roman"/>
          <w:sz w:val="24"/>
          <w:szCs w:val="24"/>
        </w:rPr>
        <w:t>s asmen</w:t>
      </w:r>
      <w:r w:rsidR="00C139AD">
        <w:rPr>
          <w:rFonts w:ascii="Times New Roman" w:eastAsia="Times New Roman" w:hAnsi="Times New Roman" w:cs="Times New Roman"/>
          <w:sz w:val="24"/>
          <w:szCs w:val="24"/>
        </w:rPr>
        <w:t>i</w:t>
      </w:r>
      <w:r w:rsidR="0040665E">
        <w:rPr>
          <w:rFonts w:ascii="Times New Roman" w:eastAsia="Times New Roman" w:hAnsi="Times New Roman" w:cs="Times New Roman"/>
          <w:sz w:val="24"/>
          <w:szCs w:val="24"/>
        </w:rPr>
        <w:t>s</w:t>
      </w:r>
      <w:r w:rsidR="002F66FD">
        <w:rPr>
          <w:rFonts w:ascii="Times New Roman" w:eastAsia="Times New Roman" w:hAnsi="Times New Roman" w:cs="Times New Roman"/>
          <w:sz w:val="24"/>
          <w:szCs w:val="24"/>
        </w:rPr>
        <w:t>,</w:t>
      </w:r>
      <w:r w:rsidR="0040665E">
        <w:rPr>
          <w:rFonts w:ascii="Times New Roman" w:eastAsia="Times New Roman" w:hAnsi="Times New Roman" w:cs="Times New Roman"/>
          <w:sz w:val="24"/>
          <w:szCs w:val="24"/>
        </w:rPr>
        <w:t xml:space="preserve"> tvarka</w:t>
      </w:r>
      <w:r w:rsidR="00EC5753">
        <w:rPr>
          <w:rFonts w:ascii="Times New Roman" w:eastAsia="Times New Roman" w:hAnsi="Times New Roman" w:cs="Times New Roman"/>
          <w:sz w:val="24"/>
          <w:szCs w:val="24"/>
        </w:rPr>
        <w:t xml:space="preserve">, gavus </w:t>
      </w:r>
      <w:r w:rsidR="00EC5753" w:rsidRPr="00EC5753">
        <w:rPr>
          <w:rFonts w:ascii="Times New Roman" w:eastAsia="Times New Roman" w:hAnsi="Times New Roman" w:cs="Times New Roman"/>
          <w:sz w:val="24"/>
          <w:szCs w:val="24"/>
        </w:rPr>
        <w:t xml:space="preserve">iš kompetentingų užsienio valstybių institucijų ir (ar) Lietuvos Respublikos užsienio reikalų ministerijos informaciją ir (ar) duomenis apie </w:t>
      </w:r>
      <w:r w:rsidR="0040665E" w:rsidRPr="00EC5753">
        <w:rPr>
          <w:rFonts w:ascii="Times New Roman" w:eastAsia="Times New Roman" w:hAnsi="Times New Roman" w:cs="Times New Roman"/>
          <w:sz w:val="24"/>
          <w:szCs w:val="24"/>
        </w:rPr>
        <w:t>šalpos išmokos, paskirtos ir mokamos vadovauj</w:t>
      </w:r>
      <w:r w:rsidR="0040665E">
        <w:rPr>
          <w:rFonts w:ascii="Times New Roman" w:eastAsia="Times New Roman" w:hAnsi="Times New Roman" w:cs="Times New Roman"/>
          <w:sz w:val="24"/>
          <w:szCs w:val="24"/>
        </w:rPr>
        <w:t>antis Įstatymo 15 straipsnio 5</w:t>
      </w:r>
      <w:r w:rsidR="0040665E">
        <w:rPr>
          <w:rFonts w:ascii="Times New Roman" w:eastAsia="Times New Roman" w:hAnsi="Times New Roman" w:cs="Times New Roman"/>
          <w:sz w:val="24"/>
          <w:szCs w:val="24"/>
          <w:vertAlign w:val="superscript"/>
        </w:rPr>
        <w:t>1</w:t>
      </w:r>
      <w:r w:rsidR="0040665E">
        <w:rPr>
          <w:rFonts w:ascii="Times New Roman" w:eastAsia="Times New Roman" w:hAnsi="Times New Roman" w:cs="Times New Roman"/>
          <w:sz w:val="24"/>
          <w:szCs w:val="24"/>
        </w:rPr>
        <w:t xml:space="preserve"> </w:t>
      </w:r>
      <w:r w:rsidR="0040665E" w:rsidRPr="00EC5753">
        <w:rPr>
          <w:rFonts w:ascii="Times New Roman" w:eastAsia="Times New Roman" w:hAnsi="Times New Roman" w:cs="Times New Roman"/>
          <w:sz w:val="24"/>
          <w:szCs w:val="24"/>
        </w:rPr>
        <w:t>dalimi,</w:t>
      </w:r>
      <w:r w:rsidR="0040665E">
        <w:rPr>
          <w:rFonts w:ascii="Times New Roman" w:eastAsia="Times New Roman" w:hAnsi="Times New Roman" w:cs="Times New Roman"/>
          <w:sz w:val="24"/>
          <w:szCs w:val="24"/>
        </w:rPr>
        <w:t xml:space="preserve"> gavėjo gaunamas užsienio valstybių pensijas ar pensijų išmokas</w:t>
      </w:r>
      <w:r w:rsidR="0023084D">
        <w:rPr>
          <w:rFonts w:ascii="Times New Roman" w:eastAsia="Times New Roman" w:hAnsi="Times New Roman" w:cs="Times New Roman"/>
          <w:sz w:val="24"/>
          <w:szCs w:val="24"/>
        </w:rPr>
        <w:t xml:space="preserve">, </w:t>
      </w:r>
      <w:r w:rsidR="00F5605C">
        <w:rPr>
          <w:rFonts w:ascii="Times New Roman" w:eastAsia="Times New Roman" w:hAnsi="Times New Roman" w:cs="Times New Roman"/>
          <w:sz w:val="24"/>
          <w:szCs w:val="24"/>
        </w:rPr>
        <w:t xml:space="preserve">taip </w:t>
      </w:r>
      <w:r w:rsidR="0023084D">
        <w:rPr>
          <w:rFonts w:ascii="Times New Roman" w:eastAsia="Times New Roman" w:hAnsi="Times New Roman" w:cs="Times New Roman"/>
          <w:sz w:val="24"/>
          <w:szCs w:val="24"/>
        </w:rPr>
        <w:t>užtikrinant</w:t>
      </w:r>
      <w:r w:rsidR="00595009">
        <w:rPr>
          <w:rFonts w:ascii="Times New Roman" w:eastAsia="Times New Roman" w:hAnsi="Times New Roman" w:cs="Times New Roman"/>
          <w:sz w:val="24"/>
          <w:szCs w:val="24"/>
        </w:rPr>
        <w:t xml:space="preserve"> teisinį aiškumą ir</w:t>
      </w:r>
      <w:r w:rsidR="0023084D">
        <w:rPr>
          <w:rFonts w:ascii="Times New Roman" w:eastAsia="Times New Roman" w:hAnsi="Times New Roman" w:cs="Times New Roman"/>
          <w:sz w:val="24"/>
          <w:szCs w:val="24"/>
        </w:rPr>
        <w:t xml:space="preserve"> efektyvų valstybės biudžeto lėšų, skirtų šalpos išmokoms mokėti, panaudojimą.</w:t>
      </w:r>
      <w:r w:rsidR="002F66FD">
        <w:rPr>
          <w:rFonts w:ascii="Times New Roman" w:eastAsia="Times New Roman" w:hAnsi="Times New Roman" w:cs="Times New Roman"/>
          <w:sz w:val="24"/>
          <w:szCs w:val="24"/>
        </w:rPr>
        <w:t xml:space="preserve"> Atsižvelgiant į tai, kad</w:t>
      </w:r>
      <w:r w:rsidR="00594958">
        <w:rPr>
          <w:rFonts w:ascii="Times New Roman" w:eastAsia="Times New Roman" w:hAnsi="Times New Roman" w:cs="Times New Roman"/>
          <w:sz w:val="24"/>
          <w:szCs w:val="24"/>
        </w:rPr>
        <w:t>,</w:t>
      </w:r>
      <w:r w:rsidR="002F66FD">
        <w:rPr>
          <w:rFonts w:ascii="Times New Roman" w:eastAsia="Times New Roman" w:hAnsi="Times New Roman" w:cs="Times New Roman"/>
          <w:sz w:val="24"/>
          <w:szCs w:val="24"/>
        </w:rPr>
        <w:t xml:space="preserve"> vadovaujantis Įstatymo 7 straipsnio </w:t>
      </w:r>
      <w:r w:rsidR="00C105C0">
        <w:rPr>
          <w:rFonts w:ascii="Times New Roman" w:eastAsia="Times New Roman" w:hAnsi="Times New Roman" w:cs="Times New Roman"/>
          <w:sz w:val="24"/>
          <w:szCs w:val="24"/>
        </w:rPr>
        <w:t>2 dalimi</w:t>
      </w:r>
      <w:r w:rsidR="00594958">
        <w:rPr>
          <w:rFonts w:ascii="Times New Roman" w:eastAsia="Times New Roman" w:hAnsi="Times New Roman" w:cs="Times New Roman"/>
          <w:sz w:val="24"/>
          <w:szCs w:val="24"/>
        </w:rPr>
        <w:t>,</w:t>
      </w:r>
      <w:r w:rsidR="00C105C0">
        <w:rPr>
          <w:rFonts w:ascii="Times New Roman" w:eastAsia="Times New Roman" w:hAnsi="Times New Roman" w:cs="Times New Roman"/>
          <w:sz w:val="24"/>
          <w:szCs w:val="24"/>
        </w:rPr>
        <w:t xml:space="preserve"> šio įstatymo </w:t>
      </w:r>
      <w:r w:rsidR="002F461E">
        <w:rPr>
          <w:rFonts w:ascii="Times New Roman" w:eastAsia="Times New Roman" w:hAnsi="Times New Roman" w:cs="Times New Roman"/>
          <w:sz w:val="24"/>
          <w:szCs w:val="24"/>
        </w:rPr>
        <w:t>5 </w:t>
      </w:r>
      <w:r w:rsidR="00C105C0">
        <w:rPr>
          <w:rFonts w:ascii="Times New Roman" w:eastAsia="Times New Roman" w:hAnsi="Times New Roman" w:cs="Times New Roman"/>
          <w:sz w:val="24"/>
          <w:szCs w:val="24"/>
        </w:rPr>
        <w:t xml:space="preserve">straipsnio 5 dalyje bei 6 straipsnyje nurodytiems asmenims įgijus teisę gauti mažesnio dydžio </w:t>
      </w:r>
      <w:r w:rsidR="00C105C0" w:rsidRPr="000F0F92">
        <w:rPr>
          <w:rFonts w:ascii="Times New Roman" w:eastAsia="Times New Roman" w:hAnsi="Times New Roman" w:cs="Times New Roman"/>
          <w:sz w:val="24"/>
          <w:szCs w:val="24"/>
        </w:rPr>
        <w:t>nei jiems mokama šalpos pensija pensiją ar pensijų išmoką,</w:t>
      </w:r>
      <w:r w:rsidR="00C105C0">
        <w:rPr>
          <w:rFonts w:ascii="Times New Roman" w:eastAsia="Times New Roman" w:hAnsi="Times New Roman" w:cs="Times New Roman"/>
          <w:sz w:val="24"/>
          <w:szCs w:val="24"/>
        </w:rPr>
        <w:t xml:space="preserve"> mokamas šalpos pensijos ir pensijos ar pensijų išmokos skirtumas, šalpos išmokų mokėjimo tvarka šiems asmenims </w:t>
      </w:r>
      <w:r w:rsidR="00BE2BE6">
        <w:rPr>
          <w:rFonts w:ascii="Times New Roman" w:eastAsia="Times New Roman" w:hAnsi="Times New Roman" w:cs="Times New Roman"/>
          <w:sz w:val="24"/>
          <w:szCs w:val="24"/>
        </w:rPr>
        <w:t xml:space="preserve">nustatyta </w:t>
      </w:r>
      <w:r w:rsidR="00F3401D">
        <w:rPr>
          <w:rFonts w:ascii="Times New Roman" w:eastAsia="Times New Roman" w:hAnsi="Times New Roman" w:cs="Times New Roman"/>
          <w:sz w:val="24"/>
          <w:szCs w:val="24"/>
        </w:rPr>
        <w:t>Įstatymo</w:t>
      </w:r>
      <w:r w:rsidR="00C105C0">
        <w:rPr>
          <w:rFonts w:ascii="Times New Roman" w:eastAsia="Times New Roman" w:hAnsi="Times New Roman" w:cs="Times New Roman"/>
          <w:sz w:val="24"/>
          <w:szCs w:val="24"/>
        </w:rPr>
        <w:t xml:space="preserve"> </w:t>
      </w:r>
      <w:r w:rsidR="002F461E">
        <w:rPr>
          <w:rFonts w:ascii="Times New Roman" w:eastAsia="Times New Roman" w:hAnsi="Times New Roman" w:cs="Times New Roman"/>
          <w:sz w:val="24"/>
          <w:szCs w:val="24"/>
        </w:rPr>
        <w:t>15</w:t>
      </w:r>
      <w:r w:rsidR="002F461E">
        <w:rPr>
          <w:rFonts w:ascii="Times New Roman" w:eastAsia="Times New Roman" w:hAnsi="Times New Roman" w:cs="Times New Roman"/>
          <w:sz w:val="24"/>
          <w:szCs w:val="24"/>
          <w:vertAlign w:val="superscript"/>
        </w:rPr>
        <w:t>1 </w:t>
      </w:r>
      <w:r w:rsidR="00C105C0">
        <w:rPr>
          <w:rFonts w:ascii="Times New Roman" w:eastAsia="Times New Roman" w:hAnsi="Times New Roman" w:cs="Times New Roman"/>
          <w:sz w:val="24"/>
          <w:szCs w:val="24"/>
        </w:rPr>
        <w:t>dalies 2 punkte.</w:t>
      </w:r>
    </w:p>
    <w:p w14:paraId="43ADB555" w14:textId="0DFA74D6" w:rsidR="00241C2C" w:rsidRDefault="00807CD8" w:rsidP="006141A4">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651725">
        <w:rPr>
          <w:rFonts w:ascii="Times New Roman" w:eastAsia="Times New Roman" w:hAnsi="Times New Roman" w:cs="Times New Roman"/>
          <w:sz w:val="24"/>
          <w:szCs w:val="24"/>
        </w:rPr>
        <w:t xml:space="preserve">) </w:t>
      </w:r>
      <w:r w:rsidR="00442401">
        <w:rPr>
          <w:rFonts w:ascii="Times New Roman" w:eastAsia="Times New Roman" w:hAnsi="Times New Roman" w:cs="Times New Roman"/>
          <w:sz w:val="24"/>
          <w:szCs w:val="24"/>
        </w:rPr>
        <w:t>A</w:t>
      </w:r>
      <w:r w:rsidR="00441FE1">
        <w:rPr>
          <w:rFonts w:ascii="Times New Roman" w:eastAsia="Times New Roman" w:hAnsi="Times New Roman" w:cs="Times New Roman"/>
          <w:sz w:val="24"/>
          <w:szCs w:val="24"/>
        </w:rPr>
        <w:t>tsižvelgiant į tai, kad reikės priimti įstatymo įgyvendinamąjį teisės aktą, nurodytą šio aiškinamojo rašto 12 punkte, siūloma, kad įstatymas įsigaliotų 2021 m. liepos 1 d.</w:t>
      </w:r>
    </w:p>
    <w:p w14:paraId="68E5DE4C" w14:textId="77777777" w:rsidR="00441FE1" w:rsidRPr="00241C2C" w:rsidRDefault="00441FE1" w:rsidP="006141A4">
      <w:pPr>
        <w:widowControl w:val="0"/>
        <w:spacing w:after="0" w:line="240" w:lineRule="auto"/>
        <w:ind w:firstLine="851"/>
        <w:jc w:val="both"/>
        <w:rPr>
          <w:rFonts w:ascii="Times New Roman" w:eastAsia="Times New Roman" w:hAnsi="Times New Roman" w:cs="Times New Roman"/>
          <w:sz w:val="24"/>
          <w:szCs w:val="24"/>
        </w:rPr>
      </w:pPr>
    </w:p>
    <w:p w14:paraId="6353A735" w14:textId="23EB6B77" w:rsidR="00D953B7" w:rsidRPr="00990142" w:rsidRDefault="009718BE" w:rsidP="006141A4">
      <w:pPr>
        <w:widowControl w:val="0"/>
        <w:spacing w:after="0" w:line="240" w:lineRule="auto"/>
        <w:ind w:firstLine="851"/>
        <w:jc w:val="both"/>
        <w:rPr>
          <w:rFonts w:ascii="Times New Roman" w:eastAsia="Times New Roman" w:hAnsi="Times New Roman" w:cs="Times New Roman"/>
          <w:b/>
          <w:sz w:val="24"/>
          <w:szCs w:val="24"/>
        </w:rPr>
      </w:pPr>
      <w:r w:rsidRPr="00990142">
        <w:rPr>
          <w:rFonts w:ascii="Times New Roman" w:eastAsia="Times New Roman" w:hAnsi="Times New Roman" w:cs="Times New Roman"/>
          <w:b/>
          <w:sz w:val="24"/>
          <w:szCs w:val="24"/>
        </w:rPr>
        <w:t>5. Numatomo teisinio reguliavimo poveikio vertinimo rezultatai (jeigu rengiant įstatymų projektus toks vertinimas turi būti atliktas ir jo rezultatai nepateikiami atskiru dokumentu), galimos neigiamos priimt</w:t>
      </w:r>
      <w:r w:rsidR="007C6F5C">
        <w:rPr>
          <w:rFonts w:ascii="Times New Roman" w:eastAsia="Times New Roman" w:hAnsi="Times New Roman" w:cs="Times New Roman"/>
          <w:b/>
          <w:sz w:val="24"/>
          <w:szCs w:val="24"/>
        </w:rPr>
        <w:t>ų</w:t>
      </w:r>
      <w:r w:rsidRPr="00990142">
        <w:rPr>
          <w:rFonts w:ascii="Times New Roman" w:eastAsia="Times New Roman" w:hAnsi="Times New Roman" w:cs="Times New Roman"/>
          <w:b/>
          <w:sz w:val="24"/>
          <w:szCs w:val="24"/>
        </w:rPr>
        <w:t xml:space="preserve"> įstatym</w:t>
      </w:r>
      <w:r w:rsidR="007C6F5C">
        <w:rPr>
          <w:rFonts w:ascii="Times New Roman" w:eastAsia="Times New Roman" w:hAnsi="Times New Roman" w:cs="Times New Roman"/>
          <w:b/>
          <w:sz w:val="24"/>
          <w:szCs w:val="24"/>
        </w:rPr>
        <w:t>ų</w:t>
      </w:r>
      <w:r w:rsidRPr="00990142">
        <w:rPr>
          <w:rFonts w:ascii="Times New Roman" w:eastAsia="Times New Roman" w:hAnsi="Times New Roman" w:cs="Times New Roman"/>
          <w:b/>
          <w:sz w:val="24"/>
          <w:szCs w:val="24"/>
        </w:rPr>
        <w:t xml:space="preserve"> pasekmės ir kokių priemonių reikėtų imtis, kad tokių pasekmių būtų išvengta</w:t>
      </w:r>
    </w:p>
    <w:p w14:paraId="1B4285AE" w14:textId="3F988BFE" w:rsidR="00D953B7" w:rsidRPr="00990142" w:rsidRDefault="009718BE" w:rsidP="006141A4">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r w:rsidRPr="00990142">
        <w:rPr>
          <w:rFonts w:ascii="Times New Roman" w:eastAsia="Times New Roman" w:hAnsi="Times New Roman" w:cs="Times New Roman"/>
          <w:color w:val="000000"/>
          <w:sz w:val="24"/>
          <w:szCs w:val="24"/>
        </w:rPr>
        <w:t>Priėmus įstatym</w:t>
      </w:r>
      <w:r w:rsidR="0092366D">
        <w:rPr>
          <w:rFonts w:ascii="Times New Roman" w:eastAsia="Times New Roman" w:hAnsi="Times New Roman" w:cs="Times New Roman"/>
          <w:color w:val="000000"/>
          <w:sz w:val="24"/>
          <w:szCs w:val="24"/>
        </w:rPr>
        <w:t>us</w:t>
      </w:r>
      <w:r w:rsidR="00660BEE" w:rsidRPr="00990142">
        <w:rPr>
          <w:rFonts w:ascii="Times New Roman" w:eastAsia="Times New Roman" w:hAnsi="Times New Roman" w:cs="Times New Roman"/>
          <w:color w:val="000000"/>
          <w:sz w:val="24"/>
          <w:szCs w:val="24"/>
        </w:rPr>
        <w:t>,</w:t>
      </w:r>
      <w:r w:rsidRPr="00990142">
        <w:rPr>
          <w:rFonts w:ascii="Times New Roman" w:eastAsia="Times New Roman" w:hAnsi="Times New Roman" w:cs="Times New Roman"/>
          <w:color w:val="000000"/>
          <w:sz w:val="24"/>
          <w:szCs w:val="24"/>
        </w:rPr>
        <w:t xml:space="preserve"> </w:t>
      </w:r>
      <w:r w:rsidR="00441FE1">
        <w:rPr>
          <w:rFonts w:ascii="Times New Roman" w:eastAsia="Times New Roman" w:hAnsi="Times New Roman" w:cs="Times New Roman"/>
          <w:color w:val="000000"/>
          <w:sz w:val="24"/>
          <w:szCs w:val="24"/>
        </w:rPr>
        <w:t>bus išspręstos šio aiškinamojo rašto 1 punkte nurodytos problemos. N</w:t>
      </w:r>
      <w:r w:rsidRPr="00990142">
        <w:rPr>
          <w:rFonts w:ascii="Times New Roman" w:eastAsia="Times New Roman" w:hAnsi="Times New Roman" w:cs="Times New Roman"/>
          <w:color w:val="000000"/>
          <w:sz w:val="24"/>
          <w:szCs w:val="24"/>
        </w:rPr>
        <w:t>eigiamų pasekmių nenumatoma.</w:t>
      </w:r>
    </w:p>
    <w:p w14:paraId="620F2D7D" w14:textId="77777777" w:rsidR="00D953B7" w:rsidRPr="00990142" w:rsidRDefault="00D953B7" w:rsidP="006141A4">
      <w:pPr>
        <w:widowControl w:val="0"/>
        <w:spacing w:after="0" w:line="240" w:lineRule="auto"/>
        <w:ind w:firstLine="851"/>
        <w:jc w:val="both"/>
        <w:rPr>
          <w:rFonts w:ascii="Times New Roman" w:eastAsia="Times New Roman" w:hAnsi="Times New Roman" w:cs="Times New Roman"/>
          <w:sz w:val="24"/>
          <w:szCs w:val="24"/>
        </w:rPr>
      </w:pPr>
    </w:p>
    <w:p w14:paraId="7B5106F9" w14:textId="581A57AB" w:rsidR="00D953B7" w:rsidRPr="00990142" w:rsidRDefault="009718BE" w:rsidP="006141A4">
      <w:pPr>
        <w:widowControl w:val="0"/>
        <w:spacing w:after="0" w:line="240" w:lineRule="auto"/>
        <w:ind w:firstLine="851"/>
        <w:jc w:val="both"/>
        <w:rPr>
          <w:rFonts w:ascii="Times New Roman" w:eastAsia="Times New Roman" w:hAnsi="Times New Roman" w:cs="Times New Roman"/>
          <w:sz w:val="24"/>
          <w:szCs w:val="24"/>
        </w:rPr>
      </w:pPr>
      <w:r w:rsidRPr="00990142">
        <w:rPr>
          <w:rFonts w:ascii="Times New Roman" w:eastAsia="Times New Roman" w:hAnsi="Times New Roman" w:cs="Times New Roman"/>
          <w:b/>
          <w:sz w:val="24"/>
          <w:szCs w:val="24"/>
        </w:rPr>
        <w:t>6. Kokią įtaką priimt</w:t>
      </w:r>
      <w:r w:rsidR="007C6F5C">
        <w:rPr>
          <w:rFonts w:ascii="Times New Roman" w:eastAsia="Times New Roman" w:hAnsi="Times New Roman" w:cs="Times New Roman"/>
          <w:b/>
          <w:sz w:val="24"/>
          <w:szCs w:val="24"/>
        </w:rPr>
        <w:t>i</w:t>
      </w:r>
      <w:r w:rsidRPr="00990142">
        <w:rPr>
          <w:rFonts w:ascii="Times New Roman" w:eastAsia="Times New Roman" w:hAnsi="Times New Roman" w:cs="Times New Roman"/>
          <w:b/>
          <w:sz w:val="24"/>
          <w:szCs w:val="24"/>
        </w:rPr>
        <w:t xml:space="preserve"> įstatyma</w:t>
      </w:r>
      <w:r w:rsidR="007C6F5C">
        <w:rPr>
          <w:rFonts w:ascii="Times New Roman" w:eastAsia="Times New Roman" w:hAnsi="Times New Roman" w:cs="Times New Roman"/>
          <w:b/>
          <w:sz w:val="24"/>
          <w:szCs w:val="24"/>
        </w:rPr>
        <w:t>i</w:t>
      </w:r>
      <w:r w:rsidRPr="00990142">
        <w:rPr>
          <w:rFonts w:ascii="Times New Roman" w:eastAsia="Times New Roman" w:hAnsi="Times New Roman" w:cs="Times New Roman"/>
          <w:b/>
          <w:sz w:val="24"/>
          <w:szCs w:val="24"/>
        </w:rPr>
        <w:t xml:space="preserve"> turės kriminogeninei situacijai, korupcijai</w:t>
      </w:r>
    </w:p>
    <w:p w14:paraId="6E85743E" w14:textId="38994FE5" w:rsidR="00D953B7" w:rsidRPr="00990142" w:rsidRDefault="0092366D" w:rsidP="006141A4">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Priimti</w:t>
      </w:r>
      <w:r w:rsidR="009718BE" w:rsidRPr="00990142">
        <w:rPr>
          <w:rFonts w:ascii="Times New Roman" w:eastAsia="Times New Roman" w:hAnsi="Times New Roman" w:cs="Times New Roman"/>
          <w:sz w:val="24"/>
          <w:szCs w:val="24"/>
        </w:rPr>
        <w:t xml:space="preserve"> </w:t>
      </w:r>
      <w:r w:rsidR="00660BEE" w:rsidRPr="00990142">
        <w:rPr>
          <w:rFonts w:ascii="Times New Roman" w:eastAsia="Times New Roman" w:hAnsi="Times New Roman" w:cs="Times New Roman"/>
          <w:sz w:val="24"/>
          <w:szCs w:val="24"/>
        </w:rPr>
        <w:t>įstatyma</w:t>
      </w:r>
      <w:r>
        <w:rPr>
          <w:rFonts w:ascii="Times New Roman" w:eastAsia="Times New Roman" w:hAnsi="Times New Roman" w:cs="Times New Roman"/>
          <w:sz w:val="24"/>
          <w:szCs w:val="24"/>
        </w:rPr>
        <w:t>i</w:t>
      </w:r>
      <w:r w:rsidR="009718BE" w:rsidRPr="00990142">
        <w:rPr>
          <w:rFonts w:ascii="Times New Roman" w:eastAsia="Times New Roman" w:hAnsi="Times New Roman" w:cs="Times New Roman"/>
          <w:sz w:val="24"/>
          <w:szCs w:val="24"/>
        </w:rPr>
        <w:t xml:space="preserve"> įtakos kriminogeninei situacijai ir korupcijai</w:t>
      </w:r>
      <w:r w:rsidR="00E0190B" w:rsidRPr="00E0190B">
        <w:rPr>
          <w:rFonts w:ascii="Times New Roman" w:eastAsia="Times New Roman" w:hAnsi="Times New Roman" w:cs="Times New Roman"/>
          <w:sz w:val="24"/>
          <w:szCs w:val="24"/>
        </w:rPr>
        <w:t xml:space="preserve"> </w:t>
      </w:r>
      <w:r w:rsidR="00E0190B" w:rsidRPr="00990142">
        <w:rPr>
          <w:rFonts w:ascii="Times New Roman" w:eastAsia="Times New Roman" w:hAnsi="Times New Roman" w:cs="Times New Roman"/>
          <w:sz w:val="24"/>
          <w:szCs w:val="24"/>
        </w:rPr>
        <w:t>neturės</w:t>
      </w:r>
      <w:r w:rsidR="009718BE" w:rsidRPr="00990142">
        <w:rPr>
          <w:rFonts w:ascii="Times New Roman" w:eastAsia="Times New Roman" w:hAnsi="Times New Roman" w:cs="Times New Roman"/>
          <w:sz w:val="24"/>
          <w:szCs w:val="24"/>
        </w:rPr>
        <w:t>.</w:t>
      </w:r>
    </w:p>
    <w:p w14:paraId="10C95D0C" w14:textId="77777777" w:rsidR="00D953B7" w:rsidRPr="00990142" w:rsidRDefault="00D953B7" w:rsidP="006141A4">
      <w:pPr>
        <w:widowControl w:val="0"/>
        <w:spacing w:after="0" w:line="240" w:lineRule="auto"/>
        <w:ind w:firstLine="851"/>
        <w:jc w:val="both"/>
        <w:rPr>
          <w:rFonts w:ascii="Times New Roman" w:eastAsia="Times New Roman" w:hAnsi="Times New Roman" w:cs="Times New Roman"/>
          <w:sz w:val="24"/>
          <w:szCs w:val="24"/>
        </w:rPr>
      </w:pPr>
    </w:p>
    <w:p w14:paraId="180345D7" w14:textId="39946A4D" w:rsidR="00D953B7" w:rsidRPr="00990142" w:rsidRDefault="009718BE" w:rsidP="006141A4">
      <w:pPr>
        <w:widowControl w:val="0"/>
        <w:spacing w:after="0" w:line="240" w:lineRule="auto"/>
        <w:ind w:firstLine="851"/>
        <w:jc w:val="both"/>
        <w:rPr>
          <w:rFonts w:ascii="Times New Roman" w:eastAsia="Times New Roman" w:hAnsi="Times New Roman" w:cs="Times New Roman"/>
          <w:b/>
          <w:sz w:val="24"/>
          <w:szCs w:val="24"/>
        </w:rPr>
      </w:pPr>
      <w:r w:rsidRPr="00990142">
        <w:rPr>
          <w:rFonts w:ascii="Times New Roman" w:eastAsia="Times New Roman" w:hAnsi="Times New Roman" w:cs="Times New Roman"/>
          <w:b/>
          <w:sz w:val="24"/>
          <w:szCs w:val="24"/>
        </w:rPr>
        <w:t>7. Kaip įstatym</w:t>
      </w:r>
      <w:r w:rsidR="007C6F5C">
        <w:rPr>
          <w:rFonts w:ascii="Times New Roman" w:eastAsia="Times New Roman" w:hAnsi="Times New Roman" w:cs="Times New Roman"/>
          <w:b/>
          <w:sz w:val="24"/>
          <w:szCs w:val="24"/>
        </w:rPr>
        <w:t>ų</w:t>
      </w:r>
      <w:r w:rsidRPr="00990142">
        <w:rPr>
          <w:rFonts w:ascii="Times New Roman" w:eastAsia="Times New Roman" w:hAnsi="Times New Roman" w:cs="Times New Roman"/>
          <w:b/>
          <w:sz w:val="24"/>
          <w:szCs w:val="24"/>
        </w:rPr>
        <w:t xml:space="preserve"> įgyvendinimas atsilieps verslo sąlygoms ir jo plėtrai</w:t>
      </w:r>
    </w:p>
    <w:p w14:paraId="509B1096" w14:textId="0D932589" w:rsidR="00D953B7" w:rsidRPr="00990142" w:rsidRDefault="00323C58" w:rsidP="006141A4">
      <w:pPr>
        <w:widowControl w:val="0"/>
        <w:pBdr>
          <w:top w:val="nil"/>
          <w:left w:val="nil"/>
          <w:bottom w:val="nil"/>
          <w:right w:val="nil"/>
          <w:between w:val="nil"/>
        </w:pBdr>
        <w:tabs>
          <w:tab w:val="left" w:pos="0"/>
        </w:tabs>
        <w:spacing w:after="0" w:line="240" w:lineRule="auto"/>
        <w:ind w:firstLine="851"/>
        <w:jc w:val="both"/>
        <w:rPr>
          <w:rFonts w:ascii="Times New Roman" w:hAnsi="Times New Roman" w:cs="Times New Roman"/>
          <w:sz w:val="24"/>
          <w:szCs w:val="24"/>
        </w:rPr>
      </w:pPr>
      <w:r w:rsidRPr="00990142">
        <w:rPr>
          <w:rFonts w:ascii="Times New Roman" w:hAnsi="Times New Roman" w:cs="Times New Roman"/>
          <w:sz w:val="24"/>
          <w:szCs w:val="24"/>
        </w:rPr>
        <w:t>Priimt</w:t>
      </w:r>
      <w:r w:rsidR="0092366D">
        <w:rPr>
          <w:rFonts w:ascii="Times New Roman" w:hAnsi="Times New Roman" w:cs="Times New Roman"/>
          <w:sz w:val="24"/>
          <w:szCs w:val="24"/>
        </w:rPr>
        <w:t>i</w:t>
      </w:r>
      <w:r w:rsidRPr="00990142">
        <w:rPr>
          <w:rFonts w:ascii="Times New Roman" w:hAnsi="Times New Roman" w:cs="Times New Roman"/>
          <w:sz w:val="24"/>
          <w:szCs w:val="24"/>
        </w:rPr>
        <w:t xml:space="preserve"> įstatyma</w:t>
      </w:r>
      <w:r w:rsidR="0092366D">
        <w:rPr>
          <w:rFonts w:ascii="Times New Roman" w:hAnsi="Times New Roman" w:cs="Times New Roman"/>
          <w:sz w:val="24"/>
          <w:szCs w:val="24"/>
        </w:rPr>
        <w:t>i</w:t>
      </w:r>
      <w:r w:rsidRPr="00990142">
        <w:rPr>
          <w:rFonts w:ascii="Times New Roman" w:hAnsi="Times New Roman" w:cs="Times New Roman"/>
          <w:sz w:val="24"/>
          <w:szCs w:val="24"/>
        </w:rPr>
        <w:t xml:space="preserve"> </w:t>
      </w:r>
      <w:r w:rsidR="005D0A68" w:rsidRPr="00990142">
        <w:rPr>
          <w:rFonts w:ascii="Times New Roman" w:hAnsi="Times New Roman" w:cs="Times New Roman"/>
          <w:sz w:val="24"/>
          <w:szCs w:val="24"/>
        </w:rPr>
        <w:t>tiesioginės įtakos verslo sąlygoms ir verslo plėtrai neturės.</w:t>
      </w:r>
    </w:p>
    <w:p w14:paraId="67D82F45" w14:textId="77777777" w:rsidR="005D0A68" w:rsidRPr="00990142" w:rsidRDefault="005D0A68" w:rsidP="006141A4">
      <w:pPr>
        <w:widowControl w:val="0"/>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sz w:val="24"/>
          <w:szCs w:val="24"/>
        </w:rPr>
      </w:pPr>
    </w:p>
    <w:p w14:paraId="7B5F6554" w14:textId="6E8A6A24" w:rsidR="00D23B10" w:rsidRDefault="00D23B10" w:rsidP="006141A4">
      <w:pPr>
        <w:widowControl w:val="0"/>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8. </w:t>
      </w:r>
      <w:r w:rsidR="0037093D">
        <w:rPr>
          <w:rFonts w:ascii="Times New Roman" w:eastAsia="Times New Roman" w:hAnsi="Times New Roman" w:cs="Times New Roman"/>
          <w:b/>
          <w:color w:val="000000"/>
          <w:sz w:val="24"/>
          <w:szCs w:val="24"/>
        </w:rPr>
        <w:t>A</w:t>
      </w:r>
      <w:r w:rsidR="007C6F5C">
        <w:rPr>
          <w:rFonts w:ascii="Times New Roman" w:eastAsia="Times New Roman" w:hAnsi="Times New Roman" w:cs="Times New Roman"/>
          <w:b/>
          <w:color w:val="000000"/>
          <w:sz w:val="24"/>
          <w:szCs w:val="24"/>
        </w:rPr>
        <w:t>r įstatymų projektai</w:t>
      </w:r>
      <w:r w:rsidR="0037093D" w:rsidRPr="0037093D">
        <w:rPr>
          <w:rFonts w:ascii="Times New Roman" w:eastAsia="Times New Roman" w:hAnsi="Times New Roman" w:cs="Times New Roman"/>
          <w:b/>
          <w:color w:val="000000"/>
          <w:sz w:val="24"/>
          <w:szCs w:val="24"/>
        </w:rPr>
        <w:t xml:space="preserve"> neprieštarauja strateginio lygmens planavimo dokumentams</w:t>
      </w:r>
    </w:p>
    <w:p w14:paraId="15BF3D9B" w14:textId="2D89C5E2" w:rsidR="00D23B10" w:rsidRPr="0037093D" w:rsidRDefault="0037093D" w:rsidP="006141A4">
      <w:pPr>
        <w:widowControl w:val="0"/>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w:t>
      </w:r>
      <w:r w:rsidR="0092366D">
        <w:rPr>
          <w:rFonts w:ascii="Times New Roman" w:eastAsia="Times New Roman" w:hAnsi="Times New Roman" w:cs="Times New Roman"/>
          <w:color w:val="000000"/>
          <w:sz w:val="24"/>
          <w:szCs w:val="24"/>
        </w:rPr>
        <w:t>statymų projektai</w:t>
      </w:r>
      <w:r w:rsidRPr="0037093D">
        <w:rPr>
          <w:rFonts w:ascii="Times New Roman" w:eastAsia="Times New Roman" w:hAnsi="Times New Roman" w:cs="Times New Roman"/>
          <w:color w:val="000000"/>
          <w:sz w:val="24"/>
          <w:szCs w:val="24"/>
        </w:rPr>
        <w:t xml:space="preserve"> neprieštarauja strateginio lygmens planavimo dokumentams</w:t>
      </w:r>
      <w:r>
        <w:rPr>
          <w:rFonts w:ascii="Times New Roman" w:eastAsia="Times New Roman" w:hAnsi="Times New Roman" w:cs="Times New Roman"/>
          <w:color w:val="000000"/>
          <w:sz w:val="24"/>
          <w:szCs w:val="24"/>
        </w:rPr>
        <w:t>.</w:t>
      </w:r>
    </w:p>
    <w:p w14:paraId="5C07892C" w14:textId="77777777" w:rsidR="0037093D" w:rsidRDefault="0037093D" w:rsidP="006141A4">
      <w:pPr>
        <w:widowControl w:val="0"/>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b/>
          <w:color w:val="000000"/>
          <w:sz w:val="24"/>
          <w:szCs w:val="24"/>
        </w:rPr>
      </w:pPr>
    </w:p>
    <w:p w14:paraId="6B9A4FAB" w14:textId="3C7CE949" w:rsidR="00D953B7" w:rsidRPr="00990142" w:rsidRDefault="00D23B10" w:rsidP="006141A4">
      <w:pPr>
        <w:widowControl w:val="0"/>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9</w:t>
      </w:r>
      <w:r w:rsidR="009718BE" w:rsidRPr="00990142">
        <w:rPr>
          <w:rFonts w:ascii="Times New Roman" w:eastAsia="Times New Roman" w:hAnsi="Times New Roman" w:cs="Times New Roman"/>
          <w:b/>
          <w:color w:val="000000"/>
          <w:sz w:val="24"/>
          <w:szCs w:val="24"/>
        </w:rPr>
        <w:t>. Įstatym</w:t>
      </w:r>
      <w:r w:rsidR="007C6F5C">
        <w:rPr>
          <w:rFonts w:ascii="Times New Roman" w:eastAsia="Times New Roman" w:hAnsi="Times New Roman" w:cs="Times New Roman"/>
          <w:b/>
          <w:color w:val="000000"/>
          <w:sz w:val="24"/>
          <w:szCs w:val="24"/>
        </w:rPr>
        <w:t>ų</w:t>
      </w:r>
      <w:r w:rsidR="009718BE" w:rsidRPr="00990142">
        <w:rPr>
          <w:rFonts w:ascii="Times New Roman" w:eastAsia="Times New Roman" w:hAnsi="Times New Roman" w:cs="Times New Roman"/>
          <w:b/>
          <w:color w:val="000000"/>
          <w:sz w:val="24"/>
          <w:szCs w:val="24"/>
        </w:rPr>
        <w:t xml:space="preserve"> inkorporavimas į teisinę sistemą, kokius teisės aktus būtina priimti, kokius galiojančius teisės aktus reikia pakeisti ar pripažinti netekusiais galios</w:t>
      </w:r>
    </w:p>
    <w:p w14:paraId="0A38396E" w14:textId="6C9AD5F0" w:rsidR="001B7216" w:rsidRDefault="005D7413" w:rsidP="00FF0AEF">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Lietuvos Respublikos Seimas </w:t>
      </w:r>
      <w:r w:rsidRPr="005D7413">
        <w:rPr>
          <w:rFonts w:ascii="Times New Roman" w:hAnsi="Times New Roman" w:cs="Times New Roman"/>
          <w:sz w:val="24"/>
          <w:szCs w:val="24"/>
        </w:rPr>
        <w:t xml:space="preserve">2021 m. kovo 30 d. </w:t>
      </w:r>
      <w:r>
        <w:rPr>
          <w:rFonts w:ascii="Times New Roman" w:hAnsi="Times New Roman" w:cs="Times New Roman"/>
          <w:sz w:val="24"/>
          <w:szCs w:val="24"/>
        </w:rPr>
        <w:t xml:space="preserve">priėmė </w:t>
      </w:r>
      <w:r w:rsidRPr="005D7413">
        <w:rPr>
          <w:rFonts w:ascii="Times New Roman" w:hAnsi="Times New Roman" w:cs="Times New Roman"/>
          <w:sz w:val="24"/>
          <w:szCs w:val="24"/>
        </w:rPr>
        <w:t>Lietuvos Respublikos šalpos pensijų įstatymo Nr. I-675 10 ir 1</w:t>
      </w:r>
      <w:r>
        <w:rPr>
          <w:rFonts w:ascii="Times New Roman" w:hAnsi="Times New Roman" w:cs="Times New Roman"/>
          <w:sz w:val="24"/>
          <w:szCs w:val="24"/>
        </w:rPr>
        <w:t xml:space="preserve">5 straipsnių pakeitimo įstatymą </w:t>
      </w:r>
      <w:r w:rsidRPr="005D7413">
        <w:rPr>
          <w:rFonts w:ascii="Times New Roman" w:hAnsi="Times New Roman" w:cs="Times New Roman"/>
          <w:sz w:val="24"/>
          <w:szCs w:val="24"/>
        </w:rPr>
        <w:t>Nr. XIV-230</w:t>
      </w:r>
      <w:r>
        <w:rPr>
          <w:rFonts w:ascii="Times New Roman" w:hAnsi="Times New Roman" w:cs="Times New Roman"/>
          <w:sz w:val="24"/>
          <w:szCs w:val="24"/>
        </w:rPr>
        <w:t xml:space="preserve">, kuris įsigalios </w:t>
      </w:r>
      <w:r>
        <w:rPr>
          <w:rFonts w:ascii="Times New Roman" w:hAnsi="Times New Roman" w:cs="Times New Roman"/>
          <w:sz w:val="24"/>
          <w:szCs w:val="24"/>
        </w:rPr>
        <w:br/>
        <w:t>2021 m. liepos 1 d.</w:t>
      </w:r>
      <w:r w:rsidRPr="005D7413">
        <w:rPr>
          <w:rFonts w:ascii="Times New Roman" w:hAnsi="Times New Roman" w:cs="Times New Roman"/>
          <w:sz w:val="24"/>
          <w:szCs w:val="24"/>
        </w:rPr>
        <w:t xml:space="preserve"> </w:t>
      </w:r>
      <w:r>
        <w:rPr>
          <w:rFonts w:ascii="Times New Roman" w:hAnsi="Times New Roman" w:cs="Times New Roman"/>
          <w:sz w:val="24"/>
          <w:szCs w:val="24"/>
        </w:rPr>
        <w:t>S</w:t>
      </w:r>
      <w:r w:rsidRPr="005D7413">
        <w:rPr>
          <w:rFonts w:ascii="Times New Roman" w:hAnsi="Times New Roman" w:cs="Times New Roman"/>
          <w:sz w:val="24"/>
          <w:szCs w:val="24"/>
        </w:rPr>
        <w:t>iekia</w:t>
      </w:r>
      <w:r>
        <w:rPr>
          <w:rFonts w:ascii="Times New Roman" w:hAnsi="Times New Roman" w:cs="Times New Roman"/>
          <w:sz w:val="24"/>
          <w:szCs w:val="24"/>
        </w:rPr>
        <w:t xml:space="preserve">nt </w:t>
      </w:r>
      <w:r w:rsidRPr="005D7413">
        <w:rPr>
          <w:rFonts w:ascii="Times New Roman" w:hAnsi="Times New Roman" w:cs="Times New Roman"/>
          <w:sz w:val="24"/>
          <w:szCs w:val="24"/>
        </w:rPr>
        <w:t xml:space="preserve">suderinti </w:t>
      </w:r>
      <w:r>
        <w:rPr>
          <w:rFonts w:ascii="Times New Roman" w:hAnsi="Times New Roman" w:cs="Times New Roman"/>
          <w:sz w:val="24"/>
          <w:szCs w:val="24"/>
        </w:rPr>
        <w:t>nurodyto</w:t>
      </w:r>
      <w:r w:rsidRPr="005D7413">
        <w:rPr>
          <w:rFonts w:ascii="Times New Roman" w:hAnsi="Times New Roman" w:cs="Times New Roman"/>
          <w:sz w:val="24"/>
          <w:szCs w:val="24"/>
        </w:rPr>
        <w:t xml:space="preserve"> įstatymo nuostatas su Įstatymo projektu teikiamais siūlymais</w:t>
      </w:r>
      <w:r w:rsidR="00E46290">
        <w:rPr>
          <w:rFonts w:ascii="Times New Roman" w:hAnsi="Times New Roman" w:cs="Times New Roman"/>
          <w:sz w:val="24"/>
          <w:szCs w:val="24"/>
        </w:rPr>
        <w:t>, kurie siūloma, kad įsigaliotų 2021 m. liepos 1 d., k</w:t>
      </w:r>
      <w:r>
        <w:rPr>
          <w:rFonts w:ascii="Times New Roman" w:hAnsi="Times New Roman" w:cs="Times New Roman"/>
          <w:sz w:val="24"/>
          <w:szCs w:val="24"/>
        </w:rPr>
        <w:t xml:space="preserve">artu su Įstatymo projektu teikiamas Įstatymo pakeitimo įstatymo projektas – </w:t>
      </w:r>
      <w:r w:rsidRPr="005D7413">
        <w:rPr>
          <w:rFonts w:ascii="Times New Roman" w:hAnsi="Times New Roman" w:cs="Times New Roman"/>
          <w:sz w:val="24"/>
          <w:szCs w:val="24"/>
        </w:rPr>
        <w:t xml:space="preserve">Įstatymo projekto lydimasis teisės akto projektas, kuriuo </w:t>
      </w:r>
      <w:r w:rsidR="00E46290">
        <w:rPr>
          <w:rFonts w:ascii="Times New Roman" w:hAnsi="Times New Roman" w:cs="Times New Roman"/>
          <w:sz w:val="24"/>
          <w:szCs w:val="24"/>
        </w:rPr>
        <w:t>siūloma keisti Įstatymo 15 straipsnio 3 dalį.</w:t>
      </w:r>
    </w:p>
    <w:p w14:paraId="095D16F1" w14:textId="77777777" w:rsidR="00D953B7" w:rsidRPr="00990142" w:rsidRDefault="00D953B7" w:rsidP="000E3B9B">
      <w:pPr>
        <w:widowControl w:val="0"/>
        <w:spacing w:after="0" w:line="240" w:lineRule="auto"/>
        <w:jc w:val="both"/>
        <w:rPr>
          <w:rFonts w:ascii="Times New Roman" w:eastAsia="Times New Roman" w:hAnsi="Times New Roman" w:cs="Times New Roman"/>
          <w:sz w:val="24"/>
          <w:szCs w:val="24"/>
        </w:rPr>
      </w:pPr>
    </w:p>
    <w:p w14:paraId="5345DED6" w14:textId="75F8EDEE" w:rsidR="00D953B7" w:rsidRPr="00990142" w:rsidRDefault="00D23B10" w:rsidP="006141A4">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w:t>
      </w:r>
      <w:r w:rsidR="009718BE" w:rsidRPr="00990142">
        <w:rPr>
          <w:rFonts w:ascii="Times New Roman" w:eastAsia="Times New Roman" w:hAnsi="Times New Roman" w:cs="Times New Roman"/>
          <w:b/>
          <w:sz w:val="24"/>
          <w:szCs w:val="24"/>
        </w:rPr>
        <w:t>. Ar įstatym</w:t>
      </w:r>
      <w:r w:rsidR="007C6F5C">
        <w:rPr>
          <w:rFonts w:ascii="Times New Roman" w:eastAsia="Times New Roman" w:hAnsi="Times New Roman" w:cs="Times New Roman"/>
          <w:b/>
          <w:sz w:val="24"/>
          <w:szCs w:val="24"/>
        </w:rPr>
        <w:t>ų</w:t>
      </w:r>
      <w:r w:rsidR="009718BE" w:rsidRPr="00990142">
        <w:rPr>
          <w:rFonts w:ascii="Times New Roman" w:eastAsia="Times New Roman" w:hAnsi="Times New Roman" w:cs="Times New Roman"/>
          <w:b/>
          <w:sz w:val="24"/>
          <w:szCs w:val="24"/>
        </w:rPr>
        <w:t xml:space="preserve"> projekta</w:t>
      </w:r>
      <w:r w:rsidR="007C6F5C">
        <w:rPr>
          <w:rFonts w:ascii="Times New Roman" w:eastAsia="Times New Roman" w:hAnsi="Times New Roman" w:cs="Times New Roman"/>
          <w:b/>
          <w:sz w:val="24"/>
          <w:szCs w:val="24"/>
        </w:rPr>
        <w:t>i</w:t>
      </w:r>
      <w:r w:rsidR="009718BE" w:rsidRPr="00990142">
        <w:rPr>
          <w:rFonts w:ascii="Times New Roman" w:eastAsia="Times New Roman" w:hAnsi="Times New Roman" w:cs="Times New Roman"/>
          <w:b/>
          <w:sz w:val="24"/>
          <w:szCs w:val="24"/>
        </w:rPr>
        <w:t xml:space="preserve"> parengt</w:t>
      </w:r>
      <w:r w:rsidR="007C6F5C">
        <w:rPr>
          <w:rFonts w:ascii="Times New Roman" w:eastAsia="Times New Roman" w:hAnsi="Times New Roman" w:cs="Times New Roman"/>
          <w:b/>
          <w:sz w:val="24"/>
          <w:szCs w:val="24"/>
        </w:rPr>
        <w:t>i</w:t>
      </w:r>
      <w:r w:rsidR="009718BE" w:rsidRPr="00990142">
        <w:rPr>
          <w:rFonts w:ascii="Times New Roman" w:eastAsia="Times New Roman" w:hAnsi="Times New Roman" w:cs="Times New Roman"/>
          <w:b/>
          <w:sz w:val="24"/>
          <w:szCs w:val="24"/>
        </w:rPr>
        <w:t xml:space="preserve"> laikantis </w:t>
      </w:r>
      <w:r w:rsidR="006D513B">
        <w:rPr>
          <w:rFonts w:ascii="Times New Roman" w:eastAsia="Times New Roman" w:hAnsi="Times New Roman" w:cs="Times New Roman"/>
          <w:b/>
          <w:sz w:val="24"/>
          <w:szCs w:val="24"/>
        </w:rPr>
        <w:t>Lietuvos Respublikos v</w:t>
      </w:r>
      <w:r w:rsidR="009718BE" w:rsidRPr="00990142">
        <w:rPr>
          <w:rFonts w:ascii="Times New Roman" w:eastAsia="Times New Roman" w:hAnsi="Times New Roman" w:cs="Times New Roman"/>
          <w:b/>
          <w:sz w:val="24"/>
          <w:szCs w:val="24"/>
        </w:rPr>
        <w:t>alstybinės kalbos, Teisėkūros pagrindų įstatymų reikalavimų, o</w:t>
      </w:r>
      <w:r w:rsidR="009718BE" w:rsidRPr="00990142">
        <w:rPr>
          <w:rFonts w:ascii="Times New Roman" w:eastAsia="Times New Roman" w:hAnsi="Times New Roman" w:cs="Times New Roman"/>
          <w:sz w:val="24"/>
          <w:szCs w:val="24"/>
        </w:rPr>
        <w:t xml:space="preserve"> </w:t>
      </w:r>
      <w:r w:rsidR="00660BEE" w:rsidRPr="00990142">
        <w:rPr>
          <w:rFonts w:ascii="Times New Roman" w:eastAsia="Times New Roman" w:hAnsi="Times New Roman" w:cs="Times New Roman"/>
          <w:b/>
          <w:sz w:val="24"/>
          <w:szCs w:val="24"/>
        </w:rPr>
        <w:t>įstatym</w:t>
      </w:r>
      <w:r w:rsidR="007C6F5C">
        <w:rPr>
          <w:rFonts w:ascii="Times New Roman" w:eastAsia="Times New Roman" w:hAnsi="Times New Roman" w:cs="Times New Roman"/>
          <w:b/>
          <w:sz w:val="24"/>
          <w:szCs w:val="24"/>
        </w:rPr>
        <w:t>ų</w:t>
      </w:r>
      <w:r w:rsidR="00660BEE" w:rsidRPr="00990142">
        <w:rPr>
          <w:rFonts w:ascii="Times New Roman" w:eastAsia="Times New Roman" w:hAnsi="Times New Roman" w:cs="Times New Roman"/>
          <w:sz w:val="24"/>
          <w:szCs w:val="24"/>
        </w:rPr>
        <w:t xml:space="preserve"> </w:t>
      </w:r>
      <w:r w:rsidR="009718BE" w:rsidRPr="00990142">
        <w:rPr>
          <w:rFonts w:ascii="Times New Roman" w:eastAsia="Times New Roman" w:hAnsi="Times New Roman" w:cs="Times New Roman"/>
          <w:b/>
          <w:sz w:val="24"/>
          <w:szCs w:val="24"/>
        </w:rPr>
        <w:t>projekt</w:t>
      </w:r>
      <w:r w:rsidR="007C6F5C">
        <w:rPr>
          <w:rFonts w:ascii="Times New Roman" w:eastAsia="Times New Roman" w:hAnsi="Times New Roman" w:cs="Times New Roman"/>
          <w:b/>
          <w:sz w:val="24"/>
          <w:szCs w:val="24"/>
        </w:rPr>
        <w:t>uose</w:t>
      </w:r>
      <w:r w:rsidR="009718BE" w:rsidRPr="00990142">
        <w:rPr>
          <w:rFonts w:ascii="Times New Roman" w:eastAsia="Times New Roman" w:hAnsi="Times New Roman" w:cs="Times New Roman"/>
          <w:b/>
          <w:sz w:val="24"/>
          <w:szCs w:val="24"/>
        </w:rPr>
        <w:t xml:space="preserve"> sąvokos ir jas įvardijantys terminai įvertinti Terminų banko įstatymo ir jo įgyvendinamųjų</w:t>
      </w:r>
      <w:r w:rsidR="009718BE" w:rsidRPr="00990142">
        <w:rPr>
          <w:rFonts w:ascii="Times New Roman" w:eastAsia="Times New Roman" w:hAnsi="Times New Roman" w:cs="Times New Roman"/>
          <w:sz w:val="24"/>
          <w:szCs w:val="24"/>
        </w:rPr>
        <w:t xml:space="preserve"> </w:t>
      </w:r>
      <w:r w:rsidR="009718BE" w:rsidRPr="00990142">
        <w:rPr>
          <w:rFonts w:ascii="Times New Roman" w:eastAsia="Times New Roman" w:hAnsi="Times New Roman" w:cs="Times New Roman"/>
          <w:b/>
          <w:sz w:val="24"/>
          <w:szCs w:val="24"/>
        </w:rPr>
        <w:t>teisės aktų nustatyta tvarka</w:t>
      </w:r>
    </w:p>
    <w:p w14:paraId="3A8295ED" w14:textId="471C457B" w:rsidR="00D953B7" w:rsidRPr="00990142" w:rsidRDefault="009718BE" w:rsidP="006141A4">
      <w:pPr>
        <w:widowControl w:val="0"/>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990142">
        <w:rPr>
          <w:rFonts w:ascii="Times New Roman" w:eastAsia="Times New Roman" w:hAnsi="Times New Roman" w:cs="Times New Roman"/>
          <w:sz w:val="24"/>
          <w:szCs w:val="24"/>
        </w:rPr>
        <w:t>Įstatym</w:t>
      </w:r>
      <w:r w:rsidR="0092366D">
        <w:rPr>
          <w:rFonts w:ascii="Times New Roman" w:eastAsia="Times New Roman" w:hAnsi="Times New Roman" w:cs="Times New Roman"/>
          <w:sz w:val="24"/>
          <w:szCs w:val="24"/>
        </w:rPr>
        <w:t>ų</w:t>
      </w:r>
      <w:r w:rsidRPr="00990142">
        <w:rPr>
          <w:rFonts w:ascii="Times New Roman" w:eastAsia="Times New Roman" w:hAnsi="Times New Roman" w:cs="Times New Roman"/>
          <w:sz w:val="24"/>
          <w:szCs w:val="24"/>
        </w:rPr>
        <w:t xml:space="preserve"> projekta</w:t>
      </w:r>
      <w:r w:rsidR="0092366D">
        <w:rPr>
          <w:rFonts w:ascii="Times New Roman" w:eastAsia="Times New Roman" w:hAnsi="Times New Roman" w:cs="Times New Roman"/>
          <w:sz w:val="24"/>
          <w:szCs w:val="24"/>
        </w:rPr>
        <w:t>i</w:t>
      </w:r>
      <w:r w:rsidRPr="00990142">
        <w:rPr>
          <w:rFonts w:ascii="Times New Roman" w:eastAsia="Times New Roman" w:hAnsi="Times New Roman" w:cs="Times New Roman"/>
          <w:sz w:val="24"/>
          <w:szCs w:val="24"/>
        </w:rPr>
        <w:t xml:space="preserve"> parengt</w:t>
      </w:r>
      <w:r w:rsidR="0092366D">
        <w:rPr>
          <w:rFonts w:ascii="Times New Roman" w:eastAsia="Times New Roman" w:hAnsi="Times New Roman" w:cs="Times New Roman"/>
          <w:sz w:val="24"/>
          <w:szCs w:val="24"/>
        </w:rPr>
        <w:t>i</w:t>
      </w:r>
      <w:r w:rsidRPr="00990142">
        <w:rPr>
          <w:rFonts w:ascii="Times New Roman" w:eastAsia="Times New Roman" w:hAnsi="Times New Roman" w:cs="Times New Roman"/>
          <w:sz w:val="24"/>
          <w:szCs w:val="24"/>
        </w:rPr>
        <w:t xml:space="preserve"> laikantis Valstybinės kalbos, Teisėkūros pagrindų įstatymų reikalavimų ir atitinka bendrinės lietuvių kalbos normas. </w:t>
      </w:r>
      <w:r w:rsidR="00660BEE" w:rsidRPr="00990142">
        <w:rPr>
          <w:rFonts w:ascii="Times New Roman" w:eastAsia="Times New Roman" w:hAnsi="Times New Roman" w:cs="Times New Roman"/>
          <w:sz w:val="24"/>
          <w:szCs w:val="24"/>
        </w:rPr>
        <w:t>Įstatym</w:t>
      </w:r>
      <w:r w:rsidR="0092366D">
        <w:rPr>
          <w:rFonts w:ascii="Times New Roman" w:eastAsia="Times New Roman" w:hAnsi="Times New Roman" w:cs="Times New Roman"/>
          <w:sz w:val="24"/>
          <w:szCs w:val="24"/>
        </w:rPr>
        <w:t>ų projektuose</w:t>
      </w:r>
      <w:r w:rsidR="00660BEE" w:rsidRPr="00990142">
        <w:rPr>
          <w:rFonts w:ascii="Times New Roman" w:eastAsia="Times New Roman" w:hAnsi="Times New Roman" w:cs="Times New Roman"/>
          <w:sz w:val="24"/>
          <w:szCs w:val="24"/>
        </w:rPr>
        <w:t xml:space="preserve"> naujų sąvokų nepateikiama, galiojančios</w:t>
      </w:r>
      <w:r w:rsidR="00B40A51">
        <w:rPr>
          <w:rFonts w:ascii="Times New Roman" w:eastAsia="Times New Roman" w:hAnsi="Times New Roman" w:cs="Times New Roman"/>
          <w:sz w:val="24"/>
          <w:szCs w:val="24"/>
        </w:rPr>
        <w:t xml:space="preserve"> sąvokos</w:t>
      </w:r>
      <w:r w:rsidR="00660BEE" w:rsidRPr="00990142">
        <w:rPr>
          <w:rFonts w:ascii="Times New Roman" w:eastAsia="Times New Roman" w:hAnsi="Times New Roman" w:cs="Times New Roman"/>
          <w:sz w:val="24"/>
          <w:szCs w:val="24"/>
        </w:rPr>
        <w:t xml:space="preserve"> nekeičiamos.</w:t>
      </w:r>
    </w:p>
    <w:p w14:paraId="3EBE8B4D" w14:textId="77777777" w:rsidR="00D953B7" w:rsidRPr="00990142" w:rsidRDefault="00D953B7" w:rsidP="006141A4">
      <w:pPr>
        <w:widowControl w:val="0"/>
        <w:spacing w:after="0" w:line="240" w:lineRule="auto"/>
        <w:ind w:firstLine="851"/>
        <w:jc w:val="both"/>
        <w:rPr>
          <w:rFonts w:ascii="Times New Roman" w:eastAsia="Times New Roman" w:hAnsi="Times New Roman" w:cs="Times New Roman"/>
          <w:sz w:val="24"/>
          <w:szCs w:val="24"/>
        </w:rPr>
      </w:pPr>
    </w:p>
    <w:p w14:paraId="2EF2D986" w14:textId="67C2A2EB" w:rsidR="00D953B7" w:rsidRPr="00990142" w:rsidRDefault="009718BE" w:rsidP="006141A4">
      <w:pPr>
        <w:widowControl w:val="0"/>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990142">
        <w:rPr>
          <w:rFonts w:ascii="Times New Roman" w:eastAsia="Times New Roman" w:hAnsi="Times New Roman" w:cs="Times New Roman"/>
          <w:b/>
          <w:sz w:val="24"/>
          <w:szCs w:val="24"/>
        </w:rPr>
        <w:t>1</w:t>
      </w:r>
      <w:r w:rsidR="00D23B10">
        <w:rPr>
          <w:rFonts w:ascii="Times New Roman" w:eastAsia="Times New Roman" w:hAnsi="Times New Roman" w:cs="Times New Roman"/>
          <w:b/>
          <w:sz w:val="24"/>
          <w:szCs w:val="24"/>
        </w:rPr>
        <w:t>1</w:t>
      </w:r>
      <w:r w:rsidRPr="00990142">
        <w:rPr>
          <w:rFonts w:ascii="Times New Roman" w:eastAsia="Times New Roman" w:hAnsi="Times New Roman" w:cs="Times New Roman"/>
          <w:b/>
          <w:sz w:val="24"/>
          <w:szCs w:val="24"/>
        </w:rPr>
        <w:t>. Ar įstatym</w:t>
      </w:r>
      <w:r w:rsidR="007C6F5C">
        <w:rPr>
          <w:rFonts w:ascii="Times New Roman" w:eastAsia="Times New Roman" w:hAnsi="Times New Roman" w:cs="Times New Roman"/>
          <w:b/>
          <w:sz w:val="24"/>
          <w:szCs w:val="24"/>
        </w:rPr>
        <w:t>ų</w:t>
      </w:r>
      <w:r w:rsidRPr="00990142">
        <w:rPr>
          <w:rFonts w:ascii="Times New Roman" w:eastAsia="Times New Roman" w:hAnsi="Times New Roman" w:cs="Times New Roman"/>
          <w:b/>
          <w:sz w:val="24"/>
          <w:szCs w:val="24"/>
        </w:rPr>
        <w:t xml:space="preserve"> </w:t>
      </w:r>
      <w:r w:rsidR="00660BEE" w:rsidRPr="00990142">
        <w:rPr>
          <w:rFonts w:ascii="Times New Roman" w:eastAsia="Times New Roman" w:hAnsi="Times New Roman" w:cs="Times New Roman"/>
          <w:b/>
          <w:sz w:val="24"/>
          <w:szCs w:val="24"/>
        </w:rPr>
        <w:t>projekta</w:t>
      </w:r>
      <w:r w:rsidR="007C6F5C">
        <w:rPr>
          <w:rFonts w:ascii="Times New Roman" w:eastAsia="Times New Roman" w:hAnsi="Times New Roman" w:cs="Times New Roman"/>
          <w:b/>
          <w:sz w:val="24"/>
          <w:szCs w:val="24"/>
        </w:rPr>
        <w:t>i</w:t>
      </w:r>
      <w:r w:rsidR="00660BEE" w:rsidRPr="00990142">
        <w:rPr>
          <w:rFonts w:ascii="Times New Roman" w:eastAsia="Times New Roman" w:hAnsi="Times New Roman" w:cs="Times New Roman"/>
          <w:b/>
          <w:sz w:val="24"/>
          <w:szCs w:val="24"/>
        </w:rPr>
        <w:t xml:space="preserve"> </w:t>
      </w:r>
      <w:r w:rsidRPr="00990142">
        <w:rPr>
          <w:rFonts w:ascii="Times New Roman" w:eastAsia="Times New Roman" w:hAnsi="Times New Roman" w:cs="Times New Roman"/>
          <w:b/>
          <w:sz w:val="24"/>
          <w:szCs w:val="24"/>
        </w:rPr>
        <w:t>atitinka Europos žmogaus teisių ir pagrindinių laisvių apsaugos konvencijos nuostatas ir Europos Sąjungos dokumentus</w:t>
      </w:r>
    </w:p>
    <w:p w14:paraId="358FA746" w14:textId="70B413B6" w:rsidR="00D953B7" w:rsidRPr="00990142" w:rsidRDefault="009718BE" w:rsidP="006141A4">
      <w:pPr>
        <w:widowControl w:val="0"/>
        <w:spacing w:after="0" w:line="240" w:lineRule="auto"/>
        <w:ind w:firstLine="851"/>
        <w:jc w:val="both"/>
        <w:rPr>
          <w:rFonts w:ascii="Times New Roman" w:eastAsia="Times New Roman" w:hAnsi="Times New Roman" w:cs="Times New Roman"/>
          <w:sz w:val="24"/>
          <w:szCs w:val="24"/>
        </w:rPr>
      </w:pPr>
      <w:r w:rsidRPr="00990142">
        <w:rPr>
          <w:rFonts w:ascii="Times New Roman" w:eastAsia="Times New Roman" w:hAnsi="Times New Roman" w:cs="Times New Roman"/>
          <w:sz w:val="24"/>
          <w:szCs w:val="24"/>
        </w:rPr>
        <w:t>Įstatym</w:t>
      </w:r>
      <w:r w:rsidR="0092366D">
        <w:rPr>
          <w:rFonts w:ascii="Times New Roman" w:eastAsia="Times New Roman" w:hAnsi="Times New Roman" w:cs="Times New Roman"/>
          <w:sz w:val="24"/>
          <w:szCs w:val="24"/>
        </w:rPr>
        <w:t>ų</w:t>
      </w:r>
      <w:r w:rsidRPr="00990142">
        <w:rPr>
          <w:rFonts w:ascii="Times New Roman" w:eastAsia="Times New Roman" w:hAnsi="Times New Roman" w:cs="Times New Roman"/>
          <w:sz w:val="24"/>
          <w:szCs w:val="24"/>
        </w:rPr>
        <w:t xml:space="preserve"> projekta</w:t>
      </w:r>
      <w:r w:rsidR="0092366D">
        <w:rPr>
          <w:rFonts w:ascii="Times New Roman" w:eastAsia="Times New Roman" w:hAnsi="Times New Roman" w:cs="Times New Roman"/>
          <w:sz w:val="24"/>
          <w:szCs w:val="24"/>
        </w:rPr>
        <w:t>i</w:t>
      </w:r>
      <w:r w:rsidRPr="00990142">
        <w:rPr>
          <w:rFonts w:ascii="Times New Roman" w:eastAsia="Times New Roman" w:hAnsi="Times New Roman" w:cs="Times New Roman"/>
          <w:sz w:val="24"/>
          <w:szCs w:val="24"/>
        </w:rPr>
        <w:t xml:space="preserve"> atitinka Europos žmogaus teisių ir pagrindinių laisvių apsaugos konvencijos nuostatas bei Europos Sąjungos dokumentus. </w:t>
      </w:r>
    </w:p>
    <w:p w14:paraId="6310E7BE" w14:textId="77777777" w:rsidR="00D953B7" w:rsidRPr="00990142" w:rsidRDefault="00D953B7" w:rsidP="006141A4">
      <w:pPr>
        <w:widowControl w:val="0"/>
        <w:spacing w:after="0" w:line="240" w:lineRule="auto"/>
        <w:ind w:firstLine="851"/>
        <w:jc w:val="both"/>
        <w:rPr>
          <w:rFonts w:ascii="Times New Roman" w:eastAsia="Times New Roman" w:hAnsi="Times New Roman" w:cs="Times New Roman"/>
          <w:sz w:val="24"/>
          <w:szCs w:val="24"/>
        </w:rPr>
      </w:pPr>
    </w:p>
    <w:p w14:paraId="1A975086" w14:textId="34013852" w:rsidR="00D953B7" w:rsidRPr="00990142" w:rsidRDefault="009718BE" w:rsidP="006141A4">
      <w:pPr>
        <w:widowControl w:val="0"/>
        <w:spacing w:after="0" w:line="240" w:lineRule="auto"/>
        <w:ind w:firstLine="851"/>
        <w:jc w:val="both"/>
        <w:rPr>
          <w:rFonts w:ascii="Times New Roman" w:eastAsia="Times New Roman" w:hAnsi="Times New Roman" w:cs="Times New Roman"/>
          <w:sz w:val="24"/>
          <w:szCs w:val="24"/>
        </w:rPr>
      </w:pPr>
      <w:r w:rsidRPr="00990142">
        <w:rPr>
          <w:rFonts w:ascii="Times New Roman" w:eastAsia="Times New Roman" w:hAnsi="Times New Roman" w:cs="Times New Roman"/>
          <w:b/>
          <w:sz w:val="24"/>
          <w:szCs w:val="24"/>
        </w:rPr>
        <w:t>1</w:t>
      </w:r>
      <w:r w:rsidR="00D23B10">
        <w:rPr>
          <w:rFonts w:ascii="Times New Roman" w:eastAsia="Times New Roman" w:hAnsi="Times New Roman" w:cs="Times New Roman"/>
          <w:b/>
          <w:sz w:val="24"/>
          <w:szCs w:val="24"/>
        </w:rPr>
        <w:t>2</w:t>
      </w:r>
      <w:r w:rsidRPr="00990142">
        <w:rPr>
          <w:rFonts w:ascii="Times New Roman" w:eastAsia="Times New Roman" w:hAnsi="Times New Roman" w:cs="Times New Roman"/>
          <w:b/>
          <w:sz w:val="24"/>
          <w:szCs w:val="24"/>
        </w:rPr>
        <w:t>. Jeigu įstatym</w:t>
      </w:r>
      <w:r w:rsidR="007C6F5C">
        <w:rPr>
          <w:rFonts w:ascii="Times New Roman" w:eastAsia="Times New Roman" w:hAnsi="Times New Roman" w:cs="Times New Roman"/>
          <w:b/>
          <w:sz w:val="24"/>
          <w:szCs w:val="24"/>
        </w:rPr>
        <w:t>ams</w:t>
      </w:r>
      <w:r w:rsidRPr="00990142">
        <w:rPr>
          <w:rFonts w:ascii="Times New Roman" w:eastAsia="Times New Roman" w:hAnsi="Times New Roman" w:cs="Times New Roman"/>
          <w:b/>
          <w:sz w:val="24"/>
          <w:szCs w:val="24"/>
        </w:rPr>
        <w:t xml:space="preserve"> įgyvendinti reikia įgyvendinamųjų teisės aktų, – kas ir kada juos turėtų priimti</w:t>
      </w:r>
    </w:p>
    <w:p w14:paraId="5A810022" w14:textId="652DE966" w:rsidR="000E11C7" w:rsidRPr="000E11C7" w:rsidRDefault="000E11C7" w:rsidP="006141A4">
      <w:pPr>
        <w:tabs>
          <w:tab w:val="left" w:pos="1134"/>
          <w:tab w:val="left" w:pos="2592"/>
          <w:tab w:val="left" w:pos="3888"/>
          <w:tab w:val="left" w:pos="5185"/>
          <w:tab w:val="left" w:pos="6481"/>
          <w:tab w:val="left" w:pos="7777"/>
          <w:tab w:val="left" w:pos="9072"/>
          <w:tab w:val="left" w:pos="10335"/>
        </w:tabs>
        <w:spacing w:after="0" w:line="240" w:lineRule="auto"/>
        <w:ind w:firstLine="709"/>
        <w:contextualSpacing/>
        <w:jc w:val="both"/>
        <w:rPr>
          <w:rFonts w:ascii="Times New Roman" w:eastAsia="Times New Roman" w:hAnsi="Times New Roman" w:cs="Times New Roman"/>
          <w:sz w:val="24"/>
          <w:szCs w:val="24"/>
        </w:rPr>
      </w:pPr>
      <w:r w:rsidRPr="000E11C7">
        <w:rPr>
          <w:rFonts w:ascii="Times New Roman" w:eastAsia="Times New Roman" w:hAnsi="Times New Roman" w:cs="Times New Roman"/>
          <w:sz w:val="24"/>
          <w:szCs w:val="24"/>
        </w:rPr>
        <w:t xml:space="preserve">Įstatymo projektu siūlomiems pakeitimams įgyvendinti </w:t>
      </w:r>
      <w:r w:rsidR="0047092A">
        <w:rPr>
          <w:rFonts w:ascii="Times New Roman" w:eastAsia="Times New Roman" w:hAnsi="Times New Roman" w:cs="Times New Roman"/>
          <w:sz w:val="24"/>
          <w:szCs w:val="24"/>
        </w:rPr>
        <w:t xml:space="preserve">iki </w:t>
      </w:r>
      <w:r w:rsidR="004A710D">
        <w:rPr>
          <w:rFonts w:ascii="Times New Roman" w:eastAsia="Times New Roman" w:hAnsi="Times New Roman" w:cs="Times New Roman"/>
          <w:sz w:val="24"/>
          <w:szCs w:val="24"/>
        </w:rPr>
        <w:t xml:space="preserve">įstatymo </w:t>
      </w:r>
      <w:r w:rsidR="0047092A">
        <w:rPr>
          <w:rFonts w:ascii="Times New Roman" w:eastAsia="Times New Roman" w:hAnsi="Times New Roman" w:cs="Times New Roman"/>
          <w:sz w:val="24"/>
          <w:szCs w:val="24"/>
        </w:rPr>
        <w:t xml:space="preserve">įsigaliojimo </w:t>
      </w:r>
      <w:r w:rsidR="004A710D">
        <w:rPr>
          <w:rFonts w:ascii="Times New Roman" w:eastAsia="Times New Roman" w:hAnsi="Times New Roman" w:cs="Times New Roman"/>
          <w:sz w:val="24"/>
          <w:szCs w:val="24"/>
        </w:rPr>
        <w:t xml:space="preserve">Socialinės apsaugos ir darbo ministerija turės parengti ir </w:t>
      </w:r>
      <w:r w:rsidR="0047092A">
        <w:rPr>
          <w:rFonts w:ascii="Times New Roman" w:eastAsia="Times New Roman" w:hAnsi="Times New Roman" w:cs="Times New Roman"/>
          <w:sz w:val="24"/>
          <w:szCs w:val="24"/>
        </w:rPr>
        <w:t xml:space="preserve">socialinės apsaugos ir darbo ministras </w:t>
      </w:r>
      <w:r w:rsidR="00717810">
        <w:rPr>
          <w:rFonts w:ascii="Times New Roman" w:eastAsia="Times New Roman" w:hAnsi="Times New Roman" w:cs="Times New Roman"/>
          <w:sz w:val="24"/>
          <w:szCs w:val="24"/>
        </w:rPr>
        <w:t xml:space="preserve">– </w:t>
      </w:r>
      <w:r w:rsidR="004A710D">
        <w:rPr>
          <w:rFonts w:ascii="Times New Roman" w:eastAsia="Times New Roman" w:hAnsi="Times New Roman" w:cs="Times New Roman"/>
          <w:sz w:val="24"/>
          <w:szCs w:val="24"/>
        </w:rPr>
        <w:t xml:space="preserve">priimti </w:t>
      </w:r>
      <w:bookmarkStart w:id="0" w:name="_GoBack"/>
      <w:bookmarkEnd w:id="0"/>
      <w:r w:rsidR="00CE1DB3">
        <w:rPr>
          <w:rFonts w:ascii="Times New Roman" w:hAnsi="Times New Roman" w:cs="Times New Roman"/>
          <w:sz w:val="24"/>
          <w:szCs w:val="24"/>
        </w:rPr>
        <w:t>Lietuvos Respublikos socialinės apsaugos ir darbo ministro 2018 m. gruodžio 27 d. įsakym</w:t>
      </w:r>
      <w:r w:rsidR="004A710D">
        <w:rPr>
          <w:rFonts w:ascii="Times New Roman" w:hAnsi="Times New Roman" w:cs="Times New Roman"/>
          <w:sz w:val="24"/>
          <w:szCs w:val="24"/>
        </w:rPr>
        <w:t>o</w:t>
      </w:r>
      <w:r w:rsidR="00CE1DB3">
        <w:rPr>
          <w:rFonts w:ascii="Times New Roman" w:hAnsi="Times New Roman" w:cs="Times New Roman"/>
          <w:sz w:val="24"/>
          <w:szCs w:val="24"/>
        </w:rPr>
        <w:t xml:space="preserve"> </w:t>
      </w:r>
      <w:r w:rsidR="004A710D">
        <w:rPr>
          <w:rFonts w:ascii="Times New Roman" w:hAnsi="Times New Roman" w:cs="Times New Roman"/>
          <w:sz w:val="24"/>
          <w:szCs w:val="24"/>
        </w:rPr>
        <w:br/>
      </w:r>
      <w:r w:rsidR="00CE1DB3">
        <w:rPr>
          <w:rFonts w:ascii="Times New Roman" w:hAnsi="Times New Roman" w:cs="Times New Roman"/>
          <w:sz w:val="24"/>
          <w:szCs w:val="24"/>
        </w:rPr>
        <w:t>Nr. A1-759 „Dėl Šalpos išmokų skyrimo ir mokėjimo nuostatų</w:t>
      </w:r>
      <w:r w:rsidR="00CE1DB3" w:rsidRPr="00CE1DB3">
        <w:rPr>
          <w:rFonts w:ascii="Times New Roman" w:hAnsi="Times New Roman" w:cs="Times New Roman"/>
          <w:sz w:val="24"/>
          <w:szCs w:val="24"/>
        </w:rPr>
        <w:t xml:space="preserve"> </w:t>
      </w:r>
      <w:r w:rsidR="00CE1DB3">
        <w:rPr>
          <w:rFonts w:ascii="Times New Roman" w:hAnsi="Times New Roman" w:cs="Times New Roman"/>
          <w:sz w:val="24"/>
          <w:szCs w:val="24"/>
        </w:rPr>
        <w:t>patvirtinimo“</w:t>
      </w:r>
      <w:r w:rsidR="0047092A">
        <w:rPr>
          <w:rFonts w:ascii="Times New Roman" w:hAnsi="Times New Roman" w:cs="Times New Roman"/>
          <w:sz w:val="24"/>
          <w:szCs w:val="24"/>
        </w:rPr>
        <w:t xml:space="preserve"> </w:t>
      </w:r>
      <w:r w:rsidR="004A710D">
        <w:rPr>
          <w:rFonts w:ascii="Times New Roman" w:hAnsi="Times New Roman" w:cs="Times New Roman"/>
          <w:sz w:val="24"/>
          <w:szCs w:val="24"/>
        </w:rPr>
        <w:t>pakeitimą</w:t>
      </w:r>
      <w:r w:rsidR="00CE1DB3">
        <w:rPr>
          <w:rFonts w:ascii="Times New Roman" w:hAnsi="Times New Roman" w:cs="Times New Roman"/>
          <w:sz w:val="24"/>
          <w:szCs w:val="24"/>
        </w:rPr>
        <w:t>.</w:t>
      </w:r>
    </w:p>
    <w:p w14:paraId="365D2831" w14:textId="77777777" w:rsidR="006D513B" w:rsidRPr="00990142" w:rsidRDefault="006D513B" w:rsidP="006141A4">
      <w:pPr>
        <w:widowControl w:val="0"/>
        <w:spacing w:after="0" w:line="240" w:lineRule="auto"/>
        <w:ind w:firstLine="851"/>
        <w:jc w:val="both"/>
        <w:rPr>
          <w:rFonts w:ascii="Times New Roman" w:hAnsi="Times New Roman" w:cs="Times New Roman"/>
          <w:sz w:val="24"/>
          <w:szCs w:val="24"/>
        </w:rPr>
      </w:pPr>
    </w:p>
    <w:p w14:paraId="17ECD1A1" w14:textId="0978CB9E" w:rsidR="00D953B7" w:rsidRPr="00990142" w:rsidRDefault="009718BE" w:rsidP="006141A4">
      <w:pPr>
        <w:widowControl w:val="0"/>
        <w:spacing w:after="0" w:line="240" w:lineRule="auto"/>
        <w:ind w:firstLine="851"/>
        <w:jc w:val="both"/>
        <w:rPr>
          <w:rFonts w:ascii="Times New Roman" w:eastAsia="Times New Roman" w:hAnsi="Times New Roman" w:cs="Times New Roman"/>
          <w:b/>
          <w:sz w:val="24"/>
          <w:szCs w:val="24"/>
        </w:rPr>
      </w:pPr>
      <w:r w:rsidRPr="00990142">
        <w:rPr>
          <w:rFonts w:ascii="Times New Roman" w:eastAsia="Times New Roman" w:hAnsi="Times New Roman" w:cs="Times New Roman"/>
          <w:b/>
          <w:sz w:val="24"/>
          <w:szCs w:val="24"/>
        </w:rPr>
        <w:t>1</w:t>
      </w:r>
      <w:r w:rsidR="00D23B10">
        <w:rPr>
          <w:rFonts w:ascii="Times New Roman" w:eastAsia="Times New Roman" w:hAnsi="Times New Roman" w:cs="Times New Roman"/>
          <w:b/>
          <w:sz w:val="24"/>
          <w:szCs w:val="24"/>
        </w:rPr>
        <w:t>3</w:t>
      </w:r>
      <w:r w:rsidRPr="00990142">
        <w:rPr>
          <w:rFonts w:ascii="Times New Roman" w:eastAsia="Times New Roman" w:hAnsi="Times New Roman" w:cs="Times New Roman"/>
          <w:b/>
          <w:sz w:val="24"/>
          <w:szCs w:val="24"/>
        </w:rPr>
        <w:t>. Kiek valstybės, savivaldybių biudžetų ir kitų valstybės įsteig</w:t>
      </w:r>
      <w:r w:rsidR="00976F6A">
        <w:rPr>
          <w:rFonts w:ascii="Times New Roman" w:eastAsia="Times New Roman" w:hAnsi="Times New Roman" w:cs="Times New Roman"/>
          <w:b/>
          <w:sz w:val="24"/>
          <w:szCs w:val="24"/>
        </w:rPr>
        <w:t>tų fondų lėšų prireiks įstatymams</w:t>
      </w:r>
      <w:r w:rsidRPr="00990142">
        <w:rPr>
          <w:rFonts w:ascii="Times New Roman" w:eastAsia="Times New Roman" w:hAnsi="Times New Roman" w:cs="Times New Roman"/>
          <w:b/>
          <w:sz w:val="24"/>
          <w:szCs w:val="24"/>
        </w:rPr>
        <w:t xml:space="preserve"> įgyvendinti, ar bus galima sutaupyti (pateikiami prognozuojami rodikliai einamaisiais ir artimiausiais 3 biudžetiniais metais)</w:t>
      </w:r>
    </w:p>
    <w:p w14:paraId="7332C934" w14:textId="2FFD3B24" w:rsidR="00D953B7" w:rsidRPr="00990142" w:rsidRDefault="00F9533D" w:rsidP="006141A4">
      <w:pPr>
        <w:widowControl w:val="0"/>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Atsižvelgiant į tai, kad </w:t>
      </w:r>
      <w:r w:rsidR="00EE7765">
        <w:rPr>
          <w:rFonts w:ascii="Times New Roman" w:hAnsi="Times New Roman" w:cs="Times New Roman"/>
          <w:bCs/>
          <w:sz w:val="24"/>
          <w:szCs w:val="24"/>
        </w:rPr>
        <w:t xml:space="preserve">šiuo metu tokių užsienio valstybių, </w:t>
      </w:r>
      <w:r w:rsidR="0092366D">
        <w:rPr>
          <w:rFonts w:ascii="Times New Roman" w:hAnsi="Times New Roman" w:cs="Times New Roman"/>
          <w:bCs/>
          <w:sz w:val="24"/>
          <w:szCs w:val="24"/>
        </w:rPr>
        <w:t xml:space="preserve">iš kurių neįmanoma gauti informacijos nei </w:t>
      </w:r>
      <w:r w:rsidR="0092366D" w:rsidRPr="00752E4E">
        <w:rPr>
          <w:rFonts w:ascii="Times New Roman" w:hAnsi="Times New Roman" w:cs="Times New Roman"/>
          <w:bCs/>
          <w:sz w:val="24"/>
          <w:szCs w:val="24"/>
        </w:rPr>
        <w:t>per</w:t>
      </w:r>
      <w:r w:rsidR="0092366D">
        <w:rPr>
          <w:rFonts w:ascii="Times New Roman" w:hAnsi="Times New Roman" w:cs="Times New Roman"/>
          <w:bCs/>
          <w:sz w:val="24"/>
          <w:szCs w:val="24"/>
        </w:rPr>
        <w:t xml:space="preserve"> kompetentingas šių užsienio valstybių įstaigas, nei diplomatiniais kanalais</w:t>
      </w:r>
      <w:r w:rsidR="00EE7765">
        <w:rPr>
          <w:rFonts w:ascii="Times New Roman" w:hAnsi="Times New Roman" w:cs="Times New Roman"/>
          <w:bCs/>
          <w:sz w:val="24"/>
          <w:szCs w:val="24"/>
        </w:rPr>
        <w:t>, juolab iš jų atvykstančių asmenų, turinčių teisę gauti šalpos išmokas</w:t>
      </w:r>
      <w:r>
        <w:rPr>
          <w:rFonts w:ascii="Times New Roman" w:hAnsi="Times New Roman" w:cs="Times New Roman"/>
          <w:bCs/>
          <w:sz w:val="24"/>
          <w:szCs w:val="24"/>
        </w:rPr>
        <w:t xml:space="preserve">, </w:t>
      </w:r>
      <w:r w:rsidR="00B0568E">
        <w:rPr>
          <w:rFonts w:ascii="Times New Roman" w:hAnsi="Times New Roman" w:cs="Times New Roman"/>
          <w:bCs/>
          <w:sz w:val="24"/>
          <w:szCs w:val="24"/>
        </w:rPr>
        <w:t xml:space="preserve">nėra daug, </w:t>
      </w:r>
      <w:r>
        <w:rPr>
          <w:rFonts w:ascii="Times New Roman" w:hAnsi="Times New Roman" w:cs="Times New Roman"/>
          <w:bCs/>
          <w:sz w:val="24"/>
          <w:szCs w:val="24"/>
        </w:rPr>
        <w:t xml:space="preserve">Socialinės apsaugos ir darbo ministerijos preliminariu vertinimu, </w:t>
      </w:r>
      <w:r w:rsidR="005D7413">
        <w:rPr>
          <w:rFonts w:ascii="Times New Roman" w:hAnsi="Times New Roman" w:cs="Times New Roman"/>
          <w:bCs/>
          <w:sz w:val="24"/>
          <w:szCs w:val="24"/>
        </w:rPr>
        <w:t>p</w:t>
      </w:r>
      <w:r w:rsidR="005D7413" w:rsidRPr="00990142">
        <w:rPr>
          <w:rFonts w:ascii="Times New Roman" w:hAnsi="Times New Roman" w:cs="Times New Roman"/>
          <w:bCs/>
          <w:sz w:val="24"/>
          <w:szCs w:val="24"/>
        </w:rPr>
        <w:t>riimt</w:t>
      </w:r>
      <w:r w:rsidR="005D7413">
        <w:rPr>
          <w:rFonts w:ascii="Times New Roman" w:hAnsi="Times New Roman" w:cs="Times New Roman"/>
          <w:bCs/>
          <w:sz w:val="24"/>
          <w:szCs w:val="24"/>
        </w:rPr>
        <w:t>iems</w:t>
      </w:r>
      <w:r w:rsidR="005D7413" w:rsidRPr="00990142">
        <w:rPr>
          <w:rFonts w:ascii="Times New Roman" w:hAnsi="Times New Roman" w:cs="Times New Roman"/>
          <w:bCs/>
          <w:sz w:val="24"/>
          <w:szCs w:val="24"/>
        </w:rPr>
        <w:t xml:space="preserve"> </w:t>
      </w:r>
      <w:r w:rsidR="00660BEE" w:rsidRPr="00990142">
        <w:rPr>
          <w:rFonts w:ascii="Times New Roman" w:hAnsi="Times New Roman" w:cs="Times New Roman"/>
          <w:bCs/>
          <w:sz w:val="24"/>
          <w:szCs w:val="24"/>
        </w:rPr>
        <w:t>įstatym</w:t>
      </w:r>
      <w:r w:rsidR="005D7413">
        <w:rPr>
          <w:rFonts w:ascii="Times New Roman" w:hAnsi="Times New Roman" w:cs="Times New Roman"/>
          <w:bCs/>
          <w:sz w:val="24"/>
          <w:szCs w:val="24"/>
        </w:rPr>
        <w:t>am</w:t>
      </w:r>
      <w:r w:rsidR="00641A47">
        <w:rPr>
          <w:rFonts w:ascii="Times New Roman" w:hAnsi="Times New Roman" w:cs="Times New Roman"/>
          <w:bCs/>
          <w:sz w:val="24"/>
          <w:szCs w:val="24"/>
        </w:rPr>
        <w:t>s</w:t>
      </w:r>
      <w:r w:rsidR="00660BEE" w:rsidRPr="00990142">
        <w:rPr>
          <w:rFonts w:ascii="Times New Roman" w:hAnsi="Times New Roman" w:cs="Times New Roman"/>
          <w:bCs/>
          <w:sz w:val="24"/>
          <w:szCs w:val="24"/>
        </w:rPr>
        <w:t xml:space="preserve"> įgyvendinti</w:t>
      </w:r>
      <w:r w:rsidR="00600688" w:rsidRPr="00990142">
        <w:rPr>
          <w:rFonts w:ascii="Times New Roman" w:hAnsi="Times New Roman" w:cs="Times New Roman"/>
          <w:bCs/>
          <w:sz w:val="24"/>
          <w:szCs w:val="24"/>
        </w:rPr>
        <w:t xml:space="preserve"> papildomų lėšų nereikės.</w:t>
      </w:r>
      <w:r w:rsidR="00660BEE" w:rsidRPr="00990142">
        <w:rPr>
          <w:rFonts w:ascii="Times New Roman" w:hAnsi="Times New Roman" w:cs="Times New Roman"/>
          <w:bCs/>
          <w:sz w:val="24"/>
          <w:szCs w:val="24"/>
        </w:rPr>
        <w:t xml:space="preserve"> </w:t>
      </w:r>
      <w:r w:rsidR="00B0568E">
        <w:rPr>
          <w:rFonts w:ascii="Times New Roman" w:hAnsi="Times New Roman" w:cs="Times New Roman"/>
          <w:bCs/>
          <w:sz w:val="24"/>
          <w:szCs w:val="24"/>
        </w:rPr>
        <w:t xml:space="preserve">Šalpos išmokos tokiems asmenims bus mokamos iš 2021 m. valstybės biudžete numatytų asignavimų šioms išmokoms mokėti. </w:t>
      </w:r>
      <w:r w:rsidR="00660BEE" w:rsidRPr="00990142">
        <w:rPr>
          <w:rFonts w:ascii="Times New Roman" w:hAnsi="Times New Roman" w:cs="Times New Roman"/>
          <w:bCs/>
          <w:sz w:val="24"/>
          <w:szCs w:val="24"/>
        </w:rPr>
        <w:t>Sutaupyti lėšų nenumatoma.</w:t>
      </w:r>
    </w:p>
    <w:p w14:paraId="7E5DC72C" w14:textId="77777777" w:rsidR="00600688" w:rsidRPr="00990142" w:rsidRDefault="00600688" w:rsidP="006141A4">
      <w:pPr>
        <w:widowControl w:val="0"/>
        <w:spacing w:after="0" w:line="240" w:lineRule="auto"/>
        <w:ind w:firstLine="851"/>
        <w:jc w:val="both"/>
        <w:rPr>
          <w:rFonts w:ascii="Times New Roman" w:eastAsia="Times New Roman" w:hAnsi="Times New Roman" w:cs="Times New Roman"/>
          <w:sz w:val="24"/>
          <w:szCs w:val="24"/>
        </w:rPr>
      </w:pPr>
    </w:p>
    <w:p w14:paraId="6EAEE9C7" w14:textId="7B29D51C" w:rsidR="00D953B7" w:rsidRPr="00990142" w:rsidRDefault="009718BE" w:rsidP="006141A4">
      <w:pPr>
        <w:widowControl w:val="0"/>
        <w:spacing w:after="0" w:line="240" w:lineRule="auto"/>
        <w:ind w:firstLine="851"/>
        <w:jc w:val="both"/>
        <w:rPr>
          <w:rFonts w:ascii="Times New Roman" w:eastAsia="Times New Roman" w:hAnsi="Times New Roman" w:cs="Times New Roman"/>
          <w:sz w:val="24"/>
          <w:szCs w:val="24"/>
        </w:rPr>
      </w:pPr>
      <w:r w:rsidRPr="00990142">
        <w:rPr>
          <w:rFonts w:ascii="Times New Roman" w:eastAsia="Times New Roman" w:hAnsi="Times New Roman" w:cs="Times New Roman"/>
          <w:b/>
          <w:sz w:val="24"/>
          <w:szCs w:val="24"/>
        </w:rPr>
        <w:t>1</w:t>
      </w:r>
      <w:r w:rsidR="00D23B10">
        <w:rPr>
          <w:rFonts w:ascii="Times New Roman" w:eastAsia="Times New Roman" w:hAnsi="Times New Roman" w:cs="Times New Roman"/>
          <w:b/>
          <w:sz w:val="24"/>
          <w:szCs w:val="24"/>
        </w:rPr>
        <w:t>4</w:t>
      </w:r>
      <w:r w:rsidRPr="00990142">
        <w:rPr>
          <w:rFonts w:ascii="Times New Roman" w:eastAsia="Times New Roman" w:hAnsi="Times New Roman" w:cs="Times New Roman"/>
          <w:b/>
          <w:sz w:val="24"/>
          <w:szCs w:val="24"/>
        </w:rPr>
        <w:t>. Įstatym</w:t>
      </w:r>
      <w:r w:rsidR="00976F6A">
        <w:rPr>
          <w:rFonts w:ascii="Times New Roman" w:eastAsia="Times New Roman" w:hAnsi="Times New Roman" w:cs="Times New Roman"/>
          <w:b/>
          <w:sz w:val="24"/>
          <w:szCs w:val="24"/>
        </w:rPr>
        <w:t>ų</w:t>
      </w:r>
      <w:r w:rsidRPr="00990142">
        <w:rPr>
          <w:rFonts w:ascii="Times New Roman" w:eastAsia="Times New Roman" w:hAnsi="Times New Roman" w:cs="Times New Roman"/>
          <w:b/>
          <w:sz w:val="24"/>
          <w:szCs w:val="24"/>
        </w:rPr>
        <w:t xml:space="preserve"> projekt</w:t>
      </w:r>
      <w:r w:rsidR="00976F6A">
        <w:rPr>
          <w:rFonts w:ascii="Times New Roman" w:eastAsia="Times New Roman" w:hAnsi="Times New Roman" w:cs="Times New Roman"/>
          <w:b/>
          <w:sz w:val="24"/>
          <w:szCs w:val="24"/>
        </w:rPr>
        <w:t>ų</w:t>
      </w:r>
      <w:r w:rsidRPr="00990142">
        <w:rPr>
          <w:rFonts w:ascii="Times New Roman" w:eastAsia="Times New Roman" w:hAnsi="Times New Roman" w:cs="Times New Roman"/>
          <w:b/>
          <w:sz w:val="24"/>
          <w:szCs w:val="24"/>
        </w:rPr>
        <w:t xml:space="preserve"> rengimo metu gauti specialistų vertinimai ir išvados</w:t>
      </w:r>
    </w:p>
    <w:p w14:paraId="474B6ECE" w14:textId="77777777" w:rsidR="00D953B7" w:rsidRPr="00990142" w:rsidRDefault="009718BE" w:rsidP="006141A4">
      <w:pPr>
        <w:widowControl w:val="0"/>
        <w:spacing w:after="0" w:line="240" w:lineRule="auto"/>
        <w:ind w:firstLine="851"/>
        <w:jc w:val="both"/>
        <w:rPr>
          <w:rFonts w:ascii="Times New Roman" w:eastAsia="Times New Roman" w:hAnsi="Times New Roman" w:cs="Times New Roman"/>
          <w:sz w:val="24"/>
          <w:szCs w:val="24"/>
        </w:rPr>
      </w:pPr>
      <w:r w:rsidRPr="00990142">
        <w:rPr>
          <w:rFonts w:ascii="Times New Roman" w:eastAsia="Times New Roman" w:hAnsi="Times New Roman" w:cs="Times New Roman"/>
          <w:sz w:val="24"/>
          <w:szCs w:val="24"/>
        </w:rPr>
        <w:t>Negauta.</w:t>
      </w:r>
    </w:p>
    <w:p w14:paraId="33E6A3E3" w14:textId="77777777" w:rsidR="00D953B7" w:rsidRPr="00990142" w:rsidRDefault="00D953B7" w:rsidP="006141A4">
      <w:pPr>
        <w:widowControl w:val="0"/>
        <w:spacing w:after="0" w:line="240" w:lineRule="auto"/>
        <w:ind w:firstLine="851"/>
        <w:jc w:val="both"/>
        <w:rPr>
          <w:rFonts w:ascii="Times New Roman" w:eastAsia="Times New Roman" w:hAnsi="Times New Roman" w:cs="Times New Roman"/>
          <w:sz w:val="24"/>
          <w:szCs w:val="24"/>
        </w:rPr>
      </w:pPr>
    </w:p>
    <w:p w14:paraId="322A0725" w14:textId="16995D9A" w:rsidR="00D953B7" w:rsidRPr="00990142" w:rsidRDefault="009718BE" w:rsidP="006141A4">
      <w:pPr>
        <w:widowControl w:val="0"/>
        <w:spacing w:after="0" w:line="240" w:lineRule="auto"/>
        <w:ind w:firstLine="851"/>
        <w:jc w:val="both"/>
        <w:rPr>
          <w:rFonts w:ascii="Times New Roman" w:eastAsia="Times New Roman" w:hAnsi="Times New Roman" w:cs="Times New Roman"/>
          <w:b/>
          <w:sz w:val="24"/>
          <w:szCs w:val="24"/>
        </w:rPr>
      </w:pPr>
      <w:r w:rsidRPr="00990142">
        <w:rPr>
          <w:rFonts w:ascii="Times New Roman" w:eastAsia="Times New Roman" w:hAnsi="Times New Roman" w:cs="Times New Roman"/>
          <w:b/>
          <w:sz w:val="24"/>
          <w:szCs w:val="24"/>
        </w:rPr>
        <w:t>1</w:t>
      </w:r>
      <w:r w:rsidR="00D23B10">
        <w:rPr>
          <w:rFonts w:ascii="Times New Roman" w:eastAsia="Times New Roman" w:hAnsi="Times New Roman" w:cs="Times New Roman"/>
          <w:b/>
          <w:sz w:val="24"/>
          <w:szCs w:val="24"/>
        </w:rPr>
        <w:t>5</w:t>
      </w:r>
      <w:r w:rsidRPr="00990142">
        <w:rPr>
          <w:rFonts w:ascii="Times New Roman" w:eastAsia="Times New Roman" w:hAnsi="Times New Roman" w:cs="Times New Roman"/>
          <w:b/>
          <w:sz w:val="24"/>
          <w:szCs w:val="24"/>
        </w:rPr>
        <w:t xml:space="preserve">. Reikšminiai žodžiai, kurių reikia </w:t>
      </w:r>
      <w:r w:rsidR="00976F6A">
        <w:rPr>
          <w:rFonts w:ascii="Times New Roman" w:eastAsia="Times New Roman" w:hAnsi="Times New Roman" w:cs="Times New Roman"/>
          <w:b/>
          <w:sz w:val="24"/>
          <w:szCs w:val="24"/>
        </w:rPr>
        <w:t>įstatymų</w:t>
      </w:r>
      <w:r w:rsidR="00D23B10">
        <w:rPr>
          <w:rFonts w:ascii="Times New Roman" w:eastAsia="Times New Roman" w:hAnsi="Times New Roman" w:cs="Times New Roman"/>
          <w:b/>
          <w:sz w:val="24"/>
          <w:szCs w:val="24"/>
        </w:rPr>
        <w:t xml:space="preserve"> </w:t>
      </w:r>
      <w:r w:rsidRPr="00990142">
        <w:rPr>
          <w:rFonts w:ascii="Times New Roman" w:eastAsia="Times New Roman" w:hAnsi="Times New Roman" w:cs="Times New Roman"/>
          <w:b/>
          <w:sz w:val="24"/>
          <w:szCs w:val="24"/>
        </w:rPr>
        <w:t>projekt</w:t>
      </w:r>
      <w:r w:rsidR="00976F6A">
        <w:rPr>
          <w:rFonts w:ascii="Times New Roman" w:eastAsia="Times New Roman" w:hAnsi="Times New Roman" w:cs="Times New Roman"/>
          <w:b/>
          <w:sz w:val="24"/>
          <w:szCs w:val="24"/>
        </w:rPr>
        <w:t>ams</w:t>
      </w:r>
      <w:r w:rsidRPr="00990142">
        <w:rPr>
          <w:rFonts w:ascii="Times New Roman" w:eastAsia="Times New Roman" w:hAnsi="Times New Roman" w:cs="Times New Roman"/>
          <w:b/>
          <w:sz w:val="24"/>
          <w:szCs w:val="24"/>
        </w:rPr>
        <w:t xml:space="preserve"> įtraukti į kompiuterinę paieškos sistemą, įskaitant Europos žodyno „Eurovoc“ terminus, temas bei sritis</w:t>
      </w:r>
    </w:p>
    <w:p w14:paraId="1160DB74" w14:textId="45D15CD2" w:rsidR="00D953B7" w:rsidRPr="00B40A51" w:rsidRDefault="00B40A51" w:rsidP="006141A4">
      <w:pPr>
        <w:widowControl w:val="0"/>
        <w:spacing w:after="0" w:line="240" w:lineRule="auto"/>
        <w:ind w:firstLine="851"/>
        <w:jc w:val="both"/>
        <w:rPr>
          <w:rFonts w:ascii="Times New Roman" w:eastAsia="Times New Roman" w:hAnsi="Times New Roman" w:cs="Times New Roman"/>
          <w:sz w:val="24"/>
          <w:szCs w:val="24"/>
        </w:rPr>
      </w:pPr>
      <w:r w:rsidRPr="00B40A51">
        <w:rPr>
          <w:rFonts w:ascii="Times New Roman" w:eastAsia="Times New Roman" w:hAnsi="Times New Roman" w:cs="Times New Roman"/>
          <w:sz w:val="24"/>
          <w:szCs w:val="24"/>
        </w:rPr>
        <w:t>Reikšminiai Įstatymo projekto žodžiai, kurių reikia j</w:t>
      </w:r>
      <w:r>
        <w:rPr>
          <w:rFonts w:ascii="Times New Roman" w:eastAsia="Times New Roman" w:hAnsi="Times New Roman" w:cs="Times New Roman"/>
          <w:sz w:val="24"/>
          <w:szCs w:val="24"/>
        </w:rPr>
        <w:t>am</w:t>
      </w:r>
      <w:r w:rsidRPr="00B40A51">
        <w:rPr>
          <w:rFonts w:ascii="Times New Roman" w:eastAsia="Times New Roman" w:hAnsi="Times New Roman" w:cs="Times New Roman"/>
          <w:sz w:val="24"/>
          <w:szCs w:val="24"/>
        </w:rPr>
        <w:t xml:space="preserve"> įtraukti į kompiuterinę paieškos sistemą, įskaitant reikšminius žodžius pagal Europos žodyną „Eurovoc“, yra </w:t>
      </w:r>
      <w:r w:rsidR="00600688" w:rsidRPr="00B40A51">
        <w:rPr>
          <w:rFonts w:ascii="Times New Roman" w:eastAsia="Times New Roman" w:hAnsi="Times New Roman" w:cs="Times New Roman"/>
          <w:sz w:val="24"/>
          <w:szCs w:val="24"/>
        </w:rPr>
        <w:t>„</w:t>
      </w:r>
      <w:r w:rsidR="00155238">
        <w:rPr>
          <w:rFonts w:ascii="Times New Roman" w:hAnsi="Times New Roman" w:cs="Times New Roman"/>
          <w:sz w:val="24"/>
          <w:szCs w:val="24"/>
        </w:rPr>
        <w:t xml:space="preserve">šalpos </w:t>
      </w:r>
      <w:r w:rsidR="006A1899">
        <w:rPr>
          <w:rFonts w:ascii="Times New Roman" w:hAnsi="Times New Roman" w:cs="Times New Roman"/>
          <w:sz w:val="24"/>
          <w:szCs w:val="24"/>
        </w:rPr>
        <w:t>pensija</w:t>
      </w:r>
      <w:r w:rsidR="00600688" w:rsidRPr="00B40A51">
        <w:rPr>
          <w:rFonts w:ascii="Times New Roman" w:eastAsia="Times New Roman" w:hAnsi="Times New Roman" w:cs="Times New Roman"/>
          <w:sz w:val="24"/>
          <w:szCs w:val="24"/>
        </w:rPr>
        <w:t>“</w:t>
      </w:r>
      <w:r w:rsidR="009718BE" w:rsidRPr="00B40A51">
        <w:rPr>
          <w:rFonts w:ascii="Times New Roman" w:eastAsia="Times New Roman" w:hAnsi="Times New Roman" w:cs="Times New Roman"/>
          <w:sz w:val="24"/>
          <w:szCs w:val="24"/>
        </w:rPr>
        <w:t>,</w:t>
      </w:r>
      <w:r w:rsidR="006A1899">
        <w:rPr>
          <w:rFonts w:ascii="Times New Roman" w:eastAsia="Times New Roman" w:hAnsi="Times New Roman" w:cs="Times New Roman"/>
          <w:sz w:val="24"/>
          <w:szCs w:val="24"/>
        </w:rPr>
        <w:t xml:space="preserve"> „šalpos našlaičių pensija“, „šalpos kompensacija“.</w:t>
      </w:r>
      <w:r w:rsidR="009718BE" w:rsidRPr="00B40A51">
        <w:rPr>
          <w:rFonts w:ascii="Times New Roman" w:eastAsia="Times New Roman" w:hAnsi="Times New Roman" w:cs="Times New Roman"/>
          <w:sz w:val="24"/>
          <w:szCs w:val="24"/>
        </w:rPr>
        <w:t xml:space="preserve"> </w:t>
      </w:r>
    </w:p>
    <w:p w14:paraId="4BCFAFC8" w14:textId="77777777" w:rsidR="00D953B7" w:rsidRPr="00990142" w:rsidRDefault="00D953B7" w:rsidP="006141A4">
      <w:pPr>
        <w:widowControl w:val="0"/>
        <w:spacing w:after="0" w:line="240" w:lineRule="auto"/>
        <w:ind w:firstLine="851"/>
        <w:jc w:val="both"/>
        <w:rPr>
          <w:rFonts w:ascii="Times New Roman" w:eastAsia="Times New Roman" w:hAnsi="Times New Roman" w:cs="Times New Roman"/>
          <w:sz w:val="24"/>
          <w:szCs w:val="24"/>
        </w:rPr>
      </w:pPr>
    </w:p>
    <w:p w14:paraId="79975FCC" w14:textId="6485A0B4" w:rsidR="00D953B7" w:rsidRPr="00990142" w:rsidRDefault="009718BE" w:rsidP="006141A4">
      <w:pPr>
        <w:widowControl w:val="0"/>
        <w:spacing w:after="0" w:line="240" w:lineRule="auto"/>
        <w:ind w:firstLine="851"/>
        <w:jc w:val="both"/>
        <w:rPr>
          <w:rFonts w:ascii="Times New Roman" w:eastAsia="Times New Roman" w:hAnsi="Times New Roman" w:cs="Times New Roman"/>
          <w:sz w:val="24"/>
          <w:szCs w:val="24"/>
        </w:rPr>
      </w:pPr>
      <w:r w:rsidRPr="00990142">
        <w:rPr>
          <w:rFonts w:ascii="Times New Roman" w:eastAsia="Times New Roman" w:hAnsi="Times New Roman" w:cs="Times New Roman"/>
          <w:b/>
          <w:sz w:val="24"/>
          <w:szCs w:val="24"/>
        </w:rPr>
        <w:t>1</w:t>
      </w:r>
      <w:r w:rsidR="00D23B10">
        <w:rPr>
          <w:rFonts w:ascii="Times New Roman" w:eastAsia="Times New Roman" w:hAnsi="Times New Roman" w:cs="Times New Roman"/>
          <w:b/>
          <w:sz w:val="24"/>
          <w:szCs w:val="24"/>
        </w:rPr>
        <w:t>6</w:t>
      </w:r>
      <w:r w:rsidRPr="00990142">
        <w:rPr>
          <w:rFonts w:ascii="Times New Roman" w:eastAsia="Times New Roman" w:hAnsi="Times New Roman" w:cs="Times New Roman"/>
          <w:b/>
          <w:sz w:val="24"/>
          <w:szCs w:val="24"/>
        </w:rPr>
        <w:t>. Kiti, iniciatorių nuomone, reikalingi pagrindimai ir paaiškinimai</w:t>
      </w:r>
    </w:p>
    <w:p w14:paraId="3F4314A3" w14:textId="77777777" w:rsidR="00D953B7" w:rsidRPr="00990142" w:rsidRDefault="00DB301B" w:rsidP="006141A4">
      <w:pPr>
        <w:widowControl w:val="0"/>
        <w:spacing w:after="0" w:line="240" w:lineRule="auto"/>
        <w:ind w:firstLine="851"/>
        <w:jc w:val="both"/>
        <w:rPr>
          <w:rFonts w:ascii="Times New Roman" w:eastAsia="Times New Roman" w:hAnsi="Times New Roman" w:cs="Times New Roman"/>
          <w:sz w:val="24"/>
          <w:szCs w:val="24"/>
        </w:rPr>
      </w:pPr>
      <w:r w:rsidRPr="00990142">
        <w:rPr>
          <w:rFonts w:ascii="Times New Roman" w:eastAsia="Times New Roman" w:hAnsi="Times New Roman" w:cs="Times New Roman"/>
          <w:sz w:val="24"/>
          <w:szCs w:val="24"/>
        </w:rPr>
        <w:t>Nėra.</w:t>
      </w:r>
    </w:p>
    <w:sectPr w:rsidR="00D953B7" w:rsidRPr="00990142" w:rsidSect="00EF30CB">
      <w:headerReference w:type="default" r:id="rId9"/>
      <w:footerReference w:type="default" r:id="rId10"/>
      <w:pgSz w:w="11906" w:h="16838" w:code="9"/>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15399" w14:textId="77777777" w:rsidR="00F479FF" w:rsidRDefault="00F479FF">
      <w:pPr>
        <w:spacing w:after="0" w:line="240" w:lineRule="auto"/>
      </w:pPr>
      <w:r>
        <w:separator/>
      </w:r>
    </w:p>
  </w:endnote>
  <w:endnote w:type="continuationSeparator" w:id="0">
    <w:p w14:paraId="2E88AFFB" w14:textId="77777777" w:rsidR="00F479FF" w:rsidRDefault="00F47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CF318" w14:textId="77777777" w:rsidR="002E7FD9" w:rsidRDefault="002E7FD9">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sz w:val="24"/>
        <w:szCs w:val="24"/>
      </w:rPr>
    </w:pPr>
  </w:p>
  <w:p w14:paraId="0026C4A7" w14:textId="77777777" w:rsidR="002E7FD9" w:rsidRDefault="002E7FD9">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D8EB27" w14:textId="77777777" w:rsidR="00F479FF" w:rsidRDefault="00F479FF">
      <w:pPr>
        <w:spacing w:after="0" w:line="240" w:lineRule="auto"/>
      </w:pPr>
      <w:r>
        <w:separator/>
      </w:r>
    </w:p>
  </w:footnote>
  <w:footnote w:type="continuationSeparator" w:id="0">
    <w:p w14:paraId="1AAA740D" w14:textId="77777777" w:rsidR="00F479FF" w:rsidRDefault="00F479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B910D" w14:textId="77777777" w:rsidR="002E7FD9" w:rsidRDefault="002E7FD9">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131F27">
      <w:rPr>
        <w:rFonts w:ascii="Times New Roman" w:eastAsia="Times New Roman" w:hAnsi="Times New Roman" w:cs="Times New Roman"/>
        <w:noProof/>
        <w:color w:val="000000"/>
        <w:sz w:val="24"/>
        <w:szCs w:val="24"/>
      </w:rPr>
      <w:t>5</w:t>
    </w:r>
    <w:r>
      <w:rPr>
        <w:rFonts w:ascii="Times New Roman" w:eastAsia="Times New Roman" w:hAnsi="Times New Roman" w:cs="Times New Roman"/>
        <w:color w:val="000000"/>
        <w:sz w:val="24"/>
        <w:szCs w:val="24"/>
      </w:rPr>
      <w:fldChar w:fldCharType="end"/>
    </w:r>
  </w:p>
  <w:p w14:paraId="1E785F6A" w14:textId="77777777" w:rsidR="002E7FD9" w:rsidRDefault="002E7FD9">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28AC"/>
    <w:multiLevelType w:val="hybridMultilevel"/>
    <w:tmpl w:val="463A7C48"/>
    <w:lvl w:ilvl="0" w:tplc="7F069A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05E96B99"/>
    <w:multiLevelType w:val="hybridMultilevel"/>
    <w:tmpl w:val="CB202B2E"/>
    <w:lvl w:ilvl="0" w:tplc="0427000F">
      <w:start w:val="1"/>
      <w:numFmt w:val="decimal"/>
      <w:lvlText w:val="%1."/>
      <w:lvlJc w:val="left"/>
      <w:pPr>
        <w:ind w:left="1211" w:hanging="360"/>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10861857"/>
    <w:multiLevelType w:val="hybridMultilevel"/>
    <w:tmpl w:val="ED42838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nsid w:val="14E7263D"/>
    <w:multiLevelType w:val="hybridMultilevel"/>
    <w:tmpl w:val="74CE7764"/>
    <w:lvl w:ilvl="0" w:tplc="15C81B82">
      <w:start w:val="1"/>
      <w:numFmt w:val="decimal"/>
      <w:lvlText w:val="%1."/>
      <w:lvlJc w:val="left"/>
      <w:pPr>
        <w:ind w:left="193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nsid w:val="152B4A75"/>
    <w:multiLevelType w:val="multilevel"/>
    <w:tmpl w:val="82C433EC"/>
    <w:lvl w:ilvl="0">
      <w:start w:val="1"/>
      <w:numFmt w:val="decimal"/>
      <w:lvlText w:val="%1."/>
      <w:lvlJc w:val="left"/>
      <w:pPr>
        <w:ind w:left="927" w:hanging="360"/>
      </w:pPr>
      <w:rPr>
        <w:rFonts w:eastAsia="Times New Roman" w:cs="Times New Roman"/>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16B24D6F"/>
    <w:multiLevelType w:val="hybridMultilevel"/>
    <w:tmpl w:val="C1E86E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110222E"/>
    <w:multiLevelType w:val="hybridMultilevel"/>
    <w:tmpl w:val="F724BE52"/>
    <w:lvl w:ilvl="0" w:tplc="88D012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271923E9"/>
    <w:multiLevelType w:val="hybridMultilevel"/>
    <w:tmpl w:val="A5BA401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291C56B7"/>
    <w:multiLevelType w:val="hybridMultilevel"/>
    <w:tmpl w:val="86968EDE"/>
    <w:lvl w:ilvl="0" w:tplc="1F60FD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291C5E26"/>
    <w:multiLevelType w:val="hybridMultilevel"/>
    <w:tmpl w:val="FD820878"/>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nsid w:val="2C11474B"/>
    <w:multiLevelType w:val="hybridMultilevel"/>
    <w:tmpl w:val="0DB8A1B0"/>
    <w:lvl w:ilvl="0" w:tplc="ED9ADF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nsid w:val="358271DF"/>
    <w:multiLevelType w:val="multilevel"/>
    <w:tmpl w:val="8C4A5AD2"/>
    <w:lvl w:ilvl="0">
      <w:start w:val="1"/>
      <w:numFmt w:val="decimal"/>
      <w:lvlText w:val="%1."/>
      <w:lvlJc w:val="left"/>
      <w:pPr>
        <w:ind w:left="2036" w:hanging="118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nsid w:val="40B639EF"/>
    <w:multiLevelType w:val="hybridMultilevel"/>
    <w:tmpl w:val="B89CB200"/>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nsid w:val="416C1DED"/>
    <w:multiLevelType w:val="hybridMultilevel"/>
    <w:tmpl w:val="FAC614A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nsid w:val="49947E48"/>
    <w:multiLevelType w:val="hybridMultilevel"/>
    <w:tmpl w:val="A7E8F0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E0D1CB9"/>
    <w:multiLevelType w:val="hybridMultilevel"/>
    <w:tmpl w:val="F0E669E4"/>
    <w:lvl w:ilvl="0" w:tplc="731217A2">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568F65FB"/>
    <w:multiLevelType w:val="hybridMultilevel"/>
    <w:tmpl w:val="C4E896B2"/>
    <w:lvl w:ilvl="0" w:tplc="442EE41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nsid w:val="57CF6FE6"/>
    <w:multiLevelType w:val="hybridMultilevel"/>
    <w:tmpl w:val="36FCEBD8"/>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8">
    <w:nsid w:val="5CD40D6C"/>
    <w:multiLevelType w:val="hybridMultilevel"/>
    <w:tmpl w:val="5CD278B8"/>
    <w:lvl w:ilvl="0" w:tplc="15C81B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nsid w:val="5DF547AC"/>
    <w:multiLevelType w:val="hybridMultilevel"/>
    <w:tmpl w:val="32961E4C"/>
    <w:lvl w:ilvl="0" w:tplc="15C81B82">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nsid w:val="60D7666E"/>
    <w:multiLevelType w:val="hybridMultilevel"/>
    <w:tmpl w:val="ADDEC90A"/>
    <w:lvl w:ilvl="0" w:tplc="9D986C1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nsid w:val="61105D2C"/>
    <w:multiLevelType w:val="hybridMultilevel"/>
    <w:tmpl w:val="684CCA18"/>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nsid w:val="63865C96"/>
    <w:multiLevelType w:val="hybridMultilevel"/>
    <w:tmpl w:val="39B4391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6DF222FD"/>
    <w:multiLevelType w:val="hybridMultilevel"/>
    <w:tmpl w:val="51D614C4"/>
    <w:lvl w:ilvl="0" w:tplc="3FDE82E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nsid w:val="6E807B36"/>
    <w:multiLevelType w:val="hybridMultilevel"/>
    <w:tmpl w:val="0F7680CC"/>
    <w:lvl w:ilvl="0" w:tplc="49E2B8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nsid w:val="70792144"/>
    <w:multiLevelType w:val="hybridMultilevel"/>
    <w:tmpl w:val="27880308"/>
    <w:lvl w:ilvl="0" w:tplc="4E1AC0C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nsid w:val="7D881BDB"/>
    <w:multiLevelType w:val="hybridMultilevel"/>
    <w:tmpl w:val="E8EC46CC"/>
    <w:lvl w:ilvl="0" w:tplc="BFE2BE8C">
      <w:start w:val="9"/>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7">
    <w:nsid w:val="7E1E09E4"/>
    <w:multiLevelType w:val="multilevel"/>
    <w:tmpl w:val="379CDBD0"/>
    <w:lvl w:ilvl="0">
      <w:start w:val="1"/>
      <w:numFmt w:val="decimal"/>
      <w:lvlText w:val="%1."/>
      <w:lvlJc w:val="left"/>
      <w:pPr>
        <w:ind w:left="2036" w:hanging="118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24"/>
  </w:num>
  <w:num w:numId="2">
    <w:abstractNumId w:val="0"/>
  </w:num>
  <w:num w:numId="3">
    <w:abstractNumId w:val="15"/>
  </w:num>
  <w:num w:numId="4">
    <w:abstractNumId w:val="22"/>
  </w:num>
  <w:num w:numId="5">
    <w:abstractNumId w:val="8"/>
  </w:num>
  <w:num w:numId="6">
    <w:abstractNumId w:val="23"/>
  </w:num>
  <w:num w:numId="7">
    <w:abstractNumId w:val="20"/>
  </w:num>
  <w:num w:numId="8">
    <w:abstractNumId w:val="6"/>
  </w:num>
  <w:num w:numId="9">
    <w:abstractNumId w:val="1"/>
  </w:num>
  <w:num w:numId="10">
    <w:abstractNumId w:val="19"/>
  </w:num>
  <w:num w:numId="11">
    <w:abstractNumId w:val="12"/>
  </w:num>
  <w:num w:numId="12">
    <w:abstractNumId w:val="18"/>
  </w:num>
  <w:num w:numId="13">
    <w:abstractNumId w:val="26"/>
  </w:num>
  <w:num w:numId="14">
    <w:abstractNumId w:val="3"/>
  </w:num>
  <w:num w:numId="15">
    <w:abstractNumId w:val="10"/>
  </w:num>
  <w:num w:numId="16">
    <w:abstractNumId w:val="7"/>
  </w:num>
  <w:num w:numId="17">
    <w:abstractNumId w:val="13"/>
  </w:num>
  <w:num w:numId="18">
    <w:abstractNumId w:val="21"/>
  </w:num>
  <w:num w:numId="19">
    <w:abstractNumId w:val="2"/>
  </w:num>
  <w:num w:numId="20">
    <w:abstractNumId w:val="9"/>
  </w:num>
  <w:num w:numId="21">
    <w:abstractNumId w:val="25"/>
  </w:num>
  <w:num w:numId="22">
    <w:abstractNumId w:val="17"/>
  </w:num>
  <w:num w:numId="23">
    <w:abstractNumId w:val="5"/>
  </w:num>
  <w:num w:numId="24">
    <w:abstractNumId w:val="14"/>
  </w:num>
  <w:num w:numId="25">
    <w:abstractNumId w:val="11"/>
  </w:num>
  <w:num w:numId="26">
    <w:abstractNumId w:val="4"/>
  </w:num>
  <w:num w:numId="27">
    <w:abstractNumId w:val="27"/>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
  <w:rsids>
    <w:rsidRoot w:val="00D953B7"/>
    <w:rsid w:val="0000754C"/>
    <w:rsid w:val="00007639"/>
    <w:rsid w:val="000264AA"/>
    <w:rsid w:val="00034856"/>
    <w:rsid w:val="00040B90"/>
    <w:rsid w:val="000460EA"/>
    <w:rsid w:val="000551D1"/>
    <w:rsid w:val="00064D5C"/>
    <w:rsid w:val="0006785A"/>
    <w:rsid w:val="00077ED4"/>
    <w:rsid w:val="00091C7C"/>
    <w:rsid w:val="00093542"/>
    <w:rsid w:val="0009789E"/>
    <w:rsid w:val="000B2DF5"/>
    <w:rsid w:val="000C6A82"/>
    <w:rsid w:val="000D382D"/>
    <w:rsid w:val="000D7CAC"/>
    <w:rsid w:val="000E11C7"/>
    <w:rsid w:val="000E18F2"/>
    <w:rsid w:val="000E3B9B"/>
    <w:rsid w:val="000E62DE"/>
    <w:rsid w:val="000F0F92"/>
    <w:rsid w:val="00104A40"/>
    <w:rsid w:val="0010783C"/>
    <w:rsid w:val="00110601"/>
    <w:rsid w:val="001107A9"/>
    <w:rsid w:val="00117B43"/>
    <w:rsid w:val="00117F4B"/>
    <w:rsid w:val="0012303C"/>
    <w:rsid w:val="00124F3C"/>
    <w:rsid w:val="0012513D"/>
    <w:rsid w:val="001257AF"/>
    <w:rsid w:val="001304E3"/>
    <w:rsid w:val="00131F27"/>
    <w:rsid w:val="00133249"/>
    <w:rsid w:val="00134392"/>
    <w:rsid w:val="00134D48"/>
    <w:rsid w:val="00136377"/>
    <w:rsid w:val="0014267A"/>
    <w:rsid w:val="00155238"/>
    <w:rsid w:val="00155FBE"/>
    <w:rsid w:val="00162533"/>
    <w:rsid w:val="00174C0D"/>
    <w:rsid w:val="00187269"/>
    <w:rsid w:val="0019105E"/>
    <w:rsid w:val="001922EC"/>
    <w:rsid w:val="00192958"/>
    <w:rsid w:val="001A00AA"/>
    <w:rsid w:val="001A0EE8"/>
    <w:rsid w:val="001B3B6A"/>
    <w:rsid w:val="001B635C"/>
    <w:rsid w:val="001B7216"/>
    <w:rsid w:val="001C0168"/>
    <w:rsid w:val="001C2732"/>
    <w:rsid w:val="001C539B"/>
    <w:rsid w:val="001D02C9"/>
    <w:rsid w:val="001D0341"/>
    <w:rsid w:val="001D18D9"/>
    <w:rsid w:val="001D4AE9"/>
    <w:rsid w:val="001E01A6"/>
    <w:rsid w:val="001E1090"/>
    <w:rsid w:val="001F0C5B"/>
    <w:rsid w:val="001F29C3"/>
    <w:rsid w:val="001F63DE"/>
    <w:rsid w:val="00203F6E"/>
    <w:rsid w:val="00210F54"/>
    <w:rsid w:val="002119D4"/>
    <w:rsid w:val="00226CDD"/>
    <w:rsid w:val="0023084D"/>
    <w:rsid w:val="002347D8"/>
    <w:rsid w:val="00241C2C"/>
    <w:rsid w:val="0024516F"/>
    <w:rsid w:val="00250EED"/>
    <w:rsid w:val="00251C33"/>
    <w:rsid w:val="002523F7"/>
    <w:rsid w:val="00253833"/>
    <w:rsid w:val="00254006"/>
    <w:rsid w:val="002548C8"/>
    <w:rsid w:val="00255AA4"/>
    <w:rsid w:val="00257323"/>
    <w:rsid w:val="00267359"/>
    <w:rsid w:val="002713DC"/>
    <w:rsid w:val="00272923"/>
    <w:rsid w:val="00275B06"/>
    <w:rsid w:val="00281790"/>
    <w:rsid w:val="0028339A"/>
    <w:rsid w:val="00283959"/>
    <w:rsid w:val="00297125"/>
    <w:rsid w:val="002A2B9B"/>
    <w:rsid w:val="002A5C83"/>
    <w:rsid w:val="002A7216"/>
    <w:rsid w:val="002B13AD"/>
    <w:rsid w:val="002B2050"/>
    <w:rsid w:val="002B377C"/>
    <w:rsid w:val="002B6A8B"/>
    <w:rsid w:val="002C1E41"/>
    <w:rsid w:val="002C2CE3"/>
    <w:rsid w:val="002D3EBB"/>
    <w:rsid w:val="002D4E03"/>
    <w:rsid w:val="002D5204"/>
    <w:rsid w:val="002E0578"/>
    <w:rsid w:val="002E6EC3"/>
    <w:rsid w:val="002E7FD9"/>
    <w:rsid w:val="002F3BC5"/>
    <w:rsid w:val="002F461E"/>
    <w:rsid w:val="002F66FD"/>
    <w:rsid w:val="002F6BE7"/>
    <w:rsid w:val="002F7B26"/>
    <w:rsid w:val="00305867"/>
    <w:rsid w:val="0030645F"/>
    <w:rsid w:val="003079F3"/>
    <w:rsid w:val="00307C4A"/>
    <w:rsid w:val="00310A50"/>
    <w:rsid w:val="0031193F"/>
    <w:rsid w:val="00323C58"/>
    <w:rsid w:val="0032667E"/>
    <w:rsid w:val="003266EA"/>
    <w:rsid w:val="00341EE8"/>
    <w:rsid w:val="0034326A"/>
    <w:rsid w:val="00343AE5"/>
    <w:rsid w:val="00352CF1"/>
    <w:rsid w:val="003537F2"/>
    <w:rsid w:val="00355FDC"/>
    <w:rsid w:val="00357AE2"/>
    <w:rsid w:val="003632DA"/>
    <w:rsid w:val="00364067"/>
    <w:rsid w:val="00366907"/>
    <w:rsid w:val="0037093D"/>
    <w:rsid w:val="00374391"/>
    <w:rsid w:val="00376639"/>
    <w:rsid w:val="00376B8E"/>
    <w:rsid w:val="00384112"/>
    <w:rsid w:val="00384B32"/>
    <w:rsid w:val="0039016B"/>
    <w:rsid w:val="00392954"/>
    <w:rsid w:val="0039366C"/>
    <w:rsid w:val="00395A9D"/>
    <w:rsid w:val="00397397"/>
    <w:rsid w:val="003A3478"/>
    <w:rsid w:val="003A36CD"/>
    <w:rsid w:val="003A69A8"/>
    <w:rsid w:val="003B2D2F"/>
    <w:rsid w:val="003B5776"/>
    <w:rsid w:val="003B7791"/>
    <w:rsid w:val="003C3A23"/>
    <w:rsid w:val="003D0A13"/>
    <w:rsid w:val="003F0FF3"/>
    <w:rsid w:val="003F236A"/>
    <w:rsid w:val="00401595"/>
    <w:rsid w:val="00402045"/>
    <w:rsid w:val="00406307"/>
    <w:rsid w:val="0040665E"/>
    <w:rsid w:val="00420943"/>
    <w:rsid w:val="00426325"/>
    <w:rsid w:val="00430AB6"/>
    <w:rsid w:val="004322E2"/>
    <w:rsid w:val="004363BD"/>
    <w:rsid w:val="00440DCF"/>
    <w:rsid w:val="00441FE1"/>
    <w:rsid w:val="00442401"/>
    <w:rsid w:val="00450D3E"/>
    <w:rsid w:val="004516A5"/>
    <w:rsid w:val="00453CB7"/>
    <w:rsid w:val="00461CE0"/>
    <w:rsid w:val="0046378C"/>
    <w:rsid w:val="0047092A"/>
    <w:rsid w:val="00472B79"/>
    <w:rsid w:val="0047639F"/>
    <w:rsid w:val="00476BBD"/>
    <w:rsid w:val="00477AFE"/>
    <w:rsid w:val="00483B33"/>
    <w:rsid w:val="004868A7"/>
    <w:rsid w:val="004903C9"/>
    <w:rsid w:val="004931DF"/>
    <w:rsid w:val="004A6CF8"/>
    <w:rsid w:val="004A710D"/>
    <w:rsid w:val="004B1843"/>
    <w:rsid w:val="004C0D2C"/>
    <w:rsid w:val="004C28E7"/>
    <w:rsid w:val="004D3A0A"/>
    <w:rsid w:val="004E100C"/>
    <w:rsid w:val="004F2094"/>
    <w:rsid w:val="004F2C4F"/>
    <w:rsid w:val="004F2DAC"/>
    <w:rsid w:val="004F5B24"/>
    <w:rsid w:val="00503AFD"/>
    <w:rsid w:val="0051028B"/>
    <w:rsid w:val="00513ED0"/>
    <w:rsid w:val="00536CB9"/>
    <w:rsid w:val="00543543"/>
    <w:rsid w:val="00552515"/>
    <w:rsid w:val="0056266B"/>
    <w:rsid w:val="005665F9"/>
    <w:rsid w:val="0056725D"/>
    <w:rsid w:val="00575025"/>
    <w:rsid w:val="005809CB"/>
    <w:rsid w:val="00583048"/>
    <w:rsid w:val="00584292"/>
    <w:rsid w:val="0058707B"/>
    <w:rsid w:val="00593CA6"/>
    <w:rsid w:val="00594958"/>
    <w:rsid w:val="00595009"/>
    <w:rsid w:val="005A0D43"/>
    <w:rsid w:val="005A2D1B"/>
    <w:rsid w:val="005B4FCA"/>
    <w:rsid w:val="005D0A68"/>
    <w:rsid w:val="005D3CAD"/>
    <w:rsid w:val="005D4D63"/>
    <w:rsid w:val="005D7413"/>
    <w:rsid w:val="005E02E5"/>
    <w:rsid w:val="005E4B37"/>
    <w:rsid w:val="005E578E"/>
    <w:rsid w:val="005E7978"/>
    <w:rsid w:val="005F3FC1"/>
    <w:rsid w:val="00600688"/>
    <w:rsid w:val="00600ED6"/>
    <w:rsid w:val="006141A4"/>
    <w:rsid w:val="0061551F"/>
    <w:rsid w:val="00620945"/>
    <w:rsid w:val="00620B9F"/>
    <w:rsid w:val="00627D25"/>
    <w:rsid w:val="00631725"/>
    <w:rsid w:val="0063596A"/>
    <w:rsid w:val="00641A47"/>
    <w:rsid w:val="00651725"/>
    <w:rsid w:val="00653955"/>
    <w:rsid w:val="00660799"/>
    <w:rsid w:val="00660BEE"/>
    <w:rsid w:val="0066185F"/>
    <w:rsid w:val="00665A38"/>
    <w:rsid w:val="006661FE"/>
    <w:rsid w:val="00667990"/>
    <w:rsid w:val="00667C2B"/>
    <w:rsid w:val="00667FA6"/>
    <w:rsid w:val="00670609"/>
    <w:rsid w:val="00677ADE"/>
    <w:rsid w:val="00691024"/>
    <w:rsid w:val="006A1899"/>
    <w:rsid w:val="006A2672"/>
    <w:rsid w:val="006A34E3"/>
    <w:rsid w:val="006B616B"/>
    <w:rsid w:val="006C1140"/>
    <w:rsid w:val="006D1A9B"/>
    <w:rsid w:val="006D513B"/>
    <w:rsid w:val="006F4C2B"/>
    <w:rsid w:val="006F7061"/>
    <w:rsid w:val="0070186D"/>
    <w:rsid w:val="00701C57"/>
    <w:rsid w:val="00703A98"/>
    <w:rsid w:val="007040C8"/>
    <w:rsid w:val="0070413D"/>
    <w:rsid w:val="00704CA7"/>
    <w:rsid w:val="00704CAD"/>
    <w:rsid w:val="007077F5"/>
    <w:rsid w:val="00710097"/>
    <w:rsid w:val="00715625"/>
    <w:rsid w:val="00717810"/>
    <w:rsid w:val="00722F67"/>
    <w:rsid w:val="0072354F"/>
    <w:rsid w:val="00725EE4"/>
    <w:rsid w:val="00726753"/>
    <w:rsid w:val="00727A00"/>
    <w:rsid w:val="00750406"/>
    <w:rsid w:val="00751E62"/>
    <w:rsid w:val="00752E4E"/>
    <w:rsid w:val="00756AD1"/>
    <w:rsid w:val="007635FF"/>
    <w:rsid w:val="00770D26"/>
    <w:rsid w:val="00783CEB"/>
    <w:rsid w:val="007864DF"/>
    <w:rsid w:val="007913AD"/>
    <w:rsid w:val="00793D6F"/>
    <w:rsid w:val="007A029D"/>
    <w:rsid w:val="007A1F8D"/>
    <w:rsid w:val="007A2150"/>
    <w:rsid w:val="007A6C6F"/>
    <w:rsid w:val="007A6DB2"/>
    <w:rsid w:val="007B1219"/>
    <w:rsid w:val="007B704B"/>
    <w:rsid w:val="007C0EA7"/>
    <w:rsid w:val="007C3C14"/>
    <w:rsid w:val="007C6F5C"/>
    <w:rsid w:val="007D1900"/>
    <w:rsid w:val="007D45FD"/>
    <w:rsid w:val="007D532F"/>
    <w:rsid w:val="007D6C45"/>
    <w:rsid w:val="007E0BD5"/>
    <w:rsid w:val="007E14D1"/>
    <w:rsid w:val="007E265E"/>
    <w:rsid w:val="007E5D47"/>
    <w:rsid w:val="007F24EA"/>
    <w:rsid w:val="007F5900"/>
    <w:rsid w:val="00800DD2"/>
    <w:rsid w:val="0080210F"/>
    <w:rsid w:val="00807CD8"/>
    <w:rsid w:val="008161EB"/>
    <w:rsid w:val="00823B5F"/>
    <w:rsid w:val="00826019"/>
    <w:rsid w:val="00831B73"/>
    <w:rsid w:val="00850560"/>
    <w:rsid w:val="00856503"/>
    <w:rsid w:val="00871322"/>
    <w:rsid w:val="00881255"/>
    <w:rsid w:val="00882FF8"/>
    <w:rsid w:val="0088443F"/>
    <w:rsid w:val="00885B77"/>
    <w:rsid w:val="00894329"/>
    <w:rsid w:val="008A647F"/>
    <w:rsid w:val="008B3288"/>
    <w:rsid w:val="008C156D"/>
    <w:rsid w:val="008C5F02"/>
    <w:rsid w:val="008D0380"/>
    <w:rsid w:val="008D7F0A"/>
    <w:rsid w:val="008E634C"/>
    <w:rsid w:val="008F13D1"/>
    <w:rsid w:val="008F6BC2"/>
    <w:rsid w:val="00900539"/>
    <w:rsid w:val="009033A6"/>
    <w:rsid w:val="00904ACC"/>
    <w:rsid w:val="00905E3A"/>
    <w:rsid w:val="009210E2"/>
    <w:rsid w:val="00921BD9"/>
    <w:rsid w:val="0092317A"/>
    <w:rsid w:val="0092366D"/>
    <w:rsid w:val="00924F09"/>
    <w:rsid w:val="00930596"/>
    <w:rsid w:val="00934174"/>
    <w:rsid w:val="00934C2A"/>
    <w:rsid w:val="0093527E"/>
    <w:rsid w:val="009379D3"/>
    <w:rsid w:val="009427B9"/>
    <w:rsid w:val="00943F04"/>
    <w:rsid w:val="00945C55"/>
    <w:rsid w:val="009463AA"/>
    <w:rsid w:val="009564C5"/>
    <w:rsid w:val="0096139E"/>
    <w:rsid w:val="00965976"/>
    <w:rsid w:val="009703A7"/>
    <w:rsid w:val="009718BE"/>
    <w:rsid w:val="00973DB2"/>
    <w:rsid w:val="00976F6A"/>
    <w:rsid w:val="0098095A"/>
    <w:rsid w:val="009817A1"/>
    <w:rsid w:val="009840BC"/>
    <w:rsid w:val="00990142"/>
    <w:rsid w:val="00991141"/>
    <w:rsid w:val="009954C3"/>
    <w:rsid w:val="009A26AA"/>
    <w:rsid w:val="009A5B63"/>
    <w:rsid w:val="009A78CF"/>
    <w:rsid w:val="009B1E48"/>
    <w:rsid w:val="009B32FF"/>
    <w:rsid w:val="009B53D0"/>
    <w:rsid w:val="009C1B0C"/>
    <w:rsid w:val="009D0603"/>
    <w:rsid w:val="009D1320"/>
    <w:rsid w:val="009E5783"/>
    <w:rsid w:val="009E5BF5"/>
    <w:rsid w:val="009E68E8"/>
    <w:rsid w:val="009F1073"/>
    <w:rsid w:val="009F1BE8"/>
    <w:rsid w:val="00A06B54"/>
    <w:rsid w:val="00A164D8"/>
    <w:rsid w:val="00A30040"/>
    <w:rsid w:val="00A317C4"/>
    <w:rsid w:val="00A34397"/>
    <w:rsid w:val="00A41646"/>
    <w:rsid w:val="00A45F1C"/>
    <w:rsid w:val="00A53A67"/>
    <w:rsid w:val="00A62FA8"/>
    <w:rsid w:val="00A6378B"/>
    <w:rsid w:val="00A63BBE"/>
    <w:rsid w:val="00A70A54"/>
    <w:rsid w:val="00A77DCB"/>
    <w:rsid w:val="00A815F4"/>
    <w:rsid w:val="00A86123"/>
    <w:rsid w:val="00A86751"/>
    <w:rsid w:val="00A86E37"/>
    <w:rsid w:val="00A90A90"/>
    <w:rsid w:val="00A94D68"/>
    <w:rsid w:val="00A9643B"/>
    <w:rsid w:val="00A9646C"/>
    <w:rsid w:val="00A970AC"/>
    <w:rsid w:val="00A9791F"/>
    <w:rsid w:val="00AA5F35"/>
    <w:rsid w:val="00AA61AC"/>
    <w:rsid w:val="00AB0D9D"/>
    <w:rsid w:val="00AB1765"/>
    <w:rsid w:val="00AB639E"/>
    <w:rsid w:val="00AB741D"/>
    <w:rsid w:val="00AC059B"/>
    <w:rsid w:val="00AC396D"/>
    <w:rsid w:val="00AC7983"/>
    <w:rsid w:val="00AD3D2B"/>
    <w:rsid w:val="00AD40F4"/>
    <w:rsid w:val="00AD78F0"/>
    <w:rsid w:val="00AE6EF1"/>
    <w:rsid w:val="00AE7940"/>
    <w:rsid w:val="00AF059E"/>
    <w:rsid w:val="00AF1A69"/>
    <w:rsid w:val="00AF7941"/>
    <w:rsid w:val="00B00534"/>
    <w:rsid w:val="00B03A24"/>
    <w:rsid w:val="00B05313"/>
    <w:rsid w:val="00B0568E"/>
    <w:rsid w:val="00B1671B"/>
    <w:rsid w:val="00B214E5"/>
    <w:rsid w:val="00B34B0E"/>
    <w:rsid w:val="00B3526D"/>
    <w:rsid w:val="00B36FA6"/>
    <w:rsid w:val="00B3757C"/>
    <w:rsid w:val="00B40A51"/>
    <w:rsid w:val="00B44550"/>
    <w:rsid w:val="00B44F95"/>
    <w:rsid w:val="00B538B4"/>
    <w:rsid w:val="00B541B1"/>
    <w:rsid w:val="00B54200"/>
    <w:rsid w:val="00B62BF9"/>
    <w:rsid w:val="00B65F45"/>
    <w:rsid w:val="00B7021C"/>
    <w:rsid w:val="00B72921"/>
    <w:rsid w:val="00B739D3"/>
    <w:rsid w:val="00B73D1F"/>
    <w:rsid w:val="00B825A2"/>
    <w:rsid w:val="00B91732"/>
    <w:rsid w:val="00B96210"/>
    <w:rsid w:val="00BA30AC"/>
    <w:rsid w:val="00BB5869"/>
    <w:rsid w:val="00BB5AFA"/>
    <w:rsid w:val="00BC7059"/>
    <w:rsid w:val="00BD1DE3"/>
    <w:rsid w:val="00BD732D"/>
    <w:rsid w:val="00BE2BE6"/>
    <w:rsid w:val="00BE5561"/>
    <w:rsid w:val="00C01A19"/>
    <w:rsid w:val="00C032AB"/>
    <w:rsid w:val="00C0723E"/>
    <w:rsid w:val="00C105C0"/>
    <w:rsid w:val="00C139AD"/>
    <w:rsid w:val="00C144E6"/>
    <w:rsid w:val="00C158AB"/>
    <w:rsid w:val="00C16D21"/>
    <w:rsid w:val="00C22CD1"/>
    <w:rsid w:val="00C23487"/>
    <w:rsid w:val="00C36557"/>
    <w:rsid w:val="00C403B8"/>
    <w:rsid w:val="00C42A96"/>
    <w:rsid w:val="00C55A84"/>
    <w:rsid w:val="00C63324"/>
    <w:rsid w:val="00C63495"/>
    <w:rsid w:val="00C67AC8"/>
    <w:rsid w:val="00C753A5"/>
    <w:rsid w:val="00C76D07"/>
    <w:rsid w:val="00C77CFB"/>
    <w:rsid w:val="00C82900"/>
    <w:rsid w:val="00C905BA"/>
    <w:rsid w:val="00C92D8A"/>
    <w:rsid w:val="00C947E5"/>
    <w:rsid w:val="00CA291D"/>
    <w:rsid w:val="00CA2DC5"/>
    <w:rsid w:val="00CA631E"/>
    <w:rsid w:val="00CA633B"/>
    <w:rsid w:val="00CB5A28"/>
    <w:rsid w:val="00CC202A"/>
    <w:rsid w:val="00CC2968"/>
    <w:rsid w:val="00CC54AE"/>
    <w:rsid w:val="00CC6967"/>
    <w:rsid w:val="00CD0F51"/>
    <w:rsid w:val="00CD22F5"/>
    <w:rsid w:val="00CD3C12"/>
    <w:rsid w:val="00CD4DF7"/>
    <w:rsid w:val="00CD4F64"/>
    <w:rsid w:val="00CE1DB3"/>
    <w:rsid w:val="00CE411D"/>
    <w:rsid w:val="00D01B5F"/>
    <w:rsid w:val="00D11862"/>
    <w:rsid w:val="00D11C59"/>
    <w:rsid w:val="00D23B10"/>
    <w:rsid w:val="00D3078A"/>
    <w:rsid w:val="00D30A2A"/>
    <w:rsid w:val="00D328F9"/>
    <w:rsid w:val="00D35B1D"/>
    <w:rsid w:val="00D4709D"/>
    <w:rsid w:val="00D51BF0"/>
    <w:rsid w:val="00D51D2A"/>
    <w:rsid w:val="00D542F9"/>
    <w:rsid w:val="00D572D6"/>
    <w:rsid w:val="00D6120E"/>
    <w:rsid w:val="00D6787A"/>
    <w:rsid w:val="00D71D36"/>
    <w:rsid w:val="00D72989"/>
    <w:rsid w:val="00D8018F"/>
    <w:rsid w:val="00D85E57"/>
    <w:rsid w:val="00D87537"/>
    <w:rsid w:val="00D941AA"/>
    <w:rsid w:val="00D953B7"/>
    <w:rsid w:val="00D958D9"/>
    <w:rsid w:val="00D96CF2"/>
    <w:rsid w:val="00D979E0"/>
    <w:rsid w:val="00DA06B4"/>
    <w:rsid w:val="00DA4795"/>
    <w:rsid w:val="00DA5083"/>
    <w:rsid w:val="00DA5EBB"/>
    <w:rsid w:val="00DB0611"/>
    <w:rsid w:val="00DB301B"/>
    <w:rsid w:val="00DB3167"/>
    <w:rsid w:val="00DB69E3"/>
    <w:rsid w:val="00DB7716"/>
    <w:rsid w:val="00DD0D46"/>
    <w:rsid w:val="00DD3116"/>
    <w:rsid w:val="00DD4062"/>
    <w:rsid w:val="00DE2A35"/>
    <w:rsid w:val="00DF0433"/>
    <w:rsid w:val="00DF0740"/>
    <w:rsid w:val="00DF6580"/>
    <w:rsid w:val="00E0190B"/>
    <w:rsid w:val="00E01CC0"/>
    <w:rsid w:val="00E05648"/>
    <w:rsid w:val="00E0576F"/>
    <w:rsid w:val="00E077C8"/>
    <w:rsid w:val="00E14A34"/>
    <w:rsid w:val="00E30AE2"/>
    <w:rsid w:val="00E43B84"/>
    <w:rsid w:val="00E45E66"/>
    <w:rsid w:val="00E46290"/>
    <w:rsid w:val="00E503F8"/>
    <w:rsid w:val="00E55C91"/>
    <w:rsid w:val="00E60D55"/>
    <w:rsid w:val="00E61465"/>
    <w:rsid w:val="00E643CD"/>
    <w:rsid w:val="00E67FAF"/>
    <w:rsid w:val="00E71169"/>
    <w:rsid w:val="00E71714"/>
    <w:rsid w:val="00E86E80"/>
    <w:rsid w:val="00E93780"/>
    <w:rsid w:val="00E960B1"/>
    <w:rsid w:val="00EA4CF4"/>
    <w:rsid w:val="00EA6B7B"/>
    <w:rsid w:val="00EB5563"/>
    <w:rsid w:val="00EB7449"/>
    <w:rsid w:val="00EB745A"/>
    <w:rsid w:val="00EC0E0E"/>
    <w:rsid w:val="00EC3265"/>
    <w:rsid w:val="00EC5441"/>
    <w:rsid w:val="00EC5753"/>
    <w:rsid w:val="00ED53A7"/>
    <w:rsid w:val="00EE502D"/>
    <w:rsid w:val="00EE61E1"/>
    <w:rsid w:val="00EE7765"/>
    <w:rsid w:val="00EF03AC"/>
    <w:rsid w:val="00EF30CB"/>
    <w:rsid w:val="00EF3B48"/>
    <w:rsid w:val="00EF74D5"/>
    <w:rsid w:val="00F119B6"/>
    <w:rsid w:val="00F2241F"/>
    <w:rsid w:val="00F27505"/>
    <w:rsid w:val="00F3379C"/>
    <w:rsid w:val="00F3401D"/>
    <w:rsid w:val="00F44C96"/>
    <w:rsid w:val="00F458AE"/>
    <w:rsid w:val="00F479FF"/>
    <w:rsid w:val="00F5605C"/>
    <w:rsid w:val="00F6033C"/>
    <w:rsid w:val="00F610DE"/>
    <w:rsid w:val="00F634D1"/>
    <w:rsid w:val="00F744BF"/>
    <w:rsid w:val="00F761E7"/>
    <w:rsid w:val="00F7671B"/>
    <w:rsid w:val="00F86C0B"/>
    <w:rsid w:val="00F92FD8"/>
    <w:rsid w:val="00F930AA"/>
    <w:rsid w:val="00F9533D"/>
    <w:rsid w:val="00FA2F8A"/>
    <w:rsid w:val="00FA7155"/>
    <w:rsid w:val="00FB0510"/>
    <w:rsid w:val="00FB5E03"/>
    <w:rsid w:val="00FB6973"/>
    <w:rsid w:val="00FC2C0B"/>
    <w:rsid w:val="00FC5050"/>
    <w:rsid w:val="00FD2ACA"/>
    <w:rsid w:val="00FD5865"/>
    <w:rsid w:val="00FE633A"/>
    <w:rsid w:val="00FF0AEF"/>
    <w:rsid w:val="00FF0D68"/>
    <w:rsid w:val="00FF4D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Antrinispavadinimas">
    <w:name w:val="Subtitle"/>
    <w:basedOn w:val="prastasis"/>
    <w:next w:val="prastasis"/>
    <w:pPr>
      <w:keepNext/>
      <w:keepLines/>
      <w:spacing w:before="360" w:after="80"/>
    </w:pPr>
    <w:rPr>
      <w:rFonts w:ascii="Georgia" w:eastAsia="Georgia" w:hAnsi="Georgia" w:cs="Georgia"/>
      <w:i/>
      <w:color w:val="666666"/>
      <w:sz w:val="48"/>
      <w:szCs w:val="48"/>
    </w:rPr>
  </w:style>
  <w:style w:type="paragraph" w:styleId="Debesliotekstas">
    <w:name w:val="Balloon Text"/>
    <w:basedOn w:val="prastasis"/>
    <w:link w:val="DebesliotekstasDiagrama"/>
    <w:uiPriority w:val="99"/>
    <w:semiHidden/>
    <w:unhideWhenUsed/>
    <w:rsid w:val="0000754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754C"/>
    <w:rPr>
      <w:rFonts w:ascii="Tahoma" w:hAnsi="Tahoma" w:cs="Tahoma"/>
      <w:sz w:val="16"/>
      <w:szCs w:val="16"/>
    </w:rPr>
  </w:style>
  <w:style w:type="paragraph" w:styleId="Pagrindiniotekstotrauka3">
    <w:name w:val="Body Text Indent 3"/>
    <w:basedOn w:val="prastasis"/>
    <w:link w:val="Pagrindiniotekstotrauka3Diagrama"/>
    <w:rsid w:val="007A6DB2"/>
    <w:pPr>
      <w:spacing w:before="40" w:after="40" w:line="300" w:lineRule="auto"/>
      <w:ind w:firstLine="720"/>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A6DB2"/>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7A6DB2"/>
    <w:pPr>
      <w:ind w:left="720"/>
      <w:contextualSpacing/>
    </w:pPr>
  </w:style>
  <w:style w:type="character" w:styleId="Komentaronuoroda">
    <w:name w:val="annotation reference"/>
    <w:basedOn w:val="Numatytasispastraiposriftas"/>
    <w:unhideWhenUsed/>
    <w:rsid w:val="00934174"/>
    <w:rPr>
      <w:sz w:val="16"/>
      <w:szCs w:val="16"/>
    </w:rPr>
  </w:style>
  <w:style w:type="paragraph" w:styleId="Komentarotekstas">
    <w:name w:val="annotation text"/>
    <w:basedOn w:val="prastasis"/>
    <w:link w:val="KomentarotekstasDiagrama"/>
    <w:uiPriority w:val="99"/>
    <w:unhideWhenUsed/>
    <w:rsid w:val="0093417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34174"/>
    <w:rPr>
      <w:sz w:val="20"/>
      <w:szCs w:val="20"/>
    </w:rPr>
  </w:style>
  <w:style w:type="paragraph" w:styleId="Komentarotema">
    <w:name w:val="annotation subject"/>
    <w:basedOn w:val="Komentarotekstas"/>
    <w:next w:val="Komentarotekstas"/>
    <w:link w:val="KomentarotemaDiagrama"/>
    <w:uiPriority w:val="99"/>
    <w:semiHidden/>
    <w:unhideWhenUsed/>
    <w:rsid w:val="00934174"/>
    <w:rPr>
      <w:b/>
      <w:bCs/>
    </w:rPr>
  </w:style>
  <w:style w:type="character" w:customStyle="1" w:styleId="KomentarotemaDiagrama">
    <w:name w:val="Komentaro tema Diagrama"/>
    <w:basedOn w:val="KomentarotekstasDiagrama"/>
    <w:link w:val="Komentarotema"/>
    <w:uiPriority w:val="99"/>
    <w:semiHidden/>
    <w:rsid w:val="00934174"/>
    <w:rPr>
      <w:b/>
      <w:bCs/>
      <w:sz w:val="20"/>
      <w:szCs w:val="20"/>
    </w:rPr>
  </w:style>
  <w:style w:type="paragraph" w:styleId="Pagrindinistekstas3">
    <w:name w:val="Body Text 3"/>
    <w:basedOn w:val="prastasis"/>
    <w:link w:val="Pagrindinistekstas3Diagrama"/>
    <w:uiPriority w:val="99"/>
    <w:semiHidden/>
    <w:unhideWhenUsed/>
    <w:rsid w:val="00A317C4"/>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A317C4"/>
    <w:rPr>
      <w:sz w:val="16"/>
      <w:szCs w:val="16"/>
    </w:rPr>
  </w:style>
  <w:style w:type="paragraph" w:styleId="prastasistinklapis">
    <w:name w:val="Normal (Web)"/>
    <w:basedOn w:val="prastasis"/>
    <w:uiPriority w:val="99"/>
    <w:unhideWhenUsed/>
    <w:rsid w:val="00965976"/>
    <w:pPr>
      <w:spacing w:after="150" w:line="240" w:lineRule="auto"/>
    </w:pPr>
    <w:rPr>
      <w:rFonts w:ascii="Times New Roman" w:eastAsia="Times New Roman" w:hAnsi="Times New Roman" w:cs="Times New Roman"/>
      <w:sz w:val="24"/>
      <w:szCs w:val="24"/>
    </w:rPr>
  </w:style>
  <w:style w:type="character" w:customStyle="1" w:styleId="pmark">
    <w:name w:val="pmark"/>
    <w:basedOn w:val="Numatytasispastraiposriftas"/>
    <w:rsid w:val="00965976"/>
  </w:style>
  <w:style w:type="paragraph" w:styleId="Pataisymai">
    <w:name w:val="Revision"/>
    <w:hidden/>
    <w:uiPriority w:val="99"/>
    <w:semiHidden/>
    <w:rsid w:val="004363BD"/>
    <w:pPr>
      <w:spacing w:after="0" w:line="240" w:lineRule="auto"/>
    </w:pPr>
  </w:style>
  <w:style w:type="character" w:customStyle="1" w:styleId="SraopastraipaDiagrama">
    <w:name w:val="Sąrašo pastraipa Diagrama"/>
    <w:basedOn w:val="Numatytasispastraiposriftas"/>
    <w:link w:val="Sraopastraipa"/>
    <w:uiPriority w:val="34"/>
    <w:qFormat/>
    <w:rsid w:val="00A815F4"/>
  </w:style>
  <w:style w:type="paragraph" w:styleId="HTMLiankstoformatuotas">
    <w:name w:val="HTML Preformatted"/>
    <w:basedOn w:val="prastasis"/>
    <w:link w:val="HTMLiankstoformatuotasDiagrama"/>
    <w:uiPriority w:val="99"/>
    <w:unhideWhenUsed/>
    <w:rsid w:val="00A86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Times New Roman"/>
      <w:sz w:val="20"/>
      <w:szCs w:val="20"/>
      <w:lang w:val="x-none"/>
    </w:rPr>
  </w:style>
  <w:style w:type="character" w:customStyle="1" w:styleId="HTMLiankstoformatuotasDiagrama">
    <w:name w:val="HTML iš anksto formatuotas Diagrama"/>
    <w:basedOn w:val="Numatytasispastraiposriftas"/>
    <w:link w:val="HTMLiankstoformatuotas"/>
    <w:uiPriority w:val="99"/>
    <w:rsid w:val="00A86123"/>
    <w:rPr>
      <w:rFonts w:ascii="Courier New" w:eastAsia="Times New Roman" w:hAnsi="Courier New" w:cs="Times New Roman"/>
      <w:sz w:val="20"/>
      <w:szCs w:val="20"/>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Antrinispavadinimas">
    <w:name w:val="Subtitle"/>
    <w:basedOn w:val="prastasis"/>
    <w:next w:val="prastasis"/>
    <w:pPr>
      <w:keepNext/>
      <w:keepLines/>
      <w:spacing w:before="360" w:after="80"/>
    </w:pPr>
    <w:rPr>
      <w:rFonts w:ascii="Georgia" w:eastAsia="Georgia" w:hAnsi="Georgia" w:cs="Georgia"/>
      <w:i/>
      <w:color w:val="666666"/>
      <w:sz w:val="48"/>
      <w:szCs w:val="48"/>
    </w:rPr>
  </w:style>
  <w:style w:type="paragraph" w:styleId="Debesliotekstas">
    <w:name w:val="Balloon Text"/>
    <w:basedOn w:val="prastasis"/>
    <w:link w:val="DebesliotekstasDiagrama"/>
    <w:uiPriority w:val="99"/>
    <w:semiHidden/>
    <w:unhideWhenUsed/>
    <w:rsid w:val="0000754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754C"/>
    <w:rPr>
      <w:rFonts w:ascii="Tahoma" w:hAnsi="Tahoma" w:cs="Tahoma"/>
      <w:sz w:val="16"/>
      <w:szCs w:val="16"/>
    </w:rPr>
  </w:style>
  <w:style w:type="paragraph" w:styleId="Pagrindiniotekstotrauka3">
    <w:name w:val="Body Text Indent 3"/>
    <w:basedOn w:val="prastasis"/>
    <w:link w:val="Pagrindiniotekstotrauka3Diagrama"/>
    <w:rsid w:val="007A6DB2"/>
    <w:pPr>
      <w:spacing w:before="40" w:after="40" w:line="300" w:lineRule="auto"/>
      <w:ind w:firstLine="720"/>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A6DB2"/>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7A6DB2"/>
    <w:pPr>
      <w:ind w:left="720"/>
      <w:contextualSpacing/>
    </w:pPr>
  </w:style>
  <w:style w:type="character" w:styleId="Komentaronuoroda">
    <w:name w:val="annotation reference"/>
    <w:basedOn w:val="Numatytasispastraiposriftas"/>
    <w:unhideWhenUsed/>
    <w:rsid w:val="00934174"/>
    <w:rPr>
      <w:sz w:val="16"/>
      <w:szCs w:val="16"/>
    </w:rPr>
  </w:style>
  <w:style w:type="paragraph" w:styleId="Komentarotekstas">
    <w:name w:val="annotation text"/>
    <w:basedOn w:val="prastasis"/>
    <w:link w:val="KomentarotekstasDiagrama"/>
    <w:uiPriority w:val="99"/>
    <w:unhideWhenUsed/>
    <w:rsid w:val="0093417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34174"/>
    <w:rPr>
      <w:sz w:val="20"/>
      <w:szCs w:val="20"/>
    </w:rPr>
  </w:style>
  <w:style w:type="paragraph" w:styleId="Komentarotema">
    <w:name w:val="annotation subject"/>
    <w:basedOn w:val="Komentarotekstas"/>
    <w:next w:val="Komentarotekstas"/>
    <w:link w:val="KomentarotemaDiagrama"/>
    <w:uiPriority w:val="99"/>
    <w:semiHidden/>
    <w:unhideWhenUsed/>
    <w:rsid w:val="00934174"/>
    <w:rPr>
      <w:b/>
      <w:bCs/>
    </w:rPr>
  </w:style>
  <w:style w:type="character" w:customStyle="1" w:styleId="KomentarotemaDiagrama">
    <w:name w:val="Komentaro tema Diagrama"/>
    <w:basedOn w:val="KomentarotekstasDiagrama"/>
    <w:link w:val="Komentarotema"/>
    <w:uiPriority w:val="99"/>
    <w:semiHidden/>
    <w:rsid w:val="00934174"/>
    <w:rPr>
      <w:b/>
      <w:bCs/>
      <w:sz w:val="20"/>
      <w:szCs w:val="20"/>
    </w:rPr>
  </w:style>
  <w:style w:type="paragraph" w:styleId="Pagrindinistekstas3">
    <w:name w:val="Body Text 3"/>
    <w:basedOn w:val="prastasis"/>
    <w:link w:val="Pagrindinistekstas3Diagrama"/>
    <w:uiPriority w:val="99"/>
    <w:semiHidden/>
    <w:unhideWhenUsed/>
    <w:rsid w:val="00A317C4"/>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A317C4"/>
    <w:rPr>
      <w:sz w:val="16"/>
      <w:szCs w:val="16"/>
    </w:rPr>
  </w:style>
  <w:style w:type="paragraph" w:styleId="prastasistinklapis">
    <w:name w:val="Normal (Web)"/>
    <w:basedOn w:val="prastasis"/>
    <w:uiPriority w:val="99"/>
    <w:unhideWhenUsed/>
    <w:rsid w:val="00965976"/>
    <w:pPr>
      <w:spacing w:after="150" w:line="240" w:lineRule="auto"/>
    </w:pPr>
    <w:rPr>
      <w:rFonts w:ascii="Times New Roman" w:eastAsia="Times New Roman" w:hAnsi="Times New Roman" w:cs="Times New Roman"/>
      <w:sz w:val="24"/>
      <w:szCs w:val="24"/>
    </w:rPr>
  </w:style>
  <w:style w:type="character" w:customStyle="1" w:styleId="pmark">
    <w:name w:val="pmark"/>
    <w:basedOn w:val="Numatytasispastraiposriftas"/>
    <w:rsid w:val="00965976"/>
  </w:style>
  <w:style w:type="paragraph" w:styleId="Pataisymai">
    <w:name w:val="Revision"/>
    <w:hidden/>
    <w:uiPriority w:val="99"/>
    <w:semiHidden/>
    <w:rsid w:val="004363BD"/>
    <w:pPr>
      <w:spacing w:after="0" w:line="240" w:lineRule="auto"/>
    </w:pPr>
  </w:style>
  <w:style w:type="character" w:customStyle="1" w:styleId="SraopastraipaDiagrama">
    <w:name w:val="Sąrašo pastraipa Diagrama"/>
    <w:basedOn w:val="Numatytasispastraiposriftas"/>
    <w:link w:val="Sraopastraipa"/>
    <w:uiPriority w:val="34"/>
    <w:qFormat/>
    <w:rsid w:val="00A815F4"/>
  </w:style>
  <w:style w:type="paragraph" w:styleId="HTMLiankstoformatuotas">
    <w:name w:val="HTML Preformatted"/>
    <w:basedOn w:val="prastasis"/>
    <w:link w:val="HTMLiankstoformatuotasDiagrama"/>
    <w:uiPriority w:val="99"/>
    <w:unhideWhenUsed/>
    <w:rsid w:val="00A86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Times New Roman"/>
      <w:sz w:val="20"/>
      <w:szCs w:val="20"/>
      <w:lang w:val="x-none"/>
    </w:rPr>
  </w:style>
  <w:style w:type="character" w:customStyle="1" w:styleId="HTMLiankstoformatuotasDiagrama">
    <w:name w:val="HTML iš anksto formatuotas Diagrama"/>
    <w:basedOn w:val="Numatytasispastraiposriftas"/>
    <w:link w:val="HTMLiankstoformatuotas"/>
    <w:uiPriority w:val="99"/>
    <w:rsid w:val="00A86123"/>
    <w:rPr>
      <w:rFonts w:ascii="Courier New" w:eastAsia="Times New Roman" w:hAnsi="Courier New"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66779">
      <w:bodyDiv w:val="1"/>
      <w:marLeft w:val="0"/>
      <w:marRight w:val="0"/>
      <w:marTop w:val="0"/>
      <w:marBottom w:val="0"/>
      <w:divBdr>
        <w:top w:val="none" w:sz="0" w:space="0" w:color="auto"/>
        <w:left w:val="none" w:sz="0" w:space="0" w:color="auto"/>
        <w:bottom w:val="none" w:sz="0" w:space="0" w:color="auto"/>
        <w:right w:val="none" w:sz="0" w:space="0" w:color="auto"/>
      </w:divBdr>
    </w:div>
    <w:div w:id="464081326">
      <w:bodyDiv w:val="1"/>
      <w:marLeft w:val="0"/>
      <w:marRight w:val="0"/>
      <w:marTop w:val="0"/>
      <w:marBottom w:val="0"/>
      <w:divBdr>
        <w:top w:val="none" w:sz="0" w:space="0" w:color="auto"/>
        <w:left w:val="none" w:sz="0" w:space="0" w:color="auto"/>
        <w:bottom w:val="none" w:sz="0" w:space="0" w:color="auto"/>
        <w:right w:val="none" w:sz="0" w:space="0" w:color="auto"/>
      </w:divBdr>
    </w:div>
    <w:div w:id="466708324">
      <w:bodyDiv w:val="1"/>
      <w:marLeft w:val="0"/>
      <w:marRight w:val="0"/>
      <w:marTop w:val="0"/>
      <w:marBottom w:val="0"/>
      <w:divBdr>
        <w:top w:val="none" w:sz="0" w:space="0" w:color="auto"/>
        <w:left w:val="none" w:sz="0" w:space="0" w:color="auto"/>
        <w:bottom w:val="none" w:sz="0" w:space="0" w:color="auto"/>
        <w:right w:val="none" w:sz="0" w:space="0" w:color="auto"/>
      </w:divBdr>
    </w:div>
    <w:div w:id="473064910">
      <w:bodyDiv w:val="1"/>
      <w:marLeft w:val="0"/>
      <w:marRight w:val="0"/>
      <w:marTop w:val="0"/>
      <w:marBottom w:val="0"/>
      <w:divBdr>
        <w:top w:val="none" w:sz="0" w:space="0" w:color="auto"/>
        <w:left w:val="none" w:sz="0" w:space="0" w:color="auto"/>
        <w:bottom w:val="none" w:sz="0" w:space="0" w:color="auto"/>
        <w:right w:val="none" w:sz="0" w:space="0" w:color="auto"/>
      </w:divBdr>
    </w:div>
    <w:div w:id="492455239">
      <w:bodyDiv w:val="1"/>
      <w:marLeft w:val="0"/>
      <w:marRight w:val="0"/>
      <w:marTop w:val="0"/>
      <w:marBottom w:val="0"/>
      <w:divBdr>
        <w:top w:val="none" w:sz="0" w:space="0" w:color="auto"/>
        <w:left w:val="none" w:sz="0" w:space="0" w:color="auto"/>
        <w:bottom w:val="none" w:sz="0" w:space="0" w:color="auto"/>
        <w:right w:val="none" w:sz="0" w:space="0" w:color="auto"/>
      </w:divBdr>
    </w:div>
    <w:div w:id="785152195">
      <w:bodyDiv w:val="1"/>
      <w:marLeft w:val="0"/>
      <w:marRight w:val="0"/>
      <w:marTop w:val="0"/>
      <w:marBottom w:val="0"/>
      <w:divBdr>
        <w:top w:val="none" w:sz="0" w:space="0" w:color="auto"/>
        <w:left w:val="none" w:sz="0" w:space="0" w:color="auto"/>
        <w:bottom w:val="none" w:sz="0" w:space="0" w:color="auto"/>
        <w:right w:val="none" w:sz="0" w:space="0" w:color="auto"/>
      </w:divBdr>
    </w:div>
    <w:div w:id="855657472">
      <w:bodyDiv w:val="1"/>
      <w:marLeft w:val="0"/>
      <w:marRight w:val="0"/>
      <w:marTop w:val="0"/>
      <w:marBottom w:val="0"/>
      <w:divBdr>
        <w:top w:val="none" w:sz="0" w:space="0" w:color="auto"/>
        <w:left w:val="none" w:sz="0" w:space="0" w:color="auto"/>
        <w:bottom w:val="none" w:sz="0" w:space="0" w:color="auto"/>
        <w:right w:val="none" w:sz="0" w:space="0" w:color="auto"/>
      </w:divBdr>
    </w:div>
    <w:div w:id="941110636">
      <w:bodyDiv w:val="1"/>
      <w:marLeft w:val="0"/>
      <w:marRight w:val="0"/>
      <w:marTop w:val="0"/>
      <w:marBottom w:val="0"/>
      <w:divBdr>
        <w:top w:val="none" w:sz="0" w:space="0" w:color="auto"/>
        <w:left w:val="none" w:sz="0" w:space="0" w:color="auto"/>
        <w:bottom w:val="none" w:sz="0" w:space="0" w:color="auto"/>
        <w:right w:val="none" w:sz="0" w:space="0" w:color="auto"/>
      </w:divBdr>
    </w:div>
    <w:div w:id="945187794">
      <w:bodyDiv w:val="1"/>
      <w:marLeft w:val="0"/>
      <w:marRight w:val="0"/>
      <w:marTop w:val="0"/>
      <w:marBottom w:val="0"/>
      <w:divBdr>
        <w:top w:val="none" w:sz="0" w:space="0" w:color="auto"/>
        <w:left w:val="none" w:sz="0" w:space="0" w:color="auto"/>
        <w:bottom w:val="none" w:sz="0" w:space="0" w:color="auto"/>
        <w:right w:val="none" w:sz="0" w:space="0" w:color="auto"/>
      </w:divBdr>
      <w:divsChild>
        <w:div w:id="658341088">
          <w:marLeft w:val="0"/>
          <w:marRight w:val="0"/>
          <w:marTop w:val="0"/>
          <w:marBottom w:val="0"/>
          <w:divBdr>
            <w:top w:val="none" w:sz="0" w:space="0" w:color="auto"/>
            <w:left w:val="none" w:sz="0" w:space="0" w:color="auto"/>
            <w:bottom w:val="none" w:sz="0" w:space="0" w:color="auto"/>
            <w:right w:val="none" w:sz="0" w:space="0" w:color="auto"/>
          </w:divBdr>
          <w:divsChild>
            <w:div w:id="381296927">
              <w:marLeft w:val="0"/>
              <w:marRight w:val="0"/>
              <w:marTop w:val="0"/>
              <w:marBottom w:val="0"/>
              <w:divBdr>
                <w:top w:val="none" w:sz="0" w:space="0" w:color="auto"/>
                <w:left w:val="none" w:sz="0" w:space="0" w:color="auto"/>
                <w:bottom w:val="none" w:sz="0" w:space="0" w:color="auto"/>
                <w:right w:val="none" w:sz="0" w:space="0" w:color="auto"/>
              </w:divBdr>
              <w:divsChild>
                <w:div w:id="727415664">
                  <w:marLeft w:val="0"/>
                  <w:marRight w:val="0"/>
                  <w:marTop w:val="0"/>
                  <w:marBottom w:val="0"/>
                  <w:divBdr>
                    <w:top w:val="none" w:sz="0" w:space="0" w:color="auto"/>
                    <w:left w:val="none" w:sz="0" w:space="0" w:color="auto"/>
                    <w:bottom w:val="none" w:sz="0" w:space="0" w:color="auto"/>
                    <w:right w:val="none" w:sz="0" w:space="0" w:color="auto"/>
                  </w:divBdr>
                  <w:divsChild>
                    <w:div w:id="806895218">
                      <w:marLeft w:val="0"/>
                      <w:marRight w:val="0"/>
                      <w:marTop w:val="0"/>
                      <w:marBottom w:val="0"/>
                      <w:divBdr>
                        <w:top w:val="none" w:sz="0" w:space="0" w:color="auto"/>
                        <w:left w:val="none" w:sz="0" w:space="0" w:color="auto"/>
                        <w:bottom w:val="none" w:sz="0" w:space="0" w:color="auto"/>
                        <w:right w:val="none" w:sz="0" w:space="0" w:color="auto"/>
                      </w:divBdr>
                      <w:divsChild>
                        <w:div w:id="163209030">
                          <w:marLeft w:val="0"/>
                          <w:marRight w:val="0"/>
                          <w:marTop w:val="0"/>
                          <w:marBottom w:val="0"/>
                          <w:divBdr>
                            <w:top w:val="none" w:sz="0" w:space="0" w:color="auto"/>
                            <w:left w:val="none" w:sz="0" w:space="0" w:color="auto"/>
                            <w:bottom w:val="none" w:sz="0" w:space="0" w:color="auto"/>
                            <w:right w:val="none" w:sz="0" w:space="0" w:color="auto"/>
                          </w:divBdr>
                          <w:divsChild>
                            <w:div w:id="655955032">
                              <w:marLeft w:val="0"/>
                              <w:marRight w:val="0"/>
                              <w:marTop w:val="0"/>
                              <w:marBottom w:val="0"/>
                              <w:divBdr>
                                <w:top w:val="none" w:sz="0" w:space="0" w:color="auto"/>
                                <w:left w:val="none" w:sz="0" w:space="0" w:color="auto"/>
                                <w:bottom w:val="none" w:sz="0" w:space="0" w:color="auto"/>
                                <w:right w:val="none" w:sz="0" w:space="0" w:color="auto"/>
                              </w:divBdr>
                              <w:divsChild>
                                <w:div w:id="1284075255">
                                  <w:marLeft w:val="0"/>
                                  <w:marRight w:val="0"/>
                                  <w:marTop w:val="0"/>
                                  <w:marBottom w:val="0"/>
                                  <w:divBdr>
                                    <w:top w:val="none" w:sz="0" w:space="0" w:color="auto"/>
                                    <w:left w:val="none" w:sz="0" w:space="0" w:color="auto"/>
                                    <w:bottom w:val="none" w:sz="0" w:space="0" w:color="auto"/>
                                    <w:right w:val="none" w:sz="0" w:space="0" w:color="auto"/>
                                  </w:divBdr>
                                  <w:divsChild>
                                    <w:div w:id="1445074600">
                                      <w:marLeft w:val="0"/>
                                      <w:marRight w:val="0"/>
                                      <w:marTop w:val="0"/>
                                      <w:marBottom w:val="0"/>
                                      <w:divBdr>
                                        <w:top w:val="none" w:sz="0" w:space="0" w:color="auto"/>
                                        <w:left w:val="none" w:sz="0" w:space="0" w:color="auto"/>
                                        <w:bottom w:val="none" w:sz="0" w:space="0" w:color="auto"/>
                                        <w:right w:val="none" w:sz="0" w:space="0" w:color="auto"/>
                                      </w:divBdr>
                                      <w:divsChild>
                                        <w:div w:id="266276249">
                                          <w:marLeft w:val="0"/>
                                          <w:marRight w:val="0"/>
                                          <w:marTop w:val="0"/>
                                          <w:marBottom w:val="0"/>
                                          <w:divBdr>
                                            <w:top w:val="none" w:sz="0" w:space="0" w:color="auto"/>
                                            <w:left w:val="none" w:sz="0" w:space="0" w:color="auto"/>
                                            <w:bottom w:val="none" w:sz="0" w:space="0" w:color="auto"/>
                                            <w:right w:val="none" w:sz="0" w:space="0" w:color="auto"/>
                                          </w:divBdr>
                                        </w:div>
                                        <w:div w:id="75833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619653">
      <w:bodyDiv w:val="1"/>
      <w:marLeft w:val="0"/>
      <w:marRight w:val="0"/>
      <w:marTop w:val="0"/>
      <w:marBottom w:val="0"/>
      <w:divBdr>
        <w:top w:val="none" w:sz="0" w:space="0" w:color="auto"/>
        <w:left w:val="none" w:sz="0" w:space="0" w:color="auto"/>
        <w:bottom w:val="none" w:sz="0" w:space="0" w:color="auto"/>
        <w:right w:val="none" w:sz="0" w:space="0" w:color="auto"/>
      </w:divBdr>
      <w:divsChild>
        <w:div w:id="144588423">
          <w:marLeft w:val="0"/>
          <w:marRight w:val="0"/>
          <w:marTop w:val="0"/>
          <w:marBottom w:val="0"/>
          <w:divBdr>
            <w:top w:val="none" w:sz="0" w:space="0" w:color="auto"/>
            <w:left w:val="none" w:sz="0" w:space="0" w:color="auto"/>
            <w:bottom w:val="none" w:sz="0" w:space="0" w:color="auto"/>
            <w:right w:val="none" w:sz="0" w:space="0" w:color="auto"/>
          </w:divBdr>
        </w:div>
      </w:divsChild>
    </w:div>
    <w:div w:id="1525971800">
      <w:bodyDiv w:val="1"/>
      <w:marLeft w:val="0"/>
      <w:marRight w:val="0"/>
      <w:marTop w:val="0"/>
      <w:marBottom w:val="0"/>
      <w:divBdr>
        <w:top w:val="none" w:sz="0" w:space="0" w:color="auto"/>
        <w:left w:val="none" w:sz="0" w:space="0" w:color="auto"/>
        <w:bottom w:val="none" w:sz="0" w:space="0" w:color="auto"/>
        <w:right w:val="none" w:sz="0" w:space="0" w:color="auto"/>
      </w:divBdr>
      <w:divsChild>
        <w:div w:id="1733768599">
          <w:marLeft w:val="0"/>
          <w:marRight w:val="0"/>
          <w:marTop w:val="0"/>
          <w:marBottom w:val="0"/>
          <w:divBdr>
            <w:top w:val="none" w:sz="0" w:space="0" w:color="auto"/>
            <w:left w:val="none" w:sz="0" w:space="0" w:color="auto"/>
            <w:bottom w:val="none" w:sz="0" w:space="0" w:color="auto"/>
            <w:right w:val="none" w:sz="0" w:space="0" w:color="auto"/>
          </w:divBdr>
        </w:div>
        <w:div w:id="2012561328">
          <w:marLeft w:val="0"/>
          <w:marRight w:val="0"/>
          <w:marTop w:val="0"/>
          <w:marBottom w:val="0"/>
          <w:divBdr>
            <w:top w:val="none" w:sz="0" w:space="0" w:color="auto"/>
            <w:left w:val="none" w:sz="0" w:space="0" w:color="auto"/>
            <w:bottom w:val="none" w:sz="0" w:space="0" w:color="auto"/>
            <w:right w:val="none" w:sz="0" w:space="0" w:color="auto"/>
          </w:divBdr>
        </w:div>
      </w:divsChild>
    </w:div>
    <w:div w:id="1599634020">
      <w:bodyDiv w:val="1"/>
      <w:marLeft w:val="0"/>
      <w:marRight w:val="0"/>
      <w:marTop w:val="0"/>
      <w:marBottom w:val="0"/>
      <w:divBdr>
        <w:top w:val="none" w:sz="0" w:space="0" w:color="auto"/>
        <w:left w:val="none" w:sz="0" w:space="0" w:color="auto"/>
        <w:bottom w:val="none" w:sz="0" w:space="0" w:color="auto"/>
        <w:right w:val="none" w:sz="0" w:space="0" w:color="auto"/>
      </w:divBdr>
    </w:div>
    <w:div w:id="1629970794">
      <w:bodyDiv w:val="1"/>
      <w:marLeft w:val="0"/>
      <w:marRight w:val="0"/>
      <w:marTop w:val="0"/>
      <w:marBottom w:val="0"/>
      <w:divBdr>
        <w:top w:val="none" w:sz="0" w:space="0" w:color="auto"/>
        <w:left w:val="none" w:sz="0" w:space="0" w:color="auto"/>
        <w:bottom w:val="none" w:sz="0" w:space="0" w:color="auto"/>
        <w:right w:val="none" w:sz="0" w:space="0" w:color="auto"/>
      </w:divBdr>
      <w:divsChild>
        <w:div w:id="2119254003">
          <w:marLeft w:val="0"/>
          <w:marRight w:val="0"/>
          <w:marTop w:val="0"/>
          <w:marBottom w:val="0"/>
          <w:divBdr>
            <w:top w:val="none" w:sz="0" w:space="0" w:color="auto"/>
            <w:left w:val="none" w:sz="0" w:space="0" w:color="auto"/>
            <w:bottom w:val="none" w:sz="0" w:space="0" w:color="auto"/>
            <w:right w:val="none" w:sz="0" w:space="0" w:color="auto"/>
          </w:divBdr>
          <w:divsChild>
            <w:div w:id="770123955">
              <w:marLeft w:val="0"/>
              <w:marRight w:val="0"/>
              <w:marTop w:val="0"/>
              <w:marBottom w:val="0"/>
              <w:divBdr>
                <w:top w:val="none" w:sz="0" w:space="0" w:color="auto"/>
                <w:left w:val="none" w:sz="0" w:space="0" w:color="auto"/>
                <w:bottom w:val="none" w:sz="0" w:space="0" w:color="auto"/>
                <w:right w:val="none" w:sz="0" w:space="0" w:color="auto"/>
              </w:divBdr>
              <w:divsChild>
                <w:div w:id="360596763">
                  <w:marLeft w:val="-75"/>
                  <w:marRight w:val="-75"/>
                  <w:marTop w:val="0"/>
                  <w:marBottom w:val="0"/>
                  <w:divBdr>
                    <w:top w:val="none" w:sz="0" w:space="0" w:color="auto"/>
                    <w:left w:val="none" w:sz="0" w:space="0" w:color="auto"/>
                    <w:bottom w:val="none" w:sz="0" w:space="0" w:color="auto"/>
                    <w:right w:val="none" w:sz="0" w:space="0" w:color="auto"/>
                  </w:divBdr>
                  <w:divsChild>
                    <w:div w:id="53479522">
                      <w:marLeft w:val="-225"/>
                      <w:marRight w:val="-225"/>
                      <w:marTop w:val="0"/>
                      <w:marBottom w:val="0"/>
                      <w:divBdr>
                        <w:top w:val="none" w:sz="0" w:space="0" w:color="auto"/>
                        <w:left w:val="none" w:sz="0" w:space="0" w:color="auto"/>
                        <w:bottom w:val="none" w:sz="0" w:space="0" w:color="auto"/>
                        <w:right w:val="none" w:sz="0" w:space="0" w:color="auto"/>
                      </w:divBdr>
                      <w:divsChild>
                        <w:div w:id="212548165">
                          <w:marLeft w:val="0"/>
                          <w:marRight w:val="0"/>
                          <w:marTop w:val="0"/>
                          <w:marBottom w:val="0"/>
                          <w:divBdr>
                            <w:top w:val="none" w:sz="0" w:space="0" w:color="auto"/>
                            <w:left w:val="none" w:sz="0" w:space="0" w:color="auto"/>
                            <w:bottom w:val="none" w:sz="0" w:space="0" w:color="auto"/>
                            <w:right w:val="none" w:sz="0" w:space="0" w:color="auto"/>
                          </w:divBdr>
                          <w:divsChild>
                            <w:div w:id="66941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9458B-4D9D-49DD-977C-935A68594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12020</Words>
  <Characters>6852</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18835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2021-04-16T06:59:00Z</dcterms:created>
  <dc:creator>Silvija Zarankaitė</dc:creator>
  <cp:lastModifiedBy>Inga Barauskaitė</cp:lastModifiedBy>
  <cp:lastPrinted>2018-09-27T13:10:00Z</cp:lastPrinted>
  <dcterms:modified xsi:type="dcterms:W3CDTF">2021-04-16T09:14:00Z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-994741502</vt:i4>
  </property>
  <property fmtid="{D5CDD505-2E9C-101B-9397-08002B2CF9AE}" pid="3" name="_NewReviewCycle">
    <vt:lpwstr/>
  </property>
  <property fmtid="{D5CDD505-2E9C-101B-9397-08002B2CF9AE}" pid="4" name="_EmailSubject">
    <vt:lpwstr>Siunčiama: AR (5)</vt:lpwstr>
  </property>
  <property fmtid="{D5CDD505-2E9C-101B-9397-08002B2CF9AE}" pid="5" name="_AuthorEmail">
    <vt:lpwstr>Inga.Barauskaite@socmin.lt</vt:lpwstr>
  </property>
  <property fmtid="{D5CDD505-2E9C-101B-9397-08002B2CF9AE}" pid="6" name="_AuthorEmailDisplayName">
    <vt:lpwstr>Inga Barauskaitė</vt:lpwstr>
  </property>
  <property fmtid="{D5CDD505-2E9C-101B-9397-08002B2CF9AE}" pid="7" name="_PreviousAdHocReviewCycleID">
    <vt:i4>-994741502</vt:i4>
  </property>
  <property fmtid="{D5CDD505-2E9C-101B-9397-08002B2CF9AE}" pid="8" name="_ReviewingToolsShownOnce">
    <vt:lpwstr/>
  </property>
</Properties>
</file>