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5B3C5" w14:textId="77777777" w:rsidR="009E7E44" w:rsidRDefault="009B1F0C" w:rsidP="007F04BE">
      <w:pPr>
        <w:ind w:firstLine="357"/>
        <w:jc w:val="right"/>
        <w:rPr>
          <w:b/>
        </w:rPr>
      </w:pPr>
      <w:r>
        <w:rPr>
          <w:b/>
        </w:rPr>
        <w:t xml:space="preserve">     </w:t>
      </w:r>
      <w:r w:rsidR="00433C9F">
        <w:rPr>
          <w:b/>
        </w:rPr>
        <w:t>Projekto</w:t>
      </w:r>
      <w:r>
        <w:rPr>
          <w:b/>
        </w:rPr>
        <w:t xml:space="preserve"> </w:t>
      </w:r>
    </w:p>
    <w:p w14:paraId="6E3B1554" w14:textId="0D1103A6" w:rsidR="006A515C" w:rsidRPr="00AA0FAF" w:rsidRDefault="009B1F0C" w:rsidP="007F04BE">
      <w:pPr>
        <w:ind w:firstLine="357"/>
        <w:jc w:val="right"/>
        <w:rPr>
          <w:b/>
          <w:sz w:val="16"/>
          <w:szCs w:val="16"/>
        </w:rPr>
      </w:pPr>
      <w:r>
        <w:rPr>
          <w:b/>
        </w:rPr>
        <w:t>lyginamasis variantas</w:t>
      </w:r>
    </w:p>
    <w:p w14:paraId="635E7F5F" w14:textId="77777777" w:rsidR="00B12D40" w:rsidRPr="002A504C" w:rsidRDefault="00B12D40" w:rsidP="0067642F">
      <w:pPr>
        <w:ind w:firstLine="360"/>
        <w:rPr>
          <w:b/>
        </w:rPr>
      </w:pPr>
    </w:p>
    <w:p w14:paraId="56E9F7AD" w14:textId="77777777" w:rsidR="0067642F" w:rsidRPr="00AA0FAF" w:rsidRDefault="0067642F" w:rsidP="0067642F">
      <w:pPr>
        <w:ind w:firstLine="360"/>
        <w:jc w:val="center"/>
        <w:rPr>
          <w:b/>
        </w:rPr>
      </w:pPr>
      <w:r w:rsidRPr="00AA0FAF">
        <w:rPr>
          <w:b/>
        </w:rPr>
        <w:t>LIETUVOS RESPUBLIKOS VYRIAUSYBĖ</w:t>
      </w:r>
    </w:p>
    <w:p w14:paraId="68CF7F96" w14:textId="77777777" w:rsidR="0067642F" w:rsidRPr="00AA0FAF" w:rsidRDefault="0067642F" w:rsidP="0067642F">
      <w:pPr>
        <w:ind w:firstLine="360"/>
        <w:jc w:val="center"/>
        <w:rPr>
          <w:b/>
        </w:rPr>
      </w:pPr>
    </w:p>
    <w:p w14:paraId="7B5E923A" w14:textId="77777777" w:rsidR="0067642F" w:rsidRPr="00AA0FAF" w:rsidRDefault="0067642F" w:rsidP="0067642F">
      <w:pPr>
        <w:ind w:firstLine="360"/>
        <w:jc w:val="center"/>
        <w:rPr>
          <w:b/>
        </w:rPr>
      </w:pPr>
      <w:r w:rsidRPr="00AA0FAF">
        <w:rPr>
          <w:b/>
        </w:rPr>
        <w:t>NUTARIMAS</w:t>
      </w:r>
    </w:p>
    <w:p w14:paraId="761CBB1F" w14:textId="77777777" w:rsidR="00B34A79" w:rsidRPr="00AA0FAF" w:rsidRDefault="0067642F" w:rsidP="00F84180">
      <w:pPr>
        <w:ind w:left="-284"/>
        <w:jc w:val="center"/>
      </w:pPr>
      <w:r w:rsidRPr="00AA0FAF">
        <w:rPr>
          <w:b/>
        </w:rPr>
        <w:t xml:space="preserve">DĖL LIETUVOS RESPUBLIKOS VYRIAUSYBĖS 2000 M. GRUODŽIO 15 D. NUTARIMO NR. 1458 „DĖL KONKREČIŲ VALSTYBĖS RINKLIAVOS DYDŽIŲ </w:t>
      </w:r>
      <w:r w:rsidR="00B85F98">
        <w:rPr>
          <w:b/>
        </w:rPr>
        <w:t xml:space="preserve">SĄRAŠO </w:t>
      </w:r>
      <w:r w:rsidRPr="00AA0FAF">
        <w:rPr>
          <w:b/>
        </w:rPr>
        <w:t xml:space="preserve">IR </w:t>
      </w:r>
      <w:r w:rsidR="00B85F98">
        <w:rPr>
          <w:b/>
        </w:rPr>
        <w:t>VALSTYBĖS</w:t>
      </w:r>
      <w:r w:rsidRPr="00AA0FAF">
        <w:rPr>
          <w:b/>
        </w:rPr>
        <w:t xml:space="preserve"> RINKLIAVOS MOKĖJIMO IR GRĄŽINIMO TAISYKLIŲ PATVIRTINIMO“ PAKEITIMO</w:t>
      </w:r>
      <w:r w:rsidR="00C51447" w:rsidRPr="00AA0FAF">
        <w:rPr>
          <w:b/>
        </w:rPr>
        <w:t xml:space="preserve"> </w:t>
      </w:r>
    </w:p>
    <w:p w14:paraId="47437E6F" w14:textId="77777777" w:rsidR="00CC75EB" w:rsidRPr="00AA0FAF" w:rsidRDefault="00CC75EB" w:rsidP="0067642F">
      <w:pPr>
        <w:ind w:firstLine="360"/>
        <w:jc w:val="center"/>
      </w:pPr>
    </w:p>
    <w:p w14:paraId="03565101" w14:textId="2D11CDF7" w:rsidR="0067642F" w:rsidRPr="00AA0FAF" w:rsidRDefault="0067642F" w:rsidP="0067642F">
      <w:pPr>
        <w:ind w:firstLine="360"/>
        <w:jc w:val="center"/>
      </w:pPr>
      <w:r w:rsidRPr="00AA0FAF">
        <w:t>Nr.</w:t>
      </w:r>
    </w:p>
    <w:p w14:paraId="216E3D53" w14:textId="77777777" w:rsidR="0067642F" w:rsidRPr="00AA0FAF" w:rsidRDefault="0067642F" w:rsidP="0067642F">
      <w:pPr>
        <w:ind w:firstLine="360"/>
        <w:jc w:val="center"/>
      </w:pPr>
    </w:p>
    <w:p w14:paraId="1D336834" w14:textId="77777777" w:rsidR="0067642F" w:rsidRPr="00AA0FAF" w:rsidRDefault="0067642F" w:rsidP="0067642F">
      <w:pPr>
        <w:ind w:firstLine="360"/>
        <w:jc w:val="center"/>
      </w:pPr>
      <w:r w:rsidRPr="00AA0FAF">
        <w:t xml:space="preserve">Vilnius </w:t>
      </w:r>
    </w:p>
    <w:p w14:paraId="58315E91" w14:textId="77777777" w:rsidR="00D344F8" w:rsidRPr="00AA0FAF" w:rsidRDefault="00D344F8" w:rsidP="0067642F">
      <w:pPr>
        <w:ind w:firstLine="540"/>
        <w:jc w:val="both"/>
      </w:pPr>
    </w:p>
    <w:p w14:paraId="7905CC0B" w14:textId="77777777" w:rsidR="0067642F" w:rsidRPr="00A52CA2" w:rsidRDefault="0067642F" w:rsidP="009E7E44">
      <w:pPr>
        <w:spacing w:line="360" w:lineRule="atLeast"/>
        <w:ind w:firstLine="851"/>
        <w:jc w:val="both"/>
      </w:pPr>
      <w:r w:rsidRPr="00A52CA2">
        <w:t xml:space="preserve">Lietuvos Respublikos Vyriausybė </w:t>
      </w:r>
      <w:r w:rsidR="005A3363" w:rsidRPr="00A52CA2">
        <w:t xml:space="preserve"> </w:t>
      </w:r>
      <w:r w:rsidRPr="00A52CA2">
        <w:t>n u t a r i a:</w:t>
      </w:r>
    </w:p>
    <w:p w14:paraId="6E71CD5C" w14:textId="3D199E98" w:rsidR="00957D01" w:rsidRPr="00A52CA2" w:rsidRDefault="0067642F" w:rsidP="009E7E44">
      <w:pPr>
        <w:spacing w:line="360" w:lineRule="atLeast"/>
        <w:ind w:left="-284" w:firstLine="1135"/>
        <w:jc w:val="both"/>
      </w:pPr>
      <w:r w:rsidRPr="00A52CA2">
        <w:t xml:space="preserve">Pakeisti </w:t>
      </w:r>
      <w:r w:rsidR="003E74DF" w:rsidRPr="00A52CA2">
        <w:t>k</w:t>
      </w:r>
      <w:r w:rsidRPr="00A52CA2">
        <w:t>onkreči</w:t>
      </w:r>
      <w:r w:rsidR="007B6EA8" w:rsidRPr="00A52CA2">
        <w:t>ų</w:t>
      </w:r>
      <w:r w:rsidRPr="00A52CA2">
        <w:t xml:space="preserve"> valstybės rinkliavos dydži</w:t>
      </w:r>
      <w:r w:rsidR="00B85F98" w:rsidRPr="00A52CA2">
        <w:t>ų sąrašą, patvirtintą</w:t>
      </w:r>
      <w:r w:rsidRPr="00A52CA2">
        <w:t xml:space="preserve"> Lietuvos Respublikos Vyriausybės 2000 m. gruodžio 15 d. nutarimu Nr. 1458 „Dėl </w:t>
      </w:r>
      <w:r w:rsidR="002E5BB6" w:rsidRPr="00A52CA2">
        <w:t>K</w:t>
      </w:r>
      <w:r w:rsidRPr="00A52CA2">
        <w:t xml:space="preserve">onkrečių valstybės rinkliavos dydžių </w:t>
      </w:r>
      <w:r w:rsidR="00B85F98" w:rsidRPr="00A52CA2">
        <w:t xml:space="preserve">sąrašo </w:t>
      </w:r>
      <w:r w:rsidRPr="00A52CA2">
        <w:t xml:space="preserve">ir </w:t>
      </w:r>
      <w:r w:rsidR="00DB3739" w:rsidRPr="00A52CA2">
        <w:t>V</w:t>
      </w:r>
      <w:r w:rsidR="00B85F98" w:rsidRPr="00A52CA2">
        <w:t>alstybės</w:t>
      </w:r>
      <w:r w:rsidRPr="00A52CA2">
        <w:t xml:space="preserve"> rinkliavos  mokėjimo ir grąžinimo taisyklių patvirtinimo“</w:t>
      </w:r>
      <w:r w:rsidR="00CB6FBC" w:rsidRPr="00A52CA2">
        <w:t>:</w:t>
      </w:r>
    </w:p>
    <w:p w14:paraId="0AA36BA1" w14:textId="02997659" w:rsidR="000F3C70" w:rsidRPr="00FE27CC" w:rsidRDefault="000F3C70" w:rsidP="00A27842">
      <w:pPr>
        <w:tabs>
          <w:tab w:val="left" w:pos="1276"/>
          <w:tab w:val="left" w:pos="8222"/>
        </w:tabs>
        <w:spacing w:line="360" w:lineRule="atLeast"/>
        <w:ind w:firstLine="720"/>
        <w:jc w:val="both"/>
      </w:pPr>
      <w:r w:rsidRPr="00EE4C40">
        <w:t xml:space="preserve">1. </w:t>
      </w:r>
      <w:r w:rsidRPr="00FE27CC">
        <w:t xml:space="preserve">Pakeisti </w:t>
      </w:r>
      <w:r w:rsidR="008A009F" w:rsidRPr="00FE27CC">
        <w:rPr>
          <w:color w:val="000000"/>
        </w:rPr>
        <w:t xml:space="preserve">4.414 </w:t>
      </w:r>
      <w:r w:rsidRPr="00FE27CC">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756"/>
        <w:gridCol w:w="1500"/>
      </w:tblGrid>
      <w:tr w:rsidR="000F3C70" w:rsidRPr="00FE27CC" w14:paraId="06F0E7D9" w14:textId="77777777" w:rsidTr="002B3F44">
        <w:trPr>
          <w:trHeight w:val="294"/>
        </w:trPr>
        <w:tc>
          <w:tcPr>
            <w:tcW w:w="1384" w:type="dxa"/>
            <w:shd w:val="clear" w:color="auto" w:fill="auto"/>
            <w:hideMark/>
          </w:tcPr>
          <w:p w14:paraId="7DDDCA91" w14:textId="77777777" w:rsidR="008A009F" w:rsidRPr="00FE27CC" w:rsidRDefault="000F3C70" w:rsidP="00A27842">
            <w:pPr>
              <w:spacing w:line="360" w:lineRule="atLeast"/>
              <w:rPr>
                <w:color w:val="000000"/>
              </w:rPr>
            </w:pPr>
            <w:r w:rsidRPr="00FE27CC">
              <w:rPr>
                <w:color w:val="000000"/>
              </w:rPr>
              <w:t>„</w:t>
            </w:r>
            <w:r w:rsidR="008A009F" w:rsidRPr="00FE27CC">
              <w:rPr>
                <w:color w:val="000000"/>
              </w:rPr>
              <w:t>4.414.</w:t>
            </w:r>
          </w:p>
          <w:p w14:paraId="3A64A33B" w14:textId="1053F292" w:rsidR="000F3C70" w:rsidRPr="00FE27CC" w:rsidRDefault="000F3C70" w:rsidP="00A27842">
            <w:pPr>
              <w:tabs>
                <w:tab w:val="left" w:pos="1155"/>
                <w:tab w:val="left" w:pos="8222"/>
              </w:tabs>
              <w:spacing w:line="360" w:lineRule="atLeast"/>
              <w:jc w:val="both"/>
              <w:rPr>
                <w:color w:val="000000"/>
              </w:rPr>
            </w:pPr>
          </w:p>
        </w:tc>
        <w:tc>
          <w:tcPr>
            <w:tcW w:w="6756" w:type="dxa"/>
            <w:shd w:val="clear" w:color="auto" w:fill="auto"/>
            <w:vAlign w:val="center"/>
            <w:hideMark/>
          </w:tcPr>
          <w:p w14:paraId="41D6DA90" w14:textId="6B2096FD" w:rsidR="000F3C70" w:rsidRPr="00FE27CC" w:rsidRDefault="003E4179" w:rsidP="00856C68">
            <w:pPr>
              <w:tabs>
                <w:tab w:val="left" w:pos="1640"/>
              </w:tabs>
              <w:spacing w:line="360" w:lineRule="atLeast"/>
              <w:jc w:val="both"/>
              <w:rPr>
                <w:b/>
                <w:bCs/>
              </w:rPr>
            </w:pPr>
            <w:r w:rsidRPr="00FE27CC">
              <w:rPr>
                <w:color w:val="000000"/>
              </w:rPr>
              <w:t xml:space="preserve">valstybinės veterinarinės kontrolės subjektų veiklos įvertinimą, suteikiant veterinarinį patvirtinimą ar </w:t>
            </w:r>
            <w:r w:rsidRPr="00FE27CC">
              <w:rPr>
                <w:strike/>
                <w:color w:val="000000"/>
              </w:rPr>
              <w:t xml:space="preserve">laikinąjį veterinarinį </w:t>
            </w:r>
            <w:r w:rsidRPr="00FE27CC">
              <w:rPr>
                <w:b/>
                <w:bCs/>
                <w:color w:val="000000"/>
              </w:rPr>
              <w:t>gyvūninio</w:t>
            </w:r>
            <w:r w:rsidRPr="00FE27CC">
              <w:rPr>
                <w:color w:val="000000"/>
              </w:rPr>
              <w:t xml:space="preserve"> </w:t>
            </w:r>
            <w:r w:rsidRPr="00FE27CC">
              <w:rPr>
                <w:b/>
                <w:bCs/>
                <w:color w:val="000000"/>
              </w:rPr>
              <w:t>maisto tvarkymo subjekto</w:t>
            </w:r>
            <w:r w:rsidRPr="00FE27CC">
              <w:rPr>
                <w:color w:val="000000"/>
              </w:rPr>
              <w:t xml:space="preserve"> patvirtinimą,</w:t>
            </w:r>
            <w:r w:rsidRPr="00FE27CC">
              <w:t xml:space="preserve"> </w:t>
            </w:r>
          </w:p>
        </w:tc>
        <w:tc>
          <w:tcPr>
            <w:tcW w:w="1500" w:type="dxa"/>
            <w:shd w:val="clear" w:color="auto" w:fill="auto"/>
            <w:noWrap/>
            <w:vAlign w:val="center"/>
            <w:hideMark/>
          </w:tcPr>
          <w:p w14:paraId="6A8B8EC4" w14:textId="7B0296B6" w:rsidR="000F3C70" w:rsidRPr="00FE27CC" w:rsidRDefault="00A21931" w:rsidP="00A27842">
            <w:pPr>
              <w:tabs>
                <w:tab w:val="left" w:pos="1276"/>
                <w:tab w:val="left" w:pos="8222"/>
              </w:tabs>
              <w:spacing w:line="360" w:lineRule="atLeast"/>
              <w:jc w:val="center"/>
            </w:pPr>
            <w:r w:rsidRPr="00FE27CC">
              <w:rPr>
                <w:color w:val="000000"/>
              </w:rPr>
              <w:t>150“</w:t>
            </w:r>
            <w:r w:rsidR="00790CD4" w:rsidRPr="00FE27CC">
              <w:rPr>
                <w:color w:val="000000"/>
              </w:rPr>
              <w:t>.</w:t>
            </w:r>
          </w:p>
        </w:tc>
      </w:tr>
    </w:tbl>
    <w:p w14:paraId="600DC7D9" w14:textId="0F1E8A3C" w:rsidR="00790CD4" w:rsidRPr="00FE27CC" w:rsidRDefault="00790CD4" w:rsidP="00A27842">
      <w:pPr>
        <w:spacing w:line="360" w:lineRule="atLeast"/>
        <w:ind w:firstLine="720"/>
        <w:jc w:val="both"/>
      </w:pPr>
    </w:p>
    <w:p w14:paraId="0D4E5CC2" w14:textId="130095BF" w:rsidR="00631181" w:rsidRPr="00FE27CC" w:rsidRDefault="00631181" w:rsidP="00631181">
      <w:pPr>
        <w:spacing w:line="360" w:lineRule="atLeast"/>
        <w:ind w:firstLine="720"/>
        <w:jc w:val="both"/>
      </w:pPr>
      <w:r w:rsidRPr="00FE27CC">
        <w:t xml:space="preserve">2. </w:t>
      </w:r>
      <w:r w:rsidR="0097238E" w:rsidRPr="00A52CA2">
        <w:t>Pripažinti netekusi</w:t>
      </w:r>
      <w:r w:rsidR="0097238E">
        <w:t>u</w:t>
      </w:r>
      <w:r w:rsidR="0097238E" w:rsidRPr="00A52CA2">
        <w:t xml:space="preserve"> galios </w:t>
      </w:r>
      <w:r w:rsidR="0097238E" w:rsidRPr="00A52CA2">
        <w:rPr>
          <w:color w:val="000000"/>
        </w:rPr>
        <w:t>4.420.2</w:t>
      </w:r>
      <w:r w:rsidR="0097238E">
        <w:rPr>
          <w:color w:val="000000"/>
        </w:rPr>
        <w:t xml:space="preserve"> </w:t>
      </w:r>
      <w:r w:rsidR="0097238E" w:rsidRPr="00A52CA2">
        <w:t>papunk</w:t>
      </w:r>
      <w:r w:rsidR="0097238E">
        <w:t>tį</w:t>
      </w:r>
      <w:r w:rsidR="0097238E" w:rsidRPr="00A52CA2">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756"/>
        <w:gridCol w:w="1500"/>
      </w:tblGrid>
      <w:tr w:rsidR="0097238E" w:rsidRPr="00FE27CC" w14:paraId="52BB33A7" w14:textId="77777777" w:rsidTr="00304BCF">
        <w:trPr>
          <w:trHeight w:val="294"/>
        </w:trPr>
        <w:tc>
          <w:tcPr>
            <w:tcW w:w="1384" w:type="dxa"/>
            <w:shd w:val="clear" w:color="auto" w:fill="auto"/>
          </w:tcPr>
          <w:p w14:paraId="3A300F7B" w14:textId="7EEA32F1" w:rsidR="0097238E" w:rsidRPr="00230AF7" w:rsidRDefault="0097238E" w:rsidP="00304BCF">
            <w:pPr>
              <w:spacing w:line="360" w:lineRule="atLeast"/>
              <w:jc w:val="both"/>
              <w:rPr>
                <w:strike/>
                <w:color w:val="000000"/>
              </w:rPr>
            </w:pPr>
            <w:r w:rsidRPr="00230AF7">
              <w:rPr>
                <w:strike/>
                <w:color w:val="000000"/>
              </w:rPr>
              <w:t>4.420.2.</w:t>
            </w:r>
          </w:p>
        </w:tc>
        <w:tc>
          <w:tcPr>
            <w:tcW w:w="6756" w:type="dxa"/>
            <w:shd w:val="clear" w:color="auto" w:fill="auto"/>
            <w:vAlign w:val="center"/>
          </w:tcPr>
          <w:p w14:paraId="60CEA950" w14:textId="09D87F1C" w:rsidR="0097238E" w:rsidRPr="00FE27CC" w:rsidRDefault="0097238E" w:rsidP="00304BCF">
            <w:pPr>
              <w:spacing w:line="360" w:lineRule="atLeast"/>
              <w:jc w:val="both"/>
              <w:rPr>
                <w:strike/>
                <w:color w:val="000000"/>
              </w:rPr>
            </w:pPr>
            <w:r>
              <w:rPr>
                <w:strike/>
                <w:color w:val="000000"/>
              </w:rPr>
              <w:t>maisto tvarkymo subjekto patvirtinimo pažymėjimo išdavimą:</w:t>
            </w:r>
          </w:p>
        </w:tc>
        <w:tc>
          <w:tcPr>
            <w:tcW w:w="1500" w:type="dxa"/>
            <w:shd w:val="clear" w:color="auto" w:fill="auto"/>
            <w:noWrap/>
            <w:vAlign w:val="center"/>
          </w:tcPr>
          <w:p w14:paraId="734254C6" w14:textId="77777777" w:rsidR="0097238E" w:rsidRPr="00FE27CC" w:rsidRDefault="0097238E" w:rsidP="00304BCF">
            <w:pPr>
              <w:spacing w:line="360" w:lineRule="atLeast"/>
              <w:jc w:val="center"/>
              <w:rPr>
                <w:strike/>
                <w:lang w:val="en-US"/>
              </w:rPr>
            </w:pPr>
          </w:p>
        </w:tc>
      </w:tr>
      <w:tr w:rsidR="006C6112" w:rsidRPr="00FE27CC" w14:paraId="6578ACAE" w14:textId="77777777" w:rsidTr="00304BCF">
        <w:trPr>
          <w:trHeight w:val="294"/>
        </w:trPr>
        <w:tc>
          <w:tcPr>
            <w:tcW w:w="1384" w:type="dxa"/>
            <w:shd w:val="clear" w:color="auto" w:fill="auto"/>
            <w:hideMark/>
          </w:tcPr>
          <w:p w14:paraId="7283E0B2" w14:textId="77777777" w:rsidR="006C6112" w:rsidRPr="00FE27CC" w:rsidRDefault="006C6112" w:rsidP="00304BCF">
            <w:pPr>
              <w:spacing w:line="360" w:lineRule="atLeast"/>
              <w:jc w:val="both"/>
              <w:rPr>
                <w:strike/>
                <w:color w:val="000000"/>
              </w:rPr>
            </w:pPr>
            <w:r w:rsidRPr="00FE27CC">
              <w:rPr>
                <w:strike/>
                <w:color w:val="000000"/>
              </w:rPr>
              <w:t>4.420.2.1.</w:t>
            </w:r>
          </w:p>
        </w:tc>
        <w:tc>
          <w:tcPr>
            <w:tcW w:w="6756" w:type="dxa"/>
            <w:shd w:val="clear" w:color="auto" w:fill="auto"/>
            <w:vAlign w:val="center"/>
            <w:hideMark/>
          </w:tcPr>
          <w:p w14:paraId="484FF32A" w14:textId="77777777" w:rsidR="006C6112" w:rsidRPr="00FE27CC" w:rsidRDefault="006C6112" w:rsidP="00304BCF">
            <w:pPr>
              <w:spacing w:line="360" w:lineRule="atLeast"/>
              <w:jc w:val="both"/>
              <w:rPr>
                <w:strike/>
              </w:rPr>
            </w:pPr>
            <w:r w:rsidRPr="00FE27CC">
              <w:rPr>
                <w:strike/>
                <w:color w:val="000000"/>
              </w:rPr>
              <w:t>maisto tvarkymo subjekto, kuriame dirba mažiau nei 5 asmenys</w:t>
            </w:r>
          </w:p>
        </w:tc>
        <w:tc>
          <w:tcPr>
            <w:tcW w:w="1500" w:type="dxa"/>
            <w:shd w:val="clear" w:color="auto" w:fill="auto"/>
            <w:noWrap/>
            <w:vAlign w:val="center"/>
            <w:hideMark/>
          </w:tcPr>
          <w:p w14:paraId="3E307EAE" w14:textId="77777777" w:rsidR="006C6112" w:rsidRPr="00FE27CC" w:rsidRDefault="006C6112" w:rsidP="00304BCF">
            <w:pPr>
              <w:spacing w:line="360" w:lineRule="atLeast"/>
              <w:jc w:val="center"/>
              <w:rPr>
                <w:strike/>
              </w:rPr>
            </w:pPr>
            <w:r w:rsidRPr="00FE27CC">
              <w:rPr>
                <w:strike/>
                <w:lang w:val="en-US"/>
              </w:rPr>
              <w:t>1</w:t>
            </w:r>
            <w:r w:rsidRPr="00FE27CC">
              <w:rPr>
                <w:strike/>
              </w:rPr>
              <w:t>4</w:t>
            </w:r>
          </w:p>
        </w:tc>
      </w:tr>
      <w:tr w:rsidR="006C6112" w:rsidRPr="00FE27CC" w14:paraId="3FF974AD" w14:textId="77777777" w:rsidTr="006C6112">
        <w:trPr>
          <w:trHeight w:val="294"/>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67790CFE" w14:textId="77777777" w:rsidR="006C6112" w:rsidRPr="00FE27CC" w:rsidRDefault="006C6112" w:rsidP="00304BCF">
            <w:pPr>
              <w:spacing w:line="360" w:lineRule="atLeast"/>
              <w:jc w:val="both"/>
              <w:rPr>
                <w:strike/>
                <w:color w:val="000000"/>
              </w:rPr>
            </w:pPr>
            <w:r w:rsidRPr="00FE27CC">
              <w:rPr>
                <w:strike/>
                <w:color w:val="000000"/>
              </w:rPr>
              <w:t>4.420.2.2.</w:t>
            </w:r>
          </w:p>
        </w:tc>
        <w:tc>
          <w:tcPr>
            <w:tcW w:w="6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44776" w14:textId="77777777" w:rsidR="006C6112" w:rsidRPr="00FE27CC" w:rsidRDefault="006C6112" w:rsidP="00304BCF">
            <w:pPr>
              <w:spacing w:line="360" w:lineRule="atLeast"/>
              <w:jc w:val="both"/>
              <w:rPr>
                <w:strike/>
                <w:color w:val="000000"/>
              </w:rPr>
            </w:pPr>
            <w:r w:rsidRPr="00FE27CC">
              <w:rPr>
                <w:strike/>
                <w:color w:val="000000"/>
              </w:rPr>
              <w:t>maisto tvarkymo subjekto, kuriame dirba 5 ir daugiau asmenų</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655E2" w14:textId="77777777" w:rsidR="006C6112" w:rsidRPr="00FE27CC" w:rsidRDefault="006C6112" w:rsidP="00304BCF">
            <w:pPr>
              <w:spacing w:line="360" w:lineRule="atLeast"/>
              <w:jc w:val="center"/>
              <w:rPr>
                <w:strike/>
                <w:lang w:val="en-US"/>
              </w:rPr>
            </w:pPr>
            <w:r w:rsidRPr="00FE27CC">
              <w:rPr>
                <w:strike/>
                <w:lang w:val="en-US"/>
              </w:rPr>
              <w:t>28</w:t>
            </w:r>
          </w:p>
        </w:tc>
      </w:tr>
    </w:tbl>
    <w:p w14:paraId="21A9E1F6" w14:textId="77777777" w:rsidR="00631181" w:rsidRPr="00FE27CC" w:rsidRDefault="00631181" w:rsidP="00A27842">
      <w:pPr>
        <w:spacing w:line="360" w:lineRule="atLeast"/>
        <w:ind w:firstLine="720"/>
        <w:jc w:val="both"/>
        <w:rPr>
          <w:lang w:val="en-US"/>
        </w:rPr>
      </w:pPr>
    </w:p>
    <w:p w14:paraId="468ACFC7" w14:textId="3B7B64F6" w:rsidR="00790CD4" w:rsidRPr="00FE27CC" w:rsidRDefault="006C6112" w:rsidP="00A27842">
      <w:pPr>
        <w:spacing w:line="360" w:lineRule="atLeast"/>
        <w:ind w:firstLine="720"/>
        <w:jc w:val="both"/>
      </w:pPr>
      <w:r w:rsidRPr="00FE27CC">
        <w:t>3</w:t>
      </w:r>
      <w:r w:rsidR="00790CD4" w:rsidRPr="00FE27CC">
        <w:t xml:space="preserve">. Papildyti </w:t>
      </w:r>
      <w:r w:rsidR="00790CD4" w:rsidRPr="00FE27CC">
        <w:rPr>
          <w:bCs/>
          <w:color w:val="000000"/>
        </w:rPr>
        <w:t>4.420</w:t>
      </w:r>
      <w:r w:rsidR="00790CD4" w:rsidRPr="00FE27CC">
        <w:rPr>
          <w:bCs/>
          <w:color w:val="000000"/>
          <w:vertAlign w:val="superscript"/>
        </w:rPr>
        <w:t>1</w:t>
      </w:r>
      <w:r w:rsidR="00790CD4" w:rsidRPr="00FE27CC">
        <w:rPr>
          <w:rFonts w:eastAsia="Calibri"/>
          <w:bCs/>
        </w:rPr>
        <w:t xml:space="preserve"> </w:t>
      </w:r>
      <w:r w:rsidR="00790CD4" w:rsidRPr="00FE27CC">
        <w:t>papunkčiu:</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756"/>
        <w:gridCol w:w="1500"/>
      </w:tblGrid>
      <w:tr w:rsidR="00790CD4" w:rsidRPr="00FE27CC" w14:paraId="3A5D72A3" w14:textId="77777777" w:rsidTr="002B3F44">
        <w:trPr>
          <w:trHeight w:val="294"/>
        </w:trPr>
        <w:tc>
          <w:tcPr>
            <w:tcW w:w="1384" w:type="dxa"/>
            <w:shd w:val="clear" w:color="auto" w:fill="auto"/>
            <w:hideMark/>
          </w:tcPr>
          <w:p w14:paraId="5651E93F" w14:textId="7041576F" w:rsidR="00790CD4" w:rsidRPr="00FE27CC" w:rsidRDefault="00790CD4" w:rsidP="00A27842">
            <w:pPr>
              <w:spacing w:line="360" w:lineRule="atLeast"/>
              <w:jc w:val="both"/>
              <w:rPr>
                <w:b/>
                <w:bCs/>
                <w:color w:val="000000"/>
              </w:rPr>
            </w:pPr>
            <w:r w:rsidRPr="00FE27CC">
              <w:rPr>
                <w:b/>
                <w:bCs/>
                <w:color w:val="000000"/>
              </w:rPr>
              <w:t>„</w:t>
            </w:r>
            <w:r w:rsidRPr="00FE27CC">
              <w:rPr>
                <w:b/>
                <w:color w:val="000000"/>
              </w:rPr>
              <w:t>4.420</w:t>
            </w:r>
            <w:r w:rsidRPr="00FE27CC">
              <w:rPr>
                <w:b/>
                <w:color w:val="000000"/>
                <w:vertAlign w:val="superscript"/>
              </w:rPr>
              <w:t>1</w:t>
            </w:r>
            <w:r w:rsidRPr="00FE27CC">
              <w:rPr>
                <w:b/>
                <w:color w:val="000000"/>
              </w:rPr>
              <w:t>.</w:t>
            </w:r>
          </w:p>
        </w:tc>
        <w:tc>
          <w:tcPr>
            <w:tcW w:w="6756" w:type="dxa"/>
            <w:shd w:val="clear" w:color="auto" w:fill="auto"/>
            <w:vAlign w:val="center"/>
            <w:hideMark/>
          </w:tcPr>
          <w:p w14:paraId="1F6DFB91" w14:textId="1886816D" w:rsidR="00790CD4" w:rsidRPr="00FE27CC" w:rsidRDefault="00790CD4" w:rsidP="00A27842">
            <w:pPr>
              <w:spacing w:line="360" w:lineRule="atLeast"/>
              <w:jc w:val="both"/>
              <w:rPr>
                <w:b/>
                <w:bCs/>
              </w:rPr>
            </w:pPr>
            <w:r w:rsidRPr="00FE27CC">
              <w:rPr>
                <w:b/>
                <w:bCs/>
                <w:color w:val="000000"/>
              </w:rPr>
              <w:t>maisto tvarkymo subjekto, su maistu besiliečiančių gaminių ir medžiagų gamintojo ir (ar) tiekėjo, valstybinės veterinarinės kontrolės subjekto veiklos po sprendimo dėl jo veiklos sustabdymo, kai jis pažeidė teisės aktų reikalavimus, atnaujinimą</w:t>
            </w:r>
          </w:p>
        </w:tc>
        <w:tc>
          <w:tcPr>
            <w:tcW w:w="1500" w:type="dxa"/>
            <w:shd w:val="clear" w:color="auto" w:fill="auto"/>
            <w:noWrap/>
            <w:vAlign w:val="center"/>
            <w:hideMark/>
          </w:tcPr>
          <w:p w14:paraId="5958AFCF" w14:textId="67BAE4A9" w:rsidR="00790CD4" w:rsidRPr="00FE27CC" w:rsidRDefault="00790CD4" w:rsidP="00A27842">
            <w:pPr>
              <w:spacing w:line="360" w:lineRule="atLeast"/>
              <w:jc w:val="center"/>
            </w:pPr>
            <w:r w:rsidRPr="00FE27CC">
              <w:rPr>
                <w:b/>
                <w:bCs/>
              </w:rPr>
              <w:t>250“.</w:t>
            </w:r>
          </w:p>
        </w:tc>
      </w:tr>
    </w:tbl>
    <w:p w14:paraId="2B2096B0" w14:textId="77777777" w:rsidR="00FE5A8E" w:rsidRPr="00FE27CC" w:rsidRDefault="00FE5A8E" w:rsidP="00A27842">
      <w:pPr>
        <w:pStyle w:val="HTMLiankstoformatuotas"/>
        <w:spacing w:line="360" w:lineRule="atLeast"/>
        <w:rPr>
          <w:rFonts w:ascii="Times New Roman" w:hAnsi="Times New Roman" w:cs="Times New Roman"/>
          <w:sz w:val="24"/>
          <w:szCs w:val="24"/>
          <w:lang w:val="lt-LT"/>
        </w:rPr>
      </w:pPr>
    </w:p>
    <w:p w14:paraId="2B72E734" w14:textId="5850A22A" w:rsidR="003932D6" w:rsidRPr="00FE27CC" w:rsidRDefault="00AC7530" w:rsidP="00A27842">
      <w:pPr>
        <w:tabs>
          <w:tab w:val="left" w:pos="1276"/>
          <w:tab w:val="left" w:pos="8222"/>
        </w:tabs>
        <w:spacing w:line="360" w:lineRule="atLeast"/>
        <w:ind w:firstLine="720"/>
        <w:jc w:val="both"/>
      </w:pPr>
      <w:r>
        <w:t>4</w:t>
      </w:r>
      <w:r w:rsidR="003932D6" w:rsidRPr="00EE4C40">
        <w:t xml:space="preserve">. </w:t>
      </w:r>
      <w:r w:rsidR="003932D6" w:rsidRPr="00FE27CC">
        <w:t xml:space="preserve">Pakeisti </w:t>
      </w:r>
      <w:r w:rsidR="003932D6" w:rsidRPr="00FE27CC">
        <w:rPr>
          <w:bCs/>
          <w:color w:val="000000"/>
        </w:rPr>
        <w:t>4.445</w:t>
      </w:r>
      <w:r w:rsidR="003932D6" w:rsidRPr="00FE27CC">
        <w:t xml:space="preserve"> 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756"/>
        <w:gridCol w:w="1500"/>
      </w:tblGrid>
      <w:tr w:rsidR="003932D6" w:rsidRPr="00FE27CC" w14:paraId="60575F3A" w14:textId="77777777" w:rsidTr="00E85DDB">
        <w:trPr>
          <w:trHeight w:val="294"/>
        </w:trPr>
        <w:tc>
          <w:tcPr>
            <w:tcW w:w="1384" w:type="dxa"/>
            <w:shd w:val="clear" w:color="auto" w:fill="auto"/>
            <w:hideMark/>
          </w:tcPr>
          <w:p w14:paraId="721C7CEB" w14:textId="513079A0" w:rsidR="003932D6" w:rsidRPr="00FE27CC" w:rsidRDefault="003932D6" w:rsidP="00A27842">
            <w:pPr>
              <w:tabs>
                <w:tab w:val="left" w:pos="1155"/>
                <w:tab w:val="left" w:pos="8222"/>
              </w:tabs>
              <w:spacing w:line="360" w:lineRule="atLeast"/>
              <w:jc w:val="both"/>
              <w:rPr>
                <w:color w:val="000000"/>
              </w:rPr>
            </w:pPr>
            <w:r w:rsidRPr="00FE27CC">
              <w:rPr>
                <w:color w:val="000000"/>
              </w:rPr>
              <w:t>„</w:t>
            </w:r>
            <w:r w:rsidRPr="00FE27CC">
              <w:rPr>
                <w:bCs/>
                <w:color w:val="000000"/>
              </w:rPr>
              <w:t>4.445.</w:t>
            </w:r>
          </w:p>
        </w:tc>
        <w:tc>
          <w:tcPr>
            <w:tcW w:w="6756" w:type="dxa"/>
            <w:shd w:val="clear" w:color="auto" w:fill="auto"/>
            <w:vAlign w:val="center"/>
            <w:hideMark/>
          </w:tcPr>
          <w:p w14:paraId="49F14B11" w14:textId="388704CA" w:rsidR="003932D6" w:rsidRPr="00FE27CC" w:rsidRDefault="003932D6" w:rsidP="00A27842">
            <w:pPr>
              <w:tabs>
                <w:tab w:val="left" w:pos="1276"/>
                <w:tab w:val="left" w:pos="8222"/>
              </w:tabs>
              <w:spacing w:line="360" w:lineRule="atLeast"/>
              <w:jc w:val="both"/>
            </w:pPr>
            <w:r w:rsidRPr="00FE27CC">
              <w:rPr>
                <w:color w:val="000000"/>
              </w:rPr>
              <w:t xml:space="preserve">augalų apsaugos produkto, </w:t>
            </w:r>
            <w:r w:rsidRPr="00FE27CC">
              <w:t xml:space="preserve">kaip apibrėžta 2009 m. spalio 21 d. Europos Parlamento ir Tarybos reglamento (EB) Nr. 1107/2009 dėl augalų apsaugos produktų pateikimo į rinką ir panaikinančio Tarybos direktyvas 79/117/EEB ir 91/414/EEB </w:t>
            </w:r>
            <w:r w:rsidRPr="00FE27CC">
              <w:rPr>
                <w:strike/>
              </w:rPr>
              <w:t>(OL 2009 L 309, p. 1)</w:t>
            </w:r>
            <w:r w:rsidRPr="00FE27CC">
              <w:t xml:space="preserve"> </w:t>
            </w:r>
            <w:r w:rsidR="009E7E44" w:rsidRPr="00FE27CC">
              <w:rPr>
                <w:b/>
                <w:bCs/>
              </w:rPr>
              <w:t xml:space="preserve">su visais pakeitimais </w:t>
            </w:r>
            <w:r w:rsidRPr="00FE27CC">
              <w:t xml:space="preserve">2 straipsnio 1 dalyje, </w:t>
            </w:r>
            <w:r w:rsidRPr="00FE27CC">
              <w:rPr>
                <w:color w:val="000000"/>
              </w:rPr>
              <w:t xml:space="preserve">registravimą </w:t>
            </w:r>
            <w:r w:rsidR="00917A14" w:rsidRPr="00296613">
              <w:rPr>
                <w:b/>
                <w:bCs/>
                <w:color w:val="000000"/>
              </w:rPr>
              <w:t xml:space="preserve">ir </w:t>
            </w:r>
            <w:r w:rsidR="00C75149" w:rsidRPr="00FE27CC">
              <w:rPr>
                <w:b/>
                <w:bCs/>
                <w:color w:val="000000"/>
              </w:rPr>
              <w:t xml:space="preserve">registracijos </w:t>
            </w:r>
            <w:r w:rsidRPr="00FE27CC">
              <w:rPr>
                <w:b/>
                <w:bCs/>
                <w:color w:val="000000"/>
              </w:rPr>
              <w:t>liudijimo išdavimą</w:t>
            </w:r>
            <w:r w:rsidRPr="00FE27CC">
              <w:rPr>
                <w:color w:val="000000"/>
              </w:rPr>
              <w:t>:“</w:t>
            </w:r>
          </w:p>
        </w:tc>
        <w:tc>
          <w:tcPr>
            <w:tcW w:w="1500" w:type="dxa"/>
            <w:shd w:val="clear" w:color="auto" w:fill="auto"/>
            <w:noWrap/>
            <w:vAlign w:val="center"/>
            <w:hideMark/>
          </w:tcPr>
          <w:p w14:paraId="48D9A337" w14:textId="1300EFC3" w:rsidR="003932D6" w:rsidRPr="00FE27CC" w:rsidRDefault="003932D6" w:rsidP="00A27842">
            <w:pPr>
              <w:tabs>
                <w:tab w:val="left" w:pos="1276"/>
                <w:tab w:val="left" w:pos="8222"/>
              </w:tabs>
              <w:spacing w:line="360" w:lineRule="atLeast"/>
              <w:jc w:val="center"/>
            </w:pPr>
            <w:r w:rsidRPr="00FE27CC">
              <w:t>.</w:t>
            </w:r>
          </w:p>
        </w:tc>
      </w:tr>
      <w:tr w:rsidR="00E17094" w:rsidRPr="00FE27CC" w14:paraId="39E2B045" w14:textId="77777777" w:rsidTr="00E85DDB">
        <w:trPr>
          <w:trHeight w:val="294"/>
        </w:trPr>
        <w:tc>
          <w:tcPr>
            <w:tcW w:w="1384" w:type="dxa"/>
            <w:shd w:val="clear" w:color="auto" w:fill="auto"/>
          </w:tcPr>
          <w:p w14:paraId="2F52E174" w14:textId="5E4F155A" w:rsidR="00E17094" w:rsidRPr="00FE27CC" w:rsidRDefault="00E17094" w:rsidP="00A27842">
            <w:pPr>
              <w:tabs>
                <w:tab w:val="left" w:pos="1276"/>
                <w:tab w:val="left" w:pos="8222"/>
              </w:tabs>
              <w:spacing w:line="360" w:lineRule="atLeast"/>
              <w:jc w:val="both"/>
              <w:rPr>
                <w:color w:val="000000"/>
              </w:rPr>
            </w:pPr>
            <w:r w:rsidRPr="00FE27CC">
              <w:rPr>
                <w:bCs/>
                <w:color w:val="000000"/>
              </w:rPr>
              <w:lastRenderedPageBreak/>
              <w:t>4.445.1.</w:t>
            </w:r>
          </w:p>
        </w:tc>
        <w:tc>
          <w:tcPr>
            <w:tcW w:w="6756" w:type="dxa"/>
            <w:shd w:val="clear" w:color="auto" w:fill="auto"/>
            <w:vAlign w:val="center"/>
          </w:tcPr>
          <w:p w14:paraId="199FEA5F" w14:textId="6102D29E" w:rsidR="00E17094" w:rsidRPr="00FE27CC" w:rsidRDefault="00E17094" w:rsidP="00A27842">
            <w:pPr>
              <w:tabs>
                <w:tab w:val="left" w:pos="1276"/>
                <w:tab w:val="left" w:pos="8222"/>
              </w:tabs>
              <w:spacing w:line="360" w:lineRule="atLeast"/>
              <w:jc w:val="both"/>
              <w:rPr>
                <w:color w:val="000000"/>
              </w:rPr>
            </w:pPr>
            <w:r w:rsidRPr="00FE27CC">
              <w:rPr>
                <w:color w:val="000000"/>
              </w:rPr>
              <w:t>profesionaliajam naudojimui</w:t>
            </w:r>
          </w:p>
        </w:tc>
        <w:tc>
          <w:tcPr>
            <w:tcW w:w="1500" w:type="dxa"/>
            <w:shd w:val="clear" w:color="auto" w:fill="auto"/>
            <w:noWrap/>
            <w:vAlign w:val="center"/>
          </w:tcPr>
          <w:p w14:paraId="26EF0013" w14:textId="5DAA3179" w:rsidR="00E17094" w:rsidRPr="00FE27CC" w:rsidRDefault="00E17094" w:rsidP="00A27842">
            <w:pPr>
              <w:tabs>
                <w:tab w:val="left" w:pos="1276"/>
                <w:tab w:val="left" w:pos="8222"/>
              </w:tabs>
              <w:spacing w:line="360" w:lineRule="atLeast"/>
              <w:jc w:val="center"/>
            </w:pPr>
            <w:r w:rsidRPr="00FE27CC">
              <w:t>6226</w:t>
            </w:r>
          </w:p>
        </w:tc>
      </w:tr>
      <w:tr w:rsidR="00E17094" w:rsidRPr="00FE27CC" w14:paraId="6DEB7813" w14:textId="77777777" w:rsidTr="00E85DDB">
        <w:trPr>
          <w:trHeight w:val="294"/>
        </w:trPr>
        <w:tc>
          <w:tcPr>
            <w:tcW w:w="1384" w:type="dxa"/>
            <w:shd w:val="clear" w:color="auto" w:fill="auto"/>
          </w:tcPr>
          <w:p w14:paraId="19A0378E" w14:textId="78BE1588" w:rsidR="00E17094" w:rsidRPr="00FE27CC" w:rsidRDefault="00E17094" w:rsidP="00A27842">
            <w:pPr>
              <w:tabs>
                <w:tab w:val="left" w:pos="1276"/>
                <w:tab w:val="left" w:pos="8222"/>
              </w:tabs>
              <w:spacing w:line="360" w:lineRule="atLeast"/>
              <w:jc w:val="both"/>
              <w:rPr>
                <w:color w:val="000000"/>
              </w:rPr>
            </w:pPr>
            <w:r w:rsidRPr="00FE27CC">
              <w:rPr>
                <w:bCs/>
                <w:color w:val="000000"/>
              </w:rPr>
              <w:t>4.445.2.</w:t>
            </w:r>
          </w:p>
        </w:tc>
        <w:tc>
          <w:tcPr>
            <w:tcW w:w="6756" w:type="dxa"/>
            <w:shd w:val="clear" w:color="auto" w:fill="auto"/>
            <w:vAlign w:val="center"/>
          </w:tcPr>
          <w:p w14:paraId="32801109" w14:textId="7498783F" w:rsidR="00E17094" w:rsidRPr="00FE27CC" w:rsidRDefault="00E17094" w:rsidP="00A27842">
            <w:pPr>
              <w:tabs>
                <w:tab w:val="left" w:pos="1276"/>
                <w:tab w:val="left" w:pos="8222"/>
              </w:tabs>
              <w:spacing w:line="360" w:lineRule="atLeast"/>
              <w:jc w:val="both"/>
              <w:rPr>
                <w:color w:val="000000"/>
              </w:rPr>
            </w:pPr>
            <w:r w:rsidRPr="00FE27CC">
              <w:rPr>
                <w:color w:val="000000"/>
              </w:rPr>
              <w:t>neprofesionaliajam naudojimui</w:t>
            </w:r>
          </w:p>
        </w:tc>
        <w:tc>
          <w:tcPr>
            <w:tcW w:w="1500" w:type="dxa"/>
            <w:shd w:val="clear" w:color="auto" w:fill="auto"/>
            <w:noWrap/>
            <w:vAlign w:val="center"/>
          </w:tcPr>
          <w:p w14:paraId="761A66ED" w14:textId="5E917031" w:rsidR="00E17094" w:rsidRPr="00FE27CC" w:rsidRDefault="00E17094" w:rsidP="00A27842">
            <w:pPr>
              <w:tabs>
                <w:tab w:val="left" w:pos="1276"/>
                <w:tab w:val="left" w:pos="8222"/>
              </w:tabs>
              <w:spacing w:line="360" w:lineRule="atLeast"/>
              <w:jc w:val="center"/>
            </w:pPr>
            <w:r w:rsidRPr="00FE27CC">
              <w:t>1158</w:t>
            </w:r>
          </w:p>
        </w:tc>
      </w:tr>
      <w:tr w:rsidR="008A1356" w:rsidRPr="00FE27CC" w14:paraId="40A2A37A" w14:textId="77777777" w:rsidTr="00E85DDB">
        <w:trPr>
          <w:trHeight w:val="294"/>
        </w:trPr>
        <w:tc>
          <w:tcPr>
            <w:tcW w:w="1384" w:type="dxa"/>
            <w:shd w:val="clear" w:color="auto" w:fill="auto"/>
            <w:hideMark/>
          </w:tcPr>
          <w:p w14:paraId="1A9DF5EC" w14:textId="4989005E" w:rsidR="008A1356" w:rsidRPr="00FE27CC" w:rsidRDefault="008A1356" w:rsidP="00A27842">
            <w:pPr>
              <w:tabs>
                <w:tab w:val="left" w:pos="1276"/>
                <w:tab w:val="left" w:pos="8222"/>
              </w:tabs>
              <w:spacing w:line="360" w:lineRule="atLeast"/>
              <w:jc w:val="both"/>
              <w:rPr>
                <w:b/>
                <w:bCs/>
                <w:color w:val="000000"/>
              </w:rPr>
            </w:pPr>
            <w:r w:rsidRPr="00FE27CC">
              <w:rPr>
                <w:b/>
                <w:color w:val="000000"/>
              </w:rPr>
              <w:t>4.445.</w:t>
            </w:r>
            <w:r w:rsidR="00676E74" w:rsidRPr="00FE27CC">
              <w:rPr>
                <w:b/>
                <w:color w:val="000000"/>
                <w:lang w:val="en-US"/>
              </w:rPr>
              <w:t>3</w:t>
            </w:r>
            <w:r w:rsidRPr="00FE27CC">
              <w:rPr>
                <w:rFonts w:eastAsia="Calibri"/>
                <w:b/>
                <w:bCs/>
              </w:rPr>
              <w:t>.</w:t>
            </w:r>
          </w:p>
        </w:tc>
        <w:tc>
          <w:tcPr>
            <w:tcW w:w="6756" w:type="dxa"/>
            <w:shd w:val="clear" w:color="auto" w:fill="auto"/>
            <w:vAlign w:val="center"/>
            <w:hideMark/>
          </w:tcPr>
          <w:p w14:paraId="38F0162F" w14:textId="4DC4C2E6" w:rsidR="008A1356" w:rsidRPr="00FE27CC" w:rsidRDefault="00461B1B" w:rsidP="00A27842">
            <w:pPr>
              <w:tabs>
                <w:tab w:val="left" w:pos="1276"/>
                <w:tab w:val="left" w:pos="8222"/>
              </w:tabs>
              <w:spacing w:line="360" w:lineRule="atLeast"/>
              <w:jc w:val="both"/>
              <w:rPr>
                <w:b/>
                <w:bCs/>
              </w:rPr>
            </w:pPr>
            <w:r>
              <w:rPr>
                <w:b/>
                <w:bCs/>
                <w:color w:val="000000"/>
              </w:rPr>
              <w:t xml:space="preserve">registracijos liudijimo </w:t>
            </w:r>
            <w:r w:rsidR="008A1356" w:rsidRPr="00FE27CC">
              <w:rPr>
                <w:b/>
                <w:bCs/>
                <w:color w:val="000000"/>
              </w:rPr>
              <w:t>dublikato išdavimą</w:t>
            </w:r>
          </w:p>
        </w:tc>
        <w:tc>
          <w:tcPr>
            <w:tcW w:w="1500" w:type="dxa"/>
            <w:shd w:val="clear" w:color="auto" w:fill="auto"/>
            <w:noWrap/>
            <w:vAlign w:val="center"/>
            <w:hideMark/>
          </w:tcPr>
          <w:p w14:paraId="6D8FCC6F" w14:textId="00D48B7B" w:rsidR="008A1356" w:rsidRPr="00FE27CC" w:rsidRDefault="001D1CF7" w:rsidP="00A27842">
            <w:pPr>
              <w:tabs>
                <w:tab w:val="left" w:pos="1276"/>
                <w:tab w:val="left" w:pos="8222"/>
              </w:tabs>
              <w:spacing w:line="360" w:lineRule="atLeast"/>
              <w:jc w:val="center"/>
              <w:rPr>
                <w:b/>
                <w:bCs/>
              </w:rPr>
            </w:pPr>
            <w:r>
              <w:rPr>
                <w:b/>
                <w:bCs/>
              </w:rPr>
              <w:t>27</w:t>
            </w:r>
            <w:r w:rsidR="008A1356" w:rsidRPr="00FE27CC">
              <w:rPr>
                <w:b/>
                <w:bCs/>
              </w:rPr>
              <w:t>“.</w:t>
            </w:r>
          </w:p>
        </w:tc>
      </w:tr>
    </w:tbl>
    <w:p w14:paraId="3C832C8F" w14:textId="7235EA7C" w:rsidR="003932D6" w:rsidRPr="00FE27CC" w:rsidRDefault="003932D6" w:rsidP="00A27842">
      <w:pPr>
        <w:tabs>
          <w:tab w:val="left" w:pos="1276"/>
          <w:tab w:val="left" w:pos="8222"/>
        </w:tabs>
        <w:spacing w:line="360" w:lineRule="atLeast"/>
        <w:jc w:val="both"/>
      </w:pPr>
    </w:p>
    <w:p w14:paraId="787BF1EA" w14:textId="04CE1ADF" w:rsidR="00CD3591" w:rsidRPr="00FE27CC" w:rsidRDefault="00AC7530" w:rsidP="00A27842">
      <w:pPr>
        <w:tabs>
          <w:tab w:val="left" w:pos="1276"/>
          <w:tab w:val="left" w:pos="8222"/>
        </w:tabs>
        <w:spacing w:line="360" w:lineRule="atLeast"/>
        <w:ind w:firstLine="720"/>
        <w:jc w:val="both"/>
      </w:pPr>
      <w:r>
        <w:t>5</w:t>
      </w:r>
      <w:r w:rsidR="00CD3591" w:rsidRPr="00EE4C40">
        <w:t xml:space="preserve">. </w:t>
      </w:r>
      <w:r w:rsidR="00CD3591" w:rsidRPr="00FE27CC">
        <w:t xml:space="preserve">Pakeisti </w:t>
      </w:r>
      <w:r w:rsidR="00CD3591" w:rsidRPr="00FE27CC">
        <w:rPr>
          <w:color w:val="000000"/>
        </w:rPr>
        <w:t>4.445</w:t>
      </w:r>
      <w:r w:rsidR="00CD3591" w:rsidRPr="00FE27CC">
        <w:rPr>
          <w:color w:val="000000"/>
          <w:vertAlign w:val="superscript"/>
        </w:rPr>
        <w:t>1</w:t>
      </w:r>
      <w:r w:rsidR="00CD3591" w:rsidRPr="00FE27CC">
        <w:t xml:space="preserve"> papunktį ir jį išdėstyti taip:</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6662"/>
        <w:gridCol w:w="1564"/>
      </w:tblGrid>
      <w:tr w:rsidR="00A27842" w:rsidRPr="00FE27CC" w14:paraId="538A24ED" w14:textId="77777777" w:rsidTr="00A27842">
        <w:trPr>
          <w:trHeight w:val="23"/>
        </w:trPr>
        <w:tc>
          <w:tcPr>
            <w:tcW w:w="1413" w:type="dxa"/>
            <w:tcBorders>
              <w:top w:val="single" w:sz="4" w:space="0" w:color="auto"/>
              <w:left w:val="single" w:sz="4" w:space="0" w:color="auto"/>
              <w:bottom w:val="single" w:sz="4" w:space="0" w:color="auto"/>
              <w:right w:val="single" w:sz="4" w:space="0" w:color="auto"/>
            </w:tcBorders>
            <w:noWrap/>
          </w:tcPr>
          <w:p w14:paraId="1BC578B3" w14:textId="303EDE82" w:rsidR="00CD3591" w:rsidRPr="00FE27CC" w:rsidRDefault="00443E21" w:rsidP="00915668">
            <w:pPr>
              <w:tabs>
                <w:tab w:val="left" w:pos="1276"/>
                <w:tab w:val="left" w:pos="8222"/>
              </w:tabs>
              <w:spacing w:line="360" w:lineRule="atLeast"/>
            </w:pPr>
            <w:r w:rsidRPr="00FE27CC">
              <w:t>„</w:t>
            </w:r>
            <w:r w:rsidR="00CD3591" w:rsidRPr="00FE27CC">
              <w:t>4.445</w:t>
            </w:r>
            <w:r w:rsidR="00CD3591" w:rsidRPr="00FE27CC">
              <w:rPr>
                <w:vertAlign w:val="superscript"/>
              </w:rPr>
              <w:t>1</w:t>
            </w:r>
            <w:r w:rsidR="00CD3591" w:rsidRPr="00FE27CC">
              <w:t>.</w:t>
            </w:r>
          </w:p>
        </w:tc>
        <w:tc>
          <w:tcPr>
            <w:tcW w:w="6662" w:type="dxa"/>
            <w:tcBorders>
              <w:top w:val="single" w:sz="4" w:space="0" w:color="auto"/>
              <w:left w:val="single" w:sz="4" w:space="0" w:color="auto"/>
              <w:bottom w:val="single" w:sz="4" w:space="0" w:color="auto"/>
              <w:right w:val="single" w:sz="4" w:space="0" w:color="auto"/>
            </w:tcBorders>
          </w:tcPr>
          <w:p w14:paraId="2A7CC2EB" w14:textId="06FEA3E0" w:rsidR="00CD3591" w:rsidRPr="00FE27CC" w:rsidRDefault="00CD3591" w:rsidP="00A27842">
            <w:pPr>
              <w:tabs>
                <w:tab w:val="left" w:pos="1276"/>
                <w:tab w:val="left" w:pos="8222"/>
              </w:tabs>
              <w:spacing w:line="360" w:lineRule="atLeast"/>
              <w:ind w:left="139" w:right="137"/>
              <w:jc w:val="both"/>
            </w:pPr>
            <w:r w:rsidRPr="00FE27CC">
              <w:t xml:space="preserve">augalų apsaugos produktų, kurių veikliosios medžiagos nurodytos 2008 m. rugsėjo 5 d. Komisijos reglamento (EB) Nr. 889/2008, kuriuo nustatomos išsamios Tarybos reglamento (EB) Nr. 834/2007 dėl ekologinės gamybos ir ekologiškų produktų ženklinimo įgyvendinimo taisyklės dėl ekologinės gamybos, ženklinimo ir kontrolės </w:t>
            </w:r>
            <w:r w:rsidRPr="00FE27CC">
              <w:rPr>
                <w:strike/>
              </w:rPr>
              <w:t>(OL 2008 L 250, p. 1)</w:t>
            </w:r>
            <w:r w:rsidRPr="00FE27CC">
              <w:rPr>
                <w:bCs/>
              </w:rPr>
              <w:t>,</w:t>
            </w:r>
            <w:r w:rsidRPr="00FE27CC">
              <w:t xml:space="preserve"> su </w:t>
            </w:r>
            <w:r w:rsidRPr="00FE27CC">
              <w:rPr>
                <w:strike/>
              </w:rPr>
              <w:t xml:space="preserve">paskutiniais </w:t>
            </w:r>
            <w:r w:rsidR="009E7E44" w:rsidRPr="00FE27CC">
              <w:rPr>
                <w:b/>
                <w:bCs/>
              </w:rPr>
              <w:t xml:space="preserve">visais </w:t>
            </w:r>
            <w:r w:rsidRPr="00FE27CC">
              <w:t xml:space="preserve">pakeitimais, </w:t>
            </w:r>
            <w:r w:rsidRPr="00FE27CC">
              <w:rPr>
                <w:strike/>
              </w:rPr>
              <w:t>padarytais 2017 m. gruodžio 8 d. Komisijos įgyvendinimo reglamentu (ES) Nr. 2017/2273 (OL 2017 L 326, p. 42)</w:t>
            </w:r>
            <w:r w:rsidRPr="00FE27CC">
              <w:t>, II priede</w:t>
            </w:r>
            <w:r w:rsidRPr="00FE27CC">
              <w:rPr>
                <w:strike/>
              </w:rPr>
              <w:t>,</w:t>
            </w:r>
            <w:r w:rsidR="001B59AF" w:rsidRPr="00FE27CC">
              <w:rPr>
                <w:b/>
                <w:bCs/>
              </w:rPr>
              <w:t>:</w:t>
            </w:r>
            <w:r w:rsidR="001B59AF" w:rsidRPr="00FE27CC">
              <w:t xml:space="preserve"> </w:t>
            </w:r>
            <w:r w:rsidRPr="00FE27CC">
              <w:rPr>
                <w:strike/>
              </w:rPr>
              <w:t>registravimą ar registracijos atnaujinimą</w:t>
            </w:r>
            <w:r w:rsidR="00917A14" w:rsidRPr="00FE27CC">
              <w:t xml:space="preserve"> </w:t>
            </w:r>
          </w:p>
        </w:tc>
        <w:tc>
          <w:tcPr>
            <w:tcW w:w="1564" w:type="dxa"/>
            <w:tcBorders>
              <w:top w:val="single" w:sz="4" w:space="0" w:color="auto"/>
              <w:left w:val="single" w:sz="4" w:space="0" w:color="auto"/>
              <w:bottom w:val="single" w:sz="4" w:space="0" w:color="auto"/>
              <w:right w:val="single" w:sz="4" w:space="0" w:color="auto"/>
            </w:tcBorders>
            <w:noWrap/>
            <w:vAlign w:val="center"/>
          </w:tcPr>
          <w:p w14:paraId="0F4E8D29" w14:textId="4117FF86" w:rsidR="00CD3591" w:rsidRPr="00FE27CC" w:rsidRDefault="001B59AF" w:rsidP="00A27842">
            <w:pPr>
              <w:tabs>
                <w:tab w:val="left" w:pos="1276"/>
                <w:tab w:val="left" w:pos="8222"/>
              </w:tabs>
              <w:spacing w:line="360" w:lineRule="atLeast"/>
              <w:jc w:val="center"/>
              <w:rPr>
                <w:strike/>
              </w:rPr>
            </w:pPr>
            <w:r w:rsidRPr="00FE27CC">
              <w:rPr>
                <w:strike/>
              </w:rPr>
              <w:t>2 898</w:t>
            </w:r>
          </w:p>
        </w:tc>
      </w:tr>
      <w:tr w:rsidR="001B59AF" w:rsidRPr="00FE27CC" w14:paraId="6413684E" w14:textId="77777777" w:rsidTr="00A27842">
        <w:trPr>
          <w:trHeight w:val="23"/>
        </w:trPr>
        <w:tc>
          <w:tcPr>
            <w:tcW w:w="1413" w:type="dxa"/>
            <w:tcBorders>
              <w:top w:val="single" w:sz="4" w:space="0" w:color="auto"/>
              <w:left w:val="single" w:sz="4" w:space="0" w:color="auto"/>
              <w:bottom w:val="single" w:sz="4" w:space="0" w:color="auto"/>
              <w:right w:val="single" w:sz="4" w:space="0" w:color="auto"/>
            </w:tcBorders>
            <w:noWrap/>
          </w:tcPr>
          <w:p w14:paraId="3F01D08E" w14:textId="7E97FE27" w:rsidR="001B59AF" w:rsidRPr="00FE27CC" w:rsidRDefault="001B59AF" w:rsidP="00915668">
            <w:pPr>
              <w:tabs>
                <w:tab w:val="left" w:pos="1276"/>
                <w:tab w:val="left" w:pos="8222"/>
              </w:tabs>
              <w:spacing w:line="360" w:lineRule="atLeast"/>
              <w:rPr>
                <w:b/>
                <w:bCs/>
                <w:color w:val="000000"/>
              </w:rPr>
            </w:pPr>
            <w:r w:rsidRPr="00FE27CC">
              <w:rPr>
                <w:b/>
                <w:bCs/>
                <w:color w:val="000000"/>
              </w:rPr>
              <w:t>4.445</w:t>
            </w:r>
            <w:r w:rsidRPr="00FE27CC">
              <w:rPr>
                <w:b/>
                <w:bCs/>
                <w:color w:val="000000"/>
                <w:vertAlign w:val="superscript"/>
              </w:rPr>
              <w:t>1</w:t>
            </w:r>
            <w:r w:rsidRPr="00FE27CC">
              <w:rPr>
                <w:b/>
                <w:bCs/>
                <w:color w:val="000000"/>
              </w:rPr>
              <w:t>.1.</w:t>
            </w:r>
          </w:p>
        </w:tc>
        <w:tc>
          <w:tcPr>
            <w:tcW w:w="6662" w:type="dxa"/>
            <w:tcBorders>
              <w:top w:val="single" w:sz="4" w:space="0" w:color="auto"/>
              <w:left w:val="single" w:sz="4" w:space="0" w:color="auto"/>
              <w:bottom w:val="single" w:sz="4" w:space="0" w:color="auto"/>
              <w:right w:val="single" w:sz="4" w:space="0" w:color="auto"/>
            </w:tcBorders>
          </w:tcPr>
          <w:p w14:paraId="43AA9CF8" w14:textId="0BC52727" w:rsidR="001B59AF" w:rsidRPr="00FE27CC" w:rsidRDefault="001B59AF" w:rsidP="00A27842">
            <w:pPr>
              <w:tabs>
                <w:tab w:val="left" w:pos="1276"/>
                <w:tab w:val="left" w:pos="8222"/>
              </w:tabs>
              <w:spacing w:line="360" w:lineRule="atLeast"/>
              <w:jc w:val="both"/>
              <w:rPr>
                <w:b/>
                <w:bCs/>
                <w:color w:val="000000"/>
              </w:rPr>
            </w:pPr>
            <w:r w:rsidRPr="00FE27CC">
              <w:rPr>
                <w:b/>
                <w:bCs/>
              </w:rPr>
              <w:t>registravimą ar registracijos atnaujinimą ir registracijos liudijimo išdavimą</w:t>
            </w:r>
          </w:p>
        </w:tc>
        <w:tc>
          <w:tcPr>
            <w:tcW w:w="1564" w:type="dxa"/>
            <w:tcBorders>
              <w:top w:val="single" w:sz="4" w:space="0" w:color="auto"/>
              <w:left w:val="single" w:sz="4" w:space="0" w:color="auto"/>
              <w:bottom w:val="single" w:sz="4" w:space="0" w:color="auto"/>
              <w:right w:val="single" w:sz="4" w:space="0" w:color="auto"/>
            </w:tcBorders>
            <w:noWrap/>
            <w:vAlign w:val="center"/>
          </w:tcPr>
          <w:p w14:paraId="0354B794" w14:textId="300C8ECC" w:rsidR="001B59AF" w:rsidRPr="00FE27CC" w:rsidRDefault="001B59AF" w:rsidP="00A27842">
            <w:pPr>
              <w:tabs>
                <w:tab w:val="left" w:pos="1276"/>
                <w:tab w:val="left" w:pos="8222"/>
              </w:tabs>
              <w:spacing w:line="360" w:lineRule="atLeast"/>
              <w:jc w:val="center"/>
              <w:rPr>
                <w:b/>
                <w:bCs/>
              </w:rPr>
            </w:pPr>
            <w:r w:rsidRPr="00FE27CC">
              <w:rPr>
                <w:b/>
                <w:bCs/>
              </w:rPr>
              <w:t>2 898</w:t>
            </w:r>
          </w:p>
        </w:tc>
      </w:tr>
      <w:tr w:rsidR="00CD3591" w:rsidRPr="00FE27CC" w14:paraId="655F7E8F" w14:textId="77777777" w:rsidTr="00A27842">
        <w:trPr>
          <w:trHeight w:val="23"/>
        </w:trPr>
        <w:tc>
          <w:tcPr>
            <w:tcW w:w="1413" w:type="dxa"/>
            <w:tcBorders>
              <w:top w:val="single" w:sz="4" w:space="0" w:color="auto"/>
              <w:left w:val="single" w:sz="4" w:space="0" w:color="auto"/>
              <w:bottom w:val="single" w:sz="4" w:space="0" w:color="auto"/>
              <w:right w:val="single" w:sz="4" w:space="0" w:color="auto"/>
            </w:tcBorders>
            <w:noWrap/>
          </w:tcPr>
          <w:p w14:paraId="746B8BB0" w14:textId="6C1D3727" w:rsidR="00CD3591" w:rsidRPr="00FE27CC" w:rsidRDefault="001B59AF" w:rsidP="00915668">
            <w:pPr>
              <w:tabs>
                <w:tab w:val="left" w:pos="1276"/>
                <w:tab w:val="left" w:pos="8222"/>
              </w:tabs>
              <w:spacing w:line="360" w:lineRule="atLeast"/>
              <w:rPr>
                <w:b/>
                <w:bCs/>
                <w:color w:val="000000"/>
              </w:rPr>
            </w:pPr>
            <w:r w:rsidRPr="00FE27CC">
              <w:rPr>
                <w:b/>
                <w:bCs/>
                <w:color w:val="000000"/>
              </w:rPr>
              <w:t>4.445</w:t>
            </w:r>
            <w:r w:rsidRPr="00FE27CC">
              <w:rPr>
                <w:b/>
                <w:bCs/>
                <w:color w:val="000000"/>
                <w:vertAlign w:val="superscript"/>
              </w:rPr>
              <w:t>1</w:t>
            </w:r>
            <w:r w:rsidRPr="00FE27CC">
              <w:rPr>
                <w:b/>
                <w:bCs/>
                <w:color w:val="000000"/>
              </w:rPr>
              <w:t>.2.</w:t>
            </w:r>
          </w:p>
        </w:tc>
        <w:tc>
          <w:tcPr>
            <w:tcW w:w="6662" w:type="dxa"/>
            <w:tcBorders>
              <w:top w:val="single" w:sz="4" w:space="0" w:color="auto"/>
              <w:left w:val="single" w:sz="4" w:space="0" w:color="auto"/>
              <w:bottom w:val="single" w:sz="4" w:space="0" w:color="auto"/>
              <w:right w:val="single" w:sz="4" w:space="0" w:color="auto"/>
            </w:tcBorders>
          </w:tcPr>
          <w:p w14:paraId="5CDAC776" w14:textId="57476F21" w:rsidR="00CD3591" w:rsidRPr="00FE27CC" w:rsidRDefault="00F250BE" w:rsidP="00A27842">
            <w:pPr>
              <w:tabs>
                <w:tab w:val="left" w:pos="1276"/>
                <w:tab w:val="left" w:pos="8222"/>
              </w:tabs>
              <w:spacing w:line="360" w:lineRule="atLeast"/>
              <w:jc w:val="both"/>
            </w:pPr>
            <w:r w:rsidRPr="00FE27CC">
              <w:rPr>
                <w:b/>
                <w:bCs/>
              </w:rPr>
              <w:t xml:space="preserve">registracijos liudijimo </w:t>
            </w:r>
            <w:r w:rsidR="00CD3591" w:rsidRPr="00FE27CC">
              <w:rPr>
                <w:b/>
                <w:bCs/>
                <w:color w:val="000000"/>
              </w:rPr>
              <w:t>dublikato išdavimą</w:t>
            </w:r>
          </w:p>
        </w:tc>
        <w:tc>
          <w:tcPr>
            <w:tcW w:w="1564" w:type="dxa"/>
            <w:tcBorders>
              <w:top w:val="single" w:sz="4" w:space="0" w:color="auto"/>
              <w:left w:val="single" w:sz="4" w:space="0" w:color="auto"/>
              <w:bottom w:val="single" w:sz="4" w:space="0" w:color="auto"/>
              <w:right w:val="single" w:sz="4" w:space="0" w:color="auto"/>
            </w:tcBorders>
            <w:noWrap/>
            <w:vAlign w:val="center"/>
          </w:tcPr>
          <w:p w14:paraId="5022E2B1" w14:textId="651452DB" w:rsidR="00CD3591" w:rsidRPr="00FE27CC" w:rsidRDefault="001D1CF7" w:rsidP="00A27842">
            <w:pPr>
              <w:tabs>
                <w:tab w:val="left" w:pos="1276"/>
                <w:tab w:val="left" w:pos="8222"/>
              </w:tabs>
              <w:spacing w:line="360" w:lineRule="atLeast"/>
              <w:jc w:val="center"/>
              <w:rPr>
                <w:color w:val="000000"/>
              </w:rPr>
            </w:pPr>
            <w:r>
              <w:rPr>
                <w:b/>
                <w:bCs/>
              </w:rPr>
              <w:t>27</w:t>
            </w:r>
            <w:r w:rsidR="00443E21" w:rsidRPr="00FE27CC">
              <w:rPr>
                <w:b/>
                <w:bCs/>
              </w:rPr>
              <w:t>“.</w:t>
            </w:r>
          </w:p>
        </w:tc>
      </w:tr>
    </w:tbl>
    <w:p w14:paraId="3CDE9FD4" w14:textId="43A66873" w:rsidR="003932D6" w:rsidRPr="00FE27CC" w:rsidRDefault="003932D6" w:rsidP="00A27842">
      <w:pPr>
        <w:tabs>
          <w:tab w:val="left" w:pos="1276"/>
          <w:tab w:val="left" w:pos="8222"/>
        </w:tabs>
        <w:spacing w:line="360" w:lineRule="atLeast"/>
        <w:jc w:val="both"/>
      </w:pPr>
    </w:p>
    <w:p w14:paraId="43D31100" w14:textId="27C083F0" w:rsidR="00443E21" w:rsidRPr="00FE27CC" w:rsidRDefault="00AC7530" w:rsidP="00A27842">
      <w:pPr>
        <w:spacing w:line="360" w:lineRule="atLeast"/>
        <w:ind w:firstLine="720"/>
        <w:jc w:val="both"/>
      </w:pPr>
      <w:r>
        <w:t>6</w:t>
      </w:r>
      <w:r w:rsidR="00443E21" w:rsidRPr="00EE4C40">
        <w:t xml:space="preserve">. </w:t>
      </w:r>
      <w:r w:rsidR="00443E21" w:rsidRPr="00FE27CC">
        <w:t xml:space="preserve">Pakeisti </w:t>
      </w:r>
      <w:r w:rsidR="00443E21" w:rsidRPr="00FE27CC">
        <w:rPr>
          <w:color w:val="000000"/>
        </w:rPr>
        <w:t>4.446</w:t>
      </w:r>
      <w:r w:rsidR="00443E21" w:rsidRPr="00FE27CC">
        <w:t xml:space="preserve"> papunktį ir jį išdėstyti taip:</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6662"/>
        <w:gridCol w:w="1564"/>
      </w:tblGrid>
      <w:tr w:rsidR="00443E21" w:rsidRPr="00FE27CC" w14:paraId="5B3B855A" w14:textId="77777777" w:rsidTr="006F6618">
        <w:trPr>
          <w:trHeight w:val="23"/>
        </w:trPr>
        <w:tc>
          <w:tcPr>
            <w:tcW w:w="1413" w:type="dxa"/>
            <w:tcBorders>
              <w:top w:val="single" w:sz="4" w:space="0" w:color="auto"/>
              <w:left w:val="single" w:sz="4" w:space="0" w:color="auto"/>
              <w:bottom w:val="single" w:sz="4" w:space="0" w:color="auto"/>
              <w:right w:val="single" w:sz="4" w:space="0" w:color="auto"/>
            </w:tcBorders>
            <w:noWrap/>
          </w:tcPr>
          <w:p w14:paraId="7327C670" w14:textId="7274108C" w:rsidR="00443E21" w:rsidRPr="00FE27CC" w:rsidRDefault="00443E21" w:rsidP="00915668">
            <w:pPr>
              <w:spacing w:line="360" w:lineRule="atLeast"/>
              <w:rPr>
                <w:color w:val="000000"/>
              </w:rPr>
            </w:pPr>
            <w:r w:rsidRPr="00FE27CC">
              <w:rPr>
                <w:color w:val="000000"/>
              </w:rPr>
              <w:t>„4.446.</w:t>
            </w:r>
          </w:p>
        </w:tc>
        <w:tc>
          <w:tcPr>
            <w:tcW w:w="6662" w:type="dxa"/>
            <w:tcBorders>
              <w:top w:val="single" w:sz="4" w:space="0" w:color="auto"/>
              <w:left w:val="single" w:sz="4" w:space="0" w:color="auto"/>
              <w:bottom w:val="single" w:sz="4" w:space="0" w:color="auto"/>
              <w:right w:val="single" w:sz="4" w:space="0" w:color="auto"/>
            </w:tcBorders>
          </w:tcPr>
          <w:p w14:paraId="57F49D0A" w14:textId="1083F4E5" w:rsidR="00443E21" w:rsidRPr="00FE27CC" w:rsidRDefault="00443E21" w:rsidP="00A27842">
            <w:pPr>
              <w:spacing w:line="360" w:lineRule="atLeast"/>
            </w:pPr>
            <w:r w:rsidRPr="00FE27CC">
              <w:rPr>
                <w:color w:val="000000"/>
              </w:rPr>
              <w:t xml:space="preserve">augalų apsaugos produkto, </w:t>
            </w:r>
            <w:r w:rsidRPr="00FE27CC">
              <w:t xml:space="preserve">kaip apibrėžta </w:t>
            </w:r>
            <w:r w:rsidRPr="00856C68">
              <w:rPr>
                <w:strike/>
              </w:rPr>
              <w:t>reglamento</w:t>
            </w:r>
            <w:r w:rsidRPr="00FE27CC">
              <w:t xml:space="preserve"> </w:t>
            </w:r>
            <w:r w:rsidR="00856C68">
              <w:rPr>
                <w:b/>
                <w:bCs/>
              </w:rPr>
              <w:t>Reglamento</w:t>
            </w:r>
            <w:r w:rsidR="00856C68">
              <w:t xml:space="preserve"> </w:t>
            </w:r>
            <w:r w:rsidRPr="00FE27CC">
              <w:t>(EB) Nr. 1107/2009 2 straipsnio 1 dalyje, registracijos atnaujinimą</w:t>
            </w:r>
            <w:r w:rsidR="00917A14" w:rsidRPr="00FE27CC">
              <w:rPr>
                <w:color w:val="000000"/>
              </w:rPr>
              <w:t xml:space="preserve"> </w:t>
            </w:r>
            <w:r w:rsidR="00917A14" w:rsidRPr="00FE27CC">
              <w:rPr>
                <w:b/>
                <w:bCs/>
                <w:color w:val="000000"/>
              </w:rPr>
              <w:t xml:space="preserve">ir </w:t>
            </w:r>
            <w:r w:rsidR="00917A14" w:rsidRPr="00FE27CC">
              <w:rPr>
                <w:b/>
                <w:bCs/>
              </w:rPr>
              <w:t>registracijos liudijimo išdavimą</w:t>
            </w:r>
            <w:r w:rsidR="00A4669A" w:rsidRPr="00FE27CC">
              <w:rPr>
                <w:b/>
                <w:bCs/>
              </w:rPr>
              <w:t>:</w:t>
            </w:r>
          </w:p>
        </w:tc>
        <w:tc>
          <w:tcPr>
            <w:tcW w:w="1564" w:type="dxa"/>
            <w:tcBorders>
              <w:top w:val="single" w:sz="4" w:space="0" w:color="auto"/>
              <w:left w:val="single" w:sz="4" w:space="0" w:color="auto"/>
              <w:bottom w:val="single" w:sz="4" w:space="0" w:color="auto"/>
              <w:right w:val="single" w:sz="4" w:space="0" w:color="auto"/>
            </w:tcBorders>
            <w:noWrap/>
          </w:tcPr>
          <w:p w14:paraId="5E396744" w14:textId="77777777" w:rsidR="00443E21" w:rsidRPr="00FE27CC" w:rsidRDefault="00443E21" w:rsidP="00A27842">
            <w:pPr>
              <w:spacing w:line="360" w:lineRule="atLeast"/>
              <w:jc w:val="center"/>
              <w:rPr>
                <w:color w:val="000000"/>
              </w:rPr>
            </w:pPr>
          </w:p>
        </w:tc>
      </w:tr>
      <w:tr w:rsidR="00443E21" w:rsidRPr="00FE27CC" w14:paraId="7D9BB508" w14:textId="77777777" w:rsidTr="006F6618">
        <w:trPr>
          <w:trHeight w:val="23"/>
        </w:trPr>
        <w:tc>
          <w:tcPr>
            <w:tcW w:w="1413" w:type="dxa"/>
            <w:tcBorders>
              <w:top w:val="single" w:sz="4" w:space="0" w:color="auto"/>
              <w:left w:val="single" w:sz="4" w:space="0" w:color="auto"/>
              <w:bottom w:val="single" w:sz="4" w:space="0" w:color="auto"/>
              <w:right w:val="single" w:sz="4" w:space="0" w:color="auto"/>
            </w:tcBorders>
            <w:noWrap/>
          </w:tcPr>
          <w:p w14:paraId="1577ABE2" w14:textId="77777777" w:rsidR="00443E21" w:rsidRPr="00FE27CC" w:rsidRDefault="00443E21" w:rsidP="00915668">
            <w:pPr>
              <w:spacing w:line="360" w:lineRule="atLeast"/>
              <w:rPr>
                <w:color w:val="000000"/>
              </w:rPr>
            </w:pPr>
            <w:r w:rsidRPr="00FE27CC">
              <w:rPr>
                <w:color w:val="000000"/>
              </w:rPr>
              <w:t>4.446.1.</w:t>
            </w:r>
          </w:p>
        </w:tc>
        <w:tc>
          <w:tcPr>
            <w:tcW w:w="6662" w:type="dxa"/>
            <w:tcBorders>
              <w:top w:val="single" w:sz="4" w:space="0" w:color="auto"/>
              <w:left w:val="single" w:sz="4" w:space="0" w:color="auto"/>
              <w:bottom w:val="single" w:sz="4" w:space="0" w:color="auto"/>
              <w:right w:val="single" w:sz="4" w:space="0" w:color="auto"/>
            </w:tcBorders>
          </w:tcPr>
          <w:p w14:paraId="2B09BCF1" w14:textId="77777777" w:rsidR="00443E21" w:rsidRPr="00FE27CC" w:rsidRDefault="00443E21" w:rsidP="00A27842">
            <w:pPr>
              <w:spacing w:line="360" w:lineRule="atLeast"/>
              <w:rPr>
                <w:color w:val="000000"/>
              </w:rPr>
            </w:pPr>
            <w:r w:rsidRPr="00FE27CC">
              <w:rPr>
                <w:color w:val="000000"/>
              </w:rPr>
              <w:t>profesionaliajam naudojimui</w:t>
            </w:r>
          </w:p>
        </w:tc>
        <w:tc>
          <w:tcPr>
            <w:tcW w:w="1564" w:type="dxa"/>
            <w:tcBorders>
              <w:top w:val="single" w:sz="4" w:space="0" w:color="auto"/>
              <w:left w:val="single" w:sz="4" w:space="0" w:color="auto"/>
              <w:bottom w:val="single" w:sz="4" w:space="0" w:color="auto"/>
              <w:right w:val="single" w:sz="4" w:space="0" w:color="auto"/>
            </w:tcBorders>
            <w:noWrap/>
          </w:tcPr>
          <w:p w14:paraId="2FA23A1A" w14:textId="77777777" w:rsidR="00443E21" w:rsidRPr="00FE27CC" w:rsidRDefault="00443E21" w:rsidP="00A27842">
            <w:pPr>
              <w:spacing w:line="360" w:lineRule="atLeast"/>
              <w:jc w:val="center"/>
              <w:rPr>
                <w:color w:val="000000"/>
              </w:rPr>
            </w:pPr>
            <w:r w:rsidRPr="00FE27CC">
              <w:rPr>
                <w:color w:val="000000"/>
              </w:rPr>
              <w:t>4 257</w:t>
            </w:r>
          </w:p>
        </w:tc>
      </w:tr>
      <w:tr w:rsidR="00443E21" w:rsidRPr="00FE27CC" w14:paraId="2EC7CA13" w14:textId="77777777" w:rsidTr="006F6618">
        <w:trPr>
          <w:trHeight w:val="23"/>
        </w:trPr>
        <w:tc>
          <w:tcPr>
            <w:tcW w:w="1413" w:type="dxa"/>
            <w:tcBorders>
              <w:top w:val="single" w:sz="4" w:space="0" w:color="auto"/>
              <w:left w:val="single" w:sz="4" w:space="0" w:color="auto"/>
              <w:bottom w:val="single" w:sz="4" w:space="0" w:color="auto"/>
              <w:right w:val="single" w:sz="4" w:space="0" w:color="auto"/>
            </w:tcBorders>
            <w:noWrap/>
          </w:tcPr>
          <w:p w14:paraId="597CFFF2" w14:textId="77777777" w:rsidR="00443E21" w:rsidRPr="00FE27CC" w:rsidRDefault="00443E21" w:rsidP="00915668">
            <w:pPr>
              <w:spacing w:line="360" w:lineRule="atLeast"/>
              <w:rPr>
                <w:color w:val="000000"/>
              </w:rPr>
            </w:pPr>
            <w:r w:rsidRPr="00FE27CC">
              <w:rPr>
                <w:color w:val="000000"/>
              </w:rPr>
              <w:t>4.446.2.</w:t>
            </w:r>
          </w:p>
        </w:tc>
        <w:tc>
          <w:tcPr>
            <w:tcW w:w="6662" w:type="dxa"/>
            <w:tcBorders>
              <w:top w:val="single" w:sz="4" w:space="0" w:color="auto"/>
              <w:left w:val="single" w:sz="4" w:space="0" w:color="auto"/>
              <w:bottom w:val="single" w:sz="4" w:space="0" w:color="auto"/>
              <w:right w:val="single" w:sz="4" w:space="0" w:color="auto"/>
            </w:tcBorders>
          </w:tcPr>
          <w:p w14:paraId="2B73D37D" w14:textId="77777777" w:rsidR="00443E21" w:rsidRPr="00FE27CC" w:rsidRDefault="00443E21" w:rsidP="00A27842">
            <w:pPr>
              <w:spacing w:line="360" w:lineRule="atLeast"/>
              <w:rPr>
                <w:color w:val="000000"/>
              </w:rPr>
            </w:pPr>
            <w:r w:rsidRPr="00FE27CC">
              <w:rPr>
                <w:color w:val="000000"/>
              </w:rPr>
              <w:t>neprofesionaliajam naudojimui</w:t>
            </w:r>
          </w:p>
        </w:tc>
        <w:tc>
          <w:tcPr>
            <w:tcW w:w="1564" w:type="dxa"/>
            <w:tcBorders>
              <w:top w:val="single" w:sz="4" w:space="0" w:color="auto"/>
              <w:left w:val="single" w:sz="4" w:space="0" w:color="auto"/>
              <w:bottom w:val="single" w:sz="4" w:space="0" w:color="auto"/>
              <w:right w:val="single" w:sz="4" w:space="0" w:color="auto"/>
            </w:tcBorders>
            <w:noWrap/>
          </w:tcPr>
          <w:p w14:paraId="15851D75" w14:textId="77777777" w:rsidR="00443E21" w:rsidRPr="00FE27CC" w:rsidRDefault="00443E21" w:rsidP="00A27842">
            <w:pPr>
              <w:spacing w:line="360" w:lineRule="atLeast"/>
              <w:jc w:val="center"/>
              <w:rPr>
                <w:color w:val="000000"/>
              </w:rPr>
            </w:pPr>
            <w:r w:rsidRPr="00FE27CC">
              <w:rPr>
                <w:color w:val="000000"/>
              </w:rPr>
              <w:t>579</w:t>
            </w:r>
          </w:p>
        </w:tc>
      </w:tr>
      <w:tr w:rsidR="00443E21" w:rsidRPr="00FE27CC" w14:paraId="0B34B0E2" w14:textId="77777777" w:rsidTr="006F6618">
        <w:trPr>
          <w:trHeight w:val="23"/>
        </w:trPr>
        <w:tc>
          <w:tcPr>
            <w:tcW w:w="1413" w:type="dxa"/>
            <w:tcBorders>
              <w:top w:val="single" w:sz="4" w:space="0" w:color="auto"/>
              <w:left w:val="single" w:sz="4" w:space="0" w:color="auto"/>
              <w:bottom w:val="single" w:sz="4" w:space="0" w:color="auto"/>
              <w:right w:val="single" w:sz="4" w:space="0" w:color="auto"/>
            </w:tcBorders>
            <w:noWrap/>
          </w:tcPr>
          <w:p w14:paraId="358E6228" w14:textId="16F76E60" w:rsidR="00443E21" w:rsidRPr="00FE27CC" w:rsidRDefault="00443E21" w:rsidP="00915668">
            <w:pPr>
              <w:spacing w:line="360" w:lineRule="atLeast"/>
              <w:rPr>
                <w:b/>
                <w:bCs/>
                <w:color w:val="000000"/>
              </w:rPr>
            </w:pPr>
            <w:bookmarkStart w:id="0" w:name="_Hlk54254247"/>
            <w:r w:rsidRPr="00FE27CC">
              <w:rPr>
                <w:b/>
                <w:bCs/>
                <w:color w:val="000000"/>
              </w:rPr>
              <w:t>4.446.</w:t>
            </w:r>
            <w:r w:rsidR="00917A14" w:rsidRPr="00FE27CC">
              <w:rPr>
                <w:b/>
                <w:bCs/>
                <w:color w:val="000000"/>
              </w:rPr>
              <w:t>3</w:t>
            </w:r>
            <w:r w:rsidRPr="00FE27CC">
              <w:rPr>
                <w:b/>
                <w:bCs/>
                <w:color w:val="000000"/>
              </w:rPr>
              <w:t>.</w:t>
            </w:r>
            <w:bookmarkEnd w:id="0"/>
          </w:p>
        </w:tc>
        <w:tc>
          <w:tcPr>
            <w:tcW w:w="6662" w:type="dxa"/>
            <w:tcBorders>
              <w:top w:val="single" w:sz="4" w:space="0" w:color="auto"/>
              <w:left w:val="single" w:sz="4" w:space="0" w:color="auto"/>
              <w:bottom w:val="single" w:sz="4" w:space="0" w:color="auto"/>
              <w:right w:val="single" w:sz="4" w:space="0" w:color="auto"/>
            </w:tcBorders>
          </w:tcPr>
          <w:p w14:paraId="32586303" w14:textId="1075C900" w:rsidR="00443E21" w:rsidRPr="00FE27CC" w:rsidRDefault="00461B1B" w:rsidP="00A27842">
            <w:pPr>
              <w:spacing w:line="360" w:lineRule="atLeast"/>
              <w:jc w:val="both"/>
            </w:pPr>
            <w:r>
              <w:rPr>
                <w:b/>
                <w:bCs/>
                <w:color w:val="000000"/>
              </w:rPr>
              <w:t xml:space="preserve">registracijos liudijimo </w:t>
            </w:r>
            <w:r w:rsidR="00443E21" w:rsidRPr="00FE27CC">
              <w:rPr>
                <w:b/>
                <w:bCs/>
                <w:color w:val="000000"/>
              </w:rPr>
              <w:t>dublikato išdavimą</w:t>
            </w:r>
          </w:p>
        </w:tc>
        <w:tc>
          <w:tcPr>
            <w:tcW w:w="1564" w:type="dxa"/>
            <w:tcBorders>
              <w:top w:val="single" w:sz="4" w:space="0" w:color="auto"/>
              <w:left w:val="single" w:sz="4" w:space="0" w:color="auto"/>
              <w:bottom w:val="single" w:sz="4" w:space="0" w:color="auto"/>
              <w:right w:val="single" w:sz="4" w:space="0" w:color="auto"/>
            </w:tcBorders>
            <w:noWrap/>
            <w:vAlign w:val="center"/>
          </w:tcPr>
          <w:p w14:paraId="03DB32B3" w14:textId="5264C43F" w:rsidR="00443E21" w:rsidRPr="00FE27CC" w:rsidRDefault="001D1CF7" w:rsidP="00A27842">
            <w:pPr>
              <w:spacing w:line="360" w:lineRule="atLeast"/>
              <w:jc w:val="center"/>
              <w:rPr>
                <w:color w:val="000000"/>
              </w:rPr>
            </w:pPr>
            <w:r>
              <w:rPr>
                <w:b/>
                <w:bCs/>
              </w:rPr>
              <w:t>27</w:t>
            </w:r>
            <w:r w:rsidR="00443E21" w:rsidRPr="00FE27CC">
              <w:rPr>
                <w:b/>
                <w:bCs/>
              </w:rPr>
              <w:t>“.</w:t>
            </w:r>
          </w:p>
        </w:tc>
      </w:tr>
    </w:tbl>
    <w:p w14:paraId="6201D4D9" w14:textId="588E3550" w:rsidR="003932D6" w:rsidRPr="00FE27CC" w:rsidRDefault="003932D6" w:rsidP="00A27842">
      <w:pPr>
        <w:spacing w:line="360" w:lineRule="atLeast"/>
        <w:jc w:val="both"/>
      </w:pPr>
    </w:p>
    <w:p w14:paraId="111D6406" w14:textId="4CDBFB2A" w:rsidR="00673452" w:rsidRPr="00FE27CC" w:rsidRDefault="00AC7530" w:rsidP="00A27842">
      <w:pPr>
        <w:spacing w:line="360" w:lineRule="atLeast"/>
        <w:ind w:firstLine="720"/>
        <w:jc w:val="both"/>
      </w:pPr>
      <w:r>
        <w:t>7</w:t>
      </w:r>
      <w:r w:rsidR="00673452" w:rsidRPr="00EE4C40">
        <w:t xml:space="preserve">. </w:t>
      </w:r>
      <w:r w:rsidR="00673452" w:rsidRPr="00FE27CC">
        <w:t xml:space="preserve">Pakeisti </w:t>
      </w:r>
      <w:r w:rsidR="00673452" w:rsidRPr="00FE27CC">
        <w:rPr>
          <w:bCs/>
          <w:color w:val="000000"/>
        </w:rPr>
        <w:t>4.451</w:t>
      </w:r>
      <w:r w:rsidR="00673452" w:rsidRPr="00FE27CC">
        <w:t xml:space="preserve"> 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756"/>
        <w:gridCol w:w="1500"/>
      </w:tblGrid>
      <w:tr w:rsidR="00673452" w:rsidRPr="00FE27CC" w14:paraId="43B34E21" w14:textId="77777777" w:rsidTr="006F6618">
        <w:trPr>
          <w:trHeight w:val="294"/>
        </w:trPr>
        <w:tc>
          <w:tcPr>
            <w:tcW w:w="1384" w:type="dxa"/>
            <w:shd w:val="clear" w:color="auto" w:fill="auto"/>
            <w:hideMark/>
          </w:tcPr>
          <w:p w14:paraId="2F9304A9" w14:textId="32EF49C9" w:rsidR="00673452" w:rsidRPr="00FE27CC" w:rsidRDefault="00673452" w:rsidP="00915668">
            <w:pPr>
              <w:spacing w:line="360" w:lineRule="atLeast"/>
              <w:rPr>
                <w:color w:val="000000"/>
              </w:rPr>
            </w:pPr>
            <w:r w:rsidRPr="00FE27CC">
              <w:rPr>
                <w:color w:val="000000"/>
              </w:rPr>
              <w:t>„</w:t>
            </w:r>
            <w:r w:rsidRPr="00FE27CC">
              <w:rPr>
                <w:bCs/>
                <w:color w:val="000000"/>
              </w:rPr>
              <w:t>4.451.</w:t>
            </w:r>
          </w:p>
        </w:tc>
        <w:tc>
          <w:tcPr>
            <w:tcW w:w="6756" w:type="dxa"/>
            <w:shd w:val="clear" w:color="auto" w:fill="auto"/>
            <w:hideMark/>
          </w:tcPr>
          <w:p w14:paraId="36269000" w14:textId="77926C2C" w:rsidR="00673452" w:rsidRPr="00FE27CC" w:rsidRDefault="00673452" w:rsidP="00A27842">
            <w:pPr>
              <w:spacing w:line="360" w:lineRule="atLeast"/>
              <w:jc w:val="both"/>
            </w:pPr>
            <w:r w:rsidRPr="00FE27CC">
              <w:rPr>
                <w:color w:val="000000"/>
              </w:rPr>
              <w:t xml:space="preserve">augalų apsaugos produkto, </w:t>
            </w:r>
            <w:r w:rsidRPr="00FE27CC">
              <w:t xml:space="preserve">kaip apibrėžta </w:t>
            </w:r>
            <w:r w:rsidRPr="00856C68">
              <w:rPr>
                <w:strike/>
              </w:rPr>
              <w:t>reglamento</w:t>
            </w:r>
            <w:r w:rsidR="00856C68">
              <w:t xml:space="preserve"> </w:t>
            </w:r>
            <w:r w:rsidR="00856C68">
              <w:rPr>
                <w:b/>
                <w:bCs/>
              </w:rPr>
              <w:t xml:space="preserve">Reglamento </w:t>
            </w:r>
            <w:r w:rsidRPr="00FE27CC">
              <w:t xml:space="preserve"> (EB) Nr.</w:t>
            </w:r>
            <w:r w:rsidRPr="00FE27CC">
              <w:rPr>
                <w:color w:val="000000"/>
              </w:rPr>
              <w:t xml:space="preserve"> </w:t>
            </w:r>
            <w:r w:rsidRPr="00FE27CC">
              <w:t xml:space="preserve">1107/2009 2 straipsnio 1 dalyje, </w:t>
            </w:r>
            <w:r w:rsidRPr="00FE27CC">
              <w:rPr>
                <w:color w:val="000000"/>
              </w:rPr>
              <w:t>registracijos kitose Europos Sąjungos valstybėse pripažinimą</w:t>
            </w:r>
            <w:r w:rsidR="00917A14" w:rsidRPr="00FE27CC">
              <w:rPr>
                <w:color w:val="000000"/>
              </w:rPr>
              <w:t xml:space="preserve"> </w:t>
            </w:r>
            <w:r w:rsidR="00917A14" w:rsidRPr="00FE27CC">
              <w:rPr>
                <w:b/>
                <w:bCs/>
              </w:rPr>
              <w:t>ir registracijos liudijimo išdavimą</w:t>
            </w:r>
            <w:r w:rsidRPr="00FE27CC">
              <w:rPr>
                <w:color w:val="000000"/>
              </w:rPr>
              <w:t>:</w:t>
            </w:r>
          </w:p>
        </w:tc>
        <w:tc>
          <w:tcPr>
            <w:tcW w:w="1500" w:type="dxa"/>
            <w:shd w:val="clear" w:color="auto" w:fill="auto"/>
            <w:noWrap/>
            <w:vAlign w:val="center"/>
            <w:hideMark/>
          </w:tcPr>
          <w:p w14:paraId="006F2A38" w14:textId="63223032" w:rsidR="00673452" w:rsidRPr="00FE27CC" w:rsidRDefault="00673452" w:rsidP="00A27842">
            <w:pPr>
              <w:spacing w:line="360" w:lineRule="atLeast"/>
            </w:pPr>
          </w:p>
        </w:tc>
      </w:tr>
      <w:tr w:rsidR="00673452" w:rsidRPr="003E48C3" w14:paraId="40362CDA" w14:textId="77777777" w:rsidTr="006F6618">
        <w:trPr>
          <w:trHeight w:val="294"/>
        </w:trPr>
        <w:tc>
          <w:tcPr>
            <w:tcW w:w="1384" w:type="dxa"/>
            <w:shd w:val="clear" w:color="auto" w:fill="auto"/>
          </w:tcPr>
          <w:p w14:paraId="50C93323" w14:textId="792ACBC7" w:rsidR="00673452" w:rsidRPr="003E48C3" w:rsidRDefault="00673452" w:rsidP="00915668">
            <w:pPr>
              <w:spacing w:line="360" w:lineRule="atLeast"/>
              <w:rPr>
                <w:color w:val="000000"/>
              </w:rPr>
            </w:pPr>
            <w:r w:rsidRPr="003E48C3">
              <w:rPr>
                <w:bCs/>
                <w:color w:val="000000"/>
              </w:rPr>
              <w:t>4.451.1.</w:t>
            </w:r>
          </w:p>
        </w:tc>
        <w:tc>
          <w:tcPr>
            <w:tcW w:w="6756" w:type="dxa"/>
            <w:shd w:val="clear" w:color="auto" w:fill="auto"/>
            <w:vAlign w:val="center"/>
          </w:tcPr>
          <w:p w14:paraId="51BBA147" w14:textId="77777777" w:rsidR="00673452" w:rsidRPr="00C72223" w:rsidRDefault="00673452" w:rsidP="00A27842">
            <w:pPr>
              <w:spacing w:line="360" w:lineRule="atLeast"/>
              <w:jc w:val="both"/>
              <w:rPr>
                <w:color w:val="000000"/>
              </w:rPr>
            </w:pPr>
            <w:r w:rsidRPr="00C72223">
              <w:rPr>
                <w:color w:val="000000"/>
              </w:rPr>
              <w:t>profesionaliajam naudojimui</w:t>
            </w:r>
          </w:p>
        </w:tc>
        <w:tc>
          <w:tcPr>
            <w:tcW w:w="1500" w:type="dxa"/>
            <w:shd w:val="clear" w:color="auto" w:fill="auto"/>
            <w:noWrap/>
            <w:vAlign w:val="center"/>
          </w:tcPr>
          <w:p w14:paraId="2626F949" w14:textId="187D736A" w:rsidR="00673452" w:rsidRPr="003E48C3" w:rsidRDefault="00002297" w:rsidP="00A27842">
            <w:pPr>
              <w:spacing w:line="360" w:lineRule="atLeast"/>
              <w:jc w:val="center"/>
            </w:pPr>
            <w:r w:rsidRPr="003E48C3">
              <w:rPr>
                <w:color w:val="000000"/>
              </w:rPr>
              <w:t>4 344</w:t>
            </w:r>
            <w:r w:rsidRPr="003E48C3">
              <w:t xml:space="preserve"> </w:t>
            </w:r>
          </w:p>
        </w:tc>
      </w:tr>
      <w:tr w:rsidR="00673452" w:rsidRPr="003E48C3" w14:paraId="3472007C" w14:textId="77777777" w:rsidTr="006F6618">
        <w:trPr>
          <w:trHeight w:val="294"/>
        </w:trPr>
        <w:tc>
          <w:tcPr>
            <w:tcW w:w="1384" w:type="dxa"/>
            <w:shd w:val="clear" w:color="auto" w:fill="auto"/>
          </w:tcPr>
          <w:p w14:paraId="79637E09" w14:textId="32895556" w:rsidR="00673452" w:rsidRPr="003E48C3" w:rsidRDefault="00673452" w:rsidP="00915668">
            <w:pPr>
              <w:spacing w:line="360" w:lineRule="atLeast"/>
              <w:rPr>
                <w:color w:val="000000"/>
              </w:rPr>
            </w:pPr>
            <w:r w:rsidRPr="003E48C3">
              <w:rPr>
                <w:bCs/>
                <w:color w:val="000000"/>
              </w:rPr>
              <w:t>4.451.2.</w:t>
            </w:r>
          </w:p>
        </w:tc>
        <w:tc>
          <w:tcPr>
            <w:tcW w:w="6756" w:type="dxa"/>
            <w:shd w:val="clear" w:color="auto" w:fill="auto"/>
            <w:vAlign w:val="center"/>
          </w:tcPr>
          <w:p w14:paraId="78E70D1C" w14:textId="1FC177BC" w:rsidR="00673452" w:rsidRPr="003E48C3" w:rsidRDefault="00002297" w:rsidP="00A27842">
            <w:pPr>
              <w:spacing w:line="360" w:lineRule="atLeast"/>
              <w:jc w:val="both"/>
              <w:rPr>
                <w:color w:val="000000"/>
              </w:rPr>
            </w:pPr>
            <w:r w:rsidRPr="003E48C3">
              <w:rPr>
                <w:color w:val="000000"/>
              </w:rPr>
              <w:t>mažais plotais auginamiems augalams</w:t>
            </w:r>
          </w:p>
        </w:tc>
        <w:tc>
          <w:tcPr>
            <w:tcW w:w="1500" w:type="dxa"/>
            <w:shd w:val="clear" w:color="auto" w:fill="auto"/>
            <w:noWrap/>
            <w:vAlign w:val="center"/>
          </w:tcPr>
          <w:p w14:paraId="52EEF676" w14:textId="5C1B330C" w:rsidR="00673452" w:rsidRPr="003E48C3" w:rsidRDefault="00002297" w:rsidP="00A27842">
            <w:pPr>
              <w:spacing w:line="360" w:lineRule="atLeast"/>
              <w:jc w:val="center"/>
            </w:pPr>
            <w:r w:rsidRPr="003E48C3">
              <w:rPr>
                <w:color w:val="000000"/>
              </w:rPr>
              <w:t>144</w:t>
            </w:r>
          </w:p>
        </w:tc>
      </w:tr>
      <w:tr w:rsidR="003E48C3" w:rsidRPr="003E48C3" w14:paraId="1D67AE88" w14:textId="77777777" w:rsidTr="006F6618">
        <w:trPr>
          <w:trHeight w:val="294"/>
        </w:trPr>
        <w:tc>
          <w:tcPr>
            <w:tcW w:w="1384" w:type="dxa"/>
            <w:shd w:val="clear" w:color="auto" w:fill="auto"/>
          </w:tcPr>
          <w:p w14:paraId="13D73422" w14:textId="1C488E38" w:rsidR="003E48C3" w:rsidRPr="00C72223" w:rsidRDefault="003E48C3" w:rsidP="00915668">
            <w:pPr>
              <w:spacing w:line="360" w:lineRule="atLeast"/>
              <w:rPr>
                <w:bCs/>
                <w:color w:val="000000"/>
              </w:rPr>
            </w:pPr>
            <w:r w:rsidRPr="00C72223">
              <w:rPr>
                <w:bCs/>
                <w:color w:val="000000"/>
              </w:rPr>
              <w:t>4.451.3</w:t>
            </w:r>
            <w:r w:rsidRPr="00C72223">
              <w:rPr>
                <w:rFonts w:eastAsia="Calibri"/>
                <w:bCs/>
              </w:rPr>
              <w:t>.</w:t>
            </w:r>
          </w:p>
        </w:tc>
        <w:tc>
          <w:tcPr>
            <w:tcW w:w="6756" w:type="dxa"/>
            <w:shd w:val="clear" w:color="auto" w:fill="auto"/>
            <w:vAlign w:val="center"/>
          </w:tcPr>
          <w:p w14:paraId="41F7CB1A" w14:textId="789FA5C5" w:rsidR="003E48C3" w:rsidRPr="003E48C3" w:rsidRDefault="00C72223" w:rsidP="00A27842">
            <w:pPr>
              <w:spacing w:line="360" w:lineRule="atLeast"/>
              <w:jc w:val="both"/>
              <w:rPr>
                <w:color w:val="000000"/>
              </w:rPr>
            </w:pPr>
            <w:r w:rsidRPr="00BC632B">
              <w:rPr>
                <w:color w:val="000000"/>
              </w:rPr>
              <w:t xml:space="preserve">neprofesionaliajam naudojimui skirtą augalų apsaugos produktą, registruojamą </w:t>
            </w:r>
            <w:r w:rsidR="000F2F90">
              <w:rPr>
                <w:color w:val="000000"/>
              </w:rPr>
              <w:t>R</w:t>
            </w:r>
            <w:r w:rsidRPr="00BC632B">
              <w:rPr>
                <w:color w:val="000000"/>
              </w:rPr>
              <w:t>eglamento (EB) Nr. 1107/2009 nustatyta tvarka</w:t>
            </w:r>
          </w:p>
        </w:tc>
        <w:tc>
          <w:tcPr>
            <w:tcW w:w="1500" w:type="dxa"/>
            <w:shd w:val="clear" w:color="auto" w:fill="auto"/>
            <w:noWrap/>
            <w:vAlign w:val="center"/>
          </w:tcPr>
          <w:p w14:paraId="5A377A9D" w14:textId="3B54E17A" w:rsidR="003E48C3" w:rsidRPr="003E48C3" w:rsidRDefault="00C72223" w:rsidP="00A27842">
            <w:pPr>
              <w:spacing w:line="360" w:lineRule="atLeast"/>
              <w:jc w:val="center"/>
              <w:rPr>
                <w:color w:val="000000"/>
              </w:rPr>
            </w:pPr>
            <w:r w:rsidRPr="003E48C3">
              <w:rPr>
                <w:color w:val="000000"/>
              </w:rPr>
              <w:t>144</w:t>
            </w:r>
          </w:p>
        </w:tc>
      </w:tr>
      <w:tr w:rsidR="003E48C3" w:rsidRPr="003E48C3" w14:paraId="6A172411" w14:textId="77777777" w:rsidTr="006F6618">
        <w:trPr>
          <w:trHeight w:val="294"/>
        </w:trPr>
        <w:tc>
          <w:tcPr>
            <w:tcW w:w="1384" w:type="dxa"/>
            <w:shd w:val="clear" w:color="auto" w:fill="auto"/>
          </w:tcPr>
          <w:p w14:paraId="5BA4224C" w14:textId="57F5F729" w:rsidR="003E48C3" w:rsidRPr="00C72223" w:rsidRDefault="003E48C3" w:rsidP="00915668">
            <w:pPr>
              <w:spacing w:line="360" w:lineRule="atLeast"/>
              <w:rPr>
                <w:bCs/>
                <w:color w:val="000000"/>
              </w:rPr>
            </w:pPr>
            <w:r w:rsidRPr="00C72223">
              <w:rPr>
                <w:bCs/>
                <w:color w:val="000000"/>
              </w:rPr>
              <w:t>4.451.4</w:t>
            </w:r>
            <w:r w:rsidRPr="00C72223">
              <w:rPr>
                <w:rFonts w:eastAsia="Calibri"/>
                <w:bCs/>
              </w:rPr>
              <w:t>.</w:t>
            </w:r>
          </w:p>
        </w:tc>
        <w:tc>
          <w:tcPr>
            <w:tcW w:w="6756" w:type="dxa"/>
            <w:shd w:val="clear" w:color="auto" w:fill="auto"/>
            <w:vAlign w:val="center"/>
          </w:tcPr>
          <w:p w14:paraId="42C4AF80" w14:textId="2A30D868" w:rsidR="003E48C3" w:rsidRPr="003E48C3" w:rsidRDefault="00C72223" w:rsidP="00A27842">
            <w:pPr>
              <w:spacing w:line="360" w:lineRule="atLeast"/>
              <w:jc w:val="both"/>
              <w:rPr>
                <w:color w:val="000000"/>
              </w:rPr>
            </w:pPr>
            <w:r w:rsidRPr="00BC632B">
              <w:rPr>
                <w:color w:val="000000"/>
              </w:rPr>
              <w:t>augalų apsaugos produktų, kurių veikliosios medžiagos nurodytos Reglamento (EB) Nr. 889/2008 II priede, registracijos kitoje Europos Sąjungos valstybėje pripažinimą</w:t>
            </w:r>
          </w:p>
        </w:tc>
        <w:tc>
          <w:tcPr>
            <w:tcW w:w="1500" w:type="dxa"/>
            <w:shd w:val="clear" w:color="auto" w:fill="auto"/>
            <w:noWrap/>
            <w:vAlign w:val="center"/>
          </w:tcPr>
          <w:p w14:paraId="0E8D9EF0" w14:textId="6B30FB7F" w:rsidR="003E48C3" w:rsidRPr="003E48C3" w:rsidRDefault="00C72223" w:rsidP="00A27842">
            <w:pPr>
              <w:spacing w:line="360" w:lineRule="atLeast"/>
              <w:jc w:val="center"/>
              <w:rPr>
                <w:color w:val="000000"/>
              </w:rPr>
            </w:pPr>
            <w:r w:rsidRPr="00BC632B">
              <w:rPr>
                <w:color w:val="000000"/>
              </w:rPr>
              <w:t>1 867</w:t>
            </w:r>
          </w:p>
        </w:tc>
      </w:tr>
      <w:tr w:rsidR="00673452" w:rsidRPr="00FE27CC" w14:paraId="61175EB5" w14:textId="77777777" w:rsidTr="006F6618">
        <w:trPr>
          <w:trHeight w:val="294"/>
        </w:trPr>
        <w:tc>
          <w:tcPr>
            <w:tcW w:w="1384" w:type="dxa"/>
            <w:shd w:val="clear" w:color="auto" w:fill="auto"/>
            <w:hideMark/>
          </w:tcPr>
          <w:p w14:paraId="1DAB5E64" w14:textId="1A8245B4" w:rsidR="00673452" w:rsidRPr="00FE27CC" w:rsidRDefault="00673452" w:rsidP="00915668">
            <w:pPr>
              <w:spacing w:line="360" w:lineRule="atLeast"/>
              <w:rPr>
                <w:b/>
                <w:bCs/>
                <w:color w:val="000000"/>
              </w:rPr>
            </w:pPr>
            <w:r w:rsidRPr="00FE27CC">
              <w:rPr>
                <w:b/>
                <w:color w:val="000000"/>
              </w:rPr>
              <w:t>4.451.</w:t>
            </w:r>
            <w:r w:rsidR="003E48C3">
              <w:rPr>
                <w:b/>
                <w:color w:val="000000"/>
              </w:rPr>
              <w:t>5</w:t>
            </w:r>
            <w:r w:rsidRPr="00FE27CC">
              <w:rPr>
                <w:rFonts w:eastAsia="Calibri"/>
                <w:b/>
                <w:bCs/>
              </w:rPr>
              <w:t>.</w:t>
            </w:r>
          </w:p>
        </w:tc>
        <w:tc>
          <w:tcPr>
            <w:tcW w:w="6756" w:type="dxa"/>
            <w:shd w:val="clear" w:color="auto" w:fill="auto"/>
            <w:vAlign w:val="center"/>
            <w:hideMark/>
          </w:tcPr>
          <w:p w14:paraId="5250D50E" w14:textId="11ACB781" w:rsidR="00673452" w:rsidRPr="00FE27CC" w:rsidRDefault="00461B1B" w:rsidP="00A27842">
            <w:pPr>
              <w:spacing w:line="360" w:lineRule="atLeast"/>
              <w:jc w:val="both"/>
              <w:rPr>
                <w:b/>
                <w:bCs/>
              </w:rPr>
            </w:pPr>
            <w:r>
              <w:rPr>
                <w:b/>
                <w:bCs/>
                <w:color w:val="000000"/>
              </w:rPr>
              <w:t xml:space="preserve">registracijos liudijimo </w:t>
            </w:r>
            <w:r w:rsidR="00673452" w:rsidRPr="00FE27CC">
              <w:rPr>
                <w:b/>
                <w:bCs/>
                <w:color w:val="000000"/>
              </w:rPr>
              <w:t>dublikato išdavimą</w:t>
            </w:r>
          </w:p>
        </w:tc>
        <w:tc>
          <w:tcPr>
            <w:tcW w:w="1500" w:type="dxa"/>
            <w:shd w:val="clear" w:color="auto" w:fill="auto"/>
            <w:noWrap/>
            <w:vAlign w:val="center"/>
            <w:hideMark/>
          </w:tcPr>
          <w:p w14:paraId="020A52CE" w14:textId="12829D95" w:rsidR="00673452" w:rsidRPr="00FE27CC" w:rsidRDefault="001D1CF7" w:rsidP="00A27842">
            <w:pPr>
              <w:spacing w:line="360" w:lineRule="atLeast"/>
              <w:jc w:val="center"/>
              <w:rPr>
                <w:b/>
                <w:bCs/>
              </w:rPr>
            </w:pPr>
            <w:r>
              <w:rPr>
                <w:b/>
                <w:bCs/>
              </w:rPr>
              <w:t>27</w:t>
            </w:r>
            <w:r w:rsidR="00673452" w:rsidRPr="00FE27CC">
              <w:rPr>
                <w:b/>
                <w:bCs/>
              </w:rPr>
              <w:t>“.</w:t>
            </w:r>
          </w:p>
        </w:tc>
      </w:tr>
    </w:tbl>
    <w:p w14:paraId="58993699" w14:textId="232F5213" w:rsidR="00673452" w:rsidRPr="00FE27CC" w:rsidRDefault="00673452" w:rsidP="00A27842">
      <w:pPr>
        <w:spacing w:line="360" w:lineRule="atLeast"/>
        <w:jc w:val="both"/>
      </w:pPr>
    </w:p>
    <w:p w14:paraId="116512FE" w14:textId="50C8FAE3" w:rsidR="00E91BF4" w:rsidRPr="00FE27CC" w:rsidRDefault="00AC7530" w:rsidP="00A27842">
      <w:pPr>
        <w:spacing w:line="360" w:lineRule="atLeast"/>
        <w:ind w:firstLine="720"/>
        <w:jc w:val="both"/>
      </w:pPr>
      <w:r>
        <w:rPr>
          <w:lang w:val="en-US"/>
        </w:rPr>
        <w:t>8</w:t>
      </w:r>
      <w:r w:rsidR="00E91BF4" w:rsidRPr="00FE27CC">
        <w:rPr>
          <w:lang w:val="en-US"/>
        </w:rPr>
        <w:t xml:space="preserve">. </w:t>
      </w:r>
      <w:r w:rsidR="00FB4DB1" w:rsidRPr="00FE27CC">
        <w:t xml:space="preserve">Papildyti </w:t>
      </w:r>
      <w:r w:rsidR="00FB4DB1" w:rsidRPr="00FE27CC">
        <w:rPr>
          <w:bCs/>
          <w:color w:val="000000"/>
        </w:rPr>
        <w:t>4.453</w:t>
      </w:r>
      <w:r w:rsidR="00FB4DB1" w:rsidRPr="00FE27CC">
        <w:rPr>
          <w:bCs/>
          <w:color w:val="000000"/>
          <w:vertAlign w:val="superscript"/>
        </w:rPr>
        <w:t>1</w:t>
      </w:r>
      <w:r w:rsidR="00FB4DB1" w:rsidRPr="00FE27CC">
        <w:rPr>
          <w:bCs/>
          <w:color w:val="000000"/>
        </w:rPr>
        <w:t>.6</w:t>
      </w:r>
      <w:r w:rsidR="00FB4DB1" w:rsidRPr="00FE27CC">
        <w:rPr>
          <w:b/>
          <w:color w:val="000000"/>
        </w:rPr>
        <w:t xml:space="preserve"> </w:t>
      </w:r>
      <w:r w:rsidR="00FB4DB1" w:rsidRPr="00FE27CC">
        <w:t>papunkčiu:</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756"/>
        <w:gridCol w:w="1500"/>
      </w:tblGrid>
      <w:tr w:rsidR="00E91BF4" w:rsidRPr="00FE27CC" w14:paraId="44C949C2" w14:textId="77777777" w:rsidTr="00E91BF4">
        <w:trPr>
          <w:trHeight w:val="294"/>
        </w:trPr>
        <w:tc>
          <w:tcPr>
            <w:tcW w:w="1384" w:type="dxa"/>
            <w:shd w:val="clear" w:color="auto" w:fill="auto"/>
            <w:hideMark/>
          </w:tcPr>
          <w:p w14:paraId="7D79F888" w14:textId="52E1544B" w:rsidR="00E91BF4" w:rsidRPr="00FE27CC" w:rsidRDefault="00FB4DB1" w:rsidP="00A27842">
            <w:pPr>
              <w:spacing w:line="360" w:lineRule="atLeast"/>
              <w:jc w:val="both"/>
              <w:rPr>
                <w:b/>
                <w:bCs/>
                <w:color w:val="000000"/>
              </w:rPr>
            </w:pPr>
            <w:bookmarkStart w:id="1" w:name="_Hlk54254319"/>
            <w:r w:rsidRPr="00FE27CC">
              <w:rPr>
                <w:b/>
                <w:color w:val="000000"/>
              </w:rPr>
              <w:t>„</w:t>
            </w:r>
            <w:r w:rsidR="00E91BF4" w:rsidRPr="00FE27CC">
              <w:rPr>
                <w:b/>
                <w:color w:val="000000"/>
              </w:rPr>
              <w:t>4.453</w:t>
            </w:r>
            <w:r w:rsidR="00E91BF4" w:rsidRPr="00FE27CC">
              <w:rPr>
                <w:b/>
                <w:color w:val="000000"/>
                <w:vertAlign w:val="superscript"/>
              </w:rPr>
              <w:t>1</w:t>
            </w:r>
            <w:r w:rsidR="00E91BF4" w:rsidRPr="00FE27CC">
              <w:rPr>
                <w:b/>
                <w:color w:val="000000"/>
              </w:rPr>
              <w:t>.</w:t>
            </w:r>
            <w:r w:rsidR="005B2191" w:rsidRPr="00FE27CC">
              <w:rPr>
                <w:b/>
                <w:color w:val="000000"/>
              </w:rPr>
              <w:t>6</w:t>
            </w:r>
            <w:r w:rsidR="00E91BF4" w:rsidRPr="00FE27CC">
              <w:rPr>
                <w:rFonts w:eastAsia="Calibri"/>
                <w:b/>
                <w:bCs/>
              </w:rPr>
              <w:t>.</w:t>
            </w:r>
            <w:bookmarkEnd w:id="1"/>
          </w:p>
        </w:tc>
        <w:tc>
          <w:tcPr>
            <w:tcW w:w="6756" w:type="dxa"/>
            <w:shd w:val="clear" w:color="auto" w:fill="auto"/>
            <w:vAlign w:val="center"/>
            <w:hideMark/>
          </w:tcPr>
          <w:p w14:paraId="4B40788F" w14:textId="7EA07B1E" w:rsidR="00E91BF4" w:rsidRPr="00FE27CC" w:rsidRDefault="00461B1B" w:rsidP="00A27842">
            <w:pPr>
              <w:spacing w:line="360" w:lineRule="atLeast"/>
              <w:jc w:val="both"/>
              <w:rPr>
                <w:b/>
                <w:bCs/>
              </w:rPr>
            </w:pPr>
            <w:r>
              <w:rPr>
                <w:b/>
                <w:bCs/>
                <w:color w:val="000000"/>
              </w:rPr>
              <w:t xml:space="preserve">sertifikato </w:t>
            </w:r>
            <w:r w:rsidR="00E91BF4" w:rsidRPr="00FE27CC">
              <w:rPr>
                <w:b/>
                <w:bCs/>
                <w:color w:val="000000"/>
              </w:rPr>
              <w:t>dublikato išdavimą</w:t>
            </w:r>
          </w:p>
        </w:tc>
        <w:tc>
          <w:tcPr>
            <w:tcW w:w="1500" w:type="dxa"/>
            <w:shd w:val="clear" w:color="auto" w:fill="auto"/>
            <w:noWrap/>
            <w:vAlign w:val="center"/>
            <w:hideMark/>
          </w:tcPr>
          <w:p w14:paraId="035DE93C" w14:textId="44D38B2B" w:rsidR="00E91BF4" w:rsidRPr="00FE27CC" w:rsidRDefault="001D1CF7" w:rsidP="00A27842">
            <w:pPr>
              <w:spacing w:line="360" w:lineRule="atLeast"/>
              <w:jc w:val="center"/>
              <w:rPr>
                <w:b/>
                <w:bCs/>
              </w:rPr>
            </w:pPr>
            <w:r>
              <w:rPr>
                <w:b/>
                <w:bCs/>
              </w:rPr>
              <w:t>27</w:t>
            </w:r>
            <w:r w:rsidR="00E91BF4" w:rsidRPr="00FE27CC">
              <w:rPr>
                <w:b/>
                <w:bCs/>
              </w:rPr>
              <w:t>“.</w:t>
            </w:r>
          </w:p>
        </w:tc>
      </w:tr>
    </w:tbl>
    <w:p w14:paraId="791F82B2" w14:textId="77777777" w:rsidR="00E91BF4" w:rsidRPr="00FE27CC" w:rsidRDefault="00E91BF4" w:rsidP="00A27842">
      <w:pPr>
        <w:spacing w:line="360" w:lineRule="atLeast"/>
        <w:jc w:val="both"/>
      </w:pPr>
    </w:p>
    <w:p w14:paraId="7E34AFE3" w14:textId="475710A4" w:rsidR="004F0320" w:rsidRPr="00FE27CC" w:rsidRDefault="00AC7530" w:rsidP="00A27842">
      <w:pPr>
        <w:spacing w:line="360" w:lineRule="atLeast"/>
        <w:ind w:firstLine="720"/>
        <w:jc w:val="both"/>
      </w:pPr>
      <w:r>
        <w:t>9</w:t>
      </w:r>
      <w:r w:rsidR="004F0320" w:rsidRPr="00EE4C40">
        <w:t xml:space="preserve">. </w:t>
      </w:r>
      <w:r w:rsidR="004F0320" w:rsidRPr="00FE27CC">
        <w:t xml:space="preserve">Pakeisti </w:t>
      </w:r>
      <w:r w:rsidR="003B323E" w:rsidRPr="00FE27CC">
        <w:rPr>
          <w:color w:val="000000"/>
        </w:rPr>
        <w:t xml:space="preserve">4.454 </w:t>
      </w:r>
      <w:r w:rsidR="004F0320" w:rsidRPr="00FE27CC">
        <w:t>papunktį ir jį išdėstyti taip:</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6662"/>
        <w:gridCol w:w="1564"/>
      </w:tblGrid>
      <w:tr w:rsidR="004F0320" w:rsidRPr="00FE27CC" w14:paraId="691EB307" w14:textId="77777777" w:rsidTr="006F6618">
        <w:trPr>
          <w:trHeight w:val="23"/>
        </w:trPr>
        <w:tc>
          <w:tcPr>
            <w:tcW w:w="1413" w:type="dxa"/>
            <w:tcBorders>
              <w:top w:val="single" w:sz="4" w:space="0" w:color="auto"/>
              <w:left w:val="single" w:sz="4" w:space="0" w:color="auto"/>
              <w:bottom w:val="single" w:sz="4" w:space="0" w:color="auto"/>
              <w:right w:val="single" w:sz="4" w:space="0" w:color="auto"/>
            </w:tcBorders>
            <w:noWrap/>
          </w:tcPr>
          <w:p w14:paraId="084299B8" w14:textId="28F34A06" w:rsidR="004F0320" w:rsidRPr="00FE27CC" w:rsidRDefault="003B323E" w:rsidP="000C26FC">
            <w:pPr>
              <w:spacing w:line="360" w:lineRule="atLeast"/>
              <w:rPr>
                <w:color w:val="000000"/>
              </w:rPr>
            </w:pPr>
            <w:r w:rsidRPr="00FE27CC">
              <w:rPr>
                <w:color w:val="000000"/>
              </w:rPr>
              <w:t>„</w:t>
            </w:r>
            <w:r w:rsidR="004F0320" w:rsidRPr="00FE27CC">
              <w:rPr>
                <w:color w:val="000000"/>
              </w:rPr>
              <w:t>4.454.</w:t>
            </w:r>
          </w:p>
        </w:tc>
        <w:tc>
          <w:tcPr>
            <w:tcW w:w="6662" w:type="dxa"/>
            <w:tcBorders>
              <w:top w:val="single" w:sz="4" w:space="0" w:color="auto"/>
              <w:left w:val="single" w:sz="4" w:space="0" w:color="auto"/>
              <w:bottom w:val="single" w:sz="4" w:space="0" w:color="auto"/>
              <w:right w:val="single" w:sz="4" w:space="0" w:color="auto"/>
            </w:tcBorders>
          </w:tcPr>
          <w:p w14:paraId="7E0FCD14" w14:textId="0890F5D1" w:rsidR="004F0320" w:rsidRPr="00FE27CC" w:rsidRDefault="004F0320" w:rsidP="00A27842">
            <w:pPr>
              <w:spacing w:line="360" w:lineRule="atLeast"/>
              <w:jc w:val="both"/>
              <w:rPr>
                <w:color w:val="000000"/>
              </w:rPr>
            </w:pPr>
            <w:r w:rsidRPr="00FE27CC">
              <w:rPr>
                <w:color w:val="000000"/>
              </w:rPr>
              <w:t xml:space="preserve">leidimo prekiauti </w:t>
            </w:r>
            <w:r w:rsidRPr="00FE27CC">
              <w:rPr>
                <w:strike/>
                <w:color w:val="000000"/>
              </w:rPr>
              <w:t xml:space="preserve">analogiškais </w:t>
            </w:r>
            <w:r w:rsidRPr="00FE27CC">
              <w:rPr>
                <w:color w:val="000000"/>
              </w:rPr>
              <w:t>augalų apsaugos produktais</w:t>
            </w:r>
            <w:r w:rsidRPr="00FE27CC">
              <w:rPr>
                <w:strike/>
                <w:color w:val="000000"/>
              </w:rPr>
              <w:t xml:space="preserve"> </w:t>
            </w:r>
            <w:r w:rsidRPr="00FE27CC">
              <w:rPr>
                <w:strike/>
              </w:rPr>
              <w:t>arba naudoti juos asmeninėms reikmėms</w:t>
            </w:r>
            <w:r w:rsidR="005B2191" w:rsidRPr="00FE27CC">
              <w:rPr>
                <w:b/>
                <w:bCs/>
                <w:color w:val="000000"/>
              </w:rPr>
              <w:t xml:space="preserve">, </w:t>
            </w:r>
            <w:r w:rsidRPr="00FE27CC">
              <w:rPr>
                <w:b/>
                <w:bCs/>
                <w:color w:val="000000"/>
              </w:rPr>
              <w:t>tapačiais Lietuvos Respublikoje registruotiems augalų apsaugos produktams</w:t>
            </w:r>
            <w:r w:rsidRPr="00FE27CC">
              <w:rPr>
                <w:color w:val="000000"/>
              </w:rPr>
              <w:t>:</w:t>
            </w:r>
          </w:p>
        </w:tc>
        <w:tc>
          <w:tcPr>
            <w:tcW w:w="1564" w:type="dxa"/>
            <w:tcBorders>
              <w:top w:val="single" w:sz="4" w:space="0" w:color="auto"/>
              <w:left w:val="single" w:sz="4" w:space="0" w:color="auto"/>
              <w:bottom w:val="single" w:sz="4" w:space="0" w:color="auto"/>
              <w:right w:val="single" w:sz="4" w:space="0" w:color="auto"/>
            </w:tcBorders>
            <w:noWrap/>
          </w:tcPr>
          <w:p w14:paraId="3F3B8308" w14:textId="593AE00B" w:rsidR="004F0320" w:rsidRPr="00FE27CC" w:rsidRDefault="004F0320" w:rsidP="00A27842">
            <w:pPr>
              <w:spacing w:line="360" w:lineRule="atLeast"/>
              <w:jc w:val="center"/>
              <w:rPr>
                <w:color w:val="000000"/>
              </w:rPr>
            </w:pPr>
          </w:p>
        </w:tc>
      </w:tr>
      <w:tr w:rsidR="004F0320" w:rsidRPr="00FE27CC" w14:paraId="4DC575E8" w14:textId="77777777" w:rsidTr="006F6618">
        <w:trPr>
          <w:trHeight w:val="23"/>
        </w:trPr>
        <w:tc>
          <w:tcPr>
            <w:tcW w:w="1413" w:type="dxa"/>
            <w:tcBorders>
              <w:top w:val="single" w:sz="4" w:space="0" w:color="auto"/>
              <w:left w:val="single" w:sz="4" w:space="0" w:color="auto"/>
              <w:bottom w:val="single" w:sz="4" w:space="0" w:color="auto"/>
              <w:right w:val="single" w:sz="4" w:space="0" w:color="auto"/>
            </w:tcBorders>
            <w:noWrap/>
          </w:tcPr>
          <w:p w14:paraId="59C70DAD" w14:textId="77777777" w:rsidR="004F0320" w:rsidRPr="00FE27CC" w:rsidRDefault="004F0320" w:rsidP="000C26FC">
            <w:pPr>
              <w:spacing w:line="360" w:lineRule="atLeast"/>
              <w:rPr>
                <w:color w:val="000000"/>
              </w:rPr>
            </w:pPr>
            <w:r w:rsidRPr="00FE27CC">
              <w:rPr>
                <w:color w:val="000000"/>
              </w:rPr>
              <w:t>4.454.1.</w:t>
            </w:r>
          </w:p>
        </w:tc>
        <w:tc>
          <w:tcPr>
            <w:tcW w:w="6662" w:type="dxa"/>
            <w:tcBorders>
              <w:top w:val="single" w:sz="4" w:space="0" w:color="auto"/>
              <w:left w:val="single" w:sz="4" w:space="0" w:color="auto"/>
              <w:bottom w:val="single" w:sz="4" w:space="0" w:color="auto"/>
              <w:right w:val="single" w:sz="4" w:space="0" w:color="auto"/>
            </w:tcBorders>
          </w:tcPr>
          <w:p w14:paraId="44648289" w14:textId="0F8AC1D6" w:rsidR="004F0320" w:rsidRPr="00FE27CC" w:rsidRDefault="004F0320" w:rsidP="00A27842">
            <w:pPr>
              <w:spacing w:line="360" w:lineRule="atLeast"/>
              <w:rPr>
                <w:strike/>
                <w:color w:val="000000"/>
              </w:rPr>
            </w:pPr>
            <w:r w:rsidRPr="00FE27CC">
              <w:rPr>
                <w:strike/>
                <w:color w:val="000000"/>
              </w:rPr>
              <w:t>profesionaliajam naudojimui</w:t>
            </w:r>
            <w:r w:rsidR="0097569B" w:rsidRPr="00FE27CC">
              <w:rPr>
                <w:strike/>
                <w:color w:val="000000"/>
              </w:rPr>
              <w:t xml:space="preserve"> </w:t>
            </w:r>
            <w:r w:rsidR="009238F5" w:rsidRPr="00FE27CC">
              <w:rPr>
                <w:b/>
                <w:bCs/>
                <w:color w:val="000000"/>
              </w:rPr>
              <w:t>išdavimą</w:t>
            </w:r>
            <w:r w:rsidR="0097569B" w:rsidRPr="00FE27CC">
              <w:rPr>
                <w:color w:val="000000"/>
              </w:rPr>
              <w:t xml:space="preserve">  </w:t>
            </w:r>
          </w:p>
        </w:tc>
        <w:tc>
          <w:tcPr>
            <w:tcW w:w="1564" w:type="dxa"/>
            <w:tcBorders>
              <w:top w:val="single" w:sz="4" w:space="0" w:color="auto"/>
              <w:left w:val="single" w:sz="4" w:space="0" w:color="auto"/>
              <w:bottom w:val="single" w:sz="4" w:space="0" w:color="auto"/>
              <w:right w:val="single" w:sz="4" w:space="0" w:color="auto"/>
            </w:tcBorders>
            <w:noWrap/>
          </w:tcPr>
          <w:p w14:paraId="5EF08FB2" w14:textId="77777777" w:rsidR="004F0320" w:rsidRPr="00FE27CC" w:rsidRDefault="004F0320" w:rsidP="00A27842">
            <w:pPr>
              <w:spacing w:line="360" w:lineRule="atLeast"/>
              <w:jc w:val="center"/>
              <w:rPr>
                <w:color w:val="000000"/>
              </w:rPr>
            </w:pPr>
            <w:r w:rsidRPr="00FE27CC">
              <w:rPr>
                <w:color w:val="000000"/>
              </w:rPr>
              <w:t>521</w:t>
            </w:r>
          </w:p>
        </w:tc>
      </w:tr>
      <w:tr w:rsidR="00050124" w:rsidRPr="00FE27CC" w14:paraId="6942EBE6" w14:textId="77777777" w:rsidTr="006F6618">
        <w:trPr>
          <w:trHeight w:val="23"/>
        </w:trPr>
        <w:tc>
          <w:tcPr>
            <w:tcW w:w="1413" w:type="dxa"/>
            <w:tcBorders>
              <w:top w:val="single" w:sz="4" w:space="0" w:color="auto"/>
              <w:left w:val="single" w:sz="4" w:space="0" w:color="auto"/>
              <w:bottom w:val="single" w:sz="4" w:space="0" w:color="auto"/>
              <w:right w:val="single" w:sz="4" w:space="0" w:color="auto"/>
            </w:tcBorders>
            <w:noWrap/>
          </w:tcPr>
          <w:p w14:paraId="2816E692" w14:textId="0A1E0704" w:rsidR="00050124" w:rsidRPr="00FE27CC" w:rsidRDefault="00050124" w:rsidP="000C26FC">
            <w:pPr>
              <w:spacing w:line="360" w:lineRule="atLeast"/>
              <w:rPr>
                <w:color w:val="000000"/>
              </w:rPr>
            </w:pPr>
            <w:r w:rsidRPr="00FE27CC">
              <w:rPr>
                <w:color w:val="000000"/>
              </w:rPr>
              <w:t>4.454.2.</w:t>
            </w:r>
          </w:p>
        </w:tc>
        <w:tc>
          <w:tcPr>
            <w:tcW w:w="6662" w:type="dxa"/>
            <w:tcBorders>
              <w:top w:val="single" w:sz="4" w:space="0" w:color="auto"/>
              <w:left w:val="single" w:sz="4" w:space="0" w:color="auto"/>
              <w:bottom w:val="single" w:sz="4" w:space="0" w:color="auto"/>
              <w:right w:val="single" w:sz="4" w:space="0" w:color="auto"/>
            </w:tcBorders>
          </w:tcPr>
          <w:p w14:paraId="1198377F" w14:textId="7EC68824" w:rsidR="00050124" w:rsidRPr="00FE27CC" w:rsidRDefault="00050124" w:rsidP="00A27842">
            <w:pPr>
              <w:spacing w:line="360" w:lineRule="atLeast"/>
              <w:rPr>
                <w:strike/>
                <w:color w:val="000000"/>
              </w:rPr>
            </w:pPr>
            <w:r w:rsidRPr="00FE27CC">
              <w:rPr>
                <w:strike/>
                <w:color w:val="000000"/>
              </w:rPr>
              <w:t>asmeninėms reikmėms</w:t>
            </w:r>
            <w:r w:rsidR="00756B5E" w:rsidRPr="00FE27CC">
              <w:rPr>
                <w:strike/>
                <w:color w:val="000000"/>
              </w:rPr>
              <w:t xml:space="preserve"> </w:t>
            </w:r>
            <w:r w:rsidR="00756B5E" w:rsidRPr="00FE27CC">
              <w:rPr>
                <w:b/>
                <w:bCs/>
                <w:color w:val="000000"/>
              </w:rPr>
              <w:t>patikslinimą</w:t>
            </w:r>
          </w:p>
        </w:tc>
        <w:tc>
          <w:tcPr>
            <w:tcW w:w="1564" w:type="dxa"/>
            <w:tcBorders>
              <w:top w:val="single" w:sz="4" w:space="0" w:color="auto"/>
              <w:left w:val="single" w:sz="4" w:space="0" w:color="auto"/>
              <w:bottom w:val="single" w:sz="4" w:space="0" w:color="auto"/>
              <w:right w:val="single" w:sz="4" w:space="0" w:color="auto"/>
            </w:tcBorders>
            <w:noWrap/>
          </w:tcPr>
          <w:p w14:paraId="1795CF6B" w14:textId="494E0113" w:rsidR="00050124" w:rsidRPr="00FE27CC" w:rsidRDefault="00050124" w:rsidP="00A27842">
            <w:pPr>
              <w:spacing w:line="360" w:lineRule="atLeast"/>
              <w:jc w:val="center"/>
              <w:rPr>
                <w:strike/>
                <w:color w:val="000000"/>
              </w:rPr>
            </w:pPr>
            <w:r w:rsidRPr="00FE27CC">
              <w:rPr>
                <w:strike/>
                <w:color w:val="000000"/>
              </w:rPr>
              <w:t>28</w:t>
            </w:r>
            <w:r w:rsidR="00756B5E" w:rsidRPr="00FE27CC">
              <w:rPr>
                <w:strike/>
                <w:color w:val="000000"/>
              </w:rPr>
              <w:t xml:space="preserve"> </w:t>
            </w:r>
            <w:r w:rsidR="00756B5E" w:rsidRPr="00FE27CC">
              <w:rPr>
                <w:b/>
                <w:bCs/>
                <w:color w:val="000000"/>
              </w:rPr>
              <w:t>53</w:t>
            </w:r>
          </w:p>
        </w:tc>
      </w:tr>
      <w:tr w:rsidR="00AC4893" w:rsidRPr="00FE27CC" w14:paraId="41CB5CFF" w14:textId="77777777" w:rsidTr="00C2053E">
        <w:trPr>
          <w:trHeight w:val="23"/>
        </w:trPr>
        <w:tc>
          <w:tcPr>
            <w:tcW w:w="1413" w:type="dxa"/>
            <w:tcBorders>
              <w:top w:val="single" w:sz="4" w:space="0" w:color="auto"/>
              <w:left w:val="single" w:sz="4" w:space="0" w:color="auto"/>
              <w:bottom w:val="single" w:sz="4" w:space="0" w:color="auto"/>
              <w:right w:val="single" w:sz="4" w:space="0" w:color="auto"/>
            </w:tcBorders>
            <w:noWrap/>
          </w:tcPr>
          <w:p w14:paraId="1727C53F" w14:textId="7B4D2756" w:rsidR="00AC4893" w:rsidRPr="00FE27CC" w:rsidRDefault="00AC4893" w:rsidP="000C26FC">
            <w:pPr>
              <w:spacing w:line="360" w:lineRule="atLeast"/>
              <w:rPr>
                <w:b/>
                <w:bCs/>
                <w:color w:val="000000"/>
              </w:rPr>
            </w:pPr>
            <w:r w:rsidRPr="00FE27CC">
              <w:rPr>
                <w:b/>
                <w:bCs/>
                <w:color w:val="000000"/>
              </w:rPr>
              <w:t>4.454.3.</w:t>
            </w:r>
          </w:p>
        </w:tc>
        <w:tc>
          <w:tcPr>
            <w:tcW w:w="6662" w:type="dxa"/>
            <w:tcBorders>
              <w:top w:val="single" w:sz="4" w:space="0" w:color="auto"/>
              <w:left w:val="single" w:sz="4" w:space="0" w:color="auto"/>
              <w:bottom w:val="single" w:sz="4" w:space="0" w:color="auto"/>
              <w:right w:val="single" w:sz="4" w:space="0" w:color="auto"/>
            </w:tcBorders>
          </w:tcPr>
          <w:p w14:paraId="6BC6C7CB" w14:textId="5BCA054E" w:rsidR="00AC4893" w:rsidRPr="00FE27CC" w:rsidRDefault="00461B1B" w:rsidP="00C2053E">
            <w:pPr>
              <w:spacing w:line="360" w:lineRule="atLeast"/>
              <w:jc w:val="both"/>
              <w:rPr>
                <w:b/>
                <w:bCs/>
              </w:rPr>
            </w:pPr>
            <w:r>
              <w:rPr>
                <w:b/>
                <w:bCs/>
              </w:rPr>
              <w:t xml:space="preserve">leidimo </w:t>
            </w:r>
            <w:r w:rsidR="00AC4893" w:rsidRPr="00FE27CC">
              <w:rPr>
                <w:b/>
                <w:bCs/>
              </w:rPr>
              <w:t>dublikato išdavimą</w:t>
            </w:r>
          </w:p>
        </w:tc>
        <w:tc>
          <w:tcPr>
            <w:tcW w:w="1564" w:type="dxa"/>
            <w:tcBorders>
              <w:top w:val="single" w:sz="4" w:space="0" w:color="auto"/>
              <w:left w:val="single" w:sz="4" w:space="0" w:color="auto"/>
              <w:bottom w:val="single" w:sz="4" w:space="0" w:color="auto"/>
              <w:right w:val="single" w:sz="4" w:space="0" w:color="auto"/>
            </w:tcBorders>
            <w:noWrap/>
          </w:tcPr>
          <w:p w14:paraId="43EBA2A5" w14:textId="52F745C0" w:rsidR="00AC4893" w:rsidRPr="00FE27CC" w:rsidRDefault="00AC4893" w:rsidP="00C2053E">
            <w:pPr>
              <w:spacing w:line="360" w:lineRule="atLeast"/>
              <w:jc w:val="center"/>
              <w:rPr>
                <w:b/>
                <w:bCs/>
                <w:color w:val="000000"/>
              </w:rPr>
            </w:pPr>
            <w:r w:rsidRPr="00FE27CC">
              <w:rPr>
                <w:b/>
                <w:bCs/>
                <w:color w:val="000000"/>
              </w:rPr>
              <w:t>27</w:t>
            </w:r>
            <w:r w:rsidRPr="00FE27CC">
              <w:rPr>
                <w:b/>
                <w:bCs/>
              </w:rPr>
              <w:t>“.</w:t>
            </w:r>
          </w:p>
        </w:tc>
      </w:tr>
    </w:tbl>
    <w:p w14:paraId="0844622B" w14:textId="50A6E4DA" w:rsidR="00AC4893" w:rsidRPr="00FE27CC" w:rsidRDefault="00AC4893" w:rsidP="00A27842">
      <w:pPr>
        <w:spacing w:line="360" w:lineRule="atLeast"/>
        <w:ind w:firstLine="720"/>
        <w:jc w:val="both"/>
      </w:pPr>
    </w:p>
    <w:p w14:paraId="03702F99" w14:textId="41A17170" w:rsidR="00AC4893" w:rsidRPr="00FE27CC" w:rsidRDefault="00CD778B" w:rsidP="00AC4893">
      <w:pPr>
        <w:spacing w:line="360" w:lineRule="atLeast"/>
        <w:ind w:firstLine="720"/>
        <w:jc w:val="both"/>
      </w:pPr>
      <w:r>
        <w:t>1</w:t>
      </w:r>
      <w:r w:rsidR="00AC7530">
        <w:t>0</w:t>
      </w:r>
      <w:r w:rsidR="00AC4893" w:rsidRPr="00FE27CC">
        <w:t xml:space="preserve">. Papildyti </w:t>
      </w:r>
      <w:r w:rsidR="00AC4893" w:rsidRPr="00FE27CC">
        <w:rPr>
          <w:bCs/>
          <w:color w:val="000000"/>
        </w:rPr>
        <w:t>4.454</w:t>
      </w:r>
      <w:r w:rsidR="00AC4893" w:rsidRPr="00FE27CC">
        <w:rPr>
          <w:bCs/>
          <w:color w:val="000000"/>
          <w:vertAlign w:val="superscript"/>
        </w:rPr>
        <w:t xml:space="preserve">1 </w:t>
      </w:r>
      <w:r w:rsidR="00AC4893" w:rsidRPr="00FE27CC">
        <w:t>papunkčiu:</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6662"/>
        <w:gridCol w:w="1564"/>
      </w:tblGrid>
      <w:tr w:rsidR="00AC4893" w:rsidRPr="00FE27CC" w14:paraId="6BD34D54" w14:textId="77777777" w:rsidTr="002E0FB2">
        <w:trPr>
          <w:trHeight w:val="662"/>
        </w:trPr>
        <w:tc>
          <w:tcPr>
            <w:tcW w:w="1413" w:type="dxa"/>
            <w:tcBorders>
              <w:top w:val="single" w:sz="4" w:space="0" w:color="auto"/>
              <w:left w:val="single" w:sz="4" w:space="0" w:color="auto"/>
              <w:bottom w:val="single" w:sz="4" w:space="0" w:color="auto"/>
              <w:right w:val="single" w:sz="4" w:space="0" w:color="auto"/>
            </w:tcBorders>
            <w:noWrap/>
          </w:tcPr>
          <w:p w14:paraId="01DEC538" w14:textId="7E2EAB07" w:rsidR="00AC4893" w:rsidRPr="00FE27CC" w:rsidRDefault="00D14AC7" w:rsidP="002E0FB2">
            <w:pPr>
              <w:spacing w:line="360" w:lineRule="atLeast"/>
              <w:jc w:val="center"/>
              <w:rPr>
                <w:b/>
                <w:bCs/>
                <w:color w:val="000000"/>
              </w:rPr>
            </w:pPr>
            <w:r w:rsidRPr="00FE27CC">
              <w:rPr>
                <w:b/>
                <w:bCs/>
                <w:color w:val="000000"/>
              </w:rPr>
              <w:t>„</w:t>
            </w:r>
            <w:r w:rsidR="00AC4893" w:rsidRPr="00FE27CC">
              <w:rPr>
                <w:b/>
                <w:bCs/>
                <w:color w:val="000000"/>
              </w:rPr>
              <w:t>4.454¹.</w:t>
            </w:r>
          </w:p>
        </w:tc>
        <w:tc>
          <w:tcPr>
            <w:tcW w:w="6662" w:type="dxa"/>
            <w:tcBorders>
              <w:top w:val="single" w:sz="4" w:space="0" w:color="auto"/>
              <w:left w:val="single" w:sz="4" w:space="0" w:color="auto"/>
              <w:bottom w:val="single" w:sz="4" w:space="0" w:color="auto"/>
              <w:right w:val="single" w:sz="4" w:space="0" w:color="auto"/>
            </w:tcBorders>
          </w:tcPr>
          <w:p w14:paraId="5A40B781" w14:textId="754475F9" w:rsidR="00AC4893" w:rsidRPr="00FE27CC" w:rsidRDefault="00AC4893" w:rsidP="002E0FB2">
            <w:pPr>
              <w:spacing w:line="360" w:lineRule="atLeast"/>
              <w:jc w:val="both"/>
              <w:rPr>
                <w:b/>
                <w:bCs/>
                <w:color w:val="000000"/>
              </w:rPr>
            </w:pPr>
            <w:bookmarkStart w:id="2" w:name="_Hlk54702908"/>
            <w:r w:rsidRPr="00FE27CC">
              <w:rPr>
                <w:b/>
                <w:bCs/>
                <w:color w:val="000000"/>
              </w:rPr>
              <w:t xml:space="preserve">leidimo naudoti asmeninėms reikmėms </w:t>
            </w:r>
            <w:r w:rsidRPr="00FE27CC">
              <w:rPr>
                <w:b/>
                <w:bCs/>
              </w:rPr>
              <w:t>augalų apsaugos produktus, tapačius Lietuvos Respublikoje registruot</w:t>
            </w:r>
            <w:r w:rsidR="00FC72CB">
              <w:rPr>
                <w:b/>
                <w:bCs/>
              </w:rPr>
              <w:t>iems</w:t>
            </w:r>
            <w:r w:rsidRPr="00FE27CC">
              <w:rPr>
                <w:b/>
                <w:bCs/>
              </w:rPr>
              <w:t xml:space="preserve"> augalų apsaugos produktams</w:t>
            </w:r>
            <w:bookmarkEnd w:id="2"/>
            <w:r w:rsidRPr="00FE27CC">
              <w:rPr>
                <w:b/>
                <w:bCs/>
              </w:rPr>
              <w:t>:</w:t>
            </w:r>
          </w:p>
        </w:tc>
        <w:tc>
          <w:tcPr>
            <w:tcW w:w="1564" w:type="dxa"/>
            <w:tcBorders>
              <w:top w:val="single" w:sz="4" w:space="0" w:color="auto"/>
              <w:left w:val="single" w:sz="4" w:space="0" w:color="auto"/>
              <w:bottom w:val="single" w:sz="4" w:space="0" w:color="auto"/>
              <w:right w:val="single" w:sz="4" w:space="0" w:color="auto"/>
            </w:tcBorders>
            <w:noWrap/>
          </w:tcPr>
          <w:p w14:paraId="7FCCB89D" w14:textId="77777777" w:rsidR="00AC4893" w:rsidRPr="00FE27CC" w:rsidRDefault="00AC4893" w:rsidP="002E0FB2">
            <w:pPr>
              <w:spacing w:line="360" w:lineRule="atLeast"/>
              <w:jc w:val="center"/>
              <w:rPr>
                <w:b/>
                <w:bCs/>
                <w:color w:val="000000"/>
              </w:rPr>
            </w:pPr>
          </w:p>
        </w:tc>
      </w:tr>
      <w:tr w:rsidR="00AC4893" w:rsidRPr="00FE27CC" w14:paraId="2F73F333" w14:textId="77777777" w:rsidTr="002E0FB2">
        <w:trPr>
          <w:trHeight w:val="315"/>
        </w:trPr>
        <w:tc>
          <w:tcPr>
            <w:tcW w:w="1413" w:type="dxa"/>
            <w:tcBorders>
              <w:top w:val="single" w:sz="4" w:space="0" w:color="auto"/>
              <w:left w:val="single" w:sz="4" w:space="0" w:color="auto"/>
              <w:bottom w:val="single" w:sz="4" w:space="0" w:color="auto"/>
              <w:right w:val="single" w:sz="4" w:space="0" w:color="auto"/>
            </w:tcBorders>
            <w:noWrap/>
          </w:tcPr>
          <w:p w14:paraId="244A77BE" w14:textId="77777777" w:rsidR="00AC4893" w:rsidRPr="00FE27CC" w:rsidRDefault="00AC4893" w:rsidP="002E0FB2">
            <w:pPr>
              <w:spacing w:line="360" w:lineRule="atLeast"/>
              <w:jc w:val="center"/>
              <w:rPr>
                <w:b/>
                <w:bCs/>
                <w:color w:val="000000"/>
              </w:rPr>
            </w:pPr>
            <w:r w:rsidRPr="00FE27CC">
              <w:rPr>
                <w:b/>
                <w:bCs/>
                <w:color w:val="000000"/>
              </w:rPr>
              <w:t>4.454</w:t>
            </w:r>
            <w:r w:rsidRPr="00FE27CC">
              <w:rPr>
                <w:b/>
                <w:bCs/>
                <w:color w:val="000000"/>
                <w:vertAlign w:val="superscript"/>
              </w:rPr>
              <w:t>1</w:t>
            </w:r>
            <w:r w:rsidRPr="00FE27CC">
              <w:rPr>
                <w:b/>
                <w:bCs/>
                <w:color w:val="000000"/>
              </w:rPr>
              <w:t>.1.</w:t>
            </w:r>
          </w:p>
        </w:tc>
        <w:tc>
          <w:tcPr>
            <w:tcW w:w="6662" w:type="dxa"/>
            <w:tcBorders>
              <w:top w:val="single" w:sz="4" w:space="0" w:color="auto"/>
              <w:left w:val="single" w:sz="4" w:space="0" w:color="auto"/>
              <w:bottom w:val="single" w:sz="4" w:space="0" w:color="auto"/>
              <w:right w:val="single" w:sz="4" w:space="0" w:color="auto"/>
            </w:tcBorders>
          </w:tcPr>
          <w:p w14:paraId="57E080F9" w14:textId="77777777" w:rsidR="00AC4893" w:rsidRPr="00FE27CC" w:rsidRDefault="00AC4893" w:rsidP="002E0FB2">
            <w:pPr>
              <w:spacing w:line="360" w:lineRule="atLeast"/>
              <w:jc w:val="both"/>
              <w:rPr>
                <w:b/>
                <w:bCs/>
                <w:color w:val="000000"/>
              </w:rPr>
            </w:pPr>
            <w:r w:rsidRPr="00FE27CC">
              <w:rPr>
                <w:b/>
                <w:bCs/>
              </w:rPr>
              <w:t>išdavimą</w:t>
            </w:r>
          </w:p>
        </w:tc>
        <w:tc>
          <w:tcPr>
            <w:tcW w:w="1564" w:type="dxa"/>
            <w:tcBorders>
              <w:top w:val="single" w:sz="4" w:space="0" w:color="auto"/>
              <w:left w:val="single" w:sz="4" w:space="0" w:color="auto"/>
              <w:bottom w:val="single" w:sz="4" w:space="0" w:color="auto"/>
              <w:right w:val="single" w:sz="4" w:space="0" w:color="auto"/>
            </w:tcBorders>
            <w:noWrap/>
          </w:tcPr>
          <w:p w14:paraId="5AC0BF33" w14:textId="77777777" w:rsidR="00AC4893" w:rsidRPr="00FE27CC" w:rsidRDefault="00AC4893" w:rsidP="002E0FB2">
            <w:pPr>
              <w:spacing w:line="360" w:lineRule="atLeast"/>
              <w:jc w:val="center"/>
              <w:rPr>
                <w:b/>
                <w:bCs/>
                <w:color w:val="000000"/>
              </w:rPr>
            </w:pPr>
            <w:r w:rsidRPr="00FE27CC">
              <w:rPr>
                <w:b/>
                <w:bCs/>
                <w:color w:val="000000"/>
              </w:rPr>
              <w:t>28</w:t>
            </w:r>
          </w:p>
        </w:tc>
      </w:tr>
      <w:tr w:rsidR="00AC4893" w:rsidRPr="00FE27CC" w14:paraId="51E45843" w14:textId="77777777" w:rsidTr="002E0FB2">
        <w:trPr>
          <w:trHeight w:val="315"/>
        </w:trPr>
        <w:tc>
          <w:tcPr>
            <w:tcW w:w="1413" w:type="dxa"/>
            <w:tcBorders>
              <w:top w:val="single" w:sz="4" w:space="0" w:color="auto"/>
              <w:left w:val="single" w:sz="4" w:space="0" w:color="auto"/>
              <w:bottom w:val="single" w:sz="4" w:space="0" w:color="auto"/>
              <w:right w:val="single" w:sz="4" w:space="0" w:color="auto"/>
            </w:tcBorders>
            <w:noWrap/>
          </w:tcPr>
          <w:p w14:paraId="0E45C60B" w14:textId="77777777" w:rsidR="00AC4893" w:rsidRPr="00FE27CC" w:rsidRDefault="00AC4893" w:rsidP="002E0FB2">
            <w:pPr>
              <w:spacing w:line="360" w:lineRule="atLeast"/>
              <w:jc w:val="center"/>
              <w:rPr>
                <w:b/>
                <w:bCs/>
                <w:color w:val="000000"/>
                <w:lang w:val="en-US"/>
              </w:rPr>
            </w:pPr>
            <w:r w:rsidRPr="00FE27CC">
              <w:rPr>
                <w:b/>
                <w:bCs/>
                <w:color w:val="000000"/>
              </w:rPr>
              <w:t>4.454</w:t>
            </w:r>
            <w:r w:rsidRPr="00FE27CC">
              <w:rPr>
                <w:b/>
                <w:bCs/>
                <w:color w:val="000000"/>
                <w:vertAlign w:val="superscript"/>
              </w:rPr>
              <w:t>1</w:t>
            </w:r>
            <w:r w:rsidRPr="00FE27CC">
              <w:rPr>
                <w:b/>
                <w:bCs/>
                <w:color w:val="000000"/>
              </w:rPr>
              <w:t>.2.</w:t>
            </w:r>
          </w:p>
        </w:tc>
        <w:tc>
          <w:tcPr>
            <w:tcW w:w="6662" w:type="dxa"/>
            <w:tcBorders>
              <w:top w:val="single" w:sz="4" w:space="0" w:color="auto"/>
              <w:left w:val="single" w:sz="4" w:space="0" w:color="auto"/>
              <w:bottom w:val="single" w:sz="4" w:space="0" w:color="auto"/>
              <w:right w:val="single" w:sz="4" w:space="0" w:color="auto"/>
            </w:tcBorders>
          </w:tcPr>
          <w:p w14:paraId="25CB57A9" w14:textId="77777777" w:rsidR="00AC4893" w:rsidRPr="00FE27CC" w:rsidRDefault="00AC4893" w:rsidP="002E0FB2">
            <w:pPr>
              <w:spacing w:line="360" w:lineRule="atLeast"/>
              <w:jc w:val="both"/>
              <w:rPr>
                <w:b/>
                <w:bCs/>
              </w:rPr>
            </w:pPr>
            <w:r w:rsidRPr="00FE27CC">
              <w:rPr>
                <w:b/>
                <w:bCs/>
              </w:rPr>
              <w:t>patikslinimą</w:t>
            </w:r>
          </w:p>
        </w:tc>
        <w:tc>
          <w:tcPr>
            <w:tcW w:w="1564" w:type="dxa"/>
            <w:tcBorders>
              <w:top w:val="single" w:sz="4" w:space="0" w:color="auto"/>
              <w:left w:val="single" w:sz="4" w:space="0" w:color="auto"/>
              <w:bottom w:val="single" w:sz="4" w:space="0" w:color="auto"/>
              <w:right w:val="single" w:sz="4" w:space="0" w:color="auto"/>
            </w:tcBorders>
            <w:noWrap/>
          </w:tcPr>
          <w:p w14:paraId="04EEA2B3" w14:textId="614532FE" w:rsidR="00AC4893" w:rsidRPr="00FE27CC" w:rsidRDefault="00612379" w:rsidP="002E0FB2">
            <w:pPr>
              <w:spacing w:line="360" w:lineRule="atLeast"/>
              <w:jc w:val="center"/>
              <w:rPr>
                <w:b/>
                <w:bCs/>
                <w:color w:val="000000"/>
              </w:rPr>
            </w:pPr>
            <w:r w:rsidRPr="00FE27CC">
              <w:rPr>
                <w:b/>
                <w:bCs/>
                <w:color w:val="000000"/>
              </w:rPr>
              <w:t>27</w:t>
            </w:r>
          </w:p>
        </w:tc>
      </w:tr>
      <w:tr w:rsidR="00AC4893" w:rsidRPr="00FE27CC" w14:paraId="6E1E746C" w14:textId="77777777" w:rsidTr="002E0FB2">
        <w:trPr>
          <w:trHeight w:val="23"/>
        </w:trPr>
        <w:tc>
          <w:tcPr>
            <w:tcW w:w="1413" w:type="dxa"/>
            <w:tcBorders>
              <w:top w:val="single" w:sz="4" w:space="0" w:color="auto"/>
              <w:left w:val="single" w:sz="4" w:space="0" w:color="auto"/>
              <w:bottom w:val="single" w:sz="4" w:space="0" w:color="auto"/>
              <w:right w:val="single" w:sz="4" w:space="0" w:color="auto"/>
            </w:tcBorders>
            <w:noWrap/>
          </w:tcPr>
          <w:p w14:paraId="401AD4C3" w14:textId="77777777" w:rsidR="00AC4893" w:rsidRPr="00FE27CC" w:rsidRDefault="00AC4893" w:rsidP="002E0FB2">
            <w:pPr>
              <w:spacing w:line="360" w:lineRule="atLeast"/>
              <w:jc w:val="center"/>
              <w:rPr>
                <w:b/>
                <w:bCs/>
                <w:color w:val="000000"/>
              </w:rPr>
            </w:pPr>
            <w:bookmarkStart w:id="3" w:name="_Hlk54254363"/>
            <w:r w:rsidRPr="00FE27CC">
              <w:rPr>
                <w:b/>
                <w:bCs/>
                <w:color w:val="000000"/>
              </w:rPr>
              <w:t>4.454</w:t>
            </w:r>
            <w:r w:rsidRPr="00FE27CC">
              <w:rPr>
                <w:b/>
                <w:bCs/>
                <w:color w:val="000000"/>
                <w:vertAlign w:val="superscript"/>
              </w:rPr>
              <w:t>1</w:t>
            </w:r>
            <w:r w:rsidRPr="00FE27CC">
              <w:rPr>
                <w:b/>
                <w:bCs/>
                <w:color w:val="000000"/>
              </w:rPr>
              <w:t>.3.</w:t>
            </w:r>
          </w:p>
        </w:tc>
        <w:tc>
          <w:tcPr>
            <w:tcW w:w="6662" w:type="dxa"/>
            <w:tcBorders>
              <w:top w:val="single" w:sz="4" w:space="0" w:color="auto"/>
              <w:left w:val="single" w:sz="4" w:space="0" w:color="auto"/>
              <w:bottom w:val="single" w:sz="4" w:space="0" w:color="auto"/>
              <w:right w:val="single" w:sz="4" w:space="0" w:color="auto"/>
            </w:tcBorders>
          </w:tcPr>
          <w:p w14:paraId="60610F2F" w14:textId="30F6430E" w:rsidR="00AC4893" w:rsidRPr="00FE27CC" w:rsidRDefault="00461B1B" w:rsidP="002E0FB2">
            <w:pPr>
              <w:spacing w:line="360" w:lineRule="atLeast"/>
              <w:jc w:val="both"/>
              <w:rPr>
                <w:b/>
                <w:bCs/>
                <w:color w:val="000000"/>
              </w:rPr>
            </w:pPr>
            <w:r>
              <w:rPr>
                <w:b/>
                <w:bCs/>
              </w:rPr>
              <w:t xml:space="preserve">leidimo </w:t>
            </w:r>
            <w:r w:rsidR="00AC4893" w:rsidRPr="00FE27CC">
              <w:rPr>
                <w:b/>
                <w:bCs/>
              </w:rPr>
              <w:t>dublikato išdavimą</w:t>
            </w:r>
          </w:p>
        </w:tc>
        <w:tc>
          <w:tcPr>
            <w:tcW w:w="1564" w:type="dxa"/>
            <w:tcBorders>
              <w:top w:val="single" w:sz="4" w:space="0" w:color="auto"/>
              <w:left w:val="single" w:sz="4" w:space="0" w:color="auto"/>
              <w:bottom w:val="single" w:sz="4" w:space="0" w:color="auto"/>
              <w:right w:val="single" w:sz="4" w:space="0" w:color="auto"/>
            </w:tcBorders>
            <w:noWrap/>
          </w:tcPr>
          <w:p w14:paraId="06906FD2" w14:textId="4F9E78CB" w:rsidR="00AC4893" w:rsidRPr="00FE27CC" w:rsidRDefault="00612379" w:rsidP="002E0FB2">
            <w:pPr>
              <w:spacing w:line="360" w:lineRule="atLeast"/>
              <w:jc w:val="center"/>
              <w:rPr>
                <w:b/>
                <w:bCs/>
                <w:color w:val="000000"/>
              </w:rPr>
            </w:pPr>
            <w:r>
              <w:rPr>
                <w:b/>
                <w:bCs/>
                <w:color w:val="000000"/>
              </w:rPr>
              <w:t>18</w:t>
            </w:r>
            <w:r w:rsidR="00AC4893" w:rsidRPr="00FE27CC">
              <w:rPr>
                <w:b/>
                <w:bCs/>
                <w:color w:val="000000"/>
              </w:rPr>
              <w:t>“.</w:t>
            </w:r>
          </w:p>
        </w:tc>
      </w:tr>
      <w:bookmarkEnd w:id="3"/>
    </w:tbl>
    <w:p w14:paraId="601DD8CC" w14:textId="77777777" w:rsidR="00AC4893" w:rsidRPr="00FE27CC" w:rsidRDefault="00AC4893" w:rsidP="00A27842">
      <w:pPr>
        <w:spacing w:line="360" w:lineRule="atLeast"/>
        <w:ind w:firstLine="720"/>
        <w:jc w:val="both"/>
        <w:rPr>
          <w:b/>
          <w:bCs/>
        </w:rPr>
      </w:pPr>
    </w:p>
    <w:p w14:paraId="4138D80B" w14:textId="61DAA2D1" w:rsidR="00DD3618" w:rsidRPr="00FE27CC" w:rsidRDefault="00CD778B" w:rsidP="00A27842">
      <w:pPr>
        <w:spacing w:line="360" w:lineRule="atLeast"/>
        <w:ind w:firstLine="720"/>
        <w:jc w:val="both"/>
      </w:pPr>
      <w:r>
        <w:t>1</w:t>
      </w:r>
      <w:r w:rsidR="00AC7530">
        <w:t>1</w:t>
      </w:r>
      <w:r w:rsidR="00DD3618" w:rsidRPr="00FE27CC">
        <w:t xml:space="preserve">. </w:t>
      </w:r>
      <w:r w:rsidR="005D4470" w:rsidRPr="00FE27CC">
        <w:t>Papildyti</w:t>
      </w:r>
      <w:r w:rsidR="00DD3618" w:rsidRPr="00FE27CC">
        <w:t xml:space="preserve"> </w:t>
      </w:r>
      <w:r w:rsidR="00770E4C" w:rsidRPr="00FE27CC">
        <w:t>4.460</w:t>
      </w:r>
      <w:r w:rsidR="00770E4C" w:rsidRPr="00FE27CC">
        <w:rPr>
          <w:vertAlign w:val="superscript"/>
        </w:rPr>
        <w:t>2</w:t>
      </w:r>
      <w:r w:rsidR="00991689" w:rsidRPr="00FE27CC">
        <w:rPr>
          <w:rFonts w:eastAsia="Calibri"/>
          <w:bCs/>
        </w:rPr>
        <w:t xml:space="preserve"> </w:t>
      </w:r>
      <w:r w:rsidR="00DD3618" w:rsidRPr="00FE27CC">
        <w:t>papun</w:t>
      </w:r>
      <w:r w:rsidR="00A551CC" w:rsidRPr="00FE27CC">
        <w:t>k</w:t>
      </w:r>
      <w:r w:rsidR="005D4470" w:rsidRPr="00FE27CC">
        <w:t>čiu</w:t>
      </w:r>
      <w:r w:rsidR="00DD3618" w:rsidRPr="00FE27CC">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756"/>
        <w:gridCol w:w="1500"/>
      </w:tblGrid>
      <w:tr w:rsidR="00997515" w:rsidRPr="00FE27CC" w14:paraId="14EA0BFA" w14:textId="77777777" w:rsidTr="005D2415">
        <w:trPr>
          <w:trHeight w:val="294"/>
        </w:trPr>
        <w:tc>
          <w:tcPr>
            <w:tcW w:w="1384" w:type="dxa"/>
            <w:shd w:val="clear" w:color="auto" w:fill="auto"/>
            <w:hideMark/>
          </w:tcPr>
          <w:p w14:paraId="66753E7A" w14:textId="7182C1B5" w:rsidR="00997515" w:rsidRPr="00FE27CC" w:rsidRDefault="00997515" w:rsidP="00A27842">
            <w:pPr>
              <w:spacing w:line="360" w:lineRule="atLeast"/>
              <w:jc w:val="both"/>
              <w:rPr>
                <w:b/>
                <w:bCs/>
                <w:color w:val="000000"/>
              </w:rPr>
            </w:pPr>
            <w:r w:rsidRPr="00FE27CC">
              <w:rPr>
                <w:b/>
                <w:bCs/>
                <w:color w:val="000000"/>
              </w:rPr>
              <w:t>„</w:t>
            </w:r>
            <w:r w:rsidR="008336FF" w:rsidRPr="00FE27CC">
              <w:rPr>
                <w:b/>
                <w:bCs/>
              </w:rPr>
              <w:t>4.460</w:t>
            </w:r>
            <w:r w:rsidR="008336FF" w:rsidRPr="00FE27CC">
              <w:rPr>
                <w:b/>
                <w:bCs/>
                <w:vertAlign w:val="superscript"/>
              </w:rPr>
              <w:t>2</w:t>
            </w:r>
            <w:r w:rsidRPr="00FE27CC">
              <w:rPr>
                <w:rFonts w:eastAsia="Calibri"/>
                <w:b/>
                <w:bCs/>
              </w:rPr>
              <w:t>.</w:t>
            </w:r>
          </w:p>
        </w:tc>
        <w:tc>
          <w:tcPr>
            <w:tcW w:w="6756" w:type="dxa"/>
            <w:shd w:val="clear" w:color="auto" w:fill="auto"/>
            <w:vAlign w:val="center"/>
            <w:hideMark/>
          </w:tcPr>
          <w:p w14:paraId="3AEACE99" w14:textId="50E42FA0" w:rsidR="00997515" w:rsidRPr="00FE27CC" w:rsidRDefault="00BD0BDE" w:rsidP="00F477E7">
            <w:pPr>
              <w:spacing w:line="360" w:lineRule="atLeast"/>
              <w:jc w:val="both"/>
              <w:rPr>
                <w:b/>
                <w:bCs/>
              </w:rPr>
            </w:pPr>
            <w:r w:rsidRPr="00FE27CC">
              <w:rPr>
                <w:b/>
                <w:bCs/>
                <w:snapToGrid w:val="0"/>
              </w:rPr>
              <w:t xml:space="preserve">veikliosios medžiagos, </w:t>
            </w:r>
            <w:r w:rsidRPr="00FE27CC">
              <w:rPr>
                <w:b/>
                <w:bCs/>
              </w:rPr>
              <w:t xml:space="preserve">apsauginės medžiagos ar sinergiklio </w:t>
            </w:r>
            <w:r w:rsidRPr="00FE27CC">
              <w:rPr>
                <w:b/>
                <w:bCs/>
                <w:snapToGrid w:val="0"/>
              </w:rPr>
              <w:t xml:space="preserve">kito šaltinio arba, to paties šaltinio atveju, gamybos proceso ir (arba) gamybos vietos pakeitimo atitikties vertinimą, kaip apibrėžta </w:t>
            </w:r>
            <w:r w:rsidR="00604BA9" w:rsidRPr="00604BA9">
              <w:rPr>
                <w:b/>
              </w:rPr>
              <w:t>Reglamento</w:t>
            </w:r>
            <w:r w:rsidR="00604BA9" w:rsidRPr="00604BA9">
              <w:rPr>
                <w:b/>
                <w:bCs/>
              </w:rPr>
              <w:t xml:space="preserve"> (EB) Nr.1107/2009   38 straipsnyje</w:t>
            </w:r>
          </w:p>
        </w:tc>
        <w:tc>
          <w:tcPr>
            <w:tcW w:w="1500" w:type="dxa"/>
            <w:shd w:val="clear" w:color="auto" w:fill="auto"/>
            <w:noWrap/>
            <w:vAlign w:val="center"/>
            <w:hideMark/>
          </w:tcPr>
          <w:p w14:paraId="5D049C39" w14:textId="35F3296E" w:rsidR="00997515" w:rsidRPr="00FE27CC" w:rsidRDefault="0001451B" w:rsidP="00A27842">
            <w:pPr>
              <w:spacing w:line="360" w:lineRule="atLeast"/>
              <w:jc w:val="center"/>
              <w:rPr>
                <w:b/>
                <w:bCs/>
              </w:rPr>
            </w:pPr>
            <w:r w:rsidRPr="00FE27CC">
              <w:rPr>
                <w:b/>
                <w:bCs/>
              </w:rPr>
              <w:t>1419</w:t>
            </w:r>
            <w:r w:rsidR="008A5642" w:rsidRPr="00FE27CC">
              <w:rPr>
                <w:b/>
                <w:bCs/>
              </w:rPr>
              <w:t>“.</w:t>
            </w:r>
          </w:p>
        </w:tc>
      </w:tr>
    </w:tbl>
    <w:p w14:paraId="187DA352" w14:textId="77777777" w:rsidR="00997515" w:rsidRPr="00FE27CC" w:rsidRDefault="00997515" w:rsidP="00A27842">
      <w:pPr>
        <w:spacing w:line="360" w:lineRule="atLeast"/>
        <w:jc w:val="both"/>
      </w:pPr>
    </w:p>
    <w:p w14:paraId="11FAC5A6" w14:textId="281C9C5F" w:rsidR="00DD3618" w:rsidRPr="00FE27CC" w:rsidRDefault="00CD778B" w:rsidP="00A27842">
      <w:pPr>
        <w:spacing w:line="360" w:lineRule="atLeast"/>
        <w:ind w:firstLine="720"/>
        <w:jc w:val="both"/>
      </w:pPr>
      <w:r>
        <w:t>1</w:t>
      </w:r>
      <w:r w:rsidR="00AC7530">
        <w:t>2</w:t>
      </w:r>
      <w:r w:rsidR="00DD3618" w:rsidRPr="00FE27CC">
        <w:t xml:space="preserve">. </w:t>
      </w:r>
      <w:r w:rsidR="00897AEA" w:rsidRPr="00FE27CC">
        <w:t>Papildyti 4.460</w:t>
      </w:r>
      <w:r w:rsidR="00897AEA" w:rsidRPr="00FE27CC">
        <w:rPr>
          <w:rFonts w:eastAsia="Calibri"/>
          <w:vertAlign w:val="superscript"/>
        </w:rPr>
        <w:t>3</w:t>
      </w:r>
      <w:r w:rsidR="00897AEA" w:rsidRPr="00FE27CC">
        <w:rPr>
          <w:bCs/>
          <w:color w:val="000000"/>
          <w:vertAlign w:val="superscript"/>
        </w:rPr>
        <w:t xml:space="preserve"> </w:t>
      </w:r>
      <w:r w:rsidR="00897AEA" w:rsidRPr="00FE27CC">
        <w:rPr>
          <w:rFonts w:eastAsia="Calibri"/>
          <w:bCs/>
        </w:rPr>
        <w:t xml:space="preserve"> </w:t>
      </w:r>
      <w:r w:rsidR="00897AEA" w:rsidRPr="00FE27CC">
        <w:t>papunkčiu:</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756"/>
        <w:gridCol w:w="1500"/>
      </w:tblGrid>
      <w:tr w:rsidR="00997515" w:rsidRPr="00B60837" w14:paraId="60E5E158" w14:textId="77777777" w:rsidTr="005D2415">
        <w:trPr>
          <w:trHeight w:val="294"/>
        </w:trPr>
        <w:tc>
          <w:tcPr>
            <w:tcW w:w="1384" w:type="dxa"/>
            <w:shd w:val="clear" w:color="auto" w:fill="auto"/>
            <w:hideMark/>
          </w:tcPr>
          <w:p w14:paraId="5F9AD78E" w14:textId="0FFB9ECC" w:rsidR="00997515" w:rsidRPr="00604BA9" w:rsidRDefault="00997515" w:rsidP="00A27842">
            <w:pPr>
              <w:spacing w:line="360" w:lineRule="atLeast"/>
              <w:jc w:val="both"/>
              <w:rPr>
                <w:b/>
                <w:bCs/>
                <w:color w:val="000000"/>
              </w:rPr>
            </w:pPr>
            <w:r w:rsidRPr="00604BA9">
              <w:rPr>
                <w:b/>
                <w:bCs/>
                <w:color w:val="000000"/>
              </w:rPr>
              <w:t>„</w:t>
            </w:r>
            <w:r w:rsidR="00897AEA" w:rsidRPr="00604BA9">
              <w:rPr>
                <w:b/>
                <w:bCs/>
              </w:rPr>
              <w:t>4.460</w:t>
            </w:r>
            <w:r w:rsidR="00897AEA" w:rsidRPr="00604BA9">
              <w:rPr>
                <w:rFonts w:eastAsia="Calibri"/>
                <w:b/>
                <w:bCs/>
                <w:vertAlign w:val="superscript"/>
              </w:rPr>
              <w:t>3</w:t>
            </w:r>
            <w:r w:rsidR="00897AEA" w:rsidRPr="00604BA9">
              <w:rPr>
                <w:b/>
                <w:bCs/>
                <w:color w:val="000000"/>
              </w:rPr>
              <w:t>.</w:t>
            </w:r>
          </w:p>
        </w:tc>
        <w:tc>
          <w:tcPr>
            <w:tcW w:w="6756" w:type="dxa"/>
            <w:shd w:val="clear" w:color="auto" w:fill="auto"/>
            <w:vAlign w:val="center"/>
            <w:hideMark/>
          </w:tcPr>
          <w:p w14:paraId="524C3C80" w14:textId="41EDFB70" w:rsidR="00997515" w:rsidRPr="00B60837" w:rsidRDefault="00C63095" w:rsidP="00A27842">
            <w:pPr>
              <w:spacing w:line="360" w:lineRule="atLeast"/>
              <w:jc w:val="both"/>
              <w:rPr>
                <w:b/>
                <w:bCs/>
                <w:strike/>
              </w:rPr>
            </w:pPr>
            <w:r w:rsidRPr="00B60837">
              <w:rPr>
                <w:rFonts w:eastAsia="Calibri"/>
                <w:b/>
                <w:bCs/>
              </w:rPr>
              <w:t>pasiūlymo dėl veikliosios medžiagos suderinto klasifikavimo ir ženklinimo parengimą, kaip apibrėžta</w:t>
            </w:r>
            <w:r w:rsidR="000F0549">
              <w:rPr>
                <w:rFonts w:eastAsia="Calibri"/>
                <w:b/>
                <w:bCs/>
              </w:rPr>
              <w:t xml:space="preserve"> </w:t>
            </w:r>
            <w:r w:rsidR="00604BA9" w:rsidRPr="00604BA9">
              <w:rPr>
                <w:rFonts w:eastAsia="Calibri"/>
                <w:b/>
                <w:bCs/>
              </w:rPr>
              <w:t>2008 m. gruodžio 16 d. Europos Parlamento ir Tarybos reglamento (EB) Nr. 1272/2008 dėl cheminių medžiagų ir mišinių klasifikavimo, ženklinimo ir pakavimo, iš dalies keičiančio ir panaikinančio direktyvas 67/548/EEB bei 1999/45/EB ir iš dalies keičiančio Reglamentą (EB) Nr. 1907/2006 su visais pakeitimais 37 straipsnyje</w:t>
            </w:r>
          </w:p>
        </w:tc>
        <w:tc>
          <w:tcPr>
            <w:tcW w:w="1500" w:type="dxa"/>
            <w:shd w:val="clear" w:color="auto" w:fill="auto"/>
            <w:noWrap/>
            <w:vAlign w:val="center"/>
            <w:hideMark/>
          </w:tcPr>
          <w:p w14:paraId="51B9D324" w14:textId="768719F9" w:rsidR="00997515" w:rsidRPr="00B60837" w:rsidRDefault="00897AEA" w:rsidP="00A27842">
            <w:pPr>
              <w:spacing w:line="360" w:lineRule="atLeast"/>
              <w:jc w:val="center"/>
            </w:pPr>
            <w:r w:rsidRPr="00B60837">
              <w:rPr>
                <w:b/>
                <w:bCs/>
              </w:rPr>
              <w:t>1419“.</w:t>
            </w:r>
          </w:p>
        </w:tc>
      </w:tr>
    </w:tbl>
    <w:p w14:paraId="326B1CBF" w14:textId="77777777" w:rsidR="00433C9F" w:rsidRPr="00B60837" w:rsidRDefault="00433C9F" w:rsidP="00A27842">
      <w:pPr>
        <w:spacing w:line="360" w:lineRule="atLeast"/>
        <w:jc w:val="both"/>
        <w:rPr>
          <w:strike/>
          <w:lang w:val="en-US"/>
        </w:rPr>
      </w:pPr>
    </w:p>
    <w:p w14:paraId="2429C269" w14:textId="79E6533A" w:rsidR="00897AEA" w:rsidRDefault="00CD778B" w:rsidP="00A53F9E">
      <w:pPr>
        <w:spacing w:line="360" w:lineRule="atLeast"/>
        <w:ind w:firstLine="720"/>
        <w:jc w:val="both"/>
      </w:pPr>
      <w:r>
        <w:rPr>
          <w:lang w:val="en-US"/>
        </w:rPr>
        <w:t>1</w:t>
      </w:r>
      <w:r w:rsidR="00AC7530">
        <w:rPr>
          <w:lang w:val="en-US"/>
        </w:rPr>
        <w:t>3</w:t>
      </w:r>
      <w:r w:rsidR="00897AEA" w:rsidRPr="00FE27CC">
        <w:rPr>
          <w:lang w:val="en-US"/>
        </w:rPr>
        <w:t xml:space="preserve">. </w:t>
      </w:r>
      <w:r w:rsidR="00897AEA" w:rsidRPr="00FE27CC">
        <w:t xml:space="preserve">Pakeisti </w:t>
      </w:r>
      <w:r w:rsidR="00897AEA" w:rsidRPr="00FE27CC">
        <w:rPr>
          <w:bCs/>
          <w:color w:val="000000"/>
        </w:rPr>
        <w:t>4.470</w:t>
      </w:r>
      <w:r w:rsidR="00897AEA" w:rsidRPr="00FE27CC">
        <w:t xml:space="preserve"> 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756"/>
        <w:gridCol w:w="1500"/>
      </w:tblGrid>
      <w:tr w:rsidR="00A53F9E" w:rsidRPr="00A53F9E" w14:paraId="7BC2EAA0" w14:textId="77777777" w:rsidTr="00BB6861">
        <w:trPr>
          <w:trHeight w:val="294"/>
        </w:trPr>
        <w:tc>
          <w:tcPr>
            <w:tcW w:w="1384" w:type="dxa"/>
            <w:shd w:val="clear" w:color="auto" w:fill="auto"/>
            <w:hideMark/>
          </w:tcPr>
          <w:p w14:paraId="378C6B31" w14:textId="77777777" w:rsidR="00A53F9E" w:rsidRPr="00A53F9E" w:rsidRDefault="00A53F9E" w:rsidP="00A53F9E">
            <w:pPr>
              <w:spacing w:line="360" w:lineRule="atLeast"/>
              <w:jc w:val="both"/>
              <w:rPr>
                <w:color w:val="000000"/>
              </w:rPr>
            </w:pPr>
            <w:r w:rsidRPr="00A53F9E">
              <w:rPr>
                <w:color w:val="000000"/>
              </w:rPr>
              <w:t>„</w:t>
            </w:r>
            <w:r w:rsidRPr="00A53F9E">
              <w:rPr>
                <w:bCs/>
                <w:color w:val="000000"/>
              </w:rPr>
              <w:t>4.470.</w:t>
            </w:r>
          </w:p>
        </w:tc>
        <w:tc>
          <w:tcPr>
            <w:tcW w:w="6756" w:type="dxa"/>
            <w:shd w:val="clear" w:color="auto" w:fill="auto"/>
            <w:vAlign w:val="center"/>
            <w:hideMark/>
          </w:tcPr>
          <w:p w14:paraId="20F9198F" w14:textId="57FF8DA0" w:rsidR="00A53F9E" w:rsidRPr="00A53F9E" w:rsidRDefault="00A53F9E" w:rsidP="00A53F9E">
            <w:pPr>
              <w:spacing w:line="360" w:lineRule="atLeast"/>
              <w:jc w:val="both"/>
            </w:pPr>
            <w:r w:rsidRPr="00A53F9E">
              <w:rPr>
                <w:bCs/>
              </w:rPr>
              <w:t xml:space="preserve">muitinės sandėlio </w:t>
            </w:r>
            <w:r w:rsidRPr="00A53F9E">
              <w:rPr>
                <w:bCs/>
                <w:strike/>
              </w:rPr>
              <w:t>vertinimą ir (ar) muitinės sandėlio pripažinimo tinkamu augalinės kilmės produkcijai laikyti pažymėjimo išdavimą,</w:t>
            </w:r>
            <w:r w:rsidRPr="00A53F9E">
              <w:rPr>
                <w:bCs/>
              </w:rPr>
              <w:t xml:space="preserve"> </w:t>
            </w:r>
            <w:r w:rsidRPr="00A53F9E">
              <w:rPr>
                <w:b/>
                <w:bCs/>
              </w:rPr>
              <w:t xml:space="preserve">arba patikrinimo vietos pripažinimo tinkamais augalams, </w:t>
            </w:r>
            <w:r w:rsidRPr="00A53F9E">
              <w:rPr>
                <w:b/>
                <w:bCs/>
              </w:rPr>
              <w:lastRenderedPageBreak/>
              <w:t>augaliniams produktams ir kitiems objektams laikyti ir fitosanitariniams tikrinimams šiose vietose atlikti:</w:t>
            </w:r>
          </w:p>
        </w:tc>
        <w:tc>
          <w:tcPr>
            <w:tcW w:w="1500" w:type="dxa"/>
            <w:shd w:val="clear" w:color="auto" w:fill="auto"/>
            <w:noWrap/>
            <w:vAlign w:val="center"/>
            <w:hideMark/>
          </w:tcPr>
          <w:p w14:paraId="0F5645DD" w14:textId="77777777" w:rsidR="00A53F9E" w:rsidRPr="00A53F9E" w:rsidRDefault="00A53F9E" w:rsidP="00A53F9E">
            <w:pPr>
              <w:spacing w:line="360" w:lineRule="atLeast"/>
              <w:jc w:val="center"/>
              <w:rPr>
                <w:strike/>
              </w:rPr>
            </w:pPr>
            <w:r w:rsidRPr="00A53F9E">
              <w:rPr>
                <w:strike/>
              </w:rPr>
              <w:lastRenderedPageBreak/>
              <w:t>17</w:t>
            </w:r>
          </w:p>
        </w:tc>
      </w:tr>
      <w:tr w:rsidR="00A53F9E" w:rsidRPr="00A53F9E" w14:paraId="3BCD8467" w14:textId="77777777" w:rsidTr="00BB6861">
        <w:trPr>
          <w:trHeight w:val="294"/>
        </w:trPr>
        <w:tc>
          <w:tcPr>
            <w:tcW w:w="1384" w:type="dxa"/>
            <w:shd w:val="clear" w:color="auto" w:fill="auto"/>
          </w:tcPr>
          <w:p w14:paraId="7FAFF6EE" w14:textId="77777777" w:rsidR="00A53F9E" w:rsidRPr="00A53F9E" w:rsidRDefault="00A53F9E" w:rsidP="00A53F9E">
            <w:pPr>
              <w:spacing w:line="360" w:lineRule="atLeast"/>
              <w:jc w:val="both"/>
              <w:rPr>
                <w:color w:val="000000"/>
              </w:rPr>
            </w:pPr>
            <w:r w:rsidRPr="00A53F9E">
              <w:rPr>
                <w:b/>
                <w:bCs/>
                <w:color w:val="000000"/>
              </w:rPr>
              <w:t>4.470.</w:t>
            </w:r>
            <w:r w:rsidRPr="00A53F9E">
              <w:rPr>
                <w:b/>
                <w:bCs/>
                <w:color w:val="000000"/>
                <w:lang w:val="en-US"/>
              </w:rPr>
              <w:t>1.</w:t>
            </w:r>
          </w:p>
        </w:tc>
        <w:tc>
          <w:tcPr>
            <w:tcW w:w="6756" w:type="dxa"/>
            <w:shd w:val="clear" w:color="auto" w:fill="auto"/>
            <w:vAlign w:val="center"/>
          </w:tcPr>
          <w:p w14:paraId="1CA0FD94" w14:textId="77777777" w:rsidR="00A53F9E" w:rsidRPr="00A53F9E" w:rsidRDefault="00A53F9E" w:rsidP="00A53F9E">
            <w:pPr>
              <w:spacing w:line="360" w:lineRule="atLeast"/>
              <w:jc w:val="both"/>
              <w:rPr>
                <w:b/>
              </w:rPr>
            </w:pPr>
            <w:r w:rsidRPr="00A53F9E">
              <w:rPr>
                <w:b/>
              </w:rPr>
              <w:t>reikalavimų atitikties vertinimą</w:t>
            </w:r>
          </w:p>
        </w:tc>
        <w:tc>
          <w:tcPr>
            <w:tcW w:w="1500" w:type="dxa"/>
            <w:shd w:val="clear" w:color="auto" w:fill="auto"/>
            <w:noWrap/>
            <w:vAlign w:val="center"/>
          </w:tcPr>
          <w:p w14:paraId="672CC6A5" w14:textId="77777777" w:rsidR="00A53F9E" w:rsidRPr="00A53F9E" w:rsidRDefault="00A53F9E" w:rsidP="00A53F9E">
            <w:pPr>
              <w:spacing w:line="360" w:lineRule="atLeast"/>
              <w:jc w:val="center"/>
              <w:rPr>
                <w:b/>
                <w:bCs/>
                <w:lang w:val="en-GB"/>
              </w:rPr>
            </w:pPr>
            <w:r w:rsidRPr="00A53F9E">
              <w:rPr>
                <w:b/>
                <w:bCs/>
                <w:lang w:val="en-GB"/>
              </w:rPr>
              <w:t>13</w:t>
            </w:r>
          </w:p>
        </w:tc>
      </w:tr>
      <w:tr w:rsidR="00A53F9E" w:rsidRPr="00A53F9E" w14:paraId="67502CE4" w14:textId="77777777" w:rsidTr="00BB6861">
        <w:trPr>
          <w:trHeight w:val="294"/>
        </w:trPr>
        <w:tc>
          <w:tcPr>
            <w:tcW w:w="1384" w:type="dxa"/>
            <w:shd w:val="clear" w:color="auto" w:fill="auto"/>
          </w:tcPr>
          <w:p w14:paraId="565D42CD" w14:textId="77777777" w:rsidR="00A53F9E" w:rsidRPr="00A53F9E" w:rsidRDefault="00A53F9E" w:rsidP="00A53F9E">
            <w:pPr>
              <w:spacing w:line="360" w:lineRule="atLeast"/>
              <w:jc w:val="both"/>
              <w:rPr>
                <w:color w:val="000000"/>
              </w:rPr>
            </w:pPr>
            <w:r w:rsidRPr="00A53F9E">
              <w:rPr>
                <w:b/>
                <w:bCs/>
                <w:color w:val="000000"/>
              </w:rPr>
              <w:t>4.470.</w:t>
            </w:r>
            <w:r w:rsidRPr="00A53F9E">
              <w:rPr>
                <w:b/>
                <w:bCs/>
                <w:color w:val="000000"/>
                <w:lang w:val="en-US"/>
              </w:rPr>
              <w:t>2.</w:t>
            </w:r>
          </w:p>
        </w:tc>
        <w:tc>
          <w:tcPr>
            <w:tcW w:w="6756" w:type="dxa"/>
            <w:shd w:val="clear" w:color="auto" w:fill="auto"/>
            <w:vAlign w:val="center"/>
          </w:tcPr>
          <w:p w14:paraId="52D89514" w14:textId="77777777" w:rsidR="00A53F9E" w:rsidRPr="00A53F9E" w:rsidRDefault="00A53F9E" w:rsidP="00A53F9E">
            <w:pPr>
              <w:spacing w:line="360" w:lineRule="atLeast"/>
              <w:jc w:val="both"/>
              <w:rPr>
                <w:b/>
              </w:rPr>
            </w:pPr>
            <w:r w:rsidRPr="00A53F9E">
              <w:rPr>
                <w:b/>
              </w:rPr>
              <w:t xml:space="preserve">patvirtinančio dokumento </w:t>
            </w:r>
            <w:r w:rsidRPr="00A53F9E">
              <w:rPr>
                <w:b/>
                <w:color w:val="000000"/>
              </w:rPr>
              <w:t xml:space="preserve">išdavimą arba </w:t>
            </w:r>
            <w:r w:rsidRPr="00A53F9E">
              <w:rPr>
                <w:b/>
                <w:bCs/>
              </w:rPr>
              <w:t>patikslinimą</w:t>
            </w:r>
            <w:r w:rsidRPr="00A53F9E">
              <w:rPr>
                <w:b/>
                <w:color w:val="000000"/>
              </w:rPr>
              <w:t xml:space="preserve"> </w:t>
            </w:r>
          </w:p>
        </w:tc>
        <w:tc>
          <w:tcPr>
            <w:tcW w:w="1500" w:type="dxa"/>
            <w:shd w:val="clear" w:color="auto" w:fill="auto"/>
            <w:noWrap/>
            <w:vAlign w:val="center"/>
          </w:tcPr>
          <w:p w14:paraId="59DBFB9A" w14:textId="77777777" w:rsidR="00A53F9E" w:rsidRPr="00A53F9E" w:rsidRDefault="00A53F9E" w:rsidP="00A53F9E">
            <w:pPr>
              <w:spacing w:line="360" w:lineRule="atLeast"/>
              <w:jc w:val="center"/>
            </w:pPr>
            <w:r w:rsidRPr="00A53F9E">
              <w:rPr>
                <w:b/>
                <w:bCs/>
              </w:rPr>
              <w:t>4“.</w:t>
            </w:r>
          </w:p>
        </w:tc>
      </w:tr>
    </w:tbl>
    <w:p w14:paraId="21295447" w14:textId="77777777" w:rsidR="00A53F9E" w:rsidRPr="00FE27CC" w:rsidRDefault="00A53F9E" w:rsidP="00A27842">
      <w:pPr>
        <w:spacing w:line="360" w:lineRule="atLeast"/>
        <w:jc w:val="both"/>
      </w:pPr>
    </w:p>
    <w:p w14:paraId="0DC9823C" w14:textId="5873C624" w:rsidR="006C3189" w:rsidRPr="00FE27CC" w:rsidRDefault="00CD778B" w:rsidP="00A27842">
      <w:pPr>
        <w:spacing w:line="360" w:lineRule="atLeast"/>
        <w:ind w:firstLine="720"/>
        <w:jc w:val="both"/>
      </w:pPr>
      <w:r w:rsidRPr="00EE4C40">
        <w:t>1</w:t>
      </w:r>
      <w:r w:rsidR="00AC7530">
        <w:t>4</w:t>
      </w:r>
      <w:r w:rsidR="006C3189" w:rsidRPr="00EE4C40">
        <w:t xml:space="preserve">. </w:t>
      </w:r>
      <w:r w:rsidR="006C3189" w:rsidRPr="00FE27CC">
        <w:t xml:space="preserve">Pakeisti </w:t>
      </w:r>
      <w:r w:rsidR="006C3189" w:rsidRPr="00FE27CC">
        <w:rPr>
          <w:color w:val="000000"/>
        </w:rPr>
        <w:t xml:space="preserve">4.471 </w:t>
      </w:r>
      <w:r w:rsidR="006C3189" w:rsidRPr="00FE27CC">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756"/>
        <w:gridCol w:w="1500"/>
      </w:tblGrid>
      <w:tr w:rsidR="006F6618" w:rsidRPr="00FE27CC" w14:paraId="3A72A2A0" w14:textId="77777777" w:rsidTr="006F6618">
        <w:trPr>
          <w:trHeight w:val="294"/>
        </w:trPr>
        <w:tc>
          <w:tcPr>
            <w:tcW w:w="1384" w:type="dxa"/>
            <w:shd w:val="clear" w:color="auto" w:fill="auto"/>
            <w:hideMark/>
          </w:tcPr>
          <w:p w14:paraId="34F4C565" w14:textId="7B38A726" w:rsidR="006F6618" w:rsidRPr="00FE27CC" w:rsidRDefault="006F6618" w:rsidP="00A27842">
            <w:pPr>
              <w:tabs>
                <w:tab w:val="left" w:pos="1155"/>
                <w:tab w:val="left" w:pos="8222"/>
              </w:tabs>
              <w:spacing w:line="360" w:lineRule="atLeast"/>
              <w:jc w:val="both"/>
              <w:rPr>
                <w:color w:val="000000"/>
              </w:rPr>
            </w:pPr>
            <w:r w:rsidRPr="00FE27CC">
              <w:rPr>
                <w:color w:val="000000"/>
              </w:rPr>
              <w:t>„4.471.</w:t>
            </w:r>
          </w:p>
        </w:tc>
        <w:tc>
          <w:tcPr>
            <w:tcW w:w="6756" w:type="dxa"/>
            <w:shd w:val="clear" w:color="auto" w:fill="auto"/>
            <w:vAlign w:val="center"/>
            <w:hideMark/>
          </w:tcPr>
          <w:p w14:paraId="2D458C2F" w14:textId="4DA9E140" w:rsidR="006F6618" w:rsidRPr="00FE27CC" w:rsidRDefault="006F6618" w:rsidP="00A27842">
            <w:pPr>
              <w:tabs>
                <w:tab w:val="left" w:pos="1276"/>
                <w:tab w:val="left" w:pos="8222"/>
              </w:tabs>
              <w:spacing w:line="360" w:lineRule="atLeast"/>
              <w:jc w:val="both"/>
            </w:pPr>
            <w:r w:rsidRPr="00FE27CC">
              <w:rPr>
                <w:color w:val="000000"/>
              </w:rPr>
              <w:t>augalų apsaugos produktų registravimą mažais plotais auginamiems augalams</w:t>
            </w:r>
            <w:r w:rsidR="008F204C" w:rsidRPr="00FE27CC">
              <w:rPr>
                <w:b/>
                <w:bCs/>
              </w:rPr>
              <w:t xml:space="preserve"> </w:t>
            </w:r>
            <w:r w:rsidR="009F38E4" w:rsidRPr="009454A9">
              <w:rPr>
                <w:b/>
                <w:bCs/>
              </w:rPr>
              <w:t>ir</w:t>
            </w:r>
            <w:r w:rsidR="009F38E4">
              <w:rPr>
                <w:b/>
                <w:bCs/>
              </w:rPr>
              <w:t xml:space="preserve"> </w:t>
            </w:r>
            <w:r w:rsidR="008F204C" w:rsidRPr="00FE27CC">
              <w:rPr>
                <w:b/>
                <w:bCs/>
              </w:rPr>
              <w:t>registracijos liudijimo</w:t>
            </w:r>
            <w:r w:rsidR="00F9119A" w:rsidRPr="00FE27CC">
              <w:rPr>
                <w:color w:val="000000"/>
              </w:rPr>
              <w:t>:</w:t>
            </w:r>
            <w:r w:rsidR="009565AC" w:rsidRPr="00FE27CC">
              <w:rPr>
                <w:color w:val="000000"/>
              </w:rPr>
              <w:t xml:space="preserve"> </w:t>
            </w:r>
          </w:p>
        </w:tc>
        <w:tc>
          <w:tcPr>
            <w:tcW w:w="1500" w:type="dxa"/>
            <w:shd w:val="clear" w:color="auto" w:fill="auto"/>
            <w:noWrap/>
            <w:vAlign w:val="center"/>
            <w:hideMark/>
          </w:tcPr>
          <w:p w14:paraId="601FAE68" w14:textId="58AA0838" w:rsidR="006F6618" w:rsidRPr="00FE27CC" w:rsidRDefault="006F6618" w:rsidP="00A27842">
            <w:pPr>
              <w:tabs>
                <w:tab w:val="left" w:pos="1276"/>
                <w:tab w:val="left" w:pos="8222"/>
              </w:tabs>
              <w:spacing w:line="360" w:lineRule="atLeast"/>
              <w:jc w:val="center"/>
              <w:rPr>
                <w:strike/>
              </w:rPr>
            </w:pPr>
            <w:r w:rsidRPr="00FE27CC">
              <w:rPr>
                <w:strike/>
                <w:color w:val="000000"/>
              </w:rPr>
              <w:t>579</w:t>
            </w:r>
          </w:p>
        </w:tc>
      </w:tr>
      <w:tr w:rsidR="00F9119A" w:rsidRPr="00FE27CC" w14:paraId="4CD7D2A4" w14:textId="77777777" w:rsidTr="006F6618">
        <w:trPr>
          <w:trHeight w:val="294"/>
        </w:trPr>
        <w:tc>
          <w:tcPr>
            <w:tcW w:w="1384" w:type="dxa"/>
            <w:shd w:val="clear" w:color="auto" w:fill="auto"/>
          </w:tcPr>
          <w:p w14:paraId="6FF697BC" w14:textId="0E5096FE" w:rsidR="00F9119A" w:rsidRPr="00FE27CC" w:rsidRDefault="00F9119A" w:rsidP="00A27842">
            <w:pPr>
              <w:tabs>
                <w:tab w:val="left" w:pos="1155"/>
                <w:tab w:val="left" w:pos="8222"/>
              </w:tabs>
              <w:spacing w:line="360" w:lineRule="atLeast"/>
              <w:jc w:val="both"/>
              <w:rPr>
                <w:color w:val="000000"/>
              </w:rPr>
            </w:pPr>
            <w:r w:rsidRPr="00FE27CC">
              <w:rPr>
                <w:b/>
                <w:bCs/>
                <w:color w:val="000000"/>
              </w:rPr>
              <w:t>4.471.</w:t>
            </w:r>
            <w:r w:rsidRPr="00FE27CC">
              <w:rPr>
                <w:b/>
                <w:bCs/>
                <w:color w:val="000000"/>
                <w:lang w:val="en-US"/>
              </w:rPr>
              <w:t>1.</w:t>
            </w:r>
          </w:p>
        </w:tc>
        <w:tc>
          <w:tcPr>
            <w:tcW w:w="6756" w:type="dxa"/>
            <w:shd w:val="clear" w:color="auto" w:fill="auto"/>
            <w:vAlign w:val="center"/>
          </w:tcPr>
          <w:p w14:paraId="6227F2AB" w14:textId="4A98D8CD" w:rsidR="00F9119A" w:rsidRPr="00FE27CC" w:rsidRDefault="00F9119A" w:rsidP="00A27842">
            <w:pPr>
              <w:tabs>
                <w:tab w:val="left" w:pos="1276"/>
                <w:tab w:val="left" w:pos="8222"/>
              </w:tabs>
              <w:spacing w:line="360" w:lineRule="atLeast"/>
              <w:jc w:val="both"/>
              <w:rPr>
                <w:color w:val="000000"/>
              </w:rPr>
            </w:pPr>
            <w:r w:rsidRPr="00FE27CC">
              <w:rPr>
                <w:b/>
                <w:bCs/>
              </w:rPr>
              <w:t>išdavimą</w:t>
            </w:r>
          </w:p>
        </w:tc>
        <w:tc>
          <w:tcPr>
            <w:tcW w:w="1500" w:type="dxa"/>
            <w:shd w:val="clear" w:color="auto" w:fill="auto"/>
            <w:noWrap/>
            <w:vAlign w:val="center"/>
          </w:tcPr>
          <w:p w14:paraId="31956F33" w14:textId="4ECCE5DD" w:rsidR="00F9119A" w:rsidRPr="00FE27CC" w:rsidRDefault="00F9119A" w:rsidP="00A27842">
            <w:pPr>
              <w:tabs>
                <w:tab w:val="left" w:pos="1276"/>
                <w:tab w:val="left" w:pos="8222"/>
              </w:tabs>
              <w:spacing w:line="360" w:lineRule="atLeast"/>
              <w:jc w:val="center"/>
              <w:rPr>
                <w:b/>
                <w:bCs/>
                <w:color w:val="000000"/>
              </w:rPr>
            </w:pPr>
            <w:r w:rsidRPr="00FE27CC">
              <w:rPr>
                <w:b/>
                <w:bCs/>
                <w:color w:val="000000"/>
              </w:rPr>
              <w:t>579</w:t>
            </w:r>
          </w:p>
        </w:tc>
      </w:tr>
      <w:tr w:rsidR="006F6618" w:rsidRPr="00FE27CC" w14:paraId="75F27DB5" w14:textId="77777777" w:rsidTr="006F6618">
        <w:trPr>
          <w:trHeight w:val="294"/>
        </w:trPr>
        <w:tc>
          <w:tcPr>
            <w:tcW w:w="1384" w:type="dxa"/>
            <w:shd w:val="clear" w:color="auto" w:fill="auto"/>
          </w:tcPr>
          <w:p w14:paraId="4C379905" w14:textId="62B17EB0" w:rsidR="006F6618" w:rsidRPr="00FE27CC" w:rsidRDefault="00F9119A" w:rsidP="00A27842">
            <w:pPr>
              <w:tabs>
                <w:tab w:val="left" w:pos="1276"/>
                <w:tab w:val="left" w:pos="8222"/>
              </w:tabs>
              <w:spacing w:line="360" w:lineRule="atLeast"/>
              <w:jc w:val="both"/>
              <w:rPr>
                <w:b/>
                <w:bCs/>
                <w:color w:val="000000"/>
                <w:lang w:val="en-US"/>
              </w:rPr>
            </w:pPr>
            <w:r w:rsidRPr="00FE27CC">
              <w:rPr>
                <w:b/>
                <w:bCs/>
                <w:color w:val="000000"/>
              </w:rPr>
              <w:t>4.471.</w:t>
            </w:r>
            <w:r w:rsidRPr="00FE27CC">
              <w:rPr>
                <w:b/>
                <w:bCs/>
                <w:color w:val="000000"/>
                <w:lang w:val="en-US"/>
              </w:rPr>
              <w:t>2.</w:t>
            </w:r>
          </w:p>
        </w:tc>
        <w:tc>
          <w:tcPr>
            <w:tcW w:w="6756" w:type="dxa"/>
            <w:shd w:val="clear" w:color="auto" w:fill="auto"/>
            <w:vAlign w:val="center"/>
          </w:tcPr>
          <w:p w14:paraId="0BF63E78" w14:textId="738C8175" w:rsidR="006F6618" w:rsidRPr="00FE27CC" w:rsidRDefault="009F38E4" w:rsidP="00A27842">
            <w:pPr>
              <w:tabs>
                <w:tab w:val="left" w:pos="1276"/>
                <w:tab w:val="left" w:pos="8222"/>
              </w:tabs>
              <w:spacing w:line="360" w:lineRule="atLeast"/>
              <w:jc w:val="both"/>
              <w:rPr>
                <w:color w:val="000000"/>
              </w:rPr>
            </w:pPr>
            <w:r>
              <w:rPr>
                <w:b/>
                <w:bCs/>
                <w:color w:val="000000"/>
              </w:rPr>
              <w:t xml:space="preserve">registracijos liudijimo </w:t>
            </w:r>
            <w:r w:rsidR="00A9723F" w:rsidRPr="00FE27CC">
              <w:rPr>
                <w:b/>
                <w:bCs/>
                <w:color w:val="000000"/>
              </w:rPr>
              <w:t>dublikato išdavimą</w:t>
            </w:r>
          </w:p>
        </w:tc>
        <w:tc>
          <w:tcPr>
            <w:tcW w:w="1500" w:type="dxa"/>
            <w:shd w:val="clear" w:color="auto" w:fill="auto"/>
            <w:noWrap/>
            <w:vAlign w:val="center"/>
          </w:tcPr>
          <w:p w14:paraId="00C7396B" w14:textId="3B1C60FD" w:rsidR="006F6618" w:rsidRPr="00FE27CC" w:rsidRDefault="001D1CF7" w:rsidP="00A27842">
            <w:pPr>
              <w:tabs>
                <w:tab w:val="left" w:pos="1276"/>
                <w:tab w:val="left" w:pos="8222"/>
              </w:tabs>
              <w:spacing w:line="360" w:lineRule="atLeast"/>
              <w:jc w:val="center"/>
            </w:pPr>
            <w:r>
              <w:rPr>
                <w:b/>
                <w:bCs/>
              </w:rPr>
              <w:t>27</w:t>
            </w:r>
            <w:r w:rsidR="00A9723F" w:rsidRPr="00FE27CC">
              <w:rPr>
                <w:b/>
                <w:bCs/>
              </w:rPr>
              <w:t>“.</w:t>
            </w:r>
          </w:p>
        </w:tc>
      </w:tr>
    </w:tbl>
    <w:p w14:paraId="02DEF5F4" w14:textId="3D34B60D" w:rsidR="006C3189" w:rsidRDefault="006C3189" w:rsidP="00A27842">
      <w:pPr>
        <w:spacing w:line="360" w:lineRule="atLeast"/>
        <w:jc w:val="both"/>
      </w:pPr>
    </w:p>
    <w:p w14:paraId="737A2B8D" w14:textId="4DE2107B" w:rsidR="00403710" w:rsidRDefault="00403710" w:rsidP="00403710">
      <w:pPr>
        <w:spacing w:line="340" w:lineRule="atLeast"/>
        <w:ind w:firstLine="720"/>
        <w:jc w:val="both"/>
      </w:pPr>
      <w:r>
        <w:t>1</w:t>
      </w:r>
      <w:r w:rsidR="00AC7530">
        <w:t>5</w:t>
      </w:r>
      <w:r w:rsidRPr="00B00B92">
        <w:t xml:space="preserve">. </w:t>
      </w:r>
      <w:r>
        <w:t xml:space="preserve">Pakeisti </w:t>
      </w:r>
      <w:r>
        <w:rPr>
          <w:color w:val="000000"/>
        </w:rPr>
        <w:t xml:space="preserve">4.472 </w:t>
      </w:r>
      <w:r>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756"/>
        <w:gridCol w:w="1500"/>
      </w:tblGrid>
      <w:tr w:rsidR="00403710" w14:paraId="6683EF36" w14:textId="77777777" w:rsidTr="00E07BFB">
        <w:trPr>
          <w:trHeight w:val="294"/>
        </w:trPr>
        <w:tc>
          <w:tcPr>
            <w:tcW w:w="1384" w:type="dxa"/>
            <w:shd w:val="clear" w:color="auto" w:fill="auto"/>
            <w:hideMark/>
          </w:tcPr>
          <w:p w14:paraId="30E5C047" w14:textId="77777777" w:rsidR="00403710" w:rsidRDefault="00403710" w:rsidP="00E07BFB">
            <w:pPr>
              <w:tabs>
                <w:tab w:val="left" w:pos="1155"/>
                <w:tab w:val="left" w:pos="8222"/>
              </w:tabs>
              <w:spacing w:line="340" w:lineRule="atLeast"/>
              <w:jc w:val="both"/>
              <w:rPr>
                <w:color w:val="000000"/>
              </w:rPr>
            </w:pPr>
            <w:r>
              <w:rPr>
                <w:color w:val="000000"/>
              </w:rPr>
              <w:t>„4.472.</w:t>
            </w:r>
          </w:p>
        </w:tc>
        <w:tc>
          <w:tcPr>
            <w:tcW w:w="6756" w:type="dxa"/>
            <w:shd w:val="clear" w:color="auto" w:fill="auto"/>
            <w:vAlign w:val="center"/>
            <w:hideMark/>
          </w:tcPr>
          <w:p w14:paraId="790E279A" w14:textId="5A2E54AD" w:rsidR="00403710" w:rsidRDefault="00403710" w:rsidP="00E07BFB">
            <w:pPr>
              <w:tabs>
                <w:tab w:val="left" w:pos="1276"/>
                <w:tab w:val="left" w:pos="8222"/>
              </w:tabs>
              <w:spacing w:line="340" w:lineRule="atLeast"/>
              <w:jc w:val="both"/>
            </w:pPr>
            <w:r>
              <w:rPr>
                <w:color w:val="000000"/>
              </w:rPr>
              <w:t xml:space="preserve">augalų apsaugos produktų </w:t>
            </w:r>
            <w:r w:rsidR="00B95240" w:rsidRPr="00B95240">
              <w:rPr>
                <w:strike/>
                <w:color w:val="000000"/>
              </w:rPr>
              <w:t>perregistravimą</w:t>
            </w:r>
            <w:r w:rsidR="00B95240">
              <w:rPr>
                <w:color w:val="000000"/>
              </w:rPr>
              <w:t xml:space="preserve"> </w:t>
            </w:r>
            <w:r w:rsidRPr="00B95240">
              <w:rPr>
                <w:b/>
                <w:bCs/>
                <w:color w:val="000000"/>
              </w:rPr>
              <w:t>registracijos</w:t>
            </w:r>
            <w:r>
              <w:rPr>
                <w:color w:val="000000"/>
              </w:rPr>
              <w:t xml:space="preserve"> </w:t>
            </w:r>
            <w:r w:rsidRPr="00B95240">
              <w:rPr>
                <w:b/>
                <w:bCs/>
                <w:color w:val="000000"/>
              </w:rPr>
              <w:t>atnaujinimą</w:t>
            </w:r>
            <w:r>
              <w:rPr>
                <w:color w:val="000000"/>
              </w:rPr>
              <w:t xml:space="preserve">  mažais plotais auginamiems augalams </w:t>
            </w:r>
            <w:r w:rsidRPr="00296613">
              <w:rPr>
                <w:b/>
                <w:bCs/>
                <w:color w:val="000000"/>
              </w:rPr>
              <w:t>ir registracijos liudijimo</w:t>
            </w:r>
            <w:r>
              <w:rPr>
                <w:color w:val="000000"/>
              </w:rPr>
              <w:t xml:space="preserve">: </w:t>
            </w:r>
          </w:p>
        </w:tc>
        <w:tc>
          <w:tcPr>
            <w:tcW w:w="1500" w:type="dxa"/>
            <w:shd w:val="clear" w:color="auto" w:fill="auto"/>
            <w:noWrap/>
            <w:vAlign w:val="center"/>
            <w:hideMark/>
          </w:tcPr>
          <w:p w14:paraId="2F12278C" w14:textId="3B9C7421" w:rsidR="00403710" w:rsidRPr="00B12E52" w:rsidRDefault="00B12E52" w:rsidP="00E07BFB">
            <w:pPr>
              <w:tabs>
                <w:tab w:val="left" w:pos="1276"/>
                <w:tab w:val="left" w:pos="8222"/>
              </w:tabs>
              <w:spacing w:line="340" w:lineRule="atLeast"/>
              <w:jc w:val="center"/>
              <w:rPr>
                <w:strike/>
              </w:rPr>
            </w:pPr>
            <w:r w:rsidRPr="00B12E52">
              <w:rPr>
                <w:strike/>
                <w:color w:val="000000"/>
              </w:rPr>
              <w:t>289</w:t>
            </w:r>
          </w:p>
        </w:tc>
      </w:tr>
      <w:tr w:rsidR="00403710" w14:paraId="53A2DF86" w14:textId="77777777" w:rsidTr="00E07BFB">
        <w:trPr>
          <w:trHeight w:val="294"/>
        </w:trPr>
        <w:tc>
          <w:tcPr>
            <w:tcW w:w="1384" w:type="dxa"/>
            <w:shd w:val="clear" w:color="auto" w:fill="auto"/>
          </w:tcPr>
          <w:p w14:paraId="6E7CE426" w14:textId="77777777" w:rsidR="00403710" w:rsidRPr="00296613" w:rsidRDefault="00403710" w:rsidP="00E07BFB">
            <w:pPr>
              <w:tabs>
                <w:tab w:val="left" w:pos="1155"/>
                <w:tab w:val="left" w:pos="8222"/>
              </w:tabs>
              <w:spacing w:line="340" w:lineRule="atLeast"/>
              <w:jc w:val="both"/>
              <w:rPr>
                <w:b/>
                <w:bCs/>
                <w:color w:val="000000"/>
              </w:rPr>
            </w:pPr>
            <w:r w:rsidRPr="00296613">
              <w:rPr>
                <w:b/>
                <w:bCs/>
                <w:color w:val="000000"/>
              </w:rPr>
              <w:t>4.472.</w:t>
            </w:r>
            <w:r w:rsidRPr="00296613">
              <w:rPr>
                <w:b/>
                <w:bCs/>
                <w:color w:val="000000"/>
                <w:lang w:val="en-US"/>
              </w:rPr>
              <w:t>1.</w:t>
            </w:r>
          </w:p>
        </w:tc>
        <w:tc>
          <w:tcPr>
            <w:tcW w:w="6756" w:type="dxa"/>
            <w:shd w:val="clear" w:color="auto" w:fill="auto"/>
            <w:vAlign w:val="center"/>
          </w:tcPr>
          <w:p w14:paraId="48497779" w14:textId="77777777" w:rsidR="00403710" w:rsidRPr="00296613" w:rsidRDefault="00403710" w:rsidP="00E07BFB">
            <w:pPr>
              <w:tabs>
                <w:tab w:val="left" w:pos="1276"/>
                <w:tab w:val="left" w:pos="8222"/>
              </w:tabs>
              <w:spacing w:line="340" w:lineRule="atLeast"/>
              <w:jc w:val="both"/>
              <w:rPr>
                <w:b/>
                <w:bCs/>
                <w:color w:val="000000"/>
              </w:rPr>
            </w:pPr>
            <w:r w:rsidRPr="00296613">
              <w:rPr>
                <w:b/>
                <w:bCs/>
              </w:rPr>
              <w:t>išdavimą</w:t>
            </w:r>
          </w:p>
        </w:tc>
        <w:tc>
          <w:tcPr>
            <w:tcW w:w="1500" w:type="dxa"/>
            <w:shd w:val="clear" w:color="auto" w:fill="auto"/>
            <w:noWrap/>
            <w:vAlign w:val="center"/>
          </w:tcPr>
          <w:p w14:paraId="45792590" w14:textId="77777777" w:rsidR="00403710" w:rsidRPr="00B12E52" w:rsidRDefault="00403710" w:rsidP="00E07BFB">
            <w:pPr>
              <w:tabs>
                <w:tab w:val="left" w:pos="1276"/>
                <w:tab w:val="left" w:pos="8222"/>
              </w:tabs>
              <w:spacing w:line="340" w:lineRule="atLeast"/>
              <w:jc w:val="center"/>
              <w:rPr>
                <w:b/>
                <w:bCs/>
                <w:color w:val="000000"/>
              </w:rPr>
            </w:pPr>
            <w:r w:rsidRPr="00B12E52">
              <w:rPr>
                <w:b/>
                <w:bCs/>
                <w:color w:val="000000"/>
              </w:rPr>
              <w:t>289</w:t>
            </w:r>
          </w:p>
        </w:tc>
      </w:tr>
      <w:tr w:rsidR="00403710" w14:paraId="31996362" w14:textId="77777777" w:rsidTr="00E07BFB">
        <w:trPr>
          <w:trHeight w:val="294"/>
        </w:trPr>
        <w:tc>
          <w:tcPr>
            <w:tcW w:w="1384" w:type="dxa"/>
            <w:shd w:val="clear" w:color="auto" w:fill="auto"/>
          </w:tcPr>
          <w:p w14:paraId="2A660C32" w14:textId="77777777" w:rsidR="00403710" w:rsidRPr="00296613" w:rsidRDefault="00403710" w:rsidP="00E07BFB">
            <w:pPr>
              <w:tabs>
                <w:tab w:val="left" w:pos="1276"/>
                <w:tab w:val="left" w:pos="8222"/>
              </w:tabs>
              <w:spacing w:line="340" w:lineRule="atLeast"/>
              <w:jc w:val="both"/>
              <w:rPr>
                <w:b/>
                <w:bCs/>
                <w:color w:val="000000"/>
                <w:lang w:val="en-US"/>
              </w:rPr>
            </w:pPr>
            <w:r w:rsidRPr="00296613">
              <w:rPr>
                <w:b/>
                <w:bCs/>
                <w:color w:val="000000"/>
              </w:rPr>
              <w:t>4.472.</w:t>
            </w:r>
            <w:r w:rsidRPr="00296613">
              <w:rPr>
                <w:b/>
                <w:bCs/>
                <w:color w:val="000000"/>
                <w:lang w:val="en-US"/>
              </w:rPr>
              <w:t>2.</w:t>
            </w:r>
          </w:p>
        </w:tc>
        <w:tc>
          <w:tcPr>
            <w:tcW w:w="6756" w:type="dxa"/>
            <w:shd w:val="clear" w:color="auto" w:fill="auto"/>
            <w:vAlign w:val="center"/>
          </w:tcPr>
          <w:p w14:paraId="27EE9EF3" w14:textId="77777777" w:rsidR="00403710" w:rsidRPr="00296613" w:rsidRDefault="00403710" w:rsidP="00E07BFB">
            <w:pPr>
              <w:tabs>
                <w:tab w:val="left" w:pos="1276"/>
                <w:tab w:val="left" w:pos="8222"/>
              </w:tabs>
              <w:spacing w:line="340" w:lineRule="atLeast"/>
              <w:jc w:val="both"/>
              <w:rPr>
                <w:b/>
                <w:bCs/>
                <w:color w:val="000000"/>
              </w:rPr>
            </w:pPr>
            <w:r w:rsidRPr="00296613">
              <w:rPr>
                <w:b/>
                <w:bCs/>
                <w:color w:val="000000"/>
              </w:rPr>
              <w:t>registracijos liudijimo dublikato išdavimą</w:t>
            </w:r>
          </w:p>
        </w:tc>
        <w:tc>
          <w:tcPr>
            <w:tcW w:w="1500" w:type="dxa"/>
            <w:shd w:val="clear" w:color="auto" w:fill="auto"/>
            <w:noWrap/>
            <w:vAlign w:val="center"/>
          </w:tcPr>
          <w:p w14:paraId="0854A061" w14:textId="77777777" w:rsidR="00403710" w:rsidRPr="00296613" w:rsidRDefault="00403710" w:rsidP="00E07BFB">
            <w:pPr>
              <w:tabs>
                <w:tab w:val="left" w:pos="1276"/>
                <w:tab w:val="left" w:pos="8222"/>
              </w:tabs>
              <w:spacing w:line="340" w:lineRule="atLeast"/>
              <w:jc w:val="center"/>
              <w:rPr>
                <w:b/>
                <w:bCs/>
              </w:rPr>
            </w:pPr>
            <w:r w:rsidRPr="00296613">
              <w:rPr>
                <w:b/>
                <w:bCs/>
                <w:color w:val="000000"/>
              </w:rPr>
              <w:t>27</w:t>
            </w:r>
            <w:r w:rsidRPr="00296613">
              <w:rPr>
                <w:b/>
                <w:bCs/>
              </w:rPr>
              <w:t>“.</w:t>
            </w:r>
          </w:p>
        </w:tc>
      </w:tr>
    </w:tbl>
    <w:p w14:paraId="2A38D881" w14:textId="77777777" w:rsidR="00227DD1" w:rsidRPr="00FE27CC" w:rsidRDefault="00227DD1" w:rsidP="00A27842">
      <w:pPr>
        <w:spacing w:line="360" w:lineRule="atLeast"/>
        <w:jc w:val="both"/>
      </w:pPr>
    </w:p>
    <w:p w14:paraId="798085B5" w14:textId="15F8644E" w:rsidR="006F6618" w:rsidRPr="00FE27CC" w:rsidRDefault="00F0320A" w:rsidP="00A27842">
      <w:pPr>
        <w:spacing w:line="360" w:lineRule="atLeast"/>
        <w:ind w:firstLine="720"/>
        <w:jc w:val="both"/>
      </w:pPr>
      <w:r w:rsidRPr="00EE4C40">
        <w:t>1</w:t>
      </w:r>
      <w:r w:rsidR="00AC7530">
        <w:t>6</w:t>
      </w:r>
      <w:r w:rsidR="006F6618" w:rsidRPr="00EE4C40">
        <w:t xml:space="preserve">. </w:t>
      </w:r>
      <w:r w:rsidR="006F6618" w:rsidRPr="00FE27CC">
        <w:t xml:space="preserve">Pakeisti </w:t>
      </w:r>
      <w:r w:rsidR="00BA431E" w:rsidRPr="00FE27CC">
        <w:rPr>
          <w:color w:val="000000"/>
        </w:rPr>
        <w:t>4.487</w:t>
      </w:r>
      <w:r w:rsidR="006F6618" w:rsidRPr="00FE27CC">
        <w:t xml:space="preserve"> 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6604"/>
        <w:gridCol w:w="1500"/>
      </w:tblGrid>
      <w:tr w:rsidR="006F6618" w:rsidRPr="00FE27CC" w14:paraId="35C2EE26" w14:textId="77777777" w:rsidTr="007F506C">
        <w:trPr>
          <w:trHeight w:val="294"/>
        </w:trPr>
        <w:tc>
          <w:tcPr>
            <w:tcW w:w="1536" w:type="dxa"/>
            <w:shd w:val="clear" w:color="auto" w:fill="auto"/>
          </w:tcPr>
          <w:p w14:paraId="52966976" w14:textId="4838B1BE" w:rsidR="006F6618" w:rsidRPr="00FE27CC" w:rsidRDefault="002123F9" w:rsidP="00A27842">
            <w:pPr>
              <w:spacing w:line="360" w:lineRule="atLeast"/>
              <w:jc w:val="both"/>
              <w:rPr>
                <w:color w:val="000000"/>
              </w:rPr>
            </w:pPr>
            <w:r w:rsidRPr="00FE27CC">
              <w:rPr>
                <w:color w:val="000000"/>
              </w:rPr>
              <w:t>„</w:t>
            </w:r>
            <w:r w:rsidR="00495FDC" w:rsidRPr="00FE27CC">
              <w:rPr>
                <w:color w:val="000000"/>
              </w:rPr>
              <w:t>4.487.</w:t>
            </w:r>
          </w:p>
        </w:tc>
        <w:tc>
          <w:tcPr>
            <w:tcW w:w="6604" w:type="dxa"/>
            <w:shd w:val="clear" w:color="auto" w:fill="auto"/>
          </w:tcPr>
          <w:p w14:paraId="6F58C5AE" w14:textId="4A4EE1A3" w:rsidR="006F6618" w:rsidRPr="00FE27CC" w:rsidRDefault="002123F9" w:rsidP="00A27842">
            <w:pPr>
              <w:spacing w:line="360" w:lineRule="atLeast"/>
              <w:jc w:val="both"/>
            </w:pPr>
            <w:r w:rsidRPr="00FE27CC">
              <w:t xml:space="preserve">augalų apsaugos produkto, kaip apibrėžta </w:t>
            </w:r>
            <w:r w:rsidRPr="00856C68">
              <w:rPr>
                <w:strike/>
              </w:rPr>
              <w:t>reglamento</w:t>
            </w:r>
            <w:r w:rsidRPr="00FE27CC">
              <w:t xml:space="preserve"> </w:t>
            </w:r>
            <w:r w:rsidR="00856C68">
              <w:rPr>
                <w:b/>
                <w:bCs/>
              </w:rPr>
              <w:t>Reglamento</w:t>
            </w:r>
            <w:r w:rsidR="00856C68">
              <w:t xml:space="preserve"> </w:t>
            </w:r>
            <w:r w:rsidRPr="00FE27CC">
              <w:t>(EB) Nr. 1107/2009 2 straipsnio 1 dalyje, duomenų vertinimą dėl registravimo pagal Reglamento (EB) Nr. 1107/2009 33 straipsnį arba registravimo atnaujinimo pagal Reglamento (EB) Nr. 1107/2009 43 straipsnį, kai Lietuvos Respublika yra zoninė vertinimo</w:t>
            </w:r>
            <w:r w:rsidRPr="00FE27CC">
              <w:rPr>
                <w:b/>
              </w:rPr>
              <w:t xml:space="preserve"> </w:t>
            </w:r>
            <w:r w:rsidRPr="00FE27CC">
              <w:t>ataskaitos rengėja</w:t>
            </w:r>
            <w:r w:rsidR="0027457E" w:rsidRPr="00FE27CC">
              <w:t>:</w:t>
            </w:r>
            <w:r w:rsidR="00CC0251" w:rsidRPr="00FE27CC">
              <w:t xml:space="preserve"> </w:t>
            </w:r>
          </w:p>
        </w:tc>
        <w:tc>
          <w:tcPr>
            <w:tcW w:w="1500" w:type="dxa"/>
            <w:shd w:val="clear" w:color="auto" w:fill="auto"/>
            <w:noWrap/>
            <w:vAlign w:val="center"/>
          </w:tcPr>
          <w:p w14:paraId="3BA4A10B" w14:textId="1903A964" w:rsidR="006F6618" w:rsidRPr="00FE27CC" w:rsidRDefault="006F6618" w:rsidP="00A27842">
            <w:pPr>
              <w:spacing w:line="360" w:lineRule="atLeast"/>
              <w:jc w:val="center"/>
            </w:pPr>
          </w:p>
        </w:tc>
      </w:tr>
      <w:tr w:rsidR="00495FDC" w:rsidRPr="00FE27CC" w14:paraId="6833D485" w14:textId="77777777" w:rsidTr="007F506C">
        <w:trPr>
          <w:trHeight w:val="294"/>
        </w:trPr>
        <w:tc>
          <w:tcPr>
            <w:tcW w:w="1536" w:type="dxa"/>
            <w:shd w:val="clear" w:color="auto" w:fill="auto"/>
          </w:tcPr>
          <w:p w14:paraId="4E7A63DD" w14:textId="63C800D1" w:rsidR="00495FDC" w:rsidRPr="00FE27CC" w:rsidRDefault="00495FDC" w:rsidP="00A27842">
            <w:pPr>
              <w:spacing w:line="360" w:lineRule="atLeast"/>
              <w:jc w:val="both"/>
              <w:rPr>
                <w:color w:val="000000"/>
              </w:rPr>
            </w:pPr>
            <w:r w:rsidRPr="00FE27CC">
              <w:rPr>
                <w:color w:val="000000"/>
              </w:rPr>
              <w:t>4.487.1.</w:t>
            </w:r>
          </w:p>
        </w:tc>
        <w:tc>
          <w:tcPr>
            <w:tcW w:w="6604" w:type="dxa"/>
            <w:shd w:val="clear" w:color="auto" w:fill="auto"/>
          </w:tcPr>
          <w:p w14:paraId="4855FBC9" w14:textId="6AB7DE09" w:rsidR="00495FDC" w:rsidRPr="00FE27CC" w:rsidRDefault="00495FDC" w:rsidP="00A27842">
            <w:pPr>
              <w:spacing w:line="360" w:lineRule="atLeast"/>
              <w:jc w:val="both"/>
            </w:pPr>
            <w:r w:rsidRPr="00FE27CC">
              <w:t xml:space="preserve">duomenų vertinimą dėl registravimo </w:t>
            </w:r>
            <w:r w:rsidR="007F506C" w:rsidRPr="007F506C">
              <w:rPr>
                <w:b/>
                <w:bCs/>
              </w:rPr>
              <w:t>ir registracijos liudijimo išdavimą</w:t>
            </w:r>
          </w:p>
        </w:tc>
        <w:tc>
          <w:tcPr>
            <w:tcW w:w="1500" w:type="dxa"/>
            <w:shd w:val="clear" w:color="auto" w:fill="auto"/>
            <w:noWrap/>
            <w:vAlign w:val="center"/>
          </w:tcPr>
          <w:p w14:paraId="25A93A71" w14:textId="13D8E023" w:rsidR="00495FDC" w:rsidRPr="007F506C" w:rsidRDefault="00495FDC" w:rsidP="00A27842">
            <w:pPr>
              <w:spacing w:line="360" w:lineRule="atLeast"/>
              <w:jc w:val="center"/>
            </w:pPr>
            <w:r w:rsidRPr="007F506C">
              <w:t>16160</w:t>
            </w:r>
          </w:p>
        </w:tc>
      </w:tr>
      <w:tr w:rsidR="002123F9" w:rsidRPr="00FE27CC" w14:paraId="7AD9EF15" w14:textId="77777777" w:rsidTr="007F506C">
        <w:trPr>
          <w:trHeight w:val="294"/>
        </w:trPr>
        <w:tc>
          <w:tcPr>
            <w:tcW w:w="1536" w:type="dxa"/>
            <w:shd w:val="clear" w:color="auto" w:fill="auto"/>
          </w:tcPr>
          <w:p w14:paraId="123708C4" w14:textId="7DFF5F99" w:rsidR="002123F9" w:rsidRPr="00FE27CC" w:rsidRDefault="002123F9" w:rsidP="00A27842">
            <w:pPr>
              <w:spacing w:line="360" w:lineRule="atLeast"/>
              <w:jc w:val="both"/>
              <w:rPr>
                <w:color w:val="000000"/>
              </w:rPr>
            </w:pPr>
            <w:r w:rsidRPr="00FE27CC">
              <w:rPr>
                <w:color w:val="000000"/>
              </w:rPr>
              <w:t>4.487.2.</w:t>
            </w:r>
          </w:p>
        </w:tc>
        <w:tc>
          <w:tcPr>
            <w:tcW w:w="6604" w:type="dxa"/>
            <w:shd w:val="clear" w:color="auto" w:fill="auto"/>
          </w:tcPr>
          <w:p w14:paraId="6457FC53" w14:textId="585C7096" w:rsidR="002123F9" w:rsidRPr="00FE27CC" w:rsidRDefault="00495FDC" w:rsidP="00A27842">
            <w:pPr>
              <w:spacing w:line="360" w:lineRule="atLeast"/>
              <w:jc w:val="both"/>
              <w:rPr>
                <w:color w:val="000000"/>
              </w:rPr>
            </w:pPr>
            <w:r w:rsidRPr="00FE27CC">
              <w:t>duomenų vertinimą dėl registravimo atnaujinimo</w:t>
            </w:r>
            <w:r w:rsidR="0027457E" w:rsidRPr="00FE27CC">
              <w:t>:</w:t>
            </w:r>
          </w:p>
        </w:tc>
        <w:tc>
          <w:tcPr>
            <w:tcW w:w="1500" w:type="dxa"/>
            <w:shd w:val="clear" w:color="auto" w:fill="auto"/>
            <w:noWrap/>
            <w:vAlign w:val="center"/>
          </w:tcPr>
          <w:p w14:paraId="1E77F40A" w14:textId="75107802" w:rsidR="002123F9" w:rsidRPr="00FE27CC" w:rsidRDefault="002123F9" w:rsidP="00A27842">
            <w:pPr>
              <w:spacing w:line="360" w:lineRule="atLeast"/>
              <w:jc w:val="center"/>
            </w:pPr>
          </w:p>
        </w:tc>
      </w:tr>
      <w:tr w:rsidR="002123F9" w:rsidRPr="00FE27CC" w14:paraId="48D33A6B" w14:textId="77777777" w:rsidTr="007F506C">
        <w:trPr>
          <w:trHeight w:val="294"/>
        </w:trPr>
        <w:tc>
          <w:tcPr>
            <w:tcW w:w="1536" w:type="dxa"/>
            <w:shd w:val="clear" w:color="auto" w:fill="auto"/>
          </w:tcPr>
          <w:p w14:paraId="15B5F576" w14:textId="6FA994A5" w:rsidR="002123F9" w:rsidRPr="00FE27CC" w:rsidRDefault="002123F9" w:rsidP="00A27842">
            <w:pPr>
              <w:spacing w:line="360" w:lineRule="atLeast"/>
              <w:jc w:val="both"/>
              <w:rPr>
                <w:color w:val="000000"/>
              </w:rPr>
            </w:pPr>
            <w:r w:rsidRPr="00FE27CC">
              <w:rPr>
                <w:color w:val="000000"/>
              </w:rPr>
              <w:t>4.487.2.1.</w:t>
            </w:r>
          </w:p>
        </w:tc>
        <w:tc>
          <w:tcPr>
            <w:tcW w:w="6604" w:type="dxa"/>
            <w:shd w:val="clear" w:color="auto" w:fill="auto"/>
            <w:vAlign w:val="center"/>
          </w:tcPr>
          <w:p w14:paraId="00967B06" w14:textId="02B6621F" w:rsidR="002123F9" w:rsidRPr="00FE27CC" w:rsidRDefault="00495FDC" w:rsidP="00A27842">
            <w:pPr>
              <w:spacing w:line="360" w:lineRule="atLeast"/>
              <w:jc w:val="both"/>
              <w:rPr>
                <w:color w:val="000000"/>
              </w:rPr>
            </w:pPr>
            <w:r w:rsidRPr="00FE27CC">
              <w:t>kurio sudėtyje yra viena veiklioji medžiaga</w:t>
            </w:r>
            <w:r w:rsidR="007F506C">
              <w:t xml:space="preserve"> </w:t>
            </w:r>
            <w:r w:rsidR="007F506C" w:rsidRPr="007F506C">
              <w:rPr>
                <w:b/>
                <w:bCs/>
              </w:rPr>
              <w:t>ir registracijos liudijimo išdavimą</w:t>
            </w:r>
          </w:p>
        </w:tc>
        <w:tc>
          <w:tcPr>
            <w:tcW w:w="1500" w:type="dxa"/>
            <w:shd w:val="clear" w:color="auto" w:fill="auto"/>
            <w:noWrap/>
            <w:vAlign w:val="center"/>
          </w:tcPr>
          <w:p w14:paraId="27FA4FC7" w14:textId="09701B6A" w:rsidR="002123F9" w:rsidRPr="007F506C" w:rsidRDefault="002123F9" w:rsidP="00A27842">
            <w:pPr>
              <w:spacing w:line="360" w:lineRule="atLeast"/>
              <w:jc w:val="center"/>
            </w:pPr>
            <w:r w:rsidRPr="007F506C">
              <w:t>8878</w:t>
            </w:r>
          </w:p>
        </w:tc>
      </w:tr>
      <w:tr w:rsidR="002123F9" w:rsidRPr="00FE27CC" w14:paraId="18AE4ED4" w14:textId="77777777" w:rsidTr="007F506C">
        <w:trPr>
          <w:trHeight w:val="294"/>
        </w:trPr>
        <w:tc>
          <w:tcPr>
            <w:tcW w:w="1536" w:type="dxa"/>
            <w:shd w:val="clear" w:color="auto" w:fill="auto"/>
          </w:tcPr>
          <w:p w14:paraId="6A74F7E4" w14:textId="461EDF53" w:rsidR="002123F9" w:rsidRPr="00FE27CC" w:rsidRDefault="002123F9" w:rsidP="00A27842">
            <w:pPr>
              <w:spacing w:line="360" w:lineRule="atLeast"/>
              <w:jc w:val="both"/>
              <w:rPr>
                <w:color w:val="000000"/>
              </w:rPr>
            </w:pPr>
            <w:r w:rsidRPr="00FE27CC">
              <w:rPr>
                <w:color w:val="000000"/>
              </w:rPr>
              <w:t>4.487.2.2.</w:t>
            </w:r>
          </w:p>
        </w:tc>
        <w:tc>
          <w:tcPr>
            <w:tcW w:w="6604" w:type="dxa"/>
            <w:shd w:val="clear" w:color="auto" w:fill="auto"/>
            <w:vAlign w:val="center"/>
          </w:tcPr>
          <w:p w14:paraId="2456E642" w14:textId="663EAEEC" w:rsidR="002123F9" w:rsidRPr="00FE27CC" w:rsidRDefault="00495FDC" w:rsidP="00A27842">
            <w:pPr>
              <w:spacing w:line="360" w:lineRule="atLeast"/>
              <w:jc w:val="both"/>
              <w:rPr>
                <w:color w:val="000000"/>
              </w:rPr>
            </w:pPr>
            <w:r w:rsidRPr="00FE27CC">
              <w:t>kurio sudėtyje yra kelios veikliosios medžiagos, po pirmosios veikliosios medžiagos patvirtinimo atnaujinimo Europos Sąjungoje</w:t>
            </w:r>
            <w:r w:rsidR="007F506C" w:rsidRPr="007F506C">
              <w:rPr>
                <w:b/>
                <w:bCs/>
              </w:rPr>
              <w:t xml:space="preserve"> ir registracijos liudijimo išdavimą</w:t>
            </w:r>
          </w:p>
        </w:tc>
        <w:tc>
          <w:tcPr>
            <w:tcW w:w="1500" w:type="dxa"/>
            <w:shd w:val="clear" w:color="auto" w:fill="auto"/>
            <w:noWrap/>
            <w:vAlign w:val="center"/>
          </w:tcPr>
          <w:p w14:paraId="34CC3231" w14:textId="6C77CD4B" w:rsidR="002123F9" w:rsidRPr="007F506C" w:rsidRDefault="002123F9" w:rsidP="00A27842">
            <w:pPr>
              <w:spacing w:line="360" w:lineRule="atLeast"/>
              <w:jc w:val="center"/>
            </w:pPr>
            <w:r w:rsidRPr="007F506C">
              <w:t>8878</w:t>
            </w:r>
          </w:p>
        </w:tc>
      </w:tr>
      <w:tr w:rsidR="002123F9" w:rsidRPr="00FE27CC" w14:paraId="6B6F86E5" w14:textId="77777777" w:rsidTr="007F506C">
        <w:trPr>
          <w:trHeight w:val="294"/>
        </w:trPr>
        <w:tc>
          <w:tcPr>
            <w:tcW w:w="1536" w:type="dxa"/>
            <w:shd w:val="clear" w:color="auto" w:fill="auto"/>
          </w:tcPr>
          <w:p w14:paraId="3045C670" w14:textId="4003EDFF" w:rsidR="002123F9" w:rsidRPr="00FE27CC" w:rsidRDefault="002123F9" w:rsidP="00A27842">
            <w:pPr>
              <w:spacing w:line="360" w:lineRule="atLeast"/>
              <w:jc w:val="both"/>
              <w:rPr>
                <w:color w:val="000000"/>
              </w:rPr>
            </w:pPr>
            <w:r w:rsidRPr="00FE27CC">
              <w:rPr>
                <w:color w:val="000000"/>
              </w:rPr>
              <w:t>4.487.2.3.</w:t>
            </w:r>
          </w:p>
        </w:tc>
        <w:tc>
          <w:tcPr>
            <w:tcW w:w="6604" w:type="dxa"/>
            <w:shd w:val="clear" w:color="auto" w:fill="auto"/>
            <w:vAlign w:val="center"/>
          </w:tcPr>
          <w:p w14:paraId="7FDA8E80" w14:textId="0746267F" w:rsidR="002123F9" w:rsidRPr="00FE27CC" w:rsidRDefault="00495FDC" w:rsidP="00A27842">
            <w:pPr>
              <w:spacing w:line="360" w:lineRule="atLeast"/>
              <w:jc w:val="both"/>
              <w:rPr>
                <w:color w:val="000000"/>
              </w:rPr>
            </w:pPr>
            <w:r w:rsidRPr="00FE27CC">
              <w:t>kurio sudėtyje yra kelios veikliosios medžiagos, po antrosios, trečiosios ar kitos veikliosios medžiagos patvirtinimo atnaujinimo Europos Sąjungoje</w:t>
            </w:r>
            <w:r w:rsidR="007F506C" w:rsidRPr="007F506C">
              <w:rPr>
                <w:b/>
                <w:bCs/>
              </w:rPr>
              <w:t xml:space="preserve"> ir registracijos liudijimo išdavimą</w:t>
            </w:r>
          </w:p>
        </w:tc>
        <w:tc>
          <w:tcPr>
            <w:tcW w:w="1500" w:type="dxa"/>
            <w:shd w:val="clear" w:color="auto" w:fill="auto"/>
            <w:noWrap/>
            <w:vAlign w:val="center"/>
          </w:tcPr>
          <w:p w14:paraId="7E99C034" w14:textId="64BF22B8" w:rsidR="002123F9" w:rsidRPr="00FE27CC" w:rsidRDefault="002123F9" w:rsidP="00A27842">
            <w:pPr>
              <w:spacing w:line="360" w:lineRule="atLeast"/>
              <w:jc w:val="center"/>
            </w:pPr>
            <w:r w:rsidRPr="00FE27CC">
              <w:t>4153</w:t>
            </w:r>
          </w:p>
        </w:tc>
      </w:tr>
      <w:tr w:rsidR="0027457E" w:rsidRPr="00FE27CC" w14:paraId="2841CEAC" w14:textId="77777777" w:rsidTr="007F506C">
        <w:trPr>
          <w:trHeight w:val="294"/>
        </w:trPr>
        <w:tc>
          <w:tcPr>
            <w:tcW w:w="1536" w:type="dxa"/>
            <w:shd w:val="clear" w:color="auto" w:fill="auto"/>
            <w:hideMark/>
          </w:tcPr>
          <w:p w14:paraId="0815A08C" w14:textId="263E8087" w:rsidR="0027457E" w:rsidRPr="00FE27CC" w:rsidRDefault="0027457E" w:rsidP="00C2053E">
            <w:pPr>
              <w:spacing w:line="360" w:lineRule="atLeast"/>
              <w:jc w:val="both"/>
              <w:rPr>
                <w:b/>
                <w:bCs/>
                <w:color w:val="000000"/>
              </w:rPr>
            </w:pPr>
            <w:bookmarkStart w:id="4" w:name="_Hlk57199447"/>
            <w:r w:rsidRPr="00FE27CC">
              <w:rPr>
                <w:b/>
                <w:bCs/>
                <w:color w:val="000000"/>
              </w:rPr>
              <w:t>4.487.2.</w:t>
            </w:r>
            <w:r w:rsidR="007F506C">
              <w:rPr>
                <w:b/>
                <w:bCs/>
                <w:color w:val="000000"/>
              </w:rPr>
              <w:t>4.</w:t>
            </w:r>
            <w:bookmarkEnd w:id="4"/>
          </w:p>
        </w:tc>
        <w:tc>
          <w:tcPr>
            <w:tcW w:w="6604" w:type="dxa"/>
            <w:shd w:val="clear" w:color="auto" w:fill="auto"/>
            <w:vAlign w:val="center"/>
            <w:hideMark/>
          </w:tcPr>
          <w:p w14:paraId="40BCDE98" w14:textId="598D676A" w:rsidR="0027457E" w:rsidRPr="00FE27CC" w:rsidRDefault="00B97162" w:rsidP="00C2053E">
            <w:pPr>
              <w:spacing w:line="360" w:lineRule="atLeast"/>
              <w:jc w:val="both"/>
              <w:rPr>
                <w:b/>
                <w:bCs/>
              </w:rPr>
            </w:pPr>
            <w:r w:rsidRPr="00BE5662">
              <w:rPr>
                <w:b/>
                <w:color w:val="000000"/>
              </w:rPr>
              <w:t>registracijos liudijimo</w:t>
            </w:r>
            <w:r>
              <w:rPr>
                <w:bCs/>
                <w:color w:val="000000"/>
              </w:rPr>
              <w:t xml:space="preserve"> </w:t>
            </w:r>
            <w:r w:rsidR="0027457E" w:rsidRPr="00FE27CC">
              <w:rPr>
                <w:b/>
                <w:bCs/>
                <w:color w:val="000000"/>
              </w:rPr>
              <w:t>dublikato išdavimą</w:t>
            </w:r>
          </w:p>
        </w:tc>
        <w:tc>
          <w:tcPr>
            <w:tcW w:w="1500" w:type="dxa"/>
            <w:shd w:val="clear" w:color="auto" w:fill="auto"/>
            <w:noWrap/>
            <w:vAlign w:val="center"/>
            <w:hideMark/>
          </w:tcPr>
          <w:p w14:paraId="28B44EDA" w14:textId="5D10F427" w:rsidR="0027457E" w:rsidRPr="00FE27CC" w:rsidRDefault="001D1CF7" w:rsidP="00C2053E">
            <w:pPr>
              <w:spacing w:line="360" w:lineRule="atLeast"/>
              <w:jc w:val="center"/>
              <w:rPr>
                <w:b/>
                <w:bCs/>
              </w:rPr>
            </w:pPr>
            <w:r>
              <w:rPr>
                <w:b/>
                <w:bCs/>
              </w:rPr>
              <w:t>27</w:t>
            </w:r>
            <w:r w:rsidR="0027457E" w:rsidRPr="00FE27CC">
              <w:rPr>
                <w:b/>
                <w:bCs/>
              </w:rPr>
              <w:t>“.</w:t>
            </w:r>
          </w:p>
        </w:tc>
      </w:tr>
    </w:tbl>
    <w:p w14:paraId="2F6C6756" w14:textId="0BEE8B47" w:rsidR="0045276C" w:rsidRDefault="0045276C" w:rsidP="00A27842">
      <w:pPr>
        <w:spacing w:line="360" w:lineRule="atLeast"/>
        <w:jc w:val="both"/>
        <w:rPr>
          <w:lang w:val="en-US"/>
        </w:rPr>
      </w:pPr>
    </w:p>
    <w:p w14:paraId="5961CB1A" w14:textId="77777777" w:rsidR="00AC7530" w:rsidRPr="00FE27CC" w:rsidRDefault="00AC7530" w:rsidP="00A27842">
      <w:pPr>
        <w:spacing w:line="360" w:lineRule="atLeast"/>
        <w:jc w:val="both"/>
        <w:rPr>
          <w:lang w:val="en-US"/>
        </w:rPr>
      </w:pPr>
    </w:p>
    <w:p w14:paraId="6BFFF0E0" w14:textId="4F2CFCE4" w:rsidR="00C33D03" w:rsidRPr="00FE27CC" w:rsidRDefault="00F0320A" w:rsidP="00A27842">
      <w:pPr>
        <w:spacing w:line="360" w:lineRule="atLeast"/>
        <w:ind w:firstLine="720"/>
        <w:jc w:val="both"/>
      </w:pPr>
      <w:r>
        <w:rPr>
          <w:lang w:val="en-US"/>
        </w:rPr>
        <w:lastRenderedPageBreak/>
        <w:t>1</w:t>
      </w:r>
      <w:r w:rsidR="00AC7530">
        <w:rPr>
          <w:lang w:val="en-US"/>
        </w:rPr>
        <w:t>7</w:t>
      </w:r>
      <w:r w:rsidR="00C33D03" w:rsidRPr="00FE27CC">
        <w:rPr>
          <w:lang w:val="en-US"/>
        </w:rPr>
        <w:t xml:space="preserve">. </w:t>
      </w:r>
      <w:r w:rsidR="00C33D03" w:rsidRPr="00FE27CC">
        <w:t xml:space="preserve">Pakeisti </w:t>
      </w:r>
      <w:r w:rsidR="00C33D03" w:rsidRPr="00FE27CC">
        <w:rPr>
          <w:color w:val="000000"/>
        </w:rPr>
        <w:t>4.487</w:t>
      </w:r>
      <w:r w:rsidR="00C33D03" w:rsidRPr="00FE27CC">
        <w:rPr>
          <w:color w:val="000000"/>
          <w:vertAlign w:val="superscript"/>
        </w:rPr>
        <w:t xml:space="preserve">1 </w:t>
      </w:r>
      <w:r w:rsidR="00C33D03" w:rsidRPr="00FE27CC">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756"/>
        <w:gridCol w:w="1500"/>
      </w:tblGrid>
      <w:tr w:rsidR="00C33D03" w:rsidRPr="00FE27CC" w14:paraId="09512A82" w14:textId="77777777" w:rsidTr="004702DE">
        <w:trPr>
          <w:trHeight w:val="294"/>
        </w:trPr>
        <w:tc>
          <w:tcPr>
            <w:tcW w:w="1384" w:type="dxa"/>
            <w:shd w:val="clear" w:color="auto" w:fill="auto"/>
          </w:tcPr>
          <w:p w14:paraId="54C8B4B0" w14:textId="284F8D71" w:rsidR="00C33D03" w:rsidRPr="00FE27CC" w:rsidRDefault="00C33D03" w:rsidP="00A27842">
            <w:pPr>
              <w:spacing w:line="360" w:lineRule="atLeast"/>
              <w:jc w:val="both"/>
              <w:rPr>
                <w:color w:val="000000"/>
              </w:rPr>
            </w:pPr>
            <w:r w:rsidRPr="00FE27CC">
              <w:rPr>
                <w:color w:val="000000"/>
              </w:rPr>
              <w:t>„4.487</w:t>
            </w:r>
            <w:r w:rsidRPr="00FE27CC">
              <w:rPr>
                <w:color w:val="000000"/>
                <w:vertAlign w:val="superscript"/>
              </w:rPr>
              <w:t>1</w:t>
            </w:r>
          </w:p>
        </w:tc>
        <w:tc>
          <w:tcPr>
            <w:tcW w:w="6756" w:type="dxa"/>
            <w:shd w:val="clear" w:color="auto" w:fill="auto"/>
          </w:tcPr>
          <w:p w14:paraId="32C8B2C2" w14:textId="7BF88099" w:rsidR="00C33D03" w:rsidRPr="00FE27CC" w:rsidRDefault="00415E04" w:rsidP="00A27842">
            <w:pPr>
              <w:spacing w:line="360" w:lineRule="atLeast"/>
              <w:jc w:val="both"/>
            </w:pPr>
            <w:r w:rsidRPr="00FE27CC">
              <w:t>augalų apsaugos produktų, kurių veikliosios medžiagos nurodytos Reglamento (EB) Nr. 889/2008 II priede, duomenų vertinimą dėl registravimo arba registravimo atnaujinimo, kai Lietuvos Respublika yra zoninė vertinimo ataskaitos rengėja</w:t>
            </w:r>
            <w:r w:rsidR="00380A8E">
              <w:t>,</w:t>
            </w:r>
            <w:r w:rsidR="009A57B7" w:rsidRPr="00FE27CC">
              <w:t xml:space="preserve"> </w:t>
            </w:r>
            <w:r w:rsidR="00380A8E" w:rsidRPr="00380A8E">
              <w:rPr>
                <w:b/>
                <w:bCs/>
              </w:rPr>
              <w:t>ir</w:t>
            </w:r>
            <w:r w:rsidR="00380A8E">
              <w:t xml:space="preserve"> </w:t>
            </w:r>
            <w:r w:rsidR="009A57B7" w:rsidRPr="00FE27CC">
              <w:rPr>
                <w:b/>
                <w:bCs/>
              </w:rPr>
              <w:t>registracijos liudijimo</w:t>
            </w:r>
            <w:r w:rsidR="003730D4" w:rsidRPr="00FE27CC">
              <w:t>:</w:t>
            </w:r>
            <w:r w:rsidR="00CC0251" w:rsidRPr="00FE27CC">
              <w:rPr>
                <w:b/>
                <w:bCs/>
              </w:rPr>
              <w:t xml:space="preserve"> </w:t>
            </w:r>
          </w:p>
        </w:tc>
        <w:tc>
          <w:tcPr>
            <w:tcW w:w="1500" w:type="dxa"/>
            <w:shd w:val="clear" w:color="auto" w:fill="auto"/>
            <w:noWrap/>
            <w:vAlign w:val="center"/>
          </w:tcPr>
          <w:p w14:paraId="587E88C1" w14:textId="17B9DBE0" w:rsidR="00C33D03" w:rsidRPr="00FE27CC" w:rsidRDefault="00CC50D5" w:rsidP="00A27842">
            <w:pPr>
              <w:spacing w:line="360" w:lineRule="atLeast"/>
              <w:jc w:val="center"/>
              <w:rPr>
                <w:strike/>
              </w:rPr>
            </w:pPr>
            <w:r w:rsidRPr="00FE27CC">
              <w:rPr>
                <w:strike/>
              </w:rPr>
              <w:t>8082</w:t>
            </w:r>
          </w:p>
        </w:tc>
      </w:tr>
      <w:tr w:rsidR="003730D4" w:rsidRPr="00FE27CC" w14:paraId="104612B2" w14:textId="77777777" w:rsidTr="004702DE">
        <w:trPr>
          <w:trHeight w:val="294"/>
        </w:trPr>
        <w:tc>
          <w:tcPr>
            <w:tcW w:w="1384" w:type="dxa"/>
            <w:shd w:val="clear" w:color="auto" w:fill="auto"/>
          </w:tcPr>
          <w:p w14:paraId="70A83B4A" w14:textId="33FF9A27" w:rsidR="003730D4" w:rsidRPr="00FE27CC" w:rsidRDefault="003730D4" w:rsidP="00A27842">
            <w:pPr>
              <w:spacing w:line="360" w:lineRule="atLeast"/>
              <w:jc w:val="both"/>
              <w:rPr>
                <w:color w:val="000000"/>
              </w:rPr>
            </w:pPr>
            <w:r w:rsidRPr="00FE27CC">
              <w:rPr>
                <w:b/>
                <w:bCs/>
                <w:color w:val="000000"/>
              </w:rPr>
              <w:t>4.487</w:t>
            </w:r>
            <w:r w:rsidRPr="00FE27CC">
              <w:rPr>
                <w:b/>
                <w:bCs/>
                <w:color w:val="000000"/>
                <w:vertAlign w:val="superscript"/>
              </w:rPr>
              <w:t>1</w:t>
            </w:r>
            <w:r w:rsidRPr="00FE27CC">
              <w:rPr>
                <w:b/>
                <w:bCs/>
                <w:color w:val="000000"/>
              </w:rPr>
              <w:t>.1.</w:t>
            </w:r>
          </w:p>
        </w:tc>
        <w:tc>
          <w:tcPr>
            <w:tcW w:w="6756" w:type="dxa"/>
            <w:shd w:val="clear" w:color="auto" w:fill="auto"/>
          </w:tcPr>
          <w:p w14:paraId="00F76A37" w14:textId="134329B5" w:rsidR="003730D4" w:rsidRPr="00FE27CC" w:rsidRDefault="003730D4" w:rsidP="00A27842">
            <w:pPr>
              <w:spacing w:line="360" w:lineRule="atLeast"/>
              <w:jc w:val="both"/>
            </w:pPr>
            <w:r w:rsidRPr="00FE27CC">
              <w:rPr>
                <w:b/>
                <w:bCs/>
              </w:rPr>
              <w:t>išdavimą</w:t>
            </w:r>
          </w:p>
        </w:tc>
        <w:tc>
          <w:tcPr>
            <w:tcW w:w="1500" w:type="dxa"/>
            <w:shd w:val="clear" w:color="auto" w:fill="auto"/>
            <w:noWrap/>
            <w:vAlign w:val="center"/>
          </w:tcPr>
          <w:p w14:paraId="2EB27BD9" w14:textId="095507A4" w:rsidR="003730D4" w:rsidRPr="00FE27CC" w:rsidRDefault="003730D4" w:rsidP="00A27842">
            <w:pPr>
              <w:spacing w:line="360" w:lineRule="atLeast"/>
              <w:jc w:val="center"/>
              <w:rPr>
                <w:b/>
                <w:bCs/>
              </w:rPr>
            </w:pPr>
            <w:r w:rsidRPr="00FE27CC">
              <w:rPr>
                <w:b/>
                <w:bCs/>
              </w:rPr>
              <w:t>8082</w:t>
            </w:r>
          </w:p>
        </w:tc>
      </w:tr>
      <w:tr w:rsidR="00C33D03" w:rsidRPr="00FE27CC" w14:paraId="6E01402D" w14:textId="77777777" w:rsidTr="004702DE">
        <w:trPr>
          <w:trHeight w:val="294"/>
        </w:trPr>
        <w:tc>
          <w:tcPr>
            <w:tcW w:w="1384" w:type="dxa"/>
            <w:shd w:val="clear" w:color="auto" w:fill="auto"/>
          </w:tcPr>
          <w:p w14:paraId="48BAAA33" w14:textId="43B5FB35" w:rsidR="00C33D03" w:rsidRPr="00FE27CC" w:rsidRDefault="003730D4" w:rsidP="00A27842">
            <w:pPr>
              <w:spacing w:line="360" w:lineRule="atLeast"/>
              <w:jc w:val="both"/>
              <w:rPr>
                <w:b/>
                <w:bCs/>
                <w:color w:val="000000"/>
              </w:rPr>
            </w:pPr>
            <w:r w:rsidRPr="00FE27CC">
              <w:rPr>
                <w:b/>
                <w:bCs/>
                <w:color w:val="000000"/>
              </w:rPr>
              <w:t>4.487</w:t>
            </w:r>
            <w:r w:rsidRPr="00FE27CC">
              <w:rPr>
                <w:b/>
                <w:bCs/>
                <w:color w:val="000000"/>
                <w:vertAlign w:val="superscript"/>
              </w:rPr>
              <w:t>1</w:t>
            </w:r>
            <w:r w:rsidRPr="00FE27CC">
              <w:rPr>
                <w:b/>
                <w:bCs/>
                <w:color w:val="000000"/>
              </w:rPr>
              <w:t>.2.</w:t>
            </w:r>
          </w:p>
        </w:tc>
        <w:tc>
          <w:tcPr>
            <w:tcW w:w="6756" w:type="dxa"/>
            <w:shd w:val="clear" w:color="auto" w:fill="auto"/>
            <w:vAlign w:val="center"/>
          </w:tcPr>
          <w:p w14:paraId="3C203DF8" w14:textId="5FDEA7D7" w:rsidR="00C33D03" w:rsidRPr="00FE27CC" w:rsidRDefault="00B97162" w:rsidP="00A27842">
            <w:pPr>
              <w:spacing w:line="360" w:lineRule="atLeast"/>
              <w:jc w:val="both"/>
              <w:rPr>
                <w:color w:val="000000"/>
              </w:rPr>
            </w:pPr>
            <w:r w:rsidRPr="00BF230C">
              <w:rPr>
                <w:b/>
                <w:color w:val="000000"/>
              </w:rPr>
              <w:t>registracijos liudijimo</w:t>
            </w:r>
            <w:r>
              <w:rPr>
                <w:bCs/>
                <w:color w:val="000000"/>
              </w:rPr>
              <w:t xml:space="preserve"> </w:t>
            </w:r>
            <w:r w:rsidR="00415E04" w:rsidRPr="00FE27CC">
              <w:rPr>
                <w:b/>
                <w:bCs/>
                <w:color w:val="000000"/>
              </w:rPr>
              <w:t>dublikato išdavimą</w:t>
            </w:r>
          </w:p>
        </w:tc>
        <w:tc>
          <w:tcPr>
            <w:tcW w:w="1500" w:type="dxa"/>
            <w:shd w:val="clear" w:color="auto" w:fill="auto"/>
            <w:noWrap/>
            <w:vAlign w:val="center"/>
          </w:tcPr>
          <w:p w14:paraId="3BF62BF6" w14:textId="5C7D5C74" w:rsidR="00C33D03" w:rsidRPr="00FE27CC" w:rsidRDefault="001D1CF7" w:rsidP="00A27842">
            <w:pPr>
              <w:spacing w:line="360" w:lineRule="atLeast"/>
              <w:jc w:val="center"/>
            </w:pPr>
            <w:r>
              <w:rPr>
                <w:b/>
                <w:bCs/>
              </w:rPr>
              <w:t>27</w:t>
            </w:r>
            <w:r w:rsidR="00415E04" w:rsidRPr="00FE27CC">
              <w:rPr>
                <w:b/>
                <w:bCs/>
              </w:rPr>
              <w:t>“.</w:t>
            </w:r>
          </w:p>
        </w:tc>
      </w:tr>
    </w:tbl>
    <w:p w14:paraId="5FDF3EFC" w14:textId="77777777" w:rsidR="0045276C" w:rsidRPr="00FE27CC" w:rsidRDefault="0045276C" w:rsidP="00A27842">
      <w:pPr>
        <w:spacing w:line="360" w:lineRule="atLeast"/>
        <w:jc w:val="both"/>
      </w:pPr>
    </w:p>
    <w:p w14:paraId="7BAABDCF" w14:textId="6FF0A4BC" w:rsidR="0017738C" w:rsidRPr="00FE27CC" w:rsidRDefault="00AC7530" w:rsidP="00A27842">
      <w:pPr>
        <w:spacing w:line="360" w:lineRule="atLeast"/>
        <w:ind w:firstLine="720"/>
        <w:jc w:val="both"/>
      </w:pPr>
      <w:r>
        <w:t>18</w:t>
      </w:r>
      <w:r w:rsidR="0017738C" w:rsidRPr="00EE4C40">
        <w:t xml:space="preserve">. </w:t>
      </w:r>
      <w:r w:rsidR="0017738C" w:rsidRPr="00FE27CC">
        <w:t xml:space="preserve">Pakeisti </w:t>
      </w:r>
      <w:r w:rsidR="007B6435" w:rsidRPr="00FE27CC">
        <w:rPr>
          <w:color w:val="000000"/>
        </w:rPr>
        <w:t>4.492</w:t>
      </w:r>
      <w:r w:rsidR="0017738C" w:rsidRPr="00FE27CC">
        <w:rPr>
          <w:color w:val="000000"/>
          <w:vertAlign w:val="superscript"/>
        </w:rPr>
        <w:t xml:space="preserve"> </w:t>
      </w:r>
      <w:r w:rsidR="0017738C" w:rsidRPr="00FE27CC">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756"/>
        <w:gridCol w:w="1500"/>
      </w:tblGrid>
      <w:tr w:rsidR="0017738C" w:rsidRPr="00FE27CC" w14:paraId="51CC7F08" w14:textId="77777777" w:rsidTr="004702DE">
        <w:trPr>
          <w:trHeight w:val="294"/>
        </w:trPr>
        <w:tc>
          <w:tcPr>
            <w:tcW w:w="1384" w:type="dxa"/>
            <w:shd w:val="clear" w:color="auto" w:fill="auto"/>
          </w:tcPr>
          <w:p w14:paraId="0C27A84A" w14:textId="1F73BAC5" w:rsidR="0017738C" w:rsidRPr="00FE27CC" w:rsidRDefault="0017738C" w:rsidP="00A27842">
            <w:pPr>
              <w:spacing w:line="360" w:lineRule="atLeast"/>
              <w:jc w:val="both"/>
              <w:rPr>
                <w:color w:val="000000"/>
              </w:rPr>
            </w:pPr>
            <w:r w:rsidRPr="00FE27CC">
              <w:rPr>
                <w:color w:val="000000"/>
              </w:rPr>
              <w:t>„</w:t>
            </w:r>
            <w:r w:rsidR="007B6435" w:rsidRPr="00FE27CC">
              <w:rPr>
                <w:color w:val="000000"/>
              </w:rPr>
              <w:t>4.492</w:t>
            </w:r>
          </w:p>
        </w:tc>
        <w:tc>
          <w:tcPr>
            <w:tcW w:w="6756" w:type="dxa"/>
            <w:shd w:val="clear" w:color="auto" w:fill="auto"/>
          </w:tcPr>
          <w:p w14:paraId="686FD3C8" w14:textId="2D17B1B6" w:rsidR="0017738C" w:rsidRPr="00FE27CC" w:rsidRDefault="007B6435" w:rsidP="00A27842">
            <w:pPr>
              <w:spacing w:line="360" w:lineRule="atLeast"/>
              <w:jc w:val="both"/>
            </w:pPr>
            <w:r w:rsidRPr="00FE27CC">
              <w:t xml:space="preserve">mažos rizikos augalų apsaugos produkto, kaip apibrėžta </w:t>
            </w:r>
            <w:r w:rsidRPr="00856C68">
              <w:rPr>
                <w:strike/>
              </w:rPr>
              <w:t>reglamento</w:t>
            </w:r>
            <w:r w:rsidRPr="00FE27CC">
              <w:t xml:space="preserve"> </w:t>
            </w:r>
            <w:r w:rsidR="00856C68">
              <w:rPr>
                <w:b/>
                <w:bCs/>
              </w:rPr>
              <w:t xml:space="preserve">Reglamento </w:t>
            </w:r>
            <w:r w:rsidRPr="00FE27CC">
              <w:t>(EB) Nr. 1107/2009 47 straipsnio 1 dalyje, registravimą</w:t>
            </w:r>
            <w:r w:rsidR="00A5562F">
              <w:t xml:space="preserve"> </w:t>
            </w:r>
            <w:r w:rsidR="00A5562F" w:rsidRPr="00A5562F">
              <w:rPr>
                <w:strike/>
              </w:rPr>
              <w:t>Lietuvoje</w:t>
            </w:r>
            <w:r w:rsidRPr="00FE27CC">
              <w:t xml:space="preserve"> </w:t>
            </w:r>
            <w:r w:rsidR="008C5B31" w:rsidRPr="00A5562F">
              <w:rPr>
                <w:b/>
                <w:bCs/>
              </w:rPr>
              <w:t>Lietuvos</w:t>
            </w:r>
            <w:r w:rsidR="008C5B31">
              <w:t xml:space="preserve"> </w:t>
            </w:r>
            <w:r w:rsidR="008C5B31" w:rsidRPr="008C5B31">
              <w:rPr>
                <w:b/>
                <w:bCs/>
              </w:rPr>
              <w:t>Respublikoje</w:t>
            </w:r>
            <w:r w:rsidR="008C5B31" w:rsidRPr="00FE27CC">
              <w:t xml:space="preserve"> </w:t>
            </w:r>
            <w:r w:rsidRPr="00FE27CC">
              <w:t>arba registravimo atnaujinimą, kai ataskaitos rengėja yra kita Šiaurės zonos arba Europos Sąjungos valstybė narė</w:t>
            </w:r>
            <w:r w:rsidR="00380A8E">
              <w:t xml:space="preserve">, </w:t>
            </w:r>
            <w:r w:rsidR="00380A8E" w:rsidRPr="00380A8E">
              <w:rPr>
                <w:b/>
                <w:bCs/>
              </w:rPr>
              <w:t>ir</w:t>
            </w:r>
            <w:r w:rsidR="001D7EA0" w:rsidRPr="00FE27CC">
              <w:t xml:space="preserve"> </w:t>
            </w:r>
            <w:r w:rsidR="001D7EA0" w:rsidRPr="00FE27CC">
              <w:rPr>
                <w:b/>
                <w:bCs/>
              </w:rPr>
              <w:t>registracijos liudijimo</w:t>
            </w:r>
            <w:r w:rsidR="003730D4" w:rsidRPr="00FE27CC">
              <w:t>:</w:t>
            </w:r>
            <w:r w:rsidR="00CA4EC9" w:rsidRPr="00FE27CC">
              <w:rPr>
                <w:b/>
                <w:bCs/>
              </w:rPr>
              <w:t xml:space="preserve"> </w:t>
            </w:r>
          </w:p>
        </w:tc>
        <w:tc>
          <w:tcPr>
            <w:tcW w:w="1500" w:type="dxa"/>
            <w:shd w:val="clear" w:color="auto" w:fill="auto"/>
            <w:noWrap/>
            <w:vAlign w:val="center"/>
          </w:tcPr>
          <w:p w14:paraId="251C82A3" w14:textId="3BCEEB06" w:rsidR="0017738C" w:rsidRPr="00FE27CC" w:rsidRDefault="007B6435" w:rsidP="00A27842">
            <w:pPr>
              <w:spacing w:line="360" w:lineRule="atLeast"/>
              <w:jc w:val="center"/>
              <w:rPr>
                <w:strike/>
              </w:rPr>
            </w:pPr>
            <w:r w:rsidRPr="00FE27CC">
              <w:rPr>
                <w:strike/>
              </w:rPr>
              <w:t>2896</w:t>
            </w:r>
          </w:p>
        </w:tc>
      </w:tr>
      <w:tr w:rsidR="003730D4" w:rsidRPr="00FE27CC" w14:paraId="0F5035C2" w14:textId="77777777" w:rsidTr="004702DE">
        <w:trPr>
          <w:trHeight w:val="294"/>
        </w:trPr>
        <w:tc>
          <w:tcPr>
            <w:tcW w:w="1384" w:type="dxa"/>
            <w:shd w:val="clear" w:color="auto" w:fill="auto"/>
          </w:tcPr>
          <w:p w14:paraId="717CC299" w14:textId="5660816F" w:rsidR="003730D4" w:rsidRPr="00FE27CC" w:rsidRDefault="003730D4" w:rsidP="00A27842">
            <w:pPr>
              <w:spacing w:line="360" w:lineRule="atLeast"/>
              <w:jc w:val="both"/>
              <w:rPr>
                <w:color w:val="000000"/>
              </w:rPr>
            </w:pPr>
            <w:bookmarkStart w:id="5" w:name="_Hlk54255034"/>
            <w:r w:rsidRPr="00FE27CC">
              <w:rPr>
                <w:b/>
                <w:bCs/>
                <w:color w:val="000000"/>
              </w:rPr>
              <w:t>4.492.1.</w:t>
            </w:r>
            <w:bookmarkEnd w:id="5"/>
          </w:p>
        </w:tc>
        <w:tc>
          <w:tcPr>
            <w:tcW w:w="6756" w:type="dxa"/>
            <w:shd w:val="clear" w:color="auto" w:fill="auto"/>
          </w:tcPr>
          <w:p w14:paraId="5A424E62" w14:textId="6A885AFE" w:rsidR="003730D4" w:rsidRPr="00FE27CC" w:rsidRDefault="003730D4" w:rsidP="00A27842">
            <w:pPr>
              <w:spacing w:line="360" w:lineRule="atLeast"/>
              <w:jc w:val="both"/>
            </w:pPr>
            <w:r w:rsidRPr="00FE27CC">
              <w:rPr>
                <w:b/>
                <w:bCs/>
              </w:rPr>
              <w:t>išdavimą</w:t>
            </w:r>
          </w:p>
        </w:tc>
        <w:tc>
          <w:tcPr>
            <w:tcW w:w="1500" w:type="dxa"/>
            <w:shd w:val="clear" w:color="auto" w:fill="auto"/>
            <w:noWrap/>
            <w:vAlign w:val="center"/>
          </w:tcPr>
          <w:p w14:paraId="3CC5E789" w14:textId="502113DB" w:rsidR="003730D4" w:rsidRPr="00FE27CC" w:rsidRDefault="003730D4" w:rsidP="00A27842">
            <w:pPr>
              <w:spacing w:line="360" w:lineRule="atLeast"/>
              <w:jc w:val="center"/>
              <w:rPr>
                <w:b/>
                <w:bCs/>
              </w:rPr>
            </w:pPr>
            <w:r w:rsidRPr="00FE27CC">
              <w:rPr>
                <w:b/>
                <w:bCs/>
              </w:rPr>
              <w:t>2896</w:t>
            </w:r>
          </w:p>
        </w:tc>
      </w:tr>
      <w:tr w:rsidR="0017738C" w:rsidRPr="00FE27CC" w14:paraId="713E5934" w14:textId="77777777" w:rsidTr="004702DE">
        <w:trPr>
          <w:trHeight w:val="294"/>
        </w:trPr>
        <w:tc>
          <w:tcPr>
            <w:tcW w:w="1384" w:type="dxa"/>
            <w:shd w:val="clear" w:color="auto" w:fill="auto"/>
          </w:tcPr>
          <w:p w14:paraId="6933885C" w14:textId="572320A9" w:rsidR="0017738C" w:rsidRPr="00FE27CC" w:rsidRDefault="003730D4" w:rsidP="00A27842">
            <w:pPr>
              <w:spacing w:line="360" w:lineRule="atLeast"/>
              <w:jc w:val="both"/>
              <w:rPr>
                <w:b/>
                <w:bCs/>
                <w:color w:val="000000"/>
              </w:rPr>
            </w:pPr>
            <w:r w:rsidRPr="00FE27CC">
              <w:rPr>
                <w:b/>
                <w:bCs/>
                <w:color w:val="000000"/>
              </w:rPr>
              <w:t>4.492.2.</w:t>
            </w:r>
          </w:p>
        </w:tc>
        <w:tc>
          <w:tcPr>
            <w:tcW w:w="6756" w:type="dxa"/>
            <w:shd w:val="clear" w:color="auto" w:fill="auto"/>
            <w:vAlign w:val="center"/>
          </w:tcPr>
          <w:p w14:paraId="79032854" w14:textId="2F8AD343" w:rsidR="0017738C" w:rsidRPr="00FE27CC" w:rsidRDefault="009F38E4" w:rsidP="00A27842">
            <w:pPr>
              <w:spacing w:line="360" w:lineRule="atLeast"/>
              <w:jc w:val="both"/>
              <w:rPr>
                <w:color w:val="000000"/>
              </w:rPr>
            </w:pPr>
            <w:r>
              <w:rPr>
                <w:b/>
                <w:bCs/>
                <w:color w:val="000000"/>
              </w:rPr>
              <w:t xml:space="preserve">registracijos liudijimo </w:t>
            </w:r>
            <w:r w:rsidR="0017738C" w:rsidRPr="00FE27CC">
              <w:rPr>
                <w:b/>
                <w:bCs/>
                <w:color w:val="000000"/>
              </w:rPr>
              <w:t>dublikato išdavimą</w:t>
            </w:r>
          </w:p>
        </w:tc>
        <w:tc>
          <w:tcPr>
            <w:tcW w:w="1500" w:type="dxa"/>
            <w:shd w:val="clear" w:color="auto" w:fill="auto"/>
            <w:noWrap/>
            <w:vAlign w:val="center"/>
          </w:tcPr>
          <w:p w14:paraId="092F28D6" w14:textId="43E9BB98" w:rsidR="0017738C" w:rsidRPr="00FE27CC" w:rsidRDefault="001D1CF7" w:rsidP="00A27842">
            <w:pPr>
              <w:spacing w:line="360" w:lineRule="atLeast"/>
              <w:jc w:val="center"/>
            </w:pPr>
            <w:r>
              <w:rPr>
                <w:b/>
                <w:bCs/>
              </w:rPr>
              <w:t>27</w:t>
            </w:r>
            <w:r w:rsidR="0017738C" w:rsidRPr="00FE27CC">
              <w:rPr>
                <w:b/>
                <w:bCs/>
              </w:rPr>
              <w:t>“.</w:t>
            </w:r>
          </w:p>
        </w:tc>
      </w:tr>
    </w:tbl>
    <w:p w14:paraId="66DC00BE" w14:textId="77777777" w:rsidR="0017738C" w:rsidRPr="00FE27CC" w:rsidRDefault="0017738C" w:rsidP="00A27842">
      <w:pPr>
        <w:spacing w:line="360" w:lineRule="atLeast"/>
        <w:ind w:firstLine="720"/>
        <w:jc w:val="both"/>
        <w:rPr>
          <w:lang w:val="en-US"/>
        </w:rPr>
      </w:pPr>
    </w:p>
    <w:p w14:paraId="6040A303" w14:textId="0F43EDCA" w:rsidR="0017738C" w:rsidRPr="00FE27CC" w:rsidRDefault="00AC7530" w:rsidP="00A27842">
      <w:pPr>
        <w:spacing w:line="360" w:lineRule="atLeast"/>
        <w:ind w:firstLine="720"/>
        <w:jc w:val="both"/>
      </w:pPr>
      <w:r>
        <w:rPr>
          <w:lang w:val="en-US"/>
        </w:rPr>
        <w:t>19</w:t>
      </w:r>
      <w:r w:rsidR="0017738C" w:rsidRPr="00FE27CC">
        <w:rPr>
          <w:lang w:val="en-US"/>
        </w:rPr>
        <w:t xml:space="preserve">. </w:t>
      </w:r>
      <w:r w:rsidR="0017738C" w:rsidRPr="00FE27CC">
        <w:t xml:space="preserve">Pakeisti </w:t>
      </w:r>
      <w:r w:rsidR="0017738C" w:rsidRPr="00FE27CC">
        <w:rPr>
          <w:color w:val="000000"/>
        </w:rPr>
        <w:t>4.</w:t>
      </w:r>
      <w:r w:rsidR="00F13BC4" w:rsidRPr="00FE27CC">
        <w:rPr>
          <w:color w:val="000000"/>
        </w:rPr>
        <w:t>493</w:t>
      </w:r>
      <w:r w:rsidR="0017738C" w:rsidRPr="00FE27CC">
        <w:rPr>
          <w:color w:val="000000"/>
          <w:vertAlign w:val="superscript"/>
        </w:rPr>
        <w:t xml:space="preserve"> </w:t>
      </w:r>
      <w:r w:rsidR="0017738C" w:rsidRPr="00FE27CC">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756"/>
        <w:gridCol w:w="1500"/>
      </w:tblGrid>
      <w:tr w:rsidR="0017738C" w:rsidRPr="00FE27CC" w14:paraId="2959301C" w14:textId="77777777" w:rsidTr="004702DE">
        <w:trPr>
          <w:trHeight w:val="294"/>
        </w:trPr>
        <w:tc>
          <w:tcPr>
            <w:tcW w:w="1384" w:type="dxa"/>
            <w:shd w:val="clear" w:color="auto" w:fill="auto"/>
          </w:tcPr>
          <w:p w14:paraId="7FF11A52" w14:textId="205893C9" w:rsidR="0017738C" w:rsidRPr="00FE27CC" w:rsidRDefault="0017738C" w:rsidP="00A27842">
            <w:pPr>
              <w:spacing w:line="360" w:lineRule="atLeast"/>
              <w:jc w:val="both"/>
              <w:rPr>
                <w:color w:val="000000"/>
              </w:rPr>
            </w:pPr>
            <w:r w:rsidRPr="00FE27CC">
              <w:rPr>
                <w:color w:val="000000"/>
              </w:rPr>
              <w:t>„4.</w:t>
            </w:r>
            <w:r w:rsidR="00F13BC4" w:rsidRPr="00FE27CC">
              <w:rPr>
                <w:color w:val="000000"/>
              </w:rPr>
              <w:t>493</w:t>
            </w:r>
          </w:p>
        </w:tc>
        <w:tc>
          <w:tcPr>
            <w:tcW w:w="6756" w:type="dxa"/>
            <w:shd w:val="clear" w:color="auto" w:fill="auto"/>
          </w:tcPr>
          <w:p w14:paraId="5F8BB47F" w14:textId="089E96A2" w:rsidR="0017738C" w:rsidRPr="00FE27CC" w:rsidRDefault="00F13BC4" w:rsidP="00A27842">
            <w:pPr>
              <w:spacing w:line="360" w:lineRule="atLeast"/>
              <w:jc w:val="both"/>
            </w:pPr>
            <w:r w:rsidRPr="00FE27CC">
              <w:t>mažos rizikos augalų apsaugos produkto, kaip apibrėžta r</w:t>
            </w:r>
            <w:r w:rsidRPr="00856C68">
              <w:rPr>
                <w:strike/>
              </w:rPr>
              <w:t>eglamento</w:t>
            </w:r>
            <w:r w:rsidRPr="00FE27CC">
              <w:t xml:space="preserve"> </w:t>
            </w:r>
            <w:r w:rsidR="00856C68">
              <w:rPr>
                <w:b/>
                <w:bCs/>
              </w:rPr>
              <w:t xml:space="preserve">Reglamento </w:t>
            </w:r>
            <w:r w:rsidRPr="00FE27CC">
              <w:t>(EB) Nr. 1107/2009 47 straipsnio 1 dalyje, pateiktų duomenų vertinimą dėl registravimo arba registravimo atnaujinimo, kai Lietuvos Respublika yra zoninė vertinimo ataskaitos rengėja</w:t>
            </w:r>
            <w:r w:rsidR="00380A8E">
              <w:t xml:space="preserve">, </w:t>
            </w:r>
            <w:r w:rsidR="00380A8E" w:rsidRPr="00380A8E">
              <w:rPr>
                <w:b/>
                <w:bCs/>
              </w:rPr>
              <w:t>ir</w:t>
            </w:r>
            <w:r w:rsidR="00CF1214" w:rsidRPr="00FE27CC">
              <w:rPr>
                <w:b/>
                <w:bCs/>
              </w:rPr>
              <w:t xml:space="preserve"> registracijos liudijimo</w:t>
            </w:r>
            <w:r w:rsidR="003730D4" w:rsidRPr="00FE27CC">
              <w:t>:</w:t>
            </w:r>
          </w:p>
        </w:tc>
        <w:tc>
          <w:tcPr>
            <w:tcW w:w="1500" w:type="dxa"/>
            <w:shd w:val="clear" w:color="auto" w:fill="auto"/>
            <w:noWrap/>
            <w:vAlign w:val="center"/>
          </w:tcPr>
          <w:p w14:paraId="0D985DF5" w14:textId="5C065BD4" w:rsidR="0017738C" w:rsidRPr="00FE27CC" w:rsidRDefault="00F13BC4" w:rsidP="00A27842">
            <w:pPr>
              <w:spacing w:line="360" w:lineRule="atLeast"/>
              <w:jc w:val="center"/>
              <w:rPr>
                <w:strike/>
              </w:rPr>
            </w:pPr>
            <w:r w:rsidRPr="00FE27CC">
              <w:rPr>
                <w:strike/>
              </w:rPr>
              <w:t>8080</w:t>
            </w:r>
          </w:p>
        </w:tc>
      </w:tr>
      <w:tr w:rsidR="003730D4" w:rsidRPr="00FE27CC" w14:paraId="1153F231" w14:textId="77777777" w:rsidTr="004702DE">
        <w:trPr>
          <w:trHeight w:val="294"/>
        </w:trPr>
        <w:tc>
          <w:tcPr>
            <w:tcW w:w="1384" w:type="dxa"/>
            <w:shd w:val="clear" w:color="auto" w:fill="auto"/>
          </w:tcPr>
          <w:p w14:paraId="6F11FB65" w14:textId="0B8E1F21" w:rsidR="003730D4" w:rsidRPr="00FE27CC" w:rsidRDefault="003730D4" w:rsidP="00A27842">
            <w:pPr>
              <w:spacing w:line="360" w:lineRule="atLeast"/>
              <w:jc w:val="both"/>
              <w:rPr>
                <w:color w:val="000000"/>
              </w:rPr>
            </w:pPr>
            <w:bookmarkStart w:id="6" w:name="_Hlk54255062"/>
            <w:r w:rsidRPr="00FE27CC">
              <w:rPr>
                <w:b/>
                <w:bCs/>
                <w:color w:val="000000"/>
              </w:rPr>
              <w:t>4.493.1.</w:t>
            </w:r>
            <w:bookmarkEnd w:id="6"/>
          </w:p>
        </w:tc>
        <w:tc>
          <w:tcPr>
            <w:tcW w:w="6756" w:type="dxa"/>
            <w:shd w:val="clear" w:color="auto" w:fill="auto"/>
          </w:tcPr>
          <w:p w14:paraId="1FE63978" w14:textId="5BD1FEB9" w:rsidR="003730D4" w:rsidRPr="00FE27CC" w:rsidRDefault="003730D4" w:rsidP="00A27842">
            <w:pPr>
              <w:spacing w:line="360" w:lineRule="atLeast"/>
              <w:jc w:val="both"/>
            </w:pPr>
            <w:r w:rsidRPr="00FE27CC">
              <w:rPr>
                <w:b/>
                <w:bCs/>
              </w:rPr>
              <w:t>išdavimą</w:t>
            </w:r>
          </w:p>
        </w:tc>
        <w:tc>
          <w:tcPr>
            <w:tcW w:w="1500" w:type="dxa"/>
            <w:shd w:val="clear" w:color="auto" w:fill="auto"/>
            <w:noWrap/>
            <w:vAlign w:val="center"/>
          </w:tcPr>
          <w:p w14:paraId="5E377A19" w14:textId="53E54D86" w:rsidR="003730D4" w:rsidRPr="00FE27CC" w:rsidRDefault="003730D4" w:rsidP="00A27842">
            <w:pPr>
              <w:spacing w:line="360" w:lineRule="atLeast"/>
              <w:jc w:val="center"/>
              <w:rPr>
                <w:b/>
                <w:bCs/>
              </w:rPr>
            </w:pPr>
            <w:r w:rsidRPr="00FE27CC">
              <w:rPr>
                <w:b/>
                <w:bCs/>
              </w:rPr>
              <w:t>8080</w:t>
            </w:r>
          </w:p>
        </w:tc>
      </w:tr>
      <w:tr w:rsidR="0017738C" w:rsidRPr="00FE27CC" w14:paraId="3B9B2849" w14:textId="77777777" w:rsidTr="004702DE">
        <w:trPr>
          <w:trHeight w:val="294"/>
        </w:trPr>
        <w:tc>
          <w:tcPr>
            <w:tcW w:w="1384" w:type="dxa"/>
            <w:shd w:val="clear" w:color="auto" w:fill="auto"/>
          </w:tcPr>
          <w:p w14:paraId="255F2F3D" w14:textId="2FF1F05D" w:rsidR="0017738C" w:rsidRPr="00FE27CC" w:rsidRDefault="003730D4" w:rsidP="00A27842">
            <w:pPr>
              <w:spacing w:line="360" w:lineRule="atLeast"/>
              <w:jc w:val="both"/>
              <w:rPr>
                <w:b/>
                <w:bCs/>
                <w:color w:val="000000"/>
              </w:rPr>
            </w:pPr>
            <w:r w:rsidRPr="00FE27CC">
              <w:rPr>
                <w:b/>
                <w:bCs/>
                <w:color w:val="000000"/>
              </w:rPr>
              <w:t>4.493.2.</w:t>
            </w:r>
          </w:p>
        </w:tc>
        <w:tc>
          <w:tcPr>
            <w:tcW w:w="6756" w:type="dxa"/>
            <w:shd w:val="clear" w:color="auto" w:fill="auto"/>
            <w:vAlign w:val="center"/>
          </w:tcPr>
          <w:p w14:paraId="4FA3F80C" w14:textId="7BD76CE8" w:rsidR="0017738C" w:rsidRPr="00FE27CC" w:rsidRDefault="009F38E4" w:rsidP="00A27842">
            <w:pPr>
              <w:spacing w:line="360" w:lineRule="atLeast"/>
              <w:jc w:val="both"/>
              <w:rPr>
                <w:color w:val="000000"/>
              </w:rPr>
            </w:pPr>
            <w:r>
              <w:rPr>
                <w:b/>
                <w:bCs/>
                <w:color w:val="000000"/>
              </w:rPr>
              <w:t xml:space="preserve">registracijos liudijimo </w:t>
            </w:r>
            <w:r w:rsidR="0017738C" w:rsidRPr="00FE27CC">
              <w:rPr>
                <w:b/>
                <w:bCs/>
                <w:color w:val="000000"/>
              </w:rPr>
              <w:t>dublikato išdavimą</w:t>
            </w:r>
          </w:p>
        </w:tc>
        <w:tc>
          <w:tcPr>
            <w:tcW w:w="1500" w:type="dxa"/>
            <w:shd w:val="clear" w:color="auto" w:fill="auto"/>
            <w:noWrap/>
            <w:vAlign w:val="center"/>
          </w:tcPr>
          <w:p w14:paraId="606FC9BC" w14:textId="269EEAF4" w:rsidR="0017738C" w:rsidRPr="00FE27CC" w:rsidRDefault="001D1CF7" w:rsidP="00A27842">
            <w:pPr>
              <w:spacing w:line="360" w:lineRule="atLeast"/>
              <w:jc w:val="center"/>
            </w:pPr>
            <w:r>
              <w:rPr>
                <w:b/>
                <w:bCs/>
              </w:rPr>
              <w:t>27</w:t>
            </w:r>
            <w:r w:rsidR="0017738C" w:rsidRPr="00FE27CC">
              <w:rPr>
                <w:b/>
                <w:bCs/>
              </w:rPr>
              <w:t>“.</w:t>
            </w:r>
          </w:p>
        </w:tc>
      </w:tr>
    </w:tbl>
    <w:p w14:paraId="1F85909E" w14:textId="77777777" w:rsidR="00CC18E4" w:rsidRPr="00FE27CC" w:rsidRDefault="00CC18E4" w:rsidP="00A27842">
      <w:pPr>
        <w:spacing w:line="360" w:lineRule="atLeast"/>
        <w:ind w:firstLine="720"/>
        <w:jc w:val="both"/>
        <w:rPr>
          <w:lang w:val="en-US"/>
        </w:rPr>
      </w:pPr>
    </w:p>
    <w:p w14:paraId="39957DDC" w14:textId="5129E81C" w:rsidR="00CC18E4" w:rsidRPr="00FE27CC" w:rsidRDefault="00F0320A" w:rsidP="00A27842">
      <w:pPr>
        <w:spacing w:line="360" w:lineRule="atLeast"/>
        <w:ind w:firstLine="720"/>
        <w:jc w:val="both"/>
      </w:pPr>
      <w:r>
        <w:rPr>
          <w:lang w:val="en-US"/>
        </w:rPr>
        <w:t>2</w:t>
      </w:r>
      <w:r w:rsidR="00AC7530">
        <w:rPr>
          <w:lang w:val="en-US"/>
        </w:rPr>
        <w:t>0</w:t>
      </w:r>
      <w:r w:rsidR="00CC18E4" w:rsidRPr="00FE27CC">
        <w:rPr>
          <w:lang w:val="en-US"/>
        </w:rPr>
        <w:t xml:space="preserve">. </w:t>
      </w:r>
      <w:r w:rsidR="00CC18E4" w:rsidRPr="00FE27CC">
        <w:t xml:space="preserve">Pakeisti </w:t>
      </w:r>
      <w:r w:rsidR="00CC18E4" w:rsidRPr="00FE27CC">
        <w:rPr>
          <w:color w:val="000000"/>
        </w:rPr>
        <w:t>4.</w:t>
      </w:r>
      <w:r w:rsidR="00CC18E4" w:rsidRPr="00FE27CC">
        <w:t>493</w:t>
      </w:r>
      <w:r w:rsidR="00CC18E4" w:rsidRPr="00FE27CC">
        <w:rPr>
          <w:vertAlign w:val="superscript"/>
        </w:rPr>
        <w:t>1</w:t>
      </w:r>
      <w:r w:rsidR="00CC18E4" w:rsidRPr="00FE27CC">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756"/>
        <w:gridCol w:w="1500"/>
      </w:tblGrid>
      <w:tr w:rsidR="00CC18E4" w:rsidRPr="00FE27CC" w14:paraId="3B78612F" w14:textId="77777777" w:rsidTr="004702DE">
        <w:trPr>
          <w:trHeight w:val="294"/>
        </w:trPr>
        <w:tc>
          <w:tcPr>
            <w:tcW w:w="1384" w:type="dxa"/>
            <w:shd w:val="clear" w:color="auto" w:fill="auto"/>
          </w:tcPr>
          <w:p w14:paraId="15E24E65" w14:textId="793BD676" w:rsidR="00CC18E4" w:rsidRPr="00FE27CC" w:rsidRDefault="00CC18E4" w:rsidP="00A27842">
            <w:pPr>
              <w:spacing w:line="360" w:lineRule="atLeast"/>
              <w:jc w:val="both"/>
              <w:rPr>
                <w:color w:val="000000"/>
              </w:rPr>
            </w:pPr>
            <w:r w:rsidRPr="00FE27CC">
              <w:rPr>
                <w:color w:val="000000"/>
              </w:rPr>
              <w:t>„4.</w:t>
            </w:r>
            <w:r w:rsidRPr="00FE27CC">
              <w:t>493</w:t>
            </w:r>
            <w:r w:rsidRPr="00FE27CC">
              <w:rPr>
                <w:vertAlign w:val="superscript"/>
              </w:rPr>
              <w:t>1</w:t>
            </w:r>
          </w:p>
        </w:tc>
        <w:tc>
          <w:tcPr>
            <w:tcW w:w="6756" w:type="dxa"/>
            <w:shd w:val="clear" w:color="auto" w:fill="auto"/>
          </w:tcPr>
          <w:p w14:paraId="25E63097" w14:textId="2CCAFA7E" w:rsidR="00CC18E4" w:rsidRPr="00FE27CC" w:rsidRDefault="00CC18E4" w:rsidP="00A27842">
            <w:pPr>
              <w:tabs>
                <w:tab w:val="left" w:pos="8200"/>
              </w:tabs>
              <w:spacing w:line="360" w:lineRule="atLeast"/>
            </w:pPr>
            <w:r w:rsidRPr="00FE27CC">
              <w:t xml:space="preserve">mažos rizikos augalų apsaugos produkto, apibrėžto </w:t>
            </w:r>
            <w:r w:rsidRPr="00856C68">
              <w:rPr>
                <w:strike/>
              </w:rPr>
              <w:t>reglamento</w:t>
            </w:r>
            <w:r w:rsidRPr="00FE27CC">
              <w:t xml:space="preserve"> </w:t>
            </w:r>
            <w:r w:rsidR="00856C68">
              <w:rPr>
                <w:b/>
                <w:bCs/>
              </w:rPr>
              <w:t xml:space="preserve">Reglamento </w:t>
            </w:r>
            <w:r w:rsidRPr="00FE27CC">
              <w:t xml:space="preserve">(EB) Nr. 1107/2009 47 straipsnio 1 dalyje, registravimą Lietuvos Respublikoje pagal </w:t>
            </w:r>
            <w:r w:rsidR="008C5B31">
              <w:t>R</w:t>
            </w:r>
            <w:r w:rsidR="008C5B31" w:rsidRPr="00FE27CC">
              <w:t xml:space="preserve">eglamento </w:t>
            </w:r>
            <w:r w:rsidRPr="00FE27CC">
              <w:t>(EB) Nr. 1107/2009 40 straipsnį</w:t>
            </w:r>
            <w:r w:rsidR="00CF1214" w:rsidRPr="00FE27CC">
              <w:t xml:space="preserve"> </w:t>
            </w:r>
            <w:r w:rsidR="00380A8E" w:rsidRPr="00380A8E">
              <w:rPr>
                <w:b/>
                <w:bCs/>
              </w:rPr>
              <w:t>ir</w:t>
            </w:r>
            <w:r w:rsidR="00380A8E">
              <w:t xml:space="preserve"> </w:t>
            </w:r>
            <w:r w:rsidR="00CF1214" w:rsidRPr="00FE27CC">
              <w:rPr>
                <w:b/>
                <w:bCs/>
              </w:rPr>
              <w:t>registracijos liudijimo</w:t>
            </w:r>
            <w:r w:rsidR="00671E79" w:rsidRPr="00FE27CC">
              <w:t xml:space="preserve">: </w:t>
            </w:r>
          </w:p>
        </w:tc>
        <w:tc>
          <w:tcPr>
            <w:tcW w:w="1500" w:type="dxa"/>
            <w:shd w:val="clear" w:color="auto" w:fill="auto"/>
            <w:noWrap/>
            <w:vAlign w:val="center"/>
          </w:tcPr>
          <w:p w14:paraId="0AE2D7AB" w14:textId="7FB5D1BE" w:rsidR="00CC18E4" w:rsidRPr="00380A8E" w:rsidRDefault="00CC18E4" w:rsidP="00A27842">
            <w:pPr>
              <w:spacing w:line="360" w:lineRule="atLeast"/>
              <w:jc w:val="center"/>
              <w:rPr>
                <w:strike/>
              </w:rPr>
            </w:pPr>
            <w:r w:rsidRPr="00380A8E">
              <w:rPr>
                <w:strike/>
              </w:rPr>
              <w:t>1871</w:t>
            </w:r>
          </w:p>
        </w:tc>
      </w:tr>
      <w:tr w:rsidR="007F1B9B" w:rsidRPr="00FE27CC" w14:paraId="6B3DC16D" w14:textId="77777777" w:rsidTr="004702DE">
        <w:trPr>
          <w:trHeight w:val="294"/>
        </w:trPr>
        <w:tc>
          <w:tcPr>
            <w:tcW w:w="1384" w:type="dxa"/>
            <w:shd w:val="clear" w:color="auto" w:fill="auto"/>
          </w:tcPr>
          <w:p w14:paraId="3E569DBE" w14:textId="75F1E4AD" w:rsidR="007F1B9B" w:rsidRPr="00FE27CC" w:rsidRDefault="007F1B9B" w:rsidP="00A27842">
            <w:pPr>
              <w:spacing w:line="360" w:lineRule="atLeast"/>
              <w:jc w:val="both"/>
              <w:rPr>
                <w:b/>
                <w:bCs/>
                <w:color w:val="000000"/>
              </w:rPr>
            </w:pPr>
            <w:bookmarkStart w:id="7" w:name="_Hlk54255104"/>
            <w:r w:rsidRPr="00FE27CC">
              <w:rPr>
                <w:b/>
                <w:bCs/>
                <w:color w:val="000000"/>
              </w:rPr>
              <w:t>4.</w:t>
            </w:r>
            <w:r w:rsidRPr="00FE27CC">
              <w:rPr>
                <w:b/>
                <w:bCs/>
              </w:rPr>
              <w:t>493</w:t>
            </w:r>
            <w:r w:rsidRPr="00FE27CC">
              <w:rPr>
                <w:b/>
                <w:bCs/>
                <w:vertAlign w:val="superscript"/>
              </w:rPr>
              <w:t>1</w:t>
            </w:r>
            <w:r w:rsidRPr="00FE27CC">
              <w:rPr>
                <w:b/>
                <w:bCs/>
                <w:color w:val="000000"/>
              </w:rPr>
              <w:t>.1.</w:t>
            </w:r>
            <w:bookmarkEnd w:id="7"/>
          </w:p>
        </w:tc>
        <w:tc>
          <w:tcPr>
            <w:tcW w:w="6756" w:type="dxa"/>
            <w:shd w:val="clear" w:color="auto" w:fill="auto"/>
            <w:vAlign w:val="center"/>
          </w:tcPr>
          <w:p w14:paraId="1BEE6202" w14:textId="2374E88F" w:rsidR="007F1B9B" w:rsidRPr="00FE27CC" w:rsidRDefault="007F1B9B" w:rsidP="00A27842">
            <w:pPr>
              <w:spacing w:line="360" w:lineRule="atLeast"/>
              <w:jc w:val="both"/>
              <w:rPr>
                <w:b/>
                <w:bCs/>
                <w:color w:val="000000"/>
              </w:rPr>
            </w:pPr>
            <w:r w:rsidRPr="00FE27CC">
              <w:rPr>
                <w:b/>
                <w:bCs/>
              </w:rPr>
              <w:t>išdavimą</w:t>
            </w:r>
          </w:p>
        </w:tc>
        <w:tc>
          <w:tcPr>
            <w:tcW w:w="1500" w:type="dxa"/>
            <w:shd w:val="clear" w:color="auto" w:fill="auto"/>
            <w:noWrap/>
            <w:vAlign w:val="center"/>
          </w:tcPr>
          <w:p w14:paraId="2332B45B" w14:textId="027A7AAD" w:rsidR="007F1B9B" w:rsidRPr="00FE27CC" w:rsidRDefault="007F1B9B" w:rsidP="00A27842">
            <w:pPr>
              <w:spacing w:line="360" w:lineRule="atLeast"/>
              <w:jc w:val="center"/>
              <w:rPr>
                <w:b/>
                <w:bCs/>
              </w:rPr>
            </w:pPr>
            <w:r w:rsidRPr="00FE27CC">
              <w:rPr>
                <w:b/>
                <w:bCs/>
              </w:rPr>
              <w:t>1871</w:t>
            </w:r>
          </w:p>
        </w:tc>
      </w:tr>
      <w:tr w:rsidR="00CC18E4" w:rsidRPr="00FE27CC" w14:paraId="519C26BA" w14:textId="77777777" w:rsidTr="004702DE">
        <w:trPr>
          <w:trHeight w:val="294"/>
        </w:trPr>
        <w:tc>
          <w:tcPr>
            <w:tcW w:w="1384" w:type="dxa"/>
            <w:shd w:val="clear" w:color="auto" w:fill="auto"/>
          </w:tcPr>
          <w:p w14:paraId="428FEC65" w14:textId="03A35CEF" w:rsidR="00CC18E4" w:rsidRPr="00FE27CC" w:rsidRDefault="00F67F8F" w:rsidP="00A27842">
            <w:pPr>
              <w:spacing w:line="360" w:lineRule="atLeast"/>
              <w:jc w:val="both"/>
              <w:rPr>
                <w:b/>
                <w:bCs/>
                <w:color w:val="000000"/>
              </w:rPr>
            </w:pPr>
            <w:r w:rsidRPr="00FE27CC">
              <w:rPr>
                <w:b/>
                <w:bCs/>
                <w:color w:val="000000"/>
              </w:rPr>
              <w:t>4.</w:t>
            </w:r>
            <w:r w:rsidRPr="00FE27CC">
              <w:rPr>
                <w:b/>
                <w:bCs/>
              </w:rPr>
              <w:t>493</w:t>
            </w:r>
            <w:r w:rsidRPr="00FE27CC">
              <w:rPr>
                <w:b/>
                <w:bCs/>
                <w:vertAlign w:val="superscript"/>
              </w:rPr>
              <w:t>1</w:t>
            </w:r>
            <w:r w:rsidRPr="00FE27CC">
              <w:rPr>
                <w:b/>
                <w:bCs/>
                <w:color w:val="000000"/>
              </w:rPr>
              <w:t>.2.</w:t>
            </w:r>
          </w:p>
        </w:tc>
        <w:tc>
          <w:tcPr>
            <w:tcW w:w="6756" w:type="dxa"/>
            <w:shd w:val="clear" w:color="auto" w:fill="auto"/>
            <w:vAlign w:val="center"/>
          </w:tcPr>
          <w:p w14:paraId="266CC99E" w14:textId="1279E9A2" w:rsidR="00CC18E4" w:rsidRPr="00FE27CC" w:rsidRDefault="009F38E4" w:rsidP="00A27842">
            <w:pPr>
              <w:spacing w:line="360" w:lineRule="atLeast"/>
              <w:jc w:val="both"/>
              <w:rPr>
                <w:color w:val="000000"/>
              </w:rPr>
            </w:pPr>
            <w:r>
              <w:rPr>
                <w:b/>
                <w:bCs/>
                <w:color w:val="000000"/>
              </w:rPr>
              <w:t xml:space="preserve">registracijos liudijimo </w:t>
            </w:r>
            <w:r w:rsidR="00CC18E4" w:rsidRPr="00FE27CC">
              <w:rPr>
                <w:b/>
                <w:bCs/>
                <w:color w:val="000000"/>
              </w:rPr>
              <w:t>dublikato išdavimą</w:t>
            </w:r>
          </w:p>
        </w:tc>
        <w:tc>
          <w:tcPr>
            <w:tcW w:w="1500" w:type="dxa"/>
            <w:shd w:val="clear" w:color="auto" w:fill="auto"/>
            <w:noWrap/>
            <w:vAlign w:val="center"/>
          </w:tcPr>
          <w:p w14:paraId="367F6D98" w14:textId="087CB43A" w:rsidR="00CC18E4" w:rsidRPr="00FE27CC" w:rsidRDefault="001D1CF7" w:rsidP="00A27842">
            <w:pPr>
              <w:spacing w:line="360" w:lineRule="atLeast"/>
              <w:jc w:val="center"/>
            </w:pPr>
            <w:r>
              <w:rPr>
                <w:b/>
                <w:bCs/>
              </w:rPr>
              <w:t>27</w:t>
            </w:r>
            <w:r w:rsidR="00CC18E4" w:rsidRPr="00FE27CC">
              <w:rPr>
                <w:b/>
                <w:bCs/>
              </w:rPr>
              <w:t>“.</w:t>
            </w:r>
          </w:p>
        </w:tc>
      </w:tr>
    </w:tbl>
    <w:p w14:paraId="054DB55C" w14:textId="77777777" w:rsidR="0045276C" w:rsidRPr="00FE27CC" w:rsidRDefault="0045276C" w:rsidP="00A27842">
      <w:pPr>
        <w:spacing w:line="360" w:lineRule="atLeast"/>
        <w:jc w:val="both"/>
      </w:pPr>
    </w:p>
    <w:p w14:paraId="62CD7B87" w14:textId="39F68B9C" w:rsidR="00122DFB" w:rsidRPr="00FE27CC" w:rsidRDefault="00F0320A" w:rsidP="00A27842">
      <w:pPr>
        <w:spacing w:line="360" w:lineRule="atLeast"/>
        <w:ind w:firstLine="720"/>
        <w:jc w:val="both"/>
      </w:pPr>
      <w:r>
        <w:t>2</w:t>
      </w:r>
      <w:r w:rsidR="00AC7530">
        <w:t>1</w:t>
      </w:r>
      <w:r w:rsidR="00122DFB" w:rsidRPr="00FE27CC">
        <w:t xml:space="preserve">. Papildyti </w:t>
      </w:r>
      <w:r w:rsidR="00122DFB" w:rsidRPr="00FE27CC">
        <w:rPr>
          <w:bCs/>
          <w:color w:val="000000"/>
        </w:rPr>
        <w:t>4.496</w:t>
      </w:r>
      <w:r w:rsidR="00122DFB" w:rsidRPr="00FE27CC">
        <w:rPr>
          <w:bCs/>
          <w:color w:val="000000"/>
          <w:vertAlign w:val="superscript"/>
        </w:rPr>
        <w:t xml:space="preserve">2 </w:t>
      </w:r>
      <w:r w:rsidR="00122DFB" w:rsidRPr="00FE27CC">
        <w:rPr>
          <w:rFonts w:eastAsia="Calibri"/>
          <w:bCs/>
        </w:rPr>
        <w:t xml:space="preserve"> </w:t>
      </w:r>
      <w:r w:rsidR="00122DFB" w:rsidRPr="00FE27CC">
        <w:t>papunkčiu:</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756"/>
        <w:gridCol w:w="1500"/>
      </w:tblGrid>
      <w:tr w:rsidR="00122DFB" w:rsidRPr="00FE27CC" w14:paraId="019FB00C" w14:textId="77777777" w:rsidTr="00816437">
        <w:trPr>
          <w:trHeight w:val="294"/>
        </w:trPr>
        <w:tc>
          <w:tcPr>
            <w:tcW w:w="1384" w:type="dxa"/>
            <w:shd w:val="clear" w:color="auto" w:fill="auto"/>
            <w:hideMark/>
          </w:tcPr>
          <w:p w14:paraId="0008DCC3" w14:textId="18FA2DFD" w:rsidR="00122DFB" w:rsidRPr="00FE27CC" w:rsidRDefault="00122DFB" w:rsidP="00A27842">
            <w:pPr>
              <w:spacing w:line="360" w:lineRule="atLeast"/>
              <w:jc w:val="both"/>
              <w:rPr>
                <w:b/>
                <w:bCs/>
                <w:color w:val="000000"/>
              </w:rPr>
            </w:pPr>
            <w:r w:rsidRPr="00FE27CC">
              <w:rPr>
                <w:b/>
                <w:bCs/>
                <w:color w:val="000000"/>
              </w:rPr>
              <w:t>„</w:t>
            </w:r>
            <w:r w:rsidR="002D6AC7" w:rsidRPr="00FE27CC">
              <w:rPr>
                <w:b/>
                <w:color w:val="000000"/>
              </w:rPr>
              <w:t>4.496</w:t>
            </w:r>
            <w:r w:rsidR="002D6AC7" w:rsidRPr="00FE27CC">
              <w:rPr>
                <w:b/>
                <w:color w:val="000000"/>
                <w:vertAlign w:val="superscript"/>
              </w:rPr>
              <w:t>2</w:t>
            </w:r>
            <w:r w:rsidRPr="00FE27CC">
              <w:rPr>
                <w:b/>
                <w:bCs/>
                <w:color w:val="000000"/>
              </w:rPr>
              <w:t>.</w:t>
            </w:r>
          </w:p>
        </w:tc>
        <w:tc>
          <w:tcPr>
            <w:tcW w:w="6756" w:type="dxa"/>
            <w:shd w:val="clear" w:color="auto" w:fill="auto"/>
            <w:vAlign w:val="center"/>
            <w:hideMark/>
          </w:tcPr>
          <w:p w14:paraId="6F09DBD6" w14:textId="44A4CAC0" w:rsidR="00122DFB" w:rsidRPr="00FE27CC" w:rsidRDefault="009F38E4" w:rsidP="00A27842">
            <w:pPr>
              <w:spacing w:line="360" w:lineRule="atLeast"/>
              <w:jc w:val="both"/>
              <w:rPr>
                <w:b/>
              </w:rPr>
            </w:pPr>
            <w:r w:rsidRPr="00FE27CC">
              <w:rPr>
                <w:b/>
              </w:rPr>
              <w:t>trąš</w:t>
            </w:r>
            <w:r>
              <w:rPr>
                <w:b/>
              </w:rPr>
              <w:t>os</w:t>
            </w:r>
            <w:r w:rsidRPr="00FE27CC">
              <w:rPr>
                <w:b/>
              </w:rPr>
              <w:t xml:space="preserve"> </w:t>
            </w:r>
            <w:r w:rsidR="002D6AC7" w:rsidRPr="00FE27CC">
              <w:rPr>
                <w:b/>
              </w:rPr>
              <w:t xml:space="preserve">ar dirvožemio gerinimo priemonės </w:t>
            </w:r>
            <w:r w:rsidRPr="00FE27CC">
              <w:rPr>
                <w:b/>
              </w:rPr>
              <w:t>patvirtinim</w:t>
            </w:r>
            <w:r>
              <w:rPr>
                <w:b/>
              </w:rPr>
              <w:t>o</w:t>
            </w:r>
            <w:r w:rsidRPr="00FE27CC">
              <w:rPr>
                <w:b/>
              </w:rPr>
              <w:t xml:space="preserve"> </w:t>
            </w:r>
            <w:r w:rsidR="002D6AC7" w:rsidRPr="00FE27CC">
              <w:rPr>
                <w:b/>
              </w:rPr>
              <w:t>tinkamumo ekologinei gamybai išdavimą</w:t>
            </w:r>
          </w:p>
        </w:tc>
        <w:tc>
          <w:tcPr>
            <w:tcW w:w="1500" w:type="dxa"/>
            <w:shd w:val="clear" w:color="auto" w:fill="auto"/>
            <w:noWrap/>
            <w:vAlign w:val="center"/>
            <w:hideMark/>
          </w:tcPr>
          <w:p w14:paraId="68438705" w14:textId="19308F09" w:rsidR="00122DFB" w:rsidRPr="00FE27CC" w:rsidRDefault="002D6AC7" w:rsidP="00A27842">
            <w:pPr>
              <w:spacing w:line="360" w:lineRule="atLeast"/>
              <w:jc w:val="center"/>
              <w:rPr>
                <w:b/>
              </w:rPr>
            </w:pPr>
            <w:r w:rsidRPr="00FE27CC">
              <w:rPr>
                <w:b/>
              </w:rPr>
              <w:t>70“.</w:t>
            </w:r>
          </w:p>
        </w:tc>
      </w:tr>
    </w:tbl>
    <w:p w14:paraId="5D09EF45" w14:textId="77777777" w:rsidR="002D4370" w:rsidRPr="00FE27CC" w:rsidRDefault="002D4370" w:rsidP="00A27842">
      <w:pPr>
        <w:spacing w:line="360" w:lineRule="atLeast"/>
        <w:jc w:val="both"/>
      </w:pPr>
    </w:p>
    <w:p w14:paraId="704A0CE1" w14:textId="01030D22" w:rsidR="002D6AC7" w:rsidRPr="00FE27CC" w:rsidRDefault="00F0320A" w:rsidP="00A27842">
      <w:pPr>
        <w:spacing w:line="360" w:lineRule="atLeast"/>
        <w:ind w:firstLine="720"/>
        <w:jc w:val="both"/>
      </w:pPr>
      <w:r>
        <w:t>24</w:t>
      </w:r>
      <w:r w:rsidR="002D6AC7" w:rsidRPr="00FE27CC">
        <w:t xml:space="preserve">. Papildyti </w:t>
      </w:r>
      <w:r w:rsidR="002D6AC7" w:rsidRPr="00FE27CC">
        <w:rPr>
          <w:bCs/>
          <w:color w:val="000000"/>
        </w:rPr>
        <w:t>4.496</w:t>
      </w:r>
      <w:r w:rsidR="002D6AC7" w:rsidRPr="00FE27CC">
        <w:rPr>
          <w:bCs/>
          <w:color w:val="000000"/>
          <w:vertAlign w:val="superscript"/>
        </w:rPr>
        <w:t xml:space="preserve">3 </w:t>
      </w:r>
      <w:r w:rsidR="002D6AC7" w:rsidRPr="00FE27CC">
        <w:t>papunkčiu:</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756"/>
        <w:gridCol w:w="1500"/>
      </w:tblGrid>
      <w:tr w:rsidR="002D6AC7" w:rsidRPr="00FE27CC" w14:paraId="287FDC4A" w14:textId="77777777" w:rsidTr="00816437">
        <w:trPr>
          <w:trHeight w:val="294"/>
        </w:trPr>
        <w:tc>
          <w:tcPr>
            <w:tcW w:w="1384" w:type="dxa"/>
            <w:shd w:val="clear" w:color="auto" w:fill="auto"/>
            <w:hideMark/>
          </w:tcPr>
          <w:p w14:paraId="63DD0E78" w14:textId="21ED4C7B" w:rsidR="002D6AC7" w:rsidRPr="00FE27CC" w:rsidRDefault="002D6AC7" w:rsidP="00A27842">
            <w:pPr>
              <w:spacing w:line="360" w:lineRule="atLeast"/>
              <w:jc w:val="both"/>
              <w:rPr>
                <w:b/>
                <w:bCs/>
                <w:color w:val="000000"/>
              </w:rPr>
            </w:pPr>
            <w:r w:rsidRPr="00FE27CC">
              <w:rPr>
                <w:b/>
                <w:bCs/>
                <w:color w:val="000000"/>
              </w:rPr>
              <w:lastRenderedPageBreak/>
              <w:t>„4.496</w:t>
            </w:r>
            <w:r w:rsidRPr="00FE27CC">
              <w:rPr>
                <w:b/>
                <w:bCs/>
                <w:color w:val="000000"/>
                <w:vertAlign w:val="superscript"/>
              </w:rPr>
              <w:t>3</w:t>
            </w:r>
            <w:r w:rsidRPr="00FE27CC">
              <w:rPr>
                <w:b/>
                <w:bCs/>
                <w:color w:val="000000"/>
              </w:rPr>
              <w:t>.</w:t>
            </w:r>
          </w:p>
        </w:tc>
        <w:tc>
          <w:tcPr>
            <w:tcW w:w="6756" w:type="dxa"/>
            <w:shd w:val="clear" w:color="auto" w:fill="auto"/>
            <w:vAlign w:val="center"/>
            <w:hideMark/>
          </w:tcPr>
          <w:p w14:paraId="3280FFD0" w14:textId="7E9038B2" w:rsidR="002D6AC7" w:rsidRPr="00FE27CC" w:rsidRDefault="002D6AC7" w:rsidP="00A27842">
            <w:pPr>
              <w:spacing w:line="360" w:lineRule="atLeast"/>
              <w:jc w:val="both"/>
              <w:rPr>
                <w:b/>
                <w:bCs/>
              </w:rPr>
            </w:pPr>
            <w:r w:rsidRPr="00FE27CC">
              <w:rPr>
                <w:b/>
                <w:bCs/>
              </w:rPr>
              <w:t xml:space="preserve">tręšiamojo produkto įvertinimą įtraukimui į </w:t>
            </w:r>
            <w:r w:rsidR="00B85F93" w:rsidRPr="00FE27CC">
              <w:rPr>
                <w:b/>
                <w:bCs/>
              </w:rPr>
              <w:t xml:space="preserve">Tręšiamųjų </w:t>
            </w:r>
            <w:r w:rsidRPr="00FE27CC">
              <w:rPr>
                <w:b/>
                <w:bCs/>
              </w:rPr>
              <w:t xml:space="preserve">produktų </w:t>
            </w:r>
            <w:r w:rsidR="00566696" w:rsidRPr="00FE27CC">
              <w:rPr>
                <w:b/>
                <w:bCs/>
              </w:rPr>
              <w:t>i</w:t>
            </w:r>
            <w:r w:rsidRPr="00FE27CC">
              <w:rPr>
                <w:b/>
                <w:bCs/>
              </w:rPr>
              <w:t>dentifikavimo sąrašą</w:t>
            </w:r>
          </w:p>
        </w:tc>
        <w:tc>
          <w:tcPr>
            <w:tcW w:w="1500" w:type="dxa"/>
            <w:shd w:val="clear" w:color="auto" w:fill="auto"/>
            <w:noWrap/>
            <w:vAlign w:val="center"/>
            <w:hideMark/>
          </w:tcPr>
          <w:p w14:paraId="19E2AFD2" w14:textId="613F03BE" w:rsidR="002D6AC7" w:rsidRPr="00FE27CC" w:rsidRDefault="002D6AC7" w:rsidP="00A27842">
            <w:pPr>
              <w:spacing w:line="360" w:lineRule="atLeast"/>
              <w:jc w:val="center"/>
              <w:rPr>
                <w:b/>
                <w:bCs/>
              </w:rPr>
            </w:pPr>
            <w:r w:rsidRPr="00FE27CC">
              <w:rPr>
                <w:b/>
                <w:bCs/>
              </w:rPr>
              <w:t>141“.</w:t>
            </w:r>
          </w:p>
        </w:tc>
      </w:tr>
    </w:tbl>
    <w:p w14:paraId="61EF2B33" w14:textId="0464190A" w:rsidR="00897AEA" w:rsidRPr="00FE27CC" w:rsidRDefault="00897AEA" w:rsidP="00A27842">
      <w:pPr>
        <w:spacing w:line="360" w:lineRule="atLeast"/>
        <w:jc w:val="both"/>
      </w:pPr>
    </w:p>
    <w:p w14:paraId="047FA9F5" w14:textId="105D5333" w:rsidR="002D6AC7" w:rsidRPr="00FE27CC" w:rsidRDefault="00F0320A" w:rsidP="00A27842">
      <w:pPr>
        <w:spacing w:line="360" w:lineRule="atLeast"/>
        <w:ind w:firstLine="720"/>
        <w:jc w:val="both"/>
      </w:pPr>
      <w:r>
        <w:t>2</w:t>
      </w:r>
      <w:r w:rsidR="00AC7530">
        <w:t>3</w:t>
      </w:r>
      <w:r w:rsidR="002D6AC7" w:rsidRPr="00FE27CC">
        <w:t xml:space="preserve">. Papildyti </w:t>
      </w:r>
      <w:r w:rsidR="00073398" w:rsidRPr="00FE27CC">
        <w:rPr>
          <w:color w:val="000000"/>
        </w:rPr>
        <w:t>4.496</w:t>
      </w:r>
      <w:r w:rsidR="00073398" w:rsidRPr="00FE27CC">
        <w:rPr>
          <w:color w:val="000000"/>
          <w:vertAlign w:val="superscript"/>
        </w:rPr>
        <w:t>4</w:t>
      </w:r>
      <w:r w:rsidR="00073398" w:rsidRPr="00FE27CC">
        <w:rPr>
          <w:bCs/>
          <w:color w:val="000000"/>
          <w:vertAlign w:val="superscript"/>
        </w:rPr>
        <w:t xml:space="preserve"> </w:t>
      </w:r>
      <w:r w:rsidR="00073398" w:rsidRPr="00FE27CC">
        <w:t xml:space="preserve"> </w:t>
      </w:r>
      <w:r w:rsidR="002D6AC7" w:rsidRPr="00FE27CC">
        <w:t>papunkčiu:</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756"/>
        <w:gridCol w:w="1500"/>
      </w:tblGrid>
      <w:tr w:rsidR="002D6AC7" w:rsidRPr="00FE27CC" w14:paraId="447B1B4A" w14:textId="77777777" w:rsidTr="00816437">
        <w:trPr>
          <w:trHeight w:val="294"/>
        </w:trPr>
        <w:tc>
          <w:tcPr>
            <w:tcW w:w="1384" w:type="dxa"/>
            <w:shd w:val="clear" w:color="auto" w:fill="auto"/>
            <w:hideMark/>
          </w:tcPr>
          <w:p w14:paraId="30A7C18B" w14:textId="15831B0B" w:rsidR="002D6AC7" w:rsidRPr="00FE27CC" w:rsidRDefault="002D6AC7" w:rsidP="00A27842">
            <w:pPr>
              <w:spacing w:line="360" w:lineRule="atLeast"/>
              <w:jc w:val="both"/>
              <w:rPr>
                <w:b/>
                <w:bCs/>
                <w:color w:val="000000"/>
              </w:rPr>
            </w:pPr>
            <w:r w:rsidRPr="00FE27CC">
              <w:rPr>
                <w:b/>
                <w:bCs/>
                <w:color w:val="000000"/>
              </w:rPr>
              <w:t>„</w:t>
            </w:r>
            <w:r w:rsidR="00073398" w:rsidRPr="00FE27CC">
              <w:rPr>
                <w:b/>
                <w:bCs/>
                <w:color w:val="000000"/>
              </w:rPr>
              <w:t>4.496</w:t>
            </w:r>
            <w:r w:rsidR="00073398" w:rsidRPr="00FE27CC">
              <w:rPr>
                <w:b/>
                <w:bCs/>
                <w:color w:val="000000"/>
                <w:vertAlign w:val="superscript"/>
              </w:rPr>
              <w:t>4</w:t>
            </w:r>
            <w:r w:rsidR="00073398" w:rsidRPr="00FE27CC">
              <w:rPr>
                <w:b/>
                <w:bCs/>
              </w:rPr>
              <w:t>.</w:t>
            </w:r>
          </w:p>
        </w:tc>
        <w:tc>
          <w:tcPr>
            <w:tcW w:w="6756" w:type="dxa"/>
            <w:shd w:val="clear" w:color="auto" w:fill="auto"/>
            <w:vAlign w:val="center"/>
            <w:hideMark/>
          </w:tcPr>
          <w:p w14:paraId="2EB8CB69" w14:textId="60638229" w:rsidR="002D6AC7" w:rsidRPr="00FE27CC" w:rsidRDefault="00073398" w:rsidP="00B97DBB">
            <w:pPr>
              <w:spacing w:line="360" w:lineRule="atLeast"/>
              <w:jc w:val="both"/>
              <w:rPr>
                <w:b/>
                <w:bCs/>
              </w:rPr>
            </w:pPr>
            <w:r w:rsidRPr="00FE27CC">
              <w:rPr>
                <w:b/>
                <w:bCs/>
              </w:rPr>
              <w:t xml:space="preserve">teisės suteikimą </w:t>
            </w:r>
            <w:r w:rsidR="00DB1E1F" w:rsidRPr="001069BD">
              <w:rPr>
                <w:b/>
                <w:bCs/>
              </w:rPr>
              <w:t xml:space="preserve">atlikti </w:t>
            </w:r>
            <w:r w:rsidR="00B97DBB" w:rsidRPr="001069BD">
              <w:rPr>
                <w:b/>
                <w:bCs/>
              </w:rPr>
              <w:t xml:space="preserve">apdorojimo augalų apsaugos produktais įrangos </w:t>
            </w:r>
            <w:r w:rsidR="00DB1E1F" w:rsidRPr="00FE27CC">
              <w:rPr>
                <w:b/>
                <w:bCs/>
              </w:rPr>
              <w:t xml:space="preserve"> techninę apžiūrą</w:t>
            </w:r>
          </w:p>
        </w:tc>
        <w:tc>
          <w:tcPr>
            <w:tcW w:w="1500" w:type="dxa"/>
            <w:shd w:val="clear" w:color="auto" w:fill="auto"/>
            <w:noWrap/>
            <w:vAlign w:val="center"/>
            <w:hideMark/>
          </w:tcPr>
          <w:p w14:paraId="026053CA" w14:textId="2FD4EC9B" w:rsidR="002D6AC7" w:rsidRPr="00FE27CC" w:rsidRDefault="00073398" w:rsidP="00A27842">
            <w:pPr>
              <w:spacing w:line="360" w:lineRule="atLeast"/>
              <w:jc w:val="center"/>
              <w:rPr>
                <w:b/>
                <w:bCs/>
              </w:rPr>
            </w:pPr>
            <w:r w:rsidRPr="00FE27CC">
              <w:rPr>
                <w:b/>
                <w:bCs/>
              </w:rPr>
              <w:t>160“.</w:t>
            </w:r>
          </w:p>
        </w:tc>
      </w:tr>
    </w:tbl>
    <w:p w14:paraId="10C4B66D" w14:textId="77777777" w:rsidR="002D6AC7" w:rsidRPr="00FE27CC" w:rsidRDefault="002D6AC7" w:rsidP="00A27842">
      <w:pPr>
        <w:spacing w:line="360" w:lineRule="atLeast"/>
        <w:jc w:val="both"/>
      </w:pPr>
    </w:p>
    <w:p w14:paraId="66D81104" w14:textId="0A11B666" w:rsidR="002D6AC7" w:rsidRPr="00FE27CC" w:rsidRDefault="002D6AC7" w:rsidP="00A27842">
      <w:pPr>
        <w:spacing w:line="360" w:lineRule="atLeast"/>
        <w:jc w:val="both"/>
      </w:pPr>
    </w:p>
    <w:p w14:paraId="648F28C4" w14:textId="77777777" w:rsidR="002D6AC7" w:rsidRPr="00FE27CC" w:rsidRDefault="002D6AC7" w:rsidP="00A27842">
      <w:pPr>
        <w:spacing w:line="360" w:lineRule="atLeast"/>
        <w:jc w:val="both"/>
      </w:pPr>
    </w:p>
    <w:p w14:paraId="62B39E67" w14:textId="77777777" w:rsidR="00AC66BB" w:rsidRPr="00A52CA2" w:rsidRDefault="00AC66BB" w:rsidP="00A27842">
      <w:pPr>
        <w:spacing w:line="360" w:lineRule="atLeast"/>
        <w:jc w:val="both"/>
      </w:pPr>
      <w:r w:rsidRPr="00FE27CC">
        <w:t>Ministras Pirmininkas</w:t>
      </w:r>
    </w:p>
    <w:p w14:paraId="295829AB" w14:textId="77777777" w:rsidR="00C54330" w:rsidRPr="00A52CA2" w:rsidRDefault="00C54330" w:rsidP="00A27842">
      <w:pPr>
        <w:spacing w:line="360" w:lineRule="atLeast"/>
        <w:jc w:val="both"/>
      </w:pPr>
    </w:p>
    <w:p w14:paraId="36435273" w14:textId="77777777" w:rsidR="00AC66BB" w:rsidRPr="00A52CA2" w:rsidRDefault="00AC66BB" w:rsidP="00984E66">
      <w:pPr>
        <w:jc w:val="both"/>
      </w:pPr>
      <w:r w:rsidRPr="00A52CA2">
        <w:t>Finansų ministras</w:t>
      </w:r>
    </w:p>
    <w:sectPr w:rsidR="00AC66BB" w:rsidRPr="00A52CA2" w:rsidSect="00997515">
      <w:headerReference w:type="even" r:id="rId8"/>
      <w:headerReference w:type="default" r:id="rId9"/>
      <w:pgSz w:w="12240" w:h="15840"/>
      <w:pgMar w:top="993" w:right="900"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DBD12" w14:textId="77777777" w:rsidR="00AA7767" w:rsidRDefault="00AA7767">
      <w:r>
        <w:separator/>
      </w:r>
    </w:p>
  </w:endnote>
  <w:endnote w:type="continuationSeparator" w:id="0">
    <w:p w14:paraId="6B6CFC3D" w14:textId="77777777" w:rsidR="00AA7767" w:rsidRDefault="00AA7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8C4FA" w14:textId="77777777" w:rsidR="00AA7767" w:rsidRDefault="00AA7767">
      <w:r>
        <w:separator/>
      </w:r>
    </w:p>
  </w:footnote>
  <w:footnote w:type="continuationSeparator" w:id="0">
    <w:p w14:paraId="42F860C1" w14:textId="77777777" w:rsidR="00AA7767" w:rsidRDefault="00AA7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55F66" w14:textId="77777777" w:rsidR="005724A1" w:rsidRDefault="005724A1" w:rsidP="0049706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F9BB2D" w14:textId="77777777" w:rsidR="005724A1" w:rsidRDefault="005724A1" w:rsidP="00CF54E6">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A57A0" w14:textId="77777777" w:rsidR="005724A1" w:rsidRDefault="005724A1" w:rsidP="0049706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D7CDF">
      <w:rPr>
        <w:rStyle w:val="Puslapionumeris"/>
        <w:noProof/>
      </w:rPr>
      <w:t>5</w:t>
    </w:r>
    <w:r>
      <w:rPr>
        <w:rStyle w:val="Puslapionumeris"/>
      </w:rPr>
      <w:fldChar w:fldCharType="end"/>
    </w:r>
  </w:p>
  <w:p w14:paraId="27105AA9" w14:textId="77777777" w:rsidR="005724A1" w:rsidRDefault="005724A1" w:rsidP="00CF54E6">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718F"/>
    <w:multiLevelType w:val="hybridMultilevel"/>
    <w:tmpl w:val="05D4DC3A"/>
    <w:lvl w:ilvl="0" w:tplc="971235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AA2594"/>
    <w:multiLevelType w:val="hybridMultilevel"/>
    <w:tmpl w:val="7848C3B8"/>
    <w:lvl w:ilvl="0" w:tplc="3C4211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510B80"/>
    <w:multiLevelType w:val="multilevel"/>
    <w:tmpl w:val="90EEA4C0"/>
    <w:lvl w:ilvl="0">
      <w:start w:val="4"/>
      <w:numFmt w:val="decimal"/>
      <w:lvlText w:val="%1."/>
      <w:lvlJc w:val="left"/>
      <w:pPr>
        <w:tabs>
          <w:tab w:val="num" w:pos="1680"/>
        </w:tabs>
        <w:ind w:left="1680" w:hanging="1680"/>
      </w:pPr>
      <w:rPr>
        <w:rFonts w:cs="Times New Roman" w:hint="default"/>
      </w:rPr>
    </w:lvl>
    <w:lvl w:ilvl="1">
      <w:start w:val="32"/>
      <w:numFmt w:val="decimal"/>
      <w:lvlText w:val="%1.%2."/>
      <w:lvlJc w:val="left"/>
      <w:pPr>
        <w:tabs>
          <w:tab w:val="num" w:pos="1680"/>
        </w:tabs>
        <w:ind w:left="1680" w:hanging="1680"/>
      </w:pPr>
      <w:rPr>
        <w:rFonts w:cs="Times New Roman" w:hint="default"/>
      </w:rPr>
    </w:lvl>
    <w:lvl w:ilvl="2">
      <w:start w:val="4"/>
      <w:numFmt w:val="decimal"/>
      <w:lvlText w:val="%1.%2.%3."/>
      <w:lvlJc w:val="left"/>
      <w:pPr>
        <w:tabs>
          <w:tab w:val="num" w:pos="1680"/>
        </w:tabs>
        <w:ind w:left="1680" w:hanging="1680"/>
      </w:pPr>
      <w:rPr>
        <w:rFonts w:cs="Times New Roman" w:hint="default"/>
      </w:rPr>
    </w:lvl>
    <w:lvl w:ilvl="3">
      <w:start w:val="1"/>
      <w:numFmt w:val="decimal"/>
      <w:lvlText w:val="%1.%2.%3.%4."/>
      <w:lvlJc w:val="left"/>
      <w:pPr>
        <w:tabs>
          <w:tab w:val="num" w:pos="1680"/>
        </w:tabs>
        <w:ind w:left="1680" w:hanging="1680"/>
      </w:pPr>
      <w:rPr>
        <w:rFonts w:cs="Times New Roman" w:hint="default"/>
      </w:rPr>
    </w:lvl>
    <w:lvl w:ilvl="4">
      <w:start w:val="1"/>
      <w:numFmt w:val="decimal"/>
      <w:lvlText w:val="%1.%2.%3.%4.%5."/>
      <w:lvlJc w:val="left"/>
      <w:pPr>
        <w:tabs>
          <w:tab w:val="num" w:pos="1680"/>
        </w:tabs>
        <w:ind w:left="1680" w:hanging="1680"/>
      </w:pPr>
      <w:rPr>
        <w:rFonts w:cs="Times New Roman" w:hint="default"/>
      </w:rPr>
    </w:lvl>
    <w:lvl w:ilvl="5">
      <w:start w:val="1"/>
      <w:numFmt w:val="decimal"/>
      <w:lvlText w:val="%1.%2.%3.%4.%5.%6."/>
      <w:lvlJc w:val="left"/>
      <w:pPr>
        <w:tabs>
          <w:tab w:val="num" w:pos="1680"/>
        </w:tabs>
        <w:ind w:left="1680" w:hanging="168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0E89447C"/>
    <w:multiLevelType w:val="multilevel"/>
    <w:tmpl w:val="063EC558"/>
    <w:lvl w:ilvl="0">
      <w:start w:val="4"/>
      <w:numFmt w:val="decimal"/>
      <w:lvlText w:val="%1."/>
      <w:lvlJc w:val="left"/>
      <w:pPr>
        <w:tabs>
          <w:tab w:val="num" w:pos="1140"/>
        </w:tabs>
        <w:ind w:left="1140" w:hanging="1140"/>
      </w:pPr>
      <w:rPr>
        <w:rFonts w:hint="default"/>
      </w:rPr>
    </w:lvl>
    <w:lvl w:ilvl="1">
      <w:start w:val="25"/>
      <w:numFmt w:val="decimal"/>
      <w:lvlText w:val="%1.%2."/>
      <w:lvlJc w:val="left"/>
      <w:pPr>
        <w:tabs>
          <w:tab w:val="num" w:pos="1140"/>
        </w:tabs>
        <w:ind w:left="1140" w:hanging="1140"/>
      </w:pPr>
      <w:rPr>
        <w:rFonts w:hint="default"/>
      </w:rPr>
    </w:lvl>
    <w:lvl w:ilvl="2">
      <w:start w:val="13"/>
      <w:numFmt w:val="decimal"/>
      <w:lvlText w:val="%1.%2.%3."/>
      <w:lvlJc w:val="left"/>
      <w:pPr>
        <w:tabs>
          <w:tab w:val="num" w:pos="1140"/>
        </w:tabs>
        <w:ind w:left="1140" w:hanging="1140"/>
      </w:pPr>
      <w:rPr>
        <w:rFonts w:hint="default"/>
      </w:rPr>
    </w:lvl>
    <w:lvl w:ilvl="3">
      <w:start w:val="6"/>
      <w:numFmt w:val="decimal"/>
      <w:lvlText w:val="%1.%2.%3.%4."/>
      <w:lvlJc w:val="left"/>
      <w:pPr>
        <w:tabs>
          <w:tab w:val="num" w:pos="1140"/>
        </w:tabs>
        <w:ind w:left="1140" w:hanging="1140"/>
      </w:pPr>
      <w:rPr>
        <w:rFonts w:hint="default"/>
      </w:rPr>
    </w:lvl>
    <w:lvl w:ilvl="4">
      <w:start w:val="4"/>
      <w:numFmt w:val="decimal"/>
      <w:lvlText w:val="%1.%2.%3.%4.%5."/>
      <w:lvlJc w:val="left"/>
      <w:pPr>
        <w:tabs>
          <w:tab w:val="num" w:pos="2580"/>
        </w:tabs>
        <w:ind w:left="2580" w:hanging="1140"/>
      </w:pPr>
      <w:rPr>
        <w:rFonts w:hint="default"/>
        <w:b w:val="0"/>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EE6FC4"/>
    <w:multiLevelType w:val="hybridMultilevel"/>
    <w:tmpl w:val="7C2AD0CE"/>
    <w:lvl w:ilvl="0" w:tplc="91563382">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341E3F"/>
    <w:multiLevelType w:val="hybridMultilevel"/>
    <w:tmpl w:val="B8843CEA"/>
    <w:lvl w:ilvl="0" w:tplc="EC88E3E4">
      <w:start w:val="1"/>
      <w:numFmt w:val="decimal"/>
      <w:lvlText w:val="1.%1."/>
      <w:lvlJc w:val="left"/>
      <w:pPr>
        <w:ind w:left="644"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2C4647"/>
    <w:multiLevelType w:val="multilevel"/>
    <w:tmpl w:val="B32AD570"/>
    <w:lvl w:ilvl="0">
      <w:start w:val="4"/>
      <w:numFmt w:val="decimal"/>
      <w:lvlText w:val="%1."/>
      <w:lvlJc w:val="left"/>
      <w:pPr>
        <w:tabs>
          <w:tab w:val="num" w:pos="1275"/>
        </w:tabs>
        <w:ind w:left="1275" w:hanging="1275"/>
      </w:pPr>
      <w:rPr>
        <w:rFonts w:hint="default"/>
      </w:rPr>
    </w:lvl>
    <w:lvl w:ilvl="1">
      <w:start w:val="25"/>
      <w:numFmt w:val="decimal"/>
      <w:lvlText w:val="%1.%2-"/>
      <w:lvlJc w:val="left"/>
      <w:pPr>
        <w:tabs>
          <w:tab w:val="num" w:pos="1515"/>
        </w:tabs>
        <w:ind w:left="1515" w:hanging="1275"/>
      </w:pPr>
      <w:rPr>
        <w:rFonts w:hint="default"/>
      </w:rPr>
    </w:lvl>
    <w:lvl w:ilvl="2">
      <w:start w:val="15"/>
      <w:numFmt w:val="decimal"/>
      <w:lvlText w:val="%1.%2-%3."/>
      <w:lvlJc w:val="left"/>
      <w:pPr>
        <w:tabs>
          <w:tab w:val="num" w:pos="1755"/>
        </w:tabs>
        <w:ind w:left="1755" w:hanging="1275"/>
      </w:pPr>
      <w:rPr>
        <w:rFonts w:hint="default"/>
      </w:rPr>
    </w:lvl>
    <w:lvl w:ilvl="3">
      <w:start w:val="6"/>
      <w:numFmt w:val="decimal"/>
      <w:lvlText w:val="%1.%2-%3.%4."/>
      <w:lvlJc w:val="left"/>
      <w:pPr>
        <w:tabs>
          <w:tab w:val="num" w:pos="1995"/>
        </w:tabs>
        <w:ind w:left="1995" w:hanging="1275"/>
      </w:pPr>
      <w:rPr>
        <w:rFonts w:hint="default"/>
      </w:rPr>
    </w:lvl>
    <w:lvl w:ilvl="4">
      <w:start w:val="4"/>
      <w:numFmt w:val="decimal"/>
      <w:lvlText w:val="%1.%2-%3.%4.%5."/>
      <w:lvlJc w:val="left"/>
      <w:pPr>
        <w:tabs>
          <w:tab w:val="num" w:pos="2235"/>
        </w:tabs>
        <w:ind w:left="2235" w:hanging="1275"/>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7" w15:restartNumberingAfterBreak="0">
    <w:nsid w:val="23F46E45"/>
    <w:multiLevelType w:val="hybridMultilevel"/>
    <w:tmpl w:val="F3BABC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8A5247"/>
    <w:multiLevelType w:val="multilevel"/>
    <w:tmpl w:val="70A00980"/>
    <w:lvl w:ilvl="0">
      <w:start w:val="4"/>
      <w:numFmt w:val="decimal"/>
      <w:lvlText w:val="%1."/>
      <w:lvlJc w:val="left"/>
      <w:pPr>
        <w:tabs>
          <w:tab w:val="num" w:pos="1335"/>
        </w:tabs>
        <w:ind w:left="1335" w:hanging="1335"/>
      </w:pPr>
      <w:rPr>
        <w:rFonts w:cs="Times New Roman" w:hint="default"/>
      </w:rPr>
    </w:lvl>
    <w:lvl w:ilvl="1">
      <w:start w:val="25"/>
      <w:numFmt w:val="decimal"/>
      <w:lvlText w:val="%1.%2-"/>
      <w:lvlJc w:val="left"/>
      <w:pPr>
        <w:tabs>
          <w:tab w:val="num" w:pos="1640"/>
        </w:tabs>
        <w:ind w:left="1640" w:hanging="1335"/>
      </w:pPr>
      <w:rPr>
        <w:rFonts w:cs="Times New Roman" w:hint="default"/>
      </w:rPr>
    </w:lvl>
    <w:lvl w:ilvl="2">
      <w:start w:val="10"/>
      <w:numFmt w:val="decimal"/>
      <w:lvlText w:val="%1.%2-%3."/>
      <w:lvlJc w:val="left"/>
      <w:pPr>
        <w:tabs>
          <w:tab w:val="num" w:pos="1945"/>
        </w:tabs>
        <w:ind w:left="1945" w:hanging="1335"/>
      </w:pPr>
      <w:rPr>
        <w:rFonts w:cs="Times New Roman" w:hint="default"/>
      </w:rPr>
    </w:lvl>
    <w:lvl w:ilvl="3">
      <w:start w:val="8"/>
      <w:numFmt w:val="decimal"/>
      <w:lvlText w:val="%1.%2-%3.%4."/>
      <w:lvlJc w:val="left"/>
      <w:pPr>
        <w:tabs>
          <w:tab w:val="num" w:pos="2250"/>
        </w:tabs>
        <w:ind w:left="2250" w:hanging="1335"/>
      </w:pPr>
      <w:rPr>
        <w:rFonts w:cs="Times New Roman" w:hint="default"/>
      </w:rPr>
    </w:lvl>
    <w:lvl w:ilvl="4">
      <w:start w:val="1"/>
      <w:numFmt w:val="decimal"/>
      <w:lvlText w:val="%1.%2-%3.%4.%5."/>
      <w:lvlJc w:val="left"/>
      <w:pPr>
        <w:tabs>
          <w:tab w:val="num" w:pos="2555"/>
        </w:tabs>
        <w:ind w:left="2555" w:hanging="1335"/>
      </w:pPr>
      <w:rPr>
        <w:rFonts w:cs="Times New Roman" w:hint="default"/>
      </w:rPr>
    </w:lvl>
    <w:lvl w:ilvl="5">
      <w:start w:val="1"/>
      <w:numFmt w:val="decimal"/>
      <w:lvlText w:val="%1.%2-%3.%4.%5.%6."/>
      <w:lvlJc w:val="left"/>
      <w:pPr>
        <w:tabs>
          <w:tab w:val="num" w:pos="2965"/>
        </w:tabs>
        <w:ind w:left="2965" w:hanging="1440"/>
      </w:pPr>
      <w:rPr>
        <w:rFonts w:cs="Times New Roman" w:hint="default"/>
      </w:rPr>
    </w:lvl>
    <w:lvl w:ilvl="6">
      <w:start w:val="1"/>
      <w:numFmt w:val="decimal"/>
      <w:lvlText w:val="%1.%2-%3.%4.%5.%6.%7."/>
      <w:lvlJc w:val="left"/>
      <w:pPr>
        <w:tabs>
          <w:tab w:val="num" w:pos="3270"/>
        </w:tabs>
        <w:ind w:left="3270" w:hanging="1440"/>
      </w:pPr>
      <w:rPr>
        <w:rFonts w:cs="Times New Roman" w:hint="default"/>
      </w:rPr>
    </w:lvl>
    <w:lvl w:ilvl="7">
      <w:start w:val="1"/>
      <w:numFmt w:val="decimal"/>
      <w:lvlText w:val="%1.%2-%3.%4.%5.%6.%7.%8."/>
      <w:lvlJc w:val="left"/>
      <w:pPr>
        <w:tabs>
          <w:tab w:val="num" w:pos="3935"/>
        </w:tabs>
        <w:ind w:left="3935" w:hanging="1800"/>
      </w:pPr>
      <w:rPr>
        <w:rFonts w:cs="Times New Roman" w:hint="default"/>
      </w:rPr>
    </w:lvl>
    <w:lvl w:ilvl="8">
      <w:start w:val="1"/>
      <w:numFmt w:val="decimal"/>
      <w:lvlText w:val="%1.%2-%3.%4.%5.%6.%7.%8.%9."/>
      <w:lvlJc w:val="left"/>
      <w:pPr>
        <w:tabs>
          <w:tab w:val="num" w:pos="4240"/>
        </w:tabs>
        <w:ind w:left="4240" w:hanging="1800"/>
      </w:pPr>
      <w:rPr>
        <w:rFonts w:cs="Times New Roman" w:hint="default"/>
      </w:rPr>
    </w:lvl>
  </w:abstractNum>
  <w:abstractNum w:abstractNumId="9" w15:restartNumberingAfterBreak="0">
    <w:nsid w:val="2C421517"/>
    <w:multiLevelType w:val="hybridMultilevel"/>
    <w:tmpl w:val="F0020DD4"/>
    <w:lvl w:ilvl="0" w:tplc="38B83ED6">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3030594D"/>
    <w:multiLevelType w:val="multilevel"/>
    <w:tmpl w:val="4B742084"/>
    <w:lvl w:ilvl="0">
      <w:start w:val="4"/>
      <w:numFmt w:val="decimal"/>
      <w:lvlText w:val="%1."/>
      <w:lvlJc w:val="left"/>
      <w:pPr>
        <w:tabs>
          <w:tab w:val="num" w:pos="1560"/>
        </w:tabs>
        <w:ind w:left="1560" w:hanging="1560"/>
      </w:pPr>
      <w:rPr>
        <w:rFonts w:cs="Times New Roman" w:hint="default"/>
      </w:rPr>
    </w:lvl>
    <w:lvl w:ilvl="1">
      <w:start w:val="32"/>
      <w:numFmt w:val="decimal"/>
      <w:lvlText w:val="%1.%2-"/>
      <w:lvlJc w:val="left"/>
      <w:pPr>
        <w:tabs>
          <w:tab w:val="num" w:pos="1560"/>
        </w:tabs>
        <w:ind w:left="1560" w:hanging="1560"/>
      </w:pPr>
      <w:rPr>
        <w:rFonts w:cs="Times New Roman" w:hint="default"/>
      </w:rPr>
    </w:lvl>
    <w:lvl w:ilvl="2">
      <w:start w:val="1"/>
      <w:numFmt w:val="decimal"/>
      <w:lvlText w:val="%1.%2-%3."/>
      <w:lvlJc w:val="left"/>
      <w:pPr>
        <w:tabs>
          <w:tab w:val="num" w:pos="1560"/>
        </w:tabs>
        <w:ind w:left="1560" w:hanging="1560"/>
      </w:pPr>
      <w:rPr>
        <w:rFonts w:cs="Times New Roman" w:hint="default"/>
      </w:rPr>
    </w:lvl>
    <w:lvl w:ilvl="3">
      <w:start w:val="1"/>
      <w:numFmt w:val="decimal"/>
      <w:lvlText w:val="%1.%2-%3.%4."/>
      <w:lvlJc w:val="left"/>
      <w:pPr>
        <w:tabs>
          <w:tab w:val="num" w:pos="1560"/>
        </w:tabs>
        <w:ind w:left="1560" w:hanging="1560"/>
      </w:pPr>
      <w:rPr>
        <w:rFonts w:cs="Times New Roman" w:hint="default"/>
      </w:rPr>
    </w:lvl>
    <w:lvl w:ilvl="4">
      <w:start w:val="1"/>
      <w:numFmt w:val="decimal"/>
      <w:lvlText w:val="%1.%2-%3.%4.%5."/>
      <w:lvlJc w:val="left"/>
      <w:pPr>
        <w:tabs>
          <w:tab w:val="num" w:pos="1560"/>
        </w:tabs>
        <w:ind w:left="1560" w:hanging="1560"/>
      </w:pPr>
      <w:rPr>
        <w:rFonts w:cs="Times New Roman" w:hint="default"/>
      </w:rPr>
    </w:lvl>
    <w:lvl w:ilvl="5">
      <w:start w:val="1"/>
      <w:numFmt w:val="decimal"/>
      <w:lvlText w:val="%1.%2-%3.%4.%5.%6."/>
      <w:lvlJc w:val="left"/>
      <w:pPr>
        <w:tabs>
          <w:tab w:val="num" w:pos="1560"/>
        </w:tabs>
        <w:ind w:left="1560" w:hanging="156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15:restartNumberingAfterBreak="0">
    <w:nsid w:val="306F4770"/>
    <w:multiLevelType w:val="multilevel"/>
    <w:tmpl w:val="C3A654DE"/>
    <w:lvl w:ilvl="0">
      <w:start w:val="4"/>
      <w:numFmt w:val="decimal"/>
      <w:lvlText w:val="%1."/>
      <w:lvlJc w:val="left"/>
      <w:pPr>
        <w:tabs>
          <w:tab w:val="num" w:pos="900"/>
        </w:tabs>
        <w:ind w:left="900" w:hanging="900"/>
      </w:pPr>
      <w:rPr>
        <w:rFonts w:hint="default"/>
        <w:sz w:val="24"/>
      </w:rPr>
    </w:lvl>
    <w:lvl w:ilvl="1">
      <w:start w:val="187"/>
      <w:numFmt w:val="decimal"/>
      <w:lvlText w:val="%1.%2."/>
      <w:lvlJc w:val="left"/>
      <w:pPr>
        <w:tabs>
          <w:tab w:val="num" w:pos="930"/>
        </w:tabs>
        <w:ind w:left="930" w:hanging="900"/>
      </w:pPr>
      <w:rPr>
        <w:rFonts w:hint="default"/>
        <w:sz w:val="24"/>
      </w:rPr>
    </w:lvl>
    <w:lvl w:ilvl="2">
      <w:start w:val="1"/>
      <w:numFmt w:val="decimal"/>
      <w:lvlText w:val="%1.%2.%3."/>
      <w:lvlJc w:val="left"/>
      <w:pPr>
        <w:tabs>
          <w:tab w:val="num" w:pos="960"/>
        </w:tabs>
        <w:ind w:left="960" w:hanging="900"/>
      </w:pPr>
      <w:rPr>
        <w:rFonts w:hint="default"/>
        <w:sz w:val="24"/>
      </w:rPr>
    </w:lvl>
    <w:lvl w:ilvl="3">
      <w:start w:val="1"/>
      <w:numFmt w:val="decimal"/>
      <w:lvlText w:val="%1.%2.%3.%4."/>
      <w:lvlJc w:val="left"/>
      <w:pPr>
        <w:tabs>
          <w:tab w:val="num" w:pos="990"/>
        </w:tabs>
        <w:ind w:left="990" w:hanging="900"/>
      </w:pPr>
      <w:rPr>
        <w:rFonts w:hint="default"/>
        <w:sz w:val="24"/>
      </w:rPr>
    </w:lvl>
    <w:lvl w:ilvl="4">
      <w:start w:val="1"/>
      <w:numFmt w:val="decimal"/>
      <w:lvlText w:val="%1.%2.%3.%4.%5."/>
      <w:lvlJc w:val="left"/>
      <w:pPr>
        <w:tabs>
          <w:tab w:val="num" w:pos="1200"/>
        </w:tabs>
        <w:ind w:left="1200" w:hanging="1080"/>
      </w:pPr>
      <w:rPr>
        <w:rFonts w:hint="default"/>
        <w:sz w:val="24"/>
      </w:rPr>
    </w:lvl>
    <w:lvl w:ilvl="5">
      <w:start w:val="1"/>
      <w:numFmt w:val="decimal"/>
      <w:lvlText w:val="%1.%2.%3.%4.%5.%6."/>
      <w:lvlJc w:val="left"/>
      <w:pPr>
        <w:tabs>
          <w:tab w:val="num" w:pos="1230"/>
        </w:tabs>
        <w:ind w:left="1230" w:hanging="1080"/>
      </w:pPr>
      <w:rPr>
        <w:rFonts w:hint="default"/>
        <w:sz w:val="24"/>
      </w:rPr>
    </w:lvl>
    <w:lvl w:ilvl="6">
      <w:start w:val="1"/>
      <w:numFmt w:val="decimal"/>
      <w:lvlText w:val="%1.%2.%3.%4.%5.%6.%7."/>
      <w:lvlJc w:val="left"/>
      <w:pPr>
        <w:tabs>
          <w:tab w:val="num" w:pos="1620"/>
        </w:tabs>
        <w:ind w:left="1620" w:hanging="1440"/>
      </w:pPr>
      <w:rPr>
        <w:rFonts w:hint="default"/>
        <w:sz w:val="24"/>
      </w:rPr>
    </w:lvl>
    <w:lvl w:ilvl="7">
      <w:start w:val="1"/>
      <w:numFmt w:val="decimal"/>
      <w:lvlText w:val="%1.%2.%3.%4.%5.%6.%7.%8."/>
      <w:lvlJc w:val="left"/>
      <w:pPr>
        <w:tabs>
          <w:tab w:val="num" w:pos="1650"/>
        </w:tabs>
        <w:ind w:left="1650" w:hanging="1440"/>
      </w:pPr>
      <w:rPr>
        <w:rFonts w:hint="default"/>
        <w:sz w:val="24"/>
      </w:rPr>
    </w:lvl>
    <w:lvl w:ilvl="8">
      <w:start w:val="1"/>
      <w:numFmt w:val="decimal"/>
      <w:lvlText w:val="%1.%2.%3.%4.%5.%6.%7.%8.%9."/>
      <w:lvlJc w:val="left"/>
      <w:pPr>
        <w:tabs>
          <w:tab w:val="num" w:pos="2040"/>
        </w:tabs>
        <w:ind w:left="2040" w:hanging="1800"/>
      </w:pPr>
      <w:rPr>
        <w:rFonts w:hint="default"/>
        <w:sz w:val="24"/>
      </w:rPr>
    </w:lvl>
  </w:abstractNum>
  <w:abstractNum w:abstractNumId="12" w15:restartNumberingAfterBreak="0">
    <w:nsid w:val="30707F75"/>
    <w:multiLevelType w:val="hybridMultilevel"/>
    <w:tmpl w:val="567EB3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821F48"/>
    <w:multiLevelType w:val="hybridMultilevel"/>
    <w:tmpl w:val="A2CE29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E7545B"/>
    <w:multiLevelType w:val="multilevel"/>
    <w:tmpl w:val="03063D48"/>
    <w:lvl w:ilvl="0">
      <w:start w:val="3"/>
      <w:numFmt w:val="decimal"/>
      <w:lvlText w:val="%1."/>
      <w:lvlJc w:val="left"/>
      <w:pPr>
        <w:tabs>
          <w:tab w:val="num" w:pos="840"/>
        </w:tabs>
        <w:ind w:left="840" w:hanging="840"/>
      </w:pPr>
      <w:rPr>
        <w:rFonts w:hint="default"/>
      </w:rPr>
    </w:lvl>
    <w:lvl w:ilvl="1">
      <w:start w:val="70"/>
      <w:numFmt w:val="decimal"/>
      <w:lvlText w:val="%1.%2."/>
      <w:lvlJc w:val="left"/>
      <w:pPr>
        <w:tabs>
          <w:tab w:val="num" w:pos="870"/>
        </w:tabs>
        <w:ind w:left="870" w:hanging="840"/>
      </w:pPr>
      <w:rPr>
        <w:rFonts w:hint="default"/>
      </w:rPr>
    </w:lvl>
    <w:lvl w:ilvl="2">
      <w:start w:val="5"/>
      <w:numFmt w:val="decimal"/>
      <w:lvlText w:val="%1.%2.%3."/>
      <w:lvlJc w:val="left"/>
      <w:pPr>
        <w:tabs>
          <w:tab w:val="num" w:pos="900"/>
        </w:tabs>
        <w:ind w:left="900" w:hanging="840"/>
      </w:pPr>
      <w:rPr>
        <w:rFonts w:hint="default"/>
      </w:rPr>
    </w:lvl>
    <w:lvl w:ilvl="3">
      <w:start w:val="1"/>
      <w:numFmt w:val="decimal"/>
      <w:lvlText w:val="%1.%2.%3.%4."/>
      <w:lvlJc w:val="left"/>
      <w:pPr>
        <w:tabs>
          <w:tab w:val="num" w:pos="930"/>
        </w:tabs>
        <w:ind w:left="930" w:hanging="84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15" w15:restartNumberingAfterBreak="0">
    <w:nsid w:val="46917523"/>
    <w:multiLevelType w:val="multilevel"/>
    <w:tmpl w:val="42AAE902"/>
    <w:lvl w:ilvl="0">
      <w:start w:val="4"/>
      <w:numFmt w:val="decimal"/>
      <w:lvlText w:val="%1."/>
      <w:lvlJc w:val="left"/>
      <w:pPr>
        <w:tabs>
          <w:tab w:val="num" w:pos="1275"/>
        </w:tabs>
        <w:ind w:left="1275" w:hanging="1275"/>
      </w:pPr>
      <w:rPr>
        <w:rFonts w:hint="default"/>
      </w:rPr>
    </w:lvl>
    <w:lvl w:ilvl="1">
      <w:start w:val="25"/>
      <w:numFmt w:val="decimal"/>
      <w:lvlText w:val="%1.%2-"/>
      <w:lvlJc w:val="left"/>
      <w:pPr>
        <w:tabs>
          <w:tab w:val="num" w:pos="1515"/>
        </w:tabs>
        <w:ind w:left="1515" w:hanging="1275"/>
      </w:pPr>
      <w:rPr>
        <w:rFonts w:hint="default"/>
      </w:rPr>
    </w:lvl>
    <w:lvl w:ilvl="2">
      <w:start w:val="13"/>
      <w:numFmt w:val="decimal"/>
      <w:lvlText w:val="%1.%2-%3."/>
      <w:lvlJc w:val="left"/>
      <w:pPr>
        <w:tabs>
          <w:tab w:val="num" w:pos="1755"/>
        </w:tabs>
        <w:ind w:left="1755" w:hanging="1275"/>
      </w:pPr>
      <w:rPr>
        <w:rFonts w:hint="default"/>
      </w:rPr>
    </w:lvl>
    <w:lvl w:ilvl="3">
      <w:start w:val="6"/>
      <w:numFmt w:val="decimal"/>
      <w:lvlText w:val="%1.%2-%3.%4."/>
      <w:lvlJc w:val="left"/>
      <w:pPr>
        <w:tabs>
          <w:tab w:val="num" w:pos="1995"/>
        </w:tabs>
        <w:ind w:left="1995" w:hanging="1275"/>
      </w:pPr>
      <w:rPr>
        <w:rFonts w:hint="default"/>
      </w:rPr>
    </w:lvl>
    <w:lvl w:ilvl="4">
      <w:start w:val="4"/>
      <w:numFmt w:val="decimal"/>
      <w:lvlText w:val="%1.%2-%3.%4.%5."/>
      <w:lvlJc w:val="left"/>
      <w:pPr>
        <w:tabs>
          <w:tab w:val="num" w:pos="2235"/>
        </w:tabs>
        <w:ind w:left="2235" w:hanging="1275"/>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16" w15:restartNumberingAfterBreak="0">
    <w:nsid w:val="480E787C"/>
    <w:multiLevelType w:val="hybridMultilevel"/>
    <w:tmpl w:val="567EB3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0C1B69"/>
    <w:multiLevelType w:val="hybridMultilevel"/>
    <w:tmpl w:val="F968D5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E347B5"/>
    <w:multiLevelType w:val="hybridMultilevel"/>
    <w:tmpl w:val="7792C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463B84"/>
    <w:multiLevelType w:val="hybridMultilevel"/>
    <w:tmpl w:val="C11CBFF0"/>
    <w:lvl w:ilvl="0" w:tplc="67546F64">
      <w:start w:val="2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7924F9"/>
    <w:multiLevelType w:val="multilevel"/>
    <w:tmpl w:val="0B66A25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strike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5338415F"/>
    <w:multiLevelType w:val="multilevel"/>
    <w:tmpl w:val="34364AA8"/>
    <w:lvl w:ilvl="0">
      <w:start w:val="4"/>
      <w:numFmt w:val="decimal"/>
      <w:lvlText w:val="%1."/>
      <w:lvlJc w:val="left"/>
      <w:pPr>
        <w:tabs>
          <w:tab w:val="num" w:pos="900"/>
        </w:tabs>
        <w:ind w:left="900" w:hanging="900"/>
      </w:pPr>
      <w:rPr>
        <w:rFonts w:hint="default"/>
      </w:rPr>
    </w:lvl>
    <w:lvl w:ilvl="1">
      <w:start w:val="471"/>
      <w:numFmt w:val="decimal"/>
      <w:lvlText w:val="%1.%2."/>
      <w:lvlJc w:val="left"/>
      <w:pPr>
        <w:tabs>
          <w:tab w:val="num" w:pos="930"/>
        </w:tabs>
        <w:ind w:left="930" w:hanging="900"/>
      </w:pPr>
      <w:rPr>
        <w:rFonts w:hint="default"/>
      </w:rPr>
    </w:lvl>
    <w:lvl w:ilvl="2">
      <w:start w:val="1"/>
      <w:numFmt w:val="decimal"/>
      <w:lvlText w:val="%1.%2.%3."/>
      <w:lvlJc w:val="left"/>
      <w:pPr>
        <w:tabs>
          <w:tab w:val="num" w:pos="960"/>
        </w:tabs>
        <w:ind w:left="960" w:hanging="900"/>
      </w:pPr>
      <w:rPr>
        <w:rFonts w:hint="default"/>
      </w:rPr>
    </w:lvl>
    <w:lvl w:ilvl="3">
      <w:start w:val="1"/>
      <w:numFmt w:val="decimal"/>
      <w:lvlText w:val="%1.%2.%3.%4."/>
      <w:lvlJc w:val="left"/>
      <w:pPr>
        <w:tabs>
          <w:tab w:val="num" w:pos="990"/>
        </w:tabs>
        <w:ind w:left="990" w:hanging="90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22" w15:restartNumberingAfterBreak="0">
    <w:nsid w:val="640557A7"/>
    <w:multiLevelType w:val="multilevel"/>
    <w:tmpl w:val="4B742084"/>
    <w:lvl w:ilvl="0">
      <w:start w:val="4"/>
      <w:numFmt w:val="decimal"/>
      <w:lvlText w:val="%1."/>
      <w:lvlJc w:val="left"/>
      <w:pPr>
        <w:tabs>
          <w:tab w:val="num" w:pos="1560"/>
        </w:tabs>
        <w:ind w:left="1560" w:hanging="1560"/>
      </w:pPr>
      <w:rPr>
        <w:rFonts w:cs="Times New Roman" w:hint="default"/>
      </w:rPr>
    </w:lvl>
    <w:lvl w:ilvl="1">
      <w:start w:val="32"/>
      <w:numFmt w:val="decimal"/>
      <w:lvlText w:val="%1.%2-"/>
      <w:lvlJc w:val="left"/>
      <w:pPr>
        <w:tabs>
          <w:tab w:val="num" w:pos="1560"/>
        </w:tabs>
        <w:ind w:left="1560" w:hanging="1560"/>
      </w:pPr>
      <w:rPr>
        <w:rFonts w:cs="Times New Roman" w:hint="default"/>
      </w:rPr>
    </w:lvl>
    <w:lvl w:ilvl="2">
      <w:start w:val="1"/>
      <w:numFmt w:val="decimal"/>
      <w:lvlText w:val="%1.%2-%3."/>
      <w:lvlJc w:val="left"/>
      <w:pPr>
        <w:tabs>
          <w:tab w:val="num" w:pos="1560"/>
        </w:tabs>
        <w:ind w:left="1560" w:hanging="1560"/>
      </w:pPr>
      <w:rPr>
        <w:rFonts w:cs="Times New Roman" w:hint="default"/>
      </w:rPr>
    </w:lvl>
    <w:lvl w:ilvl="3">
      <w:start w:val="1"/>
      <w:numFmt w:val="decimal"/>
      <w:lvlText w:val="%1.%2-%3.%4."/>
      <w:lvlJc w:val="left"/>
      <w:pPr>
        <w:tabs>
          <w:tab w:val="num" w:pos="1560"/>
        </w:tabs>
        <w:ind w:left="1560" w:hanging="1560"/>
      </w:pPr>
      <w:rPr>
        <w:rFonts w:cs="Times New Roman" w:hint="default"/>
      </w:rPr>
    </w:lvl>
    <w:lvl w:ilvl="4">
      <w:start w:val="1"/>
      <w:numFmt w:val="decimal"/>
      <w:lvlText w:val="%1.%2-%3.%4.%5."/>
      <w:lvlJc w:val="left"/>
      <w:pPr>
        <w:tabs>
          <w:tab w:val="num" w:pos="1560"/>
        </w:tabs>
        <w:ind w:left="1560" w:hanging="1560"/>
      </w:pPr>
      <w:rPr>
        <w:rFonts w:cs="Times New Roman" w:hint="default"/>
      </w:rPr>
    </w:lvl>
    <w:lvl w:ilvl="5">
      <w:start w:val="1"/>
      <w:numFmt w:val="decimal"/>
      <w:lvlText w:val="%1.%2-%3.%4.%5.%6."/>
      <w:lvlJc w:val="left"/>
      <w:pPr>
        <w:tabs>
          <w:tab w:val="num" w:pos="1560"/>
        </w:tabs>
        <w:ind w:left="1560" w:hanging="156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74CA33EA"/>
    <w:multiLevelType w:val="hybridMultilevel"/>
    <w:tmpl w:val="D136BF80"/>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24" w15:restartNumberingAfterBreak="0">
    <w:nsid w:val="75505F64"/>
    <w:multiLevelType w:val="hybridMultilevel"/>
    <w:tmpl w:val="157202F8"/>
    <w:lvl w:ilvl="0" w:tplc="E48C9380">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340AC1"/>
    <w:multiLevelType w:val="multilevel"/>
    <w:tmpl w:val="90EEA4C0"/>
    <w:lvl w:ilvl="0">
      <w:start w:val="4"/>
      <w:numFmt w:val="decimal"/>
      <w:lvlText w:val="%1."/>
      <w:lvlJc w:val="left"/>
      <w:pPr>
        <w:tabs>
          <w:tab w:val="num" w:pos="1680"/>
        </w:tabs>
        <w:ind w:left="1680" w:hanging="1680"/>
      </w:pPr>
      <w:rPr>
        <w:rFonts w:cs="Times New Roman" w:hint="default"/>
      </w:rPr>
    </w:lvl>
    <w:lvl w:ilvl="1">
      <w:start w:val="32"/>
      <w:numFmt w:val="decimal"/>
      <w:lvlText w:val="%1.%2."/>
      <w:lvlJc w:val="left"/>
      <w:pPr>
        <w:tabs>
          <w:tab w:val="num" w:pos="1680"/>
        </w:tabs>
        <w:ind w:left="1680" w:hanging="1680"/>
      </w:pPr>
      <w:rPr>
        <w:rFonts w:cs="Times New Roman" w:hint="default"/>
      </w:rPr>
    </w:lvl>
    <w:lvl w:ilvl="2">
      <w:start w:val="4"/>
      <w:numFmt w:val="decimal"/>
      <w:lvlText w:val="%1.%2.%3."/>
      <w:lvlJc w:val="left"/>
      <w:pPr>
        <w:tabs>
          <w:tab w:val="num" w:pos="1680"/>
        </w:tabs>
        <w:ind w:left="1680" w:hanging="1680"/>
      </w:pPr>
      <w:rPr>
        <w:rFonts w:cs="Times New Roman" w:hint="default"/>
      </w:rPr>
    </w:lvl>
    <w:lvl w:ilvl="3">
      <w:start w:val="1"/>
      <w:numFmt w:val="decimal"/>
      <w:lvlText w:val="%1.%2.%3.%4."/>
      <w:lvlJc w:val="left"/>
      <w:pPr>
        <w:tabs>
          <w:tab w:val="num" w:pos="1680"/>
        </w:tabs>
        <w:ind w:left="1680" w:hanging="1680"/>
      </w:pPr>
      <w:rPr>
        <w:rFonts w:cs="Times New Roman" w:hint="default"/>
      </w:rPr>
    </w:lvl>
    <w:lvl w:ilvl="4">
      <w:start w:val="1"/>
      <w:numFmt w:val="decimal"/>
      <w:lvlText w:val="%1.%2.%3.%4.%5."/>
      <w:lvlJc w:val="left"/>
      <w:pPr>
        <w:tabs>
          <w:tab w:val="num" w:pos="1680"/>
        </w:tabs>
        <w:ind w:left="1680" w:hanging="1680"/>
      </w:pPr>
      <w:rPr>
        <w:rFonts w:cs="Times New Roman" w:hint="default"/>
      </w:rPr>
    </w:lvl>
    <w:lvl w:ilvl="5">
      <w:start w:val="1"/>
      <w:numFmt w:val="decimal"/>
      <w:lvlText w:val="%1.%2.%3.%4.%5.%6."/>
      <w:lvlJc w:val="left"/>
      <w:pPr>
        <w:tabs>
          <w:tab w:val="num" w:pos="1680"/>
        </w:tabs>
        <w:ind w:left="1680" w:hanging="168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6" w15:restartNumberingAfterBreak="0">
    <w:nsid w:val="7E4270C7"/>
    <w:multiLevelType w:val="multilevel"/>
    <w:tmpl w:val="D6367666"/>
    <w:lvl w:ilvl="0">
      <w:start w:val="1"/>
      <w:numFmt w:val="decimal"/>
      <w:lvlText w:val="%1."/>
      <w:lvlJc w:val="left"/>
      <w:pPr>
        <w:ind w:left="644" w:hanging="360"/>
      </w:pPr>
      <w:rPr>
        <w:rFonts w:hint="default"/>
        <w:color w:val="000000"/>
      </w:rPr>
    </w:lvl>
    <w:lvl w:ilvl="1">
      <w:start w:val="487"/>
      <w:numFmt w:val="decimal"/>
      <w:isLgl/>
      <w:lvlText w:val="%1.%2"/>
      <w:lvlJc w:val="left"/>
      <w:pPr>
        <w:ind w:left="2415" w:hanging="1875"/>
      </w:pPr>
      <w:rPr>
        <w:rFonts w:hint="default"/>
      </w:rPr>
    </w:lvl>
    <w:lvl w:ilvl="2">
      <w:start w:val="1"/>
      <w:numFmt w:val="decimal"/>
      <w:isLgl/>
      <w:lvlText w:val="%1.%2.%3"/>
      <w:lvlJc w:val="left"/>
      <w:pPr>
        <w:ind w:left="2595" w:hanging="1875"/>
      </w:pPr>
      <w:rPr>
        <w:rFonts w:hint="default"/>
      </w:rPr>
    </w:lvl>
    <w:lvl w:ilvl="3">
      <w:start w:val="1"/>
      <w:numFmt w:val="decimal"/>
      <w:isLgl/>
      <w:lvlText w:val="%1.%2.%3.%4"/>
      <w:lvlJc w:val="left"/>
      <w:pPr>
        <w:ind w:left="2775" w:hanging="1875"/>
      </w:pPr>
      <w:rPr>
        <w:rFonts w:hint="default"/>
      </w:rPr>
    </w:lvl>
    <w:lvl w:ilvl="4">
      <w:start w:val="1"/>
      <w:numFmt w:val="decimal"/>
      <w:isLgl/>
      <w:lvlText w:val="%1.%2.%3.%4.%5"/>
      <w:lvlJc w:val="left"/>
      <w:pPr>
        <w:ind w:left="2955" w:hanging="1875"/>
      </w:pPr>
      <w:rPr>
        <w:rFonts w:hint="default"/>
      </w:rPr>
    </w:lvl>
    <w:lvl w:ilvl="5">
      <w:start w:val="1"/>
      <w:numFmt w:val="decimal"/>
      <w:isLgl/>
      <w:lvlText w:val="%1.%2.%3.%4.%5.%6"/>
      <w:lvlJc w:val="left"/>
      <w:pPr>
        <w:ind w:left="3135" w:hanging="1875"/>
      </w:pPr>
      <w:rPr>
        <w:rFonts w:hint="default"/>
      </w:rPr>
    </w:lvl>
    <w:lvl w:ilvl="6">
      <w:start w:val="1"/>
      <w:numFmt w:val="decimal"/>
      <w:isLgl/>
      <w:lvlText w:val="%1.%2.%3.%4.%5.%6.%7"/>
      <w:lvlJc w:val="left"/>
      <w:pPr>
        <w:ind w:left="3315" w:hanging="1875"/>
      </w:pPr>
      <w:rPr>
        <w:rFonts w:hint="default"/>
      </w:rPr>
    </w:lvl>
    <w:lvl w:ilvl="7">
      <w:start w:val="1"/>
      <w:numFmt w:val="decimal"/>
      <w:isLgl/>
      <w:lvlText w:val="%1.%2.%3.%4.%5.%6.%7.%8"/>
      <w:lvlJc w:val="left"/>
      <w:pPr>
        <w:ind w:left="3495" w:hanging="1875"/>
      </w:pPr>
      <w:rPr>
        <w:rFonts w:hint="default"/>
      </w:rPr>
    </w:lvl>
    <w:lvl w:ilvl="8">
      <w:start w:val="1"/>
      <w:numFmt w:val="decimal"/>
      <w:isLgl/>
      <w:lvlText w:val="%1.%2.%3.%4.%5.%6.%7.%8.%9"/>
      <w:lvlJc w:val="left"/>
      <w:pPr>
        <w:ind w:left="3675" w:hanging="1875"/>
      </w:pPr>
      <w:rPr>
        <w:rFonts w:hint="default"/>
      </w:rPr>
    </w:lvl>
  </w:abstractNum>
  <w:abstractNum w:abstractNumId="27" w15:restartNumberingAfterBreak="0">
    <w:nsid w:val="7F7B6E00"/>
    <w:multiLevelType w:val="hybridMultilevel"/>
    <w:tmpl w:val="AF942FB0"/>
    <w:lvl w:ilvl="0" w:tplc="5EE4DF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0"/>
  </w:num>
  <w:num w:numId="2">
    <w:abstractNumId w:val="9"/>
  </w:num>
  <w:num w:numId="3">
    <w:abstractNumId w:val="15"/>
  </w:num>
  <w:num w:numId="4">
    <w:abstractNumId w:val="3"/>
  </w:num>
  <w:num w:numId="5">
    <w:abstractNumId w:val="6"/>
  </w:num>
  <w:num w:numId="6">
    <w:abstractNumId w:val="27"/>
  </w:num>
  <w:num w:numId="7">
    <w:abstractNumId w:val="1"/>
  </w:num>
  <w:num w:numId="8">
    <w:abstractNumId w:val="0"/>
  </w:num>
  <w:num w:numId="9">
    <w:abstractNumId w:val="21"/>
  </w:num>
  <w:num w:numId="10">
    <w:abstractNumId w:val="11"/>
  </w:num>
  <w:num w:numId="11">
    <w:abstractNumId w:val="10"/>
  </w:num>
  <w:num w:numId="12">
    <w:abstractNumId w:val="22"/>
  </w:num>
  <w:num w:numId="13">
    <w:abstractNumId w:val="25"/>
  </w:num>
  <w:num w:numId="14">
    <w:abstractNumId w:val="2"/>
  </w:num>
  <w:num w:numId="15">
    <w:abstractNumId w:val="8"/>
  </w:num>
  <w:num w:numId="16">
    <w:abstractNumId w:val="23"/>
  </w:num>
  <w:num w:numId="17">
    <w:abstractNumId w:val="14"/>
  </w:num>
  <w:num w:numId="18">
    <w:abstractNumId w:val="18"/>
  </w:num>
  <w:num w:numId="19">
    <w:abstractNumId w:val="24"/>
  </w:num>
  <w:num w:numId="20">
    <w:abstractNumId w:val="17"/>
  </w:num>
  <w:num w:numId="21">
    <w:abstractNumId w:val="4"/>
  </w:num>
  <w:num w:numId="22">
    <w:abstractNumId w:val="7"/>
  </w:num>
  <w:num w:numId="23">
    <w:abstractNumId w:val="19"/>
  </w:num>
  <w:num w:numId="24">
    <w:abstractNumId w:val="16"/>
  </w:num>
  <w:num w:numId="25">
    <w:abstractNumId w:val="12"/>
  </w:num>
  <w:num w:numId="26">
    <w:abstractNumId w:val="13"/>
  </w:num>
  <w:num w:numId="27">
    <w:abstractNumId w:val="26"/>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42F"/>
    <w:rsid w:val="00000C27"/>
    <w:rsid w:val="00000E95"/>
    <w:rsid w:val="00000EB5"/>
    <w:rsid w:val="00000F65"/>
    <w:rsid w:val="000010F4"/>
    <w:rsid w:val="00001CCA"/>
    <w:rsid w:val="00002297"/>
    <w:rsid w:val="00002F42"/>
    <w:rsid w:val="00002FD7"/>
    <w:rsid w:val="000039F8"/>
    <w:rsid w:val="000043F9"/>
    <w:rsid w:val="0000507A"/>
    <w:rsid w:val="000052B3"/>
    <w:rsid w:val="00005FFB"/>
    <w:rsid w:val="0000667F"/>
    <w:rsid w:val="000073BE"/>
    <w:rsid w:val="00010E88"/>
    <w:rsid w:val="00011C9A"/>
    <w:rsid w:val="00012568"/>
    <w:rsid w:val="00012ADB"/>
    <w:rsid w:val="00013213"/>
    <w:rsid w:val="000139F5"/>
    <w:rsid w:val="000141A5"/>
    <w:rsid w:val="00014454"/>
    <w:rsid w:val="00014517"/>
    <w:rsid w:val="0001451B"/>
    <w:rsid w:val="0001514B"/>
    <w:rsid w:val="0001599A"/>
    <w:rsid w:val="00015C32"/>
    <w:rsid w:val="0001600F"/>
    <w:rsid w:val="0001685A"/>
    <w:rsid w:val="00020426"/>
    <w:rsid w:val="000206FB"/>
    <w:rsid w:val="000208C2"/>
    <w:rsid w:val="00021AAC"/>
    <w:rsid w:val="0002248B"/>
    <w:rsid w:val="00022C5C"/>
    <w:rsid w:val="000246F3"/>
    <w:rsid w:val="0002582F"/>
    <w:rsid w:val="00025902"/>
    <w:rsid w:val="00025E6D"/>
    <w:rsid w:val="00025FB2"/>
    <w:rsid w:val="00030285"/>
    <w:rsid w:val="00030B41"/>
    <w:rsid w:val="000328FA"/>
    <w:rsid w:val="00032F5B"/>
    <w:rsid w:val="000331D4"/>
    <w:rsid w:val="0003377C"/>
    <w:rsid w:val="00033B57"/>
    <w:rsid w:val="000343B1"/>
    <w:rsid w:val="00035437"/>
    <w:rsid w:val="00035BD0"/>
    <w:rsid w:val="00035E6F"/>
    <w:rsid w:val="00035E9D"/>
    <w:rsid w:val="000401C0"/>
    <w:rsid w:val="00040486"/>
    <w:rsid w:val="00041092"/>
    <w:rsid w:val="00041437"/>
    <w:rsid w:val="000427C3"/>
    <w:rsid w:val="00042E22"/>
    <w:rsid w:val="0004367E"/>
    <w:rsid w:val="0004382A"/>
    <w:rsid w:val="000440FF"/>
    <w:rsid w:val="00044AC4"/>
    <w:rsid w:val="000464FC"/>
    <w:rsid w:val="00046C13"/>
    <w:rsid w:val="000476F9"/>
    <w:rsid w:val="00047875"/>
    <w:rsid w:val="00050124"/>
    <w:rsid w:val="000501D8"/>
    <w:rsid w:val="00050316"/>
    <w:rsid w:val="000511FA"/>
    <w:rsid w:val="00051244"/>
    <w:rsid w:val="00051854"/>
    <w:rsid w:val="00051D48"/>
    <w:rsid w:val="00051D77"/>
    <w:rsid w:val="00052A59"/>
    <w:rsid w:val="000533BB"/>
    <w:rsid w:val="000537D6"/>
    <w:rsid w:val="00053F43"/>
    <w:rsid w:val="0005427B"/>
    <w:rsid w:val="000547A0"/>
    <w:rsid w:val="0005492A"/>
    <w:rsid w:val="00054C16"/>
    <w:rsid w:val="00054EC6"/>
    <w:rsid w:val="000553F0"/>
    <w:rsid w:val="000566B6"/>
    <w:rsid w:val="00057B87"/>
    <w:rsid w:val="00060425"/>
    <w:rsid w:val="00060CA7"/>
    <w:rsid w:val="00060FC6"/>
    <w:rsid w:val="0006189D"/>
    <w:rsid w:val="00061D73"/>
    <w:rsid w:val="00062745"/>
    <w:rsid w:val="0006457E"/>
    <w:rsid w:val="0006467E"/>
    <w:rsid w:val="0006480E"/>
    <w:rsid w:val="00065F32"/>
    <w:rsid w:val="000663A6"/>
    <w:rsid w:val="000667DA"/>
    <w:rsid w:val="000670F9"/>
    <w:rsid w:val="00067F1B"/>
    <w:rsid w:val="0007075C"/>
    <w:rsid w:val="000707E0"/>
    <w:rsid w:val="000708B7"/>
    <w:rsid w:val="000708D9"/>
    <w:rsid w:val="00072441"/>
    <w:rsid w:val="0007264B"/>
    <w:rsid w:val="00072698"/>
    <w:rsid w:val="000727D7"/>
    <w:rsid w:val="00073398"/>
    <w:rsid w:val="000734A1"/>
    <w:rsid w:val="00073680"/>
    <w:rsid w:val="000740A4"/>
    <w:rsid w:val="0007695A"/>
    <w:rsid w:val="00076E8B"/>
    <w:rsid w:val="00081085"/>
    <w:rsid w:val="00081210"/>
    <w:rsid w:val="00081DD8"/>
    <w:rsid w:val="0008226E"/>
    <w:rsid w:val="0008299B"/>
    <w:rsid w:val="000839E9"/>
    <w:rsid w:val="00083A73"/>
    <w:rsid w:val="000840EF"/>
    <w:rsid w:val="00084C90"/>
    <w:rsid w:val="00084D0B"/>
    <w:rsid w:val="00087598"/>
    <w:rsid w:val="000876DB"/>
    <w:rsid w:val="00087858"/>
    <w:rsid w:val="00087998"/>
    <w:rsid w:val="00090214"/>
    <w:rsid w:val="000903A9"/>
    <w:rsid w:val="000906AC"/>
    <w:rsid w:val="0009266A"/>
    <w:rsid w:val="00094100"/>
    <w:rsid w:val="0009422C"/>
    <w:rsid w:val="0009517E"/>
    <w:rsid w:val="000951C9"/>
    <w:rsid w:val="000953D9"/>
    <w:rsid w:val="00095BD4"/>
    <w:rsid w:val="00096232"/>
    <w:rsid w:val="00096A85"/>
    <w:rsid w:val="00096AE1"/>
    <w:rsid w:val="00097243"/>
    <w:rsid w:val="0009764F"/>
    <w:rsid w:val="00097790"/>
    <w:rsid w:val="00097F72"/>
    <w:rsid w:val="000A0849"/>
    <w:rsid w:val="000A0DE5"/>
    <w:rsid w:val="000A1B53"/>
    <w:rsid w:val="000A2774"/>
    <w:rsid w:val="000A29DD"/>
    <w:rsid w:val="000A2A31"/>
    <w:rsid w:val="000A6859"/>
    <w:rsid w:val="000A70FB"/>
    <w:rsid w:val="000A78DA"/>
    <w:rsid w:val="000B07C3"/>
    <w:rsid w:val="000B1EA9"/>
    <w:rsid w:val="000B2031"/>
    <w:rsid w:val="000B2235"/>
    <w:rsid w:val="000B23E8"/>
    <w:rsid w:val="000B2CAD"/>
    <w:rsid w:val="000B30DD"/>
    <w:rsid w:val="000B3372"/>
    <w:rsid w:val="000B3CE6"/>
    <w:rsid w:val="000B3FC0"/>
    <w:rsid w:val="000B53C4"/>
    <w:rsid w:val="000B6924"/>
    <w:rsid w:val="000C0853"/>
    <w:rsid w:val="000C0D85"/>
    <w:rsid w:val="000C1206"/>
    <w:rsid w:val="000C168D"/>
    <w:rsid w:val="000C1C4D"/>
    <w:rsid w:val="000C1C95"/>
    <w:rsid w:val="000C26FC"/>
    <w:rsid w:val="000C33D1"/>
    <w:rsid w:val="000C3E9A"/>
    <w:rsid w:val="000C454E"/>
    <w:rsid w:val="000C5440"/>
    <w:rsid w:val="000C5593"/>
    <w:rsid w:val="000C59E2"/>
    <w:rsid w:val="000C66D0"/>
    <w:rsid w:val="000C6E21"/>
    <w:rsid w:val="000C7FA8"/>
    <w:rsid w:val="000D032C"/>
    <w:rsid w:val="000D072D"/>
    <w:rsid w:val="000D0858"/>
    <w:rsid w:val="000D08CB"/>
    <w:rsid w:val="000D2BC2"/>
    <w:rsid w:val="000D3894"/>
    <w:rsid w:val="000D39DB"/>
    <w:rsid w:val="000D4566"/>
    <w:rsid w:val="000D57E2"/>
    <w:rsid w:val="000D5CE8"/>
    <w:rsid w:val="000D61B8"/>
    <w:rsid w:val="000D6C48"/>
    <w:rsid w:val="000D6E4E"/>
    <w:rsid w:val="000D6E80"/>
    <w:rsid w:val="000E01CC"/>
    <w:rsid w:val="000E02FC"/>
    <w:rsid w:val="000E22DA"/>
    <w:rsid w:val="000E29DC"/>
    <w:rsid w:val="000E3037"/>
    <w:rsid w:val="000E404B"/>
    <w:rsid w:val="000E4457"/>
    <w:rsid w:val="000E5BA4"/>
    <w:rsid w:val="000E762A"/>
    <w:rsid w:val="000E7A55"/>
    <w:rsid w:val="000F0549"/>
    <w:rsid w:val="000F0CED"/>
    <w:rsid w:val="000F2374"/>
    <w:rsid w:val="000F271C"/>
    <w:rsid w:val="000F2ACE"/>
    <w:rsid w:val="000F2F90"/>
    <w:rsid w:val="000F3C70"/>
    <w:rsid w:val="000F48E5"/>
    <w:rsid w:val="000F5588"/>
    <w:rsid w:val="000F6E7E"/>
    <w:rsid w:val="000F7345"/>
    <w:rsid w:val="0010076D"/>
    <w:rsid w:val="00100C5E"/>
    <w:rsid w:val="00100E65"/>
    <w:rsid w:val="00101509"/>
    <w:rsid w:val="00102056"/>
    <w:rsid w:val="00102BB6"/>
    <w:rsid w:val="00103491"/>
    <w:rsid w:val="001035DB"/>
    <w:rsid w:val="00103FC6"/>
    <w:rsid w:val="001045F5"/>
    <w:rsid w:val="001049A5"/>
    <w:rsid w:val="00105096"/>
    <w:rsid w:val="0010536B"/>
    <w:rsid w:val="00106879"/>
    <w:rsid w:val="001069BD"/>
    <w:rsid w:val="00106B65"/>
    <w:rsid w:val="00106BCF"/>
    <w:rsid w:val="001077E4"/>
    <w:rsid w:val="001100BD"/>
    <w:rsid w:val="001112CB"/>
    <w:rsid w:val="00112551"/>
    <w:rsid w:val="00113031"/>
    <w:rsid w:val="00114DA1"/>
    <w:rsid w:val="00115DE0"/>
    <w:rsid w:val="001162BE"/>
    <w:rsid w:val="001167A2"/>
    <w:rsid w:val="00117143"/>
    <w:rsid w:val="00122612"/>
    <w:rsid w:val="00122DFB"/>
    <w:rsid w:val="00122F61"/>
    <w:rsid w:val="00123498"/>
    <w:rsid w:val="00123FB9"/>
    <w:rsid w:val="00125582"/>
    <w:rsid w:val="00125775"/>
    <w:rsid w:val="00125AE8"/>
    <w:rsid w:val="001261CF"/>
    <w:rsid w:val="001262E1"/>
    <w:rsid w:val="00126CF1"/>
    <w:rsid w:val="001274E3"/>
    <w:rsid w:val="00127BF9"/>
    <w:rsid w:val="00127E90"/>
    <w:rsid w:val="001312FC"/>
    <w:rsid w:val="001319F5"/>
    <w:rsid w:val="00131A89"/>
    <w:rsid w:val="00131ECC"/>
    <w:rsid w:val="00131F44"/>
    <w:rsid w:val="0013253E"/>
    <w:rsid w:val="001326D2"/>
    <w:rsid w:val="00132FFD"/>
    <w:rsid w:val="001331E1"/>
    <w:rsid w:val="00133AF2"/>
    <w:rsid w:val="00134224"/>
    <w:rsid w:val="00135129"/>
    <w:rsid w:val="001371D9"/>
    <w:rsid w:val="00140379"/>
    <w:rsid w:val="00140418"/>
    <w:rsid w:val="00141015"/>
    <w:rsid w:val="00141063"/>
    <w:rsid w:val="00141476"/>
    <w:rsid w:val="00141F79"/>
    <w:rsid w:val="00142670"/>
    <w:rsid w:val="0014281F"/>
    <w:rsid w:val="001435BB"/>
    <w:rsid w:val="00143A04"/>
    <w:rsid w:val="0014664F"/>
    <w:rsid w:val="00146E93"/>
    <w:rsid w:val="0014787B"/>
    <w:rsid w:val="00150CF7"/>
    <w:rsid w:val="00150E69"/>
    <w:rsid w:val="00150EE2"/>
    <w:rsid w:val="0015111A"/>
    <w:rsid w:val="001517A6"/>
    <w:rsid w:val="001527E0"/>
    <w:rsid w:val="00153199"/>
    <w:rsid w:val="001535FF"/>
    <w:rsid w:val="001538D2"/>
    <w:rsid w:val="0015403D"/>
    <w:rsid w:val="001554A6"/>
    <w:rsid w:val="0015722E"/>
    <w:rsid w:val="00157286"/>
    <w:rsid w:val="00157EB8"/>
    <w:rsid w:val="001607C0"/>
    <w:rsid w:val="00160DD9"/>
    <w:rsid w:val="00160F6D"/>
    <w:rsid w:val="00162336"/>
    <w:rsid w:val="001646C6"/>
    <w:rsid w:val="00164725"/>
    <w:rsid w:val="00164D5C"/>
    <w:rsid w:val="0016659B"/>
    <w:rsid w:val="001669FC"/>
    <w:rsid w:val="001678A0"/>
    <w:rsid w:val="00167B2B"/>
    <w:rsid w:val="00167FF3"/>
    <w:rsid w:val="00171091"/>
    <w:rsid w:val="00171FD5"/>
    <w:rsid w:val="00172C83"/>
    <w:rsid w:val="00172F40"/>
    <w:rsid w:val="00174132"/>
    <w:rsid w:val="0017506B"/>
    <w:rsid w:val="0017573A"/>
    <w:rsid w:val="00175B62"/>
    <w:rsid w:val="00176B1E"/>
    <w:rsid w:val="0017738C"/>
    <w:rsid w:val="00177D94"/>
    <w:rsid w:val="00180047"/>
    <w:rsid w:val="00180423"/>
    <w:rsid w:val="001804CF"/>
    <w:rsid w:val="00180CDA"/>
    <w:rsid w:val="00181548"/>
    <w:rsid w:val="00182911"/>
    <w:rsid w:val="00182D99"/>
    <w:rsid w:val="00182E14"/>
    <w:rsid w:val="00182EF6"/>
    <w:rsid w:val="0018323B"/>
    <w:rsid w:val="00183AA2"/>
    <w:rsid w:val="001842B0"/>
    <w:rsid w:val="00185C53"/>
    <w:rsid w:val="001863C5"/>
    <w:rsid w:val="00186890"/>
    <w:rsid w:val="0018769E"/>
    <w:rsid w:val="0018785C"/>
    <w:rsid w:val="00187E3C"/>
    <w:rsid w:val="001916B5"/>
    <w:rsid w:val="00191BDD"/>
    <w:rsid w:val="00192BDB"/>
    <w:rsid w:val="0019341C"/>
    <w:rsid w:val="001936C0"/>
    <w:rsid w:val="00193A98"/>
    <w:rsid w:val="001940B7"/>
    <w:rsid w:val="001945F2"/>
    <w:rsid w:val="00195F96"/>
    <w:rsid w:val="00196558"/>
    <w:rsid w:val="0019669A"/>
    <w:rsid w:val="00196752"/>
    <w:rsid w:val="00196C2A"/>
    <w:rsid w:val="00197E39"/>
    <w:rsid w:val="001A0B8A"/>
    <w:rsid w:val="001A0DF7"/>
    <w:rsid w:val="001A13C5"/>
    <w:rsid w:val="001A1798"/>
    <w:rsid w:val="001A1984"/>
    <w:rsid w:val="001A21AC"/>
    <w:rsid w:val="001A3E05"/>
    <w:rsid w:val="001A49D0"/>
    <w:rsid w:val="001A5553"/>
    <w:rsid w:val="001A5909"/>
    <w:rsid w:val="001A643C"/>
    <w:rsid w:val="001A71A0"/>
    <w:rsid w:val="001B0A3C"/>
    <w:rsid w:val="001B1128"/>
    <w:rsid w:val="001B13B5"/>
    <w:rsid w:val="001B216E"/>
    <w:rsid w:val="001B30A1"/>
    <w:rsid w:val="001B318F"/>
    <w:rsid w:val="001B3B6B"/>
    <w:rsid w:val="001B4958"/>
    <w:rsid w:val="001B51F7"/>
    <w:rsid w:val="001B59AF"/>
    <w:rsid w:val="001B5BE6"/>
    <w:rsid w:val="001B5C2B"/>
    <w:rsid w:val="001B6A50"/>
    <w:rsid w:val="001B7AB7"/>
    <w:rsid w:val="001C06DB"/>
    <w:rsid w:val="001C0A12"/>
    <w:rsid w:val="001C0B79"/>
    <w:rsid w:val="001C0BB9"/>
    <w:rsid w:val="001C1382"/>
    <w:rsid w:val="001C13CF"/>
    <w:rsid w:val="001C1635"/>
    <w:rsid w:val="001C2B97"/>
    <w:rsid w:val="001C43E4"/>
    <w:rsid w:val="001C4A35"/>
    <w:rsid w:val="001C523C"/>
    <w:rsid w:val="001C5A7F"/>
    <w:rsid w:val="001C62FB"/>
    <w:rsid w:val="001C69E2"/>
    <w:rsid w:val="001C72E3"/>
    <w:rsid w:val="001D016B"/>
    <w:rsid w:val="001D034B"/>
    <w:rsid w:val="001D17FE"/>
    <w:rsid w:val="001D1B01"/>
    <w:rsid w:val="001D1CF7"/>
    <w:rsid w:val="001D2DBE"/>
    <w:rsid w:val="001D3F76"/>
    <w:rsid w:val="001D4B92"/>
    <w:rsid w:val="001D51D9"/>
    <w:rsid w:val="001D53D3"/>
    <w:rsid w:val="001D5A04"/>
    <w:rsid w:val="001D7473"/>
    <w:rsid w:val="001D7EA0"/>
    <w:rsid w:val="001E04CB"/>
    <w:rsid w:val="001E05A9"/>
    <w:rsid w:val="001E118D"/>
    <w:rsid w:val="001E29C4"/>
    <w:rsid w:val="001E2B2E"/>
    <w:rsid w:val="001E39B0"/>
    <w:rsid w:val="001E39D5"/>
    <w:rsid w:val="001E3BDA"/>
    <w:rsid w:val="001E4343"/>
    <w:rsid w:val="001E4BF5"/>
    <w:rsid w:val="001E4CD6"/>
    <w:rsid w:val="001E6B10"/>
    <w:rsid w:val="001E6B1A"/>
    <w:rsid w:val="001E72DA"/>
    <w:rsid w:val="001E7964"/>
    <w:rsid w:val="001F0CBE"/>
    <w:rsid w:val="001F1433"/>
    <w:rsid w:val="001F2655"/>
    <w:rsid w:val="001F3309"/>
    <w:rsid w:val="001F3353"/>
    <w:rsid w:val="001F3BCC"/>
    <w:rsid w:val="001F412A"/>
    <w:rsid w:val="001F420B"/>
    <w:rsid w:val="001F5798"/>
    <w:rsid w:val="001F5E32"/>
    <w:rsid w:val="001F69C9"/>
    <w:rsid w:val="001F6A09"/>
    <w:rsid w:val="001F6AD6"/>
    <w:rsid w:val="001F7E49"/>
    <w:rsid w:val="00200C07"/>
    <w:rsid w:val="0020260D"/>
    <w:rsid w:val="0020282C"/>
    <w:rsid w:val="002036AC"/>
    <w:rsid w:val="0020485D"/>
    <w:rsid w:val="00204DE4"/>
    <w:rsid w:val="00205359"/>
    <w:rsid w:val="00205467"/>
    <w:rsid w:val="002059FE"/>
    <w:rsid w:val="0020610F"/>
    <w:rsid w:val="00206C6A"/>
    <w:rsid w:val="00207094"/>
    <w:rsid w:val="00210288"/>
    <w:rsid w:val="0021038D"/>
    <w:rsid w:val="002108D6"/>
    <w:rsid w:val="002120DE"/>
    <w:rsid w:val="002123F9"/>
    <w:rsid w:val="00212640"/>
    <w:rsid w:val="00212B5E"/>
    <w:rsid w:val="00212BF3"/>
    <w:rsid w:val="00213D12"/>
    <w:rsid w:val="002154F2"/>
    <w:rsid w:val="00216342"/>
    <w:rsid w:val="00216BA8"/>
    <w:rsid w:val="00216F3B"/>
    <w:rsid w:val="00217E7E"/>
    <w:rsid w:val="002202B0"/>
    <w:rsid w:val="00220329"/>
    <w:rsid w:val="00221960"/>
    <w:rsid w:val="00222800"/>
    <w:rsid w:val="00222FF4"/>
    <w:rsid w:val="00223259"/>
    <w:rsid w:val="00223889"/>
    <w:rsid w:val="00225432"/>
    <w:rsid w:val="00225D5C"/>
    <w:rsid w:val="00225F72"/>
    <w:rsid w:val="00226448"/>
    <w:rsid w:val="0022699B"/>
    <w:rsid w:val="00227371"/>
    <w:rsid w:val="0022761B"/>
    <w:rsid w:val="00227746"/>
    <w:rsid w:val="00227DD1"/>
    <w:rsid w:val="00227E1E"/>
    <w:rsid w:val="002304D4"/>
    <w:rsid w:val="002305F1"/>
    <w:rsid w:val="00230AF7"/>
    <w:rsid w:val="0023191D"/>
    <w:rsid w:val="00231AF5"/>
    <w:rsid w:val="00231E1B"/>
    <w:rsid w:val="00232EEA"/>
    <w:rsid w:val="00233278"/>
    <w:rsid w:val="00233E76"/>
    <w:rsid w:val="00233EE1"/>
    <w:rsid w:val="002340B5"/>
    <w:rsid w:val="00234A24"/>
    <w:rsid w:val="00235BD6"/>
    <w:rsid w:val="00236963"/>
    <w:rsid w:val="00236F9B"/>
    <w:rsid w:val="00237373"/>
    <w:rsid w:val="00237A51"/>
    <w:rsid w:val="00237F63"/>
    <w:rsid w:val="0024124A"/>
    <w:rsid w:val="00241D4B"/>
    <w:rsid w:val="00241D8C"/>
    <w:rsid w:val="00243012"/>
    <w:rsid w:val="002430FB"/>
    <w:rsid w:val="002431AA"/>
    <w:rsid w:val="00243310"/>
    <w:rsid w:val="0024362B"/>
    <w:rsid w:val="002438B5"/>
    <w:rsid w:val="00243EB4"/>
    <w:rsid w:val="0024459A"/>
    <w:rsid w:val="002449E7"/>
    <w:rsid w:val="00245368"/>
    <w:rsid w:val="002455D9"/>
    <w:rsid w:val="00246FBA"/>
    <w:rsid w:val="0025091C"/>
    <w:rsid w:val="00250C13"/>
    <w:rsid w:val="00251D7A"/>
    <w:rsid w:val="002520B4"/>
    <w:rsid w:val="002520B8"/>
    <w:rsid w:val="002533D6"/>
    <w:rsid w:val="00254452"/>
    <w:rsid w:val="00254DD9"/>
    <w:rsid w:val="00255E0D"/>
    <w:rsid w:val="00255F89"/>
    <w:rsid w:val="00257F94"/>
    <w:rsid w:val="00260203"/>
    <w:rsid w:val="00260C6A"/>
    <w:rsid w:val="00260CFD"/>
    <w:rsid w:val="00260F75"/>
    <w:rsid w:val="00261186"/>
    <w:rsid w:val="002612CD"/>
    <w:rsid w:val="00261496"/>
    <w:rsid w:val="002618FF"/>
    <w:rsid w:val="00261E9C"/>
    <w:rsid w:val="002621B3"/>
    <w:rsid w:val="00262BB9"/>
    <w:rsid w:val="00262E59"/>
    <w:rsid w:val="002634B7"/>
    <w:rsid w:val="00263A9F"/>
    <w:rsid w:val="00263FAF"/>
    <w:rsid w:val="002646C7"/>
    <w:rsid w:val="002653B6"/>
    <w:rsid w:val="0026671B"/>
    <w:rsid w:val="00266E54"/>
    <w:rsid w:val="0026729B"/>
    <w:rsid w:val="00270118"/>
    <w:rsid w:val="002712A8"/>
    <w:rsid w:val="0027151B"/>
    <w:rsid w:val="00273EBC"/>
    <w:rsid w:val="0027457E"/>
    <w:rsid w:val="00274865"/>
    <w:rsid w:val="00275C1D"/>
    <w:rsid w:val="00276BD9"/>
    <w:rsid w:val="00277628"/>
    <w:rsid w:val="00277895"/>
    <w:rsid w:val="00277C31"/>
    <w:rsid w:val="00281259"/>
    <w:rsid w:val="0028240F"/>
    <w:rsid w:val="00282729"/>
    <w:rsid w:val="00282862"/>
    <w:rsid w:val="00283654"/>
    <w:rsid w:val="002854FC"/>
    <w:rsid w:val="00285949"/>
    <w:rsid w:val="00285D2D"/>
    <w:rsid w:val="00286420"/>
    <w:rsid w:val="00286591"/>
    <w:rsid w:val="00286817"/>
    <w:rsid w:val="0028770C"/>
    <w:rsid w:val="00287924"/>
    <w:rsid w:val="00287B88"/>
    <w:rsid w:val="00287FC8"/>
    <w:rsid w:val="002900A6"/>
    <w:rsid w:val="00292160"/>
    <w:rsid w:val="00292882"/>
    <w:rsid w:val="00293156"/>
    <w:rsid w:val="002936CC"/>
    <w:rsid w:val="00293B43"/>
    <w:rsid w:val="002941C7"/>
    <w:rsid w:val="002956FF"/>
    <w:rsid w:val="00296613"/>
    <w:rsid w:val="002968F4"/>
    <w:rsid w:val="0029699F"/>
    <w:rsid w:val="00296D06"/>
    <w:rsid w:val="00297B7C"/>
    <w:rsid w:val="00297C9F"/>
    <w:rsid w:val="002A003B"/>
    <w:rsid w:val="002A0D95"/>
    <w:rsid w:val="002A1285"/>
    <w:rsid w:val="002A14D2"/>
    <w:rsid w:val="002A175D"/>
    <w:rsid w:val="002A23C4"/>
    <w:rsid w:val="002A2527"/>
    <w:rsid w:val="002A28DC"/>
    <w:rsid w:val="002A2D3E"/>
    <w:rsid w:val="002A2EEE"/>
    <w:rsid w:val="002A313A"/>
    <w:rsid w:val="002A3809"/>
    <w:rsid w:val="002A470E"/>
    <w:rsid w:val="002A504C"/>
    <w:rsid w:val="002A5536"/>
    <w:rsid w:val="002A60A8"/>
    <w:rsid w:val="002A7277"/>
    <w:rsid w:val="002A7A54"/>
    <w:rsid w:val="002B05EF"/>
    <w:rsid w:val="002B0D5B"/>
    <w:rsid w:val="002B0EF4"/>
    <w:rsid w:val="002B12DC"/>
    <w:rsid w:val="002B1D34"/>
    <w:rsid w:val="002B435D"/>
    <w:rsid w:val="002B48E5"/>
    <w:rsid w:val="002B4A58"/>
    <w:rsid w:val="002B4AAA"/>
    <w:rsid w:val="002B56B7"/>
    <w:rsid w:val="002B6B04"/>
    <w:rsid w:val="002C17E9"/>
    <w:rsid w:val="002C1B1E"/>
    <w:rsid w:val="002C328E"/>
    <w:rsid w:val="002C3F50"/>
    <w:rsid w:val="002C55FA"/>
    <w:rsid w:val="002C5D70"/>
    <w:rsid w:val="002C5F92"/>
    <w:rsid w:val="002C6902"/>
    <w:rsid w:val="002C6CA4"/>
    <w:rsid w:val="002C72AC"/>
    <w:rsid w:val="002C749F"/>
    <w:rsid w:val="002D0B7A"/>
    <w:rsid w:val="002D0DCB"/>
    <w:rsid w:val="002D11E5"/>
    <w:rsid w:val="002D233E"/>
    <w:rsid w:val="002D3CC0"/>
    <w:rsid w:val="002D42C7"/>
    <w:rsid w:val="002D4370"/>
    <w:rsid w:val="002D6003"/>
    <w:rsid w:val="002D6777"/>
    <w:rsid w:val="002D6AC7"/>
    <w:rsid w:val="002D7C5B"/>
    <w:rsid w:val="002D7CDF"/>
    <w:rsid w:val="002E0A12"/>
    <w:rsid w:val="002E53EA"/>
    <w:rsid w:val="002E54B2"/>
    <w:rsid w:val="002E54E0"/>
    <w:rsid w:val="002E55D8"/>
    <w:rsid w:val="002E5BB6"/>
    <w:rsid w:val="002E623F"/>
    <w:rsid w:val="002E63DF"/>
    <w:rsid w:val="002E66F1"/>
    <w:rsid w:val="002E747C"/>
    <w:rsid w:val="002F0FBC"/>
    <w:rsid w:val="002F1101"/>
    <w:rsid w:val="002F1C0B"/>
    <w:rsid w:val="002F2A6F"/>
    <w:rsid w:val="002F327E"/>
    <w:rsid w:val="002F4F81"/>
    <w:rsid w:val="002F5FF5"/>
    <w:rsid w:val="002F74CB"/>
    <w:rsid w:val="002F7520"/>
    <w:rsid w:val="002F79EA"/>
    <w:rsid w:val="00301884"/>
    <w:rsid w:val="00301F78"/>
    <w:rsid w:val="0030206A"/>
    <w:rsid w:val="0030330A"/>
    <w:rsid w:val="00303B50"/>
    <w:rsid w:val="00303CF0"/>
    <w:rsid w:val="003040C9"/>
    <w:rsid w:val="00304A3C"/>
    <w:rsid w:val="00304D2E"/>
    <w:rsid w:val="00304E8B"/>
    <w:rsid w:val="00305100"/>
    <w:rsid w:val="00305722"/>
    <w:rsid w:val="00305A3C"/>
    <w:rsid w:val="00307A12"/>
    <w:rsid w:val="00307E68"/>
    <w:rsid w:val="00307FC3"/>
    <w:rsid w:val="00311534"/>
    <w:rsid w:val="00311852"/>
    <w:rsid w:val="00311A39"/>
    <w:rsid w:val="00312366"/>
    <w:rsid w:val="003131A7"/>
    <w:rsid w:val="003136C9"/>
    <w:rsid w:val="0031460F"/>
    <w:rsid w:val="0031490F"/>
    <w:rsid w:val="003154FF"/>
    <w:rsid w:val="0031588D"/>
    <w:rsid w:val="00315DFD"/>
    <w:rsid w:val="00316883"/>
    <w:rsid w:val="00317401"/>
    <w:rsid w:val="00317867"/>
    <w:rsid w:val="00320591"/>
    <w:rsid w:val="00321062"/>
    <w:rsid w:val="00322623"/>
    <w:rsid w:val="003229B3"/>
    <w:rsid w:val="003230CB"/>
    <w:rsid w:val="00323403"/>
    <w:rsid w:val="003238DA"/>
    <w:rsid w:val="00323C30"/>
    <w:rsid w:val="003263F4"/>
    <w:rsid w:val="00327A64"/>
    <w:rsid w:val="00330C7B"/>
    <w:rsid w:val="003316B0"/>
    <w:rsid w:val="003317EB"/>
    <w:rsid w:val="003323BB"/>
    <w:rsid w:val="00332559"/>
    <w:rsid w:val="00332A36"/>
    <w:rsid w:val="003331B7"/>
    <w:rsid w:val="003333E8"/>
    <w:rsid w:val="003340A3"/>
    <w:rsid w:val="00334A3A"/>
    <w:rsid w:val="00335285"/>
    <w:rsid w:val="00335EEE"/>
    <w:rsid w:val="00336273"/>
    <w:rsid w:val="00340740"/>
    <w:rsid w:val="00340762"/>
    <w:rsid w:val="00341072"/>
    <w:rsid w:val="003428AC"/>
    <w:rsid w:val="0034414A"/>
    <w:rsid w:val="00344680"/>
    <w:rsid w:val="00344748"/>
    <w:rsid w:val="00344CA7"/>
    <w:rsid w:val="00346EB5"/>
    <w:rsid w:val="00347035"/>
    <w:rsid w:val="00347A63"/>
    <w:rsid w:val="00347B61"/>
    <w:rsid w:val="00347B62"/>
    <w:rsid w:val="0035160E"/>
    <w:rsid w:val="003516C3"/>
    <w:rsid w:val="003522F2"/>
    <w:rsid w:val="00352352"/>
    <w:rsid w:val="00352FC9"/>
    <w:rsid w:val="00353122"/>
    <w:rsid w:val="0035332B"/>
    <w:rsid w:val="003539C0"/>
    <w:rsid w:val="00353D14"/>
    <w:rsid w:val="00354771"/>
    <w:rsid w:val="00354780"/>
    <w:rsid w:val="003556B8"/>
    <w:rsid w:val="00355962"/>
    <w:rsid w:val="00357DE0"/>
    <w:rsid w:val="00360E3C"/>
    <w:rsid w:val="00361627"/>
    <w:rsid w:val="00363003"/>
    <w:rsid w:val="003631F1"/>
    <w:rsid w:val="0036339D"/>
    <w:rsid w:val="003633FB"/>
    <w:rsid w:val="0036492A"/>
    <w:rsid w:val="00365254"/>
    <w:rsid w:val="003654F1"/>
    <w:rsid w:val="003655B6"/>
    <w:rsid w:val="00366537"/>
    <w:rsid w:val="00367E61"/>
    <w:rsid w:val="00370C93"/>
    <w:rsid w:val="003716B7"/>
    <w:rsid w:val="00371794"/>
    <w:rsid w:val="00371A25"/>
    <w:rsid w:val="0037205D"/>
    <w:rsid w:val="00372D7E"/>
    <w:rsid w:val="003730D4"/>
    <w:rsid w:val="003732F0"/>
    <w:rsid w:val="00373BAD"/>
    <w:rsid w:val="00374636"/>
    <w:rsid w:val="00374676"/>
    <w:rsid w:val="003756E8"/>
    <w:rsid w:val="00375B62"/>
    <w:rsid w:val="00375D37"/>
    <w:rsid w:val="00375EE3"/>
    <w:rsid w:val="00376A5A"/>
    <w:rsid w:val="00376F01"/>
    <w:rsid w:val="00376F97"/>
    <w:rsid w:val="0037764A"/>
    <w:rsid w:val="00377C36"/>
    <w:rsid w:val="00377E60"/>
    <w:rsid w:val="003802CC"/>
    <w:rsid w:val="00380A8E"/>
    <w:rsid w:val="00380AD6"/>
    <w:rsid w:val="0038156A"/>
    <w:rsid w:val="003819BF"/>
    <w:rsid w:val="00382B12"/>
    <w:rsid w:val="00383552"/>
    <w:rsid w:val="00383E69"/>
    <w:rsid w:val="00383FFF"/>
    <w:rsid w:val="00384365"/>
    <w:rsid w:val="00384E10"/>
    <w:rsid w:val="00384FA9"/>
    <w:rsid w:val="00385A2D"/>
    <w:rsid w:val="00386B12"/>
    <w:rsid w:val="00386BFD"/>
    <w:rsid w:val="00387012"/>
    <w:rsid w:val="00387294"/>
    <w:rsid w:val="00387A0A"/>
    <w:rsid w:val="00387AAB"/>
    <w:rsid w:val="00387E1B"/>
    <w:rsid w:val="00387EDD"/>
    <w:rsid w:val="0039004F"/>
    <w:rsid w:val="0039033E"/>
    <w:rsid w:val="003908F5"/>
    <w:rsid w:val="003911A8"/>
    <w:rsid w:val="0039134B"/>
    <w:rsid w:val="0039141E"/>
    <w:rsid w:val="003932D6"/>
    <w:rsid w:val="0039398C"/>
    <w:rsid w:val="00393E06"/>
    <w:rsid w:val="00394093"/>
    <w:rsid w:val="003946AF"/>
    <w:rsid w:val="00394B19"/>
    <w:rsid w:val="0039588D"/>
    <w:rsid w:val="003A1CC0"/>
    <w:rsid w:val="003A2002"/>
    <w:rsid w:val="003A2426"/>
    <w:rsid w:val="003A2A04"/>
    <w:rsid w:val="003A2B46"/>
    <w:rsid w:val="003A2DBB"/>
    <w:rsid w:val="003A38B5"/>
    <w:rsid w:val="003A3A7C"/>
    <w:rsid w:val="003A3B99"/>
    <w:rsid w:val="003A3F67"/>
    <w:rsid w:val="003A490C"/>
    <w:rsid w:val="003A4B18"/>
    <w:rsid w:val="003A5EB6"/>
    <w:rsid w:val="003A6098"/>
    <w:rsid w:val="003A6580"/>
    <w:rsid w:val="003A69C2"/>
    <w:rsid w:val="003A6DAA"/>
    <w:rsid w:val="003A6F88"/>
    <w:rsid w:val="003A7E68"/>
    <w:rsid w:val="003B02EB"/>
    <w:rsid w:val="003B0A74"/>
    <w:rsid w:val="003B0B92"/>
    <w:rsid w:val="003B14EA"/>
    <w:rsid w:val="003B155E"/>
    <w:rsid w:val="003B198A"/>
    <w:rsid w:val="003B2A5A"/>
    <w:rsid w:val="003B3115"/>
    <w:rsid w:val="003B323E"/>
    <w:rsid w:val="003B3863"/>
    <w:rsid w:val="003B5DF9"/>
    <w:rsid w:val="003B62FB"/>
    <w:rsid w:val="003B76A6"/>
    <w:rsid w:val="003B7CC0"/>
    <w:rsid w:val="003B7F25"/>
    <w:rsid w:val="003C10DC"/>
    <w:rsid w:val="003C4218"/>
    <w:rsid w:val="003C4BB0"/>
    <w:rsid w:val="003C5476"/>
    <w:rsid w:val="003C54ED"/>
    <w:rsid w:val="003C5933"/>
    <w:rsid w:val="003C5E7F"/>
    <w:rsid w:val="003C60BA"/>
    <w:rsid w:val="003C6266"/>
    <w:rsid w:val="003C63F4"/>
    <w:rsid w:val="003C6DC3"/>
    <w:rsid w:val="003C74BD"/>
    <w:rsid w:val="003D0364"/>
    <w:rsid w:val="003D0A2B"/>
    <w:rsid w:val="003D1647"/>
    <w:rsid w:val="003D1FBE"/>
    <w:rsid w:val="003D2D7F"/>
    <w:rsid w:val="003D4389"/>
    <w:rsid w:val="003D5BA0"/>
    <w:rsid w:val="003D65A6"/>
    <w:rsid w:val="003D6762"/>
    <w:rsid w:val="003D6992"/>
    <w:rsid w:val="003D6DFA"/>
    <w:rsid w:val="003D7103"/>
    <w:rsid w:val="003D7C3B"/>
    <w:rsid w:val="003D7DE6"/>
    <w:rsid w:val="003E0B9B"/>
    <w:rsid w:val="003E12A6"/>
    <w:rsid w:val="003E1307"/>
    <w:rsid w:val="003E1B72"/>
    <w:rsid w:val="003E2E6C"/>
    <w:rsid w:val="003E32FA"/>
    <w:rsid w:val="003E36EB"/>
    <w:rsid w:val="003E4179"/>
    <w:rsid w:val="003E4232"/>
    <w:rsid w:val="003E43AC"/>
    <w:rsid w:val="003E48C3"/>
    <w:rsid w:val="003E4BBD"/>
    <w:rsid w:val="003E74DF"/>
    <w:rsid w:val="003F0241"/>
    <w:rsid w:val="003F0BB0"/>
    <w:rsid w:val="003F1E7C"/>
    <w:rsid w:val="003F265D"/>
    <w:rsid w:val="003F2BE8"/>
    <w:rsid w:val="003F2CB4"/>
    <w:rsid w:val="003F2E83"/>
    <w:rsid w:val="003F30A3"/>
    <w:rsid w:val="003F4F40"/>
    <w:rsid w:val="003F5045"/>
    <w:rsid w:val="003F6EB0"/>
    <w:rsid w:val="003F75A4"/>
    <w:rsid w:val="003F77EE"/>
    <w:rsid w:val="0040041B"/>
    <w:rsid w:val="0040126B"/>
    <w:rsid w:val="0040235D"/>
    <w:rsid w:val="00402840"/>
    <w:rsid w:val="004028AE"/>
    <w:rsid w:val="00402CBA"/>
    <w:rsid w:val="00403710"/>
    <w:rsid w:val="0040386B"/>
    <w:rsid w:val="004045B4"/>
    <w:rsid w:val="00404C9A"/>
    <w:rsid w:val="00404E28"/>
    <w:rsid w:val="00405571"/>
    <w:rsid w:val="00406BC4"/>
    <w:rsid w:val="004109A3"/>
    <w:rsid w:val="004136C6"/>
    <w:rsid w:val="004142D9"/>
    <w:rsid w:val="004148CF"/>
    <w:rsid w:val="00414F7B"/>
    <w:rsid w:val="0041503C"/>
    <w:rsid w:val="004155FE"/>
    <w:rsid w:val="00415E04"/>
    <w:rsid w:val="00415E14"/>
    <w:rsid w:val="00415ED5"/>
    <w:rsid w:val="00416CF2"/>
    <w:rsid w:val="0041737F"/>
    <w:rsid w:val="00417B0B"/>
    <w:rsid w:val="00421438"/>
    <w:rsid w:val="004218FF"/>
    <w:rsid w:val="00421FB1"/>
    <w:rsid w:val="004221CE"/>
    <w:rsid w:val="00422295"/>
    <w:rsid w:val="0042271E"/>
    <w:rsid w:val="004233D9"/>
    <w:rsid w:val="0042419E"/>
    <w:rsid w:val="004244A8"/>
    <w:rsid w:val="004251B9"/>
    <w:rsid w:val="00425851"/>
    <w:rsid w:val="004260ED"/>
    <w:rsid w:val="00426AA2"/>
    <w:rsid w:val="00426F20"/>
    <w:rsid w:val="004270E6"/>
    <w:rsid w:val="0042726F"/>
    <w:rsid w:val="004304D6"/>
    <w:rsid w:val="00430E19"/>
    <w:rsid w:val="0043106E"/>
    <w:rsid w:val="00431559"/>
    <w:rsid w:val="0043291E"/>
    <w:rsid w:val="004330B4"/>
    <w:rsid w:val="00433B81"/>
    <w:rsid w:val="00433C9F"/>
    <w:rsid w:val="00434390"/>
    <w:rsid w:val="00434397"/>
    <w:rsid w:val="004351C4"/>
    <w:rsid w:val="004356C1"/>
    <w:rsid w:val="00435FD8"/>
    <w:rsid w:val="004362CA"/>
    <w:rsid w:val="00436F67"/>
    <w:rsid w:val="00440A82"/>
    <w:rsid w:val="00440AA7"/>
    <w:rsid w:val="004410AE"/>
    <w:rsid w:val="0044127F"/>
    <w:rsid w:val="00441A08"/>
    <w:rsid w:val="00442084"/>
    <w:rsid w:val="00442619"/>
    <w:rsid w:val="004437AA"/>
    <w:rsid w:val="00443BCC"/>
    <w:rsid w:val="00443E21"/>
    <w:rsid w:val="00444A6C"/>
    <w:rsid w:val="00444BE3"/>
    <w:rsid w:val="00445A1B"/>
    <w:rsid w:val="00445B63"/>
    <w:rsid w:val="00445D6E"/>
    <w:rsid w:val="004462B1"/>
    <w:rsid w:val="00446A15"/>
    <w:rsid w:val="0044779D"/>
    <w:rsid w:val="00447FD4"/>
    <w:rsid w:val="004501AD"/>
    <w:rsid w:val="004503A1"/>
    <w:rsid w:val="00450792"/>
    <w:rsid w:val="004522D0"/>
    <w:rsid w:val="0045276C"/>
    <w:rsid w:val="004534AB"/>
    <w:rsid w:val="00453626"/>
    <w:rsid w:val="00453B0A"/>
    <w:rsid w:val="00453FCA"/>
    <w:rsid w:val="00454D7B"/>
    <w:rsid w:val="00455608"/>
    <w:rsid w:val="00455939"/>
    <w:rsid w:val="00455AE8"/>
    <w:rsid w:val="00461B1B"/>
    <w:rsid w:val="00461B22"/>
    <w:rsid w:val="004627F8"/>
    <w:rsid w:val="00463553"/>
    <w:rsid w:val="0046358C"/>
    <w:rsid w:val="0046494D"/>
    <w:rsid w:val="00464DAB"/>
    <w:rsid w:val="0046567B"/>
    <w:rsid w:val="004667D7"/>
    <w:rsid w:val="00467560"/>
    <w:rsid w:val="004676D6"/>
    <w:rsid w:val="00467A80"/>
    <w:rsid w:val="00467A85"/>
    <w:rsid w:val="00467C59"/>
    <w:rsid w:val="00467F76"/>
    <w:rsid w:val="00470579"/>
    <w:rsid w:val="00471927"/>
    <w:rsid w:val="00471DFE"/>
    <w:rsid w:val="00472090"/>
    <w:rsid w:val="004728B2"/>
    <w:rsid w:val="004728CF"/>
    <w:rsid w:val="0047310C"/>
    <w:rsid w:val="00473250"/>
    <w:rsid w:val="004737A3"/>
    <w:rsid w:val="00473EDB"/>
    <w:rsid w:val="004742E2"/>
    <w:rsid w:val="004749D1"/>
    <w:rsid w:val="004762D4"/>
    <w:rsid w:val="00476D3A"/>
    <w:rsid w:val="00477284"/>
    <w:rsid w:val="0048025E"/>
    <w:rsid w:val="00480A02"/>
    <w:rsid w:val="00481308"/>
    <w:rsid w:val="00481DFE"/>
    <w:rsid w:val="00482D6D"/>
    <w:rsid w:val="0048347F"/>
    <w:rsid w:val="0048372E"/>
    <w:rsid w:val="00483F66"/>
    <w:rsid w:val="00484486"/>
    <w:rsid w:val="00484FA6"/>
    <w:rsid w:val="0048521F"/>
    <w:rsid w:val="00485D2A"/>
    <w:rsid w:val="00486147"/>
    <w:rsid w:val="0048679E"/>
    <w:rsid w:val="00486B29"/>
    <w:rsid w:val="00487357"/>
    <w:rsid w:val="004878C2"/>
    <w:rsid w:val="00487DD1"/>
    <w:rsid w:val="00490B1B"/>
    <w:rsid w:val="00491447"/>
    <w:rsid w:val="004941B8"/>
    <w:rsid w:val="0049448F"/>
    <w:rsid w:val="00495568"/>
    <w:rsid w:val="00495622"/>
    <w:rsid w:val="00495FDC"/>
    <w:rsid w:val="0049634D"/>
    <w:rsid w:val="00496966"/>
    <w:rsid w:val="00496CB1"/>
    <w:rsid w:val="00496F8C"/>
    <w:rsid w:val="00497065"/>
    <w:rsid w:val="004A0B90"/>
    <w:rsid w:val="004A0E17"/>
    <w:rsid w:val="004A1A40"/>
    <w:rsid w:val="004A1B4C"/>
    <w:rsid w:val="004A3820"/>
    <w:rsid w:val="004A47AA"/>
    <w:rsid w:val="004A5656"/>
    <w:rsid w:val="004A65AD"/>
    <w:rsid w:val="004A75A8"/>
    <w:rsid w:val="004A7E1A"/>
    <w:rsid w:val="004B060F"/>
    <w:rsid w:val="004B1071"/>
    <w:rsid w:val="004B13D6"/>
    <w:rsid w:val="004B1938"/>
    <w:rsid w:val="004B1DD3"/>
    <w:rsid w:val="004B2134"/>
    <w:rsid w:val="004B247C"/>
    <w:rsid w:val="004B337D"/>
    <w:rsid w:val="004B4316"/>
    <w:rsid w:val="004B453D"/>
    <w:rsid w:val="004B509F"/>
    <w:rsid w:val="004B5446"/>
    <w:rsid w:val="004B5585"/>
    <w:rsid w:val="004B5C99"/>
    <w:rsid w:val="004B695C"/>
    <w:rsid w:val="004B7142"/>
    <w:rsid w:val="004B7591"/>
    <w:rsid w:val="004B7933"/>
    <w:rsid w:val="004C0404"/>
    <w:rsid w:val="004C12D7"/>
    <w:rsid w:val="004C1889"/>
    <w:rsid w:val="004C3700"/>
    <w:rsid w:val="004C37CF"/>
    <w:rsid w:val="004C4256"/>
    <w:rsid w:val="004C4924"/>
    <w:rsid w:val="004C5393"/>
    <w:rsid w:val="004C5515"/>
    <w:rsid w:val="004C5AF1"/>
    <w:rsid w:val="004C5D59"/>
    <w:rsid w:val="004C5D9A"/>
    <w:rsid w:val="004C7014"/>
    <w:rsid w:val="004C70C7"/>
    <w:rsid w:val="004C751F"/>
    <w:rsid w:val="004C78B0"/>
    <w:rsid w:val="004C7B32"/>
    <w:rsid w:val="004C7DEE"/>
    <w:rsid w:val="004D1C0A"/>
    <w:rsid w:val="004D1EFB"/>
    <w:rsid w:val="004D2159"/>
    <w:rsid w:val="004D2A7F"/>
    <w:rsid w:val="004D34D5"/>
    <w:rsid w:val="004D3E9A"/>
    <w:rsid w:val="004D3FAE"/>
    <w:rsid w:val="004D45A8"/>
    <w:rsid w:val="004D4805"/>
    <w:rsid w:val="004D4B3C"/>
    <w:rsid w:val="004D4D69"/>
    <w:rsid w:val="004D5F36"/>
    <w:rsid w:val="004D6250"/>
    <w:rsid w:val="004D6C89"/>
    <w:rsid w:val="004D6ED9"/>
    <w:rsid w:val="004D7534"/>
    <w:rsid w:val="004D7DAA"/>
    <w:rsid w:val="004E02D0"/>
    <w:rsid w:val="004E03F0"/>
    <w:rsid w:val="004E0805"/>
    <w:rsid w:val="004E0E9A"/>
    <w:rsid w:val="004E11E0"/>
    <w:rsid w:val="004E144F"/>
    <w:rsid w:val="004E20BD"/>
    <w:rsid w:val="004E41D3"/>
    <w:rsid w:val="004E5C6A"/>
    <w:rsid w:val="004E6049"/>
    <w:rsid w:val="004E73FA"/>
    <w:rsid w:val="004F0320"/>
    <w:rsid w:val="004F0553"/>
    <w:rsid w:val="004F08B2"/>
    <w:rsid w:val="004F15C8"/>
    <w:rsid w:val="004F3281"/>
    <w:rsid w:val="004F33B1"/>
    <w:rsid w:val="004F41C3"/>
    <w:rsid w:val="004F4716"/>
    <w:rsid w:val="004F49CE"/>
    <w:rsid w:val="004F4B47"/>
    <w:rsid w:val="004F4BCF"/>
    <w:rsid w:val="004F4C8F"/>
    <w:rsid w:val="004F4CE6"/>
    <w:rsid w:val="004F51CD"/>
    <w:rsid w:val="004F554F"/>
    <w:rsid w:val="004F5F58"/>
    <w:rsid w:val="004F63BC"/>
    <w:rsid w:val="004F7ED6"/>
    <w:rsid w:val="004F7F05"/>
    <w:rsid w:val="00500445"/>
    <w:rsid w:val="00500454"/>
    <w:rsid w:val="005005EF"/>
    <w:rsid w:val="005006CE"/>
    <w:rsid w:val="00500E84"/>
    <w:rsid w:val="005021EF"/>
    <w:rsid w:val="005022BB"/>
    <w:rsid w:val="00502304"/>
    <w:rsid w:val="0050245F"/>
    <w:rsid w:val="005025DB"/>
    <w:rsid w:val="0050290C"/>
    <w:rsid w:val="00502C77"/>
    <w:rsid w:val="00502C85"/>
    <w:rsid w:val="00503C7E"/>
    <w:rsid w:val="00504040"/>
    <w:rsid w:val="005043D8"/>
    <w:rsid w:val="00504C4F"/>
    <w:rsid w:val="00504D16"/>
    <w:rsid w:val="0050545D"/>
    <w:rsid w:val="0050596A"/>
    <w:rsid w:val="005063D9"/>
    <w:rsid w:val="005067D6"/>
    <w:rsid w:val="00507701"/>
    <w:rsid w:val="005103FD"/>
    <w:rsid w:val="005105E5"/>
    <w:rsid w:val="00510933"/>
    <w:rsid w:val="00511969"/>
    <w:rsid w:val="00512E88"/>
    <w:rsid w:val="005137BC"/>
    <w:rsid w:val="00513D42"/>
    <w:rsid w:val="00514756"/>
    <w:rsid w:val="0051484B"/>
    <w:rsid w:val="0051490C"/>
    <w:rsid w:val="00514B3C"/>
    <w:rsid w:val="00515193"/>
    <w:rsid w:val="00515450"/>
    <w:rsid w:val="005159ED"/>
    <w:rsid w:val="00515BCC"/>
    <w:rsid w:val="00517BBA"/>
    <w:rsid w:val="00520105"/>
    <w:rsid w:val="00520A34"/>
    <w:rsid w:val="00520AE6"/>
    <w:rsid w:val="00520B88"/>
    <w:rsid w:val="00520CD4"/>
    <w:rsid w:val="00521946"/>
    <w:rsid w:val="00521B24"/>
    <w:rsid w:val="00522373"/>
    <w:rsid w:val="00524137"/>
    <w:rsid w:val="00524758"/>
    <w:rsid w:val="00524AB5"/>
    <w:rsid w:val="005251FB"/>
    <w:rsid w:val="00526EB3"/>
    <w:rsid w:val="0052738F"/>
    <w:rsid w:val="00527751"/>
    <w:rsid w:val="00527905"/>
    <w:rsid w:val="005301CB"/>
    <w:rsid w:val="005307A1"/>
    <w:rsid w:val="00530B68"/>
    <w:rsid w:val="00530BE2"/>
    <w:rsid w:val="0053131F"/>
    <w:rsid w:val="00532588"/>
    <w:rsid w:val="00533328"/>
    <w:rsid w:val="005347C7"/>
    <w:rsid w:val="00534C97"/>
    <w:rsid w:val="00537CA4"/>
    <w:rsid w:val="00537F4F"/>
    <w:rsid w:val="005402BC"/>
    <w:rsid w:val="005404BC"/>
    <w:rsid w:val="00540F15"/>
    <w:rsid w:val="00540F74"/>
    <w:rsid w:val="00541FB1"/>
    <w:rsid w:val="00542537"/>
    <w:rsid w:val="00542F52"/>
    <w:rsid w:val="0054373C"/>
    <w:rsid w:val="00544191"/>
    <w:rsid w:val="00544D90"/>
    <w:rsid w:val="0054531E"/>
    <w:rsid w:val="00545B9D"/>
    <w:rsid w:val="00545D9B"/>
    <w:rsid w:val="00547368"/>
    <w:rsid w:val="0054765E"/>
    <w:rsid w:val="0054781B"/>
    <w:rsid w:val="00547E2D"/>
    <w:rsid w:val="00547EB9"/>
    <w:rsid w:val="0055023A"/>
    <w:rsid w:val="00550782"/>
    <w:rsid w:val="005508F1"/>
    <w:rsid w:val="00551212"/>
    <w:rsid w:val="005514E0"/>
    <w:rsid w:val="00551F8F"/>
    <w:rsid w:val="00552436"/>
    <w:rsid w:val="0055350E"/>
    <w:rsid w:val="00553AC7"/>
    <w:rsid w:val="00554307"/>
    <w:rsid w:val="00554B79"/>
    <w:rsid w:val="00554F62"/>
    <w:rsid w:val="00555A55"/>
    <w:rsid w:val="00555C52"/>
    <w:rsid w:val="00556277"/>
    <w:rsid w:val="00556762"/>
    <w:rsid w:val="005568FC"/>
    <w:rsid w:val="0055706D"/>
    <w:rsid w:val="00557462"/>
    <w:rsid w:val="00557E15"/>
    <w:rsid w:val="00560198"/>
    <w:rsid w:val="00560416"/>
    <w:rsid w:val="00560547"/>
    <w:rsid w:val="0056093C"/>
    <w:rsid w:val="0056135D"/>
    <w:rsid w:val="00561C6F"/>
    <w:rsid w:val="00563630"/>
    <w:rsid w:val="00564932"/>
    <w:rsid w:val="005649BA"/>
    <w:rsid w:val="00564D73"/>
    <w:rsid w:val="00565072"/>
    <w:rsid w:val="00565D6B"/>
    <w:rsid w:val="00566696"/>
    <w:rsid w:val="00566983"/>
    <w:rsid w:val="00566B14"/>
    <w:rsid w:val="00570D17"/>
    <w:rsid w:val="00570F3B"/>
    <w:rsid w:val="00571023"/>
    <w:rsid w:val="00571491"/>
    <w:rsid w:val="00571838"/>
    <w:rsid w:val="005724A1"/>
    <w:rsid w:val="005727CA"/>
    <w:rsid w:val="00572D6C"/>
    <w:rsid w:val="00572E11"/>
    <w:rsid w:val="00573FAD"/>
    <w:rsid w:val="005749A7"/>
    <w:rsid w:val="00574A6C"/>
    <w:rsid w:val="00574FA0"/>
    <w:rsid w:val="00576F72"/>
    <w:rsid w:val="00576F86"/>
    <w:rsid w:val="00577936"/>
    <w:rsid w:val="00577A36"/>
    <w:rsid w:val="00577E10"/>
    <w:rsid w:val="00580DE8"/>
    <w:rsid w:val="00582710"/>
    <w:rsid w:val="00582B47"/>
    <w:rsid w:val="00584728"/>
    <w:rsid w:val="005849D6"/>
    <w:rsid w:val="00585E75"/>
    <w:rsid w:val="00585FDE"/>
    <w:rsid w:val="005861C8"/>
    <w:rsid w:val="005868C8"/>
    <w:rsid w:val="00586CBC"/>
    <w:rsid w:val="005875B0"/>
    <w:rsid w:val="00590692"/>
    <w:rsid w:val="00591A39"/>
    <w:rsid w:val="00591C94"/>
    <w:rsid w:val="00591CB7"/>
    <w:rsid w:val="0059208F"/>
    <w:rsid w:val="005923E2"/>
    <w:rsid w:val="005927ED"/>
    <w:rsid w:val="00592D86"/>
    <w:rsid w:val="0059380A"/>
    <w:rsid w:val="0059398F"/>
    <w:rsid w:val="00595558"/>
    <w:rsid w:val="0059566B"/>
    <w:rsid w:val="00595FC2"/>
    <w:rsid w:val="00596616"/>
    <w:rsid w:val="005966A2"/>
    <w:rsid w:val="00597948"/>
    <w:rsid w:val="00597D10"/>
    <w:rsid w:val="00597EB5"/>
    <w:rsid w:val="005A0563"/>
    <w:rsid w:val="005A0A7F"/>
    <w:rsid w:val="005A3363"/>
    <w:rsid w:val="005A3BAC"/>
    <w:rsid w:val="005A4294"/>
    <w:rsid w:val="005A4EE1"/>
    <w:rsid w:val="005A5A19"/>
    <w:rsid w:val="005A63A5"/>
    <w:rsid w:val="005A7554"/>
    <w:rsid w:val="005A7C4E"/>
    <w:rsid w:val="005A7D5C"/>
    <w:rsid w:val="005B021D"/>
    <w:rsid w:val="005B0627"/>
    <w:rsid w:val="005B06FE"/>
    <w:rsid w:val="005B0BCD"/>
    <w:rsid w:val="005B0E8B"/>
    <w:rsid w:val="005B138B"/>
    <w:rsid w:val="005B2191"/>
    <w:rsid w:val="005B2492"/>
    <w:rsid w:val="005B2925"/>
    <w:rsid w:val="005B38F1"/>
    <w:rsid w:val="005B4FD1"/>
    <w:rsid w:val="005B582E"/>
    <w:rsid w:val="005B65C4"/>
    <w:rsid w:val="005B75A0"/>
    <w:rsid w:val="005B79CC"/>
    <w:rsid w:val="005C1251"/>
    <w:rsid w:val="005C1380"/>
    <w:rsid w:val="005C1417"/>
    <w:rsid w:val="005C1C47"/>
    <w:rsid w:val="005C21C4"/>
    <w:rsid w:val="005C2311"/>
    <w:rsid w:val="005C2916"/>
    <w:rsid w:val="005C3183"/>
    <w:rsid w:val="005C37C7"/>
    <w:rsid w:val="005C37C9"/>
    <w:rsid w:val="005C4D99"/>
    <w:rsid w:val="005C51AF"/>
    <w:rsid w:val="005C51B3"/>
    <w:rsid w:val="005C5F33"/>
    <w:rsid w:val="005C67C1"/>
    <w:rsid w:val="005C6B5B"/>
    <w:rsid w:val="005D012A"/>
    <w:rsid w:val="005D0507"/>
    <w:rsid w:val="005D088E"/>
    <w:rsid w:val="005D0EFB"/>
    <w:rsid w:val="005D1D24"/>
    <w:rsid w:val="005D2E0C"/>
    <w:rsid w:val="005D36F7"/>
    <w:rsid w:val="005D3E20"/>
    <w:rsid w:val="005D4470"/>
    <w:rsid w:val="005D4632"/>
    <w:rsid w:val="005D4741"/>
    <w:rsid w:val="005D52AC"/>
    <w:rsid w:val="005D6C89"/>
    <w:rsid w:val="005D7C1D"/>
    <w:rsid w:val="005E0042"/>
    <w:rsid w:val="005E0233"/>
    <w:rsid w:val="005E09BC"/>
    <w:rsid w:val="005E180E"/>
    <w:rsid w:val="005E1AB5"/>
    <w:rsid w:val="005E299A"/>
    <w:rsid w:val="005E2B4B"/>
    <w:rsid w:val="005E308E"/>
    <w:rsid w:val="005E3DBE"/>
    <w:rsid w:val="005E4163"/>
    <w:rsid w:val="005E47C9"/>
    <w:rsid w:val="005E54EA"/>
    <w:rsid w:val="005E5F85"/>
    <w:rsid w:val="005E6273"/>
    <w:rsid w:val="005E7333"/>
    <w:rsid w:val="005E7F78"/>
    <w:rsid w:val="005F03C5"/>
    <w:rsid w:val="005F1202"/>
    <w:rsid w:val="005F17A2"/>
    <w:rsid w:val="005F1C33"/>
    <w:rsid w:val="005F3096"/>
    <w:rsid w:val="005F4016"/>
    <w:rsid w:val="005F55BB"/>
    <w:rsid w:val="005F55CC"/>
    <w:rsid w:val="005F588A"/>
    <w:rsid w:val="005F5DC5"/>
    <w:rsid w:val="005F6128"/>
    <w:rsid w:val="005F75BE"/>
    <w:rsid w:val="005F7B7C"/>
    <w:rsid w:val="0060012C"/>
    <w:rsid w:val="006002F1"/>
    <w:rsid w:val="006006C6"/>
    <w:rsid w:val="00600907"/>
    <w:rsid w:val="0060101F"/>
    <w:rsid w:val="006023C6"/>
    <w:rsid w:val="006044FD"/>
    <w:rsid w:val="00604B17"/>
    <w:rsid w:val="00604BA9"/>
    <w:rsid w:val="0060672B"/>
    <w:rsid w:val="006067F2"/>
    <w:rsid w:val="00607440"/>
    <w:rsid w:val="00607D30"/>
    <w:rsid w:val="00607DA9"/>
    <w:rsid w:val="0061125D"/>
    <w:rsid w:val="006113D7"/>
    <w:rsid w:val="00612379"/>
    <w:rsid w:val="0061259D"/>
    <w:rsid w:val="006128D0"/>
    <w:rsid w:val="00612B13"/>
    <w:rsid w:val="00612D71"/>
    <w:rsid w:val="00612E80"/>
    <w:rsid w:val="00613BBB"/>
    <w:rsid w:val="006143A7"/>
    <w:rsid w:val="006144A3"/>
    <w:rsid w:val="006147AB"/>
    <w:rsid w:val="006147C0"/>
    <w:rsid w:val="00615A97"/>
    <w:rsid w:val="00615ED9"/>
    <w:rsid w:val="00615EFD"/>
    <w:rsid w:val="00615F83"/>
    <w:rsid w:val="006162A0"/>
    <w:rsid w:val="006163AE"/>
    <w:rsid w:val="0061739F"/>
    <w:rsid w:val="006178FC"/>
    <w:rsid w:val="006202AA"/>
    <w:rsid w:val="00621035"/>
    <w:rsid w:val="00621492"/>
    <w:rsid w:val="00622BBE"/>
    <w:rsid w:val="00622BE0"/>
    <w:rsid w:val="00622DB1"/>
    <w:rsid w:val="00623906"/>
    <w:rsid w:val="00624533"/>
    <w:rsid w:val="00627DAF"/>
    <w:rsid w:val="00627DD3"/>
    <w:rsid w:val="006307AF"/>
    <w:rsid w:val="00630D4C"/>
    <w:rsid w:val="00631181"/>
    <w:rsid w:val="006316E2"/>
    <w:rsid w:val="006325D4"/>
    <w:rsid w:val="00633001"/>
    <w:rsid w:val="00633F88"/>
    <w:rsid w:val="00635A69"/>
    <w:rsid w:val="00635CA6"/>
    <w:rsid w:val="00635EDE"/>
    <w:rsid w:val="00636431"/>
    <w:rsid w:val="0063664C"/>
    <w:rsid w:val="00637640"/>
    <w:rsid w:val="00637A18"/>
    <w:rsid w:val="0064067E"/>
    <w:rsid w:val="00640FF8"/>
    <w:rsid w:val="006413CE"/>
    <w:rsid w:val="00641B57"/>
    <w:rsid w:val="006423D5"/>
    <w:rsid w:val="00643FF1"/>
    <w:rsid w:val="00644242"/>
    <w:rsid w:val="00644776"/>
    <w:rsid w:val="00644A18"/>
    <w:rsid w:val="00644F3C"/>
    <w:rsid w:val="00645752"/>
    <w:rsid w:val="006460D3"/>
    <w:rsid w:val="006460F4"/>
    <w:rsid w:val="00646170"/>
    <w:rsid w:val="0064694D"/>
    <w:rsid w:val="00646EC9"/>
    <w:rsid w:val="006501EE"/>
    <w:rsid w:val="0065025C"/>
    <w:rsid w:val="006502BF"/>
    <w:rsid w:val="006503D9"/>
    <w:rsid w:val="0065080F"/>
    <w:rsid w:val="0065086B"/>
    <w:rsid w:val="00651137"/>
    <w:rsid w:val="00652914"/>
    <w:rsid w:val="00652AA3"/>
    <w:rsid w:val="00652E39"/>
    <w:rsid w:val="0065368D"/>
    <w:rsid w:val="006536ED"/>
    <w:rsid w:val="00653753"/>
    <w:rsid w:val="00653B1A"/>
    <w:rsid w:val="006545E9"/>
    <w:rsid w:val="006546E7"/>
    <w:rsid w:val="00654B8D"/>
    <w:rsid w:val="006556FB"/>
    <w:rsid w:val="00656854"/>
    <w:rsid w:val="00657032"/>
    <w:rsid w:val="00657172"/>
    <w:rsid w:val="00657B13"/>
    <w:rsid w:val="006600AB"/>
    <w:rsid w:val="0066038C"/>
    <w:rsid w:val="00660807"/>
    <w:rsid w:val="00660E2D"/>
    <w:rsid w:val="00661DD1"/>
    <w:rsid w:val="00662826"/>
    <w:rsid w:val="00662A3A"/>
    <w:rsid w:val="00662E3C"/>
    <w:rsid w:val="00662FF7"/>
    <w:rsid w:val="006643C8"/>
    <w:rsid w:val="0066560D"/>
    <w:rsid w:val="006673AC"/>
    <w:rsid w:val="0067001B"/>
    <w:rsid w:val="0067103E"/>
    <w:rsid w:val="00671212"/>
    <w:rsid w:val="006716BC"/>
    <w:rsid w:val="006719A5"/>
    <w:rsid w:val="00671CBF"/>
    <w:rsid w:val="00671E79"/>
    <w:rsid w:val="00672374"/>
    <w:rsid w:val="006726A2"/>
    <w:rsid w:val="00673452"/>
    <w:rsid w:val="0067365C"/>
    <w:rsid w:val="00674DCC"/>
    <w:rsid w:val="0067592A"/>
    <w:rsid w:val="0067642F"/>
    <w:rsid w:val="00676759"/>
    <w:rsid w:val="00676A3E"/>
    <w:rsid w:val="00676E74"/>
    <w:rsid w:val="0067719B"/>
    <w:rsid w:val="00677D46"/>
    <w:rsid w:val="00677EE2"/>
    <w:rsid w:val="00677F3C"/>
    <w:rsid w:val="006802DD"/>
    <w:rsid w:val="0068106C"/>
    <w:rsid w:val="006817EA"/>
    <w:rsid w:val="006820AB"/>
    <w:rsid w:val="00682F0E"/>
    <w:rsid w:val="0068438C"/>
    <w:rsid w:val="00684EC2"/>
    <w:rsid w:val="00687DBD"/>
    <w:rsid w:val="0069065F"/>
    <w:rsid w:val="006907D6"/>
    <w:rsid w:val="00690BFE"/>
    <w:rsid w:val="006910F4"/>
    <w:rsid w:val="00691345"/>
    <w:rsid w:val="00691507"/>
    <w:rsid w:val="0069221B"/>
    <w:rsid w:val="006926CF"/>
    <w:rsid w:val="0069301C"/>
    <w:rsid w:val="00693961"/>
    <w:rsid w:val="00693AB0"/>
    <w:rsid w:val="00693B7C"/>
    <w:rsid w:val="006940AE"/>
    <w:rsid w:val="006940C9"/>
    <w:rsid w:val="00694235"/>
    <w:rsid w:val="00694870"/>
    <w:rsid w:val="00695588"/>
    <w:rsid w:val="0069590A"/>
    <w:rsid w:val="006979E2"/>
    <w:rsid w:val="00697C36"/>
    <w:rsid w:val="00697EB6"/>
    <w:rsid w:val="006A098D"/>
    <w:rsid w:val="006A0FA2"/>
    <w:rsid w:val="006A1C3D"/>
    <w:rsid w:val="006A291B"/>
    <w:rsid w:val="006A29EE"/>
    <w:rsid w:val="006A3176"/>
    <w:rsid w:val="006A3480"/>
    <w:rsid w:val="006A357C"/>
    <w:rsid w:val="006A35B1"/>
    <w:rsid w:val="006A35B4"/>
    <w:rsid w:val="006A3822"/>
    <w:rsid w:val="006A41E0"/>
    <w:rsid w:val="006A4D26"/>
    <w:rsid w:val="006A515C"/>
    <w:rsid w:val="006A5258"/>
    <w:rsid w:val="006A526C"/>
    <w:rsid w:val="006A5336"/>
    <w:rsid w:val="006A534F"/>
    <w:rsid w:val="006A5831"/>
    <w:rsid w:val="006A58C5"/>
    <w:rsid w:val="006A5E92"/>
    <w:rsid w:val="006A6823"/>
    <w:rsid w:val="006A6910"/>
    <w:rsid w:val="006A7348"/>
    <w:rsid w:val="006B017D"/>
    <w:rsid w:val="006B044C"/>
    <w:rsid w:val="006B09AF"/>
    <w:rsid w:val="006B0BF4"/>
    <w:rsid w:val="006B1F09"/>
    <w:rsid w:val="006B2A2E"/>
    <w:rsid w:val="006B2CC9"/>
    <w:rsid w:val="006B3273"/>
    <w:rsid w:val="006B398F"/>
    <w:rsid w:val="006B3BC4"/>
    <w:rsid w:val="006B3D48"/>
    <w:rsid w:val="006B3F0A"/>
    <w:rsid w:val="006B4219"/>
    <w:rsid w:val="006B4532"/>
    <w:rsid w:val="006B45B5"/>
    <w:rsid w:val="006B4B73"/>
    <w:rsid w:val="006B610D"/>
    <w:rsid w:val="006B6428"/>
    <w:rsid w:val="006B6BAC"/>
    <w:rsid w:val="006C152D"/>
    <w:rsid w:val="006C178F"/>
    <w:rsid w:val="006C259F"/>
    <w:rsid w:val="006C2B2D"/>
    <w:rsid w:val="006C30B1"/>
    <w:rsid w:val="006C3189"/>
    <w:rsid w:val="006C3467"/>
    <w:rsid w:val="006C3776"/>
    <w:rsid w:val="006C37CE"/>
    <w:rsid w:val="006C449E"/>
    <w:rsid w:val="006C4855"/>
    <w:rsid w:val="006C5598"/>
    <w:rsid w:val="006C6112"/>
    <w:rsid w:val="006C6FE6"/>
    <w:rsid w:val="006C7E94"/>
    <w:rsid w:val="006D1ADB"/>
    <w:rsid w:val="006D3AF8"/>
    <w:rsid w:val="006D3D5E"/>
    <w:rsid w:val="006D42AC"/>
    <w:rsid w:val="006D4874"/>
    <w:rsid w:val="006D52F2"/>
    <w:rsid w:val="006D56A1"/>
    <w:rsid w:val="006D5FEE"/>
    <w:rsid w:val="006D720D"/>
    <w:rsid w:val="006D75F7"/>
    <w:rsid w:val="006E0BD4"/>
    <w:rsid w:val="006E0DE6"/>
    <w:rsid w:val="006E1A4B"/>
    <w:rsid w:val="006E23DE"/>
    <w:rsid w:val="006E3F69"/>
    <w:rsid w:val="006E44F2"/>
    <w:rsid w:val="006E49D0"/>
    <w:rsid w:val="006E5AC2"/>
    <w:rsid w:val="006E5EB8"/>
    <w:rsid w:val="006E6037"/>
    <w:rsid w:val="006E603E"/>
    <w:rsid w:val="006E6301"/>
    <w:rsid w:val="006E6E49"/>
    <w:rsid w:val="006E6EEF"/>
    <w:rsid w:val="006E7E32"/>
    <w:rsid w:val="006F01DF"/>
    <w:rsid w:val="006F023F"/>
    <w:rsid w:val="006F16A3"/>
    <w:rsid w:val="006F220C"/>
    <w:rsid w:val="006F23F1"/>
    <w:rsid w:val="006F27A7"/>
    <w:rsid w:val="006F27CB"/>
    <w:rsid w:val="006F2B2E"/>
    <w:rsid w:val="006F3DAB"/>
    <w:rsid w:val="006F3E99"/>
    <w:rsid w:val="006F47A7"/>
    <w:rsid w:val="006F4B89"/>
    <w:rsid w:val="006F4FC7"/>
    <w:rsid w:val="006F56D4"/>
    <w:rsid w:val="006F5E0A"/>
    <w:rsid w:val="006F6618"/>
    <w:rsid w:val="006F6767"/>
    <w:rsid w:val="006F7148"/>
    <w:rsid w:val="006F7EF5"/>
    <w:rsid w:val="006F7FD6"/>
    <w:rsid w:val="0070006B"/>
    <w:rsid w:val="00700684"/>
    <w:rsid w:val="00701686"/>
    <w:rsid w:val="00702031"/>
    <w:rsid w:val="00702E0C"/>
    <w:rsid w:val="007058AF"/>
    <w:rsid w:val="00706CC7"/>
    <w:rsid w:val="007079E1"/>
    <w:rsid w:val="00710A42"/>
    <w:rsid w:val="00710DD6"/>
    <w:rsid w:val="0071132B"/>
    <w:rsid w:val="00711735"/>
    <w:rsid w:val="007123D1"/>
    <w:rsid w:val="007143FE"/>
    <w:rsid w:val="00714472"/>
    <w:rsid w:val="00714A4A"/>
    <w:rsid w:val="00714C3F"/>
    <w:rsid w:val="00716FA1"/>
    <w:rsid w:val="007174E9"/>
    <w:rsid w:val="0071771D"/>
    <w:rsid w:val="00721493"/>
    <w:rsid w:val="00723705"/>
    <w:rsid w:val="00723E32"/>
    <w:rsid w:val="0072457F"/>
    <w:rsid w:val="0072533E"/>
    <w:rsid w:val="00725789"/>
    <w:rsid w:val="00727704"/>
    <w:rsid w:val="00731307"/>
    <w:rsid w:val="00732047"/>
    <w:rsid w:val="007328F1"/>
    <w:rsid w:val="00732A18"/>
    <w:rsid w:val="00732C1C"/>
    <w:rsid w:val="00733DF7"/>
    <w:rsid w:val="00733E1B"/>
    <w:rsid w:val="00733EB9"/>
    <w:rsid w:val="00734072"/>
    <w:rsid w:val="0073436C"/>
    <w:rsid w:val="0073497E"/>
    <w:rsid w:val="00734DD5"/>
    <w:rsid w:val="007362CA"/>
    <w:rsid w:val="00736827"/>
    <w:rsid w:val="007403A0"/>
    <w:rsid w:val="007409C2"/>
    <w:rsid w:val="00740C74"/>
    <w:rsid w:val="00740E10"/>
    <w:rsid w:val="00741486"/>
    <w:rsid w:val="00742189"/>
    <w:rsid w:val="0074238B"/>
    <w:rsid w:val="00742D86"/>
    <w:rsid w:val="00743708"/>
    <w:rsid w:val="007460DF"/>
    <w:rsid w:val="00747444"/>
    <w:rsid w:val="00747488"/>
    <w:rsid w:val="00747CCD"/>
    <w:rsid w:val="00750B71"/>
    <w:rsid w:val="0075152F"/>
    <w:rsid w:val="00751B7A"/>
    <w:rsid w:val="007521E7"/>
    <w:rsid w:val="007524C4"/>
    <w:rsid w:val="007529D3"/>
    <w:rsid w:val="0075335C"/>
    <w:rsid w:val="00754FDD"/>
    <w:rsid w:val="00755304"/>
    <w:rsid w:val="007556A1"/>
    <w:rsid w:val="00756B5E"/>
    <w:rsid w:val="00760132"/>
    <w:rsid w:val="00760340"/>
    <w:rsid w:val="007604CA"/>
    <w:rsid w:val="0076067A"/>
    <w:rsid w:val="00760DA1"/>
    <w:rsid w:val="007618D9"/>
    <w:rsid w:val="00761E6A"/>
    <w:rsid w:val="00762F82"/>
    <w:rsid w:val="00764B14"/>
    <w:rsid w:val="00764F96"/>
    <w:rsid w:val="0076518B"/>
    <w:rsid w:val="007659A1"/>
    <w:rsid w:val="00766086"/>
    <w:rsid w:val="00766490"/>
    <w:rsid w:val="007668B6"/>
    <w:rsid w:val="00770439"/>
    <w:rsid w:val="0077085B"/>
    <w:rsid w:val="00770E4C"/>
    <w:rsid w:val="00771660"/>
    <w:rsid w:val="00771DFC"/>
    <w:rsid w:val="00772153"/>
    <w:rsid w:val="007721B3"/>
    <w:rsid w:val="007752EA"/>
    <w:rsid w:val="00776364"/>
    <w:rsid w:val="0077664B"/>
    <w:rsid w:val="00776C08"/>
    <w:rsid w:val="007771DC"/>
    <w:rsid w:val="007778FA"/>
    <w:rsid w:val="00780E9E"/>
    <w:rsid w:val="0078206B"/>
    <w:rsid w:val="007821D1"/>
    <w:rsid w:val="00782A14"/>
    <w:rsid w:val="007830EC"/>
    <w:rsid w:val="00783E5E"/>
    <w:rsid w:val="00783EE7"/>
    <w:rsid w:val="007844C5"/>
    <w:rsid w:val="00785722"/>
    <w:rsid w:val="00785A08"/>
    <w:rsid w:val="00785A9E"/>
    <w:rsid w:val="00786031"/>
    <w:rsid w:val="00786350"/>
    <w:rsid w:val="00787940"/>
    <w:rsid w:val="00787B94"/>
    <w:rsid w:val="00790275"/>
    <w:rsid w:val="00790763"/>
    <w:rsid w:val="00790B07"/>
    <w:rsid w:val="00790CD4"/>
    <w:rsid w:val="00790FDF"/>
    <w:rsid w:val="0079129E"/>
    <w:rsid w:val="00791322"/>
    <w:rsid w:val="007913C9"/>
    <w:rsid w:val="0079153A"/>
    <w:rsid w:val="007924ED"/>
    <w:rsid w:val="00792524"/>
    <w:rsid w:val="00792CE0"/>
    <w:rsid w:val="007932CB"/>
    <w:rsid w:val="007934BB"/>
    <w:rsid w:val="00793D95"/>
    <w:rsid w:val="0079425D"/>
    <w:rsid w:val="00794357"/>
    <w:rsid w:val="00795866"/>
    <w:rsid w:val="00795D14"/>
    <w:rsid w:val="00795D59"/>
    <w:rsid w:val="007966C8"/>
    <w:rsid w:val="00796B49"/>
    <w:rsid w:val="0079730C"/>
    <w:rsid w:val="0079770E"/>
    <w:rsid w:val="007A07A4"/>
    <w:rsid w:val="007A0BC8"/>
    <w:rsid w:val="007A0EE6"/>
    <w:rsid w:val="007A0FA5"/>
    <w:rsid w:val="007A11BD"/>
    <w:rsid w:val="007A19D1"/>
    <w:rsid w:val="007A1DE1"/>
    <w:rsid w:val="007A201E"/>
    <w:rsid w:val="007A348F"/>
    <w:rsid w:val="007A4695"/>
    <w:rsid w:val="007A5116"/>
    <w:rsid w:val="007A52C4"/>
    <w:rsid w:val="007A64E7"/>
    <w:rsid w:val="007A670E"/>
    <w:rsid w:val="007A6FD9"/>
    <w:rsid w:val="007A7635"/>
    <w:rsid w:val="007A7ACB"/>
    <w:rsid w:val="007B02D7"/>
    <w:rsid w:val="007B088D"/>
    <w:rsid w:val="007B1F77"/>
    <w:rsid w:val="007B2D43"/>
    <w:rsid w:val="007B37C8"/>
    <w:rsid w:val="007B3CA5"/>
    <w:rsid w:val="007B3D7C"/>
    <w:rsid w:val="007B3D97"/>
    <w:rsid w:val="007B43C4"/>
    <w:rsid w:val="007B52CE"/>
    <w:rsid w:val="007B57CF"/>
    <w:rsid w:val="007B6435"/>
    <w:rsid w:val="007B65C4"/>
    <w:rsid w:val="007B69A1"/>
    <w:rsid w:val="007B6A6C"/>
    <w:rsid w:val="007B6EA8"/>
    <w:rsid w:val="007B71A4"/>
    <w:rsid w:val="007B7292"/>
    <w:rsid w:val="007B7779"/>
    <w:rsid w:val="007B7AFF"/>
    <w:rsid w:val="007C0586"/>
    <w:rsid w:val="007C34DA"/>
    <w:rsid w:val="007C56A9"/>
    <w:rsid w:val="007C712B"/>
    <w:rsid w:val="007C72FA"/>
    <w:rsid w:val="007C7EE4"/>
    <w:rsid w:val="007C7F2A"/>
    <w:rsid w:val="007D0D7E"/>
    <w:rsid w:val="007D0F7B"/>
    <w:rsid w:val="007D1047"/>
    <w:rsid w:val="007D11D5"/>
    <w:rsid w:val="007D1829"/>
    <w:rsid w:val="007D18A8"/>
    <w:rsid w:val="007D2312"/>
    <w:rsid w:val="007D2AA5"/>
    <w:rsid w:val="007D2E99"/>
    <w:rsid w:val="007D39B1"/>
    <w:rsid w:val="007D42E9"/>
    <w:rsid w:val="007D4795"/>
    <w:rsid w:val="007D4BA0"/>
    <w:rsid w:val="007D4CA9"/>
    <w:rsid w:val="007D4CB6"/>
    <w:rsid w:val="007D5317"/>
    <w:rsid w:val="007D5F46"/>
    <w:rsid w:val="007D5FD0"/>
    <w:rsid w:val="007D624E"/>
    <w:rsid w:val="007D641C"/>
    <w:rsid w:val="007D6429"/>
    <w:rsid w:val="007D647D"/>
    <w:rsid w:val="007D6669"/>
    <w:rsid w:val="007D66D4"/>
    <w:rsid w:val="007D75E4"/>
    <w:rsid w:val="007E0195"/>
    <w:rsid w:val="007E0D9E"/>
    <w:rsid w:val="007E25A8"/>
    <w:rsid w:val="007E267D"/>
    <w:rsid w:val="007E455C"/>
    <w:rsid w:val="007E4A1C"/>
    <w:rsid w:val="007E53E2"/>
    <w:rsid w:val="007E588E"/>
    <w:rsid w:val="007E5A65"/>
    <w:rsid w:val="007E6A7A"/>
    <w:rsid w:val="007F04BE"/>
    <w:rsid w:val="007F1886"/>
    <w:rsid w:val="007F18A0"/>
    <w:rsid w:val="007F18F3"/>
    <w:rsid w:val="007F1A42"/>
    <w:rsid w:val="007F1B9B"/>
    <w:rsid w:val="007F21FD"/>
    <w:rsid w:val="007F2B40"/>
    <w:rsid w:val="007F2D1C"/>
    <w:rsid w:val="007F42EB"/>
    <w:rsid w:val="007F42FA"/>
    <w:rsid w:val="007F486C"/>
    <w:rsid w:val="007F49BA"/>
    <w:rsid w:val="007F506C"/>
    <w:rsid w:val="007F73A6"/>
    <w:rsid w:val="00800E08"/>
    <w:rsid w:val="00801351"/>
    <w:rsid w:val="00801481"/>
    <w:rsid w:val="00801BE4"/>
    <w:rsid w:val="00802600"/>
    <w:rsid w:val="00802639"/>
    <w:rsid w:val="00802FD1"/>
    <w:rsid w:val="008031BC"/>
    <w:rsid w:val="00803EF9"/>
    <w:rsid w:val="00803F23"/>
    <w:rsid w:val="00804C6E"/>
    <w:rsid w:val="008058B3"/>
    <w:rsid w:val="008073E4"/>
    <w:rsid w:val="00807BF3"/>
    <w:rsid w:val="00807CF8"/>
    <w:rsid w:val="00810F5F"/>
    <w:rsid w:val="00810F79"/>
    <w:rsid w:val="00811463"/>
    <w:rsid w:val="00811775"/>
    <w:rsid w:val="00811BD0"/>
    <w:rsid w:val="008140F0"/>
    <w:rsid w:val="008149D6"/>
    <w:rsid w:val="00814C16"/>
    <w:rsid w:val="00815279"/>
    <w:rsid w:val="008154A0"/>
    <w:rsid w:val="008155A3"/>
    <w:rsid w:val="0081590F"/>
    <w:rsid w:val="008161BC"/>
    <w:rsid w:val="0081647A"/>
    <w:rsid w:val="00816726"/>
    <w:rsid w:val="00816A2E"/>
    <w:rsid w:val="00816F4B"/>
    <w:rsid w:val="00817A46"/>
    <w:rsid w:val="00817A63"/>
    <w:rsid w:val="00820248"/>
    <w:rsid w:val="008223E3"/>
    <w:rsid w:val="008228F4"/>
    <w:rsid w:val="0082354C"/>
    <w:rsid w:val="00823DF4"/>
    <w:rsid w:val="00824F8D"/>
    <w:rsid w:val="008250EB"/>
    <w:rsid w:val="00827E99"/>
    <w:rsid w:val="00830B08"/>
    <w:rsid w:val="008317D7"/>
    <w:rsid w:val="008322E7"/>
    <w:rsid w:val="0083335C"/>
    <w:rsid w:val="008336FF"/>
    <w:rsid w:val="008356EC"/>
    <w:rsid w:val="00835C5C"/>
    <w:rsid w:val="00835CAB"/>
    <w:rsid w:val="00835D7E"/>
    <w:rsid w:val="00836529"/>
    <w:rsid w:val="008379B1"/>
    <w:rsid w:val="00837D25"/>
    <w:rsid w:val="00837DE5"/>
    <w:rsid w:val="008401DE"/>
    <w:rsid w:val="008405EC"/>
    <w:rsid w:val="00840B24"/>
    <w:rsid w:val="008439EB"/>
    <w:rsid w:val="00843B4C"/>
    <w:rsid w:val="00843C3A"/>
    <w:rsid w:val="008450EB"/>
    <w:rsid w:val="0084540B"/>
    <w:rsid w:val="00845E4A"/>
    <w:rsid w:val="00845F35"/>
    <w:rsid w:val="00846380"/>
    <w:rsid w:val="00846928"/>
    <w:rsid w:val="00846F02"/>
    <w:rsid w:val="008477DB"/>
    <w:rsid w:val="00850A22"/>
    <w:rsid w:val="00850E0E"/>
    <w:rsid w:val="008513C3"/>
    <w:rsid w:val="008517C3"/>
    <w:rsid w:val="00851A34"/>
    <w:rsid w:val="00851BE0"/>
    <w:rsid w:val="0085297C"/>
    <w:rsid w:val="00852A12"/>
    <w:rsid w:val="00853376"/>
    <w:rsid w:val="00854259"/>
    <w:rsid w:val="00854E72"/>
    <w:rsid w:val="008558D1"/>
    <w:rsid w:val="0085634B"/>
    <w:rsid w:val="0085672E"/>
    <w:rsid w:val="00856C68"/>
    <w:rsid w:val="00857001"/>
    <w:rsid w:val="00857069"/>
    <w:rsid w:val="00860243"/>
    <w:rsid w:val="0086055E"/>
    <w:rsid w:val="0086075D"/>
    <w:rsid w:val="00861769"/>
    <w:rsid w:val="00862075"/>
    <w:rsid w:val="00863D6F"/>
    <w:rsid w:val="00863FCB"/>
    <w:rsid w:val="00864971"/>
    <w:rsid w:val="00865563"/>
    <w:rsid w:val="00866CB1"/>
    <w:rsid w:val="008670FB"/>
    <w:rsid w:val="00867306"/>
    <w:rsid w:val="00867ED9"/>
    <w:rsid w:val="00870CEB"/>
    <w:rsid w:val="00871586"/>
    <w:rsid w:val="00871874"/>
    <w:rsid w:val="0087292B"/>
    <w:rsid w:val="00873C86"/>
    <w:rsid w:val="00874036"/>
    <w:rsid w:val="00874070"/>
    <w:rsid w:val="00874997"/>
    <w:rsid w:val="00874AB6"/>
    <w:rsid w:val="00874D3C"/>
    <w:rsid w:val="00874DA5"/>
    <w:rsid w:val="00875440"/>
    <w:rsid w:val="008757E3"/>
    <w:rsid w:val="008765BB"/>
    <w:rsid w:val="008768E7"/>
    <w:rsid w:val="0087762D"/>
    <w:rsid w:val="0088153C"/>
    <w:rsid w:val="00881C88"/>
    <w:rsid w:val="00882875"/>
    <w:rsid w:val="008829BB"/>
    <w:rsid w:val="00883624"/>
    <w:rsid w:val="00883ABC"/>
    <w:rsid w:val="008840A0"/>
    <w:rsid w:val="00884D3E"/>
    <w:rsid w:val="00885F11"/>
    <w:rsid w:val="00886189"/>
    <w:rsid w:val="00892095"/>
    <w:rsid w:val="00893B46"/>
    <w:rsid w:val="0089436C"/>
    <w:rsid w:val="00894843"/>
    <w:rsid w:val="00894C0F"/>
    <w:rsid w:val="00895646"/>
    <w:rsid w:val="00895BD3"/>
    <w:rsid w:val="008960CA"/>
    <w:rsid w:val="0089638C"/>
    <w:rsid w:val="00896D6E"/>
    <w:rsid w:val="00897A00"/>
    <w:rsid w:val="00897AEA"/>
    <w:rsid w:val="00897F01"/>
    <w:rsid w:val="008A009F"/>
    <w:rsid w:val="008A09CD"/>
    <w:rsid w:val="008A0B23"/>
    <w:rsid w:val="008A1356"/>
    <w:rsid w:val="008A1C71"/>
    <w:rsid w:val="008A28C7"/>
    <w:rsid w:val="008A28DC"/>
    <w:rsid w:val="008A2C77"/>
    <w:rsid w:val="008A34B0"/>
    <w:rsid w:val="008A3F1E"/>
    <w:rsid w:val="008A428C"/>
    <w:rsid w:val="008A4650"/>
    <w:rsid w:val="008A4716"/>
    <w:rsid w:val="008A4755"/>
    <w:rsid w:val="008A5642"/>
    <w:rsid w:val="008A6BA6"/>
    <w:rsid w:val="008A702E"/>
    <w:rsid w:val="008B1049"/>
    <w:rsid w:val="008B2CC2"/>
    <w:rsid w:val="008B3144"/>
    <w:rsid w:val="008B317D"/>
    <w:rsid w:val="008B3842"/>
    <w:rsid w:val="008B3E86"/>
    <w:rsid w:val="008B3F26"/>
    <w:rsid w:val="008B4053"/>
    <w:rsid w:val="008B4219"/>
    <w:rsid w:val="008B464C"/>
    <w:rsid w:val="008B5A4B"/>
    <w:rsid w:val="008B5BC7"/>
    <w:rsid w:val="008B64B5"/>
    <w:rsid w:val="008B65BF"/>
    <w:rsid w:val="008B68A7"/>
    <w:rsid w:val="008B7163"/>
    <w:rsid w:val="008B71D0"/>
    <w:rsid w:val="008B776E"/>
    <w:rsid w:val="008B7E5F"/>
    <w:rsid w:val="008C0B92"/>
    <w:rsid w:val="008C0E35"/>
    <w:rsid w:val="008C171F"/>
    <w:rsid w:val="008C1727"/>
    <w:rsid w:val="008C1AA0"/>
    <w:rsid w:val="008C22DB"/>
    <w:rsid w:val="008C2ACA"/>
    <w:rsid w:val="008C2D1E"/>
    <w:rsid w:val="008C300E"/>
    <w:rsid w:val="008C302A"/>
    <w:rsid w:val="008C33BB"/>
    <w:rsid w:val="008C5B31"/>
    <w:rsid w:val="008C6080"/>
    <w:rsid w:val="008C61E6"/>
    <w:rsid w:val="008C6B12"/>
    <w:rsid w:val="008D045A"/>
    <w:rsid w:val="008D053A"/>
    <w:rsid w:val="008D0561"/>
    <w:rsid w:val="008D0B8F"/>
    <w:rsid w:val="008D0FE4"/>
    <w:rsid w:val="008D1BDD"/>
    <w:rsid w:val="008D2326"/>
    <w:rsid w:val="008D2659"/>
    <w:rsid w:val="008D2770"/>
    <w:rsid w:val="008D2EAD"/>
    <w:rsid w:val="008D3570"/>
    <w:rsid w:val="008D37CB"/>
    <w:rsid w:val="008D4DDE"/>
    <w:rsid w:val="008D6025"/>
    <w:rsid w:val="008D629F"/>
    <w:rsid w:val="008D69B1"/>
    <w:rsid w:val="008E0051"/>
    <w:rsid w:val="008E0289"/>
    <w:rsid w:val="008E047C"/>
    <w:rsid w:val="008E1171"/>
    <w:rsid w:val="008E1ACE"/>
    <w:rsid w:val="008E2063"/>
    <w:rsid w:val="008E2266"/>
    <w:rsid w:val="008E304B"/>
    <w:rsid w:val="008E3E67"/>
    <w:rsid w:val="008E456A"/>
    <w:rsid w:val="008E477F"/>
    <w:rsid w:val="008E51D5"/>
    <w:rsid w:val="008E6607"/>
    <w:rsid w:val="008E734D"/>
    <w:rsid w:val="008E7A1E"/>
    <w:rsid w:val="008F07B2"/>
    <w:rsid w:val="008F0A16"/>
    <w:rsid w:val="008F147E"/>
    <w:rsid w:val="008F1490"/>
    <w:rsid w:val="008F1A7C"/>
    <w:rsid w:val="008F1EB1"/>
    <w:rsid w:val="008F204C"/>
    <w:rsid w:val="008F228D"/>
    <w:rsid w:val="008F2A3C"/>
    <w:rsid w:val="008F2C4C"/>
    <w:rsid w:val="008F2FF5"/>
    <w:rsid w:val="008F34ED"/>
    <w:rsid w:val="008F65D5"/>
    <w:rsid w:val="008F6BA5"/>
    <w:rsid w:val="008F6EA5"/>
    <w:rsid w:val="008F7568"/>
    <w:rsid w:val="009001A2"/>
    <w:rsid w:val="00900546"/>
    <w:rsid w:val="00900B0D"/>
    <w:rsid w:val="00901464"/>
    <w:rsid w:val="009014DD"/>
    <w:rsid w:val="00902191"/>
    <w:rsid w:val="00903DC7"/>
    <w:rsid w:val="00903DEE"/>
    <w:rsid w:val="0090401F"/>
    <w:rsid w:val="0090465F"/>
    <w:rsid w:val="00904F14"/>
    <w:rsid w:val="00905766"/>
    <w:rsid w:val="0090643B"/>
    <w:rsid w:val="00906717"/>
    <w:rsid w:val="00906AD8"/>
    <w:rsid w:val="00907002"/>
    <w:rsid w:val="009075D5"/>
    <w:rsid w:val="00907633"/>
    <w:rsid w:val="00910443"/>
    <w:rsid w:val="0091063B"/>
    <w:rsid w:val="00911321"/>
    <w:rsid w:val="00911FA5"/>
    <w:rsid w:val="00912905"/>
    <w:rsid w:val="00912A83"/>
    <w:rsid w:val="00912A8D"/>
    <w:rsid w:val="00912BEA"/>
    <w:rsid w:val="00914C3B"/>
    <w:rsid w:val="00914D5E"/>
    <w:rsid w:val="00915668"/>
    <w:rsid w:val="00915E50"/>
    <w:rsid w:val="009167B3"/>
    <w:rsid w:val="00917A14"/>
    <w:rsid w:val="009202AA"/>
    <w:rsid w:val="00920739"/>
    <w:rsid w:val="00920AB7"/>
    <w:rsid w:val="00920BFC"/>
    <w:rsid w:val="009219E7"/>
    <w:rsid w:val="00922B07"/>
    <w:rsid w:val="009238F5"/>
    <w:rsid w:val="00923EB2"/>
    <w:rsid w:val="00923EFD"/>
    <w:rsid w:val="009244E7"/>
    <w:rsid w:val="009259C5"/>
    <w:rsid w:val="00927132"/>
    <w:rsid w:val="00927DBB"/>
    <w:rsid w:val="00927F49"/>
    <w:rsid w:val="0093032C"/>
    <w:rsid w:val="0093197B"/>
    <w:rsid w:val="009321D0"/>
    <w:rsid w:val="00932296"/>
    <w:rsid w:val="009322C1"/>
    <w:rsid w:val="00932BD5"/>
    <w:rsid w:val="0093532B"/>
    <w:rsid w:val="00935FB1"/>
    <w:rsid w:val="00936D18"/>
    <w:rsid w:val="00936EB5"/>
    <w:rsid w:val="00936FE0"/>
    <w:rsid w:val="00936FF2"/>
    <w:rsid w:val="00937CFD"/>
    <w:rsid w:val="00937DB6"/>
    <w:rsid w:val="00937E89"/>
    <w:rsid w:val="009405C3"/>
    <w:rsid w:val="009406A2"/>
    <w:rsid w:val="00941A18"/>
    <w:rsid w:val="00943138"/>
    <w:rsid w:val="00943D57"/>
    <w:rsid w:val="00944D3E"/>
    <w:rsid w:val="00944D4D"/>
    <w:rsid w:val="00944D94"/>
    <w:rsid w:val="00944E8A"/>
    <w:rsid w:val="00945180"/>
    <w:rsid w:val="00945427"/>
    <w:rsid w:val="009454A9"/>
    <w:rsid w:val="009457D3"/>
    <w:rsid w:val="009457FE"/>
    <w:rsid w:val="00945BC6"/>
    <w:rsid w:val="009462FD"/>
    <w:rsid w:val="00947256"/>
    <w:rsid w:val="00947C81"/>
    <w:rsid w:val="00950535"/>
    <w:rsid w:val="00950C7C"/>
    <w:rsid w:val="00950F2B"/>
    <w:rsid w:val="00951661"/>
    <w:rsid w:val="009519B9"/>
    <w:rsid w:val="00951D94"/>
    <w:rsid w:val="009522E4"/>
    <w:rsid w:val="00954A90"/>
    <w:rsid w:val="00954CF9"/>
    <w:rsid w:val="009558BC"/>
    <w:rsid w:val="009565AC"/>
    <w:rsid w:val="00956952"/>
    <w:rsid w:val="00957D01"/>
    <w:rsid w:val="00957F1C"/>
    <w:rsid w:val="00961470"/>
    <w:rsid w:val="0096173E"/>
    <w:rsid w:val="0096199A"/>
    <w:rsid w:val="00961F16"/>
    <w:rsid w:val="00962B26"/>
    <w:rsid w:val="00964DC1"/>
    <w:rsid w:val="009668F2"/>
    <w:rsid w:val="00967479"/>
    <w:rsid w:val="0096754B"/>
    <w:rsid w:val="00967DCC"/>
    <w:rsid w:val="0097006D"/>
    <w:rsid w:val="00970A0E"/>
    <w:rsid w:val="0097121B"/>
    <w:rsid w:val="00971227"/>
    <w:rsid w:val="00971648"/>
    <w:rsid w:val="0097238E"/>
    <w:rsid w:val="00972D78"/>
    <w:rsid w:val="009731E0"/>
    <w:rsid w:val="00973461"/>
    <w:rsid w:val="00973646"/>
    <w:rsid w:val="009736BC"/>
    <w:rsid w:val="009738A0"/>
    <w:rsid w:val="00973C95"/>
    <w:rsid w:val="0097459D"/>
    <w:rsid w:val="0097480A"/>
    <w:rsid w:val="00974AED"/>
    <w:rsid w:val="0097569B"/>
    <w:rsid w:val="00976CB1"/>
    <w:rsid w:val="00976FA1"/>
    <w:rsid w:val="00976FD2"/>
    <w:rsid w:val="00980783"/>
    <w:rsid w:val="00980AF6"/>
    <w:rsid w:val="009816CD"/>
    <w:rsid w:val="009819AD"/>
    <w:rsid w:val="00982BB0"/>
    <w:rsid w:val="00982F4A"/>
    <w:rsid w:val="00984139"/>
    <w:rsid w:val="0098433F"/>
    <w:rsid w:val="00984AEF"/>
    <w:rsid w:val="00984E66"/>
    <w:rsid w:val="00984F0E"/>
    <w:rsid w:val="00985897"/>
    <w:rsid w:val="00986863"/>
    <w:rsid w:val="00987142"/>
    <w:rsid w:val="00987888"/>
    <w:rsid w:val="00987BED"/>
    <w:rsid w:val="00990034"/>
    <w:rsid w:val="00990CE3"/>
    <w:rsid w:val="00990F67"/>
    <w:rsid w:val="0099119C"/>
    <w:rsid w:val="009913E1"/>
    <w:rsid w:val="00991689"/>
    <w:rsid w:val="009924F3"/>
    <w:rsid w:val="00993075"/>
    <w:rsid w:val="00995159"/>
    <w:rsid w:val="009955EA"/>
    <w:rsid w:val="00995FF6"/>
    <w:rsid w:val="009960F7"/>
    <w:rsid w:val="00997515"/>
    <w:rsid w:val="009A01AC"/>
    <w:rsid w:val="009A1025"/>
    <w:rsid w:val="009A14FD"/>
    <w:rsid w:val="009A1569"/>
    <w:rsid w:val="009A1786"/>
    <w:rsid w:val="009A3772"/>
    <w:rsid w:val="009A49F2"/>
    <w:rsid w:val="009A4B5E"/>
    <w:rsid w:val="009A57B7"/>
    <w:rsid w:val="009A6045"/>
    <w:rsid w:val="009A61AF"/>
    <w:rsid w:val="009A636D"/>
    <w:rsid w:val="009A6481"/>
    <w:rsid w:val="009A6780"/>
    <w:rsid w:val="009A696A"/>
    <w:rsid w:val="009A69B1"/>
    <w:rsid w:val="009A6E14"/>
    <w:rsid w:val="009A6F1F"/>
    <w:rsid w:val="009B0224"/>
    <w:rsid w:val="009B1BA1"/>
    <w:rsid w:val="009B1F0C"/>
    <w:rsid w:val="009B2865"/>
    <w:rsid w:val="009B2CEC"/>
    <w:rsid w:val="009B3239"/>
    <w:rsid w:val="009B3BA8"/>
    <w:rsid w:val="009B4D14"/>
    <w:rsid w:val="009B6409"/>
    <w:rsid w:val="009B6E55"/>
    <w:rsid w:val="009B71C3"/>
    <w:rsid w:val="009C0A2C"/>
    <w:rsid w:val="009C1030"/>
    <w:rsid w:val="009C143B"/>
    <w:rsid w:val="009C1929"/>
    <w:rsid w:val="009C1FFF"/>
    <w:rsid w:val="009C2629"/>
    <w:rsid w:val="009C39AD"/>
    <w:rsid w:val="009C3B30"/>
    <w:rsid w:val="009C45A7"/>
    <w:rsid w:val="009C472C"/>
    <w:rsid w:val="009C47E6"/>
    <w:rsid w:val="009C4C38"/>
    <w:rsid w:val="009C6AF8"/>
    <w:rsid w:val="009C6B33"/>
    <w:rsid w:val="009C741F"/>
    <w:rsid w:val="009D0700"/>
    <w:rsid w:val="009D08D1"/>
    <w:rsid w:val="009D1CAF"/>
    <w:rsid w:val="009D2680"/>
    <w:rsid w:val="009D3B8A"/>
    <w:rsid w:val="009D3E8F"/>
    <w:rsid w:val="009D4E6E"/>
    <w:rsid w:val="009D6E95"/>
    <w:rsid w:val="009D7A9E"/>
    <w:rsid w:val="009D7FD3"/>
    <w:rsid w:val="009E0171"/>
    <w:rsid w:val="009E1366"/>
    <w:rsid w:val="009E5B23"/>
    <w:rsid w:val="009E5B94"/>
    <w:rsid w:val="009E6515"/>
    <w:rsid w:val="009E782A"/>
    <w:rsid w:val="009E786B"/>
    <w:rsid w:val="009E7E44"/>
    <w:rsid w:val="009F129F"/>
    <w:rsid w:val="009F1D6B"/>
    <w:rsid w:val="009F27BB"/>
    <w:rsid w:val="009F2CE7"/>
    <w:rsid w:val="009F36BE"/>
    <w:rsid w:val="009F38BA"/>
    <w:rsid w:val="009F38E4"/>
    <w:rsid w:val="009F44C1"/>
    <w:rsid w:val="009F458C"/>
    <w:rsid w:val="009F473A"/>
    <w:rsid w:val="009F4CE6"/>
    <w:rsid w:val="009F4DE9"/>
    <w:rsid w:val="009F5260"/>
    <w:rsid w:val="009F5C92"/>
    <w:rsid w:val="009F5DFF"/>
    <w:rsid w:val="009F6684"/>
    <w:rsid w:val="009F66FF"/>
    <w:rsid w:val="009F6872"/>
    <w:rsid w:val="009F7D98"/>
    <w:rsid w:val="00A0017C"/>
    <w:rsid w:val="00A007DF"/>
    <w:rsid w:val="00A00A6B"/>
    <w:rsid w:val="00A00EEE"/>
    <w:rsid w:val="00A01482"/>
    <w:rsid w:val="00A0173B"/>
    <w:rsid w:val="00A02443"/>
    <w:rsid w:val="00A02DB7"/>
    <w:rsid w:val="00A03177"/>
    <w:rsid w:val="00A0418F"/>
    <w:rsid w:val="00A04906"/>
    <w:rsid w:val="00A04FBD"/>
    <w:rsid w:val="00A05789"/>
    <w:rsid w:val="00A05DEA"/>
    <w:rsid w:val="00A06C41"/>
    <w:rsid w:val="00A07404"/>
    <w:rsid w:val="00A0779C"/>
    <w:rsid w:val="00A1102C"/>
    <w:rsid w:val="00A11682"/>
    <w:rsid w:val="00A12065"/>
    <w:rsid w:val="00A125D7"/>
    <w:rsid w:val="00A12E38"/>
    <w:rsid w:val="00A12F0E"/>
    <w:rsid w:val="00A13029"/>
    <w:rsid w:val="00A1311E"/>
    <w:rsid w:val="00A13386"/>
    <w:rsid w:val="00A135A9"/>
    <w:rsid w:val="00A14334"/>
    <w:rsid w:val="00A15682"/>
    <w:rsid w:val="00A15F1D"/>
    <w:rsid w:val="00A1674B"/>
    <w:rsid w:val="00A1778C"/>
    <w:rsid w:val="00A216AF"/>
    <w:rsid w:val="00A21931"/>
    <w:rsid w:val="00A21BB8"/>
    <w:rsid w:val="00A22A65"/>
    <w:rsid w:val="00A23826"/>
    <w:rsid w:val="00A23AFF"/>
    <w:rsid w:val="00A23EC0"/>
    <w:rsid w:val="00A242E1"/>
    <w:rsid w:val="00A24314"/>
    <w:rsid w:val="00A24394"/>
    <w:rsid w:val="00A2463B"/>
    <w:rsid w:val="00A24CFC"/>
    <w:rsid w:val="00A25B6B"/>
    <w:rsid w:val="00A263F9"/>
    <w:rsid w:val="00A26C5B"/>
    <w:rsid w:val="00A27428"/>
    <w:rsid w:val="00A277C3"/>
    <w:rsid w:val="00A27842"/>
    <w:rsid w:val="00A27AEE"/>
    <w:rsid w:val="00A27C46"/>
    <w:rsid w:val="00A308F7"/>
    <w:rsid w:val="00A30FEC"/>
    <w:rsid w:val="00A316D2"/>
    <w:rsid w:val="00A3224E"/>
    <w:rsid w:val="00A32617"/>
    <w:rsid w:val="00A32C47"/>
    <w:rsid w:val="00A33A94"/>
    <w:rsid w:val="00A33C58"/>
    <w:rsid w:val="00A33E02"/>
    <w:rsid w:val="00A3427F"/>
    <w:rsid w:val="00A343EE"/>
    <w:rsid w:val="00A35350"/>
    <w:rsid w:val="00A364C9"/>
    <w:rsid w:val="00A36643"/>
    <w:rsid w:val="00A36FC9"/>
    <w:rsid w:val="00A4008E"/>
    <w:rsid w:val="00A43940"/>
    <w:rsid w:val="00A465A8"/>
    <w:rsid w:val="00A4669A"/>
    <w:rsid w:val="00A46A48"/>
    <w:rsid w:val="00A47A02"/>
    <w:rsid w:val="00A47A37"/>
    <w:rsid w:val="00A47CEA"/>
    <w:rsid w:val="00A47D33"/>
    <w:rsid w:val="00A5205F"/>
    <w:rsid w:val="00A52409"/>
    <w:rsid w:val="00A524A0"/>
    <w:rsid w:val="00A524D9"/>
    <w:rsid w:val="00A52B5A"/>
    <w:rsid w:val="00A52CA2"/>
    <w:rsid w:val="00A531B5"/>
    <w:rsid w:val="00A53CC5"/>
    <w:rsid w:val="00A53F9E"/>
    <w:rsid w:val="00A5469A"/>
    <w:rsid w:val="00A548C3"/>
    <w:rsid w:val="00A551CC"/>
    <w:rsid w:val="00A5562F"/>
    <w:rsid w:val="00A55BA0"/>
    <w:rsid w:val="00A56941"/>
    <w:rsid w:val="00A5732B"/>
    <w:rsid w:val="00A5758E"/>
    <w:rsid w:val="00A57B77"/>
    <w:rsid w:val="00A62DD3"/>
    <w:rsid w:val="00A63028"/>
    <w:rsid w:val="00A63DFE"/>
    <w:rsid w:val="00A648E0"/>
    <w:rsid w:val="00A654D4"/>
    <w:rsid w:val="00A65A88"/>
    <w:rsid w:val="00A65B69"/>
    <w:rsid w:val="00A65DA8"/>
    <w:rsid w:val="00A66CBA"/>
    <w:rsid w:val="00A66CC4"/>
    <w:rsid w:val="00A67661"/>
    <w:rsid w:val="00A67B67"/>
    <w:rsid w:val="00A70151"/>
    <w:rsid w:val="00A7018D"/>
    <w:rsid w:val="00A70A67"/>
    <w:rsid w:val="00A7108F"/>
    <w:rsid w:val="00A72F00"/>
    <w:rsid w:val="00A730EF"/>
    <w:rsid w:val="00A744D7"/>
    <w:rsid w:val="00A757AF"/>
    <w:rsid w:val="00A75CFD"/>
    <w:rsid w:val="00A75F66"/>
    <w:rsid w:val="00A7620B"/>
    <w:rsid w:val="00A763C3"/>
    <w:rsid w:val="00A76497"/>
    <w:rsid w:val="00A771CB"/>
    <w:rsid w:val="00A778DF"/>
    <w:rsid w:val="00A779E6"/>
    <w:rsid w:val="00A77AB3"/>
    <w:rsid w:val="00A77F77"/>
    <w:rsid w:val="00A804D6"/>
    <w:rsid w:val="00A804FD"/>
    <w:rsid w:val="00A805F2"/>
    <w:rsid w:val="00A82538"/>
    <w:rsid w:val="00A8256A"/>
    <w:rsid w:val="00A8380A"/>
    <w:rsid w:val="00A839B2"/>
    <w:rsid w:val="00A83D0E"/>
    <w:rsid w:val="00A86541"/>
    <w:rsid w:val="00A86759"/>
    <w:rsid w:val="00A87148"/>
    <w:rsid w:val="00A87BAD"/>
    <w:rsid w:val="00A90E38"/>
    <w:rsid w:val="00A922FB"/>
    <w:rsid w:val="00A93071"/>
    <w:rsid w:val="00A93D9C"/>
    <w:rsid w:val="00A95359"/>
    <w:rsid w:val="00A960A5"/>
    <w:rsid w:val="00A9640F"/>
    <w:rsid w:val="00A9688C"/>
    <w:rsid w:val="00A9723F"/>
    <w:rsid w:val="00A97448"/>
    <w:rsid w:val="00A97838"/>
    <w:rsid w:val="00A97FF5"/>
    <w:rsid w:val="00AA0533"/>
    <w:rsid w:val="00AA0AEA"/>
    <w:rsid w:val="00AA0FAF"/>
    <w:rsid w:val="00AA1D99"/>
    <w:rsid w:val="00AA1DAB"/>
    <w:rsid w:val="00AA4582"/>
    <w:rsid w:val="00AA4F1F"/>
    <w:rsid w:val="00AA7273"/>
    <w:rsid w:val="00AA7767"/>
    <w:rsid w:val="00AA7B91"/>
    <w:rsid w:val="00AB013C"/>
    <w:rsid w:val="00AB05F0"/>
    <w:rsid w:val="00AB0CAF"/>
    <w:rsid w:val="00AB106F"/>
    <w:rsid w:val="00AB160D"/>
    <w:rsid w:val="00AB2F26"/>
    <w:rsid w:val="00AB4A15"/>
    <w:rsid w:val="00AB55FE"/>
    <w:rsid w:val="00AB674D"/>
    <w:rsid w:val="00AB6E8B"/>
    <w:rsid w:val="00AC0032"/>
    <w:rsid w:val="00AC10FE"/>
    <w:rsid w:val="00AC140B"/>
    <w:rsid w:val="00AC17C8"/>
    <w:rsid w:val="00AC2C44"/>
    <w:rsid w:val="00AC2E39"/>
    <w:rsid w:val="00AC3288"/>
    <w:rsid w:val="00AC38B1"/>
    <w:rsid w:val="00AC3C7E"/>
    <w:rsid w:val="00AC4855"/>
    <w:rsid w:val="00AC4893"/>
    <w:rsid w:val="00AC4B24"/>
    <w:rsid w:val="00AC6692"/>
    <w:rsid w:val="00AC66BB"/>
    <w:rsid w:val="00AC6B70"/>
    <w:rsid w:val="00AC722D"/>
    <w:rsid w:val="00AC7252"/>
    <w:rsid w:val="00AC7530"/>
    <w:rsid w:val="00AC761A"/>
    <w:rsid w:val="00AC7B48"/>
    <w:rsid w:val="00AC7F5C"/>
    <w:rsid w:val="00AD05FB"/>
    <w:rsid w:val="00AD097B"/>
    <w:rsid w:val="00AD0B28"/>
    <w:rsid w:val="00AD0BD9"/>
    <w:rsid w:val="00AD0F0B"/>
    <w:rsid w:val="00AD160B"/>
    <w:rsid w:val="00AD1F65"/>
    <w:rsid w:val="00AD27C3"/>
    <w:rsid w:val="00AD2BD7"/>
    <w:rsid w:val="00AD30D7"/>
    <w:rsid w:val="00AD3520"/>
    <w:rsid w:val="00AD672E"/>
    <w:rsid w:val="00AD69A4"/>
    <w:rsid w:val="00AD6A73"/>
    <w:rsid w:val="00AD6E67"/>
    <w:rsid w:val="00AD6FD1"/>
    <w:rsid w:val="00AE00D4"/>
    <w:rsid w:val="00AE030D"/>
    <w:rsid w:val="00AE0AD7"/>
    <w:rsid w:val="00AE0B10"/>
    <w:rsid w:val="00AE0C8E"/>
    <w:rsid w:val="00AE13A2"/>
    <w:rsid w:val="00AE207C"/>
    <w:rsid w:val="00AE33C3"/>
    <w:rsid w:val="00AE40C4"/>
    <w:rsid w:val="00AE41EB"/>
    <w:rsid w:val="00AE47D0"/>
    <w:rsid w:val="00AE4E5D"/>
    <w:rsid w:val="00AE5E58"/>
    <w:rsid w:val="00AE7495"/>
    <w:rsid w:val="00AE7B8C"/>
    <w:rsid w:val="00AF0958"/>
    <w:rsid w:val="00AF3EA4"/>
    <w:rsid w:val="00AF4675"/>
    <w:rsid w:val="00AF49F9"/>
    <w:rsid w:val="00AF52EF"/>
    <w:rsid w:val="00AF6519"/>
    <w:rsid w:val="00AF75EE"/>
    <w:rsid w:val="00B000DB"/>
    <w:rsid w:val="00B003FA"/>
    <w:rsid w:val="00B0068A"/>
    <w:rsid w:val="00B00A01"/>
    <w:rsid w:val="00B03E26"/>
    <w:rsid w:val="00B0506D"/>
    <w:rsid w:val="00B064A8"/>
    <w:rsid w:val="00B06BBC"/>
    <w:rsid w:val="00B06D67"/>
    <w:rsid w:val="00B06F48"/>
    <w:rsid w:val="00B07103"/>
    <w:rsid w:val="00B10033"/>
    <w:rsid w:val="00B104A9"/>
    <w:rsid w:val="00B105DD"/>
    <w:rsid w:val="00B1083C"/>
    <w:rsid w:val="00B10D44"/>
    <w:rsid w:val="00B10EC4"/>
    <w:rsid w:val="00B10F6F"/>
    <w:rsid w:val="00B1170F"/>
    <w:rsid w:val="00B11CF0"/>
    <w:rsid w:val="00B12D40"/>
    <w:rsid w:val="00B12E52"/>
    <w:rsid w:val="00B12E92"/>
    <w:rsid w:val="00B1309A"/>
    <w:rsid w:val="00B1343B"/>
    <w:rsid w:val="00B1373F"/>
    <w:rsid w:val="00B140D3"/>
    <w:rsid w:val="00B142DD"/>
    <w:rsid w:val="00B14E24"/>
    <w:rsid w:val="00B15605"/>
    <w:rsid w:val="00B1597B"/>
    <w:rsid w:val="00B16180"/>
    <w:rsid w:val="00B17B1B"/>
    <w:rsid w:val="00B17E97"/>
    <w:rsid w:val="00B20AE9"/>
    <w:rsid w:val="00B2159D"/>
    <w:rsid w:val="00B21FFC"/>
    <w:rsid w:val="00B23081"/>
    <w:rsid w:val="00B23EE9"/>
    <w:rsid w:val="00B253C0"/>
    <w:rsid w:val="00B25507"/>
    <w:rsid w:val="00B257D6"/>
    <w:rsid w:val="00B25D80"/>
    <w:rsid w:val="00B26727"/>
    <w:rsid w:val="00B27532"/>
    <w:rsid w:val="00B31E09"/>
    <w:rsid w:val="00B329D0"/>
    <w:rsid w:val="00B338CE"/>
    <w:rsid w:val="00B34521"/>
    <w:rsid w:val="00B34A79"/>
    <w:rsid w:val="00B34B93"/>
    <w:rsid w:val="00B34EBC"/>
    <w:rsid w:val="00B3538C"/>
    <w:rsid w:val="00B353B9"/>
    <w:rsid w:val="00B371B0"/>
    <w:rsid w:val="00B3785E"/>
    <w:rsid w:val="00B37EEB"/>
    <w:rsid w:val="00B40883"/>
    <w:rsid w:val="00B40E43"/>
    <w:rsid w:val="00B41338"/>
    <w:rsid w:val="00B41E33"/>
    <w:rsid w:val="00B42226"/>
    <w:rsid w:val="00B4251F"/>
    <w:rsid w:val="00B426A2"/>
    <w:rsid w:val="00B42BDC"/>
    <w:rsid w:val="00B4317D"/>
    <w:rsid w:val="00B43CE7"/>
    <w:rsid w:val="00B45715"/>
    <w:rsid w:val="00B4619A"/>
    <w:rsid w:val="00B46E22"/>
    <w:rsid w:val="00B46E2D"/>
    <w:rsid w:val="00B46EF4"/>
    <w:rsid w:val="00B47970"/>
    <w:rsid w:val="00B50572"/>
    <w:rsid w:val="00B50DEA"/>
    <w:rsid w:val="00B510EF"/>
    <w:rsid w:val="00B52943"/>
    <w:rsid w:val="00B536A5"/>
    <w:rsid w:val="00B539BE"/>
    <w:rsid w:val="00B550B6"/>
    <w:rsid w:val="00B55316"/>
    <w:rsid w:val="00B56043"/>
    <w:rsid w:val="00B56861"/>
    <w:rsid w:val="00B568F5"/>
    <w:rsid w:val="00B573E1"/>
    <w:rsid w:val="00B57943"/>
    <w:rsid w:val="00B57C5A"/>
    <w:rsid w:val="00B6001B"/>
    <w:rsid w:val="00B6015F"/>
    <w:rsid w:val="00B60837"/>
    <w:rsid w:val="00B61283"/>
    <w:rsid w:val="00B613E7"/>
    <w:rsid w:val="00B61BAC"/>
    <w:rsid w:val="00B623B2"/>
    <w:rsid w:val="00B6308F"/>
    <w:rsid w:val="00B642EF"/>
    <w:rsid w:val="00B65204"/>
    <w:rsid w:val="00B65D33"/>
    <w:rsid w:val="00B664D0"/>
    <w:rsid w:val="00B6658E"/>
    <w:rsid w:val="00B678EA"/>
    <w:rsid w:val="00B679CF"/>
    <w:rsid w:val="00B67B15"/>
    <w:rsid w:val="00B709D8"/>
    <w:rsid w:val="00B70DA0"/>
    <w:rsid w:val="00B71485"/>
    <w:rsid w:val="00B72EE1"/>
    <w:rsid w:val="00B73593"/>
    <w:rsid w:val="00B74A0E"/>
    <w:rsid w:val="00B75C0C"/>
    <w:rsid w:val="00B75F01"/>
    <w:rsid w:val="00B760E1"/>
    <w:rsid w:val="00B77004"/>
    <w:rsid w:val="00B77178"/>
    <w:rsid w:val="00B7733D"/>
    <w:rsid w:val="00B775E9"/>
    <w:rsid w:val="00B77B09"/>
    <w:rsid w:val="00B80B75"/>
    <w:rsid w:val="00B81729"/>
    <w:rsid w:val="00B81D85"/>
    <w:rsid w:val="00B81E98"/>
    <w:rsid w:val="00B83C5B"/>
    <w:rsid w:val="00B84BFC"/>
    <w:rsid w:val="00B85436"/>
    <w:rsid w:val="00B85F93"/>
    <w:rsid w:val="00B85F98"/>
    <w:rsid w:val="00B86279"/>
    <w:rsid w:val="00B86ADB"/>
    <w:rsid w:val="00B86CE5"/>
    <w:rsid w:val="00B86EAF"/>
    <w:rsid w:val="00B87245"/>
    <w:rsid w:val="00B904C1"/>
    <w:rsid w:val="00B905F2"/>
    <w:rsid w:val="00B90EFC"/>
    <w:rsid w:val="00B9158F"/>
    <w:rsid w:val="00B92368"/>
    <w:rsid w:val="00B923AE"/>
    <w:rsid w:val="00B93B56"/>
    <w:rsid w:val="00B95240"/>
    <w:rsid w:val="00B9547E"/>
    <w:rsid w:val="00B961EA"/>
    <w:rsid w:val="00B96B9A"/>
    <w:rsid w:val="00B97162"/>
    <w:rsid w:val="00B97B0B"/>
    <w:rsid w:val="00B97DBB"/>
    <w:rsid w:val="00B97F98"/>
    <w:rsid w:val="00B97FEC"/>
    <w:rsid w:val="00BA351E"/>
    <w:rsid w:val="00BA3E03"/>
    <w:rsid w:val="00BA4245"/>
    <w:rsid w:val="00BA431E"/>
    <w:rsid w:val="00BA4BE1"/>
    <w:rsid w:val="00BA62A9"/>
    <w:rsid w:val="00BA6777"/>
    <w:rsid w:val="00BA6B50"/>
    <w:rsid w:val="00BB046A"/>
    <w:rsid w:val="00BB0AC8"/>
    <w:rsid w:val="00BB0B38"/>
    <w:rsid w:val="00BB1CF7"/>
    <w:rsid w:val="00BB248C"/>
    <w:rsid w:val="00BB2967"/>
    <w:rsid w:val="00BB355A"/>
    <w:rsid w:val="00BB3F54"/>
    <w:rsid w:val="00BB3F5A"/>
    <w:rsid w:val="00BB4022"/>
    <w:rsid w:val="00BB45AE"/>
    <w:rsid w:val="00BB492B"/>
    <w:rsid w:val="00BB592A"/>
    <w:rsid w:val="00BB5C4B"/>
    <w:rsid w:val="00BB6FDF"/>
    <w:rsid w:val="00BB7085"/>
    <w:rsid w:val="00BB74B1"/>
    <w:rsid w:val="00BB7A4A"/>
    <w:rsid w:val="00BB7E76"/>
    <w:rsid w:val="00BC000A"/>
    <w:rsid w:val="00BC07E9"/>
    <w:rsid w:val="00BC11AE"/>
    <w:rsid w:val="00BC18AD"/>
    <w:rsid w:val="00BC2572"/>
    <w:rsid w:val="00BC2F0E"/>
    <w:rsid w:val="00BC4257"/>
    <w:rsid w:val="00BC5193"/>
    <w:rsid w:val="00BC54D3"/>
    <w:rsid w:val="00BC6C34"/>
    <w:rsid w:val="00BC6F68"/>
    <w:rsid w:val="00BC74D0"/>
    <w:rsid w:val="00BC7FD9"/>
    <w:rsid w:val="00BD0BDE"/>
    <w:rsid w:val="00BD15F6"/>
    <w:rsid w:val="00BD1C15"/>
    <w:rsid w:val="00BD2B5C"/>
    <w:rsid w:val="00BD2DC2"/>
    <w:rsid w:val="00BD31AB"/>
    <w:rsid w:val="00BD3658"/>
    <w:rsid w:val="00BD3DFE"/>
    <w:rsid w:val="00BD41B7"/>
    <w:rsid w:val="00BD58D5"/>
    <w:rsid w:val="00BD5F55"/>
    <w:rsid w:val="00BD6D64"/>
    <w:rsid w:val="00BD71F8"/>
    <w:rsid w:val="00BD7253"/>
    <w:rsid w:val="00BD779D"/>
    <w:rsid w:val="00BD7EB1"/>
    <w:rsid w:val="00BE021D"/>
    <w:rsid w:val="00BE06EA"/>
    <w:rsid w:val="00BE07A0"/>
    <w:rsid w:val="00BE0BD2"/>
    <w:rsid w:val="00BE3A3B"/>
    <w:rsid w:val="00BE4221"/>
    <w:rsid w:val="00BE4235"/>
    <w:rsid w:val="00BE424F"/>
    <w:rsid w:val="00BE4287"/>
    <w:rsid w:val="00BE4B78"/>
    <w:rsid w:val="00BE53E5"/>
    <w:rsid w:val="00BE5430"/>
    <w:rsid w:val="00BE5662"/>
    <w:rsid w:val="00BE66C3"/>
    <w:rsid w:val="00BE7B79"/>
    <w:rsid w:val="00BF007D"/>
    <w:rsid w:val="00BF08F4"/>
    <w:rsid w:val="00BF0A2A"/>
    <w:rsid w:val="00BF138B"/>
    <w:rsid w:val="00BF1876"/>
    <w:rsid w:val="00BF230C"/>
    <w:rsid w:val="00BF2E3B"/>
    <w:rsid w:val="00BF301E"/>
    <w:rsid w:val="00BF3A24"/>
    <w:rsid w:val="00BF3D18"/>
    <w:rsid w:val="00BF5671"/>
    <w:rsid w:val="00BF5BF2"/>
    <w:rsid w:val="00BF5C7C"/>
    <w:rsid w:val="00BF60B9"/>
    <w:rsid w:val="00BF7688"/>
    <w:rsid w:val="00BF79C8"/>
    <w:rsid w:val="00BF7B70"/>
    <w:rsid w:val="00BF7CE1"/>
    <w:rsid w:val="00C00AD1"/>
    <w:rsid w:val="00C018C0"/>
    <w:rsid w:val="00C0192A"/>
    <w:rsid w:val="00C022E1"/>
    <w:rsid w:val="00C023BC"/>
    <w:rsid w:val="00C0259F"/>
    <w:rsid w:val="00C0303B"/>
    <w:rsid w:val="00C033B9"/>
    <w:rsid w:val="00C03C75"/>
    <w:rsid w:val="00C0427F"/>
    <w:rsid w:val="00C04364"/>
    <w:rsid w:val="00C04FD7"/>
    <w:rsid w:val="00C05889"/>
    <w:rsid w:val="00C05A27"/>
    <w:rsid w:val="00C06702"/>
    <w:rsid w:val="00C06CDB"/>
    <w:rsid w:val="00C10F94"/>
    <w:rsid w:val="00C11C19"/>
    <w:rsid w:val="00C124D1"/>
    <w:rsid w:val="00C12B06"/>
    <w:rsid w:val="00C12C04"/>
    <w:rsid w:val="00C13B32"/>
    <w:rsid w:val="00C149D0"/>
    <w:rsid w:val="00C14A9A"/>
    <w:rsid w:val="00C15279"/>
    <w:rsid w:val="00C155E7"/>
    <w:rsid w:val="00C1610E"/>
    <w:rsid w:val="00C16840"/>
    <w:rsid w:val="00C16B0B"/>
    <w:rsid w:val="00C16FDA"/>
    <w:rsid w:val="00C170B7"/>
    <w:rsid w:val="00C173EC"/>
    <w:rsid w:val="00C17B28"/>
    <w:rsid w:val="00C2034B"/>
    <w:rsid w:val="00C207B5"/>
    <w:rsid w:val="00C20910"/>
    <w:rsid w:val="00C22494"/>
    <w:rsid w:val="00C2338F"/>
    <w:rsid w:val="00C235C9"/>
    <w:rsid w:val="00C23EF8"/>
    <w:rsid w:val="00C251AB"/>
    <w:rsid w:val="00C2601A"/>
    <w:rsid w:val="00C26176"/>
    <w:rsid w:val="00C2624D"/>
    <w:rsid w:val="00C26831"/>
    <w:rsid w:val="00C3027A"/>
    <w:rsid w:val="00C3171C"/>
    <w:rsid w:val="00C31752"/>
    <w:rsid w:val="00C32061"/>
    <w:rsid w:val="00C32098"/>
    <w:rsid w:val="00C32FA1"/>
    <w:rsid w:val="00C338B5"/>
    <w:rsid w:val="00C338E5"/>
    <w:rsid w:val="00C33D03"/>
    <w:rsid w:val="00C356B1"/>
    <w:rsid w:val="00C35780"/>
    <w:rsid w:val="00C357B2"/>
    <w:rsid w:val="00C35B32"/>
    <w:rsid w:val="00C36035"/>
    <w:rsid w:val="00C36522"/>
    <w:rsid w:val="00C36677"/>
    <w:rsid w:val="00C4065F"/>
    <w:rsid w:val="00C40F7D"/>
    <w:rsid w:val="00C4114E"/>
    <w:rsid w:val="00C41309"/>
    <w:rsid w:val="00C413EE"/>
    <w:rsid w:val="00C424EC"/>
    <w:rsid w:val="00C429D0"/>
    <w:rsid w:val="00C43291"/>
    <w:rsid w:val="00C43CD5"/>
    <w:rsid w:val="00C43D15"/>
    <w:rsid w:val="00C447C3"/>
    <w:rsid w:val="00C450CA"/>
    <w:rsid w:val="00C45605"/>
    <w:rsid w:val="00C45DD9"/>
    <w:rsid w:val="00C46464"/>
    <w:rsid w:val="00C47745"/>
    <w:rsid w:val="00C5040E"/>
    <w:rsid w:val="00C507D9"/>
    <w:rsid w:val="00C50A05"/>
    <w:rsid w:val="00C50AF7"/>
    <w:rsid w:val="00C50ECE"/>
    <w:rsid w:val="00C51447"/>
    <w:rsid w:val="00C524AA"/>
    <w:rsid w:val="00C52727"/>
    <w:rsid w:val="00C52BA1"/>
    <w:rsid w:val="00C5356F"/>
    <w:rsid w:val="00C53A67"/>
    <w:rsid w:val="00C54330"/>
    <w:rsid w:val="00C54F45"/>
    <w:rsid w:val="00C55BBA"/>
    <w:rsid w:val="00C56A35"/>
    <w:rsid w:val="00C57A82"/>
    <w:rsid w:val="00C60B77"/>
    <w:rsid w:val="00C60E5F"/>
    <w:rsid w:val="00C63095"/>
    <w:rsid w:val="00C66928"/>
    <w:rsid w:val="00C67823"/>
    <w:rsid w:val="00C67920"/>
    <w:rsid w:val="00C67A4D"/>
    <w:rsid w:val="00C71AB3"/>
    <w:rsid w:val="00C72223"/>
    <w:rsid w:val="00C7223E"/>
    <w:rsid w:val="00C72574"/>
    <w:rsid w:val="00C74371"/>
    <w:rsid w:val="00C75149"/>
    <w:rsid w:val="00C75401"/>
    <w:rsid w:val="00C7676E"/>
    <w:rsid w:val="00C76792"/>
    <w:rsid w:val="00C775D3"/>
    <w:rsid w:val="00C77E60"/>
    <w:rsid w:val="00C8012A"/>
    <w:rsid w:val="00C80625"/>
    <w:rsid w:val="00C817BB"/>
    <w:rsid w:val="00C817CF"/>
    <w:rsid w:val="00C8280F"/>
    <w:rsid w:val="00C83112"/>
    <w:rsid w:val="00C843DA"/>
    <w:rsid w:val="00C85448"/>
    <w:rsid w:val="00C85598"/>
    <w:rsid w:val="00C85E66"/>
    <w:rsid w:val="00C87157"/>
    <w:rsid w:val="00C87644"/>
    <w:rsid w:val="00C8775B"/>
    <w:rsid w:val="00C90420"/>
    <w:rsid w:val="00C90D04"/>
    <w:rsid w:val="00C910D6"/>
    <w:rsid w:val="00C91164"/>
    <w:rsid w:val="00C91308"/>
    <w:rsid w:val="00C91753"/>
    <w:rsid w:val="00C91790"/>
    <w:rsid w:val="00C9242E"/>
    <w:rsid w:val="00C9251A"/>
    <w:rsid w:val="00C927B2"/>
    <w:rsid w:val="00C92806"/>
    <w:rsid w:val="00C92C5D"/>
    <w:rsid w:val="00C935DE"/>
    <w:rsid w:val="00C93F87"/>
    <w:rsid w:val="00C94774"/>
    <w:rsid w:val="00C94C6F"/>
    <w:rsid w:val="00C94F74"/>
    <w:rsid w:val="00C955B7"/>
    <w:rsid w:val="00C956FB"/>
    <w:rsid w:val="00C97406"/>
    <w:rsid w:val="00C97A14"/>
    <w:rsid w:val="00CA1172"/>
    <w:rsid w:val="00CA1BCD"/>
    <w:rsid w:val="00CA1C56"/>
    <w:rsid w:val="00CA291F"/>
    <w:rsid w:val="00CA3A55"/>
    <w:rsid w:val="00CA3E7B"/>
    <w:rsid w:val="00CA42B8"/>
    <w:rsid w:val="00CA4EC9"/>
    <w:rsid w:val="00CA4ECD"/>
    <w:rsid w:val="00CA5307"/>
    <w:rsid w:val="00CA558C"/>
    <w:rsid w:val="00CA5964"/>
    <w:rsid w:val="00CA5F08"/>
    <w:rsid w:val="00CA63C8"/>
    <w:rsid w:val="00CA68C3"/>
    <w:rsid w:val="00CA6D34"/>
    <w:rsid w:val="00CA6F67"/>
    <w:rsid w:val="00CA703B"/>
    <w:rsid w:val="00CB0DAE"/>
    <w:rsid w:val="00CB1BF6"/>
    <w:rsid w:val="00CB1EF3"/>
    <w:rsid w:val="00CB247C"/>
    <w:rsid w:val="00CB3877"/>
    <w:rsid w:val="00CB5ACE"/>
    <w:rsid w:val="00CB690B"/>
    <w:rsid w:val="00CB6BF8"/>
    <w:rsid w:val="00CB6C15"/>
    <w:rsid w:val="00CB6FBC"/>
    <w:rsid w:val="00CB7322"/>
    <w:rsid w:val="00CB736D"/>
    <w:rsid w:val="00CB7511"/>
    <w:rsid w:val="00CB792B"/>
    <w:rsid w:val="00CC0251"/>
    <w:rsid w:val="00CC0CC3"/>
    <w:rsid w:val="00CC18E4"/>
    <w:rsid w:val="00CC2D3D"/>
    <w:rsid w:val="00CC37AA"/>
    <w:rsid w:val="00CC3C95"/>
    <w:rsid w:val="00CC3E3C"/>
    <w:rsid w:val="00CC4470"/>
    <w:rsid w:val="00CC4E1E"/>
    <w:rsid w:val="00CC50D5"/>
    <w:rsid w:val="00CC710D"/>
    <w:rsid w:val="00CC732E"/>
    <w:rsid w:val="00CC75EB"/>
    <w:rsid w:val="00CC7C61"/>
    <w:rsid w:val="00CD2912"/>
    <w:rsid w:val="00CD2A5E"/>
    <w:rsid w:val="00CD3591"/>
    <w:rsid w:val="00CD35ED"/>
    <w:rsid w:val="00CD435B"/>
    <w:rsid w:val="00CD57A1"/>
    <w:rsid w:val="00CD778B"/>
    <w:rsid w:val="00CD7978"/>
    <w:rsid w:val="00CD7A06"/>
    <w:rsid w:val="00CD7E15"/>
    <w:rsid w:val="00CE0183"/>
    <w:rsid w:val="00CE02AD"/>
    <w:rsid w:val="00CE0984"/>
    <w:rsid w:val="00CE09F7"/>
    <w:rsid w:val="00CE0EF4"/>
    <w:rsid w:val="00CE0F6F"/>
    <w:rsid w:val="00CE0F7D"/>
    <w:rsid w:val="00CE12EB"/>
    <w:rsid w:val="00CE1BDB"/>
    <w:rsid w:val="00CE1CD8"/>
    <w:rsid w:val="00CE203C"/>
    <w:rsid w:val="00CE2BE0"/>
    <w:rsid w:val="00CE34C1"/>
    <w:rsid w:val="00CE5ACA"/>
    <w:rsid w:val="00CE6916"/>
    <w:rsid w:val="00CE703F"/>
    <w:rsid w:val="00CE74B4"/>
    <w:rsid w:val="00CF0B80"/>
    <w:rsid w:val="00CF1048"/>
    <w:rsid w:val="00CF1214"/>
    <w:rsid w:val="00CF192F"/>
    <w:rsid w:val="00CF2056"/>
    <w:rsid w:val="00CF23CE"/>
    <w:rsid w:val="00CF2D2E"/>
    <w:rsid w:val="00CF3669"/>
    <w:rsid w:val="00CF44C1"/>
    <w:rsid w:val="00CF47EB"/>
    <w:rsid w:val="00CF4882"/>
    <w:rsid w:val="00CF4A9E"/>
    <w:rsid w:val="00CF52BE"/>
    <w:rsid w:val="00CF54E6"/>
    <w:rsid w:val="00CF5BF7"/>
    <w:rsid w:val="00CF65D2"/>
    <w:rsid w:val="00CF6879"/>
    <w:rsid w:val="00CF69A3"/>
    <w:rsid w:val="00CF6EED"/>
    <w:rsid w:val="00CF7604"/>
    <w:rsid w:val="00CF7611"/>
    <w:rsid w:val="00CF7A91"/>
    <w:rsid w:val="00CF7EBA"/>
    <w:rsid w:val="00D00730"/>
    <w:rsid w:val="00D008BD"/>
    <w:rsid w:val="00D00924"/>
    <w:rsid w:val="00D01529"/>
    <w:rsid w:val="00D01ABC"/>
    <w:rsid w:val="00D01C3E"/>
    <w:rsid w:val="00D0218A"/>
    <w:rsid w:val="00D02244"/>
    <w:rsid w:val="00D0236D"/>
    <w:rsid w:val="00D02E08"/>
    <w:rsid w:val="00D03443"/>
    <w:rsid w:val="00D03721"/>
    <w:rsid w:val="00D042C1"/>
    <w:rsid w:val="00D054F6"/>
    <w:rsid w:val="00D06021"/>
    <w:rsid w:val="00D060CB"/>
    <w:rsid w:val="00D07387"/>
    <w:rsid w:val="00D0769F"/>
    <w:rsid w:val="00D07B1D"/>
    <w:rsid w:val="00D07B36"/>
    <w:rsid w:val="00D1068B"/>
    <w:rsid w:val="00D1076C"/>
    <w:rsid w:val="00D1083F"/>
    <w:rsid w:val="00D10E7B"/>
    <w:rsid w:val="00D11C81"/>
    <w:rsid w:val="00D11D4A"/>
    <w:rsid w:val="00D12895"/>
    <w:rsid w:val="00D1337E"/>
    <w:rsid w:val="00D14AC7"/>
    <w:rsid w:val="00D15014"/>
    <w:rsid w:val="00D16DD4"/>
    <w:rsid w:val="00D17D02"/>
    <w:rsid w:val="00D2063A"/>
    <w:rsid w:val="00D22919"/>
    <w:rsid w:val="00D23A64"/>
    <w:rsid w:val="00D246C7"/>
    <w:rsid w:val="00D247E1"/>
    <w:rsid w:val="00D25396"/>
    <w:rsid w:val="00D263BE"/>
    <w:rsid w:val="00D2664C"/>
    <w:rsid w:val="00D267F8"/>
    <w:rsid w:val="00D27DA4"/>
    <w:rsid w:val="00D304F2"/>
    <w:rsid w:val="00D30839"/>
    <w:rsid w:val="00D3259D"/>
    <w:rsid w:val="00D32617"/>
    <w:rsid w:val="00D33263"/>
    <w:rsid w:val="00D333E7"/>
    <w:rsid w:val="00D33632"/>
    <w:rsid w:val="00D344F8"/>
    <w:rsid w:val="00D3450E"/>
    <w:rsid w:val="00D348EC"/>
    <w:rsid w:val="00D3503B"/>
    <w:rsid w:val="00D35184"/>
    <w:rsid w:val="00D3581D"/>
    <w:rsid w:val="00D35A4B"/>
    <w:rsid w:val="00D366B3"/>
    <w:rsid w:val="00D366F1"/>
    <w:rsid w:val="00D37B16"/>
    <w:rsid w:val="00D4071D"/>
    <w:rsid w:val="00D40A19"/>
    <w:rsid w:val="00D40F14"/>
    <w:rsid w:val="00D42EF1"/>
    <w:rsid w:val="00D4310C"/>
    <w:rsid w:val="00D432B5"/>
    <w:rsid w:val="00D44B7E"/>
    <w:rsid w:val="00D44C3B"/>
    <w:rsid w:val="00D453A5"/>
    <w:rsid w:val="00D4555A"/>
    <w:rsid w:val="00D45AC2"/>
    <w:rsid w:val="00D4671C"/>
    <w:rsid w:val="00D479B0"/>
    <w:rsid w:val="00D500AC"/>
    <w:rsid w:val="00D50518"/>
    <w:rsid w:val="00D50647"/>
    <w:rsid w:val="00D506BB"/>
    <w:rsid w:val="00D51AC2"/>
    <w:rsid w:val="00D52B1A"/>
    <w:rsid w:val="00D54557"/>
    <w:rsid w:val="00D547C5"/>
    <w:rsid w:val="00D556B0"/>
    <w:rsid w:val="00D5679A"/>
    <w:rsid w:val="00D5758E"/>
    <w:rsid w:val="00D57686"/>
    <w:rsid w:val="00D579D9"/>
    <w:rsid w:val="00D57EA8"/>
    <w:rsid w:val="00D60052"/>
    <w:rsid w:val="00D602F6"/>
    <w:rsid w:val="00D62B29"/>
    <w:rsid w:val="00D634EA"/>
    <w:rsid w:val="00D63B47"/>
    <w:rsid w:val="00D64D3E"/>
    <w:rsid w:val="00D6659C"/>
    <w:rsid w:val="00D66995"/>
    <w:rsid w:val="00D67389"/>
    <w:rsid w:val="00D70FBE"/>
    <w:rsid w:val="00D71002"/>
    <w:rsid w:val="00D71584"/>
    <w:rsid w:val="00D71B00"/>
    <w:rsid w:val="00D7316B"/>
    <w:rsid w:val="00D737EA"/>
    <w:rsid w:val="00D73BD1"/>
    <w:rsid w:val="00D73C0F"/>
    <w:rsid w:val="00D7470A"/>
    <w:rsid w:val="00D74BD4"/>
    <w:rsid w:val="00D74F4F"/>
    <w:rsid w:val="00D76E86"/>
    <w:rsid w:val="00D77135"/>
    <w:rsid w:val="00D7716A"/>
    <w:rsid w:val="00D773DC"/>
    <w:rsid w:val="00D801C4"/>
    <w:rsid w:val="00D806FD"/>
    <w:rsid w:val="00D809C0"/>
    <w:rsid w:val="00D80C11"/>
    <w:rsid w:val="00D814BF"/>
    <w:rsid w:val="00D815D3"/>
    <w:rsid w:val="00D8176A"/>
    <w:rsid w:val="00D818F8"/>
    <w:rsid w:val="00D81D3B"/>
    <w:rsid w:val="00D823E2"/>
    <w:rsid w:val="00D82CF7"/>
    <w:rsid w:val="00D84A71"/>
    <w:rsid w:val="00D84AE6"/>
    <w:rsid w:val="00D86A63"/>
    <w:rsid w:val="00D877A0"/>
    <w:rsid w:val="00D90699"/>
    <w:rsid w:val="00D907EE"/>
    <w:rsid w:val="00D90B8A"/>
    <w:rsid w:val="00D90E33"/>
    <w:rsid w:val="00D90E57"/>
    <w:rsid w:val="00D92907"/>
    <w:rsid w:val="00D92C29"/>
    <w:rsid w:val="00D93465"/>
    <w:rsid w:val="00D934F1"/>
    <w:rsid w:val="00D946B8"/>
    <w:rsid w:val="00D94B4D"/>
    <w:rsid w:val="00D94D44"/>
    <w:rsid w:val="00D94DFC"/>
    <w:rsid w:val="00D9574F"/>
    <w:rsid w:val="00D96964"/>
    <w:rsid w:val="00D97F5C"/>
    <w:rsid w:val="00DA001A"/>
    <w:rsid w:val="00DA0723"/>
    <w:rsid w:val="00DA0FE9"/>
    <w:rsid w:val="00DA10E4"/>
    <w:rsid w:val="00DA117F"/>
    <w:rsid w:val="00DA11B0"/>
    <w:rsid w:val="00DA1319"/>
    <w:rsid w:val="00DA1847"/>
    <w:rsid w:val="00DA1EEB"/>
    <w:rsid w:val="00DA1F5E"/>
    <w:rsid w:val="00DA2575"/>
    <w:rsid w:val="00DA3CE9"/>
    <w:rsid w:val="00DA4AAA"/>
    <w:rsid w:val="00DA4AD2"/>
    <w:rsid w:val="00DA626F"/>
    <w:rsid w:val="00DA64DA"/>
    <w:rsid w:val="00DA6912"/>
    <w:rsid w:val="00DB050D"/>
    <w:rsid w:val="00DB1E1F"/>
    <w:rsid w:val="00DB1ECB"/>
    <w:rsid w:val="00DB1F12"/>
    <w:rsid w:val="00DB21B9"/>
    <w:rsid w:val="00DB247D"/>
    <w:rsid w:val="00DB2A14"/>
    <w:rsid w:val="00DB33B9"/>
    <w:rsid w:val="00DB3739"/>
    <w:rsid w:val="00DB41DE"/>
    <w:rsid w:val="00DB4A71"/>
    <w:rsid w:val="00DB4C5F"/>
    <w:rsid w:val="00DB5140"/>
    <w:rsid w:val="00DB5AFC"/>
    <w:rsid w:val="00DB6245"/>
    <w:rsid w:val="00DB697F"/>
    <w:rsid w:val="00DB6F25"/>
    <w:rsid w:val="00DB7AFD"/>
    <w:rsid w:val="00DC0F5A"/>
    <w:rsid w:val="00DC1B70"/>
    <w:rsid w:val="00DC2603"/>
    <w:rsid w:val="00DC2DFC"/>
    <w:rsid w:val="00DC3DA8"/>
    <w:rsid w:val="00DC4081"/>
    <w:rsid w:val="00DC4F55"/>
    <w:rsid w:val="00DC4F80"/>
    <w:rsid w:val="00DC7D14"/>
    <w:rsid w:val="00DC7EC9"/>
    <w:rsid w:val="00DC7F5B"/>
    <w:rsid w:val="00DD02FD"/>
    <w:rsid w:val="00DD0C5B"/>
    <w:rsid w:val="00DD0CA9"/>
    <w:rsid w:val="00DD13AF"/>
    <w:rsid w:val="00DD18A2"/>
    <w:rsid w:val="00DD21DF"/>
    <w:rsid w:val="00DD2891"/>
    <w:rsid w:val="00DD2A0C"/>
    <w:rsid w:val="00DD2B7E"/>
    <w:rsid w:val="00DD346B"/>
    <w:rsid w:val="00DD3609"/>
    <w:rsid w:val="00DD3618"/>
    <w:rsid w:val="00DD3B1F"/>
    <w:rsid w:val="00DD45D9"/>
    <w:rsid w:val="00DD4A09"/>
    <w:rsid w:val="00DD4B60"/>
    <w:rsid w:val="00DD51A2"/>
    <w:rsid w:val="00DD528B"/>
    <w:rsid w:val="00DD65FC"/>
    <w:rsid w:val="00DD697A"/>
    <w:rsid w:val="00DD78EC"/>
    <w:rsid w:val="00DD7C79"/>
    <w:rsid w:val="00DE0575"/>
    <w:rsid w:val="00DE15EF"/>
    <w:rsid w:val="00DE1EEF"/>
    <w:rsid w:val="00DE2107"/>
    <w:rsid w:val="00DE285E"/>
    <w:rsid w:val="00DE2D5E"/>
    <w:rsid w:val="00DE2FF4"/>
    <w:rsid w:val="00DE305E"/>
    <w:rsid w:val="00DE3975"/>
    <w:rsid w:val="00DE5129"/>
    <w:rsid w:val="00DE5C4F"/>
    <w:rsid w:val="00DE6FAA"/>
    <w:rsid w:val="00DF271B"/>
    <w:rsid w:val="00DF2B96"/>
    <w:rsid w:val="00DF30C0"/>
    <w:rsid w:val="00DF61BB"/>
    <w:rsid w:val="00DF670A"/>
    <w:rsid w:val="00DF7792"/>
    <w:rsid w:val="00DF7E7D"/>
    <w:rsid w:val="00E00093"/>
    <w:rsid w:val="00E0028F"/>
    <w:rsid w:val="00E00345"/>
    <w:rsid w:val="00E006A0"/>
    <w:rsid w:val="00E008F7"/>
    <w:rsid w:val="00E0097F"/>
    <w:rsid w:val="00E01831"/>
    <w:rsid w:val="00E0229B"/>
    <w:rsid w:val="00E023BD"/>
    <w:rsid w:val="00E02D78"/>
    <w:rsid w:val="00E03205"/>
    <w:rsid w:val="00E04120"/>
    <w:rsid w:val="00E0435B"/>
    <w:rsid w:val="00E048BA"/>
    <w:rsid w:val="00E049DA"/>
    <w:rsid w:val="00E0563C"/>
    <w:rsid w:val="00E05A46"/>
    <w:rsid w:val="00E074E9"/>
    <w:rsid w:val="00E07DFF"/>
    <w:rsid w:val="00E100AE"/>
    <w:rsid w:val="00E1022B"/>
    <w:rsid w:val="00E11924"/>
    <w:rsid w:val="00E126AF"/>
    <w:rsid w:val="00E1371C"/>
    <w:rsid w:val="00E143D7"/>
    <w:rsid w:val="00E14F9B"/>
    <w:rsid w:val="00E15244"/>
    <w:rsid w:val="00E15790"/>
    <w:rsid w:val="00E1637B"/>
    <w:rsid w:val="00E17094"/>
    <w:rsid w:val="00E1728E"/>
    <w:rsid w:val="00E17B26"/>
    <w:rsid w:val="00E17D9A"/>
    <w:rsid w:val="00E17FC8"/>
    <w:rsid w:val="00E2046F"/>
    <w:rsid w:val="00E223A3"/>
    <w:rsid w:val="00E22D0B"/>
    <w:rsid w:val="00E23C8F"/>
    <w:rsid w:val="00E26817"/>
    <w:rsid w:val="00E26E2E"/>
    <w:rsid w:val="00E26F8B"/>
    <w:rsid w:val="00E300F1"/>
    <w:rsid w:val="00E30C8E"/>
    <w:rsid w:val="00E30D6A"/>
    <w:rsid w:val="00E31714"/>
    <w:rsid w:val="00E318EB"/>
    <w:rsid w:val="00E3210F"/>
    <w:rsid w:val="00E3502E"/>
    <w:rsid w:val="00E3568C"/>
    <w:rsid w:val="00E365A5"/>
    <w:rsid w:val="00E36830"/>
    <w:rsid w:val="00E36869"/>
    <w:rsid w:val="00E377CE"/>
    <w:rsid w:val="00E37B35"/>
    <w:rsid w:val="00E412BA"/>
    <w:rsid w:val="00E413A3"/>
    <w:rsid w:val="00E41DCA"/>
    <w:rsid w:val="00E42237"/>
    <w:rsid w:val="00E423C1"/>
    <w:rsid w:val="00E42E4D"/>
    <w:rsid w:val="00E43AEC"/>
    <w:rsid w:val="00E446F1"/>
    <w:rsid w:val="00E44A03"/>
    <w:rsid w:val="00E44B8A"/>
    <w:rsid w:val="00E4533B"/>
    <w:rsid w:val="00E46A86"/>
    <w:rsid w:val="00E473C2"/>
    <w:rsid w:val="00E4782B"/>
    <w:rsid w:val="00E50BEA"/>
    <w:rsid w:val="00E50D8A"/>
    <w:rsid w:val="00E51A84"/>
    <w:rsid w:val="00E530A3"/>
    <w:rsid w:val="00E53CC4"/>
    <w:rsid w:val="00E53F50"/>
    <w:rsid w:val="00E5403E"/>
    <w:rsid w:val="00E54052"/>
    <w:rsid w:val="00E542FB"/>
    <w:rsid w:val="00E544F2"/>
    <w:rsid w:val="00E56BCF"/>
    <w:rsid w:val="00E57564"/>
    <w:rsid w:val="00E603EB"/>
    <w:rsid w:val="00E61978"/>
    <w:rsid w:val="00E62C3E"/>
    <w:rsid w:val="00E6343C"/>
    <w:rsid w:val="00E63B3E"/>
    <w:rsid w:val="00E640A6"/>
    <w:rsid w:val="00E647CA"/>
    <w:rsid w:val="00E65FF2"/>
    <w:rsid w:val="00E66603"/>
    <w:rsid w:val="00E66C03"/>
    <w:rsid w:val="00E66E5E"/>
    <w:rsid w:val="00E703CB"/>
    <w:rsid w:val="00E70BEA"/>
    <w:rsid w:val="00E731CA"/>
    <w:rsid w:val="00E75A30"/>
    <w:rsid w:val="00E76FB9"/>
    <w:rsid w:val="00E7722C"/>
    <w:rsid w:val="00E774A8"/>
    <w:rsid w:val="00E77D80"/>
    <w:rsid w:val="00E81088"/>
    <w:rsid w:val="00E812F4"/>
    <w:rsid w:val="00E83488"/>
    <w:rsid w:val="00E83562"/>
    <w:rsid w:val="00E83C1B"/>
    <w:rsid w:val="00E83D00"/>
    <w:rsid w:val="00E85100"/>
    <w:rsid w:val="00E858DF"/>
    <w:rsid w:val="00E87442"/>
    <w:rsid w:val="00E8791C"/>
    <w:rsid w:val="00E87CDC"/>
    <w:rsid w:val="00E9057E"/>
    <w:rsid w:val="00E90761"/>
    <w:rsid w:val="00E90CF8"/>
    <w:rsid w:val="00E90EF2"/>
    <w:rsid w:val="00E91981"/>
    <w:rsid w:val="00E91BF4"/>
    <w:rsid w:val="00E924D0"/>
    <w:rsid w:val="00E92AAB"/>
    <w:rsid w:val="00E92BC6"/>
    <w:rsid w:val="00E92E87"/>
    <w:rsid w:val="00E93D25"/>
    <w:rsid w:val="00E947B3"/>
    <w:rsid w:val="00E95203"/>
    <w:rsid w:val="00E95A8A"/>
    <w:rsid w:val="00E96557"/>
    <w:rsid w:val="00E965E5"/>
    <w:rsid w:val="00E96D91"/>
    <w:rsid w:val="00E970CE"/>
    <w:rsid w:val="00E971BD"/>
    <w:rsid w:val="00E976B9"/>
    <w:rsid w:val="00E978EE"/>
    <w:rsid w:val="00EA03E3"/>
    <w:rsid w:val="00EA1538"/>
    <w:rsid w:val="00EA1707"/>
    <w:rsid w:val="00EA1C52"/>
    <w:rsid w:val="00EA202D"/>
    <w:rsid w:val="00EA2E3F"/>
    <w:rsid w:val="00EA30A8"/>
    <w:rsid w:val="00EA3216"/>
    <w:rsid w:val="00EA3BB9"/>
    <w:rsid w:val="00EA3E13"/>
    <w:rsid w:val="00EA4A58"/>
    <w:rsid w:val="00EA4B65"/>
    <w:rsid w:val="00EA4C32"/>
    <w:rsid w:val="00EA65C0"/>
    <w:rsid w:val="00EA6931"/>
    <w:rsid w:val="00EA6A19"/>
    <w:rsid w:val="00EA6D3A"/>
    <w:rsid w:val="00EA6FA9"/>
    <w:rsid w:val="00EA76C5"/>
    <w:rsid w:val="00EA776E"/>
    <w:rsid w:val="00EB13E0"/>
    <w:rsid w:val="00EB22AE"/>
    <w:rsid w:val="00EB243B"/>
    <w:rsid w:val="00EB2928"/>
    <w:rsid w:val="00EB3324"/>
    <w:rsid w:val="00EB401A"/>
    <w:rsid w:val="00EB41B4"/>
    <w:rsid w:val="00EB50E3"/>
    <w:rsid w:val="00EB5297"/>
    <w:rsid w:val="00EB5C39"/>
    <w:rsid w:val="00EB63D5"/>
    <w:rsid w:val="00EB6483"/>
    <w:rsid w:val="00EB6DAD"/>
    <w:rsid w:val="00EB7573"/>
    <w:rsid w:val="00EC0855"/>
    <w:rsid w:val="00EC0916"/>
    <w:rsid w:val="00EC1193"/>
    <w:rsid w:val="00EC12C4"/>
    <w:rsid w:val="00EC15B7"/>
    <w:rsid w:val="00EC21D7"/>
    <w:rsid w:val="00EC3D31"/>
    <w:rsid w:val="00EC3F62"/>
    <w:rsid w:val="00EC4043"/>
    <w:rsid w:val="00EC48E3"/>
    <w:rsid w:val="00EC56C7"/>
    <w:rsid w:val="00EC5B4B"/>
    <w:rsid w:val="00EC5DB0"/>
    <w:rsid w:val="00EC6941"/>
    <w:rsid w:val="00EC6DDF"/>
    <w:rsid w:val="00EC7571"/>
    <w:rsid w:val="00EC793F"/>
    <w:rsid w:val="00EC7AF6"/>
    <w:rsid w:val="00EC7B1C"/>
    <w:rsid w:val="00ED01F4"/>
    <w:rsid w:val="00ED0887"/>
    <w:rsid w:val="00ED0A04"/>
    <w:rsid w:val="00ED0A35"/>
    <w:rsid w:val="00ED1662"/>
    <w:rsid w:val="00ED1C4A"/>
    <w:rsid w:val="00ED3591"/>
    <w:rsid w:val="00ED4413"/>
    <w:rsid w:val="00ED4A2B"/>
    <w:rsid w:val="00ED4B0D"/>
    <w:rsid w:val="00ED71F4"/>
    <w:rsid w:val="00ED7F6E"/>
    <w:rsid w:val="00EE037C"/>
    <w:rsid w:val="00EE03ED"/>
    <w:rsid w:val="00EE1211"/>
    <w:rsid w:val="00EE193A"/>
    <w:rsid w:val="00EE1AF6"/>
    <w:rsid w:val="00EE1BA4"/>
    <w:rsid w:val="00EE1D38"/>
    <w:rsid w:val="00EE1ECC"/>
    <w:rsid w:val="00EE214E"/>
    <w:rsid w:val="00EE2ACB"/>
    <w:rsid w:val="00EE2DF6"/>
    <w:rsid w:val="00EE2F89"/>
    <w:rsid w:val="00EE33CE"/>
    <w:rsid w:val="00EE3B21"/>
    <w:rsid w:val="00EE4C40"/>
    <w:rsid w:val="00EE4F67"/>
    <w:rsid w:val="00EE5855"/>
    <w:rsid w:val="00EE60B3"/>
    <w:rsid w:val="00EE662A"/>
    <w:rsid w:val="00EE7E72"/>
    <w:rsid w:val="00EF0580"/>
    <w:rsid w:val="00EF0B0B"/>
    <w:rsid w:val="00EF0B29"/>
    <w:rsid w:val="00EF1843"/>
    <w:rsid w:val="00EF1E3C"/>
    <w:rsid w:val="00EF2DBC"/>
    <w:rsid w:val="00EF33E9"/>
    <w:rsid w:val="00EF46C0"/>
    <w:rsid w:val="00EF475A"/>
    <w:rsid w:val="00EF530F"/>
    <w:rsid w:val="00EF675A"/>
    <w:rsid w:val="00EF7B04"/>
    <w:rsid w:val="00EF7B2D"/>
    <w:rsid w:val="00F00684"/>
    <w:rsid w:val="00F012B3"/>
    <w:rsid w:val="00F0221D"/>
    <w:rsid w:val="00F025DE"/>
    <w:rsid w:val="00F029AB"/>
    <w:rsid w:val="00F0320A"/>
    <w:rsid w:val="00F0345A"/>
    <w:rsid w:val="00F06214"/>
    <w:rsid w:val="00F063B2"/>
    <w:rsid w:val="00F066A6"/>
    <w:rsid w:val="00F0676F"/>
    <w:rsid w:val="00F07823"/>
    <w:rsid w:val="00F07AF9"/>
    <w:rsid w:val="00F104C6"/>
    <w:rsid w:val="00F107DD"/>
    <w:rsid w:val="00F1086E"/>
    <w:rsid w:val="00F11041"/>
    <w:rsid w:val="00F11239"/>
    <w:rsid w:val="00F11258"/>
    <w:rsid w:val="00F1181D"/>
    <w:rsid w:val="00F11E6C"/>
    <w:rsid w:val="00F12F27"/>
    <w:rsid w:val="00F13B5A"/>
    <w:rsid w:val="00F13BC4"/>
    <w:rsid w:val="00F14336"/>
    <w:rsid w:val="00F152D1"/>
    <w:rsid w:val="00F157A2"/>
    <w:rsid w:val="00F1677D"/>
    <w:rsid w:val="00F16BD5"/>
    <w:rsid w:val="00F17595"/>
    <w:rsid w:val="00F2005B"/>
    <w:rsid w:val="00F20140"/>
    <w:rsid w:val="00F20184"/>
    <w:rsid w:val="00F207C2"/>
    <w:rsid w:val="00F21DB0"/>
    <w:rsid w:val="00F21FEF"/>
    <w:rsid w:val="00F220C2"/>
    <w:rsid w:val="00F22635"/>
    <w:rsid w:val="00F246A5"/>
    <w:rsid w:val="00F250BE"/>
    <w:rsid w:val="00F25696"/>
    <w:rsid w:val="00F259AB"/>
    <w:rsid w:val="00F259D2"/>
    <w:rsid w:val="00F26214"/>
    <w:rsid w:val="00F26460"/>
    <w:rsid w:val="00F26D58"/>
    <w:rsid w:val="00F27400"/>
    <w:rsid w:val="00F27556"/>
    <w:rsid w:val="00F27589"/>
    <w:rsid w:val="00F2773C"/>
    <w:rsid w:val="00F307D5"/>
    <w:rsid w:val="00F30FCE"/>
    <w:rsid w:val="00F312B1"/>
    <w:rsid w:val="00F32569"/>
    <w:rsid w:val="00F3380B"/>
    <w:rsid w:val="00F3380D"/>
    <w:rsid w:val="00F33AF8"/>
    <w:rsid w:val="00F34E0B"/>
    <w:rsid w:val="00F35647"/>
    <w:rsid w:val="00F35DEA"/>
    <w:rsid w:val="00F36208"/>
    <w:rsid w:val="00F36AF6"/>
    <w:rsid w:val="00F36CCE"/>
    <w:rsid w:val="00F36CCF"/>
    <w:rsid w:val="00F37D0D"/>
    <w:rsid w:val="00F37F5B"/>
    <w:rsid w:val="00F409B2"/>
    <w:rsid w:val="00F40F80"/>
    <w:rsid w:val="00F41F2F"/>
    <w:rsid w:val="00F432B3"/>
    <w:rsid w:val="00F433E9"/>
    <w:rsid w:val="00F43749"/>
    <w:rsid w:val="00F4381C"/>
    <w:rsid w:val="00F438D1"/>
    <w:rsid w:val="00F44F60"/>
    <w:rsid w:val="00F45B84"/>
    <w:rsid w:val="00F46035"/>
    <w:rsid w:val="00F460A2"/>
    <w:rsid w:val="00F477E7"/>
    <w:rsid w:val="00F47953"/>
    <w:rsid w:val="00F47AB2"/>
    <w:rsid w:val="00F47DF6"/>
    <w:rsid w:val="00F5021A"/>
    <w:rsid w:val="00F50261"/>
    <w:rsid w:val="00F509ED"/>
    <w:rsid w:val="00F50A2C"/>
    <w:rsid w:val="00F50FB9"/>
    <w:rsid w:val="00F5105A"/>
    <w:rsid w:val="00F51FA9"/>
    <w:rsid w:val="00F520E9"/>
    <w:rsid w:val="00F53429"/>
    <w:rsid w:val="00F53E02"/>
    <w:rsid w:val="00F54BF6"/>
    <w:rsid w:val="00F566F6"/>
    <w:rsid w:val="00F56840"/>
    <w:rsid w:val="00F57443"/>
    <w:rsid w:val="00F5756F"/>
    <w:rsid w:val="00F575DA"/>
    <w:rsid w:val="00F60880"/>
    <w:rsid w:val="00F60A61"/>
    <w:rsid w:val="00F6150A"/>
    <w:rsid w:val="00F6157D"/>
    <w:rsid w:val="00F616B9"/>
    <w:rsid w:val="00F61F91"/>
    <w:rsid w:val="00F62038"/>
    <w:rsid w:val="00F62184"/>
    <w:rsid w:val="00F622EA"/>
    <w:rsid w:val="00F64510"/>
    <w:rsid w:val="00F6470F"/>
    <w:rsid w:val="00F64F47"/>
    <w:rsid w:val="00F672E7"/>
    <w:rsid w:val="00F67F8F"/>
    <w:rsid w:val="00F712C2"/>
    <w:rsid w:val="00F71D01"/>
    <w:rsid w:val="00F72281"/>
    <w:rsid w:val="00F727B1"/>
    <w:rsid w:val="00F72B0A"/>
    <w:rsid w:val="00F72F36"/>
    <w:rsid w:val="00F73301"/>
    <w:rsid w:val="00F73F10"/>
    <w:rsid w:val="00F75359"/>
    <w:rsid w:val="00F75370"/>
    <w:rsid w:val="00F7541D"/>
    <w:rsid w:val="00F76028"/>
    <w:rsid w:val="00F77671"/>
    <w:rsid w:val="00F802B8"/>
    <w:rsid w:val="00F809EE"/>
    <w:rsid w:val="00F82A72"/>
    <w:rsid w:val="00F84180"/>
    <w:rsid w:val="00F8420B"/>
    <w:rsid w:val="00F8428A"/>
    <w:rsid w:val="00F8457B"/>
    <w:rsid w:val="00F84DEC"/>
    <w:rsid w:val="00F84E93"/>
    <w:rsid w:val="00F84ECE"/>
    <w:rsid w:val="00F86C95"/>
    <w:rsid w:val="00F86E3D"/>
    <w:rsid w:val="00F87610"/>
    <w:rsid w:val="00F87BD5"/>
    <w:rsid w:val="00F87D43"/>
    <w:rsid w:val="00F90AAC"/>
    <w:rsid w:val="00F9119A"/>
    <w:rsid w:val="00F916FF"/>
    <w:rsid w:val="00F919F4"/>
    <w:rsid w:val="00F91B64"/>
    <w:rsid w:val="00F920F0"/>
    <w:rsid w:val="00F923B1"/>
    <w:rsid w:val="00F924D3"/>
    <w:rsid w:val="00F92882"/>
    <w:rsid w:val="00F92943"/>
    <w:rsid w:val="00F92C3A"/>
    <w:rsid w:val="00F93855"/>
    <w:rsid w:val="00F938EC"/>
    <w:rsid w:val="00F945A8"/>
    <w:rsid w:val="00F94E36"/>
    <w:rsid w:val="00F94E80"/>
    <w:rsid w:val="00F95517"/>
    <w:rsid w:val="00F9591D"/>
    <w:rsid w:val="00F96371"/>
    <w:rsid w:val="00F96E0F"/>
    <w:rsid w:val="00F97DB0"/>
    <w:rsid w:val="00FA0291"/>
    <w:rsid w:val="00FA04BE"/>
    <w:rsid w:val="00FA04D5"/>
    <w:rsid w:val="00FA0523"/>
    <w:rsid w:val="00FA0D06"/>
    <w:rsid w:val="00FA1937"/>
    <w:rsid w:val="00FA391D"/>
    <w:rsid w:val="00FA4261"/>
    <w:rsid w:val="00FA52E2"/>
    <w:rsid w:val="00FA5BF7"/>
    <w:rsid w:val="00FA64A8"/>
    <w:rsid w:val="00FA677D"/>
    <w:rsid w:val="00FA6CB3"/>
    <w:rsid w:val="00FA6D3C"/>
    <w:rsid w:val="00FA723C"/>
    <w:rsid w:val="00FA7567"/>
    <w:rsid w:val="00FA7871"/>
    <w:rsid w:val="00FB00D2"/>
    <w:rsid w:val="00FB040E"/>
    <w:rsid w:val="00FB0ACB"/>
    <w:rsid w:val="00FB0D02"/>
    <w:rsid w:val="00FB0D31"/>
    <w:rsid w:val="00FB0F5A"/>
    <w:rsid w:val="00FB130A"/>
    <w:rsid w:val="00FB13A0"/>
    <w:rsid w:val="00FB1843"/>
    <w:rsid w:val="00FB1D7C"/>
    <w:rsid w:val="00FB3F8F"/>
    <w:rsid w:val="00FB4548"/>
    <w:rsid w:val="00FB46F5"/>
    <w:rsid w:val="00FB4DB1"/>
    <w:rsid w:val="00FB4EB9"/>
    <w:rsid w:val="00FB50B8"/>
    <w:rsid w:val="00FB50E2"/>
    <w:rsid w:val="00FC01BB"/>
    <w:rsid w:val="00FC0302"/>
    <w:rsid w:val="00FC100F"/>
    <w:rsid w:val="00FC15A3"/>
    <w:rsid w:val="00FC1F0F"/>
    <w:rsid w:val="00FC1FBF"/>
    <w:rsid w:val="00FC22A5"/>
    <w:rsid w:val="00FC2F27"/>
    <w:rsid w:val="00FC2FD7"/>
    <w:rsid w:val="00FC381C"/>
    <w:rsid w:val="00FC3F1D"/>
    <w:rsid w:val="00FC4F4E"/>
    <w:rsid w:val="00FC4FAE"/>
    <w:rsid w:val="00FC6173"/>
    <w:rsid w:val="00FC68C1"/>
    <w:rsid w:val="00FC697A"/>
    <w:rsid w:val="00FC6CC0"/>
    <w:rsid w:val="00FC700F"/>
    <w:rsid w:val="00FC72CB"/>
    <w:rsid w:val="00FC73D7"/>
    <w:rsid w:val="00FD0239"/>
    <w:rsid w:val="00FD1742"/>
    <w:rsid w:val="00FD1AB1"/>
    <w:rsid w:val="00FD1CB9"/>
    <w:rsid w:val="00FD22EB"/>
    <w:rsid w:val="00FD2419"/>
    <w:rsid w:val="00FD35A8"/>
    <w:rsid w:val="00FD3DEC"/>
    <w:rsid w:val="00FD4E43"/>
    <w:rsid w:val="00FD51CF"/>
    <w:rsid w:val="00FD60FC"/>
    <w:rsid w:val="00FD6841"/>
    <w:rsid w:val="00FD79F9"/>
    <w:rsid w:val="00FE0162"/>
    <w:rsid w:val="00FE1D84"/>
    <w:rsid w:val="00FE1DFB"/>
    <w:rsid w:val="00FE27CC"/>
    <w:rsid w:val="00FE4033"/>
    <w:rsid w:val="00FE4BF4"/>
    <w:rsid w:val="00FE531F"/>
    <w:rsid w:val="00FE53D1"/>
    <w:rsid w:val="00FE56EF"/>
    <w:rsid w:val="00FE5A8E"/>
    <w:rsid w:val="00FE5FD6"/>
    <w:rsid w:val="00FE6211"/>
    <w:rsid w:val="00FE65A7"/>
    <w:rsid w:val="00FE71C8"/>
    <w:rsid w:val="00FE74CA"/>
    <w:rsid w:val="00FE7562"/>
    <w:rsid w:val="00FE7649"/>
    <w:rsid w:val="00FE7B6D"/>
    <w:rsid w:val="00FE7D1E"/>
    <w:rsid w:val="00FF03E7"/>
    <w:rsid w:val="00FF27CD"/>
    <w:rsid w:val="00FF3318"/>
    <w:rsid w:val="00FF4255"/>
    <w:rsid w:val="00FF4429"/>
    <w:rsid w:val="00FF49E2"/>
    <w:rsid w:val="00FF641C"/>
    <w:rsid w:val="00FF6894"/>
    <w:rsid w:val="00FF6959"/>
    <w:rsid w:val="00FF6CCE"/>
    <w:rsid w:val="00FF737D"/>
    <w:rsid w:val="00FF78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804A5B"/>
  <w15:chartTrackingRefBased/>
  <w15:docId w15:val="{9C1F7EFD-7E2B-4AC6-A0A7-0993A8807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6928"/>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F54E6"/>
    <w:pPr>
      <w:tabs>
        <w:tab w:val="center" w:pos="4986"/>
        <w:tab w:val="right" w:pos="9972"/>
      </w:tabs>
    </w:pPr>
  </w:style>
  <w:style w:type="character" w:styleId="Puslapionumeris">
    <w:name w:val="page number"/>
    <w:basedOn w:val="Numatytasispastraiposriftas"/>
    <w:rsid w:val="00CF54E6"/>
  </w:style>
  <w:style w:type="paragraph" w:styleId="Debesliotekstas">
    <w:name w:val="Balloon Text"/>
    <w:basedOn w:val="prastasis"/>
    <w:semiHidden/>
    <w:rsid w:val="000B2CAD"/>
    <w:rPr>
      <w:rFonts w:ascii="Tahoma" w:hAnsi="Tahoma" w:cs="Tahoma"/>
      <w:sz w:val="16"/>
      <w:szCs w:val="16"/>
    </w:rPr>
  </w:style>
  <w:style w:type="paragraph" w:styleId="HTMLiankstoformatuotas">
    <w:name w:val="HTML Preformatted"/>
    <w:basedOn w:val="prastasis"/>
    <w:link w:val="HTMLiankstoformatuotasDiagrama"/>
    <w:uiPriority w:val="99"/>
    <w:rsid w:val="008B5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styleId="Hipersaitas">
    <w:name w:val="Hyperlink"/>
    <w:rsid w:val="00845F35"/>
    <w:rPr>
      <w:color w:val="0000FF"/>
      <w:u w:val="single"/>
    </w:rPr>
  </w:style>
  <w:style w:type="paragraph" w:styleId="Porat">
    <w:name w:val="footer"/>
    <w:basedOn w:val="prastasis"/>
    <w:rsid w:val="006F56D4"/>
    <w:pPr>
      <w:tabs>
        <w:tab w:val="center" w:pos="4986"/>
        <w:tab w:val="right" w:pos="9972"/>
      </w:tabs>
    </w:pPr>
  </w:style>
  <w:style w:type="paragraph" w:customStyle="1" w:styleId="DiagramaDiagramaDiagramaCharChar">
    <w:name w:val="Diagrama Diagrama Diagrama Char Char"/>
    <w:basedOn w:val="prastasis"/>
    <w:rsid w:val="00B61BAC"/>
    <w:pPr>
      <w:spacing w:after="160" w:line="240" w:lineRule="exact"/>
    </w:pPr>
    <w:rPr>
      <w:rFonts w:ascii="Tahoma" w:hAnsi="Tahoma"/>
      <w:sz w:val="20"/>
      <w:szCs w:val="20"/>
      <w:lang w:val="en-US" w:eastAsia="en-US"/>
    </w:rPr>
  </w:style>
  <w:style w:type="paragraph" w:styleId="Pagrindinistekstas2">
    <w:name w:val="Body Text 2"/>
    <w:basedOn w:val="prastasis"/>
    <w:rsid w:val="00A70151"/>
    <w:pPr>
      <w:jc w:val="both"/>
    </w:pPr>
    <w:rPr>
      <w:szCs w:val="20"/>
      <w:lang w:eastAsia="en-US"/>
    </w:rPr>
  </w:style>
  <w:style w:type="paragraph" w:customStyle="1" w:styleId="DiagramaCharChar">
    <w:name w:val="Diagrama Char Char"/>
    <w:basedOn w:val="prastasis"/>
    <w:rsid w:val="009A49F2"/>
    <w:pPr>
      <w:spacing w:after="160" w:line="240" w:lineRule="exact"/>
    </w:pPr>
    <w:rPr>
      <w:rFonts w:ascii="Tahoma" w:hAnsi="Tahoma"/>
      <w:sz w:val="20"/>
      <w:szCs w:val="20"/>
      <w:lang w:eastAsia="en-US"/>
    </w:rPr>
  </w:style>
  <w:style w:type="paragraph" w:styleId="Pagrindiniotekstotrauka">
    <w:name w:val="Body Text Indent"/>
    <w:basedOn w:val="prastasis"/>
    <w:rsid w:val="00534C97"/>
    <w:pPr>
      <w:spacing w:after="120"/>
      <w:ind w:left="283"/>
    </w:pPr>
  </w:style>
  <w:style w:type="paragraph" w:styleId="Pagrindinistekstas">
    <w:name w:val="Body Text"/>
    <w:basedOn w:val="prastasis"/>
    <w:link w:val="PagrindinistekstasDiagrama"/>
    <w:rsid w:val="00233EE1"/>
    <w:pPr>
      <w:spacing w:after="120"/>
    </w:pPr>
  </w:style>
  <w:style w:type="character" w:customStyle="1" w:styleId="HTMLiankstoformatuotasDiagrama">
    <w:name w:val="HTML iš anksto formatuotas Diagrama"/>
    <w:link w:val="HTMLiankstoformatuotas"/>
    <w:uiPriority w:val="99"/>
    <w:semiHidden/>
    <w:rsid w:val="00EC0855"/>
    <w:rPr>
      <w:rFonts w:ascii="Courier New" w:hAnsi="Courier New" w:cs="Courier New"/>
      <w:lang w:val="en-US" w:eastAsia="en-US" w:bidi="ar-SA"/>
    </w:rPr>
  </w:style>
  <w:style w:type="character" w:customStyle="1" w:styleId="typewriter">
    <w:name w:val="typewriter"/>
    <w:basedOn w:val="Numatytasispastraiposriftas"/>
    <w:rsid w:val="006A3822"/>
  </w:style>
  <w:style w:type="paragraph" w:styleId="Pagrindiniotekstotrauka2">
    <w:name w:val="Body Text Indent 2"/>
    <w:basedOn w:val="prastasis"/>
    <w:rsid w:val="004E03F0"/>
    <w:pPr>
      <w:spacing w:after="120" w:line="480" w:lineRule="auto"/>
      <w:ind w:left="283"/>
    </w:pPr>
    <w:rPr>
      <w:rFonts w:ascii="TimesLT" w:hAnsi="TimesLT"/>
      <w:szCs w:val="20"/>
      <w:lang w:eastAsia="en-US"/>
    </w:rPr>
  </w:style>
  <w:style w:type="character" w:styleId="Perirtashipersaitas">
    <w:name w:val="FollowedHyperlink"/>
    <w:rsid w:val="008F1EB1"/>
    <w:rPr>
      <w:rFonts w:cs="Times New Roman"/>
      <w:color w:val="0000FF"/>
      <w:u w:val="single"/>
    </w:rPr>
  </w:style>
  <w:style w:type="paragraph" w:customStyle="1" w:styleId="StiliusKairje0cmAtvirktintrauka2cmDeinje225c1">
    <w:name w:val="Stilius Kairėje:  0 cm Atvirkštinė įtrauka:  2 cm Dešinėje:  225 c...1"/>
    <w:basedOn w:val="prastasis"/>
    <w:autoRedefine/>
    <w:rsid w:val="007A11BD"/>
    <w:rPr>
      <w:bCs/>
      <w:lang w:eastAsia="en-US"/>
    </w:rPr>
  </w:style>
  <w:style w:type="paragraph" w:customStyle="1" w:styleId="style8">
    <w:name w:val="style8"/>
    <w:basedOn w:val="prastasis"/>
    <w:rsid w:val="00B26727"/>
    <w:pPr>
      <w:spacing w:before="100" w:beforeAutospacing="1" w:after="100" w:afterAutospacing="1"/>
    </w:pPr>
    <w:rPr>
      <w:lang w:val="en-US" w:eastAsia="en-US"/>
    </w:rPr>
  </w:style>
  <w:style w:type="character" w:customStyle="1" w:styleId="fontstyle12">
    <w:name w:val="fontstyle12"/>
    <w:basedOn w:val="Numatytasispastraiposriftas"/>
    <w:rsid w:val="00B26727"/>
  </w:style>
  <w:style w:type="paragraph" w:customStyle="1" w:styleId="style9">
    <w:name w:val="style9"/>
    <w:basedOn w:val="prastasis"/>
    <w:rsid w:val="00B26727"/>
    <w:pPr>
      <w:spacing w:before="100" w:beforeAutospacing="1" w:after="100" w:afterAutospacing="1"/>
    </w:pPr>
    <w:rPr>
      <w:lang w:val="en-US" w:eastAsia="en-US"/>
    </w:rPr>
  </w:style>
  <w:style w:type="character" w:customStyle="1" w:styleId="PagrindinistekstasDiagrama">
    <w:name w:val="Pagrindinis tekstas Diagrama"/>
    <w:link w:val="Pagrindinistekstas"/>
    <w:rsid w:val="00521B24"/>
    <w:rPr>
      <w:sz w:val="24"/>
      <w:szCs w:val="24"/>
    </w:rPr>
  </w:style>
  <w:style w:type="paragraph" w:customStyle="1" w:styleId="x">
    <w:name w:val="x"/>
    <w:basedOn w:val="prastasis"/>
    <w:rsid w:val="00FA391D"/>
    <w:pPr>
      <w:spacing w:before="100" w:beforeAutospacing="1" w:after="100" w:afterAutospacing="1"/>
    </w:pPr>
  </w:style>
  <w:style w:type="paragraph" w:customStyle="1" w:styleId="StiliusKairje0cmAtvirktintrauka2cmDeinje225c10">
    <w:name w:val="Stilius Kairėje:  0 cm Atvirktinë átrauka:  2 cm Deinëje:  225 c...1"/>
    <w:basedOn w:val="prastasis"/>
    <w:autoRedefine/>
    <w:uiPriority w:val="99"/>
    <w:rsid w:val="00662E3C"/>
    <w:pPr>
      <w:ind w:firstLine="25"/>
      <w:jc w:val="right"/>
    </w:pPr>
  </w:style>
  <w:style w:type="table" w:styleId="Lentelstinklelis">
    <w:name w:val="Table Grid"/>
    <w:basedOn w:val="prastojilentel"/>
    <w:uiPriority w:val="59"/>
    <w:rsid w:val="00DA257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8B5BC7"/>
    <w:rPr>
      <w:sz w:val="24"/>
      <w:szCs w:val="24"/>
    </w:rPr>
  </w:style>
  <w:style w:type="character" w:styleId="Komentaronuoroda">
    <w:name w:val="annotation reference"/>
    <w:uiPriority w:val="99"/>
    <w:semiHidden/>
    <w:unhideWhenUsed/>
    <w:rsid w:val="00415E14"/>
    <w:rPr>
      <w:sz w:val="16"/>
      <w:szCs w:val="16"/>
    </w:rPr>
  </w:style>
  <w:style w:type="paragraph" w:customStyle="1" w:styleId="REMAS2">
    <w:name w:val="REMAS2"/>
    <w:basedOn w:val="prastasis"/>
    <w:rsid w:val="003756E8"/>
    <w:pPr>
      <w:framePr w:w="4820" w:h="289" w:hSpace="181" w:wrap="auto" w:vAnchor="page" w:hAnchor="page" w:x="1008" w:y="2737" w:anchorLock="1"/>
      <w:overflowPunct w:val="0"/>
      <w:autoSpaceDE w:val="0"/>
      <w:autoSpaceDN w:val="0"/>
      <w:adjustRightInd w:val="0"/>
      <w:jc w:val="center"/>
      <w:textAlignment w:val="baseline"/>
    </w:pPr>
    <w:rPr>
      <w:rFonts w:ascii="TimesLT" w:hAnsi="TimesLT"/>
      <w:sz w:val="20"/>
      <w:szCs w:val="20"/>
      <w:lang w:val="en-GB" w:eastAsia="en-US"/>
    </w:rPr>
  </w:style>
  <w:style w:type="paragraph" w:customStyle="1" w:styleId="Default">
    <w:name w:val="Default"/>
    <w:rsid w:val="008A09CD"/>
    <w:pPr>
      <w:autoSpaceDE w:val="0"/>
      <w:autoSpaceDN w:val="0"/>
      <w:adjustRightInd w:val="0"/>
    </w:pPr>
    <w:rPr>
      <w:rFonts w:ascii="Arial" w:hAnsi="Arial" w:cs="Arial"/>
      <w:color w:val="000000"/>
      <w:sz w:val="24"/>
      <w:szCs w:val="24"/>
    </w:rPr>
  </w:style>
  <w:style w:type="paragraph" w:styleId="Komentarotekstas">
    <w:name w:val="annotation text"/>
    <w:basedOn w:val="prastasis"/>
    <w:link w:val="KomentarotekstasDiagrama"/>
    <w:uiPriority w:val="99"/>
    <w:semiHidden/>
    <w:unhideWhenUsed/>
    <w:rsid w:val="0071771D"/>
    <w:rPr>
      <w:sz w:val="20"/>
      <w:szCs w:val="20"/>
    </w:rPr>
  </w:style>
  <w:style w:type="character" w:customStyle="1" w:styleId="KomentarotekstasDiagrama">
    <w:name w:val="Komentaro tekstas Diagrama"/>
    <w:basedOn w:val="Numatytasispastraiposriftas"/>
    <w:link w:val="Komentarotekstas"/>
    <w:uiPriority w:val="99"/>
    <w:semiHidden/>
    <w:rsid w:val="0071771D"/>
  </w:style>
  <w:style w:type="paragraph" w:styleId="Komentarotema">
    <w:name w:val="annotation subject"/>
    <w:basedOn w:val="Komentarotekstas"/>
    <w:next w:val="Komentarotekstas"/>
    <w:link w:val="KomentarotemaDiagrama"/>
    <w:uiPriority w:val="99"/>
    <w:semiHidden/>
    <w:unhideWhenUsed/>
    <w:rsid w:val="0071771D"/>
    <w:rPr>
      <w:b/>
      <w:bCs/>
    </w:rPr>
  </w:style>
  <w:style w:type="character" w:customStyle="1" w:styleId="KomentarotemaDiagrama">
    <w:name w:val="Komentaro tema Diagrama"/>
    <w:basedOn w:val="KomentarotekstasDiagrama"/>
    <w:link w:val="Komentarotema"/>
    <w:uiPriority w:val="99"/>
    <w:semiHidden/>
    <w:rsid w:val="0071771D"/>
    <w:rPr>
      <w:b/>
      <w:bCs/>
    </w:rPr>
  </w:style>
  <w:style w:type="paragraph" w:styleId="Sraopastraipa">
    <w:name w:val="List Paragraph"/>
    <w:basedOn w:val="prastasis"/>
    <w:uiPriority w:val="34"/>
    <w:qFormat/>
    <w:rsid w:val="00305100"/>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Tekstas">
    <w:name w:val="Tekstas"/>
    <w:basedOn w:val="HTMLiankstoformatuotas"/>
    <w:link w:val="TekstasDiagrama"/>
    <w:qFormat/>
    <w:rsid w:val="00443BCC"/>
    <w:pPr>
      <w:spacing w:line="360" w:lineRule="atLeast"/>
      <w:ind w:firstLine="720"/>
      <w:jc w:val="both"/>
    </w:pPr>
    <w:rPr>
      <w:rFonts w:ascii="Times New Roman" w:hAnsi="Times New Roman" w:cs="Times New Roman"/>
      <w:sz w:val="24"/>
      <w:szCs w:val="24"/>
      <w:lang w:val="lt-LT"/>
    </w:rPr>
  </w:style>
  <w:style w:type="character" w:customStyle="1" w:styleId="TekstasDiagrama">
    <w:name w:val="Tekstas Diagrama"/>
    <w:link w:val="Tekstas"/>
    <w:rsid w:val="00443BC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0017">
      <w:bodyDiv w:val="1"/>
      <w:marLeft w:val="150"/>
      <w:marRight w:val="150"/>
      <w:marTop w:val="0"/>
      <w:marBottom w:val="0"/>
      <w:divBdr>
        <w:top w:val="none" w:sz="0" w:space="0" w:color="auto"/>
        <w:left w:val="none" w:sz="0" w:space="0" w:color="auto"/>
        <w:bottom w:val="none" w:sz="0" w:space="0" w:color="auto"/>
        <w:right w:val="none" w:sz="0" w:space="0" w:color="auto"/>
      </w:divBdr>
      <w:divsChild>
        <w:div w:id="916092543">
          <w:marLeft w:val="0"/>
          <w:marRight w:val="0"/>
          <w:marTop w:val="0"/>
          <w:marBottom w:val="0"/>
          <w:divBdr>
            <w:top w:val="none" w:sz="0" w:space="0" w:color="auto"/>
            <w:left w:val="none" w:sz="0" w:space="0" w:color="auto"/>
            <w:bottom w:val="none" w:sz="0" w:space="0" w:color="auto"/>
            <w:right w:val="none" w:sz="0" w:space="0" w:color="auto"/>
          </w:divBdr>
        </w:div>
      </w:divsChild>
    </w:div>
    <w:div w:id="38165578">
      <w:bodyDiv w:val="1"/>
      <w:marLeft w:val="225"/>
      <w:marRight w:val="225"/>
      <w:marTop w:val="0"/>
      <w:marBottom w:val="0"/>
      <w:divBdr>
        <w:top w:val="none" w:sz="0" w:space="0" w:color="auto"/>
        <w:left w:val="none" w:sz="0" w:space="0" w:color="auto"/>
        <w:bottom w:val="none" w:sz="0" w:space="0" w:color="auto"/>
        <w:right w:val="none" w:sz="0" w:space="0" w:color="auto"/>
      </w:divBdr>
      <w:divsChild>
        <w:div w:id="1555894530">
          <w:marLeft w:val="0"/>
          <w:marRight w:val="0"/>
          <w:marTop w:val="0"/>
          <w:marBottom w:val="0"/>
          <w:divBdr>
            <w:top w:val="none" w:sz="0" w:space="0" w:color="auto"/>
            <w:left w:val="none" w:sz="0" w:space="0" w:color="auto"/>
            <w:bottom w:val="none" w:sz="0" w:space="0" w:color="auto"/>
            <w:right w:val="none" w:sz="0" w:space="0" w:color="auto"/>
          </w:divBdr>
        </w:div>
      </w:divsChild>
    </w:div>
    <w:div w:id="46497458">
      <w:bodyDiv w:val="1"/>
      <w:marLeft w:val="150"/>
      <w:marRight w:val="150"/>
      <w:marTop w:val="0"/>
      <w:marBottom w:val="0"/>
      <w:divBdr>
        <w:top w:val="none" w:sz="0" w:space="0" w:color="auto"/>
        <w:left w:val="none" w:sz="0" w:space="0" w:color="auto"/>
        <w:bottom w:val="none" w:sz="0" w:space="0" w:color="auto"/>
        <w:right w:val="none" w:sz="0" w:space="0" w:color="auto"/>
      </w:divBdr>
      <w:divsChild>
        <w:div w:id="952444710">
          <w:marLeft w:val="0"/>
          <w:marRight w:val="0"/>
          <w:marTop w:val="0"/>
          <w:marBottom w:val="0"/>
          <w:divBdr>
            <w:top w:val="none" w:sz="0" w:space="0" w:color="auto"/>
            <w:left w:val="none" w:sz="0" w:space="0" w:color="auto"/>
            <w:bottom w:val="none" w:sz="0" w:space="0" w:color="auto"/>
            <w:right w:val="none" w:sz="0" w:space="0" w:color="auto"/>
          </w:divBdr>
        </w:div>
      </w:divsChild>
    </w:div>
    <w:div w:id="46953477">
      <w:bodyDiv w:val="1"/>
      <w:marLeft w:val="0"/>
      <w:marRight w:val="0"/>
      <w:marTop w:val="0"/>
      <w:marBottom w:val="0"/>
      <w:divBdr>
        <w:top w:val="none" w:sz="0" w:space="0" w:color="auto"/>
        <w:left w:val="none" w:sz="0" w:space="0" w:color="auto"/>
        <w:bottom w:val="none" w:sz="0" w:space="0" w:color="auto"/>
        <w:right w:val="none" w:sz="0" w:space="0" w:color="auto"/>
      </w:divBdr>
    </w:div>
    <w:div w:id="61636503">
      <w:bodyDiv w:val="1"/>
      <w:marLeft w:val="0"/>
      <w:marRight w:val="0"/>
      <w:marTop w:val="0"/>
      <w:marBottom w:val="0"/>
      <w:divBdr>
        <w:top w:val="none" w:sz="0" w:space="0" w:color="auto"/>
        <w:left w:val="none" w:sz="0" w:space="0" w:color="auto"/>
        <w:bottom w:val="none" w:sz="0" w:space="0" w:color="auto"/>
        <w:right w:val="none" w:sz="0" w:space="0" w:color="auto"/>
      </w:divBdr>
    </w:div>
    <w:div w:id="85151159">
      <w:bodyDiv w:val="1"/>
      <w:marLeft w:val="150"/>
      <w:marRight w:val="150"/>
      <w:marTop w:val="0"/>
      <w:marBottom w:val="0"/>
      <w:divBdr>
        <w:top w:val="none" w:sz="0" w:space="0" w:color="auto"/>
        <w:left w:val="none" w:sz="0" w:space="0" w:color="auto"/>
        <w:bottom w:val="none" w:sz="0" w:space="0" w:color="auto"/>
        <w:right w:val="none" w:sz="0" w:space="0" w:color="auto"/>
      </w:divBdr>
      <w:divsChild>
        <w:div w:id="830365609">
          <w:marLeft w:val="0"/>
          <w:marRight w:val="0"/>
          <w:marTop w:val="0"/>
          <w:marBottom w:val="0"/>
          <w:divBdr>
            <w:top w:val="none" w:sz="0" w:space="0" w:color="auto"/>
            <w:left w:val="none" w:sz="0" w:space="0" w:color="auto"/>
            <w:bottom w:val="none" w:sz="0" w:space="0" w:color="auto"/>
            <w:right w:val="none" w:sz="0" w:space="0" w:color="auto"/>
          </w:divBdr>
        </w:div>
      </w:divsChild>
    </w:div>
    <w:div w:id="100953579">
      <w:bodyDiv w:val="1"/>
      <w:marLeft w:val="150"/>
      <w:marRight w:val="150"/>
      <w:marTop w:val="0"/>
      <w:marBottom w:val="0"/>
      <w:divBdr>
        <w:top w:val="none" w:sz="0" w:space="0" w:color="auto"/>
        <w:left w:val="none" w:sz="0" w:space="0" w:color="auto"/>
        <w:bottom w:val="none" w:sz="0" w:space="0" w:color="auto"/>
        <w:right w:val="none" w:sz="0" w:space="0" w:color="auto"/>
      </w:divBdr>
      <w:divsChild>
        <w:div w:id="351415666">
          <w:marLeft w:val="0"/>
          <w:marRight w:val="0"/>
          <w:marTop w:val="0"/>
          <w:marBottom w:val="0"/>
          <w:divBdr>
            <w:top w:val="none" w:sz="0" w:space="0" w:color="auto"/>
            <w:left w:val="none" w:sz="0" w:space="0" w:color="auto"/>
            <w:bottom w:val="none" w:sz="0" w:space="0" w:color="auto"/>
            <w:right w:val="none" w:sz="0" w:space="0" w:color="auto"/>
          </w:divBdr>
        </w:div>
      </w:divsChild>
    </w:div>
    <w:div w:id="102268492">
      <w:bodyDiv w:val="1"/>
      <w:marLeft w:val="0"/>
      <w:marRight w:val="0"/>
      <w:marTop w:val="0"/>
      <w:marBottom w:val="0"/>
      <w:divBdr>
        <w:top w:val="none" w:sz="0" w:space="0" w:color="auto"/>
        <w:left w:val="none" w:sz="0" w:space="0" w:color="auto"/>
        <w:bottom w:val="none" w:sz="0" w:space="0" w:color="auto"/>
        <w:right w:val="none" w:sz="0" w:space="0" w:color="auto"/>
      </w:divBdr>
    </w:div>
    <w:div w:id="111023522">
      <w:bodyDiv w:val="1"/>
      <w:marLeft w:val="0"/>
      <w:marRight w:val="0"/>
      <w:marTop w:val="0"/>
      <w:marBottom w:val="0"/>
      <w:divBdr>
        <w:top w:val="none" w:sz="0" w:space="0" w:color="auto"/>
        <w:left w:val="none" w:sz="0" w:space="0" w:color="auto"/>
        <w:bottom w:val="none" w:sz="0" w:space="0" w:color="auto"/>
        <w:right w:val="none" w:sz="0" w:space="0" w:color="auto"/>
      </w:divBdr>
    </w:div>
    <w:div w:id="129788353">
      <w:bodyDiv w:val="1"/>
      <w:marLeft w:val="0"/>
      <w:marRight w:val="0"/>
      <w:marTop w:val="0"/>
      <w:marBottom w:val="0"/>
      <w:divBdr>
        <w:top w:val="none" w:sz="0" w:space="0" w:color="auto"/>
        <w:left w:val="none" w:sz="0" w:space="0" w:color="auto"/>
        <w:bottom w:val="none" w:sz="0" w:space="0" w:color="auto"/>
        <w:right w:val="none" w:sz="0" w:space="0" w:color="auto"/>
      </w:divBdr>
    </w:div>
    <w:div w:id="171145866">
      <w:bodyDiv w:val="1"/>
      <w:marLeft w:val="0"/>
      <w:marRight w:val="0"/>
      <w:marTop w:val="0"/>
      <w:marBottom w:val="0"/>
      <w:divBdr>
        <w:top w:val="none" w:sz="0" w:space="0" w:color="auto"/>
        <w:left w:val="none" w:sz="0" w:space="0" w:color="auto"/>
        <w:bottom w:val="none" w:sz="0" w:space="0" w:color="auto"/>
        <w:right w:val="none" w:sz="0" w:space="0" w:color="auto"/>
      </w:divBdr>
    </w:div>
    <w:div w:id="208497481">
      <w:bodyDiv w:val="1"/>
      <w:marLeft w:val="150"/>
      <w:marRight w:val="150"/>
      <w:marTop w:val="0"/>
      <w:marBottom w:val="0"/>
      <w:divBdr>
        <w:top w:val="none" w:sz="0" w:space="0" w:color="auto"/>
        <w:left w:val="none" w:sz="0" w:space="0" w:color="auto"/>
        <w:bottom w:val="none" w:sz="0" w:space="0" w:color="auto"/>
        <w:right w:val="none" w:sz="0" w:space="0" w:color="auto"/>
      </w:divBdr>
      <w:divsChild>
        <w:div w:id="1432045019">
          <w:marLeft w:val="0"/>
          <w:marRight w:val="0"/>
          <w:marTop w:val="0"/>
          <w:marBottom w:val="0"/>
          <w:divBdr>
            <w:top w:val="none" w:sz="0" w:space="0" w:color="auto"/>
            <w:left w:val="none" w:sz="0" w:space="0" w:color="auto"/>
            <w:bottom w:val="none" w:sz="0" w:space="0" w:color="auto"/>
            <w:right w:val="none" w:sz="0" w:space="0" w:color="auto"/>
          </w:divBdr>
        </w:div>
      </w:divsChild>
    </w:div>
    <w:div w:id="215170559">
      <w:bodyDiv w:val="1"/>
      <w:marLeft w:val="225"/>
      <w:marRight w:val="225"/>
      <w:marTop w:val="0"/>
      <w:marBottom w:val="0"/>
      <w:divBdr>
        <w:top w:val="none" w:sz="0" w:space="0" w:color="auto"/>
        <w:left w:val="none" w:sz="0" w:space="0" w:color="auto"/>
        <w:bottom w:val="none" w:sz="0" w:space="0" w:color="auto"/>
        <w:right w:val="none" w:sz="0" w:space="0" w:color="auto"/>
      </w:divBdr>
      <w:divsChild>
        <w:div w:id="593586761">
          <w:marLeft w:val="0"/>
          <w:marRight w:val="0"/>
          <w:marTop w:val="0"/>
          <w:marBottom w:val="0"/>
          <w:divBdr>
            <w:top w:val="none" w:sz="0" w:space="0" w:color="auto"/>
            <w:left w:val="none" w:sz="0" w:space="0" w:color="auto"/>
            <w:bottom w:val="none" w:sz="0" w:space="0" w:color="auto"/>
            <w:right w:val="none" w:sz="0" w:space="0" w:color="auto"/>
          </w:divBdr>
        </w:div>
      </w:divsChild>
    </w:div>
    <w:div w:id="271940805">
      <w:bodyDiv w:val="1"/>
      <w:marLeft w:val="150"/>
      <w:marRight w:val="150"/>
      <w:marTop w:val="0"/>
      <w:marBottom w:val="0"/>
      <w:divBdr>
        <w:top w:val="none" w:sz="0" w:space="0" w:color="auto"/>
        <w:left w:val="none" w:sz="0" w:space="0" w:color="auto"/>
        <w:bottom w:val="none" w:sz="0" w:space="0" w:color="auto"/>
        <w:right w:val="none" w:sz="0" w:space="0" w:color="auto"/>
      </w:divBdr>
      <w:divsChild>
        <w:div w:id="1353217660">
          <w:marLeft w:val="0"/>
          <w:marRight w:val="0"/>
          <w:marTop w:val="0"/>
          <w:marBottom w:val="0"/>
          <w:divBdr>
            <w:top w:val="none" w:sz="0" w:space="0" w:color="auto"/>
            <w:left w:val="none" w:sz="0" w:space="0" w:color="auto"/>
            <w:bottom w:val="none" w:sz="0" w:space="0" w:color="auto"/>
            <w:right w:val="none" w:sz="0" w:space="0" w:color="auto"/>
          </w:divBdr>
        </w:div>
      </w:divsChild>
    </w:div>
    <w:div w:id="291248159">
      <w:bodyDiv w:val="1"/>
      <w:marLeft w:val="150"/>
      <w:marRight w:val="150"/>
      <w:marTop w:val="0"/>
      <w:marBottom w:val="0"/>
      <w:divBdr>
        <w:top w:val="none" w:sz="0" w:space="0" w:color="auto"/>
        <w:left w:val="none" w:sz="0" w:space="0" w:color="auto"/>
        <w:bottom w:val="none" w:sz="0" w:space="0" w:color="auto"/>
        <w:right w:val="none" w:sz="0" w:space="0" w:color="auto"/>
      </w:divBdr>
      <w:divsChild>
        <w:div w:id="1040083235">
          <w:marLeft w:val="0"/>
          <w:marRight w:val="0"/>
          <w:marTop w:val="0"/>
          <w:marBottom w:val="0"/>
          <w:divBdr>
            <w:top w:val="none" w:sz="0" w:space="0" w:color="auto"/>
            <w:left w:val="none" w:sz="0" w:space="0" w:color="auto"/>
            <w:bottom w:val="none" w:sz="0" w:space="0" w:color="auto"/>
            <w:right w:val="none" w:sz="0" w:space="0" w:color="auto"/>
          </w:divBdr>
        </w:div>
      </w:divsChild>
    </w:div>
    <w:div w:id="299725864">
      <w:bodyDiv w:val="1"/>
      <w:marLeft w:val="150"/>
      <w:marRight w:val="150"/>
      <w:marTop w:val="0"/>
      <w:marBottom w:val="0"/>
      <w:divBdr>
        <w:top w:val="none" w:sz="0" w:space="0" w:color="auto"/>
        <w:left w:val="none" w:sz="0" w:space="0" w:color="auto"/>
        <w:bottom w:val="none" w:sz="0" w:space="0" w:color="auto"/>
        <w:right w:val="none" w:sz="0" w:space="0" w:color="auto"/>
      </w:divBdr>
      <w:divsChild>
        <w:div w:id="1027101198">
          <w:marLeft w:val="0"/>
          <w:marRight w:val="0"/>
          <w:marTop w:val="0"/>
          <w:marBottom w:val="0"/>
          <w:divBdr>
            <w:top w:val="none" w:sz="0" w:space="0" w:color="auto"/>
            <w:left w:val="none" w:sz="0" w:space="0" w:color="auto"/>
            <w:bottom w:val="none" w:sz="0" w:space="0" w:color="auto"/>
            <w:right w:val="none" w:sz="0" w:space="0" w:color="auto"/>
          </w:divBdr>
        </w:div>
      </w:divsChild>
    </w:div>
    <w:div w:id="309753930">
      <w:bodyDiv w:val="1"/>
      <w:marLeft w:val="0"/>
      <w:marRight w:val="0"/>
      <w:marTop w:val="0"/>
      <w:marBottom w:val="0"/>
      <w:divBdr>
        <w:top w:val="none" w:sz="0" w:space="0" w:color="auto"/>
        <w:left w:val="none" w:sz="0" w:space="0" w:color="auto"/>
        <w:bottom w:val="none" w:sz="0" w:space="0" w:color="auto"/>
        <w:right w:val="none" w:sz="0" w:space="0" w:color="auto"/>
      </w:divBdr>
    </w:div>
    <w:div w:id="347214703">
      <w:bodyDiv w:val="1"/>
      <w:marLeft w:val="0"/>
      <w:marRight w:val="0"/>
      <w:marTop w:val="0"/>
      <w:marBottom w:val="0"/>
      <w:divBdr>
        <w:top w:val="none" w:sz="0" w:space="0" w:color="auto"/>
        <w:left w:val="none" w:sz="0" w:space="0" w:color="auto"/>
        <w:bottom w:val="none" w:sz="0" w:space="0" w:color="auto"/>
        <w:right w:val="none" w:sz="0" w:space="0" w:color="auto"/>
      </w:divBdr>
    </w:div>
    <w:div w:id="350380084">
      <w:bodyDiv w:val="1"/>
      <w:marLeft w:val="150"/>
      <w:marRight w:val="150"/>
      <w:marTop w:val="0"/>
      <w:marBottom w:val="0"/>
      <w:divBdr>
        <w:top w:val="none" w:sz="0" w:space="0" w:color="auto"/>
        <w:left w:val="none" w:sz="0" w:space="0" w:color="auto"/>
        <w:bottom w:val="none" w:sz="0" w:space="0" w:color="auto"/>
        <w:right w:val="none" w:sz="0" w:space="0" w:color="auto"/>
      </w:divBdr>
      <w:divsChild>
        <w:div w:id="515770075">
          <w:marLeft w:val="0"/>
          <w:marRight w:val="0"/>
          <w:marTop w:val="0"/>
          <w:marBottom w:val="0"/>
          <w:divBdr>
            <w:top w:val="none" w:sz="0" w:space="0" w:color="auto"/>
            <w:left w:val="none" w:sz="0" w:space="0" w:color="auto"/>
            <w:bottom w:val="none" w:sz="0" w:space="0" w:color="auto"/>
            <w:right w:val="none" w:sz="0" w:space="0" w:color="auto"/>
          </w:divBdr>
        </w:div>
      </w:divsChild>
    </w:div>
    <w:div w:id="369497598">
      <w:bodyDiv w:val="1"/>
      <w:marLeft w:val="150"/>
      <w:marRight w:val="150"/>
      <w:marTop w:val="0"/>
      <w:marBottom w:val="0"/>
      <w:divBdr>
        <w:top w:val="none" w:sz="0" w:space="0" w:color="auto"/>
        <w:left w:val="none" w:sz="0" w:space="0" w:color="auto"/>
        <w:bottom w:val="none" w:sz="0" w:space="0" w:color="auto"/>
        <w:right w:val="none" w:sz="0" w:space="0" w:color="auto"/>
      </w:divBdr>
      <w:divsChild>
        <w:div w:id="55318203">
          <w:marLeft w:val="0"/>
          <w:marRight w:val="0"/>
          <w:marTop w:val="0"/>
          <w:marBottom w:val="0"/>
          <w:divBdr>
            <w:top w:val="none" w:sz="0" w:space="0" w:color="auto"/>
            <w:left w:val="none" w:sz="0" w:space="0" w:color="auto"/>
            <w:bottom w:val="none" w:sz="0" w:space="0" w:color="auto"/>
            <w:right w:val="none" w:sz="0" w:space="0" w:color="auto"/>
          </w:divBdr>
        </w:div>
      </w:divsChild>
    </w:div>
    <w:div w:id="379013856">
      <w:bodyDiv w:val="1"/>
      <w:marLeft w:val="225"/>
      <w:marRight w:val="225"/>
      <w:marTop w:val="0"/>
      <w:marBottom w:val="0"/>
      <w:divBdr>
        <w:top w:val="none" w:sz="0" w:space="0" w:color="auto"/>
        <w:left w:val="none" w:sz="0" w:space="0" w:color="auto"/>
        <w:bottom w:val="none" w:sz="0" w:space="0" w:color="auto"/>
        <w:right w:val="none" w:sz="0" w:space="0" w:color="auto"/>
      </w:divBdr>
      <w:divsChild>
        <w:div w:id="70397305">
          <w:marLeft w:val="0"/>
          <w:marRight w:val="0"/>
          <w:marTop w:val="0"/>
          <w:marBottom w:val="0"/>
          <w:divBdr>
            <w:top w:val="none" w:sz="0" w:space="0" w:color="auto"/>
            <w:left w:val="none" w:sz="0" w:space="0" w:color="auto"/>
            <w:bottom w:val="none" w:sz="0" w:space="0" w:color="auto"/>
            <w:right w:val="none" w:sz="0" w:space="0" w:color="auto"/>
          </w:divBdr>
        </w:div>
      </w:divsChild>
    </w:div>
    <w:div w:id="406198279">
      <w:bodyDiv w:val="1"/>
      <w:marLeft w:val="150"/>
      <w:marRight w:val="150"/>
      <w:marTop w:val="0"/>
      <w:marBottom w:val="0"/>
      <w:divBdr>
        <w:top w:val="none" w:sz="0" w:space="0" w:color="auto"/>
        <w:left w:val="none" w:sz="0" w:space="0" w:color="auto"/>
        <w:bottom w:val="none" w:sz="0" w:space="0" w:color="auto"/>
        <w:right w:val="none" w:sz="0" w:space="0" w:color="auto"/>
      </w:divBdr>
      <w:divsChild>
        <w:div w:id="1422873540">
          <w:marLeft w:val="0"/>
          <w:marRight w:val="0"/>
          <w:marTop w:val="0"/>
          <w:marBottom w:val="0"/>
          <w:divBdr>
            <w:top w:val="none" w:sz="0" w:space="0" w:color="auto"/>
            <w:left w:val="none" w:sz="0" w:space="0" w:color="auto"/>
            <w:bottom w:val="none" w:sz="0" w:space="0" w:color="auto"/>
            <w:right w:val="none" w:sz="0" w:space="0" w:color="auto"/>
          </w:divBdr>
        </w:div>
      </w:divsChild>
    </w:div>
    <w:div w:id="415060654">
      <w:bodyDiv w:val="1"/>
      <w:marLeft w:val="150"/>
      <w:marRight w:val="150"/>
      <w:marTop w:val="0"/>
      <w:marBottom w:val="0"/>
      <w:divBdr>
        <w:top w:val="none" w:sz="0" w:space="0" w:color="auto"/>
        <w:left w:val="none" w:sz="0" w:space="0" w:color="auto"/>
        <w:bottom w:val="none" w:sz="0" w:space="0" w:color="auto"/>
        <w:right w:val="none" w:sz="0" w:space="0" w:color="auto"/>
      </w:divBdr>
      <w:divsChild>
        <w:div w:id="2010476406">
          <w:marLeft w:val="0"/>
          <w:marRight w:val="0"/>
          <w:marTop w:val="0"/>
          <w:marBottom w:val="0"/>
          <w:divBdr>
            <w:top w:val="none" w:sz="0" w:space="0" w:color="auto"/>
            <w:left w:val="none" w:sz="0" w:space="0" w:color="auto"/>
            <w:bottom w:val="none" w:sz="0" w:space="0" w:color="auto"/>
            <w:right w:val="none" w:sz="0" w:space="0" w:color="auto"/>
          </w:divBdr>
        </w:div>
      </w:divsChild>
    </w:div>
    <w:div w:id="416101349">
      <w:bodyDiv w:val="1"/>
      <w:marLeft w:val="150"/>
      <w:marRight w:val="150"/>
      <w:marTop w:val="0"/>
      <w:marBottom w:val="0"/>
      <w:divBdr>
        <w:top w:val="none" w:sz="0" w:space="0" w:color="auto"/>
        <w:left w:val="none" w:sz="0" w:space="0" w:color="auto"/>
        <w:bottom w:val="none" w:sz="0" w:space="0" w:color="auto"/>
        <w:right w:val="none" w:sz="0" w:space="0" w:color="auto"/>
      </w:divBdr>
      <w:divsChild>
        <w:div w:id="687173887">
          <w:marLeft w:val="0"/>
          <w:marRight w:val="0"/>
          <w:marTop w:val="0"/>
          <w:marBottom w:val="0"/>
          <w:divBdr>
            <w:top w:val="none" w:sz="0" w:space="0" w:color="auto"/>
            <w:left w:val="none" w:sz="0" w:space="0" w:color="auto"/>
            <w:bottom w:val="none" w:sz="0" w:space="0" w:color="auto"/>
            <w:right w:val="none" w:sz="0" w:space="0" w:color="auto"/>
          </w:divBdr>
        </w:div>
      </w:divsChild>
    </w:div>
    <w:div w:id="417020669">
      <w:bodyDiv w:val="1"/>
      <w:marLeft w:val="150"/>
      <w:marRight w:val="150"/>
      <w:marTop w:val="0"/>
      <w:marBottom w:val="0"/>
      <w:divBdr>
        <w:top w:val="none" w:sz="0" w:space="0" w:color="auto"/>
        <w:left w:val="none" w:sz="0" w:space="0" w:color="auto"/>
        <w:bottom w:val="none" w:sz="0" w:space="0" w:color="auto"/>
        <w:right w:val="none" w:sz="0" w:space="0" w:color="auto"/>
      </w:divBdr>
      <w:divsChild>
        <w:div w:id="2069107477">
          <w:marLeft w:val="0"/>
          <w:marRight w:val="0"/>
          <w:marTop w:val="0"/>
          <w:marBottom w:val="0"/>
          <w:divBdr>
            <w:top w:val="none" w:sz="0" w:space="0" w:color="auto"/>
            <w:left w:val="none" w:sz="0" w:space="0" w:color="auto"/>
            <w:bottom w:val="none" w:sz="0" w:space="0" w:color="auto"/>
            <w:right w:val="none" w:sz="0" w:space="0" w:color="auto"/>
          </w:divBdr>
        </w:div>
      </w:divsChild>
    </w:div>
    <w:div w:id="446169211">
      <w:bodyDiv w:val="1"/>
      <w:marLeft w:val="150"/>
      <w:marRight w:val="150"/>
      <w:marTop w:val="0"/>
      <w:marBottom w:val="0"/>
      <w:divBdr>
        <w:top w:val="none" w:sz="0" w:space="0" w:color="auto"/>
        <w:left w:val="none" w:sz="0" w:space="0" w:color="auto"/>
        <w:bottom w:val="none" w:sz="0" w:space="0" w:color="auto"/>
        <w:right w:val="none" w:sz="0" w:space="0" w:color="auto"/>
      </w:divBdr>
      <w:divsChild>
        <w:div w:id="782387993">
          <w:marLeft w:val="0"/>
          <w:marRight w:val="0"/>
          <w:marTop w:val="0"/>
          <w:marBottom w:val="0"/>
          <w:divBdr>
            <w:top w:val="none" w:sz="0" w:space="0" w:color="auto"/>
            <w:left w:val="none" w:sz="0" w:space="0" w:color="auto"/>
            <w:bottom w:val="none" w:sz="0" w:space="0" w:color="auto"/>
            <w:right w:val="none" w:sz="0" w:space="0" w:color="auto"/>
          </w:divBdr>
        </w:div>
      </w:divsChild>
    </w:div>
    <w:div w:id="452988636">
      <w:bodyDiv w:val="1"/>
      <w:marLeft w:val="150"/>
      <w:marRight w:val="150"/>
      <w:marTop w:val="0"/>
      <w:marBottom w:val="0"/>
      <w:divBdr>
        <w:top w:val="none" w:sz="0" w:space="0" w:color="auto"/>
        <w:left w:val="none" w:sz="0" w:space="0" w:color="auto"/>
        <w:bottom w:val="none" w:sz="0" w:space="0" w:color="auto"/>
        <w:right w:val="none" w:sz="0" w:space="0" w:color="auto"/>
      </w:divBdr>
      <w:divsChild>
        <w:div w:id="1784029634">
          <w:marLeft w:val="0"/>
          <w:marRight w:val="0"/>
          <w:marTop w:val="0"/>
          <w:marBottom w:val="0"/>
          <w:divBdr>
            <w:top w:val="none" w:sz="0" w:space="0" w:color="auto"/>
            <w:left w:val="none" w:sz="0" w:space="0" w:color="auto"/>
            <w:bottom w:val="none" w:sz="0" w:space="0" w:color="auto"/>
            <w:right w:val="none" w:sz="0" w:space="0" w:color="auto"/>
          </w:divBdr>
        </w:div>
      </w:divsChild>
    </w:div>
    <w:div w:id="463013007">
      <w:bodyDiv w:val="1"/>
      <w:marLeft w:val="225"/>
      <w:marRight w:val="225"/>
      <w:marTop w:val="0"/>
      <w:marBottom w:val="0"/>
      <w:divBdr>
        <w:top w:val="none" w:sz="0" w:space="0" w:color="auto"/>
        <w:left w:val="none" w:sz="0" w:space="0" w:color="auto"/>
        <w:bottom w:val="none" w:sz="0" w:space="0" w:color="auto"/>
        <w:right w:val="none" w:sz="0" w:space="0" w:color="auto"/>
      </w:divBdr>
      <w:divsChild>
        <w:div w:id="859126051">
          <w:marLeft w:val="0"/>
          <w:marRight w:val="0"/>
          <w:marTop w:val="0"/>
          <w:marBottom w:val="0"/>
          <w:divBdr>
            <w:top w:val="none" w:sz="0" w:space="0" w:color="auto"/>
            <w:left w:val="none" w:sz="0" w:space="0" w:color="auto"/>
            <w:bottom w:val="none" w:sz="0" w:space="0" w:color="auto"/>
            <w:right w:val="none" w:sz="0" w:space="0" w:color="auto"/>
          </w:divBdr>
        </w:div>
      </w:divsChild>
    </w:div>
    <w:div w:id="463158587">
      <w:bodyDiv w:val="1"/>
      <w:marLeft w:val="150"/>
      <w:marRight w:val="150"/>
      <w:marTop w:val="0"/>
      <w:marBottom w:val="0"/>
      <w:divBdr>
        <w:top w:val="none" w:sz="0" w:space="0" w:color="auto"/>
        <w:left w:val="none" w:sz="0" w:space="0" w:color="auto"/>
        <w:bottom w:val="none" w:sz="0" w:space="0" w:color="auto"/>
        <w:right w:val="none" w:sz="0" w:space="0" w:color="auto"/>
      </w:divBdr>
      <w:divsChild>
        <w:div w:id="1845392916">
          <w:marLeft w:val="0"/>
          <w:marRight w:val="0"/>
          <w:marTop w:val="0"/>
          <w:marBottom w:val="0"/>
          <w:divBdr>
            <w:top w:val="none" w:sz="0" w:space="0" w:color="auto"/>
            <w:left w:val="none" w:sz="0" w:space="0" w:color="auto"/>
            <w:bottom w:val="none" w:sz="0" w:space="0" w:color="auto"/>
            <w:right w:val="none" w:sz="0" w:space="0" w:color="auto"/>
          </w:divBdr>
        </w:div>
      </w:divsChild>
    </w:div>
    <w:div w:id="481196906">
      <w:bodyDiv w:val="1"/>
      <w:marLeft w:val="225"/>
      <w:marRight w:val="225"/>
      <w:marTop w:val="0"/>
      <w:marBottom w:val="0"/>
      <w:divBdr>
        <w:top w:val="none" w:sz="0" w:space="0" w:color="auto"/>
        <w:left w:val="none" w:sz="0" w:space="0" w:color="auto"/>
        <w:bottom w:val="none" w:sz="0" w:space="0" w:color="auto"/>
        <w:right w:val="none" w:sz="0" w:space="0" w:color="auto"/>
      </w:divBdr>
      <w:divsChild>
        <w:div w:id="105776736">
          <w:marLeft w:val="0"/>
          <w:marRight w:val="0"/>
          <w:marTop w:val="0"/>
          <w:marBottom w:val="0"/>
          <w:divBdr>
            <w:top w:val="none" w:sz="0" w:space="0" w:color="auto"/>
            <w:left w:val="none" w:sz="0" w:space="0" w:color="auto"/>
            <w:bottom w:val="none" w:sz="0" w:space="0" w:color="auto"/>
            <w:right w:val="none" w:sz="0" w:space="0" w:color="auto"/>
          </w:divBdr>
        </w:div>
      </w:divsChild>
    </w:div>
    <w:div w:id="506941753">
      <w:bodyDiv w:val="1"/>
      <w:marLeft w:val="150"/>
      <w:marRight w:val="150"/>
      <w:marTop w:val="0"/>
      <w:marBottom w:val="0"/>
      <w:divBdr>
        <w:top w:val="none" w:sz="0" w:space="0" w:color="auto"/>
        <w:left w:val="none" w:sz="0" w:space="0" w:color="auto"/>
        <w:bottom w:val="none" w:sz="0" w:space="0" w:color="auto"/>
        <w:right w:val="none" w:sz="0" w:space="0" w:color="auto"/>
      </w:divBdr>
      <w:divsChild>
        <w:div w:id="1357384345">
          <w:marLeft w:val="0"/>
          <w:marRight w:val="0"/>
          <w:marTop w:val="0"/>
          <w:marBottom w:val="0"/>
          <w:divBdr>
            <w:top w:val="none" w:sz="0" w:space="0" w:color="auto"/>
            <w:left w:val="none" w:sz="0" w:space="0" w:color="auto"/>
            <w:bottom w:val="none" w:sz="0" w:space="0" w:color="auto"/>
            <w:right w:val="none" w:sz="0" w:space="0" w:color="auto"/>
          </w:divBdr>
        </w:div>
      </w:divsChild>
    </w:div>
    <w:div w:id="513107987">
      <w:bodyDiv w:val="1"/>
      <w:marLeft w:val="225"/>
      <w:marRight w:val="225"/>
      <w:marTop w:val="0"/>
      <w:marBottom w:val="0"/>
      <w:divBdr>
        <w:top w:val="none" w:sz="0" w:space="0" w:color="auto"/>
        <w:left w:val="none" w:sz="0" w:space="0" w:color="auto"/>
        <w:bottom w:val="none" w:sz="0" w:space="0" w:color="auto"/>
        <w:right w:val="none" w:sz="0" w:space="0" w:color="auto"/>
      </w:divBdr>
      <w:divsChild>
        <w:div w:id="251202652">
          <w:marLeft w:val="0"/>
          <w:marRight w:val="0"/>
          <w:marTop w:val="0"/>
          <w:marBottom w:val="0"/>
          <w:divBdr>
            <w:top w:val="none" w:sz="0" w:space="0" w:color="auto"/>
            <w:left w:val="none" w:sz="0" w:space="0" w:color="auto"/>
            <w:bottom w:val="none" w:sz="0" w:space="0" w:color="auto"/>
            <w:right w:val="none" w:sz="0" w:space="0" w:color="auto"/>
          </w:divBdr>
        </w:div>
      </w:divsChild>
    </w:div>
    <w:div w:id="519900940">
      <w:bodyDiv w:val="1"/>
      <w:marLeft w:val="150"/>
      <w:marRight w:val="150"/>
      <w:marTop w:val="0"/>
      <w:marBottom w:val="0"/>
      <w:divBdr>
        <w:top w:val="none" w:sz="0" w:space="0" w:color="auto"/>
        <w:left w:val="none" w:sz="0" w:space="0" w:color="auto"/>
        <w:bottom w:val="none" w:sz="0" w:space="0" w:color="auto"/>
        <w:right w:val="none" w:sz="0" w:space="0" w:color="auto"/>
      </w:divBdr>
      <w:divsChild>
        <w:div w:id="21249376">
          <w:marLeft w:val="0"/>
          <w:marRight w:val="0"/>
          <w:marTop w:val="0"/>
          <w:marBottom w:val="0"/>
          <w:divBdr>
            <w:top w:val="none" w:sz="0" w:space="0" w:color="auto"/>
            <w:left w:val="none" w:sz="0" w:space="0" w:color="auto"/>
            <w:bottom w:val="none" w:sz="0" w:space="0" w:color="auto"/>
            <w:right w:val="none" w:sz="0" w:space="0" w:color="auto"/>
          </w:divBdr>
        </w:div>
      </w:divsChild>
    </w:div>
    <w:div w:id="535392650">
      <w:bodyDiv w:val="1"/>
      <w:marLeft w:val="225"/>
      <w:marRight w:val="225"/>
      <w:marTop w:val="0"/>
      <w:marBottom w:val="0"/>
      <w:divBdr>
        <w:top w:val="none" w:sz="0" w:space="0" w:color="auto"/>
        <w:left w:val="none" w:sz="0" w:space="0" w:color="auto"/>
        <w:bottom w:val="none" w:sz="0" w:space="0" w:color="auto"/>
        <w:right w:val="none" w:sz="0" w:space="0" w:color="auto"/>
      </w:divBdr>
      <w:divsChild>
        <w:div w:id="2093351426">
          <w:marLeft w:val="0"/>
          <w:marRight w:val="0"/>
          <w:marTop w:val="0"/>
          <w:marBottom w:val="0"/>
          <w:divBdr>
            <w:top w:val="none" w:sz="0" w:space="0" w:color="auto"/>
            <w:left w:val="none" w:sz="0" w:space="0" w:color="auto"/>
            <w:bottom w:val="none" w:sz="0" w:space="0" w:color="auto"/>
            <w:right w:val="none" w:sz="0" w:space="0" w:color="auto"/>
          </w:divBdr>
        </w:div>
      </w:divsChild>
    </w:div>
    <w:div w:id="567690274">
      <w:bodyDiv w:val="1"/>
      <w:marLeft w:val="225"/>
      <w:marRight w:val="225"/>
      <w:marTop w:val="0"/>
      <w:marBottom w:val="0"/>
      <w:divBdr>
        <w:top w:val="none" w:sz="0" w:space="0" w:color="auto"/>
        <w:left w:val="none" w:sz="0" w:space="0" w:color="auto"/>
        <w:bottom w:val="none" w:sz="0" w:space="0" w:color="auto"/>
        <w:right w:val="none" w:sz="0" w:space="0" w:color="auto"/>
      </w:divBdr>
      <w:divsChild>
        <w:div w:id="1481074472">
          <w:marLeft w:val="0"/>
          <w:marRight w:val="0"/>
          <w:marTop w:val="0"/>
          <w:marBottom w:val="0"/>
          <w:divBdr>
            <w:top w:val="none" w:sz="0" w:space="0" w:color="auto"/>
            <w:left w:val="none" w:sz="0" w:space="0" w:color="auto"/>
            <w:bottom w:val="none" w:sz="0" w:space="0" w:color="auto"/>
            <w:right w:val="none" w:sz="0" w:space="0" w:color="auto"/>
          </w:divBdr>
        </w:div>
      </w:divsChild>
    </w:div>
    <w:div w:id="579559783">
      <w:bodyDiv w:val="1"/>
      <w:marLeft w:val="150"/>
      <w:marRight w:val="150"/>
      <w:marTop w:val="0"/>
      <w:marBottom w:val="0"/>
      <w:divBdr>
        <w:top w:val="none" w:sz="0" w:space="0" w:color="auto"/>
        <w:left w:val="none" w:sz="0" w:space="0" w:color="auto"/>
        <w:bottom w:val="none" w:sz="0" w:space="0" w:color="auto"/>
        <w:right w:val="none" w:sz="0" w:space="0" w:color="auto"/>
      </w:divBdr>
      <w:divsChild>
        <w:div w:id="1426226936">
          <w:marLeft w:val="0"/>
          <w:marRight w:val="0"/>
          <w:marTop w:val="0"/>
          <w:marBottom w:val="0"/>
          <w:divBdr>
            <w:top w:val="none" w:sz="0" w:space="0" w:color="auto"/>
            <w:left w:val="none" w:sz="0" w:space="0" w:color="auto"/>
            <w:bottom w:val="none" w:sz="0" w:space="0" w:color="auto"/>
            <w:right w:val="none" w:sz="0" w:space="0" w:color="auto"/>
          </w:divBdr>
        </w:div>
      </w:divsChild>
    </w:div>
    <w:div w:id="596448314">
      <w:bodyDiv w:val="1"/>
      <w:marLeft w:val="225"/>
      <w:marRight w:val="225"/>
      <w:marTop w:val="0"/>
      <w:marBottom w:val="0"/>
      <w:divBdr>
        <w:top w:val="none" w:sz="0" w:space="0" w:color="auto"/>
        <w:left w:val="none" w:sz="0" w:space="0" w:color="auto"/>
        <w:bottom w:val="none" w:sz="0" w:space="0" w:color="auto"/>
        <w:right w:val="none" w:sz="0" w:space="0" w:color="auto"/>
      </w:divBdr>
      <w:divsChild>
        <w:div w:id="1617713129">
          <w:marLeft w:val="0"/>
          <w:marRight w:val="0"/>
          <w:marTop w:val="0"/>
          <w:marBottom w:val="0"/>
          <w:divBdr>
            <w:top w:val="none" w:sz="0" w:space="0" w:color="auto"/>
            <w:left w:val="none" w:sz="0" w:space="0" w:color="auto"/>
            <w:bottom w:val="none" w:sz="0" w:space="0" w:color="auto"/>
            <w:right w:val="none" w:sz="0" w:space="0" w:color="auto"/>
          </w:divBdr>
        </w:div>
      </w:divsChild>
    </w:div>
    <w:div w:id="598215784">
      <w:bodyDiv w:val="1"/>
      <w:marLeft w:val="225"/>
      <w:marRight w:val="225"/>
      <w:marTop w:val="0"/>
      <w:marBottom w:val="0"/>
      <w:divBdr>
        <w:top w:val="none" w:sz="0" w:space="0" w:color="auto"/>
        <w:left w:val="none" w:sz="0" w:space="0" w:color="auto"/>
        <w:bottom w:val="none" w:sz="0" w:space="0" w:color="auto"/>
        <w:right w:val="none" w:sz="0" w:space="0" w:color="auto"/>
      </w:divBdr>
      <w:divsChild>
        <w:div w:id="1231385862">
          <w:marLeft w:val="0"/>
          <w:marRight w:val="0"/>
          <w:marTop w:val="0"/>
          <w:marBottom w:val="0"/>
          <w:divBdr>
            <w:top w:val="none" w:sz="0" w:space="0" w:color="auto"/>
            <w:left w:val="none" w:sz="0" w:space="0" w:color="auto"/>
            <w:bottom w:val="none" w:sz="0" w:space="0" w:color="auto"/>
            <w:right w:val="none" w:sz="0" w:space="0" w:color="auto"/>
          </w:divBdr>
        </w:div>
      </w:divsChild>
    </w:div>
    <w:div w:id="604507911">
      <w:bodyDiv w:val="1"/>
      <w:marLeft w:val="225"/>
      <w:marRight w:val="225"/>
      <w:marTop w:val="0"/>
      <w:marBottom w:val="0"/>
      <w:divBdr>
        <w:top w:val="none" w:sz="0" w:space="0" w:color="auto"/>
        <w:left w:val="none" w:sz="0" w:space="0" w:color="auto"/>
        <w:bottom w:val="none" w:sz="0" w:space="0" w:color="auto"/>
        <w:right w:val="none" w:sz="0" w:space="0" w:color="auto"/>
      </w:divBdr>
      <w:divsChild>
        <w:div w:id="1800762771">
          <w:marLeft w:val="0"/>
          <w:marRight w:val="0"/>
          <w:marTop w:val="0"/>
          <w:marBottom w:val="0"/>
          <w:divBdr>
            <w:top w:val="none" w:sz="0" w:space="0" w:color="auto"/>
            <w:left w:val="none" w:sz="0" w:space="0" w:color="auto"/>
            <w:bottom w:val="none" w:sz="0" w:space="0" w:color="auto"/>
            <w:right w:val="none" w:sz="0" w:space="0" w:color="auto"/>
          </w:divBdr>
        </w:div>
      </w:divsChild>
    </w:div>
    <w:div w:id="615335200">
      <w:bodyDiv w:val="1"/>
      <w:marLeft w:val="0"/>
      <w:marRight w:val="0"/>
      <w:marTop w:val="0"/>
      <w:marBottom w:val="0"/>
      <w:divBdr>
        <w:top w:val="none" w:sz="0" w:space="0" w:color="auto"/>
        <w:left w:val="none" w:sz="0" w:space="0" w:color="auto"/>
        <w:bottom w:val="none" w:sz="0" w:space="0" w:color="auto"/>
        <w:right w:val="none" w:sz="0" w:space="0" w:color="auto"/>
      </w:divBdr>
    </w:div>
    <w:div w:id="630790480">
      <w:bodyDiv w:val="1"/>
      <w:marLeft w:val="150"/>
      <w:marRight w:val="150"/>
      <w:marTop w:val="0"/>
      <w:marBottom w:val="0"/>
      <w:divBdr>
        <w:top w:val="none" w:sz="0" w:space="0" w:color="auto"/>
        <w:left w:val="none" w:sz="0" w:space="0" w:color="auto"/>
        <w:bottom w:val="none" w:sz="0" w:space="0" w:color="auto"/>
        <w:right w:val="none" w:sz="0" w:space="0" w:color="auto"/>
      </w:divBdr>
      <w:divsChild>
        <w:div w:id="1115519209">
          <w:marLeft w:val="0"/>
          <w:marRight w:val="0"/>
          <w:marTop w:val="0"/>
          <w:marBottom w:val="0"/>
          <w:divBdr>
            <w:top w:val="none" w:sz="0" w:space="0" w:color="auto"/>
            <w:left w:val="none" w:sz="0" w:space="0" w:color="auto"/>
            <w:bottom w:val="none" w:sz="0" w:space="0" w:color="auto"/>
            <w:right w:val="none" w:sz="0" w:space="0" w:color="auto"/>
          </w:divBdr>
        </w:div>
      </w:divsChild>
    </w:div>
    <w:div w:id="631668718">
      <w:bodyDiv w:val="1"/>
      <w:marLeft w:val="150"/>
      <w:marRight w:val="150"/>
      <w:marTop w:val="0"/>
      <w:marBottom w:val="0"/>
      <w:divBdr>
        <w:top w:val="none" w:sz="0" w:space="0" w:color="auto"/>
        <w:left w:val="none" w:sz="0" w:space="0" w:color="auto"/>
        <w:bottom w:val="none" w:sz="0" w:space="0" w:color="auto"/>
        <w:right w:val="none" w:sz="0" w:space="0" w:color="auto"/>
      </w:divBdr>
      <w:divsChild>
        <w:div w:id="1305508650">
          <w:marLeft w:val="0"/>
          <w:marRight w:val="0"/>
          <w:marTop w:val="0"/>
          <w:marBottom w:val="0"/>
          <w:divBdr>
            <w:top w:val="none" w:sz="0" w:space="0" w:color="auto"/>
            <w:left w:val="none" w:sz="0" w:space="0" w:color="auto"/>
            <w:bottom w:val="none" w:sz="0" w:space="0" w:color="auto"/>
            <w:right w:val="none" w:sz="0" w:space="0" w:color="auto"/>
          </w:divBdr>
        </w:div>
      </w:divsChild>
    </w:div>
    <w:div w:id="654576245">
      <w:bodyDiv w:val="1"/>
      <w:marLeft w:val="150"/>
      <w:marRight w:val="150"/>
      <w:marTop w:val="0"/>
      <w:marBottom w:val="0"/>
      <w:divBdr>
        <w:top w:val="none" w:sz="0" w:space="0" w:color="auto"/>
        <w:left w:val="none" w:sz="0" w:space="0" w:color="auto"/>
        <w:bottom w:val="none" w:sz="0" w:space="0" w:color="auto"/>
        <w:right w:val="none" w:sz="0" w:space="0" w:color="auto"/>
      </w:divBdr>
      <w:divsChild>
        <w:div w:id="1506237901">
          <w:marLeft w:val="0"/>
          <w:marRight w:val="0"/>
          <w:marTop w:val="0"/>
          <w:marBottom w:val="0"/>
          <w:divBdr>
            <w:top w:val="none" w:sz="0" w:space="0" w:color="auto"/>
            <w:left w:val="none" w:sz="0" w:space="0" w:color="auto"/>
            <w:bottom w:val="none" w:sz="0" w:space="0" w:color="auto"/>
            <w:right w:val="none" w:sz="0" w:space="0" w:color="auto"/>
          </w:divBdr>
        </w:div>
      </w:divsChild>
    </w:div>
    <w:div w:id="655494188">
      <w:bodyDiv w:val="1"/>
      <w:marLeft w:val="150"/>
      <w:marRight w:val="150"/>
      <w:marTop w:val="0"/>
      <w:marBottom w:val="0"/>
      <w:divBdr>
        <w:top w:val="none" w:sz="0" w:space="0" w:color="auto"/>
        <w:left w:val="none" w:sz="0" w:space="0" w:color="auto"/>
        <w:bottom w:val="none" w:sz="0" w:space="0" w:color="auto"/>
        <w:right w:val="none" w:sz="0" w:space="0" w:color="auto"/>
      </w:divBdr>
      <w:divsChild>
        <w:div w:id="1403286647">
          <w:marLeft w:val="0"/>
          <w:marRight w:val="0"/>
          <w:marTop w:val="0"/>
          <w:marBottom w:val="0"/>
          <w:divBdr>
            <w:top w:val="none" w:sz="0" w:space="0" w:color="auto"/>
            <w:left w:val="none" w:sz="0" w:space="0" w:color="auto"/>
            <w:bottom w:val="none" w:sz="0" w:space="0" w:color="auto"/>
            <w:right w:val="none" w:sz="0" w:space="0" w:color="auto"/>
          </w:divBdr>
        </w:div>
      </w:divsChild>
    </w:div>
    <w:div w:id="677460391">
      <w:bodyDiv w:val="1"/>
      <w:marLeft w:val="0"/>
      <w:marRight w:val="0"/>
      <w:marTop w:val="0"/>
      <w:marBottom w:val="0"/>
      <w:divBdr>
        <w:top w:val="none" w:sz="0" w:space="0" w:color="auto"/>
        <w:left w:val="none" w:sz="0" w:space="0" w:color="auto"/>
        <w:bottom w:val="none" w:sz="0" w:space="0" w:color="auto"/>
        <w:right w:val="none" w:sz="0" w:space="0" w:color="auto"/>
      </w:divBdr>
    </w:div>
    <w:div w:id="682783533">
      <w:bodyDiv w:val="1"/>
      <w:marLeft w:val="0"/>
      <w:marRight w:val="0"/>
      <w:marTop w:val="0"/>
      <w:marBottom w:val="0"/>
      <w:divBdr>
        <w:top w:val="none" w:sz="0" w:space="0" w:color="auto"/>
        <w:left w:val="none" w:sz="0" w:space="0" w:color="auto"/>
        <w:bottom w:val="none" w:sz="0" w:space="0" w:color="auto"/>
        <w:right w:val="none" w:sz="0" w:space="0" w:color="auto"/>
      </w:divBdr>
    </w:div>
    <w:div w:id="689457538">
      <w:bodyDiv w:val="1"/>
      <w:marLeft w:val="0"/>
      <w:marRight w:val="0"/>
      <w:marTop w:val="0"/>
      <w:marBottom w:val="0"/>
      <w:divBdr>
        <w:top w:val="none" w:sz="0" w:space="0" w:color="auto"/>
        <w:left w:val="none" w:sz="0" w:space="0" w:color="auto"/>
        <w:bottom w:val="none" w:sz="0" w:space="0" w:color="auto"/>
        <w:right w:val="none" w:sz="0" w:space="0" w:color="auto"/>
      </w:divBdr>
    </w:div>
    <w:div w:id="700782742">
      <w:bodyDiv w:val="1"/>
      <w:marLeft w:val="150"/>
      <w:marRight w:val="150"/>
      <w:marTop w:val="0"/>
      <w:marBottom w:val="0"/>
      <w:divBdr>
        <w:top w:val="none" w:sz="0" w:space="0" w:color="auto"/>
        <w:left w:val="none" w:sz="0" w:space="0" w:color="auto"/>
        <w:bottom w:val="none" w:sz="0" w:space="0" w:color="auto"/>
        <w:right w:val="none" w:sz="0" w:space="0" w:color="auto"/>
      </w:divBdr>
      <w:divsChild>
        <w:div w:id="819687196">
          <w:marLeft w:val="0"/>
          <w:marRight w:val="0"/>
          <w:marTop w:val="0"/>
          <w:marBottom w:val="0"/>
          <w:divBdr>
            <w:top w:val="none" w:sz="0" w:space="0" w:color="auto"/>
            <w:left w:val="none" w:sz="0" w:space="0" w:color="auto"/>
            <w:bottom w:val="none" w:sz="0" w:space="0" w:color="auto"/>
            <w:right w:val="none" w:sz="0" w:space="0" w:color="auto"/>
          </w:divBdr>
        </w:div>
      </w:divsChild>
    </w:div>
    <w:div w:id="720904607">
      <w:bodyDiv w:val="1"/>
      <w:marLeft w:val="225"/>
      <w:marRight w:val="225"/>
      <w:marTop w:val="0"/>
      <w:marBottom w:val="0"/>
      <w:divBdr>
        <w:top w:val="none" w:sz="0" w:space="0" w:color="auto"/>
        <w:left w:val="none" w:sz="0" w:space="0" w:color="auto"/>
        <w:bottom w:val="none" w:sz="0" w:space="0" w:color="auto"/>
        <w:right w:val="none" w:sz="0" w:space="0" w:color="auto"/>
      </w:divBdr>
      <w:divsChild>
        <w:div w:id="1326281774">
          <w:marLeft w:val="0"/>
          <w:marRight w:val="0"/>
          <w:marTop w:val="0"/>
          <w:marBottom w:val="0"/>
          <w:divBdr>
            <w:top w:val="none" w:sz="0" w:space="0" w:color="auto"/>
            <w:left w:val="none" w:sz="0" w:space="0" w:color="auto"/>
            <w:bottom w:val="none" w:sz="0" w:space="0" w:color="auto"/>
            <w:right w:val="none" w:sz="0" w:space="0" w:color="auto"/>
          </w:divBdr>
        </w:div>
      </w:divsChild>
    </w:div>
    <w:div w:id="722143595">
      <w:bodyDiv w:val="1"/>
      <w:marLeft w:val="0"/>
      <w:marRight w:val="0"/>
      <w:marTop w:val="0"/>
      <w:marBottom w:val="0"/>
      <w:divBdr>
        <w:top w:val="none" w:sz="0" w:space="0" w:color="auto"/>
        <w:left w:val="none" w:sz="0" w:space="0" w:color="auto"/>
        <w:bottom w:val="none" w:sz="0" w:space="0" w:color="auto"/>
        <w:right w:val="none" w:sz="0" w:space="0" w:color="auto"/>
      </w:divBdr>
    </w:div>
    <w:div w:id="731736299">
      <w:bodyDiv w:val="1"/>
      <w:marLeft w:val="150"/>
      <w:marRight w:val="150"/>
      <w:marTop w:val="0"/>
      <w:marBottom w:val="0"/>
      <w:divBdr>
        <w:top w:val="none" w:sz="0" w:space="0" w:color="auto"/>
        <w:left w:val="none" w:sz="0" w:space="0" w:color="auto"/>
        <w:bottom w:val="none" w:sz="0" w:space="0" w:color="auto"/>
        <w:right w:val="none" w:sz="0" w:space="0" w:color="auto"/>
      </w:divBdr>
      <w:divsChild>
        <w:div w:id="303849833">
          <w:marLeft w:val="0"/>
          <w:marRight w:val="0"/>
          <w:marTop w:val="0"/>
          <w:marBottom w:val="0"/>
          <w:divBdr>
            <w:top w:val="none" w:sz="0" w:space="0" w:color="auto"/>
            <w:left w:val="none" w:sz="0" w:space="0" w:color="auto"/>
            <w:bottom w:val="none" w:sz="0" w:space="0" w:color="auto"/>
            <w:right w:val="none" w:sz="0" w:space="0" w:color="auto"/>
          </w:divBdr>
        </w:div>
      </w:divsChild>
    </w:div>
    <w:div w:id="736366753">
      <w:bodyDiv w:val="1"/>
      <w:marLeft w:val="150"/>
      <w:marRight w:val="150"/>
      <w:marTop w:val="0"/>
      <w:marBottom w:val="0"/>
      <w:divBdr>
        <w:top w:val="none" w:sz="0" w:space="0" w:color="auto"/>
        <w:left w:val="none" w:sz="0" w:space="0" w:color="auto"/>
        <w:bottom w:val="none" w:sz="0" w:space="0" w:color="auto"/>
        <w:right w:val="none" w:sz="0" w:space="0" w:color="auto"/>
      </w:divBdr>
      <w:divsChild>
        <w:div w:id="192157742">
          <w:marLeft w:val="0"/>
          <w:marRight w:val="0"/>
          <w:marTop w:val="0"/>
          <w:marBottom w:val="0"/>
          <w:divBdr>
            <w:top w:val="none" w:sz="0" w:space="0" w:color="auto"/>
            <w:left w:val="none" w:sz="0" w:space="0" w:color="auto"/>
            <w:bottom w:val="none" w:sz="0" w:space="0" w:color="auto"/>
            <w:right w:val="none" w:sz="0" w:space="0" w:color="auto"/>
          </w:divBdr>
        </w:div>
      </w:divsChild>
    </w:div>
    <w:div w:id="744036197">
      <w:bodyDiv w:val="1"/>
      <w:marLeft w:val="150"/>
      <w:marRight w:val="150"/>
      <w:marTop w:val="0"/>
      <w:marBottom w:val="0"/>
      <w:divBdr>
        <w:top w:val="none" w:sz="0" w:space="0" w:color="auto"/>
        <w:left w:val="none" w:sz="0" w:space="0" w:color="auto"/>
        <w:bottom w:val="none" w:sz="0" w:space="0" w:color="auto"/>
        <w:right w:val="none" w:sz="0" w:space="0" w:color="auto"/>
      </w:divBdr>
      <w:divsChild>
        <w:div w:id="1444496677">
          <w:marLeft w:val="0"/>
          <w:marRight w:val="0"/>
          <w:marTop w:val="0"/>
          <w:marBottom w:val="0"/>
          <w:divBdr>
            <w:top w:val="none" w:sz="0" w:space="0" w:color="auto"/>
            <w:left w:val="none" w:sz="0" w:space="0" w:color="auto"/>
            <w:bottom w:val="none" w:sz="0" w:space="0" w:color="auto"/>
            <w:right w:val="none" w:sz="0" w:space="0" w:color="auto"/>
          </w:divBdr>
        </w:div>
      </w:divsChild>
    </w:div>
    <w:div w:id="759764063">
      <w:bodyDiv w:val="1"/>
      <w:marLeft w:val="225"/>
      <w:marRight w:val="225"/>
      <w:marTop w:val="0"/>
      <w:marBottom w:val="0"/>
      <w:divBdr>
        <w:top w:val="none" w:sz="0" w:space="0" w:color="auto"/>
        <w:left w:val="none" w:sz="0" w:space="0" w:color="auto"/>
        <w:bottom w:val="none" w:sz="0" w:space="0" w:color="auto"/>
        <w:right w:val="none" w:sz="0" w:space="0" w:color="auto"/>
      </w:divBdr>
      <w:divsChild>
        <w:div w:id="694699611">
          <w:marLeft w:val="0"/>
          <w:marRight w:val="0"/>
          <w:marTop w:val="0"/>
          <w:marBottom w:val="0"/>
          <w:divBdr>
            <w:top w:val="none" w:sz="0" w:space="0" w:color="auto"/>
            <w:left w:val="none" w:sz="0" w:space="0" w:color="auto"/>
            <w:bottom w:val="none" w:sz="0" w:space="0" w:color="auto"/>
            <w:right w:val="none" w:sz="0" w:space="0" w:color="auto"/>
          </w:divBdr>
        </w:div>
      </w:divsChild>
    </w:div>
    <w:div w:id="765467344">
      <w:bodyDiv w:val="1"/>
      <w:marLeft w:val="0"/>
      <w:marRight w:val="0"/>
      <w:marTop w:val="0"/>
      <w:marBottom w:val="0"/>
      <w:divBdr>
        <w:top w:val="none" w:sz="0" w:space="0" w:color="auto"/>
        <w:left w:val="none" w:sz="0" w:space="0" w:color="auto"/>
        <w:bottom w:val="none" w:sz="0" w:space="0" w:color="auto"/>
        <w:right w:val="none" w:sz="0" w:space="0" w:color="auto"/>
      </w:divBdr>
    </w:div>
    <w:div w:id="787547194">
      <w:bodyDiv w:val="1"/>
      <w:marLeft w:val="225"/>
      <w:marRight w:val="225"/>
      <w:marTop w:val="0"/>
      <w:marBottom w:val="0"/>
      <w:divBdr>
        <w:top w:val="none" w:sz="0" w:space="0" w:color="auto"/>
        <w:left w:val="none" w:sz="0" w:space="0" w:color="auto"/>
        <w:bottom w:val="none" w:sz="0" w:space="0" w:color="auto"/>
        <w:right w:val="none" w:sz="0" w:space="0" w:color="auto"/>
      </w:divBdr>
      <w:divsChild>
        <w:div w:id="140855239">
          <w:marLeft w:val="0"/>
          <w:marRight w:val="0"/>
          <w:marTop w:val="0"/>
          <w:marBottom w:val="0"/>
          <w:divBdr>
            <w:top w:val="none" w:sz="0" w:space="0" w:color="auto"/>
            <w:left w:val="none" w:sz="0" w:space="0" w:color="auto"/>
            <w:bottom w:val="none" w:sz="0" w:space="0" w:color="auto"/>
            <w:right w:val="none" w:sz="0" w:space="0" w:color="auto"/>
          </w:divBdr>
        </w:div>
      </w:divsChild>
    </w:div>
    <w:div w:id="829369415">
      <w:bodyDiv w:val="1"/>
      <w:marLeft w:val="160"/>
      <w:marRight w:val="160"/>
      <w:marTop w:val="0"/>
      <w:marBottom w:val="0"/>
      <w:divBdr>
        <w:top w:val="none" w:sz="0" w:space="0" w:color="auto"/>
        <w:left w:val="none" w:sz="0" w:space="0" w:color="auto"/>
        <w:bottom w:val="none" w:sz="0" w:space="0" w:color="auto"/>
        <w:right w:val="none" w:sz="0" w:space="0" w:color="auto"/>
      </w:divBdr>
      <w:divsChild>
        <w:div w:id="1976830387">
          <w:marLeft w:val="0"/>
          <w:marRight w:val="0"/>
          <w:marTop w:val="0"/>
          <w:marBottom w:val="0"/>
          <w:divBdr>
            <w:top w:val="none" w:sz="0" w:space="0" w:color="auto"/>
            <w:left w:val="none" w:sz="0" w:space="0" w:color="auto"/>
            <w:bottom w:val="none" w:sz="0" w:space="0" w:color="auto"/>
            <w:right w:val="none" w:sz="0" w:space="0" w:color="auto"/>
          </w:divBdr>
        </w:div>
      </w:divsChild>
    </w:div>
    <w:div w:id="844788208">
      <w:bodyDiv w:val="1"/>
      <w:marLeft w:val="150"/>
      <w:marRight w:val="150"/>
      <w:marTop w:val="0"/>
      <w:marBottom w:val="0"/>
      <w:divBdr>
        <w:top w:val="none" w:sz="0" w:space="0" w:color="auto"/>
        <w:left w:val="none" w:sz="0" w:space="0" w:color="auto"/>
        <w:bottom w:val="none" w:sz="0" w:space="0" w:color="auto"/>
        <w:right w:val="none" w:sz="0" w:space="0" w:color="auto"/>
      </w:divBdr>
      <w:divsChild>
        <w:div w:id="1549027468">
          <w:marLeft w:val="0"/>
          <w:marRight w:val="0"/>
          <w:marTop w:val="0"/>
          <w:marBottom w:val="0"/>
          <w:divBdr>
            <w:top w:val="none" w:sz="0" w:space="0" w:color="auto"/>
            <w:left w:val="none" w:sz="0" w:space="0" w:color="auto"/>
            <w:bottom w:val="none" w:sz="0" w:space="0" w:color="auto"/>
            <w:right w:val="none" w:sz="0" w:space="0" w:color="auto"/>
          </w:divBdr>
        </w:div>
      </w:divsChild>
    </w:div>
    <w:div w:id="885332745">
      <w:bodyDiv w:val="1"/>
      <w:marLeft w:val="150"/>
      <w:marRight w:val="150"/>
      <w:marTop w:val="0"/>
      <w:marBottom w:val="0"/>
      <w:divBdr>
        <w:top w:val="none" w:sz="0" w:space="0" w:color="auto"/>
        <w:left w:val="none" w:sz="0" w:space="0" w:color="auto"/>
        <w:bottom w:val="none" w:sz="0" w:space="0" w:color="auto"/>
        <w:right w:val="none" w:sz="0" w:space="0" w:color="auto"/>
      </w:divBdr>
      <w:divsChild>
        <w:div w:id="709765745">
          <w:marLeft w:val="0"/>
          <w:marRight w:val="0"/>
          <w:marTop w:val="0"/>
          <w:marBottom w:val="0"/>
          <w:divBdr>
            <w:top w:val="none" w:sz="0" w:space="0" w:color="auto"/>
            <w:left w:val="none" w:sz="0" w:space="0" w:color="auto"/>
            <w:bottom w:val="none" w:sz="0" w:space="0" w:color="auto"/>
            <w:right w:val="none" w:sz="0" w:space="0" w:color="auto"/>
          </w:divBdr>
        </w:div>
      </w:divsChild>
    </w:div>
    <w:div w:id="887837315">
      <w:bodyDiv w:val="1"/>
      <w:marLeft w:val="0"/>
      <w:marRight w:val="0"/>
      <w:marTop w:val="0"/>
      <w:marBottom w:val="0"/>
      <w:divBdr>
        <w:top w:val="none" w:sz="0" w:space="0" w:color="auto"/>
        <w:left w:val="none" w:sz="0" w:space="0" w:color="auto"/>
        <w:bottom w:val="none" w:sz="0" w:space="0" w:color="auto"/>
        <w:right w:val="none" w:sz="0" w:space="0" w:color="auto"/>
      </w:divBdr>
    </w:div>
    <w:div w:id="892883726">
      <w:bodyDiv w:val="1"/>
      <w:marLeft w:val="0"/>
      <w:marRight w:val="0"/>
      <w:marTop w:val="0"/>
      <w:marBottom w:val="0"/>
      <w:divBdr>
        <w:top w:val="none" w:sz="0" w:space="0" w:color="auto"/>
        <w:left w:val="none" w:sz="0" w:space="0" w:color="auto"/>
        <w:bottom w:val="none" w:sz="0" w:space="0" w:color="auto"/>
        <w:right w:val="none" w:sz="0" w:space="0" w:color="auto"/>
      </w:divBdr>
    </w:div>
    <w:div w:id="919217678">
      <w:bodyDiv w:val="1"/>
      <w:marLeft w:val="225"/>
      <w:marRight w:val="225"/>
      <w:marTop w:val="0"/>
      <w:marBottom w:val="0"/>
      <w:divBdr>
        <w:top w:val="none" w:sz="0" w:space="0" w:color="auto"/>
        <w:left w:val="none" w:sz="0" w:space="0" w:color="auto"/>
        <w:bottom w:val="none" w:sz="0" w:space="0" w:color="auto"/>
        <w:right w:val="none" w:sz="0" w:space="0" w:color="auto"/>
      </w:divBdr>
      <w:divsChild>
        <w:div w:id="253051086">
          <w:marLeft w:val="0"/>
          <w:marRight w:val="0"/>
          <w:marTop w:val="0"/>
          <w:marBottom w:val="0"/>
          <w:divBdr>
            <w:top w:val="none" w:sz="0" w:space="0" w:color="auto"/>
            <w:left w:val="none" w:sz="0" w:space="0" w:color="auto"/>
            <w:bottom w:val="none" w:sz="0" w:space="0" w:color="auto"/>
            <w:right w:val="none" w:sz="0" w:space="0" w:color="auto"/>
          </w:divBdr>
        </w:div>
      </w:divsChild>
    </w:div>
    <w:div w:id="937525130">
      <w:bodyDiv w:val="1"/>
      <w:marLeft w:val="150"/>
      <w:marRight w:val="150"/>
      <w:marTop w:val="0"/>
      <w:marBottom w:val="0"/>
      <w:divBdr>
        <w:top w:val="none" w:sz="0" w:space="0" w:color="auto"/>
        <w:left w:val="none" w:sz="0" w:space="0" w:color="auto"/>
        <w:bottom w:val="none" w:sz="0" w:space="0" w:color="auto"/>
        <w:right w:val="none" w:sz="0" w:space="0" w:color="auto"/>
      </w:divBdr>
      <w:divsChild>
        <w:div w:id="1107844914">
          <w:marLeft w:val="0"/>
          <w:marRight w:val="0"/>
          <w:marTop w:val="0"/>
          <w:marBottom w:val="0"/>
          <w:divBdr>
            <w:top w:val="none" w:sz="0" w:space="0" w:color="auto"/>
            <w:left w:val="none" w:sz="0" w:space="0" w:color="auto"/>
            <w:bottom w:val="none" w:sz="0" w:space="0" w:color="auto"/>
            <w:right w:val="none" w:sz="0" w:space="0" w:color="auto"/>
          </w:divBdr>
        </w:div>
      </w:divsChild>
    </w:div>
    <w:div w:id="939339416">
      <w:bodyDiv w:val="1"/>
      <w:marLeft w:val="150"/>
      <w:marRight w:val="150"/>
      <w:marTop w:val="0"/>
      <w:marBottom w:val="0"/>
      <w:divBdr>
        <w:top w:val="none" w:sz="0" w:space="0" w:color="auto"/>
        <w:left w:val="none" w:sz="0" w:space="0" w:color="auto"/>
        <w:bottom w:val="none" w:sz="0" w:space="0" w:color="auto"/>
        <w:right w:val="none" w:sz="0" w:space="0" w:color="auto"/>
      </w:divBdr>
      <w:divsChild>
        <w:div w:id="1103456552">
          <w:marLeft w:val="0"/>
          <w:marRight w:val="0"/>
          <w:marTop w:val="0"/>
          <w:marBottom w:val="0"/>
          <w:divBdr>
            <w:top w:val="none" w:sz="0" w:space="0" w:color="auto"/>
            <w:left w:val="none" w:sz="0" w:space="0" w:color="auto"/>
            <w:bottom w:val="none" w:sz="0" w:space="0" w:color="auto"/>
            <w:right w:val="none" w:sz="0" w:space="0" w:color="auto"/>
          </w:divBdr>
        </w:div>
      </w:divsChild>
    </w:div>
    <w:div w:id="941182689">
      <w:bodyDiv w:val="1"/>
      <w:marLeft w:val="0"/>
      <w:marRight w:val="0"/>
      <w:marTop w:val="0"/>
      <w:marBottom w:val="0"/>
      <w:divBdr>
        <w:top w:val="none" w:sz="0" w:space="0" w:color="auto"/>
        <w:left w:val="none" w:sz="0" w:space="0" w:color="auto"/>
        <w:bottom w:val="none" w:sz="0" w:space="0" w:color="auto"/>
        <w:right w:val="none" w:sz="0" w:space="0" w:color="auto"/>
      </w:divBdr>
    </w:div>
    <w:div w:id="968130199">
      <w:bodyDiv w:val="1"/>
      <w:marLeft w:val="150"/>
      <w:marRight w:val="150"/>
      <w:marTop w:val="0"/>
      <w:marBottom w:val="0"/>
      <w:divBdr>
        <w:top w:val="none" w:sz="0" w:space="0" w:color="auto"/>
        <w:left w:val="none" w:sz="0" w:space="0" w:color="auto"/>
        <w:bottom w:val="none" w:sz="0" w:space="0" w:color="auto"/>
        <w:right w:val="none" w:sz="0" w:space="0" w:color="auto"/>
      </w:divBdr>
      <w:divsChild>
        <w:div w:id="1023435287">
          <w:marLeft w:val="0"/>
          <w:marRight w:val="0"/>
          <w:marTop w:val="0"/>
          <w:marBottom w:val="0"/>
          <w:divBdr>
            <w:top w:val="none" w:sz="0" w:space="0" w:color="auto"/>
            <w:left w:val="none" w:sz="0" w:space="0" w:color="auto"/>
            <w:bottom w:val="none" w:sz="0" w:space="0" w:color="auto"/>
            <w:right w:val="none" w:sz="0" w:space="0" w:color="auto"/>
          </w:divBdr>
        </w:div>
      </w:divsChild>
    </w:div>
    <w:div w:id="995450165">
      <w:bodyDiv w:val="1"/>
      <w:marLeft w:val="150"/>
      <w:marRight w:val="150"/>
      <w:marTop w:val="0"/>
      <w:marBottom w:val="0"/>
      <w:divBdr>
        <w:top w:val="none" w:sz="0" w:space="0" w:color="auto"/>
        <w:left w:val="none" w:sz="0" w:space="0" w:color="auto"/>
        <w:bottom w:val="none" w:sz="0" w:space="0" w:color="auto"/>
        <w:right w:val="none" w:sz="0" w:space="0" w:color="auto"/>
      </w:divBdr>
      <w:divsChild>
        <w:div w:id="501773038">
          <w:marLeft w:val="0"/>
          <w:marRight w:val="0"/>
          <w:marTop w:val="0"/>
          <w:marBottom w:val="0"/>
          <w:divBdr>
            <w:top w:val="none" w:sz="0" w:space="0" w:color="auto"/>
            <w:left w:val="none" w:sz="0" w:space="0" w:color="auto"/>
            <w:bottom w:val="none" w:sz="0" w:space="0" w:color="auto"/>
            <w:right w:val="none" w:sz="0" w:space="0" w:color="auto"/>
          </w:divBdr>
        </w:div>
      </w:divsChild>
    </w:div>
    <w:div w:id="1016231521">
      <w:bodyDiv w:val="1"/>
      <w:marLeft w:val="150"/>
      <w:marRight w:val="150"/>
      <w:marTop w:val="0"/>
      <w:marBottom w:val="0"/>
      <w:divBdr>
        <w:top w:val="none" w:sz="0" w:space="0" w:color="auto"/>
        <w:left w:val="none" w:sz="0" w:space="0" w:color="auto"/>
        <w:bottom w:val="none" w:sz="0" w:space="0" w:color="auto"/>
        <w:right w:val="none" w:sz="0" w:space="0" w:color="auto"/>
      </w:divBdr>
      <w:divsChild>
        <w:div w:id="1699970041">
          <w:marLeft w:val="0"/>
          <w:marRight w:val="0"/>
          <w:marTop w:val="0"/>
          <w:marBottom w:val="0"/>
          <w:divBdr>
            <w:top w:val="none" w:sz="0" w:space="0" w:color="auto"/>
            <w:left w:val="none" w:sz="0" w:space="0" w:color="auto"/>
            <w:bottom w:val="none" w:sz="0" w:space="0" w:color="auto"/>
            <w:right w:val="none" w:sz="0" w:space="0" w:color="auto"/>
          </w:divBdr>
        </w:div>
      </w:divsChild>
    </w:div>
    <w:div w:id="1058481097">
      <w:bodyDiv w:val="1"/>
      <w:marLeft w:val="150"/>
      <w:marRight w:val="150"/>
      <w:marTop w:val="0"/>
      <w:marBottom w:val="0"/>
      <w:divBdr>
        <w:top w:val="none" w:sz="0" w:space="0" w:color="auto"/>
        <w:left w:val="none" w:sz="0" w:space="0" w:color="auto"/>
        <w:bottom w:val="none" w:sz="0" w:space="0" w:color="auto"/>
        <w:right w:val="none" w:sz="0" w:space="0" w:color="auto"/>
      </w:divBdr>
      <w:divsChild>
        <w:div w:id="1616205398">
          <w:marLeft w:val="0"/>
          <w:marRight w:val="0"/>
          <w:marTop w:val="0"/>
          <w:marBottom w:val="0"/>
          <w:divBdr>
            <w:top w:val="none" w:sz="0" w:space="0" w:color="auto"/>
            <w:left w:val="none" w:sz="0" w:space="0" w:color="auto"/>
            <w:bottom w:val="none" w:sz="0" w:space="0" w:color="auto"/>
            <w:right w:val="none" w:sz="0" w:space="0" w:color="auto"/>
          </w:divBdr>
        </w:div>
      </w:divsChild>
    </w:div>
    <w:div w:id="1063991461">
      <w:bodyDiv w:val="1"/>
      <w:marLeft w:val="150"/>
      <w:marRight w:val="150"/>
      <w:marTop w:val="0"/>
      <w:marBottom w:val="0"/>
      <w:divBdr>
        <w:top w:val="none" w:sz="0" w:space="0" w:color="auto"/>
        <w:left w:val="none" w:sz="0" w:space="0" w:color="auto"/>
        <w:bottom w:val="none" w:sz="0" w:space="0" w:color="auto"/>
        <w:right w:val="none" w:sz="0" w:space="0" w:color="auto"/>
      </w:divBdr>
      <w:divsChild>
        <w:div w:id="1755085184">
          <w:marLeft w:val="0"/>
          <w:marRight w:val="0"/>
          <w:marTop w:val="0"/>
          <w:marBottom w:val="0"/>
          <w:divBdr>
            <w:top w:val="none" w:sz="0" w:space="0" w:color="auto"/>
            <w:left w:val="none" w:sz="0" w:space="0" w:color="auto"/>
            <w:bottom w:val="none" w:sz="0" w:space="0" w:color="auto"/>
            <w:right w:val="none" w:sz="0" w:space="0" w:color="auto"/>
          </w:divBdr>
        </w:div>
      </w:divsChild>
    </w:div>
    <w:div w:id="1084112757">
      <w:bodyDiv w:val="1"/>
      <w:marLeft w:val="0"/>
      <w:marRight w:val="0"/>
      <w:marTop w:val="0"/>
      <w:marBottom w:val="0"/>
      <w:divBdr>
        <w:top w:val="none" w:sz="0" w:space="0" w:color="auto"/>
        <w:left w:val="none" w:sz="0" w:space="0" w:color="auto"/>
        <w:bottom w:val="none" w:sz="0" w:space="0" w:color="auto"/>
        <w:right w:val="none" w:sz="0" w:space="0" w:color="auto"/>
      </w:divBdr>
    </w:div>
    <w:div w:id="1095438141">
      <w:bodyDiv w:val="1"/>
      <w:marLeft w:val="225"/>
      <w:marRight w:val="225"/>
      <w:marTop w:val="0"/>
      <w:marBottom w:val="0"/>
      <w:divBdr>
        <w:top w:val="none" w:sz="0" w:space="0" w:color="auto"/>
        <w:left w:val="none" w:sz="0" w:space="0" w:color="auto"/>
        <w:bottom w:val="none" w:sz="0" w:space="0" w:color="auto"/>
        <w:right w:val="none" w:sz="0" w:space="0" w:color="auto"/>
      </w:divBdr>
      <w:divsChild>
        <w:div w:id="470948827">
          <w:marLeft w:val="0"/>
          <w:marRight w:val="0"/>
          <w:marTop w:val="0"/>
          <w:marBottom w:val="0"/>
          <w:divBdr>
            <w:top w:val="none" w:sz="0" w:space="0" w:color="auto"/>
            <w:left w:val="none" w:sz="0" w:space="0" w:color="auto"/>
            <w:bottom w:val="none" w:sz="0" w:space="0" w:color="auto"/>
            <w:right w:val="none" w:sz="0" w:space="0" w:color="auto"/>
          </w:divBdr>
        </w:div>
      </w:divsChild>
    </w:div>
    <w:div w:id="1102997782">
      <w:bodyDiv w:val="1"/>
      <w:marLeft w:val="0"/>
      <w:marRight w:val="0"/>
      <w:marTop w:val="0"/>
      <w:marBottom w:val="0"/>
      <w:divBdr>
        <w:top w:val="none" w:sz="0" w:space="0" w:color="auto"/>
        <w:left w:val="none" w:sz="0" w:space="0" w:color="auto"/>
        <w:bottom w:val="none" w:sz="0" w:space="0" w:color="auto"/>
        <w:right w:val="none" w:sz="0" w:space="0" w:color="auto"/>
      </w:divBdr>
    </w:div>
    <w:div w:id="1119177857">
      <w:bodyDiv w:val="1"/>
      <w:marLeft w:val="0"/>
      <w:marRight w:val="0"/>
      <w:marTop w:val="0"/>
      <w:marBottom w:val="0"/>
      <w:divBdr>
        <w:top w:val="none" w:sz="0" w:space="0" w:color="auto"/>
        <w:left w:val="none" w:sz="0" w:space="0" w:color="auto"/>
        <w:bottom w:val="none" w:sz="0" w:space="0" w:color="auto"/>
        <w:right w:val="none" w:sz="0" w:space="0" w:color="auto"/>
      </w:divBdr>
    </w:div>
    <w:div w:id="1131826292">
      <w:bodyDiv w:val="1"/>
      <w:marLeft w:val="0"/>
      <w:marRight w:val="0"/>
      <w:marTop w:val="0"/>
      <w:marBottom w:val="0"/>
      <w:divBdr>
        <w:top w:val="none" w:sz="0" w:space="0" w:color="auto"/>
        <w:left w:val="none" w:sz="0" w:space="0" w:color="auto"/>
        <w:bottom w:val="none" w:sz="0" w:space="0" w:color="auto"/>
        <w:right w:val="none" w:sz="0" w:space="0" w:color="auto"/>
      </w:divBdr>
    </w:div>
    <w:div w:id="1144198666">
      <w:bodyDiv w:val="1"/>
      <w:marLeft w:val="225"/>
      <w:marRight w:val="225"/>
      <w:marTop w:val="0"/>
      <w:marBottom w:val="0"/>
      <w:divBdr>
        <w:top w:val="none" w:sz="0" w:space="0" w:color="auto"/>
        <w:left w:val="none" w:sz="0" w:space="0" w:color="auto"/>
        <w:bottom w:val="none" w:sz="0" w:space="0" w:color="auto"/>
        <w:right w:val="none" w:sz="0" w:space="0" w:color="auto"/>
      </w:divBdr>
      <w:divsChild>
        <w:div w:id="1312177568">
          <w:marLeft w:val="0"/>
          <w:marRight w:val="0"/>
          <w:marTop w:val="0"/>
          <w:marBottom w:val="0"/>
          <w:divBdr>
            <w:top w:val="none" w:sz="0" w:space="0" w:color="auto"/>
            <w:left w:val="none" w:sz="0" w:space="0" w:color="auto"/>
            <w:bottom w:val="none" w:sz="0" w:space="0" w:color="auto"/>
            <w:right w:val="none" w:sz="0" w:space="0" w:color="auto"/>
          </w:divBdr>
        </w:div>
      </w:divsChild>
    </w:div>
    <w:div w:id="1167793026">
      <w:bodyDiv w:val="1"/>
      <w:marLeft w:val="150"/>
      <w:marRight w:val="150"/>
      <w:marTop w:val="0"/>
      <w:marBottom w:val="0"/>
      <w:divBdr>
        <w:top w:val="none" w:sz="0" w:space="0" w:color="auto"/>
        <w:left w:val="none" w:sz="0" w:space="0" w:color="auto"/>
        <w:bottom w:val="none" w:sz="0" w:space="0" w:color="auto"/>
        <w:right w:val="none" w:sz="0" w:space="0" w:color="auto"/>
      </w:divBdr>
      <w:divsChild>
        <w:div w:id="233782258">
          <w:marLeft w:val="0"/>
          <w:marRight w:val="0"/>
          <w:marTop w:val="0"/>
          <w:marBottom w:val="0"/>
          <w:divBdr>
            <w:top w:val="none" w:sz="0" w:space="0" w:color="auto"/>
            <w:left w:val="none" w:sz="0" w:space="0" w:color="auto"/>
            <w:bottom w:val="none" w:sz="0" w:space="0" w:color="auto"/>
            <w:right w:val="none" w:sz="0" w:space="0" w:color="auto"/>
          </w:divBdr>
        </w:div>
      </w:divsChild>
    </w:div>
    <w:div w:id="1170097196">
      <w:bodyDiv w:val="1"/>
      <w:marLeft w:val="0"/>
      <w:marRight w:val="0"/>
      <w:marTop w:val="0"/>
      <w:marBottom w:val="0"/>
      <w:divBdr>
        <w:top w:val="none" w:sz="0" w:space="0" w:color="auto"/>
        <w:left w:val="none" w:sz="0" w:space="0" w:color="auto"/>
        <w:bottom w:val="none" w:sz="0" w:space="0" w:color="auto"/>
        <w:right w:val="none" w:sz="0" w:space="0" w:color="auto"/>
      </w:divBdr>
    </w:div>
    <w:div w:id="1173304046">
      <w:bodyDiv w:val="1"/>
      <w:marLeft w:val="150"/>
      <w:marRight w:val="150"/>
      <w:marTop w:val="0"/>
      <w:marBottom w:val="0"/>
      <w:divBdr>
        <w:top w:val="none" w:sz="0" w:space="0" w:color="auto"/>
        <w:left w:val="none" w:sz="0" w:space="0" w:color="auto"/>
        <w:bottom w:val="none" w:sz="0" w:space="0" w:color="auto"/>
        <w:right w:val="none" w:sz="0" w:space="0" w:color="auto"/>
      </w:divBdr>
      <w:divsChild>
        <w:div w:id="1073821525">
          <w:marLeft w:val="0"/>
          <w:marRight w:val="0"/>
          <w:marTop w:val="0"/>
          <w:marBottom w:val="0"/>
          <w:divBdr>
            <w:top w:val="none" w:sz="0" w:space="0" w:color="auto"/>
            <w:left w:val="none" w:sz="0" w:space="0" w:color="auto"/>
            <w:bottom w:val="none" w:sz="0" w:space="0" w:color="auto"/>
            <w:right w:val="none" w:sz="0" w:space="0" w:color="auto"/>
          </w:divBdr>
        </w:div>
      </w:divsChild>
    </w:div>
    <w:div w:id="1204098748">
      <w:bodyDiv w:val="1"/>
      <w:marLeft w:val="150"/>
      <w:marRight w:val="150"/>
      <w:marTop w:val="0"/>
      <w:marBottom w:val="0"/>
      <w:divBdr>
        <w:top w:val="none" w:sz="0" w:space="0" w:color="auto"/>
        <w:left w:val="none" w:sz="0" w:space="0" w:color="auto"/>
        <w:bottom w:val="none" w:sz="0" w:space="0" w:color="auto"/>
        <w:right w:val="none" w:sz="0" w:space="0" w:color="auto"/>
      </w:divBdr>
      <w:divsChild>
        <w:div w:id="1645619952">
          <w:marLeft w:val="0"/>
          <w:marRight w:val="0"/>
          <w:marTop w:val="0"/>
          <w:marBottom w:val="0"/>
          <w:divBdr>
            <w:top w:val="none" w:sz="0" w:space="0" w:color="auto"/>
            <w:left w:val="none" w:sz="0" w:space="0" w:color="auto"/>
            <w:bottom w:val="none" w:sz="0" w:space="0" w:color="auto"/>
            <w:right w:val="none" w:sz="0" w:space="0" w:color="auto"/>
          </w:divBdr>
        </w:div>
      </w:divsChild>
    </w:div>
    <w:div w:id="1219585555">
      <w:bodyDiv w:val="1"/>
      <w:marLeft w:val="150"/>
      <w:marRight w:val="150"/>
      <w:marTop w:val="0"/>
      <w:marBottom w:val="0"/>
      <w:divBdr>
        <w:top w:val="none" w:sz="0" w:space="0" w:color="auto"/>
        <w:left w:val="none" w:sz="0" w:space="0" w:color="auto"/>
        <w:bottom w:val="none" w:sz="0" w:space="0" w:color="auto"/>
        <w:right w:val="none" w:sz="0" w:space="0" w:color="auto"/>
      </w:divBdr>
      <w:divsChild>
        <w:div w:id="1714229391">
          <w:marLeft w:val="0"/>
          <w:marRight w:val="0"/>
          <w:marTop w:val="0"/>
          <w:marBottom w:val="0"/>
          <w:divBdr>
            <w:top w:val="none" w:sz="0" w:space="0" w:color="auto"/>
            <w:left w:val="none" w:sz="0" w:space="0" w:color="auto"/>
            <w:bottom w:val="none" w:sz="0" w:space="0" w:color="auto"/>
            <w:right w:val="none" w:sz="0" w:space="0" w:color="auto"/>
          </w:divBdr>
        </w:div>
      </w:divsChild>
    </w:div>
    <w:div w:id="1236546362">
      <w:bodyDiv w:val="1"/>
      <w:marLeft w:val="225"/>
      <w:marRight w:val="225"/>
      <w:marTop w:val="0"/>
      <w:marBottom w:val="0"/>
      <w:divBdr>
        <w:top w:val="none" w:sz="0" w:space="0" w:color="auto"/>
        <w:left w:val="none" w:sz="0" w:space="0" w:color="auto"/>
        <w:bottom w:val="none" w:sz="0" w:space="0" w:color="auto"/>
        <w:right w:val="none" w:sz="0" w:space="0" w:color="auto"/>
      </w:divBdr>
      <w:divsChild>
        <w:div w:id="646859353">
          <w:marLeft w:val="0"/>
          <w:marRight w:val="0"/>
          <w:marTop w:val="0"/>
          <w:marBottom w:val="0"/>
          <w:divBdr>
            <w:top w:val="none" w:sz="0" w:space="0" w:color="auto"/>
            <w:left w:val="none" w:sz="0" w:space="0" w:color="auto"/>
            <w:bottom w:val="none" w:sz="0" w:space="0" w:color="auto"/>
            <w:right w:val="none" w:sz="0" w:space="0" w:color="auto"/>
          </w:divBdr>
        </w:div>
      </w:divsChild>
    </w:div>
    <w:div w:id="1254511615">
      <w:bodyDiv w:val="1"/>
      <w:marLeft w:val="150"/>
      <w:marRight w:val="150"/>
      <w:marTop w:val="0"/>
      <w:marBottom w:val="0"/>
      <w:divBdr>
        <w:top w:val="none" w:sz="0" w:space="0" w:color="auto"/>
        <w:left w:val="none" w:sz="0" w:space="0" w:color="auto"/>
        <w:bottom w:val="none" w:sz="0" w:space="0" w:color="auto"/>
        <w:right w:val="none" w:sz="0" w:space="0" w:color="auto"/>
      </w:divBdr>
      <w:divsChild>
        <w:div w:id="1602836755">
          <w:marLeft w:val="0"/>
          <w:marRight w:val="0"/>
          <w:marTop w:val="0"/>
          <w:marBottom w:val="0"/>
          <w:divBdr>
            <w:top w:val="none" w:sz="0" w:space="0" w:color="auto"/>
            <w:left w:val="none" w:sz="0" w:space="0" w:color="auto"/>
            <w:bottom w:val="none" w:sz="0" w:space="0" w:color="auto"/>
            <w:right w:val="none" w:sz="0" w:space="0" w:color="auto"/>
          </w:divBdr>
        </w:div>
      </w:divsChild>
    </w:div>
    <w:div w:id="1259214596">
      <w:bodyDiv w:val="1"/>
      <w:marLeft w:val="150"/>
      <w:marRight w:val="150"/>
      <w:marTop w:val="0"/>
      <w:marBottom w:val="0"/>
      <w:divBdr>
        <w:top w:val="none" w:sz="0" w:space="0" w:color="auto"/>
        <w:left w:val="none" w:sz="0" w:space="0" w:color="auto"/>
        <w:bottom w:val="none" w:sz="0" w:space="0" w:color="auto"/>
        <w:right w:val="none" w:sz="0" w:space="0" w:color="auto"/>
      </w:divBdr>
      <w:divsChild>
        <w:div w:id="760221619">
          <w:marLeft w:val="0"/>
          <w:marRight w:val="0"/>
          <w:marTop w:val="0"/>
          <w:marBottom w:val="0"/>
          <w:divBdr>
            <w:top w:val="none" w:sz="0" w:space="0" w:color="auto"/>
            <w:left w:val="none" w:sz="0" w:space="0" w:color="auto"/>
            <w:bottom w:val="none" w:sz="0" w:space="0" w:color="auto"/>
            <w:right w:val="none" w:sz="0" w:space="0" w:color="auto"/>
          </w:divBdr>
        </w:div>
      </w:divsChild>
    </w:div>
    <w:div w:id="1288968953">
      <w:bodyDiv w:val="1"/>
      <w:marLeft w:val="150"/>
      <w:marRight w:val="150"/>
      <w:marTop w:val="0"/>
      <w:marBottom w:val="0"/>
      <w:divBdr>
        <w:top w:val="none" w:sz="0" w:space="0" w:color="auto"/>
        <w:left w:val="none" w:sz="0" w:space="0" w:color="auto"/>
        <w:bottom w:val="none" w:sz="0" w:space="0" w:color="auto"/>
        <w:right w:val="none" w:sz="0" w:space="0" w:color="auto"/>
      </w:divBdr>
      <w:divsChild>
        <w:div w:id="1141113087">
          <w:marLeft w:val="0"/>
          <w:marRight w:val="0"/>
          <w:marTop w:val="0"/>
          <w:marBottom w:val="0"/>
          <w:divBdr>
            <w:top w:val="none" w:sz="0" w:space="0" w:color="auto"/>
            <w:left w:val="none" w:sz="0" w:space="0" w:color="auto"/>
            <w:bottom w:val="none" w:sz="0" w:space="0" w:color="auto"/>
            <w:right w:val="none" w:sz="0" w:space="0" w:color="auto"/>
          </w:divBdr>
        </w:div>
      </w:divsChild>
    </w:div>
    <w:div w:id="1337423416">
      <w:bodyDiv w:val="1"/>
      <w:marLeft w:val="150"/>
      <w:marRight w:val="150"/>
      <w:marTop w:val="0"/>
      <w:marBottom w:val="0"/>
      <w:divBdr>
        <w:top w:val="none" w:sz="0" w:space="0" w:color="auto"/>
        <w:left w:val="none" w:sz="0" w:space="0" w:color="auto"/>
        <w:bottom w:val="none" w:sz="0" w:space="0" w:color="auto"/>
        <w:right w:val="none" w:sz="0" w:space="0" w:color="auto"/>
      </w:divBdr>
      <w:divsChild>
        <w:div w:id="357389977">
          <w:marLeft w:val="0"/>
          <w:marRight w:val="0"/>
          <w:marTop w:val="0"/>
          <w:marBottom w:val="0"/>
          <w:divBdr>
            <w:top w:val="none" w:sz="0" w:space="0" w:color="auto"/>
            <w:left w:val="none" w:sz="0" w:space="0" w:color="auto"/>
            <w:bottom w:val="none" w:sz="0" w:space="0" w:color="auto"/>
            <w:right w:val="none" w:sz="0" w:space="0" w:color="auto"/>
          </w:divBdr>
        </w:div>
      </w:divsChild>
    </w:div>
    <w:div w:id="1339235307">
      <w:bodyDiv w:val="1"/>
      <w:marLeft w:val="150"/>
      <w:marRight w:val="150"/>
      <w:marTop w:val="0"/>
      <w:marBottom w:val="0"/>
      <w:divBdr>
        <w:top w:val="none" w:sz="0" w:space="0" w:color="auto"/>
        <w:left w:val="none" w:sz="0" w:space="0" w:color="auto"/>
        <w:bottom w:val="none" w:sz="0" w:space="0" w:color="auto"/>
        <w:right w:val="none" w:sz="0" w:space="0" w:color="auto"/>
      </w:divBdr>
      <w:divsChild>
        <w:div w:id="1318605295">
          <w:marLeft w:val="0"/>
          <w:marRight w:val="0"/>
          <w:marTop w:val="0"/>
          <w:marBottom w:val="0"/>
          <w:divBdr>
            <w:top w:val="none" w:sz="0" w:space="0" w:color="auto"/>
            <w:left w:val="none" w:sz="0" w:space="0" w:color="auto"/>
            <w:bottom w:val="none" w:sz="0" w:space="0" w:color="auto"/>
            <w:right w:val="none" w:sz="0" w:space="0" w:color="auto"/>
          </w:divBdr>
        </w:div>
      </w:divsChild>
    </w:div>
    <w:div w:id="1352419209">
      <w:bodyDiv w:val="1"/>
      <w:marLeft w:val="225"/>
      <w:marRight w:val="225"/>
      <w:marTop w:val="0"/>
      <w:marBottom w:val="0"/>
      <w:divBdr>
        <w:top w:val="none" w:sz="0" w:space="0" w:color="auto"/>
        <w:left w:val="none" w:sz="0" w:space="0" w:color="auto"/>
        <w:bottom w:val="none" w:sz="0" w:space="0" w:color="auto"/>
        <w:right w:val="none" w:sz="0" w:space="0" w:color="auto"/>
      </w:divBdr>
      <w:divsChild>
        <w:div w:id="371226000">
          <w:marLeft w:val="0"/>
          <w:marRight w:val="0"/>
          <w:marTop w:val="0"/>
          <w:marBottom w:val="0"/>
          <w:divBdr>
            <w:top w:val="none" w:sz="0" w:space="0" w:color="auto"/>
            <w:left w:val="none" w:sz="0" w:space="0" w:color="auto"/>
            <w:bottom w:val="none" w:sz="0" w:space="0" w:color="auto"/>
            <w:right w:val="none" w:sz="0" w:space="0" w:color="auto"/>
          </w:divBdr>
        </w:div>
      </w:divsChild>
    </w:div>
    <w:div w:id="1397779106">
      <w:bodyDiv w:val="1"/>
      <w:marLeft w:val="0"/>
      <w:marRight w:val="0"/>
      <w:marTop w:val="0"/>
      <w:marBottom w:val="0"/>
      <w:divBdr>
        <w:top w:val="none" w:sz="0" w:space="0" w:color="auto"/>
        <w:left w:val="none" w:sz="0" w:space="0" w:color="auto"/>
        <w:bottom w:val="none" w:sz="0" w:space="0" w:color="auto"/>
        <w:right w:val="none" w:sz="0" w:space="0" w:color="auto"/>
      </w:divBdr>
    </w:div>
    <w:div w:id="1397969990">
      <w:bodyDiv w:val="1"/>
      <w:marLeft w:val="0"/>
      <w:marRight w:val="0"/>
      <w:marTop w:val="0"/>
      <w:marBottom w:val="0"/>
      <w:divBdr>
        <w:top w:val="none" w:sz="0" w:space="0" w:color="auto"/>
        <w:left w:val="none" w:sz="0" w:space="0" w:color="auto"/>
        <w:bottom w:val="none" w:sz="0" w:space="0" w:color="auto"/>
        <w:right w:val="none" w:sz="0" w:space="0" w:color="auto"/>
      </w:divBdr>
    </w:div>
    <w:div w:id="1404331878">
      <w:bodyDiv w:val="1"/>
      <w:marLeft w:val="150"/>
      <w:marRight w:val="150"/>
      <w:marTop w:val="0"/>
      <w:marBottom w:val="0"/>
      <w:divBdr>
        <w:top w:val="none" w:sz="0" w:space="0" w:color="auto"/>
        <w:left w:val="none" w:sz="0" w:space="0" w:color="auto"/>
        <w:bottom w:val="none" w:sz="0" w:space="0" w:color="auto"/>
        <w:right w:val="none" w:sz="0" w:space="0" w:color="auto"/>
      </w:divBdr>
      <w:divsChild>
        <w:div w:id="863177224">
          <w:marLeft w:val="0"/>
          <w:marRight w:val="0"/>
          <w:marTop w:val="0"/>
          <w:marBottom w:val="0"/>
          <w:divBdr>
            <w:top w:val="none" w:sz="0" w:space="0" w:color="auto"/>
            <w:left w:val="none" w:sz="0" w:space="0" w:color="auto"/>
            <w:bottom w:val="none" w:sz="0" w:space="0" w:color="auto"/>
            <w:right w:val="none" w:sz="0" w:space="0" w:color="auto"/>
          </w:divBdr>
        </w:div>
      </w:divsChild>
    </w:div>
    <w:div w:id="1453205464">
      <w:bodyDiv w:val="1"/>
      <w:marLeft w:val="0"/>
      <w:marRight w:val="0"/>
      <w:marTop w:val="0"/>
      <w:marBottom w:val="0"/>
      <w:divBdr>
        <w:top w:val="none" w:sz="0" w:space="0" w:color="auto"/>
        <w:left w:val="none" w:sz="0" w:space="0" w:color="auto"/>
        <w:bottom w:val="none" w:sz="0" w:space="0" w:color="auto"/>
        <w:right w:val="none" w:sz="0" w:space="0" w:color="auto"/>
      </w:divBdr>
    </w:div>
    <w:div w:id="1454523154">
      <w:bodyDiv w:val="1"/>
      <w:marLeft w:val="0"/>
      <w:marRight w:val="0"/>
      <w:marTop w:val="0"/>
      <w:marBottom w:val="0"/>
      <w:divBdr>
        <w:top w:val="none" w:sz="0" w:space="0" w:color="auto"/>
        <w:left w:val="none" w:sz="0" w:space="0" w:color="auto"/>
        <w:bottom w:val="none" w:sz="0" w:space="0" w:color="auto"/>
        <w:right w:val="none" w:sz="0" w:space="0" w:color="auto"/>
      </w:divBdr>
    </w:div>
    <w:div w:id="1480003423">
      <w:bodyDiv w:val="1"/>
      <w:marLeft w:val="150"/>
      <w:marRight w:val="150"/>
      <w:marTop w:val="0"/>
      <w:marBottom w:val="0"/>
      <w:divBdr>
        <w:top w:val="none" w:sz="0" w:space="0" w:color="auto"/>
        <w:left w:val="none" w:sz="0" w:space="0" w:color="auto"/>
        <w:bottom w:val="none" w:sz="0" w:space="0" w:color="auto"/>
        <w:right w:val="none" w:sz="0" w:space="0" w:color="auto"/>
      </w:divBdr>
      <w:divsChild>
        <w:div w:id="1634022199">
          <w:marLeft w:val="0"/>
          <w:marRight w:val="0"/>
          <w:marTop w:val="0"/>
          <w:marBottom w:val="0"/>
          <w:divBdr>
            <w:top w:val="none" w:sz="0" w:space="0" w:color="auto"/>
            <w:left w:val="none" w:sz="0" w:space="0" w:color="auto"/>
            <w:bottom w:val="none" w:sz="0" w:space="0" w:color="auto"/>
            <w:right w:val="none" w:sz="0" w:space="0" w:color="auto"/>
          </w:divBdr>
        </w:div>
      </w:divsChild>
    </w:div>
    <w:div w:id="1500192383">
      <w:bodyDiv w:val="1"/>
      <w:marLeft w:val="225"/>
      <w:marRight w:val="225"/>
      <w:marTop w:val="0"/>
      <w:marBottom w:val="0"/>
      <w:divBdr>
        <w:top w:val="none" w:sz="0" w:space="0" w:color="auto"/>
        <w:left w:val="none" w:sz="0" w:space="0" w:color="auto"/>
        <w:bottom w:val="none" w:sz="0" w:space="0" w:color="auto"/>
        <w:right w:val="none" w:sz="0" w:space="0" w:color="auto"/>
      </w:divBdr>
      <w:divsChild>
        <w:div w:id="2079745787">
          <w:marLeft w:val="0"/>
          <w:marRight w:val="0"/>
          <w:marTop w:val="0"/>
          <w:marBottom w:val="0"/>
          <w:divBdr>
            <w:top w:val="none" w:sz="0" w:space="0" w:color="auto"/>
            <w:left w:val="none" w:sz="0" w:space="0" w:color="auto"/>
            <w:bottom w:val="none" w:sz="0" w:space="0" w:color="auto"/>
            <w:right w:val="none" w:sz="0" w:space="0" w:color="auto"/>
          </w:divBdr>
        </w:div>
      </w:divsChild>
    </w:div>
    <w:div w:id="1531214951">
      <w:bodyDiv w:val="1"/>
      <w:marLeft w:val="150"/>
      <w:marRight w:val="150"/>
      <w:marTop w:val="0"/>
      <w:marBottom w:val="0"/>
      <w:divBdr>
        <w:top w:val="none" w:sz="0" w:space="0" w:color="auto"/>
        <w:left w:val="none" w:sz="0" w:space="0" w:color="auto"/>
        <w:bottom w:val="none" w:sz="0" w:space="0" w:color="auto"/>
        <w:right w:val="none" w:sz="0" w:space="0" w:color="auto"/>
      </w:divBdr>
      <w:divsChild>
        <w:div w:id="1664232984">
          <w:marLeft w:val="0"/>
          <w:marRight w:val="0"/>
          <w:marTop w:val="0"/>
          <w:marBottom w:val="0"/>
          <w:divBdr>
            <w:top w:val="none" w:sz="0" w:space="0" w:color="auto"/>
            <w:left w:val="none" w:sz="0" w:space="0" w:color="auto"/>
            <w:bottom w:val="none" w:sz="0" w:space="0" w:color="auto"/>
            <w:right w:val="none" w:sz="0" w:space="0" w:color="auto"/>
          </w:divBdr>
        </w:div>
      </w:divsChild>
    </w:div>
    <w:div w:id="1535079357">
      <w:bodyDiv w:val="1"/>
      <w:marLeft w:val="0"/>
      <w:marRight w:val="0"/>
      <w:marTop w:val="0"/>
      <w:marBottom w:val="0"/>
      <w:divBdr>
        <w:top w:val="none" w:sz="0" w:space="0" w:color="auto"/>
        <w:left w:val="none" w:sz="0" w:space="0" w:color="auto"/>
        <w:bottom w:val="none" w:sz="0" w:space="0" w:color="auto"/>
        <w:right w:val="none" w:sz="0" w:space="0" w:color="auto"/>
      </w:divBdr>
    </w:div>
    <w:div w:id="1538542625">
      <w:bodyDiv w:val="1"/>
      <w:marLeft w:val="150"/>
      <w:marRight w:val="150"/>
      <w:marTop w:val="0"/>
      <w:marBottom w:val="0"/>
      <w:divBdr>
        <w:top w:val="none" w:sz="0" w:space="0" w:color="auto"/>
        <w:left w:val="none" w:sz="0" w:space="0" w:color="auto"/>
        <w:bottom w:val="none" w:sz="0" w:space="0" w:color="auto"/>
        <w:right w:val="none" w:sz="0" w:space="0" w:color="auto"/>
      </w:divBdr>
      <w:divsChild>
        <w:div w:id="1342006054">
          <w:marLeft w:val="0"/>
          <w:marRight w:val="0"/>
          <w:marTop w:val="0"/>
          <w:marBottom w:val="0"/>
          <w:divBdr>
            <w:top w:val="none" w:sz="0" w:space="0" w:color="auto"/>
            <w:left w:val="none" w:sz="0" w:space="0" w:color="auto"/>
            <w:bottom w:val="none" w:sz="0" w:space="0" w:color="auto"/>
            <w:right w:val="none" w:sz="0" w:space="0" w:color="auto"/>
          </w:divBdr>
        </w:div>
      </w:divsChild>
    </w:div>
    <w:div w:id="1542746818">
      <w:bodyDiv w:val="1"/>
      <w:marLeft w:val="150"/>
      <w:marRight w:val="150"/>
      <w:marTop w:val="0"/>
      <w:marBottom w:val="0"/>
      <w:divBdr>
        <w:top w:val="none" w:sz="0" w:space="0" w:color="auto"/>
        <w:left w:val="none" w:sz="0" w:space="0" w:color="auto"/>
        <w:bottom w:val="none" w:sz="0" w:space="0" w:color="auto"/>
        <w:right w:val="none" w:sz="0" w:space="0" w:color="auto"/>
      </w:divBdr>
      <w:divsChild>
        <w:div w:id="1779133807">
          <w:marLeft w:val="0"/>
          <w:marRight w:val="0"/>
          <w:marTop w:val="0"/>
          <w:marBottom w:val="0"/>
          <w:divBdr>
            <w:top w:val="none" w:sz="0" w:space="0" w:color="auto"/>
            <w:left w:val="none" w:sz="0" w:space="0" w:color="auto"/>
            <w:bottom w:val="none" w:sz="0" w:space="0" w:color="auto"/>
            <w:right w:val="none" w:sz="0" w:space="0" w:color="auto"/>
          </w:divBdr>
        </w:div>
      </w:divsChild>
    </w:div>
    <w:div w:id="1543666088">
      <w:bodyDiv w:val="1"/>
      <w:marLeft w:val="225"/>
      <w:marRight w:val="225"/>
      <w:marTop w:val="0"/>
      <w:marBottom w:val="0"/>
      <w:divBdr>
        <w:top w:val="none" w:sz="0" w:space="0" w:color="auto"/>
        <w:left w:val="none" w:sz="0" w:space="0" w:color="auto"/>
        <w:bottom w:val="none" w:sz="0" w:space="0" w:color="auto"/>
        <w:right w:val="none" w:sz="0" w:space="0" w:color="auto"/>
      </w:divBdr>
      <w:divsChild>
        <w:div w:id="2072339499">
          <w:marLeft w:val="0"/>
          <w:marRight w:val="0"/>
          <w:marTop w:val="0"/>
          <w:marBottom w:val="0"/>
          <w:divBdr>
            <w:top w:val="none" w:sz="0" w:space="0" w:color="auto"/>
            <w:left w:val="none" w:sz="0" w:space="0" w:color="auto"/>
            <w:bottom w:val="none" w:sz="0" w:space="0" w:color="auto"/>
            <w:right w:val="none" w:sz="0" w:space="0" w:color="auto"/>
          </w:divBdr>
        </w:div>
      </w:divsChild>
    </w:div>
    <w:div w:id="1559243281">
      <w:bodyDiv w:val="1"/>
      <w:marLeft w:val="225"/>
      <w:marRight w:val="225"/>
      <w:marTop w:val="0"/>
      <w:marBottom w:val="0"/>
      <w:divBdr>
        <w:top w:val="none" w:sz="0" w:space="0" w:color="auto"/>
        <w:left w:val="none" w:sz="0" w:space="0" w:color="auto"/>
        <w:bottom w:val="none" w:sz="0" w:space="0" w:color="auto"/>
        <w:right w:val="none" w:sz="0" w:space="0" w:color="auto"/>
      </w:divBdr>
      <w:divsChild>
        <w:div w:id="1282111185">
          <w:marLeft w:val="0"/>
          <w:marRight w:val="0"/>
          <w:marTop w:val="0"/>
          <w:marBottom w:val="0"/>
          <w:divBdr>
            <w:top w:val="none" w:sz="0" w:space="0" w:color="auto"/>
            <w:left w:val="none" w:sz="0" w:space="0" w:color="auto"/>
            <w:bottom w:val="none" w:sz="0" w:space="0" w:color="auto"/>
            <w:right w:val="none" w:sz="0" w:space="0" w:color="auto"/>
          </w:divBdr>
        </w:div>
      </w:divsChild>
    </w:div>
    <w:div w:id="1561943713">
      <w:bodyDiv w:val="1"/>
      <w:marLeft w:val="225"/>
      <w:marRight w:val="225"/>
      <w:marTop w:val="0"/>
      <w:marBottom w:val="0"/>
      <w:divBdr>
        <w:top w:val="none" w:sz="0" w:space="0" w:color="auto"/>
        <w:left w:val="none" w:sz="0" w:space="0" w:color="auto"/>
        <w:bottom w:val="none" w:sz="0" w:space="0" w:color="auto"/>
        <w:right w:val="none" w:sz="0" w:space="0" w:color="auto"/>
      </w:divBdr>
      <w:divsChild>
        <w:div w:id="280108280">
          <w:marLeft w:val="0"/>
          <w:marRight w:val="0"/>
          <w:marTop w:val="0"/>
          <w:marBottom w:val="0"/>
          <w:divBdr>
            <w:top w:val="none" w:sz="0" w:space="0" w:color="auto"/>
            <w:left w:val="none" w:sz="0" w:space="0" w:color="auto"/>
            <w:bottom w:val="none" w:sz="0" w:space="0" w:color="auto"/>
            <w:right w:val="none" w:sz="0" w:space="0" w:color="auto"/>
          </w:divBdr>
        </w:div>
      </w:divsChild>
    </w:div>
    <w:div w:id="1572036067">
      <w:bodyDiv w:val="1"/>
      <w:marLeft w:val="225"/>
      <w:marRight w:val="225"/>
      <w:marTop w:val="0"/>
      <w:marBottom w:val="0"/>
      <w:divBdr>
        <w:top w:val="none" w:sz="0" w:space="0" w:color="auto"/>
        <w:left w:val="none" w:sz="0" w:space="0" w:color="auto"/>
        <w:bottom w:val="none" w:sz="0" w:space="0" w:color="auto"/>
        <w:right w:val="none" w:sz="0" w:space="0" w:color="auto"/>
      </w:divBdr>
      <w:divsChild>
        <w:div w:id="1311792744">
          <w:marLeft w:val="0"/>
          <w:marRight w:val="0"/>
          <w:marTop w:val="0"/>
          <w:marBottom w:val="0"/>
          <w:divBdr>
            <w:top w:val="none" w:sz="0" w:space="0" w:color="auto"/>
            <w:left w:val="none" w:sz="0" w:space="0" w:color="auto"/>
            <w:bottom w:val="none" w:sz="0" w:space="0" w:color="auto"/>
            <w:right w:val="none" w:sz="0" w:space="0" w:color="auto"/>
          </w:divBdr>
        </w:div>
      </w:divsChild>
    </w:div>
    <w:div w:id="1591818121">
      <w:bodyDiv w:val="1"/>
      <w:marLeft w:val="150"/>
      <w:marRight w:val="150"/>
      <w:marTop w:val="0"/>
      <w:marBottom w:val="0"/>
      <w:divBdr>
        <w:top w:val="none" w:sz="0" w:space="0" w:color="auto"/>
        <w:left w:val="none" w:sz="0" w:space="0" w:color="auto"/>
        <w:bottom w:val="none" w:sz="0" w:space="0" w:color="auto"/>
        <w:right w:val="none" w:sz="0" w:space="0" w:color="auto"/>
      </w:divBdr>
      <w:divsChild>
        <w:div w:id="948507211">
          <w:marLeft w:val="0"/>
          <w:marRight w:val="0"/>
          <w:marTop w:val="0"/>
          <w:marBottom w:val="0"/>
          <w:divBdr>
            <w:top w:val="none" w:sz="0" w:space="0" w:color="auto"/>
            <w:left w:val="none" w:sz="0" w:space="0" w:color="auto"/>
            <w:bottom w:val="none" w:sz="0" w:space="0" w:color="auto"/>
            <w:right w:val="none" w:sz="0" w:space="0" w:color="auto"/>
          </w:divBdr>
        </w:div>
      </w:divsChild>
    </w:div>
    <w:div w:id="1596133916">
      <w:bodyDiv w:val="1"/>
      <w:marLeft w:val="150"/>
      <w:marRight w:val="150"/>
      <w:marTop w:val="0"/>
      <w:marBottom w:val="0"/>
      <w:divBdr>
        <w:top w:val="none" w:sz="0" w:space="0" w:color="auto"/>
        <w:left w:val="none" w:sz="0" w:space="0" w:color="auto"/>
        <w:bottom w:val="none" w:sz="0" w:space="0" w:color="auto"/>
        <w:right w:val="none" w:sz="0" w:space="0" w:color="auto"/>
      </w:divBdr>
      <w:divsChild>
        <w:div w:id="1807579424">
          <w:marLeft w:val="0"/>
          <w:marRight w:val="0"/>
          <w:marTop w:val="0"/>
          <w:marBottom w:val="0"/>
          <w:divBdr>
            <w:top w:val="none" w:sz="0" w:space="0" w:color="auto"/>
            <w:left w:val="none" w:sz="0" w:space="0" w:color="auto"/>
            <w:bottom w:val="none" w:sz="0" w:space="0" w:color="auto"/>
            <w:right w:val="none" w:sz="0" w:space="0" w:color="auto"/>
          </w:divBdr>
        </w:div>
      </w:divsChild>
    </w:div>
    <w:div w:id="1602105227">
      <w:bodyDiv w:val="1"/>
      <w:marLeft w:val="0"/>
      <w:marRight w:val="0"/>
      <w:marTop w:val="0"/>
      <w:marBottom w:val="0"/>
      <w:divBdr>
        <w:top w:val="none" w:sz="0" w:space="0" w:color="auto"/>
        <w:left w:val="none" w:sz="0" w:space="0" w:color="auto"/>
        <w:bottom w:val="none" w:sz="0" w:space="0" w:color="auto"/>
        <w:right w:val="none" w:sz="0" w:space="0" w:color="auto"/>
      </w:divBdr>
    </w:div>
    <w:div w:id="1605460454">
      <w:bodyDiv w:val="1"/>
      <w:marLeft w:val="150"/>
      <w:marRight w:val="150"/>
      <w:marTop w:val="0"/>
      <w:marBottom w:val="0"/>
      <w:divBdr>
        <w:top w:val="none" w:sz="0" w:space="0" w:color="auto"/>
        <w:left w:val="none" w:sz="0" w:space="0" w:color="auto"/>
        <w:bottom w:val="none" w:sz="0" w:space="0" w:color="auto"/>
        <w:right w:val="none" w:sz="0" w:space="0" w:color="auto"/>
      </w:divBdr>
      <w:divsChild>
        <w:div w:id="591745813">
          <w:marLeft w:val="0"/>
          <w:marRight w:val="0"/>
          <w:marTop w:val="0"/>
          <w:marBottom w:val="0"/>
          <w:divBdr>
            <w:top w:val="none" w:sz="0" w:space="0" w:color="auto"/>
            <w:left w:val="none" w:sz="0" w:space="0" w:color="auto"/>
            <w:bottom w:val="none" w:sz="0" w:space="0" w:color="auto"/>
            <w:right w:val="none" w:sz="0" w:space="0" w:color="auto"/>
          </w:divBdr>
        </w:div>
      </w:divsChild>
    </w:div>
    <w:div w:id="1612055915">
      <w:bodyDiv w:val="1"/>
      <w:marLeft w:val="225"/>
      <w:marRight w:val="225"/>
      <w:marTop w:val="0"/>
      <w:marBottom w:val="0"/>
      <w:divBdr>
        <w:top w:val="none" w:sz="0" w:space="0" w:color="auto"/>
        <w:left w:val="none" w:sz="0" w:space="0" w:color="auto"/>
        <w:bottom w:val="none" w:sz="0" w:space="0" w:color="auto"/>
        <w:right w:val="none" w:sz="0" w:space="0" w:color="auto"/>
      </w:divBdr>
      <w:divsChild>
        <w:div w:id="1210806035">
          <w:marLeft w:val="0"/>
          <w:marRight w:val="0"/>
          <w:marTop w:val="0"/>
          <w:marBottom w:val="0"/>
          <w:divBdr>
            <w:top w:val="none" w:sz="0" w:space="0" w:color="auto"/>
            <w:left w:val="none" w:sz="0" w:space="0" w:color="auto"/>
            <w:bottom w:val="none" w:sz="0" w:space="0" w:color="auto"/>
            <w:right w:val="none" w:sz="0" w:space="0" w:color="auto"/>
          </w:divBdr>
        </w:div>
      </w:divsChild>
    </w:div>
    <w:div w:id="1633827859">
      <w:bodyDiv w:val="1"/>
      <w:marLeft w:val="225"/>
      <w:marRight w:val="225"/>
      <w:marTop w:val="0"/>
      <w:marBottom w:val="0"/>
      <w:divBdr>
        <w:top w:val="none" w:sz="0" w:space="0" w:color="auto"/>
        <w:left w:val="none" w:sz="0" w:space="0" w:color="auto"/>
        <w:bottom w:val="none" w:sz="0" w:space="0" w:color="auto"/>
        <w:right w:val="none" w:sz="0" w:space="0" w:color="auto"/>
      </w:divBdr>
      <w:divsChild>
        <w:div w:id="1736858069">
          <w:marLeft w:val="0"/>
          <w:marRight w:val="0"/>
          <w:marTop w:val="0"/>
          <w:marBottom w:val="0"/>
          <w:divBdr>
            <w:top w:val="none" w:sz="0" w:space="0" w:color="auto"/>
            <w:left w:val="none" w:sz="0" w:space="0" w:color="auto"/>
            <w:bottom w:val="none" w:sz="0" w:space="0" w:color="auto"/>
            <w:right w:val="none" w:sz="0" w:space="0" w:color="auto"/>
          </w:divBdr>
        </w:div>
      </w:divsChild>
    </w:div>
    <w:div w:id="1665089245">
      <w:bodyDiv w:val="1"/>
      <w:marLeft w:val="0"/>
      <w:marRight w:val="0"/>
      <w:marTop w:val="0"/>
      <w:marBottom w:val="0"/>
      <w:divBdr>
        <w:top w:val="none" w:sz="0" w:space="0" w:color="auto"/>
        <w:left w:val="none" w:sz="0" w:space="0" w:color="auto"/>
        <w:bottom w:val="none" w:sz="0" w:space="0" w:color="auto"/>
        <w:right w:val="none" w:sz="0" w:space="0" w:color="auto"/>
      </w:divBdr>
    </w:div>
    <w:div w:id="1667825754">
      <w:bodyDiv w:val="1"/>
      <w:marLeft w:val="150"/>
      <w:marRight w:val="150"/>
      <w:marTop w:val="0"/>
      <w:marBottom w:val="0"/>
      <w:divBdr>
        <w:top w:val="none" w:sz="0" w:space="0" w:color="auto"/>
        <w:left w:val="none" w:sz="0" w:space="0" w:color="auto"/>
        <w:bottom w:val="none" w:sz="0" w:space="0" w:color="auto"/>
        <w:right w:val="none" w:sz="0" w:space="0" w:color="auto"/>
      </w:divBdr>
      <w:divsChild>
        <w:div w:id="211118830">
          <w:marLeft w:val="0"/>
          <w:marRight w:val="0"/>
          <w:marTop w:val="0"/>
          <w:marBottom w:val="0"/>
          <w:divBdr>
            <w:top w:val="none" w:sz="0" w:space="0" w:color="auto"/>
            <w:left w:val="none" w:sz="0" w:space="0" w:color="auto"/>
            <w:bottom w:val="none" w:sz="0" w:space="0" w:color="auto"/>
            <w:right w:val="none" w:sz="0" w:space="0" w:color="auto"/>
          </w:divBdr>
        </w:div>
      </w:divsChild>
    </w:div>
    <w:div w:id="1674838948">
      <w:bodyDiv w:val="1"/>
      <w:marLeft w:val="150"/>
      <w:marRight w:val="150"/>
      <w:marTop w:val="0"/>
      <w:marBottom w:val="0"/>
      <w:divBdr>
        <w:top w:val="none" w:sz="0" w:space="0" w:color="auto"/>
        <w:left w:val="none" w:sz="0" w:space="0" w:color="auto"/>
        <w:bottom w:val="none" w:sz="0" w:space="0" w:color="auto"/>
        <w:right w:val="none" w:sz="0" w:space="0" w:color="auto"/>
      </w:divBdr>
      <w:divsChild>
        <w:div w:id="995063292">
          <w:marLeft w:val="0"/>
          <w:marRight w:val="0"/>
          <w:marTop w:val="0"/>
          <w:marBottom w:val="0"/>
          <w:divBdr>
            <w:top w:val="none" w:sz="0" w:space="0" w:color="auto"/>
            <w:left w:val="none" w:sz="0" w:space="0" w:color="auto"/>
            <w:bottom w:val="none" w:sz="0" w:space="0" w:color="auto"/>
            <w:right w:val="none" w:sz="0" w:space="0" w:color="auto"/>
          </w:divBdr>
        </w:div>
      </w:divsChild>
    </w:div>
    <w:div w:id="1706560853">
      <w:bodyDiv w:val="1"/>
      <w:marLeft w:val="150"/>
      <w:marRight w:val="150"/>
      <w:marTop w:val="0"/>
      <w:marBottom w:val="0"/>
      <w:divBdr>
        <w:top w:val="none" w:sz="0" w:space="0" w:color="auto"/>
        <w:left w:val="none" w:sz="0" w:space="0" w:color="auto"/>
        <w:bottom w:val="none" w:sz="0" w:space="0" w:color="auto"/>
        <w:right w:val="none" w:sz="0" w:space="0" w:color="auto"/>
      </w:divBdr>
      <w:divsChild>
        <w:div w:id="754009375">
          <w:marLeft w:val="0"/>
          <w:marRight w:val="0"/>
          <w:marTop w:val="0"/>
          <w:marBottom w:val="0"/>
          <w:divBdr>
            <w:top w:val="none" w:sz="0" w:space="0" w:color="auto"/>
            <w:left w:val="none" w:sz="0" w:space="0" w:color="auto"/>
            <w:bottom w:val="none" w:sz="0" w:space="0" w:color="auto"/>
            <w:right w:val="none" w:sz="0" w:space="0" w:color="auto"/>
          </w:divBdr>
        </w:div>
      </w:divsChild>
    </w:div>
    <w:div w:id="1715277541">
      <w:bodyDiv w:val="1"/>
      <w:marLeft w:val="150"/>
      <w:marRight w:val="150"/>
      <w:marTop w:val="0"/>
      <w:marBottom w:val="0"/>
      <w:divBdr>
        <w:top w:val="none" w:sz="0" w:space="0" w:color="auto"/>
        <w:left w:val="none" w:sz="0" w:space="0" w:color="auto"/>
        <w:bottom w:val="none" w:sz="0" w:space="0" w:color="auto"/>
        <w:right w:val="none" w:sz="0" w:space="0" w:color="auto"/>
      </w:divBdr>
      <w:divsChild>
        <w:div w:id="10037207">
          <w:marLeft w:val="0"/>
          <w:marRight w:val="0"/>
          <w:marTop w:val="0"/>
          <w:marBottom w:val="0"/>
          <w:divBdr>
            <w:top w:val="none" w:sz="0" w:space="0" w:color="auto"/>
            <w:left w:val="none" w:sz="0" w:space="0" w:color="auto"/>
            <w:bottom w:val="none" w:sz="0" w:space="0" w:color="auto"/>
            <w:right w:val="none" w:sz="0" w:space="0" w:color="auto"/>
          </w:divBdr>
        </w:div>
      </w:divsChild>
    </w:div>
    <w:div w:id="1723214972">
      <w:bodyDiv w:val="1"/>
      <w:marLeft w:val="225"/>
      <w:marRight w:val="225"/>
      <w:marTop w:val="0"/>
      <w:marBottom w:val="0"/>
      <w:divBdr>
        <w:top w:val="none" w:sz="0" w:space="0" w:color="auto"/>
        <w:left w:val="none" w:sz="0" w:space="0" w:color="auto"/>
        <w:bottom w:val="none" w:sz="0" w:space="0" w:color="auto"/>
        <w:right w:val="none" w:sz="0" w:space="0" w:color="auto"/>
      </w:divBdr>
      <w:divsChild>
        <w:div w:id="255408812">
          <w:marLeft w:val="0"/>
          <w:marRight w:val="0"/>
          <w:marTop w:val="0"/>
          <w:marBottom w:val="0"/>
          <w:divBdr>
            <w:top w:val="none" w:sz="0" w:space="0" w:color="auto"/>
            <w:left w:val="none" w:sz="0" w:space="0" w:color="auto"/>
            <w:bottom w:val="none" w:sz="0" w:space="0" w:color="auto"/>
            <w:right w:val="none" w:sz="0" w:space="0" w:color="auto"/>
          </w:divBdr>
        </w:div>
      </w:divsChild>
    </w:div>
    <w:div w:id="1800802862">
      <w:bodyDiv w:val="1"/>
      <w:marLeft w:val="150"/>
      <w:marRight w:val="150"/>
      <w:marTop w:val="0"/>
      <w:marBottom w:val="0"/>
      <w:divBdr>
        <w:top w:val="none" w:sz="0" w:space="0" w:color="auto"/>
        <w:left w:val="none" w:sz="0" w:space="0" w:color="auto"/>
        <w:bottom w:val="none" w:sz="0" w:space="0" w:color="auto"/>
        <w:right w:val="none" w:sz="0" w:space="0" w:color="auto"/>
      </w:divBdr>
      <w:divsChild>
        <w:div w:id="1908682725">
          <w:marLeft w:val="0"/>
          <w:marRight w:val="0"/>
          <w:marTop w:val="0"/>
          <w:marBottom w:val="0"/>
          <w:divBdr>
            <w:top w:val="none" w:sz="0" w:space="0" w:color="auto"/>
            <w:left w:val="none" w:sz="0" w:space="0" w:color="auto"/>
            <w:bottom w:val="none" w:sz="0" w:space="0" w:color="auto"/>
            <w:right w:val="none" w:sz="0" w:space="0" w:color="auto"/>
          </w:divBdr>
        </w:div>
      </w:divsChild>
    </w:div>
    <w:div w:id="1810591489">
      <w:bodyDiv w:val="1"/>
      <w:marLeft w:val="150"/>
      <w:marRight w:val="150"/>
      <w:marTop w:val="0"/>
      <w:marBottom w:val="0"/>
      <w:divBdr>
        <w:top w:val="none" w:sz="0" w:space="0" w:color="auto"/>
        <w:left w:val="none" w:sz="0" w:space="0" w:color="auto"/>
        <w:bottom w:val="none" w:sz="0" w:space="0" w:color="auto"/>
        <w:right w:val="none" w:sz="0" w:space="0" w:color="auto"/>
      </w:divBdr>
      <w:divsChild>
        <w:div w:id="1758675682">
          <w:marLeft w:val="0"/>
          <w:marRight w:val="0"/>
          <w:marTop w:val="0"/>
          <w:marBottom w:val="0"/>
          <w:divBdr>
            <w:top w:val="none" w:sz="0" w:space="0" w:color="auto"/>
            <w:left w:val="none" w:sz="0" w:space="0" w:color="auto"/>
            <w:bottom w:val="none" w:sz="0" w:space="0" w:color="auto"/>
            <w:right w:val="none" w:sz="0" w:space="0" w:color="auto"/>
          </w:divBdr>
        </w:div>
      </w:divsChild>
    </w:div>
    <w:div w:id="1810829414">
      <w:bodyDiv w:val="1"/>
      <w:marLeft w:val="160"/>
      <w:marRight w:val="160"/>
      <w:marTop w:val="0"/>
      <w:marBottom w:val="0"/>
      <w:divBdr>
        <w:top w:val="none" w:sz="0" w:space="0" w:color="auto"/>
        <w:left w:val="none" w:sz="0" w:space="0" w:color="auto"/>
        <w:bottom w:val="none" w:sz="0" w:space="0" w:color="auto"/>
        <w:right w:val="none" w:sz="0" w:space="0" w:color="auto"/>
      </w:divBdr>
      <w:divsChild>
        <w:div w:id="1526478661">
          <w:marLeft w:val="0"/>
          <w:marRight w:val="0"/>
          <w:marTop w:val="0"/>
          <w:marBottom w:val="0"/>
          <w:divBdr>
            <w:top w:val="none" w:sz="0" w:space="0" w:color="auto"/>
            <w:left w:val="none" w:sz="0" w:space="0" w:color="auto"/>
            <w:bottom w:val="none" w:sz="0" w:space="0" w:color="auto"/>
            <w:right w:val="none" w:sz="0" w:space="0" w:color="auto"/>
          </w:divBdr>
        </w:div>
      </w:divsChild>
    </w:div>
    <w:div w:id="1824160484">
      <w:bodyDiv w:val="1"/>
      <w:marLeft w:val="150"/>
      <w:marRight w:val="150"/>
      <w:marTop w:val="0"/>
      <w:marBottom w:val="0"/>
      <w:divBdr>
        <w:top w:val="none" w:sz="0" w:space="0" w:color="auto"/>
        <w:left w:val="none" w:sz="0" w:space="0" w:color="auto"/>
        <w:bottom w:val="none" w:sz="0" w:space="0" w:color="auto"/>
        <w:right w:val="none" w:sz="0" w:space="0" w:color="auto"/>
      </w:divBdr>
      <w:divsChild>
        <w:div w:id="235015101">
          <w:marLeft w:val="0"/>
          <w:marRight w:val="0"/>
          <w:marTop w:val="0"/>
          <w:marBottom w:val="0"/>
          <w:divBdr>
            <w:top w:val="none" w:sz="0" w:space="0" w:color="auto"/>
            <w:left w:val="none" w:sz="0" w:space="0" w:color="auto"/>
            <w:bottom w:val="none" w:sz="0" w:space="0" w:color="auto"/>
            <w:right w:val="none" w:sz="0" w:space="0" w:color="auto"/>
          </w:divBdr>
        </w:div>
      </w:divsChild>
    </w:div>
    <w:div w:id="1865943526">
      <w:bodyDiv w:val="1"/>
      <w:marLeft w:val="150"/>
      <w:marRight w:val="150"/>
      <w:marTop w:val="0"/>
      <w:marBottom w:val="0"/>
      <w:divBdr>
        <w:top w:val="none" w:sz="0" w:space="0" w:color="auto"/>
        <w:left w:val="none" w:sz="0" w:space="0" w:color="auto"/>
        <w:bottom w:val="none" w:sz="0" w:space="0" w:color="auto"/>
        <w:right w:val="none" w:sz="0" w:space="0" w:color="auto"/>
      </w:divBdr>
      <w:divsChild>
        <w:div w:id="1852908312">
          <w:marLeft w:val="0"/>
          <w:marRight w:val="0"/>
          <w:marTop w:val="0"/>
          <w:marBottom w:val="0"/>
          <w:divBdr>
            <w:top w:val="none" w:sz="0" w:space="0" w:color="auto"/>
            <w:left w:val="none" w:sz="0" w:space="0" w:color="auto"/>
            <w:bottom w:val="none" w:sz="0" w:space="0" w:color="auto"/>
            <w:right w:val="none" w:sz="0" w:space="0" w:color="auto"/>
          </w:divBdr>
        </w:div>
      </w:divsChild>
    </w:div>
    <w:div w:id="1878007048">
      <w:bodyDiv w:val="1"/>
      <w:marLeft w:val="0"/>
      <w:marRight w:val="0"/>
      <w:marTop w:val="0"/>
      <w:marBottom w:val="0"/>
      <w:divBdr>
        <w:top w:val="none" w:sz="0" w:space="0" w:color="auto"/>
        <w:left w:val="none" w:sz="0" w:space="0" w:color="auto"/>
        <w:bottom w:val="none" w:sz="0" w:space="0" w:color="auto"/>
        <w:right w:val="none" w:sz="0" w:space="0" w:color="auto"/>
      </w:divBdr>
    </w:div>
    <w:div w:id="1881287040">
      <w:bodyDiv w:val="1"/>
      <w:marLeft w:val="150"/>
      <w:marRight w:val="150"/>
      <w:marTop w:val="0"/>
      <w:marBottom w:val="0"/>
      <w:divBdr>
        <w:top w:val="none" w:sz="0" w:space="0" w:color="auto"/>
        <w:left w:val="none" w:sz="0" w:space="0" w:color="auto"/>
        <w:bottom w:val="none" w:sz="0" w:space="0" w:color="auto"/>
        <w:right w:val="none" w:sz="0" w:space="0" w:color="auto"/>
      </w:divBdr>
      <w:divsChild>
        <w:div w:id="1272589334">
          <w:marLeft w:val="0"/>
          <w:marRight w:val="0"/>
          <w:marTop w:val="0"/>
          <w:marBottom w:val="0"/>
          <w:divBdr>
            <w:top w:val="none" w:sz="0" w:space="0" w:color="auto"/>
            <w:left w:val="none" w:sz="0" w:space="0" w:color="auto"/>
            <w:bottom w:val="none" w:sz="0" w:space="0" w:color="auto"/>
            <w:right w:val="none" w:sz="0" w:space="0" w:color="auto"/>
          </w:divBdr>
        </w:div>
      </w:divsChild>
    </w:div>
    <w:div w:id="1889296603">
      <w:bodyDiv w:val="1"/>
      <w:marLeft w:val="225"/>
      <w:marRight w:val="225"/>
      <w:marTop w:val="0"/>
      <w:marBottom w:val="0"/>
      <w:divBdr>
        <w:top w:val="none" w:sz="0" w:space="0" w:color="auto"/>
        <w:left w:val="none" w:sz="0" w:space="0" w:color="auto"/>
        <w:bottom w:val="none" w:sz="0" w:space="0" w:color="auto"/>
        <w:right w:val="none" w:sz="0" w:space="0" w:color="auto"/>
      </w:divBdr>
      <w:divsChild>
        <w:div w:id="1920090696">
          <w:marLeft w:val="0"/>
          <w:marRight w:val="0"/>
          <w:marTop w:val="0"/>
          <w:marBottom w:val="0"/>
          <w:divBdr>
            <w:top w:val="none" w:sz="0" w:space="0" w:color="auto"/>
            <w:left w:val="none" w:sz="0" w:space="0" w:color="auto"/>
            <w:bottom w:val="none" w:sz="0" w:space="0" w:color="auto"/>
            <w:right w:val="none" w:sz="0" w:space="0" w:color="auto"/>
          </w:divBdr>
        </w:div>
      </w:divsChild>
    </w:div>
    <w:div w:id="1904900317">
      <w:bodyDiv w:val="1"/>
      <w:marLeft w:val="150"/>
      <w:marRight w:val="150"/>
      <w:marTop w:val="0"/>
      <w:marBottom w:val="0"/>
      <w:divBdr>
        <w:top w:val="none" w:sz="0" w:space="0" w:color="auto"/>
        <w:left w:val="none" w:sz="0" w:space="0" w:color="auto"/>
        <w:bottom w:val="none" w:sz="0" w:space="0" w:color="auto"/>
        <w:right w:val="none" w:sz="0" w:space="0" w:color="auto"/>
      </w:divBdr>
      <w:divsChild>
        <w:div w:id="1083378318">
          <w:marLeft w:val="0"/>
          <w:marRight w:val="0"/>
          <w:marTop w:val="0"/>
          <w:marBottom w:val="0"/>
          <w:divBdr>
            <w:top w:val="none" w:sz="0" w:space="0" w:color="auto"/>
            <w:left w:val="none" w:sz="0" w:space="0" w:color="auto"/>
            <w:bottom w:val="none" w:sz="0" w:space="0" w:color="auto"/>
            <w:right w:val="none" w:sz="0" w:space="0" w:color="auto"/>
          </w:divBdr>
        </w:div>
      </w:divsChild>
    </w:div>
    <w:div w:id="1914581560">
      <w:bodyDiv w:val="1"/>
      <w:marLeft w:val="0"/>
      <w:marRight w:val="0"/>
      <w:marTop w:val="0"/>
      <w:marBottom w:val="0"/>
      <w:divBdr>
        <w:top w:val="none" w:sz="0" w:space="0" w:color="auto"/>
        <w:left w:val="none" w:sz="0" w:space="0" w:color="auto"/>
        <w:bottom w:val="none" w:sz="0" w:space="0" w:color="auto"/>
        <w:right w:val="none" w:sz="0" w:space="0" w:color="auto"/>
      </w:divBdr>
    </w:div>
    <w:div w:id="1932084398">
      <w:bodyDiv w:val="1"/>
      <w:marLeft w:val="225"/>
      <w:marRight w:val="225"/>
      <w:marTop w:val="0"/>
      <w:marBottom w:val="0"/>
      <w:divBdr>
        <w:top w:val="none" w:sz="0" w:space="0" w:color="auto"/>
        <w:left w:val="none" w:sz="0" w:space="0" w:color="auto"/>
        <w:bottom w:val="none" w:sz="0" w:space="0" w:color="auto"/>
        <w:right w:val="none" w:sz="0" w:space="0" w:color="auto"/>
      </w:divBdr>
      <w:divsChild>
        <w:div w:id="567300288">
          <w:marLeft w:val="0"/>
          <w:marRight w:val="0"/>
          <w:marTop w:val="0"/>
          <w:marBottom w:val="0"/>
          <w:divBdr>
            <w:top w:val="none" w:sz="0" w:space="0" w:color="auto"/>
            <w:left w:val="none" w:sz="0" w:space="0" w:color="auto"/>
            <w:bottom w:val="none" w:sz="0" w:space="0" w:color="auto"/>
            <w:right w:val="none" w:sz="0" w:space="0" w:color="auto"/>
          </w:divBdr>
        </w:div>
      </w:divsChild>
    </w:div>
    <w:div w:id="1974016731">
      <w:bodyDiv w:val="1"/>
      <w:marLeft w:val="150"/>
      <w:marRight w:val="150"/>
      <w:marTop w:val="0"/>
      <w:marBottom w:val="0"/>
      <w:divBdr>
        <w:top w:val="none" w:sz="0" w:space="0" w:color="auto"/>
        <w:left w:val="none" w:sz="0" w:space="0" w:color="auto"/>
        <w:bottom w:val="none" w:sz="0" w:space="0" w:color="auto"/>
        <w:right w:val="none" w:sz="0" w:space="0" w:color="auto"/>
      </w:divBdr>
      <w:divsChild>
        <w:div w:id="199362643">
          <w:marLeft w:val="0"/>
          <w:marRight w:val="0"/>
          <w:marTop w:val="0"/>
          <w:marBottom w:val="0"/>
          <w:divBdr>
            <w:top w:val="none" w:sz="0" w:space="0" w:color="auto"/>
            <w:left w:val="none" w:sz="0" w:space="0" w:color="auto"/>
            <w:bottom w:val="none" w:sz="0" w:space="0" w:color="auto"/>
            <w:right w:val="none" w:sz="0" w:space="0" w:color="auto"/>
          </w:divBdr>
        </w:div>
      </w:divsChild>
    </w:div>
    <w:div w:id="1993484963">
      <w:bodyDiv w:val="1"/>
      <w:marLeft w:val="150"/>
      <w:marRight w:val="150"/>
      <w:marTop w:val="0"/>
      <w:marBottom w:val="0"/>
      <w:divBdr>
        <w:top w:val="none" w:sz="0" w:space="0" w:color="auto"/>
        <w:left w:val="none" w:sz="0" w:space="0" w:color="auto"/>
        <w:bottom w:val="none" w:sz="0" w:space="0" w:color="auto"/>
        <w:right w:val="none" w:sz="0" w:space="0" w:color="auto"/>
      </w:divBdr>
      <w:divsChild>
        <w:div w:id="1136337638">
          <w:marLeft w:val="0"/>
          <w:marRight w:val="0"/>
          <w:marTop w:val="0"/>
          <w:marBottom w:val="0"/>
          <w:divBdr>
            <w:top w:val="none" w:sz="0" w:space="0" w:color="auto"/>
            <w:left w:val="none" w:sz="0" w:space="0" w:color="auto"/>
            <w:bottom w:val="none" w:sz="0" w:space="0" w:color="auto"/>
            <w:right w:val="none" w:sz="0" w:space="0" w:color="auto"/>
          </w:divBdr>
        </w:div>
      </w:divsChild>
    </w:div>
    <w:div w:id="2001884461">
      <w:bodyDiv w:val="1"/>
      <w:marLeft w:val="225"/>
      <w:marRight w:val="225"/>
      <w:marTop w:val="0"/>
      <w:marBottom w:val="0"/>
      <w:divBdr>
        <w:top w:val="none" w:sz="0" w:space="0" w:color="auto"/>
        <w:left w:val="none" w:sz="0" w:space="0" w:color="auto"/>
        <w:bottom w:val="none" w:sz="0" w:space="0" w:color="auto"/>
        <w:right w:val="none" w:sz="0" w:space="0" w:color="auto"/>
      </w:divBdr>
      <w:divsChild>
        <w:div w:id="918490092">
          <w:marLeft w:val="0"/>
          <w:marRight w:val="0"/>
          <w:marTop w:val="0"/>
          <w:marBottom w:val="0"/>
          <w:divBdr>
            <w:top w:val="none" w:sz="0" w:space="0" w:color="auto"/>
            <w:left w:val="none" w:sz="0" w:space="0" w:color="auto"/>
            <w:bottom w:val="none" w:sz="0" w:space="0" w:color="auto"/>
            <w:right w:val="none" w:sz="0" w:space="0" w:color="auto"/>
          </w:divBdr>
        </w:div>
      </w:divsChild>
    </w:div>
    <w:div w:id="2008945551">
      <w:bodyDiv w:val="1"/>
      <w:marLeft w:val="150"/>
      <w:marRight w:val="150"/>
      <w:marTop w:val="0"/>
      <w:marBottom w:val="0"/>
      <w:divBdr>
        <w:top w:val="none" w:sz="0" w:space="0" w:color="auto"/>
        <w:left w:val="none" w:sz="0" w:space="0" w:color="auto"/>
        <w:bottom w:val="none" w:sz="0" w:space="0" w:color="auto"/>
        <w:right w:val="none" w:sz="0" w:space="0" w:color="auto"/>
      </w:divBdr>
      <w:divsChild>
        <w:div w:id="459344953">
          <w:marLeft w:val="0"/>
          <w:marRight w:val="0"/>
          <w:marTop w:val="0"/>
          <w:marBottom w:val="0"/>
          <w:divBdr>
            <w:top w:val="none" w:sz="0" w:space="0" w:color="auto"/>
            <w:left w:val="none" w:sz="0" w:space="0" w:color="auto"/>
            <w:bottom w:val="none" w:sz="0" w:space="0" w:color="auto"/>
            <w:right w:val="none" w:sz="0" w:space="0" w:color="auto"/>
          </w:divBdr>
        </w:div>
      </w:divsChild>
    </w:div>
    <w:div w:id="2010211977">
      <w:bodyDiv w:val="1"/>
      <w:marLeft w:val="150"/>
      <w:marRight w:val="150"/>
      <w:marTop w:val="0"/>
      <w:marBottom w:val="0"/>
      <w:divBdr>
        <w:top w:val="none" w:sz="0" w:space="0" w:color="auto"/>
        <w:left w:val="none" w:sz="0" w:space="0" w:color="auto"/>
        <w:bottom w:val="none" w:sz="0" w:space="0" w:color="auto"/>
        <w:right w:val="none" w:sz="0" w:space="0" w:color="auto"/>
      </w:divBdr>
      <w:divsChild>
        <w:div w:id="34693957">
          <w:marLeft w:val="0"/>
          <w:marRight w:val="0"/>
          <w:marTop w:val="0"/>
          <w:marBottom w:val="0"/>
          <w:divBdr>
            <w:top w:val="none" w:sz="0" w:space="0" w:color="auto"/>
            <w:left w:val="none" w:sz="0" w:space="0" w:color="auto"/>
            <w:bottom w:val="none" w:sz="0" w:space="0" w:color="auto"/>
            <w:right w:val="none" w:sz="0" w:space="0" w:color="auto"/>
          </w:divBdr>
        </w:div>
      </w:divsChild>
    </w:div>
    <w:div w:id="2015959414">
      <w:bodyDiv w:val="1"/>
      <w:marLeft w:val="150"/>
      <w:marRight w:val="150"/>
      <w:marTop w:val="0"/>
      <w:marBottom w:val="0"/>
      <w:divBdr>
        <w:top w:val="none" w:sz="0" w:space="0" w:color="auto"/>
        <w:left w:val="none" w:sz="0" w:space="0" w:color="auto"/>
        <w:bottom w:val="none" w:sz="0" w:space="0" w:color="auto"/>
        <w:right w:val="none" w:sz="0" w:space="0" w:color="auto"/>
      </w:divBdr>
      <w:divsChild>
        <w:div w:id="1414812784">
          <w:marLeft w:val="0"/>
          <w:marRight w:val="0"/>
          <w:marTop w:val="0"/>
          <w:marBottom w:val="0"/>
          <w:divBdr>
            <w:top w:val="none" w:sz="0" w:space="0" w:color="auto"/>
            <w:left w:val="none" w:sz="0" w:space="0" w:color="auto"/>
            <w:bottom w:val="none" w:sz="0" w:space="0" w:color="auto"/>
            <w:right w:val="none" w:sz="0" w:space="0" w:color="auto"/>
          </w:divBdr>
        </w:div>
      </w:divsChild>
    </w:div>
    <w:div w:id="2018922271">
      <w:bodyDiv w:val="1"/>
      <w:marLeft w:val="150"/>
      <w:marRight w:val="150"/>
      <w:marTop w:val="0"/>
      <w:marBottom w:val="0"/>
      <w:divBdr>
        <w:top w:val="none" w:sz="0" w:space="0" w:color="auto"/>
        <w:left w:val="none" w:sz="0" w:space="0" w:color="auto"/>
        <w:bottom w:val="none" w:sz="0" w:space="0" w:color="auto"/>
        <w:right w:val="none" w:sz="0" w:space="0" w:color="auto"/>
      </w:divBdr>
      <w:divsChild>
        <w:div w:id="1614945699">
          <w:marLeft w:val="0"/>
          <w:marRight w:val="0"/>
          <w:marTop w:val="0"/>
          <w:marBottom w:val="0"/>
          <w:divBdr>
            <w:top w:val="none" w:sz="0" w:space="0" w:color="auto"/>
            <w:left w:val="none" w:sz="0" w:space="0" w:color="auto"/>
            <w:bottom w:val="none" w:sz="0" w:space="0" w:color="auto"/>
            <w:right w:val="none" w:sz="0" w:space="0" w:color="auto"/>
          </w:divBdr>
        </w:div>
      </w:divsChild>
    </w:div>
    <w:div w:id="2040087130">
      <w:bodyDiv w:val="1"/>
      <w:marLeft w:val="150"/>
      <w:marRight w:val="150"/>
      <w:marTop w:val="0"/>
      <w:marBottom w:val="0"/>
      <w:divBdr>
        <w:top w:val="none" w:sz="0" w:space="0" w:color="auto"/>
        <w:left w:val="none" w:sz="0" w:space="0" w:color="auto"/>
        <w:bottom w:val="none" w:sz="0" w:space="0" w:color="auto"/>
        <w:right w:val="none" w:sz="0" w:space="0" w:color="auto"/>
      </w:divBdr>
      <w:divsChild>
        <w:div w:id="2100561073">
          <w:marLeft w:val="0"/>
          <w:marRight w:val="0"/>
          <w:marTop w:val="0"/>
          <w:marBottom w:val="0"/>
          <w:divBdr>
            <w:top w:val="none" w:sz="0" w:space="0" w:color="auto"/>
            <w:left w:val="none" w:sz="0" w:space="0" w:color="auto"/>
            <w:bottom w:val="none" w:sz="0" w:space="0" w:color="auto"/>
            <w:right w:val="none" w:sz="0" w:space="0" w:color="auto"/>
          </w:divBdr>
        </w:div>
      </w:divsChild>
    </w:div>
    <w:div w:id="2067364626">
      <w:bodyDiv w:val="1"/>
      <w:marLeft w:val="150"/>
      <w:marRight w:val="150"/>
      <w:marTop w:val="0"/>
      <w:marBottom w:val="0"/>
      <w:divBdr>
        <w:top w:val="none" w:sz="0" w:space="0" w:color="auto"/>
        <w:left w:val="none" w:sz="0" w:space="0" w:color="auto"/>
        <w:bottom w:val="none" w:sz="0" w:space="0" w:color="auto"/>
        <w:right w:val="none" w:sz="0" w:space="0" w:color="auto"/>
      </w:divBdr>
      <w:divsChild>
        <w:div w:id="1228109302">
          <w:marLeft w:val="0"/>
          <w:marRight w:val="0"/>
          <w:marTop w:val="0"/>
          <w:marBottom w:val="0"/>
          <w:divBdr>
            <w:top w:val="none" w:sz="0" w:space="0" w:color="auto"/>
            <w:left w:val="none" w:sz="0" w:space="0" w:color="auto"/>
            <w:bottom w:val="none" w:sz="0" w:space="0" w:color="auto"/>
            <w:right w:val="none" w:sz="0" w:space="0" w:color="auto"/>
          </w:divBdr>
        </w:div>
      </w:divsChild>
    </w:div>
    <w:div w:id="2070491530">
      <w:bodyDiv w:val="1"/>
      <w:marLeft w:val="0"/>
      <w:marRight w:val="0"/>
      <w:marTop w:val="0"/>
      <w:marBottom w:val="0"/>
      <w:divBdr>
        <w:top w:val="none" w:sz="0" w:space="0" w:color="auto"/>
        <w:left w:val="none" w:sz="0" w:space="0" w:color="auto"/>
        <w:bottom w:val="none" w:sz="0" w:space="0" w:color="auto"/>
        <w:right w:val="none" w:sz="0" w:space="0" w:color="auto"/>
      </w:divBdr>
    </w:div>
    <w:div w:id="2081251998">
      <w:bodyDiv w:val="1"/>
      <w:marLeft w:val="150"/>
      <w:marRight w:val="150"/>
      <w:marTop w:val="0"/>
      <w:marBottom w:val="0"/>
      <w:divBdr>
        <w:top w:val="none" w:sz="0" w:space="0" w:color="auto"/>
        <w:left w:val="none" w:sz="0" w:space="0" w:color="auto"/>
        <w:bottom w:val="none" w:sz="0" w:space="0" w:color="auto"/>
        <w:right w:val="none" w:sz="0" w:space="0" w:color="auto"/>
      </w:divBdr>
      <w:divsChild>
        <w:div w:id="1074934978">
          <w:marLeft w:val="0"/>
          <w:marRight w:val="0"/>
          <w:marTop w:val="0"/>
          <w:marBottom w:val="0"/>
          <w:divBdr>
            <w:top w:val="none" w:sz="0" w:space="0" w:color="auto"/>
            <w:left w:val="none" w:sz="0" w:space="0" w:color="auto"/>
            <w:bottom w:val="none" w:sz="0" w:space="0" w:color="auto"/>
            <w:right w:val="none" w:sz="0" w:space="0" w:color="auto"/>
          </w:divBdr>
        </w:div>
      </w:divsChild>
    </w:div>
    <w:div w:id="2096707683">
      <w:bodyDiv w:val="1"/>
      <w:marLeft w:val="150"/>
      <w:marRight w:val="150"/>
      <w:marTop w:val="0"/>
      <w:marBottom w:val="0"/>
      <w:divBdr>
        <w:top w:val="none" w:sz="0" w:space="0" w:color="auto"/>
        <w:left w:val="none" w:sz="0" w:space="0" w:color="auto"/>
        <w:bottom w:val="none" w:sz="0" w:space="0" w:color="auto"/>
        <w:right w:val="none" w:sz="0" w:space="0" w:color="auto"/>
      </w:divBdr>
      <w:divsChild>
        <w:div w:id="723874604">
          <w:marLeft w:val="0"/>
          <w:marRight w:val="0"/>
          <w:marTop w:val="0"/>
          <w:marBottom w:val="0"/>
          <w:divBdr>
            <w:top w:val="none" w:sz="0" w:space="0" w:color="auto"/>
            <w:left w:val="none" w:sz="0" w:space="0" w:color="auto"/>
            <w:bottom w:val="none" w:sz="0" w:space="0" w:color="auto"/>
            <w:right w:val="none" w:sz="0" w:space="0" w:color="auto"/>
          </w:divBdr>
        </w:div>
      </w:divsChild>
    </w:div>
    <w:div w:id="2106807640">
      <w:bodyDiv w:val="1"/>
      <w:marLeft w:val="150"/>
      <w:marRight w:val="150"/>
      <w:marTop w:val="0"/>
      <w:marBottom w:val="0"/>
      <w:divBdr>
        <w:top w:val="none" w:sz="0" w:space="0" w:color="auto"/>
        <w:left w:val="none" w:sz="0" w:space="0" w:color="auto"/>
        <w:bottom w:val="none" w:sz="0" w:space="0" w:color="auto"/>
        <w:right w:val="none" w:sz="0" w:space="0" w:color="auto"/>
      </w:divBdr>
      <w:divsChild>
        <w:div w:id="1300303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F4402-3730-4515-B24A-5D8D2693E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1166</Words>
  <Characters>8395</Characters>
  <Application>Microsoft Office Word</Application>
  <DocSecurity>0</DocSecurity>
  <Lines>69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Projekto</vt:lpstr>
      <vt:lpstr>Projekto</vt:lpstr>
    </vt:vector>
  </TitlesOfParts>
  <Company>LR finansų ministerija</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2021-05-21T15:50:00Z</dcterms:created>
  <dc:creator>LR FM</dc:creator>
  <cp:lastModifiedBy>Gražina Dobkevičienė</cp:lastModifiedBy>
  <cp:lastPrinted>2020-11-09T09:54:00Z</cp:lastPrinted>
  <dcterms:modified xsi:type="dcterms:W3CDTF">2021-05-28T06:26:00Z</dcterms:modified>
  <cp:revision>6</cp:revision>
  <dc:title>Projekto</dc:title>
</cp:coreProperties>
</file>