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5D549FCC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1E5FD3FF" w14:textId="77777777" w:rsidR="004716FB" w:rsidRDefault="004716FB">
            <w:pPr>
              <w:jc w:val="center"/>
            </w:pPr>
            <w:r>
              <w:object w:dxaOrig="706" w:dyaOrig="796" w14:anchorId="33050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5pt;height:45pt" o:ole="" fillcolor="window">
                  <v:imagedata r:id="rId7" o:title=""/>
                </v:shape>
                <o:OLEObject Type="Embed" ProgID="Word.Picture.8" ShapeID="_x0000_i1025" DrawAspect="Content" ObjectID="_1698220909" r:id="rId8"/>
              </w:object>
            </w:r>
          </w:p>
        </w:tc>
      </w:tr>
      <w:tr w:rsidR="004716FB" w14:paraId="4FE8F836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12833DDD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4C38D284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78720E9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560656B2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46286CB7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AF0E25A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6D8677A3" w14:textId="77777777">
        <w:trPr>
          <w:cantSplit/>
        </w:trPr>
        <w:tc>
          <w:tcPr>
            <w:tcW w:w="4820" w:type="dxa"/>
          </w:tcPr>
          <w:p w14:paraId="17DF700A" w14:textId="340AF4E5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bookmarkStart w:id="2" w:name="_GoBack"/>
            <w:r w:rsidR="008F5EB2">
              <w:t>Lietuvos Respublikos finansų ministerijai</w:t>
            </w:r>
            <w:bookmarkEnd w:id="2"/>
            <w:r>
              <w:fldChar w:fldCharType="end"/>
            </w:r>
            <w:bookmarkEnd w:id="1"/>
            <w:r>
              <w:t xml:space="preserve"> </w:t>
            </w:r>
          </w:p>
          <w:p w14:paraId="71D9F504" w14:textId="77777777" w:rsidR="004716FB" w:rsidRDefault="004716FB">
            <w:pPr>
              <w:rPr>
                <w:b/>
                <w:bCs/>
              </w:rPr>
            </w:pPr>
          </w:p>
          <w:p w14:paraId="51997BEF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83465CE" w14:textId="0C3BEFD0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A049EC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A049EC">
              <w:instrText xml:space="preserve"> FORMTEXT </w:instrText>
            </w:r>
            <w:r w:rsidR="00A049EC">
              <w:fldChar w:fldCharType="separate"/>
            </w:r>
            <w:r w:rsidR="00A049EC">
              <w:rPr>
                <w:noProof/>
              </w:rPr>
              <w:t>20</w:t>
            </w:r>
            <w:r w:rsidR="005255F4">
              <w:rPr>
                <w:noProof/>
              </w:rPr>
              <w:t>2</w:t>
            </w:r>
            <w:r w:rsidR="005357F8">
              <w:rPr>
                <w:noProof/>
              </w:rPr>
              <w:t>1</w:t>
            </w:r>
            <w:r w:rsidR="00A049EC">
              <w:rPr>
                <w:noProof/>
              </w:rPr>
              <w:t>-</w:t>
            </w:r>
            <w:r w:rsidR="008F5EB2">
              <w:rPr>
                <w:noProof/>
              </w:rPr>
              <w:t>10</w:t>
            </w:r>
            <w:r w:rsidR="00A049EC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324B7A" w14:textId="57B06C9D" w:rsidR="004716FB" w:rsidRDefault="004716FB" w:rsidP="008F5EB2">
            <w:pPr>
              <w:rPr>
                <w:b/>
                <w:bCs/>
              </w:rPr>
            </w:pPr>
            <w:r>
              <w:t xml:space="preserve">        Į  </w:t>
            </w:r>
            <w:r w:rsidR="002272C5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09-00-00"/>
                  </w:textInput>
                </w:ffData>
              </w:fldChar>
            </w:r>
            <w:r w:rsidR="002272C5">
              <w:instrText xml:space="preserve"> FORMTEXT </w:instrText>
            </w:r>
            <w:r w:rsidR="002272C5">
              <w:fldChar w:fldCharType="separate"/>
            </w:r>
            <w:r w:rsidR="008F5EB2">
              <w:t>2021-10-13</w:t>
            </w:r>
            <w:r w:rsidR="002272C5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5EB2">
              <w:t>6K-2106023</w:t>
            </w:r>
            <w:r>
              <w:fldChar w:fldCharType="end"/>
            </w:r>
          </w:p>
        </w:tc>
      </w:tr>
      <w:tr w:rsidR="004716FB" w14:paraId="53F3E5F9" w14:textId="77777777">
        <w:trPr>
          <w:cantSplit/>
        </w:trPr>
        <w:tc>
          <w:tcPr>
            <w:tcW w:w="4820" w:type="dxa"/>
          </w:tcPr>
          <w:p w14:paraId="5AA88CC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0F2D326B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3" w:name="r17"/>
      <w:tr w:rsidR="004716FB" w14:paraId="7A9CF782" w14:textId="77777777">
        <w:trPr>
          <w:cantSplit/>
        </w:trPr>
        <w:tc>
          <w:tcPr>
            <w:tcW w:w="9640" w:type="dxa"/>
            <w:gridSpan w:val="2"/>
          </w:tcPr>
          <w:p w14:paraId="4ECA56A6" w14:textId="7BFA309A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320D18">
              <w:rPr>
                <w:b/>
                <w:caps/>
              </w:rPr>
              <w:t>DĖL</w:t>
            </w:r>
            <w:r w:rsidR="008F5EB2">
              <w:rPr>
                <w:b/>
                <w:caps/>
              </w:rPr>
              <w:t xml:space="preserve"> AKCIZŲ ĮSTATYMO PAKEITIMO ĮSTATYMO PROJEKTO</w:t>
            </w:r>
            <w:r w:rsidRPr="0033386F">
              <w:rPr>
                <w:b/>
                <w:caps/>
              </w:rPr>
              <w:fldChar w:fldCharType="end"/>
            </w:r>
            <w:bookmarkEnd w:id="3"/>
          </w:p>
          <w:p w14:paraId="436B0C4D" w14:textId="77777777" w:rsidR="004716FB" w:rsidRDefault="004716FB">
            <w:pPr>
              <w:rPr>
                <w:b/>
                <w:bCs/>
              </w:rPr>
            </w:pPr>
          </w:p>
          <w:p w14:paraId="7CC3B252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72D04304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AA7D5FB" w14:textId="4AD9130D" w:rsidR="00320D18" w:rsidRPr="00E0533C" w:rsidRDefault="008F5EB2" w:rsidP="002A2479">
      <w:pPr>
        <w:pStyle w:val="Porat"/>
        <w:ind w:firstLine="720"/>
        <w:jc w:val="both"/>
      </w:pPr>
      <w:r>
        <w:lastRenderedPageBreak/>
        <w:t xml:space="preserve">Lietuvos Respublikos kultūros ministerija, </w:t>
      </w:r>
      <w:r w:rsidR="00392B8D">
        <w:t>įvertinusi</w:t>
      </w:r>
      <w:r>
        <w:t xml:space="preserve"> Lietuvos Respublikos finansų ministerijos 2021 m. spalio 13 d. rašt</w:t>
      </w:r>
      <w:r w:rsidR="00392B8D">
        <w:t>u</w:t>
      </w:r>
      <w:r>
        <w:t xml:space="preserve"> Nr. </w:t>
      </w:r>
      <w:r w:rsidRPr="008F5EB2">
        <w:t>6K-2106023</w:t>
      </w:r>
      <w:r>
        <w:t xml:space="preserve"> „Dėl akcizų įstatymo pakeitimo įstatymo projekto“</w:t>
      </w:r>
      <w:r w:rsidR="00392B8D">
        <w:t xml:space="preserve"> pateiktą išvadoms gauti </w:t>
      </w:r>
      <w:r>
        <w:t>Lietuvos Respublikos akcizų įstatymo Nr. IX-569 1, 2, 3, 27, 35, 36, 37, 38, 39, 41, 43, 53, 54, 55, 58</w:t>
      </w:r>
      <w:r>
        <w:rPr>
          <w:vertAlign w:val="superscript"/>
        </w:rPr>
        <w:t>1</w:t>
      </w:r>
      <w:r>
        <w:t xml:space="preserve">, 59 straipsnių, II skyriaus penktojo skirsnio pakeitimo, 40 straipsnio pripažinimo netekusiu galios ir Įstatymo papildymo 4 priedu įstatymo </w:t>
      </w:r>
      <w:r>
        <w:rPr>
          <w:szCs w:val="24"/>
        </w:rPr>
        <w:t>projekt</w:t>
      </w:r>
      <w:r w:rsidR="00392B8D">
        <w:rPr>
          <w:szCs w:val="24"/>
        </w:rPr>
        <w:t>ą</w:t>
      </w:r>
      <w:r>
        <w:rPr>
          <w:szCs w:val="24"/>
        </w:rPr>
        <w:t xml:space="preserve">, </w:t>
      </w:r>
      <w:r w:rsidR="00392B8D">
        <w:t>informuoja, kad pagal kompetenciją pastabų ar pasiūlymų teisės akto projektui neturi.</w:t>
      </w:r>
    </w:p>
    <w:p w14:paraId="53C8DCD1" w14:textId="77777777" w:rsidR="00320D18" w:rsidRPr="00E0533C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5BCC2793" w14:textId="77777777" w:rsidR="004716FB" w:rsidRDefault="004716FB"/>
    <w:p w14:paraId="42171096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52430AB7" w14:textId="77777777" w:rsidTr="00B95319">
        <w:trPr>
          <w:cantSplit/>
          <w:trHeight w:val="215"/>
        </w:trPr>
        <w:tc>
          <w:tcPr>
            <w:tcW w:w="4680" w:type="dxa"/>
          </w:tcPr>
          <w:p w14:paraId="09E430B3" w14:textId="729ED20D" w:rsidR="00AD2E4D" w:rsidRDefault="00AD2E4D" w:rsidP="00E80F97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2479"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122CED37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60951492" w14:textId="7DBDCDEC" w:rsidR="00AD2E4D" w:rsidRDefault="00AD2E4D" w:rsidP="00B95319">
            <w:pPr>
              <w:keepNext/>
              <w:tabs>
                <w:tab w:val="left" w:pos="7777"/>
              </w:tabs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2479">
              <w:t>Rolandas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4" w:name="r20_3_1"/>
            <w:r>
              <w:instrText xml:space="preserve"> FORMTEXT </w:instrText>
            </w:r>
            <w:r>
              <w:fldChar w:fldCharType="separate"/>
            </w:r>
            <w:r w:rsidR="002A2479">
              <w:t>Kvietkauskas</w:t>
            </w:r>
            <w:r>
              <w:fldChar w:fldCharType="end"/>
            </w:r>
            <w:bookmarkEnd w:id="4"/>
          </w:p>
        </w:tc>
      </w:tr>
    </w:tbl>
    <w:p w14:paraId="70FEFAF9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0EF2343" w14:textId="77777777" w:rsidR="004716FB" w:rsidRDefault="004716FB"/>
    <w:p w14:paraId="71287E1B" w14:textId="77777777" w:rsidR="00C552B5" w:rsidRDefault="00C552B5"/>
    <w:p w14:paraId="397AB790" w14:textId="77777777" w:rsidR="00C67C67" w:rsidRDefault="00C67C67"/>
    <w:p w14:paraId="2485648D" w14:textId="2C6F3F7A" w:rsidR="002A2479" w:rsidRDefault="002A2479"/>
    <w:p w14:paraId="42E30562" w14:textId="1A52672E" w:rsidR="002A2479" w:rsidRDefault="002A2479"/>
    <w:p w14:paraId="664D1CBC" w14:textId="37544E03" w:rsidR="002A2479" w:rsidRDefault="002A2479"/>
    <w:p w14:paraId="38418A47" w14:textId="4562A0AE" w:rsidR="002A2479" w:rsidRDefault="002A2479"/>
    <w:p w14:paraId="73BB19B6" w14:textId="6BD64789" w:rsidR="002A2479" w:rsidRDefault="002A2479"/>
    <w:p w14:paraId="0CE1A870" w14:textId="77777777" w:rsidR="002A2479" w:rsidRDefault="002A2479"/>
    <w:p w14:paraId="703FC93E" w14:textId="77777777" w:rsidR="00C67C67" w:rsidRDefault="00C67C67"/>
    <w:p w14:paraId="5A183E1E" w14:textId="77777777" w:rsidR="004716FB" w:rsidRDefault="004716FB"/>
    <w:p w14:paraId="6F13E2A2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68EA439B" w14:textId="77777777" w:rsidR="004716FB" w:rsidRDefault="004716FB"/>
    <w:tbl>
      <w:tblPr>
        <w:tblpPr w:leftFromText="180" w:rightFromText="180" w:vertAnchor="text" w:horzAnchor="margin" w:tblpY="266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4A716F" w14:paraId="7183C51D" w14:textId="77777777" w:rsidTr="004A716F">
        <w:tc>
          <w:tcPr>
            <w:tcW w:w="6912" w:type="dxa"/>
            <w:vAlign w:val="center"/>
            <w:hideMark/>
          </w:tcPr>
          <w:p w14:paraId="7E307ABB" w14:textId="0E5F234B" w:rsidR="004A716F" w:rsidRDefault="004A716F" w:rsidP="004A716F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 w:rsidR="002A2479">
              <w:rPr>
                <w:noProof/>
              </w:rPr>
              <w:t>. Tauraitė</w:t>
            </w:r>
            <w:r>
              <w:rPr>
                <w:noProof/>
              </w:rPr>
              <w:t>, tel</w:t>
            </w:r>
            <w:r w:rsidR="002A2479">
              <w:rPr>
                <w:noProof/>
              </w:rPr>
              <w:t>. 8 608 45477</w:t>
            </w:r>
            <w:r>
              <w:rPr>
                <w:noProof/>
              </w:rPr>
              <w:t>, el. p</w:t>
            </w:r>
            <w:r w:rsidR="002A2479">
              <w:rPr>
                <w:noProof/>
              </w:rPr>
              <w:t>.: viktorija.tauraite</w:t>
            </w:r>
            <w:r w:rsidR="002A2479">
              <w:rPr>
                <w:noProof/>
                <w:lang w:val="en-US"/>
              </w:rPr>
              <w:t>@lrkm.lt</w:t>
            </w:r>
            <w:r>
              <w:fldChar w:fldCharType="end"/>
            </w:r>
          </w:p>
        </w:tc>
        <w:tc>
          <w:tcPr>
            <w:tcW w:w="2942" w:type="dxa"/>
          </w:tcPr>
          <w:p w14:paraId="24E14794" w14:textId="77777777" w:rsidR="004A716F" w:rsidRDefault="004A716F" w:rsidP="004A716F">
            <w:pPr>
              <w:jc w:val="center"/>
            </w:pPr>
          </w:p>
        </w:tc>
      </w:tr>
      <w:tr w:rsidR="004A716F" w14:paraId="67F3E367" w14:textId="77777777" w:rsidTr="004A716F">
        <w:trPr>
          <w:trHeight w:val="977"/>
        </w:trPr>
        <w:tc>
          <w:tcPr>
            <w:tcW w:w="9854" w:type="dxa"/>
            <w:gridSpan w:val="2"/>
            <w:vAlign w:val="center"/>
            <w:hideMark/>
          </w:tcPr>
          <w:p w14:paraId="672DED42" w14:textId="77777777" w:rsidR="004A716F" w:rsidRDefault="004A716F" w:rsidP="004A716F">
            <w:pPr>
              <w:jc w:val="right"/>
            </w:pPr>
          </w:p>
        </w:tc>
      </w:tr>
    </w:tbl>
    <w:p w14:paraId="1267CBE0" w14:textId="77777777" w:rsidR="004A716F" w:rsidRDefault="004A716F"/>
    <w:sectPr w:rsidR="004A716F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4C6A2" w14:textId="77777777" w:rsidR="008F5EB2" w:rsidRDefault="008F5EB2">
      <w:r>
        <w:separator/>
      </w:r>
    </w:p>
  </w:endnote>
  <w:endnote w:type="continuationSeparator" w:id="0">
    <w:p w14:paraId="20B38099" w14:textId="77777777" w:rsidR="008F5EB2" w:rsidRDefault="008F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6AFDB" w14:textId="77777777"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57BF" w14:textId="77777777" w:rsidR="008F5EB2" w:rsidRDefault="008F5EB2">
      <w:r>
        <w:separator/>
      </w:r>
    </w:p>
  </w:footnote>
  <w:footnote w:type="continuationSeparator" w:id="0">
    <w:p w14:paraId="420538C6" w14:textId="77777777" w:rsidR="008F5EB2" w:rsidRDefault="008F5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91"/>
  <w:hyphenationZone w:val="396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B2"/>
    <w:rsid w:val="00010CDE"/>
    <w:rsid w:val="000133A9"/>
    <w:rsid w:val="00025DE0"/>
    <w:rsid w:val="000527AA"/>
    <w:rsid w:val="000F7B49"/>
    <w:rsid w:val="00112355"/>
    <w:rsid w:val="00126CFE"/>
    <w:rsid w:val="00190E4D"/>
    <w:rsid w:val="001B4985"/>
    <w:rsid w:val="00222404"/>
    <w:rsid w:val="002272C5"/>
    <w:rsid w:val="00230167"/>
    <w:rsid w:val="00270091"/>
    <w:rsid w:val="00294486"/>
    <w:rsid w:val="002A2479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92B8D"/>
    <w:rsid w:val="003A017E"/>
    <w:rsid w:val="003A61AB"/>
    <w:rsid w:val="003C5283"/>
    <w:rsid w:val="003D211B"/>
    <w:rsid w:val="003D5A8C"/>
    <w:rsid w:val="003D7FB1"/>
    <w:rsid w:val="00422603"/>
    <w:rsid w:val="004716FB"/>
    <w:rsid w:val="00480E29"/>
    <w:rsid w:val="0048222E"/>
    <w:rsid w:val="004A716F"/>
    <w:rsid w:val="004C6A67"/>
    <w:rsid w:val="005255F4"/>
    <w:rsid w:val="005357F8"/>
    <w:rsid w:val="00537DF8"/>
    <w:rsid w:val="005436F5"/>
    <w:rsid w:val="005E6682"/>
    <w:rsid w:val="005F03B7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F4E03"/>
    <w:rsid w:val="007371BA"/>
    <w:rsid w:val="0074511D"/>
    <w:rsid w:val="007D4749"/>
    <w:rsid w:val="00847BB8"/>
    <w:rsid w:val="00855C75"/>
    <w:rsid w:val="00880C11"/>
    <w:rsid w:val="008D7ED1"/>
    <w:rsid w:val="008E5645"/>
    <w:rsid w:val="008F5EB2"/>
    <w:rsid w:val="008F7399"/>
    <w:rsid w:val="009239DE"/>
    <w:rsid w:val="00934787"/>
    <w:rsid w:val="00953FC0"/>
    <w:rsid w:val="009B24B9"/>
    <w:rsid w:val="009C7739"/>
    <w:rsid w:val="009D4BB7"/>
    <w:rsid w:val="00A049EC"/>
    <w:rsid w:val="00AD2E4D"/>
    <w:rsid w:val="00B04580"/>
    <w:rsid w:val="00B6096E"/>
    <w:rsid w:val="00B7545B"/>
    <w:rsid w:val="00B87BCA"/>
    <w:rsid w:val="00B95319"/>
    <w:rsid w:val="00B96525"/>
    <w:rsid w:val="00BB6DF6"/>
    <w:rsid w:val="00BB79BA"/>
    <w:rsid w:val="00BE5D6A"/>
    <w:rsid w:val="00BF6F20"/>
    <w:rsid w:val="00BF6FDD"/>
    <w:rsid w:val="00C01FAE"/>
    <w:rsid w:val="00C040A4"/>
    <w:rsid w:val="00C169B5"/>
    <w:rsid w:val="00C552B5"/>
    <w:rsid w:val="00C67C67"/>
    <w:rsid w:val="00D02B09"/>
    <w:rsid w:val="00D370E9"/>
    <w:rsid w:val="00D66EC2"/>
    <w:rsid w:val="00D84CB4"/>
    <w:rsid w:val="00DA072F"/>
    <w:rsid w:val="00DA6364"/>
    <w:rsid w:val="00DA7FEF"/>
    <w:rsid w:val="00DE4D10"/>
    <w:rsid w:val="00E06CFE"/>
    <w:rsid w:val="00E1574A"/>
    <w:rsid w:val="00E62059"/>
    <w:rsid w:val="00E6604B"/>
    <w:rsid w:val="00E80F97"/>
    <w:rsid w:val="00E91348"/>
    <w:rsid w:val="00EA3286"/>
    <w:rsid w:val="00EB14E0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182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ija.tauraite\OneDrive%20-%20Lietuvos%20Respublikos%20Kult&#363;ros%20ministerija\Darbalaukis\D&#278;L%20AKCIZ&#370;%20&#302;STATYMO%20PAKEITIMO%20&#302;STATYMO%20PROJEKTO\M&#363;s&#371;%20atsakymas\2021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2021bendras.dotx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Tauraitė</dc:creator>
  <cp:lastModifiedBy>Jolanta Poškevičienė</cp:lastModifiedBy>
  <cp:revision>2</cp:revision>
  <cp:lastPrinted>2008-11-12T06:44:00Z</cp:lastPrinted>
  <dcterms:created xsi:type="dcterms:W3CDTF">2021-11-12T09:15:00Z</dcterms:created>
  <dcterms:modified xsi:type="dcterms:W3CDTF">2021-11-12T09:15:00Z</dcterms:modified>
</cp:coreProperties>
</file>