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tblGrid>
      <w:tr w:rsidR="00DE798D" w:rsidRPr="00811513" w14:paraId="045450DF" w14:textId="77777777" w:rsidTr="00A07721">
        <w:tc>
          <w:tcPr>
            <w:tcW w:w="4111" w:type="dxa"/>
            <w:tcBorders>
              <w:top w:val="nil"/>
              <w:left w:val="nil"/>
              <w:bottom w:val="nil"/>
              <w:right w:val="nil"/>
            </w:tcBorders>
          </w:tcPr>
          <w:p w14:paraId="045450DE" w14:textId="2AFDBF17" w:rsidR="00DE798D" w:rsidRPr="00811513" w:rsidRDefault="00DE798D" w:rsidP="000E61D8">
            <w:pPr>
              <w:rPr>
                <w:b/>
                <w:sz w:val="22"/>
                <w:szCs w:val="22"/>
                <w:lang w:val="lt-LT" w:eastAsia="lt-LT"/>
              </w:rPr>
            </w:pPr>
            <w:bookmarkStart w:id="0" w:name="_GoBack"/>
            <w:bookmarkEnd w:id="0"/>
          </w:p>
        </w:tc>
      </w:tr>
    </w:tbl>
    <w:p w14:paraId="045450E1" w14:textId="77777777" w:rsidR="00DE798D" w:rsidRPr="00811513" w:rsidRDefault="008E215C" w:rsidP="00DE798D">
      <w:pPr>
        <w:jc w:val="center"/>
        <w:rPr>
          <w:lang w:val="lt-LT"/>
        </w:rPr>
      </w:pPr>
      <w:r w:rsidRPr="00811513">
        <w:rPr>
          <w:noProof/>
          <w:lang w:val="lt-LT" w:eastAsia="lt-LT"/>
        </w:rPr>
        <w:drawing>
          <wp:inline distT="0" distB="0" distL="0" distR="0" wp14:anchorId="04545109" wp14:editId="0454510A">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045450E2" w14:textId="77777777" w:rsidR="00DE798D" w:rsidRPr="00811513" w:rsidRDefault="00F36A25" w:rsidP="00DE798D">
      <w:pPr>
        <w:jc w:val="center"/>
        <w:rPr>
          <w:vanish/>
          <w:color w:val="FFFFFF"/>
          <w:sz w:val="2"/>
          <w:szCs w:val="2"/>
          <w:lang w:val="lt-LT"/>
        </w:rPr>
      </w:pPr>
      <w:r w:rsidRPr="00811513">
        <w:rPr>
          <w:vanish/>
          <w:color w:val="FFFFFF"/>
          <w:sz w:val="2"/>
          <w:szCs w:val="2"/>
          <w:lang w:val="lt-LT"/>
        </w:rPr>
        <w:fldChar w:fldCharType="begin">
          <w:ffData>
            <w:name w:val="DokRusis"/>
            <w:enabled w:val="0"/>
            <w:calcOnExit w:val="0"/>
            <w:textInput>
              <w:default w:val="RAŠTAS"/>
            </w:textInput>
          </w:ffData>
        </w:fldChar>
      </w:r>
      <w:r w:rsidR="00DE798D" w:rsidRPr="00811513">
        <w:rPr>
          <w:vanish/>
          <w:color w:val="FFFFFF"/>
          <w:sz w:val="2"/>
          <w:szCs w:val="2"/>
          <w:lang w:val="lt-LT"/>
        </w:rPr>
        <w:instrText xml:space="preserve"> FORMTEXT </w:instrText>
      </w:r>
      <w:r w:rsidRPr="00811513">
        <w:rPr>
          <w:vanish/>
          <w:color w:val="FFFFFF"/>
          <w:sz w:val="2"/>
          <w:szCs w:val="2"/>
          <w:lang w:val="lt-LT"/>
        </w:rPr>
      </w:r>
      <w:r w:rsidRPr="00811513">
        <w:rPr>
          <w:vanish/>
          <w:color w:val="FFFFFF"/>
          <w:sz w:val="2"/>
          <w:szCs w:val="2"/>
          <w:lang w:val="lt-LT"/>
        </w:rPr>
        <w:fldChar w:fldCharType="separate"/>
      </w:r>
      <w:r w:rsidR="00DE798D" w:rsidRPr="00811513">
        <w:rPr>
          <w:noProof/>
          <w:vanish/>
          <w:color w:val="FFFFFF"/>
          <w:sz w:val="2"/>
          <w:szCs w:val="2"/>
          <w:lang w:val="lt-LT"/>
        </w:rPr>
        <w:t>RAŠTAS</w:t>
      </w:r>
      <w:r w:rsidRPr="00811513">
        <w:rPr>
          <w:vanish/>
          <w:color w:val="FFFFFF"/>
          <w:sz w:val="2"/>
          <w:szCs w:val="2"/>
          <w:lang w:val="lt-LT"/>
        </w:rPr>
        <w:fldChar w:fldCharType="end"/>
      </w:r>
    </w:p>
    <w:p w14:paraId="045450E3" w14:textId="77777777" w:rsidR="00DE798D" w:rsidRPr="00811513" w:rsidRDefault="00DE798D" w:rsidP="00DE798D">
      <w:pPr>
        <w:jc w:val="center"/>
        <w:rPr>
          <w:b/>
          <w:caps/>
          <w:lang w:val="lt-LT"/>
        </w:rPr>
      </w:pPr>
    </w:p>
    <w:p w14:paraId="045450E4" w14:textId="77777777" w:rsidR="00DE798D" w:rsidRPr="00811513" w:rsidRDefault="00DE798D" w:rsidP="00DE798D">
      <w:pPr>
        <w:jc w:val="center"/>
        <w:rPr>
          <w:b/>
          <w:caps/>
          <w:lang w:val="lt-LT"/>
        </w:rPr>
      </w:pPr>
      <w:r w:rsidRPr="00811513">
        <w:rPr>
          <w:b/>
          <w:caps/>
          <w:lang w:val="lt-LT"/>
        </w:rPr>
        <w:t xml:space="preserve"> </w:t>
      </w:r>
      <w:r w:rsidR="00D5289A" w:rsidRPr="00811513">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sidRPr="00811513">
        <w:rPr>
          <w:b/>
          <w:caps/>
          <w:lang w:val="lt-LT"/>
        </w:rPr>
        <w:instrText xml:space="preserve"> FORMTEXT </w:instrText>
      </w:r>
      <w:r w:rsidR="00D5289A" w:rsidRPr="00811513">
        <w:rPr>
          <w:b/>
          <w:caps/>
          <w:lang w:val="lt-LT"/>
        </w:rPr>
      </w:r>
      <w:r w:rsidR="00D5289A" w:rsidRPr="00811513">
        <w:rPr>
          <w:b/>
          <w:caps/>
          <w:lang w:val="lt-LT"/>
        </w:rPr>
        <w:fldChar w:fldCharType="separate"/>
      </w:r>
      <w:r w:rsidR="00D5289A" w:rsidRPr="00811513">
        <w:rPr>
          <w:b/>
          <w:caps/>
          <w:noProof/>
          <w:lang w:val="lt-LT"/>
        </w:rPr>
        <w:t>LIETUVOS RESPUBLIKOS SOCIALINĖS APSAUGOS IR DARBO MINISTERIJA</w:t>
      </w:r>
      <w:r w:rsidR="00D5289A" w:rsidRPr="00811513">
        <w:rPr>
          <w:b/>
          <w:caps/>
          <w:lang w:val="lt-LT"/>
        </w:rPr>
        <w:fldChar w:fldCharType="end"/>
      </w:r>
    </w:p>
    <w:p w14:paraId="045450E5" w14:textId="77777777" w:rsidR="00DE798D" w:rsidRPr="00811513" w:rsidRDefault="00DE798D" w:rsidP="00DE798D">
      <w:pPr>
        <w:jc w:val="center"/>
        <w:rPr>
          <w:b/>
          <w:caps/>
          <w:lang w:val="lt-LT"/>
        </w:rPr>
      </w:pPr>
    </w:p>
    <w:p w14:paraId="045450E6" w14:textId="77777777" w:rsidR="00DE798D" w:rsidRPr="00811513" w:rsidRDefault="00910852" w:rsidP="00DE798D">
      <w:pPr>
        <w:jc w:val="center"/>
        <w:rPr>
          <w:sz w:val="18"/>
          <w:szCs w:val="18"/>
          <w:lang w:val="lt-LT"/>
        </w:rPr>
      </w:pPr>
      <w:r w:rsidRPr="00811513">
        <w:rPr>
          <w:sz w:val="18"/>
          <w:szCs w:val="18"/>
          <w:lang w:val="lt-LT"/>
        </w:rPr>
        <w:t>B</w:t>
      </w:r>
      <w:r w:rsidR="00DE798D" w:rsidRPr="00811513">
        <w:rPr>
          <w:sz w:val="18"/>
          <w:szCs w:val="18"/>
          <w:lang w:val="lt-LT"/>
        </w:rPr>
        <w:t>iudžetinė įstaiga, A.Vivulskio g. 11, LT-03</w:t>
      </w:r>
      <w:r w:rsidR="00573C79" w:rsidRPr="00811513">
        <w:rPr>
          <w:sz w:val="18"/>
          <w:szCs w:val="18"/>
          <w:lang w:val="lt-LT"/>
        </w:rPr>
        <w:t xml:space="preserve">162 </w:t>
      </w:r>
      <w:r w:rsidR="00DE798D" w:rsidRPr="00811513">
        <w:rPr>
          <w:sz w:val="18"/>
          <w:szCs w:val="18"/>
          <w:lang w:val="lt-LT"/>
        </w:rPr>
        <w:t>Vilnius,  tel. (8 5) 266 8176, (8 5) 266 8169, faks. (8 5) 266 4209,</w:t>
      </w:r>
    </w:p>
    <w:p w14:paraId="045450E7" w14:textId="77777777" w:rsidR="00DE798D" w:rsidRPr="00811513" w:rsidRDefault="00DE798D" w:rsidP="00DE798D">
      <w:pPr>
        <w:jc w:val="center"/>
        <w:rPr>
          <w:sz w:val="18"/>
          <w:szCs w:val="18"/>
          <w:lang w:val="lt-LT"/>
        </w:rPr>
      </w:pPr>
      <w:r w:rsidRPr="00811513">
        <w:rPr>
          <w:sz w:val="18"/>
          <w:szCs w:val="18"/>
          <w:lang w:val="lt-LT"/>
        </w:rPr>
        <w:t xml:space="preserve">el. p.  </w:t>
      </w:r>
      <w:hyperlink r:id="rId10" w:history="1">
        <w:r w:rsidRPr="00811513">
          <w:rPr>
            <w:rStyle w:val="Hipersaitas"/>
            <w:sz w:val="18"/>
            <w:szCs w:val="18"/>
            <w:lang w:val="lt-LT"/>
          </w:rPr>
          <w:t>post@socmin.lt</w:t>
        </w:r>
      </w:hyperlink>
      <w:r w:rsidRPr="00811513">
        <w:rPr>
          <w:color w:val="000000"/>
          <w:sz w:val="18"/>
          <w:szCs w:val="18"/>
          <w:lang w:val="lt-LT"/>
        </w:rPr>
        <w:t>,</w:t>
      </w:r>
      <w:r w:rsidR="002F2316" w:rsidRPr="00811513">
        <w:rPr>
          <w:sz w:val="18"/>
          <w:szCs w:val="18"/>
          <w:lang w:val="lt-LT"/>
        </w:rPr>
        <w:t xml:space="preserve"> </w:t>
      </w:r>
      <w:hyperlink r:id="rId11" w:history="1">
        <w:r w:rsidR="002F2316" w:rsidRPr="00811513">
          <w:rPr>
            <w:rStyle w:val="Hipersaitas"/>
            <w:sz w:val="18"/>
            <w:szCs w:val="18"/>
            <w:lang w:val="lt-LT"/>
          </w:rPr>
          <w:t>https://socmin.lrv.lt</w:t>
        </w:r>
      </w:hyperlink>
      <w:r w:rsidRPr="00811513">
        <w:rPr>
          <w:sz w:val="18"/>
          <w:szCs w:val="18"/>
          <w:lang w:val="lt-LT"/>
        </w:rPr>
        <w:t>. Duomenys kaupiami ir saugomi Juridinių asmenų registre, kodas 1886 03515</w:t>
      </w:r>
    </w:p>
    <w:p w14:paraId="045450E8" w14:textId="77777777" w:rsidR="00DE798D" w:rsidRPr="00811513" w:rsidRDefault="00DE798D" w:rsidP="00691B6C">
      <w:pPr>
        <w:pStyle w:val="Porat"/>
        <w:jc w:val="center"/>
        <w:rPr>
          <w:sz w:val="16"/>
          <w:szCs w:val="16"/>
          <w:lang w:val="lt-LT"/>
        </w:rPr>
      </w:pPr>
      <w:r w:rsidRPr="00811513">
        <w:rPr>
          <w:sz w:val="16"/>
          <w:szCs w:val="16"/>
          <w:lang w:val="lt-LT"/>
        </w:rPr>
        <w:t>________________________________________________________________</w:t>
      </w:r>
      <w:r w:rsidR="001A6BD3" w:rsidRPr="00811513">
        <w:rPr>
          <w:sz w:val="16"/>
          <w:szCs w:val="16"/>
          <w:lang w:val="lt-LT"/>
        </w:rPr>
        <w:t>_______________________________</w:t>
      </w:r>
    </w:p>
    <w:p w14:paraId="045450E9" w14:textId="77777777" w:rsidR="00DE798D" w:rsidRPr="00811513" w:rsidRDefault="00DE798D" w:rsidP="00DE798D">
      <w:pPr>
        <w:spacing w:line="360" w:lineRule="auto"/>
        <w:rPr>
          <w:b/>
          <w:caps/>
          <w:szCs w:val="24"/>
          <w:lang w:val="lt-LT"/>
        </w:rPr>
      </w:pPr>
    </w:p>
    <w:tbl>
      <w:tblPr>
        <w:tblW w:w="0" w:type="auto"/>
        <w:tblLook w:val="01E0" w:firstRow="1" w:lastRow="1" w:firstColumn="1" w:lastColumn="1" w:noHBand="0" w:noVBand="0"/>
      </w:tblPr>
      <w:tblGrid>
        <w:gridCol w:w="4928"/>
        <w:gridCol w:w="1559"/>
        <w:gridCol w:w="3268"/>
      </w:tblGrid>
      <w:tr w:rsidR="006116E7" w:rsidRPr="00811513" w14:paraId="045450EE" w14:textId="77777777" w:rsidTr="00147796">
        <w:trPr>
          <w:trHeight w:val="135"/>
        </w:trPr>
        <w:tc>
          <w:tcPr>
            <w:tcW w:w="4928" w:type="dxa"/>
            <w:vMerge w:val="restart"/>
          </w:tcPr>
          <w:p w14:paraId="045450EB" w14:textId="5E11FA83" w:rsidR="006116E7" w:rsidRPr="00811513" w:rsidRDefault="006D392B" w:rsidP="003C5736">
            <w:pPr>
              <w:rPr>
                <w:szCs w:val="24"/>
                <w:lang w:val="lt-LT"/>
              </w:rPr>
            </w:pPr>
            <w:r w:rsidRPr="00811513">
              <w:rPr>
                <w:szCs w:val="24"/>
                <w:lang w:val="lt-LT"/>
              </w:rPr>
              <w:t>Lietuvos Respublikos Finansų ministerijai</w:t>
            </w:r>
          </w:p>
        </w:tc>
        <w:tc>
          <w:tcPr>
            <w:tcW w:w="1559" w:type="dxa"/>
          </w:tcPr>
          <w:p w14:paraId="045450EC" w14:textId="79611756" w:rsidR="006116E7" w:rsidRPr="00811513" w:rsidRDefault="002D7E04" w:rsidP="003C5736">
            <w:pPr>
              <w:rPr>
                <w:szCs w:val="24"/>
                <w:lang w:val="lt-LT"/>
              </w:rPr>
            </w:pPr>
            <w:r w:rsidRPr="00811513">
              <w:rPr>
                <w:szCs w:val="24"/>
                <w:lang w:val="lt-LT"/>
              </w:rPr>
              <w:t>2021</w:t>
            </w:r>
            <w:r w:rsidR="006D392B" w:rsidRPr="00811513">
              <w:rPr>
                <w:szCs w:val="24"/>
                <w:lang w:val="lt-LT"/>
              </w:rPr>
              <w:t>-</w:t>
            </w:r>
            <w:r w:rsidRPr="00811513">
              <w:rPr>
                <w:szCs w:val="24"/>
                <w:lang w:val="lt-LT"/>
              </w:rPr>
              <w:t>02-09</w:t>
            </w:r>
          </w:p>
        </w:tc>
        <w:tc>
          <w:tcPr>
            <w:tcW w:w="3268" w:type="dxa"/>
          </w:tcPr>
          <w:p w14:paraId="045450ED" w14:textId="77777777" w:rsidR="006116E7" w:rsidRPr="00811513" w:rsidRDefault="006116E7" w:rsidP="003C5736">
            <w:pPr>
              <w:rPr>
                <w:szCs w:val="24"/>
                <w:lang w:val="lt-LT"/>
              </w:rPr>
            </w:pPr>
            <w:r w:rsidRPr="00811513">
              <w:rPr>
                <w:szCs w:val="24"/>
                <w:lang w:val="lt-LT"/>
              </w:rPr>
              <w:t xml:space="preserve">Nr. </w:t>
            </w:r>
            <w:r w:rsidRPr="00811513">
              <w:rPr>
                <w:szCs w:val="24"/>
                <w:lang w:val="lt-LT"/>
              </w:rPr>
              <w:fldChar w:fldCharType="begin">
                <w:ffData>
                  <w:name w:val="registravimoData"/>
                  <w:enabled/>
                  <w:calcOnExit w:val="0"/>
                  <w:textInput>
                    <w:maxLength w:val="1"/>
                  </w:textInput>
                </w:ffData>
              </w:fldChar>
            </w:r>
            <w:r w:rsidRPr="00811513">
              <w:rPr>
                <w:szCs w:val="24"/>
                <w:lang w:val="lt-LT"/>
              </w:rPr>
              <w:instrText xml:space="preserve"> FORMTEXT </w:instrText>
            </w:r>
            <w:r w:rsidRPr="00811513">
              <w:rPr>
                <w:szCs w:val="24"/>
                <w:lang w:val="lt-LT"/>
              </w:rPr>
            </w:r>
            <w:r w:rsidRPr="00811513">
              <w:rPr>
                <w:szCs w:val="24"/>
                <w:lang w:val="lt-LT"/>
              </w:rPr>
              <w:fldChar w:fldCharType="separate"/>
            </w:r>
            <w:r w:rsidRPr="00811513">
              <w:rPr>
                <w:noProof/>
                <w:szCs w:val="24"/>
                <w:lang w:val="lt-LT"/>
              </w:rPr>
              <w:t> </w:t>
            </w:r>
            <w:r w:rsidRPr="00811513">
              <w:rPr>
                <w:szCs w:val="24"/>
                <w:lang w:val="lt-LT"/>
              </w:rPr>
              <w:fldChar w:fldCharType="end"/>
            </w:r>
          </w:p>
        </w:tc>
      </w:tr>
      <w:tr w:rsidR="006116E7" w:rsidRPr="00811513" w14:paraId="045450F2" w14:textId="77777777" w:rsidTr="00147796">
        <w:trPr>
          <w:trHeight w:val="135"/>
        </w:trPr>
        <w:tc>
          <w:tcPr>
            <w:tcW w:w="4928" w:type="dxa"/>
            <w:vMerge/>
          </w:tcPr>
          <w:p w14:paraId="045450EF" w14:textId="77777777" w:rsidR="006116E7" w:rsidRPr="00811513" w:rsidRDefault="006116E7" w:rsidP="00DE798D">
            <w:pPr>
              <w:rPr>
                <w:szCs w:val="24"/>
                <w:lang w:val="lt-LT"/>
              </w:rPr>
            </w:pPr>
          </w:p>
        </w:tc>
        <w:tc>
          <w:tcPr>
            <w:tcW w:w="1559" w:type="dxa"/>
          </w:tcPr>
          <w:p w14:paraId="045450F0" w14:textId="721D0CA3" w:rsidR="006116E7" w:rsidRPr="00811513" w:rsidRDefault="006116E7" w:rsidP="003C5736">
            <w:pPr>
              <w:rPr>
                <w:szCs w:val="24"/>
                <w:lang w:val="lt-LT"/>
              </w:rPr>
            </w:pPr>
          </w:p>
        </w:tc>
        <w:tc>
          <w:tcPr>
            <w:tcW w:w="3268" w:type="dxa"/>
          </w:tcPr>
          <w:p w14:paraId="045450F1" w14:textId="72C45C7D" w:rsidR="006116E7" w:rsidRPr="00811513" w:rsidRDefault="006116E7" w:rsidP="003C5736">
            <w:pPr>
              <w:rPr>
                <w:szCs w:val="24"/>
                <w:lang w:val="lt-LT"/>
              </w:rPr>
            </w:pPr>
          </w:p>
        </w:tc>
      </w:tr>
      <w:tr w:rsidR="006116E7" w:rsidRPr="00811513" w14:paraId="045450F6" w14:textId="77777777" w:rsidTr="00147796">
        <w:trPr>
          <w:trHeight w:val="135"/>
        </w:trPr>
        <w:tc>
          <w:tcPr>
            <w:tcW w:w="4928" w:type="dxa"/>
            <w:vMerge/>
          </w:tcPr>
          <w:p w14:paraId="045450F3" w14:textId="77777777" w:rsidR="006116E7" w:rsidRPr="00811513" w:rsidRDefault="006116E7" w:rsidP="00DE798D">
            <w:pPr>
              <w:rPr>
                <w:szCs w:val="24"/>
                <w:lang w:val="lt-LT"/>
              </w:rPr>
            </w:pPr>
          </w:p>
        </w:tc>
        <w:tc>
          <w:tcPr>
            <w:tcW w:w="1559" w:type="dxa"/>
          </w:tcPr>
          <w:p w14:paraId="045450F4" w14:textId="01188774" w:rsidR="006116E7" w:rsidRPr="00811513" w:rsidRDefault="006116E7" w:rsidP="003C5736">
            <w:pPr>
              <w:rPr>
                <w:szCs w:val="24"/>
                <w:lang w:val="lt-LT"/>
              </w:rPr>
            </w:pPr>
          </w:p>
        </w:tc>
        <w:tc>
          <w:tcPr>
            <w:tcW w:w="3268" w:type="dxa"/>
          </w:tcPr>
          <w:p w14:paraId="045450F5" w14:textId="5F7AB256" w:rsidR="006116E7" w:rsidRPr="00811513" w:rsidRDefault="006116E7" w:rsidP="003C5736">
            <w:pPr>
              <w:rPr>
                <w:szCs w:val="24"/>
                <w:lang w:val="lt-LT"/>
              </w:rPr>
            </w:pPr>
          </w:p>
        </w:tc>
      </w:tr>
    </w:tbl>
    <w:p w14:paraId="449AABA9" w14:textId="75BBCF22" w:rsidR="00EE1A60" w:rsidRPr="00811513" w:rsidRDefault="00EE1A60" w:rsidP="00EE1A60">
      <w:pPr>
        <w:rPr>
          <w:b/>
          <w:caps/>
          <w:lang w:val="lt-LT"/>
        </w:rPr>
      </w:pPr>
      <w:r w:rsidRPr="00811513">
        <w:rPr>
          <w:b/>
          <w:caps/>
          <w:lang w:val="lt-LT"/>
        </w:rPr>
        <w:t>DĖL</w:t>
      </w:r>
      <w:r w:rsidR="00D253BE" w:rsidRPr="00811513">
        <w:rPr>
          <w:b/>
          <w:caps/>
          <w:lang w:val="lt-LT"/>
        </w:rPr>
        <w:t xml:space="preserve"> NEVYRIAUSYBINIŲ ORGANIZACIJŲ </w:t>
      </w:r>
      <w:r w:rsidR="00D30D60" w:rsidRPr="00811513">
        <w:rPr>
          <w:b/>
          <w:caps/>
          <w:lang w:val="lt-LT"/>
        </w:rPr>
        <w:t>AKTYVAUS DALYVAVIMO KOVOJANT SU COVID-19 PANDEMIJOS PASEKMĖMIS</w:t>
      </w:r>
    </w:p>
    <w:p w14:paraId="045450F9" w14:textId="77777777" w:rsidR="00DE798D" w:rsidRPr="00811513" w:rsidRDefault="00DE798D" w:rsidP="00DE798D">
      <w:pPr>
        <w:rPr>
          <w:b/>
          <w:caps/>
          <w:lang w:val="lt-LT"/>
        </w:rPr>
      </w:pPr>
    </w:p>
    <w:p w14:paraId="045450FA" w14:textId="77777777" w:rsidR="00DE798D" w:rsidRPr="00811513" w:rsidRDefault="00DE798D" w:rsidP="00DE798D">
      <w:pPr>
        <w:rPr>
          <w:b/>
          <w:caps/>
          <w:lang w:val="lt-LT"/>
        </w:rPr>
        <w:sectPr w:rsidR="00DE798D" w:rsidRPr="00811513" w:rsidSect="003C429A">
          <w:headerReference w:type="even" r:id="rId12"/>
          <w:headerReference w:type="default" r:id="rId13"/>
          <w:footerReference w:type="even" r:id="rId14"/>
          <w:footerReference w:type="default" r:id="rId15"/>
          <w:footerReference w:type="first" r:id="rId16"/>
          <w:pgSz w:w="11906" w:h="16838"/>
          <w:pgMar w:top="426" w:right="567" w:bottom="397" w:left="1800" w:header="720" w:footer="413" w:gutter="0"/>
          <w:cols w:space="720"/>
          <w:titlePg/>
          <w:docGrid w:linePitch="360"/>
        </w:sectPr>
      </w:pPr>
    </w:p>
    <w:p w14:paraId="16453442" w14:textId="02AF4CC7" w:rsidR="00087EE4" w:rsidRPr="00811513" w:rsidRDefault="00087EE4" w:rsidP="00087EE4">
      <w:pPr>
        <w:tabs>
          <w:tab w:val="right" w:pos="993"/>
        </w:tabs>
        <w:spacing w:line="276" w:lineRule="auto"/>
        <w:ind w:firstLine="709"/>
        <w:jc w:val="both"/>
        <w:rPr>
          <w:color w:val="000000"/>
          <w:szCs w:val="24"/>
          <w:lang w:val="lt-LT" w:eastAsia="lt-LT"/>
        </w:rPr>
      </w:pPr>
      <w:r w:rsidRPr="00811513">
        <w:rPr>
          <w:szCs w:val="24"/>
          <w:lang w:val="lt-LT"/>
        </w:rPr>
        <w:lastRenderedPageBreak/>
        <w:t xml:space="preserve">Patikslinant Socialines apsaugos ir darbo ministerijos 2021 m. vasario 2 d. pateiktą </w:t>
      </w:r>
      <w:r w:rsidRPr="00811513">
        <w:rPr>
          <w:color w:val="000000"/>
          <w:szCs w:val="24"/>
          <w:lang w:val="lt-LT" w:eastAsia="lt-LT"/>
        </w:rPr>
        <w:t xml:space="preserve">2.5 mln. </w:t>
      </w:r>
      <w:proofErr w:type="spellStart"/>
      <w:r w:rsidRPr="00811513">
        <w:rPr>
          <w:color w:val="000000"/>
          <w:szCs w:val="24"/>
          <w:lang w:val="lt-LT" w:eastAsia="lt-LT"/>
        </w:rPr>
        <w:t>Eur</w:t>
      </w:r>
      <w:proofErr w:type="spellEnd"/>
      <w:r w:rsidRPr="00811513">
        <w:rPr>
          <w:color w:val="000000"/>
          <w:szCs w:val="24"/>
          <w:lang w:val="lt-LT" w:eastAsia="lt-LT"/>
        </w:rPr>
        <w:t>. papildomų lėšų poreikį, siekiant atliepti socialines p</w:t>
      </w:r>
      <w:r w:rsidR="005F2D12" w:rsidRPr="00811513">
        <w:rPr>
          <w:color w:val="000000"/>
          <w:szCs w:val="24"/>
          <w:lang w:val="lt-LT" w:eastAsia="lt-LT"/>
        </w:rPr>
        <w:t xml:space="preserve">aslaugas teikiančių NVO poreikį, teikiame informaciją apie (1) </w:t>
      </w:r>
      <w:r w:rsidR="005F2D12" w:rsidRPr="00811513">
        <w:rPr>
          <w:szCs w:val="24"/>
          <w:lang w:val="lt-LT"/>
        </w:rPr>
        <w:t>nevyriausybin</w:t>
      </w:r>
      <w:r w:rsidR="00F5504B" w:rsidRPr="00811513">
        <w:rPr>
          <w:szCs w:val="24"/>
          <w:lang w:val="lt-LT"/>
        </w:rPr>
        <w:t>ių</w:t>
      </w:r>
      <w:r w:rsidR="005F2D12" w:rsidRPr="00811513">
        <w:rPr>
          <w:szCs w:val="24"/>
          <w:lang w:val="lt-LT"/>
        </w:rPr>
        <w:t xml:space="preserve"> organizacij</w:t>
      </w:r>
      <w:r w:rsidR="00F5504B" w:rsidRPr="00811513">
        <w:rPr>
          <w:szCs w:val="24"/>
          <w:lang w:val="lt-LT"/>
        </w:rPr>
        <w:t>ų</w:t>
      </w:r>
      <w:r w:rsidR="005F2D12" w:rsidRPr="00811513">
        <w:rPr>
          <w:szCs w:val="24"/>
          <w:lang w:val="lt-LT"/>
        </w:rPr>
        <w:t xml:space="preserve"> (toliau </w:t>
      </w:r>
      <w:r w:rsidR="00F5504B" w:rsidRPr="00811513">
        <w:rPr>
          <w:szCs w:val="24"/>
          <w:lang w:val="lt-LT"/>
        </w:rPr>
        <w:t>–</w:t>
      </w:r>
      <w:r w:rsidR="005F2D12" w:rsidRPr="00811513">
        <w:rPr>
          <w:szCs w:val="24"/>
          <w:lang w:val="lt-LT"/>
        </w:rPr>
        <w:t xml:space="preserve"> NVO</w:t>
      </w:r>
      <w:r w:rsidR="00F5504B" w:rsidRPr="00811513">
        <w:rPr>
          <w:szCs w:val="24"/>
          <w:lang w:val="lt-LT"/>
        </w:rPr>
        <w:t>)</w:t>
      </w:r>
      <w:r w:rsidR="00F5504B" w:rsidRPr="00811513">
        <w:rPr>
          <w:lang w:val="lt-LT"/>
        </w:rPr>
        <w:t xml:space="preserve"> teikiamų paslaugų svarbą COVID-19 pandemijos metu</w:t>
      </w:r>
      <w:r w:rsidR="005F2D12" w:rsidRPr="00811513">
        <w:rPr>
          <w:szCs w:val="24"/>
          <w:lang w:val="lt-LT"/>
        </w:rPr>
        <w:t xml:space="preserve">, </w:t>
      </w:r>
      <w:r w:rsidR="005F2D12" w:rsidRPr="00811513">
        <w:rPr>
          <w:lang w:val="lt-LT"/>
        </w:rPr>
        <w:t xml:space="preserve">(2) </w:t>
      </w:r>
      <w:r w:rsidR="00F5504B" w:rsidRPr="00811513">
        <w:rPr>
          <w:lang w:val="lt-LT"/>
        </w:rPr>
        <w:t xml:space="preserve">NVO, </w:t>
      </w:r>
      <w:r w:rsidR="00F5504B" w:rsidRPr="00811513">
        <w:rPr>
          <w:szCs w:val="24"/>
          <w:lang w:val="lt-LT"/>
        </w:rPr>
        <w:t xml:space="preserve">kurias </w:t>
      </w:r>
      <w:r w:rsidR="00F5504B" w:rsidRPr="00811513">
        <w:rPr>
          <w:lang w:val="lt-LT"/>
        </w:rPr>
        <w:t xml:space="preserve">numatoma finansuoti </w:t>
      </w:r>
      <w:r w:rsidR="005F2D12" w:rsidRPr="00811513">
        <w:rPr>
          <w:lang w:val="lt-LT"/>
        </w:rPr>
        <w:t>bei (3) kokias jų išlaidas numatoma finansuoti</w:t>
      </w:r>
      <w:r w:rsidR="0039735D" w:rsidRPr="00811513">
        <w:rPr>
          <w:lang w:val="lt-LT"/>
        </w:rPr>
        <w:t>, (4) prašomo finansavimo pagrindimą</w:t>
      </w:r>
      <w:r w:rsidR="00101217" w:rsidRPr="00811513">
        <w:rPr>
          <w:lang w:val="lt-LT"/>
        </w:rPr>
        <w:t>, išdėstant pagal išlaidų grupes</w:t>
      </w:r>
      <w:r w:rsidR="005F2D12" w:rsidRPr="00811513">
        <w:rPr>
          <w:lang w:val="lt-LT"/>
        </w:rPr>
        <w:t xml:space="preserve">. </w:t>
      </w:r>
    </w:p>
    <w:p w14:paraId="37D27C8D" w14:textId="77777777" w:rsidR="000E27F1" w:rsidRPr="00811513" w:rsidRDefault="005F2D12" w:rsidP="000E27F1">
      <w:pPr>
        <w:tabs>
          <w:tab w:val="right" w:pos="993"/>
        </w:tabs>
        <w:spacing w:line="276" w:lineRule="auto"/>
        <w:ind w:firstLine="709"/>
        <w:jc w:val="both"/>
        <w:rPr>
          <w:szCs w:val="24"/>
          <w:lang w:val="lt-LT"/>
        </w:rPr>
      </w:pPr>
      <w:r w:rsidRPr="00811513">
        <w:rPr>
          <w:b/>
          <w:szCs w:val="24"/>
          <w:lang w:val="lt-LT"/>
        </w:rPr>
        <w:t>(1)</w:t>
      </w:r>
      <w:r w:rsidRPr="00811513">
        <w:rPr>
          <w:szCs w:val="24"/>
          <w:lang w:val="lt-LT"/>
        </w:rPr>
        <w:t xml:space="preserve"> </w:t>
      </w:r>
      <w:r w:rsidR="00D30D60" w:rsidRPr="00811513">
        <w:rPr>
          <w:szCs w:val="24"/>
          <w:lang w:val="lt-LT"/>
        </w:rPr>
        <w:t xml:space="preserve">Valstybei kovojant su COVID-19 </w:t>
      </w:r>
      <w:r w:rsidR="008B098B" w:rsidRPr="00811513">
        <w:rPr>
          <w:szCs w:val="24"/>
          <w:lang w:val="lt-LT"/>
        </w:rPr>
        <w:t>pandemijos pasekmėmis</w:t>
      </w:r>
      <w:r w:rsidR="00D30D60" w:rsidRPr="00811513">
        <w:rPr>
          <w:szCs w:val="24"/>
          <w:lang w:val="lt-LT"/>
        </w:rPr>
        <w:t xml:space="preserve">, džiaugiamės aktyviu </w:t>
      </w:r>
      <w:r w:rsidRPr="00811513">
        <w:rPr>
          <w:szCs w:val="24"/>
          <w:lang w:val="lt-LT"/>
        </w:rPr>
        <w:t>NVO</w:t>
      </w:r>
      <w:r w:rsidR="00D30D60" w:rsidRPr="00811513">
        <w:rPr>
          <w:szCs w:val="24"/>
          <w:lang w:val="lt-LT"/>
        </w:rPr>
        <w:t xml:space="preserve"> įsitraukimu. NVO atlieka svarbų vaidmenį siekiant užtikrinti, kad globos </w:t>
      </w:r>
      <w:r w:rsidR="008B098B" w:rsidRPr="00811513">
        <w:rPr>
          <w:szCs w:val="24"/>
          <w:lang w:val="lt-LT"/>
        </w:rPr>
        <w:t xml:space="preserve">įstaigose, ligoninėse, vaikų dienos centruose (kur karantino metu lankytis turi galimybę socialinę riziką patiriančių šeimų vaikai) reikalingą pagalbą teiktų savanoriai. NVO darbuotojai ir savanoriai karantino metu teikia būtinąsias socialines paslaugas vyresnio amžiaus žmonėms, todėl siekiant užtikrinti, kad paslaugos būtų teikiamos saugiai, ypatingai svarbu NVO aprūpinti asmeninėmis apsaugos priemonėmis. Pažymėtina, kad karantino metu, dėl padidėjusio socialinių paslaugų poreikio, padidėjo ir socialines paslaugas teikiančių NVO darbuotojų darbo valandų skaičius, jų darbas yra atliekamas rizikingomis sąlygomis. Savivaldybių įsteigtų socialinių paslaugų teikėjų darbuotojams savivaldybės užtikrina </w:t>
      </w:r>
      <w:r w:rsidR="001E58E9" w:rsidRPr="00811513">
        <w:rPr>
          <w:szCs w:val="24"/>
          <w:lang w:val="lt-LT"/>
        </w:rPr>
        <w:t xml:space="preserve">sąžiningą atlygio kompensavimą už padidėjusį darbo krūvį. Tuo tarpu NVO, teikiančios socialines paslaugas pagal projektines ar viešųjų pirkimų sutartis, neturi tokios galimybės. </w:t>
      </w:r>
    </w:p>
    <w:p w14:paraId="453C5D42" w14:textId="00BB7DAC" w:rsidR="000E27F1" w:rsidRPr="00811513" w:rsidRDefault="000E27F1" w:rsidP="000E27F1">
      <w:pPr>
        <w:tabs>
          <w:tab w:val="right" w:pos="993"/>
        </w:tabs>
        <w:spacing w:line="276" w:lineRule="auto"/>
        <w:ind w:firstLine="709"/>
        <w:jc w:val="both"/>
        <w:rPr>
          <w:color w:val="000000"/>
          <w:szCs w:val="24"/>
          <w:lang w:val="lt-LT" w:eastAsia="lt-LT"/>
        </w:rPr>
      </w:pPr>
      <w:r w:rsidRPr="00811513">
        <w:rPr>
          <w:color w:val="000000"/>
          <w:szCs w:val="24"/>
          <w:lang w:val="lt-LT" w:eastAsia="lt-LT"/>
        </w:rPr>
        <w:t xml:space="preserve">Subsidiją gaunančios NVO prisideda prie būtiniausių visuomenės poreikių tenkinimo karantino metu ir ypač paslaugų tęstinumo užtikrinimo labiausiai pažeidžiamoms visuomenės grupėms. NVO telkiamų ir koordinuojamų savanorių pagalba užtikrina globos įstaigų, ligonių personalo palaikymą. Taip pat savanorius koordinuojančios NVO užtikrina psichologinės pagalbos teikimą savanoriams, kurie teikia pagalbą ligoninėse ir susiduria su ypatingais iššūkiais. </w:t>
      </w:r>
    </w:p>
    <w:p w14:paraId="12C6B10D" w14:textId="627508B6" w:rsidR="00D30D60" w:rsidRPr="00811513" w:rsidRDefault="00D30D60" w:rsidP="00087EE4">
      <w:pPr>
        <w:pStyle w:val="AssecoParagraphNormalFirstLine"/>
        <w:tabs>
          <w:tab w:val="right" w:pos="993"/>
        </w:tabs>
        <w:spacing w:line="276" w:lineRule="auto"/>
        <w:rPr>
          <w:rFonts w:ascii="Times New Roman" w:hAnsi="Times New Roman"/>
          <w:sz w:val="24"/>
          <w:szCs w:val="24"/>
        </w:rPr>
      </w:pPr>
    </w:p>
    <w:p w14:paraId="1A4510DB" w14:textId="06FB20A3" w:rsidR="00C47E87" w:rsidRPr="00811513" w:rsidRDefault="00F5504B" w:rsidP="00087EE4">
      <w:pPr>
        <w:pStyle w:val="AssecoParagraphNormalFirstLine"/>
        <w:tabs>
          <w:tab w:val="right" w:pos="993"/>
        </w:tabs>
        <w:spacing w:line="276" w:lineRule="auto"/>
        <w:rPr>
          <w:rFonts w:ascii="Times New Roman" w:hAnsi="Times New Roman"/>
          <w:b/>
          <w:sz w:val="24"/>
          <w:szCs w:val="24"/>
        </w:rPr>
      </w:pPr>
      <w:r w:rsidRPr="00811513">
        <w:rPr>
          <w:rFonts w:ascii="Times New Roman" w:hAnsi="Times New Roman"/>
          <w:b/>
          <w:sz w:val="24"/>
          <w:szCs w:val="24"/>
        </w:rPr>
        <w:t>(2)</w:t>
      </w:r>
      <w:r w:rsidRPr="00811513">
        <w:rPr>
          <w:rFonts w:ascii="Times New Roman" w:hAnsi="Times New Roman"/>
          <w:sz w:val="24"/>
          <w:szCs w:val="24"/>
        </w:rPr>
        <w:t xml:space="preserve"> Vadovaujantis </w:t>
      </w:r>
      <w:r w:rsidR="004446E4" w:rsidRPr="00811513">
        <w:rPr>
          <w:rFonts w:ascii="Times New Roman" w:hAnsi="Times New Roman"/>
          <w:sz w:val="24"/>
          <w:szCs w:val="24"/>
        </w:rPr>
        <w:t>Socia</w:t>
      </w:r>
      <w:r w:rsidRPr="00811513">
        <w:rPr>
          <w:rFonts w:ascii="Times New Roman" w:hAnsi="Times New Roman"/>
          <w:sz w:val="24"/>
          <w:szCs w:val="24"/>
        </w:rPr>
        <w:t xml:space="preserve">linės apsaugos ir darbo ministro </w:t>
      </w:r>
      <w:r w:rsidR="004446E4" w:rsidRPr="00811513">
        <w:rPr>
          <w:rFonts w:ascii="Times New Roman" w:hAnsi="Times New Roman"/>
          <w:sz w:val="24"/>
          <w:szCs w:val="24"/>
        </w:rPr>
        <w:t xml:space="preserve">2021 m. sausio 19 </w:t>
      </w:r>
      <w:r w:rsidRPr="00811513">
        <w:rPr>
          <w:rFonts w:ascii="Times New Roman" w:hAnsi="Times New Roman"/>
          <w:sz w:val="24"/>
          <w:szCs w:val="24"/>
        </w:rPr>
        <w:t xml:space="preserve">d. patvirtinu </w:t>
      </w:r>
      <w:r w:rsidR="004446E4" w:rsidRPr="00811513">
        <w:rPr>
          <w:rFonts w:ascii="Times New Roman" w:hAnsi="Times New Roman"/>
          <w:sz w:val="24"/>
          <w:szCs w:val="24"/>
        </w:rPr>
        <w:t>Pagalbos nevyriausybinėms organizacijoms, teikiančioms socialines paslaugas COVID-19 pandemijos metu, subsidijomis teikimo apraš</w:t>
      </w:r>
      <w:r w:rsidRPr="00811513">
        <w:rPr>
          <w:rFonts w:ascii="Times New Roman" w:hAnsi="Times New Roman"/>
          <w:sz w:val="24"/>
          <w:szCs w:val="24"/>
        </w:rPr>
        <w:t>u</w:t>
      </w:r>
      <w:r w:rsidR="00C47E87" w:rsidRPr="00811513">
        <w:rPr>
          <w:rFonts w:ascii="Times New Roman" w:hAnsi="Times New Roman"/>
          <w:sz w:val="24"/>
          <w:szCs w:val="24"/>
        </w:rPr>
        <w:t xml:space="preserve"> (</w:t>
      </w:r>
      <w:r w:rsidRPr="00811513">
        <w:rPr>
          <w:rFonts w:ascii="Times New Roman" w:hAnsi="Times New Roman"/>
          <w:sz w:val="24"/>
          <w:szCs w:val="24"/>
        </w:rPr>
        <w:t xml:space="preserve">toliau – </w:t>
      </w:r>
      <w:r w:rsidR="000E27F1" w:rsidRPr="00811513">
        <w:rPr>
          <w:rFonts w:ascii="Times New Roman" w:hAnsi="Times New Roman"/>
          <w:sz w:val="24"/>
          <w:szCs w:val="24"/>
        </w:rPr>
        <w:t xml:space="preserve">Aprašas), </w:t>
      </w:r>
      <w:r w:rsidR="00C47E87" w:rsidRPr="00811513">
        <w:rPr>
          <w:rFonts w:ascii="Times New Roman" w:hAnsi="Times New Roman"/>
          <w:b/>
          <w:sz w:val="24"/>
          <w:szCs w:val="24"/>
        </w:rPr>
        <w:t>sub</w:t>
      </w:r>
      <w:r w:rsidR="009056D1" w:rsidRPr="00811513">
        <w:rPr>
          <w:rFonts w:ascii="Times New Roman" w:hAnsi="Times New Roman"/>
          <w:b/>
          <w:sz w:val="24"/>
          <w:szCs w:val="24"/>
        </w:rPr>
        <w:t>sidiją</w:t>
      </w:r>
      <w:r w:rsidR="00C47E87" w:rsidRPr="00811513">
        <w:rPr>
          <w:rFonts w:ascii="Times New Roman" w:hAnsi="Times New Roman"/>
          <w:b/>
          <w:sz w:val="24"/>
          <w:szCs w:val="24"/>
        </w:rPr>
        <w:t xml:space="preserve"> gali gauti socialines paslaugas teikiančios NVO</w:t>
      </w:r>
      <w:r w:rsidR="000E27F1" w:rsidRPr="00811513">
        <w:rPr>
          <w:rFonts w:ascii="Times New Roman" w:hAnsi="Times New Roman"/>
          <w:b/>
          <w:sz w:val="24"/>
          <w:szCs w:val="24"/>
        </w:rPr>
        <w:t>,</w:t>
      </w:r>
      <w:r w:rsidR="00C47E87" w:rsidRPr="00811513">
        <w:rPr>
          <w:rFonts w:ascii="Times New Roman" w:hAnsi="Times New Roman"/>
          <w:b/>
          <w:sz w:val="24"/>
          <w:szCs w:val="24"/>
        </w:rPr>
        <w:t xml:space="preserve"> kurios:</w:t>
      </w:r>
    </w:p>
    <w:p w14:paraId="718EC0B5" w14:textId="77777777" w:rsidR="00C47E87" w:rsidRPr="00811513" w:rsidRDefault="00C47E87" w:rsidP="00087EE4">
      <w:pPr>
        <w:pStyle w:val="Sraopastraipa"/>
        <w:numPr>
          <w:ilvl w:val="0"/>
          <w:numId w:val="3"/>
        </w:numPr>
        <w:tabs>
          <w:tab w:val="right" w:pos="993"/>
        </w:tabs>
        <w:spacing w:line="276" w:lineRule="auto"/>
        <w:ind w:left="0" w:firstLine="709"/>
        <w:jc w:val="both"/>
        <w:rPr>
          <w:color w:val="000000"/>
          <w:szCs w:val="24"/>
          <w:lang w:val="lt-LT" w:eastAsia="lt-LT"/>
        </w:rPr>
      </w:pPr>
      <w:bookmarkStart w:id="1" w:name="part_c2d092b70ef54b2abeec044811d824b0"/>
      <w:bookmarkEnd w:id="1"/>
      <w:r w:rsidRPr="00811513">
        <w:rPr>
          <w:color w:val="000000"/>
          <w:szCs w:val="24"/>
          <w:lang w:val="lt-LT" w:eastAsia="lt-LT"/>
        </w:rPr>
        <w:t>teikia socialines paslaugas pagal valstybės biudžeto lėšų naudojimo sutartį, sudarytą su Lietuvos Respublikos socialinės apsaugos ir darbo ministerija ar įstaiga prie Ministerijos, ar Ministerijai pavaldžia biudžetine įstaiga, arba</w:t>
      </w:r>
      <w:bookmarkStart w:id="2" w:name="part_6047ed48f09041a694ea13bbeba9d367"/>
      <w:bookmarkEnd w:id="2"/>
    </w:p>
    <w:p w14:paraId="1F53F71E" w14:textId="77777777" w:rsidR="00C47E87" w:rsidRPr="00811513" w:rsidRDefault="00C47E87" w:rsidP="00087EE4">
      <w:pPr>
        <w:pStyle w:val="Sraopastraipa"/>
        <w:numPr>
          <w:ilvl w:val="0"/>
          <w:numId w:val="3"/>
        </w:numPr>
        <w:tabs>
          <w:tab w:val="right" w:pos="993"/>
        </w:tabs>
        <w:spacing w:line="276" w:lineRule="auto"/>
        <w:ind w:left="0" w:firstLine="709"/>
        <w:jc w:val="both"/>
        <w:rPr>
          <w:color w:val="000000"/>
          <w:szCs w:val="24"/>
          <w:lang w:val="lt-LT" w:eastAsia="lt-LT"/>
        </w:rPr>
      </w:pPr>
      <w:r w:rsidRPr="00811513">
        <w:rPr>
          <w:color w:val="000000"/>
          <w:szCs w:val="24"/>
          <w:lang w:val="lt-LT" w:eastAsia="lt-LT"/>
        </w:rPr>
        <w:t>teikia socialines paslaugas pagal valstybės biudžeto lėšų naudojimo sutartį, sudarytą su savivaldybe ar savivaldybei pavaldžia įstaiga, arba</w:t>
      </w:r>
      <w:bookmarkStart w:id="3" w:name="part_f849cf973d2b4880bb3545d8411e10c1"/>
      <w:bookmarkEnd w:id="3"/>
    </w:p>
    <w:p w14:paraId="5AB2A510" w14:textId="77777777" w:rsidR="00C47E87" w:rsidRPr="00811513" w:rsidRDefault="00C47E87" w:rsidP="00087EE4">
      <w:pPr>
        <w:pStyle w:val="Sraopastraipa"/>
        <w:numPr>
          <w:ilvl w:val="0"/>
          <w:numId w:val="3"/>
        </w:numPr>
        <w:tabs>
          <w:tab w:val="right" w:pos="993"/>
        </w:tabs>
        <w:spacing w:line="276" w:lineRule="auto"/>
        <w:ind w:left="0" w:firstLine="709"/>
        <w:jc w:val="both"/>
        <w:rPr>
          <w:color w:val="000000"/>
          <w:szCs w:val="24"/>
          <w:lang w:val="lt-LT" w:eastAsia="lt-LT"/>
        </w:rPr>
      </w:pPr>
      <w:r w:rsidRPr="00811513">
        <w:rPr>
          <w:color w:val="000000"/>
          <w:szCs w:val="24"/>
          <w:lang w:val="lt-LT" w:eastAsia="lt-LT"/>
        </w:rPr>
        <w:t>yra licencijuotos teikti socialinės globos paslaugas arba</w:t>
      </w:r>
      <w:bookmarkStart w:id="4" w:name="part_c6501c293c6946c4aa42f11b4f82f45a"/>
      <w:bookmarkEnd w:id="4"/>
    </w:p>
    <w:p w14:paraId="3BD7B4F4" w14:textId="77777777" w:rsidR="009056D1" w:rsidRPr="00811513" w:rsidRDefault="00C47E87" w:rsidP="00087EE4">
      <w:pPr>
        <w:pStyle w:val="Sraopastraipa"/>
        <w:numPr>
          <w:ilvl w:val="0"/>
          <w:numId w:val="3"/>
        </w:numPr>
        <w:tabs>
          <w:tab w:val="right" w:pos="993"/>
        </w:tabs>
        <w:spacing w:line="276" w:lineRule="auto"/>
        <w:ind w:left="0" w:firstLine="709"/>
        <w:jc w:val="both"/>
        <w:rPr>
          <w:color w:val="000000"/>
          <w:szCs w:val="24"/>
          <w:lang w:val="lt-LT" w:eastAsia="lt-LT"/>
        </w:rPr>
      </w:pPr>
      <w:r w:rsidRPr="00811513">
        <w:rPr>
          <w:color w:val="000000"/>
          <w:szCs w:val="24"/>
          <w:lang w:val="lt-LT" w:eastAsia="lt-LT"/>
        </w:rPr>
        <w:lastRenderedPageBreak/>
        <w:t>teikia socialines paslaugas savo lėšomis ir turi Nacionalinės nevyriausybi</w:t>
      </w:r>
      <w:r w:rsidR="009056D1" w:rsidRPr="00811513">
        <w:rPr>
          <w:color w:val="000000"/>
          <w:szCs w:val="24"/>
          <w:lang w:val="lt-LT" w:eastAsia="lt-LT"/>
        </w:rPr>
        <w:t>nių organizacijų koalicijos</w:t>
      </w:r>
      <w:r w:rsidRPr="00811513">
        <w:rPr>
          <w:color w:val="000000"/>
          <w:szCs w:val="24"/>
          <w:lang w:val="lt-LT" w:eastAsia="lt-LT"/>
        </w:rPr>
        <w:t xml:space="preserve"> rekomendaciją;</w:t>
      </w:r>
      <w:bookmarkStart w:id="5" w:name="part_bd62d8cd407f4722b08a1139fd7c8f19"/>
      <w:bookmarkEnd w:id="5"/>
    </w:p>
    <w:p w14:paraId="2917EE73" w14:textId="77777777" w:rsidR="009056D1" w:rsidRPr="00811513" w:rsidRDefault="00C47E87" w:rsidP="00087EE4">
      <w:pPr>
        <w:pStyle w:val="Sraopastraipa"/>
        <w:numPr>
          <w:ilvl w:val="0"/>
          <w:numId w:val="3"/>
        </w:numPr>
        <w:tabs>
          <w:tab w:val="right" w:pos="993"/>
        </w:tabs>
        <w:spacing w:line="276" w:lineRule="auto"/>
        <w:ind w:left="0" w:firstLine="709"/>
        <w:jc w:val="both"/>
        <w:rPr>
          <w:color w:val="000000"/>
          <w:szCs w:val="24"/>
          <w:lang w:val="lt-LT" w:eastAsia="lt-LT"/>
        </w:rPr>
      </w:pPr>
      <w:r w:rsidRPr="00811513">
        <w:rPr>
          <w:color w:val="000000"/>
          <w:szCs w:val="24"/>
          <w:lang w:val="lt-LT" w:eastAsia="lt-LT"/>
        </w:rPr>
        <w:t>teikia paslaugas / vykdo veiklas, finansuojamas pagal:</w:t>
      </w:r>
      <w:bookmarkStart w:id="6" w:name="part_95d982f5077d4248a5e1734b7eb29883"/>
      <w:bookmarkEnd w:id="6"/>
    </w:p>
    <w:p w14:paraId="4B675A05" w14:textId="77777777" w:rsidR="009056D1" w:rsidRPr="00811513" w:rsidRDefault="00C47E87" w:rsidP="00087EE4">
      <w:pPr>
        <w:pStyle w:val="Sraopastraipa"/>
        <w:numPr>
          <w:ilvl w:val="1"/>
          <w:numId w:val="3"/>
        </w:numPr>
        <w:tabs>
          <w:tab w:val="right" w:pos="993"/>
        </w:tabs>
        <w:spacing w:line="276" w:lineRule="auto"/>
        <w:ind w:left="0" w:firstLine="709"/>
        <w:jc w:val="both"/>
        <w:rPr>
          <w:color w:val="000000"/>
          <w:szCs w:val="24"/>
          <w:lang w:val="lt-LT" w:eastAsia="lt-LT"/>
        </w:rPr>
      </w:pPr>
      <w:r w:rsidRPr="00811513">
        <w:rPr>
          <w:color w:val="000000"/>
          <w:szCs w:val="24"/>
          <w:lang w:val="lt-LT" w:eastAsia="lt-LT"/>
        </w:rPr>
        <w:t>Ministerijos administruojamas 2014–2020 m. Europos Sąjungos fondų investicijų veiksmų programos priemones;</w:t>
      </w:r>
      <w:bookmarkStart w:id="7" w:name="part_22f9086aed9f4c1e9fc2cb9301613501"/>
      <w:bookmarkEnd w:id="7"/>
    </w:p>
    <w:p w14:paraId="1FE2028F" w14:textId="77777777" w:rsidR="009056D1" w:rsidRPr="00811513" w:rsidRDefault="00C47E87" w:rsidP="00087EE4">
      <w:pPr>
        <w:pStyle w:val="Sraopastraipa"/>
        <w:numPr>
          <w:ilvl w:val="1"/>
          <w:numId w:val="3"/>
        </w:numPr>
        <w:tabs>
          <w:tab w:val="right" w:pos="993"/>
        </w:tabs>
        <w:spacing w:line="276" w:lineRule="auto"/>
        <w:ind w:left="0" w:firstLine="709"/>
        <w:jc w:val="both"/>
        <w:rPr>
          <w:color w:val="000000"/>
          <w:szCs w:val="24"/>
          <w:lang w:val="lt-LT" w:eastAsia="lt-LT"/>
        </w:rPr>
      </w:pPr>
      <w:r w:rsidRPr="00811513">
        <w:rPr>
          <w:color w:val="000000"/>
          <w:szCs w:val="24"/>
          <w:lang w:val="lt-LT" w:eastAsia="lt-LT"/>
        </w:rPr>
        <w:t>Prieglobsčio, migracijos ir integracijos fondo 2014–2020 m. programą;</w:t>
      </w:r>
      <w:bookmarkStart w:id="8" w:name="part_435f403161014614ab01589af041402e"/>
      <w:bookmarkEnd w:id="8"/>
    </w:p>
    <w:p w14:paraId="4C49049C" w14:textId="13F4BBB1" w:rsidR="009056D1" w:rsidRPr="00811513" w:rsidRDefault="00C47E87" w:rsidP="00087EE4">
      <w:pPr>
        <w:pStyle w:val="Sraopastraipa"/>
        <w:numPr>
          <w:ilvl w:val="1"/>
          <w:numId w:val="3"/>
        </w:numPr>
        <w:tabs>
          <w:tab w:val="right" w:pos="993"/>
        </w:tabs>
        <w:spacing w:line="276" w:lineRule="auto"/>
        <w:ind w:left="0" w:firstLine="709"/>
        <w:jc w:val="both"/>
        <w:rPr>
          <w:color w:val="000000"/>
          <w:szCs w:val="24"/>
          <w:lang w:val="lt-LT" w:eastAsia="lt-LT"/>
        </w:rPr>
      </w:pPr>
      <w:r w:rsidRPr="00811513">
        <w:rPr>
          <w:color w:val="000000"/>
          <w:szCs w:val="24"/>
          <w:lang w:val="lt-LT" w:eastAsia="lt-LT"/>
        </w:rPr>
        <w:t>Europos pagalbos labiausiai skurstantiems asmenims fondo 2014–2020 m. programą</w:t>
      </w:r>
      <w:bookmarkStart w:id="9" w:name="part_2428735dd9474662a389778ce28b6323"/>
      <w:bookmarkEnd w:id="9"/>
      <w:r w:rsidR="000E27F1" w:rsidRPr="00811513">
        <w:rPr>
          <w:color w:val="000000"/>
          <w:szCs w:val="24"/>
          <w:lang w:val="lt-LT" w:eastAsia="lt-LT"/>
        </w:rPr>
        <w:t>.</w:t>
      </w:r>
    </w:p>
    <w:p w14:paraId="4B92A8A5" w14:textId="77777777" w:rsidR="00DE43E4" w:rsidRPr="00811513" w:rsidRDefault="00DE43E4" w:rsidP="00087EE4">
      <w:pPr>
        <w:tabs>
          <w:tab w:val="right" w:pos="993"/>
        </w:tabs>
        <w:spacing w:line="276" w:lineRule="auto"/>
        <w:ind w:firstLine="709"/>
        <w:jc w:val="both"/>
        <w:rPr>
          <w:color w:val="000000"/>
          <w:szCs w:val="24"/>
          <w:lang w:val="lt-LT" w:eastAsia="lt-LT"/>
        </w:rPr>
      </w:pPr>
    </w:p>
    <w:p w14:paraId="33D0EDE7" w14:textId="4418CD90" w:rsidR="000E27F1" w:rsidRPr="00811513" w:rsidRDefault="000E27F1" w:rsidP="00087EE4">
      <w:pPr>
        <w:tabs>
          <w:tab w:val="right" w:pos="993"/>
        </w:tabs>
        <w:spacing w:line="276" w:lineRule="auto"/>
        <w:ind w:firstLine="709"/>
        <w:jc w:val="both"/>
        <w:rPr>
          <w:color w:val="000000"/>
          <w:szCs w:val="24"/>
          <w:lang w:val="lt-LT" w:eastAsia="lt-LT"/>
        </w:rPr>
      </w:pPr>
      <w:r w:rsidRPr="00811513">
        <w:rPr>
          <w:color w:val="000000"/>
          <w:szCs w:val="24"/>
          <w:lang w:val="lt-LT" w:eastAsia="lt-LT"/>
        </w:rPr>
        <w:t>Subsidijos priemone ypač aktyviai naudojasi regionuose veikiantys vaikų dienos centrai, kurių teikiamos paslaugos socialinę riziką patiriančių šeimų vaikams yra labai svarbios karantino metu.</w:t>
      </w:r>
    </w:p>
    <w:p w14:paraId="20CFACB4" w14:textId="2CD26D8E" w:rsidR="009056D1" w:rsidRPr="00811513" w:rsidRDefault="000E61D8" w:rsidP="00087EE4">
      <w:pPr>
        <w:tabs>
          <w:tab w:val="right" w:pos="993"/>
        </w:tabs>
        <w:spacing w:line="276" w:lineRule="auto"/>
        <w:ind w:firstLine="709"/>
        <w:jc w:val="both"/>
        <w:rPr>
          <w:color w:val="000000"/>
          <w:szCs w:val="24"/>
          <w:lang w:val="lt-LT" w:eastAsia="lt-LT"/>
        </w:rPr>
      </w:pPr>
      <w:r w:rsidRPr="00811513">
        <w:rPr>
          <w:color w:val="000000"/>
          <w:szCs w:val="24"/>
          <w:lang w:val="lt-LT" w:eastAsia="lt-LT"/>
        </w:rPr>
        <w:t>Apraše numatyta, kas paraiškoje gauti subsidiją numatytos veiklos turi būti tiesiogiai susijusios su COVID</w:t>
      </w:r>
      <w:r w:rsidRPr="00811513">
        <w:rPr>
          <w:color w:val="000000"/>
          <w:szCs w:val="24"/>
          <w:lang w:val="lt-LT" w:eastAsia="lt-LT"/>
        </w:rPr>
        <w:noBreakHyphen/>
        <w:t>19 ligos (</w:t>
      </w:r>
      <w:proofErr w:type="spellStart"/>
      <w:r w:rsidRPr="00811513">
        <w:rPr>
          <w:color w:val="000000"/>
          <w:szCs w:val="24"/>
          <w:lang w:val="lt-LT" w:eastAsia="lt-LT"/>
        </w:rPr>
        <w:t>koronaviruso</w:t>
      </w:r>
      <w:proofErr w:type="spellEnd"/>
      <w:r w:rsidRPr="00811513">
        <w:rPr>
          <w:color w:val="000000"/>
          <w:szCs w:val="24"/>
          <w:lang w:val="lt-LT" w:eastAsia="lt-LT"/>
        </w:rPr>
        <w:t xml:space="preserve"> infekcijos) pasekmių NVO sektoriui mažinimu ir socialinių paslaugų nenutrūkstamo teikimo visuomenei užtikrinimu. </w:t>
      </w:r>
      <w:r w:rsidR="009056D1" w:rsidRPr="00811513">
        <w:rPr>
          <w:color w:val="000000"/>
          <w:szCs w:val="24"/>
          <w:lang w:val="lt-LT" w:eastAsia="lt-LT"/>
        </w:rPr>
        <w:t xml:space="preserve">Teikiant paraišką subsidijai, NVO turi nurodyti, kad </w:t>
      </w:r>
      <w:r w:rsidR="00C47E87" w:rsidRPr="00811513">
        <w:rPr>
          <w:color w:val="000000"/>
          <w:szCs w:val="24"/>
          <w:lang w:val="lt-LT" w:eastAsia="lt-LT"/>
        </w:rPr>
        <w:t>dėl COVID-19 ligos (</w:t>
      </w:r>
      <w:proofErr w:type="spellStart"/>
      <w:r w:rsidR="00C47E87" w:rsidRPr="00811513">
        <w:rPr>
          <w:color w:val="000000"/>
          <w:szCs w:val="24"/>
          <w:lang w:val="lt-LT" w:eastAsia="lt-LT"/>
        </w:rPr>
        <w:t>koronaviruso</w:t>
      </w:r>
      <w:proofErr w:type="spellEnd"/>
      <w:r w:rsidR="00C47E87" w:rsidRPr="00811513">
        <w:rPr>
          <w:color w:val="000000"/>
          <w:szCs w:val="24"/>
          <w:lang w:val="lt-LT" w:eastAsia="lt-LT"/>
        </w:rPr>
        <w:t xml:space="preserve"> infekcijos) pasekmių:</w:t>
      </w:r>
      <w:bookmarkStart w:id="10" w:name="part_7cf32e469ea54054830a23ac27e41e4b"/>
      <w:bookmarkEnd w:id="10"/>
    </w:p>
    <w:p w14:paraId="6F400789" w14:textId="77777777" w:rsidR="009056D1" w:rsidRPr="00811513" w:rsidRDefault="00C47E87" w:rsidP="00087EE4">
      <w:pPr>
        <w:pStyle w:val="Sraopastraipa"/>
        <w:numPr>
          <w:ilvl w:val="0"/>
          <w:numId w:val="5"/>
        </w:numPr>
        <w:tabs>
          <w:tab w:val="right" w:pos="993"/>
        </w:tabs>
        <w:spacing w:line="276" w:lineRule="auto"/>
        <w:ind w:left="0" w:firstLine="709"/>
        <w:jc w:val="both"/>
        <w:rPr>
          <w:color w:val="000000"/>
          <w:szCs w:val="24"/>
          <w:lang w:val="lt-LT" w:eastAsia="lt-LT"/>
        </w:rPr>
      </w:pPr>
      <w:r w:rsidRPr="00811513">
        <w:rPr>
          <w:color w:val="000000"/>
          <w:szCs w:val="24"/>
          <w:lang w:val="lt-LT" w:eastAsia="lt-LT"/>
        </w:rPr>
        <w:t>patiria asmeninių apsaugos priemonių įsigijimo išlaidų arba</w:t>
      </w:r>
      <w:bookmarkStart w:id="11" w:name="part_8085744db7ec45bfb86c8b0dedb66cfb"/>
      <w:bookmarkEnd w:id="11"/>
    </w:p>
    <w:p w14:paraId="0DD64A97" w14:textId="77777777" w:rsidR="009056D1" w:rsidRPr="00811513" w:rsidRDefault="00C47E87" w:rsidP="00087EE4">
      <w:pPr>
        <w:pStyle w:val="Sraopastraipa"/>
        <w:numPr>
          <w:ilvl w:val="0"/>
          <w:numId w:val="5"/>
        </w:numPr>
        <w:tabs>
          <w:tab w:val="right" w:pos="993"/>
        </w:tabs>
        <w:spacing w:line="276" w:lineRule="auto"/>
        <w:ind w:left="0" w:firstLine="709"/>
        <w:jc w:val="both"/>
        <w:rPr>
          <w:color w:val="000000"/>
          <w:szCs w:val="24"/>
          <w:lang w:val="lt-LT" w:eastAsia="lt-LT"/>
        </w:rPr>
      </w:pPr>
      <w:r w:rsidRPr="00811513">
        <w:rPr>
          <w:color w:val="000000"/>
          <w:szCs w:val="24"/>
          <w:lang w:val="lt-LT" w:eastAsia="lt-LT"/>
        </w:rPr>
        <w:t>patiria darbo užmokesčio išlaidų (dėl COVID-19 ligos (</w:t>
      </w:r>
      <w:proofErr w:type="spellStart"/>
      <w:r w:rsidRPr="00811513">
        <w:rPr>
          <w:color w:val="000000"/>
          <w:szCs w:val="24"/>
          <w:lang w:val="lt-LT" w:eastAsia="lt-LT"/>
        </w:rPr>
        <w:t>koronaviruso</w:t>
      </w:r>
      <w:proofErr w:type="spellEnd"/>
      <w:r w:rsidRPr="00811513">
        <w:rPr>
          <w:color w:val="000000"/>
          <w:szCs w:val="24"/>
          <w:lang w:val="lt-LT" w:eastAsia="lt-LT"/>
        </w:rPr>
        <w:t xml:space="preserve"> infekcijos) pasekmių išaugus socialinių paslaugų poreikiui, darbo krūviui ar pasikeitus teikiamų paslaugų pobūdžiui) arba</w:t>
      </w:r>
      <w:bookmarkStart w:id="12" w:name="part_674dd1067151486ca941cee4dc9b9263"/>
      <w:bookmarkEnd w:id="12"/>
    </w:p>
    <w:p w14:paraId="0AD8E93B" w14:textId="70F82984" w:rsidR="00C47E87" w:rsidRPr="00811513" w:rsidRDefault="00C47E87" w:rsidP="00087EE4">
      <w:pPr>
        <w:pStyle w:val="Sraopastraipa"/>
        <w:numPr>
          <w:ilvl w:val="0"/>
          <w:numId w:val="5"/>
        </w:numPr>
        <w:tabs>
          <w:tab w:val="right" w:pos="993"/>
        </w:tabs>
        <w:spacing w:line="276" w:lineRule="auto"/>
        <w:ind w:left="0" w:firstLine="709"/>
        <w:jc w:val="both"/>
        <w:rPr>
          <w:color w:val="000000"/>
          <w:szCs w:val="24"/>
          <w:lang w:val="lt-LT" w:eastAsia="lt-LT"/>
        </w:rPr>
      </w:pPr>
      <w:r w:rsidRPr="00811513">
        <w:rPr>
          <w:color w:val="000000"/>
          <w:szCs w:val="24"/>
          <w:lang w:val="lt-LT" w:eastAsia="lt-LT"/>
        </w:rPr>
        <w:t>patiria savanoriškos veiklos organizavimo, savanorių bei darbuotojų apmokymo išlaidų (dėl COVID-19 ligos (</w:t>
      </w:r>
      <w:proofErr w:type="spellStart"/>
      <w:r w:rsidRPr="00811513">
        <w:rPr>
          <w:color w:val="000000"/>
          <w:szCs w:val="24"/>
          <w:lang w:val="lt-LT" w:eastAsia="lt-LT"/>
        </w:rPr>
        <w:t>koronaviruso</w:t>
      </w:r>
      <w:proofErr w:type="spellEnd"/>
      <w:r w:rsidRPr="00811513">
        <w:rPr>
          <w:color w:val="000000"/>
          <w:szCs w:val="24"/>
          <w:lang w:val="lt-LT" w:eastAsia="lt-LT"/>
        </w:rPr>
        <w:t xml:space="preserve"> infekcijos) pasekmių išaugus socialinių paslaugų poreikiui ar pakitus teikiamų paslaugų pobūdžiui).</w:t>
      </w:r>
    </w:p>
    <w:p w14:paraId="49F5E504" w14:textId="77777777" w:rsidR="00364923" w:rsidRPr="00811513" w:rsidRDefault="00364923" w:rsidP="00087EE4">
      <w:pPr>
        <w:tabs>
          <w:tab w:val="right" w:pos="993"/>
        </w:tabs>
        <w:spacing w:line="276" w:lineRule="auto"/>
        <w:ind w:firstLine="709"/>
        <w:jc w:val="both"/>
        <w:rPr>
          <w:color w:val="000000"/>
          <w:szCs w:val="24"/>
          <w:lang w:val="lt-LT" w:eastAsia="lt-LT"/>
        </w:rPr>
      </w:pPr>
    </w:p>
    <w:p w14:paraId="0099E06C" w14:textId="13B876C3" w:rsidR="00364923" w:rsidRPr="00811513" w:rsidRDefault="000E61D8" w:rsidP="00087EE4">
      <w:pPr>
        <w:tabs>
          <w:tab w:val="right" w:pos="993"/>
        </w:tabs>
        <w:spacing w:line="276" w:lineRule="auto"/>
        <w:ind w:firstLine="709"/>
        <w:jc w:val="both"/>
        <w:rPr>
          <w:b/>
          <w:color w:val="000000"/>
          <w:szCs w:val="24"/>
          <w:lang w:val="lt-LT" w:eastAsia="lt-LT"/>
        </w:rPr>
      </w:pPr>
      <w:r w:rsidRPr="00811513">
        <w:rPr>
          <w:b/>
          <w:color w:val="000000"/>
          <w:szCs w:val="24"/>
          <w:lang w:val="lt-LT" w:eastAsia="lt-LT"/>
        </w:rPr>
        <w:t xml:space="preserve">(3) </w:t>
      </w:r>
      <w:r w:rsidR="00364923" w:rsidRPr="00811513">
        <w:rPr>
          <w:b/>
          <w:color w:val="000000"/>
          <w:szCs w:val="24"/>
          <w:lang w:val="lt-LT" w:eastAsia="lt-LT"/>
        </w:rPr>
        <w:t>Subsidijų paga</w:t>
      </w:r>
      <w:r w:rsidR="00235ABF" w:rsidRPr="00811513">
        <w:rPr>
          <w:b/>
          <w:color w:val="000000"/>
          <w:szCs w:val="24"/>
          <w:lang w:val="lt-LT" w:eastAsia="lt-LT"/>
        </w:rPr>
        <w:t>lbos priemone galimos finansuoti</w:t>
      </w:r>
      <w:r w:rsidR="00364923" w:rsidRPr="00811513">
        <w:rPr>
          <w:b/>
          <w:color w:val="000000"/>
          <w:szCs w:val="24"/>
          <w:lang w:val="lt-LT" w:eastAsia="lt-LT"/>
        </w:rPr>
        <w:t xml:space="preserve"> šios išlaidos:</w:t>
      </w:r>
    </w:p>
    <w:p w14:paraId="792548FC" w14:textId="5E11A380" w:rsidR="00364923" w:rsidRPr="00811513" w:rsidRDefault="00364923" w:rsidP="00087EE4">
      <w:pPr>
        <w:pStyle w:val="Sraopastraipa"/>
        <w:numPr>
          <w:ilvl w:val="0"/>
          <w:numId w:val="6"/>
        </w:numPr>
        <w:tabs>
          <w:tab w:val="right" w:pos="993"/>
        </w:tabs>
        <w:spacing w:line="276" w:lineRule="auto"/>
        <w:ind w:left="0" w:firstLine="709"/>
        <w:jc w:val="both"/>
        <w:rPr>
          <w:color w:val="000000"/>
          <w:szCs w:val="24"/>
          <w:lang w:val="lt-LT" w:eastAsia="lt-LT"/>
        </w:rPr>
      </w:pPr>
      <w:bookmarkStart w:id="13" w:name="part_c6bb2edcaec142b187e6008ad5de3207"/>
      <w:bookmarkEnd w:id="13"/>
      <w:r w:rsidRPr="00811513">
        <w:rPr>
          <w:color w:val="000000"/>
          <w:szCs w:val="24"/>
          <w:lang w:val="lt-LT" w:eastAsia="lt-LT"/>
        </w:rPr>
        <w:t>dėl COVID-19 pandemijos pasekmių patiriamos išlaidos dezinfekciniam skysčiui, asmeninėms apsaugos priemonėms ir kitoms su apsauga nuo COVID-19 ligos (</w:t>
      </w:r>
      <w:proofErr w:type="spellStart"/>
      <w:r w:rsidRPr="00811513">
        <w:rPr>
          <w:color w:val="000000"/>
          <w:szCs w:val="24"/>
          <w:lang w:val="lt-LT" w:eastAsia="lt-LT"/>
        </w:rPr>
        <w:t>koronaviruso</w:t>
      </w:r>
      <w:proofErr w:type="spellEnd"/>
      <w:r w:rsidRPr="00811513">
        <w:rPr>
          <w:color w:val="000000"/>
          <w:szCs w:val="24"/>
          <w:lang w:val="lt-LT" w:eastAsia="lt-LT"/>
        </w:rPr>
        <w:t xml:space="preserve"> infekcijos) susijusioms būtiniausioms priemonėms įsigyti;</w:t>
      </w:r>
      <w:bookmarkStart w:id="14" w:name="part_21bf6cd81a4f477986196b0ed3740218"/>
      <w:bookmarkEnd w:id="14"/>
    </w:p>
    <w:p w14:paraId="5E003291" w14:textId="77777777" w:rsidR="00235ABF" w:rsidRPr="00811513" w:rsidRDefault="00364923" w:rsidP="00087EE4">
      <w:pPr>
        <w:pStyle w:val="Sraopastraipa"/>
        <w:numPr>
          <w:ilvl w:val="0"/>
          <w:numId w:val="6"/>
        </w:numPr>
        <w:tabs>
          <w:tab w:val="right" w:pos="993"/>
        </w:tabs>
        <w:spacing w:line="276" w:lineRule="auto"/>
        <w:ind w:left="0" w:firstLine="709"/>
        <w:jc w:val="both"/>
        <w:rPr>
          <w:color w:val="000000"/>
          <w:szCs w:val="24"/>
          <w:lang w:val="lt-LT" w:eastAsia="lt-LT"/>
        </w:rPr>
      </w:pPr>
      <w:r w:rsidRPr="00811513">
        <w:rPr>
          <w:color w:val="000000"/>
          <w:szCs w:val="24"/>
          <w:lang w:val="lt-LT" w:eastAsia="lt-LT"/>
        </w:rPr>
        <w:t>darbo užmokestis, jei dėl padidėjusio krūvio įdarbinamas naujas darbuotojas, ar priedas, jei šis priedas darbuotojui mokamas už papildomą darbą padidėjusios rizikos sąlygomis ar dėl padidėjusio darbo krūvio, išaugus socialinių paslaugų poreikiui;</w:t>
      </w:r>
      <w:bookmarkStart w:id="15" w:name="part_b4023947ac264dd5951eb824f5d70bed"/>
      <w:bookmarkEnd w:id="15"/>
    </w:p>
    <w:p w14:paraId="4947362D" w14:textId="2C510604" w:rsidR="00364923" w:rsidRPr="00811513" w:rsidRDefault="00235ABF" w:rsidP="00087EE4">
      <w:pPr>
        <w:pStyle w:val="Sraopastraipa"/>
        <w:numPr>
          <w:ilvl w:val="0"/>
          <w:numId w:val="6"/>
        </w:numPr>
        <w:tabs>
          <w:tab w:val="right" w:pos="993"/>
        </w:tabs>
        <w:spacing w:line="276" w:lineRule="auto"/>
        <w:ind w:left="0" w:firstLine="709"/>
        <w:jc w:val="both"/>
        <w:rPr>
          <w:color w:val="000000"/>
          <w:szCs w:val="24"/>
          <w:lang w:val="lt-LT" w:eastAsia="lt-LT"/>
        </w:rPr>
      </w:pPr>
      <w:r w:rsidRPr="00811513">
        <w:rPr>
          <w:color w:val="000000"/>
          <w:szCs w:val="24"/>
          <w:lang w:val="lt-LT" w:eastAsia="lt-LT"/>
        </w:rPr>
        <w:t>išlaido</w:t>
      </w:r>
      <w:r w:rsidR="00364923" w:rsidRPr="00811513">
        <w:rPr>
          <w:color w:val="000000"/>
          <w:szCs w:val="24"/>
          <w:lang w:val="lt-LT" w:eastAsia="lt-LT"/>
        </w:rPr>
        <w:t>s savanoriškai veiklai organizuoti bei savanoriams ar darbuotojams apmokyti (pvz., mokymams, kaip saugiai teikti socialines paslaugas pandemijos metu).</w:t>
      </w:r>
    </w:p>
    <w:p w14:paraId="42BC4937" w14:textId="77777777" w:rsidR="00EE1A60" w:rsidRPr="00811513" w:rsidRDefault="00EE1A60" w:rsidP="00DE798D">
      <w:pPr>
        <w:spacing w:line="360" w:lineRule="exact"/>
        <w:rPr>
          <w:lang w:val="lt-LT"/>
        </w:rPr>
      </w:pPr>
      <w:bookmarkStart w:id="16" w:name="part_6c9a908831e84fb7aa77e0e951330895"/>
      <w:bookmarkEnd w:id="16"/>
    </w:p>
    <w:p w14:paraId="57CDD929" w14:textId="2DD3E69C" w:rsidR="00334E32" w:rsidRPr="00811513" w:rsidRDefault="0039735D" w:rsidP="00334E32">
      <w:pPr>
        <w:spacing w:line="276" w:lineRule="atLeast"/>
        <w:ind w:firstLine="709"/>
        <w:jc w:val="both"/>
        <w:rPr>
          <w:b/>
          <w:lang w:val="lt-LT"/>
        </w:rPr>
      </w:pPr>
      <w:r w:rsidRPr="00811513">
        <w:rPr>
          <w:b/>
          <w:lang w:val="lt-LT"/>
        </w:rPr>
        <w:t xml:space="preserve">(4) </w:t>
      </w:r>
      <w:r w:rsidR="00334E32" w:rsidRPr="00811513">
        <w:rPr>
          <w:b/>
          <w:lang w:val="lt-LT"/>
        </w:rPr>
        <w:t>Prašomo finansavimo pagrindimas:</w:t>
      </w:r>
    </w:p>
    <w:p w14:paraId="243B307D" w14:textId="09D0E2D4" w:rsidR="00334E32" w:rsidRPr="00811513" w:rsidRDefault="00334E32" w:rsidP="00334E32">
      <w:pPr>
        <w:spacing w:line="276" w:lineRule="auto"/>
        <w:ind w:firstLine="709"/>
        <w:jc w:val="both"/>
        <w:rPr>
          <w:color w:val="000000"/>
          <w:szCs w:val="24"/>
          <w:lang w:val="lt-LT" w:eastAsia="lt-LT"/>
        </w:rPr>
      </w:pPr>
      <w:r w:rsidRPr="00811513">
        <w:rPr>
          <w:color w:val="000000"/>
          <w:szCs w:val="24"/>
          <w:lang w:val="lt-LT" w:eastAsia="lt-LT"/>
        </w:rPr>
        <w:t xml:space="preserve">Vasario 2 d. duomenimis, paraiškas pateikė 211 organizacijų </w:t>
      </w:r>
      <w:r w:rsidR="00E01772" w:rsidRPr="00811513">
        <w:rPr>
          <w:color w:val="000000"/>
          <w:szCs w:val="24"/>
          <w:lang w:val="lt-LT" w:eastAsia="lt-LT"/>
        </w:rPr>
        <w:t xml:space="preserve">1 704 880 </w:t>
      </w:r>
      <w:proofErr w:type="spellStart"/>
      <w:r w:rsidR="00E01772" w:rsidRPr="00811513">
        <w:rPr>
          <w:color w:val="000000"/>
          <w:szCs w:val="24"/>
          <w:lang w:val="lt-LT" w:eastAsia="lt-LT"/>
        </w:rPr>
        <w:t>Eur</w:t>
      </w:r>
      <w:proofErr w:type="spellEnd"/>
      <w:r w:rsidR="00E01772" w:rsidRPr="00811513">
        <w:rPr>
          <w:color w:val="000000"/>
          <w:szCs w:val="24"/>
          <w:lang w:val="lt-LT" w:eastAsia="lt-LT"/>
        </w:rPr>
        <w:t xml:space="preserve"> sumai, kai, tuo tarpu, turimas finansavimas – 1 000 000 </w:t>
      </w:r>
      <w:proofErr w:type="spellStart"/>
      <w:r w:rsidR="00E01772" w:rsidRPr="00811513">
        <w:rPr>
          <w:color w:val="000000"/>
          <w:szCs w:val="24"/>
          <w:lang w:val="lt-LT" w:eastAsia="lt-LT"/>
        </w:rPr>
        <w:t>Eur</w:t>
      </w:r>
      <w:proofErr w:type="spellEnd"/>
      <w:r w:rsidR="00E01772" w:rsidRPr="00811513">
        <w:rPr>
          <w:color w:val="000000"/>
          <w:szCs w:val="24"/>
          <w:lang w:val="lt-LT" w:eastAsia="lt-LT"/>
        </w:rPr>
        <w:t xml:space="preserve">. Atitinkamai, neskyrus papildomo finansavimo, parama nebus skirta pusei paraiškas pateikusių NVO. </w:t>
      </w:r>
      <w:r w:rsidRPr="00811513">
        <w:rPr>
          <w:color w:val="000000"/>
          <w:szCs w:val="24"/>
          <w:lang w:val="lt-LT" w:eastAsia="lt-LT"/>
        </w:rPr>
        <w:t>Taip pat paraiškų vertinimo sistemoje, matome, kad apie 90</w:t>
      </w:r>
      <w:r w:rsidR="00747EEE" w:rsidRPr="00811513">
        <w:rPr>
          <w:color w:val="000000"/>
          <w:szCs w:val="24"/>
          <w:lang w:val="lt-LT" w:eastAsia="lt-LT"/>
        </w:rPr>
        <w:t xml:space="preserve"> paraiškų buvo pradėtos pildyti ir liko nepateikti</w:t>
      </w:r>
      <w:r w:rsidRPr="00811513">
        <w:rPr>
          <w:color w:val="000000"/>
          <w:szCs w:val="24"/>
          <w:lang w:val="lt-LT" w:eastAsia="lt-LT"/>
        </w:rPr>
        <w:t>, sustab</w:t>
      </w:r>
      <w:r w:rsidR="00747EEE" w:rsidRPr="00811513">
        <w:rPr>
          <w:color w:val="000000"/>
          <w:szCs w:val="24"/>
          <w:lang w:val="lt-LT" w:eastAsia="lt-LT"/>
        </w:rPr>
        <w:t>džius galimybę teikti paraiškas</w:t>
      </w:r>
      <w:r w:rsidRPr="00811513">
        <w:rPr>
          <w:color w:val="000000"/>
          <w:szCs w:val="24"/>
          <w:lang w:val="lt-LT" w:eastAsia="lt-LT"/>
        </w:rPr>
        <w:t>.</w:t>
      </w:r>
      <w:r w:rsidR="00E01772" w:rsidRPr="00811513">
        <w:rPr>
          <w:color w:val="000000"/>
          <w:szCs w:val="24"/>
          <w:lang w:val="lt-LT" w:eastAsia="lt-LT"/>
        </w:rPr>
        <w:t xml:space="preserve"> Socialinių paslaugų priežiūros departamento duomenimis</w:t>
      </w:r>
      <w:r w:rsidR="007D140D" w:rsidRPr="00811513">
        <w:rPr>
          <w:color w:val="000000"/>
          <w:szCs w:val="24"/>
          <w:lang w:val="lt-LT" w:eastAsia="lt-LT"/>
        </w:rPr>
        <w:t>,</w:t>
      </w:r>
      <w:r w:rsidR="00E01772" w:rsidRPr="00811513">
        <w:rPr>
          <w:color w:val="000000"/>
          <w:szCs w:val="24"/>
          <w:lang w:val="lt-LT" w:eastAsia="lt-LT"/>
        </w:rPr>
        <w:t xml:space="preserve"> vidutin</w:t>
      </w:r>
      <w:r w:rsidR="007D140D" w:rsidRPr="00811513">
        <w:rPr>
          <w:color w:val="000000"/>
          <w:szCs w:val="24"/>
          <w:lang w:val="lt-LT" w:eastAsia="lt-LT"/>
        </w:rPr>
        <w:t>ė</w:t>
      </w:r>
      <w:r w:rsidR="00E01772" w:rsidRPr="00811513">
        <w:rPr>
          <w:color w:val="000000"/>
          <w:szCs w:val="24"/>
          <w:lang w:val="lt-LT" w:eastAsia="lt-LT"/>
        </w:rPr>
        <w:t xml:space="preserve"> prašom</w:t>
      </w:r>
      <w:r w:rsidR="007D140D" w:rsidRPr="00811513">
        <w:rPr>
          <w:color w:val="000000"/>
          <w:szCs w:val="24"/>
          <w:lang w:val="lt-LT" w:eastAsia="lt-LT"/>
        </w:rPr>
        <w:t>a</w:t>
      </w:r>
      <w:r w:rsidR="00E01772" w:rsidRPr="00811513">
        <w:rPr>
          <w:color w:val="000000"/>
          <w:szCs w:val="24"/>
          <w:lang w:val="lt-LT" w:eastAsia="lt-LT"/>
        </w:rPr>
        <w:t xml:space="preserve"> suma yra 8080 </w:t>
      </w:r>
      <w:proofErr w:type="spellStart"/>
      <w:r w:rsidR="00E01772" w:rsidRPr="00811513">
        <w:rPr>
          <w:color w:val="000000"/>
          <w:szCs w:val="24"/>
          <w:lang w:val="lt-LT" w:eastAsia="lt-LT"/>
        </w:rPr>
        <w:t>Eur</w:t>
      </w:r>
      <w:proofErr w:type="spellEnd"/>
      <w:r w:rsidR="00E01772" w:rsidRPr="00811513">
        <w:rPr>
          <w:color w:val="000000"/>
          <w:szCs w:val="24"/>
          <w:lang w:val="lt-LT" w:eastAsia="lt-LT"/>
        </w:rPr>
        <w:t>.</w:t>
      </w:r>
      <w:r w:rsidR="007D140D" w:rsidRPr="00811513">
        <w:rPr>
          <w:color w:val="000000"/>
          <w:szCs w:val="24"/>
          <w:lang w:val="lt-LT" w:eastAsia="lt-LT"/>
        </w:rPr>
        <w:t xml:space="preserve">, atitinkamai prognozuojamas papildomas poreikis sudarytų apie 727 200 </w:t>
      </w:r>
      <w:proofErr w:type="spellStart"/>
      <w:r w:rsidR="007D140D" w:rsidRPr="00811513">
        <w:rPr>
          <w:color w:val="000000"/>
          <w:szCs w:val="24"/>
          <w:lang w:val="lt-LT" w:eastAsia="lt-LT"/>
        </w:rPr>
        <w:t>Eur</w:t>
      </w:r>
      <w:proofErr w:type="spellEnd"/>
      <w:r w:rsidR="007D140D" w:rsidRPr="00811513">
        <w:rPr>
          <w:color w:val="000000"/>
          <w:szCs w:val="24"/>
          <w:lang w:val="lt-LT" w:eastAsia="lt-LT"/>
        </w:rPr>
        <w:t xml:space="preserve">. </w:t>
      </w:r>
    </w:p>
    <w:p w14:paraId="0DBFE855" w14:textId="0FD929B2" w:rsidR="00334E32" w:rsidRPr="00811513" w:rsidRDefault="00334E32" w:rsidP="00334E32">
      <w:pPr>
        <w:spacing w:line="276" w:lineRule="auto"/>
        <w:ind w:firstLine="709"/>
        <w:jc w:val="both"/>
        <w:rPr>
          <w:color w:val="000000"/>
          <w:szCs w:val="24"/>
          <w:lang w:val="lt-LT" w:eastAsia="lt-LT"/>
        </w:rPr>
      </w:pPr>
      <w:r w:rsidRPr="00811513">
        <w:rPr>
          <w:color w:val="000000"/>
          <w:szCs w:val="24"/>
          <w:lang w:val="lt-LT" w:eastAsia="lt-LT"/>
        </w:rPr>
        <w:t xml:space="preserve">Nuo 2021 m. vaikų dienos centrai yra akredituojami savivaldybėse, tad tam tikrose savivaldybėse užsitęsus akreditacijos procesui, dalis vaikų dienos centrų neturėdami sutarčių su savivaldybe, negalėjo teikti paraiškos subsidijai. 2021 m. I </w:t>
      </w:r>
      <w:proofErr w:type="spellStart"/>
      <w:r w:rsidRPr="00811513">
        <w:rPr>
          <w:color w:val="000000"/>
          <w:szCs w:val="24"/>
          <w:lang w:val="lt-LT" w:eastAsia="lt-LT"/>
        </w:rPr>
        <w:t>ketv</w:t>
      </w:r>
      <w:proofErr w:type="spellEnd"/>
      <w:r w:rsidRPr="00811513">
        <w:rPr>
          <w:color w:val="000000"/>
          <w:szCs w:val="24"/>
          <w:lang w:val="lt-LT" w:eastAsia="lt-LT"/>
        </w:rPr>
        <w:t xml:space="preserve">. Lietuvoje veikia 425 vaikų dienos </w:t>
      </w:r>
      <w:r w:rsidRPr="00811513">
        <w:rPr>
          <w:color w:val="000000"/>
          <w:szCs w:val="24"/>
          <w:lang w:val="lt-LT" w:eastAsia="lt-LT"/>
        </w:rPr>
        <w:lastRenderedPageBreak/>
        <w:t xml:space="preserve">centrų, šiuos centrus vienijančių asociacijų duomenimis, bent </w:t>
      </w:r>
      <w:r w:rsidR="004A5BB3" w:rsidRPr="00811513">
        <w:rPr>
          <w:color w:val="000000"/>
          <w:szCs w:val="24"/>
          <w:lang w:val="lt-LT" w:eastAsia="lt-LT"/>
        </w:rPr>
        <w:t xml:space="preserve">40 proc. </w:t>
      </w:r>
      <w:r w:rsidRPr="00811513">
        <w:rPr>
          <w:color w:val="000000"/>
          <w:szCs w:val="24"/>
          <w:lang w:val="lt-LT" w:eastAsia="lt-LT"/>
        </w:rPr>
        <w:t>vaikų dienos centrų nurodė poreikį subsidijai, tam, kad paslaugos centruose galėtų būti teikiamos saugiai.</w:t>
      </w:r>
    </w:p>
    <w:p w14:paraId="1640ABD8" w14:textId="72891A95" w:rsidR="00334E32" w:rsidRPr="00811513" w:rsidRDefault="00334E32" w:rsidP="00334E32">
      <w:pPr>
        <w:spacing w:line="276" w:lineRule="auto"/>
        <w:ind w:firstLine="709"/>
        <w:jc w:val="both"/>
        <w:rPr>
          <w:color w:val="000000"/>
          <w:szCs w:val="24"/>
          <w:lang w:val="lt-LT" w:eastAsia="lt-LT"/>
        </w:rPr>
      </w:pPr>
      <w:r w:rsidRPr="00811513">
        <w:rPr>
          <w:color w:val="000000"/>
          <w:szCs w:val="24"/>
          <w:lang w:val="lt-LT" w:eastAsia="lt-LT"/>
        </w:rPr>
        <w:t>Atsižvelgiant į tai, kad subsidijos dydis priklauso nuo teikiamų paslaugų apimties (vertinant praėjusių metų pajamas), didžiausia galima subsidijos suma yra 6</w:t>
      </w:r>
      <w:r w:rsidR="004A5BB3" w:rsidRPr="00811513">
        <w:rPr>
          <w:color w:val="000000"/>
          <w:szCs w:val="24"/>
          <w:lang w:val="lt-LT" w:eastAsia="lt-LT"/>
        </w:rPr>
        <w:t xml:space="preserve"> </w:t>
      </w:r>
      <w:r w:rsidRPr="00811513">
        <w:rPr>
          <w:color w:val="000000"/>
          <w:szCs w:val="24"/>
          <w:lang w:val="lt-LT" w:eastAsia="lt-LT"/>
        </w:rPr>
        <w:t xml:space="preserve">000 </w:t>
      </w:r>
      <w:proofErr w:type="spellStart"/>
      <w:r w:rsidRPr="00811513">
        <w:rPr>
          <w:color w:val="000000"/>
          <w:szCs w:val="24"/>
          <w:lang w:val="lt-LT" w:eastAsia="lt-LT"/>
        </w:rPr>
        <w:t>Eur</w:t>
      </w:r>
      <w:proofErr w:type="spellEnd"/>
      <w:r w:rsidRPr="00811513">
        <w:rPr>
          <w:color w:val="000000"/>
          <w:szCs w:val="24"/>
          <w:lang w:val="lt-LT" w:eastAsia="lt-LT"/>
        </w:rPr>
        <w:t xml:space="preserve">. arba 10 000 </w:t>
      </w:r>
      <w:proofErr w:type="spellStart"/>
      <w:r w:rsidRPr="00811513">
        <w:rPr>
          <w:color w:val="000000"/>
          <w:szCs w:val="24"/>
          <w:lang w:val="lt-LT" w:eastAsia="lt-LT"/>
        </w:rPr>
        <w:t>Eur</w:t>
      </w:r>
      <w:proofErr w:type="spellEnd"/>
      <w:r w:rsidRPr="00811513">
        <w:rPr>
          <w:color w:val="000000"/>
          <w:szCs w:val="24"/>
          <w:lang w:val="lt-LT" w:eastAsia="lt-LT"/>
        </w:rPr>
        <w:t>.</w:t>
      </w:r>
      <w:r w:rsidR="008028A6" w:rsidRPr="00811513">
        <w:rPr>
          <w:color w:val="000000"/>
          <w:szCs w:val="24"/>
          <w:lang w:val="lt-LT" w:eastAsia="lt-LT"/>
        </w:rPr>
        <w:t>, t</w:t>
      </w:r>
      <w:r w:rsidRPr="00811513">
        <w:rPr>
          <w:color w:val="000000"/>
          <w:szCs w:val="24"/>
          <w:lang w:val="lt-LT" w:eastAsia="lt-LT"/>
        </w:rPr>
        <w:t xml:space="preserve">ikėtina, kad vaikų dienos centrų prašomos subsidijos vidurkis bus dar šiek tiek mažesnis (apie 6500 </w:t>
      </w:r>
      <w:proofErr w:type="spellStart"/>
      <w:r w:rsidRPr="00811513">
        <w:rPr>
          <w:color w:val="000000"/>
          <w:szCs w:val="24"/>
          <w:lang w:val="lt-LT" w:eastAsia="lt-LT"/>
        </w:rPr>
        <w:t>Eur</w:t>
      </w:r>
      <w:proofErr w:type="spellEnd"/>
      <w:r w:rsidRPr="00811513">
        <w:rPr>
          <w:color w:val="000000"/>
          <w:szCs w:val="24"/>
          <w:lang w:val="lt-LT" w:eastAsia="lt-LT"/>
        </w:rPr>
        <w:t xml:space="preserve">.). Taigi, </w:t>
      </w:r>
      <w:r w:rsidR="004A5BB3" w:rsidRPr="00811513">
        <w:rPr>
          <w:color w:val="000000"/>
          <w:szCs w:val="24"/>
          <w:lang w:val="lt-LT" w:eastAsia="lt-LT"/>
        </w:rPr>
        <w:t xml:space="preserve">prognozuojamas </w:t>
      </w:r>
      <w:r w:rsidRPr="00811513">
        <w:rPr>
          <w:color w:val="000000"/>
          <w:szCs w:val="24"/>
          <w:lang w:val="lt-LT" w:eastAsia="lt-LT"/>
        </w:rPr>
        <w:t xml:space="preserve">papildomas poreikis sudarytų apie </w:t>
      </w:r>
      <w:r w:rsidR="004A5BB3" w:rsidRPr="00811513">
        <w:rPr>
          <w:color w:val="000000"/>
          <w:szCs w:val="24"/>
          <w:lang w:val="lt-LT" w:eastAsia="lt-LT"/>
        </w:rPr>
        <w:t xml:space="preserve">1 105 000 </w:t>
      </w:r>
      <w:proofErr w:type="spellStart"/>
      <w:r w:rsidRPr="00811513">
        <w:rPr>
          <w:color w:val="000000"/>
          <w:szCs w:val="24"/>
          <w:lang w:val="lt-LT" w:eastAsia="lt-LT"/>
        </w:rPr>
        <w:t>Eur</w:t>
      </w:r>
      <w:proofErr w:type="spellEnd"/>
      <w:r w:rsidRPr="00811513">
        <w:rPr>
          <w:color w:val="000000"/>
          <w:szCs w:val="24"/>
          <w:lang w:val="lt-LT" w:eastAsia="lt-LT"/>
        </w:rPr>
        <w:t>.</w:t>
      </w:r>
    </w:p>
    <w:p w14:paraId="4A0D4254" w14:textId="33E91549" w:rsidR="00334E32" w:rsidRPr="00811513" w:rsidRDefault="00334E32" w:rsidP="00334E32">
      <w:pPr>
        <w:spacing w:line="276" w:lineRule="auto"/>
        <w:ind w:firstLine="709"/>
        <w:jc w:val="both"/>
        <w:rPr>
          <w:color w:val="000000"/>
          <w:szCs w:val="24"/>
          <w:lang w:val="lt-LT" w:eastAsia="lt-LT"/>
        </w:rPr>
      </w:pPr>
      <w:r w:rsidRPr="00811513">
        <w:rPr>
          <w:color w:val="000000"/>
          <w:szCs w:val="24"/>
          <w:lang w:val="lt-LT" w:eastAsia="lt-LT"/>
        </w:rPr>
        <w:t xml:space="preserve">Socialines paslaugas teikiančios religinės organizacijos taip pat kreipėsi į ministeriją dėl galimybės teikti paraiškas subsidijai. Sausio 29 d. buvo atliktas Aprašo pakeitimas, sudarantis galimybę religinėms organizacijoms teikti paraiškas subsidijai neregistravus NVO žymos Juridinių asmenų registre. Tačiau jau vasario 2 d. sustabdžius galimybę teikti paraiškas, didelė dalis socialines paslaugas teikiančių religinių organizacijų taip pat nesuspėjo kreiptis dėl subsidijos. </w:t>
      </w:r>
    </w:p>
    <w:p w14:paraId="79B66794" w14:textId="4CEC641A" w:rsidR="00334E32" w:rsidRPr="00811513" w:rsidRDefault="007D140D" w:rsidP="00334E32">
      <w:pPr>
        <w:spacing w:line="276" w:lineRule="auto"/>
        <w:ind w:firstLine="709"/>
        <w:jc w:val="both"/>
        <w:rPr>
          <w:color w:val="000000"/>
          <w:szCs w:val="24"/>
          <w:lang w:val="lt-LT" w:eastAsia="lt-LT"/>
        </w:rPr>
      </w:pPr>
      <w:r w:rsidRPr="00811513">
        <w:rPr>
          <w:color w:val="000000"/>
          <w:szCs w:val="24"/>
          <w:lang w:val="lt-LT" w:eastAsia="lt-LT"/>
        </w:rPr>
        <w:t xml:space="preserve">Įvertinus aukščiau išdėstytas aplinkybes, </w:t>
      </w:r>
      <w:r w:rsidRPr="00811513">
        <w:rPr>
          <w:b/>
          <w:color w:val="000000"/>
          <w:szCs w:val="24"/>
          <w:u w:val="single"/>
          <w:lang w:val="lt-LT" w:eastAsia="lt-LT"/>
        </w:rPr>
        <w:t>papildomas poreikis</w:t>
      </w:r>
      <w:r w:rsidRPr="00811513">
        <w:rPr>
          <w:color w:val="000000"/>
          <w:szCs w:val="24"/>
          <w:lang w:val="lt-LT" w:eastAsia="lt-LT"/>
        </w:rPr>
        <w:t xml:space="preserve"> šiai priemonei yra ne mažiau kaip 2 500 000 </w:t>
      </w:r>
      <w:proofErr w:type="spellStart"/>
      <w:r w:rsidRPr="00811513">
        <w:rPr>
          <w:color w:val="000000"/>
          <w:szCs w:val="24"/>
          <w:lang w:val="lt-LT" w:eastAsia="lt-LT"/>
        </w:rPr>
        <w:t>Eur</w:t>
      </w:r>
      <w:proofErr w:type="spellEnd"/>
      <w:r w:rsidRPr="00811513">
        <w:rPr>
          <w:color w:val="000000"/>
          <w:szCs w:val="24"/>
          <w:lang w:val="lt-LT" w:eastAsia="lt-LT"/>
        </w:rPr>
        <w:t xml:space="preserve">. </w:t>
      </w:r>
      <w:r w:rsidR="00CA7B66" w:rsidRPr="00811513">
        <w:rPr>
          <w:color w:val="000000"/>
          <w:szCs w:val="24"/>
          <w:lang w:val="lt-LT" w:eastAsia="lt-LT"/>
        </w:rPr>
        <w:t>Tikėtina, kad šiuo finansavimu p</w:t>
      </w:r>
      <w:r w:rsidR="00334E32" w:rsidRPr="00811513">
        <w:rPr>
          <w:color w:val="000000"/>
          <w:szCs w:val="24"/>
          <w:lang w:val="lt-LT" w:eastAsia="lt-LT"/>
        </w:rPr>
        <w:t xml:space="preserve">agalba būtų suteikta daugiau nei 450 socialines paslaugas teikiančioms NVO. </w:t>
      </w:r>
    </w:p>
    <w:tbl>
      <w:tblPr>
        <w:tblW w:w="96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2181"/>
        <w:gridCol w:w="2359"/>
        <w:gridCol w:w="3035"/>
      </w:tblGrid>
      <w:tr w:rsidR="00DB039A" w:rsidRPr="00811513" w14:paraId="0B244768" w14:textId="77777777" w:rsidTr="007D140D">
        <w:trPr>
          <w:trHeight w:val="276"/>
        </w:trPr>
        <w:tc>
          <w:tcPr>
            <w:tcW w:w="2087" w:type="dxa"/>
            <w:shd w:val="clear" w:color="auto" w:fill="auto"/>
            <w:noWrap/>
            <w:vAlign w:val="bottom"/>
          </w:tcPr>
          <w:p w14:paraId="2200DA2B" w14:textId="284517B6" w:rsidR="00DB039A" w:rsidRPr="00811513" w:rsidRDefault="00DB039A" w:rsidP="004A5BB3">
            <w:pPr>
              <w:rPr>
                <w:color w:val="000000"/>
                <w:szCs w:val="24"/>
                <w:lang w:val="lt-LT" w:eastAsia="lt-LT"/>
              </w:rPr>
            </w:pPr>
          </w:p>
        </w:tc>
        <w:tc>
          <w:tcPr>
            <w:tcW w:w="2181" w:type="dxa"/>
            <w:shd w:val="clear" w:color="auto" w:fill="auto"/>
            <w:noWrap/>
            <w:vAlign w:val="bottom"/>
          </w:tcPr>
          <w:p w14:paraId="15BE7AB1" w14:textId="5FD94F8B" w:rsidR="00DB039A" w:rsidRPr="00811513" w:rsidRDefault="00DB039A" w:rsidP="00334E32">
            <w:pPr>
              <w:jc w:val="center"/>
              <w:rPr>
                <w:color w:val="000000"/>
                <w:szCs w:val="24"/>
                <w:lang w:val="lt-LT" w:eastAsia="lt-LT"/>
              </w:rPr>
            </w:pPr>
            <w:r w:rsidRPr="00811513">
              <w:rPr>
                <w:color w:val="000000"/>
                <w:szCs w:val="24"/>
                <w:lang w:val="lt-LT" w:eastAsia="lt-LT"/>
              </w:rPr>
              <w:t>Pareiškėjų skaičius</w:t>
            </w:r>
            <w:r w:rsidR="00334E32" w:rsidRPr="00811513">
              <w:rPr>
                <w:color w:val="000000"/>
                <w:szCs w:val="24"/>
                <w:lang w:val="lt-LT" w:eastAsia="lt-LT"/>
              </w:rPr>
              <w:t xml:space="preserve">, </w:t>
            </w:r>
            <w:proofErr w:type="spellStart"/>
            <w:r w:rsidR="00334E32" w:rsidRPr="00811513">
              <w:rPr>
                <w:color w:val="000000"/>
                <w:szCs w:val="24"/>
                <w:lang w:val="lt-LT" w:eastAsia="lt-LT"/>
              </w:rPr>
              <w:t>vnt</w:t>
            </w:r>
            <w:proofErr w:type="spellEnd"/>
          </w:p>
        </w:tc>
        <w:tc>
          <w:tcPr>
            <w:tcW w:w="2359" w:type="dxa"/>
            <w:shd w:val="clear" w:color="auto" w:fill="auto"/>
            <w:noWrap/>
            <w:vAlign w:val="bottom"/>
          </w:tcPr>
          <w:p w14:paraId="47758E53" w14:textId="663A2639" w:rsidR="00DB039A" w:rsidRPr="00811513" w:rsidRDefault="00DB039A" w:rsidP="00334E32">
            <w:pPr>
              <w:jc w:val="center"/>
              <w:rPr>
                <w:color w:val="000000"/>
                <w:szCs w:val="24"/>
                <w:lang w:val="lt-LT" w:eastAsia="lt-LT"/>
              </w:rPr>
            </w:pPr>
            <w:r w:rsidRPr="00811513">
              <w:rPr>
                <w:color w:val="000000"/>
                <w:szCs w:val="24"/>
                <w:lang w:val="lt-LT" w:eastAsia="lt-LT"/>
              </w:rPr>
              <w:t>Vidutinė paraiškos vertė</w:t>
            </w:r>
            <w:r w:rsidR="00334E32" w:rsidRPr="00811513">
              <w:rPr>
                <w:color w:val="000000"/>
                <w:szCs w:val="24"/>
                <w:lang w:val="lt-LT" w:eastAsia="lt-LT"/>
              </w:rPr>
              <w:t xml:space="preserve">, </w:t>
            </w:r>
            <w:proofErr w:type="spellStart"/>
            <w:r w:rsidR="00334E32" w:rsidRPr="00811513">
              <w:rPr>
                <w:color w:val="000000"/>
                <w:szCs w:val="24"/>
                <w:lang w:val="lt-LT" w:eastAsia="lt-LT"/>
              </w:rPr>
              <w:t>eur</w:t>
            </w:r>
            <w:proofErr w:type="spellEnd"/>
          </w:p>
        </w:tc>
        <w:tc>
          <w:tcPr>
            <w:tcW w:w="3035" w:type="dxa"/>
            <w:shd w:val="clear" w:color="auto" w:fill="auto"/>
            <w:noWrap/>
            <w:vAlign w:val="bottom"/>
          </w:tcPr>
          <w:p w14:paraId="03E1DE92" w14:textId="16AF82D0" w:rsidR="00DB039A" w:rsidRPr="00811513" w:rsidRDefault="00DB039A" w:rsidP="00334E32">
            <w:pPr>
              <w:jc w:val="center"/>
              <w:rPr>
                <w:color w:val="000000"/>
                <w:szCs w:val="24"/>
                <w:lang w:val="lt-LT" w:eastAsia="lt-LT"/>
              </w:rPr>
            </w:pPr>
            <w:r w:rsidRPr="00811513">
              <w:rPr>
                <w:color w:val="000000"/>
                <w:szCs w:val="24"/>
                <w:lang w:val="lt-LT" w:eastAsia="lt-LT"/>
              </w:rPr>
              <w:t xml:space="preserve">Faktinis arba </w:t>
            </w:r>
            <w:r w:rsidR="00334E32" w:rsidRPr="00811513">
              <w:rPr>
                <w:color w:val="000000"/>
                <w:szCs w:val="24"/>
                <w:lang w:val="lt-LT" w:eastAsia="lt-LT"/>
              </w:rPr>
              <w:t xml:space="preserve">prognozuojamas lėšų poreikis, </w:t>
            </w:r>
            <w:proofErr w:type="spellStart"/>
            <w:r w:rsidR="00334E32" w:rsidRPr="00811513">
              <w:rPr>
                <w:color w:val="000000"/>
                <w:szCs w:val="24"/>
                <w:lang w:val="lt-LT" w:eastAsia="lt-LT"/>
              </w:rPr>
              <w:t>eur</w:t>
            </w:r>
            <w:proofErr w:type="spellEnd"/>
          </w:p>
        </w:tc>
      </w:tr>
      <w:tr w:rsidR="00334E32" w:rsidRPr="00811513" w14:paraId="27608970" w14:textId="77777777" w:rsidTr="007D140D">
        <w:trPr>
          <w:trHeight w:val="276"/>
        </w:trPr>
        <w:tc>
          <w:tcPr>
            <w:tcW w:w="2087" w:type="dxa"/>
            <w:shd w:val="clear" w:color="auto" w:fill="auto"/>
            <w:noWrap/>
            <w:vAlign w:val="bottom"/>
            <w:hideMark/>
          </w:tcPr>
          <w:p w14:paraId="08733D0A" w14:textId="77777777" w:rsidR="0039735D" w:rsidRPr="00811513" w:rsidRDefault="0039735D" w:rsidP="0039735D">
            <w:pPr>
              <w:rPr>
                <w:color w:val="000000"/>
                <w:szCs w:val="24"/>
                <w:lang w:val="lt-LT" w:eastAsia="lt-LT"/>
              </w:rPr>
            </w:pPr>
            <w:r w:rsidRPr="00811513">
              <w:rPr>
                <w:color w:val="000000"/>
                <w:szCs w:val="24"/>
                <w:lang w:val="lt-LT" w:eastAsia="lt-LT"/>
              </w:rPr>
              <w:t>Pateiktos paraiškos</w:t>
            </w:r>
          </w:p>
        </w:tc>
        <w:tc>
          <w:tcPr>
            <w:tcW w:w="2181" w:type="dxa"/>
            <w:shd w:val="clear" w:color="auto" w:fill="auto"/>
            <w:noWrap/>
            <w:vAlign w:val="bottom"/>
            <w:hideMark/>
          </w:tcPr>
          <w:p w14:paraId="47F961E9" w14:textId="77777777" w:rsidR="0039735D" w:rsidRPr="00811513" w:rsidRDefault="0039735D" w:rsidP="00334E32">
            <w:pPr>
              <w:jc w:val="center"/>
              <w:rPr>
                <w:color w:val="000000"/>
                <w:szCs w:val="24"/>
                <w:lang w:val="lt-LT" w:eastAsia="lt-LT"/>
              </w:rPr>
            </w:pPr>
            <w:r w:rsidRPr="00811513">
              <w:rPr>
                <w:color w:val="000000"/>
                <w:szCs w:val="24"/>
                <w:lang w:val="lt-LT" w:eastAsia="lt-LT"/>
              </w:rPr>
              <w:t>211</w:t>
            </w:r>
          </w:p>
        </w:tc>
        <w:tc>
          <w:tcPr>
            <w:tcW w:w="2359" w:type="dxa"/>
            <w:shd w:val="clear" w:color="auto" w:fill="auto"/>
            <w:noWrap/>
            <w:vAlign w:val="bottom"/>
            <w:hideMark/>
          </w:tcPr>
          <w:p w14:paraId="452E07D5" w14:textId="1AA9D6CF" w:rsidR="0039735D" w:rsidRPr="00811513" w:rsidRDefault="0039735D" w:rsidP="00334E32">
            <w:pPr>
              <w:jc w:val="center"/>
              <w:rPr>
                <w:color w:val="000000"/>
                <w:szCs w:val="24"/>
                <w:lang w:val="lt-LT" w:eastAsia="lt-LT"/>
              </w:rPr>
            </w:pPr>
          </w:p>
        </w:tc>
        <w:tc>
          <w:tcPr>
            <w:tcW w:w="3035" w:type="dxa"/>
            <w:shd w:val="clear" w:color="auto" w:fill="auto"/>
            <w:noWrap/>
            <w:vAlign w:val="bottom"/>
            <w:hideMark/>
          </w:tcPr>
          <w:p w14:paraId="11EF60C8" w14:textId="77777777" w:rsidR="0039735D" w:rsidRPr="00811513" w:rsidRDefault="0039735D" w:rsidP="00334E32">
            <w:pPr>
              <w:jc w:val="center"/>
              <w:rPr>
                <w:color w:val="000000"/>
                <w:szCs w:val="24"/>
                <w:lang w:val="lt-LT" w:eastAsia="lt-LT"/>
              </w:rPr>
            </w:pPr>
            <w:r w:rsidRPr="00811513">
              <w:rPr>
                <w:color w:val="000000"/>
                <w:szCs w:val="24"/>
                <w:lang w:val="lt-LT" w:eastAsia="lt-LT"/>
              </w:rPr>
              <w:t>1.704.880,00 €</w:t>
            </w:r>
          </w:p>
        </w:tc>
      </w:tr>
      <w:tr w:rsidR="00334E32" w:rsidRPr="00811513" w14:paraId="6B613FD9" w14:textId="77777777" w:rsidTr="007D140D">
        <w:trPr>
          <w:trHeight w:val="276"/>
        </w:trPr>
        <w:tc>
          <w:tcPr>
            <w:tcW w:w="2087" w:type="dxa"/>
            <w:shd w:val="clear" w:color="auto" w:fill="auto"/>
            <w:noWrap/>
            <w:vAlign w:val="bottom"/>
            <w:hideMark/>
          </w:tcPr>
          <w:p w14:paraId="3D854AAE" w14:textId="77777777" w:rsidR="0039735D" w:rsidRPr="00811513" w:rsidRDefault="0039735D" w:rsidP="0039735D">
            <w:pPr>
              <w:rPr>
                <w:color w:val="000000"/>
                <w:szCs w:val="24"/>
                <w:lang w:val="lt-LT" w:eastAsia="lt-LT"/>
              </w:rPr>
            </w:pPr>
            <w:r w:rsidRPr="00811513">
              <w:rPr>
                <w:color w:val="000000"/>
                <w:szCs w:val="24"/>
                <w:lang w:val="lt-LT" w:eastAsia="lt-LT"/>
              </w:rPr>
              <w:t>Pildomos paraiškos</w:t>
            </w:r>
          </w:p>
        </w:tc>
        <w:tc>
          <w:tcPr>
            <w:tcW w:w="2181" w:type="dxa"/>
            <w:shd w:val="clear" w:color="auto" w:fill="auto"/>
            <w:noWrap/>
            <w:vAlign w:val="bottom"/>
            <w:hideMark/>
          </w:tcPr>
          <w:p w14:paraId="3D8EC981" w14:textId="77777777" w:rsidR="0039735D" w:rsidRPr="00811513" w:rsidRDefault="0039735D" w:rsidP="00334E32">
            <w:pPr>
              <w:jc w:val="center"/>
              <w:rPr>
                <w:color w:val="000000"/>
                <w:szCs w:val="24"/>
                <w:lang w:val="lt-LT" w:eastAsia="lt-LT"/>
              </w:rPr>
            </w:pPr>
            <w:r w:rsidRPr="00811513">
              <w:rPr>
                <w:color w:val="000000"/>
                <w:szCs w:val="24"/>
                <w:lang w:val="lt-LT" w:eastAsia="lt-LT"/>
              </w:rPr>
              <w:t>90</w:t>
            </w:r>
          </w:p>
        </w:tc>
        <w:tc>
          <w:tcPr>
            <w:tcW w:w="2359" w:type="dxa"/>
            <w:shd w:val="clear" w:color="auto" w:fill="auto"/>
            <w:noWrap/>
            <w:vAlign w:val="bottom"/>
            <w:hideMark/>
          </w:tcPr>
          <w:p w14:paraId="29D540F7" w14:textId="77777777" w:rsidR="0039735D" w:rsidRPr="00811513" w:rsidRDefault="0039735D" w:rsidP="00334E32">
            <w:pPr>
              <w:jc w:val="center"/>
              <w:rPr>
                <w:color w:val="000000"/>
                <w:szCs w:val="24"/>
                <w:lang w:val="lt-LT" w:eastAsia="lt-LT"/>
              </w:rPr>
            </w:pPr>
            <w:r w:rsidRPr="00811513">
              <w:rPr>
                <w:color w:val="000000"/>
                <w:szCs w:val="24"/>
                <w:lang w:val="lt-LT" w:eastAsia="lt-LT"/>
              </w:rPr>
              <w:t>8080</w:t>
            </w:r>
          </w:p>
        </w:tc>
        <w:tc>
          <w:tcPr>
            <w:tcW w:w="3035" w:type="dxa"/>
            <w:shd w:val="clear" w:color="auto" w:fill="auto"/>
            <w:noWrap/>
            <w:vAlign w:val="bottom"/>
            <w:hideMark/>
          </w:tcPr>
          <w:p w14:paraId="752A1B2B" w14:textId="77777777" w:rsidR="0039735D" w:rsidRPr="00811513" w:rsidRDefault="0039735D" w:rsidP="00334E32">
            <w:pPr>
              <w:jc w:val="center"/>
              <w:rPr>
                <w:color w:val="000000"/>
                <w:szCs w:val="24"/>
                <w:lang w:val="lt-LT" w:eastAsia="lt-LT"/>
              </w:rPr>
            </w:pPr>
            <w:r w:rsidRPr="00811513">
              <w:rPr>
                <w:color w:val="000000"/>
                <w:szCs w:val="24"/>
                <w:lang w:val="lt-LT" w:eastAsia="lt-LT"/>
              </w:rPr>
              <w:t>727.200,00 €</w:t>
            </w:r>
          </w:p>
        </w:tc>
      </w:tr>
      <w:tr w:rsidR="00334E32" w:rsidRPr="00811513" w14:paraId="37C68594" w14:textId="77777777" w:rsidTr="007D140D">
        <w:trPr>
          <w:trHeight w:val="276"/>
        </w:trPr>
        <w:tc>
          <w:tcPr>
            <w:tcW w:w="2087" w:type="dxa"/>
            <w:shd w:val="clear" w:color="auto" w:fill="auto"/>
            <w:noWrap/>
            <w:vAlign w:val="bottom"/>
            <w:hideMark/>
          </w:tcPr>
          <w:p w14:paraId="0CDB5229" w14:textId="77777777" w:rsidR="0039735D" w:rsidRPr="00811513" w:rsidRDefault="0039735D" w:rsidP="0039735D">
            <w:pPr>
              <w:rPr>
                <w:color w:val="000000"/>
                <w:szCs w:val="24"/>
                <w:lang w:val="lt-LT" w:eastAsia="lt-LT"/>
              </w:rPr>
            </w:pPr>
            <w:r w:rsidRPr="00811513">
              <w:rPr>
                <w:color w:val="000000"/>
                <w:szCs w:val="24"/>
                <w:lang w:val="lt-LT" w:eastAsia="lt-LT"/>
              </w:rPr>
              <w:t>Papildomi vaikų dienos centrai</w:t>
            </w:r>
          </w:p>
        </w:tc>
        <w:tc>
          <w:tcPr>
            <w:tcW w:w="2181" w:type="dxa"/>
            <w:shd w:val="clear" w:color="auto" w:fill="auto"/>
            <w:noWrap/>
            <w:vAlign w:val="bottom"/>
            <w:hideMark/>
          </w:tcPr>
          <w:p w14:paraId="54EB98C7" w14:textId="2BB12FE6" w:rsidR="0039735D" w:rsidRPr="00811513" w:rsidRDefault="004A5BB3" w:rsidP="00334E32">
            <w:pPr>
              <w:jc w:val="center"/>
              <w:rPr>
                <w:color w:val="000000"/>
                <w:szCs w:val="24"/>
                <w:lang w:val="lt-LT" w:eastAsia="lt-LT"/>
              </w:rPr>
            </w:pPr>
            <w:r w:rsidRPr="00811513">
              <w:rPr>
                <w:color w:val="000000"/>
                <w:szCs w:val="24"/>
                <w:lang w:val="lt-LT" w:eastAsia="lt-LT"/>
              </w:rPr>
              <w:t>170</w:t>
            </w:r>
          </w:p>
        </w:tc>
        <w:tc>
          <w:tcPr>
            <w:tcW w:w="2359" w:type="dxa"/>
            <w:shd w:val="clear" w:color="auto" w:fill="auto"/>
            <w:noWrap/>
            <w:vAlign w:val="bottom"/>
            <w:hideMark/>
          </w:tcPr>
          <w:p w14:paraId="6D50F8BC" w14:textId="77777777" w:rsidR="0039735D" w:rsidRPr="00811513" w:rsidRDefault="0039735D" w:rsidP="00334E32">
            <w:pPr>
              <w:jc w:val="center"/>
              <w:rPr>
                <w:color w:val="000000"/>
                <w:szCs w:val="24"/>
                <w:lang w:val="lt-LT" w:eastAsia="lt-LT"/>
              </w:rPr>
            </w:pPr>
            <w:r w:rsidRPr="00811513">
              <w:rPr>
                <w:color w:val="000000"/>
                <w:szCs w:val="24"/>
                <w:lang w:val="lt-LT" w:eastAsia="lt-LT"/>
              </w:rPr>
              <w:t>6500</w:t>
            </w:r>
          </w:p>
        </w:tc>
        <w:tc>
          <w:tcPr>
            <w:tcW w:w="3035" w:type="dxa"/>
            <w:shd w:val="clear" w:color="auto" w:fill="auto"/>
            <w:noWrap/>
            <w:vAlign w:val="bottom"/>
            <w:hideMark/>
          </w:tcPr>
          <w:p w14:paraId="56633A75" w14:textId="61F14C54" w:rsidR="0039735D" w:rsidRPr="00811513" w:rsidRDefault="004A5BB3" w:rsidP="00334E32">
            <w:pPr>
              <w:jc w:val="center"/>
              <w:rPr>
                <w:color w:val="000000"/>
                <w:szCs w:val="24"/>
                <w:lang w:val="lt-LT" w:eastAsia="lt-LT"/>
              </w:rPr>
            </w:pPr>
            <w:r w:rsidRPr="00811513">
              <w:rPr>
                <w:color w:val="000000"/>
                <w:szCs w:val="24"/>
                <w:lang w:val="lt-LT" w:eastAsia="lt-LT"/>
              </w:rPr>
              <w:t>1.105.000,00 €</w:t>
            </w:r>
          </w:p>
        </w:tc>
      </w:tr>
      <w:tr w:rsidR="007D140D" w:rsidRPr="00811513" w14:paraId="747D4D11" w14:textId="77777777" w:rsidTr="007D140D">
        <w:trPr>
          <w:trHeight w:val="279"/>
        </w:trPr>
        <w:tc>
          <w:tcPr>
            <w:tcW w:w="2087" w:type="dxa"/>
            <w:shd w:val="clear" w:color="auto" w:fill="auto"/>
            <w:noWrap/>
            <w:vAlign w:val="bottom"/>
          </w:tcPr>
          <w:p w14:paraId="37215C89" w14:textId="4FB50358" w:rsidR="007D140D" w:rsidRPr="00811513" w:rsidRDefault="007D140D" w:rsidP="0039735D">
            <w:pPr>
              <w:rPr>
                <w:color w:val="000000"/>
                <w:szCs w:val="24"/>
                <w:lang w:val="lt-LT" w:eastAsia="lt-LT"/>
              </w:rPr>
            </w:pPr>
            <w:r w:rsidRPr="00811513">
              <w:rPr>
                <w:color w:val="000000"/>
                <w:szCs w:val="24"/>
                <w:lang w:val="lt-LT" w:eastAsia="lt-LT"/>
              </w:rPr>
              <w:t>Religinės organizacijos</w:t>
            </w:r>
          </w:p>
        </w:tc>
        <w:tc>
          <w:tcPr>
            <w:tcW w:w="2181" w:type="dxa"/>
            <w:shd w:val="clear" w:color="auto" w:fill="auto"/>
            <w:noWrap/>
            <w:vAlign w:val="bottom"/>
          </w:tcPr>
          <w:p w14:paraId="15E7C6B8" w14:textId="367E6B99" w:rsidR="007D140D" w:rsidRPr="00811513" w:rsidRDefault="00CA7B66" w:rsidP="00334E32">
            <w:pPr>
              <w:jc w:val="center"/>
              <w:rPr>
                <w:bCs/>
                <w:color w:val="000000"/>
                <w:szCs w:val="24"/>
                <w:lang w:val="lt-LT" w:eastAsia="lt-LT"/>
              </w:rPr>
            </w:pPr>
            <w:r w:rsidRPr="00811513">
              <w:rPr>
                <w:bCs/>
                <w:color w:val="000000"/>
                <w:szCs w:val="24"/>
                <w:lang w:val="lt-LT" w:eastAsia="lt-LT"/>
              </w:rPr>
              <w:t>neprognozuojama</w:t>
            </w:r>
          </w:p>
        </w:tc>
        <w:tc>
          <w:tcPr>
            <w:tcW w:w="2359" w:type="dxa"/>
            <w:shd w:val="clear" w:color="auto" w:fill="auto"/>
            <w:noWrap/>
            <w:vAlign w:val="bottom"/>
          </w:tcPr>
          <w:p w14:paraId="77BF373D" w14:textId="77777777" w:rsidR="007D140D" w:rsidRPr="00811513" w:rsidRDefault="007D140D" w:rsidP="00334E32">
            <w:pPr>
              <w:jc w:val="center"/>
              <w:rPr>
                <w:b/>
                <w:bCs/>
                <w:color w:val="000000"/>
                <w:szCs w:val="24"/>
                <w:lang w:val="lt-LT" w:eastAsia="lt-LT"/>
              </w:rPr>
            </w:pPr>
          </w:p>
        </w:tc>
        <w:tc>
          <w:tcPr>
            <w:tcW w:w="3035" w:type="dxa"/>
            <w:shd w:val="clear" w:color="auto" w:fill="auto"/>
            <w:noWrap/>
            <w:vAlign w:val="bottom"/>
          </w:tcPr>
          <w:p w14:paraId="7DB71A6A" w14:textId="77777777" w:rsidR="007D140D" w:rsidRPr="00811513" w:rsidRDefault="007D140D" w:rsidP="00334E32">
            <w:pPr>
              <w:jc w:val="center"/>
              <w:rPr>
                <w:rFonts w:ascii="Arial" w:hAnsi="Arial" w:cs="Arial"/>
                <w:b/>
                <w:bCs/>
                <w:color w:val="000000"/>
                <w:sz w:val="22"/>
                <w:szCs w:val="22"/>
                <w:lang w:val="lt-LT" w:eastAsia="lt-LT"/>
              </w:rPr>
            </w:pPr>
          </w:p>
        </w:tc>
      </w:tr>
      <w:tr w:rsidR="00334E32" w:rsidRPr="00811513" w14:paraId="17EA1133" w14:textId="77777777" w:rsidTr="007D140D">
        <w:trPr>
          <w:trHeight w:val="279"/>
        </w:trPr>
        <w:tc>
          <w:tcPr>
            <w:tcW w:w="2087" w:type="dxa"/>
            <w:shd w:val="clear" w:color="auto" w:fill="auto"/>
            <w:noWrap/>
            <w:vAlign w:val="bottom"/>
            <w:hideMark/>
          </w:tcPr>
          <w:p w14:paraId="5A485790" w14:textId="77777777" w:rsidR="0039735D" w:rsidRPr="00811513" w:rsidRDefault="0039735D" w:rsidP="0039735D">
            <w:pPr>
              <w:rPr>
                <w:color w:val="000000"/>
                <w:szCs w:val="24"/>
                <w:lang w:val="lt-LT" w:eastAsia="lt-LT"/>
              </w:rPr>
            </w:pPr>
          </w:p>
        </w:tc>
        <w:tc>
          <w:tcPr>
            <w:tcW w:w="2181" w:type="dxa"/>
            <w:shd w:val="clear" w:color="auto" w:fill="auto"/>
            <w:noWrap/>
            <w:vAlign w:val="bottom"/>
            <w:hideMark/>
          </w:tcPr>
          <w:p w14:paraId="245414EB" w14:textId="08DFF2AF" w:rsidR="0039735D" w:rsidRPr="00811513" w:rsidRDefault="004A5BB3" w:rsidP="00334E32">
            <w:pPr>
              <w:jc w:val="center"/>
              <w:rPr>
                <w:b/>
                <w:bCs/>
                <w:color w:val="000000"/>
                <w:szCs w:val="24"/>
                <w:lang w:val="lt-LT" w:eastAsia="lt-LT"/>
              </w:rPr>
            </w:pPr>
            <w:r w:rsidRPr="00811513">
              <w:rPr>
                <w:b/>
                <w:bCs/>
                <w:color w:val="000000"/>
                <w:szCs w:val="24"/>
                <w:lang w:val="lt-LT" w:eastAsia="lt-LT"/>
              </w:rPr>
              <w:t>471</w:t>
            </w:r>
          </w:p>
        </w:tc>
        <w:tc>
          <w:tcPr>
            <w:tcW w:w="2359" w:type="dxa"/>
            <w:shd w:val="clear" w:color="auto" w:fill="auto"/>
            <w:noWrap/>
            <w:vAlign w:val="bottom"/>
            <w:hideMark/>
          </w:tcPr>
          <w:p w14:paraId="48B33A89" w14:textId="77777777" w:rsidR="0039735D" w:rsidRPr="00811513" w:rsidRDefault="0039735D" w:rsidP="00334E32">
            <w:pPr>
              <w:jc w:val="center"/>
              <w:rPr>
                <w:b/>
                <w:bCs/>
                <w:color w:val="000000"/>
                <w:szCs w:val="24"/>
                <w:lang w:val="lt-LT" w:eastAsia="lt-LT"/>
              </w:rPr>
            </w:pPr>
          </w:p>
        </w:tc>
        <w:tc>
          <w:tcPr>
            <w:tcW w:w="3035" w:type="dxa"/>
            <w:shd w:val="clear" w:color="auto" w:fill="auto"/>
            <w:noWrap/>
            <w:vAlign w:val="bottom"/>
            <w:hideMark/>
          </w:tcPr>
          <w:p w14:paraId="1ED97855" w14:textId="43CF88ED" w:rsidR="0039735D" w:rsidRPr="00811513" w:rsidRDefault="004A5BB3" w:rsidP="00334E32">
            <w:pPr>
              <w:jc w:val="center"/>
              <w:rPr>
                <w:b/>
                <w:bCs/>
                <w:color w:val="000000"/>
                <w:szCs w:val="24"/>
                <w:lang w:val="lt-LT" w:eastAsia="lt-LT"/>
              </w:rPr>
            </w:pPr>
            <w:r w:rsidRPr="00811513">
              <w:rPr>
                <w:b/>
                <w:bCs/>
                <w:color w:val="000000"/>
                <w:szCs w:val="24"/>
                <w:lang w:val="lt-LT" w:eastAsia="lt-LT"/>
              </w:rPr>
              <w:t xml:space="preserve">3.537.080,00 </w:t>
            </w:r>
            <w:r w:rsidRPr="00811513">
              <w:rPr>
                <w:color w:val="000000"/>
                <w:szCs w:val="24"/>
                <w:lang w:val="lt-LT" w:eastAsia="lt-LT"/>
              </w:rPr>
              <w:t>€</w:t>
            </w:r>
          </w:p>
        </w:tc>
      </w:tr>
    </w:tbl>
    <w:p w14:paraId="045450FD" w14:textId="77777777" w:rsidR="00DE798D" w:rsidRPr="00811513" w:rsidRDefault="00DE798D" w:rsidP="00DE798D">
      <w:pPr>
        <w:spacing w:line="360" w:lineRule="exact"/>
        <w:rPr>
          <w:lang w:val="lt-LT"/>
        </w:rPr>
      </w:pPr>
    </w:p>
    <w:p w14:paraId="5000A130" w14:textId="77777777" w:rsidR="00101217" w:rsidRPr="00811513" w:rsidRDefault="003D68D3" w:rsidP="00101217">
      <w:pPr>
        <w:spacing w:line="360" w:lineRule="exact"/>
        <w:rPr>
          <w:lang w:val="lt-LT"/>
        </w:rPr>
      </w:pPr>
      <w:r w:rsidRPr="00811513">
        <w:rPr>
          <w:lang w:val="lt-LT"/>
        </w:rPr>
        <w:tab/>
      </w:r>
      <w:r w:rsidR="00101217" w:rsidRPr="00811513">
        <w:rPr>
          <w:lang w:val="lt-LT"/>
        </w:rPr>
        <w:t>Atlikus paraiškų imties peržiūrą, pagal išlaidų grupes lėšos būtų paskirstytos tokiomis proporcijomis:</w:t>
      </w:r>
    </w:p>
    <w:p w14:paraId="43349F0E" w14:textId="77777777" w:rsidR="00101217" w:rsidRPr="00811513" w:rsidRDefault="00101217" w:rsidP="00101217">
      <w:pPr>
        <w:pStyle w:val="Sraopastraipa"/>
        <w:numPr>
          <w:ilvl w:val="0"/>
          <w:numId w:val="8"/>
        </w:numPr>
        <w:tabs>
          <w:tab w:val="right" w:pos="993"/>
        </w:tabs>
        <w:spacing w:line="276" w:lineRule="auto"/>
        <w:jc w:val="both"/>
        <w:rPr>
          <w:color w:val="000000"/>
          <w:szCs w:val="24"/>
          <w:lang w:val="lt-LT" w:eastAsia="lt-LT"/>
        </w:rPr>
      </w:pPr>
      <w:r w:rsidRPr="00811513">
        <w:rPr>
          <w:color w:val="000000"/>
          <w:szCs w:val="24"/>
          <w:lang w:val="lt-LT" w:eastAsia="lt-LT"/>
        </w:rPr>
        <w:t xml:space="preserve">asmeninių apsaugos priemonių įsigijimo išlaidos – apie 18 proc. </w:t>
      </w:r>
    </w:p>
    <w:p w14:paraId="54C6B626" w14:textId="77777777" w:rsidR="00101217" w:rsidRPr="00811513" w:rsidRDefault="00101217" w:rsidP="00101217">
      <w:pPr>
        <w:pStyle w:val="Sraopastraipa"/>
        <w:numPr>
          <w:ilvl w:val="0"/>
          <w:numId w:val="8"/>
        </w:numPr>
        <w:tabs>
          <w:tab w:val="right" w:pos="993"/>
        </w:tabs>
        <w:spacing w:line="276" w:lineRule="auto"/>
        <w:jc w:val="both"/>
        <w:rPr>
          <w:color w:val="000000"/>
          <w:szCs w:val="24"/>
          <w:lang w:val="lt-LT" w:eastAsia="lt-LT"/>
        </w:rPr>
      </w:pPr>
      <w:r w:rsidRPr="00811513">
        <w:rPr>
          <w:color w:val="000000"/>
          <w:szCs w:val="24"/>
          <w:lang w:val="lt-LT" w:eastAsia="lt-LT"/>
        </w:rPr>
        <w:t>darbo užmokesčio išlaidos (dėl COVID-19 ligos (</w:t>
      </w:r>
      <w:proofErr w:type="spellStart"/>
      <w:r w:rsidRPr="00811513">
        <w:rPr>
          <w:color w:val="000000"/>
          <w:szCs w:val="24"/>
          <w:lang w:val="lt-LT" w:eastAsia="lt-LT"/>
        </w:rPr>
        <w:t>koronaviruso</w:t>
      </w:r>
      <w:proofErr w:type="spellEnd"/>
      <w:r w:rsidRPr="00811513">
        <w:rPr>
          <w:color w:val="000000"/>
          <w:szCs w:val="24"/>
          <w:lang w:val="lt-LT" w:eastAsia="lt-LT"/>
        </w:rPr>
        <w:t xml:space="preserve"> infekcijos) pasekmių išaugus socialinių paslaugų poreikiui, darbo krūviui ar pasikeitus teikiamų paslaugų pobūdžiui) – apie 61 proc.</w:t>
      </w:r>
    </w:p>
    <w:p w14:paraId="7323A116" w14:textId="6D10439D" w:rsidR="003D68D3" w:rsidRPr="00811513" w:rsidRDefault="00101217" w:rsidP="00101217">
      <w:pPr>
        <w:pStyle w:val="Sraopastraipa"/>
        <w:numPr>
          <w:ilvl w:val="0"/>
          <w:numId w:val="8"/>
        </w:numPr>
        <w:tabs>
          <w:tab w:val="right" w:pos="993"/>
        </w:tabs>
        <w:spacing w:line="276" w:lineRule="auto"/>
        <w:jc w:val="both"/>
        <w:rPr>
          <w:color w:val="000000"/>
          <w:szCs w:val="24"/>
          <w:lang w:val="lt-LT" w:eastAsia="lt-LT"/>
        </w:rPr>
      </w:pPr>
      <w:r w:rsidRPr="00811513">
        <w:rPr>
          <w:color w:val="000000"/>
          <w:szCs w:val="24"/>
          <w:lang w:val="lt-LT" w:eastAsia="lt-LT"/>
        </w:rPr>
        <w:t>savanoriškos veiklos organizavimo, savanorių bei darbuotojų apmokymo išlaidos (dėl COVID-19 ligos (</w:t>
      </w:r>
      <w:proofErr w:type="spellStart"/>
      <w:r w:rsidRPr="00811513">
        <w:rPr>
          <w:color w:val="000000"/>
          <w:szCs w:val="24"/>
          <w:lang w:val="lt-LT" w:eastAsia="lt-LT"/>
        </w:rPr>
        <w:t>koronaviruso</w:t>
      </w:r>
      <w:proofErr w:type="spellEnd"/>
      <w:r w:rsidRPr="00811513">
        <w:rPr>
          <w:color w:val="000000"/>
          <w:szCs w:val="24"/>
          <w:lang w:val="lt-LT" w:eastAsia="lt-LT"/>
        </w:rPr>
        <w:t xml:space="preserve"> infekcijos) pasekmių išaugus socialinių paslaugų poreikiui ar pakitus teikiamų paslaugų pobūdžiui) – apie 21 proc. </w:t>
      </w:r>
      <w:r w:rsidR="003D68D3" w:rsidRPr="00811513">
        <w:rPr>
          <w:color w:val="000000"/>
          <w:szCs w:val="24"/>
          <w:lang w:val="lt-LT" w:eastAsia="lt-LT"/>
        </w:rPr>
        <w:t xml:space="preserve"> </w:t>
      </w:r>
    </w:p>
    <w:p w14:paraId="40FF8AEC" w14:textId="77777777" w:rsidR="003D68D3" w:rsidRPr="00811513" w:rsidRDefault="003D68D3" w:rsidP="00DE798D">
      <w:pPr>
        <w:spacing w:line="360" w:lineRule="exact"/>
        <w:rPr>
          <w:lang w:val="lt-LT"/>
        </w:rPr>
      </w:pPr>
    </w:p>
    <w:p w14:paraId="4DD4FB90" w14:textId="77777777" w:rsidR="007052B3" w:rsidRPr="00811513" w:rsidRDefault="007052B3" w:rsidP="00DE798D">
      <w:pPr>
        <w:spacing w:line="360" w:lineRule="exact"/>
        <w:rPr>
          <w:lang w:val="lt-LT"/>
        </w:rPr>
      </w:pPr>
    </w:p>
    <w:p w14:paraId="7EC3A71D" w14:textId="77777777" w:rsidR="007052B3" w:rsidRPr="00811513" w:rsidRDefault="007052B3" w:rsidP="00DE798D">
      <w:pPr>
        <w:spacing w:line="360" w:lineRule="exact"/>
        <w:rPr>
          <w:lang w:val="lt-LT"/>
        </w:rPr>
        <w:sectPr w:rsidR="007052B3" w:rsidRPr="00811513" w:rsidSect="003C429A">
          <w:headerReference w:type="default" r:id="rId17"/>
          <w:footerReference w:type="default" r:id="rId18"/>
          <w:type w:val="continuous"/>
          <w:pgSz w:w="11906" w:h="16838"/>
          <w:pgMar w:top="1701" w:right="567" w:bottom="1134" w:left="1800" w:header="720" w:footer="413" w:gutter="0"/>
          <w:cols w:space="720"/>
          <w:formProt w:val="0"/>
          <w:docGrid w:linePitch="360"/>
        </w:sectPr>
      </w:pPr>
    </w:p>
    <w:tbl>
      <w:tblPr>
        <w:tblW w:w="0" w:type="auto"/>
        <w:tblInd w:w="108" w:type="dxa"/>
        <w:tblLook w:val="01E0" w:firstRow="1" w:lastRow="1" w:firstColumn="1" w:lastColumn="1" w:noHBand="0" w:noVBand="0"/>
      </w:tblPr>
      <w:tblGrid>
        <w:gridCol w:w="4535"/>
        <w:gridCol w:w="5185"/>
      </w:tblGrid>
      <w:tr w:rsidR="00DE798D" w:rsidRPr="00811513" w14:paraId="04545100" w14:textId="77777777" w:rsidTr="00DE798D">
        <w:tc>
          <w:tcPr>
            <w:tcW w:w="4535" w:type="dxa"/>
          </w:tcPr>
          <w:p w14:paraId="045450FE" w14:textId="5C0CD2F0" w:rsidR="00DE798D" w:rsidRPr="00811513" w:rsidRDefault="00264461" w:rsidP="00D30D60">
            <w:pPr>
              <w:rPr>
                <w:szCs w:val="24"/>
                <w:lang w:val="lt-LT"/>
              </w:rPr>
            </w:pPr>
            <w:r w:rsidRPr="00811513">
              <w:rPr>
                <w:szCs w:val="24"/>
                <w:lang w:val="lt-LT"/>
              </w:rPr>
              <w:lastRenderedPageBreak/>
              <w:fldChar w:fldCharType="begin">
                <w:ffData>
                  <w:name w:val="pasirasancioPareigos"/>
                  <w:enabled/>
                  <w:calcOnExit w:val="0"/>
                  <w:helpText w:type="text" w:val="Pasirašančio pareigos"/>
                  <w:statusText w:type="text" w:val="Pasirašančio pareigos"/>
                  <w:textInput>
                    <w:default w:val="Pareigų pavadinimas"/>
                    <w:format w:val="Pirmoji didžioji raidė"/>
                  </w:textInput>
                </w:ffData>
              </w:fldChar>
            </w:r>
            <w:r w:rsidRPr="00811513">
              <w:rPr>
                <w:szCs w:val="24"/>
                <w:lang w:val="lt-LT"/>
              </w:rPr>
              <w:instrText xml:space="preserve"> FORMTEXT </w:instrText>
            </w:r>
            <w:r w:rsidRPr="00811513">
              <w:rPr>
                <w:szCs w:val="24"/>
                <w:lang w:val="lt-LT"/>
              </w:rPr>
            </w:r>
            <w:r w:rsidRPr="00811513">
              <w:rPr>
                <w:szCs w:val="24"/>
                <w:lang w:val="lt-LT"/>
              </w:rPr>
              <w:fldChar w:fldCharType="separate"/>
            </w:r>
            <w:r w:rsidR="00D30D60" w:rsidRPr="00811513">
              <w:rPr>
                <w:noProof/>
                <w:szCs w:val="24"/>
                <w:lang w:val="lt-LT"/>
              </w:rPr>
              <w:t>Ministerijos Kanclerė</w:t>
            </w:r>
            <w:r w:rsidRPr="00811513">
              <w:rPr>
                <w:szCs w:val="24"/>
                <w:lang w:val="lt-LT"/>
              </w:rPr>
              <w:fldChar w:fldCharType="end"/>
            </w:r>
          </w:p>
        </w:tc>
        <w:tc>
          <w:tcPr>
            <w:tcW w:w="5185" w:type="dxa"/>
          </w:tcPr>
          <w:p w14:paraId="045450FF" w14:textId="2159F2DC" w:rsidR="00DE798D" w:rsidRPr="00811513" w:rsidRDefault="00264461" w:rsidP="00D30D60">
            <w:pPr>
              <w:jc w:val="right"/>
              <w:rPr>
                <w:szCs w:val="24"/>
                <w:lang w:val="lt-LT"/>
              </w:rPr>
            </w:pPr>
            <w:r w:rsidRPr="00811513">
              <w:rPr>
                <w:szCs w:val="24"/>
                <w:lang w:val="lt-LT"/>
              </w:rPr>
              <w:fldChar w:fldCharType="begin">
                <w:ffData>
                  <w:name w:val="pasirasancioVardas"/>
                  <w:enabled/>
                  <w:calcOnExit w:val="0"/>
                  <w:helpText w:type="text" w:val="Pasirašančio Vardas ir Pavardė"/>
                  <w:statusText w:type="text" w:val="Pasirašančio Vardas ir Pavardė"/>
                  <w:textInput>
                    <w:default w:val="Vardas ir pavardė"/>
                    <w:format w:val="Pirmoji didžioji raidė"/>
                  </w:textInput>
                </w:ffData>
              </w:fldChar>
            </w:r>
            <w:r w:rsidRPr="00811513">
              <w:rPr>
                <w:szCs w:val="24"/>
                <w:lang w:val="lt-LT"/>
              </w:rPr>
              <w:instrText xml:space="preserve"> FORMTEXT </w:instrText>
            </w:r>
            <w:r w:rsidRPr="00811513">
              <w:rPr>
                <w:szCs w:val="24"/>
                <w:lang w:val="lt-LT"/>
              </w:rPr>
            </w:r>
            <w:r w:rsidRPr="00811513">
              <w:rPr>
                <w:szCs w:val="24"/>
                <w:lang w:val="lt-LT"/>
              </w:rPr>
              <w:fldChar w:fldCharType="separate"/>
            </w:r>
            <w:r w:rsidR="00D30D60" w:rsidRPr="00811513">
              <w:rPr>
                <w:noProof/>
                <w:szCs w:val="24"/>
                <w:lang w:val="lt-LT"/>
              </w:rPr>
              <w:t>Ana Selčinskienė</w:t>
            </w:r>
            <w:r w:rsidRPr="00811513">
              <w:rPr>
                <w:szCs w:val="24"/>
                <w:lang w:val="lt-LT"/>
              </w:rPr>
              <w:fldChar w:fldCharType="end"/>
            </w:r>
          </w:p>
        </w:tc>
      </w:tr>
    </w:tbl>
    <w:p w14:paraId="70398A22" w14:textId="77777777" w:rsidR="00EE1A60" w:rsidRPr="00811513" w:rsidRDefault="00EE1A60" w:rsidP="00DE798D">
      <w:pPr>
        <w:rPr>
          <w:sz w:val="16"/>
          <w:szCs w:val="16"/>
          <w:lang w:val="lt-LT"/>
        </w:rPr>
      </w:pPr>
    </w:p>
    <w:p w14:paraId="30D3BE06" w14:textId="77777777" w:rsidR="007052B3" w:rsidRPr="00811513" w:rsidRDefault="007052B3" w:rsidP="00DE798D">
      <w:pPr>
        <w:rPr>
          <w:sz w:val="16"/>
          <w:szCs w:val="16"/>
          <w:lang w:val="lt-LT"/>
        </w:rPr>
      </w:pPr>
    </w:p>
    <w:p w14:paraId="60F66ED2" w14:textId="77777777" w:rsidR="007052B3" w:rsidRPr="00811513" w:rsidRDefault="007052B3" w:rsidP="00DE798D">
      <w:pPr>
        <w:rPr>
          <w:sz w:val="16"/>
          <w:szCs w:val="16"/>
          <w:lang w:val="lt-LT"/>
        </w:rPr>
      </w:pPr>
    </w:p>
    <w:p w14:paraId="690653D1" w14:textId="77777777" w:rsidR="007052B3" w:rsidRPr="00811513" w:rsidRDefault="007052B3" w:rsidP="00DE798D">
      <w:pPr>
        <w:rPr>
          <w:sz w:val="16"/>
          <w:szCs w:val="16"/>
          <w:lang w:val="lt-LT"/>
        </w:rPr>
      </w:pPr>
    </w:p>
    <w:p w14:paraId="32CA577D" w14:textId="77777777" w:rsidR="007052B3" w:rsidRPr="00811513" w:rsidRDefault="007052B3" w:rsidP="00DE798D">
      <w:pPr>
        <w:rPr>
          <w:sz w:val="16"/>
          <w:szCs w:val="16"/>
          <w:lang w:val="lt-LT"/>
        </w:rPr>
      </w:pPr>
    </w:p>
    <w:p w14:paraId="04545103" w14:textId="77777777" w:rsidR="00DE798D" w:rsidRPr="00811513" w:rsidRDefault="00DE798D" w:rsidP="00DE798D">
      <w:pPr>
        <w:rPr>
          <w:szCs w:val="24"/>
          <w:lang w:val="lt-LT"/>
        </w:rPr>
        <w:sectPr w:rsidR="00DE798D" w:rsidRPr="00811513" w:rsidSect="003C429A">
          <w:type w:val="continuous"/>
          <w:pgSz w:w="11906" w:h="16838"/>
          <w:pgMar w:top="1134" w:right="567" w:bottom="567" w:left="1701" w:header="720" w:footer="413" w:gutter="0"/>
          <w:cols w:space="720"/>
          <w:formProt w:val="0"/>
          <w:docGrid w:linePitch="360"/>
        </w:sectPr>
      </w:pPr>
    </w:p>
    <w:tbl>
      <w:tblPr>
        <w:tblW w:w="0" w:type="auto"/>
        <w:tblLook w:val="01E0" w:firstRow="1" w:lastRow="1" w:firstColumn="1" w:lastColumn="1" w:noHBand="0" w:noVBand="0"/>
      </w:tblPr>
      <w:tblGrid>
        <w:gridCol w:w="9755"/>
      </w:tblGrid>
      <w:tr w:rsidR="00DE798D" w:rsidRPr="00811513" w14:paraId="04545105" w14:textId="77777777" w:rsidTr="00DE798D">
        <w:tc>
          <w:tcPr>
            <w:tcW w:w="9828" w:type="dxa"/>
          </w:tcPr>
          <w:p w14:paraId="04545104" w14:textId="114FB59D" w:rsidR="00DE798D" w:rsidRPr="00811513" w:rsidRDefault="00BB7FDE" w:rsidP="00CD6021">
            <w:pPr>
              <w:rPr>
                <w:szCs w:val="24"/>
                <w:lang w:val="lt-LT"/>
              </w:rPr>
            </w:pPr>
            <w:r w:rsidRPr="00811513">
              <w:rPr>
                <w:szCs w:val="24"/>
                <w:lang w:val="lt-LT"/>
              </w:rPr>
              <w:lastRenderedPageBreak/>
              <w:t>Aurelija Olendraitė</w:t>
            </w:r>
            <w:r w:rsidR="006116E7" w:rsidRPr="00811513">
              <w:rPr>
                <w:szCs w:val="24"/>
                <w:lang w:val="lt-LT"/>
              </w:rPr>
              <w:t>, tel.</w:t>
            </w:r>
            <w:r w:rsidR="00CD6021" w:rsidRPr="00811513">
              <w:rPr>
                <w:szCs w:val="24"/>
                <w:lang w:val="lt-LT"/>
              </w:rPr>
              <w:t xml:space="preserve"> 8 672 64504</w:t>
            </w:r>
            <w:r w:rsidR="006116E7" w:rsidRPr="00811513">
              <w:rPr>
                <w:szCs w:val="24"/>
                <w:lang w:val="lt-LT"/>
              </w:rPr>
              <w:fldChar w:fldCharType="begin">
                <w:ffData>
                  <w:name w:val="rengejoNuorodaTel"/>
                  <w:enabled/>
                  <w:calcOnExit w:val="0"/>
                  <w:textInput>
                    <w:default w:val="&lt;tel. numeris&gt;"/>
                  </w:textInput>
                </w:ffData>
              </w:fldChar>
            </w:r>
            <w:r w:rsidR="006116E7" w:rsidRPr="00811513">
              <w:rPr>
                <w:szCs w:val="24"/>
                <w:lang w:val="lt-LT"/>
              </w:rPr>
              <w:instrText xml:space="preserve"> FORMTEXT </w:instrText>
            </w:r>
            <w:r w:rsidR="003943F5">
              <w:rPr>
                <w:szCs w:val="24"/>
                <w:lang w:val="lt-LT"/>
              </w:rPr>
            </w:r>
            <w:r w:rsidR="003943F5">
              <w:rPr>
                <w:szCs w:val="24"/>
                <w:lang w:val="lt-LT"/>
              </w:rPr>
              <w:fldChar w:fldCharType="separate"/>
            </w:r>
            <w:r w:rsidR="006116E7" w:rsidRPr="00811513">
              <w:rPr>
                <w:szCs w:val="24"/>
                <w:lang w:val="lt-LT"/>
              </w:rPr>
              <w:fldChar w:fldCharType="end"/>
            </w:r>
            <w:r w:rsidR="006116E7" w:rsidRPr="00811513">
              <w:rPr>
                <w:szCs w:val="24"/>
                <w:lang w:val="lt-LT"/>
              </w:rPr>
              <w:t xml:space="preserve">, </w:t>
            </w:r>
            <w:proofErr w:type="spellStart"/>
            <w:r w:rsidR="006116E7" w:rsidRPr="00811513">
              <w:rPr>
                <w:szCs w:val="24"/>
                <w:lang w:val="lt-LT"/>
              </w:rPr>
              <w:t>el.p</w:t>
            </w:r>
            <w:proofErr w:type="spellEnd"/>
            <w:r w:rsidR="006116E7" w:rsidRPr="00811513">
              <w:rPr>
                <w:szCs w:val="24"/>
                <w:lang w:val="lt-LT"/>
              </w:rPr>
              <w:t xml:space="preserve">. </w:t>
            </w:r>
            <w:r w:rsidR="00CD6021" w:rsidRPr="00811513">
              <w:rPr>
                <w:szCs w:val="24"/>
                <w:lang w:val="lt-LT"/>
              </w:rPr>
              <w:t>aurelija.olendraite@socmin.lt</w:t>
            </w:r>
            <w:r w:rsidR="006116E7" w:rsidRPr="00811513">
              <w:rPr>
                <w:szCs w:val="24"/>
                <w:lang w:val="lt-LT"/>
              </w:rPr>
              <w:fldChar w:fldCharType="begin">
                <w:ffData>
                  <w:name w:val="rengejoNuorodaEmail"/>
                  <w:enabled/>
                  <w:calcOnExit w:val="0"/>
                  <w:textInput>
                    <w:default w:val="&lt;rengėjo e. paštas&gt;"/>
                  </w:textInput>
                </w:ffData>
              </w:fldChar>
            </w:r>
            <w:r w:rsidR="006116E7" w:rsidRPr="00811513">
              <w:rPr>
                <w:szCs w:val="24"/>
                <w:lang w:val="lt-LT"/>
              </w:rPr>
              <w:instrText xml:space="preserve"> FORMTEXT </w:instrText>
            </w:r>
            <w:r w:rsidR="003943F5">
              <w:rPr>
                <w:szCs w:val="24"/>
                <w:lang w:val="lt-LT"/>
              </w:rPr>
            </w:r>
            <w:r w:rsidR="003943F5">
              <w:rPr>
                <w:szCs w:val="24"/>
                <w:lang w:val="lt-LT"/>
              </w:rPr>
              <w:fldChar w:fldCharType="separate"/>
            </w:r>
            <w:r w:rsidR="006116E7" w:rsidRPr="00811513">
              <w:rPr>
                <w:szCs w:val="24"/>
                <w:lang w:val="lt-LT"/>
              </w:rPr>
              <w:fldChar w:fldCharType="end"/>
            </w:r>
          </w:p>
        </w:tc>
      </w:tr>
      <w:tr w:rsidR="00DE798D" w:rsidRPr="00811513" w14:paraId="04545107" w14:textId="77777777" w:rsidTr="00531676">
        <w:trPr>
          <w:trHeight w:val="152"/>
        </w:trPr>
        <w:tc>
          <w:tcPr>
            <w:tcW w:w="9828" w:type="dxa"/>
          </w:tcPr>
          <w:p w14:paraId="04545106" w14:textId="77777777" w:rsidR="00DE798D" w:rsidRPr="00811513" w:rsidRDefault="00DE798D" w:rsidP="00DE798D">
            <w:pPr>
              <w:rPr>
                <w:szCs w:val="24"/>
                <w:lang w:val="lt-LT"/>
              </w:rPr>
            </w:pPr>
          </w:p>
        </w:tc>
      </w:tr>
    </w:tbl>
    <w:p w14:paraId="04545108" w14:textId="77777777" w:rsidR="00934AD6" w:rsidRPr="00811513" w:rsidRDefault="00934AD6" w:rsidP="000E61D8">
      <w:pPr>
        <w:rPr>
          <w:lang w:val="lt-LT"/>
        </w:rPr>
      </w:pPr>
    </w:p>
    <w:sectPr w:rsidR="00934AD6" w:rsidRPr="00811513" w:rsidSect="003C429A">
      <w:type w:val="continuous"/>
      <w:pgSz w:w="11906" w:h="16838"/>
      <w:pgMar w:top="1701" w:right="567" w:bottom="1134" w:left="1800" w:header="720" w:footer="4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DE3E0" w14:textId="77777777" w:rsidR="00AE5B31" w:rsidRDefault="00AE5B31">
      <w:r>
        <w:separator/>
      </w:r>
    </w:p>
  </w:endnote>
  <w:endnote w:type="continuationSeparator" w:id="0">
    <w:p w14:paraId="7B62701E" w14:textId="77777777" w:rsidR="00AE5B31" w:rsidRDefault="00AE5B31">
      <w:r>
        <w:continuationSeparator/>
      </w:r>
    </w:p>
  </w:endnote>
  <w:endnote w:type="continuationNotice" w:id="1">
    <w:p w14:paraId="2290F49D" w14:textId="77777777" w:rsidR="00AE5B31" w:rsidRDefault="00AE5B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45113" w14:textId="77777777" w:rsidR="00664AE6" w:rsidRDefault="00664AE6" w:rsidP="00DE798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545114" w14:textId="77777777" w:rsidR="00664AE6" w:rsidRDefault="00664AE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45115" w14:textId="77777777" w:rsidR="00664AE6" w:rsidRDefault="00664AE6" w:rsidP="00DE798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4545116" w14:textId="77777777" w:rsidR="00664AE6" w:rsidRDefault="00664AE6" w:rsidP="00DE798D">
    <w:pPr>
      <w:framePr w:w="6566" w:h="725" w:hSpace="113" w:wrap="auto" w:vAnchor="page" w:hAnchor="page" w:x="4589" w:y="15922" w:anchorLock="1"/>
      <w:rPr>
        <w:sz w:val="18"/>
        <w:lang w:val="lt-LT"/>
      </w:rPr>
    </w:pPr>
    <w:r>
      <w:rPr>
        <w:sz w:val="18"/>
        <w:lang w:val="lt-LT"/>
      </w:rPr>
      <w:t>Tel. (8 5) 266 8176, (8 5) 266 4200               Duomenys kaupiami ir saugomi</w:t>
    </w:r>
  </w:p>
  <w:p w14:paraId="04545117" w14:textId="77777777" w:rsidR="00664AE6" w:rsidRDefault="00664AE6" w:rsidP="00DE798D">
    <w:pPr>
      <w:framePr w:w="6566" w:h="725" w:hSpace="113" w:wrap="auto" w:vAnchor="page" w:hAnchor="page" w:x="4589" w:y="15922" w:anchorLock="1"/>
      <w:rPr>
        <w:sz w:val="18"/>
        <w:lang w:val="lt-LT"/>
      </w:rPr>
    </w:pPr>
    <w:r>
      <w:rPr>
        <w:sz w:val="18"/>
        <w:lang w:val="lt-LT"/>
      </w:rPr>
      <w:t>Faks. (8 5) 266 4209</w:t>
    </w:r>
    <w:r w:rsidRPr="006777CB">
      <w:rPr>
        <w:sz w:val="18"/>
        <w:lang w:val="lt-LT"/>
      </w:rPr>
      <w:t xml:space="preserve"> </w:t>
    </w:r>
    <w:r>
      <w:rPr>
        <w:sz w:val="18"/>
        <w:lang w:val="lt-LT"/>
      </w:rPr>
      <w:tab/>
      <w:t xml:space="preserve">              Juridinių asmenų registre</w:t>
    </w:r>
  </w:p>
  <w:p w14:paraId="04545118" w14:textId="77777777" w:rsidR="00664AE6" w:rsidRDefault="00664AE6" w:rsidP="00DE798D">
    <w:pPr>
      <w:framePr w:w="6566" w:h="725" w:hSpace="113" w:wrap="auto" w:vAnchor="page" w:hAnchor="page" w:x="4589" w:y="15922" w:anchorLock="1"/>
      <w:rPr>
        <w:sz w:val="18"/>
        <w:lang w:val="lt-LT"/>
      </w:rPr>
    </w:pPr>
    <w:r>
      <w:rPr>
        <w:sz w:val="18"/>
        <w:lang w:val="lt-LT"/>
      </w:rPr>
      <w:t xml:space="preserve">El. p.  </w:t>
    </w:r>
    <w:proofErr w:type="spellStart"/>
    <w:r w:rsidRPr="006777CB">
      <w:rPr>
        <w:color w:val="000000"/>
        <w:sz w:val="18"/>
        <w:lang w:val="lt-LT"/>
      </w:rPr>
      <w:t>post@socmin.lt</w:t>
    </w:r>
    <w:proofErr w:type="spellEnd"/>
    <w:r>
      <w:rPr>
        <w:sz w:val="18"/>
        <w:lang w:val="lt-LT"/>
      </w:rPr>
      <w:t xml:space="preserve"> </w:t>
    </w:r>
    <w:r>
      <w:rPr>
        <w:sz w:val="18"/>
        <w:lang w:val="lt-LT"/>
      </w:rPr>
      <w:tab/>
      <w:t xml:space="preserve">              Kodas 1886 03515                         </w:t>
    </w:r>
  </w:p>
  <w:p w14:paraId="04545119" w14:textId="77777777" w:rsidR="00664AE6" w:rsidRDefault="00664AE6" w:rsidP="00DE798D">
    <w:pPr>
      <w:framePr w:w="2858" w:h="720" w:hSpace="113" w:wrap="auto" w:vAnchor="page" w:hAnchor="page" w:x="1709" w:y="15922" w:anchorLock="1"/>
      <w:rPr>
        <w:sz w:val="18"/>
        <w:lang w:val="lt-LT"/>
      </w:rPr>
    </w:pPr>
    <w:r>
      <w:rPr>
        <w:sz w:val="18"/>
        <w:lang w:val="lt-LT"/>
      </w:rPr>
      <w:t xml:space="preserve">Valstybės biudžetinė įstaiga                </w:t>
    </w:r>
  </w:p>
  <w:p w14:paraId="0454511A" w14:textId="77777777" w:rsidR="00664AE6" w:rsidRDefault="00664AE6" w:rsidP="00DE798D">
    <w:pPr>
      <w:framePr w:w="2858" w:h="720" w:hSpace="113" w:wrap="auto" w:vAnchor="page" w:hAnchor="page" w:x="1709" w:y="15922" w:anchorLock="1"/>
      <w:rPr>
        <w:sz w:val="18"/>
        <w:lang w:val="lt-LT"/>
      </w:rPr>
    </w:pPr>
    <w:r>
      <w:rPr>
        <w:sz w:val="18"/>
        <w:lang w:val="lt-LT"/>
      </w:rPr>
      <w:t>A.Vivulskio g. 11</w:t>
    </w:r>
  </w:p>
  <w:p w14:paraId="0454511B" w14:textId="77777777" w:rsidR="00664AE6" w:rsidRPr="006777CB" w:rsidRDefault="00664AE6" w:rsidP="00DE798D">
    <w:pPr>
      <w:framePr w:w="2858" w:h="720" w:hSpace="113" w:wrap="auto" w:vAnchor="page" w:hAnchor="page" w:x="1709" w:y="15922" w:anchorLock="1"/>
      <w:rPr>
        <w:sz w:val="18"/>
        <w:lang w:val="lt-LT"/>
      </w:rPr>
    </w:pPr>
    <w:r>
      <w:rPr>
        <w:sz w:val="18"/>
        <w:lang w:val="lt-LT"/>
      </w:rPr>
      <w:t xml:space="preserve">LT-03610 Vilnius                                     </w:t>
    </w:r>
  </w:p>
  <w:p w14:paraId="0454511C" w14:textId="77777777" w:rsidR="00664AE6" w:rsidRPr="006777CB" w:rsidRDefault="00664AE6" w:rsidP="00DE798D">
    <w:pPr>
      <w:pStyle w:val="Porat"/>
      <w:rPr>
        <w:lang w:val="lt-LT"/>
      </w:rPr>
    </w:pPr>
    <w:r w:rsidRPr="006777CB">
      <w:rPr>
        <w:lang w:val="lt-LT"/>
      </w:rPr>
      <w:t>__________________________________________________________________________________________</w:t>
    </w:r>
  </w:p>
  <w:p w14:paraId="0454511D" w14:textId="77777777" w:rsidR="00664AE6" w:rsidRPr="006777CB" w:rsidRDefault="00664AE6" w:rsidP="00DE798D">
    <w:pPr>
      <w:pStyle w:val="Porat"/>
      <w:rPr>
        <w:lang w:val="lt-LT"/>
      </w:rPr>
    </w:pPr>
  </w:p>
  <w:p w14:paraId="0454511E" w14:textId="77777777" w:rsidR="00664AE6" w:rsidRPr="006777CB" w:rsidRDefault="00664AE6">
    <w:pPr>
      <w:pStyle w:val="Porat"/>
      <w:rPr>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CE081" w14:textId="6DF64D00" w:rsidR="0083734F" w:rsidRDefault="0083734F" w:rsidP="0083734F">
    <w:pPr>
      <w:pStyle w:val="Porat"/>
      <w:jc w:val="right"/>
    </w:pPr>
  </w:p>
  <w:p w14:paraId="04545120" w14:textId="0448DD48" w:rsidR="00664AE6" w:rsidRPr="008E215C" w:rsidRDefault="00664AE6" w:rsidP="00DE798D">
    <w:pPr>
      <w:jc w:val="center"/>
      <w:rPr>
        <w:lang w:val="lt-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45123" w14:textId="77777777" w:rsidR="00664AE6" w:rsidRPr="008F74DB" w:rsidRDefault="00664AE6" w:rsidP="00DE798D">
    <w:pPr>
      <w:pStyle w:val="Pora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56908" w14:textId="77777777" w:rsidR="00AE5B31" w:rsidRDefault="00AE5B31">
      <w:r>
        <w:separator/>
      </w:r>
    </w:p>
  </w:footnote>
  <w:footnote w:type="continuationSeparator" w:id="0">
    <w:p w14:paraId="31583BEF" w14:textId="77777777" w:rsidR="00AE5B31" w:rsidRDefault="00AE5B31">
      <w:r>
        <w:continuationSeparator/>
      </w:r>
    </w:p>
  </w:footnote>
  <w:footnote w:type="continuationNotice" w:id="1">
    <w:p w14:paraId="1AC3247F" w14:textId="77777777" w:rsidR="00AE5B31" w:rsidRDefault="00AE5B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4510F" w14:textId="77777777" w:rsidR="00664AE6" w:rsidRDefault="00664AE6" w:rsidP="00DE798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545110" w14:textId="77777777" w:rsidR="00664AE6" w:rsidRDefault="00664AE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45111" w14:textId="77777777" w:rsidR="00664AE6" w:rsidRDefault="00664AE6" w:rsidP="00DE798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545112" w14:textId="77777777" w:rsidR="00664AE6" w:rsidRDefault="00664AE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45121" w14:textId="77777777" w:rsidR="00664AE6" w:rsidRDefault="00664AE6">
    <w:pPr>
      <w:pStyle w:val="Antrats"/>
      <w:jc w:val="center"/>
    </w:pPr>
    <w:r>
      <w:fldChar w:fldCharType="begin"/>
    </w:r>
    <w:r>
      <w:instrText xml:space="preserve"> PAGE   \* MERGEFORMAT </w:instrText>
    </w:r>
    <w:r>
      <w:fldChar w:fldCharType="separate"/>
    </w:r>
    <w:r w:rsidR="003943F5">
      <w:rPr>
        <w:noProof/>
      </w:rPr>
      <w:t>3</w:t>
    </w:r>
    <w:r>
      <w:rPr>
        <w:noProof/>
      </w:rPr>
      <w:fldChar w:fldCharType="end"/>
    </w:r>
  </w:p>
  <w:p w14:paraId="04545122" w14:textId="77777777" w:rsidR="00664AE6" w:rsidRDefault="00664AE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72A9A"/>
    <w:multiLevelType w:val="hybridMultilevel"/>
    <w:tmpl w:val="F94C8E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24E421C"/>
    <w:multiLevelType w:val="multilevel"/>
    <w:tmpl w:val="2D28C6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3B76167"/>
    <w:multiLevelType w:val="multilevel"/>
    <w:tmpl w:val="2D28C6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DF419A6"/>
    <w:multiLevelType w:val="hybridMultilevel"/>
    <w:tmpl w:val="3558BA34"/>
    <w:lvl w:ilvl="0" w:tplc="3F66B73E">
      <w:start w:val="2020"/>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4">
    <w:nsid w:val="637E310E"/>
    <w:multiLevelType w:val="hybridMultilevel"/>
    <w:tmpl w:val="F94C8E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65B93849"/>
    <w:multiLevelType w:val="hybridMultilevel"/>
    <w:tmpl w:val="1E32E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C996D9A"/>
    <w:multiLevelType w:val="hybridMultilevel"/>
    <w:tmpl w:val="41B425C6"/>
    <w:lvl w:ilvl="0" w:tplc="7598E5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6EBD200D"/>
    <w:multiLevelType w:val="hybridMultilevel"/>
    <w:tmpl w:val="A214885E"/>
    <w:lvl w:ilvl="0" w:tplc="FF561B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6"/>
  </w:num>
  <w:num w:numId="3">
    <w:abstractNumId w:val="1"/>
  </w:num>
  <w:num w:numId="4">
    <w:abstractNumId w:val="2"/>
  </w:num>
  <w:num w:numId="5">
    <w:abstractNumId w:val="4"/>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3C"/>
    <w:rsid w:val="00005738"/>
    <w:rsid w:val="00016461"/>
    <w:rsid w:val="0002393C"/>
    <w:rsid w:val="00034594"/>
    <w:rsid w:val="0005585F"/>
    <w:rsid w:val="00055BF4"/>
    <w:rsid w:val="00065EA0"/>
    <w:rsid w:val="00066E5B"/>
    <w:rsid w:val="00087EE4"/>
    <w:rsid w:val="000C15B4"/>
    <w:rsid w:val="000D0630"/>
    <w:rsid w:val="000E27F1"/>
    <w:rsid w:val="000E61D8"/>
    <w:rsid w:val="000F1561"/>
    <w:rsid w:val="000F4325"/>
    <w:rsid w:val="00101217"/>
    <w:rsid w:val="001106C0"/>
    <w:rsid w:val="00111020"/>
    <w:rsid w:val="00122B59"/>
    <w:rsid w:val="00126F15"/>
    <w:rsid w:val="00147796"/>
    <w:rsid w:val="001524A9"/>
    <w:rsid w:val="00155967"/>
    <w:rsid w:val="0016106B"/>
    <w:rsid w:val="00165ED0"/>
    <w:rsid w:val="00175A93"/>
    <w:rsid w:val="0018726F"/>
    <w:rsid w:val="001922DB"/>
    <w:rsid w:val="00195379"/>
    <w:rsid w:val="001A6BD3"/>
    <w:rsid w:val="001C2F5A"/>
    <w:rsid w:val="001D0153"/>
    <w:rsid w:val="001E58E9"/>
    <w:rsid w:val="00232D8E"/>
    <w:rsid w:val="00235ABF"/>
    <w:rsid w:val="00236CB9"/>
    <w:rsid w:val="002400F0"/>
    <w:rsid w:val="00246426"/>
    <w:rsid w:val="00264461"/>
    <w:rsid w:val="0027253F"/>
    <w:rsid w:val="002777B2"/>
    <w:rsid w:val="00284081"/>
    <w:rsid w:val="002B4D76"/>
    <w:rsid w:val="002B73D4"/>
    <w:rsid w:val="002C73A8"/>
    <w:rsid w:val="002D7E04"/>
    <w:rsid w:val="002F20BD"/>
    <w:rsid w:val="002F2316"/>
    <w:rsid w:val="00310D74"/>
    <w:rsid w:val="00320C1A"/>
    <w:rsid w:val="00334E32"/>
    <w:rsid w:val="003477DD"/>
    <w:rsid w:val="00350DD6"/>
    <w:rsid w:val="003559B3"/>
    <w:rsid w:val="00364923"/>
    <w:rsid w:val="00376AD1"/>
    <w:rsid w:val="00381DCD"/>
    <w:rsid w:val="003943F5"/>
    <w:rsid w:val="0039735D"/>
    <w:rsid w:val="003A77FB"/>
    <w:rsid w:val="003C429A"/>
    <w:rsid w:val="003C5736"/>
    <w:rsid w:val="003D68D3"/>
    <w:rsid w:val="003E5B50"/>
    <w:rsid w:val="00443A82"/>
    <w:rsid w:val="004446E4"/>
    <w:rsid w:val="004472FF"/>
    <w:rsid w:val="00452F06"/>
    <w:rsid w:val="004709F9"/>
    <w:rsid w:val="00473B71"/>
    <w:rsid w:val="004953B7"/>
    <w:rsid w:val="004A5BB3"/>
    <w:rsid w:val="004F06D0"/>
    <w:rsid w:val="00531676"/>
    <w:rsid w:val="00532988"/>
    <w:rsid w:val="0056335B"/>
    <w:rsid w:val="00573C79"/>
    <w:rsid w:val="00576C15"/>
    <w:rsid w:val="00595806"/>
    <w:rsid w:val="005E3C8A"/>
    <w:rsid w:val="005F2D12"/>
    <w:rsid w:val="006116E7"/>
    <w:rsid w:val="0063432D"/>
    <w:rsid w:val="00651D2D"/>
    <w:rsid w:val="00664AE6"/>
    <w:rsid w:val="006811D2"/>
    <w:rsid w:val="006823F1"/>
    <w:rsid w:val="00691B6C"/>
    <w:rsid w:val="006A2EEA"/>
    <w:rsid w:val="006A4ED2"/>
    <w:rsid w:val="006D392B"/>
    <w:rsid w:val="006E1ECE"/>
    <w:rsid w:val="00703914"/>
    <w:rsid w:val="007052B3"/>
    <w:rsid w:val="00742B05"/>
    <w:rsid w:val="00747EEE"/>
    <w:rsid w:val="00781B3C"/>
    <w:rsid w:val="00794194"/>
    <w:rsid w:val="007C1E6A"/>
    <w:rsid w:val="007C53BE"/>
    <w:rsid w:val="007D140D"/>
    <w:rsid w:val="007E3320"/>
    <w:rsid w:val="007F22A2"/>
    <w:rsid w:val="008028A6"/>
    <w:rsid w:val="00811513"/>
    <w:rsid w:val="0082417E"/>
    <w:rsid w:val="0083734F"/>
    <w:rsid w:val="008556D2"/>
    <w:rsid w:val="00887008"/>
    <w:rsid w:val="008B098B"/>
    <w:rsid w:val="008C42F8"/>
    <w:rsid w:val="008D66A3"/>
    <w:rsid w:val="008E215C"/>
    <w:rsid w:val="008E3A38"/>
    <w:rsid w:val="009056D1"/>
    <w:rsid w:val="00910852"/>
    <w:rsid w:val="00912D6B"/>
    <w:rsid w:val="00912EAE"/>
    <w:rsid w:val="00914DA8"/>
    <w:rsid w:val="00934AD6"/>
    <w:rsid w:val="0093586A"/>
    <w:rsid w:val="009458DC"/>
    <w:rsid w:val="00954EC7"/>
    <w:rsid w:val="00976E9A"/>
    <w:rsid w:val="009B03BD"/>
    <w:rsid w:val="009C51C8"/>
    <w:rsid w:val="00A07721"/>
    <w:rsid w:val="00A10960"/>
    <w:rsid w:val="00A13D28"/>
    <w:rsid w:val="00A35DD5"/>
    <w:rsid w:val="00A3695E"/>
    <w:rsid w:val="00A555D2"/>
    <w:rsid w:val="00A60190"/>
    <w:rsid w:val="00A8373B"/>
    <w:rsid w:val="00AC49CD"/>
    <w:rsid w:val="00AE5B31"/>
    <w:rsid w:val="00B00675"/>
    <w:rsid w:val="00B276AF"/>
    <w:rsid w:val="00B51489"/>
    <w:rsid w:val="00BB3581"/>
    <w:rsid w:val="00BB7FDE"/>
    <w:rsid w:val="00BC62A1"/>
    <w:rsid w:val="00BD2F2B"/>
    <w:rsid w:val="00C43502"/>
    <w:rsid w:val="00C4693D"/>
    <w:rsid w:val="00C47E87"/>
    <w:rsid w:val="00C5654D"/>
    <w:rsid w:val="00C60217"/>
    <w:rsid w:val="00C724C7"/>
    <w:rsid w:val="00CA7B66"/>
    <w:rsid w:val="00CC51C8"/>
    <w:rsid w:val="00CD6021"/>
    <w:rsid w:val="00D00240"/>
    <w:rsid w:val="00D0622C"/>
    <w:rsid w:val="00D128E8"/>
    <w:rsid w:val="00D1587F"/>
    <w:rsid w:val="00D16EE7"/>
    <w:rsid w:val="00D253BE"/>
    <w:rsid w:val="00D30D60"/>
    <w:rsid w:val="00D37BFB"/>
    <w:rsid w:val="00D44237"/>
    <w:rsid w:val="00D51E1B"/>
    <w:rsid w:val="00D5289A"/>
    <w:rsid w:val="00D67987"/>
    <w:rsid w:val="00D7547A"/>
    <w:rsid w:val="00D8383A"/>
    <w:rsid w:val="00DB039A"/>
    <w:rsid w:val="00DD27E4"/>
    <w:rsid w:val="00DE43E4"/>
    <w:rsid w:val="00DE798D"/>
    <w:rsid w:val="00E01772"/>
    <w:rsid w:val="00E05D8F"/>
    <w:rsid w:val="00E17A4F"/>
    <w:rsid w:val="00EA66CF"/>
    <w:rsid w:val="00EB4FE2"/>
    <w:rsid w:val="00ED391C"/>
    <w:rsid w:val="00ED3E01"/>
    <w:rsid w:val="00EE1A60"/>
    <w:rsid w:val="00EE341C"/>
    <w:rsid w:val="00EE3CDF"/>
    <w:rsid w:val="00EF3C34"/>
    <w:rsid w:val="00F12BEF"/>
    <w:rsid w:val="00F31689"/>
    <w:rsid w:val="00F36A25"/>
    <w:rsid w:val="00F41B27"/>
    <w:rsid w:val="00F54BC4"/>
    <w:rsid w:val="00F5504B"/>
    <w:rsid w:val="00FD10F8"/>
    <w:rsid w:val="00FD461B"/>
    <w:rsid w:val="00FD74B4"/>
    <w:rsid w:val="00FF2719"/>
    <w:rsid w:val="00FF7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545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116E7"/>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EE1A60"/>
    <w:pPr>
      <w:ind w:firstLine="709"/>
      <w:jc w:val="both"/>
    </w:pPr>
    <w:rPr>
      <w:rFonts w:ascii="Calibri" w:hAnsi="Calibri"/>
      <w:sz w:val="22"/>
      <w:lang w:val="lt-LT" w:eastAsia="pl-PL"/>
    </w:rPr>
  </w:style>
  <w:style w:type="paragraph" w:styleId="Sraopastraipa">
    <w:name w:val="List Paragraph"/>
    <w:basedOn w:val="prastasis"/>
    <w:uiPriority w:val="34"/>
    <w:qFormat/>
    <w:rsid w:val="00C47E87"/>
    <w:pPr>
      <w:ind w:left="720"/>
      <w:contextualSpacing/>
    </w:pPr>
  </w:style>
  <w:style w:type="paragraph" w:styleId="Pataisymai">
    <w:name w:val="Revision"/>
    <w:hidden/>
    <w:uiPriority w:val="99"/>
    <w:semiHidden/>
    <w:rsid w:val="0039735D"/>
    <w:rPr>
      <w:rFonts w:ascii="Times New Roman" w:eastAsia="Times New Roman" w:hAnsi="Times New Roman"/>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116E7"/>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EE1A60"/>
    <w:pPr>
      <w:ind w:firstLine="709"/>
      <w:jc w:val="both"/>
    </w:pPr>
    <w:rPr>
      <w:rFonts w:ascii="Calibri" w:hAnsi="Calibri"/>
      <w:sz w:val="22"/>
      <w:lang w:val="lt-LT" w:eastAsia="pl-PL"/>
    </w:rPr>
  </w:style>
  <w:style w:type="paragraph" w:styleId="Sraopastraipa">
    <w:name w:val="List Paragraph"/>
    <w:basedOn w:val="prastasis"/>
    <w:uiPriority w:val="34"/>
    <w:qFormat/>
    <w:rsid w:val="00C47E87"/>
    <w:pPr>
      <w:ind w:left="720"/>
      <w:contextualSpacing/>
    </w:pPr>
  </w:style>
  <w:style w:type="paragraph" w:styleId="Pataisymai">
    <w:name w:val="Revision"/>
    <w:hidden/>
    <w:uiPriority w:val="99"/>
    <w:semiHidden/>
    <w:rsid w:val="0039735D"/>
    <w:rPr>
      <w:rFonts w:ascii="Times New Roman" w:eastAsia="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45537">
      <w:bodyDiv w:val="1"/>
      <w:marLeft w:val="0"/>
      <w:marRight w:val="0"/>
      <w:marTop w:val="0"/>
      <w:marBottom w:val="0"/>
      <w:divBdr>
        <w:top w:val="none" w:sz="0" w:space="0" w:color="auto"/>
        <w:left w:val="none" w:sz="0" w:space="0" w:color="auto"/>
        <w:bottom w:val="none" w:sz="0" w:space="0" w:color="auto"/>
        <w:right w:val="none" w:sz="0" w:space="0" w:color="auto"/>
      </w:divBdr>
    </w:div>
    <w:div w:id="282003746">
      <w:bodyDiv w:val="1"/>
      <w:marLeft w:val="0"/>
      <w:marRight w:val="0"/>
      <w:marTop w:val="0"/>
      <w:marBottom w:val="0"/>
      <w:divBdr>
        <w:top w:val="none" w:sz="0" w:space="0" w:color="auto"/>
        <w:left w:val="none" w:sz="0" w:space="0" w:color="auto"/>
        <w:bottom w:val="none" w:sz="0" w:space="0" w:color="auto"/>
        <w:right w:val="none" w:sz="0" w:space="0" w:color="auto"/>
      </w:divBdr>
    </w:div>
    <w:div w:id="1759790602">
      <w:bodyDiv w:val="1"/>
      <w:marLeft w:val="0"/>
      <w:marRight w:val="0"/>
      <w:marTop w:val="0"/>
      <w:marBottom w:val="0"/>
      <w:divBdr>
        <w:top w:val="none" w:sz="0" w:space="0" w:color="auto"/>
        <w:left w:val="none" w:sz="0" w:space="0" w:color="auto"/>
        <w:bottom w:val="none" w:sz="0" w:space="0" w:color="auto"/>
        <w:right w:val="none" w:sz="0" w:space="0" w:color="auto"/>
      </w:divBdr>
      <w:divsChild>
        <w:div w:id="1618944778">
          <w:marLeft w:val="0"/>
          <w:marRight w:val="0"/>
          <w:marTop w:val="0"/>
          <w:marBottom w:val="0"/>
          <w:divBdr>
            <w:top w:val="none" w:sz="0" w:space="0" w:color="auto"/>
            <w:left w:val="none" w:sz="0" w:space="0" w:color="auto"/>
            <w:bottom w:val="none" w:sz="0" w:space="0" w:color="auto"/>
            <w:right w:val="none" w:sz="0" w:space="0" w:color="auto"/>
          </w:divBdr>
          <w:divsChild>
            <w:div w:id="385878040">
              <w:marLeft w:val="0"/>
              <w:marRight w:val="0"/>
              <w:marTop w:val="0"/>
              <w:marBottom w:val="0"/>
              <w:divBdr>
                <w:top w:val="none" w:sz="0" w:space="0" w:color="auto"/>
                <w:left w:val="none" w:sz="0" w:space="0" w:color="auto"/>
                <w:bottom w:val="none" w:sz="0" w:space="0" w:color="auto"/>
                <w:right w:val="none" w:sz="0" w:space="0" w:color="auto"/>
              </w:divBdr>
            </w:div>
            <w:div w:id="78137046">
              <w:marLeft w:val="0"/>
              <w:marRight w:val="0"/>
              <w:marTop w:val="0"/>
              <w:marBottom w:val="0"/>
              <w:divBdr>
                <w:top w:val="none" w:sz="0" w:space="0" w:color="auto"/>
                <w:left w:val="none" w:sz="0" w:space="0" w:color="auto"/>
                <w:bottom w:val="none" w:sz="0" w:space="0" w:color="auto"/>
                <w:right w:val="none" w:sz="0" w:space="0" w:color="auto"/>
              </w:divBdr>
            </w:div>
            <w:div w:id="750855499">
              <w:marLeft w:val="0"/>
              <w:marRight w:val="0"/>
              <w:marTop w:val="0"/>
              <w:marBottom w:val="0"/>
              <w:divBdr>
                <w:top w:val="none" w:sz="0" w:space="0" w:color="auto"/>
                <w:left w:val="none" w:sz="0" w:space="0" w:color="auto"/>
                <w:bottom w:val="none" w:sz="0" w:space="0" w:color="auto"/>
                <w:right w:val="none" w:sz="0" w:space="0" w:color="auto"/>
              </w:divBdr>
            </w:div>
            <w:div w:id="795879139">
              <w:marLeft w:val="0"/>
              <w:marRight w:val="0"/>
              <w:marTop w:val="0"/>
              <w:marBottom w:val="0"/>
              <w:divBdr>
                <w:top w:val="none" w:sz="0" w:space="0" w:color="auto"/>
                <w:left w:val="none" w:sz="0" w:space="0" w:color="auto"/>
                <w:bottom w:val="none" w:sz="0" w:space="0" w:color="auto"/>
                <w:right w:val="none" w:sz="0" w:space="0" w:color="auto"/>
              </w:divBdr>
            </w:div>
          </w:divsChild>
        </w:div>
        <w:div w:id="97799255">
          <w:marLeft w:val="0"/>
          <w:marRight w:val="0"/>
          <w:marTop w:val="0"/>
          <w:marBottom w:val="0"/>
          <w:divBdr>
            <w:top w:val="none" w:sz="0" w:space="0" w:color="auto"/>
            <w:left w:val="none" w:sz="0" w:space="0" w:color="auto"/>
            <w:bottom w:val="none" w:sz="0" w:space="0" w:color="auto"/>
            <w:right w:val="none" w:sz="0" w:space="0" w:color="auto"/>
          </w:divBdr>
          <w:divsChild>
            <w:div w:id="1239903203">
              <w:marLeft w:val="0"/>
              <w:marRight w:val="0"/>
              <w:marTop w:val="0"/>
              <w:marBottom w:val="0"/>
              <w:divBdr>
                <w:top w:val="none" w:sz="0" w:space="0" w:color="auto"/>
                <w:left w:val="none" w:sz="0" w:space="0" w:color="auto"/>
                <w:bottom w:val="none" w:sz="0" w:space="0" w:color="auto"/>
                <w:right w:val="none" w:sz="0" w:space="0" w:color="auto"/>
              </w:divBdr>
            </w:div>
            <w:div w:id="203296737">
              <w:marLeft w:val="0"/>
              <w:marRight w:val="0"/>
              <w:marTop w:val="0"/>
              <w:marBottom w:val="0"/>
              <w:divBdr>
                <w:top w:val="none" w:sz="0" w:space="0" w:color="auto"/>
                <w:left w:val="none" w:sz="0" w:space="0" w:color="auto"/>
                <w:bottom w:val="none" w:sz="0" w:space="0" w:color="auto"/>
                <w:right w:val="none" w:sz="0" w:space="0" w:color="auto"/>
              </w:divBdr>
            </w:div>
            <w:div w:id="1110051644">
              <w:marLeft w:val="0"/>
              <w:marRight w:val="0"/>
              <w:marTop w:val="0"/>
              <w:marBottom w:val="0"/>
              <w:divBdr>
                <w:top w:val="none" w:sz="0" w:space="0" w:color="auto"/>
                <w:left w:val="none" w:sz="0" w:space="0" w:color="auto"/>
                <w:bottom w:val="none" w:sz="0" w:space="0" w:color="auto"/>
                <w:right w:val="none" w:sz="0" w:space="0" w:color="auto"/>
              </w:divBdr>
            </w:div>
          </w:divsChild>
        </w:div>
        <w:div w:id="1857422285">
          <w:marLeft w:val="0"/>
          <w:marRight w:val="0"/>
          <w:marTop w:val="0"/>
          <w:marBottom w:val="0"/>
          <w:divBdr>
            <w:top w:val="none" w:sz="0" w:space="0" w:color="auto"/>
            <w:left w:val="none" w:sz="0" w:space="0" w:color="auto"/>
            <w:bottom w:val="none" w:sz="0" w:space="0" w:color="auto"/>
            <w:right w:val="none" w:sz="0" w:space="0" w:color="auto"/>
          </w:divBdr>
          <w:divsChild>
            <w:div w:id="1263106548">
              <w:marLeft w:val="0"/>
              <w:marRight w:val="0"/>
              <w:marTop w:val="0"/>
              <w:marBottom w:val="0"/>
              <w:divBdr>
                <w:top w:val="none" w:sz="0" w:space="0" w:color="auto"/>
                <w:left w:val="none" w:sz="0" w:space="0" w:color="auto"/>
                <w:bottom w:val="none" w:sz="0" w:space="0" w:color="auto"/>
                <w:right w:val="none" w:sz="0" w:space="0" w:color="auto"/>
              </w:divBdr>
            </w:div>
            <w:div w:id="981423844">
              <w:marLeft w:val="0"/>
              <w:marRight w:val="0"/>
              <w:marTop w:val="0"/>
              <w:marBottom w:val="0"/>
              <w:divBdr>
                <w:top w:val="none" w:sz="0" w:space="0" w:color="auto"/>
                <w:left w:val="none" w:sz="0" w:space="0" w:color="auto"/>
                <w:bottom w:val="none" w:sz="0" w:space="0" w:color="auto"/>
                <w:right w:val="none" w:sz="0" w:space="0" w:color="auto"/>
              </w:divBdr>
            </w:div>
            <w:div w:id="4167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82079">
      <w:bodyDiv w:val="1"/>
      <w:marLeft w:val="0"/>
      <w:marRight w:val="0"/>
      <w:marTop w:val="0"/>
      <w:marBottom w:val="0"/>
      <w:divBdr>
        <w:top w:val="none" w:sz="0" w:space="0" w:color="auto"/>
        <w:left w:val="none" w:sz="0" w:space="0" w:color="auto"/>
        <w:bottom w:val="none" w:sz="0" w:space="0" w:color="auto"/>
        <w:right w:val="none" w:sz="0" w:space="0" w:color="auto"/>
      </w:divBdr>
    </w:div>
    <w:div w:id="195548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ocmin.lrv.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ost@socmin.l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gimantass\Documents\_Txt\RASTAS_Padalinio_2011_liepsn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718CF-FA98-4D2B-960F-269297039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RASTAS_Padalinio_2011_liepsna</Template>
  <TotalTime>0</TotalTime>
  <Pages>3</Pages>
  <Words>5549</Words>
  <Characters>3164</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8696</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 Simanavicius</dc:creator>
  <cp:lastModifiedBy>Ramutė Petrošė</cp:lastModifiedBy>
  <cp:revision>2</cp:revision>
  <cp:lastPrinted>2017-01-26T13:08:00Z</cp:lastPrinted>
  <dcterms:created xsi:type="dcterms:W3CDTF">2021-02-11T12:46:00Z</dcterms:created>
  <dcterms:modified xsi:type="dcterms:W3CDTF">2021-02-11T12:46:00Z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1983241780</vt:i4>
  </property>
  <property fmtid="{D5CDD505-2E9C-101B-9397-08002B2CF9AE}" pid="3" name="_NewReviewCycle">
    <vt:lpwstr/>
  </property>
  <property fmtid="{D5CDD505-2E9C-101B-9397-08002B2CF9AE}" pid="4" name="_EmailSubject">
    <vt:lpwstr>Dėl papildomo lėšų poreikio PAGALBAI NVO DĖL COVID </vt:lpwstr>
  </property>
  <property fmtid="{D5CDD505-2E9C-101B-9397-08002B2CF9AE}" pid="5" name="_AuthorEmail">
    <vt:lpwstr>Ana.Selcinskiene@socmin.lt</vt:lpwstr>
  </property>
  <property fmtid="{D5CDD505-2E9C-101B-9397-08002B2CF9AE}" pid="6" name="_AuthorEmailDisplayName">
    <vt:lpwstr>Ana Selčinskienė</vt:lpwstr>
  </property>
  <property fmtid="{D5CDD505-2E9C-101B-9397-08002B2CF9AE}" pid="7" name="_PreviousAdHocReviewCycleID">
    <vt:i4>672797240</vt:i4>
  </property>
  <property fmtid="{D5CDD505-2E9C-101B-9397-08002B2CF9AE}" pid="8" name="_ReviewingToolsShownOnce">
    <vt:lpwstr/>
  </property>
</Properties>
</file>