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5612" w14:textId="77777777" w:rsidR="003033A2" w:rsidRPr="00C142A8" w:rsidRDefault="003033A2" w:rsidP="00303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42A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1735648" wp14:editId="01735649">
            <wp:extent cx="428625" cy="504825"/>
            <wp:effectExtent l="0" t="0" r="9525" b="9525"/>
            <wp:docPr id="2" name="Paveikslėlis 2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AS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35613" w14:textId="77777777" w:rsidR="003033A2" w:rsidRPr="00C142A8" w:rsidRDefault="003033A2" w:rsidP="003033A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C142A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 KRAŠTO APSAUGOS MINISTERIJ</w:t>
      </w:r>
      <w:r w:rsidRPr="00C142A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a</w:t>
      </w:r>
    </w:p>
    <w:p w14:paraId="01735614" w14:textId="77777777" w:rsidR="003033A2" w:rsidRPr="00C142A8" w:rsidRDefault="003033A2" w:rsidP="00303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142A8">
        <w:rPr>
          <w:rFonts w:ascii="Times New Roman" w:eastAsia="Times New Roman" w:hAnsi="Times New Roman" w:cs="Times New Roman"/>
          <w:sz w:val="16"/>
          <w:szCs w:val="16"/>
        </w:rPr>
        <w:t>Biudžetinė įstaiga, Totorių g. 25, LT-01121 Vilnius, tel. (8 5)  273 5501 / 262 4821, faks. (8 5)  264 8517, el. p. kam@kam.lt.</w:t>
      </w:r>
    </w:p>
    <w:p w14:paraId="01735615" w14:textId="77777777" w:rsidR="003033A2" w:rsidRPr="00C142A8" w:rsidRDefault="003033A2" w:rsidP="00303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142A8">
        <w:rPr>
          <w:rFonts w:ascii="Times New Roman" w:eastAsia="Times New Roman" w:hAnsi="Times New Roman" w:cs="Times New Roman"/>
          <w:sz w:val="16"/>
          <w:szCs w:val="16"/>
        </w:rPr>
        <w:t>Duomenys kaupiami ir saugomi Juridinių asmenų registre, kodas 188602751,  PVM mokėtojo kodas LT 100001016116</w:t>
      </w:r>
    </w:p>
    <w:p w14:paraId="01735616" w14:textId="77777777" w:rsidR="003033A2" w:rsidRPr="00C142A8" w:rsidRDefault="003033A2" w:rsidP="003033A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735617" w14:textId="77777777" w:rsidR="003033A2" w:rsidRPr="00C142A8" w:rsidRDefault="003033A2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284"/>
        <w:gridCol w:w="567"/>
        <w:gridCol w:w="3685"/>
      </w:tblGrid>
      <w:tr w:rsidR="003033A2" w:rsidRPr="00C142A8" w14:paraId="0173561E" w14:textId="77777777" w:rsidTr="003033A2">
        <w:trPr>
          <w:cantSplit/>
          <w:trHeight w:val="299"/>
        </w:trPr>
        <w:tc>
          <w:tcPr>
            <w:tcW w:w="5211" w:type="dxa"/>
            <w:vMerge w:val="restart"/>
          </w:tcPr>
          <w:p w14:paraId="01735618" w14:textId="0A500D7C" w:rsidR="003033A2" w:rsidRPr="00C142A8" w:rsidRDefault="003033A2" w:rsidP="003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EA0FA5">
              <w:rPr>
                <w:rFonts w:ascii="Times New Roman" w:eastAsia="Times New Roman" w:hAnsi="Times New Roman" w:cs="Times New Roman"/>
                <w:sz w:val="24"/>
                <w:szCs w:val="24"/>
              </w:rPr>
              <w:t>ekonomikos ir inovacijų</w:t>
            </w:r>
            <w:r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ministerijai</w:t>
            </w:r>
          </w:p>
          <w:p w14:paraId="01735619" w14:textId="77777777" w:rsidR="003033A2" w:rsidRPr="00C142A8" w:rsidRDefault="003033A2" w:rsidP="003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3561A" w14:textId="77777777" w:rsidR="003033A2" w:rsidRPr="00C142A8" w:rsidRDefault="003033A2" w:rsidP="003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173561B" w14:textId="77777777" w:rsidR="003033A2" w:rsidRPr="00C142A8" w:rsidRDefault="003033A2" w:rsidP="003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0173561C" w14:textId="7FF77F78" w:rsidR="003033A2" w:rsidRPr="00C142A8" w:rsidRDefault="003033A2" w:rsidP="003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A0FA5"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A0FA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07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</w:t>
            </w:r>
            <w:r w:rsidR="00836C26"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>Nr. 12-01-</w:t>
            </w:r>
          </w:p>
          <w:p w14:paraId="0173561D" w14:textId="0B99D12A" w:rsidR="003033A2" w:rsidRPr="00C142A8" w:rsidRDefault="003033A2" w:rsidP="00EA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Į </w:t>
            </w:r>
            <w:r w:rsidR="00EA0FA5"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A0FA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142A8"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A0FA5"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A0F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142A8"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A0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C14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EA0FA5" w:rsidRPr="002E2946">
              <w:rPr>
                <w:rFonts w:ascii="Times New Roman" w:hAnsi="Times New Roman" w:cs="Times New Roman"/>
                <w:sz w:val="24"/>
                <w:szCs w:val="24"/>
              </w:rPr>
              <w:t>3-2118</w:t>
            </w:r>
          </w:p>
        </w:tc>
      </w:tr>
      <w:tr w:rsidR="003033A2" w:rsidRPr="00C142A8" w14:paraId="01735623" w14:textId="77777777" w:rsidTr="003033A2">
        <w:trPr>
          <w:cantSplit/>
          <w:trHeight w:val="489"/>
        </w:trPr>
        <w:tc>
          <w:tcPr>
            <w:tcW w:w="5211" w:type="dxa"/>
            <w:vMerge/>
          </w:tcPr>
          <w:p w14:paraId="0173561F" w14:textId="77777777" w:rsidR="003033A2" w:rsidRPr="00C142A8" w:rsidRDefault="003033A2" w:rsidP="00303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1735620" w14:textId="77777777" w:rsidR="003033A2" w:rsidRPr="00C142A8" w:rsidRDefault="003033A2" w:rsidP="00303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735621" w14:textId="77777777" w:rsidR="003033A2" w:rsidRPr="00EA0FA5" w:rsidRDefault="003033A2" w:rsidP="003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735622" w14:textId="2EE00202" w:rsidR="003033A2" w:rsidRPr="00EA0FA5" w:rsidRDefault="00EA0FA5" w:rsidP="00303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SKUBU</w:t>
            </w:r>
          </w:p>
        </w:tc>
      </w:tr>
    </w:tbl>
    <w:p w14:paraId="01735624" w14:textId="77777777" w:rsidR="00334F05" w:rsidRPr="00C142A8" w:rsidRDefault="00334F05" w:rsidP="00303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35625" w14:textId="671EA597" w:rsidR="003033A2" w:rsidRPr="00C142A8" w:rsidRDefault="00EA0FA5" w:rsidP="002E2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FA5">
        <w:rPr>
          <w:rFonts w:ascii="Times New Roman" w:hAnsi="Times New Roman" w:cs="Times New Roman"/>
          <w:b/>
          <w:bCs/>
          <w:sz w:val="24"/>
          <w:szCs w:val="24"/>
        </w:rPr>
        <w:t>DĖL LIETUVOS RESPUBLIKOS IR EUROPOS KOSMOSO AGENTŪROS SUSITARIMO DĖL ASOCIJUOTOS NARYSTĖS RATIFIKAVIMO</w:t>
      </w:r>
    </w:p>
    <w:p w14:paraId="01735626" w14:textId="77777777" w:rsidR="003033A2" w:rsidRPr="00C142A8" w:rsidRDefault="003033A2" w:rsidP="00EA0F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A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735627" w14:textId="77777777" w:rsidR="00334F05" w:rsidRPr="00C142A8" w:rsidRDefault="00334F05" w:rsidP="00EA0FA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35628" w14:textId="5C28E4BA" w:rsidR="003033A2" w:rsidRPr="00C142A8" w:rsidRDefault="005C0786" w:rsidP="00EA0FA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CF1">
        <w:rPr>
          <w:rFonts w:ascii="Times New Roman" w:eastAsia="Times New Roman" w:hAnsi="Times New Roman" w:cs="Times New Roman"/>
          <w:sz w:val="24"/>
          <w:szCs w:val="24"/>
        </w:rPr>
        <w:t>Lietuvos Respublikos krašto apsaugos ministerija išnagrinėjo Jūsų pateikt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C14CF1">
        <w:rPr>
          <w:rFonts w:ascii="Times New Roman" w:eastAsia="Times New Roman" w:hAnsi="Times New Roman" w:cs="Times New Roman"/>
          <w:sz w:val="24"/>
          <w:szCs w:val="24"/>
        </w:rPr>
        <w:t xml:space="preserve"> derinti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teisės aktų projektus dėl </w:t>
      </w:r>
      <w:r w:rsidR="00EA0FA5">
        <w:rPr>
          <w:rFonts w:ascii="Times New Roman" w:eastAsia="Times New Roman" w:hAnsi="Times New Roman" w:cs="Times New Roman"/>
          <w:sz w:val="24"/>
          <w:szCs w:val="24"/>
        </w:rPr>
        <w:t>Lietuvos Respublikos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FA5">
        <w:rPr>
          <w:rFonts w:ascii="Times New Roman" w:eastAsia="Times New Roman" w:hAnsi="Times New Roman" w:cs="Times New Roman"/>
          <w:sz w:val="24"/>
          <w:szCs w:val="24"/>
        </w:rPr>
        <w:t xml:space="preserve">ir Europos kosmoso agentūros susitarimo dėl asocijuotos narystės ratifikavimo </w:t>
      </w:r>
      <w:r w:rsidRPr="00C14CF1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</w:rPr>
        <w:t>informuoja</w:t>
      </w:r>
      <w:r w:rsidRPr="00C14CF1">
        <w:rPr>
          <w:rFonts w:ascii="Times New Roman" w:eastAsia="Times New Roman" w:hAnsi="Times New Roman" w:cs="Times New Roman"/>
          <w:sz w:val="24"/>
          <w:szCs w:val="24"/>
        </w:rPr>
        <w:t>, kad pastabų ir pasiūlymų pagal kompetenciją neturi</w:t>
      </w:r>
      <w:r w:rsidR="003033A2" w:rsidRPr="00C142A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173562A" w14:textId="77777777" w:rsidR="003033A2" w:rsidRPr="00C142A8" w:rsidRDefault="003033A2" w:rsidP="002E29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3562B" w14:textId="77777777" w:rsidR="00334F05" w:rsidRPr="00C142A8" w:rsidRDefault="00334F05" w:rsidP="00EA0F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t_afab5ec2fce646939db0511dda7e7066"/>
      <w:bookmarkEnd w:id="0"/>
    </w:p>
    <w:p w14:paraId="0173562C" w14:textId="70D8CD30" w:rsidR="003033A2" w:rsidRPr="00C142A8" w:rsidRDefault="003033A2" w:rsidP="00EA0F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2A8">
        <w:rPr>
          <w:rFonts w:ascii="Times New Roman" w:eastAsia="Times New Roman" w:hAnsi="Times New Roman" w:cs="Times New Roman"/>
          <w:sz w:val="24"/>
          <w:szCs w:val="24"/>
        </w:rPr>
        <w:t xml:space="preserve">Krašto apsaugos viceministras </w:t>
      </w:r>
      <w:r w:rsidRPr="00C142A8">
        <w:rPr>
          <w:rFonts w:ascii="Times New Roman" w:eastAsia="Times New Roman" w:hAnsi="Times New Roman" w:cs="Times New Roman"/>
          <w:sz w:val="24"/>
          <w:szCs w:val="24"/>
        </w:rPr>
        <w:tab/>
      </w:r>
      <w:r w:rsidRPr="00C142A8">
        <w:rPr>
          <w:rFonts w:ascii="Times New Roman" w:eastAsia="Times New Roman" w:hAnsi="Times New Roman" w:cs="Times New Roman"/>
          <w:sz w:val="24"/>
          <w:szCs w:val="24"/>
        </w:rPr>
        <w:tab/>
      </w:r>
      <w:r w:rsidRPr="00C142A8">
        <w:rPr>
          <w:rFonts w:ascii="Times New Roman" w:eastAsia="Times New Roman" w:hAnsi="Times New Roman" w:cs="Times New Roman"/>
          <w:sz w:val="24"/>
          <w:szCs w:val="24"/>
        </w:rPr>
        <w:tab/>
      </w:r>
      <w:r w:rsidR="00271CB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A0FA5">
        <w:rPr>
          <w:rFonts w:ascii="Times New Roman" w:eastAsia="Times New Roman" w:hAnsi="Times New Roman" w:cs="Times New Roman"/>
          <w:sz w:val="24"/>
          <w:szCs w:val="24"/>
        </w:rPr>
        <w:t>Margiris Abukevičius</w:t>
      </w:r>
    </w:p>
    <w:p w14:paraId="0173562D" w14:textId="77777777" w:rsidR="00334F05" w:rsidRDefault="00334F05" w:rsidP="00EA0F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2E" w14:textId="77777777" w:rsidR="00334F05" w:rsidRDefault="00334F05" w:rsidP="00EA0F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2F" w14:textId="77777777" w:rsidR="00334F05" w:rsidRDefault="00334F05" w:rsidP="00EA0F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0" w14:textId="77777777" w:rsidR="00334F05" w:rsidRDefault="00334F05" w:rsidP="00EA0F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1" w14:textId="77777777" w:rsidR="00334F05" w:rsidRDefault="00334F05" w:rsidP="00EA0F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2" w14:textId="77777777" w:rsidR="00334F05" w:rsidRDefault="00334F05" w:rsidP="00EA0F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3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4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5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6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7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8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9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A" w14:textId="48449715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9BFBFAA" w14:textId="0C28A7B1" w:rsidR="00271CBD" w:rsidRDefault="00271CBD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B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C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3D" w14:textId="77777777" w:rsidR="00334F05" w:rsidRDefault="00334F05" w:rsidP="0030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735646" w14:textId="20BF45B3" w:rsidR="00334F05" w:rsidRPr="007579CE" w:rsidRDefault="00EA0FA5" w:rsidP="00334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Vitkauskaitė-Meurice</w:t>
      </w:r>
      <w:proofErr w:type="spellEnd"/>
      <w:r w:rsidR="00334F05" w:rsidRPr="00334F05">
        <w:rPr>
          <w:rFonts w:ascii="Times New Roman" w:eastAsia="Times New Roman" w:hAnsi="Times New Roman" w:cs="Times New Roman"/>
          <w:sz w:val="24"/>
          <w:szCs w:val="24"/>
        </w:rPr>
        <w:t>, tel.</w:t>
      </w:r>
      <w:r w:rsidR="00A02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F05" w:rsidRPr="00334F05">
        <w:rPr>
          <w:rFonts w:ascii="Times New Roman" w:eastAsia="Times New Roman" w:hAnsi="Times New Roman" w:cs="Times New Roman"/>
          <w:sz w:val="24"/>
          <w:szCs w:val="24"/>
        </w:rPr>
        <w:t>(8 5) 273</w:t>
      </w:r>
      <w:r w:rsidR="00A02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F0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557</w:t>
      </w:r>
      <w:r w:rsidR="00334F05" w:rsidRPr="00334F05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hyperlink r:id="rId7" w:history="1">
        <w:r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dalia.vitkauskaite</w:t>
        </w:r>
        <w:r w:rsidRPr="007579CE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@kam.lt</w:t>
        </w:r>
      </w:hyperlink>
    </w:p>
    <w:p w14:paraId="01735647" w14:textId="77777777" w:rsidR="00B00E21" w:rsidRDefault="00334F05" w:rsidP="00334F0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Originalas nebus siunčiamas. </w:t>
      </w:r>
    </w:p>
    <w:sectPr w:rsidR="00B00E21" w:rsidSect="001A70CF">
      <w:footerReference w:type="default" r:id="rId8"/>
      <w:pgSz w:w="11907" w:h="16840" w:code="9"/>
      <w:pgMar w:top="1134" w:right="567" w:bottom="1134" w:left="1701" w:header="720" w:footer="69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C91E" w14:textId="77777777" w:rsidR="00C159E3" w:rsidRDefault="00C159E3">
      <w:pPr>
        <w:spacing w:after="0" w:line="240" w:lineRule="auto"/>
      </w:pPr>
      <w:r>
        <w:separator/>
      </w:r>
    </w:p>
  </w:endnote>
  <w:endnote w:type="continuationSeparator" w:id="0">
    <w:p w14:paraId="1C4CF37C" w14:textId="77777777" w:rsidR="00C159E3" w:rsidRDefault="00C1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564A" w14:textId="77777777" w:rsidR="003D2D49" w:rsidRDefault="00E068B4" w:rsidP="003D2D49">
    <w:pPr>
      <w:pStyle w:val="Porat"/>
    </w:pPr>
  </w:p>
  <w:p w14:paraId="0173564B" w14:textId="77777777" w:rsidR="00200338" w:rsidRPr="003D2D49" w:rsidRDefault="00E068B4" w:rsidP="003D2D4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930A" w14:textId="77777777" w:rsidR="00C159E3" w:rsidRDefault="00C159E3">
      <w:pPr>
        <w:spacing w:after="0" w:line="240" w:lineRule="auto"/>
      </w:pPr>
      <w:r>
        <w:separator/>
      </w:r>
    </w:p>
  </w:footnote>
  <w:footnote w:type="continuationSeparator" w:id="0">
    <w:p w14:paraId="182044A5" w14:textId="77777777" w:rsidR="00C159E3" w:rsidRDefault="00C15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B7"/>
    <w:rsid w:val="000B12B7"/>
    <w:rsid w:val="00271CBD"/>
    <w:rsid w:val="002E2946"/>
    <w:rsid w:val="003033A2"/>
    <w:rsid w:val="00334F05"/>
    <w:rsid w:val="00383668"/>
    <w:rsid w:val="00551D7A"/>
    <w:rsid w:val="005C0786"/>
    <w:rsid w:val="005D57A3"/>
    <w:rsid w:val="00604ED5"/>
    <w:rsid w:val="0063059C"/>
    <w:rsid w:val="006F04D3"/>
    <w:rsid w:val="007579CE"/>
    <w:rsid w:val="00836C26"/>
    <w:rsid w:val="0087461D"/>
    <w:rsid w:val="00A0299D"/>
    <w:rsid w:val="00AF666C"/>
    <w:rsid w:val="00B00E21"/>
    <w:rsid w:val="00C142A8"/>
    <w:rsid w:val="00C159E3"/>
    <w:rsid w:val="00D47626"/>
    <w:rsid w:val="00E068B4"/>
    <w:rsid w:val="00EA0FA5"/>
    <w:rsid w:val="00EA1E55"/>
    <w:rsid w:val="00F45387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5612"/>
  <w15:docId w15:val="{70CB119A-4E14-4474-909F-E1EB047F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303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033A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33A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C0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tynas.bandza@ka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Lingytė- Bužinskienė</dc:creator>
  <cp:lastModifiedBy>Edita Karaliūtė</cp:lastModifiedBy>
  <cp:revision>2</cp:revision>
  <dcterms:created xsi:type="dcterms:W3CDTF">2021-05-12T05:39:00Z</dcterms:created>
  <dcterms:modified xsi:type="dcterms:W3CDTF">2021-05-12T05:39:00Z</dcterms:modified>
</cp:coreProperties>
</file>