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48D8" w14:textId="05A3D266" w:rsidR="0091671D" w:rsidRDefault="0091671D" w:rsidP="0091671D">
      <w:pPr>
        <w:ind w:left="5182"/>
        <w:jc w:val="both"/>
        <w:rPr>
          <w:szCs w:val="24"/>
        </w:rPr>
      </w:pPr>
      <w:r>
        <w:rPr>
          <w:szCs w:val="24"/>
        </w:rPr>
        <w:t>Poveikio konkurencijai ir atitikties valstybės pagalbos reikalavimams vertinimo tvarkos aprašo priedas</w:t>
      </w:r>
    </w:p>
    <w:p w14:paraId="5ED45EBC" w14:textId="77777777" w:rsidR="0091671D" w:rsidRDefault="0091671D" w:rsidP="0091671D">
      <w:pPr>
        <w:rPr>
          <w:szCs w:val="24"/>
        </w:rPr>
      </w:pPr>
    </w:p>
    <w:p w14:paraId="3304850E" w14:textId="77777777" w:rsidR="0091671D" w:rsidRDefault="0091671D" w:rsidP="0091671D">
      <w:pPr>
        <w:jc w:val="center"/>
        <w:rPr>
          <w:b/>
          <w:bCs/>
          <w:szCs w:val="24"/>
        </w:rPr>
      </w:pPr>
      <w:r>
        <w:rPr>
          <w:b/>
          <w:bCs/>
          <w:szCs w:val="24"/>
        </w:rPr>
        <w:t xml:space="preserve">POVEIKIO KONKURENCIJAI IR ATITIKTIES VALSTYBĖS PAGALBOS REIKALAVIMAMS VERTINIMO </w:t>
      </w:r>
    </w:p>
    <w:p w14:paraId="4F71267A" w14:textId="77777777" w:rsidR="0091671D" w:rsidRDefault="0091671D" w:rsidP="0091671D">
      <w:pPr>
        <w:jc w:val="center"/>
        <w:rPr>
          <w:b/>
          <w:bCs/>
          <w:szCs w:val="24"/>
        </w:rPr>
      </w:pPr>
      <w:r>
        <w:rPr>
          <w:b/>
          <w:bCs/>
          <w:szCs w:val="24"/>
        </w:rPr>
        <w:t>KLAUSIMYNAS</w:t>
      </w:r>
    </w:p>
    <w:p w14:paraId="42DDFF98" w14:textId="77777777" w:rsidR="0091671D" w:rsidRDefault="0091671D" w:rsidP="0091671D">
      <w:pPr>
        <w:jc w:val="center"/>
        <w:rPr>
          <w:szCs w:val="24"/>
        </w:rPr>
      </w:pPr>
    </w:p>
    <w:p w14:paraId="59A34BED" w14:textId="459C983F" w:rsidR="0091671D" w:rsidRDefault="00696B69" w:rsidP="0091671D">
      <w:pPr>
        <w:jc w:val="center"/>
        <w:rPr>
          <w:szCs w:val="24"/>
        </w:rPr>
      </w:pPr>
      <w:r>
        <w:rPr>
          <w:szCs w:val="24"/>
        </w:rPr>
        <w:t>2020-11-</w:t>
      </w:r>
      <w:r w:rsidR="00DE6839">
        <w:rPr>
          <w:szCs w:val="24"/>
        </w:rPr>
        <w:t>04</w:t>
      </w:r>
      <w:r>
        <w:rPr>
          <w:szCs w:val="24"/>
        </w:rPr>
        <w:t xml:space="preserve"> </w:t>
      </w:r>
      <w:r w:rsidR="0091671D">
        <w:rPr>
          <w:szCs w:val="24"/>
        </w:rPr>
        <w:t xml:space="preserve"> Nr.____________</w:t>
      </w:r>
    </w:p>
    <w:p w14:paraId="0D567E2D" w14:textId="77777777" w:rsidR="0091671D" w:rsidRDefault="0091671D" w:rsidP="0091671D">
      <w:pPr>
        <w:jc w:val="center"/>
        <w:rPr>
          <w:rFonts w:eastAsia="Malgun Gothic"/>
          <w:szCs w:val="24"/>
        </w:rPr>
      </w:pPr>
    </w:p>
    <w:p w14:paraId="4A332D2F" w14:textId="77777777" w:rsidR="0091671D" w:rsidRDefault="0091671D" w:rsidP="009167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21"/>
      </w:tblGrid>
      <w:tr w:rsidR="0091671D" w14:paraId="5F5EADED" w14:textId="77777777" w:rsidTr="00B030D4">
        <w:tc>
          <w:tcPr>
            <w:tcW w:w="5094" w:type="dxa"/>
            <w:tcBorders>
              <w:top w:val="single" w:sz="4" w:space="0" w:color="auto"/>
              <w:left w:val="single" w:sz="4" w:space="0" w:color="auto"/>
              <w:bottom w:val="single" w:sz="4" w:space="0" w:color="auto"/>
              <w:right w:val="single" w:sz="4" w:space="0" w:color="auto"/>
            </w:tcBorders>
            <w:hideMark/>
          </w:tcPr>
          <w:p w14:paraId="28593DB1" w14:textId="77777777" w:rsidR="0091671D" w:rsidRDefault="0091671D" w:rsidP="00B030D4">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02A06C12" w14:textId="0862286E" w:rsidR="0091671D" w:rsidRDefault="0091671D" w:rsidP="00B030D4">
            <w:pPr>
              <w:jc w:val="both"/>
              <w:rPr>
                <w:rFonts w:eastAsia="Malgun Gothic"/>
                <w:i/>
                <w:sz w:val="20"/>
              </w:rPr>
            </w:pPr>
            <w:r>
              <w:rPr>
                <w:i/>
                <w:sz w:val="20"/>
              </w:rPr>
              <w:t>Vilniaus kolegija, 111965131</w:t>
            </w:r>
          </w:p>
        </w:tc>
      </w:tr>
      <w:tr w:rsidR="0091671D" w14:paraId="0E9CF012" w14:textId="77777777" w:rsidTr="00B030D4">
        <w:tc>
          <w:tcPr>
            <w:tcW w:w="5094" w:type="dxa"/>
            <w:tcBorders>
              <w:top w:val="single" w:sz="4" w:space="0" w:color="auto"/>
              <w:left w:val="single" w:sz="4" w:space="0" w:color="auto"/>
              <w:bottom w:val="single" w:sz="4" w:space="0" w:color="auto"/>
              <w:right w:val="single" w:sz="4" w:space="0" w:color="auto"/>
            </w:tcBorders>
            <w:hideMark/>
          </w:tcPr>
          <w:p w14:paraId="4E435090" w14:textId="77777777" w:rsidR="0091671D" w:rsidRDefault="0091671D" w:rsidP="00B030D4">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6ABDCE36" w14:textId="3FCE351B" w:rsidR="0091671D" w:rsidRPr="0091671D" w:rsidRDefault="0091671D" w:rsidP="0091671D">
            <w:pPr>
              <w:jc w:val="both"/>
              <w:rPr>
                <w:rFonts w:eastAsia="Malgun Gothic"/>
                <w:i/>
                <w:iCs/>
                <w:sz w:val="20"/>
              </w:rPr>
            </w:pPr>
            <w:r w:rsidRPr="0091671D">
              <w:rPr>
                <w:rFonts w:ascii="TimesLT" w:hAnsi="TimesLT"/>
                <w:i/>
                <w:iCs/>
                <w:sz w:val="20"/>
              </w:rPr>
              <w:t>Pastato-Mokomo įstaigos (naudojimo paskirtis – mokslo, unikalus Nr. 1095-6004-5010, bendras plotas – 8 754,38 kv. m.) dal</w:t>
            </w:r>
            <w:r>
              <w:rPr>
                <w:rFonts w:ascii="TimesLT" w:hAnsi="TimesLT"/>
                <w:i/>
                <w:iCs/>
                <w:sz w:val="20"/>
              </w:rPr>
              <w:t>is</w:t>
            </w:r>
            <w:r w:rsidRPr="0091671D">
              <w:rPr>
                <w:rFonts w:ascii="TimesLT" w:hAnsi="TimesLT"/>
                <w:i/>
                <w:iCs/>
                <w:sz w:val="20"/>
              </w:rPr>
              <w:t xml:space="preserve">: </w:t>
            </w:r>
            <w:r w:rsidRPr="0091671D">
              <w:rPr>
                <w:i/>
                <w:iCs/>
                <w:sz w:val="20"/>
              </w:rPr>
              <w:t>43,50 kv. m. negyvenam</w:t>
            </w:r>
            <w:r>
              <w:rPr>
                <w:i/>
                <w:iCs/>
                <w:sz w:val="20"/>
              </w:rPr>
              <w:t>o</w:t>
            </w:r>
            <w:r w:rsidRPr="0091671D">
              <w:rPr>
                <w:i/>
                <w:iCs/>
                <w:sz w:val="20"/>
              </w:rPr>
              <w:t>si</w:t>
            </w:r>
            <w:r>
              <w:rPr>
                <w:i/>
                <w:iCs/>
                <w:sz w:val="20"/>
              </w:rPr>
              <w:t>o</w:t>
            </w:r>
            <w:r w:rsidRPr="0091671D">
              <w:rPr>
                <w:i/>
                <w:iCs/>
                <w:sz w:val="20"/>
              </w:rPr>
              <w:t>s patalp</w:t>
            </w:r>
            <w:r>
              <w:rPr>
                <w:i/>
                <w:iCs/>
                <w:sz w:val="20"/>
              </w:rPr>
              <w:t>o</w:t>
            </w:r>
            <w:r w:rsidRPr="0091671D">
              <w:rPr>
                <w:i/>
                <w:iCs/>
                <w:sz w:val="20"/>
              </w:rPr>
              <w:t>s (kabine</w:t>
            </w:r>
            <w:r>
              <w:rPr>
                <w:i/>
                <w:iCs/>
                <w:sz w:val="20"/>
              </w:rPr>
              <w:t>tai</w:t>
            </w:r>
            <w:r w:rsidRPr="0091671D">
              <w:rPr>
                <w:i/>
                <w:iCs/>
                <w:sz w:val="20"/>
              </w:rPr>
              <w:t>), pažymėt</w:t>
            </w:r>
            <w:r>
              <w:rPr>
                <w:i/>
                <w:iCs/>
                <w:sz w:val="20"/>
              </w:rPr>
              <w:t>i</w:t>
            </w:r>
            <w:r w:rsidRPr="0091671D">
              <w:rPr>
                <w:i/>
                <w:iCs/>
                <w:sz w:val="20"/>
              </w:rPr>
              <w:t xml:space="preserve"> indeksais 1-89 (22,02 kv. m), 1-90 (21,48 kv. m), ir 11,51 kv. m. </w:t>
            </w:r>
            <w:r w:rsidRPr="0091671D">
              <w:rPr>
                <w:i/>
                <w:iCs/>
                <w:color w:val="000000"/>
                <w:sz w:val="20"/>
              </w:rPr>
              <w:t>bendrojo naudojimo patalpų (proporcingai 4,06 proc. ploto nuo 283,48 kv. m. ploto bendrojo naudojimo patalpų, plane pažymėtų 1-43, 1-44, 1-49, 1-50, 1-96, 1-97, 1-67, 1-62, 1-63, 1-64, 1-65</w:t>
            </w:r>
            <w:r w:rsidRPr="0091671D">
              <w:rPr>
                <w:i/>
                <w:iCs/>
                <w:sz w:val="20"/>
              </w:rPr>
              <w:t>, 1-66) (</w:t>
            </w:r>
            <w:r w:rsidRPr="0091671D">
              <w:rPr>
                <w:b/>
                <w:bCs/>
                <w:i/>
                <w:iCs/>
                <w:sz w:val="20"/>
              </w:rPr>
              <w:t>iš viso bendras plotas – 55,01 kv. m</w:t>
            </w:r>
            <w:r w:rsidRPr="0091671D">
              <w:rPr>
                <w:i/>
                <w:iCs/>
                <w:sz w:val="20"/>
              </w:rPr>
              <w:t>.)</w:t>
            </w:r>
            <w:r>
              <w:rPr>
                <w:i/>
                <w:iCs/>
                <w:sz w:val="20"/>
              </w:rPr>
              <w:t>)</w:t>
            </w:r>
            <w:r w:rsidRPr="0091671D">
              <w:rPr>
                <w:i/>
                <w:iCs/>
                <w:sz w:val="20"/>
              </w:rPr>
              <w:t>, esančias Vilniuje, J. Jasinskio g. 15.</w:t>
            </w:r>
            <w:r w:rsidRPr="0091671D">
              <w:rPr>
                <w:bCs/>
                <w:i/>
                <w:iCs/>
                <w:sz w:val="20"/>
              </w:rPr>
              <w:t xml:space="preserve"> </w:t>
            </w:r>
          </w:p>
        </w:tc>
      </w:tr>
      <w:tr w:rsidR="0091671D" w14:paraId="781156C8" w14:textId="77777777" w:rsidTr="00B030D4">
        <w:tc>
          <w:tcPr>
            <w:tcW w:w="5094" w:type="dxa"/>
            <w:tcBorders>
              <w:top w:val="single" w:sz="4" w:space="0" w:color="auto"/>
              <w:left w:val="single" w:sz="4" w:space="0" w:color="auto"/>
              <w:bottom w:val="single" w:sz="4" w:space="0" w:color="auto"/>
              <w:right w:val="single" w:sz="4" w:space="0" w:color="auto"/>
            </w:tcBorders>
            <w:hideMark/>
          </w:tcPr>
          <w:p w14:paraId="35B29F15" w14:textId="77777777" w:rsidR="0091671D" w:rsidRDefault="0091671D" w:rsidP="00B030D4">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208DB97B" w14:textId="0D98DC8A" w:rsidR="0091671D" w:rsidRDefault="0091671D" w:rsidP="00B030D4">
            <w:pPr>
              <w:jc w:val="both"/>
              <w:rPr>
                <w:rFonts w:eastAsia="Malgun Gothic"/>
                <w:i/>
                <w:sz w:val="20"/>
              </w:rPr>
            </w:pPr>
            <w:r>
              <w:rPr>
                <w:i/>
                <w:sz w:val="20"/>
              </w:rPr>
              <w:t>Lietuvos EURAG aso</w:t>
            </w:r>
            <w:r w:rsidR="00696B69">
              <w:rPr>
                <w:i/>
                <w:sz w:val="20"/>
              </w:rPr>
              <w:t>ciacija, 191973649</w:t>
            </w:r>
          </w:p>
        </w:tc>
      </w:tr>
      <w:tr w:rsidR="0091671D" w14:paraId="6CEC4641" w14:textId="77777777" w:rsidTr="00B030D4">
        <w:trPr>
          <w:trHeight w:val="60"/>
        </w:trPr>
        <w:tc>
          <w:tcPr>
            <w:tcW w:w="5094" w:type="dxa"/>
            <w:tcBorders>
              <w:top w:val="single" w:sz="4" w:space="0" w:color="auto"/>
              <w:left w:val="single" w:sz="4" w:space="0" w:color="auto"/>
              <w:bottom w:val="single" w:sz="4" w:space="0" w:color="auto"/>
              <w:right w:val="single" w:sz="4" w:space="0" w:color="auto"/>
            </w:tcBorders>
            <w:hideMark/>
          </w:tcPr>
          <w:p w14:paraId="4C3B3236" w14:textId="77777777" w:rsidR="0091671D" w:rsidRDefault="0091671D" w:rsidP="00B030D4">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5A591667" w14:textId="77777777" w:rsidR="0091671D" w:rsidRPr="00696B69" w:rsidRDefault="00696B69" w:rsidP="00696B69">
            <w:pPr>
              <w:pStyle w:val="Sraopastraipa"/>
              <w:numPr>
                <w:ilvl w:val="0"/>
                <w:numId w:val="1"/>
              </w:numPr>
              <w:ind w:left="337" w:hanging="283"/>
              <w:jc w:val="both"/>
              <w:rPr>
                <w:rFonts w:eastAsia="Malgun Gothic"/>
                <w:i/>
                <w:iCs/>
                <w:sz w:val="20"/>
              </w:rPr>
            </w:pPr>
            <w:r w:rsidRPr="00696B69">
              <w:rPr>
                <w:i/>
                <w:iCs/>
                <w:color w:val="000000"/>
                <w:sz w:val="20"/>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r>
              <w:rPr>
                <w:i/>
                <w:iCs/>
                <w:color w:val="000000"/>
                <w:sz w:val="20"/>
              </w:rPr>
              <w:t>;</w:t>
            </w:r>
          </w:p>
          <w:p w14:paraId="16022FB1" w14:textId="7FE009EA" w:rsidR="00696B69" w:rsidRPr="00696B69" w:rsidRDefault="00696B69" w:rsidP="00696B69">
            <w:pPr>
              <w:pStyle w:val="Sraopastraipa"/>
              <w:numPr>
                <w:ilvl w:val="0"/>
                <w:numId w:val="1"/>
              </w:numPr>
              <w:ind w:left="337" w:hanging="283"/>
              <w:jc w:val="both"/>
              <w:rPr>
                <w:rFonts w:eastAsia="Malgun Gothic"/>
                <w:i/>
                <w:iCs/>
                <w:sz w:val="20"/>
              </w:rPr>
            </w:pPr>
            <w:r>
              <w:rPr>
                <w:i/>
                <w:iCs/>
                <w:color w:val="000000"/>
                <w:sz w:val="20"/>
              </w:rPr>
              <w:t>T</w:t>
            </w:r>
            <w:r w:rsidRPr="00696B69">
              <w:rPr>
                <w:i/>
                <w:iCs/>
                <w:color w:val="000000"/>
                <w:sz w:val="20"/>
              </w:rPr>
              <w:t>eikti pagalbą ir (arba) socialines paslaugas asmenims, dėl amžiaus, neįgalumo ar kitų socialinių problemų negalintiems pasirūpinti savo asmeniniu gyvenimu ir dalyvauti visuomenės gyvenime ar patiriantiems skurdą ir socialinę atskirtį</w:t>
            </w:r>
            <w:r>
              <w:rPr>
                <w:i/>
                <w:iCs/>
                <w:color w:val="000000"/>
                <w:sz w:val="20"/>
              </w:rPr>
              <w:t>.</w:t>
            </w:r>
          </w:p>
        </w:tc>
      </w:tr>
    </w:tbl>
    <w:p w14:paraId="3F502B37" w14:textId="77777777" w:rsidR="0091671D" w:rsidRDefault="0091671D" w:rsidP="009167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91671D" w14:paraId="0FDED1B8" w14:textId="77777777" w:rsidTr="00B030D4">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0196C3B6" w14:textId="77777777" w:rsidR="0091671D" w:rsidRDefault="0091671D" w:rsidP="00B030D4">
            <w:pPr>
              <w:ind w:left="720"/>
              <w:rPr>
                <w:rFonts w:eastAsia="Malgun Gothic"/>
                <w:b/>
                <w:szCs w:val="24"/>
              </w:rPr>
            </w:pPr>
            <w:r>
              <w:rPr>
                <w:rFonts w:eastAsia="Malgun Gothic"/>
                <w:b/>
                <w:szCs w:val="24"/>
              </w:rPr>
              <w:t xml:space="preserve">I dalis. Perduodamo turto panaudojimo ūkinei veiklai vykdyti požymių nustatymas </w:t>
            </w:r>
          </w:p>
        </w:tc>
      </w:tr>
      <w:tr w:rsidR="0091671D" w14:paraId="3CAFB153" w14:textId="77777777" w:rsidTr="00B030D4">
        <w:tc>
          <w:tcPr>
            <w:tcW w:w="362" w:type="pct"/>
            <w:tcBorders>
              <w:top w:val="single" w:sz="4" w:space="0" w:color="auto"/>
              <w:left w:val="single" w:sz="4" w:space="0" w:color="auto"/>
              <w:bottom w:val="single" w:sz="4" w:space="0" w:color="auto"/>
              <w:right w:val="single" w:sz="4" w:space="0" w:color="auto"/>
            </w:tcBorders>
          </w:tcPr>
          <w:p w14:paraId="722046F3" w14:textId="77777777" w:rsidR="0091671D" w:rsidRDefault="0091671D" w:rsidP="00B030D4">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5B4ECC14" w14:textId="77777777" w:rsidR="0091671D" w:rsidRDefault="0091671D" w:rsidP="00B030D4">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78F7FDCB" w14:textId="77777777" w:rsidR="0091671D" w:rsidRDefault="0091671D" w:rsidP="00B030D4">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5CD04F7A" w14:textId="77777777" w:rsidR="0091671D" w:rsidRDefault="0091671D" w:rsidP="00B030D4">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325D3464" w14:textId="3FE6BC45" w:rsidR="0091671D" w:rsidRDefault="00696B69" w:rsidP="00696B69">
            <w:pPr>
              <w:rPr>
                <w:rFonts w:eastAsia="Malgun Gothic"/>
                <w:szCs w:val="24"/>
              </w:rPr>
            </w:pPr>
            <w:r>
              <w:rPr>
                <w:szCs w:val="24"/>
              </w:rPr>
              <w:fldChar w:fldCharType="begin">
                <w:ffData>
                  <w:name w:val="Check2"/>
                  <w:enabled/>
                  <w:calcOnExit w:val="0"/>
                  <w:checkBox>
                    <w:sizeAuto/>
                    <w:default w:val="1"/>
                  </w:checkBox>
                </w:ffData>
              </w:fldChar>
            </w:r>
            <w:bookmarkStart w:id="0" w:name="Check2"/>
            <w:r>
              <w:rPr>
                <w:szCs w:val="24"/>
              </w:rPr>
              <w:instrText xml:space="preserve"> FORMCHECKBOX </w:instrText>
            </w:r>
            <w:r w:rsidR="00460D79">
              <w:rPr>
                <w:szCs w:val="24"/>
              </w:rPr>
            </w:r>
            <w:r w:rsidR="00460D79">
              <w:rPr>
                <w:szCs w:val="24"/>
              </w:rPr>
              <w:fldChar w:fldCharType="separate"/>
            </w:r>
            <w:r>
              <w:rPr>
                <w:szCs w:val="24"/>
              </w:rPr>
              <w:fldChar w:fldCharType="end"/>
            </w:r>
            <w:bookmarkEnd w:id="0"/>
            <w:r w:rsidR="0091671D">
              <w:rPr>
                <w:b/>
                <w:bCs/>
                <w:szCs w:val="24"/>
              </w:rPr>
              <w:t>Ne</w:t>
            </w:r>
          </w:p>
        </w:tc>
      </w:tr>
      <w:tr w:rsidR="0091671D" w14:paraId="20DFA88A"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3B32A48E" w14:textId="77777777" w:rsidR="0091671D" w:rsidRDefault="0091671D" w:rsidP="00B030D4">
            <w:pPr>
              <w:jc w:val="center"/>
              <w:rPr>
                <w:rFonts w:eastAsia="Malgun Gothic"/>
                <w:b/>
                <w:szCs w:val="24"/>
              </w:rPr>
            </w:pPr>
            <w:r>
              <w:rPr>
                <w:b/>
                <w:szCs w:val="24"/>
              </w:rPr>
              <w:t>Atsakymo pagrindimas</w:t>
            </w:r>
          </w:p>
        </w:tc>
      </w:tr>
      <w:tr w:rsidR="0091671D" w14:paraId="346F5343"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3F517E84" w14:textId="15D70EF3" w:rsidR="0091671D" w:rsidRDefault="00DE6839" w:rsidP="00B030D4">
            <w:pPr>
              <w:jc w:val="both"/>
              <w:rPr>
                <w:rFonts w:eastAsia="Malgun Gothic"/>
                <w:i/>
                <w:sz w:val="20"/>
              </w:rPr>
            </w:pPr>
            <w:r>
              <w:rPr>
                <w:i/>
                <w:sz w:val="20"/>
              </w:rPr>
              <w:t>Asociacija siekia vyresnio amžiaus žmonių gyvenimo kokybės, gerinant jų fizines, socialines ir materialines sąlygas, remiant tokias veiklas kaip: nepriklausomo gyvenimo užtikrinimo siekį; savo galimybių realizavimo plėtrą, pagalbos sau skatinimą ir paramą; vyresnio amžiaus žmonių integravimo į visuomenę situacijos gerinimo; finansinio saugumo garantavimą; bet kokios diskriminacijos amžiaus pagrindu prevenciją ir pasmerkimą; ir kt.</w:t>
            </w:r>
          </w:p>
        </w:tc>
      </w:tr>
      <w:tr w:rsidR="0091671D" w14:paraId="434D509F" w14:textId="77777777" w:rsidTr="00B030D4">
        <w:tc>
          <w:tcPr>
            <w:tcW w:w="362" w:type="pct"/>
            <w:tcBorders>
              <w:top w:val="single" w:sz="4" w:space="0" w:color="auto"/>
              <w:left w:val="single" w:sz="4" w:space="0" w:color="auto"/>
              <w:bottom w:val="single" w:sz="4" w:space="0" w:color="auto"/>
              <w:right w:val="single" w:sz="4" w:space="0" w:color="auto"/>
            </w:tcBorders>
          </w:tcPr>
          <w:p w14:paraId="2DDA0BDB" w14:textId="77777777" w:rsidR="0091671D" w:rsidRDefault="0091671D" w:rsidP="00B030D4">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21059439" w14:textId="77777777" w:rsidR="0091671D" w:rsidRDefault="0091671D" w:rsidP="00B030D4">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6E140301" w14:textId="77777777" w:rsidR="0091671D" w:rsidRDefault="0091671D" w:rsidP="00B030D4">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23E83A6" w14:textId="036AD7B6" w:rsidR="0091671D" w:rsidRDefault="00696B69" w:rsidP="00696B69">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sidR="0091671D">
              <w:rPr>
                <w:b/>
                <w:bCs/>
                <w:szCs w:val="24"/>
              </w:rPr>
              <w:t>Ne</w:t>
            </w:r>
          </w:p>
        </w:tc>
      </w:tr>
      <w:tr w:rsidR="0091671D" w14:paraId="021FAEB2"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081AAB06" w14:textId="77777777" w:rsidR="0091671D" w:rsidRDefault="0091671D" w:rsidP="00B030D4">
            <w:pPr>
              <w:jc w:val="center"/>
              <w:rPr>
                <w:rFonts w:eastAsia="Malgun Gothic"/>
                <w:b/>
                <w:szCs w:val="24"/>
              </w:rPr>
            </w:pPr>
            <w:r>
              <w:rPr>
                <w:b/>
                <w:szCs w:val="24"/>
              </w:rPr>
              <w:t>Atsakymo pagrindimas</w:t>
            </w:r>
          </w:p>
        </w:tc>
      </w:tr>
      <w:tr w:rsidR="0091671D" w14:paraId="2ED38D53"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147D87E8" w14:textId="77777777" w:rsidR="0091671D" w:rsidRDefault="0091671D" w:rsidP="00B030D4">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91671D" w14:paraId="3C955F31" w14:textId="77777777" w:rsidTr="00B030D4">
        <w:tc>
          <w:tcPr>
            <w:tcW w:w="362" w:type="pct"/>
            <w:tcBorders>
              <w:top w:val="single" w:sz="4" w:space="0" w:color="auto"/>
              <w:left w:val="single" w:sz="4" w:space="0" w:color="auto"/>
              <w:bottom w:val="single" w:sz="4" w:space="0" w:color="auto"/>
              <w:right w:val="single" w:sz="4" w:space="0" w:color="auto"/>
            </w:tcBorders>
          </w:tcPr>
          <w:p w14:paraId="04E182EC" w14:textId="77777777" w:rsidR="0091671D" w:rsidRDefault="0091671D" w:rsidP="00B030D4">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5A683C13" w14:textId="77777777" w:rsidR="0091671D" w:rsidRDefault="0091671D" w:rsidP="00B030D4">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6BD58269" w14:textId="77777777" w:rsidR="0091671D" w:rsidRDefault="0091671D" w:rsidP="00B030D4">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8F8EA5B" w14:textId="77777777" w:rsidR="0091671D" w:rsidRDefault="0091671D" w:rsidP="00B030D4">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Ne</w:t>
            </w:r>
          </w:p>
          <w:p w14:paraId="00439AC6" w14:textId="77777777" w:rsidR="0091671D" w:rsidRDefault="0091671D" w:rsidP="00B030D4">
            <w:pPr>
              <w:rPr>
                <w:rFonts w:eastAsia="Malgun Gothic"/>
                <w:szCs w:val="24"/>
              </w:rPr>
            </w:pPr>
          </w:p>
        </w:tc>
      </w:tr>
      <w:tr w:rsidR="0091671D" w14:paraId="2B5F69CD"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4971BCA9" w14:textId="77777777" w:rsidR="0091671D" w:rsidRDefault="0091671D" w:rsidP="00B030D4">
            <w:pPr>
              <w:jc w:val="center"/>
              <w:rPr>
                <w:rFonts w:eastAsia="Malgun Gothic"/>
                <w:szCs w:val="24"/>
              </w:rPr>
            </w:pPr>
            <w:r>
              <w:rPr>
                <w:b/>
                <w:szCs w:val="24"/>
              </w:rPr>
              <w:t>Atsakymo pagrindimas</w:t>
            </w:r>
          </w:p>
        </w:tc>
      </w:tr>
      <w:tr w:rsidR="0091671D" w14:paraId="4366D382"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066A9F1D" w14:textId="77777777" w:rsidR="0091671D" w:rsidRDefault="0091671D" w:rsidP="00B030D4">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91671D" w14:paraId="03201EAC" w14:textId="77777777" w:rsidTr="00B030D4">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5ACCF000" w14:textId="77777777" w:rsidR="0091671D" w:rsidRDefault="0091671D" w:rsidP="00B030D4">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91671D" w14:paraId="12D08E91" w14:textId="77777777" w:rsidTr="00B030D4">
        <w:tc>
          <w:tcPr>
            <w:tcW w:w="362" w:type="pct"/>
            <w:tcBorders>
              <w:top w:val="single" w:sz="4" w:space="0" w:color="auto"/>
              <w:left w:val="single" w:sz="4" w:space="0" w:color="auto"/>
              <w:bottom w:val="single" w:sz="4" w:space="0" w:color="auto"/>
              <w:right w:val="single" w:sz="4" w:space="0" w:color="auto"/>
            </w:tcBorders>
            <w:hideMark/>
          </w:tcPr>
          <w:p w14:paraId="02456AD4" w14:textId="77777777" w:rsidR="0091671D" w:rsidRDefault="0091671D" w:rsidP="00B030D4">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3C1FFF4A" w14:textId="77777777" w:rsidR="0091671D" w:rsidRDefault="0091671D" w:rsidP="00B030D4">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3291942B" w14:textId="77777777" w:rsidR="0091671D" w:rsidRDefault="0091671D" w:rsidP="00B030D4">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5EE031A" w14:textId="77777777" w:rsidR="0091671D" w:rsidRDefault="0091671D" w:rsidP="00B030D4">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Ne</w:t>
            </w:r>
          </w:p>
          <w:p w14:paraId="66F9A8E0" w14:textId="77777777" w:rsidR="0091671D" w:rsidRDefault="0091671D" w:rsidP="00B030D4">
            <w:pPr>
              <w:rPr>
                <w:rFonts w:eastAsia="Malgun Gothic"/>
                <w:szCs w:val="24"/>
              </w:rPr>
            </w:pPr>
          </w:p>
        </w:tc>
      </w:tr>
      <w:tr w:rsidR="0091671D" w14:paraId="43FC9826"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65FA0772" w14:textId="77777777" w:rsidR="0091671D" w:rsidRDefault="0091671D" w:rsidP="00B030D4">
            <w:pPr>
              <w:jc w:val="center"/>
              <w:rPr>
                <w:rFonts w:eastAsia="Malgun Gothic"/>
                <w:szCs w:val="24"/>
              </w:rPr>
            </w:pPr>
            <w:r>
              <w:rPr>
                <w:b/>
                <w:szCs w:val="24"/>
              </w:rPr>
              <w:t>Atsakymo pagrindimas</w:t>
            </w:r>
          </w:p>
        </w:tc>
      </w:tr>
      <w:tr w:rsidR="0091671D" w14:paraId="78909148"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4C65CDAF" w14:textId="77777777" w:rsidR="0091671D" w:rsidRDefault="0091671D" w:rsidP="00B030D4">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91671D" w14:paraId="15FE8002" w14:textId="77777777" w:rsidTr="00B030D4">
        <w:tc>
          <w:tcPr>
            <w:tcW w:w="362" w:type="pct"/>
            <w:tcBorders>
              <w:top w:val="single" w:sz="4" w:space="0" w:color="auto"/>
              <w:left w:val="single" w:sz="4" w:space="0" w:color="auto"/>
              <w:bottom w:val="single" w:sz="4" w:space="0" w:color="auto"/>
              <w:right w:val="single" w:sz="4" w:space="0" w:color="auto"/>
            </w:tcBorders>
            <w:hideMark/>
          </w:tcPr>
          <w:p w14:paraId="5D2267C6" w14:textId="77777777" w:rsidR="0091671D" w:rsidRDefault="0091671D" w:rsidP="00B030D4">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0BF3F112" w14:textId="77777777" w:rsidR="0091671D" w:rsidRDefault="0091671D" w:rsidP="00B030D4">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287406B9" w14:textId="77777777" w:rsidR="0091671D" w:rsidRDefault="0091671D" w:rsidP="00B030D4">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632B01E" w14:textId="77777777" w:rsidR="0091671D" w:rsidRDefault="0091671D" w:rsidP="00B030D4">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Ne</w:t>
            </w:r>
          </w:p>
          <w:p w14:paraId="619B1842" w14:textId="77777777" w:rsidR="0091671D" w:rsidRDefault="0091671D" w:rsidP="00B030D4">
            <w:pPr>
              <w:rPr>
                <w:rFonts w:eastAsia="Malgun Gothic"/>
                <w:szCs w:val="24"/>
              </w:rPr>
            </w:pPr>
          </w:p>
        </w:tc>
      </w:tr>
      <w:tr w:rsidR="0091671D" w14:paraId="08F19C1B"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5F819302" w14:textId="77777777" w:rsidR="0091671D" w:rsidRDefault="0091671D" w:rsidP="00B030D4">
            <w:pPr>
              <w:jc w:val="center"/>
              <w:rPr>
                <w:rFonts w:eastAsia="Malgun Gothic"/>
                <w:b/>
                <w:bCs/>
                <w:szCs w:val="24"/>
              </w:rPr>
            </w:pPr>
            <w:r>
              <w:rPr>
                <w:b/>
                <w:bCs/>
                <w:szCs w:val="24"/>
              </w:rPr>
              <w:t>Atsakymo pagrindimas</w:t>
            </w:r>
          </w:p>
        </w:tc>
      </w:tr>
      <w:tr w:rsidR="0091671D" w14:paraId="368BFF83"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37FE6C42" w14:textId="77777777" w:rsidR="0091671D" w:rsidRDefault="0091671D" w:rsidP="00B030D4">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91671D" w14:paraId="1A392945" w14:textId="77777777" w:rsidTr="00B030D4">
        <w:tc>
          <w:tcPr>
            <w:tcW w:w="362" w:type="pct"/>
            <w:tcBorders>
              <w:top w:val="single" w:sz="4" w:space="0" w:color="auto"/>
              <w:left w:val="single" w:sz="4" w:space="0" w:color="auto"/>
              <w:bottom w:val="single" w:sz="4" w:space="0" w:color="auto"/>
              <w:right w:val="single" w:sz="4" w:space="0" w:color="auto"/>
            </w:tcBorders>
            <w:hideMark/>
          </w:tcPr>
          <w:p w14:paraId="33D60EC5" w14:textId="77777777" w:rsidR="0091671D" w:rsidRDefault="0091671D" w:rsidP="00B030D4">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36016EAA" w14:textId="77777777" w:rsidR="0091671D" w:rsidRDefault="0091671D" w:rsidP="00B030D4">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6FFF3417" w14:textId="77777777" w:rsidR="0091671D" w:rsidRDefault="0091671D" w:rsidP="00B030D4">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C7E495F" w14:textId="77777777" w:rsidR="0091671D" w:rsidRDefault="0091671D" w:rsidP="00B030D4">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460D79">
              <w:rPr>
                <w:szCs w:val="24"/>
              </w:rPr>
            </w:r>
            <w:r w:rsidR="00460D79">
              <w:rPr>
                <w:szCs w:val="24"/>
              </w:rPr>
              <w:fldChar w:fldCharType="separate"/>
            </w:r>
            <w:r>
              <w:rPr>
                <w:szCs w:val="24"/>
              </w:rPr>
              <w:fldChar w:fldCharType="end"/>
            </w:r>
            <w:r>
              <w:rPr>
                <w:b/>
                <w:bCs/>
                <w:szCs w:val="24"/>
              </w:rPr>
              <w:t>Ne</w:t>
            </w:r>
          </w:p>
          <w:p w14:paraId="03D19476" w14:textId="77777777" w:rsidR="0091671D" w:rsidRDefault="0091671D" w:rsidP="00B030D4">
            <w:pPr>
              <w:rPr>
                <w:rFonts w:eastAsia="Malgun Gothic"/>
                <w:szCs w:val="24"/>
              </w:rPr>
            </w:pPr>
          </w:p>
        </w:tc>
      </w:tr>
      <w:tr w:rsidR="0091671D" w14:paraId="3E64C1B4"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1DF0EA99" w14:textId="77777777" w:rsidR="0091671D" w:rsidRDefault="0091671D" w:rsidP="00B030D4">
            <w:pPr>
              <w:jc w:val="center"/>
              <w:rPr>
                <w:rFonts w:eastAsia="Malgun Gothic"/>
                <w:szCs w:val="24"/>
              </w:rPr>
            </w:pPr>
            <w:r>
              <w:rPr>
                <w:b/>
                <w:szCs w:val="24"/>
              </w:rPr>
              <w:t>Atsakymo pagrindimas</w:t>
            </w:r>
          </w:p>
        </w:tc>
      </w:tr>
      <w:tr w:rsidR="0091671D" w14:paraId="40EAD3EF" w14:textId="77777777" w:rsidTr="00B030D4">
        <w:tc>
          <w:tcPr>
            <w:tcW w:w="5000" w:type="pct"/>
            <w:gridSpan w:val="4"/>
            <w:tcBorders>
              <w:top w:val="single" w:sz="4" w:space="0" w:color="auto"/>
              <w:left w:val="single" w:sz="4" w:space="0" w:color="auto"/>
              <w:bottom w:val="single" w:sz="4" w:space="0" w:color="auto"/>
              <w:right w:val="single" w:sz="4" w:space="0" w:color="auto"/>
            </w:tcBorders>
            <w:hideMark/>
          </w:tcPr>
          <w:p w14:paraId="3A67F33A" w14:textId="77777777" w:rsidR="0091671D" w:rsidRDefault="0091671D" w:rsidP="00B030D4">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0BD145D4" w14:textId="77777777" w:rsidR="0091671D" w:rsidRDefault="0091671D" w:rsidP="0091671D">
      <w:pPr>
        <w:ind w:firstLine="567"/>
        <w:jc w:val="both"/>
        <w:rPr>
          <w:rFonts w:eastAsia="Malgun Gothic"/>
          <w:szCs w:val="24"/>
        </w:rPr>
      </w:pPr>
      <w:r>
        <w:rPr>
          <w:szCs w:val="24"/>
        </w:rPr>
        <w:t>Pastabos:</w:t>
      </w:r>
    </w:p>
    <w:p w14:paraId="76708CDC" w14:textId="77777777" w:rsidR="0091671D" w:rsidRDefault="0091671D" w:rsidP="00696B69">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56D8D2A0" w14:textId="77777777" w:rsidR="0091671D" w:rsidRDefault="0091671D" w:rsidP="009167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571523F5" w14:textId="77777777" w:rsidR="0091671D" w:rsidRDefault="0091671D" w:rsidP="0091671D">
      <w:pPr>
        <w:ind w:firstLine="567"/>
        <w:jc w:val="both"/>
        <w:rPr>
          <w:szCs w:val="24"/>
        </w:rPr>
      </w:pPr>
      <w:r>
        <w:rPr>
          <w:bCs/>
          <w:szCs w:val="24"/>
        </w:rPr>
        <w:t>http://kt.gov.lt/lt/veiklos-sritys/valstybes-pagalba/susijusi-informacija-2/bendrosios-isimties-reglamentai.</w:t>
      </w:r>
      <w:r>
        <w:rPr>
          <w:szCs w:val="24"/>
        </w:rPr>
        <w:t xml:space="preserve"> </w:t>
      </w:r>
    </w:p>
    <w:p w14:paraId="6111540E" w14:textId="363E6B91" w:rsidR="0091671D" w:rsidRDefault="0091671D" w:rsidP="0091671D">
      <w:pPr>
        <w:jc w:val="both"/>
        <w:rPr>
          <w:szCs w:val="24"/>
        </w:rPr>
      </w:pPr>
    </w:p>
    <w:p w14:paraId="13B1650F" w14:textId="177E9996" w:rsidR="00DE6839" w:rsidRDefault="00DE6839" w:rsidP="0091671D">
      <w:pPr>
        <w:jc w:val="both"/>
        <w:rPr>
          <w:szCs w:val="24"/>
        </w:rPr>
      </w:pPr>
    </w:p>
    <w:p w14:paraId="6ED6DE9D" w14:textId="4427260B" w:rsidR="00DE6839" w:rsidRDefault="00DE6839" w:rsidP="0091671D">
      <w:pPr>
        <w:jc w:val="both"/>
        <w:rPr>
          <w:szCs w:val="24"/>
        </w:rPr>
      </w:pPr>
    </w:p>
    <w:p w14:paraId="2CEB5B53" w14:textId="77777777" w:rsidR="00DE6839" w:rsidRDefault="00DE6839" w:rsidP="0091671D">
      <w:pPr>
        <w:jc w:val="both"/>
        <w:rPr>
          <w:szCs w:val="24"/>
        </w:rPr>
      </w:pPr>
    </w:p>
    <w:p w14:paraId="70D2860F" w14:textId="77777777" w:rsidR="0091671D" w:rsidRDefault="0091671D" w:rsidP="0091671D">
      <w:pPr>
        <w:jc w:val="both"/>
        <w:rPr>
          <w:szCs w:val="24"/>
        </w:rPr>
      </w:pPr>
    </w:p>
    <w:p w14:paraId="2FD80926" w14:textId="29F4FA98" w:rsidR="00CA56AC" w:rsidRDefault="00DE6839">
      <w:r>
        <w:rPr>
          <w:szCs w:val="24"/>
        </w:rPr>
        <w:t>Direktorė</w:t>
      </w:r>
      <w:r>
        <w:rPr>
          <w:szCs w:val="24"/>
        </w:rPr>
        <w:tab/>
      </w:r>
      <w:r>
        <w:rPr>
          <w:szCs w:val="24"/>
        </w:rPr>
        <w:tab/>
      </w:r>
      <w:r>
        <w:rPr>
          <w:szCs w:val="24"/>
        </w:rPr>
        <w:tab/>
      </w:r>
      <w:r>
        <w:rPr>
          <w:szCs w:val="24"/>
        </w:rPr>
        <w:tab/>
      </w:r>
      <w:r>
        <w:rPr>
          <w:szCs w:val="24"/>
        </w:rPr>
        <w:tab/>
        <w:t xml:space="preserve">             Žymantė Jankauskienė</w:t>
      </w:r>
    </w:p>
    <w:sectPr w:rsidR="00CA56AC" w:rsidSect="0091671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8D0"/>
    <w:multiLevelType w:val="hybridMultilevel"/>
    <w:tmpl w:val="8640E088"/>
    <w:lvl w:ilvl="0" w:tplc="DC6A8F8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1D"/>
    <w:rsid w:val="00460D79"/>
    <w:rsid w:val="006636EF"/>
    <w:rsid w:val="00696B69"/>
    <w:rsid w:val="0075699D"/>
    <w:rsid w:val="0091671D"/>
    <w:rsid w:val="00980E32"/>
    <w:rsid w:val="00DE6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06CE"/>
  <w15:chartTrackingRefBased/>
  <w15:docId w15:val="{95EA018C-A731-44CE-95AF-8341DD4E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7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96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3154</Words>
  <Characters>1798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Sakalinskienė</dc:creator>
  <cp:keywords/>
  <dc:description/>
  <cp:lastModifiedBy>Edita Karaliūtė</cp:lastModifiedBy>
  <cp:revision>2</cp:revision>
  <dcterms:created xsi:type="dcterms:W3CDTF">2021-04-15T07:34:00Z</dcterms:created>
  <dcterms:modified xsi:type="dcterms:W3CDTF">2021-04-15T07:34:00Z</dcterms:modified>
</cp:coreProperties>
</file>