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2152B" w14:textId="77777777" w:rsidR="00180B93" w:rsidRPr="005449B3" w:rsidRDefault="00180B93" w:rsidP="00C9553A">
      <w:pPr>
        <w:tabs>
          <w:tab w:val="left" w:pos="5480"/>
          <w:tab w:val="left" w:pos="7770"/>
        </w:tabs>
        <w:suppressAutoHyphens w:val="0"/>
        <w:rPr>
          <w:rFonts w:eastAsia="Calibri"/>
          <w:lang w:eastAsia="en-US"/>
        </w:rPr>
      </w:pPr>
    </w:p>
    <w:p w14:paraId="55E00DBE" w14:textId="77777777" w:rsidR="00BE0670" w:rsidRPr="005449B3" w:rsidRDefault="00BE0670" w:rsidP="00C9553A">
      <w:pPr>
        <w:tabs>
          <w:tab w:val="left" w:pos="5480"/>
          <w:tab w:val="left" w:pos="7770"/>
        </w:tabs>
        <w:suppressAutoHyphens w:val="0"/>
        <w:rPr>
          <w:rFonts w:eastAsia="Calibri"/>
          <w:lang w:eastAsia="en-US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915"/>
        <w:gridCol w:w="3153"/>
      </w:tblGrid>
      <w:tr w:rsidR="00BE0670" w:rsidRPr="005449B3" w14:paraId="79B2F912" w14:textId="77777777" w:rsidTr="00C2757A">
        <w:trPr>
          <w:trHeight w:val="803"/>
        </w:trPr>
        <w:tc>
          <w:tcPr>
            <w:tcW w:w="4390" w:type="dxa"/>
          </w:tcPr>
          <w:p w14:paraId="492161CD" w14:textId="77777777" w:rsidR="00BE0670" w:rsidRPr="005449B3" w:rsidRDefault="00BE0670" w:rsidP="00C9553A">
            <w:pPr>
              <w:tabs>
                <w:tab w:val="left" w:pos="5480"/>
                <w:tab w:val="left" w:pos="7770"/>
              </w:tabs>
              <w:suppressAutoHyphens w:val="0"/>
              <w:rPr>
                <w:rFonts w:eastAsia="Calibri"/>
                <w:lang w:eastAsia="en-US"/>
              </w:rPr>
            </w:pPr>
            <w:r w:rsidRPr="005449B3">
              <w:rPr>
                <w:rFonts w:eastAsia="Calibri"/>
                <w:lang w:eastAsia="en-US"/>
              </w:rPr>
              <w:t xml:space="preserve">Lietuvos Respublikos švietimo, mokslo ir sporto ministerijai </w:t>
            </w:r>
          </w:p>
          <w:p w14:paraId="71DAB63D" w14:textId="6EDEF07A" w:rsidR="00BE0670" w:rsidRPr="005449B3" w:rsidRDefault="00BE0670" w:rsidP="00BE0670">
            <w:pPr>
              <w:suppressAutoHyphens w:val="0"/>
              <w:rPr>
                <w:rFonts w:eastAsia="Calibri"/>
                <w:lang w:eastAsia="en-US"/>
              </w:rPr>
            </w:pPr>
            <w:r w:rsidRPr="005449B3">
              <w:rPr>
                <w:rFonts w:eastAsia="Calibri"/>
                <w:lang w:eastAsia="en-US"/>
              </w:rPr>
              <w:t xml:space="preserve">El. p. </w:t>
            </w:r>
            <w:r w:rsidRPr="005449B3">
              <w:t>smmin@smm.lt</w:t>
            </w:r>
            <w:r w:rsidRPr="005449B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15" w:type="dxa"/>
          </w:tcPr>
          <w:p w14:paraId="6E8E26C9" w14:textId="77777777" w:rsidR="00BE0670" w:rsidRPr="005449B3" w:rsidRDefault="00BE0670" w:rsidP="00C9553A">
            <w:pPr>
              <w:tabs>
                <w:tab w:val="left" w:pos="5480"/>
                <w:tab w:val="left" w:pos="7770"/>
              </w:tabs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3153" w:type="dxa"/>
          </w:tcPr>
          <w:p w14:paraId="61651BDE" w14:textId="7D79F5FC" w:rsidR="00BE0670" w:rsidRPr="005449B3" w:rsidRDefault="00BE0670" w:rsidP="00BE0670">
            <w:pPr>
              <w:tabs>
                <w:tab w:val="left" w:pos="5480"/>
                <w:tab w:val="left" w:pos="7770"/>
              </w:tabs>
              <w:suppressAutoHyphens w:val="0"/>
              <w:rPr>
                <w:rFonts w:eastAsia="Calibri"/>
                <w:lang w:eastAsia="en-US"/>
              </w:rPr>
            </w:pPr>
            <w:r w:rsidRPr="005449B3">
              <w:rPr>
                <w:rFonts w:eastAsia="Calibri"/>
                <w:lang w:eastAsia="en-US"/>
              </w:rPr>
              <w:t xml:space="preserve">2020-11-      </w:t>
            </w:r>
            <w:r w:rsidR="00180BD3">
              <w:rPr>
                <w:rFonts w:eastAsia="Calibri"/>
                <w:lang w:eastAsia="en-US"/>
              </w:rPr>
              <w:t xml:space="preserve"> </w:t>
            </w:r>
            <w:r w:rsidRPr="005449B3">
              <w:rPr>
                <w:rFonts w:eastAsia="Calibri"/>
                <w:lang w:eastAsia="en-US"/>
              </w:rPr>
              <w:t>Nr. 4-01-</w:t>
            </w:r>
          </w:p>
          <w:p w14:paraId="5E72EB1F" w14:textId="49CD9CF6" w:rsidR="00BE0670" w:rsidRPr="005449B3" w:rsidRDefault="00BE0670" w:rsidP="00180BD3">
            <w:pPr>
              <w:suppressAutoHyphens w:val="0"/>
              <w:rPr>
                <w:rFonts w:eastAsia="Calibri"/>
                <w:lang w:eastAsia="en-US"/>
              </w:rPr>
            </w:pPr>
            <w:r w:rsidRPr="005449B3">
              <w:rPr>
                <w:rFonts w:eastAsia="Calibri"/>
                <w:lang w:eastAsia="en-US"/>
              </w:rPr>
              <w:t>Į 2020-11-13 Nr.</w:t>
            </w:r>
            <w:r w:rsidRPr="005449B3">
              <w:t xml:space="preserve"> SR5243</w:t>
            </w:r>
          </w:p>
        </w:tc>
      </w:tr>
    </w:tbl>
    <w:p w14:paraId="6C140E5C" w14:textId="77777777" w:rsidR="007547BF" w:rsidRPr="005449B3" w:rsidRDefault="007547BF">
      <w:pPr>
        <w:suppressAutoHyphens w:val="0"/>
        <w:rPr>
          <w:rFonts w:eastAsia="Calibri"/>
          <w:b/>
          <w:lang w:eastAsia="en-US"/>
        </w:rPr>
      </w:pPr>
    </w:p>
    <w:tbl>
      <w:tblPr>
        <w:tblpPr w:leftFromText="180" w:rightFromText="180" w:vertAnchor="page" w:horzAnchor="margin" w:tblpY="2551"/>
        <w:tblW w:w="10507" w:type="dxa"/>
        <w:tblLook w:val="04A0" w:firstRow="1" w:lastRow="0" w:firstColumn="1" w:lastColumn="0" w:noHBand="0" w:noVBand="1"/>
      </w:tblPr>
      <w:tblGrid>
        <w:gridCol w:w="10507"/>
      </w:tblGrid>
      <w:tr w:rsidR="004647BE" w:rsidRPr="005449B3" w14:paraId="78A1E3C0" w14:textId="77777777">
        <w:trPr>
          <w:trHeight w:val="276"/>
        </w:trPr>
        <w:tc>
          <w:tcPr>
            <w:tcW w:w="10507" w:type="dxa"/>
            <w:vMerge w:val="restart"/>
            <w:shd w:val="clear" w:color="auto" w:fill="auto"/>
          </w:tcPr>
          <w:p w14:paraId="5070B04F" w14:textId="77777777" w:rsidR="004647BE" w:rsidRPr="005449B3" w:rsidRDefault="004647BE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14:paraId="0E289CA5" w14:textId="77777777" w:rsidR="004647BE" w:rsidRPr="005449B3" w:rsidRDefault="004647BE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14:paraId="470E2688" w14:textId="77777777" w:rsidR="004647BE" w:rsidRPr="005449B3" w:rsidRDefault="004647BE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14:paraId="04E8F8EA" w14:textId="77777777" w:rsidR="004647BE" w:rsidRPr="005449B3" w:rsidRDefault="004647BE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4647BE" w:rsidRPr="005449B3" w14:paraId="41E455B4" w14:textId="77777777">
        <w:trPr>
          <w:trHeight w:val="276"/>
        </w:trPr>
        <w:tc>
          <w:tcPr>
            <w:tcW w:w="10507" w:type="dxa"/>
            <w:vMerge/>
            <w:shd w:val="clear" w:color="auto" w:fill="auto"/>
            <w:vAlign w:val="center"/>
          </w:tcPr>
          <w:p w14:paraId="75AB262C" w14:textId="77777777" w:rsidR="004647BE" w:rsidRPr="005449B3" w:rsidRDefault="004647BE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</w:tbl>
    <w:p w14:paraId="76CDFE9F" w14:textId="146BB8DC" w:rsidR="00DA3D6E" w:rsidRPr="005449B3" w:rsidRDefault="000D3924" w:rsidP="000D3924">
      <w:pPr>
        <w:pStyle w:val="Sraopastraipa"/>
        <w:ind w:left="0"/>
        <w:jc w:val="both"/>
      </w:pPr>
      <w:r w:rsidRPr="005449B3">
        <w:rPr>
          <w:b/>
        </w:rPr>
        <w:t>DĖL LIETUVOS RESPUBLIKOS VYRIAUSYBĖS NUTARIMO ,,DĖL LIETUVOS RESPUBLIKOS VYRIAUSYBĖS 2019 M. GEGUŽĖS 29 D. NUTARIMO NR. 515 „DĖL LIETUVOS RESPUBLIKOS VYRIAUSYBĖS 2017 M. KOVO 1 D. NUTARIMO NR. 149 „DĖL LIETUVOS RESPUBLIKOS MOKSLO IR STUDIJŲ ĮSTATYMO ĮGYVENDINIMO“ PAKEITIMO“ PAKEITIMO PROJEKTO</w:t>
      </w:r>
    </w:p>
    <w:p w14:paraId="24BEA78C" w14:textId="77777777" w:rsidR="00243CDF" w:rsidRDefault="00243CDF" w:rsidP="002D1D56">
      <w:pPr>
        <w:pStyle w:val="Sraopastraipa"/>
        <w:spacing w:line="440" w:lineRule="exact"/>
        <w:ind w:left="0" w:firstLine="851"/>
        <w:jc w:val="both"/>
      </w:pPr>
    </w:p>
    <w:p w14:paraId="40B4F78C" w14:textId="1C11A41D" w:rsidR="00D2291F" w:rsidRPr="005449B3" w:rsidRDefault="00593FDC" w:rsidP="002D1D56">
      <w:pPr>
        <w:pStyle w:val="Sraopastraipa"/>
        <w:spacing w:line="440" w:lineRule="exact"/>
        <w:ind w:left="0" w:firstLine="851"/>
        <w:jc w:val="both"/>
        <w:rPr>
          <w:color w:val="000000"/>
          <w:shd w:val="clear" w:color="auto" w:fill="FFFFFF"/>
        </w:rPr>
      </w:pPr>
      <w:r w:rsidRPr="005449B3">
        <w:t>S</w:t>
      </w:r>
      <w:r w:rsidR="00EC1DEE" w:rsidRPr="005449B3">
        <w:t>usipa</w:t>
      </w:r>
      <w:r w:rsidR="00DA3D6E" w:rsidRPr="005449B3">
        <w:t>ž</w:t>
      </w:r>
      <w:r w:rsidR="00EC1DEE" w:rsidRPr="005449B3">
        <w:t>in</w:t>
      </w:r>
      <w:r w:rsidR="00786EA1" w:rsidRPr="005449B3">
        <w:t>ome</w:t>
      </w:r>
      <w:r w:rsidR="00EC1DEE" w:rsidRPr="005449B3">
        <w:t xml:space="preserve"> su</w:t>
      </w:r>
      <w:r w:rsidR="009C17DB">
        <w:t xml:space="preserve"> derinimui</w:t>
      </w:r>
      <w:r w:rsidR="00EC1DEE" w:rsidRPr="005449B3">
        <w:t xml:space="preserve"> </w:t>
      </w:r>
      <w:r w:rsidR="003311B4" w:rsidRPr="005449B3">
        <w:t xml:space="preserve">pateiktu </w:t>
      </w:r>
      <w:r w:rsidR="00D2291F" w:rsidRPr="005449B3">
        <w:t>Lietuvos Respublikos Vyriausybės 2019 m. gegužės 29 d. nutarimo Nr. 515 „Dėl Lietuvos Respublikos Vyriausybės 2017 m. kovo 1 d. nutarimo Nr. 149 „Dėl Lietuvos Respublikos mokslo ir studijų įstatymo įgyvendinimo“ pakeitimo“ projektu</w:t>
      </w:r>
      <w:r w:rsidR="00786EA1" w:rsidRPr="005449B3">
        <w:t xml:space="preserve"> </w:t>
      </w:r>
      <w:r w:rsidR="00E62D0F">
        <w:t>(toliau –</w:t>
      </w:r>
      <w:r w:rsidR="009C17DB">
        <w:t xml:space="preserve"> P</w:t>
      </w:r>
      <w:r w:rsidR="00E62D0F">
        <w:t xml:space="preserve">rojektas), </w:t>
      </w:r>
      <w:r w:rsidR="00786EA1" w:rsidRPr="005449B3">
        <w:t xml:space="preserve"> registracijos Nr. </w:t>
      </w:r>
      <w:r w:rsidR="00786EA1" w:rsidRPr="005449B3">
        <w:rPr>
          <w:color w:val="000000"/>
          <w:shd w:val="clear" w:color="auto" w:fill="FFFFFF"/>
        </w:rPr>
        <w:t>20-15310.</w:t>
      </w:r>
    </w:p>
    <w:p w14:paraId="394A8520" w14:textId="77C4579A" w:rsidR="00786EA1" w:rsidRPr="005449B3" w:rsidRDefault="00E62D0F" w:rsidP="00786EA1">
      <w:pPr>
        <w:pStyle w:val="Sraopastraipa"/>
        <w:spacing w:line="440" w:lineRule="exact"/>
        <w:ind w:left="0" w:firstLine="851"/>
        <w:jc w:val="both"/>
        <w:rPr>
          <w:color w:val="000000"/>
        </w:rPr>
      </w:pPr>
      <w:r>
        <w:t xml:space="preserve">Atsižvelgiant į tai, kad </w:t>
      </w:r>
      <w:r w:rsidR="00786EA1" w:rsidRPr="005449B3">
        <w:t xml:space="preserve"> šiuo </w:t>
      </w:r>
      <w:r w:rsidR="009C17DB">
        <w:t>P</w:t>
      </w:r>
      <w:r w:rsidR="00786EA1" w:rsidRPr="005449B3">
        <w:t>rojektu įgyvendinam</w:t>
      </w:r>
      <w:r>
        <w:t>i</w:t>
      </w:r>
      <w:r w:rsidR="00786EA1" w:rsidRPr="005449B3">
        <w:t xml:space="preserve"> Lietuvos Respublikos specialiųjų tyrimų tarnybos 2020 m. gegužės 26 d. antikorupcinio vertinimo išvadoje Nr. 4-01-3816 „</w:t>
      </w:r>
      <w:r w:rsidR="005449B3" w:rsidRPr="005449B3">
        <w:t xml:space="preserve">Dėl paramos </w:t>
      </w:r>
      <w:r w:rsidR="005449B3" w:rsidRPr="005449B3">
        <w:rPr>
          <w:lang w:eastAsia="en-US"/>
        </w:rPr>
        <w:t>įstojusiems į aukštąsias mokyklas ne Lietuvos Respublikoje ir jose studijuojantiems asmenims</w:t>
      </w:r>
      <w:r w:rsidR="00786EA1" w:rsidRPr="005449B3">
        <w:rPr>
          <w:lang w:eastAsia="en-US"/>
        </w:rPr>
        <w:t xml:space="preserve"> </w:t>
      </w:r>
      <w:r w:rsidR="005449B3" w:rsidRPr="005449B3">
        <w:t>skyrimo</w:t>
      </w:r>
      <w:r w:rsidR="005449B3" w:rsidRPr="005449B3">
        <w:rPr>
          <w:caps/>
        </w:rPr>
        <w:t>“</w:t>
      </w:r>
      <w:r w:rsidR="005400EB">
        <w:rPr>
          <w:rStyle w:val="Puslapioinaosnuoroda"/>
          <w:caps/>
        </w:rPr>
        <w:footnoteReference w:id="1"/>
      </w:r>
      <w:r>
        <w:rPr>
          <w:caps/>
        </w:rPr>
        <w:t xml:space="preserve"> </w:t>
      </w:r>
      <w:r>
        <w:t xml:space="preserve"> pateikti</w:t>
      </w:r>
      <w:r w:rsidR="005449B3" w:rsidRPr="005449B3">
        <w:t xml:space="preserve"> pasiūlymai,</w:t>
      </w:r>
      <w:r>
        <w:t xml:space="preserve"> informuoja</w:t>
      </w:r>
      <w:r w:rsidR="009C17DB">
        <w:t>me</w:t>
      </w:r>
      <w:r>
        <w:t>, kad papildomų</w:t>
      </w:r>
      <w:r w:rsidR="005449B3" w:rsidRPr="005449B3">
        <w:t xml:space="preserve"> pastabų ir pasiūlymų </w:t>
      </w:r>
      <w:r>
        <w:t xml:space="preserve">pagal kompetenciją </w:t>
      </w:r>
      <w:r w:rsidR="005449B3" w:rsidRPr="005449B3">
        <w:t>neturime.</w:t>
      </w:r>
    </w:p>
    <w:p w14:paraId="65D9FD2D" w14:textId="77777777" w:rsidR="00406C7A" w:rsidRPr="005449B3" w:rsidRDefault="00406C7A" w:rsidP="00406C7A">
      <w:pPr>
        <w:pStyle w:val="Sraopastraipa"/>
        <w:spacing w:line="440" w:lineRule="exact"/>
        <w:ind w:left="0" w:firstLine="851"/>
        <w:jc w:val="both"/>
      </w:pPr>
    </w:p>
    <w:p w14:paraId="0559989D" w14:textId="69ACAB9A" w:rsidR="00406C7A" w:rsidRPr="005449B3" w:rsidRDefault="00406C7A" w:rsidP="00406C7A">
      <w:pPr>
        <w:pStyle w:val="Sraopastraipa"/>
        <w:spacing w:line="440" w:lineRule="exact"/>
        <w:ind w:left="0"/>
        <w:jc w:val="both"/>
        <w:rPr>
          <w:rFonts w:eastAsia="Calibri"/>
          <w:lang w:eastAsia="en-US"/>
        </w:rPr>
      </w:pPr>
      <w:r w:rsidRPr="005449B3">
        <w:t>D</w:t>
      </w:r>
      <w:r w:rsidR="00F63503" w:rsidRPr="005449B3">
        <w:t>irektori</w:t>
      </w:r>
      <w:r w:rsidR="003311B4" w:rsidRPr="005449B3">
        <w:t>a</w:t>
      </w:r>
      <w:r w:rsidR="00BF7070" w:rsidRPr="005449B3">
        <w:t>us</w:t>
      </w:r>
      <w:r w:rsidR="003311B4" w:rsidRPr="005449B3">
        <w:t xml:space="preserve"> pavaduotoja</w:t>
      </w:r>
      <w:r w:rsidR="00F63503" w:rsidRPr="005449B3">
        <w:tab/>
      </w:r>
      <w:r w:rsidR="00F63503" w:rsidRPr="005449B3">
        <w:tab/>
      </w:r>
      <w:r w:rsidR="00F63503" w:rsidRPr="005449B3">
        <w:tab/>
      </w:r>
      <w:r w:rsidR="00F63503" w:rsidRPr="005449B3">
        <w:tab/>
      </w:r>
      <w:r w:rsidR="00243CDF">
        <w:tab/>
      </w:r>
      <w:r w:rsidR="00243CDF">
        <w:tab/>
      </w:r>
      <w:r w:rsidR="00243CDF">
        <w:tab/>
        <w:t xml:space="preserve">         </w:t>
      </w:r>
      <w:r w:rsidR="003311B4" w:rsidRPr="005449B3">
        <w:t>Rūta Kaziliūnaitė</w:t>
      </w:r>
    </w:p>
    <w:p w14:paraId="6AEA20F5" w14:textId="77777777" w:rsidR="00F57D0D" w:rsidRDefault="00F57D0D" w:rsidP="005449B3">
      <w:pPr>
        <w:spacing w:line="276" w:lineRule="auto"/>
      </w:pPr>
    </w:p>
    <w:p w14:paraId="6C15B9AC" w14:textId="52FC4916" w:rsidR="004647BE" w:rsidRPr="005449B3" w:rsidRDefault="005449B3" w:rsidP="009F0387">
      <w:pPr>
        <w:spacing w:line="276" w:lineRule="auto"/>
      </w:pPr>
      <w:r w:rsidRPr="005449B3">
        <w:t xml:space="preserve">Andrius Andrejus Fominas, tel. (8 706) 63 300, mob. tel. (8 634) 05 935, el. p. </w:t>
      </w:r>
      <w:hyperlink r:id="rId8" w:history="1">
        <w:r w:rsidRPr="005449B3">
          <w:rPr>
            <w:u w:val="single"/>
          </w:rPr>
          <w:t>andrius.fominas@stt.lt</w:t>
        </w:r>
      </w:hyperlink>
      <w:r w:rsidRPr="005449B3">
        <w:t xml:space="preserve"> </w:t>
      </w:r>
    </w:p>
    <w:sectPr w:rsidR="004647BE" w:rsidRPr="005449B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80" w:right="737" w:bottom="993" w:left="1701" w:header="1123" w:footer="74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5A5E" w14:textId="77777777" w:rsidR="00777092" w:rsidRDefault="00777092">
      <w:r>
        <w:separator/>
      </w:r>
    </w:p>
  </w:endnote>
  <w:endnote w:type="continuationSeparator" w:id="0">
    <w:p w14:paraId="00336B3A" w14:textId="77777777" w:rsidR="00777092" w:rsidRDefault="0077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661B" w14:textId="77777777" w:rsidR="004647BE" w:rsidRDefault="004647B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4CA9" w14:textId="77777777" w:rsidR="004647BE" w:rsidRDefault="00F63503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035F068F" wp14:editId="6F8B4096">
          <wp:extent cx="1080135" cy="813435"/>
          <wp:effectExtent l="0" t="0" r="0" b="0"/>
          <wp:docPr id="2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13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8EA5F2" w14:textId="77777777" w:rsidR="004647BE" w:rsidRDefault="004647BE">
    <w:pPr>
      <w:pStyle w:val="Porat"/>
    </w:pPr>
  </w:p>
  <w:p w14:paraId="1A80F162" w14:textId="77777777" w:rsidR="004647BE" w:rsidRDefault="004647BE">
    <w:pPr>
      <w:pStyle w:val="Porat"/>
    </w:pPr>
  </w:p>
  <w:p w14:paraId="5FB9067B" w14:textId="77777777" w:rsidR="004647BE" w:rsidRDefault="004647BE">
    <w:pPr>
      <w:pStyle w:val="Porat"/>
    </w:pPr>
  </w:p>
  <w:p w14:paraId="583A7A45" w14:textId="77777777" w:rsidR="004647BE" w:rsidRDefault="004647BE">
    <w:pPr>
      <w:pStyle w:val="Porat"/>
    </w:pPr>
  </w:p>
  <w:p w14:paraId="56717DE2" w14:textId="77777777" w:rsidR="004647BE" w:rsidRDefault="004647BE">
    <w:pPr>
      <w:pStyle w:val="Porat"/>
    </w:pPr>
  </w:p>
  <w:p w14:paraId="5AF7389E" w14:textId="77777777" w:rsidR="004647BE" w:rsidRDefault="004647B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44D9" w14:textId="77777777" w:rsidR="00777092" w:rsidRDefault="00777092">
      <w:r>
        <w:separator/>
      </w:r>
    </w:p>
  </w:footnote>
  <w:footnote w:type="continuationSeparator" w:id="0">
    <w:p w14:paraId="7820E414" w14:textId="77777777" w:rsidR="00777092" w:rsidRDefault="00777092">
      <w:r>
        <w:continuationSeparator/>
      </w:r>
    </w:p>
  </w:footnote>
  <w:footnote w:id="1">
    <w:p w14:paraId="175F0B0A" w14:textId="636F3B9A" w:rsidR="005400EB" w:rsidRDefault="005400EB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0C7D2F">
          <w:rPr>
            <w:rStyle w:val="Hipersaitas"/>
          </w:rPr>
          <w:t>https://e-seimas.lrs.lt/portal/legalAct/lt/TAK/a1d43dd1a03a11eaa51db668f0092944?positionInSearchResults=0&amp;searchModelUUID=b4d72702-031b-4a73-8b30-456ee0236cd2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348713"/>
      <w:docPartObj>
        <w:docPartGallery w:val="Page Numbers (Top of Page)"/>
        <w:docPartUnique/>
      </w:docPartObj>
    </w:sdtPr>
    <w:sdtEndPr/>
    <w:sdtContent>
      <w:p w14:paraId="562D7305" w14:textId="77777777" w:rsidR="004647BE" w:rsidRDefault="00F63503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F0387">
          <w:rPr>
            <w:noProof/>
          </w:rPr>
          <w:t>2</w:t>
        </w:r>
        <w:r>
          <w:fldChar w:fldCharType="end"/>
        </w:r>
      </w:p>
    </w:sdtContent>
  </w:sdt>
  <w:p w14:paraId="28A272F1" w14:textId="77777777" w:rsidR="004647BE" w:rsidRDefault="004647BE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F5C3" w14:textId="77777777" w:rsidR="004647BE" w:rsidRDefault="00F63503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>
      <w:rPr>
        <w:noProof/>
        <w:lang w:eastAsia="lt-LT"/>
      </w:rPr>
      <w:drawing>
        <wp:inline distT="0" distB="0" distL="0" distR="0" wp14:anchorId="33932862" wp14:editId="2F81030E">
          <wp:extent cx="563880" cy="556260"/>
          <wp:effectExtent l="0" t="0" r="0" b="0"/>
          <wp:docPr id="1" name="Paveikslėlis 3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3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98FF9A" w14:textId="77777777" w:rsidR="004647BE" w:rsidRDefault="004647BE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7C926E8A" w14:textId="77777777" w:rsidR="004647BE" w:rsidRDefault="00F63503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SPECIALIŲJŲ TYRIMŲ TARNYBA</w:t>
    </w:r>
  </w:p>
  <w:p w14:paraId="18A79BCC" w14:textId="77777777" w:rsidR="004647BE" w:rsidRDefault="004647BE">
    <w:pPr>
      <w:suppressAutoHyphens w:val="0"/>
      <w:jc w:val="center"/>
      <w:rPr>
        <w:b/>
        <w:bCs/>
        <w:sz w:val="26"/>
        <w:lang w:eastAsia="en-US"/>
      </w:rPr>
    </w:pPr>
  </w:p>
  <w:p w14:paraId="711097BB" w14:textId="77777777" w:rsidR="004647BE" w:rsidRDefault="00F63503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A. Jakšto g. 6, LT-01105 Vilnius, </w:t>
    </w:r>
  </w:p>
  <w:p w14:paraId="2499CABC" w14:textId="77777777" w:rsidR="004647BE" w:rsidRDefault="00F63503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8 706 63 335, el. p. dokumentai@stt.lt</w:t>
    </w:r>
  </w:p>
  <w:p w14:paraId="3B03540E" w14:textId="77777777" w:rsidR="004647BE" w:rsidRDefault="00F63503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188659948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41DCC"/>
    <w:multiLevelType w:val="multilevel"/>
    <w:tmpl w:val="C5A27114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8033E6D"/>
    <w:multiLevelType w:val="multilevel"/>
    <w:tmpl w:val="5790A71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BE"/>
    <w:rsid w:val="00024E31"/>
    <w:rsid w:val="00051E3B"/>
    <w:rsid w:val="00063BAA"/>
    <w:rsid w:val="00063F5C"/>
    <w:rsid w:val="00071DA7"/>
    <w:rsid w:val="000867F0"/>
    <w:rsid w:val="000A4C1D"/>
    <w:rsid w:val="000B096B"/>
    <w:rsid w:val="000B74CE"/>
    <w:rsid w:val="000D3924"/>
    <w:rsid w:val="000D7C8D"/>
    <w:rsid w:val="00104AC7"/>
    <w:rsid w:val="00180B93"/>
    <w:rsid w:val="00180BD3"/>
    <w:rsid w:val="0018623C"/>
    <w:rsid w:val="001A64A1"/>
    <w:rsid w:val="001B7457"/>
    <w:rsid w:val="001C033B"/>
    <w:rsid w:val="001D7204"/>
    <w:rsid w:val="001E3596"/>
    <w:rsid w:val="00201B01"/>
    <w:rsid w:val="00201F65"/>
    <w:rsid w:val="00243CDF"/>
    <w:rsid w:val="00257AEF"/>
    <w:rsid w:val="0028279A"/>
    <w:rsid w:val="002A5EFF"/>
    <w:rsid w:val="002D1D56"/>
    <w:rsid w:val="002D7648"/>
    <w:rsid w:val="00307BAD"/>
    <w:rsid w:val="003311B4"/>
    <w:rsid w:val="003418FD"/>
    <w:rsid w:val="00355270"/>
    <w:rsid w:val="00396128"/>
    <w:rsid w:val="00406C7A"/>
    <w:rsid w:val="0041136B"/>
    <w:rsid w:val="00432ED9"/>
    <w:rsid w:val="0044089D"/>
    <w:rsid w:val="00444189"/>
    <w:rsid w:val="004647BE"/>
    <w:rsid w:val="004850F3"/>
    <w:rsid w:val="00486EEC"/>
    <w:rsid w:val="004D3335"/>
    <w:rsid w:val="004E3795"/>
    <w:rsid w:val="004F0504"/>
    <w:rsid w:val="00505863"/>
    <w:rsid w:val="0053145F"/>
    <w:rsid w:val="005400EB"/>
    <w:rsid w:val="005449B3"/>
    <w:rsid w:val="00581506"/>
    <w:rsid w:val="00593FDC"/>
    <w:rsid w:val="005A0A76"/>
    <w:rsid w:val="005A3AB3"/>
    <w:rsid w:val="005A5CF0"/>
    <w:rsid w:val="005A7436"/>
    <w:rsid w:val="005E7DA2"/>
    <w:rsid w:val="00611C4E"/>
    <w:rsid w:val="0063352F"/>
    <w:rsid w:val="006342A1"/>
    <w:rsid w:val="00662328"/>
    <w:rsid w:val="00662E3C"/>
    <w:rsid w:val="00676097"/>
    <w:rsid w:val="00683D31"/>
    <w:rsid w:val="006954BC"/>
    <w:rsid w:val="006B11DB"/>
    <w:rsid w:val="006F1A43"/>
    <w:rsid w:val="00704184"/>
    <w:rsid w:val="00720247"/>
    <w:rsid w:val="0073017F"/>
    <w:rsid w:val="00745818"/>
    <w:rsid w:val="0075388C"/>
    <w:rsid w:val="007547BF"/>
    <w:rsid w:val="00760BDD"/>
    <w:rsid w:val="00765B33"/>
    <w:rsid w:val="00777092"/>
    <w:rsid w:val="00783C21"/>
    <w:rsid w:val="00786EA1"/>
    <w:rsid w:val="00794D93"/>
    <w:rsid w:val="00796A6F"/>
    <w:rsid w:val="007B44ED"/>
    <w:rsid w:val="007C288F"/>
    <w:rsid w:val="007D7C18"/>
    <w:rsid w:val="00843205"/>
    <w:rsid w:val="0085466E"/>
    <w:rsid w:val="00872B97"/>
    <w:rsid w:val="0087673E"/>
    <w:rsid w:val="00880B3A"/>
    <w:rsid w:val="008A56BF"/>
    <w:rsid w:val="008C4401"/>
    <w:rsid w:val="008C7D89"/>
    <w:rsid w:val="008E48B1"/>
    <w:rsid w:val="0094066A"/>
    <w:rsid w:val="00965FD5"/>
    <w:rsid w:val="0096674A"/>
    <w:rsid w:val="009A088F"/>
    <w:rsid w:val="009B3502"/>
    <w:rsid w:val="009C178A"/>
    <w:rsid w:val="009C17DB"/>
    <w:rsid w:val="009F0387"/>
    <w:rsid w:val="00A03DAC"/>
    <w:rsid w:val="00A40B16"/>
    <w:rsid w:val="00A6171E"/>
    <w:rsid w:val="00A71676"/>
    <w:rsid w:val="00AB0749"/>
    <w:rsid w:val="00AC128D"/>
    <w:rsid w:val="00AC4AFD"/>
    <w:rsid w:val="00AD3834"/>
    <w:rsid w:val="00B141E5"/>
    <w:rsid w:val="00B2422A"/>
    <w:rsid w:val="00B34489"/>
    <w:rsid w:val="00B3611E"/>
    <w:rsid w:val="00B44498"/>
    <w:rsid w:val="00B448B2"/>
    <w:rsid w:val="00B533C8"/>
    <w:rsid w:val="00B5668B"/>
    <w:rsid w:val="00B921BF"/>
    <w:rsid w:val="00BA210D"/>
    <w:rsid w:val="00BE0670"/>
    <w:rsid w:val="00BE345A"/>
    <w:rsid w:val="00BE3FFB"/>
    <w:rsid w:val="00BF7070"/>
    <w:rsid w:val="00C153DA"/>
    <w:rsid w:val="00C2404C"/>
    <w:rsid w:val="00C2757A"/>
    <w:rsid w:val="00C30E80"/>
    <w:rsid w:val="00C64DAF"/>
    <w:rsid w:val="00C8371C"/>
    <w:rsid w:val="00C83C11"/>
    <w:rsid w:val="00C9553A"/>
    <w:rsid w:val="00CB5A08"/>
    <w:rsid w:val="00CD1C6C"/>
    <w:rsid w:val="00D03963"/>
    <w:rsid w:val="00D13115"/>
    <w:rsid w:val="00D164BF"/>
    <w:rsid w:val="00D2291F"/>
    <w:rsid w:val="00D3254D"/>
    <w:rsid w:val="00D34A1C"/>
    <w:rsid w:val="00D40CCB"/>
    <w:rsid w:val="00D71D59"/>
    <w:rsid w:val="00DA0EDD"/>
    <w:rsid w:val="00DA3D6E"/>
    <w:rsid w:val="00DE0958"/>
    <w:rsid w:val="00DF0A43"/>
    <w:rsid w:val="00E11370"/>
    <w:rsid w:val="00E225D7"/>
    <w:rsid w:val="00E37659"/>
    <w:rsid w:val="00E41FCD"/>
    <w:rsid w:val="00E44143"/>
    <w:rsid w:val="00E50AD6"/>
    <w:rsid w:val="00E62D0F"/>
    <w:rsid w:val="00E7028E"/>
    <w:rsid w:val="00E7785A"/>
    <w:rsid w:val="00EC1DEE"/>
    <w:rsid w:val="00ED71A2"/>
    <w:rsid w:val="00EF51BE"/>
    <w:rsid w:val="00F01447"/>
    <w:rsid w:val="00F431C7"/>
    <w:rsid w:val="00F57D0D"/>
    <w:rsid w:val="00F63503"/>
    <w:rsid w:val="00F660C0"/>
    <w:rsid w:val="00F8509E"/>
    <w:rsid w:val="00F93C2F"/>
    <w:rsid w:val="00FA20A3"/>
    <w:rsid w:val="00FB3909"/>
    <w:rsid w:val="00FD6684"/>
    <w:rsid w:val="00FE1264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C971"/>
  <w15:docId w15:val="{B0599CC2-D940-42F1-AE4B-8C47FBA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qFormat/>
    <w:rsid w:val="005A2039"/>
  </w:style>
  <w:style w:type="character" w:customStyle="1" w:styleId="Numeravimosimboliai">
    <w:name w:val="Numeravimo simboliai"/>
    <w:qFormat/>
    <w:rsid w:val="005A2039"/>
  </w:style>
  <w:style w:type="character" w:customStyle="1" w:styleId="InternetLink">
    <w:name w:val="Internet Link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qFormat/>
    <w:rsid w:val="005A2039"/>
  </w:style>
  <w:style w:type="character" w:customStyle="1" w:styleId="PoratDiagrama">
    <w:name w:val="Poraštė Diagrama"/>
    <w:basedOn w:val="Numatytasispastraiposriftas"/>
    <w:link w:val="Porat"/>
    <w:qFormat/>
    <w:rsid w:val="00FE2B69"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783A9A"/>
    <w:rPr>
      <w:sz w:val="24"/>
      <w:szCs w:val="24"/>
      <w:lang w:eastAsia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C90B14"/>
  </w:style>
  <w:style w:type="character" w:customStyle="1" w:styleId="FootnoteCharacters">
    <w:name w:val="Footnote Characters"/>
    <w:qFormat/>
    <w:rsid w:val="00C90B14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Numatytasispastraiposriftas"/>
    <w:qFormat/>
    <w:rsid w:val="00C90B14"/>
  </w:style>
  <w:style w:type="character" w:styleId="Komentaronuoroda">
    <w:name w:val="annotation reference"/>
    <w:basedOn w:val="Numatytasispastraiposriftas"/>
    <w:semiHidden/>
    <w:unhideWhenUsed/>
    <w:qFormat/>
    <w:rsid w:val="00FA201D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FA201D"/>
    <w:rPr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FA201D"/>
    <w:rPr>
      <w:b/>
      <w:bCs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784EB5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DC5CC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qFormat/>
    <w:rsid w:val="007B1E73"/>
    <w:rPr>
      <w:color w:val="800080" w:themeColor="followed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qFormat/>
    <w:rsid w:val="00860B74"/>
    <w:rPr>
      <w:color w:val="605E5C"/>
      <w:shd w:val="clear" w:color="auto" w:fill="E1DFDD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i w:val="0"/>
    </w:rPr>
  </w:style>
  <w:style w:type="character" w:customStyle="1" w:styleId="ListLabel7">
    <w:name w:val="ListLabel 7"/>
    <w:qFormat/>
    <w:rPr>
      <w:i w:val="0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rFonts w:eastAsia="Calibri" w:cs="Times New Roman"/>
      <w:color w:val="auto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i w:val="0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Sraas">
    <w:name w:val="List"/>
    <w:rsid w:val="005A2039"/>
    <w:rPr>
      <w:rFonts w:cs="Tahoma"/>
      <w:sz w:val="24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Pavadinimas2">
    <w:name w:val="Pavadinimas2"/>
    <w:basedOn w:val="prastasis"/>
    <w:qFormat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qFormat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qFormat/>
    <w:rsid w:val="005A2039"/>
    <w:rPr>
      <w:i/>
      <w:iCs/>
      <w:sz w:val="28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qFormat/>
    <w:rsid w:val="005A2039"/>
    <w:pPr>
      <w:suppressLineNumbers/>
    </w:pPr>
  </w:style>
  <w:style w:type="paragraph" w:customStyle="1" w:styleId="Lentelsantrat">
    <w:name w:val="Lentelės antraštė"/>
    <w:basedOn w:val="Lentelsturinys"/>
    <w:qFormat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  <w:rsid w:val="005A2039"/>
  </w:style>
  <w:style w:type="paragraph" w:customStyle="1" w:styleId="Rodykl">
    <w:name w:val="Rodyklė"/>
    <w:basedOn w:val="prastasis"/>
    <w:qFormat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0"/>
    <w:qFormat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right" w:pos="-1135"/>
        <w:tab w:val="center" w:pos="-568"/>
      </w:tabs>
    </w:pPr>
  </w:style>
  <w:style w:type="paragraph" w:customStyle="1" w:styleId="Tekstasnumeruotas">
    <w:name w:val="Tekstas:numeruotas"/>
    <w:basedOn w:val="Tekstas"/>
    <w:qFormat/>
    <w:rsid w:val="003C76FB"/>
    <w:pPr>
      <w:ind w:right="0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paragraph" w:styleId="Debesliotekstas">
    <w:name w:val="Balloon Text"/>
    <w:basedOn w:val="prastasis"/>
    <w:link w:val="DebesliotekstasDiagrama"/>
    <w:qFormat/>
    <w:rsid w:val="00110A0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C371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rsid w:val="00C90B14"/>
    <w:pPr>
      <w:suppressAutoHyphens w:val="0"/>
    </w:pPr>
    <w:rPr>
      <w:sz w:val="2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semiHidden/>
    <w:unhideWhenUsed/>
    <w:qFormat/>
    <w:rsid w:val="00FA201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sid w:val="00FA201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72B97"/>
    <w:rPr>
      <w:color w:val="0000FF" w:themeColor="hyperlink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063BAA"/>
    <w:rPr>
      <w:vertAlign w:val="superscript"/>
    </w:rPr>
  </w:style>
  <w:style w:type="table" w:styleId="Lentelstinklelis">
    <w:name w:val="Table Grid"/>
    <w:basedOn w:val="prastojilentel"/>
    <w:rsid w:val="00BE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us.fominas@stt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seimas.lrs.lt/portal/legalAct/lt/TAK/a1d43dd1a03a11eaa51db668f0092944?positionInSearchResults=0&amp;searchModelUUID=b4d72702-031b-4a73-8b30-456ee0236cd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53E1E-E93E-43F4-8E92-C5EEFFCD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subject/>
  <dc:creator>Aivaras Raišys</dc:creator>
  <cp:keywords/>
  <dc:description/>
  <cp:lastModifiedBy>Edita Karaliūtė</cp:lastModifiedBy>
  <cp:revision>2</cp:revision>
  <cp:lastPrinted>2020-02-14T10:50:00Z</cp:lastPrinted>
  <dcterms:created xsi:type="dcterms:W3CDTF">2021-04-14T07:00:00Z</dcterms:created>
  <dcterms:modified xsi:type="dcterms:W3CDTF">2021-04-14T07:00:00Z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