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FB" w:rsidRPr="00B338D3" w:rsidRDefault="00B632FB" w:rsidP="00B632FB">
      <w:pPr>
        <w:ind w:firstLine="5670"/>
        <w:jc w:val="right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Projektas</w:t>
      </w:r>
    </w:p>
    <w:p w:rsidR="00B632FB" w:rsidRDefault="00B632FB" w:rsidP="00B632FB">
      <w:pPr>
        <w:jc w:val="center"/>
        <w:rPr>
          <w:lang w:eastAsia="lt-LT"/>
        </w:rPr>
      </w:pPr>
    </w:p>
    <w:p w:rsidR="00B632FB" w:rsidRPr="00B338D3" w:rsidRDefault="00B632FB" w:rsidP="00B632FB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:rsidR="00B632FB" w:rsidRDefault="00B632FB" w:rsidP="00B632FB">
      <w:pPr>
        <w:jc w:val="center"/>
        <w:rPr>
          <w:caps/>
          <w:lang w:eastAsia="lt-LT"/>
        </w:rPr>
      </w:pPr>
    </w:p>
    <w:p w:rsidR="00B632FB" w:rsidRDefault="00B632FB" w:rsidP="00B632F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B632FB" w:rsidRDefault="00B632FB" w:rsidP="00B632FB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LĖŠŲ SKYRIMO</w:t>
      </w:r>
    </w:p>
    <w:p w:rsidR="00B632FB" w:rsidRDefault="00B632FB" w:rsidP="00B632FB">
      <w:pPr>
        <w:jc w:val="center"/>
        <w:rPr>
          <w:lang w:eastAsia="lt-LT"/>
        </w:rPr>
      </w:pPr>
    </w:p>
    <w:p w:rsidR="00B632FB" w:rsidRPr="00A00F9C" w:rsidRDefault="00B632FB" w:rsidP="00B632FB">
      <w:pPr>
        <w:jc w:val="center"/>
        <w:rPr>
          <w:lang w:eastAsia="lt-LT"/>
        </w:rPr>
      </w:pPr>
      <w:r>
        <w:rPr>
          <w:lang w:eastAsia="lt-LT"/>
        </w:rPr>
        <w:t xml:space="preserve">2022 m.                 d. Nr. </w:t>
      </w:r>
    </w:p>
    <w:p w:rsidR="00B632FB" w:rsidRDefault="00B632FB" w:rsidP="00B632F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B632FB" w:rsidRDefault="00B632FB" w:rsidP="00B632FB">
      <w:pPr>
        <w:jc w:val="center"/>
        <w:rPr>
          <w:lang w:eastAsia="lt-LT"/>
        </w:rPr>
      </w:pPr>
    </w:p>
    <w:p w:rsidR="006316B6" w:rsidRDefault="006316B6" w:rsidP="006316B6">
      <w:pPr>
        <w:spacing w:line="360" w:lineRule="atLeast"/>
        <w:ind w:firstLine="720"/>
        <w:jc w:val="both"/>
        <w:rPr>
          <w:color w:val="000000"/>
          <w:lang w:eastAsia="lt-LT"/>
        </w:rPr>
      </w:pPr>
      <w:r w:rsidRPr="00A70F5B">
        <w:rPr>
          <w:color w:val="000000"/>
          <w:lang w:eastAsia="lt-LT"/>
        </w:rPr>
        <w:t>Vadovaudamasi Lietuvos Respublikos 202</w:t>
      </w:r>
      <w:r>
        <w:rPr>
          <w:color w:val="000000"/>
          <w:lang w:eastAsia="lt-LT"/>
        </w:rPr>
        <w:t>2</w:t>
      </w:r>
      <w:r w:rsidRPr="00A70F5B">
        <w:rPr>
          <w:color w:val="000000"/>
          <w:lang w:eastAsia="lt-LT"/>
        </w:rPr>
        <w:t xml:space="preserve"> metų valstybės biudžeto ir savivaldybių biudžetų finansinių rodiklių patvirtinimo įstatymo 1</w:t>
      </w:r>
      <w:r>
        <w:rPr>
          <w:color w:val="000000"/>
          <w:lang w:eastAsia="lt-LT"/>
        </w:rPr>
        <w:t>4</w:t>
      </w:r>
      <w:r w:rsidRPr="00A70F5B">
        <w:rPr>
          <w:color w:val="000000"/>
          <w:lang w:eastAsia="lt-LT"/>
        </w:rPr>
        <w:t xml:space="preserve"> straipsnio </w:t>
      </w:r>
      <w:r>
        <w:rPr>
          <w:color w:val="000000"/>
          <w:lang w:eastAsia="lt-LT"/>
        </w:rPr>
        <w:t>1</w:t>
      </w:r>
      <w:r w:rsidRPr="00A70F5B">
        <w:rPr>
          <w:color w:val="000000"/>
          <w:lang w:eastAsia="lt-LT"/>
        </w:rPr>
        <w:t xml:space="preserve"> dalies </w:t>
      </w:r>
      <w:r>
        <w:rPr>
          <w:color w:val="000000"/>
          <w:lang w:eastAsia="lt-LT"/>
        </w:rPr>
        <w:t>6</w:t>
      </w:r>
      <w:r w:rsidRPr="00A70F5B">
        <w:rPr>
          <w:color w:val="000000"/>
          <w:lang w:eastAsia="lt-LT"/>
        </w:rPr>
        <w:t xml:space="preserve"> punktu</w:t>
      </w:r>
      <w:r>
        <w:rPr>
          <w:color w:val="000000"/>
          <w:lang w:eastAsia="lt-LT"/>
        </w:rPr>
        <w:t xml:space="preserve">, </w:t>
      </w:r>
      <w:r w:rsidRPr="00A70F5B">
        <w:rPr>
          <w:color w:val="000000"/>
          <w:lang w:eastAsia="lt-LT"/>
        </w:rPr>
        <w:t xml:space="preserve">Lietuvos Respublikos Vyriausybė </w:t>
      </w:r>
      <w:r w:rsidRPr="00B271F8">
        <w:rPr>
          <w:color w:val="000000"/>
          <w:spacing w:val="42"/>
          <w:lang w:eastAsia="lt-LT"/>
        </w:rPr>
        <w:t>nutari</w:t>
      </w:r>
      <w:r w:rsidRPr="00650743">
        <w:rPr>
          <w:color w:val="000000"/>
          <w:lang w:eastAsia="lt-LT"/>
        </w:rPr>
        <w:t>a:</w:t>
      </w:r>
    </w:p>
    <w:p w:rsidR="006316B6" w:rsidRDefault="006316B6" w:rsidP="006316B6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 </w:t>
      </w:r>
      <w:r w:rsidRPr="009572FB">
        <w:rPr>
          <w:color w:val="000000"/>
          <w:lang w:eastAsia="lt-LT"/>
        </w:rPr>
        <w:t>Skirti Lietuvos Respublikos žemės ūkio ministerijai</w:t>
      </w:r>
      <w:r>
        <w:rPr>
          <w:color w:val="000000"/>
          <w:lang w:eastAsia="lt-LT"/>
        </w:rPr>
        <w:t xml:space="preserve"> i</w:t>
      </w:r>
      <w:r w:rsidRPr="009572FB">
        <w:rPr>
          <w:color w:val="000000"/>
          <w:lang w:eastAsia="lt-LT"/>
        </w:rPr>
        <w:t xml:space="preserve">š valstybės vardu pasiskolintų lėšų 6 </w:t>
      </w:r>
      <w:r>
        <w:rPr>
          <w:color w:val="000000"/>
          <w:lang w:eastAsia="lt-LT"/>
        </w:rPr>
        <w:t>100</w:t>
      </w:r>
      <w:r w:rsidRPr="009572FB">
        <w:rPr>
          <w:color w:val="000000"/>
          <w:lang w:eastAsia="lt-LT"/>
        </w:rPr>
        <w:t xml:space="preserve"> 000 (šeši milijonai</w:t>
      </w:r>
      <w:r>
        <w:rPr>
          <w:color w:val="000000"/>
          <w:lang w:eastAsia="lt-LT"/>
        </w:rPr>
        <w:t xml:space="preserve"> vienas šimtas tūkstančių</w:t>
      </w:r>
      <w:r w:rsidRPr="009572FB">
        <w:rPr>
          <w:color w:val="000000"/>
          <w:lang w:eastAsia="lt-LT"/>
        </w:rPr>
        <w:t>) eurų valstybės pa</w:t>
      </w:r>
      <w:r>
        <w:rPr>
          <w:color w:val="000000"/>
          <w:lang w:eastAsia="lt-LT"/>
        </w:rPr>
        <w:t>ramai</w:t>
      </w:r>
      <w:r w:rsidRPr="009572FB">
        <w:rPr>
          <w:color w:val="000000"/>
          <w:lang w:eastAsia="lt-LT"/>
        </w:rPr>
        <w:t xml:space="preserve"> Lietuvos kiaulininkystės sektoriui teikti.</w:t>
      </w:r>
      <w:r>
        <w:rPr>
          <w:color w:val="000000"/>
          <w:lang w:eastAsia="lt-LT"/>
        </w:rPr>
        <w:t xml:space="preserve"> </w:t>
      </w:r>
    </w:p>
    <w:p w:rsidR="006316B6" w:rsidRDefault="006316B6" w:rsidP="006316B6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2. Pavesti Lietuvos Respublikos finansų ministerijai, valstybės pagalbos schemą patvirtinus Europos Komisijos sprendimu, pagal </w:t>
      </w:r>
      <w:r>
        <w:rPr>
          <w:color w:val="000000"/>
          <w:lang w:eastAsia="lt-LT"/>
        </w:rPr>
        <w:t>Ž</w:t>
      </w:r>
      <w:r w:rsidRPr="009572FB">
        <w:rPr>
          <w:color w:val="000000"/>
          <w:lang w:eastAsia="lt-LT"/>
        </w:rPr>
        <w:t>emės ūkio</w:t>
      </w:r>
      <w:r>
        <w:rPr>
          <w:color w:val="000000"/>
          <w:lang w:eastAsia="lt-LT"/>
        </w:rPr>
        <w:t xml:space="preserve"> ministerijos </w:t>
      </w:r>
      <w:r>
        <w:rPr>
          <w:color w:val="000000"/>
          <w:szCs w:val="24"/>
          <w:lang w:eastAsia="lt-LT"/>
        </w:rPr>
        <w:t xml:space="preserve">pateiktą lėšų srautų plano grafiką ir duomenis apie faktinį lėšų poreikį </w:t>
      </w:r>
      <w:r>
        <w:rPr>
          <w:bCs/>
          <w:color w:val="000000"/>
          <w:szCs w:val="24"/>
          <w:lang w:eastAsia="lt-LT"/>
        </w:rPr>
        <w:t xml:space="preserve">dalimis </w:t>
      </w:r>
      <w:r>
        <w:rPr>
          <w:color w:val="000000"/>
          <w:szCs w:val="24"/>
          <w:lang w:eastAsia="lt-LT"/>
        </w:rPr>
        <w:t xml:space="preserve">pervesti </w:t>
      </w:r>
      <w:r>
        <w:rPr>
          <w:color w:val="000000"/>
          <w:lang w:eastAsia="lt-LT"/>
        </w:rPr>
        <w:t>Ž</w:t>
      </w:r>
      <w:r w:rsidRPr="009572FB">
        <w:rPr>
          <w:color w:val="000000"/>
          <w:lang w:eastAsia="lt-LT"/>
        </w:rPr>
        <w:t>emės ūkio ministerijai</w:t>
      </w:r>
      <w:r>
        <w:rPr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 xml:space="preserve">šio nutarimo </w:t>
      </w:r>
      <w:r>
        <w:rPr>
          <w:color w:val="000000"/>
          <w:szCs w:val="24"/>
          <w:lang w:eastAsia="lt-LT"/>
        </w:rPr>
        <w:t xml:space="preserve">1 </w:t>
      </w:r>
      <w:r>
        <w:rPr>
          <w:bCs/>
          <w:color w:val="000000"/>
          <w:szCs w:val="24"/>
          <w:lang w:eastAsia="lt-LT"/>
        </w:rPr>
        <w:t xml:space="preserve">punkte </w:t>
      </w:r>
      <w:r>
        <w:rPr>
          <w:color w:val="000000"/>
          <w:szCs w:val="24"/>
          <w:lang w:eastAsia="lt-LT"/>
        </w:rPr>
        <w:t>nurodytas lėšas Lietuvos kiaulininkystės sektoriaus įmonių patirtiems nuostoliams iš dalies kompensuoti.</w:t>
      </w:r>
    </w:p>
    <w:p w:rsidR="00B632FB" w:rsidRDefault="00B632FB" w:rsidP="00B632FB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</w:p>
    <w:p w:rsidR="00B632FB" w:rsidRDefault="00B632FB" w:rsidP="00B632FB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</w:p>
    <w:p w:rsidR="00B632FB" w:rsidRDefault="00B632FB" w:rsidP="00B632FB">
      <w:pPr>
        <w:ind w:left="-142" w:firstLine="142"/>
      </w:pPr>
      <w:bookmarkStart w:id="0" w:name="_GoBack"/>
      <w:bookmarkEnd w:id="0"/>
    </w:p>
    <w:p w:rsidR="00B632FB" w:rsidRDefault="00B632FB" w:rsidP="00B632FB">
      <w:pPr>
        <w:ind w:left="-142" w:firstLine="142"/>
      </w:pPr>
      <w:r>
        <w:t>Ministras Pirmininkas</w:t>
      </w:r>
    </w:p>
    <w:p w:rsidR="00B632FB" w:rsidRDefault="00B632FB" w:rsidP="00B632FB"/>
    <w:p w:rsidR="00B632FB" w:rsidRDefault="00B632FB" w:rsidP="00B632FB"/>
    <w:p w:rsidR="00B632FB" w:rsidRDefault="00B632FB" w:rsidP="00B632F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Finansų ministras</w:t>
      </w:r>
      <w:r>
        <w:rPr>
          <w:lang w:eastAsia="lt-LT"/>
        </w:rPr>
        <w:tab/>
      </w:r>
    </w:p>
    <w:p w:rsidR="009C2663" w:rsidRDefault="009C2663"/>
    <w:sectPr w:rsidR="009C2663" w:rsidSect="00A2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74" w:rsidRDefault="00CF266B">
      <w:r>
        <w:separator/>
      </w:r>
    </w:p>
  </w:endnote>
  <w:endnote w:type="continuationSeparator" w:id="0">
    <w:p w:rsidR="001F6C74" w:rsidRDefault="00CF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5E341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5E341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5E341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74" w:rsidRDefault="00CF266B">
      <w:r>
        <w:separator/>
      </w:r>
    </w:p>
  </w:footnote>
  <w:footnote w:type="continuationSeparator" w:id="0">
    <w:p w:rsidR="001F6C74" w:rsidRDefault="00CF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B632F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85613" w:rsidRDefault="005E3410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B632F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:rsidR="00385613" w:rsidRDefault="005E3410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5E3410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FB"/>
    <w:rsid w:val="001F6C74"/>
    <w:rsid w:val="006316B6"/>
    <w:rsid w:val="009C2663"/>
    <w:rsid w:val="00B632FB"/>
    <w:rsid w:val="00C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32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32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Jolanta Pilibaitienė</cp:lastModifiedBy>
  <cp:revision>2</cp:revision>
  <dcterms:created xsi:type="dcterms:W3CDTF">2022-02-25T09:37:00Z</dcterms:created>
  <dcterms:modified xsi:type="dcterms:W3CDTF">2022-02-25T09:37:00Z</dcterms:modified>
</cp:coreProperties>
</file>