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A74C8" w14:textId="77777777" w:rsidR="00443B11" w:rsidRPr="00DF0E99" w:rsidRDefault="00443B11" w:rsidP="00443B11">
      <w:pPr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DF0E99">
        <w:rPr>
          <w:rFonts w:ascii="Times New Roman" w:hAnsi="Times New Roman" w:cs="Times New Roman"/>
          <w:b/>
          <w:sz w:val="22"/>
          <w:szCs w:val="24"/>
        </w:rPr>
        <w:t>TEISĖS AKTŲ PROJEKTŲ ANTIKORUPCINIO VERTINIMO PAŽYMA</w:t>
      </w:r>
    </w:p>
    <w:p w14:paraId="3ADF26AD" w14:textId="77777777" w:rsidR="00443B11" w:rsidRPr="00DF0E99" w:rsidRDefault="00443B11" w:rsidP="00435768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1DDB84CE" w14:textId="77777777" w:rsidR="00050517" w:rsidRPr="00DF0E99" w:rsidRDefault="00050517" w:rsidP="00435768">
      <w:pPr>
        <w:ind w:firstLine="0"/>
        <w:jc w:val="center"/>
        <w:rPr>
          <w:rFonts w:ascii="Times New Roman" w:hAnsi="Times New Roman" w:cs="Times New Roman"/>
          <w:sz w:val="22"/>
          <w:szCs w:val="24"/>
        </w:rPr>
      </w:pPr>
    </w:p>
    <w:p w14:paraId="09829108" w14:textId="77777777" w:rsidR="000C05C6" w:rsidRDefault="00443B11" w:rsidP="00531313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pavadinimas:</w:t>
      </w:r>
      <w:r w:rsidR="001D11CA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542817">
        <w:rPr>
          <w:rFonts w:ascii="Times New Roman" w:hAnsi="Times New Roman" w:cs="Times New Roman"/>
          <w:sz w:val="22"/>
          <w:szCs w:val="24"/>
        </w:rPr>
        <w:t>L</w:t>
      </w:r>
      <w:r w:rsidR="00542817" w:rsidRPr="00542817">
        <w:rPr>
          <w:rFonts w:ascii="Times New Roman" w:hAnsi="Times New Roman" w:cs="Times New Roman"/>
          <w:sz w:val="22"/>
          <w:szCs w:val="24"/>
        </w:rPr>
        <w:t xml:space="preserve">ietuvos </w:t>
      </w:r>
      <w:r w:rsidR="00542817">
        <w:rPr>
          <w:rFonts w:ascii="Times New Roman" w:hAnsi="Times New Roman" w:cs="Times New Roman"/>
          <w:sz w:val="22"/>
          <w:szCs w:val="24"/>
        </w:rPr>
        <w:t>R</w:t>
      </w:r>
      <w:r w:rsidR="00542817" w:rsidRPr="00542817">
        <w:rPr>
          <w:rFonts w:ascii="Times New Roman" w:hAnsi="Times New Roman" w:cs="Times New Roman"/>
          <w:sz w:val="22"/>
          <w:szCs w:val="24"/>
        </w:rPr>
        <w:t>espublikos</w:t>
      </w:r>
      <w:r w:rsidR="00531313" w:rsidRPr="00531313">
        <w:t xml:space="preserve"> </w:t>
      </w:r>
      <w:r w:rsidR="00531313" w:rsidRPr="00531313">
        <w:rPr>
          <w:rFonts w:ascii="Times New Roman" w:hAnsi="Times New Roman" w:cs="Times New Roman"/>
          <w:sz w:val="22"/>
          <w:szCs w:val="24"/>
        </w:rPr>
        <w:t>administracinių nusižengimų kodekso 179 ir 589 straipsnių pakeitimo</w:t>
      </w:r>
      <w:r w:rsidR="00531313">
        <w:rPr>
          <w:rFonts w:ascii="Times New Roman" w:hAnsi="Times New Roman" w:cs="Times New Roman"/>
          <w:sz w:val="22"/>
          <w:szCs w:val="24"/>
        </w:rPr>
        <w:t xml:space="preserve"> </w:t>
      </w:r>
      <w:r w:rsidR="00531313" w:rsidRPr="00531313">
        <w:rPr>
          <w:rFonts w:ascii="Times New Roman" w:hAnsi="Times New Roman" w:cs="Times New Roman"/>
          <w:sz w:val="22"/>
          <w:szCs w:val="24"/>
        </w:rPr>
        <w:t>įstatym</w:t>
      </w:r>
      <w:r w:rsidR="00531313">
        <w:rPr>
          <w:rFonts w:ascii="Times New Roman" w:hAnsi="Times New Roman" w:cs="Times New Roman"/>
          <w:sz w:val="22"/>
          <w:szCs w:val="24"/>
        </w:rPr>
        <w:t>o projektas</w:t>
      </w:r>
      <w:r w:rsidR="00542817" w:rsidRPr="00542817">
        <w:rPr>
          <w:rFonts w:ascii="Times New Roman" w:hAnsi="Times New Roman" w:cs="Times New Roman"/>
          <w:sz w:val="22"/>
          <w:szCs w:val="24"/>
        </w:rPr>
        <w:t xml:space="preserve"> </w:t>
      </w:r>
      <w:r w:rsidR="000C05C6" w:rsidRPr="000C05C6">
        <w:rPr>
          <w:rFonts w:ascii="Times New Roman" w:hAnsi="Times New Roman" w:cs="Times New Roman"/>
          <w:sz w:val="22"/>
          <w:szCs w:val="24"/>
        </w:rPr>
        <w:t xml:space="preserve">(toliau – </w:t>
      </w:r>
      <w:r w:rsidR="000C05C6">
        <w:rPr>
          <w:rFonts w:ascii="Times New Roman" w:hAnsi="Times New Roman" w:cs="Times New Roman"/>
          <w:sz w:val="22"/>
          <w:szCs w:val="24"/>
        </w:rPr>
        <w:t>Projektas</w:t>
      </w:r>
      <w:r w:rsidR="000C05C6" w:rsidRPr="000C05C6">
        <w:rPr>
          <w:rFonts w:ascii="Times New Roman" w:hAnsi="Times New Roman" w:cs="Times New Roman"/>
          <w:sz w:val="22"/>
          <w:szCs w:val="24"/>
        </w:rPr>
        <w:t>).</w:t>
      </w:r>
    </w:p>
    <w:p w14:paraId="3B2451E3" w14:textId="4618A490" w:rsidR="00D02438" w:rsidRDefault="002656E7" w:rsidP="00C42463">
      <w:pPr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Teisės akto projektą </w:t>
      </w:r>
      <w:r w:rsidRPr="00A0151F">
        <w:rPr>
          <w:rFonts w:ascii="Times New Roman" w:hAnsi="Times New Roman" w:cs="Times New Roman"/>
          <w:sz w:val="22"/>
          <w:szCs w:val="24"/>
        </w:rPr>
        <w:t>parengė Lietuvos Respublikos žemės ūkio ministro 2019 m. birželio 13 d. įsakymu Nr. 3D-368 sudaryta tarpinstitucinė darbo grupė dėl direktyvos 2019/633/ES nuostatų perkėlimo į nacionalinę teisę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A0151F">
        <w:rPr>
          <w:rFonts w:ascii="Times New Roman" w:hAnsi="Times New Roman" w:cs="Times New Roman"/>
          <w:sz w:val="22"/>
          <w:szCs w:val="24"/>
        </w:rPr>
        <w:t>(toliau – Tarpinstitucinė darbo grupė)</w:t>
      </w:r>
      <w:r>
        <w:t xml:space="preserve">, </w:t>
      </w:r>
      <w:r w:rsidR="00D02438" w:rsidRPr="00D02438">
        <w:rPr>
          <w:rFonts w:ascii="Times New Roman" w:hAnsi="Times New Roman" w:cs="Times New Roman"/>
          <w:sz w:val="22"/>
          <w:szCs w:val="24"/>
        </w:rPr>
        <w:t xml:space="preserve">darbo grupės pirmininkas – Valdas Aleknavičius, Žemės ūkio ministerijos kancleris, tel. 8 698 42415, el. p. </w:t>
      </w:r>
      <w:hyperlink r:id="rId8" w:history="1">
        <w:r w:rsidR="00D02438" w:rsidRPr="00652021">
          <w:rPr>
            <w:rStyle w:val="Hipersaitas"/>
            <w:rFonts w:ascii="Times New Roman" w:hAnsi="Times New Roman" w:cs="Times New Roman"/>
            <w:sz w:val="22"/>
            <w:szCs w:val="24"/>
          </w:rPr>
          <w:t>valdas.aleknavicius@zum.lt</w:t>
        </w:r>
      </w:hyperlink>
      <w:r w:rsidR="00D02438" w:rsidRPr="00D02438">
        <w:rPr>
          <w:rFonts w:ascii="Times New Roman" w:hAnsi="Times New Roman" w:cs="Times New Roman"/>
          <w:sz w:val="22"/>
          <w:szCs w:val="24"/>
        </w:rPr>
        <w:t>.</w:t>
      </w:r>
    </w:p>
    <w:p w14:paraId="097E380E" w14:textId="22E4B5EF" w:rsidR="00E94D6F" w:rsidRDefault="00443B11" w:rsidP="00C42463">
      <w:pPr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>Teisės akto projekto tiesioginis rengėjas:</w:t>
      </w:r>
      <w:r w:rsidR="009B08C1" w:rsidRPr="00DF0E99">
        <w:rPr>
          <w:rFonts w:ascii="Times New Roman" w:hAnsi="Times New Roman" w:cs="Times New Roman"/>
          <w:sz w:val="22"/>
          <w:szCs w:val="24"/>
        </w:rPr>
        <w:t xml:space="preserve"> </w:t>
      </w:r>
      <w:r w:rsidR="00160C23" w:rsidRPr="00160C23">
        <w:rPr>
          <w:rFonts w:ascii="Times New Roman" w:hAnsi="Times New Roman" w:cs="Times New Roman"/>
          <w:sz w:val="22"/>
          <w:szCs w:val="24"/>
        </w:rPr>
        <w:t xml:space="preserve">Programinio, projektinio valdymo ir analizės skyriaus </w:t>
      </w:r>
      <w:r w:rsidR="00C42463" w:rsidRPr="00C42463">
        <w:rPr>
          <w:rFonts w:ascii="Times New Roman" w:hAnsi="Times New Roman" w:cs="Times New Roman"/>
          <w:sz w:val="22"/>
          <w:szCs w:val="24"/>
        </w:rPr>
        <w:t xml:space="preserve">vyr. specialistė </w:t>
      </w:r>
      <w:r w:rsidR="00C42463">
        <w:rPr>
          <w:rFonts w:ascii="Times New Roman" w:hAnsi="Times New Roman" w:cs="Times New Roman"/>
          <w:sz w:val="22"/>
          <w:szCs w:val="24"/>
        </w:rPr>
        <w:t>Kristina Šimkutė</w:t>
      </w:r>
      <w:r w:rsidR="00BC2DA8">
        <w:rPr>
          <w:rFonts w:ascii="Times New Roman" w:hAnsi="Times New Roman" w:cs="Times New Roman"/>
          <w:sz w:val="22"/>
          <w:szCs w:val="24"/>
        </w:rPr>
        <w:t>, tel.</w:t>
      </w:r>
      <w:r w:rsidR="0088249A">
        <w:rPr>
          <w:rFonts w:ascii="Times New Roman" w:hAnsi="Times New Roman" w:cs="Times New Roman"/>
          <w:sz w:val="22"/>
          <w:szCs w:val="24"/>
        </w:rPr>
        <w:t xml:space="preserve"> </w:t>
      </w:r>
      <w:r w:rsidR="00C42463" w:rsidRPr="00C42463">
        <w:rPr>
          <w:rFonts w:ascii="Times New Roman" w:hAnsi="Times New Roman" w:cs="Times New Roman"/>
          <w:sz w:val="22"/>
          <w:szCs w:val="24"/>
        </w:rPr>
        <w:t>8 680 44306</w:t>
      </w:r>
      <w:r w:rsidR="0088249A">
        <w:rPr>
          <w:rFonts w:ascii="Times New Roman" w:hAnsi="Times New Roman" w:cs="Times New Roman"/>
          <w:sz w:val="22"/>
          <w:szCs w:val="24"/>
        </w:rPr>
        <w:t>,</w:t>
      </w:r>
      <w:r w:rsidR="00C42463">
        <w:rPr>
          <w:rFonts w:ascii="Times New Roman" w:hAnsi="Times New Roman" w:cs="Times New Roman"/>
          <w:sz w:val="22"/>
          <w:szCs w:val="24"/>
        </w:rPr>
        <w:t xml:space="preserve"> e</w:t>
      </w:r>
      <w:r w:rsidR="00BC2DA8">
        <w:rPr>
          <w:rFonts w:ascii="Times New Roman" w:hAnsi="Times New Roman" w:cs="Times New Roman"/>
          <w:sz w:val="22"/>
          <w:szCs w:val="24"/>
        </w:rPr>
        <w:t xml:space="preserve">l. p. </w:t>
      </w:r>
      <w:hyperlink r:id="rId9" w:history="1">
        <w:r w:rsidR="00C42463" w:rsidRPr="00B76F08">
          <w:rPr>
            <w:rStyle w:val="Hipersaitas"/>
            <w:rFonts w:ascii="Times New Roman" w:hAnsi="Times New Roman" w:cs="Times New Roman"/>
            <w:sz w:val="22"/>
            <w:szCs w:val="22"/>
          </w:rPr>
          <w:t>kristina.simkute@zum.lt</w:t>
        </w:r>
      </w:hyperlink>
      <w:r w:rsidR="00F86C03" w:rsidRPr="00F86C0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392828" w14:textId="77777777" w:rsidR="00443B11" w:rsidRPr="00DF0E99" w:rsidRDefault="00443B11" w:rsidP="00435768">
      <w:pPr>
        <w:spacing w:before="40"/>
        <w:jc w:val="both"/>
        <w:rPr>
          <w:rFonts w:ascii="Times New Roman" w:hAnsi="Times New Roman" w:cs="Times New Roman"/>
          <w:sz w:val="22"/>
          <w:szCs w:val="24"/>
        </w:rPr>
      </w:pPr>
      <w:r w:rsidRPr="00DF0E99">
        <w:rPr>
          <w:rFonts w:ascii="Times New Roman" w:hAnsi="Times New Roman" w:cs="Times New Roman"/>
          <w:sz w:val="22"/>
          <w:szCs w:val="24"/>
        </w:rPr>
        <w:t xml:space="preserve">Antikorupciniu požiūriu rizikingos teisės akto projekto nuostatos: </w:t>
      </w:r>
      <w:r w:rsidR="00DF0E99" w:rsidRPr="00DF0E99">
        <w:rPr>
          <w:rFonts w:ascii="Times New Roman" w:hAnsi="Times New Roman" w:cs="Times New Roman"/>
          <w:sz w:val="22"/>
          <w:szCs w:val="24"/>
        </w:rPr>
        <w:t>nėra</w:t>
      </w:r>
    </w:p>
    <w:p w14:paraId="0DC673C8" w14:textId="77777777" w:rsidR="00050517" w:rsidRPr="00DF0E99" w:rsidRDefault="00050517" w:rsidP="00443B11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4827"/>
        <w:gridCol w:w="3827"/>
        <w:gridCol w:w="2693"/>
        <w:gridCol w:w="2835"/>
      </w:tblGrid>
      <w:tr w:rsidR="00443B11" w:rsidRPr="00DF0E99" w14:paraId="6C1F736A" w14:textId="77777777" w:rsidTr="00435768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6CB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7C25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Kriterijus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9F9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19E8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198" w14:textId="77777777" w:rsidR="00443B11" w:rsidRPr="00DF0E99" w:rsidRDefault="00443B11" w:rsidP="00435768">
            <w:pPr>
              <w:ind w:left="7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443B11" w:rsidRPr="00DF0E99" w14:paraId="7D9AF1C6" w14:textId="77777777" w:rsidTr="00435768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A97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DD2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ED19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B8D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902D" w14:textId="77777777" w:rsidR="00443B11" w:rsidRPr="00DF0E99" w:rsidRDefault="00443B11">
            <w:pPr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i/>
                <w:sz w:val="22"/>
                <w:szCs w:val="22"/>
              </w:rPr>
              <w:t>pildo teisės akto projekto vertintojas</w:t>
            </w:r>
          </w:p>
        </w:tc>
      </w:tr>
      <w:tr w:rsidR="00443B11" w:rsidRPr="00DF0E99" w14:paraId="6DF74995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AA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1C84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EC3" w14:textId="77777777" w:rsidR="00392B55" w:rsidRPr="00392B55" w:rsidRDefault="00392B55" w:rsidP="00392B55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2B55">
              <w:rPr>
                <w:rFonts w:ascii="Times New Roman" w:hAnsi="Times New Roman" w:cs="Times New Roman"/>
                <w:sz w:val="22"/>
                <w:szCs w:val="22"/>
              </w:rPr>
              <w:t>Projektas nesudaro išskirtinių ar nevienodų sąlygų subjektams, su kuriais susijęs teisės akto įgyvendinimas. Projekto 589 str. 231 p. Kaimo verslo ir rinkų plėtros agentūros  (toliau – Agentūra) pareigūnams nustatomi įgaliojimai taikyti:</w:t>
            </w:r>
          </w:p>
          <w:p w14:paraId="353BB799" w14:textId="77777777" w:rsidR="00392B55" w:rsidRPr="00392B55" w:rsidRDefault="00392B55" w:rsidP="00392B55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2B55">
              <w:rPr>
                <w:rFonts w:ascii="Times New Roman" w:hAnsi="Times New Roman" w:cs="Times New Roman"/>
                <w:sz w:val="22"/>
                <w:szCs w:val="22"/>
              </w:rPr>
              <w:t>Projekto 179 str. – dėl nesąžiningos prekybos praktikos žemės ūkio ir maisto produktų tiekimo grandinėje draudimo įstatymo 4 str. 1 d. 1 p. nurodytų draudžiamų nesąžiningos prekybos praktikos veiksmų, išskyrus kai šiuos veiksmus atlieka didelę rinkos galią turinti mažmeninės prekybos įmonė;</w:t>
            </w:r>
          </w:p>
          <w:p w14:paraId="4EFF2A5E" w14:textId="77777777" w:rsidR="00392B55" w:rsidRPr="00392B55" w:rsidRDefault="00392B55" w:rsidP="00392B55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2B55">
              <w:rPr>
                <w:rFonts w:ascii="Times New Roman" w:hAnsi="Times New Roman" w:cs="Times New Roman"/>
                <w:sz w:val="22"/>
                <w:szCs w:val="22"/>
              </w:rPr>
              <w:t xml:space="preserve">505 str. – dėl Agentūros įgaliotų pareigūnų reikalavimų nevykdymo atliekant tyrimą dėl galimų Lietuvos Respublikos nesąžiningos prekybos praktikos žemės </w:t>
            </w:r>
            <w:r w:rsidRPr="00392B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ūkio ir maisto produktų tiekimo grandinėje draudimo įstatymo pažeidimų. </w:t>
            </w:r>
          </w:p>
          <w:p w14:paraId="06F1E2FC" w14:textId="5B4624D4" w:rsidR="00FD0D79" w:rsidRPr="00DF0E99" w:rsidRDefault="00392B55" w:rsidP="00392B55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92B55">
              <w:rPr>
                <w:rFonts w:ascii="Times New Roman" w:hAnsi="Times New Roman" w:cs="Times New Roman"/>
                <w:sz w:val="22"/>
                <w:szCs w:val="22"/>
              </w:rPr>
              <w:t>Projekto 589 str. 9 p. taip pat nustatomi įgaliojimai Konkurencijos tarybos pareigūnams taikyti Projekto 179 str. dėl nesąžiningos prekybos praktikos žemės ūkio ir maisto produktų tiekimo grandinėje draudimo įstatymo 4 str. 1 d. 1 p. nurodytų draudžiamų nesąžiningos prekybos praktikos veiksmų, jei šiuos veiksmus atlieka didelę rinkos galią turinti mažmeninės prekybos įmonė</w:t>
            </w:r>
            <w:r w:rsidR="000C5CE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29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DD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1C0103B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5E92E3E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C061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2E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3C3" w14:textId="77777777" w:rsidR="00443B11" w:rsidRPr="00DF0E99" w:rsidRDefault="00ED2187" w:rsidP="00FE529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Projekto nuostatos aiškios ir nedviprasmiškos.</w:t>
            </w:r>
            <w:r w:rsid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28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6AA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B783B9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15F117B6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CD4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A0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BC76" w14:textId="77777777" w:rsidR="00443B11" w:rsidRPr="00DF0E99" w:rsidRDefault="00DF0E99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5A4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F9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72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24E6E7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8470671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F58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65B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537B" w14:textId="77777777" w:rsidR="006B020B" w:rsidRPr="002F5D6E" w:rsidRDefault="00472994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</w:rPr>
              <w:t>Projekto 589 str. 23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1 </w:t>
            </w:r>
            <w:r w:rsidR="006B020B" w:rsidRPr="002F5D6E">
              <w:rPr>
                <w:rFonts w:ascii="Times New Roman" w:hAnsi="Times New Roman" w:cs="Times New Roman"/>
                <w:sz w:val="22"/>
                <w:szCs w:val="22"/>
              </w:rPr>
              <w:t>p. numatyta, kad</w:t>
            </w:r>
          </w:p>
          <w:p w14:paraId="132D7765" w14:textId="77777777" w:rsidR="00F64E2B" w:rsidRPr="002F5D6E" w:rsidRDefault="006B020B" w:rsidP="00ED218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>Agentūros pareigūnai turi teisę pradėti administracinių nusižengimų teiseną, atlikti administracinių nusižengimų tyrimą ir surašyti administracinių nusižengimų protokolus – dėl šio Projekto 179 ir 505 straipsniuose numatytų administracinių nusižengimų.</w:t>
            </w:r>
          </w:p>
          <w:p w14:paraId="7DB2799A" w14:textId="2644EF6D" w:rsidR="00B27D59" w:rsidRPr="006B020B" w:rsidRDefault="00392B55" w:rsidP="00ED2187">
            <w:pPr>
              <w:ind w:firstLine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Projekto </w:t>
            </w:r>
            <w:r w:rsidRPr="00B27D59">
              <w:rPr>
                <w:rFonts w:ascii="Times New Roman" w:hAnsi="Times New Roman" w:cs="Times New Roman"/>
                <w:sz w:val="22"/>
                <w:szCs w:val="22"/>
              </w:rPr>
              <w:t xml:space="preserve">589 str. 9 p. nustatomi įgaliojimai Konkurencijos tarybos pareigūnams </w:t>
            </w:r>
            <w:r w:rsidRPr="004632BF">
              <w:rPr>
                <w:rFonts w:ascii="Times New Roman" w:hAnsi="Times New Roman" w:cs="Times New Roman"/>
                <w:sz w:val="22"/>
                <w:szCs w:val="22"/>
              </w:rPr>
              <w:t>pradėti administracinių nusižengimų teiseną, atlikti administracinių nusižengimų tyrimą ir surašyti administracinių nusižengimų protokolus – dėl šio Projekto 179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FE8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AE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15AED1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AF8EC5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EA8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1B57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B631" w14:textId="77777777" w:rsidR="00443B11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4AA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80E9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CB871F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536AF9D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19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70E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551" w14:textId="77777777" w:rsidR="00443B11" w:rsidRPr="00DF0E99" w:rsidRDefault="00B57748" w:rsidP="007229A0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BEC0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9BE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84943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1C12A293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54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234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F26" w14:textId="77777777" w:rsidR="00964B58" w:rsidRPr="00DF0E99" w:rsidRDefault="00B57748" w:rsidP="00DF6AB7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64FDB"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C76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56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4A2FE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0F29C4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B10E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1CC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156D" w14:textId="77777777" w:rsidR="00CB6F91" w:rsidRPr="00DF0E99" w:rsidRDefault="002F5D6E" w:rsidP="00CB6F9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5D6E"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83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42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5524A2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60B15EA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CDF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1E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4B2F14B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3FDFA86E" w14:textId="77777777" w:rsidR="00443B11" w:rsidRPr="00DF0E99" w:rsidRDefault="00443B11" w:rsidP="00443B11">
            <w:pPr>
              <w:pStyle w:val="ListParagraph1"/>
              <w:ind w:left="3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24D6A2B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9.3</w:t>
            </w:r>
            <w:r w:rsidRPr="00DF0E9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. narių skyrimo mechanizmas;</w:t>
            </w:r>
          </w:p>
          <w:p w14:paraId="6EEE9DC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9.4. narių rotacija ir kadencijų skaičius ir trukmė;</w:t>
            </w:r>
          </w:p>
          <w:p w14:paraId="5328CBCB" w14:textId="77777777" w:rsidR="00443B11" w:rsidRPr="00DF0E99" w:rsidRDefault="00443B11" w:rsidP="00443B11">
            <w:pPr>
              <w:pStyle w:val="ListParagraph1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9.5. veiklos pobūdis laiko atžvilgiu;</w:t>
            </w:r>
          </w:p>
          <w:p w14:paraId="5F1F012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9.6. individuali narių atsakomybė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861D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365A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DA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193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0058B45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2C21E7A0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792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40B" w14:textId="77777777" w:rsidR="00443B11" w:rsidRPr="005C1963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5C196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būtinos,</w:t>
            </w:r>
            <w:r w:rsidRPr="005C1963">
              <w:rPr>
                <w:rFonts w:ascii="Times New Roman" w:hAnsi="Times New Roman" w:cs="Times New Roman"/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81F7" w14:textId="77777777" w:rsidR="00443B11" w:rsidRPr="005C1963" w:rsidRDefault="00904F3B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B577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D4DE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375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F41032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E03803C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87D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823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09C" w14:textId="77777777" w:rsidR="00443B11" w:rsidRPr="00DF0E99" w:rsidRDefault="00904F3B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  <w:r w:rsidR="00271CBC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F1A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86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76F25A2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7A6C5CD7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431B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3D52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5CD0" w14:textId="77777777" w:rsidR="00681C83" w:rsidRPr="00DF0E99" w:rsidRDefault="00B57748" w:rsidP="00681C83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723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ECA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79E2E8B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0E108C5F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5D9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57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CBE" w14:textId="77777777" w:rsidR="00443B11" w:rsidRPr="00DF0E99" w:rsidRDefault="00B57748" w:rsidP="002D48A4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85F1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3E21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05027B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>netenkina</w:t>
            </w:r>
          </w:p>
        </w:tc>
      </w:tr>
      <w:tr w:rsidR="00443B11" w:rsidRPr="00DF0E99" w14:paraId="385CA060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D9C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2C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B66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B45E4">
              <w:rPr>
                <w:rFonts w:ascii="Times New Roman" w:hAnsi="Times New Roman" w:cs="Times New Roman"/>
                <w:sz w:val="22"/>
                <w:szCs w:val="22"/>
              </w:rPr>
              <w:t>Nereglamentuojama</w:t>
            </w:r>
            <w:r w:rsidR="00EA7C9A" w:rsidRPr="003B45E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22E9C" w:rsidRPr="00C22E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84DA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F2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F5DB104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E2C61C3" w14:textId="77777777" w:rsidTr="00DF0E99">
        <w:trPr>
          <w:trHeight w:val="11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4603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B156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1EAF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5E3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81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01DB16C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43079F8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467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AFBC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nustatytos kontrolės (priežiūros) skaidrumo ir objektyvumo užtikrinimo priemonės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19A" w14:textId="77777777" w:rsidR="00682E29" w:rsidRPr="00DF0E99" w:rsidRDefault="00C22E9C" w:rsidP="00666B51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Nereglamentuojama.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76C5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5E00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309AF83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B8F7FB2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6D6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E1F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DE97" w14:textId="77777777" w:rsidR="00443B11" w:rsidRPr="00DF0E99" w:rsidRDefault="00DF0E99" w:rsidP="00666B51">
            <w:pPr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Nereglamentuojama.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0A98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B7E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214E152F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6FF44EF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9E6A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1EA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CDC1" w14:textId="77777777" w:rsidR="007A3B21" w:rsidRDefault="00C22E9C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Taip. 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>Projekto 179 str.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 xml:space="preserve"> taikomas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 xml:space="preserve"> dėl 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336D5F" w:rsidRPr="00336D5F">
              <w:rPr>
                <w:rFonts w:ascii="Times New Roman" w:hAnsi="Times New Roman" w:cs="Times New Roman"/>
                <w:sz w:val="22"/>
                <w:szCs w:val="22"/>
              </w:rPr>
              <w:t>esąžiningos prekybos praktikos žemės ūkio ir maisto produktų tiekimo grandinėje draudimo įstatymo 4 str. 1 d. nurodytų draudžiamų nesąžiningos prekybos praktikos veiksmų</w:t>
            </w:r>
            <w:r w:rsidR="00271CB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6B9A857" w14:textId="26C0B036" w:rsidR="00241270" w:rsidRPr="00DF0E99" w:rsidRDefault="00241270" w:rsidP="00682E29">
            <w:pPr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51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56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4C7CEF47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  <w:tr w:rsidR="00443B11" w:rsidRPr="00DF0E99" w14:paraId="441C8CCB" w14:textId="77777777" w:rsidTr="00DF0E99">
        <w:trPr>
          <w:trHeight w:val="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EB5F" w14:textId="77777777" w:rsidR="00443B11" w:rsidRPr="00DF0E99" w:rsidRDefault="00443B11" w:rsidP="00443B11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C79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Kiti svarbūs kriterijai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A4E" w14:textId="77777777" w:rsidR="00443B11" w:rsidRPr="00DF0E99" w:rsidRDefault="0079309F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22"/>
                <w:szCs w:val="22"/>
              </w:rPr>
              <w:t>Nėra</w:t>
            </w:r>
            <w:r w:rsidR="004245FA" w:rsidRPr="00DF0E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EFD" w14:textId="77777777" w:rsidR="00443B11" w:rsidRPr="00DF0E99" w:rsidRDefault="00443B11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92C8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tenkina</w:t>
            </w:r>
          </w:p>
          <w:p w14:paraId="6120D873" w14:textId="77777777" w:rsidR="00443B11" w:rsidRPr="00DF0E99" w:rsidRDefault="00141C37" w:rsidP="00443B1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0E99">
              <w:rPr>
                <w:rFonts w:ascii="Times New Roman" w:hAnsi="Times New Roman" w:cs="Times New Roman"/>
                <w:sz w:val="32"/>
                <w:szCs w:val="28"/>
              </w:rPr>
              <w:t>□</w:t>
            </w:r>
            <w:r w:rsidR="00443B11" w:rsidRPr="00DF0E99">
              <w:rPr>
                <w:rFonts w:ascii="Times New Roman" w:hAnsi="Times New Roman" w:cs="Times New Roman"/>
                <w:sz w:val="22"/>
                <w:szCs w:val="22"/>
              </w:rPr>
              <w:t xml:space="preserve"> netenkina</w:t>
            </w:r>
          </w:p>
        </w:tc>
      </w:tr>
    </w:tbl>
    <w:p w14:paraId="1652197F" w14:textId="77777777" w:rsidR="00443B11" w:rsidRPr="00DF0E99" w:rsidRDefault="00443B11" w:rsidP="00443B11">
      <w:pPr>
        <w:pStyle w:val="Antrats"/>
        <w:tabs>
          <w:tab w:val="clear" w:pos="4153"/>
          <w:tab w:val="left" w:pos="6237"/>
        </w:tabs>
        <w:rPr>
          <w:rFonts w:ascii="Times New Roman" w:hAnsi="Times New Roman" w:cs="Times New Roman"/>
          <w:color w:val="000000"/>
          <w:sz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40"/>
        <w:gridCol w:w="4733"/>
        <w:gridCol w:w="2419"/>
        <w:gridCol w:w="4901"/>
      </w:tblGrid>
      <w:tr w:rsidR="00DF0E99" w:rsidRPr="00DF0E99" w14:paraId="53FD8198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66A8D721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Teisės akto projekto rengėjas:</w:t>
            </w:r>
          </w:p>
        </w:tc>
        <w:tc>
          <w:tcPr>
            <w:tcW w:w="4773" w:type="dxa"/>
            <w:shd w:val="clear" w:color="auto" w:fill="auto"/>
          </w:tcPr>
          <w:p w14:paraId="7651FD74" w14:textId="77777777" w:rsidR="00DF0E99" w:rsidRDefault="00DF0E99" w:rsidP="008D5AD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42753DA2" w14:textId="067A9196" w:rsidR="00F079BC" w:rsidRPr="00DF0E99" w:rsidRDefault="00F079BC" w:rsidP="00CB2E11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Tarpinstitucinė darbo grupė (</w:t>
            </w:r>
            <w:r w:rsidR="00D02438" w:rsidRPr="00D0243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pirmininkas – Valdas Aleknavičius, Lietuvos Respublikos žemės ūkio ministerijos kancleris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434" w:type="dxa"/>
            <w:shd w:val="clear" w:color="auto" w:fill="auto"/>
          </w:tcPr>
          <w:p w14:paraId="26CA384F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Teisės akto projekto vertintojas:                      </w:t>
            </w:r>
          </w:p>
        </w:tc>
        <w:tc>
          <w:tcPr>
            <w:tcW w:w="4946" w:type="dxa"/>
            <w:shd w:val="clear" w:color="auto" w:fill="auto"/>
          </w:tcPr>
          <w:p w14:paraId="36DEFAFA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14:paraId="234F1F37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F0E9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Teisėkūros ir atstovavimo skyriaus </w:t>
            </w:r>
          </w:p>
          <w:p w14:paraId="2D6D4504" w14:textId="77777777" w:rsidR="00DF0E99" w:rsidRPr="00DF0E99" w:rsidRDefault="00F079BC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vedėjas </w:t>
            </w:r>
            <w:r w:rsidR="00D63F0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Andrius Burlėga</w:t>
            </w:r>
          </w:p>
        </w:tc>
      </w:tr>
      <w:tr w:rsidR="00DF0E99" w:rsidRPr="00DF0E99" w14:paraId="13CF19CF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3F618793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1B9AE6B3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209121C5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7AC933A4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27C2E91E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0B1DDE2A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13E09B12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2AA9C2A7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4D9D5496" w14:textId="77777777" w:rsidR="00DF0E99" w:rsidRPr="00DF0E99" w:rsidRDefault="00DF0E99" w:rsidP="00DF0E99">
            <w:pPr>
              <w:ind w:left="-11" w:firstLine="11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F0E99" w:rsidRPr="00DF0E99" w14:paraId="2A267C81" w14:textId="77777777" w:rsidTr="00F079BC">
        <w:trPr>
          <w:trHeight w:val="23"/>
        </w:trPr>
        <w:tc>
          <w:tcPr>
            <w:tcW w:w="2457" w:type="dxa"/>
            <w:shd w:val="clear" w:color="auto" w:fill="auto"/>
          </w:tcPr>
          <w:p w14:paraId="7B75E994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773" w:type="dxa"/>
            <w:shd w:val="clear" w:color="auto" w:fill="auto"/>
          </w:tcPr>
          <w:p w14:paraId="758ED01E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434" w:type="dxa"/>
            <w:shd w:val="clear" w:color="auto" w:fill="auto"/>
          </w:tcPr>
          <w:p w14:paraId="02D30AC2" w14:textId="77777777" w:rsidR="00DF0E99" w:rsidRPr="00DF0E99" w:rsidRDefault="00DF0E99" w:rsidP="00DF0E99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946" w:type="dxa"/>
            <w:shd w:val="clear" w:color="auto" w:fill="auto"/>
          </w:tcPr>
          <w:p w14:paraId="755071B1" w14:textId="77777777" w:rsidR="00DF0E99" w:rsidRPr="00DF0E99" w:rsidRDefault="00DF0E99" w:rsidP="00F079BC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1832C51" w14:textId="54CCEB04" w:rsidR="00EB0627" w:rsidRPr="00DF0E99" w:rsidRDefault="00241270" w:rsidP="008369EE">
      <w:pPr>
        <w:tabs>
          <w:tab w:val="left" w:pos="6237"/>
          <w:tab w:val="right" w:pos="8306"/>
        </w:tabs>
        <w:ind w:firstLine="0"/>
        <w:jc w:val="center"/>
        <w:rPr>
          <w:rFonts w:ascii="Times New Roman" w:hAnsi="Times New Roman" w:cs="Times New Roman"/>
          <w:sz w:val="22"/>
          <w:lang w:eastAsia="lt-LT"/>
        </w:rPr>
      </w:pPr>
      <w:r>
        <w:rPr>
          <w:rFonts w:ascii="Times New Roman" w:hAnsi="Times New Roman" w:cs="Times New Roman"/>
          <w:sz w:val="22"/>
          <w:lang w:eastAsia="lt-LT"/>
        </w:rPr>
        <w:t>________________________________</w:t>
      </w:r>
    </w:p>
    <w:sectPr w:rsidR="00EB0627" w:rsidRPr="00DF0E99" w:rsidSect="00342318">
      <w:headerReference w:type="even" r:id="rId10"/>
      <w:headerReference w:type="default" r:id="rId11"/>
      <w:headerReference w:type="first" r:id="rId12"/>
      <w:pgSz w:w="16839" w:h="11907" w:orient="landscape" w:code="9"/>
      <w:pgMar w:top="0" w:right="110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A7D3A" w14:textId="77777777" w:rsidR="008502C7" w:rsidRDefault="008502C7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A73A80C" w14:textId="77777777" w:rsidR="008502C7" w:rsidRDefault="008502C7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E8C0E" w14:textId="77777777" w:rsidR="008502C7" w:rsidRDefault="008502C7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2FAB49F6" w14:textId="77777777" w:rsidR="008502C7" w:rsidRDefault="008502C7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CBB0F" w14:textId="77777777" w:rsidR="0027306D" w:rsidRDefault="0027306D" w:rsidP="008D1D3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50F688" w14:textId="77777777" w:rsidR="0027306D" w:rsidRPr="00443B11" w:rsidRDefault="0027306D" w:rsidP="00443B1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A8E4" w14:textId="77777777" w:rsidR="0027306D" w:rsidRDefault="0027306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079BC">
      <w:rPr>
        <w:noProof/>
      </w:rPr>
      <w:t>2</w:t>
    </w:r>
    <w:r>
      <w:fldChar w:fldCharType="end"/>
    </w:r>
  </w:p>
  <w:p w14:paraId="5F93F4FD" w14:textId="77777777" w:rsidR="0027306D" w:rsidRPr="00443B11" w:rsidRDefault="0027306D" w:rsidP="00443B11">
    <w:pPr>
      <w:pStyle w:val="Antrats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708AF" w14:textId="77777777" w:rsidR="0027306D" w:rsidRDefault="0027306D">
    <w:pPr>
      <w:pStyle w:val="Antrats"/>
      <w:jc w:val="center"/>
    </w:pPr>
  </w:p>
  <w:p w14:paraId="40B512DE" w14:textId="77777777" w:rsidR="0027306D" w:rsidRDefault="002730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1F41D3"/>
    <w:multiLevelType w:val="singleLevel"/>
    <w:tmpl w:val="4BA2FAF2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2795D"/>
    <w:rsid w:val="00030C85"/>
    <w:rsid w:val="000350FF"/>
    <w:rsid w:val="00036630"/>
    <w:rsid w:val="00043AFD"/>
    <w:rsid w:val="000448FB"/>
    <w:rsid w:val="000504A8"/>
    <w:rsid w:val="00050517"/>
    <w:rsid w:val="00064A65"/>
    <w:rsid w:val="00081B5D"/>
    <w:rsid w:val="000864FD"/>
    <w:rsid w:val="000947C7"/>
    <w:rsid w:val="000A78B6"/>
    <w:rsid w:val="000B45CD"/>
    <w:rsid w:val="000C05C6"/>
    <w:rsid w:val="000C4449"/>
    <w:rsid w:val="000C5CE7"/>
    <w:rsid w:val="000D0CBD"/>
    <w:rsid w:val="000D5529"/>
    <w:rsid w:val="000F5FB8"/>
    <w:rsid w:val="00104CDD"/>
    <w:rsid w:val="001110D1"/>
    <w:rsid w:val="001122D7"/>
    <w:rsid w:val="00112CE2"/>
    <w:rsid w:val="00125E21"/>
    <w:rsid w:val="00141C37"/>
    <w:rsid w:val="00145261"/>
    <w:rsid w:val="00160C23"/>
    <w:rsid w:val="00182302"/>
    <w:rsid w:val="00183669"/>
    <w:rsid w:val="0019367A"/>
    <w:rsid w:val="001970A0"/>
    <w:rsid w:val="001974A4"/>
    <w:rsid w:val="001A668F"/>
    <w:rsid w:val="001D11CA"/>
    <w:rsid w:val="001D6549"/>
    <w:rsid w:val="001E16AB"/>
    <w:rsid w:val="001E4EF3"/>
    <w:rsid w:val="001E5A71"/>
    <w:rsid w:val="00210CA1"/>
    <w:rsid w:val="00215FE3"/>
    <w:rsid w:val="00221205"/>
    <w:rsid w:val="00223285"/>
    <w:rsid w:val="00241270"/>
    <w:rsid w:val="0024348E"/>
    <w:rsid w:val="002656E7"/>
    <w:rsid w:val="002713F1"/>
    <w:rsid w:val="00271CBC"/>
    <w:rsid w:val="0027306D"/>
    <w:rsid w:val="0027470E"/>
    <w:rsid w:val="00286902"/>
    <w:rsid w:val="002A1432"/>
    <w:rsid w:val="002A6137"/>
    <w:rsid w:val="002B6C94"/>
    <w:rsid w:val="002D48A4"/>
    <w:rsid w:val="002D6EFD"/>
    <w:rsid w:val="002E0F8D"/>
    <w:rsid w:val="002F5D6E"/>
    <w:rsid w:val="00303079"/>
    <w:rsid w:val="0030510F"/>
    <w:rsid w:val="00316092"/>
    <w:rsid w:val="003263B0"/>
    <w:rsid w:val="00327924"/>
    <w:rsid w:val="00335863"/>
    <w:rsid w:val="00336D5F"/>
    <w:rsid w:val="00342318"/>
    <w:rsid w:val="003567D3"/>
    <w:rsid w:val="00370E74"/>
    <w:rsid w:val="003731A6"/>
    <w:rsid w:val="003807E3"/>
    <w:rsid w:val="00392B55"/>
    <w:rsid w:val="003A499A"/>
    <w:rsid w:val="003B45E4"/>
    <w:rsid w:val="003C0035"/>
    <w:rsid w:val="003C0108"/>
    <w:rsid w:val="003D4756"/>
    <w:rsid w:val="003D5ABD"/>
    <w:rsid w:val="003E17B1"/>
    <w:rsid w:val="003E3BCA"/>
    <w:rsid w:val="003E5F27"/>
    <w:rsid w:val="003E64B6"/>
    <w:rsid w:val="003F1A20"/>
    <w:rsid w:val="003F399C"/>
    <w:rsid w:val="00406E3D"/>
    <w:rsid w:val="004245FA"/>
    <w:rsid w:val="00435768"/>
    <w:rsid w:val="00436B75"/>
    <w:rsid w:val="00436CF0"/>
    <w:rsid w:val="004407CA"/>
    <w:rsid w:val="00443B11"/>
    <w:rsid w:val="00454DF2"/>
    <w:rsid w:val="004578E4"/>
    <w:rsid w:val="004602E8"/>
    <w:rsid w:val="00460EDE"/>
    <w:rsid w:val="004632BF"/>
    <w:rsid w:val="00472994"/>
    <w:rsid w:val="004A5676"/>
    <w:rsid w:val="004C66E7"/>
    <w:rsid w:val="004C7466"/>
    <w:rsid w:val="004D1301"/>
    <w:rsid w:val="004E19AD"/>
    <w:rsid w:val="004F48D9"/>
    <w:rsid w:val="00504635"/>
    <w:rsid w:val="005144FC"/>
    <w:rsid w:val="00520816"/>
    <w:rsid w:val="005231DB"/>
    <w:rsid w:val="00523A8D"/>
    <w:rsid w:val="00531313"/>
    <w:rsid w:val="00535532"/>
    <w:rsid w:val="00542817"/>
    <w:rsid w:val="00544ABA"/>
    <w:rsid w:val="005567B8"/>
    <w:rsid w:val="00574F8C"/>
    <w:rsid w:val="0057652B"/>
    <w:rsid w:val="00583E6E"/>
    <w:rsid w:val="005A5641"/>
    <w:rsid w:val="005C1963"/>
    <w:rsid w:val="00601231"/>
    <w:rsid w:val="006117A7"/>
    <w:rsid w:val="00612345"/>
    <w:rsid w:val="00616B5B"/>
    <w:rsid w:val="00617F69"/>
    <w:rsid w:val="0062039A"/>
    <w:rsid w:val="00632EE4"/>
    <w:rsid w:val="00643B60"/>
    <w:rsid w:val="0066302F"/>
    <w:rsid w:val="00664FDB"/>
    <w:rsid w:val="00666B51"/>
    <w:rsid w:val="006700CE"/>
    <w:rsid w:val="00677479"/>
    <w:rsid w:val="00681C83"/>
    <w:rsid w:val="00682E29"/>
    <w:rsid w:val="006A105B"/>
    <w:rsid w:val="006A7E79"/>
    <w:rsid w:val="006B013C"/>
    <w:rsid w:val="006B020B"/>
    <w:rsid w:val="006B1983"/>
    <w:rsid w:val="006D0033"/>
    <w:rsid w:val="006D5020"/>
    <w:rsid w:val="006E20AE"/>
    <w:rsid w:val="006E2EAF"/>
    <w:rsid w:val="006F77DB"/>
    <w:rsid w:val="00702F26"/>
    <w:rsid w:val="00705133"/>
    <w:rsid w:val="00721455"/>
    <w:rsid w:val="007229A0"/>
    <w:rsid w:val="00724A2C"/>
    <w:rsid w:val="00730063"/>
    <w:rsid w:val="0073490F"/>
    <w:rsid w:val="007404BB"/>
    <w:rsid w:val="00752E6C"/>
    <w:rsid w:val="00770368"/>
    <w:rsid w:val="00772F95"/>
    <w:rsid w:val="007749DC"/>
    <w:rsid w:val="007760A7"/>
    <w:rsid w:val="0079309F"/>
    <w:rsid w:val="00796AE3"/>
    <w:rsid w:val="007A3B21"/>
    <w:rsid w:val="007A6C9F"/>
    <w:rsid w:val="007B035C"/>
    <w:rsid w:val="007B6766"/>
    <w:rsid w:val="007D042F"/>
    <w:rsid w:val="007D7827"/>
    <w:rsid w:val="007E0C2A"/>
    <w:rsid w:val="007E64CF"/>
    <w:rsid w:val="007E65FF"/>
    <w:rsid w:val="00804FEE"/>
    <w:rsid w:val="00823842"/>
    <w:rsid w:val="00830E53"/>
    <w:rsid w:val="00836027"/>
    <w:rsid w:val="008369EE"/>
    <w:rsid w:val="008502C7"/>
    <w:rsid w:val="00855F01"/>
    <w:rsid w:val="00876754"/>
    <w:rsid w:val="00881230"/>
    <w:rsid w:val="0088249A"/>
    <w:rsid w:val="008A5B01"/>
    <w:rsid w:val="008B4EAF"/>
    <w:rsid w:val="008C5398"/>
    <w:rsid w:val="008C6A0F"/>
    <w:rsid w:val="008D1D37"/>
    <w:rsid w:val="008D5AD0"/>
    <w:rsid w:val="008E24FC"/>
    <w:rsid w:val="008F4A8E"/>
    <w:rsid w:val="00904F3B"/>
    <w:rsid w:val="009213E9"/>
    <w:rsid w:val="009365AB"/>
    <w:rsid w:val="0093738E"/>
    <w:rsid w:val="00964B58"/>
    <w:rsid w:val="00971156"/>
    <w:rsid w:val="00981CE7"/>
    <w:rsid w:val="009955A3"/>
    <w:rsid w:val="00996490"/>
    <w:rsid w:val="00996A1E"/>
    <w:rsid w:val="009B08C1"/>
    <w:rsid w:val="009B2ECB"/>
    <w:rsid w:val="009B559E"/>
    <w:rsid w:val="009C3160"/>
    <w:rsid w:val="009C6CF0"/>
    <w:rsid w:val="009D7829"/>
    <w:rsid w:val="009E0A02"/>
    <w:rsid w:val="009E16B2"/>
    <w:rsid w:val="009F7829"/>
    <w:rsid w:val="00A07840"/>
    <w:rsid w:val="00A10EA4"/>
    <w:rsid w:val="00A2633E"/>
    <w:rsid w:val="00A3385A"/>
    <w:rsid w:val="00A635A4"/>
    <w:rsid w:val="00A66A1A"/>
    <w:rsid w:val="00A72C75"/>
    <w:rsid w:val="00A75D31"/>
    <w:rsid w:val="00A77F70"/>
    <w:rsid w:val="00A914B4"/>
    <w:rsid w:val="00AA05AB"/>
    <w:rsid w:val="00AA17D4"/>
    <w:rsid w:val="00AA5E56"/>
    <w:rsid w:val="00AC0439"/>
    <w:rsid w:val="00AD3A4F"/>
    <w:rsid w:val="00AE0A11"/>
    <w:rsid w:val="00AE0C70"/>
    <w:rsid w:val="00AE40C4"/>
    <w:rsid w:val="00AE6C60"/>
    <w:rsid w:val="00AF56F9"/>
    <w:rsid w:val="00AF7B12"/>
    <w:rsid w:val="00B02AA5"/>
    <w:rsid w:val="00B17F23"/>
    <w:rsid w:val="00B24DD9"/>
    <w:rsid w:val="00B27D59"/>
    <w:rsid w:val="00B36007"/>
    <w:rsid w:val="00B522EE"/>
    <w:rsid w:val="00B57748"/>
    <w:rsid w:val="00B774B8"/>
    <w:rsid w:val="00BB37FB"/>
    <w:rsid w:val="00BC059F"/>
    <w:rsid w:val="00BC2DA8"/>
    <w:rsid w:val="00BD5B94"/>
    <w:rsid w:val="00C06A31"/>
    <w:rsid w:val="00C22E9C"/>
    <w:rsid w:val="00C2357D"/>
    <w:rsid w:val="00C26DD9"/>
    <w:rsid w:val="00C35F4F"/>
    <w:rsid w:val="00C42463"/>
    <w:rsid w:val="00C52E9A"/>
    <w:rsid w:val="00C66E4D"/>
    <w:rsid w:val="00C7785E"/>
    <w:rsid w:val="00CA2A04"/>
    <w:rsid w:val="00CB2E11"/>
    <w:rsid w:val="00CB6F91"/>
    <w:rsid w:val="00D02438"/>
    <w:rsid w:val="00D079CA"/>
    <w:rsid w:val="00D1058D"/>
    <w:rsid w:val="00D34227"/>
    <w:rsid w:val="00D36F79"/>
    <w:rsid w:val="00D57082"/>
    <w:rsid w:val="00D63F03"/>
    <w:rsid w:val="00D72B39"/>
    <w:rsid w:val="00D81B35"/>
    <w:rsid w:val="00D90B22"/>
    <w:rsid w:val="00DA5325"/>
    <w:rsid w:val="00DB1C50"/>
    <w:rsid w:val="00DB2D34"/>
    <w:rsid w:val="00DC55EB"/>
    <w:rsid w:val="00DE2339"/>
    <w:rsid w:val="00DE500B"/>
    <w:rsid w:val="00DF0E99"/>
    <w:rsid w:val="00DF4651"/>
    <w:rsid w:val="00DF6AB7"/>
    <w:rsid w:val="00E0176C"/>
    <w:rsid w:val="00E205C2"/>
    <w:rsid w:val="00E36C95"/>
    <w:rsid w:val="00E55A48"/>
    <w:rsid w:val="00E575F9"/>
    <w:rsid w:val="00E60BD3"/>
    <w:rsid w:val="00E62553"/>
    <w:rsid w:val="00E74BB2"/>
    <w:rsid w:val="00E7635C"/>
    <w:rsid w:val="00E90862"/>
    <w:rsid w:val="00E94D6F"/>
    <w:rsid w:val="00E9737F"/>
    <w:rsid w:val="00EA7C9A"/>
    <w:rsid w:val="00EB0627"/>
    <w:rsid w:val="00EB6D1E"/>
    <w:rsid w:val="00EC1D33"/>
    <w:rsid w:val="00EC3318"/>
    <w:rsid w:val="00EC7003"/>
    <w:rsid w:val="00ED2187"/>
    <w:rsid w:val="00ED663F"/>
    <w:rsid w:val="00EF1A09"/>
    <w:rsid w:val="00EF4EF2"/>
    <w:rsid w:val="00EF7D2E"/>
    <w:rsid w:val="00F079BC"/>
    <w:rsid w:val="00F17BBE"/>
    <w:rsid w:val="00F2047F"/>
    <w:rsid w:val="00F26749"/>
    <w:rsid w:val="00F5743C"/>
    <w:rsid w:val="00F64ADF"/>
    <w:rsid w:val="00F64E2B"/>
    <w:rsid w:val="00F706E8"/>
    <w:rsid w:val="00F76276"/>
    <w:rsid w:val="00F800B9"/>
    <w:rsid w:val="00F8282A"/>
    <w:rsid w:val="00F86C03"/>
    <w:rsid w:val="00FA583D"/>
    <w:rsid w:val="00FC0B38"/>
    <w:rsid w:val="00FC3432"/>
    <w:rsid w:val="00FD0D79"/>
    <w:rsid w:val="00FD748B"/>
    <w:rsid w:val="00FE5290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A4879"/>
  <w15:chartTrackingRefBased/>
  <w15:docId w15:val="{2C36A47F-AA8C-479D-9B01-30D6790B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6C60"/>
    <w:pPr>
      <w:ind w:firstLine="720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7E65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7E65FF"/>
    <w:rPr>
      <w:rFonts w:ascii="Tahoma" w:hAnsi="Tahoma" w:cs="Tahoma"/>
      <w:sz w:val="16"/>
      <w:szCs w:val="16"/>
    </w:rPr>
  </w:style>
  <w:style w:type="paragraph" w:styleId="Antrats">
    <w:name w:val="header"/>
    <w:aliases w:val="Char,Diagrama"/>
    <w:basedOn w:val="prastasis"/>
    <w:link w:val="AntratsDiagrama"/>
    <w:uiPriority w:val="99"/>
    <w:rsid w:val="00443B11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443B11"/>
    <w:rPr>
      <w:sz w:val="24"/>
      <w:lang w:val="lt-LT" w:eastAsia="lt-LT" w:bidi="ar-SA"/>
    </w:rPr>
  </w:style>
  <w:style w:type="paragraph" w:styleId="Pagrindiniotekstotrauka">
    <w:name w:val="Body Text Indent"/>
    <w:basedOn w:val="prastasis"/>
    <w:link w:val="PagrindiniotekstotraukaDiagrama"/>
    <w:rsid w:val="00443B11"/>
    <w:pPr>
      <w:spacing w:before="120"/>
      <w:ind w:left="4536"/>
      <w:jc w:val="center"/>
    </w:pPr>
    <w:rPr>
      <w:lang w:eastAsia="lt-LT"/>
    </w:rPr>
  </w:style>
  <w:style w:type="character" w:customStyle="1" w:styleId="PuslapioinaostekstasDiagrama">
    <w:name w:val="Puslapio išnašos tekstas Diagrama"/>
    <w:link w:val="Puslapioinaostekstas"/>
    <w:semiHidden/>
    <w:locked/>
    <w:rsid w:val="00443B11"/>
    <w:rPr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443B11"/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443B11"/>
    <w:rPr>
      <w:sz w:val="24"/>
      <w:lang w:val="lt-LT" w:eastAsia="lt-LT" w:bidi="ar-SA"/>
    </w:rPr>
  </w:style>
  <w:style w:type="paragraph" w:customStyle="1" w:styleId="ListParagraph1">
    <w:name w:val="List Paragraph1"/>
    <w:basedOn w:val="prastasis"/>
    <w:rsid w:val="00443B11"/>
    <w:pPr>
      <w:ind w:left="720"/>
      <w:contextualSpacing/>
    </w:pPr>
  </w:style>
  <w:style w:type="character" w:styleId="Puslapioinaosnuoroda">
    <w:name w:val="footnote reference"/>
    <w:semiHidden/>
    <w:rsid w:val="00443B11"/>
    <w:rPr>
      <w:rFonts w:ascii="Times New Roman" w:hAnsi="Times New Roman" w:cs="Times New Roman" w:hint="default"/>
      <w:vertAlign w:val="superscript"/>
    </w:rPr>
  </w:style>
  <w:style w:type="paragraph" w:styleId="Porat">
    <w:name w:val="footer"/>
    <w:basedOn w:val="prastasis"/>
    <w:rsid w:val="00443B1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43B11"/>
  </w:style>
  <w:style w:type="character" w:styleId="Hipersaitas">
    <w:name w:val="Hyperlink"/>
    <w:basedOn w:val="Numatytasispastraiposriftas"/>
    <w:rsid w:val="0088249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8249A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13E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rsid w:val="006117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117A7"/>
  </w:style>
  <w:style w:type="character" w:customStyle="1" w:styleId="KomentarotekstasDiagrama">
    <w:name w:val="Komentaro tekstas Diagrama"/>
    <w:basedOn w:val="Numatytasispastraiposriftas"/>
    <w:link w:val="Komentarotekstas"/>
    <w:rsid w:val="006117A7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117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117A7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9564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603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9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68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9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29568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8328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727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07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107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as.aleknavicius@zu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a.simkute@zu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2B332-E249-4CFB-A93C-91484758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4744</Words>
  <Characters>2705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teisės aktų projektų antikorupcinio vertinimo taisyklių patvirtinimo</vt:lpstr>
      <vt:lpstr>Dėl teisės aktų projektų antikorupcinio vertinimo taisyklių patvirtinimo</vt:lpstr>
    </vt:vector>
  </TitlesOfParts>
  <Company>Infolex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teisės aktų projektų antikorupcinio vertinimo taisyklių patvirtinimo</dc:title>
  <dc:subject/>
  <dc:creator>Infolex</dc:creator>
  <cp:keywords/>
  <cp:lastModifiedBy>Kristina Šimkutė</cp:lastModifiedBy>
  <cp:revision>19</cp:revision>
  <cp:lastPrinted>2020-02-24T12:11:00Z</cp:lastPrinted>
  <dcterms:created xsi:type="dcterms:W3CDTF">2020-04-07T06:41:00Z</dcterms:created>
  <dcterms:modified xsi:type="dcterms:W3CDTF">2021-02-07T17:06:00Z</dcterms:modified>
</cp:coreProperties>
</file>