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321B" w14:textId="77777777" w:rsidR="00BA1EA0" w:rsidRDefault="00BA1EA0" w:rsidP="00D81D98">
      <w:pPr>
        <w:pStyle w:val="Standard"/>
        <w:tabs>
          <w:tab w:val="left" w:pos="273"/>
        </w:tabs>
        <w:spacing w:after="0" w:line="240" w:lineRule="auto"/>
        <w:ind w:left="720"/>
        <w:rPr>
          <w:rFonts w:ascii="Times New Roman" w:eastAsia="Calibri" w:hAnsi="Times New Roman" w:cs="Times New Roman"/>
          <w:b/>
          <w:sz w:val="24"/>
        </w:rPr>
      </w:pPr>
    </w:p>
    <w:p w14:paraId="6828FA11" w14:textId="77777777" w:rsidR="00BA1EA0" w:rsidRDefault="00BA1EA0" w:rsidP="00D81D98">
      <w:pPr>
        <w:pStyle w:val="Standard"/>
        <w:tabs>
          <w:tab w:val="left" w:pos="993"/>
        </w:tabs>
        <w:spacing w:after="0" w:line="240" w:lineRule="auto"/>
        <w:jc w:val="center"/>
        <w:rPr>
          <w:rFonts w:ascii="Times New Roman" w:eastAsia="Calibri" w:hAnsi="Times New Roman" w:cs="Times New Roman"/>
          <w:b/>
          <w:sz w:val="24"/>
        </w:rPr>
      </w:pPr>
    </w:p>
    <w:p w14:paraId="1340A144" w14:textId="77777777"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LIETUVOS RESPUBLIKOS</w:t>
      </w:r>
    </w:p>
    <w:p w14:paraId="3177757C" w14:textId="58096BEA"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ŽUVININKYSTĖS ĮSTATYMO NR. VIII-1756 2, 3, 5, 6, 7, 10, 13, 14</w:t>
      </w:r>
      <w:r>
        <w:rPr>
          <w:rFonts w:ascii="Times New Roman" w:eastAsia="Calibri" w:hAnsi="Times New Roman" w:cs="Times New Roman"/>
          <w:b/>
          <w:sz w:val="24"/>
          <w:vertAlign w:val="superscript"/>
        </w:rPr>
        <w:t>1</w:t>
      </w:r>
      <w:r>
        <w:rPr>
          <w:rFonts w:ascii="Times New Roman" w:eastAsia="Calibri" w:hAnsi="Times New Roman" w:cs="Times New Roman"/>
          <w:b/>
          <w:sz w:val="24"/>
        </w:rPr>
        <w:t>, 14</w:t>
      </w:r>
      <w:r>
        <w:rPr>
          <w:rFonts w:ascii="Times New Roman" w:eastAsia="Calibri" w:hAnsi="Times New Roman" w:cs="Times New Roman"/>
          <w:b/>
          <w:sz w:val="24"/>
          <w:vertAlign w:val="superscript"/>
        </w:rPr>
        <w:t>2</w:t>
      </w:r>
      <w:r>
        <w:rPr>
          <w:rFonts w:ascii="Times New Roman" w:eastAsia="Calibri" w:hAnsi="Times New Roman" w:cs="Times New Roman"/>
          <w:b/>
          <w:sz w:val="24"/>
        </w:rPr>
        <w:t xml:space="preserve">, </w:t>
      </w:r>
      <w:r w:rsidR="00F24956">
        <w:rPr>
          <w:rFonts w:ascii="Times New Roman" w:eastAsia="Calibri" w:hAnsi="Times New Roman" w:cs="Times New Roman"/>
          <w:b/>
          <w:sz w:val="24"/>
        </w:rPr>
        <w:t xml:space="preserve">15, </w:t>
      </w:r>
      <w:r>
        <w:rPr>
          <w:rFonts w:ascii="Times New Roman" w:eastAsia="Calibri" w:hAnsi="Times New Roman" w:cs="Times New Roman"/>
          <w:b/>
          <w:sz w:val="24"/>
        </w:rPr>
        <w:t>17, 17</w:t>
      </w:r>
      <w:r>
        <w:rPr>
          <w:rFonts w:ascii="Times New Roman" w:eastAsia="Calibri" w:hAnsi="Times New Roman" w:cs="Times New Roman"/>
          <w:b/>
          <w:sz w:val="24"/>
          <w:vertAlign w:val="superscript"/>
        </w:rPr>
        <w:t>2</w:t>
      </w:r>
      <w:r>
        <w:rPr>
          <w:rFonts w:ascii="Times New Roman" w:eastAsia="Calibri" w:hAnsi="Times New Roman" w:cs="Times New Roman"/>
          <w:b/>
          <w:sz w:val="24"/>
        </w:rPr>
        <w:t>, 17</w:t>
      </w:r>
      <w:r>
        <w:rPr>
          <w:rFonts w:ascii="Times New Roman" w:eastAsia="Calibri" w:hAnsi="Times New Roman" w:cs="Times New Roman"/>
          <w:b/>
          <w:sz w:val="24"/>
          <w:vertAlign w:val="superscript"/>
        </w:rPr>
        <w:t>4</w:t>
      </w:r>
      <w:r>
        <w:rPr>
          <w:rFonts w:ascii="Times New Roman" w:eastAsia="Calibri" w:hAnsi="Times New Roman" w:cs="Times New Roman"/>
          <w:b/>
          <w:sz w:val="24"/>
        </w:rPr>
        <w:t>, 17</w:t>
      </w:r>
      <w:r>
        <w:rPr>
          <w:rFonts w:ascii="Times New Roman" w:eastAsia="Calibri" w:hAnsi="Times New Roman" w:cs="Times New Roman"/>
          <w:b/>
          <w:sz w:val="24"/>
          <w:vertAlign w:val="superscript"/>
        </w:rPr>
        <w:t>5</w:t>
      </w:r>
      <w:r>
        <w:rPr>
          <w:rFonts w:ascii="Times New Roman" w:eastAsia="Calibri" w:hAnsi="Times New Roman" w:cs="Times New Roman"/>
          <w:b/>
          <w:sz w:val="24"/>
        </w:rPr>
        <w:t>, 17</w:t>
      </w:r>
      <w:r>
        <w:rPr>
          <w:rFonts w:ascii="Times New Roman" w:eastAsia="Calibri" w:hAnsi="Times New Roman" w:cs="Times New Roman"/>
          <w:b/>
          <w:sz w:val="24"/>
          <w:vertAlign w:val="superscript"/>
        </w:rPr>
        <w:t>8</w:t>
      </w:r>
      <w:r>
        <w:rPr>
          <w:rFonts w:ascii="Times New Roman" w:eastAsia="Calibri" w:hAnsi="Times New Roman" w:cs="Times New Roman"/>
          <w:b/>
          <w:sz w:val="24"/>
        </w:rPr>
        <w:t>, 17</w:t>
      </w:r>
      <w:r>
        <w:rPr>
          <w:rFonts w:ascii="Times New Roman" w:eastAsia="Calibri" w:hAnsi="Times New Roman" w:cs="Times New Roman"/>
          <w:b/>
          <w:sz w:val="24"/>
          <w:vertAlign w:val="superscript"/>
        </w:rPr>
        <w:t>9</w:t>
      </w:r>
      <w:r>
        <w:rPr>
          <w:rFonts w:ascii="Times New Roman" w:eastAsia="Calibri" w:hAnsi="Times New Roman" w:cs="Times New Roman"/>
          <w:b/>
          <w:sz w:val="24"/>
        </w:rPr>
        <w:t>, 18,</w:t>
      </w:r>
      <w:r w:rsidR="00F24956">
        <w:rPr>
          <w:rFonts w:ascii="Times New Roman" w:eastAsia="Calibri" w:hAnsi="Times New Roman" w:cs="Times New Roman"/>
          <w:b/>
          <w:sz w:val="24"/>
        </w:rPr>
        <w:t xml:space="preserve"> 21,</w:t>
      </w:r>
      <w:r>
        <w:rPr>
          <w:rFonts w:ascii="Times New Roman" w:eastAsia="Calibri" w:hAnsi="Times New Roman" w:cs="Times New Roman"/>
          <w:b/>
          <w:sz w:val="24"/>
        </w:rPr>
        <w:t xml:space="preserve"> 23, 24, 37, 53 STRAIPSNIŲ IR PRIEDO PAKEITIMO IR ĮSTATYMO PAPILDYMO 24</w:t>
      </w:r>
      <w:r>
        <w:rPr>
          <w:rFonts w:ascii="Times New Roman" w:eastAsia="Calibri" w:hAnsi="Times New Roman" w:cs="Times New Roman"/>
          <w:b/>
          <w:sz w:val="24"/>
          <w:vertAlign w:val="superscript"/>
        </w:rPr>
        <w:t xml:space="preserve">1 </w:t>
      </w:r>
      <w:r>
        <w:rPr>
          <w:rFonts w:ascii="Times New Roman" w:eastAsia="Calibri" w:hAnsi="Times New Roman" w:cs="Times New Roman"/>
          <w:b/>
          <w:sz w:val="24"/>
        </w:rPr>
        <w:t>STRAIPSNIU</w:t>
      </w:r>
    </w:p>
    <w:p w14:paraId="4EE2F056" w14:textId="79BA2170"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ĮSTATYMAS</w:t>
      </w:r>
    </w:p>
    <w:p w14:paraId="74A1B182" w14:textId="77777777" w:rsidR="009D77DA" w:rsidRDefault="009D77DA" w:rsidP="009B3864">
      <w:pPr>
        <w:tabs>
          <w:tab w:val="left" w:pos="993"/>
        </w:tabs>
        <w:spacing w:after="0" w:line="240" w:lineRule="auto"/>
        <w:jc w:val="center"/>
        <w:rPr>
          <w:rFonts w:ascii="Times New Roman" w:eastAsia="Calibri" w:hAnsi="Times New Roman" w:cs="Times New Roman"/>
          <w:b/>
          <w:sz w:val="24"/>
        </w:rPr>
      </w:pPr>
    </w:p>
    <w:p w14:paraId="267522D8" w14:textId="59F2B6F5" w:rsidR="00D81D98" w:rsidRDefault="0098152E" w:rsidP="00D81D98">
      <w:pPr>
        <w:pStyle w:val="Standard"/>
        <w:tabs>
          <w:tab w:val="left" w:pos="1050"/>
        </w:tabs>
        <w:spacing w:after="0" w:line="240" w:lineRule="auto"/>
        <w:ind w:left="57" w:firstLine="709"/>
        <w:jc w:val="center"/>
      </w:pPr>
      <w:r>
        <w:rPr>
          <w:rFonts w:ascii="Times New Roman" w:eastAsia="Calibri" w:hAnsi="Times New Roman" w:cs="Times New Roman"/>
          <w:sz w:val="24"/>
        </w:rPr>
        <w:t xml:space="preserve">2019                              </w:t>
      </w:r>
      <w:r w:rsidR="00D81D98">
        <w:rPr>
          <w:rFonts w:ascii="Times New Roman" w:eastAsia="Calibri" w:hAnsi="Times New Roman" w:cs="Times New Roman"/>
          <w:sz w:val="24"/>
        </w:rPr>
        <w:t>Nr.</w:t>
      </w:r>
    </w:p>
    <w:p w14:paraId="76C6900F" w14:textId="77777777" w:rsidR="00D81D98" w:rsidRDefault="00D81D98" w:rsidP="00D81D98">
      <w:pPr>
        <w:pStyle w:val="Standard"/>
        <w:tabs>
          <w:tab w:val="left" w:pos="1050"/>
        </w:tabs>
        <w:spacing w:after="0" w:line="240" w:lineRule="auto"/>
        <w:ind w:left="57" w:firstLine="709"/>
        <w:jc w:val="center"/>
      </w:pPr>
      <w:r>
        <w:rPr>
          <w:rFonts w:ascii="Times New Roman" w:eastAsia="Calibri" w:hAnsi="Times New Roman" w:cs="Times New Roman"/>
          <w:sz w:val="24"/>
        </w:rPr>
        <w:t>Vilnius</w:t>
      </w:r>
    </w:p>
    <w:p w14:paraId="3A917640" w14:textId="77777777" w:rsidR="00D81D98" w:rsidRDefault="00D81D98" w:rsidP="00D81D98">
      <w:pPr>
        <w:pStyle w:val="Standard"/>
        <w:tabs>
          <w:tab w:val="left" w:pos="1050"/>
        </w:tabs>
        <w:spacing w:after="0" w:line="240" w:lineRule="auto"/>
        <w:ind w:left="57" w:firstLine="709"/>
        <w:jc w:val="center"/>
        <w:rPr>
          <w:rFonts w:ascii="Times New Roman" w:eastAsia="Calibri" w:hAnsi="Times New Roman" w:cs="Times New Roman"/>
          <w:sz w:val="24"/>
        </w:rPr>
      </w:pPr>
    </w:p>
    <w:p w14:paraId="7972572E"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1 straipsnis. 2 straipsnio pakeitimas</w:t>
      </w:r>
    </w:p>
    <w:p w14:paraId="32876910"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Papildyti 2 straipsnį 3</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dalimi:</w:t>
      </w:r>
    </w:p>
    <w:p w14:paraId="0FD64D47" w14:textId="0C2936FF"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bCs/>
          <w:sz w:val="24"/>
          <w:szCs w:val="24"/>
        </w:rPr>
        <w:t>„3</w:t>
      </w:r>
      <w:r>
        <w:rPr>
          <w:rFonts w:ascii="Times New Roman" w:eastAsia="Calibri" w:hAnsi="Times New Roman" w:cs="Times New Roman"/>
          <w:b/>
          <w:bCs/>
          <w:sz w:val="24"/>
          <w:szCs w:val="24"/>
          <w:vertAlign w:val="superscript"/>
        </w:rPr>
        <w:t>1</w:t>
      </w:r>
      <w:r>
        <w:rPr>
          <w:rFonts w:ascii="Times New Roman" w:eastAsia="Calibri" w:hAnsi="Times New Roman" w:cs="Times New Roman"/>
          <w:b/>
          <w:bCs/>
          <w:sz w:val="24"/>
          <w:szCs w:val="24"/>
        </w:rPr>
        <w:t xml:space="preserve">. </w:t>
      </w:r>
      <w:r w:rsidR="000561FF">
        <w:rPr>
          <w:rFonts w:ascii="Times New Roman" w:eastAsia="Calibri" w:hAnsi="Times New Roman" w:cs="Times New Roman"/>
          <w:b/>
          <w:bCs/>
          <w:sz w:val="24"/>
          <w:szCs w:val="24"/>
        </w:rPr>
        <w:t>A</w:t>
      </w:r>
      <w:r w:rsidR="00C54131">
        <w:rPr>
          <w:rFonts w:ascii="Times New Roman" w:eastAsia="Calibri" w:hAnsi="Times New Roman" w:cs="Times New Roman"/>
          <w:b/>
          <w:bCs/>
          <w:sz w:val="24"/>
          <w:szCs w:val="24"/>
        </w:rPr>
        <w:t>kvakultūros tvenkinių ūkis</w:t>
      </w:r>
      <w:r w:rsidR="00C54131">
        <w:rPr>
          <w:rFonts w:ascii="Times New Roman" w:eastAsia="Calibri" w:hAnsi="Times New Roman" w:cs="Times New Roman"/>
          <w:sz w:val="24"/>
          <w:szCs w:val="24"/>
        </w:rPr>
        <w:t xml:space="preserve"> </w:t>
      </w:r>
      <w:r w:rsidR="00C54131">
        <w:rPr>
          <w:rFonts w:ascii="Times New Roman" w:eastAsia="Calibri" w:hAnsi="Times New Roman" w:cs="Times New Roman"/>
          <w:b/>
          <w:sz w:val="24"/>
          <w:szCs w:val="24"/>
        </w:rPr>
        <w:t>–</w:t>
      </w:r>
      <w:r w:rsidR="000561FF">
        <w:rPr>
          <w:rFonts w:ascii="Times New Roman" w:eastAsia="Calibri" w:hAnsi="Times New Roman" w:cs="Times New Roman"/>
          <w:b/>
          <w:sz w:val="24"/>
          <w:szCs w:val="24"/>
        </w:rPr>
        <w:t xml:space="preserve"> </w:t>
      </w:r>
      <w:r w:rsidR="00C54131" w:rsidRPr="00E30676">
        <w:rPr>
          <w:rFonts w:ascii="Times New Roman" w:eastAsia="Calibri" w:hAnsi="Times New Roman" w:cs="Times New Roman"/>
          <w:b/>
          <w:bCs/>
          <w:sz w:val="24"/>
          <w:szCs w:val="24"/>
        </w:rPr>
        <w:t>akvakultūrai naudojama teritorija kartu su  joje įrengta įvairių kategorijų akvakultūros tvenkinių (neršto, auginimo, ganyklinių, pirminių, žiemojimo ir karantininių) sistema, statiniais ir įrenginiais</w:t>
      </w:r>
      <w:r w:rsidR="00C54131">
        <w:rPr>
          <w:rFonts w:ascii="Times New Roman" w:eastAsia="Calibri" w:hAnsi="Times New Roman" w:cs="Times New Roman"/>
          <w:b/>
          <w:bCs/>
          <w:sz w:val="24"/>
          <w:szCs w:val="24"/>
        </w:rPr>
        <w:t>.</w:t>
      </w:r>
      <w:r>
        <w:rPr>
          <w:rFonts w:ascii="Times New Roman" w:eastAsia="Calibri" w:hAnsi="Times New Roman" w:cs="Times New Roman"/>
          <w:b/>
          <w:sz w:val="24"/>
          <w:szCs w:val="24"/>
        </w:rPr>
        <w:t>“</w:t>
      </w:r>
    </w:p>
    <w:p w14:paraId="2B5F54B1"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2. Papildyti 2 straipsnį 6</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dalimi:</w:t>
      </w:r>
    </w:p>
    <w:p w14:paraId="0340D11D" w14:textId="76ACB00F"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„6</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Frachtavimas – kaip apibrėžta </w:t>
      </w:r>
      <w:r w:rsidR="00474C66" w:rsidRPr="00474C66">
        <w:rPr>
          <w:rFonts w:ascii="Times New Roman" w:hAnsi="Times New Roman" w:cs="Times New Roman"/>
          <w:b/>
          <w:sz w:val="24"/>
          <w:szCs w:val="24"/>
        </w:rPr>
        <w:t>2017 m. gruodžio 12 d. Europos Parlamento ir Tarybos reglamento (ES) 2017/2403 dėl tvaraus išorės žvejybos laivynų valdymo, kuriuo panaikinamas Tarybos reglamentas (EB) Nr. 1006/2008 (OL 2017 L 347, p. 81)</w:t>
      </w:r>
      <w:r w:rsidR="00474C66">
        <w:rPr>
          <w:rFonts w:ascii="Times New Roman" w:hAnsi="Times New Roman" w:cs="Times New Roman"/>
          <w:bCs/>
          <w:sz w:val="24"/>
          <w:szCs w:val="24"/>
        </w:rPr>
        <w:t xml:space="preserve"> </w:t>
      </w:r>
      <w:r>
        <w:rPr>
          <w:rFonts w:ascii="Times New Roman" w:eastAsia="Calibri" w:hAnsi="Times New Roman" w:cs="Times New Roman"/>
          <w:b/>
          <w:sz w:val="24"/>
          <w:szCs w:val="24"/>
        </w:rPr>
        <w:t>3 straipsnio 2 dalies f punkte.“</w:t>
      </w:r>
    </w:p>
    <w:p w14:paraId="68A2EB99"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3. Pripažinti netekusia galios 2 straipsnio 19 dalį.</w:t>
      </w:r>
    </w:p>
    <w:p w14:paraId="4D3530EA"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w:t>
      </w:r>
      <w:r>
        <w:rPr>
          <w:rFonts w:ascii="Times New Roman" w:eastAsia="Calibri" w:hAnsi="Times New Roman" w:cs="Times New Roman"/>
          <w:strike/>
          <w:sz w:val="24"/>
          <w:szCs w:val="24"/>
        </w:rPr>
        <w:t>19.</w:t>
      </w:r>
      <w:r>
        <w:rPr>
          <w:rFonts w:ascii="Times New Roman" w:eastAsia="Calibri" w:hAnsi="Times New Roman" w:cs="Times New Roman"/>
          <w:sz w:val="24"/>
          <w:szCs w:val="24"/>
        </w:rPr>
        <w:t xml:space="preserve"> </w:t>
      </w:r>
      <w:r>
        <w:rPr>
          <w:rFonts w:ascii="Times New Roman" w:eastAsia="Calibri" w:hAnsi="Times New Roman" w:cs="Times New Roman"/>
          <w:b/>
          <w:bCs/>
          <w:strike/>
          <w:sz w:val="24"/>
          <w:szCs w:val="24"/>
        </w:rPr>
        <w:t xml:space="preserve">Pramoninis </w:t>
      </w:r>
      <w:bookmarkStart w:id="0" w:name="_Hlk521068767"/>
      <w:r>
        <w:rPr>
          <w:rFonts w:ascii="Times New Roman" w:eastAsia="Calibri" w:hAnsi="Times New Roman" w:cs="Times New Roman"/>
          <w:b/>
          <w:bCs/>
          <w:strike/>
          <w:sz w:val="24"/>
          <w:szCs w:val="24"/>
        </w:rPr>
        <w:t>akvakultūros tvenkinių ūkis</w:t>
      </w:r>
      <w:r>
        <w:rPr>
          <w:rFonts w:ascii="Times New Roman" w:eastAsia="Calibri" w:hAnsi="Times New Roman" w:cs="Times New Roman"/>
          <w:strike/>
          <w:sz w:val="24"/>
          <w:szCs w:val="24"/>
        </w:rPr>
        <w:t xml:space="preserve"> – teritorija ir joje įrengta įvairių kategorijų akvakultūros tvenkinių (neršto, auginimo, ganyklinių, pirminių, žiemojimo ir karantininių) sistema kartu su akvakultūrai naudojamais statiniais ir įrenginiais.</w:t>
      </w:r>
      <w:r>
        <w:rPr>
          <w:rFonts w:ascii="Times New Roman" w:eastAsia="Calibri" w:hAnsi="Times New Roman" w:cs="Times New Roman"/>
          <w:sz w:val="24"/>
          <w:szCs w:val="24"/>
        </w:rPr>
        <w:t>“</w:t>
      </w:r>
      <w:bookmarkEnd w:id="0"/>
    </w:p>
    <w:p w14:paraId="0CA253CF"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4. Papildyti 2 straipsnį 24</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dalimi:</w:t>
      </w:r>
    </w:p>
    <w:p w14:paraId="4A75D4A9"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w:t>
      </w:r>
      <w:r>
        <w:rPr>
          <w:rFonts w:ascii="Times New Roman" w:eastAsia="Calibri" w:hAnsi="Times New Roman" w:cs="Times New Roman"/>
          <w:b/>
          <w:sz w:val="24"/>
          <w:szCs w:val="24"/>
        </w:rPr>
        <w:t>24</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Traukiamasis tinklas – prie aktyviosios žvejybos įrankių priskiriamas vienu ar daugiau žvejybos laivų arba kitais įrenginiais (kai žvejojama nuo kranto arba nuo ledo) velkamas tinklas, sudarytas iš dviejų sparnų, jungiamojo audinio ir maišo. Tinklinio audeklo, iš kurio pagaminti sparnai, jungiamojo audinio ir maišo akių dydis gali būti skirtingas.“</w:t>
      </w:r>
    </w:p>
    <w:p w14:paraId="256C3488"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5. Pakeisti 2 straipsnio 27 dalį ir ją išdėstyti taip:</w:t>
      </w:r>
    </w:p>
    <w:p w14:paraId="432816C7" w14:textId="1272CE79"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„27. </w:t>
      </w:r>
      <w:r>
        <w:rPr>
          <w:rFonts w:ascii="Times New Roman" w:eastAsia="Calibri" w:hAnsi="Times New Roman" w:cs="Times New Roman"/>
          <w:b/>
          <w:bCs/>
          <w:sz w:val="24"/>
          <w:szCs w:val="24"/>
        </w:rPr>
        <w:t>Uždaroji akvakultūros sistema</w:t>
      </w:r>
      <w:r>
        <w:rPr>
          <w:rFonts w:ascii="Times New Roman" w:eastAsia="Calibri" w:hAnsi="Times New Roman" w:cs="Times New Roman"/>
          <w:sz w:val="24"/>
          <w:szCs w:val="24"/>
        </w:rPr>
        <w:t xml:space="preserve"> – </w:t>
      </w:r>
      <w:r>
        <w:rPr>
          <w:rFonts w:ascii="Times New Roman" w:eastAsia="Calibri" w:hAnsi="Times New Roman" w:cs="Times New Roman"/>
          <w:b/>
          <w:sz w:val="24"/>
          <w:szCs w:val="24"/>
        </w:rPr>
        <w:t xml:space="preserve">Reglamento (EB) Nr. 708/2007 3 straipsnio 3 </w:t>
      </w:r>
      <w:r w:rsidR="00436861">
        <w:rPr>
          <w:rFonts w:ascii="Times New Roman" w:eastAsia="Calibri" w:hAnsi="Times New Roman" w:cs="Times New Roman"/>
          <w:b/>
          <w:sz w:val="24"/>
          <w:szCs w:val="24"/>
        </w:rPr>
        <w:t xml:space="preserve"> punkte </w:t>
      </w:r>
      <w:r>
        <w:rPr>
          <w:rFonts w:ascii="Times New Roman" w:eastAsia="Calibri" w:hAnsi="Times New Roman" w:cs="Times New Roman"/>
          <w:b/>
          <w:sz w:val="24"/>
          <w:szCs w:val="24"/>
        </w:rPr>
        <w:t>apibrėžtas uždaras akvakultūros objektas</w:t>
      </w:r>
      <w:r>
        <w:rPr>
          <w:rFonts w:ascii="Times New Roman" w:eastAsia="Calibri" w:hAnsi="Times New Roman" w:cs="Times New Roman"/>
          <w:strike/>
          <w:sz w:val="24"/>
          <w:szCs w:val="24"/>
        </w:rPr>
        <w:t xml:space="preserve"> uždaros vandens apytakos akvakultūros sistema, kurioje palaikomi reikiami vandens fizikiniai ir cheminiai rodikliai</w:t>
      </w:r>
      <w:r>
        <w:rPr>
          <w:rFonts w:ascii="Times New Roman" w:eastAsia="Calibri" w:hAnsi="Times New Roman" w:cs="Times New Roman"/>
          <w:b/>
          <w:sz w:val="24"/>
          <w:szCs w:val="24"/>
        </w:rPr>
        <w:t>.“</w:t>
      </w:r>
    </w:p>
    <w:p w14:paraId="73FEB42B" w14:textId="77777777" w:rsidR="00D71711" w:rsidRDefault="00D71711" w:rsidP="00D71711">
      <w:pPr>
        <w:pStyle w:val="Standard"/>
        <w:tabs>
          <w:tab w:val="left" w:pos="1050"/>
        </w:tabs>
        <w:spacing w:after="0" w:line="360" w:lineRule="auto"/>
        <w:ind w:left="57" w:firstLine="1077"/>
        <w:jc w:val="both"/>
        <w:rPr>
          <w:rFonts w:ascii="Times New Roman" w:eastAsia="Calibri" w:hAnsi="Times New Roman" w:cs="Times New Roman"/>
          <w:sz w:val="24"/>
          <w:szCs w:val="24"/>
        </w:rPr>
      </w:pPr>
      <w:bookmarkStart w:id="1" w:name="_Hlk532222912"/>
      <w:r>
        <w:rPr>
          <w:rFonts w:ascii="Times New Roman" w:eastAsia="Calibri" w:hAnsi="Times New Roman" w:cs="Times New Roman"/>
          <w:sz w:val="24"/>
          <w:szCs w:val="24"/>
        </w:rPr>
        <w:t>6. Papildyti 2 straipsnį 28</w:t>
      </w:r>
      <w:r w:rsidRPr="008109B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dalimi:</w:t>
      </w:r>
    </w:p>
    <w:p w14:paraId="0D52DAB2" w14:textId="7DDD9291" w:rsidR="00D71711" w:rsidRDefault="00D71711" w:rsidP="00D71711">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8109B6">
        <w:rPr>
          <w:rFonts w:ascii="Times New Roman" w:hAnsi="Times New Roman" w:cs="Times New Roman"/>
          <w:sz w:val="24"/>
          <w:szCs w:val="24"/>
        </w:rPr>
        <w:t>„</w:t>
      </w:r>
      <w:r>
        <w:rPr>
          <w:rFonts w:ascii="Times New Roman" w:hAnsi="Times New Roman" w:cs="Times New Roman"/>
          <w:sz w:val="24"/>
          <w:szCs w:val="24"/>
        </w:rPr>
        <w:t>28</w:t>
      </w:r>
      <w:r w:rsidRPr="008109B6">
        <w:rPr>
          <w:rFonts w:ascii="Times New Roman" w:hAnsi="Times New Roman" w:cs="Times New Roman"/>
          <w:sz w:val="24"/>
          <w:szCs w:val="24"/>
          <w:vertAlign w:val="superscript"/>
        </w:rPr>
        <w:t>1</w:t>
      </w:r>
      <w:r w:rsidRPr="008109B6">
        <w:rPr>
          <w:rFonts w:ascii="Times New Roman" w:hAnsi="Times New Roman" w:cs="Times New Roman"/>
          <w:sz w:val="24"/>
          <w:szCs w:val="24"/>
        </w:rPr>
        <w:t>.</w:t>
      </w:r>
      <w:r>
        <w:rPr>
          <w:rFonts w:ascii="Times New Roman" w:hAnsi="Times New Roman" w:cs="Times New Roman"/>
          <w:sz w:val="24"/>
          <w:szCs w:val="24"/>
        </w:rPr>
        <w:t xml:space="preserve"> </w:t>
      </w:r>
      <w:r w:rsidRPr="00C54131">
        <w:rPr>
          <w:rFonts w:ascii="Times New Roman" w:hAnsi="Times New Roman" w:cs="Times New Roman"/>
          <w:b/>
          <w:bCs/>
          <w:sz w:val="24"/>
          <w:szCs w:val="24"/>
        </w:rPr>
        <w:t>Vandens organizmai</w:t>
      </w:r>
      <w:r>
        <w:rPr>
          <w:rFonts w:ascii="Times New Roman" w:hAnsi="Times New Roman" w:cs="Times New Roman"/>
          <w:sz w:val="24"/>
          <w:szCs w:val="24"/>
        </w:rPr>
        <w:t xml:space="preserve"> </w:t>
      </w:r>
      <w:r>
        <w:rPr>
          <w:rFonts w:ascii="Times New Roman" w:eastAsia="Calibri" w:hAnsi="Times New Roman" w:cs="Times New Roman"/>
          <w:b/>
          <w:sz w:val="24"/>
          <w:szCs w:val="24"/>
        </w:rPr>
        <w:t>– kaip apibrėžta Reglamento (E</w:t>
      </w:r>
      <w:r w:rsidR="002C226D">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w:t>
      </w:r>
      <w:r w:rsidR="002C226D">
        <w:rPr>
          <w:rFonts w:ascii="Times New Roman" w:eastAsia="Calibri" w:hAnsi="Times New Roman" w:cs="Times New Roman"/>
          <w:b/>
          <w:sz w:val="24"/>
          <w:szCs w:val="24"/>
        </w:rPr>
        <w:t xml:space="preserve">Nr. </w:t>
      </w:r>
      <w:r>
        <w:rPr>
          <w:rFonts w:ascii="Times New Roman" w:eastAsia="Calibri" w:hAnsi="Times New Roman" w:cs="Times New Roman"/>
          <w:b/>
          <w:sz w:val="24"/>
          <w:szCs w:val="24"/>
        </w:rPr>
        <w:t xml:space="preserve">708/2007 3 straipsnio 4 punkte.“ </w:t>
      </w:r>
    </w:p>
    <w:p w14:paraId="3E9CA8EB" w14:textId="5967A536" w:rsidR="00D81D98" w:rsidRDefault="00D71711"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D81D98">
        <w:rPr>
          <w:rFonts w:ascii="Times New Roman" w:eastAsia="Calibri" w:hAnsi="Times New Roman" w:cs="Times New Roman"/>
          <w:sz w:val="24"/>
          <w:szCs w:val="24"/>
        </w:rPr>
        <w:t>. Pakeisti 2 straipsnio 31 dalį ir ją išdėstyti taip:</w:t>
      </w:r>
    </w:p>
    <w:p w14:paraId="1B091970" w14:textId="7839FDBA"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lastRenderedPageBreak/>
        <w:t xml:space="preserve">„31. </w:t>
      </w:r>
      <w:bookmarkStart w:id="2" w:name="_Hlk532309251"/>
      <w:r>
        <w:rPr>
          <w:rFonts w:ascii="Times New Roman" w:eastAsia="Calibri" w:hAnsi="Times New Roman" w:cs="Times New Roman"/>
          <w:b/>
          <w:sz w:val="24"/>
          <w:szCs w:val="24"/>
        </w:rPr>
        <w:t>Verslinė žvejyba</w:t>
      </w:r>
      <w:r>
        <w:rPr>
          <w:rFonts w:ascii="Times New Roman" w:eastAsia="Calibri" w:hAnsi="Times New Roman" w:cs="Times New Roman"/>
          <w:sz w:val="24"/>
          <w:szCs w:val="24"/>
        </w:rPr>
        <w:t xml:space="preserve"> – </w:t>
      </w:r>
      <w:r>
        <w:rPr>
          <w:rFonts w:ascii="Times New Roman" w:eastAsia="Calibri" w:hAnsi="Times New Roman" w:cs="Times New Roman"/>
          <w:b/>
          <w:sz w:val="24"/>
          <w:szCs w:val="24"/>
        </w:rPr>
        <w:t xml:space="preserve">siekiant gauti </w:t>
      </w:r>
      <w:r w:rsidR="00D45A45">
        <w:rPr>
          <w:rFonts w:ascii="Times New Roman" w:eastAsia="Calibri" w:hAnsi="Times New Roman" w:cs="Times New Roman"/>
          <w:b/>
          <w:sz w:val="24"/>
          <w:szCs w:val="24"/>
        </w:rPr>
        <w:t xml:space="preserve">pajamų </w:t>
      </w:r>
      <w:r>
        <w:rPr>
          <w:rFonts w:ascii="Times New Roman" w:eastAsia="Calibri" w:hAnsi="Times New Roman" w:cs="Times New Roman"/>
          <w:b/>
          <w:sz w:val="24"/>
          <w:szCs w:val="24"/>
        </w:rPr>
        <w:t xml:space="preserve">vykdoma </w:t>
      </w:r>
      <w:r>
        <w:rPr>
          <w:rFonts w:ascii="Times New Roman" w:eastAsia="Calibri" w:hAnsi="Times New Roman" w:cs="Times New Roman"/>
          <w:sz w:val="24"/>
          <w:szCs w:val="24"/>
        </w:rPr>
        <w:t xml:space="preserve">žvejyba </w:t>
      </w:r>
      <w:r>
        <w:rPr>
          <w:rFonts w:ascii="Times New Roman" w:eastAsia="Calibri" w:hAnsi="Times New Roman" w:cs="Times New Roman"/>
          <w:strike/>
          <w:sz w:val="24"/>
          <w:szCs w:val="24"/>
        </w:rPr>
        <w:t>verslinės žvejybos įrankiais pagal nustatytą tvarką</w:t>
      </w:r>
      <w:r>
        <w:rPr>
          <w:rFonts w:ascii="Times New Roman" w:eastAsia="Calibri" w:hAnsi="Times New Roman" w:cs="Times New Roman"/>
          <w:sz w:val="24"/>
          <w:szCs w:val="24"/>
        </w:rPr>
        <w:t>.</w:t>
      </w:r>
      <w:bookmarkEnd w:id="2"/>
      <w:r>
        <w:rPr>
          <w:rFonts w:ascii="Times New Roman" w:eastAsia="Calibri" w:hAnsi="Times New Roman" w:cs="Times New Roman"/>
          <w:sz w:val="24"/>
          <w:szCs w:val="24"/>
        </w:rPr>
        <w:t>“</w:t>
      </w:r>
    </w:p>
    <w:p w14:paraId="47219DE7" w14:textId="63C7C519" w:rsidR="00D81D98" w:rsidRDefault="00D71711"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81D98">
        <w:rPr>
          <w:rFonts w:ascii="Times New Roman" w:eastAsia="Calibri" w:hAnsi="Times New Roman" w:cs="Times New Roman"/>
          <w:sz w:val="24"/>
          <w:szCs w:val="24"/>
        </w:rPr>
        <w:t>. Pakeisti 2 straipsnio 32 dalį ir ją išdėstyti taip:</w:t>
      </w:r>
    </w:p>
    <w:p w14:paraId="6FB373F1" w14:textId="77777777" w:rsidR="00D81D98" w:rsidRDefault="00D81D98" w:rsidP="00D81D98">
      <w:pPr>
        <w:pStyle w:val="Standard"/>
        <w:tabs>
          <w:tab w:val="left" w:pos="1050"/>
        </w:tabs>
        <w:spacing w:after="0" w:line="360" w:lineRule="auto"/>
        <w:ind w:left="57" w:firstLine="1077"/>
        <w:jc w:val="both"/>
      </w:pPr>
      <w:bookmarkStart w:id="3" w:name="_Hlk532222316"/>
      <w:r>
        <w:rPr>
          <w:rFonts w:ascii="Times New Roman" w:eastAsia="Calibri" w:hAnsi="Times New Roman" w:cs="Times New Roman"/>
          <w:sz w:val="24"/>
          <w:szCs w:val="24"/>
        </w:rPr>
        <w:t xml:space="preserve">„32. </w:t>
      </w:r>
      <w:bookmarkStart w:id="4" w:name="_Hlk532309291"/>
      <w:r>
        <w:rPr>
          <w:rFonts w:ascii="Times New Roman" w:eastAsia="Calibri" w:hAnsi="Times New Roman" w:cs="Times New Roman"/>
          <w:b/>
          <w:sz w:val="24"/>
          <w:szCs w:val="24"/>
        </w:rPr>
        <w:t xml:space="preserve">Verslinės žvejybos įrankiai – </w:t>
      </w:r>
      <w:r>
        <w:rPr>
          <w:rFonts w:ascii="Times New Roman" w:eastAsia="Calibri" w:hAnsi="Times New Roman" w:cs="Times New Roman"/>
          <w:strike/>
          <w:sz w:val="24"/>
          <w:szCs w:val="24"/>
        </w:rPr>
        <w:t xml:space="preserve">žvejybos </w:t>
      </w:r>
      <w:r>
        <w:rPr>
          <w:rFonts w:ascii="Times New Roman" w:eastAsia="Calibri" w:hAnsi="Times New Roman" w:cs="Times New Roman"/>
          <w:b/>
          <w:sz w:val="24"/>
          <w:szCs w:val="24"/>
        </w:rPr>
        <w:t xml:space="preserve">visi teisės aktų nedraudžiami žuvims gaudyti skirti </w:t>
      </w:r>
      <w:r>
        <w:rPr>
          <w:rFonts w:ascii="Times New Roman" w:eastAsia="Calibri" w:hAnsi="Times New Roman" w:cs="Times New Roman"/>
          <w:sz w:val="24"/>
          <w:szCs w:val="24"/>
        </w:rPr>
        <w:t xml:space="preserve">įrankiai, </w:t>
      </w:r>
      <w:bookmarkEnd w:id="3"/>
      <w:r>
        <w:rPr>
          <w:rFonts w:ascii="Times New Roman" w:eastAsia="Calibri" w:hAnsi="Times New Roman" w:cs="Times New Roman"/>
          <w:b/>
          <w:sz w:val="24"/>
          <w:szCs w:val="24"/>
        </w:rPr>
        <w:t>naudojami verslinėje žvejyboje</w:t>
      </w:r>
      <w:r>
        <w:rPr>
          <w:rFonts w:ascii="Times New Roman" w:eastAsia="Calibri" w:hAnsi="Times New Roman" w:cs="Times New Roman"/>
          <w:sz w:val="24"/>
          <w:szCs w:val="24"/>
        </w:rPr>
        <w:t xml:space="preserve"> </w:t>
      </w:r>
      <w:bookmarkEnd w:id="1"/>
      <w:bookmarkEnd w:id="4"/>
      <w:r>
        <w:rPr>
          <w:rFonts w:ascii="Times New Roman" w:eastAsia="Calibri" w:hAnsi="Times New Roman" w:cs="Times New Roman"/>
          <w:strike/>
          <w:sz w:val="24"/>
          <w:szCs w:val="24"/>
        </w:rPr>
        <w:t xml:space="preserve">išvardyti 2003 m. gruodžio 30 d. Komisijos reglamento (EB) Nr. 26/2004 dėl Bendrijos žvejybos laivyno registro (toliau – Reglamentas (EB) Nr. 26/2004) (OL </w:t>
      </w:r>
      <w:r>
        <w:rPr>
          <w:rFonts w:ascii="Times New Roman" w:eastAsia="Calibri" w:hAnsi="Times New Roman" w:cs="Times New Roman"/>
          <w:i/>
          <w:iCs/>
          <w:strike/>
          <w:sz w:val="24"/>
          <w:szCs w:val="24"/>
        </w:rPr>
        <w:t>2004 m.</w:t>
      </w:r>
      <w:r>
        <w:rPr>
          <w:rFonts w:ascii="Times New Roman" w:eastAsia="Calibri" w:hAnsi="Times New Roman" w:cs="Times New Roman"/>
          <w:strike/>
          <w:sz w:val="24"/>
          <w:szCs w:val="24"/>
        </w:rPr>
        <w:t xml:space="preserve"> </w:t>
      </w:r>
      <w:r>
        <w:rPr>
          <w:rFonts w:ascii="Times New Roman" w:eastAsia="Calibri" w:hAnsi="Times New Roman" w:cs="Times New Roman"/>
          <w:i/>
          <w:iCs/>
          <w:strike/>
          <w:sz w:val="24"/>
          <w:szCs w:val="24"/>
        </w:rPr>
        <w:t>specialusis leidimas</w:t>
      </w:r>
      <w:r>
        <w:rPr>
          <w:rFonts w:ascii="Times New Roman" w:eastAsia="Calibri" w:hAnsi="Times New Roman" w:cs="Times New Roman"/>
          <w:strike/>
          <w:sz w:val="24"/>
          <w:szCs w:val="24"/>
        </w:rPr>
        <w:t>, 4 skyrius, 7 tomas, p. 3) su paskutiniais pakeitimais, padarytais 2006 m. gruodžio 6 d. Komisijos reglamentu (EB) Nr. 1799/2006 (OL 2006 L 341, p. 26), I priedo 3 lentelėje</w:t>
      </w:r>
      <w:r>
        <w:rPr>
          <w:rFonts w:ascii="Times New Roman" w:eastAsia="Calibri" w:hAnsi="Times New Roman" w:cs="Times New Roman"/>
          <w:sz w:val="24"/>
          <w:szCs w:val="24"/>
        </w:rPr>
        <w:t>.“</w:t>
      </w:r>
    </w:p>
    <w:p w14:paraId="4340DF9F" w14:textId="77777777" w:rsidR="00C66BEF" w:rsidRDefault="00D71711" w:rsidP="00C66BEF">
      <w:pPr>
        <w:pStyle w:val="Standard"/>
        <w:tabs>
          <w:tab w:val="left" w:pos="1050"/>
        </w:tabs>
        <w:spacing w:after="0" w:line="360" w:lineRule="auto"/>
        <w:ind w:left="57" w:firstLine="1077"/>
        <w:jc w:val="both"/>
        <w:rPr>
          <w:rFonts w:ascii="Times New Roman" w:eastAsia="Calibri" w:hAnsi="Times New Roman" w:cs="Times New Roman"/>
          <w:sz w:val="24"/>
          <w:szCs w:val="24"/>
        </w:rPr>
      </w:pPr>
      <w:bookmarkStart w:id="5" w:name="_Hlk12869844"/>
      <w:r>
        <w:rPr>
          <w:rFonts w:ascii="Times New Roman" w:eastAsia="Calibri" w:hAnsi="Times New Roman" w:cs="Times New Roman"/>
          <w:sz w:val="24"/>
          <w:szCs w:val="24"/>
        </w:rPr>
        <w:t>9</w:t>
      </w:r>
      <w:r w:rsidR="00D81D98">
        <w:rPr>
          <w:rFonts w:ascii="Times New Roman" w:eastAsia="Calibri" w:hAnsi="Times New Roman" w:cs="Times New Roman"/>
          <w:sz w:val="24"/>
          <w:szCs w:val="24"/>
        </w:rPr>
        <w:t xml:space="preserve">. </w:t>
      </w:r>
      <w:r w:rsidR="00C66BEF">
        <w:rPr>
          <w:rFonts w:ascii="Times New Roman" w:eastAsia="Calibri" w:hAnsi="Times New Roman" w:cs="Times New Roman"/>
          <w:sz w:val="24"/>
          <w:szCs w:val="24"/>
        </w:rPr>
        <w:t>Papildyti 2 straipsnį 44</w:t>
      </w:r>
      <w:r w:rsidR="00C66BEF" w:rsidRPr="00C54131">
        <w:rPr>
          <w:rFonts w:ascii="Times New Roman" w:eastAsia="Calibri" w:hAnsi="Times New Roman" w:cs="Times New Roman"/>
          <w:sz w:val="24"/>
          <w:szCs w:val="24"/>
          <w:vertAlign w:val="superscript"/>
        </w:rPr>
        <w:t>1</w:t>
      </w:r>
      <w:r w:rsidR="00C66BEF">
        <w:rPr>
          <w:rFonts w:ascii="Times New Roman" w:eastAsia="Calibri" w:hAnsi="Times New Roman" w:cs="Times New Roman"/>
          <w:sz w:val="24"/>
          <w:szCs w:val="24"/>
        </w:rPr>
        <w:t xml:space="preserve"> dalimi:</w:t>
      </w:r>
    </w:p>
    <w:p w14:paraId="2ACFA24B" w14:textId="77777777" w:rsidR="00C66BEF" w:rsidRPr="00C54131" w:rsidRDefault="00C66BEF" w:rsidP="00C66BEF">
      <w:pPr>
        <w:pStyle w:val="Standard"/>
        <w:tabs>
          <w:tab w:val="left" w:pos="1050"/>
        </w:tabs>
        <w:spacing w:after="0" w:line="360" w:lineRule="auto"/>
        <w:ind w:left="57" w:firstLine="1077"/>
        <w:jc w:val="both"/>
        <w:rPr>
          <w:rFonts w:ascii="Times New Roman" w:hAnsi="Times New Roman" w:cs="Times New Roman"/>
          <w:b/>
          <w:bCs/>
          <w:sz w:val="24"/>
          <w:szCs w:val="24"/>
        </w:rPr>
      </w:pPr>
      <w:r w:rsidRPr="00C54131">
        <w:rPr>
          <w:rFonts w:ascii="Times New Roman" w:hAnsi="Times New Roman" w:cs="Times New Roman"/>
          <w:sz w:val="24"/>
          <w:szCs w:val="24"/>
        </w:rPr>
        <w:t>„4</w:t>
      </w:r>
      <w:r>
        <w:rPr>
          <w:rFonts w:ascii="Times New Roman" w:hAnsi="Times New Roman" w:cs="Times New Roman"/>
          <w:sz w:val="24"/>
          <w:szCs w:val="24"/>
        </w:rPr>
        <w:t>4</w:t>
      </w:r>
      <w:r w:rsidRPr="00C54131">
        <w:rPr>
          <w:rFonts w:ascii="Times New Roman" w:hAnsi="Times New Roman" w:cs="Times New Roman"/>
          <w:sz w:val="24"/>
          <w:szCs w:val="24"/>
          <w:vertAlign w:val="superscript"/>
        </w:rPr>
        <w:t>1</w:t>
      </w:r>
      <w:r w:rsidRPr="00C54131">
        <w:rPr>
          <w:rFonts w:ascii="Times New Roman" w:hAnsi="Times New Roman" w:cs="Times New Roman"/>
          <w:sz w:val="24"/>
          <w:szCs w:val="24"/>
        </w:rPr>
        <w:t>.</w:t>
      </w:r>
      <w:r>
        <w:rPr>
          <w:rFonts w:ascii="Times New Roman" w:hAnsi="Times New Roman" w:cs="Times New Roman"/>
          <w:b/>
          <w:bCs/>
          <w:sz w:val="24"/>
          <w:szCs w:val="24"/>
        </w:rPr>
        <w:t xml:space="preserve"> Žuvų išteklių atkūrimas – </w:t>
      </w:r>
      <w:r w:rsidRPr="00BD7D80">
        <w:rPr>
          <w:rFonts w:ascii="Times New Roman" w:eastAsia="Calibri" w:hAnsi="Times New Roman" w:cs="Times New Roman"/>
          <w:b/>
          <w:bCs/>
          <w:sz w:val="24"/>
          <w:szCs w:val="24"/>
        </w:rPr>
        <w:t>teisinės, materialios ir finansinės priemonės, padedančios atkurti nykstančias žuvų populiacijas</w:t>
      </w:r>
      <w:r>
        <w:rPr>
          <w:rFonts w:ascii="Times New Roman" w:eastAsia="Calibri" w:hAnsi="Times New Roman" w:cs="Times New Roman"/>
          <w:sz w:val="24"/>
          <w:szCs w:val="24"/>
        </w:rPr>
        <w:t>.“</w:t>
      </w:r>
    </w:p>
    <w:p w14:paraId="5273DA43" w14:textId="023682B1" w:rsidR="00D81D98" w:rsidRDefault="00C66BEF"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D81D98">
        <w:rPr>
          <w:rFonts w:ascii="Times New Roman" w:eastAsia="Calibri" w:hAnsi="Times New Roman" w:cs="Times New Roman"/>
          <w:sz w:val="24"/>
          <w:szCs w:val="24"/>
        </w:rPr>
        <w:t>Pakeisti 2 straipsnio 45 dalį ir ją išdėstyti taip:</w:t>
      </w:r>
    </w:p>
    <w:p w14:paraId="418923F7" w14:textId="5FD2FBF1"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b/>
          <w:sz w:val="24"/>
          <w:szCs w:val="24"/>
        </w:rPr>
        <w:t xml:space="preserve">Žuvų išteklių išsaugojimas </w:t>
      </w:r>
      <w:r>
        <w:rPr>
          <w:rFonts w:ascii="Times New Roman" w:eastAsia="Calibri" w:hAnsi="Times New Roman" w:cs="Times New Roman"/>
          <w:b/>
          <w:strike/>
          <w:sz w:val="24"/>
          <w:szCs w:val="24"/>
        </w:rPr>
        <w:t>ir atkūrimas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teisinės, materialios ir finansinės priemonės, padedančios išlaikyti stabilias natūraliai atsikuriančias </w:t>
      </w:r>
      <w:r>
        <w:rPr>
          <w:rFonts w:ascii="Times New Roman" w:eastAsia="Calibri" w:hAnsi="Times New Roman" w:cs="Times New Roman"/>
          <w:strike/>
          <w:sz w:val="24"/>
          <w:szCs w:val="24"/>
        </w:rPr>
        <w:t xml:space="preserve">arba atkurti nykstančias </w:t>
      </w:r>
      <w:r>
        <w:rPr>
          <w:rFonts w:ascii="Times New Roman" w:eastAsia="Calibri" w:hAnsi="Times New Roman" w:cs="Times New Roman"/>
          <w:sz w:val="24"/>
          <w:szCs w:val="24"/>
        </w:rPr>
        <w:t xml:space="preserve">žuvų populiacijas.“ </w:t>
      </w:r>
    </w:p>
    <w:p w14:paraId="3C182E55" w14:textId="77777777" w:rsidR="00C66BEF" w:rsidRDefault="00C66BEF"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bookmarkEnd w:id="5"/>
    <w:p w14:paraId="3986B826" w14:textId="77777777" w:rsidR="00D81D98" w:rsidRDefault="00D81D98" w:rsidP="00D81D98">
      <w:pPr>
        <w:pStyle w:val="Standard"/>
        <w:tabs>
          <w:tab w:val="left" w:pos="1050"/>
        </w:tabs>
        <w:spacing w:after="0" w:line="360" w:lineRule="auto"/>
        <w:ind w:left="57" w:firstLine="1077"/>
        <w:jc w:val="both"/>
        <w:rPr>
          <w:rFonts w:ascii="Times New Roman" w:hAnsi="Times New Roman" w:cs="Times New Roman"/>
          <w:b/>
          <w:sz w:val="24"/>
          <w:szCs w:val="24"/>
        </w:rPr>
      </w:pPr>
      <w:r>
        <w:rPr>
          <w:rFonts w:ascii="Times New Roman" w:hAnsi="Times New Roman" w:cs="Times New Roman"/>
          <w:b/>
          <w:sz w:val="24"/>
          <w:szCs w:val="24"/>
        </w:rPr>
        <w:t>2 straipsnis. 3 straipsnio pakeitimas</w:t>
      </w:r>
    </w:p>
    <w:p w14:paraId="00535C61" w14:textId="77777777" w:rsidR="00D81D98" w:rsidRDefault="00D81D98" w:rsidP="00D81D98">
      <w:pPr>
        <w:pStyle w:val="Standard"/>
        <w:tabs>
          <w:tab w:val="left" w:pos="1050"/>
        </w:tabs>
        <w:spacing w:after="0" w:line="360" w:lineRule="auto"/>
        <w:ind w:left="57" w:firstLine="1077"/>
        <w:jc w:val="both"/>
        <w:rPr>
          <w:rFonts w:ascii="Times New Roman" w:hAnsi="Times New Roman" w:cs="Times New Roman"/>
          <w:sz w:val="24"/>
          <w:szCs w:val="24"/>
        </w:rPr>
      </w:pPr>
      <w:r>
        <w:rPr>
          <w:rFonts w:ascii="Times New Roman" w:hAnsi="Times New Roman" w:cs="Times New Roman"/>
          <w:sz w:val="24"/>
          <w:szCs w:val="24"/>
        </w:rPr>
        <w:t>Pakeisti 3 straipsnio 1 dalį ir ją išdėstyti taip:</w:t>
      </w:r>
    </w:p>
    <w:p w14:paraId="190BAF29" w14:textId="77777777" w:rsidR="00D81D98" w:rsidRDefault="00D81D98" w:rsidP="00D81D98">
      <w:pPr>
        <w:pStyle w:val="Standard"/>
        <w:tabs>
          <w:tab w:val="left" w:pos="1050"/>
        </w:tabs>
        <w:spacing w:after="0" w:line="360" w:lineRule="auto"/>
        <w:ind w:left="57" w:firstLine="1077"/>
        <w:jc w:val="both"/>
        <w:rPr>
          <w:rFonts w:ascii="Times New Roman" w:hAnsi="Times New Roman" w:cs="Times New Roman"/>
          <w:sz w:val="24"/>
          <w:szCs w:val="24"/>
        </w:rPr>
      </w:pPr>
      <w:r>
        <w:rPr>
          <w:rFonts w:ascii="Times New Roman" w:hAnsi="Times New Roman" w:cs="Times New Roman"/>
          <w:sz w:val="24"/>
          <w:szCs w:val="24"/>
        </w:rPr>
        <w:t>„1. Žuvininkystės sektoriaus valstybinį valdymą atlieka:</w:t>
      </w:r>
    </w:p>
    <w:p w14:paraId="704B7B07" w14:textId="69CF8E23" w:rsidR="00D81D98" w:rsidRDefault="00D81D98" w:rsidP="00D81D98">
      <w:pPr>
        <w:pStyle w:val="Standard"/>
        <w:tabs>
          <w:tab w:val="left" w:pos="1050"/>
        </w:tabs>
        <w:spacing w:after="0" w:line="360" w:lineRule="auto"/>
        <w:ind w:left="57" w:firstLine="1077"/>
        <w:jc w:val="both"/>
      </w:pPr>
      <w:r>
        <w:rPr>
          <w:rFonts w:ascii="Times New Roman" w:hAnsi="Times New Roman" w:cs="Times New Roman"/>
          <w:sz w:val="24"/>
          <w:szCs w:val="24"/>
        </w:rPr>
        <w:t>1) Žemės ūkio ministerija – formuoja Lietuvos Respublikos žuvininkystės politiką</w:t>
      </w:r>
      <w:r w:rsidR="00E21638">
        <w:rPr>
          <w:rFonts w:ascii="Times New Roman" w:hAnsi="Times New Roman" w:cs="Times New Roman"/>
          <w:sz w:val="24"/>
          <w:szCs w:val="24"/>
        </w:rPr>
        <w:t xml:space="preserve"> </w:t>
      </w:r>
      <w:r w:rsidR="00E21638">
        <w:rPr>
          <w:rFonts w:ascii="Times New Roman" w:hAnsi="Times New Roman" w:cs="Times New Roman"/>
          <w:b/>
          <w:bCs/>
          <w:sz w:val="24"/>
          <w:szCs w:val="24"/>
        </w:rPr>
        <w:t>(išskyrus šios dalies 2 punkte nurodytas žuvininkystės politikos sritis, priskirtinas Aplinkos ministerijos kompetencijai)</w:t>
      </w:r>
      <w:r w:rsidRPr="00E21638">
        <w:rPr>
          <w:rFonts w:ascii="Times New Roman" w:hAnsi="Times New Roman" w:cs="Times New Roman"/>
          <w:sz w:val="24"/>
          <w:szCs w:val="24"/>
        </w:rPr>
        <w:t>,</w:t>
      </w:r>
      <w:r w:rsidR="00E21638">
        <w:rPr>
          <w:rFonts w:ascii="Times New Roman" w:hAnsi="Times New Roman" w:cs="Times New Roman"/>
          <w:sz w:val="24"/>
          <w:szCs w:val="24"/>
        </w:rPr>
        <w:t xml:space="preserve"> </w:t>
      </w:r>
      <w:r w:rsidRPr="00C54131">
        <w:rPr>
          <w:rFonts w:ascii="Times New Roman" w:hAnsi="Times New Roman" w:cs="Times New Roman"/>
          <w:sz w:val="24"/>
          <w:szCs w:val="24"/>
        </w:rPr>
        <w:t>organizuoja, koordinuoja</w:t>
      </w:r>
      <w:r w:rsidRPr="007E6AA0">
        <w:rPr>
          <w:rFonts w:ascii="Times New Roman" w:hAnsi="Times New Roman" w:cs="Times New Roman"/>
          <w:sz w:val="24"/>
          <w:szCs w:val="24"/>
        </w:rPr>
        <w:t xml:space="preserve"> ir </w:t>
      </w:r>
      <w:r w:rsidRPr="00C54131">
        <w:rPr>
          <w:rFonts w:ascii="Times New Roman" w:hAnsi="Times New Roman" w:cs="Times New Roman"/>
          <w:sz w:val="24"/>
          <w:szCs w:val="24"/>
        </w:rPr>
        <w:t>kontroliuoja (prižiūri</w:t>
      </w:r>
      <w:r w:rsidRPr="00301565">
        <w:rPr>
          <w:rFonts w:ascii="Times New Roman" w:hAnsi="Times New Roman" w:cs="Times New Roman"/>
          <w:sz w:val="24"/>
          <w:szCs w:val="24"/>
        </w:rPr>
        <w:t>)</w:t>
      </w:r>
      <w:r>
        <w:rPr>
          <w:rFonts w:ascii="Times New Roman" w:hAnsi="Times New Roman" w:cs="Times New Roman"/>
          <w:sz w:val="24"/>
          <w:szCs w:val="24"/>
        </w:rPr>
        <w:t xml:space="preserve"> jos įgyvendinimą, dalyvauja formuojant Europos Sąjungos bendrąją žuvininkystės politiką</w:t>
      </w:r>
      <w:r w:rsidRPr="00E21638">
        <w:rPr>
          <w:rFonts w:ascii="Times New Roman" w:hAnsi="Times New Roman" w:cs="Times New Roman"/>
          <w:sz w:val="24"/>
          <w:szCs w:val="24"/>
        </w:rPr>
        <w:t xml:space="preserve">, </w:t>
      </w:r>
      <w:r w:rsidRPr="00C54131">
        <w:rPr>
          <w:rFonts w:ascii="Times New Roman" w:hAnsi="Times New Roman" w:cs="Times New Roman"/>
          <w:sz w:val="24"/>
          <w:szCs w:val="24"/>
        </w:rPr>
        <w:t>organizuoja, koordinuoja</w:t>
      </w:r>
      <w:r w:rsidRPr="007E6AA0">
        <w:rPr>
          <w:rFonts w:ascii="Times New Roman" w:hAnsi="Times New Roman" w:cs="Times New Roman"/>
          <w:sz w:val="24"/>
          <w:szCs w:val="24"/>
        </w:rPr>
        <w:t xml:space="preserve"> ir </w:t>
      </w:r>
      <w:r w:rsidRPr="00C54131">
        <w:rPr>
          <w:rFonts w:ascii="Times New Roman" w:hAnsi="Times New Roman" w:cs="Times New Roman"/>
          <w:sz w:val="24"/>
          <w:szCs w:val="24"/>
        </w:rPr>
        <w:t>kontroliuoja (prižiūri)</w:t>
      </w:r>
      <w:r>
        <w:rPr>
          <w:rFonts w:ascii="Times New Roman" w:hAnsi="Times New Roman" w:cs="Times New Roman"/>
          <w:sz w:val="24"/>
          <w:szCs w:val="24"/>
        </w:rPr>
        <w:t xml:space="preserve"> jos įgyvendinimą, žuvininkystės tyrimus </w:t>
      </w:r>
      <w:r>
        <w:rPr>
          <w:rFonts w:ascii="Times New Roman" w:hAnsi="Times New Roman" w:cs="Times New Roman"/>
          <w:strike/>
          <w:sz w:val="24"/>
          <w:szCs w:val="24"/>
        </w:rPr>
        <w:t>jūrų vandenyse</w:t>
      </w:r>
      <w:r>
        <w:rPr>
          <w:rFonts w:ascii="Times New Roman" w:hAnsi="Times New Roman" w:cs="Times New Roman"/>
          <w:sz w:val="24"/>
          <w:szCs w:val="24"/>
        </w:rPr>
        <w:t xml:space="preserve">, </w:t>
      </w:r>
      <w:r>
        <w:rPr>
          <w:rFonts w:ascii="Times New Roman" w:hAnsi="Times New Roman" w:cs="Times New Roman"/>
          <w:strike/>
          <w:sz w:val="24"/>
          <w:szCs w:val="24"/>
        </w:rPr>
        <w:t>vykdo žuvų išteklių naudojimo kontrolę (priežiūrą) jūrų vandenyse</w:t>
      </w:r>
      <w:r>
        <w:rPr>
          <w:rFonts w:ascii="Times New Roman" w:hAnsi="Times New Roman" w:cs="Times New Roman"/>
          <w:sz w:val="24"/>
          <w:szCs w:val="24"/>
        </w:rPr>
        <w:t xml:space="preserve">; </w:t>
      </w:r>
    </w:p>
    <w:p w14:paraId="1ABBC086" w14:textId="49972105" w:rsidR="00D81D98" w:rsidRDefault="00D81D98" w:rsidP="00D81D98">
      <w:pPr>
        <w:pStyle w:val="Standard"/>
        <w:tabs>
          <w:tab w:val="left" w:pos="1050"/>
        </w:tabs>
        <w:spacing w:after="0" w:line="360" w:lineRule="auto"/>
        <w:ind w:left="57" w:firstLine="1077"/>
        <w:jc w:val="both"/>
      </w:pPr>
      <w:r>
        <w:rPr>
          <w:rFonts w:ascii="Times New Roman" w:hAnsi="Times New Roman" w:cs="Times New Roman"/>
          <w:sz w:val="24"/>
          <w:szCs w:val="24"/>
        </w:rPr>
        <w:t xml:space="preserve">2) Aplinkos ministerija – formuoja vidaus vandenų žuvų išteklių naudojimo </w:t>
      </w:r>
      <w:r>
        <w:rPr>
          <w:rFonts w:ascii="Times New Roman" w:hAnsi="Times New Roman" w:cs="Times New Roman"/>
          <w:b/>
          <w:sz w:val="24"/>
          <w:szCs w:val="24"/>
        </w:rPr>
        <w:t>(</w:t>
      </w:r>
      <w:r w:rsidR="00BD7D80">
        <w:rPr>
          <w:rFonts w:ascii="Times New Roman" w:hAnsi="Times New Roman" w:cs="Times New Roman"/>
          <w:b/>
          <w:sz w:val="24"/>
          <w:szCs w:val="24"/>
        </w:rPr>
        <w:t xml:space="preserve">tiek, kiek tai nėra susisiję su </w:t>
      </w:r>
      <w:r>
        <w:rPr>
          <w:rFonts w:ascii="Times New Roman" w:hAnsi="Times New Roman" w:cs="Times New Roman"/>
          <w:b/>
          <w:sz w:val="24"/>
          <w:szCs w:val="24"/>
        </w:rPr>
        <w:t>teisių į žvejybos kvotą ir verslinės žvejybos vidaus vandenyse kvotų suteikim</w:t>
      </w:r>
      <w:r w:rsidR="00BD7D80">
        <w:rPr>
          <w:rFonts w:ascii="Times New Roman" w:hAnsi="Times New Roman" w:cs="Times New Roman"/>
          <w:b/>
          <w:sz w:val="24"/>
          <w:szCs w:val="24"/>
        </w:rPr>
        <w:t>u</w:t>
      </w:r>
      <w:r>
        <w:rPr>
          <w:rFonts w:ascii="Times New Roman" w:hAnsi="Times New Roman" w:cs="Times New Roman"/>
          <w:b/>
          <w:sz w:val="24"/>
          <w:szCs w:val="24"/>
        </w:rPr>
        <w:t xml:space="preserve">) </w:t>
      </w:r>
      <w:r>
        <w:rPr>
          <w:rFonts w:ascii="Times New Roman" w:hAnsi="Times New Roman" w:cs="Times New Roman"/>
          <w:sz w:val="24"/>
          <w:szCs w:val="24"/>
        </w:rPr>
        <w:t xml:space="preserve">ir </w:t>
      </w:r>
      <w:r>
        <w:rPr>
          <w:rFonts w:ascii="Times New Roman" w:hAnsi="Times New Roman" w:cs="Times New Roman"/>
          <w:b/>
          <w:sz w:val="24"/>
          <w:szCs w:val="24"/>
        </w:rPr>
        <w:t>išsaugojimo</w:t>
      </w:r>
      <w:r>
        <w:rPr>
          <w:rFonts w:ascii="Times New Roman" w:hAnsi="Times New Roman" w:cs="Times New Roman"/>
          <w:sz w:val="24"/>
          <w:szCs w:val="24"/>
        </w:rPr>
        <w:t xml:space="preserve"> </w:t>
      </w:r>
      <w:r>
        <w:rPr>
          <w:rFonts w:ascii="Times New Roman" w:hAnsi="Times New Roman" w:cs="Times New Roman"/>
          <w:strike/>
          <w:sz w:val="24"/>
          <w:szCs w:val="24"/>
        </w:rPr>
        <w:t>kontrolės (priežiūros)</w:t>
      </w:r>
      <w:r>
        <w:rPr>
          <w:rFonts w:ascii="Times New Roman" w:hAnsi="Times New Roman" w:cs="Times New Roman"/>
          <w:sz w:val="24"/>
          <w:szCs w:val="24"/>
        </w:rPr>
        <w:t xml:space="preserve"> politiką,</w:t>
      </w:r>
      <w:r w:rsidR="00BD7D80">
        <w:rPr>
          <w:rFonts w:ascii="Times New Roman" w:hAnsi="Times New Roman" w:cs="Times New Roman"/>
          <w:sz w:val="24"/>
          <w:szCs w:val="24"/>
        </w:rPr>
        <w:t xml:space="preserve"> </w:t>
      </w:r>
      <w:r w:rsidRPr="00C54131">
        <w:rPr>
          <w:rFonts w:ascii="Times New Roman" w:hAnsi="Times New Roman" w:cs="Times New Roman"/>
          <w:sz w:val="24"/>
          <w:szCs w:val="24"/>
        </w:rPr>
        <w:t>organizuoja, koordinuoja ir</w:t>
      </w:r>
      <w:r w:rsidRPr="007E6AA0">
        <w:rPr>
          <w:rFonts w:ascii="Times New Roman" w:hAnsi="Times New Roman" w:cs="Times New Roman"/>
          <w:sz w:val="24"/>
          <w:szCs w:val="24"/>
        </w:rPr>
        <w:t xml:space="preserve"> </w:t>
      </w:r>
      <w:r w:rsidRPr="00C54131">
        <w:rPr>
          <w:rFonts w:ascii="Times New Roman" w:hAnsi="Times New Roman" w:cs="Times New Roman"/>
          <w:sz w:val="24"/>
          <w:szCs w:val="24"/>
        </w:rPr>
        <w:t>kontroliuoja (prižiūri)</w:t>
      </w:r>
      <w:r>
        <w:rPr>
          <w:rFonts w:ascii="Times New Roman" w:hAnsi="Times New Roman" w:cs="Times New Roman"/>
          <w:sz w:val="24"/>
          <w:szCs w:val="24"/>
        </w:rPr>
        <w:t xml:space="preserve"> </w:t>
      </w:r>
      <w:r>
        <w:rPr>
          <w:rFonts w:ascii="Times New Roman" w:hAnsi="Times New Roman" w:cs="Times New Roman"/>
          <w:b/>
          <w:sz w:val="24"/>
          <w:szCs w:val="24"/>
        </w:rPr>
        <w:t xml:space="preserve">jos įgyvendinimą, žuvininkystės tyrimus vidaus vandenyse, užtikrina žuvų išteklių atkūrimo </w:t>
      </w:r>
      <w:r w:rsidR="00E311F8">
        <w:rPr>
          <w:rFonts w:ascii="Times New Roman" w:hAnsi="Times New Roman" w:cs="Times New Roman"/>
          <w:b/>
          <w:sz w:val="24"/>
          <w:szCs w:val="24"/>
        </w:rPr>
        <w:t xml:space="preserve">ir </w:t>
      </w:r>
      <w:r>
        <w:rPr>
          <w:rFonts w:ascii="Times New Roman" w:hAnsi="Times New Roman" w:cs="Times New Roman"/>
          <w:b/>
          <w:sz w:val="24"/>
          <w:szCs w:val="24"/>
        </w:rPr>
        <w:t>žuvivaisos</w:t>
      </w:r>
      <w:r w:rsidR="00E311F8">
        <w:rPr>
          <w:rFonts w:ascii="Times New Roman" w:hAnsi="Times New Roman" w:cs="Times New Roman"/>
          <w:b/>
          <w:sz w:val="24"/>
          <w:szCs w:val="24"/>
        </w:rPr>
        <w:t xml:space="preserve"> </w:t>
      </w:r>
      <w:r>
        <w:rPr>
          <w:rFonts w:ascii="Times New Roman" w:hAnsi="Times New Roman" w:cs="Times New Roman"/>
          <w:b/>
          <w:sz w:val="24"/>
          <w:szCs w:val="24"/>
        </w:rPr>
        <w:t>kontrolę</w:t>
      </w:r>
      <w:r>
        <w:rPr>
          <w:rFonts w:ascii="Times New Roman" w:hAnsi="Times New Roman" w:cs="Times New Roman"/>
          <w:strike/>
          <w:sz w:val="24"/>
          <w:szCs w:val="24"/>
        </w:rPr>
        <w:t>;</w:t>
      </w:r>
      <w:r>
        <w:rPr>
          <w:rFonts w:ascii="Times New Roman" w:hAnsi="Times New Roman" w:cs="Times New Roman"/>
          <w:b/>
          <w:sz w:val="24"/>
          <w:szCs w:val="24"/>
        </w:rPr>
        <w:t>.</w:t>
      </w:r>
    </w:p>
    <w:p w14:paraId="2FD59FD6" w14:textId="4873941A" w:rsidR="00D81D98" w:rsidRDefault="00D81D98" w:rsidP="00D81D98">
      <w:pPr>
        <w:pStyle w:val="Standard"/>
        <w:tabs>
          <w:tab w:val="left" w:pos="1050"/>
        </w:tabs>
        <w:spacing w:after="0" w:line="360" w:lineRule="auto"/>
        <w:ind w:left="57" w:firstLine="1077"/>
        <w:jc w:val="both"/>
        <w:rPr>
          <w:rFonts w:ascii="Times New Roman" w:hAnsi="Times New Roman" w:cs="Times New Roman"/>
          <w:sz w:val="24"/>
          <w:szCs w:val="24"/>
        </w:rPr>
      </w:pPr>
      <w:r>
        <w:rPr>
          <w:rFonts w:ascii="Times New Roman" w:hAnsi="Times New Roman" w:cs="Times New Roman"/>
          <w:strike/>
          <w:sz w:val="24"/>
          <w:szCs w:val="24"/>
        </w:rPr>
        <w:t>3) Žemės ūkio ministerija ir Aplinkos ministerija – formuoja vidaus vandenų žuvų išteklių išsaugojimo ir atkūrimo politiką, organizuoja, koordinuoja ir kontroliuoja (prižiūri) jos įgyvendinimą.</w:t>
      </w:r>
      <w:r>
        <w:rPr>
          <w:rFonts w:ascii="Times New Roman" w:hAnsi="Times New Roman" w:cs="Times New Roman"/>
          <w:sz w:val="24"/>
          <w:szCs w:val="24"/>
        </w:rPr>
        <w:t>“</w:t>
      </w:r>
    </w:p>
    <w:p w14:paraId="31618F56"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06C4B1BC"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lastRenderedPageBreak/>
        <w:t>3 straipsnis. 5 straipsnio pakeitimas</w:t>
      </w:r>
    </w:p>
    <w:p w14:paraId="42E32475" w14:textId="77777777" w:rsidR="00D81D98" w:rsidRDefault="00D81D98" w:rsidP="00D81D98">
      <w:pPr>
        <w:pStyle w:val="Standard"/>
        <w:tabs>
          <w:tab w:val="left" w:pos="1050"/>
        </w:tabs>
        <w:spacing w:after="0" w:line="360" w:lineRule="auto"/>
        <w:ind w:left="57" w:firstLine="1077"/>
        <w:jc w:val="both"/>
      </w:pPr>
      <w:bookmarkStart w:id="6" w:name="_Hlk2579688"/>
      <w:r>
        <w:rPr>
          <w:rFonts w:ascii="Times New Roman" w:eastAsia="Calibri" w:hAnsi="Times New Roman" w:cs="Times New Roman"/>
          <w:sz w:val="24"/>
          <w:szCs w:val="24"/>
        </w:rPr>
        <w:t>1. Pakeisti 5 straipsnio pavadinimą ir jį išdėstyti taip:</w:t>
      </w:r>
    </w:p>
    <w:p w14:paraId="1EFA67F6"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bCs/>
          <w:sz w:val="24"/>
          <w:szCs w:val="24"/>
        </w:rPr>
        <w:t xml:space="preserve">„5 straipsnis. Žuvininkystės duomenys </w:t>
      </w:r>
      <w:r>
        <w:rPr>
          <w:rFonts w:ascii="Times New Roman" w:eastAsia="Calibri" w:hAnsi="Times New Roman" w:cs="Times New Roman"/>
          <w:b/>
          <w:bCs/>
          <w:strike/>
          <w:sz w:val="24"/>
          <w:szCs w:val="24"/>
        </w:rPr>
        <w:t>duomenų valstybės informacinės sistemos</w:t>
      </w:r>
      <w:r>
        <w:rPr>
          <w:rFonts w:ascii="Times New Roman" w:eastAsia="Calibri" w:hAnsi="Times New Roman" w:cs="Times New Roman"/>
          <w:b/>
          <w:bCs/>
          <w:sz w:val="24"/>
          <w:szCs w:val="24"/>
        </w:rPr>
        <w:t>“</w:t>
      </w:r>
    </w:p>
    <w:p w14:paraId="0772F87A"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2. Pakeisti 5 straipsnio 1 dalį ir ją išdėstyti taip:</w:t>
      </w:r>
    </w:p>
    <w:p w14:paraId="60B304F5" w14:textId="21D120AF"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„1. </w:t>
      </w:r>
      <w:bookmarkStart w:id="7" w:name="_Hlk516149911"/>
      <w:r>
        <w:rPr>
          <w:rFonts w:ascii="Times New Roman" w:eastAsia="Calibri" w:hAnsi="Times New Roman" w:cs="Times New Roman"/>
          <w:strike/>
          <w:sz w:val="24"/>
          <w:szCs w:val="24"/>
        </w:rPr>
        <w:t>Žemės ūkio ministerija ar jos įgaliota institucija Lietuvos Respublikos valstybės informacinių išteklių valdymo įstatymo nustatyta tvarka steigia žuvininkystės duomenų valstybės informacinę sistemą arba prireikus kelias sistemas.</w:t>
      </w:r>
      <w:bookmarkEnd w:id="7"/>
      <w:r>
        <w:rPr>
          <w:rFonts w:ascii="Times New Roman" w:eastAsia="Calibri" w:hAnsi="Times New Roman" w:cs="Times New Roman"/>
          <w:b/>
          <w:sz w:val="24"/>
          <w:szCs w:val="24"/>
        </w:rPr>
        <w:t xml:space="preserve"> Žuvininkystės duomenys kaupiami Lietuvos žemės ūkio ir maisto produktų rinkos informacinė</w:t>
      </w:r>
      <w:r w:rsidR="008D1EF2">
        <w:rPr>
          <w:rFonts w:ascii="Times New Roman" w:eastAsia="Calibri" w:hAnsi="Times New Roman" w:cs="Times New Roman"/>
          <w:b/>
          <w:sz w:val="24"/>
          <w:szCs w:val="24"/>
        </w:rPr>
        <w:t>je</w:t>
      </w:r>
      <w:r>
        <w:rPr>
          <w:rFonts w:ascii="Times New Roman" w:eastAsia="Calibri" w:hAnsi="Times New Roman" w:cs="Times New Roman"/>
          <w:b/>
          <w:sz w:val="24"/>
          <w:szCs w:val="24"/>
        </w:rPr>
        <w:t xml:space="preserve"> sistemo</w:t>
      </w:r>
      <w:r w:rsidR="008D1EF2">
        <w:rPr>
          <w:rFonts w:ascii="Times New Roman" w:eastAsia="Calibri" w:hAnsi="Times New Roman" w:cs="Times New Roman"/>
          <w:b/>
          <w:sz w:val="24"/>
          <w:szCs w:val="24"/>
        </w:rPr>
        <w:t>j</w:t>
      </w:r>
      <w:r>
        <w:rPr>
          <w:rFonts w:ascii="Times New Roman" w:eastAsia="Calibri" w:hAnsi="Times New Roman" w:cs="Times New Roman"/>
          <w:b/>
          <w:sz w:val="24"/>
          <w:szCs w:val="24"/>
        </w:rPr>
        <w:t>e</w:t>
      </w:r>
      <w:r>
        <w:rPr>
          <w:rFonts w:ascii="Times New Roman" w:eastAsia="Calibri" w:hAnsi="Times New Roman" w:cs="Times New Roman"/>
          <w:sz w:val="24"/>
          <w:szCs w:val="24"/>
        </w:rPr>
        <w:t>.“</w:t>
      </w:r>
    </w:p>
    <w:p w14:paraId="4ED22463" w14:textId="77777777" w:rsidR="00D81D98" w:rsidRDefault="00D81D98" w:rsidP="00D81D98">
      <w:pPr>
        <w:pStyle w:val="Standard"/>
        <w:tabs>
          <w:tab w:val="left" w:pos="1050"/>
        </w:tabs>
        <w:spacing w:after="0" w:line="360" w:lineRule="auto"/>
        <w:ind w:left="57" w:firstLine="1077"/>
        <w:jc w:val="both"/>
        <w:rPr>
          <w:rFonts w:ascii="Times New Roman" w:hAnsi="Times New Roman" w:cs="Times New Roman"/>
          <w:sz w:val="24"/>
          <w:szCs w:val="24"/>
        </w:rPr>
      </w:pPr>
      <w:r>
        <w:rPr>
          <w:rFonts w:ascii="Times New Roman" w:hAnsi="Times New Roman" w:cs="Times New Roman"/>
          <w:sz w:val="24"/>
          <w:szCs w:val="24"/>
        </w:rPr>
        <w:t>3. Pakeisti 5 straipsnio 2 dalį ir ją išdėstyti taip:</w:t>
      </w:r>
    </w:p>
    <w:p w14:paraId="3D1601FA" w14:textId="1B67E837" w:rsidR="00BD7D80" w:rsidRDefault="00BD7D80" w:rsidP="00BD7D80">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„2. </w:t>
      </w:r>
      <w:r>
        <w:rPr>
          <w:rFonts w:ascii="Times New Roman" w:eastAsia="Calibri" w:hAnsi="Times New Roman" w:cs="Times New Roman"/>
          <w:strike/>
          <w:sz w:val="24"/>
          <w:szCs w:val="24"/>
        </w:rPr>
        <w:t>Žuvininkystės duomenų</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valstybės</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informacinių sistemų</w:t>
      </w:r>
      <w:r>
        <w:rPr>
          <w:rFonts w:ascii="Times New Roman" w:eastAsia="Calibri" w:hAnsi="Times New Roman" w:cs="Times New Roman"/>
          <w:sz w:val="24"/>
          <w:szCs w:val="24"/>
        </w:rPr>
        <w:t xml:space="preserve"> </w:t>
      </w:r>
      <w:bookmarkStart w:id="8" w:name="_Hlk516149752"/>
      <w:bookmarkStart w:id="9" w:name="_Hlk2580273"/>
      <w:r w:rsidR="00AA4FE9" w:rsidRPr="00AA4FE9">
        <w:rPr>
          <w:rFonts w:ascii="Times New Roman" w:eastAsia="Calibri" w:hAnsi="Times New Roman" w:cs="Times New Roman"/>
          <w:b/>
          <w:sz w:val="24"/>
          <w:szCs w:val="24"/>
        </w:rPr>
        <w:t>Valstybės įmonei,</w:t>
      </w:r>
      <w:r w:rsidR="00AA4FE9">
        <w:rPr>
          <w:rFonts w:ascii="Times New Roman" w:eastAsia="Calibri" w:hAnsi="Times New Roman" w:cs="Times New Roman"/>
          <w:sz w:val="24"/>
          <w:szCs w:val="24"/>
        </w:rPr>
        <w:t xml:space="preserve"> </w:t>
      </w:r>
      <w:r>
        <w:rPr>
          <w:rFonts w:ascii="Times New Roman" w:eastAsia="Calibri" w:hAnsi="Times New Roman" w:cs="Times New Roman"/>
          <w:b/>
          <w:sz w:val="24"/>
          <w:szCs w:val="24"/>
        </w:rPr>
        <w:t>Lietuvos žemės ūkio ir maisto produktų rinkos informacinės sistemos</w:t>
      </w:r>
      <w:bookmarkEnd w:id="8"/>
      <w:r>
        <w:rPr>
          <w:rFonts w:ascii="Times New Roman" w:eastAsia="Calibri" w:hAnsi="Times New Roman" w:cs="Times New Roman"/>
          <w:b/>
          <w:sz w:val="24"/>
          <w:szCs w:val="24"/>
        </w:rPr>
        <w:t xml:space="preserve"> </w:t>
      </w:r>
      <w:r w:rsidR="0049724F">
        <w:rPr>
          <w:rFonts w:ascii="Times New Roman" w:eastAsia="Calibri" w:hAnsi="Times New Roman" w:cs="Times New Roman"/>
          <w:b/>
          <w:sz w:val="24"/>
          <w:szCs w:val="24"/>
        </w:rPr>
        <w:t xml:space="preserve">nuostatuose </w:t>
      </w:r>
      <w:r w:rsidR="00AA4FE9">
        <w:rPr>
          <w:rFonts w:ascii="Times New Roman" w:eastAsia="Calibri" w:hAnsi="Times New Roman" w:cs="Times New Roman"/>
          <w:b/>
          <w:sz w:val="24"/>
          <w:szCs w:val="24"/>
        </w:rPr>
        <w:t>nurodytai kaip žuvininkystės duomenų tvarkytoja</w:t>
      </w:r>
      <w:r>
        <w:rPr>
          <w:rFonts w:ascii="Times New Roman" w:eastAsia="Calibri" w:hAnsi="Times New Roman" w:cs="Times New Roman"/>
          <w:b/>
          <w:sz w:val="24"/>
          <w:szCs w:val="24"/>
        </w:rPr>
        <w:t xml:space="preserve">, </w:t>
      </w:r>
      <w:bookmarkEnd w:id="9"/>
      <w:r w:rsidRPr="00AA4FE9">
        <w:rPr>
          <w:rFonts w:ascii="Times New Roman" w:eastAsia="Calibri" w:hAnsi="Times New Roman" w:cs="Times New Roman"/>
          <w:strike/>
          <w:sz w:val="24"/>
          <w:szCs w:val="24"/>
        </w:rPr>
        <w:t>tvarkytojo</w:t>
      </w:r>
      <w:r>
        <w:rPr>
          <w:rFonts w:ascii="Times New Roman" w:eastAsia="Calibri" w:hAnsi="Times New Roman" w:cs="Times New Roman"/>
          <w:sz w:val="24"/>
          <w:szCs w:val="24"/>
        </w:rPr>
        <w:t xml:space="preserve"> </w:t>
      </w:r>
      <w:r w:rsidRPr="002C226D">
        <w:rPr>
          <w:rFonts w:ascii="Times New Roman" w:eastAsia="Calibri" w:hAnsi="Times New Roman" w:cs="Times New Roman"/>
          <w:strike/>
          <w:sz w:val="24"/>
          <w:szCs w:val="24"/>
        </w:rPr>
        <w:t xml:space="preserve">funkcijas atlieka Žemės ūkio ministerijos įgaliota institucija ir (arba) valstybės įmonė, </w:t>
      </w:r>
      <w:r w:rsidRPr="00AA4FE9">
        <w:rPr>
          <w:rFonts w:ascii="Times New Roman" w:eastAsia="Calibri" w:hAnsi="Times New Roman" w:cs="Times New Roman"/>
          <w:sz w:val="24"/>
          <w:szCs w:val="24"/>
        </w:rPr>
        <w:t xml:space="preserve">kurios savininko teises </w:t>
      </w:r>
      <w:r w:rsidRPr="00AA4FE9">
        <w:rPr>
          <w:rFonts w:ascii="Times New Roman" w:eastAsia="Calibri" w:hAnsi="Times New Roman" w:cs="Times New Roman"/>
          <w:b/>
          <w:bCs/>
          <w:sz w:val="24"/>
          <w:szCs w:val="24"/>
        </w:rPr>
        <w:t>ir pareigas</w:t>
      </w:r>
      <w:r w:rsidRPr="00AA4FE9">
        <w:rPr>
          <w:rFonts w:ascii="Times New Roman" w:eastAsia="Calibri" w:hAnsi="Times New Roman" w:cs="Times New Roman"/>
          <w:sz w:val="24"/>
          <w:szCs w:val="24"/>
        </w:rPr>
        <w:t xml:space="preserve"> įgyvendina Žemės ūkio ministerija</w:t>
      </w:r>
      <w:r w:rsidR="00AA4FE9">
        <w:rPr>
          <w:rFonts w:ascii="Times New Roman" w:eastAsia="Calibri" w:hAnsi="Times New Roman" w:cs="Times New Roman"/>
          <w:b/>
          <w:sz w:val="24"/>
          <w:szCs w:val="24"/>
        </w:rPr>
        <w:t>,</w:t>
      </w:r>
      <w:r w:rsidRPr="002C226D">
        <w:rPr>
          <w:rFonts w:ascii="Times New Roman" w:eastAsia="Calibri" w:hAnsi="Times New Roman" w:cs="Times New Roman"/>
          <w:strike/>
          <w:sz w:val="24"/>
          <w:szCs w:val="24"/>
        </w:rPr>
        <w:t>.</w:t>
      </w:r>
      <w:r>
        <w:rPr>
          <w:rFonts w:ascii="Times New Roman" w:eastAsia="Calibri" w:hAnsi="Times New Roman" w:cs="Times New Roman"/>
          <w:sz w:val="24"/>
          <w:szCs w:val="24"/>
        </w:rPr>
        <w:t xml:space="preserve"> </w:t>
      </w:r>
      <w:r w:rsidRPr="002C226D">
        <w:rPr>
          <w:rFonts w:ascii="Times New Roman" w:eastAsia="Calibri" w:hAnsi="Times New Roman" w:cs="Times New Roman"/>
          <w:strike/>
          <w:sz w:val="24"/>
          <w:szCs w:val="24"/>
        </w:rPr>
        <w:t xml:space="preserve">Už </w:t>
      </w:r>
      <w:proofErr w:type="spellStart"/>
      <w:r w:rsidR="00AA4FE9">
        <w:rPr>
          <w:rFonts w:ascii="Times New Roman" w:eastAsia="Calibri" w:hAnsi="Times New Roman" w:cs="Times New Roman"/>
          <w:b/>
          <w:sz w:val="24"/>
          <w:szCs w:val="24"/>
        </w:rPr>
        <w:t>už</w:t>
      </w:r>
      <w:proofErr w:type="spellEnd"/>
      <w:r w:rsidR="00AA4FE9">
        <w:rPr>
          <w:rFonts w:ascii="Times New Roman" w:eastAsia="Calibri" w:hAnsi="Times New Roman" w:cs="Times New Roman"/>
          <w:b/>
          <w:sz w:val="24"/>
          <w:szCs w:val="24"/>
        </w:rPr>
        <w:t xml:space="preserve"> </w:t>
      </w:r>
      <w:r w:rsidRPr="00724BA4">
        <w:rPr>
          <w:rFonts w:ascii="Times New Roman" w:eastAsia="Calibri" w:hAnsi="Times New Roman" w:cs="Times New Roman"/>
          <w:strike/>
          <w:sz w:val="24"/>
          <w:szCs w:val="24"/>
        </w:rPr>
        <w:t>šių</w:t>
      </w:r>
      <w:r>
        <w:rPr>
          <w:rFonts w:ascii="Times New Roman" w:eastAsia="Calibri" w:hAnsi="Times New Roman" w:cs="Times New Roman"/>
          <w:sz w:val="24"/>
          <w:szCs w:val="24"/>
        </w:rPr>
        <w:t xml:space="preserve"> </w:t>
      </w:r>
      <w:r w:rsidR="00724BA4">
        <w:rPr>
          <w:rFonts w:ascii="Times New Roman" w:eastAsia="Calibri" w:hAnsi="Times New Roman" w:cs="Times New Roman"/>
          <w:b/>
          <w:sz w:val="24"/>
          <w:szCs w:val="24"/>
        </w:rPr>
        <w:t xml:space="preserve">žuvininkystės duomenų tvarkytojo </w:t>
      </w:r>
      <w:r>
        <w:rPr>
          <w:rFonts w:ascii="Times New Roman" w:eastAsia="Calibri" w:hAnsi="Times New Roman" w:cs="Times New Roman"/>
          <w:sz w:val="24"/>
          <w:szCs w:val="24"/>
        </w:rPr>
        <w:t xml:space="preserve">funkcijų atlikimą </w:t>
      </w:r>
      <w:r w:rsidRPr="00AA4FE9">
        <w:rPr>
          <w:rFonts w:ascii="Times New Roman" w:eastAsia="Calibri" w:hAnsi="Times New Roman" w:cs="Times New Roman"/>
          <w:strike/>
          <w:sz w:val="24"/>
          <w:szCs w:val="24"/>
        </w:rPr>
        <w:t>valstybės įmonei, kurios savininko teises įgyvendina Žemės ūkio ministerija,</w:t>
      </w:r>
      <w:r>
        <w:rPr>
          <w:rFonts w:ascii="Times New Roman" w:eastAsia="Calibri" w:hAnsi="Times New Roman" w:cs="Times New Roman"/>
          <w:sz w:val="24"/>
          <w:szCs w:val="24"/>
        </w:rPr>
        <w:t xml:space="preserve"> gali būti skiriamos valstybės biudžeto lėšos (įskaitant ir Europos Sąjungos lėšas) įstatymų nustatyta tvarka.“</w:t>
      </w:r>
    </w:p>
    <w:p w14:paraId="7541F66F"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4. Pakeisti 5 straipsnio 5 dalį ir ją išdėstyti taip:</w:t>
      </w:r>
    </w:p>
    <w:p w14:paraId="7E97F954"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„5. Vyriausybė steigia žinybinį Žvejybos sektoriaus perleidžiamųjų teisių registrą, patvirtina šio registro nuostatus ir paskiria registro tvarkytoją. Žemės ūkio ministerija yra Žvejybos sektoriaus perleidžiamųjų teisių registro, kuris yra </w:t>
      </w:r>
      <w:r>
        <w:rPr>
          <w:rFonts w:ascii="Times New Roman" w:eastAsia="Calibri" w:hAnsi="Times New Roman" w:cs="Times New Roman"/>
          <w:strike/>
          <w:sz w:val="24"/>
          <w:szCs w:val="24"/>
        </w:rPr>
        <w:t>žuvininkystės duomenų valstybės informacinės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Lietuvos žemės ūkio ir maisto produktų rinkos informacinės </w:t>
      </w:r>
      <w:r>
        <w:rPr>
          <w:rFonts w:ascii="Times New Roman" w:eastAsia="Calibri" w:hAnsi="Times New Roman" w:cs="Times New Roman"/>
          <w:sz w:val="24"/>
          <w:szCs w:val="24"/>
        </w:rPr>
        <w:t>sistemos dalis, valdytoja.“</w:t>
      </w:r>
    </w:p>
    <w:bookmarkEnd w:id="6"/>
    <w:p w14:paraId="27451935"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20E4CC50"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4 straipsnis. 6 straipsnio pakeitimas</w:t>
      </w:r>
    </w:p>
    <w:p w14:paraId="047EEC89"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Pripažinti netekusiomis galios 6 straipsnio 4 ir 5 dalis.</w:t>
      </w:r>
    </w:p>
    <w:p w14:paraId="14450496"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trike/>
          <w:sz w:val="24"/>
          <w:szCs w:val="24"/>
        </w:rPr>
        <w:t>„4. Teisės į žvejybos kvotą suteikimo, galiojimo sustabdymo, galiojimo sustabdymo panaikinimo ir teisės į žvejybos kvotą panaikinimo tvarką nustato žemės ūkio ministras. Teisę į žvejybos kvotą, vadovaudamasi šio įstatymo 14</w:t>
      </w:r>
      <w:r>
        <w:rPr>
          <w:rFonts w:ascii="Times New Roman" w:eastAsia="Calibri" w:hAnsi="Times New Roman" w:cs="Times New Roman"/>
          <w:strike/>
          <w:sz w:val="24"/>
          <w:szCs w:val="24"/>
          <w:vertAlign w:val="superscript"/>
        </w:rPr>
        <w:t>1</w:t>
      </w:r>
      <w:r>
        <w:rPr>
          <w:rFonts w:ascii="Times New Roman" w:eastAsia="Calibri" w:hAnsi="Times New Roman" w:cs="Times New Roman"/>
          <w:strike/>
          <w:sz w:val="24"/>
          <w:szCs w:val="24"/>
        </w:rPr>
        <w:t xml:space="preserve"> straipsnio nuostatomis, suteikia Perleidžiamosios teisės į žvejybos vidaus vandenyse kvotą suteikimo komisija, sudaroma iš Žemės ūkio ministerijos, Žuvininkystės tarnybos prie Lietuvos Respublikos žemės ūkio ministerijos (toliau – Žuvininkystės tarnyba) ir Aplinkos ministerijos atstovų.</w:t>
      </w:r>
    </w:p>
    <w:p w14:paraId="36CDA68A"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trike/>
          <w:sz w:val="24"/>
          <w:szCs w:val="24"/>
        </w:rPr>
        <w:t>5.</w:t>
      </w:r>
      <w:r>
        <w:rPr>
          <w:rFonts w:ascii="Arial" w:hAnsi="Arial" w:cs="Arial"/>
          <w:color w:val="000000"/>
        </w:rPr>
        <w:t xml:space="preserve"> </w:t>
      </w:r>
      <w:r>
        <w:rPr>
          <w:rFonts w:ascii="Times New Roman" w:eastAsia="Calibri" w:hAnsi="Times New Roman" w:cs="Times New Roman"/>
          <w:strike/>
          <w:sz w:val="24"/>
          <w:szCs w:val="24"/>
        </w:rPr>
        <w:t>Individualių žvejybos galimybių jūrų vandenyse ir verslinės žvejybos vidaus vandenyse kvotų skyrimo tvarką nustato žemės ūkio ministras. Individualias žvejybos galimybes ir verslinės žvejybos vidaus vandenyse kvotas pagal suteiktą teisę į žvejybos kvotą skiria žemės ūkio ministro įgaliota institucija.“</w:t>
      </w:r>
    </w:p>
    <w:p w14:paraId="0A7AD0E1"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p w14:paraId="24AC0BED"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lastRenderedPageBreak/>
        <w:t>5 straipsnis. 7 straipsnio pakeitimas</w:t>
      </w:r>
    </w:p>
    <w:p w14:paraId="775241CF"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Pakeisti 7 straipsnio 1 dalį ir ją išdėstyti taip:</w:t>
      </w:r>
    </w:p>
    <w:p w14:paraId="29B3A3AD"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Žuvų išteklių naudotojai turi teisę:</w:t>
      </w:r>
    </w:p>
    <w:p w14:paraId="6B9AF8E4"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užsiimti versline žvejyba</w:t>
      </w:r>
      <w:r>
        <w:rPr>
          <w:rFonts w:ascii="Times New Roman" w:eastAsia="Calibri" w:hAnsi="Times New Roman" w:cs="Times New Roman"/>
          <w:strike/>
          <w:sz w:val="24"/>
          <w:szCs w:val="24"/>
        </w:rPr>
        <w:t xml:space="preserve"> žvejybos leidime nustatytomis sąlygomis</w:t>
      </w:r>
      <w:r>
        <w:rPr>
          <w:rFonts w:ascii="Times New Roman" w:eastAsia="Calibri" w:hAnsi="Times New Roman" w:cs="Times New Roman"/>
          <w:sz w:val="24"/>
          <w:szCs w:val="24"/>
        </w:rPr>
        <w:t>;</w:t>
      </w:r>
    </w:p>
    <w:p w14:paraId="334B22E3"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2) naudoti pakrantės apsaugos juostas veiklai, susijusiai su žvejyba, pagal žemės servitutus;</w:t>
      </w:r>
    </w:p>
    <w:p w14:paraId="504EB491" w14:textId="5E875DB2" w:rsidR="00C54131"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BC1369">
        <w:rPr>
          <w:rFonts w:ascii="Times New Roman" w:eastAsia="Calibri" w:hAnsi="Times New Roman" w:cs="Times New Roman"/>
          <w:sz w:val="24"/>
          <w:szCs w:val="24"/>
        </w:rPr>
        <w:t xml:space="preserve">3) </w:t>
      </w:r>
      <w:bookmarkStart w:id="10" w:name="_Hlk2585201"/>
      <w:r w:rsidR="000A4969" w:rsidRPr="00BC1369">
        <w:rPr>
          <w:rFonts w:ascii="Times New Roman" w:hAnsi="Times New Roman" w:cs="Times New Roman"/>
          <w:b/>
          <w:bCs/>
          <w:sz w:val="24"/>
          <w:szCs w:val="24"/>
        </w:rPr>
        <w:t xml:space="preserve">iš Lietuvos Respublikos valstybės </w:t>
      </w:r>
      <w:r w:rsidR="007231EA" w:rsidRPr="00BC1369">
        <w:rPr>
          <w:rFonts w:ascii="Times New Roman" w:hAnsi="Times New Roman" w:cs="Times New Roman"/>
          <w:b/>
          <w:bCs/>
          <w:sz w:val="24"/>
          <w:szCs w:val="24"/>
        </w:rPr>
        <w:t>ar savivaldyb</w:t>
      </w:r>
      <w:r w:rsidR="006C1FB8" w:rsidRPr="00BC1369">
        <w:rPr>
          <w:rFonts w:ascii="Times New Roman" w:hAnsi="Times New Roman" w:cs="Times New Roman"/>
          <w:b/>
          <w:bCs/>
          <w:sz w:val="24"/>
          <w:szCs w:val="24"/>
        </w:rPr>
        <w:t xml:space="preserve">ės </w:t>
      </w:r>
      <w:r w:rsidR="000A4969" w:rsidRPr="00BC1369">
        <w:rPr>
          <w:rFonts w:ascii="Times New Roman" w:hAnsi="Times New Roman" w:cs="Times New Roman"/>
          <w:b/>
          <w:bCs/>
          <w:sz w:val="24"/>
          <w:szCs w:val="24"/>
        </w:rPr>
        <w:t xml:space="preserve">biudžeto lėšų </w:t>
      </w:r>
      <w:r w:rsidR="000A4969" w:rsidRPr="00BC1369">
        <w:rPr>
          <w:rFonts w:ascii="Times New Roman" w:eastAsia="Calibri" w:hAnsi="Times New Roman" w:cs="Times New Roman"/>
          <w:sz w:val="24"/>
          <w:szCs w:val="24"/>
        </w:rPr>
        <w:t>gauti nuostolių</w:t>
      </w:r>
      <w:r w:rsidR="000A4969" w:rsidRPr="00BC1369">
        <w:rPr>
          <w:rFonts w:ascii="Times New Roman" w:eastAsia="Calibri" w:hAnsi="Times New Roman" w:cs="Times New Roman"/>
          <w:b/>
          <w:bCs/>
          <w:sz w:val="24"/>
          <w:szCs w:val="24"/>
        </w:rPr>
        <w:t xml:space="preserve">, patiriamų </w:t>
      </w:r>
      <w:r w:rsidR="006C1FB8" w:rsidRPr="00BC1369">
        <w:rPr>
          <w:rFonts w:ascii="Times New Roman" w:eastAsia="Calibri" w:hAnsi="Times New Roman" w:cs="Times New Roman"/>
          <w:b/>
          <w:bCs/>
          <w:sz w:val="24"/>
          <w:szCs w:val="24"/>
        </w:rPr>
        <w:t>atitinkamai</w:t>
      </w:r>
      <w:r w:rsidR="000A4969" w:rsidRPr="00BC1369">
        <w:rPr>
          <w:rFonts w:ascii="Times New Roman" w:eastAsia="Calibri" w:hAnsi="Times New Roman" w:cs="Times New Roman"/>
          <w:b/>
          <w:bCs/>
          <w:sz w:val="24"/>
          <w:szCs w:val="24"/>
        </w:rPr>
        <w:t xml:space="preserve"> dėl valstybės ar savivaldybės </w:t>
      </w:r>
      <w:r w:rsidR="002B2B17" w:rsidRPr="00BC1369">
        <w:rPr>
          <w:rFonts w:ascii="Times New Roman" w:eastAsia="Calibri" w:hAnsi="Times New Roman" w:cs="Times New Roman"/>
          <w:b/>
          <w:bCs/>
          <w:sz w:val="24"/>
          <w:szCs w:val="24"/>
        </w:rPr>
        <w:t xml:space="preserve">įstaigų ir </w:t>
      </w:r>
      <w:r w:rsidR="000A4969" w:rsidRPr="00BC1369">
        <w:rPr>
          <w:rFonts w:ascii="Times New Roman" w:eastAsia="Calibri" w:hAnsi="Times New Roman" w:cs="Times New Roman"/>
          <w:b/>
          <w:bCs/>
          <w:sz w:val="24"/>
          <w:szCs w:val="24"/>
        </w:rPr>
        <w:t xml:space="preserve">įmonių </w:t>
      </w:r>
      <w:r w:rsidR="002B2B17" w:rsidRPr="00BC1369">
        <w:rPr>
          <w:rFonts w:ascii="Times New Roman" w:eastAsia="Calibri" w:hAnsi="Times New Roman" w:cs="Times New Roman"/>
          <w:b/>
          <w:bCs/>
          <w:sz w:val="24"/>
          <w:szCs w:val="24"/>
        </w:rPr>
        <w:t>tiesiogiai ar jų užsakymu vykdomos</w:t>
      </w:r>
      <w:r w:rsidR="000A4969" w:rsidRPr="00BC1369">
        <w:rPr>
          <w:rFonts w:ascii="Times New Roman" w:eastAsia="Calibri" w:hAnsi="Times New Roman" w:cs="Times New Roman"/>
          <w:b/>
          <w:bCs/>
          <w:sz w:val="24"/>
          <w:szCs w:val="24"/>
        </w:rPr>
        <w:t xml:space="preserve"> veiklos, </w:t>
      </w:r>
      <w:r w:rsidR="000A4969" w:rsidRPr="00BC1369">
        <w:rPr>
          <w:rFonts w:ascii="Times New Roman" w:eastAsia="Calibri" w:hAnsi="Times New Roman" w:cs="Times New Roman"/>
          <w:sz w:val="24"/>
          <w:szCs w:val="24"/>
        </w:rPr>
        <w:t>atlyginimą</w:t>
      </w:r>
      <w:r w:rsidR="000A4969" w:rsidRPr="000A4969">
        <w:rPr>
          <w:rFonts w:ascii="Times New Roman" w:eastAsia="Calibri" w:hAnsi="Times New Roman" w:cs="Times New Roman"/>
          <w:strike/>
          <w:sz w:val="24"/>
          <w:szCs w:val="24"/>
        </w:rPr>
        <w:t>,</w:t>
      </w:r>
      <w:r w:rsidR="000A4969">
        <w:rPr>
          <w:rFonts w:ascii="Times New Roman" w:eastAsia="Calibri" w:hAnsi="Times New Roman" w:cs="Times New Roman"/>
          <w:sz w:val="24"/>
          <w:szCs w:val="24"/>
        </w:rPr>
        <w:t xml:space="preserve"> </w:t>
      </w:r>
      <w:r w:rsidR="000A4969" w:rsidRPr="00143D52">
        <w:rPr>
          <w:rFonts w:ascii="Times New Roman" w:eastAsia="Calibri" w:hAnsi="Times New Roman" w:cs="Times New Roman"/>
          <w:strike/>
          <w:sz w:val="24"/>
          <w:szCs w:val="24"/>
        </w:rPr>
        <w:t>jeigu</w:t>
      </w:r>
      <w:r w:rsidR="000A4969">
        <w:rPr>
          <w:rFonts w:ascii="Times New Roman" w:eastAsia="Calibri" w:hAnsi="Times New Roman" w:cs="Times New Roman"/>
          <w:sz w:val="24"/>
          <w:szCs w:val="24"/>
        </w:rPr>
        <w:t xml:space="preserve"> </w:t>
      </w:r>
      <w:r w:rsidR="000A4969">
        <w:rPr>
          <w:rFonts w:ascii="Times New Roman" w:eastAsia="Calibri" w:hAnsi="Times New Roman" w:cs="Times New Roman"/>
          <w:strike/>
          <w:sz w:val="24"/>
          <w:szCs w:val="24"/>
        </w:rPr>
        <w:t>galimybės žvejoti</w:t>
      </w:r>
      <w:r w:rsidR="000A4969">
        <w:rPr>
          <w:rFonts w:ascii="Times New Roman" w:eastAsia="Calibri" w:hAnsi="Times New Roman" w:cs="Times New Roman"/>
          <w:sz w:val="24"/>
          <w:szCs w:val="24"/>
        </w:rPr>
        <w:t xml:space="preserve"> </w:t>
      </w:r>
      <w:r w:rsidR="000A4969" w:rsidRPr="00143D52">
        <w:rPr>
          <w:rFonts w:ascii="Times New Roman" w:eastAsia="Calibri" w:hAnsi="Times New Roman" w:cs="Times New Roman"/>
          <w:strike/>
          <w:sz w:val="24"/>
          <w:szCs w:val="24"/>
        </w:rPr>
        <w:t>netenkama</w:t>
      </w:r>
      <w:r w:rsidR="000A4969">
        <w:rPr>
          <w:rFonts w:ascii="Times New Roman" w:eastAsia="Calibri" w:hAnsi="Times New Roman" w:cs="Times New Roman"/>
          <w:sz w:val="24"/>
          <w:szCs w:val="24"/>
        </w:rPr>
        <w:t xml:space="preserve"> </w:t>
      </w:r>
      <w:r w:rsidR="000A4969">
        <w:rPr>
          <w:rFonts w:ascii="Times New Roman" w:eastAsia="Calibri" w:hAnsi="Times New Roman" w:cs="Times New Roman"/>
          <w:strike/>
          <w:sz w:val="24"/>
          <w:szCs w:val="24"/>
        </w:rPr>
        <w:t>(taip pat ir terminuotai)</w:t>
      </w:r>
      <w:r w:rsidR="000A4969" w:rsidRPr="000A4969">
        <w:rPr>
          <w:rFonts w:ascii="Times New Roman" w:eastAsia="Calibri" w:hAnsi="Times New Roman" w:cs="Times New Roman"/>
          <w:strike/>
          <w:sz w:val="24"/>
          <w:szCs w:val="24"/>
        </w:rPr>
        <w:t xml:space="preserve">dėl </w:t>
      </w:r>
      <w:bookmarkEnd w:id="10"/>
      <w:r w:rsidR="000A4969" w:rsidRPr="00143D52">
        <w:rPr>
          <w:rFonts w:ascii="Times New Roman" w:eastAsia="Calibri" w:hAnsi="Times New Roman" w:cs="Times New Roman"/>
          <w:strike/>
          <w:sz w:val="24"/>
          <w:szCs w:val="24"/>
        </w:rPr>
        <w:t>valdžios institucijų, valstybės ar savivaldybės įmonių ar įstaigų ūkinės veiklos, taip pat ir dėl atliekamos jų užsakymu</w:t>
      </w:r>
      <w:r w:rsidR="000A4969" w:rsidRPr="00A70E91">
        <w:rPr>
          <w:rFonts w:ascii="Times New Roman" w:eastAsia="Calibri" w:hAnsi="Times New Roman" w:cs="Times New Roman"/>
          <w:strike/>
          <w:sz w:val="24"/>
          <w:szCs w:val="24"/>
        </w:rPr>
        <w:t>, išskyrus atvejus, kai galimybės žvejoti netenkama dėl nustatytų žvejybos reglamentavimo priemonių</w:t>
      </w:r>
      <w:r w:rsidR="000A4969">
        <w:rPr>
          <w:rFonts w:ascii="Times New Roman" w:eastAsia="Calibri" w:hAnsi="Times New Roman" w:cs="Times New Roman"/>
          <w:sz w:val="24"/>
          <w:szCs w:val="24"/>
        </w:rPr>
        <w:t>.“</w:t>
      </w:r>
    </w:p>
    <w:p w14:paraId="3D0EECA3" w14:textId="77777777" w:rsidR="00EB1F0A" w:rsidRDefault="00EB1F0A" w:rsidP="00D81D98">
      <w:pPr>
        <w:pStyle w:val="Standard"/>
        <w:tabs>
          <w:tab w:val="left" w:pos="1050"/>
        </w:tabs>
        <w:spacing w:after="0" w:line="360" w:lineRule="auto"/>
        <w:ind w:left="57" w:firstLine="1077"/>
        <w:jc w:val="both"/>
      </w:pPr>
    </w:p>
    <w:p w14:paraId="1846378E"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6 straipsnis. 10 straipsnio pakeitimas</w:t>
      </w:r>
    </w:p>
    <w:p w14:paraId="58CDF756"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Pakeisti 10 straipsnio 1 dalį ir ją išdėstyti taip:</w:t>
      </w:r>
    </w:p>
    <w:p w14:paraId="70967348"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„1. </w:t>
      </w:r>
      <w:r>
        <w:rPr>
          <w:rFonts w:ascii="Times New Roman" w:eastAsia="Calibri" w:hAnsi="Times New Roman" w:cs="Times New Roman"/>
          <w:strike/>
          <w:sz w:val="24"/>
          <w:szCs w:val="24"/>
        </w:rPr>
        <w:t>Lietuvos Respublikos</w:t>
      </w:r>
      <w:r>
        <w:rPr>
          <w:rFonts w:ascii="Times New Roman" w:eastAsia="Calibri" w:hAnsi="Times New Roman" w:cs="Times New Roman"/>
          <w:sz w:val="24"/>
          <w:szCs w:val="24"/>
        </w:rPr>
        <w:t xml:space="preserve"> Žvejybos laivai, </w:t>
      </w:r>
      <w:r>
        <w:rPr>
          <w:rFonts w:ascii="Times New Roman" w:eastAsia="Calibri" w:hAnsi="Times New Roman" w:cs="Times New Roman"/>
          <w:b/>
          <w:sz w:val="24"/>
          <w:szCs w:val="24"/>
        </w:rPr>
        <w:t>įregistruoti Lietuvos Respublikos jūrų laivų registre arba Lietuvos Respublikos vidaus vandenų laivų registre ir</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žvejojantys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vykdantys verslinę žvejybą </w:t>
      </w:r>
      <w:r>
        <w:rPr>
          <w:rFonts w:ascii="Times New Roman" w:eastAsia="Calibri" w:hAnsi="Times New Roman" w:cs="Times New Roman"/>
          <w:sz w:val="24"/>
          <w:szCs w:val="24"/>
        </w:rPr>
        <w:t xml:space="preserve">jūrų vandenyse, turi būti įtraukti į Žvejojančių jūrų vandenyse laivų duomenų sistemą, kuri yra Europos Sąjungos žvejybos laivyno registro dalis. </w:t>
      </w:r>
      <w:bookmarkStart w:id="11" w:name="_Hlk524532237"/>
      <w:r>
        <w:rPr>
          <w:rFonts w:ascii="Times New Roman" w:eastAsia="Calibri" w:hAnsi="Times New Roman" w:cs="Times New Roman"/>
          <w:b/>
          <w:sz w:val="24"/>
          <w:szCs w:val="24"/>
        </w:rPr>
        <w:t>Lietuvos transporto saugos administracija</w:t>
      </w:r>
      <w:bookmarkEnd w:id="11"/>
      <w:r>
        <w:rPr>
          <w:rFonts w:ascii="Times New Roman" w:eastAsia="Calibri" w:hAnsi="Times New Roman" w:cs="Times New Roman"/>
          <w:b/>
          <w:sz w:val="24"/>
          <w:szCs w:val="24"/>
        </w:rPr>
        <w:t xml:space="preserve">, išregistravusi arba pakeitusi </w:t>
      </w:r>
      <w:bookmarkStart w:id="12" w:name="_Hlk516153363"/>
      <w:bookmarkStart w:id="13" w:name="_Hlk524532154"/>
      <w:bookmarkStart w:id="14" w:name="_Hlk524444238"/>
      <w:r>
        <w:rPr>
          <w:rFonts w:ascii="Times New Roman" w:eastAsia="Calibri" w:hAnsi="Times New Roman" w:cs="Times New Roman"/>
          <w:b/>
          <w:sz w:val="24"/>
          <w:szCs w:val="24"/>
        </w:rPr>
        <w:t xml:space="preserve">Lietuvos Respublikos jūrų laivų registro arba Lietuvos Respublikos vidaus vandenų laivų registro </w:t>
      </w:r>
      <w:bookmarkEnd w:id="12"/>
      <w:r>
        <w:rPr>
          <w:rFonts w:ascii="Times New Roman" w:eastAsia="Calibri" w:hAnsi="Times New Roman" w:cs="Times New Roman"/>
          <w:b/>
          <w:sz w:val="24"/>
          <w:szCs w:val="24"/>
        </w:rPr>
        <w:t>duomenis</w:t>
      </w:r>
      <w:bookmarkEnd w:id="13"/>
      <w:r>
        <w:rPr>
          <w:rFonts w:ascii="Times New Roman" w:eastAsia="Calibri" w:hAnsi="Times New Roman" w:cs="Times New Roman"/>
          <w:b/>
          <w:sz w:val="24"/>
          <w:szCs w:val="24"/>
        </w:rPr>
        <w:t xml:space="preserve"> apie žvejybos laivą, įtrauktą į Žvejojančių jūrų vandenyse laivų duomenų sistemą</w:t>
      </w:r>
      <w:bookmarkEnd w:id="14"/>
      <w:r>
        <w:rPr>
          <w:rFonts w:ascii="Times New Roman" w:eastAsia="Calibri" w:hAnsi="Times New Roman" w:cs="Times New Roman"/>
          <w:b/>
          <w:sz w:val="24"/>
          <w:szCs w:val="24"/>
        </w:rPr>
        <w:t>, apie tai praneša žemės ūkio ministro įgaliotai institucijai.“</w:t>
      </w:r>
    </w:p>
    <w:p w14:paraId="56D19794"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p w14:paraId="41B0DD82"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7 straipsnis. 13 straipsnio pakeitimas</w:t>
      </w:r>
    </w:p>
    <w:p w14:paraId="392EAEC6" w14:textId="398D034F" w:rsidR="00D81D98" w:rsidRDefault="00653BA4"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1. </w:t>
      </w:r>
      <w:r w:rsidR="00D81D98">
        <w:rPr>
          <w:rFonts w:ascii="Times New Roman" w:eastAsia="Calibri" w:hAnsi="Times New Roman" w:cs="Times New Roman"/>
          <w:sz w:val="24"/>
          <w:szCs w:val="24"/>
        </w:rPr>
        <w:t>Pakeisti 13 straipsnio 1 dalies 6 punktą ir jį išdėstyti taip:</w:t>
      </w:r>
    </w:p>
    <w:p w14:paraId="4EF3C702" w14:textId="0098F802"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Pr>
          <w:rFonts w:ascii="Times New Roman" w:eastAsia="Calibri" w:hAnsi="Times New Roman" w:cs="Times New Roman"/>
          <w:strike/>
          <w:sz w:val="24"/>
          <w:szCs w:val="24"/>
        </w:rPr>
        <w:t>ūkio subjektas neturi išduoto</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žvejybos laivui, dėl kurio kreipiamasi, nėra išduota galiojančio</w:t>
      </w:r>
      <w:r>
        <w:rPr>
          <w:rFonts w:ascii="Times New Roman" w:eastAsia="Calibri" w:hAnsi="Times New Roman" w:cs="Times New Roman"/>
          <w:sz w:val="24"/>
          <w:szCs w:val="24"/>
        </w:rPr>
        <w:t xml:space="preserve"> Lietuvos Respublikos žvejybos laivo liudijimo</w:t>
      </w:r>
      <w:r>
        <w:rPr>
          <w:rFonts w:ascii="Times New Roman" w:eastAsia="Calibri" w:hAnsi="Times New Roman" w:cs="Times New Roman"/>
          <w:b/>
          <w:sz w:val="24"/>
          <w:szCs w:val="24"/>
        </w:rPr>
        <w:t xml:space="preserve"> arba išduoto Lietuvos Respublikos žvejybos laivo liudijimo galiojimas nėra sustabdytas</w:t>
      </w:r>
      <w:r>
        <w:rPr>
          <w:rFonts w:ascii="Times New Roman" w:eastAsia="Calibri" w:hAnsi="Times New Roman" w:cs="Times New Roman"/>
          <w:strike/>
          <w:sz w:val="24"/>
          <w:szCs w:val="24"/>
        </w:rPr>
        <w:t>, kurio galiojimas sustabdytas,</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tam žvejybos laivui, dėl kurio kreipiamasi</w:t>
      </w:r>
      <w:r>
        <w:rPr>
          <w:rFonts w:ascii="Times New Roman" w:eastAsia="Calibri" w:hAnsi="Times New Roman" w:cs="Times New Roman"/>
          <w:sz w:val="24"/>
          <w:szCs w:val="24"/>
        </w:rPr>
        <w:t>;“.</w:t>
      </w:r>
    </w:p>
    <w:p w14:paraId="430D07AA" w14:textId="44511F76" w:rsidR="00653BA4" w:rsidRDefault="0039284C" w:rsidP="00D81D98">
      <w:pPr>
        <w:pStyle w:val="Standard"/>
        <w:tabs>
          <w:tab w:val="left" w:pos="1050"/>
        </w:tabs>
        <w:spacing w:after="0" w:line="360" w:lineRule="auto"/>
        <w:ind w:left="57" w:firstLine="1077"/>
        <w:jc w:val="both"/>
        <w:rPr>
          <w:rFonts w:ascii="Times New Roman" w:hAnsi="Times New Roman" w:cs="Times New Roman"/>
          <w:sz w:val="24"/>
          <w:szCs w:val="24"/>
        </w:rPr>
      </w:pPr>
      <w:bookmarkStart w:id="15" w:name="_Hlk16681823"/>
      <w:r>
        <w:rPr>
          <w:rFonts w:ascii="Times New Roman" w:hAnsi="Times New Roman" w:cs="Times New Roman"/>
          <w:sz w:val="24"/>
          <w:szCs w:val="24"/>
        </w:rPr>
        <w:t>2</w:t>
      </w:r>
      <w:r w:rsidR="00653BA4">
        <w:rPr>
          <w:rFonts w:ascii="Times New Roman" w:hAnsi="Times New Roman" w:cs="Times New Roman"/>
          <w:sz w:val="24"/>
          <w:szCs w:val="24"/>
        </w:rPr>
        <w:t>. Pakeisti 13 straipsnio 2 dalį ir ją išdėstyti taip:</w:t>
      </w:r>
    </w:p>
    <w:p w14:paraId="7CC457B1" w14:textId="61D7280D" w:rsidR="00653BA4" w:rsidRPr="00653BA4" w:rsidRDefault="00653BA4" w:rsidP="00D81D98">
      <w:pPr>
        <w:pStyle w:val="Standard"/>
        <w:tabs>
          <w:tab w:val="left" w:pos="1050"/>
        </w:tabs>
        <w:spacing w:after="0" w:line="360" w:lineRule="auto"/>
        <w:ind w:left="57" w:firstLine="1077"/>
        <w:jc w:val="both"/>
        <w:rPr>
          <w:rFonts w:ascii="Times New Roman" w:hAnsi="Times New Roman" w:cs="Times New Roman"/>
          <w:sz w:val="24"/>
          <w:szCs w:val="24"/>
        </w:rPr>
      </w:pPr>
      <w:r>
        <w:rPr>
          <w:rFonts w:ascii="Times New Roman" w:hAnsi="Times New Roman" w:cs="Times New Roman"/>
          <w:sz w:val="24"/>
          <w:szCs w:val="24"/>
        </w:rPr>
        <w:t xml:space="preserve">„2. </w:t>
      </w:r>
      <w:r w:rsidRPr="00653BA4">
        <w:rPr>
          <w:rFonts w:ascii="Times New Roman" w:hAnsi="Times New Roman" w:cs="Times New Roman"/>
          <w:strike/>
          <w:sz w:val="24"/>
          <w:szCs w:val="24"/>
        </w:rPr>
        <w:t xml:space="preserve">Prašymą </w:t>
      </w:r>
      <w:r>
        <w:rPr>
          <w:rFonts w:ascii="Times New Roman" w:hAnsi="Times New Roman" w:cs="Times New Roman"/>
          <w:b/>
          <w:sz w:val="24"/>
          <w:szCs w:val="24"/>
        </w:rPr>
        <w:t xml:space="preserve">Prašymai </w:t>
      </w:r>
      <w:r w:rsidRPr="00653BA4">
        <w:rPr>
          <w:rFonts w:ascii="Times New Roman" w:hAnsi="Times New Roman" w:cs="Times New Roman"/>
          <w:sz w:val="24"/>
          <w:szCs w:val="24"/>
        </w:rPr>
        <w:t xml:space="preserve">išduoti Lietuvos Respublikos žvejybos laivo liudijimą ir atitikties tam tikriems šio straipsnio 1 dalyje nustatytiems reikalavimams patvirtinimo </w:t>
      </w:r>
      <w:r w:rsidRPr="00653BA4">
        <w:rPr>
          <w:rFonts w:ascii="Times New Roman" w:hAnsi="Times New Roman" w:cs="Times New Roman"/>
          <w:strike/>
          <w:sz w:val="24"/>
          <w:szCs w:val="24"/>
        </w:rPr>
        <w:t xml:space="preserve">dokumentus </w:t>
      </w:r>
      <w:r>
        <w:rPr>
          <w:rFonts w:ascii="Times New Roman" w:hAnsi="Times New Roman" w:cs="Times New Roman"/>
          <w:b/>
          <w:sz w:val="24"/>
          <w:szCs w:val="24"/>
        </w:rPr>
        <w:t xml:space="preserve">dokumentai </w:t>
      </w:r>
      <w:r w:rsidRPr="00653BA4">
        <w:rPr>
          <w:rFonts w:ascii="Times New Roman" w:hAnsi="Times New Roman" w:cs="Times New Roman"/>
          <w:sz w:val="24"/>
          <w:szCs w:val="24"/>
        </w:rPr>
        <w:t xml:space="preserve">(toliau – dokumentai liudijimui išduoti) </w:t>
      </w:r>
      <w:bookmarkStart w:id="16" w:name="_Hlk16682283"/>
      <w:r>
        <w:rPr>
          <w:rFonts w:ascii="Times New Roman" w:hAnsi="Times New Roman" w:cs="Times New Roman"/>
          <w:b/>
          <w:sz w:val="24"/>
          <w:szCs w:val="24"/>
        </w:rPr>
        <w:t xml:space="preserve">gali būti </w:t>
      </w:r>
      <w:r w:rsidRPr="00653BA4">
        <w:rPr>
          <w:rFonts w:ascii="Times New Roman" w:hAnsi="Times New Roman" w:cs="Times New Roman"/>
          <w:b/>
          <w:sz w:val="24"/>
          <w:szCs w:val="24"/>
        </w:rPr>
        <w:t>pateikiami</w:t>
      </w:r>
      <w:r>
        <w:rPr>
          <w:rFonts w:ascii="Times New Roman" w:hAnsi="Times New Roman" w:cs="Times New Roman"/>
          <w:b/>
          <w:sz w:val="24"/>
          <w:szCs w:val="24"/>
        </w:rPr>
        <w:t xml:space="preserve"> </w:t>
      </w:r>
      <w:r w:rsidR="00760E1E">
        <w:rPr>
          <w:rFonts w:ascii="Times New Roman" w:hAnsi="Times New Roman" w:cs="Times New Roman"/>
          <w:b/>
          <w:sz w:val="24"/>
          <w:szCs w:val="24"/>
        </w:rPr>
        <w:t xml:space="preserve">žemės ūkio ministro įgaliotai institucijai </w:t>
      </w:r>
      <w:r w:rsidR="000F29F3">
        <w:rPr>
          <w:rFonts w:ascii="Times New Roman" w:hAnsi="Times New Roman" w:cs="Times New Roman"/>
          <w:b/>
          <w:sz w:val="24"/>
          <w:szCs w:val="24"/>
        </w:rPr>
        <w:t xml:space="preserve">vadovaujantis Vyriausybės </w:t>
      </w:r>
      <w:r w:rsidR="009D77DA">
        <w:rPr>
          <w:rFonts w:ascii="Times New Roman" w:hAnsi="Times New Roman" w:cs="Times New Roman"/>
          <w:b/>
          <w:sz w:val="24"/>
          <w:szCs w:val="24"/>
        </w:rPr>
        <w:t>patvirtintomis Asmenų</w:t>
      </w:r>
      <w:r w:rsidR="000F29F3">
        <w:rPr>
          <w:rFonts w:ascii="Times New Roman" w:hAnsi="Times New Roman" w:cs="Times New Roman"/>
          <w:b/>
          <w:sz w:val="24"/>
          <w:szCs w:val="24"/>
        </w:rPr>
        <w:t xml:space="preserve"> </w:t>
      </w:r>
      <w:r w:rsidR="000F29F3" w:rsidRPr="000F29F3">
        <w:rPr>
          <w:rFonts w:ascii="Times New Roman" w:hAnsi="Times New Roman" w:cs="Times New Roman"/>
          <w:b/>
          <w:sz w:val="24"/>
          <w:szCs w:val="24"/>
        </w:rPr>
        <w:t>prašymų</w:t>
      </w:r>
      <w:r w:rsidRPr="000F29F3">
        <w:rPr>
          <w:rFonts w:ascii="Times New Roman" w:hAnsi="Times New Roman" w:cs="Times New Roman"/>
          <w:b/>
          <w:sz w:val="24"/>
          <w:szCs w:val="24"/>
        </w:rPr>
        <w:t xml:space="preserve"> </w:t>
      </w:r>
      <w:r w:rsidR="000F29F3" w:rsidRPr="000F29F3">
        <w:rPr>
          <w:rFonts w:ascii="Times New Roman" w:hAnsi="Times New Roman" w:cs="Times New Roman"/>
          <w:b/>
          <w:sz w:val="24"/>
          <w:szCs w:val="24"/>
        </w:rPr>
        <w:t xml:space="preserve">ir skundų </w:t>
      </w:r>
      <w:r w:rsidR="000F29F3" w:rsidRPr="000F29F3">
        <w:rPr>
          <w:rFonts w:ascii="Times New Roman" w:hAnsi="Times New Roman" w:cs="Times New Roman"/>
          <w:b/>
          <w:sz w:val="24"/>
          <w:szCs w:val="24"/>
        </w:rPr>
        <w:lastRenderedPageBreak/>
        <w:t>nagrinėjimo ir asmenų aptarnavimo viešojo administravimo subjektuose taisyklė</w:t>
      </w:r>
      <w:r w:rsidR="000F29F3">
        <w:rPr>
          <w:rFonts w:ascii="Times New Roman" w:hAnsi="Times New Roman" w:cs="Times New Roman"/>
          <w:b/>
          <w:sz w:val="24"/>
          <w:szCs w:val="24"/>
        </w:rPr>
        <w:t>mis</w:t>
      </w:r>
      <w:bookmarkEnd w:id="16"/>
      <w:r w:rsidR="000F29F3" w:rsidRPr="000F29F3">
        <w:rPr>
          <w:rFonts w:ascii="Times New Roman" w:hAnsi="Times New Roman" w:cs="Times New Roman"/>
          <w:sz w:val="24"/>
          <w:szCs w:val="24"/>
        </w:rPr>
        <w:t xml:space="preserve"> </w:t>
      </w:r>
      <w:bookmarkEnd w:id="15"/>
      <w:r w:rsidRPr="000F29F3">
        <w:rPr>
          <w:rFonts w:ascii="Times New Roman" w:hAnsi="Times New Roman" w:cs="Times New Roman"/>
          <w:strike/>
          <w:sz w:val="24"/>
          <w:szCs w:val="24"/>
        </w:rPr>
        <w:t xml:space="preserve">galima pateikti per atstumą, elektroninėmis priemonėmis per Lietuvos Respublikos </w:t>
      </w:r>
      <w:bookmarkStart w:id="17" w:name="n1_107"/>
      <w:r w:rsidRPr="000F29F3">
        <w:rPr>
          <w:rFonts w:ascii="Times New Roman" w:hAnsi="Times New Roman" w:cs="Times New Roman"/>
          <w:strike/>
          <w:sz w:val="24"/>
          <w:szCs w:val="24"/>
        </w:rPr>
        <w:fldChar w:fldCharType="begin"/>
      </w:r>
      <w:r w:rsidRPr="000F29F3">
        <w:rPr>
          <w:rFonts w:ascii="Times New Roman" w:hAnsi="Times New Roman" w:cs="Times New Roman"/>
          <w:strike/>
          <w:sz w:val="24"/>
          <w:szCs w:val="24"/>
        </w:rPr>
        <w:instrText xml:space="preserve"> HYPERLINK "https://www.infolex.lt/ta/127787" \o "Lietuvos Respublikos paslaugų įstatymas" \t "_blank" </w:instrText>
      </w:r>
      <w:r w:rsidRPr="000F29F3">
        <w:rPr>
          <w:rFonts w:ascii="Times New Roman" w:hAnsi="Times New Roman" w:cs="Times New Roman"/>
          <w:strike/>
          <w:sz w:val="24"/>
          <w:szCs w:val="24"/>
        </w:rPr>
        <w:fldChar w:fldCharType="separate"/>
      </w:r>
      <w:r w:rsidRPr="000F29F3">
        <w:rPr>
          <w:rFonts w:ascii="Times New Roman" w:hAnsi="Times New Roman" w:cs="Times New Roman"/>
          <w:strike/>
          <w:sz w:val="24"/>
          <w:szCs w:val="24"/>
        </w:rPr>
        <w:t>paslaugų įstatyme</w:t>
      </w:r>
      <w:r w:rsidRPr="000F29F3">
        <w:rPr>
          <w:rFonts w:ascii="Times New Roman" w:hAnsi="Times New Roman" w:cs="Times New Roman"/>
          <w:strike/>
          <w:sz w:val="24"/>
          <w:szCs w:val="24"/>
        </w:rPr>
        <w:fldChar w:fldCharType="end"/>
      </w:r>
      <w:bookmarkStart w:id="18" w:name="pn1_107"/>
      <w:bookmarkEnd w:id="17"/>
      <w:bookmarkEnd w:id="18"/>
      <w:r w:rsidRPr="000F29F3">
        <w:rPr>
          <w:rFonts w:ascii="Times New Roman" w:hAnsi="Times New Roman" w:cs="Times New Roman"/>
          <w:strike/>
          <w:sz w:val="24"/>
          <w:szCs w:val="24"/>
        </w:rPr>
        <w:t xml:space="preserve"> nurodytą kontaktinį centrą (toliau – kontaktinis centras) arba tiesiogiai kreipiantis į Žemės ūkio ministerijos įgaliotą instituciją. Žemės ūkio ministerijos įgaliota institucija per 5 darbo dienas nuo dokumentų liudijimui išduoti gavimo dienos išsiunčia pareiškėjui patvirtinimą apie gautus dokumentus</w:t>
      </w:r>
      <w:r w:rsidRPr="00653BA4">
        <w:rPr>
          <w:rFonts w:ascii="Times New Roman" w:hAnsi="Times New Roman" w:cs="Times New Roman"/>
          <w:sz w:val="24"/>
          <w:szCs w:val="24"/>
        </w:rPr>
        <w:t>.</w:t>
      </w:r>
      <w:r w:rsidR="000F29F3">
        <w:rPr>
          <w:rFonts w:ascii="Times New Roman" w:hAnsi="Times New Roman" w:cs="Times New Roman"/>
          <w:sz w:val="24"/>
          <w:szCs w:val="24"/>
        </w:rPr>
        <w:t>“</w:t>
      </w:r>
    </w:p>
    <w:p w14:paraId="792672D6"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p w14:paraId="53107726"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8 straipsnis. 14</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straipsnio pakeitimas</w:t>
      </w:r>
    </w:p>
    <w:p w14:paraId="39B7CCF0"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1. </w:t>
      </w:r>
      <w:bookmarkStart w:id="19" w:name="_Hlk503364709"/>
      <w:r>
        <w:rPr>
          <w:rFonts w:ascii="Times New Roman" w:eastAsia="Calibri" w:hAnsi="Times New Roman" w:cs="Times New Roman"/>
          <w:sz w:val="24"/>
          <w:szCs w:val="24"/>
        </w:rPr>
        <w:t>Pakeisti 14</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2 dalį ir ją išdėstyti taip:</w:t>
      </w:r>
      <w:bookmarkEnd w:id="19"/>
    </w:p>
    <w:p w14:paraId="5B3DEEC0"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„2. Teisė į žvejybos kvotą ežeruose, polderiuose ir tvenkiniuose suteikiama aukciono būdu atitinkamam ūkio subjektų skaičiui, atsižvelgiant į didžiausią ūkio subjektų, kuriems gali būti suteikta teisė į </w:t>
      </w:r>
      <w:r>
        <w:rPr>
          <w:rFonts w:ascii="Times New Roman" w:eastAsia="Calibri" w:hAnsi="Times New Roman" w:cs="Times New Roman"/>
          <w:b/>
          <w:sz w:val="24"/>
          <w:szCs w:val="24"/>
        </w:rPr>
        <w:t>vienos žvejybos įrankių rūšies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(statomasis arba traukiamasis tinklas)</w:t>
      </w:r>
      <w:r>
        <w:rPr>
          <w:rFonts w:ascii="Times New Roman" w:eastAsia="Calibri" w:hAnsi="Times New Roman" w:cs="Times New Roman"/>
          <w:sz w:val="24"/>
          <w:szCs w:val="24"/>
        </w:rPr>
        <w:t xml:space="preserve"> žvejybos kvotą, skaičių: ežeruose, polderiuose ir tvenkiniuose, kurių plotas iki 499 ha, – 1; nuo 500 iki 999 ha – 2; nuo 1 000 iki 7 000 ha – 3.“</w:t>
      </w:r>
    </w:p>
    <w:p w14:paraId="71FD143D"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2. Pripažinti netekusiu galios 14</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3 dalies 3 punktą.</w:t>
      </w:r>
    </w:p>
    <w:p w14:paraId="14FE55DC"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Cs/>
          <w:sz w:val="24"/>
          <w:szCs w:val="24"/>
        </w:rPr>
        <w:t>3)</w:t>
      </w:r>
      <w:r>
        <w:rPr>
          <w:rFonts w:ascii="Times New Roman" w:eastAsia="Calibri" w:hAnsi="Times New Roman" w:cs="Times New Roman"/>
          <w:bCs/>
          <w:strike/>
          <w:sz w:val="24"/>
          <w:szCs w:val="24"/>
        </w:rPr>
        <w:t xml:space="preserve"> ūkio subjektams, iki 2013 m. pagal tuo metu galiojusias ungurių įveisimo normas savo lėšomis nustatyta tvarka įveisusiems ungurius, teisė į žvejybos kvotą suteikiama ne aukciono būdu iš tų vidaus vandens telkinių ištekančiuose upeliuose iš eilės 5 metus po ungurių įveisimo;</w:t>
      </w:r>
    </w:p>
    <w:p w14:paraId="7C308966" w14:textId="77777777" w:rsidR="005114BB" w:rsidRDefault="005114BB" w:rsidP="00D81D98">
      <w:pPr>
        <w:pStyle w:val="Standard"/>
        <w:tabs>
          <w:tab w:val="left" w:pos="1050"/>
        </w:tabs>
        <w:spacing w:after="0" w:line="360" w:lineRule="auto"/>
        <w:ind w:left="57" w:firstLine="1077"/>
        <w:jc w:val="both"/>
        <w:rPr>
          <w:rFonts w:ascii="Times New Roman" w:eastAsia="Calibri" w:hAnsi="Times New Roman" w:cs="Times New Roman"/>
          <w:bCs/>
          <w:sz w:val="24"/>
          <w:szCs w:val="24"/>
        </w:rPr>
      </w:pPr>
      <w:bookmarkStart w:id="20" w:name="_Hlk3818066"/>
      <w:r>
        <w:rPr>
          <w:rFonts w:ascii="Times New Roman" w:eastAsia="Calibri" w:hAnsi="Times New Roman" w:cs="Times New Roman"/>
          <w:bCs/>
          <w:sz w:val="24"/>
          <w:szCs w:val="24"/>
        </w:rPr>
        <w:t xml:space="preserve">3. </w:t>
      </w:r>
      <w:r w:rsidR="00971392">
        <w:rPr>
          <w:rFonts w:ascii="Times New Roman" w:eastAsia="Calibri" w:hAnsi="Times New Roman" w:cs="Times New Roman"/>
          <w:bCs/>
          <w:sz w:val="24"/>
          <w:szCs w:val="24"/>
        </w:rPr>
        <w:t>Pakeisti 14</w:t>
      </w:r>
      <w:r w:rsidR="00971392">
        <w:rPr>
          <w:rFonts w:ascii="Times New Roman" w:eastAsia="Calibri" w:hAnsi="Times New Roman" w:cs="Times New Roman"/>
          <w:bCs/>
          <w:sz w:val="24"/>
          <w:szCs w:val="24"/>
          <w:vertAlign w:val="superscript"/>
        </w:rPr>
        <w:t>1</w:t>
      </w:r>
      <w:r w:rsidR="00971392">
        <w:rPr>
          <w:rFonts w:ascii="Times New Roman" w:eastAsia="Calibri" w:hAnsi="Times New Roman" w:cs="Times New Roman"/>
          <w:bCs/>
          <w:sz w:val="24"/>
          <w:szCs w:val="24"/>
        </w:rPr>
        <w:t xml:space="preserve"> straipsnio 3 dalies 4 punktą ir jį išdėstyti taip:</w:t>
      </w:r>
    </w:p>
    <w:p w14:paraId="6D13FBE6" w14:textId="04346821" w:rsidR="00971392" w:rsidRPr="00971392" w:rsidRDefault="00971392" w:rsidP="00D81D98">
      <w:pPr>
        <w:pStyle w:val="Standard"/>
        <w:tabs>
          <w:tab w:val="left" w:pos="1050"/>
        </w:tabs>
        <w:spacing w:after="0" w:line="360" w:lineRule="auto"/>
        <w:ind w:left="57" w:firstLine="1077"/>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bookmarkStart w:id="21" w:name="_Hlk11337497"/>
      <w:r>
        <w:rPr>
          <w:rFonts w:ascii="Times New Roman" w:eastAsia="Calibri" w:hAnsi="Times New Roman" w:cs="Times New Roman"/>
          <w:bCs/>
          <w:sz w:val="24"/>
          <w:szCs w:val="24"/>
        </w:rPr>
        <w:t xml:space="preserve">4) 3 paskutinius kalendorinius metus iki tų metų, kuriais yra suteikiama teisė į žvejybos kvotą, </w:t>
      </w:r>
      <w:bookmarkStart w:id="22" w:name="_Hlk3818027"/>
      <w:r w:rsidRPr="00971392">
        <w:rPr>
          <w:rFonts w:ascii="Times New Roman" w:eastAsia="Calibri" w:hAnsi="Times New Roman" w:cs="Times New Roman"/>
          <w:b/>
          <w:bCs/>
          <w:sz w:val="24"/>
          <w:szCs w:val="24"/>
        </w:rPr>
        <w:t xml:space="preserve">ne </w:t>
      </w:r>
      <w:r>
        <w:rPr>
          <w:rFonts w:ascii="Times New Roman" w:eastAsia="Calibri" w:hAnsi="Times New Roman" w:cs="Times New Roman"/>
          <w:b/>
          <w:bCs/>
          <w:sz w:val="24"/>
          <w:szCs w:val="24"/>
        </w:rPr>
        <w:t xml:space="preserve">mažiau kaip po 260 kalendorinių dienų per kalendorinius metus </w:t>
      </w:r>
      <w:bookmarkEnd w:id="22"/>
      <w:r>
        <w:rPr>
          <w:rFonts w:ascii="Times New Roman" w:eastAsia="Calibri" w:hAnsi="Times New Roman" w:cs="Times New Roman"/>
          <w:bCs/>
          <w:sz w:val="24"/>
          <w:szCs w:val="24"/>
        </w:rPr>
        <w:t>žvejybos kvotas Kuršių mariose turėjusiems ūkio subjektams be aukciono suteikiama teisė į žvejybos kvotą kiekvienam ūkio subjektui skiriant ne daugiau kaip 3 procentus aplinkos ministro nustatyto bendro žvejybos limito, bet neviršijant ūkio subjekto turėtų žvejybos kvotų</w:t>
      </w:r>
      <w:r w:rsidR="00AA70FA">
        <w:rPr>
          <w:rFonts w:ascii="Times New Roman" w:eastAsia="Calibri" w:hAnsi="Times New Roman" w:cs="Times New Roman"/>
          <w:bCs/>
          <w:sz w:val="24"/>
          <w:szCs w:val="24"/>
        </w:rPr>
        <w:t xml:space="preserve"> </w:t>
      </w:r>
      <w:r w:rsidR="00AA70FA" w:rsidRPr="00A13D7C">
        <w:rPr>
          <w:rFonts w:ascii="Times New Roman" w:eastAsia="Calibri" w:hAnsi="Times New Roman" w:cs="Times New Roman"/>
          <w:b/>
          <w:sz w:val="24"/>
          <w:szCs w:val="24"/>
        </w:rPr>
        <w:t>(įskaitant ir gautas iš kitų ūkio subjektų kvotas</w:t>
      </w:r>
      <w:r w:rsidR="00807911" w:rsidRPr="00A13D7C">
        <w:rPr>
          <w:rFonts w:ascii="Times New Roman" w:eastAsia="Calibri" w:hAnsi="Times New Roman" w:cs="Times New Roman"/>
          <w:b/>
          <w:sz w:val="24"/>
          <w:szCs w:val="24"/>
        </w:rPr>
        <w:t>)</w:t>
      </w:r>
      <w:r>
        <w:rPr>
          <w:rFonts w:ascii="Times New Roman" w:eastAsia="Calibri" w:hAnsi="Times New Roman" w:cs="Times New Roman"/>
          <w:bCs/>
          <w:sz w:val="24"/>
          <w:szCs w:val="24"/>
        </w:rPr>
        <w:t xml:space="preserve"> vidurkio per 3 paskutinius kalendorinius </w:t>
      </w:r>
      <w:r w:rsidR="002E076E" w:rsidRPr="00A13D7C">
        <w:rPr>
          <w:rFonts w:ascii="Times New Roman" w:eastAsia="Calibri" w:hAnsi="Times New Roman" w:cs="Times New Roman"/>
          <w:bCs/>
          <w:sz w:val="24"/>
          <w:szCs w:val="24"/>
        </w:rPr>
        <w:t>metus</w:t>
      </w:r>
      <w:r w:rsidR="002E076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iki tų metų, kuriais yra suteikiama teisė į žvejybos kvotą;</w:t>
      </w:r>
      <w:bookmarkEnd w:id="21"/>
      <w:r>
        <w:rPr>
          <w:rFonts w:ascii="Times New Roman" w:eastAsia="Calibri" w:hAnsi="Times New Roman" w:cs="Times New Roman"/>
          <w:bCs/>
          <w:sz w:val="24"/>
          <w:szCs w:val="24"/>
        </w:rPr>
        <w:t>“.</w:t>
      </w:r>
    </w:p>
    <w:bookmarkEnd w:id="20"/>
    <w:p w14:paraId="32B38B7C" w14:textId="77777777" w:rsidR="00D81D98" w:rsidRDefault="00971392" w:rsidP="00D81D98">
      <w:pPr>
        <w:pStyle w:val="Standard"/>
        <w:tabs>
          <w:tab w:val="left" w:pos="1050"/>
        </w:tabs>
        <w:spacing w:after="0" w:line="360" w:lineRule="auto"/>
        <w:ind w:left="57" w:firstLine="1077"/>
        <w:jc w:val="both"/>
      </w:pPr>
      <w:r>
        <w:rPr>
          <w:rFonts w:ascii="Times New Roman" w:eastAsia="Calibri" w:hAnsi="Times New Roman" w:cs="Times New Roman"/>
          <w:bCs/>
          <w:sz w:val="24"/>
          <w:szCs w:val="24"/>
        </w:rPr>
        <w:t>4</w:t>
      </w:r>
      <w:r w:rsidR="00D81D98">
        <w:rPr>
          <w:rFonts w:ascii="Times New Roman" w:eastAsia="Calibri" w:hAnsi="Times New Roman" w:cs="Times New Roman"/>
          <w:bCs/>
          <w:sz w:val="24"/>
          <w:szCs w:val="24"/>
        </w:rPr>
        <w:t>. Pakeisti 14</w:t>
      </w:r>
      <w:r w:rsidR="00D81D98">
        <w:rPr>
          <w:rFonts w:ascii="Times New Roman" w:eastAsia="Calibri" w:hAnsi="Times New Roman" w:cs="Times New Roman"/>
          <w:bCs/>
          <w:sz w:val="24"/>
          <w:szCs w:val="24"/>
          <w:vertAlign w:val="superscript"/>
        </w:rPr>
        <w:t>1</w:t>
      </w:r>
      <w:r w:rsidR="00D81D98">
        <w:rPr>
          <w:rFonts w:ascii="Times New Roman" w:eastAsia="Calibri" w:hAnsi="Times New Roman" w:cs="Times New Roman"/>
          <w:bCs/>
          <w:sz w:val="24"/>
          <w:szCs w:val="24"/>
        </w:rPr>
        <w:t xml:space="preserve"> straipsnio 4 dalies pirmąją pastraipą ir ją išdėstyti taip:</w:t>
      </w:r>
    </w:p>
    <w:p w14:paraId="2CFAE14D"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Cs/>
          <w:sz w:val="24"/>
          <w:szCs w:val="24"/>
        </w:rPr>
        <w:t xml:space="preserve">„4. Suteikiant teisę į žvejybos kvotą verslinei žvejybai tam tikrame vidaus vandenų telkinyje aukciono būdu, ūkio subjektai, pateikę prašymus suteikti teisę į žvejybos kvotą verslinei žvejybai tam tikrame vidaus vandenų telkinyje, atrenkami, vertinami ir </w:t>
      </w:r>
      <w:r>
        <w:rPr>
          <w:rFonts w:ascii="Times New Roman" w:eastAsia="Calibri" w:hAnsi="Times New Roman" w:cs="Times New Roman"/>
          <w:bCs/>
          <w:strike/>
          <w:sz w:val="24"/>
          <w:szCs w:val="24"/>
        </w:rPr>
        <w:t>šiam ūkio subjektui skiriama žvejybos limito dalis ir (arba) žvejybos kvota nustatoma atsižvelgiant į aplinkosauginio, socialinio ir (ar) ekonominio pobūdžio kriterijus (padarytus verslinės žvejybos vidaus vandenyse pažeidimus, siūlomų skirti lėšų žuvų ištekliams vidaus vandenyse atkurti ir išsaugoti dydį, ūkio subjekto priklausomybę vietos bendruomenei ir pan.). Ūkio subjektas –</w:t>
      </w:r>
      <w:r>
        <w:rPr>
          <w:rFonts w:ascii="Times New Roman" w:eastAsia="Calibri" w:hAnsi="Times New Roman" w:cs="Times New Roman"/>
          <w:bCs/>
          <w:sz w:val="24"/>
          <w:szCs w:val="24"/>
        </w:rPr>
        <w:t xml:space="preserve"> aukciono laimėtojas nustatomas įvertinus surinktų balų sumą. Už ūkio subjekto pagal šio įstatymo 8 straipsnio 3 punktą </w:t>
      </w:r>
      <w:r>
        <w:rPr>
          <w:rFonts w:ascii="Times New Roman" w:eastAsia="Calibri" w:hAnsi="Times New Roman" w:cs="Times New Roman"/>
          <w:bCs/>
          <w:sz w:val="24"/>
          <w:szCs w:val="24"/>
        </w:rPr>
        <w:lastRenderedPageBreak/>
        <w:t>skiriamų žuvų ištekliams atkurti ir saugoti lėšų kiekvieną eurą skiriama po balą. Šie balai sumažinami arba padidinami:“.</w:t>
      </w:r>
    </w:p>
    <w:p w14:paraId="2FA204DD" w14:textId="77777777" w:rsidR="00D81D98" w:rsidRDefault="00971392"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5</w:t>
      </w:r>
      <w:r w:rsidR="00D81D98">
        <w:rPr>
          <w:rFonts w:ascii="Times New Roman" w:eastAsia="Calibri" w:hAnsi="Times New Roman" w:cs="Times New Roman"/>
          <w:sz w:val="24"/>
          <w:szCs w:val="24"/>
        </w:rPr>
        <w:t>. Papildyti 14</w:t>
      </w:r>
      <w:r w:rsidR="00D81D98">
        <w:rPr>
          <w:rFonts w:ascii="Times New Roman" w:eastAsia="Calibri" w:hAnsi="Times New Roman" w:cs="Times New Roman"/>
          <w:sz w:val="24"/>
          <w:szCs w:val="24"/>
          <w:vertAlign w:val="superscript"/>
        </w:rPr>
        <w:t>1</w:t>
      </w:r>
      <w:r w:rsidR="00D81D98">
        <w:rPr>
          <w:rFonts w:ascii="Times New Roman" w:eastAsia="Calibri" w:hAnsi="Times New Roman" w:cs="Times New Roman"/>
          <w:sz w:val="24"/>
          <w:szCs w:val="24"/>
        </w:rPr>
        <w:t xml:space="preserve"> straipsnį 6</w:t>
      </w:r>
      <w:r w:rsidR="00D81D98">
        <w:rPr>
          <w:rFonts w:ascii="Times New Roman" w:eastAsia="Calibri" w:hAnsi="Times New Roman" w:cs="Times New Roman"/>
          <w:sz w:val="24"/>
          <w:szCs w:val="24"/>
          <w:vertAlign w:val="superscript"/>
        </w:rPr>
        <w:t>1</w:t>
      </w:r>
      <w:r w:rsidR="00D81D98">
        <w:rPr>
          <w:rFonts w:ascii="Times New Roman" w:eastAsia="Calibri" w:hAnsi="Times New Roman" w:cs="Times New Roman"/>
          <w:sz w:val="24"/>
          <w:szCs w:val="24"/>
        </w:rPr>
        <w:t xml:space="preserve"> dalimi:</w:t>
      </w:r>
    </w:p>
    <w:p w14:paraId="75A16D78" w14:textId="0374DB3A"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sz w:val="24"/>
          <w:szCs w:val="24"/>
        </w:rPr>
        <w:t>6</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Teisės į žvejybos kvotą suteikimo, galiojimo sustabdymo, galiojimo sustabdymo panaikinimo ir teisės į žvejybos kvotą panaikinimo tvarką nustato žemės ūkio ministras. Teisę į žvejybos kvotą, vadovaudamasi šio straipsnio nuostatomis, suteikia Perleidžiamosios teisės į žvejybos vidaus vandenyse kvotą suteikimo komisija, sudaroma iš Žemės ūkio ministerijos, Žuvininkystės tarnybos ir Aplinkos ministerijos atstovų.“</w:t>
      </w:r>
    </w:p>
    <w:p w14:paraId="350AE59C" w14:textId="0C360EFE" w:rsidR="00E67C00" w:rsidRDefault="00E67C00"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6. Pakeisti 14</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8 dalį ir ją išdėstyti taip:</w:t>
      </w:r>
    </w:p>
    <w:p w14:paraId="10E9E01F" w14:textId="27C6390C" w:rsidR="00E67C00" w:rsidRPr="00830491" w:rsidRDefault="00E67C00" w:rsidP="00D81D98">
      <w:pPr>
        <w:pStyle w:val="Standard"/>
        <w:tabs>
          <w:tab w:val="left" w:pos="1050"/>
        </w:tabs>
        <w:spacing w:after="0" w:line="360" w:lineRule="auto"/>
        <w:ind w:left="57" w:firstLine="1077"/>
        <w:jc w:val="both"/>
        <w:rPr>
          <w:strike/>
        </w:rPr>
      </w:pPr>
      <w:r>
        <w:rPr>
          <w:rFonts w:ascii="Times New Roman" w:eastAsia="Calibri" w:hAnsi="Times New Roman" w:cs="Times New Roman"/>
          <w:sz w:val="24"/>
          <w:szCs w:val="24"/>
        </w:rPr>
        <w:t xml:space="preserve">„8. </w:t>
      </w:r>
      <w:r w:rsidRPr="00E67C00">
        <w:rPr>
          <w:rFonts w:ascii="Times New Roman" w:eastAsia="Calibri" w:hAnsi="Times New Roman" w:cs="Times New Roman"/>
          <w:strike/>
          <w:sz w:val="24"/>
          <w:szCs w:val="24"/>
        </w:rPr>
        <w:t>Prašymą</w:t>
      </w:r>
      <w:r w:rsidRPr="00E67C00">
        <w:rPr>
          <w:rFonts w:ascii="Times New Roman" w:eastAsia="Calibri" w:hAnsi="Times New Roman" w:cs="Times New Roman"/>
          <w:sz w:val="24"/>
          <w:szCs w:val="24"/>
        </w:rPr>
        <w:t xml:space="preserve"> </w:t>
      </w:r>
      <w:bookmarkStart w:id="23" w:name="_Hlk16683440"/>
      <w:r>
        <w:rPr>
          <w:rFonts w:ascii="Times New Roman" w:eastAsia="Calibri" w:hAnsi="Times New Roman" w:cs="Times New Roman"/>
          <w:b/>
          <w:sz w:val="24"/>
          <w:szCs w:val="24"/>
        </w:rPr>
        <w:t xml:space="preserve">Prašymai </w:t>
      </w:r>
      <w:r w:rsidRPr="00E67C00">
        <w:rPr>
          <w:rFonts w:ascii="Times New Roman" w:eastAsia="Calibri" w:hAnsi="Times New Roman" w:cs="Times New Roman"/>
          <w:sz w:val="24"/>
          <w:szCs w:val="24"/>
        </w:rPr>
        <w:t>suteikti teisę į žvejybos kvotą ir atitikties šio straipsnio 4 dalyje nustatytiems kriterijams patvirtinimo</w:t>
      </w:r>
      <w:r w:rsidR="00830491">
        <w:rPr>
          <w:rFonts w:ascii="Times New Roman" w:eastAsia="Calibri" w:hAnsi="Times New Roman" w:cs="Times New Roman"/>
          <w:sz w:val="24"/>
          <w:szCs w:val="24"/>
        </w:rPr>
        <w:t xml:space="preserve"> </w:t>
      </w:r>
      <w:r w:rsidR="00830491">
        <w:rPr>
          <w:rFonts w:ascii="Times New Roman" w:eastAsia="Calibri" w:hAnsi="Times New Roman" w:cs="Times New Roman"/>
          <w:b/>
          <w:sz w:val="24"/>
          <w:szCs w:val="24"/>
        </w:rPr>
        <w:t>dokumentai</w:t>
      </w:r>
      <w:r w:rsidRPr="00E67C00">
        <w:rPr>
          <w:rFonts w:ascii="Times New Roman" w:eastAsia="Calibri" w:hAnsi="Times New Roman" w:cs="Times New Roman"/>
          <w:sz w:val="24"/>
          <w:szCs w:val="24"/>
        </w:rPr>
        <w:t xml:space="preserve"> </w:t>
      </w:r>
      <w:r w:rsidRPr="00830491">
        <w:rPr>
          <w:rFonts w:ascii="Times New Roman" w:eastAsia="Calibri" w:hAnsi="Times New Roman" w:cs="Times New Roman"/>
          <w:strike/>
          <w:sz w:val="24"/>
          <w:szCs w:val="24"/>
        </w:rPr>
        <w:t>dokumentus</w:t>
      </w:r>
      <w:r w:rsidRPr="00E67C00">
        <w:rPr>
          <w:rFonts w:ascii="Times New Roman" w:eastAsia="Calibri" w:hAnsi="Times New Roman" w:cs="Times New Roman"/>
          <w:sz w:val="24"/>
          <w:szCs w:val="24"/>
        </w:rPr>
        <w:t xml:space="preserve"> </w:t>
      </w:r>
      <w:r w:rsidRPr="00E67C00">
        <w:rPr>
          <w:rFonts w:ascii="Times New Roman" w:eastAsia="Calibri" w:hAnsi="Times New Roman" w:cs="Times New Roman"/>
          <w:strike/>
          <w:sz w:val="24"/>
          <w:szCs w:val="24"/>
        </w:rPr>
        <w:t>ūkio subjektas</w:t>
      </w:r>
      <w:r w:rsidRPr="00E67C00">
        <w:rPr>
          <w:rFonts w:ascii="Times New Roman" w:eastAsia="Calibri" w:hAnsi="Times New Roman" w:cs="Times New Roman"/>
          <w:sz w:val="24"/>
          <w:szCs w:val="24"/>
        </w:rPr>
        <w:t xml:space="preserve"> </w:t>
      </w:r>
      <w:bookmarkStart w:id="24" w:name="_Hlk16684129"/>
      <w:r w:rsidRPr="00E67C00">
        <w:rPr>
          <w:rFonts w:ascii="Times New Roman" w:eastAsia="Calibri" w:hAnsi="Times New Roman" w:cs="Times New Roman"/>
          <w:sz w:val="24"/>
          <w:szCs w:val="24"/>
        </w:rPr>
        <w:t xml:space="preserve">gali </w:t>
      </w:r>
      <w:r>
        <w:rPr>
          <w:rFonts w:ascii="Times New Roman" w:hAnsi="Times New Roman" w:cs="Times New Roman"/>
          <w:b/>
          <w:sz w:val="24"/>
          <w:szCs w:val="24"/>
        </w:rPr>
        <w:t xml:space="preserve">būti </w:t>
      </w:r>
      <w:r w:rsidRPr="00653BA4">
        <w:rPr>
          <w:rFonts w:ascii="Times New Roman" w:hAnsi="Times New Roman" w:cs="Times New Roman"/>
          <w:b/>
          <w:sz w:val="24"/>
          <w:szCs w:val="24"/>
        </w:rPr>
        <w:t>pateikiami</w:t>
      </w:r>
      <w:r w:rsidR="00760E1E">
        <w:rPr>
          <w:rFonts w:ascii="Times New Roman" w:hAnsi="Times New Roman" w:cs="Times New Roman"/>
          <w:b/>
          <w:sz w:val="24"/>
          <w:szCs w:val="24"/>
        </w:rPr>
        <w:t xml:space="preserve"> žemės ūkio ministro įgaliotai institucijai</w:t>
      </w:r>
      <w:r>
        <w:rPr>
          <w:rFonts w:ascii="Times New Roman" w:hAnsi="Times New Roman" w:cs="Times New Roman"/>
          <w:b/>
          <w:sz w:val="24"/>
          <w:szCs w:val="24"/>
        </w:rPr>
        <w:t xml:space="preserve"> vadovaujantis </w:t>
      </w:r>
      <w:r w:rsidR="009D77DA">
        <w:rPr>
          <w:rFonts w:ascii="Times New Roman" w:hAnsi="Times New Roman" w:cs="Times New Roman"/>
          <w:b/>
          <w:sz w:val="24"/>
          <w:szCs w:val="24"/>
        </w:rPr>
        <w:t xml:space="preserve">Vyriausybės patvirtintomis Asmenų </w:t>
      </w:r>
      <w:r w:rsidRPr="000F29F3">
        <w:rPr>
          <w:rFonts w:ascii="Times New Roman" w:hAnsi="Times New Roman" w:cs="Times New Roman"/>
          <w:b/>
          <w:sz w:val="24"/>
          <w:szCs w:val="24"/>
        </w:rPr>
        <w:t>prašymų ir skundų nagrinėjimo ir asmenų aptarnavimo viešojo administravimo subjektuose taisyklė</w:t>
      </w:r>
      <w:r>
        <w:rPr>
          <w:rFonts w:ascii="Times New Roman" w:hAnsi="Times New Roman" w:cs="Times New Roman"/>
          <w:b/>
          <w:sz w:val="24"/>
          <w:szCs w:val="24"/>
        </w:rPr>
        <w:t>mis</w:t>
      </w:r>
      <w:r w:rsidRPr="00E67C00">
        <w:rPr>
          <w:rFonts w:ascii="Times New Roman" w:eastAsia="Calibri" w:hAnsi="Times New Roman" w:cs="Times New Roman"/>
          <w:sz w:val="24"/>
          <w:szCs w:val="24"/>
        </w:rPr>
        <w:t xml:space="preserve"> </w:t>
      </w:r>
      <w:bookmarkEnd w:id="23"/>
      <w:bookmarkEnd w:id="24"/>
      <w:r w:rsidRPr="00830491">
        <w:rPr>
          <w:rFonts w:ascii="Times New Roman" w:eastAsia="Calibri" w:hAnsi="Times New Roman" w:cs="Times New Roman"/>
          <w:strike/>
          <w:sz w:val="24"/>
          <w:szCs w:val="24"/>
        </w:rPr>
        <w:t xml:space="preserve">pateikti per atstumą, elektroninėmis priemonėmis per Lietuvos Respublikos </w:t>
      </w:r>
      <w:bookmarkStart w:id="25" w:name="n1_149"/>
      <w:r w:rsidRPr="00830491">
        <w:rPr>
          <w:rFonts w:ascii="Times New Roman" w:eastAsia="Calibri" w:hAnsi="Times New Roman" w:cs="Times New Roman"/>
          <w:strike/>
          <w:sz w:val="24"/>
          <w:szCs w:val="24"/>
        </w:rPr>
        <w:fldChar w:fldCharType="begin"/>
      </w:r>
      <w:r w:rsidRPr="00830491">
        <w:rPr>
          <w:rFonts w:ascii="Times New Roman" w:eastAsia="Calibri" w:hAnsi="Times New Roman" w:cs="Times New Roman"/>
          <w:strike/>
          <w:sz w:val="24"/>
          <w:szCs w:val="24"/>
        </w:rPr>
        <w:instrText xml:space="preserve"> HYPERLINK "https://www.infolex.lt/ta/127787" \o "Lietuvos Respublikos paslaugų įstatymas" \t "_blank" </w:instrText>
      </w:r>
      <w:r w:rsidRPr="00830491">
        <w:rPr>
          <w:rFonts w:ascii="Times New Roman" w:eastAsia="Calibri" w:hAnsi="Times New Roman" w:cs="Times New Roman"/>
          <w:strike/>
          <w:sz w:val="24"/>
          <w:szCs w:val="24"/>
        </w:rPr>
        <w:fldChar w:fldCharType="separate"/>
      </w:r>
      <w:r w:rsidRPr="00830491">
        <w:rPr>
          <w:rFonts w:ascii="Times New Roman" w:hAnsi="Times New Roman" w:cs="Times New Roman"/>
          <w:strike/>
          <w:sz w:val="24"/>
          <w:szCs w:val="24"/>
        </w:rPr>
        <w:t>paslaugų įstatyme</w:t>
      </w:r>
      <w:r w:rsidRPr="00830491">
        <w:rPr>
          <w:rFonts w:ascii="Times New Roman" w:eastAsia="Calibri" w:hAnsi="Times New Roman" w:cs="Times New Roman"/>
          <w:strike/>
          <w:sz w:val="24"/>
          <w:szCs w:val="24"/>
        </w:rPr>
        <w:fldChar w:fldCharType="end"/>
      </w:r>
      <w:bookmarkStart w:id="26" w:name="pn1_149"/>
      <w:bookmarkEnd w:id="25"/>
      <w:bookmarkEnd w:id="26"/>
      <w:r w:rsidRPr="00830491">
        <w:rPr>
          <w:rFonts w:ascii="Times New Roman" w:eastAsia="Calibri" w:hAnsi="Times New Roman" w:cs="Times New Roman"/>
          <w:strike/>
          <w:sz w:val="24"/>
          <w:szCs w:val="24"/>
        </w:rPr>
        <w:t xml:space="preserve"> nurodytą kontaktinį centrą (toliau – kontaktinis centras) arba tiesiogiai kreipdamasis į žemės ūkio ministro įgaliotą instituciją. Žemės ūkio ministro įgaliota institucija per 5 darbo dienas nuo nurodytų dokumentų gavimo dienos išsiunčia pareiškėjui patvirtinimą apie gautus dokumentus</w:t>
      </w:r>
      <w:r w:rsidRPr="00830491">
        <w:rPr>
          <w:rFonts w:ascii="Times New Roman" w:eastAsia="Calibri" w:hAnsi="Times New Roman" w:cs="Times New Roman"/>
          <w:sz w:val="24"/>
          <w:szCs w:val="24"/>
        </w:rPr>
        <w:t>.</w:t>
      </w:r>
      <w:r w:rsidR="00830491">
        <w:rPr>
          <w:rFonts w:ascii="Times New Roman" w:eastAsia="Calibri" w:hAnsi="Times New Roman" w:cs="Times New Roman"/>
          <w:sz w:val="24"/>
          <w:szCs w:val="24"/>
        </w:rPr>
        <w:t>“</w:t>
      </w:r>
    </w:p>
    <w:p w14:paraId="4CF196F8" w14:textId="77777777" w:rsidR="00D81D98" w:rsidRPr="00830491" w:rsidRDefault="00D81D98" w:rsidP="00D81D98">
      <w:pPr>
        <w:pStyle w:val="Standard"/>
        <w:tabs>
          <w:tab w:val="left" w:pos="1050"/>
        </w:tabs>
        <w:spacing w:after="0" w:line="360" w:lineRule="auto"/>
        <w:ind w:left="57" w:firstLine="1077"/>
        <w:jc w:val="both"/>
        <w:rPr>
          <w:rFonts w:ascii="Times New Roman" w:eastAsia="Calibri" w:hAnsi="Times New Roman" w:cs="Times New Roman"/>
          <w:b/>
          <w:strike/>
          <w:sz w:val="24"/>
          <w:szCs w:val="24"/>
        </w:rPr>
      </w:pPr>
    </w:p>
    <w:p w14:paraId="6B398407"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9 straipsnis. 14</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xml:space="preserve"> straipsnio pakeitimas</w:t>
      </w:r>
    </w:p>
    <w:p w14:paraId="188AFBE1"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Papildyti 14</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straipsnį 3 dalimi:</w:t>
      </w:r>
    </w:p>
    <w:p w14:paraId="26ED999E" w14:textId="21A808D6"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r>
        <w:rPr>
          <w:rFonts w:ascii="Times New Roman" w:eastAsia="Calibri" w:hAnsi="Times New Roman" w:cs="Times New Roman"/>
          <w:b/>
          <w:sz w:val="24"/>
          <w:szCs w:val="24"/>
        </w:rPr>
        <w:t>„3. Verslinės žvejybos vidaus vandenyse kvotų skyrimo tvarką nustato žemės ūkio ministras. Verslinės žvejybos vidaus vandenyse kvotas pagal suteiktą teisę į žvejybos kvotą skiria žemės ūkio ministro įgaliota institucija.“</w:t>
      </w:r>
    </w:p>
    <w:p w14:paraId="4667B7EF" w14:textId="14081C86" w:rsidR="00760E1E" w:rsidRDefault="00760E1E"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163B0C36" w14:textId="731EA427" w:rsidR="00760E1E" w:rsidRDefault="00760E1E"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r>
        <w:rPr>
          <w:rFonts w:ascii="Times New Roman" w:eastAsia="Calibri" w:hAnsi="Times New Roman" w:cs="Times New Roman"/>
          <w:b/>
          <w:sz w:val="24"/>
          <w:szCs w:val="24"/>
        </w:rPr>
        <w:t>10 straipsnis. 15 straipsnio pakeitimas</w:t>
      </w:r>
    </w:p>
    <w:p w14:paraId="798C6626" w14:textId="5A651EE8" w:rsidR="00760E1E" w:rsidRDefault="00760E1E"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sidRPr="00760E1E">
        <w:rPr>
          <w:rFonts w:ascii="Times New Roman" w:eastAsia="Calibri" w:hAnsi="Times New Roman" w:cs="Times New Roman"/>
          <w:sz w:val="24"/>
          <w:szCs w:val="24"/>
        </w:rPr>
        <w:t xml:space="preserve">Pakeisti </w:t>
      </w:r>
      <w:r>
        <w:rPr>
          <w:rFonts w:ascii="Times New Roman" w:eastAsia="Calibri" w:hAnsi="Times New Roman" w:cs="Times New Roman"/>
          <w:sz w:val="24"/>
          <w:szCs w:val="24"/>
        </w:rPr>
        <w:t>15 straipsnio 3 dalį ir ją išdėstyti taip:</w:t>
      </w:r>
    </w:p>
    <w:p w14:paraId="00D581E2" w14:textId="31C3333E" w:rsidR="00760E1E" w:rsidRPr="00760E1E" w:rsidRDefault="00760E1E" w:rsidP="00760E1E">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760E1E">
        <w:rPr>
          <w:rFonts w:ascii="Times New Roman" w:eastAsia="Calibri" w:hAnsi="Times New Roman" w:cs="Times New Roman"/>
          <w:strike/>
          <w:sz w:val="24"/>
          <w:szCs w:val="24"/>
        </w:rPr>
        <w:t>Prašymą</w:t>
      </w:r>
      <w:r w:rsidRPr="00760E1E">
        <w:rPr>
          <w:rFonts w:ascii="Times New Roman" w:eastAsia="Calibri" w:hAnsi="Times New Roman" w:cs="Times New Roman"/>
          <w:sz w:val="24"/>
          <w:szCs w:val="24"/>
        </w:rPr>
        <w:t xml:space="preserve"> </w:t>
      </w:r>
      <w:bookmarkStart w:id="27" w:name="_Hlk16684363"/>
      <w:r>
        <w:rPr>
          <w:rFonts w:ascii="Times New Roman" w:eastAsia="Calibri" w:hAnsi="Times New Roman" w:cs="Times New Roman"/>
          <w:b/>
          <w:sz w:val="24"/>
          <w:szCs w:val="24"/>
        </w:rPr>
        <w:t xml:space="preserve">Prašymai </w:t>
      </w:r>
      <w:r w:rsidRPr="00760E1E">
        <w:rPr>
          <w:rFonts w:ascii="Times New Roman" w:eastAsia="Calibri" w:hAnsi="Times New Roman" w:cs="Times New Roman"/>
          <w:sz w:val="24"/>
          <w:szCs w:val="24"/>
        </w:rPr>
        <w:t xml:space="preserve">išduoti verslinės žvejybos vidaus vandenyse leidimą </w:t>
      </w:r>
      <w:r w:rsidRPr="00760E1E">
        <w:rPr>
          <w:rFonts w:ascii="Times New Roman" w:eastAsia="Calibri" w:hAnsi="Times New Roman" w:cs="Times New Roman"/>
          <w:b/>
          <w:sz w:val="24"/>
          <w:szCs w:val="24"/>
        </w:rPr>
        <w:t xml:space="preserve">gali </w:t>
      </w:r>
      <w:r w:rsidRPr="00760E1E">
        <w:rPr>
          <w:rFonts w:ascii="Times New Roman" w:hAnsi="Times New Roman" w:cs="Times New Roman"/>
          <w:b/>
          <w:sz w:val="24"/>
          <w:szCs w:val="24"/>
        </w:rPr>
        <w:t>b</w:t>
      </w:r>
      <w:r>
        <w:rPr>
          <w:rFonts w:ascii="Times New Roman" w:hAnsi="Times New Roman" w:cs="Times New Roman"/>
          <w:b/>
          <w:sz w:val="24"/>
          <w:szCs w:val="24"/>
        </w:rPr>
        <w:t xml:space="preserve">ūti </w:t>
      </w:r>
      <w:r w:rsidRPr="00653BA4">
        <w:rPr>
          <w:rFonts w:ascii="Times New Roman" w:hAnsi="Times New Roman" w:cs="Times New Roman"/>
          <w:b/>
          <w:sz w:val="24"/>
          <w:szCs w:val="24"/>
        </w:rPr>
        <w:t>pateikiami</w:t>
      </w:r>
      <w:r>
        <w:rPr>
          <w:rFonts w:ascii="Times New Roman" w:hAnsi="Times New Roman" w:cs="Times New Roman"/>
          <w:b/>
          <w:sz w:val="24"/>
          <w:szCs w:val="24"/>
        </w:rPr>
        <w:t xml:space="preserve"> aplinkos ministro įgaliotai institucijai vadovaujantis </w:t>
      </w:r>
      <w:r w:rsidR="009D77DA">
        <w:rPr>
          <w:rFonts w:ascii="Times New Roman" w:hAnsi="Times New Roman" w:cs="Times New Roman"/>
          <w:b/>
          <w:sz w:val="24"/>
          <w:szCs w:val="24"/>
        </w:rPr>
        <w:t xml:space="preserve">Vyriausybės patvirtintomis Asmenų </w:t>
      </w:r>
      <w:r w:rsidRPr="000F29F3">
        <w:rPr>
          <w:rFonts w:ascii="Times New Roman" w:hAnsi="Times New Roman" w:cs="Times New Roman"/>
          <w:b/>
          <w:sz w:val="24"/>
          <w:szCs w:val="24"/>
        </w:rPr>
        <w:t>prašymų ir skundų nagrinėjimo ir asmenų aptarnavimo viešojo administravimo subjektuose taisyklė</w:t>
      </w:r>
      <w:r>
        <w:rPr>
          <w:rFonts w:ascii="Times New Roman" w:hAnsi="Times New Roman" w:cs="Times New Roman"/>
          <w:b/>
          <w:sz w:val="24"/>
          <w:szCs w:val="24"/>
        </w:rPr>
        <w:t>mis</w:t>
      </w:r>
      <w:r w:rsidRPr="00E67C00">
        <w:rPr>
          <w:rFonts w:ascii="Times New Roman" w:eastAsia="Calibri" w:hAnsi="Times New Roman" w:cs="Times New Roman"/>
          <w:sz w:val="24"/>
          <w:szCs w:val="24"/>
        </w:rPr>
        <w:t xml:space="preserve"> </w:t>
      </w:r>
      <w:bookmarkEnd w:id="27"/>
      <w:r w:rsidRPr="00760E1E">
        <w:rPr>
          <w:rFonts w:ascii="Times New Roman" w:eastAsia="Calibri" w:hAnsi="Times New Roman" w:cs="Times New Roman"/>
          <w:strike/>
          <w:sz w:val="24"/>
          <w:szCs w:val="24"/>
        </w:rPr>
        <w:t>galima pateikti per atstumą, elektroninėmis priemonėmis per kontaktinį centrą arba tiesiogiai kreipiantis į aplinkos ministro įgaliotą instituciją. Aplinkos ministro įgaliota institucija per 2 darbo dienas nuo prašymo išduoti verslinės žvejybos vidaus vandenyse leidimą gavimo dienos išsiunčia pareiškėjui patvirtinimą apie gautą prašymą</w:t>
      </w:r>
      <w:r w:rsidRPr="00760E1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042B02B1" w14:textId="77777777" w:rsidR="00D81D98" w:rsidRPr="00760E1E"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p w14:paraId="0112EDF0" w14:textId="347B148E"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lastRenderedPageBreak/>
        <w:t>1</w:t>
      </w:r>
      <w:r w:rsidR="00760E1E">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straipsnis. 17 straipsnio pakeitimas</w:t>
      </w:r>
    </w:p>
    <w:p w14:paraId="4E3EB50D"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Pakeisti 17 straipsnio 2 dalį ir ją išdėstyti taip:</w:t>
      </w:r>
    </w:p>
    <w:p w14:paraId="56B49BA6" w14:textId="680DC49B"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w:t>
      </w:r>
      <w:bookmarkStart w:id="28" w:name="_Hlk11337758"/>
      <w:r>
        <w:rPr>
          <w:rFonts w:ascii="Times New Roman" w:eastAsia="Calibri" w:hAnsi="Times New Roman" w:cs="Times New Roman"/>
          <w:sz w:val="24"/>
          <w:szCs w:val="24"/>
        </w:rPr>
        <w:t>2. Ūkio subjektai turi teisę užsiimti versline žvejyba jūrų vandenyse, išskyrus priekrantės žvejybą, tik turėdami verslinės žvejybos jūrų vandenyse leidimą, išduodamą atskirai dėl kiekvieno Lietuvos Respublikos žvejybos laivo eksploatavimo, ir individualias žvejybos galimybes</w:t>
      </w:r>
      <w:r>
        <w:rPr>
          <w:rFonts w:ascii="Times New Roman" w:eastAsia="Calibri" w:hAnsi="Times New Roman" w:cs="Times New Roman"/>
          <w:b/>
          <w:sz w:val="24"/>
          <w:szCs w:val="24"/>
        </w:rPr>
        <w:t>. Reikalavimas turėti individualias žvejybos galimybes netaikomas tuo atveju, jei tam tikroms žuvų rūšims žvejybos galimybės nenustatomos arba</w:t>
      </w:r>
      <w:r>
        <w:rPr>
          <w:rFonts w:ascii="Times New Roman" w:eastAsia="Calibri" w:hAnsi="Times New Roman" w:cs="Times New Roman"/>
          <w:strike/>
          <w:sz w:val="24"/>
          <w:szCs w:val="24"/>
        </w:rPr>
        <w:t>, išskyrus</w:t>
      </w:r>
      <w:r>
        <w:rPr>
          <w:rFonts w:ascii="Times New Roman" w:eastAsia="Calibri" w:hAnsi="Times New Roman" w:cs="Times New Roman"/>
          <w:sz w:val="24"/>
          <w:szCs w:val="24"/>
        </w:rPr>
        <w:t xml:space="preserve"> šio straipsnio 9 dalyje </w:t>
      </w:r>
      <w:r>
        <w:rPr>
          <w:rFonts w:ascii="Times New Roman" w:eastAsia="Calibri" w:hAnsi="Times New Roman" w:cs="Times New Roman"/>
          <w:strike/>
          <w:sz w:val="24"/>
          <w:szCs w:val="24"/>
        </w:rPr>
        <w:t>numatytą atvejį</w:t>
      </w:r>
      <w:r>
        <w:rPr>
          <w:rFonts w:ascii="Times New Roman" w:eastAsia="Calibri" w:hAnsi="Times New Roman" w:cs="Times New Roman"/>
          <w:b/>
          <w:sz w:val="24"/>
          <w:szCs w:val="24"/>
        </w:rPr>
        <w:t xml:space="preserve"> numatytu atveju</w:t>
      </w:r>
      <w:r>
        <w:rPr>
          <w:rFonts w:ascii="Times New Roman" w:eastAsia="Calibri" w:hAnsi="Times New Roman" w:cs="Times New Roman"/>
          <w:sz w:val="24"/>
          <w:szCs w:val="24"/>
        </w:rPr>
        <w:t>. Ūkio subjektai gali užsiimti priekrantės žvejyba turėdami teisę naudoti žvejybos įrankius ir verslinės žvejybos jūrų vandenyse leidimą, išduodamą atskirai dėl kiekvieno Lietuvos Respublikos žvejybos laivo eksploatavimo</w:t>
      </w:r>
      <w:r>
        <w:rPr>
          <w:rFonts w:ascii="Times New Roman" w:eastAsia="Calibri" w:hAnsi="Times New Roman" w:cs="Times New Roman"/>
          <w:b/>
          <w:sz w:val="24"/>
          <w:szCs w:val="24"/>
        </w:rPr>
        <w:t xml:space="preserve">, žemės ūkio ministrui </w:t>
      </w:r>
      <w:r w:rsidR="002E076E">
        <w:rPr>
          <w:rFonts w:ascii="Times New Roman" w:hAnsi="Times New Roman" w:cs="Times New Roman"/>
          <w:b/>
          <w:bCs/>
          <w:sz w:val="24"/>
          <w:szCs w:val="24"/>
        </w:rPr>
        <w:t>patvirtinus pagal šio įstatymo 17</w:t>
      </w:r>
      <w:r w:rsidR="002E076E" w:rsidRPr="009E37BD">
        <w:rPr>
          <w:rFonts w:ascii="Times New Roman" w:hAnsi="Times New Roman" w:cs="Times New Roman"/>
          <w:b/>
          <w:bCs/>
          <w:sz w:val="24"/>
          <w:szCs w:val="24"/>
          <w:vertAlign w:val="superscript"/>
        </w:rPr>
        <w:t>5</w:t>
      </w:r>
      <w:r w:rsidR="002E076E">
        <w:rPr>
          <w:rFonts w:ascii="Times New Roman" w:hAnsi="Times New Roman" w:cs="Times New Roman"/>
          <w:b/>
          <w:bCs/>
          <w:sz w:val="24"/>
          <w:szCs w:val="24"/>
        </w:rPr>
        <w:t xml:space="preserve"> straipsnio 3 dalį Lietuvos Respublikai skirtų žvejybos galimybių dalį ūkio subjektams</w:t>
      </w:r>
      <w:r>
        <w:rPr>
          <w:rFonts w:ascii="Times New Roman" w:eastAsia="Calibri" w:hAnsi="Times New Roman" w:cs="Times New Roman"/>
          <w:b/>
          <w:sz w:val="24"/>
          <w:szCs w:val="24"/>
        </w:rPr>
        <w:t>, turintiems teisę naudoti žvejybos įrankius. Užsiimantiems priekrantės žvejyba ūkio subjektams neprivaloma turėti verslinės žvejybos jūrų vandenyse leidimo</w:t>
      </w:r>
      <w:r>
        <w:rPr>
          <w:rFonts w:ascii="Times New Roman" w:eastAsia="Calibri" w:hAnsi="Times New Roman" w:cs="Times New Roman"/>
          <w:strike/>
          <w:sz w:val="24"/>
          <w:szCs w:val="24"/>
        </w:rPr>
        <w:t>, išskyrus</w:t>
      </w:r>
      <w:r>
        <w:rPr>
          <w:rFonts w:ascii="Times New Roman" w:eastAsia="Calibri" w:hAnsi="Times New Roman" w:cs="Times New Roman"/>
          <w:sz w:val="24"/>
          <w:szCs w:val="24"/>
        </w:rPr>
        <w:t xml:space="preserve"> Reglamento (ES) Nr. 404/2011 4 straipsnio 5 dalyje </w:t>
      </w:r>
      <w:r>
        <w:rPr>
          <w:rFonts w:ascii="Times New Roman" w:eastAsia="Calibri" w:hAnsi="Times New Roman" w:cs="Times New Roman"/>
          <w:strike/>
          <w:sz w:val="24"/>
          <w:szCs w:val="24"/>
        </w:rPr>
        <w:t>numatytą išimtį</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numatytu atveju</w:t>
      </w:r>
      <w:r>
        <w:rPr>
          <w:rFonts w:ascii="Times New Roman" w:eastAsia="Calibri" w:hAnsi="Times New Roman" w:cs="Times New Roman"/>
          <w:sz w:val="24"/>
          <w:szCs w:val="24"/>
        </w:rPr>
        <w:t>.</w:t>
      </w:r>
      <w:bookmarkStart w:id="29" w:name="_Hlk525283261"/>
      <w:bookmarkEnd w:id="28"/>
      <w:bookmarkEnd w:id="29"/>
      <w:r>
        <w:rPr>
          <w:rFonts w:ascii="Times New Roman" w:eastAsia="Calibri" w:hAnsi="Times New Roman" w:cs="Times New Roman"/>
          <w:sz w:val="24"/>
          <w:szCs w:val="24"/>
        </w:rPr>
        <w:t>“</w:t>
      </w:r>
    </w:p>
    <w:p w14:paraId="69C41222"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2. Papildyti 17 straipsnį 2</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dalimi:</w:t>
      </w:r>
    </w:p>
    <w:p w14:paraId="21F89299" w14:textId="4E07288C"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„2</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Žuvininkystės tarnyba sustabdo tam tikros rūšies žuvų verslinę žvejybą tam tikrame geografiniame žvejybos rajone, jei baigiasi tos rūšies žuvų žvejybos galimybės tame geografiniame žvejybos rajone, stichinės nelaimės, vykdomų darbų </w:t>
      </w:r>
      <w:r w:rsidR="00F649CC">
        <w:rPr>
          <w:rFonts w:ascii="Times New Roman" w:eastAsia="Calibri" w:hAnsi="Times New Roman" w:cs="Times New Roman"/>
          <w:b/>
          <w:sz w:val="24"/>
          <w:szCs w:val="24"/>
        </w:rPr>
        <w:t xml:space="preserve">ar kitos veiklos </w:t>
      </w:r>
      <w:r>
        <w:rPr>
          <w:rFonts w:ascii="Times New Roman" w:eastAsia="Calibri" w:hAnsi="Times New Roman" w:cs="Times New Roman"/>
          <w:b/>
          <w:sz w:val="24"/>
          <w:szCs w:val="24"/>
        </w:rPr>
        <w:t xml:space="preserve">jūrų vandenyse ar nelaimės dėl žmonių veiklos atveju, kai padaroma neigiama įtaka žuvų ištekliams ir (arba) </w:t>
      </w:r>
      <w:r w:rsidR="008B2A7B">
        <w:rPr>
          <w:rFonts w:ascii="Times New Roman" w:eastAsia="Calibri" w:hAnsi="Times New Roman" w:cs="Times New Roman"/>
          <w:b/>
          <w:sz w:val="24"/>
          <w:szCs w:val="24"/>
        </w:rPr>
        <w:t xml:space="preserve">neįmanoma </w:t>
      </w:r>
      <w:r>
        <w:rPr>
          <w:rFonts w:ascii="Times New Roman" w:eastAsia="Calibri" w:hAnsi="Times New Roman" w:cs="Times New Roman"/>
          <w:b/>
          <w:sz w:val="24"/>
          <w:szCs w:val="24"/>
        </w:rPr>
        <w:t xml:space="preserve">vykdyti žvejybos, </w:t>
      </w:r>
      <w:r w:rsidR="00DF20DA">
        <w:rPr>
          <w:rFonts w:ascii="Times New Roman" w:eastAsia="Calibri" w:hAnsi="Times New Roman" w:cs="Times New Roman"/>
          <w:b/>
          <w:sz w:val="24"/>
          <w:szCs w:val="24"/>
        </w:rPr>
        <w:t xml:space="preserve">arba iškilus grėsmei ūkio subjektų darbuotojų ar kitų asmenų gyvybei ar sveikatai, </w:t>
      </w:r>
      <w:r>
        <w:rPr>
          <w:rFonts w:ascii="Times New Roman" w:eastAsia="Calibri" w:hAnsi="Times New Roman" w:cs="Times New Roman"/>
          <w:b/>
          <w:sz w:val="24"/>
          <w:szCs w:val="24"/>
        </w:rPr>
        <w:t>informuoja apie tai ūkio subjektus, turinčius teisę vykdyti tos rūšies žuvų verslinę žvejybą, ir sprendimą sustabdyti verslinę žvejybą paskelbia savo interneto svetainėje.“</w:t>
      </w:r>
    </w:p>
    <w:p w14:paraId="23929D30" w14:textId="04393C2D" w:rsidR="00D81D98" w:rsidRDefault="00705685"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3</w:t>
      </w:r>
      <w:r w:rsidR="00D81D98">
        <w:rPr>
          <w:rFonts w:ascii="Times New Roman" w:eastAsia="Calibri" w:hAnsi="Times New Roman" w:cs="Times New Roman"/>
          <w:sz w:val="24"/>
          <w:szCs w:val="24"/>
        </w:rPr>
        <w:t>. Pakeisti 17 straipsnio 8 dalį ir ją išdėstyti taip:</w:t>
      </w:r>
    </w:p>
    <w:p w14:paraId="4AA4F508"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 xml:space="preserve">„8. Ūkio subjektas panaudoja tam tikros rūšies žuvų individualias žvejybos galimybes vykdydamas tos rūšies žuvų verslinę žvejybą arba, apsikeitęs tos rūšies žuvų individualiomis žvejybos galimybėmis su kitais ūkio subjektais, vykdydamas verslinę žvejybą kitos rūšies žuvų, kurių individualias žvejybos galimybes gavo jomis apsikeitęs. </w:t>
      </w:r>
      <w:r>
        <w:rPr>
          <w:rFonts w:ascii="Times New Roman" w:eastAsia="Calibri" w:hAnsi="Times New Roman" w:cs="Times New Roman"/>
          <w:b/>
          <w:sz w:val="24"/>
          <w:szCs w:val="24"/>
        </w:rPr>
        <w:t>Individualių žvejybos galimybių panaudojimas skelbiamas viešai</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Žuvininkystės tarnybos interneto svetainėje.“</w:t>
      </w:r>
    </w:p>
    <w:p w14:paraId="35590F65" w14:textId="2969E2E5" w:rsidR="00D81D98" w:rsidRDefault="00705685"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4</w:t>
      </w:r>
      <w:r w:rsidR="00D81D98">
        <w:rPr>
          <w:rFonts w:ascii="Times New Roman" w:eastAsia="Calibri" w:hAnsi="Times New Roman" w:cs="Times New Roman"/>
          <w:sz w:val="24"/>
          <w:szCs w:val="24"/>
        </w:rPr>
        <w:t>. Pakeisti 17 straipsnio 9 dalį ir ją išdėstyti taip:</w:t>
      </w:r>
    </w:p>
    <w:p w14:paraId="34B06737" w14:textId="3B1903AA"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Jeigu einamųjų metų sausio 1 dieną ūkio subjektams individualios žvejybos galimybės dar nepaskirstytos, tačiau yra priimtas </w:t>
      </w:r>
      <w:r w:rsidR="008766D5">
        <w:rPr>
          <w:rFonts w:ascii="Times New Roman" w:eastAsia="Calibri" w:hAnsi="Times New Roman" w:cs="Times New Roman"/>
          <w:b/>
          <w:sz w:val="24"/>
          <w:szCs w:val="24"/>
        </w:rPr>
        <w:t xml:space="preserve">Europos Sąjungos </w:t>
      </w:r>
      <w:r>
        <w:rPr>
          <w:rFonts w:ascii="Times New Roman" w:eastAsia="Calibri" w:hAnsi="Times New Roman" w:cs="Times New Roman"/>
          <w:sz w:val="24"/>
          <w:szCs w:val="24"/>
        </w:rPr>
        <w:t xml:space="preserve">Tarybos reglamentas, nustatantis einamųjų metų žvejybos galimybes, arba priimtas sprendimas Europos Sąjungos Taryboje dėl einamųjų metų žvejybos galimybių, tačiau </w:t>
      </w:r>
      <w:r w:rsidR="008766D5">
        <w:rPr>
          <w:rFonts w:ascii="Times New Roman" w:eastAsia="Calibri" w:hAnsi="Times New Roman" w:cs="Times New Roman"/>
          <w:b/>
          <w:sz w:val="24"/>
          <w:szCs w:val="24"/>
        </w:rPr>
        <w:t xml:space="preserve">Europos Sąjungos </w:t>
      </w:r>
      <w:r>
        <w:rPr>
          <w:rFonts w:ascii="Times New Roman" w:eastAsia="Calibri" w:hAnsi="Times New Roman" w:cs="Times New Roman"/>
          <w:sz w:val="24"/>
          <w:szCs w:val="24"/>
        </w:rPr>
        <w:t xml:space="preserve">Tarybos reglamentas, </w:t>
      </w:r>
      <w:r>
        <w:rPr>
          <w:rFonts w:ascii="Times New Roman" w:eastAsia="Calibri" w:hAnsi="Times New Roman" w:cs="Times New Roman"/>
          <w:sz w:val="24"/>
          <w:szCs w:val="24"/>
        </w:rPr>
        <w:lastRenderedPageBreak/>
        <w:t>nustatantis einamųjų metų žvejybos galimybes, dar nepaskelbtas Europos Sąjungos oficialiajame leidinyje, ūkio subjektas, turintis verslinės žvejybos jūrų vandenyse leidimą</w:t>
      </w:r>
      <w:r>
        <w:rPr>
          <w:rFonts w:ascii="Times New Roman" w:eastAsia="Calibri" w:hAnsi="Times New Roman" w:cs="Times New Roman"/>
          <w:b/>
          <w:sz w:val="24"/>
          <w:szCs w:val="24"/>
        </w:rPr>
        <w:t xml:space="preserve"> ir teisę į tam tikros rūšies žuvų žvejybos galimybes</w:t>
      </w:r>
      <w:r>
        <w:rPr>
          <w:rFonts w:ascii="Times New Roman" w:eastAsia="Calibri" w:hAnsi="Times New Roman" w:cs="Times New Roman"/>
          <w:sz w:val="24"/>
          <w:szCs w:val="24"/>
        </w:rPr>
        <w:t xml:space="preserve">, gali užsiimti versline žvejyba jūrų vandenyse neturėdamas </w:t>
      </w:r>
      <w:r>
        <w:rPr>
          <w:rFonts w:ascii="Times New Roman" w:eastAsia="Calibri" w:hAnsi="Times New Roman" w:cs="Times New Roman"/>
          <w:b/>
          <w:sz w:val="24"/>
          <w:szCs w:val="24"/>
        </w:rPr>
        <w:t>tos rūšies žuvų</w:t>
      </w:r>
      <w:r>
        <w:rPr>
          <w:rFonts w:ascii="Times New Roman" w:eastAsia="Calibri" w:hAnsi="Times New Roman" w:cs="Times New Roman"/>
          <w:sz w:val="24"/>
          <w:szCs w:val="24"/>
        </w:rPr>
        <w:t xml:space="preserve"> individualių žvejybos galimybių, jeigu praeitų metų Lietuvos Respublikai skirtos </w:t>
      </w:r>
      <w:r>
        <w:rPr>
          <w:rFonts w:ascii="Times New Roman" w:eastAsia="Calibri" w:hAnsi="Times New Roman" w:cs="Times New Roman"/>
          <w:b/>
          <w:sz w:val="24"/>
          <w:szCs w:val="24"/>
        </w:rPr>
        <w:t>tos rūšies žuvų</w:t>
      </w:r>
      <w:r>
        <w:rPr>
          <w:rFonts w:ascii="Times New Roman" w:eastAsia="Calibri" w:hAnsi="Times New Roman" w:cs="Times New Roman"/>
          <w:sz w:val="24"/>
          <w:szCs w:val="24"/>
        </w:rPr>
        <w:t xml:space="preserve"> žvejybos galimybės ir individualios žvejybos galimybės nebuvo viršytos. Tokiu atveju ūkio subjektas gali užsiimti versline žvejyba neviršydamas praeitų metų </w:t>
      </w:r>
      <w:r>
        <w:rPr>
          <w:rFonts w:ascii="Times New Roman" w:eastAsia="Calibri" w:hAnsi="Times New Roman" w:cs="Times New Roman"/>
          <w:b/>
          <w:sz w:val="24"/>
          <w:szCs w:val="24"/>
        </w:rPr>
        <w:t>tos rūšies žuvų</w:t>
      </w:r>
      <w:r>
        <w:rPr>
          <w:rFonts w:ascii="Times New Roman" w:eastAsia="Calibri" w:hAnsi="Times New Roman" w:cs="Times New Roman"/>
          <w:sz w:val="24"/>
          <w:szCs w:val="24"/>
        </w:rPr>
        <w:t xml:space="preserve"> individualių žvejybos galimybių, kurios jam priklausytų pagal turimą teisę į žvejybos galimybes, iki bus skirtos einamųjų metų individualios žvejybos galimybės. Tačiau, jeigu numatoma, kad Lietuvos Respublikai skiriamų žvejybos galimybių dydis skirsis nuo praeitų metų žvejybos galimybių, žemės ūkio ministras arba jo įgaliota institucija ne vėliau kaip per 5 darbo dienas nuo einamųjų metų sausio 1 dienos nustato, kokios praeitų metų individualių žvejybos galimybių dalies negali viršyti ūkio subjektas, užsiimdamas versline žvejyba, iki bus paskirtos individualios žvejybos galimybės.“</w:t>
      </w:r>
    </w:p>
    <w:p w14:paraId="49AE5923" w14:textId="38A203D6" w:rsidR="0056616E" w:rsidRDefault="0056616E"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5. Pakeisti 17 straipsnio 13 dalį ir ją išdėstyti taip:</w:t>
      </w:r>
    </w:p>
    <w:p w14:paraId="3A7A0BF3" w14:textId="73011326" w:rsidR="0056616E" w:rsidRPr="0056616E" w:rsidRDefault="0056616E" w:rsidP="00D81D98">
      <w:pPr>
        <w:pStyle w:val="Standard"/>
        <w:tabs>
          <w:tab w:val="left" w:pos="1050"/>
        </w:tabs>
        <w:spacing w:after="0" w:line="360" w:lineRule="auto"/>
        <w:ind w:left="57" w:firstLine="1077"/>
        <w:jc w:val="both"/>
        <w:rPr>
          <w:rFonts w:ascii="Times New Roman" w:hAnsi="Times New Roman" w:cs="Times New Roman"/>
          <w:sz w:val="24"/>
          <w:szCs w:val="24"/>
        </w:rPr>
      </w:pPr>
      <w:bookmarkStart w:id="30" w:name="_Hlk16685126"/>
      <w:r>
        <w:rPr>
          <w:rFonts w:ascii="Times New Roman" w:hAnsi="Times New Roman" w:cs="Times New Roman"/>
          <w:sz w:val="24"/>
          <w:szCs w:val="24"/>
        </w:rPr>
        <w:t xml:space="preserve">„13. </w:t>
      </w:r>
      <w:r w:rsidRPr="0056616E">
        <w:rPr>
          <w:rFonts w:ascii="Times New Roman" w:hAnsi="Times New Roman" w:cs="Times New Roman"/>
          <w:sz w:val="24"/>
          <w:szCs w:val="24"/>
        </w:rPr>
        <w:t xml:space="preserve">Nuo informacijos apie Žvejybos teisių suteikimo komisijos posėdį paskelbimo dienos </w:t>
      </w:r>
      <w:r w:rsidRPr="0056616E">
        <w:rPr>
          <w:rFonts w:ascii="Times New Roman" w:hAnsi="Times New Roman" w:cs="Times New Roman"/>
          <w:strike/>
          <w:sz w:val="24"/>
          <w:szCs w:val="24"/>
        </w:rPr>
        <w:t>ūkio subjektai gali teikti prašymus</w:t>
      </w:r>
      <w:r w:rsidRPr="0056616E">
        <w:rPr>
          <w:rFonts w:ascii="Times New Roman" w:hAnsi="Times New Roman" w:cs="Times New Roman"/>
          <w:sz w:val="24"/>
          <w:szCs w:val="24"/>
        </w:rPr>
        <w:t xml:space="preserve"> </w:t>
      </w:r>
      <w:r>
        <w:rPr>
          <w:rFonts w:ascii="Times New Roman" w:hAnsi="Times New Roman" w:cs="Times New Roman"/>
          <w:b/>
          <w:sz w:val="24"/>
          <w:szCs w:val="24"/>
        </w:rPr>
        <w:t xml:space="preserve">prašymai </w:t>
      </w:r>
      <w:r w:rsidRPr="0056616E">
        <w:rPr>
          <w:rFonts w:ascii="Times New Roman" w:hAnsi="Times New Roman" w:cs="Times New Roman"/>
          <w:sz w:val="24"/>
          <w:szCs w:val="24"/>
        </w:rPr>
        <w:t xml:space="preserve">suteikti teisę į žvejybos galimybes arba teisę naudoti žvejybos įrankius </w:t>
      </w:r>
      <w:r w:rsidRPr="0056616E">
        <w:rPr>
          <w:rFonts w:ascii="Times New Roman" w:eastAsia="Calibri" w:hAnsi="Times New Roman" w:cs="Times New Roman"/>
          <w:b/>
          <w:kern w:val="0"/>
          <w:sz w:val="24"/>
          <w:szCs w:val="24"/>
        </w:rPr>
        <w:t xml:space="preserve">gali būti pateikiami </w:t>
      </w:r>
      <w:r w:rsidR="00F544DA">
        <w:rPr>
          <w:rFonts w:ascii="Times New Roman" w:eastAsia="Calibri" w:hAnsi="Times New Roman" w:cs="Times New Roman"/>
          <w:b/>
          <w:kern w:val="0"/>
          <w:sz w:val="24"/>
          <w:szCs w:val="24"/>
        </w:rPr>
        <w:t>žemės ūkio</w:t>
      </w:r>
      <w:r w:rsidRPr="0056616E">
        <w:rPr>
          <w:rFonts w:ascii="Times New Roman" w:eastAsia="Calibri" w:hAnsi="Times New Roman" w:cs="Times New Roman"/>
          <w:b/>
          <w:kern w:val="0"/>
          <w:sz w:val="24"/>
          <w:szCs w:val="24"/>
        </w:rPr>
        <w:t xml:space="preserve"> ministro įgaliotai institucijai vadovaujantis </w:t>
      </w:r>
      <w:r w:rsidR="009D77DA">
        <w:rPr>
          <w:rFonts w:ascii="Times New Roman" w:hAnsi="Times New Roman" w:cs="Times New Roman"/>
          <w:b/>
          <w:sz w:val="24"/>
          <w:szCs w:val="24"/>
        </w:rPr>
        <w:t xml:space="preserve">Vyriausybės patvirtintomis Asmenų </w:t>
      </w:r>
      <w:r w:rsidRPr="0056616E">
        <w:rPr>
          <w:rFonts w:ascii="Times New Roman" w:eastAsia="Calibri" w:hAnsi="Times New Roman" w:cs="Times New Roman"/>
          <w:b/>
          <w:kern w:val="0"/>
          <w:sz w:val="24"/>
          <w:szCs w:val="24"/>
        </w:rPr>
        <w:t>prašymų ir skundų nagrinėjimo ir asmenų aptarnavimo viešojo administravimo subjektuose taisyklėmis</w:t>
      </w:r>
      <w:r w:rsidR="00F544DA">
        <w:rPr>
          <w:rFonts w:ascii="Times New Roman" w:eastAsia="Calibri" w:hAnsi="Times New Roman" w:cs="Times New Roman"/>
          <w:kern w:val="0"/>
          <w:sz w:val="24"/>
          <w:szCs w:val="24"/>
        </w:rPr>
        <w:t xml:space="preserve"> </w:t>
      </w:r>
      <w:r w:rsidRPr="00F544DA">
        <w:rPr>
          <w:rFonts w:ascii="Times New Roman" w:hAnsi="Times New Roman" w:cs="Times New Roman"/>
          <w:strike/>
          <w:sz w:val="24"/>
          <w:szCs w:val="24"/>
        </w:rPr>
        <w:t>per atstumą, elektroninėmis priemonėmis per kontaktinį centrą arba tiesiogiai kreipdamiesi į žemės ūkio ministro įgaliotą instituciją. Žemės ūkio ministro įgaliota institucija per 5 darbo dienas nuo prašymo gavimo dienos išsiunčia pareiškėjui patvirtinimą apie gautą prašymą</w:t>
      </w:r>
      <w:r w:rsidRPr="00F544DA">
        <w:rPr>
          <w:rFonts w:ascii="Times New Roman" w:hAnsi="Times New Roman" w:cs="Times New Roman"/>
          <w:sz w:val="24"/>
          <w:szCs w:val="24"/>
        </w:rPr>
        <w:t xml:space="preserve">. </w:t>
      </w:r>
      <w:r w:rsidRPr="0056616E">
        <w:rPr>
          <w:rFonts w:ascii="Times New Roman" w:hAnsi="Times New Roman" w:cs="Times New Roman"/>
          <w:sz w:val="24"/>
          <w:szCs w:val="24"/>
        </w:rPr>
        <w:t>Prašymai suteikti teisę į žvejybos galimybes arba teisę naudoti žvejybos įrankius nepriimami likus 5 darbo dienoms iki posėdžio dienos.</w:t>
      </w:r>
      <w:r w:rsidR="00F544DA">
        <w:rPr>
          <w:rFonts w:ascii="Times New Roman" w:hAnsi="Times New Roman" w:cs="Times New Roman"/>
          <w:sz w:val="24"/>
          <w:szCs w:val="24"/>
        </w:rPr>
        <w:t>“</w:t>
      </w:r>
    </w:p>
    <w:bookmarkEnd w:id="30"/>
    <w:p w14:paraId="6E74746E" w14:textId="02154933" w:rsidR="00D81D98" w:rsidRDefault="0056616E"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6</w:t>
      </w:r>
      <w:r w:rsidR="00D81D98">
        <w:rPr>
          <w:rFonts w:ascii="Times New Roman" w:eastAsia="Calibri" w:hAnsi="Times New Roman" w:cs="Times New Roman"/>
          <w:sz w:val="24"/>
          <w:szCs w:val="24"/>
        </w:rPr>
        <w:t>. Pakeisti 17 straipsnio 15 dalį ir ją išdėstyti taip:</w:t>
      </w:r>
    </w:p>
    <w:p w14:paraId="04A39CCC" w14:textId="415BFA1C" w:rsidR="00D81D98" w:rsidRDefault="00D81D98" w:rsidP="00D81D98">
      <w:pPr>
        <w:pStyle w:val="Standard"/>
        <w:tabs>
          <w:tab w:val="left" w:pos="1050"/>
        </w:tabs>
        <w:spacing w:after="0" w:line="360" w:lineRule="auto"/>
        <w:ind w:left="57" w:firstLine="1077"/>
        <w:jc w:val="both"/>
      </w:pPr>
      <w:bookmarkStart w:id="31" w:name="_Hlk2591369"/>
      <w:r>
        <w:rPr>
          <w:rFonts w:ascii="Times New Roman" w:eastAsia="Calibri" w:hAnsi="Times New Roman" w:cs="Times New Roman"/>
          <w:sz w:val="24"/>
          <w:szCs w:val="24"/>
        </w:rPr>
        <w:t xml:space="preserve">„15. </w:t>
      </w:r>
      <w:r w:rsidR="009D79AC">
        <w:rPr>
          <w:rFonts w:ascii="Times New Roman" w:eastAsia="Calibri" w:hAnsi="Times New Roman" w:cs="Times New Roman"/>
          <w:b/>
          <w:bCs/>
          <w:sz w:val="24"/>
          <w:szCs w:val="24"/>
        </w:rPr>
        <w:t xml:space="preserve">Žvejybos teisių suteikimo komisijos sprendimas dėl </w:t>
      </w:r>
      <w:r w:rsidRPr="009D79AC">
        <w:rPr>
          <w:rFonts w:ascii="Times New Roman" w:eastAsia="Calibri" w:hAnsi="Times New Roman" w:cs="Times New Roman"/>
          <w:strike/>
          <w:sz w:val="24"/>
          <w:szCs w:val="24"/>
        </w:rPr>
        <w:t>Teisė</w:t>
      </w:r>
      <w:r w:rsidR="009D79AC">
        <w:rPr>
          <w:rFonts w:ascii="Times New Roman" w:eastAsia="Calibri" w:hAnsi="Times New Roman" w:cs="Times New Roman"/>
          <w:sz w:val="24"/>
          <w:szCs w:val="24"/>
        </w:rPr>
        <w:t xml:space="preserve"> </w:t>
      </w:r>
      <w:r w:rsidR="009D79AC">
        <w:rPr>
          <w:rFonts w:ascii="Times New Roman" w:eastAsia="Calibri" w:hAnsi="Times New Roman" w:cs="Times New Roman"/>
          <w:b/>
          <w:bCs/>
          <w:sz w:val="24"/>
          <w:szCs w:val="24"/>
        </w:rPr>
        <w:t>teisės</w:t>
      </w:r>
      <w:r>
        <w:rPr>
          <w:rFonts w:ascii="Times New Roman" w:eastAsia="Calibri" w:hAnsi="Times New Roman" w:cs="Times New Roman"/>
          <w:sz w:val="24"/>
          <w:szCs w:val="24"/>
        </w:rPr>
        <w:t xml:space="preserve"> į žvejybos galimybes arba </w:t>
      </w:r>
      <w:r w:rsidRPr="009D79AC">
        <w:rPr>
          <w:rFonts w:ascii="Times New Roman" w:eastAsia="Calibri" w:hAnsi="Times New Roman" w:cs="Times New Roman"/>
          <w:strike/>
          <w:sz w:val="24"/>
          <w:szCs w:val="24"/>
        </w:rPr>
        <w:t>teisė</w:t>
      </w:r>
      <w:r>
        <w:rPr>
          <w:rFonts w:ascii="Times New Roman" w:eastAsia="Calibri" w:hAnsi="Times New Roman" w:cs="Times New Roman"/>
          <w:sz w:val="24"/>
          <w:szCs w:val="24"/>
        </w:rPr>
        <w:t xml:space="preserve"> </w:t>
      </w:r>
      <w:r w:rsidR="009D79AC">
        <w:rPr>
          <w:rFonts w:ascii="Times New Roman" w:eastAsia="Calibri" w:hAnsi="Times New Roman" w:cs="Times New Roman"/>
          <w:b/>
          <w:bCs/>
          <w:sz w:val="24"/>
          <w:szCs w:val="24"/>
        </w:rPr>
        <w:t xml:space="preserve">teisės </w:t>
      </w:r>
      <w:r>
        <w:rPr>
          <w:rFonts w:ascii="Times New Roman" w:eastAsia="Calibri" w:hAnsi="Times New Roman" w:cs="Times New Roman"/>
          <w:sz w:val="24"/>
          <w:szCs w:val="24"/>
        </w:rPr>
        <w:t xml:space="preserve">naudoti žvejybos įrankius </w:t>
      </w:r>
      <w:r>
        <w:rPr>
          <w:rFonts w:ascii="Times New Roman" w:eastAsia="Calibri" w:hAnsi="Times New Roman" w:cs="Times New Roman"/>
          <w:strike/>
          <w:sz w:val="24"/>
          <w:szCs w:val="24"/>
        </w:rPr>
        <w:t xml:space="preserve">suteikiama </w:t>
      </w:r>
      <w:r>
        <w:rPr>
          <w:rFonts w:ascii="Times New Roman" w:eastAsia="Calibri" w:hAnsi="Times New Roman" w:cs="Times New Roman"/>
          <w:b/>
          <w:sz w:val="24"/>
          <w:szCs w:val="24"/>
        </w:rPr>
        <w:t xml:space="preserve">įsigalioja praėjus 5 darbo dienoms po </w:t>
      </w:r>
      <w:r>
        <w:rPr>
          <w:rFonts w:ascii="Times New Roman" w:eastAsia="Calibri" w:hAnsi="Times New Roman" w:cs="Times New Roman"/>
          <w:strike/>
          <w:sz w:val="24"/>
          <w:szCs w:val="24"/>
        </w:rPr>
        <w:t>tą pačią dieną, kurią įvyksta</w:t>
      </w:r>
      <w:r>
        <w:rPr>
          <w:rFonts w:ascii="Times New Roman" w:eastAsia="Calibri" w:hAnsi="Times New Roman" w:cs="Times New Roman"/>
          <w:sz w:val="24"/>
          <w:szCs w:val="24"/>
        </w:rPr>
        <w:t xml:space="preserve"> </w:t>
      </w:r>
      <w:bookmarkStart w:id="32" w:name="_Hlk2588921"/>
      <w:r>
        <w:rPr>
          <w:rFonts w:ascii="Times New Roman" w:eastAsia="Calibri" w:hAnsi="Times New Roman" w:cs="Times New Roman"/>
          <w:b/>
          <w:sz w:val="24"/>
          <w:szCs w:val="24"/>
        </w:rPr>
        <w:t xml:space="preserve">paskelbimo apie </w:t>
      </w:r>
      <w:r>
        <w:rPr>
          <w:rFonts w:ascii="Times New Roman" w:eastAsia="Calibri" w:hAnsi="Times New Roman" w:cs="Times New Roman"/>
          <w:sz w:val="24"/>
          <w:szCs w:val="24"/>
        </w:rPr>
        <w:t xml:space="preserve">Žvejybos teisių suteikimo komisijos </w:t>
      </w:r>
      <w:r>
        <w:rPr>
          <w:rFonts w:ascii="Times New Roman" w:eastAsia="Calibri" w:hAnsi="Times New Roman" w:cs="Times New Roman"/>
          <w:strike/>
          <w:sz w:val="24"/>
          <w:szCs w:val="24"/>
        </w:rPr>
        <w:t>posėdis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posėdyje priimtą sprendimą</w:t>
      </w:r>
      <w:bookmarkEnd w:id="32"/>
      <w:r w:rsidR="005257D3">
        <w:rPr>
          <w:rFonts w:ascii="Times New Roman" w:eastAsia="Calibri" w:hAnsi="Times New Roman" w:cs="Times New Roman"/>
          <w:b/>
          <w:sz w:val="24"/>
          <w:szCs w:val="24"/>
        </w:rPr>
        <w:t xml:space="preserve">. </w:t>
      </w:r>
      <w:r>
        <w:rPr>
          <w:rFonts w:ascii="Times New Roman" w:eastAsia="Calibri" w:hAnsi="Times New Roman" w:cs="Times New Roman"/>
          <w:sz w:val="24"/>
          <w:szCs w:val="24"/>
        </w:rPr>
        <w:t>Apie priimtą sprendimą ūkio subjektai informuojami ir sprendimas paskelbiamas Žemės ūkio ministerijos ir Žuvininkystės tarnybos interneto svetainėse ne vėliau kaip per 5 darbo dienas nuo Žvejybos teisių suteikimo komisijos posėdžio.“</w:t>
      </w:r>
    </w:p>
    <w:bookmarkEnd w:id="31"/>
    <w:p w14:paraId="13C2E2E7"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36877283" w14:textId="2B5EED6D"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b/>
          <w:sz w:val="24"/>
          <w:szCs w:val="24"/>
        </w:rPr>
        <w:t>1</w:t>
      </w:r>
      <w:r w:rsidR="00F544DA">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straipsnis. 17</w:t>
      </w:r>
      <w:r>
        <w:rPr>
          <w:rFonts w:ascii="Times New Roman" w:eastAsia="Calibri" w:hAnsi="Times New Roman" w:cs="Times New Roman"/>
          <w:b/>
          <w:sz w:val="24"/>
          <w:szCs w:val="24"/>
          <w:vertAlign w:val="superscript"/>
        </w:rPr>
        <w:t xml:space="preserve">2 </w:t>
      </w:r>
      <w:r>
        <w:rPr>
          <w:rFonts w:ascii="Times New Roman" w:eastAsia="Calibri" w:hAnsi="Times New Roman" w:cs="Times New Roman"/>
          <w:b/>
          <w:sz w:val="24"/>
          <w:szCs w:val="24"/>
        </w:rPr>
        <w:t>straipsnio pakeitimas</w:t>
      </w:r>
    </w:p>
    <w:p w14:paraId="0540E715"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Pakeisti 17</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straipsnio 1 dalį ir ją išdėstyti taip:</w:t>
      </w:r>
    </w:p>
    <w:p w14:paraId="25EDBBCA" w14:textId="4EA7E3F3" w:rsidR="00D81D98" w:rsidRDefault="00D81D98" w:rsidP="00D81D98">
      <w:pPr>
        <w:pStyle w:val="Standard"/>
        <w:tabs>
          <w:tab w:val="left" w:pos="993"/>
        </w:tabs>
        <w:spacing w:after="0" w:line="360" w:lineRule="auto"/>
        <w:ind w:firstLine="567"/>
        <w:jc w:val="both"/>
      </w:pPr>
      <w:r>
        <w:rPr>
          <w:rFonts w:ascii="Times New Roman" w:eastAsia="Calibri" w:hAnsi="Times New Roman" w:cs="Times New Roman"/>
          <w:sz w:val="24"/>
          <w:szCs w:val="24"/>
        </w:rPr>
        <w:lastRenderedPageBreak/>
        <w:tab/>
        <w:t xml:space="preserve">„1. Kiekvienais metais ūkio subjektams skirtinos tam tikros rūšies žuvų individualios žvejybos galimybės apskaičiuojamos pagal jiems suteiktą teisę į žvejybos galimybes, išskyrus priekrantės žvejybą, taip pat individualios žvejybos galimybės gali būti įsigyjamos aukciono būdu. </w:t>
      </w:r>
      <w:r>
        <w:rPr>
          <w:rFonts w:ascii="Times New Roman" w:eastAsia="Calibri" w:hAnsi="Times New Roman" w:cs="Times New Roman"/>
          <w:b/>
          <w:sz w:val="24"/>
          <w:szCs w:val="24"/>
        </w:rPr>
        <w:t xml:space="preserve">Ūkio subjektai, įsigiję teisę į žvejybos galimybes aukciono būdu, kiekvienais metais sumoka </w:t>
      </w:r>
      <w:r w:rsidR="00F60E3F">
        <w:rPr>
          <w:rFonts w:ascii="Times New Roman" w:eastAsia="Calibri" w:hAnsi="Times New Roman" w:cs="Times New Roman"/>
          <w:b/>
          <w:sz w:val="24"/>
          <w:szCs w:val="24"/>
        </w:rPr>
        <w:t xml:space="preserve">aukcione pasiūlytą kainą </w:t>
      </w:r>
      <w:r>
        <w:rPr>
          <w:rFonts w:ascii="Times New Roman" w:eastAsia="Calibri" w:hAnsi="Times New Roman" w:cs="Times New Roman"/>
          <w:b/>
          <w:sz w:val="24"/>
          <w:szCs w:val="24"/>
        </w:rPr>
        <w:t xml:space="preserve">už apskaičiuotas pagal aukcione </w:t>
      </w:r>
      <w:r w:rsidR="0076085B">
        <w:rPr>
          <w:rFonts w:ascii="Times New Roman" w:eastAsia="Calibri" w:hAnsi="Times New Roman" w:cs="Times New Roman"/>
          <w:b/>
          <w:sz w:val="24"/>
          <w:szCs w:val="24"/>
        </w:rPr>
        <w:t xml:space="preserve">įsigytą </w:t>
      </w:r>
      <w:r>
        <w:rPr>
          <w:rFonts w:ascii="Times New Roman" w:eastAsia="Calibri" w:hAnsi="Times New Roman" w:cs="Times New Roman"/>
          <w:b/>
          <w:sz w:val="24"/>
          <w:szCs w:val="24"/>
        </w:rPr>
        <w:t xml:space="preserve">teisę į žvejybos galimybes skiriamas individualias žvejybos galimybes. </w:t>
      </w:r>
      <w:r>
        <w:rPr>
          <w:rFonts w:ascii="Times New Roman" w:eastAsia="Calibri" w:hAnsi="Times New Roman" w:cs="Times New Roman"/>
          <w:sz w:val="24"/>
          <w:szCs w:val="24"/>
        </w:rPr>
        <w:t xml:space="preserve">Jeigu teisė į žvejybos galimybes ar individualios žvejybos galimybės buvo įsigytos aukciono būdu, individualios žvejybos galimybės skiriamos tik tuo atveju, kai ūkio subjektas sumoka </w:t>
      </w:r>
      <w:r>
        <w:rPr>
          <w:rFonts w:ascii="Times New Roman" w:eastAsia="Calibri" w:hAnsi="Times New Roman" w:cs="Times New Roman"/>
          <w:b/>
          <w:sz w:val="24"/>
          <w:szCs w:val="24"/>
        </w:rPr>
        <w:t>už jas</w:t>
      </w:r>
      <w:r>
        <w:rPr>
          <w:rFonts w:ascii="Times New Roman" w:eastAsia="Calibri" w:hAnsi="Times New Roman" w:cs="Times New Roman"/>
          <w:sz w:val="24"/>
          <w:szCs w:val="24"/>
        </w:rPr>
        <w:t xml:space="preserve"> aukcione pasiūlytą kainą.“</w:t>
      </w:r>
    </w:p>
    <w:p w14:paraId="2C49FFD6" w14:textId="77777777" w:rsidR="00D81D98" w:rsidRDefault="00D81D98" w:rsidP="00D81D98">
      <w:pPr>
        <w:pStyle w:val="Standard"/>
        <w:tabs>
          <w:tab w:val="left" w:pos="993"/>
        </w:tabs>
        <w:spacing w:after="0" w:line="360" w:lineRule="auto"/>
        <w:ind w:firstLine="1077"/>
        <w:jc w:val="both"/>
      </w:pPr>
      <w:r>
        <w:rPr>
          <w:rFonts w:ascii="Times New Roman" w:eastAsia="Calibri" w:hAnsi="Times New Roman" w:cs="Times New Roman"/>
          <w:sz w:val="24"/>
          <w:szCs w:val="24"/>
        </w:rPr>
        <w:t>2. Papildyti 17</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straipsnį 4 dalimi:</w:t>
      </w:r>
    </w:p>
    <w:p w14:paraId="2DE88B36" w14:textId="77777777" w:rsidR="00D81D98" w:rsidRDefault="00D81D98" w:rsidP="00D81D98">
      <w:pPr>
        <w:pStyle w:val="Standard"/>
        <w:tabs>
          <w:tab w:val="left" w:pos="993"/>
        </w:tabs>
        <w:spacing w:after="0" w:line="360" w:lineRule="auto"/>
        <w:ind w:firstLine="1077"/>
        <w:jc w:val="both"/>
      </w:pPr>
      <w:r>
        <w:rPr>
          <w:rFonts w:ascii="Times New Roman" w:eastAsia="Calibri" w:hAnsi="Times New Roman" w:cs="Times New Roman"/>
          <w:b/>
          <w:sz w:val="24"/>
          <w:szCs w:val="24"/>
        </w:rPr>
        <w:t>„4. Individualių žvejybos galimybių jūrų vandenyse skyrimo tvarką nustato žemės ūkio ministras. Individualias žvejybos galimybes ūkio subjektams skiria žemės ūkio ministro įgaliota institucija.“</w:t>
      </w:r>
    </w:p>
    <w:p w14:paraId="4D31619F" w14:textId="77777777"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7A7AE3C7" w14:textId="3BF6E79B" w:rsidR="00D81D98" w:rsidRDefault="00D81D98" w:rsidP="00D81D98">
      <w:pPr>
        <w:pStyle w:val="Sraopastraipa"/>
        <w:tabs>
          <w:tab w:val="left" w:pos="2127"/>
        </w:tabs>
        <w:spacing w:after="0" w:line="360" w:lineRule="auto"/>
        <w:ind w:left="1134"/>
        <w:jc w:val="both"/>
      </w:pPr>
      <w:r>
        <w:rPr>
          <w:rFonts w:ascii="Times New Roman" w:eastAsia="Calibri" w:hAnsi="Times New Roman" w:cs="Times New Roman"/>
          <w:b/>
          <w:sz w:val="24"/>
          <w:szCs w:val="24"/>
        </w:rPr>
        <w:t>1</w:t>
      </w:r>
      <w:r w:rsidR="00F544D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straipsnis. 17</w:t>
      </w:r>
      <w:r>
        <w:rPr>
          <w:rFonts w:ascii="Times New Roman" w:eastAsia="Calibri" w:hAnsi="Times New Roman" w:cs="Times New Roman"/>
          <w:b/>
          <w:sz w:val="24"/>
          <w:szCs w:val="24"/>
          <w:vertAlign w:val="superscript"/>
        </w:rPr>
        <w:t>4</w:t>
      </w:r>
      <w:r>
        <w:rPr>
          <w:rFonts w:ascii="Times New Roman" w:eastAsia="Calibri" w:hAnsi="Times New Roman" w:cs="Times New Roman"/>
          <w:b/>
          <w:sz w:val="24"/>
          <w:szCs w:val="24"/>
        </w:rPr>
        <w:t xml:space="preserve"> straipsnio pakeitimas</w:t>
      </w:r>
    </w:p>
    <w:p w14:paraId="57815362" w14:textId="77777777" w:rsidR="00D81D98" w:rsidRDefault="00D81D98" w:rsidP="00D81D98">
      <w:pPr>
        <w:pStyle w:val="Standard"/>
        <w:tabs>
          <w:tab w:val="left" w:pos="1702"/>
        </w:tabs>
        <w:spacing w:after="0" w:line="360" w:lineRule="auto"/>
        <w:ind w:left="709" w:firstLine="425"/>
        <w:jc w:val="both"/>
      </w:pPr>
      <w:r>
        <w:rPr>
          <w:rFonts w:ascii="Times New Roman" w:eastAsia="Calibri" w:hAnsi="Times New Roman" w:cs="Times New Roman"/>
          <w:sz w:val="24"/>
          <w:szCs w:val="24"/>
        </w:rPr>
        <w:t>Pakeisti 17</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straipsnį ir jį išdėstyti taip:</w:t>
      </w:r>
    </w:p>
    <w:p w14:paraId="1768CDD1" w14:textId="77777777" w:rsidR="00D81D98" w:rsidRDefault="00D81D98" w:rsidP="00D81D98">
      <w:pPr>
        <w:tabs>
          <w:tab w:val="left" w:pos="993"/>
        </w:tabs>
        <w:spacing w:after="0" w:line="360" w:lineRule="auto"/>
        <w:ind w:left="993" w:firstLine="141"/>
        <w:jc w:val="both"/>
      </w:pPr>
      <w:r>
        <w:rPr>
          <w:rFonts w:ascii="Times New Roman" w:eastAsia="Calibri" w:hAnsi="Times New Roman" w:cs="Times New Roman"/>
          <w:sz w:val="24"/>
          <w:szCs w:val="24"/>
        </w:rPr>
        <w:t>„</w:t>
      </w:r>
      <w:r>
        <w:rPr>
          <w:rFonts w:ascii="Times New Roman" w:eastAsia="Calibri" w:hAnsi="Times New Roman" w:cs="Times New Roman"/>
          <w:b/>
          <w:sz w:val="24"/>
          <w:szCs w:val="24"/>
        </w:rPr>
        <w:t>17</w:t>
      </w:r>
      <w:r>
        <w:rPr>
          <w:rFonts w:ascii="Times New Roman" w:eastAsia="Calibri" w:hAnsi="Times New Roman" w:cs="Times New Roman"/>
          <w:b/>
          <w:sz w:val="24"/>
          <w:szCs w:val="24"/>
          <w:vertAlign w:val="superscript"/>
        </w:rPr>
        <w:t>4</w:t>
      </w:r>
      <w:r>
        <w:rPr>
          <w:rFonts w:ascii="Times New Roman" w:eastAsia="Calibri" w:hAnsi="Times New Roman" w:cs="Times New Roman"/>
          <w:b/>
          <w:sz w:val="24"/>
          <w:szCs w:val="24"/>
        </w:rPr>
        <w:t xml:space="preserve"> straipsnis. Bendrieji teisės į žvejybos galimybes suteikimo principai</w:t>
      </w:r>
    </w:p>
    <w:p w14:paraId="2AAC7E07" w14:textId="3780224B" w:rsidR="00D81D98" w:rsidRDefault="00D81D98" w:rsidP="00D81D98">
      <w:pPr>
        <w:pStyle w:val="Standard"/>
        <w:tabs>
          <w:tab w:val="left" w:pos="993"/>
        </w:tabs>
        <w:spacing w:after="0" w:line="360" w:lineRule="auto"/>
        <w:ind w:firstLine="993"/>
        <w:jc w:val="both"/>
      </w:pPr>
      <w:r>
        <w:rPr>
          <w:rFonts w:ascii="Times New Roman" w:eastAsia="Times New Roman" w:hAnsi="Times New Roman" w:cs="Times New Roman"/>
          <w:color w:val="000000"/>
          <w:sz w:val="24"/>
          <w:szCs w:val="24"/>
        </w:rPr>
        <w:t xml:space="preserve">1. Suteikiant teisę į tam tikros rūšies žuvų žvejybos galimybes ūkio subjektui apskaičiuojama, kokią per pasirinktus 3 kalendorinius metus Lietuvos Respublikai skirtų tos rūšies žuvų žvejybos galimybių dalį vidutiniškai sudarė to ūkio subjekto per tuos pačius 3 metus sugautų tos rūšies žuvų kiekis arba, jeigu Lietuvos Respublikai buvo skirtos žvejybos galimybės, išreikštos žvejybos dienomis vienam žvejybos laivui ar žvejybos pastangomis, – kokią Lietuvos Respublikai skirtų žvejybos galimybių dalį sudarė to ūkio subjekto valdomo kiekvieno žvejybos laivo bendras žvejotų dienų skaičius (toliau – atskaitos duomenys). Ūkio subjekto atskaitos duomenys apskaičiuojami pagal to ūkio subjekto žemės ūkio ministro ar jo įgaliotos institucijos nustatyta tvarka pateiktus duomenis, esančius </w:t>
      </w:r>
      <w:r>
        <w:rPr>
          <w:rFonts w:ascii="Times New Roman" w:eastAsia="Times New Roman" w:hAnsi="Times New Roman" w:cs="Times New Roman"/>
          <w:b/>
          <w:color w:val="000000"/>
          <w:sz w:val="24"/>
          <w:szCs w:val="24"/>
        </w:rPr>
        <w:t>Lietuvos žemės ūkio ir maisto produktų rinkos informacinės sistemo</w:t>
      </w:r>
      <w:r w:rsidR="00724BA4">
        <w:rPr>
          <w:rFonts w:ascii="Times New Roman" w:eastAsia="Times New Roman" w:hAnsi="Times New Roman" w:cs="Times New Roman"/>
          <w:b/>
          <w:color w:val="000000"/>
          <w:sz w:val="24"/>
          <w:szCs w:val="24"/>
        </w:rPr>
        <w:t>je</w:t>
      </w:r>
      <w:r>
        <w:rPr>
          <w:rFonts w:ascii="Times New Roman" w:eastAsia="Times New Roman" w:hAnsi="Times New Roman" w:cs="Times New Roman"/>
          <w:b/>
          <w:color w:val="000000"/>
          <w:sz w:val="24"/>
          <w:szCs w:val="24"/>
        </w:rPr>
        <w:t xml:space="preserve"> </w:t>
      </w:r>
      <w:r w:rsidRPr="00724BA4">
        <w:rPr>
          <w:rFonts w:ascii="Times New Roman" w:eastAsia="Times New Roman" w:hAnsi="Times New Roman" w:cs="Times New Roman"/>
          <w:strike/>
          <w:color w:val="000000"/>
          <w:sz w:val="24"/>
          <w:szCs w:val="24"/>
        </w:rPr>
        <w:t xml:space="preserve">žuvininkystės </w:t>
      </w:r>
      <w:r>
        <w:rPr>
          <w:rFonts w:ascii="Times New Roman" w:eastAsia="Times New Roman" w:hAnsi="Times New Roman" w:cs="Times New Roman"/>
          <w:strike/>
          <w:color w:val="000000"/>
          <w:sz w:val="24"/>
          <w:szCs w:val="24"/>
        </w:rPr>
        <w:t>duomenų valstybės informacinėje sistemoje</w:t>
      </w:r>
      <w:r>
        <w:rPr>
          <w:rFonts w:ascii="Times New Roman" w:eastAsia="Times New Roman" w:hAnsi="Times New Roman" w:cs="Times New Roman"/>
          <w:color w:val="000000"/>
          <w:sz w:val="24"/>
          <w:szCs w:val="24"/>
        </w:rPr>
        <w:t>.</w:t>
      </w:r>
    </w:p>
    <w:p w14:paraId="366BA7BD" w14:textId="1C29042D"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sz w:val="24"/>
          <w:szCs w:val="24"/>
        </w:rPr>
        <w:t>2</w:t>
      </w:r>
      <w:bookmarkStart w:id="33" w:name="_Hlk13053571"/>
      <w:r>
        <w:rPr>
          <w:rFonts w:ascii="Times New Roman" w:eastAsia="Calibri" w:hAnsi="Times New Roman" w:cs="Times New Roman"/>
          <w:sz w:val="24"/>
          <w:szCs w:val="24"/>
        </w:rPr>
        <w:t>. Kiekvienas ūkio subjektas turi teisę pasirinkti bet kuriuos 3 kalendorinius metus, pagal kuriuos bus apskaičiuojami atskaitos duomenys (toliau – pasirinkti metai), iš paskutinių</w:t>
      </w:r>
      <w:r>
        <w:rPr>
          <w:rFonts w:ascii="Times New Roman" w:eastAsia="Calibri" w:hAnsi="Times New Roman" w:cs="Times New Roman"/>
          <w:b/>
          <w:sz w:val="24"/>
          <w:szCs w:val="24"/>
        </w:rPr>
        <w:t>jų</w:t>
      </w:r>
      <w:r>
        <w:rPr>
          <w:rFonts w:ascii="Times New Roman" w:eastAsia="Calibri" w:hAnsi="Times New Roman" w:cs="Times New Roman"/>
          <w:sz w:val="24"/>
          <w:szCs w:val="24"/>
        </w:rPr>
        <w:t xml:space="preserve"> 10 kalendorinių metų iki tų metų, kuriais konkrečiam ūkio subjektui yra suteikiamos teisės į žvejybos galimybes</w:t>
      </w:r>
      <w:r w:rsidR="00233297">
        <w:rPr>
          <w:rFonts w:ascii="Times New Roman" w:eastAsia="Calibri" w:hAnsi="Times New Roman" w:cs="Times New Roman"/>
          <w:b/>
          <w:bCs/>
          <w:sz w:val="24"/>
          <w:szCs w:val="24"/>
        </w:rPr>
        <w:t>, išskyrus šios dalies 3 ir 8 punkt</w:t>
      </w:r>
      <w:r w:rsidR="009A75C5">
        <w:rPr>
          <w:rFonts w:ascii="Times New Roman" w:eastAsia="Calibri" w:hAnsi="Times New Roman" w:cs="Times New Roman"/>
          <w:b/>
          <w:bCs/>
          <w:sz w:val="24"/>
          <w:szCs w:val="24"/>
        </w:rPr>
        <w:t>uose</w:t>
      </w:r>
      <w:r w:rsidR="00233297">
        <w:rPr>
          <w:rFonts w:ascii="Times New Roman" w:eastAsia="Calibri" w:hAnsi="Times New Roman" w:cs="Times New Roman"/>
          <w:b/>
          <w:bCs/>
          <w:sz w:val="24"/>
          <w:szCs w:val="24"/>
        </w:rPr>
        <w:t xml:space="preserve"> numatytus atvejus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Einamieji kalendoriniai metai, kuriais vyksta Žvejybos teisių suteikimo komisijos posėdis, negali būti pasirenkami</w:t>
      </w:r>
      <w:r>
        <w:rPr>
          <w:rFonts w:ascii="Times New Roman" w:eastAsia="Calibri" w:hAnsi="Times New Roman" w:cs="Times New Roman"/>
          <w:sz w:val="24"/>
          <w:szCs w:val="24"/>
        </w:rPr>
        <w:t>.</w:t>
      </w:r>
      <w:bookmarkEnd w:id="33"/>
    </w:p>
    <w:p w14:paraId="5B0EC54A"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3. Jeigu verslinė žvejyba buvo draudžiama tam tikrą laikotarpį, tada ūkio subjekto pasirinkti metai gali būti iš 10 paskutiniųjų kalendorinių metų, kuriais buvo vykdoma verslinė žvejyba.</w:t>
      </w:r>
      <w:r>
        <w:rPr>
          <w:rFonts w:ascii="Times New Roman" w:eastAsia="Calibri" w:hAnsi="Times New Roman" w:cs="Times New Roman"/>
          <w:b/>
          <w:sz w:val="24"/>
          <w:szCs w:val="24"/>
        </w:rPr>
        <w:t xml:space="preserve"> Einamieji kalendoriniai metai, kuriais vyksta Žvejybos teisių suteikimo komisijos posėdis, negali būti pasirenkami</w:t>
      </w:r>
      <w:r>
        <w:rPr>
          <w:rFonts w:ascii="Times New Roman" w:eastAsia="Calibri" w:hAnsi="Times New Roman" w:cs="Times New Roman"/>
          <w:sz w:val="24"/>
          <w:szCs w:val="24"/>
        </w:rPr>
        <w:t>.</w:t>
      </w:r>
    </w:p>
    <w:p w14:paraId="60B39A99" w14:textId="77777777" w:rsidR="00D81D98" w:rsidRDefault="00D81D98" w:rsidP="00D81D98">
      <w:pPr>
        <w:pStyle w:val="Standard"/>
        <w:tabs>
          <w:tab w:val="left" w:pos="1050"/>
        </w:tabs>
        <w:spacing w:after="0" w:line="360" w:lineRule="auto"/>
        <w:ind w:left="57" w:firstLine="936"/>
        <w:jc w:val="both"/>
      </w:pPr>
      <w:bookmarkStart w:id="34" w:name="_Hlk525713343"/>
      <w:r>
        <w:rPr>
          <w:rFonts w:ascii="Times New Roman" w:eastAsia="Calibri" w:hAnsi="Times New Roman" w:cs="Times New Roman"/>
          <w:sz w:val="24"/>
          <w:szCs w:val="24"/>
        </w:rPr>
        <w:lastRenderedPageBreak/>
        <w:t xml:space="preserve">4. Jeigu </w:t>
      </w:r>
      <w:r>
        <w:rPr>
          <w:rFonts w:ascii="Times New Roman" w:eastAsia="Calibri" w:hAnsi="Times New Roman" w:cs="Times New Roman"/>
          <w:strike/>
          <w:sz w:val="24"/>
          <w:szCs w:val="24"/>
        </w:rPr>
        <w:t>Lietuvos Respublikai apsikeitus tam tikros rūšies žuvų žvejybos galimybėmis su kita Europos Sąjungos valstybe nare ar užsienio valstybe</w:t>
      </w:r>
      <w:r>
        <w:rPr>
          <w:rFonts w:ascii="Times New Roman" w:eastAsia="Calibri" w:hAnsi="Times New Roman" w:cs="Times New Roman"/>
          <w:sz w:val="24"/>
          <w:szCs w:val="24"/>
        </w:rPr>
        <w:t xml:space="preserve"> ūkio subjektas pasirinktais metais naudojo </w:t>
      </w:r>
      <w:r>
        <w:rPr>
          <w:rFonts w:ascii="Times New Roman" w:eastAsia="Calibri" w:hAnsi="Times New Roman" w:cs="Times New Roman"/>
          <w:b/>
          <w:sz w:val="24"/>
          <w:szCs w:val="24"/>
        </w:rPr>
        <w:t xml:space="preserve">apsikeitus žvejybos galimybėmis </w:t>
      </w:r>
      <w:r>
        <w:rPr>
          <w:rFonts w:ascii="Times New Roman" w:eastAsia="Calibri" w:hAnsi="Times New Roman" w:cs="Times New Roman"/>
          <w:sz w:val="24"/>
          <w:szCs w:val="24"/>
        </w:rPr>
        <w:t xml:space="preserve">gautas </w:t>
      </w:r>
      <w:r>
        <w:rPr>
          <w:rFonts w:ascii="Times New Roman" w:eastAsia="Calibri" w:hAnsi="Times New Roman" w:cs="Times New Roman"/>
          <w:strike/>
          <w:sz w:val="24"/>
          <w:szCs w:val="24"/>
        </w:rPr>
        <w:t>iš tos valstybės</w:t>
      </w:r>
      <w:r>
        <w:rPr>
          <w:rFonts w:ascii="Times New Roman" w:eastAsia="Calibri" w:hAnsi="Times New Roman" w:cs="Times New Roman"/>
          <w:sz w:val="24"/>
          <w:szCs w:val="24"/>
        </w:rPr>
        <w:t xml:space="preserve"> kitos rūšies žuvų žvejybos galimybes, skaičiuojant atskaitos duomenis atsižvelgiama į sugautą kitos rūšies žuvų kiekį, perskaičiuojant jį proporcingai pagal vertę į tos rūšies žuvų, į kurių žvejybos galimybes yra suteikiama teisė, kiekį, bet ne didesnį negu apsikeičiant perduotos kitai Europos Sąjungos valstybei narei ar užsienio valstybei </w:t>
      </w:r>
      <w:r>
        <w:rPr>
          <w:rFonts w:ascii="Times New Roman" w:eastAsia="Calibri" w:hAnsi="Times New Roman" w:cs="Times New Roman"/>
          <w:b/>
          <w:sz w:val="24"/>
          <w:szCs w:val="24"/>
        </w:rPr>
        <w:t xml:space="preserve">ar kitam ūkio subjektui </w:t>
      </w:r>
      <w:r>
        <w:rPr>
          <w:rFonts w:ascii="Times New Roman" w:eastAsia="Calibri" w:hAnsi="Times New Roman" w:cs="Times New Roman"/>
          <w:sz w:val="24"/>
          <w:szCs w:val="24"/>
        </w:rPr>
        <w:t xml:space="preserve">individualios žvejybos galimybės. Skaičiuojant atskaitos duomenis laikoma, kad ūkio subjektas iš pradžių naudoja jam skirtas tam tikros rūšies žuvų individualias žvejybos galimybes, po to – apsikeitus žvejybos galimybėmis </w:t>
      </w:r>
      <w:r>
        <w:rPr>
          <w:rFonts w:ascii="Times New Roman" w:eastAsia="Calibri" w:hAnsi="Times New Roman" w:cs="Times New Roman"/>
          <w:strike/>
          <w:sz w:val="24"/>
          <w:szCs w:val="24"/>
        </w:rPr>
        <w:t>su kitomis Europos Sąjungos valstybėmis narėmis ar užsienio valstybėmis</w:t>
      </w:r>
      <w:r>
        <w:rPr>
          <w:rFonts w:ascii="Times New Roman" w:eastAsia="Calibri" w:hAnsi="Times New Roman" w:cs="Times New Roman"/>
          <w:sz w:val="24"/>
          <w:szCs w:val="24"/>
        </w:rPr>
        <w:t xml:space="preserve"> gautas tos pačios rūšies žuvų žvejybos galimybes.</w:t>
      </w:r>
    </w:p>
    <w:p w14:paraId="653EBCF1"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 xml:space="preserve">5. Jeigu per pasirinktus metus ūkio subjektas viršijo savo individualias žvejybos galimybes, skaičiuojant atskaitos duomenis sugautų žuvų kiekis, viršijantis ūkio subjekto individualias žvejybos galimybes, neįskaičiuojamas. Taip pat neįskaičiuojamas apsikeitus kitos rūšies žuvų žvejybos galimybėmis </w:t>
      </w:r>
      <w:r>
        <w:rPr>
          <w:rFonts w:ascii="Times New Roman" w:eastAsia="Calibri" w:hAnsi="Times New Roman" w:cs="Times New Roman"/>
          <w:strike/>
          <w:sz w:val="24"/>
          <w:szCs w:val="24"/>
        </w:rPr>
        <w:t>su Europos Sąjungos valstybe nare ar užsienio valstybe</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papildomai </w:t>
      </w:r>
      <w:r>
        <w:rPr>
          <w:rFonts w:ascii="Times New Roman" w:eastAsia="Calibri" w:hAnsi="Times New Roman" w:cs="Times New Roman"/>
          <w:sz w:val="24"/>
          <w:szCs w:val="24"/>
        </w:rPr>
        <w:t>gautų tos pačios rūšies žuvų, į kurių žvejybos galimybes suteikiama teisė, žvejybos galimybių panaudojimas, išskyrus šio straipsnio 6 dalyje numatytą atvejį.</w:t>
      </w:r>
    </w:p>
    <w:p w14:paraId="32E34FD4" w14:textId="77777777" w:rsidR="00D81D98" w:rsidRDefault="00D81D98" w:rsidP="00D81D98">
      <w:pPr>
        <w:spacing w:after="0" w:line="360" w:lineRule="auto"/>
        <w:ind w:firstLine="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Jeigu bent vienais iš pasirinktų metų ūkio subjektas naudojo ne tik savo individualias žvejybos galimybes, bet ir gautas iš kitos Europos Sąjungos valstybės narės arba užsienio valstybės žvejybos galimybes, kurios buvo perleistos Lietuvos Respublikai kompensuojant ankstesniais metais to ūkio subjekto atitinkamai Europos Sąjungos valstybei narei arba užsienio valstybei perleistas individualias žvejybos galimybes, skaičiuojant atskaitos duomenis atsižvelgiama į visą sugautų tos rūšies žuvų kiekį, jeigu kiti pasirenkami metai yra tie metai, kuriais ūkio subjektas perleido savo individualias žvejybos galimybes kitai Europos Sąjungos valstybei narei ar užsienio valstybei. </w:t>
      </w:r>
    </w:p>
    <w:p w14:paraId="557A4F88" w14:textId="77777777" w:rsidR="00D81D98" w:rsidRDefault="00D81D98" w:rsidP="00D81D98">
      <w:pPr>
        <w:pStyle w:val="Standard"/>
        <w:tabs>
          <w:tab w:val="left" w:pos="1050"/>
        </w:tabs>
        <w:spacing w:after="0" w:line="360" w:lineRule="auto"/>
        <w:ind w:left="57" w:firstLine="936"/>
        <w:jc w:val="both"/>
      </w:pPr>
      <w:bookmarkStart w:id="35" w:name="part_2dd47a82981d49ef9589effd03c812eb"/>
      <w:bookmarkEnd w:id="35"/>
      <w:r>
        <w:rPr>
          <w:rFonts w:ascii="Times New Roman" w:eastAsia="Times New Roman" w:hAnsi="Times New Roman" w:cs="Times New Roman"/>
          <w:color w:val="000000"/>
          <w:sz w:val="24"/>
          <w:szCs w:val="24"/>
        </w:rPr>
        <w:t>7. Ūkio subjektui suteikiama teisė į žvejybos galimybes yra lygi atskaitos duomenims, sumažintiems arba padidintiems atsižvelgiant atitinkamai į šio įstatymo 17</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straipsnio 1 dalyje arba 17</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straipsnio 1 dalyje nustatytus ekonominius ir aplinkosauginius kriterijus, ir jeigu atsižvelgiant į šio įstatymo 17</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straipsnio 4 dalį apskaičiuota ūkio subjektams suteiktinų teisių į žvejybos galimybes suma viršija bendras suteikiamas teises į žvejybos galimybes, kiekvienam ūkio subjektui suteikiama teisė į žvejybos galimybes proporcingai mažinama. Ūkio subjektui pagal atskaitos duomenis teisė į žvejybos galimybes suteikiama, jeigu bent vienus metus iš paskutinių 2 kalendorinių metų iki tų metų, kuriais yra suteikiamos teisės į žvejybos galimybes, jis naudojo (išskyrus atvejį, jeigu ūkio subjektas nenaudojo individualių žvejybos galimybių dėl nenugalimos </w:t>
      </w:r>
      <w:r>
        <w:rPr>
          <w:rFonts w:ascii="Times New Roman" w:eastAsia="Times New Roman" w:hAnsi="Times New Roman" w:cs="Times New Roman"/>
          <w:color w:val="000000"/>
          <w:sz w:val="24"/>
          <w:szCs w:val="24"/>
        </w:rPr>
        <w:lastRenderedPageBreak/>
        <w:t>jėgos aplinkybių) individualias žvejybos galimybes tos rūšies žuvų, į kurių žvejybos galimybes yra suteikiama teisė, jeigu tuo laikotarpiu tos rūšies žuvų žvejyba nebuvo draudžiama.</w:t>
      </w:r>
    </w:p>
    <w:bookmarkEnd w:id="34"/>
    <w:p w14:paraId="5049F43D"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 xml:space="preserve">8. Ūkio subjektui, perleidusiam visą savo teisę į žvejybos galimybes likus daugiau kaip arba lygiai 3 kalendoriniams metams iki </w:t>
      </w:r>
      <w:r>
        <w:rPr>
          <w:rFonts w:ascii="Times New Roman" w:eastAsia="Calibri" w:hAnsi="Times New Roman" w:cs="Times New Roman"/>
          <w:b/>
          <w:bCs/>
          <w:sz w:val="24"/>
          <w:szCs w:val="24"/>
        </w:rPr>
        <w:t xml:space="preserve">tų kalendorinių metų, kuriais iš naujo pagal atskaitos duomenis galėtų būti suteikiamos </w:t>
      </w:r>
      <w:r>
        <w:rPr>
          <w:rFonts w:ascii="Times New Roman" w:eastAsia="Calibri" w:hAnsi="Times New Roman" w:cs="Times New Roman"/>
          <w:sz w:val="24"/>
          <w:szCs w:val="24"/>
        </w:rPr>
        <w:t xml:space="preserve">teisės į žvejybos galimybes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xml:space="preserve">, pasibaigus teisės į žvejybos galimybes galiojimui iš naujo teisė į žvejybos galimybes pagal atskaitos duomenis nebesuteikiama. Jeigu ūkio subjektas perleido dalį teisės į žvejybos galimybes likus daugiau kaip </w:t>
      </w:r>
      <w:r>
        <w:rPr>
          <w:rFonts w:ascii="Times New Roman" w:eastAsia="Calibri" w:hAnsi="Times New Roman" w:cs="Times New Roman"/>
          <w:b/>
          <w:bCs/>
          <w:sz w:val="24"/>
          <w:szCs w:val="24"/>
        </w:rPr>
        <w:t xml:space="preserve">arba lygiai </w:t>
      </w:r>
      <w:r>
        <w:rPr>
          <w:rFonts w:ascii="Times New Roman" w:eastAsia="Calibri" w:hAnsi="Times New Roman" w:cs="Times New Roman"/>
          <w:sz w:val="24"/>
          <w:szCs w:val="24"/>
        </w:rPr>
        <w:t xml:space="preserve">3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kalendoriniams metams iki </w:t>
      </w:r>
      <w:r>
        <w:rPr>
          <w:rFonts w:ascii="Times New Roman" w:eastAsia="Calibri" w:hAnsi="Times New Roman" w:cs="Times New Roman"/>
          <w:b/>
          <w:bCs/>
          <w:sz w:val="24"/>
          <w:szCs w:val="24"/>
        </w:rPr>
        <w:t xml:space="preserve">tų kalendorinių metų, kuriais iš naujo pagal atskaitos duomenis suteikiamos </w:t>
      </w:r>
      <w:r>
        <w:rPr>
          <w:rFonts w:ascii="Times New Roman" w:eastAsia="Calibri" w:hAnsi="Times New Roman" w:cs="Times New Roman"/>
          <w:sz w:val="24"/>
          <w:szCs w:val="24"/>
        </w:rPr>
        <w:t xml:space="preserve">teisės į žvejybos galimybes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pasibaigus teisės į žvejybos galimybes galiojimui iš naujo suteikiant teisę į žvejybos galimybes jo atskaitos duomenys skaičiuojami pagal pasirinktus po teisės perleidimo 3 kalendorinius metus, bet ne daugiau kaip iš paskutinių 10 kalendorinių metų iki teisės į žvejybos galimybes galiojimo pabaigos</w:t>
      </w:r>
      <w:r>
        <w:rPr>
          <w:rFonts w:ascii="Times New Roman" w:eastAsia="Calibri" w:hAnsi="Times New Roman" w:cs="Times New Roman"/>
          <w:b/>
          <w:sz w:val="24"/>
          <w:szCs w:val="24"/>
        </w:rPr>
        <w:t>, neįskaičiuojant einamųjų kalendorinių metų, kuriais vyksta Žvejybos teisių suteikimo komisijos posėdis</w:t>
      </w:r>
      <w:r>
        <w:rPr>
          <w:rFonts w:ascii="Times New Roman" w:eastAsia="Calibri" w:hAnsi="Times New Roman" w:cs="Times New Roman"/>
          <w:sz w:val="24"/>
          <w:szCs w:val="24"/>
        </w:rPr>
        <w:t xml:space="preserve">. Ūkio subjekto, perleidusio dalį ar visą teisę į žvejybos galimybes mažiau </w:t>
      </w:r>
      <w:r>
        <w:rPr>
          <w:rFonts w:ascii="Times New Roman" w:eastAsia="Calibri" w:hAnsi="Times New Roman" w:cs="Times New Roman"/>
          <w:strike/>
          <w:sz w:val="24"/>
          <w:szCs w:val="24"/>
        </w:rPr>
        <w:t>arba lygiai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kaip </w:t>
      </w:r>
      <w:r>
        <w:rPr>
          <w:rFonts w:ascii="Times New Roman" w:eastAsia="Calibri" w:hAnsi="Times New Roman" w:cs="Times New Roman"/>
          <w:sz w:val="24"/>
          <w:szCs w:val="24"/>
        </w:rPr>
        <w:t xml:space="preserve">prieš 3 kalendorinius metus iki </w:t>
      </w:r>
      <w:r>
        <w:rPr>
          <w:rFonts w:ascii="Times New Roman" w:eastAsia="Calibri" w:hAnsi="Times New Roman" w:cs="Times New Roman"/>
          <w:b/>
          <w:bCs/>
          <w:sz w:val="24"/>
          <w:szCs w:val="24"/>
        </w:rPr>
        <w:t xml:space="preserve">tų kalendorinių metų, kuriais iš naujo pagal atskaitos duomenis suteikiamos </w:t>
      </w:r>
      <w:r>
        <w:rPr>
          <w:rFonts w:ascii="Times New Roman" w:eastAsia="Calibri" w:hAnsi="Times New Roman" w:cs="Times New Roman"/>
          <w:sz w:val="24"/>
          <w:szCs w:val="24"/>
        </w:rPr>
        <w:t xml:space="preserve">teisės į žvejybos galimybes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atskaitos duomenys skaičiuojami pagal paskutinius 3 kalendorinius metus iki teisės į žvejybos galimybes galiojimo pabaigos</w:t>
      </w:r>
      <w:r>
        <w:rPr>
          <w:rFonts w:ascii="Times New Roman" w:eastAsia="Calibri" w:hAnsi="Times New Roman" w:cs="Times New Roman"/>
          <w:b/>
          <w:sz w:val="24"/>
          <w:szCs w:val="24"/>
        </w:rPr>
        <w:t>, neįskaičiuojant einamųjų kalendorinių metų, kuriais vyksta Žvejybos teisių suteikimo komisijos posėdis</w:t>
      </w:r>
      <w:r>
        <w:rPr>
          <w:rFonts w:ascii="Times New Roman" w:eastAsia="Calibri" w:hAnsi="Times New Roman" w:cs="Times New Roman"/>
          <w:sz w:val="24"/>
          <w:szCs w:val="24"/>
        </w:rPr>
        <w:t>.</w:t>
      </w:r>
    </w:p>
    <w:p w14:paraId="402BAE36"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trike/>
          <w:sz w:val="24"/>
          <w:szCs w:val="24"/>
        </w:rPr>
        <w:t xml:space="preserve">9. Ūkio subjekto, kuriam buvo perleista teisė į žvejybos galimybes ar kuris ją įsigijo aukciono būdu, </w:t>
      </w:r>
      <w:r>
        <w:rPr>
          <w:rFonts w:ascii="Times New Roman" w:eastAsia="Calibri" w:hAnsi="Times New Roman" w:cs="Times New Roman"/>
          <w:bCs/>
          <w:strike/>
          <w:sz w:val="24"/>
          <w:szCs w:val="24"/>
        </w:rPr>
        <w:t>pasibaigus teisės į žvejybos galimybes galiojimui iš naujo suteikiant teisę į žvejybos galimybes atskaitos duomenys skaičiuojami pagal pasirinktus po teisės į žvejybos galimybes gavimo 3 kalendorinius metus, bet ne daugiau kaip iš paskutinių 10 kalendorinių metų iki teisės į žvejybos galimybes galiojimo pabaigos, jeigu teisė į žvejybos galimybes gauta daugiau kaip prieš 3 kalendorinius metus, arba pagal paskutinius 3 kalendorinius metus iki teisės į žvejybos galimybes galiojimo pabaigos, jeigu teisė į žvejybos galimybes gauta mažiau kaip arba lygiai prieš 3 kalendorinius metus</w:t>
      </w:r>
      <w:r>
        <w:rPr>
          <w:rFonts w:ascii="Times New Roman" w:eastAsia="Calibri" w:hAnsi="Times New Roman" w:cs="Times New Roman"/>
          <w:bCs/>
          <w:sz w:val="24"/>
          <w:szCs w:val="24"/>
        </w:rPr>
        <w:t>.</w:t>
      </w:r>
    </w:p>
    <w:p w14:paraId="66C73697" w14:textId="74C24A4E" w:rsidR="00D81D98" w:rsidRDefault="00D81D98" w:rsidP="00D81D98">
      <w:pPr>
        <w:spacing w:after="0" w:line="360" w:lineRule="auto"/>
        <w:ind w:firstLine="993"/>
        <w:jc w:val="both"/>
      </w:pPr>
      <w:r>
        <w:rPr>
          <w:rFonts w:ascii="Times New Roman" w:eastAsia="Calibri" w:hAnsi="Times New Roman" w:cs="Times New Roman"/>
          <w:b/>
          <w:sz w:val="24"/>
          <w:szCs w:val="24"/>
        </w:rPr>
        <w:t>9</w:t>
      </w:r>
      <w:r>
        <w:rPr>
          <w:rFonts w:ascii="Times New Roman" w:eastAsia="Calibri" w:hAnsi="Times New Roman" w:cs="Times New Roman"/>
          <w:strike/>
          <w:sz w:val="24"/>
          <w:szCs w:val="24"/>
        </w:rPr>
        <w:t>10</w:t>
      </w:r>
      <w:r>
        <w:rPr>
          <w:rFonts w:ascii="Times New Roman" w:eastAsia="Calibri" w:hAnsi="Times New Roman" w:cs="Times New Roman"/>
          <w:sz w:val="24"/>
          <w:szCs w:val="24"/>
        </w:rPr>
        <w:t>. Teisės į žvejybos galimybes tų rūšių žuvų, kurių Lietuvos Respublikos žvejybos laivai niekada negaudė, ir likusios pagal atskaitos duomenis nesuteiktos teisės į žvejybos galimybes, išskyrus šio įstatymo 17</w:t>
      </w:r>
      <w:r>
        <w:rPr>
          <w:rFonts w:ascii="Times New Roman" w:eastAsia="Calibri" w:hAnsi="Times New Roman" w:cs="Times New Roman"/>
          <w:sz w:val="24"/>
          <w:szCs w:val="24"/>
          <w:vertAlign w:val="superscript"/>
        </w:rPr>
        <w:t>5</w:t>
      </w:r>
      <w:r>
        <w:rPr>
          <w:rFonts w:ascii="Times New Roman" w:eastAsia="Calibri" w:hAnsi="Times New Roman" w:cs="Times New Roman"/>
          <w:sz w:val="24"/>
          <w:szCs w:val="24"/>
        </w:rPr>
        <w:t xml:space="preserve"> straipsnio 2 dalyje ir 17</w:t>
      </w:r>
      <w:r>
        <w:rPr>
          <w:rFonts w:ascii="Times New Roman" w:eastAsia="Calibri" w:hAnsi="Times New Roman" w:cs="Times New Roman"/>
          <w:sz w:val="24"/>
          <w:szCs w:val="24"/>
          <w:vertAlign w:val="superscript"/>
        </w:rPr>
        <w:t>6</w:t>
      </w:r>
      <w:r>
        <w:rPr>
          <w:rFonts w:ascii="Times New Roman" w:eastAsia="Calibri" w:hAnsi="Times New Roman" w:cs="Times New Roman"/>
          <w:sz w:val="24"/>
          <w:szCs w:val="24"/>
        </w:rPr>
        <w:t xml:space="preserve"> straipsnio 2 dalyje numatytas žvejybos galimybių dalis, suteikiamos aukciono būdu žemės ūkio ministro nustatyta tvarka ūkio subjektams, atitinkantiems šio įstatymo 17 straipsnio 11 dalyje nustatytas sąlygas. Pradinė aukciono kaina yra </w:t>
      </w:r>
      <w:r>
        <w:rPr>
          <w:rFonts w:ascii="Times New Roman" w:eastAsia="Calibri" w:hAnsi="Times New Roman" w:cs="Times New Roman"/>
          <w:strike/>
          <w:sz w:val="24"/>
          <w:szCs w:val="24"/>
        </w:rPr>
        <w:t>vienas procentas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0,</w:t>
      </w:r>
      <w:r w:rsidR="003F128D">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procento </w:t>
      </w:r>
      <w:r>
        <w:rPr>
          <w:rFonts w:ascii="Times New Roman" w:eastAsia="Calibri" w:hAnsi="Times New Roman" w:cs="Times New Roman"/>
          <w:sz w:val="24"/>
          <w:szCs w:val="24"/>
        </w:rPr>
        <w:t xml:space="preserve">nuo </w:t>
      </w:r>
      <w:r>
        <w:rPr>
          <w:rFonts w:ascii="Times New Roman" w:eastAsia="Calibri" w:hAnsi="Times New Roman" w:cs="Times New Roman"/>
          <w:b/>
          <w:sz w:val="24"/>
          <w:szCs w:val="24"/>
        </w:rPr>
        <w:t>bendros kiekvienais metais pagal įsigytą teisę į žvejybos galimybes skirtinų</w:t>
      </w:r>
      <w:r>
        <w:rPr>
          <w:rFonts w:ascii="Times New Roman" w:eastAsia="Calibri" w:hAnsi="Times New Roman" w:cs="Times New Roman"/>
          <w:sz w:val="24"/>
          <w:szCs w:val="24"/>
        </w:rPr>
        <w:t xml:space="preserve"> tam tikros rūšies žuvų </w:t>
      </w:r>
      <w:r>
        <w:rPr>
          <w:rFonts w:ascii="Times New Roman" w:eastAsia="Calibri" w:hAnsi="Times New Roman" w:cs="Times New Roman"/>
          <w:b/>
          <w:sz w:val="24"/>
          <w:szCs w:val="24"/>
        </w:rPr>
        <w:t xml:space="preserve">individualių </w:t>
      </w:r>
      <w:r>
        <w:rPr>
          <w:rFonts w:ascii="Times New Roman" w:eastAsia="Calibri" w:hAnsi="Times New Roman" w:cs="Times New Roman"/>
          <w:sz w:val="24"/>
          <w:szCs w:val="24"/>
        </w:rPr>
        <w:t xml:space="preserve">žvejybos galimybių vertės. </w:t>
      </w:r>
    </w:p>
    <w:p w14:paraId="03862B0E" w14:textId="3C3F39A8" w:rsidR="00D81D98" w:rsidRDefault="00D81D98" w:rsidP="00D81D98">
      <w:pPr>
        <w:spacing w:after="0" w:line="360" w:lineRule="auto"/>
        <w:ind w:firstLine="993"/>
        <w:jc w:val="both"/>
      </w:pPr>
      <w:r>
        <w:rPr>
          <w:rFonts w:ascii="Times New Roman" w:eastAsia="Calibri" w:hAnsi="Times New Roman" w:cs="Times New Roman"/>
          <w:b/>
          <w:sz w:val="24"/>
          <w:szCs w:val="24"/>
        </w:rPr>
        <w:t>10</w:t>
      </w:r>
      <w:r>
        <w:rPr>
          <w:rFonts w:ascii="Times New Roman" w:eastAsia="Calibri" w:hAnsi="Times New Roman" w:cs="Times New Roman"/>
          <w:strike/>
          <w:sz w:val="24"/>
          <w:szCs w:val="24"/>
        </w:rPr>
        <w:t>11</w:t>
      </w:r>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Duomenys, naudojami apskaičiuojant atskaitos duomenis, negali būti sandorio </w:t>
      </w:r>
      <w:r>
        <w:rPr>
          <w:rFonts w:ascii="Times New Roman" w:hAnsi="Times New Roman" w:cs="Times New Roman"/>
          <w:color w:val="000000"/>
          <w:sz w:val="24"/>
          <w:szCs w:val="24"/>
        </w:rPr>
        <w:lastRenderedPageBreak/>
        <w:t xml:space="preserve">dalykas, išskyrus ūkio subjekto reorganizavimo </w:t>
      </w:r>
      <w:r w:rsidRPr="003F128D">
        <w:rPr>
          <w:rFonts w:ascii="Times New Roman" w:hAnsi="Times New Roman" w:cs="Times New Roman"/>
          <w:strike/>
          <w:color w:val="000000"/>
          <w:sz w:val="24"/>
          <w:szCs w:val="24"/>
        </w:rPr>
        <w:t>atvejį</w:t>
      </w:r>
      <w:r w:rsidR="003F128D">
        <w:rPr>
          <w:rFonts w:ascii="Times New Roman" w:hAnsi="Times New Roman" w:cs="Times New Roman"/>
          <w:color w:val="000000"/>
          <w:sz w:val="24"/>
          <w:szCs w:val="24"/>
        </w:rPr>
        <w:t xml:space="preserve"> </w:t>
      </w:r>
      <w:r w:rsidR="003F128D">
        <w:rPr>
          <w:rFonts w:ascii="Times New Roman" w:hAnsi="Times New Roman" w:cs="Times New Roman"/>
          <w:b/>
          <w:color w:val="000000"/>
          <w:sz w:val="24"/>
          <w:szCs w:val="24"/>
        </w:rPr>
        <w:t xml:space="preserve">ir akcinės bendrovės </w:t>
      </w:r>
      <w:r w:rsidR="007E502F">
        <w:rPr>
          <w:rFonts w:ascii="Times New Roman" w:hAnsi="Times New Roman" w:cs="Times New Roman"/>
          <w:b/>
          <w:color w:val="000000"/>
          <w:sz w:val="24"/>
          <w:szCs w:val="24"/>
        </w:rPr>
        <w:t xml:space="preserve">ar uždaros akcinės bendrovės (toliau bet kuri iš jų – bendrovė) </w:t>
      </w:r>
      <w:r w:rsidR="003F128D">
        <w:rPr>
          <w:rFonts w:ascii="Times New Roman" w:hAnsi="Times New Roman" w:cs="Times New Roman"/>
          <w:b/>
          <w:color w:val="000000"/>
          <w:sz w:val="24"/>
          <w:szCs w:val="24"/>
        </w:rPr>
        <w:t>atskyrimo</w:t>
      </w:r>
      <w:r w:rsidR="009935FE">
        <w:rPr>
          <w:rFonts w:ascii="Times New Roman" w:hAnsi="Times New Roman" w:cs="Times New Roman"/>
          <w:b/>
          <w:color w:val="000000"/>
          <w:sz w:val="24"/>
          <w:szCs w:val="24"/>
        </w:rPr>
        <w:t>,</w:t>
      </w:r>
      <w:r w:rsidR="003F128D">
        <w:rPr>
          <w:rFonts w:ascii="Times New Roman" w:hAnsi="Times New Roman" w:cs="Times New Roman"/>
          <w:b/>
          <w:color w:val="000000"/>
          <w:sz w:val="24"/>
          <w:szCs w:val="24"/>
        </w:rPr>
        <w:t xml:space="preserve"> </w:t>
      </w:r>
      <w:r w:rsidR="009935FE" w:rsidRPr="009935FE">
        <w:rPr>
          <w:rFonts w:ascii="Times New Roman" w:hAnsi="Times New Roman" w:cs="Times New Roman"/>
          <w:b/>
          <w:color w:val="000000"/>
          <w:sz w:val="24"/>
          <w:szCs w:val="24"/>
        </w:rPr>
        <w:t xml:space="preserve">numatyto Lietuvos Respublikos akcinių bendrovių įstatymo 71 straipsnyje, </w:t>
      </w:r>
      <w:r w:rsidR="003F128D">
        <w:rPr>
          <w:rFonts w:ascii="Times New Roman" w:hAnsi="Times New Roman" w:cs="Times New Roman"/>
          <w:b/>
          <w:color w:val="000000"/>
          <w:sz w:val="24"/>
          <w:szCs w:val="24"/>
        </w:rPr>
        <w:t>atvejus</w:t>
      </w:r>
      <w:r>
        <w:rPr>
          <w:rFonts w:ascii="Times New Roman" w:hAnsi="Times New Roman" w:cs="Times New Roman"/>
          <w:color w:val="000000"/>
          <w:sz w:val="24"/>
          <w:szCs w:val="24"/>
        </w:rPr>
        <w:t>.</w:t>
      </w:r>
    </w:p>
    <w:p w14:paraId="4D2E76A7" w14:textId="2BD5C9ED"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sz w:val="24"/>
          <w:szCs w:val="24"/>
        </w:rPr>
        <w:t>11</w:t>
      </w:r>
      <w:r>
        <w:rPr>
          <w:rFonts w:ascii="Times New Roman" w:eastAsia="Calibri" w:hAnsi="Times New Roman" w:cs="Times New Roman"/>
          <w:strike/>
          <w:sz w:val="24"/>
          <w:szCs w:val="24"/>
        </w:rPr>
        <w:t>12</w:t>
      </w:r>
      <w:r>
        <w:rPr>
          <w:rFonts w:ascii="Times New Roman" w:eastAsia="Calibri" w:hAnsi="Times New Roman" w:cs="Times New Roman"/>
          <w:sz w:val="24"/>
          <w:szCs w:val="24"/>
        </w:rPr>
        <w:t xml:space="preserve">. </w:t>
      </w:r>
      <w:r>
        <w:rPr>
          <w:rFonts w:ascii="Times New Roman" w:hAnsi="Times New Roman" w:cs="Times New Roman"/>
          <w:sz w:val="24"/>
          <w:szCs w:val="24"/>
        </w:rPr>
        <w:t>Reorganizavus ūkio subjektą</w:t>
      </w:r>
      <w:r w:rsidR="003F128D">
        <w:rPr>
          <w:rFonts w:ascii="Times New Roman" w:hAnsi="Times New Roman" w:cs="Times New Roman"/>
          <w:sz w:val="24"/>
          <w:szCs w:val="24"/>
        </w:rPr>
        <w:t xml:space="preserve"> </w:t>
      </w:r>
      <w:r w:rsidR="003F128D">
        <w:rPr>
          <w:rFonts w:ascii="Times New Roman" w:hAnsi="Times New Roman" w:cs="Times New Roman"/>
          <w:b/>
          <w:sz w:val="24"/>
          <w:szCs w:val="24"/>
        </w:rPr>
        <w:t>arba įvykdžius bendrovės atskyrimą</w:t>
      </w:r>
      <w:r>
        <w:rPr>
          <w:rFonts w:ascii="Times New Roman" w:hAnsi="Times New Roman" w:cs="Times New Roman"/>
          <w:sz w:val="24"/>
          <w:szCs w:val="24"/>
        </w:rPr>
        <w:t xml:space="preserve">, šio ūkio subjekto </w:t>
      </w:r>
      <w:r w:rsidR="003F128D" w:rsidRPr="003F128D">
        <w:rPr>
          <w:rFonts w:ascii="Times New Roman" w:hAnsi="Times New Roman" w:cs="Times New Roman"/>
          <w:b/>
          <w:sz w:val="24"/>
          <w:szCs w:val="24"/>
        </w:rPr>
        <w:t>arba bendrovės</w:t>
      </w:r>
      <w:r w:rsidR="003F128D">
        <w:rPr>
          <w:rFonts w:ascii="Times New Roman" w:hAnsi="Times New Roman" w:cs="Times New Roman"/>
          <w:sz w:val="24"/>
          <w:szCs w:val="24"/>
        </w:rPr>
        <w:t xml:space="preserve"> </w:t>
      </w:r>
      <w:r>
        <w:rPr>
          <w:rFonts w:ascii="Times New Roman" w:hAnsi="Times New Roman" w:cs="Times New Roman"/>
          <w:sz w:val="24"/>
          <w:szCs w:val="24"/>
        </w:rPr>
        <w:t xml:space="preserve">kiekvienų metų duomenys, naudojami apskaičiuojant atskaitos duomenis, </w:t>
      </w:r>
      <w:r>
        <w:rPr>
          <w:rFonts w:ascii="Times New Roman" w:hAnsi="Times New Roman" w:cs="Times New Roman"/>
          <w:strike/>
          <w:sz w:val="24"/>
          <w:szCs w:val="24"/>
        </w:rPr>
        <w:t>proporcingi reorganizavimo metu perimtų reorganizuoto ūkio subjekto teisių ir pareigų daliai,</w:t>
      </w:r>
      <w:r>
        <w:rPr>
          <w:rFonts w:ascii="Times New Roman" w:hAnsi="Times New Roman" w:cs="Times New Roman"/>
          <w:sz w:val="24"/>
          <w:szCs w:val="24"/>
        </w:rPr>
        <w:t xml:space="preserve"> žemės ūkio ministro nustatyta tvarka </w:t>
      </w:r>
      <w:r>
        <w:rPr>
          <w:rFonts w:ascii="Times New Roman" w:hAnsi="Times New Roman" w:cs="Times New Roman"/>
          <w:b/>
          <w:bCs/>
          <w:sz w:val="24"/>
          <w:szCs w:val="24"/>
        </w:rPr>
        <w:t xml:space="preserve">pagal reorganizavimo </w:t>
      </w:r>
      <w:r w:rsidR="003F128D">
        <w:rPr>
          <w:rFonts w:ascii="Times New Roman" w:hAnsi="Times New Roman" w:cs="Times New Roman"/>
          <w:b/>
          <w:bCs/>
          <w:sz w:val="24"/>
          <w:szCs w:val="24"/>
        </w:rPr>
        <w:t xml:space="preserve">arba atskyrimo </w:t>
      </w:r>
      <w:r>
        <w:rPr>
          <w:rFonts w:ascii="Times New Roman" w:hAnsi="Times New Roman" w:cs="Times New Roman"/>
          <w:b/>
          <w:bCs/>
          <w:sz w:val="24"/>
          <w:szCs w:val="24"/>
        </w:rPr>
        <w:t xml:space="preserve">sąlygas </w:t>
      </w:r>
      <w:r>
        <w:rPr>
          <w:rFonts w:ascii="Times New Roman" w:hAnsi="Times New Roman" w:cs="Times New Roman"/>
          <w:sz w:val="24"/>
          <w:szCs w:val="24"/>
        </w:rPr>
        <w:t xml:space="preserve">įskaitomi į reorganizuoto ūkio subjekto </w:t>
      </w:r>
      <w:r w:rsidR="003F128D">
        <w:rPr>
          <w:rFonts w:ascii="Times New Roman" w:hAnsi="Times New Roman" w:cs="Times New Roman"/>
          <w:b/>
          <w:sz w:val="24"/>
          <w:szCs w:val="24"/>
        </w:rPr>
        <w:t xml:space="preserve">arba bendrovės, kurios dalis buvo atskirta, </w:t>
      </w:r>
      <w:r>
        <w:rPr>
          <w:rFonts w:ascii="Times New Roman" w:hAnsi="Times New Roman" w:cs="Times New Roman"/>
          <w:sz w:val="24"/>
          <w:szCs w:val="24"/>
        </w:rPr>
        <w:t xml:space="preserve">teises ir pareigas (jų dalį) perėmusio (perėmusių) ūkio subjekto (subjektų) atitinkamų metų duomenis, naudojamus apskaičiuojant atskaitos duomenis. </w:t>
      </w:r>
      <w:r>
        <w:rPr>
          <w:rFonts w:ascii="Times New Roman" w:hAnsi="Times New Roman" w:cs="Times New Roman"/>
          <w:b/>
          <w:bCs/>
          <w:sz w:val="24"/>
          <w:szCs w:val="24"/>
        </w:rPr>
        <w:t xml:space="preserve">Jei reorganizuoto ūkio subjekto teises ir pareigas perima keli ūkio subjektai, reorganizavimo sąlygose kiekvienam iš pastarųjų ūkio subjektų turi būti nurodyta reorganizuoto ūkio subjekto duomenų dalis procentais, įskaitoma į reorganizuoto ūkio subjekto teises ir pareigas perėmusių ūkio subjektų </w:t>
      </w:r>
      <w:r w:rsidR="00C630AA">
        <w:rPr>
          <w:rFonts w:ascii="Times New Roman" w:hAnsi="Times New Roman" w:cs="Times New Roman"/>
          <w:b/>
          <w:bCs/>
          <w:sz w:val="24"/>
          <w:szCs w:val="24"/>
        </w:rPr>
        <w:t xml:space="preserve">bet kurių </w:t>
      </w:r>
      <w:r>
        <w:rPr>
          <w:rFonts w:ascii="Times New Roman" w:hAnsi="Times New Roman" w:cs="Times New Roman"/>
          <w:b/>
          <w:bCs/>
          <w:sz w:val="24"/>
          <w:szCs w:val="24"/>
        </w:rPr>
        <w:t>pasirenkamų metų duomenis.</w:t>
      </w:r>
      <w:r w:rsidR="00C630AA">
        <w:rPr>
          <w:rFonts w:ascii="Times New Roman" w:hAnsi="Times New Roman" w:cs="Times New Roman"/>
          <w:b/>
          <w:bCs/>
          <w:sz w:val="24"/>
          <w:szCs w:val="24"/>
        </w:rPr>
        <w:t xml:space="preserve"> </w:t>
      </w:r>
      <w:r w:rsidR="007E502F">
        <w:rPr>
          <w:rFonts w:ascii="Times New Roman" w:hAnsi="Times New Roman" w:cs="Times New Roman"/>
          <w:b/>
          <w:bCs/>
          <w:sz w:val="24"/>
          <w:szCs w:val="24"/>
        </w:rPr>
        <w:t xml:space="preserve">Bendrovės atskyrimo atveju </w:t>
      </w:r>
      <w:r w:rsidR="00AD4237">
        <w:rPr>
          <w:rFonts w:ascii="Times New Roman" w:hAnsi="Times New Roman" w:cs="Times New Roman"/>
          <w:b/>
          <w:bCs/>
          <w:sz w:val="24"/>
          <w:szCs w:val="24"/>
        </w:rPr>
        <w:t xml:space="preserve">atskyrimo sąlygose </w:t>
      </w:r>
      <w:r w:rsidR="007E502F">
        <w:rPr>
          <w:rFonts w:ascii="Times New Roman" w:hAnsi="Times New Roman" w:cs="Times New Roman"/>
          <w:b/>
          <w:bCs/>
          <w:sz w:val="24"/>
          <w:szCs w:val="24"/>
        </w:rPr>
        <w:t xml:space="preserve">šios bendrovės </w:t>
      </w:r>
      <w:r w:rsidR="00AD4237">
        <w:rPr>
          <w:rFonts w:ascii="Times New Roman" w:hAnsi="Times New Roman" w:cs="Times New Roman"/>
          <w:b/>
          <w:bCs/>
          <w:sz w:val="24"/>
          <w:szCs w:val="24"/>
        </w:rPr>
        <w:t xml:space="preserve">dalį teisių ir pareigų perėmusiai (perėmusioms) bendrovei (bendrovėms) turi būti nurodyta bendrovės, kurios dalis buvo atskirta, duomenų dalis procentais, įskaitoma į </w:t>
      </w:r>
      <w:r w:rsidR="003D0016" w:rsidRPr="003D0016">
        <w:rPr>
          <w:rFonts w:ascii="Times New Roman" w:hAnsi="Times New Roman" w:cs="Times New Roman"/>
          <w:b/>
          <w:bCs/>
          <w:sz w:val="24"/>
          <w:szCs w:val="24"/>
        </w:rPr>
        <w:t>bendrovės, kurios dalis buvo atskirta</w:t>
      </w:r>
      <w:r w:rsidR="003D0016">
        <w:rPr>
          <w:rFonts w:ascii="Times New Roman" w:hAnsi="Times New Roman" w:cs="Times New Roman"/>
          <w:b/>
          <w:bCs/>
          <w:sz w:val="24"/>
          <w:szCs w:val="24"/>
        </w:rPr>
        <w:t>, dalį teisių ir pareigų perėmusios (perėmusių) bendrovės (bendrovių) bet kurių pasirenkamų metų duomenis.</w:t>
      </w:r>
      <w:r>
        <w:rPr>
          <w:rFonts w:ascii="Times New Roman" w:hAnsi="Times New Roman" w:cs="Times New Roman"/>
          <w:b/>
          <w:bCs/>
          <w:sz w:val="24"/>
          <w:szCs w:val="24"/>
        </w:rPr>
        <w:t xml:space="preserve">“ </w:t>
      </w:r>
    </w:p>
    <w:p w14:paraId="0A8AB1D9" w14:textId="77777777" w:rsidR="00D81D98" w:rsidRDefault="00D81D98" w:rsidP="00D81D98">
      <w:pPr>
        <w:pStyle w:val="Standard"/>
        <w:tabs>
          <w:tab w:val="left" w:pos="993"/>
        </w:tabs>
        <w:spacing w:after="0" w:line="360" w:lineRule="auto"/>
        <w:ind w:firstLine="1134"/>
        <w:jc w:val="both"/>
        <w:rPr>
          <w:rFonts w:ascii="Times New Roman" w:eastAsia="Calibri" w:hAnsi="Times New Roman" w:cs="Times New Roman"/>
          <w:b/>
          <w:sz w:val="24"/>
          <w:szCs w:val="24"/>
        </w:rPr>
      </w:pPr>
    </w:p>
    <w:p w14:paraId="05D588C2" w14:textId="0824AB23"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b/>
          <w:sz w:val="24"/>
          <w:szCs w:val="24"/>
        </w:rPr>
        <w:t>1</w:t>
      </w:r>
      <w:r w:rsidR="00F544DA">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straipsnis. 17</w:t>
      </w:r>
      <w:r>
        <w:rPr>
          <w:rFonts w:ascii="Times New Roman" w:eastAsia="Calibri" w:hAnsi="Times New Roman" w:cs="Times New Roman"/>
          <w:b/>
          <w:sz w:val="24"/>
          <w:szCs w:val="24"/>
          <w:vertAlign w:val="superscript"/>
        </w:rPr>
        <w:t>5</w:t>
      </w:r>
      <w:r>
        <w:rPr>
          <w:rFonts w:ascii="Times New Roman" w:eastAsia="Calibri" w:hAnsi="Times New Roman" w:cs="Times New Roman"/>
          <w:b/>
          <w:sz w:val="24"/>
          <w:szCs w:val="24"/>
        </w:rPr>
        <w:t xml:space="preserve"> straipsnio pakeitimas</w:t>
      </w:r>
    </w:p>
    <w:p w14:paraId="6BEC336B" w14:textId="77777777" w:rsidR="00D81D98" w:rsidRDefault="00D81D98" w:rsidP="00D81D98">
      <w:pPr>
        <w:pStyle w:val="Standard"/>
        <w:tabs>
          <w:tab w:val="left" w:pos="426"/>
        </w:tabs>
        <w:spacing w:after="0" w:line="360" w:lineRule="auto"/>
        <w:ind w:firstLine="993"/>
        <w:jc w:val="both"/>
      </w:pPr>
      <w:r>
        <w:rPr>
          <w:rFonts w:ascii="Times New Roman" w:eastAsia="Calibri" w:hAnsi="Times New Roman" w:cs="Times New Roman"/>
          <w:sz w:val="24"/>
          <w:szCs w:val="24"/>
        </w:rPr>
        <w:t>1. Pakeisti 17</w:t>
      </w:r>
      <w:r>
        <w:rPr>
          <w:rFonts w:ascii="Times New Roman" w:eastAsia="Calibri" w:hAnsi="Times New Roman" w:cs="Times New Roman"/>
          <w:sz w:val="24"/>
          <w:szCs w:val="24"/>
          <w:vertAlign w:val="superscript"/>
        </w:rPr>
        <w:t>5</w:t>
      </w:r>
      <w:r>
        <w:rPr>
          <w:rFonts w:ascii="Times New Roman" w:eastAsia="Calibri" w:hAnsi="Times New Roman" w:cs="Times New Roman"/>
          <w:sz w:val="24"/>
          <w:szCs w:val="24"/>
        </w:rPr>
        <w:t xml:space="preserve"> straipsnio 1 dalies 1 punktą ir jį išdėstyti taip:</w:t>
      </w:r>
    </w:p>
    <w:p w14:paraId="5F7D91DF" w14:textId="7FEC4346" w:rsidR="00D81D98" w:rsidRPr="00BC1369" w:rsidRDefault="00D81D98" w:rsidP="00D81D98">
      <w:pPr>
        <w:pStyle w:val="Standard"/>
        <w:tabs>
          <w:tab w:val="left" w:pos="993"/>
        </w:tabs>
        <w:spacing w:after="0" w:line="360" w:lineRule="auto"/>
        <w:ind w:firstLine="993"/>
        <w:jc w:val="both"/>
      </w:pPr>
      <w:r w:rsidRPr="00BC1369">
        <w:rPr>
          <w:rFonts w:ascii="Times New Roman" w:eastAsia="Calibri" w:hAnsi="Times New Roman" w:cs="Times New Roman"/>
          <w:sz w:val="24"/>
          <w:szCs w:val="24"/>
        </w:rPr>
        <w:t>„</w:t>
      </w:r>
      <w:bookmarkStart w:id="36" w:name="_Hlk521319129"/>
      <w:bookmarkEnd w:id="36"/>
      <w:r w:rsidRPr="00BC1369">
        <w:rPr>
          <w:rFonts w:ascii="Times New Roman" w:eastAsia="Calibri" w:hAnsi="Times New Roman" w:cs="Times New Roman"/>
          <w:sz w:val="24"/>
          <w:szCs w:val="24"/>
        </w:rPr>
        <w:t xml:space="preserve">1) atskaitos duomenys padidinami po </w:t>
      </w:r>
      <w:r w:rsidRPr="00BC1369">
        <w:rPr>
          <w:rFonts w:ascii="Times New Roman" w:eastAsia="Calibri" w:hAnsi="Times New Roman" w:cs="Times New Roman"/>
          <w:strike/>
          <w:sz w:val="24"/>
          <w:szCs w:val="24"/>
        </w:rPr>
        <w:t>0,3</w:t>
      </w:r>
      <w:r w:rsidRPr="00BC1369">
        <w:rPr>
          <w:rFonts w:ascii="Times New Roman" w:eastAsia="Calibri" w:hAnsi="Times New Roman" w:cs="Times New Roman"/>
          <w:sz w:val="24"/>
          <w:szCs w:val="24"/>
        </w:rPr>
        <w:t xml:space="preserve"> </w:t>
      </w:r>
      <w:r w:rsidRPr="00BC1369">
        <w:rPr>
          <w:rFonts w:ascii="Times New Roman" w:eastAsia="Calibri" w:hAnsi="Times New Roman" w:cs="Times New Roman"/>
          <w:b/>
          <w:sz w:val="24"/>
          <w:szCs w:val="24"/>
        </w:rPr>
        <w:t xml:space="preserve">0,8 </w:t>
      </w:r>
      <w:r w:rsidRPr="00BC1369">
        <w:rPr>
          <w:rFonts w:ascii="Times New Roman" w:eastAsia="Calibri" w:hAnsi="Times New Roman" w:cs="Times New Roman"/>
          <w:sz w:val="24"/>
          <w:szCs w:val="24"/>
        </w:rPr>
        <w:t xml:space="preserve">procento </w:t>
      </w:r>
      <w:bookmarkStart w:id="37" w:name="_Hlk524615230"/>
      <w:r w:rsidRPr="00BC1369">
        <w:rPr>
          <w:rFonts w:ascii="Times New Roman" w:eastAsia="Calibri" w:hAnsi="Times New Roman" w:cs="Times New Roman"/>
          <w:sz w:val="24"/>
          <w:szCs w:val="24"/>
        </w:rPr>
        <w:t xml:space="preserve">už kiekvieną </w:t>
      </w:r>
      <w:r w:rsidRPr="00BC1369">
        <w:rPr>
          <w:rFonts w:ascii="Times New Roman" w:eastAsia="Calibri" w:hAnsi="Times New Roman" w:cs="Times New Roman"/>
          <w:strike/>
          <w:sz w:val="24"/>
          <w:szCs w:val="24"/>
        </w:rPr>
        <w:t>paskutiniais</w:t>
      </w:r>
      <w:r w:rsidRPr="00BC1369">
        <w:rPr>
          <w:rFonts w:ascii="Times New Roman" w:eastAsia="Calibri" w:hAnsi="Times New Roman" w:cs="Times New Roman"/>
          <w:sz w:val="24"/>
          <w:szCs w:val="24"/>
        </w:rPr>
        <w:t xml:space="preserve"> 3 kalendoriniais metais</w:t>
      </w:r>
      <w:bookmarkEnd w:id="37"/>
      <w:r w:rsidR="00310AC5" w:rsidRPr="00BC1369">
        <w:rPr>
          <w:rFonts w:ascii="Times New Roman" w:eastAsia="Calibri" w:hAnsi="Times New Roman" w:cs="Times New Roman"/>
          <w:b/>
          <w:sz w:val="24"/>
          <w:szCs w:val="24"/>
        </w:rPr>
        <w:t>,</w:t>
      </w:r>
      <w:r w:rsidR="00416945" w:rsidRPr="00BC1369">
        <w:rPr>
          <w:rFonts w:ascii="Times New Roman" w:eastAsia="Calibri" w:hAnsi="Times New Roman" w:cs="Times New Roman"/>
          <w:sz w:val="24"/>
          <w:szCs w:val="24"/>
        </w:rPr>
        <w:t xml:space="preserve"> </w:t>
      </w:r>
      <w:r w:rsidRPr="00BC1369">
        <w:rPr>
          <w:rFonts w:ascii="Times New Roman" w:eastAsia="Calibri" w:hAnsi="Times New Roman" w:cs="Times New Roman"/>
          <w:strike/>
          <w:sz w:val="24"/>
          <w:szCs w:val="24"/>
        </w:rPr>
        <w:t>per pirminio žuvininkystės produktų pardavimo aukcioną</w:t>
      </w:r>
      <w:r w:rsidRPr="00BC1369">
        <w:rPr>
          <w:rFonts w:ascii="Times New Roman" w:eastAsia="Calibri" w:hAnsi="Times New Roman" w:cs="Times New Roman"/>
          <w:sz w:val="24"/>
          <w:szCs w:val="24"/>
        </w:rPr>
        <w:t xml:space="preserve"> </w:t>
      </w:r>
      <w:bookmarkStart w:id="38" w:name="_Hlk11669007"/>
      <w:bookmarkStart w:id="39" w:name="_Hlk524615241"/>
      <w:r w:rsidR="00BE34D3">
        <w:rPr>
          <w:rFonts w:ascii="Times New Roman" w:eastAsia="Calibri" w:hAnsi="Times New Roman" w:cs="Times New Roman"/>
          <w:b/>
          <w:sz w:val="24"/>
          <w:szCs w:val="24"/>
        </w:rPr>
        <w:t>pagal kuriuos apskaičiuoti atskaitos duomenys</w:t>
      </w:r>
      <w:r w:rsidR="00310AC5" w:rsidRPr="00BC1369">
        <w:rPr>
          <w:rFonts w:ascii="Times New Roman" w:eastAsia="Calibri" w:hAnsi="Times New Roman" w:cs="Times New Roman"/>
          <w:b/>
          <w:sz w:val="24"/>
          <w:szCs w:val="24"/>
        </w:rPr>
        <w:t>,</w:t>
      </w:r>
      <w:r w:rsidR="00310AC5" w:rsidRPr="00BC1369">
        <w:rPr>
          <w:rFonts w:ascii="Times New Roman" w:eastAsia="Calibri" w:hAnsi="Times New Roman" w:cs="Times New Roman"/>
          <w:b/>
          <w:sz w:val="24"/>
          <w:szCs w:val="24"/>
        </w:rPr>
        <w:t xml:space="preserve"> </w:t>
      </w:r>
      <w:bookmarkEnd w:id="38"/>
      <w:r w:rsidRPr="00BC1369">
        <w:rPr>
          <w:rFonts w:ascii="Times New Roman" w:eastAsia="Calibri" w:hAnsi="Times New Roman" w:cs="Times New Roman"/>
          <w:sz w:val="24"/>
          <w:szCs w:val="24"/>
        </w:rPr>
        <w:t xml:space="preserve">Lietuvos Respublikos teritorijoje parduotų atitinkamos rūšies žuvų vieną procentą, skaičiuojamą nuo visų per tuos pačius metus ūkio </w:t>
      </w:r>
      <w:bookmarkStart w:id="40" w:name="_GoBack"/>
      <w:bookmarkEnd w:id="40"/>
      <w:r w:rsidRPr="00BC1369">
        <w:rPr>
          <w:rFonts w:ascii="Times New Roman" w:eastAsia="Calibri" w:hAnsi="Times New Roman" w:cs="Times New Roman"/>
          <w:sz w:val="24"/>
          <w:szCs w:val="24"/>
        </w:rPr>
        <w:t>subjekto sugautų tos rūšies žuvų</w:t>
      </w:r>
      <w:bookmarkEnd w:id="39"/>
      <w:r w:rsidRPr="00BC1369">
        <w:rPr>
          <w:rFonts w:ascii="Times New Roman" w:eastAsia="Calibri" w:hAnsi="Times New Roman" w:cs="Times New Roman"/>
          <w:sz w:val="24"/>
          <w:szCs w:val="24"/>
        </w:rPr>
        <w:t>;“.</w:t>
      </w:r>
    </w:p>
    <w:p w14:paraId="6F51F78B" w14:textId="77777777" w:rsidR="00D81D98" w:rsidRDefault="00D81D98" w:rsidP="00D81D98">
      <w:pPr>
        <w:pStyle w:val="Standard"/>
        <w:tabs>
          <w:tab w:val="left" w:pos="993"/>
        </w:tabs>
        <w:spacing w:after="0" w:line="360" w:lineRule="auto"/>
        <w:ind w:firstLine="1020"/>
        <w:jc w:val="both"/>
      </w:pPr>
      <w:r>
        <w:rPr>
          <w:rFonts w:ascii="Times New Roman" w:eastAsia="Calibri" w:hAnsi="Times New Roman" w:cs="Times New Roman"/>
          <w:bCs/>
          <w:sz w:val="24"/>
          <w:szCs w:val="24"/>
        </w:rPr>
        <w:t>2. Pakeisti 17</w:t>
      </w:r>
      <w:r>
        <w:rPr>
          <w:rFonts w:ascii="Times New Roman" w:eastAsia="Calibri" w:hAnsi="Times New Roman" w:cs="Times New Roman"/>
          <w:bCs/>
          <w:sz w:val="24"/>
          <w:szCs w:val="24"/>
          <w:vertAlign w:val="superscript"/>
        </w:rPr>
        <w:t>5</w:t>
      </w:r>
      <w:r>
        <w:rPr>
          <w:rFonts w:ascii="Times New Roman" w:eastAsia="Calibri" w:hAnsi="Times New Roman" w:cs="Times New Roman"/>
          <w:bCs/>
          <w:sz w:val="24"/>
          <w:szCs w:val="24"/>
        </w:rPr>
        <w:t xml:space="preserve"> straipsnio 2 dalį ir ją išdėstyti taip:</w:t>
      </w:r>
    </w:p>
    <w:p w14:paraId="3692800A" w14:textId="77777777" w:rsidR="00D81D98" w:rsidRDefault="00D81D98" w:rsidP="00D81D98">
      <w:pPr>
        <w:pStyle w:val="Standard"/>
        <w:tabs>
          <w:tab w:val="left" w:pos="567"/>
        </w:tabs>
        <w:spacing w:after="0" w:line="360" w:lineRule="auto"/>
        <w:ind w:firstLine="993"/>
        <w:jc w:val="both"/>
      </w:pPr>
      <w:r>
        <w:rPr>
          <w:rFonts w:ascii="Times New Roman" w:eastAsia="Calibri" w:hAnsi="Times New Roman" w:cs="Times New Roman"/>
          <w:sz w:val="24"/>
          <w:szCs w:val="24"/>
        </w:rPr>
        <w:t>„2. Ūkio subjektams teisė į šią Lietuvos Respublikai skiriamų žvejybos galimybių dalį nesuteikiama, tai yra paliekamas žvejybos galimybių rezervas šio straipsnio 3 dalyje numatytiems tikslams:</w:t>
      </w:r>
    </w:p>
    <w:p w14:paraId="2D46D2E1" w14:textId="77777777" w:rsidR="00D81D98" w:rsidRDefault="00D81D98" w:rsidP="00D81D98">
      <w:pPr>
        <w:pStyle w:val="Standard"/>
        <w:tabs>
          <w:tab w:val="left" w:pos="567"/>
        </w:tabs>
        <w:spacing w:after="0" w:line="360" w:lineRule="auto"/>
        <w:ind w:firstLine="992"/>
        <w:jc w:val="both"/>
      </w:pPr>
      <w:r>
        <w:rPr>
          <w:rFonts w:ascii="Times New Roman" w:eastAsia="Calibri" w:hAnsi="Times New Roman" w:cs="Times New Roman"/>
          <w:sz w:val="24"/>
          <w:szCs w:val="24"/>
        </w:rPr>
        <w:t xml:space="preserve">1) </w:t>
      </w:r>
      <w:r>
        <w:rPr>
          <w:rFonts w:ascii="Times New Roman" w:eastAsia="Calibri" w:hAnsi="Times New Roman" w:cs="Times New Roman"/>
          <w:strike/>
          <w:sz w:val="24"/>
          <w:szCs w:val="24"/>
        </w:rPr>
        <w:t>12</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15</w:t>
      </w:r>
      <w:r>
        <w:rPr>
          <w:rFonts w:ascii="Times New Roman" w:eastAsia="Calibri" w:hAnsi="Times New Roman" w:cs="Times New Roman"/>
          <w:sz w:val="24"/>
          <w:szCs w:val="24"/>
        </w:rPr>
        <w:t xml:space="preserve"> procentų Lietuvos Respublikai skiriamų menkių žvejybos galimybių;</w:t>
      </w:r>
    </w:p>
    <w:p w14:paraId="1114D403" w14:textId="77777777" w:rsidR="00D81D98" w:rsidRDefault="00D81D98" w:rsidP="00D81D98">
      <w:pPr>
        <w:pStyle w:val="Standard"/>
        <w:tabs>
          <w:tab w:val="left" w:pos="567"/>
        </w:tabs>
        <w:spacing w:after="0" w:line="360" w:lineRule="auto"/>
        <w:ind w:firstLine="992"/>
        <w:jc w:val="both"/>
      </w:pPr>
      <w:r>
        <w:rPr>
          <w:rFonts w:ascii="Times New Roman" w:eastAsia="Calibri" w:hAnsi="Times New Roman" w:cs="Times New Roman"/>
          <w:sz w:val="24"/>
          <w:szCs w:val="24"/>
        </w:rPr>
        <w:t>2) 13 procentų Lietuvos Respublikai skiriamų strimelių žvejybos galimybių;</w:t>
      </w:r>
    </w:p>
    <w:p w14:paraId="67163B7F" w14:textId="77777777" w:rsidR="00D81D98" w:rsidRDefault="00D81D98" w:rsidP="00D81D98">
      <w:pPr>
        <w:pStyle w:val="Standard"/>
        <w:spacing w:after="0" w:line="360" w:lineRule="auto"/>
        <w:ind w:firstLine="992"/>
        <w:jc w:val="both"/>
      </w:pPr>
      <w:r>
        <w:rPr>
          <w:rFonts w:ascii="Times New Roman" w:eastAsia="Calibri" w:hAnsi="Times New Roman" w:cs="Times New Roman"/>
          <w:sz w:val="24"/>
          <w:szCs w:val="24"/>
        </w:rPr>
        <w:t>3) 6 procentus Lietuvos Respublikai skiriamų šprotų žvejybos galimybių;</w:t>
      </w:r>
    </w:p>
    <w:p w14:paraId="5AF5711E" w14:textId="77777777" w:rsidR="00D81D98" w:rsidRDefault="00D81D98" w:rsidP="00D81D98">
      <w:pPr>
        <w:pStyle w:val="Standard"/>
        <w:tabs>
          <w:tab w:val="left" w:pos="567"/>
        </w:tabs>
        <w:spacing w:after="0" w:line="360" w:lineRule="auto"/>
        <w:ind w:firstLine="992"/>
        <w:jc w:val="both"/>
      </w:pPr>
      <w:r>
        <w:rPr>
          <w:rFonts w:ascii="Times New Roman" w:eastAsia="Calibri" w:hAnsi="Times New Roman" w:cs="Times New Roman"/>
          <w:sz w:val="24"/>
          <w:szCs w:val="24"/>
        </w:rPr>
        <w:t xml:space="preserve">4) </w:t>
      </w:r>
      <w:r>
        <w:rPr>
          <w:rFonts w:ascii="Times New Roman" w:eastAsia="Calibri" w:hAnsi="Times New Roman" w:cs="Times New Roman"/>
          <w:strike/>
          <w:sz w:val="24"/>
          <w:szCs w:val="24"/>
        </w:rPr>
        <w:t>20</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25 </w:t>
      </w:r>
      <w:proofErr w:type="spellStart"/>
      <w:r>
        <w:rPr>
          <w:rFonts w:ascii="Times New Roman" w:eastAsia="Calibri" w:hAnsi="Times New Roman" w:cs="Times New Roman"/>
          <w:sz w:val="24"/>
          <w:szCs w:val="24"/>
        </w:rPr>
        <w:t>procent</w:t>
      </w:r>
      <w:r>
        <w:rPr>
          <w:rFonts w:ascii="Times New Roman" w:eastAsia="Calibri" w:hAnsi="Times New Roman" w:cs="Times New Roman"/>
          <w:strike/>
          <w:sz w:val="24"/>
          <w:szCs w:val="24"/>
        </w:rPr>
        <w:t>ų</w:t>
      </w:r>
      <w:r>
        <w:rPr>
          <w:rFonts w:ascii="Times New Roman" w:eastAsia="Calibri" w:hAnsi="Times New Roman" w:cs="Times New Roman"/>
          <w:b/>
          <w:sz w:val="24"/>
          <w:szCs w:val="24"/>
        </w:rPr>
        <w:t>us</w:t>
      </w:r>
      <w:proofErr w:type="spellEnd"/>
      <w:r>
        <w:rPr>
          <w:rFonts w:ascii="Times New Roman" w:eastAsia="Calibri" w:hAnsi="Times New Roman" w:cs="Times New Roman"/>
          <w:sz w:val="24"/>
          <w:szCs w:val="24"/>
        </w:rPr>
        <w:t xml:space="preserve"> Lietuvos Respublikai skiriamų lašišų žvejybos galimybių.“</w:t>
      </w:r>
    </w:p>
    <w:p w14:paraId="15018104" w14:textId="4F61C1B9" w:rsidR="00D81D98" w:rsidRDefault="00D81D98" w:rsidP="00D81D98">
      <w:pPr>
        <w:pStyle w:val="Standard"/>
        <w:spacing w:after="0" w:line="360" w:lineRule="auto"/>
        <w:ind w:firstLine="992"/>
        <w:jc w:val="both"/>
      </w:pPr>
    </w:p>
    <w:p w14:paraId="75BF2641" w14:textId="25B9A00B"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b/>
          <w:sz w:val="24"/>
          <w:szCs w:val="24"/>
        </w:rPr>
        <w:lastRenderedPageBreak/>
        <w:t>1</w:t>
      </w:r>
      <w:r w:rsidR="00F544DA">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straipsnis. 17</w:t>
      </w:r>
      <w:r>
        <w:rPr>
          <w:rFonts w:ascii="Times New Roman" w:eastAsia="Calibri" w:hAnsi="Times New Roman" w:cs="Times New Roman"/>
          <w:b/>
          <w:sz w:val="24"/>
          <w:szCs w:val="24"/>
          <w:vertAlign w:val="superscript"/>
        </w:rPr>
        <w:t xml:space="preserve">8 </w:t>
      </w:r>
      <w:r>
        <w:rPr>
          <w:rFonts w:ascii="Times New Roman" w:eastAsia="Calibri" w:hAnsi="Times New Roman" w:cs="Times New Roman"/>
          <w:b/>
          <w:sz w:val="24"/>
          <w:szCs w:val="24"/>
        </w:rPr>
        <w:t>straipsnio pakeitimas</w:t>
      </w:r>
    </w:p>
    <w:p w14:paraId="412B8778" w14:textId="77777777"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sz w:val="24"/>
          <w:szCs w:val="24"/>
        </w:rPr>
        <w:t>Pakeisti 17</w:t>
      </w:r>
      <w:r>
        <w:rPr>
          <w:rFonts w:ascii="Times New Roman" w:eastAsia="Calibri" w:hAnsi="Times New Roman" w:cs="Times New Roman"/>
          <w:sz w:val="24"/>
          <w:szCs w:val="24"/>
          <w:vertAlign w:val="superscript"/>
        </w:rPr>
        <w:t>8</w:t>
      </w:r>
      <w:r>
        <w:rPr>
          <w:rFonts w:ascii="Times New Roman" w:eastAsia="Calibri" w:hAnsi="Times New Roman" w:cs="Times New Roman"/>
          <w:sz w:val="24"/>
          <w:szCs w:val="24"/>
        </w:rPr>
        <w:t xml:space="preserve"> straipsnio 1 dalį ir ją išdėstyti taip:</w:t>
      </w:r>
    </w:p>
    <w:p w14:paraId="3DF8EA2D" w14:textId="77777777" w:rsidR="00D81D98" w:rsidRDefault="00D81D98" w:rsidP="00D81D98">
      <w:pPr>
        <w:pStyle w:val="Standard"/>
        <w:tabs>
          <w:tab w:val="left" w:pos="993"/>
        </w:tabs>
        <w:spacing w:after="0" w:line="360" w:lineRule="auto"/>
        <w:ind w:firstLine="993"/>
        <w:jc w:val="both"/>
      </w:pPr>
      <w:r>
        <w:rPr>
          <w:rFonts w:ascii="Times New Roman" w:eastAsia="Calibri" w:hAnsi="Times New Roman" w:cs="Times New Roman"/>
          <w:sz w:val="24"/>
          <w:szCs w:val="24"/>
        </w:rPr>
        <w:t xml:space="preserve">„1. Ūkio subjektas gali perleisti teisę į žvejybos galimybes visam likusiam tokios teisės galiojimo laikotarpiui kitam ūkio subjektui, atitinkančiam šio įstatymo 17 straipsnio 11 dalyje nustatytas sąlygas. </w:t>
      </w:r>
      <w:r>
        <w:rPr>
          <w:rFonts w:ascii="Times New Roman" w:eastAsia="Calibri" w:hAnsi="Times New Roman" w:cs="Times New Roman"/>
          <w:b/>
          <w:bCs/>
          <w:sz w:val="24"/>
          <w:szCs w:val="24"/>
        </w:rPr>
        <w:t xml:space="preserve">Ūkio subjektas gali perleisti teisę į žvejybos galimybes kartu su jam skirtomis individualiomis žvejybos galimybėmis. </w:t>
      </w:r>
      <w:r>
        <w:rPr>
          <w:rFonts w:ascii="Times New Roman" w:eastAsia="Calibri" w:hAnsi="Times New Roman" w:cs="Times New Roman"/>
          <w:sz w:val="24"/>
          <w:szCs w:val="24"/>
        </w:rPr>
        <w:t>Ūkio subjektas, perleidęs teisę į žvejybos galimybes, nebegauna individualių žvejybos galimybių pagal perleistą teisę į žvejybos galimybes.“</w:t>
      </w:r>
    </w:p>
    <w:p w14:paraId="113C8330" w14:textId="77777777" w:rsidR="00D81D98" w:rsidRDefault="00D81D98" w:rsidP="00D81D98">
      <w:pPr>
        <w:pStyle w:val="Standard"/>
        <w:tabs>
          <w:tab w:val="left" w:pos="993"/>
        </w:tabs>
        <w:spacing w:after="0" w:line="360" w:lineRule="auto"/>
        <w:ind w:firstLine="567"/>
        <w:jc w:val="both"/>
        <w:rPr>
          <w:rFonts w:ascii="Times New Roman" w:eastAsia="Calibri" w:hAnsi="Times New Roman" w:cs="Times New Roman"/>
          <w:sz w:val="24"/>
          <w:szCs w:val="24"/>
        </w:rPr>
      </w:pPr>
    </w:p>
    <w:p w14:paraId="59817CD0" w14:textId="1FCDC18F"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b/>
          <w:sz w:val="24"/>
          <w:szCs w:val="24"/>
        </w:rPr>
        <w:t>1</w:t>
      </w:r>
      <w:r w:rsidR="00F544DA">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straipsnis. 17</w:t>
      </w:r>
      <w:r>
        <w:rPr>
          <w:rFonts w:ascii="Times New Roman" w:eastAsia="Calibri" w:hAnsi="Times New Roman" w:cs="Times New Roman"/>
          <w:b/>
          <w:sz w:val="24"/>
          <w:szCs w:val="24"/>
          <w:vertAlign w:val="superscript"/>
        </w:rPr>
        <w:t>9</w:t>
      </w:r>
      <w:r>
        <w:rPr>
          <w:rFonts w:ascii="Times New Roman" w:eastAsia="Calibri" w:hAnsi="Times New Roman" w:cs="Times New Roman"/>
          <w:b/>
          <w:sz w:val="24"/>
          <w:szCs w:val="24"/>
        </w:rPr>
        <w:t xml:space="preserve"> straipsnio pakeitimas</w:t>
      </w:r>
    </w:p>
    <w:p w14:paraId="579E1020"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Pakeisti 17</w:t>
      </w:r>
      <w:r>
        <w:rPr>
          <w:rFonts w:ascii="Times New Roman" w:eastAsia="Calibri" w:hAnsi="Times New Roman" w:cs="Times New Roman"/>
          <w:sz w:val="24"/>
          <w:szCs w:val="24"/>
          <w:vertAlign w:val="superscript"/>
        </w:rPr>
        <w:t>9</w:t>
      </w:r>
      <w:r>
        <w:rPr>
          <w:rFonts w:ascii="Times New Roman" w:eastAsia="Calibri" w:hAnsi="Times New Roman" w:cs="Times New Roman"/>
          <w:sz w:val="24"/>
          <w:szCs w:val="24"/>
        </w:rPr>
        <w:t xml:space="preserve"> straipsnį ir jį išdėstyti taip:</w:t>
      </w:r>
    </w:p>
    <w:p w14:paraId="65DD9049"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w:t>
      </w:r>
      <w:r>
        <w:rPr>
          <w:rFonts w:ascii="Times New Roman" w:eastAsia="Calibri" w:hAnsi="Times New Roman" w:cs="Times New Roman"/>
          <w:b/>
          <w:sz w:val="24"/>
          <w:szCs w:val="24"/>
        </w:rPr>
        <w:t>17</w:t>
      </w:r>
      <w:r>
        <w:rPr>
          <w:rFonts w:ascii="Times New Roman" w:eastAsia="Calibri" w:hAnsi="Times New Roman" w:cs="Times New Roman"/>
          <w:b/>
          <w:sz w:val="24"/>
          <w:szCs w:val="24"/>
          <w:vertAlign w:val="superscript"/>
        </w:rPr>
        <w:t>9</w:t>
      </w:r>
      <w:r>
        <w:rPr>
          <w:rFonts w:ascii="Times New Roman" w:eastAsia="Calibri" w:hAnsi="Times New Roman" w:cs="Times New Roman"/>
          <w:b/>
          <w:sz w:val="24"/>
          <w:szCs w:val="24"/>
        </w:rPr>
        <w:t xml:space="preserve"> straipsnis. Teisės naudoti žvejybos įrankius suteikimo principai</w:t>
      </w:r>
    </w:p>
    <w:p w14:paraId="7FF5399A" w14:textId="1C2BB8A5"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1. Priekrantės žvejybos baras ar barai, kuriuose ūkio subjektui suteikiama teisė naudoti žvejybos įrankius, nustatomi pagal ūkio subjekto per 3 pasirinktus kalendorinius metus vykdytos priekrantės žvejybos vietą. Kiekvienas ūkio subjektas turi teisę pasirinkti bet kuriuos 3 kalendorinius metus iš paskutinių 10 kalendorinių metų iki tų metų, kuriais yra suteikiamos teisės naudoti žvejybos įrankius</w:t>
      </w:r>
      <w:r w:rsidR="009F5DB3">
        <w:rPr>
          <w:rFonts w:ascii="Times New Roman" w:eastAsia="Calibri" w:hAnsi="Times New Roman" w:cs="Times New Roman"/>
          <w:b/>
          <w:bCs/>
          <w:sz w:val="24"/>
          <w:szCs w:val="24"/>
        </w:rPr>
        <w:t>,</w:t>
      </w:r>
      <w:r w:rsidR="009F5DB3" w:rsidRPr="009F5DB3">
        <w:rPr>
          <w:rFonts w:ascii="Times New Roman" w:eastAsia="Calibri" w:hAnsi="Times New Roman" w:cs="Times New Roman"/>
          <w:b/>
          <w:bCs/>
          <w:sz w:val="24"/>
          <w:szCs w:val="24"/>
        </w:rPr>
        <w:t xml:space="preserve"> </w:t>
      </w:r>
      <w:r w:rsidR="009F5DB3">
        <w:rPr>
          <w:rFonts w:ascii="Times New Roman" w:eastAsia="Calibri" w:hAnsi="Times New Roman" w:cs="Times New Roman"/>
          <w:b/>
          <w:bCs/>
          <w:sz w:val="24"/>
          <w:szCs w:val="24"/>
        </w:rPr>
        <w:t>išskyrus šio</w:t>
      </w:r>
      <w:r w:rsidR="00F24B21">
        <w:rPr>
          <w:rFonts w:ascii="Times New Roman" w:eastAsia="Calibri" w:hAnsi="Times New Roman" w:cs="Times New Roman"/>
          <w:b/>
          <w:bCs/>
          <w:sz w:val="24"/>
          <w:szCs w:val="24"/>
        </w:rPr>
        <w:t xml:space="preserve"> straipsnio 3</w:t>
      </w:r>
      <w:r w:rsidR="009F5DB3">
        <w:rPr>
          <w:rFonts w:ascii="Times New Roman" w:eastAsia="Calibri" w:hAnsi="Times New Roman" w:cs="Times New Roman"/>
          <w:b/>
          <w:bCs/>
          <w:sz w:val="24"/>
          <w:szCs w:val="24"/>
        </w:rPr>
        <w:t xml:space="preserve"> dal</w:t>
      </w:r>
      <w:r w:rsidR="00F24B21">
        <w:rPr>
          <w:rFonts w:ascii="Times New Roman" w:eastAsia="Calibri" w:hAnsi="Times New Roman" w:cs="Times New Roman"/>
          <w:b/>
          <w:bCs/>
          <w:sz w:val="24"/>
          <w:szCs w:val="24"/>
        </w:rPr>
        <w:t>yje</w:t>
      </w:r>
      <w:r w:rsidR="009F5DB3">
        <w:rPr>
          <w:rFonts w:ascii="Times New Roman" w:eastAsia="Calibri" w:hAnsi="Times New Roman" w:cs="Times New Roman"/>
          <w:b/>
          <w:bCs/>
          <w:sz w:val="24"/>
          <w:szCs w:val="24"/>
        </w:rPr>
        <w:t xml:space="preserve"> numatytus atvejus</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Einamieji kalendoriniai metai, kuriais vyksta Žvejybos teisių suteikimo komisijos posėdis, negali būti pasirenkami.</w:t>
      </w:r>
    </w:p>
    <w:p w14:paraId="7DAFB729" w14:textId="719F80DE"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z w:val="24"/>
          <w:szCs w:val="24"/>
        </w:rPr>
        <w:t>2. Teisė naudoti tam tikrą žvejybos įrankių skaičių suteikiama didžiausią leidžiamą naudoti tam tikrų verslinės žvejybos įrankių skaičių proporcingai padalijant pagal tai, kokią dalį sudarė ūkio subjekto per visus pagal šio straipsnio 1 dalį pasirinktus metus sugautų žvejybos produktų kiekis</w:t>
      </w:r>
      <w:r>
        <w:rPr>
          <w:rFonts w:ascii="Times New Roman" w:eastAsia="Calibri" w:hAnsi="Times New Roman" w:cs="Times New Roman"/>
          <w:b/>
          <w:sz w:val="24"/>
          <w:szCs w:val="24"/>
        </w:rPr>
        <w:t>, išskyrus žvejybos produktus, deklaruotus kaip sugautus už priekrantės žvejybos zonos ribų,</w:t>
      </w:r>
      <w:r>
        <w:rPr>
          <w:rFonts w:ascii="Times New Roman" w:eastAsia="Calibri" w:hAnsi="Times New Roman" w:cs="Times New Roman"/>
          <w:sz w:val="24"/>
          <w:szCs w:val="24"/>
        </w:rPr>
        <w:t xml:space="preserve"> nuo visų tam tikrame žvejybos bare per tuos metus vykdžiusių priekrantės žvejybą ūkio subjektų bendro sugautų žvejybos produktų kiekio</w:t>
      </w:r>
      <w:r>
        <w:rPr>
          <w:rFonts w:ascii="Times New Roman" w:eastAsia="Calibri" w:hAnsi="Times New Roman" w:cs="Times New Roman"/>
          <w:b/>
          <w:sz w:val="24"/>
          <w:szCs w:val="24"/>
        </w:rPr>
        <w:t xml:space="preserve">, išskyrus žvejybos produktus, deklaruotus kaip sugautus už priekrantės žvejybos zonos ribų </w:t>
      </w:r>
      <w:r>
        <w:rPr>
          <w:rFonts w:ascii="Times New Roman" w:eastAsia="Calibri" w:hAnsi="Times New Roman" w:cs="Times New Roman"/>
          <w:sz w:val="24"/>
          <w:szCs w:val="24"/>
        </w:rPr>
        <w:t xml:space="preserve">(toliau – ataskaitiniai duomenys). Ūkio subjektui suteikiama teisė naudoti žvejybos įrankius apskaičiuojama pagal jo pateiktus duomenis, esančius </w:t>
      </w:r>
      <w:r>
        <w:rPr>
          <w:rFonts w:ascii="Times New Roman" w:eastAsia="Times New Roman" w:hAnsi="Times New Roman" w:cs="Times New Roman"/>
          <w:b/>
          <w:color w:val="000000"/>
          <w:sz w:val="24"/>
          <w:szCs w:val="24"/>
        </w:rPr>
        <w:t>Lietuvos žemės ūkio ir maisto produktų rinkos informacinės sistemo</w:t>
      </w:r>
      <w:r w:rsidR="00724BA4">
        <w:rPr>
          <w:rFonts w:ascii="Times New Roman" w:eastAsia="Times New Roman" w:hAnsi="Times New Roman" w:cs="Times New Roman"/>
          <w:b/>
          <w:color w:val="000000"/>
          <w:sz w:val="24"/>
          <w:szCs w:val="24"/>
        </w:rPr>
        <w:t>je</w:t>
      </w:r>
      <w:r>
        <w:rPr>
          <w:rFonts w:ascii="Times New Roman" w:eastAsia="Times New Roman" w:hAnsi="Times New Roman" w:cs="Times New Roman"/>
          <w:b/>
          <w:color w:val="000000"/>
          <w:sz w:val="24"/>
          <w:szCs w:val="24"/>
        </w:rPr>
        <w:t xml:space="preserve"> </w:t>
      </w:r>
      <w:r w:rsidRPr="00724BA4">
        <w:rPr>
          <w:rFonts w:ascii="Times New Roman" w:eastAsia="Times New Roman" w:hAnsi="Times New Roman" w:cs="Times New Roman"/>
          <w:strike/>
          <w:color w:val="000000"/>
          <w:sz w:val="24"/>
          <w:szCs w:val="24"/>
        </w:rPr>
        <w:t xml:space="preserve">žuvininkystės </w:t>
      </w:r>
      <w:r>
        <w:rPr>
          <w:rFonts w:ascii="Times New Roman" w:eastAsia="Times New Roman" w:hAnsi="Times New Roman" w:cs="Times New Roman"/>
          <w:strike/>
          <w:color w:val="000000"/>
          <w:sz w:val="24"/>
          <w:szCs w:val="24"/>
        </w:rPr>
        <w:t>duomenų valstybės informacinėje sistemoje</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Apskaičiuota teisė naudoti žvejybos įrankius sumažinama 3 procentais už kiekvieną per paskutinius 3 kalendorinius metus padarytą sunkų pažeidimą ir vienu procentu už kiekvieną pažeidimą, kuris nebuvo pripažintas sunkiu.</w:t>
      </w:r>
    </w:p>
    <w:p w14:paraId="5912A797" w14:textId="77777777" w:rsidR="00D81D98" w:rsidRDefault="00D81D98" w:rsidP="00D81D98">
      <w:pPr>
        <w:pStyle w:val="Standard"/>
        <w:tabs>
          <w:tab w:val="left" w:pos="426"/>
        </w:tabs>
        <w:spacing w:after="0" w:line="360" w:lineRule="auto"/>
        <w:ind w:firstLine="936"/>
        <w:jc w:val="both"/>
      </w:pPr>
      <w:r>
        <w:rPr>
          <w:rFonts w:ascii="Times New Roman" w:eastAsia="Calibri" w:hAnsi="Times New Roman" w:cs="Times New Roman"/>
          <w:sz w:val="24"/>
          <w:szCs w:val="24"/>
        </w:rPr>
        <w:t xml:space="preserve">3. </w:t>
      </w:r>
      <w:r>
        <w:rPr>
          <w:rFonts w:ascii="Times New Roman" w:eastAsia="Calibri" w:hAnsi="Times New Roman" w:cs="Times New Roman"/>
          <w:strike/>
          <w:sz w:val="24"/>
          <w:szCs w:val="24"/>
        </w:rPr>
        <w:t>Jeigu ūkio</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subjekto</w:t>
      </w:r>
      <w:r>
        <w:rPr>
          <w:rFonts w:ascii="Times New Roman" w:eastAsia="Calibri" w:hAnsi="Times New Roman" w:cs="Times New Roman"/>
          <w:b/>
          <w:sz w:val="24"/>
          <w:szCs w:val="24"/>
        </w:rPr>
        <w:t xml:space="preserve"> Ūkio subjektui</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perleidusio</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perleidusiam </w:t>
      </w:r>
      <w:r>
        <w:rPr>
          <w:rFonts w:ascii="Times New Roman" w:eastAsia="Calibri" w:hAnsi="Times New Roman" w:cs="Times New Roman"/>
          <w:sz w:val="24"/>
          <w:szCs w:val="24"/>
        </w:rPr>
        <w:t xml:space="preserve">visą savo teisę naudoti žvejybos įrankius likus daugiau kaip </w:t>
      </w:r>
      <w:r>
        <w:rPr>
          <w:rFonts w:ascii="Times New Roman" w:eastAsia="Calibri" w:hAnsi="Times New Roman" w:cs="Times New Roman"/>
          <w:b/>
          <w:bCs/>
          <w:sz w:val="24"/>
          <w:szCs w:val="24"/>
        </w:rPr>
        <w:t>ar lygiai</w:t>
      </w:r>
      <w:r>
        <w:rPr>
          <w:rFonts w:ascii="Times New Roman" w:eastAsia="Calibri" w:hAnsi="Times New Roman" w:cs="Times New Roman"/>
          <w:sz w:val="24"/>
          <w:szCs w:val="24"/>
        </w:rPr>
        <w:t xml:space="preserve"> 3</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kalendoriniams metams iki </w:t>
      </w:r>
      <w:r>
        <w:rPr>
          <w:rFonts w:ascii="Times New Roman" w:eastAsia="Calibri" w:hAnsi="Times New Roman" w:cs="Times New Roman"/>
          <w:b/>
          <w:bCs/>
          <w:sz w:val="24"/>
          <w:szCs w:val="24"/>
        </w:rPr>
        <w:t xml:space="preserve">tų kalendorinių metų, kuriais iš naujo pagal ataskaitinius duomenis galėtų būti suteikiamos </w:t>
      </w:r>
      <w:r>
        <w:rPr>
          <w:rFonts w:ascii="Times New Roman" w:eastAsia="Calibri" w:hAnsi="Times New Roman" w:cs="Times New Roman"/>
          <w:sz w:val="24"/>
          <w:szCs w:val="24"/>
        </w:rPr>
        <w:t xml:space="preserve">teisės naudoti žvejybos įrankius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teisės naudoti žvejybos įrankius galiojimas pasibaigia,</w:t>
      </w:r>
      <w:r>
        <w:rPr>
          <w:rFonts w:ascii="Times New Roman" w:eastAsia="Calibri" w:hAnsi="Times New Roman" w:cs="Times New Roman"/>
          <w:sz w:val="24"/>
          <w:szCs w:val="24"/>
        </w:rPr>
        <w:t xml:space="preserve"> iš naujo teisė </w:t>
      </w:r>
      <w:r>
        <w:rPr>
          <w:rFonts w:ascii="Times New Roman" w:eastAsia="Calibri" w:hAnsi="Times New Roman" w:cs="Times New Roman"/>
          <w:sz w:val="24"/>
          <w:szCs w:val="24"/>
        </w:rPr>
        <w:lastRenderedPageBreak/>
        <w:t>naudoti žvejybos įrankius pagal ataskaitinius duomenis ūkio subjektui nebesuteikiama. Jeigu ūkio subjektas perleido dalį teisės naudoti žvejybos įrankius likus daugiau kaip</w:t>
      </w:r>
      <w:r>
        <w:rPr>
          <w:rFonts w:ascii="Times New Roman" w:eastAsia="Calibri" w:hAnsi="Times New Roman" w:cs="Times New Roman"/>
          <w:b/>
          <w:bCs/>
          <w:sz w:val="24"/>
          <w:szCs w:val="24"/>
        </w:rPr>
        <w:t xml:space="preserve"> ar lygiai</w:t>
      </w:r>
      <w:r>
        <w:rPr>
          <w:rFonts w:ascii="Times New Roman" w:eastAsia="Calibri" w:hAnsi="Times New Roman" w:cs="Times New Roman"/>
          <w:sz w:val="24"/>
          <w:szCs w:val="24"/>
        </w:rPr>
        <w:t xml:space="preserve"> 3 kalendoriniams metams iki </w:t>
      </w:r>
      <w:r>
        <w:rPr>
          <w:rFonts w:ascii="Times New Roman" w:eastAsia="Calibri" w:hAnsi="Times New Roman" w:cs="Times New Roman"/>
          <w:b/>
          <w:bCs/>
          <w:sz w:val="24"/>
          <w:szCs w:val="24"/>
        </w:rPr>
        <w:t xml:space="preserve">tų kalendorinių metų, kuriais iš naujo pagal ataskaitinius duomenis suteikiamos </w:t>
      </w:r>
      <w:r>
        <w:rPr>
          <w:rFonts w:ascii="Times New Roman" w:eastAsia="Calibri" w:hAnsi="Times New Roman" w:cs="Times New Roman"/>
          <w:sz w:val="24"/>
          <w:szCs w:val="24"/>
        </w:rPr>
        <w:t xml:space="preserve">teisės naudoti žvejybos įrankius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iš naujo suteikiant teisę naudoti žvejybos įrankius skaičiuojama pagal pasirinktų po teisės perleidimo 3 kalendorinių metų ataskaitinius duomenis</w:t>
      </w:r>
      <w:r>
        <w:rPr>
          <w:rFonts w:ascii="Times New Roman" w:eastAsia="Calibri" w:hAnsi="Times New Roman" w:cs="Times New Roman"/>
          <w:b/>
          <w:sz w:val="24"/>
          <w:szCs w:val="24"/>
        </w:rPr>
        <w:t>, neįskaičiuojant einamųjų kalendorinių metų, kuriais vyksta Žvejybos teisių suteikimo komisijos posėdis</w:t>
      </w:r>
      <w:r>
        <w:rPr>
          <w:rFonts w:ascii="Times New Roman" w:eastAsia="Calibri" w:hAnsi="Times New Roman" w:cs="Times New Roman"/>
          <w:sz w:val="24"/>
          <w:szCs w:val="24"/>
        </w:rPr>
        <w:t xml:space="preserve">. Jeigu visą teisę ar dalį teisės naudoti žvejybos įrankius ūkio subjektas perleido mažiau kaip prieš 3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kalendorinius metus iki </w:t>
      </w:r>
      <w:r>
        <w:rPr>
          <w:rFonts w:ascii="Times New Roman" w:eastAsia="Calibri" w:hAnsi="Times New Roman" w:cs="Times New Roman"/>
          <w:b/>
          <w:bCs/>
          <w:sz w:val="24"/>
          <w:szCs w:val="24"/>
        </w:rPr>
        <w:t xml:space="preserve">tų kalendorinių metų, kuriais iš naujo pagal ataskaitinius duomenis suteikiamos </w:t>
      </w:r>
      <w:r>
        <w:rPr>
          <w:rFonts w:ascii="Times New Roman" w:eastAsia="Calibri" w:hAnsi="Times New Roman" w:cs="Times New Roman"/>
          <w:sz w:val="24"/>
          <w:szCs w:val="24"/>
        </w:rPr>
        <w:t xml:space="preserve">teisės naudoti žvejybos įrankius </w:t>
      </w:r>
      <w:r>
        <w:rPr>
          <w:rFonts w:ascii="Times New Roman" w:eastAsia="Calibri" w:hAnsi="Times New Roman" w:cs="Times New Roman"/>
          <w:strike/>
          <w:sz w:val="24"/>
          <w:szCs w:val="24"/>
        </w:rPr>
        <w:t>galiojimo pabaigos</w:t>
      </w:r>
      <w:r>
        <w:rPr>
          <w:rFonts w:ascii="Times New Roman" w:eastAsia="Calibri" w:hAnsi="Times New Roman" w:cs="Times New Roman"/>
          <w:sz w:val="24"/>
          <w:szCs w:val="24"/>
        </w:rPr>
        <w:t xml:space="preserve">, iš naujo </w:t>
      </w:r>
      <w:r>
        <w:rPr>
          <w:rFonts w:ascii="Times New Roman" w:eastAsia="Calibri" w:hAnsi="Times New Roman" w:cs="Times New Roman"/>
          <w:b/>
          <w:bCs/>
          <w:sz w:val="24"/>
          <w:szCs w:val="24"/>
        </w:rPr>
        <w:t>suteikiant</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teisė</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teisę </w:t>
      </w:r>
      <w:r>
        <w:rPr>
          <w:rFonts w:ascii="Times New Roman" w:eastAsia="Calibri" w:hAnsi="Times New Roman" w:cs="Times New Roman"/>
          <w:sz w:val="24"/>
          <w:szCs w:val="24"/>
        </w:rPr>
        <w:t>naudoti žvejybos įrankius skaičiuojama pagal paskutinių 3 kalendorinių metų iki teisės naudoti žvejybos įrankius galiojimo pabaigos ataskaitinius duomenis</w:t>
      </w:r>
      <w:bookmarkStart w:id="41" w:name="_Hlk514851951"/>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neįskaičiuojant einamųjų kalendorinių metų, kuriais vyksta Žvejybos teisių suteikimo komisijos posėdis</w:t>
      </w:r>
      <w:bookmarkEnd w:id="41"/>
      <w:r>
        <w:rPr>
          <w:rFonts w:ascii="Times New Roman" w:eastAsia="Calibri" w:hAnsi="Times New Roman" w:cs="Times New Roman"/>
          <w:sz w:val="24"/>
          <w:szCs w:val="24"/>
        </w:rPr>
        <w:t>.</w:t>
      </w:r>
    </w:p>
    <w:p w14:paraId="3BB423E6" w14:textId="77777777"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strike/>
          <w:sz w:val="24"/>
          <w:szCs w:val="24"/>
        </w:rPr>
        <w:t>4. Pasibaigus ūkio subjekto, kuriam buvo perleista teisė naudoti žvejybos įrankius ar kuris ją įsigijo</w:t>
      </w:r>
      <w:r>
        <w:rPr>
          <w:rFonts w:eastAsia="Calibri"/>
          <w:strike/>
          <w:szCs w:val="24"/>
        </w:rPr>
        <w:t xml:space="preserve"> </w:t>
      </w:r>
      <w:r>
        <w:rPr>
          <w:rFonts w:ascii="Times New Roman" w:eastAsia="Calibri" w:hAnsi="Times New Roman" w:cs="Times New Roman"/>
          <w:strike/>
          <w:sz w:val="24"/>
          <w:szCs w:val="24"/>
        </w:rPr>
        <w:t>aukciono būdu, teisės naudoti žvejybos įrankius galiojimui, iš naujo suteikiant teisę naudoti žvejybos įrankius skaičiuojama pagal pasirinktų po teisės naudoti žvejybos įrankius gavimo 3 kalendorinių metų arba pagal paskutinių 3  kalendorinių metų iki teisės naudoti žvejybos įrankius galiojimo pabaigos, jeigu teisė naudoti žvejybos įrankius gauta mažiau kaip prieš 3 kalendorinius metus iki teisės naudoti žvejybos įrankius galiojimo pabaigos, ataskaitinius duomenis.</w:t>
      </w:r>
    </w:p>
    <w:p w14:paraId="08D1F272" w14:textId="77777777" w:rsidR="00D81D98" w:rsidRDefault="00D81D98" w:rsidP="006C5ADB">
      <w:pPr>
        <w:pStyle w:val="Standard"/>
        <w:spacing w:after="0" w:line="360" w:lineRule="auto"/>
        <w:ind w:firstLine="992"/>
        <w:jc w:val="both"/>
      </w:pPr>
      <w:r>
        <w:rPr>
          <w:rFonts w:ascii="Times New Roman" w:eastAsia="Calibri" w:hAnsi="Times New Roman" w:cs="Times New Roman"/>
          <w:strike/>
          <w:sz w:val="24"/>
          <w:szCs w:val="24"/>
        </w:rPr>
        <w:t>5.</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4.</w:t>
      </w:r>
      <w:r>
        <w:rPr>
          <w:rFonts w:ascii="Times New Roman" w:eastAsia="Calibri" w:hAnsi="Times New Roman" w:cs="Times New Roman"/>
          <w:sz w:val="24"/>
          <w:szCs w:val="24"/>
        </w:rPr>
        <w:t xml:space="preserve"> Likusios nesuteiktos pagal ataskaitinius duomenis teisės naudoti žvejybos įrankius suteikiamos aukciono būdu žemės ūkio ministro nustatyta tvarka.“</w:t>
      </w:r>
    </w:p>
    <w:p w14:paraId="47C05ACE" w14:textId="77777777" w:rsidR="00B46F3D" w:rsidRDefault="00B46F3D" w:rsidP="006C5ADB">
      <w:pPr>
        <w:pStyle w:val="Standard"/>
        <w:tabs>
          <w:tab w:val="left" w:pos="1050"/>
        </w:tabs>
        <w:spacing w:after="0" w:line="360" w:lineRule="auto"/>
        <w:ind w:left="57" w:firstLine="936"/>
        <w:jc w:val="both"/>
        <w:rPr>
          <w:rFonts w:ascii="Times New Roman" w:eastAsia="Calibri" w:hAnsi="Times New Roman" w:cs="Times New Roman"/>
          <w:b/>
          <w:sz w:val="24"/>
          <w:szCs w:val="24"/>
        </w:rPr>
      </w:pPr>
    </w:p>
    <w:p w14:paraId="28E4DC11" w14:textId="678980B9" w:rsidR="00D81D98" w:rsidRDefault="00D81D98" w:rsidP="00D81D98">
      <w:pPr>
        <w:pStyle w:val="Standard"/>
        <w:tabs>
          <w:tab w:val="left" w:pos="1050"/>
        </w:tabs>
        <w:spacing w:after="0" w:line="360" w:lineRule="auto"/>
        <w:ind w:left="57" w:firstLine="936"/>
        <w:jc w:val="both"/>
      </w:pPr>
      <w:r>
        <w:rPr>
          <w:rFonts w:ascii="Times New Roman" w:eastAsia="Calibri" w:hAnsi="Times New Roman" w:cs="Times New Roman"/>
          <w:b/>
          <w:sz w:val="24"/>
          <w:szCs w:val="24"/>
        </w:rPr>
        <w:t>1</w:t>
      </w:r>
      <w:r w:rsidR="00F544DA">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straipsnis. 18 straipsnio pakeitimas</w:t>
      </w:r>
    </w:p>
    <w:p w14:paraId="6EDB44FA"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t>1. Pakeisti 18 straipsnio 3 dalies 1 punktą ir jį išdėstyti taip:</w:t>
      </w:r>
    </w:p>
    <w:p w14:paraId="6CF20BA0" w14:textId="189C2635" w:rsidR="00D81D98" w:rsidRPr="0048300A" w:rsidRDefault="00D81D98" w:rsidP="0048300A">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ūkio subjektas turi teisę į prašyme nurodytos rūšies ar rūšių žuvų žvejybos galimybes </w:t>
      </w:r>
      <w:r>
        <w:rPr>
          <w:rFonts w:ascii="Times New Roman" w:eastAsia="Calibri" w:hAnsi="Times New Roman" w:cs="Times New Roman"/>
          <w:strike/>
          <w:sz w:val="24"/>
          <w:szCs w:val="24"/>
        </w:rPr>
        <w:t>(išskyrus žuvų rūšis, kurių žvejybos galimybės nenustatomos arba atskiriems ūkio subjektams neskirstomos)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t>
      </w:r>
      <w:r>
        <w:rPr>
          <w:rFonts w:ascii="Times New Roman" w:eastAsia="Calibri" w:hAnsi="Times New Roman" w:cs="Times New Roman"/>
          <w:sz w:val="24"/>
          <w:szCs w:val="24"/>
        </w:rPr>
        <w:t>ar</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individualias žvejybos galimybes </w:t>
      </w:r>
      <w:r>
        <w:rPr>
          <w:rFonts w:ascii="Times New Roman" w:eastAsia="Calibri" w:hAnsi="Times New Roman" w:cs="Times New Roman"/>
          <w:b/>
          <w:bCs/>
          <w:sz w:val="24"/>
          <w:szCs w:val="24"/>
        </w:rPr>
        <w:t>(išskyrus žuvų rūšis, kurių žvejybos galimybės nenustatomos arba atskiriems ūkio subjektams neskirstomos)</w:t>
      </w:r>
      <w:r>
        <w:rPr>
          <w:rFonts w:ascii="Times New Roman" w:eastAsia="Calibri" w:hAnsi="Times New Roman" w:cs="Times New Roman"/>
          <w:strike/>
          <w:sz w:val="24"/>
          <w:szCs w:val="24"/>
        </w:rPr>
        <w:t>arba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priekrantės žvejybos atveju – </w:t>
      </w:r>
      <w:r>
        <w:rPr>
          <w:rFonts w:ascii="Times New Roman" w:eastAsia="Calibri" w:hAnsi="Times New Roman" w:cs="Times New Roman"/>
          <w:sz w:val="24"/>
          <w:szCs w:val="24"/>
        </w:rPr>
        <w:t>teisę naudoti žvejybos įrankius</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žemės ūkio ministrui patvirtinus bendras žvejybos galimybes ūkio subjektams, turintiems teisę naudoti žvejybos įrankius</w:t>
      </w:r>
      <w:r>
        <w:rPr>
          <w:rFonts w:ascii="Times New Roman" w:eastAsia="Calibri" w:hAnsi="Times New Roman" w:cs="Times New Roman"/>
          <w:strike/>
          <w:sz w:val="24"/>
          <w:szCs w:val="24"/>
        </w:rPr>
        <w:t>, o verslinės žvejybos pagal Europos Sąjungos susitarimus su užsienio valstybėmis atveju yra galiojantis to susitarimo protokolas ir ūkio subjektas turi užsienio valstybės kompetentingos institucijos išduotą žvejybos leidimą</w:t>
      </w:r>
      <w:r>
        <w:rPr>
          <w:rFonts w:ascii="Times New Roman" w:eastAsia="Calibri" w:hAnsi="Times New Roman" w:cs="Times New Roman"/>
          <w:b/>
          <w:sz w:val="24"/>
          <w:szCs w:val="24"/>
        </w:rPr>
        <w:t>. Šio punkto reikalavimai netaikomi Lietuvos Respublikos žvejybos laivo frachtavimo atveju</w:t>
      </w:r>
      <w:r w:rsidR="00E14E9B">
        <w:rPr>
          <w:rFonts w:ascii="Times New Roman" w:eastAsia="Calibri" w:hAnsi="Times New Roman" w:cs="Times New Roman"/>
          <w:b/>
          <w:sz w:val="24"/>
          <w:szCs w:val="24"/>
        </w:rPr>
        <w:t>;</w:t>
      </w:r>
      <w:r>
        <w:rPr>
          <w:rFonts w:ascii="Times New Roman" w:eastAsia="Calibri" w:hAnsi="Times New Roman" w:cs="Times New Roman"/>
          <w:sz w:val="24"/>
          <w:szCs w:val="24"/>
        </w:rPr>
        <w:t>“</w:t>
      </w:r>
      <w:r w:rsidR="00E14E9B">
        <w:rPr>
          <w:rFonts w:ascii="Times New Roman" w:eastAsia="Calibri" w:hAnsi="Times New Roman" w:cs="Times New Roman"/>
          <w:sz w:val="24"/>
          <w:szCs w:val="24"/>
        </w:rPr>
        <w:t>.</w:t>
      </w:r>
    </w:p>
    <w:p w14:paraId="1CB4ED0B" w14:textId="77777777" w:rsidR="00D81D98" w:rsidRDefault="00D81D98" w:rsidP="00D81D98">
      <w:pPr>
        <w:pStyle w:val="Standard"/>
        <w:tabs>
          <w:tab w:val="left" w:pos="1050"/>
        </w:tabs>
        <w:spacing w:after="0" w:line="360" w:lineRule="auto"/>
        <w:ind w:left="57" w:firstLine="1077"/>
        <w:jc w:val="both"/>
      </w:pPr>
      <w:r>
        <w:rPr>
          <w:rFonts w:ascii="Times New Roman" w:eastAsia="Calibri" w:hAnsi="Times New Roman" w:cs="Times New Roman"/>
          <w:sz w:val="24"/>
          <w:szCs w:val="24"/>
        </w:rPr>
        <w:lastRenderedPageBreak/>
        <w:t>2. Pakeisti 18 straipsnio 3 dalies 2 punktą ir jį išdėstyti taip:</w:t>
      </w:r>
    </w:p>
    <w:p w14:paraId="63F67278" w14:textId="4195A4BA" w:rsidR="00D81D98" w:rsidRDefault="00D81D98" w:rsidP="00D81D98">
      <w:pPr>
        <w:pStyle w:val="Standard"/>
        <w:tabs>
          <w:tab w:val="left" w:pos="1050"/>
        </w:tabs>
        <w:spacing w:after="0" w:line="360" w:lineRule="auto"/>
        <w:ind w:left="57" w:firstLine="1077"/>
        <w:jc w:val="both"/>
        <w:rPr>
          <w:rFonts w:ascii="Times New Roman" w:eastAsia="Calibri" w:hAnsi="Times New Roman" w:cs="Times New Roman"/>
          <w:b/>
          <w:bCs/>
          <w:sz w:val="24"/>
          <w:szCs w:val="24"/>
        </w:rPr>
      </w:pPr>
      <w:r>
        <w:rPr>
          <w:rFonts w:ascii="Times New Roman" w:eastAsia="Calibri" w:hAnsi="Times New Roman" w:cs="Times New Roman"/>
          <w:sz w:val="24"/>
          <w:szCs w:val="24"/>
        </w:rPr>
        <w:t>„2)</w:t>
      </w:r>
      <w:r>
        <w:rPr>
          <w:rFonts w:ascii="Times New Roman" w:eastAsia="Calibri" w:hAnsi="Times New Roman" w:cs="Times New Roman"/>
          <w:b/>
          <w:sz w:val="24"/>
          <w:szCs w:val="24"/>
        </w:rPr>
        <w:t xml:space="preserve"> </w:t>
      </w:r>
      <w:r>
        <w:rPr>
          <w:rFonts w:ascii="Times New Roman" w:eastAsia="Calibri" w:hAnsi="Times New Roman" w:cs="Times New Roman"/>
          <w:strike/>
          <w:sz w:val="24"/>
          <w:szCs w:val="24"/>
        </w:rPr>
        <w:t>verslinės žvejybos užsienio valstybės išskirtinėje ekonominėje zonoje atveju, jeigu Europos Sąjunga su ta užsienio valstybe nėra sudariusi susitarimo dėl verslinės žvejybos, ūkio subjektas turi tos užsienio valstybės kompetentingos institucijos išduotą žvejybos leidimą ir ta užsienio valstybė nėra pripažinta kaip nebendradarbiaujanti valstybė kovojant su neteisėta, nedeklaruojama ir nereglamentuojama žvejyba pagal Reglamento (EB) Nr. 1005/2008 31 straipsnį;</w:t>
      </w:r>
      <w:r>
        <w:rPr>
          <w:rFonts w:ascii="Times New Roman" w:eastAsia="Calibri" w:hAnsi="Times New Roman" w:cs="Times New Roman"/>
          <w:b/>
          <w:sz w:val="24"/>
          <w:szCs w:val="24"/>
        </w:rPr>
        <w:t xml:space="preserve"> </w:t>
      </w:r>
      <w:r w:rsidR="00C44CEF">
        <w:rPr>
          <w:rFonts w:ascii="Times New Roman" w:eastAsia="Calibri" w:hAnsi="Times New Roman" w:cs="Times New Roman"/>
          <w:b/>
          <w:sz w:val="24"/>
          <w:szCs w:val="24"/>
        </w:rPr>
        <w:t xml:space="preserve">atitinka Reglamento (ES) 2017/2403 </w:t>
      </w:r>
      <w:r>
        <w:rPr>
          <w:rFonts w:ascii="Times New Roman" w:eastAsia="Calibri" w:hAnsi="Times New Roman" w:cs="Times New Roman"/>
          <w:b/>
          <w:bCs/>
          <w:sz w:val="24"/>
          <w:szCs w:val="24"/>
        </w:rPr>
        <w:t>nustatytas sąlygas, jei verslinė žvejyba vykdoma ne Europos Sąjungos vandenyse;“.</w:t>
      </w:r>
    </w:p>
    <w:p w14:paraId="00925DA2" w14:textId="7834EFC1" w:rsidR="00D81D98" w:rsidRDefault="0048300A"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6504F">
        <w:rPr>
          <w:rFonts w:ascii="Times New Roman" w:eastAsia="Calibri" w:hAnsi="Times New Roman" w:cs="Times New Roman"/>
          <w:sz w:val="24"/>
          <w:szCs w:val="24"/>
        </w:rPr>
        <w:t>. Pakeisti 18 straipsnio 4 dalį ir ją išdėstyti taip:</w:t>
      </w:r>
    </w:p>
    <w:p w14:paraId="770F42CA" w14:textId="28FBB6FC" w:rsidR="0036504F" w:rsidRDefault="0036504F"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36504F">
        <w:rPr>
          <w:rFonts w:ascii="Times New Roman" w:eastAsia="Calibri" w:hAnsi="Times New Roman" w:cs="Times New Roman"/>
          <w:strike/>
          <w:sz w:val="24"/>
          <w:szCs w:val="24"/>
        </w:rPr>
        <w:t>Prašymą</w:t>
      </w:r>
      <w:r w:rsidRPr="0036504F">
        <w:rPr>
          <w:rFonts w:ascii="Times New Roman" w:eastAsia="Calibri" w:hAnsi="Times New Roman" w:cs="Times New Roman"/>
          <w:sz w:val="24"/>
          <w:szCs w:val="24"/>
        </w:rPr>
        <w:t xml:space="preserve"> </w:t>
      </w:r>
      <w:bookmarkStart w:id="42" w:name="_Hlk16688799"/>
      <w:r>
        <w:rPr>
          <w:rFonts w:ascii="Times New Roman" w:eastAsia="Calibri" w:hAnsi="Times New Roman" w:cs="Times New Roman"/>
          <w:b/>
          <w:sz w:val="24"/>
          <w:szCs w:val="24"/>
        </w:rPr>
        <w:t xml:space="preserve">Prašymai </w:t>
      </w:r>
      <w:bookmarkEnd w:id="42"/>
      <w:r w:rsidRPr="0036504F">
        <w:rPr>
          <w:rFonts w:ascii="Times New Roman" w:eastAsia="Calibri" w:hAnsi="Times New Roman" w:cs="Times New Roman"/>
          <w:sz w:val="24"/>
          <w:szCs w:val="24"/>
        </w:rPr>
        <w:t xml:space="preserve">išduoti verslinės žvejybos jūrų vandenyse leidimą </w:t>
      </w:r>
      <w:bookmarkStart w:id="43" w:name="_Hlk16688756"/>
      <w:r w:rsidRPr="0036504F">
        <w:rPr>
          <w:rFonts w:ascii="Times New Roman" w:eastAsia="Calibri" w:hAnsi="Times New Roman" w:cs="Times New Roman"/>
          <w:b/>
          <w:sz w:val="24"/>
          <w:szCs w:val="24"/>
        </w:rPr>
        <w:t xml:space="preserve">gali būti pateikiami žemės ūkio ministro įgaliotai institucijai vadovaujantis Vyriausybės nustatytomis </w:t>
      </w:r>
      <w:bookmarkStart w:id="44" w:name="_Hlk16687031"/>
      <w:r w:rsidRPr="0036504F">
        <w:rPr>
          <w:rFonts w:ascii="Times New Roman" w:eastAsia="Calibri" w:hAnsi="Times New Roman" w:cs="Times New Roman"/>
          <w:b/>
          <w:sz w:val="24"/>
          <w:szCs w:val="24"/>
        </w:rPr>
        <w:t>prašymų ir skundų nagrinėjimo ir asmenų aptarnavimo viešojo administravimo subjektuose taisyklėmi</w:t>
      </w:r>
      <w:bookmarkEnd w:id="44"/>
      <w:r>
        <w:rPr>
          <w:rFonts w:ascii="Times New Roman" w:eastAsia="Calibri" w:hAnsi="Times New Roman" w:cs="Times New Roman"/>
          <w:b/>
          <w:sz w:val="24"/>
          <w:szCs w:val="24"/>
        </w:rPr>
        <w:t>s</w:t>
      </w:r>
      <w:r w:rsidRPr="0036504F">
        <w:rPr>
          <w:rFonts w:ascii="Times New Roman" w:eastAsia="Calibri" w:hAnsi="Times New Roman" w:cs="Times New Roman"/>
          <w:sz w:val="24"/>
          <w:szCs w:val="24"/>
        </w:rPr>
        <w:t xml:space="preserve"> </w:t>
      </w:r>
      <w:bookmarkEnd w:id="43"/>
      <w:r w:rsidRPr="0036504F">
        <w:rPr>
          <w:rFonts w:ascii="Times New Roman" w:eastAsia="Calibri" w:hAnsi="Times New Roman" w:cs="Times New Roman"/>
          <w:strike/>
          <w:sz w:val="24"/>
          <w:szCs w:val="24"/>
        </w:rPr>
        <w:t>galima pateikti per atstumą, elektroninėmis priemonėmis per kontaktinį centrą arba tiesiogiai kreipiantis į žemės ūkio ministro įgaliotą instituciją. Žemės ūkio ministro įgaliota institucija per 5 darbo dienas nuo prašymo išduoti verslinės žvejybos jūrų vandenyse leidimą gavimo dienos išsiunčia pareiškėjui patvirtinimą apie gautą prašymą</w:t>
      </w:r>
      <w:r>
        <w:rPr>
          <w:rFonts w:ascii="Times New Roman" w:eastAsia="Calibri" w:hAnsi="Times New Roman" w:cs="Times New Roman"/>
          <w:sz w:val="24"/>
          <w:szCs w:val="24"/>
        </w:rPr>
        <w:t>.“</w:t>
      </w:r>
    </w:p>
    <w:p w14:paraId="5D07FE53" w14:textId="5BA79E9D" w:rsidR="007067A9" w:rsidRDefault="007067A9" w:rsidP="00D81D98">
      <w:pPr>
        <w:pStyle w:val="Standard"/>
        <w:tabs>
          <w:tab w:val="left" w:pos="1050"/>
        </w:tabs>
        <w:spacing w:after="0" w:line="360" w:lineRule="auto"/>
        <w:ind w:left="57" w:firstLine="1077"/>
        <w:jc w:val="both"/>
        <w:rPr>
          <w:rFonts w:ascii="Times New Roman" w:eastAsia="Calibri" w:hAnsi="Times New Roman" w:cs="Times New Roman"/>
          <w:sz w:val="24"/>
          <w:szCs w:val="24"/>
        </w:rPr>
      </w:pPr>
    </w:p>
    <w:p w14:paraId="487CC84C" w14:textId="5A25A252" w:rsidR="0036504F" w:rsidRDefault="0036504F"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r>
        <w:rPr>
          <w:rFonts w:ascii="Times New Roman" w:eastAsia="Calibri" w:hAnsi="Times New Roman" w:cs="Times New Roman"/>
          <w:b/>
          <w:sz w:val="24"/>
          <w:szCs w:val="24"/>
        </w:rPr>
        <w:t>18 straipsnis. 21 straipsnio pakeitimas</w:t>
      </w:r>
    </w:p>
    <w:p w14:paraId="2598F976" w14:textId="21DEC59D" w:rsidR="00342A8A" w:rsidRPr="00342A8A" w:rsidRDefault="00342A8A" w:rsidP="00342A8A">
      <w:pPr>
        <w:pStyle w:val="Standard"/>
        <w:spacing w:after="0" w:line="360" w:lineRule="auto"/>
        <w:ind w:firstLine="1134"/>
        <w:rPr>
          <w:rFonts w:ascii="Times New Roman" w:eastAsia="Calibri" w:hAnsi="Times New Roman" w:cs="Times New Roman"/>
          <w:sz w:val="24"/>
          <w:szCs w:val="24"/>
        </w:rPr>
      </w:pPr>
      <w:r w:rsidRPr="00342A8A">
        <w:rPr>
          <w:rFonts w:ascii="Times New Roman" w:eastAsia="Calibri" w:hAnsi="Times New Roman" w:cs="Times New Roman"/>
          <w:sz w:val="24"/>
          <w:szCs w:val="24"/>
        </w:rPr>
        <w:t>Pakeisti 21 straipsnio 4 dalį ir ją išdėstyti taip:</w:t>
      </w:r>
    </w:p>
    <w:p w14:paraId="409CDE36" w14:textId="3EF1D06C" w:rsidR="00342A8A" w:rsidRDefault="00342A8A" w:rsidP="00342A8A">
      <w:pPr>
        <w:pStyle w:val="Standard"/>
        <w:tabs>
          <w:tab w:val="left" w:pos="1050"/>
        </w:tabs>
        <w:spacing w:after="0" w:line="360" w:lineRule="auto"/>
        <w:ind w:left="57" w:firstLine="107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342A8A">
        <w:rPr>
          <w:rFonts w:ascii="Times New Roman" w:eastAsia="Calibri" w:hAnsi="Times New Roman" w:cs="Times New Roman"/>
          <w:strike/>
          <w:sz w:val="24"/>
          <w:szCs w:val="24"/>
        </w:rPr>
        <w:t>Prašymą</w:t>
      </w:r>
      <w:r w:rsidRPr="00342A8A">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Prašymai </w:t>
      </w:r>
      <w:r w:rsidRPr="00342A8A">
        <w:rPr>
          <w:rFonts w:ascii="Times New Roman" w:eastAsia="Calibri" w:hAnsi="Times New Roman" w:cs="Times New Roman"/>
          <w:sz w:val="24"/>
          <w:szCs w:val="24"/>
        </w:rPr>
        <w:t xml:space="preserve">išduoti specialiosios žvejybos leidimą ir šio straipsnio 2 dalies 5 punkte nurodytą dokumentą, jeigu jo reikia, (toliau – dokumentai leidimui išduoti) </w:t>
      </w:r>
      <w:r w:rsidRPr="0036504F">
        <w:rPr>
          <w:rFonts w:ascii="Times New Roman" w:eastAsia="Calibri" w:hAnsi="Times New Roman" w:cs="Times New Roman"/>
          <w:b/>
          <w:sz w:val="24"/>
          <w:szCs w:val="24"/>
        </w:rPr>
        <w:t xml:space="preserve">gali būti pateikiami </w:t>
      </w:r>
      <w:r>
        <w:rPr>
          <w:rFonts w:ascii="Times New Roman" w:eastAsia="Calibri" w:hAnsi="Times New Roman" w:cs="Times New Roman"/>
          <w:b/>
          <w:sz w:val="24"/>
          <w:szCs w:val="24"/>
        </w:rPr>
        <w:t>pagal kompetenciją aplinkos ministro arba žemės</w:t>
      </w:r>
      <w:r w:rsidRPr="0036504F">
        <w:rPr>
          <w:rFonts w:ascii="Times New Roman" w:eastAsia="Calibri" w:hAnsi="Times New Roman" w:cs="Times New Roman"/>
          <w:b/>
          <w:sz w:val="24"/>
          <w:szCs w:val="24"/>
        </w:rPr>
        <w:t xml:space="preserve"> ūkio ministro įgaliotai institucijai vadovaujantis </w:t>
      </w:r>
      <w:r w:rsidR="009D77DA">
        <w:rPr>
          <w:rFonts w:ascii="Times New Roman" w:hAnsi="Times New Roman" w:cs="Times New Roman"/>
          <w:b/>
          <w:sz w:val="24"/>
          <w:szCs w:val="24"/>
        </w:rPr>
        <w:t xml:space="preserve">Vyriausybės patvirtintomis Asmenų </w:t>
      </w:r>
      <w:r w:rsidRPr="0036504F">
        <w:rPr>
          <w:rFonts w:ascii="Times New Roman" w:eastAsia="Calibri" w:hAnsi="Times New Roman" w:cs="Times New Roman"/>
          <w:b/>
          <w:sz w:val="24"/>
          <w:szCs w:val="24"/>
        </w:rPr>
        <w:t>prašymų ir skundų nagrinėjimo ir asmenų aptarnavimo viešojo administravimo subjektuose taisyklėmi</w:t>
      </w:r>
      <w:r>
        <w:rPr>
          <w:rFonts w:ascii="Times New Roman" w:eastAsia="Calibri" w:hAnsi="Times New Roman" w:cs="Times New Roman"/>
          <w:b/>
          <w:sz w:val="24"/>
          <w:szCs w:val="24"/>
        </w:rPr>
        <w:t>s</w:t>
      </w:r>
      <w:r w:rsidRPr="0036504F">
        <w:rPr>
          <w:rFonts w:ascii="Times New Roman" w:eastAsia="Calibri" w:hAnsi="Times New Roman" w:cs="Times New Roman"/>
          <w:sz w:val="24"/>
          <w:szCs w:val="24"/>
        </w:rPr>
        <w:t xml:space="preserve"> </w:t>
      </w:r>
      <w:r w:rsidRPr="00342A8A">
        <w:rPr>
          <w:rFonts w:ascii="Times New Roman" w:eastAsia="Calibri" w:hAnsi="Times New Roman" w:cs="Times New Roman"/>
          <w:strike/>
          <w:sz w:val="24"/>
          <w:szCs w:val="24"/>
        </w:rPr>
        <w:t>galima pateikti per atstumą, elektroninėmis priemonėmis per kontaktinį centrą arba tiesiogiai kreipiantis pagal kompetenciją į Aplinkos ministerijos arba Žemės ūkio ministerijos įgaliotą instituciją. Aplinkos ministerijos arba Žemės ūkio ministerijos įgaliota institucija per 5 darbo dienas nuo dokumentų specialiosios žvejybos leidimui išduoti gavimo dienos išsiunčia pareiškėjui patvirtinimą apie gautus dokumentus</w:t>
      </w:r>
      <w:r w:rsidRPr="00342A8A">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D219C6A" w14:textId="77777777" w:rsidR="0036504F" w:rsidRPr="0036504F" w:rsidRDefault="0036504F" w:rsidP="00D81D98">
      <w:pPr>
        <w:pStyle w:val="Standard"/>
        <w:tabs>
          <w:tab w:val="left" w:pos="1050"/>
        </w:tabs>
        <w:spacing w:after="0" w:line="360" w:lineRule="auto"/>
        <w:ind w:left="57" w:firstLine="1077"/>
        <w:jc w:val="both"/>
        <w:rPr>
          <w:rFonts w:ascii="Times New Roman" w:eastAsia="Calibri" w:hAnsi="Times New Roman" w:cs="Times New Roman"/>
          <w:b/>
          <w:sz w:val="24"/>
          <w:szCs w:val="24"/>
        </w:rPr>
      </w:pPr>
    </w:p>
    <w:p w14:paraId="0A1EC2E2" w14:textId="36447E16" w:rsidR="00D81D98" w:rsidRDefault="00D81D98" w:rsidP="00D81D98">
      <w:pPr>
        <w:pStyle w:val="Standard"/>
        <w:tabs>
          <w:tab w:val="left" w:pos="993"/>
        </w:tabs>
        <w:spacing w:after="0" w:line="360" w:lineRule="auto"/>
        <w:ind w:firstLine="1134"/>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342A8A">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straipsnis. 23 straipsnio pakeitimas</w:t>
      </w:r>
    </w:p>
    <w:p w14:paraId="5926FFF7" w14:textId="77777777" w:rsidR="00D81D98" w:rsidRDefault="00D81D98" w:rsidP="00D81D98">
      <w:pPr>
        <w:pStyle w:val="Standard"/>
        <w:tabs>
          <w:tab w:val="left" w:pos="993"/>
        </w:tabs>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Pakeisti 23 straipsnio 2 dalį ir ją išdėstyti taip:</w:t>
      </w:r>
    </w:p>
    <w:p w14:paraId="48367DFC" w14:textId="77777777" w:rsidR="00D81D98" w:rsidRDefault="00D81D98" w:rsidP="00D81D98">
      <w:pPr>
        <w:pStyle w:val="Standard"/>
        <w:tabs>
          <w:tab w:val="left" w:pos="993"/>
        </w:tabs>
        <w:spacing w:after="0" w:line="360" w:lineRule="auto"/>
        <w:ind w:firstLine="1134"/>
        <w:jc w:val="both"/>
      </w:pPr>
      <w:r>
        <w:rPr>
          <w:rFonts w:ascii="Times New Roman" w:eastAsia="Calibri" w:hAnsi="Times New Roman" w:cs="Times New Roman"/>
          <w:sz w:val="24"/>
          <w:szCs w:val="24"/>
        </w:rPr>
        <w:t xml:space="preserve">„2. Žuvivaisos valstybiniuose vandens telkiniuose tvarką nustato </w:t>
      </w:r>
      <w:r>
        <w:rPr>
          <w:rFonts w:ascii="Times New Roman" w:eastAsia="Calibri" w:hAnsi="Times New Roman" w:cs="Times New Roman"/>
          <w:strike/>
          <w:sz w:val="24"/>
          <w:szCs w:val="24"/>
        </w:rPr>
        <w:t>Žemės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žemės</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ūkio </w:t>
      </w:r>
      <w:r>
        <w:rPr>
          <w:rFonts w:ascii="Times New Roman" w:eastAsia="Calibri" w:hAnsi="Times New Roman" w:cs="Times New Roman"/>
          <w:strike/>
          <w:sz w:val="24"/>
          <w:szCs w:val="24"/>
        </w:rPr>
        <w:t>ministerija</w:t>
      </w:r>
      <w:r>
        <w:rPr>
          <w:rFonts w:ascii="Times New Roman" w:eastAsia="Calibri" w:hAnsi="Times New Roman" w:cs="Times New Roman"/>
          <w:b/>
          <w:sz w:val="24"/>
          <w:szCs w:val="24"/>
        </w:rPr>
        <w:t xml:space="preserve"> ministras.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Žuvivaisos valstybiniuose vandens telkiniuose kontrolės tvarką nustato</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kartu su</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Aplinkos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aplinkos</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strike/>
          <w:sz w:val="24"/>
          <w:szCs w:val="24"/>
        </w:rPr>
        <w:t xml:space="preserve">ministerija </w:t>
      </w:r>
      <w:r>
        <w:rPr>
          <w:rFonts w:ascii="Times New Roman" w:eastAsia="Calibri" w:hAnsi="Times New Roman" w:cs="Times New Roman"/>
          <w:b/>
          <w:sz w:val="24"/>
          <w:szCs w:val="24"/>
        </w:rPr>
        <w:t>ministras</w:t>
      </w:r>
      <w:r>
        <w:rPr>
          <w:rFonts w:ascii="Times New Roman" w:eastAsia="Calibri" w:hAnsi="Times New Roman" w:cs="Times New Roman"/>
          <w:sz w:val="24"/>
          <w:szCs w:val="24"/>
        </w:rPr>
        <w:t>.“</w:t>
      </w:r>
    </w:p>
    <w:p w14:paraId="6D8C0735" w14:textId="77777777" w:rsidR="00D81D98" w:rsidRDefault="00D81D98" w:rsidP="00D81D98">
      <w:pPr>
        <w:pStyle w:val="Standard"/>
        <w:tabs>
          <w:tab w:val="left" w:pos="993"/>
        </w:tabs>
        <w:spacing w:after="0" w:line="360" w:lineRule="auto"/>
        <w:ind w:firstLine="1134"/>
        <w:jc w:val="both"/>
        <w:rPr>
          <w:rFonts w:ascii="Times New Roman" w:eastAsia="Calibri" w:hAnsi="Times New Roman" w:cs="Times New Roman"/>
          <w:b/>
          <w:sz w:val="24"/>
          <w:szCs w:val="24"/>
        </w:rPr>
      </w:pPr>
    </w:p>
    <w:p w14:paraId="2FFD7437" w14:textId="06687BBE" w:rsidR="00D81D98" w:rsidRDefault="00342A8A" w:rsidP="00D81D98">
      <w:pPr>
        <w:pStyle w:val="Standard"/>
        <w:tabs>
          <w:tab w:val="left" w:pos="993"/>
        </w:tabs>
        <w:spacing w:after="0" w:line="360" w:lineRule="auto"/>
        <w:ind w:firstLine="1134"/>
        <w:jc w:val="both"/>
      </w:pPr>
      <w:r>
        <w:rPr>
          <w:rFonts w:ascii="Times New Roman" w:eastAsia="Calibri" w:hAnsi="Times New Roman" w:cs="Times New Roman"/>
          <w:b/>
          <w:sz w:val="24"/>
          <w:szCs w:val="24"/>
        </w:rPr>
        <w:t>20</w:t>
      </w:r>
      <w:r w:rsidR="00D81D98">
        <w:rPr>
          <w:rFonts w:ascii="Times New Roman" w:eastAsia="Calibri" w:hAnsi="Times New Roman" w:cs="Times New Roman"/>
          <w:b/>
          <w:sz w:val="24"/>
          <w:szCs w:val="24"/>
        </w:rPr>
        <w:t xml:space="preserve"> straipsnis. 24 straipsnio pakeitimas</w:t>
      </w:r>
    </w:p>
    <w:p w14:paraId="2960347A" w14:textId="679419AF" w:rsidR="00D81D98" w:rsidRDefault="00141FE0"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 xml:space="preserve">1. </w:t>
      </w:r>
      <w:r w:rsidR="00D81D98">
        <w:rPr>
          <w:rFonts w:ascii="Times New Roman" w:eastAsia="Calibri" w:hAnsi="Times New Roman" w:cs="Times New Roman"/>
          <w:sz w:val="24"/>
          <w:szCs w:val="24"/>
        </w:rPr>
        <w:t>Pakeisti 24 straipsnį ir jį išdėstyti taip:</w:t>
      </w:r>
    </w:p>
    <w:p w14:paraId="6ACA05A2"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w:t>
      </w:r>
      <w:r>
        <w:rPr>
          <w:rFonts w:ascii="Times New Roman" w:eastAsia="Calibri" w:hAnsi="Times New Roman" w:cs="Times New Roman"/>
          <w:b/>
          <w:bCs/>
          <w:sz w:val="24"/>
          <w:szCs w:val="24"/>
        </w:rPr>
        <w:t>24 straipsnis. Akvakultūra</w:t>
      </w:r>
    </w:p>
    <w:p w14:paraId="63470578" w14:textId="6F0913B3"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 xml:space="preserve">„1. Akvakultūros </w:t>
      </w:r>
      <w:r>
        <w:rPr>
          <w:rFonts w:ascii="Times New Roman" w:eastAsia="Calibri" w:hAnsi="Times New Roman" w:cs="Times New Roman"/>
          <w:strike/>
          <w:sz w:val="24"/>
          <w:szCs w:val="24"/>
        </w:rPr>
        <w:t>tvenkinių</w:t>
      </w:r>
      <w:r>
        <w:rPr>
          <w:rFonts w:ascii="Times New Roman" w:eastAsia="Calibri" w:hAnsi="Times New Roman" w:cs="Times New Roman"/>
          <w:b/>
          <w:sz w:val="24"/>
          <w:szCs w:val="24"/>
        </w:rPr>
        <w:t xml:space="preserve"> tvenkiniuose</w:t>
      </w:r>
      <w:r>
        <w:rPr>
          <w:rFonts w:ascii="Times New Roman" w:eastAsia="Calibri" w:hAnsi="Times New Roman" w:cs="Times New Roman"/>
          <w:sz w:val="24"/>
          <w:szCs w:val="24"/>
        </w:rPr>
        <w:t xml:space="preserve"> ir </w:t>
      </w:r>
      <w:r>
        <w:rPr>
          <w:rFonts w:ascii="Times New Roman" w:eastAsia="Calibri" w:hAnsi="Times New Roman" w:cs="Times New Roman"/>
          <w:strike/>
          <w:sz w:val="24"/>
          <w:szCs w:val="24"/>
        </w:rPr>
        <w:t>uždarųjų</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uždarosiose </w:t>
      </w:r>
      <w:r>
        <w:rPr>
          <w:rFonts w:ascii="Times New Roman" w:eastAsia="Calibri" w:hAnsi="Times New Roman" w:cs="Times New Roman"/>
          <w:sz w:val="24"/>
          <w:szCs w:val="24"/>
        </w:rPr>
        <w:t xml:space="preserve">akvakultūros </w:t>
      </w:r>
      <w:r>
        <w:rPr>
          <w:rFonts w:ascii="Times New Roman" w:eastAsia="Calibri" w:hAnsi="Times New Roman" w:cs="Times New Roman"/>
          <w:strike/>
          <w:sz w:val="24"/>
          <w:szCs w:val="24"/>
        </w:rPr>
        <w:t>sistemų</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žuvų ištekliai</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sistemose </w:t>
      </w:r>
      <w:r w:rsidR="00FD079C">
        <w:rPr>
          <w:rFonts w:ascii="Times New Roman" w:eastAsia="Calibri" w:hAnsi="Times New Roman" w:cs="Times New Roman"/>
          <w:b/>
          <w:sz w:val="24"/>
          <w:szCs w:val="24"/>
        </w:rPr>
        <w:t>auginami vandens organizmai</w:t>
      </w:r>
      <w:r w:rsidR="00FD07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nuosavybės teise priklauso šių tvenkinių ar uždarųjų akvakultūros sistemų savininkams arba valdytojams, jeigu valdytojams savininkai perleido nuosavybės teisę į </w:t>
      </w:r>
      <w:r>
        <w:rPr>
          <w:rFonts w:ascii="Times New Roman" w:eastAsia="Calibri" w:hAnsi="Times New Roman" w:cs="Times New Roman"/>
          <w:strike/>
          <w:sz w:val="24"/>
          <w:szCs w:val="24"/>
        </w:rPr>
        <w:t>žuvų išteklius</w:t>
      </w:r>
      <w:r>
        <w:rPr>
          <w:rFonts w:ascii="Times New Roman" w:eastAsia="Calibri" w:hAnsi="Times New Roman" w:cs="Times New Roman"/>
          <w:sz w:val="24"/>
          <w:szCs w:val="24"/>
        </w:rPr>
        <w:t xml:space="preserve"> </w:t>
      </w:r>
      <w:r w:rsidR="007D453D">
        <w:rPr>
          <w:rFonts w:ascii="Times New Roman" w:eastAsia="Calibri" w:hAnsi="Times New Roman" w:cs="Times New Roman"/>
          <w:b/>
          <w:sz w:val="24"/>
          <w:szCs w:val="24"/>
        </w:rPr>
        <w:t>vandens organizmus</w:t>
      </w:r>
      <w:r>
        <w:rPr>
          <w:rFonts w:ascii="Times New Roman" w:eastAsia="Calibri" w:hAnsi="Times New Roman" w:cs="Times New Roman"/>
          <w:sz w:val="24"/>
          <w:szCs w:val="24"/>
        </w:rPr>
        <w:t xml:space="preserve"> arba ji buvo įgyta kitais teisėtais būdais.</w:t>
      </w:r>
    </w:p>
    <w:p w14:paraId="36A9C2E8"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2. To paties vandens šaltinio baseine draudžiama įrengti naujus akvakultūros tvenkinius aukštupio kryptimi virš jau esančių akvakultūros tvenkinių, nesuderinus išankstinio technologinio proceso aprašymo su Valstybine maisto ir veterinarijos tarnyba pagal jos kompetenciją.</w:t>
      </w:r>
    </w:p>
    <w:p w14:paraId="29A710DB"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3. Aplink akvakultūros tvenkinius nustatomos 20 metrų pločio apsaugos juostos (toliau – akvakultūros tvenkinių apsaugos juostos).</w:t>
      </w:r>
    </w:p>
    <w:p w14:paraId="093E5B7B"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4. Akvakultūros tvenkinių apsaugos juostose draudžiama:</w:t>
      </w:r>
    </w:p>
    <w:p w14:paraId="384840D2"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1) statyti statinius (išskyrus hidrotechnikos statinius ir statinius, skirtus akvakultūros tvenkiniams eksploatuoti ir prižiūrėti);</w:t>
      </w:r>
    </w:p>
    <w:p w14:paraId="615D099F" w14:textId="39A62A11" w:rsidR="00CD08C2" w:rsidRPr="00141FE0" w:rsidRDefault="00D81D98" w:rsidP="00CD08C2">
      <w:pPr>
        <w:pStyle w:val="Standard"/>
        <w:spacing w:after="0" w:line="360" w:lineRule="auto"/>
        <w:ind w:left="57" w:firstLine="1134"/>
        <w:jc w:val="both"/>
        <w:rPr>
          <w:rFonts w:eastAsiaTheme="minorHAnsi" w:cs="Calibri"/>
          <w:kern w:val="0"/>
        </w:rPr>
      </w:pPr>
      <w:r w:rsidRPr="00141FE0">
        <w:rPr>
          <w:rFonts w:ascii="Times New Roman" w:eastAsia="Calibri" w:hAnsi="Times New Roman" w:cs="Times New Roman"/>
          <w:sz w:val="24"/>
          <w:szCs w:val="24"/>
        </w:rPr>
        <w:t xml:space="preserve">2) </w:t>
      </w:r>
      <w:r w:rsidR="00CD08C2" w:rsidRPr="00141FE0">
        <w:rPr>
          <w:rFonts w:ascii="Times New Roman" w:hAnsi="Times New Roman" w:cs="Times New Roman"/>
          <w:sz w:val="24"/>
          <w:szCs w:val="24"/>
        </w:rPr>
        <w:t xml:space="preserve">naudoti pesticidus ir </w:t>
      </w:r>
      <w:r w:rsidR="00E022BD" w:rsidRPr="00141FE0">
        <w:rPr>
          <w:rFonts w:ascii="Times New Roman" w:hAnsi="Times New Roman" w:cs="Times New Roman"/>
          <w:sz w:val="24"/>
          <w:szCs w:val="24"/>
        </w:rPr>
        <w:t>kitus chemikalus</w:t>
      </w:r>
      <w:r w:rsidR="00CD08C2" w:rsidRPr="00141FE0">
        <w:rPr>
          <w:rFonts w:ascii="Times New Roman" w:hAnsi="Times New Roman" w:cs="Times New Roman"/>
          <w:b/>
          <w:bCs/>
          <w:sz w:val="24"/>
          <w:szCs w:val="24"/>
        </w:rPr>
        <w:t xml:space="preserve">, </w:t>
      </w:r>
      <w:r w:rsidR="00E022BD" w:rsidRPr="00141FE0">
        <w:rPr>
          <w:rFonts w:ascii="Times New Roman" w:hAnsi="Times New Roman" w:cs="Times New Roman"/>
          <w:sz w:val="24"/>
          <w:szCs w:val="24"/>
        </w:rPr>
        <w:t>neskirtus</w:t>
      </w:r>
      <w:r w:rsidR="00CD08C2" w:rsidRPr="00141FE0">
        <w:rPr>
          <w:rFonts w:ascii="Times New Roman" w:hAnsi="Times New Roman" w:cs="Times New Roman"/>
          <w:sz w:val="24"/>
          <w:szCs w:val="24"/>
        </w:rPr>
        <w:t>  akvakultūros tvenkiniams eksploatuoti ir prižiūrėti</w:t>
      </w:r>
      <w:r w:rsidR="00E022BD" w:rsidRPr="00141FE0">
        <w:rPr>
          <w:rFonts w:ascii="Times New Roman" w:hAnsi="Times New Roman" w:cs="Times New Roman"/>
          <w:sz w:val="24"/>
          <w:szCs w:val="24"/>
        </w:rPr>
        <w:t>;</w:t>
      </w:r>
    </w:p>
    <w:p w14:paraId="54E1DE36" w14:textId="0F31F969" w:rsidR="00D81D98" w:rsidRPr="00141FE0" w:rsidRDefault="00CD08C2"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 xml:space="preserve"> </w:t>
      </w:r>
      <w:r w:rsidR="00D81D98" w:rsidRPr="00141FE0">
        <w:rPr>
          <w:rFonts w:ascii="Times New Roman" w:eastAsia="Calibri" w:hAnsi="Times New Roman" w:cs="Times New Roman"/>
          <w:sz w:val="24"/>
          <w:szCs w:val="24"/>
        </w:rPr>
        <w:t>3) dirbti žemę, ardyti velėną, ganyti gyvulius;</w:t>
      </w:r>
    </w:p>
    <w:p w14:paraId="7816B3C7"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4) įrengti poilsiavietes, kūrenti laužus;</w:t>
      </w:r>
    </w:p>
    <w:p w14:paraId="19FBC44B"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5) statyti motorines transporto priemones, išskyrus specialiąsias, kurių reikia akvakultūros tvenkiniams eksploatuoti ir prižiūrėti;</w:t>
      </w:r>
    </w:p>
    <w:p w14:paraId="6AA63368" w14:textId="77777777" w:rsidR="00D81D98" w:rsidRPr="00141FE0" w:rsidRDefault="00D81D98" w:rsidP="00D81D98">
      <w:pPr>
        <w:pStyle w:val="Standard"/>
        <w:tabs>
          <w:tab w:val="left" w:pos="1050"/>
        </w:tabs>
        <w:spacing w:after="0" w:line="360" w:lineRule="auto"/>
        <w:ind w:left="57" w:firstLine="1134"/>
        <w:jc w:val="both"/>
      </w:pPr>
      <w:r w:rsidRPr="00141FE0">
        <w:rPr>
          <w:rFonts w:ascii="Times New Roman" w:eastAsia="Calibri" w:hAnsi="Times New Roman" w:cs="Times New Roman"/>
          <w:sz w:val="24"/>
          <w:szCs w:val="24"/>
        </w:rPr>
        <w:t xml:space="preserve">6) užkasti kritusius gyvulius ir šiukšles, įrengti </w:t>
      </w:r>
      <w:proofErr w:type="spellStart"/>
      <w:r w:rsidRPr="00141FE0">
        <w:rPr>
          <w:rFonts w:ascii="Times New Roman" w:eastAsia="Calibri" w:hAnsi="Times New Roman" w:cs="Times New Roman"/>
          <w:sz w:val="24"/>
          <w:szCs w:val="24"/>
        </w:rPr>
        <w:t>savartynus</w:t>
      </w:r>
      <w:proofErr w:type="spellEnd"/>
      <w:r w:rsidRPr="00141FE0">
        <w:rPr>
          <w:rFonts w:ascii="Times New Roman" w:eastAsia="Calibri" w:hAnsi="Times New Roman" w:cs="Times New Roman"/>
          <w:sz w:val="24"/>
          <w:szCs w:val="24"/>
        </w:rPr>
        <w:t>.</w:t>
      </w:r>
    </w:p>
    <w:p w14:paraId="050F0589"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5. Pramoniniams akvakultūros tvenkinių ūkiams priskiriami akvakultūros tvenkinių ūkiai, atitinkantys šiuos kriterijus:</w:t>
      </w:r>
    </w:p>
    <w:p w14:paraId="2C5409B3"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1) akvakultūros tvenkinių plotas ne mažesnis kaip 60 ha;</w:t>
      </w:r>
    </w:p>
    <w:p w14:paraId="2F04E2F5"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2) išauginamų ir parduodamų žuvų kiekis yra ne mažesnis kaip 10 t per metus.</w:t>
      </w:r>
    </w:p>
    <w:p w14:paraId="69839D0E" w14:textId="609AB5A3" w:rsidR="00D81D98" w:rsidRDefault="006874E4" w:rsidP="00D81D98">
      <w:pPr>
        <w:pStyle w:val="Standard"/>
        <w:tabs>
          <w:tab w:val="left" w:pos="1050"/>
        </w:tabs>
        <w:spacing w:after="0" w:line="360" w:lineRule="auto"/>
        <w:ind w:left="57" w:firstLine="1134"/>
        <w:jc w:val="both"/>
      </w:pPr>
      <w:r w:rsidRPr="006874E4">
        <w:rPr>
          <w:rFonts w:ascii="Times New Roman" w:hAnsi="Times New Roman" w:cs="Times New Roman"/>
          <w:b/>
          <w:bCs/>
          <w:sz w:val="24"/>
          <w:szCs w:val="24"/>
        </w:rPr>
        <w:t>5</w:t>
      </w:r>
      <w:r w:rsidR="00D81D98" w:rsidRPr="00226475">
        <w:rPr>
          <w:rFonts w:ascii="Times New Roman" w:hAnsi="Times New Roman" w:cs="Times New Roman"/>
          <w:sz w:val="24"/>
          <w:szCs w:val="24"/>
        </w:rPr>
        <w:t>.</w:t>
      </w:r>
      <w:r w:rsidR="00D81D98">
        <w:t xml:space="preserve"> </w:t>
      </w:r>
      <w:r w:rsidR="00D81D98">
        <w:rPr>
          <w:rFonts w:ascii="Times New Roman" w:eastAsia="Calibri" w:hAnsi="Times New Roman" w:cs="Times New Roman"/>
          <w:strike/>
          <w:sz w:val="24"/>
          <w:szCs w:val="24"/>
        </w:rPr>
        <w:t>6.</w:t>
      </w:r>
      <w:r w:rsidR="00D81D98">
        <w:rPr>
          <w:rFonts w:ascii="Times New Roman" w:eastAsia="Calibri" w:hAnsi="Times New Roman" w:cs="Times New Roman"/>
          <w:sz w:val="24"/>
          <w:szCs w:val="24"/>
        </w:rPr>
        <w:t xml:space="preserve"> </w:t>
      </w:r>
      <w:r w:rsidR="00D81D98">
        <w:rPr>
          <w:rFonts w:ascii="Times New Roman" w:eastAsia="Calibri" w:hAnsi="Times New Roman" w:cs="Times New Roman"/>
          <w:strike/>
          <w:sz w:val="24"/>
          <w:szCs w:val="24"/>
        </w:rPr>
        <w:t>Pramoniniuose</w:t>
      </w:r>
      <w:r w:rsidR="00D81D98">
        <w:rPr>
          <w:rFonts w:ascii="Times New Roman" w:eastAsia="Calibri" w:hAnsi="Times New Roman" w:cs="Times New Roman"/>
          <w:sz w:val="24"/>
          <w:szCs w:val="24"/>
        </w:rPr>
        <w:t xml:space="preserve"> </w:t>
      </w:r>
      <w:proofErr w:type="spellStart"/>
      <w:r w:rsidR="00D81D98">
        <w:rPr>
          <w:rFonts w:ascii="Times New Roman" w:eastAsia="Calibri" w:hAnsi="Times New Roman" w:cs="Times New Roman"/>
          <w:b/>
          <w:strike/>
          <w:sz w:val="24"/>
          <w:szCs w:val="24"/>
        </w:rPr>
        <w:t>a</w:t>
      </w:r>
      <w:r w:rsidR="00D81D98">
        <w:rPr>
          <w:rFonts w:ascii="Times New Roman" w:eastAsia="Calibri" w:hAnsi="Times New Roman" w:cs="Times New Roman"/>
          <w:b/>
          <w:sz w:val="24"/>
          <w:szCs w:val="24"/>
        </w:rPr>
        <w:t>A</w:t>
      </w:r>
      <w:r w:rsidR="00D81D98">
        <w:rPr>
          <w:rFonts w:ascii="Times New Roman" w:eastAsia="Calibri" w:hAnsi="Times New Roman" w:cs="Times New Roman"/>
          <w:sz w:val="24"/>
          <w:szCs w:val="24"/>
        </w:rPr>
        <w:t>kvakultūros</w:t>
      </w:r>
      <w:proofErr w:type="spellEnd"/>
      <w:r w:rsidR="00D81D98">
        <w:rPr>
          <w:rFonts w:ascii="Times New Roman" w:eastAsia="Calibri" w:hAnsi="Times New Roman" w:cs="Times New Roman"/>
          <w:sz w:val="24"/>
          <w:szCs w:val="24"/>
        </w:rPr>
        <w:t xml:space="preserve"> tvenkinių ūkiuose draudžiama:</w:t>
      </w:r>
    </w:p>
    <w:p w14:paraId="792D09EF" w14:textId="639E2A3E"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 xml:space="preserve">1) </w:t>
      </w:r>
      <w:r w:rsidR="00AA2532">
        <w:rPr>
          <w:rFonts w:ascii="Times New Roman" w:hAnsi="Times New Roman" w:cs="Times New Roman"/>
          <w:sz w:val="24"/>
          <w:szCs w:val="24"/>
        </w:rPr>
        <w:t xml:space="preserve">naudoti pesticidus ir </w:t>
      </w:r>
      <w:r w:rsidR="00AA2532" w:rsidRPr="00E022BD">
        <w:rPr>
          <w:rFonts w:ascii="Times New Roman" w:hAnsi="Times New Roman" w:cs="Times New Roman"/>
          <w:strike/>
          <w:sz w:val="24"/>
          <w:szCs w:val="24"/>
        </w:rPr>
        <w:t>kitus chemikalus</w:t>
      </w:r>
      <w:r w:rsidR="00AA2532">
        <w:rPr>
          <w:rFonts w:ascii="Times New Roman" w:hAnsi="Times New Roman" w:cs="Times New Roman"/>
          <w:sz w:val="24"/>
          <w:szCs w:val="24"/>
        </w:rPr>
        <w:t xml:space="preserve"> </w:t>
      </w:r>
      <w:r w:rsidR="00AA2532">
        <w:rPr>
          <w:rFonts w:ascii="Times New Roman" w:hAnsi="Times New Roman" w:cs="Times New Roman"/>
          <w:b/>
          <w:bCs/>
          <w:sz w:val="24"/>
          <w:szCs w:val="24"/>
        </w:rPr>
        <w:t xml:space="preserve">kitas chemines priemones, </w:t>
      </w:r>
      <w:r w:rsidR="00AA2532" w:rsidRPr="00E022BD">
        <w:rPr>
          <w:rFonts w:ascii="Times New Roman" w:hAnsi="Times New Roman" w:cs="Times New Roman"/>
          <w:strike/>
          <w:sz w:val="24"/>
          <w:szCs w:val="24"/>
        </w:rPr>
        <w:t>neskirtus</w:t>
      </w:r>
      <w:r w:rsidR="00AA2532">
        <w:rPr>
          <w:rFonts w:ascii="Times New Roman" w:hAnsi="Times New Roman" w:cs="Times New Roman"/>
          <w:sz w:val="24"/>
          <w:szCs w:val="24"/>
        </w:rPr>
        <w:t> </w:t>
      </w:r>
      <w:r w:rsidR="00AA2532" w:rsidRPr="00AA2532">
        <w:rPr>
          <w:rFonts w:ascii="Times New Roman" w:hAnsi="Times New Roman" w:cs="Times New Roman"/>
          <w:b/>
          <w:bCs/>
          <w:sz w:val="24"/>
          <w:szCs w:val="24"/>
        </w:rPr>
        <w:t>kurie neskirti</w:t>
      </w:r>
      <w:r w:rsidR="00AA2532">
        <w:rPr>
          <w:rFonts w:ascii="Times New Roman" w:hAnsi="Times New Roman" w:cs="Times New Roman"/>
          <w:sz w:val="24"/>
          <w:szCs w:val="24"/>
        </w:rPr>
        <w:t xml:space="preserve"> akvakultūros tvenkiniams eksploatuoti ir prižiūrėti</w:t>
      </w:r>
      <w:r>
        <w:rPr>
          <w:rFonts w:ascii="Times New Roman" w:eastAsia="Calibri" w:hAnsi="Times New Roman" w:cs="Times New Roman"/>
          <w:sz w:val="24"/>
          <w:szCs w:val="24"/>
        </w:rPr>
        <w:t>;</w:t>
      </w:r>
    </w:p>
    <w:p w14:paraId="4FE30C96" w14:textId="77777777" w:rsidR="00D81D98" w:rsidRPr="00511CA4" w:rsidRDefault="00D81D98" w:rsidP="00D81D98">
      <w:pPr>
        <w:pStyle w:val="Standard"/>
        <w:tabs>
          <w:tab w:val="left" w:pos="1050"/>
        </w:tabs>
        <w:spacing w:after="0" w:line="360" w:lineRule="auto"/>
        <w:ind w:left="57" w:firstLine="1134"/>
        <w:jc w:val="both"/>
        <w:rPr>
          <w:b/>
        </w:rPr>
      </w:pPr>
      <w:r>
        <w:rPr>
          <w:rFonts w:ascii="Times New Roman" w:eastAsia="Calibri" w:hAnsi="Times New Roman" w:cs="Times New Roman"/>
          <w:sz w:val="24"/>
          <w:szCs w:val="24"/>
        </w:rPr>
        <w:t xml:space="preserve">2) be </w:t>
      </w:r>
      <w:r>
        <w:rPr>
          <w:rFonts w:ascii="Times New Roman" w:eastAsia="Calibri" w:hAnsi="Times New Roman" w:cs="Times New Roman"/>
          <w:strike/>
          <w:sz w:val="24"/>
          <w:szCs w:val="24"/>
        </w:rPr>
        <w:t>pramoninio</w:t>
      </w:r>
      <w:r>
        <w:rPr>
          <w:rFonts w:ascii="Times New Roman" w:eastAsia="Calibri" w:hAnsi="Times New Roman" w:cs="Times New Roman"/>
          <w:sz w:val="24"/>
          <w:szCs w:val="24"/>
        </w:rPr>
        <w:t xml:space="preserve"> akvakultūros tvenkinių ūkio savininko arba valdytojo leidimo </w:t>
      </w:r>
      <w:r w:rsidRPr="00511CA4">
        <w:rPr>
          <w:rFonts w:ascii="Times New Roman" w:eastAsia="Calibri" w:hAnsi="Times New Roman" w:cs="Times New Roman"/>
          <w:strike/>
          <w:sz w:val="24"/>
          <w:szCs w:val="24"/>
        </w:rPr>
        <w:t>statyti motorines transporto priemones, važiuoti jomis, išskyrus specialiąsias, kurių reikia akvakultūros tvenkiniams eksploatuoti ir prižiūrėti</w:t>
      </w:r>
      <w:r>
        <w:rPr>
          <w:rFonts w:ascii="Times New Roman" w:eastAsia="Calibri" w:hAnsi="Times New Roman" w:cs="Times New Roman"/>
          <w:b/>
          <w:sz w:val="24"/>
          <w:szCs w:val="24"/>
        </w:rPr>
        <w:t xml:space="preserve"> būti akvakultūros tvenkinių ūkio teritorijoje</w:t>
      </w:r>
      <w:r w:rsidRPr="00511CA4">
        <w:rPr>
          <w:rFonts w:ascii="Times New Roman" w:eastAsia="Calibri" w:hAnsi="Times New Roman" w:cs="Times New Roman"/>
          <w:strike/>
          <w:sz w:val="24"/>
          <w:szCs w:val="24"/>
        </w:rPr>
        <w:t>;</w:t>
      </w:r>
      <w:r>
        <w:rPr>
          <w:rFonts w:ascii="Times New Roman" w:eastAsia="Calibri" w:hAnsi="Times New Roman" w:cs="Times New Roman"/>
          <w:b/>
          <w:sz w:val="24"/>
          <w:szCs w:val="24"/>
        </w:rPr>
        <w:t>.</w:t>
      </w:r>
    </w:p>
    <w:p w14:paraId="5466AC95" w14:textId="77777777" w:rsidR="00D81D98" w:rsidRPr="00511CA4" w:rsidRDefault="00D81D98" w:rsidP="00D81D98">
      <w:pPr>
        <w:pStyle w:val="Standard"/>
        <w:tabs>
          <w:tab w:val="left" w:pos="1050"/>
        </w:tabs>
        <w:spacing w:after="0" w:line="360" w:lineRule="auto"/>
        <w:ind w:left="57" w:firstLine="1134"/>
        <w:jc w:val="both"/>
        <w:rPr>
          <w:strike/>
        </w:rPr>
      </w:pPr>
      <w:r w:rsidRPr="00511CA4">
        <w:rPr>
          <w:rFonts w:ascii="Times New Roman" w:eastAsia="Calibri" w:hAnsi="Times New Roman" w:cs="Times New Roman"/>
          <w:strike/>
          <w:sz w:val="24"/>
          <w:szCs w:val="24"/>
        </w:rPr>
        <w:lastRenderedPageBreak/>
        <w:t>3) laisvai vaikščioti be pramoninio akvakultūros tvenkinių ūkio savininko arba valdytojo leidimo.</w:t>
      </w:r>
    </w:p>
    <w:p w14:paraId="01F7C505" w14:textId="1F4AAF95" w:rsidR="00D81D98" w:rsidRDefault="006874E4" w:rsidP="00D81D98">
      <w:pPr>
        <w:pStyle w:val="Standard"/>
        <w:tabs>
          <w:tab w:val="left" w:pos="1050"/>
        </w:tabs>
        <w:spacing w:after="0" w:line="360" w:lineRule="auto"/>
        <w:ind w:left="57" w:firstLine="1134"/>
        <w:jc w:val="both"/>
      </w:pPr>
      <w:r w:rsidRPr="006874E4">
        <w:rPr>
          <w:rFonts w:ascii="Times New Roman" w:hAnsi="Times New Roman" w:cs="Times New Roman"/>
          <w:b/>
          <w:bCs/>
          <w:sz w:val="24"/>
          <w:szCs w:val="24"/>
        </w:rPr>
        <w:t>6</w:t>
      </w:r>
      <w:r w:rsidR="00D81D98">
        <w:t xml:space="preserve">. </w:t>
      </w:r>
      <w:r w:rsidR="00D81D98">
        <w:rPr>
          <w:rFonts w:ascii="Times New Roman" w:eastAsia="Calibri" w:hAnsi="Times New Roman" w:cs="Times New Roman"/>
          <w:strike/>
          <w:sz w:val="24"/>
          <w:szCs w:val="24"/>
        </w:rPr>
        <w:t>7.</w:t>
      </w:r>
      <w:r w:rsidR="00D81D98">
        <w:rPr>
          <w:rFonts w:ascii="Times New Roman" w:eastAsia="Calibri" w:hAnsi="Times New Roman" w:cs="Times New Roman"/>
          <w:sz w:val="24"/>
          <w:szCs w:val="24"/>
        </w:rPr>
        <w:t xml:space="preserve"> </w:t>
      </w:r>
      <w:r w:rsidR="00D81D98" w:rsidRPr="00A46B5F">
        <w:rPr>
          <w:rFonts w:ascii="Times New Roman" w:eastAsia="Calibri" w:hAnsi="Times New Roman" w:cs="Times New Roman"/>
          <w:strike/>
          <w:sz w:val="24"/>
          <w:szCs w:val="24"/>
        </w:rPr>
        <w:t>Žemės ūkio ministerija rengia ir</w:t>
      </w:r>
      <w:r w:rsidR="00D81D98">
        <w:rPr>
          <w:rFonts w:ascii="Times New Roman" w:eastAsia="Calibri" w:hAnsi="Times New Roman" w:cs="Times New Roman"/>
          <w:sz w:val="24"/>
          <w:szCs w:val="24"/>
        </w:rPr>
        <w:t xml:space="preserve"> </w:t>
      </w:r>
      <w:proofErr w:type="spellStart"/>
      <w:r w:rsidR="00A46B5F" w:rsidRPr="00A46B5F">
        <w:rPr>
          <w:rFonts w:ascii="Times New Roman" w:eastAsia="Calibri" w:hAnsi="Times New Roman" w:cs="Times New Roman"/>
          <w:strike/>
          <w:sz w:val="24"/>
          <w:szCs w:val="24"/>
        </w:rPr>
        <w:t>ž</w:t>
      </w:r>
      <w:r w:rsidR="00A46B5F" w:rsidRPr="00A46B5F">
        <w:rPr>
          <w:rFonts w:ascii="Times New Roman" w:eastAsia="Calibri" w:hAnsi="Times New Roman" w:cs="Times New Roman"/>
          <w:b/>
          <w:sz w:val="24"/>
          <w:szCs w:val="24"/>
        </w:rPr>
        <w:t>Ž</w:t>
      </w:r>
      <w:r w:rsidR="00D81D98">
        <w:rPr>
          <w:rFonts w:ascii="Times New Roman" w:eastAsia="Calibri" w:hAnsi="Times New Roman" w:cs="Times New Roman"/>
          <w:sz w:val="24"/>
          <w:szCs w:val="24"/>
        </w:rPr>
        <w:t>emės</w:t>
      </w:r>
      <w:proofErr w:type="spellEnd"/>
      <w:r w:rsidR="00D81D98">
        <w:rPr>
          <w:rFonts w:ascii="Times New Roman" w:eastAsia="Calibri" w:hAnsi="Times New Roman" w:cs="Times New Roman"/>
          <w:sz w:val="24"/>
          <w:szCs w:val="24"/>
        </w:rPr>
        <w:t xml:space="preserve"> ūkio ministras </w:t>
      </w:r>
      <w:r w:rsidR="00D81D98" w:rsidRPr="00A46B5F">
        <w:rPr>
          <w:rFonts w:ascii="Times New Roman" w:eastAsia="Calibri" w:hAnsi="Times New Roman" w:cs="Times New Roman"/>
          <w:strike/>
          <w:sz w:val="24"/>
          <w:szCs w:val="24"/>
        </w:rPr>
        <w:t>pa</w:t>
      </w:r>
      <w:r w:rsidR="00D81D98">
        <w:rPr>
          <w:rFonts w:ascii="Times New Roman" w:eastAsia="Calibri" w:hAnsi="Times New Roman" w:cs="Times New Roman"/>
          <w:sz w:val="24"/>
          <w:szCs w:val="24"/>
        </w:rPr>
        <w:t>tvirtina Lietuvos Respublikos akvakultūros sektoriaus plėtros daugiametį planą, kaip numatyta Reglamento (ES) Nr. 1380/2013 34 straipsnyje. Lietuvos Respublikos akvakultūros sektoriaus plėtros daugiametis planas įgyvendinamas iš Lietuvos Respublikos valstybės biudžeto, Europos Sąjungos fondų ir kitų lėšų.“</w:t>
      </w:r>
    </w:p>
    <w:p w14:paraId="2F06E7CE" w14:textId="77777777" w:rsidR="00141FE0" w:rsidRDefault="00141FE0" w:rsidP="00141FE0">
      <w:pPr>
        <w:pStyle w:val="Standard"/>
        <w:tabs>
          <w:tab w:val="left" w:pos="1050"/>
        </w:tabs>
        <w:spacing w:after="0" w:line="360" w:lineRule="auto"/>
        <w:ind w:left="57" w:firstLine="1134"/>
        <w:jc w:val="both"/>
        <w:rPr>
          <w:rFonts w:ascii="Times New Roman" w:hAnsi="Times New Roman" w:cs="Times New Roman"/>
          <w:sz w:val="24"/>
          <w:szCs w:val="24"/>
        </w:rPr>
      </w:pPr>
      <w:bookmarkStart w:id="45" w:name="_Hlk15556020"/>
      <w:r w:rsidRPr="00DA6661">
        <w:rPr>
          <w:rFonts w:ascii="Times New Roman" w:hAnsi="Times New Roman" w:cs="Times New Roman"/>
          <w:sz w:val="24"/>
          <w:szCs w:val="24"/>
        </w:rPr>
        <w:t>2.</w:t>
      </w:r>
      <w:r w:rsidRPr="00DA6661">
        <w:t xml:space="preserve"> </w:t>
      </w:r>
      <w:r>
        <w:rPr>
          <w:rFonts w:ascii="Times New Roman" w:hAnsi="Times New Roman" w:cs="Times New Roman"/>
          <w:sz w:val="24"/>
          <w:szCs w:val="24"/>
        </w:rPr>
        <w:t>Pripažinti netekusia galios 24 straipsnio 3 dalį.</w:t>
      </w:r>
    </w:p>
    <w:p w14:paraId="5F88ADF6" w14:textId="36F798E3"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3. Aplink akvakultūros tvenkinius nustatomos 20 metrų pločio apsaugos juostos (toliau – akvakultūros tvenkinių apsaugos juostos).</w:t>
      </w:r>
    </w:p>
    <w:p w14:paraId="5243A754" w14:textId="77777777" w:rsidR="00141FE0" w:rsidRDefault="00141FE0" w:rsidP="00141FE0">
      <w:pPr>
        <w:pStyle w:val="Standard"/>
        <w:tabs>
          <w:tab w:val="left" w:pos="1050"/>
        </w:tabs>
        <w:spacing w:after="0" w:line="360" w:lineRule="auto"/>
        <w:ind w:left="57" w:firstLine="1134"/>
        <w:jc w:val="both"/>
        <w:rPr>
          <w:rFonts w:ascii="Times New Roman" w:hAnsi="Times New Roman" w:cs="Times New Roman"/>
          <w:sz w:val="24"/>
          <w:szCs w:val="24"/>
        </w:rPr>
      </w:pPr>
      <w:r>
        <w:rPr>
          <w:rFonts w:ascii="Times New Roman" w:hAnsi="Times New Roman" w:cs="Times New Roman"/>
          <w:sz w:val="24"/>
          <w:szCs w:val="24"/>
        </w:rPr>
        <w:t>3. Pripažinti netekusia galios 24 straipsnio 4 dalį.</w:t>
      </w:r>
    </w:p>
    <w:bookmarkEnd w:id="45"/>
    <w:p w14:paraId="74533D1E"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4. Akvakultūros tvenkinių apsaugos juostose draudžiama:</w:t>
      </w:r>
    </w:p>
    <w:p w14:paraId="385C9418"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1) statyti statinius (išskyrus hidrotechnikos statinius ir statinius, skirtus akvakultūros tvenkiniams eksploatuoti ir prižiūrėti);</w:t>
      </w:r>
    </w:p>
    <w:p w14:paraId="52AA41A5" w14:textId="77777777" w:rsidR="00141FE0" w:rsidRPr="00DA6661" w:rsidRDefault="00141FE0" w:rsidP="00141FE0">
      <w:pPr>
        <w:pStyle w:val="Standard"/>
        <w:spacing w:after="0" w:line="360" w:lineRule="auto"/>
        <w:ind w:left="57" w:firstLine="1134"/>
        <w:jc w:val="both"/>
        <w:rPr>
          <w:rFonts w:eastAsiaTheme="minorHAnsi" w:cs="Calibri"/>
          <w:strike/>
          <w:kern w:val="0"/>
        </w:rPr>
      </w:pPr>
      <w:r w:rsidRPr="00DA6661">
        <w:rPr>
          <w:rFonts w:ascii="Times New Roman" w:eastAsia="Calibri" w:hAnsi="Times New Roman" w:cs="Times New Roman"/>
          <w:strike/>
          <w:sz w:val="24"/>
          <w:szCs w:val="24"/>
        </w:rPr>
        <w:t xml:space="preserve">2) </w:t>
      </w:r>
      <w:r w:rsidRPr="00DA6661">
        <w:rPr>
          <w:rFonts w:ascii="Times New Roman" w:hAnsi="Times New Roman" w:cs="Times New Roman"/>
          <w:strike/>
          <w:sz w:val="24"/>
          <w:szCs w:val="24"/>
        </w:rPr>
        <w:t>naudoti pesticidus ir kitus chemikalus</w:t>
      </w:r>
      <w:r w:rsidRPr="00DA6661">
        <w:rPr>
          <w:rFonts w:ascii="Times New Roman" w:hAnsi="Times New Roman" w:cs="Times New Roman"/>
          <w:b/>
          <w:bCs/>
          <w:strike/>
          <w:sz w:val="24"/>
          <w:szCs w:val="24"/>
        </w:rPr>
        <w:t xml:space="preserve">, </w:t>
      </w:r>
      <w:r w:rsidRPr="00DA6661">
        <w:rPr>
          <w:rFonts w:ascii="Times New Roman" w:hAnsi="Times New Roman" w:cs="Times New Roman"/>
          <w:strike/>
          <w:sz w:val="24"/>
          <w:szCs w:val="24"/>
        </w:rPr>
        <w:t>neskirtus  akvakultūros tvenkiniams eksploatuoti ir prižiūrėti;</w:t>
      </w:r>
    </w:p>
    <w:p w14:paraId="68A54A7B"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3) dirbti žemę, ardyti velėną, ganyti gyvulius;</w:t>
      </w:r>
    </w:p>
    <w:p w14:paraId="28272DF9"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4) įrengti poilsiavietes, kūrenti laužus;</w:t>
      </w:r>
    </w:p>
    <w:p w14:paraId="021B6268"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5) statyti motorines transporto priemones, išskyrus specialiąsias, kurių reikia akvakultūros tvenkiniams eksploatuoti ir prižiūrėti;</w:t>
      </w:r>
    </w:p>
    <w:p w14:paraId="6F9AE50D" w14:textId="77777777" w:rsidR="00141FE0" w:rsidRPr="00DA6661" w:rsidRDefault="00141FE0" w:rsidP="00141FE0">
      <w:pPr>
        <w:pStyle w:val="Standard"/>
        <w:tabs>
          <w:tab w:val="left" w:pos="1050"/>
        </w:tabs>
        <w:spacing w:after="0" w:line="360" w:lineRule="auto"/>
        <w:ind w:left="57" w:firstLine="1134"/>
        <w:jc w:val="both"/>
        <w:rPr>
          <w:strike/>
        </w:rPr>
      </w:pPr>
      <w:r w:rsidRPr="00DA6661">
        <w:rPr>
          <w:rFonts w:ascii="Times New Roman" w:eastAsia="Calibri" w:hAnsi="Times New Roman" w:cs="Times New Roman"/>
          <w:strike/>
          <w:sz w:val="24"/>
          <w:szCs w:val="24"/>
        </w:rPr>
        <w:t xml:space="preserve">6) užkasti kritusius gyvulius ir šiukšles, įrengti </w:t>
      </w:r>
      <w:proofErr w:type="spellStart"/>
      <w:r w:rsidRPr="00DA6661">
        <w:rPr>
          <w:rFonts w:ascii="Times New Roman" w:eastAsia="Calibri" w:hAnsi="Times New Roman" w:cs="Times New Roman"/>
          <w:strike/>
          <w:sz w:val="24"/>
          <w:szCs w:val="24"/>
        </w:rPr>
        <w:t>savartynus</w:t>
      </w:r>
      <w:proofErr w:type="spellEnd"/>
      <w:r w:rsidRPr="00DA6661">
        <w:rPr>
          <w:rFonts w:ascii="Times New Roman" w:eastAsia="Calibri" w:hAnsi="Times New Roman" w:cs="Times New Roman"/>
          <w:strike/>
          <w:sz w:val="24"/>
          <w:szCs w:val="24"/>
        </w:rPr>
        <w:t>.</w:t>
      </w:r>
    </w:p>
    <w:p w14:paraId="194E1215" w14:textId="77777777" w:rsidR="00D81D98" w:rsidRDefault="00D81D98" w:rsidP="00D81D98">
      <w:pPr>
        <w:pStyle w:val="Standard"/>
        <w:tabs>
          <w:tab w:val="left" w:pos="1050"/>
        </w:tabs>
        <w:spacing w:after="0" w:line="360" w:lineRule="auto"/>
        <w:ind w:left="57" w:firstLine="1134"/>
        <w:jc w:val="both"/>
        <w:rPr>
          <w:rFonts w:ascii="Times New Roman" w:eastAsia="Calibri" w:hAnsi="Times New Roman" w:cs="Times New Roman"/>
          <w:sz w:val="24"/>
          <w:szCs w:val="24"/>
        </w:rPr>
      </w:pPr>
    </w:p>
    <w:p w14:paraId="63186B1F" w14:textId="391E7F26" w:rsidR="00D81D98" w:rsidRDefault="00342A8A" w:rsidP="00D81D98">
      <w:pPr>
        <w:pStyle w:val="Standard"/>
        <w:tabs>
          <w:tab w:val="left" w:pos="1050"/>
        </w:tabs>
        <w:spacing w:after="0" w:line="360" w:lineRule="auto"/>
        <w:ind w:left="57" w:firstLine="1134"/>
        <w:jc w:val="both"/>
      </w:pPr>
      <w:r>
        <w:rPr>
          <w:rFonts w:ascii="Times New Roman" w:eastAsia="Calibri" w:hAnsi="Times New Roman" w:cs="Times New Roman"/>
          <w:b/>
          <w:sz w:val="24"/>
          <w:szCs w:val="24"/>
        </w:rPr>
        <w:t>21</w:t>
      </w:r>
      <w:r w:rsidR="00D81D98">
        <w:rPr>
          <w:rFonts w:ascii="Times New Roman" w:eastAsia="Calibri" w:hAnsi="Times New Roman" w:cs="Times New Roman"/>
          <w:b/>
          <w:sz w:val="24"/>
          <w:szCs w:val="24"/>
        </w:rPr>
        <w:t xml:space="preserve"> straipsnis. Įstatymo papildymas 24</w:t>
      </w:r>
      <w:r w:rsidR="00D81D98">
        <w:rPr>
          <w:rFonts w:ascii="Times New Roman" w:eastAsia="Calibri" w:hAnsi="Times New Roman" w:cs="Times New Roman"/>
          <w:b/>
          <w:sz w:val="24"/>
          <w:szCs w:val="24"/>
          <w:vertAlign w:val="superscript"/>
        </w:rPr>
        <w:t>1</w:t>
      </w:r>
      <w:r w:rsidR="00D81D98">
        <w:rPr>
          <w:rFonts w:ascii="Times New Roman" w:eastAsia="Calibri" w:hAnsi="Times New Roman" w:cs="Times New Roman"/>
          <w:b/>
          <w:sz w:val="24"/>
          <w:szCs w:val="24"/>
        </w:rPr>
        <w:t xml:space="preserve"> straipsniu</w:t>
      </w:r>
    </w:p>
    <w:p w14:paraId="3AD27DA5"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Papildyti Įstatymą 24</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straipsniu:</w:t>
      </w:r>
    </w:p>
    <w:p w14:paraId="382B06AC" w14:textId="68AC4AB5" w:rsidR="00D81D98" w:rsidRDefault="00D81D98" w:rsidP="00D81D98">
      <w:pPr>
        <w:pStyle w:val="Standard"/>
        <w:tabs>
          <w:tab w:val="left" w:pos="3828"/>
        </w:tabs>
        <w:spacing w:after="0" w:line="240" w:lineRule="auto"/>
        <w:ind w:left="2835" w:hanging="1644"/>
        <w:jc w:val="both"/>
      </w:pPr>
      <w:r>
        <w:rPr>
          <w:rFonts w:ascii="Times New Roman" w:eastAsia="Calibri" w:hAnsi="Times New Roman" w:cs="Times New Roman"/>
          <w:sz w:val="24"/>
          <w:szCs w:val="24"/>
        </w:rPr>
        <w:t>„</w:t>
      </w:r>
      <w:r>
        <w:rPr>
          <w:rFonts w:ascii="Times New Roman" w:eastAsia="Calibri" w:hAnsi="Times New Roman" w:cs="Times New Roman"/>
          <w:b/>
          <w:sz w:val="24"/>
          <w:szCs w:val="24"/>
        </w:rPr>
        <w:t>24</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straipsnis. Leidimų </w:t>
      </w:r>
      <w:proofErr w:type="spellStart"/>
      <w:r>
        <w:rPr>
          <w:rFonts w:ascii="Times New Roman" w:eastAsia="Calibri" w:hAnsi="Times New Roman" w:cs="Times New Roman"/>
          <w:b/>
          <w:sz w:val="24"/>
          <w:szCs w:val="24"/>
        </w:rPr>
        <w:t>introdukuoti</w:t>
      </w:r>
      <w:proofErr w:type="spellEnd"/>
      <w:r>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Pr>
          <w:rFonts w:ascii="Times New Roman" w:eastAsia="Calibri" w:hAnsi="Times New Roman" w:cs="Times New Roman"/>
          <w:b/>
          <w:sz w:val="24"/>
          <w:szCs w:val="24"/>
        </w:rPr>
        <w:t>rūšį išdavimas, jų galiojimo sustabdymas, galiojimo sustabdymo panaikinimas ir leidimų galiojimo panaikinimas</w:t>
      </w:r>
    </w:p>
    <w:p w14:paraId="65ABC541" w14:textId="39B56386" w:rsidR="00D81D98" w:rsidRDefault="00D81D98" w:rsidP="00D81D98">
      <w:pPr>
        <w:pStyle w:val="Standard"/>
        <w:tabs>
          <w:tab w:val="left" w:pos="993"/>
        </w:tabs>
        <w:spacing w:after="0" w:line="360" w:lineRule="auto"/>
        <w:ind w:firstLine="1276"/>
        <w:jc w:val="both"/>
      </w:pPr>
      <w:r>
        <w:rPr>
          <w:rFonts w:ascii="Times New Roman" w:eastAsia="Calibri" w:hAnsi="Times New Roman" w:cs="Times New Roman"/>
          <w:b/>
          <w:sz w:val="24"/>
          <w:szCs w:val="24"/>
        </w:rPr>
        <w:t xml:space="preserve">1. Ūkio subjektas turi teisę akvakultūrai </w:t>
      </w:r>
      <w:proofErr w:type="spellStart"/>
      <w:r>
        <w:rPr>
          <w:rFonts w:ascii="Times New Roman" w:eastAsia="Calibri" w:hAnsi="Times New Roman" w:cs="Times New Roman"/>
          <w:b/>
          <w:sz w:val="24"/>
          <w:szCs w:val="24"/>
        </w:rPr>
        <w:t>introdukuoti</w:t>
      </w:r>
      <w:proofErr w:type="spellEnd"/>
      <w:r>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Pr>
          <w:rFonts w:ascii="Times New Roman" w:eastAsia="Calibri" w:hAnsi="Times New Roman" w:cs="Times New Roman"/>
          <w:b/>
          <w:sz w:val="24"/>
          <w:szCs w:val="24"/>
        </w:rPr>
        <w:t xml:space="preserve">rūšį, kuriai netaikoma </w:t>
      </w:r>
      <w:bookmarkStart w:id="46" w:name="_Hlk516218502"/>
      <w:r>
        <w:rPr>
          <w:rFonts w:ascii="Times New Roman" w:eastAsia="Calibri" w:hAnsi="Times New Roman" w:cs="Times New Roman"/>
          <w:b/>
          <w:sz w:val="24"/>
          <w:szCs w:val="24"/>
        </w:rPr>
        <w:t>Reglamento (EB) Nr. 708/2007</w:t>
      </w:r>
      <w:bookmarkEnd w:id="46"/>
      <w:r>
        <w:rPr>
          <w:rFonts w:ascii="Times New Roman" w:eastAsia="Calibri" w:hAnsi="Times New Roman" w:cs="Times New Roman"/>
          <w:b/>
          <w:sz w:val="24"/>
          <w:szCs w:val="24"/>
        </w:rPr>
        <w:t xml:space="preserve"> 2 straipsnio 5 dalyje nurodyta išimtis, tik gavęs žemės ūkio ministro įgaliotos institucijos išduotą leidimą </w:t>
      </w:r>
      <w:proofErr w:type="spellStart"/>
      <w:r>
        <w:rPr>
          <w:rFonts w:ascii="Times New Roman" w:eastAsia="Calibri" w:hAnsi="Times New Roman" w:cs="Times New Roman"/>
          <w:b/>
          <w:sz w:val="24"/>
          <w:szCs w:val="24"/>
        </w:rPr>
        <w:t>introdukuoti</w:t>
      </w:r>
      <w:proofErr w:type="spellEnd"/>
      <w:r>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Pr>
          <w:rFonts w:ascii="Times New Roman" w:eastAsia="Calibri" w:hAnsi="Times New Roman" w:cs="Times New Roman"/>
          <w:b/>
          <w:sz w:val="24"/>
          <w:szCs w:val="24"/>
        </w:rPr>
        <w:t xml:space="preserve">rūšį, kaip nurodyta </w:t>
      </w:r>
      <w:bookmarkStart w:id="47" w:name="_Hlk515277751"/>
      <w:r>
        <w:rPr>
          <w:rFonts w:ascii="Times New Roman" w:eastAsia="Calibri" w:hAnsi="Times New Roman" w:cs="Times New Roman"/>
          <w:b/>
          <w:sz w:val="24"/>
          <w:szCs w:val="24"/>
        </w:rPr>
        <w:t xml:space="preserve">Reglamento (EB) Nr. 708/2007 </w:t>
      </w:r>
      <w:bookmarkEnd w:id="47"/>
      <w:r>
        <w:rPr>
          <w:rFonts w:ascii="Times New Roman" w:eastAsia="Calibri" w:hAnsi="Times New Roman" w:cs="Times New Roman"/>
          <w:b/>
          <w:sz w:val="24"/>
          <w:szCs w:val="24"/>
        </w:rPr>
        <w:t>III skyriuje.</w:t>
      </w:r>
    </w:p>
    <w:p w14:paraId="40062C1C" w14:textId="6EC01765" w:rsidR="00D81D98" w:rsidRDefault="00C25658" w:rsidP="00D81D98">
      <w:pPr>
        <w:pStyle w:val="Standard"/>
        <w:tabs>
          <w:tab w:val="left" w:pos="993"/>
        </w:tabs>
        <w:spacing w:after="0" w:line="360" w:lineRule="auto"/>
        <w:ind w:firstLine="1276"/>
        <w:jc w:val="both"/>
      </w:pPr>
      <w:r>
        <w:rPr>
          <w:rFonts w:ascii="Times New Roman" w:eastAsia="Calibri" w:hAnsi="Times New Roman" w:cs="Times New Roman"/>
          <w:b/>
          <w:sz w:val="24"/>
          <w:szCs w:val="24"/>
        </w:rPr>
        <w:t>2</w:t>
      </w:r>
      <w:r w:rsidR="00D81D98">
        <w:rPr>
          <w:rFonts w:ascii="Times New Roman" w:eastAsia="Calibri" w:hAnsi="Times New Roman" w:cs="Times New Roman"/>
          <w:b/>
          <w:sz w:val="24"/>
          <w:szCs w:val="24"/>
        </w:rPr>
        <w:t xml:space="preserve">. </w:t>
      </w:r>
      <w:r w:rsidR="00981DD6">
        <w:rPr>
          <w:rFonts w:ascii="Times New Roman" w:eastAsia="Calibri" w:hAnsi="Times New Roman" w:cs="Times New Roman"/>
          <w:b/>
          <w:sz w:val="24"/>
          <w:szCs w:val="24"/>
        </w:rPr>
        <w:t>Ž</w:t>
      </w:r>
      <w:r w:rsidR="00D81D98">
        <w:rPr>
          <w:rFonts w:ascii="Times New Roman" w:eastAsia="Calibri" w:hAnsi="Times New Roman" w:cs="Times New Roman"/>
          <w:b/>
          <w:sz w:val="24"/>
          <w:szCs w:val="24"/>
        </w:rPr>
        <w:t>emės ūkio ministro įgaliota institucija kreipiasi nuomonės į Aplinkos ministeriją dėl Reglamentu (EB) Nr. 708/2007 patariamajam komitetui pavestų klausimų, taip pat į Valstybinę maisto ir veterinarijos tarnybą dėl pareiškėjo atitikties Reglamento (EB) Nr. 708/2007 13 ir 19 straipsniuose nurodytiems reikalavimams.</w:t>
      </w:r>
    </w:p>
    <w:p w14:paraId="3A09041F" w14:textId="0B4769E3" w:rsidR="00D81D98" w:rsidRDefault="00C25658" w:rsidP="00D81D98">
      <w:pPr>
        <w:pStyle w:val="Standard"/>
        <w:tabs>
          <w:tab w:val="left" w:pos="993"/>
        </w:tabs>
        <w:spacing w:after="0" w:line="360" w:lineRule="auto"/>
        <w:ind w:firstLine="1276"/>
        <w:jc w:val="both"/>
      </w:pPr>
      <w:r>
        <w:rPr>
          <w:rFonts w:ascii="Times New Roman" w:eastAsia="Calibri" w:hAnsi="Times New Roman" w:cs="Times New Roman"/>
          <w:b/>
          <w:sz w:val="24"/>
          <w:szCs w:val="24"/>
        </w:rPr>
        <w:lastRenderedPageBreak/>
        <w:t>3</w:t>
      </w:r>
      <w:r w:rsidR="00D81D98">
        <w:rPr>
          <w:rFonts w:ascii="Times New Roman" w:eastAsia="Calibri" w:hAnsi="Times New Roman" w:cs="Times New Roman"/>
          <w:b/>
          <w:sz w:val="24"/>
          <w:szCs w:val="24"/>
        </w:rPr>
        <w:t xml:space="preserve">. Visa informacija apie pateiktas paraiškas gauti leidimui </w:t>
      </w:r>
      <w:proofErr w:type="spellStart"/>
      <w:r w:rsidR="00D81D98">
        <w:rPr>
          <w:rFonts w:ascii="Times New Roman" w:eastAsia="Calibri" w:hAnsi="Times New Roman" w:cs="Times New Roman"/>
          <w:b/>
          <w:sz w:val="24"/>
          <w:szCs w:val="24"/>
        </w:rPr>
        <w:t>introdukuoti</w:t>
      </w:r>
      <w:proofErr w:type="spellEnd"/>
      <w:r w:rsidR="00D81D98">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sidR="00D81D98">
        <w:rPr>
          <w:rFonts w:ascii="Times New Roman" w:eastAsia="Calibri" w:hAnsi="Times New Roman" w:cs="Times New Roman"/>
          <w:b/>
          <w:sz w:val="24"/>
          <w:szCs w:val="24"/>
        </w:rPr>
        <w:t xml:space="preserve">rūšį ir susijusius dokumentus yra vieša ir skelbiama </w:t>
      </w:r>
      <w:bookmarkStart w:id="48" w:name="_Hlk516235885"/>
      <w:r w:rsidR="00301565">
        <w:rPr>
          <w:rFonts w:ascii="Times New Roman" w:eastAsia="Calibri" w:hAnsi="Times New Roman" w:cs="Times New Roman"/>
          <w:b/>
          <w:sz w:val="24"/>
          <w:szCs w:val="24"/>
        </w:rPr>
        <w:t>ž</w:t>
      </w:r>
      <w:r w:rsidR="00D81D98">
        <w:rPr>
          <w:rFonts w:ascii="Times New Roman" w:eastAsia="Calibri" w:hAnsi="Times New Roman" w:cs="Times New Roman"/>
          <w:b/>
          <w:sz w:val="24"/>
          <w:szCs w:val="24"/>
        </w:rPr>
        <w:t>emės ūkio ministro įgaliotos institucijos interneto svetainė</w:t>
      </w:r>
      <w:bookmarkEnd w:id="48"/>
      <w:r w:rsidR="00F2753F">
        <w:rPr>
          <w:rFonts w:ascii="Times New Roman" w:eastAsia="Calibri" w:hAnsi="Times New Roman" w:cs="Times New Roman"/>
          <w:b/>
          <w:sz w:val="24"/>
          <w:szCs w:val="24"/>
        </w:rPr>
        <w:t>je</w:t>
      </w:r>
      <w:r w:rsidR="00D81D98">
        <w:rPr>
          <w:rFonts w:ascii="Times New Roman" w:eastAsia="Calibri" w:hAnsi="Times New Roman" w:cs="Times New Roman"/>
          <w:b/>
          <w:sz w:val="24"/>
          <w:szCs w:val="24"/>
        </w:rPr>
        <w:t>.</w:t>
      </w:r>
    </w:p>
    <w:p w14:paraId="06EFFF3E" w14:textId="52C7BF4C" w:rsidR="00D81D98" w:rsidRDefault="00C25658" w:rsidP="00D81D98">
      <w:pPr>
        <w:pStyle w:val="Standard"/>
        <w:tabs>
          <w:tab w:val="left" w:pos="993"/>
        </w:tabs>
        <w:spacing w:after="0" w:line="360" w:lineRule="auto"/>
        <w:ind w:firstLine="1276"/>
        <w:jc w:val="both"/>
      </w:pPr>
      <w:r>
        <w:rPr>
          <w:rFonts w:ascii="Times New Roman" w:eastAsia="Calibri" w:hAnsi="Times New Roman" w:cs="Times New Roman"/>
          <w:b/>
          <w:sz w:val="24"/>
          <w:szCs w:val="24"/>
        </w:rPr>
        <w:t>4</w:t>
      </w:r>
      <w:r w:rsidR="00D81D98">
        <w:rPr>
          <w:rFonts w:ascii="Times New Roman" w:eastAsia="Calibri" w:hAnsi="Times New Roman" w:cs="Times New Roman"/>
          <w:b/>
          <w:sz w:val="24"/>
          <w:szCs w:val="24"/>
        </w:rPr>
        <w:t xml:space="preserve">. Valstybinė maisto ir veterinarijos tarnyba, atsižvelgusi į </w:t>
      </w:r>
      <w:r w:rsidR="00301565">
        <w:rPr>
          <w:rFonts w:ascii="Times New Roman" w:eastAsia="Calibri" w:hAnsi="Times New Roman" w:cs="Times New Roman"/>
          <w:b/>
          <w:sz w:val="24"/>
          <w:szCs w:val="24"/>
        </w:rPr>
        <w:t>ž</w:t>
      </w:r>
      <w:r w:rsidR="00D81D98">
        <w:rPr>
          <w:rFonts w:ascii="Times New Roman" w:eastAsia="Calibri" w:hAnsi="Times New Roman" w:cs="Times New Roman"/>
          <w:b/>
          <w:sz w:val="24"/>
          <w:szCs w:val="24"/>
        </w:rPr>
        <w:t xml:space="preserve">emės ūkio ministro įgaliotos institucijos išduotą leidimą </w:t>
      </w:r>
      <w:proofErr w:type="spellStart"/>
      <w:r w:rsidR="00D81D98">
        <w:rPr>
          <w:rFonts w:ascii="Times New Roman" w:eastAsia="Calibri" w:hAnsi="Times New Roman" w:cs="Times New Roman"/>
          <w:b/>
          <w:sz w:val="24"/>
          <w:szCs w:val="24"/>
        </w:rPr>
        <w:t>introdukuoti</w:t>
      </w:r>
      <w:proofErr w:type="spellEnd"/>
      <w:r w:rsidR="00D81D98">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sidR="00D81D98">
        <w:rPr>
          <w:rFonts w:ascii="Times New Roman" w:eastAsia="Calibri" w:hAnsi="Times New Roman" w:cs="Times New Roman"/>
          <w:b/>
          <w:sz w:val="24"/>
          <w:szCs w:val="24"/>
        </w:rPr>
        <w:t xml:space="preserve">rūšį, užtikrina svetimų </w:t>
      </w:r>
      <w:proofErr w:type="spellStart"/>
      <w:r w:rsidR="00D81D98">
        <w:rPr>
          <w:rFonts w:ascii="Times New Roman" w:eastAsia="Calibri" w:hAnsi="Times New Roman" w:cs="Times New Roman"/>
          <w:b/>
          <w:sz w:val="24"/>
          <w:szCs w:val="24"/>
        </w:rPr>
        <w:t>introdukcijos</w:t>
      </w:r>
      <w:proofErr w:type="spellEnd"/>
      <w:r w:rsidR="00D81D98">
        <w:rPr>
          <w:rFonts w:ascii="Times New Roman" w:eastAsia="Calibri" w:hAnsi="Times New Roman" w:cs="Times New Roman"/>
          <w:b/>
          <w:sz w:val="24"/>
          <w:szCs w:val="24"/>
        </w:rPr>
        <w:t xml:space="preserve"> ir bandomųjų nevietinių </w:t>
      </w:r>
      <w:r w:rsidR="000C7593">
        <w:rPr>
          <w:rFonts w:ascii="Times New Roman" w:eastAsia="Calibri" w:hAnsi="Times New Roman" w:cs="Times New Roman"/>
          <w:b/>
          <w:sz w:val="24"/>
          <w:szCs w:val="24"/>
        </w:rPr>
        <w:t xml:space="preserve">vandens organizmų </w:t>
      </w:r>
      <w:r w:rsidR="00D81D98">
        <w:rPr>
          <w:rFonts w:ascii="Times New Roman" w:eastAsia="Calibri" w:hAnsi="Times New Roman" w:cs="Times New Roman"/>
          <w:b/>
          <w:sz w:val="24"/>
          <w:szCs w:val="24"/>
        </w:rPr>
        <w:t>rūšių perkėlimo reikalavimų kontrolę, kaip numatyta Reglamento (EB) Nr. 708/2007 14–18 ir 20–22 straipsniuose.</w:t>
      </w:r>
    </w:p>
    <w:p w14:paraId="401FA92B" w14:textId="168F6E21" w:rsidR="00D81D98" w:rsidRDefault="00C25658" w:rsidP="00D81D98">
      <w:pPr>
        <w:pStyle w:val="Standard"/>
        <w:tabs>
          <w:tab w:val="left" w:pos="993"/>
        </w:tabs>
        <w:spacing w:after="0" w:line="360" w:lineRule="auto"/>
        <w:ind w:firstLine="1276"/>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D81D98">
        <w:rPr>
          <w:rFonts w:ascii="Times New Roman" w:eastAsia="Calibri" w:hAnsi="Times New Roman" w:cs="Times New Roman"/>
          <w:b/>
          <w:sz w:val="24"/>
          <w:szCs w:val="24"/>
        </w:rPr>
        <w:t xml:space="preserve">. Žemės ūkio ministras patvirtina leidimų </w:t>
      </w:r>
      <w:proofErr w:type="spellStart"/>
      <w:r w:rsidR="00D81D98">
        <w:rPr>
          <w:rFonts w:ascii="Times New Roman" w:eastAsia="Calibri" w:hAnsi="Times New Roman" w:cs="Times New Roman"/>
          <w:b/>
          <w:sz w:val="24"/>
          <w:szCs w:val="24"/>
        </w:rPr>
        <w:t>introdukuoti</w:t>
      </w:r>
      <w:proofErr w:type="spellEnd"/>
      <w:r w:rsidR="00D81D98">
        <w:rPr>
          <w:rFonts w:ascii="Times New Roman" w:eastAsia="Calibri" w:hAnsi="Times New Roman" w:cs="Times New Roman"/>
          <w:b/>
          <w:sz w:val="24"/>
          <w:szCs w:val="24"/>
        </w:rPr>
        <w:t xml:space="preserve"> svetimą arba perkelti nevietinę </w:t>
      </w:r>
      <w:r w:rsidR="000C7593">
        <w:rPr>
          <w:rFonts w:ascii="Times New Roman" w:eastAsia="Calibri" w:hAnsi="Times New Roman" w:cs="Times New Roman"/>
          <w:b/>
          <w:sz w:val="24"/>
          <w:szCs w:val="24"/>
        </w:rPr>
        <w:t xml:space="preserve">vandens organizmų </w:t>
      </w:r>
      <w:r w:rsidR="00D81D98">
        <w:rPr>
          <w:rFonts w:ascii="Times New Roman" w:eastAsia="Calibri" w:hAnsi="Times New Roman" w:cs="Times New Roman"/>
          <w:b/>
          <w:sz w:val="24"/>
          <w:szCs w:val="24"/>
        </w:rPr>
        <w:t>rūšį išdavimo, jų galiojimo sustabdymo, galiojimo sustabdymo panaikinimo ir leidimų galiojimo panaikinimo tvarką.</w:t>
      </w:r>
    </w:p>
    <w:p w14:paraId="19A9A094" w14:textId="7451C58C" w:rsidR="00D81D98" w:rsidRDefault="00C25658" w:rsidP="0098152E">
      <w:pPr>
        <w:pStyle w:val="Standard"/>
        <w:spacing w:after="0" w:line="360" w:lineRule="auto"/>
        <w:ind w:firstLine="1276"/>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D81D98">
        <w:rPr>
          <w:rFonts w:ascii="Times New Roman" w:eastAsia="Calibri" w:hAnsi="Times New Roman" w:cs="Times New Roman"/>
          <w:b/>
          <w:sz w:val="24"/>
          <w:szCs w:val="24"/>
        </w:rPr>
        <w:t xml:space="preserve">. Žemės ūkio ministro įgaliota institucija sudaro uždarųjų akvakultūros sistemų, kurioms taikoma Reglamento (EB) Nr. 708/2007 2 straipsnio 7 dalyje nustatyta išimtis, sąrašą. Žemės ūkio ministras patvirtina įtraukimo į uždarųjų akvakultūros sistemų, kurioms taikoma Reglamento (EB) Nr. 708/2007 2 straipsnio 7 dalyje nustatyta išimtis, sąrašą tvarką.“ </w:t>
      </w:r>
    </w:p>
    <w:p w14:paraId="001488EB" w14:textId="77777777" w:rsidR="0098152E" w:rsidRDefault="0098152E" w:rsidP="0098152E">
      <w:pPr>
        <w:pStyle w:val="Standard"/>
        <w:spacing w:after="0" w:line="360" w:lineRule="auto"/>
        <w:ind w:firstLine="1276"/>
        <w:jc w:val="both"/>
        <w:rPr>
          <w:rFonts w:ascii="Times New Roman" w:eastAsia="Calibri" w:hAnsi="Times New Roman" w:cs="Times New Roman"/>
          <w:b/>
          <w:sz w:val="24"/>
          <w:szCs w:val="24"/>
        </w:rPr>
      </w:pPr>
    </w:p>
    <w:p w14:paraId="7D2865F9" w14:textId="4B956B84" w:rsidR="00D81D98" w:rsidRDefault="00D81D98" w:rsidP="00D81D98">
      <w:pPr>
        <w:pStyle w:val="Standard"/>
        <w:tabs>
          <w:tab w:val="left" w:pos="1050"/>
        </w:tabs>
        <w:spacing w:after="0" w:line="360" w:lineRule="auto"/>
        <w:ind w:left="57" w:firstLine="1134"/>
        <w:jc w:val="both"/>
        <w:rPr>
          <w:rFonts w:ascii="Times New Roman" w:eastAsia="Calibri" w:hAnsi="Times New Roman" w:cs="Times New Roman"/>
          <w:b/>
          <w:sz w:val="24"/>
          <w:szCs w:val="24"/>
        </w:rPr>
      </w:pPr>
      <w:bookmarkStart w:id="49" w:name="_Hlk2582921"/>
      <w:r>
        <w:rPr>
          <w:rFonts w:ascii="Times New Roman" w:eastAsia="Calibri" w:hAnsi="Times New Roman" w:cs="Times New Roman"/>
          <w:b/>
          <w:sz w:val="24"/>
          <w:szCs w:val="24"/>
        </w:rPr>
        <w:t>2</w:t>
      </w:r>
      <w:r w:rsidR="00342A8A">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straipsnis. 37 straipsnio pakeitimas</w:t>
      </w:r>
    </w:p>
    <w:p w14:paraId="11DCFE71" w14:textId="77777777" w:rsidR="00D81D98" w:rsidRDefault="00D81D98" w:rsidP="00D81D98">
      <w:pPr>
        <w:pStyle w:val="Standard"/>
        <w:tabs>
          <w:tab w:val="left" w:pos="1050"/>
        </w:tabs>
        <w:spacing w:after="0" w:line="360" w:lineRule="auto"/>
        <w:ind w:left="57"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Pakeisti 37 straipsnio 2 dalies 1 punktą ir jį išdėstyti taip:</w:t>
      </w:r>
    </w:p>
    <w:p w14:paraId="6619E7A0" w14:textId="35331F1B" w:rsidR="00D81D98" w:rsidRDefault="00D81D98" w:rsidP="0098152E">
      <w:pPr>
        <w:pStyle w:val="Standard"/>
        <w:tabs>
          <w:tab w:val="left" w:pos="1050"/>
        </w:tabs>
        <w:spacing w:after="0" w:line="360" w:lineRule="auto"/>
        <w:ind w:left="57" w:firstLine="1134"/>
        <w:jc w:val="both"/>
      </w:pPr>
      <w:r>
        <w:rPr>
          <w:rFonts w:ascii="Times New Roman" w:eastAsia="Calibri" w:hAnsi="Times New Roman" w:cs="Times New Roman"/>
          <w:sz w:val="24"/>
          <w:szCs w:val="24"/>
        </w:rPr>
        <w:t xml:space="preserve">„1) nedelsdamas nurodyti pažeidimo nustatymo datą ir pobūdį </w:t>
      </w:r>
      <w:bookmarkStart w:id="50" w:name="_Hlk15286795"/>
      <w:r>
        <w:rPr>
          <w:rFonts w:ascii="Times New Roman" w:eastAsia="Times New Roman" w:hAnsi="Times New Roman" w:cs="Times New Roman"/>
          <w:b/>
          <w:color w:val="000000"/>
          <w:sz w:val="24"/>
          <w:szCs w:val="24"/>
        </w:rPr>
        <w:t>Lietuvos žemės ūkio ir maisto produktų rinkos informacinės sistemo</w:t>
      </w:r>
      <w:r w:rsidR="00724BA4">
        <w:rPr>
          <w:rFonts w:ascii="Times New Roman" w:eastAsia="Times New Roman" w:hAnsi="Times New Roman" w:cs="Times New Roman"/>
          <w:b/>
          <w:color w:val="000000"/>
          <w:sz w:val="24"/>
          <w:szCs w:val="24"/>
        </w:rPr>
        <w:t>je</w:t>
      </w:r>
      <w:r>
        <w:rPr>
          <w:rFonts w:ascii="Times New Roman" w:eastAsia="Times New Roman" w:hAnsi="Times New Roman" w:cs="Times New Roman"/>
          <w:b/>
          <w:color w:val="000000"/>
          <w:sz w:val="24"/>
          <w:szCs w:val="24"/>
        </w:rPr>
        <w:t xml:space="preserve"> </w:t>
      </w:r>
      <w:bookmarkEnd w:id="50"/>
      <w:r w:rsidRPr="00724BA4">
        <w:rPr>
          <w:rFonts w:ascii="Times New Roman" w:eastAsia="Times New Roman" w:hAnsi="Times New Roman" w:cs="Times New Roman"/>
          <w:strike/>
          <w:color w:val="000000"/>
          <w:sz w:val="24"/>
          <w:szCs w:val="24"/>
        </w:rPr>
        <w:t xml:space="preserve">žuvininkystės </w:t>
      </w:r>
      <w:r>
        <w:rPr>
          <w:rFonts w:ascii="Times New Roman" w:eastAsia="Times New Roman" w:hAnsi="Times New Roman" w:cs="Times New Roman"/>
          <w:strike/>
          <w:color w:val="000000"/>
          <w:sz w:val="24"/>
          <w:szCs w:val="24"/>
        </w:rPr>
        <w:t>duomenų valstybės informacinėje sistemoje</w:t>
      </w:r>
      <w:r>
        <w:rPr>
          <w:rFonts w:ascii="Times New Roman" w:eastAsia="Times New Roman" w:hAnsi="Times New Roman" w:cs="Times New Roman"/>
          <w:color w:val="000000"/>
          <w:sz w:val="24"/>
          <w:szCs w:val="24"/>
        </w:rPr>
        <w:t>;“.</w:t>
      </w:r>
    </w:p>
    <w:bookmarkEnd w:id="49"/>
    <w:p w14:paraId="0D7B026A" w14:textId="77777777" w:rsidR="0098152E" w:rsidRDefault="0098152E" w:rsidP="0098152E">
      <w:pPr>
        <w:pStyle w:val="Standard"/>
        <w:tabs>
          <w:tab w:val="left" w:pos="1050"/>
        </w:tabs>
        <w:spacing w:after="0" w:line="360" w:lineRule="auto"/>
        <w:ind w:left="57" w:firstLine="1134"/>
        <w:jc w:val="both"/>
        <w:rPr>
          <w:rFonts w:ascii="Times New Roman" w:eastAsia="Calibri" w:hAnsi="Times New Roman" w:cs="Times New Roman"/>
          <w:b/>
          <w:sz w:val="24"/>
          <w:szCs w:val="24"/>
        </w:rPr>
      </w:pPr>
    </w:p>
    <w:p w14:paraId="1543D32F" w14:textId="08826576" w:rsidR="00D81D98" w:rsidRDefault="00D81D98" w:rsidP="0098152E">
      <w:pPr>
        <w:pStyle w:val="Standard"/>
        <w:tabs>
          <w:tab w:val="left" w:pos="1050"/>
        </w:tabs>
        <w:spacing w:after="0" w:line="360" w:lineRule="auto"/>
        <w:ind w:left="57" w:firstLine="1134"/>
        <w:jc w:val="both"/>
      </w:pPr>
      <w:r>
        <w:rPr>
          <w:rFonts w:ascii="Times New Roman" w:eastAsia="Calibri" w:hAnsi="Times New Roman" w:cs="Times New Roman"/>
          <w:b/>
          <w:sz w:val="24"/>
          <w:szCs w:val="24"/>
        </w:rPr>
        <w:t>2</w:t>
      </w:r>
      <w:r w:rsidR="00342A8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straipsnis. 53 straipsnio pakeitimas</w:t>
      </w:r>
    </w:p>
    <w:p w14:paraId="66097BCD"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Pakeisti 53 straipsnio 2 dalies 9 punktą ir jį išdėstyti taip:</w:t>
      </w:r>
    </w:p>
    <w:p w14:paraId="14DF5D7D"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 xml:space="preserve">„9) verslinė žvejyba neturint verslinės žvejybos jūrų vandenyse leidimo </w:t>
      </w:r>
      <w:r>
        <w:rPr>
          <w:rFonts w:ascii="Times New Roman" w:eastAsia="Calibri" w:hAnsi="Times New Roman" w:cs="Times New Roman"/>
          <w:b/>
          <w:sz w:val="24"/>
          <w:szCs w:val="24"/>
        </w:rPr>
        <w:t>ar Lietuvos Respublikos žvejybos laivo liudijimo,</w:t>
      </w:r>
      <w:r>
        <w:rPr>
          <w:rFonts w:ascii="Times New Roman" w:eastAsia="Calibri" w:hAnsi="Times New Roman" w:cs="Times New Roman"/>
          <w:sz w:val="24"/>
          <w:szCs w:val="24"/>
        </w:rPr>
        <w:t xml:space="preserve"> arba verslinė žvejyba nesilaikant verslinės žvejybos jūrų vandenyse leidime nurodytų sąlygų;“.</w:t>
      </w:r>
    </w:p>
    <w:p w14:paraId="58123B1B" w14:textId="77777777" w:rsidR="00D81D98" w:rsidRDefault="00D81D98" w:rsidP="00D81D98">
      <w:pPr>
        <w:pStyle w:val="Standard"/>
        <w:tabs>
          <w:tab w:val="left" w:pos="1050"/>
        </w:tabs>
        <w:spacing w:after="0" w:line="360" w:lineRule="auto"/>
        <w:ind w:left="57" w:firstLine="1134"/>
        <w:jc w:val="both"/>
        <w:rPr>
          <w:rFonts w:ascii="Times New Roman" w:eastAsia="Calibri" w:hAnsi="Times New Roman" w:cs="Times New Roman"/>
          <w:b/>
          <w:sz w:val="24"/>
          <w:szCs w:val="24"/>
        </w:rPr>
      </w:pPr>
    </w:p>
    <w:p w14:paraId="4E726B93" w14:textId="0FF82213"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b/>
          <w:sz w:val="24"/>
          <w:szCs w:val="24"/>
        </w:rPr>
        <w:t>2</w:t>
      </w:r>
      <w:r w:rsidR="00342A8A">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straipsnis. Įstatymo priedo pakeitimas</w:t>
      </w:r>
    </w:p>
    <w:p w14:paraId="1695CE68"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z w:val="24"/>
          <w:szCs w:val="24"/>
        </w:rPr>
        <w:t>Pakeisti įstatymo priedą ir jį išdėstyti taip:</w:t>
      </w:r>
    </w:p>
    <w:p w14:paraId="0C1C23C2" w14:textId="77777777" w:rsidR="00D81D98" w:rsidRDefault="00D81D98" w:rsidP="00D81D98">
      <w:pPr>
        <w:pStyle w:val="Standard"/>
        <w:tabs>
          <w:tab w:val="left" w:pos="993"/>
        </w:tabs>
        <w:spacing w:after="0" w:line="240" w:lineRule="auto"/>
        <w:ind w:firstLine="4536"/>
      </w:pPr>
      <w:r>
        <w:rPr>
          <w:rFonts w:ascii="Times New Roman" w:eastAsia="Calibri" w:hAnsi="Times New Roman" w:cs="Times New Roman"/>
          <w:sz w:val="24"/>
          <w:szCs w:val="24"/>
        </w:rPr>
        <w:t>„Lietuvos Respublikos žuvininkystės įstatymo</w:t>
      </w:r>
    </w:p>
    <w:p w14:paraId="2E9470E4" w14:textId="77777777" w:rsidR="00D81D98" w:rsidRDefault="00D81D98" w:rsidP="00D81D98">
      <w:pPr>
        <w:pStyle w:val="Standard"/>
        <w:tabs>
          <w:tab w:val="left" w:pos="5529"/>
        </w:tabs>
        <w:spacing w:after="0" w:line="240" w:lineRule="auto"/>
        <w:ind w:left="4536" w:firstLine="142"/>
      </w:pPr>
      <w:r>
        <w:rPr>
          <w:rFonts w:ascii="Times New Roman" w:eastAsia="Calibri" w:hAnsi="Times New Roman" w:cs="Times New Roman"/>
          <w:sz w:val="24"/>
          <w:szCs w:val="24"/>
        </w:rPr>
        <w:t>priedas</w:t>
      </w:r>
    </w:p>
    <w:p w14:paraId="0FBBA323" w14:textId="77777777" w:rsidR="00D81D98" w:rsidRDefault="00D81D98" w:rsidP="00D81D98">
      <w:pPr>
        <w:pStyle w:val="Standard"/>
        <w:tabs>
          <w:tab w:val="left" w:pos="993"/>
        </w:tabs>
        <w:spacing w:after="0" w:line="240" w:lineRule="auto"/>
        <w:ind w:firstLine="113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C6E340F" w14:textId="14F813FF" w:rsidR="00D81D98" w:rsidRDefault="00D81D98" w:rsidP="00D81D98">
      <w:pPr>
        <w:pStyle w:val="Standard"/>
        <w:tabs>
          <w:tab w:val="left" w:pos="1050"/>
        </w:tabs>
        <w:spacing w:after="0" w:line="360" w:lineRule="auto"/>
        <w:ind w:left="57" w:firstLine="1134"/>
        <w:jc w:val="center"/>
      </w:pPr>
      <w:r>
        <w:rPr>
          <w:rFonts w:ascii="Times New Roman" w:eastAsia="Calibri" w:hAnsi="Times New Roman" w:cs="Times New Roman"/>
          <w:b/>
          <w:sz w:val="24"/>
          <w:szCs w:val="24"/>
        </w:rPr>
        <w:t>ĮGYVENDINAMI EUROPOS SĄJUNGOS TEISĖS AKTAI</w:t>
      </w:r>
    </w:p>
    <w:p w14:paraId="1ACFDBB9" w14:textId="77777777" w:rsidR="00D81D98" w:rsidRDefault="00D81D98" w:rsidP="00D81D98">
      <w:pPr>
        <w:pStyle w:val="Standard"/>
        <w:tabs>
          <w:tab w:val="left" w:pos="1050"/>
        </w:tabs>
        <w:spacing w:after="0" w:line="360" w:lineRule="auto"/>
        <w:ind w:left="57" w:firstLine="1134"/>
        <w:jc w:val="both"/>
        <w:rPr>
          <w:rFonts w:ascii="Times New Roman" w:eastAsia="Calibri" w:hAnsi="Times New Roman" w:cs="Times New Roman"/>
          <w:sz w:val="24"/>
          <w:szCs w:val="24"/>
        </w:rPr>
      </w:pPr>
    </w:p>
    <w:p w14:paraId="332D0B7E"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lastRenderedPageBreak/>
        <w:t>1. 2002 m. gruodžio 16 d. Tarybos reglamentas (EB) Nr. 2347/2002, nustatantis konkrečius prieinamumo reikalavimus ir susijusias sąlygas, taikomas giliavandenių žuvų išteklių žvejybai (OL 2004 m. specialusis leidimas, 4 skyrius, 5 tomas, p. 391), su paskutiniais pakeitimais, padarytais 2004 m. gruodžio 20 d. Tarybos reglamentu (EB) Nr. 2269/2004 (OL 2004 L 396, p. 1).</w:t>
      </w:r>
    </w:p>
    <w:p w14:paraId="621EBEF5"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b/>
          <w:sz w:val="24"/>
          <w:szCs w:val="24"/>
        </w:rPr>
        <w:t>1. 2007 m. birželio 11 d. Tarybos reglamentas (EB) Nr. 708/2007 dėl svetimų ir nevietinių rūšių panaudojimo akvakultūroje (OL 2007 L 168, p. 1), su paskutiniais pakeitimais, padarytais 2011 m. kovo 9 d. Europos Parlamento ir Tarybos reglamentu (ES) Nr. 304/2011 (OL 2011 L 88, p. 1).</w:t>
      </w:r>
    </w:p>
    <w:p w14:paraId="5090A335"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2.</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2007 m. rugsėjo 18 d. Tarybos reglamentas (EB) Nr. 1098/2007, nustatantis Baltijos jūros menkių išteklių ir jų žvejybos būdų daugiametį planą bei iš dalies keičiantis Reglamentą (EEB) Nr. 2847/93 ir panaikinantis Reglamentą (EB) Nr. 779/97 (OL 2007 L 248, p. 1), su paskutiniais pakeitimais, padarytais 2009 m. lapkričio 20 d. Tarybos reglamentu (EB) Nr. 1224/2009 (OL 2009 L 343, p. 1).</w:t>
      </w:r>
    </w:p>
    <w:p w14:paraId="57D1F8CD" w14:textId="77777777" w:rsidR="00D81D98" w:rsidRDefault="00D81D98" w:rsidP="00D81D98">
      <w:pPr>
        <w:pStyle w:val="Standard"/>
        <w:tabs>
          <w:tab w:val="left" w:pos="1050"/>
        </w:tabs>
        <w:spacing w:after="0" w:line="360" w:lineRule="auto"/>
        <w:ind w:left="57" w:firstLine="1134"/>
        <w:jc w:val="both"/>
      </w:pPr>
      <w:bookmarkStart w:id="51" w:name="content"/>
      <w:r>
        <w:rPr>
          <w:rFonts w:ascii="Times New Roman" w:eastAsia="Calibri" w:hAnsi="Times New Roman" w:cs="Times New Roman"/>
          <w:strike/>
          <w:sz w:val="24"/>
          <w:szCs w:val="24"/>
        </w:rPr>
        <w:t>3.</w:t>
      </w:r>
      <w:r>
        <w:rPr>
          <w:rFonts w:ascii="Times New Roman" w:eastAsia="Calibri" w:hAnsi="Times New Roman" w:cs="Times New Roman"/>
          <w:b/>
          <w:sz w:val="24"/>
          <w:szCs w:val="24"/>
        </w:rPr>
        <w:t xml:space="preserve">2. </w:t>
      </w:r>
      <w:r>
        <w:rPr>
          <w:rFonts w:ascii="Times New Roman" w:eastAsia="Calibri" w:hAnsi="Times New Roman" w:cs="Times New Roman"/>
          <w:sz w:val="24"/>
          <w:szCs w:val="24"/>
        </w:rPr>
        <w:t>2008 m. liepos 14 d. Komisijos reglamentas (EB) Nr. 665/2008, kuriuo nustatomos išsamios Tarybos reglamento (EB) Nr. 199/2008 dėl Bendrijos sistemos, skirtos duomenų rinkimui, tvarkymui ir naudojimui žuvininkystės sektoriuje bei paramai mokslinėms rekomendacijoms dėl bendros žuvininkystės politikos, sukūrimo, taikymo taisyklės (</w:t>
      </w:r>
      <w:bookmarkEnd w:id="51"/>
      <w:r>
        <w:rPr>
          <w:rFonts w:ascii="Times New Roman" w:eastAsia="Calibri" w:hAnsi="Times New Roman" w:cs="Times New Roman"/>
          <w:sz w:val="24"/>
        </w:rPr>
        <w:t>OL 2008 L 186, p. 3)</w:t>
      </w:r>
      <w:r>
        <w:rPr>
          <w:rFonts w:ascii="Times New Roman" w:eastAsia="Calibri" w:hAnsi="Times New Roman" w:cs="Times New Roman"/>
          <w:b/>
          <w:sz w:val="24"/>
        </w:rPr>
        <w:t>, su paskutiniais pakeitimais, padarytais 2015 m. liepos 28 d. Komisijos deleguotuoju reglamentu (ES) 2015/1930 (OL 2015 L 282, p. 2)</w:t>
      </w:r>
      <w:r>
        <w:rPr>
          <w:rFonts w:ascii="Times New Roman" w:eastAsia="Calibri" w:hAnsi="Times New Roman" w:cs="Times New Roman"/>
          <w:sz w:val="24"/>
        </w:rPr>
        <w:t>.</w:t>
      </w:r>
    </w:p>
    <w:p w14:paraId="2D42B46E"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4.</w:t>
      </w:r>
      <w:r>
        <w:rPr>
          <w:rFonts w:ascii="Times New Roman" w:eastAsia="Calibri" w:hAnsi="Times New Roman" w:cs="Times New Roman"/>
          <w:b/>
          <w:sz w:val="24"/>
          <w:szCs w:val="24"/>
        </w:rPr>
        <w:t xml:space="preserve">3. </w:t>
      </w:r>
      <w:r>
        <w:rPr>
          <w:rFonts w:ascii="Times New Roman" w:eastAsia="Calibri" w:hAnsi="Times New Roman" w:cs="Times New Roman"/>
          <w:sz w:val="24"/>
          <w:szCs w:val="24"/>
        </w:rPr>
        <w:t>2008 m. rugsėjo 29 d. Tarybos reglamentas (EB) Nr. 1005/2008, nustatantis Bendrijos sistemą, kuria siekiama užkirsti kelią neteisėtai, nedeklaruojamai ir nereglamentuojamai žvejybai, atgrasyti nuo jos ir ją panaikinti, iš dalies keičiantis reglamentus (EEB) Nr. 2847/93, (EB) Nr. 1936/2001 ir (EB) Nr. 601/2004 bei panaikinantis reglamentus (EB) Nr. 1093/94 ir (EB) Nr. 1447/1999 (OL 2008 L 286, p. 1), su paskutiniais pakeitimais, padarytais 2011 m. kovo 1 d. Komisijos reglamentu (ES) Nr. 202/2011 (OL 2011 L 57, p. 10).</w:t>
      </w:r>
    </w:p>
    <w:p w14:paraId="73109F46"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5.</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2008 m. rugsėjo 29 d. Tarybos reglamentas (EB) Nr. 1006/2008 dėl Bendrijos žvejybos laivų žvejybos veiklos ne Bendrijos vandenyse leidimų ir trečiųjų šalių laivų žvejybos galimybių Bendrijos vandenyse, iš dalies keičiantis reglamentus (EEB) Nr. 2847/93 ir (EB) Nr. 1627/94 bei panaikinantis Reglamentą (EB) Nr. 3317/94 (OL 2008 L 286, p. 33)</w:t>
      </w:r>
      <w:r>
        <w:rPr>
          <w:rFonts w:ascii="Times New Roman" w:eastAsia="Calibri" w:hAnsi="Times New Roman" w:cs="Times New Roman"/>
          <w:sz w:val="24"/>
          <w:szCs w:val="24"/>
        </w:rPr>
        <w:t xml:space="preserve">.  </w:t>
      </w:r>
    </w:p>
    <w:p w14:paraId="5FBB2CED"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6.</w:t>
      </w:r>
      <w:r>
        <w:rPr>
          <w:rFonts w:ascii="Times New Roman" w:eastAsia="Calibri" w:hAnsi="Times New Roman" w:cs="Times New Roman"/>
          <w:b/>
          <w:sz w:val="24"/>
          <w:szCs w:val="24"/>
        </w:rPr>
        <w:t>4.</w:t>
      </w:r>
      <w:r>
        <w:rPr>
          <w:rFonts w:ascii="Times New Roman" w:eastAsia="Calibri" w:hAnsi="Times New Roman" w:cs="Times New Roman"/>
          <w:sz w:val="24"/>
          <w:szCs w:val="24"/>
        </w:rPr>
        <w:t xml:space="preserve"> 2009 m. spalio 22 d. Komisijos reglamentas (EB) Nr. 1010/2009, kuriuo nustatomos išsamios Tarybos reglamento (EB) Nr. 1005/2008, nustatančio Bendrijos sistemą, kuria siekiama užkirsti kelią neteisėtai, nedeklaruojamai ir nereglamentuojamai žvejybai, atgrasyti nuo jos ir ją panaikinti, įgyvendinimo taisyklės (OL 2009 L 280, p. 5), su paskutiniais pakeitimais, padarytais 2013 m. rugsėjo 9 d. Komisijos įgyvendinimo reglamentu (ES) Nr. 865/2013 (OL 2013 L 241, p. 1).</w:t>
      </w:r>
    </w:p>
    <w:p w14:paraId="2AB75A8A" w14:textId="32913C8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lastRenderedPageBreak/>
        <w:t>7.</w:t>
      </w:r>
      <w:r>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2009 m. lapkričio 20 d. Tarybos reglamentas (EB) Nr. 1224/2009, nustatantis Bendrijos kontrolės sistemą, kuria užtikrinamas bendrosios žuvininkystės politikos taisyklių laikymasis, iš dalies keičiantis reglamentus (EB) Nr. 847/96, (EB) Nr. 2371/2002, (EB) Nr. 811/2004, (EB) Nr. 768/2005, (EB) Nr. 2115/2005, (EB) Nr. 2166/2005, (EB) Nr. 388/2006, (EB) Nr. 509/2007, (EB) Nr. 676/2007, (EB) Nr. 1098/2007, (EB) Nr. 1300/2008, (EB) Nr. 1342/2008 ir panaikinantis reglamentus (EEB) Nr. 2847/93, (EB) Nr. 1627/94 ir (EB) Nr. 1966/2006 (OL 2009 L 343, p. 1), su paskutiniais pakeitimais, padarytais </w:t>
      </w:r>
      <w:r>
        <w:rPr>
          <w:rFonts w:ascii="Times New Roman" w:eastAsia="Calibri" w:hAnsi="Times New Roman" w:cs="Times New Roman"/>
          <w:strike/>
          <w:sz w:val="24"/>
          <w:szCs w:val="24"/>
        </w:rPr>
        <w:t>2014</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201</w:t>
      </w:r>
      <w:r w:rsidR="001D106F">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m. </w:t>
      </w:r>
      <w:r w:rsidRPr="001D106F">
        <w:rPr>
          <w:rFonts w:ascii="Times New Roman" w:eastAsia="Calibri" w:hAnsi="Times New Roman" w:cs="Times New Roman"/>
          <w:strike/>
          <w:sz w:val="24"/>
          <w:szCs w:val="24"/>
        </w:rPr>
        <w:t>gegužės</w:t>
      </w:r>
      <w:r>
        <w:rPr>
          <w:rFonts w:ascii="Times New Roman" w:eastAsia="Calibri" w:hAnsi="Times New Roman" w:cs="Times New Roman"/>
          <w:sz w:val="24"/>
          <w:szCs w:val="24"/>
        </w:rPr>
        <w:t xml:space="preserve"> </w:t>
      </w:r>
      <w:r>
        <w:rPr>
          <w:rFonts w:ascii="Times New Roman" w:eastAsia="Calibri" w:hAnsi="Times New Roman" w:cs="Times New Roman"/>
          <w:strike/>
          <w:sz w:val="24"/>
          <w:szCs w:val="24"/>
        </w:rPr>
        <w:t>15</w:t>
      </w:r>
      <w:r>
        <w:rPr>
          <w:rFonts w:ascii="Times New Roman" w:eastAsia="Calibri" w:hAnsi="Times New Roman" w:cs="Times New Roman"/>
          <w:sz w:val="24"/>
          <w:szCs w:val="24"/>
        </w:rPr>
        <w:t xml:space="preserve"> </w:t>
      </w:r>
      <w:r w:rsidR="001D106F">
        <w:rPr>
          <w:rFonts w:ascii="Times New Roman" w:eastAsia="Calibri" w:hAnsi="Times New Roman" w:cs="Times New Roman"/>
          <w:b/>
          <w:sz w:val="24"/>
          <w:szCs w:val="24"/>
        </w:rPr>
        <w:t xml:space="preserve">birželio </w:t>
      </w:r>
      <w:r>
        <w:rPr>
          <w:rFonts w:ascii="Times New Roman" w:eastAsia="Calibri" w:hAnsi="Times New Roman" w:cs="Times New Roman"/>
          <w:b/>
          <w:sz w:val="24"/>
          <w:szCs w:val="24"/>
        </w:rPr>
        <w:t xml:space="preserve">20 </w:t>
      </w:r>
      <w:r>
        <w:rPr>
          <w:rFonts w:ascii="Times New Roman" w:eastAsia="Calibri" w:hAnsi="Times New Roman" w:cs="Times New Roman"/>
          <w:sz w:val="24"/>
          <w:szCs w:val="24"/>
        </w:rPr>
        <w:t xml:space="preserve">d. Europos Parlamento ir Tarybos reglamentu (ES) </w:t>
      </w:r>
      <w:r w:rsidRPr="001D106F">
        <w:rPr>
          <w:rFonts w:ascii="Times New Roman" w:eastAsia="Calibri" w:hAnsi="Times New Roman" w:cs="Times New Roman"/>
          <w:strike/>
          <w:sz w:val="24"/>
          <w:szCs w:val="24"/>
        </w:rPr>
        <w:t>Nr. 508</w:t>
      </w:r>
      <w:r>
        <w:rPr>
          <w:rFonts w:ascii="Times New Roman" w:eastAsia="Calibri" w:hAnsi="Times New Roman" w:cs="Times New Roman"/>
          <w:strike/>
          <w:sz w:val="24"/>
          <w:szCs w:val="24"/>
        </w:rPr>
        <w:t>/2014 (OL 2014 L 149, p. 1)</w:t>
      </w:r>
      <w:r>
        <w:rPr>
          <w:rFonts w:ascii="Times New Roman" w:eastAsia="Calibri" w:hAnsi="Times New Roman" w:cs="Times New Roman"/>
          <w:b/>
          <w:sz w:val="24"/>
          <w:szCs w:val="24"/>
        </w:rPr>
        <w:t xml:space="preserve"> 201</w:t>
      </w:r>
      <w:r w:rsidR="001D106F">
        <w:rPr>
          <w:rFonts w:ascii="Times New Roman" w:eastAsia="Calibri" w:hAnsi="Times New Roman" w:cs="Times New Roman"/>
          <w:b/>
          <w:sz w:val="24"/>
          <w:szCs w:val="24"/>
        </w:rPr>
        <w:t>9</w:t>
      </w:r>
      <w:r>
        <w:rPr>
          <w:rFonts w:ascii="Times New Roman" w:eastAsia="Calibri" w:hAnsi="Times New Roman" w:cs="Times New Roman"/>
          <w:b/>
          <w:sz w:val="24"/>
          <w:szCs w:val="24"/>
        </w:rPr>
        <w:t>/</w:t>
      </w:r>
      <w:r w:rsidR="001D106F">
        <w:rPr>
          <w:rFonts w:ascii="Times New Roman" w:eastAsia="Calibri" w:hAnsi="Times New Roman" w:cs="Times New Roman"/>
          <w:b/>
          <w:sz w:val="24"/>
          <w:szCs w:val="24"/>
        </w:rPr>
        <w:t>1241</w:t>
      </w:r>
      <w:r>
        <w:rPr>
          <w:rFonts w:ascii="Times New Roman" w:eastAsia="Calibri" w:hAnsi="Times New Roman" w:cs="Times New Roman"/>
          <w:b/>
          <w:sz w:val="24"/>
          <w:szCs w:val="24"/>
        </w:rPr>
        <w:t xml:space="preserve"> (OL 201</w:t>
      </w:r>
      <w:r w:rsidR="001D106F">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L 1</w:t>
      </w:r>
      <w:r w:rsidR="001D106F">
        <w:rPr>
          <w:rFonts w:ascii="Times New Roman" w:eastAsia="Calibri" w:hAnsi="Times New Roman" w:cs="Times New Roman"/>
          <w:b/>
          <w:sz w:val="24"/>
          <w:szCs w:val="24"/>
        </w:rPr>
        <w:t>98</w:t>
      </w:r>
      <w:r>
        <w:rPr>
          <w:rFonts w:ascii="Times New Roman" w:eastAsia="Calibri" w:hAnsi="Times New Roman" w:cs="Times New Roman"/>
          <w:b/>
          <w:sz w:val="24"/>
          <w:szCs w:val="24"/>
        </w:rPr>
        <w:t>, p. 1</w:t>
      </w:r>
      <w:r w:rsidR="001D106F">
        <w:rPr>
          <w:rFonts w:ascii="Times New Roman" w:eastAsia="Calibri" w:hAnsi="Times New Roman" w:cs="Times New Roman"/>
          <w:b/>
          <w:sz w:val="24"/>
          <w:szCs w:val="24"/>
        </w:rPr>
        <w:t>05</w:t>
      </w:r>
      <w:r>
        <w:rPr>
          <w:rFonts w:ascii="Times New Roman" w:eastAsia="Calibri" w:hAnsi="Times New Roman" w:cs="Times New Roman"/>
          <w:b/>
          <w:sz w:val="24"/>
          <w:szCs w:val="24"/>
        </w:rPr>
        <w:t>)</w:t>
      </w:r>
      <w:r>
        <w:rPr>
          <w:rFonts w:ascii="Times New Roman" w:eastAsia="Calibri" w:hAnsi="Times New Roman" w:cs="Times New Roman"/>
          <w:sz w:val="24"/>
          <w:szCs w:val="24"/>
        </w:rPr>
        <w:t>.</w:t>
      </w:r>
    </w:p>
    <w:p w14:paraId="57191CD3"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8.</w:t>
      </w:r>
      <w:r>
        <w:rPr>
          <w:rFonts w:ascii="Times New Roman" w:eastAsia="Calibri" w:hAnsi="Times New Roman" w:cs="Times New Roman"/>
          <w:b/>
          <w:sz w:val="24"/>
          <w:szCs w:val="24"/>
        </w:rPr>
        <w:t>6</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2011 m. balandžio 8 d. Komisijos įgyvendinimo reglamentas (ES) Nr. 404/2011, kuriuo nustatomos išsamios Tarybos reglamento (EB) Nr. 1224/2009, nustatančio Bendrijos kontrolės sistemą, kuria užtikrinamas bendrosios žuvininkystės politikos taisyklių laikymasis, įgyvendinimo taisyklės (OL 2011 L 112, p. 1)</w:t>
      </w:r>
      <w:r>
        <w:rPr>
          <w:rFonts w:ascii="Times New Roman" w:eastAsia="Calibri" w:hAnsi="Times New Roman" w:cs="Times New Roman"/>
          <w:b/>
          <w:sz w:val="24"/>
          <w:szCs w:val="24"/>
        </w:rPr>
        <w:t>, su paskutiniais pakeitimais, padarytais 2015 m. spalio 28 d. Komisijos įgyvendinimo reglamentu (ES) 2015/1962 (OL 2015 L 287, p. 6)</w:t>
      </w:r>
      <w:r>
        <w:rPr>
          <w:rFonts w:ascii="Times New Roman" w:eastAsia="Calibri" w:hAnsi="Times New Roman" w:cs="Times New Roman"/>
          <w:sz w:val="24"/>
          <w:szCs w:val="24"/>
        </w:rPr>
        <w:t>.</w:t>
      </w:r>
    </w:p>
    <w:p w14:paraId="7973A96F"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strike/>
          <w:sz w:val="24"/>
          <w:szCs w:val="24"/>
        </w:rPr>
        <w:t>9.</w:t>
      </w:r>
      <w:r>
        <w:rPr>
          <w:rFonts w:ascii="Times New Roman" w:eastAsia="Calibri" w:hAnsi="Times New Roman" w:cs="Times New Roman"/>
          <w:b/>
          <w:sz w:val="24"/>
          <w:szCs w:val="24"/>
        </w:rPr>
        <w:t>7</w:t>
      </w:r>
      <w:r>
        <w:rPr>
          <w:rFonts w:ascii="Times New Roman" w:eastAsia="Calibri" w:hAnsi="Times New Roman" w:cs="Times New Roman"/>
          <w:sz w:val="24"/>
          <w:szCs w:val="24"/>
        </w:rPr>
        <w:t xml:space="preserve">. </w:t>
      </w:r>
      <w:r>
        <w:rPr>
          <w:rFonts w:ascii="Times New Roman" w:hAnsi="Times New Roman"/>
          <w:sz w:val="24"/>
          <w:szCs w:val="24"/>
        </w:rPr>
        <w:t xml:space="preserve">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w:t>
      </w:r>
      <w:r>
        <w:rPr>
          <w:rFonts w:ascii="Times New Roman" w:hAnsi="Times New Roman"/>
          <w:sz w:val="24"/>
          <w:szCs w:val="24"/>
          <w:lang w:eastAsia="lt-LT"/>
        </w:rPr>
        <w:t>2013 L 354, p. 1</w:t>
      </w:r>
      <w:r>
        <w:rPr>
          <w:rFonts w:ascii="Times New Roman" w:hAnsi="Times New Roman"/>
          <w:sz w:val="24"/>
          <w:szCs w:val="24"/>
        </w:rPr>
        <w:t xml:space="preserve">), su paskutiniais pakeitimais, padarytais </w:t>
      </w:r>
      <w:r>
        <w:rPr>
          <w:rFonts w:ascii="Times New Roman" w:hAnsi="Times New Roman"/>
          <w:strike/>
          <w:sz w:val="24"/>
          <w:szCs w:val="24"/>
        </w:rPr>
        <w:t>2013</w:t>
      </w:r>
      <w:r>
        <w:rPr>
          <w:rFonts w:ascii="Times New Roman" w:hAnsi="Times New Roman"/>
          <w:sz w:val="24"/>
          <w:szCs w:val="24"/>
        </w:rPr>
        <w:t xml:space="preserve"> </w:t>
      </w:r>
      <w:r>
        <w:rPr>
          <w:rFonts w:ascii="Times New Roman" w:hAnsi="Times New Roman"/>
          <w:b/>
          <w:sz w:val="24"/>
          <w:szCs w:val="24"/>
        </w:rPr>
        <w:t xml:space="preserve">2015 </w:t>
      </w:r>
      <w:r>
        <w:rPr>
          <w:rFonts w:ascii="Times New Roman" w:hAnsi="Times New Roman"/>
          <w:sz w:val="24"/>
          <w:szCs w:val="24"/>
        </w:rPr>
        <w:t xml:space="preserve">m. </w:t>
      </w:r>
      <w:r>
        <w:rPr>
          <w:rFonts w:ascii="Times New Roman" w:hAnsi="Times New Roman"/>
          <w:strike/>
          <w:sz w:val="24"/>
          <w:szCs w:val="24"/>
        </w:rPr>
        <w:t>gruodžio 17</w:t>
      </w:r>
      <w:r>
        <w:rPr>
          <w:rFonts w:ascii="Times New Roman" w:hAnsi="Times New Roman"/>
          <w:sz w:val="24"/>
          <w:szCs w:val="24"/>
        </w:rPr>
        <w:t xml:space="preserve"> </w:t>
      </w:r>
      <w:r>
        <w:rPr>
          <w:rFonts w:ascii="Times New Roman" w:hAnsi="Times New Roman"/>
          <w:b/>
          <w:sz w:val="24"/>
          <w:szCs w:val="24"/>
        </w:rPr>
        <w:t xml:space="preserve">gegužės 20 </w:t>
      </w:r>
      <w:r>
        <w:rPr>
          <w:rFonts w:ascii="Times New Roman" w:hAnsi="Times New Roman"/>
          <w:sz w:val="24"/>
          <w:szCs w:val="24"/>
        </w:rPr>
        <w:t xml:space="preserve">d. </w:t>
      </w:r>
      <w:r>
        <w:rPr>
          <w:rFonts w:ascii="Times New Roman" w:hAnsi="Times New Roman"/>
          <w:b/>
          <w:sz w:val="24"/>
          <w:szCs w:val="24"/>
        </w:rPr>
        <w:t>Europos Parlamento ir</w:t>
      </w:r>
      <w:r>
        <w:rPr>
          <w:rFonts w:ascii="Times New Roman" w:hAnsi="Times New Roman"/>
          <w:sz w:val="24"/>
          <w:szCs w:val="24"/>
        </w:rPr>
        <w:t xml:space="preserve"> Tarybos reglamentu (ES) Nr. </w:t>
      </w:r>
      <w:r>
        <w:rPr>
          <w:rFonts w:ascii="Times New Roman" w:hAnsi="Times New Roman"/>
          <w:strike/>
          <w:sz w:val="24"/>
          <w:szCs w:val="24"/>
        </w:rPr>
        <w:t>1385/2013 (OL 2013 L 354, p. 86)</w:t>
      </w:r>
      <w:r>
        <w:rPr>
          <w:rFonts w:ascii="Times New Roman" w:hAnsi="Times New Roman"/>
          <w:b/>
          <w:sz w:val="24"/>
          <w:szCs w:val="24"/>
        </w:rPr>
        <w:t xml:space="preserve"> 2015/812 (OL 2015 L 133, p. 1)</w:t>
      </w:r>
      <w:r>
        <w:rPr>
          <w:rFonts w:ascii="Times New Roman" w:hAnsi="Times New Roman"/>
          <w:sz w:val="24"/>
          <w:szCs w:val="24"/>
        </w:rPr>
        <w:t>.</w:t>
      </w:r>
    </w:p>
    <w:p w14:paraId="18CA16D6" w14:textId="62842F28" w:rsidR="00CD620A" w:rsidRPr="0048300A" w:rsidRDefault="00D81D98" w:rsidP="0048300A">
      <w:pPr>
        <w:pStyle w:val="Standard"/>
        <w:tabs>
          <w:tab w:val="left" w:pos="1050"/>
        </w:tabs>
        <w:spacing w:after="0" w:line="360" w:lineRule="auto"/>
        <w:ind w:left="57" w:firstLine="1134"/>
        <w:jc w:val="both"/>
        <w:rPr>
          <w:rFonts w:ascii="Times New Roman" w:hAnsi="Times New Roman"/>
          <w:sz w:val="24"/>
          <w:szCs w:val="24"/>
        </w:rPr>
      </w:pPr>
      <w:r>
        <w:rPr>
          <w:rFonts w:ascii="Times New Roman" w:hAnsi="Times New Roman"/>
          <w:strike/>
          <w:sz w:val="24"/>
          <w:szCs w:val="24"/>
        </w:rPr>
        <w:t>10.</w:t>
      </w:r>
      <w:r>
        <w:rPr>
          <w:rFonts w:ascii="Times New Roman" w:hAnsi="Times New Roman"/>
          <w:b/>
          <w:sz w:val="24"/>
          <w:szCs w:val="24"/>
        </w:rPr>
        <w:t>8</w:t>
      </w:r>
      <w:r>
        <w:rPr>
          <w:rFonts w:ascii="Times New Roman" w:hAnsi="Times New Roman"/>
          <w:sz w:val="24"/>
          <w:szCs w:val="24"/>
        </w:rPr>
        <w:t xml:space="preserve">. 2013 m. gruodžio 11 d. Europos Parlamento ir Tarybos reglamentas (ES) Nr. 1380/2013 dėl bendros žuvininkystės politikos, kuriuo iš dalies keičiami Tarybos reglamentai (EB) Nr. 1954/2003 ir (EB) Nr. 1224/2009 bei panaikinami Tarybos reglamentai (EB) Nr. 2371/2002 ir (EB) Nr. 639/2004 bei Tarybos sprendimas 2004/585/EB (OL 2013 L 354, p. 22), su paskutiniais pakeitimais, padarytais </w:t>
      </w:r>
      <w:r>
        <w:rPr>
          <w:rFonts w:ascii="Times New Roman" w:hAnsi="Times New Roman"/>
          <w:strike/>
          <w:sz w:val="24"/>
          <w:szCs w:val="24"/>
        </w:rPr>
        <w:t>2013 m. gruodžio 17 d.</w:t>
      </w:r>
      <w:r>
        <w:rPr>
          <w:rFonts w:ascii="Times New Roman" w:hAnsi="Times New Roman"/>
          <w:sz w:val="24"/>
          <w:szCs w:val="24"/>
        </w:rPr>
        <w:t xml:space="preserve"> </w:t>
      </w:r>
      <w:r>
        <w:rPr>
          <w:rFonts w:ascii="Times New Roman" w:hAnsi="Times New Roman"/>
          <w:b/>
          <w:sz w:val="24"/>
          <w:szCs w:val="24"/>
        </w:rPr>
        <w:t>201</w:t>
      </w:r>
      <w:r w:rsidR="001D106F">
        <w:rPr>
          <w:rFonts w:ascii="Times New Roman" w:hAnsi="Times New Roman"/>
          <w:b/>
          <w:sz w:val="24"/>
          <w:szCs w:val="24"/>
        </w:rPr>
        <w:t>9</w:t>
      </w:r>
      <w:r>
        <w:rPr>
          <w:rFonts w:ascii="Times New Roman" w:hAnsi="Times New Roman"/>
          <w:b/>
          <w:sz w:val="24"/>
          <w:szCs w:val="24"/>
        </w:rPr>
        <w:t xml:space="preserve"> m. </w:t>
      </w:r>
      <w:r w:rsidR="001D106F">
        <w:rPr>
          <w:rFonts w:ascii="Times New Roman" w:hAnsi="Times New Roman"/>
          <w:b/>
          <w:sz w:val="24"/>
          <w:szCs w:val="24"/>
        </w:rPr>
        <w:t>birželio</w:t>
      </w:r>
      <w:r>
        <w:rPr>
          <w:rFonts w:ascii="Times New Roman" w:hAnsi="Times New Roman"/>
          <w:b/>
          <w:sz w:val="24"/>
          <w:szCs w:val="24"/>
        </w:rPr>
        <w:t xml:space="preserve"> </w:t>
      </w:r>
      <w:r w:rsidR="001D106F">
        <w:rPr>
          <w:rFonts w:ascii="Times New Roman" w:hAnsi="Times New Roman"/>
          <w:b/>
          <w:sz w:val="24"/>
          <w:szCs w:val="24"/>
        </w:rPr>
        <w:t>20</w:t>
      </w:r>
      <w:r>
        <w:rPr>
          <w:rFonts w:ascii="Times New Roman" w:hAnsi="Times New Roman"/>
          <w:b/>
          <w:sz w:val="24"/>
          <w:szCs w:val="24"/>
        </w:rPr>
        <w:t xml:space="preserve"> d. Europos Parlamento ir</w:t>
      </w:r>
      <w:r>
        <w:rPr>
          <w:rFonts w:ascii="Times New Roman" w:hAnsi="Times New Roman"/>
          <w:sz w:val="24"/>
          <w:szCs w:val="24"/>
        </w:rPr>
        <w:t xml:space="preserve"> Tarybos reglamentu </w:t>
      </w:r>
      <w:r>
        <w:rPr>
          <w:rFonts w:ascii="Times New Roman" w:hAnsi="Times New Roman"/>
          <w:strike/>
          <w:sz w:val="24"/>
          <w:szCs w:val="24"/>
        </w:rPr>
        <w:t>(ES) Nr. 1385/2013 (OL 2013 L 354, p. 86)</w:t>
      </w:r>
      <w:r>
        <w:rPr>
          <w:rFonts w:ascii="Times New Roman" w:hAnsi="Times New Roman"/>
          <w:sz w:val="24"/>
          <w:szCs w:val="24"/>
        </w:rPr>
        <w:t xml:space="preserve"> </w:t>
      </w:r>
      <w:r>
        <w:rPr>
          <w:rFonts w:ascii="Times New Roman" w:hAnsi="Times New Roman"/>
          <w:b/>
          <w:sz w:val="24"/>
          <w:szCs w:val="24"/>
        </w:rPr>
        <w:t>201</w:t>
      </w:r>
      <w:r w:rsidR="001D106F">
        <w:rPr>
          <w:rFonts w:ascii="Times New Roman" w:hAnsi="Times New Roman"/>
          <w:b/>
          <w:sz w:val="24"/>
          <w:szCs w:val="24"/>
        </w:rPr>
        <w:t>9</w:t>
      </w:r>
      <w:r>
        <w:rPr>
          <w:rFonts w:ascii="Times New Roman" w:hAnsi="Times New Roman"/>
          <w:b/>
          <w:sz w:val="24"/>
          <w:szCs w:val="24"/>
        </w:rPr>
        <w:t>/</w:t>
      </w:r>
      <w:r w:rsidR="001D106F">
        <w:rPr>
          <w:rFonts w:ascii="Times New Roman" w:hAnsi="Times New Roman"/>
          <w:b/>
          <w:sz w:val="24"/>
          <w:szCs w:val="24"/>
        </w:rPr>
        <w:t>1241</w:t>
      </w:r>
      <w:r>
        <w:rPr>
          <w:rFonts w:ascii="Times New Roman" w:hAnsi="Times New Roman"/>
          <w:b/>
          <w:sz w:val="24"/>
          <w:szCs w:val="24"/>
        </w:rPr>
        <w:t xml:space="preserve"> (OL 201</w:t>
      </w:r>
      <w:r w:rsidR="001D106F">
        <w:rPr>
          <w:rFonts w:ascii="Times New Roman" w:hAnsi="Times New Roman"/>
          <w:b/>
          <w:sz w:val="24"/>
          <w:szCs w:val="24"/>
        </w:rPr>
        <w:t>9</w:t>
      </w:r>
      <w:r>
        <w:rPr>
          <w:rFonts w:ascii="Times New Roman" w:hAnsi="Times New Roman"/>
          <w:b/>
          <w:sz w:val="24"/>
          <w:szCs w:val="24"/>
        </w:rPr>
        <w:t xml:space="preserve"> L </w:t>
      </w:r>
      <w:r w:rsidR="001D106F">
        <w:rPr>
          <w:rFonts w:ascii="Times New Roman" w:hAnsi="Times New Roman"/>
          <w:b/>
          <w:sz w:val="24"/>
          <w:szCs w:val="24"/>
        </w:rPr>
        <w:t>198</w:t>
      </w:r>
      <w:r>
        <w:rPr>
          <w:rFonts w:ascii="Times New Roman" w:hAnsi="Times New Roman"/>
          <w:b/>
          <w:sz w:val="24"/>
          <w:szCs w:val="24"/>
        </w:rPr>
        <w:t>, p. 1</w:t>
      </w:r>
      <w:r w:rsidR="001D106F">
        <w:rPr>
          <w:rFonts w:ascii="Times New Roman" w:hAnsi="Times New Roman"/>
          <w:b/>
          <w:sz w:val="24"/>
          <w:szCs w:val="24"/>
        </w:rPr>
        <w:t>05</w:t>
      </w:r>
      <w:r>
        <w:rPr>
          <w:rFonts w:ascii="Times New Roman" w:hAnsi="Times New Roman"/>
          <w:b/>
          <w:sz w:val="24"/>
          <w:szCs w:val="24"/>
        </w:rPr>
        <w:t>)</w:t>
      </w:r>
      <w:r>
        <w:rPr>
          <w:rFonts w:ascii="Times New Roman" w:hAnsi="Times New Roman"/>
          <w:sz w:val="24"/>
          <w:szCs w:val="24"/>
        </w:rPr>
        <w:t>.</w:t>
      </w:r>
      <w:bookmarkStart w:id="52" w:name="_Hlk17297808"/>
      <w:r w:rsidR="00CD620A">
        <w:rPr>
          <w:rFonts w:ascii="Times New Roman" w:hAnsi="Times New Roman"/>
          <w:b/>
          <w:sz w:val="24"/>
          <w:szCs w:val="24"/>
        </w:rPr>
        <w:t>“</w:t>
      </w:r>
    </w:p>
    <w:bookmarkEnd w:id="52"/>
    <w:p w14:paraId="2B4B1039" w14:textId="77777777" w:rsidR="009D77DA" w:rsidRDefault="009D77DA" w:rsidP="0098152E">
      <w:pPr>
        <w:pStyle w:val="Standard"/>
        <w:tabs>
          <w:tab w:val="left" w:pos="7230"/>
        </w:tabs>
        <w:spacing w:after="0"/>
        <w:ind w:firstLine="1134"/>
        <w:jc w:val="both"/>
        <w:rPr>
          <w:rFonts w:ascii="Times New Roman" w:eastAsia="Calibri" w:hAnsi="Times New Roman" w:cs="Times New Roman"/>
          <w:b/>
          <w:sz w:val="24"/>
          <w:szCs w:val="24"/>
        </w:rPr>
      </w:pPr>
    </w:p>
    <w:p w14:paraId="63788F71" w14:textId="44B33D7F" w:rsidR="00D81D98" w:rsidRDefault="006130D4" w:rsidP="0098152E">
      <w:pPr>
        <w:pStyle w:val="Standard"/>
        <w:tabs>
          <w:tab w:val="left" w:pos="7230"/>
        </w:tabs>
        <w:spacing w:after="0"/>
        <w:ind w:firstLine="1134"/>
        <w:jc w:val="both"/>
      </w:pPr>
      <w:r>
        <w:rPr>
          <w:rFonts w:ascii="Times New Roman" w:eastAsia="Calibri" w:hAnsi="Times New Roman" w:cs="Times New Roman"/>
          <w:b/>
          <w:sz w:val="24"/>
          <w:szCs w:val="24"/>
        </w:rPr>
        <w:t>2</w:t>
      </w:r>
      <w:r w:rsidR="00342A8A">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D81D98">
        <w:rPr>
          <w:rFonts w:ascii="Times New Roman" w:eastAsia="Calibri" w:hAnsi="Times New Roman" w:cs="Times New Roman"/>
          <w:b/>
          <w:sz w:val="24"/>
          <w:szCs w:val="24"/>
        </w:rPr>
        <w:t>straipsnis. Įstatymo įsigaliojimas ir įgyvendinimas</w:t>
      </w:r>
    </w:p>
    <w:p w14:paraId="2323D1EC" w14:textId="796AA21A" w:rsidR="00D81D98" w:rsidRDefault="00D81D98" w:rsidP="00D81D98">
      <w:pPr>
        <w:pStyle w:val="Standard"/>
        <w:spacing w:after="0" w:line="360" w:lineRule="auto"/>
        <w:ind w:firstLine="1134"/>
        <w:jc w:val="both"/>
        <w:rPr>
          <w:rFonts w:ascii="Times New Roman" w:eastAsia="Times New Roman" w:hAnsi="Times New Roman" w:cs="Times New Roman"/>
          <w:sz w:val="24"/>
          <w:szCs w:val="24"/>
          <w:lang w:eastAsia="lt-LT"/>
        </w:rPr>
      </w:pPr>
      <w:bookmarkStart w:id="53" w:name="_Hlk15555910"/>
      <w:r>
        <w:rPr>
          <w:rFonts w:ascii="Times New Roman" w:eastAsia="Times New Roman" w:hAnsi="Times New Roman" w:cs="Times New Roman"/>
          <w:sz w:val="24"/>
          <w:szCs w:val="24"/>
          <w:lang w:eastAsia="lt-LT"/>
        </w:rPr>
        <w:t xml:space="preserve">1. Šis įstatymas, išskyrus </w:t>
      </w:r>
      <w:r w:rsidR="0048300A">
        <w:rPr>
          <w:rFonts w:ascii="Times New Roman" w:eastAsia="Times New Roman" w:hAnsi="Times New Roman" w:cs="Times New Roman"/>
          <w:sz w:val="24"/>
          <w:szCs w:val="24"/>
          <w:lang w:eastAsia="lt-LT"/>
        </w:rPr>
        <w:t xml:space="preserve">14 straipsnio 1 dalį, </w:t>
      </w:r>
      <w:r w:rsidR="002262FA">
        <w:rPr>
          <w:rFonts w:ascii="Times New Roman" w:eastAsia="Times New Roman" w:hAnsi="Times New Roman" w:cs="Times New Roman"/>
          <w:sz w:val="24"/>
          <w:szCs w:val="24"/>
          <w:lang w:eastAsia="lt-LT"/>
        </w:rPr>
        <w:t>20</w:t>
      </w:r>
      <w:r w:rsidR="00141FE0">
        <w:rPr>
          <w:rFonts w:ascii="Times New Roman" w:eastAsia="Times New Roman" w:hAnsi="Times New Roman" w:cs="Times New Roman"/>
          <w:sz w:val="24"/>
          <w:szCs w:val="24"/>
          <w:lang w:eastAsia="lt-LT"/>
        </w:rPr>
        <w:t xml:space="preserve"> straipsnio 2 ir 3 dalis bei </w:t>
      </w:r>
      <w:r>
        <w:rPr>
          <w:rFonts w:ascii="Times New Roman" w:eastAsia="Times New Roman" w:hAnsi="Times New Roman" w:cs="Times New Roman"/>
          <w:sz w:val="24"/>
          <w:szCs w:val="24"/>
          <w:lang w:eastAsia="lt-LT"/>
        </w:rPr>
        <w:t xml:space="preserve">šio straipsnio </w:t>
      </w:r>
      <w:r w:rsidR="0022652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dalį, įsigalioja 2019 m. lapkričio 1 dieną.</w:t>
      </w:r>
    </w:p>
    <w:p w14:paraId="23888A20" w14:textId="713F48E5" w:rsidR="00141FE0" w:rsidRDefault="00141FE0" w:rsidP="00D81D98">
      <w:pPr>
        <w:pStyle w:val="Standard"/>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Šio įstatymo </w:t>
      </w:r>
      <w:r w:rsidR="00D84B3D">
        <w:rPr>
          <w:rFonts w:ascii="Times New Roman" w:eastAsia="Times New Roman" w:hAnsi="Times New Roman" w:cs="Times New Roman"/>
          <w:sz w:val="24"/>
          <w:szCs w:val="24"/>
          <w:lang w:eastAsia="lt-LT"/>
        </w:rPr>
        <w:t xml:space="preserve">14 straipsnio 1 dalis, </w:t>
      </w:r>
      <w:r w:rsidR="002262F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straipsnio 2 ir 3 dalys įsigalioja 2020 m. sausio 1 d.</w:t>
      </w:r>
    </w:p>
    <w:p w14:paraId="169402BF" w14:textId="7A821575" w:rsidR="00D81D98" w:rsidRDefault="00141FE0" w:rsidP="00D81D98">
      <w:pPr>
        <w:pStyle w:val="Standard"/>
        <w:spacing w:after="0" w:line="360" w:lineRule="auto"/>
        <w:ind w:firstLine="1134"/>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3</w:t>
      </w:r>
      <w:r w:rsidR="00D81D98">
        <w:rPr>
          <w:rFonts w:ascii="Times New Roman" w:eastAsia="Times New Roman" w:hAnsi="Times New Roman" w:cs="Times New Roman"/>
          <w:sz w:val="24"/>
          <w:szCs w:val="24"/>
          <w:lang w:eastAsia="lt-LT"/>
        </w:rPr>
        <w:t xml:space="preserve">. Vadovaujantis </w:t>
      </w:r>
      <w:r w:rsidR="00D81D98">
        <w:rPr>
          <w:rFonts w:ascii="Times New Roman" w:hAnsi="Times New Roman" w:cs="Times New Roman"/>
          <w:color w:val="000000"/>
          <w:sz w:val="24"/>
          <w:szCs w:val="24"/>
        </w:rPr>
        <w:t>šiuo įstatymu pagal teises į žvejybos galimybes ūkio subjektams skiriamos 2020 metų ir vėlesnių metų žvejybos galimybės. Ūkio subjektams suteiktos teisės naudoti žvejybos įrankius įsigalioja 2020 m. sausio 1 d.</w:t>
      </w:r>
    </w:p>
    <w:p w14:paraId="473A22AB" w14:textId="63B3A3AC" w:rsidR="00D66661" w:rsidRPr="00C90BFA" w:rsidRDefault="00141FE0" w:rsidP="00D81D98">
      <w:pPr>
        <w:pStyle w:val="Standard"/>
        <w:spacing w:after="0" w:line="360" w:lineRule="auto"/>
        <w:ind w:firstLine="1134"/>
        <w:jc w:val="both"/>
      </w:pPr>
      <w:bookmarkStart w:id="54" w:name="_Hlk14974844"/>
      <w:r>
        <w:rPr>
          <w:rFonts w:ascii="Times New Roman" w:hAnsi="Times New Roman" w:cs="Times New Roman"/>
          <w:color w:val="000000"/>
          <w:sz w:val="24"/>
          <w:szCs w:val="24"/>
        </w:rPr>
        <w:lastRenderedPageBreak/>
        <w:t>4</w:t>
      </w:r>
      <w:r w:rsidR="00D66661" w:rsidRPr="00D66661">
        <w:rPr>
          <w:rFonts w:ascii="Times New Roman" w:hAnsi="Times New Roman" w:cs="Times New Roman"/>
          <w:color w:val="000000"/>
          <w:sz w:val="24"/>
          <w:szCs w:val="24"/>
        </w:rPr>
        <w:t xml:space="preserve">. </w:t>
      </w:r>
      <w:bookmarkStart w:id="55" w:name="_Hlk13062533"/>
      <w:r w:rsidR="00D66661" w:rsidRPr="00C90BFA">
        <w:rPr>
          <w:rFonts w:ascii="Times New Roman" w:hAnsi="Times New Roman" w:cs="Times New Roman"/>
          <w:sz w:val="24"/>
          <w:szCs w:val="24"/>
        </w:rPr>
        <w:t xml:space="preserve">Jei ūkio subjektas buvo reorganizuotas iki šio įstatymo įsigaliojimo </w:t>
      </w:r>
      <w:r w:rsidR="00202757">
        <w:rPr>
          <w:rFonts w:ascii="Times New Roman" w:hAnsi="Times New Roman" w:cs="Times New Roman"/>
          <w:sz w:val="24"/>
          <w:szCs w:val="24"/>
        </w:rPr>
        <w:t xml:space="preserve">arba </w:t>
      </w:r>
      <w:r w:rsidR="00202757" w:rsidRPr="00C90BFA">
        <w:rPr>
          <w:rFonts w:ascii="Times New Roman" w:hAnsi="Times New Roman" w:cs="Times New Roman"/>
          <w:sz w:val="24"/>
          <w:szCs w:val="24"/>
        </w:rPr>
        <w:t>ūkio subjekto reorganizavimo procedūra buvo pradėta, bet nebaigta iki šio įstatymo įsigaliojimo</w:t>
      </w:r>
      <w:r w:rsidR="00202757">
        <w:rPr>
          <w:rFonts w:ascii="Times New Roman" w:hAnsi="Times New Roman" w:cs="Times New Roman"/>
          <w:sz w:val="24"/>
          <w:szCs w:val="24"/>
        </w:rPr>
        <w:t xml:space="preserve">, </w:t>
      </w:r>
      <w:r w:rsidR="00D66661" w:rsidRPr="00C90BFA">
        <w:rPr>
          <w:rFonts w:ascii="Times New Roman" w:hAnsi="Times New Roman" w:cs="Times New Roman"/>
          <w:sz w:val="24"/>
          <w:szCs w:val="24"/>
        </w:rPr>
        <w:t xml:space="preserve">ir </w:t>
      </w:r>
      <w:r w:rsidR="00202757">
        <w:rPr>
          <w:rFonts w:ascii="Times New Roman" w:hAnsi="Times New Roman" w:cs="Times New Roman"/>
          <w:sz w:val="24"/>
          <w:szCs w:val="24"/>
        </w:rPr>
        <w:t>abiem atvejais ūkio subjekto</w:t>
      </w:r>
      <w:r w:rsidR="00D66661" w:rsidRPr="00C90BFA">
        <w:rPr>
          <w:rFonts w:ascii="Times New Roman" w:hAnsi="Times New Roman" w:cs="Times New Roman"/>
          <w:sz w:val="24"/>
          <w:szCs w:val="24"/>
        </w:rPr>
        <w:t xml:space="preserve"> reorganizavimo sąlygose nenurodytos reorganizuoto ūkio subjekto teises ir pareigas perėmusiems ūkio subjektams įskaitomų reorganizuoto ūkio subjekto duomenų dalys procentais, reorganizuoto ūkio subjekto duomenys </w:t>
      </w:r>
      <w:r w:rsidR="00202757">
        <w:rPr>
          <w:rFonts w:ascii="Times New Roman" w:hAnsi="Times New Roman" w:cs="Times New Roman"/>
          <w:sz w:val="24"/>
          <w:szCs w:val="24"/>
        </w:rPr>
        <w:t>įskaitomi</w:t>
      </w:r>
      <w:r w:rsidR="00454D86" w:rsidRPr="00C90BFA">
        <w:rPr>
          <w:rFonts w:ascii="Times New Roman" w:hAnsi="Times New Roman" w:cs="Times New Roman"/>
          <w:sz w:val="24"/>
          <w:szCs w:val="24"/>
        </w:rPr>
        <w:t xml:space="preserve"> vadovaujantis iki šio įstatymo įsigaliojimo galiojusi</w:t>
      </w:r>
      <w:r w:rsidR="003D0016">
        <w:rPr>
          <w:rFonts w:ascii="Times New Roman" w:hAnsi="Times New Roman" w:cs="Times New Roman"/>
          <w:sz w:val="24"/>
          <w:szCs w:val="24"/>
        </w:rPr>
        <w:t>a</w:t>
      </w:r>
      <w:r w:rsidR="00454D86" w:rsidRPr="00C90BFA">
        <w:rPr>
          <w:rFonts w:ascii="Times New Roman" w:hAnsi="Times New Roman" w:cs="Times New Roman"/>
          <w:sz w:val="24"/>
          <w:szCs w:val="24"/>
        </w:rPr>
        <w:t xml:space="preserve"> 17</w:t>
      </w:r>
      <w:r w:rsidR="00454D86" w:rsidRPr="00C90BFA">
        <w:rPr>
          <w:rFonts w:ascii="Times New Roman" w:hAnsi="Times New Roman" w:cs="Times New Roman"/>
          <w:sz w:val="24"/>
          <w:szCs w:val="24"/>
          <w:vertAlign w:val="superscript"/>
        </w:rPr>
        <w:t>4</w:t>
      </w:r>
      <w:r w:rsidR="00454D86" w:rsidRPr="00C90BFA">
        <w:rPr>
          <w:rFonts w:ascii="Times New Roman" w:hAnsi="Times New Roman" w:cs="Times New Roman"/>
          <w:sz w:val="24"/>
          <w:szCs w:val="24"/>
        </w:rPr>
        <w:t xml:space="preserve"> straipsnio 12 dalies redakcija. </w:t>
      </w:r>
      <w:r w:rsidR="003D0016">
        <w:rPr>
          <w:rFonts w:ascii="Times New Roman" w:hAnsi="Times New Roman" w:cs="Times New Roman"/>
          <w:sz w:val="24"/>
          <w:szCs w:val="24"/>
        </w:rPr>
        <w:t xml:space="preserve">Ši nuostata </w:t>
      </w:r>
      <w:proofErr w:type="spellStart"/>
      <w:r w:rsidR="003D0016">
        <w:rPr>
          <w:rFonts w:ascii="Times New Roman" w:hAnsi="Times New Roman" w:cs="Times New Roman"/>
          <w:sz w:val="24"/>
          <w:szCs w:val="24"/>
        </w:rPr>
        <w:t>mutatis</w:t>
      </w:r>
      <w:proofErr w:type="spellEnd"/>
      <w:r w:rsidR="003D0016">
        <w:rPr>
          <w:rFonts w:ascii="Times New Roman" w:hAnsi="Times New Roman" w:cs="Times New Roman"/>
          <w:sz w:val="24"/>
          <w:szCs w:val="24"/>
        </w:rPr>
        <w:t xml:space="preserve"> </w:t>
      </w:r>
      <w:proofErr w:type="spellStart"/>
      <w:r w:rsidR="003D0016">
        <w:rPr>
          <w:rFonts w:ascii="Times New Roman" w:hAnsi="Times New Roman" w:cs="Times New Roman"/>
          <w:sz w:val="24"/>
          <w:szCs w:val="24"/>
        </w:rPr>
        <w:t>mutandis</w:t>
      </w:r>
      <w:proofErr w:type="spellEnd"/>
      <w:r w:rsidR="003D0016">
        <w:rPr>
          <w:rFonts w:ascii="Times New Roman" w:hAnsi="Times New Roman" w:cs="Times New Roman"/>
          <w:sz w:val="24"/>
          <w:szCs w:val="24"/>
        </w:rPr>
        <w:t xml:space="preserve"> taikoma akcinės bendrovės arba uždarosios akcinės bendrovės atskyrimo</w:t>
      </w:r>
      <w:r w:rsidR="009935FE">
        <w:rPr>
          <w:rFonts w:ascii="Times New Roman" w:hAnsi="Times New Roman" w:cs="Times New Roman"/>
          <w:sz w:val="24"/>
          <w:szCs w:val="24"/>
        </w:rPr>
        <w:t xml:space="preserve">, </w:t>
      </w:r>
      <w:bookmarkStart w:id="56" w:name="_Hlk15482925"/>
      <w:r w:rsidR="009935FE">
        <w:rPr>
          <w:rFonts w:ascii="Times New Roman" w:hAnsi="Times New Roman" w:cs="Times New Roman"/>
          <w:sz w:val="24"/>
          <w:szCs w:val="24"/>
        </w:rPr>
        <w:t>numatyto Lietuvos Respublikos akcinių bendrovių įstatymo 71 straipsnyje,</w:t>
      </w:r>
      <w:r w:rsidR="003D0016">
        <w:rPr>
          <w:rFonts w:ascii="Times New Roman" w:hAnsi="Times New Roman" w:cs="Times New Roman"/>
          <w:sz w:val="24"/>
          <w:szCs w:val="24"/>
        </w:rPr>
        <w:t xml:space="preserve"> </w:t>
      </w:r>
      <w:bookmarkEnd w:id="56"/>
      <w:r w:rsidR="003D0016">
        <w:rPr>
          <w:rFonts w:ascii="Times New Roman" w:hAnsi="Times New Roman" w:cs="Times New Roman"/>
          <w:sz w:val="24"/>
          <w:szCs w:val="24"/>
        </w:rPr>
        <w:t>atveju.</w:t>
      </w:r>
    </w:p>
    <w:bookmarkEnd w:id="54"/>
    <w:bookmarkEnd w:id="55"/>
    <w:p w14:paraId="1C50C653" w14:textId="3AA4C168" w:rsidR="00D81D98" w:rsidRDefault="00141FE0" w:rsidP="00D81D98">
      <w:pPr>
        <w:pStyle w:val="Standard"/>
        <w:spacing w:after="0" w:line="360" w:lineRule="auto"/>
        <w:ind w:firstLine="1134"/>
        <w:jc w:val="both"/>
      </w:pPr>
      <w:r>
        <w:rPr>
          <w:rFonts w:ascii="Times New Roman" w:hAnsi="Times New Roman" w:cs="Times New Roman"/>
          <w:color w:val="000000"/>
          <w:sz w:val="24"/>
          <w:szCs w:val="24"/>
        </w:rPr>
        <w:t>5</w:t>
      </w:r>
      <w:r w:rsidR="00D81D98">
        <w:rPr>
          <w:rFonts w:ascii="Times New Roman" w:hAnsi="Times New Roman" w:cs="Times New Roman"/>
          <w:color w:val="000000"/>
          <w:sz w:val="24"/>
          <w:szCs w:val="24"/>
        </w:rPr>
        <w:t>. Žuvininkystę reglamentuojančių teisės aktų pažeidimai, padaryti iki šio įstatymo įsigaliojimo, nepripažįstami sunkiais nusižengimais, jeigu nusižengimo padarymo momentu nebuvo laikomi sunkiais nusižengimais.</w:t>
      </w:r>
    </w:p>
    <w:p w14:paraId="61D52D93" w14:textId="5B0D72F3" w:rsidR="00D81D98" w:rsidRDefault="00141FE0" w:rsidP="00D81D98">
      <w:pPr>
        <w:pStyle w:val="Standard"/>
        <w:spacing w:after="0" w:line="360" w:lineRule="auto"/>
        <w:ind w:firstLine="1134"/>
        <w:jc w:val="both"/>
      </w:pPr>
      <w:r>
        <w:rPr>
          <w:rFonts w:ascii="Times New Roman" w:eastAsia="Times New Roman" w:hAnsi="Times New Roman" w:cs="Times New Roman"/>
          <w:sz w:val="24"/>
          <w:szCs w:val="24"/>
          <w:lang w:eastAsia="lt-LT"/>
        </w:rPr>
        <w:t>6</w:t>
      </w:r>
      <w:r w:rsidR="00D81D98">
        <w:rPr>
          <w:rFonts w:ascii="Times New Roman" w:eastAsia="Times New Roman" w:hAnsi="Times New Roman" w:cs="Times New Roman"/>
          <w:sz w:val="24"/>
          <w:szCs w:val="24"/>
          <w:lang w:eastAsia="lt-LT"/>
        </w:rPr>
        <w:t>. Lietuvos Respublikos žemės ūkio ministras iki šio įstatymo įsigaliojimo priima šio įstatymo įgyvendinamuosius teisės aktus.</w:t>
      </w:r>
    </w:p>
    <w:bookmarkEnd w:id="53"/>
    <w:p w14:paraId="17003761" w14:textId="0AD9B3F6" w:rsidR="00D81D98" w:rsidRDefault="00D81D98" w:rsidP="00D81D98">
      <w:pPr>
        <w:pStyle w:val="Standard"/>
        <w:spacing w:after="0" w:line="240" w:lineRule="auto"/>
        <w:ind w:firstLine="1134"/>
        <w:rPr>
          <w:rFonts w:ascii="Times New Roman" w:eastAsia="Calibri" w:hAnsi="Times New Roman" w:cs="Times New Roman"/>
          <w:sz w:val="24"/>
        </w:rPr>
      </w:pPr>
    </w:p>
    <w:p w14:paraId="5CD9A93A" w14:textId="693EA1DC" w:rsidR="0048300A" w:rsidRDefault="0048300A" w:rsidP="00D81D98">
      <w:pPr>
        <w:pStyle w:val="Standard"/>
        <w:spacing w:after="0" w:line="240" w:lineRule="auto"/>
        <w:ind w:firstLine="1134"/>
        <w:rPr>
          <w:rFonts w:ascii="Times New Roman" w:eastAsia="Calibri" w:hAnsi="Times New Roman" w:cs="Times New Roman"/>
          <w:sz w:val="24"/>
        </w:rPr>
      </w:pPr>
    </w:p>
    <w:p w14:paraId="22D45BA7" w14:textId="47CCCA44" w:rsidR="0048300A" w:rsidRDefault="0048300A" w:rsidP="00D81D98">
      <w:pPr>
        <w:pStyle w:val="Standard"/>
        <w:spacing w:after="0" w:line="240" w:lineRule="auto"/>
        <w:ind w:firstLine="1134"/>
        <w:rPr>
          <w:rFonts w:ascii="Times New Roman" w:eastAsia="Calibri" w:hAnsi="Times New Roman" w:cs="Times New Roman"/>
          <w:sz w:val="24"/>
        </w:rPr>
      </w:pPr>
    </w:p>
    <w:p w14:paraId="1678802D" w14:textId="77777777" w:rsidR="0048300A" w:rsidRDefault="0048300A" w:rsidP="00D81D98">
      <w:pPr>
        <w:pStyle w:val="Standard"/>
        <w:spacing w:after="0" w:line="240" w:lineRule="auto"/>
        <w:ind w:firstLine="1134"/>
        <w:rPr>
          <w:rFonts w:ascii="Times New Roman" w:eastAsia="Calibri" w:hAnsi="Times New Roman" w:cs="Times New Roman"/>
          <w:sz w:val="24"/>
        </w:rPr>
      </w:pPr>
    </w:p>
    <w:p w14:paraId="7E5946D9" w14:textId="77777777" w:rsidR="00D81D98" w:rsidRDefault="00D81D98" w:rsidP="00D81D98">
      <w:pPr>
        <w:pStyle w:val="Standard"/>
        <w:tabs>
          <w:tab w:val="left" w:pos="1050"/>
        </w:tabs>
        <w:spacing w:after="0" w:line="360" w:lineRule="auto"/>
        <w:ind w:left="57" w:firstLine="1134"/>
        <w:jc w:val="both"/>
      </w:pPr>
      <w:r>
        <w:rPr>
          <w:rFonts w:ascii="Times New Roman" w:eastAsia="Calibri" w:hAnsi="Times New Roman" w:cs="Times New Roman"/>
          <w:i/>
          <w:sz w:val="24"/>
          <w:szCs w:val="24"/>
        </w:rPr>
        <w:t>Skelbiu šį Lietuvos Respublikos Seimo priimtą įstatymą.</w:t>
      </w:r>
    </w:p>
    <w:p w14:paraId="7149C45D" w14:textId="77777777" w:rsidR="0048300A" w:rsidRDefault="0048300A" w:rsidP="00C54131">
      <w:pPr>
        <w:pStyle w:val="Standard"/>
        <w:tabs>
          <w:tab w:val="left" w:pos="1050"/>
        </w:tabs>
        <w:spacing w:after="0" w:line="360" w:lineRule="auto"/>
        <w:ind w:left="57" w:firstLine="1134"/>
        <w:jc w:val="both"/>
        <w:rPr>
          <w:rFonts w:ascii="Times New Roman" w:eastAsia="Calibri" w:hAnsi="Times New Roman" w:cs="Times New Roman"/>
          <w:sz w:val="24"/>
          <w:szCs w:val="24"/>
        </w:rPr>
      </w:pPr>
    </w:p>
    <w:p w14:paraId="13CD4402" w14:textId="77777777" w:rsidR="0048300A" w:rsidRDefault="0048300A" w:rsidP="00C54131">
      <w:pPr>
        <w:pStyle w:val="Standard"/>
        <w:tabs>
          <w:tab w:val="left" w:pos="1050"/>
        </w:tabs>
        <w:spacing w:after="0" w:line="360" w:lineRule="auto"/>
        <w:ind w:left="57" w:firstLine="1134"/>
        <w:jc w:val="both"/>
        <w:rPr>
          <w:rFonts w:ascii="Times New Roman" w:eastAsia="Calibri" w:hAnsi="Times New Roman" w:cs="Times New Roman"/>
          <w:sz w:val="24"/>
          <w:szCs w:val="24"/>
        </w:rPr>
      </w:pPr>
    </w:p>
    <w:p w14:paraId="61DF5CA3" w14:textId="35FF0771" w:rsidR="00EE6F71" w:rsidRDefault="00D81D98" w:rsidP="00C54131">
      <w:pPr>
        <w:pStyle w:val="Standard"/>
        <w:tabs>
          <w:tab w:val="left" w:pos="1050"/>
        </w:tabs>
        <w:spacing w:after="0" w:line="360" w:lineRule="auto"/>
        <w:ind w:left="57" w:firstLine="1134"/>
        <w:jc w:val="both"/>
      </w:pPr>
      <w:r>
        <w:rPr>
          <w:rFonts w:ascii="Times New Roman" w:eastAsia="Calibri" w:hAnsi="Times New Roman" w:cs="Times New Roman"/>
          <w:sz w:val="24"/>
          <w:szCs w:val="24"/>
        </w:rPr>
        <w:t>Respublikos Prezidentas</w:t>
      </w:r>
    </w:p>
    <w:sectPr w:rsidR="00EE6F71" w:rsidSect="009D77DA">
      <w:headerReference w:type="default" r:id="rId7"/>
      <w:headerReference w:type="first" r:id="rId8"/>
      <w:pgSz w:w="11906" w:h="16838"/>
      <w:pgMar w:top="567" w:right="1077" w:bottom="454" w:left="1361" w:header="1134"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5564" w14:textId="77777777" w:rsidR="006E5BC1" w:rsidRDefault="006E5BC1">
      <w:pPr>
        <w:spacing w:after="0" w:line="240" w:lineRule="auto"/>
      </w:pPr>
      <w:r>
        <w:separator/>
      </w:r>
    </w:p>
  </w:endnote>
  <w:endnote w:type="continuationSeparator" w:id="0">
    <w:p w14:paraId="5F01CCC7" w14:textId="77777777" w:rsidR="006E5BC1" w:rsidRDefault="006E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E3EA3" w14:textId="77777777" w:rsidR="006E5BC1" w:rsidRDefault="006E5BC1">
      <w:pPr>
        <w:spacing w:after="0" w:line="240" w:lineRule="auto"/>
      </w:pPr>
      <w:r>
        <w:separator/>
      </w:r>
    </w:p>
  </w:footnote>
  <w:footnote w:type="continuationSeparator" w:id="0">
    <w:p w14:paraId="67711E53" w14:textId="77777777" w:rsidR="006E5BC1" w:rsidRDefault="006E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B886" w14:textId="77777777" w:rsidR="00B366BE" w:rsidRPr="00A46B5F" w:rsidRDefault="00971392">
    <w:pPr>
      <w:pStyle w:val="Antrats"/>
      <w:jc w:val="center"/>
      <w:rPr>
        <w:rFonts w:ascii="Times New Roman" w:hAnsi="Times New Roman" w:cs="Times New Roman"/>
        <w:sz w:val="24"/>
      </w:rPr>
    </w:pPr>
    <w:r w:rsidRPr="00A46B5F">
      <w:rPr>
        <w:rFonts w:ascii="Times New Roman" w:hAnsi="Times New Roman" w:cs="Times New Roman"/>
        <w:sz w:val="24"/>
      </w:rPr>
      <w:fldChar w:fldCharType="begin"/>
    </w:r>
    <w:r w:rsidRPr="00A46B5F">
      <w:rPr>
        <w:rFonts w:ascii="Times New Roman" w:hAnsi="Times New Roman" w:cs="Times New Roman"/>
        <w:sz w:val="24"/>
      </w:rPr>
      <w:instrText xml:space="preserve"> PAGE </w:instrText>
    </w:r>
    <w:r w:rsidRPr="00A46B5F">
      <w:rPr>
        <w:rFonts w:ascii="Times New Roman" w:hAnsi="Times New Roman" w:cs="Times New Roman"/>
        <w:sz w:val="24"/>
      </w:rPr>
      <w:fldChar w:fldCharType="separate"/>
    </w:r>
    <w:r w:rsidR="00CD5378">
      <w:rPr>
        <w:rFonts w:ascii="Times New Roman" w:hAnsi="Times New Roman" w:cs="Times New Roman"/>
        <w:noProof/>
        <w:sz w:val="24"/>
      </w:rPr>
      <w:t>22</w:t>
    </w:r>
    <w:r w:rsidRPr="00A46B5F">
      <w:rPr>
        <w:rFonts w:ascii="Times New Roman" w:hAnsi="Times New Roman" w:cs="Times New Roman"/>
        <w:sz w:val="24"/>
      </w:rPr>
      <w:fldChar w:fldCharType="end"/>
    </w:r>
  </w:p>
  <w:p w14:paraId="6440C851" w14:textId="77777777" w:rsidR="00B366BE" w:rsidRPr="00A46B5F" w:rsidRDefault="006E5BC1">
    <w:pPr>
      <w:pStyle w:val="Antrats"/>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89AC" w14:textId="77777777" w:rsidR="003E0735" w:rsidRDefault="003E0735" w:rsidP="003E0735">
    <w:pPr>
      <w:pStyle w:val="Antrats"/>
      <w:ind w:left="7230"/>
      <w:rPr>
        <w:rFonts w:ascii="Times New Roman" w:hAnsi="Times New Roman" w:cs="Times New Roman"/>
        <w:b/>
        <w:lang w:val="en-US"/>
      </w:rPr>
    </w:pPr>
    <w:proofErr w:type="spellStart"/>
    <w:r>
      <w:rPr>
        <w:rFonts w:ascii="Times New Roman" w:hAnsi="Times New Roman" w:cs="Times New Roman"/>
        <w:b/>
        <w:lang w:val="en-US"/>
      </w:rPr>
      <w:t>P</w:t>
    </w:r>
    <w:r w:rsidR="00971392">
      <w:rPr>
        <w:rFonts w:ascii="Times New Roman" w:hAnsi="Times New Roman" w:cs="Times New Roman"/>
        <w:b/>
        <w:lang w:val="en-US"/>
      </w:rPr>
      <w:t>rojekto</w:t>
    </w:r>
    <w:proofErr w:type="spellEnd"/>
  </w:p>
  <w:p w14:paraId="114F8911" w14:textId="77777777" w:rsidR="00B366BE" w:rsidRDefault="003E0735" w:rsidP="003E0735">
    <w:pPr>
      <w:pStyle w:val="Antrats"/>
      <w:ind w:left="7230" w:right="-172"/>
    </w:pPr>
    <w:proofErr w:type="spellStart"/>
    <w:r>
      <w:rPr>
        <w:rFonts w:ascii="Times New Roman" w:hAnsi="Times New Roman" w:cs="Times New Roman"/>
        <w:b/>
        <w:lang w:val="en-US"/>
      </w:rPr>
      <w:t>lyginamasis</w:t>
    </w:r>
    <w:proofErr w:type="spellEnd"/>
    <w:r w:rsidR="00971392">
      <w:rPr>
        <w:rFonts w:ascii="Times New Roman" w:hAnsi="Times New Roman" w:cs="Times New Roman"/>
        <w:b/>
        <w:lang w:val="en-US"/>
      </w:rPr>
      <w:t xml:space="preserve"> </w:t>
    </w:r>
    <w:proofErr w:type="spellStart"/>
    <w:r w:rsidR="00971392">
      <w:rPr>
        <w:rFonts w:ascii="Times New Roman" w:hAnsi="Times New Roman" w:cs="Times New Roman"/>
        <w:b/>
        <w:lang w:val="en-US"/>
      </w:rPr>
      <w:t>variantas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98"/>
    <w:rsid w:val="000144F6"/>
    <w:rsid w:val="000561FF"/>
    <w:rsid w:val="000639B6"/>
    <w:rsid w:val="00075243"/>
    <w:rsid w:val="000843A5"/>
    <w:rsid w:val="0008445B"/>
    <w:rsid w:val="00090181"/>
    <w:rsid w:val="00092AB7"/>
    <w:rsid w:val="000A4969"/>
    <w:rsid w:val="000C2A99"/>
    <w:rsid w:val="000C7593"/>
    <w:rsid w:val="000F1C10"/>
    <w:rsid w:val="000F29F3"/>
    <w:rsid w:val="000F37D3"/>
    <w:rsid w:val="000F4FD3"/>
    <w:rsid w:val="001242A9"/>
    <w:rsid w:val="00131AE0"/>
    <w:rsid w:val="00141FE0"/>
    <w:rsid w:val="001715CC"/>
    <w:rsid w:val="00172F41"/>
    <w:rsid w:val="0018711D"/>
    <w:rsid w:val="00195DFA"/>
    <w:rsid w:val="001A36DE"/>
    <w:rsid w:val="001B1891"/>
    <w:rsid w:val="001C28D2"/>
    <w:rsid w:val="001C6E62"/>
    <w:rsid w:val="001D106F"/>
    <w:rsid w:val="001F1AEB"/>
    <w:rsid w:val="00201A04"/>
    <w:rsid w:val="00202757"/>
    <w:rsid w:val="0021062B"/>
    <w:rsid w:val="00215B71"/>
    <w:rsid w:val="002262FA"/>
    <w:rsid w:val="00226475"/>
    <w:rsid w:val="00226529"/>
    <w:rsid w:val="00233297"/>
    <w:rsid w:val="00237FBE"/>
    <w:rsid w:val="00254759"/>
    <w:rsid w:val="002600A9"/>
    <w:rsid w:val="00290B28"/>
    <w:rsid w:val="002A5D9A"/>
    <w:rsid w:val="002B2B17"/>
    <w:rsid w:val="002B567C"/>
    <w:rsid w:val="002C226D"/>
    <w:rsid w:val="002E076E"/>
    <w:rsid w:val="00301565"/>
    <w:rsid w:val="00302CDE"/>
    <w:rsid w:val="00303A23"/>
    <w:rsid w:val="00310AC5"/>
    <w:rsid w:val="00324656"/>
    <w:rsid w:val="00342A8A"/>
    <w:rsid w:val="0036504F"/>
    <w:rsid w:val="0037450A"/>
    <w:rsid w:val="0037468C"/>
    <w:rsid w:val="00380CDC"/>
    <w:rsid w:val="00392166"/>
    <w:rsid w:val="003927D8"/>
    <w:rsid w:val="0039284C"/>
    <w:rsid w:val="003A5960"/>
    <w:rsid w:val="003B274B"/>
    <w:rsid w:val="003C4439"/>
    <w:rsid w:val="003C67E1"/>
    <w:rsid w:val="003D0016"/>
    <w:rsid w:val="003D40A4"/>
    <w:rsid w:val="003E0735"/>
    <w:rsid w:val="003E41D1"/>
    <w:rsid w:val="003E4CDD"/>
    <w:rsid w:val="003F128D"/>
    <w:rsid w:val="00416945"/>
    <w:rsid w:val="00436861"/>
    <w:rsid w:val="00454D86"/>
    <w:rsid w:val="004565E9"/>
    <w:rsid w:val="00474C66"/>
    <w:rsid w:val="0048300A"/>
    <w:rsid w:val="004859D5"/>
    <w:rsid w:val="004901D4"/>
    <w:rsid w:val="0049724F"/>
    <w:rsid w:val="004B5FD3"/>
    <w:rsid w:val="004C617F"/>
    <w:rsid w:val="004D4F79"/>
    <w:rsid w:val="005114BB"/>
    <w:rsid w:val="005257D3"/>
    <w:rsid w:val="0052651E"/>
    <w:rsid w:val="00530861"/>
    <w:rsid w:val="0055474D"/>
    <w:rsid w:val="005605D4"/>
    <w:rsid w:val="0056616E"/>
    <w:rsid w:val="00586A04"/>
    <w:rsid w:val="00594B14"/>
    <w:rsid w:val="00596EBC"/>
    <w:rsid w:val="005E6D82"/>
    <w:rsid w:val="005F3498"/>
    <w:rsid w:val="005F4757"/>
    <w:rsid w:val="006014E5"/>
    <w:rsid w:val="0061033C"/>
    <w:rsid w:val="006120CE"/>
    <w:rsid w:val="006130D4"/>
    <w:rsid w:val="00632344"/>
    <w:rsid w:val="00653BA4"/>
    <w:rsid w:val="006874E4"/>
    <w:rsid w:val="00697A28"/>
    <w:rsid w:val="006B788A"/>
    <w:rsid w:val="006C0B35"/>
    <w:rsid w:val="006C1FB8"/>
    <w:rsid w:val="006C5ADB"/>
    <w:rsid w:val="006E5BC1"/>
    <w:rsid w:val="00705685"/>
    <w:rsid w:val="007067A9"/>
    <w:rsid w:val="007231EA"/>
    <w:rsid w:val="00724BA4"/>
    <w:rsid w:val="00727B87"/>
    <w:rsid w:val="00730987"/>
    <w:rsid w:val="00734520"/>
    <w:rsid w:val="0075307A"/>
    <w:rsid w:val="0076085B"/>
    <w:rsid w:val="00760E1E"/>
    <w:rsid w:val="007A38B7"/>
    <w:rsid w:val="007B54B6"/>
    <w:rsid w:val="007D453D"/>
    <w:rsid w:val="007D7373"/>
    <w:rsid w:val="007E502F"/>
    <w:rsid w:val="007E6AA0"/>
    <w:rsid w:val="007F33A8"/>
    <w:rsid w:val="00806703"/>
    <w:rsid w:val="00807911"/>
    <w:rsid w:val="008242AE"/>
    <w:rsid w:val="00830491"/>
    <w:rsid w:val="00843959"/>
    <w:rsid w:val="008766D5"/>
    <w:rsid w:val="0087684B"/>
    <w:rsid w:val="008B2A7B"/>
    <w:rsid w:val="008B76A7"/>
    <w:rsid w:val="008D1EF2"/>
    <w:rsid w:val="008F4863"/>
    <w:rsid w:val="00900127"/>
    <w:rsid w:val="00917E5C"/>
    <w:rsid w:val="00971392"/>
    <w:rsid w:val="0097785A"/>
    <w:rsid w:val="0098152E"/>
    <w:rsid w:val="00981DD6"/>
    <w:rsid w:val="00990469"/>
    <w:rsid w:val="009935FE"/>
    <w:rsid w:val="009A520D"/>
    <w:rsid w:val="009A75C5"/>
    <w:rsid w:val="009B3864"/>
    <w:rsid w:val="009C2EFD"/>
    <w:rsid w:val="009D1966"/>
    <w:rsid w:val="009D77DA"/>
    <w:rsid w:val="009D79AC"/>
    <w:rsid w:val="009E0543"/>
    <w:rsid w:val="009E37BD"/>
    <w:rsid w:val="009F5DB3"/>
    <w:rsid w:val="00A04B63"/>
    <w:rsid w:val="00A112AD"/>
    <w:rsid w:val="00A13D7C"/>
    <w:rsid w:val="00A46B5F"/>
    <w:rsid w:val="00A56CDD"/>
    <w:rsid w:val="00A63873"/>
    <w:rsid w:val="00A64C2E"/>
    <w:rsid w:val="00A70E91"/>
    <w:rsid w:val="00A74920"/>
    <w:rsid w:val="00A77D11"/>
    <w:rsid w:val="00A85733"/>
    <w:rsid w:val="00AA2532"/>
    <w:rsid w:val="00AA4FE9"/>
    <w:rsid w:val="00AA70FA"/>
    <w:rsid w:val="00AB1223"/>
    <w:rsid w:val="00AD4237"/>
    <w:rsid w:val="00B03CA0"/>
    <w:rsid w:val="00B1192C"/>
    <w:rsid w:val="00B20902"/>
    <w:rsid w:val="00B25AAC"/>
    <w:rsid w:val="00B46F3D"/>
    <w:rsid w:val="00B5463D"/>
    <w:rsid w:val="00BA1EA0"/>
    <w:rsid w:val="00BA5294"/>
    <w:rsid w:val="00BB3DBC"/>
    <w:rsid w:val="00BC1369"/>
    <w:rsid w:val="00BD7D80"/>
    <w:rsid w:val="00BE0F51"/>
    <w:rsid w:val="00BE34D3"/>
    <w:rsid w:val="00C178D4"/>
    <w:rsid w:val="00C25658"/>
    <w:rsid w:val="00C44CEF"/>
    <w:rsid w:val="00C54131"/>
    <w:rsid w:val="00C630AA"/>
    <w:rsid w:val="00C66BEF"/>
    <w:rsid w:val="00C67871"/>
    <w:rsid w:val="00C761F5"/>
    <w:rsid w:val="00C90BFA"/>
    <w:rsid w:val="00CA1BF0"/>
    <w:rsid w:val="00CB496B"/>
    <w:rsid w:val="00CD08C2"/>
    <w:rsid w:val="00CD5378"/>
    <w:rsid w:val="00CD620A"/>
    <w:rsid w:val="00D12C16"/>
    <w:rsid w:val="00D13281"/>
    <w:rsid w:val="00D2725C"/>
    <w:rsid w:val="00D45A3C"/>
    <w:rsid w:val="00D45A45"/>
    <w:rsid w:val="00D66661"/>
    <w:rsid w:val="00D71711"/>
    <w:rsid w:val="00D81D98"/>
    <w:rsid w:val="00D833E0"/>
    <w:rsid w:val="00D84B3D"/>
    <w:rsid w:val="00D90E28"/>
    <w:rsid w:val="00DC1455"/>
    <w:rsid w:val="00DE4341"/>
    <w:rsid w:val="00DE66FB"/>
    <w:rsid w:val="00DF190F"/>
    <w:rsid w:val="00DF20DA"/>
    <w:rsid w:val="00DF7296"/>
    <w:rsid w:val="00E01F41"/>
    <w:rsid w:val="00E022BD"/>
    <w:rsid w:val="00E022D3"/>
    <w:rsid w:val="00E03012"/>
    <w:rsid w:val="00E07093"/>
    <w:rsid w:val="00E14E9B"/>
    <w:rsid w:val="00E21638"/>
    <w:rsid w:val="00E2217A"/>
    <w:rsid w:val="00E311F8"/>
    <w:rsid w:val="00E617D2"/>
    <w:rsid w:val="00E67C00"/>
    <w:rsid w:val="00E85071"/>
    <w:rsid w:val="00EA1DFA"/>
    <w:rsid w:val="00EA696F"/>
    <w:rsid w:val="00EB057F"/>
    <w:rsid w:val="00EB1F0A"/>
    <w:rsid w:val="00EB2783"/>
    <w:rsid w:val="00EE6F71"/>
    <w:rsid w:val="00F24956"/>
    <w:rsid w:val="00F24B21"/>
    <w:rsid w:val="00F24DA7"/>
    <w:rsid w:val="00F2753F"/>
    <w:rsid w:val="00F40E63"/>
    <w:rsid w:val="00F544DA"/>
    <w:rsid w:val="00F60E3F"/>
    <w:rsid w:val="00F649CC"/>
    <w:rsid w:val="00F725F2"/>
    <w:rsid w:val="00F72948"/>
    <w:rsid w:val="00F92240"/>
    <w:rsid w:val="00FA7860"/>
    <w:rsid w:val="00FB1D8E"/>
    <w:rsid w:val="00FD079C"/>
    <w:rsid w:val="00FE6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773E0"/>
  <w15:chartTrackingRefBased/>
  <w15:docId w15:val="{1984D871-605C-4629-9C4A-9B22489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1D98"/>
    <w:pPr>
      <w:widowControl w:val="0"/>
      <w:suppressAutoHyphens/>
      <w:autoSpaceDN w:val="0"/>
      <w:spacing w:after="200" w:line="276" w:lineRule="auto"/>
      <w:textAlignment w:val="baseline"/>
    </w:pPr>
    <w:rPr>
      <w:rFonts w:ascii="Calibri" w:eastAsia="SimSun" w:hAnsi="Calibri" w:cs="F"/>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81D98"/>
    <w:pPr>
      <w:suppressAutoHyphens/>
      <w:autoSpaceDN w:val="0"/>
      <w:spacing w:after="200" w:line="276" w:lineRule="auto"/>
      <w:textAlignment w:val="baseline"/>
    </w:pPr>
    <w:rPr>
      <w:rFonts w:ascii="Calibri" w:eastAsia="SimSun" w:hAnsi="Calibri" w:cs="F"/>
      <w:kern w:val="3"/>
    </w:rPr>
  </w:style>
  <w:style w:type="paragraph" w:styleId="Antrats">
    <w:name w:val="header"/>
    <w:basedOn w:val="prastasis"/>
    <w:link w:val="AntratsDiagrama"/>
    <w:rsid w:val="00D81D98"/>
    <w:pPr>
      <w:tabs>
        <w:tab w:val="center" w:pos="4680"/>
        <w:tab w:val="right" w:pos="9360"/>
      </w:tabs>
      <w:suppressAutoHyphens w:val="0"/>
      <w:spacing w:after="0" w:line="240" w:lineRule="auto"/>
    </w:pPr>
  </w:style>
  <w:style w:type="character" w:customStyle="1" w:styleId="AntratsDiagrama">
    <w:name w:val="Antraštės Diagrama"/>
    <w:basedOn w:val="Numatytasispastraiposriftas"/>
    <w:link w:val="Antrats"/>
    <w:rsid w:val="00D81D98"/>
    <w:rPr>
      <w:rFonts w:ascii="Calibri" w:eastAsia="SimSun" w:hAnsi="Calibri" w:cs="F"/>
      <w:kern w:val="3"/>
    </w:rPr>
  </w:style>
  <w:style w:type="paragraph" w:styleId="Sraopastraipa">
    <w:name w:val="List Paragraph"/>
    <w:basedOn w:val="Standard"/>
    <w:rsid w:val="00D81D98"/>
    <w:pPr>
      <w:ind w:left="720"/>
    </w:pPr>
  </w:style>
  <w:style w:type="paragraph" w:styleId="Debesliotekstas">
    <w:name w:val="Balloon Text"/>
    <w:basedOn w:val="prastasis"/>
    <w:link w:val="DebesliotekstasDiagrama"/>
    <w:uiPriority w:val="99"/>
    <w:semiHidden/>
    <w:unhideWhenUsed/>
    <w:rsid w:val="002B567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567C"/>
    <w:rPr>
      <w:rFonts w:ascii="Segoe UI" w:eastAsia="SimSun" w:hAnsi="Segoe UI" w:cs="Segoe UI"/>
      <w:kern w:val="3"/>
      <w:sz w:val="18"/>
      <w:szCs w:val="18"/>
    </w:rPr>
  </w:style>
  <w:style w:type="paragraph" w:styleId="Porat">
    <w:name w:val="footer"/>
    <w:basedOn w:val="prastasis"/>
    <w:link w:val="PoratDiagrama"/>
    <w:uiPriority w:val="99"/>
    <w:unhideWhenUsed/>
    <w:rsid w:val="003E07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0735"/>
    <w:rPr>
      <w:rFonts w:ascii="Calibri" w:eastAsia="SimSun" w:hAnsi="Calibri" w:cs="F"/>
      <w:kern w:val="3"/>
    </w:rPr>
  </w:style>
  <w:style w:type="character" w:styleId="Hipersaitas">
    <w:name w:val="Hyperlink"/>
    <w:basedOn w:val="Numatytasispastraiposriftas"/>
    <w:uiPriority w:val="99"/>
    <w:unhideWhenUsed/>
    <w:rsid w:val="00653BA4"/>
    <w:rPr>
      <w:color w:val="0563C1" w:themeColor="hyperlink"/>
      <w:u w:val="single"/>
    </w:rPr>
  </w:style>
  <w:style w:type="character" w:styleId="Neapdorotaspaminjimas">
    <w:name w:val="Unresolved Mention"/>
    <w:basedOn w:val="Numatytasispastraiposriftas"/>
    <w:uiPriority w:val="99"/>
    <w:semiHidden/>
    <w:unhideWhenUsed/>
    <w:rsid w:val="0065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5352">
      <w:bodyDiv w:val="1"/>
      <w:marLeft w:val="0"/>
      <w:marRight w:val="0"/>
      <w:marTop w:val="0"/>
      <w:marBottom w:val="0"/>
      <w:divBdr>
        <w:top w:val="none" w:sz="0" w:space="0" w:color="auto"/>
        <w:left w:val="none" w:sz="0" w:space="0" w:color="auto"/>
        <w:bottom w:val="none" w:sz="0" w:space="0" w:color="auto"/>
        <w:right w:val="none" w:sz="0" w:space="0" w:color="auto"/>
      </w:divBdr>
    </w:div>
    <w:div w:id="137233570">
      <w:bodyDiv w:val="1"/>
      <w:marLeft w:val="0"/>
      <w:marRight w:val="0"/>
      <w:marTop w:val="0"/>
      <w:marBottom w:val="0"/>
      <w:divBdr>
        <w:top w:val="none" w:sz="0" w:space="0" w:color="auto"/>
        <w:left w:val="none" w:sz="0" w:space="0" w:color="auto"/>
        <w:bottom w:val="none" w:sz="0" w:space="0" w:color="auto"/>
        <w:right w:val="none" w:sz="0" w:space="0" w:color="auto"/>
      </w:divBdr>
    </w:div>
    <w:div w:id="731730854">
      <w:bodyDiv w:val="1"/>
      <w:marLeft w:val="0"/>
      <w:marRight w:val="0"/>
      <w:marTop w:val="0"/>
      <w:marBottom w:val="0"/>
      <w:divBdr>
        <w:top w:val="none" w:sz="0" w:space="0" w:color="auto"/>
        <w:left w:val="none" w:sz="0" w:space="0" w:color="auto"/>
        <w:bottom w:val="none" w:sz="0" w:space="0" w:color="auto"/>
        <w:right w:val="none" w:sz="0" w:space="0" w:color="auto"/>
      </w:divBdr>
      <w:divsChild>
        <w:div w:id="1854345935">
          <w:marLeft w:val="0"/>
          <w:marRight w:val="0"/>
          <w:marTop w:val="0"/>
          <w:marBottom w:val="0"/>
          <w:divBdr>
            <w:top w:val="none" w:sz="0" w:space="0" w:color="auto"/>
            <w:left w:val="none" w:sz="0" w:space="0" w:color="auto"/>
            <w:bottom w:val="none" w:sz="0" w:space="0" w:color="auto"/>
            <w:right w:val="none" w:sz="0" w:space="0" w:color="auto"/>
          </w:divBdr>
          <w:divsChild>
            <w:div w:id="1839927540">
              <w:marLeft w:val="0"/>
              <w:marRight w:val="0"/>
              <w:marTop w:val="0"/>
              <w:marBottom w:val="0"/>
              <w:divBdr>
                <w:top w:val="none" w:sz="0" w:space="0" w:color="auto"/>
                <w:left w:val="none" w:sz="0" w:space="0" w:color="auto"/>
                <w:bottom w:val="none" w:sz="0" w:space="0" w:color="auto"/>
                <w:right w:val="none" w:sz="0" w:space="0" w:color="auto"/>
              </w:divBdr>
              <w:divsChild>
                <w:div w:id="1039279339">
                  <w:marLeft w:val="0"/>
                  <w:marRight w:val="0"/>
                  <w:marTop w:val="0"/>
                  <w:marBottom w:val="0"/>
                  <w:divBdr>
                    <w:top w:val="none" w:sz="0" w:space="0" w:color="auto"/>
                    <w:left w:val="none" w:sz="0" w:space="0" w:color="auto"/>
                    <w:bottom w:val="none" w:sz="0" w:space="0" w:color="auto"/>
                    <w:right w:val="none" w:sz="0" w:space="0" w:color="auto"/>
                  </w:divBdr>
                  <w:divsChild>
                    <w:div w:id="632371285">
                      <w:marLeft w:val="0"/>
                      <w:marRight w:val="0"/>
                      <w:marTop w:val="0"/>
                      <w:marBottom w:val="0"/>
                      <w:divBdr>
                        <w:top w:val="none" w:sz="0" w:space="0" w:color="auto"/>
                        <w:left w:val="none" w:sz="0" w:space="0" w:color="auto"/>
                        <w:bottom w:val="none" w:sz="0" w:space="0" w:color="auto"/>
                        <w:right w:val="none" w:sz="0" w:space="0" w:color="auto"/>
                      </w:divBdr>
                      <w:divsChild>
                        <w:div w:id="1695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808796">
      <w:bodyDiv w:val="1"/>
      <w:marLeft w:val="0"/>
      <w:marRight w:val="0"/>
      <w:marTop w:val="0"/>
      <w:marBottom w:val="0"/>
      <w:divBdr>
        <w:top w:val="none" w:sz="0" w:space="0" w:color="auto"/>
        <w:left w:val="none" w:sz="0" w:space="0" w:color="auto"/>
        <w:bottom w:val="none" w:sz="0" w:space="0" w:color="auto"/>
        <w:right w:val="none" w:sz="0" w:space="0" w:color="auto"/>
      </w:divBdr>
      <w:divsChild>
        <w:div w:id="913709800">
          <w:marLeft w:val="0"/>
          <w:marRight w:val="0"/>
          <w:marTop w:val="0"/>
          <w:marBottom w:val="0"/>
          <w:divBdr>
            <w:top w:val="none" w:sz="0" w:space="0" w:color="auto"/>
            <w:left w:val="none" w:sz="0" w:space="0" w:color="auto"/>
            <w:bottom w:val="none" w:sz="0" w:space="0" w:color="auto"/>
            <w:right w:val="none" w:sz="0" w:space="0" w:color="auto"/>
          </w:divBdr>
          <w:divsChild>
            <w:div w:id="1088573884">
              <w:marLeft w:val="0"/>
              <w:marRight w:val="0"/>
              <w:marTop w:val="0"/>
              <w:marBottom w:val="0"/>
              <w:divBdr>
                <w:top w:val="none" w:sz="0" w:space="0" w:color="auto"/>
                <w:left w:val="none" w:sz="0" w:space="0" w:color="auto"/>
                <w:bottom w:val="none" w:sz="0" w:space="0" w:color="auto"/>
                <w:right w:val="none" w:sz="0" w:space="0" w:color="auto"/>
              </w:divBdr>
              <w:divsChild>
                <w:div w:id="1696227653">
                  <w:marLeft w:val="0"/>
                  <w:marRight w:val="0"/>
                  <w:marTop w:val="0"/>
                  <w:marBottom w:val="0"/>
                  <w:divBdr>
                    <w:top w:val="none" w:sz="0" w:space="0" w:color="auto"/>
                    <w:left w:val="none" w:sz="0" w:space="0" w:color="auto"/>
                    <w:bottom w:val="none" w:sz="0" w:space="0" w:color="auto"/>
                    <w:right w:val="none" w:sz="0" w:space="0" w:color="auto"/>
                  </w:divBdr>
                  <w:divsChild>
                    <w:div w:id="916090096">
                      <w:marLeft w:val="0"/>
                      <w:marRight w:val="0"/>
                      <w:marTop w:val="0"/>
                      <w:marBottom w:val="0"/>
                      <w:divBdr>
                        <w:top w:val="none" w:sz="0" w:space="0" w:color="auto"/>
                        <w:left w:val="none" w:sz="0" w:space="0" w:color="auto"/>
                        <w:bottom w:val="none" w:sz="0" w:space="0" w:color="auto"/>
                        <w:right w:val="none" w:sz="0" w:space="0" w:color="auto"/>
                      </w:divBdr>
                      <w:divsChild>
                        <w:div w:id="8422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6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B62D-87BB-40CD-9CEA-EBF7EDEB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33961</Words>
  <Characters>19359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2019-08-28T11:42:00Z</dcterms:created>
  <dc:creator>Ramunė Mickuvienė</dc:creator>
  <cp:lastModifiedBy>Ramunė Mickuvienė</cp:lastModifiedBy>
  <cp:lastPrinted>2019-08-28T13:44:00Z</cp:lastPrinted>
  <dcterms:modified xsi:type="dcterms:W3CDTF">2019-08-28T13:50:00Z</dcterms:modified>
  <cp:revision>5</cp:revision>
</cp:coreProperties>
</file>