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268F1" w14:textId="77777777" w:rsidR="004E7D0F" w:rsidRDefault="004E7D0F" w:rsidP="00F35486">
      <w:pPr>
        <w:jc w:val="right"/>
      </w:pPr>
    </w:p>
    <w:p w14:paraId="34E09475" w14:textId="3A9CAAC0" w:rsidR="00F35486" w:rsidRDefault="00F35486" w:rsidP="00F35486">
      <w:pPr>
        <w:jc w:val="right"/>
      </w:pPr>
      <w:bookmarkStart w:id="0" w:name="_GoBack"/>
      <w:bookmarkEnd w:id="0"/>
      <w:r>
        <w:t xml:space="preserve"> </w:t>
      </w:r>
    </w:p>
    <w:p w14:paraId="4B637DBB" w14:textId="77777777" w:rsidR="005B2722" w:rsidRDefault="005B2722" w:rsidP="00F35486">
      <w:pPr>
        <w:jc w:val="right"/>
      </w:pPr>
    </w:p>
    <w:p w14:paraId="26AC1B1B" w14:textId="77777777" w:rsidR="00F35486" w:rsidRDefault="00F35486" w:rsidP="00F35486"/>
    <w:p w14:paraId="7E1D61BF" w14:textId="77777777" w:rsidR="00B85759" w:rsidRDefault="00F35486" w:rsidP="00397558">
      <w:pPr>
        <w:jc w:val="center"/>
        <w:rPr>
          <w:b/>
        </w:rPr>
      </w:pPr>
      <w:r w:rsidRPr="00397558">
        <w:rPr>
          <w:b/>
        </w:rPr>
        <w:t>MEMORAND</w:t>
      </w:r>
      <w:r w:rsidR="00B813F4" w:rsidRPr="00397558">
        <w:rPr>
          <w:b/>
        </w:rPr>
        <w:t xml:space="preserve">UM OF UNDERSTANDING </w:t>
      </w:r>
    </w:p>
    <w:p w14:paraId="3BE93A43" w14:textId="77777777" w:rsidR="00B85759" w:rsidRDefault="00B813F4" w:rsidP="00397558">
      <w:pPr>
        <w:jc w:val="center"/>
        <w:rPr>
          <w:b/>
        </w:rPr>
      </w:pPr>
      <w:r w:rsidRPr="00397558">
        <w:rPr>
          <w:b/>
        </w:rPr>
        <w:t xml:space="preserve">BETWEEN </w:t>
      </w:r>
    </w:p>
    <w:p w14:paraId="54F9D93D" w14:textId="77777777" w:rsidR="00B85759" w:rsidRDefault="00E96B66" w:rsidP="00397558">
      <w:pPr>
        <w:jc w:val="center"/>
        <w:rPr>
          <w:b/>
        </w:rPr>
      </w:pPr>
      <w:r>
        <w:rPr>
          <w:b/>
        </w:rPr>
        <w:t xml:space="preserve">THE </w:t>
      </w:r>
      <w:r w:rsidR="00B85759">
        <w:rPr>
          <w:b/>
        </w:rPr>
        <w:t xml:space="preserve">GOVERNMENT OF THE </w:t>
      </w:r>
      <w:r>
        <w:rPr>
          <w:b/>
        </w:rPr>
        <w:t xml:space="preserve">REPUBLIC OF LITHUANIA </w:t>
      </w:r>
    </w:p>
    <w:p w14:paraId="4D999095" w14:textId="77777777" w:rsidR="00B85759" w:rsidRDefault="007A2B36" w:rsidP="00397558">
      <w:pPr>
        <w:jc w:val="center"/>
        <w:rPr>
          <w:b/>
        </w:rPr>
      </w:pPr>
      <w:r w:rsidRPr="00397558">
        <w:rPr>
          <w:b/>
        </w:rPr>
        <w:t xml:space="preserve">AND </w:t>
      </w:r>
    </w:p>
    <w:p w14:paraId="568700B4" w14:textId="100FEA3B" w:rsidR="00B85759" w:rsidRDefault="00B85759" w:rsidP="00397558">
      <w:pPr>
        <w:jc w:val="center"/>
      </w:pPr>
      <w:r>
        <w:rPr>
          <w:b/>
        </w:rPr>
        <w:t xml:space="preserve">THE GOVERNMENT OF </w:t>
      </w:r>
      <w:r w:rsidR="00E96B66" w:rsidRPr="00397558">
        <w:rPr>
          <w:b/>
        </w:rPr>
        <w:t>AUSTRALIA</w:t>
      </w:r>
      <w:r w:rsidR="00E96B66">
        <w:t xml:space="preserve"> </w:t>
      </w:r>
    </w:p>
    <w:p w14:paraId="3398A30A" w14:textId="66BC07E0" w:rsidR="00F35486" w:rsidRPr="00397558" w:rsidRDefault="00F35486" w:rsidP="00397558">
      <w:pPr>
        <w:jc w:val="center"/>
        <w:rPr>
          <w:b/>
        </w:rPr>
      </w:pPr>
      <w:r w:rsidRPr="00397558">
        <w:rPr>
          <w:b/>
        </w:rPr>
        <w:t>ON EMPLOYMENT OF THE DEPENDANTS OF</w:t>
      </w:r>
      <w:r w:rsidR="00397558">
        <w:rPr>
          <w:b/>
        </w:rPr>
        <w:t xml:space="preserve"> </w:t>
      </w:r>
      <w:r w:rsidRPr="00397558">
        <w:rPr>
          <w:b/>
        </w:rPr>
        <w:t>DIPLOMATIC AND CONSULAR PERSONNEL</w:t>
      </w:r>
    </w:p>
    <w:p w14:paraId="01B3945F" w14:textId="77777777" w:rsidR="00F35486" w:rsidRDefault="00F35486" w:rsidP="0056521A">
      <w:pPr>
        <w:jc w:val="both"/>
      </w:pPr>
    </w:p>
    <w:p w14:paraId="614FBCE7" w14:textId="062D26A5" w:rsidR="00F35486" w:rsidRDefault="00B85759" w:rsidP="00F35486">
      <w:r>
        <w:t xml:space="preserve">The Government of the </w:t>
      </w:r>
      <w:r w:rsidR="00E96B66">
        <w:t xml:space="preserve">Republic of Lithuania </w:t>
      </w:r>
      <w:r w:rsidR="000B3FB5">
        <w:t xml:space="preserve">and </w:t>
      </w:r>
      <w:r>
        <w:t xml:space="preserve">the Government of </w:t>
      </w:r>
      <w:r w:rsidR="00E96B66">
        <w:t xml:space="preserve">Australia </w:t>
      </w:r>
      <w:r w:rsidR="007A2B36">
        <w:t xml:space="preserve">(the </w:t>
      </w:r>
      <w:r>
        <w:t>Parti</w:t>
      </w:r>
      <w:r w:rsidR="00E6283E">
        <w:t>cipants</w:t>
      </w:r>
      <w:r w:rsidR="007A2B36">
        <w:t xml:space="preserve">) </w:t>
      </w:r>
      <w:r w:rsidR="00F35486">
        <w:t xml:space="preserve">have mutually determined the following: </w:t>
      </w:r>
    </w:p>
    <w:p w14:paraId="4B0ED332" w14:textId="77777777" w:rsidR="00F35486" w:rsidRDefault="00F35486" w:rsidP="00F35486"/>
    <w:p w14:paraId="12C8F783" w14:textId="77777777" w:rsidR="00F35486" w:rsidRPr="00F35486" w:rsidRDefault="00F35486" w:rsidP="00F35486">
      <w:pPr>
        <w:jc w:val="center"/>
        <w:rPr>
          <w:b/>
        </w:rPr>
      </w:pPr>
      <w:r w:rsidRPr="00F35486">
        <w:rPr>
          <w:b/>
        </w:rPr>
        <w:t>1</w:t>
      </w:r>
    </w:p>
    <w:p w14:paraId="42CC27F8" w14:textId="77777777" w:rsidR="00F35486" w:rsidRPr="00F35486" w:rsidRDefault="00F35486" w:rsidP="00F35486">
      <w:pPr>
        <w:jc w:val="center"/>
        <w:rPr>
          <w:b/>
        </w:rPr>
      </w:pPr>
      <w:r w:rsidRPr="00F35486">
        <w:rPr>
          <w:b/>
        </w:rPr>
        <w:t>Definitions and Interpretation</w:t>
      </w:r>
    </w:p>
    <w:p w14:paraId="2D262498" w14:textId="77777777" w:rsidR="00F35486" w:rsidRDefault="00F35486" w:rsidP="00F35486"/>
    <w:p w14:paraId="2B56AA58" w14:textId="77777777" w:rsidR="00F35486" w:rsidRDefault="00F35486" w:rsidP="0056521A">
      <w:pPr>
        <w:jc w:val="both"/>
      </w:pPr>
      <w:r>
        <w:t xml:space="preserve">For the purposes of this </w:t>
      </w:r>
      <w:r w:rsidR="008764F2">
        <w:t>Memorandum</w:t>
      </w:r>
      <w:r>
        <w:t xml:space="preserve">: </w:t>
      </w:r>
    </w:p>
    <w:p w14:paraId="36D1C49E" w14:textId="77777777" w:rsidR="00F35486" w:rsidRDefault="00F35486" w:rsidP="0056521A">
      <w:pPr>
        <w:jc w:val="both"/>
      </w:pPr>
    </w:p>
    <w:p w14:paraId="2870A24A" w14:textId="77790B4B" w:rsidR="00F35486" w:rsidRDefault="00D00B93" w:rsidP="0056521A">
      <w:pPr>
        <w:jc w:val="both"/>
      </w:pPr>
      <w:r>
        <w:t>1.</w:t>
      </w:r>
      <w:r w:rsidR="00D05E49">
        <w:t xml:space="preserve"> </w:t>
      </w:r>
      <w:r w:rsidR="00F35486">
        <w:t>“</w:t>
      </w:r>
      <w:proofErr w:type="gramStart"/>
      <w:r w:rsidR="00F35486" w:rsidRPr="00F35486">
        <w:rPr>
          <w:b/>
        </w:rPr>
        <w:t>mission</w:t>
      </w:r>
      <w:proofErr w:type="gramEnd"/>
      <w:r w:rsidR="00F35486" w:rsidRPr="00F35486">
        <w:rPr>
          <w:b/>
        </w:rPr>
        <w:t xml:space="preserve"> employee</w:t>
      </w:r>
      <w:r w:rsidR="00F35486">
        <w:t xml:space="preserve">” means any employee of the sending State: </w:t>
      </w:r>
    </w:p>
    <w:p w14:paraId="040EAFE7" w14:textId="77777777" w:rsidR="00F35486" w:rsidRDefault="00F35486" w:rsidP="0056521A">
      <w:pPr>
        <w:jc w:val="both"/>
      </w:pPr>
    </w:p>
    <w:p w14:paraId="427EDB2D" w14:textId="77777777" w:rsidR="00F35486" w:rsidRDefault="00F35486" w:rsidP="0056521A">
      <w:pPr>
        <w:pStyle w:val="ListParagraph"/>
        <w:numPr>
          <w:ilvl w:val="0"/>
          <w:numId w:val="3"/>
        </w:numPr>
        <w:ind w:hanging="11"/>
        <w:jc w:val="both"/>
      </w:pPr>
      <w:r>
        <w:t xml:space="preserve">who is not a national or permanent resident of the receiving State; and </w:t>
      </w:r>
    </w:p>
    <w:p w14:paraId="17AB3846" w14:textId="523E28C7" w:rsidR="00F35486" w:rsidRDefault="00F35486" w:rsidP="0056521A">
      <w:pPr>
        <w:pStyle w:val="ListParagraph"/>
        <w:numPr>
          <w:ilvl w:val="0"/>
          <w:numId w:val="3"/>
        </w:numPr>
        <w:ind w:left="1440" w:hanging="731"/>
        <w:jc w:val="both"/>
      </w:pPr>
      <w:proofErr w:type="gramStart"/>
      <w:r>
        <w:t>who</w:t>
      </w:r>
      <w:proofErr w:type="gramEnd"/>
      <w:r>
        <w:t xml:space="preserve"> is employed in a diplomatic missio</w:t>
      </w:r>
      <w:r w:rsidR="00EC5D1C">
        <w:t>n</w:t>
      </w:r>
      <w:r>
        <w:t xml:space="preserve"> or a consular post which is located in the receiving State. </w:t>
      </w:r>
    </w:p>
    <w:p w14:paraId="1E9A90A0" w14:textId="77777777" w:rsidR="00F35486" w:rsidRDefault="00F35486" w:rsidP="0056521A">
      <w:pPr>
        <w:jc w:val="both"/>
      </w:pPr>
    </w:p>
    <w:p w14:paraId="2AAB10A2" w14:textId="691871EA" w:rsidR="00F35486" w:rsidRDefault="00D00B93" w:rsidP="0056521A">
      <w:pPr>
        <w:jc w:val="both"/>
      </w:pPr>
      <w:r>
        <w:t>2.</w:t>
      </w:r>
      <w:r w:rsidR="00D05E49">
        <w:t xml:space="preserve"> </w:t>
      </w:r>
      <w:r w:rsidR="00F35486">
        <w:t>“</w:t>
      </w:r>
      <w:proofErr w:type="gramStart"/>
      <w:r w:rsidR="00F35486" w:rsidRPr="00F35486">
        <w:rPr>
          <w:b/>
        </w:rPr>
        <w:t>family</w:t>
      </w:r>
      <w:proofErr w:type="gramEnd"/>
      <w:r w:rsidR="00F35486" w:rsidRPr="00F35486">
        <w:rPr>
          <w:b/>
        </w:rPr>
        <w:t xml:space="preserve"> member</w:t>
      </w:r>
      <w:r w:rsidR="00F35486">
        <w:t xml:space="preserve">” means any member of the family of a mission employee: </w:t>
      </w:r>
    </w:p>
    <w:p w14:paraId="7FA9EDC4" w14:textId="77777777" w:rsidR="00F35486" w:rsidRDefault="00F35486" w:rsidP="0056521A">
      <w:pPr>
        <w:jc w:val="both"/>
      </w:pPr>
    </w:p>
    <w:p w14:paraId="35136D04" w14:textId="77777777" w:rsidR="00F35486" w:rsidRDefault="00F35486" w:rsidP="0056521A">
      <w:pPr>
        <w:pStyle w:val="ListParagraph"/>
        <w:numPr>
          <w:ilvl w:val="0"/>
          <w:numId w:val="12"/>
        </w:numPr>
        <w:ind w:hanging="731"/>
        <w:jc w:val="both"/>
      </w:pPr>
      <w:r>
        <w:t xml:space="preserve">who has been accepted as such a member by the receiving State; and </w:t>
      </w:r>
    </w:p>
    <w:p w14:paraId="454A1330" w14:textId="77777777" w:rsidR="00A71D40" w:rsidRDefault="00F35486" w:rsidP="0056521A">
      <w:pPr>
        <w:pStyle w:val="ListParagraph"/>
        <w:numPr>
          <w:ilvl w:val="0"/>
          <w:numId w:val="12"/>
        </w:numPr>
        <w:ind w:hanging="731"/>
        <w:jc w:val="both"/>
      </w:pPr>
      <w:proofErr w:type="gramStart"/>
      <w:r>
        <w:t>who</w:t>
      </w:r>
      <w:proofErr w:type="gramEnd"/>
      <w:r>
        <w:t xml:space="preserve"> forms part of the official household of that mission employee. </w:t>
      </w:r>
    </w:p>
    <w:p w14:paraId="45CEDF05" w14:textId="77777777" w:rsidR="00F35486" w:rsidRDefault="00F35486" w:rsidP="0056521A">
      <w:pPr>
        <w:jc w:val="both"/>
      </w:pPr>
    </w:p>
    <w:p w14:paraId="2C4EA0B4" w14:textId="1231A67D" w:rsidR="00F35486" w:rsidRDefault="00D00B93" w:rsidP="0056521A">
      <w:pPr>
        <w:jc w:val="both"/>
      </w:pPr>
      <w:r>
        <w:t>3.</w:t>
      </w:r>
      <w:r w:rsidR="00D05E49">
        <w:t xml:space="preserve"> </w:t>
      </w:r>
      <w:r w:rsidR="00F35486">
        <w:t>“</w:t>
      </w:r>
      <w:r w:rsidR="00F35486" w:rsidRPr="00F35486">
        <w:rPr>
          <w:b/>
        </w:rPr>
        <w:t>Ministry for Foreign Affairs</w:t>
      </w:r>
      <w:r w:rsidR="00F35486">
        <w:t xml:space="preserve">” means the </w:t>
      </w:r>
      <w:r w:rsidR="00E96B66">
        <w:t xml:space="preserve">Ministry of Foreign Affairs where the Republic of Lithuania is the receiving State and the </w:t>
      </w:r>
      <w:r w:rsidR="00F35486">
        <w:t>Department of Foreign Affairs and Trade where Australia is the receiving State</w:t>
      </w:r>
      <w:r w:rsidR="00E96B66">
        <w:t>.</w:t>
      </w:r>
      <w:r w:rsidR="00F35486">
        <w:t xml:space="preserve"> </w:t>
      </w:r>
    </w:p>
    <w:p w14:paraId="5F77E3B8" w14:textId="77777777" w:rsidR="00F35486" w:rsidRDefault="00F35486" w:rsidP="0056521A">
      <w:pPr>
        <w:jc w:val="both"/>
      </w:pPr>
    </w:p>
    <w:p w14:paraId="1567EAE1" w14:textId="534DBCF8" w:rsidR="008764F2" w:rsidRDefault="00D00B93" w:rsidP="00E4419E">
      <w:pPr>
        <w:ind w:right="-58"/>
        <w:jc w:val="both"/>
      </w:pPr>
      <w:r w:rsidRPr="00F0589C">
        <w:t>4.</w:t>
      </w:r>
      <w:r w:rsidR="00D05E49">
        <w:t xml:space="preserve"> </w:t>
      </w:r>
      <w:r>
        <w:rPr>
          <w:b/>
        </w:rPr>
        <w:t>“</w:t>
      </w:r>
      <w:r w:rsidR="008764F2">
        <w:rPr>
          <w:b/>
        </w:rPr>
        <w:t xml:space="preserve">Diplomatic Relations </w:t>
      </w:r>
      <w:r>
        <w:rPr>
          <w:b/>
        </w:rPr>
        <w:t xml:space="preserve">Convention” </w:t>
      </w:r>
      <w:r w:rsidR="00F35486">
        <w:t xml:space="preserve">means the </w:t>
      </w:r>
      <w:r w:rsidR="00F35486" w:rsidRPr="008D6974">
        <w:rPr>
          <w:i/>
        </w:rPr>
        <w:t xml:space="preserve">Vienna Convention on Diplomatic </w:t>
      </w:r>
      <w:r w:rsidR="00922E7A" w:rsidRPr="008D6974">
        <w:rPr>
          <w:i/>
        </w:rPr>
        <w:t>Relations</w:t>
      </w:r>
      <w:r w:rsidR="00922E7A">
        <w:t xml:space="preserve"> of 18 April 1961</w:t>
      </w:r>
      <w:r>
        <w:t xml:space="preserve"> </w:t>
      </w:r>
      <w:r w:rsidR="008764F2">
        <w:t>as amended from time to time.</w:t>
      </w:r>
    </w:p>
    <w:p w14:paraId="4EAA75D5" w14:textId="77777777" w:rsidR="008764F2" w:rsidRDefault="008764F2" w:rsidP="00E4419E">
      <w:pPr>
        <w:ind w:right="-58"/>
        <w:jc w:val="both"/>
      </w:pPr>
    </w:p>
    <w:p w14:paraId="7C7739C7" w14:textId="77777777" w:rsidR="00F35486" w:rsidRDefault="008764F2" w:rsidP="00E4419E">
      <w:pPr>
        <w:ind w:right="-58"/>
        <w:jc w:val="both"/>
      </w:pPr>
      <w:r>
        <w:t xml:space="preserve">5. </w:t>
      </w:r>
      <w:r w:rsidRPr="00CF0A93">
        <w:rPr>
          <w:b/>
        </w:rPr>
        <w:t>“Consular Relations Convention”</w:t>
      </w:r>
      <w:r>
        <w:t xml:space="preserve"> means the </w:t>
      </w:r>
      <w:r w:rsidR="00D00B93" w:rsidRPr="008D6974">
        <w:rPr>
          <w:i/>
        </w:rPr>
        <w:t>Vienna Convention on Consular Relations</w:t>
      </w:r>
      <w:r w:rsidR="00D00B93" w:rsidRPr="00D00B93">
        <w:t xml:space="preserve"> of 24 April 1963</w:t>
      </w:r>
      <w:r w:rsidR="00D00B93">
        <w:t xml:space="preserve"> </w:t>
      </w:r>
      <w:r w:rsidR="00F35486">
        <w:t xml:space="preserve">as amended from time to time. </w:t>
      </w:r>
    </w:p>
    <w:p w14:paraId="04F0797D" w14:textId="77777777" w:rsidR="00922E7A" w:rsidRDefault="00922E7A" w:rsidP="00F35486"/>
    <w:p w14:paraId="18715CFF" w14:textId="77777777" w:rsidR="00F35486" w:rsidRPr="00F35486" w:rsidRDefault="00F35486" w:rsidP="00F35486">
      <w:pPr>
        <w:jc w:val="center"/>
        <w:rPr>
          <w:b/>
        </w:rPr>
      </w:pPr>
      <w:r w:rsidRPr="00F35486">
        <w:rPr>
          <w:b/>
        </w:rPr>
        <w:t>2</w:t>
      </w:r>
    </w:p>
    <w:p w14:paraId="50095909" w14:textId="77777777" w:rsidR="00F35486" w:rsidRPr="00F35486" w:rsidRDefault="00F35486" w:rsidP="00F35486">
      <w:pPr>
        <w:jc w:val="center"/>
        <w:rPr>
          <w:b/>
        </w:rPr>
      </w:pPr>
      <w:r w:rsidRPr="00F35486">
        <w:rPr>
          <w:b/>
        </w:rPr>
        <w:t xml:space="preserve">Scope of this </w:t>
      </w:r>
      <w:r w:rsidR="00635006">
        <w:rPr>
          <w:b/>
        </w:rPr>
        <w:t>Memorandum</w:t>
      </w:r>
    </w:p>
    <w:p w14:paraId="11A9832B" w14:textId="77777777" w:rsidR="00F35486" w:rsidRDefault="00F35486" w:rsidP="00F35486"/>
    <w:p w14:paraId="2F19B461" w14:textId="64CBA5F0" w:rsidR="00F35486" w:rsidRDefault="009874E0" w:rsidP="00E4419E">
      <w:pPr>
        <w:ind w:left="60"/>
        <w:jc w:val="both"/>
      </w:pPr>
      <w:r>
        <w:t xml:space="preserve">1. </w:t>
      </w:r>
      <w:r w:rsidR="00F35486">
        <w:t>On a reciprocal basis, th</w:t>
      </w:r>
      <w:r w:rsidR="005C5497">
        <w:t>e receiving State will permit</w:t>
      </w:r>
      <w:r w:rsidR="00F35486">
        <w:t xml:space="preserve"> a family member from the sending State to engage in gainful employment in the receiving State in accordance with this </w:t>
      </w:r>
      <w:r w:rsidR="00FE01BD">
        <w:t xml:space="preserve">Memorandum </w:t>
      </w:r>
      <w:r w:rsidR="00F35486">
        <w:t xml:space="preserve">and the laws </w:t>
      </w:r>
      <w:r w:rsidR="00E832FD">
        <w:t>and regulations in force in</w:t>
      </w:r>
      <w:r w:rsidR="00F35486">
        <w:t xml:space="preserve"> the receiving State. </w:t>
      </w:r>
    </w:p>
    <w:p w14:paraId="0829CA14" w14:textId="77777777" w:rsidR="00F35486" w:rsidRDefault="00F35486" w:rsidP="00F35486"/>
    <w:p w14:paraId="463A16C4" w14:textId="62A2F40A" w:rsidR="00F35486" w:rsidRDefault="009874E0" w:rsidP="00E4419E">
      <w:pPr>
        <w:jc w:val="both"/>
      </w:pPr>
      <w:r>
        <w:t xml:space="preserve">2. </w:t>
      </w:r>
      <w:r w:rsidR="00F35486">
        <w:t xml:space="preserve">Subject to this </w:t>
      </w:r>
      <w:r w:rsidR="00FE01BD">
        <w:t xml:space="preserve">Memorandum </w:t>
      </w:r>
      <w:r w:rsidR="00F35486">
        <w:t xml:space="preserve">and the laws </w:t>
      </w:r>
      <w:r w:rsidR="00E832FD">
        <w:t>and regulations in force in</w:t>
      </w:r>
      <w:r w:rsidR="00F35486">
        <w:t xml:space="preserve"> the receiving State</w:t>
      </w:r>
      <w:r w:rsidR="00D00B93">
        <w:t xml:space="preserve">, </w:t>
      </w:r>
      <w:r w:rsidR="00FC0DD3">
        <w:t xml:space="preserve">the receiving State </w:t>
      </w:r>
      <w:r w:rsidR="00F35486">
        <w:t xml:space="preserve">will not restrict the type of gainful employment of a family member. </w:t>
      </w:r>
      <w:proofErr w:type="gramStart"/>
      <w:r w:rsidR="00F35486">
        <w:t>However</w:t>
      </w:r>
      <w:proofErr w:type="gramEnd"/>
      <w:r w:rsidR="00F35486">
        <w:t xml:space="preserve"> it is understood that: </w:t>
      </w:r>
    </w:p>
    <w:p w14:paraId="3D882B34" w14:textId="77777777" w:rsidR="00F35486" w:rsidRDefault="00F35486" w:rsidP="00F35486"/>
    <w:p w14:paraId="2BEE471A" w14:textId="77777777" w:rsidR="00D00B93" w:rsidRDefault="00F35486" w:rsidP="00E4419E">
      <w:pPr>
        <w:pStyle w:val="ListParagraph"/>
        <w:numPr>
          <w:ilvl w:val="0"/>
          <w:numId w:val="11"/>
        </w:numPr>
        <w:ind w:left="1560" w:hanging="851"/>
        <w:jc w:val="both"/>
      </w:pPr>
      <w:r>
        <w:lastRenderedPageBreak/>
        <w:t xml:space="preserve">in order to be eligible for employment in those professions where particular qualifications are required in order to be gainfully </w:t>
      </w:r>
    </w:p>
    <w:p w14:paraId="6F2A88C9" w14:textId="77777777" w:rsidR="00F35486" w:rsidRDefault="00CF0A93" w:rsidP="00E4419E">
      <w:pPr>
        <w:pStyle w:val="ListParagraph"/>
        <w:ind w:left="1500"/>
        <w:jc w:val="both"/>
      </w:pPr>
      <w:r>
        <w:t xml:space="preserve"> </w:t>
      </w:r>
      <w:proofErr w:type="gramStart"/>
      <w:r w:rsidR="00F35486">
        <w:t>employed</w:t>
      </w:r>
      <w:proofErr w:type="gramEnd"/>
      <w:r w:rsidR="00F35486">
        <w:t xml:space="preserve">, a family member must satisfy those qualifications; and </w:t>
      </w:r>
    </w:p>
    <w:p w14:paraId="4DCE66C7" w14:textId="77777777" w:rsidR="00D00B93" w:rsidRDefault="00D00B93" w:rsidP="00E4419E">
      <w:pPr>
        <w:pStyle w:val="ListParagraph"/>
        <w:ind w:left="1500"/>
        <w:jc w:val="both"/>
      </w:pPr>
    </w:p>
    <w:p w14:paraId="0249BF88" w14:textId="77777777" w:rsidR="00F35486" w:rsidRDefault="00F35486" w:rsidP="00E4419E">
      <w:pPr>
        <w:pStyle w:val="ListParagraph"/>
        <w:numPr>
          <w:ilvl w:val="0"/>
          <w:numId w:val="11"/>
        </w:numPr>
        <w:ind w:left="1560" w:hanging="851"/>
        <w:jc w:val="both"/>
      </w:pPr>
      <w:proofErr w:type="gramStart"/>
      <w:r>
        <w:t>employment</w:t>
      </w:r>
      <w:proofErr w:type="gramEnd"/>
      <w:r>
        <w:t xml:space="preserve"> in an occupation may be denied to a family member in cases where, for security reasons, only nationals of the receiving State may be employed in that occupation. </w:t>
      </w:r>
    </w:p>
    <w:p w14:paraId="624572B6" w14:textId="77777777" w:rsidR="00F35486" w:rsidRDefault="00F35486" w:rsidP="00F35486">
      <w:pPr>
        <w:jc w:val="center"/>
      </w:pPr>
    </w:p>
    <w:p w14:paraId="1D4E93B4" w14:textId="77777777" w:rsidR="005C5497" w:rsidRPr="00CD153C" w:rsidRDefault="005C5497" w:rsidP="005C5497">
      <w:pPr>
        <w:jc w:val="center"/>
        <w:rPr>
          <w:b/>
        </w:rPr>
      </w:pPr>
      <w:r w:rsidRPr="00CD153C">
        <w:rPr>
          <w:b/>
        </w:rPr>
        <w:t>3</w:t>
      </w:r>
    </w:p>
    <w:p w14:paraId="6A8513DD" w14:textId="77777777" w:rsidR="005C5497" w:rsidRPr="00CD153C" w:rsidRDefault="005C5497" w:rsidP="005C5497">
      <w:pPr>
        <w:jc w:val="center"/>
        <w:rPr>
          <w:b/>
        </w:rPr>
      </w:pPr>
      <w:r w:rsidRPr="00CD153C">
        <w:rPr>
          <w:b/>
        </w:rPr>
        <w:t xml:space="preserve">Procedures for notification </w:t>
      </w:r>
    </w:p>
    <w:p w14:paraId="0E57FD53" w14:textId="77777777" w:rsidR="005C5497" w:rsidRPr="00CD153C" w:rsidRDefault="005C5497" w:rsidP="005C5497"/>
    <w:p w14:paraId="609E0C2D" w14:textId="77777777" w:rsidR="005C5497" w:rsidRPr="00CD153C" w:rsidRDefault="005C5497" w:rsidP="00E4419E">
      <w:pPr>
        <w:jc w:val="both"/>
      </w:pPr>
      <w:r w:rsidRPr="00CD153C">
        <w:t xml:space="preserve">1. Before a family member commences gainful employment, the Embassy of the sending State will send on behalf of that family member, by email, to the Ministry of Foreign Affairs of the receiving State, a </w:t>
      </w:r>
      <w:r>
        <w:t>‘Notice of I</w:t>
      </w:r>
      <w:r w:rsidRPr="00CD153C">
        <w:t>ntention’ to engage in gainful employment.</w:t>
      </w:r>
      <w:r>
        <w:t xml:space="preserve"> A standard ‘N</w:t>
      </w:r>
      <w:r w:rsidRPr="00CD153C">
        <w:t>ot</w:t>
      </w:r>
      <w:r>
        <w:t>ice of I</w:t>
      </w:r>
      <w:r w:rsidRPr="00CD153C">
        <w:t xml:space="preserve">ntention’ </w:t>
      </w:r>
      <w:proofErr w:type="gramStart"/>
      <w:r w:rsidRPr="00CD153C">
        <w:t>is attached</w:t>
      </w:r>
      <w:proofErr w:type="gramEnd"/>
      <w:r w:rsidRPr="00CD153C">
        <w:t xml:space="preserve"> at Appendix A.</w:t>
      </w:r>
    </w:p>
    <w:p w14:paraId="2A460EF0" w14:textId="77777777" w:rsidR="005C5497" w:rsidRPr="00CD153C" w:rsidRDefault="005C5497" w:rsidP="00E4419E">
      <w:pPr>
        <w:jc w:val="both"/>
      </w:pPr>
    </w:p>
    <w:p w14:paraId="5CB7D8F0" w14:textId="77777777" w:rsidR="00CF0A93" w:rsidRDefault="005C5497" w:rsidP="00E4419E">
      <w:pPr>
        <w:jc w:val="both"/>
      </w:pPr>
      <w:r w:rsidRPr="00CD153C">
        <w:t>2. A family member will</w:t>
      </w:r>
      <w:r w:rsidR="00CF0A93">
        <w:t>:</w:t>
      </w:r>
    </w:p>
    <w:p w14:paraId="140A6188" w14:textId="77777777" w:rsidR="00CF0A93" w:rsidRDefault="00CF0A93" w:rsidP="00E4419E">
      <w:pPr>
        <w:ind w:firstLine="720"/>
        <w:jc w:val="both"/>
      </w:pPr>
    </w:p>
    <w:p w14:paraId="6D4C58EC" w14:textId="77777777" w:rsidR="00CF0A93" w:rsidRDefault="00CF0A93" w:rsidP="00E4419E">
      <w:pPr>
        <w:ind w:left="1440" w:hanging="720"/>
        <w:jc w:val="both"/>
      </w:pPr>
      <w:r>
        <w:t>(a)</w:t>
      </w:r>
      <w:r>
        <w:tab/>
      </w:r>
      <w:proofErr w:type="gramStart"/>
      <w:r>
        <w:t>pay</w:t>
      </w:r>
      <w:proofErr w:type="gramEnd"/>
      <w:r>
        <w:t xml:space="preserve"> applicable income tax in the receiving State on the income earned from the employment;</w:t>
      </w:r>
    </w:p>
    <w:p w14:paraId="24FC509E" w14:textId="77777777" w:rsidR="005C5497" w:rsidRDefault="00CF0A93" w:rsidP="00E4419E">
      <w:pPr>
        <w:ind w:firstLine="720"/>
        <w:jc w:val="both"/>
      </w:pPr>
      <w:r>
        <w:t>(b)</w:t>
      </w:r>
      <w:r>
        <w:tab/>
      </w:r>
      <w:proofErr w:type="gramStart"/>
      <w:r>
        <w:t>remain</w:t>
      </w:r>
      <w:proofErr w:type="gramEnd"/>
      <w:r>
        <w:t xml:space="preserve"> part of the household of the mission employee</w:t>
      </w:r>
    </w:p>
    <w:p w14:paraId="7EAD930A" w14:textId="77777777" w:rsidR="00CF0A93" w:rsidRPr="00CD153C" w:rsidRDefault="00CF0A93" w:rsidP="00E4419E">
      <w:pPr>
        <w:ind w:left="1440" w:hanging="720"/>
        <w:jc w:val="both"/>
      </w:pPr>
      <w:r>
        <w:t>(c)</w:t>
      </w:r>
      <w:r w:rsidR="00A87D3D">
        <w:t xml:space="preserve"> </w:t>
      </w:r>
      <w:r w:rsidR="00A87D3D">
        <w:tab/>
      </w:r>
      <w:proofErr w:type="gramStart"/>
      <w:r w:rsidR="00A87D3D">
        <w:t>acknowledge</w:t>
      </w:r>
      <w:proofErr w:type="gramEnd"/>
      <w:r w:rsidR="00A87D3D">
        <w:t xml:space="preserve"> that his/</w:t>
      </w:r>
      <w:r>
        <w:t>her immunity could be waived, should the need arise in relation to an issue relating to his/her</w:t>
      </w:r>
      <w:r w:rsidR="00A87D3D">
        <w:t xml:space="preserve"> employment.</w:t>
      </w:r>
    </w:p>
    <w:p w14:paraId="63EED813" w14:textId="77777777" w:rsidR="005C5497" w:rsidRPr="00CD153C" w:rsidRDefault="005C5497" w:rsidP="005C5497">
      <w:r w:rsidRPr="00CD153C">
        <w:t xml:space="preserve"> </w:t>
      </w:r>
    </w:p>
    <w:p w14:paraId="5CE42B0A" w14:textId="2ED69F7C" w:rsidR="005C5497" w:rsidRPr="00CD153C" w:rsidRDefault="005C5497" w:rsidP="00D05E49">
      <w:pPr>
        <w:jc w:val="both"/>
      </w:pPr>
      <w:r w:rsidRPr="00CD153C">
        <w:t xml:space="preserve">3. Any requirements </w:t>
      </w:r>
      <w:r w:rsidR="00D05E49">
        <w:t>of the laws and regulations in force in</w:t>
      </w:r>
      <w:r w:rsidR="00D05E49" w:rsidRPr="00D05E49">
        <w:t xml:space="preserve"> </w:t>
      </w:r>
      <w:r w:rsidR="00D05E49" w:rsidRPr="00CD153C">
        <w:t>the receiving State</w:t>
      </w:r>
      <w:r w:rsidR="00D05E49">
        <w:t xml:space="preserve">, </w:t>
      </w:r>
      <w:r w:rsidRPr="00CD153C">
        <w:t>relating to work permits and similar formalities for the family member’s employment</w:t>
      </w:r>
      <w:r w:rsidR="00D05E49">
        <w:t>,</w:t>
      </w:r>
      <w:r w:rsidRPr="00CD153C">
        <w:t xml:space="preserve"> </w:t>
      </w:r>
      <w:proofErr w:type="gramStart"/>
      <w:r w:rsidRPr="00CD153C">
        <w:t>will be favourably applied</w:t>
      </w:r>
      <w:proofErr w:type="gramEnd"/>
      <w:r w:rsidRPr="00CD153C">
        <w:t xml:space="preserve"> by the receiving State.</w:t>
      </w:r>
    </w:p>
    <w:p w14:paraId="38540C2E" w14:textId="77777777" w:rsidR="005C5497" w:rsidRPr="00CD153C" w:rsidRDefault="005C5497" w:rsidP="005C5497"/>
    <w:p w14:paraId="0B64099F" w14:textId="4DAF11A6" w:rsidR="005C5497" w:rsidRPr="00CD153C" w:rsidRDefault="005C5497" w:rsidP="0056521A">
      <w:pPr>
        <w:jc w:val="both"/>
      </w:pPr>
      <w:r w:rsidRPr="00CD153C">
        <w:t>4. If the family member is a student, they will be limited to working no more than 20</w:t>
      </w:r>
      <w:r w:rsidR="00E4419E">
        <w:t> </w:t>
      </w:r>
      <w:r w:rsidRPr="00CD153C">
        <w:t>hours per week</w:t>
      </w:r>
      <w:r w:rsidR="00D05E49">
        <w:t xml:space="preserve">, </w:t>
      </w:r>
      <w:r w:rsidR="0056521A">
        <w:t>unless provided for by the laws and regulations in force in</w:t>
      </w:r>
      <w:r w:rsidR="0056521A" w:rsidRPr="00D05E49">
        <w:t xml:space="preserve"> </w:t>
      </w:r>
      <w:r w:rsidR="0056521A" w:rsidRPr="00CD153C">
        <w:t>the receiving State</w:t>
      </w:r>
      <w:r w:rsidR="00BB35DE">
        <w:t>.</w:t>
      </w:r>
    </w:p>
    <w:p w14:paraId="17D1C220" w14:textId="77777777" w:rsidR="005C5497" w:rsidRPr="00CD153C" w:rsidRDefault="005C5497" w:rsidP="005C5497"/>
    <w:p w14:paraId="6511034A" w14:textId="77777777" w:rsidR="005C5497" w:rsidRPr="00CD153C" w:rsidRDefault="005C5497" w:rsidP="005C5497">
      <w:r w:rsidRPr="00CD153C">
        <w:t xml:space="preserve">5. Where a family member on whose behalf the sending State has already </w:t>
      </w:r>
      <w:r>
        <w:t>provided a ‘Notice of I</w:t>
      </w:r>
      <w:r w:rsidRPr="00CD153C">
        <w:t>ntention’ to engage in gainful employment under this arrangement wishes to engage in other gainful employment, the procedures for notice as set out in this paragraph will be followed.</w:t>
      </w:r>
    </w:p>
    <w:p w14:paraId="58B81A87" w14:textId="77777777" w:rsidR="005C5497" w:rsidRPr="00CD153C" w:rsidRDefault="005C5497" w:rsidP="005C5497"/>
    <w:p w14:paraId="29DE956B" w14:textId="77777777" w:rsidR="005C5497" w:rsidRPr="00CD153C" w:rsidRDefault="005C5497" w:rsidP="00CE4A7D">
      <w:pPr>
        <w:jc w:val="center"/>
        <w:rPr>
          <w:b/>
        </w:rPr>
      </w:pPr>
      <w:r w:rsidRPr="00CD153C">
        <w:rPr>
          <w:b/>
        </w:rPr>
        <w:t>4</w:t>
      </w:r>
    </w:p>
    <w:p w14:paraId="5B1704AF" w14:textId="77777777" w:rsidR="005C5497" w:rsidRPr="00CD153C" w:rsidRDefault="005C5497" w:rsidP="00CE4A7D">
      <w:pPr>
        <w:jc w:val="center"/>
        <w:rPr>
          <w:b/>
        </w:rPr>
      </w:pPr>
      <w:r w:rsidRPr="00CD153C">
        <w:rPr>
          <w:b/>
        </w:rPr>
        <w:t>Expiry of permission</w:t>
      </w:r>
    </w:p>
    <w:p w14:paraId="1D1B8D1C" w14:textId="77777777" w:rsidR="005C5497" w:rsidRPr="00CD153C" w:rsidRDefault="005C5497" w:rsidP="005C5497"/>
    <w:p w14:paraId="4501355A" w14:textId="77777777" w:rsidR="005C5497" w:rsidRPr="00CD153C" w:rsidRDefault="005C5497" w:rsidP="00E4419E">
      <w:pPr>
        <w:jc w:val="both"/>
      </w:pPr>
      <w:r w:rsidRPr="00CD153C">
        <w:t>1. The permission for the family member to engage in gainful employment in the receiving State will expire upon the occurrence of the following events (whichever occurs first):</w:t>
      </w:r>
    </w:p>
    <w:p w14:paraId="5A6890CA" w14:textId="77777777" w:rsidR="005C5497" w:rsidRPr="00CD153C" w:rsidRDefault="005C5497" w:rsidP="00E4419E">
      <w:pPr>
        <w:jc w:val="both"/>
      </w:pPr>
    </w:p>
    <w:p w14:paraId="78878014" w14:textId="77777777" w:rsidR="005C5497" w:rsidRPr="00CD153C" w:rsidRDefault="005C5497" w:rsidP="00E4419E">
      <w:pPr>
        <w:ind w:firstLine="720"/>
        <w:jc w:val="both"/>
      </w:pPr>
      <w:r w:rsidRPr="00CD153C">
        <w:t xml:space="preserve">(a) </w:t>
      </w:r>
      <w:r w:rsidR="004430A3">
        <w:tab/>
      </w:r>
      <w:proofErr w:type="gramStart"/>
      <w:r w:rsidRPr="00CD153C">
        <w:t>the</w:t>
      </w:r>
      <w:proofErr w:type="gramEnd"/>
      <w:r w:rsidRPr="00CD153C">
        <w:t xml:space="preserve"> date of termination of the functions of the mission employee; or </w:t>
      </w:r>
    </w:p>
    <w:p w14:paraId="01497249" w14:textId="77777777" w:rsidR="005C5497" w:rsidRPr="00CD153C" w:rsidRDefault="005C5497" w:rsidP="00E4419E">
      <w:pPr>
        <w:ind w:left="1440" w:hanging="720"/>
        <w:jc w:val="both"/>
      </w:pPr>
      <w:r w:rsidRPr="00CD153C">
        <w:t xml:space="preserve">(b) </w:t>
      </w:r>
      <w:r w:rsidR="004430A3">
        <w:tab/>
      </w:r>
      <w:proofErr w:type="gramStart"/>
      <w:r w:rsidRPr="00CD153C">
        <w:t>the</w:t>
      </w:r>
      <w:proofErr w:type="gramEnd"/>
      <w:r w:rsidRPr="00CD153C">
        <w:t xml:space="preserve"> legal separation or divorce of the mission employee and the family member; or</w:t>
      </w:r>
    </w:p>
    <w:p w14:paraId="79B20719" w14:textId="77777777" w:rsidR="005C5497" w:rsidRPr="00CD153C" w:rsidRDefault="005C5497" w:rsidP="00E4419E">
      <w:pPr>
        <w:ind w:left="1440" w:hanging="720"/>
        <w:jc w:val="both"/>
      </w:pPr>
      <w:r w:rsidRPr="00CD153C">
        <w:t>(c)</w:t>
      </w:r>
      <w:r w:rsidR="004430A3">
        <w:tab/>
      </w:r>
      <w:r w:rsidRPr="00CD153C">
        <w:t xml:space="preserve"> </w:t>
      </w:r>
      <w:proofErr w:type="gramStart"/>
      <w:r w:rsidRPr="00CD153C">
        <w:t>the</w:t>
      </w:r>
      <w:proofErr w:type="gramEnd"/>
      <w:r w:rsidRPr="00CD153C">
        <w:t xml:space="preserve"> family member ceasing to form part of the official household o</w:t>
      </w:r>
      <w:r w:rsidR="00CF0A93">
        <w:t>f the mission employee</w:t>
      </w:r>
      <w:r w:rsidRPr="00CD153C">
        <w:t xml:space="preserve">; or </w:t>
      </w:r>
    </w:p>
    <w:p w14:paraId="3DC74D35" w14:textId="77777777" w:rsidR="005C5497" w:rsidRPr="00A66EBF" w:rsidRDefault="005C5497" w:rsidP="004430A3">
      <w:pPr>
        <w:ind w:left="1440" w:hanging="720"/>
        <w:rPr>
          <w:highlight w:val="yellow"/>
        </w:rPr>
      </w:pPr>
      <w:r w:rsidRPr="00CD153C">
        <w:t xml:space="preserve">(d) </w:t>
      </w:r>
      <w:r w:rsidR="004430A3">
        <w:tab/>
      </w:r>
      <w:proofErr w:type="gramStart"/>
      <w:r w:rsidRPr="00CD153C">
        <w:t>the</w:t>
      </w:r>
      <w:proofErr w:type="gramEnd"/>
      <w:r w:rsidRPr="00CD153C">
        <w:t xml:space="preserve"> final departure of the mission employee or the family member from the receiving State;</w:t>
      </w:r>
      <w:r>
        <w:rPr>
          <w:highlight w:val="yellow"/>
        </w:rPr>
        <w:t xml:space="preserve"> </w:t>
      </w:r>
    </w:p>
    <w:p w14:paraId="21E9CAB0" w14:textId="77777777" w:rsidR="005C5497" w:rsidRDefault="005C5497" w:rsidP="00F35486">
      <w:pPr>
        <w:jc w:val="center"/>
        <w:rPr>
          <w:b/>
        </w:rPr>
      </w:pPr>
    </w:p>
    <w:p w14:paraId="02F461EB" w14:textId="77777777" w:rsidR="00A87D3D" w:rsidRDefault="00A87D3D" w:rsidP="00F35486">
      <w:pPr>
        <w:jc w:val="center"/>
        <w:rPr>
          <w:b/>
        </w:rPr>
      </w:pPr>
    </w:p>
    <w:p w14:paraId="745D16C3" w14:textId="738986F7" w:rsidR="00F35486" w:rsidRPr="0056521A" w:rsidRDefault="0056521A" w:rsidP="00F35486">
      <w:pPr>
        <w:jc w:val="center"/>
        <w:rPr>
          <w:b/>
          <w:lang w:val="en-US"/>
        </w:rPr>
      </w:pPr>
      <w:r>
        <w:rPr>
          <w:b/>
          <w:lang w:val="en-US"/>
        </w:rPr>
        <w:t>5</w:t>
      </w:r>
    </w:p>
    <w:p w14:paraId="323F1EFE" w14:textId="77777777" w:rsidR="00F35486" w:rsidRPr="00F35486" w:rsidRDefault="00F35486" w:rsidP="00F35486">
      <w:pPr>
        <w:jc w:val="center"/>
        <w:rPr>
          <w:b/>
        </w:rPr>
      </w:pPr>
      <w:r w:rsidRPr="00F35486">
        <w:rPr>
          <w:b/>
        </w:rPr>
        <w:t>Civil and administrative jurisdiction</w:t>
      </w:r>
    </w:p>
    <w:p w14:paraId="3A94D343" w14:textId="77777777" w:rsidR="00F35486" w:rsidRDefault="00F35486" w:rsidP="00F35486"/>
    <w:p w14:paraId="7A7974C6" w14:textId="77777777" w:rsidR="00A722EA" w:rsidRPr="00A722EA" w:rsidRDefault="004430A3" w:rsidP="0056521A">
      <w:pPr>
        <w:jc w:val="both"/>
      </w:pPr>
      <w:proofErr w:type="gramStart"/>
      <w:r>
        <w:lastRenderedPageBreak/>
        <w:t xml:space="preserve">1. </w:t>
      </w:r>
      <w:r w:rsidR="00F35486">
        <w:t xml:space="preserve">Where a family member has, in accordance with the </w:t>
      </w:r>
      <w:r w:rsidR="00F63DD2">
        <w:t xml:space="preserve">Diplomatic Relations </w:t>
      </w:r>
      <w:r w:rsidR="00F35486">
        <w:t xml:space="preserve">Convention, immunity from the civil and administrative jurisdiction of the receiving State, such immunity </w:t>
      </w:r>
      <w:r w:rsidR="00FE01BD">
        <w:t xml:space="preserve">will </w:t>
      </w:r>
      <w:r w:rsidR="00FE01BD" w:rsidRPr="00FE01BD">
        <w:t>be waived by the sending State in respect of all matters arisin</w:t>
      </w:r>
      <w:r w:rsidR="00F401F0">
        <w:t>g out of the gainful employment</w:t>
      </w:r>
      <w:r w:rsidR="00FE01BD">
        <w:t xml:space="preserve"> </w:t>
      </w:r>
      <w:r w:rsidR="00FE01BD" w:rsidRPr="00FE01BD">
        <w:t>of that family member and which also fall within the civil or administrative jurisdiction of the receiving State</w:t>
      </w:r>
      <w:r w:rsidR="00FE01BD">
        <w:t>.</w:t>
      </w:r>
      <w:proofErr w:type="gramEnd"/>
      <w:r w:rsidR="00FE01BD">
        <w:t xml:space="preserve"> </w:t>
      </w:r>
      <w:r w:rsidR="00A722EA" w:rsidRPr="00A722EA">
        <w:t>In such cases, the sending State will also waive immunity from execution of any judgment against the family</w:t>
      </w:r>
      <w:r w:rsidR="00F63DD2">
        <w:t xml:space="preserve"> member</w:t>
      </w:r>
      <w:r w:rsidR="00A722EA" w:rsidRPr="00A722EA">
        <w:t>.</w:t>
      </w:r>
    </w:p>
    <w:p w14:paraId="2081BC0E" w14:textId="77777777" w:rsidR="00A722EA" w:rsidRPr="00A722EA" w:rsidRDefault="00A722EA" w:rsidP="00A722EA"/>
    <w:p w14:paraId="2C181CC2" w14:textId="77777777" w:rsidR="00F35486" w:rsidRPr="00F35486" w:rsidRDefault="001944A0" w:rsidP="00F35486">
      <w:pPr>
        <w:jc w:val="center"/>
        <w:rPr>
          <w:b/>
        </w:rPr>
      </w:pPr>
      <w:r>
        <w:rPr>
          <w:b/>
        </w:rPr>
        <w:t>6</w:t>
      </w:r>
    </w:p>
    <w:p w14:paraId="341416BE" w14:textId="77777777" w:rsidR="00F35486" w:rsidRDefault="00F35486" w:rsidP="00F35486">
      <w:pPr>
        <w:jc w:val="center"/>
        <w:rPr>
          <w:b/>
        </w:rPr>
      </w:pPr>
      <w:r w:rsidRPr="00F35486">
        <w:rPr>
          <w:b/>
        </w:rPr>
        <w:t>Criminal jurisdiction</w:t>
      </w:r>
    </w:p>
    <w:p w14:paraId="01B94FD1" w14:textId="77777777" w:rsidR="004430A3" w:rsidRPr="00F35486" w:rsidRDefault="004430A3" w:rsidP="00F35486">
      <w:pPr>
        <w:jc w:val="center"/>
        <w:rPr>
          <w:b/>
        </w:rPr>
      </w:pPr>
    </w:p>
    <w:p w14:paraId="3D37C1C5" w14:textId="77777777" w:rsidR="00F35486" w:rsidRDefault="004430A3" w:rsidP="0056521A">
      <w:pPr>
        <w:jc w:val="both"/>
      </w:pPr>
      <w:r>
        <w:t xml:space="preserve">1. </w:t>
      </w:r>
      <w:r w:rsidR="00F35486">
        <w:t xml:space="preserve">Where a family member has, in accordance with the </w:t>
      </w:r>
      <w:r w:rsidR="00F63DD2">
        <w:t xml:space="preserve">Diplomatic Relations </w:t>
      </w:r>
      <w:r w:rsidR="00F35486">
        <w:t xml:space="preserve">Convention, immunity from the criminal jurisdiction of the receiving State: </w:t>
      </w:r>
    </w:p>
    <w:p w14:paraId="1F1168EE" w14:textId="77777777" w:rsidR="00F35486" w:rsidRDefault="00F35486" w:rsidP="00F35486"/>
    <w:p w14:paraId="79F32C14" w14:textId="77777777" w:rsidR="00F35486" w:rsidRDefault="004430A3" w:rsidP="0056521A">
      <w:pPr>
        <w:ind w:left="1440" w:hanging="720"/>
        <w:jc w:val="both"/>
      </w:pPr>
      <w:r>
        <w:t>(</w:t>
      </w:r>
      <w:r w:rsidR="00CB729F">
        <w:t xml:space="preserve">a) </w:t>
      </w:r>
      <w:r>
        <w:tab/>
      </w:r>
      <w:proofErr w:type="gramStart"/>
      <w:r w:rsidR="00CB729F">
        <w:t>t</w:t>
      </w:r>
      <w:r w:rsidR="00F35486">
        <w:t>he</w:t>
      </w:r>
      <w:proofErr w:type="gramEnd"/>
      <w:r w:rsidR="00F35486">
        <w:t xml:space="preserve"> sending State will </w:t>
      </w:r>
      <w:r w:rsidR="00D97E37">
        <w:t xml:space="preserve">expressly </w:t>
      </w:r>
      <w:r w:rsidR="00F35486">
        <w:t xml:space="preserve">waive the immunity of </w:t>
      </w:r>
      <w:r w:rsidR="000F0D69">
        <w:t>the</w:t>
      </w:r>
      <w:r w:rsidR="00F35486">
        <w:t xml:space="preserve"> family member</w:t>
      </w:r>
      <w:r w:rsidR="000F0D69">
        <w:t xml:space="preserve"> concerned</w:t>
      </w:r>
      <w:r w:rsidR="00F35486">
        <w:t xml:space="preserve"> from the criminal jurisdiction of the receiving State in respect of any act or omission arising from the gainful </w:t>
      </w:r>
      <w:r w:rsidR="00CB729F">
        <w:t>employment</w:t>
      </w:r>
      <w:r w:rsidR="00F35486">
        <w:t>, except in those cases where the sending State considers that a waiver of immunity woul</w:t>
      </w:r>
      <w:r w:rsidR="00F401F0">
        <w:t>d be contrary to its interests</w:t>
      </w:r>
    </w:p>
    <w:p w14:paraId="00EEEF42" w14:textId="77777777" w:rsidR="00F35486" w:rsidRDefault="00F35486" w:rsidP="00F35486"/>
    <w:p w14:paraId="695D7158" w14:textId="77777777" w:rsidR="00F35486" w:rsidRDefault="004430A3" w:rsidP="0056521A">
      <w:pPr>
        <w:ind w:left="1440" w:hanging="720"/>
        <w:jc w:val="both"/>
      </w:pPr>
      <w:r>
        <w:t>(</w:t>
      </w:r>
      <w:r w:rsidR="00CB729F">
        <w:t>b)</w:t>
      </w:r>
      <w:r>
        <w:tab/>
      </w:r>
      <w:proofErr w:type="gramStart"/>
      <w:r w:rsidR="00CB729F">
        <w:t>a</w:t>
      </w:r>
      <w:proofErr w:type="gramEnd"/>
      <w:r w:rsidR="00F35486">
        <w:t xml:space="preserve"> waiver of immunity from criminal jurisdiction under this paragraph will not be construed as extending to a waiver of immunity from execution of any sentence made pursuant to the exercise of that jurisdiction, for which a separate waiver will be required. In such </w:t>
      </w:r>
      <w:proofErr w:type="gramStart"/>
      <w:r w:rsidR="00F35486">
        <w:t>cases</w:t>
      </w:r>
      <w:proofErr w:type="gramEnd"/>
      <w:r w:rsidR="00F35486">
        <w:t xml:space="preserve"> the sending State will give serious consideration to waiving the latter immunity. </w:t>
      </w:r>
    </w:p>
    <w:p w14:paraId="40D229EA" w14:textId="77777777" w:rsidR="00F35486" w:rsidRDefault="00F35486" w:rsidP="00F35486"/>
    <w:p w14:paraId="599EDF5B" w14:textId="77777777" w:rsidR="00F35486" w:rsidRPr="00922E7A" w:rsidRDefault="001944A0" w:rsidP="00922E7A">
      <w:pPr>
        <w:jc w:val="center"/>
        <w:rPr>
          <w:b/>
        </w:rPr>
      </w:pPr>
      <w:r>
        <w:rPr>
          <w:b/>
        </w:rPr>
        <w:t>7</w:t>
      </w:r>
    </w:p>
    <w:p w14:paraId="3EEB8EBC" w14:textId="77777777" w:rsidR="00F35486" w:rsidRPr="00922E7A" w:rsidRDefault="00F35486" w:rsidP="00922E7A">
      <w:pPr>
        <w:jc w:val="center"/>
        <w:rPr>
          <w:b/>
        </w:rPr>
      </w:pPr>
      <w:r w:rsidRPr="00922E7A">
        <w:rPr>
          <w:b/>
        </w:rPr>
        <w:t>Taxation and social security regimes</w:t>
      </w:r>
    </w:p>
    <w:p w14:paraId="6DCF929E" w14:textId="77777777" w:rsidR="00F35486" w:rsidRDefault="00F35486" w:rsidP="00F35486"/>
    <w:p w14:paraId="4F38ACCF" w14:textId="77777777" w:rsidR="00F35486" w:rsidRDefault="004430A3" w:rsidP="0056521A">
      <w:pPr>
        <w:jc w:val="both"/>
      </w:pPr>
      <w:r>
        <w:t xml:space="preserve">1. </w:t>
      </w:r>
      <w:r w:rsidR="00F35486">
        <w:t xml:space="preserve">In accordance with the </w:t>
      </w:r>
      <w:r w:rsidR="00F63DD2">
        <w:t xml:space="preserve">Diplomatic Relations </w:t>
      </w:r>
      <w:r w:rsidR="00F35486">
        <w:t>Convention</w:t>
      </w:r>
      <w:r w:rsidR="00F63DD2">
        <w:t>, the Consular Relation</w:t>
      </w:r>
      <w:r w:rsidR="00CB729F">
        <w:t>s</w:t>
      </w:r>
      <w:r w:rsidR="00F35486">
        <w:t xml:space="preserve"> </w:t>
      </w:r>
      <w:r w:rsidR="00F63DD2">
        <w:t xml:space="preserve">Convention </w:t>
      </w:r>
      <w:r w:rsidR="00F35486">
        <w:t>and subject to any other applicable international instruments</w:t>
      </w:r>
      <w:r w:rsidR="00742BDA">
        <w:t>,</w:t>
      </w:r>
      <w:r w:rsidR="00F35486">
        <w:t xml:space="preserve"> a family member will be subject to the taxation and social security regimes of the receiving </w:t>
      </w:r>
      <w:r w:rsidR="00FC0DD3">
        <w:t>State for</w:t>
      </w:r>
      <w:r w:rsidR="00F35486">
        <w:t xml:space="preserve"> all matters connected with their gainful employment within the territory of that State. </w:t>
      </w:r>
    </w:p>
    <w:p w14:paraId="4C4A7351" w14:textId="77777777" w:rsidR="00A722EA" w:rsidRDefault="00A722EA" w:rsidP="00F35486"/>
    <w:p w14:paraId="5F36B667" w14:textId="77777777" w:rsidR="00F35486" w:rsidRPr="00922E7A" w:rsidRDefault="001944A0" w:rsidP="00922E7A">
      <w:pPr>
        <w:jc w:val="center"/>
        <w:rPr>
          <w:b/>
        </w:rPr>
      </w:pPr>
      <w:r>
        <w:rPr>
          <w:b/>
        </w:rPr>
        <w:t>8</w:t>
      </w:r>
    </w:p>
    <w:p w14:paraId="51006E4D" w14:textId="77777777" w:rsidR="00F35486" w:rsidRPr="00922E7A" w:rsidRDefault="00F35486" w:rsidP="00922E7A">
      <w:pPr>
        <w:jc w:val="center"/>
        <w:rPr>
          <w:b/>
        </w:rPr>
      </w:pPr>
      <w:r w:rsidRPr="00922E7A">
        <w:rPr>
          <w:b/>
        </w:rPr>
        <w:t xml:space="preserve">Settlement of </w:t>
      </w:r>
      <w:r w:rsidR="00225964">
        <w:rPr>
          <w:b/>
        </w:rPr>
        <w:t>disputes</w:t>
      </w:r>
    </w:p>
    <w:p w14:paraId="1894547F" w14:textId="77777777" w:rsidR="00F35486" w:rsidRDefault="00F35486" w:rsidP="00F35486"/>
    <w:p w14:paraId="0D7A3B6B" w14:textId="7C6C880B" w:rsidR="00F35486" w:rsidRDefault="004430A3" w:rsidP="0056521A">
      <w:pPr>
        <w:jc w:val="both"/>
      </w:pPr>
      <w:r>
        <w:t xml:space="preserve">1. </w:t>
      </w:r>
      <w:r w:rsidR="00225964">
        <w:t xml:space="preserve">Disputes </w:t>
      </w:r>
      <w:r w:rsidR="00F35486">
        <w:t xml:space="preserve">between the </w:t>
      </w:r>
      <w:r w:rsidR="00E4419E">
        <w:t>Parti</w:t>
      </w:r>
      <w:r w:rsidR="00E6283E">
        <w:t>cipants</w:t>
      </w:r>
      <w:r w:rsidR="00E4419E">
        <w:t xml:space="preserve"> </w:t>
      </w:r>
      <w:r w:rsidR="00F35486">
        <w:t xml:space="preserve">arising from the interpretation or application of this </w:t>
      </w:r>
      <w:r w:rsidR="000A0C0C">
        <w:t xml:space="preserve">Memorandum </w:t>
      </w:r>
      <w:proofErr w:type="gramStart"/>
      <w:r w:rsidR="00F35486">
        <w:t>will be settled</w:t>
      </w:r>
      <w:proofErr w:type="gramEnd"/>
      <w:r w:rsidR="00F35486">
        <w:t xml:space="preserve"> amicably </w:t>
      </w:r>
      <w:r w:rsidR="00FC0DD3">
        <w:t xml:space="preserve">through </w:t>
      </w:r>
      <w:r w:rsidR="00E6283E">
        <w:t>consultations</w:t>
      </w:r>
      <w:r w:rsidR="00F35486">
        <w:t xml:space="preserve">. </w:t>
      </w:r>
    </w:p>
    <w:p w14:paraId="254642F4" w14:textId="77777777" w:rsidR="00F35486" w:rsidRDefault="00F35486" w:rsidP="00F35486"/>
    <w:p w14:paraId="36AB0498" w14:textId="521239C0" w:rsidR="00F35486" w:rsidRPr="00922E7A" w:rsidRDefault="00514C43" w:rsidP="00922E7A">
      <w:pPr>
        <w:jc w:val="center"/>
        <w:rPr>
          <w:b/>
        </w:rPr>
      </w:pPr>
      <w:r>
        <w:rPr>
          <w:b/>
        </w:rPr>
        <w:t>9</w:t>
      </w:r>
    </w:p>
    <w:p w14:paraId="59DBF97C" w14:textId="77777777" w:rsidR="00F35486" w:rsidRPr="00922E7A" w:rsidRDefault="00F35486" w:rsidP="00922E7A">
      <w:pPr>
        <w:jc w:val="center"/>
        <w:rPr>
          <w:b/>
        </w:rPr>
      </w:pPr>
      <w:r w:rsidRPr="00922E7A">
        <w:rPr>
          <w:b/>
        </w:rPr>
        <w:t>Revision</w:t>
      </w:r>
    </w:p>
    <w:p w14:paraId="66FEE1B6" w14:textId="77777777" w:rsidR="00F35486" w:rsidRDefault="00F35486" w:rsidP="00F35486"/>
    <w:p w14:paraId="5B25F0E3" w14:textId="6AABFAB7" w:rsidR="004430A3" w:rsidRDefault="004430A3" w:rsidP="00E4419E">
      <w:pPr>
        <w:jc w:val="both"/>
      </w:pPr>
      <w:r>
        <w:t xml:space="preserve">1. </w:t>
      </w:r>
      <w:r w:rsidR="00F35486">
        <w:t xml:space="preserve">This </w:t>
      </w:r>
      <w:r w:rsidR="000A0C0C">
        <w:t xml:space="preserve">Memorandum </w:t>
      </w:r>
      <w:proofErr w:type="gramStart"/>
      <w:r w:rsidR="00F35486">
        <w:t>may be amended</w:t>
      </w:r>
      <w:proofErr w:type="gramEnd"/>
      <w:r w:rsidR="00F35486">
        <w:t xml:space="preserve"> by mutual determination of the </w:t>
      </w:r>
      <w:r w:rsidR="00E4419E">
        <w:t>Parti</w:t>
      </w:r>
      <w:r w:rsidR="00E6283E">
        <w:t>cipant</w:t>
      </w:r>
      <w:r w:rsidR="00E4419E">
        <w:t>s</w:t>
      </w:r>
      <w:r w:rsidR="00F35486">
        <w:t>. The amendments will take effect in accordance with the terms of paragraph 1</w:t>
      </w:r>
      <w:r w:rsidR="00742BDA">
        <w:t>0</w:t>
      </w:r>
      <w:r w:rsidR="00F35486">
        <w:t xml:space="preserve">. </w:t>
      </w:r>
    </w:p>
    <w:p w14:paraId="59971246" w14:textId="77777777" w:rsidR="004430A3" w:rsidRDefault="004430A3" w:rsidP="004430A3"/>
    <w:p w14:paraId="13A4F128" w14:textId="77777777" w:rsidR="00F35486" w:rsidRPr="00922E7A" w:rsidRDefault="00922E7A" w:rsidP="004430A3">
      <w:pPr>
        <w:jc w:val="center"/>
        <w:rPr>
          <w:b/>
        </w:rPr>
      </w:pPr>
      <w:r w:rsidRPr="00922E7A">
        <w:rPr>
          <w:b/>
        </w:rPr>
        <w:t>1</w:t>
      </w:r>
      <w:r w:rsidR="001944A0">
        <w:rPr>
          <w:b/>
        </w:rPr>
        <w:t>0</w:t>
      </w:r>
    </w:p>
    <w:p w14:paraId="39C44A52" w14:textId="77777777" w:rsidR="00F35486" w:rsidRPr="00922E7A" w:rsidRDefault="00E1739B" w:rsidP="00922E7A">
      <w:pPr>
        <w:jc w:val="center"/>
        <w:rPr>
          <w:b/>
        </w:rPr>
      </w:pPr>
      <w:r>
        <w:rPr>
          <w:b/>
        </w:rPr>
        <w:t>Date of effect, duration,</w:t>
      </w:r>
      <w:r w:rsidR="00F35486" w:rsidRPr="00922E7A">
        <w:rPr>
          <w:b/>
        </w:rPr>
        <w:t xml:space="preserve"> termination</w:t>
      </w:r>
      <w:r>
        <w:rPr>
          <w:b/>
        </w:rPr>
        <w:t xml:space="preserve"> and review</w:t>
      </w:r>
    </w:p>
    <w:p w14:paraId="3A640DDF" w14:textId="77777777" w:rsidR="00F35486" w:rsidRDefault="00F35486" w:rsidP="00F35486"/>
    <w:p w14:paraId="2B74F4F0" w14:textId="62BE2DE6" w:rsidR="00A722EA" w:rsidRPr="00A722EA" w:rsidRDefault="00CB729F" w:rsidP="00E4419E">
      <w:pPr>
        <w:jc w:val="both"/>
      </w:pPr>
      <w:r>
        <w:t>1.</w:t>
      </w:r>
      <w:r w:rsidR="00A722EA">
        <w:t xml:space="preserve"> </w:t>
      </w:r>
      <w:r w:rsidR="00A722EA" w:rsidRPr="00A722EA">
        <w:t xml:space="preserve">This </w:t>
      </w:r>
      <w:r w:rsidR="000A0C0C" w:rsidRPr="001944A0">
        <w:t>Memorandum</w:t>
      </w:r>
      <w:r w:rsidR="000A0C0C">
        <w:rPr>
          <w:color w:val="FF0000"/>
        </w:rPr>
        <w:t xml:space="preserve"> </w:t>
      </w:r>
      <w:r w:rsidR="00A722EA" w:rsidRPr="00A722EA">
        <w:t xml:space="preserve">will take effect on the date </w:t>
      </w:r>
      <w:r w:rsidR="00F63DD2">
        <w:t xml:space="preserve">on which </w:t>
      </w:r>
      <w:proofErr w:type="gramStart"/>
      <w:r w:rsidR="00F63DD2">
        <w:t xml:space="preserve">it is signed by both </w:t>
      </w:r>
      <w:r w:rsidR="00E4419E">
        <w:t>Parti</w:t>
      </w:r>
      <w:r w:rsidR="00E6283E">
        <w:t>cipant</w:t>
      </w:r>
      <w:r w:rsidR="00E4419E">
        <w:t>s</w:t>
      </w:r>
      <w:proofErr w:type="gramEnd"/>
      <w:r w:rsidR="00A722EA" w:rsidRPr="00A722EA">
        <w:t>.</w:t>
      </w:r>
    </w:p>
    <w:p w14:paraId="40E55542" w14:textId="77777777" w:rsidR="00F35486" w:rsidRDefault="00F35486" w:rsidP="00E4419E">
      <w:pPr>
        <w:jc w:val="both"/>
      </w:pPr>
    </w:p>
    <w:p w14:paraId="3904960D" w14:textId="77777777" w:rsidR="00F35486" w:rsidRDefault="00225964" w:rsidP="00E4419E">
      <w:pPr>
        <w:jc w:val="both"/>
      </w:pPr>
      <w:r>
        <w:t xml:space="preserve">2. </w:t>
      </w:r>
      <w:r w:rsidR="001C0311">
        <w:t xml:space="preserve">This </w:t>
      </w:r>
      <w:r w:rsidR="000A0C0C">
        <w:t xml:space="preserve">Memorandum </w:t>
      </w:r>
      <w:r w:rsidR="001C0311">
        <w:t xml:space="preserve">remains in effect until the date that it </w:t>
      </w:r>
      <w:proofErr w:type="gramStart"/>
      <w:r w:rsidR="001C0311">
        <w:t>is terminated</w:t>
      </w:r>
      <w:proofErr w:type="gramEnd"/>
      <w:r w:rsidR="001C0311">
        <w:t xml:space="preserve"> under this paragraph. </w:t>
      </w:r>
    </w:p>
    <w:p w14:paraId="7FFD38BA" w14:textId="77777777" w:rsidR="00CB729F" w:rsidRDefault="00CB729F" w:rsidP="00E4419E">
      <w:pPr>
        <w:jc w:val="both"/>
      </w:pPr>
    </w:p>
    <w:p w14:paraId="307626C4" w14:textId="036F4FC6" w:rsidR="00F35486" w:rsidRDefault="00CB729F" w:rsidP="00E4419E">
      <w:pPr>
        <w:jc w:val="both"/>
      </w:pPr>
      <w:r>
        <w:lastRenderedPageBreak/>
        <w:t xml:space="preserve">3. </w:t>
      </w:r>
      <w:r w:rsidR="00F35486">
        <w:t xml:space="preserve">Either </w:t>
      </w:r>
      <w:r w:rsidR="00E4419E">
        <w:t>Part</w:t>
      </w:r>
      <w:r w:rsidR="00E6283E">
        <w:t>icipant</w:t>
      </w:r>
      <w:r w:rsidR="00E4419E">
        <w:t xml:space="preserve"> </w:t>
      </w:r>
      <w:r w:rsidR="00F35486">
        <w:t xml:space="preserve">may terminate this </w:t>
      </w:r>
      <w:r w:rsidR="000A0C0C">
        <w:t>Memorandum</w:t>
      </w:r>
      <w:r w:rsidR="00F35486">
        <w:t xml:space="preserve">, by giving written notice to the other </w:t>
      </w:r>
      <w:r w:rsidR="00E4419E">
        <w:t>Part</w:t>
      </w:r>
      <w:r w:rsidR="00E6283E">
        <w:t>icipant</w:t>
      </w:r>
      <w:r w:rsidR="00F35486">
        <w:t xml:space="preserve">, </w:t>
      </w:r>
      <w:r w:rsidR="00FC0DD3">
        <w:t>through diplomatic</w:t>
      </w:r>
      <w:r w:rsidR="00F35486">
        <w:t xml:space="preserve"> channel</w:t>
      </w:r>
      <w:r w:rsidR="00782E5D">
        <w:t>s</w:t>
      </w:r>
      <w:r w:rsidR="00F35486">
        <w:t>, of</w:t>
      </w:r>
      <w:r w:rsidR="00782E5D">
        <w:t xml:space="preserve"> its intention to </w:t>
      </w:r>
      <w:r w:rsidR="00FC0DD3">
        <w:t>terminate this</w:t>
      </w:r>
      <w:r w:rsidR="00F35486">
        <w:t xml:space="preserve"> </w:t>
      </w:r>
      <w:r w:rsidR="000A0C0C">
        <w:t>Memorandum</w:t>
      </w:r>
      <w:r w:rsidR="00F35486">
        <w:t xml:space="preserve">. </w:t>
      </w:r>
    </w:p>
    <w:p w14:paraId="3FB9F5F5" w14:textId="77777777" w:rsidR="00F35486" w:rsidRDefault="00F35486" w:rsidP="00E4419E">
      <w:pPr>
        <w:ind w:left="720"/>
        <w:jc w:val="both"/>
      </w:pPr>
    </w:p>
    <w:p w14:paraId="5C1DA027" w14:textId="77777777" w:rsidR="00F35486" w:rsidRDefault="00CB729F" w:rsidP="00E4419E">
      <w:pPr>
        <w:jc w:val="both"/>
      </w:pPr>
      <w:r>
        <w:t xml:space="preserve">4. </w:t>
      </w:r>
      <w:r w:rsidR="00F35486">
        <w:t xml:space="preserve">This </w:t>
      </w:r>
      <w:r w:rsidR="000A0C0C">
        <w:t xml:space="preserve">Memorandum </w:t>
      </w:r>
      <w:r w:rsidR="00F35486">
        <w:t xml:space="preserve">will terminate </w:t>
      </w:r>
      <w:proofErr w:type="gramStart"/>
      <w:r w:rsidR="00225964">
        <w:t>ninety</w:t>
      </w:r>
      <w:r w:rsidR="000432A2">
        <w:t xml:space="preserve"> (90)</w:t>
      </w:r>
      <w:r w:rsidR="00225964">
        <w:t xml:space="preserve"> </w:t>
      </w:r>
      <w:r w:rsidR="00F35486">
        <w:t>days</w:t>
      </w:r>
      <w:proofErr w:type="gramEnd"/>
      <w:r w:rsidR="00F35486">
        <w:t xml:space="preserve"> after the receipt of the notice described in sub paragraph 3. </w:t>
      </w:r>
    </w:p>
    <w:p w14:paraId="7795E470" w14:textId="77777777" w:rsidR="00F35486" w:rsidRDefault="00F35486" w:rsidP="00E4419E">
      <w:pPr>
        <w:jc w:val="both"/>
      </w:pPr>
    </w:p>
    <w:p w14:paraId="4C698895" w14:textId="6053FF99" w:rsidR="00922E7A" w:rsidRDefault="00531DFC" w:rsidP="00E4419E">
      <w:pPr>
        <w:jc w:val="both"/>
      </w:pPr>
      <w:r>
        <w:t xml:space="preserve">5. The </w:t>
      </w:r>
      <w:proofErr w:type="spellStart"/>
      <w:r w:rsidR="00E4419E">
        <w:t>Parti</w:t>
      </w:r>
      <w:r w:rsidR="00E6283E">
        <w:t>cipants</w:t>
      </w:r>
      <w:r w:rsidR="00E4419E">
        <w:t>s</w:t>
      </w:r>
      <w:proofErr w:type="spellEnd"/>
      <w:r w:rsidR="00E4419E">
        <w:t xml:space="preserve"> </w:t>
      </w:r>
      <w:r>
        <w:t xml:space="preserve">will meet to review the operation of the </w:t>
      </w:r>
      <w:r w:rsidR="00DF3C70">
        <w:t>Memorandum</w:t>
      </w:r>
      <w:r>
        <w:t xml:space="preserve"> within </w:t>
      </w:r>
      <w:proofErr w:type="gramStart"/>
      <w:r w:rsidR="00514C43">
        <w:rPr>
          <w:b/>
        </w:rPr>
        <w:t>5</w:t>
      </w:r>
      <w:proofErr w:type="gramEnd"/>
      <w:r w:rsidR="00514C43">
        <w:rPr>
          <w:b/>
        </w:rPr>
        <w:t xml:space="preserve"> (five)</w:t>
      </w:r>
      <w:r w:rsidR="00EC5D1C">
        <w:t xml:space="preserve"> </w:t>
      </w:r>
      <w:r>
        <w:t>years after it enters into effect.</w:t>
      </w:r>
      <w:r w:rsidR="00E11175">
        <w:t xml:space="preserve"> However, a failure to review the operation of the Memorandum within </w:t>
      </w:r>
      <w:r w:rsidR="001944A0" w:rsidRPr="001944A0">
        <w:rPr>
          <w:b/>
        </w:rPr>
        <w:t>{Insert</w:t>
      </w:r>
      <w:r w:rsidR="00E11175" w:rsidRPr="001944A0">
        <w:rPr>
          <w:b/>
        </w:rPr>
        <w:t xml:space="preserve"> agreed date</w:t>
      </w:r>
      <w:r w:rsidR="001944A0" w:rsidRPr="001944A0">
        <w:rPr>
          <w:b/>
        </w:rPr>
        <w:t>}</w:t>
      </w:r>
      <w:r w:rsidR="00E11175">
        <w:t xml:space="preserve"> will not affect the ongoing operation of the Memorandum.</w:t>
      </w:r>
    </w:p>
    <w:p w14:paraId="07A9AB8D" w14:textId="77777777" w:rsidR="00531DFC" w:rsidRDefault="00531DFC" w:rsidP="00F35486"/>
    <w:p w14:paraId="1326F786" w14:textId="77777777" w:rsidR="00531DFC" w:rsidRDefault="00531DFC" w:rsidP="00F35486"/>
    <w:p w14:paraId="58F2851A" w14:textId="77777777" w:rsidR="00413C3B" w:rsidRDefault="00413C3B" w:rsidP="00F35486"/>
    <w:p w14:paraId="6AE923D7" w14:textId="118171EB" w:rsidR="00F35486" w:rsidRDefault="00F35486" w:rsidP="003F7446">
      <w:pPr>
        <w:jc w:val="both"/>
      </w:pPr>
      <w:r>
        <w:t xml:space="preserve">Signed at </w:t>
      </w:r>
      <w:r w:rsidR="00922E7A">
        <w:t xml:space="preserve">                                                </w:t>
      </w:r>
      <w:r>
        <w:t xml:space="preserve">on </w:t>
      </w:r>
      <w:r w:rsidR="00922E7A">
        <w:t xml:space="preserve">                       </w:t>
      </w:r>
      <w:r>
        <w:t xml:space="preserve">in </w:t>
      </w:r>
      <w:r w:rsidR="00413C3B">
        <w:t xml:space="preserve">the </w:t>
      </w:r>
      <w:r w:rsidR="00514C43">
        <w:t xml:space="preserve">Lithuanian and </w:t>
      </w:r>
      <w:r w:rsidR="00413C3B">
        <w:t>English language</w:t>
      </w:r>
      <w:r w:rsidR="00514C43">
        <w:t>s</w:t>
      </w:r>
      <w:r w:rsidR="007A2B36">
        <w:t xml:space="preserve">, </w:t>
      </w:r>
      <w:r w:rsidR="00413C3B">
        <w:t xml:space="preserve">each text being equally </w:t>
      </w:r>
      <w:r w:rsidR="00E6283E">
        <w:t>valid</w:t>
      </w:r>
      <w:r w:rsidR="00413C3B">
        <w:t xml:space="preserve">. </w:t>
      </w:r>
      <w:r w:rsidR="007A2B36">
        <w:t xml:space="preserve"> </w:t>
      </w:r>
    </w:p>
    <w:p w14:paraId="0D10D071" w14:textId="2E3043B2" w:rsidR="00F35486" w:rsidRDefault="00F35486" w:rsidP="00F35486"/>
    <w:p w14:paraId="591930BA" w14:textId="0CA1CA53" w:rsidR="007A2B36" w:rsidRDefault="007A2B36" w:rsidP="00F35486"/>
    <w:p w14:paraId="366F39D2" w14:textId="7658227E" w:rsidR="00F35486" w:rsidRDefault="00F35486" w:rsidP="00F35486"/>
    <w:tbl>
      <w:tblPr>
        <w:tblStyle w:val="TableGrid"/>
        <w:tblW w:w="8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3"/>
        <w:gridCol w:w="4462"/>
      </w:tblGrid>
      <w:tr w:rsidR="00E96B66" w:rsidRPr="002865B9" w14:paraId="2A71216E" w14:textId="77777777" w:rsidTr="00984C01">
        <w:trPr>
          <w:trHeight w:val="3040"/>
        </w:trPr>
        <w:tc>
          <w:tcPr>
            <w:tcW w:w="4183" w:type="dxa"/>
          </w:tcPr>
          <w:p w14:paraId="7004D7E8" w14:textId="77777777" w:rsidR="00E96B66" w:rsidRDefault="00E96B66" w:rsidP="00984C01">
            <w:pPr>
              <w:pStyle w:val="Textbody"/>
              <w:spacing w:after="0" w:line="240" w:lineRule="auto"/>
              <w:jc w:val="center"/>
              <w:rPr>
                <w:b/>
                <w:lang w:val="lt-LT"/>
              </w:rPr>
            </w:pPr>
            <w:proofErr w:type="spellStart"/>
            <w:r>
              <w:rPr>
                <w:b/>
                <w:lang w:val="lt-LT"/>
              </w:rPr>
              <w:t>For</w:t>
            </w:r>
            <w:proofErr w:type="spellEnd"/>
            <w:r>
              <w:rPr>
                <w:b/>
                <w:lang w:val="lt-LT"/>
              </w:rPr>
              <w:t xml:space="preserve"> </w:t>
            </w:r>
            <w:proofErr w:type="spellStart"/>
            <w:r>
              <w:rPr>
                <w:b/>
                <w:lang w:val="lt-LT"/>
              </w:rPr>
              <w:t>the</w:t>
            </w:r>
            <w:proofErr w:type="spellEnd"/>
            <w:r>
              <w:rPr>
                <w:b/>
                <w:lang w:val="lt-LT"/>
              </w:rPr>
              <w:t xml:space="preserve"> </w:t>
            </w:r>
            <w:proofErr w:type="spellStart"/>
            <w:r>
              <w:rPr>
                <w:b/>
                <w:lang w:val="lt-LT"/>
              </w:rPr>
              <w:t>Government</w:t>
            </w:r>
            <w:proofErr w:type="spellEnd"/>
            <w:r>
              <w:rPr>
                <w:b/>
                <w:lang w:val="lt-LT"/>
              </w:rPr>
              <w:t xml:space="preserve"> </w:t>
            </w:r>
            <w:proofErr w:type="spellStart"/>
            <w:r>
              <w:rPr>
                <w:b/>
                <w:lang w:val="lt-LT"/>
              </w:rPr>
              <w:t>of</w:t>
            </w:r>
            <w:proofErr w:type="spellEnd"/>
            <w:r>
              <w:rPr>
                <w:b/>
                <w:lang w:val="lt-LT"/>
              </w:rPr>
              <w:t xml:space="preserve"> </w:t>
            </w:r>
          </w:p>
          <w:p w14:paraId="66531585" w14:textId="4952293D" w:rsidR="00E96B66" w:rsidRPr="002865B9" w:rsidRDefault="00E96B66" w:rsidP="00984C01">
            <w:pPr>
              <w:pStyle w:val="Textbody"/>
              <w:spacing w:after="0" w:line="240" w:lineRule="auto"/>
              <w:jc w:val="center"/>
              <w:rPr>
                <w:b/>
                <w:lang w:val="lt-LT"/>
              </w:rPr>
            </w:pPr>
            <w:proofErr w:type="spellStart"/>
            <w:r>
              <w:rPr>
                <w:b/>
                <w:lang w:val="lt-LT"/>
              </w:rPr>
              <w:t>the</w:t>
            </w:r>
            <w:proofErr w:type="spellEnd"/>
            <w:r>
              <w:rPr>
                <w:b/>
                <w:lang w:val="lt-LT"/>
              </w:rPr>
              <w:t xml:space="preserve"> </w:t>
            </w:r>
            <w:proofErr w:type="spellStart"/>
            <w:r>
              <w:rPr>
                <w:b/>
                <w:lang w:val="lt-LT"/>
              </w:rPr>
              <w:t>Republic</w:t>
            </w:r>
            <w:proofErr w:type="spellEnd"/>
            <w:r>
              <w:rPr>
                <w:b/>
                <w:lang w:val="lt-LT"/>
              </w:rPr>
              <w:t xml:space="preserve"> </w:t>
            </w:r>
            <w:proofErr w:type="spellStart"/>
            <w:r>
              <w:rPr>
                <w:b/>
                <w:lang w:val="lt-LT"/>
              </w:rPr>
              <w:t>of</w:t>
            </w:r>
            <w:proofErr w:type="spellEnd"/>
            <w:r>
              <w:rPr>
                <w:b/>
                <w:lang w:val="lt-LT"/>
              </w:rPr>
              <w:t xml:space="preserve"> Lithuania</w:t>
            </w:r>
          </w:p>
          <w:p w14:paraId="1C6D7C31" w14:textId="77777777" w:rsidR="00E96B66" w:rsidRPr="002865B9" w:rsidRDefault="00E96B66" w:rsidP="00984C01">
            <w:pPr>
              <w:pStyle w:val="Textbody"/>
              <w:spacing w:after="0" w:line="240" w:lineRule="auto"/>
              <w:jc w:val="center"/>
              <w:rPr>
                <w:b/>
                <w:lang w:val="lt-LT"/>
              </w:rPr>
            </w:pPr>
          </w:p>
          <w:p w14:paraId="2F42145B" w14:textId="77777777" w:rsidR="00E96B66" w:rsidRPr="002865B9" w:rsidRDefault="00E96B66" w:rsidP="00984C01">
            <w:pPr>
              <w:pStyle w:val="Textbody"/>
              <w:spacing w:after="0" w:line="240" w:lineRule="auto"/>
              <w:jc w:val="center"/>
              <w:rPr>
                <w:b/>
                <w:lang w:val="lt-LT"/>
              </w:rPr>
            </w:pPr>
          </w:p>
          <w:p w14:paraId="1513B583" w14:textId="77777777" w:rsidR="00E96B66" w:rsidRPr="002865B9" w:rsidRDefault="00E96B66" w:rsidP="00984C01">
            <w:pPr>
              <w:pStyle w:val="Textbody"/>
              <w:spacing w:after="0" w:line="240" w:lineRule="auto"/>
              <w:jc w:val="center"/>
              <w:rPr>
                <w:b/>
                <w:lang w:val="lt-LT"/>
              </w:rPr>
            </w:pPr>
          </w:p>
          <w:p w14:paraId="30271CE3" w14:textId="77777777" w:rsidR="00E96B66" w:rsidRPr="002865B9" w:rsidRDefault="00E96B66" w:rsidP="00984C01">
            <w:pPr>
              <w:pStyle w:val="Textbody"/>
              <w:spacing w:after="0" w:line="240" w:lineRule="auto"/>
              <w:jc w:val="center"/>
              <w:rPr>
                <w:b/>
                <w:lang w:val="lt-LT"/>
              </w:rPr>
            </w:pPr>
          </w:p>
          <w:p w14:paraId="678BF014" w14:textId="77777777" w:rsidR="00E96B66" w:rsidRPr="002865B9" w:rsidRDefault="00E96B66" w:rsidP="00984C01">
            <w:pPr>
              <w:pStyle w:val="Textbody"/>
              <w:spacing w:after="0" w:line="240" w:lineRule="auto"/>
              <w:jc w:val="center"/>
              <w:rPr>
                <w:b/>
                <w:lang w:val="lt-LT"/>
              </w:rPr>
            </w:pPr>
          </w:p>
          <w:p w14:paraId="7E861145" w14:textId="77777777" w:rsidR="00E96B66" w:rsidRPr="002865B9" w:rsidRDefault="00E96B66" w:rsidP="00984C01">
            <w:pPr>
              <w:pStyle w:val="Textbody"/>
              <w:spacing w:after="0" w:line="240" w:lineRule="auto"/>
              <w:jc w:val="center"/>
              <w:rPr>
                <w:b/>
                <w:lang w:val="lt-LT"/>
              </w:rPr>
            </w:pPr>
            <w:r w:rsidRPr="002865B9">
              <w:rPr>
                <w:lang w:val="lt-LT"/>
              </w:rPr>
              <w:t>------------------------------</w:t>
            </w:r>
          </w:p>
        </w:tc>
        <w:tc>
          <w:tcPr>
            <w:tcW w:w="4462" w:type="dxa"/>
          </w:tcPr>
          <w:p w14:paraId="018C9036" w14:textId="77777777" w:rsidR="00E96B66" w:rsidRDefault="00E96B66" w:rsidP="00984C01">
            <w:pPr>
              <w:pStyle w:val="Textbody"/>
              <w:spacing w:after="0" w:line="240" w:lineRule="auto"/>
              <w:jc w:val="center"/>
              <w:rPr>
                <w:b/>
                <w:lang w:val="lt-LT"/>
              </w:rPr>
            </w:pPr>
            <w:proofErr w:type="spellStart"/>
            <w:r>
              <w:rPr>
                <w:b/>
                <w:lang w:val="lt-LT"/>
              </w:rPr>
              <w:t>For</w:t>
            </w:r>
            <w:proofErr w:type="spellEnd"/>
            <w:r>
              <w:rPr>
                <w:b/>
                <w:lang w:val="lt-LT"/>
              </w:rPr>
              <w:t xml:space="preserve"> </w:t>
            </w:r>
            <w:proofErr w:type="spellStart"/>
            <w:r>
              <w:rPr>
                <w:b/>
                <w:lang w:val="lt-LT"/>
              </w:rPr>
              <w:t>the</w:t>
            </w:r>
            <w:proofErr w:type="spellEnd"/>
            <w:r>
              <w:rPr>
                <w:b/>
                <w:lang w:val="lt-LT"/>
              </w:rPr>
              <w:t xml:space="preserve"> </w:t>
            </w:r>
            <w:proofErr w:type="spellStart"/>
            <w:r>
              <w:rPr>
                <w:b/>
                <w:lang w:val="lt-LT"/>
              </w:rPr>
              <w:t>Government</w:t>
            </w:r>
            <w:proofErr w:type="spellEnd"/>
            <w:r>
              <w:rPr>
                <w:b/>
                <w:lang w:val="lt-LT"/>
              </w:rPr>
              <w:t xml:space="preserve"> </w:t>
            </w:r>
          </w:p>
          <w:p w14:paraId="78517461" w14:textId="04DBDBD1" w:rsidR="00E96B66" w:rsidRPr="002865B9" w:rsidRDefault="00E96B66" w:rsidP="00984C01">
            <w:pPr>
              <w:pStyle w:val="Textbody"/>
              <w:spacing w:after="0" w:line="240" w:lineRule="auto"/>
              <w:jc w:val="center"/>
              <w:rPr>
                <w:b/>
                <w:lang w:val="lt-LT"/>
              </w:rPr>
            </w:pPr>
            <w:proofErr w:type="spellStart"/>
            <w:r>
              <w:rPr>
                <w:b/>
                <w:lang w:val="lt-LT"/>
              </w:rPr>
              <w:t>of</w:t>
            </w:r>
            <w:proofErr w:type="spellEnd"/>
            <w:r>
              <w:rPr>
                <w:b/>
                <w:lang w:val="lt-LT"/>
              </w:rPr>
              <w:t xml:space="preserve"> </w:t>
            </w:r>
            <w:proofErr w:type="spellStart"/>
            <w:r>
              <w:rPr>
                <w:b/>
                <w:lang w:val="lt-LT"/>
              </w:rPr>
              <w:t>Australia</w:t>
            </w:r>
            <w:proofErr w:type="spellEnd"/>
          </w:p>
          <w:p w14:paraId="67EAB83A" w14:textId="77777777" w:rsidR="00E96B66" w:rsidRPr="002865B9" w:rsidRDefault="00E96B66" w:rsidP="00984C01">
            <w:pPr>
              <w:pStyle w:val="Textbody"/>
              <w:spacing w:after="0" w:line="240" w:lineRule="auto"/>
              <w:jc w:val="center"/>
              <w:rPr>
                <w:b/>
                <w:lang w:val="lt-LT"/>
              </w:rPr>
            </w:pPr>
          </w:p>
          <w:p w14:paraId="32AA872D" w14:textId="77777777" w:rsidR="00E96B66" w:rsidRPr="002865B9" w:rsidRDefault="00E96B66" w:rsidP="00984C01">
            <w:pPr>
              <w:pStyle w:val="Textbody"/>
              <w:spacing w:after="0" w:line="240" w:lineRule="auto"/>
              <w:jc w:val="center"/>
              <w:rPr>
                <w:b/>
                <w:lang w:val="lt-LT"/>
              </w:rPr>
            </w:pPr>
          </w:p>
          <w:p w14:paraId="531097B9" w14:textId="77777777" w:rsidR="00E96B66" w:rsidRPr="002865B9" w:rsidRDefault="00E96B66" w:rsidP="00984C01">
            <w:pPr>
              <w:pStyle w:val="Textbody"/>
              <w:spacing w:after="0" w:line="240" w:lineRule="auto"/>
              <w:jc w:val="center"/>
              <w:rPr>
                <w:b/>
                <w:lang w:val="lt-LT"/>
              </w:rPr>
            </w:pPr>
          </w:p>
          <w:p w14:paraId="3E996DE6" w14:textId="77777777" w:rsidR="00E96B66" w:rsidRPr="002865B9" w:rsidRDefault="00E96B66" w:rsidP="00984C01">
            <w:pPr>
              <w:pStyle w:val="Textbody"/>
              <w:spacing w:after="0" w:line="240" w:lineRule="auto"/>
              <w:jc w:val="center"/>
              <w:rPr>
                <w:b/>
                <w:lang w:val="lt-LT"/>
              </w:rPr>
            </w:pPr>
          </w:p>
          <w:p w14:paraId="1F19D44B" w14:textId="77777777" w:rsidR="00E96B66" w:rsidRPr="002865B9" w:rsidRDefault="00E96B66" w:rsidP="00984C01">
            <w:pPr>
              <w:pStyle w:val="Textbody"/>
              <w:spacing w:after="0" w:line="240" w:lineRule="auto"/>
              <w:jc w:val="center"/>
              <w:rPr>
                <w:b/>
                <w:lang w:val="lt-LT"/>
              </w:rPr>
            </w:pPr>
          </w:p>
          <w:p w14:paraId="3CF1FC84" w14:textId="77777777" w:rsidR="00E96B66" w:rsidRPr="002865B9" w:rsidRDefault="00E96B66" w:rsidP="00984C01">
            <w:pPr>
              <w:pStyle w:val="Textbody"/>
              <w:spacing w:after="0" w:line="240" w:lineRule="auto"/>
              <w:jc w:val="center"/>
              <w:rPr>
                <w:b/>
                <w:lang w:val="lt-LT"/>
              </w:rPr>
            </w:pPr>
            <w:r w:rsidRPr="002865B9">
              <w:rPr>
                <w:lang w:val="lt-LT"/>
              </w:rPr>
              <w:t>------------------------------</w:t>
            </w:r>
          </w:p>
        </w:tc>
      </w:tr>
    </w:tbl>
    <w:p w14:paraId="5C0F3915" w14:textId="77777777" w:rsidR="006451A6" w:rsidRDefault="006451A6" w:rsidP="006451A6">
      <w:pPr>
        <w:rPr>
          <w:sz w:val="36"/>
          <w:szCs w:val="36"/>
        </w:rPr>
      </w:pPr>
    </w:p>
    <w:p w14:paraId="4F0DB0A5" w14:textId="77777777" w:rsidR="00200F50" w:rsidRPr="003B5F0E" w:rsidRDefault="00200F50" w:rsidP="006451A6">
      <w:pPr>
        <w:rPr>
          <w:sz w:val="36"/>
          <w:szCs w:val="36"/>
        </w:rPr>
      </w:pPr>
    </w:p>
    <w:p w14:paraId="7395475E" w14:textId="77777777" w:rsidR="00E6283E" w:rsidRDefault="00E6283E">
      <w:pPr>
        <w:rPr>
          <w:rFonts w:ascii="Calibri Light"/>
          <w:color w:val="495965"/>
          <w:spacing w:val="4"/>
          <w:lang w:val="en-US"/>
        </w:rPr>
      </w:pPr>
      <w:r>
        <w:rPr>
          <w:rFonts w:ascii="Calibri Light"/>
          <w:color w:val="495965"/>
          <w:spacing w:val="4"/>
          <w:lang w:val="en-US"/>
        </w:rPr>
        <w:br w:type="page"/>
      </w:r>
    </w:p>
    <w:p w14:paraId="5B3E97DC" w14:textId="1B64581E" w:rsidR="006451A6" w:rsidRPr="00A509B0" w:rsidRDefault="006451A6" w:rsidP="006451A6">
      <w:pPr>
        <w:jc w:val="right"/>
        <w:rPr>
          <w:rFonts w:ascii="Calibri Light"/>
          <w:color w:val="495965"/>
          <w:spacing w:val="4"/>
          <w:lang w:val="en-US"/>
        </w:rPr>
      </w:pPr>
      <w:r w:rsidRPr="00A509B0">
        <w:rPr>
          <w:rFonts w:ascii="Calibri Light"/>
          <w:color w:val="495965"/>
          <w:spacing w:val="4"/>
          <w:lang w:val="en-US"/>
        </w:rPr>
        <w:lastRenderedPageBreak/>
        <w:t>Appendix A</w:t>
      </w:r>
    </w:p>
    <w:p w14:paraId="0B54BEAC" w14:textId="77777777" w:rsidR="006451A6" w:rsidRPr="00A509B0" w:rsidRDefault="006451A6" w:rsidP="006451A6">
      <w:pPr>
        <w:jc w:val="center"/>
        <w:rPr>
          <w:rFonts w:ascii="Calibri Light"/>
          <w:color w:val="495965"/>
          <w:spacing w:val="4"/>
          <w:sz w:val="36"/>
          <w:lang w:val="en-US"/>
        </w:rPr>
      </w:pPr>
      <w:r w:rsidRPr="00A509B0">
        <w:rPr>
          <w:rFonts w:ascii="Calibri Light"/>
          <w:color w:val="495965"/>
          <w:spacing w:val="4"/>
          <w:sz w:val="36"/>
          <w:lang w:val="en-US"/>
        </w:rPr>
        <w:t>NOTICE OF INTENTION TO ENGAGE IN GAINFUL EMPLOYMENT</w:t>
      </w:r>
    </w:p>
    <w:p w14:paraId="4D23879A" w14:textId="77777777" w:rsidR="006451A6" w:rsidRPr="00A509B0" w:rsidRDefault="006451A6" w:rsidP="006451A6">
      <w:pPr>
        <w:jc w:val="center"/>
        <w:rPr>
          <w:rFonts w:ascii="Calibri Light"/>
          <w:color w:val="495965"/>
          <w:spacing w:val="4"/>
          <w:lang w:val="en-US"/>
        </w:rPr>
      </w:pPr>
      <w:r w:rsidRPr="00A509B0">
        <w:rPr>
          <w:rFonts w:ascii="Calibri Light"/>
          <w:color w:val="495965"/>
          <w:spacing w:val="4"/>
          <w:lang w:val="en-US"/>
        </w:rPr>
        <w:t>To be used by a family member of a mission or consulate official</w:t>
      </w:r>
    </w:p>
    <w:p w14:paraId="671604D9" w14:textId="77777777" w:rsidR="006451A6" w:rsidRPr="00F14B8B" w:rsidRDefault="006451A6" w:rsidP="006451A6">
      <w:pPr>
        <w:jc w:val="center"/>
        <w:rPr>
          <w:rFonts w:ascii="Calibri Light"/>
          <w:i/>
          <w:color w:val="495965"/>
          <w:spacing w:val="4"/>
          <w:sz w:val="20"/>
          <w:szCs w:val="20"/>
          <w:lang w:val="en-US"/>
        </w:rPr>
      </w:pPr>
      <w:r w:rsidRPr="00A509B0">
        <w:rPr>
          <w:rFonts w:ascii="Calibri Light"/>
          <w:i/>
          <w:color w:val="495965"/>
          <w:spacing w:val="4"/>
          <w:sz w:val="20"/>
          <w:szCs w:val="20"/>
          <w:lang w:val="en-US"/>
        </w:rPr>
        <w:t>Please ret</w:t>
      </w:r>
      <w:r>
        <w:rPr>
          <w:rFonts w:ascii="Calibri Light"/>
          <w:i/>
          <w:color w:val="495965"/>
          <w:spacing w:val="4"/>
          <w:sz w:val="20"/>
          <w:szCs w:val="20"/>
          <w:lang w:val="en-US"/>
        </w:rPr>
        <w:t>urn the completed form, by email, t</w:t>
      </w:r>
      <w:r w:rsidRPr="00A509B0">
        <w:rPr>
          <w:rFonts w:ascii="Calibri Light"/>
          <w:i/>
          <w:color w:val="495965"/>
          <w:spacing w:val="4"/>
          <w:sz w:val="20"/>
          <w:szCs w:val="20"/>
          <w:lang w:val="en-US"/>
        </w:rPr>
        <w:t>o the Ministry of Foreign Affairs of the Receiving State prior to commencing employment</w:t>
      </w:r>
    </w:p>
    <w:p w14:paraId="52C4D3DE" w14:textId="77777777" w:rsidR="006451A6" w:rsidRPr="00F14B8B" w:rsidRDefault="006451A6" w:rsidP="006451A6">
      <w:pPr>
        <w:rPr>
          <w:rFonts w:ascii="Calibri Light"/>
          <w:color w:val="495965"/>
          <w:spacing w:val="4"/>
          <w:sz w:val="8"/>
          <w:szCs w:val="8"/>
          <w:u w:val="single"/>
          <w:lang w:val="en-US"/>
        </w:rPr>
      </w:pPr>
    </w:p>
    <w:p w14:paraId="6400E016" w14:textId="77777777" w:rsidR="006451A6" w:rsidRPr="00AF77ED" w:rsidRDefault="006451A6" w:rsidP="006451A6">
      <w:pPr>
        <w:rPr>
          <w:rFonts w:ascii="Calibri Light"/>
          <w:b/>
          <w:color w:val="495965"/>
          <w:spacing w:val="4"/>
          <w:lang w:val="en-US"/>
        </w:rPr>
      </w:pPr>
      <w:r w:rsidRPr="00AF77ED">
        <w:rPr>
          <w:rFonts w:ascii="Calibri Light"/>
          <w:b/>
          <w:color w:val="495965"/>
          <w:spacing w:val="4"/>
          <w:lang w:val="en-US"/>
        </w:rPr>
        <w:t>Diplomatic/Consular official</w:t>
      </w:r>
    </w:p>
    <w:p w14:paraId="10A1902D" w14:textId="77777777" w:rsidR="006451A6" w:rsidRPr="00A509B0" w:rsidRDefault="006451A6" w:rsidP="006451A6">
      <w:pPr>
        <w:spacing w:afterLines="40" w:after="96"/>
        <w:ind w:left="567"/>
        <w:rPr>
          <w:rFonts w:ascii="Calibri Light"/>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63360" behindDoc="0" locked="0" layoutInCell="1" allowOverlap="1" wp14:anchorId="32188E17" wp14:editId="730FD6A7">
                <wp:simplePos x="0" y="0"/>
                <wp:positionH relativeFrom="margin">
                  <wp:posOffset>1986280</wp:posOffset>
                </wp:positionH>
                <wp:positionV relativeFrom="paragraph">
                  <wp:posOffset>169545</wp:posOffset>
                </wp:positionV>
                <wp:extent cx="4196080" cy="0"/>
                <wp:effectExtent l="0" t="0" r="33020" b="19050"/>
                <wp:wrapNone/>
                <wp:docPr id="8" name="Straight Connector 8"/>
                <wp:cNvGraphicFramePr/>
                <a:graphic xmlns:a="http://schemas.openxmlformats.org/drawingml/2006/main">
                  <a:graphicData uri="http://schemas.microsoft.com/office/word/2010/wordprocessingShape">
                    <wps:wsp>
                      <wps:cNvCnPr/>
                      <wps:spPr>
                        <a:xfrm flipV="1">
                          <a:off x="0" y="0"/>
                          <a:ext cx="4196080"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60B70"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4pt,13.35pt" to="486.8pt,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pxyS2QEAAA4EAAAOAAAAZHJzL2Uyb0RvYy54bWysU02P0zAQvSPxHyzfadIVWpWo6R66Wi4I Khb27jp2Ysn2WGPTpP+esdOGFSAkVnux/DHvzbw34+3d5Cw7KYwGfMvXq5oz5SV0xvct//7t4d2G s5iE74QFr1p+VpHf7d6+2Y6hUTcwgO0UMiLxsRlDy4eUQlNVUQ7KibiCoDw9akAnEh2xrzoUI7E7 W93U9W01AnYBQaoY6fZ+fuS7wq+1kumL1lElZltOtaWyYlmPea12W9H0KMJg5KUM8YIqnDCeki5U 9yIJ9gPNH1TOSIQIOq0kuAq0NlIVDaRmXf+m5nEQQRUtZE4Mi03x9Wjl59MBmelaTo3ywlGLHhMK 0w+J7cF7MhCQbbJPY4gNhe/9AS+nGA6YRU8aHdPWhCcagWIDCWNTcfm8uKymxCRdvl9/uK031Ax5 fatmikwVMKaPChzLm5Zb47MBohGnTzFRWgq9huRr6/MawZruwVhbDtgf9xbZSeSWUyJKNQOfhRFN hlZZ06yi7NLZqpn2q9LkClU76ynzqBZaIaXyaX3htZ6iM0xTCQuwLnX/E3iJz1BVZvV/wAuiZAaf FrAzHvBv2dN0LVnP8VcHZt3ZgiN059LfYg0NXbH88kHyVD8/F/ivb7z7CQAA//8DAFBLAwQUAAYA CAAAACEAO9V/ON4AAAAJAQAADwAAAGRycy9kb3ducmV2LnhtbEyPwU7DMBBE70j8g7VI3KjTVIpp GqdCiN4QUls4cHPiJQ7E68h20/TvMeIAx50dzbyptrMd2IQ+9I4kLBcZMKTW6Z46Ca/H3d09sBAV aTU4QgkXDLCtr68qVWp3pj1Oh9ixFEKhVBJMjGPJeWgNWhUWbkRKvw/nrYrp9B3XXp1TuB14nmUF t6qn1GDUiI8G26/DyUp42Yvmcyr0bJ/fjL/shB+e3oWUtzfzwwZYxDn+meEHP6FDnZgadyId2CBh tcwTepSQFwJYMqzFqgDW/Aq8rvj/BfU3AAAA//8DAFBLAQItABQABgAIAAAAIQC2gziS/gAAAOEB AAATAAAAAAAAAAAAAAAAAAAAAABbQ29udGVudF9UeXBlc10ueG1sUEsBAi0AFAAGAAgAAAAhADj9 If/WAAAAlAEAAAsAAAAAAAAAAAAAAAAALwEAAF9yZWxzLy5yZWxzUEsBAi0AFAAGAAgAAAAhAPin HJLZAQAADgQAAA4AAAAAAAAAAAAAAAAALgIAAGRycy9lMm9Eb2MueG1sUEsBAi0AFAAGAAgAAAAh ADvVfzjeAAAACQEAAA8AAAAAAAAAAAAAAAAAMwQAAGRycy9kb3ducmV2LnhtbFBLBQYAAAAABAAE APMAAAA+BQAAAAA= " strokecolor="teal">
                <w10:wrap anchorx="margin"/>
              </v:line>
            </w:pict>
          </mc:Fallback>
        </mc:AlternateContent>
      </w:r>
      <w:r w:rsidRPr="00A509B0">
        <w:rPr>
          <w:rFonts w:ascii="Calibri Light"/>
          <w:color w:val="495965"/>
          <w:spacing w:val="4"/>
          <w:lang w:val="en-US"/>
        </w:rPr>
        <w:t>Name</w:t>
      </w:r>
    </w:p>
    <w:p w14:paraId="2124BC35" w14:textId="77777777" w:rsidR="006451A6" w:rsidRPr="00A509B0" w:rsidRDefault="006451A6" w:rsidP="00200F50">
      <w:pPr>
        <w:spacing w:afterLines="40" w:after="96"/>
        <w:ind w:left="567"/>
        <w:rPr>
          <w:rFonts w:ascii="Calibri Light"/>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62336" behindDoc="0" locked="0" layoutInCell="1" allowOverlap="1" wp14:anchorId="41AABDC1" wp14:editId="4E3E5CF8">
                <wp:simplePos x="0" y="0"/>
                <wp:positionH relativeFrom="margin">
                  <wp:posOffset>1986280</wp:posOffset>
                </wp:positionH>
                <wp:positionV relativeFrom="paragraph">
                  <wp:posOffset>172720</wp:posOffset>
                </wp:positionV>
                <wp:extent cx="4196249" cy="0"/>
                <wp:effectExtent l="0" t="0" r="33020" b="19050"/>
                <wp:wrapNone/>
                <wp:docPr id="7" name="Straight Connector 7"/>
                <wp:cNvGraphicFramePr/>
                <a:graphic xmlns:a="http://schemas.openxmlformats.org/drawingml/2006/main">
                  <a:graphicData uri="http://schemas.microsoft.com/office/word/2010/wordprocessingShape">
                    <wps:wsp>
                      <wps:cNvCnPr/>
                      <wps:spPr>
                        <a:xfrm flipV="1">
                          <a:off x="0" y="0"/>
                          <a:ext cx="4196249"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FC8D3"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4pt,13.6pt" to="486.8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dM3q3AEAAA4EAAAOAAAAZHJzL2Uyb0RvYy54bWysU02L2zAQvRf6H4TujZ2w7IeJs4cs20tp Q7ftXZFHsUBfjNTE+fcdyY53aUthl2IYPNK8p3lPo/X9YA07AkbtXcuXi5ozcNJ32h1a/v3b44db zmISrhPGO2j5GSK/37x/tz6FBla+96YDZETiYnMKLe9TCk1VRdmDFXHhAzjaVB6tSJTioepQnIjd mmpV19fVyWMX0EuIkVYfxk2+KfxKgUxflIqQmGk59ZZKxBL3OVabtWgOKEKv5dSGeEMXVmhHh85U DyIJ9hP1H1RWS/TRq7SQ3lZeKS2haCA1y/o3NU+9CFC0kDkxzDbF/0crPx93yHTX8hvOnLB0RU8J hT70iW29c2SgR3aTfTqF2FD51u1wymLYYRY9KLRMGR1+0AgUG0gYG4rL59llGBKTtHi1vLteXd1x Ji971UiRqQLG9BG8Zfmn5Ua7bIBoxPFTTHQslV5K8rJxOUZvdPeojSkJHvZbg+wo8pXXt/Tl7gn4 ooyyDK2yplFF+UtnAyPtV1DkCnU76inzCDOtkBJcWk68xlF1hilqYQbWpe9/Aqf6DIUyq68Bz4hy sndpBlvtPP7t9DRcWlZj/cWBUXe2YO+7c7nfYg0NXXFueiB5ql/mBf78jDe/AAAA//8DAFBLAwQU AAYACAAAACEA2vhCTt4AAAAJAQAADwAAAGRycy9kb3ducmV2LnhtbEyPwU7DMBBE70j8g7VI3KjT VIppGqdCiN4QUls4cHPiJQ7E68h20/TvMeIAx50dzbyptrMd2IQ+9I4kLBcZMKTW6Z46Ca/H3d09 sBAVaTU4QgkXDLCtr68qVWp3pj1Oh9ixFEKhVBJMjGPJeWgNWhUWbkRKvw/nrYrp9B3XXp1TuB14 nmUFt6qn1GDUiI8G26/DyUp42Yvmcyr0bJ/fjL/shB+e3oWUtzfzwwZYxDn+meEHP6FDnZgadyId 2CBhtcwTepSQixxYMqzFqgDW/Aq8rvj/BfU3AAAA//8DAFBLAQItABQABgAIAAAAIQC2gziS/gAA AOEBAAATAAAAAAAAAAAAAAAAAAAAAABbQ29udGVudF9UeXBlc10ueG1sUEsBAi0AFAAGAAgAAAAh ADj9If/WAAAAlAEAAAsAAAAAAAAAAAAAAAAALwEAAF9yZWxzLy5yZWxzUEsBAi0AFAAGAAgAAAAh AE10zercAQAADgQAAA4AAAAAAAAAAAAAAAAALgIAAGRycy9lMm9Eb2MueG1sUEsBAi0AFAAGAAgA AAAhANr4Qk7eAAAACQEAAA8AAAAAAAAAAAAAAAAANgQAAGRycy9kb3ducmV2LnhtbFBLBQYAAAAA BAAEAPMAAABBBQAAAAA= " strokecolor="teal">
                <w10:wrap anchorx="margin"/>
              </v:line>
            </w:pict>
          </mc:Fallback>
        </mc:AlternateContent>
      </w:r>
      <w:r w:rsidRPr="00A509B0">
        <w:rPr>
          <w:rFonts w:ascii="Calibri Light"/>
          <w:color w:val="495965"/>
          <w:spacing w:val="4"/>
          <w:lang w:val="en-US"/>
        </w:rPr>
        <w:t>Mission</w:t>
      </w:r>
    </w:p>
    <w:p w14:paraId="1954F707" w14:textId="77777777" w:rsidR="006451A6" w:rsidRPr="00A509B0" w:rsidRDefault="006451A6" w:rsidP="006451A6">
      <w:pPr>
        <w:spacing w:afterLines="40" w:after="96"/>
        <w:ind w:left="567"/>
        <w:rPr>
          <w:rFonts w:ascii="Calibri Light"/>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61312" behindDoc="0" locked="0" layoutInCell="1" allowOverlap="1" wp14:anchorId="4981775A" wp14:editId="06CC88B2">
                <wp:simplePos x="0" y="0"/>
                <wp:positionH relativeFrom="margin">
                  <wp:posOffset>1986280</wp:posOffset>
                </wp:positionH>
                <wp:positionV relativeFrom="paragraph">
                  <wp:posOffset>172085</wp:posOffset>
                </wp:positionV>
                <wp:extent cx="4196080" cy="0"/>
                <wp:effectExtent l="0" t="0" r="33020" b="19050"/>
                <wp:wrapNone/>
                <wp:docPr id="6" name="Straight Connector 6"/>
                <wp:cNvGraphicFramePr/>
                <a:graphic xmlns:a="http://schemas.openxmlformats.org/drawingml/2006/main">
                  <a:graphicData uri="http://schemas.microsoft.com/office/word/2010/wordprocessingShape">
                    <wps:wsp>
                      <wps:cNvCnPr/>
                      <wps:spPr>
                        <a:xfrm flipV="1">
                          <a:off x="0" y="0"/>
                          <a:ext cx="4196080"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7CAA5A"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4pt,13.55pt" to="486.8pt,1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OR5j2gEAAA4EAAAOAAAAZHJzL2Uyb0RvYy54bWysU02P0zAQvSPxHyzfadIVqpao6R66Wi4I Khb27jp2Ysn2WGPTpP+esdOGFSAkVnux/DHvzbw34+3d5Cw7KYwGfMvXq5oz5SV0xvct//7t4d0t ZzEJ3wkLXrX8rCK/2719sx1Do25gANspZETiYzOGlg8phaaqohyUE3EFQXl61IBOJDpiX3UoRmJ3 trqp6001AnYBQaoY6fZ+fuS7wq+1kumL1lElZltOtaWyYlmPea12W9H0KMJg5KUM8YIqnDCeki5U 9yIJ9gPNH1TOSIQIOq0kuAq0NlIVDaRmXf+m5nEQQRUtZE4Mi03x9Wjl59MBmelavuHMC0ctekwo TD8ktgfvyUBAtsk+jSE2FL73B7ycYjhgFj1pdExbE55oBIoNJIxNxeXz4rKaEpN0+X79YVPfUjPk 9a2aKTJVwJg+KnAsb1pujc8GiEacPsVEaSn0GpKvrc9rBGu6B2NtOWB/3FtkJ5FbToko1Qx8FkY0 GVplTbOKsktnq2bar0qTK1TtrKfMo1pohZTKp/WF13qKzjBNJSzAutT9T+AlPkNVmdX/AS+Ikhl8 WsDOeMC/ZU/TtWQ9x18dmHVnC47QnUt/izU0dMXyywfJU/38XOC/vvHuJwAAAP//AwBQSwMEFAAG AAgAAAAhAI0F9IndAAAACQEAAA8AAABkcnMvZG93bnJldi54bWxMj8FOwzAQRO9I/IO1SNyok1SK IcSpEKI3hNQWDtyceIkD8Tqy3TT9e4w4wHFnRzNv6s1iRzajD4MjCfkqA4bUOT1QL+H1sL25BRai Iq1GRyjhjAE2zeVFrSrtTrTDeR97lkIoVEqCiXGqOA+dQavCyk1I6ffhvFUxnb7n2qtTCrcjL7Ks 5FYNlBqMmvDRYPe1P1oJLzvRfs6lXuzzm/HnrfDj07uQ8vpqebgHFnGJf2b4wU/o0CSm1h1JBzZK WOdFQo8SCpEDS4Y7sS6Btb8Cb2r+f0HzDQAA//8DAFBLAQItABQABgAIAAAAIQC2gziS/gAAAOEB AAATAAAAAAAAAAAAAAAAAAAAAABbQ29udGVudF9UeXBlc10ueG1sUEsBAi0AFAAGAAgAAAAhADj9 If/WAAAAlAEAAAsAAAAAAAAAAAAAAAAALwEAAF9yZWxzLy5yZWxzUEsBAi0AFAAGAAgAAAAhAHk5 HmPaAQAADgQAAA4AAAAAAAAAAAAAAAAALgIAAGRycy9lMm9Eb2MueG1sUEsBAi0AFAAGAAgAAAAh AI0F9IndAAAACQEAAA8AAAAAAAAAAAAAAAAANAQAAGRycy9kb3ducmV2LnhtbFBLBQYAAAAABAAE APMAAAA+BQAAAAA= " strokecolor="teal">
                <w10:wrap anchorx="margin"/>
              </v:line>
            </w:pict>
          </mc:Fallback>
        </mc:AlternateContent>
      </w:r>
      <w:r w:rsidRPr="00A509B0">
        <w:rPr>
          <w:rFonts w:ascii="Calibri Light"/>
          <w:color w:val="495965"/>
          <w:spacing w:val="4"/>
          <w:lang w:val="en-US"/>
        </w:rPr>
        <w:t>Position/title</w:t>
      </w:r>
    </w:p>
    <w:p w14:paraId="6B957CBD" w14:textId="77777777" w:rsidR="006451A6" w:rsidRDefault="006451A6" w:rsidP="006451A6">
      <w:pPr>
        <w:ind w:left="567"/>
        <w:rPr>
          <w:rFonts w:ascii="Calibri Light"/>
          <w:color w:val="495965"/>
          <w:spacing w:val="4"/>
          <w:lang w:val="en-US"/>
        </w:rPr>
      </w:pPr>
      <w:r w:rsidRPr="00A509B0">
        <w:rPr>
          <w:rFonts w:ascii="Calibri Light"/>
          <w:color w:val="495965"/>
          <w:spacing w:val="4"/>
          <w:lang w:val="en-US"/>
        </w:rPr>
        <w:t xml:space="preserve">Location of mission </w:t>
      </w:r>
    </w:p>
    <w:p w14:paraId="60DF5D83" w14:textId="77777777" w:rsidR="006451A6" w:rsidRDefault="006451A6" w:rsidP="006451A6">
      <w:pPr>
        <w:spacing w:afterLines="40" w:after="96"/>
        <w:ind w:left="567"/>
        <w:rPr>
          <w:rFonts w:ascii="Calibri Light"/>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60288" behindDoc="0" locked="0" layoutInCell="1" allowOverlap="1" wp14:anchorId="6FA4D5B3" wp14:editId="21A72758">
                <wp:simplePos x="0" y="0"/>
                <wp:positionH relativeFrom="margin">
                  <wp:posOffset>1986280</wp:posOffset>
                </wp:positionH>
                <wp:positionV relativeFrom="paragraph">
                  <wp:posOffset>198120</wp:posOffset>
                </wp:positionV>
                <wp:extent cx="4196080" cy="0"/>
                <wp:effectExtent l="0" t="0" r="33020" b="19050"/>
                <wp:wrapNone/>
                <wp:docPr id="5" name="Straight Connector 5"/>
                <wp:cNvGraphicFramePr/>
                <a:graphic xmlns:a="http://schemas.openxmlformats.org/drawingml/2006/main">
                  <a:graphicData uri="http://schemas.microsoft.com/office/word/2010/wordprocessingShape">
                    <wps:wsp>
                      <wps:cNvCnPr/>
                      <wps:spPr>
                        <a:xfrm flipV="1">
                          <a:off x="0" y="0"/>
                          <a:ext cx="4196080"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E6454"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4pt,15.6pt" to="486.8pt,1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Vv+2gEAAA4EAAAOAAAAZHJzL2Uyb0RvYy54bWysU01v1DAQvSPxHyzf2WQrWpVosz1sVS4I VpRy9zp2Ysn2WGOzyf57xs5uWgFCouJi+WPem3lvxpu7yVl2VBgN+JavVzVnykvojO9b/vTt4d0t ZzEJ3wkLXrX8pCK/2759sxlDo65gANspZETiYzOGlg8phaaqohyUE3EFQXl61IBOJDpiX3UoRmJ3 trqq65tqBOwCglQx0u39/Mi3hV9rJdMXraNKzLacaktlxbIe8lptN6LpUYTByHMZ4hVVOGE8JV2o 7kUS7Aea36ickQgRdFpJcBVobaQqGkjNuv5FzeMggipayJwYFpvi/6OVn497ZKZr+TVnXjhq0WNC YfohsR14TwYCsuvs0xhiQ+E7v8fzKYY9ZtGTRse0NeE7jUCxgYSxqbh8WlxWU2KSLt+vP9zUt9QM eXmrZopMFTCmjwocy5uWW+OzAaIRx08xUVoKvYTka+vzGsGa7sFYWw7YH3YW2VHkllMiSjUDX4QR TYZWWdOsouzSyaqZ9qvS5ApVO+sp86gWWiGl8ml95rWeojNMUwkLsC51/xV4js9QVWb1X8ALomQG nxawMx7wT9nTdClZz/EXB2bd2YIDdKfS32INDV2x/PxB8lS/PBf48zfe/gQAAP//AwBQSwMEFAAG AAgAAAAhALNl8WzdAAAACQEAAA8AAABkcnMvZG93bnJldi54bWxMj8FOwzAQRO9I/QdrK3GjTlsp KSFOhRC9IaQWeuDmxEscsNeR7abp32PgALfd2dHM22o7WcNG9KF3JGC5yIAhtU711Al4fdndbICF KElJ4wgFXDDAtp5dVbJU7kx7HA+xYymEQikF6BiHkvPQarQyLNyAlG7vzlsZ0+o7rrw8p3Br+CrL cm5lT6lBywEfNLafh5MV8Lwvmo8xV5N9Omp/2RXePL4VQlzPp/s7YBGn+GeGb/yEDnViatyJVGBG wHq5SujxZwCWDLfFOgfW/Aq8rvj/D+ovAAAA//8DAFBLAQItABQABgAIAAAAIQC2gziS/gAAAOEB AAATAAAAAAAAAAAAAAAAAAAAAABbQ29udGVudF9UeXBlc10ueG1sUEsBAi0AFAAGAAgAAAAhADj9 If/WAAAAlAEAAAsAAAAAAAAAAAAAAAAALwEAAF9yZWxzLy5yZWxzUEsBAi0AFAAGAAgAAAAhALT9 W/7aAQAADgQAAA4AAAAAAAAAAAAAAAAALgIAAGRycy9lMm9Eb2MueG1sUEsBAi0AFAAGAAgAAAAh ALNl8WzdAAAACQEAAA8AAAAAAAAAAAAAAAAANAQAAGRycy9kb3ducmV2LnhtbFBLBQYAAAAABAAE APMAAAA+BQAAAAA= " strokecolor="teal">
                <w10:wrap anchorx="margin"/>
              </v:line>
            </w:pict>
          </mc:Fallback>
        </mc:AlternateContent>
      </w:r>
      <w:r w:rsidRPr="00A509B0">
        <w:rPr>
          <w:rFonts w:ascii="Calibri Light"/>
          <w:color w:val="495965"/>
          <w:spacing w:val="4"/>
          <w:lang w:val="en-US"/>
        </w:rPr>
        <w:t>(</w:t>
      </w:r>
      <w:proofErr w:type="gramStart"/>
      <w:r w:rsidRPr="00A509B0">
        <w:rPr>
          <w:rFonts w:ascii="Calibri Light"/>
          <w:color w:val="495965"/>
          <w:spacing w:val="4"/>
          <w:lang w:val="en-US"/>
        </w:rPr>
        <w:t>state/region</w:t>
      </w:r>
      <w:proofErr w:type="gramEnd"/>
      <w:r w:rsidRPr="00A509B0">
        <w:rPr>
          <w:rFonts w:ascii="Calibri Light"/>
          <w:color w:val="495965"/>
          <w:spacing w:val="4"/>
          <w:lang w:val="en-US"/>
        </w:rPr>
        <w:t>)</w:t>
      </w:r>
      <w:r w:rsidRPr="006D24BD">
        <w:rPr>
          <w:rFonts w:ascii="Calibri Light"/>
          <w:noProof/>
          <w:color w:val="495965"/>
          <w:spacing w:val="4"/>
          <w:lang w:eastAsia="en-AU"/>
        </w:rPr>
        <w:t xml:space="preserve"> </w:t>
      </w:r>
    </w:p>
    <w:p w14:paraId="7413585B" w14:textId="77777777" w:rsidR="006451A6" w:rsidRPr="00F14B8B" w:rsidRDefault="006451A6" w:rsidP="006451A6">
      <w:pPr>
        <w:ind w:left="567"/>
        <w:rPr>
          <w:rFonts w:ascii="Calibri Light"/>
          <w:color w:val="495965"/>
          <w:spacing w:val="4"/>
          <w:lang w:val="en-US"/>
        </w:rPr>
      </w:pPr>
      <w:r>
        <w:rPr>
          <w:rFonts w:ascii="Calibri Light"/>
          <w:color w:val="495965"/>
          <w:spacing w:val="4"/>
          <w:lang w:val="en-US"/>
        </w:rPr>
        <w:t xml:space="preserve">Date of commencement </w:t>
      </w:r>
    </w:p>
    <w:p w14:paraId="25319F3C" w14:textId="77777777" w:rsidR="00200F50" w:rsidRDefault="00200F50" w:rsidP="006451A6">
      <w:pPr>
        <w:rPr>
          <w:rFonts w:ascii="Calibri Light"/>
          <w:b/>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59264" behindDoc="0" locked="0" layoutInCell="1" allowOverlap="1" wp14:anchorId="249D236D" wp14:editId="3B64D8E0">
                <wp:simplePos x="0" y="0"/>
                <wp:positionH relativeFrom="margin">
                  <wp:posOffset>1986280</wp:posOffset>
                </wp:positionH>
                <wp:positionV relativeFrom="paragraph">
                  <wp:posOffset>17449</wp:posOffset>
                </wp:positionV>
                <wp:extent cx="4196080" cy="0"/>
                <wp:effectExtent l="0" t="0" r="33020" b="19050"/>
                <wp:wrapNone/>
                <wp:docPr id="4" name="Straight Connector 4"/>
                <wp:cNvGraphicFramePr/>
                <a:graphic xmlns:a="http://schemas.openxmlformats.org/drawingml/2006/main">
                  <a:graphicData uri="http://schemas.microsoft.com/office/word/2010/wordprocessingShape">
                    <wps:wsp>
                      <wps:cNvCnPr/>
                      <wps:spPr>
                        <a:xfrm flipV="1">
                          <a:off x="0" y="0"/>
                          <a:ext cx="4196080"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F56DC"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6.4pt,1.35pt" to="486.8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vpiK2QEAAA4EAAAOAAAAZHJzL2Uyb0RvYy54bWysU02P0zAQvSPxHyzfadJVtVqipnvoaveC oGKBu+uME0v+0tg06b9n7LRhBQgJtBfLH/PezHsz3t5P1rATYNTetXy9qjkDJ32nXd/yr18e391x FpNwnTDeQcvPEPn97u2b7RgauPGDNx0gIxIXmzG0fEgpNFUV5QBWxJUP4OhRebQi0RH7qkMxErs1 1U1d31ajxy6glxAj3T7Mj3xX+JUCmT4pFSEx03KqLZUVy3rMa7XbiqZHEQYtL2WI/6jCCu0o6UL1 IJJg31H/RmW1RB+9SivpbeWV0hKKBlKzrn9R8zyIAEULmRPDYlN8PVr58XRApruWbzhzwlKLnhMK 3Q+J7b1zZKBHtsk+jSE2FL53B7ycYjhgFj0ptEwZHb7RCBQbSBibisvnxWWYEpN0uVm/v63vqBny +lbNFJkqYExP4C3Lm5Yb7bIBohGnDzFRWgq9huRr4/IavdHdozamHLA/7g2yk8gtp0SUaga+CCOa DK2ypllF2aWzgZn2Myhyhaqd9ZR5hIVWSAkurS+8xlF0hikqYQHWpe6/Ai/xGQplVv8FvCBKZu/S ArbaefxT9jRdS1Zz/NWBWXe24Oi7c+lvsYaGrlh++SB5ql+eC/znN979AAAA//8DAFBLAwQUAAYA CAAAACEAfqCgqtsAAAAHAQAADwAAAGRycy9kb3ducmV2LnhtbEzOMU/DMBAF4B2J/2AdEht1mkox TeNUCNENIbWFgc2JjzgQnyPbTdN/j2GB8emd3n3VdrYDm9CH3pGE5SIDhtQ63VMn4fW4u7sHFqIi rQZHKOGCAbb19VWlSu3OtMfpEDuWRiiUSoKJcSw5D61Bq8LCjUip+3Deqpii77j26pzG7cDzLCu4 VT2lD0aN+Giw/TqcrISXvWg+p0LP9vnN+MtO+OHpXUh5ezM/bIBFnOPfMfzwEx3qZGrciXRgg4TV Mk/0KCEXwFK/FqsCWPObeV3x//76GwAA//8DAFBLAQItABQABgAIAAAAIQC2gziS/gAAAOEBAAAT AAAAAAAAAAAAAAAAAAAAAABbQ29udGVudF9UeXBlc10ueG1sUEsBAi0AFAAGAAgAAAAhADj9If/W AAAAlAEAAAsAAAAAAAAAAAAAAAAALwEAAF9yZWxzLy5yZWxzUEsBAi0AFAAGAAgAAAAhAA++mIrZ AQAADgQAAA4AAAAAAAAAAAAAAAAALgIAAGRycy9lMm9Eb2MueG1sUEsBAi0AFAAGAAgAAAAhAH6g oKrbAAAABwEAAA8AAAAAAAAAAAAAAAAAMwQAAGRycy9kb3ducmV2LnhtbFBLBQYAAAAABAAEAPMA AAA7BQAAAAA= " strokecolor="teal">
                <w10:wrap anchorx="margin"/>
              </v:line>
            </w:pict>
          </mc:Fallback>
        </mc:AlternateContent>
      </w:r>
    </w:p>
    <w:p w14:paraId="7BB68427" w14:textId="77777777" w:rsidR="006451A6" w:rsidRPr="00AF77ED" w:rsidRDefault="006451A6" w:rsidP="006451A6">
      <w:pPr>
        <w:rPr>
          <w:rFonts w:ascii="Calibri Light"/>
          <w:b/>
          <w:color w:val="495965"/>
          <w:spacing w:val="4"/>
          <w:lang w:val="en-US"/>
        </w:rPr>
      </w:pPr>
      <w:r w:rsidRPr="00AF77ED">
        <w:rPr>
          <w:rFonts w:ascii="Calibri Light"/>
          <w:b/>
          <w:color w:val="495965"/>
          <w:spacing w:val="4"/>
          <w:lang w:val="en-US"/>
        </w:rPr>
        <w:t>Family member</w:t>
      </w:r>
    </w:p>
    <w:p w14:paraId="23F8D7B0" w14:textId="77777777" w:rsidR="006451A6" w:rsidRPr="00A509B0" w:rsidRDefault="006451A6" w:rsidP="006451A6">
      <w:pPr>
        <w:spacing w:afterLines="40" w:after="96"/>
        <w:ind w:left="567"/>
        <w:rPr>
          <w:rFonts w:ascii="Calibri Light"/>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69504" behindDoc="0" locked="0" layoutInCell="1" allowOverlap="1" wp14:anchorId="26E0DFC5" wp14:editId="1BF54C9B">
                <wp:simplePos x="0" y="0"/>
                <wp:positionH relativeFrom="margin">
                  <wp:posOffset>2424430</wp:posOffset>
                </wp:positionH>
                <wp:positionV relativeFrom="paragraph">
                  <wp:posOffset>151130</wp:posOffset>
                </wp:positionV>
                <wp:extent cx="3763010" cy="0"/>
                <wp:effectExtent l="0" t="0" r="27940" b="19050"/>
                <wp:wrapNone/>
                <wp:docPr id="14" name="Straight Connector 14"/>
                <wp:cNvGraphicFramePr/>
                <a:graphic xmlns:a="http://schemas.openxmlformats.org/drawingml/2006/main">
                  <a:graphicData uri="http://schemas.microsoft.com/office/word/2010/wordprocessingShape">
                    <wps:wsp>
                      <wps:cNvCnPr/>
                      <wps:spPr>
                        <a:xfrm flipV="1">
                          <a:off x="0" y="0"/>
                          <a:ext cx="3763010"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A9247" id="Straight Connector 14"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0.9pt,11.9pt" to="487.2pt,1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NjIN3AEAABAEAAAOAAAAZHJzL2Uyb0RvYy54bWysU8Fq3DAQvRf6D0L3rr1JSYNZbw4b0ktp l6bpXStLtkDSiJG69v59R/KuE9pSaCgG4dHMe5r3RtrcTc6yo8JowLd8vao5U15CZ3zf8qdvD+9u OYtJ+E5Y8KrlJxX53fbtm80YGnUFA9hOISMSH5sxtHxIKTRVFeWgnIgrCMpTUgM6kSjEvupQjMTu bHVV1zfVCNgFBKlipN37Ocm3hV9rJdMXraNKzLacektlxbIe8lptN6LpUYTByHMb4hVdOGE8HbpQ 3Ysk2A80v1E5IxEi6LSS4CrQ2khVNJCadf2LmsdBBFW0kDkxLDbF/0crPx/3yExHs3vPmReOZvSY UJh+SGwH3pODgIyS5NQYYkOAnd/jOYphj1n2pNExbU34TkTFCJLGpuLzafFZTYlJ2rz+cHNNajmT l1w1U2SqgDF9VOBY/mm5NT5bIBpx/BQTHUull5K8bX1eI1jTPRhrS4D9YWeRHUUeen1LX+6egC/K KMrQKmuaVZS/dLJqpv2qNPlC3c56yo1UC62QUvm0PvNaT9UZpqmFBViXvv8KPNdnqCq39V/AC6Kc DD4tYGc84J9OT9OlZT3XXxyYdWcLDtCdynyLNXTtinPnJ5Lv9cu4wJ8f8vYnAAAA//8DAFBLAwQU AAYACAAAACEAwLBkQ94AAAAJAQAADwAAAGRycy9kb3ducmV2LnhtbEyPzU7DMBCE70i8g7VI3KjT HzUlxKkQojeE1AIHbk68JAF7Hdlumr49izjAabWzo5lvy+3krBgxxN6TgvksA4HUeNNTq+D1ZXez ARGTJqOtJ1Rwxgjb6vKi1IXxJ9rjeEit4BCKhVbQpTQUUsamQ6fjzA9IfPvwwenEa2ilCfrE4c7K RZatpdM9cUOnB3zosPk6HJ2C531ef45rM7mnty6cd3mwj++5UtdX0/0diIRT+jPDDz6jQ8VMtT+S icIqWG7mjJ4ULJY82XCbr1Yg6l9BVqX8/0H1DQAA//8DAFBLAQItABQABgAIAAAAIQC2gziS/gAA AOEBAAATAAAAAAAAAAAAAAAAAAAAAABbQ29udGVudF9UeXBlc10ueG1sUEsBAi0AFAAGAAgAAAAh ADj9If/WAAAAlAEAAAsAAAAAAAAAAAAAAAAALwEAAF9yZWxzLy5yZWxzUEsBAi0AFAAGAAgAAAAh AHQ2Mg3cAQAAEAQAAA4AAAAAAAAAAAAAAAAALgIAAGRycy9lMm9Eb2MueG1sUEsBAi0AFAAGAAgA AAAhAMCwZEPeAAAACQEAAA8AAAAAAAAAAAAAAAAANgQAAGRycy9kb3ducmV2LnhtbFBLBQYAAAAA BAAEAPMAAABBBQAAAAA= " strokecolor="teal">
                <w10:wrap anchorx="margin"/>
              </v:line>
            </w:pict>
          </mc:Fallback>
        </mc:AlternateContent>
      </w:r>
      <w:r w:rsidRPr="00A509B0">
        <w:rPr>
          <w:rFonts w:ascii="Calibri Light"/>
          <w:color w:val="495965"/>
          <w:spacing w:val="4"/>
          <w:lang w:val="en-US"/>
        </w:rPr>
        <w:t>Name</w:t>
      </w:r>
    </w:p>
    <w:p w14:paraId="1C7736CF" w14:textId="77777777" w:rsidR="006451A6" w:rsidRPr="00A509B0" w:rsidRDefault="006451A6" w:rsidP="006451A6">
      <w:pPr>
        <w:spacing w:afterLines="40" w:after="96"/>
        <w:ind w:left="567"/>
        <w:rPr>
          <w:rFonts w:ascii="Calibri Light"/>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68480" behindDoc="0" locked="0" layoutInCell="1" allowOverlap="1" wp14:anchorId="2C888717" wp14:editId="0CB33A5A">
                <wp:simplePos x="0" y="0"/>
                <wp:positionH relativeFrom="margin">
                  <wp:posOffset>2424430</wp:posOffset>
                </wp:positionH>
                <wp:positionV relativeFrom="paragraph">
                  <wp:posOffset>168579</wp:posOffset>
                </wp:positionV>
                <wp:extent cx="3763010" cy="0"/>
                <wp:effectExtent l="0" t="0" r="27940" b="19050"/>
                <wp:wrapNone/>
                <wp:docPr id="13" name="Straight Connector 13"/>
                <wp:cNvGraphicFramePr/>
                <a:graphic xmlns:a="http://schemas.openxmlformats.org/drawingml/2006/main">
                  <a:graphicData uri="http://schemas.microsoft.com/office/word/2010/wordprocessingShape">
                    <wps:wsp>
                      <wps:cNvCnPr/>
                      <wps:spPr>
                        <a:xfrm flipV="1">
                          <a:off x="0" y="0"/>
                          <a:ext cx="3763010"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60538" id="Straight Connector 13"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0.9pt,13.25pt" to="487.2pt,1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shJK2wEAABAEAAAOAAAAZHJzL2Uyb0RvYy54bWysU02L2zAQvRf6H4TujZ0NbBcTZw9Zdi+l Dd22d0Ue2QJ9MVJj5993JCfu0pZCy2IQHs28p3lvpO39ZA07AUbtXcvXq5ozcNJ32vUt//rl8d0d ZzEJ1wnjHbT8DJHf796+2Y6hgRs/eNMBMiJxsRlDy4eUQlNVUQ5gRVz5AI6SyqMViULsqw7FSOzW VDd1fVuNHruAXkKMtPswJ/mu8CsFMn1SKkJipuXUWyorlvWY12q3FU2PIgxaXtoQ/9GFFdrRoQvV g0iCfUf9G5XVEn30Kq2kt5VXSksoGkjNuv5FzfMgAhQtZE4Mi03x9Wjlx9MBme5odhvOnLA0o+eE QvdDYnvvHDnokVGSnBpDbAiwdwe8RDEcMMueFFqmjA7fiKgYQdLYVHw+Lz7DlJikzc372w2p5Uxe c9VMkakCxvQE3rL803KjXbZANOL0ISY6lkqvJXnbuLxGb3T3qI0pAfbHvUF2Enno9R19uXsCviij KEOrrGlWUf7S2cBM+xkU+ULdznrKjYSFVkgJLq0vvMZRdYYpamEB1qXvvwIv9RkK5bb+C3hBlJO9 SwvYaufxT6en6dqymuuvDsy6swVH353LfIs1dO2Kc5cnku/1y7jAfz7k3Q8AAAD//wMAUEsDBBQA BgAIAAAAIQBsjOZs3gAAAAkBAAAPAAAAZHJzL2Rvd25yZXYueG1sTI/BTsMwEETvSPyDtUjcqNNS khLiVAjRG0JqaQ/cnHiJA/Y6st00/XuMOMBxZ0czb6r1ZA0b0YfekYD5LAOG1DrVUydg/7a5WQEL UZKSxhEKOGOAdX15UclSuRNtcdzFjqUQCqUUoGMcSs5Dq9HKMHMDUvp9OG9lTKfvuPLylMKt4Yss y7mVPaUGLQd80th+7Y5WwOu2aD7HXE325aD9eVN48/xeCHF9NT0+AIs4xT8z/OAndKgTU+OOpAIz Am5X84QeBSzyO2DJcF8sl8CaX4HXFf+/oP4GAAD//wMAUEsBAi0AFAAGAAgAAAAhALaDOJL+AAAA 4QEAABMAAAAAAAAAAAAAAAAAAAAAAFtDb250ZW50X1R5cGVzXS54bWxQSwECLQAUAAYACAAAACEA OP0h/9YAAACUAQAACwAAAAAAAAAAAAAAAAAvAQAAX3JlbHMvLnJlbHNQSwECLQAUAAYACAAAACEA sbISStsBAAAQBAAADgAAAAAAAAAAAAAAAAAuAgAAZHJzL2Uyb0RvYy54bWxQSwECLQAUAAYACAAA ACEAbIzmbN4AAAAJAQAADwAAAAAAAAAAAAAAAAA1BAAAZHJzL2Rvd25yZXYueG1sUEsFBgAAAAAE AAQA8wAAAEAFAAAAAA== " strokecolor="teal">
                <w10:wrap anchorx="margin"/>
              </v:line>
            </w:pict>
          </mc:Fallback>
        </mc:AlternateContent>
      </w:r>
      <w:r w:rsidRPr="00A509B0">
        <w:rPr>
          <w:rFonts w:ascii="Calibri Light"/>
          <w:color w:val="495965"/>
          <w:spacing w:val="4"/>
          <w:lang w:val="en-US"/>
        </w:rPr>
        <w:t>Date of birth</w:t>
      </w:r>
      <w:r>
        <w:rPr>
          <w:rFonts w:ascii="Calibri Light"/>
          <w:color w:val="495965"/>
          <w:spacing w:val="4"/>
          <w:lang w:val="en-US"/>
        </w:rPr>
        <w:t xml:space="preserve"> (</w:t>
      </w:r>
      <w:proofErr w:type="spellStart"/>
      <w:r>
        <w:rPr>
          <w:rFonts w:ascii="Calibri Light"/>
          <w:color w:val="495965"/>
          <w:spacing w:val="4"/>
          <w:lang w:val="en-US"/>
        </w:rPr>
        <w:t>dd</w:t>
      </w:r>
      <w:proofErr w:type="spellEnd"/>
      <w:r>
        <w:rPr>
          <w:rFonts w:ascii="Calibri Light"/>
          <w:color w:val="495965"/>
          <w:spacing w:val="4"/>
          <w:lang w:val="en-US"/>
        </w:rPr>
        <w:t>/mm/</w:t>
      </w:r>
      <w:proofErr w:type="spellStart"/>
      <w:r>
        <w:rPr>
          <w:rFonts w:ascii="Calibri Light"/>
          <w:color w:val="495965"/>
          <w:spacing w:val="4"/>
          <w:lang w:val="en-US"/>
        </w:rPr>
        <w:t>yyyy</w:t>
      </w:r>
      <w:proofErr w:type="spellEnd"/>
      <w:r>
        <w:rPr>
          <w:rFonts w:ascii="Calibri Light"/>
          <w:color w:val="495965"/>
          <w:spacing w:val="4"/>
          <w:lang w:val="en-US"/>
        </w:rPr>
        <w:t>)</w:t>
      </w:r>
    </w:p>
    <w:p w14:paraId="247E5BB2" w14:textId="77777777" w:rsidR="006451A6" w:rsidRDefault="006451A6" w:rsidP="006451A6">
      <w:pPr>
        <w:spacing w:afterLines="40" w:after="96"/>
        <w:ind w:left="567"/>
        <w:rPr>
          <w:rFonts w:ascii="Calibri Light"/>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67456" behindDoc="0" locked="0" layoutInCell="1" allowOverlap="1" wp14:anchorId="52D23CA0" wp14:editId="666CAD39">
                <wp:simplePos x="0" y="0"/>
                <wp:positionH relativeFrom="margin">
                  <wp:posOffset>2424430</wp:posOffset>
                </wp:positionH>
                <wp:positionV relativeFrom="paragraph">
                  <wp:posOffset>174929</wp:posOffset>
                </wp:positionV>
                <wp:extent cx="3763010" cy="0"/>
                <wp:effectExtent l="0" t="0" r="27940" b="19050"/>
                <wp:wrapNone/>
                <wp:docPr id="12" name="Straight Connector 12"/>
                <wp:cNvGraphicFramePr/>
                <a:graphic xmlns:a="http://schemas.openxmlformats.org/drawingml/2006/main">
                  <a:graphicData uri="http://schemas.microsoft.com/office/word/2010/wordprocessingShape">
                    <wps:wsp>
                      <wps:cNvCnPr/>
                      <wps:spPr>
                        <a:xfrm flipV="1">
                          <a:off x="0" y="0"/>
                          <a:ext cx="3763010"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7FC8F"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0.9pt,13.75pt" to="487.2pt,1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FLa2wEAABAEAAAOAAAAZHJzL2Uyb0RvYy54bWysU02L2zAQvRf6H4TujZ0sbBcTZw9Zdi+l Dd22d0Ue2QJ9MVJj5993JCfu0pZCy2IQHs28p3lvpO39ZA07AUbtXcvXq5ozcNJ32vUt//rl8d0d ZzEJ1wnjHbT8DJHf796+2Y6hgY0fvOkAGZG42Iyh5UNKoamqKAewIq58AEdJ5dGKRCH2VYdiJHZr qk1d31ajxy6glxAj7T7MSb4r/EqBTJ+UipCYaTn1lsqKZT3mtdptRdOjCIOWlzbEf3RhhXZ06EL1 IJJg31H/RmW1RB+9SivpbeWV0hKKBlKzrn9R8zyIAEULmRPDYlN8PVr58XRApjua3YYzJyzN6Dmh 0P2Q2N47Rw56ZJQkp8YQGwLs3QEvUQwHzLInhZYpo8M3IipGkDQ2FZ/Pi88wJSZp8+b97Q2p5Uxe c9VMkakCxvQE3rL803KjXbZANOL0ISY6lkqvJXnbuLxGb3T3qI0pAfbHvUF2Enno9R19uXsCviij KEOrrGlWUf7S2cBM+xkU+ULdznrKjYSFVkgJLq0vvMZRdYYpamEB1qXvvwIv9RkK5bb+C3hBlJO9 SwvYaufxT6en6dqymuuvDsy6swVH353LfIs1dO2Kc5cnku/1y7jAfz7k3Q8AAAD//wMAUEsDBBQA BgAIAAAAIQA1oHGJ3gAAAAkBAAAPAAAAZHJzL2Rvd25yZXYueG1sTI/BTsMwEETvSPyDtUjcqNNS 6hLiVAjRG0JqgQM3J17igL2ObDdN/x4jDnDc2dHMm2ozOctGDLH3JGE+K4AhtV731El4fdlerYHF pEgr6wklnDDCpj4/q1Sp/ZF2OO5Tx3IIxVJJMCkNJeexNehUnPkBKf8+fHAq5TN0XAd1zOHO8kVR rLhTPeUGowZ8MNh+7Q9OwvNONJ/jSk/u6c2E01YE+/gupLy8mO7vgCWc0p8ZfvAzOtSZqfEH0pFZ CdfreUZPEhbiBlg23IrlEljzK/C64v8X1N8AAAD//wMAUEsBAi0AFAAGAAgAAAAhALaDOJL+AAAA 4QEAABMAAAAAAAAAAAAAAAAAAAAAAFtDb250ZW50X1R5cGVzXS54bWxQSwECLQAUAAYACAAAACEA OP0h/9YAAACUAQAACwAAAAAAAAAAAAAAAAAvAQAAX3JlbHMvLnJlbHNQSwECLQAUAAYACAAAACEA cFxS2tsBAAAQBAAADgAAAAAAAAAAAAAAAAAuAgAAZHJzL2Uyb0RvYy54bWxQSwECLQAUAAYACAAA ACEANaBxid4AAAAJAQAADwAAAAAAAAAAAAAAAAA1BAAAZHJzL2Rvd25yZXYueG1sUEsFBgAAAAAE AAQA8wAAAEAFAAAAAA== " strokecolor="teal">
                <w10:wrap anchorx="margin"/>
              </v:line>
            </w:pict>
          </mc:Fallback>
        </mc:AlternateContent>
      </w:r>
      <w:r>
        <w:rPr>
          <w:rFonts w:ascii="Calibri Light"/>
          <w:color w:val="495965"/>
          <w:spacing w:val="4"/>
          <w:lang w:val="en-US"/>
        </w:rPr>
        <w:t>Relationship to the official</w:t>
      </w:r>
    </w:p>
    <w:p w14:paraId="1E9093DB" w14:textId="77777777" w:rsidR="006451A6" w:rsidRDefault="006451A6" w:rsidP="006451A6">
      <w:pPr>
        <w:spacing w:afterLines="40" w:after="96"/>
        <w:ind w:left="567"/>
        <w:rPr>
          <w:rFonts w:ascii="Calibri Light"/>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66432" behindDoc="0" locked="0" layoutInCell="1" allowOverlap="1" wp14:anchorId="723E6182" wp14:editId="5E2FB774">
                <wp:simplePos x="0" y="0"/>
                <wp:positionH relativeFrom="margin">
                  <wp:posOffset>2424430</wp:posOffset>
                </wp:positionH>
                <wp:positionV relativeFrom="paragraph">
                  <wp:posOffset>182245</wp:posOffset>
                </wp:positionV>
                <wp:extent cx="3763010" cy="0"/>
                <wp:effectExtent l="0" t="0" r="27940" b="19050"/>
                <wp:wrapNone/>
                <wp:docPr id="11" name="Straight Connector 11"/>
                <wp:cNvGraphicFramePr/>
                <a:graphic xmlns:a="http://schemas.openxmlformats.org/drawingml/2006/main">
                  <a:graphicData uri="http://schemas.microsoft.com/office/word/2010/wordprocessingShape">
                    <wps:wsp>
                      <wps:cNvCnPr/>
                      <wps:spPr>
                        <a:xfrm flipV="1">
                          <a:off x="0" y="0"/>
                          <a:ext cx="3763010"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66950" id="Straight Connector 11"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0.9pt,14.35pt" to="487.2pt,1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aeKx2gEAABAEAAAOAAAAZHJzL2Uyb0RvYy54bWysU02LFDEQvQv+h5C70z27sC7N9OxhlvUi OrjqPZOuTAeSVKjE+fj3VtIz7aIiKNIQulL1Xuq9SlYPJ+/EAShZDL1cLlopIGgcbNj38svnpzf3 UqSswqAcBujlGZJ8WL9+tTrGDm5wRDcACSYJqTvGXo45x65pkh7Bq7TACIGTBsmrzCHtm4HUkdm9 a27a9q45Ig2RUENKvPs4JeW68hsDOn80JkEWrpfcW64r1XVX1ma9Ut2eVBytvrSh/qELr2zgQ2eq R5WV+Eb2FypvNWFCkxcafYPGWA1VA6tZtj+peR5VhKqFzUlxtin9P1r94bAlYQee3VKKoDzP6DmT svsxiw2GwA4iCU6yU8eYOgZswpYuUYpbKrJPhrwwzsavTFSNYGniVH0+zz7DKQvNm7dv725ZrRT6 mmsmikIVKeV3gF6Un146G4oFqlOH9ynzsVx6LSnbLpQ1obPDk3WuBrTfbRyJgypDb+/5K90z8EUZ RwXaFE2TivqXzw4m2k9g2BfudtJTbyTMtEprCLm6Upm4usAMtzAD29r3H4GX+gKFelv/Bjwj6skY 8gz2NiD97vR8urZspvqrA5PuYsEOh3Odb7WGr1117vJEyr1+GVf4j4e8/g4AAP//AwBQSwMEFAAG AAgAAAAhAC+9XpjeAAAACQEAAA8AAABkcnMvZG93bnJldi54bWxMj8FOwzAQRO9I/IO1SNyo01I1 aYhTIURvCKkFDr058RIH7HVku2n69xhxKMedHc28qTaTNWxEH3pHAuazDBhS61RPnYD3t+1dASxE SUoaRyjgjAE29fVVJUvlTrTDcR87lkIolFKAjnEoOQ+tRivDzA1I6ffpvJUxnb7jystTCreGL7Js xa3sKTVoOeCTxvZ7f7QCXnd58zWu1GRfPrQ/b3Nvng+5ELc30+MDsIhTvJjhFz+hQ52YGnckFZgR cF/ME3oUsChyYMmwzpdLYM2fwOuK/19Q/wAAAP//AwBQSwECLQAUAAYACAAAACEAtoM4kv4AAADh AQAAEwAAAAAAAAAAAAAAAAAAAAAAW0NvbnRlbnRfVHlwZXNdLnhtbFBLAQItABQABgAIAAAAIQA4 /SH/1gAAAJQBAAALAAAAAAAAAAAAAAAAAC8BAABfcmVscy8ucmVsc1BLAQItABQABgAIAAAAIQBy aeKx2gEAABAEAAAOAAAAAAAAAAAAAAAAAC4CAABkcnMvZTJvRG9jLnhtbFBLAQItABQABgAIAAAA IQAvvV6Y3gAAAAkBAAAPAAAAAAAAAAAAAAAAADQEAABkcnMvZG93bnJldi54bWxQSwUGAAAAAAQA BADzAAAAPwUAAAAA " strokecolor="teal">
                <w10:wrap anchorx="margin"/>
              </v:line>
            </w:pict>
          </mc:Fallback>
        </mc:AlternateContent>
      </w:r>
      <w:r>
        <w:rPr>
          <w:rFonts w:ascii="Calibri Light"/>
          <w:color w:val="495965"/>
          <w:spacing w:val="4"/>
          <w:lang w:val="en-US"/>
        </w:rPr>
        <w:t>Proposed employer</w:t>
      </w:r>
    </w:p>
    <w:p w14:paraId="2B850A62" w14:textId="77777777" w:rsidR="006451A6" w:rsidRDefault="006451A6" w:rsidP="006451A6">
      <w:pPr>
        <w:ind w:left="567"/>
        <w:rPr>
          <w:rFonts w:ascii="Calibri Light"/>
          <w:color w:val="495965"/>
          <w:spacing w:val="4"/>
          <w:lang w:val="en-US"/>
        </w:rPr>
      </w:pPr>
      <w:r>
        <w:rPr>
          <w:rFonts w:ascii="Calibri Light"/>
          <w:color w:val="495965"/>
          <w:spacing w:val="4"/>
          <w:lang w:val="en-US"/>
        </w:rPr>
        <w:t xml:space="preserve">Location of proposed </w:t>
      </w:r>
    </w:p>
    <w:p w14:paraId="29EC1291" w14:textId="77777777" w:rsidR="006451A6" w:rsidRDefault="006451A6" w:rsidP="006451A6">
      <w:pPr>
        <w:spacing w:afterLines="40" w:after="96"/>
        <w:ind w:left="567"/>
        <w:rPr>
          <w:rFonts w:ascii="Calibri Light"/>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65408" behindDoc="0" locked="0" layoutInCell="1" allowOverlap="1" wp14:anchorId="679DC776" wp14:editId="2AF9F068">
                <wp:simplePos x="0" y="0"/>
                <wp:positionH relativeFrom="margin">
                  <wp:posOffset>2424430</wp:posOffset>
                </wp:positionH>
                <wp:positionV relativeFrom="paragraph">
                  <wp:posOffset>200025</wp:posOffset>
                </wp:positionV>
                <wp:extent cx="3763010" cy="0"/>
                <wp:effectExtent l="0" t="0" r="27940" b="19050"/>
                <wp:wrapNone/>
                <wp:docPr id="10" name="Straight Connector 10"/>
                <wp:cNvGraphicFramePr/>
                <a:graphic xmlns:a="http://schemas.openxmlformats.org/drawingml/2006/main">
                  <a:graphicData uri="http://schemas.microsoft.com/office/word/2010/wordprocessingShape">
                    <wps:wsp>
                      <wps:cNvCnPr/>
                      <wps:spPr>
                        <a:xfrm flipV="1">
                          <a:off x="0" y="0"/>
                          <a:ext cx="3763010"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88AA4" id="Straight Connector 10"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0.9pt,15.75pt" to="487.2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h6Ih2gEAABAEAAAOAAAAZHJzL2Uyb0RvYy54bWysU02P0zAQvSPxHyzfadJdaVlFTffQ1XJB ULHA3XXGiSV/aWya9N8zdtKwAoQEQpGsjGfe87w39u5hsoadAaP2ruXbTc0ZOOk77fqWf/n89Oae s5iE64TxDlp+gcgf9q9f7cbQwI0fvOkAGZG42Iyh5UNKoamqKAewIm58AEdJ5dGKRCH2VYdiJHZr qpu6vqtGj11ALyFG2n2ck3xf+JUCmT4qFSEx03LqLZUVy3rKa7XfiaZHEQYtlzbEP3RhhXZ06Er1 KJJg31D/QmW1RB+9ShvpbeWV0hKKBlKzrX9S8zyIAEULmRPDalP8f7Tyw/mITHc0O7LHCUszek4o dD8kdvDOkYMeGSXJqTHEhgAHd8QliuGIWfak0DJldPhKRMUIksam4vNl9RmmxCRt3r69uyW1nMlr rpopMlXAmN6Btyz/tNxoly0QjTi/j4mOpdJrSd42Lq/RG909aWNKgP3pYJCdRR56fU9f7p6AL8oo ytAqa5pVlL90MTDTfgJFvlC3s55yI2GlFVKCS9uF1ziqzjBFLazAuvT9R+BSn6FQbuvfgFdEOdm7 tIKtdh5/d3qari2ruf7qwKw7W3Dy3aXMt1hD1644tzyRfK9fxgX+4yHvvwMAAP//AwBQSwMEFAAG AAgAAAAhAFw9wqveAAAACQEAAA8AAABkcnMvZG93bnJldi54bWxMj81OwzAQhO9IvIO1SNyoEyhN CXEqhOgNIbXQQ29OvMQB/0S2m6Zvz6Ie4LY7O5r5tlpN1rARQ+y9E5DPMmDoWq961wn4eF/fLIHF JJ2SxjsUcMIIq/ryopKl8ke3wXGbOkYhLpZSgE5pKDmPrUYr48wP6Oj26YOVidbQcRXkkcKt4bdZ tuBW9o4atBzwWWP7vT1YAW+bovkaF2qyrzsdTusimJd9IcT11fT0CCzhlP7M8ItP6FATU+MPTkVm BNwtc0JPNOT3wMjwUMznwJqzwOuK//+g/gEAAP//AwBQSwECLQAUAAYACAAAACEAtoM4kv4AAADh AQAAEwAAAAAAAAAAAAAAAAAAAAAAW0NvbnRlbnRfVHlwZXNdLnhtbFBLAQItABQABgAIAAAAIQA4 /SH/1gAAAJQBAAALAAAAAAAAAAAAAAAAAC8BAABfcmVscy8ucmVsc1BLAQItABQABgAIAAAAIQCz h6Ih2gEAABAEAAAOAAAAAAAAAAAAAAAAAC4CAABkcnMvZTJvRG9jLnhtbFBLAQItABQABgAIAAAA IQBcPcKr3gAAAAkBAAAPAAAAAAAAAAAAAAAAADQEAABkcnMvZG93bnJldi54bWxQSwUGAAAAAAQA BADzAAAAPwUAAAAA " strokecolor="teal">
                <w10:wrap anchorx="margin"/>
              </v:line>
            </w:pict>
          </mc:Fallback>
        </mc:AlternateContent>
      </w:r>
      <w:proofErr w:type="gramStart"/>
      <w:r>
        <w:rPr>
          <w:rFonts w:ascii="Calibri Light"/>
          <w:color w:val="495965"/>
          <w:spacing w:val="4"/>
          <w:lang w:val="en-US"/>
        </w:rPr>
        <w:t>employment</w:t>
      </w:r>
      <w:proofErr w:type="gramEnd"/>
      <w:r>
        <w:rPr>
          <w:rFonts w:ascii="Calibri Light"/>
          <w:color w:val="495965"/>
          <w:spacing w:val="4"/>
          <w:lang w:val="en-US"/>
        </w:rPr>
        <w:t xml:space="preserve"> (state/region)</w:t>
      </w:r>
    </w:p>
    <w:p w14:paraId="60910AA8" w14:textId="77777777" w:rsidR="006451A6" w:rsidRDefault="006451A6" w:rsidP="006451A6">
      <w:pPr>
        <w:ind w:left="567"/>
        <w:rPr>
          <w:rFonts w:ascii="Calibri Light"/>
          <w:color w:val="495965"/>
          <w:spacing w:val="4"/>
          <w:lang w:val="en-US"/>
        </w:rPr>
      </w:pPr>
      <w:r>
        <w:rPr>
          <w:rFonts w:ascii="Calibri Light"/>
          <w:color w:val="495965"/>
          <w:spacing w:val="4"/>
          <w:lang w:val="en-US"/>
        </w:rPr>
        <w:t>Date of proposed commencement</w:t>
      </w:r>
    </w:p>
    <w:p w14:paraId="3752C1E6" w14:textId="77777777" w:rsidR="006451A6" w:rsidRPr="00A509B0" w:rsidRDefault="006451A6" w:rsidP="006451A6">
      <w:pPr>
        <w:ind w:left="567"/>
        <w:rPr>
          <w:rFonts w:ascii="Calibri Light"/>
          <w:color w:val="495965"/>
          <w:spacing w:val="4"/>
          <w:lang w:val="en-US"/>
        </w:rPr>
      </w:pPr>
      <w:proofErr w:type="gramStart"/>
      <w:r>
        <w:rPr>
          <w:rFonts w:ascii="Calibri Light"/>
          <w:color w:val="495965"/>
          <w:spacing w:val="4"/>
          <w:lang w:val="en-US"/>
        </w:rPr>
        <w:t>of</w:t>
      </w:r>
      <w:proofErr w:type="gramEnd"/>
      <w:r>
        <w:rPr>
          <w:rFonts w:ascii="Calibri Light"/>
          <w:color w:val="495965"/>
          <w:spacing w:val="4"/>
          <w:lang w:val="en-US"/>
        </w:rPr>
        <w:t xml:space="preserve"> employment (</w:t>
      </w:r>
      <w:proofErr w:type="spellStart"/>
      <w:r>
        <w:rPr>
          <w:rFonts w:ascii="Calibri Light"/>
          <w:color w:val="495965"/>
          <w:spacing w:val="4"/>
          <w:lang w:val="en-US"/>
        </w:rPr>
        <w:t>dd</w:t>
      </w:r>
      <w:proofErr w:type="spellEnd"/>
      <w:r>
        <w:rPr>
          <w:rFonts w:ascii="Calibri Light"/>
          <w:color w:val="495965"/>
          <w:spacing w:val="4"/>
          <w:lang w:val="en-US"/>
        </w:rPr>
        <w:t>/mm/</w:t>
      </w:r>
      <w:proofErr w:type="spellStart"/>
      <w:r>
        <w:rPr>
          <w:rFonts w:ascii="Calibri Light"/>
          <w:color w:val="495965"/>
          <w:spacing w:val="4"/>
          <w:lang w:val="en-US"/>
        </w:rPr>
        <w:t>yyyy</w:t>
      </w:r>
      <w:proofErr w:type="spellEnd"/>
      <w:r>
        <w:rPr>
          <w:rFonts w:ascii="Calibri Light"/>
          <w:color w:val="495965"/>
          <w:spacing w:val="4"/>
          <w:lang w:val="en-US"/>
        </w:rPr>
        <w:t>)</w:t>
      </w:r>
    </w:p>
    <w:p w14:paraId="7CE5597C" w14:textId="77777777" w:rsidR="006451A6" w:rsidRPr="00A509B0" w:rsidRDefault="006451A6" w:rsidP="006451A6">
      <w:pPr>
        <w:rPr>
          <w:rFonts w:ascii="Calibri Light"/>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64384" behindDoc="0" locked="0" layoutInCell="1" allowOverlap="1" wp14:anchorId="518886E5" wp14:editId="7DABD31C">
                <wp:simplePos x="0" y="0"/>
                <wp:positionH relativeFrom="margin">
                  <wp:posOffset>2424430</wp:posOffset>
                </wp:positionH>
                <wp:positionV relativeFrom="paragraph">
                  <wp:posOffset>19381</wp:posOffset>
                </wp:positionV>
                <wp:extent cx="3763010" cy="0"/>
                <wp:effectExtent l="0" t="0" r="27940" b="19050"/>
                <wp:wrapNone/>
                <wp:docPr id="9" name="Straight Connector 9"/>
                <wp:cNvGraphicFramePr/>
                <a:graphic xmlns:a="http://schemas.openxmlformats.org/drawingml/2006/main">
                  <a:graphicData uri="http://schemas.microsoft.com/office/word/2010/wordprocessingShape">
                    <wps:wsp>
                      <wps:cNvCnPr/>
                      <wps:spPr>
                        <a:xfrm flipV="1">
                          <a:off x="0" y="0"/>
                          <a:ext cx="3763010"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F44DA" id="Straight Connector 9"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0.9pt,1.55pt" to="487.2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1/cs2wEAAA4EAAAOAAAAZHJzL2Uyb0RvYy54bWysU01r3DAQvRf6H4TuXXsTSBOz3hw2pJfS Lk3bu1Ye2QJ9MVLXu/++I9nrhrYUGoJh8EjznuY9jTb3J2vYETBq71q+XtWcgZO+065v+bevj+9u OYtJuE4Y76DlZ4j8fvv2zWYMDVz5wZsOkBGJi80YWj6kFJqqinIAK+LKB3C0qTxakSjFvupQjMRu TXVV1zfV6LEL6CXESKsP0ybfFn6lQKbPSkVIzLScekslYomHHKvtRjQ9ijBoObchXtCFFdrRoQvV g0iC/UD9B5XVEn30Kq2kt5VXSksoGkjNuv5NzdMgAhQtZE4Mi03x9Wjlp+Meme5afseZE5au6Cmh 0P2Q2M47RwZ6ZHfZpzHEhsp3bo9zFsMes+iTQsuU0eE7jUCxgYSxU3H5vLgMp8QkLV6/v7kmrZzJ y141UWSqgDF9AG9Z/mm50S4bIBpx/BgTHUull5K8bFyO0RvdPWpjSoL9YWeQHUW+8vqWvtw9AZ+V UZahVdY0qSh/6Wxgov0Cilyhbic9ZR5hoRVSgkvrmdc4qs4wRS0swLr0/U/gXJ+hUGb1f8ALopzs XVrAVjuPfzs9nS4tq6n+4sCkO1tw8N253G+xhoauODc/kDzVz/MC//WMtz8BAAD//wMAUEsDBBQA BgAIAAAAIQAa1Q+l2wAAAAcBAAAPAAAAZHJzL2Rvd25yZXYueG1sTI7BTsMwEETvSPyDtUjcqBOo mhLiVAjRG0JqgQM3J17iQLyObDdN/56FC9xmNKOZV21mN4gJQ+w9KcgXGQik1pueOgWvL9urNYiY NBk9eEIFJ4ywqc/PKl0af6QdTvvUCR6hWGoFNqWxlDK2Fp2OCz8icfbhg9OJbeikCfrI426Q11m2 kk73xA9Wj/hgsf3aH5yC513RfE4rM7unNxtO2yIMj++FUpcX8/0diIRz+ivDDz6jQ81MjT+QiWJQ cLPOGT2xyEFwflsslyCaXy/rSv7nr78BAAD//wMAUEsBAi0AFAAGAAgAAAAhALaDOJL+AAAA4QEA ABMAAAAAAAAAAAAAAAAAAAAAAFtDb250ZW50X1R5cGVzXS54bWxQSwECLQAUAAYACAAAACEAOP0h /9YAAACUAQAACwAAAAAAAAAAAAAAAAAvAQAAX3JlbHMvLnJlbHNQSwECLQAUAAYACAAAACEAadf3 LNsBAAAOBAAADgAAAAAAAAAAAAAAAAAuAgAAZHJzL2Uyb0RvYy54bWxQSwECLQAUAAYACAAAACEA GtUPpdsAAAAHAQAADwAAAAAAAAAAAAAAAAA1BAAAZHJzL2Rvd25yZXYueG1sUEsFBgAAAAAEAAQA 8wAAAD0FAAAAAA== " strokecolor="teal">
                <w10:wrap anchorx="margin"/>
              </v:line>
            </w:pict>
          </mc:Fallback>
        </mc:AlternateContent>
      </w:r>
    </w:p>
    <w:p w14:paraId="05A6EE73" w14:textId="61B3A9E6" w:rsidR="00200F50" w:rsidRDefault="00200F50" w:rsidP="006451A6">
      <w:pPr>
        <w:rPr>
          <w:rFonts w:ascii="Calibri Light"/>
          <w:color w:val="495965"/>
          <w:spacing w:val="4"/>
          <w:lang w:val="en-US"/>
        </w:rPr>
      </w:pPr>
    </w:p>
    <w:p w14:paraId="701663C0" w14:textId="0512C903" w:rsidR="00200F50" w:rsidRDefault="006451A6" w:rsidP="006451A6">
      <w:pPr>
        <w:rPr>
          <w:rFonts w:ascii="Calibri Light"/>
          <w:color w:val="495965"/>
          <w:spacing w:val="4"/>
          <w:lang w:val="en-US"/>
        </w:rPr>
      </w:pPr>
      <w:r w:rsidRPr="00A509B0">
        <w:rPr>
          <w:rFonts w:ascii="Calibri Light"/>
          <w:color w:val="495965"/>
          <w:spacing w:val="4"/>
          <w:lang w:val="en-US"/>
        </w:rPr>
        <w:t xml:space="preserve">Pursuant to the </w:t>
      </w:r>
      <w:r w:rsidR="00CE4A7D">
        <w:rPr>
          <w:rFonts w:ascii="Calibri Light"/>
          <w:color w:val="495965"/>
          <w:spacing w:val="4"/>
          <w:lang w:val="en-US"/>
        </w:rPr>
        <w:t>Memorandum of Understanding</w:t>
      </w:r>
      <w:r w:rsidR="00CE4A7D" w:rsidRPr="00A509B0">
        <w:rPr>
          <w:rFonts w:ascii="Calibri Light"/>
          <w:color w:val="495965"/>
          <w:spacing w:val="4"/>
          <w:lang w:val="en-US"/>
        </w:rPr>
        <w:t xml:space="preserve"> </w:t>
      </w:r>
      <w:r w:rsidRPr="00A509B0">
        <w:rPr>
          <w:rFonts w:ascii="Calibri Light"/>
          <w:color w:val="495965"/>
          <w:spacing w:val="4"/>
          <w:lang w:val="en-US"/>
        </w:rPr>
        <w:t xml:space="preserve">between </w:t>
      </w:r>
      <w:r w:rsidR="00514C43">
        <w:rPr>
          <w:rFonts w:ascii="Calibri Light"/>
          <w:color w:val="495965"/>
          <w:spacing w:val="4"/>
          <w:lang w:val="en-US"/>
        </w:rPr>
        <w:t xml:space="preserve">the Government of the Republic of Lithuania and the Government of </w:t>
      </w:r>
      <w:r w:rsidRPr="00A509B0">
        <w:rPr>
          <w:rFonts w:ascii="Calibri Light"/>
          <w:color w:val="495965"/>
          <w:spacing w:val="4"/>
          <w:lang w:val="en-US"/>
        </w:rPr>
        <w:t>Australia</w:t>
      </w:r>
      <w:r>
        <w:rPr>
          <w:rFonts w:ascii="Calibri Light"/>
          <w:color w:val="495965"/>
          <w:spacing w:val="4"/>
          <w:lang w:val="en-US"/>
        </w:rPr>
        <w:t xml:space="preserve">                                                 </w:t>
      </w:r>
    </w:p>
    <w:p w14:paraId="25FDC2E0" w14:textId="77777777" w:rsidR="006451A6" w:rsidRPr="00A509B0" w:rsidRDefault="005F54A8" w:rsidP="006451A6">
      <w:pPr>
        <w:rPr>
          <w:rFonts w:ascii="Calibri Light"/>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71552" behindDoc="0" locked="0" layoutInCell="1" allowOverlap="1" wp14:anchorId="4924D89C" wp14:editId="2596AA1F">
                <wp:simplePos x="0" y="0"/>
                <wp:positionH relativeFrom="margin">
                  <wp:posOffset>1348105</wp:posOffset>
                </wp:positionH>
                <wp:positionV relativeFrom="paragraph">
                  <wp:posOffset>191951</wp:posOffset>
                </wp:positionV>
                <wp:extent cx="1748064" cy="0"/>
                <wp:effectExtent l="0" t="0" r="24130" b="19050"/>
                <wp:wrapNone/>
                <wp:docPr id="16" name="Straight Connector 16"/>
                <wp:cNvGraphicFramePr/>
                <a:graphic xmlns:a="http://schemas.openxmlformats.org/drawingml/2006/main">
                  <a:graphicData uri="http://schemas.microsoft.com/office/word/2010/wordprocessingShape">
                    <wps:wsp>
                      <wps:cNvCnPr/>
                      <wps:spPr>
                        <a:xfrm flipV="1">
                          <a:off x="0" y="0"/>
                          <a:ext cx="1748064"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8F838" id="Straight Connector 16"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6.15pt,15.1pt" to="243.8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29HK2gEAABAEAAAOAAAAZHJzL2Uyb0RvYy54bWysU8GK2zAQvRf6D0L3xs6ypMHE2UOW7aW0 odv2rsiSLZA0YqTGzt93JCfu0hZKSzEMHmnem3lP0u5hcpadFUYDvuXrVc2Z8hI64/uWf/n89GbL WUzCd8KCVy2/qMgf9q9f7cbQqDsYwHYKGZH42Iyh5UNKoamqKAflRFxBUJ42NaATiVLsqw7FSOzO Vnd1valGwC4gSBUjrT7Om3xf+LVWMn3UOqrEbMtptlQilnjKsdrvRNOjCIOR1zHEP0zhhPHUdKF6 FEmwb2h+oXJGIkTQaSXBVaC1kapoIDXr+ic1z4MIqmghc2JYbIr/j1Z+OB+RmY7ObsOZF47O6Dmh MP2Q2AG8JwcBGW2SU2OIDQEO/ojXLIYjZtmTRse0NeErERUjSBqbis+XxWc1JSZpcf32fltv7jmT t71qpshUAWN6p8Cx/NNya3y2QDTi/D4makult5K8bH2OEazpnoy1JcH+dLDIziIfer2lL09PwBdl lGVolTXNKspfulg1035SmnzJ05b25UaqhVZIqXxaX3mtp+oM0zTCAqz/DLzWZ6gqt/VvwAuidAaf FrAzHvB33dN0G1nP9TcHZt3ZghN0l3K+xRq6dsW56xPJ9/plXuA/HvL+OwAAAP//AwBQSwMEFAAG AAgAAAAhADqGr7veAAAACQEAAA8AAABkcnMvZG93bnJldi54bWxMj8FOwzAMhu9IvENkJG4sXYfa qWs6IcRuCGkDDtzSxmsKiVMlWde9PUEc4Gj70+/vr7ezNWxCHwZHApaLDBhS59RAvYC3193dGliI kpQ0jlDABQNsm+urWlbKnWmP0yH2LIVQqKQAHeNYcR46jVaGhRuR0u3ovJUxjb7nystzCreG51lW cCsHSh+0HPFRY/d1OFkBL/uy/ZwKNdvnd+0vu9Kbp49SiNub+WEDLOIc/2D40U/q0CSn1p1IBWYE 5Mt8lVABqywHloD7dVkAa38XvKn5/wbNNwAAAP//AwBQSwECLQAUAAYACAAAACEAtoM4kv4AAADh AQAAEwAAAAAAAAAAAAAAAAAAAAAAW0NvbnRlbnRfVHlwZXNdLnhtbFBLAQItABQABgAIAAAAIQA4 /SH/1gAAAJQBAAALAAAAAAAAAAAAAAAAAC8BAABfcmVscy8ucmVsc1BLAQItABQABgAIAAAAIQBd 29HK2gEAABAEAAAOAAAAAAAAAAAAAAAAAC4CAABkcnMvZTJvRG9jLnhtbFBLAQItABQABgAIAAAA IQA6hq+73gAAAAkBAAAPAAAAAAAAAAAAAAAAADQEAABkcnMvZG93bnJldi54bWxQSwUGAAAAAAQA BADzAAAAPwUAAAAA " strokecolor="teal">
                <w10:wrap anchorx="margin"/>
              </v:line>
            </w:pict>
          </mc:Fallback>
        </mc:AlternateContent>
      </w:r>
      <w:proofErr w:type="gramStart"/>
      <w:r w:rsidR="006451A6">
        <w:rPr>
          <w:rFonts w:ascii="Calibri Light"/>
          <w:color w:val="495965"/>
          <w:spacing w:val="4"/>
          <w:lang w:val="en-US"/>
        </w:rPr>
        <w:t>dated</w:t>
      </w:r>
      <w:proofErr w:type="gramEnd"/>
      <w:r w:rsidR="006451A6">
        <w:rPr>
          <w:rFonts w:ascii="Calibri Light"/>
          <w:color w:val="495965"/>
          <w:spacing w:val="4"/>
          <w:lang w:val="en-US"/>
        </w:rPr>
        <w:t xml:space="preserve"> (</w:t>
      </w:r>
      <w:proofErr w:type="spellStart"/>
      <w:r w:rsidR="006451A6">
        <w:rPr>
          <w:rFonts w:ascii="Calibri Light"/>
          <w:color w:val="495965"/>
          <w:spacing w:val="4"/>
          <w:lang w:val="en-US"/>
        </w:rPr>
        <w:t>dd</w:t>
      </w:r>
      <w:proofErr w:type="spellEnd"/>
      <w:r w:rsidR="006451A6">
        <w:rPr>
          <w:rFonts w:ascii="Calibri Light"/>
          <w:color w:val="495965"/>
          <w:spacing w:val="4"/>
          <w:lang w:val="en-US"/>
        </w:rPr>
        <w:t>/mm/</w:t>
      </w:r>
      <w:proofErr w:type="spellStart"/>
      <w:r w:rsidR="006451A6">
        <w:rPr>
          <w:rFonts w:ascii="Calibri Light"/>
          <w:color w:val="495965"/>
          <w:spacing w:val="4"/>
          <w:lang w:val="en-US"/>
        </w:rPr>
        <w:t>yyyy</w:t>
      </w:r>
      <w:proofErr w:type="spellEnd"/>
      <w:r w:rsidR="006451A6">
        <w:rPr>
          <w:rFonts w:ascii="Calibri Light"/>
          <w:color w:val="495965"/>
          <w:spacing w:val="4"/>
          <w:lang w:val="en-US"/>
        </w:rPr>
        <w:t xml:space="preserve">)                         </w:t>
      </w:r>
      <w:r w:rsidR="00742C97">
        <w:rPr>
          <w:rFonts w:ascii="Calibri Light"/>
          <w:color w:val="495965"/>
          <w:spacing w:val="4"/>
          <w:lang w:val="en-US"/>
        </w:rPr>
        <w:t xml:space="preserve">                        </w:t>
      </w:r>
      <w:r w:rsidR="006451A6">
        <w:rPr>
          <w:rFonts w:ascii="Calibri Light"/>
          <w:color w:val="495965"/>
          <w:spacing w:val="4"/>
          <w:lang w:val="en-US"/>
        </w:rPr>
        <w:t xml:space="preserve"> the above mentioned</w:t>
      </w:r>
      <w:r w:rsidR="006451A6" w:rsidRPr="00A509B0">
        <w:rPr>
          <w:rFonts w:ascii="Calibri Light"/>
          <w:color w:val="495965"/>
          <w:spacing w:val="4"/>
          <w:lang w:val="en-US"/>
        </w:rPr>
        <w:t xml:space="preserve"> family member </w:t>
      </w:r>
      <w:r w:rsidR="006451A6">
        <w:rPr>
          <w:rFonts w:ascii="Calibri Light"/>
          <w:color w:val="495965"/>
          <w:spacing w:val="4"/>
          <w:lang w:val="en-US"/>
        </w:rPr>
        <w:t xml:space="preserve">                                                                   </w:t>
      </w:r>
      <w:r w:rsidR="00742C97">
        <w:rPr>
          <w:rFonts w:ascii="Calibri Light"/>
          <w:color w:val="495965"/>
          <w:spacing w:val="4"/>
          <w:lang w:val="en-US"/>
        </w:rPr>
        <w:t xml:space="preserve">                                                                               </w:t>
      </w:r>
      <w:r w:rsidR="00742C97">
        <w:rPr>
          <w:rFonts w:ascii="Calibri Light"/>
          <w:color w:val="495965"/>
          <w:spacing w:val="4"/>
          <w:lang w:val="en-US"/>
        </w:rPr>
        <w:tab/>
      </w:r>
      <w:r w:rsidR="00742C97">
        <w:rPr>
          <w:rFonts w:ascii="Calibri Light"/>
          <w:color w:val="495965"/>
          <w:spacing w:val="4"/>
          <w:lang w:val="en-US"/>
        </w:rPr>
        <w:tab/>
        <w:t xml:space="preserve">                                     ag</w:t>
      </w:r>
      <w:r w:rsidR="006451A6" w:rsidRPr="00A509B0">
        <w:rPr>
          <w:rFonts w:ascii="Calibri Light"/>
          <w:color w:val="495965"/>
          <w:spacing w:val="4"/>
          <w:lang w:val="en-US"/>
        </w:rPr>
        <w:t>rees to:</w:t>
      </w:r>
    </w:p>
    <w:p w14:paraId="1329C440" w14:textId="77777777" w:rsidR="006451A6" w:rsidRPr="00A509B0" w:rsidRDefault="00742C97" w:rsidP="006451A6">
      <w:pPr>
        <w:pStyle w:val="ListParagraph"/>
        <w:numPr>
          <w:ilvl w:val="0"/>
          <w:numId w:val="13"/>
        </w:numPr>
        <w:spacing w:after="40"/>
        <w:ind w:left="357" w:hanging="357"/>
        <w:rPr>
          <w:rFonts w:ascii="Calibri Light"/>
          <w:color w:val="495965"/>
          <w:spacing w:val="4"/>
          <w:lang w:val="en-US"/>
        </w:rPr>
      </w:pPr>
      <w:r>
        <w:rPr>
          <w:rFonts w:ascii="Calibri Light"/>
          <w:noProof/>
          <w:color w:val="495965"/>
          <w:spacing w:val="4"/>
          <w:lang w:val="lt-LT" w:eastAsia="lt-LT"/>
        </w:rPr>
        <mc:AlternateContent>
          <mc:Choice Requires="wps">
            <w:drawing>
              <wp:anchor distT="0" distB="0" distL="114300" distR="114300" simplePos="0" relativeHeight="251672576" behindDoc="0" locked="0" layoutInCell="1" allowOverlap="1" wp14:anchorId="20092BC0" wp14:editId="1AE018FA">
                <wp:simplePos x="0" y="0"/>
                <wp:positionH relativeFrom="margin">
                  <wp:align>left</wp:align>
                </wp:positionH>
                <wp:positionV relativeFrom="paragraph">
                  <wp:posOffset>6985</wp:posOffset>
                </wp:positionV>
                <wp:extent cx="2222500"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2222500" cy="0"/>
                        </a:xfrm>
                        <a:prstGeom prst="line">
                          <a:avLst/>
                        </a:prstGeom>
                        <a:ln>
                          <a:solidFill>
                            <a:srgbClr val="008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79C9E" id="Straight Connector 1" o:spid="_x0000_s1026"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175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ptnm1wEAAA4EAAAOAAAAZHJzL2Uyb0RvYy54bWysU02P0zAQvSPxHyzfadJKoFXUdA9dLRcE FQvcXWfcWLI91tj0498zdtqwYhESiESyPPa853lv7PX92TtxBEoWQy+Xi1YKCBoHGw69/Prl8c2d FCmrMCiHAXp5gSTvN69frU+xgxWO6AYgwSQhdafYyzHn2DVN0iN4lRYYIfCmQfIqc0iHZiB1Ynbv mlXbvmtOSEMk1JASrz5Mm3JT+Y0BnT8ZkyAL10uuLdeR6rgvY7NZq+5AKo5WX8tQ/1CFVzbwoTPV g8pKfCf7gspbTZjQ5IVG36AxVkPVwGqW7S9qnkYVoWphc1KcbUr/j1Z/PO5I2IF7J0VQnlv0lEnZ w5jFFkNgA5HEsvh0iqnj9G3Y0TVKcUdF9NmQF8bZ+K3QlBUWJs7V5cvsMpyz0Ly44u9ty83Qt71m oijASCm/B/SiTHrpbCgGqE4dP6TMx3LqLaUsu1DGhM4Oj9a5GtBhv3Ukjqq0vL3jv1TPwGdpHBVo UzRNKuosXxxMtJ/BsCtc7aSn3keYaZXWEHJ1pTJxdoEZLmEGtrXuPwKv+QUK9a7+DXhG1JMx5Bns bUD63en5fCvZTPk3BybdxYI9Dpfa32oNX7rq3PWBlFv9PK7wn8948wMAAP//AwBQSwMEFAAGAAgA AAAhAOaBJf7YAAAABAEAAA8AAABkcnMvZG93bnJldi54bWxMj8FOwzAMhu9IvENkJG4sHYgVlaYT QuyGkLbBgVvamKaQOFWSdd3bY7jA8fNv/f5cr2fvxIQxDYEULBcFCKQumIF6Ba/7zdUdiJQ1Ge0C oYITJlg352e1rkw40hanXe4Fl1CqtAKb81hJmTqLXqdFGJE4+wjR68wYe2miPnK5d/K6KFbS64H4 gtUjPlrsvnYHr+BlW7af08rM/vnNxtOmjO7pvVTq8mJ+uAeRcc5/y/Cjz+rQsFMbDmSScAr4kczT JQgOb24L5vaXZVPL//LNNwAAAP//AwBQSwECLQAUAAYACAAAACEAtoM4kv4AAADhAQAAEwAAAAAA AAAAAAAAAAAAAAAAW0NvbnRlbnRfVHlwZXNdLnhtbFBLAQItABQABgAIAAAAIQA4/SH/1gAAAJQB AAALAAAAAAAAAAAAAAAAAC8BAABfcmVscy8ucmVsc1BLAQItABQABgAIAAAAIQBNptnm1wEAAA4E AAAOAAAAAAAAAAAAAAAAAC4CAABkcnMvZTJvRG9jLnhtbFBLAQItABQABgAIAAAAIQDmgSX+2AAA AAQBAAAPAAAAAAAAAAAAAAAAADEEAABkcnMvZG93bnJldi54bWxQSwUGAAAAAAQABADzAAAANgUA AAAA " strokecolor="teal">
                <w10:wrap anchorx="margin"/>
              </v:line>
            </w:pict>
          </mc:Fallback>
        </mc:AlternateContent>
      </w:r>
      <w:r w:rsidR="006451A6" w:rsidRPr="00A509B0">
        <w:rPr>
          <w:rFonts w:ascii="Calibri Light"/>
          <w:color w:val="495965"/>
          <w:spacing w:val="4"/>
          <w:lang w:val="en-US"/>
        </w:rPr>
        <w:t>pay applicable income tax of the receiving state on the income earned from the employment</w:t>
      </w:r>
    </w:p>
    <w:p w14:paraId="445A798E" w14:textId="77777777" w:rsidR="006451A6" w:rsidRDefault="006451A6" w:rsidP="006451A6">
      <w:pPr>
        <w:pStyle w:val="ListParagraph"/>
        <w:numPr>
          <w:ilvl w:val="0"/>
          <w:numId w:val="13"/>
        </w:numPr>
        <w:spacing w:after="40"/>
        <w:ind w:left="357" w:hanging="357"/>
        <w:rPr>
          <w:rFonts w:ascii="Calibri Light"/>
          <w:color w:val="495965"/>
          <w:spacing w:val="4"/>
          <w:lang w:val="en-US"/>
        </w:rPr>
      </w:pPr>
      <w:r w:rsidRPr="00A509B0">
        <w:rPr>
          <w:rFonts w:ascii="Calibri Light"/>
          <w:color w:val="495965"/>
          <w:spacing w:val="4"/>
          <w:lang w:val="en-US"/>
        </w:rPr>
        <w:t>remain part of the diplomatic or consular official</w:t>
      </w:r>
      <w:r w:rsidRPr="00A509B0">
        <w:rPr>
          <w:rFonts w:ascii="Calibri Light"/>
          <w:color w:val="495965"/>
          <w:spacing w:val="4"/>
          <w:lang w:val="en-US"/>
        </w:rPr>
        <w:t>’</w:t>
      </w:r>
      <w:r w:rsidRPr="00A509B0">
        <w:rPr>
          <w:rFonts w:ascii="Calibri Light"/>
          <w:color w:val="495965"/>
          <w:spacing w:val="4"/>
          <w:lang w:val="en-US"/>
        </w:rPr>
        <w:t>s household</w:t>
      </w:r>
    </w:p>
    <w:p w14:paraId="5DF6202A" w14:textId="77777777" w:rsidR="006451A6" w:rsidRPr="000718B4" w:rsidRDefault="006451A6" w:rsidP="006451A6">
      <w:pPr>
        <w:pStyle w:val="ListParagraph"/>
        <w:numPr>
          <w:ilvl w:val="0"/>
          <w:numId w:val="13"/>
        </w:numPr>
        <w:spacing w:after="40"/>
        <w:ind w:left="357" w:hanging="357"/>
        <w:rPr>
          <w:rFonts w:ascii="Calibri Light"/>
          <w:color w:val="495965"/>
          <w:spacing w:val="4"/>
          <w:lang w:val="en-US"/>
        </w:rPr>
      </w:pPr>
      <w:proofErr w:type="gramStart"/>
      <w:r w:rsidRPr="000718B4">
        <w:rPr>
          <w:rFonts w:ascii="Calibri Light"/>
          <w:color w:val="495965"/>
          <w:spacing w:val="4"/>
          <w:lang w:val="en-US"/>
        </w:rPr>
        <w:t>acknowledges</w:t>
      </w:r>
      <w:proofErr w:type="gramEnd"/>
      <w:r w:rsidRPr="000718B4">
        <w:rPr>
          <w:rFonts w:ascii="Calibri Light"/>
          <w:color w:val="495965"/>
          <w:spacing w:val="4"/>
          <w:lang w:val="en-US"/>
        </w:rPr>
        <w:t xml:space="preserve"> that his/her immunity could be waived, should the need arise in relation </w:t>
      </w:r>
      <w:r>
        <w:rPr>
          <w:rFonts w:ascii="Calibri Light"/>
          <w:color w:val="495965"/>
          <w:spacing w:val="4"/>
          <w:lang w:val="en-US"/>
        </w:rPr>
        <w:t xml:space="preserve">to an issue relating to his/her </w:t>
      </w:r>
      <w:r w:rsidRPr="000718B4">
        <w:rPr>
          <w:rFonts w:ascii="Calibri Light"/>
          <w:color w:val="495965"/>
          <w:spacing w:val="4"/>
          <w:lang w:val="en-US"/>
        </w:rPr>
        <w:t>employment.</w:t>
      </w:r>
    </w:p>
    <w:p w14:paraId="463CD475" w14:textId="77777777" w:rsidR="006451A6" w:rsidRPr="00A509B0" w:rsidRDefault="006451A6" w:rsidP="006451A6">
      <w:pPr>
        <w:rPr>
          <w:rFonts w:ascii="Calibri Light"/>
          <w:color w:val="495965"/>
          <w:spacing w:val="4"/>
          <w:lang w:val="en-US"/>
        </w:rPr>
      </w:pPr>
    </w:p>
    <w:p w14:paraId="26AF673E" w14:textId="77777777" w:rsidR="006451A6" w:rsidRDefault="006451A6" w:rsidP="00F35486"/>
    <w:sectPr w:rsidR="006451A6" w:rsidSect="008F776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Source Han Sans CN Regular">
    <w:altName w:val="Times New Roman"/>
    <w:charset w:val="00"/>
    <w:family w:val="auto"/>
    <w:pitch w:val="variable"/>
  </w:font>
  <w:font w:name="Lohit Devanagari">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3CD6"/>
    <w:multiLevelType w:val="hybridMultilevel"/>
    <w:tmpl w:val="253CEAC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657A5B"/>
    <w:multiLevelType w:val="hybridMultilevel"/>
    <w:tmpl w:val="E4A664EE"/>
    <w:lvl w:ilvl="0" w:tplc="DAC0B06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6297132"/>
    <w:multiLevelType w:val="hybridMultilevel"/>
    <w:tmpl w:val="A1DAA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A3534DB"/>
    <w:multiLevelType w:val="hybridMultilevel"/>
    <w:tmpl w:val="2AE4B8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EE6A91"/>
    <w:multiLevelType w:val="hybridMultilevel"/>
    <w:tmpl w:val="1E9CC2E6"/>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47F660CD"/>
    <w:multiLevelType w:val="hybridMultilevel"/>
    <w:tmpl w:val="46022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F21606B"/>
    <w:multiLevelType w:val="hybridMultilevel"/>
    <w:tmpl w:val="03C05C4C"/>
    <w:lvl w:ilvl="0" w:tplc="88F20B9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51043C1B"/>
    <w:multiLevelType w:val="hybridMultilevel"/>
    <w:tmpl w:val="730282C8"/>
    <w:lvl w:ilvl="0" w:tplc="CA76A978">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1EA2383"/>
    <w:multiLevelType w:val="hybridMultilevel"/>
    <w:tmpl w:val="855C91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685593A"/>
    <w:multiLevelType w:val="hybridMultilevel"/>
    <w:tmpl w:val="C2F84D3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72740D66"/>
    <w:multiLevelType w:val="hybridMultilevel"/>
    <w:tmpl w:val="4498F7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9C017D9"/>
    <w:multiLevelType w:val="hybridMultilevel"/>
    <w:tmpl w:val="1EB423EC"/>
    <w:lvl w:ilvl="0" w:tplc="0C090017">
      <w:start w:val="1"/>
      <w:numFmt w:val="lowerLetter"/>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2" w15:restartNumberingAfterBreak="0">
    <w:nsid w:val="7EEB46F9"/>
    <w:multiLevelType w:val="hybridMultilevel"/>
    <w:tmpl w:val="2B129D3C"/>
    <w:lvl w:ilvl="0" w:tplc="1EFE39EA">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abstractNumId w:val="2"/>
  </w:num>
  <w:num w:numId="2">
    <w:abstractNumId w:val="5"/>
  </w:num>
  <w:num w:numId="3">
    <w:abstractNumId w:val="7"/>
  </w:num>
  <w:num w:numId="4">
    <w:abstractNumId w:val="0"/>
  </w:num>
  <w:num w:numId="5">
    <w:abstractNumId w:val="4"/>
  </w:num>
  <w:num w:numId="6">
    <w:abstractNumId w:val="12"/>
  </w:num>
  <w:num w:numId="7">
    <w:abstractNumId w:val="3"/>
  </w:num>
  <w:num w:numId="8">
    <w:abstractNumId w:val="9"/>
  </w:num>
  <w:num w:numId="9">
    <w:abstractNumId w:val="11"/>
  </w:num>
  <w:num w:numId="10">
    <w:abstractNumId w:val="8"/>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86"/>
    <w:rsid w:val="000432A2"/>
    <w:rsid w:val="00061E2B"/>
    <w:rsid w:val="0006767D"/>
    <w:rsid w:val="0007171E"/>
    <w:rsid w:val="00076708"/>
    <w:rsid w:val="00087E2D"/>
    <w:rsid w:val="000A0820"/>
    <w:rsid w:val="000A0C0C"/>
    <w:rsid w:val="000B3FB5"/>
    <w:rsid w:val="000E7AD0"/>
    <w:rsid w:val="000F0D69"/>
    <w:rsid w:val="00143A3D"/>
    <w:rsid w:val="001727A5"/>
    <w:rsid w:val="001944A0"/>
    <w:rsid w:val="001A5003"/>
    <w:rsid w:val="001C0311"/>
    <w:rsid w:val="00200F50"/>
    <w:rsid w:val="002036C3"/>
    <w:rsid w:val="00225964"/>
    <w:rsid w:val="002376A5"/>
    <w:rsid w:val="002528B0"/>
    <w:rsid w:val="00260D74"/>
    <w:rsid w:val="00283B6B"/>
    <w:rsid w:val="00344A74"/>
    <w:rsid w:val="00391646"/>
    <w:rsid w:val="00397558"/>
    <w:rsid w:val="003B2CD8"/>
    <w:rsid w:val="003F55E7"/>
    <w:rsid w:val="003F7446"/>
    <w:rsid w:val="00404405"/>
    <w:rsid w:val="00413C3B"/>
    <w:rsid w:val="00417FF7"/>
    <w:rsid w:val="004213DA"/>
    <w:rsid w:val="00437A60"/>
    <w:rsid w:val="004430A3"/>
    <w:rsid w:val="004B7EB6"/>
    <w:rsid w:val="004E5CBD"/>
    <w:rsid w:val="004E7D0F"/>
    <w:rsid w:val="004F121D"/>
    <w:rsid w:val="004F37BC"/>
    <w:rsid w:val="005074ED"/>
    <w:rsid w:val="00514C43"/>
    <w:rsid w:val="00531DFC"/>
    <w:rsid w:val="00536998"/>
    <w:rsid w:val="0056521A"/>
    <w:rsid w:val="005A406A"/>
    <w:rsid w:val="005B2722"/>
    <w:rsid w:val="005C3D38"/>
    <w:rsid w:val="005C5497"/>
    <w:rsid w:val="005D6292"/>
    <w:rsid w:val="005F54A8"/>
    <w:rsid w:val="005F76B8"/>
    <w:rsid w:val="00614E2E"/>
    <w:rsid w:val="00635006"/>
    <w:rsid w:val="006451A6"/>
    <w:rsid w:val="00675A18"/>
    <w:rsid w:val="00696A19"/>
    <w:rsid w:val="00742BDA"/>
    <w:rsid w:val="00742C97"/>
    <w:rsid w:val="00782E5D"/>
    <w:rsid w:val="00786FBA"/>
    <w:rsid w:val="007A2B36"/>
    <w:rsid w:val="007E57B7"/>
    <w:rsid w:val="007F5ADA"/>
    <w:rsid w:val="00824BFB"/>
    <w:rsid w:val="00867168"/>
    <w:rsid w:val="008715C7"/>
    <w:rsid w:val="008764F2"/>
    <w:rsid w:val="008D6974"/>
    <w:rsid w:val="008F776D"/>
    <w:rsid w:val="00911D03"/>
    <w:rsid w:val="00913F38"/>
    <w:rsid w:val="00916556"/>
    <w:rsid w:val="00922E7A"/>
    <w:rsid w:val="00952ED4"/>
    <w:rsid w:val="00954AA1"/>
    <w:rsid w:val="00983E53"/>
    <w:rsid w:val="009874E0"/>
    <w:rsid w:val="009B0379"/>
    <w:rsid w:val="009C333B"/>
    <w:rsid w:val="009D117C"/>
    <w:rsid w:val="00A14383"/>
    <w:rsid w:val="00A63BFB"/>
    <w:rsid w:val="00A71D40"/>
    <w:rsid w:val="00A722EA"/>
    <w:rsid w:val="00A87D3D"/>
    <w:rsid w:val="00A97EE1"/>
    <w:rsid w:val="00AE56D3"/>
    <w:rsid w:val="00B62778"/>
    <w:rsid w:val="00B813F4"/>
    <w:rsid w:val="00B85759"/>
    <w:rsid w:val="00BB1CD4"/>
    <w:rsid w:val="00BB35DE"/>
    <w:rsid w:val="00C17DEB"/>
    <w:rsid w:val="00C5592D"/>
    <w:rsid w:val="00C63A5F"/>
    <w:rsid w:val="00C76C36"/>
    <w:rsid w:val="00C97DA6"/>
    <w:rsid w:val="00CB729F"/>
    <w:rsid w:val="00CE4A7D"/>
    <w:rsid w:val="00CF0A93"/>
    <w:rsid w:val="00D00B93"/>
    <w:rsid w:val="00D03DA8"/>
    <w:rsid w:val="00D05E49"/>
    <w:rsid w:val="00D15A29"/>
    <w:rsid w:val="00D64185"/>
    <w:rsid w:val="00D97E37"/>
    <w:rsid w:val="00DF3C70"/>
    <w:rsid w:val="00E11175"/>
    <w:rsid w:val="00E1739B"/>
    <w:rsid w:val="00E27B1E"/>
    <w:rsid w:val="00E4419E"/>
    <w:rsid w:val="00E5289C"/>
    <w:rsid w:val="00E6283E"/>
    <w:rsid w:val="00E832FD"/>
    <w:rsid w:val="00E96B66"/>
    <w:rsid w:val="00EC012F"/>
    <w:rsid w:val="00EC5D1C"/>
    <w:rsid w:val="00EC7B79"/>
    <w:rsid w:val="00F0589C"/>
    <w:rsid w:val="00F15856"/>
    <w:rsid w:val="00F35486"/>
    <w:rsid w:val="00F401F0"/>
    <w:rsid w:val="00F63DD2"/>
    <w:rsid w:val="00FC0DD3"/>
    <w:rsid w:val="00FE01BD"/>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8D166"/>
  <w15:docId w15:val="{8352D451-E356-46AF-87D8-842F885A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86"/>
    <w:pPr>
      <w:ind w:left="720"/>
      <w:contextualSpacing/>
    </w:pPr>
  </w:style>
  <w:style w:type="character" w:styleId="CommentReference">
    <w:name w:val="annotation reference"/>
    <w:basedOn w:val="DefaultParagraphFont"/>
    <w:rsid w:val="008715C7"/>
    <w:rPr>
      <w:sz w:val="16"/>
      <w:szCs w:val="16"/>
    </w:rPr>
  </w:style>
  <w:style w:type="paragraph" w:styleId="CommentText">
    <w:name w:val="annotation text"/>
    <w:basedOn w:val="Normal"/>
    <w:link w:val="CommentTextChar"/>
    <w:rsid w:val="008715C7"/>
    <w:rPr>
      <w:sz w:val="20"/>
      <w:szCs w:val="20"/>
    </w:rPr>
  </w:style>
  <w:style w:type="character" w:customStyle="1" w:styleId="CommentTextChar">
    <w:name w:val="Comment Text Char"/>
    <w:basedOn w:val="DefaultParagraphFont"/>
    <w:link w:val="CommentText"/>
    <w:rsid w:val="008715C7"/>
    <w:rPr>
      <w:lang w:eastAsia="en-US"/>
    </w:rPr>
  </w:style>
  <w:style w:type="paragraph" w:styleId="CommentSubject">
    <w:name w:val="annotation subject"/>
    <w:basedOn w:val="CommentText"/>
    <w:next w:val="CommentText"/>
    <w:link w:val="CommentSubjectChar"/>
    <w:rsid w:val="008715C7"/>
    <w:rPr>
      <w:b/>
      <w:bCs/>
    </w:rPr>
  </w:style>
  <w:style w:type="character" w:customStyle="1" w:styleId="CommentSubjectChar">
    <w:name w:val="Comment Subject Char"/>
    <w:basedOn w:val="CommentTextChar"/>
    <w:link w:val="CommentSubject"/>
    <w:rsid w:val="008715C7"/>
    <w:rPr>
      <w:b/>
      <w:bCs/>
      <w:lang w:eastAsia="en-US"/>
    </w:rPr>
  </w:style>
  <w:style w:type="paragraph" w:styleId="BalloonText">
    <w:name w:val="Balloon Text"/>
    <w:basedOn w:val="Normal"/>
    <w:link w:val="BalloonTextChar"/>
    <w:rsid w:val="008715C7"/>
    <w:rPr>
      <w:rFonts w:ascii="Tahoma" w:hAnsi="Tahoma" w:cs="Tahoma"/>
      <w:sz w:val="16"/>
      <w:szCs w:val="16"/>
    </w:rPr>
  </w:style>
  <w:style w:type="character" w:customStyle="1" w:styleId="BalloonTextChar">
    <w:name w:val="Balloon Text Char"/>
    <w:basedOn w:val="DefaultParagraphFont"/>
    <w:link w:val="BalloonText"/>
    <w:rsid w:val="008715C7"/>
    <w:rPr>
      <w:rFonts w:ascii="Tahoma" w:hAnsi="Tahoma" w:cs="Tahoma"/>
      <w:sz w:val="16"/>
      <w:szCs w:val="16"/>
      <w:lang w:eastAsia="en-US"/>
    </w:rPr>
  </w:style>
  <w:style w:type="paragraph" w:customStyle="1" w:styleId="Textbody">
    <w:name w:val="Text body"/>
    <w:basedOn w:val="Normal"/>
    <w:rsid w:val="00E96B66"/>
    <w:pPr>
      <w:widowControl w:val="0"/>
      <w:suppressAutoHyphens/>
      <w:autoSpaceDN w:val="0"/>
      <w:spacing w:after="140" w:line="288" w:lineRule="auto"/>
      <w:textAlignment w:val="baseline"/>
    </w:pPr>
    <w:rPr>
      <w:rFonts w:ascii="Liberation Serif" w:eastAsia="Source Han Sans CN Regular" w:hAnsi="Liberation Serif" w:cs="Lohit Devanagari"/>
      <w:kern w:val="3"/>
      <w:lang w:val="en-US" w:eastAsia="zh-CN" w:bidi="hi-IN"/>
    </w:rPr>
  </w:style>
  <w:style w:type="table" w:styleId="TableGrid">
    <w:name w:val="Table Grid"/>
    <w:basedOn w:val="TableNormal"/>
    <w:uiPriority w:val="39"/>
    <w:rsid w:val="00E96B66"/>
    <w:pPr>
      <w:widowControl w:val="0"/>
      <w:suppressAutoHyphens/>
      <w:autoSpaceDN w:val="0"/>
      <w:textAlignment w:val="baseline"/>
    </w:pPr>
    <w:rPr>
      <w:rFonts w:ascii="Liberation Serif" w:eastAsia="Source Han Sans CN Regular" w:hAnsi="Liberation Serif" w:cs="Lohit Devanagari"/>
      <w:kern w:val="3"/>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ference xmlns="0e7f49e9-72f9-48f4-9763-e358bfdf15e9">
      <Url xsi:nil="true"/>
      <Description xsi:nil="true"/>
    </Reference>
    <Format xmlns="0e7f49e9-72f9-48f4-9763-e358bfdf15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1A6F46998E84381509148CE33219E" ma:contentTypeVersion="3" ma:contentTypeDescription="Create a new document." ma:contentTypeScope="" ma:versionID="a0e72b6a4e6ee0c63f228637cb2943d7">
  <xsd:schema xmlns:xsd="http://www.w3.org/2001/XMLSchema" xmlns:xs="http://www.w3.org/2001/XMLSchema" xmlns:p="http://schemas.microsoft.com/office/2006/metadata/properties" xmlns:ns1="http://schemas.microsoft.com/sharepoint/v3" xmlns:ns2="0e7f49e9-72f9-48f4-9763-e358bfdf15e9" targetNamespace="http://schemas.microsoft.com/office/2006/metadata/properties" ma:root="true" ma:fieldsID="de31ce02965229f09d4d24ec18a764b1" ns1:_="" ns2:_="">
    <xsd:import namespace="http://schemas.microsoft.com/sharepoint/v3"/>
    <xsd:import namespace="0e7f49e9-72f9-48f4-9763-e358bfdf15e9"/>
    <xsd:element name="properties">
      <xsd:complexType>
        <xsd:sequence>
          <xsd:element name="documentManagement">
            <xsd:complexType>
              <xsd:all>
                <xsd:element ref="ns1:PublishingStartDate" minOccurs="0"/>
                <xsd:element ref="ns1:PublishingExpirationDate" minOccurs="0"/>
                <xsd:element ref="ns2:Format" minOccurs="0"/>
                <xsd:element ref="ns2: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7f49e9-72f9-48f4-9763-e358bfdf15e9" elementFormDefault="qualified">
    <xsd:import namespace="http://schemas.microsoft.com/office/2006/documentManagement/types"/>
    <xsd:import namespace="http://schemas.microsoft.com/office/infopath/2007/PartnerControls"/>
    <xsd:element name="Format" ma:index="10" nillable="true" ma:displayName="Format" ma:internalName="Format">
      <xsd:simpleType>
        <xsd:restriction base="dms:Text">
          <xsd:maxLength value="255"/>
        </xsd:restriction>
      </xsd:simpleType>
    </xsd:element>
    <xsd:element name="Reference" ma:index="11" nillable="true" ma:displayName="Reference" ma:format="Hyperlink" ma:internalName="Referen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7E05-F877-452C-810C-3C97DA292B1F}">
  <ds:schemaRefs>
    <ds:schemaRef ds:uri="http://schemas.microsoft.com/office/2006/metadata/properties"/>
    <ds:schemaRef ds:uri="http://schemas.microsoft.com/office/infopath/2007/PartnerControls"/>
    <ds:schemaRef ds:uri="http://schemas.microsoft.com/sharepoint/v3"/>
    <ds:schemaRef ds:uri="0e7f49e9-72f9-48f4-9763-e358bfdf15e9"/>
  </ds:schemaRefs>
</ds:datastoreItem>
</file>

<file path=customXml/itemProps2.xml><?xml version="1.0" encoding="utf-8"?>
<ds:datastoreItem xmlns:ds="http://schemas.openxmlformats.org/officeDocument/2006/customXml" ds:itemID="{37D32C9A-ED2A-4644-8DD9-436CC67F8D69}">
  <ds:schemaRefs>
    <ds:schemaRef ds:uri="http://schemas.microsoft.com/sharepoint/v3/contenttype/forms"/>
  </ds:schemaRefs>
</ds:datastoreItem>
</file>

<file path=customXml/itemProps3.xml><?xml version="1.0" encoding="utf-8"?>
<ds:datastoreItem xmlns:ds="http://schemas.openxmlformats.org/officeDocument/2006/customXml" ds:itemID="{45BD3C47-A312-4A8B-9E64-8274446A8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7f49e9-72f9-48f4-9763-e358bfdf1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B4923-54B7-4DA0-8460-C8A265EDD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5580</Words>
  <Characters>3181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2021-09-29T12:21:00Z</dcterms:created>
  <dc:creator>Matheson, Kelly</dc:creator>
  <cp:lastModifiedBy>Inga MILTENYTĖ</cp:lastModifiedBy>
  <cp:lastPrinted>2017-09-07T23:23:00Z</cp:lastPrinted>
  <dcterms:modified xsi:type="dcterms:W3CDTF">2021-09-29T12:22:00Z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5e4de82b-1b3e-4f4f-be79-56aa47349843</vt:lpwstr>
  </property>
  <property fmtid="{D5CDD505-2E9C-101B-9397-08002B2CF9AE}" pid="3" name="SEC">
    <vt:lpwstr>OFFICIAL</vt:lpwstr>
  </property>
  <property fmtid="{D5CDD505-2E9C-101B-9397-08002B2CF9AE}" pid="4" name="DLM">
    <vt:lpwstr>No DLM</vt:lpwstr>
  </property>
  <property fmtid="{D5CDD505-2E9C-101B-9397-08002B2CF9AE}" pid="5" name="ContentTypeId">
    <vt:lpwstr>0x010100D111A6F46998E84381509148CE33219E</vt:lpwstr>
  </property>
  <property fmtid="{D5CDD505-2E9C-101B-9397-08002B2CF9AE}" pid="6" name="Order">
    <vt:r8>9200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y fmtid="{D5CDD505-2E9C-101B-9397-08002B2CF9AE}" pid="12" name="Document">
    <vt:lpwstr/>
  </property>
</Properties>
</file>