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3C5E9" w14:textId="14A92F14" w:rsidR="005C53A5" w:rsidRDefault="005C53A5" w:rsidP="006A13FE">
      <w:pPr>
        <w:tabs>
          <w:tab w:val="left" w:pos="603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ab/>
      </w:r>
      <w:r w:rsidR="00210BE8">
        <w:rPr>
          <w:b/>
          <w:bCs/>
          <w:szCs w:val="24"/>
          <w:lang w:eastAsia="lt-LT"/>
        </w:rPr>
        <w:t>Projekt</w:t>
      </w:r>
      <w:r w:rsidR="00EE7460">
        <w:rPr>
          <w:b/>
          <w:bCs/>
          <w:szCs w:val="24"/>
          <w:lang w:eastAsia="lt-LT"/>
        </w:rPr>
        <w:t>o</w:t>
      </w:r>
    </w:p>
    <w:p w14:paraId="486E8C15" w14:textId="7F6C5F2D" w:rsidR="00210BE8" w:rsidRDefault="00EE7460" w:rsidP="00210BE8">
      <w:pPr>
        <w:ind w:firstLine="567"/>
        <w:jc w:val="right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lyginamasis variantas</w:t>
      </w:r>
    </w:p>
    <w:p w14:paraId="486E8C16" w14:textId="77777777" w:rsidR="00210BE8" w:rsidRDefault="00210BE8" w:rsidP="00210BE8">
      <w:pPr>
        <w:ind w:firstLine="567"/>
        <w:jc w:val="center"/>
        <w:rPr>
          <w:b/>
          <w:bCs/>
          <w:szCs w:val="24"/>
          <w:lang w:eastAsia="lt-LT"/>
        </w:rPr>
      </w:pPr>
    </w:p>
    <w:p w14:paraId="486E8C17" w14:textId="77777777" w:rsidR="00210BE8" w:rsidRDefault="00210BE8" w:rsidP="00210BE8">
      <w:pPr>
        <w:ind w:firstLine="567"/>
        <w:jc w:val="center"/>
        <w:rPr>
          <w:b/>
          <w:bCs/>
          <w:szCs w:val="24"/>
          <w:lang w:eastAsia="lt-LT"/>
        </w:rPr>
      </w:pPr>
    </w:p>
    <w:p w14:paraId="486E8C18" w14:textId="77777777" w:rsidR="00210BE8" w:rsidRDefault="00210BE8" w:rsidP="00210BE8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0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0"/>
    </w:p>
    <w:p w14:paraId="486E8C19" w14:textId="77777777" w:rsidR="00210BE8" w:rsidRDefault="00210BE8" w:rsidP="00210BE8">
      <w:pPr>
        <w:jc w:val="center"/>
        <w:rPr>
          <w:b/>
          <w:sz w:val="26"/>
        </w:rPr>
      </w:pPr>
    </w:p>
    <w:p w14:paraId="486E8C1A" w14:textId="77777777" w:rsidR="00210BE8" w:rsidRDefault="00210BE8" w:rsidP="00210BE8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"/>
    </w:p>
    <w:p w14:paraId="486E8C1C" w14:textId="77777777" w:rsidR="00210BE8" w:rsidRDefault="005C576A" w:rsidP="00210BE8">
      <w:pPr>
        <w:ind w:firstLine="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DĖL LIETUVOS RESPUBLIKOS VYRIAUSYBĖS 2004 M. KOVO 17 D. NUTARIMO NR. 285 „DĖL LIETUVOS RESPUBLIKOS ORO ERDVĖS ORGANIZAVIMO TAISYKLIŲ PATV</w:t>
      </w:r>
      <w:bookmarkStart w:id="2" w:name="_GoBack"/>
      <w:bookmarkEnd w:id="2"/>
      <w:r>
        <w:rPr>
          <w:b/>
          <w:bCs/>
          <w:sz w:val="28"/>
          <w:szCs w:val="28"/>
        </w:rPr>
        <w:t>IRTINIMO“ PAKEITIMO</w:t>
      </w:r>
    </w:p>
    <w:p w14:paraId="486E8C1D" w14:textId="77777777" w:rsidR="005C576A" w:rsidRDefault="005C576A" w:rsidP="00210BE8">
      <w:pPr>
        <w:ind w:firstLine="62"/>
        <w:jc w:val="center"/>
        <w:rPr>
          <w:color w:val="000000"/>
          <w:sz w:val="27"/>
          <w:szCs w:val="27"/>
        </w:rPr>
      </w:pPr>
    </w:p>
    <w:p w14:paraId="486E8C1E" w14:textId="1B1FEC09" w:rsidR="00210BE8" w:rsidRDefault="00210BE8" w:rsidP="00210BE8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3" w:name="r09"/>
      <w:r>
        <w:instrText xml:space="preserve"> FORMTEXT </w:instrText>
      </w:r>
      <w:r>
        <w:fldChar w:fldCharType="separate"/>
      </w:r>
      <w:r>
        <w:rPr>
          <w:noProof/>
        </w:rPr>
        <w:t>20</w:t>
      </w:r>
      <w:r w:rsidR="007D2121">
        <w:rPr>
          <w:noProof/>
        </w:rPr>
        <w:t>2</w:t>
      </w:r>
      <w:r w:rsidR="00180DCB">
        <w:rPr>
          <w:noProof/>
        </w:rPr>
        <w:t>1</w:t>
      </w:r>
      <w:r>
        <w:rPr>
          <w:noProof/>
        </w:rPr>
        <w:t xml:space="preserve"> m.                        d.</w:t>
      </w:r>
      <w:r>
        <w:fldChar w:fldCharType="end"/>
      </w:r>
      <w:bookmarkEnd w:id="3"/>
      <w:r>
        <w:t xml:space="preserve"> Nr. </w:t>
      </w:r>
    </w:p>
    <w:p w14:paraId="486E8C1F" w14:textId="77777777" w:rsidR="00210BE8" w:rsidRDefault="00210BE8" w:rsidP="00210BE8">
      <w:pPr>
        <w:ind w:firstLine="567"/>
        <w:jc w:val="center"/>
        <w:rPr>
          <w:szCs w:val="24"/>
          <w:lang w:eastAsia="lt-LT"/>
        </w:rPr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4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4"/>
    </w:p>
    <w:p w14:paraId="486E8C20" w14:textId="77777777" w:rsidR="00210BE8" w:rsidRDefault="00210BE8" w:rsidP="00210BE8">
      <w:pPr>
        <w:ind w:firstLine="62"/>
        <w:rPr>
          <w:lang w:eastAsia="lt-LT"/>
        </w:rPr>
      </w:pPr>
    </w:p>
    <w:p w14:paraId="486E8C21" w14:textId="77777777" w:rsidR="00D819C3" w:rsidRDefault="00D819C3" w:rsidP="00D819C3">
      <w:pPr>
        <w:ind w:firstLine="720"/>
        <w:jc w:val="both"/>
        <w:rPr>
          <w:szCs w:val="24"/>
          <w:lang w:eastAsia="lt-LT"/>
        </w:rPr>
      </w:pPr>
    </w:p>
    <w:p w14:paraId="486E8C22" w14:textId="77777777" w:rsidR="00D819C3" w:rsidRDefault="00D819C3" w:rsidP="00D819C3">
      <w:pPr>
        <w:ind w:firstLine="720"/>
        <w:jc w:val="both"/>
        <w:rPr>
          <w:szCs w:val="24"/>
          <w:lang w:eastAsia="lt-LT"/>
        </w:rPr>
      </w:pPr>
    </w:p>
    <w:p w14:paraId="486E8C23" w14:textId="77777777" w:rsidR="001C4FEF" w:rsidRDefault="001C4FEF" w:rsidP="001C4FE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486E8C24" w14:textId="77777777" w:rsidR="00673D5E" w:rsidRDefault="00B82DE4" w:rsidP="00673D5E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673D5E">
        <w:rPr>
          <w:szCs w:val="24"/>
          <w:lang w:eastAsia="lt-LT"/>
        </w:rPr>
        <w:t xml:space="preserve">Pakeisti </w:t>
      </w:r>
      <w:r w:rsidR="00673D5E" w:rsidRPr="00FA1ED4">
        <w:rPr>
          <w:szCs w:val="24"/>
        </w:rPr>
        <w:t>Lietuvos Respublikos oro erdvės organizavimo taisykl</w:t>
      </w:r>
      <w:r w:rsidR="00673D5E">
        <w:rPr>
          <w:szCs w:val="24"/>
        </w:rPr>
        <w:t xml:space="preserve">es, patvirtintas </w:t>
      </w:r>
      <w:r w:rsidR="00673D5E" w:rsidRPr="00FA1ED4">
        <w:rPr>
          <w:szCs w:val="24"/>
        </w:rPr>
        <w:t>Lietuvos Respublikos Vyriausybės 2004 m. kovo 17 d. nutarim</w:t>
      </w:r>
      <w:r w:rsidR="00673D5E">
        <w:rPr>
          <w:szCs w:val="24"/>
        </w:rPr>
        <w:t>u</w:t>
      </w:r>
      <w:r w:rsidR="00673D5E" w:rsidRPr="00FA1ED4">
        <w:rPr>
          <w:szCs w:val="24"/>
        </w:rPr>
        <w:t xml:space="preserve"> Nr. 285</w:t>
      </w:r>
      <w:r w:rsidR="00673D5E">
        <w:rPr>
          <w:szCs w:val="24"/>
        </w:rPr>
        <w:t xml:space="preserve"> </w:t>
      </w:r>
      <w:r w:rsidR="00673D5E" w:rsidRPr="00FA1ED4">
        <w:rPr>
          <w:szCs w:val="24"/>
        </w:rPr>
        <w:t>„Dėl Lietuvos Respublikos oro erdvės organizavimo taisyklių patvirtinimo</w:t>
      </w:r>
      <w:r w:rsidR="00673D5E">
        <w:rPr>
          <w:szCs w:val="24"/>
        </w:rPr>
        <w:t>“, ir 38 punktą išdėstyti taip</w:t>
      </w:r>
      <w:r w:rsidR="00673D5E">
        <w:rPr>
          <w:szCs w:val="24"/>
          <w:lang w:eastAsia="lt-LT"/>
        </w:rPr>
        <w:t>:</w:t>
      </w:r>
    </w:p>
    <w:p w14:paraId="7FFEC80D" w14:textId="0C126524" w:rsidR="00A9326E" w:rsidRDefault="00673D5E" w:rsidP="00A9326E">
      <w:pPr>
        <w:ind w:firstLine="720"/>
        <w:jc w:val="both"/>
        <w:rPr>
          <w:color w:val="000000"/>
          <w:shd w:val="clear" w:color="auto" w:fill="FFFFFF"/>
        </w:rPr>
      </w:pPr>
      <w:r>
        <w:rPr>
          <w:szCs w:val="24"/>
          <w:lang w:eastAsia="lt-LT"/>
        </w:rPr>
        <w:t>,,</w:t>
      </w:r>
      <w:r>
        <w:rPr>
          <w:szCs w:val="24"/>
        </w:rPr>
        <w:t>38</w:t>
      </w:r>
      <w:r>
        <w:rPr>
          <w:szCs w:val="24"/>
          <w:lang w:eastAsia="lt-LT"/>
        </w:rPr>
        <w:t xml:space="preserve">. </w:t>
      </w:r>
      <w:r>
        <w:rPr>
          <w:color w:val="000000"/>
        </w:rPr>
        <w:t xml:space="preserve">Orlaivių įgulų pokalbiai su skrydžių vadovais vyksta </w:t>
      </w:r>
      <w:r w:rsidR="00EE7460" w:rsidRPr="00EE7460">
        <w:rPr>
          <w:strike/>
          <w:color w:val="000000"/>
        </w:rPr>
        <w:t>lietuvių arba anglų</w:t>
      </w:r>
      <w:r w:rsidR="00EE7460">
        <w:rPr>
          <w:color w:val="000000"/>
        </w:rPr>
        <w:t xml:space="preserve"> </w:t>
      </w:r>
      <w:proofErr w:type="spellStart"/>
      <w:r w:rsidR="00B40714" w:rsidRPr="00EE7460">
        <w:rPr>
          <w:b/>
          <w:color w:val="000000"/>
        </w:rPr>
        <w:t>anglų</w:t>
      </w:r>
      <w:proofErr w:type="spellEnd"/>
      <w:r w:rsidR="00B40714" w:rsidRPr="00EE7460">
        <w:rPr>
          <w:b/>
          <w:color w:val="000000"/>
        </w:rPr>
        <w:t xml:space="preserve"> arba lietuvių</w:t>
      </w:r>
      <w:r w:rsidR="00B40714">
        <w:rPr>
          <w:color w:val="000000"/>
        </w:rPr>
        <w:t xml:space="preserve"> </w:t>
      </w:r>
      <w:r>
        <w:rPr>
          <w:color w:val="000000"/>
        </w:rPr>
        <w:t>kalba</w:t>
      </w:r>
      <w:r w:rsidR="00EE7460" w:rsidRPr="00EE7460">
        <w:rPr>
          <w:strike/>
          <w:color w:val="000000"/>
        </w:rPr>
        <w:t>. Įgulų pokalbiai su skrydžių vadovais vyksta</w:t>
      </w:r>
      <w:r w:rsidR="00BB4B08">
        <w:rPr>
          <w:color w:val="000000"/>
        </w:rPr>
        <w:t xml:space="preserve"> laikantis nustaty</w:t>
      </w:r>
      <w:r w:rsidR="009B013A">
        <w:rPr>
          <w:color w:val="000000"/>
        </w:rPr>
        <w:t xml:space="preserve">tos radijo ryšio frazeologijos. </w:t>
      </w:r>
      <w:r w:rsidR="00BB4B08" w:rsidRPr="00EE7460">
        <w:rPr>
          <w:b/>
          <w:color w:val="000000"/>
        </w:rPr>
        <w:t>Jei</w:t>
      </w:r>
      <w:r w:rsidR="007E531F">
        <w:rPr>
          <w:b/>
          <w:color w:val="000000"/>
        </w:rPr>
        <w:t>gu</w:t>
      </w:r>
      <w:r w:rsidR="00BB4B08" w:rsidRPr="00EE7460">
        <w:rPr>
          <w:b/>
          <w:color w:val="000000"/>
        </w:rPr>
        <w:t xml:space="preserve"> pokalbiai vyksta anglų kalba, laikomasi </w:t>
      </w:r>
      <w:r w:rsidR="00A9326E" w:rsidRPr="00EE7460">
        <w:rPr>
          <w:b/>
        </w:rPr>
        <w:t xml:space="preserve">Tarptautinės civilinės aviacijos organizacijos (ICAO) </w:t>
      </w:r>
      <w:r w:rsidR="00B40714" w:rsidRPr="00EE7460">
        <w:rPr>
          <w:b/>
        </w:rPr>
        <w:t xml:space="preserve">dokumentuose </w:t>
      </w:r>
      <w:r w:rsidR="00A9326E" w:rsidRPr="00EE7460">
        <w:rPr>
          <w:b/>
          <w:color w:val="000000"/>
        </w:rPr>
        <w:t>nustatytos radijo ryšio frazeologijos</w:t>
      </w:r>
      <w:r w:rsidR="00B40714" w:rsidRPr="00EE7460">
        <w:rPr>
          <w:b/>
          <w:color w:val="000000"/>
        </w:rPr>
        <w:t xml:space="preserve"> anglų kalba</w:t>
      </w:r>
      <w:r w:rsidR="002B2DA1" w:rsidRPr="00EE7460">
        <w:rPr>
          <w:b/>
          <w:color w:val="000000"/>
        </w:rPr>
        <w:t xml:space="preserve">. </w:t>
      </w:r>
      <w:r w:rsidR="009B013A" w:rsidRPr="00EE7460">
        <w:rPr>
          <w:b/>
          <w:color w:val="000000"/>
        </w:rPr>
        <w:t>Jei</w:t>
      </w:r>
      <w:r w:rsidR="007E531F">
        <w:rPr>
          <w:b/>
          <w:color w:val="000000"/>
        </w:rPr>
        <w:t xml:space="preserve">gu </w:t>
      </w:r>
      <w:r w:rsidR="009B013A" w:rsidRPr="00EE7460">
        <w:rPr>
          <w:b/>
          <w:color w:val="000000"/>
        </w:rPr>
        <w:t>pokalbiai vyksta lietuvių kalba, laikomasi radijo ryšio frazeologijos lietuvių kalba, kurią nustato LTSA direktorius.</w:t>
      </w:r>
      <w:r>
        <w:rPr>
          <w:color w:val="000000"/>
          <w:shd w:val="clear" w:color="auto" w:fill="FFFFFF"/>
        </w:rPr>
        <w:t>“</w:t>
      </w:r>
    </w:p>
    <w:p w14:paraId="486E8C26" w14:textId="584E02E0" w:rsidR="00B82DE4" w:rsidRDefault="00B82DE4" w:rsidP="00A9326E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</w:t>
      </w:r>
      <w:r>
        <w:t>Nustatyti, kad šis nutarimas įsigalioja 202</w:t>
      </w:r>
      <w:r w:rsidR="005E5C2B">
        <w:t>1</w:t>
      </w:r>
      <w:r>
        <w:t xml:space="preserve"> m. </w:t>
      </w:r>
      <w:r w:rsidR="005E5C2B">
        <w:t xml:space="preserve">vasario 1 d. </w:t>
      </w:r>
    </w:p>
    <w:p w14:paraId="486E8C27" w14:textId="77777777" w:rsidR="00210BE8" w:rsidRDefault="00210BE8" w:rsidP="00673D5E">
      <w:pPr>
        <w:jc w:val="both"/>
        <w:rPr>
          <w:szCs w:val="24"/>
          <w:lang w:eastAsia="lt-LT"/>
        </w:rPr>
      </w:pPr>
    </w:p>
    <w:p w14:paraId="486E8C28" w14:textId="77777777" w:rsidR="00210BE8" w:rsidRDefault="00210BE8" w:rsidP="00210BE8">
      <w:pPr>
        <w:tabs>
          <w:tab w:val="right" w:pos="9639"/>
        </w:tabs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210BE8" w14:paraId="486E8C2C" w14:textId="77777777" w:rsidTr="009755F2">
        <w:trPr>
          <w:trHeight w:val="240"/>
        </w:trPr>
        <w:tc>
          <w:tcPr>
            <w:tcW w:w="5070" w:type="dxa"/>
          </w:tcPr>
          <w:p w14:paraId="486E8C29" w14:textId="77777777" w:rsidR="00210BE8" w:rsidRDefault="00210BE8" w:rsidP="009755F2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86E8C2A" w14:textId="77777777" w:rsidR="00210BE8" w:rsidRDefault="00210BE8" w:rsidP="009755F2">
            <w:pPr>
              <w:spacing w:before="480"/>
            </w:pPr>
          </w:p>
        </w:tc>
        <w:tc>
          <w:tcPr>
            <w:tcW w:w="4213" w:type="dxa"/>
          </w:tcPr>
          <w:p w14:paraId="486E8C2B" w14:textId="77777777" w:rsidR="00210BE8" w:rsidRDefault="00210BE8" w:rsidP="009755F2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5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10BE8" w14:paraId="486E8C30" w14:textId="77777777" w:rsidTr="009755F2">
        <w:trPr>
          <w:trHeight w:val="240"/>
        </w:trPr>
        <w:tc>
          <w:tcPr>
            <w:tcW w:w="5070" w:type="dxa"/>
          </w:tcPr>
          <w:p w14:paraId="486E8C2D" w14:textId="77777777" w:rsidR="00210BE8" w:rsidRDefault="005C576A" w:rsidP="009755F2">
            <w:pPr>
              <w:spacing w:before="480"/>
            </w:pPr>
            <w:r>
              <w:t>Susisiekimo</w:t>
            </w:r>
            <w:r w:rsidR="00210BE8">
              <w:t xml:space="preserve"> ministras</w:t>
            </w:r>
          </w:p>
        </w:tc>
        <w:tc>
          <w:tcPr>
            <w:tcW w:w="567" w:type="dxa"/>
          </w:tcPr>
          <w:p w14:paraId="486E8C2E" w14:textId="77777777" w:rsidR="00210BE8" w:rsidRDefault="00210BE8" w:rsidP="009755F2">
            <w:pPr>
              <w:spacing w:before="480"/>
            </w:pPr>
          </w:p>
        </w:tc>
        <w:tc>
          <w:tcPr>
            <w:tcW w:w="4213" w:type="dxa"/>
          </w:tcPr>
          <w:p w14:paraId="486E8C2F" w14:textId="77777777" w:rsidR="00210BE8" w:rsidRDefault="00210BE8" w:rsidP="009755F2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6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486E8C31" w14:textId="668FD6D0" w:rsidR="00210BE8" w:rsidRDefault="00210BE8"/>
    <w:sectPr w:rsidR="00210BE8" w:rsidSect="00806CBF">
      <w:headerReference w:type="default" r:id="rId8"/>
      <w:pgSz w:w="12240" w:h="15840"/>
      <w:pgMar w:top="709" w:right="1183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0F3A0" w14:textId="77777777" w:rsidR="00EF5CD7" w:rsidRDefault="00EF5CD7">
      <w:r>
        <w:separator/>
      </w:r>
    </w:p>
  </w:endnote>
  <w:endnote w:type="continuationSeparator" w:id="0">
    <w:p w14:paraId="7C67B425" w14:textId="77777777" w:rsidR="00EF5CD7" w:rsidRDefault="00EF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B9FCE" w14:textId="77777777" w:rsidR="00EF5CD7" w:rsidRDefault="00EF5CD7">
      <w:r>
        <w:separator/>
      </w:r>
    </w:p>
  </w:footnote>
  <w:footnote w:type="continuationSeparator" w:id="0">
    <w:p w14:paraId="1ECB7813" w14:textId="77777777" w:rsidR="00EF5CD7" w:rsidRDefault="00EF5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460942"/>
      <w:docPartObj>
        <w:docPartGallery w:val="Page Numbers (Top of Page)"/>
        <w:docPartUnique/>
      </w:docPartObj>
    </w:sdtPr>
    <w:sdtEndPr/>
    <w:sdtContent>
      <w:p w14:paraId="486E8C36" w14:textId="77777777" w:rsidR="00DB2329" w:rsidRDefault="00213D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E8C37" w14:textId="77777777" w:rsidR="00DB2329" w:rsidRDefault="007638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D6903"/>
    <w:multiLevelType w:val="hybridMultilevel"/>
    <w:tmpl w:val="3B1CE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149A5"/>
    <w:multiLevelType w:val="hybridMultilevel"/>
    <w:tmpl w:val="6E705A52"/>
    <w:lvl w:ilvl="0" w:tplc="E3084E1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E8"/>
    <w:rsid w:val="00094B2B"/>
    <w:rsid w:val="000A3A5D"/>
    <w:rsid w:val="000E2C5F"/>
    <w:rsid w:val="00180DCB"/>
    <w:rsid w:val="00193446"/>
    <w:rsid w:val="001C4FEF"/>
    <w:rsid w:val="001F6E31"/>
    <w:rsid w:val="00210BE8"/>
    <w:rsid w:val="00213DBD"/>
    <w:rsid w:val="002430B3"/>
    <w:rsid w:val="0024541F"/>
    <w:rsid w:val="002761C8"/>
    <w:rsid w:val="002B0326"/>
    <w:rsid w:val="002B2DA1"/>
    <w:rsid w:val="002F2E9B"/>
    <w:rsid w:val="002F480A"/>
    <w:rsid w:val="003735EF"/>
    <w:rsid w:val="0038079B"/>
    <w:rsid w:val="00397737"/>
    <w:rsid w:val="00410200"/>
    <w:rsid w:val="0042293E"/>
    <w:rsid w:val="004E7787"/>
    <w:rsid w:val="004F375F"/>
    <w:rsid w:val="005322F5"/>
    <w:rsid w:val="005810A0"/>
    <w:rsid w:val="00590197"/>
    <w:rsid w:val="00590BDC"/>
    <w:rsid w:val="005C53A5"/>
    <w:rsid w:val="005C576A"/>
    <w:rsid w:val="005E2A9C"/>
    <w:rsid w:val="005E5C2B"/>
    <w:rsid w:val="00607B65"/>
    <w:rsid w:val="00611F4F"/>
    <w:rsid w:val="00653C65"/>
    <w:rsid w:val="00673D5E"/>
    <w:rsid w:val="006908E4"/>
    <w:rsid w:val="00695FB9"/>
    <w:rsid w:val="006A13FE"/>
    <w:rsid w:val="006D5B2A"/>
    <w:rsid w:val="0075310F"/>
    <w:rsid w:val="00763800"/>
    <w:rsid w:val="007A49F9"/>
    <w:rsid w:val="007C08B9"/>
    <w:rsid w:val="007C56AD"/>
    <w:rsid w:val="007D2121"/>
    <w:rsid w:val="007E531F"/>
    <w:rsid w:val="00806CBF"/>
    <w:rsid w:val="00887A12"/>
    <w:rsid w:val="008B2938"/>
    <w:rsid w:val="008E59C6"/>
    <w:rsid w:val="008E726E"/>
    <w:rsid w:val="009B013A"/>
    <w:rsid w:val="009E374B"/>
    <w:rsid w:val="00A03020"/>
    <w:rsid w:val="00A32F2A"/>
    <w:rsid w:val="00A90AE3"/>
    <w:rsid w:val="00A9326E"/>
    <w:rsid w:val="00AA11E2"/>
    <w:rsid w:val="00AC6BEA"/>
    <w:rsid w:val="00AF3F11"/>
    <w:rsid w:val="00B40714"/>
    <w:rsid w:val="00B468CC"/>
    <w:rsid w:val="00B56523"/>
    <w:rsid w:val="00B642E0"/>
    <w:rsid w:val="00B82DE4"/>
    <w:rsid w:val="00BA321B"/>
    <w:rsid w:val="00BA448E"/>
    <w:rsid w:val="00BB4B08"/>
    <w:rsid w:val="00C07597"/>
    <w:rsid w:val="00C9410E"/>
    <w:rsid w:val="00CA664C"/>
    <w:rsid w:val="00D24325"/>
    <w:rsid w:val="00D32DC0"/>
    <w:rsid w:val="00D819C3"/>
    <w:rsid w:val="00DE3F1F"/>
    <w:rsid w:val="00E91725"/>
    <w:rsid w:val="00EC21B3"/>
    <w:rsid w:val="00EE7460"/>
    <w:rsid w:val="00EF5CD7"/>
    <w:rsid w:val="00F3234B"/>
    <w:rsid w:val="00FC63F8"/>
    <w:rsid w:val="00FE2EE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8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0B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10B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BE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6E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6E3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C4FE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807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79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79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7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7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kg-highlight-red">
    <w:name w:val="bkg-highlight-red"/>
    <w:basedOn w:val="Numatytasispastraiposriftas"/>
    <w:rsid w:val="002B2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0B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10B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BE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6E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6E3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C4FE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807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79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79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7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7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kg-highlight-red">
    <w:name w:val="bkg-highlight-red"/>
    <w:basedOn w:val="Numatytasispastraiposriftas"/>
    <w:rsid w:val="002B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11" Target="people.xml" Type="http://schemas.microsoft.com/office/2011/relationships/peopl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2021-01-04T11:37:00Z</dcterms:created>
  <dc:creator>Sigita Jurkšaitytė</dc:creator>
  <cp:lastModifiedBy>Bendras CAS</cp:lastModifiedBy>
  <dcterms:modified xsi:type="dcterms:W3CDTF">2021-01-04T11:37:00Z</dcterms:modified>
  <cp:revision>2</cp:revision>
</cp:coreProperties>
</file>