
<file path=[Content_Types].xml><?xml version="1.0" encoding="utf-8"?>
<Types xmlns="http://schemas.openxmlformats.org/package/2006/content-types">
  <Default ContentType="image/jpe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7"/>
      </w:tblGrid>
      <w:tr w:rsidR="00DE798D" w:rsidRPr="00DB3128" w:rsidTr="00D5289A">
        <w:tc>
          <w:tcPr>
            <w:tcW w:w="3527" w:type="dxa"/>
            <w:tcBorders>
              <w:top w:val="nil"/>
              <w:left w:val="nil"/>
              <w:bottom w:val="nil"/>
              <w:right w:val="nil"/>
            </w:tcBorders>
          </w:tcPr>
          <w:p w:rsidR="00DE798D" w:rsidRPr="00DB3128" w:rsidRDefault="00DE798D" w:rsidP="00DE798D">
            <w:pPr>
              <w:rPr>
                <w:b/>
                <w:szCs w:val="24"/>
                <w:lang w:val="lt-LT" w:eastAsia="lt-LT"/>
              </w:rPr>
            </w:pPr>
          </w:p>
        </w:tc>
      </w:tr>
    </w:tbl>
    <w:p w:rsidR="00DE798D" w:rsidRPr="00DB3128" w:rsidRDefault="00DE798D" w:rsidP="00DE798D">
      <w:pPr>
        <w:jc w:val="center"/>
        <w:rPr>
          <w:szCs w:val="24"/>
          <w:lang w:val="lt-LT"/>
        </w:rPr>
      </w:pPr>
    </w:p>
    <w:p w:rsidR="00DE798D" w:rsidRPr="00DB3128" w:rsidRDefault="008E215C" w:rsidP="00DE798D">
      <w:pPr>
        <w:jc w:val="center"/>
        <w:rPr>
          <w:lang w:val="lt-LT"/>
        </w:rPr>
      </w:pPr>
      <w:r w:rsidRPr="00DB3128">
        <w:rPr>
          <w:noProof/>
          <w:lang w:val="lt-LT" w:eastAsia="lt-LT"/>
        </w:rPr>
        <w:drawing>
          <wp:inline distT="0" distB="0" distL="0" distR="0" wp14:anchorId="5058235A" wp14:editId="60510EBB">
            <wp:extent cx="552450" cy="561975"/>
            <wp:effectExtent l="0" t="0" r="0"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DE798D" w:rsidRPr="00DB3128" w:rsidRDefault="00F36A25" w:rsidP="00DE798D">
      <w:pPr>
        <w:jc w:val="center"/>
        <w:rPr>
          <w:vanish/>
          <w:color w:val="FFFFFF"/>
          <w:sz w:val="2"/>
          <w:szCs w:val="2"/>
          <w:lang w:val="lt-LT"/>
        </w:rPr>
      </w:pPr>
      <w:r w:rsidRPr="00DB3128">
        <w:rPr>
          <w:vanish/>
          <w:color w:val="FFFFFF"/>
          <w:sz w:val="2"/>
          <w:szCs w:val="2"/>
          <w:lang w:val="lt-LT"/>
        </w:rPr>
        <w:fldChar w:fldCharType="begin">
          <w:ffData>
            <w:name w:val="DokRusis"/>
            <w:enabled w:val="0"/>
            <w:calcOnExit w:val="0"/>
            <w:textInput>
              <w:default w:val="RAŠTAS"/>
            </w:textInput>
          </w:ffData>
        </w:fldChar>
      </w:r>
      <w:r w:rsidR="00DE798D" w:rsidRPr="00DB3128">
        <w:rPr>
          <w:vanish/>
          <w:color w:val="FFFFFF"/>
          <w:sz w:val="2"/>
          <w:szCs w:val="2"/>
          <w:lang w:val="lt-LT"/>
        </w:rPr>
        <w:instrText xml:space="preserve"> FORMTEXT </w:instrText>
      </w:r>
      <w:r w:rsidRPr="00DB3128">
        <w:rPr>
          <w:vanish/>
          <w:color w:val="FFFFFF"/>
          <w:sz w:val="2"/>
          <w:szCs w:val="2"/>
          <w:lang w:val="lt-LT"/>
        </w:rPr>
      </w:r>
      <w:r w:rsidRPr="00DB3128">
        <w:rPr>
          <w:vanish/>
          <w:color w:val="FFFFFF"/>
          <w:sz w:val="2"/>
          <w:szCs w:val="2"/>
          <w:lang w:val="lt-LT"/>
        </w:rPr>
        <w:fldChar w:fldCharType="separate"/>
      </w:r>
      <w:r w:rsidR="00DE798D" w:rsidRPr="00DB3128">
        <w:rPr>
          <w:noProof/>
          <w:vanish/>
          <w:color w:val="FFFFFF"/>
          <w:sz w:val="2"/>
          <w:szCs w:val="2"/>
          <w:lang w:val="lt-LT"/>
        </w:rPr>
        <w:t>RAŠTAS</w:t>
      </w:r>
      <w:r w:rsidRPr="00DB3128">
        <w:rPr>
          <w:vanish/>
          <w:color w:val="FFFFFF"/>
          <w:sz w:val="2"/>
          <w:szCs w:val="2"/>
          <w:lang w:val="lt-LT"/>
        </w:rPr>
        <w:fldChar w:fldCharType="end"/>
      </w:r>
    </w:p>
    <w:p w:rsidR="00DE798D" w:rsidRPr="00DB3128" w:rsidRDefault="00DE798D" w:rsidP="00DE798D">
      <w:pPr>
        <w:jc w:val="center"/>
        <w:rPr>
          <w:b/>
          <w:caps/>
          <w:lang w:val="lt-LT"/>
        </w:rPr>
      </w:pPr>
    </w:p>
    <w:p w:rsidR="00DE798D" w:rsidRPr="00DB3128" w:rsidRDefault="00DE798D" w:rsidP="00DE798D">
      <w:pPr>
        <w:jc w:val="center"/>
        <w:rPr>
          <w:b/>
          <w:caps/>
          <w:lang w:val="lt-LT"/>
        </w:rPr>
      </w:pPr>
      <w:r w:rsidRPr="00DB3128">
        <w:rPr>
          <w:b/>
          <w:caps/>
          <w:lang w:val="lt-LT"/>
        </w:rPr>
        <w:t xml:space="preserve"> </w:t>
      </w:r>
      <w:r w:rsidR="00D5289A" w:rsidRPr="00DB3128">
        <w:rPr>
          <w:b/>
          <w:caps/>
          <w:lang w:val="lt-LT"/>
        </w:rPr>
        <w:fldChar w:fldCharType="begin">
          <w:ffData>
            <w:name w:val=""/>
            <w:enabled w:val="0"/>
            <w:calcOnExit w:val="0"/>
            <w:helpText w:type="text" w:val="Sudarytojo pavadinimas"/>
            <w:statusText w:type="text" w:val="Sudarytojo pavadinimas"/>
            <w:textInput>
              <w:default w:val="LIETUVOS RESPUBLIKOS SOCIALINĖS APSAUGOS IR DARBO MINISTERIJA"/>
              <w:format w:val="Didžiosios raidės"/>
            </w:textInput>
          </w:ffData>
        </w:fldChar>
      </w:r>
      <w:r w:rsidR="00D5289A" w:rsidRPr="00DB3128">
        <w:rPr>
          <w:b/>
          <w:caps/>
          <w:lang w:val="lt-LT"/>
        </w:rPr>
        <w:instrText xml:space="preserve"> FORMTEXT </w:instrText>
      </w:r>
      <w:r w:rsidR="00D5289A" w:rsidRPr="00DB3128">
        <w:rPr>
          <w:b/>
          <w:caps/>
          <w:lang w:val="lt-LT"/>
        </w:rPr>
      </w:r>
      <w:r w:rsidR="00D5289A" w:rsidRPr="00DB3128">
        <w:rPr>
          <w:b/>
          <w:caps/>
          <w:lang w:val="lt-LT"/>
        </w:rPr>
        <w:fldChar w:fldCharType="separate"/>
      </w:r>
      <w:r w:rsidR="00D5289A" w:rsidRPr="00DB3128">
        <w:rPr>
          <w:b/>
          <w:caps/>
          <w:noProof/>
          <w:lang w:val="lt-LT"/>
        </w:rPr>
        <w:t>LIETUVOS RESPUBLIKOS SOCIALINĖS APSAUGOS IR DARBO MINISTERIJA</w:t>
      </w:r>
      <w:r w:rsidR="00D5289A" w:rsidRPr="00DB3128">
        <w:rPr>
          <w:b/>
          <w:caps/>
          <w:lang w:val="lt-LT"/>
        </w:rPr>
        <w:fldChar w:fldCharType="end"/>
      </w:r>
    </w:p>
    <w:p w:rsidR="00DE798D" w:rsidRPr="00DB3128" w:rsidRDefault="00DE798D" w:rsidP="00DE798D">
      <w:pPr>
        <w:jc w:val="center"/>
        <w:rPr>
          <w:b/>
          <w:caps/>
          <w:lang w:val="lt-LT"/>
        </w:rPr>
      </w:pPr>
    </w:p>
    <w:p w:rsidR="00DE798D" w:rsidRPr="00DB3128" w:rsidRDefault="00910852" w:rsidP="00DE798D">
      <w:pPr>
        <w:jc w:val="center"/>
        <w:rPr>
          <w:sz w:val="18"/>
          <w:szCs w:val="18"/>
          <w:lang w:val="lt-LT"/>
        </w:rPr>
      </w:pPr>
      <w:r w:rsidRPr="00DB3128">
        <w:rPr>
          <w:sz w:val="18"/>
          <w:szCs w:val="18"/>
          <w:lang w:val="lt-LT"/>
        </w:rPr>
        <w:t>B</w:t>
      </w:r>
      <w:r w:rsidR="00DE798D" w:rsidRPr="00DB3128">
        <w:rPr>
          <w:sz w:val="18"/>
          <w:szCs w:val="18"/>
          <w:lang w:val="lt-LT"/>
        </w:rPr>
        <w:t>iudžetinė įstaiga, A.Vivulskio g. 11, LT-03</w:t>
      </w:r>
      <w:r w:rsidR="0051544E" w:rsidRPr="00DB3128">
        <w:rPr>
          <w:sz w:val="18"/>
          <w:szCs w:val="18"/>
          <w:lang w:val="lt-LT"/>
        </w:rPr>
        <w:t>162</w:t>
      </w:r>
      <w:r w:rsidR="00DE798D" w:rsidRPr="00DB3128">
        <w:rPr>
          <w:sz w:val="18"/>
          <w:szCs w:val="18"/>
          <w:lang w:val="lt-LT"/>
        </w:rPr>
        <w:t xml:space="preserve"> Vilnius,  tel. (8 5) 266 </w:t>
      </w:r>
      <w:r w:rsidR="00F957F6">
        <w:rPr>
          <w:sz w:val="18"/>
          <w:szCs w:val="18"/>
          <w:lang w:val="lt-LT"/>
        </w:rPr>
        <w:t>4201</w:t>
      </w:r>
      <w:r w:rsidR="00DE798D" w:rsidRPr="00DB3128">
        <w:rPr>
          <w:sz w:val="18"/>
          <w:szCs w:val="18"/>
          <w:lang w:val="lt-LT"/>
        </w:rPr>
        <w:t>, faks. (8 5) 266 4209,</w:t>
      </w:r>
    </w:p>
    <w:p w:rsidR="00DE798D" w:rsidRPr="00DB3128" w:rsidRDefault="00DE798D" w:rsidP="00DE798D">
      <w:pPr>
        <w:jc w:val="center"/>
        <w:rPr>
          <w:sz w:val="18"/>
          <w:szCs w:val="18"/>
          <w:lang w:val="lt-LT"/>
        </w:rPr>
      </w:pPr>
      <w:r w:rsidRPr="00DB3128">
        <w:rPr>
          <w:sz w:val="18"/>
          <w:szCs w:val="18"/>
          <w:lang w:val="lt-LT"/>
        </w:rPr>
        <w:t xml:space="preserve">el. p.  </w:t>
      </w:r>
      <w:hyperlink r:id="rId10" w:history="1">
        <w:r w:rsidRPr="00DB3128">
          <w:rPr>
            <w:rStyle w:val="Hipersaitas"/>
            <w:sz w:val="18"/>
            <w:szCs w:val="18"/>
            <w:lang w:val="lt-LT"/>
          </w:rPr>
          <w:t>post@socmin.lt</w:t>
        </w:r>
      </w:hyperlink>
      <w:r w:rsidRPr="00DB3128">
        <w:rPr>
          <w:color w:val="000000"/>
          <w:sz w:val="18"/>
          <w:szCs w:val="18"/>
          <w:lang w:val="lt-LT"/>
        </w:rPr>
        <w:t>,</w:t>
      </w:r>
      <w:r w:rsidR="0025399C" w:rsidRPr="00DB3128">
        <w:rPr>
          <w:sz w:val="18"/>
          <w:szCs w:val="18"/>
          <w:lang w:val="lt-LT"/>
        </w:rPr>
        <w:t xml:space="preserve"> </w:t>
      </w:r>
      <w:hyperlink r:id="rId11" w:history="1">
        <w:r w:rsidR="0025399C" w:rsidRPr="00DB3128">
          <w:rPr>
            <w:rStyle w:val="Hipersaitas"/>
            <w:sz w:val="18"/>
            <w:szCs w:val="18"/>
            <w:lang w:val="lt-LT"/>
          </w:rPr>
          <w:t>https://socmin.lrv.lt</w:t>
        </w:r>
      </w:hyperlink>
      <w:r w:rsidRPr="00DB3128">
        <w:rPr>
          <w:sz w:val="18"/>
          <w:szCs w:val="18"/>
          <w:lang w:val="lt-LT"/>
        </w:rPr>
        <w:t>. Duomenys kaupiami ir saugomi Juridinių asmenų registre, kodas 1886 03515</w:t>
      </w:r>
    </w:p>
    <w:p w:rsidR="00DE798D" w:rsidRPr="00DB3128" w:rsidRDefault="00DE798D" w:rsidP="00691B6C">
      <w:pPr>
        <w:pStyle w:val="Porat"/>
        <w:jc w:val="center"/>
        <w:rPr>
          <w:sz w:val="16"/>
          <w:szCs w:val="16"/>
          <w:lang w:val="lt-LT"/>
        </w:rPr>
      </w:pPr>
      <w:r w:rsidRPr="00DB3128">
        <w:rPr>
          <w:sz w:val="16"/>
          <w:szCs w:val="16"/>
          <w:lang w:val="lt-LT"/>
        </w:rPr>
        <w:t>________________________________________________________________________________________________</w:t>
      </w:r>
      <w:r w:rsidR="00691B6C" w:rsidRPr="00DB3128">
        <w:rPr>
          <w:sz w:val="16"/>
          <w:szCs w:val="16"/>
          <w:lang w:val="lt-LT"/>
        </w:rPr>
        <w:t>____</w:t>
      </w:r>
    </w:p>
    <w:p w:rsidR="00DE798D" w:rsidRPr="00DB3128" w:rsidRDefault="00DE798D" w:rsidP="00DE798D">
      <w:pPr>
        <w:spacing w:line="360" w:lineRule="auto"/>
        <w:rPr>
          <w:b/>
          <w:caps/>
          <w:szCs w:val="24"/>
          <w:lang w:val="lt-LT"/>
        </w:rPr>
      </w:pPr>
    </w:p>
    <w:tbl>
      <w:tblPr>
        <w:tblW w:w="9897" w:type="dxa"/>
        <w:tblLook w:val="01E0" w:firstRow="1" w:lastRow="1" w:firstColumn="1" w:lastColumn="1" w:noHBand="0" w:noVBand="0"/>
      </w:tblPr>
      <w:tblGrid>
        <w:gridCol w:w="4644"/>
        <w:gridCol w:w="1985"/>
        <w:gridCol w:w="3268"/>
      </w:tblGrid>
      <w:tr w:rsidR="009F242E" w:rsidRPr="00DB3128" w:rsidTr="00574ED1">
        <w:trPr>
          <w:trHeight w:val="135"/>
        </w:trPr>
        <w:tc>
          <w:tcPr>
            <w:tcW w:w="4644" w:type="dxa"/>
            <w:vMerge w:val="restart"/>
          </w:tcPr>
          <w:p w:rsidR="009F242E" w:rsidRPr="00DB3128" w:rsidRDefault="00A34FF5" w:rsidP="00E41B70">
            <w:pPr>
              <w:rPr>
                <w:szCs w:val="24"/>
                <w:lang w:val="lt-LT"/>
              </w:rPr>
            </w:pPr>
            <w:r>
              <w:rPr>
                <w:szCs w:val="24"/>
                <w:lang w:val="lt-LT"/>
              </w:rPr>
              <w:fldChar w:fldCharType="begin">
                <w:ffData>
                  <w:name w:val=""/>
                  <w:enabled/>
                  <w:calcOnExit w:val="0"/>
                  <w:helpText w:type="text" w:val="Gauto dokumento data (atsakomuosiuose dokumentuose)"/>
                  <w:statusText w:type="text" w:val="Gauto dokumento data"/>
                  <w:textInput>
                    <w:default w:val="Lietuvos Respublikos finansų ministerijai"/>
                  </w:textInput>
                </w:ffData>
              </w:fldChar>
            </w:r>
            <w:r>
              <w:rPr>
                <w:szCs w:val="24"/>
                <w:lang w:val="lt-LT"/>
              </w:rPr>
              <w:instrText xml:space="preserve"> FORMTEXT </w:instrText>
            </w:r>
            <w:r>
              <w:rPr>
                <w:szCs w:val="24"/>
                <w:lang w:val="lt-LT"/>
              </w:rPr>
            </w:r>
            <w:r>
              <w:rPr>
                <w:szCs w:val="24"/>
                <w:lang w:val="lt-LT"/>
              </w:rPr>
              <w:fldChar w:fldCharType="separate"/>
            </w:r>
            <w:r>
              <w:rPr>
                <w:noProof/>
                <w:szCs w:val="24"/>
                <w:lang w:val="lt-LT"/>
              </w:rPr>
              <w:t>Lietuvos Respublikos finansų ministerijai</w:t>
            </w:r>
            <w:r>
              <w:rPr>
                <w:szCs w:val="24"/>
                <w:lang w:val="lt-LT"/>
              </w:rPr>
              <w:fldChar w:fldCharType="end"/>
            </w:r>
          </w:p>
          <w:p w:rsidR="00F13A81" w:rsidRDefault="00F13A81" w:rsidP="00E41B70">
            <w:pPr>
              <w:rPr>
                <w:szCs w:val="24"/>
                <w:lang w:val="lt-LT"/>
              </w:rPr>
            </w:pPr>
          </w:p>
          <w:p w:rsidR="003B5009" w:rsidRPr="00DB3128" w:rsidRDefault="003B5009" w:rsidP="00E41B70">
            <w:pPr>
              <w:rPr>
                <w:szCs w:val="24"/>
                <w:lang w:val="lt-LT"/>
              </w:rPr>
            </w:pPr>
          </w:p>
        </w:tc>
        <w:tc>
          <w:tcPr>
            <w:tcW w:w="1985" w:type="dxa"/>
          </w:tcPr>
          <w:p w:rsidR="009F242E" w:rsidRPr="00DB3128" w:rsidRDefault="009F242E" w:rsidP="00C02ECB">
            <w:pPr>
              <w:rPr>
                <w:szCs w:val="24"/>
                <w:lang w:val="lt-LT"/>
              </w:rPr>
            </w:pPr>
            <w:r w:rsidRPr="00DB3128">
              <w:rPr>
                <w:szCs w:val="24"/>
                <w:lang w:val="lt-LT"/>
              </w:rPr>
              <w:fldChar w:fldCharType="begin">
                <w:ffData>
                  <w:name w:val="registravimoData"/>
                  <w:enabled/>
                  <w:calcOnExit w:val="0"/>
                  <w:textInput>
                    <w:maxLength w:val="1"/>
                  </w:textInput>
                </w:ffData>
              </w:fldChar>
            </w:r>
            <w:r w:rsidRPr="00DB3128">
              <w:rPr>
                <w:szCs w:val="24"/>
                <w:lang w:val="lt-LT"/>
              </w:rPr>
              <w:instrText xml:space="preserve"> FORMTEXT </w:instrText>
            </w:r>
            <w:r w:rsidRPr="00DB3128">
              <w:rPr>
                <w:szCs w:val="24"/>
                <w:lang w:val="lt-LT"/>
              </w:rPr>
            </w:r>
            <w:r w:rsidRPr="00DB3128">
              <w:rPr>
                <w:szCs w:val="24"/>
                <w:lang w:val="lt-LT"/>
              </w:rPr>
              <w:fldChar w:fldCharType="separate"/>
            </w:r>
            <w:r w:rsidRPr="00DB3128">
              <w:rPr>
                <w:noProof/>
                <w:szCs w:val="24"/>
                <w:lang w:val="lt-LT"/>
              </w:rPr>
              <w:t> </w:t>
            </w:r>
            <w:r w:rsidRPr="00DB3128">
              <w:rPr>
                <w:szCs w:val="24"/>
                <w:lang w:val="lt-LT"/>
              </w:rPr>
              <w:fldChar w:fldCharType="end"/>
            </w:r>
          </w:p>
        </w:tc>
        <w:tc>
          <w:tcPr>
            <w:tcW w:w="3268" w:type="dxa"/>
          </w:tcPr>
          <w:p w:rsidR="009F242E" w:rsidRPr="00DB3128" w:rsidRDefault="009F242E" w:rsidP="00CF7EA4">
            <w:pPr>
              <w:rPr>
                <w:lang w:val="lt-LT"/>
              </w:rPr>
            </w:pPr>
            <w:r w:rsidRPr="00DB3128">
              <w:rPr>
                <w:lang w:val="lt-LT"/>
              </w:rPr>
              <w:t>Nr.</w:t>
            </w:r>
            <w:r w:rsidR="00151FAD" w:rsidRPr="00DB3128">
              <w:rPr>
                <w:szCs w:val="24"/>
                <w:lang w:val="lt-LT"/>
              </w:rPr>
              <w:t xml:space="preserve">  </w:t>
            </w:r>
          </w:p>
        </w:tc>
      </w:tr>
      <w:tr w:rsidR="009F242E" w:rsidRPr="00DB3128" w:rsidTr="00574ED1">
        <w:trPr>
          <w:trHeight w:val="135"/>
        </w:trPr>
        <w:tc>
          <w:tcPr>
            <w:tcW w:w="4644" w:type="dxa"/>
            <w:vMerge/>
          </w:tcPr>
          <w:p w:rsidR="009F242E" w:rsidRPr="00DB3128" w:rsidRDefault="009F242E" w:rsidP="00C02ECB">
            <w:pPr>
              <w:rPr>
                <w:szCs w:val="24"/>
                <w:lang w:val="lt-LT"/>
              </w:rPr>
            </w:pPr>
          </w:p>
        </w:tc>
        <w:tc>
          <w:tcPr>
            <w:tcW w:w="1985" w:type="dxa"/>
          </w:tcPr>
          <w:p w:rsidR="009F242E" w:rsidRPr="00DB3128" w:rsidRDefault="00EE66E6" w:rsidP="001F4361">
            <w:pPr>
              <w:ind w:right="-250"/>
              <w:rPr>
                <w:szCs w:val="24"/>
                <w:lang w:val="lt-LT"/>
              </w:rPr>
            </w:pPr>
            <w:r>
              <w:rPr>
                <w:szCs w:val="24"/>
                <w:lang w:val="lt-LT"/>
              </w:rPr>
              <w:t xml:space="preserve">Į  </w:t>
            </w:r>
            <w:r w:rsidR="001F4361">
              <w:rPr>
                <w:szCs w:val="24"/>
                <w:lang w:val="lt-LT"/>
              </w:rPr>
              <w:fldChar w:fldCharType="begin">
                <w:ffData>
                  <w:name w:val=""/>
                  <w:enabled/>
                  <w:calcOnExit w:val="0"/>
                  <w:textInput>
                    <w:default w:val="2021-04-16"/>
                    <w:maxLength w:val="33"/>
                  </w:textInput>
                </w:ffData>
              </w:fldChar>
            </w:r>
            <w:r w:rsidR="001F4361">
              <w:rPr>
                <w:szCs w:val="24"/>
                <w:lang w:val="lt-LT"/>
              </w:rPr>
              <w:instrText xml:space="preserve"> FORMTEXT </w:instrText>
            </w:r>
            <w:r w:rsidR="001F4361">
              <w:rPr>
                <w:szCs w:val="24"/>
                <w:lang w:val="lt-LT"/>
              </w:rPr>
            </w:r>
            <w:r w:rsidR="001F4361">
              <w:rPr>
                <w:szCs w:val="24"/>
                <w:lang w:val="lt-LT"/>
              </w:rPr>
              <w:fldChar w:fldCharType="separate"/>
            </w:r>
            <w:r w:rsidR="001F4361">
              <w:rPr>
                <w:noProof/>
                <w:szCs w:val="24"/>
                <w:lang w:val="lt-LT"/>
              </w:rPr>
              <w:t>2021-04-16</w:t>
            </w:r>
            <w:r w:rsidR="001F4361">
              <w:rPr>
                <w:szCs w:val="24"/>
                <w:lang w:val="lt-LT"/>
              </w:rPr>
              <w:fldChar w:fldCharType="end"/>
            </w:r>
          </w:p>
        </w:tc>
        <w:tc>
          <w:tcPr>
            <w:tcW w:w="3268" w:type="dxa"/>
          </w:tcPr>
          <w:p w:rsidR="009F242E" w:rsidRPr="00DB3128" w:rsidRDefault="009F242E" w:rsidP="00DB3128">
            <w:pPr>
              <w:rPr>
                <w:szCs w:val="24"/>
                <w:lang w:val="lt-LT"/>
              </w:rPr>
            </w:pPr>
            <w:r w:rsidRPr="00DB3128">
              <w:rPr>
                <w:szCs w:val="24"/>
                <w:lang w:val="lt-LT"/>
              </w:rPr>
              <w:t xml:space="preserve">Nr. </w:t>
            </w:r>
            <w:r w:rsidR="001F4361" w:rsidRPr="001F4361">
              <w:rPr>
                <w:szCs w:val="24"/>
                <w:lang w:val="lt-LT"/>
              </w:rPr>
              <w:t>(15.50Mr-03)-6K-2102519</w:t>
            </w:r>
          </w:p>
        </w:tc>
      </w:tr>
      <w:tr w:rsidR="009F242E" w:rsidRPr="00DB3128" w:rsidTr="00574ED1">
        <w:trPr>
          <w:trHeight w:val="135"/>
        </w:trPr>
        <w:tc>
          <w:tcPr>
            <w:tcW w:w="4644" w:type="dxa"/>
            <w:vMerge/>
          </w:tcPr>
          <w:p w:rsidR="009F242E" w:rsidRPr="00DB3128" w:rsidRDefault="009F242E" w:rsidP="00C02ECB">
            <w:pPr>
              <w:rPr>
                <w:szCs w:val="24"/>
                <w:lang w:val="lt-LT"/>
              </w:rPr>
            </w:pPr>
          </w:p>
        </w:tc>
        <w:tc>
          <w:tcPr>
            <w:tcW w:w="1985" w:type="dxa"/>
          </w:tcPr>
          <w:p w:rsidR="009F242E" w:rsidRPr="00DB3128" w:rsidRDefault="009F242E" w:rsidP="00EE2CFF">
            <w:pPr>
              <w:rPr>
                <w:szCs w:val="24"/>
                <w:lang w:val="lt-LT"/>
              </w:rPr>
            </w:pPr>
            <w:r w:rsidRPr="00DB3128">
              <w:rPr>
                <w:szCs w:val="24"/>
                <w:lang w:val="lt-LT"/>
              </w:rPr>
              <w:t xml:space="preserve">   </w:t>
            </w:r>
          </w:p>
        </w:tc>
        <w:tc>
          <w:tcPr>
            <w:tcW w:w="3268" w:type="dxa"/>
          </w:tcPr>
          <w:p w:rsidR="009F242E" w:rsidRPr="00DB3128" w:rsidRDefault="009F242E" w:rsidP="00C02ECB">
            <w:pPr>
              <w:rPr>
                <w:szCs w:val="24"/>
                <w:lang w:val="lt-LT"/>
              </w:rPr>
            </w:pPr>
          </w:p>
        </w:tc>
      </w:tr>
    </w:tbl>
    <w:p w:rsidR="00C02ECB" w:rsidRPr="00DB3128" w:rsidRDefault="00C02ECB" w:rsidP="000E1DC9">
      <w:pPr>
        <w:spacing w:line="276" w:lineRule="auto"/>
        <w:rPr>
          <w:b/>
          <w:caps/>
          <w:lang w:val="lt-LT"/>
        </w:rPr>
      </w:pPr>
      <w:r w:rsidRPr="00DB3128">
        <w:rPr>
          <w:b/>
          <w:caps/>
          <w:lang w:val="lt-LT"/>
        </w:rPr>
        <w:t>DĖL</w:t>
      </w:r>
      <w:r w:rsidR="009D1ECE" w:rsidRPr="00DB3128">
        <w:rPr>
          <w:lang w:val="lt-LT"/>
        </w:rPr>
        <w:t xml:space="preserve"> </w:t>
      </w:r>
      <w:r w:rsidR="001F4361" w:rsidRPr="001F4361">
        <w:rPr>
          <w:b/>
          <w:lang w:val="lt-LT" w:eastAsia="lt-LT"/>
        </w:rPr>
        <w:t>VYRIAUSYBĖS 2018 M. VASARIO 7 D. NUTARIMO NR. 126 PAKEITIMO PROJEKTO</w:t>
      </w:r>
    </w:p>
    <w:p w:rsidR="009F242E" w:rsidRPr="00DB3128" w:rsidRDefault="009F242E" w:rsidP="000E1DC9">
      <w:pPr>
        <w:spacing w:line="276" w:lineRule="auto"/>
        <w:rPr>
          <w:b/>
          <w:caps/>
          <w:lang w:val="lt-LT"/>
        </w:rPr>
      </w:pPr>
    </w:p>
    <w:p w:rsidR="00DE798D" w:rsidRPr="00DB3128" w:rsidRDefault="00DE798D" w:rsidP="000E1DC9">
      <w:pPr>
        <w:spacing w:line="276" w:lineRule="auto"/>
        <w:rPr>
          <w:b/>
          <w:caps/>
          <w:lang w:val="lt-LT"/>
        </w:rPr>
        <w:sectPr w:rsidR="00DE798D" w:rsidRPr="00DB3128" w:rsidSect="000B02BF">
          <w:headerReference w:type="even" r:id="rId12"/>
          <w:headerReference w:type="default" r:id="rId13"/>
          <w:footerReference w:type="even" r:id="rId14"/>
          <w:footerReference w:type="default" r:id="rId15"/>
          <w:headerReference w:type="first" r:id="rId16"/>
          <w:footerReference w:type="first" r:id="rId17"/>
          <w:pgSz w:w="11906" w:h="16838"/>
          <w:pgMar w:top="-171" w:right="566" w:bottom="1276" w:left="1800" w:header="720" w:footer="342" w:gutter="0"/>
          <w:cols w:space="720"/>
          <w:titlePg/>
          <w:docGrid w:linePitch="360"/>
        </w:sectPr>
      </w:pPr>
    </w:p>
    <w:p w:rsidR="00EE4C9E" w:rsidRDefault="00DB3128" w:rsidP="00EE4C9E">
      <w:pPr>
        <w:spacing w:line="276" w:lineRule="auto"/>
        <w:ind w:firstLine="851"/>
        <w:jc w:val="both"/>
        <w:rPr>
          <w:szCs w:val="24"/>
          <w:lang w:val="lt-LT"/>
        </w:rPr>
      </w:pPr>
      <w:r w:rsidRPr="00DB3128">
        <w:rPr>
          <w:szCs w:val="24"/>
          <w:lang w:val="lt-LT"/>
        </w:rPr>
        <w:lastRenderedPageBreak/>
        <w:t>Lietuvos Respublikos socialinės apsaugos ir darbo ministerija</w:t>
      </w:r>
      <w:r w:rsidR="0032764B">
        <w:rPr>
          <w:szCs w:val="24"/>
          <w:lang w:val="lt-LT"/>
        </w:rPr>
        <w:t xml:space="preserve"> (toliau – Ministerija)</w:t>
      </w:r>
      <w:r w:rsidRPr="00DB3128">
        <w:rPr>
          <w:szCs w:val="24"/>
          <w:lang w:val="lt-LT"/>
        </w:rPr>
        <w:t xml:space="preserve"> išnagrinėjo </w:t>
      </w:r>
      <w:r w:rsidR="00F63D32">
        <w:rPr>
          <w:szCs w:val="24"/>
          <w:lang w:val="lt-LT"/>
        </w:rPr>
        <w:t xml:space="preserve">Lietuvos Respublikos </w:t>
      </w:r>
      <w:r w:rsidR="00AE1317">
        <w:rPr>
          <w:szCs w:val="24"/>
          <w:lang w:val="lt-LT"/>
        </w:rPr>
        <w:t>finansų</w:t>
      </w:r>
      <w:r w:rsidR="00F63D32">
        <w:rPr>
          <w:szCs w:val="24"/>
          <w:lang w:val="lt-LT"/>
        </w:rPr>
        <w:t xml:space="preserve"> ministerijos </w:t>
      </w:r>
      <w:r w:rsidR="00AE1317">
        <w:rPr>
          <w:szCs w:val="24"/>
          <w:lang w:val="lt-LT"/>
        </w:rPr>
        <w:t xml:space="preserve">parengtą ir </w:t>
      </w:r>
      <w:r w:rsidR="00631F3D">
        <w:rPr>
          <w:szCs w:val="24"/>
          <w:lang w:val="lt-LT"/>
        </w:rPr>
        <w:t xml:space="preserve">derinti </w:t>
      </w:r>
      <w:r w:rsidRPr="00DB3128">
        <w:rPr>
          <w:szCs w:val="24"/>
          <w:lang w:val="lt-LT"/>
        </w:rPr>
        <w:t xml:space="preserve">pateiktą </w:t>
      </w:r>
      <w:r w:rsidR="000810AD" w:rsidRPr="000810AD">
        <w:rPr>
          <w:lang w:val="lt-LT" w:eastAsia="lt-LT"/>
        </w:rPr>
        <w:t>Lietuvos Respublikos Vyriausybės nutarimo „Dėl Lietuvos Respublikos Vyriausybės 2018 m. vasario 7 d. nutarimo Nr. 126 „Dėl buhalterinės apskaitos tvarkymo ir personalo administravimo funkcijų atlikimo centralizuotai“ pakeitimo“ projektą (toliau – Projektas)</w:t>
      </w:r>
      <w:r w:rsidR="007725FE">
        <w:rPr>
          <w:szCs w:val="24"/>
          <w:lang w:val="lt-LT"/>
        </w:rPr>
        <w:t xml:space="preserve"> ir</w:t>
      </w:r>
      <w:r w:rsidR="0032764B">
        <w:rPr>
          <w:szCs w:val="24"/>
          <w:lang w:val="lt-LT"/>
        </w:rPr>
        <w:t xml:space="preserve"> </w:t>
      </w:r>
      <w:r w:rsidRPr="00DB3128">
        <w:rPr>
          <w:szCs w:val="24"/>
          <w:lang w:val="lt-LT"/>
        </w:rPr>
        <w:t xml:space="preserve">teikia </w:t>
      </w:r>
      <w:r w:rsidR="00EE66E6" w:rsidRPr="00DB3128">
        <w:rPr>
          <w:szCs w:val="24"/>
          <w:lang w:val="lt-LT"/>
        </w:rPr>
        <w:t>ši</w:t>
      </w:r>
      <w:r w:rsidR="000810AD">
        <w:rPr>
          <w:szCs w:val="24"/>
          <w:lang w:val="lt-LT"/>
        </w:rPr>
        <w:t>as</w:t>
      </w:r>
      <w:r w:rsidR="00EE66E6" w:rsidRPr="00DB3128">
        <w:rPr>
          <w:szCs w:val="24"/>
          <w:lang w:val="lt-LT"/>
        </w:rPr>
        <w:t xml:space="preserve"> pastab</w:t>
      </w:r>
      <w:r w:rsidR="000810AD">
        <w:rPr>
          <w:szCs w:val="24"/>
          <w:lang w:val="lt-LT"/>
        </w:rPr>
        <w:t>as</w:t>
      </w:r>
      <w:r w:rsidR="0094403C">
        <w:rPr>
          <w:szCs w:val="24"/>
          <w:lang w:val="lt-LT"/>
        </w:rPr>
        <w:t>:</w:t>
      </w:r>
    </w:p>
    <w:p w:rsidR="00584F74" w:rsidRPr="006A7F32" w:rsidRDefault="00C174B1" w:rsidP="006311CD">
      <w:pPr>
        <w:pStyle w:val="Sraopastraipa"/>
        <w:numPr>
          <w:ilvl w:val="0"/>
          <w:numId w:val="5"/>
        </w:numPr>
        <w:ind w:left="0" w:firstLine="851"/>
        <w:jc w:val="both"/>
        <w:rPr>
          <w:lang w:val="lt-LT"/>
        </w:rPr>
      </w:pPr>
      <w:r>
        <w:rPr>
          <w:lang w:val="lt-LT"/>
        </w:rPr>
        <w:t>Prie Projekto prideda</w:t>
      </w:r>
      <w:r w:rsidR="00B24694">
        <w:rPr>
          <w:lang w:val="lt-LT"/>
        </w:rPr>
        <w:t>ma</w:t>
      </w:r>
      <w:r>
        <w:rPr>
          <w:lang w:val="lt-LT"/>
        </w:rPr>
        <w:t xml:space="preserve">me </w:t>
      </w:r>
      <w:r w:rsidRPr="00C174B1">
        <w:rPr>
          <w:rFonts w:eastAsia="Calibri"/>
          <w:color w:val="000000"/>
          <w:szCs w:val="24"/>
          <w:lang w:val="lt-LT" w:eastAsia="lt-LT"/>
        </w:rPr>
        <w:t>Ministerijų, atitinkamo ministro valdymo sritims priskirtų įstaigų prie ministerijos, kitų ministerijoms atskaitingų biudžetinių įstaigų, kurių buhalterinės apskaitos tvarkymo funkcijos atliekamos centralizuotai, sąraš</w:t>
      </w:r>
      <w:r>
        <w:rPr>
          <w:rFonts w:eastAsia="Calibri"/>
          <w:color w:val="000000"/>
          <w:szCs w:val="24"/>
          <w:lang w:val="lt-LT" w:eastAsia="lt-LT"/>
        </w:rPr>
        <w:t>o</w:t>
      </w:r>
      <w:r w:rsidR="00B24694">
        <w:rPr>
          <w:rFonts w:eastAsia="Calibri"/>
          <w:color w:val="000000"/>
          <w:szCs w:val="24"/>
          <w:lang w:val="lt-LT" w:eastAsia="lt-LT"/>
        </w:rPr>
        <w:t xml:space="preserve"> (toliau – Sąrašas)</w:t>
      </w:r>
      <w:r>
        <w:rPr>
          <w:rFonts w:eastAsia="Calibri"/>
          <w:color w:val="000000"/>
          <w:szCs w:val="24"/>
          <w:lang w:val="lt-LT" w:eastAsia="lt-LT"/>
        </w:rPr>
        <w:t xml:space="preserve"> III skyriuje ir IV skyriaus pirmame skirsnyje nurodytų</w:t>
      </w:r>
      <w:r w:rsidR="00584F74" w:rsidRPr="006A7F32">
        <w:rPr>
          <w:lang w:val="lt-LT"/>
        </w:rPr>
        <w:t xml:space="preserve"> įstaigų prie Lietuvos Respublikos socialinės apsaugos ir darbo ministerijos ir ministro valdymo sritims priskirtų įstaigų buhalterinės apskaitos tvarkymo funkcijų konsolidavimas nukeliamas į 2022 m. rugsė</w:t>
      </w:r>
      <w:r>
        <w:rPr>
          <w:lang w:val="lt-LT"/>
        </w:rPr>
        <w:t>jo 1 d. ir 2023 m. gegužės 2 d.</w:t>
      </w:r>
      <w:r w:rsidR="00584F74" w:rsidRPr="006A7F32">
        <w:rPr>
          <w:lang w:val="lt-LT"/>
        </w:rPr>
        <w:t xml:space="preserve"> </w:t>
      </w:r>
      <w:r w:rsidR="00584F74" w:rsidRPr="00B24694">
        <w:rPr>
          <w:b/>
          <w:i/>
          <w:lang w:val="lt-LT"/>
        </w:rPr>
        <w:t>Siūlome funkcijų konsolidavimą tvirtinti nuo metų arba nuo ketvirčio pradžios</w:t>
      </w:r>
      <w:r w:rsidR="00584F74" w:rsidRPr="006A7F32">
        <w:rPr>
          <w:lang w:val="lt-LT"/>
        </w:rPr>
        <w:t>.</w:t>
      </w:r>
    </w:p>
    <w:p w:rsidR="00584F74" w:rsidRPr="00065386" w:rsidRDefault="00B24694" w:rsidP="006311CD">
      <w:pPr>
        <w:pStyle w:val="Sraopastraipa"/>
        <w:numPr>
          <w:ilvl w:val="0"/>
          <w:numId w:val="5"/>
        </w:numPr>
        <w:ind w:left="0" w:firstLine="851"/>
        <w:jc w:val="both"/>
        <w:rPr>
          <w:lang w:val="lt-LT"/>
        </w:rPr>
      </w:pPr>
      <w:bookmarkStart w:id="0" w:name="_GoBack"/>
      <w:bookmarkEnd w:id="0"/>
      <w:r>
        <w:rPr>
          <w:lang w:val="lt-LT"/>
        </w:rPr>
        <w:t>Tikslintinas Sąrašo III skyriaus 85 eilutėje nurodytas</w:t>
      </w:r>
      <w:r w:rsidR="00584F74" w:rsidRPr="00065386">
        <w:rPr>
          <w:lang w:val="lt-LT"/>
        </w:rPr>
        <w:t xml:space="preserve"> juridinio asmens pavadinimas  – </w:t>
      </w:r>
      <w:r>
        <w:rPr>
          <w:lang w:val="lt-LT"/>
        </w:rPr>
        <w:t>„</w:t>
      </w:r>
      <w:r w:rsidR="00584F74" w:rsidRPr="00B24694">
        <w:rPr>
          <w:b/>
          <w:i/>
          <w:lang w:val="lt-LT"/>
        </w:rPr>
        <w:t>Lietuvių</w:t>
      </w:r>
      <w:r w:rsidR="00584F74" w:rsidRPr="00065386">
        <w:rPr>
          <w:lang w:val="lt-LT"/>
        </w:rPr>
        <w:t xml:space="preserve"> gestų kalbos vertimų centras”</w:t>
      </w:r>
      <w:r w:rsidR="00584F74">
        <w:rPr>
          <w:lang w:val="lt-LT"/>
        </w:rPr>
        <w:t>.</w:t>
      </w:r>
    </w:p>
    <w:p w:rsidR="00584F74" w:rsidRPr="002B07A2" w:rsidRDefault="00584F74" w:rsidP="006311CD">
      <w:pPr>
        <w:pStyle w:val="Sraopastraipa"/>
        <w:numPr>
          <w:ilvl w:val="0"/>
          <w:numId w:val="5"/>
        </w:numPr>
        <w:ind w:left="0" w:firstLine="851"/>
        <w:jc w:val="both"/>
      </w:pPr>
      <w:r>
        <w:rPr>
          <w:szCs w:val="24"/>
          <w:lang w:val="lt-LT"/>
        </w:rPr>
        <w:t xml:space="preserve">Atkreipiame dėmesį, kad </w:t>
      </w:r>
      <w:r w:rsidRPr="0057057A">
        <w:rPr>
          <w:szCs w:val="24"/>
          <w:lang w:val="lt-LT"/>
        </w:rPr>
        <w:t xml:space="preserve">Lietuvos Respublikos Vyriausybės 2021 m. balandžio 7 d. nutarimu </w:t>
      </w:r>
      <w:r w:rsidR="008B34ED">
        <w:rPr>
          <w:szCs w:val="24"/>
          <w:lang w:val="lt-LT"/>
        </w:rPr>
        <w:t xml:space="preserve">Nr. 206 </w:t>
      </w:r>
      <w:r w:rsidRPr="0057057A">
        <w:rPr>
          <w:szCs w:val="24"/>
          <w:lang w:val="lt-LT"/>
        </w:rPr>
        <w:t xml:space="preserve">„Dėl biudžetinės įstaigos Senjorų socialinės globos namų savininko teisių ir pareigų bei turto perdavimo Vilniaus miesto savivaldybei“ nutarta </w:t>
      </w:r>
      <w:r w:rsidRPr="009F6F23">
        <w:rPr>
          <w:b/>
          <w:i/>
          <w:szCs w:val="24"/>
          <w:lang w:val="lt-LT"/>
        </w:rPr>
        <w:t>nuo 2021 m. gegužės 1 d.</w:t>
      </w:r>
      <w:r w:rsidRPr="0057057A">
        <w:rPr>
          <w:szCs w:val="24"/>
          <w:lang w:val="lt-LT"/>
        </w:rPr>
        <w:t xml:space="preserve"> </w:t>
      </w:r>
      <w:r w:rsidRPr="009B37D2">
        <w:rPr>
          <w:b/>
          <w:i/>
          <w:szCs w:val="24"/>
          <w:lang w:val="lt-LT"/>
        </w:rPr>
        <w:t xml:space="preserve">perduoti </w:t>
      </w:r>
      <w:r w:rsidRPr="009B37D2">
        <w:rPr>
          <w:rFonts w:eastAsia="Calibri"/>
          <w:b/>
          <w:i/>
          <w:color w:val="000000"/>
          <w:szCs w:val="24"/>
          <w:lang w:val="lt-LT" w:eastAsia="lt-LT"/>
        </w:rPr>
        <w:t>Vilniaus miesto savivaldybės nuosavybėn</w:t>
      </w:r>
      <w:r w:rsidRPr="0057057A">
        <w:rPr>
          <w:rFonts w:eastAsia="Calibri"/>
          <w:color w:val="000000"/>
          <w:szCs w:val="24"/>
          <w:lang w:val="lt-LT" w:eastAsia="lt-LT"/>
        </w:rPr>
        <w:t xml:space="preserve"> </w:t>
      </w:r>
      <w:r w:rsidR="008B34ED" w:rsidRPr="0057057A">
        <w:rPr>
          <w:rFonts w:eastAsia="Calibri"/>
          <w:color w:val="000000"/>
          <w:szCs w:val="24"/>
          <w:lang w:val="lt-LT" w:eastAsia="lt-LT"/>
        </w:rPr>
        <w:t>savarankiškąjai</w:t>
      </w:r>
      <w:r w:rsidRPr="0057057A">
        <w:rPr>
          <w:rFonts w:eastAsia="Calibri"/>
          <w:color w:val="000000"/>
          <w:szCs w:val="24"/>
          <w:lang w:val="lt-LT" w:eastAsia="lt-LT"/>
        </w:rPr>
        <w:t xml:space="preserve"> savivaldybės funkcijai įgyvendinti valstybės, kaip biudžetinės įstaigos </w:t>
      </w:r>
      <w:r w:rsidRPr="009F6F23">
        <w:rPr>
          <w:rFonts w:eastAsia="Calibri"/>
          <w:b/>
          <w:i/>
          <w:color w:val="000000"/>
          <w:szCs w:val="24"/>
          <w:lang w:val="lt-LT" w:eastAsia="lt-LT"/>
        </w:rPr>
        <w:t>Senjorų socialinės globos namų</w:t>
      </w:r>
      <w:r w:rsidRPr="0057057A">
        <w:rPr>
          <w:rFonts w:eastAsia="Calibri"/>
          <w:color w:val="000000"/>
          <w:szCs w:val="24"/>
          <w:lang w:val="lt-LT" w:eastAsia="lt-LT"/>
        </w:rPr>
        <w:t xml:space="preserve"> (</w:t>
      </w:r>
      <w:r w:rsidR="009F6F23" w:rsidRPr="009F6F23">
        <w:rPr>
          <w:rFonts w:eastAsia="Calibri"/>
          <w:color w:val="000000"/>
          <w:szCs w:val="22"/>
          <w:lang w:val="lt-LT" w:eastAsia="lt-LT"/>
        </w:rPr>
        <w:t>Atitinkamo ministro valdymo sritims priskirtų įstaigų prie ministerijos, kitų biudžetinių įstaigų, kurių savininko teises ir pareigas įgyvendina Lietuvos Respublikos Vyriausybė arba jos įgaliota institucija, kurių personalo administravimo funkcijos atliekamos centralizuotai, sąraš</w:t>
      </w:r>
      <w:r w:rsidR="009F6F23">
        <w:rPr>
          <w:rFonts w:eastAsia="Calibri"/>
          <w:color w:val="000000"/>
          <w:szCs w:val="22"/>
          <w:lang w:val="lt-LT" w:eastAsia="lt-LT"/>
        </w:rPr>
        <w:t xml:space="preserve">o I skyriaus pirmo skirsnio </w:t>
      </w:r>
      <w:r>
        <w:rPr>
          <w:rFonts w:eastAsia="Calibri"/>
          <w:color w:val="000000"/>
          <w:szCs w:val="24"/>
          <w:lang w:val="lt-LT" w:eastAsia="lt-LT"/>
        </w:rPr>
        <w:t>24 eil</w:t>
      </w:r>
      <w:r w:rsidR="009F6F23">
        <w:rPr>
          <w:rFonts w:eastAsia="Calibri"/>
          <w:color w:val="000000"/>
          <w:szCs w:val="24"/>
          <w:lang w:val="lt-LT" w:eastAsia="lt-LT"/>
        </w:rPr>
        <w:t xml:space="preserve">utė </w:t>
      </w:r>
      <w:r>
        <w:rPr>
          <w:rFonts w:eastAsia="Calibri"/>
          <w:color w:val="000000"/>
          <w:szCs w:val="24"/>
          <w:lang w:val="lt-LT" w:eastAsia="lt-LT"/>
        </w:rPr>
        <w:t xml:space="preserve">ir </w:t>
      </w:r>
      <w:r w:rsidR="009F6F23">
        <w:rPr>
          <w:lang w:val="lt-LT"/>
        </w:rPr>
        <w:t xml:space="preserve">Sąrašo III skyriaus </w:t>
      </w:r>
      <w:r w:rsidR="009F6F23">
        <w:rPr>
          <w:rFonts w:eastAsia="Calibri"/>
          <w:color w:val="000000"/>
          <w:szCs w:val="24"/>
          <w:lang w:val="lt-LT" w:eastAsia="lt-LT"/>
        </w:rPr>
        <w:t>93 eilutė</w:t>
      </w:r>
      <w:r w:rsidRPr="0057057A">
        <w:rPr>
          <w:rFonts w:eastAsia="Calibri"/>
          <w:color w:val="000000"/>
          <w:szCs w:val="24"/>
          <w:lang w:val="lt-LT" w:eastAsia="lt-LT"/>
        </w:rPr>
        <w:t>) savininkės, teises ir pareigas, kurias įgyvendina Lietuvos Respublikos socialinės apsaugos ir darbo ministerija.</w:t>
      </w:r>
    </w:p>
    <w:p w:rsidR="009F242E" w:rsidRDefault="009F242E" w:rsidP="00DE798D">
      <w:pPr>
        <w:rPr>
          <w:sz w:val="16"/>
          <w:szCs w:val="16"/>
          <w:lang w:val="lt-LT"/>
        </w:rPr>
      </w:pPr>
    </w:p>
    <w:p w:rsidR="00584F74" w:rsidRPr="00DB3128" w:rsidRDefault="00584F74" w:rsidP="00DE798D">
      <w:pPr>
        <w:rPr>
          <w:sz w:val="16"/>
          <w:szCs w:val="16"/>
          <w:lang w:val="lt-LT"/>
        </w:rPr>
      </w:pPr>
    </w:p>
    <w:p w:rsidR="00604CEC" w:rsidRDefault="00B0485F" w:rsidP="00DE798D">
      <w:pPr>
        <w:rPr>
          <w:szCs w:val="24"/>
          <w:lang w:val="lt-LT"/>
        </w:rPr>
      </w:pPr>
      <w:r w:rsidRPr="00B0485F">
        <w:rPr>
          <w:szCs w:val="24"/>
          <w:lang w:val="lt-LT"/>
        </w:rPr>
        <w:t>Ministerijos kanclerė</w:t>
      </w:r>
      <w:r w:rsidRPr="00B0485F">
        <w:rPr>
          <w:szCs w:val="24"/>
          <w:lang w:val="lt-LT"/>
        </w:rPr>
        <w:tab/>
        <w:t xml:space="preserve">                                                                                       Ana </w:t>
      </w:r>
      <w:proofErr w:type="spellStart"/>
      <w:r w:rsidRPr="00B0485F">
        <w:rPr>
          <w:szCs w:val="24"/>
          <w:lang w:val="lt-LT"/>
        </w:rPr>
        <w:t>Selčinskienė</w:t>
      </w:r>
      <w:proofErr w:type="spellEnd"/>
    </w:p>
    <w:p w:rsidR="00B512F0" w:rsidRDefault="00B512F0" w:rsidP="00EE2CFF">
      <w:pPr>
        <w:rPr>
          <w:szCs w:val="24"/>
          <w:lang w:val="lt-LT"/>
        </w:rPr>
      </w:pPr>
    </w:p>
    <w:p w:rsidR="00B23438" w:rsidRDefault="00B23438" w:rsidP="003572A0">
      <w:pPr>
        <w:rPr>
          <w:szCs w:val="24"/>
          <w:lang w:val="lt-LT"/>
        </w:rPr>
      </w:pPr>
    </w:p>
    <w:p w:rsidR="00B23438" w:rsidRDefault="00B23438" w:rsidP="003572A0">
      <w:pPr>
        <w:rPr>
          <w:szCs w:val="24"/>
          <w:lang w:val="lt-LT"/>
        </w:rPr>
      </w:pPr>
    </w:p>
    <w:p w:rsidR="00D821A3" w:rsidRDefault="00D821A3" w:rsidP="003572A0">
      <w:pPr>
        <w:rPr>
          <w:szCs w:val="24"/>
          <w:lang w:val="lt-LT"/>
        </w:rPr>
      </w:pPr>
    </w:p>
    <w:p w:rsidR="008668DF" w:rsidRDefault="008668DF" w:rsidP="003572A0">
      <w:pPr>
        <w:rPr>
          <w:szCs w:val="24"/>
          <w:lang w:val="lt-LT"/>
        </w:rPr>
      </w:pPr>
      <w:r>
        <w:rPr>
          <w:szCs w:val="24"/>
          <w:lang w:val="lt-LT"/>
        </w:rPr>
        <w:t>Marija Kastanauskienė</w:t>
      </w:r>
      <w:r w:rsidRPr="00B95E51">
        <w:rPr>
          <w:szCs w:val="24"/>
          <w:lang w:val="lt-LT"/>
        </w:rPr>
        <w:t xml:space="preserve"> tel. </w:t>
      </w:r>
      <w:r w:rsidRPr="00B95E51">
        <w:rPr>
          <w:szCs w:val="24"/>
          <w:lang w:val="lt-LT"/>
        </w:rPr>
        <w:fldChar w:fldCharType="begin">
          <w:ffData>
            <w:name w:val="rengejoNuorodaTel"/>
            <w:enabled/>
            <w:calcOnExit w:val="0"/>
            <w:textInput>
              <w:default w:val="&lt;tel. numeris&gt;"/>
            </w:textInput>
          </w:ffData>
        </w:fldChar>
      </w:r>
      <w:r w:rsidRPr="00B95E51">
        <w:rPr>
          <w:szCs w:val="24"/>
          <w:lang w:val="lt-LT"/>
        </w:rPr>
        <w:instrText xml:space="preserve"> FORMTEXT </w:instrText>
      </w:r>
      <w:r>
        <w:rPr>
          <w:szCs w:val="24"/>
          <w:lang w:val="lt-LT"/>
        </w:rPr>
      </w:r>
      <w:r>
        <w:rPr>
          <w:szCs w:val="24"/>
          <w:lang w:val="lt-LT"/>
        </w:rPr>
        <w:fldChar w:fldCharType="separate"/>
      </w:r>
      <w:r w:rsidRPr="00B95E51">
        <w:rPr>
          <w:szCs w:val="24"/>
          <w:lang w:val="lt-LT"/>
        </w:rPr>
        <w:fldChar w:fldCharType="end"/>
      </w:r>
      <w:r>
        <w:rPr>
          <w:szCs w:val="24"/>
          <w:lang w:val="lt-LT"/>
        </w:rPr>
        <w:t xml:space="preserve">8 </w:t>
      </w:r>
      <w:r>
        <w:rPr>
          <w:szCs w:val="24"/>
          <w:lang w:val="lt-LT"/>
        </w:rPr>
        <w:t>616 24466</w:t>
      </w:r>
      <w:r w:rsidRPr="00B95E51">
        <w:rPr>
          <w:szCs w:val="24"/>
          <w:lang w:val="lt-LT"/>
        </w:rPr>
        <w:t xml:space="preserve">, el. p. </w:t>
      </w:r>
      <w:r w:rsidRPr="00B95E51">
        <w:rPr>
          <w:szCs w:val="24"/>
          <w:lang w:val="lt-LT"/>
        </w:rPr>
        <w:fldChar w:fldCharType="begin">
          <w:ffData>
            <w:name w:val="rengejoNuorodaEmail"/>
            <w:enabled/>
            <w:calcOnExit w:val="0"/>
            <w:textInput>
              <w:default w:val="&lt;rengėjo e. paštas&gt;"/>
            </w:textInput>
          </w:ffData>
        </w:fldChar>
      </w:r>
      <w:r w:rsidRPr="00B95E51">
        <w:rPr>
          <w:szCs w:val="24"/>
          <w:lang w:val="lt-LT"/>
        </w:rPr>
        <w:instrText xml:space="preserve"> FORMTEXT </w:instrText>
      </w:r>
      <w:r>
        <w:rPr>
          <w:szCs w:val="24"/>
          <w:lang w:val="lt-LT"/>
        </w:rPr>
      </w:r>
      <w:r>
        <w:rPr>
          <w:szCs w:val="24"/>
          <w:lang w:val="lt-LT"/>
        </w:rPr>
        <w:fldChar w:fldCharType="separate"/>
      </w:r>
      <w:r w:rsidRPr="00B95E51">
        <w:rPr>
          <w:szCs w:val="24"/>
          <w:lang w:val="lt-LT"/>
        </w:rPr>
        <w:fldChar w:fldCharType="end"/>
      </w:r>
      <w:hyperlink r:id="rId18" w:history="1">
        <w:r w:rsidRPr="00C23039">
          <w:rPr>
            <w:rStyle w:val="Hipersaitas"/>
            <w:szCs w:val="24"/>
            <w:lang w:val="lt-LT"/>
          </w:rPr>
          <w:t>marija.kastanauskiene</w:t>
        </w:r>
        <w:r w:rsidRPr="00C23039">
          <w:rPr>
            <w:rStyle w:val="Hipersaitas"/>
            <w:szCs w:val="24"/>
            <w:lang w:val="en-US"/>
          </w:rPr>
          <w:t>@socmin.lt</w:t>
        </w:r>
      </w:hyperlink>
      <w:r>
        <w:rPr>
          <w:szCs w:val="24"/>
          <w:lang w:val="en-US"/>
        </w:rPr>
        <w:t xml:space="preserve"> </w:t>
      </w:r>
      <w:r w:rsidRPr="00EE2CFF">
        <w:rPr>
          <w:szCs w:val="24"/>
          <w:lang w:val="lt-LT"/>
        </w:rPr>
        <w:t xml:space="preserve"> </w:t>
      </w:r>
    </w:p>
    <w:p w:rsidR="00EE2CFF" w:rsidRDefault="00EE2CFF" w:rsidP="003572A0">
      <w:pPr>
        <w:rPr>
          <w:rStyle w:val="Hipersaitas"/>
          <w:szCs w:val="24"/>
          <w:lang w:val="lt-LT"/>
        </w:rPr>
      </w:pPr>
      <w:r w:rsidRPr="00EE2CFF">
        <w:rPr>
          <w:szCs w:val="24"/>
          <w:lang w:val="lt-LT"/>
        </w:rPr>
        <w:t xml:space="preserve">Raminta Zakarevičiūtė-Šiugždinienė, tel. </w:t>
      </w:r>
      <w:r w:rsidR="0064461D" w:rsidRPr="0064461D">
        <w:rPr>
          <w:szCs w:val="24"/>
          <w:lang w:val="lt-LT"/>
        </w:rPr>
        <w:t>8 658 60994</w:t>
      </w:r>
      <w:r w:rsidRPr="00EE2CFF">
        <w:rPr>
          <w:szCs w:val="24"/>
          <w:lang w:val="lt-LT"/>
        </w:rPr>
        <w:t xml:space="preserve">, el. p. </w:t>
      </w:r>
      <w:hyperlink r:id="rId19" w:history="1">
        <w:r w:rsidRPr="006C0087">
          <w:rPr>
            <w:rStyle w:val="Hipersaitas"/>
            <w:szCs w:val="24"/>
            <w:lang w:val="lt-LT"/>
          </w:rPr>
          <w:t>Raminta.Zakareviciute@socmin.lt</w:t>
        </w:r>
      </w:hyperlink>
    </w:p>
    <w:p w:rsidR="00EE2CFF" w:rsidRPr="00DB3128" w:rsidRDefault="00142C7F" w:rsidP="004D1627">
      <w:pPr>
        <w:rPr>
          <w:szCs w:val="24"/>
          <w:lang w:val="lt-LT"/>
        </w:rPr>
        <w:sectPr w:rsidR="00EE2CFF" w:rsidRPr="00DB3128" w:rsidSect="001254EB">
          <w:headerReference w:type="default" r:id="rId20"/>
          <w:footerReference w:type="default" r:id="rId21"/>
          <w:type w:val="continuous"/>
          <w:pgSz w:w="11906" w:h="16838"/>
          <w:pgMar w:top="-171" w:right="566" w:bottom="567" w:left="1843" w:header="720" w:footer="342" w:gutter="0"/>
          <w:cols w:space="720"/>
          <w:formProt w:val="0"/>
          <w:docGrid w:linePitch="360"/>
        </w:sectPr>
      </w:pPr>
      <w:r>
        <w:rPr>
          <w:szCs w:val="24"/>
          <w:lang w:val="lt-LT"/>
        </w:rPr>
        <w:t xml:space="preserve"> </w:t>
      </w:r>
    </w:p>
    <w:tbl>
      <w:tblPr>
        <w:tblW w:w="0" w:type="auto"/>
        <w:tblLook w:val="01E0" w:firstRow="1" w:lastRow="1" w:firstColumn="1" w:lastColumn="1" w:noHBand="0" w:noVBand="0"/>
      </w:tblPr>
      <w:tblGrid>
        <w:gridCol w:w="9756"/>
      </w:tblGrid>
      <w:tr w:rsidR="009F242E" w:rsidRPr="00DB3128" w:rsidTr="00C02ECB">
        <w:tc>
          <w:tcPr>
            <w:tcW w:w="9828" w:type="dxa"/>
          </w:tcPr>
          <w:p w:rsidR="009F242E" w:rsidRPr="00DB3128" w:rsidRDefault="009F242E" w:rsidP="00EE2CFF">
            <w:pPr>
              <w:rPr>
                <w:szCs w:val="24"/>
                <w:lang w:val="lt-LT"/>
              </w:rPr>
            </w:pPr>
          </w:p>
        </w:tc>
      </w:tr>
    </w:tbl>
    <w:p w:rsidR="00934AD6" w:rsidRPr="00604CEC" w:rsidRDefault="00934AD6" w:rsidP="0016106B">
      <w:pPr>
        <w:rPr>
          <w:sz w:val="2"/>
          <w:szCs w:val="2"/>
          <w:lang w:val="lt-LT"/>
        </w:rPr>
      </w:pPr>
    </w:p>
    <w:sectPr w:rsidR="00934AD6" w:rsidRPr="00604CEC" w:rsidSect="000B02BF">
      <w:type w:val="continuous"/>
      <w:pgSz w:w="11906" w:h="16838"/>
      <w:pgMar w:top="-171" w:right="566" w:bottom="993" w:left="1800" w:header="720" w:footer="34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54C8" w:rsidRDefault="008B54C8">
      <w:r>
        <w:separator/>
      </w:r>
    </w:p>
  </w:endnote>
  <w:endnote w:type="continuationSeparator" w:id="0">
    <w:p w:rsidR="008B54C8" w:rsidRDefault="008B54C8">
      <w:r>
        <w:continuationSeparator/>
      </w:r>
    </w:p>
  </w:endnote>
  <w:endnote w:type="continuationNotice" w:id="1">
    <w:p w:rsidR="008B54C8" w:rsidRDefault="008B54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F091F" w:rsidRDefault="009F09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9F091F" w:rsidP="00DE798D">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9F091F" w:rsidRDefault="009F091F" w:rsidP="00DE798D">
    <w:pPr>
      <w:framePr w:w="6566" w:h="725" w:hSpace="113" w:wrap="auto" w:vAnchor="page" w:hAnchor="page" w:x="4589" w:y="15922" w:anchorLock="1"/>
      <w:rPr>
        <w:sz w:val="18"/>
        <w:lang w:val="lt-LT"/>
      </w:rPr>
    </w:pPr>
    <w:r>
      <w:rPr>
        <w:sz w:val="18"/>
        <w:lang w:val="lt-LT"/>
      </w:rPr>
      <w:t>Tel. (8 5) 266 8176, (8 5) 266 4200               Duomenys kaupiami ir saugomi</w:t>
    </w:r>
  </w:p>
  <w:p w:rsidR="009F091F" w:rsidRDefault="009F091F" w:rsidP="00DE798D">
    <w:pPr>
      <w:framePr w:w="6566" w:h="725" w:hSpace="113" w:wrap="auto" w:vAnchor="page" w:hAnchor="page" w:x="4589" w:y="15922" w:anchorLock="1"/>
      <w:rPr>
        <w:sz w:val="18"/>
        <w:lang w:val="lt-LT"/>
      </w:rPr>
    </w:pPr>
    <w:r>
      <w:rPr>
        <w:sz w:val="18"/>
        <w:lang w:val="lt-LT"/>
      </w:rPr>
      <w:t>Faks. (8 5) 266 4209</w:t>
    </w:r>
    <w:r w:rsidRPr="006777CB">
      <w:rPr>
        <w:sz w:val="18"/>
        <w:lang w:val="lt-LT"/>
      </w:rPr>
      <w:t xml:space="preserve"> </w:t>
    </w:r>
    <w:r>
      <w:rPr>
        <w:sz w:val="18"/>
        <w:lang w:val="lt-LT"/>
      </w:rPr>
      <w:tab/>
      <w:t xml:space="preserve">              Juridinių asmenų registre</w:t>
    </w:r>
  </w:p>
  <w:p w:rsidR="009F091F" w:rsidRDefault="009F091F" w:rsidP="00DE798D">
    <w:pPr>
      <w:framePr w:w="6566" w:h="725" w:hSpace="113" w:wrap="auto" w:vAnchor="page" w:hAnchor="page" w:x="4589" w:y="15922" w:anchorLock="1"/>
      <w:rPr>
        <w:sz w:val="18"/>
        <w:lang w:val="lt-LT"/>
      </w:rPr>
    </w:pPr>
    <w:r>
      <w:rPr>
        <w:sz w:val="18"/>
        <w:lang w:val="lt-LT"/>
      </w:rPr>
      <w:t xml:space="preserve">El. p.  </w:t>
    </w:r>
    <w:proofErr w:type="spellStart"/>
    <w:r w:rsidRPr="006777CB">
      <w:rPr>
        <w:color w:val="000000"/>
        <w:sz w:val="18"/>
        <w:lang w:val="lt-LT"/>
      </w:rPr>
      <w:t>post@socmin.lt</w:t>
    </w:r>
    <w:proofErr w:type="spellEnd"/>
    <w:r>
      <w:rPr>
        <w:sz w:val="18"/>
        <w:lang w:val="lt-LT"/>
      </w:rPr>
      <w:t xml:space="preserve"> </w:t>
    </w:r>
    <w:r>
      <w:rPr>
        <w:sz w:val="18"/>
        <w:lang w:val="lt-LT"/>
      </w:rPr>
      <w:tab/>
      <w:t xml:space="preserve">              Kodas 1886 03515                         </w:t>
    </w:r>
  </w:p>
  <w:p w:rsidR="009F091F" w:rsidRDefault="009F091F" w:rsidP="00DE798D">
    <w:pPr>
      <w:framePr w:w="2858" w:h="720" w:hSpace="113" w:wrap="auto" w:vAnchor="page" w:hAnchor="page" w:x="1709" w:y="15922" w:anchorLock="1"/>
      <w:rPr>
        <w:sz w:val="18"/>
        <w:lang w:val="lt-LT"/>
      </w:rPr>
    </w:pPr>
    <w:r>
      <w:rPr>
        <w:sz w:val="18"/>
        <w:lang w:val="lt-LT"/>
      </w:rPr>
      <w:t xml:space="preserve">Valstybės biudžetinė įstaiga                </w:t>
    </w:r>
  </w:p>
  <w:p w:rsidR="009F091F" w:rsidRDefault="009F091F" w:rsidP="00DE798D">
    <w:pPr>
      <w:framePr w:w="2858" w:h="720" w:hSpace="113" w:wrap="auto" w:vAnchor="page" w:hAnchor="page" w:x="1709" w:y="15922" w:anchorLock="1"/>
      <w:rPr>
        <w:sz w:val="18"/>
        <w:lang w:val="lt-LT"/>
      </w:rPr>
    </w:pPr>
    <w:r>
      <w:rPr>
        <w:sz w:val="18"/>
        <w:lang w:val="lt-LT"/>
      </w:rPr>
      <w:t>A.Vivulskio g. 11</w:t>
    </w:r>
  </w:p>
  <w:p w:rsidR="009F091F" w:rsidRPr="006777CB" w:rsidRDefault="009F091F" w:rsidP="00DE798D">
    <w:pPr>
      <w:framePr w:w="2858" w:h="720" w:hSpace="113" w:wrap="auto" w:vAnchor="page" w:hAnchor="page" w:x="1709" w:y="15922" w:anchorLock="1"/>
      <w:rPr>
        <w:sz w:val="18"/>
        <w:lang w:val="lt-LT"/>
      </w:rPr>
    </w:pPr>
    <w:r>
      <w:rPr>
        <w:sz w:val="18"/>
        <w:lang w:val="lt-LT"/>
      </w:rPr>
      <w:t xml:space="preserve">LT-03610 Vilnius                                     </w:t>
    </w:r>
  </w:p>
  <w:p w:rsidR="009F091F" w:rsidRPr="006777CB" w:rsidRDefault="009F091F" w:rsidP="00DE798D">
    <w:pPr>
      <w:pStyle w:val="Porat"/>
      <w:rPr>
        <w:lang w:val="lt-LT"/>
      </w:rPr>
    </w:pPr>
    <w:r w:rsidRPr="006777CB">
      <w:rPr>
        <w:lang w:val="lt-LT"/>
      </w:rPr>
      <w:t>__________________________________________________________________________________________</w:t>
    </w:r>
  </w:p>
  <w:p w:rsidR="009F091F" w:rsidRPr="006777CB" w:rsidRDefault="009F091F" w:rsidP="00DE798D">
    <w:pPr>
      <w:pStyle w:val="Porat"/>
      <w:rPr>
        <w:lang w:val="lt-LT"/>
      </w:rPr>
    </w:pPr>
  </w:p>
  <w:p w:rsidR="009F091F" w:rsidRPr="006777CB" w:rsidRDefault="009F091F">
    <w:pPr>
      <w:pStyle w:val="Porat"/>
      <w:rPr>
        <w:lang w:val="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AA2" w:rsidRDefault="008F0AA2" w:rsidP="008F0AA2">
    <w:pPr>
      <w:pStyle w:val="Porat"/>
      <w:jc w:val="right"/>
    </w:pPr>
  </w:p>
  <w:p w:rsidR="009F091F" w:rsidRPr="008E215C" w:rsidRDefault="000B02BF" w:rsidP="000B02BF">
    <w:pPr>
      <w:jc w:val="right"/>
      <w:rPr>
        <w:lang w:val="lt-LT"/>
      </w:rPr>
    </w:pPr>
    <w:r>
      <w:rPr>
        <w:noProof/>
        <w:lang w:val="lt-LT" w:eastAsia="lt-LT"/>
      </w:rPr>
      <w:drawing>
        <wp:inline distT="0" distB="0" distL="0" distR="0" wp14:anchorId="60485405" wp14:editId="51CC4032">
          <wp:extent cx="1009379" cy="762000"/>
          <wp:effectExtent l="0" t="0" r="635"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a:extLst>
                      <a:ext uri="{28A0092B-C50C-407E-A947-70E740481C1C}">
                        <a14:useLocalDpi xmlns:a14="http://schemas.microsoft.com/office/drawing/2010/main" val="0"/>
                      </a:ext>
                    </a:extLst>
                  </a:blip>
                  <a:stretch>
                    <a:fillRect/>
                  </a:stretch>
                </pic:blipFill>
                <pic:spPr>
                  <a:xfrm>
                    <a:off x="0" y="0"/>
                    <a:ext cx="1020313" cy="770254"/>
                  </a:xfrm>
                  <a:prstGeom prst="rect">
                    <a:avLst/>
                  </a:prstGeom>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Pr="008F74DB" w:rsidRDefault="009F091F" w:rsidP="00DE798D">
    <w:pPr>
      <w:pStyle w:val="Pora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54C8" w:rsidRDefault="008B54C8">
      <w:r>
        <w:separator/>
      </w:r>
    </w:p>
  </w:footnote>
  <w:footnote w:type="continuationSeparator" w:id="0">
    <w:p w:rsidR="008B54C8" w:rsidRDefault="008B54C8">
      <w:r>
        <w:continuationSeparator/>
      </w:r>
    </w:p>
  </w:footnote>
  <w:footnote w:type="continuationNotice" w:id="1">
    <w:p w:rsidR="008B54C8" w:rsidRDefault="008B54C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F091F" w:rsidRDefault="009F091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9F091F" w:rsidP="00DE798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9F091F" w:rsidRDefault="009F091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BF" w:rsidRDefault="000B02BF">
    <w:pPr>
      <w:pStyle w:val="Antrats"/>
    </w:pPr>
  </w:p>
  <w:p w:rsidR="000B02BF" w:rsidRDefault="000B02BF">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91F" w:rsidRDefault="009F091F">
    <w:pPr>
      <w:pStyle w:val="Antrats"/>
      <w:jc w:val="center"/>
    </w:pPr>
    <w:r>
      <w:fldChar w:fldCharType="begin"/>
    </w:r>
    <w:r>
      <w:instrText xml:space="preserve"> PAGE   \* MERGEFORMAT </w:instrText>
    </w:r>
    <w:r>
      <w:fldChar w:fldCharType="separate"/>
    </w:r>
    <w:r w:rsidR="009F6F23">
      <w:rPr>
        <w:noProof/>
      </w:rPr>
      <w:t>2</w:t>
    </w:r>
    <w:r>
      <w:rPr>
        <w:noProof/>
      </w:rPr>
      <w:fldChar w:fldCharType="end"/>
    </w:r>
  </w:p>
  <w:p w:rsidR="009F091F" w:rsidRDefault="009F091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95674"/>
    <w:multiLevelType w:val="hybridMultilevel"/>
    <w:tmpl w:val="AACA845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nsid w:val="107A3861"/>
    <w:multiLevelType w:val="hybridMultilevel"/>
    <w:tmpl w:val="E9B08204"/>
    <w:lvl w:ilvl="0" w:tplc="148EDBC6">
      <w:start w:val="1"/>
      <w:numFmt w:val="decimal"/>
      <w:lvlText w:val="%1."/>
      <w:lvlJc w:val="left"/>
      <w:pPr>
        <w:ind w:left="2005" w:hanging="1296"/>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2C487230"/>
    <w:multiLevelType w:val="hybridMultilevel"/>
    <w:tmpl w:val="F8C40526"/>
    <w:lvl w:ilvl="0" w:tplc="7A3A8E50">
      <w:start w:val="1"/>
      <w:numFmt w:val="decimal"/>
      <w:lvlText w:val="%1."/>
      <w:lvlJc w:val="left"/>
      <w:pPr>
        <w:ind w:left="163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nsid w:val="3E877FA0"/>
    <w:multiLevelType w:val="hybridMultilevel"/>
    <w:tmpl w:val="0548ECC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nsid w:val="5F45322C"/>
    <w:multiLevelType w:val="hybridMultilevel"/>
    <w:tmpl w:val="A9909484"/>
    <w:lvl w:ilvl="0" w:tplc="CA98B4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documentProtection w:edit="forms" w:enforcement="0"/>
  <w:defaultTabStop w:val="1296"/>
  <w:hyphenationZone w:val="396"/>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B3C"/>
    <w:rsid w:val="0003609C"/>
    <w:rsid w:val="00036736"/>
    <w:rsid w:val="00055265"/>
    <w:rsid w:val="0005585F"/>
    <w:rsid w:val="00065EA0"/>
    <w:rsid w:val="00066E5B"/>
    <w:rsid w:val="000810AD"/>
    <w:rsid w:val="000B02BF"/>
    <w:rsid w:val="000C15B4"/>
    <w:rsid w:val="000C284C"/>
    <w:rsid w:val="000C6808"/>
    <w:rsid w:val="000D0630"/>
    <w:rsid w:val="000D6049"/>
    <w:rsid w:val="000E1DC9"/>
    <w:rsid w:val="000F431B"/>
    <w:rsid w:val="001137E4"/>
    <w:rsid w:val="001254EB"/>
    <w:rsid w:val="00126F15"/>
    <w:rsid w:val="00142C7F"/>
    <w:rsid w:val="00142DBF"/>
    <w:rsid w:val="00151FAD"/>
    <w:rsid w:val="001524A9"/>
    <w:rsid w:val="0016106B"/>
    <w:rsid w:val="00165ED0"/>
    <w:rsid w:val="00175A93"/>
    <w:rsid w:val="0018726F"/>
    <w:rsid w:val="00191625"/>
    <w:rsid w:val="001922DB"/>
    <w:rsid w:val="001B270B"/>
    <w:rsid w:val="001D617F"/>
    <w:rsid w:val="001F4361"/>
    <w:rsid w:val="00201B45"/>
    <w:rsid w:val="0022538B"/>
    <w:rsid w:val="00232D8E"/>
    <w:rsid w:val="00243CE0"/>
    <w:rsid w:val="00246426"/>
    <w:rsid w:val="0025399C"/>
    <w:rsid w:val="002777B2"/>
    <w:rsid w:val="00277C91"/>
    <w:rsid w:val="00282DA4"/>
    <w:rsid w:val="002B73D4"/>
    <w:rsid w:val="002C68D7"/>
    <w:rsid w:val="002C73A8"/>
    <w:rsid w:val="002F20BD"/>
    <w:rsid w:val="00310D74"/>
    <w:rsid w:val="00324543"/>
    <w:rsid w:val="00326D97"/>
    <w:rsid w:val="0032764B"/>
    <w:rsid w:val="00345E89"/>
    <w:rsid w:val="003559B3"/>
    <w:rsid w:val="00355C3E"/>
    <w:rsid w:val="003572A0"/>
    <w:rsid w:val="00376AD1"/>
    <w:rsid w:val="003773EE"/>
    <w:rsid w:val="003A202E"/>
    <w:rsid w:val="003A25E2"/>
    <w:rsid w:val="003A44BB"/>
    <w:rsid w:val="003A6618"/>
    <w:rsid w:val="003A77FB"/>
    <w:rsid w:val="003B047F"/>
    <w:rsid w:val="003B5009"/>
    <w:rsid w:val="003D6BF3"/>
    <w:rsid w:val="004053C7"/>
    <w:rsid w:val="00422CAE"/>
    <w:rsid w:val="00426DF6"/>
    <w:rsid w:val="00427D00"/>
    <w:rsid w:val="00437D55"/>
    <w:rsid w:val="0044432E"/>
    <w:rsid w:val="00473B71"/>
    <w:rsid w:val="0048018E"/>
    <w:rsid w:val="004D1627"/>
    <w:rsid w:val="004D1ACE"/>
    <w:rsid w:val="00503DFC"/>
    <w:rsid w:val="0051544E"/>
    <w:rsid w:val="00524129"/>
    <w:rsid w:val="00532988"/>
    <w:rsid w:val="00534254"/>
    <w:rsid w:val="00535F2E"/>
    <w:rsid w:val="00540961"/>
    <w:rsid w:val="0054731F"/>
    <w:rsid w:val="00554302"/>
    <w:rsid w:val="00564F3D"/>
    <w:rsid w:val="00574ED1"/>
    <w:rsid w:val="00576A09"/>
    <w:rsid w:val="00576C15"/>
    <w:rsid w:val="00584F74"/>
    <w:rsid w:val="00595806"/>
    <w:rsid w:val="005A5EE0"/>
    <w:rsid w:val="005B3859"/>
    <w:rsid w:val="005B6E4A"/>
    <w:rsid w:val="005D1E2C"/>
    <w:rsid w:val="005F3D45"/>
    <w:rsid w:val="006023E5"/>
    <w:rsid w:val="00604CEC"/>
    <w:rsid w:val="00622BA8"/>
    <w:rsid w:val="006311CD"/>
    <w:rsid w:val="00631F3D"/>
    <w:rsid w:val="0064461D"/>
    <w:rsid w:val="00651940"/>
    <w:rsid w:val="00651D2D"/>
    <w:rsid w:val="006649DD"/>
    <w:rsid w:val="00666A0B"/>
    <w:rsid w:val="006811D2"/>
    <w:rsid w:val="00691B6C"/>
    <w:rsid w:val="006C53E2"/>
    <w:rsid w:val="006E6301"/>
    <w:rsid w:val="006F05CD"/>
    <w:rsid w:val="007037FF"/>
    <w:rsid w:val="00703914"/>
    <w:rsid w:val="0071049E"/>
    <w:rsid w:val="00761256"/>
    <w:rsid w:val="007725FE"/>
    <w:rsid w:val="00773A86"/>
    <w:rsid w:val="00781B3C"/>
    <w:rsid w:val="00794194"/>
    <w:rsid w:val="007A71C2"/>
    <w:rsid w:val="007D4BF5"/>
    <w:rsid w:val="007F22A2"/>
    <w:rsid w:val="00824338"/>
    <w:rsid w:val="008345FF"/>
    <w:rsid w:val="008668DF"/>
    <w:rsid w:val="00874181"/>
    <w:rsid w:val="00887008"/>
    <w:rsid w:val="00895B20"/>
    <w:rsid w:val="008A1FF5"/>
    <w:rsid w:val="008A2F12"/>
    <w:rsid w:val="008B34ED"/>
    <w:rsid w:val="008B54C8"/>
    <w:rsid w:val="008E215C"/>
    <w:rsid w:val="008F0AA2"/>
    <w:rsid w:val="008F5F5A"/>
    <w:rsid w:val="00910852"/>
    <w:rsid w:val="00912EAE"/>
    <w:rsid w:val="00914DA8"/>
    <w:rsid w:val="009334D9"/>
    <w:rsid w:val="00934AD6"/>
    <w:rsid w:val="0094403C"/>
    <w:rsid w:val="009458DC"/>
    <w:rsid w:val="00953D0A"/>
    <w:rsid w:val="00955934"/>
    <w:rsid w:val="00997EEF"/>
    <w:rsid w:val="009B37D2"/>
    <w:rsid w:val="009C51C8"/>
    <w:rsid w:val="009C5DFC"/>
    <w:rsid w:val="009D1ECE"/>
    <w:rsid w:val="009D3375"/>
    <w:rsid w:val="009D5B5C"/>
    <w:rsid w:val="009F091F"/>
    <w:rsid w:val="009F242E"/>
    <w:rsid w:val="009F6F23"/>
    <w:rsid w:val="00A062E3"/>
    <w:rsid w:val="00A10960"/>
    <w:rsid w:val="00A31112"/>
    <w:rsid w:val="00A34FF5"/>
    <w:rsid w:val="00A35DD5"/>
    <w:rsid w:val="00A503F3"/>
    <w:rsid w:val="00A555D2"/>
    <w:rsid w:val="00A67611"/>
    <w:rsid w:val="00A8373B"/>
    <w:rsid w:val="00A87A36"/>
    <w:rsid w:val="00AE1317"/>
    <w:rsid w:val="00B00675"/>
    <w:rsid w:val="00B0485F"/>
    <w:rsid w:val="00B15B54"/>
    <w:rsid w:val="00B23438"/>
    <w:rsid w:val="00B24694"/>
    <w:rsid w:val="00B512F0"/>
    <w:rsid w:val="00B51489"/>
    <w:rsid w:val="00B63691"/>
    <w:rsid w:val="00B80C08"/>
    <w:rsid w:val="00BB747F"/>
    <w:rsid w:val="00BC328C"/>
    <w:rsid w:val="00BD2F2B"/>
    <w:rsid w:val="00C02ECB"/>
    <w:rsid w:val="00C174B1"/>
    <w:rsid w:val="00C36BAF"/>
    <w:rsid w:val="00C629CD"/>
    <w:rsid w:val="00C6403C"/>
    <w:rsid w:val="00C724C7"/>
    <w:rsid w:val="00C76258"/>
    <w:rsid w:val="00CD3916"/>
    <w:rsid w:val="00CF7EA4"/>
    <w:rsid w:val="00D0622C"/>
    <w:rsid w:val="00D44237"/>
    <w:rsid w:val="00D5289A"/>
    <w:rsid w:val="00D67987"/>
    <w:rsid w:val="00D7547A"/>
    <w:rsid w:val="00D821A3"/>
    <w:rsid w:val="00D8383A"/>
    <w:rsid w:val="00DA77F4"/>
    <w:rsid w:val="00DB3128"/>
    <w:rsid w:val="00DB5FB3"/>
    <w:rsid w:val="00DE798D"/>
    <w:rsid w:val="00DF2429"/>
    <w:rsid w:val="00E00270"/>
    <w:rsid w:val="00E41B70"/>
    <w:rsid w:val="00E46683"/>
    <w:rsid w:val="00EA66CF"/>
    <w:rsid w:val="00ED14F5"/>
    <w:rsid w:val="00ED3E01"/>
    <w:rsid w:val="00EE2CFF"/>
    <w:rsid w:val="00EE3CDF"/>
    <w:rsid w:val="00EE4C9E"/>
    <w:rsid w:val="00EE66E6"/>
    <w:rsid w:val="00EF778A"/>
    <w:rsid w:val="00F13A81"/>
    <w:rsid w:val="00F263AC"/>
    <w:rsid w:val="00F2732C"/>
    <w:rsid w:val="00F31689"/>
    <w:rsid w:val="00F36A25"/>
    <w:rsid w:val="00F54BC4"/>
    <w:rsid w:val="00F6291D"/>
    <w:rsid w:val="00F63D32"/>
    <w:rsid w:val="00F957F6"/>
    <w:rsid w:val="00FA66FC"/>
    <w:rsid w:val="00FB3B88"/>
    <w:rsid w:val="00FB6FF6"/>
    <w:rsid w:val="00FD47D6"/>
    <w:rsid w:val="00FE6433"/>
    <w:rsid w:val="00FE72F1"/>
    <w:rsid w:val="00FF73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7725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F242E"/>
    <w:rPr>
      <w:rFonts w:ascii="Times New Roman" w:eastAsia="Times New Roman" w:hAnsi="Times New Roman"/>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DE798D"/>
    <w:pPr>
      <w:tabs>
        <w:tab w:val="center" w:pos="4819"/>
        <w:tab w:val="right" w:pos="9638"/>
      </w:tabs>
    </w:pPr>
  </w:style>
  <w:style w:type="character" w:customStyle="1" w:styleId="PoratDiagrama">
    <w:name w:val="Poraštė Diagrama"/>
    <w:basedOn w:val="Numatytasispastraiposriftas"/>
    <w:link w:val="Porat"/>
    <w:uiPriority w:val="99"/>
    <w:rsid w:val="00DE798D"/>
    <w:rPr>
      <w:rFonts w:ascii="TimesLT" w:eastAsia="Times New Roman" w:hAnsi="TimesLT" w:cs="Times New Roman"/>
      <w:sz w:val="20"/>
      <w:szCs w:val="20"/>
      <w:lang w:val="en-GB"/>
    </w:rPr>
  </w:style>
  <w:style w:type="paragraph" w:styleId="Antrats">
    <w:name w:val="header"/>
    <w:basedOn w:val="prastasis"/>
    <w:link w:val="AntratsDiagrama"/>
    <w:uiPriority w:val="99"/>
    <w:rsid w:val="00DE798D"/>
    <w:pPr>
      <w:tabs>
        <w:tab w:val="center" w:pos="4819"/>
        <w:tab w:val="right" w:pos="9638"/>
      </w:tabs>
    </w:pPr>
  </w:style>
  <w:style w:type="character" w:customStyle="1" w:styleId="AntratsDiagrama">
    <w:name w:val="Antraštės Diagrama"/>
    <w:basedOn w:val="Numatytasispastraiposriftas"/>
    <w:link w:val="Antrats"/>
    <w:uiPriority w:val="99"/>
    <w:rsid w:val="00DE798D"/>
    <w:rPr>
      <w:rFonts w:ascii="TimesLT" w:eastAsia="Times New Roman" w:hAnsi="TimesLT" w:cs="Times New Roman"/>
      <w:sz w:val="20"/>
      <w:szCs w:val="20"/>
      <w:lang w:val="en-GB"/>
    </w:rPr>
  </w:style>
  <w:style w:type="character" w:styleId="Hipersaitas">
    <w:name w:val="Hyperlink"/>
    <w:basedOn w:val="Numatytasispastraiposriftas"/>
    <w:rsid w:val="00DE798D"/>
    <w:rPr>
      <w:color w:val="0000FF"/>
      <w:u w:val="single"/>
    </w:rPr>
  </w:style>
  <w:style w:type="character" w:styleId="Puslapionumeris">
    <w:name w:val="page number"/>
    <w:basedOn w:val="Numatytasispastraiposriftas"/>
    <w:rsid w:val="00DE798D"/>
  </w:style>
  <w:style w:type="paragraph" w:styleId="Dokumentostruktra">
    <w:name w:val="Document Map"/>
    <w:basedOn w:val="prastasis"/>
    <w:link w:val="DokumentostruktraDiagrama"/>
    <w:uiPriority w:val="99"/>
    <w:semiHidden/>
    <w:unhideWhenUsed/>
    <w:rsid w:val="003A77FB"/>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3A77FB"/>
    <w:rPr>
      <w:rFonts w:ascii="Tahoma" w:eastAsia="Times New Roman" w:hAnsi="Tahoma" w:cs="Tahoma"/>
      <w:sz w:val="16"/>
      <w:szCs w:val="16"/>
      <w:lang w:val="en-GB" w:eastAsia="en-US"/>
    </w:rPr>
  </w:style>
  <w:style w:type="paragraph" w:styleId="Debesliotekstas">
    <w:name w:val="Balloon Text"/>
    <w:basedOn w:val="prastasis"/>
    <w:link w:val="DebesliotekstasDiagrama"/>
    <w:uiPriority w:val="99"/>
    <w:semiHidden/>
    <w:unhideWhenUsed/>
    <w:rsid w:val="00D5289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5289A"/>
    <w:rPr>
      <w:rFonts w:ascii="Tahoma" w:eastAsia="Times New Roman" w:hAnsi="Tahoma" w:cs="Tahoma"/>
      <w:sz w:val="16"/>
      <w:szCs w:val="16"/>
      <w:lang w:val="en-GB" w:eastAsia="en-US"/>
    </w:rPr>
  </w:style>
  <w:style w:type="paragraph" w:customStyle="1" w:styleId="AssecoParagraphNormalFirstLine">
    <w:name w:val="Asseco Paragraph Normal First Line"/>
    <w:basedOn w:val="prastasis"/>
    <w:qFormat/>
    <w:rsid w:val="00C02ECB"/>
    <w:pPr>
      <w:ind w:firstLine="709"/>
      <w:jc w:val="both"/>
    </w:pPr>
    <w:rPr>
      <w:rFonts w:ascii="Calibri" w:hAnsi="Calibri"/>
      <w:sz w:val="22"/>
      <w:lang w:val="lt-LT" w:eastAsia="pl-PL"/>
    </w:rPr>
  </w:style>
  <w:style w:type="paragraph" w:styleId="Sraopastraipa">
    <w:name w:val="List Paragraph"/>
    <w:basedOn w:val="prastasis"/>
    <w:uiPriority w:val="34"/>
    <w:qFormat/>
    <w:rsid w:val="007725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post@socmin.lt" TargetMode="External"
                 Type="http://schemas.openxmlformats.org/officeDocument/2006/relationships/hyperlink"/>
   <Relationship Id="rId11" Target="https://socmin.lrv.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mailto:marija.kastanauskiene@socmin.lt"
                 TargetMode="External"
                 Type="http://schemas.openxmlformats.org/officeDocument/2006/relationships/hyperlink"/>
   <Relationship Id="rId19" Target="mailto:Raminta.Zakareviciute@socmin.lt"
                 TargetMode="External"
                 Type="http://schemas.openxmlformats.org/officeDocument/2006/relationships/hyperlink"/>
   <Relationship Id="rId2" Target="numbering.xml"
                 Type="http://schemas.openxmlformats.org/officeDocument/2006/relationships/numbering"/>
   <Relationship Id="rId20" Target="header4.xml"
                 Type="http://schemas.openxmlformats.org/officeDocument/2006/relationships/header"/>
   <Relationship Id="rId21" Target="footer4.xml"
                 Type="http://schemas.openxmlformats.org/officeDocument/2006/relationships/footer"/>
   <Relationship Id="rId22" Target="fontTable.xml"
                 Type="http://schemas.openxmlformats.org/officeDocument/2006/relationships/fontTable"/>
   <Relationship Id="rId23" Target="theme/theme1.xml"
                 Type="http://schemas.openxmlformats.org/officeDocument/2006/relationships/theme"/>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_rels/footer3.xml.rels><?xml version="1.0" encoding="UTF-8" standalone="yes"?>
<Relationships xmlns="http://schemas.openxmlformats.org/package/2006/relationships">
   <Relationship Id="rId1" Target="media/image2.jpg"
                 Type="http://schemas.openxmlformats.org/officeDocument/2006/relationships/image"/>
</Relationships>
</file>

<file path=word/_rels/settings.xml.rels><?xml version="1.0" encoding="UTF-8" standalone="yes"?>
<Relationships xmlns="http://schemas.openxmlformats.org/package/2006/relationships">
   <Relationship Id="rId1"
                 Target="file:///C:/Users/algimantass/Documents/_Txt/RASTAS_Padalinio_2011_liepsna.dot"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DEE46-8890-4772-B6DF-F1A0ADF1B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RASTAS_Padalinio_2011_liepsna</Template>
  <TotalTime>22</TotalTime>
  <Pages>1</Pages>
  <Words>2094</Words>
  <Characters>1194</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3282</CharactersWithSpaces>
  <SharedDoc>false</SharedDoc>
  <HLinks>
    <vt:vector size="12" baseType="variant">
      <vt:variant>
        <vt:i4>524368</vt:i4>
      </vt:variant>
      <vt:variant>
        <vt:i4>27</vt:i4>
      </vt:variant>
      <vt:variant>
        <vt:i4>0</vt:i4>
      </vt:variant>
      <vt:variant>
        <vt:i4>5</vt:i4>
      </vt:variant>
      <vt:variant>
        <vt:lpwstr>http://www.socmin.lt/</vt:lpwstr>
      </vt:variant>
      <vt:variant>
        <vt:lpwstr/>
      </vt:variant>
      <vt:variant>
        <vt:i4>2162694</vt:i4>
      </vt:variant>
      <vt:variant>
        <vt:i4>24</vt:i4>
      </vt:variant>
      <vt:variant>
        <vt:i4>0</vt:i4>
      </vt:variant>
      <vt:variant>
        <vt:i4>5</vt:i4>
      </vt:variant>
      <vt:variant>
        <vt:lpwstr>mailto:post@socmin.lt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2021-04-20T06:18:00Z</dcterms:created>
  <dc:creator>Milda Bareišaitė</dc:creator>
  <cp:lastModifiedBy>Raminta Zakarevičiūtė-Šiugždinienė</cp:lastModifiedBy>
  <dcterms:modified xsi:type="dcterms:W3CDTF">2021-04-20T06:50:00Z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1285471627</vt:i4>
  </property>
  <property fmtid="{D5CDD505-2E9C-101B-9397-08002B2CF9AE}" pid="3" name="_NewReviewCycle">
    <vt:lpwstr/>
  </property>
  <property fmtid="{D5CDD505-2E9C-101B-9397-08002B2CF9AE}" pid="4" name="_EmailSubject">
    <vt:lpwstr>Dėl ekstremalių situacijų</vt:lpwstr>
  </property>
  <property fmtid="{D5CDD505-2E9C-101B-9397-08002B2CF9AE}" pid="5" name="_AuthorEmail">
    <vt:lpwstr>Raminta.Zakareviciute@socmin.lt</vt:lpwstr>
  </property>
  <property fmtid="{D5CDD505-2E9C-101B-9397-08002B2CF9AE}" pid="6" name="_AuthorEmailDisplayName">
    <vt:lpwstr>Raminta Zakarevičiūtė-Šiugždinienė</vt:lpwstr>
  </property>
  <property fmtid="{D5CDD505-2E9C-101B-9397-08002B2CF9AE}" pid="7" name="_PreviousAdHocReviewCycleID">
    <vt:i4>-1193724824</vt:i4>
  </property>
  <property fmtid="{D5CDD505-2E9C-101B-9397-08002B2CF9AE}" pid="8" name="_ReviewingToolsShownOnce">
    <vt:lpwstr/>
  </property>
</Properties>
</file>