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1B5D1" w14:textId="77777777" w:rsidR="00D44DDB" w:rsidRPr="00FE0587" w:rsidRDefault="00D44DDB" w:rsidP="00D44DDB">
      <w:pPr>
        <w:jc w:val="right"/>
        <w:rPr>
          <w:b/>
        </w:rPr>
      </w:pPr>
      <w:r w:rsidRPr="00FE0587">
        <w:rPr>
          <w:b/>
        </w:rPr>
        <w:t>Projekto</w:t>
      </w:r>
      <w:r w:rsidRPr="00FE0587">
        <w:rPr>
          <w:b/>
        </w:rPr>
        <w:tab/>
      </w:r>
      <w:r w:rsidRPr="00FE0587">
        <w:rPr>
          <w:b/>
        </w:rPr>
        <w:tab/>
      </w:r>
    </w:p>
    <w:p w14:paraId="28B8CE92" w14:textId="77777777" w:rsidR="00D44DDB" w:rsidRPr="00FE0587" w:rsidRDefault="00D44DDB" w:rsidP="00D44DDB">
      <w:pPr>
        <w:jc w:val="right"/>
        <w:rPr>
          <w:b/>
        </w:rPr>
      </w:pPr>
      <w:r w:rsidRPr="00FE0587">
        <w:rPr>
          <w:b/>
        </w:rPr>
        <w:t>lyginamasis variantas</w:t>
      </w:r>
      <w:r w:rsidRPr="00FE0587">
        <w:rPr>
          <w:b/>
        </w:rPr>
        <w:tab/>
      </w:r>
    </w:p>
    <w:p w14:paraId="54D980FE" w14:textId="77777777" w:rsidR="00D44DDB" w:rsidRPr="00FE0587" w:rsidRDefault="00D44DDB" w:rsidP="00D44DDB">
      <w:pPr>
        <w:jc w:val="center"/>
        <w:rPr>
          <w:b/>
          <w:bCs/>
          <w:szCs w:val="24"/>
        </w:rPr>
      </w:pPr>
    </w:p>
    <w:p w14:paraId="373674D4" w14:textId="77777777" w:rsidR="00D44DDB" w:rsidRPr="00DD1398" w:rsidRDefault="00D44DDB" w:rsidP="00D44DDB">
      <w:pPr>
        <w:jc w:val="center"/>
        <w:rPr>
          <w:b/>
          <w:bCs/>
          <w:szCs w:val="24"/>
        </w:rPr>
      </w:pPr>
    </w:p>
    <w:p w14:paraId="3F2CB9B7" w14:textId="21334C39" w:rsidR="00D44DDB" w:rsidRPr="00DD1398" w:rsidRDefault="00D44DDB" w:rsidP="00D44DDB">
      <w:pPr>
        <w:jc w:val="center"/>
        <w:rPr>
          <w:b/>
          <w:bCs/>
          <w:szCs w:val="24"/>
        </w:rPr>
      </w:pPr>
      <w:r w:rsidRPr="00DD1398">
        <w:rPr>
          <w:b/>
          <w:bCs/>
          <w:szCs w:val="24"/>
        </w:rPr>
        <w:t>LIETUVOS RESPUBLIKOS</w:t>
      </w:r>
    </w:p>
    <w:p w14:paraId="1EBB1D1C" w14:textId="2244A45D" w:rsidR="00523B90" w:rsidRPr="00DD1398" w:rsidRDefault="00523B90" w:rsidP="00D44DDB">
      <w:pPr>
        <w:jc w:val="center"/>
        <w:rPr>
          <w:b/>
          <w:bCs/>
          <w:szCs w:val="24"/>
        </w:rPr>
      </w:pPr>
      <w:r w:rsidRPr="00DD1398">
        <w:rPr>
          <w:b/>
          <w:bCs/>
          <w:szCs w:val="24"/>
        </w:rPr>
        <w:t>SAUGAUS EISMO AUTOMOBILIŲ KELIAIS ĮSTATYMO NR. VIII-2043</w:t>
      </w:r>
      <w:r w:rsidR="003B2E4F" w:rsidRPr="00DD1398">
        <w:rPr>
          <w:b/>
          <w:bCs/>
          <w:szCs w:val="24"/>
        </w:rPr>
        <w:t xml:space="preserve"> </w:t>
      </w:r>
      <w:r w:rsidRPr="00DD1398">
        <w:rPr>
          <w:b/>
          <w:bCs/>
          <w:szCs w:val="24"/>
        </w:rPr>
        <w:t>2,</w:t>
      </w:r>
      <w:r w:rsidR="00A70053">
        <w:rPr>
          <w:b/>
          <w:bCs/>
          <w:szCs w:val="24"/>
        </w:rPr>
        <w:t xml:space="preserve"> </w:t>
      </w:r>
      <w:r w:rsidR="00A70053" w:rsidRPr="00DD1398">
        <w:rPr>
          <w:b/>
          <w:bCs/>
          <w:szCs w:val="24"/>
        </w:rPr>
        <w:t>6</w:t>
      </w:r>
      <w:r w:rsidR="00A70053">
        <w:rPr>
          <w:b/>
          <w:bCs/>
          <w:szCs w:val="24"/>
          <w:vertAlign w:val="superscript"/>
        </w:rPr>
        <w:t>2</w:t>
      </w:r>
      <w:r w:rsidR="00A70053" w:rsidRPr="00DD1398">
        <w:rPr>
          <w:b/>
          <w:bCs/>
          <w:szCs w:val="24"/>
        </w:rPr>
        <w:t>,</w:t>
      </w:r>
      <w:r w:rsidRPr="00DD1398">
        <w:rPr>
          <w:b/>
          <w:bCs/>
          <w:szCs w:val="24"/>
        </w:rPr>
        <w:t xml:space="preserve"> 10 IR 11 STRAIPSNIŲ IR PRIEDO PAKEITIMO IR ĮSTATYMO PAPILDYMO 11</w:t>
      </w:r>
      <w:r w:rsidRPr="00DD1398">
        <w:rPr>
          <w:b/>
          <w:bCs/>
          <w:szCs w:val="24"/>
          <w:vertAlign w:val="superscript"/>
        </w:rPr>
        <w:t>1</w:t>
      </w:r>
      <w:r w:rsidR="00031E15" w:rsidRPr="00DD1398">
        <w:rPr>
          <w:b/>
          <w:bCs/>
          <w:szCs w:val="24"/>
        </w:rPr>
        <w:t>, 11</w:t>
      </w:r>
      <w:r w:rsidR="00031E15" w:rsidRPr="00DD1398">
        <w:rPr>
          <w:b/>
          <w:bCs/>
          <w:szCs w:val="24"/>
          <w:vertAlign w:val="superscript"/>
        </w:rPr>
        <w:t>2</w:t>
      </w:r>
      <w:r w:rsidR="00031E15" w:rsidRPr="00DD1398">
        <w:rPr>
          <w:b/>
          <w:bCs/>
          <w:szCs w:val="24"/>
        </w:rPr>
        <w:t xml:space="preserve"> </w:t>
      </w:r>
      <w:r w:rsidRPr="00DD1398">
        <w:rPr>
          <w:b/>
          <w:bCs/>
          <w:szCs w:val="24"/>
        </w:rPr>
        <w:t>IR 11</w:t>
      </w:r>
      <w:r w:rsidR="00031E15" w:rsidRPr="00DD1398">
        <w:rPr>
          <w:b/>
          <w:bCs/>
          <w:szCs w:val="24"/>
          <w:vertAlign w:val="superscript"/>
        </w:rPr>
        <w:t>3</w:t>
      </w:r>
      <w:r w:rsidRPr="00DD1398">
        <w:rPr>
          <w:b/>
          <w:bCs/>
          <w:szCs w:val="24"/>
        </w:rPr>
        <w:t xml:space="preserve"> STRAIPSNIAIS</w:t>
      </w:r>
    </w:p>
    <w:p w14:paraId="566AE924" w14:textId="77777777" w:rsidR="00D44DDB" w:rsidRPr="00DD1398" w:rsidRDefault="00D44DDB" w:rsidP="00D44DDB">
      <w:pPr>
        <w:jc w:val="center"/>
        <w:rPr>
          <w:b/>
          <w:bCs/>
          <w:szCs w:val="24"/>
        </w:rPr>
      </w:pPr>
      <w:r w:rsidRPr="00DD1398">
        <w:rPr>
          <w:b/>
          <w:bCs/>
          <w:szCs w:val="24"/>
        </w:rPr>
        <w:t>ĮSTATYMAS</w:t>
      </w:r>
    </w:p>
    <w:p w14:paraId="5E7EDD79" w14:textId="77777777" w:rsidR="00D44DDB" w:rsidRPr="00DD1398" w:rsidRDefault="00D44DDB" w:rsidP="00D44DDB">
      <w:pPr>
        <w:jc w:val="center"/>
        <w:rPr>
          <w:b/>
          <w:bCs/>
          <w:szCs w:val="24"/>
        </w:rPr>
      </w:pPr>
    </w:p>
    <w:p w14:paraId="44034B2A" w14:textId="77777777" w:rsidR="00D44DDB" w:rsidRPr="00DD1398" w:rsidRDefault="00D44DDB" w:rsidP="00D44DDB">
      <w:pPr>
        <w:jc w:val="center"/>
        <w:rPr>
          <w:b/>
          <w:bCs/>
          <w:szCs w:val="24"/>
        </w:rPr>
      </w:pPr>
    </w:p>
    <w:p w14:paraId="4D676CCA" w14:textId="0D74B409" w:rsidR="00D44DDB" w:rsidRPr="00DD1398" w:rsidRDefault="00D44DDB" w:rsidP="00D44DDB">
      <w:pPr>
        <w:jc w:val="center"/>
        <w:rPr>
          <w:bCs/>
          <w:szCs w:val="24"/>
        </w:rPr>
      </w:pPr>
      <w:r w:rsidRPr="00DD1398">
        <w:rPr>
          <w:bCs/>
          <w:szCs w:val="24"/>
        </w:rPr>
        <w:t>2021 m.</w:t>
      </w:r>
      <w:r w:rsidRPr="00DD1398">
        <w:rPr>
          <w:bCs/>
          <w:szCs w:val="24"/>
        </w:rPr>
        <w:tab/>
      </w:r>
      <w:r w:rsidRPr="00DD1398">
        <w:rPr>
          <w:bCs/>
          <w:szCs w:val="24"/>
        </w:rPr>
        <w:tab/>
      </w:r>
      <w:r w:rsidRPr="00DD1398">
        <w:rPr>
          <w:bCs/>
          <w:szCs w:val="24"/>
        </w:rPr>
        <w:tab/>
        <w:t>d. Nr.</w:t>
      </w:r>
    </w:p>
    <w:p w14:paraId="13C555C1" w14:textId="77777777" w:rsidR="00D44DDB" w:rsidRPr="00DD1398" w:rsidRDefault="00D44DDB" w:rsidP="00D44DDB">
      <w:pPr>
        <w:jc w:val="center"/>
        <w:rPr>
          <w:bCs/>
          <w:szCs w:val="24"/>
        </w:rPr>
      </w:pPr>
      <w:r w:rsidRPr="00DD1398">
        <w:rPr>
          <w:bCs/>
          <w:szCs w:val="24"/>
        </w:rPr>
        <w:t>Vilnius</w:t>
      </w:r>
    </w:p>
    <w:p w14:paraId="2919ABF0" w14:textId="77777777" w:rsidR="00D44DDB" w:rsidRPr="00DD1398" w:rsidRDefault="00D44DDB" w:rsidP="00D44DDB">
      <w:pPr>
        <w:jc w:val="center"/>
        <w:rPr>
          <w:b/>
          <w:caps/>
          <w:szCs w:val="24"/>
        </w:rPr>
      </w:pPr>
    </w:p>
    <w:p w14:paraId="58E5E77C" w14:textId="6473DF4B" w:rsidR="00D44DDB" w:rsidRPr="0026478F" w:rsidRDefault="00D44DDB" w:rsidP="00D44DDB">
      <w:pPr>
        <w:ind w:firstLine="709"/>
        <w:jc w:val="both"/>
        <w:rPr>
          <w:b/>
          <w:szCs w:val="24"/>
        </w:rPr>
      </w:pPr>
      <w:r w:rsidRPr="0026478F">
        <w:rPr>
          <w:b/>
          <w:szCs w:val="24"/>
        </w:rPr>
        <w:t>1</w:t>
      </w:r>
      <w:r w:rsidR="00323729" w:rsidRPr="0026478F">
        <w:rPr>
          <w:b/>
          <w:szCs w:val="24"/>
        </w:rPr>
        <w:t xml:space="preserve"> </w:t>
      </w:r>
      <w:r w:rsidRPr="0026478F">
        <w:rPr>
          <w:b/>
          <w:szCs w:val="24"/>
        </w:rPr>
        <w:t>straipsnis. 2</w:t>
      </w:r>
      <w:r w:rsidR="00323729" w:rsidRPr="0026478F">
        <w:rPr>
          <w:b/>
          <w:szCs w:val="24"/>
        </w:rPr>
        <w:t xml:space="preserve"> </w:t>
      </w:r>
      <w:r w:rsidRPr="0026478F">
        <w:rPr>
          <w:b/>
          <w:szCs w:val="24"/>
        </w:rPr>
        <w:t>straipsnio pakeitimas</w:t>
      </w:r>
    </w:p>
    <w:p w14:paraId="5654A9C1" w14:textId="30916874" w:rsidR="0093604C" w:rsidRPr="0026478F" w:rsidRDefault="00ED200D" w:rsidP="002D7ED6">
      <w:pPr>
        <w:ind w:firstLine="709"/>
        <w:jc w:val="both"/>
        <w:rPr>
          <w:szCs w:val="24"/>
          <w:lang w:eastAsia="lt-LT"/>
        </w:rPr>
      </w:pPr>
      <w:r w:rsidRPr="0026478F">
        <w:t>1</w:t>
      </w:r>
      <w:r w:rsidR="0093604C" w:rsidRPr="0026478F">
        <w:t xml:space="preserve">. </w:t>
      </w:r>
      <w:r w:rsidR="0093604C" w:rsidRPr="0026478F">
        <w:rPr>
          <w:szCs w:val="24"/>
          <w:lang w:eastAsia="lt-LT"/>
        </w:rPr>
        <w:t>Papildyti 2 straipsnį 23</w:t>
      </w:r>
      <w:r w:rsidR="0093604C" w:rsidRPr="0026478F">
        <w:rPr>
          <w:szCs w:val="24"/>
          <w:vertAlign w:val="superscript"/>
          <w:lang w:eastAsia="lt-LT"/>
        </w:rPr>
        <w:t>1</w:t>
      </w:r>
      <w:r w:rsidR="0093604C" w:rsidRPr="0026478F">
        <w:rPr>
          <w:szCs w:val="24"/>
          <w:lang w:eastAsia="lt-LT"/>
        </w:rPr>
        <w:t xml:space="preserve"> dalimi:</w:t>
      </w:r>
    </w:p>
    <w:p w14:paraId="0CD104B4" w14:textId="4A4EB822" w:rsidR="0093604C" w:rsidRPr="0026478F" w:rsidRDefault="0093604C" w:rsidP="002D7ED6">
      <w:pPr>
        <w:ind w:firstLine="709"/>
        <w:jc w:val="both"/>
        <w:rPr>
          <w:szCs w:val="24"/>
          <w:lang w:eastAsia="lt-LT"/>
        </w:rPr>
      </w:pPr>
      <w:r w:rsidRPr="0026478F">
        <w:rPr>
          <w:szCs w:val="24"/>
          <w:lang w:eastAsia="lt-LT"/>
        </w:rPr>
        <w:t>„</w:t>
      </w:r>
      <w:r w:rsidRPr="0026478F">
        <w:rPr>
          <w:b/>
          <w:bCs/>
          <w:szCs w:val="24"/>
          <w:lang w:eastAsia="lt-LT"/>
        </w:rPr>
        <w:t>23</w:t>
      </w:r>
      <w:r w:rsidRPr="0026478F">
        <w:rPr>
          <w:b/>
          <w:bCs/>
          <w:szCs w:val="24"/>
          <w:vertAlign w:val="superscript"/>
          <w:lang w:eastAsia="lt-LT"/>
        </w:rPr>
        <w:t>1</w:t>
      </w:r>
      <w:r w:rsidRPr="0026478F">
        <w:rPr>
          <w:b/>
          <w:bCs/>
          <w:szCs w:val="24"/>
          <w:lang w:eastAsia="lt-LT"/>
        </w:rPr>
        <w:t>.</w:t>
      </w:r>
      <w:r w:rsidRPr="0026478F">
        <w:rPr>
          <w:b/>
          <w:bCs/>
          <w:szCs w:val="24"/>
          <w:lang w:eastAsia="lt-LT"/>
        </w:rPr>
        <w:tab/>
        <w:t xml:space="preserve">Juodoji dėmė – avaringa kelio arba gatvės vieta, kurioje įskaitinių eismo įvykių skaičius pasiekė </w:t>
      </w:r>
      <w:r w:rsidR="009F48E8" w:rsidRPr="0026478F">
        <w:rPr>
          <w:b/>
          <w:bCs/>
          <w:szCs w:val="24"/>
          <w:lang w:eastAsia="lt-LT"/>
        </w:rPr>
        <w:t>ribinę</w:t>
      </w:r>
      <w:r w:rsidRPr="0026478F">
        <w:rPr>
          <w:b/>
          <w:bCs/>
          <w:szCs w:val="24"/>
          <w:lang w:eastAsia="lt-LT"/>
        </w:rPr>
        <w:t xml:space="preserve"> reikšmę.</w:t>
      </w:r>
      <w:r w:rsidRPr="0026478F">
        <w:rPr>
          <w:szCs w:val="24"/>
          <w:lang w:eastAsia="lt-LT"/>
        </w:rPr>
        <w:t>“</w:t>
      </w:r>
    </w:p>
    <w:p w14:paraId="09843CA9" w14:textId="0469F6CD" w:rsidR="002D7ED6" w:rsidRPr="0026478F" w:rsidRDefault="00ED200D" w:rsidP="002D7ED6">
      <w:pPr>
        <w:ind w:firstLine="709"/>
        <w:jc w:val="both"/>
        <w:rPr>
          <w:szCs w:val="24"/>
          <w:lang w:eastAsia="lt-LT"/>
        </w:rPr>
      </w:pPr>
      <w:r w:rsidRPr="0026478F">
        <w:rPr>
          <w:szCs w:val="24"/>
          <w:lang w:eastAsia="lt-LT"/>
        </w:rPr>
        <w:t>2</w:t>
      </w:r>
      <w:r w:rsidR="002D7ED6" w:rsidRPr="0026478F">
        <w:rPr>
          <w:szCs w:val="24"/>
          <w:lang w:eastAsia="lt-LT"/>
        </w:rPr>
        <w:t>. Papildyti 2 straipsnį 24</w:t>
      </w:r>
      <w:r w:rsidR="002D7ED6" w:rsidRPr="0026478F">
        <w:rPr>
          <w:szCs w:val="24"/>
          <w:vertAlign w:val="superscript"/>
          <w:lang w:eastAsia="lt-LT"/>
        </w:rPr>
        <w:t>1</w:t>
      </w:r>
      <w:r w:rsidR="002D7ED6" w:rsidRPr="0026478F">
        <w:rPr>
          <w:szCs w:val="24"/>
          <w:lang w:eastAsia="lt-LT"/>
        </w:rPr>
        <w:t xml:space="preserve"> dalimi:</w:t>
      </w:r>
    </w:p>
    <w:p w14:paraId="44E2701F" w14:textId="7503434F" w:rsidR="002D7ED6" w:rsidRPr="0026478F" w:rsidRDefault="002D7ED6" w:rsidP="002D7ED6">
      <w:pPr>
        <w:ind w:firstLine="709"/>
        <w:jc w:val="both"/>
      </w:pPr>
      <w:r w:rsidRPr="0026478F">
        <w:t>„</w:t>
      </w:r>
      <w:r w:rsidRPr="0026478F">
        <w:rPr>
          <w:b/>
          <w:bCs/>
        </w:rPr>
        <w:t>24</w:t>
      </w:r>
      <w:r w:rsidRPr="0026478F">
        <w:rPr>
          <w:b/>
          <w:bCs/>
          <w:vertAlign w:val="superscript"/>
        </w:rPr>
        <w:t>1</w:t>
      </w:r>
      <w:r w:rsidRPr="0026478F">
        <w:rPr>
          <w:b/>
          <w:bCs/>
        </w:rPr>
        <w:t>. Kelio infrastruktūros projektas – projektas naujai kelių infrastruktūrai statyti arba esamam kelių tinklui, kuris turi poveikį eismui, pertvarkyti.</w:t>
      </w:r>
      <w:r w:rsidRPr="0026478F">
        <w:t>“</w:t>
      </w:r>
    </w:p>
    <w:p w14:paraId="11690DFE" w14:textId="28025CF1" w:rsidR="002D7ED6" w:rsidRPr="0026478F" w:rsidRDefault="00ED200D" w:rsidP="002D7ED6">
      <w:pPr>
        <w:ind w:firstLine="709"/>
        <w:jc w:val="both"/>
        <w:rPr>
          <w:szCs w:val="24"/>
          <w:lang w:eastAsia="lt-LT"/>
        </w:rPr>
      </w:pPr>
      <w:r w:rsidRPr="0026478F">
        <w:t>3</w:t>
      </w:r>
      <w:r w:rsidR="002D7ED6" w:rsidRPr="0026478F">
        <w:t xml:space="preserve">. </w:t>
      </w:r>
      <w:r w:rsidR="002D7ED6" w:rsidRPr="0026478F">
        <w:rPr>
          <w:szCs w:val="24"/>
          <w:lang w:eastAsia="lt-LT"/>
        </w:rPr>
        <w:t>Papildyti 2 straipsnį 24</w:t>
      </w:r>
      <w:r w:rsidR="002D7ED6" w:rsidRPr="0026478F">
        <w:rPr>
          <w:szCs w:val="24"/>
          <w:vertAlign w:val="superscript"/>
          <w:lang w:eastAsia="lt-LT"/>
        </w:rPr>
        <w:t>2</w:t>
      </w:r>
      <w:r w:rsidR="002D7ED6" w:rsidRPr="0026478F">
        <w:rPr>
          <w:szCs w:val="24"/>
          <w:lang w:eastAsia="lt-LT"/>
        </w:rPr>
        <w:t xml:space="preserve"> dalimi:</w:t>
      </w:r>
    </w:p>
    <w:p w14:paraId="064A8BE3" w14:textId="770CD5C5" w:rsidR="002D7ED6" w:rsidRPr="00DD1398" w:rsidRDefault="002D7ED6" w:rsidP="002D7ED6">
      <w:pPr>
        <w:ind w:firstLine="709"/>
        <w:jc w:val="both"/>
        <w:rPr>
          <w:b/>
          <w:bCs/>
        </w:rPr>
      </w:pPr>
      <w:r w:rsidRPr="0026478F">
        <w:rPr>
          <w:szCs w:val="24"/>
          <w:lang w:eastAsia="lt-LT"/>
        </w:rPr>
        <w:t>„</w:t>
      </w:r>
      <w:r w:rsidRPr="0026478F">
        <w:rPr>
          <w:b/>
          <w:bCs/>
          <w:szCs w:val="24"/>
          <w:lang w:eastAsia="lt-LT"/>
        </w:rPr>
        <w:t>24</w:t>
      </w:r>
      <w:r w:rsidRPr="0026478F">
        <w:rPr>
          <w:b/>
          <w:bCs/>
          <w:szCs w:val="24"/>
          <w:vertAlign w:val="superscript"/>
          <w:lang w:eastAsia="lt-LT"/>
        </w:rPr>
        <w:t>2</w:t>
      </w:r>
      <w:r w:rsidRPr="0026478F">
        <w:rPr>
          <w:b/>
          <w:bCs/>
          <w:szCs w:val="24"/>
          <w:lang w:eastAsia="lt-LT"/>
        </w:rPr>
        <w:t xml:space="preserve">. Kelio ruožo saugumo kategorija – viena iš </w:t>
      </w:r>
      <w:r w:rsidRPr="00DD1398">
        <w:rPr>
          <w:b/>
          <w:bCs/>
          <w:szCs w:val="24"/>
          <w:lang w:eastAsia="lt-LT"/>
        </w:rPr>
        <w:t xml:space="preserve">kategorijų, į kurias suskirstomi kelių tinklo kelio ruožai </w:t>
      </w:r>
      <w:r w:rsidRPr="00DD1398">
        <w:rPr>
          <w:b/>
          <w:bCs/>
          <w:szCs w:val="24"/>
        </w:rPr>
        <w:t>pagal objektyviai įvertintą jų saugumo lygį.</w:t>
      </w:r>
      <w:r w:rsidRPr="00DD1398">
        <w:t>“</w:t>
      </w:r>
    </w:p>
    <w:p w14:paraId="06EE5CF6" w14:textId="0A619B82" w:rsidR="00D44DDB" w:rsidRPr="00D9432D" w:rsidRDefault="00ED200D" w:rsidP="00D44DDB">
      <w:pPr>
        <w:ind w:firstLine="709"/>
        <w:jc w:val="both"/>
        <w:rPr>
          <w:szCs w:val="24"/>
          <w:lang w:eastAsia="lt-LT"/>
        </w:rPr>
      </w:pPr>
      <w:r w:rsidRPr="00D9432D">
        <w:rPr>
          <w:szCs w:val="24"/>
          <w:lang w:eastAsia="lt-LT"/>
        </w:rPr>
        <w:t>4</w:t>
      </w:r>
      <w:r w:rsidR="00D44DDB" w:rsidRPr="00D9432D">
        <w:rPr>
          <w:szCs w:val="24"/>
          <w:lang w:eastAsia="lt-LT"/>
        </w:rPr>
        <w:t>. Pakeisti 2</w:t>
      </w:r>
      <w:r w:rsidR="00323729" w:rsidRPr="00D9432D">
        <w:rPr>
          <w:szCs w:val="24"/>
          <w:lang w:eastAsia="lt-LT"/>
        </w:rPr>
        <w:t xml:space="preserve"> </w:t>
      </w:r>
      <w:r w:rsidR="00D44DDB" w:rsidRPr="00D9432D">
        <w:rPr>
          <w:szCs w:val="24"/>
          <w:lang w:eastAsia="lt-LT"/>
        </w:rPr>
        <w:t>straipsnio 25</w:t>
      </w:r>
      <w:r w:rsidR="00323729" w:rsidRPr="00D9432D">
        <w:rPr>
          <w:szCs w:val="24"/>
          <w:lang w:eastAsia="lt-LT"/>
        </w:rPr>
        <w:t xml:space="preserve"> </w:t>
      </w:r>
      <w:r w:rsidR="00D44DDB" w:rsidRPr="00D9432D">
        <w:rPr>
          <w:szCs w:val="24"/>
          <w:lang w:eastAsia="lt-LT"/>
        </w:rPr>
        <w:t>dalį ir ją išdėstyti taip:</w:t>
      </w:r>
    </w:p>
    <w:p w14:paraId="23955CA3" w14:textId="4451D477" w:rsidR="00D44DDB" w:rsidRPr="00D9432D" w:rsidRDefault="00D44DDB" w:rsidP="00D44DDB">
      <w:pPr>
        <w:ind w:firstLine="709"/>
        <w:jc w:val="both"/>
      </w:pPr>
      <w:r w:rsidRPr="00D9432D">
        <w:rPr>
          <w:szCs w:val="24"/>
          <w:lang w:eastAsia="lt-LT"/>
        </w:rPr>
        <w:t xml:space="preserve">„25. </w:t>
      </w:r>
      <w:r w:rsidRPr="00D9432D">
        <w:rPr>
          <w:strike/>
        </w:rPr>
        <w:t>Kelio</w:t>
      </w:r>
      <w:r w:rsidRPr="00D9432D">
        <w:t xml:space="preserve"> </w:t>
      </w:r>
      <w:r w:rsidRPr="00D9432D">
        <w:rPr>
          <w:b/>
          <w:bCs/>
        </w:rPr>
        <w:t>Kelių</w:t>
      </w:r>
      <w:r w:rsidRPr="00D9432D">
        <w:t xml:space="preserve"> saugumo auditas – nepriklausomas išsamus sisteminis ir techninis kelio infrastruktūros projekto </w:t>
      </w:r>
      <w:r w:rsidRPr="00D9432D">
        <w:rPr>
          <w:strike/>
        </w:rPr>
        <w:t>saugumo charakteristikų</w:t>
      </w:r>
      <w:r w:rsidRPr="00D9432D">
        <w:rPr>
          <w:b/>
          <w:bCs/>
        </w:rPr>
        <w:t xml:space="preserve"> </w:t>
      </w:r>
      <w:r w:rsidRPr="00D9432D">
        <w:t xml:space="preserve">patikrinimas ir kelio būklės įvertinimas kelių eismo saugumo užtikrinimo požiūriu visais projekto įgyvendinimo etapais: planavimo, projektavimo, tiesimo </w:t>
      </w:r>
      <w:r w:rsidRPr="00D9432D">
        <w:rPr>
          <w:b/>
          <w:bCs/>
        </w:rPr>
        <w:t xml:space="preserve">ar </w:t>
      </w:r>
      <w:r w:rsidRPr="00D9432D">
        <w:rPr>
          <w:strike/>
        </w:rPr>
        <w:t>(</w:t>
      </w:r>
      <w:r w:rsidRPr="00D9432D">
        <w:t>rekonstrukcijos</w:t>
      </w:r>
      <w:r w:rsidRPr="00D9432D">
        <w:rPr>
          <w:strike/>
        </w:rPr>
        <w:t>)</w:t>
      </w:r>
      <w:r w:rsidRPr="00D9432D">
        <w:t xml:space="preserve"> ir</w:t>
      </w:r>
      <w:r w:rsidRPr="00D9432D">
        <w:rPr>
          <w:b/>
          <w:bCs/>
        </w:rPr>
        <w:t xml:space="preserve"> pradinio </w:t>
      </w:r>
      <w:r w:rsidRPr="00D9432D">
        <w:t>eksploatavimo.“</w:t>
      </w:r>
    </w:p>
    <w:p w14:paraId="552B7931" w14:textId="15E6C946" w:rsidR="007739A5" w:rsidRPr="00D9432D" w:rsidRDefault="00ED200D" w:rsidP="00D44DDB">
      <w:pPr>
        <w:ind w:firstLine="709"/>
        <w:jc w:val="both"/>
        <w:rPr>
          <w:szCs w:val="24"/>
          <w:lang w:eastAsia="lt-LT"/>
        </w:rPr>
      </w:pPr>
      <w:r w:rsidRPr="00D9432D">
        <w:rPr>
          <w:szCs w:val="24"/>
          <w:lang w:eastAsia="lt-LT"/>
        </w:rPr>
        <w:t>5</w:t>
      </w:r>
      <w:r w:rsidR="007739A5" w:rsidRPr="00D9432D">
        <w:rPr>
          <w:szCs w:val="24"/>
          <w:lang w:eastAsia="lt-LT"/>
        </w:rPr>
        <w:t>. Papildyti 2 straipsnį 25</w:t>
      </w:r>
      <w:r w:rsidR="007739A5" w:rsidRPr="00D9432D">
        <w:rPr>
          <w:szCs w:val="24"/>
          <w:vertAlign w:val="superscript"/>
          <w:lang w:eastAsia="lt-LT"/>
        </w:rPr>
        <w:t>1</w:t>
      </w:r>
      <w:r w:rsidR="007739A5" w:rsidRPr="00D9432D">
        <w:rPr>
          <w:szCs w:val="24"/>
          <w:lang w:eastAsia="lt-LT"/>
        </w:rPr>
        <w:t xml:space="preserve"> dalimi:</w:t>
      </w:r>
    </w:p>
    <w:p w14:paraId="75A92F28" w14:textId="07AAEB56" w:rsidR="007739A5" w:rsidRPr="00D9432D" w:rsidRDefault="007739A5" w:rsidP="00D44DDB">
      <w:pPr>
        <w:ind w:firstLine="709"/>
        <w:jc w:val="both"/>
        <w:rPr>
          <w:szCs w:val="24"/>
          <w:lang w:eastAsia="lt-LT"/>
        </w:rPr>
      </w:pPr>
      <w:r w:rsidRPr="00D9432D">
        <w:rPr>
          <w:szCs w:val="24"/>
          <w:lang w:eastAsia="lt-LT"/>
        </w:rPr>
        <w:t>„</w:t>
      </w:r>
      <w:r w:rsidR="007A0679" w:rsidRPr="00D9432D">
        <w:rPr>
          <w:b/>
          <w:bCs/>
          <w:szCs w:val="24"/>
          <w:lang w:eastAsia="lt-LT"/>
        </w:rPr>
        <w:t>25</w:t>
      </w:r>
      <w:r w:rsidR="007A0679" w:rsidRPr="00D9432D">
        <w:rPr>
          <w:b/>
          <w:bCs/>
          <w:szCs w:val="24"/>
          <w:vertAlign w:val="superscript"/>
          <w:lang w:eastAsia="lt-LT"/>
        </w:rPr>
        <w:t>1</w:t>
      </w:r>
      <w:r w:rsidR="007A0679" w:rsidRPr="00D9432D">
        <w:rPr>
          <w:b/>
          <w:bCs/>
          <w:szCs w:val="24"/>
          <w:lang w:eastAsia="lt-LT"/>
        </w:rPr>
        <w:t xml:space="preserve">. </w:t>
      </w:r>
      <w:r w:rsidRPr="00D9432D">
        <w:rPr>
          <w:b/>
          <w:bCs/>
          <w:szCs w:val="24"/>
          <w:lang w:eastAsia="lt-LT"/>
        </w:rPr>
        <w:t xml:space="preserve">Kelių saugumo auditorius – </w:t>
      </w:r>
      <w:r w:rsidR="00384CDE" w:rsidRPr="00D9432D">
        <w:rPr>
          <w:b/>
          <w:bCs/>
          <w:szCs w:val="24"/>
          <w:lang w:eastAsia="lt-LT"/>
        </w:rPr>
        <w:t xml:space="preserve">fizinis asmuo, </w:t>
      </w:r>
      <w:r w:rsidR="00CD6F80" w:rsidRPr="00D9432D">
        <w:rPr>
          <w:b/>
          <w:bCs/>
          <w:szCs w:val="24"/>
          <w:lang w:eastAsia="lt-LT"/>
        </w:rPr>
        <w:t xml:space="preserve">turintis </w:t>
      </w:r>
      <w:r w:rsidR="00DA1DA9" w:rsidRPr="00D9432D">
        <w:rPr>
          <w:b/>
          <w:bCs/>
          <w:szCs w:val="24"/>
          <w:lang w:eastAsia="lt-LT"/>
        </w:rPr>
        <w:t>galiojantį kelių saugumo auditoriaus pažymėjimą, kuri</w:t>
      </w:r>
      <w:r w:rsidR="0079638D">
        <w:rPr>
          <w:b/>
          <w:bCs/>
          <w:szCs w:val="24"/>
          <w:lang w:eastAsia="lt-LT"/>
        </w:rPr>
        <w:t>uo</w:t>
      </w:r>
      <w:r w:rsidR="00DA1DA9" w:rsidRPr="00D9432D">
        <w:rPr>
          <w:b/>
          <w:bCs/>
          <w:szCs w:val="24"/>
          <w:lang w:eastAsia="lt-LT"/>
        </w:rPr>
        <w:t xml:space="preserve"> suteikia</w:t>
      </w:r>
      <w:r w:rsidR="0079638D">
        <w:rPr>
          <w:b/>
          <w:bCs/>
          <w:szCs w:val="24"/>
          <w:lang w:eastAsia="lt-LT"/>
        </w:rPr>
        <w:t>ma</w:t>
      </w:r>
      <w:r w:rsidR="00CD6F80" w:rsidRPr="00D9432D">
        <w:rPr>
          <w:b/>
          <w:bCs/>
          <w:szCs w:val="24"/>
          <w:lang w:eastAsia="lt-LT"/>
        </w:rPr>
        <w:t xml:space="preserve"> teis</w:t>
      </w:r>
      <w:r w:rsidR="0079638D">
        <w:rPr>
          <w:b/>
          <w:bCs/>
          <w:szCs w:val="24"/>
          <w:lang w:eastAsia="lt-LT"/>
        </w:rPr>
        <w:t>ė</w:t>
      </w:r>
      <w:r w:rsidR="00CD6F80" w:rsidRPr="00D9432D">
        <w:rPr>
          <w:b/>
          <w:bCs/>
          <w:szCs w:val="24"/>
          <w:lang w:eastAsia="lt-LT"/>
        </w:rPr>
        <w:t xml:space="preserve"> atlikti kelių saugumo auditą</w:t>
      </w:r>
      <w:r w:rsidR="00D02F13" w:rsidRPr="00D9432D">
        <w:rPr>
          <w:b/>
          <w:bCs/>
          <w:szCs w:val="24"/>
          <w:lang w:eastAsia="lt-LT"/>
        </w:rPr>
        <w:t>.</w:t>
      </w:r>
      <w:r w:rsidRPr="00D9432D">
        <w:rPr>
          <w:szCs w:val="24"/>
          <w:lang w:eastAsia="lt-LT"/>
        </w:rPr>
        <w:t>“</w:t>
      </w:r>
    </w:p>
    <w:p w14:paraId="7D791FC3" w14:textId="72CFEEDC" w:rsidR="00BD070D" w:rsidRPr="00D9432D" w:rsidRDefault="00ED200D" w:rsidP="00BD070D">
      <w:pPr>
        <w:ind w:firstLine="709"/>
        <w:jc w:val="both"/>
      </w:pPr>
      <w:r w:rsidRPr="00D9432D">
        <w:t>6</w:t>
      </w:r>
      <w:r w:rsidR="00BD070D" w:rsidRPr="00D9432D">
        <w:t xml:space="preserve">. </w:t>
      </w:r>
      <w:r w:rsidR="00BD070D" w:rsidRPr="00D9432D">
        <w:rPr>
          <w:szCs w:val="24"/>
          <w:lang w:eastAsia="lt-LT"/>
        </w:rPr>
        <w:t>Pripažinti netekusia galios 2 straipsnio 26 dalį.</w:t>
      </w:r>
    </w:p>
    <w:p w14:paraId="2AC47A9F" w14:textId="32351414" w:rsidR="00BD070D" w:rsidRPr="00D9432D" w:rsidRDefault="00BD070D" w:rsidP="00BD070D">
      <w:pPr>
        <w:shd w:val="clear" w:color="auto" w:fill="FFFFFF" w:themeFill="background1"/>
        <w:tabs>
          <w:tab w:val="left" w:pos="993"/>
        </w:tabs>
        <w:ind w:firstLine="709"/>
        <w:jc w:val="both"/>
        <w:rPr>
          <w:b/>
          <w:strike/>
          <w:szCs w:val="24"/>
        </w:rPr>
      </w:pPr>
      <w:r w:rsidRPr="00D9432D">
        <w:rPr>
          <w:strike/>
          <w:szCs w:val="24"/>
        </w:rPr>
        <w:t>26. Kelio saugumo tikrinimas – periodinis tikrinimas, ar kelias ir jo elementai atitinka saugaus eismo reikalavimus ir ar nėra saugumo tikslais šalintinų defektų.</w:t>
      </w:r>
    </w:p>
    <w:p w14:paraId="3F811003" w14:textId="05C0A811" w:rsidR="002D7ED6" w:rsidRPr="00D9432D" w:rsidRDefault="00ED200D" w:rsidP="002D7ED6">
      <w:pPr>
        <w:ind w:firstLine="709"/>
        <w:jc w:val="both"/>
        <w:rPr>
          <w:szCs w:val="24"/>
          <w:lang w:eastAsia="lt-LT"/>
        </w:rPr>
      </w:pPr>
      <w:r w:rsidRPr="00D9432D">
        <w:rPr>
          <w:szCs w:val="24"/>
          <w:lang w:eastAsia="lt-LT"/>
        </w:rPr>
        <w:t>7</w:t>
      </w:r>
      <w:r w:rsidR="002D7ED6" w:rsidRPr="00D9432D">
        <w:rPr>
          <w:szCs w:val="24"/>
          <w:lang w:eastAsia="lt-LT"/>
        </w:rPr>
        <w:t>. Papildyti 2 straipsnį 47</w:t>
      </w:r>
      <w:r w:rsidR="002D7ED6" w:rsidRPr="00D9432D">
        <w:rPr>
          <w:szCs w:val="24"/>
          <w:vertAlign w:val="superscript"/>
          <w:lang w:eastAsia="lt-LT"/>
        </w:rPr>
        <w:t>1</w:t>
      </w:r>
      <w:r w:rsidR="002D7ED6" w:rsidRPr="00D9432D">
        <w:rPr>
          <w:szCs w:val="24"/>
          <w:lang w:eastAsia="lt-LT"/>
        </w:rPr>
        <w:t xml:space="preserve"> dalimi:</w:t>
      </w:r>
    </w:p>
    <w:p w14:paraId="015F5B83" w14:textId="77777777" w:rsidR="00302734" w:rsidRPr="00041064" w:rsidRDefault="00302734" w:rsidP="00302734">
      <w:pPr>
        <w:ind w:firstLine="709"/>
        <w:jc w:val="both"/>
        <w:rPr>
          <w:szCs w:val="24"/>
        </w:rPr>
      </w:pPr>
      <w:r w:rsidRPr="00041064">
        <w:rPr>
          <w:szCs w:val="24"/>
          <w:lang w:eastAsia="lt-LT"/>
        </w:rPr>
        <w:t>„</w:t>
      </w:r>
      <w:r w:rsidRPr="00302734">
        <w:rPr>
          <w:b/>
          <w:bCs/>
          <w:szCs w:val="24"/>
          <w:lang w:eastAsia="lt-LT"/>
        </w:rPr>
        <w:t>47</w:t>
      </w:r>
      <w:r w:rsidRPr="00302734">
        <w:rPr>
          <w:b/>
          <w:bCs/>
          <w:szCs w:val="24"/>
          <w:vertAlign w:val="superscript"/>
          <w:lang w:eastAsia="lt-LT"/>
        </w:rPr>
        <w:t>1</w:t>
      </w:r>
      <w:r w:rsidRPr="00302734">
        <w:rPr>
          <w:b/>
          <w:bCs/>
          <w:szCs w:val="24"/>
          <w:lang w:eastAsia="lt-LT"/>
        </w:rPr>
        <w:t xml:space="preserve">. </w:t>
      </w:r>
      <w:r w:rsidRPr="00302734">
        <w:rPr>
          <w:b/>
          <w:bCs/>
          <w:szCs w:val="24"/>
        </w:rPr>
        <w:t>Pažeidžiamas eismo dalyvis – pėsčiasis, dviračio, motorinio dviračio vairuotojai ir keleiviai, taip pat kiti eismo dalyviai – mopedo, motociklo, triračio, lengvojo keturračio, keturračio, galingojo keturračio ir sunkiojo keturračio vairuotojai ir keleiviai, kurie eisme dalyvauja ne motorinėje transporto priemonėje, traktoriuje, savaeigėje mašinoje (kabinoje (salone) arba kėbule).</w:t>
      </w:r>
      <w:r w:rsidRPr="00041064">
        <w:rPr>
          <w:szCs w:val="24"/>
        </w:rPr>
        <w:t>“</w:t>
      </w:r>
    </w:p>
    <w:p w14:paraId="744BEB10" w14:textId="4D63ABAC" w:rsidR="002D7ED6" w:rsidRPr="00D9432D" w:rsidRDefault="00ED200D" w:rsidP="002D7ED6">
      <w:pPr>
        <w:ind w:firstLine="709"/>
        <w:jc w:val="both"/>
        <w:rPr>
          <w:szCs w:val="24"/>
          <w:lang w:eastAsia="lt-LT"/>
        </w:rPr>
      </w:pPr>
      <w:r w:rsidRPr="00D9432D">
        <w:t>8</w:t>
      </w:r>
      <w:r w:rsidR="002D7ED6" w:rsidRPr="00D9432D">
        <w:t xml:space="preserve">. </w:t>
      </w:r>
      <w:r w:rsidR="002D7ED6" w:rsidRPr="00D9432D">
        <w:rPr>
          <w:szCs w:val="24"/>
          <w:lang w:eastAsia="lt-LT"/>
        </w:rPr>
        <w:t>Pakeisti 2 straipsnio 52 dalį ir ją išdėstyti taip:</w:t>
      </w:r>
    </w:p>
    <w:p w14:paraId="1F85B50F" w14:textId="77777777" w:rsidR="002D7ED6" w:rsidRPr="00D9432D" w:rsidRDefault="002D7ED6" w:rsidP="002D7ED6">
      <w:pPr>
        <w:ind w:firstLine="709"/>
        <w:jc w:val="both"/>
        <w:rPr>
          <w:szCs w:val="24"/>
          <w:lang w:eastAsia="lt-LT"/>
        </w:rPr>
      </w:pPr>
      <w:r w:rsidRPr="00D9432D">
        <w:rPr>
          <w:szCs w:val="24"/>
          <w:lang w:eastAsia="lt-LT"/>
        </w:rPr>
        <w:t xml:space="preserve">„52. Poveikio kelių saugumui vertinimas – </w:t>
      </w:r>
      <w:r w:rsidRPr="00D9432D">
        <w:rPr>
          <w:strike/>
          <w:szCs w:val="24"/>
          <w:lang w:eastAsia="lt-LT"/>
        </w:rPr>
        <w:t>strateginis</w:t>
      </w:r>
      <w:r w:rsidRPr="00D9432D">
        <w:rPr>
          <w:szCs w:val="24"/>
          <w:lang w:eastAsia="lt-LT"/>
        </w:rPr>
        <w:t xml:space="preserve"> </w:t>
      </w:r>
      <w:r w:rsidRPr="00D9432D">
        <w:rPr>
          <w:b/>
          <w:bCs/>
          <w:szCs w:val="24"/>
          <w:lang w:eastAsia="lt-LT"/>
        </w:rPr>
        <w:t>strateginė</w:t>
      </w:r>
      <w:r w:rsidRPr="00D9432D">
        <w:rPr>
          <w:szCs w:val="24"/>
          <w:lang w:eastAsia="lt-LT"/>
        </w:rPr>
        <w:t xml:space="preserve"> </w:t>
      </w:r>
      <w:r w:rsidRPr="00D9432D">
        <w:rPr>
          <w:strike/>
          <w:szCs w:val="24"/>
          <w:lang w:eastAsia="lt-LT"/>
        </w:rPr>
        <w:t>lyginamasis</w:t>
      </w:r>
      <w:r w:rsidRPr="00D9432D">
        <w:rPr>
          <w:szCs w:val="24"/>
          <w:lang w:eastAsia="lt-LT"/>
        </w:rPr>
        <w:t xml:space="preserve"> </w:t>
      </w:r>
      <w:r w:rsidRPr="00D9432D">
        <w:rPr>
          <w:b/>
          <w:bCs/>
          <w:szCs w:val="24"/>
          <w:lang w:eastAsia="lt-LT"/>
        </w:rPr>
        <w:t>palyginamoji</w:t>
      </w:r>
      <w:r w:rsidRPr="00D9432D">
        <w:rPr>
          <w:szCs w:val="24"/>
          <w:lang w:eastAsia="lt-LT"/>
        </w:rPr>
        <w:t xml:space="preserve"> naujo</w:t>
      </w:r>
      <w:r w:rsidRPr="00D9432D">
        <w:rPr>
          <w:b/>
          <w:bCs/>
          <w:szCs w:val="24"/>
          <w:lang w:eastAsia="lt-LT"/>
        </w:rPr>
        <w:t xml:space="preserve"> kelio ar svarbaus esamo </w:t>
      </w:r>
      <w:r w:rsidRPr="00D9432D">
        <w:rPr>
          <w:strike/>
          <w:szCs w:val="24"/>
          <w:lang w:eastAsia="lt-LT"/>
        </w:rPr>
        <w:t>kelio</w:t>
      </w:r>
      <w:r w:rsidRPr="00D9432D">
        <w:rPr>
          <w:szCs w:val="24"/>
          <w:lang w:eastAsia="lt-LT"/>
        </w:rPr>
        <w:t xml:space="preserve"> </w:t>
      </w:r>
      <w:r w:rsidRPr="00D9432D">
        <w:rPr>
          <w:b/>
          <w:bCs/>
          <w:szCs w:val="24"/>
          <w:lang w:eastAsia="lt-LT"/>
        </w:rPr>
        <w:t xml:space="preserve">kelių tinklo </w:t>
      </w:r>
      <w:r w:rsidRPr="00D9432D">
        <w:rPr>
          <w:strike/>
          <w:szCs w:val="24"/>
          <w:lang w:eastAsia="lt-LT"/>
        </w:rPr>
        <w:t>tiesimo ar esamo kelio rekonstrukcijos</w:t>
      </w:r>
      <w:r w:rsidRPr="00D9432D">
        <w:rPr>
          <w:szCs w:val="24"/>
          <w:lang w:eastAsia="lt-LT"/>
        </w:rPr>
        <w:t xml:space="preserve"> </w:t>
      </w:r>
      <w:r w:rsidRPr="00D9432D">
        <w:rPr>
          <w:b/>
          <w:bCs/>
          <w:szCs w:val="24"/>
          <w:lang w:eastAsia="lt-LT"/>
        </w:rPr>
        <w:t>pakeitimo</w:t>
      </w:r>
      <w:r w:rsidRPr="00D9432D">
        <w:rPr>
          <w:szCs w:val="24"/>
          <w:lang w:eastAsia="lt-LT"/>
        </w:rPr>
        <w:t xml:space="preserve"> poveikio greta esančio kelių tinklo saugumui </w:t>
      </w:r>
      <w:r w:rsidRPr="00D9432D">
        <w:rPr>
          <w:strike/>
          <w:szCs w:val="24"/>
          <w:lang w:eastAsia="lt-LT"/>
        </w:rPr>
        <w:t>vertinimas</w:t>
      </w:r>
      <w:r w:rsidRPr="00D9432D">
        <w:rPr>
          <w:b/>
          <w:bCs/>
          <w:szCs w:val="24"/>
          <w:lang w:eastAsia="lt-LT"/>
        </w:rPr>
        <w:t xml:space="preserve"> analizė</w:t>
      </w:r>
      <w:r w:rsidRPr="00D9432D">
        <w:rPr>
          <w:szCs w:val="24"/>
          <w:lang w:eastAsia="lt-LT"/>
        </w:rPr>
        <w:t>.“</w:t>
      </w:r>
    </w:p>
    <w:p w14:paraId="3505046D" w14:textId="23476EF8" w:rsidR="00E52816" w:rsidRPr="00D9432D" w:rsidRDefault="00ED200D" w:rsidP="00E52816">
      <w:pPr>
        <w:ind w:firstLine="709"/>
        <w:jc w:val="both"/>
      </w:pPr>
      <w:r w:rsidRPr="00D9432D">
        <w:t>9</w:t>
      </w:r>
      <w:r w:rsidR="00E52816" w:rsidRPr="00D9432D">
        <w:t xml:space="preserve">. </w:t>
      </w:r>
      <w:r w:rsidR="00E52816" w:rsidRPr="00D9432D">
        <w:rPr>
          <w:szCs w:val="24"/>
          <w:lang w:eastAsia="lt-LT"/>
        </w:rPr>
        <w:t xml:space="preserve">Papildyti 2 straipsnį </w:t>
      </w:r>
      <w:r w:rsidR="0092009A" w:rsidRPr="00D9432D">
        <w:rPr>
          <w:szCs w:val="24"/>
          <w:lang w:eastAsia="lt-LT"/>
        </w:rPr>
        <w:t>60</w:t>
      </w:r>
      <w:r w:rsidR="00E52816" w:rsidRPr="00D9432D">
        <w:rPr>
          <w:szCs w:val="24"/>
          <w:vertAlign w:val="superscript"/>
          <w:lang w:eastAsia="lt-LT"/>
        </w:rPr>
        <w:t>1</w:t>
      </w:r>
      <w:r w:rsidR="00E52816" w:rsidRPr="00D9432D">
        <w:rPr>
          <w:szCs w:val="24"/>
          <w:lang w:eastAsia="lt-LT"/>
        </w:rPr>
        <w:t xml:space="preserve"> dalimi:</w:t>
      </w:r>
    </w:p>
    <w:p w14:paraId="4367CA3B" w14:textId="0EDC2901" w:rsidR="00BD070D" w:rsidRPr="00D9432D" w:rsidRDefault="00E52816" w:rsidP="00D44DDB">
      <w:pPr>
        <w:ind w:firstLine="709"/>
        <w:jc w:val="both"/>
      </w:pPr>
      <w:r w:rsidRPr="00D9432D">
        <w:t>„</w:t>
      </w:r>
      <w:r w:rsidR="0092009A" w:rsidRPr="00D9432D">
        <w:rPr>
          <w:b/>
          <w:bCs/>
          <w:szCs w:val="24"/>
          <w:lang w:eastAsia="lt-LT"/>
        </w:rPr>
        <w:t>60</w:t>
      </w:r>
      <w:r w:rsidR="0092009A" w:rsidRPr="00D9432D">
        <w:rPr>
          <w:b/>
          <w:bCs/>
          <w:szCs w:val="24"/>
          <w:vertAlign w:val="superscript"/>
          <w:lang w:eastAsia="lt-LT"/>
        </w:rPr>
        <w:t>1</w:t>
      </w:r>
      <w:r w:rsidRPr="00D9432D">
        <w:rPr>
          <w:b/>
          <w:bCs/>
        </w:rPr>
        <w:t>. Reguliarus kelio saugumo patikrinimas – periodinis patikrinimas, ar kelias ir jo elementai atitinka eismo</w:t>
      </w:r>
      <w:r w:rsidR="00430CC9" w:rsidRPr="00D9432D">
        <w:rPr>
          <w:b/>
          <w:bCs/>
        </w:rPr>
        <w:t xml:space="preserve"> saugumo</w:t>
      </w:r>
      <w:r w:rsidRPr="00D9432D">
        <w:rPr>
          <w:b/>
          <w:bCs/>
        </w:rPr>
        <w:t xml:space="preserve"> reikalavimus ir ar nėra saugumo tikslais šalintinų defektų.</w:t>
      </w:r>
      <w:r w:rsidRPr="00D9432D">
        <w:t>“</w:t>
      </w:r>
    </w:p>
    <w:p w14:paraId="423FEFC0" w14:textId="424613D2" w:rsidR="00ED112A" w:rsidRPr="00D9432D" w:rsidRDefault="00ED200D" w:rsidP="00D44DDB">
      <w:pPr>
        <w:ind w:firstLine="709"/>
        <w:jc w:val="both"/>
        <w:rPr>
          <w:szCs w:val="24"/>
          <w:lang w:eastAsia="lt-LT"/>
        </w:rPr>
      </w:pPr>
      <w:r w:rsidRPr="00D9432D">
        <w:rPr>
          <w:szCs w:val="24"/>
        </w:rPr>
        <w:t>10</w:t>
      </w:r>
      <w:r w:rsidR="00ED112A" w:rsidRPr="00D9432D">
        <w:rPr>
          <w:szCs w:val="24"/>
        </w:rPr>
        <w:t xml:space="preserve">. </w:t>
      </w:r>
      <w:r w:rsidR="00ED112A" w:rsidRPr="00D9432D">
        <w:rPr>
          <w:szCs w:val="24"/>
          <w:lang w:eastAsia="lt-LT"/>
        </w:rPr>
        <w:t xml:space="preserve">Papildyti 2 straipsnį </w:t>
      </w:r>
      <w:r w:rsidR="004A4574" w:rsidRPr="00D9432D">
        <w:rPr>
          <w:szCs w:val="24"/>
          <w:lang w:eastAsia="lt-LT"/>
        </w:rPr>
        <w:t>72</w:t>
      </w:r>
      <w:r w:rsidR="004A4574" w:rsidRPr="00D9432D">
        <w:rPr>
          <w:szCs w:val="24"/>
          <w:vertAlign w:val="superscript"/>
          <w:lang w:eastAsia="lt-LT"/>
        </w:rPr>
        <w:t>1</w:t>
      </w:r>
      <w:r w:rsidR="00ED112A" w:rsidRPr="00D9432D">
        <w:rPr>
          <w:szCs w:val="24"/>
          <w:lang w:eastAsia="lt-LT"/>
        </w:rPr>
        <w:t xml:space="preserve"> dalimi:</w:t>
      </w:r>
    </w:p>
    <w:p w14:paraId="6616F875" w14:textId="366087AF" w:rsidR="00ED112A" w:rsidRPr="00D9432D" w:rsidRDefault="00ED112A" w:rsidP="00D44DDB">
      <w:pPr>
        <w:ind w:firstLine="709"/>
        <w:jc w:val="both"/>
        <w:rPr>
          <w:b/>
          <w:bCs/>
          <w:szCs w:val="24"/>
          <w:lang w:eastAsia="lt-LT"/>
        </w:rPr>
      </w:pPr>
      <w:r w:rsidRPr="00D9432D">
        <w:rPr>
          <w:szCs w:val="24"/>
          <w:lang w:eastAsia="lt-LT"/>
        </w:rPr>
        <w:t>„</w:t>
      </w:r>
      <w:r w:rsidR="004A4574" w:rsidRPr="00D9432D">
        <w:rPr>
          <w:b/>
          <w:bCs/>
          <w:szCs w:val="24"/>
          <w:lang w:eastAsia="lt-LT"/>
        </w:rPr>
        <w:t>72</w:t>
      </w:r>
      <w:r w:rsidR="004A4574" w:rsidRPr="00D9432D">
        <w:rPr>
          <w:b/>
          <w:bCs/>
          <w:szCs w:val="24"/>
          <w:vertAlign w:val="superscript"/>
          <w:lang w:eastAsia="lt-LT"/>
        </w:rPr>
        <w:t>1</w:t>
      </w:r>
      <w:r w:rsidRPr="00D9432D">
        <w:rPr>
          <w:b/>
          <w:bCs/>
          <w:szCs w:val="24"/>
          <w:lang w:eastAsia="lt-LT"/>
        </w:rPr>
        <w:t>. Tikslinis kelio saugumo patikrinimas – tikslinis tyrimas siekiant nustatyti pavojingas sąlygas, defektus ir problemas, dėl kurių padidėja eismo įvykių ir sužalojimų rizika, vykdomas atliekant esamo kelio arba kelio ruožo apžiūrą vietoje.</w:t>
      </w:r>
      <w:r w:rsidRPr="00D9432D">
        <w:rPr>
          <w:szCs w:val="24"/>
          <w:lang w:eastAsia="lt-LT"/>
        </w:rPr>
        <w:t>“</w:t>
      </w:r>
    </w:p>
    <w:p w14:paraId="79BC0087" w14:textId="7FA00173" w:rsidR="00ED112A" w:rsidRPr="00D9432D" w:rsidRDefault="00FB0A57" w:rsidP="00D44DDB">
      <w:pPr>
        <w:ind w:firstLine="709"/>
        <w:jc w:val="both"/>
        <w:rPr>
          <w:szCs w:val="24"/>
          <w:lang w:eastAsia="lt-LT"/>
        </w:rPr>
      </w:pPr>
      <w:r w:rsidRPr="00D9432D">
        <w:rPr>
          <w:szCs w:val="24"/>
          <w:lang w:eastAsia="lt-LT"/>
        </w:rPr>
        <w:t>1</w:t>
      </w:r>
      <w:r w:rsidR="00ED200D" w:rsidRPr="00D9432D">
        <w:rPr>
          <w:szCs w:val="24"/>
          <w:lang w:eastAsia="lt-LT"/>
        </w:rPr>
        <w:t>1</w:t>
      </w:r>
      <w:r w:rsidR="00ED112A" w:rsidRPr="00D9432D">
        <w:rPr>
          <w:szCs w:val="24"/>
          <w:lang w:eastAsia="lt-LT"/>
        </w:rPr>
        <w:t xml:space="preserve">. Papildyti 2 straipsnį </w:t>
      </w:r>
      <w:r w:rsidR="004A4574" w:rsidRPr="00D9432D">
        <w:rPr>
          <w:szCs w:val="24"/>
          <w:lang w:eastAsia="lt-LT"/>
        </w:rPr>
        <w:t>98</w:t>
      </w:r>
      <w:r w:rsidR="00ED112A" w:rsidRPr="00D9432D">
        <w:rPr>
          <w:szCs w:val="24"/>
          <w:lang w:eastAsia="lt-LT"/>
        </w:rPr>
        <w:t xml:space="preserve"> dalimi:</w:t>
      </w:r>
    </w:p>
    <w:p w14:paraId="0AB107A8" w14:textId="5138FBCC" w:rsidR="002D7ED6" w:rsidRPr="00D9432D" w:rsidRDefault="00ED112A" w:rsidP="00A33213">
      <w:pPr>
        <w:ind w:firstLine="709"/>
        <w:jc w:val="both"/>
        <w:rPr>
          <w:b/>
          <w:szCs w:val="24"/>
        </w:rPr>
      </w:pPr>
      <w:r w:rsidRPr="002D43C4">
        <w:lastRenderedPageBreak/>
        <w:t>„</w:t>
      </w:r>
      <w:r w:rsidR="004A4574" w:rsidRPr="002D43C4">
        <w:rPr>
          <w:b/>
          <w:bCs/>
        </w:rPr>
        <w:t>98</w:t>
      </w:r>
      <w:r w:rsidR="004A4574" w:rsidRPr="002D43C4">
        <w:t>.</w:t>
      </w:r>
      <w:r w:rsidR="004A4574" w:rsidRPr="002D43C4">
        <w:rPr>
          <w:b/>
          <w:bCs/>
        </w:rPr>
        <w:t xml:space="preserve"> </w:t>
      </w:r>
      <w:r w:rsidRPr="002D43C4">
        <w:rPr>
          <w:b/>
          <w:bCs/>
        </w:rPr>
        <w:t>Viso kelių</w:t>
      </w:r>
      <w:r w:rsidR="0035050F" w:rsidRPr="002D43C4">
        <w:rPr>
          <w:b/>
          <w:bCs/>
        </w:rPr>
        <w:t xml:space="preserve"> tinklo</w:t>
      </w:r>
      <w:r w:rsidRPr="002D43C4">
        <w:rPr>
          <w:b/>
          <w:bCs/>
        </w:rPr>
        <w:t xml:space="preserve"> saugumo vertinimas – kelių</w:t>
      </w:r>
      <w:r w:rsidRPr="00DD1398">
        <w:rPr>
          <w:b/>
          <w:bCs/>
        </w:rPr>
        <w:t xml:space="preserve"> tinklo saugumo vertinimo procedūra,</w:t>
      </w:r>
      <w:r w:rsidR="005F1B91" w:rsidRPr="00DD1398">
        <w:rPr>
          <w:b/>
          <w:bCs/>
          <w:strike/>
        </w:rPr>
        <w:t xml:space="preserve"> </w:t>
      </w:r>
      <w:r w:rsidRPr="00DD1398">
        <w:rPr>
          <w:b/>
          <w:bCs/>
        </w:rPr>
        <w:t xml:space="preserve">kurios </w:t>
      </w:r>
      <w:r w:rsidRPr="00D9432D">
        <w:rPr>
          <w:b/>
          <w:bCs/>
        </w:rPr>
        <w:t>metu vertinama eismo įvykių rizika ir kelių ruožai suskirstomi į</w:t>
      </w:r>
      <w:r w:rsidR="005D65E4" w:rsidRPr="00D9432D">
        <w:rPr>
          <w:b/>
          <w:bCs/>
        </w:rPr>
        <w:t xml:space="preserve"> kelio ruožo</w:t>
      </w:r>
      <w:r w:rsidRPr="00D9432D">
        <w:rPr>
          <w:b/>
          <w:bCs/>
        </w:rPr>
        <w:t xml:space="preserve"> saugumo kategorijas.</w:t>
      </w:r>
      <w:r w:rsidR="00885F24" w:rsidRPr="00D9432D">
        <w:t>“</w:t>
      </w:r>
    </w:p>
    <w:p w14:paraId="67BF26B9" w14:textId="77777777" w:rsidR="002D7ED6" w:rsidRPr="00D9432D" w:rsidRDefault="002D7ED6" w:rsidP="00A33213">
      <w:pPr>
        <w:ind w:firstLine="709"/>
        <w:jc w:val="both"/>
        <w:rPr>
          <w:b/>
          <w:szCs w:val="24"/>
        </w:rPr>
      </w:pPr>
    </w:p>
    <w:p w14:paraId="148BFB28" w14:textId="77777777" w:rsidR="00A4551C" w:rsidRPr="00D9432D" w:rsidRDefault="00493210" w:rsidP="00A4551C">
      <w:pPr>
        <w:ind w:firstLine="709"/>
        <w:jc w:val="both"/>
        <w:rPr>
          <w:b/>
          <w:szCs w:val="24"/>
        </w:rPr>
      </w:pPr>
      <w:r w:rsidRPr="00D9432D">
        <w:rPr>
          <w:b/>
          <w:szCs w:val="24"/>
        </w:rPr>
        <w:t>2 straipsnis. 6</w:t>
      </w:r>
      <w:r w:rsidR="00A4551C" w:rsidRPr="00D9432D">
        <w:rPr>
          <w:b/>
          <w:szCs w:val="24"/>
          <w:vertAlign w:val="superscript"/>
        </w:rPr>
        <w:t>2</w:t>
      </w:r>
      <w:r w:rsidRPr="00D9432D">
        <w:rPr>
          <w:b/>
          <w:szCs w:val="24"/>
        </w:rPr>
        <w:t xml:space="preserve"> straipsni</w:t>
      </w:r>
      <w:r w:rsidR="00A4551C" w:rsidRPr="00D9432D">
        <w:rPr>
          <w:b/>
          <w:szCs w:val="24"/>
        </w:rPr>
        <w:t>o pakeitimas</w:t>
      </w:r>
    </w:p>
    <w:p w14:paraId="48A931B0" w14:textId="77777777" w:rsidR="00FE0CA5" w:rsidRPr="00D9432D" w:rsidRDefault="00A4551C" w:rsidP="00FE0CA5">
      <w:pPr>
        <w:ind w:firstLine="709"/>
        <w:jc w:val="both"/>
      </w:pPr>
      <w:r w:rsidRPr="00D9432D">
        <w:t>Pakeisti 6</w:t>
      </w:r>
      <w:r w:rsidRPr="00D9432D">
        <w:rPr>
          <w:vertAlign w:val="superscript"/>
        </w:rPr>
        <w:t>2</w:t>
      </w:r>
      <w:r w:rsidRPr="00D9432D">
        <w:t xml:space="preserve"> straipsnį ir jį išdėstyti taip:</w:t>
      </w:r>
    </w:p>
    <w:p w14:paraId="0AD53A48" w14:textId="79D9CE2F" w:rsidR="00403F39" w:rsidRPr="00D9432D" w:rsidRDefault="00A4551C" w:rsidP="00FE0CA5">
      <w:pPr>
        <w:ind w:firstLine="709"/>
        <w:jc w:val="both"/>
      </w:pPr>
      <w:r w:rsidRPr="00D9432D">
        <w:t>,,6</w:t>
      </w:r>
      <w:r w:rsidRPr="00D9432D">
        <w:rPr>
          <w:vertAlign w:val="superscript"/>
        </w:rPr>
        <w:t>2</w:t>
      </w:r>
      <w:r w:rsidRPr="00D9432D">
        <w:t xml:space="preserve"> straipsnis. Techninės</w:t>
      </w:r>
      <w:r w:rsidRPr="00D9432D">
        <w:rPr>
          <w:b/>
          <w:bCs/>
        </w:rPr>
        <w:t xml:space="preserve"> </w:t>
      </w:r>
      <w:r w:rsidRPr="00D9432D">
        <w:t xml:space="preserve">apžiūros </w:t>
      </w:r>
      <w:r w:rsidRPr="00EC4DE6">
        <w:t>kontrolieriaus</w:t>
      </w:r>
      <w:r w:rsidR="00403F39" w:rsidRPr="00EC4DE6">
        <w:rPr>
          <w:b/>
          <w:bCs/>
        </w:rPr>
        <w:t>,</w:t>
      </w:r>
      <w:r w:rsidRPr="00EC4DE6">
        <w:rPr>
          <w:b/>
          <w:bCs/>
        </w:rPr>
        <w:t xml:space="preserve"> </w:t>
      </w:r>
      <w:r w:rsidR="00403F39" w:rsidRPr="00EC4DE6">
        <w:rPr>
          <w:b/>
          <w:bCs/>
        </w:rPr>
        <w:t xml:space="preserve">kelių saugumo auditoriaus, asmens, </w:t>
      </w:r>
      <w:r w:rsidR="002D43C4" w:rsidRPr="00EC4DE6">
        <w:rPr>
          <w:b/>
          <w:bCs/>
        </w:rPr>
        <w:t>atliekančio</w:t>
      </w:r>
      <w:r w:rsidR="00403F39" w:rsidRPr="00EC4DE6">
        <w:rPr>
          <w:b/>
          <w:bCs/>
        </w:rPr>
        <w:t xml:space="preserve"> poveikio kelių saugumui vertinimą, asmens, </w:t>
      </w:r>
      <w:r w:rsidR="002D43C4" w:rsidRPr="00EC4DE6">
        <w:rPr>
          <w:b/>
          <w:bCs/>
        </w:rPr>
        <w:t>vedančio</w:t>
      </w:r>
      <w:r w:rsidR="00403F39" w:rsidRPr="00EC4DE6">
        <w:rPr>
          <w:b/>
          <w:bCs/>
        </w:rPr>
        <w:t xml:space="preserve"> kelių saugumo auditorių kompetencijos įgijimo ir (arba) kelių saugumo auditorių</w:t>
      </w:r>
      <w:r w:rsidR="00403F39" w:rsidRPr="00D9432D">
        <w:rPr>
          <w:b/>
          <w:bCs/>
        </w:rPr>
        <w:t xml:space="preserve"> kompetencijos tobulinimo kursus, </w:t>
      </w:r>
      <w:r w:rsidRPr="00D9432D">
        <w:t>nepriekaištinga reputacija</w:t>
      </w:r>
    </w:p>
    <w:p w14:paraId="02D43A2E" w14:textId="14B6261B" w:rsidR="00FE0CA5" w:rsidRPr="00D9432D" w:rsidRDefault="00A4551C" w:rsidP="00FE0CA5">
      <w:pPr>
        <w:ind w:firstLine="709"/>
        <w:jc w:val="both"/>
      </w:pPr>
      <w:r w:rsidRPr="00D9432D">
        <w:t xml:space="preserve">Asmuo negali būti laikomas nepriekaištingos reputacijos ir būti techninės apžiūros kontrolieriumi, </w:t>
      </w:r>
      <w:r w:rsidR="00403F39" w:rsidRPr="00D9432D">
        <w:rPr>
          <w:b/>
          <w:bCs/>
        </w:rPr>
        <w:t xml:space="preserve">kelių saugumo auditoriumi, asmeniu, </w:t>
      </w:r>
      <w:r w:rsidR="005D3901">
        <w:rPr>
          <w:b/>
          <w:bCs/>
        </w:rPr>
        <w:t>atliekančiu</w:t>
      </w:r>
      <w:r w:rsidR="00403F39" w:rsidRPr="00D9432D">
        <w:rPr>
          <w:b/>
          <w:bCs/>
        </w:rPr>
        <w:t xml:space="preserve"> poveikio kelių saugumui vertinimą, asmeniu, v</w:t>
      </w:r>
      <w:r w:rsidR="005D3901">
        <w:rPr>
          <w:b/>
          <w:bCs/>
        </w:rPr>
        <w:t>edančiu</w:t>
      </w:r>
      <w:r w:rsidR="00403F39" w:rsidRPr="00D9432D">
        <w:rPr>
          <w:b/>
          <w:bCs/>
        </w:rPr>
        <w:t xml:space="preserve"> kelių saugumo auditorių kompetencijos įgijimo ir (arba) kelių saugumo auditorių kompetencijos tobulinimo kursus,</w:t>
      </w:r>
      <w:r w:rsidRPr="00D9432D">
        <w:rPr>
          <w:b/>
          <w:bCs/>
        </w:rPr>
        <w:t xml:space="preserve"> </w:t>
      </w:r>
      <w:r w:rsidRPr="00D9432D">
        <w:t>jeigu jis:</w:t>
      </w:r>
    </w:p>
    <w:p w14:paraId="38A57BB1" w14:textId="3F87156F" w:rsidR="00FE0CA5" w:rsidRPr="00D9432D" w:rsidRDefault="00A4551C" w:rsidP="00FE0CA5">
      <w:pPr>
        <w:ind w:firstLine="709"/>
        <w:jc w:val="both"/>
      </w:pPr>
      <w:r w:rsidRPr="00D9432D">
        <w:t xml:space="preserve">1) </w:t>
      </w:r>
      <w:r w:rsidRPr="00D9432D">
        <w:rPr>
          <w:strike/>
        </w:rPr>
        <w:t>įstatymų nustatyta tvarka</w:t>
      </w:r>
      <w:r w:rsidRPr="00D9432D">
        <w:t xml:space="preserve"> pripažintas kaltu dėl nusikaltimo valstybės tarnybai ir viešiesiems interesams ar korupcinio pobūdžio nusikaltimo padarymo ir turi neišnykusį ar nepanaikintą teistumą;</w:t>
      </w:r>
    </w:p>
    <w:p w14:paraId="575AF856" w14:textId="77777777" w:rsidR="00FE0CA5" w:rsidRPr="00D9432D" w:rsidRDefault="00A4551C" w:rsidP="00FE0CA5">
      <w:pPr>
        <w:ind w:firstLine="709"/>
        <w:jc w:val="both"/>
      </w:pPr>
      <w:r w:rsidRPr="00D9432D">
        <w:t xml:space="preserve">2) </w:t>
      </w:r>
      <w:r w:rsidRPr="00D9432D">
        <w:rPr>
          <w:strike/>
        </w:rPr>
        <w:t>įstatymų nustatyta tvarka</w:t>
      </w:r>
      <w:r w:rsidRPr="00D9432D">
        <w:t xml:space="preserve"> pripažintas kaltu dėl baudžiamojo nusižengimo valstybės tarnybai ir viešiesiems interesams ar korupcinio pobūdžio baudžiamojo nusižengimo padarymo ir nuo apkaltinamojo nuosprendžio įsiteisėjimo dienos nepraėjo 3 metai </w:t>
      </w:r>
      <w:r w:rsidRPr="00D9432D">
        <w:rPr>
          <w:b/>
          <w:bCs/>
        </w:rPr>
        <w:t>arba yra nepasibaigęs laidavimo terminas</w:t>
      </w:r>
      <w:r w:rsidRPr="00D9432D">
        <w:t>;</w:t>
      </w:r>
    </w:p>
    <w:p w14:paraId="1BBC9218" w14:textId="34A0E145" w:rsidR="00493210" w:rsidRPr="00D9432D" w:rsidRDefault="00A4551C" w:rsidP="00493210">
      <w:pPr>
        <w:ind w:firstLine="709"/>
        <w:jc w:val="both"/>
        <w:rPr>
          <w:b/>
          <w:szCs w:val="24"/>
        </w:rPr>
      </w:pPr>
      <w:r w:rsidRPr="00D9432D">
        <w:t>3) piktnaudžiauja alkoholiu, psichotropinėmis, narkotinėmis ar kitomis psichiką veikiančiomis medžiagomis.“</w:t>
      </w:r>
    </w:p>
    <w:p w14:paraId="4BC10410" w14:textId="77777777" w:rsidR="00493210" w:rsidRPr="00D9432D" w:rsidRDefault="00493210" w:rsidP="00A33213">
      <w:pPr>
        <w:ind w:firstLine="709"/>
        <w:jc w:val="both"/>
        <w:rPr>
          <w:b/>
          <w:szCs w:val="24"/>
        </w:rPr>
      </w:pPr>
    </w:p>
    <w:p w14:paraId="63E0DF48" w14:textId="43399D89" w:rsidR="00A33213" w:rsidRPr="00D9432D" w:rsidRDefault="00D55331" w:rsidP="00A33213">
      <w:pPr>
        <w:ind w:firstLine="709"/>
        <w:jc w:val="both"/>
        <w:rPr>
          <w:b/>
          <w:szCs w:val="24"/>
        </w:rPr>
      </w:pPr>
      <w:r w:rsidRPr="00D9432D">
        <w:rPr>
          <w:b/>
          <w:szCs w:val="24"/>
        </w:rPr>
        <w:t>3</w:t>
      </w:r>
      <w:r w:rsidR="00A33213" w:rsidRPr="00D9432D">
        <w:rPr>
          <w:b/>
          <w:szCs w:val="24"/>
        </w:rPr>
        <w:t> straipsnis. 10 straipsnio pakeitimas</w:t>
      </w:r>
    </w:p>
    <w:p w14:paraId="44E2C57E" w14:textId="27A3D254" w:rsidR="00A33213" w:rsidRPr="00DD1398" w:rsidRDefault="00A33213" w:rsidP="00A33213">
      <w:pPr>
        <w:ind w:firstLine="709"/>
        <w:jc w:val="both"/>
        <w:rPr>
          <w:szCs w:val="24"/>
          <w:lang w:eastAsia="lt-LT"/>
        </w:rPr>
      </w:pPr>
      <w:r w:rsidRPr="00DD1398">
        <w:rPr>
          <w:szCs w:val="24"/>
          <w:lang w:eastAsia="lt-LT"/>
        </w:rPr>
        <w:t>1. Pakeisti 10 straipsnio 1 dalies 1 punktą ir jį išdėstyti taip:</w:t>
      </w:r>
    </w:p>
    <w:p w14:paraId="3B935957" w14:textId="1EC118C2" w:rsidR="00C03DE0" w:rsidRPr="00DD1398" w:rsidRDefault="00C03DE0" w:rsidP="00D44DDB">
      <w:pPr>
        <w:ind w:firstLine="709"/>
        <w:jc w:val="both"/>
      </w:pPr>
      <w:r w:rsidRPr="00DD1398">
        <w:t xml:space="preserve">„1) tvirtina techninius motorinių transporto priemonių ir jų priekabų reikalavimus, nustato motorinių transporto priemonių ir jų priekabų trūkumų, aptinkamų privalomosios techninės apžiūros ir techninio patikrinimo metu, sąrašą ir jų klasifikaciją, tvirtina motorinių transporto priemonių ir jų priekabų gamybos ir perdirbimo reikalavimus, normatyvinius statybos techninius dokumentus, nustatančius </w:t>
      </w:r>
      <w:r w:rsidRPr="00DD1398">
        <w:rPr>
          <w:strike/>
        </w:rPr>
        <w:t>kelių rekonstrukcijos,</w:t>
      </w:r>
      <w:r w:rsidRPr="00DD1398">
        <w:t xml:space="preserve"> kelių projektavimo,</w:t>
      </w:r>
      <w:r w:rsidR="006C1623" w:rsidRPr="00DD1398">
        <w:t xml:space="preserve"> </w:t>
      </w:r>
      <w:r w:rsidR="006C1623" w:rsidRPr="00DD1398">
        <w:rPr>
          <w:b/>
          <w:bCs/>
        </w:rPr>
        <w:t>tiesimo, rekonstrukcijos, remonto, priežiūros</w:t>
      </w:r>
      <w:r w:rsidR="002B1177" w:rsidRPr="00DD1398">
        <w:rPr>
          <w:b/>
          <w:bCs/>
        </w:rPr>
        <w:t xml:space="preserve"> reikalavimus ir tvarką</w:t>
      </w:r>
      <w:r w:rsidR="006C1623" w:rsidRPr="00DD1398">
        <w:rPr>
          <w:b/>
          <w:bCs/>
        </w:rPr>
        <w:t>,</w:t>
      </w:r>
      <w:r w:rsidR="009A5462" w:rsidRPr="00DD1398">
        <w:t xml:space="preserve"> </w:t>
      </w:r>
      <w:r w:rsidR="006C1623" w:rsidRPr="00DD1398">
        <w:rPr>
          <w:b/>
          <w:bCs/>
        </w:rPr>
        <w:t xml:space="preserve">taip pat dokumentus, nustatančius </w:t>
      </w:r>
      <w:r w:rsidR="00FF5E49" w:rsidRPr="00DD1398">
        <w:rPr>
          <w:b/>
          <w:bCs/>
        </w:rPr>
        <w:t>eismo organizavimo,</w:t>
      </w:r>
      <w:r w:rsidR="00597622" w:rsidRPr="00DD1398">
        <w:rPr>
          <w:b/>
          <w:bCs/>
        </w:rPr>
        <w:t xml:space="preserve"> </w:t>
      </w:r>
      <w:r w:rsidR="00BD4D2F" w:rsidRPr="00DD1398">
        <w:rPr>
          <w:b/>
          <w:bCs/>
        </w:rPr>
        <w:t>juodųjų dėmių nustatymo</w:t>
      </w:r>
      <w:r w:rsidR="00EF089C" w:rsidRPr="00DD1398">
        <w:rPr>
          <w:b/>
          <w:bCs/>
        </w:rPr>
        <w:t>, tyrimo</w:t>
      </w:r>
      <w:r w:rsidR="00BD4D2F" w:rsidRPr="00DD1398">
        <w:rPr>
          <w:b/>
          <w:bCs/>
        </w:rPr>
        <w:t xml:space="preserve"> ir šalinimo, </w:t>
      </w:r>
      <w:r w:rsidRPr="00DD1398">
        <w:t xml:space="preserve">kelių saugumo </w:t>
      </w:r>
      <w:r w:rsidRPr="00D9432D">
        <w:t>audito</w:t>
      </w:r>
      <w:r w:rsidR="005D0E5C" w:rsidRPr="00D9432D">
        <w:t xml:space="preserve"> </w:t>
      </w:r>
      <w:r w:rsidR="005D0E5C" w:rsidRPr="00D9432D">
        <w:rPr>
          <w:b/>
          <w:bCs/>
        </w:rPr>
        <w:t>atlikimo</w:t>
      </w:r>
      <w:r w:rsidRPr="00D9432D">
        <w:t xml:space="preserve">, poveikio </w:t>
      </w:r>
      <w:r w:rsidRPr="00D9432D">
        <w:rPr>
          <w:strike/>
        </w:rPr>
        <w:t>kelio</w:t>
      </w:r>
      <w:r w:rsidR="004D4F89" w:rsidRPr="00D9432D">
        <w:t xml:space="preserve"> </w:t>
      </w:r>
      <w:r w:rsidR="004D4F89" w:rsidRPr="00D9432D">
        <w:rPr>
          <w:b/>
          <w:bCs/>
        </w:rPr>
        <w:t>kelių</w:t>
      </w:r>
      <w:r w:rsidRPr="00D9432D">
        <w:t xml:space="preserve"> saugumui vertinimo, </w:t>
      </w:r>
      <w:r w:rsidRPr="00D9432D">
        <w:rPr>
          <w:strike/>
        </w:rPr>
        <w:t>kel</w:t>
      </w:r>
      <w:r w:rsidRPr="00DD1398">
        <w:rPr>
          <w:strike/>
        </w:rPr>
        <w:t>ių saugumo patikrinimo, kelių tinklo saugumo lygio ir didelio avaringumo ruožų nustatymo</w:t>
      </w:r>
      <w:r w:rsidRPr="00DD1398">
        <w:t xml:space="preserve"> </w:t>
      </w:r>
      <w:r w:rsidR="00D8744C" w:rsidRPr="00DD1398">
        <w:rPr>
          <w:b/>
          <w:bCs/>
        </w:rPr>
        <w:t xml:space="preserve">kelių saugumo auditorių mokymo, </w:t>
      </w:r>
      <w:r w:rsidR="0026280E" w:rsidRPr="00DD1398">
        <w:rPr>
          <w:b/>
          <w:bCs/>
        </w:rPr>
        <w:t>egzaminavimo</w:t>
      </w:r>
      <w:r w:rsidR="00D8744C" w:rsidRPr="00DD1398">
        <w:rPr>
          <w:b/>
          <w:bCs/>
        </w:rPr>
        <w:t xml:space="preserve"> ir pažymėjimų išdavimo</w:t>
      </w:r>
      <w:r w:rsidR="001D620E" w:rsidRPr="00DD1398">
        <w:rPr>
          <w:b/>
          <w:bCs/>
        </w:rPr>
        <w:t xml:space="preserve"> </w:t>
      </w:r>
      <w:r w:rsidRPr="00DD1398">
        <w:t>reikalavimus ir tvarką;“.</w:t>
      </w:r>
    </w:p>
    <w:p w14:paraId="6F2EFFD9" w14:textId="1B2028A7" w:rsidR="0093396F" w:rsidRPr="00DD1398" w:rsidRDefault="0093396F" w:rsidP="0093396F">
      <w:pPr>
        <w:ind w:firstLine="709"/>
        <w:jc w:val="both"/>
        <w:rPr>
          <w:szCs w:val="24"/>
        </w:rPr>
      </w:pPr>
      <w:r w:rsidRPr="00DD1398">
        <w:rPr>
          <w:szCs w:val="24"/>
        </w:rPr>
        <w:t xml:space="preserve">2. </w:t>
      </w:r>
      <w:r w:rsidRPr="00DD1398">
        <w:rPr>
          <w:szCs w:val="24"/>
          <w:lang w:eastAsia="lt-LT"/>
        </w:rPr>
        <w:t>Pakeisti 10 straipsnio 8 dalies 4 punktą ir jį išdėstyti taip:</w:t>
      </w:r>
    </w:p>
    <w:p w14:paraId="791A1E84" w14:textId="27A70EF3" w:rsidR="0093396F" w:rsidRPr="00D9432D" w:rsidRDefault="0093396F" w:rsidP="0093396F">
      <w:pPr>
        <w:ind w:firstLine="709"/>
        <w:jc w:val="both"/>
        <w:rPr>
          <w:szCs w:val="24"/>
        </w:rPr>
      </w:pPr>
      <w:r w:rsidRPr="00DD1398">
        <w:rPr>
          <w:szCs w:val="24"/>
        </w:rPr>
        <w:t xml:space="preserve">„4) rūpinasi vietinės reikšmės kelių ir gatvių priežiūra, transporto infrastruktūros objektų </w:t>
      </w:r>
      <w:r w:rsidRPr="00D9432D">
        <w:rPr>
          <w:szCs w:val="24"/>
        </w:rPr>
        <w:t xml:space="preserve">projektavimu, statyba, gatvių tiesimu, taisymu ir rekonstravimu, organizuoja kelių saugumo audito, </w:t>
      </w:r>
      <w:r w:rsidRPr="00D9432D">
        <w:rPr>
          <w:strike/>
          <w:szCs w:val="24"/>
        </w:rPr>
        <w:t>poveikio kelio</w:t>
      </w:r>
      <w:r w:rsidR="00323842" w:rsidRPr="00D9432D">
        <w:rPr>
          <w:strike/>
          <w:szCs w:val="24"/>
        </w:rPr>
        <w:t xml:space="preserve"> </w:t>
      </w:r>
      <w:r w:rsidRPr="00D9432D">
        <w:rPr>
          <w:strike/>
          <w:szCs w:val="24"/>
        </w:rPr>
        <w:t>saugumui vertinimo,</w:t>
      </w:r>
      <w:r w:rsidRPr="00D9432D">
        <w:rPr>
          <w:szCs w:val="24"/>
        </w:rPr>
        <w:t xml:space="preserve"> </w:t>
      </w:r>
      <w:r w:rsidRPr="00D9432D">
        <w:rPr>
          <w:strike/>
          <w:szCs w:val="24"/>
        </w:rPr>
        <w:t>kelių saugumo patikrinimo,</w:t>
      </w:r>
      <w:r w:rsidRPr="00DD1398">
        <w:rPr>
          <w:szCs w:val="24"/>
        </w:rPr>
        <w:t xml:space="preserve"> </w:t>
      </w:r>
      <w:r w:rsidR="007E2917" w:rsidRPr="00DD1398">
        <w:rPr>
          <w:strike/>
          <w:szCs w:val="24"/>
        </w:rPr>
        <w:t>didelio avaringumo ruožų</w:t>
      </w:r>
      <w:r w:rsidR="007E2917" w:rsidRPr="00DD1398">
        <w:rPr>
          <w:szCs w:val="24"/>
        </w:rPr>
        <w:t xml:space="preserve"> </w:t>
      </w:r>
      <w:r w:rsidR="007E2917" w:rsidRPr="00DD1398">
        <w:rPr>
          <w:b/>
          <w:bCs/>
          <w:szCs w:val="24"/>
        </w:rPr>
        <w:t xml:space="preserve">juodųjų dėmių </w:t>
      </w:r>
      <w:r w:rsidRPr="00DD1398">
        <w:rPr>
          <w:strike/>
          <w:szCs w:val="24"/>
        </w:rPr>
        <w:t>ir saugumo lygio</w:t>
      </w:r>
      <w:r w:rsidRPr="00DD1398">
        <w:rPr>
          <w:szCs w:val="24"/>
        </w:rPr>
        <w:t xml:space="preserve"> nustatymo</w:t>
      </w:r>
      <w:r w:rsidR="00E455BF" w:rsidRPr="00DD1398">
        <w:rPr>
          <w:b/>
          <w:bCs/>
          <w:szCs w:val="24"/>
        </w:rPr>
        <w:t>, tyrimo</w:t>
      </w:r>
      <w:r w:rsidR="007268AE" w:rsidRPr="00DD1398">
        <w:rPr>
          <w:b/>
          <w:bCs/>
          <w:szCs w:val="24"/>
        </w:rPr>
        <w:t xml:space="preserve"> ir šalinimo</w:t>
      </w:r>
      <w:r w:rsidRPr="00DD1398">
        <w:rPr>
          <w:szCs w:val="24"/>
        </w:rPr>
        <w:t xml:space="preserve"> </w:t>
      </w:r>
      <w:r w:rsidRPr="00DD1398">
        <w:rPr>
          <w:strike/>
          <w:szCs w:val="24"/>
        </w:rPr>
        <w:t>kelių tinkle</w:t>
      </w:r>
      <w:r w:rsidRPr="00DD1398">
        <w:rPr>
          <w:szCs w:val="24"/>
        </w:rPr>
        <w:t xml:space="preserve"> atlikimą vietinės reikšmės keliuose ir gatvėse, organizuoja medicinos pagalbos teikimą eismo įvykiuose nukentėjusiems </w:t>
      </w:r>
      <w:r w:rsidRPr="00D9432D">
        <w:rPr>
          <w:szCs w:val="24"/>
        </w:rPr>
        <w:t>asmenims</w:t>
      </w:r>
      <w:r w:rsidR="00AF49D8" w:rsidRPr="00D9432D">
        <w:rPr>
          <w:b/>
          <w:bCs/>
          <w:szCs w:val="24"/>
        </w:rPr>
        <w:t xml:space="preserve">, gali </w:t>
      </w:r>
      <w:r w:rsidR="007F0E95" w:rsidRPr="00D9432D">
        <w:rPr>
          <w:b/>
          <w:bCs/>
          <w:szCs w:val="24"/>
        </w:rPr>
        <w:t>organizuoti</w:t>
      </w:r>
      <w:r w:rsidR="00AF49D8" w:rsidRPr="00D9432D">
        <w:rPr>
          <w:b/>
          <w:bCs/>
          <w:szCs w:val="24"/>
        </w:rPr>
        <w:t xml:space="preserve"> poveikio keli</w:t>
      </w:r>
      <w:r w:rsidR="007F0E95" w:rsidRPr="00D9432D">
        <w:rPr>
          <w:b/>
          <w:bCs/>
          <w:szCs w:val="24"/>
        </w:rPr>
        <w:t>ų</w:t>
      </w:r>
      <w:r w:rsidR="00AF49D8" w:rsidRPr="00D9432D">
        <w:rPr>
          <w:b/>
          <w:bCs/>
          <w:szCs w:val="24"/>
        </w:rPr>
        <w:t xml:space="preserve"> saugumui vertinimą</w:t>
      </w:r>
      <w:r w:rsidRPr="00D9432D">
        <w:rPr>
          <w:szCs w:val="24"/>
        </w:rPr>
        <w:t>;“</w:t>
      </w:r>
      <w:r w:rsidR="00C4626B" w:rsidRPr="00D9432D">
        <w:rPr>
          <w:szCs w:val="24"/>
        </w:rPr>
        <w:t>.</w:t>
      </w:r>
    </w:p>
    <w:p w14:paraId="637E119E" w14:textId="7DE3BC7B" w:rsidR="002A7F94" w:rsidRPr="00DD1398" w:rsidRDefault="00D43126" w:rsidP="002A7F94">
      <w:pPr>
        <w:ind w:firstLine="709"/>
        <w:jc w:val="both"/>
        <w:rPr>
          <w:szCs w:val="24"/>
        </w:rPr>
      </w:pPr>
      <w:r w:rsidRPr="00DD1398">
        <w:rPr>
          <w:szCs w:val="24"/>
        </w:rPr>
        <w:t>3</w:t>
      </w:r>
      <w:r w:rsidR="002A7F94" w:rsidRPr="00DD1398">
        <w:rPr>
          <w:szCs w:val="24"/>
        </w:rPr>
        <w:t>. Pakeisti 10</w:t>
      </w:r>
      <w:r w:rsidR="002A7F94" w:rsidRPr="00DD1398">
        <w:rPr>
          <w:szCs w:val="24"/>
          <w:lang w:eastAsia="lt-LT"/>
        </w:rPr>
        <w:t> </w:t>
      </w:r>
      <w:r w:rsidR="002A7F94" w:rsidRPr="00DD1398">
        <w:rPr>
          <w:szCs w:val="24"/>
        </w:rPr>
        <w:t>straipsnio 11</w:t>
      </w:r>
      <w:r w:rsidR="002A7F94" w:rsidRPr="00DD1398">
        <w:rPr>
          <w:szCs w:val="24"/>
          <w:lang w:eastAsia="lt-LT"/>
        </w:rPr>
        <w:t> </w:t>
      </w:r>
      <w:r w:rsidR="002A7F94" w:rsidRPr="00DD1398">
        <w:rPr>
          <w:szCs w:val="24"/>
        </w:rPr>
        <w:t xml:space="preserve">dalies </w:t>
      </w:r>
      <w:r w:rsidR="00125833" w:rsidRPr="00DD1398">
        <w:rPr>
          <w:szCs w:val="24"/>
        </w:rPr>
        <w:t>5</w:t>
      </w:r>
      <w:r w:rsidR="002A7F94" w:rsidRPr="00DD1398">
        <w:rPr>
          <w:szCs w:val="24"/>
          <w:lang w:eastAsia="lt-LT"/>
        </w:rPr>
        <w:t> punktą ir jį išdėstyti taip:</w:t>
      </w:r>
    </w:p>
    <w:p w14:paraId="5ADA0514" w14:textId="0967EC4A" w:rsidR="00573438" w:rsidRPr="00DD1398" w:rsidRDefault="00573438" w:rsidP="00573438">
      <w:pPr>
        <w:ind w:firstLine="709"/>
        <w:jc w:val="both"/>
        <w:rPr>
          <w:b/>
          <w:bCs/>
          <w:szCs w:val="24"/>
          <w:lang w:eastAsia="lt-LT"/>
        </w:rPr>
      </w:pPr>
      <w:r w:rsidRPr="00DD1398">
        <w:rPr>
          <w:szCs w:val="24"/>
        </w:rPr>
        <w:t xml:space="preserve">„5) organizuoja kelių </w:t>
      </w:r>
      <w:r w:rsidRPr="00D9432D">
        <w:rPr>
          <w:szCs w:val="24"/>
        </w:rPr>
        <w:t xml:space="preserve">saugumo </w:t>
      </w:r>
      <w:r w:rsidRPr="001B0B41">
        <w:rPr>
          <w:szCs w:val="24"/>
        </w:rPr>
        <w:t>audito, poveikio kelių saugumui vertinimo</w:t>
      </w:r>
      <w:r w:rsidRPr="003B3ABE">
        <w:rPr>
          <w:strike/>
          <w:szCs w:val="24"/>
        </w:rPr>
        <w:t>, kelių saugumo patikrinimo, didelio avaringumo ruožų ir saugumo lygio nustatymo kelių tinkle</w:t>
      </w:r>
      <w:r w:rsidRPr="00DD1398">
        <w:rPr>
          <w:szCs w:val="24"/>
        </w:rPr>
        <w:t xml:space="preserve"> atlikimą</w:t>
      </w:r>
      <w:r w:rsidRPr="00DD1398">
        <w:rPr>
          <w:b/>
          <w:bCs/>
          <w:szCs w:val="24"/>
        </w:rPr>
        <w:t>, juodųjų dėmių šalinimą</w:t>
      </w:r>
      <w:r w:rsidRPr="00DD1398">
        <w:rPr>
          <w:szCs w:val="24"/>
        </w:rPr>
        <w:t xml:space="preserve"> valstybinės reikšmės keliuose;“.</w:t>
      </w:r>
    </w:p>
    <w:p w14:paraId="092959B7" w14:textId="53487D25" w:rsidR="0093396F" w:rsidRPr="00DD1398" w:rsidRDefault="00C4626B" w:rsidP="0093396F">
      <w:pPr>
        <w:ind w:firstLine="709"/>
        <w:jc w:val="both"/>
        <w:rPr>
          <w:szCs w:val="24"/>
          <w:lang w:eastAsia="lt-LT"/>
        </w:rPr>
      </w:pPr>
      <w:r w:rsidRPr="00DD1398">
        <w:rPr>
          <w:szCs w:val="24"/>
        </w:rPr>
        <w:t>4</w:t>
      </w:r>
      <w:r w:rsidR="0093396F" w:rsidRPr="00DD1398">
        <w:rPr>
          <w:szCs w:val="24"/>
        </w:rPr>
        <w:t xml:space="preserve">. </w:t>
      </w:r>
      <w:r w:rsidR="0093396F" w:rsidRPr="00DD1398">
        <w:rPr>
          <w:szCs w:val="24"/>
          <w:lang w:eastAsia="lt-LT"/>
        </w:rPr>
        <w:t>Pakeisti 10 straipsnio 12 dalį ir j</w:t>
      </w:r>
      <w:r w:rsidR="00980248" w:rsidRPr="00DD1398">
        <w:rPr>
          <w:szCs w:val="24"/>
          <w:lang w:eastAsia="lt-LT"/>
        </w:rPr>
        <w:t>ą</w:t>
      </w:r>
      <w:r w:rsidR="0093396F" w:rsidRPr="00DD1398">
        <w:rPr>
          <w:szCs w:val="24"/>
          <w:lang w:eastAsia="lt-LT"/>
        </w:rPr>
        <w:t xml:space="preserve"> išdėstyti taip:</w:t>
      </w:r>
    </w:p>
    <w:p w14:paraId="5C14D336" w14:textId="23BBFF1F" w:rsidR="00980248" w:rsidRPr="00DD1398" w:rsidRDefault="00980248" w:rsidP="00980248">
      <w:pPr>
        <w:ind w:firstLine="709"/>
        <w:jc w:val="both"/>
        <w:rPr>
          <w:strike/>
          <w:szCs w:val="24"/>
          <w:lang w:eastAsia="lt-LT"/>
        </w:rPr>
      </w:pPr>
      <w:r w:rsidRPr="00DD1398">
        <w:rPr>
          <w:szCs w:val="24"/>
          <w:lang w:eastAsia="lt-LT"/>
        </w:rPr>
        <w:t>„</w:t>
      </w:r>
      <w:r w:rsidRPr="00DD1398">
        <w:rPr>
          <w:strike/>
          <w:szCs w:val="24"/>
          <w:lang w:eastAsia="lt-LT"/>
        </w:rPr>
        <w:t>12. Užtikrindama eismo saugumą, viešoji įstaiga Transporto kompetencijų agentūra:</w:t>
      </w:r>
    </w:p>
    <w:p w14:paraId="2E60812C" w14:textId="77777777" w:rsidR="00980248" w:rsidRPr="00DD1398" w:rsidRDefault="00980248" w:rsidP="00980248">
      <w:pPr>
        <w:ind w:firstLine="709"/>
        <w:jc w:val="both"/>
        <w:rPr>
          <w:strike/>
          <w:szCs w:val="24"/>
          <w:lang w:eastAsia="lt-LT"/>
        </w:rPr>
      </w:pPr>
      <w:r w:rsidRPr="00DD1398">
        <w:rPr>
          <w:strike/>
          <w:szCs w:val="24"/>
          <w:lang w:eastAsia="lt-LT"/>
        </w:rPr>
        <w:t>1) atlieka valstybinės reikšmės kelių saugos stebėseną ir analizę;</w:t>
      </w:r>
    </w:p>
    <w:p w14:paraId="70E63FAE" w14:textId="77777777" w:rsidR="00980248" w:rsidRPr="00DD1398" w:rsidRDefault="00980248" w:rsidP="00980248">
      <w:pPr>
        <w:ind w:firstLine="709"/>
        <w:jc w:val="both"/>
        <w:rPr>
          <w:strike/>
          <w:szCs w:val="24"/>
          <w:lang w:eastAsia="lt-LT"/>
        </w:rPr>
      </w:pPr>
      <w:r w:rsidRPr="00DD1398">
        <w:rPr>
          <w:strike/>
          <w:szCs w:val="24"/>
          <w:lang w:eastAsia="lt-LT"/>
        </w:rPr>
        <w:t>2) atlieka kelių saugos valdymą;</w:t>
      </w:r>
    </w:p>
    <w:p w14:paraId="6A67339F" w14:textId="77777777" w:rsidR="00980248" w:rsidRPr="00DD1398" w:rsidRDefault="00980248" w:rsidP="00980248">
      <w:pPr>
        <w:ind w:firstLine="709"/>
        <w:jc w:val="both"/>
        <w:rPr>
          <w:strike/>
          <w:szCs w:val="24"/>
          <w:lang w:eastAsia="lt-LT"/>
        </w:rPr>
      </w:pPr>
      <w:r w:rsidRPr="00DD1398">
        <w:rPr>
          <w:strike/>
          <w:szCs w:val="24"/>
          <w:lang w:eastAsia="lt-LT"/>
        </w:rPr>
        <w:t>3) atlieka eismo įvykių ir avaringų vietų analizę ir stebėseną;</w:t>
      </w:r>
    </w:p>
    <w:p w14:paraId="5E2D790E" w14:textId="77777777" w:rsidR="00980248" w:rsidRPr="00DD1398" w:rsidRDefault="00980248" w:rsidP="00980248">
      <w:pPr>
        <w:ind w:firstLine="709"/>
        <w:jc w:val="both"/>
        <w:rPr>
          <w:strike/>
          <w:szCs w:val="24"/>
          <w:lang w:eastAsia="lt-LT"/>
        </w:rPr>
      </w:pPr>
      <w:r w:rsidRPr="00DD1398">
        <w:rPr>
          <w:strike/>
          <w:szCs w:val="24"/>
          <w:lang w:eastAsia="lt-LT"/>
        </w:rPr>
        <w:t>4) priskiria kelių saugos lygius;</w:t>
      </w:r>
    </w:p>
    <w:p w14:paraId="05192997" w14:textId="7C570429" w:rsidR="00980248" w:rsidRPr="00DD1398" w:rsidRDefault="00980248" w:rsidP="00980248">
      <w:pPr>
        <w:ind w:firstLine="709"/>
        <w:jc w:val="both"/>
        <w:rPr>
          <w:szCs w:val="24"/>
          <w:lang w:eastAsia="lt-LT"/>
        </w:rPr>
      </w:pPr>
      <w:r w:rsidRPr="00DD1398">
        <w:rPr>
          <w:strike/>
          <w:szCs w:val="24"/>
          <w:lang w:eastAsia="lt-LT"/>
        </w:rPr>
        <w:t>5) teikia pasiūlymus dėl Valstybinės eismo saugumo programos rengimo.</w:t>
      </w:r>
    </w:p>
    <w:p w14:paraId="4CB29F27" w14:textId="7E371AC1" w:rsidR="008C069F" w:rsidRPr="00DD1398" w:rsidRDefault="008C069F" w:rsidP="008C069F">
      <w:pPr>
        <w:ind w:firstLine="709"/>
        <w:jc w:val="both"/>
        <w:rPr>
          <w:b/>
          <w:bCs/>
          <w:szCs w:val="24"/>
        </w:rPr>
      </w:pPr>
      <w:r w:rsidRPr="00DD1398">
        <w:rPr>
          <w:b/>
          <w:bCs/>
          <w:szCs w:val="24"/>
        </w:rPr>
        <w:lastRenderedPageBreak/>
        <w:t>12. Užtikrindama eismo saugumą, viešoji įstaiga Transporto kompetencijų agentūra:</w:t>
      </w:r>
    </w:p>
    <w:p w14:paraId="2F067AD7" w14:textId="230A5DCB" w:rsidR="008C069F" w:rsidRPr="00DD1398" w:rsidRDefault="008C069F" w:rsidP="008C069F">
      <w:pPr>
        <w:ind w:firstLine="709"/>
        <w:jc w:val="both"/>
        <w:rPr>
          <w:b/>
          <w:bCs/>
          <w:szCs w:val="24"/>
          <w:lang w:eastAsia="lt-LT"/>
        </w:rPr>
      </w:pPr>
      <w:r w:rsidRPr="00DD1398">
        <w:rPr>
          <w:b/>
          <w:bCs/>
          <w:szCs w:val="24"/>
          <w:lang w:eastAsia="lt-LT"/>
        </w:rPr>
        <w:t xml:space="preserve">1) </w:t>
      </w:r>
      <w:r w:rsidR="005B374B" w:rsidRPr="00DD1398">
        <w:rPr>
          <w:b/>
          <w:bCs/>
          <w:szCs w:val="24"/>
          <w:lang w:eastAsia="lt-LT"/>
        </w:rPr>
        <w:t>atlieka</w:t>
      </w:r>
      <w:r w:rsidR="002D1EBF" w:rsidRPr="00DD1398">
        <w:rPr>
          <w:b/>
          <w:bCs/>
          <w:szCs w:val="24"/>
          <w:lang w:eastAsia="lt-LT"/>
        </w:rPr>
        <w:t xml:space="preserve"> eismo saugumo rodiklių stebėseną</w:t>
      </w:r>
      <w:r w:rsidR="005B374B" w:rsidRPr="00DD1398">
        <w:rPr>
          <w:b/>
          <w:bCs/>
          <w:szCs w:val="24"/>
          <w:lang w:eastAsia="lt-LT"/>
        </w:rPr>
        <w:t xml:space="preserve"> ir analizę</w:t>
      </w:r>
      <w:r w:rsidRPr="00DD1398">
        <w:rPr>
          <w:b/>
          <w:bCs/>
          <w:szCs w:val="24"/>
          <w:lang w:eastAsia="lt-LT"/>
        </w:rPr>
        <w:t>;</w:t>
      </w:r>
    </w:p>
    <w:p w14:paraId="35675F67" w14:textId="5FBCFC00" w:rsidR="00131D2A" w:rsidRPr="00DD1398" w:rsidRDefault="00131D2A" w:rsidP="00131D2A">
      <w:pPr>
        <w:ind w:firstLine="709"/>
        <w:jc w:val="both"/>
        <w:rPr>
          <w:b/>
          <w:bCs/>
          <w:szCs w:val="24"/>
          <w:lang w:eastAsia="lt-LT"/>
        </w:rPr>
      </w:pPr>
      <w:r w:rsidRPr="00DD1398">
        <w:rPr>
          <w:b/>
          <w:bCs/>
          <w:szCs w:val="24"/>
          <w:lang w:eastAsia="lt-LT"/>
        </w:rPr>
        <w:t xml:space="preserve">2) </w:t>
      </w:r>
      <w:r w:rsidR="00624A29" w:rsidRPr="00DD1398">
        <w:rPr>
          <w:b/>
          <w:bCs/>
          <w:szCs w:val="24"/>
          <w:lang w:eastAsia="lt-LT"/>
        </w:rPr>
        <w:t>atlieka</w:t>
      </w:r>
      <w:r w:rsidR="00295692" w:rsidRPr="00DD1398">
        <w:rPr>
          <w:b/>
          <w:bCs/>
          <w:szCs w:val="24"/>
          <w:lang w:eastAsia="lt-LT"/>
        </w:rPr>
        <w:t xml:space="preserve"> eismo įvykių tyrimus kelių infrastruktūros saugumo požiūriu</w:t>
      </w:r>
      <w:r w:rsidRPr="00DD1398">
        <w:rPr>
          <w:b/>
          <w:bCs/>
          <w:szCs w:val="24"/>
          <w:lang w:eastAsia="lt-LT"/>
        </w:rPr>
        <w:t>;</w:t>
      </w:r>
    </w:p>
    <w:p w14:paraId="4765F2D0" w14:textId="701C823C" w:rsidR="00131D2A" w:rsidRPr="00DD1398" w:rsidRDefault="00131D2A" w:rsidP="00131D2A">
      <w:pPr>
        <w:ind w:firstLine="709"/>
        <w:jc w:val="both"/>
        <w:rPr>
          <w:b/>
          <w:bCs/>
          <w:szCs w:val="24"/>
          <w:lang w:eastAsia="lt-LT"/>
        </w:rPr>
      </w:pPr>
      <w:r w:rsidRPr="00DD1398">
        <w:rPr>
          <w:b/>
          <w:bCs/>
          <w:szCs w:val="24"/>
          <w:lang w:eastAsia="lt-LT"/>
        </w:rPr>
        <w:t xml:space="preserve">3) </w:t>
      </w:r>
      <w:r w:rsidR="00295692" w:rsidRPr="00DD1398">
        <w:rPr>
          <w:b/>
          <w:bCs/>
          <w:szCs w:val="24"/>
          <w:lang w:eastAsia="lt-LT"/>
        </w:rPr>
        <w:t>tvarko eismo įvykių duomenis, vykdo jų stebėseną ir atlieka statistinę analizę</w:t>
      </w:r>
      <w:r w:rsidRPr="00DD1398">
        <w:rPr>
          <w:b/>
          <w:bCs/>
          <w:szCs w:val="24"/>
          <w:lang w:eastAsia="lt-LT"/>
        </w:rPr>
        <w:t>;</w:t>
      </w:r>
    </w:p>
    <w:p w14:paraId="634AF710" w14:textId="10BD29C4" w:rsidR="00131D2A" w:rsidRPr="00DD1398" w:rsidRDefault="00131D2A" w:rsidP="00131D2A">
      <w:pPr>
        <w:ind w:firstLine="709"/>
        <w:jc w:val="both"/>
        <w:rPr>
          <w:b/>
          <w:bCs/>
          <w:strike/>
          <w:szCs w:val="24"/>
          <w:lang w:eastAsia="lt-LT"/>
        </w:rPr>
      </w:pPr>
      <w:r w:rsidRPr="00DD1398">
        <w:rPr>
          <w:b/>
          <w:bCs/>
          <w:szCs w:val="24"/>
          <w:lang w:eastAsia="lt-LT"/>
        </w:rPr>
        <w:t xml:space="preserve">4) </w:t>
      </w:r>
      <w:r w:rsidR="002A399C" w:rsidRPr="00DD1398">
        <w:rPr>
          <w:b/>
          <w:bCs/>
          <w:szCs w:val="24"/>
          <w:lang w:eastAsia="lt-LT"/>
        </w:rPr>
        <w:t>teikia su eismo saug</w:t>
      </w:r>
      <w:r w:rsidR="00624A29" w:rsidRPr="00DD1398">
        <w:rPr>
          <w:b/>
          <w:bCs/>
          <w:szCs w:val="24"/>
          <w:lang w:eastAsia="lt-LT"/>
        </w:rPr>
        <w:t>umu</w:t>
      </w:r>
      <w:r w:rsidR="002A399C" w:rsidRPr="00DD1398">
        <w:rPr>
          <w:b/>
          <w:bCs/>
          <w:szCs w:val="24"/>
          <w:lang w:eastAsia="lt-LT"/>
        </w:rPr>
        <w:t xml:space="preserve"> susijusią informaciją Lietuvos Respublikos ir tarptautinėms institucijoms</w:t>
      </w:r>
      <w:r w:rsidR="0079414D" w:rsidRPr="00DD1398">
        <w:rPr>
          <w:b/>
          <w:bCs/>
          <w:szCs w:val="24"/>
          <w:lang w:eastAsia="lt-LT"/>
        </w:rPr>
        <w:t>, įstaigoms, valstybės įmonėms</w:t>
      </w:r>
      <w:r w:rsidR="00F34E81" w:rsidRPr="00DD1398">
        <w:rPr>
          <w:b/>
          <w:bCs/>
          <w:szCs w:val="24"/>
          <w:lang w:eastAsia="lt-LT"/>
        </w:rPr>
        <w:t>, bendrovėms</w:t>
      </w:r>
      <w:r w:rsidR="00296249" w:rsidRPr="00DD1398">
        <w:rPr>
          <w:b/>
          <w:bCs/>
          <w:szCs w:val="24"/>
          <w:lang w:eastAsia="lt-LT"/>
        </w:rPr>
        <w:t xml:space="preserve"> </w:t>
      </w:r>
      <w:r w:rsidR="0079414D" w:rsidRPr="00DD1398">
        <w:rPr>
          <w:b/>
          <w:bCs/>
          <w:szCs w:val="24"/>
          <w:lang w:eastAsia="lt-LT"/>
        </w:rPr>
        <w:t xml:space="preserve">ir </w:t>
      </w:r>
      <w:r w:rsidR="001B063C" w:rsidRPr="00DD1398">
        <w:rPr>
          <w:b/>
          <w:bCs/>
          <w:szCs w:val="24"/>
          <w:lang w:eastAsia="lt-LT"/>
        </w:rPr>
        <w:t xml:space="preserve">kitoms </w:t>
      </w:r>
      <w:r w:rsidR="0079414D" w:rsidRPr="00DD1398">
        <w:rPr>
          <w:b/>
          <w:bCs/>
          <w:szCs w:val="24"/>
          <w:lang w:eastAsia="lt-LT"/>
        </w:rPr>
        <w:t>organizacijoms</w:t>
      </w:r>
      <w:r w:rsidR="00411702" w:rsidRPr="00DD1398">
        <w:rPr>
          <w:b/>
          <w:bCs/>
          <w:szCs w:val="24"/>
          <w:lang w:eastAsia="lt-LT"/>
        </w:rPr>
        <w:t>, susijusioms su eismo saugumo sritimi</w:t>
      </w:r>
      <w:r w:rsidRPr="00DD1398">
        <w:rPr>
          <w:b/>
          <w:bCs/>
          <w:szCs w:val="24"/>
          <w:lang w:eastAsia="lt-LT"/>
        </w:rPr>
        <w:t>;</w:t>
      </w:r>
    </w:p>
    <w:p w14:paraId="4CE42BF3" w14:textId="43F80252" w:rsidR="00131D2A" w:rsidRPr="00DD1398" w:rsidRDefault="00131D2A" w:rsidP="00131D2A">
      <w:pPr>
        <w:ind w:firstLine="709"/>
        <w:jc w:val="both"/>
        <w:rPr>
          <w:b/>
          <w:bCs/>
          <w:szCs w:val="24"/>
          <w:lang w:eastAsia="lt-LT"/>
        </w:rPr>
      </w:pPr>
      <w:r w:rsidRPr="00DD1398">
        <w:rPr>
          <w:b/>
          <w:bCs/>
          <w:szCs w:val="24"/>
          <w:lang w:eastAsia="lt-LT"/>
        </w:rPr>
        <w:t xml:space="preserve">5) teikia </w:t>
      </w:r>
      <w:r w:rsidR="00B558A2" w:rsidRPr="00DD1398">
        <w:rPr>
          <w:b/>
          <w:bCs/>
          <w:szCs w:val="24"/>
          <w:lang w:eastAsia="lt-LT"/>
        </w:rPr>
        <w:t xml:space="preserve">Susisiekimo ministerijai </w:t>
      </w:r>
      <w:r w:rsidRPr="00DD1398">
        <w:rPr>
          <w:b/>
          <w:bCs/>
          <w:szCs w:val="24"/>
          <w:lang w:eastAsia="lt-LT"/>
        </w:rPr>
        <w:t>pasiūlymus dėl Valstybinės eismo saugumo programos rengimo;</w:t>
      </w:r>
    </w:p>
    <w:p w14:paraId="0FAE82A4" w14:textId="31E32DCB" w:rsidR="007E1FE0" w:rsidRPr="00DD1398" w:rsidRDefault="007E1FE0" w:rsidP="007E1FE0">
      <w:pPr>
        <w:ind w:firstLine="709"/>
        <w:jc w:val="both"/>
        <w:rPr>
          <w:b/>
          <w:bCs/>
          <w:szCs w:val="24"/>
          <w:lang w:eastAsia="lt-LT"/>
        </w:rPr>
      </w:pPr>
      <w:r w:rsidRPr="00DD1398">
        <w:rPr>
          <w:b/>
          <w:bCs/>
          <w:szCs w:val="24"/>
          <w:lang w:eastAsia="lt-LT"/>
        </w:rPr>
        <w:t>6) tvirtina valstybinės reikšmės kelių poveikio keli</w:t>
      </w:r>
      <w:r w:rsidR="00AE1FE6" w:rsidRPr="00DD1398">
        <w:rPr>
          <w:b/>
          <w:bCs/>
          <w:szCs w:val="24"/>
          <w:lang w:eastAsia="lt-LT"/>
        </w:rPr>
        <w:t>ų</w:t>
      </w:r>
      <w:r w:rsidRPr="00DD1398">
        <w:rPr>
          <w:b/>
          <w:bCs/>
          <w:szCs w:val="24"/>
          <w:lang w:eastAsia="lt-LT"/>
        </w:rPr>
        <w:t xml:space="preserve"> saugumui vertinimo, reguliar</w:t>
      </w:r>
      <w:r w:rsidR="00053EC7" w:rsidRPr="00DD1398">
        <w:rPr>
          <w:b/>
          <w:bCs/>
          <w:szCs w:val="24"/>
          <w:lang w:eastAsia="lt-LT"/>
        </w:rPr>
        <w:t>ių</w:t>
      </w:r>
      <w:r w:rsidRPr="00DD1398">
        <w:rPr>
          <w:b/>
          <w:bCs/>
          <w:szCs w:val="24"/>
          <w:lang w:eastAsia="lt-LT"/>
        </w:rPr>
        <w:t xml:space="preserve"> kelio saugumo patikrinimų,</w:t>
      </w:r>
      <w:r w:rsidR="003C369F" w:rsidRPr="00DD1398">
        <w:rPr>
          <w:b/>
          <w:bCs/>
          <w:szCs w:val="24"/>
          <w:lang w:eastAsia="lt-LT"/>
        </w:rPr>
        <w:t xml:space="preserve"> kelių darbo vietų aptvėrimo saugumo patikrinimų,</w:t>
      </w:r>
      <w:r w:rsidRPr="00DD1398">
        <w:rPr>
          <w:b/>
          <w:bCs/>
          <w:szCs w:val="24"/>
          <w:lang w:eastAsia="lt-LT"/>
        </w:rPr>
        <w:t xml:space="preserve"> viso </w:t>
      </w:r>
      <w:r w:rsidR="00124625" w:rsidRPr="00DD1398">
        <w:rPr>
          <w:b/>
          <w:bCs/>
          <w:szCs w:val="24"/>
          <w:lang w:eastAsia="lt-LT"/>
        </w:rPr>
        <w:t xml:space="preserve">kelių </w:t>
      </w:r>
      <w:r w:rsidRPr="00DD1398">
        <w:rPr>
          <w:b/>
          <w:bCs/>
          <w:szCs w:val="24"/>
          <w:lang w:eastAsia="lt-LT"/>
        </w:rPr>
        <w:t>tinklo saugumo vertinimo</w:t>
      </w:r>
      <w:r w:rsidR="003C369F" w:rsidRPr="00DD1398">
        <w:rPr>
          <w:b/>
          <w:bCs/>
          <w:szCs w:val="24"/>
          <w:lang w:eastAsia="lt-LT"/>
        </w:rPr>
        <w:t xml:space="preserve"> </w:t>
      </w:r>
      <w:r w:rsidRPr="00DD1398">
        <w:rPr>
          <w:b/>
          <w:bCs/>
          <w:szCs w:val="24"/>
          <w:lang w:eastAsia="lt-LT"/>
        </w:rPr>
        <w:t>procedūras</w:t>
      </w:r>
      <w:r w:rsidR="00795368" w:rsidRPr="00DD1398">
        <w:rPr>
          <w:b/>
          <w:bCs/>
          <w:szCs w:val="24"/>
          <w:lang w:eastAsia="lt-LT"/>
        </w:rPr>
        <w:t xml:space="preserve">, </w:t>
      </w:r>
      <w:r w:rsidR="00053EC7" w:rsidRPr="00DD1398">
        <w:rPr>
          <w:b/>
          <w:bCs/>
          <w:szCs w:val="24"/>
          <w:lang w:eastAsia="lt-LT"/>
        </w:rPr>
        <w:t>kelių infrastruktūros saugumo valdymo gaires</w:t>
      </w:r>
      <w:r w:rsidRPr="00DD1398">
        <w:rPr>
          <w:b/>
          <w:bCs/>
          <w:szCs w:val="24"/>
          <w:lang w:eastAsia="lt-LT"/>
        </w:rPr>
        <w:t>;</w:t>
      </w:r>
    </w:p>
    <w:p w14:paraId="706A1ABA" w14:textId="4F086842" w:rsidR="00857178" w:rsidRDefault="00020C44" w:rsidP="007E2917">
      <w:pPr>
        <w:ind w:firstLine="709"/>
        <w:jc w:val="both"/>
        <w:rPr>
          <w:b/>
          <w:bCs/>
          <w:szCs w:val="24"/>
          <w:lang w:eastAsia="lt-LT"/>
        </w:rPr>
      </w:pPr>
      <w:r w:rsidRPr="00020C44">
        <w:rPr>
          <w:b/>
          <w:bCs/>
          <w:szCs w:val="24"/>
          <w:lang w:eastAsia="lt-LT"/>
        </w:rPr>
        <w:t>7) atlieka valstybinės reikšmės kelių poveikio kelių saugumui vertinimą, kuriuo remdamasi pateikia išvadą, reguliarius kelio saugumo patikrinimus, kelių darbo vietų aptvėrimo saugumo patikrinimus, viso kelių tinklo saugumo vertinimą, kuriuo remdamasi rengia, reguliariai atnaujina ir, suderinusi su Susisiekimo ministerija, tvirtina prioritetinių veiksmų planą;</w:t>
      </w:r>
    </w:p>
    <w:p w14:paraId="74C31D6C" w14:textId="636FEFB9" w:rsidR="007E2917" w:rsidRPr="00DD1398" w:rsidRDefault="003012F5" w:rsidP="007E2917">
      <w:pPr>
        <w:ind w:firstLine="709"/>
        <w:jc w:val="both"/>
        <w:rPr>
          <w:b/>
          <w:bCs/>
          <w:szCs w:val="24"/>
          <w:lang w:eastAsia="lt-LT"/>
        </w:rPr>
      </w:pPr>
      <w:r w:rsidRPr="003012F5">
        <w:rPr>
          <w:b/>
          <w:bCs/>
          <w:szCs w:val="24"/>
          <w:lang w:eastAsia="lt-LT"/>
        </w:rPr>
        <w:t>8) nustato valstybinės reikšmės keliuose juodąsias dėmes ir atlieka jų tyrimą;</w:t>
      </w:r>
    </w:p>
    <w:p w14:paraId="667A840A" w14:textId="0A347558" w:rsidR="00BD09AA" w:rsidRPr="00E325AE" w:rsidRDefault="00CF58DB" w:rsidP="00BD09AA">
      <w:pPr>
        <w:ind w:firstLine="709"/>
        <w:jc w:val="both"/>
        <w:rPr>
          <w:b/>
          <w:bCs/>
          <w:szCs w:val="24"/>
          <w:lang w:eastAsia="lt-LT"/>
        </w:rPr>
      </w:pPr>
      <w:r w:rsidRPr="00CF58DB">
        <w:rPr>
          <w:b/>
          <w:bCs/>
          <w:szCs w:val="24"/>
          <w:lang w:eastAsia="lt-LT"/>
        </w:rPr>
        <w:t>9) egzaminuoja kelių saugumo auditorius, išduoda kelių saugumo auditoriaus pažymėjimus, paskelbia pažymėjimus negaliojančiais, galiojančiais, panaikina pažymėjimų galiojimą ir atlieka kelių saugumo auditorių veiklos priežiūrą;</w:t>
      </w:r>
    </w:p>
    <w:p w14:paraId="5210B069" w14:textId="2170204B" w:rsidR="009F7BCE" w:rsidRPr="00DD1398" w:rsidRDefault="004F4C72" w:rsidP="008C069F">
      <w:pPr>
        <w:ind w:firstLine="709"/>
        <w:jc w:val="both"/>
        <w:rPr>
          <w:b/>
          <w:bCs/>
        </w:rPr>
      </w:pPr>
      <w:r w:rsidRPr="00DD1398">
        <w:rPr>
          <w:b/>
          <w:bCs/>
          <w:szCs w:val="24"/>
          <w:lang w:eastAsia="lt-LT"/>
        </w:rPr>
        <w:t>1</w:t>
      </w:r>
      <w:r w:rsidR="0062703F" w:rsidRPr="00DD1398">
        <w:rPr>
          <w:b/>
          <w:bCs/>
          <w:szCs w:val="24"/>
          <w:lang w:eastAsia="lt-LT"/>
        </w:rPr>
        <w:t>0</w:t>
      </w:r>
      <w:r w:rsidR="004645B6" w:rsidRPr="00DD1398">
        <w:rPr>
          <w:b/>
          <w:bCs/>
          <w:szCs w:val="24"/>
          <w:lang w:eastAsia="lt-LT"/>
        </w:rPr>
        <w:t>) teikia Susisiekimo ministerijai pasiūlymus dėl</w:t>
      </w:r>
      <w:r w:rsidR="005664DE" w:rsidRPr="00DD1398">
        <w:rPr>
          <w:b/>
          <w:bCs/>
        </w:rPr>
        <w:t xml:space="preserve"> </w:t>
      </w:r>
      <w:r w:rsidR="00460840" w:rsidRPr="00DD1398">
        <w:rPr>
          <w:b/>
          <w:bCs/>
        </w:rPr>
        <w:t xml:space="preserve">juodųjų dėmių nustatymo, tyrimo ir šalinimo, </w:t>
      </w:r>
      <w:r w:rsidR="004645B6" w:rsidRPr="00DD1398">
        <w:rPr>
          <w:b/>
          <w:bCs/>
        </w:rPr>
        <w:t>kelių saugumo audito</w:t>
      </w:r>
      <w:r w:rsidR="005D0E5C" w:rsidRPr="00DD1398">
        <w:rPr>
          <w:b/>
          <w:bCs/>
        </w:rPr>
        <w:t xml:space="preserve"> atlikimo</w:t>
      </w:r>
      <w:r w:rsidR="004645B6" w:rsidRPr="00DD1398">
        <w:rPr>
          <w:b/>
          <w:bCs/>
        </w:rPr>
        <w:t xml:space="preserve">, kelių saugumo auditorių mokymo, </w:t>
      </w:r>
      <w:r w:rsidR="0094333A" w:rsidRPr="00DD1398">
        <w:rPr>
          <w:b/>
          <w:bCs/>
        </w:rPr>
        <w:t>egzam</w:t>
      </w:r>
      <w:r w:rsidR="00ED1422" w:rsidRPr="00DD1398">
        <w:rPr>
          <w:b/>
          <w:bCs/>
        </w:rPr>
        <w:t>i</w:t>
      </w:r>
      <w:r w:rsidR="0094333A" w:rsidRPr="00DD1398">
        <w:rPr>
          <w:b/>
          <w:bCs/>
        </w:rPr>
        <w:t>navimo</w:t>
      </w:r>
      <w:r w:rsidR="004645B6" w:rsidRPr="00DD1398">
        <w:rPr>
          <w:b/>
          <w:bCs/>
        </w:rPr>
        <w:t xml:space="preserve"> ir pažymėjimų išdavimo</w:t>
      </w:r>
      <w:r w:rsidR="006C64F9" w:rsidRPr="00DD1398">
        <w:rPr>
          <w:b/>
          <w:bCs/>
        </w:rPr>
        <w:t>, poveikio kelių saugumui vertinimo</w:t>
      </w:r>
      <w:r w:rsidR="00460840" w:rsidRPr="00DD1398">
        <w:rPr>
          <w:b/>
          <w:bCs/>
        </w:rPr>
        <w:t xml:space="preserve"> </w:t>
      </w:r>
      <w:r w:rsidR="004645B6" w:rsidRPr="00DD1398">
        <w:rPr>
          <w:b/>
          <w:bCs/>
        </w:rPr>
        <w:t>reikalavimų ir tvarkos</w:t>
      </w:r>
      <w:r w:rsidR="009F7BCE" w:rsidRPr="00DD1398">
        <w:rPr>
          <w:b/>
          <w:bCs/>
        </w:rPr>
        <w:t>;</w:t>
      </w:r>
    </w:p>
    <w:p w14:paraId="01F0072B" w14:textId="6C3EE491" w:rsidR="00ED1422" w:rsidRPr="00DD1398" w:rsidRDefault="00ED1422" w:rsidP="008C069F">
      <w:pPr>
        <w:ind w:firstLine="709"/>
        <w:jc w:val="both"/>
        <w:rPr>
          <w:b/>
          <w:bCs/>
        </w:rPr>
      </w:pPr>
      <w:r w:rsidRPr="00DD1398">
        <w:rPr>
          <w:b/>
          <w:bCs/>
        </w:rPr>
        <w:t>1</w:t>
      </w:r>
      <w:r w:rsidR="0062703F" w:rsidRPr="00DD1398">
        <w:rPr>
          <w:b/>
          <w:bCs/>
        </w:rPr>
        <w:t>1</w:t>
      </w:r>
      <w:r w:rsidRPr="00DD1398">
        <w:rPr>
          <w:b/>
          <w:bCs/>
        </w:rPr>
        <w:t xml:space="preserve">) atlieka </w:t>
      </w:r>
      <w:r w:rsidRPr="00DD1398">
        <w:rPr>
          <w:b/>
          <w:bCs/>
          <w:szCs w:val="24"/>
          <w:lang w:eastAsia="lt-LT"/>
        </w:rPr>
        <w:t>kelių saugumo auditorių</w:t>
      </w:r>
      <w:r w:rsidRPr="00DD1398">
        <w:rPr>
          <w:b/>
          <w:bCs/>
        </w:rPr>
        <w:t xml:space="preserve"> </w:t>
      </w:r>
      <w:r w:rsidR="00150AB5" w:rsidRPr="00DD1398">
        <w:rPr>
          <w:b/>
          <w:bCs/>
        </w:rPr>
        <w:t>kompetencijos įgijimo ir kompetencijos tobulinimo kursų</w:t>
      </w:r>
      <w:r w:rsidRPr="00DD1398">
        <w:rPr>
          <w:b/>
          <w:bCs/>
        </w:rPr>
        <w:t xml:space="preserve"> </w:t>
      </w:r>
      <w:r w:rsidR="00ED08B3">
        <w:rPr>
          <w:b/>
          <w:bCs/>
        </w:rPr>
        <w:t>organizavimo ir vedimo</w:t>
      </w:r>
      <w:r w:rsidRPr="00DD1398">
        <w:rPr>
          <w:b/>
          <w:bCs/>
        </w:rPr>
        <w:t xml:space="preserve"> priežiūrą;</w:t>
      </w:r>
    </w:p>
    <w:p w14:paraId="6232A190" w14:textId="321BA351" w:rsidR="00CD37FF" w:rsidRPr="00DD1398" w:rsidRDefault="00F56130" w:rsidP="008C069F">
      <w:pPr>
        <w:ind w:firstLine="709"/>
        <w:jc w:val="both"/>
        <w:rPr>
          <w:szCs w:val="24"/>
          <w:lang w:eastAsia="lt-LT"/>
        </w:rPr>
      </w:pPr>
      <w:r w:rsidRPr="00DD1398">
        <w:rPr>
          <w:b/>
          <w:bCs/>
        </w:rPr>
        <w:t>12)</w:t>
      </w:r>
      <w:r w:rsidR="009F7BCE" w:rsidRPr="00DD1398">
        <w:rPr>
          <w:b/>
          <w:bCs/>
          <w:szCs w:val="24"/>
          <w:lang w:eastAsia="lt-LT"/>
        </w:rPr>
        <w:t xml:space="preserve"> atlieka kitas Susisiekimo ministerijos pavestas funkcijas, susijusias su eismo saugumo užtikrinimu.</w:t>
      </w:r>
      <w:r w:rsidR="00C4626B" w:rsidRPr="00DD1398">
        <w:rPr>
          <w:szCs w:val="24"/>
          <w:lang w:eastAsia="lt-LT"/>
        </w:rPr>
        <w:t>“</w:t>
      </w:r>
    </w:p>
    <w:p w14:paraId="43E0BB8D" w14:textId="77777777" w:rsidR="00D5178F" w:rsidRPr="00DD1398" w:rsidRDefault="00D5178F" w:rsidP="00EB6552">
      <w:pPr>
        <w:ind w:firstLine="709"/>
        <w:jc w:val="both"/>
        <w:rPr>
          <w:b/>
          <w:szCs w:val="24"/>
        </w:rPr>
      </w:pPr>
    </w:p>
    <w:p w14:paraId="205C975E" w14:textId="5CE9EA33" w:rsidR="00EB6552" w:rsidRPr="00DD1398" w:rsidRDefault="00D55331" w:rsidP="00EB6552">
      <w:pPr>
        <w:ind w:firstLine="709"/>
        <w:jc w:val="both"/>
        <w:rPr>
          <w:b/>
          <w:szCs w:val="24"/>
        </w:rPr>
      </w:pPr>
      <w:r w:rsidRPr="00DD1398">
        <w:rPr>
          <w:b/>
          <w:szCs w:val="24"/>
        </w:rPr>
        <w:t>4</w:t>
      </w:r>
      <w:r w:rsidR="00EB6552" w:rsidRPr="00DD1398">
        <w:rPr>
          <w:b/>
          <w:szCs w:val="24"/>
        </w:rPr>
        <w:t> straipsnis. 11 straipsnio pakeitimas</w:t>
      </w:r>
    </w:p>
    <w:p w14:paraId="3CB81A67" w14:textId="58736813" w:rsidR="00B84CB0" w:rsidRPr="00DD1398" w:rsidRDefault="00B84CB0" w:rsidP="00B84CB0">
      <w:pPr>
        <w:ind w:firstLine="709"/>
        <w:jc w:val="both"/>
        <w:rPr>
          <w:szCs w:val="24"/>
          <w:lang w:eastAsia="lt-LT"/>
        </w:rPr>
      </w:pPr>
      <w:r w:rsidRPr="00DD1398">
        <w:rPr>
          <w:szCs w:val="24"/>
          <w:lang w:eastAsia="lt-LT"/>
        </w:rPr>
        <w:t>1. Pakeisti 11 straipsnio 2 dalį ir ją išdėstyti taip:</w:t>
      </w:r>
    </w:p>
    <w:p w14:paraId="1A465EBF" w14:textId="3946957A" w:rsidR="00B84CB0" w:rsidRPr="00DD1398" w:rsidRDefault="00B84CB0" w:rsidP="00EB6552">
      <w:pPr>
        <w:ind w:firstLine="709"/>
        <w:jc w:val="both"/>
        <w:rPr>
          <w:szCs w:val="24"/>
          <w:lang w:eastAsia="lt-LT"/>
        </w:rPr>
      </w:pPr>
      <w:r w:rsidRPr="00DD1398">
        <w:rPr>
          <w:szCs w:val="24"/>
          <w:lang w:eastAsia="lt-LT"/>
        </w:rPr>
        <w:t xml:space="preserve">„2. Eismo saugumo priemonės įgyvendinamos projektuojant, tiesiant, rekonstruojant, taisant (remontuojant) ir prižiūrint kelius, vadovaujantis Lietuvos kelių projektavimo normatyviniais dokumentais, Lietuvos Respublikos standartais ir kitais normatyviniais teisės aktais. </w:t>
      </w:r>
      <w:r w:rsidR="00D5797D" w:rsidRPr="00D5797D">
        <w:rPr>
          <w:b/>
          <w:bCs/>
          <w:szCs w:val="24"/>
          <w:lang w:eastAsia="lt-LT"/>
        </w:rPr>
        <w:t>Eismo organizavimą reglamentuojančiuose teisės aktuose ypatingas dėmesys skiriamas eismo organizavimo priemonių įskaitomum</w:t>
      </w:r>
      <w:r w:rsidR="00396D4A">
        <w:rPr>
          <w:b/>
          <w:bCs/>
          <w:szCs w:val="24"/>
          <w:lang w:eastAsia="lt-LT"/>
        </w:rPr>
        <w:t>ui</w:t>
      </w:r>
      <w:r w:rsidR="00D5797D" w:rsidRPr="00D5797D">
        <w:rPr>
          <w:b/>
          <w:bCs/>
          <w:szCs w:val="24"/>
          <w:lang w:eastAsia="lt-LT"/>
        </w:rPr>
        <w:t xml:space="preserve"> ir </w:t>
      </w:r>
      <w:proofErr w:type="spellStart"/>
      <w:r w:rsidR="00D5797D" w:rsidRPr="00D5797D">
        <w:rPr>
          <w:b/>
          <w:bCs/>
          <w:szCs w:val="24"/>
          <w:lang w:eastAsia="lt-LT"/>
        </w:rPr>
        <w:t>pastebimum</w:t>
      </w:r>
      <w:r w:rsidR="00396D4A">
        <w:rPr>
          <w:b/>
          <w:bCs/>
          <w:szCs w:val="24"/>
          <w:lang w:eastAsia="lt-LT"/>
        </w:rPr>
        <w:t>ui</w:t>
      </w:r>
      <w:proofErr w:type="spellEnd"/>
      <w:r w:rsidR="00D5797D" w:rsidRPr="00D5797D">
        <w:rPr>
          <w:b/>
          <w:bCs/>
          <w:szCs w:val="24"/>
          <w:lang w:eastAsia="lt-LT"/>
        </w:rPr>
        <w:t xml:space="preserve"> vairuotojams ir automatizuotoms pagalbinėms vairavimo sistemoms užtikrin</w:t>
      </w:r>
      <w:r w:rsidR="00396D4A">
        <w:rPr>
          <w:b/>
          <w:bCs/>
          <w:szCs w:val="24"/>
          <w:lang w:eastAsia="lt-LT"/>
        </w:rPr>
        <w:t>t</w:t>
      </w:r>
      <w:r w:rsidR="00D5797D" w:rsidRPr="00D5797D">
        <w:rPr>
          <w:b/>
          <w:bCs/>
          <w:szCs w:val="24"/>
          <w:lang w:eastAsia="lt-LT"/>
        </w:rPr>
        <w:t>i.</w:t>
      </w:r>
      <w:r w:rsidRPr="00DD1398">
        <w:rPr>
          <w:szCs w:val="24"/>
          <w:lang w:eastAsia="lt-LT"/>
        </w:rPr>
        <w:t>“</w:t>
      </w:r>
    </w:p>
    <w:p w14:paraId="2FE85FAE" w14:textId="12DCF487" w:rsidR="00E701F1" w:rsidRPr="00DD1398" w:rsidRDefault="00E701F1" w:rsidP="00E701F1">
      <w:pPr>
        <w:ind w:firstLine="709"/>
        <w:jc w:val="both"/>
      </w:pPr>
      <w:r w:rsidRPr="00DD1398">
        <w:t xml:space="preserve">2. </w:t>
      </w:r>
      <w:r w:rsidRPr="00DD1398">
        <w:rPr>
          <w:szCs w:val="24"/>
          <w:lang w:eastAsia="lt-LT"/>
        </w:rPr>
        <w:t>Pripažinti netekusia galios 11 straipsnio 3 dalį.</w:t>
      </w:r>
    </w:p>
    <w:p w14:paraId="1FD77AE9" w14:textId="2ECAD3F3" w:rsidR="00E701F1" w:rsidRPr="00DD1398" w:rsidRDefault="00E701F1" w:rsidP="00EB6552">
      <w:pPr>
        <w:ind w:firstLine="709"/>
        <w:jc w:val="both"/>
        <w:rPr>
          <w:strike/>
          <w:szCs w:val="24"/>
          <w:lang w:eastAsia="lt-LT"/>
        </w:rPr>
      </w:pPr>
      <w:r w:rsidRPr="00DD1398">
        <w:rPr>
          <w:strike/>
          <w:szCs w:val="24"/>
          <w:lang w:eastAsia="lt-LT"/>
        </w:rPr>
        <w:t>3. Prižiūrint kelius (gatves) vieną kartą per metus privalo būti nustatomi kelių saugumo ir didelio avaringumo ruožai, ne rečiau kaip vieną kartą per 3 metus atliekamas kelių saugumo patikrinimas. Prieš atliekant kelių (gatvių) tiesimo ir rekonstrukcijos darbus turi būti atliekamas kelio projekto poveikio kelio saugumui vertinimas ir kelio saugumo auditas.</w:t>
      </w:r>
    </w:p>
    <w:p w14:paraId="2C56F5CB" w14:textId="52A0C10C" w:rsidR="00E701F1" w:rsidRPr="00DD1398" w:rsidRDefault="00E701F1" w:rsidP="00EB6552">
      <w:pPr>
        <w:ind w:firstLine="709"/>
        <w:jc w:val="both"/>
        <w:rPr>
          <w:szCs w:val="24"/>
          <w:lang w:eastAsia="lt-LT"/>
        </w:rPr>
      </w:pPr>
    </w:p>
    <w:p w14:paraId="493A75D8" w14:textId="77777777" w:rsidR="00BD122F" w:rsidRPr="00DD1398" w:rsidRDefault="00BD122F" w:rsidP="00BD122F">
      <w:pPr>
        <w:ind w:firstLine="709"/>
        <w:jc w:val="both"/>
        <w:rPr>
          <w:b/>
          <w:szCs w:val="24"/>
        </w:rPr>
      </w:pPr>
      <w:r w:rsidRPr="00DD1398">
        <w:rPr>
          <w:b/>
          <w:szCs w:val="24"/>
        </w:rPr>
        <w:t>5 straipsnis. Įstatymo papildymas 11</w:t>
      </w:r>
      <w:r w:rsidRPr="00DD1398">
        <w:rPr>
          <w:b/>
          <w:szCs w:val="24"/>
          <w:vertAlign w:val="superscript"/>
        </w:rPr>
        <w:t>1</w:t>
      </w:r>
      <w:r w:rsidRPr="00DD1398">
        <w:rPr>
          <w:b/>
          <w:szCs w:val="24"/>
        </w:rPr>
        <w:t xml:space="preserve"> straipsniu</w:t>
      </w:r>
    </w:p>
    <w:p w14:paraId="62C7B1BD" w14:textId="5B47D7C0" w:rsidR="00BD122F" w:rsidRPr="000E7188" w:rsidRDefault="00BD122F" w:rsidP="00BD122F">
      <w:pPr>
        <w:ind w:firstLine="709"/>
        <w:jc w:val="both"/>
        <w:rPr>
          <w:bCs/>
          <w:szCs w:val="24"/>
        </w:rPr>
      </w:pPr>
      <w:r w:rsidRPr="000E7188">
        <w:rPr>
          <w:bCs/>
          <w:szCs w:val="24"/>
        </w:rPr>
        <w:t>Papildyti Įstatym</w:t>
      </w:r>
      <w:r w:rsidR="007802D0" w:rsidRPr="000E7188">
        <w:rPr>
          <w:bCs/>
          <w:szCs w:val="24"/>
        </w:rPr>
        <w:t>o trečiąjį skirsnį</w:t>
      </w:r>
      <w:r w:rsidRPr="000E7188">
        <w:rPr>
          <w:bCs/>
          <w:szCs w:val="24"/>
        </w:rPr>
        <w:t xml:space="preserve"> 11</w:t>
      </w:r>
      <w:r w:rsidRPr="000E7188">
        <w:rPr>
          <w:bCs/>
          <w:szCs w:val="24"/>
          <w:vertAlign w:val="superscript"/>
        </w:rPr>
        <w:t>1</w:t>
      </w:r>
      <w:r w:rsidRPr="000E7188">
        <w:rPr>
          <w:bCs/>
          <w:szCs w:val="24"/>
        </w:rPr>
        <w:t xml:space="preserve"> straipsniu:</w:t>
      </w:r>
    </w:p>
    <w:p w14:paraId="2F783142" w14:textId="670E66C0" w:rsidR="00E701F1" w:rsidRPr="00DD1398" w:rsidRDefault="00BD122F" w:rsidP="00EB6552">
      <w:pPr>
        <w:ind w:firstLine="709"/>
        <w:jc w:val="both"/>
        <w:rPr>
          <w:szCs w:val="24"/>
          <w:lang w:eastAsia="lt-LT"/>
        </w:rPr>
      </w:pPr>
      <w:r w:rsidRPr="00DD1398">
        <w:rPr>
          <w:bCs/>
          <w:szCs w:val="24"/>
        </w:rPr>
        <w:t>„</w:t>
      </w:r>
      <w:r w:rsidRPr="00DD1398">
        <w:rPr>
          <w:b/>
          <w:szCs w:val="24"/>
        </w:rPr>
        <w:t>11</w:t>
      </w:r>
      <w:r w:rsidRPr="00DD1398">
        <w:rPr>
          <w:b/>
          <w:szCs w:val="24"/>
          <w:vertAlign w:val="superscript"/>
        </w:rPr>
        <w:t>1</w:t>
      </w:r>
      <w:r w:rsidRPr="00DD1398">
        <w:rPr>
          <w:b/>
          <w:szCs w:val="24"/>
        </w:rPr>
        <w:t xml:space="preserve"> straipsnis. Kelių infrastruktūros saugumo valdymo procedūrų (poveikio kelių saugumui vertinimo, kelių saugumo audito, reguliaraus kelio saugumo patikrinimo</w:t>
      </w:r>
      <w:r w:rsidR="00C87CF2" w:rsidRPr="00DD1398">
        <w:rPr>
          <w:b/>
          <w:szCs w:val="24"/>
        </w:rPr>
        <w:t>, kelių darbo vietų aptvėrimo saugumo patikrinimo</w:t>
      </w:r>
      <w:r w:rsidRPr="00DD1398">
        <w:rPr>
          <w:b/>
          <w:szCs w:val="24"/>
        </w:rPr>
        <w:t xml:space="preserve"> ir viso </w:t>
      </w:r>
      <w:r w:rsidR="00124625" w:rsidRPr="00DD1398">
        <w:rPr>
          <w:b/>
          <w:szCs w:val="24"/>
        </w:rPr>
        <w:t xml:space="preserve">kelių </w:t>
      </w:r>
      <w:r w:rsidRPr="00DD1398">
        <w:rPr>
          <w:b/>
          <w:szCs w:val="24"/>
        </w:rPr>
        <w:t>tinklo saugumo vertinimo) įgyvendinimas</w:t>
      </w:r>
    </w:p>
    <w:p w14:paraId="7D972961" w14:textId="77777777" w:rsidR="00AA5928" w:rsidRPr="00AA5928" w:rsidRDefault="00AA5928" w:rsidP="00AA5928">
      <w:pPr>
        <w:ind w:firstLine="709"/>
        <w:jc w:val="both"/>
        <w:rPr>
          <w:b/>
          <w:bCs/>
          <w:szCs w:val="24"/>
        </w:rPr>
      </w:pPr>
      <w:r w:rsidRPr="00AA5928">
        <w:rPr>
          <w:b/>
          <w:bCs/>
          <w:szCs w:val="24"/>
        </w:rPr>
        <w:t xml:space="preserve">1. Atliekamas visų viešajam eismui skirtų projektuojamų, tiesiamų ar jau eksploatuojamų kelių ir gatvių kelių saugumo auditas. Atliekamas planuojamų, projektuojamų, tiesiamų ar jau eksploatuojamų </w:t>
      </w:r>
      <w:proofErr w:type="spellStart"/>
      <w:r w:rsidRPr="00AA5928">
        <w:rPr>
          <w:b/>
          <w:bCs/>
          <w:szCs w:val="24"/>
        </w:rPr>
        <w:t>transeuropiniam</w:t>
      </w:r>
      <w:proofErr w:type="spellEnd"/>
      <w:r w:rsidRPr="00AA5928">
        <w:rPr>
          <w:b/>
          <w:bCs/>
          <w:szCs w:val="24"/>
        </w:rPr>
        <w:t xml:space="preserve"> kelių tinklui priklausančių kelių, automagistralių, greitkelių ir magistralinių kelių poveikio kelių saugumui vertinimas, </w:t>
      </w:r>
      <w:r w:rsidRPr="00AA5928">
        <w:rPr>
          <w:b/>
          <w:bCs/>
          <w:szCs w:val="24"/>
        </w:rPr>
        <w:lastRenderedPageBreak/>
        <w:t>reguliarus kelio saugumo patikrinimas, kelių darbo vietų aptvėrimo saugumo patikrinimas ir viso kelių tinklo saugumo vertinimas. Taip pat atliekamas ne miesto teritorijose esančių kelių, kurie nenaudojami susisiekimui su šalia vietinės reikšmės kelių esančiomis privačiomis teritorijomis ir kurie buvo nutiesti pasinaudojus Europos Sąjungos lėšomis, išskyrus susisiekimui skirtą infrastruktūrą, kuri nėra skirta motorinių transporto priemonių eismui (pavyzdžiui, dviračių takai arba keliai, kurie nėra suprojektuoti tranzitiniam eismui, arba privažiuojamieji vietinės reikšmės keliai, kuriais privažiuojama prie pramonės, žemės ūkio ar miškų ūkio objektų ar teritorijų), ir tokių kelių projektų poveikio kelių saugumui vertinimas, reguliarus kelio saugumo patikrinimas, kelių darbo vietų aptvėrimo saugumo patikrinimas ir viso kelių tinklo saugumo vertinimas. Gali būti atliekamas krašto ir rajoninių kelių poveikio kelių saugumui vertinimas, reguliarus kelio saugumo patikrinimas, kelių darbo vietų aptvėrimo saugumo patikrinimas ir viso kelių tinklo saugumo vertinimas, taip pat savivaldybės administracijos direktoriaus nustatyta tvarka gali būti atliekamas savivaldybėms priklausančių vietinės reikšmės kelių ir gatvių poveikio kelių saugumui vertinimas, reguliarus kelio saugumo patikrinimas, kelių darbo vietų aptvėrimo saugumo patikrinimas ir viso kelių tinklo saugumo vertinimas.</w:t>
      </w:r>
    </w:p>
    <w:p w14:paraId="07B595A8" w14:textId="547A4D0A" w:rsidR="00CF0EF4" w:rsidRPr="000E7188" w:rsidRDefault="00AA5928" w:rsidP="00AA5928">
      <w:pPr>
        <w:ind w:firstLine="709"/>
        <w:jc w:val="both"/>
        <w:rPr>
          <w:b/>
          <w:bCs/>
          <w:szCs w:val="24"/>
        </w:rPr>
      </w:pPr>
      <w:r w:rsidRPr="00AA5928">
        <w:rPr>
          <w:b/>
          <w:bCs/>
          <w:szCs w:val="24"/>
        </w:rPr>
        <w:t xml:space="preserve">2. Prieš patvirtinant kelio infrastruktūros projektą Susisiekimo ministerijos nustatyta tvarka atliekamas naujo kelio ar svarbaus esamo kelių tinklo pakeitimo poveikio kelių saugumui vertinimas. </w:t>
      </w:r>
      <w:r w:rsidR="0083549D" w:rsidRPr="0083549D">
        <w:rPr>
          <w:b/>
          <w:bCs/>
          <w:szCs w:val="24"/>
        </w:rPr>
        <w:t>Valstybinės reikšmės kelių poveikio kelių saugumui vertinimą organizuoja planuojamo kelio savininkas (valdytojas) Susisiekimo ministerijos nustatyta tvarka. Poveikio kelių saugumui vertinimo išvada privaloma kelio savininkui (valdytojui). Jeigu kelio savininkas (valdytojas) nesutinka su poveikio kelių saugumui vertinimo išvada arba jos dalimi, kelio savininkas (valdytojas) pateikia poveikio kelių saugumui vertinimo išvadą pateikusiam subjektui nesutikimo argumentus (nesutikimo argumentai įforminami protokolu arba raštu ir pridedami prie poveikio kelių saugumui vertinimo išvados).</w:t>
      </w:r>
    </w:p>
    <w:p w14:paraId="0863D12F" w14:textId="06A45FD6" w:rsidR="0024692D" w:rsidRPr="0024692D" w:rsidRDefault="0024692D" w:rsidP="0024692D">
      <w:pPr>
        <w:ind w:firstLine="709"/>
        <w:jc w:val="both"/>
        <w:rPr>
          <w:b/>
          <w:szCs w:val="24"/>
          <w:lang w:eastAsia="lt-LT"/>
        </w:rPr>
      </w:pPr>
      <w:r w:rsidRPr="0024692D">
        <w:rPr>
          <w:b/>
          <w:szCs w:val="24"/>
          <w:lang w:eastAsia="lt-LT"/>
        </w:rPr>
        <w:t>3. Kelių saugumo auditas yra neatsiejama kelio infrastruktūros projekto dalis</w:t>
      </w:r>
      <w:r w:rsidR="00396D4A">
        <w:rPr>
          <w:b/>
          <w:szCs w:val="24"/>
          <w:lang w:eastAsia="lt-LT"/>
        </w:rPr>
        <w:t>.</w:t>
      </w:r>
      <w:r w:rsidRPr="0024692D">
        <w:rPr>
          <w:b/>
          <w:szCs w:val="24"/>
          <w:lang w:eastAsia="lt-LT"/>
        </w:rPr>
        <w:t xml:space="preserve"> </w:t>
      </w:r>
      <w:r w:rsidR="00396D4A">
        <w:rPr>
          <w:b/>
          <w:szCs w:val="24"/>
          <w:lang w:eastAsia="lt-LT"/>
        </w:rPr>
        <w:t xml:space="preserve">Kelių saugumo auditas </w:t>
      </w:r>
      <w:r w:rsidRPr="0024692D">
        <w:rPr>
          <w:b/>
          <w:szCs w:val="24"/>
          <w:lang w:eastAsia="lt-LT"/>
        </w:rPr>
        <w:t>atliekama</w:t>
      </w:r>
      <w:r w:rsidR="00396D4A">
        <w:rPr>
          <w:b/>
          <w:szCs w:val="24"/>
          <w:lang w:eastAsia="lt-LT"/>
        </w:rPr>
        <w:t>s</w:t>
      </w:r>
      <w:r w:rsidRPr="0024692D">
        <w:rPr>
          <w:b/>
          <w:szCs w:val="24"/>
          <w:lang w:eastAsia="lt-LT"/>
        </w:rPr>
        <w:t xml:space="preserve"> rengiant projektą, taip pat prieš pradedant eksploatuoti kelią ir pradiniame kelio eksploatavimo etape. Kelio savininkas (valdytojas) kelių saugumo auditoriaus veiklos priežiūros tikslais viešosios įstaigos Transporto kompetencijų agentūros prašymu privalo pateikti kelių saugumo auditą atlikusio asmens duomenis ir su kelių saugumo auditu susijusią informaciją. Jeigu kelių saugumo auditą atlieka asmenų grupė, bent vienas šios grupės narys turi būti kelių saugumo auditorius.</w:t>
      </w:r>
    </w:p>
    <w:p w14:paraId="0A32061E" w14:textId="77777777" w:rsidR="0024692D" w:rsidRDefault="0024692D" w:rsidP="0024692D">
      <w:pPr>
        <w:ind w:firstLine="709"/>
        <w:jc w:val="both"/>
        <w:rPr>
          <w:b/>
          <w:szCs w:val="24"/>
          <w:lang w:eastAsia="lt-LT"/>
        </w:rPr>
      </w:pPr>
      <w:r w:rsidRPr="0024692D">
        <w:rPr>
          <w:b/>
          <w:szCs w:val="24"/>
          <w:lang w:eastAsia="lt-LT"/>
        </w:rPr>
        <w:t>4. Reguliarus kelio saugumo patikrinimas atliekamas reguliarių kelio saugumo patikrinimų procedūroje nustatytu periodiškumu ir tvarka. Kelių darbo vietų aptvėrimo saugumo patikrinimas atliekamas kelių darbo vietų aptvėrimo saugumo patikrinimų procedūroje nustatytu periodiškumu ir tvarka.</w:t>
      </w:r>
    </w:p>
    <w:p w14:paraId="5C4CDB67" w14:textId="5749EB40" w:rsidR="001147A8" w:rsidRPr="009518F5" w:rsidRDefault="00CE7665" w:rsidP="0024692D">
      <w:pPr>
        <w:ind w:firstLine="709"/>
        <w:jc w:val="both"/>
        <w:rPr>
          <w:b/>
          <w:bCs/>
          <w:szCs w:val="24"/>
        </w:rPr>
      </w:pPr>
      <w:r w:rsidRPr="00CE7665">
        <w:rPr>
          <w:b/>
          <w:bCs/>
          <w:szCs w:val="24"/>
        </w:rPr>
        <w:t>5. Ne rečiau kaip kas 5 metus atliekamas viso kelių tinklo saugumo vertinimas, juo remiantis parengiamas prioritetinių veiksmų planas. Prioritetinių veiksmų planą vykdo kelio savininkas (valdytojas).</w:t>
      </w:r>
    </w:p>
    <w:p w14:paraId="4A8C2C1E" w14:textId="703D60F1" w:rsidR="009518F5" w:rsidRPr="009518F5" w:rsidRDefault="001147A8" w:rsidP="00D36622">
      <w:pPr>
        <w:ind w:firstLine="709"/>
        <w:jc w:val="both"/>
        <w:rPr>
          <w:b/>
          <w:bCs/>
          <w:szCs w:val="24"/>
        </w:rPr>
      </w:pPr>
      <w:r w:rsidRPr="009518F5">
        <w:rPr>
          <w:b/>
          <w:bCs/>
          <w:szCs w:val="24"/>
        </w:rPr>
        <w:t>6</w:t>
      </w:r>
      <w:r w:rsidR="007F01FB" w:rsidRPr="009518F5">
        <w:rPr>
          <w:b/>
          <w:bCs/>
          <w:szCs w:val="24"/>
        </w:rPr>
        <w:t>.</w:t>
      </w:r>
      <w:r w:rsidR="004268E7" w:rsidRPr="009518F5">
        <w:rPr>
          <w:b/>
          <w:bCs/>
          <w:szCs w:val="24"/>
        </w:rPr>
        <w:t xml:space="preserve"> </w:t>
      </w:r>
      <w:r w:rsidR="00AE4804" w:rsidRPr="009518F5">
        <w:rPr>
          <w:b/>
          <w:bCs/>
          <w:szCs w:val="24"/>
        </w:rPr>
        <w:t>Vykdant</w:t>
      </w:r>
      <w:r w:rsidR="00EE4DEA" w:rsidRPr="009518F5">
        <w:rPr>
          <w:b/>
          <w:bCs/>
          <w:szCs w:val="24"/>
        </w:rPr>
        <w:t xml:space="preserve"> viso </w:t>
      </w:r>
      <w:r w:rsidR="00124625" w:rsidRPr="009518F5">
        <w:rPr>
          <w:b/>
          <w:bCs/>
          <w:szCs w:val="24"/>
        </w:rPr>
        <w:t xml:space="preserve">kelių </w:t>
      </w:r>
      <w:r w:rsidR="00EE4DEA" w:rsidRPr="009518F5">
        <w:rPr>
          <w:b/>
          <w:bCs/>
          <w:szCs w:val="24"/>
        </w:rPr>
        <w:t>tinklo saugumo vertinimą</w:t>
      </w:r>
      <w:r w:rsidR="004268E7" w:rsidRPr="009518F5">
        <w:rPr>
          <w:b/>
          <w:bCs/>
          <w:szCs w:val="24"/>
        </w:rPr>
        <w:t xml:space="preserve"> </w:t>
      </w:r>
      <w:r w:rsidR="009518F5" w:rsidRPr="009518F5">
        <w:rPr>
          <w:b/>
          <w:bCs/>
          <w:szCs w:val="24"/>
        </w:rPr>
        <w:t xml:space="preserve">pagal poreikį atliekamas tikslinis kelio saugumo patikrinimas, siekiant </w:t>
      </w:r>
      <w:r w:rsidR="004268E7" w:rsidRPr="009518F5">
        <w:rPr>
          <w:b/>
          <w:bCs/>
          <w:szCs w:val="24"/>
        </w:rPr>
        <w:t>nusta</w:t>
      </w:r>
      <w:r w:rsidR="009518F5" w:rsidRPr="009518F5">
        <w:rPr>
          <w:b/>
          <w:bCs/>
          <w:szCs w:val="24"/>
        </w:rPr>
        <w:t>tyti</w:t>
      </w:r>
      <w:r w:rsidR="004268E7" w:rsidRPr="009518F5">
        <w:rPr>
          <w:b/>
          <w:bCs/>
          <w:szCs w:val="24"/>
        </w:rPr>
        <w:t xml:space="preserve"> </w:t>
      </w:r>
      <w:r w:rsidR="00AE4804" w:rsidRPr="009518F5">
        <w:rPr>
          <w:b/>
          <w:bCs/>
          <w:szCs w:val="24"/>
        </w:rPr>
        <w:t>kelio (gatvės)</w:t>
      </w:r>
      <w:r w:rsidR="004268E7" w:rsidRPr="009518F5">
        <w:rPr>
          <w:b/>
          <w:bCs/>
          <w:szCs w:val="24"/>
        </w:rPr>
        <w:t xml:space="preserve"> defektus ar problem</w:t>
      </w:r>
      <w:r w:rsidR="00AE4804" w:rsidRPr="009518F5">
        <w:rPr>
          <w:b/>
          <w:bCs/>
          <w:szCs w:val="24"/>
        </w:rPr>
        <w:t xml:space="preserve">ines </w:t>
      </w:r>
      <w:r w:rsidR="00BD09AA" w:rsidRPr="009518F5">
        <w:rPr>
          <w:b/>
          <w:bCs/>
          <w:szCs w:val="24"/>
        </w:rPr>
        <w:t>vietas</w:t>
      </w:r>
      <w:r w:rsidR="004268E7" w:rsidRPr="009518F5">
        <w:rPr>
          <w:b/>
          <w:bCs/>
          <w:szCs w:val="24"/>
        </w:rPr>
        <w:t>,</w:t>
      </w:r>
      <w:r w:rsidR="009518F5" w:rsidRPr="009518F5">
        <w:rPr>
          <w:b/>
          <w:bCs/>
          <w:szCs w:val="24"/>
        </w:rPr>
        <w:t xml:space="preserve"> </w:t>
      </w:r>
      <w:r w:rsidR="004268E7" w:rsidRPr="009518F5">
        <w:rPr>
          <w:b/>
          <w:bCs/>
          <w:szCs w:val="24"/>
        </w:rPr>
        <w:t>dėl kurių padidėja eismo įvykių ir sužalojimų rizika.</w:t>
      </w:r>
    </w:p>
    <w:p w14:paraId="7A0AE401" w14:textId="664B1230" w:rsidR="00FB6337" w:rsidRPr="000E7188" w:rsidRDefault="001147A8" w:rsidP="00FB6337">
      <w:pPr>
        <w:ind w:firstLine="709"/>
        <w:jc w:val="both"/>
        <w:rPr>
          <w:b/>
          <w:szCs w:val="24"/>
          <w:lang w:eastAsia="lt-LT"/>
        </w:rPr>
      </w:pPr>
      <w:r w:rsidRPr="009518F5">
        <w:rPr>
          <w:b/>
          <w:szCs w:val="24"/>
          <w:lang w:eastAsia="lt-LT"/>
        </w:rPr>
        <w:t>7</w:t>
      </w:r>
      <w:r w:rsidR="00FB6337" w:rsidRPr="009518F5">
        <w:rPr>
          <w:b/>
          <w:szCs w:val="24"/>
          <w:lang w:eastAsia="lt-LT"/>
        </w:rPr>
        <w:t xml:space="preserve">. Įgyvendinant </w:t>
      </w:r>
      <w:r w:rsidR="00CE1613" w:rsidRPr="009518F5">
        <w:rPr>
          <w:b/>
          <w:szCs w:val="24"/>
          <w:lang w:eastAsia="lt-LT"/>
        </w:rPr>
        <w:t xml:space="preserve">kelių infrastruktūros saugumo valdymo </w:t>
      </w:r>
      <w:r w:rsidR="00FB6337" w:rsidRPr="009518F5">
        <w:rPr>
          <w:b/>
          <w:szCs w:val="24"/>
          <w:lang w:eastAsia="lt-LT"/>
        </w:rPr>
        <w:t xml:space="preserve">procedūras </w:t>
      </w:r>
      <w:r w:rsidR="00CE1613" w:rsidRPr="009518F5">
        <w:rPr>
          <w:b/>
          <w:szCs w:val="24"/>
          <w:lang w:eastAsia="lt-LT"/>
        </w:rPr>
        <w:t>(</w:t>
      </w:r>
      <w:r w:rsidR="00CE1613" w:rsidRPr="009518F5">
        <w:rPr>
          <w:b/>
          <w:bCs/>
          <w:szCs w:val="24"/>
        </w:rPr>
        <w:t>poveikio keli</w:t>
      </w:r>
      <w:r w:rsidR="00AE1FE6" w:rsidRPr="009518F5">
        <w:rPr>
          <w:b/>
          <w:bCs/>
          <w:szCs w:val="24"/>
        </w:rPr>
        <w:t>ų</w:t>
      </w:r>
      <w:r w:rsidR="00CE1613" w:rsidRPr="009518F5">
        <w:rPr>
          <w:b/>
          <w:bCs/>
          <w:szCs w:val="24"/>
        </w:rPr>
        <w:t xml:space="preserve"> saugumui vertinimą, kelių saugumo auditą, </w:t>
      </w:r>
      <w:r w:rsidR="006952D0" w:rsidRPr="009518F5">
        <w:rPr>
          <w:b/>
          <w:bCs/>
          <w:szCs w:val="24"/>
        </w:rPr>
        <w:t xml:space="preserve">reguliarų </w:t>
      </w:r>
      <w:r w:rsidR="00CE1613" w:rsidRPr="009518F5">
        <w:rPr>
          <w:b/>
          <w:bCs/>
          <w:szCs w:val="24"/>
        </w:rPr>
        <w:t>kelio saugumo patikrinimą</w:t>
      </w:r>
      <w:r w:rsidR="00294EA0" w:rsidRPr="009518F5">
        <w:rPr>
          <w:b/>
          <w:szCs w:val="24"/>
        </w:rPr>
        <w:t xml:space="preserve">, kelių darbo vietų </w:t>
      </w:r>
      <w:r w:rsidR="00294EA0" w:rsidRPr="00CD5ECC">
        <w:rPr>
          <w:b/>
          <w:szCs w:val="24"/>
        </w:rPr>
        <w:t xml:space="preserve">aptvėrimo </w:t>
      </w:r>
      <w:r w:rsidR="00294EA0" w:rsidRPr="000E7188">
        <w:rPr>
          <w:b/>
          <w:szCs w:val="24"/>
        </w:rPr>
        <w:t>saugumo patikrinimą</w:t>
      </w:r>
      <w:r w:rsidR="00CE1613" w:rsidRPr="000E7188">
        <w:rPr>
          <w:b/>
          <w:bCs/>
          <w:szCs w:val="24"/>
        </w:rPr>
        <w:t xml:space="preserve"> ir viso </w:t>
      </w:r>
      <w:r w:rsidR="00124625" w:rsidRPr="000E7188">
        <w:rPr>
          <w:b/>
          <w:bCs/>
          <w:szCs w:val="24"/>
        </w:rPr>
        <w:t xml:space="preserve">kelių </w:t>
      </w:r>
      <w:r w:rsidR="00CE1613" w:rsidRPr="000E7188">
        <w:rPr>
          <w:b/>
          <w:bCs/>
          <w:szCs w:val="24"/>
        </w:rPr>
        <w:t>tinklo saugumo vertinimą</w:t>
      </w:r>
      <w:r w:rsidR="00CE1613" w:rsidRPr="000E7188">
        <w:rPr>
          <w:b/>
          <w:szCs w:val="24"/>
          <w:lang w:eastAsia="lt-LT"/>
        </w:rPr>
        <w:t xml:space="preserve">) </w:t>
      </w:r>
      <w:r w:rsidR="00FB6337" w:rsidRPr="000E7188">
        <w:rPr>
          <w:b/>
          <w:szCs w:val="24"/>
          <w:lang w:eastAsia="lt-LT"/>
        </w:rPr>
        <w:t>atsižvelgiama į pažeidžiamų eismo dalyvių poreikius.</w:t>
      </w:r>
    </w:p>
    <w:p w14:paraId="33723115" w14:textId="3148B37C" w:rsidR="00CA78A2" w:rsidRPr="000E7188" w:rsidRDefault="00FC39C6" w:rsidP="00D36622">
      <w:pPr>
        <w:ind w:firstLine="709"/>
        <w:jc w:val="both"/>
        <w:rPr>
          <w:b/>
          <w:szCs w:val="24"/>
          <w:lang w:eastAsia="lt-LT"/>
        </w:rPr>
      </w:pPr>
      <w:r w:rsidRPr="00FC39C6">
        <w:rPr>
          <w:b/>
          <w:szCs w:val="24"/>
          <w:lang w:eastAsia="lt-LT"/>
        </w:rPr>
        <w:t>8. Kelių saugumo audito išvados privalomos kelio savininkui (valdytojui). Jeigu kelio savininkas (valdytojas) nesutinka su kelių saugumo audito išvadomis arba jų dalimi, kelio savininkas (valdytojas) pateikia kelių saugumo auditoriui nesutikimo argumentus (nesutikimo argumentai įforminami protokolu arba raštu ir pridedami prie kelių saugumo audito išvados).</w:t>
      </w:r>
    </w:p>
    <w:p w14:paraId="3E216775" w14:textId="40ACB436" w:rsidR="00C4626B" w:rsidRPr="00CD5ECC" w:rsidRDefault="00FC39C6" w:rsidP="00D36622">
      <w:pPr>
        <w:ind w:firstLine="709"/>
        <w:jc w:val="both"/>
        <w:rPr>
          <w:szCs w:val="24"/>
        </w:rPr>
      </w:pPr>
      <w:r w:rsidRPr="00FC39C6">
        <w:rPr>
          <w:b/>
          <w:szCs w:val="24"/>
          <w:lang w:eastAsia="lt-LT"/>
        </w:rPr>
        <w:t>9. Juodosios dėmės nustatomos, tiriamos ir šalinamos Susisiekimo ministerijos nustatytu periodiškumu.</w:t>
      </w:r>
      <w:r w:rsidR="00C4626B" w:rsidRPr="00CD5ECC">
        <w:rPr>
          <w:szCs w:val="24"/>
        </w:rPr>
        <w:t>“</w:t>
      </w:r>
    </w:p>
    <w:p w14:paraId="72B43C38" w14:textId="1EEAA9F4" w:rsidR="00D5178F" w:rsidRPr="00DD1398" w:rsidRDefault="00D5178F" w:rsidP="00EB6552">
      <w:pPr>
        <w:ind w:firstLine="709"/>
        <w:jc w:val="both"/>
        <w:rPr>
          <w:b/>
          <w:szCs w:val="24"/>
        </w:rPr>
      </w:pPr>
    </w:p>
    <w:p w14:paraId="60420FF3" w14:textId="25A2A9EB" w:rsidR="004104C3" w:rsidRPr="00DD1398" w:rsidRDefault="00962100" w:rsidP="004104C3">
      <w:pPr>
        <w:ind w:firstLine="709"/>
        <w:jc w:val="both"/>
        <w:rPr>
          <w:b/>
          <w:szCs w:val="24"/>
        </w:rPr>
      </w:pPr>
      <w:r w:rsidRPr="00DD1398">
        <w:rPr>
          <w:b/>
          <w:szCs w:val="24"/>
        </w:rPr>
        <w:lastRenderedPageBreak/>
        <w:t>6</w:t>
      </w:r>
      <w:r w:rsidR="00D55331" w:rsidRPr="00DD1398">
        <w:rPr>
          <w:b/>
          <w:szCs w:val="24"/>
        </w:rPr>
        <w:t> </w:t>
      </w:r>
      <w:r w:rsidR="004104C3" w:rsidRPr="00DD1398">
        <w:rPr>
          <w:b/>
          <w:szCs w:val="24"/>
        </w:rPr>
        <w:t>straipsnis. Įstatymo papildymas 11</w:t>
      </w:r>
      <w:r w:rsidRPr="00DD1398">
        <w:rPr>
          <w:b/>
          <w:szCs w:val="24"/>
          <w:vertAlign w:val="superscript"/>
        </w:rPr>
        <w:t>2</w:t>
      </w:r>
      <w:r w:rsidR="004104C3" w:rsidRPr="00DD1398">
        <w:rPr>
          <w:b/>
          <w:szCs w:val="24"/>
        </w:rPr>
        <w:t xml:space="preserve"> straipsniu</w:t>
      </w:r>
    </w:p>
    <w:p w14:paraId="2B86BD80" w14:textId="2EC77432" w:rsidR="004104C3" w:rsidRPr="0050508A" w:rsidRDefault="004104C3" w:rsidP="004104C3">
      <w:pPr>
        <w:ind w:firstLine="709"/>
        <w:jc w:val="both"/>
        <w:rPr>
          <w:bCs/>
          <w:szCs w:val="24"/>
        </w:rPr>
      </w:pPr>
      <w:r w:rsidRPr="000E7188">
        <w:rPr>
          <w:bCs/>
          <w:szCs w:val="24"/>
        </w:rPr>
        <w:t xml:space="preserve">Papildyti </w:t>
      </w:r>
      <w:r w:rsidR="00970FAA" w:rsidRPr="000E7188">
        <w:rPr>
          <w:bCs/>
          <w:szCs w:val="24"/>
        </w:rPr>
        <w:t>Įstatymo trečiąjį skirsnį</w:t>
      </w:r>
      <w:r w:rsidRPr="000E7188">
        <w:rPr>
          <w:bCs/>
          <w:szCs w:val="24"/>
        </w:rPr>
        <w:t xml:space="preserve"> 11</w:t>
      </w:r>
      <w:r w:rsidR="00962100" w:rsidRPr="000E7188">
        <w:rPr>
          <w:bCs/>
          <w:szCs w:val="24"/>
          <w:vertAlign w:val="superscript"/>
        </w:rPr>
        <w:t>2</w:t>
      </w:r>
      <w:r w:rsidRPr="000E7188">
        <w:rPr>
          <w:bCs/>
          <w:szCs w:val="24"/>
        </w:rPr>
        <w:t xml:space="preserve"> straipsniu</w:t>
      </w:r>
      <w:r w:rsidRPr="0050508A">
        <w:rPr>
          <w:bCs/>
          <w:szCs w:val="24"/>
        </w:rPr>
        <w:t>:</w:t>
      </w:r>
    </w:p>
    <w:p w14:paraId="7B067F23" w14:textId="242F430E" w:rsidR="0091791D" w:rsidRPr="000E7188" w:rsidRDefault="0091791D" w:rsidP="0091791D">
      <w:pPr>
        <w:ind w:firstLine="709"/>
        <w:jc w:val="both"/>
        <w:rPr>
          <w:b/>
          <w:szCs w:val="24"/>
        </w:rPr>
      </w:pPr>
      <w:r w:rsidRPr="0050508A">
        <w:rPr>
          <w:bCs/>
          <w:szCs w:val="24"/>
        </w:rPr>
        <w:t>„</w:t>
      </w:r>
      <w:r w:rsidRPr="0050508A">
        <w:rPr>
          <w:b/>
          <w:szCs w:val="24"/>
        </w:rPr>
        <w:t>11</w:t>
      </w:r>
      <w:r w:rsidR="00962100" w:rsidRPr="0050508A">
        <w:rPr>
          <w:b/>
          <w:szCs w:val="24"/>
          <w:vertAlign w:val="superscript"/>
        </w:rPr>
        <w:t>2</w:t>
      </w:r>
      <w:r w:rsidRPr="0050508A">
        <w:rPr>
          <w:b/>
          <w:szCs w:val="24"/>
        </w:rPr>
        <w:t xml:space="preserve"> straipsnis. </w:t>
      </w:r>
      <w:r w:rsidR="00F45273" w:rsidRPr="00F45273">
        <w:rPr>
          <w:b/>
          <w:szCs w:val="24"/>
        </w:rPr>
        <w:t>Reikalavimai kelių saugumo auditoriui, asmeniui, organizuojančiam ir vedančiam kelių saugumo auditorių kompetencijos įgijimo ir (arba) kelių saugumo auditorių kompetencijos tobulinimo kursus, asmeniui, atliekančiam poveikio kelių saugumui vertinimą</w:t>
      </w:r>
    </w:p>
    <w:p w14:paraId="63B6F42A" w14:textId="3BD69B2C" w:rsidR="00BF0C8E" w:rsidRPr="000E7188" w:rsidRDefault="006640BF" w:rsidP="00BF0C8E">
      <w:pPr>
        <w:ind w:firstLine="709"/>
        <w:jc w:val="both"/>
        <w:rPr>
          <w:b/>
          <w:szCs w:val="24"/>
        </w:rPr>
      </w:pPr>
      <w:r w:rsidRPr="000E7188">
        <w:rPr>
          <w:b/>
          <w:szCs w:val="24"/>
        </w:rPr>
        <w:t xml:space="preserve">1. </w:t>
      </w:r>
      <w:r w:rsidR="00BF0C8E" w:rsidRPr="000E7188">
        <w:rPr>
          <w:b/>
          <w:szCs w:val="24"/>
        </w:rPr>
        <w:t>Kelių saugumo auditori</w:t>
      </w:r>
      <w:r w:rsidR="00134246" w:rsidRPr="000E7188">
        <w:rPr>
          <w:b/>
          <w:szCs w:val="24"/>
        </w:rPr>
        <w:t>us</w:t>
      </w:r>
      <w:r w:rsidR="00BF0C8E" w:rsidRPr="000E7188">
        <w:rPr>
          <w:b/>
          <w:szCs w:val="24"/>
        </w:rPr>
        <w:t xml:space="preserve"> turi atitikti šiuos reikalavimus:</w:t>
      </w:r>
    </w:p>
    <w:p w14:paraId="0CD78324" w14:textId="523A3F03" w:rsidR="00124A29" w:rsidRPr="00DD1398" w:rsidRDefault="00BF0C8E" w:rsidP="00124A29">
      <w:pPr>
        <w:ind w:firstLine="709"/>
        <w:jc w:val="both"/>
        <w:rPr>
          <w:b/>
          <w:szCs w:val="24"/>
        </w:rPr>
      </w:pPr>
      <w:bookmarkStart w:id="0" w:name="_Hlk81499867"/>
      <w:r w:rsidRPr="0050508A">
        <w:rPr>
          <w:b/>
          <w:szCs w:val="24"/>
        </w:rPr>
        <w:t>1) turėti aukštąjį</w:t>
      </w:r>
      <w:r w:rsidR="00F96813" w:rsidRPr="00DD1398">
        <w:rPr>
          <w:b/>
          <w:szCs w:val="24"/>
        </w:rPr>
        <w:t xml:space="preserve"> </w:t>
      </w:r>
      <w:r w:rsidR="00F96813" w:rsidRPr="0050508A">
        <w:rPr>
          <w:b/>
          <w:szCs w:val="24"/>
        </w:rPr>
        <w:t>išsilavinimą</w:t>
      </w:r>
      <w:r w:rsidR="00614075" w:rsidRPr="0050508A">
        <w:rPr>
          <w:b/>
          <w:szCs w:val="24"/>
        </w:rPr>
        <w:t xml:space="preserve"> kelių projektavimo, kelių saugumo inžinerijos </w:t>
      </w:r>
      <w:r w:rsidR="0013358E" w:rsidRPr="0050508A">
        <w:rPr>
          <w:b/>
          <w:szCs w:val="24"/>
        </w:rPr>
        <w:t>arba</w:t>
      </w:r>
      <w:r w:rsidR="00614075" w:rsidRPr="0050508A">
        <w:rPr>
          <w:b/>
          <w:szCs w:val="24"/>
        </w:rPr>
        <w:t xml:space="preserve"> eismo įvykių analizės srityse</w:t>
      </w:r>
      <w:r w:rsidR="00830C82" w:rsidRPr="0050508A">
        <w:rPr>
          <w:b/>
          <w:szCs w:val="24"/>
        </w:rPr>
        <w:t>, įgytą baigus</w:t>
      </w:r>
      <w:r w:rsidR="00830C82" w:rsidRPr="00DD1398">
        <w:rPr>
          <w:b/>
          <w:szCs w:val="24"/>
        </w:rPr>
        <w:t xml:space="preserve"> </w:t>
      </w:r>
      <w:r w:rsidR="006B10A4" w:rsidRPr="00DD1398">
        <w:rPr>
          <w:b/>
          <w:szCs w:val="24"/>
        </w:rPr>
        <w:t>statybos</w:t>
      </w:r>
      <w:r w:rsidR="00830C82" w:rsidRPr="00DD1398">
        <w:rPr>
          <w:b/>
          <w:szCs w:val="24"/>
        </w:rPr>
        <w:t xml:space="preserve"> inžinerijos arba </w:t>
      </w:r>
      <w:r w:rsidR="006B10A4" w:rsidRPr="00DD1398">
        <w:rPr>
          <w:b/>
          <w:szCs w:val="24"/>
        </w:rPr>
        <w:t>transporto</w:t>
      </w:r>
      <w:r w:rsidR="00830C82" w:rsidRPr="00DD1398">
        <w:rPr>
          <w:b/>
          <w:szCs w:val="24"/>
        </w:rPr>
        <w:t xml:space="preserve"> inžinerijos studijas</w:t>
      </w:r>
      <w:r w:rsidR="00F96813" w:rsidRPr="00DD1398">
        <w:rPr>
          <w:b/>
          <w:szCs w:val="24"/>
        </w:rPr>
        <w:t xml:space="preserve">, arba jam prilygintą </w:t>
      </w:r>
      <w:r w:rsidR="00F96813" w:rsidRPr="00635959">
        <w:rPr>
          <w:b/>
          <w:szCs w:val="24"/>
        </w:rPr>
        <w:t>išsilavinimą</w:t>
      </w:r>
      <w:r w:rsidR="00394851" w:rsidRPr="00635959">
        <w:rPr>
          <w:b/>
          <w:szCs w:val="24"/>
        </w:rPr>
        <w:t xml:space="preserve">, arba </w:t>
      </w:r>
      <w:r w:rsidR="00124A29" w:rsidRPr="00635959">
        <w:rPr>
          <w:b/>
          <w:szCs w:val="24"/>
        </w:rPr>
        <w:t>turėti ne mažesnę kaip 3 metų dalyva</w:t>
      </w:r>
      <w:r w:rsidR="00454D92" w:rsidRPr="00635959">
        <w:rPr>
          <w:b/>
          <w:szCs w:val="24"/>
        </w:rPr>
        <w:t>vimo atliekant</w:t>
      </w:r>
      <w:r w:rsidR="00124A29" w:rsidRPr="00635959">
        <w:rPr>
          <w:b/>
          <w:szCs w:val="24"/>
        </w:rPr>
        <w:t xml:space="preserve"> kelių saugumo auditus</w:t>
      </w:r>
      <w:r w:rsidR="00454D92" w:rsidRPr="00635959">
        <w:rPr>
          <w:b/>
          <w:szCs w:val="24"/>
        </w:rPr>
        <w:t xml:space="preserve"> patirtį;</w:t>
      </w:r>
    </w:p>
    <w:bookmarkEnd w:id="0"/>
    <w:p w14:paraId="782D39B0" w14:textId="6A7D3E83" w:rsidR="008F63C6" w:rsidRPr="00DD1398" w:rsidRDefault="00394851" w:rsidP="0091791D">
      <w:pPr>
        <w:ind w:firstLine="709"/>
        <w:jc w:val="both"/>
        <w:rPr>
          <w:b/>
          <w:szCs w:val="24"/>
        </w:rPr>
      </w:pPr>
      <w:r w:rsidRPr="00DD1398">
        <w:rPr>
          <w:b/>
          <w:szCs w:val="24"/>
        </w:rPr>
        <w:t>2</w:t>
      </w:r>
      <w:r w:rsidR="00BF0C8E" w:rsidRPr="00DD1398">
        <w:rPr>
          <w:b/>
          <w:szCs w:val="24"/>
        </w:rPr>
        <w:t xml:space="preserve">) </w:t>
      </w:r>
      <w:r w:rsidR="00A74D70" w:rsidRPr="00DD1398">
        <w:rPr>
          <w:b/>
          <w:szCs w:val="24"/>
        </w:rPr>
        <w:t>būti nepriekaištingos reputacijos</w:t>
      </w:r>
      <w:r w:rsidR="00DF0F48" w:rsidRPr="00DD1398">
        <w:rPr>
          <w:b/>
          <w:szCs w:val="24"/>
        </w:rPr>
        <w:t>;</w:t>
      </w:r>
    </w:p>
    <w:p w14:paraId="7F5BD440" w14:textId="0ADB1C9F" w:rsidR="00903AEF" w:rsidRPr="00DD1398" w:rsidRDefault="00394851" w:rsidP="00903AEF">
      <w:pPr>
        <w:ind w:firstLine="709"/>
        <w:jc w:val="both"/>
        <w:rPr>
          <w:b/>
          <w:szCs w:val="24"/>
        </w:rPr>
      </w:pPr>
      <w:r w:rsidRPr="00DD1398">
        <w:rPr>
          <w:b/>
          <w:szCs w:val="24"/>
        </w:rPr>
        <w:t>3</w:t>
      </w:r>
      <w:r w:rsidR="00903AEF" w:rsidRPr="00DD1398">
        <w:rPr>
          <w:b/>
          <w:szCs w:val="24"/>
        </w:rPr>
        <w:t>) būti užbaigęs kelių saugumo auditorių mokym</w:t>
      </w:r>
      <w:r w:rsidR="001B6288" w:rsidRPr="00DD1398">
        <w:rPr>
          <w:b/>
          <w:szCs w:val="24"/>
        </w:rPr>
        <w:t>ą</w:t>
      </w:r>
      <w:r w:rsidR="00903AEF" w:rsidRPr="00DD1398">
        <w:rPr>
          <w:b/>
          <w:szCs w:val="24"/>
        </w:rPr>
        <w:t xml:space="preserve">, </w:t>
      </w:r>
      <w:r w:rsidR="009A779E" w:rsidRPr="00DD1398">
        <w:rPr>
          <w:b/>
          <w:szCs w:val="24"/>
        </w:rPr>
        <w:t>išlaikęs kelių saugumo auditoriaus egzaminą</w:t>
      </w:r>
      <w:r w:rsidR="00903AEF" w:rsidRPr="00DD1398">
        <w:rPr>
          <w:b/>
          <w:szCs w:val="24"/>
        </w:rPr>
        <w:t xml:space="preserve"> ir gavęs</w:t>
      </w:r>
      <w:r w:rsidR="00DF0F48" w:rsidRPr="00DD1398">
        <w:rPr>
          <w:b/>
          <w:szCs w:val="24"/>
        </w:rPr>
        <w:t xml:space="preserve"> kelių saugumo auditoriaus</w:t>
      </w:r>
      <w:r w:rsidR="00903AEF" w:rsidRPr="00DD1398">
        <w:rPr>
          <w:b/>
          <w:szCs w:val="24"/>
        </w:rPr>
        <w:t xml:space="preserve"> kompetenciją patvirtinantį pažymėjimą;</w:t>
      </w:r>
    </w:p>
    <w:p w14:paraId="609DC852" w14:textId="71EBD5A4" w:rsidR="00662D81" w:rsidRPr="00DD1398" w:rsidRDefault="00394851" w:rsidP="00473B28">
      <w:pPr>
        <w:ind w:firstLine="709"/>
        <w:jc w:val="both"/>
        <w:rPr>
          <w:b/>
          <w:szCs w:val="24"/>
        </w:rPr>
      </w:pPr>
      <w:r w:rsidRPr="00DD1398">
        <w:rPr>
          <w:b/>
          <w:szCs w:val="24"/>
        </w:rPr>
        <w:t>4</w:t>
      </w:r>
      <w:r w:rsidR="00187066" w:rsidRPr="00DD1398">
        <w:rPr>
          <w:b/>
          <w:szCs w:val="24"/>
        </w:rPr>
        <w:t>) turėti teisę vairuoti be</w:t>
      </w:r>
      <w:r w:rsidR="00FB3E25" w:rsidRPr="00DD1398">
        <w:rPr>
          <w:b/>
          <w:szCs w:val="24"/>
        </w:rPr>
        <w:t>n</w:t>
      </w:r>
      <w:r w:rsidR="00187066" w:rsidRPr="00DD1398">
        <w:rPr>
          <w:b/>
          <w:szCs w:val="24"/>
        </w:rPr>
        <w:t xml:space="preserve">t </w:t>
      </w:r>
      <w:r w:rsidR="00FB3E25" w:rsidRPr="00DD1398">
        <w:rPr>
          <w:b/>
          <w:szCs w:val="24"/>
        </w:rPr>
        <w:t>vienos</w:t>
      </w:r>
      <w:r w:rsidR="007E3E69" w:rsidRPr="00DD1398">
        <w:rPr>
          <w:b/>
          <w:szCs w:val="24"/>
        </w:rPr>
        <w:t xml:space="preserve"> </w:t>
      </w:r>
      <w:r w:rsidR="00187066" w:rsidRPr="00DD1398">
        <w:rPr>
          <w:b/>
          <w:szCs w:val="24"/>
        </w:rPr>
        <w:t>kategorijos transporto priemones</w:t>
      </w:r>
      <w:r w:rsidR="00662D81" w:rsidRPr="00DD1398">
        <w:rPr>
          <w:b/>
          <w:szCs w:val="24"/>
        </w:rPr>
        <w:t xml:space="preserve">, išskyrus atvejį, kai dėl sveikatos būklės asmuo negali vairuoti transporto priemonių (tai </w:t>
      </w:r>
      <w:r w:rsidR="00303180" w:rsidRPr="00DD1398">
        <w:rPr>
          <w:b/>
          <w:szCs w:val="24"/>
        </w:rPr>
        <w:t>asmuo</w:t>
      </w:r>
      <w:r w:rsidR="00662D81" w:rsidRPr="00DD1398">
        <w:rPr>
          <w:b/>
          <w:szCs w:val="24"/>
        </w:rPr>
        <w:t xml:space="preserve"> turi įrodyti atitinkamais gydymo įstaigos išduotais dokumentais).</w:t>
      </w:r>
    </w:p>
    <w:p w14:paraId="53258F9A" w14:textId="51A0032D" w:rsidR="00275F79" w:rsidRPr="00DD1398" w:rsidRDefault="00F45273" w:rsidP="00826EAE">
      <w:pPr>
        <w:ind w:firstLine="709"/>
        <w:jc w:val="both"/>
        <w:rPr>
          <w:b/>
          <w:szCs w:val="24"/>
        </w:rPr>
      </w:pPr>
      <w:r w:rsidRPr="00F45273">
        <w:rPr>
          <w:b/>
          <w:szCs w:val="24"/>
        </w:rPr>
        <w:t>2. Kelių saugumo auditorius negali dalyvauti audituojamo kelių infrastruktūros projekto rengimo ar įgyvendinimo darbuose, taip pat negali būti susijęs su audituojamu kelių infrastruktūros projektu, turi vengti viešųjų ir privačių interesų konflikto, kad būtų užtikrintas nešališkumas ir objektyvumas. Kelių saugumo auditorius veiklos priežiūros tikslais viešosios įstaigos Transporto kompetencijų agentūros prašymu privalo pateikti atliktų kelių saugumo auditų ataskaitas, vykdyti viešosios įstaigos Transporto kompetencijų agentūros nurodymus dėl kelių saugumo auditoriaus veiklos, taip pat sudaryti galimybę viešajai įstaigai Transporto kompetencijų agentūrai atlikti kelių saugumo auditoriaus veiklos priežiūrą.</w:t>
      </w:r>
    </w:p>
    <w:p w14:paraId="055D3CE8" w14:textId="17AF730A" w:rsidR="00103053" w:rsidRPr="00103053" w:rsidRDefault="00103053" w:rsidP="00103053">
      <w:pPr>
        <w:ind w:firstLine="709"/>
        <w:jc w:val="both"/>
        <w:rPr>
          <w:b/>
          <w:szCs w:val="24"/>
        </w:rPr>
      </w:pPr>
      <w:r w:rsidRPr="00103053">
        <w:rPr>
          <w:b/>
          <w:szCs w:val="24"/>
        </w:rPr>
        <w:t>3. Asmuo, pageidaujantis atlikti kelių saugumo auditą, privalo Susisiekimo ministerijos nustatyta tvarka įgyti kelių saugumo auditoriaus kompetenciją. Kelių saugumo auditoriaus kompetencija įgyjama kelių saugumo auditoriaus kompetencijos įgijimo kursuose, juos išklausius laikomas kelių saugumo auditoriaus kompetencijos įgijimo egzaminas viešojoje įstaigoje Transporto kompetencijų agentūroje. Išlaikius kelių saugumo auditoriaus kompetencijos įgijimo egzaminą viešoji įstaiga Transporto kompetencijų agentūra ne vėliau kaip per 5 darbo dienas nuo egzamino išlaikymo išduoda asmeniui kelių saugumo auditoriaus pažymėjimą</w:t>
      </w:r>
      <w:r w:rsidR="001905D4" w:rsidRPr="001905D4">
        <w:rPr>
          <w:b/>
          <w:szCs w:val="24"/>
        </w:rPr>
        <w:t>, kuris suteikia teisę atlikti kelių saugumo auditą</w:t>
      </w:r>
      <w:r w:rsidRPr="00103053">
        <w:rPr>
          <w:b/>
          <w:szCs w:val="24"/>
        </w:rPr>
        <w:t>. Asmeniui leidžiama atlikti kelių saugumo auditą tik turint galiojantį kelių saugumo auditoriaus pažymėjimą.</w:t>
      </w:r>
    </w:p>
    <w:p w14:paraId="17FAB45C" w14:textId="64F63D29" w:rsidR="00590C5C" w:rsidRPr="00466E2D" w:rsidRDefault="00103053" w:rsidP="00103053">
      <w:pPr>
        <w:ind w:firstLine="709"/>
        <w:jc w:val="both"/>
        <w:rPr>
          <w:b/>
          <w:szCs w:val="24"/>
        </w:rPr>
      </w:pPr>
      <w:r w:rsidRPr="00103053">
        <w:rPr>
          <w:b/>
          <w:szCs w:val="24"/>
        </w:rPr>
        <w:t>4. Kelių saugumo auditoriaus kompetencija tobulinama Susisiekimo ministerijos nustatytu periodiškumu kelių saugumo auditoriaus kompetencijos tobulinimo kursuose, juos išklausius laikomas kelių saugumo auditoriaus kompetencijos tobulinimo egzaminas viešojoje įstaigoje Transporto kompetencijų agentūroje. Vietoj kelių saugumo auditoriaus kompetencijos tobulinimo kursų gali būti užskaitytas dokumentas, kuriuo patvirtinama, kad asmuo tobulino kelių saugumo auditoriaus kompetenciją eismo saugumo arba eismo organizavimo srityje. Kelių saugumo auditoriui neišklausius kelių saugumo auditoriaus kompetencijos tobulinimo kursų ir neišlaikius kelių saugumo auditoriaus kompetencijos tobulinimo egzamino nustatytu periodiškumu, kelių saugumo auditoriaus pažymėjimas skelbiamas negaliojančiu. Pašalinus priežastis, lėmusias kelių saugumo auditoriaus pažymėjimo paskelbimą negaliojančiu, kelių saugumo auditoriaus pažymėjimas skelbiamas galiojančiu.</w:t>
      </w:r>
    </w:p>
    <w:p w14:paraId="43CD4ACA" w14:textId="77777777" w:rsidR="00F76162" w:rsidRPr="00F76162" w:rsidRDefault="00F76162" w:rsidP="00F76162">
      <w:pPr>
        <w:ind w:firstLine="709"/>
        <w:jc w:val="both"/>
        <w:rPr>
          <w:b/>
          <w:szCs w:val="24"/>
        </w:rPr>
      </w:pPr>
      <w:r w:rsidRPr="00F76162">
        <w:rPr>
          <w:b/>
          <w:szCs w:val="24"/>
        </w:rPr>
        <w:t>5. Viešoji įstaiga Transporto kompetencijų agentūra ne vėliau kaip per 5 darbo dienas nuo šioje dalyje nurodytų aplinkybių paaiškėjimo panaikina kelių saugumo auditoriaus pažymėjimo galiojimą, kai kelių saugumo auditorius:</w:t>
      </w:r>
    </w:p>
    <w:p w14:paraId="35BAFF93" w14:textId="77777777" w:rsidR="00F76162" w:rsidRPr="00F76162" w:rsidRDefault="00F76162" w:rsidP="00F76162">
      <w:pPr>
        <w:ind w:firstLine="709"/>
        <w:jc w:val="both"/>
        <w:rPr>
          <w:b/>
          <w:szCs w:val="24"/>
        </w:rPr>
      </w:pPr>
      <w:r w:rsidRPr="00F76162">
        <w:rPr>
          <w:b/>
          <w:szCs w:val="24"/>
        </w:rPr>
        <w:t>1) miršta;</w:t>
      </w:r>
    </w:p>
    <w:p w14:paraId="61EB7C39" w14:textId="77777777" w:rsidR="00F76162" w:rsidRPr="00F76162" w:rsidRDefault="00F76162" w:rsidP="00F76162">
      <w:pPr>
        <w:ind w:firstLine="709"/>
        <w:jc w:val="both"/>
        <w:rPr>
          <w:b/>
          <w:szCs w:val="24"/>
        </w:rPr>
      </w:pPr>
      <w:r w:rsidRPr="00F76162">
        <w:rPr>
          <w:b/>
          <w:szCs w:val="24"/>
        </w:rPr>
        <w:t>2) pateikė prašymą panaikinti kelių saugumo auditoriaus pažymėjimo galiojimą;</w:t>
      </w:r>
    </w:p>
    <w:p w14:paraId="22097E09" w14:textId="77777777" w:rsidR="00F76162" w:rsidRPr="00F76162" w:rsidRDefault="00F76162" w:rsidP="00F76162">
      <w:pPr>
        <w:ind w:firstLine="709"/>
        <w:jc w:val="both"/>
        <w:rPr>
          <w:b/>
          <w:szCs w:val="24"/>
        </w:rPr>
      </w:pPr>
      <w:r w:rsidRPr="00F76162">
        <w:rPr>
          <w:b/>
          <w:szCs w:val="24"/>
        </w:rPr>
        <w:t>3) neatitinka bent vieno šio straipsnio 1 dalyje nustatyto reikalavimo;</w:t>
      </w:r>
    </w:p>
    <w:p w14:paraId="6134E540" w14:textId="77777777" w:rsidR="00F76162" w:rsidRPr="00F76162" w:rsidRDefault="00F76162" w:rsidP="00F76162">
      <w:pPr>
        <w:ind w:firstLine="709"/>
        <w:jc w:val="both"/>
        <w:rPr>
          <w:b/>
          <w:szCs w:val="24"/>
        </w:rPr>
      </w:pPr>
      <w:r w:rsidRPr="00F76162">
        <w:rPr>
          <w:b/>
          <w:szCs w:val="24"/>
        </w:rPr>
        <w:t>4) neatitinka bent vieno šio straipsnio 2 dalyje nustatyto reikalavimo;</w:t>
      </w:r>
    </w:p>
    <w:p w14:paraId="454BBB1D" w14:textId="77777777" w:rsidR="00F76162" w:rsidRPr="00F76162" w:rsidRDefault="00F76162" w:rsidP="00F76162">
      <w:pPr>
        <w:ind w:firstLine="709"/>
        <w:jc w:val="both"/>
        <w:rPr>
          <w:b/>
          <w:szCs w:val="24"/>
        </w:rPr>
      </w:pPr>
      <w:r w:rsidRPr="00F76162">
        <w:rPr>
          <w:b/>
          <w:szCs w:val="24"/>
        </w:rPr>
        <w:lastRenderedPageBreak/>
        <w:t>5) atlikdamas kelių saugumo auditą padarė eismo saugumo srities teisės aktų esminių pažeidimų ir tai patikrinimo metu užfiksavo viešoji įstaiga Transporto kompetencijų agentūra;</w:t>
      </w:r>
    </w:p>
    <w:p w14:paraId="055632D6" w14:textId="77777777" w:rsidR="00F76162" w:rsidRPr="00F76162" w:rsidRDefault="00F76162" w:rsidP="00F76162">
      <w:pPr>
        <w:ind w:firstLine="709"/>
        <w:jc w:val="both"/>
        <w:rPr>
          <w:b/>
          <w:szCs w:val="24"/>
        </w:rPr>
      </w:pPr>
      <w:r w:rsidRPr="00F76162">
        <w:rPr>
          <w:b/>
          <w:szCs w:val="24"/>
        </w:rPr>
        <w:t>6) per 2 metus nuo kelių saugumo auditoriaus pažymėjimo paskelbimo negaliojančiu neįvykdė šio straipsnio 4 dalyje nustatytų reikalavimų dėl kelių saugumo auditoriaus kompetencijos tobulinamo.</w:t>
      </w:r>
    </w:p>
    <w:p w14:paraId="23E1F0F8" w14:textId="56E8F36A" w:rsidR="008A6AD0" w:rsidRPr="000F181C" w:rsidRDefault="00F76162" w:rsidP="00F76162">
      <w:pPr>
        <w:ind w:firstLine="709"/>
        <w:jc w:val="both"/>
        <w:rPr>
          <w:b/>
          <w:szCs w:val="24"/>
        </w:rPr>
      </w:pPr>
      <w:r w:rsidRPr="00F76162">
        <w:rPr>
          <w:b/>
          <w:szCs w:val="24"/>
        </w:rPr>
        <w:t>6. Asmuo, kuriam už šio straipsnio 5 dalies 4 arba 5 punkte nurodytus pažeidimus buvo panaikintas kelių saugumo auditoriaus pažymėjimo galiojimas, gali gauti kitą kelių saugumo auditoriaus pažymėjimą ne anksčiau kaip po vienų metų nuo viešosios įstaigos Transporto kompetencijų agentūros sprendimo panaikinti kelių saugumo auditoriaus pažymėjimo galiojimą.</w:t>
      </w:r>
    </w:p>
    <w:p w14:paraId="114314C7" w14:textId="41DFCAAD" w:rsidR="00E35E98" w:rsidRPr="00073ECF" w:rsidRDefault="00C841B7" w:rsidP="007E0A30">
      <w:pPr>
        <w:ind w:firstLine="709"/>
        <w:jc w:val="both"/>
        <w:rPr>
          <w:b/>
          <w:szCs w:val="24"/>
        </w:rPr>
      </w:pPr>
      <w:r w:rsidRPr="00E64004">
        <w:rPr>
          <w:b/>
          <w:szCs w:val="24"/>
        </w:rPr>
        <w:t xml:space="preserve">7. </w:t>
      </w:r>
      <w:r w:rsidRPr="00E64004">
        <w:rPr>
          <w:b/>
          <w:szCs w:val="24"/>
          <w:lang w:eastAsia="lt-LT"/>
        </w:rPr>
        <w:t>Asmuo</w:t>
      </w:r>
      <w:r w:rsidRPr="00E64004">
        <w:rPr>
          <w:b/>
          <w:szCs w:val="24"/>
        </w:rPr>
        <w:t>, atliekantis poveikio kelių saugumui vertinimą, privalo atitikti šio straipsnio 1</w:t>
      </w:r>
      <w:r w:rsidR="004B5934">
        <w:rPr>
          <w:b/>
          <w:szCs w:val="24"/>
        </w:rPr>
        <w:t> </w:t>
      </w:r>
      <w:r w:rsidRPr="00E64004">
        <w:rPr>
          <w:b/>
          <w:szCs w:val="24"/>
        </w:rPr>
        <w:t>dalies 2 ir 4 punktuose nurodytus reikalavimus, taip pat šio straipsnio 1 dalies 1 punkte nurodyt</w:t>
      </w:r>
      <w:r w:rsidR="00E64004" w:rsidRPr="00E64004">
        <w:rPr>
          <w:b/>
          <w:szCs w:val="24"/>
        </w:rPr>
        <w:t xml:space="preserve">us reikalavimus </w:t>
      </w:r>
      <w:r w:rsidRPr="00E64004">
        <w:rPr>
          <w:b/>
          <w:szCs w:val="24"/>
        </w:rPr>
        <w:t xml:space="preserve">arba turėti ne mažesnę kaip 3 metų dalyvavimo atliekant </w:t>
      </w:r>
      <w:r w:rsidR="006D0929" w:rsidRPr="00E64004">
        <w:rPr>
          <w:b/>
          <w:szCs w:val="24"/>
        </w:rPr>
        <w:t xml:space="preserve">poveikio kelių saugumui vertinimą </w:t>
      </w:r>
      <w:r w:rsidRPr="00E64004">
        <w:rPr>
          <w:b/>
          <w:szCs w:val="24"/>
        </w:rPr>
        <w:t>patirtį.</w:t>
      </w:r>
    </w:p>
    <w:p w14:paraId="43DECC32" w14:textId="2ED089CC" w:rsidR="002252EB" w:rsidRPr="00DD1398" w:rsidRDefault="008A6AD0" w:rsidP="007E0A30">
      <w:pPr>
        <w:ind w:firstLine="709"/>
        <w:jc w:val="both"/>
        <w:rPr>
          <w:b/>
          <w:szCs w:val="24"/>
        </w:rPr>
      </w:pPr>
      <w:r w:rsidRPr="00073ECF">
        <w:rPr>
          <w:b/>
          <w:szCs w:val="24"/>
        </w:rPr>
        <w:t>8</w:t>
      </w:r>
      <w:r w:rsidR="000348CD" w:rsidRPr="00073ECF">
        <w:rPr>
          <w:b/>
          <w:szCs w:val="24"/>
        </w:rPr>
        <w:t>.</w:t>
      </w:r>
      <w:r w:rsidR="00C90A91" w:rsidRPr="00073ECF">
        <w:rPr>
          <w:b/>
          <w:szCs w:val="24"/>
        </w:rPr>
        <w:t xml:space="preserve"> </w:t>
      </w:r>
      <w:r w:rsidR="00C90A91" w:rsidRPr="00073ECF">
        <w:rPr>
          <w:b/>
          <w:szCs w:val="24"/>
          <w:lang w:eastAsia="lt-LT"/>
        </w:rPr>
        <w:t xml:space="preserve">Asmuo, </w:t>
      </w:r>
      <w:r w:rsidR="00370F9A" w:rsidRPr="00073ECF">
        <w:rPr>
          <w:b/>
          <w:szCs w:val="24"/>
          <w:lang w:eastAsia="lt-LT"/>
        </w:rPr>
        <w:t>organizuojantis</w:t>
      </w:r>
      <w:r w:rsidR="00C90A91" w:rsidRPr="00073ECF">
        <w:rPr>
          <w:b/>
          <w:szCs w:val="24"/>
          <w:lang w:eastAsia="lt-LT"/>
        </w:rPr>
        <w:t xml:space="preserve"> k</w:t>
      </w:r>
      <w:r w:rsidR="00C90A91" w:rsidRPr="00073ECF">
        <w:rPr>
          <w:b/>
          <w:szCs w:val="24"/>
        </w:rPr>
        <w:t>elių saugumo auditorių kompetencijos</w:t>
      </w:r>
      <w:r w:rsidR="00C90A91" w:rsidRPr="00DD1398">
        <w:rPr>
          <w:b/>
          <w:szCs w:val="24"/>
        </w:rPr>
        <w:t xml:space="preserve"> įgijimo ir</w:t>
      </w:r>
      <w:r w:rsidR="007E0A30" w:rsidRPr="00DD1398">
        <w:rPr>
          <w:b/>
          <w:szCs w:val="24"/>
        </w:rPr>
        <w:t xml:space="preserve"> (arba)</w:t>
      </w:r>
      <w:r w:rsidR="00C90A91" w:rsidRPr="00DD1398">
        <w:rPr>
          <w:b/>
          <w:szCs w:val="24"/>
        </w:rPr>
        <w:t xml:space="preserve"> kelių saugumo auditorių kompetencijos tobulinimo kursus, privalo</w:t>
      </w:r>
      <w:r w:rsidR="002252EB" w:rsidRPr="00DD1398">
        <w:rPr>
          <w:b/>
          <w:szCs w:val="24"/>
        </w:rPr>
        <w:t>:</w:t>
      </w:r>
    </w:p>
    <w:p w14:paraId="6B7B20B5" w14:textId="433F458B" w:rsidR="007E0A30" w:rsidRPr="00DD1398" w:rsidRDefault="002252EB" w:rsidP="007E0A30">
      <w:pPr>
        <w:ind w:firstLine="709"/>
        <w:jc w:val="both"/>
        <w:rPr>
          <w:b/>
          <w:szCs w:val="24"/>
        </w:rPr>
      </w:pPr>
      <w:r w:rsidRPr="00DD1398">
        <w:rPr>
          <w:b/>
          <w:szCs w:val="24"/>
        </w:rPr>
        <w:t>1)</w:t>
      </w:r>
      <w:r w:rsidR="00C90A91" w:rsidRPr="00DD1398">
        <w:rPr>
          <w:b/>
          <w:szCs w:val="24"/>
        </w:rPr>
        <w:t xml:space="preserve"> </w:t>
      </w:r>
      <w:r w:rsidR="006A2EEA" w:rsidRPr="00DD1398">
        <w:rPr>
          <w:b/>
          <w:szCs w:val="24"/>
        </w:rPr>
        <w:t xml:space="preserve">suderinti </w:t>
      </w:r>
      <w:r w:rsidR="007E0A30" w:rsidRPr="00DD1398">
        <w:rPr>
          <w:b/>
          <w:szCs w:val="24"/>
        </w:rPr>
        <w:t>mokymo programą su viešąja įstaiga Transporto kompetencijų agentūra ir užtikrinti mokymo kokybę</w:t>
      </w:r>
      <w:r w:rsidRPr="00DD1398">
        <w:rPr>
          <w:b/>
          <w:szCs w:val="24"/>
        </w:rPr>
        <w:t>;</w:t>
      </w:r>
    </w:p>
    <w:p w14:paraId="5BF9BADA" w14:textId="3BF17049" w:rsidR="00277D45" w:rsidRPr="009967D6" w:rsidRDefault="002252EB" w:rsidP="0091791D">
      <w:pPr>
        <w:ind w:firstLine="709"/>
        <w:jc w:val="both"/>
        <w:rPr>
          <w:b/>
          <w:bCs/>
        </w:rPr>
      </w:pPr>
      <w:r w:rsidRPr="00DD1398">
        <w:rPr>
          <w:b/>
          <w:szCs w:val="24"/>
        </w:rPr>
        <w:t>2)</w:t>
      </w:r>
      <w:r w:rsidR="00665A2C" w:rsidRPr="00DD1398">
        <w:rPr>
          <w:b/>
          <w:szCs w:val="24"/>
        </w:rPr>
        <w:t xml:space="preserve"> vykdyti viešosios įstaigos Transporto kompetencijų agentūros nurodymus dėl</w:t>
      </w:r>
      <w:r w:rsidR="00B5258B" w:rsidRPr="00DD1398">
        <w:rPr>
          <w:b/>
          <w:szCs w:val="24"/>
        </w:rPr>
        <w:t xml:space="preserve"> materialiųjų ir metodinių</w:t>
      </w:r>
      <w:r w:rsidR="00665A2C" w:rsidRPr="00DD1398">
        <w:rPr>
          <w:b/>
          <w:szCs w:val="24"/>
        </w:rPr>
        <w:t xml:space="preserve"> išteklių naudojimo, tinkamo mokymo kursų organizavimo, taip pat sudaryti galimybę viešajai įstaigai Transporto kompetencijų agentūrai </w:t>
      </w:r>
      <w:r w:rsidR="00665A2C" w:rsidRPr="00DD1398">
        <w:rPr>
          <w:b/>
          <w:bCs/>
        </w:rPr>
        <w:t xml:space="preserve">atlikti </w:t>
      </w:r>
      <w:r w:rsidR="00665A2C" w:rsidRPr="00DD1398">
        <w:rPr>
          <w:b/>
          <w:bCs/>
          <w:szCs w:val="24"/>
          <w:lang w:eastAsia="lt-LT"/>
        </w:rPr>
        <w:t xml:space="preserve">kelių saugumo </w:t>
      </w:r>
      <w:r w:rsidR="00665A2C" w:rsidRPr="009967D6">
        <w:rPr>
          <w:b/>
          <w:bCs/>
          <w:szCs w:val="24"/>
          <w:lang w:eastAsia="lt-LT"/>
        </w:rPr>
        <w:t>auditorių</w:t>
      </w:r>
      <w:r w:rsidR="00665A2C" w:rsidRPr="009967D6">
        <w:rPr>
          <w:b/>
          <w:bCs/>
        </w:rPr>
        <w:t xml:space="preserve"> kompetencijos įgijimo ir kompetencijos tobulinimo kursų </w:t>
      </w:r>
      <w:r w:rsidR="00BD430F" w:rsidRPr="00BD430F">
        <w:rPr>
          <w:b/>
          <w:bCs/>
        </w:rPr>
        <w:t>organizavimo ir vedimo</w:t>
      </w:r>
      <w:r w:rsidR="00665A2C" w:rsidRPr="009967D6">
        <w:rPr>
          <w:b/>
          <w:bCs/>
        </w:rPr>
        <w:t xml:space="preserve"> priežiūrą</w:t>
      </w:r>
      <w:r w:rsidR="006931CB" w:rsidRPr="009967D6">
        <w:rPr>
          <w:b/>
          <w:bCs/>
        </w:rPr>
        <w:t>.</w:t>
      </w:r>
    </w:p>
    <w:p w14:paraId="6EF2B255" w14:textId="2D26708E" w:rsidR="006931CB" w:rsidRPr="009967D6" w:rsidRDefault="008A6AD0" w:rsidP="0091791D">
      <w:pPr>
        <w:ind w:firstLine="709"/>
        <w:jc w:val="both"/>
        <w:rPr>
          <w:b/>
          <w:szCs w:val="24"/>
        </w:rPr>
      </w:pPr>
      <w:r w:rsidRPr="009967D6">
        <w:rPr>
          <w:b/>
          <w:szCs w:val="24"/>
        </w:rPr>
        <w:t>9</w:t>
      </w:r>
      <w:r w:rsidR="00D57FD0" w:rsidRPr="009967D6">
        <w:rPr>
          <w:b/>
          <w:szCs w:val="24"/>
        </w:rPr>
        <w:t xml:space="preserve">. </w:t>
      </w:r>
      <w:r w:rsidR="006931CB" w:rsidRPr="009967D6">
        <w:rPr>
          <w:b/>
          <w:bCs/>
          <w:szCs w:val="24"/>
          <w:lang w:eastAsia="lt-LT"/>
        </w:rPr>
        <w:t xml:space="preserve">Asmuo, </w:t>
      </w:r>
      <w:r w:rsidR="00F22FEC">
        <w:rPr>
          <w:b/>
          <w:bCs/>
          <w:szCs w:val="24"/>
          <w:lang w:eastAsia="lt-LT"/>
        </w:rPr>
        <w:t>vedantis</w:t>
      </w:r>
      <w:r w:rsidR="006931CB" w:rsidRPr="009967D6">
        <w:rPr>
          <w:b/>
          <w:bCs/>
          <w:szCs w:val="24"/>
          <w:lang w:eastAsia="lt-LT"/>
        </w:rPr>
        <w:t xml:space="preserve"> k</w:t>
      </w:r>
      <w:r w:rsidR="006931CB" w:rsidRPr="009967D6">
        <w:rPr>
          <w:b/>
          <w:szCs w:val="24"/>
        </w:rPr>
        <w:t>elių saugumo auditorių kompetencijos įgijimo ir (arba) kelių saugumo auditorių kompetencijos tobulinimo kursus, privalo:</w:t>
      </w:r>
    </w:p>
    <w:p w14:paraId="63DE0036" w14:textId="07F6CA13" w:rsidR="006931CB" w:rsidRPr="00DD1398" w:rsidRDefault="006931CB" w:rsidP="0091791D">
      <w:pPr>
        <w:ind w:firstLine="709"/>
        <w:jc w:val="both"/>
        <w:rPr>
          <w:b/>
          <w:szCs w:val="24"/>
        </w:rPr>
      </w:pPr>
      <w:r w:rsidRPr="009967D6">
        <w:rPr>
          <w:b/>
          <w:szCs w:val="24"/>
        </w:rPr>
        <w:t>1) turėti aukštąjį išsilavinimą</w:t>
      </w:r>
      <w:r w:rsidR="0013358E" w:rsidRPr="009967D6">
        <w:rPr>
          <w:b/>
          <w:szCs w:val="24"/>
        </w:rPr>
        <w:t xml:space="preserve"> kelių projektavimo, kelių saugumo inžinerijos arba eismo įvykių analizės srityse</w:t>
      </w:r>
      <w:r w:rsidRPr="009967D6">
        <w:rPr>
          <w:b/>
          <w:szCs w:val="24"/>
        </w:rPr>
        <w:t>, įgytą baigus statybos inžinerijos arba transporto inžinerijos studijas, arba jam prilygintą išsilavinimą</w:t>
      </w:r>
      <w:r w:rsidRPr="00DD1398">
        <w:rPr>
          <w:b/>
          <w:szCs w:val="24"/>
        </w:rPr>
        <w:t>, arba turėti ne mažesnę kaip 3 metų dalyvavimo atliekant kelių saugumo auditus patirtį;</w:t>
      </w:r>
    </w:p>
    <w:p w14:paraId="1E07B7B1" w14:textId="2B7FCB0B" w:rsidR="006931CB" w:rsidRPr="00DD1398" w:rsidRDefault="006931CB" w:rsidP="006931CB">
      <w:pPr>
        <w:ind w:firstLine="709"/>
        <w:jc w:val="both"/>
        <w:rPr>
          <w:b/>
          <w:szCs w:val="24"/>
        </w:rPr>
      </w:pPr>
      <w:r w:rsidRPr="00DD1398">
        <w:rPr>
          <w:b/>
          <w:szCs w:val="24"/>
        </w:rPr>
        <w:t>2) būti nepriekaištingos reputacijos;</w:t>
      </w:r>
    </w:p>
    <w:p w14:paraId="496B68A9" w14:textId="4282007D" w:rsidR="00914E34" w:rsidRPr="00DD1398" w:rsidRDefault="006931CB" w:rsidP="006931CB">
      <w:pPr>
        <w:ind w:firstLine="709"/>
        <w:jc w:val="both"/>
        <w:rPr>
          <w:b/>
          <w:szCs w:val="24"/>
        </w:rPr>
      </w:pPr>
      <w:r w:rsidRPr="00DD1398">
        <w:rPr>
          <w:b/>
          <w:szCs w:val="24"/>
        </w:rPr>
        <w:t>3) turėti teisę vairuoti bent vienos kategorijos transporto priemones, išskyrus atvejį, kai dėl sveikatos būklės asmuo negali vairuoti transporto priemonių (tai asmuo turi įrodyti atitinkamais gydymo įstaigos išduotais dokumentais)</w:t>
      </w:r>
      <w:r w:rsidR="00914E34" w:rsidRPr="00DD1398">
        <w:rPr>
          <w:b/>
          <w:szCs w:val="24"/>
        </w:rPr>
        <w:t>;</w:t>
      </w:r>
    </w:p>
    <w:p w14:paraId="105986B8" w14:textId="66E1D8C4" w:rsidR="00DC37B3" w:rsidRPr="00DD1398" w:rsidRDefault="00DC37B3" w:rsidP="006931CB">
      <w:pPr>
        <w:ind w:firstLine="709"/>
        <w:jc w:val="both"/>
        <w:rPr>
          <w:b/>
          <w:szCs w:val="24"/>
        </w:rPr>
      </w:pPr>
      <w:r w:rsidRPr="00DD1398">
        <w:rPr>
          <w:b/>
          <w:szCs w:val="24"/>
        </w:rPr>
        <w:t>4) v</w:t>
      </w:r>
      <w:r w:rsidR="00375C82">
        <w:rPr>
          <w:b/>
          <w:szCs w:val="24"/>
        </w:rPr>
        <w:t>esti</w:t>
      </w:r>
      <w:r w:rsidRPr="00DD1398">
        <w:rPr>
          <w:b/>
          <w:szCs w:val="24"/>
        </w:rPr>
        <w:t xml:space="preserve"> </w:t>
      </w:r>
      <w:r w:rsidR="00487B82" w:rsidRPr="00487B82">
        <w:rPr>
          <w:b/>
          <w:szCs w:val="24"/>
        </w:rPr>
        <w:t>šio straipsnio 9 dalyje</w:t>
      </w:r>
      <w:r w:rsidR="00487B82">
        <w:rPr>
          <w:b/>
          <w:szCs w:val="24"/>
        </w:rPr>
        <w:t xml:space="preserve"> </w:t>
      </w:r>
      <w:r w:rsidRPr="00DD1398">
        <w:rPr>
          <w:b/>
          <w:szCs w:val="24"/>
        </w:rPr>
        <w:t>nurodytus kursus pagal Susisiekimo ministerijos nustatytus reikalavimus atitinkančią mokymo programą, suderintą su viešąja įstaiga Transporto kompetencijų agentūra, ir užtikrinti mokymo kokybę;</w:t>
      </w:r>
    </w:p>
    <w:p w14:paraId="08ACF358" w14:textId="2A0EAED1" w:rsidR="00BF0C8E" w:rsidRPr="00DD1398" w:rsidRDefault="00DC37B3" w:rsidP="006931CB">
      <w:pPr>
        <w:ind w:firstLine="709"/>
        <w:jc w:val="both"/>
        <w:rPr>
          <w:bCs/>
          <w:szCs w:val="24"/>
        </w:rPr>
      </w:pPr>
      <w:r w:rsidRPr="00DD1398">
        <w:rPr>
          <w:b/>
          <w:szCs w:val="24"/>
        </w:rPr>
        <w:t>5</w:t>
      </w:r>
      <w:r w:rsidR="00914E34" w:rsidRPr="007E6C90">
        <w:rPr>
          <w:b/>
          <w:szCs w:val="24"/>
        </w:rPr>
        <w:t xml:space="preserve">) </w:t>
      </w:r>
      <w:r w:rsidR="007A2DC9" w:rsidRPr="007E6C90">
        <w:rPr>
          <w:b/>
          <w:szCs w:val="24"/>
        </w:rPr>
        <w:t>vykdyti</w:t>
      </w:r>
      <w:r w:rsidR="004C0CBC" w:rsidRPr="007E6C90">
        <w:rPr>
          <w:b/>
          <w:szCs w:val="24"/>
        </w:rPr>
        <w:t xml:space="preserve"> šio straipsnio </w:t>
      </w:r>
      <w:r w:rsidR="00711582" w:rsidRPr="007E6C90">
        <w:rPr>
          <w:b/>
          <w:szCs w:val="24"/>
        </w:rPr>
        <w:t>8</w:t>
      </w:r>
      <w:r w:rsidR="004C0CBC" w:rsidRPr="007E6C90">
        <w:rPr>
          <w:b/>
          <w:szCs w:val="24"/>
        </w:rPr>
        <w:t xml:space="preserve"> dalies 2 punkte </w:t>
      </w:r>
      <w:r w:rsidR="004C0CBC" w:rsidRPr="00DD1398">
        <w:rPr>
          <w:b/>
          <w:szCs w:val="24"/>
        </w:rPr>
        <w:t>nurodytus reikalavimus</w:t>
      </w:r>
      <w:r w:rsidR="00D57FD0" w:rsidRPr="00DD1398">
        <w:rPr>
          <w:b/>
          <w:szCs w:val="24"/>
        </w:rPr>
        <w:t>.</w:t>
      </w:r>
    </w:p>
    <w:p w14:paraId="722B6607" w14:textId="78A92230" w:rsidR="00D155D4" w:rsidRPr="007E6C90" w:rsidRDefault="008A6AD0" w:rsidP="00491778">
      <w:pPr>
        <w:ind w:firstLine="709"/>
        <w:jc w:val="both"/>
        <w:rPr>
          <w:b/>
          <w:bCs/>
        </w:rPr>
      </w:pPr>
      <w:r w:rsidRPr="00575E9E">
        <w:rPr>
          <w:b/>
          <w:bCs/>
        </w:rPr>
        <w:t>10</w:t>
      </w:r>
      <w:r w:rsidR="00491778" w:rsidRPr="00575E9E">
        <w:rPr>
          <w:b/>
          <w:bCs/>
        </w:rPr>
        <w:t xml:space="preserve">. Asmenų atitiktį keliamiems kelių saugumo auditorių, asmenų, </w:t>
      </w:r>
      <w:r w:rsidR="004F0210">
        <w:rPr>
          <w:b/>
          <w:bCs/>
        </w:rPr>
        <w:t>atliekančių</w:t>
      </w:r>
      <w:r w:rsidR="00491778" w:rsidRPr="00575E9E">
        <w:rPr>
          <w:b/>
          <w:bCs/>
        </w:rPr>
        <w:t xml:space="preserve"> poveikio kelių saugumui vertinimą, asmenų, </w:t>
      </w:r>
      <w:r w:rsidR="004F0210">
        <w:rPr>
          <w:b/>
          <w:bCs/>
        </w:rPr>
        <w:t>vedančių</w:t>
      </w:r>
      <w:r w:rsidR="00491778" w:rsidRPr="00575E9E">
        <w:rPr>
          <w:b/>
          <w:bCs/>
        </w:rPr>
        <w:t xml:space="preserve"> kelių saugumo auditorių kompetencijos įgijimo ir (arba) kelių saugumo auditorių kompetencijos tobulinimo kursus, reikalavimams tikrina viešoji </w:t>
      </w:r>
      <w:r w:rsidR="00491778" w:rsidRPr="007E6C90">
        <w:rPr>
          <w:b/>
          <w:bCs/>
        </w:rPr>
        <w:t>įstaiga Transporto kompetencijų agentūra.</w:t>
      </w:r>
    </w:p>
    <w:p w14:paraId="7D3E5671" w14:textId="61D2DC72" w:rsidR="00491778" w:rsidRPr="007E6C90" w:rsidRDefault="00D155D4" w:rsidP="00491778">
      <w:pPr>
        <w:ind w:firstLine="709"/>
        <w:jc w:val="both"/>
        <w:rPr>
          <w:b/>
          <w:bCs/>
        </w:rPr>
      </w:pPr>
      <w:r w:rsidRPr="007E6C90">
        <w:rPr>
          <w:b/>
          <w:bCs/>
        </w:rPr>
        <w:t xml:space="preserve">11. </w:t>
      </w:r>
      <w:r w:rsidR="00830698" w:rsidRPr="007E6C90">
        <w:rPr>
          <w:b/>
          <w:bCs/>
        </w:rPr>
        <w:t xml:space="preserve">Europos Sąjungos, Europos ekonominės erdvės valstybėse ir Šveicarijos Konfederacijoje įgytą </w:t>
      </w:r>
      <w:r w:rsidR="00D5019C" w:rsidRPr="007E6C90">
        <w:rPr>
          <w:b/>
          <w:bCs/>
        </w:rPr>
        <w:t xml:space="preserve">kelių saugumo auditoriaus </w:t>
      </w:r>
      <w:r w:rsidR="00830698" w:rsidRPr="007E6C90">
        <w:rPr>
          <w:b/>
          <w:bCs/>
        </w:rPr>
        <w:t xml:space="preserve">profesinę kvalifikaciją pripažįsta Vyriausybės įgaliota institucija, vadovaudamasi Lietuvos Respublikos reglamentuojamų profesinių kvalifikacijų pripažinimo įstatymu. Fiziniai asmenys, įgiję </w:t>
      </w:r>
      <w:r w:rsidR="00D5019C" w:rsidRPr="007E6C90">
        <w:rPr>
          <w:b/>
          <w:bCs/>
        </w:rPr>
        <w:t xml:space="preserve">kelių saugumo auditoriaus </w:t>
      </w:r>
      <w:r w:rsidR="00830698" w:rsidRPr="007E6C90">
        <w:rPr>
          <w:b/>
          <w:bCs/>
        </w:rPr>
        <w:t xml:space="preserve">profesinę kvalifikaciją Europos Sąjungos, Europos ekonominės erdvės valstybėse ir Šveicarijos Konfederacijoje, gali teikti </w:t>
      </w:r>
      <w:r w:rsidR="00D5019C" w:rsidRPr="007E6C90">
        <w:rPr>
          <w:b/>
          <w:bCs/>
        </w:rPr>
        <w:t>kelių saugumo auditoriaus</w:t>
      </w:r>
      <w:r w:rsidR="00830698" w:rsidRPr="007E6C90">
        <w:rPr>
          <w:b/>
          <w:bCs/>
        </w:rPr>
        <w:t xml:space="preserve"> paslaugas Lietuvos Respublikoje laikinai ir kartais Reglamentuojamų profesinių kvalifikacijų pripažinimo įstatymo nustatyta tvarka.</w:t>
      </w:r>
      <w:r w:rsidR="00953CDB" w:rsidRPr="007E6C90">
        <w:rPr>
          <w:bCs/>
          <w:szCs w:val="24"/>
        </w:rPr>
        <w:t>“</w:t>
      </w:r>
    </w:p>
    <w:p w14:paraId="4A536B0B" w14:textId="77777777" w:rsidR="00491778" w:rsidRPr="00DD1398" w:rsidRDefault="00491778" w:rsidP="0091791D">
      <w:pPr>
        <w:ind w:firstLine="709"/>
        <w:jc w:val="both"/>
        <w:rPr>
          <w:bCs/>
          <w:szCs w:val="24"/>
        </w:rPr>
      </w:pPr>
    </w:p>
    <w:p w14:paraId="0CDDA78C" w14:textId="1E284EB5" w:rsidR="00293594" w:rsidRPr="00DD1398" w:rsidRDefault="00BA3405" w:rsidP="00293594">
      <w:pPr>
        <w:ind w:firstLine="709"/>
        <w:jc w:val="both"/>
        <w:rPr>
          <w:b/>
          <w:szCs w:val="24"/>
        </w:rPr>
      </w:pPr>
      <w:r w:rsidRPr="00DD1398">
        <w:rPr>
          <w:b/>
          <w:szCs w:val="24"/>
        </w:rPr>
        <w:t>7</w:t>
      </w:r>
      <w:r w:rsidR="00D55331" w:rsidRPr="00DD1398">
        <w:rPr>
          <w:b/>
          <w:szCs w:val="24"/>
        </w:rPr>
        <w:t> </w:t>
      </w:r>
      <w:r w:rsidR="00293594" w:rsidRPr="00DD1398">
        <w:rPr>
          <w:b/>
          <w:szCs w:val="24"/>
        </w:rPr>
        <w:t>straipsnis. Įstatymo papildymas 11</w:t>
      </w:r>
      <w:r w:rsidR="004E0FFF" w:rsidRPr="00DD1398">
        <w:rPr>
          <w:b/>
          <w:szCs w:val="24"/>
          <w:vertAlign w:val="superscript"/>
        </w:rPr>
        <w:t>3</w:t>
      </w:r>
      <w:r w:rsidR="00293594" w:rsidRPr="00DD1398">
        <w:rPr>
          <w:b/>
          <w:szCs w:val="24"/>
        </w:rPr>
        <w:t xml:space="preserve"> straipsniu</w:t>
      </w:r>
    </w:p>
    <w:p w14:paraId="4D8E4923" w14:textId="35D68666" w:rsidR="00293594" w:rsidRPr="00DD1398" w:rsidRDefault="00293594" w:rsidP="00293594">
      <w:pPr>
        <w:ind w:firstLine="709"/>
        <w:jc w:val="both"/>
        <w:rPr>
          <w:b/>
          <w:szCs w:val="24"/>
        </w:rPr>
      </w:pPr>
      <w:r w:rsidRPr="00DD1398">
        <w:rPr>
          <w:bCs/>
          <w:szCs w:val="24"/>
        </w:rPr>
        <w:t xml:space="preserve">Papildyti </w:t>
      </w:r>
      <w:r w:rsidR="00EF030B" w:rsidRPr="007E6C90">
        <w:rPr>
          <w:bCs/>
          <w:szCs w:val="24"/>
        </w:rPr>
        <w:t xml:space="preserve">Įstatymo trečiąjį skirsnį </w:t>
      </w:r>
      <w:r w:rsidRPr="007E6C90">
        <w:rPr>
          <w:bCs/>
          <w:szCs w:val="24"/>
        </w:rPr>
        <w:t>11</w:t>
      </w:r>
      <w:r w:rsidR="004E0FFF" w:rsidRPr="007E6C90">
        <w:rPr>
          <w:bCs/>
          <w:szCs w:val="24"/>
          <w:vertAlign w:val="superscript"/>
        </w:rPr>
        <w:t>3</w:t>
      </w:r>
      <w:r w:rsidRPr="007E6C90">
        <w:rPr>
          <w:bCs/>
          <w:szCs w:val="24"/>
        </w:rPr>
        <w:t xml:space="preserve"> straipsniu</w:t>
      </w:r>
      <w:r w:rsidRPr="00DD1398">
        <w:rPr>
          <w:bCs/>
          <w:szCs w:val="24"/>
        </w:rPr>
        <w:t>:</w:t>
      </w:r>
    </w:p>
    <w:p w14:paraId="18A82CDA" w14:textId="584B9CAC" w:rsidR="00293594" w:rsidRPr="00DD1398" w:rsidRDefault="00293594" w:rsidP="00293594">
      <w:pPr>
        <w:ind w:firstLine="709"/>
        <w:jc w:val="both"/>
        <w:rPr>
          <w:b/>
          <w:szCs w:val="24"/>
        </w:rPr>
      </w:pPr>
      <w:r w:rsidRPr="00DD1398">
        <w:rPr>
          <w:bCs/>
          <w:szCs w:val="24"/>
        </w:rPr>
        <w:lastRenderedPageBreak/>
        <w:t>„</w:t>
      </w:r>
      <w:r w:rsidRPr="00DD1398">
        <w:rPr>
          <w:b/>
          <w:szCs w:val="24"/>
        </w:rPr>
        <w:t>11</w:t>
      </w:r>
      <w:r w:rsidR="004E0FFF" w:rsidRPr="00DD1398">
        <w:rPr>
          <w:b/>
          <w:szCs w:val="24"/>
          <w:vertAlign w:val="superscript"/>
        </w:rPr>
        <w:t>3</w:t>
      </w:r>
      <w:r w:rsidRPr="00DD1398">
        <w:rPr>
          <w:b/>
          <w:szCs w:val="24"/>
        </w:rPr>
        <w:t xml:space="preserve"> straipsnis. Atlyginimas už </w:t>
      </w:r>
      <w:r w:rsidR="00A978F8" w:rsidRPr="00DD1398">
        <w:rPr>
          <w:b/>
          <w:szCs w:val="24"/>
        </w:rPr>
        <w:t>viešosios įstaigos Transporto kompetencijų agentūros</w:t>
      </w:r>
      <w:r w:rsidRPr="00DD1398">
        <w:rPr>
          <w:b/>
          <w:szCs w:val="24"/>
        </w:rPr>
        <w:t xml:space="preserve"> teikiamas administracines paslaugas</w:t>
      </w:r>
    </w:p>
    <w:p w14:paraId="0CAEBC91" w14:textId="5ABB3A41" w:rsidR="00293594" w:rsidRPr="00DD1398" w:rsidRDefault="00293594" w:rsidP="00293594">
      <w:pPr>
        <w:ind w:firstLine="709"/>
        <w:jc w:val="both"/>
        <w:rPr>
          <w:b/>
          <w:szCs w:val="24"/>
        </w:rPr>
      </w:pPr>
      <w:r w:rsidRPr="00DD1398">
        <w:rPr>
          <w:b/>
          <w:szCs w:val="24"/>
        </w:rPr>
        <w:t xml:space="preserve">Už </w:t>
      </w:r>
      <w:r w:rsidR="00A978F8" w:rsidRPr="00DD1398">
        <w:rPr>
          <w:b/>
          <w:szCs w:val="24"/>
        </w:rPr>
        <w:t>viešosios įstaigos Transporto kompetencijų agentūros</w:t>
      </w:r>
      <w:r w:rsidRPr="00DD1398">
        <w:rPr>
          <w:b/>
          <w:szCs w:val="24"/>
        </w:rPr>
        <w:t xml:space="preserve"> teikiamas administracines paslaugas imamas atlyginimas. Atlyginimo dydis nustatomas (apskaičiuojamas) vadovaujantis ekonomiškai pagrįsta paslaugos savikaina. Į paslaugos savikainą negali būti įtraukiamos su konkrečios paslaugos teikimu nesusijusios sąnaudos. Paslaugos savikainos (išlaidų) dydis turi būti pagrindžiamas vadovaujantis šiais ekonominiais rodikliais: </w:t>
      </w:r>
      <w:r w:rsidR="00A978F8" w:rsidRPr="00DD1398">
        <w:rPr>
          <w:b/>
          <w:szCs w:val="24"/>
        </w:rPr>
        <w:t>viešosios įstaigos Transporto kompetencijų agentūros</w:t>
      </w:r>
      <w:r w:rsidRPr="00DD1398">
        <w:rPr>
          <w:b/>
          <w:szCs w:val="24"/>
        </w:rPr>
        <w:t xml:space="preserve"> praėjusių finansinių metų materialinių ir joms prilygintų sąnaudų (ilgalaikio materialiojo turto nusidėvėjimo ir nematerialiojo turto amortizacijos, komunalinių paslaugų, ryšio, remonto ir panašiai) ir darbo sąnaudų (darbo užmokesčio, socialinio draudimo įmokų ir darbuotojų mokymų), turėtų teikiant konkrečią paslaugą, detalizavimu ir numatomos teikti konkrečios paslaugos galimų šių sąnaudų apskaičiavimu. Atlyginimo dydžio nustatymo (apskaičiavimo) metodiką nustato Vyriausybė, o konkrečius jo dydžius, vadovaudamasis šia metodika, – susisiekimo ministras.</w:t>
      </w:r>
      <w:r w:rsidRPr="00DD1398">
        <w:rPr>
          <w:bCs/>
          <w:szCs w:val="24"/>
        </w:rPr>
        <w:t>“</w:t>
      </w:r>
    </w:p>
    <w:p w14:paraId="16632C43" w14:textId="77777777" w:rsidR="004104C3" w:rsidRPr="00DD1398" w:rsidRDefault="004104C3" w:rsidP="00EB6552">
      <w:pPr>
        <w:ind w:firstLine="709"/>
        <w:jc w:val="both"/>
        <w:rPr>
          <w:bCs/>
          <w:szCs w:val="24"/>
        </w:rPr>
      </w:pPr>
    </w:p>
    <w:p w14:paraId="5A0950B5" w14:textId="0595D187" w:rsidR="00D5178F" w:rsidRPr="00575E9E" w:rsidRDefault="00BA3405" w:rsidP="00D5178F">
      <w:pPr>
        <w:ind w:firstLine="720"/>
        <w:jc w:val="both"/>
        <w:rPr>
          <w:szCs w:val="24"/>
          <w:lang w:eastAsia="lt-LT"/>
        </w:rPr>
      </w:pPr>
      <w:r w:rsidRPr="00DD1398">
        <w:rPr>
          <w:b/>
          <w:bCs/>
          <w:szCs w:val="24"/>
          <w:lang w:eastAsia="lt-LT"/>
        </w:rPr>
        <w:t>8</w:t>
      </w:r>
      <w:r w:rsidR="00D55331" w:rsidRPr="00DD1398">
        <w:rPr>
          <w:b/>
          <w:bCs/>
          <w:szCs w:val="24"/>
          <w:lang w:eastAsia="lt-LT"/>
        </w:rPr>
        <w:t> </w:t>
      </w:r>
      <w:r w:rsidR="00D5178F" w:rsidRPr="00DD1398">
        <w:rPr>
          <w:b/>
          <w:bCs/>
          <w:szCs w:val="24"/>
          <w:lang w:eastAsia="lt-LT"/>
        </w:rPr>
        <w:t xml:space="preserve">straipsnis. </w:t>
      </w:r>
      <w:r w:rsidR="00D5178F" w:rsidRPr="00575E9E">
        <w:rPr>
          <w:b/>
          <w:bCs/>
          <w:szCs w:val="24"/>
          <w:lang w:eastAsia="lt-LT"/>
        </w:rPr>
        <w:t>Įstatymo priedo pakeitimas</w:t>
      </w:r>
    </w:p>
    <w:p w14:paraId="0ABC2FB8" w14:textId="4FCD519C" w:rsidR="00D5178F" w:rsidRPr="00575E9E" w:rsidRDefault="00D5178F" w:rsidP="00D5178F">
      <w:pPr>
        <w:ind w:firstLine="720"/>
        <w:jc w:val="both"/>
        <w:rPr>
          <w:szCs w:val="24"/>
          <w:lang w:eastAsia="lt-LT"/>
        </w:rPr>
      </w:pPr>
      <w:r w:rsidRPr="00575E9E">
        <w:rPr>
          <w:szCs w:val="24"/>
          <w:lang w:eastAsia="lt-LT"/>
        </w:rPr>
        <w:t>Pakeisti Įstatymo pried</w:t>
      </w:r>
      <w:r w:rsidR="0053705D" w:rsidRPr="00575E9E">
        <w:rPr>
          <w:szCs w:val="24"/>
          <w:lang w:eastAsia="lt-LT"/>
        </w:rPr>
        <w:t>ą</w:t>
      </w:r>
      <w:r w:rsidRPr="00575E9E">
        <w:rPr>
          <w:szCs w:val="24"/>
          <w:lang w:eastAsia="lt-LT"/>
        </w:rPr>
        <w:t xml:space="preserve"> ir jį išdėstyti </w:t>
      </w:r>
      <w:r w:rsidR="0053705D" w:rsidRPr="00575E9E">
        <w:rPr>
          <w:szCs w:val="24"/>
          <w:lang w:eastAsia="lt-LT"/>
        </w:rPr>
        <w:t>nauja redakcija</w:t>
      </w:r>
      <w:r w:rsidRPr="00575E9E">
        <w:rPr>
          <w:szCs w:val="24"/>
          <w:lang w:eastAsia="lt-LT"/>
        </w:rPr>
        <w:t>:</w:t>
      </w:r>
    </w:p>
    <w:p w14:paraId="1B2DBDA4" w14:textId="77777777" w:rsidR="00317599" w:rsidRPr="00575E9E" w:rsidRDefault="00317599" w:rsidP="00510836">
      <w:pPr>
        <w:ind w:firstLine="6804"/>
        <w:rPr>
          <w:szCs w:val="24"/>
          <w:lang w:eastAsia="lt-LT"/>
        </w:rPr>
      </w:pPr>
      <w:r w:rsidRPr="00575E9E">
        <w:rPr>
          <w:szCs w:val="24"/>
          <w:lang w:eastAsia="lt-LT"/>
        </w:rPr>
        <w:t>„Lietuvos Respublikos</w:t>
      </w:r>
    </w:p>
    <w:p w14:paraId="75A24E29" w14:textId="77777777" w:rsidR="00510836" w:rsidRDefault="00317599" w:rsidP="00510836">
      <w:pPr>
        <w:ind w:firstLine="6804"/>
        <w:rPr>
          <w:szCs w:val="24"/>
          <w:lang w:eastAsia="lt-LT"/>
        </w:rPr>
      </w:pPr>
      <w:r w:rsidRPr="00575E9E">
        <w:rPr>
          <w:szCs w:val="24"/>
          <w:lang w:eastAsia="lt-LT"/>
        </w:rPr>
        <w:t>saugaus eismo automobilių</w:t>
      </w:r>
    </w:p>
    <w:p w14:paraId="201189B0" w14:textId="56C5D946" w:rsidR="00317599" w:rsidRPr="00575E9E" w:rsidRDefault="00317599" w:rsidP="00510836">
      <w:pPr>
        <w:ind w:firstLine="6804"/>
        <w:rPr>
          <w:szCs w:val="24"/>
          <w:lang w:eastAsia="lt-LT"/>
        </w:rPr>
      </w:pPr>
      <w:r w:rsidRPr="00575E9E">
        <w:rPr>
          <w:szCs w:val="24"/>
          <w:lang w:eastAsia="lt-LT"/>
        </w:rPr>
        <w:t>keliais įstatymo</w:t>
      </w:r>
    </w:p>
    <w:p w14:paraId="20B036A4" w14:textId="4D1B4A57" w:rsidR="00317599" w:rsidRPr="00575E9E" w:rsidRDefault="00317599" w:rsidP="00510836">
      <w:pPr>
        <w:ind w:firstLine="6804"/>
        <w:rPr>
          <w:szCs w:val="24"/>
          <w:lang w:eastAsia="lt-LT"/>
        </w:rPr>
      </w:pPr>
      <w:r w:rsidRPr="00575E9E">
        <w:rPr>
          <w:szCs w:val="24"/>
          <w:lang w:eastAsia="lt-LT"/>
        </w:rPr>
        <w:t>priedas</w:t>
      </w:r>
    </w:p>
    <w:p w14:paraId="232CF8D6" w14:textId="77777777" w:rsidR="00317599" w:rsidRPr="00575E9E" w:rsidRDefault="00317599" w:rsidP="00317599">
      <w:pPr>
        <w:ind w:firstLine="720"/>
        <w:jc w:val="both"/>
        <w:rPr>
          <w:szCs w:val="24"/>
          <w:lang w:eastAsia="lt-LT"/>
        </w:rPr>
      </w:pPr>
    </w:p>
    <w:p w14:paraId="2F9BFABD" w14:textId="31A9B8A3" w:rsidR="00317599" w:rsidRPr="00575E9E" w:rsidRDefault="00317599" w:rsidP="00317599">
      <w:pPr>
        <w:jc w:val="center"/>
        <w:rPr>
          <w:szCs w:val="24"/>
          <w:lang w:eastAsia="lt-LT"/>
        </w:rPr>
      </w:pPr>
      <w:r w:rsidRPr="00575E9E">
        <w:rPr>
          <w:szCs w:val="24"/>
          <w:lang w:eastAsia="lt-LT"/>
        </w:rPr>
        <w:t>ĮGYVENDINAMI EUROPOS SĄJUNGOS TEISĖS AKTAI</w:t>
      </w:r>
    </w:p>
    <w:p w14:paraId="254FDE8B" w14:textId="041946ED" w:rsidR="00317599" w:rsidRPr="00575E9E" w:rsidRDefault="00317599" w:rsidP="00D5178F">
      <w:pPr>
        <w:ind w:firstLine="720"/>
        <w:jc w:val="both"/>
        <w:rPr>
          <w:szCs w:val="24"/>
          <w:lang w:eastAsia="lt-LT"/>
        </w:rPr>
      </w:pPr>
    </w:p>
    <w:p w14:paraId="0E4676F7" w14:textId="2F50533A" w:rsidR="009F46D6" w:rsidRPr="00575E9E" w:rsidRDefault="009F46D6" w:rsidP="009F46D6">
      <w:pPr>
        <w:ind w:firstLine="720"/>
        <w:jc w:val="both"/>
        <w:rPr>
          <w:szCs w:val="24"/>
          <w:lang w:eastAsia="lt-LT"/>
        </w:rPr>
      </w:pPr>
      <w:r w:rsidRPr="00575E9E">
        <w:rPr>
          <w:szCs w:val="24"/>
          <w:lang w:eastAsia="lt-LT"/>
        </w:rPr>
        <w:t xml:space="preserve">1. 1970 m. vasario 6 d. Tarybos direktyva 70/156/EEB dėl valstybių narių įstatymų, reglamentuojančių transporto priemonių ir jų priekabų tipo patvirtinimą, suderinimo </w:t>
      </w:r>
      <w:r w:rsidRPr="00575E9E">
        <w:rPr>
          <w:strike/>
          <w:szCs w:val="24"/>
          <w:lang w:eastAsia="lt-LT"/>
        </w:rPr>
        <w:t>(OL 2004 m. specialusis leidimas, 13 skyrius, 1 tomas, p. 44)</w:t>
      </w:r>
      <w:r w:rsidRPr="00575E9E">
        <w:rPr>
          <w:szCs w:val="24"/>
          <w:lang w:eastAsia="lt-LT"/>
        </w:rPr>
        <w:t xml:space="preserve"> su paskutiniais pakeitimais, padarytais 2007 m. birželio 21 d. Komisijos direktyva 2007/37/EB, iš dalies keičiančia Tarybos direktyvos 70/156/EEB dėl valstybių narių įstatymų, reglamentuojančių motorinių transporto priemonių ir jų priekabų tipo patvirtinimą, suderinimo I ir III priedus </w:t>
      </w:r>
      <w:r w:rsidRPr="00575E9E">
        <w:rPr>
          <w:strike/>
          <w:szCs w:val="24"/>
          <w:lang w:eastAsia="lt-LT"/>
        </w:rPr>
        <w:t>(OL 2007 L 161, p. 60)</w:t>
      </w:r>
      <w:r w:rsidRPr="00575E9E">
        <w:rPr>
          <w:szCs w:val="24"/>
          <w:lang w:eastAsia="lt-LT"/>
        </w:rPr>
        <w:t>.</w:t>
      </w:r>
    </w:p>
    <w:p w14:paraId="00333071" w14:textId="77777777" w:rsidR="009F46D6" w:rsidRPr="00575E9E" w:rsidRDefault="009F46D6" w:rsidP="009F46D6">
      <w:pPr>
        <w:ind w:firstLine="720"/>
        <w:jc w:val="both"/>
        <w:rPr>
          <w:szCs w:val="24"/>
          <w:lang w:eastAsia="lt-LT"/>
        </w:rPr>
      </w:pPr>
      <w:r w:rsidRPr="00575E9E">
        <w:rPr>
          <w:szCs w:val="24"/>
          <w:lang w:eastAsia="lt-LT"/>
        </w:rPr>
        <w:t>2. Konvencija dėl eismo įvykiams taikytinos teisės, sudaryta 1971 m. gegužės 4 d. Hagoje.</w:t>
      </w:r>
    </w:p>
    <w:p w14:paraId="3E5B48F9" w14:textId="30F43EB6" w:rsidR="009F46D6" w:rsidRPr="00575E9E" w:rsidRDefault="009F46D6" w:rsidP="009F46D6">
      <w:pPr>
        <w:ind w:firstLine="720"/>
        <w:jc w:val="both"/>
        <w:rPr>
          <w:szCs w:val="24"/>
          <w:lang w:eastAsia="lt-LT"/>
        </w:rPr>
      </w:pPr>
      <w:r w:rsidRPr="00575E9E">
        <w:rPr>
          <w:szCs w:val="24"/>
          <w:lang w:eastAsia="lt-LT"/>
        </w:rPr>
        <w:t xml:space="preserve">3. 1991 m. liepos 29 d. Tarybos direktyva 91/439/EEB dėl vairuotojo pažymėjimų </w:t>
      </w:r>
      <w:r w:rsidRPr="00575E9E">
        <w:rPr>
          <w:strike/>
          <w:szCs w:val="24"/>
          <w:lang w:eastAsia="lt-LT"/>
        </w:rPr>
        <w:t>(OL 2004</w:t>
      </w:r>
      <w:r w:rsidR="004B5934">
        <w:rPr>
          <w:strike/>
          <w:szCs w:val="24"/>
          <w:lang w:eastAsia="lt-LT"/>
        </w:rPr>
        <w:t> </w:t>
      </w:r>
      <w:r w:rsidRPr="00575E9E">
        <w:rPr>
          <w:strike/>
          <w:szCs w:val="24"/>
          <w:lang w:eastAsia="lt-LT"/>
        </w:rPr>
        <w:t>m. specialusis leidimas, 7 skyrius, 1 tomas, p. 317)</w:t>
      </w:r>
      <w:r w:rsidRPr="00575E9E">
        <w:rPr>
          <w:szCs w:val="24"/>
          <w:lang w:eastAsia="lt-LT"/>
        </w:rPr>
        <w:t xml:space="preserve"> su paskutiniais pakeitimais, padarytais 2009 m. rugpjūčio 25 d. Komisijos direktyva 2009/112/EB </w:t>
      </w:r>
      <w:r w:rsidRPr="00575E9E">
        <w:rPr>
          <w:strike/>
          <w:szCs w:val="24"/>
          <w:lang w:eastAsia="lt-LT"/>
        </w:rPr>
        <w:t>(OL 2009 L 223, p. 23)</w:t>
      </w:r>
      <w:r w:rsidRPr="00575E9E">
        <w:rPr>
          <w:szCs w:val="24"/>
          <w:lang w:eastAsia="lt-LT"/>
        </w:rPr>
        <w:t>.</w:t>
      </w:r>
    </w:p>
    <w:p w14:paraId="47FECA16" w14:textId="77777777" w:rsidR="009F46D6" w:rsidRPr="00575E9E" w:rsidRDefault="009F46D6" w:rsidP="009F46D6">
      <w:pPr>
        <w:ind w:firstLine="720"/>
        <w:jc w:val="both"/>
        <w:rPr>
          <w:szCs w:val="24"/>
          <w:lang w:eastAsia="lt-LT"/>
        </w:rPr>
      </w:pPr>
      <w:r w:rsidRPr="00575E9E">
        <w:rPr>
          <w:szCs w:val="24"/>
          <w:lang w:eastAsia="lt-LT"/>
        </w:rPr>
        <w:t>4. 1998 m. birželio 4 d. Tarybos rekomendacija 98/376/EB dėl neįgalių asmenų automobilių statymo kortelių.</w:t>
      </w:r>
    </w:p>
    <w:p w14:paraId="603D78CB" w14:textId="77777777" w:rsidR="009F46D6" w:rsidRPr="00575E9E" w:rsidRDefault="009F46D6" w:rsidP="009F46D6">
      <w:pPr>
        <w:ind w:firstLine="720"/>
        <w:jc w:val="both"/>
        <w:rPr>
          <w:szCs w:val="24"/>
          <w:lang w:eastAsia="lt-LT"/>
        </w:rPr>
      </w:pPr>
      <w:r w:rsidRPr="00575E9E">
        <w:rPr>
          <w:szCs w:val="24"/>
          <w:lang w:eastAsia="lt-LT"/>
        </w:rPr>
        <w:t xml:space="preserve">5. 2002 m. kovo 18 d. Europos Parlamento ir Tarybos direktyva 2002/24/EB dėl dviračių ir triračių motorinių transporto priemonių tipo patvirtinimo, panaikinanti Tarybos direktyvą 92/61/EEB </w:t>
      </w:r>
      <w:r w:rsidRPr="00575E9E">
        <w:rPr>
          <w:strike/>
          <w:szCs w:val="24"/>
          <w:lang w:eastAsia="lt-LT"/>
        </w:rPr>
        <w:t>(OL 2004 m. specialusis leidimas, 13 skyrius, 29 tomas, p. 399)</w:t>
      </w:r>
      <w:r w:rsidRPr="00575E9E">
        <w:rPr>
          <w:szCs w:val="24"/>
          <w:lang w:eastAsia="lt-LT"/>
        </w:rPr>
        <w:t xml:space="preserve">, su paskutiniais pakeitimais, padarytais 2008 m. spalio 22 d. Europos Parlamento ir Tarybos reglamentu (EB) Nr. 1137/2008 </w:t>
      </w:r>
      <w:r w:rsidRPr="00575E9E">
        <w:rPr>
          <w:strike/>
          <w:szCs w:val="24"/>
          <w:lang w:eastAsia="lt-LT"/>
        </w:rPr>
        <w:t>(OL 2008 L 311, p. 1)</w:t>
      </w:r>
      <w:r w:rsidRPr="00575E9E">
        <w:rPr>
          <w:szCs w:val="24"/>
          <w:lang w:eastAsia="lt-LT"/>
        </w:rPr>
        <w:t>.</w:t>
      </w:r>
    </w:p>
    <w:p w14:paraId="4288D00D" w14:textId="61161A8C" w:rsidR="009F46D6" w:rsidRPr="00575E9E" w:rsidRDefault="009F46D6" w:rsidP="009F46D6">
      <w:pPr>
        <w:ind w:firstLine="720"/>
        <w:jc w:val="both"/>
        <w:rPr>
          <w:szCs w:val="24"/>
          <w:lang w:eastAsia="lt-LT"/>
        </w:rPr>
      </w:pPr>
      <w:r w:rsidRPr="00575E9E">
        <w:rPr>
          <w:szCs w:val="24"/>
          <w:lang w:eastAsia="lt-LT"/>
        </w:rPr>
        <w:t xml:space="preserve">6. 2003 m. liepos 15 d. Europos Parlamento ir Tarybos direktyva 2003/59/EB dėl tam tikrų kelių transporto priemonių kroviniams ir keleiviams vežti vairuotojų pradinės kvalifikacijos ir periodinio mokymo, iš dalies keičianti Tarybos reglamentą (EEB) Nr. 3820/85 ir Tarybos direktyvą 91/439/EEB bei panaikinanti Tarybos direktyvą 76/914/EEB </w:t>
      </w:r>
      <w:r w:rsidRPr="00575E9E">
        <w:rPr>
          <w:strike/>
          <w:szCs w:val="24"/>
          <w:lang w:eastAsia="lt-LT"/>
        </w:rPr>
        <w:t>(OL 2004 m. specialusis leidimas, 7</w:t>
      </w:r>
      <w:r w:rsidR="004B5934">
        <w:rPr>
          <w:strike/>
          <w:szCs w:val="24"/>
          <w:lang w:eastAsia="lt-LT"/>
        </w:rPr>
        <w:t> </w:t>
      </w:r>
      <w:r w:rsidRPr="00575E9E">
        <w:rPr>
          <w:strike/>
          <w:szCs w:val="24"/>
          <w:lang w:eastAsia="lt-LT"/>
        </w:rPr>
        <w:t>skyrius, 7 tomas, p. 441)</w:t>
      </w:r>
      <w:r w:rsidRPr="00575E9E">
        <w:rPr>
          <w:szCs w:val="24"/>
          <w:lang w:eastAsia="lt-LT"/>
        </w:rPr>
        <w:t xml:space="preserve">, su paskutiniais pakeitimais, padarytais 2008 m. spalio 22 d. Europos Parlamento ir Tarybos reglamentu (EB) Nr. 1137/2008 </w:t>
      </w:r>
      <w:r w:rsidRPr="00575E9E">
        <w:rPr>
          <w:strike/>
          <w:szCs w:val="24"/>
          <w:lang w:eastAsia="lt-LT"/>
        </w:rPr>
        <w:t>(OL 2008 L 311, p. 1)</w:t>
      </w:r>
      <w:r w:rsidRPr="00575E9E">
        <w:rPr>
          <w:szCs w:val="24"/>
          <w:lang w:eastAsia="lt-LT"/>
        </w:rPr>
        <w:t>.</w:t>
      </w:r>
    </w:p>
    <w:p w14:paraId="186BC8D6" w14:textId="03DF3A7F" w:rsidR="009F46D6" w:rsidRPr="00575E9E" w:rsidRDefault="009F46D6" w:rsidP="009F46D6">
      <w:pPr>
        <w:ind w:firstLine="720"/>
        <w:jc w:val="both"/>
        <w:rPr>
          <w:szCs w:val="24"/>
          <w:lang w:eastAsia="lt-LT"/>
        </w:rPr>
      </w:pPr>
      <w:r w:rsidRPr="00575E9E">
        <w:rPr>
          <w:szCs w:val="24"/>
          <w:lang w:eastAsia="lt-LT"/>
        </w:rPr>
        <w:t xml:space="preserve">7. 2006 m. gruodžio 20 d. Europos Parlamento ir Tarybos direktyva 2006/126/EB dėl vairuotojo pažymėjimų </w:t>
      </w:r>
      <w:r w:rsidRPr="00575E9E">
        <w:rPr>
          <w:strike/>
          <w:szCs w:val="24"/>
          <w:lang w:eastAsia="lt-LT"/>
        </w:rPr>
        <w:t>(OL 2006 L 403, p. 18)</w:t>
      </w:r>
      <w:r w:rsidRPr="00575E9E">
        <w:rPr>
          <w:szCs w:val="24"/>
          <w:lang w:eastAsia="lt-LT"/>
        </w:rPr>
        <w:t xml:space="preserve"> su paskutiniais pakeitimais, padarytais 2009 m. rugpjūčio 25 d. Komisijos direktyva 2009/113/EB </w:t>
      </w:r>
      <w:r w:rsidRPr="00575E9E">
        <w:rPr>
          <w:strike/>
          <w:szCs w:val="24"/>
          <w:lang w:eastAsia="lt-LT"/>
        </w:rPr>
        <w:t>(OL 2009 L 223, p. 31)</w:t>
      </w:r>
      <w:r w:rsidRPr="00575E9E">
        <w:rPr>
          <w:szCs w:val="24"/>
          <w:lang w:eastAsia="lt-LT"/>
        </w:rPr>
        <w:t>.</w:t>
      </w:r>
    </w:p>
    <w:p w14:paraId="08411B69" w14:textId="77777777" w:rsidR="009F46D6" w:rsidRPr="00575E9E" w:rsidRDefault="009F46D6" w:rsidP="009F46D6">
      <w:pPr>
        <w:ind w:firstLine="720"/>
        <w:jc w:val="both"/>
        <w:rPr>
          <w:szCs w:val="24"/>
          <w:lang w:eastAsia="lt-LT"/>
        </w:rPr>
      </w:pPr>
      <w:r w:rsidRPr="00575E9E">
        <w:rPr>
          <w:szCs w:val="24"/>
          <w:lang w:eastAsia="lt-LT"/>
        </w:rPr>
        <w:t xml:space="preserve">8. 2007 m. rugsėjo 5 d. Europos Parlamento ir Tarybos direktyva 2007/46/EB, nustatanti motorinių transporto priemonių ir jų priekabų bei tokioms transporto priemonėms skirtų sistemų, sudėtinių dalių ir atskirų techninių mazgų patvirtinimo pagrindus (Pagrindų direktyva) </w:t>
      </w:r>
      <w:r w:rsidRPr="00575E9E">
        <w:rPr>
          <w:strike/>
          <w:szCs w:val="24"/>
          <w:lang w:eastAsia="lt-LT"/>
        </w:rPr>
        <w:t xml:space="preserve">(OL 2007 L </w:t>
      </w:r>
      <w:r w:rsidRPr="00575E9E">
        <w:rPr>
          <w:strike/>
          <w:szCs w:val="24"/>
          <w:lang w:eastAsia="lt-LT"/>
        </w:rPr>
        <w:lastRenderedPageBreak/>
        <w:t>263, p. 1)</w:t>
      </w:r>
      <w:r w:rsidRPr="00575E9E">
        <w:rPr>
          <w:szCs w:val="24"/>
          <w:lang w:eastAsia="lt-LT"/>
        </w:rPr>
        <w:t xml:space="preserve">, su paskutiniais pakeitimais, padarytais 2010 m. balandžio 16 d. Komisijos reglamentu (ES) Nr. 371/2010 </w:t>
      </w:r>
      <w:r w:rsidRPr="00575E9E">
        <w:rPr>
          <w:strike/>
          <w:szCs w:val="24"/>
          <w:lang w:eastAsia="lt-LT"/>
        </w:rPr>
        <w:t>(OL 2010 L 110, p. 1)</w:t>
      </w:r>
      <w:r w:rsidRPr="00575E9E">
        <w:rPr>
          <w:szCs w:val="24"/>
          <w:lang w:eastAsia="lt-LT"/>
        </w:rPr>
        <w:t>.</w:t>
      </w:r>
    </w:p>
    <w:p w14:paraId="3F57F8ED" w14:textId="77777777" w:rsidR="009F46D6" w:rsidRPr="00575E9E" w:rsidRDefault="009F46D6" w:rsidP="009F46D6">
      <w:pPr>
        <w:ind w:firstLine="720"/>
        <w:jc w:val="both"/>
        <w:rPr>
          <w:szCs w:val="24"/>
          <w:lang w:eastAsia="lt-LT"/>
        </w:rPr>
      </w:pPr>
      <w:r w:rsidRPr="00575E9E">
        <w:rPr>
          <w:szCs w:val="24"/>
          <w:lang w:eastAsia="lt-LT"/>
        </w:rPr>
        <w:t xml:space="preserve">9. 2008 m. kovo 3 d. Tarybos rekomendacija 2008/205/EB, pritaikanti Rekomendaciją 98/376/EB dėl neįgalių asmenų automobilių statymo kortelių, siekiant atsižvelgti į Bulgarijos Respublikos, Čekijos Respublikos, Estijos Respublikos, Kipro Respublikos, Latvijos Respublikos, Lietuvos Respublikos, Vengrijos Respublikos, Maltos Respublikos, Lenkijos Respublikos, Rumunijos, Slovėnijos Respublikos ir Slovakijos Respublikos įstojimą </w:t>
      </w:r>
      <w:r w:rsidRPr="00575E9E">
        <w:rPr>
          <w:strike/>
          <w:szCs w:val="24"/>
          <w:lang w:eastAsia="lt-LT"/>
        </w:rPr>
        <w:t>(OL 2008 L 63, p. 43)</w:t>
      </w:r>
      <w:r w:rsidRPr="00575E9E">
        <w:rPr>
          <w:szCs w:val="24"/>
          <w:lang w:eastAsia="lt-LT"/>
        </w:rPr>
        <w:t>.</w:t>
      </w:r>
    </w:p>
    <w:p w14:paraId="01530046" w14:textId="1FE8C155" w:rsidR="009F46D6" w:rsidRPr="00575E9E" w:rsidRDefault="00A15F7F" w:rsidP="009F46D6">
      <w:pPr>
        <w:ind w:firstLine="720"/>
        <w:jc w:val="both"/>
        <w:rPr>
          <w:szCs w:val="24"/>
          <w:lang w:eastAsia="lt-LT"/>
        </w:rPr>
      </w:pPr>
      <w:r w:rsidRPr="00575E9E">
        <w:rPr>
          <w:szCs w:val="24"/>
          <w:lang w:eastAsia="lt-LT"/>
        </w:rPr>
        <w:t xml:space="preserve">10. 2008 m. lapkričio 19 d. Europos Parlamento ir Tarybos direktyva 2008/96/EB dėl kelių infrastruktūros saugumo valdymo </w:t>
      </w:r>
      <w:r w:rsidRPr="00575E9E">
        <w:rPr>
          <w:strike/>
          <w:szCs w:val="24"/>
          <w:lang w:eastAsia="lt-LT"/>
        </w:rPr>
        <w:t>(OL 2008 L 319, p. 59)</w:t>
      </w:r>
      <w:r w:rsidRPr="00575E9E">
        <w:rPr>
          <w:b/>
          <w:bCs/>
          <w:szCs w:val="24"/>
          <w:lang w:eastAsia="lt-LT"/>
        </w:rPr>
        <w:t xml:space="preserve"> su paskutiniais pakeitimais, padarytais 2019 m. spalio 23 d. Europos Parlamento ir Tarybos direktyva (ES) 2019/1936</w:t>
      </w:r>
      <w:r w:rsidRPr="00575E9E">
        <w:rPr>
          <w:szCs w:val="24"/>
          <w:lang w:eastAsia="lt-LT"/>
        </w:rPr>
        <w:t>.</w:t>
      </w:r>
    </w:p>
    <w:p w14:paraId="5AE2D34A" w14:textId="77777777" w:rsidR="009F46D6" w:rsidRPr="00575E9E" w:rsidRDefault="009F46D6" w:rsidP="009F46D6">
      <w:pPr>
        <w:ind w:firstLine="720"/>
        <w:jc w:val="both"/>
        <w:rPr>
          <w:szCs w:val="24"/>
          <w:lang w:eastAsia="lt-LT"/>
        </w:rPr>
      </w:pPr>
      <w:r w:rsidRPr="00575E9E">
        <w:rPr>
          <w:szCs w:val="24"/>
          <w:lang w:eastAsia="lt-LT"/>
        </w:rPr>
        <w:t xml:space="preserve">11. 2014 m. balandžio 3 d. Europos Parlamento ir Tarybos direktyva 2014/45/ES dėl motorinių transporto priemonių ir jų priekabų periodinės techninės apžiūros, kuria panaikinama Direktyva 2009/40/EB </w:t>
      </w:r>
      <w:r w:rsidRPr="00575E9E">
        <w:rPr>
          <w:strike/>
          <w:szCs w:val="24"/>
          <w:lang w:eastAsia="lt-LT"/>
        </w:rPr>
        <w:t>(OL 2014 L 127, p. 51)</w:t>
      </w:r>
      <w:r w:rsidRPr="00575E9E">
        <w:rPr>
          <w:szCs w:val="24"/>
          <w:lang w:eastAsia="lt-LT"/>
        </w:rPr>
        <w:t>.</w:t>
      </w:r>
    </w:p>
    <w:p w14:paraId="283D101D" w14:textId="77777777" w:rsidR="009F46D6" w:rsidRPr="00575E9E" w:rsidRDefault="009F46D6" w:rsidP="009F46D6">
      <w:pPr>
        <w:ind w:firstLine="720"/>
        <w:jc w:val="both"/>
        <w:rPr>
          <w:szCs w:val="24"/>
          <w:lang w:eastAsia="lt-LT"/>
        </w:rPr>
      </w:pPr>
      <w:r w:rsidRPr="00575E9E">
        <w:rPr>
          <w:szCs w:val="24"/>
          <w:lang w:eastAsia="lt-LT"/>
        </w:rPr>
        <w:t xml:space="preserve">12. 2014 m. balandžio 3 d. Europos Parlamento ir Tarybos direktyva 2014/46/ES, kuria iš dalies keičiama Tarybos direktyva 1999/37/EB dėl transporto priemonių registracijos dokumentų </w:t>
      </w:r>
      <w:r w:rsidRPr="00575E9E">
        <w:rPr>
          <w:strike/>
          <w:szCs w:val="24"/>
          <w:lang w:eastAsia="lt-LT"/>
        </w:rPr>
        <w:t>(OL 2014 L 127, p. 129)</w:t>
      </w:r>
      <w:r w:rsidRPr="00575E9E">
        <w:rPr>
          <w:szCs w:val="24"/>
          <w:lang w:eastAsia="lt-LT"/>
        </w:rPr>
        <w:t>.</w:t>
      </w:r>
    </w:p>
    <w:p w14:paraId="7CAA8188" w14:textId="6C228359" w:rsidR="00D5178F" w:rsidRPr="00575E9E" w:rsidRDefault="009F46D6" w:rsidP="00D5178F">
      <w:pPr>
        <w:ind w:firstLine="720"/>
        <w:jc w:val="both"/>
        <w:rPr>
          <w:szCs w:val="24"/>
          <w:lang w:eastAsia="lt-LT"/>
        </w:rPr>
      </w:pPr>
      <w:r w:rsidRPr="00575E9E">
        <w:rPr>
          <w:szCs w:val="24"/>
          <w:lang w:eastAsia="lt-LT"/>
        </w:rPr>
        <w:t xml:space="preserve">13. 2014 m. balandžio 3 d. Europos Parlamento ir Tarybos direktyva 2014/47/ES dėl Sąjungoje važinėjančių komercinių transporto priemonių techninio patikrinimo kelyje, kuria panaikinama Direktyva 2000/30/EB </w:t>
      </w:r>
      <w:r w:rsidRPr="00575E9E">
        <w:rPr>
          <w:strike/>
          <w:szCs w:val="24"/>
          <w:lang w:eastAsia="lt-LT"/>
        </w:rPr>
        <w:t>(OL 2014 L 127, p. 134)</w:t>
      </w:r>
      <w:r w:rsidRPr="00575E9E">
        <w:rPr>
          <w:szCs w:val="24"/>
          <w:lang w:eastAsia="lt-LT"/>
        </w:rPr>
        <w:t>.</w:t>
      </w:r>
      <w:r w:rsidR="00317599" w:rsidRPr="00575E9E">
        <w:rPr>
          <w:szCs w:val="24"/>
          <w:lang w:eastAsia="lt-LT"/>
        </w:rPr>
        <w:t>“</w:t>
      </w:r>
    </w:p>
    <w:p w14:paraId="69BBBB64" w14:textId="77777777" w:rsidR="00D5178F" w:rsidRPr="00575E9E" w:rsidRDefault="00D5178F" w:rsidP="00D5178F">
      <w:pPr>
        <w:ind w:firstLine="720"/>
        <w:jc w:val="both"/>
        <w:rPr>
          <w:szCs w:val="24"/>
          <w:lang w:eastAsia="lt-LT"/>
        </w:rPr>
      </w:pPr>
    </w:p>
    <w:p w14:paraId="29D0A2BF" w14:textId="47C65E90" w:rsidR="00EB6552" w:rsidRPr="00DD1398" w:rsidRDefault="00BA3405" w:rsidP="00EB6552">
      <w:pPr>
        <w:ind w:firstLine="709"/>
        <w:jc w:val="both"/>
        <w:rPr>
          <w:szCs w:val="24"/>
          <w:lang w:eastAsia="lt-LT"/>
        </w:rPr>
      </w:pPr>
      <w:bookmarkStart w:id="1" w:name="part_712cb35cb9874031a0df462819163a32"/>
      <w:bookmarkEnd w:id="1"/>
      <w:r w:rsidRPr="00DD1398">
        <w:rPr>
          <w:b/>
          <w:szCs w:val="24"/>
        </w:rPr>
        <w:t>9</w:t>
      </w:r>
      <w:r w:rsidR="00D55331" w:rsidRPr="00DD1398">
        <w:rPr>
          <w:b/>
          <w:szCs w:val="24"/>
        </w:rPr>
        <w:t> </w:t>
      </w:r>
      <w:r w:rsidR="00EB6552" w:rsidRPr="00DD1398">
        <w:rPr>
          <w:b/>
          <w:szCs w:val="24"/>
        </w:rPr>
        <w:t xml:space="preserve">straipsnis. </w:t>
      </w:r>
      <w:r w:rsidR="00EB6552" w:rsidRPr="00DD1398">
        <w:rPr>
          <w:b/>
          <w:bCs/>
          <w:szCs w:val="24"/>
          <w:lang w:eastAsia="lt-LT"/>
        </w:rPr>
        <w:t>Įstatymo įsigaliojimas</w:t>
      </w:r>
      <w:r w:rsidR="00C56259" w:rsidRPr="00DD1398">
        <w:rPr>
          <w:b/>
          <w:bCs/>
          <w:szCs w:val="24"/>
          <w:lang w:eastAsia="lt-LT"/>
        </w:rPr>
        <w:t>,</w:t>
      </w:r>
      <w:r w:rsidR="00EB6552" w:rsidRPr="00DD1398">
        <w:rPr>
          <w:b/>
          <w:bCs/>
          <w:szCs w:val="24"/>
          <w:lang w:eastAsia="lt-LT"/>
        </w:rPr>
        <w:t xml:space="preserve"> įgyvendinimas</w:t>
      </w:r>
      <w:r w:rsidR="00C56259" w:rsidRPr="00DD1398">
        <w:rPr>
          <w:b/>
          <w:bCs/>
          <w:szCs w:val="24"/>
          <w:lang w:eastAsia="lt-LT"/>
        </w:rPr>
        <w:t xml:space="preserve"> ir taikymas</w:t>
      </w:r>
    </w:p>
    <w:p w14:paraId="332B4AAB" w14:textId="2C4F4A2E" w:rsidR="005568E2" w:rsidRDefault="00EB6552" w:rsidP="00C56259">
      <w:pPr>
        <w:ind w:firstLine="720"/>
        <w:jc w:val="both"/>
        <w:rPr>
          <w:szCs w:val="24"/>
          <w:lang w:eastAsia="lt-LT"/>
        </w:rPr>
      </w:pPr>
      <w:bookmarkStart w:id="2" w:name="part_eea9e7693c5044d18138af49f2fa4a17"/>
      <w:bookmarkEnd w:id="2"/>
      <w:r w:rsidRPr="00DD1398">
        <w:rPr>
          <w:szCs w:val="24"/>
          <w:lang w:eastAsia="lt-LT"/>
        </w:rPr>
        <w:t xml:space="preserve">1. Šis </w:t>
      </w:r>
      <w:r w:rsidRPr="00575E9E">
        <w:rPr>
          <w:szCs w:val="24"/>
          <w:lang w:eastAsia="lt-LT"/>
        </w:rPr>
        <w:t>įstatymas</w:t>
      </w:r>
      <w:r w:rsidR="00F5403F" w:rsidRPr="00575E9E">
        <w:rPr>
          <w:szCs w:val="24"/>
          <w:lang w:eastAsia="lt-LT"/>
        </w:rPr>
        <w:t>, išskyrus šio straipsnio 3 dalį,</w:t>
      </w:r>
      <w:r w:rsidRPr="00575E9E">
        <w:rPr>
          <w:szCs w:val="24"/>
          <w:lang w:eastAsia="lt-LT"/>
        </w:rPr>
        <w:t xml:space="preserve"> įsigalioja 2021 </w:t>
      </w:r>
      <w:r w:rsidRPr="00DD1398">
        <w:rPr>
          <w:szCs w:val="24"/>
          <w:lang w:eastAsia="lt-LT"/>
        </w:rPr>
        <w:t>m. gruodžio 17 d.</w:t>
      </w:r>
    </w:p>
    <w:p w14:paraId="21EEDEAC" w14:textId="2F282BF6" w:rsidR="00C56259" w:rsidRPr="00DD1398" w:rsidRDefault="00EB6552" w:rsidP="00C56259">
      <w:pPr>
        <w:ind w:firstLine="720"/>
        <w:jc w:val="both"/>
        <w:rPr>
          <w:szCs w:val="24"/>
          <w:lang w:eastAsia="lt-LT"/>
        </w:rPr>
      </w:pPr>
      <w:r w:rsidRPr="00DD1398">
        <w:rPr>
          <w:szCs w:val="24"/>
          <w:lang w:eastAsia="lt-LT"/>
        </w:rPr>
        <w:t>2.</w:t>
      </w:r>
      <w:r w:rsidR="00C56259" w:rsidRPr="00DD1398">
        <w:rPr>
          <w:szCs w:val="24"/>
          <w:lang w:eastAsia="lt-LT"/>
        </w:rPr>
        <w:t xml:space="preserve"> </w:t>
      </w:r>
      <w:r w:rsidR="00CF7B74" w:rsidRPr="00DD1398">
        <w:rPr>
          <w:szCs w:val="24"/>
          <w:lang w:eastAsia="lt-LT"/>
        </w:rPr>
        <w:t>A</w:t>
      </w:r>
      <w:r w:rsidR="00C56259" w:rsidRPr="00DD1398">
        <w:rPr>
          <w:szCs w:val="24"/>
          <w:lang w:eastAsia="lt-LT"/>
        </w:rPr>
        <w:t xml:space="preserve">smenys, kurie iki šio įstatymo įsigaliojimo turėjo teisę atlikti kelių saugumo auditą, </w:t>
      </w:r>
      <w:r w:rsidR="009E28E4" w:rsidRPr="00DD1398">
        <w:rPr>
          <w:szCs w:val="24"/>
          <w:lang w:eastAsia="lt-LT"/>
        </w:rPr>
        <w:t xml:space="preserve">turi teisę atlikti kelių saugumo auditą </w:t>
      </w:r>
      <w:r w:rsidR="00C56259" w:rsidRPr="00DD1398">
        <w:rPr>
          <w:szCs w:val="24"/>
          <w:lang w:eastAsia="lt-LT"/>
        </w:rPr>
        <w:t>iki 202</w:t>
      </w:r>
      <w:r w:rsidR="00C43885" w:rsidRPr="00DD1398">
        <w:rPr>
          <w:szCs w:val="24"/>
          <w:lang w:eastAsia="lt-LT"/>
        </w:rPr>
        <w:t>2</w:t>
      </w:r>
      <w:r w:rsidR="00C56259" w:rsidRPr="00DD1398">
        <w:rPr>
          <w:szCs w:val="24"/>
          <w:lang w:eastAsia="lt-LT"/>
        </w:rPr>
        <w:t xml:space="preserve"> m. </w:t>
      </w:r>
      <w:r w:rsidR="00C43885" w:rsidRPr="00DD1398">
        <w:rPr>
          <w:szCs w:val="24"/>
          <w:lang w:eastAsia="lt-LT"/>
        </w:rPr>
        <w:t>gruodžio</w:t>
      </w:r>
      <w:r w:rsidR="00C56259" w:rsidRPr="00DD1398">
        <w:rPr>
          <w:szCs w:val="24"/>
          <w:lang w:eastAsia="lt-LT"/>
        </w:rPr>
        <w:t> 1</w:t>
      </w:r>
      <w:r w:rsidR="00C43885" w:rsidRPr="00DD1398">
        <w:rPr>
          <w:szCs w:val="24"/>
          <w:lang w:eastAsia="lt-LT"/>
        </w:rPr>
        <w:t>7</w:t>
      </w:r>
      <w:r w:rsidR="00C56259" w:rsidRPr="00DD1398">
        <w:rPr>
          <w:szCs w:val="24"/>
          <w:lang w:eastAsia="lt-LT"/>
        </w:rPr>
        <w:t> d</w:t>
      </w:r>
      <w:r w:rsidR="009E28E4" w:rsidRPr="00DD1398">
        <w:rPr>
          <w:szCs w:val="24"/>
          <w:lang w:eastAsia="lt-LT"/>
        </w:rPr>
        <w:t>.,</w:t>
      </w:r>
      <w:r w:rsidR="00C56259" w:rsidRPr="00DD1398">
        <w:rPr>
          <w:szCs w:val="24"/>
          <w:lang w:eastAsia="lt-LT"/>
        </w:rPr>
        <w:t xml:space="preserve"> neatsižvelgiant į </w:t>
      </w:r>
      <w:r w:rsidR="009E28E4" w:rsidRPr="00DD1398">
        <w:rPr>
          <w:szCs w:val="24"/>
          <w:lang w:eastAsia="lt-LT"/>
        </w:rPr>
        <w:t xml:space="preserve">šių asmenų </w:t>
      </w:r>
      <w:r w:rsidR="00C56259" w:rsidRPr="00DD1398">
        <w:rPr>
          <w:szCs w:val="24"/>
          <w:lang w:eastAsia="lt-LT"/>
        </w:rPr>
        <w:t>atitiktį šiuo įstatymu nustatytiems reikalavimams</w:t>
      </w:r>
      <w:r w:rsidR="00CF7B74" w:rsidRPr="00DD1398">
        <w:rPr>
          <w:szCs w:val="24"/>
          <w:lang w:eastAsia="lt-LT"/>
        </w:rPr>
        <w:t xml:space="preserve"> kelių saugumo auditoriams</w:t>
      </w:r>
      <w:r w:rsidR="00C56259" w:rsidRPr="00DD1398">
        <w:rPr>
          <w:szCs w:val="24"/>
          <w:lang w:eastAsia="lt-LT"/>
        </w:rPr>
        <w:t>.</w:t>
      </w:r>
    </w:p>
    <w:p w14:paraId="59BF7E2D" w14:textId="00B9120D" w:rsidR="00EB6552" w:rsidRPr="00DD1398" w:rsidRDefault="008722AB" w:rsidP="00EB6552">
      <w:pPr>
        <w:ind w:firstLine="720"/>
        <w:jc w:val="both"/>
        <w:rPr>
          <w:szCs w:val="24"/>
          <w:lang w:eastAsia="lt-LT"/>
        </w:rPr>
      </w:pPr>
      <w:r w:rsidRPr="008722AB">
        <w:rPr>
          <w:szCs w:val="24"/>
          <w:lang w:eastAsia="lt-LT"/>
        </w:rPr>
        <w:t>3. Lietuvos Respublikos susisiekimo ministras ar jo įgaliota institucija ir viešosios įstaigos Transporto kompetencijų agentūros direktorius iki 2021 m. gruodžio 16 d. priima šio įstatymo įgyvendinamuosius teisės aktus.</w:t>
      </w:r>
    </w:p>
    <w:p w14:paraId="22585CB1" w14:textId="77777777" w:rsidR="00EB6552" w:rsidRPr="00DD1398" w:rsidRDefault="00EB6552" w:rsidP="00EB6552">
      <w:pPr>
        <w:ind w:firstLine="720"/>
        <w:jc w:val="both"/>
        <w:rPr>
          <w:szCs w:val="24"/>
          <w:lang w:eastAsia="lt-LT"/>
        </w:rPr>
      </w:pPr>
      <w:bookmarkStart w:id="3" w:name="part_148b06ddacb448d08bccaa5bfdce316c"/>
      <w:bookmarkEnd w:id="3"/>
    </w:p>
    <w:p w14:paraId="32E8ABB2" w14:textId="77777777" w:rsidR="00EB6552" w:rsidRPr="00DD1398" w:rsidRDefault="00EB6552" w:rsidP="00EB6552">
      <w:pPr>
        <w:ind w:firstLine="720"/>
        <w:jc w:val="both"/>
        <w:rPr>
          <w:szCs w:val="24"/>
          <w:lang w:eastAsia="lt-LT"/>
        </w:rPr>
      </w:pPr>
    </w:p>
    <w:p w14:paraId="230FAAC0" w14:textId="77777777" w:rsidR="00EB6552" w:rsidRPr="00DD1398" w:rsidRDefault="00EB6552" w:rsidP="00EB6552">
      <w:pPr>
        <w:ind w:firstLine="709"/>
        <w:jc w:val="both"/>
        <w:rPr>
          <w:i/>
          <w:szCs w:val="24"/>
        </w:rPr>
      </w:pPr>
      <w:r w:rsidRPr="00DD1398">
        <w:rPr>
          <w:i/>
          <w:szCs w:val="24"/>
        </w:rPr>
        <w:t>Skelbiu šį Lietuvos Respublikos Seimo priimtą įstatymą.</w:t>
      </w:r>
    </w:p>
    <w:p w14:paraId="2B164E7C" w14:textId="3E690B6B" w:rsidR="00EB6552" w:rsidRDefault="00EB6552" w:rsidP="00EB6552">
      <w:pPr>
        <w:ind w:firstLine="709"/>
        <w:jc w:val="both"/>
        <w:rPr>
          <w:szCs w:val="24"/>
        </w:rPr>
      </w:pPr>
    </w:p>
    <w:p w14:paraId="5EE7E9A7" w14:textId="77777777" w:rsidR="008722AB" w:rsidRPr="00DD1398" w:rsidRDefault="008722AB" w:rsidP="00EB6552">
      <w:pPr>
        <w:ind w:firstLine="709"/>
        <w:jc w:val="both"/>
        <w:rPr>
          <w:szCs w:val="24"/>
        </w:rPr>
      </w:pPr>
    </w:p>
    <w:p w14:paraId="04FEE161" w14:textId="45D7B356" w:rsidR="0093396F" w:rsidRPr="00DD1398" w:rsidRDefault="00EB6552" w:rsidP="008722AB">
      <w:pPr>
        <w:jc w:val="both"/>
      </w:pPr>
      <w:r w:rsidRPr="00DD1398">
        <w:rPr>
          <w:szCs w:val="24"/>
        </w:rPr>
        <w:t>Respublikos Prezidentas</w:t>
      </w:r>
    </w:p>
    <w:sectPr w:rsidR="0093396F" w:rsidRPr="00DD1398" w:rsidSect="00947C38">
      <w:headerReference w:type="default" r:id="rId8"/>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BA205" w14:textId="77777777" w:rsidR="008B077B" w:rsidRDefault="008B077B" w:rsidP="00947C38">
      <w:r>
        <w:separator/>
      </w:r>
    </w:p>
  </w:endnote>
  <w:endnote w:type="continuationSeparator" w:id="0">
    <w:p w14:paraId="7B92B0D7" w14:textId="77777777" w:rsidR="008B077B" w:rsidRDefault="008B077B" w:rsidP="00947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153E6" w14:textId="77777777" w:rsidR="008B077B" w:rsidRDefault="008B077B" w:rsidP="00947C38">
      <w:r>
        <w:separator/>
      </w:r>
    </w:p>
  </w:footnote>
  <w:footnote w:type="continuationSeparator" w:id="0">
    <w:p w14:paraId="4A2FB3BC" w14:textId="77777777" w:rsidR="008B077B" w:rsidRDefault="008B077B" w:rsidP="00947C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6473384"/>
      <w:docPartObj>
        <w:docPartGallery w:val="Page Numbers (Top of Page)"/>
        <w:docPartUnique/>
      </w:docPartObj>
    </w:sdtPr>
    <w:sdtEndPr/>
    <w:sdtContent>
      <w:p w14:paraId="7B6F52BF" w14:textId="6B99D284" w:rsidR="00947C38" w:rsidRDefault="00947C38">
        <w:pPr>
          <w:pStyle w:val="Antrats"/>
          <w:jc w:val="center"/>
        </w:pPr>
        <w:r w:rsidRPr="00947C38">
          <w:rPr>
            <w:sz w:val="20"/>
          </w:rPr>
          <w:fldChar w:fldCharType="begin"/>
        </w:r>
        <w:r w:rsidRPr="00947C38">
          <w:rPr>
            <w:sz w:val="20"/>
          </w:rPr>
          <w:instrText>PAGE   \* MERGEFORMAT</w:instrText>
        </w:r>
        <w:r w:rsidRPr="00947C38">
          <w:rPr>
            <w:sz w:val="20"/>
          </w:rPr>
          <w:fldChar w:fldCharType="separate"/>
        </w:r>
        <w:r w:rsidRPr="00947C38">
          <w:rPr>
            <w:sz w:val="20"/>
          </w:rPr>
          <w:t>2</w:t>
        </w:r>
        <w:r w:rsidRPr="00947C38">
          <w:rPr>
            <w:sz w:val="20"/>
          </w:rPr>
          <w:fldChar w:fldCharType="end"/>
        </w:r>
      </w:p>
    </w:sdtContent>
  </w:sdt>
  <w:p w14:paraId="1BD20A07" w14:textId="77777777" w:rsidR="00947C38" w:rsidRDefault="00947C3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3045C6"/>
    <w:multiLevelType w:val="hybridMultilevel"/>
    <w:tmpl w:val="F0A0C276"/>
    <w:lvl w:ilvl="0" w:tplc="D0A6F6B0">
      <w:start w:val="1"/>
      <w:numFmt w:val="decimal"/>
      <w:lvlText w:val="%1."/>
      <w:lvlJc w:val="left"/>
      <w:pPr>
        <w:ind w:left="1080" w:hanging="360"/>
      </w:pPr>
      <w:rPr>
        <w:rFonts w:hint="default"/>
        <w:sz w:val="24"/>
        <w:szCs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6EBD18DC"/>
    <w:multiLevelType w:val="hybridMultilevel"/>
    <w:tmpl w:val="002E220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DDB"/>
    <w:rsid w:val="000040B3"/>
    <w:rsid w:val="000048EF"/>
    <w:rsid w:val="00004E60"/>
    <w:rsid w:val="00007D48"/>
    <w:rsid w:val="0002009C"/>
    <w:rsid w:val="00020B87"/>
    <w:rsid w:val="00020C44"/>
    <w:rsid w:val="00022437"/>
    <w:rsid w:val="000235FB"/>
    <w:rsid w:val="000246A9"/>
    <w:rsid w:val="00031E15"/>
    <w:rsid w:val="000348CD"/>
    <w:rsid w:val="00034B8E"/>
    <w:rsid w:val="00035DA5"/>
    <w:rsid w:val="0003778C"/>
    <w:rsid w:val="00043DCE"/>
    <w:rsid w:val="00044E65"/>
    <w:rsid w:val="000501DB"/>
    <w:rsid w:val="00051644"/>
    <w:rsid w:val="0005341C"/>
    <w:rsid w:val="00053EC7"/>
    <w:rsid w:val="00055BCA"/>
    <w:rsid w:val="0005675D"/>
    <w:rsid w:val="00056C2F"/>
    <w:rsid w:val="0007273C"/>
    <w:rsid w:val="00073ECF"/>
    <w:rsid w:val="000860CE"/>
    <w:rsid w:val="000938A3"/>
    <w:rsid w:val="000940B5"/>
    <w:rsid w:val="000A02D8"/>
    <w:rsid w:val="000B27B2"/>
    <w:rsid w:val="000B6F09"/>
    <w:rsid w:val="000C0B8D"/>
    <w:rsid w:val="000D1C38"/>
    <w:rsid w:val="000E0F7F"/>
    <w:rsid w:val="000E1565"/>
    <w:rsid w:val="000E1BD7"/>
    <w:rsid w:val="000E260E"/>
    <w:rsid w:val="000E7188"/>
    <w:rsid w:val="000F181C"/>
    <w:rsid w:val="000F6388"/>
    <w:rsid w:val="00101F4E"/>
    <w:rsid w:val="00103053"/>
    <w:rsid w:val="001031A7"/>
    <w:rsid w:val="00105782"/>
    <w:rsid w:val="001128ED"/>
    <w:rsid w:val="00113980"/>
    <w:rsid w:val="001142E3"/>
    <w:rsid w:val="001146AB"/>
    <w:rsid w:val="001147A8"/>
    <w:rsid w:val="00114F9B"/>
    <w:rsid w:val="001164E3"/>
    <w:rsid w:val="00121F60"/>
    <w:rsid w:val="00124625"/>
    <w:rsid w:val="00124A29"/>
    <w:rsid w:val="00125833"/>
    <w:rsid w:val="00126D91"/>
    <w:rsid w:val="00131D2A"/>
    <w:rsid w:val="0013358E"/>
    <w:rsid w:val="001335D8"/>
    <w:rsid w:val="00133D26"/>
    <w:rsid w:val="00134246"/>
    <w:rsid w:val="001361F0"/>
    <w:rsid w:val="0014069A"/>
    <w:rsid w:val="00150AB5"/>
    <w:rsid w:val="001513C7"/>
    <w:rsid w:val="00161BB4"/>
    <w:rsid w:val="001622B8"/>
    <w:rsid w:val="0016798D"/>
    <w:rsid w:val="00170DFF"/>
    <w:rsid w:val="00175AE1"/>
    <w:rsid w:val="001760F0"/>
    <w:rsid w:val="00177238"/>
    <w:rsid w:val="001829F3"/>
    <w:rsid w:val="001832C4"/>
    <w:rsid w:val="00183639"/>
    <w:rsid w:val="0018631D"/>
    <w:rsid w:val="00187066"/>
    <w:rsid w:val="001877C8"/>
    <w:rsid w:val="001905D4"/>
    <w:rsid w:val="001943C4"/>
    <w:rsid w:val="00194A69"/>
    <w:rsid w:val="001979F9"/>
    <w:rsid w:val="001A03FA"/>
    <w:rsid w:val="001A15D5"/>
    <w:rsid w:val="001B063C"/>
    <w:rsid w:val="001B0B41"/>
    <w:rsid w:val="001B18F0"/>
    <w:rsid w:val="001B1EED"/>
    <w:rsid w:val="001B6288"/>
    <w:rsid w:val="001B727C"/>
    <w:rsid w:val="001C1701"/>
    <w:rsid w:val="001C21F7"/>
    <w:rsid w:val="001C6135"/>
    <w:rsid w:val="001C6B84"/>
    <w:rsid w:val="001D52E2"/>
    <w:rsid w:val="001D620E"/>
    <w:rsid w:val="001D6BB5"/>
    <w:rsid w:val="001D70C9"/>
    <w:rsid w:val="001E076A"/>
    <w:rsid w:val="001E22C9"/>
    <w:rsid w:val="001E3DE4"/>
    <w:rsid w:val="001E5CC9"/>
    <w:rsid w:val="001F1521"/>
    <w:rsid w:val="001F2C2B"/>
    <w:rsid w:val="001F50BD"/>
    <w:rsid w:val="001F5A20"/>
    <w:rsid w:val="00205A55"/>
    <w:rsid w:val="00206FB4"/>
    <w:rsid w:val="002252EB"/>
    <w:rsid w:val="00230C6F"/>
    <w:rsid w:val="00236BC4"/>
    <w:rsid w:val="00241A19"/>
    <w:rsid w:val="00242BDA"/>
    <w:rsid w:val="0024692D"/>
    <w:rsid w:val="00254DC6"/>
    <w:rsid w:val="00255947"/>
    <w:rsid w:val="00256F88"/>
    <w:rsid w:val="002601CE"/>
    <w:rsid w:val="0026280E"/>
    <w:rsid w:val="002641CC"/>
    <w:rsid w:val="002642C9"/>
    <w:rsid w:val="0026478F"/>
    <w:rsid w:val="0026557C"/>
    <w:rsid w:val="00265DBA"/>
    <w:rsid w:val="002673A1"/>
    <w:rsid w:val="00270AAA"/>
    <w:rsid w:val="0027519B"/>
    <w:rsid w:val="00275F79"/>
    <w:rsid w:val="00277D45"/>
    <w:rsid w:val="00282D84"/>
    <w:rsid w:val="002870C9"/>
    <w:rsid w:val="00292512"/>
    <w:rsid w:val="00293594"/>
    <w:rsid w:val="00294EA0"/>
    <w:rsid w:val="00295692"/>
    <w:rsid w:val="00296212"/>
    <w:rsid w:val="00296249"/>
    <w:rsid w:val="002A1165"/>
    <w:rsid w:val="002A1DD7"/>
    <w:rsid w:val="002A399C"/>
    <w:rsid w:val="002A62EF"/>
    <w:rsid w:val="002A7F94"/>
    <w:rsid w:val="002B1177"/>
    <w:rsid w:val="002B5C3F"/>
    <w:rsid w:val="002B5C62"/>
    <w:rsid w:val="002B60FC"/>
    <w:rsid w:val="002C58DA"/>
    <w:rsid w:val="002C7F3C"/>
    <w:rsid w:val="002D1EBF"/>
    <w:rsid w:val="002D43C4"/>
    <w:rsid w:val="002D5416"/>
    <w:rsid w:val="002D6DBC"/>
    <w:rsid w:val="002D6F5C"/>
    <w:rsid w:val="002D7ED6"/>
    <w:rsid w:val="002E0289"/>
    <w:rsid w:val="002E6C07"/>
    <w:rsid w:val="002E7223"/>
    <w:rsid w:val="002F1585"/>
    <w:rsid w:val="002F3BAC"/>
    <w:rsid w:val="002F5575"/>
    <w:rsid w:val="002F74DA"/>
    <w:rsid w:val="003012F5"/>
    <w:rsid w:val="00302734"/>
    <w:rsid w:val="0030298E"/>
    <w:rsid w:val="00303180"/>
    <w:rsid w:val="0030630D"/>
    <w:rsid w:val="0031325B"/>
    <w:rsid w:val="00314D12"/>
    <w:rsid w:val="00316545"/>
    <w:rsid w:val="00317599"/>
    <w:rsid w:val="003175AE"/>
    <w:rsid w:val="00320123"/>
    <w:rsid w:val="00320A90"/>
    <w:rsid w:val="003227D4"/>
    <w:rsid w:val="00323729"/>
    <w:rsid w:val="00323842"/>
    <w:rsid w:val="00325429"/>
    <w:rsid w:val="003260F1"/>
    <w:rsid w:val="00326D95"/>
    <w:rsid w:val="00332CBE"/>
    <w:rsid w:val="00334097"/>
    <w:rsid w:val="00343DAC"/>
    <w:rsid w:val="003462D8"/>
    <w:rsid w:val="0035050F"/>
    <w:rsid w:val="0035103F"/>
    <w:rsid w:val="00355FEA"/>
    <w:rsid w:val="003608AA"/>
    <w:rsid w:val="00370F9A"/>
    <w:rsid w:val="003729F4"/>
    <w:rsid w:val="00372DC8"/>
    <w:rsid w:val="00375C82"/>
    <w:rsid w:val="00376496"/>
    <w:rsid w:val="003801F0"/>
    <w:rsid w:val="0038136D"/>
    <w:rsid w:val="0038221F"/>
    <w:rsid w:val="00384CDE"/>
    <w:rsid w:val="00386A68"/>
    <w:rsid w:val="00387141"/>
    <w:rsid w:val="00394851"/>
    <w:rsid w:val="00396CBC"/>
    <w:rsid w:val="00396D4A"/>
    <w:rsid w:val="00397BA0"/>
    <w:rsid w:val="00397C79"/>
    <w:rsid w:val="003A0BCF"/>
    <w:rsid w:val="003A7534"/>
    <w:rsid w:val="003B1F29"/>
    <w:rsid w:val="003B2E4F"/>
    <w:rsid w:val="003B359B"/>
    <w:rsid w:val="003B3ABE"/>
    <w:rsid w:val="003B46A2"/>
    <w:rsid w:val="003B48B8"/>
    <w:rsid w:val="003C369F"/>
    <w:rsid w:val="003C3C8F"/>
    <w:rsid w:val="003D579C"/>
    <w:rsid w:val="003D69C7"/>
    <w:rsid w:val="003E4455"/>
    <w:rsid w:val="003E6617"/>
    <w:rsid w:val="003E6C72"/>
    <w:rsid w:val="003F0A00"/>
    <w:rsid w:val="003F1485"/>
    <w:rsid w:val="003F4933"/>
    <w:rsid w:val="003F7817"/>
    <w:rsid w:val="00400197"/>
    <w:rsid w:val="00403F39"/>
    <w:rsid w:val="00404D47"/>
    <w:rsid w:val="004053D6"/>
    <w:rsid w:val="00406E99"/>
    <w:rsid w:val="004104C3"/>
    <w:rsid w:val="0041127D"/>
    <w:rsid w:val="00411702"/>
    <w:rsid w:val="0041318F"/>
    <w:rsid w:val="004221E2"/>
    <w:rsid w:val="004242ED"/>
    <w:rsid w:val="004245C5"/>
    <w:rsid w:val="00425825"/>
    <w:rsid w:val="00425DBC"/>
    <w:rsid w:val="004268E7"/>
    <w:rsid w:val="00430335"/>
    <w:rsid w:val="0043043E"/>
    <w:rsid w:val="00430CC9"/>
    <w:rsid w:val="00432C63"/>
    <w:rsid w:val="0043434C"/>
    <w:rsid w:val="00435357"/>
    <w:rsid w:val="00445525"/>
    <w:rsid w:val="0045065C"/>
    <w:rsid w:val="00452214"/>
    <w:rsid w:val="004527D0"/>
    <w:rsid w:val="00454D92"/>
    <w:rsid w:val="00455501"/>
    <w:rsid w:val="00457B57"/>
    <w:rsid w:val="00460840"/>
    <w:rsid w:val="00460A33"/>
    <w:rsid w:val="00463B08"/>
    <w:rsid w:val="004645B6"/>
    <w:rsid w:val="00466E2D"/>
    <w:rsid w:val="0047147C"/>
    <w:rsid w:val="00473B28"/>
    <w:rsid w:val="00474B7E"/>
    <w:rsid w:val="00475294"/>
    <w:rsid w:val="00481193"/>
    <w:rsid w:val="004835B4"/>
    <w:rsid w:val="0048587E"/>
    <w:rsid w:val="00487B82"/>
    <w:rsid w:val="00491778"/>
    <w:rsid w:val="00493210"/>
    <w:rsid w:val="0049507D"/>
    <w:rsid w:val="004978DC"/>
    <w:rsid w:val="004A191A"/>
    <w:rsid w:val="004A4574"/>
    <w:rsid w:val="004B533F"/>
    <w:rsid w:val="004B5346"/>
    <w:rsid w:val="004B5934"/>
    <w:rsid w:val="004B65F0"/>
    <w:rsid w:val="004C0CBC"/>
    <w:rsid w:val="004C3AE5"/>
    <w:rsid w:val="004C7788"/>
    <w:rsid w:val="004C7F7F"/>
    <w:rsid w:val="004D232A"/>
    <w:rsid w:val="004D3E8C"/>
    <w:rsid w:val="004D4F89"/>
    <w:rsid w:val="004D5F8B"/>
    <w:rsid w:val="004E0536"/>
    <w:rsid w:val="004E0FFF"/>
    <w:rsid w:val="004E462A"/>
    <w:rsid w:val="004E4735"/>
    <w:rsid w:val="004E492E"/>
    <w:rsid w:val="004E5344"/>
    <w:rsid w:val="004E57C8"/>
    <w:rsid w:val="004E6AC6"/>
    <w:rsid w:val="004F0210"/>
    <w:rsid w:val="004F2A30"/>
    <w:rsid w:val="004F4C72"/>
    <w:rsid w:val="004F5032"/>
    <w:rsid w:val="004F5F70"/>
    <w:rsid w:val="0050508A"/>
    <w:rsid w:val="005061C5"/>
    <w:rsid w:val="00510836"/>
    <w:rsid w:val="00511E2D"/>
    <w:rsid w:val="00515110"/>
    <w:rsid w:val="00515B06"/>
    <w:rsid w:val="00516D1A"/>
    <w:rsid w:val="00520BF4"/>
    <w:rsid w:val="00520D70"/>
    <w:rsid w:val="005212B3"/>
    <w:rsid w:val="00523B90"/>
    <w:rsid w:val="00530BA7"/>
    <w:rsid w:val="005317E4"/>
    <w:rsid w:val="005344E7"/>
    <w:rsid w:val="00536491"/>
    <w:rsid w:val="0053705D"/>
    <w:rsid w:val="00540366"/>
    <w:rsid w:val="00546066"/>
    <w:rsid w:val="00546B50"/>
    <w:rsid w:val="0055263B"/>
    <w:rsid w:val="005568E2"/>
    <w:rsid w:val="00561F8B"/>
    <w:rsid w:val="0056411B"/>
    <w:rsid w:val="005664DE"/>
    <w:rsid w:val="0056769E"/>
    <w:rsid w:val="00573438"/>
    <w:rsid w:val="00575140"/>
    <w:rsid w:val="00575E9E"/>
    <w:rsid w:val="00576890"/>
    <w:rsid w:val="00577973"/>
    <w:rsid w:val="00582960"/>
    <w:rsid w:val="005830D1"/>
    <w:rsid w:val="00590C5C"/>
    <w:rsid w:val="00592D72"/>
    <w:rsid w:val="00595A5A"/>
    <w:rsid w:val="00595EFF"/>
    <w:rsid w:val="0059742C"/>
    <w:rsid w:val="00597622"/>
    <w:rsid w:val="005A18E3"/>
    <w:rsid w:val="005A2049"/>
    <w:rsid w:val="005A3CBB"/>
    <w:rsid w:val="005B374B"/>
    <w:rsid w:val="005C04C5"/>
    <w:rsid w:val="005C18E6"/>
    <w:rsid w:val="005C20EF"/>
    <w:rsid w:val="005C2BA1"/>
    <w:rsid w:val="005D0E5C"/>
    <w:rsid w:val="005D2D92"/>
    <w:rsid w:val="005D3901"/>
    <w:rsid w:val="005D3A10"/>
    <w:rsid w:val="005D65BF"/>
    <w:rsid w:val="005D65E4"/>
    <w:rsid w:val="005D6A6F"/>
    <w:rsid w:val="005E08C7"/>
    <w:rsid w:val="005E318B"/>
    <w:rsid w:val="005F1B91"/>
    <w:rsid w:val="005F7A9F"/>
    <w:rsid w:val="006003C0"/>
    <w:rsid w:val="0060480F"/>
    <w:rsid w:val="00604EF5"/>
    <w:rsid w:val="0061323B"/>
    <w:rsid w:val="00613D50"/>
    <w:rsid w:val="00614075"/>
    <w:rsid w:val="0061703F"/>
    <w:rsid w:val="00622209"/>
    <w:rsid w:val="00624A29"/>
    <w:rsid w:val="0062703F"/>
    <w:rsid w:val="006276F5"/>
    <w:rsid w:val="00632A21"/>
    <w:rsid w:val="00634451"/>
    <w:rsid w:val="00634BAF"/>
    <w:rsid w:val="00635959"/>
    <w:rsid w:val="00640338"/>
    <w:rsid w:val="00643DA6"/>
    <w:rsid w:val="0064614A"/>
    <w:rsid w:val="00650050"/>
    <w:rsid w:val="00653716"/>
    <w:rsid w:val="00662D81"/>
    <w:rsid w:val="006640BF"/>
    <w:rsid w:val="0066448F"/>
    <w:rsid w:val="00665A2C"/>
    <w:rsid w:val="00674673"/>
    <w:rsid w:val="006768C8"/>
    <w:rsid w:val="00683E99"/>
    <w:rsid w:val="00683EC0"/>
    <w:rsid w:val="00690D9C"/>
    <w:rsid w:val="006931CB"/>
    <w:rsid w:val="00693D0C"/>
    <w:rsid w:val="006952D0"/>
    <w:rsid w:val="006954DD"/>
    <w:rsid w:val="006A13E4"/>
    <w:rsid w:val="006A2EEA"/>
    <w:rsid w:val="006A4693"/>
    <w:rsid w:val="006A5A6D"/>
    <w:rsid w:val="006A606F"/>
    <w:rsid w:val="006A693F"/>
    <w:rsid w:val="006B02B1"/>
    <w:rsid w:val="006B03D9"/>
    <w:rsid w:val="006B10A4"/>
    <w:rsid w:val="006C1623"/>
    <w:rsid w:val="006C19E1"/>
    <w:rsid w:val="006C2142"/>
    <w:rsid w:val="006C26C8"/>
    <w:rsid w:val="006C4BD0"/>
    <w:rsid w:val="006C55B6"/>
    <w:rsid w:val="006C57A9"/>
    <w:rsid w:val="006C5E9C"/>
    <w:rsid w:val="006C64F9"/>
    <w:rsid w:val="006C64FA"/>
    <w:rsid w:val="006D0929"/>
    <w:rsid w:val="006D1E48"/>
    <w:rsid w:val="006D42E5"/>
    <w:rsid w:val="006D4781"/>
    <w:rsid w:val="006D58C3"/>
    <w:rsid w:val="006D5B5C"/>
    <w:rsid w:val="006E4277"/>
    <w:rsid w:val="006E64B5"/>
    <w:rsid w:val="006F02EF"/>
    <w:rsid w:val="006F1C8E"/>
    <w:rsid w:val="006F314C"/>
    <w:rsid w:val="006F3E1B"/>
    <w:rsid w:val="006F62F7"/>
    <w:rsid w:val="00703791"/>
    <w:rsid w:val="0070565C"/>
    <w:rsid w:val="00705B6B"/>
    <w:rsid w:val="00707194"/>
    <w:rsid w:val="00711582"/>
    <w:rsid w:val="00713345"/>
    <w:rsid w:val="00714E38"/>
    <w:rsid w:val="00716694"/>
    <w:rsid w:val="00723AE3"/>
    <w:rsid w:val="0072684A"/>
    <w:rsid w:val="007268AE"/>
    <w:rsid w:val="00730375"/>
    <w:rsid w:val="007324E6"/>
    <w:rsid w:val="007337A5"/>
    <w:rsid w:val="00733EA2"/>
    <w:rsid w:val="00737E45"/>
    <w:rsid w:val="00740E53"/>
    <w:rsid w:val="00741160"/>
    <w:rsid w:val="0075172A"/>
    <w:rsid w:val="007517D6"/>
    <w:rsid w:val="007638FB"/>
    <w:rsid w:val="007640B2"/>
    <w:rsid w:val="007728E9"/>
    <w:rsid w:val="007739A5"/>
    <w:rsid w:val="00777A3D"/>
    <w:rsid w:val="007802D0"/>
    <w:rsid w:val="00784CAD"/>
    <w:rsid w:val="00787CEB"/>
    <w:rsid w:val="00791822"/>
    <w:rsid w:val="00793519"/>
    <w:rsid w:val="00793FD3"/>
    <w:rsid w:val="0079414D"/>
    <w:rsid w:val="00795368"/>
    <w:rsid w:val="0079638D"/>
    <w:rsid w:val="00796950"/>
    <w:rsid w:val="007A0679"/>
    <w:rsid w:val="007A2514"/>
    <w:rsid w:val="007A25B7"/>
    <w:rsid w:val="007A2DC9"/>
    <w:rsid w:val="007A3B78"/>
    <w:rsid w:val="007A48A5"/>
    <w:rsid w:val="007A4992"/>
    <w:rsid w:val="007A711E"/>
    <w:rsid w:val="007B2FC1"/>
    <w:rsid w:val="007B333E"/>
    <w:rsid w:val="007C4023"/>
    <w:rsid w:val="007C662E"/>
    <w:rsid w:val="007C67D5"/>
    <w:rsid w:val="007C7DA5"/>
    <w:rsid w:val="007D1D32"/>
    <w:rsid w:val="007E0A30"/>
    <w:rsid w:val="007E1FE0"/>
    <w:rsid w:val="007E216D"/>
    <w:rsid w:val="007E2917"/>
    <w:rsid w:val="007E2A7F"/>
    <w:rsid w:val="007E3E69"/>
    <w:rsid w:val="007E6C90"/>
    <w:rsid w:val="007E7E61"/>
    <w:rsid w:val="007F01FB"/>
    <w:rsid w:val="007F0E95"/>
    <w:rsid w:val="007F39E7"/>
    <w:rsid w:val="007F56B5"/>
    <w:rsid w:val="007F5A37"/>
    <w:rsid w:val="007F6357"/>
    <w:rsid w:val="007F6613"/>
    <w:rsid w:val="007F7157"/>
    <w:rsid w:val="00800BB1"/>
    <w:rsid w:val="00800FF5"/>
    <w:rsid w:val="008071AA"/>
    <w:rsid w:val="00814AC2"/>
    <w:rsid w:val="00816C8E"/>
    <w:rsid w:val="00821BCF"/>
    <w:rsid w:val="008222A1"/>
    <w:rsid w:val="00826EAE"/>
    <w:rsid w:val="00827415"/>
    <w:rsid w:val="008275AC"/>
    <w:rsid w:val="00827C46"/>
    <w:rsid w:val="00830698"/>
    <w:rsid w:val="008308B4"/>
    <w:rsid w:val="00830C82"/>
    <w:rsid w:val="0083549D"/>
    <w:rsid w:val="00840C41"/>
    <w:rsid w:val="00841263"/>
    <w:rsid w:val="00842CF6"/>
    <w:rsid w:val="008436E4"/>
    <w:rsid w:val="00844072"/>
    <w:rsid w:val="00846B19"/>
    <w:rsid w:val="00850AD0"/>
    <w:rsid w:val="0085233B"/>
    <w:rsid w:val="008531C6"/>
    <w:rsid w:val="00857178"/>
    <w:rsid w:val="00861B4F"/>
    <w:rsid w:val="0086422C"/>
    <w:rsid w:val="008670AA"/>
    <w:rsid w:val="008671A4"/>
    <w:rsid w:val="008722AB"/>
    <w:rsid w:val="008743F3"/>
    <w:rsid w:val="00884DCE"/>
    <w:rsid w:val="00885F24"/>
    <w:rsid w:val="00886575"/>
    <w:rsid w:val="008869D9"/>
    <w:rsid w:val="0088738A"/>
    <w:rsid w:val="00890822"/>
    <w:rsid w:val="00890F47"/>
    <w:rsid w:val="008936B2"/>
    <w:rsid w:val="0089432A"/>
    <w:rsid w:val="008A51FA"/>
    <w:rsid w:val="008A6AD0"/>
    <w:rsid w:val="008A759A"/>
    <w:rsid w:val="008B077B"/>
    <w:rsid w:val="008C069F"/>
    <w:rsid w:val="008C0D99"/>
    <w:rsid w:val="008C49F3"/>
    <w:rsid w:val="008C7C16"/>
    <w:rsid w:val="008D52D3"/>
    <w:rsid w:val="008E3038"/>
    <w:rsid w:val="008E379B"/>
    <w:rsid w:val="008F218B"/>
    <w:rsid w:val="008F63C6"/>
    <w:rsid w:val="008F7034"/>
    <w:rsid w:val="00902AF8"/>
    <w:rsid w:val="00903AEF"/>
    <w:rsid w:val="009042C2"/>
    <w:rsid w:val="00905EF2"/>
    <w:rsid w:val="009105C6"/>
    <w:rsid w:val="0091074D"/>
    <w:rsid w:val="009128D9"/>
    <w:rsid w:val="0091405B"/>
    <w:rsid w:val="0091406F"/>
    <w:rsid w:val="00914E34"/>
    <w:rsid w:val="0091791D"/>
    <w:rsid w:val="0092009A"/>
    <w:rsid w:val="009202F9"/>
    <w:rsid w:val="0092182F"/>
    <w:rsid w:val="009246EF"/>
    <w:rsid w:val="00924B57"/>
    <w:rsid w:val="009253FF"/>
    <w:rsid w:val="009338AA"/>
    <w:rsid w:val="0093396F"/>
    <w:rsid w:val="0093604C"/>
    <w:rsid w:val="00937EC1"/>
    <w:rsid w:val="0094056D"/>
    <w:rsid w:val="0094333A"/>
    <w:rsid w:val="00947C38"/>
    <w:rsid w:val="009518F5"/>
    <w:rsid w:val="00953CDB"/>
    <w:rsid w:val="00962100"/>
    <w:rsid w:val="00967A63"/>
    <w:rsid w:val="00970FAA"/>
    <w:rsid w:val="00972D1F"/>
    <w:rsid w:val="009757D9"/>
    <w:rsid w:val="009777E7"/>
    <w:rsid w:val="00980248"/>
    <w:rsid w:val="00981798"/>
    <w:rsid w:val="00984CBB"/>
    <w:rsid w:val="00985CCE"/>
    <w:rsid w:val="00987B83"/>
    <w:rsid w:val="009967D6"/>
    <w:rsid w:val="00997535"/>
    <w:rsid w:val="00997C86"/>
    <w:rsid w:val="009A2502"/>
    <w:rsid w:val="009A252A"/>
    <w:rsid w:val="009A29A0"/>
    <w:rsid w:val="009A5462"/>
    <w:rsid w:val="009A779E"/>
    <w:rsid w:val="009B0B65"/>
    <w:rsid w:val="009B75BF"/>
    <w:rsid w:val="009C3B61"/>
    <w:rsid w:val="009D3AF3"/>
    <w:rsid w:val="009D443B"/>
    <w:rsid w:val="009D625E"/>
    <w:rsid w:val="009E0027"/>
    <w:rsid w:val="009E28E4"/>
    <w:rsid w:val="009E488B"/>
    <w:rsid w:val="009F0527"/>
    <w:rsid w:val="009F46D6"/>
    <w:rsid w:val="009F48E8"/>
    <w:rsid w:val="009F56AA"/>
    <w:rsid w:val="009F7BCE"/>
    <w:rsid w:val="00A0029A"/>
    <w:rsid w:val="00A00F78"/>
    <w:rsid w:val="00A05480"/>
    <w:rsid w:val="00A0783F"/>
    <w:rsid w:val="00A11BAE"/>
    <w:rsid w:val="00A12159"/>
    <w:rsid w:val="00A14E62"/>
    <w:rsid w:val="00A15776"/>
    <w:rsid w:val="00A15DF2"/>
    <w:rsid w:val="00A15F7F"/>
    <w:rsid w:val="00A2745C"/>
    <w:rsid w:val="00A27FC4"/>
    <w:rsid w:val="00A3216D"/>
    <w:rsid w:val="00A33213"/>
    <w:rsid w:val="00A33719"/>
    <w:rsid w:val="00A33D99"/>
    <w:rsid w:val="00A4551C"/>
    <w:rsid w:val="00A45C22"/>
    <w:rsid w:val="00A52F43"/>
    <w:rsid w:val="00A5580E"/>
    <w:rsid w:val="00A618EE"/>
    <w:rsid w:val="00A6194D"/>
    <w:rsid w:val="00A6447A"/>
    <w:rsid w:val="00A655B5"/>
    <w:rsid w:val="00A70053"/>
    <w:rsid w:val="00A7190C"/>
    <w:rsid w:val="00A7262F"/>
    <w:rsid w:val="00A73CBD"/>
    <w:rsid w:val="00A74936"/>
    <w:rsid w:val="00A74D70"/>
    <w:rsid w:val="00A77AE6"/>
    <w:rsid w:val="00A805DE"/>
    <w:rsid w:val="00A81D6D"/>
    <w:rsid w:val="00A84A90"/>
    <w:rsid w:val="00A915AA"/>
    <w:rsid w:val="00A949FB"/>
    <w:rsid w:val="00A96867"/>
    <w:rsid w:val="00A978F8"/>
    <w:rsid w:val="00AA2D12"/>
    <w:rsid w:val="00AA5928"/>
    <w:rsid w:val="00AA7156"/>
    <w:rsid w:val="00AB28A4"/>
    <w:rsid w:val="00AB297C"/>
    <w:rsid w:val="00AB2F6B"/>
    <w:rsid w:val="00AB55ED"/>
    <w:rsid w:val="00AC05E2"/>
    <w:rsid w:val="00AC3063"/>
    <w:rsid w:val="00AC3B9D"/>
    <w:rsid w:val="00AC7C52"/>
    <w:rsid w:val="00AD3F33"/>
    <w:rsid w:val="00AD6C7E"/>
    <w:rsid w:val="00AD7D81"/>
    <w:rsid w:val="00AE0272"/>
    <w:rsid w:val="00AE1FE6"/>
    <w:rsid w:val="00AE2646"/>
    <w:rsid w:val="00AE31F0"/>
    <w:rsid w:val="00AE3568"/>
    <w:rsid w:val="00AE3900"/>
    <w:rsid w:val="00AE4804"/>
    <w:rsid w:val="00AF1540"/>
    <w:rsid w:val="00AF49D8"/>
    <w:rsid w:val="00B0083C"/>
    <w:rsid w:val="00B011AC"/>
    <w:rsid w:val="00B063C6"/>
    <w:rsid w:val="00B07B0F"/>
    <w:rsid w:val="00B115E2"/>
    <w:rsid w:val="00B15BFA"/>
    <w:rsid w:val="00B2073C"/>
    <w:rsid w:val="00B24D6A"/>
    <w:rsid w:val="00B2576B"/>
    <w:rsid w:val="00B3380D"/>
    <w:rsid w:val="00B35D39"/>
    <w:rsid w:val="00B41173"/>
    <w:rsid w:val="00B4479A"/>
    <w:rsid w:val="00B460A8"/>
    <w:rsid w:val="00B4614F"/>
    <w:rsid w:val="00B47C9C"/>
    <w:rsid w:val="00B5258B"/>
    <w:rsid w:val="00B558A2"/>
    <w:rsid w:val="00B55D19"/>
    <w:rsid w:val="00B6504B"/>
    <w:rsid w:val="00B65A4F"/>
    <w:rsid w:val="00B66342"/>
    <w:rsid w:val="00B70A7A"/>
    <w:rsid w:val="00B73C0B"/>
    <w:rsid w:val="00B7462E"/>
    <w:rsid w:val="00B77730"/>
    <w:rsid w:val="00B80004"/>
    <w:rsid w:val="00B82044"/>
    <w:rsid w:val="00B84CB0"/>
    <w:rsid w:val="00B84CB2"/>
    <w:rsid w:val="00B86131"/>
    <w:rsid w:val="00B86AE7"/>
    <w:rsid w:val="00B87FD0"/>
    <w:rsid w:val="00B915CD"/>
    <w:rsid w:val="00B92D1A"/>
    <w:rsid w:val="00B93BB3"/>
    <w:rsid w:val="00B96D84"/>
    <w:rsid w:val="00BA0BAF"/>
    <w:rsid w:val="00BA1984"/>
    <w:rsid w:val="00BA3405"/>
    <w:rsid w:val="00BB1282"/>
    <w:rsid w:val="00BC3FC6"/>
    <w:rsid w:val="00BC4D1F"/>
    <w:rsid w:val="00BC593B"/>
    <w:rsid w:val="00BD0392"/>
    <w:rsid w:val="00BD070D"/>
    <w:rsid w:val="00BD09AA"/>
    <w:rsid w:val="00BD122F"/>
    <w:rsid w:val="00BD430F"/>
    <w:rsid w:val="00BD4D2F"/>
    <w:rsid w:val="00BD57CB"/>
    <w:rsid w:val="00BD5CBB"/>
    <w:rsid w:val="00BE3565"/>
    <w:rsid w:val="00BE3A47"/>
    <w:rsid w:val="00BE528E"/>
    <w:rsid w:val="00BE5500"/>
    <w:rsid w:val="00BE7821"/>
    <w:rsid w:val="00BE7D27"/>
    <w:rsid w:val="00BF0C8E"/>
    <w:rsid w:val="00BF198C"/>
    <w:rsid w:val="00BF1FD8"/>
    <w:rsid w:val="00BF4334"/>
    <w:rsid w:val="00BF5253"/>
    <w:rsid w:val="00BF5F33"/>
    <w:rsid w:val="00C00FBB"/>
    <w:rsid w:val="00C0249D"/>
    <w:rsid w:val="00C03DE0"/>
    <w:rsid w:val="00C045BD"/>
    <w:rsid w:val="00C07277"/>
    <w:rsid w:val="00C145F2"/>
    <w:rsid w:val="00C17DBC"/>
    <w:rsid w:val="00C36E34"/>
    <w:rsid w:val="00C37888"/>
    <w:rsid w:val="00C37E2A"/>
    <w:rsid w:val="00C4273D"/>
    <w:rsid w:val="00C4384D"/>
    <w:rsid w:val="00C43885"/>
    <w:rsid w:val="00C44EF9"/>
    <w:rsid w:val="00C4626B"/>
    <w:rsid w:val="00C50F7F"/>
    <w:rsid w:val="00C51DAF"/>
    <w:rsid w:val="00C547E6"/>
    <w:rsid w:val="00C56259"/>
    <w:rsid w:val="00C62BA8"/>
    <w:rsid w:val="00C760BD"/>
    <w:rsid w:val="00C841B7"/>
    <w:rsid w:val="00C86A02"/>
    <w:rsid w:val="00C87CF2"/>
    <w:rsid w:val="00C90A91"/>
    <w:rsid w:val="00CA78A2"/>
    <w:rsid w:val="00CB0720"/>
    <w:rsid w:val="00CB559E"/>
    <w:rsid w:val="00CC1543"/>
    <w:rsid w:val="00CC1ED6"/>
    <w:rsid w:val="00CC741A"/>
    <w:rsid w:val="00CC7805"/>
    <w:rsid w:val="00CD1429"/>
    <w:rsid w:val="00CD2D6A"/>
    <w:rsid w:val="00CD2ECE"/>
    <w:rsid w:val="00CD37FF"/>
    <w:rsid w:val="00CD5ECC"/>
    <w:rsid w:val="00CD6F80"/>
    <w:rsid w:val="00CD7464"/>
    <w:rsid w:val="00CE0ACE"/>
    <w:rsid w:val="00CE0B5E"/>
    <w:rsid w:val="00CE0F16"/>
    <w:rsid w:val="00CE1613"/>
    <w:rsid w:val="00CE6FD4"/>
    <w:rsid w:val="00CE7665"/>
    <w:rsid w:val="00CF0EF4"/>
    <w:rsid w:val="00CF58DB"/>
    <w:rsid w:val="00CF7B74"/>
    <w:rsid w:val="00D02F13"/>
    <w:rsid w:val="00D047EA"/>
    <w:rsid w:val="00D05D44"/>
    <w:rsid w:val="00D06544"/>
    <w:rsid w:val="00D113BD"/>
    <w:rsid w:val="00D1368C"/>
    <w:rsid w:val="00D151B1"/>
    <w:rsid w:val="00D155D4"/>
    <w:rsid w:val="00D1712D"/>
    <w:rsid w:val="00D171F1"/>
    <w:rsid w:val="00D222D6"/>
    <w:rsid w:val="00D22C05"/>
    <w:rsid w:val="00D26C0E"/>
    <w:rsid w:val="00D310AC"/>
    <w:rsid w:val="00D36622"/>
    <w:rsid w:val="00D40FF4"/>
    <w:rsid w:val="00D43126"/>
    <w:rsid w:val="00D44D35"/>
    <w:rsid w:val="00D44DDB"/>
    <w:rsid w:val="00D5019C"/>
    <w:rsid w:val="00D5178F"/>
    <w:rsid w:val="00D55331"/>
    <w:rsid w:val="00D5797D"/>
    <w:rsid w:val="00D57FD0"/>
    <w:rsid w:val="00D6387C"/>
    <w:rsid w:val="00D64DC4"/>
    <w:rsid w:val="00D65AE2"/>
    <w:rsid w:val="00D719A8"/>
    <w:rsid w:val="00D73949"/>
    <w:rsid w:val="00D75C3A"/>
    <w:rsid w:val="00D77D9C"/>
    <w:rsid w:val="00D83E41"/>
    <w:rsid w:val="00D8744C"/>
    <w:rsid w:val="00D9193E"/>
    <w:rsid w:val="00D9432D"/>
    <w:rsid w:val="00D95B96"/>
    <w:rsid w:val="00DA1DA9"/>
    <w:rsid w:val="00DA708E"/>
    <w:rsid w:val="00DB0C0C"/>
    <w:rsid w:val="00DB3868"/>
    <w:rsid w:val="00DB4B1B"/>
    <w:rsid w:val="00DC26CC"/>
    <w:rsid w:val="00DC37B3"/>
    <w:rsid w:val="00DC3EEF"/>
    <w:rsid w:val="00DC6BB9"/>
    <w:rsid w:val="00DD1398"/>
    <w:rsid w:val="00DD192B"/>
    <w:rsid w:val="00DF0F48"/>
    <w:rsid w:val="00DF3244"/>
    <w:rsid w:val="00DF60A6"/>
    <w:rsid w:val="00DF6BD2"/>
    <w:rsid w:val="00E00F91"/>
    <w:rsid w:val="00E011EF"/>
    <w:rsid w:val="00E061D6"/>
    <w:rsid w:val="00E0719A"/>
    <w:rsid w:val="00E1010E"/>
    <w:rsid w:val="00E10A61"/>
    <w:rsid w:val="00E11AF5"/>
    <w:rsid w:val="00E16014"/>
    <w:rsid w:val="00E17FF2"/>
    <w:rsid w:val="00E20FF0"/>
    <w:rsid w:val="00E325AE"/>
    <w:rsid w:val="00E35E98"/>
    <w:rsid w:val="00E37124"/>
    <w:rsid w:val="00E41D83"/>
    <w:rsid w:val="00E42472"/>
    <w:rsid w:val="00E430BC"/>
    <w:rsid w:val="00E455BF"/>
    <w:rsid w:val="00E46D7E"/>
    <w:rsid w:val="00E506B7"/>
    <w:rsid w:val="00E52816"/>
    <w:rsid w:val="00E52F0E"/>
    <w:rsid w:val="00E57E2E"/>
    <w:rsid w:val="00E61A5F"/>
    <w:rsid w:val="00E6353D"/>
    <w:rsid w:val="00E63EDA"/>
    <w:rsid w:val="00E64004"/>
    <w:rsid w:val="00E701F1"/>
    <w:rsid w:val="00E73129"/>
    <w:rsid w:val="00E744FC"/>
    <w:rsid w:val="00E814A8"/>
    <w:rsid w:val="00E82DD0"/>
    <w:rsid w:val="00E8455E"/>
    <w:rsid w:val="00E85E09"/>
    <w:rsid w:val="00E90BE0"/>
    <w:rsid w:val="00E94AA3"/>
    <w:rsid w:val="00EA13DB"/>
    <w:rsid w:val="00EB47C1"/>
    <w:rsid w:val="00EB5FDF"/>
    <w:rsid w:val="00EB6552"/>
    <w:rsid w:val="00EB7565"/>
    <w:rsid w:val="00EB7CE7"/>
    <w:rsid w:val="00EC1937"/>
    <w:rsid w:val="00EC4DE6"/>
    <w:rsid w:val="00ED08B3"/>
    <w:rsid w:val="00ED0D3A"/>
    <w:rsid w:val="00ED112A"/>
    <w:rsid w:val="00ED1422"/>
    <w:rsid w:val="00ED200D"/>
    <w:rsid w:val="00ED42D7"/>
    <w:rsid w:val="00ED49A4"/>
    <w:rsid w:val="00ED5D64"/>
    <w:rsid w:val="00ED64DF"/>
    <w:rsid w:val="00EE4DEA"/>
    <w:rsid w:val="00EE70DC"/>
    <w:rsid w:val="00EF030B"/>
    <w:rsid w:val="00EF089C"/>
    <w:rsid w:val="00EF409D"/>
    <w:rsid w:val="00F02D00"/>
    <w:rsid w:val="00F07AF3"/>
    <w:rsid w:val="00F07D97"/>
    <w:rsid w:val="00F100DB"/>
    <w:rsid w:val="00F12E75"/>
    <w:rsid w:val="00F152ED"/>
    <w:rsid w:val="00F21580"/>
    <w:rsid w:val="00F21EB4"/>
    <w:rsid w:val="00F22FEC"/>
    <w:rsid w:val="00F24051"/>
    <w:rsid w:val="00F2612E"/>
    <w:rsid w:val="00F267ED"/>
    <w:rsid w:val="00F3004F"/>
    <w:rsid w:val="00F32C88"/>
    <w:rsid w:val="00F34E81"/>
    <w:rsid w:val="00F35719"/>
    <w:rsid w:val="00F35CAB"/>
    <w:rsid w:val="00F444D9"/>
    <w:rsid w:val="00F45273"/>
    <w:rsid w:val="00F45B8A"/>
    <w:rsid w:val="00F52522"/>
    <w:rsid w:val="00F53CB3"/>
    <w:rsid w:val="00F53CC8"/>
    <w:rsid w:val="00F5403F"/>
    <w:rsid w:val="00F56130"/>
    <w:rsid w:val="00F74166"/>
    <w:rsid w:val="00F74CC4"/>
    <w:rsid w:val="00F75164"/>
    <w:rsid w:val="00F757A9"/>
    <w:rsid w:val="00F76162"/>
    <w:rsid w:val="00F81706"/>
    <w:rsid w:val="00F818AC"/>
    <w:rsid w:val="00F9249C"/>
    <w:rsid w:val="00F9281A"/>
    <w:rsid w:val="00F930A9"/>
    <w:rsid w:val="00F942A8"/>
    <w:rsid w:val="00F96813"/>
    <w:rsid w:val="00F97934"/>
    <w:rsid w:val="00FA69E0"/>
    <w:rsid w:val="00FB0227"/>
    <w:rsid w:val="00FB0A57"/>
    <w:rsid w:val="00FB3E25"/>
    <w:rsid w:val="00FB466D"/>
    <w:rsid w:val="00FB6337"/>
    <w:rsid w:val="00FC0655"/>
    <w:rsid w:val="00FC1C95"/>
    <w:rsid w:val="00FC39C6"/>
    <w:rsid w:val="00FD1B5E"/>
    <w:rsid w:val="00FD4FDC"/>
    <w:rsid w:val="00FE0587"/>
    <w:rsid w:val="00FE0CA5"/>
    <w:rsid w:val="00FE100E"/>
    <w:rsid w:val="00FE14A5"/>
    <w:rsid w:val="00FE46C4"/>
    <w:rsid w:val="00FE52E7"/>
    <w:rsid w:val="00FF5E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310CC"/>
  <w15:docId w15:val="{A1847F34-DBCF-4B09-95B6-63A0AEC54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liases w:val="Hyperlink"/>
    <w:qFormat/>
    <w:rsid w:val="00D44DDB"/>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B128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B1282"/>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02009C"/>
    <w:rPr>
      <w:sz w:val="16"/>
      <w:szCs w:val="16"/>
    </w:rPr>
  </w:style>
  <w:style w:type="paragraph" w:styleId="Komentarotekstas">
    <w:name w:val="annotation text"/>
    <w:basedOn w:val="prastasis"/>
    <w:link w:val="KomentarotekstasDiagrama"/>
    <w:uiPriority w:val="99"/>
    <w:semiHidden/>
    <w:unhideWhenUsed/>
    <w:rsid w:val="0002009C"/>
    <w:rPr>
      <w:sz w:val="20"/>
    </w:rPr>
  </w:style>
  <w:style w:type="character" w:customStyle="1" w:styleId="KomentarotekstasDiagrama">
    <w:name w:val="Komentaro tekstas Diagrama"/>
    <w:basedOn w:val="Numatytasispastraiposriftas"/>
    <w:link w:val="Komentarotekstas"/>
    <w:uiPriority w:val="99"/>
    <w:semiHidden/>
    <w:rsid w:val="0002009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E216D"/>
    <w:rPr>
      <w:b/>
      <w:bCs/>
    </w:rPr>
  </w:style>
  <w:style w:type="character" w:customStyle="1" w:styleId="KomentarotemaDiagrama">
    <w:name w:val="Komentaro tema Diagrama"/>
    <w:basedOn w:val="KomentarotekstasDiagrama"/>
    <w:link w:val="Komentarotema"/>
    <w:uiPriority w:val="99"/>
    <w:semiHidden/>
    <w:rsid w:val="007E216D"/>
    <w:rPr>
      <w:rFonts w:ascii="Times New Roman" w:eastAsia="Times New Roman" w:hAnsi="Times New Roman" w:cs="Times New Roman"/>
      <w:b/>
      <w:bCs/>
      <w:sz w:val="20"/>
      <w:szCs w:val="20"/>
    </w:rPr>
  </w:style>
  <w:style w:type="paragraph" w:styleId="Sraopastraipa">
    <w:name w:val="List Paragraph"/>
    <w:basedOn w:val="prastasis"/>
    <w:uiPriority w:val="34"/>
    <w:qFormat/>
    <w:rsid w:val="00131D2A"/>
    <w:pPr>
      <w:ind w:left="720"/>
      <w:contextualSpacing/>
    </w:pPr>
  </w:style>
  <w:style w:type="paragraph" w:styleId="Antrats">
    <w:name w:val="header"/>
    <w:basedOn w:val="prastasis"/>
    <w:link w:val="AntratsDiagrama"/>
    <w:uiPriority w:val="99"/>
    <w:unhideWhenUsed/>
    <w:rsid w:val="00947C38"/>
    <w:pPr>
      <w:tabs>
        <w:tab w:val="center" w:pos="4986"/>
        <w:tab w:val="right" w:pos="9972"/>
      </w:tabs>
    </w:pPr>
  </w:style>
  <w:style w:type="character" w:customStyle="1" w:styleId="AntratsDiagrama">
    <w:name w:val="Antraštės Diagrama"/>
    <w:basedOn w:val="Numatytasispastraiposriftas"/>
    <w:link w:val="Antrats"/>
    <w:uiPriority w:val="99"/>
    <w:rsid w:val="00947C38"/>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947C38"/>
    <w:pPr>
      <w:tabs>
        <w:tab w:val="center" w:pos="4986"/>
        <w:tab w:val="right" w:pos="9972"/>
      </w:tabs>
    </w:pPr>
  </w:style>
  <w:style w:type="character" w:customStyle="1" w:styleId="PoratDiagrama">
    <w:name w:val="Poraštė Diagrama"/>
    <w:basedOn w:val="Numatytasispastraiposriftas"/>
    <w:link w:val="Porat"/>
    <w:uiPriority w:val="99"/>
    <w:rsid w:val="00947C38"/>
    <w:rPr>
      <w:rFonts w:ascii="Times New Roman" w:eastAsia="Times New Roman" w:hAnsi="Times New Roman" w:cs="Times New Roman"/>
      <w:sz w:val="24"/>
      <w:szCs w:val="20"/>
    </w:rPr>
  </w:style>
  <w:style w:type="paragraph" w:styleId="prastasiniatinklio">
    <w:name w:val="Normal (Web)"/>
    <w:basedOn w:val="prastasis"/>
    <w:uiPriority w:val="99"/>
    <w:semiHidden/>
    <w:unhideWhenUsed/>
    <w:rsid w:val="00A4551C"/>
    <w:pPr>
      <w:spacing w:before="100" w:beforeAutospacing="1" w:after="100" w:afterAutospacing="1"/>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84235">
      <w:bodyDiv w:val="1"/>
      <w:marLeft w:val="0"/>
      <w:marRight w:val="0"/>
      <w:marTop w:val="0"/>
      <w:marBottom w:val="0"/>
      <w:divBdr>
        <w:top w:val="none" w:sz="0" w:space="0" w:color="auto"/>
        <w:left w:val="none" w:sz="0" w:space="0" w:color="auto"/>
        <w:bottom w:val="none" w:sz="0" w:space="0" w:color="auto"/>
        <w:right w:val="none" w:sz="0" w:space="0" w:color="auto"/>
      </w:divBdr>
    </w:div>
    <w:div w:id="58096970">
      <w:bodyDiv w:val="1"/>
      <w:marLeft w:val="0"/>
      <w:marRight w:val="0"/>
      <w:marTop w:val="0"/>
      <w:marBottom w:val="0"/>
      <w:divBdr>
        <w:top w:val="none" w:sz="0" w:space="0" w:color="auto"/>
        <w:left w:val="none" w:sz="0" w:space="0" w:color="auto"/>
        <w:bottom w:val="none" w:sz="0" w:space="0" w:color="auto"/>
        <w:right w:val="none" w:sz="0" w:space="0" w:color="auto"/>
      </w:divBdr>
    </w:div>
    <w:div w:id="76946319">
      <w:bodyDiv w:val="1"/>
      <w:marLeft w:val="0"/>
      <w:marRight w:val="0"/>
      <w:marTop w:val="0"/>
      <w:marBottom w:val="0"/>
      <w:divBdr>
        <w:top w:val="none" w:sz="0" w:space="0" w:color="auto"/>
        <w:left w:val="none" w:sz="0" w:space="0" w:color="auto"/>
        <w:bottom w:val="none" w:sz="0" w:space="0" w:color="auto"/>
        <w:right w:val="none" w:sz="0" w:space="0" w:color="auto"/>
      </w:divBdr>
      <w:divsChild>
        <w:div w:id="828834256">
          <w:marLeft w:val="0"/>
          <w:marRight w:val="0"/>
          <w:marTop w:val="0"/>
          <w:marBottom w:val="0"/>
          <w:divBdr>
            <w:top w:val="none" w:sz="0" w:space="0" w:color="auto"/>
            <w:left w:val="none" w:sz="0" w:space="0" w:color="auto"/>
            <w:bottom w:val="none" w:sz="0" w:space="0" w:color="auto"/>
            <w:right w:val="none" w:sz="0" w:space="0" w:color="auto"/>
          </w:divBdr>
        </w:div>
      </w:divsChild>
    </w:div>
    <w:div w:id="1368985974">
      <w:bodyDiv w:val="1"/>
      <w:marLeft w:val="0"/>
      <w:marRight w:val="0"/>
      <w:marTop w:val="0"/>
      <w:marBottom w:val="0"/>
      <w:divBdr>
        <w:top w:val="none" w:sz="0" w:space="0" w:color="auto"/>
        <w:left w:val="none" w:sz="0" w:space="0" w:color="auto"/>
        <w:bottom w:val="none" w:sz="0" w:space="0" w:color="auto"/>
        <w:right w:val="none" w:sz="0" w:space="0" w:color="auto"/>
      </w:divBdr>
    </w:div>
    <w:div w:id="1767535253">
      <w:bodyDiv w:val="1"/>
      <w:marLeft w:val="0"/>
      <w:marRight w:val="0"/>
      <w:marTop w:val="0"/>
      <w:marBottom w:val="0"/>
      <w:divBdr>
        <w:top w:val="none" w:sz="0" w:space="0" w:color="auto"/>
        <w:left w:val="none" w:sz="0" w:space="0" w:color="auto"/>
        <w:bottom w:val="none" w:sz="0" w:space="0" w:color="auto"/>
        <w:right w:val="none" w:sz="0" w:space="0" w:color="auto"/>
      </w:divBdr>
      <w:divsChild>
        <w:div w:id="1372224077">
          <w:marLeft w:val="0"/>
          <w:marRight w:val="0"/>
          <w:marTop w:val="0"/>
          <w:marBottom w:val="0"/>
          <w:divBdr>
            <w:top w:val="none" w:sz="0" w:space="0" w:color="auto"/>
            <w:left w:val="none" w:sz="0" w:space="0" w:color="auto"/>
            <w:bottom w:val="none" w:sz="0" w:space="0" w:color="auto"/>
            <w:right w:val="none" w:sz="0" w:space="0" w:color="auto"/>
          </w:divBdr>
        </w:div>
        <w:div w:id="2096440224">
          <w:marLeft w:val="0"/>
          <w:marRight w:val="0"/>
          <w:marTop w:val="0"/>
          <w:marBottom w:val="0"/>
          <w:divBdr>
            <w:top w:val="none" w:sz="0" w:space="0" w:color="auto"/>
            <w:left w:val="none" w:sz="0" w:space="0" w:color="auto"/>
            <w:bottom w:val="none" w:sz="0" w:space="0" w:color="auto"/>
            <w:right w:val="none" w:sz="0" w:space="0" w:color="auto"/>
          </w:divBdr>
        </w:div>
        <w:div w:id="1001859931">
          <w:marLeft w:val="0"/>
          <w:marRight w:val="0"/>
          <w:marTop w:val="0"/>
          <w:marBottom w:val="0"/>
          <w:divBdr>
            <w:top w:val="none" w:sz="0" w:space="0" w:color="auto"/>
            <w:left w:val="none" w:sz="0" w:space="0" w:color="auto"/>
            <w:bottom w:val="none" w:sz="0" w:space="0" w:color="auto"/>
            <w:right w:val="none" w:sz="0" w:space="0" w:color="auto"/>
          </w:divBdr>
        </w:div>
        <w:div w:id="1613897269">
          <w:marLeft w:val="0"/>
          <w:marRight w:val="0"/>
          <w:marTop w:val="0"/>
          <w:marBottom w:val="0"/>
          <w:divBdr>
            <w:top w:val="none" w:sz="0" w:space="0" w:color="auto"/>
            <w:left w:val="none" w:sz="0" w:space="0" w:color="auto"/>
            <w:bottom w:val="none" w:sz="0" w:space="0" w:color="auto"/>
            <w:right w:val="none" w:sz="0" w:space="0" w:color="auto"/>
          </w:divBdr>
        </w:div>
        <w:div w:id="1700349112">
          <w:marLeft w:val="0"/>
          <w:marRight w:val="0"/>
          <w:marTop w:val="0"/>
          <w:marBottom w:val="0"/>
          <w:divBdr>
            <w:top w:val="none" w:sz="0" w:space="0" w:color="auto"/>
            <w:left w:val="none" w:sz="0" w:space="0" w:color="auto"/>
            <w:bottom w:val="none" w:sz="0" w:space="0" w:color="auto"/>
            <w:right w:val="none" w:sz="0" w:space="0" w:color="auto"/>
          </w:divBdr>
        </w:div>
      </w:divsChild>
    </w:div>
    <w:div w:id="1974408639">
      <w:bodyDiv w:val="1"/>
      <w:marLeft w:val="0"/>
      <w:marRight w:val="0"/>
      <w:marTop w:val="0"/>
      <w:marBottom w:val="0"/>
      <w:divBdr>
        <w:top w:val="none" w:sz="0" w:space="0" w:color="auto"/>
        <w:left w:val="none" w:sz="0" w:space="0" w:color="auto"/>
        <w:bottom w:val="none" w:sz="0" w:space="0" w:color="auto"/>
        <w:right w:val="none" w:sz="0" w:space="0" w:color="auto"/>
      </w:divBdr>
      <w:divsChild>
        <w:div w:id="2072187227">
          <w:marLeft w:val="0"/>
          <w:marRight w:val="0"/>
          <w:marTop w:val="0"/>
          <w:marBottom w:val="0"/>
          <w:divBdr>
            <w:top w:val="none" w:sz="0" w:space="0" w:color="auto"/>
            <w:left w:val="none" w:sz="0" w:space="0" w:color="auto"/>
            <w:bottom w:val="none" w:sz="0" w:space="0" w:color="auto"/>
            <w:right w:val="none" w:sz="0" w:space="0" w:color="auto"/>
          </w:divBdr>
        </w:div>
        <w:div w:id="1396666218">
          <w:marLeft w:val="0"/>
          <w:marRight w:val="0"/>
          <w:marTop w:val="0"/>
          <w:marBottom w:val="0"/>
          <w:divBdr>
            <w:top w:val="none" w:sz="0" w:space="0" w:color="auto"/>
            <w:left w:val="none" w:sz="0" w:space="0" w:color="auto"/>
            <w:bottom w:val="none" w:sz="0" w:space="0" w:color="auto"/>
            <w:right w:val="none" w:sz="0" w:space="0" w:color="auto"/>
          </w:divBdr>
        </w:div>
        <w:div w:id="1671561226">
          <w:marLeft w:val="0"/>
          <w:marRight w:val="0"/>
          <w:marTop w:val="0"/>
          <w:marBottom w:val="0"/>
          <w:divBdr>
            <w:top w:val="none" w:sz="0" w:space="0" w:color="auto"/>
            <w:left w:val="none" w:sz="0" w:space="0" w:color="auto"/>
            <w:bottom w:val="none" w:sz="0" w:space="0" w:color="auto"/>
            <w:right w:val="none" w:sz="0" w:space="0" w:color="auto"/>
          </w:divBdr>
        </w:div>
        <w:div w:id="1994868219">
          <w:marLeft w:val="0"/>
          <w:marRight w:val="0"/>
          <w:marTop w:val="0"/>
          <w:marBottom w:val="0"/>
          <w:divBdr>
            <w:top w:val="none" w:sz="0" w:space="0" w:color="auto"/>
            <w:left w:val="none" w:sz="0" w:space="0" w:color="auto"/>
            <w:bottom w:val="none" w:sz="0" w:space="0" w:color="auto"/>
            <w:right w:val="none" w:sz="0" w:space="0" w:color="auto"/>
          </w:divBdr>
        </w:div>
        <w:div w:id="12221320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1726F-2187-4BE8-B9DD-6B2FA4ABA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8</Pages>
  <Words>18126</Words>
  <Characters>10333</Characters>
  <Application>Microsoft Office Word</Application>
  <DocSecurity>0</DocSecurity>
  <Lines>86</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28403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2021-09-09T05:47:00Z</dcterms:created>
  <dc:creator>Dmitrij Bial</dc:creator>
  <cp:lastModifiedBy>Vytautas Kalpokas</cp:lastModifiedBy>
  <dcterms:modified xsi:type="dcterms:W3CDTF">2021-09-13T08:55:00Z</dcterms:modified>
  <cp:revision>63</cp:revision>
</cp:coreProperties>
</file>