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57E5" w14:textId="77777777" w:rsidR="00AB33A9" w:rsidRDefault="00C21D92">
      <w:pPr>
        <w:spacing w:line="276" w:lineRule="auto"/>
        <w:ind w:left="6237"/>
        <w:jc w:val="both"/>
        <w:rPr>
          <w:szCs w:val="24"/>
          <w:lang w:eastAsia="ko-KR"/>
        </w:rPr>
      </w:pPr>
      <w:r>
        <w:rPr>
          <w:szCs w:val="24"/>
          <w:lang w:eastAsia="ko-KR"/>
        </w:rPr>
        <w:t>PATVIRTINTA</w:t>
      </w:r>
    </w:p>
    <w:p w14:paraId="49E4AF40" w14:textId="77777777" w:rsidR="00AB33A9" w:rsidRDefault="00C21D92">
      <w:pPr>
        <w:spacing w:line="276" w:lineRule="auto"/>
        <w:ind w:left="4464" w:firstLine="1792"/>
        <w:jc w:val="both"/>
        <w:rPr>
          <w:szCs w:val="24"/>
          <w:lang w:eastAsia="ko-KR"/>
        </w:rPr>
      </w:pPr>
      <w:r>
        <w:rPr>
          <w:szCs w:val="24"/>
          <w:lang w:eastAsia="ko-KR"/>
        </w:rPr>
        <w:t xml:space="preserve">Lietuvos Respublikos Vyriausybės </w:t>
      </w:r>
    </w:p>
    <w:p w14:paraId="652419E4" w14:textId="77777777" w:rsidR="00AB33A9" w:rsidRDefault="00C21D92">
      <w:pPr>
        <w:spacing w:line="276" w:lineRule="auto"/>
        <w:ind w:left="4960" w:firstLine="1296"/>
        <w:jc w:val="both"/>
        <w:rPr>
          <w:szCs w:val="24"/>
          <w:lang w:eastAsia="ko-KR"/>
        </w:rPr>
      </w:pPr>
      <w:r>
        <w:rPr>
          <w:szCs w:val="24"/>
          <w:lang w:eastAsia="ko-KR"/>
        </w:rPr>
        <w:t xml:space="preserve">2021 m.              d. nutarimu Nr. </w:t>
      </w:r>
    </w:p>
    <w:p w14:paraId="35023265" w14:textId="7774D8D0" w:rsidR="00AB33A9" w:rsidRDefault="00AB33A9" w:rsidP="000746FA">
      <w:pPr>
        <w:spacing w:line="276" w:lineRule="auto"/>
        <w:jc w:val="both"/>
        <w:rPr>
          <w:szCs w:val="24"/>
          <w:lang w:eastAsia="ko-KR"/>
        </w:rPr>
      </w:pPr>
    </w:p>
    <w:p w14:paraId="58AEA88F" w14:textId="77777777" w:rsidR="00AB33A9" w:rsidRDefault="00AB33A9">
      <w:pPr>
        <w:spacing w:line="276" w:lineRule="auto"/>
        <w:jc w:val="both"/>
        <w:rPr>
          <w:szCs w:val="24"/>
          <w:lang w:eastAsia="ko-KR"/>
        </w:rPr>
      </w:pPr>
    </w:p>
    <w:p w14:paraId="30541C1E" w14:textId="109C71E9" w:rsidR="00AB33A9" w:rsidRDefault="00C21D92">
      <w:pPr>
        <w:spacing w:line="276" w:lineRule="auto"/>
        <w:ind w:firstLine="62"/>
        <w:jc w:val="center"/>
        <w:rPr>
          <w:b/>
          <w:color w:val="000000"/>
          <w:szCs w:val="24"/>
        </w:rPr>
      </w:pPr>
      <w:r>
        <w:rPr>
          <w:b/>
          <w:color w:val="000000"/>
          <w:szCs w:val="24"/>
        </w:rPr>
        <w:t xml:space="preserve">UŽ KORUPCIJAI ATSPARIOS APLINKOS KŪRIMĄ ATSAKINGO PADALINIO </w:t>
      </w:r>
      <w:r>
        <w:rPr>
          <w:b/>
          <w:szCs w:val="24"/>
        </w:rPr>
        <w:t>PAVYZDINIAI</w:t>
      </w:r>
      <w:r>
        <w:rPr>
          <w:b/>
          <w:color w:val="000000"/>
          <w:szCs w:val="24"/>
        </w:rPr>
        <w:t xml:space="preserve"> NUOSTATAI</w:t>
      </w:r>
    </w:p>
    <w:p w14:paraId="25C7730E" w14:textId="77777777" w:rsidR="00AB33A9" w:rsidRDefault="00AB33A9">
      <w:pPr>
        <w:spacing w:line="276" w:lineRule="auto"/>
        <w:ind w:firstLine="62"/>
        <w:jc w:val="center"/>
        <w:rPr>
          <w:b/>
          <w:szCs w:val="24"/>
          <w:lang w:eastAsia="lt-LT"/>
        </w:rPr>
      </w:pPr>
    </w:p>
    <w:p w14:paraId="6F95B6DA" w14:textId="77777777" w:rsidR="00AB33A9" w:rsidRDefault="00C21D92">
      <w:pPr>
        <w:spacing w:line="276" w:lineRule="auto"/>
        <w:jc w:val="center"/>
        <w:rPr>
          <w:szCs w:val="24"/>
          <w:lang w:eastAsia="lt-LT"/>
        </w:rPr>
      </w:pPr>
      <w:r>
        <w:rPr>
          <w:b/>
          <w:bCs/>
          <w:color w:val="000000"/>
          <w:szCs w:val="24"/>
          <w:lang w:eastAsia="lt-LT"/>
        </w:rPr>
        <w:t>I SKYRIUS</w:t>
      </w:r>
    </w:p>
    <w:p w14:paraId="5D94B012" w14:textId="77777777" w:rsidR="00AB33A9" w:rsidRDefault="00C21D92">
      <w:pPr>
        <w:spacing w:line="276" w:lineRule="auto"/>
        <w:jc w:val="center"/>
        <w:rPr>
          <w:szCs w:val="24"/>
          <w:lang w:eastAsia="lt-LT"/>
        </w:rPr>
      </w:pPr>
      <w:r>
        <w:rPr>
          <w:b/>
          <w:bCs/>
          <w:color w:val="000000"/>
          <w:szCs w:val="24"/>
          <w:lang w:eastAsia="lt-LT"/>
        </w:rPr>
        <w:t>BENDROSIOS NUOSTATOS</w:t>
      </w:r>
    </w:p>
    <w:p w14:paraId="2C338B84" w14:textId="77777777" w:rsidR="00AB33A9" w:rsidRDefault="00AB33A9">
      <w:pPr>
        <w:spacing w:line="276" w:lineRule="auto"/>
        <w:ind w:firstLine="567"/>
        <w:jc w:val="both"/>
        <w:rPr>
          <w:color w:val="000000"/>
          <w:szCs w:val="24"/>
          <w:lang w:eastAsia="lt-LT"/>
        </w:rPr>
      </w:pPr>
    </w:p>
    <w:p w14:paraId="507C0CC9" w14:textId="0D6555FB" w:rsidR="00AB33A9" w:rsidRDefault="00C21D92">
      <w:pPr>
        <w:spacing w:line="276" w:lineRule="auto"/>
        <w:ind w:firstLine="709"/>
        <w:jc w:val="both"/>
        <w:rPr>
          <w:color w:val="000000"/>
          <w:szCs w:val="24"/>
          <w:lang w:eastAsia="lt-LT"/>
        </w:rPr>
      </w:pPr>
      <w:r>
        <w:rPr>
          <w:color w:val="000000"/>
          <w:szCs w:val="24"/>
          <w:lang w:eastAsia="lt-LT"/>
        </w:rPr>
        <w:t xml:space="preserve">1. </w:t>
      </w:r>
      <w:r w:rsidR="003E1D4C" w:rsidRPr="00C7430A">
        <w:rPr>
          <w:szCs w:val="24"/>
        </w:rPr>
        <w:t>U</w:t>
      </w:r>
      <w:r w:rsidRPr="00C7430A">
        <w:rPr>
          <w:color w:val="000000"/>
          <w:szCs w:val="24"/>
        </w:rPr>
        <w:t xml:space="preserve">ž korupcijai atsparios aplinkos kūrimą atsakingo padalinio </w:t>
      </w:r>
      <w:r w:rsidR="00785F84" w:rsidRPr="00C7430A">
        <w:rPr>
          <w:color w:val="000000"/>
          <w:szCs w:val="24"/>
        </w:rPr>
        <w:t xml:space="preserve">pavyzdiniai </w:t>
      </w:r>
      <w:r w:rsidRPr="00C7430A">
        <w:rPr>
          <w:color w:val="000000"/>
          <w:szCs w:val="24"/>
        </w:rPr>
        <w:t>nuostatai</w:t>
      </w:r>
      <w:r w:rsidRPr="00C7430A">
        <w:rPr>
          <w:color w:val="000000"/>
          <w:szCs w:val="24"/>
          <w:lang w:eastAsia="ko-KR"/>
        </w:rPr>
        <w:t xml:space="preserve"> </w:t>
      </w:r>
      <w:r w:rsidRPr="00C7430A">
        <w:rPr>
          <w:color w:val="000000"/>
          <w:szCs w:val="24"/>
          <w:lang w:eastAsia="lt-LT"/>
        </w:rPr>
        <w:t xml:space="preserve">(toliau – Nuostatai) reglamentuoja viešojo sektoriaus subjekte </w:t>
      </w:r>
      <w:r w:rsidRPr="00C7430A">
        <w:rPr>
          <w:color w:val="000000"/>
          <w:szCs w:val="24"/>
        </w:rPr>
        <w:t xml:space="preserve">įsteigto už korupcijai atsparios aplinkos kūrimą atsakingo padalinio </w:t>
      </w:r>
      <w:r w:rsidRPr="00C7430A">
        <w:rPr>
          <w:color w:val="000000"/>
          <w:szCs w:val="24"/>
          <w:lang w:eastAsia="lt-LT"/>
        </w:rPr>
        <w:t>(toliau – Padalinys) uždavinius, funkcijas, teises ir veiklos garantijas bei veiklos organizavimą.</w:t>
      </w:r>
      <w:r>
        <w:rPr>
          <w:color w:val="000000"/>
          <w:szCs w:val="24"/>
          <w:lang w:eastAsia="lt-LT"/>
        </w:rPr>
        <w:t xml:space="preserve"> </w:t>
      </w:r>
    </w:p>
    <w:p w14:paraId="42035FF3" w14:textId="1CCFC49E" w:rsidR="00AB33A9" w:rsidRDefault="00C21D92">
      <w:pPr>
        <w:spacing w:line="276" w:lineRule="auto"/>
        <w:ind w:firstLine="709"/>
        <w:jc w:val="both"/>
        <w:rPr>
          <w:color w:val="000000"/>
          <w:szCs w:val="24"/>
          <w:lang w:eastAsia="lt-LT"/>
        </w:rPr>
      </w:pPr>
      <w:r>
        <w:rPr>
          <w:color w:val="000000"/>
          <w:szCs w:val="24"/>
          <w:lang w:eastAsia="lt-LT"/>
        </w:rPr>
        <w:t xml:space="preserve">2. </w:t>
      </w:r>
      <w:r>
        <w:rPr>
          <w:color w:val="000000"/>
          <w:szCs w:val="24"/>
        </w:rPr>
        <w:t>Padalinys yra tiesiogiai pavaldus ir atskaitingas viešojo sektoriaus subjekto vadovui.</w:t>
      </w:r>
    </w:p>
    <w:p w14:paraId="1684BA75" w14:textId="582040F3" w:rsidR="00AB33A9" w:rsidRDefault="00C21D92">
      <w:pPr>
        <w:spacing w:line="276" w:lineRule="auto"/>
        <w:ind w:firstLine="709"/>
        <w:jc w:val="both"/>
        <w:rPr>
          <w:color w:val="000000"/>
          <w:szCs w:val="24"/>
        </w:rPr>
      </w:pPr>
      <w:r>
        <w:rPr>
          <w:color w:val="000000"/>
          <w:szCs w:val="24"/>
          <w:lang w:eastAsia="lt-LT"/>
        </w:rPr>
        <w:t xml:space="preserve">3. </w:t>
      </w:r>
      <w:r>
        <w:rPr>
          <w:color w:val="000000"/>
          <w:szCs w:val="24"/>
        </w:rPr>
        <w:t xml:space="preserve">Padalinys savo veikloje vadovaujasi </w:t>
      </w:r>
      <w:r>
        <w:rPr>
          <w:szCs w:val="24"/>
        </w:rPr>
        <w:t>Lietuvos Respublikos k</w:t>
      </w:r>
      <w:r>
        <w:rPr>
          <w:color w:val="000000"/>
          <w:szCs w:val="24"/>
        </w:rPr>
        <w:t>orupcijos prevencijos įstatymu, Nuostatais ir kitais teisės aktais.</w:t>
      </w:r>
    </w:p>
    <w:p w14:paraId="7CF1D16C" w14:textId="77777777" w:rsidR="00AB33A9" w:rsidRDefault="00C21D92">
      <w:pPr>
        <w:spacing w:line="276" w:lineRule="auto"/>
        <w:ind w:firstLine="709"/>
        <w:jc w:val="both"/>
        <w:rPr>
          <w:szCs w:val="24"/>
        </w:rPr>
      </w:pPr>
      <w:r>
        <w:rPr>
          <w:szCs w:val="24"/>
        </w:rPr>
        <w:t>4. Šiose Nuostatuose sąvokos suprantamos taip, kaip jos apibrėžtos K</w:t>
      </w:r>
      <w:r>
        <w:rPr>
          <w:color w:val="000000"/>
          <w:szCs w:val="24"/>
        </w:rPr>
        <w:t>orupcijos prevencijos įstatyme</w:t>
      </w:r>
      <w:r>
        <w:rPr>
          <w:szCs w:val="24"/>
        </w:rPr>
        <w:t xml:space="preserve">.  </w:t>
      </w:r>
    </w:p>
    <w:p w14:paraId="63FC21E8" w14:textId="77777777" w:rsidR="00AB33A9" w:rsidRDefault="00AB33A9">
      <w:pPr>
        <w:spacing w:line="276" w:lineRule="auto"/>
        <w:ind w:firstLine="709"/>
        <w:jc w:val="both"/>
        <w:rPr>
          <w:color w:val="000000"/>
          <w:szCs w:val="24"/>
          <w:lang w:eastAsia="lt-LT"/>
        </w:rPr>
      </w:pPr>
    </w:p>
    <w:p w14:paraId="5AAD9CEB" w14:textId="77777777" w:rsidR="00AB33A9" w:rsidRDefault="00C21D92">
      <w:pPr>
        <w:spacing w:line="276" w:lineRule="auto"/>
        <w:ind w:left="3600" w:firstLine="720"/>
        <w:rPr>
          <w:b/>
          <w:szCs w:val="24"/>
        </w:rPr>
      </w:pPr>
      <w:r>
        <w:rPr>
          <w:b/>
          <w:szCs w:val="24"/>
        </w:rPr>
        <w:t>II SKYRIUS</w:t>
      </w:r>
    </w:p>
    <w:p w14:paraId="5169C2D4" w14:textId="77777777" w:rsidR="00AB33A9" w:rsidRDefault="00C21D92">
      <w:pPr>
        <w:tabs>
          <w:tab w:val="left" w:pos="284"/>
        </w:tabs>
        <w:spacing w:line="276" w:lineRule="auto"/>
        <w:jc w:val="center"/>
        <w:rPr>
          <w:b/>
          <w:bCs/>
          <w:color w:val="000000"/>
          <w:spacing w:val="-5"/>
          <w:szCs w:val="24"/>
        </w:rPr>
      </w:pPr>
      <w:r>
        <w:rPr>
          <w:b/>
          <w:szCs w:val="24"/>
        </w:rPr>
        <w:t xml:space="preserve">UŽ KORUPCIJAI ATSPARIOS APLINKOS KŪRIMĄ ATSAKINGO PADALINIO </w:t>
      </w:r>
      <w:r>
        <w:rPr>
          <w:b/>
          <w:bCs/>
          <w:color w:val="000000"/>
          <w:spacing w:val="-5"/>
          <w:szCs w:val="24"/>
        </w:rPr>
        <w:t>UŽDAVINIAI IR FUNKCIJOS</w:t>
      </w:r>
    </w:p>
    <w:p w14:paraId="61642896" w14:textId="77777777" w:rsidR="00AB33A9" w:rsidRDefault="00AB33A9">
      <w:pPr>
        <w:spacing w:line="276" w:lineRule="auto"/>
        <w:ind w:firstLine="709"/>
        <w:jc w:val="center"/>
        <w:rPr>
          <w:b/>
          <w:szCs w:val="24"/>
        </w:rPr>
      </w:pPr>
    </w:p>
    <w:p w14:paraId="5A760012" w14:textId="6E0867B6" w:rsidR="00AB33A9" w:rsidRDefault="00C21D92">
      <w:pPr>
        <w:tabs>
          <w:tab w:val="left" w:pos="1560"/>
        </w:tabs>
        <w:spacing w:line="276" w:lineRule="auto"/>
        <w:ind w:firstLine="709"/>
        <w:jc w:val="both"/>
        <w:rPr>
          <w:color w:val="000000"/>
          <w:szCs w:val="24"/>
          <w:lang w:eastAsia="lt-LT"/>
        </w:rPr>
      </w:pPr>
      <w:r>
        <w:rPr>
          <w:szCs w:val="24"/>
        </w:rPr>
        <w:t>5</w:t>
      </w:r>
      <w:r>
        <w:rPr>
          <w:color w:val="000000"/>
          <w:szCs w:val="24"/>
          <w:lang w:eastAsia="lt-LT"/>
        </w:rPr>
        <w:t xml:space="preserve">. Padalinio uždaviniai: </w:t>
      </w:r>
    </w:p>
    <w:p w14:paraId="7BED9CDC" w14:textId="77777777" w:rsidR="00AB33A9" w:rsidRDefault="00C21D92">
      <w:pPr>
        <w:spacing w:line="276" w:lineRule="auto"/>
        <w:ind w:firstLine="709"/>
        <w:jc w:val="both"/>
        <w:rPr>
          <w:color w:val="000000"/>
          <w:szCs w:val="24"/>
          <w:lang w:eastAsia="lt-LT"/>
        </w:rPr>
      </w:pPr>
      <w:r>
        <w:rPr>
          <w:color w:val="000000"/>
          <w:szCs w:val="24"/>
          <w:lang w:eastAsia="lt-LT"/>
        </w:rPr>
        <w:t>5.1. kurti antikorupcinę aplinką viešojo sektoriaus subjekte;</w:t>
      </w:r>
    </w:p>
    <w:p w14:paraId="65A79A75" w14:textId="5FCBE1B2" w:rsidR="00AB33A9" w:rsidRDefault="00C21D92">
      <w:pPr>
        <w:spacing w:line="276" w:lineRule="auto"/>
        <w:ind w:firstLine="709"/>
        <w:jc w:val="both"/>
        <w:rPr>
          <w:color w:val="000000"/>
          <w:szCs w:val="24"/>
          <w:lang w:eastAsia="lt-LT"/>
        </w:rPr>
      </w:pPr>
      <w:r>
        <w:rPr>
          <w:color w:val="000000"/>
          <w:szCs w:val="24"/>
          <w:lang w:eastAsia="lt-LT"/>
        </w:rPr>
        <w:t xml:space="preserve">5.2. įgyvendinti </w:t>
      </w:r>
      <w:r>
        <w:rPr>
          <w:color w:val="000000"/>
          <w:szCs w:val="24"/>
        </w:rPr>
        <w:t>korupcijos prevencijos priemones bei vykdyti jų įgyvendinimo stebėseną;</w:t>
      </w:r>
      <w:r>
        <w:rPr>
          <w:color w:val="000000"/>
          <w:szCs w:val="24"/>
          <w:lang w:eastAsia="lt-LT"/>
        </w:rPr>
        <w:t xml:space="preserve"> </w:t>
      </w:r>
    </w:p>
    <w:p w14:paraId="69DD6221" w14:textId="6EE7DDBE" w:rsidR="00AB33A9" w:rsidRDefault="00C21D92">
      <w:pPr>
        <w:spacing w:line="276" w:lineRule="auto"/>
        <w:ind w:firstLine="709"/>
        <w:jc w:val="both"/>
        <w:rPr>
          <w:color w:val="000000"/>
          <w:szCs w:val="24"/>
          <w:lang w:eastAsia="lt-LT"/>
        </w:rPr>
      </w:pPr>
      <w:r>
        <w:rPr>
          <w:color w:val="000000"/>
          <w:szCs w:val="24"/>
          <w:lang w:eastAsia="lt-LT"/>
        </w:rPr>
        <w:t>5.3. stiprinti viešojo sektoriaus subjekto darbuotojų antikorupcinį sąmoningumą;</w:t>
      </w:r>
    </w:p>
    <w:p w14:paraId="6D0A6DD8" w14:textId="3A6E1511" w:rsidR="00AB33A9" w:rsidRDefault="00C21D92">
      <w:pPr>
        <w:spacing w:line="276" w:lineRule="auto"/>
        <w:ind w:firstLine="709"/>
        <w:jc w:val="both"/>
        <w:rPr>
          <w:color w:val="000000"/>
          <w:szCs w:val="24"/>
          <w:lang w:eastAsia="lt-LT"/>
        </w:rPr>
      </w:pPr>
      <w:r>
        <w:rPr>
          <w:color w:val="000000"/>
          <w:szCs w:val="24"/>
          <w:lang w:eastAsia="lt-LT"/>
        </w:rPr>
        <w:t xml:space="preserve">5.4. vykdyti teisės pažeidimų (įskaitant korupcinio pobūdžio) </w:t>
      </w:r>
      <w:r w:rsidR="00F67294">
        <w:rPr>
          <w:color w:val="000000"/>
          <w:szCs w:val="24"/>
          <w:lang w:eastAsia="lt-LT"/>
        </w:rPr>
        <w:t>tyrimus.</w:t>
      </w:r>
    </w:p>
    <w:p w14:paraId="4424D9DA" w14:textId="1FF6C155" w:rsidR="00AB33A9" w:rsidRPr="00E8670E" w:rsidRDefault="00C21D92">
      <w:pPr>
        <w:spacing w:line="276" w:lineRule="auto"/>
        <w:ind w:firstLine="720"/>
        <w:jc w:val="both"/>
        <w:rPr>
          <w:color w:val="000000"/>
          <w:szCs w:val="24"/>
          <w:lang w:eastAsia="lt-LT"/>
        </w:rPr>
      </w:pPr>
      <w:r>
        <w:rPr>
          <w:color w:val="000000"/>
          <w:szCs w:val="24"/>
          <w:lang w:eastAsia="lt-LT"/>
        </w:rPr>
        <w:t xml:space="preserve">6. </w:t>
      </w:r>
      <w:r w:rsidRPr="00E8670E">
        <w:rPr>
          <w:color w:val="000000"/>
        </w:rPr>
        <w:t>Įgyvendindamas Nuostatų 5.1 papunktyje nustatytą uždavinį,</w:t>
      </w:r>
      <w:r w:rsidR="00C7430A" w:rsidRPr="00E8670E">
        <w:rPr>
          <w:color w:val="000000"/>
        </w:rPr>
        <w:t xml:space="preserve"> </w:t>
      </w:r>
      <w:r w:rsidRPr="00E8670E">
        <w:rPr>
          <w:color w:val="000000"/>
          <w:szCs w:val="24"/>
          <w:lang w:eastAsia="lt-LT"/>
        </w:rPr>
        <w:t>Padalinys atlieka šias funkcijas:</w:t>
      </w:r>
    </w:p>
    <w:p w14:paraId="5BD2F11C" w14:textId="48A52FE9" w:rsidR="00AB33A9" w:rsidRPr="00E8670E" w:rsidRDefault="00C21D92">
      <w:pPr>
        <w:tabs>
          <w:tab w:val="left" w:pos="748"/>
          <w:tab w:val="left" w:pos="1309"/>
        </w:tabs>
        <w:spacing w:line="276" w:lineRule="auto"/>
        <w:ind w:firstLine="748"/>
        <w:jc w:val="both"/>
        <w:rPr>
          <w:szCs w:val="24"/>
        </w:rPr>
      </w:pPr>
      <w:r w:rsidRPr="00E8670E">
        <w:rPr>
          <w:color w:val="000000"/>
          <w:szCs w:val="24"/>
          <w:lang w:eastAsia="lt-LT"/>
        </w:rPr>
        <w:t xml:space="preserve">6.1. </w:t>
      </w:r>
      <w:r w:rsidR="005C785A" w:rsidRPr="00E8670E">
        <w:rPr>
          <w:iCs/>
        </w:rPr>
        <w:t>atlieka veiksmus, kurių reikia Lietuvos Respublikos pranešėjų apsaugos įstatymo įgyvendinim</w:t>
      </w:r>
      <w:r w:rsidR="000C715C" w:rsidRPr="00E8670E">
        <w:rPr>
          <w:iCs/>
        </w:rPr>
        <w:t>ui</w:t>
      </w:r>
      <w:r w:rsidR="005C785A" w:rsidRPr="00E8670E">
        <w:rPr>
          <w:iCs/>
        </w:rPr>
        <w:t xml:space="preserve"> viešojo sektoriaus subjekte</w:t>
      </w:r>
      <w:r w:rsidR="000C715C" w:rsidRPr="00E8670E">
        <w:rPr>
          <w:iCs/>
        </w:rPr>
        <w:t xml:space="preserve"> užtikrinti</w:t>
      </w:r>
      <w:r w:rsidRPr="00E8670E">
        <w:rPr>
          <w:szCs w:val="24"/>
        </w:rPr>
        <w:t>;</w:t>
      </w:r>
    </w:p>
    <w:p w14:paraId="0A7A76C8" w14:textId="3B0B09D5" w:rsidR="00AB33A9" w:rsidRPr="00E8670E" w:rsidRDefault="00C21D92">
      <w:pPr>
        <w:tabs>
          <w:tab w:val="left" w:pos="748"/>
          <w:tab w:val="left" w:pos="1309"/>
        </w:tabs>
        <w:spacing w:line="276" w:lineRule="auto"/>
        <w:ind w:firstLine="748"/>
        <w:jc w:val="both"/>
        <w:rPr>
          <w:szCs w:val="24"/>
        </w:rPr>
      </w:pPr>
      <w:r w:rsidRPr="00E8670E">
        <w:rPr>
          <w:szCs w:val="24"/>
        </w:rPr>
        <w:t>6.2. teikia nuomonę personalo formavimo procedūrose vertinant Korupcijos prevencijos įstatymo III skyriuje nustatyta tvarka gautą informaciją apie asmenį;</w:t>
      </w:r>
    </w:p>
    <w:p w14:paraId="29B51A3E" w14:textId="53B2B696" w:rsidR="00AB33A9" w:rsidRPr="00E8670E" w:rsidRDefault="00C21D92">
      <w:pPr>
        <w:tabs>
          <w:tab w:val="left" w:pos="748"/>
          <w:tab w:val="left" w:pos="1309"/>
        </w:tabs>
        <w:spacing w:line="276" w:lineRule="auto"/>
        <w:ind w:firstLine="748"/>
        <w:jc w:val="both"/>
        <w:rPr>
          <w:szCs w:val="24"/>
        </w:rPr>
      </w:pPr>
      <w:r w:rsidRPr="00E8670E">
        <w:rPr>
          <w:szCs w:val="24"/>
        </w:rPr>
        <w:t xml:space="preserve">6.3. atlieka </w:t>
      </w:r>
      <w:r w:rsidRPr="00E8670E">
        <w:rPr>
          <w:color w:val="000000"/>
          <w:szCs w:val="24"/>
          <w:lang w:eastAsia="lt-LT"/>
        </w:rPr>
        <w:t xml:space="preserve">viešojo sektoriaus subjekto darbuotojų viešųjų ir privačių interesų deklaravimo bei </w:t>
      </w:r>
      <w:r w:rsidR="00AA6876" w:rsidRPr="00E8670E">
        <w:rPr>
          <w:color w:val="000000"/>
          <w:szCs w:val="24"/>
          <w:lang w:eastAsia="lt-LT"/>
        </w:rPr>
        <w:t>viešųjų ir privačių interesų</w:t>
      </w:r>
      <w:r w:rsidRPr="00E8670E">
        <w:rPr>
          <w:color w:val="000000"/>
          <w:szCs w:val="24"/>
          <w:lang w:eastAsia="lt-LT"/>
        </w:rPr>
        <w:t xml:space="preserve"> derinimo praktikos kontrolę ir stebėseną</w:t>
      </w:r>
      <w:r w:rsidRPr="00E8670E">
        <w:rPr>
          <w:szCs w:val="24"/>
        </w:rPr>
        <w:t>;</w:t>
      </w:r>
    </w:p>
    <w:p w14:paraId="175FC709" w14:textId="358C5374" w:rsidR="00AB33A9" w:rsidRPr="00E8670E" w:rsidRDefault="00C21D92">
      <w:pPr>
        <w:tabs>
          <w:tab w:val="left" w:pos="748"/>
          <w:tab w:val="left" w:pos="1309"/>
        </w:tabs>
        <w:spacing w:line="276" w:lineRule="auto"/>
        <w:ind w:firstLine="748"/>
        <w:jc w:val="both"/>
        <w:rPr>
          <w:color w:val="000000"/>
          <w:szCs w:val="24"/>
        </w:rPr>
      </w:pPr>
      <w:r w:rsidRPr="00E8670E">
        <w:rPr>
          <w:szCs w:val="24"/>
        </w:rPr>
        <w:t xml:space="preserve">6.4. </w:t>
      </w:r>
      <w:r w:rsidR="005C785A" w:rsidRPr="00E8670E">
        <w:rPr>
          <w:iCs/>
        </w:rPr>
        <w:t>atlieka veiksmus, kurių reikia</w:t>
      </w:r>
      <w:r w:rsidR="003E69FB" w:rsidRPr="00E8670E">
        <w:rPr>
          <w:iCs/>
        </w:rPr>
        <w:t xml:space="preserve"> </w:t>
      </w:r>
      <w:r w:rsidR="005C785A" w:rsidRPr="00E8670E">
        <w:rPr>
          <w:iCs/>
        </w:rPr>
        <w:t>Lietuvos Respublikos lobistinės veiklos įstatymo įgyvendinim</w:t>
      </w:r>
      <w:r w:rsidR="003E69FB" w:rsidRPr="00E8670E">
        <w:rPr>
          <w:iCs/>
        </w:rPr>
        <w:t>ui</w:t>
      </w:r>
      <w:r w:rsidR="005C785A" w:rsidRPr="00E8670E">
        <w:rPr>
          <w:iCs/>
        </w:rPr>
        <w:t xml:space="preserve"> viešojo sektoriaus subjekte</w:t>
      </w:r>
      <w:r w:rsidR="003E69FB" w:rsidRPr="00E8670E">
        <w:rPr>
          <w:iCs/>
        </w:rPr>
        <w:t xml:space="preserve"> užtikrinti</w:t>
      </w:r>
      <w:r w:rsidRPr="00E8670E">
        <w:rPr>
          <w:szCs w:val="24"/>
        </w:rPr>
        <w:t>;</w:t>
      </w:r>
      <w:r w:rsidRPr="00E8670E">
        <w:rPr>
          <w:color w:val="000000"/>
          <w:szCs w:val="24"/>
        </w:rPr>
        <w:t xml:space="preserve"> </w:t>
      </w:r>
    </w:p>
    <w:p w14:paraId="4F73AE58" w14:textId="72F762E0" w:rsidR="009921B7" w:rsidRPr="00EC32EA" w:rsidRDefault="009921B7" w:rsidP="009921B7">
      <w:pPr>
        <w:spacing w:line="276" w:lineRule="auto"/>
        <w:ind w:firstLine="720"/>
        <w:jc w:val="both"/>
        <w:rPr>
          <w:strike/>
          <w:color w:val="000000"/>
          <w:szCs w:val="24"/>
        </w:rPr>
      </w:pPr>
      <w:r w:rsidRPr="00E8670E">
        <w:rPr>
          <w:color w:val="000000"/>
          <w:szCs w:val="24"/>
          <w:lang w:eastAsia="lt-LT"/>
        </w:rPr>
        <w:t xml:space="preserve">6.5. </w:t>
      </w:r>
      <w:r w:rsidR="004458C1" w:rsidRPr="00E8670E">
        <w:rPr>
          <w:color w:val="000000"/>
          <w:szCs w:val="24"/>
          <w:lang w:eastAsia="lt-LT"/>
        </w:rPr>
        <w:t xml:space="preserve">skatina, </w:t>
      </w:r>
      <w:r w:rsidRPr="00E8670E">
        <w:rPr>
          <w:color w:val="000000"/>
          <w:szCs w:val="24"/>
          <w:lang w:eastAsia="lt-LT"/>
        </w:rPr>
        <w:t>koordinuoja</w:t>
      </w:r>
      <w:r w:rsidRPr="00E8670E">
        <w:rPr>
          <w:color w:val="000000"/>
          <w:szCs w:val="24"/>
        </w:rPr>
        <w:t xml:space="preserve"> </w:t>
      </w:r>
      <w:r w:rsidR="004458C1" w:rsidRPr="00E8670E">
        <w:rPr>
          <w:color w:val="000000"/>
          <w:szCs w:val="24"/>
        </w:rPr>
        <w:t xml:space="preserve">ir kontroliuoja </w:t>
      </w:r>
      <w:r w:rsidRPr="00E8670E">
        <w:rPr>
          <w:color w:val="000000"/>
          <w:szCs w:val="24"/>
        </w:rPr>
        <w:t>korupcijai atsparios aplinkos kūrimą viešojo sektoriaus subjektui pavaldžiuose</w:t>
      </w:r>
      <w:r w:rsidRPr="00C7430A">
        <w:rPr>
          <w:color w:val="000000"/>
          <w:szCs w:val="24"/>
        </w:rPr>
        <w:t xml:space="preserve"> ir (ar) j</w:t>
      </w:r>
      <w:r w:rsidR="004C3BCB">
        <w:rPr>
          <w:color w:val="000000"/>
          <w:szCs w:val="24"/>
        </w:rPr>
        <w:t>o</w:t>
      </w:r>
      <w:r w:rsidRPr="00C7430A">
        <w:rPr>
          <w:color w:val="000000"/>
          <w:szCs w:val="24"/>
        </w:rPr>
        <w:t xml:space="preserve"> valdymo sričiai priskirtuose</w:t>
      </w:r>
      <w:r w:rsidR="004458C1" w:rsidRPr="00C7430A">
        <w:rPr>
          <w:color w:val="000000"/>
          <w:szCs w:val="24"/>
        </w:rPr>
        <w:t xml:space="preserve"> viešojo sektoriaus subjektuose, jeigu tokių yra;</w:t>
      </w:r>
      <w:r w:rsidR="004458C1">
        <w:rPr>
          <w:color w:val="000000"/>
          <w:szCs w:val="24"/>
        </w:rPr>
        <w:t xml:space="preserve"> </w:t>
      </w:r>
    </w:p>
    <w:p w14:paraId="78154BBF" w14:textId="1FC01689" w:rsidR="00AB33A9" w:rsidRDefault="00C21D92">
      <w:pPr>
        <w:spacing w:line="276" w:lineRule="auto"/>
        <w:ind w:firstLine="709"/>
        <w:jc w:val="both"/>
        <w:rPr>
          <w:color w:val="000000"/>
          <w:szCs w:val="24"/>
          <w:lang w:eastAsia="lt-LT"/>
        </w:rPr>
      </w:pPr>
      <w:r>
        <w:rPr>
          <w:color w:val="000000"/>
          <w:szCs w:val="24"/>
          <w:lang w:eastAsia="lt-LT"/>
        </w:rPr>
        <w:t xml:space="preserve">6.6. bendradarbiauja ir keičiasi informacija, kurios reikia korupcijai atsparios aplinkos kūrimui užtikrinti, su kitais viešojo sektoriaus subjekto struktūriniais padaliniais, taip pat kitais viešojo sektoriaus subjektais ir </w:t>
      </w:r>
      <w:r w:rsidR="006923CA">
        <w:rPr>
          <w:color w:val="000000"/>
          <w:szCs w:val="24"/>
          <w:lang w:eastAsia="lt-LT"/>
        </w:rPr>
        <w:t>jų</w:t>
      </w:r>
      <w:r w:rsidR="00C168C9" w:rsidRPr="00C168C9">
        <w:rPr>
          <w:color w:val="FF0000"/>
          <w:szCs w:val="24"/>
          <w:lang w:eastAsia="lt-LT"/>
        </w:rPr>
        <w:t xml:space="preserve"> </w:t>
      </w:r>
      <w:r w:rsidR="00DE5ACF">
        <w:rPr>
          <w:color w:val="000000"/>
          <w:szCs w:val="24"/>
        </w:rPr>
        <w:t>P</w:t>
      </w:r>
      <w:r>
        <w:rPr>
          <w:color w:val="000000"/>
          <w:szCs w:val="24"/>
        </w:rPr>
        <w:t xml:space="preserve">adaliniais ar </w:t>
      </w:r>
      <w:r w:rsidR="006923CA">
        <w:rPr>
          <w:color w:val="000000"/>
          <w:szCs w:val="24"/>
        </w:rPr>
        <w:t xml:space="preserve">juose dirbančiais </w:t>
      </w:r>
      <w:r>
        <w:rPr>
          <w:color w:val="000000"/>
          <w:szCs w:val="24"/>
        </w:rPr>
        <w:t>asmenimis;</w:t>
      </w:r>
    </w:p>
    <w:p w14:paraId="33A87EF4" w14:textId="7CED7F4D" w:rsidR="00AB33A9" w:rsidRPr="00E8670E" w:rsidRDefault="00C21D92">
      <w:pPr>
        <w:spacing w:line="276" w:lineRule="auto"/>
        <w:ind w:firstLine="720"/>
        <w:jc w:val="both"/>
        <w:rPr>
          <w:color w:val="000000"/>
          <w:szCs w:val="24"/>
          <w:lang w:eastAsia="lt-LT"/>
        </w:rPr>
      </w:pPr>
      <w:r>
        <w:rPr>
          <w:szCs w:val="24"/>
        </w:rPr>
        <w:lastRenderedPageBreak/>
        <w:t>6.</w:t>
      </w:r>
      <w:r w:rsidR="009921B7">
        <w:rPr>
          <w:szCs w:val="24"/>
        </w:rPr>
        <w:t>7</w:t>
      </w:r>
      <w:r>
        <w:rPr>
          <w:szCs w:val="24"/>
        </w:rPr>
        <w:t xml:space="preserve">. </w:t>
      </w:r>
      <w:r w:rsidRPr="00E8670E">
        <w:rPr>
          <w:color w:val="000000"/>
          <w:szCs w:val="24"/>
          <w:lang w:eastAsia="lt-LT"/>
        </w:rPr>
        <w:t xml:space="preserve">pagal poreikį atlieka kitas </w:t>
      </w:r>
      <w:r w:rsidR="005C785A" w:rsidRPr="00E8670E">
        <w:rPr>
          <w:color w:val="000000"/>
          <w:szCs w:val="24"/>
          <w:lang w:eastAsia="lt-LT"/>
        </w:rPr>
        <w:t xml:space="preserve">viešojo sektoriaus subjekto vadovo pavestas </w:t>
      </w:r>
      <w:r w:rsidRPr="00E8670E">
        <w:rPr>
          <w:color w:val="000000"/>
          <w:szCs w:val="24"/>
          <w:lang w:eastAsia="lt-LT"/>
        </w:rPr>
        <w:t>funkcijas, gerinančias korupcijai atsparią aplinką.</w:t>
      </w:r>
    </w:p>
    <w:p w14:paraId="483404F0" w14:textId="1E70B465" w:rsidR="00AB33A9" w:rsidRDefault="00C21D92">
      <w:pPr>
        <w:spacing w:line="276" w:lineRule="auto"/>
        <w:ind w:firstLine="720"/>
        <w:jc w:val="both"/>
        <w:rPr>
          <w:color w:val="000000"/>
          <w:szCs w:val="24"/>
        </w:rPr>
      </w:pPr>
      <w:r w:rsidRPr="00E8670E">
        <w:rPr>
          <w:color w:val="000000"/>
          <w:szCs w:val="24"/>
          <w:lang w:eastAsia="lt-LT"/>
        </w:rPr>
        <w:t>7. Įgyvendindamas Nuostatų 5.2 papunktyje nustatytą uždavinį, Padalinys atlieka šias funkcijas</w:t>
      </w:r>
      <w:r w:rsidRPr="00E8670E">
        <w:rPr>
          <w:color w:val="000000"/>
          <w:szCs w:val="24"/>
        </w:rPr>
        <w:t>:</w:t>
      </w:r>
    </w:p>
    <w:p w14:paraId="5101B867" w14:textId="7BD9D515" w:rsidR="00AB33A9" w:rsidRDefault="00C21D92">
      <w:pPr>
        <w:tabs>
          <w:tab w:val="left" w:pos="748"/>
          <w:tab w:val="left" w:pos="1309"/>
        </w:tabs>
        <w:spacing w:line="276" w:lineRule="auto"/>
        <w:ind w:firstLine="748"/>
        <w:jc w:val="both"/>
        <w:rPr>
          <w:szCs w:val="24"/>
        </w:rPr>
      </w:pPr>
      <w:r>
        <w:rPr>
          <w:color w:val="000000"/>
          <w:szCs w:val="24"/>
        </w:rPr>
        <w:t>7.1.</w:t>
      </w:r>
      <w:r>
        <w:rPr>
          <w:szCs w:val="24"/>
        </w:rPr>
        <w:t xml:space="preserve"> teisės aktų nustatytais atvejais ir tvarka atlieka </w:t>
      </w:r>
      <w:r>
        <w:rPr>
          <w:color w:val="000000"/>
          <w:szCs w:val="24"/>
          <w:lang w:eastAsia="lt-LT"/>
        </w:rPr>
        <w:t>korupcijos pasireiškimo tikimybės nustatymą</w:t>
      </w:r>
      <w:r>
        <w:rPr>
          <w:szCs w:val="24"/>
        </w:rPr>
        <w:t>;</w:t>
      </w:r>
    </w:p>
    <w:p w14:paraId="4A0C2441" w14:textId="343EABBB" w:rsidR="00AB33A9" w:rsidRDefault="00C21D92">
      <w:pPr>
        <w:tabs>
          <w:tab w:val="left" w:pos="748"/>
          <w:tab w:val="left" w:pos="1309"/>
        </w:tabs>
        <w:spacing w:line="276" w:lineRule="auto"/>
        <w:ind w:firstLine="748"/>
        <w:jc w:val="both"/>
        <w:rPr>
          <w:szCs w:val="24"/>
        </w:rPr>
      </w:pPr>
      <w:r>
        <w:rPr>
          <w:szCs w:val="24"/>
        </w:rPr>
        <w:t xml:space="preserve">7.2. teisės aktų nustatytais atvejais ir tvarka atlieka </w:t>
      </w:r>
      <w:r>
        <w:rPr>
          <w:color w:val="000000"/>
          <w:szCs w:val="24"/>
          <w:lang w:eastAsia="lt-LT"/>
        </w:rPr>
        <w:t>teisės aktų projektų antikorupcinį vertinimą</w:t>
      </w:r>
      <w:r>
        <w:rPr>
          <w:szCs w:val="24"/>
        </w:rPr>
        <w:t>;</w:t>
      </w:r>
    </w:p>
    <w:p w14:paraId="4ED7AD7A" w14:textId="678E0F3D" w:rsidR="00AB33A9" w:rsidRDefault="00C21D92">
      <w:pPr>
        <w:tabs>
          <w:tab w:val="left" w:pos="748"/>
          <w:tab w:val="left" w:pos="1309"/>
        </w:tabs>
        <w:spacing w:line="276" w:lineRule="auto"/>
        <w:ind w:firstLine="748"/>
        <w:jc w:val="both"/>
        <w:rPr>
          <w:szCs w:val="24"/>
        </w:rPr>
      </w:pPr>
      <w:r>
        <w:rPr>
          <w:szCs w:val="24"/>
        </w:rPr>
        <w:t xml:space="preserve">7.3. teisės aktų nustatytais atvejais ir tvarka atlieka </w:t>
      </w:r>
      <w:r>
        <w:rPr>
          <w:color w:val="000000"/>
          <w:szCs w:val="24"/>
          <w:lang w:eastAsia="lt-LT"/>
        </w:rPr>
        <w:t>atsparumo korupcijai lygio nustatymą</w:t>
      </w:r>
      <w:r>
        <w:rPr>
          <w:szCs w:val="24"/>
        </w:rPr>
        <w:t>;</w:t>
      </w:r>
    </w:p>
    <w:p w14:paraId="2B26867C" w14:textId="1A20B339" w:rsidR="00AB33A9" w:rsidRDefault="00C21D92">
      <w:pPr>
        <w:tabs>
          <w:tab w:val="left" w:pos="748"/>
          <w:tab w:val="left" w:pos="1309"/>
        </w:tabs>
        <w:spacing w:line="276" w:lineRule="auto"/>
        <w:ind w:firstLine="748"/>
        <w:jc w:val="both"/>
        <w:rPr>
          <w:szCs w:val="24"/>
        </w:rPr>
      </w:pPr>
      <w:r>
        <w:rPr>
          <w:szCs w:val="24"/>
        </w:rPr>
        <w:t>7.4. kontroliuoja, kaip viešojo sektoriaus subjekto darbuotojai laikosi antikorupcinio elgesio standartų, konsultuoja juos antikorupcinio elgesio klausimais, prireikus taiko korupcijai atsparios aplinkos kūrimo ir kitas teisės aktuose numatytas prevencines  ir (ar) poveikio priemones;</w:t>
      </w:r>
    </w:p>
    <w:p w14:paraId="7AFA505E" w14:textId="03DF9C2F" w:rsidR="00AB33A9" w:rsidRDefault="00C21D92">
      <w:pPr>
        <w:spacing w:line="276" w:lineRule="auto"/>
        <w:ind w:firstLine="720"/>
        <w:jc w:val="both"/>
        <w:rPr>
          <w:szCs w:val="24"/>
        </w:rPr>
      </w:pPr>
      <w:r>
        <w:rPr>
          <w:szCs w:val="24"/>
        </w:rPr>
        <w:t>7.5. teisės aktų nustatytais atvejais ir tvarka rengia korupcijos prevencijos veiksmų planą</w:t>
      </w:r>
      <w:r w:rsidR="00B22000">
        <w:rPr>
          <w:color w:val="000000"/>
          <w:szCs w:val="24"/>
          <w:lang w:eastAsia="lt-LT"/>
        </w:rPr>
        <w:t xml:space="preserve"> ir</w:t>
      </w:r>
      <w:r w:rsidR="000E119E">
        <w:rPr>
          <w:color w:val="000000"/>
          <w:szCs w:val="24"/>
          <w:lang w:eastAsia="lt-LT"/>
        </w:rPr>
        <w:t xml:space="preserve"> atlieka </w:t>
      </w:r>
      <w:r w:rsidR="00B22000">
        <w:rPr>
          <w:color w:val="000000"/>
          <w:szCs w:val="24"/>
          <w:lang w:eastAsia="lt-LT"/>
        </w:rPr>
        <w:t>jo</w:t>
      </w:r>
      <w:r w:rsidR="000E119E">
        <w:rPr>
          <w:color w:val="000000"/>
          <w:szCs w:val="24"/>
          <w:lang w:eastAsia="lt-LT"/>
        </w:rPr>
        <w:t xml:space="preserve"> įgyvendinimo stebėseną</w:t>
      </w:r>
      <w:r>
        <w:rPr>
          <w:szCs w:val="24"/>
        </w:rPr>
        <w:t xml:space="preserve">. </w:t>
      </w:r>
    </w:p>
    <w:p w14:paraId="0A1F061B" w14:textId="44F30464" w:rsidR="00AB33A9" w:rsidRPr="0043529E" w:rsidRDefault="00C21D92">
      <w:pPr>
        <w:spacing w:line="276" w:lineRule="auto"/>
        <w:ind w:firstLine="720"/>
        <w:jc w:val="both"/>
        <w:rPr>
          <w:szCs w:val="24"/>
        </w:rPr>
      </w:pPr>
      <w:r>
        <w:rPr>
          <w:color w:val="000000"/>
          <w:szCs w:val="24"/>
        </w:rPr>
        <w:t>8.</w:t>
      </w:r>
      <w:r>
        <w:rPr>
          <w:color w:val="000000"/>
          <w:szCs w:val="24"/>
          <w:lang w:eastAsia="lt-LT"/>
        </w:rPr>
        <w:t xml:space="preserve"> Įgyvendindamas Nuostatų 5.3 papunktyje nustatytą uždavinį, Padalinys </w:t>
      </w:r>
      <w:r>
        <w:rPr>
          <w:szCs w:val="24"/>
        </w:rPr>
        <w:t xml:space="preserve">rengia mokymus, </w:t>
      </w:r>
      <w:r w:rsidRPr="0043529E">
        <w:rPr>
          <w:color w:val="000000"/>
          <w:szCs w:val="24"/>
          <w:lang w:eastAsia="lt-LT"/>
        </w:rPr>
        <w:t xml:space="preserve">orientuotus į viešojo sektoriaus subjekto darbuotojų antikorupcinio sąmoningumo </w:t>
      </w:r>
      <w:r w:rsidR="00C168C9" w:rsidRPr="0043529E">
        <w:rPr>
          <w:szCs w:val="24"/>
          <w:lang w:eastAsia="lt-LT"/>
        </w:rPr>
        <w:t>stiprinimą</w:t>
      </w:r>
      <w:r w:rsidRPr="0043529E">
        <w:rPr>
          <w:szCs w:val="24"/>
        </w:rPr>
        <w:t>.</w:t>
      </w:r>
    </w:p>
    <w:p w14:paraId="18AB0A90" w14:textId="5FE4813C" w:rsidR="00AB33A9" w:rsidRDefault="00C21D92">
      <w:pPr>
        <w:tabs>
          <w:tab w:val="left" w:pos="748"/>
          <w:tab w:val="left" w:pos="1309"/>
        </w:tabs>
        <w:spacing w:line="276" w:lineRule="auto"/>
        <w:ind w:firstLine="748"/>
        <w:jc w:val="both"/>
        <w:rPr>
          <w:szCs w:val="24"/>
        </w:rPr>
      </w:pPr>
      <w:r w:rsidRPr="0043529E">
        <w:rPr>
          <w:color w:val="000000"/>
          <w:szCs w:val="24"/>
          <w:lang w:eastAsia="lt-LT"/>
        </w:rPr>
        <w:t xml:space="preserve">9. Įgyvendindamas Nuostatų 5.4 papunktyje nustatytą uždavinį, Padalinys </w:t>
      </w:r>
      <w:r w:rsidR="00C93546" w:rsidRPr="0043529E">
        <w:rPr>
          <w:color w:val="000000"/>
          <w:szCs w:val="24"/>
          <w:lang w:eastAsia="lt-LT"/>
        </w:rPr>
        <w:t xml:space="preserve">pagal kompetenciją </w:t>
      </w:r>
      <w:r w:rsidRPr="0043529E">
        <w:rPr>
          <w:szCs w:val="24"/>
        </w:rPr>
        <w:t>Lietuvos Respublikos valstybės tarnybos įstatymo, Lietuvos Respublikos darbo kodekso ir kitų teisės aktų</w:t>
      </w:r>
      <w:r w:rsidR="0043529E" w:rsidRPr="0043529E">
        <w:rPr>
          <w:szCs w:val="24"/>
        </w:rPr>
        <w:t xml:space="preserve"> </w:t>
      </w:r>
      <w:r w:rsidRPr="0043529E">
        <w:rPr>
          <w:szCs w:val="24"/>
        </w:rPr>
        <w:t>nustatyta tvarka vykdo teisės pažeidimų (įskaitant korupcinio pobūdžio) tyrimą arba dalyvauja juos tiriant</w:t>
      </w:r>
      <w:r w:rsidR="00E276AE" w:rsidRPr="0043529E">
        <w:rPr>
          <w:szCs w:val="24"/>
        </w:rPr>
        <w:t>, jeigu specialiuos</w:t>
      </w:r>
      <w:r w:rsidR="0043529E" w:rsidRPr="0043529E">
        <w:rPr>
          <w:szCs w:val="24"/>
        </w:rPr>
        <w:t>iuose</w:t>
      </w:r>
      <w:r w:rsidR="00E276AE" w:rsidRPr="0043529E">
        <w:rPr>
          <w:szCs w:val="24"/>
        </w:rPr>
        <w:t xml:space="preserve"> įstatymuose</w:t>
      </w:r>
      <w:r w:rsidR="00B22000" w:rsidRPr="0043529E">
        <w:rPr>
          <w:szCs w:val="24"/>
        </w:rPr>
        <w:t xml:space="preserve"> </w:t>
      </w:r>
      <w:r w:rsidR="00E276AE" w:rsidRPr="0043529E">
        <w:rPr>
          <w:szCs w:val="24"/>
        </w:rPr>
        <w:t>ar jų įgyvendinamuosiuose teisės aktuose nenustatyta kita pažeidimų tyrimų tvarka</w:t>
      </w:r>
      <w:r w:rsidRPr="0043529E">
        <w:rPr>
          <w:szCs w:val="24"/>
        </w:rPr>
        <w:t>.</w:t>
      </w:r>
      <w:r>
        <w:rPr>
          <w:szCs w:val="24"/>
        </w:rPr>
        <w:t xml:space="preserve"> </w:t>
      </w:r>
    </w:p>
    <w:p w14:paraId="6B58C6A2" w14:textId="77777777" w:rsidR="00AB33A9" w:rsidRDefault="00AB33A9">
      <w:pPr>
        <w:spacing w:line="276" w:lineRule="auto"/>
        <w:ind w:firstLine="709"/>
        <w:jc w:val="both"/>
        <w:rPr>
          <w:b/>
          <w:szCs w:val="24"/>
        </w:rPr>
      </w:pPr>
    </w:p>
    <w:p w14:paraId="47C9361A" w14:textId="77777777" w:rsidR="00AB33A9" w:rsidRDefault="00C21D92">
      <w:pPr>
        <w:spacing w:line="276" w:lineRule="auto"/>
        <w:jc w:val="center"/>
        <w:rPr>
          <w:b/>
          <w:szCs w:val="24"/>
        </w:rPr>
      </w:pPr>
      <w:r>
        <w:rPr>
          <w:b/>
          <w:szCs w:val="24"/>
        </w:rPr>
        <w:t>III SKYRIUS</w:t>
      </w:r>
    </w:p>
    <w:p w14:paraId="0D2D6A07" w14:textId="209A02BD" w:rsidR="00AB33A9" w:rsidRDefault="00C21D92">
      <w:pPr>
        <w:spacing w:line="276" w:lineRule="auto"/>
        <w:ind w:firstLine="709"/>
        <w:jc w:val="center"/>
        <w:rPr>
          <w:b/>
          <w:szCs w:val="24"/>
        </w:rPr>
      </w:pPr>
      <w:r>
        <w:rPr>
          <w:b/>
          <w:szCs w:val="24"/>
        </w:rPr>
        <w:t xml:space="preserve">UŽ KORUPCIJAI ATSPARIOS APLINKOS KŪRIMĄ ATSAKINGO PADALINIO TEISĖS </w:t>
      </w:r>
    </w:p>
    <w:p w14:paraId="22493535" w14:textId="77777777" w:rsidR="00AB33A9" w:rsidRDefault="00AB33A9">
      <w:pPr>
        <w:spacing w:line="276" w:lineRule="auto"/>
        <w:ind w:firstLine="709"/>
        <w:jc w:val="both"/>
        <w:rPr>
          <w:szCs w:val="24"/>
        </w:rPr>
      </w:pPr>
    </w:p>
    <w:p w14:paraId="6D8B019A" w14:textId="726917C3" w:rsidR="00AB33A9" w:rsidRDefault="00C21D92">
      <w:pPr>
        <w:spacing w:line="276" w:lineRule="auto"/>
        <w:ind w:firstLine="720"/>
        <w:jc w:val="both"/>
        <w:rPr>
          <w:color w:val="000000"/>
          <w:szCs w:val="24"/>
          <w:lang w:eastAsia="lt-LT"/>
        </w:rPr>
      </w:pPr>
      <w:r>
        <w:rPr>
          <w:color w:val="000000"/>
          <w:szCs w:val="24"/>
          <w:lang w:eastAsia="lt-LT"/>
        </w:rPr>
        <w:t>10. Padalinys, vykdydamas savo funkcijas, turi teisę:</w:t>
      </w:r>
    </w:p>
    <w:p w14:paraId="08C95880" w14:textId="44C19684" w:rsidR="00AB33A9" w:rsidRDefault="00C21D92">
      <w:pPr>
        <w:spacing w:line="276" w:lineRule="auto"/>
        <w:ind w:firstLine="720"/>
        <w:jc w:val="both"/>
        <w:rPr>
          <w:color w:val="000000"/>
          <w:szCs w:val="24"/>
          <w:lang w:eastAsia="lt-LT"/>
        </w:rPr>
      </w:pPr>
      <w:r>
        <w:rPr>
          <w:color w:val="000000"/>
          <w:szCs w:val="24"/>
          <w:lang w:eastAsia="lt-LT"/>
        </w:rPr>
        <w:t>10.1. gauti iš valstybės ir savivaldybių institucijų ar įstaigų, taip pat registrų, valstybės informacinių sistemų jų turimą ar tvarkomą korupcinio pobūdžio teisės pažeidimams tirti bei korupcijai atspariai aplinkai kurti reikalingą informaciją;</w:t>
      </w:r>
    </w:p>
    <w:p w14:paraId="2F54DB2D" w14:textId="5B792F72" w:rsidR="00AB33A9" w:rsidRDefault="00C21D92">
      <w:pPr>
        <w:spacing w:line="276" w:lineRule="auto"/>
        <w:ind w:firstLine="720"/>
        <w:jc w:val="both"/>
        <w:rPr>
          <w:color w:val="000000"/>
          <w:szCs w:val="24"/>
          <w:lang w:eastAsia="lt-LT"/>
        </w:rPr>
      </w:pPr>
      <w:r>
        <w:rPr>
          <w:color w:val="000000"/>
          <w:szCs w:val="24"/>
          <w:lang w:eastAsia="lt-LT"/>
        </w:rPr>
        <w:t xml:space="preserve">10.2. gauti viešojo sektoriaus subjekto, kuriame jis dirba arba dėl kurio atlieka korupcijai atsparios aplinkos kūrimo funkcijas, darbuotojų paaiškinimus dėl galimai padarytų korupcinio pobūdžio teisės pažeidimų; </w:t>
      </w:r>
    </w:p>
    <w:p w14:paraId="5A9411D0" w14:textId="34777830" w:rsidR="00AB33A9" w:rsidRDefault="00C21D92">
      <w:pPr>
        <w:spacing w:line="276" w:lineRule="auto"/>
        <w:ind w:firstLine="720"/>
        <w:jc w:val="both"/>
      </w:pPr>
      <w:r>
        <w:rPr>
          <w:color w:val="000000"/>
          <w:szCs w:val="24"/>
          <w:lang w:eastAsia="lt-LT"/>
        </w:rPr>
        <w:t xml:space="preserve">10.3. </w:t>
      </w:r>
      <w:r>
        <w:t>tvarkyti asmens duomenis, kai tai būtina, ir tik tuos asmens duomenis, kurių reikia kuriant korupcijai atsparią aplinką, užtikrinant korupcijos prevenciją, nustatant ir tiriant korupcinio pobūdžio teisės pažeidimus, vadovaudamasis asmens duomenų apsaugą reglamentuojančiais teisės aktais</w:t>
      </w:r>
      <w:r w:rsidR="004458C1">
        <w:t>.</w:t>
      </w:r>
    </w:p>
    <w:p w14:paraId="25B80A60" w14:textId="3FA8C125" w:rsidR="00AB33A9" w:rsidRDefault="00AB33A9">
      <w:pPr>
        <w:spacing w:line="276" w:lineRule="auto"/>
        <w:ind w:firstLine="720"/>
        <w:jc w:val="both"/>
        <w:rPr>
          <w:rFonts w:eastAsia="Calibri"/>
          <w:szCs w:val="24"/>
        </w:rPr>
      </w:pPr>
    </w:p>
    <w:p w14:paraId="5FC5DD72" w14:textId="77777777" w:rsidR="00AB33A9" w:rsidRDefault="00C21D92">
      <w:pPr>
        <w:spacing w:line="276" w:lineRule="auto"/>
        <w:ind w:firstLine="709"/>
        <w:jc w:val="center"/>
        <w:rPr>
          <w:b/>
          <w:bCs/>
          <w:szCs w:val="24"/>
        </w:rPr>
      </w:pPr>
      <w:r>
        <w:rPr>
          <w:b/>
          <w:bCs/>
          <w:szCs w:val="24"/>
        </w:rPr>
        <w:t>IV SKYRIUS</w:t>
      </w:r>
    </w:p>
    <w:p w14:paraId="1352407E" w14:textId="31316E6E" w:rsidR="00AB33A9" w:rsidRDefault="00C21D92">
      <w:pPr>
        <w:spacing w:line="276" w:lineRule="auto"/>
        <w:ind w:firstLine="720"/>
        <w:jc w:val="center"/>
        <w:rPr>
          <w:b/>
          <w:szCs w:val="24"/>
        </w:rPr>
      </w:pPr>
      <w:r>
        <w:rPr>
          <w:b/>
          <w:szCs w:val="24"/>
        </w:rPr>
        <w:t>UŽ KORUPCIJAI ATSPARIOS APLINKOS KŪRIMĄ ATSAKINGO PADALINIO VEIKLOS GARANTIJOS</w:t>
      </w:r>
    </w:p>
    <w:p w14:paraId="71A60659" w14:textId="77777777" w:rsidR="00AB33A9" w:rsidRDefault="00AB33A9">
      <w:pPr>
        <w:spacing w:line="276" w:lineRule="auto"/>
        <w:ind w:firstLine="720"/>
        <w:jc w:val="center"/>
        <w:rPr>
          <w:b/>
          <w:szCs w:val="24"/>
        </w:rPr>
      </w:pPr>
    </w:p>
    <w:p w14:paraId="5580CC1B" w14:textId="61A5A2AD" w:rsidR="00AB33A9" w:rsidRDefault="00C21D92">
      <w:pPr>
        <w:spacing w:line="276" w:lineRule="auto"/>
        <w:ind w:firstLine="720"/>
        <w:jc w:val="both"/>
        <w:rPr>
          <w:color w:val="000000"/>
          <w:szCs w:val="24"/>
        </w:rPr>
      </w:pPr>
      <w:r>
        <w:rPr>
          <w:color w:val="000000"/>
          <w:szCs w:val="24"/>
        </w:rPr>
        <w:t>1</w:t>
      </w:r>
      <w:r w:rsidR="004458C1">
        <w:rPr>
          <w:color w:val="000000"/>
          <w:szCs w:val="24"/>
        </w:rPr>
        <w:t>1</w:t>
      </w:r>
      <w:r>
        <w:rPr>
          <w:color w:val="000000"/>
          <w:szCs w:val="24"/>
        </w:rPr>
        <w:t>. Viešojo sektoriaus subjekto vadovas užtikrina:</w:t>
      </w:r>
    </w:p>
    <w:p w14:paraId="492319B3" w14:textId="2A5EA09D" w:rsidR="00AB33A9" w:rsidRDefault="00C21D92">
      <w:pPr>
        <w:spacing w:line="276" w:lineRule="auto"/>
        <w:ind w:firstLine="720"/>
        <w:jc w:val="both"/>
        <w:rPr>
          <w:color w:val="000000"/>
          <w:szCs w:val="24"/>
        </w:rPr>
      </w:pPr>
      <w:r>
        <w:rPr>
          <w:color w:val="000000"/>
          <w:szCs w:val="24"/>
        </w:rPr>
        <w:t>1</w:t>
      </w:r>
      <w:r w:rsidR="004458C1">
        <w:rPr>
          <w:color w:val="000000"/>
          <w:szCs w:val="24"/>
        </w:rPr>
        <w:t>1</w:t>
      </w:r>
      <w:r>
        <w:rPr>
          <w:color w:val="000000"/>
          <w:szCs w:val="24"/>
        </w:rPr>
        <w:t xml:space="preserve">.1. </w:t>
      </w:r>
      <w:r>
        <w:rPr>
          <w:rFonts w:eastAsia="Calibri"/>
          <w:szCs w:val="24"/>
        </w:rPr>
        <w:t>galimybę duomenis, susijusius su nustatytais teisės pažeidimais, korupcijos rizikos veiksniais, taip pat pasiūlymus dėl korupcijai atsparios aplinkos kūrimo ir kitą reikšmingą informaciją teikti jam tiesiogiai;</w:t>
      </w:r>
    </w:p>
    <w:p w14:paraId="629DC576" w14:textId="0B4471BE" w:rsidR="00AB33A9" w:rsidRDefault="00C21D92">
      <w:pPr>
        <w:spacing w:line="276" w:lineRule="auto"/>
        <w:ind w:firstLine="720"/>
        <w:jc w:val="both"/>
        <w:rPr>
          <w:color w:val="000000"/>
          <w:szCs w:val="24"/>
        </w:rPr>
      </w:pPr>
      <w:r>
        <w:rPr>
          <w:color w:val="000000"/>
          <w:szCs w:val="24"/>
        </w:rPr>
        <w:lastRenderedPageBreak/>
        <w:t>1</w:t>
      </w:r>
      <w:r w:rsidR="004458C1">
        <w:rPr>
          <w:color w:val="000000"/>
          <w:szCs w:val="24"/>
        </w:rPr>
        <w:t>1</w:t>
      </w:r>
      <w:r>
        <w:rPr>
          <w:color w:val="000000"/>
          <w:szCs w:val="24"/>
        </w:rPr>
        <w:t xml:space="preserve">.2. </w:t>
      </w:r>
      <w:r w:rsidR="00630E3C">
        <w:rPr>
          <w:color w:val="000000"/>
          <w:szCs w:val="24"/>
        </w:rPr>
        <w:t>P</w:t>
      </w:r>
      <w:r>
        <w:rPr>
          <w:color w:val="000000"/>
          <w:szCs w:val="24"/>
        </w:rPr>
        <w:t>adalinio veiklos ir organizacinį nepriklausomumą;</w:t>
      </w:r>
    </w:p>
    <w:p w14:paraId="59AD2D1D" w14:textId="5BCC3D2B" w:rsidR="00AB33A9" w:rsidRDefault="00C21D92">
      <w:pPr>
        <w:spacing w:line="276" w:lineRule="auto"/>
        <w:ind w:firstLine="720"/>
        <w:jc w:val="both"/>
        <w:rPr>
          <w:color w:val="000000"/>
          <w:szCs w:val="24"/>
        </w:rPr>
      </w:pPr>
      <w:r>
        <w:rPr>
          <w:color w:val="000000"/>
          <w:szCs w:val="24"/>
        </w:rPr>
        <w:t>1</w:t>
      </w:r>
      <w:r w:rsidR="004458C1">
        <w:rPr>
          <w:color w:val="000000"/>
          <w:szCs w:val="24"/>
        </w:rPr>
        <w:t>1</w:t>
      </w:r>
      <w:r>
        <w:rPr>
          <w:color w:val="000000"/>
          <w:szCs w:val="24"/>
        </w:rPr>
        <w:t>.3. korupcijai atsparios aplinkos kūrimo veiklai reikalingus išteklius;</w:t>
      </w:r>
    </w:p>
    <w:p w14:paraId="53007EAB" w14:textId="45538ED6" w:rsidR="00AB33A9" w:rsidRDefault="00C21D92">
      <w:pPr>
        <w:spacing w:line="276" w:lineRule="auto"/>
        <w:ind w:firstLine="720"/>
        <w:jc w:val="both"/>
        <w:rPr>
          <w:strike/>
          <w:szCs w:val="24"/>
        </w:rPr>
      </w:pPr>
      <w:r>
        <w:rPr>
          <w:color w:val="000000"/>
          <w:szCs w:val="24"/>
        </w:rPr>
        <w:t>1</w:t>
      </w:r>
      <w:r w:rsidR="004458C1">
        <w:rPr>
          <w:color w:val="000000"/>
          <w:szCs w:val="24"/>
        </w:rPr>
        <w:t>1</w:t>
      </w:r>
      <w:r>
        <w:rPr>
          <w:color w:val="000000"/>
          <w:szCs w:val="24"/>
        </w:rPr>
        <w:t>.4. priemones, kuriomis Padalinio darbuotojai būtų apsaugomi nuo galimo neigiamo poveikio dėl jų atliekamų funkcijų</w:t>
      </w:r>
      <w:r>
        <w:rPr>
          <w:rFonts w:eastAsia="Calibri"/>
          <w:szCs w:val="24"/>
        </w:rPr>
        <w:t>.</w:t>
      </w:r>
    </w:p>
    <w:p w14:paraId="1F4AC74C" w14:textId="77777777" w:rsidR="005C785A" w:rsidRDefault="005C785A">
      <w:pPr>
        <w:spacing w:line="276" w:lineRule="auto"/>
        <w:ind w:firstLine="709"/>
        <w:jc w:val="center"/>
        <w:rPr>
          <w:b/>
          <w:bCs/>
          <w:szCs w:val="24"/>
        </w:rPr>
      </w:pPr>
    </w:p>
    <w:p w14:paraId="37F73851" w14:textId="378F9CA4" w:rsidR="00AB33A9" w:rsidRDefault="00C21D92">
      <w:pPr>
        <w:spacing w:line="276" w:lineRule="auto"/>
        <w:ind w:firstLine="709"/>
        <w:jc w:val="center"/>
        <w:rPr>
          <w:b/>
          <w:bCs/>
          <w:szCs w:val="24"/>
        </w:rPr>
      </w:pPr>
      <w:r>
        <w:rPr>
          <w:b/>
          <w:bCs/>
          <w:szCs w:val="24"/>
        </w:rPr>
        <w:t>V SKYRIUS</w:t>
      </w:r>
    </w:p>
    <w:p w14:paraId="22383D71" w14:textId="77777777" w:rsidR="00AB33A9" w:rsidRDefault="00C21D92">
      <w:pPr>
        <w:spacing w:line="276" w:lineRule="auto"/>
        <w:ind w:firstLine="720"/>
        <w:jc w:val="center"/>
        <w:rPr>
          <w:b/>
          <w:szCs w:val="24"/>
        </w:rPr>
      </w:pPr>
      <w:r>
        <w:rPr>
          <w:b/>
          <w:szCs w:val="24"/>
        </w:rPr>
        <w:t xml:space="preserve">UŽ KORUPCIJAI ATSPARIOS APLINKOS KŪRIMĄ ATSAKINGO PADALINIO VEIKLOS ORGANIZAVIMAS </w:t>
      </w:r>
    </w:p>
    <w:p w14:paraId="2A90AE6C" w14:textId="77777777" w:rsidR="00AB33A9" w:rsidRDefault="00AB33A9">
      <w:pPr>
        <w:spacing w:line="276" w:lineRule="auto"/>
        <w:ind w:firstLine="720"/>
        <w:jc w:val="center"/>
        <w:rPr>
          <w:b/>
          <w:szCs w:val="24"/>
        </w:rPr>
      </w:pPr>
    </w:p>
    <w:p w14:paraId="36559BBB" w14:textId="319B7704"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2</w:t>
      </w:r>
      <w:r>
        <w:rPr>
          <w:color w:val="000000"/>
          <w:szCs w:val="24"/>
          <w:lang w:eastAsia="lt-LT"/>
        </w:rPr>
        <w:t>. Padaliniui vadovauja ir vadovaudamasis Nuostatais jo veiklą savarankiškai organizuoja Padalinio vadovas, tiesiogiai pavaldus ir atskaitingas viešojo sektoriaus subjekto vadovui.</w:t>
      </w:r>
    </w:p>
    <w:p w14:paraId="0D441F6A" w14:textId="3431B509"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3</w:t>
      </w:r>
      <w:r>
        <w:rPr>
          <w:color w:val="000000"/>
          <w:szCs w:val="24"/>
          <w:lang w:eastAsia="lt-LT"/>
        </w:rPr>
        <w:t>. Padalinio vadovas atsako už Nuostatais Padaliniui pavestų uždavinių įgyvendinimo ir funkcijų vykdymo organizavimą.</w:t>
      </w:r>
    </w:p>
    <w:p w14:paraId="0975EE1E" w14:textId="71FAF947"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 Padalinio vadovas:</w:t>
      </w:r>
    </w:p>
    <w:p w14:paraId="0C3CA8C1" w14:textId="4439FEEC" w:rsidR="00AB33A9" w:rsidRDefault="00C21D92">
      <w:pPr>
        <w:spacing w:line="276" w:lineRule="auto"/>
        <w:ind w:firstLine="720"/>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.1. organizuoja ir tobulina Padalinio darbą, teikia pasiūlymus dėl korupcijai atsparios aplinkos kūrimo priemonių diegimo ir įgyvendinimo tiesiogiai viešojo sektoriaus subjekto vadovui;</w:t>
      </w:r>
    </w:p>
    <w:p w14:paraId="0E229BE7" w14:textId="7FF56D63"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.2. atstovauja viešojo sektoriaus subjektui kitose institucijose, įstaigose ir organizacijose, dalyvauja</w:t>
      </w:r>
      <w:r>
        <w:rPr>
          <w:rFonts w:ascii="Arial" w:hAnsi="Arial" w:cs="Arial"/>
          <w:color w:val="000000"/>
          <w:spacing w:val="2"/>
          <w:sz w:val="23"/>
          <w:szCs w:val="23"/>
          <w:shd w:val="clear" w:color="auto" w:fill="FFFFFF"/>
        </w:rPr>
        <w:t xml:space="preserve"> </w:t>
      </w:r>
      <w:r>
        <w:rPr>
          <w:color w:val="000000"/>
          <w:spacing w:val="2"/>
          <w:szCs w:val="24"/>
          <w:shd w:val="clear" w:color="auto" w:fill="FFFFFF"/>
        </w:rPr>
        <w:t xml:space="preserve">viešojo sektoriaus subjekto vykdomuose projektuose, darbo grupių ir komisijų veikloje bei pasitarimuose </w:t>
      </w:r>
      <w:r>
        <w:rPr>
          <w:color w:val="000000"/>
          <w:szCs w:val="24"/>
          <w:lang w:eastAsia="lt-LT"/>
        </w:rPr>
        <w:t>korupcijai atsparios aplinkos kūrimo klausimais;</w:t>
      </w:r>
    </w:p>
    <w:p w14:paraId="60C3B1B3" w14:textId="05725E03"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.3. palaiko profesinius ryšius su šalies ir užsienio institucijomis, įstaigomis bei organizacijomis dėl korupcijai atsparios aplinkos kūrimo;</w:t>
      </w:r>
    </w:p>
    <w:p w14:paraId="62BC99EA" w14:textId="0F8D5410"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.4. rengia Padalinio darbuotojų pareigybių aprašymus (nuostatus) ir teikia juos viešojo sektoriaus subjekto vadovui tvirtinti;</w:t>
      </w:r>
    </w:p>
    <w:p w14:paraId="07D53A66" w14:textId="3BDE9B6A"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.5. teikia viešojo sektoriaus subjekto vadovui pasiūlymus dėl Padalinio darbuotojų skatinimo ir tarnybinių nuobaudų jiems skyrimo</w:t>
      </w:r>
      <w:r w:rsidR="004C081A">
        <w:rPr>
          <w:color w:val="000000"/>
          <w:szCs w:val="24"/>
          <w:lang w:eastAsia="lt-LT"/>
        </w:rPr>
        <w:t xml:space="preserve"> ar darbo sutarties nutraukimo</w:t>
      </w:r>
      <w:r>
        <w:rPr>
          <w:color w:val="000000"/>
          <w:szCs w:val="24"/>
          <w:lang w:eastAsia="lt-LT"/>
        </w:rPr>
        <w:t>, jų kvalifikacijos kėlimo bei profesinių įgūdžių tobulinimo;</w:t>
      </w:r>
    </w:p>
    <w:p w14:paraId="1A2DFE0D" w14:textId="65FD14C9" w:rsidR="00AB33A9" w:rsidRDefault="00C21D92">
      <w:pPr>
        <w:spacing w:line="276" w:lineRule="auto"/>
        <w:ind w:firstLine="709"/>
        <w:jc w:val="both"/>
        <w:rPr>
          <w:szCs w:val="24"/>
          <w:lang w:eastAsia="lt-LT"/>
        </w:rPr>
      </w:pPr>
      <w:r>
        <w:rPr>
          <w:color w:val="000000"/>
          <w:szCs w:val="24"/>
          <w:lang w:eastAsia="lt-LT"/>
        </w:rPr>
        <w:t>1</w:t>
      </w:r>
      <w:r w:rsidR="004458C1">
        <w:rPr>
          <w:color w:val="000000"/>
          <w:szCs w:val="24"/>
          <w:lang w:eastAsia="lt-LT"/>
        </w:rPr>
        <w:t>4</w:t>
      </w:r>
      <w:r>
        <w:rPr>
          <w:color w:val="000000"/>
          <w:szCs w:val="24"/>
          <w:lang w:eastAsia="lt-LT"/>
        </w:rPr>
        <w:t>.6. prižiūri, kaip Padalinio darbuotojai įgyvendina korupcijai atsparios aplinkos kūrimo priemones, vertina jų įgyvendinimo kokybę, taip pat teisės aktų nustatyta tvarka vertina Padalinio darbuotojų veiklą.</w:t>
      </w:r>
    </w:p>
    <w:p w14:paraId="1FAD5DB6" w14:textId="391356B6" w:rsidR="00AB33A9" w:rsidRDefault="00C21D92">
      <w:pPr>
        <w:spacing w:line="276" w:lineRule="auto"/>
        <w:ind w:firstLine="709"/>
        <w:jc w:val="both"/>
        <w:rPr>
          <w:color w:val="000000"/>
          <w:szCs w:val="24"/>
          <w:lang w:eastAsia="lt-LT"/>
        </w:rPr>
      </w:pPr>
      <w:r>
        <w:rPr>
          <w:color w:val="000000"/>
          <w:szCs w:val="24"/>
          <w:lang w:eastAsia="lt-LT"/>
        </w:rPr>
        <w:t>1</w:t>
      </w:r>
      <w:r w:rsidR="004458C1">
        <w:rPr>
          <w:color w:val="000000"/>
          <w:szCs w:val="24"/>
          <w:lang w:eastAsia="lt-LT"/>
        </w:rPr>
        <w:t>5</w:t>
      </w:r>
      <w:r>
        <w:rPr>
          <w:color w:val="000000"/>
          <w:szCs w:val="24"/>
          <w:lang w:eastAsia="lt-LT"/>
        </w:rPr>
        <w:t>. Padalinio darbuotojai yra tiesiogiai pavaldūs Padalinio vadovui ir atsako už tinkamą savo funkcijų atlikimą bei gautų pavedimų vykdymą.</w:t>
      </w:r>
    </w:p>
    <w:p w14:paraId="772EB4BA" w14:textId="0B56DA96" w:rsidR="00E719AB" w:rsidRDefault="00E719AB">
      <w:pPr>
        <w:spacing w:line="276" w:lineRule="auto"/>
        <w:ind w:firstLine="709"/>
        <w:jc w:val="both"/>
        <w:rPr>
          <w:szCs w:val="24"/>
          <w:lang w:eastAsia="lt-LT"/>
        </w:rPr>
      </w:pPr>
    </w:p>
    <w:p w14:paraId="56CA46F1" w14:textId="77777777" w:rsidR="00AB33A9" w:rsidRDefault="00C21D92">
      <w:pPr>
        <w:spacing w:line="276" w:lineRule="auto"/>
        <w:jc w:val="center"/>
        <w:rPr>
          <w:color w:val="000000"/>
          <w:szCs w:val="24"/>
          <w:lang w:eastAsia="lt-LT"/>
        </w:rPr>
      </w:pPr>
      <w:r>
        <w:rPr>
          <w:color w:val="000000"/>
          <w:szCs w:val="24"/>
          <w:lang w:eastAsia="lt-LT"/>
        </w:rPr>
        <w:t>––––––––––––––––</w:t>
      </w:r>
    </w:p>
    <w:p w14:paraId="59F363F7" w14:textId="694EDC0F" w:rsidR="00AB33A9" w:rsidRDefault="00AB33A9">
      <w:pPr>
        <w:spacing w:line="276" w:lineRule="auto"/>
        <w:jc w:val="center"/>
        <w:rPr>
          <w:color w:val="000000"/>
          <w:szCs w:val="24"/>
          <w:lang w:eastAsia="lt-LT"/>
        </w:rPr>
      </w:pPr>
    </w:p>
    <w:p w14:paraId="4F7ECDE0" w14:textId="77777777" w:rsidR="00F75629" w:rsidRDefault="00F75629">
      <w:pPr>
        <w:spacing w:line="276" w:lineRule="auto"/>
        <w:ind w:firstLine="709"/>
        <w:jc w:val="both"/>
        <w:rPr>
          <w:b/>
        </w:rPr>
      </w:pPr>
    </w:p>
    <w:p w14:paraId="5D455AEA" w14:textId="77777777" w:rsidR="00F75629" w:rsidRDefault="00F75629">
      <w:pPr>
        <w:spacing w:line="276" w:lineRule="auto"/>
        <w:ind w:firstLine="709"/>
        <w:jc w:val="both"/>
        <w:rPr>
          <w:b/>
        </w:rPr>
      </w:pPr>
    </w:p>
    <w:p w14:paraId="2E14588C" w14:textId="77777777" w:rsidR="00F75629" w:rsidRDefault="00F75629">
      <w:pPr>
        <w:spacing w:line="276" w:lineRule="auto"/>
        <w:ind w:firstLine="709"/>
        <w:jc w:val="both"/>
        <w:rPr>
          <w:b/>
        </w:rPr>
      </w:pPr>
    </w:p>
    <w:p w14:paraId="5539F373" w14:textId="77777777" w:rsidR="00F75629" w:rsidRDefault="00F75629">
      <w:pPr>
        <w:spacing w:line="276" w:lineRule="auto"/>
        <w:ind w:firstLine="709"/>
        <w:jc w:val="both"/>
        <w:rPr>
          <w:b/>
        </w:rPr>
      </w:pPr>
    </w:p>
    <w:p w14:paraId="6F55A5B1" w14:textId="77777777" w:rsidR="00F75629" w:rsidRDefault="00F75629">
      <w:pPr>
        <w:spacing w:line="276" w:lineRule="auto"/>
        <w:ind w:firstLine="709"/>
        <w:jc w:val="both"/>
        <w:rPr>
          <w:b/>
        </w:rPr>
      </w:pPr>
    </w:p>
    <w:p w14:paraId="1E911706" w14:textId="77777777" w:rsidR="00F75629" w:rsidRDefault="00F75629">
      <w:pPr>
        <w:spacing w:line="276" w:lineRule="auto"/>
        <w:ind w:firstLine="709"/>
        <w:jc w:val="both"/>
        <w:rPr>
          <w:b/>
        </w:rPr>
      </w:pPr>
    </w:p>
    <w:p w14:paraId="1B5925DF" w14:textId="4C095F12" w:rsidR="00AB33A9" w:rsidRDefault="00C21D92">
      <w:pPr>
        <w:spacing w:line="276" w:lineRule="auto"/>
        <w:ind w:firstLine="709"/>
        <w:jc w:val="both"/>
      </w:pPr>
      <w:r>
        <w:rPr>
          <w:b/>
        </w:rPr>
        <w:t>Pastaba.</w:t>
      </w:r>
      <w:r>
        <w:t xml:space="preserve"> </w:t>
      </w:r>
      <w:r w:rsidRPr="00FC2175">
        <w:t>Viešojo sektoriaus subjektai, rengdami už korupcijai atsparios aplinkos kūrimą atsakingų padalinių nuostatus, taiko be išimčių Nuostatų 6.1, 6.3, 7.3–7.5, 9</w:t>
      </w:r>
      <w:r w:rsidR="00FF4C39" w:rsidRPr="00FC2175">
        <w:t>,</w:t>
      </w:r>
      <w:r w:rsidRPr="00FC2175">
        <w:t xml:space="preserve"> 10.1–10.3 papunkčiuose nustatytas nuostatas. Savarankiškos įstaigos</w:t>
      </w:r>
      <w:r w:rsidR="00746154" w:rsidRPr="00FC2175">
        <w:t xml:space="preserve"> ir viešojo sektoriaus subjektai, turi</w:t>
      </w:r>
      <w:r w:rsidR="00543355">
        <w:t>ntys</w:t>
      </w:r>
      <w:r w:rsidR="00746154" w:rsidRPr="00FC2175">
        <w:t xml:space="preserve"> jiems pavaldži</w:t>
      </w:r>
      <w:r w:rsidR="00543355">
        <w:t>ų</w:t>
      </w:r>
      <w:r w:rsidR="00746154" w:rsidRPr="00FC2175">
        <w:t xml:space="preserve"> </w:t>
      </w:r>
      <w:r w:rsidR="00481570" w:rsidRPr="00FC2175">
        <w:rPr>
          <w:color w:val="000000"/>
          <w:szCs w:val="24"/>
        </w:rPr>
        <w:t>ir (ar) jų valdymo sričiai priskirt</w:t>
      </w:r>
      <w:r w:rsidR="00543355">
        <w:rPr>
          <w:color w:val="000000"/>
          <w:szCs w:val="24"/>
        </w:rPr>
        <w:t>ų</w:t>
      </w:r>
      <w:r w:rsidR="00481570" w:rsidRPr="00FC2175">
        <w:rPr>
          <w:color w:val="000000"/>
          <w:szCs w:val="24"/>
        </w:rPr>
        <w:t xml:space="preserve"> </w:t>
      </w:r>
      <w:r w:rsidR="00746154" w:rsidRPr="00FC2175">
        <w:t>viešojo sektoriaus subjekt</w:t>
      </w:r>
      <w:r w:rsidR="00543355">
        <w:t>ų</w:t>
      </w:r>
      <w:r w:rsidR="00746154" w:rsidRPr="00FC2175">
        <w:t>,</w:t>
      </w:r>
      <w:r w:rsidRPr="00FC2175">
        <w:t xml:space="preserve"> taip pat taiko be išimčių </w:t>
      </w:r>
      <w:r w:rsidR="00481570" w:rsidRPr="00FC2175">
        <w:t xml:space="preserve">6.5 </w:t>
      </w:r>
      <w:r w:rsidRPr="00FC2175">
        <w:t xml:space="preserve"> papunktyje nustatytą nuostatą. Viešojo sektoriaus subjektai gali nukrypti nuo kitų punktų, jeigu tai atitinka </w:t>
      </w:r>
      <w:r w:rsidR="00CB6398" w:rsidRPr="00FC2175">
        <w:t>K</w:t>
      </w:r>
      <w:r w:rsidRPr="00FC2175">
        <w:t>orupcijos prevencijos įstatymo 25 straipsnio 2 dalyje nustatytas sąlygas.</w:t>
      </w:r>
    </w:p>
    <w:sectPr w:rsidR="00AB33A9" w:rsidSect="0036121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FDB4" w14:textId="77777777" w:rsidR="004F0C62" w:rsidRDefault="004F0C62">
      <w:r>
        <w:separator/>
      </w:r>
    </w:p>
  </w:endnote>
  <w:endnote w:type="continuationSeparator" w:id="0">
    <w:p w14:paraId="53F71B71" w14:textId="77777777" w:rsidR="004F0C62" w:rsidRDefault="004F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B7EF" w14:textId="77777777" w:rsidR="00AB33A9" w:rsidRDefault="00AB33A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BD4D" w14:textId="77777777" w:rsidR="00AB33A9" w:rsidRDefault="00AB33A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18B7" w14:textId="77777777" w:rsidR="00AB33A9" w:rsidRDefault="00AB33A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90E0" w14:textId="77777777" w:rsidR="004F0C62" w:rsidRDefault="004F0C62">
      <w:r>
        <w:separator/>
      </w:r>
    </w:p>
  </w:footnote>
  <w:footnote w:type="continuationSeparator" w:id="0">
    <w:p w14:paraId="7BA06639" w14:textId="77777777" w:rsidR="004F0C62" w:rsidRDefault="004F0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F1BE" w14:textId="77777777" w:rsidR="00AB33A9" w:rsidRDefault="00AB33A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9F24" w14:textId="08335B64" w:rsidR="00AB33A9" w:rsidRDefault="00C21D92">
    <w:pPr>
      <w:tabs>
        <w:tab w:val="center" w:pos="4819"/>
        <w:tab w:val="right" w:pos="9638"/>
      </w:tabs>
      <w:jc w:val="center"/>
    </w:pPr>
    <w:r>
      <w:fldChar w:fldCharType="begin"/>
    </w:r>
    <w:r>
      <w:instrText>PAGE   \* MERGEFORMAT</w:instrText>
    </w:r>
    <w:r>
      <w:fldChar w:fldCharType="separate"/>
    </w:r>
    <w:r w:rsidR="00095B06">
      <w:rPr>
        <w:noProof/>
      </w:rPr>
      <w:t>2</w:t>
    </w:r>
    <w:r>
      <w:fldChar w:fldCharType="end"/>
    </w:r>
  </w:p>
  <w:p w14:paraId="3140DB40" w14:textId="77777777" w:rsidR="00AB33A9" w:rsidRDefault="00AB33A9">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9859" w14:textId="77777777" w:rsidR="00AB33A9" w:rsidRDefault="00AB33A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B5"/>
    <w:rsid w:val="00064B9B"/>
    <w:rsid w:val="000746FA"/>
    <w:rsid w:val="00095B06"/>
    <w:rsid w:val="000C715C"/>
    <w:rsid w:val="000E119E"/>
    <w:rsid w:val="000F5B29"/>
    <w:rsid w:val="00147782"/>
    <w:rsid w:val="001B2D23"/>
    <w:rsid w:val="002251D2"/>
    <w:rsid w:val="002371B5"/>
    <w:rsid w:val="002F4DFD"/>
    <w:rsid w:val="00322E3D"/>
    <w:rsid w:val="0036121A"/>
    <w:rsid w:val="003637E0"/>
    <w:rsid w:val="003E1D4C"/>
    <w:rsid w:val="003E69FB"/>
    <w:rsid w:val="004263BF"/>
    <w:rsid w:val="004306BA"/>
    <w:rsid w:val="0043529E"/>
    <w:rsid w:val="004458C1"/>
    <w:rsid w:val="00481570"/>
    <w:rsid w:val="004A73A8"/>
    <w:rsid w:val="004B3A5F"/>
    <w:rsid w:val="004C081A"/>
    <w:rsid w:val="004C3BCB"/>
    <w:rsid w:val="004D7A65"/>
    <w:rsid w:val="004F0C62"/>
    <w:rsid w:val="00517426"/>
    <w:rsid w:val="00543355"/>
    <w:rsid w:val="005C785A"/>
    <w:rsid w:val="00630E3C"/>
    <w:rsid w:val="006923CA"/>
    <w:rsid w:val="00746154"/>
    <w:rsid w:val="007575B1"/>
    <w:rsid w:val="007760FC"/>
    <w:rsid w:val="00785F84"/>
    <w:rsid w:val="007F176C"/>
    <w:rsid w:val="008029E5"/>
    <w:rsid w:val="0080307A"/>
    <w:rsid w:val="008255F2"/>
    <w:rsid w:val="008B1372"/>
    <w:rsid w:val="008E7ECA"/>
    <w:rsid w:val="009122D5"/>
    <w:rsid w:val="00922EC8"/>
    <w:rsid w:val="00927D1D"/>
    <w:rsid w:val="009921B7"/>
    <w:rsid w:val="009B03E6"/>
    <w:rsid w:val="009D4BE3"/>
    <w:rsid w:val="00A94C55"/>
    <w:rsid w:val="00AA6876"/>
    <w:rsid w:val="00AB33A9"/>
    <w:rsid w:val="00B21319"/>
    <w:rsid w:val="00B22000"/>
    <w:rsid w:val="00B353E4"/>
    <w:rsid w:val="00B57281"/>
    <w:rsid w:val="00BA3681"/>
    <w:rsid w:val="00BB09EA"/>
    <w:rsid w:val="00BB47EC"/>
    <w:rsid w:val="00C168C9"/>
    <w:rsid w:val="00C20B65"/>
    <w:rsid w:val="00C21D92"/>
    <w:rsid w:val="00C22F9D"/>
    <w:rsid w:val="00C33176"/>
    <w:rsid w:val="00C7430A"/>
    <w:rsid w:val="00C867BE"/>
    <w:rsid w:val="00C93546"/>
    <w:rsid w:val="00CB6398"/>
    <w:rsid w:val="00CF14B8"/>
    <w:rsid w:val="00D2217F"/>
    <w:rsid w:val="00D762F3"/>
    <w:rsid w:val="00D86B94"/>
    <w:rsid w:val="00DC4CD0"/>
    <w:rsid w:val="00DE5ACF"/>
    <w:rsid w:val="00DF1057"/>
    <w:rsid w:val="00DF27E1"/>
    <w:rsid w:val="00E276AE"/>
    <w:rsid w:val="00E47852"/>
    <w:rsid w:val="00E47F1E"/>
    <w:rsid w:val="00E719AB"/>
    <w:rsid w:val="00E8670E"/>
    <w:rsid w:val="00F67294"/>
    <w:rsid w:val="00F75629"/>
    <w:rsid w:val="00FC2175"/>
    <w:rsid w:val="00FF45F2"/>
    <w:rsid w:val="00FF4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25E7"/>
  <w15:docId w15:val="{A4AC6CF0-AE18-4E97-B5B6-F8D14F16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263B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263BF"/>
    <w:rPr>
      <w:rFonts w:ascii="Segoe UI" w:hAnsi="Segoe UI" w:cs="Segoe UI"/>
      <w:sz w:val="18"/>
      <w:szCs w:val="18"/>
    </w:rPr>
  </w:style>
  <w:style w:type="character" w:styleId="Komentaronuoroda">
    <w:name w:val="annotation reference"/>
    <w:basedOn w:val="Numatytasispastraiposriftas"/>
    <w:semiHidden/>
    <w:unhideWhenUsed/>
    <w:rsid w:val="009B03E6"/>
    <w:rPr>
      <w:sz w:val="16"/>
      <w:szCs w:val="16"/>
    </w:rPr>
  </w:style>
  <w:style w:type="paragraph" w:styleId="Komentarotekstas">
    <w:name w:val="annotation text"/>
    <w:basedOn w:val="prastasis"/>
    <w:link w:val="KomentarotekstasDiagrama"/>
    <w:semiHidden/>
    <w:unhideWhenUsed/>
    <w:rsid w:val="009B03E6"/>
    <w:rPr>
      <w:sz w:val="20"/>
    </w:rPr>
  </w:style>
  <w:style w:type="character" w:customStyle="1" w:styleId="KomentarotekstasDiagrama">
    <w:name w:val="Komentaro tekstas Diagrama"/>
    <w:basedOn w:val="Numatytasispastraiposriftas"/>
    <w:link w:val="Komentarotekstas"/>
    <w:semiHidden/>
    <w:rsid w:val="009B03E6"/>
    <w:rPr>
      <w:sz w:val="20"/>
    </w:rPr>
  </w:style>
  <w:style w:type="paragraph" w:styleId="Komentarotema">
    <w:name w:val="annotation subject"/>
    <w:basedOn w:val="Komentarotekstas"/>
    <w:next w:val="Komentarotekstas"/>
    <w:link w:val="KomentarotemaDiagrama"/>
    <w:semiHidden/>
    <w:unhideWhenUsed/>
    <w:rsid w:val="009B03E6"/>
    <w:rPr>
      <w:b/>
      <w:bCs/>
    </w:rPr>
  </w:style>
  <w:style w:type="character" w:customStyle="1" w:styleId="KomentarotemaDiagrama">
    <w:name w:val="Komentaro tema Diagrama"/>
    <w:basedOn w:val="KomentarotekstasDiagrama"/>
    <w:link w:val="Komentarotema"/>
    <w:semiHidden/>
    <w:rsid w:val="009B03E6"/>
    <w:rPr>
      <w:b/>
      <w:bCs/>
      <w:sz w:val="20"/>
    </w:rPr>
  </w:style>
  <w:style w:type="paragraph" w:styleId="Pataisymai">
    <w:name w:val="Revision"/>
    <w:hidden/>
    <w:semiHidden/>
    <w:rsid w:val="00DC4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784961">
      <w:bodyDiv w:val="1"/>
      <w:marLeft w:val="0"/>
      <w:marRight w:val="0"/>
      <w:marTop w:val="0"/>
      <w:marBottom w:val="0"/>
      <w:divBdr>
        <w:top w:val="none" w:sz="0" w:space="0" w:color="auto"/>
        <w:left w:val="none" w:sz="0" w:space="0" w:color="auto"/>
        <w:bottom w:val="none" w:sz="0" w:space="0" w:color="auto"/>
        <w:right w:val="none" w:sz="0" w:space="0" w:color="auto"/>
      </w:divBdr>
      <w:divsChild>
        <w:div w:id="1442531901">
          <w:marLeft w:val="0"/>
          <w:marRight w:val="0"/>
          <w:marTop w:val="0"/>
          <w:marBottom w:val="0"/>
          <w:divBdr>
            <w:top w:val="none" w:sz="0" w:space="0" w:color="auto"/>
            <w:left w:val="none" w:sz="0" w:space="0" w:color="auto"/>
            <w:bottom w:val="none" w:sz="0" w:space="0" w:color="auto"/>
            <w:right w:val="none" w:sz="0" w:space="0" w:color="auto"/>
          </w:divBdr>
          <w:divsChild>
            <w:div w:id="774709385">
              <w:marLeft w:val="0"/>
              <w:marRight w:val="0"/>
              <w:marTop w:val="0"/>
              <w:marBottom w:val="0"/>
              <w:divBdr>
                <w:top w:val="none" w:sz="0" w:space="0" w:color="auto"/>
                <w:left w:val="none" w:sz="0" w:space="0" w:color="auto"/>
                <w:bottom w:val="none" w:sz="0" w:space="0" w:color="auto"/>
                <w:right w:val="none" w:sz="0" w:space="0" w:color="auto"/>
              </w:divBdr>
            </w:div>
            <w:div w:id="827867533">
              <w:marLeft w:val="0"/>
              <w:marRight w:val="0"/>
              <w:marTop w:val="0"/>
              <w:marBottom w:val="0"/>
              <w:divBdr>
                <w:top w:val="none" w:sz="0" w:space="0" w:color="auto"/>
                <w:left w:val="none" w:sz="0" w:space="0" w:color="auto"/>
                <w:bottom w:val="none" w:sz="0" w:space="0" w:color="auto"/>
                <w:right w:val="none" w:sz="0" w:space="0" w:color="auto"/>
              </w:divBdr>
            </w:div>
            <w:div w:id="815420256">
              <w:marLeft w:val="0"/>
              <w:marRight w:val="0"/>
              <w:marTop w:val="0"/>
              <w:marBottom w:val="0"/>
              <w:divBdr>
                <w:top w:val="none" w:sz="0" w:space="0" w:color="auto"/>
                <w:left w:val="none" w:sz="0" w:space="0" w:color="auto"/>
                <w:bottom w:val="none" w:sz="0" w:space="0" w:color="auto"/>
                <w:right w:val="none" w:sz="0" w:space="0" w:color="auto"/>
              </w:divBdr>
              <w:divsChild>
                <w:div w:id="1238632349">
                  <w:marLeft w:val="0"/>
                  <w:marRight w:val="0"/>
                  <w:marTop w:val="0"/>
                  <w:marBottom w:val="0"/>
                  <w:divBdr>
                    <w:top w:val="none" w:sz="0" w:space="0" w:color="auto"/>
                    <w:left w:val="none" w:sz="0" w:space="0" w:color="auto"/>
                    <w:bottom w:val="none" w:sz="0" w:space="0" w:color="auto"/>
                    <w:right w:val="none" w:sz="0" w:space="0" w:color="auto"/>
                  </w:divBdr>
                </w:div>
                <w:div w:id="205604946">
                  <w:marLeft w:val="0"/>
                  <w:marRight w:val="0"/>
                  <w:marTop w:val="0"/>
                  <w:marBottom w:val="0"/>
                  <w:divBdr>
                    <w:top w:val="none" w:sz="0" w:space="0" w:color="auto"/>
                    <w:left w:val="none" w:sz="0" w:space="0" w:color="auto"/>
                    <w:bottom w:val="none" w:sz="0" w:space="0" w:color="auto"/>
                    <w:right w:val="none" w:sz="0" w:space="0" w:color="auto"/>
                  </w:divBdr>
                </w:div>
                <w:div w:id="195580888">
                  <w:marLeft w:val="0"/>
                  <w:marRight w:val="0"/>
                  <w:marTop w:val="0"/>
                  <w:marBottom w:val="0"/>
                  <w:divBdr>
                    <w:top w:val="none" w:sz="0" w:space="0" w:color="auto"/>
                    <w:left w:val="none" w:sz="0" w:space="0" w:color="auto"/>
                    <w:bottom w:val="none" w:sz="0" w:space="0" w:color="auto"/>
                    <w:right w:val="none" w:sz="0" w:space="0" w:color="auto"/>
                  </w:divBdr>
                </w:div>
                <w:div w:id="555430559">
                  <w:marLeft w:val="0"/>
                  <w:marRight w:val="0"/>
                  <w:marTop w:val="0"/>
                  <w:marBottom w:val="0"/>
                  <w:divBdr>
                    <w:top w:val="none" w:sz="0" w:space="0" w:color="auto"/>
                    <w:left w:val="none" w:sz="0" w:space="0" w:color="auto"/>
                    <w:bottom w:val="none" w:sz="0" w:space="0" w:color="auto"/>
                    <w:right w:val="none" w:sz="0" w:space="0" w:color="auto"/>
                  </w:divBdr>
                </w:div>
                <w:div w:id="287204749">
                  <w:marLeft w:val="0"/>
                  <w:marRight w:val="0"/>
                  <w:marTop w:val="0"/>
                  <w:marBottom w:val="0"/>
                  <w:divBdr>
                    <w:top w:val="none" w:sz="0" w:space="0" w:color="auto"/>
                    <w:left w:val="none" w:sz="0" w:space="0" w:color="auto"/>
                    <w:bottom w:val="none" w:sz="0" w:space="0" w:color="auto"/>
                    <w:right w:val="none" w:sz="0" w:space="0" w:color="auto"/>
                  </w:divBdr>
                </w:div>
                <w:div w:id="1799030404">
                  <w:marLeft w:val="0"/>
                  <w:marRight w:val="0"/>
                  <w:marTop w:val="0"/>
                  <w:marBottom w:val="0"/>
                  <w:divBdr>
                    <w:top w:val="none" w:sz="0" w:space="0" w:color="auto"/>
                    <w:left w:val="none" w:sz="0" w:space="0" w:color="auto"/>
                    <w:bottom w:val="none" w:sz="0" w:space="0" w:color="auto"/>
                    <w:right w:val="none" w:sz="0" w:space="0" w:color="auto"/>
                  </w:divBdr>
                </w:div>
                <w:div w:id="1900171575">
                  <w:marLeft w:val="0"/>
                  <w:marRight w:val="0"/>
                  <w:marTop w:val="0"/>
                  <w:marBottom w:val="0"/>
                  <w:divBdr>
                    <w:top w:val="none" w:sz="0" w:space="0" w:color="auto"/>
                    <w:left w:val="none" w:sz="0" w:space="0" w:color="auto"/>
                    <w:bottom w:val="none" w:sz="0" w:space="0" w:color="auto"/>
                    <w:right w:val="none" w:sz="0" w:space="0" w:color="auto"/>
                  </w:divBdr>
                </w:div>
                <w:div w:id="958683924">
                  <w:marLeft w:val="0"/>
                  <w:marRight w:val="0"/>
                  <w:marTop w:val="0"/>
                  <w:marBottom w:val="0"/>
                  <w:divBdr>
                    <w:top w:val="none" w:sz="0" w:space="0" w:color="auto"/>
                    <w:left w:val="none" w:sz="0" w:space="0" w:color="auto"/>
                    <w:bottom w:val="none" w:sz="0" w:space="0" w:color="auto"/>
                    <w:right w:val="none" w:sz="0" w:space="0" w:color="auto"/>
                  </w:divBdr>
                </w:div>
              </w:divsChild>
            </w:div>
            <w:div w:id="957370656">
              <w:marLeft w:val="0"/>
              <w:marRight w:val="0"/>
              <w:marTop w:val="0"/>
              <w:marBottom w:val="0"/>
              <w:divBdr>
                <w:top w:val="none" w:sz="0" w:space="0" w:color="auto"/>
                <w:left w:val="none" w:sz="0" w:space="0" w:color="auto"/>
                <w:bottom w:val="none" w:sz="0" w:space="0" w:color="auto"/>
                <w:right w:val="none" w:sz="0" w:space="0" w:color="auto"/>
              </w:divBdr>
            </w:div>
            <w:div w:id="1326930978">
              <w:marLeft w:val="0"/>
              <w:marRight w:val="0"/>
              <w:marTop w:val="0"/>
              <w:marBottom w:val="0"/>
              <w:divBdr>
                <w:top w:val="none" w:sz="0" w:space="0" w:color="auto"/>
                <w:left w:val="none" w:sz="0" w:space="0" w:color="auto"/>
                <w:bottom w:val="none" w:sz="0" w:space="0" w:color="auto"/>
                <w:right w:val="none" w:sz="0" w:space="0" w:color="auto"/>
              </w:divBdr>
            </w:div>
            <w:div w:id="8060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6770">
      <w:bodyDiv w:val="1"/>
      <w:marLeft w:val="0"/>
      <w:marRight w:val="0"/>
      <w:marTop w:val="0"/>
      <w:marBottom w:val="0"/>
      <w:divBdr>
        <w:top w:val="none" w:sz="0" w:space="0" w:color="auto"/>
        <w:left w:val="none" w:sz="0" w:space="0" w:color="auto"/>
        <w:bottom w:val="none" w:sz="0" w:space="0" w:color="auto"/>
        <w:right w:val="none" w:sz="0" w:space="0" w:color="auto"/>
      </w:divBdr>
    </w:div>
    <w:div w:id="20222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9BBA6-010B-4B04-9A19-90B051F5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4969</Words>
  <Characters>2833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2021-12-27T13:51:00Z</dcterms:created>
  <dc:creator>Dovilė Baroli</dc:creator>
  <cp:lastModifiedBy>Šarūnė Jatulytė</cp:lastModifiedBy>
  <cp:lastPrinted>2021-12-20T07:55:00Z</cp:lastPrinted>
  <dcterms:modified xsi:type="dcterms:W3CDTF">2021-12-29T09:06:00Z</dcterms:modified>
  <cp:revision>7</cp:revision>
</cp:coreProperties>
</file>