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8E78" w14:textId="77777777" w:rsidR="00CB725C" w:rsidRPr="003A21A7" w:rsidRDefault="003F772C">
      <w:pPr>
        <w:jc w:val="right"/>
        <w:rPr>
          <w:b/>
          <w:lang w:eastAsia="lt-LT"/>
        </w:rPr>
      </w:pPr>
      <w:r w:rsidRPr="003A21A7">
        <w:rPr>
          <w:b/>
          <w:caps/>
          <w:lang w:eastAsia="lt-LT"/>
        </w:rPr>
        <w:t>P</w:t>
      </w:r>
      <w:r w:rsidR="00EA2BFC" w:rsidRPr="003A21A7">
        <w:rPr>
          <w:b/>
          <w:lang w:eastAsia="lt-LT"/>
        </w:rPr>
        <w:t>rojekto lyginamasis variantas</w:t>
      </w:r>
    </w:p>
    <w:p w14:paraId="0FBF43B9" w14:textId="77777777" w:rsidR="00CB725C" w:rsidRPr="003A21A7" w:rsidRDefault="00CB725C">
      <w:pPr>
        <w:spacing w:line="360" w:lineRule="auto"/>
        <w:rPr>
          <w:caps/>
          <w:szCs w:val="24"/>
        </w:rPr>
      </w:pPr>
    </w:p>
    <w:p w14:paraId="3795D78A" w14:textId="77777777" w:rsidR="0024725C" w:rsidRPr="003A21A7" w:rsidRDefault="0024725C">
      <w:pPr>
        <w:spacing w:line="360" w:lineRule="auto"/>
        <w:rPr>
          <w:caps/>
          <w:szCs w:val="24"/>
        </w:rPr>
      </w:pPr>
    </w:p>
    <w:p w14:paraId="0A7A9FFA" w14:textId="77777777" w:rsidR="00CB725C" w:rsidRPr="003A21A7" w:rsidRDefault="003F772C" w:rsidP="0024725C">
      <w:pPr>
        <w:spacing w:line="360" w:lineRule="auto"/>
        <w:jc w:val="center"/>
        <w:rPr>
          <w:b/>
          <w:caps/>
        </w:rPr>
      </w:pPr>
      <w:r w:rsidRPr="003A21A7">
        <w:rPr>
          <w:b/>
          <w:caps/>
        </w:rPr>
        <w:t>LIETUVOS RESPUBLIKOS</w:t>
      </w:r>
    </w:p>
    <w:p w14:paraId="1D58014E" w14:textId="77777777" w:rsidR="00CB725C" w:rsidRPr="003A21A7" w:rsidRDefault="000B3271" w:rsidP="0024725C">
      <w:pPr>
        <w:spacing w:line="360" w:lineRule="auto"/>
        <w:jc w:val="center"/>
        <w:rPr>
          <w:b/>
          <w:caps/>
        </w:rPr>
      </w:pPr>
      <w:r w:rsidRPr="003A21A7">
        <w:rPr>
          <w:b/>
          <w:caps/>
        </w:rPr>
        <w:t>KELIŲ ĮSTATYMO NR. I-891</w:t>
      </w:r>
      <w:r w:rsidR="003F772C" w:rsidRPr="003A21A7">
        <w:rPr>
          <w:b/>
          <w:caps/>
        </w:rPr>
        <w:t xml:space="preserve"> </w:t>
      </w:r>
      <w:r w:rsidRPr="003A21A7">
        <w:rPr>
          <w:b/>
          <w:caps/>
        </w:rPr>
        <w:t>5</w:t>
      </w:r>
      <w:r w:rsidR="00EA2BFC" w:rsidRPr="003A21A7">
        <w:rPr>
          <w:b/>
          <w:caps/>
        </w:rPr>
        <w:t xml:space="preserve"> STRAIPSNIo</w:t>
      </w:r>
      <w:r w:rsidR="003F772C" w:rsidRPr="003A21A7">
        <w:rPr>
          <w:b/>
          <w:caps/>
        </w:rPr>
        <w:t xml:space="preserve"> PA</w:t>
      </w:r>
      <w:r w:rsidR="008E38B1" w:rsidRPr="003A21A7">
        <w:rPr>
          <w:b/>
          <w:caps/>
        </w:rPr>
        <w:t xml:space="preserve">keitimo </w:t>
      </w:r>
      <w:r w:rsidR="003F772C" w:rsidRPr="003A21A7">
        <w:rPr>
          <w:b/>
          <w:caps/>
        </w:rPr>
        <w:t>ĮSTATYMAS</w:t>
      </w:r>
    </w:p>
    <w:p w14:paraId="5436CBC0" w14:textId="77777777" w:rsidR="00CB725C" w:rsidRPr="003A21A7" w:rsidRDefault="00CB725C" w:rsidP="0024725C">
      <w:pPr>
        <w:spacing w:line="360" w:lineRule="auto"/>
        <w:jc w:val="center"/>
        <w:rPr>
          <w:b/>
          <w:caps/>
        </w:rPr>
      </w:pPr>
    </w:p>
    <w:p w14:paraId="55336A5A" w14:textId="77777777" w:rsidR="00CB725C" w:rsidRPr="003A21A7" w:rsidRDefault="003F772C">
      <w:pPr>
        <w:jc w:val="center"/>
        <w:rPr>
          <w:szCs w:val="24"/>
        </w:rPr>
      </w:pPr>
      <w:r w:rsidRPr="003A21A7">
        <w:rPr>
          <w:szCs w:val="24"/>
        </w:rPr>
        <w:t>20</w:t>
      </w:r>
      <w:r w:rsidR="000358F3" w:rsidRPr="003A21A7">
        <w:rPr>
          <w:szCs w:val="24"/>
        </w:rPr>
        <w:t>21</w:t>
      </w:r>
      <w:r w:rsidRPr="003A21A7">
        <w:rPr>
          <w:szCs w:val="24"/>
        </w:rPr>
        <w:t xml:space="preserve"> m.          d. Nr.      </w:t>
      </w:r>
    </w:p>
    <w:p w14:paraId="3083E439" w14:textId="77777777" w:rsidR="00CB725C" w:rsidRPr="003A21A7" w:rsidRDefault="003F772C">
      <w:pPr>
        <w:jc w:val="center"/>
        <w:rPr>
          <w:b/>
          <w:szCs w:val="24"/>
        </w:rPr>
      </w:pPr>
      <w:r w:rsidRPr="003A21A7">
        <w:rPr>
          <w:szCs w:val="24"/>
        </w:rPr>
        <w:t>Vilnius</w:t>
      </w:r>
    </w:p>
    <w:p w14:paraId="4ED73D44" w14:textId="77777777" w:rsidR="00CB725C" w:rsidRPr="003A21A7" w:rsidRDefault="00CB725C">
      <w:pPr>
        <w:spacing w:line="360" w:lineRule="auto"/>
        <w:rPr>
          <w:szCs w:val="24"/>
        </w:rPr>
      </w:pPr>
    </w:p>
    <w:p w14:paraId="32563C63" w14:textId="77777777" w:rsidR="00CB725C" w:rsidRPr="003A21A7" w:rsidRDefault="003F772C" w:rsidP="0024725C">
      <w:pPr>
        <w:spacing w:line="360" w:lineRule="auto"/>
        <w:ind w:firstLine="720"/>
        <w:jc w:val="both"/>
        <w:rPr>
          <w:rFonts w:ascii="Times New (W1)" w:hAnsi="Times New (W1)"/>
          <w:szCs w:val="24"/>
          <w:lang w:eastAsia="lt-LT"/>
        </w:rPr>
      </w:pPr>
      <w:r w:rsidRPr="003A21A7">
        <w:rPr>
          <w:b/>
          <w:szCs w:val="24"/>
          <w:lang w:eastAsia="lt-LT"/>
        </w:rPr>
        <w:t xml:space="preserve">1 straipsnis. </w:t>
      </w:r>
      <w:r w:rsidR="000B3271" w:rsidRPr="003A21A7">
        <w:rPr>
          <w:b/>
          <w:bCs/>
          <w:szCs w:val="24"/>
          <w:lang w:eastAsia="lt-LT"/>
        </w:rPr>
        <w:t>5</w:t>
      </w:r>
      <w:r w:rsidRPr="003A21A7">
        <w:rPr>
          <w:b/>
          <w:bCs/>
          <w:szCs w:val="24"/>
          <w:lang w:eastAsia="lt-LT"/>
        </w:rPr>
        <w:t xml:space="preserve"> </w:t>
      </w:r>
      <w:r w:rsidRPr="003A21A7">
        <w:rPr>
          <w:b/>
          <w:szCs w:val="24"/>
          <w:lang w:eastAsia="lt-LT"/>
        </w:rPr>
        <w:t>straipsnio</w:t>
      </w:r>
      <w:r w:rsidR="000B3271" w:rsidRPr="003A21A7">
        <w:rPr>
          <w:b/>
          <w:szCs w:val="24"/>
          <w:lang w:eastAsia="lt-LT"/>
        </w:rPr>
        <w:t xml:space="preserve"> 3 dalies 5 punkto</w:t>
      </w:r>
      <w:r w:rsidRPr="003A21A7">
        <w:rPr>
          <w:b/>
          <w:szCs w:val="24"/>
          <w:lang w:eastAsia="lt-LT"/>
        </w:rPr>
        <w:t xml:space="preserve"> p</w:t>
      </w:r>
      <w:r w:rsidR="00CE4B0E" w:rsidRPr="003A21A7">
        <w:rPr>
          <w:b/>
          <w:szCs w:val="24"/>
          <w:lang w:eastAsia="lt-LT"/>
        </w:rPr>
        <w:t>a</w:t>
      </w:r>
      <w:r w:rsidR="008E38B1" w:rsidRPr="003A21A7">
        <w:rPr>
          <w:b/>
          <w:szCs w:val="24"/>
          <w:lang w:eastAsia="lt-LT"/>
        </w:rPr>
        <w:t>keitimas</w:t>
      </w:r>
    </w:p>
    <w:p w14:paraId="31575DE9" w14:textId="77777777" w:rsidR="008E38B1" w:rsidRPr="003A21A7" w:rsidRDefault="008E38B1" w:rsidP="0024725C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 w:rsidRPr="003A21A7">
        <w:rPr>
          <w:bCs/>
          <w:szCs w:val="24"/>
          <w:lang w:eastAsia="lt-LT"/>
        </w:rPr>
        <w:t xml:space="preserve">Pakeisti </w:t>
      </w:r>
      <w:r w:rsidR="000B3271" w:rsidRPr="003A21A7">
        <w:rPr>
          <w:bCs/>
          <w:szCs w:val="24"/>
          <w:lang w:eastAsia="lt-LT"/>
        </w:rPr>
        <w:t>5 straipsnio 3 dalies 5 punktą</w:t>
      </w:r>
      <w:r w:rsidRPr="003A21A7">
        <w:rPr>
          <w:bCs/>
          <w:szCs w:val="24"/>
          <w:lang w:eastAsia="lt-LT"/>
        </w:rPr>
        <w:t xml:space="preserve"> ir jį išdėstyti taip:</w:t>
      </w:r>
      <w:bookmarkStart w:id="0" w:name="part_f4da7d6e2da142b4860327becefd4aea"/>
      <w:bookmarkEnd w:id="0"/>
    </w:p>
    <w:p w14:paraId="7FBA731B" w14:textId="77777777" w:rsidR="00C71996" w:rsidRPr="003A21A7" w:rsidRDefault="00C71996" w:rsidP="0024725C">
      <w:pPr>
        <w:spacing w:line="360" w:lineRule="auto"/>
        <w:ind w:firstLine="720"/>
        <w:jc w:val="both"/>
        <w:rPr>
          <w:color w:val="000000"/>
          <w:sz w:val="27"/>
          <w:szCs w:val="27"/>
          <w:lang w:eastAsia="lt-LT"/>
        </w:rPr>
      </w:pPr>
      <w:r w:rsidRPr="003A21A7">
        <w:rPr>
          <w:bCs/>
          <w:color w:val="000000"/>
          <w:sz w:val="27"/>
          <w:szCs w:val="27"/>
          <w:lang w:eastAsia="lt-LT"/>
        </w:rPr>
        <w:t>„</w:t>
      </w:r>
      <w:r w:rsidR="000B3271" w:rsidRPr="003A21A7">
        <w:rPr>
          <w:bCs/>
          <w:color w:val="000000"/>
          <w:szCs w:val="24"/>
          <w:lang w:eastAsia="lt-LT"/>
        </w:rPr>
        <w:t xml:space="preserve">5) </w:t>
      </w:r>
      <w:r w:rsidR="0024725C" w:rsidRPr="003A21A7">
        <w:rPr>
          <w:color w:val="000000"/>
        </w:rPr>
        <w:t xml:space="preserve">atlieka planuojamų valstybinės reikšmės kelių </w:t>
      </w:r>
      <w:r w:rsidR="0024725C" w:rsidRPr="003A21A7">
        <w:rPr>
          <w:b/>
          <w:color w:val="000000"/>
        </w:rPr>
        <w:t xml:space="preserve">ir kelių statinių </w:t>
      </w:r>
      <w:r w:rsidR="0024725C" w:rsidRPr="003A21A7">
        <w:rPr>
          <w:color w:val="000000"/>
        </w:rPr>
        <w:t>tiesimo, statybos ir rekonstrukcijos projektų</w:t>
      </w:r>
      <w:r w:rsidR="00BC3E50">
        <w:rPr>
          <w:color w:val="000000"/>
        </w:rPr>
        <w:t xml:space="preserve">, </w:t>
      </w:r>
      <w:r w:rsidR="00BC3E50" w:rsidRPr="00BC3E50">
        <w:rPr>
          <w:b/>
          <w:color w:val="000000"/>
        </w:rPr>
        <w:t xml:space="preserve">kurių vertė viršija </w:t>
      </w:r>
      <w:r w:rsidR="00BC3E50" w:rsidRPr="00BC3E50">
        <w:rPr>
          <w:b/>
          <w:color w:val="000000"/>
          <w:lang w:val="en-US"/>
        </w:rPr>
        <w:t xml:space="preserve">1 </w:t>
      </w:r>
      <w:proofErr w:type="spellStart"/>
      <w:r w:rsidR="00BC3E50" w:rsidRPr="00BC3E50">
        <w:rPr>
          <w:b/>
          <w:color w:val="000000"/>
          <w:lang w:val="en-US"/>
        </w:rPr>
        <w:t>mln</w:t>
      </w:r>
      <w:proofErr w:type="spellEnd"/>
      <w:r w:rsidR="00BC3E50" w:rsidRPr="00BC3E50">
        <w:rPr>
          <w:b/>
          <w:color w:val="000000"/>
          <w:lang w:val="en-US"/>
        </w:rPr>
        <w:t xml:space="preserve">. </w:t>
      </w:r>
      <w:proofErr w:type="spellStart"/>
      <w:r w:rsidR="00BC3E50" w:rsidRPr="00BC3E50">
        <w:rPr>
          <w:b/>
          <w:color w:val="000000"/>
          <w:lang w:val="en-US"/>
        </w:rPr>
        <w:t>eurų</w:t>
      </w:r>
      <w:proofErr w:type="spellEnd"/>
      <w:r w:rsidR="00BC3E50">
        <w:rPr>
          <w:b/>
          <w:color w:val="000000"/>
          <w:lang w:val="en-US"/>
        </w:rPr>
        <w:t>,</w:t>
      </w:r>
      <w:r w:rsidR="0024725C" w:rsidRPr="00BC3E50">
        <w:rPr>
          <w:b/>
          <w:color w:val="000000"/>
        </w:rPr>
        <w:t xml:space="preserve"> kaštų</w:t>
      </w:r>
      <w:r w:rsidR="0024725C" w:rsidRPr="003A21A7">
        <w:rPr>
          <w:b/>
          <w:color w:val="000000"/>
        </w:rPr>
        <w:t xml:space="preserve"> ir naudos </w:t>
      </w:r>
      <w:r w:rsidR="0024725C" w:rsidRPr="003A21A7">
        <w:rPr>
          <w:color w:val="000000"/>
        </w:rPr>
        <w:t xml:space="preserve">analizę </w:t>
      </w:r>
      <w:r w:rsidR="0024725C" w:rsidRPr="003A21A7">
        <w:rPr>
          <w:b/>
          <w:color w:val="000000"/>
        </w:rPr>
        <w:t xml:space="preserve">bei skelbia ją viešai savo </w:t>
      </w:r>
      <w:proofErr w:type="gramStart"/>
      <w:r w:rsidR="0024725C" w:rsidRPr="003A21A7">
        <w:rPr>
          <w:b/>
          <w:color w:val="000000"/>
        </w:rPr>
        <w:t>svetainėje</w:t>
      </w:r>
      <w:r w:rsidR="0024725C" w:rsidRPr="003A21A7">
        <w:rPr>
          <w:color w:val="000000"/>
        </w:rPr>
        <w:t>;</w:t>
      </w:r>
      <w:proofErr w:type="gramEnd"/>
    </w:p>
    <w:p w14:paraId="2EDECD3E" w14:textId="77777777" w:rsidR="008E38B1" w:rsidRPr="003A21A7" w:rsidRDefault="008E38B1" w:rsidP="00C71996">
      <w:pPr>
        <w:spacing w:line="360" w:lineRule="auto"/>
        <w:ind w:right="482"/>
        <w:jc w:val="both"/>
        <w:rPr>
          <w:b/>
          <w:szCs w:val="24"/>
          <w:lang w:eastAsia="lt-LT"/>
        </w:rPr>
      </w:pPr>
      <w:bookmarkStart w:id="1" w:name="part_95f290984cf1479f86c8855563848e18"/>
      <w:bookmarkEnd w:id="1"/>
    </w:p>
    <w:p w14:paraId="347495DF" w14:textId="77777777" w:rsidR="00CB725C" w:rsidRPr="003A21A7" w:rsidRDefault="00CE4B0E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 w:rsidRPr="003A21A7">
        <w:rPr>
          <w:b/>
          <w:szCs w:val="24"/>
          <w:lang w:eastAsia="lt-LT"/>
        </w:rPr>
        <w:t>2</w:t>
      </w:r>
      <w:r w:rsidR="003F772C" w:rsidRPr="003A21A7">
        <w:rPr>
          <w:b/>
          <w:szCs w:val="24"/>
          <w:lang w:eastAsia="lt-LT"/>
        </w:rPr>
        <w:t xml:space="preserve"> straipsnis. Įstatymo įsigaliojimas</w:t>
      </w:r>
    </w:p>
    <w:p w14:paraId="77A65763" w14:textId="77777777" w:rsidR="00CB725C" w:rsidRPr="003A21A7" w:rsidRDefault="003F772C">
      <w:pPr>
        <w:spacing w:line="360" w:lineRule="auto"/>
        <w:ind w:firstLine="709"/>
        <w:jc w:val="both"/>
        <w:rPr>
          <w:szCs w:val="24"/>
          <w:lang w:eastAsia="lt-LT"/>
        </w:rPr>
      </w:pPr>
      <w:r w:rsidRPr="003A21A7">
        <w:rPr>
          <w:szCs w:val="24"/>
          <w:lang w:eastAsia="lt-LT"/>
        </w:rPr>
        <w:t>Šis įstatymas įsigalioja 20</w:t>
      </w:r>
      <w:r w:rsidR="001E5B23" w:rsidRPr="003A21A7">
        <w:rPr>
          <w:szCs w:val="24"/>
          <w:lang w:eastAsia="lt-LT"/>
        </w:rPr>
        <w:t>22 m. sausio</w:t>
      </w:r>
      <w:r w:rsidRPr="003A21A7">
        <w:rPr>
          <w:szCs w:val="24"/>
          <w:lang w:eastAsia="lt-LT"/>
        </w:rPr>
        <w:t xml:space="preserve"> 1 d.</w:t>
      </w:r>
    </w:p>
    <w:p w14:paraId="437366D4" w14:textId="77777777" w:rsidR="00CB725C" w:rsidRPr="003A21A7" w:rsidRDefault="00CB725C">
      <w:pPr>
        <w:rPr>
          <w:szCs w:val="24"/>
        </w:rPr>
      </w:pPr>
    </w:p>
    <w:p w14:paraId="3D3CA237" w14:textId="77777777" w:rsidR="00CB725C" w:rsidRPr="003A21A7" w:rsidRDefault="003F772C">
      <w:pPr>
        <w:spacing w:line="360" w:lineRule="auto"/>
        <w:ind w:firstLine="709"/>
        <w:jc w:val="both"/>
        <w:rPr>
          <w:i/>
          <w:szCs w:val="24"/>
        </w:rPr>
      </w:pPr>
      <w:r w:rsidRPr="003A21A7">
        <w:rPr>
          <w:i/>
          <w:szCs w:val="24"/>
        </w:rPr>
        <w:t>Skelbiu šį Lietuvos Respublikos Seimo priimtą įstatymą.</w:t>
      </w:r>
    </w:p>
    <w:p w14:paraId="5A27F198" w14:textId="77777777" w:rsidR="00CB725C" w:rsidRPr="003A21A7" w:rsidRDefault="00CB725C">
      <w:pPr>
        <w:spacing w:line="360" w:lineRule="auto"/>
        <w:jc w:val="both"/>
        <w:rPr>
          <w:i/>
          <w:szCs w:val="24"/>
        </w:rPr>
      </w:pPr>
    </w:p>
    <w:p w14:paraId="496C3759" w14:textId="77777777" w:rsidR="00CB725C" w:rsidRPr="003A21A7" w:rsidRDefault="00CB725C">
      <w:pPr>
        <w:spacing w:line="360" w:lineRule="auto"/>
        <w:jc w:val="both"/>
        <w:rPr>
          <w:i/>
          <w:szCs w:val="24"/>
        </w:rPr>
      </w:pPr>
    </w:p>
    <w:p w14:paraId="57943715" w14:textId="77777777" w:rsidR="00CB725C" w:rsidRPr="003A21A7" w:rsidRDefault="003F772C" w:rsidP="001E5B23">
      <w:pPr>
        <w:spacing w:line="360" w:lineRule="auto"/>
        <w:jc w:val="both"/>
        <w:rPr>
          <w:szCs w:val="24"/>
        </w:rPr>
      </w:pPr>
      <w:r w:rsidRPr="003A21A7">
        <w:rPr>
          <w:iCs/>
          <w:szCs w:val="24"/>
        </w:rPr>
        <w:t>Respublikos Prezidentas</w:t>
      </w:r>
    </w:p>
    <w:p w14:paraId="6C121417" w14:textId="77777777" w:rsidR="00CB725C" w:rsidRPr="003A21A7" w:rsidRDefault="00CB725C" w:rsidP="001E5B23">
      <w:pPr>
        <w:rPr>
          <w:szCs w:val="24"/>
        </w:rPr>
      </w:pPr>
    </w:p>
    <w:p w14:paraId="0C99B30A" w14:textId="77777777" w:rsidR="001B63F5" w:rsidRPr="003A21A7" w:rsidRDefault="001B63F5" w:rsidP="001E5B23">
      <w:pPr>
        <w:rPr>
          <w:szCs w:val="24"/>
        </w:rPr>
      </w:pPr>
    </w:p>
    <w:p w14:paraId="7F7643B2" w14:textId="77777777" w:rsidR="001B63F5" w:rsidRPr="003A21A7" w:rsidRDefault="001B63F5" w:rsidP="0024725C">
      <w:pPr>
        <w:spacing w:line="360" w:lineRule="auto"/>
        <w:rPr>
          <w:szCs w:val="24"/>
        </w:rPr>
      </w:pPr>
      <w:r w:rsidRPr="003A21A7">
        <w:rPr>
          <w:szCs w:val="24"/>
        </w:rPr>
        <w:t>Teikia</w:t>
      </w:r>
      <w:r w:rsidRPr="003A21A7">
        <w:rPr>
          <w:szCs w:val="24"/>
        </w:rPr>
        <w:tab/>
      </w:r>
      <w:r w:rsidRPr="003A21A7">
        <w:rPr>
          <w:szCs w:val="24"/>
        </w:rPr>
        <w:tab/>
      </w:r>
      <w:r w:rsidRPr="003A21A7">
        <w:rPr>
          <w:szCs w:val="24"/>
        </w:rPr>
        <w:tab/>
      </w:r>
      <w:r w:rsidRPr="003A21A7">
        <w:rPr>
          <w:szCs w:val="24"/>
        </w:rPr>
        <w:tab/>
      </w:r>
    </w:p>
    <w:p w14:paraId="77100549" w14:textId="77777777" w:rsidR="001B63F5" w:rsidRPr="003A21A7" w:rsidRDefault="0024725C" w:rsidP="0024725C">
      <w:pPr>
        <w:spacing w:line="360" w:lineRule="auto"/>
        <w:rPr>
          <w:szCs w:val="24"/>
        </w:rPr>
      </w:pPr>
      <w:r w:rsidRPr="003A21A7">
        <w:rPr>
          <w:szCs w:val="24"/>
        </w:rPr>
        <w:t>Seimo narys</w:t>
      </w:r>
      <w:r w:rsidR="001B63F5" w:rsidRPr="003A21A7">
        <w:rPr>
          <w:szCs w:val="24"/>
        </w:rPr>
        <w:t xml:space="preserve">                                         </w:t>
      </w:r>
    </w:p>
    <w:p w14:paraId="3CA7CB03" w14:textId="77777777" w:rsidR="001B63F5" w:rsidRPr="003A21A7" w:rsidRDefault="001B63F5" w:rsidP="001B63F5">
      <w:pPr>
        <w:rPr>
          <w:szCs w:val="24"/>
        </w:rPr>
      </w:pPr>
    </w:p>
    <w:p w14:paraId="0C2417EC" w14:textId="77777777" w:rsidR="0024725C" w:rsidRPr="003A21A7" w:rsidRDefault="001B63F5" w:rsidP="0024725C">
      <w:r w:rsidRPr="003A21A7">
        <w:rPr>
          <w:szCs w:val="24"/>
        </w:rPr>
        <w:t xml:space="preserve">Andrius Kupčinskas </w:t>
      </w:r>
      <w:r w:rsidRPr="003A21A7">
        <w:rPr>
          <w:szCs w:val="24"/>
        </w:rPr>
        <w:tab/>
      </w:r>
      <w:r w:rsidRPr="003A21A7">
        <w:rPr>
          <w:szCs w:val="24"/>
        </w:rPr>
        <w:tab/>
      </w:r>
      <w:r w:rsidRPr="003A21A7">
        <w:rPr>
          <w:szCs w:val="24"/>
        </w:rPr>
        <w:tab/>
      </w:r>
    </w:p>
    <w:p w14:paraId="5FB66670" w14:textId="77777777" w:rsidR="00CB725C" w:rsidRPr="003A21A7" w:rsidRDefault="00CB725C"/>
    <w:sectPr w:rsidR="00CB725C" w:rsidRPr="003A21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540"/>
    <w:multiLevelType w:val="hybridMultilevel"/>
    <w:tmpl w:val="E624B73A"/>
    <w:lvl w:ilvl="0" w:tplc="427E3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656D7"/>
    <w:multiLevelType w:val="hybridMultilevel"/>
    <w:tmpl w:val="ABA434F0"/>
    <w:lvl w:ilvl="0" w:tplc="19A0838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2C"/>
    <w:rsid w:val="000358F3"/>
    <w:rsid w:val="000805DE"/>
    <w:rsid w:val="000B3271"/>
    <w:rsid w:val="0011467F"/>
    <w:rsid w:val="001B63F5"/>
    <w:rsid w:val="001B7E8C"/>
    <w:rsid w:val="001E5B23"/>
    <w:rsid w:val="0024725C"/>
    <w:rsid w:val="0036202C"/>
    <w:rsid w:val="003A21A7"/>
    <w:rsid w:val="003F772C"/>
    <w:rsid w:val="0056616E"/>
    <w:rsid w:val="00655E38"/>
    <w:rsid w:val="0086689B"/>
    <w:rsid w:val="008D701F"/>
    <w:rsid w:val="008E38B1"/>
    <w:rsid w:val="00AA270A"/>
    <w:rsid w:val="00B0515E"/>
    <w:rsid w:val="00BC3E50"/>
    <w:rsid w:val="00C71996"/>
    <w:rsid w:val="00CB725C"/>
    <w:rsid w:val="00CE4B0E"/>
    <w:rsid w:val="00DE648B"/>
    <w:rsid w:val="00E34075"/>
    <w:rsid w:val="00EA2BFC"/>
    <w:rsid w:val="00F9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7B1"/>
  <w15:docId w15:val="{9C439708-50B5-4BD9-BDE9-C9124367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B7E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B7E8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0B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Edita Karaliūtė</cp:lastModifiedBy>
  <cp:revision>2</cp:revision>
  <cp:lastPrinted>2021-05-20T09:49:00Z</cp:lastPrinted>
  <dcterms:created xsi:type="dcterms:W3CDTF">2021-12-28T08:56:00Z</dcterms:created>
  <dcterms:modified xsi:type="dcterms:W3CDTF">2021-12-28T08:56:00Z</dcterms:modified>
</cp:coreProperties>
</file>