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4A4C" w14:textId="77777777" w:rsidR="00F30165" w:rsidRPr="0071312B" w:rsidRDefault="00F30165" w:rsidP="00F16808">
      <w:pPr>
        <w:ind w:left="360"/>
        <w:jc w:val="center"/>
      </w:pPr>
      <w:r w:rsidRPr="0071312B">
        <w:rPr>
          <w:noProof/>
          <w:lang w:eastAsia="lt-LT" w:bidi="ar-SA"/>
        </w:rPr>
        <w:drawing>
          <wp:inline distT="0" distB="0" distL="0" distR="0" wp14:anchorId="55ABBD21" wp14:editId="38838503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DokRusis"/>
    <w:bookmarkStart w:id="1" w:name="ImonPav2"/>
    <w:p w14:paraId="46C348BC" w14:textId="77777777" w:rsidR="00F30165" w:rsidRPr="0071312B" w:rsidRDefault="00F30165" w:rsidP="00F16808">
      <w:pPr>
        <w:ind w:left="360"/>
        <w:jc w:val="center"/>
        <w:rPr>
          <w:vanish/>
          <w:color w:val="FFFFFF"/>
          <w:sz w:val="2"/>
          <w:szCs w:val="2"/>
        </w:rPr>
      </w:pPr>
      <w:r w:rsidRPr="0071312B">
        <w:rPr>
          <w:vanish/>
          <w:color w:val="FFFFFF"/>
          <w:sz w:val="2"/>
          <w:szCs w:val="2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Pr="0071312B">
        <w:rPr>
          <w:vanish/>
          <w:color w:val="FFFFFF"/>
          <w:sz w:val="2"/>
          <w:szCs w:val="2"/>
        </w:rPr>
        <w:instrText xml:space="preserve"> FORMTEXT </w:instrText>
      </w:r>
      <w:r w:rsidRPr="0071312B">
        <w:rPr>
          <w:vanish/>
          <w:color w:val="FFFFFF"/>
          <w:sz w:val="2"/>
          <w:szCs w:val="2"/>
        </w:rPr>
      </w:r>
      <w:r w:rsidRPr="0071312B">
        <w:rPr>
          <w:vanish/>
          <w:color w:val="FFFFFF"/>
          <w:sz w:val="2"/>
          <w:szCs w:val="2"/>
        </w:rPr>
        <w:fldChar w:fldCharType="separate"/>
      </w:r>
      <w:r w:rsidRPr="0071312B">
        <w:rPr>
          <w:vanish/>
          <w:color w:val="FFFFFF"/>
          <w:sz w:val="2"/>
          <w:szCs w:val="2"/>
        </w:rPr>
        <w:t>RAŠTAS</w:t>
      </w:r>
      <w:r w:rsidRPr="0071312B">
        <w:rPr>
          <w:vanish/>
          <w:color w:val="FFFFFF"/>
          <w:sz w:val="2"/>
          <w:szCs w:val="2"/>
        </w:rPr>
        <w:fldChar w:fldCharType="end"/>
      </w:r>
      <w:bookmarkEnd w:id="0"/>
    </w:p>
    <w:p w14:paraId="4CCA2957" w14:textId="77777777" w:rsidR="00F30165" w:rsidRPr="0071312B" w:rsidRDefault="00F30165" w:rsidP="00F16808">
      <w:pPr>
        <w:ind w:left="360"/>
        <w:jc w:val="center"/>
        <w:rPr>
          <w:b/>
          <w:caps/>
        </w:rPr>
      </w:pPr>
    </w:p>
    <w:bookmarkEnd w:id="1"/>
    <w:p w14:paraId="02A0CEAB" w14:textId="77777777" w:rsidR="00F30165" w:rsidRPr="0071312B" w:rsidRDefault="00F30165" w:rsidP="00F16808">
      <w:pPr>
        <w:ind w:left="360"/>
        <w:jc w:val="center"/>
        <w:rPr>
          <w:b/>
          <w:caps/>
        </w:rPr>
      </w:pPr>
      <w:r w:rsidRPr="0071312B">
        <w:rPr>
          <w:b/>
          <w:caps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Pr="0071312B">
        <w:rPr>
          <w:b/>
          <w:caps/>
        </w:rPr>
        <w:instrText xml:space="preserve"> FORMTEXT </w:instrText>
      </w:r>
      <w:r w:rsidRPr="0071312B">
        <w:rPr>
          <w:b/>
          <w:caps/>
        </w:rPr>
      </w:r>
      <w:r w:rsidRPr="0071312B">
        <w:rPr>
          <w:b/>
          <w:caps/>
        </w:rPr>
        <w:fldChar w:fldCharType="separate"/>
      </w:r>
      <w:r w:rsidRPr="0071312B">
        <w:rPr>
          <w:b/>
          <w:caps/>
        </w:rPr>
        <w:t>LIETUVOS RESPUBLIKOS SOCIALINĖS APSAUGOS IR DARBO MINISTERIJA</w:t>
      </w:r>
      <w:r w:rsidRPr="0071312B">
        <w:rPr>
          <w:b/>
          <w:caps/>
        </w:rPr>
        <w:fldChar w:fldCharType="end"/>
      </w:r>
    </w:p>
    <w:p w14:paraId="6E252459" w14:textId="77777777" w:rsidR="00F30165" w:rsidRPr="0071312B" w:rsidRDefault="00F30165" w:rsidP="00F16808">
      <w:pPr>
        <w:ind w:left="360"/>
        <w:jc w:val="center"/>
        <w:rPr>
          <w:b/>
          <w:caps/>
        </w:rPr>
      </w:pPr>
    </w:p>
    <w:p w14:paraId="21F06D50" w14:textId="77777777" w:rsidR="00F30165" w:rsidRPr="0071312B" w:rsidRDefault="00F30165" w:rsidP="00F16808">
      <w:pPr>
        <w:ind w:left="360"/>
        <w:jc w:val="center"/>
        <w:rPr>
          <w:sz w:val="18"/>
        </w:rPr>
      </w:pPr>
      <w:r w:rsidRPr="0071312B">
        <w:rPr>
          <w:sz w:val="18"/>
        </w:rPr>
        <w:t xml:space="preserve">Biudžetinė įstaiga, A. Vivulskio g. 11, LT-03610 Vilnius,  tel. (8 5) 266 </w:t>
      </w:r>
      <w:r w:rsidR="003F668C" w:rsidRPr="0071312B">
        <w:rPr>
          <w:sz w:val="18"/>
        </w:rPr>
        <w:t>4201</w:t>
      </w:r>
      <w:r w:rsidRPr="0071312B">
        <w:rPr>
          <w:sz w:val="18"/>
        </w:rPr>
        <w:t>, faks. (8 5) 266 4209,</w:t>
      </w:r>
    </w:p>
    <w:p w14:paraId="1F9E4DBD" w14:textId="77777777" w:rsidR="00F30165" w:rsidRPr="0071312B" w:rsidRDefault="00F30165" w:rsidP="00F16808">
      <w:pPr>
        <w:ind w:left="360"/>
        <w:jc w:val="center"/>
        <w:rPr>
          <w:sz w:val="18"/>
        </w:rPr>
      </w:pPr>
      <w:r w:rsidRPr="0071312B">
        <w:rPr>
          <w:sz w:val="18"/>
        </w:rPr>
        <w:t xml:space="preserve">el. p.  </w:t>
      </w:r>
      <w:hyperlink r:id="rId8" w:history="1">
        <w:r w:rsidRPr="0071312B">
          <w:rPr>
            <w:rStyle w:val="Hipersaitas"/>
            <w:sz w:val="18"/>
          </w:rPr>
          <w:t>post@socmin.lt</w:t>
        </w:r>
      </w:hyperlink>
      <w:r w:rsidRPr="0071312B">
        <w:rPr>
          <w:color w:val="000000"/>
          <w:sz w:val="18"/>
        </w:rPr>
        <w:t xml:space="preserve">, </w:t>
      </w:r>
      <w:hyperlink r:id="rId9" w:history="1">
        <w:r w:rsidRPr="0071312B">
          <w:rPr>
            <w:rStyle w:val="Hipersaitas"/>
            <w:sz w:val="18"/>
          </w:rPr>
          <w:t>http://www.socmin.lt</w:t>
        </w:r>
      </w:hyperlink>
      <w:r w:rsidRPr="0071312B">
        <w:rPr>
          <w:sz w:val="18"/>
        </w:rPr>
        <w:t>. Duomenys kaupiami ir saugomi Juridinių asmenų registre, kodas 1886 03515</w:t>
      </w:r>
    </w:p>
    <w:p w14:paraId="1718FD91" w14:textId="77777777" w:rsidR="00F30165" w:rsidRPr="0071312B" w:rsidRDefault="00F30165" w:rsidP="00F16808">
      <w:pPr>
        <w:pStyle w:val="Porat"/>
        <w:ind w:left="360"/>
        <w:jc w:val="center"/>
        <w:rPr>
          <w:sz w:val="16"/>
          <w:szCs w:val="16"/>
        </w:rPr>
      </w:pPr>
      <w:r w:rsidRPr="0071312B">
        <w:rPr>
          <w:sz w:val="16"/>
          <w:szCs w:val="16"/>
        </w:rPr>
        <w:t>_______________________________________________________________________________________________</w:t>
      </w:r>
    </w:p>
    <w:p w14:paraId="34C4561B" w14:textId="77777777" w:rsidR="00F30165" w:rsidRPr="00115D09" w:rsidRDefault="00F30165" w:rsidP="00F16808">
      <w:pPr>
        <w:pStyle w:val="Pagrindinistekstas"/>
        <w:ind w:left="360" w:firstLine="0"/>
        <w:rPr>
          <w:rFonts w:cs="Times New Roman"/>
          <w:color w:val="FF0000"/>
        </w:rPr>
      </w:pPr>
    </w:p>
    <w:tbl>
      <w:tblPr>
        <w:tblW w:w="9780" w:type="dxa"/>
        <w:tblInd w:w="-14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0"/>
      </w:tblGrid>
      <w:tr w:rsidR="003B1431" w:rsidRPr="003B1431" w14:paraId="0EFFF227" w14:textId="77777777" w:rsidTr="00F22B88">
        <w:trPr>
          <w:trHeight w:val="340"/>
        </w:trPr>
        <w:tc>
          <w:tcPr>
            <w:tcW w:w="9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560F" w14:textId="77777777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p w14:paraId="575A2621" w14:textId="2F27F00F" w:rsidR="00893A0F" w:rsidRDefault="00893A0F" w:rsidP="00F22B88">
            <w:pPr>
              <w:pStyle w:val="TableContents"/>
              <w:ind w:left="360"/>
            </w:pPr>
            <w:r w:rsidRPr="003B1431">
              <w:rPr>
                <w:rFonts w:cs="Times New Roman"/>
                <w:bCs/>
              </w:rPr>
              <w:t xml:space="preserve">Lietuvos Respublikos </w:t>
            </w:r>
            <w:r>
              <w:rPr>
                <w:bCs/>
              </w:rPr>
              <w:t>š</w:t>
            </w:r>
            <w:r w:rsidRPr="003B1431">
              <w:t xml:space="preserve">vietimo, mokslo ir sporto </w:t>
            </w:r>
            <w:r>
              <w:t xml:space="preserve">                   2021-05        Nr.</w:t>
            </w:r>
          </w:p>
          <w:p w14:paraId="4B7586E5" w14:textId="7E10C5BA" w:rsidR="00893A0F" w:rsidRPr="00893A0F" w:rsidRDefault="00952EC8" w:rsidP="00893A0F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  <w:r>
              <w:t>m</w:t>
            </w:r>
            <w:r w:rsidR="00893A0F" w:rsidRPr="003B1431">
              <w:t>inisterijai</w:t>
            </w:r>
            <w:r w:rsidR="00893A0F">
              <w:t xml:space="preserve">                                                                            Į  2021-05-17   Nr. </w:t>
            </w:r>
            <w:r w:rsidR="00893A0F" w:rsidRPr="00893A0F">
              <w:rPr>
                <w:rFonts w:cs="Times New Roman"/>
              </w:rPr>
              <w:t>SR-2009</w:t>
            </w:r>
          </w:p>
          <w:p w14:paraId="27EB4A8A" w14:textId="3C9B4C3F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p w14:paraId="2CC8EE85" w14:textId="77777777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p w14:paraId="3292D519" w14:textId="77777777" w:rsidR="00893A0F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  <w:tbl>
            <w:tblPr>
              <w:tblW w:w="9631" w:type="dxa"/>
              <w:tblLook w:val="04A0" w:firstRow="1" w:lastRow="0" w:firstColumn="1" w:lastColumn="0" w:noHBand="0" w:noVBand="1"/>
            </w:tblPr>
            <w:tblGrid>
              <w:gridCol w:w="9631"/>
            </w:tblGrid>
            <w:tr w:rsidR="00893A0F" w:rsidRPr="00966488" w14:paraId="6979CECF" w14:textId="77777777" w:rsidTr="005E0A1D">
              <w:trPr>
                <w:trHeight w:val="279"/>
              </w:trPr>
              <w:tc>
                <w:tcPr>
                  <w:tcW w:w="9631" w:type="dxa"/>
                  <w:hideMark/>
                </w:tcPr>
                <w:p w14:paraId="0B94E09E" w14:textId="7D86B537" w:rsidR="00893A0F" w:rsidRPr="00966488" w:rsidRDefault="00893A0F" w:rsidP="00893A0F">
                  <w:pPr>
                    <w:spacing w:after="20"/>
                    <w:rPr>
                      <w:b/>
                      <w:caps/>
                      <w:noProof/>
                    </w:rPr>
                  </w:pPr>
                  <w:r w:rsidRPr="00966488">
                    <w:rPr>
                      <w:b/>
                      <w:noProof/>
                    </w:rPr>
                    <w:t xml:space="preserve">DĖL LIETUVOS RESPUBLIKOS VYRIAUSYBĖS </w:t>
                  </w:r>
                  <w:r w:rsidR="0055058A">
                    <w:rPr>
                      <w:b/>
                      <w:noProof/>
                    </w:rPr>
                    <w:t>NUTARIMO</w:t>
                  </w:r>
                  <w:r w:rsidRPr="00966488">
                    <w:rPr>
                      <w:b/>
                      <w:noProof/>
                    </w:rPr>
                    <w:t xml:space="preserve"> PROJEKTO</w:t>
                  </w:r>
                </w:p>
              </w:tc>
            </w:tr>
          </w:tbl>
          <w:p w14:paraId="00FFCAFF" w14:textId="77777777" w:rsidR="00893A0F" w:rsidRPr="00966488" w:rsidRDefault="00893A0F" w:rsidP="00893A0F">
            <w:pPr>
              <w:spacing w:after="20"/>
              <w:jc w:val="both"/>
              <w:rPr>
                <w:noProof/>
              </w:rPr>
            </w:pPr>
          </w:p>
          <w:p w14:paraId="49D1C1AD" w14:textId="297C4BEB" w:rsidR="00893A0F" w:rsidRPr="003B1431" w:rsidRDefault="00893A0F" w:rsidP="00F22B88">
            <w:pPr>
              <w:pStyle w:val="TableContents"/>
              <w:ind w:left="360"/>
              <w:rPr>
                <w:rFonts w:cs="Times New Roman"/>
                <w:b/>
                <w:bCs/>
              </w:rPr>
            </w:pPr>
          </w:p>
        </w:tc>
      </w:tr>
    </w:tbl>
    <w:p w14:paraId="74D7D9FA" w14:textId="671A24F5" w:rsidR="00893A0F" w:rsidRDefault="00893A0F" w:rsidP="006D118D">
      <w:pPr>
        <w:spacing w:line="360" w:lineRule="auto"/>
        <w:ind w:firstLine="1296"/>
        <w:jc w:val="both"/>
      </w:pPr>
      <w:r>
        <w:t>Lietuvos Respublikos s</w:t>
      </w:r>
      <w:r w:rsidR="00A51AC2">
        <w:t xml:space="preserve">ocialinės apsaugos ir darbo ministerija </w:t>
      </w:r>
      <w:r w:rsidR="006D118D">
        <w:t>pagal kompetenciją išnagrinėjusi derinimui pateiktą</w:t>
      </w:r>
      <w:r w:rsidR="003B1431" w:rsidRPr="003B1431">
        <w:t xml:space="preserve"> </w:t>
      </w:r>
      <w:r>
        <w:t xml:space="preserve">Lietuvos Respublikos </w:t>
      </w:r>
      <w:r w:rsidR="000758C2">
        <w:t>š</w:t>
      </w:r>
      <w:r w:rsidR="003B1431" w:rsidRPr="003B1431">
        <w:t xml:space="preserve">vietimo, mokslo ir sporto ministerijos </w:t>
      </w:r>
      <w:r w:rsidRPr="00966488">
        <w:t>Lietuvos Respublikos Vyriausybės nutarimo „D</w:t>
      </w:r>
      <w:r w:rsidRPr="00966488">
        <w:rPr>
          <w:bCs/>
        </w:rPr>
        <w:t>ėl L</w:t>
      </w:r>
      <w:r w:rsidRPr="00966488">
        <w:t>ietuvos Respublikos mokslo ir studijų įstatymo Nr. XI</w:t>
      </w:r>
      <w:r w:rsidRPr="00966488">
        <w:rPr>
          <w:bCs/>
          <w:shd w:val="clear" w:color="auto" w:fill="FFFFFF"/>
        </w:rPr>
        <w:t xml:space="preserve">-242 </w:t>
      </w:r>
      <w:r w:rsidRPr="00966488">
        <w:rPr>
          <w:bCs/>
          <w:color w:val="000000"/>
        </w:rPr>
        <w:t xml:space="preserve">81 straipsnio papildymo </w:t>
      </w:r>
      <w:r w:rsidRPr="00966488">
        <w:rPr>
          <w:bCs/>
        </w:rPr>
        <w:t xml:space="preserve">įstatymo projekto Nr. </w:t>
      </w:r>
      <w:r w:rsidRPr="00966488">
        <w:rPr>
          <w:bCs/>
          <w:iCs/>
        </w:rPr>
        <w:t>XIVP-202“ p</w:t>
      </w:r>
      <w:r w:rsidRPr="00966488">
        <w:t>rojektą</w:t>
      </w:r>
      <w:r w:rsidR="006D118D">
        <w:t>, informuoja, kad pastabų ar pasiūlymų jam neturi,</w:t>
      </w:r>
      <w:r w:rsidRPr="00893A0F">
        <w:t xml:space="preserve"> iš esmės pritaria teikiamai pozicijai ir pateiktiems argumentams.</w:t>
      </w:r>
    </w:p>
    <w:p w14:paraId="66456E6E" w14:textId="77777777" w:rsidR="00893A0F" w:rsidRDefault="00893A0F" w:rsidP="00893A0F">
      <w:pPr>
        <w:spacing w:line="360" w:lineRule="auto"/>
        <w:ind w:firstLine="1296"/>
        <w:jc w:val="both"/>
        <w:rPr>
          <w:rFonts w:eastAsiaTheme="minorHAnsi" w:cs="Calibri"/>
          <w:color w:val="000000"/>
          <w:szCs w:val="22"/>
          <w:lang w:bidi="ar-SA"/>
        </w:rPr>
      </w:pPr>
    </w:p>
    <w:p w14:paraId="0DC2B60F" w14:textId="28608353" w:rsidR="00115D09" w:rsidRDefault="00115D09" w:rsidP="00115D09">
      <w:pPr>
        <w:pStyle w:val="Pagrindinistekstas"/>
        <w:ind w:left="360" w:firstLine="0"/>
      </w:pPr>
    </w:p>
    <w:p w14:paraId="199ACB7D" w14:textId="627D470F" w:rsidR="006D118D" w:rsidRDefault="006D118D" w:rsidP="00115D09">
      <w:pPr>
        <w:pStyle w:val="Pagrindinistekstas"/>
        <w:ind w:left="360" w:firstLine="0"/>
      </w:pPr>
    </w:p>
    <w:p w14:paraId="7B1C03AE" w14:textId="7CC6265D" w:rsidR="006D118D" w:rsidRDefault="006D118D" w:rsidP="00115D09">
      <w:pPr>
        <w:pStyle w:val="Pagrindinistekstas"/>
        <w:ind w:left="360" w:firstLine="0"/>
      </w:pPr>
    </w:p>
    <w:p w14:paraId="58BABD3D" w14:textId="0EFAA5F4" w:rsidR="006D118D" w:rsidRDefault="006D118D" w:rsidP="00115D09">
      <w:pPr>
        <w:pStyle w:val="Pagrindinistekstas"/>
        <w:ind w:left="360" w:firstLine="0"/>
      </w:pPr>
    </w:p>
    <w:p w14:paraId="40BD3E7C" w14:textId="77777777" w:rsidR="006D118D" w:rsidRPr="00586843" w:rsidRDefault="006D118D" w:rsidP="00115D09">
      <w:pPr>
        <w:pStyle w:val="Pagrindinistekstas"/>
        <w:ind w:left="360" w:firstLine="0"/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865"/>
      </w:tblGrid>
      <w:tr w:rsidR="00115D09" w:rsidRPr="00586843" w14:paraId="59385BA3" w14:textId="77777777" w:rsidTr="00F22B88">
        <w:trPr>
          <w:trHeight w:val="340"/>
        </w:trPr>
        <w:tc>
          <w:tcPr>
            <w:tcW w:w="4817" w:type="dxa"/>
            <w:vAlign w:val="bottom"/>
          </w:tcPr>
          <w:p w14:paraId="01CF0371" w14:textId="3D747978" w:rsidR="00115D09" w:rsidRPr="00586843" w:rsidRDefault="00115D09" w:rsidP="00F22B88">
            <w:pPr>
              <w:pStyle w:val="TableContents"/>
            </w:pPr>
            <w:r w:rsidRPr="00586843">
              <w:t xml:space="preserve">Socialinės apsaugos ir darbo </w:t>
            </w:r>
            <w:r w:rsidR="003B1431">
              <w:t>viceministras</w:t>
            </w:r>
          </w:p>
        </w:tc>
        <w:tc>
          <w:tcPr>
            <w:tcW w:w="4826" w:type="dxa"/>
            <w:vAlign w:val="bottom"/>
          </w:tcPr>
          <w:p w14:paraId="7DC3BD0B" w14:textId="4825DB6B" w:rsidR="00115D09" w:rsidRPr="00586843" w:rsidRDefault="003B1431" w:rsidP="00F22B88">
            <w:pPr>
              <w:ind w:left="360" w:right="34"/>
              <w:jc w:val="right"/>
            </w:pPr>
            <w:r>
              <w:t>Vytautas Šilinskas</w:t>
            </w:r>
          </w:p>
        </w:tc>
      </w:tr>
      <w:tr w:rsidR="00115D09" w:rsidRPr="00586843" w14:paraId="1F1C9DB1" w14:textId="77777777" w:rsidTr="00F22B88">
        <w:trPr>
          <w:trHeight w:val="340"/>
        </w:trPr>
        <w:tc>
          <w:tcPr>
            <w:tcW w:w="4817" w:type="dxa"/>
            <w:vAlign w:val="bottom"/>
          </w:tcPr>
          <w:p w14:paraId="62206ABB" w14:textId="77777777" w:rsidR="00115D09" w:rsidRPr="00586843" w:rsidRDefault="00115D09" w:rsidP="00F22B88">
            <w:pPr>
              <w:pStyle w:val="TableContents"/>
              <w:ind w:left="360"/>
            </w:pPr>
          </w:p>
        </w:tc>
        <w:tc>
          <w:tcPr>
            <w:tcW w:w="4826" w:type="dxa"/>
            <w:vAlign w:val="bottom"/>
          </w:tcPr>
          <w:p w14:paraId="10AB8511" w14:textId="77777777" w:rsidR="00115D09" w:rsidRPr="00586843" w:rsidRDefault="00115D09" w:rsidP="00F22B88">
            <w:pPr>
              <w:ind w:left="360" w:right="34"/>
              <w:jc w:val="right"/>
            </w:pPr>
          </w:p>
        </w:tc>
      </w:tr>
    </w:tbl>
    <w:p w14:paraId="27DA51D7" w14:textId="52034976" w:rsidR="00115D09" w:rsidRDefault="00115D09" w:rsidP="00115D09">
      <w:pPr>
        <w:jc w:val="both"/>
      </w:pPr>
    </w:p>
    <w:p w14:paraId="632619D8" w14:textId="47BA557A" w:rsidR="006D118D" w:rsidRDefault="006D118D" w:rsidP="00115D09">
      <w:pPr>
        <w:jc w:val="both"/>
      </w:pPr>
    </w:p>
    <w:p w14:paraId="526DF346" w14:textId="5F1AA8FB" w:rsidR="006D118D" w:rsidRDefault="006D118D" w:rsidP="00115D09">
      <w:pPr>
        <w:jc w:val="both"/>
      </w:pPr>
    </w:p>
    <w:p w14:paraId="1CD19C3F" w14:textId="3063E86A" w:rsidR="006D118D" w:rsidRDefault="006D118D" w:rsidP="00115D09">
      <w:pPr>
        <w:jc w:val="both"/>
      </w:pPr>
    </w:p>
    <w:p w14:paraId="03D807F3" w14:textId="11B595CD" w:rsidR="006D118D" w:rsidRDefault="006D118D" w:rsidP="00115D09">
      <w:pPr>
        <w:jc w:val="both"/>
      </w:pPr>
    </w:p>
    <w:p w14:paraId="7E408680" w14:textId="0C74E313" w:rsidR="006D118D" w:rsidRDefault="006D118D" w:rsidP="00115D09">
      <w:pPr>
        <w:jc w:val="both"/>
      </w:pPr>
    </w:p>
    <w:p w14:paraId="7B380C11" w14:textId="3033E2E9" w:rsidR="006D118D" w:rsidRDefault="006D118D" w:rsidP="00115D09">
      <w:pPr>
        <w:jc w:val="both"/>
      </w:pPr>
    </w:p>
    <w:p w14:paraId="5194CC80" w14:textId="54762BC2" w:rsidR="006D118D" w:rsidRDefault="006D118D" w:rsidP="00115D09">
      <w:pPr>
        <w:jc w:val="both"/>
      </w:pPr>
    </w:p>
    <w:p w14:paraId="532D6B7B" w14:textId="77777777" w:rsidR="006D118D" w:rsidRDefault="006D118D" w:rsidP="00115D09">
      <w:pPr>
        <w:jc w:val="both"/>
      </w:pPr>
    </w:p>
    <w:p w14:paraId="1F5ECE39" w14:textId="131A3322" w:rsidR="006D118D" w:rsidRDefault="006D118D" w:rsidP="00115D09">
      <w:pPr>
        <w:jc w:val="both"/>
      </w:pPr>
    </w:p>
    <w:p w14:paraId="6F284B55" w14:textId="77DEED9E" w:rsidR="006D118D" w:rsidRDefault="006D118D" w:rsidP="00115D09">
      <w:pPr>
        <w:jc w:val="both"/>
      </w:pPr>
    </w:p>
    <w:p w14:paraId="3E4EBC69" w14:textId="6D9EE547" w:rsidR="006D118D" w:rsidRDefault="006D118D" w:rsidP="00115D09">
      <w:pPr>
        <w:jc w:val="both"/>
      </w:pPr>
    </w:p>
    <w:p w14:paraId="03CECC88" w14:textId="77777777" w:rsidR="006D118D" w:rsidRPr="00586843" w:rsidRDefault="006D118D" w:rsidP="00115D09">
      <w:pPr>
        <w:jc w:val="both"/>
      </w:pPr>
    </w:p>
    <w:p w14:paraId="7D8263F8" w14:textId="77777777" w:rsidR="00115D09" w:rsidRPr="00586843" w:rsidRDefault="00115D09" w:rsidP="00115D09">
      <w:pPr>
        <w:ind w:left="1080"/>
        <w:jc w:val="both"/>
      </w:pPr>
    </w:p>
    <w:tbl>
      <w:tblPr>
        <w:tblW w:w="9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5"/>
        <w:gridCol w:w="4865"/>
      </w:tblGrid>
      <w:tr w:rsidR="00115D09" w:rsidRPr="00014D1C" w14:paraId="1311BD13" w14:textId="77777777" w:rsidTr="00F22B88">
        <w:trPr>
          <w:trHeight w:val="340"/>
        </w:trPr>
        <w:tc>
          <w:tcPr>
            <w:tcW w:w="4855" w:type="dxa"/>
            <w:vAlign w:val="bottom"/>
          </w:tcPr>
          <w:p w14:paraId="0E420A26" w14:textId="77777777" w:rsidR="00115D09" w:rsidRPr="00014D1C" w:rsidRDefault="00115D09" w:rsidP="00F22B88">
            <w:pPr>
              <w:widowControl/>
              <w:suppressAutoHyphens w:val="0"/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865" w:type="dxa"/>
            <w:vAlign w:val="bottom"/>
          </w:tcPr>
          <w:p w14:paraId="168BFA65" w14:textId="77777777" w:rsidR="00115D09" w:rsidRPr="00014D1C" w:rsidRDefault="00115D09" w:rsidP="00F22B88">
            <w:pPr>
              <w:ind w:left="360" w:right="34"/>
              <w:jc w:val="right"/>
              <w:rPr>
                <w:rFonts w:cs="Times New Roman"/>
              </w:rPr>
            </w:pPr>
          </w:p>
        </w:tc>
      </w:tr>
    </w:tbl>
    <w:p w14:paraId="2A8F4736" w14:textId="77777777" w:rsidR="00A40D61" w:rsidRPr="00014D1C" w:rsidRDefault="00115D09" w:rsidP="00115D09">
      <w:r w:rsidRPr="00014D1C">
        <w:t xml:space="preserve">Rita Jeziorskienė, tel. </w:t>
      </w:r>
      <w:r w:rsidRPr="00014D1C">
        <w:rPr>
          <w:iCs/>
          <w:lang w:eastAsia="lt-LT"/>
        </w:rPr>
        <w:t>8 614 48 683</w:t>
      </w:r>
      <w:r w:rsidRPr="00014D1C">
        <w:t xml:space="preserve">, el. p. </w:t>
      </w:r>
      <w:hyperlink r:id="rId10" w:history="1">
        <w:r w:rsidRPr="00014D1C">
          <w:rPr>
            <w:rStyle w:val="Hipersaitas"/>
          </w:rPr>
          <w:t>Rita.Jeziorskiene@socmin.lt</w:t>
        </w:r>
      </w:hyperlink>
      <w:bookmarkStart w:id="2" w:name="part_861b38d46d584db4bcfbf07f6a995130"/>
      <w:bookmarkStart w:id="3" w:name="part_732be3d2aef149aba1dc13e26696de7b"/>
      <w:bookmarkStart w:id="4" w:name="part_c87aff3a72bd49dfa82901d84ed62977"/>
      <w:bookmarkStart w:id="5" w:name="part_c563e27159b349fdb0f8fd39a0479087"/>
      <w:bookmarkStart w:id="6" w:name="part_077ef2003fb34695a83518e661685e82"/>
      <w:bookmarkStart w:id="7" w:name="part_97d2ceac30d546dda30956376e6da0e7"/>
      <w:bookmarkStart w:id="8" w:name="part_dc72048695d144bdbec8b713a27cccad"/>
      <w:bookmarkStart w:id="9" w:name="part_e564f187b9514381afa22aab2b24c99b"/>
      <w:bookmarkStart w:id="10" w:name="part_d0a574c39b5943d388d76f1f5c790d09"/>
      <w:bookmarkStart w:id="11" w:name="part_5dd5fe1bdc8f4097911ee8a1a3bef3e4"/>
      <w:bookmarkStart w:id="12" w:name="part_1a40d9534f1e4a3a9289abf4a8bc208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A40D61" w:rsidRPr="00014D1C" w:rsidSect="00292187">
      <w:headerReference w:type="even" r:id="rId11"/>
      <w:headerReference w:type="default" r:id="rId12"/>
      <w:footerReference w:type="defaul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5144" w14:textId="77777777" w:rsidR="00D96190" w:rsidRDefault="00D96190">
      <w:r>
        <w:separator/>
      </w:r>
    </w:p>
  </w:endnote>
  <w:endnote w:type="continuationSeparator" w:id="0">
    <w:p w14:paraId="2F807C79" w14:textId="77777777" w:rsidR="00D96190" w:rsidRDefault="00D9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D822" w14:textId="77777777" w:rsidR="00796197" w:rsidRDefault="00E20E62">
    <w:pPr>
      <w:pStyle w:val="Porat"/>
      <w:jc w:val="right"/>
      <w:rPr>
        <w:rFonts w:ascii="Arial" w:hAnsi="Arial"/>
        <w:sz w:val="10"/>
        <w:lang w:val="en-US"/>
      </w:rPr>
    </w:pPr>
  </w:p>
  <w:p w14:paraId="45895822" w14:textId="77777777" w:rsidR="00796197" w:rsidRDefault="00E20E62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6AB2" w14:textId="77777777" w:rsidR="00796197" w:rsidRPr="00796197" w:rsidRDefault="00E20E62" w:rsidP="0053170E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7EA3" w14:textId="77777777" w:rsidR="00D96190" w:rsidRDefault="00D96190">
      <w:r>
        <w:separator/>
      </w:r>
    </w:p>
  </w:footnote>
  <w:footnote w:type="continuationSeparator" w:id="0">
    <w:p w14:paraId="4DF389C7" w14:textId="77777777" w:rsidR="00D96190" w:rsidRDefault="00D9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C6E1" w14:textId="77777777" w:rsidR="00796197" w:rsidRDefault="001244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FA68B1E" w14:textId="77777777" w:rsidR="00796197" w:rsidRDefault="00E20E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8F1C" w14:textId="77777777" w:rsidR="00796197" w:rsidRDefault="0012448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6217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944029B" w14:textId="77777777" w:rsidR="00796197" w:rsidRDefault="00E20E6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F8"/>
    <w:rsid w:val="00014D1C"/>
    <w:rsid w:val="00051771"/>
    <w:rsid w:val="00055C9C"/>
    <w:rsid w:val="000657B9"/>
    <w:rsid w:val="00065F3C"/>
    <w:rsid w:val="000758C2"/>
    <w:rsid w:val="00087C99"/>
    <w:rsid w:val="000B144B"/>
    <w:rsid w:val="000B2535"/>
    <w:rsid w:val="000C519A"/>
    <w:rsid w:val="000E7CC4"/>
    <w:rsid w:val="000F289F"/>
    <w:rsid w:val="00115D09"/>
    <w:rsid w:val="0012448A"/>
    <w:rsid w:val="00126918"/>
    <w:rsid w:val="001417F3"/>
    <w:rsid w:val="00164180"/>
    <w:rsid w:val="001858BC"/>
    <w:rsid w:val="0019403F"/>
    <w:rsid w:val="001A6A51"/>
    <w:rsid w:val="001E68A8"/>
    <w:rsid w:val="001F6C95"/>
    <w:rsid w:val="00223793"/>
    <w:rsid w:val="00225CB3"/>
    <w:rsid w:val="002503D7"/>
    <w:rsid w:val="002A08CA"/>
    <w:rsid w:val="002B1120"/>
    <w:rsid w:val="002D70D6"/>
    <w:rsid w:val="003060F9"/>
    <w:rsid w:val="00312A74"/>
    <w:rsid w:val="003B1431"/>
    <w:rsid w:val="003B27E5"/>
    <w:rsid w:val="003C2ADE"/>
    <w:rsid w:val="003D2BC1"/>
    <w:rsid w:val="003E3DEA"/>
    <w:rsid w:val="003F668C"/>
    <w:rsid w:val="00402921"/>
    <w:rsid w:val="00407D29"/>
    <w:rsid w:val="004365C3"/>
    <w:rsid w:val="004652F4"/>
    <w:rsid w:val="00471B00"/>
    <w:rsid w:val="00472B43"/>
    <w:rsid w:val="004914E2"/>
    <w:rsid w:val="004A2968"/>
    <w:rsid w:val="00516F31"/>
    <w:rsid w:val="005326C1"/>
    <w:rsid w:val="0054382C"/>
    <w:rsid w:val="0055058A"/>
    <w:rsid w:val="00575C30"/>
    <w:rsid w:val="00593361"/>
    <w:rsid w:val="005A046E"/>
    <w:rsid w:val="005A04A0"/>
    <w:rsid w:val="005A66F4"/>
    <w:rsid w:val="005C1C4F"/>
    <w:rsid w:val="005E0D63"/>
    <w:rsid w:val="00606B7C"/>
    <w:rsid w:val="0063195E"/>
    <w:rsid w:val="006350BD"/>
    <w:rsid w:val="006561A2"/>
    <w:rsid w:val="006A41E6"/>
    <w:rsid w:val="006D118D"/>
    <w:rsid w:val="006D55A6"/>
    <w:rsid w:val="006F4F45"/>
    <w:rsid w:val="0071312B"/>
    <w:rsid w:val="00717C18"/>
    <w:rsid w:val="00726217"/>
    <w:rsid w:val="00740F31"/>
    <w:rsid w:val="0074468F"/>
    <w:rsid w:val="007463D6"/>
    <w:rsid w:val="007763CE"/>
    <w:rsid w:val="00796067"/>
    <w:rsid w:val="007A155D"/>
    <w:rsid w:val="007D68DE"/>
    <w:rsid w:val="007E04BA"/>
    <w:rsid w:val="007E3274"/>
    <w:rsid w:val="007F6E16"/>
    <w:rsid w:val="0080150F"/>
    <w:rsid w:val="008063F6"/>
    <w:rsid w:val="008368C7"/>
    <w:rsid w:val="008458B4"/>
    <w:rsid w:val="008511D5"/>
    <w:rsid w:val="0086082B"/>
    <w:rsid w:val="00877E28"/>
    <w:rsid w:val="0088181C"/>
    <w:rsid w:val="00893A0F"/>
    <w:rsid w:val="008C3DAA"/>
    <w:rsid w:val="0090470D"/>
    <w:rsid w:val="00934F0D"/>
    <w:rsid w:val="00952EC8"/>
    <w:rsid w:val="00953123"/>
    <w:rsid w:val="0097084C"/>
    <w:rsid w:val="009C1F28"/>
    <w:rsid w:val="009E3EC0"/>
    <w:rsid w:val="00A04183"/>
    <w:rsid w:val="00A15166"/>
    <w:rsid w:val="00A40D61"/>
    <w:rsid w:val="00A51AC2"/>
    <w:rsid w:val="00A56AED"/>
    <w:rsid w:val="00A6691E"/>
    <w:rsid w:val="00A74604"/>
    <w:rsid w:val="00A8637D"/>
    <w:rsid w:val="00A9029F"/>
    <w:rsid w:val="00AB26F8"/>
    <w:rsid w:val="00AC7C28"/>
    <w:rsid w:val="00AE5CBE"/>
    <w:rsid w:val="00AF35D9"/>
    <w:rsid w:val="00AF40ED"/>
    <w:rsid w:val="00AF4ABB"/>
    <w:rsid w:val="00B0079A"/>
    <w:rsid w:val="00B456CD"/>
    <w:rsid w:val="00B47D5D"/>
    <w:rsid w:val="00B92CC8"/>
    <w:rsid w:val="00C1028B"/>
    <w:rsid w:val="00C27FA4"/>
    <w:rsid w:val="00C44FF4"/>
    <w:rsid w:val="00C632D6"/>
    <w:rsid w:val="00C865F0"/>
    <w:rsid w:val="00C934C8"/>
    <w:rsid w:val="00CA324A"/>
    <w:rsid w:val="00CD1604"/>
    <w:rsid w:val="00CF0400"/>
    <w:rsid w:val="00CF191E"/>
    <w:rsid w:val="00CF4281"/>
    <w:rsid w:val="00D67DCA"/>
    <w:rsid w:val="00D71DA2"/>
    <w:rsid w:val="00D74908"/>
    <w:rsid w:val="00D96190"/>
    <w:rsid w:val="00DE1D13"/>
    <w:rsid w:val="00DF3EC4"/>
    <w:rsid w:val="00DF49BB"/>
    <w:rsid w:val="00E20E62"/>
    <w:rsid w:val="00E53E62"/>
    <w:rsid w:val="00E74A2A"/>
    <w:rsid w:val="00E81529"/>
    <w:rsid w:val="00E87086"/>
    <w:rsid w:val="00EB2ACC"/>
    <w:rsid w:val="00EC26B9"/>
    <w:rsid w:val="00EC4EB8"/>
    <w:rsid w:val="00ED3167"/>
    <w:rsid w:val="00F10F8C"/>
    <w:rsid w:val="00F1375C"/>
    <w:rsid w:val="00F16808"/>
    <w:rsid w:val="00F30165"/>
    <w:rsid w:val="00F3663F"/>
    <w:rsid w:val="00F55C99"/>
    <w:rsid w:val="00F83D44"/>
    <w:rsid w:val="00FA45F7"/>
    <w:rsid w:val="00FD2805"/>
    <w:rsid w:val="00FF4698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51CE"/>
  <w15:docId w15:val="{C868CE5A-3295-454F-8F72-1D360092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26F8"/>
    <w:pPr>
      <w:widowControl w:val="0"/>
      <w:suppressAutoHyphens/>
      <w:spacing w:after="0" w:line="240" w:lineRule="auto"/>
    </w:pPr>
    <w:rPr>
      <w:rFonts w:eastAsia="Andale Sans UI" w:cs="Tahoma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AB26F8"/>
    <w:rPr>
      <w:rFonts w:ascii="Times New Roman" w:hAnsi="Times New Roman"/>
      <w:shd w:val="clear" w:color="auto" w:fill="auto"/>
      <w:lang w:val="lt-LT"/>
    </w:rPr>
  </w:style>
  <w:style w:type="paragraph" w:styleId="Pagrindinistekstas">
    <w:name w:val="Body Text"/>
    <w:basedOn w:val="prastasis"/>
    <w:link w:val="PagrindinistekstasDiagrama"/>
    <w:rsid w:val="00AB26F8"/>
    <w:pPr>
      <w:ind w:firstLine="567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B26F8"/>
    <w:rPr>
      <w:rFonts w:eastAsia="Andale Sans UI" w:cs="Tahoma"/>
      <w:szCs w:val="24"/>
      <w:lang w:bidi="en-US"/>
    </w:rPr>
  </w:style>
  <w:style w:type="paragraph" w:styleId="Antrats">
    <w:name w:val="header"/>
    <w:basedOn w:val="prastasis"/>
    <w:link w:val="AntratsDiagrama"/>
    <w:uiPriority w:val="99"/>
    <w:rsid w:val="00AB26F8"/>
    <w:pPr>
      <w:suppressLineNumbers/>
      <w:tabs>
        <w:tab w:val="center" w:pos="4800"/>
        <w:tab w:val="right" w:pos="960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26F8"/>
    <w:rPr>
      <w:rFonts w:eastAsia="Andale Sans UI" w:cs="Tahoma"/>
      <w:szCs w:val="24"/>
      <w:lang w:bidi="en-US"/>
    </w:rPr>
  </w:style>
  <w:style w:type="paragraph" w:styleId="Porat">
    <w:name w:val="footer"/>
    <w:basedOn w:val="prastasis"/>
    <w:link w:val="PoratDiagrama"/>
    <w:rsid w:val="00AB26F8"/>
    <w:pPr>
      <w:suppressLineNumbers/>
      <w:tabs>
        <w:tab w:val="center" w:pos="4800"/>
        <w:tab w:val="right" w:pos="9601"/>
      </w:tabs>
    </w:pPr>
  </w:style>
  <w:style w:type="character" w:customStyle="1" w:styleId="PoratDiagrama">
    <w:name w:val="Poraštė Diagrama"/>
    <w:basedOn w:val="Numatytasispastraiposriftas"/>
    <w:link w:val="Porat"/>
    <w:rsid w:val="00AB26F8"/>
    <w:rPr>
      <w:rFonts w:eastAsia="Andale Sans UI" w:cs="Tahoma"/>
      <w:szCs w:val="24"/>
      <w:lang w:bidi="en-US"/>
    </w:rPr>
  </w:style>
  <w:style w:type="paragraph" w:customStyle="1" w:styleId="TableContents">
    <w:name w:val="Table Contents"/>
    <w:basedOn w:val="prastasis"/>
    <w:rsid w:val="00AB26F8"/>
    <w:pPr>
      <w:suppressLineNumbers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AB26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AB26F8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honetxt">
    <w:name w:val="phone_txt"/>
    <w:basedOn w:val="Numatytasispastraiposriftas"/>
    <w:rsid w:val="00AB26F8"/>
  </w:style>
  <w:style w:type="paragraph" w:styleId="Betarp">
    <w:name w:val="No Spacing"/>
    <w:uiPriority w:val="1"/>
    <w:qFormat/>
    <w:rsid w:val="00AB26F8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6F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6F8"/>
    <w:rPr>
      <w:rFonts w:ascii="Tahoma" w:eastAsia="Andale Sans UI" w:hAnsi="Tahoma" w:cs="Tahoma"/>
      <w:sz w:val="16"/>
      <w:szCs w:val="16"/>
      <w:lang w:bidi="en-US"/>
    </w:rPr>
  </w:style>
  <w:style w:type="character" w:styleId="Hipersaitas">
    <w:name w:val="Hyperlink"/>
    <w:basedOn w:val="Numatytasispastraiposriftas"/>
    <w:uiPriority w:val="99"/>
    <w:unhideWhenUsed/>
    <w:rsid w:val="00E81529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C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C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C95"/>
    <w:rPr>
      <w:rFonts w:eastAsia="Andale Sans UI" w:cs="Tahoma"/>
      <w:sz w:val="20"/>
      <w:szCs w:val="20"/>
      <w:lang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C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C95"/>
    <w:rPr>
      <w:rFonts w:eastAsia="Andale Sans UI" w:cs="Tahom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9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54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socmin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ita.Jeziorskiene@socmin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min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8010-261A-46FA-A4B3-44B9E705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Egidija Dūdaitė</dc:creator>
  <cp:lastModifiedBy>Edita Karaliūtė</cp:lastModifiedBy>
  <cp:revision>2</cp:revision>
  <dcterms:created xsi:type="dcterms:W3CDTF">2021-06-13T10:15:00Z</dcterms:created>
  <dcterms:modified xsi:type="dcterms:W3CDTF">2021-06-13T10:15:00Z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146682855</vt:i4>
  </property>
  <property fmtid="{D5CDD505-2E9C-101B-9397-08002B2CF9AE}" pid="3" name="_NewReviewCycle">
    <vt:lpwstr/>
  </property>
  <property fmtid="{D5CDD505-2E9C-101B-9397-08002B2CF9AE}" pid="4" name="_EmailSubject">
    <vt:lpwstr>LRV nutarimas</vt:lpwstr>
  </property>
  <property fmtid="{D5CDD505-2E9C-101B-9397-08002B2CF9AE}" pid="5" name="_AuthorEmail">
    <vt:lpwstr>Ausra.Juodaitiene@socmin.lt</vt:lpwstr>
  </property>
  <property fmtid="{D5CDD505-2E9C-101B-9397-08002B2CF9AE}" pid="6" name="_AuthorEmailDisplayName">
    <vt:lpwstr>Aušra Juodaitienė</vt:lpwstr>
  </property>
  <property fmtid="{D5CDD505-2E9C-101B-9397-08002B2CF9AE}" pid="7" name="_PreviousAdHocReviewCycleID">
    <vt:i4>-1990755910</vt:i4>
  </property>
  <property fmtid="{D5CDD505-2E9C-101B-9397-08002B2CF9AE}" pid="8" name="_ReviewingToolsShownOnce">
    <vt:lpwstr/>
  </property>
</Properties>
</file>