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5CBD4" w14:textId="77777777" w:rsidR="001756AE" w:rsidRPr="00AD4ADB" w:rsidRDefault="00D87FB7" w:rsidP="00A15B3E">
      <w:pPr>
        <w:pStyle w:val="Pagrindinistekstas3"/>
        <w:spacing w:line="240" w:lineRule="auto"/>
        <w:jc w:val="center"/>
        <w:rPr>
          <w:b/>
          <w:sz w:val="24"/>
          <w:szCs w:val="24"/>
        </w:rPr>
      </w:pPr>
      <w:r w:rsidRPr="00AD4ADB">
        <w:rPr>
          <w:b/>
          <w:sz w:val="24"/>
          <w:szCs w:val="24"/>
        </w:rPr>
        <w:t>DIREKTYVOS</w:t>
      </w:r>
      <w:r w:rsidR="00BF0267" w:rsidRPr="00AD4ADB">
        <w:rPr>
          <w:b/>
          <w:sz w:val="24"/>
          <w:szCs w:val="24"/>
        </w:rPr>
        <w:t xml:space="preserve"> 2014/</w:t>
      </w:r>
      <w:r w:rsidRPr="00AD4ADB">
        <w:rPr>
          <w:b/>
          <w:sz w:val="24"/>
          <w:szCs w:val="24"/>
        </w:rPr>
        <w:t>61</w:t>
      </w:r>
      <w:r w:rsidR="00BF0267" w:rsidRPr="00AD4ADB">
        <w:rPr>
          <w:b/>
          <w:sz w:val="24"/>
          <w:szCs w:val="24"/>
        </w:rPr>
        <w:t xml:space="preserve">/ES </w:t>
      </w:r>
      <w:r w:rsidR="001756AE" w:rsidRPr="00AD4ADB">
        <w:rPr>
          <w:b/>
          <w:sz w:val="24"/>
          <w:szCs w:val="24"/>
        </w:rPr>
        <w:t>IR</w:t>
      </w:r>
      <w:r w:rsidR="00E7524F" w:rsidRPr="00E7524F">
        <w:rPr>
          <w:b/>
          <w:bCs/>
          <w:szCs w:val="24"/>
        </w:rPr>
        <w:t xml:space="preserve"> </w:t>
      </w:r>
      <w:r w:rsidR="00E7524F" w:rsidRPr="00E7524F">
        <w:rPr>
          <w:b/>
          <w:bCs/>
          <w:caps/>
          <w:sz w:val="24"/>
          <w:szCs w:val="24"/>
        </w:rPr>
        <w:t>Lietuvos Respublikos geodezijos ir kartografijos įstatymo Nr. IX-415 pakeitimo įstatymo projekt</w:t>
      </w:r>
      <w:r w:rsidR="00E7524F">
        <w:rPr>
          <w:b/>
          <w:bCs/>
          <w:caps/>
          <w:sz w:val="24"/>
          <w:szCs w:val="24"/>
        </w:rPr>
        <w:t xml:space="preserve">o bei </w:t>
      </w:r>
      <w:r w:rsidR="00E7524F" w:rsidRPr="00E7524F">
        <w:rPr>
          <w:b/>
          <w:bCs/>
          <w:caps/>
          <w:sz w:val="24"/>
          <w:szCs w:val="24"/>
        </w:rPr>
        <w:t>Lietuvos Respublikos elektroninių ryšių įstatymo Nr. IX-2135 38</w:t>
      </w:r>
      <w:r w:rsidR="00E7524F" w:rsidRPr="00E7524F">
        <w:rPr>
          <w:b/>
          <w:bCs/>
          <w:caps/>
          <w:sz w:val="24"/>
          <w:szCs w:val="24"/>
          <w:vertAlign w:val="superscript"/>
        </w:rPr>
        <w:t>1</w:t>
      </w:r>
      <w:r w:rsidR="00E7524F" w:rsidRPr="00E7524F">
        <w:rPr>
          <w:b/>
          <w:bCs/>
          <w:caps/>
          <w:sz w:val="24"/>
          <w:szCs w:val="24"/>
        </w:rPr>
        <w:t xml:space="preserve"> ir 39 straipsnių  pakeitimo įstatymo projekt</w:t>
      </w:r>
      <w:r w:rsidR="00E7524F">
        <w:rPr>
          <w:b/>
          <w:bCs/>
          <w:caps/>
          <w:sz w:val="24"/>
          <w:szCs w:val="24"/>
        </w:rPr>
        <w:t>o</w:t>
      </w:r>
      <w:r w:rsidR="001756AE" w:rsidRPr="00AD4ADB">
        <w:rPr>
          <w:b/>
          <w:sz w:val="24"/>
          <w:szCs w:val="24"/>
        </w:rPr>
        <w:t xml:space="preserve"> ATITIKTIES LENTELĖ</w:t>
      </w:r>
    </w:p>
    <w:p w14:paraId="12795D2F" w14:textId="77777777" w:rsidR="00BF0267" w:rsidRPr="00AD4ADB" w:rsidRDefault="00BF0267" w:rsidP="00C85E0C">
      <w:pPr>
        <w:spacing w:after="0" w:line="240" w:lineRule="auto"/>
        <w:rPr>
          <w:szCs w:val="24"/>
        </w:rPr>
      </w:pPr>
    </w:p>
    <w:tbl>
      <w:tblPr>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5"/>
        <w:gridCol w:w="7264"/>
        <w:gridCol w:w="1538"/>
      </w:tblGrid>
      <w:tr w:rsidR="002E6F3C" w:rsidRPr="00AD4ADB" w14:paraId="6F2F397A" w14:textId="77777777" w:rsidTr="00223866">
        <w:trPr>
          <w:trHeight w:val="1399"/>
        </w:trPr>
        <w:tc>
          <w:tcPr>
            <w:tcW w:w="2207" w:type="pct"/>
          </w:tcPr>
          <w:p w14:paraId="54F88D65" w14:textId="77777777" w:rsidR="00251D35" w:rsidRPr="00AD4ADB" w:rsidRDefault="00D87FB7" w:rsidP="00C85E0C">
            <w:pPr>
              <w:spacing w:after="0" w:line="240" w:lineRule="auto"/>
              <w:jc w:val="both"/>
              <w:rPr>
                <w:b/>
                <w:szCs w:val="24"/>
              </w:rPr>
            </w:pPr>
            <w:r w:rsidRPr="00AD4ADB">
              <w:rPr>
                <w:b/>
                <w:szCs w:val="24"/>
              </w:rPr>
              <w:t xml:space="preserve">2014 m. gegužės 15 d. Europos Parlamento </w:t>
            </w:r>
            <w:r w:rsidR="005827FF" w:rsidRPr="00AD4ADB">
              <w:rPr>
                <w:b/>
                <w:szCs w:val="24"/>
              </w:rPr>
              <w:t xml:space="preserve">ir Tarybos direktyva 2014/61/ES </w:t>
            </w:r>
            <w:r w:rsidRPr="00AD4ADB">
              <w:rPr>
                <w:b/>
                <w:szCs w:val="24"/>
              </w:rPr>
              <w:t>dėl priemonių sparčiojo elektroninių ryšių tinklų diegimo sąnaudoms mažinti</w:t>
            </w:r>
          </w:p>
        </w:tc>
        <w:tc>
          <w:tcPr>
            <w:tcW w:w="2305" w:type="pct"/>
          </w:tcPr>
          <w:p w14:paraId="5E5533CE" w14:textId="77777777" w:rsidR="009B6243" w:rsidRPr="009B6243" w:rsidRDefault="009B6243" w:rsidP="009B6243">
            <w:pPr>
              <w:spacing w:after="0" w:line="240" w:lineRule="auto"/>
              <w:jc w:val="both"/>
              <w:rPr>
                <w:szCs w:val="24"/>
              </w:rPr>
            </w:pPr>
            <w:r w:rsidRPr="009B6243">
              <w:rPr>
                <w:szCs w:val="24"/>
                <w:lang w:val="en-US"/>
              </w:rPr>
              <w:t>1.</w:t>
            </w:r>
            <w:r>
              <w:rPr>
                <w:b/>
                <w:bCs/>
                <w:szCs w:val="24"/>
                <w:lang w:val="en-US"/>
              </w:rPr>
              <w:t xml:space="preserve"> </w:t>
            </w:r>
            <w:r w:rsidRPr="009B6243">
              <w:rPr>
                <w:b/>
                <w:bCs/>
                <w:szCs w:val="24"/>
              </w:rPr>
              <w:t>Lietuvos Respublikos geodezijos ir kartografijos įstatymo Nr. IX-415 pakeitimo įstatymo projektas</w:t>
            </w:r>
            <w:r>
              <w:rPr>
                <w:b/>
                <w:bCs/>
                <w:szCs w:val="24"/>
              </w:rPr>
              <w:t xml:space="preserve"> </w:t>
            </w:r>
            <w:r w:rsidRPr="00A15B3E">
              <w:rPr>
                <w:b/>
                <w:bCs/>
                <w:szCs w:val="24"/>
              </w:rPr>
              <w:t>(toliau – GKĮ pakeitimo projektas)</w:t>
            </w:r>
          </w:p>
          <w:p w14:paraId="05B1570E" w14:textId="77777777" w:rsidR="009B6243" w:rsidRPr="009B6243" w:rsidRDefault="009B6243" w:rsidP="009B6243">
            <w:pPr>
              <w:spacing w:after="0" w:line="240" w:lineRule="auto"/>
              <w:jc w:val="both"/>
              <w:rPr>
                <w:b/>
                <w:bCs/>
                <w:szCs w:val="24"/>
              </w:rPr>
            </w:pPr>
          </w:p>
          <w:p w14:paraId="7F65792B" w14:textId="77777777" w:rsidR="00B21DC4" w:rsidRPr="009B6243" w:rsidRDefault="009B6243" w:rsidP="00314280">
            <w:pPr>
              <w:spacing w:after="0" w:line="240" w:lineRule="auto"/>
              <w:jc w:val="both"/>
              <w:rPr>
                <w:szCs w:val="24"/>
              </w:rPr>
            </w:pPr>
            <w:r w:rsidRPr="009B6243">
              <w:rPr>
                <w:szCs w:val="24"/>
              </w:rPr>
              <w:t>2.</w:t>
            </w:r>
            <w:r>
              <w:rPr>
                <w:b/>
                <w:bCs/>
                <w:szCs w:val="24"/>
              </w:rPr>
              <w:t xml:space="preserve"> </w:t>
            </w:r>
            <w:r w:rsidRPr="009B6243">
              <w:rPr>
                <w:b/>
                <w:bCs/>
                <w:szCs w:val="24"/>
              </w:rPr>
              <w:t>Lietuvos Respublikos elektroninių ryšių įstatymo Nr. IX-</w:t>
            </w:r>
            <w:r w:rsidRPr="009B6243">
              <w:rPr>
                <w:b/>
                <w:bCs/>
                <w:szCs w:val="24"/>
                <w:lang w:val="en-US"/>
              </w:rPr>
              <w:t xml:space="preserve">2135 </w:t>
            </w:r>
            <w:r w:rsidRPr="009B6243">
              <w:rPr>
                <w:b/>
                <w:bCs/>
                <w:szCs w:val="24"/>
              </w:rPr>
              <w:t>38</w:t>
            </w:r>
            <w:r w:rsidRPr="009B6243">
              <w:rPr>
                <w:b/>
                <w:bCs/>
                <w:szCs w:val="24"/>
                <w:vertAlign w:val="superscript"/>
              </w:rPr>
              <w:t>1</w:t>
            </w:r>
            <w:r w:rsidRPr="009B6243">
              <w:rPr>
                <w:b/>
                <w:bCs/>
                <w:szCs w:val="24"/>
              </w:rPr>
              <w:t xml:space="preserve"> ir 39 straipsnių  pakeitimo įstatymo projektas</w:t>
            </w:r>
            <w:r>
              <w:rPr>
                <w:b/>
                <w:bCs/>
                <w:szCs w:val="24"/>
              </w:rPr>
              <w:t xml:space="preserve"> </w:t>
            </w:r>
            <w:r w:rsidRPr="00A15B3E">
              <w:rPr>
                <w:b/>
                <w:bCs/>
                <w:szCs w:val="24"/>
              </w:rPr>
              <w:t>(toliau – ERĮ projektas)</w:t>
            </w:r>
          </w:p>
          <w:p w14:paraId="72E65297" w14:textId="77777777" w:rsidR="009B6243" w:rsidRDefault="009B6243" w:rsidP="00314280">
            <w:pPr>
              <w:spacing w:after="0" w:line="240" w:lineRule="auto"/>
              <w:jc w:val="both"/>
              <w:rPr>
                <w:szCs w:val="24"/>
              </w:rPr>
            </w:pPr>
          </w:p>
          <w:p w14:paraId="08FB6152" w14:textId="77777777" w:rsidR="00E54B54" w:rsidRPr="00AD4ADB" w:rsidRDefault="00C94331" w:rsidP="00314280">
            <w:pPr>
              <w:spacing w:after="0" w:line="240" w:lineRule="auto"/>
              <w:jc w:val="both"/>
              <w:rPr>
                <w:szCs w:val="24"/>
              </w:rPr>
            </w:pPr>
            <w:r>
              <w:rPr>
                <w:szCs w:val="24"/>
              </w:rPr>
              <w:t xml:space="preserve">3. </w:t>
            </w:r>
            <w:r w:rsidR="00E54B54" w:rsidRPr="00C94331">
              <w:rPr>
                <w:szCs w:val="24"/>
              </w:rPr>
              <w:t>Lietuvos Respublikos elektroninių ryšių įstatymo Nr. IX-2135 3, 28, 37, 39 straipsnių</w:t>
            </w:r>
            <w:r w:rsidR="000D480F" w:rsidRPr="00C94331">
              <w:rPr>
                <w:szCs w:val="24"/>
              </w:rPr>
              <w:t xml:space="preserve"> ir 2 priedo pakeitimo</w:t>
            </w:r>
            <w:r w:rsidR="00C13EB0" w:rsidRPr="00C94331">
              <w:rPr>
                <w:szCs w:val="24"/>
              </w:rPr>
              <w:t xml:space="preserve"> ir įstatymo papildymo 38</w:t>
            </w:r>
            <w:r w:rsidR="00C13EB0" w:rsidRPr="00C94331">
              <w:rPr>
                <w:vertAlign w:val="superscript"/>
              </w:rPr>
              <w:t>1</w:t>
            </w:r>
            <w:r w:rsidR="000D480F" w:rsidRPr="00C94331">
              <w:rPr>
                <w:szCs w:val="24"/>
              </w:rPr>
              <w:t xml:space="preserve"> </w:t>
            </w:r>
            <w:r w:rsidR="00C13EB0" w:rsidRPr="00C94331">
              <w:rPr>
                <w:szCs w:val="24"/>
              </w:rPr>
              <w:t xml:space="preserve">straipsniu </w:t>
            </w:r>
            <w:r w:rsidR="000D480F" w:rsidRPr="00C94331">
              <w:rPr>
                <w:szCs w:val="24"/>
              </w:rPr>
              <w:t>įstatymas</w:t>
            </w:r>
            <w:r w:rsidR="000D021E" w:rsidRPr="00C94331">
              <w:t xml:space="preserve"> Nr. XIII-105</w:t>
            </w:r>
            <w:r w:rsidR="000D480F" w:rsidRPr="00C94331">
              <w:rPr>
                <w:szCs w:val="24"/>
              </w:rPr>
              <w:t xml:space="preserve"> </w:t>
            </w:r>
            <w:r w:rsidR="00E54B54" w:rsidRPr="00C94331">
              <w:rPr>
                <w:szCs w:val="24"/>
              </w:rPr>
              <w:t>(toliau – Elektroninių ryšių įstatymo pakeitimo</w:t>
            </w:r>
            <w:r w:rsidR="009A68A8" w:rsidRPr="00C94331">
              <w:rPr>
                <w:szCs w:val="24"/>
              </w:rPr>
              <w:t xml:space="preserve"> ir papildymo</w:t>
            </w:r>
            <w:r w:rsidR="00E54B54" w:rsidRPr="00C94331">
              <w:rPr>
                <w:szCs w:val="24"/>
              </w:rPr>
              <w:t xml:space="preserve"> įstatym</w:t>
            </w:r>
            <w:r w:rsidR="005D4023" w:rsidRPr="00C94331">
              <w:rPr>
                <w:szCs w:val="24"/>
              </w:rPr>
              <w:t>as</w:t>
            </w:r>
            <w:r w:rsidR="00E54B54" w:rsidRPr="00C94331">
              <w:rPr>
                <w:szCs w:val="24"/>
              </w:rPr>
              <w:t>)</w:t>
            </w:r>
          </w:p>
          <w:p w14:paraId="2ED14102" w14:textId="77777777" w:rsidR="00E54B54" w:rsidRPr="00AD4ADB" w:rsidRDefault="00E54B54" w:rsidP="00314280">
            <w:pPr>
              <w:spacing w:after="0" w:line="240" w:lineRule="auto"/>
              <w:jc w:val="both"/>
              <w:rPr>
                <w:b/>
                <w:szCs w:val="24"/>
              </w:rPr>
            </w:pPr>
          </w:p>
          <w:p w14:paraId="2CB7C8BD" w14:textId="77777777" w:rsidR="00AB5724" w:rsidRPr="00AD4ADB" w:rsidRDefault="00C94331" w:rsidP="00314280">
            <w:pPr>
              <w:spacing w:after="0" w:line="240" w:lineRule="auto"/>
              <w:jc w:val="both"/>
              <w:rPr>
                <w:szCs w:val="24"/>
              </w:rPr>
            </w:pPr>
            <w:r>
              <w:rPr>
                <w:szCs w:val="24"/>
                <w:lang w:val="en-US"/>
              </w:rPr>
              <w:t xml:space="preserve">4. </w:t>
            </w:r>
            <w:r w:rsidR="00AB5724" w:rsidRPr="00C94331">
              <w:rPr>
                <w:szCs w:val="24"/>
              </w:rPr>
              <w:t>Lietuvos Respublikos elektroninių ryšių įstatymas</w:t>
            </w:r>
            <w:r w:rsidR="00685C23" w:rsidRPr="00C94331">
              <w:rPr>
                <w:szCs w:val="24"/>
              </w:rPr>
              <w:t xml:space="preserve"> </w:t>
            </w:r>
            <w:r w:rsidR="00AB5724" w:rsidRPr="00C94331">
              <w:rPr>
                <w:szCs w:val="24"/>
              </w:rPr>
              <w:t>Nr. IX-2135 (toliau – Elektroninių ryšių įstatymas)</w:t>
            </w:r>
          </w:p>
          <w:p w14:paraId="219CBA6D" w14:textId="77777777" w:rsidR="00AB5724" w:rsidRPr="00AD4ADB" w:rsidRDefault="00AB5724" w:rsidP="00314280">
            <w:pPr>
              <w:spacing w:after="0" w:line="240" w:lineRule="auto"/>
              <w:jc w:val="both"/>
              <w:rPr>
                <w:szCs w:val="24"/>
              </w:rPr>
            </w:pPr>
          </w:p>
          <w:p w14:paraId="14A8B12E" w14:textId="77777777" w:rsidR="00E54B54" w:rsidRDefault="00C94331" w:rsidP="00314280">
            <w:pPr>
              <w:spacing w:after="0" w:line="240" w:lineRule="auto"/>
              <w:jc w:val="both"/>
              <w:rPr>
                <w:szCs w:val="24"/>
              </w:rPr>
            </w:pPr>
            <w:r>
              <w:rPr>
                <w:szCs w:val="24"/>
              </w:rPr>
              <w:t xml:space="preserve">5. </w:t>
            </w:r>
            <w:r w:rsidR="00D87FB7" w:rsidRPr="00C94331">
              <w:rPr>
                <w:szCs w:val="24"/>
              </w:rPr>
              <w:t>Lietuvos Respublikos elektroninių ryšių įstatymo 3, 4, 5, 6, 7, 8, 9, 10, 11, 12, 13, 16, 17, 18, 21, 22, 23, 27, 28, 29, 30, 31, 32, 33, 34, 36, 37, 39, 40, 41, 48, 49, 50, 51, 52, 54, 56, 57, 58, 59, 61, 62, 63, 64, 66, 68, 69, 71, 72, 73, 74, 75, 77 straipsnių, antrojo skirsnio pavadinimo ir 2 priedo pakeitimo ir papildymo, įstatymo papildymo 23</w:t>
            </w:r>
            <w:r w:rsidR="00D87FB7" w:rsidRPr="00C94331">
              <w:rPr>
                <w:szCs w:val="24"/>
                <w:vertAlign w:val="superscript"/>
              </w:rPr>
              <w:t>1</w:t>
            </w:r>
            <w:r w:rsidR="00D87FB7" w:rsidRPr="00C94331">
              <w:rPr>
                <w:szCs w:val="24"/>
              </w:rPr>
              <w:t>, 23</w:t>
            </w:r>
            <w:r w:rsidR="00D87FB7" w:rsidRPr="00C94331">
              <w:rPr>
                <w:szCs w:val="24"/>
                <w:vertAlign w:val="superscript"/>
              </w:rPr>
              <w:t>2</w:t>
            </w:r>
            <w:r w:rsidR="00D87FB7" w:rsidRPr="00C94331">
              <w:rPr>
                <w:szCs w:val="24"/>
              </w:rPr>
              <w:t>, 42</w:t>
            </w:r>
            <w:r w:rsidR="00D87FB7" w:rsidRPr="00C94331">
              <w:rPr>
                <w:szCs w:val="24"/>
                <w:vertAlign w:val="superscript"/>
              </w:rPr>
              <w:t>1</w:t>
            </w:r>
            <w:r w:rsidR="00D87FB7" w:rsidRPr="00C94331">
              <w:rPr>
                <w:szCs w:val="24"/>
              </w:rPr>
              <w:t xml:space="preserve"> straipsniais ir 35 straipsnio pripažinimo netekusiu galios </w:t>
            </w:r>
            <w:r w:rsidR="00AB5724" w:rsidRPr="00C94331">
              <w:rPr>
                <w:szCs w:val="24"/>
              </w:rPr>
              <w:t>įstatymas</w:t>
            </w:r>
            <w:r w:rsidR="00D87FB7" w:rsidRPr="00C94331">
              <w:rPr>
                <w:szCs w:val="24"/>
              </w:rPr>
              <w:t xml:space="preserve"> Nr. XI-1552</w:t>
            </w:r>
            <w:r w:rsidR="00746680" w:rsidRPr="00C94331">
              <w:rPr>
                <w:szCs w:val="24"/>
              </w:rPr>
              <w:t xml:space="preserve"> </w:t>
            </w:r>
            <w:r w:rsidR="00AB5724" w:rsidRPr="00C94331">
              <w:rPr>
                <w:szCs w:val="24"/>
              </w:rPr>
              <w:t>(toliau – Elektroninių ryšių įstatymo pakeitimo įstatymas)</w:t>
            </w:r>
          </w:p>
          <w:p w14:paraId="26A1F36D" w14:textId="77777777" w:rsidR="00C94331" w:rsidRDefault="00C94331" w:rsidP="00314280">
            <w:pPr>
              <w:spacing w:after="0" w:line="240" w:lineRule="auto"/>
              <w:jc w:val="both"/>
              <w:rPr>
                <w:szCs w:val="24"/>
                <w:highlight w:val="yellow"/>
              </w:rPr>
            </w:pPr>
          </w:p>
          <w:p w14:paraId="2E045B8A" w14:textId="77777777" w:rsidR="00C94331" w:rsidRDefault="00C94331" w:rsidP="00314280">
            <w:pPr>
              <w:spacing w:after="0" w:line="240" w:lineRule="auto"/>
              <w:jc w:val="both"/>
              <w:rPr>
                <w:color w:val="000000"/>
                <w:szCs w:val="24"/>
              </w:rPr>
            </w:pPr>
            <w:r w:rsidRPr="00C94331">
              <w:rPr>
                <w:szCs w:val="24"/>
              </w:rPr>
              <w:t>6. Lietuvos Respublikos statybos įstatymo Nr. I-1240 pakeitimo įstatymas (nauja redakcija)</w:t>
            </w:r>
            <w:r w:rsidRPr="00C94331">
              <w:rPr>
                <w:b/>
                <w:szCs w:val="24"/>
              </w:rPr>
              <w:t xml:space="preserve"> </w:t>
            </w:r>
            <w:r w:rsidRPr="00C94331">
              <w:rPr>
                <w:color w:val="000000"/>
                <w:szCs w:val="24"/>
              </w:rPr>
              <w:t xml:space="preserve">(toliau – </w:t>
            </w:r>
            <w:r w:rsidRPr="00C94331">
              <w:t>Lietuvos Respublikos statybos įstatymo Nr. I-1240 pakeitimo įstatymas</w:t>
            </w:r>
            <w:r w:rsidRPr="00C94331">
              <w:rPr>
                <w:color w:val="000000"/>
                <w:szCs w:val="24"/>
              </w:rPr>
              <w:t>)</w:t>
            </w:r>
          </w:p>
          <w:p w14:paraId="783886C9" w14:textId="77777777" w:rsidR="00C94331" w:rsidRDefault="00C94331" w:rsidP="00C94331">
            <w:pPr>
              <w:spacing w:after="0" w:line="240" w:lineRule="auto"/>
              <w:jc w:val="both"/>
              <w:rPr>
                <w:szCs w:val="24"/>
                <w:highlight w:val="yellow"/>
                <w:lang w:eastAsia="lt-LT"/>
              </w:rPr>
            </w:pPr>
          </w:p>
          <w:p w14:paraId="2B97BC11" w14:textId="77777777" w:rsidR="00C94331" w:rsidRPr="00C94331" w:rsidRDefault="00C94331" w:rsidP="00C94331">
            <w:pPr>
              <w:spacing w:after="0" w:line="240" w:lineRule="auto"/>
              <w:jc w:val="both"/>
              <w:rPr>
                <w:szCs w:val="24"/>
              </w:rPr>
            </w:pPr>
            <w:r>
              <w:rPr>
                <w:szCs w:val="24"/>
                <w:lang w:eastAsia="lt-LT"/>
              </w:rPr>
              <w:t xml:space="preserve">7. </w:t>
            </w:r>
            <w:r w:rsidRPr="00C94331">
              <w:rPr>
                <w:szCs w:val="24"/>
                <w:lang w:eastAsia="lt-LT"/>
              </w:rPr>
              <w:t xml:space="preserve">Lietuvos Respublikos vietos savivaldos įstatymas Nr. I-533 </w:t>
            </w:r>
          </w:p>
          <w:p w14:paraId="77169324" w14:textId="77777777" w:rsidR="00C94331" w:rsidRPr="00C94331" w:rsidRDefault="00C94331" w:rsidP="00C94331">
            <w:pPr>
              <w:spacing w:after="0" w:line="240" w:lineRule="auto"/>
              <w:jc w:val="both"/>
              <w:rPr>
                <w:b/>
                <w:szCs w:val="24"/>
                <w:lang w:eastAsia="lt-LT"/>
              </w:rPr>
            </w:pPr>
          </w:p>
          <w:p w14:paraId="3817CA68" w14:textId="77777777" w:rsidR="00C94331" w:rsidRPr="00AD4ADB" w:rsidRDefault="00C94331" w:rsidP="00C94331">
            <w:pPr>
              <w:spacing w:after="0" w:line="240" w:lineRule="auto"/>
              <w:jc w:val="both"/>
              <w:rPr>
                <w:szCs w:val="24"/>
              </w:rPr>
            </w:pPr>
            <w:r>
              <w:rPr>
                <w:szCs w:val="24"/>
                <w:lang w:eastAsia="lt-LT"/>
              </w:rPr>
              <w:t xml:space="preserve">8. </w:t>
            </w:r>
            <w:r w:rsidRPr="00C94331">
              <w:rPr>
                <w:szCs w:val="24"/>
                <w:lang w:eastAsia="lt-LT"/>
              </w:rPr>
              <w:t xml:space="preserve">Lietuvos Respublikos teisės gauti informaciją iš valstybės ir savivaldybių institucijų ir įstaigų įstatymas Nr. VIII-1524 </w:t>
            </w:r>
          </w:p>
          <w:p w14:paraId="03BCDB37" w14:textId="77777777" w:rsidR="002C1622" w:rsidRPr="00AD4ADB" w:rsidRDefault="002C1622" w:rsidP="00314280">
            <w:pPr>
              <w:spacing w:after="0" w:line="240" w:lineRule="auto"/>
              <w:jc w:val="both"/>
            </w:pPr>
          </w:p>
          <w:p w14:paraId="7F3281E0" w14:textId="77777777" w:rsidR="002C1622" w:rsidRPr="00AD4ADB" w:rsidRDefault="00C94331" w:rsidP="00314280">
            <w:pPr>
              <w:spacing w:after="0" w:line="240" w:lineRule="auto"/>
              <w:jc w:val="both"/>
              <w:rPr>
                <w:szCs w:val="24"/>
              </w:rPr>
            </w:pPr>
            <w:r w:rsidRPr="00C94331">
              <w:rPr>
                <w:szCs w:val="24"/>
                <w:lang w:val="en-US"/>
              </w:rPr>
              <w:t>9</w:t>
            </w:r>
            <w:r w:rsidR="00AE7F94" w:rsidRPr="00C94331">
              <w:rPr>
                <w:szCs w:val="24"/>
                <w:lang w:val="en-US"/>
              </w:rPr>
              <w:t xml:space="preserve">. </w:t>
            </w:r>
            <w:r w:rsidR="003D5129" w:rsidRPr="00C94331">
              <w:rPr>
                <w:szCs w:val="24"/>
              </w:rPr>
              <w:t xml:space="preserve">Lietuvos Respublikos ryšių reguliavimo tarnybos </w:t>
            </w:r>
            <w:proofErr w:type="gramStart"/>
            <w:r w:rsidR="003D5129" w:rsidRPr="00C94331">
              <w:rPr>
                <w:szCs w:val="24"/>
              </w:rPr>
              <w:t>direktoriaus</w:t>
            </w:r>
            <w:r w:rsidR="00E221B6" w:rsidRPr="00C94331">
              <w:rPr>
                <w:szCs w:val="24"/>
              </w:rPr>
              <w:t xml:space="preserve"> </w:t>
            </w:r>
            <w:r w:rsidR="003D5129" w:rsidRPr="00C94331">
              <w:rPr>
                <w:szCs w:val="24"/>
              </w:rPr>
              <w:t xml:space="preserve"> </w:t>
            </w:r>
            <w:r w:rsidR="00C46BF6" w:rsidRPr="00C94331">
              <w:t>2017</w:t>
            </w:r>
            <w:proofErr w:type="gramEnd"/>
            <w:r w:rsidR="00C46BF6" w:rsidRPr="00C94331">
              <w:t xml:space="preserve"> m. sausio 10 d. </w:t>
            </w:r>
            <w:r w:rsidR="003D5129" w:rsidRPr="00C94331">
              <w:t xml:space="preserve">įsakymas </w:t>
            </w:r>
            <w:r w:rsidR="00C46BF6" w:rsidRPr="00C94331">
              <w:t>Nr. 1V-19</w:t>
            </w:r>
            <w:r w:rsidR="00C46BF6" w:rsidRPr="00C94331">
              <w:rPr>
                <w:b/>
                <w:bCs/>
              </w:rPr>
              <w:t xml:space="preserve"> </w:t>
            </w:r>
            <w:r w:rsidR="003D5129" w:rsidRPr="00C94331">
              <w:t xml:space="preserve">„Dėl Lietuvos Respublikos ryšių reguliavimo tarnybos direktoriaus </w:t>
            </w:r>
            <w:r w:rsidR="003D5129" w:rsidRPr="00CD3D62">
              <w:rPr>
                <w:bCs/>
              </w:rPr>
              <w:t xml:space="preserve">2011 m. spalio 14 d. </w:t>
            </w:r>
            <w:r w:rsidR="003D5129" w:rsidRPr="00A15B3E">
              <w:t>į</w:t>
            </w:r>
            <w:r w:rsidR="003D5129" w:rsidRPr="00A15B3E">
              <w:rPr>
                <w:bCs/>
              </w:rPr>
              <w:t>sakymo Nr. 1V-978 „D</w:t>
            </w:r>
            <w:r w:rsidR="003D5129" w:rsidRPr="00A15B3E">
              <w:t>ė</w:t>
            </w:r>
            <w:r w:rsidR="003D5129" w:rsidRPr="00A15B3E">
              <w:rPr>
                <w:bCs/>
              </w:rPr>
              <w:t>l Elektronini</w:t>
            </w:r>
            <w:r w:rsidR="003D5129" w:rsidRPr="00A15B3E">
              <w:t xml:space="preserve">ų </w:t>
            </w:r>
            <w:r w:rsidR="003D5129" w:rsidRPr="00A15B3E">
              <w:rPr>
                <w:bCs/>
              </w:rPr>
              <w:t>ryši</w:t>
            </w:r>
            <w:r w:rsidR="003D5129" w:rsidRPr="00A15B3E">
              <w:t xml:space="preserve">ų </w:t>
            </w:r>
            <w:r w:rsidR="003D5129" w:rsidRPr="00A15B3E">
              <w:rPr>
                <w:bCs/>
              </w:rPr>
              <w:t>infrastrukt</w:t>
            </w:r>
            <w:r w:rsidR="003D5129" w:rsidRPr="00A15B3E">
              <w:t>ū</w:t>
            </w:r>
            <w:r w:rsidR="003D5129" w:rsidRPr="00A15B3E">
              <w:rPr>
                <w:bCs/>
              </w:rPr>
              <w:t xml:space="preserve">ros </w:t>
            </w:r>
            <w:r w:rsidR="003D5129" w:rsidRPr="00A15B3E">
              <w:t>į</w:t>
            </w:r>
            <w:r w:rsidR="003D5129" w:rsidRPr="00A15B3E">
              <w:rPr>
                <w:bCs/>
              </w:rPr>
              <w:t>rengimo, žymėjimo, priežiūros ir naudojimo taisykli</w:t>
            </w:r>
            <w:r w:rsidR="003D5129" w:rsidRPr="00A15B3E">
              <w:t xml:space="preserve">ų </w:t>
            </w:r>
            <w:r w:rsidR="003D5129" w:rsidRPr="00A15B3E">
              <w:rPr>
                <w:bCs/>
              </w:rPr>
              <w:t>patvirtinimo“ pakeitimo“</w:t>
            </w:r>
            <w:r w:rsidR="000D021E" w:rsidRPr="00A94115">
              <w:rPr>
                <w:bCs/>
              </w:rPr>
              <w:t xml:space="preserve"> </w:t>
            </w:r>
            <w:r w:rsidR="002C1622" w:rsidRPr="00A94115">
              <w:rPr>
                <w:szCs w:val="24"/>
              </w:rPr>
              <w:t xml:space="preserve">(toliau – </w:t>
            </w:r>
            <w:r w:rsidR="00C46BF6" w:rsidRPr="00A94115">
              <w:rPr>
                <w:szCs w:val="24"/>
              </w:rPr>
              <w:t>Įsakymas</w:t>
            </w:r>
            <w:r w:rsidR="002C1622" w:rsidRPr="00A94115">
              <w:rPr>
                <w:szCs w:val="24"/>
              </w:rPr>
              <w:t>)</w:t>
            </w:r>
          </w:p>
          <w:p w14:paraId="4FAD77B8" w14:textId="77777777" w:rsidR="007347BC" w:rsidRPr="00AD4ADB" w:rsidRDefault="007347BC" w:rsidP="00314280">
            <w:pPr>
              <w:spacing w:after="0" w:line="240" w:lineRule="auto"/>
              <w:jc w:val="both"/>
              <w:rPr>
                <w:szCs w:val="24"/>
                <w:lang w:eastAsia="lt-LT"/>
              </w:rPr>
            </w:pPr>
          </w:p>
          <w:p w14:paraId="4CD6A5BC" w14:textId="77777777" w:rsidR="007347BC" w:rsidRDefault="00C94331" w:rsidP="00314280">
            <w:pPr>
              <w:spacing w:after="0" w:line="240" w:lineRule="auto"/>
              <w:jc w:val="both"/>
              <w:rPr>
                <w:szCs w:val="24"/>
              </w:rPr>
            </w:pPr>
            <w:r>
              <w:rPr>
                <w:szCs w:val="24"/>
                <w:lang w:eastAsia="lt-LT"/>
              </w:rPr>
              <w:t xml:space="preserve">10. </w:t>
            </w:r>
            <w:r w:rsidR="007347BC" w:rsidRPr="00C94331">
              <w:rPr>
                <w:szCs w:val="24"/>
                <w:lang w:eastAsia="lt-LT"/>
              </w:rPr>
              <w:t>Lietuvos Respublikos energetikos ministro ir Lietuvos Respublikos aplinkos ministro 2015 m. gruodžio 23 d. įsakymas Nr. 1-309/D1-962 „Dėl Lietuvos Respublikos energetikos ministro ir Lietuvos Respublikos aplinkos ministro 2011 m. sausio 24 d. įsakymo Nr. 1-10/D1-61 „Dėl Inžinerinės infrastruktūros vystymo (elektros, dujų ir naftos tiekimo tinklų) planų rengimo taisyklių patvirtinimo“ pakeitimo“</w:t>
            </w:r>
            <w:r w:rsidR="002B63E9" w:rsidRPr="00C94331">
              <w:rPr>
                <w:szCs w:val="24"/>
              </w:rPr>
              <w:t xml:space="preserve"> </w:t>
            </w:r>
          </w:p>
          <w:p w14:paraId="61A0F99B" w14:textId="77777777" w:rsidR="00A15B3E" w:rsidRDefault="00A15B3E" w:rsidP="00314280">
            <w:pPr>
              <w:spacing w:after="0" w:line="240" w:lineRule="auto"/>
              <w:jc w:val="both"/>
              <w:rPr>
                <w:szCs w:val="24"/>
              </w:rPr>
            </w:pPr>
          </w:p>
          <w:p w14:paraId="7794A71E" w14:textId="77777777" w:rsidR="00A15B3E" w:rsidRDefault="00A15B3E" w:rsidP="00A15B3E">
            <w:pPr>
              <w:spacing w:after="0" w:line="240" w:lineRule="auto"/>
              <w:jc w:val="both"/>
              <w:rPr>
                <w:szCs w:val="24"/>
                <w:lang w:val="pt-BR"/>
              </w:rPr>
            </w:pPr>
            <w:r>
              <w:rPr>
                <w:szCs w:val="24"/>
              </w:rPr>
              <w:t xml:space="preserve">11. </w:t>
            </w:r>
            <w:r w:rsidRPr="00A15B3E">
              <w:rPr>
                <w:szCs w:val="24"/>
                <w:lang w:val="pt-BR"/>
              </w:rPr>
              <w:t>Lietuvos Respublikos aplinkos ministro 2004 m. gruodžio 30 d. įsakymas Nr. D1-708 „Dėl statybos techninio reglamento STR 1.05.06:2005 „Statinio projektavimas“ patvirtinimo“</w:t>
            </w:r>
          </w:p>
          <w:p w14:paraId="1CDC14C0" w14:textId="77777777" w:rsidR="00A15B3E" w:rsidRDefault="00A15B3E" w:rsidP="00A15B3E">
            <w:pPr>
              <w:spacing w:after="0" w:line="240" w:lineRule="auto"/>
              <w:jc w:val="both"/>
              <w:rPr>
                <w:bCs/>
                <w:szCs w:val="24"/>
                <w:lang w:val="pt-BR"/>
              </w:rPr>
            </w:pPr>
          </w:p>
          <w:p w14:paraId="4214BE20" w14:textId="77777777" w:rsidR="00A15B3E" w:rsidRPr="00A15B3E" w:rsidRDefault="00A15B3E" w:rsidP="00A15B3E">
            <w:pPr>
              <w:spacing w:after="0" w:line="240" w:lineRule="auto"/>
              <w:jc w:val="both"/>
              <w:rPr>
                <w:bCs/>
                <w:szCs w:val="24"/>
                <w:lang w:eastAsia="lt-LT"/>
              </w:rPr>
            </w:pPr>
            <w:r>
              <w:rPr>
                <w:bCs/>
                <w:szCs w:val="24"/>
                <w:lang w:val="pt-BR"/>
              </w:rPr>
              <w:t>12</w:t>
            </w:r>
            <w:r w:rsidRPr="00A15B3E">
              <w:rPr>
                <w:bCs/>
                <w:szCs w:val="24"/>
                <w:lang w:val="pt-BR"/>
              </w:rPr>
              <w:t xml:space="preserve">. </w:t>
            </w:r>
            <w:r w:rsidRPr="00A15B3E">
              <w:rPr>
                <w:szCs w:val="24"/>
              </w:rPr>
              <w:t>Lietuvos Respublikos aplinkos ministro 2015</w:t>
            </w:r>
            <w:r>
              <w:rPr>
                <w:szCs w:val="24"/>
              </w:rPr>
              <w:t xml:space="preserve"> m. gruodžio </w:t>
            </w:r>
            <w:r w:rsidRPr="00A15B3E">
              <w:rPr>
                <w:szCs w:val="24"/>
              </w:rPr>
              <w:t>4</w:t>
            </w:r>
            <w:r>
              <w:rPr>
                <w:szCs w:val="24"/>
              </w:rPr>
              <w:t xml:space="preserve"> d.</w:t>
            </w:r>
            <w:r w:rsidRPr="00A15B3E">
              <w:rPr>
                <w:szCs w:val="24"/>
              </w:rPr>
              <w:t xml:space="preserve"> įsakymas Nr. D1-892 „Dėl statybos techninio reglamento STR1.05.06:2010 „Statinio projektavimas“, patvirtinto Lietuvos Respublikos aplinkos ministro 2010 m. rugsėjo 27 d. įsakymu </w:t>
            </w:r>
            <w:hyperlink r:id="rId8" w:tgtFrame="FTurinys" w:tooltip="Dėl statybos techninio reglamento STR 1.07.01:2010 ''Statybą leidžiantys dokumentai'' patvirtinimo" w:history="1">
              <w:r w:rsidRPr="00A15B3E">
                <w:rPr>
                  <w:iCs/>
                  <w:szCs w:val="24"/>
                </w:rPr>
                <w:t>Nr. D1-808</w:t>
              </w:r>
            </w:hyperlink>
            <w:r w:rsidRPr="00A15B3E">
              <w:rPr>
                <w:szCs w:val="24"/>
              </w:rPr>
              <w:t xml:space="preserve"> „Dėl statybos techninio reglamento STR 1.05.06:2010 „Statinio projektavimas“ patvirtinimo“ pakeitimo“</w:t>
            </w:r>
          </w:p>
          <w:p w14:paraId="30CEAA31" w14:textId="77777777" w:rsidR="00A15B3E" w:rsidRPr="00A15B3E" w:rsidRDefault="00A15B3E" w:rsidP="00314280">
            <w:pPr>
              <w:spacing w:after="0" w:line="240" w:lineRule="auto"/>
              <w:jc w:val="both"/>
              <w:rPr>
                <w:szCs w:val="24"/>
                <w:lang w:eastAsia="lt-LT"/>
              </w:rPr>
            </w:pPr>
          </w:p>
          <w:p w14:paraId="0363E81B" w14:textId="77777777" w:rsidR="00E80245" w:rsidRPr="00AD4ADB" w:rsidRDefault="00A15B3E" w:rsidP="00314280">
            <w:pPr>
              <w:spacing w:after="0" w:line="240" w:lineRule="auto"/>
              <w:jc w:val="both"/>
              <w:rPr>
                <w:szCs w:val="24"/>
                <w:lang w:eastAsia="lt-LT"/>
              </w:rPr>
            </w:pPr>
            <w:r w:rsidRPr="00A15B3E">
              <w:rPr>
                <w:bCs/>
                <w:szCs w:val="24"/>
              </w:rPr>
              <w:t xml:space="preserve">13. Lietuvos Respublikos aplinkos ministro 2013 m. gruodžio 31 d. įsakymas Nr. </w:t>
            </w:r>
            <w:r w:rsidRPr="00A15B3E">
              <w:rPr>
                <w:szCs w:val="24"/>
              </w:rPr>
              <w:t>D1-997</w:t>
            </w:r>
            <w:r w:rsidRPr="00A15B3E">
              <w:rPr>
                <w:bCs/>
                <w:szCs w:val="24"/>
              </w:rPr>
              <w:t xml:space="preserve"> „Dėl Specialiųjų architektūros reikalavimų ir specialiųjų saugomos teritorijos tvarkymo ir apsaugos reikalavimų turinio ir išdavimo tvarkos aprašo patvirtinimo“</w:t>
            </w:r>
          </w:p>
        </w:tc>
        <w:tc>
          <w:tcPr>
            <w:tcW w:w="488" w:type="pct"/>
          </w:tcPr>
          <w:p w14:paraId="2ACC002B" w14:textId="77777777" w:rsidR="002E6F3C" w:rsidRPr="00AD4ADB" w:rsidRDefault="00D87FB7" w:rsidP="00C85E0C">
            <w:pPr>
              <w:spacing w:after="0" w:line="240" w:lineRule="auto"/>
              <w:ind w:right="-109"/>
              <w:jc w:val="center"/>
              <w:rPr>
                <w:b/>
                <w:szCs w:val="24"/>
              </w:rPr>
            </w:pPr>
            <w:r w:rsidRPr="00AD4ADB">
              <w:rPr>
                <w:b/>
                <w:szCs w:val="24"/>
              </w:rPr>
              <w:lastRenderedPageBreak/>
              <w:t>Direktyvos</w:t>
            </w:r>
            <w:r w:rsidR="002E6F3C" w:rsidRPr="00AD4ADB">
              <w:rPr>
                <w:b/>
                <w:szCs w:val="24"/>
              </w:rPr>
              <w:t xml:space="preserve"> perkėlimo ir įgyvendinimo lygis</w:t>
            </w:r>
          </w:p>
        </w:tc>
      </w:tr>
      <w:tr w:rsidR="0039061B" w:rsidRPr="00AD4ADB" w14:paraId="71EFD867" w14:textId="77777777" w:rsidTr="00223866">
        <w:trPr>
          <w:trHeight w:val="273"/>
        </w:trPr>
        <w:tc>
          <w:tcPr>
            <w:tcW w:w="2207" w:type="pct"/>
          </w:tcPr>
          <w:p w14:paraId="01BCDE95" w14:textId="77777777" w:rsidR="0039061B" w:rsidRPr="00AD4ADB" w:rsidRDefault="0039061B" w:rsidP="0039061B">
            <w:pPr>
              <w:spacing w:after="0" w:line="240" w:lineRule="auto"/>
              <w:jc w:val="center"/>
              <w:rPr>
                <w:i/>
                <w:szCs w:val="24"/>
              </w:rPr>
            </w:pPr>
            <w:r w:rsidRPr="00AD4ADB">
              <w:rPr>
                <w:i/>
                <w:szCs w:val="24"/>
              </w:rPr>
              <w:t>4 straipsnis</w:t>
            </w:r>
          </w:p>
          <w:p w14:paraId="45B3A4EA" w14:textId="77777777" w:rsidR="0039061B" w:rsidRPr="00AD4ADB" w:rsidRDefault="0039061B" w:rsidP="0039061B">
            <w:pPr>
              <w:spacing w:after="0" w:line="240" w:lineRule="auto"/>
              <w:jc w:val="center"/>
              <w:rPr>
                <w:b/>
                <w:szCs w:val="24"/>
              </w:rPr>
            </w:pPr>
            <w:r w:rsidRPr="00AD4ADB">
              <w:rPr>
                <w:b/>
                <w:szCs w:val="24"/>
              </w:rPr>
              <w:t>Su fizine infrastruktūra susijęs skaidrumas</w:t>
            </w:r>
          </w:p>
        </w:tc>
        <w:tc>
          <w:tcPr>
            <w:tcW w:w="2305" w:type="pct"/>
          </w:tcPr>
          <w:p w14:paraId="17CA73FD" w14:textId="77777777" w:rsidR="0039061B" w:rsidRPr="00AD4ADB" w:rsidRDefault="0039061B" w:rsidP="00314280">
            <w:pPr>
              <w:spacing w:after="0" w:line="240" w:lineRule="auto"/>
              <w:jc w:val="both"/>
              <w:rPr>
                <w:b/>
                <w:szCs w:val="24"/>
              </w:rPr>
            </w:pPr>
          </w:p>
        </w:tc>
        <w:tc>
          <w:tcPr>
            <w:tcW w:w="488" w:type="pct"/>
          </w:tcPr>
          <w:p w14:paraId="4CD06642" w14:textId="77777777" w:rsidR="0039061B" w:rsidRPr="00AD4ADB" w:rsidRDefault="0039061B" w:rsidP="001B4F89">
            <w:pPr>
              <w:spacing w:after="0" w:line="240" w:lineRule="auto"/>
              <w:ind w:right="-109"/>
              <w:jc w:val="center"/>
              <w:rPr>
                <w:szCs w:val="24"/>
              </w:rPr>
            </w:pPr>
          </w:p>
        </w:tc>
      </w:tr>
      <w:tr w:rsidR="0039061B" w:rsidRPr="00AD4ADB" w14:paraId="340445A6" w14:textId="77777777" w:rsidTr="00223866">
        <w:trPr>
          <w:trHeight w:val="273"/>
        </w:trPr>
        <w:tc>
          <w:tcPr>
            <w:tcW w:w="2207" w:type="pct"/>
          </w:tcPr>
          <w:p w14:paraId="194DCCE0" w14:textId="77777777" w:rsidR="00260FC4" w:rsidRPr="00AD4ADB" w:rsidRDefault="001C1CAF" w:rsidP="00260FC4">
            <w:pPr>
              <w:spacing w:after="0" w:line="240" w:lineRule="auto"/>
              <w:jc w:val="both"/>
              <w:rPr>
                <w:szCs w:val="24"/>
              </w:rPr>
            </w:pPr>
            <w:r w:rsidRPr="00AD4ADB">
              <w:rPr>
                <w:szCs w:val="24"/>
              </w:rPr>
              <w:t xml:space="preserve">1. </w:t>
            </w:r>
            <w:r w:rsidR="00260FC4" w:rsidRPr="00AD4ADB">
              <w:rPr>
                <w:szCs w:val="24"/>
              </w:rPr>
              <w:t xml:space="preserve">Valstybės narės užtikrina, kad siekiant prašyti prieigos prie fizinės infrastruktūros pagal 3 straipsnio 2 dalį, kiekviena įmonė, teikianti arba </w:t>
            </w:r>
            <w:r w:rsidR="00260FC4" w:rsidRPr="00AD4ADB">
              <w:rPr>
                <w:szCs w:val="24"/>
              </w:rPr>
              <w:lastRenderedPageBreak/>
              <w:t>įgaliota teikti viešųjų ryšių tinklų paslaugas, turėtų teisę paprašiusi gauti šią būtiniausią informaciją apie bet kurio tinklo operatoriaus egzistuojančią fizinę infrastruktūrą:</w:t>
            </w:r>
          </w:p>
          <w:p w14:paraId="58B95EC0" w14:textId="77777777" w:rsidR="00260FC4" w:rsidRPr="00AD4ADB" w:rsidRDefault="00260FC4" w:rsidP="00260FC4">
            <w:pPr>
              <w:spacing w:after="0" w:line="240" w:lineRule="auto"/>
              <w:jc w:val="both"/>
              <w:rPr>
                <w:szCs w:val="24"/>
              </w:rPr>
            </w:pPr>
            <w:r w:rsidRPr="00AD4ADB">
              <w:rPr>
                <w:szCs w:val="24"/>
              </w:rPr>
              <w:t>a) vietą ir maršrutą;</w:t>
            </w:r>
          </w:p>
          <w:p w14:paraId="5A74E07D" w14:textId="77777777" w:rsidR="00260FC4" w:rsidRPr="00AD4ADB" w:rsidRDefault="00260FC4" w:rsidP="00260FC4">
            <w:pPr>
              <w:spacing w:after="0" w:line="240" w:lineRule="auto"/>
              <w:jc w:val="both"/>
              <w:rPr>
                <w:szCs w:val="24"/>
              </w:rPr>
            </w:pPr>
            <w:r w:rsidRPr="00AD4ADB">
              <w:rPr>
                <w:szCs w:val="24"/>
              </w:rPr>
              <w:t>b) infrastruktūros rūšį ir dabartinį naudojimą ir</w:t>
            </w:r>
          </w:p>
          <w:p w14:paraId="50D4F519" w14:textId="77777777" w:rsidR="0039061B" w:rsidRPr="00AD4ADB" w:rsidRDefault="00260FC4" w:rsidP="0039061B">
            <w:pPr>
              <w:spacing w:after="0" w:line="240" w:lineRule="auto"/>
              <w:jc w:val="both"/>
              <w:rPr>
                <w:szCs w:val="24"/>
              </w:rPr>
            </w:pPr>
            <w:r w:rsidRPr="00AD4ADB">
              <w:rPr>
                <w:szCs w:val="24"/>
              </w:rPr>
              <w:t>c) kontaktinį punktą.</w:t>
            </w:r>
          </w:p>
          <w:p w14:paraId="14CBAA2F" w14:textId="77777777" w:rsidR="000F5EE0" w:rsidRPr="00AD4ADB" w:rsidRDefault="000F5EE0" w:rsidP="0039061B">
            <w:pPr>
              <w:spacing w:after="0" w:line="240" w:lineRule="auto"/>
              <w:jc w:val="both"/>
              <w:rPr>
                <w:szCs w:val="24"/>
              </w:rPr>
            </w:pPr>
            <w:r w:rsidRPr="00AD4ADB">
              <w:rPr>
                <w:szCs w:val="24"/>
              </w:rPr>
              <w:t>Valstybės narės užtikrina, kad prieigos prašanti įmonė nurodytų rajoną, kuriame ji ketina diegti sparčiųjų elektroninių ryšių tinklų elementus.</w:t>
            </w:r>
          </w:p>
        </w:tc>
        <w:tc>
          <w:tcPr>
            <w:tcW w:w="2305" w:type="pct"/>
          </w:tcPr>
          <w:p w14:paraId="644C8857" w14:textId="77777777" w:rsidR="009978E0" w:rsidRDefault="009978E0" w:rsidP="009978E0">
            <w:pPr>
              <w:spacing w:after="0" w:line="240" w:lineRule="auto"/>
              <w:ind w:left="33"/>
              <w:jc w:val="both"/>
              <w:rPr>
                <w:rFonts w:eastAsia="Times New Roman"/>
                <w:b/>
                <w:szCs w:val="24"/>
                <w:lang w:eastAsia="lt-LT"/>
              </w:rPr>
            </w:pPr>
            <w:r>
              <w:rPr>
                <w:rFonts w:eastAsia="Times New Roman"/>
                <w:b/>
                <w:szCs w:val="24"/>
                <w:lang w:eastAsia="lt-LT"/>
              </w:rPr>
              <w:lastRenderedPageBreak/>
              <w:t>ERĮ projektas</w:t>
            </w:r>
          </w:p>
          <w:p w14:paraId="67176571" w14:textId="77777777" w:rsidR="009978E0" w:rsidRPr="00B21DC4" w:rsidRDefault="009978E0" w:rsidP="009978E0">
            <w:pPr>
              <w:spacing w:after="0" w:line="240" w:lineRule="auto"/>
              <w:ind w:left="33"/>
              <w:jc w:val="both"/>
              <w:rPr>
                <w:rFonts w:eastAsia="Times New Roman"/>
                <w:b/>
                <w:szCs w:val="24"/>
                <w:lang w:eastAsia="lt-LT"/>
              </w:rPr>
            </w:pPr>
            <w:r w:rsidRPr="00B21DC4">
              <w:rPr>
                <w:rFonts w:eastAsia="Times New Roman"/>
                <w:b/>
                <w:szCs w:val="24"/>
                <w:lang w:eastAsia="lt-LT"/>
              </w:rPr>
              <w:t>2 straipsnis. 39 straipsnio pakeitimas</w:t>
            </w:r>
          </w:p>
          <w:p w14:paraId="079B9937" w14:textId="77777777" w:rsidR="009978E0" w:rsidRDefault="009978E0" w:rsidP="009978E0">
            <w:pPr>
              <w:spacing w:after="0" w:line="240" w:lineRule="auto"/>
              <w:ind w:left="33"/>
              <w:jc w:val="both"/>
              <w:rPr>
                <w:rFonts w:eastAsia="Times New Roman"/>
                <w:b/>
                <w:szCs w:val="24"/>
                <w:lang w:eastAsia="lt-LT"/>
              </w:rPr>
            </w:pPr>
            <w:r w:rsidRPr="00B21DC4">
              <w:rPr>
                <w:rFonts w:eastAsia="Times New Roman"/>
                <w:b/>
                <w:szCs w:val="24"/>
                <w:lang w:eastAsia="lt-LT"/>
              </w:rPr>
              <w:lastRenderedPageBreak/>
              <w:t>1.</w:t>
            </w:r>
            <w:r>
              <w:rPr>
                <w:rFonts w:eastAsia="Times New Roman"/>
                <w:b/>
                <w:szCs w:val="24"/>
                <w:lang w:eastAsia="lt-LT"/>
              </w:rPr>
              <w:t xml:space="preserve"> </w:t>
            </w:r>
            <w:r w:rsidRPr="00B21DC4">
              <w:rPr>
                <w:rFonts w:eastAsia="Times New Roman"/>
                <w:b/>
                <w:szCs w:val="24"/>
                <w:lang w:eastAsia="lt-LT"/>
              </w:rPr>
              <w:t>Papildyti 39 straipsnį 7</w:t>
            </w:r>
            <w:r w:rsidRPr="00B21DC4">
              <w:rPr>
                <w:rFonts w:eastAsia="Times New Roman"/>
                <w:b/>
                <w:szCs w:val="24"/>
                <w:vertAlign w:val="superscript"/>
                <w:lang w:eastAsia="lt-LT"/>
              </w:rPr>
              <w:t>1</w:t>
            </w:r>
            <w:r w:rsidRPr="00B21DC4">
              <w:rPr>
                <w:rFonts w:eastAsia="Times New Roman"/>
                <w:b/>
                <w:szCs w:val="24"/>
                <w:lang w:eastAsia="lt-LT"/>
              </w:rPr>
              <w:t xml:space="preserve"> dalimi:</w:t>
            </w:r>
          </w:p>
          <w:p w14:paraId="77517B70" w14:textId="480A7388" w:rsidR="00B21DC4" w:rsidRPr="009978E0" w:rsidRDefault="008B49D9" w:rsidP="00156F8A">
            <w:pPr>
              <w:tabs>
                <w:tab w:val="left" w:pos="851"/>
              </w:tabs>
              <w:suppressAutoHyphens/>
              <w:spacing w:after="0" w:line="240" w:lineRule="auto"/>
              <w:jc w:val="both"/>
              <w:textAlignment w:val="baseline"/>
              <w:rPr>
                <w:b/>
                <w:bCs/>
                <w:szCs w:val="24"/>
              </w:rPr>
            </w:pPr>
            <w:r w:rsidRPr="009978E0">
              <w:rPr>
                <w:b/>
                <w:bCs/>
                <w:szCs w:val="24"/>
              </w:rPr>
              <w:t>„</w:t>
            </w:r>
            <w:r w:rsidR="00156F8A" w:rsidRPr="009978E0">
              <w:rPr>
                <w:b/>
                <w:bCs/>
                <w:szCs w:val="24"/>
              </w:rPr>
              <w:t>7</w:t>
            </w:r>
            <w:r w:rsidR="00156F8A" w:rsidRPr="009978E0">
              <w:rPr>
                <w:b/>
                <w:bCs/>
                <w:szCs w:val="24"/>
                <w:vertAlign w:val="superscript"/>
              </w:rPr>
              <w:t>1</w:t>
            </w:r>
            <w:r w:rsidR="00156F8A" w:rsidRPr="009978E0">
              <w:rPr>
                <w:b/>
                <w:bCs/>
                <w:szCs w:val="24"/>
              </w:rPr>
              <w:t xml:space="preserve">. </w:t>
            </w:r>
            <w:r w:rsidR="00156F8A" w:rsidRPr="00A94115">
              <w:rPr>
                <w:b/>
                <w:bCs/>
                <w:szCs w:val="24"/>
              </w:rPr>
              <w:t>Infrastruktūros naudotojai turi teisę proporcingomis, nediskriminacinėmis ir skaidriomis sąlygomis elektroniniu būdu gauti valstybės ar savivaldybių institucijų, valstybės ar savivaldybių įstaigų, valstybės ar savivaldybių įmonių ir viešųjų įstaigų, kurių savininkė arba bent viena iš dalininkių yra valstybė ar savivaldybė (toliau – valstybės ar savivaldybių institucijos, įstaigos, įmonės ir viešosios įstaigos)</w:t>
            </w:r>
            <w:r w:rsidR="00CC3899">
              <w:rPr>
                <w:b/>
                <w:bCs/>
                <w:szCs w:val="24"/>
              </w:rPr>
              <w:t>,</w:t>
            </w:r>
            <w:r w:rsidR="00156F8A" w:rsidRPr="00A94115">
              <w:rPr>
                <w:b/>
                <w:bCs/>
                <w:szCs w:val="24"/>
              </w:rPr>
              <w:t xml:space="preserve"> elektroniniu būdu valdomą ir (arba) tvarkomą informaciją apie esamą elektroninių ryšių infrastruktūrą ir (arba) tinkamos paskirties fizinę infrastruktūrą</w:t>
            </w:r>
            <w:r w:rsidR="00DA50C6" w:rsidRPr="009978E0">
              <w:rPr>
                <w:b/>
                <w:bCs/>
                <w:szCs w:val="24"/>
              </w:rPr>
              <w:t xml:space="preserve"> </w:t>
            </w:r>
            <w:r w:rsidR="006A58F3" w:rsidRPr="009978E0">
              <w:rPr>
                <w:b/>
                <w:bCs/>
                <w:szCs w:val="24"/>
              </w:rPr>
              <w:t>(</w:t>
            </w:r>
            <w:r w:rsidR="00AE7F94">
              <w:rPr>
                <w:b/>
                <w:bCs/>
                <w:szCs w:val="24"/>
              </w:rPr>
              <w:t xml:space="preserve">infrastruktūros rūšį, įrengimo vietą, maršrutą, užpildymą ir </w:t>
            </w:r>
            <w:r w:rsidR="000A0E39">
              <w:rPr>
                <w:b/>
                <w:bCs/>
                <w:szCs w:val="24"/>
              </w:rPr>
              <w:t>kitą informaciją</w:t>
            </w:r>
            <w:r w:rsidR="006A58F3" w:rsidRPr="009978E0">
              <w:rPr>
                <w:b/>
                <w:bCs/>
                <w:szCs w:val="24"/>
              </w:rPr>
              <w:t>)</w:t>
            </w:r>
            <w:r w:rsidR="00156F8A" w:rsidRPr="009978E0">
              <w:rPr>
                <w:b/>
                <w:bCs/>
                <w:szCs w:val="24"/>
              </w:rPr>
              <w:t xml:space="preserve"> Lietuvos Respublikos geodezijos ir kartografijos įstatymo nustatyta tvarka.“</w:t>
            </w:r>
          </w:p>
          <w:p w14:paraId="0BF97B31" w14:textId="77777777" w:rsidR="00156F8A" w:rsidRPr="00B21DC4" w:rsidRDefault="00B21DC4" w:rsidP="00156F8A">
            <w:pPr>
              <w:tabs>
                <w:tab w:val="left" w:pos="851"/>
              </w:tabs>
              <w:suppressAutoHyphens/>
              <w:spacing w:after="0" w:line="240" w:lineRule="auto"/>
              <w:jc w:val="both"/>
              <w:textAlignment w:val="baseline"/>
              <w:rPr>
                <w:b/>
                <w:bCs/>
                <w:szCs w:val="24"/>
              </w:rPr>
            </w:pPr>
            <w:r w:rsidRPr="00B21DC4">
              <w:rPr>
                <w:b/>
                <w:bCs/>
                <w:szCs w:val="24"/>
              </w:rPr>
              <w:t>2.</w:t>
            </w:r>
            <w:r>
              <w:rPr>
                <w:b/>
                <w:bCs/>
                <w:szCs w:val="24"/>
              </w:rPr>
              <w:t xml:space="preserve"> </w:t>
            </w:r>
            <w:r w:rsidRPr="00B21DC4">
              <w:rPr>
                <w:b/>
                <w:bCs/>
                <w:szCs w:val="24"/>
              </w:rPr>
              <w:t>Pakeisti 39 straipsnio 8 dalį ir ją išdėstyti taip:</w:t>
            </w:r>
          </w:p>
          <w:p w14:paraId="7CF7B1E2" w14:textId="77777777" w:rsidR="008B49D9" w:rsidRDefault="00B21DC4" w:rsidP="00314280">
            <w:pPr>
              <w:spacing w:after="0" w:line="240" w:lineRule="auto"/>
              <w:jc w:val="both"/>
              <w:rPr>
                <w:rFonts w:eastAsia="Times New Roman"/>
                <w:b/>
                <w:bCs/>
                <w:szCs w:val="18"/>
                <w:lang w:eastAsia="lt-LT"/>
              </w:rPr>
            </w:pPr>
            <w:r w:rsidRPr="009978E0">
              <w:rPr>
                <w:rFonts w:eastAsia="Times New Roman"/>
                <w:b/>
                <w:bCs/>
                <w:szCs w:val="24"/>
                <w:lang w:eastAsia="lt-LT"/>
              </w:rPr>
              <w:t>„</w:t>
            </w:r>
            <w:r w:rsidR="008B49D9" w:rsidRPr="009978E0">
              <w:rPr>
                <w:rFonts w:eastAsia="Times New Roman"/>
                <w:b/>
                <w:bCs/>
                <w:szCs w:val="24"/>
                <w:lang w:eastAsia="lt-LT"/>
              </w:rPr>
              <w:t xml:space="preserve">8. Tuo atveju, kai infrastruktūros naudotojams reikalinga informacija valstybės ar savivaldybių institucijų, </w:t>
            </w:r>
            <w:r w:rsidR="008B49D9" w:rsidRPr="009978E0">
              <w:rPr>
                <w:b/>
                <w:bCs/>
                <w:szCs w:val="24"/>
              </w:rPr>
              <w:t>įstaigų, įmonių ir viešųjų įstaigų</w:t>
            </w:r>
            <w:r w:rsidR="008B49D9" w:rsidRPr="009978E0">
              <w:rPr>
                <w:rFonts w:eastAsia="Times New Roman"/>
                <w:b/>
                <w:bCs/>
                <w:szCs w:val="24"/>
                <w:lang w:eastAsia="lt-LT"/>
              </w:rPr>
              <w:t xml:space="preserve"> yra valdoma ir (ar) tvarkoma ne elektroniniu būdu, infrastruktūros naudotojai šią informaciją turi teisę proporcingomis, nediskriminacinėmis ir skaidriomis sąlygomis gauti</w:t>
            </w:r>
            <w:r w:rsidR="008B49D9" w:rsidRPr="009978E0">
              <w:rPr>
                <w:b/>
                <w:bCs/>
                <w:szCs w:val="24"/>
              </w:rPr>
              <w:t xml:space="preserve"> šio straipsnio 9 dal</w:t>
            </w:r>
            <w:r w:rsidR="009978E0" w:rsidRPr="009978E0">
              <w:rPr>
                <w:b/>
                <w:bCs/>
                <w:szCs w:val="24"/>
              </w:rPr>
              <w:t>yje</w:t>
            </w:r>
            <w:r w:rsidR="008B49D9" w:rsidRPr="009978E0">
              <w:rPr>
                <w:b/>
                <w:bCs/>
                <w:szCs w:val="24"/>
              </w:rPr>
              <w:t xml:space="preserve"> nustatyta tvarka,</w:t>
            </w:r>
            <w:r w:rsidR="008B49D9" w:rsidRPr="009978E0" w:rsidDel="009D08F7">
              <w:rPr>
                <w:rFonts w:eastAsia="Times New Roman"/>
                <w:b/>
                <w:bCs/>
                <w:szCs w:val="24"/>
                <w:lang w:eastAsia="lt-LT"/>
              </w:rPr>
              <w:t xml:space="preserve"> </w:t>
            </w:r>
            <w:r w:rsidR="008B49D9" w:rsidRPr="009978E0">
              <w:rPr>
                <w:rFonts w:eastAsia="Times New Roman"/>
                <w:b/>
                <w:bCs/>
                <w:szCs w:val="24"/>
                <w:lang w:eastAsia="lt-LT"/>
              </w:rPr>
              <w:t xml:space="preserve">taip pat </w:t>
            </w:r>
            <w:r w:rsidR="008B49D9" w:rsidRPr="009978E0">
              <w:rPr>
                <w:rFonts w:eastAsia="Times New Roman"/>
                <w:b/>
                <w:bCs/>
                <w:szCs w:val="18"/>
                <w:lang w:eastAsia="lt-LT"/>
              </w:rPr>
              <w:t>elektroninių ryšių infrastruktūros įrengimo ir naudojimo taisyklių nustatyta tvarka ir sąlygomis iš</w:t>
            </w:r>
            <w:r w:rsidR="008B49D9" w:rsidRPr="009978E0" w:rsidDel="009D08F7">
              <w:rPr>
                <w:rFonts w:eastAsia="Times New Roman"/>
                <w:b/>
                <w:bCs/>
                <w:szCs w:val="24"/>
                <w:lang w:eastAsia="lt-LT"/>
              </w:rPr>
              <w:t xml:space="preserve"> </w:t>
            </w:r>
            <w:r w:rsidR="008B49D9" w:rsidRPr="009978E0">
              <w:rPr>
                <w:rFonts w:eastAsia="Times New Roman"/>
                <w:b/>
                <w:bCs/>
                <w:szCs w:val="24"/>
                <w:lang w:eastAsia="lt-LT"/>
              </w:rPr>
              <w:t>infrastruktūros valdytojų. Infrastruktūros naudotojai turi teisę apžiūrėti</w:t>
            </w:r>
            <w:r w:rsidR="008B49D9" w:rsidRPr="009978E0">
              <w:rPr>
                <w:rFonts w:eastAsia="Times New Roman"/>
                <w:b/>
                <w:bCs/>
                <w:szCs w:val="18"/>
                <w:lang w:eastAsia="lt-LT"/>
              </w:rPr>
              <w:t xml:space="preserve"> </w:t>
            </w:r>
            <w:r w:rsidR="008B49D9" w:rsidRPr="009978E0">
              <w:rPr>
                <w:rFonts w:eastAsia="Times New Roman"/>
                <w:b/>
                <w:bCs/>
                <w:szCs w:val="24"/>
                <w:lang w:eastAsia="lt-LT"/>
              </w:rPr>
              <w:t xml:space="preserve">esamą elektroninių ryšių infrastruktūrą ir (arba) tinkamos paskirties </w:t>
            </w:r>
            <w:r w:rsidR="008B49D9" w:rsidRPr="009978E0">
              <w:rPr>
                <w:b/>
                <w:bCs/>
                <w:szCs w:val="24"/>
              </w:rPr>
              <w:t xml:space="preserve">fizinę </w:t>
            </w:r>
            <w:r w:rsidR="008B49D9" w:rsidRPr="009978E0">
              <w:rPr>
                <w:rFonts w:eastAsia="Times New Roman"/>
                <w:b/>
                <w:bCs/>
                <w:szCs w:val="24"/>
                <w:lang w:eastAsia="lt-LT"/>
              </w:rPr>
              <w:t>infrastruktūrą</w:t>
            </w:r>
            <w:r w:rsidR="008B49D9" w:rsidRPr="009978E0">
              <w:rPr>
                <w:rFonts w:eastAsia="Times New Roman"/>
                <w:b/>
                <w:bCs/>
                <w:szCs w:val="18"/>
                <w:lang w:eastAsia="lt-LT"/>
              </w:rPr>
              <w:t xml:space="preserve"> vietoje elektroninių ryšių infrastruktūros įrengimo ir naudojimo taisyklių nustatyta tvarka ir sąlygomis.“</w:t>
            </w:r>
          </w:p>
          <w:p w14:paraId="457015F3" w14:textId="77777777" w:rsidR="0024241E" w:rsidRDefault="0024241E" w:rsidP="00314280">
            <w:pPr>
              <w:spacing w:after="0" w:line="240" w:lineRule="auto"/>
              <w:jc w:val="both"/>
              <w:rPr>
                <w:rFonts w:eastAsia="Times New Roman"/>
                <w:b/>
                <w:bCs/>
                <w:szCs w:val="18"/>
                <w:lang w:eastAsia="lt-LT"/>
              </w:rPr>
            </w:pPr>
          </w:p>
          <w:p w14:paraId="7806E603" w14:textId="77777777" w:rsidR="00DA50C6" w:rsidRPr="00A15B3E" w:rsidRDefault="00AC2078" w:rsidP="00314280">
            <w:pPr>
              <w:spacing w:after="0" w:line="240" w:lineRule="auto"/>
              <w:jc w:val="both"/>
              <w:rPr>
                <w:rFonts w:eastAsia="Times New Roman"/>
                <w:b/>
                <w:bCs/>
                <w:szCs w:val="24"/>
                <w:lang w:eastAsia="lt-LT"/>
              </w:rPr>
            </w:pPr>
            <w:r w:rsidRPr="00A15B3E">
              <w:rPr>
                <w:rFonts w:eastAsia="Times New Roman"/>
                <w:b/>
                <w:bCs/>
                <w:szCs w:val="24"/>
                <w:lang w:eastAsia="lt-LT"/>
              </w:rPr>
              <w:t>Įsakym</w:t>
            </w:r>
            <w:r w:rsidR="0024241E" w:rsidRPr="00A15B3E">
              <w:rPr>
                <w:rFonts w:eastAsia="Times New Roman"/>
                <w:b/>
                <w:bCs/>
                <w:szCs w:val="24"/>
                <w:lang w:eastAsia="lt-LT"/>
              </w:rPr>
              <w:t>as</w:t>
            </w:r>
          </w:p>
          <w:p w14:paraId="3BB30005" w14:textId="77777777" w:rsidR="008B49D9" w:rsidRPr="0024241E" w:rsidRDefault="008B49D9" w:rsidP="00314280">
            <w:pPr>
              <w:pStyle w:val="BodyText2"/>
              <w:ind w:firstLine="0"/>
              <w:rPr>
                <w:rFonts w:ascii="Times New Roman" w:hAnsi="Times New Roman"/>
                <w:bCs/>
                <w:sz w:val="24"/>
                <w:szCs w:val="24"/>
                <w:lang w:val="lt-LT"/>
              </w:rPr>
            </w:pPr>
            <w:r w:rsidRPr="0024241E">
              <w:rPr>
                <w:rFonts w:ascii="Times New Roman" w:hAnsi="Times New Roman"/>
                <w:bCs/>
                <w:sz w:val="24"/>
                <w:szCs w:val="24"/>
                <w:lang w:val="lt-LT"/>
              </w:rPr>
              <w:t>1.2.59. Pakeičiu VII</w:t>
            </w:r>
            <w:r w:rsidR="00AB3E6D" w:rsidRPr="0024241E">
              <w:rPr>
                <w:rFonts w:ascii="Times New Roman" w:hAnsi="Times New Roman"/>
                <w:bCs/>
                <w:sz w:val="24"/>
                <w:szCs w:val="24"/>
                <w:lang w:val="lt-LT"/>
              </w:rPr>
              <w:t>I</w:t>
            </w:r>
            <w:r w:rsidRPr="0024241E">
              <w:rPr>
                <w:rFonts w:ascii="Times New Roman" w:hAnsi="Times New Roman"/>
                <w:bCs/>
                <w:sz w:val="24"/>
                <w:szCs w:val="24"/>
                <w:lang w:val="lt-LT"/>
              </w:rPr>
              <w:t xml:space="preserve"> skyrių ir išdėstau jį taip:</w:t>
            </w:r>
          </w:p>
          <w:p w14:paraId="5D148E44" w14:textId="77777777" w:rsidR="008B49D9" w:rsidRPr="00AD4ADB" w:rsidRDefault="008B49D9" w:rsidP="00314280">
            <w:pPr>
              <w:spacing w:after="0" w:line="240" w:lineRule="auto"/>
              <w:jc w:val="both"/>
              <w:rPr>
                <w:rFonts w:eastAsia="Times New Roman"/>
                <w:szCs w:val="24"/>
                <w:lang w:eastAsia="lt-LT"/>
              </w:rPr>
            </w:pPr>
            <w:r w:rsidRPr="00AD4ADB">
              <w:rPr>
                <w:rFonts w:eastAsia="Times New Roman"/>
                <w:szCs w:val="24"/>
                <w:lang w:eastAsia="lt-LT"/>
              </w:rPr>
              <w:t>„&lt;…&gt;</w:t>
            </w:r>
          </w:p>
          <w:p w14:paraId="78A2A75C" w14:textId="77777777" w:rsidR="008B49D9" w:rsidRPr="00AD4ADB" w:rsidRDefault="008B49D9" w:rsidP="00314280">
            <w:pPr>
              <w:pStyle w:val="BodyText3"/>
              <w:ind w:firstLine="0"/>
              <w:rPr>
                <w:rFonts w:ascii="Times New Roman" w:hAnsi="Times New Roman"/>
                <w:sz w:val="24"/>
                <w:szCs w:val="24"/>
                <w:lang w:val="lt-LT" w:eastAsia="lt-LT"/>
              </w:rPr>
            </w:pPr>
            <w:r w:rsidRPr="00AD4ADB">
              <w:rPr>
                <w:rFonts w:ascii="Times New Roman" w:hAnsi="Times New Roman"/>
                <w:sz w:val="24"/>
                <w:szCs w:val="24"/>
                <w:lang w:val="lt-LT" w:eastAsia="lt-LT"/>
              </w:rPr>
              <w:t xml:space="preserve">332. Tuo atveju, kai infrastruktūros naudotojams reikalinga informacija valstybės ar savivaldybių institucijų, įstaigų, įmonių ir viešųjų įstaigų yra valdoma ir (ar) tvarkoma ne elektroniniu būdu, infrastruktūros naudotojai šią informaciją turi teisę proporcingomis, nediskriminacinėmis ir skaidriomis sąlygomis gauti Lietuvos Respublikos elektroninių ryšių </w:t>
            </w:r>
            <w:r w:rsidRPr="00AD4ADB">
              <w:rPr>
                <w:rFonts w:ascii="Times New Roman" w:hAnsi="Times New Roman"/>
                <w:sz w:val="24"/>
                <w:szCs w:val="24"/>
                <w:lang w:val="lt-LT" w:eastAsia="lt-LT"/>
              </w:rPr>
              <w:lastRenderedPageBreak/>
              <w:t>įstatymo 39 straipsnio 9 dalies 2 punkte nustatyta tvarka,</w:t>
            </w:r>
            <w:r w:rsidRPr="00AD4ADB" w:rsidDel="009D08F7">
              <w:rPr>
                <w:rFonts w:ascii="Times New Roman" w:hAnsi="Times New Roman"/>
                <w:sz w:val="24"/>
                <w:szCs w:val="24"/>
                <w:lang w:val="lt-LT" w:eastAsia="lt-LT"/>
              </w:rPr>
              <w:t xml:space="preserve"> </w:t>
            </w:r>
            <w:r w:rsidRPr="00AD4ADB">
              <w:rPr>
                <w:rFonts w:ascii="Times New Roman" w:hAnsi="Times New Roman"/>
                <w:sz w:val="24"/>
                <w:szCs w:val="24"/>
                <w:lang w:val="lt-LT" w:eastAsia="lt-LT"/>
              </w:rPr>
              <w:t xml:space="preserve">taip pat iš infrastruktūros valdytojų Taisyklių 333 punkte nustatyta tvarka.   </w:t>
            </w:r>
          </w:p>
          <w:p w14:paraId="12FB5A67" w14:textId="77777777" w:rsidR="00D01A17" w:rsidRDefault="008B49D9" w:rsidP="0024241E">
            <w:pPr>
              <w:spacing w:after="0" w:line="240" w:lineRule="auto"/>
              <w:jc w:val="both"/>
              <w:rPr>
                <w:szCs w:val="24"/>
                <w:lang w:eastAsia="lt-LT"/>
              </w:rPr>
            </w:pPr>
            <w:r w:rsidRPr="00AD4ADB">
              <w:rPr>
                <w:szCs w:val="24"/>
                <w:lang w:eastAsia="lt-LT"/>
              </w:rPr>
              <w:t xml:space="preserve">333. Infrastruktūros naudotojas, norėdamas gauti jam reikalingą informaciją iš infrastruktūros valdytojo, privalo jam pateikti rašytinį prašymą, kuriame turi būti nurodyta konkreti vietovė, kurioje įrengta infrastruktūra domina infrastruktūros naudotoją. Infrastruktūros valdytojas prašymą pateikti šiame punkte nurodytą informaciją privalo išnagrinėti ir informaciją pateikti ar atsisakyti ją pateikti per du mėnesius nuo prašymo gavimo dienos. Infrastruktūros valdytojas neturi teisės atsisakyti pateikti šiame punkte nurodytos informacijos, išskyrus atvejus, kai tokios informacijos pateikimas galėtų sukelti ar sukels grėsmę nacionaliniam saugumui, elektroninių ryšių infrastruktūros ir (arba) tinkamos paskirties fizinės infrastruktūros saugumui ir (ar) vientisumui, visuomenės saugumui ir (ar) sveikatai. Infrastruktūros valdytojo atsisakymas pateikti </w:t>
            </w:r>
            <w:r w:rsidRPr="0024241E">
              <w:rPr>
                <w:szCs w:val="24"/>
                <w:lang w:eastAsia="lt-LT"/>
              </w:rPr>
              <w:t>Taisyklių 331</w:t>
            </w:r>
            <w:r w:rsidRPr="0024241E">
              <w:rPr>
                <w:szCs w:val="24"/>
                <w:vertAlign w:val="superscript"/>
                <w:lang w:eastAsia="lt-LT"/>
              </w:rPr>
              <w:t xml:space="preserve"> </w:t>
            </w:r>
            <w:r w:rsidRPr="0024241E">
              <w:rPr>
                <w:szCs w:val="24"/>
                <w:lang w:eastAsia="lt-LT"/>
              </w:rPr>
              <w:t>punkte nurodytą</w:t>
            </w:r>
            <w:r w:rsidRPr="00AD4ADB">
              <w:rPr>
                <w:szCs w:val="24"/>
                <w:lang w:eastAsia="lt-LT"/>
              </w:rPr>
              <w:t xml:space="preserve"> informaciją turi būti motyvuotas ir pagrįstas, o argumentai raštu pateikiami prašymą pateikusiam infrastruktūros naudotojui, laikantis šiame punkte nurodyto termino.</w:t>
            </w:r>
          </w:p>
          <w:p w14:paraId="4FC7DD23" w14:textId="77777777" w:rsidR="000C6082" w:rsidRPr="00AD4ADB" w:rsidRDefault="00D01A17" w:rsidP="0024241E">
            <w:pPr>
              <w:spacing w:after="0" w:line="240" w:lineRule="auto"/>
              <w:jc w:val="both"/>
            </w:pPr>
            <w:r>
              <w:rPr>
                <w:szCs w:val="24"/>
              </w:rPr>
              <w:t>&lt;...&gt;.</w:t>
            </w:r>
            <w:r w:rsidR="008B49D9" w:rsidRPr="00AD4ADB">
              <w:t>“</w:t>
            </w:r>
          </w:p>
        </w:tc>
        <w:tc>
          <w:tcPr>
            <w:tcW w:w="488" w:type="pct"/>
          </w:tcPr>
          <w:p w14:paraId="417B58A3" w14:textId="77777777" w:rsidR="001C51C5" w:rsidRPr="00AD4ADB" w:rsidRDefault="00D67413" w:rsidP="009978E0">
            <w:pPr>
              <w:spacing w:after="0" w:line="240" w:lineRule="auto"/>
              <w:ind w:right="-109"/>
              <w:jc w:val="center"/>
              <w:rPr>
                <w:szCs w:val="24"/>
              </w:rPr>
            </w:pPr>
            <w:r w:rsidRPr="00AD4ADB">
              <w:rPr>
                <w:szCs w:val="24"/>
              </w:rPr>
              <w:lastRenderedPageBreak/>
              <w:t>Visiškas</w:t>
            </w:r>
          </w:p>
        </w:tc>
      </w:tr>
      <w:tr w:rsidR="00260FC4" w:rsidRPr="00AD4ADB" w14:paraId="5469AA2E" w14:textId="77777777" w:rsidTr="00223866">
        <w:trPr>
          <w:trHeight w:val="273"/>
        </w:trPr>
        <w:tc>
          <w:tcPr>
            <w:tcW w:w="2207" w:type="pct"/>
          </w:tcPr>
          <w:p w14:paraId="22F0C261" w14:textId="77777777" w:rsidR="00260FC4" w:rsidRPr="00AD4ADB" w:rsidRDefault="00260FC4" w:rsidP="00260FC4">
            <w:pPr>
              <w:spacing w:after="0" w:line="240" w:lineRule="auto"/>
              <w:jc w:val="both"/>
              <w:rPr>
                <w:szCs w:val="24"/>
              </w:rPr>
            </w:pPr>
            <w:r w:rsidRPr="00AD4ADB">
              <w:rPr>
                <w:szCs w:val="24"/>
              </w:rPr>
              <w:lastRenderedPageBreak/>
              <w:t>Prieigą prie būtiniausios informacijos valstybės narės gali leisti apriboti tik tuomet, jei tai būtina tinklų saugumo ir jų vientisumo, nacionalinio saugumo, visuomenės sveikatos ar saugos, konfidencialumo arba veiklos ir verslo paslapčių apsaugos tikslais.</w:t>
            </w:r>
          </w:p>
        </w:tc>
        <w:tc>
          <w:tcPr>
            <w:tcW w:w="2305" w:type="pct"/>
          </w:tcPr>
          <w:p w14:paraId="095DCB3F" w14:textId="77777777" w:rsidR="000E08B3" w:rsidRPr="00A15B3E" w:rsidRDefault="00223866" w:rsidP="00314280">
            <w:pPr>
              <w:spacing w:after="0" w:line="240" w:lineRule="auto"/>
              <w:jc w:val="both"/>
              <w:rPr>
                <w:b/>
                <w:bCs/>
                <w:szCs w:val="24"/>
              </w:rPr>
            </w:pPr>
            <w:r w:rsidRPr="00A15B3E">
              <w:rPr>
                <w:b/>
                <w:bCs/>
                <w:szCs w:val="24"/>
              </w:rPr>
              <w:t>Elektroninių ryšių įstatymo pakeitimo ir papildymo įstatymas</w:t>
            </w:r>
          </w:p>
          <w:p w14:paraId="6E4AF8B7" w14:textId="77777777" w:rsidR="00223866" w:rsidRDefault="00223866" w:rsidP="00223866">
            <w:pPr>
              <w:spacing w:after="0" w:line="240" w:lineRule="auto"/>
              <w:jc w:val="both"/>
              <w:rPr>
                <w:b/>
                <w:szCs w:val="24"/>
              </w:rPr>
            </w:pPr>
            <w:r>
              <w:rPr>
                <w:b/>
                <w:szCs w:val="24"/>
              </w:rPr>
              <w:t>5 straipsnis. 39 straipsnio pakeitimas</w:t>
            </w:r>
          </w:p>
          <w:p w14:paraId="4D347399" w14:textId="77777777" w:rsidR="00223866" w:rsidRPr="00223866" w:rsidRDefault="00223866" w:rsidP="00314280">
            <w:pPr>
              <w:spacing w:after="0" w:line="240" w:lineRule="auto"/>
              <w:jc w:val="both"/>
              <w:rPr>
                <w:b/>
                <w:szCs w:val="24"/>
              </w:rPr>
            </w:pPr>
            <w:r>
              <w:rPr>
                <w:szCs w:val="24"/>
              </w:rPr>
              <w:t xml:space="preserve">Pakeisti 39 straipsnį ir jį išdėstyti taip: </w:t>
            </w:r>
          </w:p>
          <w:p w14:paraId="70439CCE" w14:textId="77777777" w:rsidR="0041703A" w:rsidRDefault="00A15B3E" w:rsidP="00314280">
            <w:pPr>
              <w:spacing w:after="0" w:line="240" w:lineRule="auto"/>
              <w:jc w:val="both"/>
              <w:rPr>
                <w:szCs w:val="24"/>
              </w:rPr>
            </w:pPr>
            <w:r w:rsidRPr="00A15B3E">
              <w:rPr>
                <w:szCs w:val="24"/>
                <w:lang w:eastAsia="lt-LT"/>
              </w:rPr>
              <w:t>„</w:t>
            </w:r>
            <w:r w:rsidR="00344B2B" w:rsidRPr="00AD4ADB">
              <w:rPr>
                <w:b/>
                <w:szCs w:val="24"/>
                <w:lang w:eastAsia="lt-LT"/>
              </w:rPr>
              <w:t>39</w:t>
            </w:r>
            <w:r w:rsidR="00344B2B" w:rsidRPr="00AD4ADB">
              <w:rPr>
                <w:b/>
                <w:szCs w:val="24"/>
              </w:rPr>
              <w:t xml:space="preserve"> straipsnis</w:t>
            </w:r>
            <w:r w:rsidR="00344B2B" w:rsidRPr="00AD4ADB">
              <w:rPr>
                <w:b/>
                <w:szCs w:val="24"/>
                <w:lang w:eastAsia="lt-LT"/>
              </w:rPr>
              <w:t xml:space="preserve">. </w:t>
            </w:r>
            <w:r w:rsidR="00344B2B" w:rsidRPr="00AD4ADB">
              <w:rPr>
                <w:b/>
                <w:szCs w:val="24"/>
              </w:rPr>
              <w:t>Bendras elektroninių ryšių infrastruktūros ir (arba) tinkamos paskirties fizinės infrastruktūros naudojimas</w:t>
            </w:r>
            <w:r w:rsidR="0041703A">
              <w:rPr>
                <w:szCs w:val="24"/>
              </w:rPr>
              <w:t>&lt;...&gt;</w:t>
            </w:r>
          </w:p>
          <w:p w14:paraId="6CE37E13" w14:textId="77777777" w:rsidR="00A15B3E" w:rsidRDefault="00A15B3E" w:rsidP="00314280">
            <w:pPr>
              <w:spacing w:after="0" w:line="240" w:lineRule="auto"/>
              <w:jc w:val="both"/>
              <w:rPr>
                <w:szCs w:val="24"/>
              </w:rPr>
            </w:pPr>
            <w:r>
              <w:rPr>
                <w:szCs w:val="24"/>
              </w:rPr>
              <w:t>&lt;...&gt;</w:t>
            </w:r>
          </w:p>
          <w:p w14:paraId="6E6886D3" w14:textId="77777777" w:rsidR="00296EF5" w:rsidRDefault="00344B2B" w:rsidP="00314280">
            <w:pPr>
              <w:spacing w:after="0" w:line="240" w:lineRule="auto"/>
              <w:jc w:val="both"/>
              <w:rPr>
                <w:szCs w:val="24"/>
              </w:rPr>
            </w:pPr>
            <w:r w:rsidRPr="00AD4ADB">
              <w:rPr>
                <w:szCs w:val="24"/>
              </w:rPr>
              <w:t>10. Šio straipsnio 8 ir 9 dalys netaikomos informacijai, kurios pateikimas galėtų sukelti ar sukels grėsmę nacionaliniam saugumui, elektroninių ryšių infrastruktūros ir (arba) tinkamos paskirties fizinės infrastruktūros saugumui ir (arba) vientisumui, visuomenės saugumui ir (arba) sveikatai. Atsisakymas infrastruktūros naudotojui pateikti šio straipsnio 8 ir (arba) 9 dalyse (dalyje) nurodytą informaciją turi būti motyvuotas ir pagrįstas.</w:t>
            </w:r>
          </w:p>
          <w:p w14:paraId="3B094A75" w14:textId="77777777" w:rsidR="00196E62" w:rsidRPr="00A15B3E" w:rsidRDefault="00A15B3E" w:rsidP="00314280">
            <w:pPr>
              <w:spacing w:after="0" w:line="240" w:lineRule="auto"/>
              <w:jc w:val="both"/>
              <w:rPr>
                <w:szCs w:val="24"/>
              </w:rPr>
            </w:pPr>
            <w:r w:rsidRPr="00A15B3E">
              <w:rPr>
                <w:szCs w:val="24"/>
              </w:rPr>
              <w:t>&lt;...&gt;.“</w:t>
            </w:r>
          </w:p>
          <w:p w14:paraId="6E7A4371" w14:textId="77777777" w:rsidR="000C6082" w:rsidRDefault="00196E62" w:rsidP="00314280">
            <w:pPr>
              <w:spacing w:after="0" w:line="240" w:lineRule="auto"/>
              <w:jc w:val="both"/>
              <w:rPr>
                <w:b/>
                <w:bCs/>
                <w:szCs w:val="24"/>
              </w:rPr>
            </w:pPr>
            <w:r w:rsidRPr="00196E62">
              <w:rPr>
                <w:b/>
                <w:bCs/>
                <w:szCs w:val="24"/>
              </w:rPr>
              <w:t>GKĮ</w:t>
            </w:r>
            <w:r w:rsidR="000E08B3">
              <w:rPr>
                <w:b/>
                <w:bCs/>
                <w:szCs w:val="24"/>
              </w:rPr>
              <w:t xml:space="preserve"> </w:t>
            </w:r>
            <w:r w:rsidR="00223866">
              <w:rPr>
                <w:b/>
                <w:bCs/>
                <w:szCs w:val="24"/>
              </w:rPr>
              <w:t xml:space="preserve">pakeitimo </w:t>
            </w:r>
            <w:r w:rsidR="000E08B3">
              <w:rPr>
                <w:b/>
                <w:bCs/>
                <w:szCs w:val="24"/>
              </w:rPr>
              <w:t>projektas</w:t>
            </w:r>
          </w:p>
          <w:p w14:paraId="637A3731" w14:textId="77777777" w:rsidR="00196E62" w:rsidRDefault="00223866" w:rsidP="00314280">
            <w:pPr>
              <w:spacing w:after="0" w:line="240" w:lineRule="auto"/>
              <w:jc w:val="both"/>
              <w:rPr>
                <w:b/>
                <w:bCs/>
                <w:szCs w:val="24"/>
              </w:rPr>
            </w:pPr>
            <w:r w:rsidRPr="009B6243">
              <w:rPr>
                <w:b/>
                <w:bCs/>
                <w:szCs w:val="24"/>
              </w:rPr>
              <w:t>Lietuvos Respublikos geodezijos ir kartografijos įstatym</w:t>
            </w:r>
            <w:r>
              <w:rPr>
                <w:b/>
                <w:bCs/>
                <w:szCs w:val="24"/>
              </w:rPr>
              <w:t>as</w:t>
            </w:r>
          </w:p>
          <w:p w14:paraId="62A4376D" w14:textId="77777777" w:rsidR="00196E62" w:rsidRPr="00196E62" w:rsidRDefault="00196E62" w:rsidP="00196E62">
            <w:pPr>
              <w:spacing w:after="0" w:line="240" w:lineRule="auto"/>
              <w:jc w:val="both"/>
              <w:rPr>
                <w:color w:val="000000"/>
                <w:szCs w:val="24"/>
              </w:rPr>
            </w:pPr>
            <w:r w:rsidRPr="00196E62">
              <w:rPr>
                <w:b/>
                <w:bCs/>
                <w:color w:val="000000"/>
                <w:szCs w:val="24"/>
              </w:rPr>
              <w:lastRenderedPageBreak/>
              <w:t>24 straipsnis. Prieiga prie erdvinių duomenų per Lietuvos</w:t>
            </w:r>
            <w:r>
              <w:rPr>
                <w:b/>
                <w:bCs/>
                <w:color w:val="000000"/>
                <w:szCs w:val="24"/>
              </w:rPr>
              <w:t xml:space="preserve"> </w:t>
            </w:r>
            <w:r w:rsidRPr="00196E62">
              <w:rPr>
                <w:b/>
                <w:bCs/>
                <w:color w:val="000000"/>
                <w:szCs w:val="24"/>
              </w:rPr>
              <w:t>erdvinės informacijos portalą</w:t>
            </w:r>
          </w:p>
          <w:p w14:paraId="50EF4EA0" w14:textId="77777777" w:rsidR="00196E62" w:rsidRPr="0041703A" w:rsidRDefault="00196E62" w:rsidP="00196E62">
            <w:pPr>
              <w:spacing w:after="0" w:line="240" w:lineRule="auto"/>
              <w:jc w:val="both"/>
              <w:rPr>
                <w:b/>
                <w:bCs/>
                <w:color w:val="000000"/>
                <w:szCs w:val="24"/>
                <w:lang w:eastAsia="lt-LT"/>
              </w:rPr>
            </w:pPr>
            <w:r w:rsidRPr="0041703A">
              <w:rPr>
                <w:b/>
                <w:bCs/>
                <w:color w:val="000000"/>
                <w:szCs w:val="24"/>
                <w:lang w:eastAsia="lt-LT"/>
              </w:rPr>
              <w:t>1. Prieiga prie erdvinių duomenų per Lietuvos erdvinės informacijos portalą yra vieša, išskyrus šio straipsnio 6 ir 7 dalyse nurodytus atvejus.</w:t>
            </w:r>
          </w:p>
          <w:p w14:paraId="07A83DE6" w14:textId="77777777" w:rsidR="00496603" w:rsidRPr="0041703A" w:rsidRDefault="00496603" w:rsidP="00196E62">
            <w:pPr>
              <w:spacing w:after="0" w:line="240" w:lineRule="auto"/>
              <w:jc w:val="both"/>
              <w:rPr>
                <w:b/>
                <w:bCs/>
                <w:color w:val="000000"/>
                <w:szCs w:val="24"/>
                <w:lang w:eastAsia="lt-LT"/>
              </w:rPr>
            </w:pPr>
            <w:r w:rsidRPr="0041703A">
              <w:rPr>
                <w:b/>
                <w:bCs/>
                <w:color w:val="000000"/>
                <w:szCs w:val="24"/>
                <w:lang w:eastAsia="lt-LT"/>
              </w:rPr>
              <w:t>&lt;...&gt;</w:t>
            </w:r>
          </w:p>
          <w:p w14:paraId="5C5B5800" w14:textId="77777777" w:rsidR="00496603" w:rsidRPr="0041703A" w:rsidRDefault="00496603" w:rsidP="00496603">
            <w:pPr>
              <w:spacing w:after="0" w:line="240" w:lineRule="auto"/>
              <w:jc w:val="both"/>
              <w:rPr>
                <w:b/>
                <w:bCs/>
                <w:color w:val="000000"/>
                <w:szCs w:val="24"/>
                <w:lang w:eastAsia="lt-LT"/>
              </w:rPr>
            </w:pPr>
            <w:r w:rsidRPr="0041703A">
              <w:rPr>
                <w:b/>
                <w:bCs/>
                <w:color w:val="000000"/>
                <w:szCs w:val="24"/>
                <w:lang w:eastAsia="lt-LT"/>
              </w:rPr>
              <w:t>6. Prieiga prie erdvinių duomenų per Lietuvos erdvinės informacijos portalą teikiant šio įstatymo 23 straipsnio 1 dalies 1 punkte nurodytas paslaugas įstatymų nustatyta tvarka gali būti apribota, jeigu tai kenkia arba gali pakenkti tarptautiniams santykiams, valstybės saugumui ar gynybai. Įstatymų nustatyta tvarka ribojant prieigą turi būti numatyti subjektai, galintys priimti sprendimus, susijusius su tokiu ribojimu, bei įtvirtintas apskundimo mechanizmas, kuris apibrėžtų informacijos laisvės įgyvendinimo ribas bei užtikrintų veiksmingą žmogaus teisės ieškoti ir gauti informaciją gynimą.</w:t>
            </w:r>
          </w:p>
          <w:p w14:paraId="374BE1BA" w14:textId="77777777" w:rsidR="00496603" w:rsidRPr="0041703A" w:rsidRDefault="00496603" w:rsidP="00496603">
            <w:pPr>
              <w:spacing w:after="0" w:line="240" w:lineRule="auto"/>
              <w:jc w:val="both"/>
              <w:rPr>
                <w:b/>
                <w:bCs/>
                <w:color w:val="000000"/>
                <w:szCs w:val="24"/>
                <w:lang w:eastAsia="lt-LT"/>
              </w:rPr>
            </w:pPr>
            <w:r w:rsidRPr="0041703A">
              <w:rPr>
                <w:b/>
                <w:bCs/>
                <w:color w:val="000000"/>
                <w:szCs w:val="24"/>
                <w:lang w:eastAsia="lt-LT"/>
              </w:rPr>
              <w:t>7. Prieiga prie erdvinių duomenų</w:t>
            </w:r>
            <w:r w:rsidR="00550FCD">
              <w:rPr>
                <w:b/>
                <w:bCs/>
                <w:color w:val="000000"/>
                <w:szCs w:val="24"/>
                <w:lang w:eastAsia="lt-LT"/>
              </w:rPr>
              <w:t xml:space="preserve">, išskyrus šio straipsnio </w:t>
            </w:r>
            <w:r w:rsidR="00550FCD">
              <w:rPr>
                <w:b/>
                <w:bCs/>
                <w:color w:val="000000"/>
                <w:szCs w:val="24"/>
                <w:lang w:val="en-US" w:eastAsia="lt-LT"/>
              </w:rPr>
              <w:t>9</w:t>
            </w:r>
            <w:r w:rsidR="00550FCD">
              <w:rPr>
                <w:b/>
                <w:bCs/>
                <w:color w:val="000000"/>
                <w:szCs w:val="24"/>
                <w:lang w:eastAsia="lt-LT"/>
              </w:rPr>
              <w:t xml:space="preserve"> dalyje nurodytus erdvinius duomenis,</w:t>
            </w:r>
            <w:r w:rsidRPr="0041703A">
              <w:rPr>
                <w:b/>
                <w:bCs/>
                <w:color w:val="000000"/>
                <w:szCs w:val="24"/>
                <w:lang w:eastAsia="lt-LT"/>
              </w:rPr>
              <w:t xml:space="preserve"> per Lietuvos erdvinės informacijos portalą teikiant šio įstatymo 23 straipsnio 1 dalies 2–5 punktuose nurodytas paslaugas įstatymų nustatyta tvarka gali būti apribota, jeigu tai kenkia arba gali pakenkti:</w:t>
            </w:r>
          </w:p>
          <w:p w14:paraId="751F5B5B" w14:textId="77777777" w:rsidR="00496603" w:rsidRPr="0041703A" w:rsidRDefault="00496603" w:rsidP="00496603">
            <w:pPr>
              <w:spacing w:after="0" w:line="240" w:lineRule="auto"/>
              <w:jc w:val="both"/>
              <w:rPr>
                <w:b/>
                <w:bCs/>
                <w:color w:val="000000"/>
                <w:szCs w:val="24"/>
                <w:lang w:eastAsia="lt-LT"/>
              </w:rPr>
            </w:pPr>
            <w:r w:rsidRPr="0041703A">
              <w:rPr>
                <w:b/>
                <w:bCs/>
                <w:color w:val="000000"/>
                <w:szCs w:val="24"/>
                <w:lang w:eastAsia="lt-LT"/>
              </w:rPr>
              <w:t>1) valstybės ir savivaldybių institucijų teikiamų administracinių paslaugų konfidencialumui, kai tokį konfidencialumą numato įstatymai;</w:t>
            </w:r>
          </w:p>
          <w:p w14:paraId="4F00BA81" w14:textId="77777777" w:rsidR="00496603" w:rsidRPr="0041703A" w:rsidRDefault="00496603" w:rsidP="00496603">
            <w:pPr>
              <w:spacing w:after="0" w:line="240" w:lineRule="auto"/>
              <w:jc w:val="both"/>
              <w:rPr>
                <w:b/>
                <w:bCs/>
                <w:color w:val="000000"/>
                <w:szCs w:val="24"/>
                <w:lang w:eastAsia="lt-LT"/>
              </w:rPr>
            </w:pPr>
            <w:r w:rsidRPr="0041703A">
              <w:rPr>
                <w:b/>
                <w:bCs/>
                <w:color w:val="000000"/>
                <w:szCs w:val="24"/>
                <w:lang w:eastAsia="lt-LT"/>
              </w:rPr>
              <w:t>2) tarptautiniams santykiams, valstybės saugumui ar gynybai;</w:t>
            </w:r>
          </w:p>
          <w:p w14:paraId="69FFB7DC" w14:textId="77777777" w:rsidR="00496603" w:rsidRPr="0041703A" w:rsidRDefault="00496603" w:rsidP="00496603">
            <w:pPr>
              <w:spacing w:after="0" w:line="240" w:lineRule="auto"/>
              <w:jc w:val="both"/>
              <w:rPr>
                <w:b/>
                <w:bCs/>
                <w:color w:val="000000"/>
                <w:szCs w:val="24"/>
                <w:lang w:eastAsia="lt-LT"/>
              </w:rPr>
            </w:pPr>
            <w:r w:rsidRPr="0041703A">
              <w:rPr>
                <w:b/>
                <w:bCs/>
                <w:color w:val="000000"/>
                <w:szCs w:val="24"/>
                <w:lang w:eastAsia="lt-LT"/>
              </w:rPr>
              <w:t>3) teisingumo vykdymui arba teisės pažeidimų tyrimui;</w:t>
            </w:r>
          </w:p>
          <w:p w14:paraId="123D5A53" w14:textId="77777777" w:rsidR="00496603" w:rsidRPr="0041703A" w:rsidRDefault="00496603" w:rsidP="00496603">
            <w:pPr>
              <w:spacing w:after="0" w:line="240" w:lineRule="auto"/>
              <w:jc w:val="both"/>
              <w:rPr>
                <w:b/>
                <w:bCs/>
                <w:color w:val="000000"/>
                <w:szCs w:val="24"/>
                <w:lang w:eastAsia="lt-LT"/>
              </w:rPr>
            </w:pPr>
            <w:r w:rsidRPr="0041703A">
              <w:rPr>
                <w:b/>
                <w:bCs/>
                <w:color w:val="000000"/>
                <w:szCs w:val="24"/>
                <w:lang w:eastAsia="lt-LT"/>
              </w:rPr>
              <w:t>4) informacijos, laikomos komercine (gamybine) paslaptimi, konfidencialumui, kai tokį konfidencialumą, siekiant apsaugoti teisėtus ekonominius interesus, įskaitant visuomenės interesus išlaikyti statistinių duomenų konfidencialumą ir informacijos apie mokesčių mokėtoją slaptumą, numato Lietuvos Respublikos arba Europos Sąjungos teisės aktai;</w:t>
            </w:r>
          </w:p>
          <w:p w14:paraId="56BEEF1A" w14:textId="77777777" w:rsidR="00496603" w:rsidRPr="0041703A" w:rsidRDefault="00496603" w:rsidP="00496603">
            <w:pPr>
              <w:spacing w:after="0" w:line="240" w:lineRule="auto"/>
              <w:jc w:val="both"/>
              <w:rPr>
                <w:b/>
                <w:bCs/>
                <w:color w:val="000000"/>
                <w:szCs w:val="24"/>
                <w:lang w:eastAsia="lt-LT"/>
              </w:rPr>
            </w:pPr>
            <w:r w:rsidRPr="0041703A">
              <w:rPr>
                <w:b/>
                <w:bCs/>
                <w:color w:val="000000"/>
                <w:szCs w:val="24"/>
                <w:lang w:eastAsia="lt-LT"/>
              </w:rPr>
              <w:t>&lt;...&gt;</w:t>
            </w:r>
          </w:p>
          <w:p w14:paraId="75E7A730" w14:textId="77777777" w:rsidR="00496603" w:rsidRPr="0041703A" w:rsidRDefault="00496603" w:rsidP="00496603">
            <w:pPr>
              <w:spacing w:after="0" w:line="240" w:lineRule="auto"/>
              <w:jc w:val="both"/>
              <w:rPr>
                <w:b/>
                <w:bCs/>
                <w:color w:val="000000"/>
                <w:szCs w:val="24"/>
                <w:lang w:eastAsia="lt-LT"/>
              </w:rPr>
            </w:pPr>
            <w:r w:rsidRPr="0041703A">
              <w:rPr>
                <w:b/>
                <w:bCs/>
                <w:color w:val="000000"/>
                <w:szCs w:val="24"/>
                <w:lang w:eastAsia="lt-LT"/>
              </w:rPr>
              <w:t xml:space="preserve">6) asmens duomenų ir (arba) jų susistemintų rinkmenų konfidencialumui, jeigu duomenų subjektas nesutiko, kad jo asmens </w:t>
            </w:r>
            <w:r w:rsidRPr="0041703A">
              <w:rPr>
                <w:b/>
                <w:bCs/>
                <w:color w:val="000000"/>
                <w:szCs w:val="24"/>
                <w:lang w:eastAsia="lt-LT"/>
              </w:rPr>
              <w:lastRenderedPageBreak/>
              <w:t>duomenys būtų paskelbti viešai, ir jeigu tokį konfidencialumą numato Lietuvos Respublikos arba Europos Sąjungos teisės aktai;</w:t>
            </w:r>
          </w:p>
          <w:p w14:paraId="5305C81C" w14:textId="77777777" w:rsidR="00496603" w:rsidRPr="0041703A" w:rsidRDefault="00496603" w:rsidP="00496603">
            <w:pPr>
              <w:spacing w:after="0" w:line="240" w:lineRule="auto"/>
              <w:jc w:val="both"/>
              <w:rPr>
                <w:b/>
                <w:bCs/>
                <w:color w:val="000000"/>
                <w:szCs w:val="24"/>
                <w:lang w:eastAsia="lt-LT"/>
              </w:rPr>
            </w:pPr>
            <w:r w:rsidRPr="0041703A">
              <w:rPr>
                <w:b/>
                <w:bCs/>
                <w:color w:val="000000"/>
                <w:szCs w:val="24"/>
                <w:lang w:eastAsia="lt-LT"/>
              </w:rPr>
              <w:t>7) asmens, savo noru pateikusio prašomą informaciją, interesams arba apsaugai, išskyrus atvejus, kai šis asmuo sutiko, kad atitinkama informacija būtų atskleista;</w:t>
            </w:r>
          </w:p>
          <w:p w14:paraId="1FDAB4C3" w14:textId="77777777" w:rsidR="00496603" w:rsidRDefault="00496603" w:rsidP="00314280">
            <w:pPr>
              <w:spacing w:after="0" w:line="240" w:lineRule="auto"/>
              <w:jc w:val="both"/>
              <w:rPr>
                <w:b/>
                <w:bCs/>
                <w:color w:val="000000"/>
                <w:szCs w:val="24"/>
                <w:lang w:eastAsia="lt-LT"/>
              </w:rPr>
            </w:pPr>
            <w:r w:rsidRPr="0041703A">
              <w:rPr>
                <w:b/>
                <w:bCs/>
                <w:color w:val="000000"/>
                <w:szCs w:val="24"/>
                <w:lang w:eastAsia="lt-LT"/>
              </w:rPr>
              <w:t>&lt;.</w:t>
            </w:r>
            <w:r w:rsidR="00A15B3E">
              <w:rPr>
                <w:b/>
                <w:bCs/>
                <w:color w:val="000000"/>
                <w:szCs w:val="24"/>
                <w:lang w:eastAsia="lt-LT"/>
              </w:rPr>
              <w:t>.</w:t>
            </w:r>
            <w:r w:rsidRPr="0041703A">
              <w:rPr>
                <w:b/>
                <w:bCs/>
                <w:color w:val="000000"/>
                <w:szCs w:val="24"/>
                <w:lang w:eastAsia="lt-LT"/>
              </w:rPr>
              <w:t>.&gt;.</w:t>
            </w:r>
          </w:p>
          <w:p w14:paraId="24556778" w14:textId="77777777" w:rsidR="00196E62" w:rsidRDefault="00196E62" w:rsidP="00314280">
            <w:pPr>
              <w:spacing w:after="0" w:line="240" w:lineRule="auto"/>
              <w:jc w:val="both"/>
              <w:rPr>
                <w:b/>
                <w:bCs/>
                <w:szCs w:val="24"/>
              </w:rPr>
            </w:pPr>
          </w:p>
          <w:p w14:paraId="7B6F3D22" w14:textId="77777777" w:rsidR="0041703A" w:rsidRDefault="0041703A" w:rsidP="00314280">
            <w:pPr>
              <w:spacing w:after="0" w:line="240" w:lineRule="auto"/>
              <w:jc w:val="both"/>
              <w:rPr>
                <w:b/>
                <w:bCs/>
                <w:szCs w:val="24"/>
              </w:rPr>
            </w:pPr>
            <w:r w:rsidRPr="0041703A">
              <w:rPr>
                <w:b/>
                <w:bCs/>
                <w:szCs w:val="24"/>
              </w:rPr>
              <w:t>26 straipsnis. Topografijos ir inžinerinės infrastruktūros informacinės sistemos erdviniai duomenys, jų teisinis statusas ir prieiga prie jų</w:t>
            </w:r>
          </w:p>
          <w:p w14:paraId="758939AF" w14:textId="77777777" w:rsidR="0041703A" w:rsidRDefault="0041703A" w:rsidP="00314280">
            <w:pPr>
              <w:spacing w:after="0" w:line="240" w:lineRule="auto"/>
              <w:jc w:val="both"/>
              <w:rPr>
                <w:b/>
                <w:bCs/>
                <w:szCs w:val="24"/>
              </w:rPr>
            </w:pPr>
            <w:r>
              <w:rPr>
                <w:b/>
                <w:bCs/>
                <w:szCs w:val="24"/>
              </w:rPr>
              <w:t>&lt;...&gt;</w:t>
            </w:r>
          </w:p>
          <w:p w14:paraId="2C76E3FD" w14:textId="77777777" w:rsidR="0041703A" w:rsidRDefault="0041703A" w:rsidP="00314280">
            <w:pPr>
              <w:spacing w:after="0" w:line="240" w:lineRule="auto"/>
              <w:jc w:val="both"/>
              <w:rPr>
                <w:b/>
                <w:bCs/>
                <w:color w:val="000000"/>
                <w:szCs w:val="24"/>
              </w:rPr>
            </w:pPr>
            <w:r w:rsidRPr="0041703A">
              <w:rPr>
                <w:b/>
                <w:bCs/>
                <w:color w:val="000000"/>
                <w:szCs w:val="24"/>
                <w:lang w:eastAsia="lt-LT"/>
              </w:rPr>
              <w:t xml:space="preserve">3. Prieiga prie erdvinių duomenų per </w:t>
            </w:r>
            <w:r w:rsidRPr="0041703A">
              <w:rPr>
                <w:b/>
                <w:bCs/>
                <w:color w:val="000000"/>
                <w:szCs w:val="24"/>
              </w:rPr>
              <w:t xml:space="preserve">Topografijos ir inžinerinės infrastruktūros informacinę sistemą </w:t>
            </w:r>
            <w:r w:rsidRPr="0041703A">
              <w:rPr>
                <w:b/>
                <w:bCs/>
                <w:color w:val="000000"/>
                <w:szCs w:val="24"/>
                <w:lang w:eastAsia="lt-LT"/>
              </w:rPr>
              <w:t>yra vieša, išskyrus inžinerinių tinklų erdvinius duomenis.</w:t>
            </w:r>
            <w:r>
              <w:rPr>
                <w:b/>
                <w:bCs/>
                <w:color w:val="000000"/>
                <w:szCs w:val="24"/>
                <w:lang w:eastAsia="lt-LT"/>
              </w:rPr>
              <w:t xml:space="preserve"> </w:t>
            </w:r>
            <w:r w:rsidRPr="0041703A">
              <w:rPr>
                <w:b/>
                <w:bCs/>
                <w:color w:val="000000"/>
                <w:szCs w:val="24"/>
                <w:lang w:eastAsia="lt-LT"/>
              </w:rPr>
              <w:t xml:space="preserve">Prieigos prie </w:t>
            </w:r>
            <w:r w:rsidRPr="0041703A">
              <w:rPr>
                <w:b/>
                <w:bCs/>
                <w:color w:val="000000"/>
                <w:szCs w:val="24"/>
              </w:rPr>
              <w:t xml:space="preserve">inžinerinių tinklų </w:t>
            </w:r>
            <w:r w:rsidRPr="0041703A">
              <w:rPr>
                <w:b/>
                <w:bCs/>
                <w:color w:val="000000"/>
                <w:szCs w:val="24"/>
                <w:lang w:eastAsia="lt-LT"/>
              </w:rPr>
              <w:t>erdvinių duomenų</w:t>
            </w:r>
            <w:r w:rsidRPr="0041703A">
              <w:rPr>
                <w:b/>
                <w:bCs/>
                <w:color w:val="000000"/>
                <w:szCs w:val="24"/>
              </w:rPr>
              <w:t xml:space="preserve"> per Topografijos ir inžinerinės infrastruktūros informacinę sistemą ribojimai nustatomi Topografijos ir inžinerinės infrastruktūros informacinės sistemos nuostatuose</w:t>
            </w:r>
            <w:r>
              <w:rPr>
                <w:b/>
                <w:bCs/>
                <w:color w:val="000000"/>
                <w:szCs w:val="24"/>
              </w:rPr>
              <w:t>.</w:t>
            </w:r>
          </w:p>
          <w:p w14:paraId="68152CA9" w14:textId="77777777" w:rsidR="00A15B3E" w:rsidRPr="0041703A" w:rsidRDefault="00A15B3E" w:rsidP="00314280">
            <w:pPr>
              <w:spacing w:after="0" w:line="240" w:lineRule="auto"/>
              <w:jc w:val="both"/>
              <w:rPr>
                <w:b/>
                <w:bCs/>
                <w:szCs w:val="24"/>
              </w:rPr>
            </w:pPr>
            <w:r>
              <w:rPr>
                <w:b/>
                <w:bCs/>
                <w:color w:val="000000"/>
                <w:szCs w:val="24"/>
              </w:rPr>
              <w:t>&lt;...&gt;.</w:t>
            </w:r>
          </w:p>
        </w:tc>
        <w:tc>
          <w:tcPr>
            <w:tcW w:w="488" w:type="pct"/>
          </w:tcPr>
          <w:p w14:paraId="0F5F41BD" w14:textId="77777777" w:rsidR="001C51C5" w:rsidRPr="00AD4ADB" w:rsidRDefault="00B740B3" w:rsidP="001B4F89">
            <w:pPr>
              <w:spacing w:after="0" w:line="240" w:lineRule="auto"/>
              <w:ind w:right="-109"/>
              <w:jc w:val="center"/>
              <w:rPr>
                <w:szCs w:val="24"/>
              </w:rPr>
            </w:pPr>
            <w:r w:rsidRPr="00AD4ADB">
              <w:rPr>
                <w:szCs w:val="24"/>
              </w:rPr>
              <w:lastRenderedPageBreak/>
              <w:t>Visiškas</w:t>
            </w:r>
          </w:p>
        </w:tc>
      </w:tr>
      <w:tr w:rsidR="00DC464C" w:rsidRPr="00AD4ADB" w14:paraId="50D3F67C" w14:textId="77777777" w:rsidTr="00223866">
        <w:trPr>
          <w:trHeight w:val="273"/>
        </w:trPr>
        <w:tc>
          <w:tcPr>
            <w:tcW w:w="2207" w:type="pct"/>
          </w:tcPr>
          <w:p w14:paraId="74B27B3A" w14:textId="77777777" w:rsidR="00DC464C" w:rsidRPr="00AD4ADB" w:rsidRDefault="00DC464C" w:rsidP="00260FC4">
            <w:pPr>
              <w:spacing w:after="0" w:line="240" w:lineRule="auto"/>
              <w:jc w:val="both"/>
              <w:rPr>
                <w:szCs w:val="24"/>
              </w:rPr>
            </w:pPr>
            <w:r w:rsidRPr="00AD4ADB">
              <w:rPr>
                <w:szCs w:val="24"/>
              </w:rPr>
              <w:lastRenderedPageBreak/>
              <w:t>2.   Valstybės narės gali reikalauti, kad kiekviena viešojo sektoriaus įstaiga, dėl savo užduočių vykdymo elektroniniu formatu turinti 1 dalyje nurodytos būtiniausios informacijos elementų apie tinklo operatoriaus fizinę infrastruktūrą, elektroninėmis priemonėmis per bendrą informacinį punktą pateiktų šią informaciją anksčiau nei 2017 m. sausio 1 d.; be to, valstybės narės reikalauja, kad tokios viešojo sektoriaus įstaigos šią informaciją pateiktų to paprašiusioms įmonėms, teikiančioms arba įgaliotoms teikti viešųjų ryšių tinklų paslaugas, nedarant poveikio 1 dalyje numatytiems apribojimams. Visi viešojo sektoriaus įstaigos gauti tos 1 dalyje nurodytos būtiniausios informacijos atnaujinimai ir nauji elementai per du mėnesius nuo jų gavimo dienos pateikiami bendram informaciniam punktui. Jeigu tai yra būtina siekiant užtikrinti pateikiamos informacijos patikimumą, tas laikotarpis gali būti pratęstas ne daugiau kaip vienu mėnesiu.</w:t>
            </w:r>
          </w:p>
        </w:tc>
        <w:tc>
          <w:tcPr>
            <w:tcW w:w="2305" w:type="pct"/>
          </w:tcPr>
          <w:p w14:paraId="7E2E5C13" w14:textId="77777777" w:rsidR="000C6082" w:rsidRDefault="000C6082" w:rsidP="000C6082">
            <w:pPr>
              <w:spacing w:after="0" w:line="240" w:lineRule="auto"/>
              <w:ind w:left="33"/>
              <w:jc w:val="both"/>
              <w:rPr>
                <w:rFonts w:eastAsia="Times New Roman"/>
                <w:b/>
                <w:szCs w:val="24"/>
                <w:lang w:eastAsia="lt-LT"/>
              </w:rPr>
            </w:pPr>
            <w:r>
              <w:rPr>
                <w:rFonts w:eastAsia="Times New Roman"/>
                <w:b/>
                <w:szCs w:val="24"/>
                <w:lang w:eastAsia="lt-LT"/>
              </w:rPr>
              <w:t>ERĮ projektas</w:t>
            </w:r>
          </w:p>
          <w:p w14:paraId="538F366B" w14:textId="77777777" w:rsidR="000C6082" w:rsidRPr="00B21DC4" w:rsidRDefault="000C6082" w:rsidP="000C6082">
            <w:pPr>
              <w:spacing w:after="0" w:line="240" w:lineRule="auto"/>
              <w:ind w:left="33"/>
              <w:jc w:val="both"/>
              <w:rPr>
                <w:rFonts w:eastAsia="Times New Roman"/>
                <w:b/>
                <w:szCs w:val="24"/>
                <w:lang w:eastAsia="lt-LT"/>
              </w:rPr>
            </w:pPr>
            <w:r w:rsidRPr="00B21DC4">
              <w:rPr>
                <w:rFonts w:eastAsia="Times New Roman"/>
                <w:b/>
                <w:szCs w:val="24"/>
                <w:lang w:eastAsia="lt-LT"/>
              </w:rPr>
              <w:t>2 straipsnis. 39 straipsnio pakeitimas</w:t>
            </w:r>
          </w:p>
          <w:p w14:paraId="382787E7" w14:textId="77777777" w:rsidR="000C6082" w:rsidRPr="000C6082" w:rsidRDefault="000C6082" w:rsidP="000C6082">
            <w:pPr>
              <w:spacing w:after="0" w:line="240" w:lineRule="auto"/>
              <w:ind w:left="33"/>
              <w:jc w:val="both"/>
              <w:rPr>
                <w:rFonts w:eastAsia="Times New Roman"/>
                <w:b/>
                <w:szCs w:val="24"/>
                <w:lang w:eastAsia="lt-LT"/>
              </w:rPr>
            </w:pPr>
            <w:r w:rsidRPr="00B21DC4">
              <w:rPr>
                <w:rFonts w:eastAsia="Times New Roman"/>
                <w:b/>
                <w:szCs w:val="24"/>
                <w:lang w:eastAsia="lt-LT"/>
              </w:rPr>
              <w:t>1.</w:t>
            </w:r>
            <w:r>
              <w:rPr>
                <w:rFonts w:eastAsia="Times New Roman"/>
                <w:b/>
                <w:szCs w:val="24"/>
                <w:lang w:eastAsia="lt-LT"/>
              </w:rPr>
              <w:t xml:space="preserve"> </w:t>
            </w:r>
            <w:r w:rsidRPr="00B21DC4">
              <w:rPr>
                <w:rFonts w:eastAsia="Times New Roman"/>
                <w:b/>
                <w:szCs w:val="24"/>
                <w:lang w:eastAsia="lt-LT"/>
              </w:rPr>
              <w:t>Papildyti 39 straipsnį 7</w:t>
            </w:r>
            <w:r w:rsidRPr="00B21DC4">
              <w:rPr>
                <w:rFonts w:eastAsia="Times New Roman"/>
                <w:b/>
                <w:szCs w:val="24"/>
                <w:vertAlign w:val="superscript"/>
                <w:lang w:eastAsia="lt-LT"/>
              </w:rPr>
              <w:t>1</w:t>
            </w:r>
            <w:r w:rsidRPr="00B21DC4">
              <w:rPr>
                <w:rFonts w:eastAsia="Times New Roman"/>
                <w:b/>
                <w:szCs w:val="24"/>
                <w:lang w:eastAsia="lt-LT"/>
              </w:rPr>
              <w:t xml:space="preserve"> dalimi:</w:t>
            </w:r>
          </w:p>
          <w:p w14:paraId="5F958B5F" w14:textId="77E3A99E" w:rsidR="009375CB" w:rsidRPr="0041703A" w:rsidRDefault="009375CB" w:rsidP="009375CB">
            <w:pPr>
              <w:tabs>
                <w:tab w:val="left" w:pos="851"/>
              </w:tabs>
              <w:suppressAutoHyphens/>
              <w:spacing w:after="0" w:line="240" w:lineRule="auto"/>
              <w:jc w:val="both"/>
              <w:textAlignment w:val="baseline"/>
              <w:rPr>
                <w:b/>
                <w:bCs/>
                <w:szCs w:val="24"/>
              </w:rPr>
            </w:pPr>
            <w:r w:rsidRPr="0041703A">
              <w:rPr>
                <w:b/>
                <w:bCs/>
                <w:szCs w:val="24"/>
              </w:rPr>
              <w:t>„7</w:t>
            </w:r>
            <w:r w:rsidRPr="0041703A">
              <w:rPr>
                <w:b/>
                <w:bCs/>
                <w:szCs w:val="24"/>
                <w:vertAlign w:val="superscript"/>
              </w:rPr>
              <w:t>1</w:t>
            </w:r>
            <w:r w:rsidRPr="0041703A">
              <w:rPr>
                <w:b/>
                <w:bCs/>
                <w:szCs w:val="24"/>
              </w:rPr>
              <w:t>. Infrastruktūros naudotojai turi teisę proporcingomis, nediskriminacinėmis ir skaidriomis sąlygomis elektroniniu būdu gauti valstybės ar savivaldybių institucijų, valstybės ar savivaldybių įstaigų, valstybės ar savivaldybių įmonių ir viešųjų įstaigų, kurių savininkė arba bent viena iš dalininkių yra valstybė ar savivaldybė (toliau – valstybės ar savivaldybių institucijos, įstaigos, įmonės ir viešosios įstaigos)</w:t>
            </w:r>
            <w:r w:rsidR="00CC3899">
              <w:rPr>
                <w:b/>
                <w:bCs/>
                <w:szCs w:val="24"/>
              </w:rPr>
              <w:t>,</w:t>
            </w:r>
            <w:r w:rsidRPr="0041703A">
              <w:rPr>
                <w:b/>
                <w:bCs/>
                <w:szCs w:val="24"/>
              </w:rPr>
              <w:t xml:space="preserve"> elektroniniu būdu valdomą ir (arba) tvarkomą informaciją apie esamą elektroninių ryšių infrastruktūrą ir (arba) tinkamos paskirties fizinę infrastruktūrą</w:t>
            </w:r>
            <w:r w:rsidR="000C6082" w:rsidRPr="0041703A">
              <w:rPr>
                <w:b/>
                <w:bCs/>
                <w:szCs w:val="24"/>
              </w:rPr>
              <w:t xml:space="preserve"> (</w:t>
            </w:r>
            <w:r w:rsidR="0041703A" w:rsidRPr="0041703A">
              <w:rPr>
                <w:b/>
                <w:bCs/>
                <w:szCs w:val="24"/>
              </w:rPr>
              <w:t xml:space="preserve">infrastruktūros rūšį, įrengimo vietą, maršrutą, užpildymą ir </w:t>
            </w:r>
            <w:r w:rsidR="000A0E39">
              <w:rPr>
                <w:b/>
                <w:bCs/>
                <w:szCs w:val="24"/>
              </w:rPr>
              <w:t>kitą informaciją</w:t>
            </w:r>
            <w:r w:rsidR="000C6082" w:rsidRPr="0041703A">
              <w:rPr>
                <w:b/>
                <w:bCs/>
                <w:szCs w:val="24"/>
              </w:rPr>
              <w:t>)</w:t>
            </w:r>
            <w:r w:rsidRPr="0041703A">
              <w:rPr>
                <w:b/>
                <w:bCs/>
                <w:szCs w:val="24"/>
              </w:rPr>
              <w:t xml:space="preserve"> Lietuvos Respublikos geodezijos ir kartografijos įstatymo nustatyta tvarka.“ </w:t>
            </w:r>
          </w:p>
          <w:p w14:paraId="0710AF48" w14:textId="77777777" w:rsidR="000C6082" w:rsidRPr="000C6082" w:rsidRDefault="000C6082" w:rsidP="009375CB">
            <w:pPr>
              <w:tabs>
                <w:tab w:val="left" w:pos="851"/>
              </w:tabs>
              <w:suppressAutoHyphens/>
              <w:spacing w:after="0" w:line="240" w:lineRule="auto"/>
              <w:jc w:val="both"/>
              <w:textAlignment w:val="baseline"/>
              <w:rPr>
                <w:b/>
                <w:bCs/>
                <w:szCs w:val="24"/>
              </w:rPr>
            </w:pPr>
            <w:r w:rsidRPr="00B21DC4">
              <w:rPr>
                <w:b/>
                <w:bCs/>
                <w:szCs w:val="24"/>
              </w:rPr>
              <w:t>2.</w:t>
            </w:r>
            <w:r>
              <w:rPr>
                <w:b/>
                <w:bCs/>
                <w:szCs w:val="24"/>
              </w:rPr>
              <w:t xml:space="preserve"> </w:t>
            </w:r>
            <w:r w:rsidRPr="00B21DC4">
              <w:rPr>
                <w:b/>
                <w:bCs/>
                <w:szCs w:val="24"/>
              </w:rPr>
              <w:t>Pakeisti 39 straipsnio 8 dalį ir ją išdėstyti taip:</w:t>
            </w:r>
          </w:p>
          <w:p w14:paraId="2621029F" w14:textId="5A2EC995" w:rsidR="004E3E71" w:rsidRDefault="004E3E71" w:rsidP="009375CB">
            <w:pPr>
              <w:spacing w:after="0" w:line="240" w:lineRule="auto"/>
              <w:jc w:val="both"/>
              <w:rPr>
                <w:szCs w:val="24"/>
                <w:lang w:eastAsia="lt-LT"/>
              </w:rPr>
            </w:pPr>
            <w:r w:rsidRPr="00AD4ADB">
              <w:rPr>
                <w:szCs w:val="24"/>
              </w:rPr>
              <w:lastRenderedPageBreak/>
              <w:t>„</w:t>
            </w:r>
            <w:r w:rsidRPr="0041703A">
              <w:rPr>
                <w:b/>
                <w:bCs/>
                <w:szCs w:val="24"/>
                <w:lang w:eastAsia="lt-LT"/>
              </w:rPr>
              <w:t xml:space="preserve">8. Tuo atveju, kai infrastruktūros naudotojams reikalinga informacija valstybės ar savivaldybių institucijų, </w:t>
            </w:r>
            <w:r w:rsidRPr="0041703A">
              <w:rPr>
                <w:b/>
                <w:bCs/>
                <w:szCs w:val="24"/>
              </w:rPr>
              <w:t>įstaigų, įmonių ir viešųjų įstaigų</w:t>
            </w:r>
            <w:r w:rsidRPr="0041703A">
              <w:rPr>
                <w:b/>
                <w:bCs/>
                <w:szCs w:val="24"/>
                <w:lang w:eastAsia="lt-LT"/>
              </w:rPr>
              <w:t xml:space="preserve"> yra valdoma ir (arba) tvarkoma ne elektroniniu būdu, infrastruktūros naudotojai šią informaciją turi teisę proporcingomis, nediskriminacinėmis ir skaidriomis sąlygomis gauti</w:t>
            </w:r>
            <w:r w:rsidRPr="0041703A">
              <w:rPr>
                <w:b/>
                <w:bCs/>
                <w:szCs w:val="24"/>
              </w:rPr>
              <w:t xml:space="preserve"> šio </w:t>
            </w:r>
            <w:r w:rsidRPr="002B2E9A">
              <w:rPr>
                <w:b/>
                <w:bCs/>
                <w:szCs w:val="24"/>
              </w:rPr>
              <w:t xml:space="preserve">straipsnio 9 </w:t>
            </w:r>
            <w:r w:rsidR="009375CB" w:rsidRPr="002B2E9A">
              <w:rPr>
                <w:b/>
                <w:bCs/>
                <w:szCs w:val="24"/>
              </w:rPr>
              <w:t xml:space="preserve">dalyje </w:t>
            </w:r>
            <w:r w:rsidRPr="0041703A">
              <w:rPr>
                <w:b/>
                <w:bCs/>
                <w:szCs w:val="24"/>
              </w:rPr>
              <w:t>nustatyta tvarka,</w:t>
            </w:r>
            <w:r w:rsidRPr="0041703A">
              <w:rPr>
                <w:b/>
                <w:bCs/>
                <w:szCs w:val="24"/>
                <w:lang w:eastAsia="lt-LT"/>
              </w:rPr>
              <w:t xml:space="preserve"> taip pat </w:t>
            </w:r>
            <w:r w:rsidR="008B01F9" w:rsidRPr="0041703A">
              <w:rPr>
                <w:b/>
                <w:bCs/>
                <w:szCs w:val="24"/>
                <w:lang w:eastAsia="lt-LT"/>
              </w:rPr>
              <w:t xml:space="preserve">elektroninių </w:t>
            </w:r>
            <w:r w:rsidRPr="0041703A">
              <w:rPr>
                <w:b/>
                <w:bCs/>
                <w:szCs w:val="24"/>
                <w:lang w:eastAsia="lt-LT"/>
              </w:rPr>
              <w:t xml:space="preserve">ryšių infrastruktūros įrengimo ir naudojimo taisyklių nustatyta tvarka ir sąlygomis iš infrastruktūros valdytojų. Infrastruktūros naudotojai turi teisę apžiūrėti esamą elektroninių ryšių infrastruktūrą ir (arba) tinkamos paskirties </w:t>
            </w:r>
            <w:r w:rsidRPr="0041703A">
              <w:rPr>
                <w:b/>
                <w:bCs/>
                <w:szCs w:val="24"/>
              </w:rPr>
              <w:t xml:space="preserve">fizinę </w:t>
            </w:r>
            <w:r w:rsidRPr="0041703A">
              <w:rPr>
                <w:b/>
                <w:bCs/>
                <w:szCs w:val="24"/>
                <w:lang w:eastAsia="lt-LT"/>
              </w:rPr>
              <w:t>infrastruktūrą vietoje elektroninių ryšių infrastruktūros įrengimo ir naudojimo taisyklių nustatyta tvarka ir sąlygomis.“</w:t>
            </w:r>
          </w:p>
          <w:p w14:paraId="5B6E60B5" w14:textId="77777777" w:rsidR="00A15B3E" w:rsidRPr="002B2E9A" w:rsidRDefault="000C6082" w:rsidP="009375CB">
            <w:pPr>
              <w:spacing w:after="0" w:line="240" w:lineRule="auto"/>
              <w:jc w:val="both"/>
              <w:rPr>
                <w:b/>
                <w:bCs/>
                <w:szCs w:val="24"/>
                <w:lang w:eastAsia="lt-LT"/>
              </w:rPr>
            </w:pPr>
            <w:r w:rsidRPr="002B2E9A">
              <w:rPr>
                <w:b/>
                <w:bCs/>
                <w:szCs w:val="24"/>
              </w:rPr>
              <w:t xml:space="preserve">3. Pakeisti </w:t>
            </w:r>
            <w:r w:rsidRPr="002B2E9A">
              <w:rPr>
                <w:b/>
                <w:bCs/>
                <w:szCs w:val="24"/>
                <w:lang w:val="en-US"/>
              </w:rPr>
              <w:t>39</w:t>
            </w:r>
            <w:r w:rsidRPr="002B2E9A">
              <w:rPr>
                <w:b/>
                <w:bCs/>
                <w:szCs w:val="24"/>
              </w:rPr>
              <w:t xml:space="preserve"> straipsnio 9 dalį ir ją išdėstyti taip:</w:t>
            </w:r>
          </w:p>
          <w:p w14:paraId="3480DC84" w14:textId="73EF0C61" w:rsidR="008A6811" w:rsidRPr="002B2E9A" w:rsidRDefault="000C6082" w:rsidP="002B2E9A">
            <w:pPr>
              <w:tabs>
                <w:tab w:val="left" w:pos="737"/>
              </w:tabs>
              <w:spacing w:after="0" w:line="240" w:lineRule="auto"/>
              <w:jc w:val="both"/>
              <w:rPr>
                <w:b/>
                <w:bCs/>
                <w:szCs w:val="24"/>
              </w:rPr>
            </w:pPr>
            <w:r w:rsidRPr="002B2E9A">
              <w:rPr>
                <w:b/>
                <w:bCs/>
                <w:szCs w:val="24"/>
                <w:lang w:eastAsia="lt-LT"/>
              </w:rPr>
              <w:t>„</w:t>
            </w:r>
            <w:r w:rsidR="004E3E71" w:rsidRPr="002B2E9A">
              <w:rPr>
                <w:b/>
                <w:bCs/>
                <w:szCs w:val="24"/>
                <w:lang w:eastAsia="lt-LT"/>
              </w:rPr>
              <w:t xml:space="preserve">9. Valstybės ar savivaldybių institucijos, </w:t>
            </w:r>
            <w:r w:rsidR="004E3E71" w:rsidRPr="002B2E9A">
              <w:rPr>
                <w:b/>
                <w:bCs/>
                <w:szCs w:val="24"/>
              </w:rPr>
              <w:t>įstaigos, įmonės ir viešosios įstaigos, kurių savininkė arba bent viena iš dalininkių yra valstybė ar savivaldybė, valdančios ir (arba) tvarkančios informaciją apie esamą elektroninių ryšių infrastruktūrą ir (arba) tinkamos paskirties fizinę infrastruktūrą, privalo</w:t>
            </w:r>
            <w:r w:rsidR="002B2E9A" w:rsidRPr="002B2E9A">
              <w:rPr>
                <w:b/>
                <w:bCs/>
                <w:szCs w:val="24"/>
              </w:rPr>
              <w:t xml:space="preserve"> </w:t>
            </w:r>
            <w:r w:rsidR="004E3E71" w:rsidRPr="002B2E9A">
              <w:rPr>
                <w:b/>
                <w:bCs/>
                <w:szCs w:val="24"/>
              </w:rPr>
              <w:t xml:space="preserve">infrastruktūros naudotojų prašymu pateikti jiems ne elektroniniu būdu valdomą ir (ar) tvarkomą informaciją apie esamą elektroninių ryšių infrastruktūrą ir (arba) tinkamos paskirties fizinę infrastruktūrą (infrastruktūros rūšį, įrengimo vietą, maršrutą, užpildymą ir </w:t>
            </w:r>
            <w:r w:rsidR="000A0E39">
              <w:rPr>
                <w:b/>
                <w:bCs/>
                <w:szCs w:val="24"/>
              </w:rPr>
              <w:t>kitą informaciją</w:t>
            </w:r>
            <w:r w:rsidR="004E3E71" w:rsidRPr="002B2E9A">
              <w:rPr>
                <w:b/>
                <w:bCs/>
                <w:szCs w:val="24"/>
              </w:rPr>
              <w:t>).“</w:t>
            </w:r>
          </w:p>
          <w:p w14:paraId="4E9888D9" w14:textId="77777777" w:rsidR="00C1358F" w:rsidRDefault="00C1358F" w:rsidP="00314280">
            <w:pPr>
              <w:spacing w:after="0" w:line="240" w:lineRule="auto"/>
              <w:ind w:firstLine="720"/>
              <w:jc w:val="both"/>
              <w:rPr>
                <w:szCs w:val="24"/>
              </w:rPr>
            </w:pPr>
          </w:p>
          <w:p w14:paraId="4CC6BEF4" w14:textId="77777777" w:rsidR="00C1358F" w:rsidRDefault="00C1358F" w:rsidP="00C1358F">
            <w:pPr>
              <w:spacing w:after="0" w:line="240" w:lineRule="auto"/>
              <w:jc w:val="both"/>
              <w:rPr>
                <w:szCs w:val="24"/>
              </w:rPr>
            </w:pPr>
            <w:r w:rsidRPr="002B2E9A">
              <w:rPr>
                <w:b/>
                <w:bCs/>
                <w:szCs w:val="24"/>
              </w:rPr>
              <w:t>GKĮ</w:t>
            </w:r>
            <w:r w:rsidR="002B2E9A" w:rsidRPr="002B2E9A">
              <w:rPr>
                <w:b/>
                <w:bCs/>
                <w:szCs w:val="24"/>
              </w:rPr>
              <w:t xml:space="preserve"> pakeitimo </w:t>
            </w:r>
            <w:r w:rsidR="001D3021" w:rsidRPr="002B2E9A">
              <w:rPr>
                <w:b/>
                <w:bCs/>
                <w:szCs w:val="24"/>
              </w:rPr>
              <w:t>projektas</w:t>
            </w:r>
          </w:p>
          <w:p w14:paraId="7F987379" w14:textId="77777777" w:rsidR="001D3021" w:rsidRPr="002B2E9A" w:rsidRDefault="002B2E9A" w:rsidP="00C1358F">
            <w:pPr>
              <w:spacing w:after="0" w:line="240" w:lineRule="auto"/>
              <w:jc w:val="both"/>
              <w:rPr>
                <w:b/>
                <w:bCs/>
                <w:szCs w:val="24"/>
              </w:rPr>
            </w:pPr>
            <w:r w:rsidRPr="009B6243">
              <w:rPr>
                <w:b/>
                <w:bCs/>
                <w:szCs w:val="24"/>
              </w:rPr>
              <w:t>Lietuvos Respublikos geodezijos ir kartografijos įstatym</w:t>
            </w:r>
            <w:r>
              <w:rPr>
                <w:b/>
                <w:bCs/>
                <w:szCs w:val="24"/>
              </w:rPr>
              <w:t>as</w:t>
            </w:r>
          </w:p>
          <w:p w14:paraId="1692EB2F" w14:textId="77777777" w:rsidR="00C1358F" w:rsidRPr="00C1358F" w:rsidRDefault="00C1358F" w:rsidP="001D3021">
            <w:pPr>
              <w:spacing w:after="0" w:line="240" w:lineRule="auto"/>
              <w:ind w:left="39" w:hanging="11"/>
              <w:jc w:val="both"/>
              <w:rPr>
                <w:color w:val="000000"/>
                <w:szCs w:val="24"/>
              </w:rPr>
            </w:pPr>
            <w:r w:rsidRPr="00C1358F">
              <w:rPr>
                <w:b/>
                <w:bCs/>
                <w:color w:val="000000"/>
                <w:szCs w:val="24"/>
              </w:rPr>
              <w:t xml:space="preserve">11 straipsnis.  Kitų institucijų, </w:t>
            </w:r>
            <w:r w:rsidR="009B60D4">
              <w:rPr>
                <w:b/>
                <w:bCs/>
                <w:color w:val="000000"/>
                <w:szCs w:val="24"/>
              </w:rPr>
              <w:t xml:space="preserve">savivaldybių, </w:t>
            </w:r>
            <w:r w:rsidRPr="00C1358F">
              <w:rPr>
                <w:b/>
                <w:bCs/>
                <w:color w:val="000000"/>
                <w:szCs w:val="24"/>
              </w:rPr>
              <w:t xml:space="preserve">įstaigų ir įmonių kompetencija geodezinės ir kartografinės veiklos, erdvinių duomenų rinkinių tvarkymo bei </w:t>
            </w:r>
            <w:r w:rsidRPr="00C1358F">
              <w:rPr>
                <w:b/>
                <w:color w:val="000000"/>
                <w:szCs w:val="24"/>
                <w:lang w:eastAsia="lt-LT"/>
              </w:rPr>
              <w:t>Lietuvos erdvinės informacijos infrastruktūros plėtojimo</w:t>
            </w:r>
            <w:r w:rsidRPr="00C1358F">
              <w:rPr>
                <w:b/>
                <w:bCs/>
                <w:color w:val="000000"/>
                <w:szCs w:val="24"/>
              </w:rPr>
              <w:t xml:space="preserve"> srityse</w:t>
            </w:r>
          </w:p>
          <w:p w14:paraId="1D55383A" w14:textId="77777777" w:rsidR="00C1358F" w:rsidRPr="00F61C96" w:rsidRDefault="00C1358F" w:rsidP="00C1358F">
            <w:pPr>
              <w:spacing w:after="0" w:line="240" w:lineRule="auto"/>
              <w:jc w:val="both"/>
              <w:rPr>
                <w:b/>
                <w:bCs/>
                <w:szCs w:val="24"/>
              </w:rPr>
            </w:pPr>
            <w:r w:rsidRPr="00F61C96">
              <w:rPr>
                <w:b/>
                <w:bCs/>
                <w:szCs w:val="24"/>
              </w:rPr>
              <w:t>&lt;...&gt;</w:t>
            </w:r>
          </w:p>
          <w:p w14:paraId="695ACDDA" w14:textId="77777777" w:rsidR="00C1358F" w:rsidRPr="00F61C96" w:rsidRDefault="00C1358F" w:rsidP="00C1358F">
            <w:pPr>
              <w:spacing w:after="0" w:line="240" w:lineRule="auto"/>
              <w:jc w:val="both"/>
              <w:rPr>
                <w:b/>
                <w:bCs/>
                <w:szCs w:val="24"/>
              </w:rPr>
            </w:pPr>
            <w:r w:rsidRPr="00F61C96">
              <w:rPr>
                <w:b/>
                <w:bCs/>
                <w:szCs w:val="24"/>
              </w:rPr>
              <w:t xml:space="preserve">2. Savivaldybės: </w:t>
            </w:r>
          </w:p>
          <w:p w14:paraId="5B981AA8" w14:textId="77777777" w:rsidR="00C1358F" w:rsidRPr="00F61C96" w:rsidRDefault="00C1358F" w:rsidP="00C1358F">
            <w:pPr>
              <w:spacing w:after="0" w:line="240" w:lineRule="auto"/>
              <w:jc w:val="both"/>
              <w:rPr>
                <w:b/>
                <w:bCs/>
                <w:szCs w:val="24"/>
              </w:rPr>
            </w:pPr>
            <w:r w:rsidRPr="00F61C96">
              <w:rPr>
                <w:b/>
                <w:bCs/>
                <w:szCs w:val="24"/>
              </w:rPr>
              <w:t xml:space="preserve">1) pagal žemės ūkio ministro patvirtintus techninius reglamentus ir specifikacijas tvarko savivaldybės erdvinių duomenų rinkinio duomenis, apimančius savivaldybės teritoriją, ir žemės ūkio ministro </w:t>
            </w:r>
            <w:r w:rsidRPr="00F61C96">
              <w:rPr>
                <w:b/>
                <w:bCs/>
                <w:szCs w:val="24"/>
              </w:rPr>
              <w:lastRenderedPageBreak/>
              <w:t xml:space="preserve">nustatyta tvarka </w:t>
            </w:r>
            <w:r w:rsidR="009B60D4">
              <w:rPr>
                <w:b/>
                <w:bCs/>
                <w:szCs w:val="24"/>
              </w:rPr>
              <w:t>juos</w:t>
            </w:r>
            <w:r w:rsidRPr="00F61C96">
              <w:rPr>
                <w:b/>
                <w:bCs/>
                <w:szCs w:val="24"/>
              </w:rPr>
              <w:t xml:space="preserve"> integr</w:t>
            </w:r>
            <w:r w:rsidR="009B60D4">
              <w:rPr>
                <w:b/>
                <w:bCs/>
                <w:szCs w:val="24"/>
              </w:rPr>
              <w:t>uoja</w:t>
            </w:r>
            <w:r w:rsidRPr="00F61C96">
              <w:rPr>
                <w:b/>
                <w:bCs/>
                <w:szCs w:val="24"/>
              </w:rPr>
              <w:t xml:space="preserve"> į Topografijos ir inžinerinės infrastruktūros informacinės sistemos Žemės paviršiaus gamtinių ir antropogeninių objektų erdvinių duomenų rinkinį;</w:t>
            </w:r>
          </w:p>
          <w:p w14:paraId="75437F89" w14:textId="77777777" w:rsidR="00C1358F" w:rsidRPr="00F61C96" w:rsidRDefault="00C1358F" w:rsidP="00C1358F">
            <w:pPr>
              <w:spacing w:after="0" w:line="240" w:lineRule="auto"/>
              <w:jc w:val="both"/>
              <w:rPr>
                <w:b/>
                <w:bCs/>
                <w:szCs w:val="24"/>
              </w:rPr>
            </w:pPr>
            <w:r w:rsidRPr="00F61C96">
              <w:rPr>
                <w:b/>
                <w:bCs/>
                <w:szCs w:val="24"/>
              </w:rPr>
              <w:t>&lt;...&gt;</w:t>
            </w:r>
          </w:p>
          <w:p w14:paraId="3980A92D" w14:textId="77777777" w:rsidR="00C1358F" w:rsidRPr="00F61C96" w:rsidRDefault="00C1358F" w:rsidP="00C1358F">
            <w:pPr>
              <w:spacing w:after="0" w:line="240" w:lineRule="auto"/>
              <w:jc w:val="both"/>
              <w:rPr>
                <w:b/>
                <w:bCs/>
                <w:szCs w:val="24"/>
              </w:rPr>
            </w:pPr>
            <w:r w:rsidRPr="00F61C96">
              <w:rPr>
                <w:b/>
                <w:bCs/>
                <w:szCs w:val="24"/>
              </w:rPr>
              <w:t>5. Inžinerinius tinklus, valstybinės reikšmės kelius valdančios institucijos ir įmonės, geležinkelių infrastruktūros valdytojai žemės ūkio ministro nustatyta tvarka:</w:t>
            </w:r>
          </w:p>
          <w:p w14:paraId="17E6E74F" w14:textId="77777777" w:rsidR="00C1358F" w:rsidRPr="00F61C96" w:rsidRDefault="00C1358F" w:rsidP="00C1358F">
            <w:pPr>
              <w:spacing w:after="0" w:line="240" w:lineRule="auto"/>
              <w:jc w:val="both"/>
              <w:rPr>
                <w:b/>
                <w:bCs/>
                <w:szCs w:val="24"/>
              </w:rPr>
            </w:pPr>
            <w:r w:rsidRPr="00F61C96">
              <w:rPr>
                <w:b/>
                <w:bCs/>
                <w:szCs w:val="24"/>
              </w:rPr>
              <w:t>&lt;...&gt;</w:t>
            </w:r>
          </w:p>
          <w:p w14:paraId="104491E0" w14:textId="77777777" w:rsidR="00C1358F" w:rsidRPr="00F61C96" w:rsidRDefault="00C1358F" w:rsidP="00C1358F">
            <w:pPr>
              <w:spacing w:after="0" w:line="240" w:lineRule="auto"/>
              <w:jc w:val="both"/>
              <w:rPr>
                <w:b/>
                <w:bCs/>
                <w:szCs w:val="24"/>
              </w:rPr>
            </w:pPr>
            <w:r w:rsidRPr="00F61C96">
              <w:rPr>
                <w:b/>
                <w:bCs/>
                <w:szCs w:val="24"/>
              </w:rPr>
              <w:t xml:space="preserve">2) tvarko jų valdomų inžinerinės infrastruktūros objektų erdvinius duomenis ir </w:t>
            </w:r>
            <w:r w:rsidR="000C005F">
              <w:rPr>
                <w:b/>
                <w:bCs/>
                <w:szCs w:val="24"/>
              </w:rPr>
              <w:t>juos</w:t>
            </w:r>
            <w:r w:rsidRPr="00F61C96">
              <w:rPr>
                <w:b/>
                <w:bCs/>
                <w:szCs w:val="24"/>
              </w:rPr>
              <w:t xml:space="preserve"> </w:t>
            </w:r>
            <w:r w:rsidR="000C005F">
              <w:rPr>
                <w:b/>
                <w:bCs/>
                <w:szCs w:val="24"/>
              </w:rPr>
              <w:t>integruoja</w:t>
            </w:r>
            <w:r w:rsidR="000C005F" w:rsidRPr="00F61C96">
              <w:rPr>
                <w:b/>
                <w:bCs/>
                <w:szCs w:val="24"/>
              </w:rPr>
              <w:t xml:space="preserve"> </w:t>
            </w:r>
            <w:r w:rsidRPr="00F61C96">
              <w:rPr>
                <w:b/>
                <w:bCs/>
                <w:szCs w:val="24"/>
              </w:rPr>
              <w:t>į Topografijos ir inžinerinės infrastruktūros informacinės sistemos Žemės paviršiaus gamtinių ir antropogeninių objektų erdvinių duomenų rinkinį;</w:t>
            </w:r>
          </w:p>
          <w:p w14:paraId="319CFF7D" w14:textId="7C9DEB61" w:rsidR="000C005F" w:rsidRPr="00F42C08" w:rsidRDefault="000C005F" w:rsidP="00F42C08">
            <w:pPr>
              <w:spacing w:after="0" w:line="240" w:lineRule="auto"/>
              <w:jc w:val="both"/>
              <w:rPr>
                <w:b/>
                <w:bCs/>
                <w:color w:val="0070C0"/>
                <w:szCs w:val="24"/>
              </w:rPr>
            </w:pPr>
            <w:r w:rsidRPr="00F42C08">
              <w:rPr>
                <w:b/>
                <w:bCs/>
                <w:szCs w:val="24"/>
              </w:rPr>
              <w:t xml:space="preserve">3) </w:t>
            </w:r>
            <w:r w:rsidR="00246AF9" w:rsidRPr="00246AF9">
              <w:rPr>
                <w:b/>
                <w:bCs/>
                <w:szCs w:val="24"/>
              </w:rPr>
              <w:t>ne vėliau kaip iki 2022 m. gruodžio 31 d. į Topografijos ir inžinerinės infrastruktūros informacinę sistemą pateikia pagal šio įstatymo 9 straipsnio 2 dalies 14 punkte nurodytą specifikaciją sutvarkytus jų valdomų inžinerinės infrastruktūros objektų erdvinius duomenis. Iki šio termino į Topografijos ir inžinerinės infrastruktūros informacinę sistemą gali teikti iki 2021 m. sausio 1 d. parengtų inžinerinių tinklų planų erdvinius duomenis šio įstatymo 9 straipsnio 2 dalies 15 punkte nurodyta tvarka</w:t>
            </w:r>
            <w:r w:rsidRPr="00F42C08">
              <w:rPr>
                <w:b/>
                <w:bCs/>
                <w:szCs w:val="24"/>
              </w:rPr>
              <w:t>.</w:t>
            </w:r>
            <w:r w:rsidRPr="00F42C08">
              <w:rPr>
                <w:b/>
                <w:bCs/>
                <w:color w:val="0070C0"/>
                <w:szCs w:val="24"/>
              </w:rPr>
              <w:t xml:space="preserve"> </w:t>
            </w:r>
          </w:p>
          <w:p w14:paraId="6F023254" w14:textId="77777777" w:rsidR="00EC4215" w:rsidRDefault="00EC4215" w:rsidP="00544FD8">
            <w:pPr>
              <w:spacing w:after="0" w:line="240" w:lineRule="auto"/>
              <w:jc w:val="both"/>
              <w:rPr>
                <w:b/>
                <w:bCs/>
                <w:szCs w:val="24"/>
              </w:rPr>
            </w:pPr>
          </w:p>
          <w:p w14:paraId="4251AB24" w14:textId="77777777" w:rsidR="00F61C96" w:rsidRDefault="00F61C96" w:rsidP="00F61C96">
            <w:pPr>
              <w:spacing w:after="0" w:line="240" w:lineRule="auto"/>
              <w:jc w:val="both"/>
              <w:rPr>
                <w:b/>
                <w:bCs/>
                <w:szCs w:val="24"/>
              </w:rPr>
            </w:pPr>
            <w:r w:rsidRPr="00F61C96">
              <w:rPr>
                <w:b/>
                <w:bCs/>
                <w:szCs w:val="24"/>
              </w:rPr>
              <w:t>20 straipsnis. Lietuvos erdvinės informacijos infrastruktūros erdvinių duomenų rinkiniai</w:t>
            </w:r>
          </w:p>
          <w:p w14:paraId="521F49D6" w14:textId="77777777" w:rsidR="00F61C96" w:rsidRPr="00F61C96" w:rsidRDefault="00F61C96" w:rsidP="00F61C96">
            <w:pPr>
              <w:spacing w:after="0" w:line="240" w:lineRule="auto"/>
              <w:jc w:val="both"/>
              <w:rPr>
                <w:b/>
                <w:bCs/>
                <w:szCs w:val="24"/>
              </w:rPr>
            </w:pPr>
            <w:r>
              <w:rPr>
                <w:b/>
                <w:bCs/>
                <w:szCs w:val="24"/>
              </w:rPr>
              <w:t>&lt;...&gt;</w:t>
            </w:r>
          </w:p>
          <w:p w14:paraId="156074B5" w14:textId="77777777" w:rsidR="00F61C96" w:rsidRDefault="00F61C96" w:rsidP="00F61C96">
            <w:pPr>
              <w:spacing w:after="0" w:line="240" w:lineRule="auto"/>
              <w:jc w:val="both"/>
              <w:rPr>
                <w:b/>
                <w:bCs/>
                <w:szCs w:val="24"/>
              </w:rPr>
            </w:pPr>
            <w:r w:rsidRPr="00F61C96">
              <w:rPr>
                <w:b/>
                <w:bCs/>
                <w:szCs w:val="24"/>
              </w:rPr>
              <w:t>2. Valstybės kadastrų, registrų, valstybės informacinių sistemų tvarkytojai, valstybės bei savivaldybių institucijos, tvarkančios erdvinių duomenų rinkinius, atitinkančius Vyriausybės patvirtintas Lietuvos erdvinės informacijos infrastruktūros erdvinių duomenų temas, privalo užtikrinti, kad erdvinių duomenų rinkinius naudotojai pasiektų per Lietuvos erdvinės informacijos portalą.</w:t>
            </w:r>
          </w:p>
          <w:p w14:paraId="3069EEB0" w14:textId="77777777" w:rsidR="00A15B3E" w:rsidRDefault="00A15B3E" w:rsidP="00F61C96">
            <w:pPr>
              <w:spacing w:after="0" w:line="240" w:lineRule="auto"/>
              <w:jc w:val="both"/>
              <w:rPr>
                <w:b/>
                <w:bCs/>
                <w:szCs w:val="24"/>
              </w:rPr>
            </w:pPr>
            <w:r>
              <w:rPr>
                <w:b/>
                <w:bCs/>
                <w:szCs w:val="24"/>
              </w:rPr>
              <w:t>&lt;...&gt;.</w:t>
            </w:r>
          </w:p>
          <w:p w14:paraId="6AF6B2D9" w14:textId="77777777" w:rsidR="00F61C96" w:rsidRDefault="00F61C96" w:rsidP="00544FD8">
            <w:pPr>
              <w:spacing w:after="0" w:line="240" w:lineRule="auto"/>
              <w:jc w:val="both"/>
              <w:rPr>
                <w:b/>
                <w:bCs/>
                <w:szCs w:val="24"/>
              </w:rPr>
            </w:pPr>
          </w:p>
          <w:p w14:paraId="153811AA" w14:textId="77777777" w:rsidR="00C1358F" w:rsidRPr="00C1358F" w:rsidRDefault="00C1358F" w:rsidP="00544FD8">
            <w:pPr>
              <w:spacing w:after="0" w:line="240" w:lineRule="auto"/>
              <w:jc w:val="both"/>
              <w:rPr>
                <w:b/>
                <w:bCs/>
                <w:szCs w:val="24"/>
              </w:rPr>
            </w:pPr>
            <w:r w:rsidRPr="00C1358F">
              <w:rPr>
                <w:b/>
                <w:bCs/>
                <w:szCs w:val="24"/>
              </w:rPr>
              <w:lastRenderedPageBreak/>
              <w:t>26 straipsnis. Topografijos ir inžinerinės infrastruktūros informacinės sistemos erdviniai duomenys, jų teisinis statusas ir prieiga prie jų</w:t>
            </w:r>
          </w:p>
          <w:p w14:paraId="230A70B7" w14:textId="77777777" w:rsidR="00C1358F" w:rsidRPr="00F61C96" w:rsidRDefault="00C1358F" w:rsidP="00C1358F">
            <w:pPr>
              <w:spacing w:after="0" w:line="240" w:lineRule="auto"/>
              <w:jc w:val="both"/>
              <w:rPr>
                <w:b/>
                <w:bCs/>
                <w:szCs w:val="24"/>
              </w:rPr>
            </w:pPr>
            <w:r w:rsidRPr="00F61C96">
              <w:rPr>
                <w:b/>
                <w:bCs/>
                <w:szCs w:val="24"/>
              </w:rPr>
              <w:t>1. Topografijos ir inžinerinės infrastruktūros informacinės sistemos erdvinius duomenis sudaro:</w:t>
            </w:r>
          </w:p>
          <w:p w14:paraId="6292DAAB" w14:textId="5B6025F4" w:rsidR="00C1358F" w:rsidRPr="00F61C96" w:rsidRDefault="00C1358F" w:rsidP="00C1358F">
            <w:pPr>
              <w:spacing w:after="0" w:line="240" w:lineRule="auto"/>
              <w:jc w:val="both"/>
              <w:rPr>
                <w:b/>
                <w:bCs/>
                <w:szCs w:val="24"/>
              </w:rPr>
            </w:pPr>
            <w:r w:rsidRPr="00F61C96">
              <w:rPr>
                <w:b/>
                <w:bCs/>
                <w:szCs w:val="24"/>
              </w:rPr>
              <w:t xml:space="preserve">1) Žemės paviršiaus gamtinių ir antropogeninių objektų erdvinių duomenų </w:t>
            </w:r>
            <w:r w:rsidR="00C43763" w:rsidRPr="00F61C96">
              <w:rPr>
                <w:b/>
                <w:bCs/>
                <w:szCs w:val="24"/>
              </w:rPr>
              <w:t>rinkin</w:t>
            </w:r>
            <w:r w:rsidR="005D0D0A">
              <w:rPr>
                <w:b/>
                <w:bCs/>
                <w:szCs w:val="24"/>
              </w:rPr>
              <w:t>io</w:t>
            </w:r>
            <w:r w:rsidRPr="00F61C96">
              <w:rPr>
                <w:b/>
                <w:bCs/>
                <w:szCs w:val="24"/>
              </w:rPr>
              <w:t>, kurį sudaro esamų gamtinių ir antropogeninių objektų, esančių Žemės paviršiuje, virš jo ar žemiau jo, erdviniai duomenys;</w:t>
            </w:r>
          </w:p>
          <w:p w14:paraId="36DBC92F" w14:textId="77777777" w:rsidR="00C1358F" w:rsidRPr="00F61C96" w:rsidRDefault="00C1358F" w:rsidP="00C1358F">
            <w:pPr>
              <w:spacing w:after="0" w:line="240" w:lineRule="auto"/>
              <w:jc w:val="both"/>
              <w:rPr>
                <w:b/>
                <w:bCs/>
                <w:szCs w:val="24"/>
              </w:rPr>
            </w:pPr>
            <w:r w:rsidRPr="00F61C96">
              <w:rPr>
                <w:b/>
                <w:bCs/>
                <w:szCs w:val="24"/>
              </w:rPr>
              <w:t>&lt;</w:t>
            </w:r>
            <w:r w:rsidR="00A15B3E">
              <w:rPr>
                <w:b/>
                <w:bCs/>
                <w:szCs w:val="24"/>
              </w:rPr>
              <w:t>.</w:t>
            </w:r>
            <w:r w:rsidRPr="00F61C96">
              <w:rPr>
                <w:b/>
                <w:bCs/>
                <w:szCs w:val="24"/>
              </w:rPr>
              <w:t>..&gt;</w:t>
            </w:r>
            <w:r w:rsidR="00F61C96" w:rsidRPr="00F61C96">
              <w:rPr>
                <w:b/>
                <w:bCs/>
                <w:szCs w:val="24"/>
              </w:rPr>
              <w:t>.</w:t>
            </w:r>
          </w:p>
          <w:p w14:paraId="28C1DB9B" w14:textId="77777777" w:rsidR="00C1358F" w:rsidRPr="00AD4ADB" w:rsidRDefault="00C1358F" w:rsidP="00314280">
            <w:pPr>
              <w:spacing w:after="0" w:line="240" w:lineRule="auto"/>
              <w:ind w:firstLine="720"/>
              <w:jc w:val="both"/>
              <w:rPr>
                <w:szCs w:val="24"/>
                <w:lang w:eastAsia="lt-LT"/>
              </w:rPr>
            </w:pPr>
          </w:p>
        </w:tc>
        <w:tc>
          <w:tcPr>
            <w:tcW w:w="488" w:type="pct"/>
          </w:tcPr>
          <w:p w14:paraId="30128062" w14:textId="77777777" w:rsidR="00DC464C" w:rsidRPr="00AD4ADB" w:rsidRDefault="00C45FB5" w:rsidP="001B4F89">
            <w:pPr>
              <w:spacing w:after="0" w:line="240" w:lineRule="auto"/>
              <w:ind w:right="-109"/>
              <w:jc w:val="center"/>
              <w:rPr>
                <w:szCs w:val="24"/>
              </w:rPr>
            </w:pPr>
            <w:r w:rsidRPr="00AD4ADB">
              <w:rPr>
                <w:szCs w:val="24"/>
              </w:rPr>
              <w:lastRenderedPageBreak/>
              <w:t>Visiškas</w:t>
            </w:r>
          </w:p>
        </w:tc>
      </w:tr>
      <w:tr w:rsidR="00DC464C" w:rsidRPr="00AD4ADB" w14:paraId="7A59523D" w14:textId="77777777" w:rsidTr="00223866">
        <w:trPr>
          <w:trHeight w:val="273"/>
        </w:trPr>
        <w:tc>
          <w:tcPr>
            <w:tcW w:w="2207" w:type="pct"/>
          </w:tcPr>
          <w:p w14:paraId="6EA3C671" w14:textId="77777777" w:rsidR="00DC464C" w:rsidRPr="00AD4ADB" w:rsidRDefault="00C45FB5" w:rsidP="00260FC4">
            <w:pPr>
              <w:spacing w:after="0" w:line="240" w:lineRule="auto"/>
              <w:jc w:val="both"/>
              <w:rPr>
                <w:szCs w:val="24"/>
              </w:rPr>
            </w:pPr>
            <w:r w:rsidRPr="00AD4ADB">
              <w:rPr>
                <w:szCs w:val="24"/>
              </w:rPr>
              <w:lastRenderedPageBreak/>
              <w:t>3.   Su būtiniausia informacija, pateikta bendram informaciniam punktui pagal 2 dalį, per bendrą informacinį punktą galima susipažinti elektroniniu formatu nedelsiant proporcingomis, nediskriminacinėmis ir skaidriomis sąlygomis. Valstybės narės užtikrina, prieiga prie būtiniausios informacijos pagal šią dalį per bendrą informacinį punktą būtų suteikta ne vėliau kaip 2017 m. sausio 1 d.</w:t>
            </w:r>
          </w:p>
        </w:tc>
        <w:tc>
          <w:tcPr>
            <w:tcW w:w="2305" w:type="pct"/>
          </w:tcPr>
          <w:p w14:paraId="1C00BD43" w14:textId="77777777" w:rsidR="00DA40ED" w:rsidRDefault="00DA40ED" w:rsidP="00DA40ED">
            <w:pPr>
              <w:spacing w:after="0" w:line="240" w:lineRule="auto"/>
              <w:ind w:left="33"/>
              <w:jc w:val="both"/>
              <w:rPr>
                <w:rFonts w:eastAsia="Times New Roman"/>
                <w:b/>
                <w:szCs w:val="24"/>
                <w:lang w:eastAsia="lt-LT"/>
              </w:rPr>
            </w:pPr>
            <w:r>
              <w:rPr>
                <w:rFonts w:eastAsia="Times New Roman"/>
                <w:b/>
                <w:szCs w:val="24"/>
                <w:lang w:eastAsia="lt-LT"/>
              </w:rPr>
              <w:t>ERĮ projektas</w:t>
            </w:r>
          </w:p>
          <w:p w14:paraId="63696F81" w14:textId="77777777" w:rsidR="00DA40ED" w:rsidRPr="00B21DC4" w:rsidRDefault="00DA40ED" w:rsidP="00DA40ED">
            <w:pPr>
              <w:spacing w:after="0" w:line="240" w:lineRule="auto"/>
              <w:ind w:left="33"/>
              <w:jc w:val="both"/>
              <w:rPr>
                <w:rFonts w:eastAsia="Times New Roman"/>
                <w:b/>
                <w:szCs w:val="24"/>
                <w:lang w:eastAsia="lt-LT"/>
              </w:rPr>
            </w:pPr>
            <w:r w:rsidRPr="00B21DC4">
              <w:rPr>
                <w:rFonts w:eastAsia="Times New Roman"/>
                <w:b/>
                <w:szCs w:val="24"/>
                <w:lang w:eastAsia="lt-LT"/>
              </w:rPr>
              <w:t>2 straipsnis. 39 straipsnio pakeitimas</w:t>
            </w:r>
          </w:p>
          <w:p w14:paraId="5EE7A298" w14:textId="77777777" w:rsidR="00DA40ED" w:rsidRPr="00DA40ED" w:rsidRDefault="00DA40ED" w:rsidP="00DA40ED">
            <w:pPr>
              <w:spacing w:after="0" w:line="240" w:lineRule="auto"/>
              <w:ind w:left="33"/>
              <w:jc w:val="both"/>
              <w:rPr>
                <w:rFonts w:eastAsia="Times New Roman"/>
                <w:b/>
                <w:szCs w:val="24"/>
                <w:lang w:eastAsia="lt-LT"/>
              </w:rPr>
            </w:pPr>
            <w:r w:rsidRPr="00B21DC4">
              <w:rPr>
                <w:rFonts w:eastAsia="Times New Roman"/>
                <w:b/>
                <w:szCs w:val="24"/>
                <w:lang w:eastAsia="lt-LT"/>
              </w:rPr>
              <w:t>1.</w:t>
            </w:r>
            <w:r>
              <w:rPr>
                <w:rFonts w:eastAsia="Times New Roman"/>
                <w:b/>
                <w:szCs w:val="24"/>
                <w:lang w:eastAsia="lt-LT"/>
              </w:rPr>
              <w:t xml:space="preserve"> </w:t>
            </w:r>
            <w:r w:rsidRPr="00B21DC4">
              <w:rPr>
                <w:rFonts w:eastAsia="Times New Roman"/>
                <w:b/>
                <w:szCs w:val="24"/>
                <w:lang w:eastAsia="lt-LT"/>
              </w:rPr>
              <w:t>Papildyti 39 straipsnį 7</w:t>
            </w:r>
            <w:r w:rsidRPr="00B21DC4">
              <w:rPr>
                <w:rFonts w:eastAsia="Times New Roman"/>
                <w:b/>
                <w:szCs w:val="24"/>
                <w:vertAlign w:val="superscript"/>
                <w:lang w:eastAsia="lt-LT"/>
              </w:rPr>
              <w:t>1</w:t>
            </w:r>
            <w:r w:rsidRPr="00B21DC4">
              <w:rPr>
                <w:rFonts w:eastAsia="Times New Roman"/>
                <w:b/>
                <w:szCs w:val="24"/>
                <w:lang w:eastAsia="lt-LT"/>
              </w:rPr>
              <w:t xml:space="preserve"> dalimi:</w:t>
            </w:r>
          </w:p>
          <w:p w14:paraId="77558F49" w14:textId="7F5784EF" w:rsidR="00544FD8" w:rsidRPr="00F61C96" w:rsidRDefault="00544FD8" w:rsidP="00544FD8">
            <w:pPr>
              <w:tabs>
                <w:tab w:val="left" w:pos="851"/>
              </w:tabs>
              <w:suppressAutoHyphens/>
              <w:spacing w:after="0" w:line="240" w:lineRule="auto"/>
              <w:jc w:val="both"/>
              <w:textAlignment w:val="baseline"/>
              <w:rPr>
                <w:b/>
                <w:bCs/>
                <w:szCs w:val="24"/>
              </w:rPr>
            </w:pPr>
            <w:r w:rsidRPr="00F61C96">
              <w:rPr>
                <w:b/>
                <w:bCs/>
                <w:szCs w:val="24"/>
              </w:rPr>
              <w:t>„7</w:t>
            </w:r>
            <w:r w:rsidRPr="00F61C96">
              <w:rPr>
                <w:b/>
                <w:bCs/>
                <w:szCs w:val="24"/>
                <w:vertAlign w:val="superscript"/>
              </w:rPr>
              <w:t>1</w:t>
            </w:r>
            <w:r w:rsidRPr="00F61C96">
              <w:rPr>
                <w:b/>
                <w:bCs/>
                <w:szCs w:val="24"/>
              </w:rPr>
              <w:t>. Infrastruktūros naudotojai turi teisę proporcingomis, nediskriminacinėmis ir skaidriomis sąlygomis elektroniniu būdu gauti valstybės ar savivaldybių institucijų, valstybės ar savivaldybių įstaigų, valstybės ar savivaldybių įmonių ir viešųjų įstaigų, kurių savininkė arba bent viena iš dalininkių yra valstybė ar savivaldybė (toliau – valstybės ar savivaldybių institucijos, įstaigos, įmonės ir viešosios įstaigos)</w:t>
            </w:r>
            <w:r w:rsidR="00CC3899">
              <w:rPr>
                <w:b/>
                <w:bCs/>
                <w:szCs w:val="24"/>
              </w:rPr>
              <w:t>,</w:t>
            </w:r>
            <w:r w:rsidRPr="00F61C96">
              <w:rPr>
                <w:b/>
                <w:bCs/>
                <w:szCs w:val="24"/>
              </w:rPr>
              <w:t xml:space="preserve"> elektroniniu būdu valdomą ir (arba) tvarkomą informaciją apie esamą elektroninių ryšių infrastruktūrą ir (arba) tinkamos paskirties fizinę infrastruktūrą</w:t>
            </w:r>
            <w:r w:rsidR="00620FC9" w:rsidRPr="00F61C96">
              <w:rPr>
                <w:b/>
                <w:bCs/>
                <w:szCs w:val="24"/>
              </w:rPr>
              <w:t xml:space="preserve"> (</w:t>
            </w:r>
            <w:r w:rsidR="00F61C96" w:rsidRPr="00F61C96">
              <w:rPr>
                <w:b/>
                <w:bCs/>
                <w:szCs w:val="24"/>
              </w:rPr>
              <w:t xml:space="preserve">infrastruktūros rūšį, įrengimo vietą, maršrutą, užpildymą ir </w:t>
            </w:r>
            <w:r w:rsidR="000A0E39">
              <w:rPr>
                <w:b/>
                <w:bCs/>
                <w:szCs w:val="24"/>
              </w:rPr>
              <w:t>kitą informaciją</w:t>
            </w:r>
            <w:r w:rsidR="00620FC9" w:rsidRPr="00F61C96">
              <w:rPr>
                <w:b/>
                <w:bCs/>
                <w:szCs w:val="24"/>
              </w:rPr>
              <w:t>)</w:t>
            </w:r>
            <w:r w:rsidRPr="00F61C96">
              <w:rPr>
                <w:b/>
                <w:bCs/>
                <w:szCs w:val="24"/>
              </w:rPr>
              <w:t xml:space="preserve"> Lietuvos Respublikos geodezijos ir kartografijos įstatymo nustatyta tvarka.“ </w:t>
            </w:r>
          </w:p>
          <w:p w14:paraId="2866DD34" w14:textId="77777777" w:rsidR="00544FD8" w:rsidRDefault="00544FD8" w:rsidP="00314280">
            <w:pPr>
              <w:spacing w:after="0" w:line="240" w:lineRule="auto"/>
              <w:jc w:val="both"/>
              <w:rPr>
                <w:szCs w:val="24"/>
              </w:rPr>
            </w:pPr>
          </w:p>
          <w:p w14:paraId="0D40ED22" w14:textId="77777777" w:rsidR="00544FD8" w:rsidRDefault="00544FD8" w:rsidP="00544FD8">
            <w:pPr>
              <w:spacing w:after="0" w:line="240" w:lineRule="auto"/>
              <w:jc w:val="both"/>
              <w:rPr>
                <w:b/>
                <w:bCs/>
                <w:szCs w:val="24"/>
              </w:rPr>
            </w:pPr>
            <w:r>
              <w:rPr>
                <w:b/>
                <w:bCs/>
                <w:szCs w:val="24"/>
              </w:rPr>
              <w:t>GKĮ</w:t>
            </w:r>
            <w:r w:rsidR="00DA40ED">
              <w:rPr>
                <w:b/>
                <w:bCs/>
                <w:szCs w:val="24"/>
              </w:rPr>
              <w:t xml:space="preserve"> </w:t>
            </w:r>
            <w:r w:rsidR="00F61C96">
              <w:rPr>
                <w:b/>
                <w:bCs/>
                <w:szCs w:val="24"/>
              </w:rPr>
              <w:t xml:space="preserve">pakeitimo </w:t>
            </w:r>
            <w:r w:rsidR="00DA40ED">
              <w:rPr>
                <w:b/>
                <w:bCs/>
                <w:szCs w:val="24"/>
              </w:rPr>
              <w:t>projektas</w:t>
            </w:r>
          </w:p>
          <w:p w14:paraId="0ED5F1A5" w14:textId="77777777" w:rsidR="00DA40ED" w:rsidRDefault="00F61C96" w:rsidP="00544FD8">
            <w:pPr>
              <w:spacing w:after="0" w:line="240" w:lineRule="auto"/>
              <w:jc w:val="both"/>
              <w:rPr>
                <w:b/>
                <w:bCs/>
                <w:szCs w:val="24"/>
              </w:rPr>
            </w:pPr>
            <w:r w:rsidRPr="009B6243">
              <w:rPr>
                <w:b/>
                <w:bCs/>
                <w:szCs w:val="24"/>
              </w:rPr>
              <w:t>Lietuvos Respublikos geodezijos ir kartografijos įstatym</w:t>
            </w:r>
            <w:r>
              <w:rPr>
                <w:b/>
                <w:bCs/>
                <w:szCs w:val="24"/>
              </w:rPr>
              <w:t>as</w:t>
            </w:r>
          </w:p>
          <w:p w14:paraId="40A3F493" w14:textId="77777777" w:rsidR="00940285" w:rsidRDefault="00940285" w:rsidP="00940285">
            <w:pPr>
              <w:spacing w:after="0" w:line="240" w:lineRule="auto"/>
              <w:jc w:val="both"/>
              <w:rPr>
                <w:b/>
                <w:bCs/>
                <w:szCs w:val="24"/>
              </w:rPr>
            </w:pPr>
            <w:r w:rsidRPr="00F61C96">
              <w:rPr>
                <w:b/>
                <w:bCs/>
                <w:szCs w:val="24"/>
              </w:rPr>
              <w:t>20 straipsnis. Lietuvos erdvinės informacijos infrastruktūros erdvinių duomenų rinkiniai</w:t>
            </w:r>
          </w:p>
          <w:p w14:paraId="6CEA76A1" w14:textId="77777777" w:rsidR="00940285" w:rsidRPr="00F61C96" w:rsidRDefault="00940285" w:rsidP="00940285">
            <w:pPr>
              <w:spacing w:after="0" w:line="240" w:lineRule="auto"/>
              <w:jc w:val="both"/>
              <w:rPr>
                <w:b/>
                <w:bCs/>
                <w:szCs w:val="24"/>
              </w:rPr>
            </w:pPr>
            <w:r>
              <w:rPr>
                <w:b/>
                <w:bCs/>
                <w:szCs w:val="24"/>
              </w:rPr>
              <w:t>&lt;...&gt;</w:t>
            </w:r>
          </w:p>
          <w:p w14:paraId="79D5E669" w14:textId="77777777" w:rsidR="00940285" w:rsidRDefault="00940285" w:rsidP="00940285">
            <w:pPr>
              <w:spacing w:after="0" w:line="240" w:lineRule="auto"/>
              <w:jc w:val="both"/>
              <w:rPr>
                <w:b/>
                <w:bCs/>
                <w:szCs w:val="24"/>
              </w:rPr>
            </w:pPr>
            <w:r w:rsidRPr="00F61C96">
              <w:rPr>
                <w:b/>
                <w:bCs/>
                <w:szCs w:val="24"/>
              </w:rPr>
              <w:t xml:space="preserve">2. Valstybės kadastrų, registrų, valstybės informacinių sistemų tvarkytojai, valstybės bei savivaldybių institucijos, tvarkančios erdvinių duomenų rinkinius, atitinkančius Vyriausybės patvirtintas </w:t>
            </w:r>
            <w:r w:rsidRPr="00F61C96">
              <w:rPr>
                <w:b/>
                <w:bCs/>
                <w:szCs w:val="24"/>
              </w:rPr>
              <w:lastRenderedPageBreak/>
              <w:t>Lietuvos erdvinės informacijos infrastruktūros erdvinių duomenų temas, privalo užtikrinti, kad erdvinių duomenų rinkinius naudotojai pasiektų per Lietuvos erdvinės informacijos portalą.</w:t>
            </w:r>
          </w:p>
          <w:p w14:paraId="1DF547F4" w14:textId="77777777" w:rsidR="00A15B3E" w:rsidRDefault="00A15B3E" w:rsidP="00940285">
            <w:pPr>
              <w:spacing w:after="0" w:line="240" w:lineRule="auto"/>
              <w:jc w:val="both"/>
              <w:rPr>
                <w:b/>
                <w:bCs/>
                <w:szCs w:val="24"/>
              </w:rPr>
            </w:pPr>
            <w:r>
              <w:rPr>
                <w:b/>
                <w:bCs/>
                <w:szCs w:val="24"/>
              </w:rPr>
              <w:t>&lt;...&gt;.</w:t>
            </w:r>
          </w:p>
          <w:p w14:paraId="65D60E37" w14:textId="77777777" w:rsidR="00EC4215" w:rsidRPr="00496603" w:rsidRDefault="00EC4215" w:rsidP="00EC4215">
            <w:pPr>
              <w:spacing w:after="0" w:line="240" w:lineRule="auto"/>
              <w:jc w:val="both"/>
              <w:rPr>
                <w:color w:val="000000"/>
                <w:szCs w:val="24"/>
              </w:rPr>
            </w:pPr>
          </w:p>
          <w:p w14:paraId="5FEC451F" w14:textId="77777777" w:rsidR="00EC4215" w:rsidRPr="00196E62" w:rsidRDefault="00EC4215" w:rsidP="00EC4215">
            <w:pPr>
              <w:spacing w:after="0" w:line="240" w:lineRule="auto"/>
              <w:jc w:val="both"/>
              <w:rPr>
                <w:b/>
                <w:bCs/>
                <w:color w:val="000000"/>
                <w:szCs w:val="24"/>
              </w:rPr>
            </w:pPr>
            <w:r w:rsidRPr="00196E62">
              <w:rPr>
                <w:b/>
                <w:bCs/>
                <w:color w:val="000000"/>
                <w:szCs w:val="24"/>
              </w:rPr>
              <w:t>22 straipsnis. Lietuvos erdvinės informacijos portalo paskirtis</w:t>
            </w:r>
          </w:p>
          <w:p w14:paraId="06249ABF" w14:textId="77777777" w:rsidR="00EC4215" w:rsidRPr="00A15B3E" w:rsidRDefault="00EC4215" w:rsidP="00EC4215">
            <w:pPr>
              <w:spacing w:after="0" w:line="240" w:lineRule="auto"/>
              <w:jc w:val="both"/>
              <w:rPr>
                <w:b/>
                <w:bCs/>
                <w:color w:val="000000"/>
                <w:szCs w:val="24"/>
              </w:rPr>
            </w:pPr>
            <w:r w:rsidRPr="00A15B3E">
              <w:rPr>
                <w:b/>
                <w:bCs/>
                <w:color w:val="000000"/>
                <w:szCs w:val="24"/>
              </w:rPr>
              <w:t xml:space="preserve">1. Lietuvos erdvinės informacijos portalo paskirtis </w:t>
            </w:r>
            <w:r w:rsidRPr="00A15B3E">
              <w:rPr>
                <w:b/>
                <w:bCs/>
                <w:szCs w:val="24"/>
              </w:rPr>
              <w:t>–</w:t>
            </w:r>
            <w:r w:rsidRPr="00A15B3E">
              <w:rPr>
                <w:b/>
                <w:bCs/>
                <w:color w:val="000000"/>
                <w:szCs w:val="24"/>
              </w:rPr>
              <w:t xml:space="preserve"> tvarkyti erdvinių duomenų rinkinių metaduomenis ir per vieną interneto portalą teikti erdvinių duomenų rinkinius bei su jais susijusias paslaugas.</w:t>
            </w:r>
          </w:p>
          <w:p w14:paraId="455134C1" w14:textId="77777777" w:rsidR="00EC4215" w:rsidRPr="00196E62" w:rsidRDefault="00EC4215" w:rsidP="00EC4215">
            <w:pPr>
              <w:spacing w:after="0" w:line="240" w:lineRule="auto"/>
              <w:jc w:val="both"/>
              <w:rPr>
                <w:color w:val="000000"/>
                <w:szCs w:val="24"/>
              </w:rPr>
            </w:pPr>
          </w:p>
          <w:p w14:paraId="57619FC3" w14:textId="77777777" w:rsidR="00EC4215" w:rsidRPr="00196E62" w:rsidRDefault="00EC4215" w:rsidP="00EC4215">
            <w:pPr>
              <w:spacing w:after="0" w:line="240" w:lineRule="auto"/>
              <w:jc w:val="both"/>
              <w:rPr>
                <w:color w:val="000000"/>
                <w:szCs w:val="24"/>
              </w:rPr>
            </w:pPr>
            <w:r w:rsidRPr="00196E62">
              <w:rPr>
                <w:b/>
                <w:bCs/>
                <w:color w:val="000000"/>
                <w:szCs w:val="24"/>
              </w:rPr>
              <w:t>24 straipsnis. Prieiga prie erdvinių duomenų per Lietuvos</w:t>
            </w:r>
            <w:r>
              <w:rPr>
                <w:b/>
                <w:bCs/>
                <w:color w:val="000000"/>
                <w:szCs w:val="24"/>
              </w:rPr>
              <w:t xml:space="preserve"> </w:t>
            </w:r>
            <w:r w:rsidRPr="00196E62">
              <w:rPr>
                <w:b/>
                <w:bCs/>
                <w:color w:val="000000"/>
                <w:szCs w:val="24"/>
              </w:rPr>
              <w:t>erdvinės informacijos portalą</w:t>
            </w:r>
          </w:p>
          <w:p w14:paraId="573AD8E6" w14:textId="77777777" w:rsidR="00EC4215" w:rsidRPr="00A15B3E" w:rsidRDefault="00EC4215" w:rsidP="00EC4215">
            <w:pPr>
              <w:spacing w:after="0" w:line="240" w:lineRule="auto"/>
              <w:jc w:val="both"/>
              <w:rPr>
                <w:b/>
                <w:bCs/>
                <w:color w:val="000000"/>
                <w:szCs w:val="24"/>
                <w:lang w:eastAsia="lt-LT"/>
              </w:rPr>
            </w:pPr>
            <w:r w:rsidRPr="00A15B3E">
              <w:rPr>
                <w:b/>
                <w:bCs/>
                <w:color w:val="000000"/>
                <w:szCs w:val="24"/>
                <w:lang w:eastAsia="lt-LT"/>
              </w:rPr>
              <w:t>1. Prieiga prie erdvinių duomenų per Lietuvos erdvinės informacijos portalą yra vieša, išskyrus šio straipsnio 6 ir 7 dalyse nurodytus atvejus.</w:t>
            </w:r>
          </w:p>
          <w:p w14:paraId="079FE053" w14:textId="77777777" w:rsidR="00A15B3E" w:rsidRDefault="00A15B3E" w:rsidP="00EC4215">
            <w:pPr>
              <w:spacing w:after="0" w:line="240" w:lineRule="auto"/>
              <w:jc w:val="both"/>
              <w:rPr>
                <w:color w:val="000000"/>
                <w:szCs w:val="24"/>
                <w:lang w:eastAsia="lt-LT"/>
              </w:rPr>
            </w:pPr>
            <w:r w:rsidRPr="00A15B3E">
              <w:rPr>
                <w:b/>
                <w:bCs/>
                <w:color w:val="000000"/>
                <w:szCs w:val="24"/>
                <w:lang w:eastAsia="lt-LT"/>
              </w:rPr>
              <w:t>&lt;...&gt;</w:t>
            </w:r>
            <w:r>
              <w:rPr>
                <w:color w:val="000000"/>
                <w:szCs w:val="24"/>
                <w:lang w:eastAsia="lt-LT"/>
              </w:rPr>
              <w:t xml:space="preserve"> </w:t>
            </w:r>
          </w:p>
          <w:p w14:paraId="1B6D91CB" w14:textId="77777777" w:rsidR="00EC4215" w:rsidRDefault="00EC4215" w:rsidP="00544FD8">
            <w:pPr>
              <w:spacing w:after="0" w:line="240" w:lineRule="auto"/>
              <w:jc w:val="both"/>
              <w:rPr>
                <w:b/>
                <w:bCs/>
                <w:szCs w:val="24"/>
              </w:rPr>
            </w:pPr>
          </w:p>
          <w:p w14:paraId="557ED0B7" w14:textId="77777777" w:rsidR="00544FD8" w:rsidRPr="00C1358F" w:rsidRDefault="00544FD8" w:rsidP="00544FD8">
            <w:pPr>
              <w:spacing w:after="0" w:line="240" w:lineRule="auto"/>
              <w:jc w:val="both"/>
              <w:rPr>
                <w:b/>
                <w:bCs/>
                <w:szCs w:val="24"/>
              </w:rPr>
            </w:pPr>
            <w:r w:rsidRPr="00C1358F">
              <w:rPr>
                <w:b/>
                <w:bCs/>
                <w:szCs w:val="24"/>
              </w:rPr>
              <w:t>26 straipsnis. Topografijos ir inžinerinės infrastruktūros informacinės sistemos erdviniai duomenys, jų teisinis statusas ir prieiga prie jų</w:t>
            </w:r>
          </w:p>
          <w:p w14:paraId="7D19F09E" w14:textId="77777777" w:rsidR="00544FD8" w:rsidRPr="00A94115" w:rsidRDefault="00544FD8" w:rsidP="00544FD8">
            <w:pPr>
              <w:spacing w:after="0" w:line="240" w:lineRule="auto"/>
              <w:jc w:val="both"/>
              <w:rPr>
                <w:b/>
                <w:bCs/>
                <w:szCs w:val="24"/>
              </w:rPr>
            </w:pPr>
            <w:r w:rsidRPr="00A94115">
              <w:rPr>
                <w:b/>
                <w:bCs/>
                <w:szCs w:val="24"/>
              </w:rPr>
              <w:t>&lt;..&gt;</w:t>
            </w:r>
          </w:p>
          <w:p w14:paraId="6730CC11" w14:textId="77777777" w:rsidR="00544FD8" w:rsidRPr="00AD4ADB" w:rsidRDefault="00544FD8" w:rsidP="00314280">
            <w:pPr>
              <w:spacing w:after="0" w:line="240" w:lineRule="auto"/>
              <w:jc w:val="both"/>
              <w:rPr>
                <w:b/>
                <w:szCs w:val="24"/>
              </w:rPr>
            </w:pPr>
            <w:r w:rsidRPr="00A94115">
              <w:rPr>
                <w:b/>
                <w:bCs/>
                <w:szCs w:val="24"/>
              </w:rPr>
              <w:t xml:space="preserve">3. Prieiga prie erdvinių duomenų per Topografijos ir inžinerinės infrastruktūros informacinę sistemą yra vieša, išskyrus inžinerinių tinklų erdvinius duomenis. </w:t>
            </w:r>
            <w:r w:rsidRPr="00A15B3E">
              <w:rPr>
                <w:b/>
                <w:bCs/>
                <w:szCs w:val="24"/>
              </w:rPr>
              <w:t>Prieigos prie inžinerinių tinklų erdvinių duomenų per Topografijos ir inžinerinės infrastruktūros informacinę sistemą ribojimai nustatomi Topografijos ir inžinerinės infrastruktūros informacinės sistemos nuostatuose.</w:t>
            </w:r>
          </w:p>
        </w:tc>
        <w:tc>
          <w:tcPr>
            <w:tcW w:w="488" w:type="pct"/>
          </w:tcPr>
          <w:p w14:paraId="56118CF4" w14:textId="77777777" w:rsidR="00DC464C" w:rsidRPr="00AD4ADB" w:rsidRDefault="00352790" w:rsidP="001B4F89">
            <w:pPr>
              <w:spacing w:after="0" w:line="240" w:lineRule="auto"/>
              <w:ind w:right="-109"/>
              <w:jc w:val="center"/>
              <w:rPr>
                <w:szCs w:val="24"/>
              </w:rPr>
            </w:pPr>
            <w:r w:rsidRPr="00AD4ADB">
              <w:rPr>
                <w:szCs w:val="24"/>
              </w:rPr>
              <w:lastRenderedPageBreak/>
              <w:t>Visiškas</w:t>
            </w:r>
          </w:p>
        </w:tc>
      </w:tr>
      <w:tr w:rsidR="00260FC4" w:rsidRPr="00AD4ADB" w14:paraId="025C644B" w14:textId="77777777" w:rsidTr="00223866">
        <w:trPr>
          <w:trHeight w:val="273"/>
        </w:trPr>
        <w:tc>
          <w:tcPr>
            <w:tcW w:w="2207" w:type="pct"/>
          </w:tcPr>
          <w:p w14:paraId="4FB4FA0D" w14:textId="77777777" w:rsidR="00260FC4" w:rsidRPr="00AD4ADB" w:rsidRDefault="001C1CAF" w:rsidP="00260FC4">
            <w:pPr>
              <w:spacing w:after="0" w:line="240" w:lineRule="auto"/>
              <w:jc w:val="both"/>
              <w:rPr>
                <w:szCs w:val="24"/>
              </w:rPr>
            </w:pPr>
            <w:r w:rsidRPr="00AD4ADB">
              <w:rPr>
                <w:szCs w:val="24"/>
              </w:rPr>
              <w:t xml:space="preserve">4. </w:t>
            </w:r>
            <w:r w:rsidR="00260FC4" w:rsidRPr="00AD4ADB">
              <w:rPr>
                <w:szCs w:val="24"/>
              </w:rPr>
              <w:t xml:space="preserve">Kai bendrame informaciniame punkte negalima gauti 1 dalyje nurodytos būtiniausios informacijos, valstybės narės reikalauja, kad įmonės, teikiančios arba įgaliotos teikti viešųjų elektroninių ryšių tinklų paslaugas, konkrečiu rašytiniu prašymu tinklo operatoriai suteiktų prieigą prie tokios informacijos. Tokiame prašyme nurodomas rajonas, kuriame ketinama diegti sparčiųjų elektroninių ryšių tinklų elementus. Prieiga prie informacijos suteikiama per du mėnesius nuo </w:t>
            </w:r>
            <w:r w:rsidR="00260FC4" w:rsidRPr="00AD4ADB">
              <w:rPr>
                <w:szCs w:val="24"/>
              </w:rPr>
              <w:lastRenderedPageBreak/>
              <w:t>rašytinio prašymo gavimo dienos proporcingomis, nediskriminacinėmis ir skaidriomis sąlygomis, nedarant poveikio 1 dalyje numatytiems apribojimams.</w:t>
            </w:r>
          </w:p>
        </w:tc>
        <w:tc>
          <w:tcPr>
            <w:tcW w:w="2305" w:type="pct"/>
          </w:tcPr>
          <w:p w14:paraId="6CE9A35B" w14:textId="77777777" w:rsidR="00DA40ED" w:rsidRDefault="00DA40ED" w:rsidP="00DA40ED">
            <w:pPr>
              <w:spacing w:after="0" w:line="240" w:lineRule="auto"/>
              <w:ind w:left="33"/>
              <w:jc w:val="both"/>
              <w:rPr>
                <w:rFonts w:eastAsia="Times New Roman"/>
                <w:b/>
                <w:szCs w:val="24"/>
                <w:lang w:eastAsia="lt-LT"/>
              </w:rPr>
            </w:pPr>
            <w:r>
              <w:rPr>
                <w:rFonts w:eastAsia="Times New Roman"/>
                <w:b/>
                <w:szCs w:val="24"/>
                <w:lang w:eastAsia="lt-LT"/>
              </w:rPr>
              <w:lastRenderedPageBreak/>
              <w:t>ERĮ projektas</w:t>
            </w:r>
          </w:p>
          <w:p w14:paraId="5A2CC3B5" w14:textId="77777777" w:rsidR="00DA40ED" w:rsidRDefault="00DA40ED" w:rsidP="00DA40ED">
            <w:pPr>
              <w:spacing w:after="0" w:line="240" w:lineRule="auto"/>
              <w:ind w:left="33"/>
              <w:jc w:val="both"/>
              <w:rPr>
                <w:rFonts w:eastAsia="Times New Roman"/>
                <w:b/>
                <w:szCs w:val="24"/>
                <w:lang w:eastAsia="lt-LT"/>
              </w:rPr>
            </w:pPr>
            <w:r w:rsidRPr="00B21DC4">
              <w:rPr>
                <w:rFonts w:eastAsia="Times New Roman"/>
                <w:b/>
                <w:szCs w:val="24"/>
                <w:lang w:eastAsia="lt-LT"/>
              </w:rPr>
              <w:t>2 straipsnis. 39 straipsnio pakeitimas</w:t>
            </w:r>
          </w:p>
          <w:p w14:paraId="025CD518" w14:textId="77777777" w:rsidR="00A15B3E" w:rsidRDefault="00A15B3E" w:rsidP="00DA40ED">
            <w:pPr>
              <w:spacing w:after="0" w:line="240" w:lineRule="auto"/>
              <w:ind w:left="33"/>
              <w:jc w:val="both"/>
              <w:rPr>
                <w:rFonts w:eastAsia="Times New Roman"/>
                <w:b/>
                <w:szCs w:val="24"/>
                <w:lang w:eastAsia="lt-LT"/>
              </w:rPr>
            </w:pPr>
            <w:r>
              <w:rPr>
                <w:rFonts w:eastAsia="Times New Roman"/>
                <w:b/>
                <w:szCs w:val="24"/>
                <w:lang w:eastAsia="lt-LT"/>
              </w:rPr>
              <w:t>&lt;...&gt;</w:t>
            </w:r>
          </w:p>
          <w:p w14:paraId="3E67A122" w14:textId="77777777" w:rsidR="00DA40ED" w:rsidRPr="00DA40ED" w:rsidRDefault="00DA40ED" w:rsidP="00DA40ED">
            <w:pPr>
              <w:tabs>
                <w:tab w:val="left" w:pos="851"/>
              </w:tabs>
              <w:suppressAutoHyphens/>
              <w:spacing w:after="0" w:line="240" w:lineRule="auto"/>
              <w:jc w:val="both"/>
              <w:textAlignment w:val="baseline"/>
              <w:rPr>
                <w:b/>
                <w:bCs/>
                <w:szCs w:val="24"/>
              </w:rPr>
            </w:pPr>
            <w:r w:rsidRPr="00B21DC4">
              <w:rPr>
                <w:b/>
                <w:bCs/>
                <w:szCs w:val="24"/>
              </w:rPr>
              <w:t>2.</w:t>
            </w:r>
            <w:r>
              <w:rPr>
                <w:b/>
                <w:bCs/>
                <w:szCs w:val="24"/>
              </w:rPr>
              <w:t xml:space="preserve"> </w:t>
            </w:r>
            <w:r w:rsidRPr="00B21DC4">
              <w:rPr>
                <w:b/>
                <w:bCs/>
                <w:szCs w:val="24"/>
              </w:rPr>
              <w:t>Pakeisti 39 straipsnio 8 dalį ir ją išdėstyti taip:</w:t>
            </w:r>
          </w:p>
          <w:p w14:paraId="289D5DA9" w14:textId="21623C29" w:rsidR="000A7396" w:rsidRPr="0052259C" w:rsidRDefault="000A7396" w:rsidP="00314280">
            <w:pPr>
              <w:spacing w:after="0" w:line="240" w:lineRule="auto"/>
              <w:jc w:val="both"/>
              <w:rPr>
                <w:rFonts w:eastAsia="Times New Roman"/>
                <w:b/>
                <w:bCs/>
                <w:szCs w:val="18"/>
                <w:lang w:eastAsia="lt-LT"/>
              </w:rPr>
            </w:pPr>
            <w:r w:rsidRPr="0052259C">
              <w:rPr>
                <w:b/>
                <w:bCs/>
                <w:szCs w:val="24"/>
              </w:rPr>
              <w:t>„</w:t>
            </w:r>
            <w:r w:rsidRPr="0052259C">
              <w:rPr>
                <w:rFonts w:eastAsia="Times New Roman"/>
                <w:b/>
                <w:bCs/>
                <w:szCs w:val="24"/>
                <w:lang w:eastAsia="lt-LT"/>
              </w:rPr>
              <w:t xml:space="preserve">8. Tuo atveju, kai infrastruktūros naudotojams reikalinga informacija valstybės ar savivaldybių institucijų, </w:t>
            </w:r>
            <w:r w:rsidRPr="0052259C">
              <w:rPr>
                <w:b/>
                <w:bCs/>
                <w:szCs w:val="24"/>
              </w:rPr>
              <w:t>įstaigų, įmonių ir viešųjų įstaigų</w:t>
            </w:r>
            <w:r w:rsidRPr="0052259C">
              <w:rPr>
                <w:rFonts w:eastAsia="Times New Roman"/>
                <w:b/>
                <w:bCs/>
                <w:szCs w:val="24"/>
                <w:lang w:eastAsia="lt-LT"/>
              </w:rPr>
              <w:t xml:space="preserve"> yra valdoma ir (ar) tvarkoma ne elektroniniu būdu, </w:t>
            </w:r>
            <w:r w:rsidRPr="0052259C">
              <w:rPr>
                <w:rFonts w:eastAsia="Times New Roman"/>
                <w:b/>
                <w:bCs/>
                <w:szCs w:val="24"/>
                <w:lang w:eastAsia="lt-LT"/>
              </w:rPr>
              <w:lastRenderedPageBreak/>
              <w:t>infrastruktūros naudotojai šią informaciją turi teisę proporcingomis, nediskriminacinėmis ir skaidriomis sąlygomis gauti</w:t>
            </w:r>
            <w:r w:rsidRPr="0052259C">
              <w:rPr>
                <w:b/>
                <w:bCs/>
                <w:szCs w:val="24"/>
              </w:rPr>
              <w:t xml:space="preserve"> šio straipsnio 9 </w:t>
            </w:r>
            <w:r w:rsidR="00196E62" w:rsidRPr="0052259C">
              <w:rPr>
                <w:b/>
                <w:bCs/>
                <w:szCs w:val="24"/>
              </w:rPr>
              <w:t xml:space="preserve">dalyje </w:t>
            </w:r>
            <w:r w:rsidRPr="0052259C">
              <w:rPr>
                <w:b/>
                <w:bCs/>
                <w:szCs w:val="24"/>
              </w:rPr>
              <w:t>nustatyta tvarka,</w:t>
            </w:r>
            <w:r w:rsidRPr="0052259C" w:rsidDel="009D08F7">
              <w:rPr>
                <w:rFonts w:eastAsia="Times New Roman"/>
                <w:b/>
                <w:bCs/>
                <w:szCs w:val="24"/>
                <w:lang w:eastAsia="lt-LT"/>
              </w:rPr>
              <w:t xml:space="preserve"> </w:t>
            </w:r>
            <w:r w:rsidRPr="0052259C">
              <w:rPr>
                <w:rFonts w:eastAsia="Times New Roman"/>
                <w:b/>
                <w:bCs/>
                <w:szCs w:val="24"/>
                <w:lang w:eastAsia="lt-LT"/>
              </w:rPr>
              <w:t xml:space="preserve">taip pat </w:t>
            </w:r>
            <w:r w:rsidR="008B01F9" w:rsidRPr="0052259C">
              <w:rPr>
                <w:rFonts w:eastAsia="Times New Roman"/>
                <w:b/>
                <w:bCs/>
                <w:szCs w:val="18"/>
                <w:lang w:eastAsia="lt-LT"/>
              </w:rPr>
              <w:t xml:space="preserve">elektroninių </w:t>
            </w:r>
            <w:r w:rsidRPr="0052259C">
              <w:rPr>
                <w:rFonts w:eastAsia="Times New Roman"/>
                <w:b/>
                <w:bCs/>
                <w:szCs w:val="18"/>
                <w:lang w:eastAsia="lt-LT"/>
              </w:rPr>
              <w:t>ryšių infrastruktūros įrengimo ir naudojimo taisyklių nustatyta tvarka ir sąlygomis iš</w:t>
            </w:r>
            <w:r w:rsidRPr="0052259C" w:rsidDel="009D08F7">
              <w:rPr>
                <w:rFonts w:eastAsia="Times New Roman"/>
                <w:b/>
                <w:bCs/>
                <w:szCs w:val="24"/>
                <w:lang w:eastAsia="lt-LT"/>
              </w:rPr>
              <w:t xml:space="preserve"> </w:t>
            </w:r>
            <w:r w:rsidRPr="0052259C">
              <w:rPr>
                <w:rFonts w:eastAsia="Times New Roman"/>
                <w:b/>
                <w:bCs/>
                <w:szCs w:val="24"/>
                <w:lang w:eastAsia="lt-LT"/>
              </w:rPr>
              <w:t>infrastruktūros valdytojų. Infrastruktūros naudotojai turi teisę apžiūrėti</w:t>
            </w:r>
            <w:r w:rsidRPr="0052259C">
              <w:rPr>
                <w:rFonts w:eastAsia="Times New Roman"/>
                <w:b/>
                <w:bCs/>
                <w:szCs w:val="18"/>
                <w:lang w:eastAsia="lt-LT"/>
              </w:rPr>
              <w:t xml:space="preserve"> </w:t>
            </w:r>
            <w:r w:rsidRPr="0052259C">
              <w:rPr>
                <w:rFonts w:eastAsia="Times New Roman"/>
                <w:b/>
                <w:bCs/>
                <w:szCs w:val="24"/>
                <w:lang w:eastAsia="lt-LT"/>
              </w:rPr>
              <w:t xml:space="preserve">esamą elektroninių ryšių infrastruktūrą ir (arba) tinkamos paskirties </w:t>
            </w:r>
            <w:r w:rsidRPr="0052259C">
              <w:rPr>
                <w:b/>
                <w:bCs/>
                <w:szCs w:val="24"/>
              </w:rPr>
              <w:t xml:space="preserve">fizinę </w:t>
            </w:r>
            <w:r w:rsidRPr="0052259C">
              <w:rPr>
                <w:rFonts w:eastAsia="Times New Roman"/>
                <w:b/>
                <w:bCs/>
                <w:szCs w:val="24"/>
                <w:lang w:eastAsia="lt-LT"/>
              </w:rPr>
              <w:t>infrastruktūrą</w:t>
            </w:r>
            <w:r w:rsidRPr="0052259C">
              <w:rPr>
                <w:rFonts w:eastAsia="Times New Roman"/>
                <w:b/>
                <w:bCs/>
                <w:szCs w:val="18"/>
                <w:lang w:eastAsia="lt-LT"/>
              </w:rPr>
              <w:t xml:space="preserve"> vietoje elektroninių ryšių infrastruktūros įrengimo ir naudojimo taisyklių nustatyta tvarka ir sąlygomis.“</w:t>
            </w:r>
          </w:p>
          <w:p w14:paraId="381EF1BD" w14:textId="77777777" w:rsidR="000A7396" w:rsidRPr="00AD4ADB" w:rsidRDefault="000A7396" w:rsidP="00314280">
            <w:pPr>
              <w:pStyle w:val="BodyText2"/>
              <w:ind w:firstLine="0"/>
              <w:rPr>
                <w:rFonts w:ascii="Times New Roman" w:hAnsi="Times New Roman"/>
                <w:b/>
                <w:sz w:val="32"/>
                <w:szCs w:val="18"/>
                <w:lang w:val="lt-LT" w:eastAsia="lt-LT"/>
              </w:rPr>
            </w:pPr>
          </w:p>
          <w:p w14:paraId="162CB53B" w14:textId="77777777" w:rsidR="000A7396" w:rsidRPr="00A15B3E" w:rsidRDefault="00AC2078" w:rsidP="00314280">
            <w:pPr>
              <w:spacing w:after="0" w:line="240" w:lineRule="auto"/>
              <w:jc w:val="both"/>
              <w:rPr>
                <w:rFonts w:eastAsia="Times New Roman"/>
                <w:b/>
                <w:bCs/>
                <w:szCs w:val="24"/>
                <w:lang w:eastAsia="lt-LT"/>
              </w:rPr>
            </w:pPr>
            <w:r w:rsidRPr="00A15B3E">
              <w:rPr>
                <w:rFonts w:eastAsia="Times New Roman"/>
                <w:b/>
                <w:bCs/>
                <w:szCs w:val="24"/>
                <w:lang w:eastAsia="lt-LT"/>
              </w:rPr>
              <w:t>Įsakym</w:t>
            </w:r>
            <w:r w:rsidR="0052259C" w:rsidRPr="00A15B3E">
              <w:rPr>
                <w:rFonts w:eastAsia="Times New Roman"/>
                <w:b/>
                <w:bCs/>
                <w:szCs w:val="24"/>
                <w:lang w:eastAsia="lt-LT"/>
              </w:rPr>
              <w:t>as</w:t>
            </w:r>
          </w:p>
          <w:p w14:paraId="4C315C8B" w14:textId="77777777" w:rsidR="000A7396" w:rsidRPr="0052259C" w:rsidRDefault="000A7396" w:rsidP="00314280">
            <w:pPr>
              <w:pStyle w:val="BodyText2"/>
              <w:ind w:firstLine="0"/>
              <w:rPr>
                <w:rFonts w:ascii="Times New Roman" w:hAnsi="Times New Roman"/>
                <w:bCs/>
                <w:sz w:val="24"/>
                <w:szCs w:val="24"/>
                <w:lang w:val="lt-LT"/>
              </w:rPr>
            </w:pPr>
            <w:r w:rsidRPr="0052259C">
              <w:rPr>
                <w:rFonts w:ascii="Times New Roman" w:hAnsi="Times New Roman"/>
                <w:bCs/>
                <w:sz w:val="24"/>
                <w:szCs w:val="24"/>
                <w:lang w:val="lt-LT"/>
              </w:rPr>
              <w:t>1.2.59. Pakeičiu VII</w:t>
            </w:r>
            <w:r w:rsidR="00AB3E6D" w:rsidRPr="0052259C">
              <w:rPr>
                <w:rFonts w:ascii="Times New Roman" w:hAnsi="Times New Roman"/>
                <w:bCs/>
                <w:sz w:val="24"/>
                <w:szCs w:val="24"/>
                <w:lang w:val="lt-LT"/>
              </w:rPr>
              <w:t>I</w:t>
            </w:r>
            <w:r w:rsidRPr="0052259C">
              <w:rPr>
                <w:rFonts w:ascii="Times New Roman" w:hAnsi="Times New Roman"/>
                <w:bCs/>
                <w:sz w:val="24"/>
                <w:szCs w:val="24"/>
                <w:lang w:val="lt-LT"/>
              </w:rPr>
              <w:t xml:space="preserve"> skyrių ir išdėstau jį taip:</w:t>
            </w:r>
          </w:p>
          <w:p w14:paraId="1CB81E9C" w14:textId="77777777" w:rsidR="000A7396" w:rsidRPr="0052259C" w:rsidRDefault="000A7396" w:rsidP="00314280">
            <w:pPr>
              <w:spacing w:after="0" w:line="240" w:lineRule="auto"/>
              <w:jc w:val="both"/>
              <w:rPr>
                <w:rFonts w:eastAsia="Times New Roman"/>
                <w:bCs/>
                <w:szCs w:val="24"/>
                <w:lang w:eastAsia="lt-LT"/>
              </w:rPr>
            </w:pPr>
            <w:r w:rsidRPr="0052259C">
              <w:rPr>
                <w:rFonts w:eastAsia="Times New Roman"/>
                <w:bCs/>
                <w:szCs w:val="24"/>
                <w:lang w:eastAsia="lt-LT"/>
              </w:rPr>
              <w:t>„&lt;…&gt;</w:t>
            </w:r>
          </w:p>
          <w:p w14:paraId="5E7AFF8A" w14:textId="77777777" w:rsidR="000A7396" w:rsidRPr="00AD4ADB" w:rsidRDefault="000A7396" w:rsidP="00314280">
            <w:pPr>
              <w:widowControl w:val="0"/>
              <w:suppressAutoHyphens/>
              <w:spacing w:after="0" w:line="240" w:lineRule="auto"/>
              <w:jc w:val="both"/>
            </w:pPr>
            <w:r w:rsidRPr="00AD4ADB">
              <w:t>332. Tuo atveju, kai infrastruktūros naudotojams reikalinga informacija valstybės ar savivaldybių institucijų, įstaigų, įmonių ir viešųjų įstaigų yra valdoma ir (ar) tvarkoma ne elektroniniu būdu, infrastruktūros naudotojai šią informaciją turi teisę proporcingomis, nediskriminacinėmis ir skaidriomis sąlygomis gauti Lietuvos Respublikos elektroninių ryšių įstatymo 39 straipsnio 9 dalies 2 punkte nustatyta tvarka,</w:t>
            </w:r>
            <w:r w:rsidRPr="00AD4ADB" w:rsidDel="009D08F7">
              <w:t xml:space="preserve"> </w:t>
            </w:r>
            <w:r w:rsidRPr="00AD4ADB">
              <w:t xml:space="preserve">taip pat iš infrastruktūros valdytojų Taisyklių 333 punkte nustatyta tvarka.   </w:t>
            </w:r>
          </w:p>
          <w:p w14:paraId="2FAA4C2B" w14:textId="77777777" w:rsidR="00D01A17" w:rsidRDefault="000A7396" w:rsidP="00314280">
            <w:pPr>
              <w:spacing w:after="0" w:line="240" w:lineRule="auto"/>
              <w:jc w:val="both"/>
            </w:pPr>
            <w:r w:rsidRPr="00AD4ADB">
              <w:t xml:space="preserve">333. Infrastruktūros naudotojas, norėdamas gauti jam reikalingą informaciją iš infrastruktūros valdytojo, privalo jam pateikti rašytinį prašymą, kuriame turi būti nurodyta konkreti vietovė, kurioje įrengta infrastruktūra domina infrastruktūros naudotoją. Infrastruktūros valdytojas prašymą pateikti šiame punkte nurodytą informaciją privalo išnagrinėti ir informaciją pateikti ar atsisakyti ją pateikti per du mėnesius nuo prašymo gavimo dienos. Infrastruktūros valdytojas neturi teisės atsisakyti pateikti šiame punkte nurodytos informacijos, išskyrus atvejus, kai tokios informacijos pateikimas galėtų sukelti ar sukels grėsmę nacionaliniam saugumui, elektroninių ryšių infrastruktūros ir (arba) tinkamos paskirties fizinės infrastruktūros saugumui ir (ar) vientisumui, visuomenės saugumui ir (ar) sveikatai. Infrastruktūros valdytojo atsisakymas pateikti </w:t>
            </w:r>
            <w:r w:rsidRPr="0052259C">
              <w:t>Taisyklių 331</w:t>
            </w:r>
            <w:r w:rsidRPr="0052259C">
              <w:rPr>
                <w:vertAlign w:val="superscript"/>
              </w:rPr>
              <w:t xml:space="preserve"> </w:t>
            </w:r>
            <w:r w:rsidRPr="0052259C">
              <w:t>punkte nurodytą</w:t>
            </w:r>
            <w:r w:rsidRPr="00AD4ADB">
              <w:t xml:space="preserve"> informaciją turi būti motyvuotas ir pagrįstas, o argumentai raštu pateikiami prašymą </w:t>
            </w:r>
            <w:r w:rsidRPr="00AD4ADB">
              <w:lastRenderedPageBreak/>
              <w:t>pateikusiam infrastruktūros naudotojui laikantis šiame punkte nurodyto termino.</w:t>
            </w:r>
          </w:p>
          <w:p w14:paraId="3338CAD7" w14:textId="77777777" w:rsidR="00E57F38" w:rsidRPr="00AD4ADB" w:rsidRDefault="00D01A17" w:rsidP="00314280">
            <w:pPr>
              <w:spacing w:after="0" w:line="240" w:lineRule="auto"/>
              <w:jc w:val="both"/>
              <w:rPr>
                <w:szCs w:val="24"/>
              </w:rPr>
            </w:pPr>
            <w:r>
              <w:t>&lt;...&gt;.</w:t>
            </w:r>
            <w:r w:rsidR="000A7396" w:rsidRPr="00AD4ADB">
              <w:t>“</w:t>
            </w:r>
          </w:p>
        </w:tc>
        <w:tc>
          <w:tcPr>
            <w:tcW w:w="488" w:type="pct"/>
          </w:tcPr>
          <w:p w14:paraId="24CA5CF2" w14:textId="77777777" w:rsidR="001C51C5" w:rsidRPr="00AD4ADB" w:rsidRDefault="00F917B3" w:rsidP="004E6061">
            <w:pPr>
              <w:spacing w:after="0" w:line="240" w:lineRule="auto"/>
              <w:ind w:right="-109"/>
              <w:jc w:val="center"/>
              <w:rPr>
                <w:szCs w:val="24"/>
              </w:rPr>
            </w:pPr>
            <w:r w:rsidRPr="00AD4ADB">
              <w:rPr>
                <w:szCs w:val="24"/>
              </w:rPr>
              <w:lastRenderedPageBreak/>
              <w:t>Visiškas</w:t>
            </w:r>
          </w:p>
        </w:tc>
      </w:tr>
      <w:tr w:rsidR="00260FC4" w:rsidRPr="00AD4ADB" w14:paraId="62EB64C0" w14:textId="77777777" w:rsidTr="00223866">
        <w:trPr>
          <w:trHeight w:val="273"/>
        </w:trPr>
        <w:tc>
          <w:tcPr>
            <w:tcW w:w="2207" w:type="pct"/>
          </w:tcPr>
          <w:p w14:paraId="2D804373" w14:textId="77777777" w:rsidR="00260FC4" w:rsidRPr="00AD4ADB" w:rsidRDefault="001C1CAF" w:rsidP="00260FC4">
            <w:pPr>
              <w:spacing w:after="0" w:line="240" w:lineRule="auto"/>
              <w:jc w:val="both"/>
              <w:rPr>
                <w:szCs w:val="24"/>
              </w:rPr>
            </w:pPr>
            <w:r w:rsidRPr="00AD4ADB">
              <w:rPr>
                <w:szCs w:val="24"/>
              </w:rPr>
              <w:lastRenderedPageBreak/>
              <w:t xml:space="preserve">5. </w:t>
            </w:r>
            <w:r w:rsidR="00260FC4" w:rsidRPr="00AD4ADB">
              <w:rPr>
                <w:szCs w:val="24"/>
              </w:rPr>
              <w:t>Valstybės narės reikalauja, kad įmonės, teikiančios arba įgaliotos teikti viešųjų ryšių tinklų paslaugas, specialiu rašytiniu prašymu tinklo operatoriai patenkintų pagrįstus prašymus dėl jų fizinės infrastruktūros konkrečių elementų apžiūros vietoje. Tokiame prašyme nurodomi atitinkamo tinklo elementai, susiję su sparčiųjų elektroninių ryšių tinklų elementų diegimu. Nurodytų tinklo elementų apžiūras vietoje leidžiama atlikti proporcingomis, nediskriminacinėmis ir skaidriomis sąlygomis per vieną mėnesį nuo rašytinio prašymo gavimo dienos, nedarant poveikio 1 dalyje numatytiems apribojimams.</w:t>
            </w:r>
          </w:p>
        </w:tc>
        <w:tc>
          <w:tcPr>
            <w:tcW w:w="2305" w:type="pct"/>
          </w:tcPr>
          <w:p w14:paraId="2CA86115" w14:textId="77777777" w:rsidR="00A15B3E" w:rsidRDefault="000D2A0F" w:rsidP="000D2A0F">
            <w:pPr>
              <w:spacing w:after="0" w:line="240" w:lineRule="auto"/>
              <w:ind w:left="33"/>
              <w:jc w:val="both"/>
              <w:rPr>
                <w:rFonts w:eastAsia="Times New Roman"/>
                <w:b/>
                <w:szCs w:val="24"/>
                <w:lang w:eastAsia="lt-LT"/>
              </w:rPr>
            </w:pPr>
            <w:r>
              <w:rPr>
                <w:rFonts w:eastAsia="Times New Roman"/>
                <w:b/>
                <w:szCs w:val="24"/>
                <w:lang w:eastAsia="lt-LT"/>
              </w:rPr>
              <w:t>ERĮ projektas</w:t>
            </w:r>
          </w:p>
          <w:p w14:paraId="52A125FD" w14:textId="77777777" w:rsidR="000D2A0F" w:rsidRDefault="000D2A0F" w:rsidP="000D2A0F">
            <w:pPr>
              <w:spacing w:after="0" w:line="240" w:lineRule="auto"/>
              <w:ind w:left="33"/>
              <w:jc w:val="both"/>
              <w:rPr>
                <w:rFonts w:eastAsia="Times New Roman"/>
                <w:b/>
                <w:szCs w:val="24"/>
                <w:lang w:eastAsia="lt-LT"/>
              </w:rPr>
            </w:pPr>
            <w:r w:rsidRPr="00B21DC4">
              <w:rPr>
                <w:rFonts w:eastAsia="Times New Roman"/>
                <w:b/>
                <w:szCs w:val="24"/>
                <w:lang w:eastAsia="lt-LT"/>
              </w:rPr>
              <w:t>2 straipsnis. 39 straipsnio pakeitimas</w:t>
            </w:r>
          </w:p>
          <w:p w14:paraId="0B3B4011" w14:textId="77777777" w:rsidR="00A15B3E" w:rsidRDefault="00A15B3E" w:rsidP="000D2A0F">
            <w:pPr>
              <w:spacing w:after="0" w:line="240" w:lineRule="auto"/>
              <w:ind w:left="33"/>
              <w:jc w:val="both"/>
              <w:rPr>
                <w:rFonts w:eastAsia="Times New Roman"/>
                <w:b/>
                <w:szCs w:val="24"/>
                <w:lang w:eastAsia="lt-LT"/>
              </w:rPr>
            </w:pPr>
            <w:r>
              <w:rPr>
                <w:rFonts w:eastAsia="Times New Roman"/>
                <w:b/>
                <w:szCs w:val="24"/>
                <w:lang w:eastAsia="lt-LT"/>
              </w:rPr>
              <w:t>&lt;...&gt;</w:t>
            </w:r>
          </w:p>
          <w:p w14:paraId="7B1587E4" w14:textId="77777777" w:rsidR="000D2A0F" w:rsidRPr="000D2A0F" w:rsidRDefault="000D2A0F" w:rsidP="000D2A0F">
            <w:pPr>
              <w:tabs>
                <w:tab w:val="left" w:pos="851"/>
              </w:tabs>
              <w:suppressAutoHyphens/>
              <w:spacing w:after="0" w:line="240" w:lineRule="auto"/>
              <w:jc w:val="both"/>
              <w:textAlignment w:val="baseline"/>
              <w:rPr>
                <w:b/>
                <w:bCs/>
                <w:szCs w:val="24"/>
              </w:rPr>
            </w:pPr>
            <w:r w:rsidRPr="00B21DC4">
              <w:rPr>
                <w:b/>
                <w:bCs/>
                <w:szCs w:val="24"/>
              </w:rPr>
              <w:t>2.</w:t>
            </w:r>
            <w:r>
              <w:rPr>
                <w:b/>
                <w:bCs/>
                <w:szCs w:val="24"/>
              </w:rPr>
              <w:t xml:space="preserve"> </w:t>
            </w:r>
            <w:r w:rsidRPr="00B21DC4">
              <w:rPr>
                <w:b/>
                <w:bCs/>
                <w:szCs w:val="24"/>
              </w:rPr>
              <w:t>Pakeisti 39 straipsnio 8 dalį ir ją išdėstyti taip:</w:t>
            </w:r>
          </w:p>
          <w:p w14:paraId="040B2D1E" w14:textId="5EB41BC2" w:rsidR="000C2952" w:rsidRPr="00AD4ADB" w:rsidRDefault="000C2952" w:rsidP="00314280">
            <w:pPr>
              <w:spacing w:after="0" w:line="240" w:lineRule="auto"/>
              <w:jc w:val="both"/>
              <w:rPr>
                <w:rFonts w:eastAsia="Times New Roman"/>
                <w:szCs w:val="18"/>
                <w:lang w:eastAsia="lt-LT"/>
              </w:rPr>
            </w:pPr>
            <w:r w:rsidRPr="0052259C">
              <w:rPr>
                <w:b/>
                <w:bCs/>
                <w:szCs w:val="24"/>
              </w:rPr>
              <w:t>„</w:t>
            </w:r>
            <w:r w:rsidRPr="0052259C">
              <w:rPr>
                <w:rFonts w:eastAsia="Times New Roman"/>
                <w:b/>
                <w:bCs/>
                <w:szCs w:val="24"/>
                <w:lang w:eastAsia="lt-LT"/>
              </w:rPr>
              <w:t>8. Tuo atveju, kai infrastruktūros naudotojams reikalinga informacija valstybės ar savivaldybių institucijų,</w:t>
            </w:r>
            <w:r w:rsidRPr="00AD4ADB">
              <w:rPr>
                <w:rFonts w:eastAsia="Times New Roman"/>
                <w:szCs w:val="24"/>
                <w:lang w:eastAsia="lt-LT"/>
              </w:rPr>
              <w:t xml:space="preserve"> </w:t>
            </w:r>
            <w:r w:rsidRPr="0052259C">
              <w:rPr>
                <w:b/>
                <w:bCs/>
                <w:szCs w:val="24"/>
              </w:rPr>
              <w:t>įstaigų, įmonių ir viešųjų įstaigų</w:t>
            </w:r>
            <w:r w:rsidRPr="0052259C">
              <w:rPr>
                <w:rFonts w:eastAsia="Times New Roman"/>
                <w:b/>
                <w:bCs/>
                <w:szCs w:val="24"/>
                <w:lang w:eastAsia="lt-LT"/>
              </w:rPr>
              <w:t xml:space="preserve"> yra valdoma ir (ar) tvarkoma ne elektroniniu būdu, infrastruktūros naudotojai šią informaciją turi teisę proporcingomis, nediskriminacinėmis ir skaidriomis sąlygomis gauti</w:t>
            </w:r>
            <w:r w:rsidRPr="0052259C">
              <w:rPr>
                <w:b/>
                <w:bCs/>
                <w:szCs w:val="24"/>
              </w:rPr>
              <w:t xml:space="preserve"> šio straipsnio 9 </w:t>
            </w:r>
            <w:r w:rsidR="00196E62" w:rsidRPr="0052259C">
              <w:rPr>
                <w:b/>
                <w:bCs/>
                <w:szCs w:val="24"/>
              </w:rPr>
              <w:t xml:space="preserve">dalyje </w:t>
            </w:r>
            <w:r w:rsidRPr="0052259C">
              <w:rPr>
                <w:b/>
                <w:bCs/>
                <w:szCs w:val="24"/>
              </w:rPr>
              <w:t>nustatyta tvarka,</w:t>
            </w:r>
            <w:r w:rsidRPr="0052259C" w:rsidDel="009D08F7">
              <w:rPr>
                <w:rFonts w:eastAsia="Times New Roman"/>
                <w:b/>
                <w:bCs/>
                <w:szCs w:val="24"/>
                <w:lang w:eastAsia="lt-LT"/>
              </w:rPr>
              <w:t xml:space="preserve"> </w:t>
            </w:r>
            <w:r w:rsidRPr="0052259C">
              <w:rPr>
                <w:rFonts w:eastAsia="Times New Roman"/>
                <w:b/>
                <w:bCs/>
                <w:szCs w:val="24"/>
                <w:lang w:eastAsia="lt-LT"/>
              </w:rPr>
              <w:t xml:space="preserve">taip pat </w:t>
            </w:r>
            <w:r w:rsidR="008B01F9" w:rsidRPr="0052259C">
              <w:rPr>
                <w:rFonts w:eastAsia="Times New Roman"/>
                <w:b/>
                <w:bCs/>
                <w:szCs w:val="18"/>
                <w:lang w:eastAsia="lt-LT"/>
              </w:rPr>
              <w:t xml:space="preserve">elektroninių </w:t>
            </w:r>
            <w:r w:rsidRPr="0052259C">
              <w:rPr>
                <w:rFonts w:eastAsia="Times New Roman"/>
                <w:b/>
                <w:bCs/>
                <w:szCs w:val="18"/>
                <w:lang w:eastAsia="lt-LT"/>
              </w:rPr>
              <w:t>ryšių infrastruktūros įrengimo ir naudojimo taisyklių nustatyta tvarka ir sąlygomis iš</w:t>
            </w:r>
            <w:r w:rsidRPr="0052259C" w:rsidDel="009D08F7">
              <w:rPr>
                <w:rFonts w:eastAsia="Times New Roman"/>
                <w:b/>
                <w:bCs/>
                <w:szCs w:val="24"/>
                <w:lang w:eastAsia="lt-LT"/>
              </w:rPr>
              <w:t xml:space="preserve"> </w:t>
            </w:r>
            <w:r w:rsidRPr="0052259C">
              <w:rPr>
                <w:rFonts w:eastAsia="Times New Roman"/>
                <w:b/>
                <w:bCs/>
                <w:szCs w:val="24"/>
                <w:lang w:eastAsia="lt-LT"/>
              </w:rPr>
              <w:t>infrastruktūros valdytojų. Infrastruktūros naudotojai turi teisę apžiūrėti</w:t>
            </w:r>
            <w:r w:rsidRPr="0052259C">
              <w:rPr>
                <w:rFonts w:eastAsia="Times New Roman"/>
                <w:b/>
                <w:bCs/>
                <w:szCs w:val="18"/>
                <w:lang w:eastAsia="lt-LT"/>
              </w:rPr>
              <w:t xml:space="preserve"> </w:t>
            </w:r>
            <w:r w:rsidRPr="0052259C">
              <w:rPr>
                <w:rFonts w:eastAsia="Times New Roman"/>
                <w:b/>
                <w:bCs/>
                <w:szCs w:val="24"/>
                <w:lang w:eastAsia="lt-LT"/>
              </w:rPr>
              <w:t xml:space="preserve">esamą elektroninių ryšių infrastruktūrą ir (arba) tinkamos paskirties </w:t>
            </w:r>
            <w:r w:rsidRPr="0052259C">
              <w:rPr>
                <w:b/>
                <w:bCs/>
                <w:szCs w:val="24"/>
              </w:rPr>
              <w:t xml:space="preserve">fizinę </w:t>
            </w:r>
            <w:r w:rsidRPr="0052259C">
              <w:rPr>
                <w:rFonts w:eastAsia="Times New Roman"/>
                <w:b/>
                <w:bCs/>
                <w:szCs w:val="24"/>
                <w:lang w:eastAsia="lt-LT"/>
              </w:rPr>
              <w:t>infrastruktūrą</w:t>
            </w:r>
            <w:r w:rsidRPr="0052259C">
              <w:rPr>
                <w:rFonts w:eastAsia="Times New Roman"/>
                <w:b/>
                <w:bCs/>
                <w:szCs w:val="18"/>
                <w:lang w:eastAsia="lt-LT"/>
              </w:rPr>
              <w:t xml:space="preserve"> vietoje elektroninių ryšių infrastruktūros įrengimo ir naudojimo taisyklių nustatyta tvarka ir sąlygomis.“</w:t>
            </w:r>
          </w:p>
          <w:p w14:paraId="3BCE91F8" w14:textId="77777777" w:rsidR="000C2952" w:rsidRPr="00AD4ADB" w:rsidRDefault="000C2952" w:rsidP="00314280">
            <w:pPr>
              <w:spacing w:after="0" w:line="240" w:lineRule="auto"/>
              <w:jc w:val="both"/>
              <w:rPr>
                <w:rFonts w:eastAsia="Times New Roman"/>
                <w:b/>
                <w:szCs w:val="24"/>
                <w:lang w:eastAsia="lt-LT"/>
              </w:rPr>
            </w:pPr>
          </w:p>
          <w:p w14:paraId="7EC2A82A" w14:textId="77777777" w:rsidR="000C2952" w:rsidRPr="00A15B3E" w:rsidRDefault="00AC2078" w:rsidP="00314280">
            <w:pPr>
              <w:spacing w:after="0" w:line="240" w:lineRule="auto"/>
              <w:jc w:val="both"/>
              <w:rPr>
                <w:rFonts w:eastAsia="Times New Roman"/>
                <w:b/>
                <w:bCs/>
                <w:szCs w:val="24"/>
                <w:lang w:eastAsia="lt-LT"/>
              </w:rPr>
            </w:pPr>
            <w:r w:rsidRPr="00A15B3E">
              <w:rPr>
                <w:rFonts w:eastAsia="Times New Roman"/>
                <w:b/>
                <w:bCs/>
                <w:szCs w:val="24"/>
                <w:lang w:eastAsia="lt-LT"/>
              </w:rPr>
              <w:t>Įsakym</w:t>
            </w:r>
            <w:r w:rsidR="00D01A17" w:rsidRPr="00A15B3E">
              <w:rPr>
                <w:rFonts w:eastAsia="Times New Roman"/>
                <w:b/>
                <w:bCs/>
                <w:szCs w:val="24"/>
                <w:lang w:eastAsia="lt-LT"/>
              </w:rPr>
              <w:t>as</w:t>
            </w:r>
          </w:p>
          <w:p w14:paraId="0CBA41A1" w14:textId="77777777" w:rsidR="000C2952" w:rsidRPr="00D01A17" w:rsidRDefault="000C2952" w:rsidP="00314280">
            <w:pPr>
              <w:pStyle w:val="BodyText2"/>
              <w:ind w:firstLine="0"/>
              <w:rPr>
                <w:rFonts w:ascii="Times New Roman" w:hAnsi="Times New Roman"/>
                <w:bCs/>
                <w:sz w:val="24"/>
                <w:szCs w:val="24"/>
                <w:lang w:val="lt-LT"/>
              </w:rPr>
            </w:pPr>
            <w:r w:rsidRPr="00D01A17">
              <w:rPr>
                <w:rFonts w:ascii="Times New Roman" w:hAnsi="Times New Roman"/>
                <w:bCs/>
                <w:sz w:val="24"/>
                <w:szCs w:val="24"/>
                <w:lang w:val="lt-LT"/>
              </w:rPr>
              <w:t>1.2.59. Pakeičiu VII</w:t>
            </w:r>
            <w:r w:rsidR="00AB3E6D" w:rsidRPr="00D01A17">
              <w:rPr>
                <w:rFonts w:ascii="Times New Roman" w:hAnsi="Times New Roman"/>
                <w:bCs/>
                <w:sz w:val="24"/>
                <w:szCs w:val="24"/>
                <w:lang w:val="lt-LT"/>
              </w:rPr>
              <w:t>I</w:t>
            </w:r>
            <w:r w:rsidRPr="00D01A17">
              <w:rPr>
                <w:rFonts w:ascii="Times New Roman" w:hAnsi="Times New Roman"/>
                <w:bCs/>
                <w:sz w:val="24"/>
                <w:szCs w:val="24"/>
                <w:lang w:val="lt-LT"/>
              </w:rPr>
              <w:t xml:space="preserve"> skyrių ir išdėstau jį taip:</w:t>
            </w:r>
          </w:p>
          <w:p w14:paraId="60748664" w14:textId="77777777" w:rsidR="000C2952" w:rsidRPr="00AD4ADB" w:rsidRDefault="000C2952" w:rsidP="00314280">
            <w:pPr>
              <w:spacing w:after="0" w:line="240" w:lineRule="auto"/>
              <w:jc w:val="both"/>
              <w:rPr>
                <w:rFonts w:eastAsia="Times New Roman"/>
                <w:szCs w:val="24"/>
                <w:lang w:eastAsia="lt-LT"/>
              </w:rPr>
            </w:pPr>
            <w:r w:rsidRPr="00AD4ADB">
              <w:rPr>
                <w:rFonts w:eastAsia="Times New Roman"/>
                <w:szCs w:val="24"/>
                <w:lang w:eastAsia="lt-LT"/>
              </w:rPr>
              <w:t>„&lt;…&gt;</w:t>
            </w:r>
          </w:p>
          <w:p w14:paraId="7154A06A" w14:textId="77777777" w:rsidR="00A87865" w:rsidRDefault="000C2952" w:rsidP="00314280">
            <w:pPr>
              <w:spacing w:after="0" w:line="240" w:lineRule="auto"/>
              <w:jc w:val="both"/>
              <w:rPr>
                <w:szCs w:val="24"/>
              </w:rPr>
            </w:pPr>
            <w:r w:rsidRPr="00AD4ADB">
              <w:rPr>
                <w:szCs w:val="24"/>
              </w:rPr>
              <w:t xml:space="preserve">334. Infrastruktūros valdytojas rašytiniu infrastruktūros naudotojo prašymu privalo sudaryti galimybę infrastruktūros naudotojui apžiūrėti vietoje konkrečią infrastruktūros valdytojo valdomą elektroninių ryšių infrastruktūrą ir (arba) tinkamos paskirties fizinę infrastruktūrą, nurodytą infrastruktūros naudotojo prašyme apžiūrėti elektroninių ryšių infrastruktūrą ir (arba) tinkamos paskirties fizinę infrastruktūrą (toliau – prašymas apžiūrėti infrastruktūrą). Prašymas apžiūrėti infrastruktūrą turi būti išnagrinėtas ir galimybės apžiūrėti infrastruktūrą vietoje sudarytos ar atsisakyta leisti apžiūrėti infrastruktūrą vietoje ne vėliau kaip per vieną mėnesį nuo prašymo apžiūrėti infrastruktūrą gavimo dienos. Infrastruktūros valdytojas neturi teisės atsisakyti patenkinti prašymą </w:t>
            </w:r>
            <w:r w:rsidRPr="00AD4ADB">
              <w:rPr>
                <w:szCs w:val="24"/>
              </w:rPr>
              <w:lastRenderedPageBreak/>
              <w:t>apžiūrėti infrastruktūrą, išskyrus atvejus, jei tai sukeltų grėsmę viešųjų ryšių tinklų saugumui ir (ar) vientisumui, visuomenės saugumui ir (ar) sveikatai. Infrastruktūros valdytojo atsisakymas patenkinti šiame punkte nurodytą prašymą turi būti motyvuotas ir pagrįstas, o argumentai raštu pateikiami prašymą apžiūrėti infrastruktūrą pateikusiam infrastruktūros naudotojui laikantis šiame punkte nurodyto termino.</w:t>
            </w:r>
          </w:p>
          <w:p w14:paraId="569AE689" w14:textId="77777777" w:rsidR="00D01A17" w:rsidRPr="00252D72" w:rsidRDefault="00D01A17" w:rsidP="00314280">
            <w:pPr>
              <w:spacing w:after="0" w:line="240" w:lineRule="auto"/>
              <w:jc w:val="both"/>
              <w:rPr>
                <w:szCs w:val="24"/>
                <w:lang w:val="en-US"/>
              </w:rPr>
            </w:pPr>
            <w:r>
              <w:rPr>
                <w:szCs w:val="24"/>
              </w:rPr>
              <w:t>&lt;...&gt;.“</w:t>
            </w:r>
          </w:p>
        </w:tc>
        <w:tc>
          <w:tcPr>
            <w:tcW w:w="488" w:type="pct"/>
          </w:tcPr>
          <w:p w14:paraId="0F8B027E" w14:textId="77777777" w:rsidR="001C51C5" w:rsidRPr="00AD4ADB" w:rsidRDefault="00C1774E" w:rsidP="007B7C22">
            <w:pPr>
              <w:spacing w:after="0" w:line="240" w:lineRule="auto"/>
              <w:ind w:right="-109"/>
              <w:jc w:val="center"/>
              <w:rPr>
                <w:szCs w:val="24"/>
              </w:rPr>
            </w:pPr>
            <w:r w:rsidRPr="00AD4ADB">
              <w:rPr>
                <w:szCs w:val="24"/>
              </w:rPr>
              <w:lastRenderedPageBreak/>
              <w:t>Visiškas</w:t>
            </w:r>
          </w:p>
        </w:tc>
      </w:tr>
      <w:tr w:rsidR="00847361" w:rsidRPr="00AD4ADB" w14:paraId="078C5568" w14:textId="77777777" w:rsidTr="00223866">
        <w:trPr>
          <w:trHeight w:val="273"/>
        </w:trPr>
        <w:tc>
          <w:tcPr>
            <w:tcW w:w="2207" w:type="pct"/>
          </w:tcPr>
          <w:p w14:paraId="7B8516CD" w14:textId="77777777" w:rsidR="00847361" w:rsidRPr="00AD4ADB" w:rsidRDefault="00847361" w:rsidP="00260FC4">
            <w:pPr>
              <w:spacing w:after="0" w:line="240" w:lineRule="auto"/>
              <w:jc w:val="both"/>
              <w:rPr>
                <w:szCs w:val="24"/>
              </w:rPr>
            </w:pPr>
            <w:r w:rsidRPr="00AD4ADB">
              <w:rPr>
                <w:color w:val="000000"/>
                <w:szCs w:val="24"/>
                <w:shd w:val="clear" w:color="auto" w:fill="FFFFFF"/>
              </w:rPr>
              <w:t>7.   Valstybės narės gali numatyti 1–5 dalyse numatytų pareigų taikymo išimtis, jeigu egzistuojanti fizinė infrastruktūra laikoma techniškai netinkama sparčiųjų elektroninių ryšių tinklams diegti, arba ypatingos svarbos nacionalinės infrastruktūros atveju. Tokios išimtys šiuo atžvilgiu tinkamai pagrįstos. Suinteresuotosioms šalims suteikiama galimybė per pagrįstą laikotarpį pateikti pastabas dėl planuojamų išimčių. Apie visas tokias išimtis pranešama Komisijai.</w:t>
            </w:r>
          </w:p>
        </w:tc>
        <w:tc>
          <w:tcPr>
            <w:tcW w:w="2305" w:type="pct"/>
          </w:tcPr>
          <w:p w14:paraId="3BC8BCBF" w14:textId="77777777" w:rsidR="00134AF3" w:rsidRPr="00252D72" w:rsidRDefault="000D2A0F" w:rsidP="00314280">
            <w:pPr>
              <w:spacing w:after="0" w:line="240" w:lineRule="auto"/>
              <w:jc w:val="both"/>
              <w:rPr>
                <w:b/>
                <w:i/>
                <w:iCs/>
                <w:szCs w:val="24"/>
              </w:rPr>
            </w:pPr>
            <w:r w:rsidRPr="000D2A0F">
              <w:rPr>
                <w:i/>
                <w:iCs/>
                <w:szCs w:val="24"/>
              </w:rPr>
              <w:t>Pastaba</w:t>
            </w:r>
            <w:r>
              <w:rPr>
                <w:szCs w:val="24"/>
              </w:rPr>
              <w:t xml:space="preserve">. </w:t>
            </w:r>
            <w:r w:rsidR="000050E1" w:rsidRPr="00252D72">
              <w:rPr>
                <w:i/>
                <w:iCs/>
                <w:szCs w:val="24"/>
              </w:rPr>
              <w:t>Notifikuotinų išimčių nenumatyta.</w:t>
            </w:r>
          </w:p>
          <w:p w14:paraId="1EFDB20C" w14:textId="77777777" w:rsidR="00847361" w:rsidRPr="00AD4ADB" w:rsidRDefault="00847361" w:rsidP="00314280">
            <w:pPr>
              <w:spacing w:after="0" w:line="240" w:lineRule="auto"/>
              <w:jc w:val="both"/>
              <w:rPr>
                <w:b/>
                <w:szCs w:val="24"/>
              </w:rPr>
            </w:pPr>
          </w:p>
        </w:tc>
        <w:tc>
          <w:tcPr>
            <w:tcW w:w="488" w:type="pct"/>
          </w:tcPr>
          <w:p w14:paraId="05A434DA" w14:textId="77777777" w:rsidR="00847361" w:rsidRPr="00AD4ADB" w:rsidRDefault="00847361" w:rsidP="001B4F89">
            <w:pPr>
              <w:spacing w:after="0" w:line="240" w:lineRule="auto"/>
              <w:ind w:right="-109"/>
              <w:jc w:val="center"/>
              <w:rPr>
                <w:szCs w:val="24"/>
              </w:rPr>
            </w:pPr>
          </w:p>
        </w:tc>
      </w:tr>
      <w:tr w:rsidR="00B70A5D" w:rsidRPr="00AD4ADB" w14:paraId="197B5AF1" w14:textId="77777777" w:rsidTr="00223866">
        <w:trPr>
          <w:trHeight w:val="273"/>
        </w:trPr>
        <w:tc>
          <w:tcPr>
            <w:tcW w:w="2207" w:type="pct"/>
          </w:tcPr>
          <w:p w14:paraId="2DB531D4" w14:textId="77777777" w:rsidR="00B70A5D" w:rsidRPr="00AD4ADB" w:rsidRDefault="00B70A5D" w:rsidP="00260FC4">
            <w:pPr>
              <w:spacing w:after="0" w:line="240" w:lineRule="auto"/>
              <w:jc w:val="both"/>
              <w:rPr>
                <w:szCs w:val="24"/>
              </w:rPr>
            </w:pPr>
            <w:r w:rsidRPr="00AD4ADB">
              <w:rPr>
                <w:color w:val="000000"/>
                <w:szCs w:val="24"/>
                <w:shd w:val="clear" w:color="auto" w:fill="FFFFFF"/>
              </w:rPr>
              <w:t>8.   Valstybės narės užtikrina, kad įmonės, teikiančios arba įgaliotos teikti viešųjų ryšių tinklų paslaugas, gavusios prieigą prie informacijos pagal šį straipsnį, imtųsi tinkamų priemonių konfidencialumui ir veiklos bei verslo paslapčių apsaugai užtikrinti.</w:t>
            </w:r>
          </w:p>
        </w:tc>
        <w:tc>
          <w:tcPr>
            <w:tcW w:w="2305" w:type="pct"/>
          </w:tcPr>
          <w:p w14:paraId="1B454A97" w14:textId="77777777" w:rsidR="00252D72" w:rsidRPr="00A15B3E" w:rsidRDefault="00252D72" w:rsidP="00252D72">
            <w:pPr>
              <w:spacing w:after="0" w:line="240" w:lineRule="auto"/>
              <w:jc w:val="both"/>
              <w:rPr>
                <w:b/>
                <w:bCs/>
                <w:szCs w:val="24"/>
              </w:rPr>
            </w:pPr>
            <w:r w:rsidRPr="00A15B3E">
              <w:rPr>
                <w:b/>
                <w:bCs/>
                <w:szCs w:val="24"/>
              </w:rPr>
              <w:t>Elektroninių ryšių įstatymo pakeitimo ir papildymo įstatymas</w:t>
            </w:r>
          </w:p>
          <w:p w14:paraId="4C4B3BA7" w14:textId="77777777" w:rsidR="00252D72" w:rsidRPr="009E4A1F" w:rsidRDefault="00252D72" w:rsidP="00252D72">
            <w:pPr>
              <w:tabs>
                <w:tab w:val="center" w:pos="4153"/>
                <w:tab w:val="right" w:pos="8306"/>
              </w:tabs>
              <w:spacing w:after="0" w:line="240" w:lineRule="auto"/>
              <w:rPr>
                <w:rFonts w:ascii="TimesLT" w:hAnsi="TimesLT"/>
              </w:rPr>
            </w:pPr>
            <w:r>
              <w:rPr>
                <w:b/>
                <w:szCs w:val="24"/>
              </w:rPr>
              <w:t>5 straipsnis. 39 straipsnio pakeitimas</w:t>
            </w:r>
          </w:p>
          <w:p w14:paraId="7D3C435D" w14:textId="77777777" w:rsidR="00252D72" w:rsidRPr="009E4A1F" w:rsidRDefault="00252D72" w:rsidP="00252D72">
            <w:pPr>
              <w:tabs>
                <w:tab w:val="center" w:pos="4153"/>
                <w:tab w:val="right" w:pos="8306"/>
              </w:tabs>
              <w:spacing w:after="0" w:line="240" w:lineRule="auto"/>
              <w:rPr>
                <w:rFonts w:ascii="TimesLT" w:hAnsi="TimesLT"/>
              </w:rPr>
            </w:pPr>
            <w:r>
              <w:rPr>
                <w:szCs w:val="24"/>
              </w:rPr>
              <w:t xml:space="preserve">Pakeisti 39 straipsnį ir jį išdėstyti taip: </w:t>
            </w:r>
          </w:p>
          <w:p w14:paraId="0BF154DA" w14:textId="77777777" w:rsidR="00960450" w:rsidRDefault="00A15B3E" w:rsidP="00314280">
            <w:pPr>
              <w:tabs>
                <w:tab w:val="center" w:pos="4153"/>
                <w:tab w:val="right" w:pos="8306"/>
              </w:tabs>
              <w:spacing w:after="0" w:line="240" w:lineRule="auto"/>
              <w:rPr>
                <w:b/>
                <w:szCs w:val="24"/>
              </w:rPr>
            </w:pPr>
            <w:r w:rsidRPr="00A15B3E">
              <w:rPr>
                <w:szCs w:val="24"/>
                <w:lang w:eastAsia="lt-LT"/>
              </w:rPr>
              <w:t>„</w:t>
            </w:r>
            <w:r w:rsidR="00960450" w:rsidRPr="00AD4ADB">
              <w:rPr>
                <w:b/>
                <w:szCs w:val="24"/>
                <w:lang w:eastAsia="lt-LT"/>
              </w:rPr>
              <w:t>39</w:t>
            </w:r>
            <w:r w:rsidR="00960450" w:rsidRPr="00AD4ADB">
              <w:rPr>
                <w:b/>
                <w:szCs w:val="24"/>
              </w:rPr>
              <w:t xml:space="preserve"> straipsnis</w:t>
            </w:r>
            <w:r w:rsidR="00960450" w:rsidRPr="00AD4ADB">
              <w:rPr>
                <w:b/>
                <w:szCs w:val="24"/>
                <w:lang w:eastAsia="lt-LT"/>
              </w:rPr>
              <w:t xml:space="preserve">. </w:t>
            </w:r>
            <w:r w:rsidR="00960450" w:rsidRPr="00AD4ADB">
              <w:rPr>
                <w:b/>
                <w:szCs w:val="24"/>
              </w:rPr>
              <w:t>Bendras elektroninių ryšių infrastruktūros ir (arba) tinkamos paskirties fizinės infrastruktūros naudojimas</w:t>
            </w:r>
          </w:p>
          <w:p w14:paraId="4450F1A8" w14:textId="77777777" w:rsidR="00252D72" w:rsidRPr="00252D72" w:rsidRDefault="00252D72" w:rsidP="00314280">
            <w:pPr>
              <w:tabs>
                <w:tab w:val="center" w:pos="4153"/>
                <w:tab w:val="right" w:pos="8306"/>
              </w:tabs>
              <w:spacing w:after="0" w:line="240" w:lineRule="auto"/>
              <w:rPr>
                <w:rFonts w:ascii="TimesLT" w:hAnsi="TimesLT"/>
                <w:bCs/>
              </w:rPr>
            </w:pPr>
            <w:r>
              <w:rPr>
                <w:rFonts w:ascii="TimesLT" w:hAnsi="TimesLT"/>
                <w:bCs/>
                <w:szCs w:val="24"/>
              </w:rPr>
              <w:t>&lt;...&gt;</w:t>
            </w:r>
          </w:p>
          <w:p w14:paraId="7053984A" w14:textId="77777777" w:rsidR="00A87865" w:rsidRDefault="00960450" w:rsidP="00314280">
            <w:pPr>
              <w:spacing w:after="0" w:line="240" w:lineRule="auto"/>
              <w:jc w:val="both"/>
              <w:rPr>
                <w:szCs w:val="24"/>
              </w:rPr>
            </w:pPr>
            <w:r w:rsidRPr="00AD4ADB">
              <w:rPr>
                <w:szCs w:val="24"/>
              </w:rPr>
              <w:t>11. Infrastruktūros naudotojai, gavę šio straipsnio 8 ir (arba) 9 dalyse (dalyje) nurodytą informaciją, privalo užtikrinti informacijos konfidencialumą, išskyrus informaciją, kuri šio Įstatymo nustatyta tvarka, atvejais ir sąlygomis negali būti konfidenciali.</w:t>
            </w:r>
          </w:p>
          <w:p w14:paraId="52063C0D" w14:textId="77777777" w:rsidR="000D2A0F" w:rsidRDefault="00A15B3E" w:rsidP="00314280">
            <w:pPr>
              <w:spacing w:after="0" w:line="240" w:lineRule="auto"/>
              <w:jc w:val="both"/>
              <w:rPr>
                <w:bCs/>
                <w:szCs w:val="24"/>
              </w:rPr>
            </w:pPr>
            <w:r w:rsidRPr="00A15B3E">
              <w:rPr>
                <w:bCs/>
                <w:szCs w:val="24"/>
              </w:rPr>
              <w:t>&lt;...&gt;.“</w:t>
            </w:r>
          </w:p>
          <w:p w14:paraId="543AB196" w14:textId="77777777" w:rsidR="00A15B3E" w:rsidRPr="00A15B3E" w:rsidRDefault="00A15B3E" w:rsidP="00314280">
            <w:pPr>
              <w:spacing w:after="0" w:line="240" w:lineRule="auto"/>
              <w:jc w:val="both"/>
              <w:rPr>
                <w:bCs/>
                <w:szCs w:val="24"/>
              </w:rPr>
            </w:pPr>
          </w:p>
          <w:p w14:paraId="6ABBB2CA" w14:textId="77777777" w:rsidR="000D2A0F" w:rsidRDefault="000D2A0F" w:rsidP="000D2A0F">
            <w:pPr>
              <w:spacing w:after="0" w:line="240" w:lineRule="auto"/>
              <w:jc w:val="both"/>
              <w:rPr>
                <w:b/>
                <w:bCs/>
                <w:szCs w:val="24"/>
              </w:rPr>
            </w:pPr>
            <w:r>
              <w:rPr>
                <w:b/>
                <w:bCs/>
                <w:szCs w:val="24"/>
              </w:rPr>
              <w:t>GKĮ</w:t>
            </w:r>
            <w:r w:rsidR="00252D72">
              <w:rPr>
                <w:b/>
                <w:bCs/>
                <w:szCs w:val="24"/>
              </w:rPr>
              <w:t xml:space="preserve"> pakeitimo projektas</w:t>
            </w:r>
          </w:p>
          <w:p w14:paraId="3DC6CD6B" w14:textId="77777777" w:rsidR="00252D72" w:rsidRDefault="00252D72" w:rsidP="00252D72">
            <w:pPr>
              <w:spacing w:after="0" w:line="240" w:lineRule="auto"/>
              <w:jc w:val="both"/>
              <w:rPr>
                <w:b/>
                <w:bCs/>
                <w:szCs w:val="24"/>
              </w:rPr>
            </w:pPr>
            <w:r w:rsidRPr="009B6243">
              <w:rPr>
                <w:b/>
                <w:bCs/>
                <w:szCs w:val="24"/>
              </w:rPr>
              <w:t>Lietuvos Respublikos geodezijos ir kartografijos įstatym</w:t>
            </w:r>
            <w:r>
              <w:rPr>
                <w:b/>
                <w:bCs/>
                <w:szCs w:val="24"/>
              </w:rPr>
              <w:t>as</w:t>
            </w:r>
          </w:p>
          <w:p w14:paraId="0EC35A24" w14:textId="77777777" w:rsidR="000D2A0F" w:rsidRPr="00196E62" w:rsidRDefault="000D2A0F" w:rsidP="000D2A0F">
            <w:pPr>
              <w:spacing w:after="0" w:line="240" w:lineRule="auto"/>
              <w:jc w:val="both"/>
              <w:rPr>
                <w:color w:val="000000"/>
                <w:szCs w:val="24"/>
              </w:rPr>
            </w:pPr>
            <w:r w:rsidRPr="00196E62">
              <w:rPr>
                <w:b/>
                <w:bCs/>
                <w:color w:val="000000"/>
                <w:szCs w:val="24"/>
              </w:rPr>
              <w:t>24 straipsnis. Prieiga prie erdvinių duomenų per Lietuvos</w:t>
            </w:r>
            <w:r>
              <w:rPr>
                <w:b/>
                <w:bCs/>
                <w:color w:val="000000"/>
                <w:szCs w:val="24"/>
              </w:rPr>
              <w:t xml:space="preserve"> </w:t>
            </w:r>
            <w:r w:rsidRPr="00196E62">
              <w:rPr>
                <w:b/>
                <w:bCs/>
                <w:color w:val="000000"/>
                <w:szCs w:val="24"/>
              </w:rPr>
              <w:t>erdvinės informacijos portalą</w:t>
            </w:r>
          </w:p>
          <w:p w14:paraId="7765C980" w14:textId="77777777" w:rsidR="000D2A0F" w:rsidRPr="00252D72" w:rsidRDefault="000D2A0F" w:rsidP="000D2A0F">
            <w:pPr>
              <w:spacing w:after="0" w:line="240" w:lineRule="auto"/>
              <w:jc w:val="both"/>
              <w:rPr>
                <w:b/>
                <w:bCs/>
                <w:color w:val="000000"/>
                <w:szCs w:val="24"/>
                <w:lang w:eastAsia="lt-LT"/>
              </w:rPr>
            </w:pPr>
            <w:r w:rsidRPr="00252D72">
              <w:rPr>
                <w:b/>
                <w:bCs/>
                <w:color w:val="000000"/>
                <w:szCs w:val="24"/>
                <w:lang w:eastAsia="lt-LT"/>
              </w:rPr>
              <w:t>1. Prieiga prie erdvinių duomenų per Lietuvos erdvinės informacijos portalą yra vieša, išskyrus šio straipsnio 6 ir 7 dalyse nurodytus atvejus.</w:t>
            </w:r>
          </w:p>
          <w:p w14:paraId="16F03D12" w14:textId="77777777" w:rsidR="000D2A0F" w:rsidRDefault="00FA4010" w:rsidP="000D2A0F">
            <w:pPr>
              <w:spacing w:after="0" w:line="240" w:lineRule="auto"/>
              <w:jc w:val="both"/>
              <w:rPr>
                <w:b/>
                <w:bCs/>
                <w:szCs w:val="24"/>
              </w:rPr>
            </w:pPr>
            <w:r>
              <w:rPr>
                <w:b/>
                <w:bCs/>
                <w:szCs w:val="24"/>
              </w:rPr>
              <w:t>&lt;...&gt;</w:t>
            </w:r>
          </w:p>
          <w:p w14:paraId="1963A1E6" w14:textId="77777777" w:rsidR="00FA4010" w:rsidRDefault="006A387C" w:rsidP="000D2A0F">
            <w:pPr>
              <w:spacing w:after="0" w:line="240" w:lineRule="auto"/>
              <w:jc w:val="both"/>
              <w:rPr>
                <w:b/>
                <w:bCs/>
                <w:szCs w:val="24"/>
              </w:rPr>
            </w:pPr>
            <w:r>
              <w:rPr>
                <w:b/>
                <w:bCs/>
                <w:szCs w:val="24"/>
                <w:lang w:val="en-US"/>
              </w:rPr>
              <w:lastRenderedPageBreak/>
              <w:t>10</w:t>
            </w:r>
            <w:r w:rsidR="00FA4010" w:rsidRPr="00252D72">
              <w:rPr>
                <w:b/>
                <w:bCs/>
                <w:szCs w:val="24"/>
              </w:rPr>
              <w:t>. Lietuvos erdvinės informacijos infrastruktūros erdvinių duomenų rinkinių ir paslaugų, išskyrus šio įstatymo 23 straipsnio 1 dalies 1 ir 2 punktuose bei 23 straipsnio 2 dalyje nurodytas paslaugas, naudotojai, įgydami teisę naudotis erdvinių duomenų rinkiniais ir paslaugomis per Lietuvos erdvinės informacijos portalą, privalo sudaryti naudojimosi sutartis su erdvinių duomenų ir paslaugų teikėjais ar jų įgaliotais platintojais, jeigu to reikalauja erdvinių duomenų ir paslaugų teikėjai ar jų įgalioti platintojai ir kitų įstatymų nenustatyta kitaip</w:t>
            </w:r>
            <w:r w:rsidRPr="00F91A1E">
              <w:rPr>
                <w:color w:val="000000"/>
              </w:rPr>
              <w:t xml:space="preserve"> </w:t>
            </w:r>
            <w:r w:rsidRPr="00F42C08">
              <w:rPr>
                <w:b/>
                <w:bCs/>
                <w:color w:val="000000"/>
              </w:rPr>
              <w:t>arba patvirtinti šio įstatymo 32 straipsnyje  nurodytą</w:t>
            </w:r>
            <w:r w:rsidRPr="00F42C08">
              <w:rPr>
                <w:b/>
                <w:bCs/>
                <w:color w:val="000000"/>
                <w:szCs w:val="24"/>
              </w:rPr>
              <w:t xml:space="preserve"> valstybinių erdvinių duomenų rinkinių ir žemėlapių naudojimo leidimą</w:t>
            </w:r>
            <w:r w:rsidR="00FA4010" w:rsidRPr="006A387C">
              <w:rPr>
                <w:b/>
                <w:bCs/>
                <w:szCs w:val="24"/>
              </w:rPr>
              <w:t>.</w:t>
            </w:r>
          </w:p>
          <w:p w14:paraId="1E46BD8A" w14:textId="77777777" w:rsidR="00A15B3E" w:rsidRPr="00252D72" w:rsidRDefault="00A15B3E" w:rsidP="000D2A0F">
            <w:pPr>
              <w:spacing w:after="0" w:line="240" w:lineRule="auto"/>
              <w:jc w:val="both"/>
              <w:rPr>
                <w:b/>
                <w:bCs/>
                <w:szCs w:val="24"/>
              </w:rPr>
            </w:pPr>
            <w:r>
              <w:rPr>
                <w:b/>
                <w:bCs/>
                <w:szCs w:val="24"/>
              </w:rPr>
              <w:t>&lt;...&gt;.</w:t>
            </w:r>
          </w:p>
          <w:p w14:paraId="1AE20777" w14:textId="77777777" w:rsidR="00FA4010" w:rsidRDefault="00FA4010" w:rsidP="000D2A0F">
            <w:pPr>
              <w:spacing w:after="0" w:line="240" w:lineRule="auto"/>
              <w:jc w:val="both"/>
              <w:rPr>
                <w:b/>
                <w:bCs/>
                <w:szCs w:val="24"/>
              </w:rPr>
            </w:pPr>
          </w:p>
          <w:p w14:paraId="6C4519C6" w14:textId="77777777" w:rsidR="000D2A0F" w:rsidRPr="00C1358F" w:rsidRDefault="000D2A0F" w:rsidP="000D2A0F">
            <w:pPr>
              <w:spacing w:after="0" w:line="240" w:lineRule="auto"/>
              <w:jc w:val="both"/>
              <w:rPr>
                <w:b/>
                <w:bCs/>
                <w:szCs w:val="24"/>
              </w:rPr>
            </w:pPr>
            <w:r w:rsidRPr="00C1358F">
              <w:rPr>
                <w:b/>
                <w:bCs/>
                <w:szCs w:val="24"/>
              </w:rPr>
              <w:t>26 straipsnis. Topografijos ir inžinerinės infrastruktūros informacinės sistemos erdviniai duomenys, jų teisinis statusas ir prieiga prie jų</w:t>
            </w:r>
          </w:p>
          <w:p w14:paraId="31FAADF4" w14:textId="77777777" w:rsidR="000D2A0F" w:rsidRPr="00252D72" w:rsidRDefault="000D2A0F" w:rsidP="000D2A0F">
            <w:pPr>
              <w:spacing w:after="0" w:line="240" w:lineRule="auto"/>
              <w:jc w:val="both"/>
              <w:rPr>
                <w:b/>
                <w:bCs/>
                <w:szCs w:val="24"/>
              </w:rPr>
            </w:pPr>
            <w:r w:rsidRPr="00252D72">
              <w:rPr>
                <w:b/>
                <w:bCs/>
                <w:szCs w:val="24"/>
              </w:rPr>
              <w:t>&lt;..&gt;</w:t>
            </w:r>
          </w:p>
          <w:p w14:paraId="78F02834" w14:textId="77777777" w:rsidR="000D2A0F" w:rsidRDefault="000D2A0F" w:rsidP="00314280">
            <w:pPr>
              <w:spacing w:after="0" w:line="240" w:lineRule="auto"/>
              <w:jc w:val="both"/>
              <w:rPr>
                <w:b/>
                <w:bCs/>
                <w:szCs w:val="24"/>
              </w:rPr>
            </w:pPr>
            <w:r w:rsidRPr="00252D72">
              <w:rPr>
                <w:b/>
                <w:bCs/>
                <w:szCs w:val="24"/>
              </w:rPr>
              <w:t>3. Prieiga prie erdvinių duomenų per Topografijos ir inžinerinės infrastruktūros informacinę sistemą yra vieša, išskyrus inžinerinių tinklų erdvinius duomenis. Prieigos prie inžinerinių tinklų erdvinių duomenų per Topografijos ir inžinerinės infrastruktūros informacinę sistemą ribojimai nustatomi Topografijos ir inžinerinės infrastruktūros informacinės sistemos nuostatuose.</w:t>
            </w:r>
          </w:p>
          <w:p w14:paraId="3043466E" w14:textId="77777777" w:rsidR="00A15B3E" w:rsidRPr="00FA4D8E" w:rsidRDefault="00A15B3E" w:rsidP="00314280">
            <w:pPr>
              <w:spacing w:after="0" w:line="240" w:lineRule="auto"/>
              <w:jc w:val="both"/>
              <w:rPr>
                <w:b/>
                <w:bCs/>
                <w:szCs w:val="24"/>
              </w:rPr>
            </w:pPr>
            <w:r>
              <w:rPr>
                <w:b/>
                <w:bCs/>
                <w:szCs w:val="24"/>
              </w:rPr>
              <w:t>&lt;...&gt;</w:t>
            </w:r>
          </w:p>
        </w:tc>
        <w:tc>
          <w:tcPr>
            <w:tcW w:w="488" w:type="pct"/>
          </w:tcPr>
          <w:p w14:paraId="1FF1C766" w14:textId="77777777" w:rsidR="00B70A5D" w:rsidRPr="00AD4ADB" w:rsidRDefault="004D18E4" w:rsidP="00E812A0">
            <w:pPr>
              <w:spacing w:after="0" w:line="240" w:lineRule="auto"/>
              <w:ind w:right="-109"/>
              <w:jc w:val="center"/>
              <w:rPr>
                <w:szCs w:val="24"/>
              </w:rPr>
            </w:pPr>
            <w:r w:rsidRPr="00AD4ADB">
              <w:rPr>
                <w:szCs w:val="24"/>
              </w:rPr>
              <w:lastRenderedPageBreak/>
              <w:t>Vis</w:t>
            </w:r>
            <w:r w:rsidR="00E812A0" w:rsidRPr="00AD4ADB">
              <w:rPr>
                <w:szCs w:val="24"/>
              </w:rPr>
              <w:t>i</w:t>
            </w:r>
            <w:r w:rsidRPr="00AD4ADB">
              <w:rPr>
                <w:szCs w:val="24"/>
              </w:rPr>
              <w:t>škas</w:t>
            </w:r>
          </w:p>
        </w:tc>
      </w:tr>
      <w:tr w:rsidR="00030D01" w:rsidRPr="00AD4ADB" w14:paraId="62ED9E8C" w14:textId="77777777" w:rsidTr="00223866">
        <w:trPr>
          <w:trHeight w:val="273"/>
        </w:trPr>
        <w:tc>
          <w:tcPr>
            <w:tcW w:w="2207" w:type="pct"/>
          </w:tcPr>
          <w:p w14:paraId="2C5C7C96" w14:textId="77777777" w:rsidR="00030D01" w:rsidRPr="00AD4ADB" w:rsidRDefault="00030D01" w:rsidP="00030D01">
            <w:pPr>
              <w:spacing w:after="0" w:line="240" w:lineRule="auto"/>
              <w:jc w:val="center"/>
              <w:rPr>
                <w:i/>
                <w:szCs w:val="24"/>
              </w:rPr>
            </w:pPr>
            <w:r w:rsidRPr="00AD4ADB">
              <w:rPr>
                <w:i/>
                <w:szCs w:val="24"/>
              </w:rPr>
              <w:t>5 straipsnis</w:t>
            </w:r>
          </w:p>
          <w:p w14:paraId="73244056" w14:textId="77777777" w:rsidR="00030D01" w:rsidRPr="00AD4ADB" w:rsidRDefault="00030D01" w:rsidP="00030D01">
            <w:pPr>
              <w:spacing w:after="0" w:line="240" w:lineRule="auto"/>
              <w:jc w:val="center"/>
              <w:rPr>
                <w:b/>
                <w:color w:val="000000"/>
                <w:szCs w:val="24"/>
                <w:shd w:val="clear" w:color="auto" w:fill="FFFFFF"/>
              </w:rPr>
            </w:pPr>
            <w:r w:rsidRPr="00AD4ADB">
              <w:rPr>
                <w:b/>
                <w:szCs w:val="24"/>
              </w:rPr>
              <w:t>Inžinerinių darbų koordinavimas</w:t>
            </w:r>
          </w:p>
        </w:tc>
        <w:tc>
          <w:tcPr>
            <w:tcW w:w="2305" w:type="pct"/>
          </w:tcPr>
          <w:p w14:paraId="50C505C6" w14:textId="77777777" w:rsidR="00030D01" w:rsidRPr="00AD4ADB" w:rsidRDefault="00030D01" w:rsidP="00314280">
            <w:pPr>
              <w:spacing w:after="0" w:line="240" w:lineRule="auto"/>
              <w:jc w:val="both"/>
              <w:rPr>
                <w:b/>
                <w:szCs w:val="24"/>
              </w:rPr>
            </w:pPr>
          </w:p>
        </w:tc>
        <w:tc>
          <w:tcPr>
            <w:tcW w:w="488" w:type="pct"/>
          </w:tcPr>
          <w:p w14:paraId="317B5160" w14:textId="77777777" w:rsidR="00030D01" w:rsidRPr="00AD4ADB" w:rsidRDefault="00030D01" w:rsidP="00E812A0">
            <w:pPr>
              <w:spacing w:after="0" w:line="240" w:lineRule="auto"/>
              <w:ind w:right="-109"/>
              <w:jc w:val="center"/>
              <w:rPr>
                <w:szCs w:val="24"/>
              </w:rPr>
            </w:pPr>
          </w:p>
        </w:tc>
      </w:tr>
      <w:tr w:rsidR="007A78E5" w:rsidRPr="00AD4ADB" w14:paraId="322F5036" w14:textId="77777777" w:rsidTr="00223866">
        <w:trPr>
          <w:trHeight w:val="273"/>
        </w:trPr>
        <w:tc>
          <w:tcPr>
            <w:tcW w:w="2207" w:type="pct"/>
          </w:tcPr>
          <w:p w14:paraId="50E8566C" w14:textId="77777777" w:rsidR="007A78E5" w:rsidRPr="00AD4ADB" w:rsidRDefault="007A78E5" w:rsidP="007A78E5">
            <w:pPr>
              <w:spacing w:after="0" w:line="240" w:lineRule="auto"/>
              <w:jc w:val="both"/>
              <w:rPr>
                <w:i/>
                <w:szCs w:val="24"/>
              </w:rPr>
            </w:pPr>
            <w:r w:rsidRPr="00AD4ADB">
              <w:t>1.   Valstybės narės užtikrina, kad kiekvienas tinklo operatorius turėtų teisę vesti derybas dėl inžinerinių darbų koordinavimo susitarimų su įmonėmis, teikiančiomis ar įgaliotomis teikti elektroninių ryšių tinklų paslaugas siekiant diegti sparčiųjų elektroninių ryšių tinklų elementus.</w:t>
            </w:r>
          </w:p>
        </w:tc>
        <w:tc>
          <w:tcPr>
            <w:tcW w:w="2305" w:type="pct"/>
          </w:tcPr>
          <w:p w14:paraId="7C4846D8" w14:textId="77777777" w:rsidR="00FA4010" w:rsidRDefault="00FA4010" w:rsidP="00314280">
            <w:pPr>
              <w:spacing w:after="0" w:line="240" w:lineRule="auto"/>
              <w:jc w:val="both"/>
              <w:rPr>
                <w:b/>
                <w:bCs/>
                <w:szCs w:val="24"/>
              </w:rPr>
            </w:pPr>
            <w:r w:rsidRPr="00FA4D8E">
              <w:rPr>
                <w:b/>
                <w:bCs/>
                <w:szCs w:val="24"/>
              </w:rPr>
              <w:t>ERĮ projektas</w:t>
            </w:r>
          </w:p>
          <w:p w14:paraId="7BD2D5F5" w14:textId="77777777" w:rsidR="00FA4D8E" w:rsidRDefault="00FA4D8E" w:rsidP="00314280">
            <w:pPr>
              <w:spacing w:after="0" w:line="240" w:lineRule="auto"/>
              <w:jc w:val="both"/>
              <w:rPr>
                <w:b/>
                <w:bCs/>
                <w:szCs w:val="24"/>
              </w:rPr>
            </w:pPr>
            <w:r w:rsidRPr="00FA4D8E">
              <w:rPr>
                <w:b/>
                <w:bCs/>
                <w:szCs w:val="24"/>
              </w:rPr>
              <w:t>1 straipsnis. 38</w:t>
            </w:r>
            <w:r w:rsidRPr="00FA4D8E">
              <w:rPr>
                <w:b/>
                <w:bCs/>
                <w:szCs w:val="24"/>
                <w:vertAlign w:val="superscript"/>
              </w:rPr>
              <w:t>1</w:t>
            </w:r>
            <w:r w:rsidRPr="00FA4D8E">
              <w:rPr>
                <w:b/>
                <w:bCs/>
                <w:szCs w:val="24"/>
              </w:rPr>
              <w:t xml:space="preserve"> straipsnio pakeitimas</w:t>
            </w:r>
          </w:p>
          <w:p w14:paraId="62672431" w14:textId="77777777" w:rsidR="00FA4D8E" w:rsidRPr="00FA4D8E" w:rsidRDefault="00FA4D8E" w:rsidP="00314280">
            <w:pPr>
              <w:spacing w:after="0" w:line="240" w:lineRule="auto"/>
              <w:jc w:val="both"/>
              <w:rPr>
                <w:b/>
                <w:bCs/>
                <w:szCs w:val="24"/>
              </w:rPr>
            </w:pPr>
            <w:r>
              <w:rPr>
                <w:b/>
                <w:bCs/>
                <w:szCs w:val="24"/>
              </w:rPr>
              <w:t>&lt;...&gt;</w:t>
            </w:r>
          </w:p>
          <w:p w14:paraId="29E4664F" w14:textId="77777777" w:rsidR="00FA4010" w:rsidRPr="00FA4D8E" w:rsidRDefault="00FA4010" w:rsidP="00314280">
            <w:pPr>
              <w:spacing w:after="0" w:line="240" w:lineRule="auto"/>
              <w:jc w:val="both"/>
              <w:rPr>
                <w:b/>
                <w:bCs/>
                <w:szCs w:val="24"/>
              </w:rPr>
            </w:pPr>
            <w:r w:rsidRPr="00FA4D8E">
              <w:rPr>
                <w:b/>
                <w:bCs/>
                <w:szCs w:val="24"/>
              </w:rPr>
              <w:t>4. Pakeisti 38</w:t>
            </w:r>
            <w:r w:rsidRPr="00FA4D8E">
              <w:rPr>
                <w:b/>
                <w:bCs/>
                <w:szCs w:val="24"/>
                <w:vertAlign w:val="superscript"/>
              </w:rPr>
              <w:t>1</w:t>
            </w:r>
            <w:r w:rsidRPr="00FA4D8E">
              <w:rPr>
                <w:b/>
                <w:bCs/>
                <w:szCs w:val="24"/>
              </w:rPr>
              <w:t xml:space="preserve"> straipsnio 4 dalį ir ją išdėstyti taip:</w:t>
            </w:r>
          </w:p>
          <w:p w14:paraId="3A35BDDD" w14:textId="77777777" w:rsidR="00B525BE" w:rsidRPr="00FA4D8E" w:rsidRDefault="00FA4010" w:rsidP="00314280">
            <w:pPr>
              <w:spacing w:after="0" w:line="240" w:lineRule="auto"/>
              <w:jc w:val="both"/>
              <w:rPr>
                <w:b/>
                <w:bCs/>
                <w:szCs w:val="24"/>
              </w:rPr>
            </w:pPr>
            <w:r w:rsidRPr="00FA4D8E">
              <w:rPr>
                <w:b/>
                <w:bCs/>
              </w:rPr>
              <w:t>„</w:t>
            </w:r>
            <w:r w:rsidR="009B54D1" w:rsidRPr="00FA4D8E">
              <w:rPr>
                <w:b/>
                <w:bCs/>
              </w:rPr>
              <w:t xml:space="preserve">4. Infrastruktūros naudotojas, pageidaujantis įsirengti elektroninių ryšių infrastruktūrą, elektroninių ryšių infrastruktūros įrengimo ir naudojimo taisyklių nustatyta tvarka ir sąlygomis nuo šio straipsnio 2 dalyje nurodytos informacijos paskelbimo </w:t>
            </w:r>
            <w:r w:rsidR="00074BBD" w:rsidRPr="00FA4D8E">
              <w:rPr>
                <w:b/>
                <w:bCs/>
                <w:color w:val="000000"/>
                <w:szCs w:val="24"/>
              </w:rPr>
              <w:t xml:space="preserve">Topografijos ir </w:t>
            </w:r>
            <w:r w:rsidR="00074BBD" w:rsidRPr="00FA4D8E">
              <w:rPr>
                <w:b/>
                <w:bCs/>
                <w:color w:val="000000"/>
                <w:szCs w:val="24"/>
              </w:rPr>
              <w:lastRenderedPageBreak/>
              <w:t>inžinerinės infrastruktūros informacinėje sistemoje</w:t>
            </w:r>
            <w:r w:rsidR="00074BBD" w:rsidRPr="00FA4D8E">
              <w:rPr>
                <w:b/>
                <w:bCs/>
                <w:szCs w:val="24"/>
              </w:rPr>
              <w:t xml:space="preserve"> </w:t>
            </w:r>
            <w:r w:rsidR="009B54D1" w:rsidRPr="00FA4D8E">
              <w:rPr>
                <w:b/>
                <w:bCs/>
              </w:rPr>
              <w:t>dienos, bet ne vėliau kaip prieš vieną mėnesį iki infrastruktūros valdytojo kreipimosi į kompetentingas institucijas dėl reikalingų leidimų (jeigu tokių leidimų nereikia, iki įrengimo darbų pradžios), privalo pateikti infrastruktūros valdytojui prašymą bendrai įrengti infrastruktūras.</w:t>
            </w:r>
            <w:r w:rsidRPr="00FA4D8E">
              <w:rPr>
                <w:b/>
                <w:bCs/>
              </w:rPr>
              <w:t>“</w:t>
            </w:r>
          </w:p>
        </w:tc>
        <w:tc>
          <w:tcPr>
            <w:tcW w:w="488" w:type="pct"/>
          </w:tcPr>
          <w:p w14:paraId="3AC1A6F8" w14:textId="77777777" w:rsidR="007A78E5" w:rsidRPr="00AD4ADB" w:rsidRDefault="000C2BC2" w:rsidP="00E812A0">
            <w:pPr>
              <w:spacing w:after="0" w:line="240" w:lineRule="auto"/>
              <w:ind w:right="-109"/>
              <w:jc w:val="center"/>
              <w:rPr>
                <w:szCs w:val="24"/>
              </w:rPr>
            </w:pPr>
            <w:r w:rsidRPr="00AD4ADB">
              <w:rPr>
                <w:szCs w:val="24"/>
              </w:rPr>
              <w:lastRenderedPageBreak/>
              <w:t>Visiškas</w:t>
            </w:r>
          </w:p>
        </w:tc>
      </w:tr>
      <w:tr w:rsidR="00C85900" w:rsidRPr="00AD4ADB" w14:paraId="2382BBEC" w14:textId="77777777" w:rsidTr="00223866">
        <w:trPr>
          <w:trHeight w:val="273"/>
        </w:trPr>
        <w:tc>
          <w:tcPr>
            <w:tcW w:w="2207" w:type="pct"/>
          </w:tcPr>
          <w:p w14:paraId="5C24F278" w14:textId="77777777" w:rsidR="00C85900" w:rsidRPr="00AD4ADB" w:rsidRDefault="00C85900" w:rsidP="00C85900">
            <w:pPr>
              <w:pStyle w:val="prastasis10"/>
              <w:spacing w:before="0" w:beforeAutospacing="0" w:after="0" w:afterAutospacing="0"/>
              <w:jc w:val="both"/>
            </w:pPr>
            <w:r w:rsidRPr="00AD4ADB">
              <w:t>2.   Valstybės narės užtikrina, kad kiekvienas tinklo operatorius, tiesiogiai ar netiesiogiai vykdantis inžinerinius darbus, kurie visiškai arba iš dalies finansuojami viešosiomis lėšomis, patenkintų visus pagrįstus įmonių, teikiančių ar įgaliotų teikti viešųjų ryšių tinklų paslaugas siekiant diegti sparčiųjų elektroninių ryšių tinklų elementus, prašymus skaidriomis ir nediskriminacinėmis sąlygomis sudaryti inžinerinių darbų koordinavimo susitarimą. Toks prašymas patenkinamas, su sąlyga, kad:</w:t>
            </w:r>
          </w:p>
          <w:p w14:paraId="1076D10B" w14:textId="77777777" w:rsidR="00C85900" w:rsidRPr="00AD4ADB" w:rsidRDefault="00C85900" w:rsidP="00C85900">
            <w:pPr>
              <w:pStyle w:val="ti-art"/>
              <w:spacing w:before="0" w:after="0"/>
              <w:jc w:val="both"/>
              <w:rPr>
                <w:i/>
              </w:rPr>
            </w:pPr>
            <w:r w:rsidRPr="00AD4ADB">
              <w:t>a) dėl to vykdant pirminius numatytus civilinius darbus neatsiras papildomų sąnaudų, be kita ko, dėl papildomo vėlavimo;</w:t>
            </w:r>
          </w:p>
          <w:p w14:paraId="393E589B" w14:textId="77777777" w:rsidR="00C85900" w:rsidRPr="00AD4ADB" w:rsidRDefault="00C85900" w:rsidP="00C85900">
            <w:pPr>
              <w:pStyle w:val="ti-art"/>
              <w:spacing w:before="0" w:after="0"/>
              <w:jc w:val="both"/>
              <w:rPr>
                <w:i/>
              </w:rPr>
            </w:pPr>
            <w:r w:rsidRPr="00AD4ADB">
              <w:t>b) nebus trukdoma darbų koordinavimo kontrolei; ir</w:t>
            </w:r>
          </w:p>
          <w:p w14:paraId="27DA0255" w14:textId="77777777" w:rsidR="00C85900" w:rsidRPr="00AD4ADB" w:rsidRDefault="00C85900" w:rsidP="00C85900">
            <w:pPr>
              <w:pStyle w:val="ti-art"/>
              <w:spacing w:before="0" w:after="0"/>
              <w:jc w:val="both"/>
              <w:rPr>
                <w:i/>
              </w:rPr>
            </w:pPr>
            <w:r w:rsidRPr="00AD4ADB">
              <w:t>c) prašymas koordinuoti darbus pateikiamas kuo greičiau ir bet kuriuo atveju ne vėliau kaip prieš mėnesį iki galutinio projekto pateikimo kompetentingoms valdžios institucijoms leidimui gauti.</w:t>
            </w:r>
          </w:p>
          <w:p w14:paraId="7198506A" w14:textId="77777777" w:rsidR="00C85900" w:rsidRPr="00AD4ADB" w:rsidRDefault="00C85900" w:rsidP="00C85900">
            <w:pPr>
              <w:spacing w:after="0" w:line="240" w:lineRule="auto"/>
              <w:jc w:val="both"/>
            </w:pPr>
            <w:r w:rsidRPr="00AD4ADB">
              <w:t>Valstybės narės gali nustatyti su inžinerinių darbų koordinavimu susijusių išlaidų paskirstymo taisykles.</w:t>
            </w:r>
          </w:p>
        </w:tc>
        <w:tc>
          <w:tcPr>
            <w:tcW w:w="2305" w:type="pct"/>
          </w:tcPr>
          <w:p w14:paraId="7B51F508" w14:textId="77777777" w:rsidR="00FA4D8E" w:rsidRDefault="00FA4D8E" w:rsidP="00FA4D8E">
            <w:pPr>
              <w:spacing w:after="0" w:line="240" w:lineRule="auto"/>
              <w:jc w:val="both"/>
              <w:rPr>
                <w:b/>
                <w:bCs/>
                <w:szCs w:val="24"/>
              </w:rPr>
            </w:pPr>
            <w:r w:rsidRPr="00FA4D8E">
              <w:rPr>
                <w:b/>
                <w:bCs/>
                <w:szCs w:val="24"/>
              </w:rPr>
              <w:t>ERĮ projektas</w:t>
            </w:r>
          </w:p>
          <w:p w14:paraId="12321DEF" w14:textId="77777777" w:rsidR="00FA4D8E" w:rsidRDefault="00FA4D8E" w:rsidP="00FA4D8E">
            <w:pPr>
              <w:spacing w:after="0" w:line="240" w:lineRule="auto"/>
              <w:jc w:val="both"/>
              <w:rPr>
                <w:b/>
                <w:bCs/>
                <w:szCs w:val="24"/>
              </w:rPr>
            </w:pPr>
            <w:r w:rsidRPr="00FA4D8E">
              <w:rPr>
                <w:b/>
                <w:bCs/>
                <w:szCs w:val="24"/>
              </w:rPr>
              <w:t>1 straipsnis. 38</w:t>
            </w:r>
            <w:r w:rsidRPr="00FA4D8E">
              <w:rPr>
                <w:b/>
                <w:bCs/>
                <w:szCs w:val="24"/>
                <w:vertAlign w:val="superscript"/>
              </w:rPr>
              <w:t>1</w:t>
            </w:r>
            <w:r w:rsidRPr="00FA4D8E">
              <w:rPr>
                <w:b/>
                <w:bCs/>
                <w:szCs w:val="24"/>
              </w:rPr>
              <w:t xml:space="preserve"> straipsnio pakeitimas</w:t>
            </w:r>
          </w:p>
          <w:p w14:paraId="27B30E33" w14:textId="77777777" w:rsidR="00FA4D8E" w:rsidRPr="00FA4D8E" w:rsidRDefault="00FA4D8E" w:rsidP="00FA4D8E">
            <w:pPr>
              <w:spacing w:after="0" w:line="240" w:lineRule="auto"/>
              <w:jc w:val="both"/>
              <w:rPr>
                <w:b/>
                <w:bCs/>
                <w:szCs w:val="24"/>
              </w:rPr>
            </w:pPr>
            <w:r>
              <w:rPr>
                <w:b/>
                <w:bCs/>
                <w:szCs w:val="24"/>
              </w:rPr>
              <w:t>&lt;...&gt;</w:t>
            </w:r>
          </w:p>
          <w:p w14:paraId="1B349318" w14:textId="77777777" w:rsidR="00FA4010" w:rsidRPr="00A15B3E" w:rsidRDefault="00FA4D8E" w:rsidP="00314280">
            <w:pPr>
              <w:spacing w:after="0" w:line="240" w:lineRule="auto"/>
              <w:jc w:val="both"/>
              <w:rPr>
                <w:b/>
                <w:bCs/>
                <w:szCs w:val="24"/>
              </w:rPr>
            </w:pPr>
            <w:r w:rsidRPr="00A15B3E">
              <w:rPr>
                <w:b/>
                <w:bCs/>
                <w:szCs w:val="24"/>
              </w:rPr>
              <w:t>1</w:t>
            </w:r>
            <w:r w:rsidR="00FA4010" w:rsidRPr="00A15B3E">
              <w:rPr>
                <w:b/>
                <w:bCs/>
                <w:szCs w:val="24"/>
              </w:rPr>
              <w:t>. Pakeisti 38</w:t>
            </w:r>
            <w:r w:rsidR="00FA4010" w:rsidRPr="00A15B3E">
              <w:rPr>
                <w:b/>
                <w:bCs/>
                <w:szCs w:val="24"/>
                <w:vertAlign w:val="superscript"/>
              </w:rPr>
              <w:t>1</w:t>
            </w:r>
            <w:r w:rsidR="00FA4010" w:rsidRPr="00A15B3E">
              <w:rPr>
                <w:b/>
                <w:bCs/>
                <w:szCs w:val="24"/>
              </w:rPr>
              <w:t xml:space="preserve"> straipsnio 1 dalį ir ją išdėstyti taip:</w:t>
            </w:r>
          </w:p>
          <w:p w14:paraId="4AFBCE05" w14:textId="4CFF93A9" w:rsidR="00D120B1" w:rsidRPr="00FA4D8E" w:rsidRDefault="00FA4010" w:rsidP="00314280">
            <w:pPr>
              <w:spacing w:after="0" w:line="240" w:lineRule="auto"/>
              <w:jc w:val="both"/>
              <w:rPr>
                <w:b/>
                <w:bCs/>
                <w:szCs w:val="24"/>
              </w:rPr>
            </w:pPr>
            <w:r w:rsidRPr="00FA4D8E">
              <w:rPr>
                <w:b/>
                <w:bCs/>
                <w:szCs w:val="24"/>
              </w:rPr>
              <w:t>„</w:t>
            </w:r>
            <w:r w:rsidR="003835AC" w:rsidRPr="00FA4D8E">
              <w:rPr>
                <w:b/>
                <w:bCs/>
                <w:szCs w:val="24"/>
              </w:rPr>
              <w:t xml:space="preserve">1. Infrastruktūros valdytojai, kurie ketina vykdyti </w:t>
            </w:r>
            <w:r w:rsidR="003835AC" w:rsidRPr="00FA4D8E">
              <w:rPr>
                <w:b/>
                <w:bCs/>
                <w:szCs w:val="24"/>
                <w:lang w:eastAsia="lt-LT"/>
              </w:rPr>
              <w:t xml:space="preserve">elektroninių ryšių infrastruktūros ir (arba) tinkamos paskirties </w:t>
            </w:r>
            <w:r w:rsidR="003835AC" w:rsidRPr="00FA4D8E">
              <w:rPr>
                <w:b/>
                <w:bCs/>
                <w:szCs w:val="24"/>
              </w:rPr>
              <w:t xml:space="preserve">fizinės </w:t>
            </w:r>
            <w:r w:rsidR="003835AC" w:rsidRPr="00FA4D8E">
              <w:rPr>
                <w:b/>
                <w:bCs/>
                <w:szCs w:val="24"/>
                <w:lang w:eastAsia="lt-LT"/>
              </w:rPr>
              <w:t xml:space="preserve">infrastruktūros, skirtos gamybos, tiekimo, paskirstymo ir (ar) transporto paslaugoms teikti, </w:t>
            </w:r>
            <w:r w:rsidR="003835AC" w:rsidRPr="00FA4D8E">
              <w:rPr>
                <w:b/>
                <w:bCs/>
                <w:szCs w:val="24"/>
              </w:rPr>
              <w:t>įrengimo darbus, kurie visiškai ar iš dalies yra finansuojami valstybės, savivaldybės, Europos Sąjungos struktūrinių fondų lėšomis (toliau – įrengimo darbai)</w:t>
            </w:r>
            <w:r w:rsidR="00CC3899">
              <w:rPr>
                <w:b/>
                <w:bCs/>
                <w:szCs w:val="24"/>
              </w:rPr>
              <w:t>,</w:t>
            </w:r>
            <w:r w:rsidR="003835AC" w:rsidRPr="00FA4D8E">
              <w:rPr>
                <w:b/>
                <w:bCs/>
                <w:szCs w:val="24"/>
              </w:rPr>
              <w:t xml:space="preserve"> privalo ne vėliau kaip prieš du mėnesius iki kreipimosi į kompetentingas institucijas dėl reikalingų leidimų atlikti įrengimo darbus gavimo (jeigu tokių leidimų nereikia, iki įrengimo darbų pradžios) </w:t>
            </w:r>
            <w:r w:rsidR="003E54C6" w:rsidRPr="00FA4D8E">
              <w:rPr>
                <w:b/>
                <w:bCs/>
                <w:color w:val="000000"/>
                <w:szCs w:val="24"/>
              </w:rPr>
              <w:t>Topografijos ir inžinerinės infrastruktūros informacinėje sistemoje paskelbti</w:t>
            </w:r>
            <w:r w:rsidR="003E54C6" w:rsidRPr="00FA4D8E">
              <w:rPr>
                <w:b/>
                <w:bCs/>
                <w:szCs w:val="24"/>
                <w:lang w:eastAsia="lt-LT"/>
              </w:rPr>
              <w:t xml:space="preserve"> </w:t>
            </w:r>
            <w:r w:rsidR="003835AC" w:rsidRPr="00FA4D8E">
              <w:rPr>
                <w:b/>
                <w:bCs/>
                <w:szCs w:val="24"/>
                <w:lang w:eastAsia="lt-LT"/>
              </w:rPr>
              <w:t>informaciją apie</w:t>
            </w:r>
            <w:r w:rsidR="003835AC" w:rsidRPr="00FA4D8E">
              <w:rPr>
                <w:b/>
                <w:bCs/>
                <w:szCs w:val="24"/>
              </w:rPr>
              <w:t xml:space="preserve"> numatomą įrengimo darbų pradžią ir galimybes infrastruktūros naudotojams įsirengti elektroninių ryšių infrastruktūrą infrastruktūros valdytojams vykdant</w:t>
            </w:r>
            <w:r w:rsidR="003835AC" w:rsidRPr="00FA4D8E">
              <w:rPr>
                <w:b/>
                <w:bCs/>
                <w:szCs w:val="24"/>
                <w:lang w:eastAsia="lt-LT"/>
              </w:rPr>
              <w:t xml:space="preserve"> </w:t>
            </w:r>
            <w:r w:rsidR="003835AC" w:rsidRPr="00FA4D8E">
              <w:rPr>
                <w:b/>
                <w:bCs/>
                <w:szCs w:val="24"/>
              </w:rPr>
              <w:t>įrengimo darbus (toliau – bendras infrastruktūrų įrengimas).</w:t>
            </w:r>
            <w:r w:rsidRPr="00FA4D8E">
              <w:rPr>
                <w:b/>
                <w:bCs/>
                <w:szCs w:val="24"/>
              </w:rPr>
              <w:t>“</w:t>
            </w:r>
          </w:p>
          <w:p w14:paraId="391B688A" w14:textId="77777777" w:rsidR="00FA4010" w:rsidRDefault="00FA4010" w:rsidP="00314280">
            <w:pPr>
              <w:spacing w:after="0" w:line="240" w:lineRule="auto"/>
              <w:jc w:val="both"/>
              <w:rPr>
                <w:szCs w:val="24"/>
              </w:rPr>
            </w:pPr>
          </w:p>
          <w:p w14:paraId="6B863DFD" w14:textId="77777777" w:rsidR="00FA4D8E" w:rsidRPr="00A15B3E" w:rsidRDefault="00FA4D8E" w:rsidP="00FA4D8E">
            <w:pPr>
              <w:spacing w:after="0" w:line="240" w:lineRule="auto"/>
              <w:jc w:val="both"/>
              <w:rPr>
                <w:b/>
                <w:bCs/>
                <w:szCs w:val="24"/>
              </w:rPr>
            </w:pPr>
            <w:r w:rsidRPr="00A15B3E">
              <w:rPr>
                <w:b/>
                <w:bCs/>
                <w:szCs w:val="24"/>
              </w:rPr>
              <w:t>Elektroninių ryšių įstatymo pakeitimo ir papildymo įstatymas</w:t>
            </w:r>
          </w:p>
          <w:p w14:paraId="1804F42B" w14:textId="77777777" w:rsidR="00FA4D8E" w:rsidRDefault="00FA4D8E" w:rsidP="00FA4D8E">
            <w:pPr>
              <w:spacing w:after="0" w:line="240" w:lineRule="auto"/>
              <w:jc w:val="both"/>
              <w:rPr>
                <w:szCs w:val="24"/>
              </w:rPr>
            </w:pPr>
            <w:r>
              <w:rPr>
                <w:b/>
                <w:szCs w:val="24"/>
              </w:rPr>
              <w:t>4 straipsnis. Įstatymo papildymas 38</w:t>
            </w:r>
            <w:r>
              <w:rPr>
                <w:b/>
                <w:szCs w:val="24"/>
                <w:vertAlign w:val="superscript"/>
              </w:rPr>
              <w:t>1</w:t>
            </w:r>
            <w:r>
              <w:rPr>
                <w:b/>
                <w:szCs w:val="24"/>
              </w:rPr>
              <w:t xml:space="preserve"> straipsniu</w:t>
            </w:r>
          </w:p>
          <w:p w14:paraId="1117E6C6" w14:textId="77777777" w:rsidR="00FA4D8E" w:rsidRDefault="00FA4D8E" w:rsidP="00FA4D8E">
            <w:pPr>
              <w:spacing w:after="0" w:line="240" w:lineRule="auto"/>
              <w:jc w:val="both"/>
              <w:rPr>
                <w:szCs w:val="24"/>
              </w:rPr>
            </w:pPr>
            <w:r>
              <w:rPr>
                <w:szCs w:val="24"/>
              </w:rPr>
              <w:t>Papildyti Įstatymą 38</w:t>
            </w:r>
            <w:r>
              <w:rPr>
                <w:szCs w:val="24"/>
                <w:vertAlign w:val="superscript"/>
              </w:rPr>
              <w:t>1</w:t>
            </w:r>
            <w:r>
              <w:rPr>
                <w:szCs w:val="24"/>
              </w:rPr>
              <w:t xml:space="preserve"> straipsniu:</w:t>
            </w:r>
          </w:p>
          <w:p w14:paraId="5CFCE28A" w14:textId="77777777" w:rsidR="00FA4D8E" w:rsidRPr="00576785" w:rsidRDefault="00FA4D8E" w:rsidP="00FA4D8E">
            <w:pPr>
              <w:spacing w:after="0" w:line="240" w:lineRule="auto"/>
              <w:jc w:val="both"/>
              <w:rPr>
                <w:szCs w:val="24"/>
              </w:rPr>
            </w:pPr>
            <w:r>
              <w:rPr>
                <w:szCs w:val="24"/>
              </w:rPr>
              <w:t>„</w:t>
            </w:r>
            <w:r>
              <w:rPr>
                <w:b/>
                <w:szCs w:val="24"/>
              </w:rPr>
              <w:t>38</w:t>
            </w:r>
            <w:r>
              <w:rPr>
                <w:b/>
                <w:szCs w:val="24"/>
                <w:vertAlign w:val="superscript"/>
              </w:rPr>
              <w:t>1</w:t>
            </w:r>
            <w:r>
              <w:rPr>
                <w:b/>
                <w:szCs w:val="24"/>
              </w:rPr>
              <w:t xml:space="preserve"> straipsnis.</w:t>
            </w:r>
            <w:r>
              <w:rPr>
                <w:szCs w:val="24"/>
              </w:rPr>
              <w:t xml:space="preserve"> </w:t>
            </w:r>
            <w:r>
              <w:rPr>
                <w:b/>
                <w:szCs w:val="24"/>
              </w:rPr>
              <w:t xml:space="preserve">Bendras elektroninių ryšių infrastruktūros </w:t>
            </w:r>
            <w:r>
              <w:rPr>
                <w:b/>
                <w:szCs w:val="24"/>
                <w:lang w:eastAsia="lt-LT"/>
              </w:rPr>
              <w:t xml:space="preserve">ir (arba) tinkamos paskirties </w:t>
            </w:r>
            <w:r>
              <w:rPr>
                <w:b/>
                <w:szCs w:val="24"/>
              </w:rPr>
              <w:t xml:space="preserve">fizinės </w:t>
            </w:r>
            <w:r>
              <w:rPr>
                <w:b/>
                <w:szCs w:val="24"/>
                <w:lang w:eastAsia="lt-LT"/>
              </w:rPr>
              <w:t xml:space="preserve">infrastruktūros </w:t>
            </w:r>
            <w:r>
              <w:rPr>
                <w:b/>
                <w:szCs w:val="24"/>
              </w:rPr>
              <w:t xml:space="preserve">įrengimas </w:t>
            </w:r>
          </w:p>
          <w:p w14:paraId="6C8BB334" w14:textId="77777777" w:rsidR="00A15B3E" w:rsidRPr="00AD4ADB" w:rsidRDefault="00FA4D8E" w:rsidP="00314280">
            <w:pPr>
              <w:spacing w:after="0" w:line="240" w:lineRule="auto"/>
              <w:jc w:val="both"/>
              <w:rPr>
                <w:szCs w:val="24"/>
              </w:rPr>
            </w:pPr>
            <w:r>
              <w:rPr>
                <w:szCs w:val="24"/>
              </w:rPr>
              <w:t>&lt;...&gt;</w:t>
            </w:r>
          </w:p>
          <w:p w14:paraId="4666C162" w14:textId="77777777" w:rsidR="00D120B1" w:rsidRPr="00AD4ADB" w:rsidRDefault="00D120B1" w:rsidP="00314280">
            <w:pPr>
              <w:spacing w:after="0" w:line="240" w:lineRule="auto"/>
              <w:jc w:val="both"/>
              <w:rPr>
                <w:szCs w:val="24"/>
              </w:rPr>
            </w:pPr>
            <w:r w:rsidRPr="00AD4ADB">
              <w:rPr>
                <w:szCs w:val="24"/>
              </w:rPr>
              <w:t>5. Infrastruktūros valdytojai, ketinantys vykdyti įrengimo darbus, privalo proporcingomis, skaidriomis ir nediskriminacinėmis sąlygomis leisti infrastruktūros naudotojams įsirengti elektroninių ryšių infrastruktūrą, išskyrus atvejus, kai:</w:t>
            </w:r>
          </w:p>
          <w:p w14:paraId="6F15B13A" w14:textId="77777777" w:rsidR="00D120B1" w:rsidRPr="00AD4ADB" w:rsidRDefault="00D120B1" w:rsidP="00FA4D8E">
            <w:pPr>
              <w:spacing w:after="0" w:line="240" w:lineRule="auto"/>
              <w:ind w:firstLine="28"/>
              <w:jc w:val="both"/>
              <w:rPr>
                <w:szCs w:val="24"/>
                <w:lang w:eastAsia="lt-LT"/>
              </w:rPr>
            </w:pPr>
            <w:r w:rsidRPr="00AD4ADB">
              <w:rPr>
                <w:szCs w:val="24"/>
                <w:lang w:eastAsia="lt-LT"/>
              </w:rPr>
              <w:lastRenderedPageBreak/>
              <w:t>1) dėl to atsirastų nepagrįstų papildomų sąnaudų, įskaitant sąnaudas dėl įrengimo darbų vėlavimo;</w:t>
            </w:r>
          </w:p>
          <w:p w14:paraId="2E3CFC1A" w14:textId="77777777" w:rsidR="00D120B1" w:rsidRPr="00AD4ADB" w:rsidRDefault="00D120B1" w:rsidP="00FA4D8E">
            <w:pPr>
              <w:spacing w:after="0" w:line="240" w:lineRule="auto"/>
              <w:ind w:firstLine="28"/>
              <w:jc w:val="both"/>
              <w:rPr>
                <w:szCs w:val="24"/>
                <w:lang w:eastAsia="lt-LT"/>
              </w:rPr>
            </w:pPr>
            <w:r w:rsidRPr="00AD4ADB">
              <w:rPr>
                <w:szCs w:val="24"/>
                <w:lang w:eastAsia="lt-LT"/>
              </w:rPr>
              <w:t>2) tai trukdytų atlikti įrengimo darbus;</w:t>
            </w:r>
          </w:p>
          <w:p w14:paraId="74A03900" w14:textId="77777777" w:rsidR="00D120B1" w:rsidRDefault="00D120B1" w:rsidP="00FA4D8E">
            <w:pPr>
              <w:spacing w:after="0" w:line="240" w:lineRule="auto"/>
              <w:ind w:firstLine="28"/>
              <w:jc w:val="both"/>
              <w:rPr>
                <w:szCs w:val="24"/>
                <w:lang w:eastAsia="lt-LT"/>
              </w:rPr>
            </w:pPr>
            <w:r w:rsidRPr="00AD4ADB">
              <w:rPr>
                <w:szCs w:val="24"/>
                <w:lang w:eastAsia="lt-LT"/>
              </w:rPr>
              <w:t xml:space="preserve">3) prašymas bendrai įrengti infrastruktūras pateiktas praleidus šio straipsnio 4 dalyje nustatytą terminą (likus mažiau kaip vienam mėnesiui iki infrastruktūros valdytojo kreipimosi į kompetentingas institucijas dėl reikalingų leidimų (jeigu tokių leidimų nereikia, iki </w:t>
            </w:r>
            <w:r w:rsidRPr="00AD4ADB">
              <w:rPr>
                <w:szCs w:val="24"/>
              </w:rPr>
              <w:t>įrengimo darbų pradžios</w:t>
            </w:r>
            <w:r w:rsidRPr="00AD4ADB">
              <w:rPr>
                <w:szCs w:val="24"/>
                <w:lang w:eastAsia="lt-LT"/>
              </w:rPr>
              <w:t xml:space="preserve">). </w:t>
            </w:r>
          </w:p>
          <w:p w14:paraId="41B7A0BF" w14:textId="77777777" w:rsidR="00FA4D8E" w:rsidRPr="00AD4ADB" w:rsidRDefault="00FA4D8E" w:rsidP="00FA4D8E">
            <w:pPr>
              <w:spacing w:after="0" w:line="240" w:lineRule="auto"/>
              <w:ind w:firstLine="28"/>
              <w:jc w:val="both"/>
              <w:rPr>
                <w:szCs w:val="24"/>
                <w:lang w:eastAsia="lt-LT"/>
              </w:rPr>
            </w:pPr>
            <w:r>
              <w:rPr>
                <w:szCs w:val="24"/>
                <w:lang w:eastAsia="lt-LT"/>
              </w:rPr>
              <w:t>&lt;...&gt;.“</w:t>
            </w:r>
          </w:p>
          <w:p w14:paraId="3C9EA105" w14:textId="77777777" w:rsidR="00502F4B" w:rsidRPr="00AD4ADB" w:rsidRDefault="00502F4B" w:rsidP="00314280">
            <w:pPr>
              <w:spacing w:after="0" w:line="240" w:lineRule="auto"/>
              <w:ind w:firstLine="567"/>
              <w:jc w:val="both"/>
              <w:rPr>
                <w:szCs w:val="24"/>
              </w:rPr>
            </w:pPr>
          </w:p>
          <w:p w14:paraId="2C940A4B" w14:textId="77777777" w:rsidR="00215F01" w:rsidRPr="00A15B3E" w:rsidRDefault="00215F01" w:rsidP="00314280">
            <w:pPr>
              <w:spacing w:after="0" w:line="240" w:lineRule="auto"/>
              <w:jc w:val="both"/>
              <w:rPr>
                <w:b/>
                <w:bCs/>
                <w:szCs w:val="24"/>
                <w:lang w:eastAsia="lt-LT"/>
              </w:rPr>
            </w:pPr>
            <w:r w:rsidRPr="00A15B3E">
              <w:rPr>
                <w:b/>
                <w:bCs/>
                <w:szCs w:val="24"/>
                <w:lang w:eastAsia="lt-LT"/>
              </w:rPr>
              <w:t>Lietuvos Respublikos energetikos ministro ir Lietuvos Respublikos aplinkos ministro 2015 m. gruodžio 23 d. įsakymas Nr. 1-309/D1-962 „Dėl Lietuvos Respublikos energetikos ministro ir Lietuvos Respublikos aplinkos ministro 2011 m. sausio 24 d. įsakymo Nr. 1-10/D1-61 „Dėl Inžinerinės infrastruktūros vystymo (elektros, dujų ir naftos tiekimo tinklų) planų rengimo taisyklių patvirtinimo“ pakeitimo“</w:t>
            </w:r>
          </w:p>
          <w:p w14:paraId="465BB20B" w14:textId="77777777" w:rsidR="00215F01" w:rsidRPr="00AD4ADB" w:rsidRDefault="00215F01" w:rsidP="00314280">
            <w:pPr>
              <w:spacing w:after="0" w:line="240" w:lineRule="auto"/>
              <w:jc w:val="both"/>
              <w:rPr>
                <w:b/>
                <w:szCs w:val="24"/>
                <w:lang w:eastAsia="lt-LT"/>
              </w:rPr>
            </w:pPr>
          </w:p>
          <w:p w14:paraId="46CA1ED2" w14:textId="77777777" w:rsidR="00215F01" w:rsidRPr="00A15B3E" w:rsidRDefault="00215F01" w:rsidP="00A9411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szCs w:val="24"/>
                <w:lang w:val="en-US" w:eastAsia="lt-LT"/>
              </w:rPr>
            </w:pPr>
            <w:r w:rsidRPr="00A15B3E">
              <w:rPr>
                <w:bCs/>
                <w:szCs w:val="24"/>
                <w:lang w:eastAsia="lt-LT"/>
              </w:rPr>
              <w:t>IV SKYRIUS</w:t>
            </w:r>
          </w:p>
          <w:p w14:paraId="530D3B6D" w14:textId="77777777" w:rsidR="00215F01" w:rsidRPr="00A15B3E" w:rsidRDefault="00215F01" w:rsidP="00A9411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szCs w:val="24"/>
                <w:lang w:eastAsia="lt-LT"/>
              </w:rPr>
            </w:pPr>
            <w:r w:rsidRPr="00A15B3E">
              <w:rPr>
                <w:bCs/>
                <w:szCs w:val="24"/>
                <w:lang w:eastAsia="lt-LT"/>
              </w:rPr>
              <w:t>PLANAVIMO PROCESAS</w:t>
            </w:r>
          </w:p>
          <w:p w14:paraId="3DAD95F8" w14:textId="77777777" w:rsidR="00195C14" w:rsidRPr="00AD4ADB" w:rsidRDefault="00215F01" w:rsidP="00A94115">
            <w:pPr>
              <w:tabs>
                <w:tab w:val="left" w:pos="8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bookmarkStart w:id="0" w:name="OLE_LINK1"/>
            <w:bookmarkStart w:id="1" w:name="OLE_LINK2"/>
            <w:r w:rsidRPr="00AD4ADB">
              <w:rPr>
                <w:szCs w:val="24"/>
                <w:lang w:eastAsia="lt-LT"/>
              </w:rPr>
              <w:t xml:space="preserve">17. Sprendimo dėl plano rengimo ir planavimo tikslų projektas ne mažiau kaip 10 darbo dienų iki jo priėmimo dienos turi būti skelbiamas savivaldybės interneto svetainėje, sprendimą rengti planą ketinančios priimti valstybės institucijos interneto svetainėje ir seniūnijos, kuriai rengiamas planas, skelbimų lentoje, informuojant, iki kada ir kur galima susipažinti su sprendimo ir planavimo tikslų dokumentais, siųsti pasiūlymus dėl planavimo tikslų. </w:t>
            </w:r>
            <w:bookmarkEnd w:id="0"/>
            <w:bookmarkEnd w:id="1"/>
            <w:r w:rsidRPr="00AD4ADB">
              <w:rPr>
                <w:szCs w:val="24"/>
              </w:rPr>
              <w:t xml:space="preserve">Tais atvejais, kai ketinama rengti planą, kuris visiškai arba iš dalies finansuojamas valstybės ar savivaldybės biudžeto lėšomis, plano organizatorius privalo įvertinti pagrįstus elektroninių ryšių tinklų savininkų ar valdytojų pasiūlymus dėl jiems priklausančios infrastruktūros plėtros. Tais atvejais, kai pasiūlymui pritariama, į jį turi būti atsižvelgiama rengiant plano rengimo darbų programą.  </w:t>
            </w:r>
          </w:p>
          <w:p w14:paraId="475F2EF9" w14:textId="77777777" w:rsidR="00215F01" w:rsidRPr="00AD4ADB" w:rsidRDefault="00215F01" w:rsidP="00314280">
            <w:pPr>
              <w:tabs>
                <w:tab w:val="left" w:pos="8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7"/>
              <w:jc w:val="both"/>
              <w:rPr>
                <w:szCs w:val="24"/>
              </w:rPr>
            </w:pPr>
            <w:r w:rsidRPr="00AD4ADB">
              <w:rPr>
                <w:szCs w:val="24"/>
              </w:rPr>
              <w:t xml:space="preserve"> </w:t>
            </w:r>
          </w:p>
          <w:p w14:paraId="2999E52B" w14:textId="77777777" w:rsidR="00C8796D" w:rsidRPr="00AD4ADB" w:rsidRDefault="00215F01" w:rsidP="00314280">
            <w:pPr>
              <w:spacing w:after="0" w:line="240" w:lineRule="auto"/>
              <w:jc w:val="both"/>
              <w:rPr>
                <w:b/>
                <w:bCs/>
                <w:szCs w:val="24"/>
                <w:lang w:eastAsia="lt-LT"/>
              </w:rPr>
            </w:pPr>
            <w:r w:rsidRPr="00AD4ADB">
              <w:rPr>
                <w:b/>
                <w:bCs/>
                <w:szCs w:val="24"/>
                <w:lang w:eastAsia="lt-LT"/>
              </w:rPr>
              <w:lastRenderedPageBreak/>
              <w:t>Galimybė pateikti pasiūlymą ir įtraukti (atsižvelgti) į rengiamo statinio projektą elektroninių r</w:t>
            </w:r>
            <w:r w:rsidR="00C8796D" w:rsidRPr="00AD4ADB">
              <w:rPr>
                <w:b/>
                <w:bCs/>
                <w:szCs w:val="24"/>
                <w:lang w:eastAsia="lt-LT"/>
              </w:rPr>
              <w:t xml:space="preserve">yšių projektavimo sprendinius: </w:t>
            </w:r>
          </w:p>
          <w:p w14:paraId="0FF96CE1" w14:textId="77777777" w:rsidR="00195C14" w:rsidRPr="00AD4ADB" w:rsidRDefault="00195C14" w:rsidP="00314280">
            <w:pPr>
              <w:spacing w:after="0" w:line="240" w:lineRule="auto"/>
              <w:jc w:val="both"/>
              <w:rPr>
                <w:b/>
                <w:bCs/>
                <w:szCs w:val="24"/>
                <w:lang w:eastAsia="lt-LT"/>
              </w:rPr>
            </w:pPr>
          </w:p>
          <w:p w14:paraId="6ED2A770" w14:textId="77777777" w:rsidR="00215F01" w:rsidRPr="00A15B3E" w:rsidRDefault="00215F01" w:rsidP="00314280">
            <w:pPr>
              <w:spacing w:after="0" w:line="240" w:lineRule="auto"/>
              <w:jc w:val="both"/>
              <w:rPr>
                <w:b/>
                <w:bCs/>
                <w:szCs w:val="24"/>
                <w:lang w:eastAsia="lt-LT"/>
              </w:rPr>
            </w:pPr>
            <w:r w:rsidRPr="00A15B3E">
              <w:rPr>
                <w:b/>
                <w:bCs/>
                <w:szCs w:val="24"/>
                <w:lang w:val="pt-BR"/>
              </w:rPr>
              <w:t>Lietuvos Respublikos aplinkos ministro 2004 m. gruodžio 30 d. įsakymas Nr. D1-708 „Dėl statybos techninio reglamento STR 1.05.06:2005 „Statinio projektavimas“ patvirtinimo“</w:t>
            </w:r>
          </w:p>
          <w:p w14:paraId="226E5A44" w14:textId="77777777" w:rsidR="00215F01" w:rsidRPr="00AD4ADB" w:rsidRDefault="00215F01" w:rsidP="00296064">
            <w:pPr>
              <w:pStyle w:val="Pagrindinistekstas10"/>
              <w:ind w:firstLine="28"/>
              <w:rPr>
                <w:rFonts w:ascii="Times New Roman" w:hAnsi="Times New Roman"/>
                <w:sz w:val="24"/>
                <w:szCs w:val="24"/>
                <w:lang w:val="pt-BR"/>
              </w:rPr>
            </w:pPr>
            <w:r w:rsidRPr="00AD4ADB">
              <w:rPr>
                <w:rFonts w:ascii="Times New Roman" w:hAnsi="Times New Roman"/>
                <w:sz w:val="24"/>
                <w:szCs w:val="24"/>
                <w:lang w:val="pt-BR"/>
              </w:rPr>
              <w:t>7.2.1. projektiniais pasiūlymais – kurių tikslas – išreikšti projektuojamo statinio architektūros ir kitų pagrindinių sprendinių idėją ir kurie pateikiami kaip medžiaga statinio projektuotojo (toliau – Projektuotojas) parinkimo konkursui ir (ar) informacija visuomenei apie  numatomą statinių projektavimą ir gali būti naudojami specialiesiems architektūros reikalavimams, specialiesiems saugomos teritorijos tvarkymo ir apsaugos reikalavimams, specialiesiems paveldosaugos reikalavimams parengti [5.1]. Projektinių pasiūlymų sudėtį kiekvienu konkrečiu atveju nustato Statytojas, atsižvelgęs į Reglamento 13 priedo nuostatas;</w:t>
            </w:r>
          </w:p>
          <w:p w14:paraId="7E89AFCD" w14:textId="77777777" w:rsidR="00215F01" w:rsidRPr="00AD4ADB" w:rsidRDefault="00215F01" w:rsidP="00296064">
            <w:pPr>
              <w:pStyle w:val="Pagrindinistekstas10"/>
              <w:ind w:firstLine="28"/>
              <w:rPr>
                <w:rFonts w:ascii="Times New Roman" w:hAnsi="Times New Roman"/>
                <w:sz w:val="24"/>
                <w:szCs w:val="24"/>
                <w:lang w:val="pt-BR"/>
              </w:rPr>
            </w:pPr>
            <w:r w:rsidRPr="00AD4ADB">
              <w:rPr>
                <w:rFonts w:ascii="Times New Roman" w:hAnsi="Times New Roman"/>
                <w:sz w:val="24"/>
                <w:szCs w:val="24"/>
                <w:lang w:val="pt-BR"/>
              </w:rPr>
              <w:t>7.2.2. statinio projektavimo užduotimi (toliau – Techninė užduotis). Techninė užduotis – paslaugų apimtis ir projektavimo techninė užduotis su Statytojo reikalavimais (Statytojo technine specifikacija). Techninė užduotis – tai Statytojo patvirtintas dokumentas, kuriame nurodoma visa Projekto rengimo paslaugų apimtis ir sumanyto statyti statinio pagrindiniai funkciniai, architektūriniai, techniniai, kokybiniai, ekonominiai, kiti rodikliai ir reikalavimai, kuriais būtina vadovautis rengiant Projektą.</w:t>
            </w:r>
          </w:p>
          <w:p w14:paraId="032A4828" w14:textId="77777777" w:rsidR="00215F01" w:rsidRPr="00AD4ADB" w:rsidRDefault="00215F01" w:rsidP="00F17C7D">
            <w:pPr>
              <w:pStyle w:val="Pagrindinistekstas10"/>
              <w:ind w:firstLine="28"/>
              <w:rPr>
                <w:rFonts w:ascii="Times New Roman" w:hAnsi="Times New Roman"/>
                <w:sz w:val="24"/>
                <w:szCs w:val="24"/>
                <w:lang w:val="pt-BR"/>
              </w:rPr>
            </w:pPr>
            <w:r w:rsidRPr="00AD4ADB">
              <w:rPr>
                <w:rFonts w:ascii="Times New Roman" w:hAnsi="Times New Roman"/>
                <w:sz w:val="24"/>
                <w:szCs w:val="24"/>
                <w:lang w:val="pt-BR"/>
              </w:rPr>
              <w:t xml:space="preserve">Techninė užduotis yra neatskiriama projektavimo darbų rangos sutarties dalis. </w:t>
            </w:r>
          </w:p>
          <w:p w14:paraId="081EE39A" w14:textId="77777777" w:rsidR="00215F01" w:rsidRPr="00AD4ADB" w:rsidRDefault="00215F01" w:rsidP="00A15B3E">
            <w:pPr>
              <w:pStyle w:val="Pagrindinistekstas10"/>
              <w:ind w:firstLine="28"/>
              <w:rPr>
                <w:rFonts w:ascii="Times New Roman" w:hAnsi="Times New Roman"/>
                <w:sz w:val="24"/>
                <w:szCs w:val="24"/>
                <w:lang w:val="pt-BR"/>
              </w:rPr>
            </w:pPr>
            <w:r w:rsidRPr="00AD4ADB">
              <w:rPr>
                <w:rFonts w:ascii="Times New Roman" w:hAnsi="Times New Roman"/>
                <w:sz w:val="24"/>
                <w:szCs w:val="24"/>
                <w:lang w:val="pt-BR"/>
              </w:rPr>
              <w:t>Techninės užduoties sudėtis priklauso nuo projektuojamo statinio naudojimo paskirties, Statytojo pageidavimų ir Projekto rūšies.</w:t>
            </w:r>
          </w:p>
          <w:p w14:paraId="240E3FD9" w14:textId="77777777" w:rsidR="00215F01" w:rsidRPr="00AD4ADB" w:rsidRDefault="00215F01" w:rsidP="00A15B3E">
            <w:pPr>
              <w:pStyle w:val="Pagrindinistekstas10"/>
              <w:ind w:firstLine="28"/>
              <w:rPr>
                <w:rFonts w:ascii="Times New Roman" w:hAnsi="Times New Roman"/>
                <w:sz w:val="24"/>
                <w:szCs w:val="24"/>
                <w:lang w:val="pt-BR"/>
              </w:rPr>
            </w:pPr>
            <w:r w:rsidRPr="00AD4ADB">
              <w:rPr>
                <w:rFonts w:ascii="Times New Roman" w:hAnsi="Times New Roman"/>
                <w:sz w:val="24"/>
                <w:szCs w:val="24"/>
                <w:lang w:val="pt-BR"/>
              </w:rPr>
              <w:t xml:space="preserve">60. Statytojas apie Reglamento 4 priede nurodyto visuomenei svarbaus statinio ir (ar) statinio, kuriam Teritorijų planavimo įstatymo [5.10] 20 straipsnyje nustatytais atvejais neparengti teritorijų planavimo dokumentai ir statyba konkrečiame žemės sklype leidžiama (toliau – statiniai), numatomą projektavimą, parengtus šių statinių projektinius pasiūlymus teikia prašymą savivaldybės administracijos direktoriui (jo įgaliotam savivaldybės administracijos valstybės tarnautojui) apie tai </w:t>
            </w:r>
            <w:r w:rsidRPr="00AD4ADB">
              <w:rPr>
                <w:rFonts w:ascii="Times New Roman" w:hAnsi="Times New Roman"/>
                <w:sz w:val="24"/>
                <w:szCs w:val="24"/>
                <w:lang w:val="pt-BR"/>
              </w:rPr>
              <w:lastRenderedPageBreak/>
              <w:t>informuoti visuomenę. Su prašymu teikiami į kompiuterinę laikmeną įrašyti projektiniai pasiūlymai, suformuoti pagal [5.43] nustatytus reikalavimus, projektinių pasiūlymų vaizdinė informacija ir 61 punkte nurodyti duomenys apie statinius. Šis reikalavimas taikomas rengiant naujų ir rekonstruojamų statinių projektinius pasiūlymus.</w:t>
            </w:r>
          </w:p>
          <w:p w14:paraId="51B43B71" w14:textId="77777777" w:rsidR="00215F01" w:rsidRPr="00AD4ADB" w:rsidRDefault="00215F01" w:rsidP="00A15B3E">
            <w:pPr>
              <w:pStyle w:val="Pagrindinistekstas10"/>
              <w:ind w:firstLine="28"/>
              <w:rPr>
                <w:rFonts w:ascii="Times New Roman" w:hAnsi="Times New Roman"/>
                <w:sz w:val="24"/>
                <w:szCs w:val="24"/>
                <w:lang w:val="pt-BR"/>
              </w:rPr>
            </w:pPr>
            <w:r w:rsidRPr="00AD4ADB">
              <w:rPr>
                <w:rFonts w:ascii="Times New Roman" w:hAnsi="Times New Roman"/>
                <w:sz w:val="24"/>
                <w:szCs w:val="24"/>
                <w:lang w:val="pt-BR"/>
              </w:rPr>
              <w:t>Prašymą, projektinius pasiūlymus ir kitus dokumentus teikiant nuotoliniu būdu, pasinaudojant Lietuvos Respublikos statybos leidimų ir statybos valstybinės priežiūros informacine sistema „Infostatyba“ (toliau – IS „Infostatyba“) www.planuojustatyti.lt, užpildomi atitinkami laukai, nurodytose vietose pridedami privalomi teikti dokumentai juos formuojant pagal [5.43] nurodytus reikalavimus. Kompiuterinėje laikmenoje įrašyti projektiniai pasiūlymai turi būti pasirašyti juos parengusių asmenų elektroniniais parašais.</w:t>
            </w:r>
          </w:p>
          <w:p w14:paraId="0A5943EB" w14:textId="77777777" w:rsidR="00215F01" w:rsidRPr="00AD4ADB" w:rsidRDefault="00215F01" w:rsidP="00A15B3E">
            <w:pPr>
              <w:pStyle w:val="Pagrindinistekstas10"/>
              <w:ind w:firstLine="28"/>
              <w:rPr>
                <w:rFonts w:ascii="Times New Roman" w:hAnsi="Times New Roman"/>
                <w:sz w:val="24"/>
                <w:szCs w:val="24"/>
                <w:lang w:val="pt-BR"/>
              </w:rPr>
            </w:pPr>
            <w:r w:rsidRPr="00AD4ADB">
              <w:rPr>
                <w:rFonts w:ascii="Times New Roman" w:hAnsi="Times New Roman"/>
                <w:sz w:val="24"/>
                <w:szCs w:val="24"/>
                <w:lang w:val="pt-BR"/>
              </w:rPr>
              <w:t xml:space="preserve">61.5. susipažinimo su projektiniais pasiūlymais adresas, telefono numeris ir laikas. Visuomenei susipažinti su projektiniais pasiūlymais skiriama ne mažiau kaip 5 darbo dienos nuo pranešimo savivaldybės interneto svetainėje paskelbimo dienos; </w:t>
            </w:r>
          </w:p>
          <w:p w14:paraId="1D8F52B5" w14:textId="77777777" w:rsidR="00215F01" w:rsidRPr="00AD4ADB" w:rsidRDefault="00215F01" w:rsidP="00A15B3E">
            <w:pPr>
              <w:pStyle w:val="Pagrindinistekstas10"/>
              <w:ind w:firstLine="28"/>
              <w:rPr>
                <w:rFonts w:ascii="Times New Roman" w:hAnsi="Times New Roman"/>
                <w:sz w:val="24"/>
                <w:szCs w:val="24"/>
                <w:lang w:val="pt-BR"/>
              </w:rPr>
            </w:pPr>
            <w:r w:rsidRPr="00AD4ADB">
              <w:rPr>
                <w:rFonts w:ascii="Times New Roman" w:hAnsi="Times New Roman"/>
                <w:sz w:val="24"/>
                <w:szCs w:val="24"/>
                <w:lang w:val="pt-BR"/>
              </w:rPr>
              <w:t xml:space="preserve">62. Projektiniai pasiūlymai, gavus Statytojo prašymą nutraukti visuomenės susipažinimo su projektiniais pasiūlymais procedūras, nebeviešinami. </w:t>
            </w:r>
          </w:p>
          <w:p w14:paraId="1E64B668" w14:textId="77777777" w:rsidR="00215F01" w:rsidRPr="00AD4ADB" w:rsidRDefault="00215F01" w:rsidP="00A15B3E">
            <w:pPr>
              <w:pStyle w:val="Pagrindinistekstas10"/>
              <w:ind w:firstLine="28"/>
              <w:rPr>
                <w:rFonts w:ascii="Times New Roman" w:hAnsi="Times New Roman"/>
                <w:sz w:val="24"/>
                <w:szCs w:val="24"/>
                <w:lang w:val="pt-BR"/>
              </w:rPr>
            </w:pPr>
            <w:r w:rsidRPr="00AD4ADB">
              <w:rPr>
                <w:rFonts w:ascii="Times New Roman" w:hAnsi="Times New Roman"/>
                <w:sz w:val="24"/>
                <w:szCs w:val="24"/>
                <w:lang w:val="pt-BR"/>
              </w:rPr>
              <w:t>Savivaldybės administracijos direktorius (jo įgaliotas savivaldybės administracijos valstybės tarnautojas) ir visuomenės atstovai Projektuotojui teikdami pasiūlymus turi nurodyti &lt;...&gt;“.</w:t>
            </w:r>
          </w:p>
          <w:p w14:paraId="18B686A8" w14:textId="77777777" w:rsidR="00215F01" w:rsidRPr="00AD4ADB" w:rsidRDefault="00215F01" w:rsidP="00314280">
            <w:pPr>
              <w:pStyle w:val="Pagrindinistekstas10"/>
              <w:rPr>
                <w:rFonts w:ascii="Times New Roman" w:hAnsi="Times New Roman"/>
                <w:sz w:val="24"/>
                <w:szCs w:val="24"/>
                <w:lang w:val="pt-BR"/>
              </w:rPr>
            </w:pPr>
          </w:p>
          <w:p w14:paraId="2D588A76" w14:textId="77777777" w:rsidR="00215F01" w:rsidRPr="00A15B3E" w:rsidRDefault="00215F01" w:rsidP="00314280">
            <w:pPr>
              <w:pStyle w:val="Sraopastraipa"/>
              <w:spacing w:after="0" w:line="240" w:lineRule="auto"/>
              <w:ind w:left="0"/>
              <w:jc w:val="both"/>
              <w:rPr>
                <w:rFonts w:ascii="Times New Roman" w:hAnsi="Times New Roman"/>
                <w:b/>
                <w:bCs/>
                <w:sz w:val="24"/>
                <w:szCs w:val="24"/>
              </w:rPr>
            </w:pPr>
            <w:r w:rsidRPr="00A15B3E">
              <w:rPr>
                <w:rFonts w:ascii="Times New Roman" w:hAnsi="Times New Roman"/>
                <w:b/>
                <w:bCs/>
                <w:sz w:val="24"/>
                <w:szCs w:val="24"/>
              </w:rPr>
              <w:t>Lietuvos Respublikos aplinkos ministro</w:t>
            </w:r>
            <w:r w:rsidR="00502F4B" w:rsidRPr="00A15B3E">
              <w:rPr>
                <w:rFonts w:ascii="Times New Roman" w:hAnsi="Times New Roman"/>
                <w:b/>
                <w:bCs/>
                <w:sz w:val="24"/>
                <w:szCs w:val="24"/>
              </w:rPr>
              <w:t xml:space="preserve"> </w:t>
            </w:r>
            <w:r w:rsidRPr="00A15B3E">
              <w:rPr>
                <w:rFonts w:ascii="Times New Roman" w:hAnsi="Times New Roman"/>
                <w:b/>
                <w:bCs/>
                <w:sz w:val="24"/>
                <w:szCs w:val="24"/>
              </w:rPr>
              <w:t xml:space="preserve">2015-12-04 įsakymas Nr. D1-892 „Dėl statybos techninio reglamento STR1.05.06:2010 „Statinio projektavimas“, patvirtinto Lietuvos Respublikos aplinkos ministro 2010 m. rugsėjo 27 d. įsakymu </w:t>
            </w:r>
            <w:hyperlink r:id="rId9" w:tgtFrame="FTurinys" w:tooltip="Dėl statybos techninio reglamento STR 1.07.01:2010 ''Statybą leidžiantys dokumentai'' patvirtinimo" w:history="1">
              <w:r w:rsidRPr="00A15B3E">
                <w:rPr>
                  <w:rFonts w:ascii="Times New Roman" w:hAnsi="Times New Roman"/>
                  <w:b/>
                  <w:bCs/>
                  <w:iCs/>
                  <w:sz w:val="24"/>
                  <w:szCs w:val="24"/>
                </w:rPr>
                <w:t>Nr. D1-808</w:t>
              </w:r>
            </w:hyperlink>
            <w:r w:rsidRPr="00A15B3E">
              <w:rPr>
                <w:rFonts w:ascii="Times New Roman" w:hAnsi="Times New Roman"/>
                <w:b/>
                <w:bCs/>
                <w:sz w:val="24"/>
                <w:szCs w:val="24"/>
              </w:rPr>
              <w:t xml:space="preserve"> „Dėl statybos techninio reglamento STR 1.05.06:2010 „Statinio projektavimas“ patvirtinimo“, pakeitimo“ </w:t>
            </w:r>
          </w:p>
          <w:p w14:paraId="38C4A9E2" w14:textId="77777777" w:rsidR="00FC69FC" w:rsidRDefault="00FC69FC" w:rsidP="00296064">
            <w:pPr>
              <w:pStyle w:val="Pagrindinistekstas10"/>
              <w:ind w:firstLine="28"/>
              <w:rPr>
                <w:rFonts w:ascii="Times New Roman" w:hAnsi="Times New Roman"/>
                <w:b/>
                <w:sz w:val="24"/>
                <w:szCs w:val="24"/>
                <w:lang w:val="lt-LT"/>
              </w:rPr>
            </w:pPr>
          </w:p>
          <w:p w14:paraId="6BB614D9" w14:textId="77777777" w:rsidR="00215F01" w:rsidRPr="00AD4ADB" w:rsidRDefault="00215F01" w:rsidP="00296064">
            <w:pPr>
              <w:pStyle w:val="Pagrindinistekstas10"/>
              <w:ind w:firstLine="28"/>
              <w:rPr>
                <w:rFonts w:ascii="Times New Roman" w:hAnsi="Times New Roman"/>
                <w:b/>
                <w:sz w:val="24"/>
                <w:szCs w:val="24"/>
                <w:lang w:val="lt-LT"/>
              </w:rPr>
            </w:pPr>
            <w:r w:rsidRPr="00AD4ADB">
              <w:rPr>
                <w:rFonts w:ascii="Times New Roman" w:hAnsi="Times New Roman"/>
                <w:b/>
                <w:sz w:val="24"/>
                <w:szCs w:val="24"/>
                <w:lang w:val="lt-LT"/>
              </w:rPr>
              <w:t>13 priedas:</w:t>
            </w:r>
          </w:p>
          <w:p w14:paraId="434AA931" w14:textId="77777777" w:rsidR="00215F01" w:rsidRPr="00AD4ADB" w:rsidRDefault="00215F01" w:rsidP="00F17C7D">
            <w:pPr>
              <w:spacing w:after="0" w:line="240" w:lineRule="auto"/>
              <w:ind w:firstLine="28"/>
              <w:jc w:val="both"/>
              <w:rPr>
                <w:szCs w:val="24"/>
              </w:rPr>
            </w:pPr>
            <w:r w:rsidRPr="00AD4ADB">
              <w:rPr>
                <w:szCs w:val="24"/>
              </w:rPr>
              <w:t>3. Projektinių pasiūlymų paskirtis:</w:t>
            </w:r>
          </w:p>
          <w:p w14:paraId="2249870F" w14:textId="77777777" w:rsidR="00215F01" w:rsidRPr="00AD4ADB" w:rsidRDefault="00215F01" w:rsidP="00FC69FC">
            <w:pPr>
              <w:spacing w:after="0" w:line="240" w:lineRule="auto"/>
              <w:ind w:firstLine="28"/>
              <w:jc w:val="both"/>
              <w:rPr>
                <w:szCs w:val="24"/>
              </w:rPr>
            </w:pPr>
            <w:r w:rsidRPr="00AD4ADB">
              <w:rPr>
                <w:szCs w:val="24"/>
              </w:rPr>
              <w:lastRenderedPageBreak/>
              <w:t xml:space="preserve">3.1. išreikšti Statytojo sumanyto projektuoti statinio architektūros ir kitų pagrindinių sprendinių </w:t>
            </w:r>
            <w:proofErr w:type="spellStart"/>
            <w:r w:rsidRPr="00AD4ADB">
              <w:rPr>
                <w:szCs w:val="24"/>
              </w:rPr>
              <w:t>įdėją</w:t>
            </w:r>
            <w:proofErr w:type="spellEnd"/>
            <w:r w:rsidRPr="00AD4ADB">
              <w:rPr>
                <w:szCs w:val="24"/>
              </w:rPr>
              <w:t>;</w:t>
            </w:r>
          </w:p>
          <w:p w14:paraId="79CEFE26" w14:textId="77777777" w:rsidR="00215F01" w:rsidRPr="00AD4ADB" w:rsidRDefault="00215F01" w:rsidP="00FC69FC">
            <w:pPr>
              <w:spacing w:after="0" w:line="240" w:lineRule="auto"/>
              <w:ind w:firstLine="28"/>
              <w:jc w:val="both"/>
              <w:rPr>
                <w:szCs w:val="24"/>
              </w:rPr>
            </w:pPr>
            <w:r w:rsidRPr="00AD4ADB">
              <w:rPr>
                <w:szCs w:val="24"/>
              </w:rPr>
              <w:t>3.2. informuoti visuomenę apie visuomenei svarbaus statinio ar statinio, kuriam Teritorijų planavimo įstatymo [5.10] 20 straipsnyje nustatytais atvejais neparengti teritorijų planavimo dokumentai ir statyba konkrečiame sklype leidžiama, numatomą projektavimą;</w:t>
            </w:r>
          </w:p>
          <w:p w14:paraId="14F8DE62" w14:textId="77777777" w:rsidR="00215F01" w:rsidRPr="00AD4ADB" w:rsidRDefault="00215F01" w:rsidP="00FC69FC">
            <w:pPr>
              <w:spacing w:after="0" w:line="240" w:lineRule="auto"/>
              <w:ind w:firstLine="28"/>
              <w:jc w:val="both"/>
              <w:rPr>
                <w:szCs w:val="24"/>
              </w:rPr>
            </w:pPr>
            <w:r w:rsidRPr="00AD4ADB">
              <w:rPr>
                <w:szCs w:val="24"/>
              </w:rPr>
              <w:t xml:space="preserve">3.3. </w:t>
            </w:r>
            <w:r w:rsidRPr="00AD4ADB">
              <w:rPr>
                <w:bCs/>
                <w:szCs w:val="24"/>
              </w:rPr>
              <w:t>specialiesiems architektūros reikalavimams, specialiesiems saugomos teritorijos tvarkymo ir apsaugos reikalavimams, specialiesiems paveldosaugos reikalavimams nustatyti</w:t>
            </w:r>
            <w:r w:rsidRPr="00AD4ADB">
              <w:rPr>
                <w:szCs w:val="24"/>
              </w:rPr>
              <w:t>;</w:t>
            </w:r>
          </w:p>
          <w:p w14:paraId="2A7822B4" w14:textId="77777777" w:rsidR="00215F01" w:rsidRPr="00AD4ADB" w:rsidRDefault="00215F01" w:rsidP="00314280">
            <w:pPr>
              <w:pStyle w:val="Pagrindinistekstas10"/>
              <w:rPr>
                <w:rFonts w:ascii="Times New Roman" w:hAnsi="Times New Roman"/>
                <w:sz w:val="24"/>
                <w:szCs w:val="24"/>
                <w:lang w:val="lt-LT"/>
              </w:rPr>
            </w:pPr>
          </w:p>
          <w:p w14:paraId="5DD829B5" w14:textId="77777777" w:rsidR="00215F01" w:rsidRPr="00AD4ADB" w:rsidRDefault="00215F01" w:rsidP="00314280">
            <w:pPr>
              <w:spacing w:after="0" w:line="240" w:lineRule="auto"/>
              <w:jc w:val="both"/>
              <w:rPr>
                <w:b/>
                <w:bCs/>
                <w:szCs w:val="24"/>
                <w:lang w:eastAsia="lt-LT"/>
              </w:rPr>
            </w:pPr>
            <w:r w:rsidRPr="00AD4ADB">
              <w:rPr>
                <w:b/>
                <w:bCs/>
                <w:szCs w:val="24"/>
                <w:lang w:eastAsia="lt-LT"/>
              </w:rPr>
              <w:t>Esant specialiesiems architektūros reikalavimams</w:t>
            </w:r>
          </w:p>
          <w:p w14:paraId="48C4E82F" w14:textId="77777777" w:rsidR="00300B8E" w:rsidRPr="00AD4ADB" w:rsidRDefault="00300B8E" w:rsidP="00314280">
            <w:pPr>
              <w:spacing w:after="0" w:line="240" w:lineRule="auto"/>
              <w:jc w:val="both"/>
              <w:rPr>
                <w:b/>
                <w:szCs w:val="24"/>
                <w:lang w:eastAsia="lt-LT"/>
              </w:rPr>
            </w:pPr>
          </w:p>
          <w:p w14:paraId="450C2E56" w14:textId="77777777" w:rsidR="00215F01" w:rsidRPr="00FC69FC" w:rsidRDefault="00215F01" w:rsidP="00314280">
            <w:pPr>
              <w:spacing w:after="0" w:line="240" w:lineRule="auto"/>
              <w:jc w:val="both"/>
              <w:rPr>
                <w:b/>
                <w:szCs w:val="24"/>
                <w:lang w:eastAsia="lt-LT"/>
              </w:rPr>
            </w:pPr>
            <w:r w:rsidRPr="00FC69FC">
              <w:rPr>
                <w:b/>
                <w:szCs w:val="24"/>
              </w:rPr>
              <w:t>Lietuvos Respublikos aplinkos ministro 2013 m. gruodžio 31 d. įsakymas Nr. D1-997 „Dėl Specialiųjų architektūros reikalavimų ir specialiųjų saugomos teritorijos tvarkymo ir apsaugos reikalavimų turinio ir išdavimo tvarkos aprašo patvirtinimo“</w:t>
            </w:r>
          </w:p>
          <w:p w14:paraId="7F5A7C38" w14:textId="77777777" w:rsidR="00215F01" w:rsidRPr="00AD4ADB" w:rsidRDefault="00215F01" w:rsidP="00314280">
            <w:pPr>
              <w:spacing w:after="0" w:line="240" w:lineRule="auto"/>
              <w:jc w:val="both"/>
              <w:rPr>
                <w:b/>
                <w:bCs/>
                <w:szCs w:val="24"/>
              </w:rPr>
            </w:pPr>
            <w:r w:rsidRPr="00AD4ADB">
              <w:rPr>
                <w:szCs w:val="24"/>
                <w:lang w:eastAsia="lt-LT"/>
              </w:rPr>
              <w:t xml:space="preserve">„6. Savivaldybės administracija specialiuosius architektūros reikalavimus (žemės sklypo sutvarkymo reikalavimus ir statybai numatyto žemės sklypo teritorijos naudojimo reglamento parametrus), atsižvelgusi į statytojo (užsakovo) pateiktus projektinius pasiūlymus (kai jie privalomi), konkrečią statybos vietą, gretimybes, trečiųjų asmenų teisių apsaugą, nustato vadovaudamasi Statybos įstatymo, kitų įstatymų, teritorijų planavimo dokumentų nustatytais reikalavimais. 7. Specialieji architektūros reikalavimai turi būti parengti konkrečiai ir aiškiai, kad pagal juos būtų galima rengti statinio projekto sprendinius.“ </w:t>
            </w:r>
          </w:p>
          <w:p w14:paraId="4D5C6E86" w14:textId="77777777" w:rsidR="00215F01" w:rsidRPr="00AD4ADB" w:rsidRDefault="00215F01" w:rsidP="00314280">
            <w:pPr>
              <w:spacing w:after="0" w:line="240" w:lineRule="auto"/>
              <w:jc w:val="both"/>
              <w:rPr>
                <w:b/>
                <w:bCs/>
                <w:szCs w:val="24"/>
              </w:rPr>
            </w:pPr>
            <w:r w:rsidRPr="00AD4ADB">
              <w:rPr>
                <w:szCs w:val="24"/>
                <w:lang w:eastAsia="lt-LT"/>
              </w:rPr>
              <w:t>„8. Savivaldybės administracija specialiuosiuose architektūros reikalavimuose nustato:</w:t>
            </w:r>
          </w:p>
          <w:p w14:paraId="6E08E005" w14:textId="77777777" w:rsidR="00215F01" w:rsidRPr="00AD4ADB" w:rsidRDefault="00215F01" w:rsidP="00FC69FC">
            <w:pPr>
              <w:spacing w:after="0" w:line="240" w:lineRule="auto"/>
              <w:ind w:left="205" w:hanging="177"/>
              <w:jc w:val="both"/>
              <w:rPr>
                <w:szCs w:val="24"/>
                <w:lang w:eastAsia="lt-LT"/>
              </w:rPr>
            </w:pPr>
            <w:r w:rsidRPr="00AD4ADB">
              <w:rPr>
                <w:szCs w:val="24"/>
                <w:lang w:eastAsia="lt-LT"/>
              </w:rPr>
              <w:t>8.1. žemės sklypo sutvarkymo reikalavimus;</w:t>
            </w:r>
          </w:p>
          <w:p w14:paraId="65871BBF" w14:textId="77777777" w:rsidR="00215F01" w:rsidRPr="00AD4ADB" w:rsidRDefault="00215F01" w:rsidP="00296064">
            <w:pPr>
              <w:spacing w:after="0" w:line="240" w:lineRule="auto"/>
              <w:ind w:left="28"/>
              <w:jc w:val="both"/>
              <w:rPr>
                <w:szCs w:val="24"/>
                <w:lang w:eastAsia="lt-LT"/>
              </w:rPr>
            </w:pPr>
            <w:r w:rsidRPr="00AD4ADB">
              <w:rPr>
                <w:szCs w:val="24"/>
                <w:lang w:eastAsia="lt-LT"/>
              </w:rPr>
              <w:t>8.2. statiniui skirto žemės sklypo teritorijos naudojimo reglamento parametrus;“.</w:t>
            </w:r>
          </w:p>
          <w:p w14:paraId="0B405903" w14:textId="77777777" w:rsidR="00C85900" w:rsidRPr="00AD4ADB" w:rsidRDefault="00215F01" w:rsidP="00314280">
            <w:pPr>
              <w:spacing w:after="0" w:line="240" w:lineRule="auto"/>
              <w:jc w:val="both"/>
              <w:rPr>
                <w:b/>
                <w:szCs w:val="24"/>
              </w:rPr>
            </w:pPr>
            <w:r w:rsidRPr="00AD4ADB">
              <w:rPr>
                <w:szCs w:val="24"/>
              </w:rPr>
              <w:t xml:space="preserve">„15. Savivaldybės administracija, išnagrinėjusi 9 ir 12 punktuose nurodytus dokumentus, specialiuosius architektūros reikalavimus (pagal 2 priede nustatytą formą) parengia, patvirtina ir išduoda statytojui (užsakovui) ne vėliau kaip per 15 darbo dienų nuo 9 ir 12 punktuose </w:t>
            </w:r>
            <w:r w:rsidRPr="00AD4ADB">
              <w:rPr>
                <w:szCs w:val="24"/>
              </w:rPr>
              <w:lastRenderedPageBreak/>
              <w:t>išvardintų dokumentų gavimo arba per 15 darbo dienų raštu praneša statytojui (užsakovui) motyvus, kodėl specialieji architektūros reikalavimai neišduodami.“</w:t>
            </w:r>
          </w:p>
        </w:tc>
        <w:tc>
          <w:tcPr>
            <w:tcW w:w="488" w:type="pct"/>
          </w:tcPr>
          <w:p w14:paraId="3EA38DC6" w14:textId="77777777" w:rsidR="00C85900" w:rsidRPr="00AD4ADB" w:rsidRDefault="00C1780F" w:rsidP="000E7A29">
            <w:pPr>
              <w:spacing w:after="0" w:line="240" w:lineRule="auto"/>
              <w:ind w:right="-109"/>
              <w:jc w:val="center"/>
              <w:rPr>
                <w:szCs w:val="24"/>
              </w:rPr>
            </w:pPr>
            <w:r w:rsidRPr="00AD4ADB">
              <w:rPr>
                <w:szCs w:val="24"/>
              </w:rPr>
              <w:lastRenderedPageBreak/>
              <w:t>Visiškas</w:t>
            </w:r>
          </w:p>
        </w:tc>
      </w:tr>
      <w:tr w:rsidR="00357099" w:rsidRPr="00AD4ADB" w14:paraId="2AC3B08A" w14:textId="77777777" w:rsidTr="00223866">
        <w:trPr>
          <w:trHeight w:val="273"/>
        </w:trPr>
        <w:tc>
          <w:tcPr>
            <w:tcW w:w="2207" w:type="pct"/>
          </w:tcPr>
          <w:p w14:paraId="69702227" w14:textId="77777777" w:rsidR="00357099" w:rsidRPr="00AD4ADB" w:rsidRDefault="00357099" w:rsidP="00357099">
            <w:pPr>
              <w:pStyle w:val="prastasis10"/>
              <w:spacing w:before="0" w:beforeAutospacing="0" w:after="0" w:afterAutospacing="0"/>
              <w:jc w:val="both"/>
            </w:pPr>
            <w:r w:rsidRPr="00AD4ADB">
              <w:lastRenderedPageBreak/>
              <w:t>3.   Valstybės narės užtikrina, kad tuo atveju, jei per vieną mėnesį nuo oficialaus prašymo pradėti derybas gavimo dienos nepavyksta sudaryti inžinerinių darbų koordinavimo susitarimo pagal 2 dalį, bet kuri šalis turėtų teisę perduoti klausimą kompetentingai nacionalinei ginčų nagrinėjimo įstaigai.</w:t>
            </w:r>
          </w:p>
          <w:p w14:paraId="0DDB0EB5" w14:textId="77777777" w:rsidR="00357099" w:rsidRPr="00AD4ADB" w:rsidRDefault="00357099" w:rsidP="00C85900">
            <w:pPr>
              <w:pStyle w:val="prastasis10"/>
              <w:spacing w:before="0" w:beforeAutospacing="0" w:after="0" w:afterAutospacing="0"/>
              <w:jc w:val="both"/>
            </w:pPr>
          </w:p>
        </w:tc>
        <w:tc>
          <w:tcPr>
            <w:tcW w:w="2305" w:type="pct"/>
          </w:tcPr>
          <w:p w14:paraId="27CFF5BF" w14:textId="77777777" w:rsidR="00296064" w:rsidRDefault="00296064" w:rsidP="00296064">
            <w:pPr>
              <w:spacing w:after="0" w:line="240" w:lineRule="auto"/>
              <w:jc w:val="both"/>
              <w:rPr>
                <w:b/>
                <w:bCs/>
                <w:szCs w:val="24"/>
              </w:rPr>
            </w:pPr>
            <w:r w:rsidRPr="00FA4D8E">
              <w:rPr>
                <w:b/>
                <w:bCs/>
                <w:szCs w:val="24"/>
              </w:rPr>
              <w:t>ERĮ projektas</w:t>
            </w:r>
          </w:p>
          <w:p w14:paraId="70135881" w14:textId="77777777" w:rsidR="00296064" w:rsidRDefault="00296064" w:rsidP="00296064">
            <w:pPr>
              <w:spacing w:after="0" w:line="240" w:lineRule="auto"/>
              <w:jc w:val="both"/>
              <w:rPr>
                <w:b/>
                <w:bCs/>
                <w:szCs w:val="24"/>
              </w:rPr>
            </w:pPr>
            <w:r w:rsidRPr="00FA4D8E">
              <w:rPr>
                <w:b/>
                <w:bCs/>
                <w:szCs w:val="24"/>
              </w:rPr>
              <w:t>1 straipsnis. 38</w:t>
            </w:r>
            <w:r w:rsidRPr="00FA4D8E">
              <w:rPr>
                <w:b/>
                <w:bCs/>
                <w:szCs w:val="24"/>
                <w:vertAlign w:val="superscript"/>
              </w:rPr>
              <w:t>1</w:t>
            </w:r>
            <w:r w:rsidRPr="00FA4D8E">
              <w:rPr>
                <w:b/>
                <w:bCs/>
                <w:szCs w:val="24"/>
              </w:rPr>
              <w:t xml:space="preserve"> straipsnio pakeitimas</w:t>
            </w:r>
          </w:p>
          <w:p w14:paraId="31374EF1" w14:textId="77777777" w:rsidR="00FC69FC" w:rsidRDefault="00FC69FC" w:rsidP="00A53F02">
            <w:pPr>
              <w:spacing w:after="0" w:line="240" w:lineRule="auto"/>
              <w:jc w:val="both"/>
              <w:rPr>
                <w:b/>
                <w:bCs/>
                <w:szCs w:val="24"/>
              </w:rPr>
            </w:pPr>
            <w:r>
              <w:rPr>
                <w:b/>
                <w:bCs/>
                <w:szCs w:val="24"/>
              </w:rPr>
              <w:t>&lt;...&gt;</w:t>
            </w:r>
          </w:p>
          <w:p w14:paraId="31DC339E" w14:textId="77777777" w:rsidR="00A53F02" w:rsidRPr="00FC69FC" w:rsidRDefault="00A53F02" w:rsidP="00A53F02">
            <w:pPr>
              <w:spacing w:after="0" w:line="240" w:lineRule="auto"/>
              <w:jc w:val="both"/>
              <w:rPr>
                <w:b/>
                <w:bCs/>
                <w:szCs w:val="24"/>
              </w:rPr>
            </w:pPr>
            <w:r w:rsidRPr="00FC69FC">
              <w:rPr>
                <w:b/>
                <w:bCs/>
                <w:szCs w:val="24"/>
              </w:rPr>
              <w:t>4. Pakeisti 38</w:t>
            </w:r>
            <w:r w:rsidRPr="00FC69FC">
              <w:rPr>
                <w:b/>
                <w:bCs/>
                <w:szCs w:val="24"/>
                <w:vertAlign w:val="superscript"/>
              </w:rPr>
              <w:t>1</w:t>
            </w:r>
            <w:r w:rsidRPr="00FC69FC">
              <w:rPr>
                <w:b/>
                <w:bCs/>
                <w:szCs w:val="24"/>
              </w:rPr>
              <w:t xml:space="preserve"> straipsnio 4 dalį ir ją išdėstyti taip:</w:t>
            </w:r>
          </w:p>
          <w:p w14:paraId="67B4F37C" w14:textId="77777777" w:rsidR="004A0645" w:rsidRPr="00296064" w:rsidRDefault="00A53F02" w:rsidP="000F59F3">
            <w:pPr>
              <w:tabs>
                <w:tab w:val="center" w:pos="4153"/>
                <w:tab w:val="right" w:pos="8306"/>
              </w:tabs>
              <w:spacing w:after="0" w:line="240" w:lineRule="auto"/>
              <w:jc w:val="both"/>
              <w:rPr>
                <w:b/>
                <w:bCs/>
                <w:szCs w:val="24"/>
              </w:rPr>
            </w:pPr>
            <w:r w:rsidRPr="00296064">
              <w:rPr>
                <w:b/>
                <w:bCs/>
                <w:szCs w:val="24"/>
              </w:rPr>
              <w:t>„</w:t>
            </w:r>
            <w:r w:rsidR="004A0645" w:rsidRPr="00296064">
              <w:rPr>
                <w:b/>
                <w:bCs/>
                <w:szCs w:val="24"/>
              </w:rPr>
              <w:t xml:space="preserve">4. Infrastruktūros naudotojas, pageidaujantis įsirengti elektroninių ryšių infrastruktūrą, elektroninių ryšių infrastruktūros įrengimo ir naudojimo taisyklių nustatyta tvarka ir sąlygomis nuo šio straipsnio 2 dalyje nurodytos informacijos </w:t>
            </w:r>
            <w:r w:rsidR="000F59F3" w:rsidRPr="00296064">
              <w:rPr>
                <w:b/>
                <w:bCs/>
                <w:color w:val="000000"/>
                <w:szCs w:val="24"/>
              </w:rPr>
              <w:t>Topografijos ir inžinerinės infrastruktūros informacinėje sistemoje</w:t>
            </w:r>
            <w:r w:rsidR="000F59F3" w:rsidRPr="00296064">
              <w:rPr>
                <w:b/>
                <w:bCs/>
                <w:szCs w:val="24"/>
              </w:rPr>
              <w:t xml:space="preserve"> </w:t>
            </w:r>
            <w:r w:rsidR="004A0645" w:rsidRPr="00296064">
              <w:rPr>
                <w:b/>
                <w:bCs/>
                <w:szCs w:val="24"/>
              </w:rPr>
              <w:t>dienos, bet ne vėliau kaip prieš</w:t>
            </w:r>
            <w:r w:rsidR="004A0645" w:rsidRPr="00296064">
              <w:rPr>
                <w:b/>
                <w:bCs/>
                <w:szCs w:val="24"/>
                <w:lang w:eastAsia="lt-LT"/>
              </w:rPr>
              <w:t xml:space="preserve"> vieną mėnesį iki infrastruktūros valdytojo kreipimosi į kompetentingas institucijas dėl reikalingų leidimų (jeigu tokių leidimų nereikia, iki </w:t>
            </w:r>
            <w:r w:rsidR="004A0645" w:rsidRPr="00296064">
              <w:rPr>
                <w:b/>
                <w:bCs/>
                <w:szCs w:val="24"/>
              </w:rPr>
              <w:t>įrengimo darbų pradžios</w:t>
            </w:r>
            <w:r w:rsidR="004A0645" w:rsidRPr="00296064">
              <w:rPr>
                <w:b/>
                <w:bCs/>
                <w:szCs w:val="24"/>
                <w:lang w:eastAsia="lt-LT"/>
              </w:rPr>
              <w:t>),</w:t>
            </w:r>
            <w:r w:rsidR="004A0645" w:rsidRPr="00296064">
              <w:rPr>
                <w:b/>
                <w:bCs/>
                <w:szCs w:val="24"/>
              </w:rPr>
              <w:t xml:space="preserve"> privalo pateikti infrastruktūros valdytojui prašymą bendrai įrengti infrastruktūras.</w:t>
            </w:r>
            <w:r w:rsidRPr="00296064">
              <w:rPr>
                <w:b/>
                <w:bCs/>
                <w:szCs w:val="24"/>
              </w:rPr>
              <w:t>“</w:t>
            </w:r>
          </w:p>
          <w:p w14:paraId="23EDDA01" w14:textId="77777777" w:rsidR="00A53F02" w:rsidRDefault="00A53F02" w:rsidP="00A53F02">
            <w:pPr>
              <w:tabs>
                <w:tab w:val="center" w:pos="4153"/>
                <w:tab w:val="right" w:pos="8306"/>
              </w:tabs>
              <w:spacing w:after="0" w:line="240" w:lineRule="auto"/>
              <w:rPr>
                <w:szCs w:val="24"/>
              </w:rPr>
            </w:pPr>
          </w:p>
          <w:p w14:paraId="76D118CC" w14:textId="77777777" w:rsidR="00296064" w:rsidRPr="00FC69FC" w:rsidRDefault="00296064" w:rsidP="00296064">
            <w:pPr>
              <w:tabs>
                <w:tab w:val="center" w:pos="4153"/>
                <w:tab w:val="right" w:pos="8306"/>
              </w:tabs>
              <w:spacing w:after="0" w:line="240" w:lineRule="auto"/>
              <w:rPr>
                <w:b/>
                <w:bCs/>
                <w:szCs w:val="24"/>
              </w:rPr>
            </w:pPr>
            <w:r w:rsidRPr="00FC69FC">
              <w:rPr>
                <w:b/>
                <w:bCs/>
                <w:szCs w:val="24"/>
              </w:rPr>
              <w:t xml:space="preserve">Elektroninių ryšių įstatymo pakeitimo ir papildymo įstatymas  </w:t>
            </w:r>
          </w:p>
          <w:p w14:paraId="4EB15267" w14:textId="77777777" w:rsidR="00296064" w:rsidRDefault="00296064" w:rsidP="00296064">
            <w:pPr>
              <w:tabs>
                <w:tab w:val="center" w:pos="4153"/>
                <w:tab w:val="right" w:pos="8306"/>
              </w:tabs>
              <w:spacing w:after="0" w:line="240" w:lineRule="auto"/>
              <w:rPr>
                <w:b/>
                <w:szCs w:val="24"/>
              </w:rPr>
            </w:pPr>
            <w:r>
              <w:rPr>
                <w:b/>
                <w:szCs w:val="24"/>
              </w:rPr>
              <w:t>4 straipsnis. Įstatymo papildymas 38</w:t>
            </w:r>
            <w:r>
              <w:rPr>
                <w:b/>
                <w:szCs w:val="24"/>
                <w:vertAlign w:val="superscript"/>
              </w:rPr>
              <w:t>1</w:t>
            </w:r>
            <w:r>
              <w:rPr>
                <w:b/>
                <w:szCs w:val="24"/>
              </w:rPr>
              <w:t xml:space="preserve"> straipsniu</w:t>
            </w:r>
          </w:p>
          <w:p w14:paraId="03B322D9" w14:textId="77777777" w:rsidR="00296064" w:rsidRPr="00106F79" w:rsidRDefault="00296064" w:rsidP="00296064">
            <w:pPr>
              <w:tabs>
                <w:tab w:val="center" w:pos="4153"/>
                <w:tab w:val="right" w:pos="8306"/>
              </w:tabs>
              <w:spacing w:after="0" w:line="240" w:lineRule="auto"/>
              <w:rPr>
                <w:b/>
                <w:szCs w:val="24"/>
              </w:rPr>
            </w:pPr>
            <w:r>
              <w:rPr>
                <w:szCs w:val="24"/>
              </w:rPr>
              <w:t>Papildyti Įstatymą 38</w:t>
            </w:r>
            <w:r>
              <w:rPr>
                <w:szCs w:val="24"/>
                <w:vertAlign w:val="superscript"/>
              </w:rPr>
              <w:t>1</w:t>
            </w:r>
            <w:r>
              <w:rPr>
                <w:szCs w:val="24"/>
              </w:rPr>
              <w:t xml:space="preserve"> straipsniu:</w:t>
            </w:r>
          </w:p>
          <w:p w14:paraId="0A4C81C1" w14:textId="77777777" w:rsidR="00296064" w:rsidRDefault="00296064" w:rsidP="00296064">
            <w:pPr>
              <w:tabs>
                <w:tab w:val="center" w:pos="4153"/>
                <w:tab w:val="right" w:pos="8306"/>
              </w:tabs>
              <w:spacing w:after="0" w:line="240" w:lineRule="auto"/>
              <w:rPr>
                <w:b/>
                <w:szCs w:val="24"/>
              </w:rPr>
            </w:pPr>
            <w:r>
              <w:rPr>
                <w:szCs w:val="24"/>
              </w:rPr>
              <w:t>„</w:t>
            </w:r>
            <w:r>
              <w:rPr>
                <w:b/>
                <w:szCs w:val="24"/>
              </w:rPr>
              <w:t>38</w:t>
            </w:r>
            <w:r>
              <w:rPr>
                <w:b/>
                <w:szCs w:val="24"/>
                <w:vertAlign w:val="superscript"/>
              </w:rPr>
              <w:t>1</w:t>
            </w:r>
            <w:r>
              <w:rPr>
                <w:b/>
                <w:szCs w:val="24"/>
              </w:rPr>
              <w:t xml:space="preserve"> straipsnis.</w:t>
            </w:r>
            <w:r>
              <w:rPr>
                <w:szCs w:val="24"/>
              </w:rPr>
              <w:t xml:space="preserve"> </w:t>
            </w:r>
            <w:r>
              <w:rPr>
                <w:b/>
                <w:szCs w:val="24"/>
              </w:rPr>
              <w:t xml:space="preserve">Bendras elektroninių ryšių infrastruktūros </w:t>
            </w:r>
            <w:r>
              <w:rPr>
                <w:b/>
                <w:szCs w:val="24"/>
                <w:lang w:eastAsia="lt-LT"/>
              </w:rPr>
              <w:t xml:space="preserve">ir (arba) tinkamos paskirties </w:t>
            </w:r>
            <w:r>
              <w:rPr>
                <w:b/>
                <w:szCs w:val="24"/>
              </w:rPr>
              <w:t xml:space="preserve">fizinės </w:t>
            </w:r>
            <w:r>
              <w:rPr>
                <w:b/>
                <w:szCs w:val="24"/>
                <w:lang w:eastAsia="lt-LT"/>
              </w:rPr>
              <w:t xml:space="preserve">infrastruktūros </w:t>
            </w:r>
            <w:r>
              <w:rPr>
                <w:b/>
                <w:szCs w:val="24"/>
              </w:rPr>
              <w:t>įrengimas</w:t>
            </w:r>
          </w:p>
          <w:p w14:paraId="341A6EF4" w14:textId="77777777" w:rsidR="00FC69FC" w:rsidRPr="00FC69FC" w:rsidRDefault="00296064" w:rsidP="000F59F3">
            <w:pPr>
              <w:tabs>
                <w:tab w:val="center" w:pos="4153"/>
                <w:tab w:val="right" w:pos="8306"/>
              </w:tabs>
              <w:spacing w:after="0" w:line="240" w:lineRule="auto"/>
              <w:jc w:val="both"/>
              <w:rPr>
                <w:bCs/>
                <w:szCs w:val="24"/>
              </w:rPr>
            </w:pPr>
            <w:r>
              <w:rPr>
                <w:bCs/>
                <w:szCs w:val="24"/>
              </w:rPr>
              <w:t>&lt;...&gt;</w:t>
            </w:r>
          </w:p>
          <w:p w14:paraId="751F5610" w14:textId="77777777" w:rsidR="00106F79" w:rsidRPr="00AD4ADB" w:rsidRDefault="00106F79" w:rsidP="000F59F3">
            <w:pPr>
              <w:tabs>
                <w:tab w:val="center" w:pos="4153"/>
                <w:tab w:val="right" w:pos="8306"/>
              </w:tabs>
              <w:spacing w:after="0" w:line="240" w:lineRule="auto"/>
              <w:jc w:val="both"/>
              <w:rPr>
                <w:szCs w:val="24"/>
              </w:rPr>
            </w:pPr>
            <w:r w:rsidRPr="00AD4ADB">
              <w:rPr>
                <w:szCs w:val="24"/>
              </w:rPr>
              <w:t xml:space="preserve">11. Jeigu tarp infrastruktūros valdytojo ir infrastruktūros naudotojo kyla ginčų dėl bendro </w:t>
            </w:r>
            <w:r w:rsidRPr="00AD4ADB">
              <w:rPr>
                <w:szCs w:val="24"/>
                <w:lang w:eastAsia="lt-LT"/>
              </w:rPr>
              <w:t>infrastruktūrų</w:t>
            </w:r>
            <w:r w:rsidRPr="00AD4ADB">
              <w:rPr>
                <w:szCs w:val="24"/>
              </w:rPr>
              <w:t xml:space="preserve"> įrengimo, sutarties dėl bendro infrastruktūrų įrengimo sudarymo ir (arba) šios sutarties sąlygų (įskaitant bet kuriuos su šia sutartimi susijusius reikalavimus), šio straipsnio 10 dalyje nurodytos informacijos nepateikimo arba netinkamo pateikimo, suinteresuota šalis turi teisę kreiptis į Ryšių reguliavimo tarnybą su prašymu išspręsti ginčą.</w:t>
            </w:r>
          </w:p>
          <w:p w14:paraId="4E359255" w14:textId="77777777" w:rsidR="00106F79" w:rsidRPr="00AD4ADB" w:rsidRDefault="00296064" w:rsidP="000F59F3">
            <w:pPr>
              <w:tabs>
                <w:tab w:val="center" w:pos="4153"/>
                <w:tab w:val="right" w:pos="8306"/>
              </w:tabs>
              <w:spacing w:after="0" w:line="240" w:lineRule="auto"/>
              <w:jc w:val="both"/>
              <w:rPr>
                <w:rFonts w:ascii="TimesLT" w:hAnsi="TimesLT"/>
              </w:rPr>
            </w:pPr>
            <w:r>
              <w:rPr>
                <w:rFonts w:ascii="TimesLT" w:hAnsi="TimesLT"/>
              </w:rPr>
              <w:t>&lt;...&gt;.“</w:t>
            </w:r>
          </w:p>
          <w:p w14:paraId="783B9DB8" w14:textId="77777777" w:rsidR="00296064" w:rsidRDefault="00296064" w:rsidP="00314280">
            <w:pPr>
              <w:spacing w:after="0" w:line="240" w:lineRule="auto"/>
              <w:jc w:val="both"/>
              <w:rPr>
                <w:rFonts w:eastAsia="Times New Roman"/>
                <w:szCs w:val="24"/>
                <w:lang w:eastAsia="lt-LT"/>
              </w:rPr>
            </w:pPr>
          </w:p>
          <w:p w14:paraId="221E89B1" w14:textId="77777777" w:rsidR="00346AE8" w:rsidRPr="00FC69FC" w:rsidRDefault="00AC2078" w:rsidP="00314280">
            <w:pPr>
              <w:spacing w:after="0" w:line="240" w:lineRule="auto"/>
              <w:jc w:val="both"/>
              <w:rPr>
                <w:rFonts w:eastAsia="Times New Roman"/>
                <w:b/>
                <w:bCs/>
                <w:szCs w:val="24"/>
                <w:lang w:eastAsia="lt-LT"/>
              </w:rPr>
            </w:pPr>
            <w:r w:rsidRPr="00FC69FC">
              <w:rPr>
                <w:rFonts w:eastAsia="Times New Roman"/>
                <w:b/>
                <w:bCs/>
                <w:szCs w:val="24"/>
                <w:lang w:eastAsia="lt-LT"/>
              </w:rPr>
              <w:t>Įsakym</w:t>
            </w:r>
            <w:r w:rsidR="00296064" w:rsidRPr="00FC69FC">
              <w:rPr>
                <w:rFonts w:eastAsia="Times New Roman"/>
                <w:b/>
                <w:bCs/>
                <w:szCs w:val="24"/>
                <w:lang w:eastAsia="lt-LT"/>
              </w:rPr>
              <w:t>as</w:t>
            </w:r>
          </w:p>
          <w:p w14:paraId="089509DF" w14:textId="77777777" w:rsidR="00346AE8" w:rsidRPr="00296064" w:rsidRDefault="00346AE8" w:rsidP="00314280">
            <w:pPr>
              <w:pStyle w:val="BodyText2"/>
              <w:ind w:firstLine="0"/>
              <w:rPr>
                <w:rFonts w:ascii="Times New Roman" w:hAnsi="Times New Roman"/>
                <w:bCs/>
                <w:sz w:val="24"/>
                <w:szCs w:val="24"/>
                <w:lang w:val="lt-LT"/>
              </w:rPr>
            </w:pPr>
            <w:r w:rsidRPr="00296064">
              <w:rPr>
                <w:rFonts w:ascii="Times New Roman" w:hAnsi="Times New Roman"/>
                <w:bCs/>
                <w:sz w:val="24"/>
                <w:szCs w:val="24"/>
              </w:rPr>
              <w:t xml:space="preserve">1.2.57. </w:t>
            </w:r>
            <w:r w:rsidRPr="00296064">
              <w:rPr>
                <w:rFonts w:ascii="Times New Roman" w:hAnsi="Times New Roman"/>
                <w:bCs/>
                <w:sz w:val="24"/>
                <w:szCs w:val="24"/>
                <w:lang w:val="lt-LT"/>
              </w:rPr>
              <w:t>Papildau nauju VII</w:t>
            </w:r>
            <w:r w:rsidRPr="00296064">
              <w:rPr>
                <w:rFonts w:ascii="Times New Roman" w:hAnsi="Times New Roman"/>
                <w:bCs/>
                <w:sz w:val="24"/>
                <w:szCs w:val="24"/>
                <w:vertAlign w:val="superscript"/>
                <w:lang w:val="lt-LT"/>
              </w:rPr>
              <w:t xml:space="preserve"> </w:t>
            </w:r>
            <w:r w:rsidRPr="00296064">
              <w:rPr>
                <w:rFonts w:ascii="Times New Roman" w:hAnsi="Times New Roman"/>
                <w:bCs/>
                <w:sz w:val="24"/>
                <w:szCs w:val="24"/>
                <w:lang w:val="lt-LT"/>
              </w:rPr>
              <w:t> skyriumi:</w:t>
            </w:r>
          </w:p>
          <w:p w14:paraId="58A856D3" w14:textId="77777777" w:rsidR="00346AE8" w:rsidRPr="00AD4ADB" w:rsidRDefault="00346AE8" w:rsidP="00314280">
            <w:pPr>
              <w:spacing w:after="0" w:line="240" w:lineRule="auto"/>
              <w:jc w:val="both"/>
              <w:rPr>
                <w:rFonts w:eastAsia="Times New Roman"/>
                <w:szCs w:val="24"/>
                <w:lang w:eastAsia="lt-LT"/>
              </w:rPr>
            </w:pPr>
            <w:r w:rsidRPr="00AD4ADB">
              <w:rPr>
                <w:rFonts w:eastAsia="Times New Roman"/>
                <w:szCs w:val="24"/>
                <w:lang w:eastAsia="lt-LT"/>
              </w:rPr>
              <w:lastRenderedPageBreak/>
              <w:t>„&lt;…&gt;</w:t>
            </w:r>
          </w:p>
          <w:p w14:paraId="4D17B9F0" w14:textId="77777777" w:rsidR="00C47662" w:rsidRPr="00AD4ADB" w:rsidRDefault="00C47662" w:rsidP="00314280">
            <w:pPr>
              <w:spacing w:after="0" w:line="240" w:lineRule="auto"/>
              <w:jc w:val="both"/>
              <w:rPr>
                <w:rFonts w:eastAsia="Times New Roman"/>
                <w:szCs w:val="24"/>
                <w:lang w:eastAsia="lt-LT"/>
              </w:rPr>
            </w:pPr>
            <w:r w:rsidRPr="00AD4ADB">
              <w:t>314. Infrastruktūros valdytojas privalo Taisyklių 309 punkte nurodytą infrastruktūros naudotojo prašymą bendrai įrengti infrastruktūras išnagrinėti ir sutartį su infrastruktūros naudotoju dėl bendro infrastruktūrų įrengimo sudaryti ne vėliau kaip per 1 mėnesį nuo prašymo bendrai įrengti infrastruktūras gavimo dienos, išskyrus Lietuvos Respublikos elektroninių ryšių įstatymo 38</w:t>
            </w:r>
            <w:r w:rsidRPr="00AD4ADB">
              <w:rPr>
                <w:vertAlign w:val="superscript"/>
              </w:rPr>
              <w:t>1</w:t>
            </w:r>
            <w:r w:rsidRPr="00AD4ADB">
              <w:t xml:space="preserve"> straipsnio 5 dalyje nurodytus atvejus. </w:t>
            </w:r>
            <w:r w:rsidRPr="00AD4ADB">
              <w:rPr>
                <w:color w:val="000000"/>
              </w:rPr>
              <w:t xml:space="preserve">Infrastruktūros valdytojo atsisakymas sudaryti sutartį su infrastruktūros naudotoju turi būti motyvuotas, </w:t>
            </w:r>
            <w:r w:rsidRPr="00AD4ADB">
              <w:t>o argumentai raštu pateikiami prašymą pateikusiam infrastruktūros naudotojui, laikantis šiame punkte nurodyto termino</w:t>
            </w:r>
            <w:r w:rsidRPr="00AD4ADB">
              <w:rPr>
                <w:color w:val="000000"/>
              </w:rPr>
              <w:t>.</w:t>
            </w:r>
          </w:p>
          <w:p w14:paraId="22450B80" w14:textId="77777777" w:rsidR="00296064" w:rsidRDefault="00C47662" w:rsidP="00314280">
            <w:pPr>
              <w:spacing w:after="0" w:line="240" w:lineRule="auto"/>
              <w:jc w:val="both"/>
              <w:rPr>
                <w:szCs w:val="24"/>
              </w:rPr>
            </w:pPr>
            <w:r w:rsidRPr="00AD4ADB">
              <w:t>315. Jeigu tarp infrastruktūros naudotojo ir infrastruktūros valdytojo kyla ginčų dėl bendro infrastruktūrų įrengimo, sutarties dėl bendro infrastruktūrų įrengimo sudarymo ir (ar) šios sutarties sąlygų (įskaitant bet kuriuos su šia sutartimi susijusius reikalavimus), Taisyklių 310 punkte nurodytos informacijos nepateikimo arba netinkamo pateikimo, suinteresuota šalis turi teisę kreiptis į Tarnybą dėl ginčo nagrinėjimo (įskaitant prašymą įpareigoti bendrai įrengti infrastruktūras) Ginčų tarp ūkio subjektų ir ginčų tarp pašto paslaugos teikėjų sprendimo taisyklių, patvirtintų Tarnybos direktoriaus 2011 m. spalio 21 d. įsakymu Nr. 1V-1017 „Dėl Ginčų tarp ūkio subjektų ir ginčų tarp pašto paslaugos teikėjų sprendimo taisyklių patvirtinimo“, (toliau – Ginčų sprendimo taisyklės) nustatyta tvarka ir sąlygomis.</w:t>
            </w:r>
            <w:r w:rsidR="00AF4EAD" w:rsidRPr="00AD4ADB">
              <w:rPr>
                <w:szCs w:val="24"/>
              </w:rPr>
              <w:t xml:space="preserve"> </w:t>
            </w:r>
          </w:p>
          <w:p w14:paraId="4DD6E2C6" w14:textId="77777777" w:rsidR="00357099" w:rsidRPr="00AD4ADB" w:rsidRDefault="00296064" w:rsidP="00314280">
            <w:pPr>
              <w:spacing w:after="0" w:line="240" w:lineRule="auto"/>
              <w:jc w:val="both"/>
              <w:rPr>
                <w:b/>
                <w:szCs w:val="24"/>
              </w:rPr>
            </w:pPr>
            <w:r>
              <w:rPr>
                <w:szCs w:val="24"/>
              </w:rPr>
              <w:t>&lt;...&gt;.</w:t>
            </w:r>
            <w:r w:rsidR="00AF4EAD" w:rsidRPr="00AD4ADB">
              <w:rPr>
                <w:szCs w:val="24"/>
              </w:rPr>
              <w:t>“</w:t>
            </w:r>
          </w:p>
        </w:tc>
        <w:tc>
          <w:tcPr>
            <w:tcW w:w="488" w:type="pct"/>
          </w:tcPr>
          <w:p w14:paraId="47C6A563" w14:textId="77777777" w:rsidR="00357099" w:rsidRPr="00AD4ADB" w:rsidRDefault="00DB061E" w:rsidP="00476905">
            <w:pPr>
              <w:spacing w:after="0" w:line="240" w:lineRule="auto"/>
              <w:ind w:right="-109"/>
              <w:jc w:val="center"/>
              <w:rPr>
                <w:szCs w:val="24"/>
              </w:rPr>
            </w:pPr>
            <w:r w:rsidRPr="00AD4ADB">
              <w:rPr>
                <w:szCs w:val="24"/>
              </w:rPr>
              <w:lastRenderedPageBreak/>
              <w:t>Visiškas</w:t>
            </w:r>
          </w:p>
        </w:tc>
      </w:tr>
      <w:tr w:rsidR="00A63D0C" w:rsidRPr="00AD4ADB" w14:paraId="691F9E26" w14:textId="77777777" w:rsidTr="00223866">
        <w:trPr>
          <w:trHeight w:val="273"/>
        </w:trPr>
        <w:tc>
          <w:tcPr>
            <w:tcW w:w="2207" w:type="pct"/>
          </w:tcPr>
          <w:p w14:paraId="3058755A" w14:textId="77777777" w:rsidR="00A63D0C" w:rsidRPr="009102A0" w:rsidRDefault="00A63D0C" w:rsidP="00A63D0C">
            <w:pPr>
              <w:pStyle w:val="prastasis10"/>
              <w:spacing w:before="0" w:beforeAutospacing="0" w:after="0" w:afterAutospacing="0"/>
              <w:jc w:val="both"/>
            </w:pPr>
            <w:r w:rsidRPr="009102A0">
              <w:t>4.   Valstybės narės užtikrina, kad 3 dalyje nurodyta nacionalinė ginčų nagrinėjimo įstaiga, visapusiškai atsižvelgdama į proporcingumo principą, priimtų sprendimą, kuriuo išsprendžiamas pagal 3 dalį inicijuotas ginčas, įskaitant sąžiningų ir nediskriminacinių sąlygų ir prireikus mokesčių nustatymą.</w:t>
            </w:r>
          </w:p>
          <w:p w14:paraId="4C9AC1A8" w14:textId="77777777" w:rsidR="00A63D0C" w:rsidRPr="009102A0" w:rsidRDefault="00A63D0C" w:rsidP="00A63D0C">
            <w:pPr>
              <w:pStyle w:val="prastasis10"/>
              <w:spacing w:before="0" w:beforeAutospacing="0" w:after="0" w:afterAutospacing="0"/>
              <w:jc w:val="both"/>
            </w:pPr>
          </w:p>
          <w:p w14:paraId="68041A34" w14:textId="77777777" w:rsidR="00A63D0C" w:rsidRPr="00AD4ADB" w:rsidRDefault="00A63D0C" w:rsidP="00A63D0C">
            <w:pPr>
              <w:pStyle w:val="prastasis10"/>
              <w:spacing w:before="0" w:beforeAutospacing="0" w:after="0" w:afterAutospacing="0"/>
              <w:jc w:val="both"/>
            </w:pPr>
            <w:r w:rsidRPr="009102A0">
              <w:t>Nacionalinė ginčų nagrinėjimo įstaiga išsprendžia ginčą per kuo trumpesnį laikotarpį ir bet kuriuo atveju ne vėliau kaip per du mėnesius nuo išsamaus prašymo gavimo dienos, išskyrus išimtinių aplinkybių atvejus, nedarant poveikio šalių g</w:t>
            </w:r>
            <w:r>
              <w:t>alimybei perduoti bylą teismui.</w:t>
            </w:r>
          </w:p>
        </w:tc>
        <w:tc>
          <w:tcPr>
            <w:tcW w:w="2305" w:type="pct"/>
          </w:tcPr>
          <w:p w14:paraId="006E245F" w14:textId="77777777" w:rsidR="00A63D0C" w:rsidRPr="00FC69FC" w:rsidRDefault="00A63D0C" w:rsidP="00A63D0C">
            <w:pPr>
              <w:tabs>
                <w:tab w:val="center" w:pos="4153"/>
                <w:tab w:val="right" w:pos="8306"/>
              </w:tabs>
              <w:spacing w:after="0" w:line="240" w:lineRule="auto"/>
              <w:rPr>
                <w:b/>
                <w:bCs/>
                <w:szCs w:val="24"/>
              </w:rPr>
            </w:pPr>
            <w:r w:rsidRPr="00FC69FC">
              <w:rPr>
                <w:b/>
                <w:bCs/>
                <w:szCs w:val="24"/>
              </w:rPr>
              <w:t xml:space="preserve">Elektroninių ryšių įstatymo pakeitimo ir papildymo įstatymas  </w:t>
            </w:r>
          </w:p>
          <w:p w14:paraId="1C75FE12" w14:textId="77777777" w:rsidR="00A63D0C" w:rsidRDefault="00A63D0C" w:rsidP="00A63D0C">
            <w:pPr>
              <w:tabs>
                <w:tab w:val="center" w:pos="4153"/>
                <w:tab w:val="right" w:pos="8306"/>
              </w:tabs>
              <w:spacing w:after="0" w:line="240" w:lineRule="auto"/>
              <w:rPr>
                <w:b/>
                <w:szCs w:val="24"/>
              </w:rPr>
            </w:pPr>
            <w:r>
              <w:rPr>
                <w:b/>
                <w:szCs w:val="24"/>
              </w:rPr>
              <w:t>2 straipsnis. 28 straipsnio pakeitimas</w:t>
            </w:r>
          </w:p>
          <w:p w14:paraId="75A0BCCC" w14:textId="77777777" w:rsidR="00A63D0C" w:rsidRPr="008F4605" w:rsidRDefault="00A63D0C" w:rsidP="00A63D0C">
            <w:pPr>
              <w:tabs>
                <w:tab w:val="center" w:pos="4153"/>
                <w:tab w:val="right" w:pos="8306"/>
              </w:tabs>
              <w:spacing w:after="0" w:line="240" w:lineRule="auto"/>
              <w:rPr>
                <w:b/>
                <w:szCs w:val="24"/>
              </w:rPr>
            </w:pPr>
            <w:r>
              <w:rPr>
                <w:szCs w:val="24"/>
              </w:rPr>
              <w:t>1. Pakeisti 28 straipsnio 1 dalį ir ją išdėstyti taip:</w:t>
            </w:r>
          </w:p>
          <w:p w14:paraId="3277D5A9" w14:textId="77777777" w:rsidR="00A63D0C" w:rsidRDefault="00A63D0C" w:rsidP="00A63D0C">
            <w:pPr>
              <w:spacing w:after="0" w:line="240" w:lineRule="auto"/>
              <w:jc w:val="both"/>
              <w:rPr>
                <w:szCs w:val="24"/>
              </w:rPr>
            </w:pPr>
            <w:r>
              <w:rPr>
                <w:szCs w:val="24"/>
              </w:rPr>
              <w:t>„1. Ryšių reguliavimo tarnyba privaloma išankstine ne teismo tvarka sprendžia ginčus tarp ūkio subjektų, teikiančių elektroninių ryšių tinklus ir (ar) paslaugas, dėl šio Įstatymo reglamentuotų visuomeninių santykių. Ginčams tarp infrastruktūros naudotojų ir infrastruktūros valdytojų dėl šio Įstatymo 38</w:t>
            </w:r>
            <w:r>
              <w:rPr>
                <w:szCs w:val="24"/>
                <w:vertAlign w:val="superscript"/>
              </w:rPr>
              <w:t>1</w:t>
            </w:r>
            <w:r>
              <w:rPr>
                <w:szCs w:val="24"/>
              </w:rPr>
              <w:t xml:space="preserve"> ir 39 straipsniuose reglamentuotų visuomeninių santykių spręsti taikomos šio straipsnio nuostatos. </w:t>
            </w:r>
            <w:r>
              <w:rPr>
                <w:bCs/>
                <w:szCs w:val="24"/>
              </w:rPr>
              <w:t>Sprendžiant ginčą dėl šio Įstatymo 38</w:t>
            </w:r>
            <w:r>
              <w:rPr>
                <w:bCs/>
                <w:szCs w:val="24"/>
                <w:vertAlign w:val="superscript"/>
              </w:rPr>
              <w:t>1</w:t>
            </w:r>
            <w:r>
              <w:rPr>
                <w:bCs/>
                <w:szCs w:val="24"/>
              </w:rPr>
              <w:t xml:space="preserve"> ir 39 straipsniuose reglamentuotų visuomeninių santykių, </w:t>
            </w:r>
            <w:r>
              <w:rPr>
                <w:bCs/>
                <w:szCs w:val="24"/>
              </w:rPr>
              <w:lastRenderedPageBreak/>
              <w:t>tinkamos paskirties fizinės infrastruktūros įrengimo valstybinę priežiūrą atliekančios ir (ar) kitos kompetentingos institucijos privalo per Ryšių reguliavimo tarnybos nustatytą ne trumpesnį kaip 10 darbo dienų terminą nuo Ryšių reguliavimo tarnybos prašymo gavimo dienos pateikti išvadą dėl</w:t>
            </w:r>
            <w:r>
              <w:rPr>
                <w:szCs w:val="24"/>
              </w:rPr>
              <w:t xml:space="preserve"> </w:t>
            </w:r>
            <w:r>
              <w:rPr>
                <w:bCs/>
                <w:szCs w:val="24"/>
              </w:rPr>
              <w:t>ginčo esmės (ieškovo prašymo, atsakovo paaiškinimų ir panašiai)</w:t>
            </w:r>
            <w:r>
              <w:rPr>
                <w:szCs w:val="24"/>
              </w:rPr>
              <w:t>.“</w:t>
            </w:r>
          </w:p>
          <w:p w14:paraId="3A4C73B6" w14:textId="77777777" w:rsidR="00A63D0C" w:rsidRDefault="00A63D0C" w:rsidP="00A63D0C">
            <w:pPr>
              <w:spacing w:after="0" w:line="240" w:lineRule="auto"/>
              <w:ind w:firstLine="33"/>
              <w:jc w:val="both"/>
              <w:rPr>
                <w:szCs w:val="24"/>
              </w:rPr>
            </w:pPr>
            <w:r>
              <w:rPr>
                <w:szCs w:val="24"/>
              </w:rPr>
              <w:t>2. Pakeisti 28 straipsnio 14 dalį ir ją išdėstyti taip:</w:t>
            </w:r>
          </w:p>
          <w:p w14:paraId="21FFD341" w14:textId="77777777" w:rsidR="00A63D0C" w:rsidRDefault="00A63D0C" w:rsidP="00A63D0C">
            <w:pPr>
              <w:spacing w:after="0" w:line="240" w:lineRule="auto"/>
              <w:ind w:firstLine="33"/>
              <w:jc w:val="both"/>
              <w:rPr>
                <w:szCs w:val="24"/>
              </w:rPr>
            </w:pPr>
            <w:r>
              <w:rPr>
                <w:szCs w:val="24"/>
              </w:rPr>
              <w:t>„14. Ryšių reguliavimo tarnyba priima sprendimą dėl ginčo dėl šio Įstatymo reglamentuotų visuomeninių santykių ne vėliau kaip per keturis mėnesius nuo prašymo priėmimo dienos, išskyrus ginčus dėl šio Įstatymo 38</w:t>
            </w:r>
            <w:r>
              <w:rPr>
                <w:szCs w:val="24"/>
                <w:vertAlign w:val="superscript"/>
              </w:rPr>
              <w:t>1</w:t>
            </w:r>
            <w:r>
              <w:rPr>
                <w:szCs w:val="24"/>
              </w:rPr>
              <w:t xml:space="preserve"> straipsnyje, 39 straipsnio 8 dalyje reglamentuotų visuomeninių santykių ir dėl statinio ir (ar) jo inžinerinių sistemų bendro naudojimo, dėl kurių sprendimus priima ne vėliau kaip per du mėnesius nuo prašymo priėmimo dienos. Šioje dalyje nurodyti terminai Ryšių reguliavimo tarnybos motyvuotu sprendimu gali būti pratęsti, kai dėl išimtinių aplinkybių (pavyzdžiui, daug įrodymų, sudėtingos ginčo aplinkybės) ginčui nagrinėti reikia ilgesnio laiko.“</w:t>
            </w:r>
          </w:p>
          <w:p w14:paraId="6E5818B0" w14:textId="77777777" w:rsidR="00A63D0C" w:rsidRDefault="00A63D0C" w:rsidP="00A63D0C">
            <w:pPr>
              <w:spacing w:after="0" w:line="240" w:lineRule="auto"/>
              <w:jc w:val="both"/>
              <w:rPr>
                <w:rFonts w:eastAsia="Times New Roman"/>
                <w:szCs w:val="24"/>
                <w:lang w:eastAsia="lt-LT"/>
              </w:rPr>
            </w:pPr>
          </w:p>
          <w:p w14:paraId="44B7FAFE" w14:textId="77777777" w:rsidR="00A63D0C" w:rsidRPr="00FC69FC" w:rsidRDefault="00A63D0C" w:rsidP="00A63D0C">
            <w:pPr>
              <w:spacing w:after="0" w:line="240" w:lineRule="auto"/>
              <w:jc w:val="both"/>
              <w:rPr>
                <w:b/>
                <w:bCs/>
                <w:szCs w:val="24"/>
              </w:rPr>
            </w:pPr>
            <w:r w:rsidRPr="00FC69FC">
              <w:rPr>
                <w:b/>
                <w:bCs/>
                <w:szCs w:val="24"/>
              </w:rPr>
              <w:t>Elektroninių ryšių įstatymas</w:t>
            </w:r>
          </w:p>
          <w:p w14:paraId="6124C135" w14:textId="77777777" w:rsidR="00A63D0C" w:rsidRPr="00FC69FC" w:rsidRDefault="00A63D0C" w:rsidP="00A63D0C">
            <w:pPr>
              <w:spacing w:after="0" w:line="240" w:lineRule="auto"/>
              <w:jc w:val="both"/>
              <w:rPr>
                <w:b/>
                <w:bCs/>
                <w:color w:val="000000"/>
                <w:szCs w:val="24"/>
              </w:rPr>
            </w:pPr>
            <w:r w:rsidRPr="00FC69FC">
              <w:rPr>
                <w:b/>
                <w:bCs/>
                <w:color w:val="000000"/>
                <w:szCs w:val="24"/>
              </w:rPr>
              <w:t>28 straipsnis. Ginčų tarp ūkio subjektų sprendimas</w:t>
            </w:r>
          </w:p>
          <w:p w14:paraId="5A14ED69" w14:textId="77777777" w:rsidR="00DF60CB" w:rsidRDefault="00DF60CB" w:rsidP="00A63D0C">
            <w:pPr>
              <w:spacing w:after="0" w:line="240" w:lineRule="auto"/>
              <w:jc w:val="both"/>
              <w:rPr>
                <w:szCs w:val="24"/>
              </w:rPr>
            </w:pPr>
            <w:r>
              <w:rPr>
                <w:szCs w:val="24"/>
              </w:rPr>
              <w:t>&lt;...&gt;</w:t>
            </w:r>
          </w:p>
          <w:p w14:paraId="6FE4C935" w14:textId="77777777" w:rsidR="00A63D0C" w:rsidRPr="00FF7E86" w:rsidRDefault="00A63D0C" w:rsidP="00A63D0C">
            <w:pPr>
              <w:spacing w:after="0" w:line="240" w:lineRule="auto"/>
              <w:jc w:val="both"/>
              <w:rPr>
                <w:szCs w:val="24"/>
              </w:rPr>
            </w:pPr>
            <w:r w:rsidRPr="00FF7E86">
              <w:rPr>
                <w:szCs w:val="24"/>
              </w:rPr>
              <w:t xml:space="preserve">4. Ryšių reguliavimo tarnyba, spręsdama ginčą, vadovaujasi šio Įstatymo principais ir tikslais, taip pat </w:t>
            </w:r>
            <w:proofErr w:type="spellStart"/>
            <w:r w:rsidRPr="00FF7E86">
              <w:rPr>
                <w:i/>
                <w:szCs w:val="24"/>
              </w:rPr>
              <w:t>mutatis</w:t>
            </w:r>
            <w:proofErr w:type="spellEnd"/>
            <w:r w:rsidRPr="00FF7E86">
              <w:rPr>
                <w:i/>
                <w:szCs w:val="24"/>
              </w:rPr>
              <w:t xml:space="preserve"> </w:t>
            </w:r>
            <w:proofErr w:type="spellStart"/>
            <w:r w:rsidRPr="00FF7E86">
              <w:rPr>
                <w:i/>
                <w:szCs w:val="24"/>
              </w:rPr>
              <w:t>mutandis</w:t>
            </w:r>
            <w:proofErr w:type="spellEnd"/>
            <w:r w:rsidRPr="00FF7E86">
              <w:rPr>
                <w:szCs w:val="24"/>
              </w:rPr>
              <w:t xml:space="preserve"> Civilinio proceso kodekso 7, 8, 12, 13, 17 straipsniuose nurodytais proceso koncentracijos ir ekonomiškumo, kooperacijos, rungimosi, dispozityvumo, šalių procesinio lygiateisiškumo principais, kiek šiame Įstatyme nenustatyta kitaip.</w:t>
            </w:r>
          </w:p>
          <w:p w14:paraId="3707DDF5" w14:textId="77777777" w:rsidR="00A63D0C" w:rsidRPr="00FF7E86" w:rsidRDefault="00A63D0C" w:rsidP="00A63D0C">
            <w:pPr>
              <w:spacing w:after="0" w:line="240" w:lineRule="auto"/>
              <w:jc w:val="both"/>
              <w:rPr>
                <w:b/>
                <w:szCs w:val="24"/>
              </w:rPr>
            </w:pPr>
          </w:p>
          <w:p w14:paraId="43DAC277" w14:textId="77777777" w:rsidR="00A63D0C" w:rsidRPr="00DF60CB" w:rsidRDefault="00A63D0C" w:rsidP="00A63D0C">
            <w:pPr>
              <w:spacing w:after="0" w:line="240" w:lineRule="auto"/>
              <w:jc w:val="both"/>
              <w:rPr>
                <w:b/>
                <w:bCs/>
                <w:szCs w:val="24"/>
              </w:rPr>
            </w:pPr>
            <w:r w:rsidRPr="00DF60CB">
              <w:rPr>
                <w:b/>
                <w:bCs/>
                <w:szCs w:val="24"/>
              </w:rPr>
              <w:t>Elektroninių ryšių įstatymo pakeitimo įstatymas</w:t>
            </w:r>
          </w:p>
          <w:p w14:paraId="3A632D7E" w14:textId="77777777" w:rsidR="00A63D0C" w:rsidRPr="00DF60CB" w:rsidRDefault="00A63D0C" w:rsidP="00A63D0C">
            <w:pPr>
              <w:spacing w:after="0" w:line="240" w:lineRule="auto"/>
              <w:jc w:val="both"/>
              <w:rPr>
                <w:b/>
                <w:bCs/>
                <w:szCs w:val="24"/>
              </w:rPr>
            </w:pPr>
            <w:r w:rsidRPr="00DF60CB">
              <w:rPr>
                <w:b/>
                <w:bCs/>
                <w:szCs w:val="24"/>
              </w:rPr>
              <w:t>22 straipsnis. 28 straipsnio 8, 10, 15, 17 ir 18 dalių pakeitimas</w:t>
            </w:r>
          </w:p>
          <w:p w14:paraId="09D50196" w14:textId="77777777" w:rsidR="00DF60CB" w:rsidRDefault="00DF60CB" w:rsidP="00A63D0C">
            <w:pPr>
              <w:spacing w:after="0" w:line="240" w:lineRule="auto"/>
              <w:jc w:val="both"/>
              <w:rPr>
                <w:szCs w:val="24"/>
              </w:rPr>
            </w:pPr>
            <w:r>
              <w:rPr>
                <w:szCs w:val="24"/>
              </w:rPr>
              <w:t>&lt;...&gt;</w:t>
            </w:r>
          </w:p>
          <w:p w14:paraId="4BAA7D8E" w14:textId="77777777" w:rsidR="00A63D0C" w:rsidRPr="00FF7E86" w:rsidRDefault="00A63D0C" w:rsidP="00A63D0C">
            <w:pPr>
              <w:spacing w:after="0" w:line="240" w:lineRule="auto"/>
              <w:jc w:val="both"/>
              <w:rPr>
                <w:szCs w:val="24"/>
              </w:rPr>
            </w:pPr>
            <w:r w:rsidRPr="00FF7E86">
              <w:rPr>
                <w:szCs w:val="24"/>
              </w:rPr>
              <w:t>3. Pakeisti 28 straipsnio 15 dalį ir ją išdėstyti taip:</w:t>
            </w:r>
          </w:p>
          <w:p w14:paraId="669F94EA" w14:textId="77777777" w:rsidR="00A63D0C" w:rsidRPr="00DF60CB" w:rsidRDefault="00A63D0C" w:rsidP="00A63D0C">
            <w:pPr>
              <w:spacing w:after="0" w:line="240" w:lineRule="auto"/>
              <w:jc w:val="both"/>
              <w:rPr>
                <w:rFonts w:eastAsia="Times New Roman"/>
                <w:szCs w:val="24"/>
                <w:lang w:eastAsia="lt-LT"/>
              </w:rPr>
            </w:pPr>
            <w:r w:rsidRPr="00FF7E86">
              <w:rPr>
                <w:szCs w:val="24"/>
              </w:rPr>
              <w:t xml:space="preserve">„15. Ryšių reguliavimo tarnybos sprendimas įsiteisėja ir yra privalomas vykdyti pasibaigus terminui, nustatytam šio straipsnio 18 dalyje, per kurį ginčo šalys turi teisę kreiptis tiesiogiai į Vilniaus apygardos teismą ir prašyti nagrinėti jų ginčą iš esmės. Ryšių reguliavimo tarnybos </w:t>
            </w:r>
            <w:r w:rsidRPr="00FF7E86">
              <w:rPr>
                <w:szCs w:val="24"/>
              </w:rPr>
              <w:lastRenderedPageBreak/>
              <w:t>procedūriniai sprendimai, priimti nagrinėjant ginčą, įsigalioja ir yra privalomi vykdyti nuo jų priėmimo dienos.“</w:t>
            </w:r>
          </w:p>
        </w:tc>
        <w:tc>
          <w:tcPr>
            <w:tcW w:w="488" w:type="pct"/>
          </w:tcPr>
          <w:p w14:paraId="1320B72B" w14:textId="77777777" w:rsidR="00A63D0C" w:rsidRPr="00AD4ADB" w:rsidRDefault="00A63D0C" w:rsidP="00A63D0C">
            <w:pPr>
              <w:spacing w:after="0" w:line="240" w:lineRule="auto"/>
              <w:ind w:right="-109"/>
              <w:jc w:val="center"/>
              <w:rPr>
                <w:szCs w:val="24"/>
              </w:rPr>
            </w:pPr>
            <w:r>
              <w:rPr>
                <w:szCs w:val="24"/>
              </w:rPr>
              <w:lastRenderedPageBreak/>
              <w:t>Visiškas</w:t>
            </w:r>
          </w:p>
        </w:tc>
      </w:tr>
      <w:tr w:rsidR="00A63D0C" w:rsidRPr="00AD4ADB" w14:paraId="67DD1275" w14:textId="77777777" w:rsidTr="00223866">
        <w:trPr>
          <w:trHeight w:val="273"/>
        </w:trPr>
        <w:tc>
          <w:tcPr>
            <w:tcW w:w="2207" w:type="pct"/>
          </w:tcPr>
          <w:p w14:paraId="7D02F41D" w14:textId="77777777" w:rsidR="00A63D0C" w:rsidRPr="00DF60CB" w:rsidRDefault="00DF60CB" w:rsidP="00A63D0C">
            <w:pPr>
              <w:pStyle w:val="prastasis10"/>
              <w:spacing w:before="0" w:beforeAutospacing="0" w:after="0" w:afterAutospacing="0"/>
              <w:jc w:val="both"/>
            </w:pPr>
            <w:r w:rsidRPr="00DF60CB">
              <w:rPr>
                <w:color w:val="444444"/>
              </w:rPr>
              <w:lastRenderedPageBreak/>
              <w:t>5.   Valstybės narės gali numatyti šiame straipsnyje numatytų įpareigojimų išimtis, taikomas nedidelės svarbos inžineriniams darbams (pvz., atsižvelgiant į jų vertę, dydį ar trukmę) arba ypatingos svarbos nacionalinės infrastruktūros atveju. Tokios išimtys tinkamai pagrindžiamos. Suinteresuotosioms šalims suteikiama galimybė per pagrįstą laikotarpį pateikti pastabas dėl planuojamų išimčių. Apie visas tokias išimtis pranešama Komisijai.</w:t>
            </w:r>
          </w:p>
        </w:tc>
        <w:tc>
          <w:tcPr>
            <w:tcW w:w="2305" w:type="pct"/>
          </w:tcPr>
          <w:p w14:paraId="755BF458" w14:textId="77777777" w:rsidR="00A63D0C" w:rsidRPr="00DF60CB" w:rsidRDefault="00DF60CB" w:rsidP="00A63D0C">
            <w:pPr>
              <w:spacing w:after="0" w:line="240" w:lineRule="auto"/>
              <w:jc w:val="both"/>
              <w:rPr>
                <w:i/>
                <w:iCs/>
                <w:szCs w:val="24"/>
              </w:rPr>
            </w:pPr>
            <w:r w:rsidRPr="00DF60CB">
              <w:rPr>
                <w:i/>
                <w:iCs/>
                <w:szCs w:val="24"/>
              </w:rPr>
              <w:t>Pastaba. Išimčių</w:t>
            </w:r>
            <w:r>
              <w:rPr>
                <w:i/>
                <w:iCs/>
                <w:szCs w:val="24"/>
              </w:rPr>
              <w:t xml:space="preserve"> nėra numaty</w:t>
            </w:r>
            <w:r w:rsidR="00FC69FC">
              <w:rPr>
                <w:i/>
                <w:iCs/>
                <w:szCs w:val="24"/>
              </w:rPr>
              <w:t>ta</w:t>
            </w:r>
            <w:r w:rsidRPr="00DF60CB">
              <w:rPr>
                <w:i/>
                <w:iCs/>
                <w:szCs w:val="24"/>
              </w:rPr>
              <w:t>.</w:t>
            </w:r>
          </w:p>
        </w:tc>
        <w:tc>
          <w:tcPr>
            <w:tcW w:w="488" w:type="pct"/>
          </w:tcPr>
          <w:p w14:paraId="63B9BEE4" w14:textId="77777777" w:rsidR="00A63D0C" w:rsidRPr="00AD4ADB" w:rsidRDefault="00A63D0C" w:rsidP="00A63D0C">
            <w:pPr>
              <w:spacing w:after="0" w:line="240" w:lineRule="auto"/>
              <w:ind w:right="-109"/>
              <w:jc w:val="center"/>
              <w:rPr>
                <w:szCs w:val="24"/>
              </w:rPr>
            </w:pPr>
          </w:p>
        </w:tc>
      </w:tr>
      <w:tr w:rsidR="00A63D0C" w:rsidRPr="00AD4ADB" w14:paraId="3F4C4FAE" w14:textId="77777777" w:rsidTr="00223866">
        <w:trPr>
          <w:trHeight w:val="273"/>
        </w:trPr>
        <w:tc>
          <w:tcPr>
            <w:tcW w:w="2207" w:type="pct"/>
          </w:tcPr>
          <w:p w14:paraId="271A0658" w14:textId="77777777" w:rsidR="00A63D0C" w:rsidRPr="00AD4ADB" w:rsidRDefault="00A63D0C" w:rsidP="00A63D0C">
            <w:pPr>
              <w:pStyle w:val="prastasis10"/>
              <w:spacing w:before="0" w:beforeAutospacing="0" w:after="0" w:afterAutospacing="0"/>
              <w:jc w:val="both"/>
            </w:pPr>
          </w:p>
        </w:tc>
        <w:tc>
          <w:tcPr>
            <w:tcW w:w="2305" w:type="pct"/>
          </w:tcPr>
          <w:p w14:paraId="2C7230C4" w14:textId="77777777" w:rsidR="00A63D0C" w:rsidRPr="00FA4D8E" w:rsidRDefault="00A63D0C" w:rsidP="00A63D0C">
            <w:pPr>
              <w:spacing w:after="0" w:line="240" w:lineRule="auto"/>
              <w:jc w:val="both"/>
              <w:rPr>
                <w:b/>
                <w:bCs/>
                <w:szCs w:val="24"/>
              </w:rPr>
            </w:pPr>
          </w:p>
        </w:tc>
        <w:tc>
          <w:tcPr>
            <w:tcW w:w="488" w:type="pct"/>
          </w:tcPr>
          <w:p w14:paraId="33C59E07" w14:textId="77777777" w:rsidR="00A63D0C" w:rsidRPr="00AD4ADB" w:rsidRDefault="00A63D0C" w:rsidP="00A63D0C">
            <w:pPr>
              <w:spacing w:after="0" w:line="240" w:lineRule="auto"/>
              <w:ind w:right="-109"/>
              <w:jc w:val="center"/>
              <w:rPr>
                <w:szCs w:val="24"/>
              </w:rPr>
            </w:pPr>
          </w:p>
        </w:tc>
      </w:tr>
      <w:tr w:rsidR="00A63D0C" w:rsidRPr="00AD4ADB" w14:paraId="2B8C8D82" w14:textId="77777777" w:rsidTr="00223866">
        <w:trPr>
          <w:trHeight w:val="273"/>
        </w:trPr>
        <w:tc>
          <w:tcPr>
            <w:tcW w:w="2207" w:type="pct"/>
          </w:tcPr>
          <w:p w14:paraId="6D999795" w14:textId="77777777" w:rsidR="00A63D0C" w:rsidRPr="00AD4ADB" w:rsidRDefault="00A63D0C" w:rsidP="00A63D0C">
            <w:pPr>
              <w:spacing w:after="0" w:line="240" w:lineRule="auto"/>
              <w:jc w:val="center"/>
              <w:rPr>
                <w:i/>
                <w:szCs w:val="24"/>
              </w:rPr>
            </w:pPr>
            <w:r w:rsidRPr="00AD4ADB">
              <w:rPr>
                <w:i/>
                <w:szCs w:val="24"/>
              </w:rPr>
              <w:t>6 straipsnis</w:t>
            </w:r>
          </w:p>
          <w:p w14:paraId="38591302" w14:textId="77777777" w:rsidR="00A63D0C" w:rsidRPr="00AD4ADB" w:rsidRDefault="00A63D0C" w:rsidP="00A63D0C">
            <w:pPr>
              <w:pStyle w:val="prastasis10"/>
              <w:spacing w:before="0" w:beforeAutospacing="0" w:after="0" w:afterAutospacing="0"/>
              <w:jc w:val="center"/>
              <w:rPr>
                <w:b/>
              </w:rPr>
            </w:pPr>
            <w:r w:rsidRPr="00AD4ADB">
              <w:rPr>
                <w:b/>
              </w:rPr>
              <w:t>Planuojamų inžinerinių darbų skaidrumas</w:t>
            </w:r>
          </w:p>
        </w:tc>
        <w:tc>
          <w:tcPr>
            <w:tcW w:w="2305" w:type="pct"/>
          </w:tcPr>
          <w:p w14:paraId="4C3B1283" w14:textId="77777777" w:rsidR="00A63D0C" w:rsidRPr="00AD4ADB" w:rsidRDefault="00A63D0C" w:rsidP="00A63D0C">
            <w:pPr>
              <w:spacing w:after="0" w:line="240" w:lineRule="auto"/>
              <w:ind w:firstLine="567"/>
              <w:rPr>
                <w:b/>
                <w:szCs w:val="24"/>
              </w:rPr>
            </w:pPr>
          </w:p>
        </w:tc>
        <w:tc>
          <w:tcPr>
            <w:tcW w:w="488" w:type="pct"/>
          </w:tcPr>
          <w:p w14:paraId="1141FCD1" w14:textId="77777777" w:rsidR="00A63D0C" w:rsidRPr="00AD4ADB" w:rsidRDefault="00A63D0C" w:rsidP="00A63D0C">
            <w:pPr>
              <w:spacing w:after="0" w:line="240" w:lineRule="auto"/>
              <w:ind w:right="-109"/>
              <w:jc w:val="center"/>
              <w:rPr>
                <w:szCs w:val="24"/>
              </w:rPr>
            </w:pPr>
          </w:p>
        </w:tc>
      </w:tr>
      <w:tr w:rsidR="00A63D0C" w:rsidRPr="00AD4ADB" w14:paraId="401D5F17" w14:textId="77777777" w:rsidTr="00223866">
        <w:trPr>
          <w:trHeight w:val="273"/>
        </w:trPr>
        <w:tc>
          <w:tcPr>
            <w:tcW w:w="2207" w:type="pct"/>
          </w:tcPr>
          <w:p w14:paraId="4A1D74D1" w14:textId="77777777" w:rsidR="00A63D0C" w:rsidRPr="00AD4ADB" w:rsidRDefault="00A63D0C" w:rsidP="00A63D0C">
            <w:pPr>
              <w:pStyle w:val="prastasis10"/>
              <w:spacing w:before="0" w:beforeAutospacing="0" w:after="0" w:afterAutospacing="0"/>
              <w:jc w:val="both"/>
            </w:pPr>
            <w:r w:rsidRPr="00AD4ADB">
              <w:t>1.   Valstybės narės reikalauja, kad, vedant derybas dėl 5 straipsnyje nurodytų inžinerinių darbų koordinavimo susitarimų, bet kuris tinklo operatorius, gavęs įmonės, teikiančios arba įgaliotos teikti viešųjų elektroninių ryšių tinklų paslaugas, konkretų rašytinį prašymą, pateiktų toliau nurodytą būtiniausią informaciją apie vykdomus arba planuojamus su jo fizine infrastruktūra susijusius inžinerinius darbus, kuriems suteiktas leidimas, kurių atžvilgiu vyksta leidimo suteikimo procedūra arba kurių atveju numatoma per artimiausius šešis mėnesius pirmą kartą pateikti prašymą kompetentingoms valdžios institucijoms dėl leidimo suteikimo:</w:t>
            </w:r>
          </w:p>
          <w:tbl>
            <w:tblPr>
              <w:tblW w:w="5000" w:type="pct"/>
              <w:tblCellSpacing w:w="0" w:type="dxa"/>
              <w:tblLayout w:type="fixed"/>
              <w:tblCellMar>
                <w:left w:w="0" w:type="dxa"/>
                <w:right w:w="0" w:type="dxa"/>
              </w:tblCellMar>
              <w:tblLook w:val="04A0" w:firstRow="1" w:lastRow="0" w:firstColumn="1" w:lastColumn="0" w:noHBand="0" w:noVBand="1"/>
            </w:tblPr>
            <w:tblGrid>
              <w:gridCol w:w="620"/>
              <w:gridCol w:w="6119"/>
            </w:tblGrid>
            <w:tr w:rsidR="00A63D0C" w:rsidRPr="00AD4ADB" w14:paraId="6C4BB599" w14:textId="77777777">
              <w:trPr>
                <w:tblCellSpacing w:w="0" w:type="dxa"/>
              </w:trPr>
              <w:tc>
                <w:tcPr>
                  <w:tcW w:w="880" w:type="dxa"/>
                </w:tcPr>
                <w:p w14:paraId="67173F6E" w14:textId="77777777" w:rsidR="00A63D0C" w:rsidRPr="00AD4ADB" w:rsidRDefault="00A63D0C" w:rsidP="00A63D0C">
                  <w:pPr>
                    <w:pStyle w:val="prastasis10"/>
                    <w:spacing w:before="0" w:beforeAutospacing="0" w:after="0" w:afterAutospacing="0"/>
                    <w:jc w:val="both"/>
                  </w:pPr>
                  <w:r w:rsidRPr="00AD4ADB">
                    <w:t>a)</w:t>
                  </w:r>
                </w:p>
              </w:tc>
              <w:tc>
                <w:tcPr>
                  <w:tcW w:w="8758" w:type="dxa"/>
                </w:tcPr>
                <w:p w14:paraId="01E94012" w14:textId="77777777" w:rsidR="00A63D0C" w:rsidRPr="00AD4ADB" w:rsidRDefault="00A63D0C" w:rsidP="00A63D0C">
                  <w:pPr>
                    <w:pStyle w:val="prastasis10"/>
                    <w:spacing w:before="0" w:beforeAutospacing="0" w:after="0" w:afterAutospacing="0"/>
                    <w:jc w:val="both"/>
                  </w:pPr>
                  <w:r w:rsidRPr="00AD4ADB">
                    <w:t>darbų vieta ir rūšis;</w:t>
                  </w:r>
                </w:p>
              </w:tc>
            </w:tr>
          </w:tbl>
          <w:p w14:paraId="2F829E3B" w14:textId="77777777" w:rsidR="00A63D0C" w:rsidRPr="00AD4ADB" w:rsidRDefault="00A63D0C" w:rsidP="00A63D0C">
            <w:pPr>
              <w:jc w:val="both"/>
              <w:rPr>
                <w:vanish/>
                <w:szCs w:val="24"/>
              </w:rPr>
            </w:pPr>
          </w:p>
          <w:tbl>
            <w:tblPr>
              <w:tblW w:w="5000" w:type="pct"/>
              <w:tblCellSpacing w:w="0" w:type="dxa"/>
              <w:tblLayout w:type="fixed"/>
              <w:tblCellMar>
                <w:left w:w="0" w:type="dxa"/>
                <w:right w:w="0" w:type="dxa"/>
              </w:tblCellMar>
              <w:tblLook w:val="04A0" w:firstRow="1" w:lastRow="0" w:firstColumn="1" w:lastColumn="0" w:noHBand="0" w:noVBand="1"/>
            </w:tblPr>
            <w:tblGrid>
              <w:gridCol w:w="560"/>
              <w:gridCol w:w="6179"/>
            </w:tblGrid>
            <w:tr w:rsidR="00A63D0C" w:rsidRPr="00AD4ADB" w14:paraId="2BC8D70A" w14:textId="77777777">
              <w:trPr>
                <w:tblCellSpacing w:w="0" w:type="dxa"/>
              </w:trPr>
              <w:tc>
                <w:tcPr>
                  <w:tcW w:w="794" w:type="dxa"/>
                </w:tcPr>
                <w:p w14:paraId="40FCFA5A" w14:textId="77777777" w:rsidR="00A63D0C" w:rsidRPr="00AD4ADB" w:rsidRDefault="00A63D0C" w:rsidP="00A63D0C">
                  <w:pPr>
                    <w:pStyle w:val="prastasis10"/>
                    <w:spacing w:before="0" w:beforeAutospacing="0" w:after="0" w:afterAutospacing="0"/>
                    <w:jc w:val="both"/>
                  </w:pPr>
                  <w:r w:rsidRPr="00AD4ADB">
                    <w:t>b)</w:t>
                  </w:r>
                </w:p>
              </w:tc>
              <w:tc>
                <w:tcPr>
                  <w:tcW w:w="8844" w:type="dxa"/>
                </w:tcPr>
                <w:p w14:paraId="441D1C05" w14:textId="77777777" w:rsidR="00A63D0C" w:rsidRPr="00AD4ADB" w:rsidRDefault="00A63D0C" w:rsidP="00A63D0C">
                  <w:pPr>
                    <w:pStyle w:val="prastasis10"/>
                    <w:spacing w:before="0" w:beforeAutospacing="0" w:after="0" w:afterAutospacing="0"/>
                    <w:jc w:val="both"/>
                  </w:pPr>
                  <w:r w:rsidRPr="00AD4ADB">
                    <w:t>susiję tinklo elementai;</w:t>
                  </w:r>
                </w:p>
              </w:tc>
            </w:tr>
          </w:tbl>
          <w:p w14:paraId="52EE71B3" w14:textId="77777777" w:rsidR="00A63D0C" w:rsidRPr="00AD4ADB" w:rsidRDefault="00A63D0C" w:rsidP="00A63D0C">
            <w:pPr>
              <w:jc w:val="both"/>
              <w:rPr>
                <w:vanish/>
                <w:szCs w:val="24"/>
              </w:rPr>
            </w:pPr>
          </w:p>
          <w:tbl>
            <w:tblPr>
              <w:tblW w:w="5000" w:type="pct"/>
              <w:tblCellSpacing w:w="0" w:type="dxa"/>
              <w:tblLayout w:type="fixed"/>
              <w:tblCellMar>
                <w:left w:w="0" w:type="dxa"/>
                <w:right w:w="0" w:type="dxa"/>
              </w:tblCellMar>
              <w:tblLook w:val="04A0" w:firstRow="1" w:lastRow="0" w:firstColumn="1" w:lastColumn="0" w:noHBand="0" w:noVBand="1"/>
            </w:tblPr>
            <w:tblGrid>
              <w:gridCol w:w="263"/>
              <w:gridCol w:w="6476"/>
            </w:tblGrid>
            <w:tr w:rsidR="00A63D0C" w:rsidRPr="00AD4ADB" w14:paraId="71877275" w14:textId="77777777">
              <w:trPr>
                <w:tblCellSpacing w:w="0" w:type="dxa"/>
              </w:trPr>
              <w:tc>
                <w:tcPr>
                  <w:tcW w:w="368" w:type="dxa"/>
                </w:tcPr>
                <w:p w14:paraId="208CBC6B" w14:textId="77777777" w:rsidR="00A63D0C" w:rsidRPr="00AD4ADB" w:rsidRDefault="00A63D0C" w:rsidP="00A63D0C">
                  <w:pPr>
                    <w:pStyle w:val="prastasis10"/>
                    <w:spacing w:before="0" w:beforeAutospacing="0" w:after="0" w:afterAutospacing="0"/>
                    <w:jc w:val="both"/>
                  </w:pPr>
                  <w:r w:rsidRPr="00AD4ADB">
                    <w:t>c)</w:t>
                  </w:r>
                </w:p>
              </w:tc>
              <w:tc>
                <w:tcPr>
                  <w:tcW w:w="9270" w:type="dxa"/>
                </w:tcPr>
                <w:p w14:paraId="522506EC" w14:textId="77777777" w:rsidR="00A63D0C" w:rsidRPr="00AD4ADB" w:rsidRDefault="00A63D0C" w:rsidP="00A63D0C">
                  <w:pPr>
                    <w:pStyle w:val="prastasis10"/>
                    <w:spacing w:before="0" w:beforeAutospacing="0" w:after="0" w:afterAutospacing="0"/>
                    <w:jc w:val="both"/>
                  </w:pPr>
                  <w:r w:rsidRPr="00AD4ADB">
                    <w:t>numatoma darbų pradžios data ir darbų trukmė ir</w:t>
                  </w:r>
                </w:p>
              </w:tc>
            </w:tr>
          </w:tbl>
          <w:p w14:paraId="743EF3D4" w14:textId="77777777" w:rsidR="00A63D0C" w:rsidRPr="00AD4ADB" w:rsidRDefault="00A63D0C" w:rsidP="00A63D0C">
            <w:pPr>
              <w:jc w:val="both"/>
              <w:rPr>
                <w:vanish/>
                <w:szCs w:val="24"/>
              </w:rPr>
            </w:pPr>
          </w:p>
          <w:tbl>
            <w:tblPr>
              <w:tblW w:w="5000" w:type="pct"/>
              <w:tblCellSpacing w:w="0" w:type="dxa"/>
              <w:tblLayout w:type="fixed"/>
              <w:tblCellMar>
                <w:left w:w="0" w:type="dxa"/>
                <w:right w:w="0" w:type="dxa"/>
              </w:tblCellMar>
              <w:tblLook w:val="04A0" w:firstRow="1" w:lastRow="0" w:firstColumn="1" w:lastColumn="0" w:noHBand="0" w:noVBand="1"/>
            </w:tblPr>
            <w:tblGrid>
              <w:gridCol w:w="636"/>
              <w:gridCol w:w="6103"/>
            </w:tblGrid>
            <w:tr w:rsidR="00A63D0C" w:rsidRPr="00AD4ADB" w14:paraId="5E3CC7D4" w14:textId="77777777">
              <w:trPr>
                <w:tblCellSpacing w:w="0" w:type="dxa"/>
              </w:trPr>
              <w:tc>
                <w:tcPr>
                  <w:tcW w:w="903" w:type="dxa"/>
                </w:tcPr>
                <w:p w14:paraId="2E1CF9A3" w14:textId="77777777" w:rsidR="00A63D0C" w:rsidRPr="00AD4ADB" w:rsidRDefault="00A63D0C" w:rsidP="00A63D0C">
                  <w:pPr>
                    <w:pStyle w:val="prastasis10"/>
                    <w:spacing w:before="0" w:beforeAutospacing="0" w:after="0" w:afterAutospacing="0"/>
                    <w:jc w:val="both"/>
                  </w:pPr>
                  <w:r w:rsidRPr="00AD4ADB">
                    <w:t>d)</w:t>
                  </w:r>
                </w:p>
              </w:tc>
              <w:tc>
                <w:tcPr>
                  <w:tcW w:w="8735" w:type="dxa"/>
                </w:tcPr>
                <w:p w14:paraId="28A1B22A" w14:textId="77777777" w:rsidR="00A63D0C" w:rsidRPr="00AD4ADB" w:rsidRDefault="00A63D0C" w:rsidP="00A63D0C">
                  <w:pPr>
                    <w:pStyle w:val="prastasis10"/>
                    <w:spacing w:before="0" w:beforeAutospacing="0" w:after="0" w:afterAutospacing="0"/>
                    <w:jc w:val="both"/>
                  </w:pPr>
                  <w:r w:rsidRPr="00AD4ADB">
                    <w:t>kontaktinis punktas.</w:t>
                  </w:r>
                </w:p>
              </w:tc>
            </w:tr>
          </w:tbl>
          <w:p w14:paraId="5CCAF04C" w14:textId="77777777" w:rsidR="00A63D0C" w:rsidRPr="00AD4ADB" w:rsidRDefault="00A63D0C" w:rsidP="00A63D0C">
            <w:pPr>
              <w:pStyle w:val="prastasis10"/>
              <w:spacing w:before="0" w:beforeAutospacing="0" w:after="0" w:afterAutospacing="0"/>
              <w:jc w:val="both"/>
            </w:pPr>
            <w:r w:rsidRPr="00AD4ADB">
              <w:t xml:space="preserve">Įmonės, teikiančios arba įgaliotos teikti viešųjų ryšių tinklų paslaugas, prašyme nurodoma vietovė, kurioje ji ketina diegti sparčiųjų elektroninių ryšių tinklų elementus. Per dvi savaites nuo rašytinio prašymo gavimo dienos tinklo operatoriai proporcingomis, nediskriminacinėmis ir skaidriomis sąlygomis pateikia prašomą informaciją. Prieigą prie būtiniausios informacijos valstybės narės gali leisti apriboti tik tuomet, kai tai laikoma būtina tinklų saugumo ir jų </w:t>
            </w:r>
            <w:r w:rsidRPr="00AD4ADB">
              <w:lastRenderedPageBreak/>
              <w:t>vientisumo, nacionalinio saugumo, visuomenės sveikatos ar saugos, konfidencialumo arba veiklos ir verslo paslapčių apsaugos tikslais.</w:t>
            </w:r>
          </w:p>
          <w:p w14:paraId="70717D1B" w14:textId="77777777" w:rsidR="00A63D0C" w:rsidRPr="00AD4ADB" w:rsidRDefault="00A63D0C" w:rsidP="00A63D0C">
            <w:pPr>
              <w:spacing w:after="0" w:line="240" w:lineRule="auto"/>
              <w:jc w:val="center"/>
              <w:rPr>
                <w:i/>
                <w:szCs w:val="24"/>
              </w:rPr>
            </w:pPr>
          </w:p>
        </w:tc>
        <w:tc>
          <w:tcPr>
            <w:tcW w:w="2305" w:type="pct"/>
          </w:tcPr>
          <w:p w14:paraId="4CD96B6B" w14:textId="77777777" w:rsidR="00A63D0C" w:rsidRPr="00A53F02" w:rsidRDefault="00A63D0C" w:rsidP="00A63D0C">
            <w:pPr>
              <w:tabs>
                <w:tab w:val="center" w:pos="4153"/>
                <w:tab w:val="right" w:pos="8306"/>
              </w:tabs>
              <w:spacing w:after="0" w:line="240" w:lineRule="auto"/>
              <w:rPr>
                <w:b/>
                <w:bCs/>
                <w:szCs w:val="24"/>
              </w:rPr>
            </w:pPr>
            <w:r w:rsidRPr="00A53F02">
              <w:rPr>
                <w:b/>
                <w:bCs/>
                <w:szCs w:val="24"/>
              </w:rPr>
              <w:lastRenderedPageBreak/>
              <w:t>ERĮ projektas</w:t>
            </w:r>
          </w:p>
          <w:p w14:paraId="4BFAD664" w14:textId="77777777" w:rsidR="00A63D0C" w:rsidRPr="00296064" w:rsidRDefault="00A63D0C" w:rsidP="00A63D0C">
            <w:pPr>
              <w:tabs>
                <w:tab w:val="center" w:pos="4153"/>
                <w:tab w:val="right" w:pos="8306"/>
              </w:tabs>
              <w:spacing w:after="0" w:line="240" w:lineRule="auto"/>
              <w:rPr>
                <w:b/>
                <w:bCs/>
                <w:szCs w:val="24"/>
              </w:rPr>
            </w:pPr>
            <w:r w:rsidRPr="00296064">
              <w:rPr>
                <w:b/>
                <w:bCs/>
                <w:szCs w:val="24"/>
              </w:rPr>
              <w:t>1 straipsnis. 38</w:t>
            </w:r>
            <w:r w:rsidRPr="00296064">
              <w:rPr>
                <w:b/>
                <w:bCs/>
                <w:szCs w:val="24"/>
                <w:vertAlign w:val="superscript"/>
              </w:rPr>
              <w:t>1</w:t>
            </w:r>
            <w:r w:rsidRPr="00296064">
              <w:rPr>
                <w:b/>
                <w:bCs/>
                <w:szCs w:val="24"/>
              </w:rPr>
              <w:t xml:space="preserve"> straipsnio pakeitimas</w:t>
            </w:r>
          </w:p>
          <w:p w14:paraId="70FF9118" w14:textId="77777777" w:rsidR="00A63D0C" w:rsidRPr="00296064" w:rsidRDefault="00A63D0C" w:rsidP="00A63D0C">
            <w:pPr>
              <w:spacing w:after="0" w:line="240" w:lineRule="auto"/>
              <w:jc w:val="both"/>
              <w:rPr>
                <w:b/>
                <w:bCs/>
                <w:szCs w:val="24"/>
              </w:rPr>
            </w:pPr>
            <w:r w:rsidRPr="00296064">
              <w:rPr>
                <w:b/>
                <w:bCs/>
                <w:szCs w:val="24"/>
              </w:rPr>
              <w:t>1. Pakeisti 38</w:t>
            </w:r>
            <w:r w:rsidRPr="00296064">
              <w:rPr>
                <w:b/>
                <w:bCs/>
                <w:szCs w:val="24"/>
                <w:vertAlign w:val="superscript"/>
              </w:rPr>
              <w:t>1</w:t>
            </w:r>
            <w:r w:rsidRPr="00296064">
              <w:rPr>
                <w:b/>
                <w:bCs/>
                <w:szCs w:val="24"/>
              </w:rPr>
              <w:t xml:space="preserve"> straipsnio 1 dalį ir ją išdėstyti taip:</w:t>
            </w:r>
          </w:p>
          <w:p w14:paraId="176E2C99" w14:textId="03D09BA8" w:rsidR="00A63D0C" w:rsidRPr="00296064" w:rsidRDefault="00A63D0C" w:rsidP="00A63D0C">
            <w:pPr>
              <w:spacing w:after="0" w:line="240" w:lineRule="auto"/>
              <w:jc w:val="both"/>
              <w:rPr>
                <w:b/>
                <w:bCs/>
                <w:szCs w:val="24"/>
              </w:rPr>
            </w:pPr>
            <w:r w:rsidRPr="00296064">
              <w:rPr>
                <w:b/>
                <w:bCs/>
                <w:szCs w:val="24"/>
              </w:rPr>
              <w:t xml:space="preserve">„1. Infrastruktūros valdytojai, kurie ketina vykdyti </w:t>
            </w:r>
            <w:r w:rsidRPr="00296064">
              <w:rPr>
                <w:b/>
                <w:bCs/>
                <w:szCs w:val="24"/>
                <w:lang w:eastAsia="lt-LT"/>
              </w:rPr>
              <w:t xml:space="preserve">elektroninių ryšių infrastruktūros ir (arba) tinkamos paskirties </w:t>
            </w:r>
            <w:r w:rsidRPr="00296064">
              <w:rPr>
                <w:b/>
                <w:bCs/>
                <w:szCs w:val="24"/>
              </w:rPr>
              <w:t xml:space="preserve">fizinės </w:t>
            </w:r>
            <w:r w:rsidRPr="00296064">
              <w:rPr>
                <w:b/>
                <w:bCs/>
                <w:szCs w:val="24"/>
                <w:lang w:eastAsia="lt-LT"/>
              </w:rPr>
              <w:t xml:space="preserve">infrastruktūros, skirtos gamybos, tiekimo, paskirstymo ir (ar) transporto paslaugoms teikti, </w:t>
            </w:r>
            <w:r w:rsidRPr="00296064">
              <w:rPr>
                <w:b/>
                <w:bCs/>
                <w:szCs w:val="24"/>
              </w:rPr>
              <w:t>įrengimo darbus, kurie visiškai ar iš dalies yra finansuojami valstybės, savivaldybės, Europos Sąjungos struktūrinių fondų lėšomis (toliau – įrengimo darbai)</w:t>
            </w:r>
            <w:r w:rsidR="00CC3899">
              <w:rPr>
                <w:b/>
                <w:bCs/>
                <w:szCs w:val="24"/>
              </w:rPr>
              <w:t>,</w:t>
            </w:r>
            <w:r w:rsidRPr="00296064">
              <w:rPr>
                <w:b/>
                <w:bCs/>
                <w:szCs w:val="24"/>
              </w:rPr>
              <w:t xml:space="preserve"> privalo ne vėliau kaip prieš du mėnesius iki kreipimosi į kompetentingas institucijas dėl reikalingų leidimų atlikti įrengimo darbus gavimo (jeigu tokių leidimų nereikia, iki įrengimo darbų pradžios)</w:t>
            </w:r>
            <w:r w:rsidRPr="00AD4ADB">
              <w:rPr>
                <w:szCs w:val="24"/>
              </w:rPr>
              <w:t xml:space="preserve"> </w:t>
            </w:r>
            <w:r w:rsidRPr="00296064">
              <w:rPr>
                <w:b/>
                <w:bCs/>
                <w:color w:val="000000"/>
                <w:szCs w:val="24"/>
              </w:rPr>
              <w:t>Topografijos ir inžinerinės infrastruktūros informacinėje sistemoje</w:t>
            </w:r>
            <w:r w:rsidRPr="00296064">
              <w:rPr>
                <w:b/>
                <w:bCs/>
                <w:szCs w:val="24"/>
              </w:rPr>
              <w:t xml:space="preserve"> paskelbti </w:t>
            </w:r>
            <w:r w:rsidRPr="00296064">
              <w:rPr>
                <w:b/>
                <w:bCs/>
                <w:szCs w:val="24"/>
                <w:lang w:eastAsia="lt-LT"/>
              </w:rPr>
              <w:t>informaciją apie</w:t>
            </w:r>
            <w:r w:rsidRPr="00296064">
              <w:rPr>
                <w:b/>
                <w:bCs/>
                <w:szCs w:val="24"/>
              </w:rPr>
              <w:t xml:space="preserve"> numatomą įrengimo darbų pradžią ir galimybes infrastruktūros naudotojams įsirengti elektroninių ryšių infrastruktūrą infrastruktūros valdytojams vykdant</w:t>
            </w:r>
            <w:r w:rsidRPr="00296064">
              <w:rPr>
                <w:b/>
                <w:bCs/>
                <w:szCs w:val="24"/>
                <w:lang w:eastAsia="lt-LT"/>
              </w:rPr>
              <w:t xml:space="preserve"> </w:t>
            </w:r>
            <w:r w:rsidRPr="00296064">
              <w:rPr>
                <w:b/>
                <w:bCs/>
                <w:szCs w:val="24"/>
              </w:rPr>
              <w:t>įrengimo darbus (toliau – bendras infrastruktūrų įrengimas).“</w:t>
            </w:r>
          </w:p>
          <w:p w14:paraId="78B1AC31" w14:textId="77777777" w:rsidR="00A63D0C" w:rsidRPr="00A63D0C" w:rsidRDefault="00A63D0C" w:rsidP="00A63D0C">
            <w:pPr>
              <w:spacing w:after="0" w:line="240" w:lineRule="auto"/>
              <w:jc w:val="both"/>
              <w:rPr>
                <w:b/>
                <w:bCs/>
                <w:szCs w:val="24"/>
              </w:rPr>
            </w:pPr>
            <w:r w:rsidRPr="00A63D0C">
              <w:rPr>
                <w:b/>
                <w:bCs/>
                <w:szCs w:val="24"/>
              </w:rPr>
              <w:t>2. Pakeisti 38</w:t>
            </w:r>
            <w:r w:rsidRPr="00A63D0C">
              <w:rPr>
                <w:b/>
                <w:bCs/>
                <w:szCs w:val="24"/>
                <w:vertAlign w:val="superscript"/>
              </w:rPr>
              <w:t>1</w:t>
            </w:r>
            <w:r w:rsidRPr="00A63D0C">
              <w:rPr>
                <w:b/>
                <w:bCs/>
                <w:szCs w:val="24"/>
              </w:rPr>
              <w:t xml:space="preserve"> straipsnio 2 dalį ir ją išdėstyti taip:</w:t>
            </w:r>
          </w:p>
          <w:p w14:paraId="5327BFFF" w14:textId="77777777" w:rsidR="00A63D0C" w:rsidRPr="00A63D0C" w:rsidRDefault="00A63D0C" w:rsidP="00A63D0C">
            <w:pPr>
              <w:spacing w:after="0" w:line="240" w:lineRule="auto"/>
              <w:ind w:firstLine="28"/>
              <w:jc w:val="both"/>
              <w:rPr>
                <w:b/>
                <w:bCs/>
                <w:szCs w:val="24"/>
              </w:rPr>
            </w:pPr>
            <w:r w:rsidRPr="00A63D0C">
              <w:rPr>
                <w:b/>
                <w:bCs/>
                <w:szCs w:val="24"/>
              </w:rPr>
              <w:t xml:space="preserve">„2. Infrastruktūros valdytojai pagal šio straipsnio 1 dalį </w:t>
            </w:r>
            <w:r w:rsidRPr="00A63D0C">
              <w:rPr>
                <w:b/>
                <w:bCs/>
                <w:color w:val="000000"/>
                <w:szCs w:val="24"/>
              </w:rPr>
              <w:t>Topografijos ir inžinerinės infrastruktūros informacinėje sistemoje</w:t>
            </w:r>
            <w:r w:rsidRPr="00A63D0C">
              <w:rPr>
                <w:b/>
                <w:bCs/>
                <w:szCs w:val="24"/>
              </w:rPr>
              <w:t xml:space="preserve"> paskelbti informaciją apie:</w:t>
            </w:r>
          </w:p>
          <w:p w14:paraId="36FD7E91" w14:textId="77777777" w:rsidR="00A63D0C" w:rsidRPr="00A63D0C" w:rsidRDefault="00A63D0C" w:rsidP="00A63D0C">
            <w:pPr>
              <w:spacing w:after="0" w:line="240" w:lineRule="auto"/>
              <w:ind w:firstLine="28"/>
              <w:jc w:val="both"/>
              <w:rPr>
                <w:b/>
                <w:bCs/>
                <w:szCs w:val="24"/>
              </w:rPr>
            </w:pPr>
            <w:r w:rsidRPr="00A63D0C">
              <w:rPr>
                <w:b/>
                <w:bCs/>
                <w:szCs w:val="24"/>
              </w:rPr>
              <w:lastRenderedPageBreak/>
              <w:t>1) elektroninių ryšių infrastruktūros ir (arba) tinkamos paskirties fizinės infrastruktūros rūšį, jos elementus ir įrengimo vietą;</w:t>
            </w:r>
          </w:p>
          <w:p w14:paraId="35ED4DDA" w14:textId="77777777" w:rsidR="00A63D0C" w:rsidRPr="00A63D0C" w:rsidRDefault="00A63D0C" w:rsidP="00A63D0C">
            <w:pPr>
              <w:spacing w:after="0" w:line="240" w:lineRule="auto"/>
              <w:ind w:firstLine="28"/>
              <w:jc w:val="both"/>
              <w:rPr>
                <w:b/>
                <w:bCs/>
                <w:szCs w:val="24"/>
              </w:rPr>
            </w:pPr>
            <w:r w:rsidRPr="00A63D0C">
              <w:rPr>
                <w:b/>
                <w:bCs/>
                <w:szCs w:val="24"/>
              </w:rPr>
              <w:t>2) numatom</w:t>
            </w:r>
            <w:r w:rsidR="00AA5473">
              <w:rPr>
                <w:b/>
                <w:bCs/>
                <w:szCs w:val="24"/>
              </w:rPr>
              <w:t>as</w:t>
            </w:r>
            <w:r w:rsidRPr="00A63D0C">
              <w:rPr>
                <w:b/>
                <w:bCs/>
                <w:szCs w:val="24"/>
              </w:rPr>
              <w:t xml:space="preserve"> įrengimo darbų pradžios ir </w:t>
            </w:r>
            <w:r w:rsidR="00AA5473">
              <w:rPr>
                <w:b/>
                <w:bCs/>
                <w:szCs w:val="24"/>
              </w:rPr>
              <w:t>pabaigos datas</w:t>
            </w:r>
            <w:r w:rsidRPr="00A63D0C">
              <w:rPr>
                <w:b/>
                <w:bCs/>
                <w:szCs w:val="24"/>
              </w:rPr>
              <w:t>;</w:t>
            </w:r>
          </w:p>
          <w:p w14:paraId="6BD0817B" w14:textId="77777777" w:rsidR="00A63D0C" w:rsidRDefault="00A63D0C" w:rsidP="00A63D0C">
            <w:pPr>
              <w:spacing w:after="0" w:line="240" w:lineRule="auto"/>
              <w:ind w:firstLine="28"/>
              <w:jc w:val="both"/>
              <w:rPr>
                <w:b/>
                <w:bCs/>
                <w:szCs w:val="24"/>
              </w:rPr>
            </w:pPr>
            <w:r w:rsidRPr="00A63D0C">
              <w:rPr>
                <w:b/>
                <w:bCs/>
                <w:szCs w:val="24"/>
              </w:rPr>
              <w:t>3) kontaktinius (asmens ar padalinio) duomenis.</w:t>
            </w:r>
          </w:p>
          <w:p w14:paraId="39042AFE" w14:textId="77777777" w:rsidR="00A63D0C" w:rsidRPr="00A63D0C" w:rsidRDefault="00A63D0C" w:rsidP="00A63D0C">
            <w:pPr>
              <w:spacing w:after="0" w:line="240" w:lineRule="auto"/>
              <w:ind w:firstLine="28"/>
              <w:jc w:val="both"/>
              <w:rPr>
                <w:b/>
                <w:bCs/>
                <w:szCs w:val="24"/>
              </w:rPr>
            </w:pPr>
            <w:r>
              <w:rPr>
                <w:b/>
                <w:bCs/>
                <w:szCs w:val="24"/>
              </w:rPr>
              <w:t>&lt;...&gt;</w:t>
            </w:r>
          </w:p>
          <w:p w14:paraId="6FF22DE8" w14:textId="77777777" w:rsidR="00A63D0C" w:rsidRPr="00A94115" w:rsidRDefault="00A63D0C" w:rsidP="00A63D0C">
            <w:pPr>
              <w:spacing w:after="0" w:line="240" w:lineRule="auto"/>
              <w:jc w:val="both"/>
              <w:rPr>
                <w:b/>
                <w:bCs/>
                <w:szCs w:val="24"/>
              </w:rPr>
            </w:pPr>
            <w:r w:rsidRPr="00A94115">
              <w:rPr>
                <w:b/>
                <w:bCs/>
                <w:szCs w:val="24"/>
              </w:rPr>
              <w:t>4. Pakeisti 38</w:t>
            </w:r>
            <w:r w:rsidRPr="00A94115">
              <w:rPr>
                <w:b/>
                <w:bCs/>
                <w:szCs w:val="24"/>
                <w:vertAlign w:val="superscript"/>
              </w:rPr>
              <w:t>1</w:t>
            </w:r>
            <w:r w:rsidRPr="00A94115">
              <w:rPr>
                <w:b/>
                <w:bCs/>
                <w:szCs w:val="24"/>
              </w:rPr>
              <w:t xml:space="preserve"> straipsnio 4 dalį ir ją išdėstyti taip:</w:t>
            </w:r>
          </w:p>
          <w:p w14:paraId="38D8231B" w14:textId="77777777" w:rsidR="002B03DB" w:rsidRDefault="00A63D0C" w:rsidP="00A63D0C">
            <w:pPr>
              <w:spacing w:after="0" w:line="240" w:lineRule="auto"/>
              <w:ind w:firstLine="28"/>
              <w:jc w:val="both"/>
              <w:rPr>
                <w:b/>
                <w:bCs/>
                <w:szCs w:val="24"/>
              </w:rPr>
            </w:pPr>
            <w:r w:rsidRPr="00A63D0C">
              <w:rPr>
                <w:b/>
                <w:bCs/>
                <w:szCs w:val="24"/>
              </w:rPr>
              <w:t xml:space="preserve">„4. Infrastruktūros naudotojas, pageidaujantis įsirengti elektroninių ryšių infrastruktūrą, elektroninių ryšių infrastruktūros įrengimo ir naudojimo taisyklių nustatyta tvarka ir sąlygomis nuo šio straipsnio 2 dalyje nurodytos informacijos paskelbimo </w:t>
            </w:r>
            <w:r w:rsidRPr="00A63D0C">
              <w:rPr>
                <w:b/>
                <w:bCs/>
                <w:color w:val="000000"/>
                <w:szCs w:val="24"/>
              </w:rPr>
              <w:t>Topografijos ir inžinerinės infrastruktūros informacinėje sistemoje</w:t>
            </w:r>
            <w:r w:rsidRPr="00A63D0C">
              <w:rPr>
                <w:b/>
                <w:bCs/>
                <w:szCs w:val="24"/>
              </w:rPr>
              <w:t xml:space="preserve"> dienos, bet ne vėliau kaip prieš vieną mėnesį iki infrastruktūros valdytojo kreipimosi į kompetentingas institucijas dėl reikalingų leidimų (jeigu tokių leidimų nereikia, iki įrengimo darbų pradžios), privalo pateikti infrastruktūros valdytojui prašymą bendrai įrengti infrastruktūras.</w:t>
            </w:r>
          </w:p>
          <w:p w14:paraId="56C7862B" w14:textId="77777777" w:rsidR="002B03DB" w:rsidRPr="002B03DB" w:rsidRDefault="002B03DB" w:rsidP="002B03DB">
            <w:pPr>
              <w:spacing w:after="0" w:line="240" w:lineRule="auto"/>
              <w:ind w:firstLine="28"/>
              <w:jc w:val="both"/>
              <w:rPr>
                <w:b/>
                <w:bCs/>
                <w:szCs w:val="24"/>
              </w:rPr>
            </w:pPr>
            <w:r w:rsidRPr="002B03DB">
              <w:rPr>
                <w:b/>
                <w:bCs/>
                <w:szCs w:val="24"/>
              </w:rPr>
              <w:t>5. Pakeisti 38</w:t>
            </w:r>
            <w:r w:rsidRPr="00F42C08">
              <w:rPr>
                <w:b/>
                <w:bCs/>
                <w:szCs w:val="24"/>
                <w:vertAlign w:val="superscript"/>
              </w:rPr>
              <w:t>1</w:t>
            </w:r>
            <w:r w:rsidRPr="002B03DB">
              <w:rPr>
                <w:b/>
                <w:bCs/>
                <w:szCs w:val="24"/>
              </w:rPr>
              <w:t xml:space="preserve"> straipsnio 10 dalies 2 punktą ir jį išdėstyti taip:</w:t>
            </w:r>
          </w:p>
          <w:p w14:paraId="3F7304C6" w14:textId="77777777" w:rsidR="00A63D0C" w:rsidRPr="00A63D0C" w:rsidRDefault="002B03DB" w:rsidP="002B03DB">
            <w:pPr>
              <w:spacing w:after="0" w:line="240" w:lineRule="auto"/>
              <w:ind w:firstLine="28"/>
              <w:jc w:val="both"/>
              <w:rPr>
                <w:b/>
                <w:bCs/>
                <w:szCs w:val="24"/>
              </w:rPr>
            </w:pPr>
            <w:r w:rsidRPr="002B03DB">
              <w:rPr>
                <w:b/>
                <w:bCs/>
                <w:szCs w:val="24"/>
              </w:rPr>
              <w:t>„2) numatomas įrengimo darbų pradžios ir pabaigos datas;“.</w:t>
            </w:r>
          </w:p>
          <w:p w14:paraId="3A8B0203" w14:textId="77777777" w:rsidR="00A63D0C" w:rsidRDefault="00A63D0C" w:rsidP="00A63D0C">
            <w:pPr>
              <w:spacing w:after="0" w:line="240" w:lineRule="auto"/>
              <w:ind w:firstLine="28"/>
              <w:jc w:val="both"/>
              <w:rPr>
                <w:szCs w:val="24"/>
              </w:rPr>
            </w:pPr>
          </w:p>
          <w:p w14:paraId="01D8FE04" w14:textId="77777777" w:rsidR="001C5645" w:rsidRPr="001C5645" w:rsidRDefault="001C5645" w:rsidP="001C5645">
            <w:pPr>
              <w:tabs>
                <w:tab w:val="center" w:pos="4153"/>
                <w:tab w:val="right" w:pos="8306"/>
              </w:tabs>
              <w:spacing w:after="0" w:line="240" w:lineRule="auto"/>
              <w:rPr>
                <w:b/>
                <w:bCs/>
                <w:szCs w:val="24"/>
              </w:rPr>
            </w:pPr>
            <w:r w:rsidRPr="001C5645">
              <w:rPr>
                <w:b/>
                <w:bCs/>
                <w:szCs w:val="24"/>
              </w:rPr>
              <w:t>Elektroninių ryšių įstatymo pakeitimo ir papildymo įstatymas</w:t>
            </w:r>
          </w:p>
          <w:p w14:paraId="7C959985" w14:textId="77777777" w:rsidR="001C5645" w:rsidRDefault="001C5645" w:rsidP="001C5645">
            <w:pPr>
              <w:tabs>
                <w:tab w:val="center" w:pos="4153"/>
                <w:tab w:val="right" w:pos="8306"/>
              </w:tabs>
              <w:spacing w:after="0" w:line="240" w:lineRule="auto"/>
              <w:rPr>
                <w:szCs w:val="24"/>
              </w:rPr>
            </w:pPr>
            <w:r>
              <w:rPr>
                <w:b/>
                <w:szCs w:val="24"/>
              </w:rPr>
              <w:t>4 straipsnis. Įstatymo papildymas 38</w:t>
            </w:r>
            <w:r>
              <w:rPr>
                <w:b/>
                <w:szCs w:val="24"/>
                <w:vertAlign w:val="superscript"/>
              </w:rPr>
              <w:t>1</w:t>
            </w:r>
            <w:r>
              <w:rPr>
                <w:b/>
                <w:szCs w:val="24"/>
              </w:rPr>
              <w:t xml:space="preserve"> straipsniu</w:t>
            </w:r>
          </w:p>
          <w:p w14:paraId="122F7AC2" w14:textId="77777777" w:rsidR="001C5645" w:rsidRDefault="001C5645" w:rsidP="001C5645">
            <w:pPr>
              <w:tabs>
                <w:tab w:val="center" w:pos="4153"/>
                <w:tab w:val="right" w:pos="8306"/>
              </w:tabs>
              <w:spacing w:after="0" w:line="240" w:lineRule="auto"/>
              <w:rPr>
                <w:szCs w:val="24"/>
              </w:rPr>
            </w:pPr>
            <w:r>
              <w:rPr>
                <w:szCs w:val="24"/>
              </w:rPr>
              <w:t>Papildyti Įstatymą 38</w:t>
            </w:r>
            <w:r>
              <w:rPr>
                <w:szCs w:val="24"/>
                <w:vertAlign w:val="superscript"/>
              </w:rPr>
              <w:t>1</w:t>
            </w:r>
            <w:r>
              <w:rPr>
                <w:szCs w:val="24"/>
              </w:rPr>
              <w:t xml:space="preserve"> straipsniu:</w:t>
            </w:r>
          </w:p>
          <w:p w14:paraId="42851D33" w14:textId="77777777" w:rsidR="001C5645" w:rsidRPr="005C6D3F" w:rsidRDefault="001C5645" w:rsidP="001C5645">
            <w:pPr>
              <w:tabs>
                <w:tab w:val="center" w:pos="4153"/>
                <w:tab w:val="right" w:pos="8306"/>
              </w:tabs>
              <w:spacing w:after="0" w:line="240" w:lineRule="auto"/>
              <w:rPr>
                <w:szCs w:val="24"/>
              </w:rPr>
            </w:pPr>
            <w:r>
              <w:rPr>
                <w:szCs w:val="24"/>
              </w:rPr>
              <w:t>„</w:t>
            </w:r>
            <w:r>
              <w:rPr>
                <w:b/>
                <w:szCs w:val="24"/>
              </w:rPr>
              <w:t>38</w:t>
            </w:r>
            <w:r>
              <w:rPr>
                <w:b/>
                <w:szCs w:val="24"/>
                <w:vertAlign w:val="superscript"/>
              </w:rPr>
              <w:t>1</w:t>
            </w:r>
            <w:r>
              <w:rPr>
                <w:b/>
                <w:szCs w:val="24"/>
              </w:rPr>
              <w:t xml:space="preserve"> straipsnis.</w:t>
            </w:r>
            <w:r>
              <w:rPr>
                <w:szCs w:val="24"/>
              </w:rPr>
              <w:t xml:space="preserve"> </w:t>
            </w:r>
            <w:r>
              <w:rPr>
                <w:b/>
                <w:szCs w:val="24"/>
              </w:rPr>
              <w:t xml:space="preserve">Bendras elektroninių ryšių infrastruktūros </w:t>
            </w:r>
            <w:r>
              <w:rPr>
                <w:b/>
                <w:szCs w:val="24"/>
                <w:lang w:eastAsia="lt-LT"/>
              </w:rPr>
              <w:t xml:space="preserve">ir (arba) tinkamos paskirties </w:t>
            </w:r>
            <w:r>
              <w:rPr>
                <w:b/>
                <w:szCs w:val="24"/>
              </w:rPr>
              <w:t xml:space="preserve">fizinės </w:t>
            </w:r>
            <w:r>
              <w:rPr>
                <w:b/>
                <w:szCs w:val="24"/>
                <w:lang w:eastAsia="lt-LT"/>
              </w:rPr>
              <w:t xml:space="preserve">infrastruktūros </w:t>
            </w:r>
            <w:r>
              <w:rPr>
                <w:b/>
                <w:szCs w:val="24"/>
              </w:rPr>
              <w:t xml:space="preserve">įrengimas </w:t>
            </w:r>
          </w:p>
          <w:p w14:paraId="07BDF443" w14:textId="77777777" w:rsidR="001C5645" w:rsidRDefault="001C5645" w:rsidP="00A63D0C">
            <w:pPr>
              <w:spacing w:after="0" w:line="240" w:lineRule="auto"/>
              <w:ind w:firstLine="28"/>
              <w:jc w:val="both"/>
              <w:rPr>
                <w:szCs w:val="24"/>
              </w:rPr>
            </w:pPr>
            <w:r>
              <w:rPr>
                <w:szCs w:val="24"/>
              </w:rPr>
              <w:t>&lt;...&gt;</w:t>
            </w:r>
          </w:p>
          <w:p w14:paraId="1D5073CD" w14:textId="77777777" w:rsidR="00A63D0C" w:rsidRPr="00AD4ADB" w:rsidRDefault="00A63D0C" w:rsidP="00A63D0C">
            <w:pPr>
              <w:spacing w:after="0" w:line="240" w:lineRule="auto"/>
              <w:ind w:firstLine="28"/>
              <w:jc w:val="both"/>
              <w:rPr>
                <w:szCs w:val="24"/>
              </w:rPr>
            </w:pPr>
            <w:r w:rsidRPr="00AD4ADB">
              <w:rPr>
                <w:szCs w:val="24"/>
              </w:rPr>
              <w:t xml:space="preserve">8. Derantis dėl sutarties dėl bendro infrastruktūrų įrengimo sudarymo, infrastruktūros naudotojas, pateikęs prašymą infrastruktūros valdytojui, turi teisę gauti iš jo šio straipsnio 10 dalyje nurodytą informaciją apie vykdomus arba ketinamus vykdyti įrengimo darbus, kai yra išduoti reikalingi leidimai vykdyti šiuos darbus arba dėl šių leidimų kreiptasi į kompetentingas institucijas, arba numatoma per artimiausius šešis mėnesius dėl jų gavimo kreiptis į kompetentingas institucijas (jeigu tokių leidimų nereikia, numatoma per artimiausius šešis mėnesius pradėti įrengimo darbus). Infrastruktūros valdytojas turi teisę kreiptis į Ryšių reguliavimo tarnybą, kad ji savo interneto svetainėje elektroninių ryšių </w:t>
            </w:r>
            <w:r w:rsidRPr="00AD4ADB">
              <w:rPr>
                <w:szCs w:val="24"/>
              </w:rPr>
              <w:lastRenderedPageBreak/>
              <w:t>infrastruktūros įrengimo ir naudojimo taisyklių nustatyta tvarka paskelbtų šio straipsnio 10 dalyje nurodytą informaciją apie šioje dalyje nurodytus įrengimo darbus.</w:t>
            </w:r>
          </w:p>
          <w:p w14:paraId="32774190" w14:textId="77777777" w:rsidR="00A63D0C" w:rsidRPr="00AD4ADB" w:rsidRDefault="00A63D0C" w:rsidP="00A63D0C">
            <w:pPr>
              <w:spacing w:after="0" w:line="240" w:lineRule="auto"/>
              <w:ind w:firstLine="28"/>
              <w:jc w:val="both"/>
              <w:rPr>
                <w:szCs w:val="24"/>
              </w:rPr>
            </w:pPr>
            <w:r w:rsidRPr="00AD4ADB">
              <w:rPr>
                <w:szCs w:val="24"/>
              </w:rPr>
              <w:t>9. Infrastruktūros valdytojas šio straipsnio 8 dalyje nurodytą prašymą privalo išnagrinėti ir proporcingomis, nediskriminacinėmis, skaidriomis sąlygomis informaciją pateikti ar atsisakyti ją pateikti ne vėliau kaip per 14 dienų nuo prašymo gavimo dienos. Infrastruktūros valdytojas neturi teisės atsisakyti patenkinti šio straipsnio 8 dalyje nurodyto prašymo, išskyrus atvejus, kai:</w:t>
            </w:r>
          </w:p>
          <w:p w14:paraId="241AECBC" w14:textId="77777777" w:rsidR="00A63D0C" w:rsidRPr="00AD4ADB" w:rsidRDefault="00A63D0C" w:rsidP="00A63D0C">
            <w:pPr>
              <w:spacing w:after="0" w:line="240" w:lineRule="auto"/>
              <w:ind w:firstLine="28"/>
              <w:jc w:val="both"/>
              <w:rPr>
                <w:szCs w:val="24"/>
              </w:rPr>
            </w:pPr>
            <w:r w:rsidRPr="00AD4ADB">
              <w:rPr>
                <w:szCs w:val="24"/>
              </w:rPr>
              <w:t>1) informacijos pateikimas sukeltų grėsmę elektroninių ryšių infrastruktūros ir (arba) tinkamos paskirties fizinės infrastruktūros saugumui ir (ar) vientisumui, visuomenės saugumui ir (ar) sveikatai;</w:t>
            </w:r>
          </w:p>
          <w:p w14:paraId="37F89D59" w14:textId="77777777" w:rsidR="00A63D0C" w:rsidRPr="00AD4ADB" w:rsidRDefault="00A63D0C" w:rsidP="00A63D0C">
            <w:pPr>
              <w:spacing w:after="0" w:line="240" w:lineRule="auto"/>
              <w:ind w:firstLine="28"/>
              <w:jc w:val="both"/>
              <w:rPr>
                <w:szCs w:val="24"/>
              </w:rPr>
            </w:pPr>
            <w:r w:rsidRPr="00AD4ADB">
              <w:rPr>
                <w:szCs w:val="24"/>
              </w:rPr>
              <w:t>10. Infrastruktūros valdytojas elektroninių ryšių infrastruktūros įrengimo ir naudojimo taisyklių nustatyta tvarka ir sąlygomis privalo pateikti informaciją infrastruktūros naudotojui, išskyrus šio straipsnio 9 dalyje nurodytus atvejus, apie:</w:t>
            </w:r>
          </w:p>
          <w:p w14:paraId="57B929E2" w14:textId="77777777" w:rsidR="00A63D0C" w:rsidRPr="00AD4ADB" w:rsidRDefault="00A63D0C" w:rsidP="001C5645">
            <w:pPr>
              <w:spacing w:after="0" w:line="240" w:lineRule="auto"/>
              <w:ind w:firstLine="28"/>
              <w:jc w:val="both"/>
              <w:rPr>
                <w:szCs w:val="24"/>
              </w:rPr>
            </w:pPr>
            <w:r w:rsidRPr="00AD4ADB">
              <w:rPr>
                <w:szCs w:val="24"/>
              </w:rPr>
              <w:t xml:space="preserve">1) šio straipsnio 8 dalyje nurodytos </w:t>
            </w:r>
            <w:r w:rsidRPr="00AD4ADB">
              <w:rPr>
                <w:szCs w:val="24"/>
                <w:lang w:eastAsia="lt-LT"/>
              </w:rPr>
              <w:t xml:space="preserve">elektroninių ryšių infrastruktūros ir (arba) tinkamos paskirties </w:t>
            </w:r>
            <w:r w:rsidRPr="00AD4ADB">
              <w:rPr>
                <w:szCs w:val="24"/>
              </w:rPr>
              <w:t xml:space="preserve">fizinės </w:t>
            </w:r>
            <w:r w:rsidRPr="00AD4ADB">
              <w:rPr>
                <w:szCs w:val="24"/>
                <w:lang w:eastAsia="lt-LT"/>
              </w:rPr>
              <w:t>infrastruktūros</w:t>
            </w:r>
            <w:r w:rsidRPr="00AD4ADB">
              <w:rPr>
                <w:szCs w:val="24"/>
              </w:rPr>
              <w:t xml:space="preserve"> rūšį, jos elementus ir įrengimo vietą;</w:t>
            </w:r>
          </w:p>
          <w:p w14:paraId="7588B909" w14:textId="77777777" w:rsidR="00A63D0C" w:rsidRPr="00AD4ADB" w:rsidRDefault="00092A5A" w:rsidP="001C5645">
            <w:pPr>
              <w:spacing w:after="0" w:line="240" w:lineRule="auto"/>
              <w:ind w:firstLine="28"/>
              <w:jc w:val="both"/>
              <w:rPr>
                <w:szCs w:val="24"/>
              </w:rPr>
            </w:pPr>
            <w:r>
              <w:rPr>
                <w:szCs w:val="24"/>
              </w:rPr>
              <w:t>&lt;...&gt;</w:t>
            </w:r>
          </w:p>
          <w:p w14:paraId="192F8ABA" w14:textId="77777777" w:rsidR="001C5645" w:rsidRDefault="00A63D0C" w:rsidP="00A63D0C">
            <w:pPr>
              <w:spacing w:after="0" w:line="240" w:lineRule="auto"/>
              <w:ind w:firstLine="28"/>
              <w:jc w:val="both"/>
              <w:rPr>
                <w:szCs w:val="24"/>
              </w:rPr>
            </w:pPr>
            <w:r w:rsidRPr="00AD4ADB">
              <w:rPr>
                <w:szCs w:val="24"/>
              </w:rPr>
              <w:t>3) kontaktinius (asmens ar padalinio) duomenis.</w:t>
            </w:r>
          </w:p>
          <w:p w14:paraId="4FE9D02B" w14:textId="77777777" w:rsidR="00A63D0C" w:rsidRPr="00AD4ADB" w:rsidRDefault="001C5645" w:rsidP="001C5645">
            <w:pPr>
              <w:spacing w:after="0" w:line="240" w:lineRule="auto"/>
              <w:ind w:firstLine="28"/>
              <w:jc w:val="both"/>
              <w:rPr>
                <w:szCs w:val="24"/>
              </w:rPr>
            </w:pPr>
            <w:r>
              <w:rPr>
                <w:szCs w:val="24"/>
              </w:rPr>
              <w:t>&lt;...&gt;.“</w:t>
            </w:r>
          </w:p>
          <w:p w14:paraId="57E3F037" w14:textId="77777777" w:rsidR="00A63D0C" w:rsidRPr="00AD4ADB" w:rsidRDefault="00A63D0C" w:rsidP="00A63D0C">
            <w:pPr>
              <w:spacing w:after="0" w:line="240" w:lineRule="auto"/>
              <w:ind w:firstLine="720"/>
              <w:jc w:val="both"/>
              <w:rPr>
                <w:szCs w:val="24"/>
              </w:rPr>
            </w:pPr>
          </w:p>
          <w:p w14:paraId="5E834BB7" w14:textId="77777777" w:rsidR="00A63D0C" w:rsidRPr="001C5645" w:rsidRDefault="00A63D0C" w:rsidP="00A63D0C">
            <w:pPr>
              <w:spacing w:after="0" w:line="240" w:lineRule="auto"/>
              <w:jc w:val="both"/>
              <w:rPr>
                <w:b/>
                <w:szCs w:val="24"/>
              </w:rPr>
            </w:pPr>
            <w:bookmarkStart w:id="2" w:name="part_9312ba3205624152a15a26f8b06442a3"/>
            <w:bookmarkEnd w:id="2"/>
            <w:r w:rsidRPr="001C5645">
              <w:rPr>
                <w:b/>
                <w:szCs w:val="24"/>
              </w:rPr>
              <w:t>Lietuvos Respublikos statybos įstatymo Nr. I-1240 pakeitimo įstatymas</w:t>
            </w:r>
          </w:p>
          <w:p w14:paraId="6DFC8E3C" w14:textId="77777777" w:rsidR="00A63D0C" w:rsidRPr="00AD4ADB" w:rsidRDefault="00A63D0C" w:rsidP="00A63D0C">
            <w:pPr>
              <w:spacing w:after="0" w:line="240" w:lineRule="auto"/>
              <w:jc w:val="both"/>
              <w:rPr>
                <w:b/>
                <w:szCs w:val="24"/>
              </w:rPr>
            </w:pPr>
            <w:r w:rsidRPr="00AD4ADB">
              <w:rPr>
                <w:b/>
                <w:szCs w:val="24"/>
              </w:rPr>
              <w:t>14 straipsnis. Statytojo (užsakovo) pareigos ir teisės</w:t>
            </w:r>
          </w:p>
          <w:p w14:paraId="0CE97D13" w14:textId="77777777" w:rsidR="00A63D0C" w:rsidRPr="00AD4ADB" w:rsidRDefault="00A63D0C" w:rsidP="00A63D0C">
            <w:pPr>
              <w:spacing w:after="0" w:line="240" w:lineRule="auto"/>
              <w:jc w:val="both"/>
              <w:rPr>
                <w:b/>
                <w:szCs w:val="24"/>
              </w:rPr>
            </w:pPr>
            <w:r w:rsidRPr="00AD4ADB">
              <w:rPr>
                <w:szCs w:val="24"/>
              </w:rPr>
              <w:t>1. Statytojas (užsakovas) privalo:</w:t>
            </w:r>
            <w:r w:rsidRPr="00AD4ADB">
              <w:rPr>
                <w:b/>
                <w:szCs w:val="24"/>
              </w:rPr>
              <w:t xml:space="preserve"> </w:t>
            </w:r>
          </w:p>
          <w:p w14:paraId="746FFD51" w14:textId="77777777" w:rsidR="001C5645" w:rsidRDefault="001C5645" w:rsidP="00A63D0C">
            <w:pPr>
              <w:spacing w:after="0" w:line="240" w:lineRule="auto"/>
              <w:jc w:val="both"/>
            </w:pPr>
            <w:r>
              <w:t>&lt;...&gt;</w:t>
            </w:r>
          </w:p>
          <w:p w14:paraId="07560E35" w14:textId="77777777" w:rsidR="00A63D0C" w:rsidRDefault="00A63D0C" w:rsidP="00A63D0C">
            <w:pPr>
              <w:spacing w:after="0" w:line="240" w:lineRule="auto"/>
              <w:jc w:val="both"/>
            </w:pPr>
            <w:r w:rsidRPr="00AD4ADB">
              <w:t>12) statant naujus ar rekonstruojant, griaunant ypatinguosius ir neypatinguosius statinius, atnaujinant (modernizuojant) pastatus, per Lietuvos Respublikos statybos leidimų ir statybos valstybinės priežiūros informacinę sistemą „</w:t>
            </w:r>
            <w:proofErr w:type="spellStart"/>
            <w:r w:rsidRPr="00AD4ADB">
              <w:t>Infostatyba</w:t>
            </w:r>
            <w:proofErr w:type="spellEnd"/>
            <w:r w:rsidRPr="00AD4ADB">
              <w:t xml:space="preserve">“ arba raštu Valstybinei teritorijų planavimo ir statybos inspekcijai prie Aplinkos ministerijos pateikti informaciją apie numatomą statybos pradžią ir pasamdytą ar paskirtą </w:t>
            </w:r>
            <w:r w:rsidRPr="00AD4ADB">
              <w:lastRenderedPageBreak/>
              <w:t>rangovą, statinio projekto vykdymo priežiūros vadovą, statinio statybos vadovą, statinio statybos techninį prižiūrėtoją ne vėliau kaip prieš vieną darbo dieną iki statybos pradžios, apie naujo rangovo, statinio projekto vykdymo priežiūros vadovo, statinio statybos vadovo ir statinio statybos techninio prižiūrėtojo pasamdymą ar paskyrimą ne vėliau kaip per 3 darbo dienas nuo jų pasamdymo ar paskyrimo dienos. Raštu pateiktą šiame punkte nurodytą informaciją Valstybinė teritorijų planavimo ir statybos inspekcija prie Aplinkos ministerijos iki statybos pradžios paskelbia Lietuvos Respublikos statybos leidimų ir statybos valstybinės priežiūros informacinėje sistemoje „</w:t>
            </w:r>
            <w:proofErr w:type="spellStart"/>
            <w:r w:rsidRPr="00AD4ADB">
              <w:t>Infostatyba</w:t>
            </w:r>
            <w:proofErr w:type="spellEnd"/>
            <w:r w:rsidRPr="00AD4ADB">
              <w:t>“;</w:t>
            </w:r>
          </w:p>
          <w:p w14:paraId="0B6BAB73" w14:textId="77777777" w:rsidR="00A63D0C" w:rsidRPr="00AD4ADB" w:rsidRDefault="00A63D0C" w:rsidP="00A63D0C">
            <w:pPr>
              <w:spacing w:after="0" w:line="240" w:lineRule="auto"/>
              <w:jc w:val="both"/>
              <w:rPr>
                <w:szCs w:val="24"/>
              </w:rPr>
            </w:pPr>
          </w:p>
          <w:p w14:paraId="3C9D03FD" w14:textId="77777777" w:rsidR="00A63D0C" w:rsidRPr="00AD4ADB" w:rsidRDefault="00A63D0C" w:rsidP="00A63D0C">
            <w:pPr>
              <w:spacing w:after="0" w:line="240" w:lineRule="auto"/>
              <w:jc w:val="both"/>
              <w:rPr>
                <w:szCs w:val="24"/>
              </w:rPr>
            </w:pPr>
            <w:r w:rsidRPr="00AD4ADB">
              <w:rPr>
                <w:rFonts w:eastAsia="Times New Roman"/>
                <w:b/>
                <w:bCs/>
                <w:szCs w:val="24"/>
                <w:lang w:eastAsia="lt-LT"/>
              </w:rPr>
              <w:t>53 straipsnis. Naudojimasis informacinėmis sistemomis ir elektroniniu parašu</w:t>
            </w:r>
          </w:p>
          <w:p w14:paraId="6EAED700" w14:textId="77777777" w:rsidR="00A63D0C" w:rsidRPr="00AD4ADB" w:rsidRDefault="00A63D0C" w:rsidP="00A63D0C">
            <w:pPr>
              <w:spacing w:after="0" w:line="240" w:lineRule="auto"/>
              <w:ind w:firstLine="28"/>
              <w:jc w:val="both"/>
              <w:textAlignment w:val="baseline"/>
              <w:rPr>
                <w:b/>
                <w:szCs w:val="24"/>
              </w:rPr>
            </w:pPr>
            <w:bookmarkStart w:id="3" w:name="part_ceec00eac4b44994be0a3c3f68dfeb4f"/>
            <w:bookmarkEnd w:id="3"/>
            <w:r w:rsidRPr="00AD4ADB">
              <w:rPr>
                <w:rFonts w:eastAsia="Times New Roman"/>
                <w:szCs w:val="24"/>
                <w:lang w:eastAsia="lt-LT"/>
              </w:rPr>
              <w:t>1. Šio įstatymo 24, 27, 28, 37 ir 39 straipsniuose nurodytas procedūras viešojo administravimo subjektai, taip pat prisijungimo sąlygas išduodantys subjektai atlieka naudodamiesi Lietuvos Respublikos statybos leidimų ir statybos valstybinės priežiūros informacine sistema „</w:t>
            </w:r>
            <w:proofErr w:type="spellStart"/>
            <w:r w:rsidRPr="00AD4ADB">
              <w:rPr>
                <w:rFonts w:eastAsia="Times New Roman"/>
                <w:szCs w:val="24"/>
                <w:lang w:eastAsia="lt-LT"/>
              </w:rPr>
              <w:t>Infostatyba</w:t>
            </w:r>
            <w:proofErr w:type="spellEnd"/>
            <w:r w:rsidRPr="00AD4ADB">
              <w:rPr>
                <w:rFonts w:eastAsia="Times New Roman"/>
                <w:szCs w:val="24"/>
                <w:lang w:eastAsia="lt-LT"/>
              </w:rPr>
              <w:t>“ šios sistemos nuostatuose, kuriuos tvirtina aplinkos ministras, nustatyta tvarka arba kita Aplinkos ministerijos nustatyta tvarka.</w:t>
            </w:r>
          </w:p>
        </w:tc>
        <w:tc>
          <w:tcPr>
            <w:tcW w:w="488" w:type="pct"/>
          </w:tcPr>
          <w:p w14:paraId="447B0FE3" w14:textId="77777777" w:rsidR="00A63D0C" w:rsidRPr="00AD4ADB" w:rsidRDefault="00A63D0C" w:rsidP="00A63D0C">
            <w:pPr>
              <w:spacing w:after="0" w:line="240" w:lineRule="auto"/>
              <w:ind w:right="-109"/>
              <w:jc w:val="center"/>
              <w:rPr>
                <w:szCs w:val="24"/>
              </w:rPr>
            </w:pPr>
            <w:r w:rsidRPr="00AD4ADB">
              <w:rPr>
                <w:szCs w:val="24"/>
              </w:rPr>
              <w:lastRenderedPageBreak/>
              <w:t>Visiškas</w:t>
            </w:r>
          </w:p>
        </w:tc>
      </w:tr>
      <w:tr w:rsidR="00A63D0C" w:rsidRPr="00AD4ADB" w14:paraId="471682A7" w14:textId="77777777" w:rsidTr="00223866">
        <w:trPr>
          <w:trHeight w:val="273"/>
        </w:trPr>
        <w:tc>
          <w:tcPr>
            <w:tcW w:w="2207" w:type="pct"/>
          </w:tcPr>
          <w:p w14:paraId="41D5D736" w14:textId="77777777" w:rsidR="00A63D0C" w:rsidRPr="00AD4ADB" w:rsidRDefault="00A63D0C" w:rsidP="00A63D0C">
            <w:pPr>
              <w:pStyle w:val="prastasis10"/>
              <w:spacing w:before="0" w:beforeAutospacing="0" w:after="0" w:afterAutospacing="0"/>
              <w:jc w:val="both"/>
            </w:pPr>
            <w:r w:rsidRPr="00AD4ADB">
              <w:lastRenderedPageBreak/>
              <w:t>2.   Tinklo operatorius gali atmesti pagal 1 dalį pateiktą prašymą, jeigu:</w:t>
            </w:r>
          </w:p>
          <w:p w14:paraId="43AE1500" w14:textId="77777777" w:rsidR="00A63D0C" w:rsidRPr="00AD4ADB" w:rsidRDefault="00A63D0C" w:rsidP="00A63D0C">
            <w:pPr>
              <w:pStyle w:val="prastasis10"/>
              <w:spacing w:before="0" w:beforeAutospacing="0" w:after="0" w:afterAutospacing="0"/>
              <w:jc w:val="both"/>
            </w:pPr>
            <w:r w:rsidRPr="00AD4ADB">
              <w:t>a) prašomą informaciją jis yra viešai pateikęs elektroniniu formatu arba</w:t>
            </w:r>
          </w:p>
          <w:p w14:paraId="08686770" w14:textId="77777777" w:rsidR="00A63D0C" w:rsidRPr="00AD4ADB" w:rsidRDefault="00A63D0C" w:rsidP="00A63D0C">
            <w:pPr>
              <w:pStyle w:val="prastasis10"/>
              <w:spacing w:before="0" w:beforeAutospacing="0" w:after="0" w:afterAutospacing="0"/>
              <w:jc w:val="both"/>
            </w:pPr>
            <w:r w:rsidRPr="00AD4ADB">
              <w:t>b) prieiga prie tokios informacijos yra užtikrinta per bendrą informacinį punktą.</w:t>
            </w:r>
          </w:p>
        </w:tc>
        <w:tc>
          <w:tcPr>
            <w:tcW w:w="2305" w:type="pct"/>
          </w:tcPr>
          <w:p w14:paraId="2854DD46" w14:textId="77777777" w:rsidR="001C5645" w:rsidRPr="001C5645" w:rsidRDefault="001C5645" w:rsidP="001C5645">
            <w:pPr>
              <w:tabs>
                <w:tab w:val="center" w:pos="4153"/>
                <w:tab w:val="right" w:pos="8306"/>
              </w:tabs>
              <w:spacing w:after="0" w:line="240" w:lineRule="auto"/>
              <w:rPr>
                <w:b/>
                <w:bCs/>
                <w:szCs w:val="24"/>
              </w:rPr>
            </w:pPr>
            <w:r w:rsidRPr="001C5645">
              <w:rPr>
                <w:b/>
                <w:bCs/>
                <w:szCs w:val="24"/>
              </w:rPr>
              <w:t>Elektroninių ryšių įstatymo pakeitimo ir papildymo įstatymas</w:t>
            </w:r>
          </w:p>
          <w:p w14:paraId="5AB99900" w14:textId="77777777" w:rsidR="001C5645" w:rsidRDefault="001C5645" w:rsidP="001C5645">
            <w:pPr>
              <w:tabs>
                <w:tab w:val="center" w:pos="4153"/>
                <w:tab w:val="right" w:pos="8306"/>
              </w:tabs>
              <w:spacing w:after="0" w:line="240" w:lineRule="auto"/>
              <w:rPr>
                <w:szCs w:val="24"/>
              </w:rPr>
            </w:pPr>
            <w:r>
              <w:rPr>
                <w:b/>
                <w:szCs w:val="24"/>
              </w:rPr>
              <w:t>4 straipsnis. Įstatymo papildymas 38</w:t>
            </w:r>
            <w:r>
              <w:rPr>
                <w:b/>
                <w:szCs w:val="24"/>
                <w:vertAlign w:val="superscript"/>
              </w:rPr>
              <w:t>1</w:t>
            </w:r>
            <w:r>
              <w:rPr>
                <w:b/>
                <w:szCs w:val="24"/>
              </w:rPr>
              <w:t xml:space="preserve"> straipsniu</w:t>
            </w:r>
          </w:p>
          <w:p w14:paraId="1D2F7549" w14:textId="77777777" w:rsidR="001C5645" w:rsidRDefault="001C5645" w:rsidP="001C5645">
            <w:pPr>
              <w:tabs>
                <w:tab w:val="center" w:pos="4153"/>
                <w:tab w:val="right" w:pos="8306"/>
              </w:tabs>
              <w:spacing w:after="0" w:line="240" w:lineRule="auto"/>
              <w:rPr>
                <w:szCs w:val="24"/>
              </w:rPr>
            </w:pPr>
            <w:r>
              <w:rPr>
                <w:szCs w:val="24"/>
              </w:rPr>
              <w:t>Papildyti Įstatymą 38</w:t>
            </w:r>
            <w:r>
              <w:rPr>
                <w:szCs w:val="24"/>
                <w:vertAlign w:val="superscript"/>
              </w:rPr>
              <w:t>1</w:t>
            </w:r>
            <w:r>
              <w:rPr>
                <w:szCs w:val="24"/>
              </w:rPr>
              <w:t xml:space="preserve"> straipsniu:</w:t>
            </w:r>
          </w:p>
          <w:p w14:paraId="40B334A8" w14:textId="77777777" w:rsidR="00A63D0C" w:rsidRPr="00AD4ADB" w:rsidRDefault="00A63D0C" w:rsidP="00A63D0C">
            <w:pPr>
              <w:tabs>
                <w:tab w:val="center" w:pos="4153"/>
                <w:tab w:val="right" w:pos="8306"/>
              </w:tabs>
              <w:spacing w:after="0" w:line="240" w:lineRule="auto"/>
              <w:rPr>
                <w:szCs w:val="24"/>
              </w:rPr>
            </w:pPr>
            <w:r w:rsidRPr="00AD4ADB">
              <w:rPr>
                <w:szCs w:val="24"/>
              </w:rPr>
              <w:t>„</w:t>
            </w:r>
            <w:r w:rsidRPr="00AD4ADB">
              <w:rPr>
                <w:b/>
                <w:szCs w:val="24"/>
              </w:rPr>
              <w:t>38</w:t>
            </w:r>
            <w:r w:rsidRPr="00AD4ADB">
              <w:rPr>
                <w:b/>
                <w:szCs w:val="24"/>
                <w:vertAlign w:val="superscript"/>
              </w:rPr>
              <w:t>1</w:t>
            </w:r>
            <w:r w:rsidRPr="00AD4ADB">
              <w:rPr>
                <w:b/>
                <w:szCs w:val="24"/>
              </w:rPr>
              <w:t xml:space="preserve"> straipsnis.</w:t>
            </w:r>
            <w:r w:rsidRPr="00AD4ADB">
              <w:rPr>
                <w:szCs w:val="24"/>
              </w:rPr>
              <w:t xml:space="preserve"> </w:t>
            </w:r>
            <w:r w:rsidRPr="00AD4ADB">
              <w:rPr>
                <w:b/>
                <w:szCs w:val="24"/>
              </w:rPr>
              <w:t xml:space="preserve">Bendras elektroninių ryšių infrastruktūros </w:t>
            </w:r>
            <w:r w:rsidRPr="00AD4ADB">
              <w:rPr>
                <w:b/>
                <w:szCs w:val="24"/>
                <w:lang w:eastAsia="lt-LT"/>
              </w:rPr>
              <w:t xml:space="preserve">ir (arba) tinkamos paskirties </w:t>
            </w:r>
            <w:r w:rsidRPr="00AD4ADB">
              <w:rPr>
                <w:b/>
                <w:szCs w:val="24"/>
              </w:rPr>
              <w:t xml:space="preserve">fizinės </w:t>
            </w:r>
            <w:r w:rsidRPr="00AD4ADB">
              <w:rPr>
                <w:b/>
                <w:szCs w:val="24"/>
                <w:lang w:eastAsia="lt-LT"/>
              </w:rPr>
              <w:t xml:space="preserve">infrastruktūros </w:t>
            </w:r>
            <w:r w:rsidRPr="00AD4ADB">
              <w:rPr>
                <w:b/>
                <w:szCs w:val="24"/>
              </w:rPr>
              <w:t xml:space="preserve">įrengimas </w:t>
            </w:r>
          </w:p>
          <w:p w14:paraId="35F7E148" w14:textId="77777777" w:rsidR="001C5645" w:rsidRDefault="001C5645" w:rsidP="00A63D0C">
            <w:pPr>
              <w:spacing w:after="0" w:line="240" w:lineRule="auto"/>
              <w:ind w:firstLine="28"/>
              <w:jc w:val="both"/>
              <w:rPr>
                <w:szCs w:val="24"/>
              </w:rPr>
            </w:pPr>
            <w:r>
              <w:rPr>
                <w:szCs w:val="24"/>
              </w:rPr>
              <w:t>&lt;...&gt;</w:t>
            </w:r>
          </w:p>
          <w:p w14:paraId="018A4F3E" w14:textId="77777777" w:rsidR="00A63D0C" w:rsidRDefault="00A63D0C" w:rsidP="00A63D0C">
            <w:pPr>
              <w:spacing w:after="0" w:line="240" w:lineRule="auto"/>
              <w:ind w:firstLine="28"/>
              <w:jc w:val="both"/>
              <w:rPr>
                <w:szCs w:val="24"/>
              </w:rPr>
            </w:pPr>
            <w:r w:rsidRPr="00AD4ADB">
              <w:rPr>
                <w:szCs w:val="24"/>
              </w:rPr>
              <w:t>9. Infrastruktūros valdytojas šio straipsnio 8 dalyje nurodytą prašymą privalo išnagrinėti ir proporcingomis, nediskriminacinėmis, skaidriomis sąlygomis informaciją pateikti ar atsisakyti ją pateikti ne vėliau kaip per 14 dienų nuo prašymo gavimo dienos. Infrastruktūros valdytojas neturi teisės atsisakyti patenkinti šio straipsnio 8 dalyje nurodyto prašymo, išskyrus atvejus, kai:</w:t>
            </w:r>
          </w:p>
          <w:p w14:paraId="320EA6F6" w14:textId="77777777" w:rsidR="001C5645" w:rsidRPr="00AD4ADB" w:rsidRDefault="001C5645" w:rsidP="00A63D0C">
            <w:pPr>
              <w:spacing w:after="0" w:line="240" w:lineRule="auto"/>
              <w:ind w:firstLine="28"/>
              <w:jc w:val="both"/>
              <w:rPr>
                <w:szCs w:val="24"/>
              </w:rPr>
            </w:pPr>
            <w:r>
              <w:rPr>
                <w:szCs w:val="24"/>
              </w:rPr>
              <w:t>&lt;...&gt;</w:t>
            </w:r>
          </w:p>
          <w:p w14:paraId="7727F000" w14:textId="77777777" w:rsidR="00A63D0C" w:rsidRPr="00AD4ADB" w:rsidRDefault="00A63D0C" w:rsidP="00A63D0C">
            <w:pPr>
              <w:spacing w:after="0" w:line="240" w:lineRule="auto"/>
              <w:ind w:firstLine="28"/>
              <w:jc w:val="both"/>
              <w:rPr>
                <w:szCs w:val="24"/>
              </w:rPr>
            </w:pPr>
            <w:r w:rsidRPr="00AD4ADB">
              <w:rPr>
                <w:szCs w:val="24"/>
              </w:rPr>
              <w:lastRenderedPageBreak/>
              <w:t>2) infrastruktūros valdytojas prašomą pateikti informaciją jau yra paskelbęs;</w:t>
            </w:r>
          </w:p>
          <w:p w14:paraId="522F2407" w14:textId="77777777" w:rsidR="00A63D0C" w:rsidRDefault="00A63D0C" w:rsidP="00A63D0C">
            <w:pPr>
              <w:spacing w:after="0" w:line="240" w:lineRule="auto"/>
              <w:ind w:firstLine="28"/>
              <w:jc w:val="both"/>
              <w:rPr>
                <w:szCs w:val="24"/>
              </w:rPr>
            </w:pPr>
            <w:r w:rsidRPr="00AD4ADB">
              <w:rPr>
                <w:szCs w:val="24"/>
              </w:rPr>
              <w:t>3) prašoma informacija yra paskelbta Ryšių reguliavimo tarnybos interneto svetainėje.</w:t>
            </w:r>
          </w:p>
          <w:p w14:paraId="7585F1B0" w14:textId="77777777" w:rsidR="001C5645" w:rsidRPr="00AD4ADB" w:rsidRDefault="001C5645" w:rsidP="00FC69FC">
            <w:pPr>
              <w:spacing w:after="0" w:line="240" w:lineRule="auto"/>
              <w:ind w:firstLine="28"/>
              <w:jc w:val="both"/>
              <w:rPr>
                <w:szCs w:val="24"/>
              </w:rPr>
            </w:pPr>
            <w:r>
              <w:rPr>
                <w:szCs w:val="24"/>
              </w:rPr>
              <w:t>&lt;...&gt;.‘</w:t>
            </w:r>
          </w:p>
        </w:tc>
        <w:tc>
          <w:tcPr>
            <w:tcW w:w="488" w:type="pct"/>
          </w:tcPr>
          <w:p w14:paraId="2E95E247" w14:textId="77777777" w:rsidR="00A63D0C" w:rsidRPr="00AD4ADB" w:rsidRDefault="00A63D0C" w:rsidP="00A63D0C">
            <w:pPr>
              <w:spacing w:after="0" w:line="240" w:lineRule="auto"/>
              <w:ind w:right="-109"/>
              <w:jc w:val="center"/>
              <w:rPr>
                <w:szCs w:val="24"/>
              </w:rPr>
            </w:pPr>
            <w:r w:rsidRPr="00AD4ADB">
              <w:rPr>
                <w:szCs w:val="24"/>
              </w:rPr>
              <w:lastRenderedPageBreak/>
              <w:t>Visiškas</w:t>
            </w:r>
          </w:p>
        </w:tc>
      </w:tr>
      <w:tr w:rsidR="00A63D0C" w:rsidRPr="00AD4ADB" w14:paraId="31538DA8" w14:textId="77777777" w:rsidTr="00223866">
        <w:trPr>
          <w:trHeight w:val="273"/>
        </w:trPr>
        <w:tc>
          <w:tcPr>
            <w:tcW w:w="2207" w:type="pct"/>
          </w:tcPr>
          <w:p w14:paraId="459F17BC" w14:textId="77777777" w:rsidR="00A63D0C" w:rsidRPr="00AD4ADB" w:rsidRDefault="00A63D0C" w:rsidP="00A63D0C">
            <w:pPr>
              <w:pStyle w:val="prastasis10"/>
              <w:spacing w:before="0" w:beforeAutospacing="0" w:after="0" w:afterAutospacing="0"/>
              <w:jc w:val="both"/>
            </w:pPr>
            <w:r w:rsidRPr="00AD4ADB">
              <w:t>3.   Valstybės narės užtikrina, kad tinklo operatorius sudarytų galimybę su prašoma 1 dalyje nurodyta būtiniausia informacija susipažinti per bendrą informacinį punktą.</w:t>
            </w:r>
          </w:p>
          <w:p w14:paraId="035E63B0" w14:textId="77777777" w:rsidR="00A63D0C" w:rsidRPr="00AD4ADB" w:rsidRDefault="00A63D0C" w:rsidP="00A63D0C">
            <w:pPr>
              <w:pStyle w:val="prastasis10"/>
              <w:spacing w:before="0" w:beforeAutospacing="0" w:after="0" w:afterAutospacing="0"/>
              <w:jc w:val="both"/>
            </w:pPr>
          </w:p>
        </w:tc>
        <w:tc>
          <w:tcPr>
            <w:tcW w:w="2305" w:type="pct"/>
          </w:tcPr>
          <w:p w14:paraId="572308FD" w14:textId="77777777" w:rsidR="00A63D0C" w:rsidRPr="00A53F02" w:rsidRDefault="00A63D0C" w:rsidP="00A63D0C">
            <w:pPr>
              <w:tabs>
                <w:tab w:val="center" w:pos="4153"/>
                <w:tab w:val="right" w:pos="8306"/>
              </w:tabs>
              <w:spacing w:after="0" w:line="240" w:lineRule="auto"/>
              <w:rPr>
                <w:b/>
                <w:bCs/>
                <w:szCs w:val="24"/>
              </w:rPr>
            </w:pPr>
            <w:r w:rsidRPr="00A53F02">
              <w:rPr>
                <w:b/>
                <w:bCs/>
                <w:szCs w:val="24"/>
              </w:rPr>
              <w:t>ERĮ projektas</w:t>
            </w:r>
          </w:p>
          <w:p w14:paraId="761CB8A2" w14:textId="77777777" w:rsidR="00A63D0C" w:rsidRPr="00A53F02" w:rsidRDefault="00A63D0C" w:rsidP="00A63D0C">
            <w:pPr>
              <w:tabs>
                <w:tab w:val="center" w:pos="4153"/>
                <w:tab w:val="right" w:pos="8306"/>
              </w:tabs>
              <w:spacing w:after="0" w:line="240" w:lineRule="auto"/>
              <w:rPr>
                <w:b/>
                <w:bCs/>
                <w:szCs w:val="24"/>
              </w:rPr>
            </w:pPr>
            <w:r w:rsidRPr="00A53F02">
              <w:rPr>
                <w:b/>
                <w:bCs/>
                <w:szCs w:val="24"/>
              </w:rPr>
              <w:t>1 straipsnis. 38</w:t>
            </w:r>
            <w:r w:rsidRPr="00A53F02">
              <w:rPr>
                <w:b/>
                <w:bCs/>
                <w:szCs w:val="24"/>
                <w:vertAlign w:val="superscript"/>
              </w:rPr>
              <w:t>1</w:t>
            </w:r>
            <w:r w:rsidRPr="00A53F02">
              <w:rPr>
                <w:b/>
                <w:bCs/>
                <w:szCs w:val="24"/>
              </w:rPr>
              <w:t xml:space="preserve"> straipsnio pakeitimas</w:t>
            </w:r>
          </w:p>
          <w:p w14:paraId="46E4202D" w14:textId="77777777" w:rsidR="00FC69FC" w:rsidRDefault="00FC69FC" w:rsidP="00A63D0C">
            <w:pPr>
              <w:spacing w:after="0" w:line="240" w:lineRule="auto"/>
              <w:jc w:val="both"/>
              <w:rPr>
                <w:b/>
                <w:bCs/>
                <w:szCs w:val="24"/>
              </w:rPr>
            </w:pPr>
            <w:r>
              <w:rPr>
                <w:b/>
                <w:bCs/>
                <w:szCs w:val="24"/>
              </w:rPr>
              <w:t>&lt;...&gt;</w:t>
            </w:r>
          </w:p>
          <w:p w14:paraId="38B34BF8" w14:textId="77777777" w:rsidR="00A63D0C" w:rsidRPr="001C5645" w:rsidRDefault="00A63D0C" w:rsidP="00A63D0C">
            <w:pPr>
              <w:spacing w:after="0" w:line="240" w:lineRule="auto"/>
              <w:jc w:val="both"/>
              <w:rPr>
                <w:b/>
                <w:bCs/>
                <w:szCs w:val="24"/>
              </w:rPr>
            </w:pPr>
            <w:r w:rsidRPr="00FC69FC">
              <w:rPr>
                <w:b/>
                <w:bCs/>
                <w:szCs w:val="24"/>
              </w:rPr>
              <w:t>2</w:t>
            </w:r>
            <w:r w:rsidRPr="00F17C7D">
              <w:rPr>
                <w:b/>
                <w:bCs/>
                <w:szCs w:val="24"/>
              </w:rPr>
              <w:t>.</w:t>
            </w:r>
            <w:r w:rsidRPr="001C5645">
              <w:rPr>
                <w:b/>
                <w:bCs/>
                <w:szCs w:val="24"/>
              </w:rPr>
              <w:t xml:space="preserve"> Pakeisti 38</w:t>
            </w:r>
            <w:r w:rsidRPr="001C5645">
              <w:rPr>
                <w:b/>
                <w:bCs/>
                <w:szCs w:val="24"/>
                <w:vertAlign w:val="superscript"/>
              </w:rPr>
              <w:t>1</w:t>
            </w:r>
            <w:r w:rsidRPr="001C5645">
              <w:rPr>
                <w:b/>
                <w:bCs/>
                <w:szCs w:val="24"/>
              </w:rPr>
              <w:t xml:space="preserve"> straipsnio 2 dalį ir ją išdėstyti taip:</w:t>
            </w:r>
          </w:p>
          <w:p w14:paraId="517638F7" w14:textId="77777777" w:rsidR="00A63D0C" w:rsidRPr="001C5645" w:rsidRDefault="00A63D0C" w:rsidP="00A63D0C">
            <w:pPr>
              <w:spacing w:after="0" w:line="240" w:lineRule="auto"/>
              <w:ind w:firstLine="28"/>
              <w:jc w:val="both"/>
              <w:rPr>
                <w:b/>
                <w:bCs/>
                <w:szCs w:val="24"/>
                <w:lang w:eastAsia="lt-LT"/>
              </w:rPr>
            </w:pPr>
            <w:r w:rsidRPr="001C5645">
              <w:rPr>
                <w:b/>
                <w:bCs/>
                <w:szCs w:val="24"/>
              </w:rPr>
              <w:t xml:space="preserve">„2. Infrastruktūros valdytojai pagal šio straipsnio 1 dalį privalo </w:t>
            </w:r>
            <w:r w:rsidRPr="001C5645">
              <w:rPr>
                <w:b/>
                <w:bCs/>
                <w:color w:val="000000"/>
                <w:szCs w:val="24"/>
              </w:rPr>
              <w:t>Topografijos ir inžinerinės infrastruktūros informacinėje sistemoje</w:t>
            </w:r>
            <w:r w:rsidRPr="001C5645">
              <w:rPr>
                <w:b/>
                <w:bCs/>
                <w:szCs w:val="24"/>
              </w:rPr>
              <w:t xml:space="preserve"> paskelbti </w:t>
            </w:r>
            <w:r w:rsidRPr="001C5645">
              <w:rPr>
                <w:b/>
                <w:bCs/>
                <w:szCs w:val="24"/>
                <w:lang w:eastAsia="lt-LT"/>
              </w:rPr>
              <w:t>informaciją apie:</w:t>
            </w:r>
          </w:p>
          <w:p w14:paraId="3F744DB2" w14:textId="77777777" w:rsidR="00A63D0C" w:rsidRPr="001C5645" w:rsidRDefault="00A63D0C" w:rsidP="00A63D0C">
            <w:pPr>
              <w:spacing w:after="0" w:line="240" w:lineRule="auto"/>
              <w:ind w:firstLine="28"/>
              <w:jc w:val="both"/>
              <w:rPr>
                <w:b/>
                <w:bCs/>
                <w:szCs w:val="24"/>
              </w:rPr>
            </w:pPr>
            <w:r w:rsidRPr="001C5645">
              <w:rPr>
                <w:b/>
                <w:bCs/>
                <w:szCs w:val="24"/>
              </w:rPr>
              <w:t xml:space="preserve">1) </w:t>
            </w:r>
            <w:r w:rsidRPr="001C5645">
              <w:rPr>
                <w:b/>
                <w:bCs/>
                <w:szCs w:val="24"/>
                <w:lang w:eastAsia="lt-LT"/>
              </w:rPr>
              <w:t xml:space="preserve">elektroninių ryšių infrastruktūros ir (arba) tinkamos paskirties </w:t>
            </w:r>
            <w:r w:rsidRPr="001C5645">
              <w:rPr>
                <w:b/>
                <w:bCs/>
                <w:szCs w:val="24"/>
              </w:rPr>
              <w:t xml:space="preserve">fizinės </w:t>
            </w:r>
            <w:r w:rsidRPr="001C5645">
              <w:rPr>
                <w:b/>
                <w:bCs/>
                <w:szCs w:val="24"/>
                <w:lang w:eastAsia="lt-LT"/>
              </w:rPr>
              <w:t>infrastruktūros</w:t>
            </w:r>
            <w:r w:rsidRPr="001C5645">
              <w:rPr>
                <w:b/>
                <w:bCs/>
                <w:szCs w:val="24"/>
              </w:rPr>
              <w:t xml:space="preserve"> rūšį, jos elementus ir įrengimo vietą;</w:t>
            </w:r>
          </w:p>
          <w:p w14:paraId="6BD58A11" w14:textId="77777777" w:rsidR="00A63D0C" w:rsidRPr="001C5645" w:rsidRDefault="00A63D0C" w:rsidP="00A63D0C">
            <w:pPr>
              <w:spacing w:after="0" w:line="240" w:lineRule="auto"/>
              <w:ind w:firstLine="28"/>
              <w:jc w:val="both"/>
              <w:rPr>
                <w:b/>
                <w:bCs/>
                <w:szCs w:val="24"/>
              </w:rPr>
            </w:pPr>
            <w:r w:rsidRPr="001C5645">
              <w:rPr>
                <w:b/>
                <w:bCs/>
                <w:szCs w:val="24"/>
              </w:rPr>
              <w:t>2) numatom</w:t>
            </w:r>
            <w:r w:rsidR="002B03DB">
              <w:rPr>
                <w:b/>
                <w:bCs/>
                <w:szCs w:val="24"/>
              </w:rPr>
              <w:t>as</w:t>
            </w:r>
            <w:r w:rsidRPr="001C5645">
              <w:rPr>
                <w:b/>
                <w:bCs/>
                <w:szCs w:val="24"/>
              </w:rPr>
              <w:t xml:space="preserve"> įrengimo darbų pradžios ir </w:t>
            </w:r>
            <w:r w:rsidR="002B03DB">
              <w:rPr>
                <w:b/>
                <w:bCs/>
                <w:szCs w:val="24"/>
              </w:rPr>
              <w:t>pabaigos datas</w:t>
            </w:r>
            <w:r w:rsidRPr="001C5645">
              <w:rPr>
                <w:b/>
                <w:bCs/>
                <w:szCs w:val="24"/>
              </w:rPr>
              <w:t>;</w:t>
            </w:r>
          </w:p>
          <w:p w14:paraId="7A1E974C" w14:textId="77777777" w:rsidR="00A63D0C" w:rsidRPr="00A52878" w:rsidRDefault="00A63D0C" w:rsidP="00FC69FC">
            <w:pPr>
              <w:spacing w:after="0" w:line="240" w:lineRule="auto"/>
              <w:jc w:val="both"/>
              <w:rPr>
                <w:rFonts w:eastAsia="Times New Roman"/>
                <w:szCs w:val="24"/>
                <w:lang w:eastAsia="lt-LT"/>
              </w:rPr>
            </w:pPr>
            <w:r w:rsidRPr="001C5645">
              <w:rPr>
                <w:b/>
                <w:bCs/>
                <w:szCs w:val="24"/>
              </w:rPr>
              <w:t>3) kontaktinius (asmens ar padalinio) duomenis.“</w:t>
            </w:r>
            <w:bookmarkStart w:id="4" w:name="part_350396bfcdca4ba68bd825d27e636b24"/>
            <w:bookmarkEnd w:id="4"/>
          </w:p>
        </w:tc>
        <w:tc>
          <w:tcPr>
            <w:tcW w:w="488" w:type="pct"/>
          </w:tcPr>
          <w:p w14:paraId="029F38D2" w14:textId="77777777" w:rsidR="00A63D0C" w:rsidRPr="00AD4ADB" w:rsidRDefault="00A63D0C" w:rsidP="00A63D0C">
            <w:pPr>
              <w:spacing w:after="0" w:line="240" w:lineRule="auto"/>
              <w:ind w:right="-109"/>
              <w:jc w:val="center"/>
              <w:rPr>
                <w:szCs w:val="24"/>
              </w:rPr>
            </w:pPr>
            <w:r w:rsidRPr="00AD4ADB">
              <w:rPr>
                <w:szCs w:val="24"/>
              </w:rPr>
              <w:t>Visiškas</w:t>
            </w:r>
          </w:p>
        </w:tc>
      </w:tr>
      <w:tr w:rsidR="001C5645" w:rsidRPr="00AD4ADB" w14:paraId="03238950" w14:textId="77777777" w:rsidTr="00223866">
        <w:trPr>
          <w:trHeight w:val="273"/>
        </w:trPr>
        <w:tc>
          <w:tcPr>
            <w:tcW w:w="2207" w:type="pct"/>
          </w:tcPr>
          <w:p w14:paraId="6D6E36CE" w14:textId="77777777" w:rsidR="001C5645" w:rsidRPr="00AD4ADB" w:rsidRDefault="001C5645" w:rsidP="00FC69FC">
            <w:pPr>
              <w:pStyle w:val="prastasis10"/>
              <w:spacing w:before="0" w:beforeAutospacing="0" w:after="0" w:afterAutospacing="0"/>
              <w:jc w:val="both"/>
            </w:pPr>
            <w:r w:rsidRPr="004832EF">
              <w:t xml:space="preserve">4.   Valstybės narės užtikrina, kad kilus ginčui dėl šiame straipsnyje numatytų teisių ir pareigų </w:t>
            </w:r>
            <w:r w:rsidRPr="00640455">
              <w:t>kiekviena šalis</w:t>
            </w:r>
            <w:r w:rsidRPr="008B4063">
              <w:rPr>
                <w:b/>
              </w:rPr>
              <w:t xml:space="preserve"> </w:t>
            </w:r>
            <w:r w:rsidRPr="008B4063">
              <w:t>turėtų teisę perduoti jį spręsti nacionalinei ginčų nagrinėjimo įstaigai</w:t>
            </w:r>
            <w:r w:rsidRPr="008B4063">
              <w:rPr>
                <w:b/>
              </w:rPr>
              <w:t>.</w:t>
            </w:r>
            <w:r w:rsidRPr="004832EF">
              <w:t xml:space="preserve"> Nacionalinė ginčų nagrinėjimo įstaiga, visapusiškai atsižvelgdama į proporcingumo principą, per kuo trumpesnį laikotarpį ir bet kuriuo atveju ne vėliau kaip per du mėnesius, išskyrus išimtinių aplinkybių atvejus, priima privalomą sprendimą, kuriuo išsprendžiamas ginčas, nedarant poveikio šalių galimybei perduoti bylą teismui.</w:t>
            </w:r>
          </w:p>
        </w:tc>
        <w:tc>
          <w:tcPr>
            <w:tcW w:w="2305" w:type="pct"/>
          </w:tcPr>
          <w:p w14:paraId="38396656" w14:textId="77777777" w:rsidR="001C5645" w:rsidRPr="00FC69FC" w:rsidRDefault="001C5645" w:rsidP="001C5645">
            <w:pPr>
              <w:tabs>
                <w:tab w:val="center" w:pos="4153"/>
                <w:tab w:val="right" w:pos="8306"/>
              </w:tabs>
              <w:spacing w:after="0" w:line="240" w:lineRule="auto"/>
              <w:rPr>
                <w:b/>
                <w:bCs/>
                <w:szCs w:val="24"/>
              </w:rPr>
            </w:pPr>
            <w:r w:rsidRPr="00FC69FC">
              <w:rPr>
                <w:b/>
                <w:bCs/>
                <w:szCs w:val="24"/>
              </w:rPr>
              <w:t>Elektroninių ryšių įstatymo pakeitimo ir papildymo įstatymas</w:t>
            </w:r>
          </w:p>
          <w:p w14:paraId="0D17C17E" w14:textId="77777777" w:rsidR="001C5645" w:rsidRDefault="001C5645" w:rsidP="001C5645">
            <w:pPr>
              <w:tabs>
                <w:tab w:val="center" w:pos="4153"/>
                <w:tab w:val="right" w:pos="8306"/>
              </w:tabs>
              <w:spacing w:after="0" w:line="240" w:lineRule="auto"/>
              <w:rPr>
                <w:szCs w:val="24"/>
              </w:rPr>
            </w:pPr>
            <w:r>
              <w:rPr>
                <w:b/>
                <w:szCs w:val="24"/>
              </w:rPr>
              <w:t>2 straipsnis. 28 straipsnio pakeitimas</w:t>
            </w:r>
          </w:p>
          <w:p w14:paraId="6366C6DA" w14:textId="77777777" w:rsidR="001C5645" w:rsidRDefault="001C5645" w:rsidP="001C5645">
            <w:pPr>
              <w:tabs>
                <w:tab w:val="center" w:pos="4153"/>
                <w:tab w:val="right" w:pos="8306"/>
              </w:tabs>
              <w:spacing w:after="0" w:line="240" w:lineRule="auto"/>
              <w:rPr>
                <w:szCs w:val="24"/>
              </w:rPr>
            </w:pPr>
            <w:r>
              <w:rPr>
                <w:szCs w:val="24"/>
              </w:rPr>
              <w:t>1. Pakeisti 28 straipsnio 1 dalį ir ją išdėstyti taip:</w:t>
            </w:r>
          </w:p>
          <w:p w14:paraId="78E78F5B" w14:textId="77777777" w:rsidR="001C5645" w:rsidRDefault="001C5645" w:rsidP="00F17C7D">
            <w:pPr>
              <w:spacing w:after="0" w:line="240" w:lineRule="auto"/>
              <w:jc w:val="both"/>
              <w:rPr>
                <w:szCs w:val="24"/>
              </w:rPr>
            </w:pPr>
            <w:r>
              <w:rPr>
                <w:szCs w:val="24"/>
              </w:rPr>
              <w:t>„1. Ryšių reguliavimo tarnyba privaloma išankstine ne teismo tvarka sprendžia ginčus tarp ūkio subjektų, teikiančių elektroninių ryšių tinklus ir (ar) paslaugas, dėl šio Įstatymo reglamentuotų visuomeninių santykių. Ginčams tarp infrastruktūros naudotojų ir infrastruktūros valdytojų dėl šio Įstatymo 38</w:t>
            </w:r>
            <w:r>
              <w:rPr>
                <w:szCs w:val="24"/>
                <w:vertAlign w:val="superscript"/>
              </w:rPr>
              <w:t>1</w:t>
            </w:r>
            <w:r>
              <w:rPr>
                <w:szCs w:val="24"/>
              </w:rPr>
              <w:t xml:space="preserve"> ir 39 straipsniuose reglamentuotų visuomeninių santykių spręsti taikomos šio straipsnio nuostatos. </w:t>
            </w:r>
            <w:r>
              <w:rPr>
                <w:bCs/>
                <w:szCs w:val="24"/>
              </w:rPr>
              <w:t>Sprendžiant ginčą dėl šio Įstatymo 38</w:t>
            </w:r>
            <w:r>
              <w:rPr>
                <w:bCs/>
                <w:szCs w:val="24"/>
                <w:vertAlign w:val="superscript"/>
              </w:rPr>
              <w:t>1</w:t>
            </w:r>
            <w:r>
              <w:rPr>
                <w:bCs/>
                <w:szCs w:val="24"/>
              </w:rPr>
              <w:t xml:space="preserve"> ir 39 straipsniuose reglamentuotų visuomeninių santykių, tinkamos paskirties fizinės infrastruktūros įrengimo valstybinę priežiūrą atliekančios ir (ar) kitos kompetentingos institucijos privalo per Ryšių reguliavimo tarnybos nustatytą ne trumpesnį kaip 10 darbo dienų terminą nuo Ryšių reguliavimo tarnybos prašymo gavimo dienos pateikti išvadą dėl</w:t>
            </w:r>
            <w:r>
              <w:rPr>
                <w:szCs w:val="24"/>
              </w:rPr>
              <w:t xml:space="preserve"> </w:t>
            </w:r>
            <w:r>
              <w:rPr>
                <w:bCs/>
                <w:szCs w:val="24"/>
              </w:rPr>
              <w:t>ginčo esmės (ieškovo prašymo, atsakovo paaiškinimų ir panašiai)</w:t>
            </w:r>
            <w:r>
              <w:rPr>
                <w:szCs w:val="24"/>
              </w:rPr>
              <w:t>.“</w:t>
            </w:r>
          </w:p>
          <w:p w14:paraId="6673810E" w14:textId="77777777" w:rsidR="00F17C7D" w:rsidRDefault="001C5645" w:rsidP="00F17C7D">
            <w:pPr>
              <w:spacing w:after="0" w:line="240" w:lineRule="auto"/>
              <w:jc w:val="both"/>
              <w:rPr>
                <w:szCs w:val="24"/>
              </w:rPr>
            </w:pPr>
            <w:r>
              <w:rPr>
                <w:szCs w:val="24"/>
              </w:rPr>
              <w:t>2. Pakeisti 28 straipsnio 14 dalį ir ją išdėstyti taip:</w:t>
            </w:r>
          </w:p>
          <w:p w14:paraId="782ADE9C" w14:textId="77777777" w:rsidR="001C5645" w:rsidRDefault="001C5645" w:rsidP="00FC69FC">
            <w:pPr>
              <w:spacing w:after="0" w:line="240" w:lineRule="auto"/>
              <w:jc w:val="both"/>
              <w:rPr>
                <w:szCs w:val="24"/>
              </w:rPr>
            </w:pPr>
            <w:r>
              <w:rPr>
                <w:szCs w:val="24"/>
              </w:rPr>
              <w:t xml:space="preserve">„14. Ryšių reguliavimo tarnyba priima sprendimą dėl ginčo dėl šio Įstatymo reglamentuotų visuomeninių santykių ne vėliau kaip per keturis </w:t>
            </w:r>
            <w:r>
              <w:rPr>
                <w:szCs w:val="24"/>
              </w:rPr>
              <w:lastRenderedPageBreak/>
              <w:t>mėnesius nuo prašymo priėmimo dienos, išskyrus ginčus dėl šio Įstatymo 38</w:t>
            </w:r>
            <w:r>
              <w:rPr>
                <w:szCs w:val="24"/>
                <w:vertAlign w:val="superscript"/>
              </w:rPr>
              <w:t>1</w:t>
            </w:r>
            <w:r>
              <w:rPr>
                <w:szCs w:val="24"/>
              </w:rPr>
              <w:t xml:space="preserve"> straipsnyje reglamentuotų visuomeninių santykių ir 39 straipsnio 8 dalyje reglamentuotų visuomeninių santykių, kiek jie yra susiję su informacijos iš infrastruktūros valdytojų gavimu ir infrastruktūros apžiūra jos įrengimo vietoje, ir dėl statinio ir (arba) jo inžinerinių sistemų bendro naudojimo, dėl kurių sprendimus priima ne vėliau kaip per du mėnesius nuo prašymo priėmimo dienos. Šioje dalyje nurodyti terminai Ryšių reguliavimo tarnybos motyvuotu sprendimu gali būti pratęsti, kai dėl išimtinių aplinkybių (pavyzdžiui, daug įrodymų, sudėtingos ginčo aplinkybės) ginčui nagrinėti reikia ilgesnio laiko.“</w:t>
            </w:r>
          </w:p>
          <w:p w14:paraId="1FAAEF6D" w14:textId="77777777" w:rsidR="001C5645" w:rsidRDefault="001C5645" w:rsidP="001C5645">
            <w:pPr>
              <w:spacing w:after="0" w:line="240" w:lineRule="auto"/>
              <w:jc w:val="both"/>
              <w:rPr>
                <w:b/>
                <w:szCs w:val="24"/>
              </w:rPr>
            </w:pPr>
          </w:p>
          <w:p w14:paraId="7BAFD9AC" w14:textId="77777777" w:rsidR="001C5645" w:rsidRPr="00F17C7D" w:rsidRDefault="001C5645" w:rsidP="001C5645">
            <w:pPr>
              <w:spacing w:after="0" w:line="240" w:lineRule="auto"/>
              <w:jc w:val="both"/>
              <w:rPr>
                <w:b/>
                <w:bCs/>
                <w:szCs w:val="24"/>
              </w:rPr>
            </w:pPr>
            <w:r w:rsidRPr="00F17C7D">
              <w:rPr>
                <w:b/>
                <w:bCs/>
                <w:szCs w:val="24"/>
              </w:rPr>
              <w:t>Elektroninių ryšių įstatymas</w:t>
            </w:r>
          </w:p>
          <w:p w14:paraId="243E9AB7" w14:textId="77777777" w:rsidR="001C5645" w:rsidRPr="00F17C7D" w:rsidRDefault="001C5645" w:rsidP="001C5645">
            <w:pPr>
              <w:spacing w:after="0" w:line="240" w:lineRule="auto"/>
              <w:jc w:val="both"/>
              <w:rPr>
                <w:b/>
                <w:bCs/>
                <w:color w:val="000000"/>
                <w:szCs w:val="24"/>
              </w:rPr>
            </w:pPr>
            <w:r w:rsidRPr="00F17C7D">
              <w:rPr>
                <w:b/>
                <w:bCs/>
                <w:color w:val="000000"/>
                <w:szCs w:val="24"/>
              </w:rPr>
              <w:t>28 straipsnis. Ginčų tarp ūkio subjektų sprendimas</w:t>
            </w:r>
          </w:p>
          <w:p w14:paraId="10C22272" w14:textId="77777777" w:rsidR="00F17C7D" w:rsidRDefault="00F17C7D" w:rsidP="001C5645">
            <w:pPr>
              <w:spacing w:after="0" w:line="240" w:lineRule="auto"/>
              <w:jc w:val="both"/>
              <w:rPr>
                <w:szCs w:val="24"/>
              </w:rPr>
            </w:pPr>
            <w:r>
              <w:rPr>
                <w:szCs w:val="24"/>
              </w:rPr>
              <w:t>&lt;...&gt;</w:t>
            </w:r>
          </w:p>
          <w:p w14:paraId="02B0193A" w14:textId="77777777" w:rsidR="001C5645" w:rsidRPr="00FF7E86" w:rsidRDefault="001C5645" w:rsidP="001C5645">
            <w:pPr>
              <w:spacing w:after="0" w:line="240" w:lineRule="auto"/>
              <w:jc w:val="both"/>
              <w:rPr>
                <w:szCs w:val="24"/>
              </w:rPr>
            </w:pPr>
            <w:r w:rsidRPr="00FF7E86">
              <w:rPr>
                <w:szCs w:val="24"/>
              </w:rPr>
              <w:t xml:space="preserve">4. Ryšių reguliavimo tarnyba, spręsdama ginčą, vadovaujasi šio Įstatymo principais ir tikslais, taip pat </w:t>
            </w:r>
            <w:proofErr w:type="spellStart"/>
            <w:r w:rsidRPr="00FF7E86">
              <w:rPr>
                <w:i/>
                <w:szCs w:val="24"/>
              </w:rPr>
              <w:t>mutatis</w:t>
            </w:r>
            <w:proofErr w:type="spellEnd"/>
            <w:r w:rsidRPr="00FF7E86">
              <w:rPr>
                <w:i/>
                <w:szCs w:val="24"/>
              </w:rPr>
              <w:t xml:space="preserve"> </w:t>
            </w:r>
            <w:proofErr w:type="spellStart"/>
            <w:r w:rsidRPr="00FF7E86">
              <w:rPr>
                <w:i/>
                <w:szCs w:val="24"/>
              </w:rPr>
              <w:t>mutandis</w:t>
            </w:r>
            <w:proofErr w:type="spellEnd"/>
            <w:r w:rsidRPr="00FF7E86">
              <w:rPr>
                <w:szCs w:val="24"/>
              </w:rPr>
              <w:t xml:space="preserve"> Civilinio proceso kodekso 7, 8, 12, 13, 17 straipsniuose nurodytais proceso koncentracijos ir ekonomiškumo, kooperacijos, rungimosi, dispozityvumo, šalių procesinio lygiateisiškumo principais, kiek šiame Įstatyme nenustatyta kitaip.</w:t>
            </w:r>
          </w:p>
          <w:p w14:paraId="38C4872F" w14:textId="77777777" w:rsidR="001C5645" w:rsidRPr="00FF7E86" w:rsidRDefault="001C5645" w:rsidP="001C5645">
            <w:pPr>
              <w:spacing w:after="0" w:line="240" w:lineRule="auto"/>
              <w:jc w:val="both"/>
              <w:rPr>
                <w:b/>
                <w:szCs w:val="24"/>
              </w:rPr>
            </w:pPr>
          </w:p>
          <w:p w14:paraId="6682E9FF" w14:textId="77777777" w:rsidR="001C5645" w:rsidRPr="00F17C7D" w:rsidRDefault="001C5645" w:rsidP="001C5645">
            <w:pPr>
              <w:spacing w:after="0" w:line="240" w:lineRule="auto"/>
              <w:jc w:val="both"/>
              <w:rPr>
                <w:b/>
                <w:bCs/>
                <w:szCs w:val="24"/>
              </w:rPr>
            </w:pPr>
            <w:r w:rsidRPr="00F17C7D">
              <w:rPr>
                <w:b/>
                <w:bCs/>
                <w:szCs w:val="24"/>
              </w:rPr>
              <w:t>Elektroninių ryšių įstatymo pakeitimo įstatymas</w:t>
            </w:r>
          </w:p>
          <w:p w14:paraId="4757B6E6" w14:textId="77777777" w:rsidR="001C5645" w:rsidRPr="00F17C7D" w:rsidRDefault="001C5645" w:rsidP="001C5645">
            <w:pPr>
              <w:spacing w:after="0" w:line="240" w:lineRule="auto"/>
              <w:jc w:val="both"/>
              <w:rPr>
                <w:b/>
                <w:bCs/>
                <w:szCs w:val="24"/>
              </w:rPr>
            </w:pPr>
            <w:r w:rsidRPr="00F17C7D">
              <w:rPr>
                <w:b/>
                <w:bCs/>
                <w:szCs w:val="24"/>
              </w:rPr>
              <w:t>22 straipsnis. 28 straipsnio 8, 10, 15, 17 ir 18 dalių pakeitimas</w:t>
            </w:r>
          </w:p>
          <w:p w14:paraId="0B10788A" w14:textId="77777777" w:rsidR="001C5645" w:rsidRPr="00F17C7D" w:rsidRDefault="001C5645" w:rsidP="001C5645">
            <w:pPr>
              <w:spacing w:after="0" w:line="240" w:lineRule="auto"/>
              <w:jc w:val="both"/>
              <w:rPr>
                <w:b/>
                <w:bCs/>
                <w:szCs w:val="24"/>
              </w:rPr>
            </w:pPr>
            <w:r w:rsidRPr="00F17C7D">
              <w:rPr>
                <w:b/>
                <w:bCs/>
                <w:szCs w:val="24"/>
              </w:rPr>
              <w:t>3. Pakeisti 28 straipsnio 15 dalį ir ją išdėstyti taip:</w:t>
            </w:r>
          </w:p>
          <w:p w14:paraId="11ECF797" w14:textId="77777777" w:rsidR="001C5645" w:rsidRPr="00F17C7D" w:rsidDel="00A85C1B" w:rsidRDefault="001C5645" w:rsidP="00F17C7D">
            <w:pPr>
              <w:spacing w:after="0" w:line="240" w:lineRule="auto"/>
              <w:jc w:val="both"/>
              <w:rPr>
                <w:b/>
                <w:szCs w:val="24"/>
              </w:rPr>
            </w:pPr>
            <w:r w:rsidRPr="00FF7E86">
              <w:rPr>
                <w:szCs w:val="24"/>
              </w:rPr>
              <w:t>„15. Ryšių reguliavimo tarnybos sprendimas įsiteisėja ir yra privalomas vykdyti pasibaigus terminui, nustatytam šio straipsnio 18 dalyje, per kurį ginčo šalys turi teisę kreiptis tiesiogiai į Vilniaus apygardos teismą ir prašyti nagrinėti jų ginčą iš esmės. Ryšių reguliavimo tarnybos procedūriniai sprendimai, priimti nagrinėjant ginčą, įsigalioja ir yra privalomi vykdyti nuo jų priėmimo dienos.“</w:t>
            </w:r>
          </w:p>
        </w:tc>
        <w:tc>
          <w:tcPr>
            <w:tcW w:w="488" w:type="pct"/>
          </w:tcPr>
          <w:p w14:paraId="4AE30AD6" w14:textId="77777777" w:rsidR="001C5645" w:rsidRPr="00AD4ADB" w:rsidRDefault="001C5645" w:rsidP="001C5645">
            <w:pPr>
              <w:spacing w:after="0" w:line="240" w:lineRule="auto"/>
              <w:ind w:right="-109"/>
              <w:jc w:val="center"/>
              <w:rPr>
                <w:szCs w:val="24"/>
              </w:rPr>
            </w:pPr>
            <w:r>
              <w:rPr>
                <w:szCs w:val="24"/>
              </w:rPr>
              <w:lastRenderedPageBreak/>
              <w:t>Visiškas</w:t>
            </w:r>
          </w:p>
        </w:tc>
      </w:tr>
      <w:tr w:rsidR="001C5645" w:rsidRPr="00AD4ADB" w14:paraId="7D14009F" w14:textId="77777777" w:rsidTr="00223866">
        <w:trPr>
          <w:trHeight w:val="273"/>
        </w:trPr>
        <w:tc>
          <w:tcPr>
            <w:tcW w:w="2207" w:type="pct"/>
          </w:tcPr>
          <w:p w14:paraId="0557862D" w14:textId="77777777" w:rsidR="001C5645" w:rsidRPr="00AD4ADB" w:rsidRDefault="001C5645" w:rsidP="001C5645">
            <w:pPr>
              <w:pStyle w:val="prastasis1"/>
              <w:shd w:val="clear" w:color="auto" w:fill="FFFFFF"/>
              <w:spacing w:before="0" w:beforeAutospacing="0" w:after="0" w:afterAutospacing="0"/>
              <w:jc w:val="both"/>
              <w:textAlignment w:val="baseline"/>
              <w:rPr>
                <w:rFonts w:eastAsia="Calibri"/>
                <w:shd w:val="clear" w:color="auto" w:fill="FFFFFF"/>
                <w:lang w:eastAsia="en-US"/>
              </w:rPr>
            </w:pPr>
            <w:r>
              <w:t>5</w:t>
            </w:r>
            <w:r w:rsidRPr="00AD4ADB">
              <w:t>.   Valstybės narės gali leisti netaikyti 1–3 dalių pastatams, kuriuose objektyviomis, skaidriomis, proporcingomis ir nediskriminacinėmis sąlygomis užtikrinama prieiga prie egzistuojančio tinklo, kurio galiniai įrenginiai yra galutinio paslaugų gavėjo vietoje ir kuris yra tinkamas sparčiųjų elektroninių ryšių paslaugoms teikti.</w:t>
            </w:r>
          </w:p>
        </w:tc>
        <w:tc>
          <w:tcPr>
            <w:tcW w:w="2305" w:type="pct"/>
          </w:tcPr>
          <w:p w14:paraId="09C3241A" w14:textId="77777777" w:rsidR="001C5645" w:rsidRPr="00AD4ADB" w:rsidRDefault="001C5645" w:rsidP="001C5645">
            <w:pPr>
              <w:spacing w:after="0" w:line="240" w:lineRule="auto"/>
              <w:ind w:firstLine="33"/>
              <w:jc w:val="both"/>
              <w:rPr>
                <w:szCs w:val="24"/>
              </w:rPr>
            </w:pPr>
            <w:r w:rsidRPr="000D2A0F">
              <w:rPr>
                <w:i/>
                <w:iCs/>
                <w:szCs w:val="24"/>
              </w:rPr>
              <w:t>Pastaba</w:t>
            </w:r>
            <w:r>
              <w:rPr>
                <w:szCs w:val="24"/>
              </w:rPr>
              <w:t xml:space="preserve">. </w:t>
            </w:r>
            <w:r w:rsidR="00F17C7D">
              <w:rPr>
                <w:i/>
                <w:iCs/>
                <w:szCs w:val="24"/>
              </w:rPr>
              <w:t xml:space="preserve">Išimčių </w:t>
            </w:r>
            <w:r w:rsidR="00FC69FC">
              <w:rPr>
                <w:i/>
                <w:iCs/>
                <w:szCs w:val="24"/>
              </w:rPr>
              <w:t>ne</w:t>
            </w:r>
            <w:r w:rsidR="00F17C7D">
              <w:rPr>
                <w:i/>
                <w:iCs/>
                <w:szCs w:val="24"/>
              </w:rPr>
              <w:t>numatyta.</w:t>
            </w:r>
          </w:p>
        </w:tc>
        <w:tc>
          <w:tcPr>
            <w:tcW w:w="488" w:type="pct"/>
          </w:tcPr>
          <w:p w14:paraId="1E4CA2F3" w14:textId="77777777" w:rsidR="001C5645" w:rsidRPr="00AD4ADB" w:rsidRDefault="001C5645" w:rsidP="001C5645">
            <w:pPr>
              <w:spacing w:after="0" w:line="240" w:lineRule="auto"/>
              <w:ind w:right="-109"/>
              <w:jc w:val="center"/>
              <w:rPr>
                <w:szCs w:val="24"/>
              </w:rPr>
            </w:pPr>
          </w:p>
        </w:tc>
      </w:tr>
      <w:tr w:rsidR="001C5645" w:rsidRPr="00AD4ADB" w14:paraId="7761A9DA" w14:textId="77777777" w:rsidTr="00223866">
        <w:trPr>
          <w:trHeight w:val="273"/>
        </w:trPr>
        <w:tc>
          <w:tcPr>
            <w:tcW w:w="2207" w:type="pct"/>
          </w:tcPr>
          <w:p w14:paraId="0368BD7D" w14:textId="77777777" w:rsidR="001C5645" w:rsidRPr="00AD4ADB" w:rsidRDefault="001C5645" w:rsidP="001C5645">
            <w:pPr>
              <w:spacing w:after="0" w:line="240" w:lineRule="auto"/>
              <w:jc w:val="center"/>
              <w:rPr>
                <w:i/>
                <w:szCs w:val="24"/>
              </w:rPr>
            </w:pPr>
            <w:r w:rsidRPr="00AD4ADB">
              <w:rPr>
                <w:i/>
                <w:szCs w:val="24"/>
              </w:rPr>
              <w:lastRenderedPageBreak/>
              <w:t>10 straipsnis</w:t>
            </w:r>
          </w:p>
          <w:p w14:paraId="643A2346" w14:textId="77777777" w:rsidR="001C5645" w:rsidRPr="00AD4ADB" w:rsidRDefault="001C5645" w:rsidP="001C5645">
            <w:pPr>
              <w:spacing w:after="0" w:line="240" w:lineRule="auto"/>
              <w:jc w:val="center"/>
              <w:rPr>
                <w:b/>
                <w:szCs w:val="24"/>
              </w:rPr>
            </w:pPr>
            <w:r w:rsidRPr="00AD4ADB">
              <w:rPr>
                <w:b/>
                <w:szCs w:val="24"/>
              </w:rPr>
              <w:t>Kompetentingos įstaigos</w:t>
            </w:r>
          </w:p>
        </w:tc>
        <w:tc>
          <w:tcPr>
            <w:tcW w:w="2305" w:type="pct"/>
          </w:tcPr>
          <w:p w14:paraId="25681D7B" w14:textId="77777777" w:rsidR="001C5645" w:rsidRPr="00AD4ADB" w:rsidRDefault="001C5645" w:rsidP="001C5645">
            <w:pPr>
              <w:spacing w:after="0" w:line="240" w:lineRule="auto"/>
              <w:jc w:val="both"/>
              <w:rPr>
                <w:b/>
                <w:szCs w:val="24"/>
              </w:rPr>
            </w:pPr>
          </w:p>
        </w:tc>
        <w:tc>
          <w:tcPr>
            <w:tcW w:w="488" w:type="pct"/>
          </w:tcPr>
          <w:p w14:paraId="263FC47D" w14:textId="77777777" w:rsidR="001C5645" w:rsidRPr="00AD4ADB" w:rsidRDefault="001C5645" w:rsidP="001C5645">
            <w:pPr>
              <w:spacing w:after="0" w:line="240" w:lineRule="auto"/>
              <w:ind w:right="-109"/>
              <w:jc w:val="center"/>
              <w:rPr>
                <w:szCs w:val="24"/>
              </w:rPr>
            </w:pPr>
          </w:p>
        </w:tc>
      </w:tr>
      <w:tr w:rsidR="00F17C7D" w:rsidRPr="00FF7E86" w14:paraId="266F8327" w14:textId="77777777" w:rsidTr="00FC69FC">
        <w:trPr>
          <w:trHeight w:val="1691"/>
        </w:trPr>
        <w:tc>
          <w:tcPr>
            <w:tcW w:w="2207" w:type="pct"/>
          </w:tcPr>
          <w:p w14:paraId="78BE041B" w14:textId="77777777" w:rsidR="00F17C7D" w:rsidRPr="00FF7E86" w:rsidRDefault="00F17C7D" w:rsidP="003319DA">
            <w:pPr>
              <w:spacing w:after="0" w:line="240" w:lineRule="auto"/>
              <w:jc w:val="both"/>
              <w:rPr>
                <w:szCs w:val="24"/>
              </w:rPr>
            </w:pPr>
            <w:r w:rsidRPr="00FF7E86">
              <w:rPr>
                <w:szCs w:val="24"/>
              </w:rPr>
              <w:t>1. Valstybės narės užtikrina, kad kiekvieną iš nacionalinei ginčų nagrinėjimo įstaigai pavestų užduočių vykdytų viena ar daugiau kompetentingų įstaigų.</w:t>
            </w:r>
          </w:p>
        </w:tc>
        <w:tc>
          <w:tcPr>
            <w:tcW w:w="2305" w:type="pct"/>
          </w:tcPr>
          <w:p w14:paraId="2CB08003" w14:textId="77777777" w:rsidR="00F17C7D" w:rsidRPr="00F17C7D" w:rsidRDefault="00F17C7D" w:rsidP="003319DA">
            <w:pPr>
              <w:spacing w:after="0" w:line="240" w:lineRule="auto"/>
              <w:ind w:firstLine="33"/>
              <w:jc w:val="both"/>
              <w:rPr>
                <w:b/>
                <w:bCs/>
                <w:szCs w:val="24"/>
              </w:rPr>
            </w:pPr>
            <w:r w:rsidRPr="00F17C7D">
              <w:rPr>
                <w:b/>
                <w:bCs/>
                <w:szCs w:val="24"/>
              </w:rPr>
              <w:t>Elektroninių ryšių įstatymo pakeitimo ir papildymo įstatymas</w:t>
            </w:r>
          </w:p>
          <w:p w14:paraId="0A2BC4D7" w14:textId="77777777" w:rsidR="00F17C7D" w:rsidRDefault="00F17C7D" w:rsidP="00F17C7D">
            <w:pPr>
              <w:spacing w:after="0" w:line="240" w:lineRule="auto"/>
              <w:ind w:firstLine="28"/>
              <w:rPr>
                <w:i/>
                <w:szCs w:val="24"/>
              </w:rPr>
            </w:pPr>
            <w:r>
              <w:rPr>
                <w:b/>
                <w:szCs w:val="24"/>
              </w:rPr>
              <w:t>2 straipsnis. 28 straipsnio pakeitimas</w:t>
            </w:r>
          </w:p>
          <w:p w14:paraId="4C2B2619" w14:textId="77777777" w:rsidR="00F17C7D" w:rsidRDefault="00F17C7D" w:rsidP="00F17C7D">
            <w:pPr>
              <w:spacing w:after="0" w:line="240" w:lineRule="auto"/>
              <w:ind w:firstLine="28"/>
              <w:rPr>
                <w:szCs w:val="24"/>
              </w:rPr>
            </w:pPr>
            <w:r>
              <w:rPr>
                <w:szCs w:val="24"/>
              </w:rPr>
              <w:t>1. Pakeisti 28 straipsnio 1 dalį ir ją išdėstyti taip:</w:t>
            </w:r>
          </w:p>
          <w:p w14:paraId="2E617D8D" w14:textId="77777777" w:rsidR="00F17C7D" w:rsidRPr="009905FF" w:rsidRDefault="00F17C7D" w:rsidP="00FC69FC">
            <w:pPr>
              <w:spacing w:after="0" w:line="240" w:lineRule="auto"/>
              <w:ind w:firstLine="28"/>
              <w:jc w:val="both"/>
              <w:rPr>
                <w:szCs w:val="24"/>
              </w:rPr>
            </w:pPr>
            <w:r>
              <w:rPr>
                <w:szCs w:val="24"/>
              </w:rPr>
              <w:t>„1. Ryšių reguliavimo tarnyba privaloma išankstine ne teismo tvarka sprendžia ginčus tarp ūkio subjektų, teikiančių elektroninių ryšių tinklus ir (ar) paslaugas, dėl šio Įstatymo reglamentuotų visuomeninių santykių. Ginčams tarp infrastruktūros naudotojų ir infrastruktūros valdytojų dėl šio Įstatymo 38</w:t>
            </w:r>
            <w:r>
              <w:rPr>
                <w:szCs w:val="24"/>
                <w:vertAlign w:val="superscript"/>
              </w:rPr>
              <w:t>1</w:t>
            </w:r>
            <w:r>
              <w:rPr>
                <w:szCs w:val="24"/>
              </w:rPr>
              <w:t xml:space="preserve"> ir 39 straipsniuose reglamentuotų visuomeninių santykių spręsti taikomos šio straipsnio nuostatos. </w:t>
            </w:r>
            <w:r>
              <w:rPr>
                <w:bCs/>
                <w:szCs w:val="24"/>
              </w:rPr>
              <w:t>Sprendžiant ginčą dėl šio Įstatymo 38</w:t>
            </w:r>
            <w:r>
              <w:rPr>
                <w:bCs/>
                <w:szCs w:val="24"/>
                <w:vertAlign w:val="superscript"/>
              </w:rPr>
              <w:t>1</w:t>
            </w:r>
            <w:r>
              <w:rPr>
                <w:bCs/>
                <w:szCs w:val="24"/>
              </w:rPr>
              <w:t xml:space="preserve"> ir 39 straipsniuose reglamentuotų visuomeninių santykių, tinkamos paskirties fizinės infrastruktūros įrengimo valstybinę priežiūrą atliekančios ir (ar) kitos kompetentingos institucijos privalo per Ryšių reguliavimo tarnybos nustatytą ne trumpesnį kaip 10 darbo dienų terminą nuo Ryšių reguliavimo tarnybos prašymo gavimo dienos pateikti išvadą dėl</w:t>
            </w:r>
            <w:r>
              <w:rPr>
                <w:szCs w:val="24"/>
              </w:rPr>
              <w:t xml:space="preserve"> </w:t>
            </w:r>
            <w:r>
              <w:rPr>
                <w:bCs/>
                <w:szCs w:val="24"/>
              </w:rPr>
              <w:t>ginčo esmės (ieškovo prašymo, atsakovo paaiškinimų ir panašiai)</w:t>
            </w:r>
            <w:r>
              <w:rPr>
                <w:szCs w:val="24"/>
              </w:rPr>
              <w:t>.“</w:t>
            </w:r>
          </w:p>
        </w:tc>
        <w:tc>
          <w:tcPr>
            <w:tcW w:w="488" w:type="pct"/>
          </w:tcPr>
          <w:p w14:paraId="6D1A5659" w14:textId="77777777" w:rsidR="00F17C7D" w:rsidRPr="00FF7E86" w:rsidRDefault="00F17C7D" w:rsidP="003319DA">
            <w:pPr>
              <w:spacing w:after="0" w:line="240" w:lineRule="auto"/>
              <w:ind w:right="-109"/>
              <w:jc w:val="center"/>
              <w:rPr>
                <w:szCs w:val="24"/>
              </w:rPr>
            </w:pPr>
            <w:r>
              <w:rPr>
                <w:szCs w:val="24"/>
              </w:rPr>
              <w:t>Visiškas</w:t>
            </w:r>
          </w:p>
        </w:tc>
      </w:tr>
      <w:tr w:rsidR="00F17C7D" w:rsidRPr="00FF7E86" w14:paraId="6D5A1F54" w14:textId="77777777" w:rsidTr="00905216">
        <w:trPr>
          <w:trHeight w:val="273"/>
        </w:trPr>
        <w:tc>
          <w:tcPr>
            <w:tcW w:w="2207" w:type="pct"/>
          </w:tcPr>
          <w:p w14:paraId="1F073B86" w14:textId="77777777" w:rsidR="00F17C7D" w:rsidRPr="00FF7E86" w:rsidRDefault="00F17C7D" w:rsidP="003319DA">
            <w:pPr>
              <w:spacing w:after="0" w:line="240" w:lineRule="auto"/>
              <w:jc w:val="both"/>
              <w:rPr>
                <w:szCs w:val="24"/>
              </w:rPr>
            </w:pPr>
            <w:r w:rsidRPr="00FF7E86">
              <w:rPr>
                <w:szCs w:val="24"/>
              </w:rPr>
              <w:t>2. Kiekviena valstybės narės pagal 1 dalį paskirta nacionalinė ginčų nagrinėjimo įstaiga yra teisiškai atskira ir funkciniu požiūriu nepriklausoma nuo bet kokio tinklo operatoriaus. Valstybės narės gali leisti nacionalinei ginčų nagrinėjimo įstaigai imti mokesčius, skirtus jai patikėtų užduočių vykdymo išlaidoms padengti.</w:t>
            </w:r>
          </w:p>
        </w:tc>
        <w:tc>
          <w:tcPr>
            <w:tcW w:w="2305" w:type="pct"/>
          </w:tcPr>
          <w:p w14:paraId="73833AAD" w14:textId="77777777" w:rsidR="00F17C7D" w:rsidRPr="00905216" w:rsidRDefault="00F17C7D" w:rsidP="003319DA">
            <w:pPr>
              <w:spacing w:after="0" w:line="240" w:lineRule="auto"/>
              <w:jc w:val="both"/>
              <w:rPr>
                <w:b/>
                <w:bCs/>
                <w:szCs w:val="24"/>
              </w:rPr>
            </w:pPr>
            <w:r w:rsidRPr="00905216">
              <w:rPr>
                <w:b/>
                <w:bCs/>
                <w:szCs w:val="24"/>
              </w:rPr>
              <w:t>Elektroninių ryšių įstatymo pakeitimo įstatymas</w:t>
            </w:r>
          </w:p>
          <w:p w14:paraId="0C6EE521" w14:textId="77777777" w:rsidR="00F17C7D" w:rsidRPr="002D5129" w:rsidRDefault="00F17C7D" w:rsidP="003319DA">
            <w:pPr>
              <w:spacing w:after="0" w:line="240" w:lineRule="auto"/>
              <w:jc w:val="both"/>
              <w:rPr>
                <w:b/>
                <w:szCs w:val="24"/>
              </w:rPr>
            </w:pPr>
            <w:r w:rsidRPr="002D5129">
              <w:rPr>
                <w:b/>
                <w:szCs w:val="24"/>
              </w:rPr>
              <w:t xml:space="preserve">5 straipsnis. 6 straipsnio 1 dalies pakeitimas </w:t>
            </w:r>
          </w:p>
          <w:p w14:paraId="1558D438" w14:textId="77777777" w:rsidR="00F17C7D" w:rsidRPr="00FF7E86" w:rsidRDefault="00F17C7D" w:rsidP="003319DA">
            <w:pPr>
              <w:spacing w:after="0" w:line="240" w:lineRule="auto"/>
              <w:jc w:val="both"/>
              <w:rPr>
                <w:szCs w:val="24"/>
                <w:lang w:eastAsia="lt-LT"/>
              </w:rPr>
            </w:pPr>
            <w:r w:rsidRPr="00FF7E86">
              <w:rPr>
                <w:szCs w:val="24"/>
              </w:rPr>
              <w:t xml:space="preserve">Pakeisti </w:t>
            </w:r>
            <w:r w:rsidRPr="00FF7E86">
              <w:rPr>
                <w:szCs w:val="24"/>
                <w:lang w:eastAsia="lt-LT"/>
              </w:rPr>
              <w:t xml:space="preserve">6 straipsnio 1 dalį </w:t>
            </w:r>
            <w:r w:rsidRPr="00FF7E86">
              <w:rPr>
                <w:szCs w:val="24"/>
              </w:rPr>
              <w:t>ir ją išdėstyti taip:</w:t>
            </w:r>
          </w:p>
          <w:p w14:paraId="0BD228C9" w14:textId="77777777" w:rsidR="00F17C7D" w:rsidRPr="00FF7E86" w:rsidRDefault="00F17C7D" w:rsidP="003319DA">
            <w:pPr>
              <w:spacing w:after="0" w:line="240" w:lineRule="auto"/>
              <w:jc w:val="both"/>
              <w:rPr>
                <w:szCs w:val="24"/>
              </w:rPr>
            </w:pPr>
            <w:r w:rsidRPr="00FF7E86">
              <w:rPr>
                <w:szCs w:val="24"/>
              </w:rPr>
              <w:t>„1. Ryšių reguliavimo tarnyba – elektroninių ryšių veiklą reguliuojanti ir šio Įstatymo nuostatų, išskyrus šio Įstatymo nuostatas, už kurių įgyvendinimą ir laikymosi priežiūrą pagal kompetenciją atsakingos kitos valstybės institucijos, laikymąsi prižiūrinti ir jas įgyvendinanti savarankiška</w:t>
            </w:r>
            <w:r w:rsidRPr="00FF7E86">
              <w:rPr>
                <w:color w:val="FF0000"/>
                <w:szCs w:val="24"/>
              </w:rPr>
              <w:t xml:space="preserve"> </w:t>
            </w:r>
            <w:r w:rsidRPr="00FF7E86">
              <w:rPr>
                <w:szCs w:val="24"/>
              </w:rPr>
              <w:t>valstybės įstaiga, veikianti nepriklausomai pagal šį ir kitus įstatymus bei savo nuostatus. Ryšių reguliavimo tarnybos nuostatus tvirtina Vyriausybė. Ryšių reguliavimo tarnyba yra Lietuvos Respublikos nacionalinė reguliavimo institucija Europos Sąjungos teisės aktų, reglamentuojančių visuomeninius santykius, susijusius su šio Įstatymo reguliavimo dalyku, prasme.“</w:t>
            </w:r>
          </w:p>
          <w:p w14:paraId="18736297" w14:textId="77777777" w:rsidR="00F17C7D" w:rsidRPr="00FF7E86" w:rsidRDefault="00F17C7D" w:rsidP="003319DA">
            <w:pPr>
              <w:spacing w:after="0" w:line="240" w:lineRule="auto"/>
              <w:jc w:val="both"/>
              <w:rPr>
                <w:b/>
                <w:szCs w:val="24"/>
              </w:rPr>
            </w:pPr>
          </w:p>
          <w:p w14:paraId="1D99FDD8" w14:textId="77777777" w:rsidR="00F17C7D" w:rsidRPr="00AC52FA" w:rsidRDefault="00F17C7D" w:rsidP="003319DA">
            <w:pPr>
              <w:spacing w:after="0" w:line="240" w:lineRule="auto"/>
              <w:jc w:val="both"/>
              <w:rPr>
                <w:b/>
                <w:bCs/>
                <w:szCs w:val="24"/>
              </w:rPr>
            </w:pPr>
            <w:r w:rsidRPr="00AC52FA">
              <w:rPr>
                <w:b/>
                <w:bCs/>
                <w:szCs w:val="24"/>
              </w:rPr>
              <w:t>Elektroninių ryšių įstatymas</w:t>
            </w:r>
          </w:p>
          <w:p w14:paraId="37AC09C8" w14:textId="77777777" w:rsidR="00F17C7D" w:rsidRPr="00AC52FA" w:rsidRDefault="00F17C7D" w:rsidP="003319DA">
            <w:pPr>
              <w:spacing w:after="0" w:line="240" w:lineRule="auto"/>
              <w:jc w:val="both"/>
              <w:rPr>
                <w:b/>
                <w:bCs/>
                <w:szCs w:val="24"/>
              </w:rPr>
            </w:pPr>
            <w:r w:rsidRPr="00AC52FA">
              <w:rPr>
                <w:b/>
                <w:bCs/>
                <w:szCs w:val="24"/>
              </w:rPr>
              <w:t>6 straipsnis. Ryšių reguliavimo tarnyba</w:t>
            </w:r>
          </w:p>
          <w:p w14:paraId="5E000DFA" w14:textId="77777777" w:rsidR="00AC52FA" w:rsidRDefault="00AC52FA" w:rsidP="003319DA">
            <w:pPr>
              <w:spacing w:after="0" w:line="240" w:lineRule="auto"/>
              <w:jc w:val="both"/>
              <w:rPr>
                <w:szCs w:val="24"/>
              </w:rPr>
            </w:pPr>
            <w:r>
              <w:rPr>
                <w:szCs w:val="24"/>
              </w:rPr>
              <w:t>&lt;...&gt;</w:t>
            </w:r>
          </w:p>
          <w:p w14:paraId="4325253C" w14:textId="77777777" w:rsidR="00F17C7D" w:rsidRPr="00FF7E86" w:rsidRDefault="00F17C7D" w:rsidP="003319DA">
            <w:pPr>
              <w:spacing w:after="0" w:line="240" w:lineRule="auto"/>
              <w:jc w:val="both"/>
              <w:rPr>
                <w:szCs w:val="24"/>
              </w:rPr>
            </w:pPr>
            <w:r w:rsidRPr="00FF7E86">
              <w:rPr>
                <w:szCs w:val="24"/>
              </w:rPr>
              <w:lastRenderedPageBreak/>
              <w:t>3. Ryšių reguliavimo tarnyba finansuojama iš valstybės biudžeto ir atskiro šios tarnybos biudžeto, kurį sudaro pajamos, gautos už teikiamas paslaugas ir atliekamus darbus. Jų objektus, dydžius ir mokėjimo tvarką, nustato Ryšių reguliavimo tarnyba, pagrįsdama Ryšių reguliavimo tarnybos sąnaudomis.</w:t>
            </w:r>
          </w:p>
        </w:tc>
        <w:tc>
          <w:tcPr>
            <w:tcW w:w="488" w:type="pct"/>
          </w:tcPr>
          <w:p w14:paraId="03123A7A" w14:textId="77777777" w:rsidR="00F17C7D" w:rsidRPr="00FF7E86" w:rsidRDefault="00F17C7D" w:rsidP="003319DA">
            <w:pPr>
              <w:spacing w:after="0" w:line="240" w:lineRule="auto"/>
              <w:ind w:right="-109"/>
              <w:jc w:val="center"/>
              <w:rPr>
                <w:szCs w:val="24"/>
              </w:rPr>
            </w:pPr>
            <w:r>
              <w:rPr>
                <w:szCs w:val="24"/>
              </w:rPr>
              <w:lastRenderedPageBreak/>
              <w:t>Visiškas</w:t>
            </w:r>
          </w:p>
        </w:tc>
      </w:tr>
      <w:tr w:rsidR="00F17C7D" w:rsidRPr="00FF7E86" w14:paraId="65F1D254" w14:textId="77777777" w:rsidTr="00905216">
        <w:trPr>
          <w:trHeight w:val="273"/>
        </w:trPr>
        <w:tc>
          <w:tcPr>
            <w:tcW w:w="2207" w:type="pct"/>
          </w:tcPr>
          <w:p w14:paraId="3570BE86" w14:textId="77777777" w:rsidR="00F17C7D" w:rsidRPr="00FF7E86" w:rsidRDefault="00F17C7D" w:rsidP="003319DA">
            <w:pPr>
              <w:spacing w:after="0" w:line="240" w:lineRule="auto"/>
              <w:jc w:val="both"/>
              <w:rPr>
                <w:szCs w:val="24"/>
              </w:rPr>
            </w:pPr>
            <w:r w:rsidRPr="00FF7E86">
              <w:rPr>
                <w:szCs w:val="24"/>
              </w:rPr>
              <w:t>3. Valstybės narės reikalauja, kad visos šalys visapusiškai bendradarbiautų su nacionaline ginčų nagrinėjimo įstaiga.</w:t>
            </w:r>
          </w:p>
        </w:tc>
        <w:tc>
          <w:tcPr>
            <w:tcW w:w="2305" w:type="pct"/>
          </w:tcPr>
          <w:p w14:paraId="4149DF8A" w14:textId="77777777" w:rsidR="00F17C7D" w:rsidRPr="00AC52FA" w:rsidRDefault="00F17C7D" w:rsidP="003319DA">
            <w:pPr>
              <w:spacing w:after="0" w:line="240" w:lineRule="auto"/>
              <w:rPr>
                <w:b/>
                <w:bCs/>
                <w:szCs w:val="24"/>
              </w:rPr>
            </w:pPr>
            <w:r w:rsidRPr="00AC52FA">
              <w:rPr>
                <w:b/>
                <w:bCs/>
                <w:szCs w:val="24"/>
              </w:rPr>
              <w:t>Elektroninių ryšių įstatymas</w:t>
            </w:r>
          </w:p>
          <w:p w14:paraId="4A118833" w14:textId="77777777" w:rsidR="00F17C7D" w:rsidRPr="00FF7E86" w:rsidRDefault="00F17C7D" w:rsidP="003319DA">
            <w:pPr>
              <w:spacing w:after="0" w:line="240" w:lineRule="auto"/>
              <w:rPr>
                <w:b/>
                <w:szCs w:val="24"/>
              </w:rPr>
            </w:pPr>
            <w:r w:rsidRPr="00FF7E86">
              <w:rPr>
                <w:b/>
                <w:szCs w:val="24"/>
              </w:rPr>
              <w:t>28 straipsnis. Ginčų tarp ūkio subjektų sprendimas</w:t>
            </w:r>
          </w:p>
          <w:p w14:paraId="1DA2E8EB" w14:textId="77777777" w:rsidR="00AC52FA" w:rsidRDefault="00AC52FA" w:rsidP="003319DA">
            <w:pPr>
              <w:spacing w:after="0" w:line="240" w:lineRule="auto"/>
              <w:jc w:val="both"/>
              <w:rPr>
                <w:szCs w:val="24"/>
              </w:rPr>
            </w:pPr>
            <w:r>
              <w:rPr>
                <w:szCs w:val="24"/>
              </w:rPr>
              <w:t>&lt;...&gt;</w:t>
            </w:r>
          </w:p>
          <w:p w14:paraId="0DCE316D" w14:textId="77777777" w:rsidR="00F17C7D" w:rsidRPr="00FF7E86" w:rsidRDefault="00F17C7D" w:rsidP="003319DA">
            <w:pPr>
              <w:spacing w:after="0" w:line="240" w:lineRule="auto"/>
              <w:jc w:val="both"/>
              <w:rPr>
                <w:szCs w:val="24"/>
              </w:rPr>
            </w:pPr>
            <w:r w:rsidRPr="00FF7E86">
              <w:rPr>
                <w:szCs w:val="24"/>
              </w:rPr>
              <w:t xml:space="preserve">4. Ryšių reguliavimo tarnyba, spręsdama ginčą, vadovaujasi šio Įstatymo principais ir tikslais, taip pat </w:t>
            </w:r>
            <w:proofErr w:type="spellStart"/>
            <w:r w:rsidRPr="00FF7E86">
              <w:rPr>
                <w:i/>
                <w:iCs/>
                <w:szCs w:val="24"/>
              </w:rPr>
              <w:t>mutatis</w:t>
            </w:r>
            <w:proofErr w:type="spellEnd"/>
            <w:r w:rsidRPr="00FF7E86">
              <w:rPr>
                <w:i/>
                <w:iCs/>
                <w:szCs w:val="24"/>
              </w:rPr>
              <w:t xml:space="preserve"> </w:t>
            </w:r>
            <w:proofErr w:type="spellStart"/>
            <w:r w:rsidRPr="00FF7E86">
              <w:rPr>
                <w:i/>
                <w:iCs/>
                <w:szCs w:val="24"/>
              </w:rPr>
              <w:t>mutandis</w:t>
            </w:r>
            <w:proofErr w:type="spellEnd"/>
            <w:r w:rsidRPr="00FF7E86">
              <w:rPr>
                <w:szCs w:val="24"/>
              </w:rPr>
              <w:t xml:space="preserve"> Civilinio proceso kodekso 7, 8, 12, 13, 17 straipsniuose nurodytais proceso koncentracijos ir ekonomiškumo, kooperacijos, rungimosi, dispozityvumo, šalių procesinio lygiateisiškumo principais, kiek šiame Įstatyme nenustatyta kitaip.</w:t>
            </w:r>
          </w:p>
        </w:tc>
        <w:tc>
          <w:tcPr>
            <w:tcW w:w="488" w:type="pct"/>
          </w:tcPr>
          <w:p w14:paraId="3A4AE2F6" w14:textId="77777777" w:rsidR="00F17C7D" w:rsidRPr="00FF7E86" w:rsidRDefault="00F17C7D" w:rsidP="003319DA">
            <w:pPr>
              <w:spacing w:after="0" w:line="240" w:lineRule="auto"/>
              <w:ind w:right="-109"/>
              <w:jc w:val="center"/>
              <w:rPr>
                <w:szCs w:val="24"/>
              </w:rPr>
            </w:pPr>
            <w:r>
              <w:rPr>
                <w:szCs w:val="24"/>
              </w:rPr>
              <w:t>Visiškas</w:t>
            </w:r>
          </w:p>
        </w:tc>
      </w:tr>
      <w:tr w:rsidR="001C5645" w:rsidRPr="00AD4ADB" w14:paraId="6F2D70C5" w14:textId="77777777" w:rsidTr="00223866">
        <w:trPr>
          <w:trHeight w:val="273"/>
        </w:trPr>
        <w:tc>
          <w:tcPr>
            <w:tcW w:w="2207" w:type="pct"/>
          </w:tcPr>
          <w:p w14:paraId="091ECDFD" w14:textId="77777777" w:rsidR="001C5645" w:rsidRPr="00AD4ADB" w:rsidRDefault="001C5645" w:rsidP="001C5645">
            <w:pPr>
              <w:spacing w:after="0" w:line="240" w:lineRule="auto"/>
              <w:jc w:val="both"/>
              <w:rPr>
                <w:szCs w:val="24"/>
              </w:rPr>
            </w:pPr>
            <w:r w:rsidRPr="00AD4ADB">
              <w:rPr>
                <w:szCs w:val="24"/>
              </w:rPr>
              <w:t>4.   Valstybės narės paskiria vieną ar daugiau nacionalinio, regioninio ar vietos lygio kompetentingų įstaigų 4, 6 ir 7 straipsniuose nurodyto bendro informacinio punkto funkcijoms atlikti. Kad būtų padengtos tų funkcijų vykdymo išlaidos, valstybės narės gali leisti imti mokesčius už naudojimąsi bendrais informaciniais punktais.</w:t>
            </w:r>
          </w:p>
        </w:tc>
        <w:tc>
          <w:tcPr>
            <w:tcW w:w="2305" w:type="pct"/>
          </w:tcPr>
          <w:p w14:paraId="7DD124D8" w14:textId="77777777" w:rsidR="00AC52FA" w:rsidRPr="00AC52FA" w:rsidRDefault="00AC52FA" w:rsidP="00AC52FA">
            <w:pPr>
              <w:tabs>
                <w:tab w:val="center" w:pos="4153"/>
                <w:tab w:val="right" w:pos="8306"/>
              </w:tabs>
              <w:spacing w:after="0" w:line="240" w:lineRule="auto"/>
              <w:rPr>
                <w:rFonts w:ascii="TimesLT" w:hAnsi="TimesLT"/>
                <w:b/>
                <w:bCs/>
              </w:rPr>
            </w:pPr>
            <w:r w:rsidRPr="00AC52FA">
              <w:rPr>
                <w:b/>
                <w:bCs/>
                <w:szCs w:val="24"/>
              </w:rPr>
              <w:t xml:space="preserve">Elektroninių ryšių įstatymo pakeitimo ir papildymo įstatymas  </w:t>
            </w:r>
          </w:p>
          <w:p w14:paraId="5B7F6CAD" w14:textId="77777777" w:rsidR="00AC52FA" w:rsidRPr="00AC52FA" w:rsidRDefault="00AC52FA" w:rsidP="00AC52FA">
            <w:pPr>
              <w:tabs>
                <w:tab w:val="center" w:pos="4153"/>
                <w:tab w:val="right" w:pos="8306"/>
              </w:tabs>
              <w:spacing w:after="0" w:line="240" w:lineRule="auto"/>
              <w:rPr>
                <w:rFonts w:ascii="TimesLT" w:hAnsi="TimesLT"/>
                <w:b/>
                <w:bCs/>
              </w:rPr>
            </w:pPr>
            <w:r w:rsidRPr="00AC52FA">
              <w:rPr>
                <w:b/>
                <w:bCs/>
                <w:szCs w:val="24"/>
              </w:rPr>
              <w:t>4 straipsnis. Įstatymo papildymas 38</w:t>
            </w:r>
            <w:r w:rsidRPr="00AC52FA">
              <w:rPr>
                <w:b/>
                <w:bCs/>
                <w:szCs w:val="24"/>
                <w:vertAlign w:val="superscript"/>
              </w:rPr>
              <w:t>1</w:t>
            </w:r>
            <w:r w:rsidRPr="00AC52FA">
              <w:rPr>
                <w:b/>
                <w:bCs/>
                <w:szCs w:val="24"/>
              </w:rPr>
              <w:t xml:space="preserve"> straipsniu</w:t>
            </w:r>
          </w:p>
          <w:p w14:paraId="42790C94" w14:textId="77777777" w:rsidR="00AC52FA" w:rsidRPr="00AC52FA" w:rsidRDefault="00AC52FA" w:rsidP="00AC52FA">
            <w:pPr>
              <w:tabs>
                <w:tab w:val="center" w:pos="4153"/>
                <w:tab w:val="right" w:pos="8306"/>
              </w:tabs>
              <w:spacing w:after="0" w:line="240" w:lineRule="auto"/>
              <w:rPr>
                <w:rFonts w:ascii="TimesLT" w:hAnsi="TimesLT"/>
                <w:b/>
                <w:bCs/>
              </w:rPr>
            </w:pPr>
            <w:r w:rsidRPr="00AC52FA">
              <w:rPr>
                <w:b/>
                <w:bCs/>
                <w:szCs w:val="24"/>
              </w:rPr>
              <w:t>Papildyti Įstatymą 38</w:t>
            </w:r>
            <w:r w:rsidRPr="00AC52FA">
              <w:rPr>
                <w:b/>
                <w:bCs/>
                <w:szCs w:val="24"/>
                <w:vertAlign w:val="superscript"/>
              </w:rPr>
              <w:t>1</w:t>
            </w:r>
            <w:r w:rsidRPr="00AC52FA">
              <w:rPr>
                <w:b/>
                <w:bCs/>
                <w:szCs w:val="24"/>
              </w:rPr>
              <w:t xml:space="preserve"> straipsniu:</w:t>
            </w:r>
          </w:p>
          <w:p w14:paraId="38E45A8A" w14:textId="77777777" w:rsidR="00AC52FA" w:rsidRPr="009E4A1F" w:rsidRDefault="00AC52FA" w:rsidP="00AC52FA">
            <w:pPr>
              <w:tabs>
                <w:tab w:val="center" w:pos="4153"/>
                <w:tab w:val="right" w:pos="8306"/>
              </w:tabs>
              <w:spacing w:after="0" w:line="240" w:lineRule="auto"/>
              <w:rPr>
                <w:rFonts w:ascii="TimesLT" w:hAnsi="TimesLT"/>
              </w:rPr>
            </w:pPr>
            <w:r>
              <w:rPr>
                <w:szCs w:val="24"/>
              </w:rPr>
              <w:t>„</w:t>
            </w:r>
            <w:r>
              <w:rPr>
                <w:b/>
                <w:szCs w:val="24"/>
              </w:rPr>
              <w:t>38</w:t>
            </w:r>
            <w:r>
              <w:rPr>
                <w:b/>
                <w:szCs w:val="24"/>
                <w:vertAlign w:val="superscript"/>
              </w:rPr>
              <w:t>1</w:t>
            </w:r>
            <w:r>
              <w:rPr>
                <w:b/>
                <w:szCs w:val="24"/>
              </w:rPr>
              <w:t xml:space="preserve"> straipsnis.</w:t>
            </w:r>
            <w:r>
              <w:rPr>
                <w:szCs w:val="24"/>
              </w:rPr>
              <w:t xml:space="preserve"> </w:t>
            </w:r>
            <w:r>
              <w:rPr>
                <w:b/>
                <w:szCs w:val="24"/>
              </w:rPr>
              <w:t xml:space="preserve">Bendras elektroninių ryšių infrastruktūros </w:t>
            </w:r>
            <w:r>
              <w:rPr>
                <w:b/>
                <w:szCs w:val="24"/>
                <w:lang w:eastAsia="lt-LT"/>
              </w:rPr>
              <w:t xml:space="preserve">ir (arba) tinkamos paskirties </w:t>
            </w:r>
            <w:r>
              <w:rPr>
                <w:b/>
                <w:szCs w:val="24"/>
              </w:rPr>
              <w:t xml:space="preserve">fizinės </w:t>
            </w:r>
            <w:r>
              <w:rPr>
                <w:b/>
                <w:szCs w:val="24"/>
                <w:lang w:eastAsia="lt-LT"/>
              </w:rPr>
              <w:t xml:space="preserve">infrastruktūros </w:t>
            </w:r>
            <w:r>
              <w:rPr>
                <w:b/>
                <w:szCs w:val="24"/>
              </w:rPr>
              <w:t xml:space="preserve">įrengimas </w:t>
            </w:r>
          </w:p>
          <w:p w14:paraId="2B7232A1" w14:textId="77777777" w:rsidR="001C5645" w:rsidRPr="00A85C1B" w:rsidRDefault="001C5645" w:rsidP="001C5645">
            <w:pPr>
              <w:tabs>
                <w:tab w:val="center" w:pos="4153"/>
                <w:tab w:val="right" w:pos="8306"/>
              </w:tabs>
              <w:spacing w:after="0" w:line="240" w:lineRule="auto"/>
              <w:jc w:val="both"/>
              <w:rPr>
                <w:szCs w:val="24"/>
              </w:rPr>
            </w:pPr>
            <w:r>
              <w:rPr>
                <w:szCs w:val="24"/>
              </w:rPr>
              <w:t>&lt;...&gt;</w:t>
            </w:r>
          </w:p>
          <w:p w14:paraId="570D23CD" w14:textId="77777777" w:rsidR="001C5645" w:rsidRDefault="001C5645" w:rsidP="001C5645">
            <w:pPr>
              <w:spacing w:after="0" w:line="240" w:lineRule="auto"/>
              <w:ind w:firstLine="28"/>
              <w:jc w:val="both"/>
              <w:rPr>
                <w:szCs w:val="24"/>
              </w:rPr>
            </w:pPr>
            <w:r w:rsidRPr="00AD4ADB">
              <w:rPr>
                <w:szCs w:val="24"/>
              </w:rPr>
              <w:t xml:space="preserve">8. Derantis dėl sutarties dėl bendro </w:t>
            </w:r>
            <w:r w:rsidRPr="00AD4ADB">
              <w:rPr>
                <w:szCs w:val="24"/>
                <w:lang w:eastAsia="lt-LT"/>
              </w:rPr>
              <w:t>infrastruktūrų</w:t>
            </w:r>
            <w:r w:rsidRPr="00AD4ADB">
              <w:rPr>
                <w:szCs w:val="24"/>
              </w:rPr>
              <w:t xml:space="preserve"> įrengimo sudarymo, infrastruktūros naudotojas, pateikęs prašymą infrastruktūros valdytojui, turi teisę gauti iš jo šio straipsnio 10 dalyje nurodytą informaciją apie vykdomus arba ketinamus vykdyti įrengimo darbus, kai yra išduoti reikalingi leidimai vykdyti šiuos darbus arba dėl šių leidimų kreiptasi į kompetentingas institucijas, arba numatoma per artimiausius šešis mėnesius dėl jų gavimo kreiptis į kompetentingas institucijas </w:t>
            </w:r>
            <w:r w:rsidRPr="00AD4ADB">
              <w:rPr>
                <w:szCs w:val="24"/>
                <w:lang w:eastAsia="lt-LT"/>
              </w:rPr>
              <w:t xml:space="preserve">(jeigu tokių leidimų nereikia, numatoma per artimiausius šešis mėnesius pradėti </w:t>
            </w:r>
            <w:r w:rsidRPr="00AD4ADB">
              <w:rPr>
                <w:szCs w:val="24"/>
              </w:rPr>
              <w:t>įrengimo darbus</w:t>
            </w:r>
            <w:r w:rsidRPr="00AD4ADB">
              <w:rPr>
                <w:szCs w:val="24"/>
                <w:lang w:eastAsia="lt-LT"/>
              </w:rPr>
              <w:t>)</w:t>
            </w:r>
            <w:r w:rsidRPr="00AD4ADB">
              <w:rPr>
                <w:szCs w:val="24"/>
              </w:rPr>
              <w:t xml:space="preserve">. Infrastruktūros valdytojas turi teisę kreiptis į Ryšių reguliavimo tarnybą, kad ji savo interneto svetainėje </w:t>
            </w:r>
            <w:r w:rsidRPr="00AD4ADB">
              <w:rPr>
                <w:szCs w:val="24"/>
                <w:lang w:eastAsia="lt-LT"/>
              </w:rPr>
              <w:t>elektroninių ryšių infrastruktūros įrengimo ir naudojimo taisyklių nustatyta tvarka</w:t>
            </w:r>
            <w:r w:rsidRPr="00AD4ADB">
              <w:rPr>
                <w:szCs w:val="24"/>
              </w:rPr>
              <w:t xml:space="preserve"> paskelbtų šio straipsnio 10 dalyje nurodytą informaciją apie šioje dalyje nurodytus įrengimo darbus.</w:t>
            </w:r>
          </w:p>
          <w:p w14:paraId="2E235D18" w14:textId="77777777" w:rsidR="00AC52FA" w:rsidRPr="00AD4ADB" w:rsidRDefault="00AC52FA" w:rsidP="001C5645">
            <w:pPr>
              <w:spacing w:after="0" w:line="240" w:lineRule="auto"/>
              <w:ind w:firstLine="28"/>
              <w:jc w:val="both"/>
              <w:rPr>
                <w:szCs w:val="24"/>
              </w:rPr>
            </w:pPr>
            <w:r>
              <w:rPr>
                <w:szCs w:val="24"/>
              </w:rPr>
              <w:t>&lt;...&gt;.“</w:t>
            </w:r>
          </w:p>
          <w:p w14:paraId="1DB73198" w14:textId="77777777" w:rsidR="001C5645" w:rsidRDefault="001C5645" w:rsidP="001C5645">
            <w:pPr>
              <w:spacing w:after="0" w:line="240" w:lineRule="auto"/>
              <w:ind w:firstLine="720"/>
              <w:jc w:val="both"/>
              <w:rPr>
                <w:b/>
                <w:bCs/>
                <w:szCs w:val="24"/>
              </w:rPr>
            </w:pPr>
          </w:p>
          <w:p w14:paraId="17F65FD3" w14:textId="77777777" w:rsidR="001C5645" w:rsidRDefault="001C5645" w:rsidP="001C5645">
            <w:pPr>
              <w:tabs>
                <w:tab w:val="center" w:pos="4153"/>
                <w:tab w:val="right" w:pos="8306"/>
              </w:tabs>
              <w:spacing w:after="0" w:line="240" w:lineRule="auto"/>
              <w:rPr>
                <w:b/>
                <w:bCs/>
                <w:szCs w:val="24"/>
              </w:rPr>
            </w:pPr>
            <w:r w:rsidRPr="00A53F02">
              <w:rPr>
                <w:b/>
                <w:bCs/>
                <w:szCs w:val="24"/>
              </w:rPr>
              <w:lastRenderedPageBreak/>
              <w:t>ERĮ projektas</w:t>
            </w:r>
          </w:p>
          <w:p w14:paraId="61C6DFB1" w14:textId="77777777" w:rsidR="001C5645" w:rsidRDefault="001C5645" w:rsidP="001C5645">
            <w:pPr>
              <w:suppressAutoHyphens/>
              <w:spacing w:after="0" w:line="240" w:lineRule="auto"/>
              <w:ind w:firstLine="28"/>
              <w:jc w:val="both"/>
              <w:textAlignment w:val="baseline"/>
              <w:rPr>
                <w:b/>
                <w:szCs w:val="24"/>
              </w:rPr>
            </w:pPr>
            <w:r>
              <w:rPr>
                <w:b/>
                <w:szCs w:val="24"/>
              </w:rPr>
              <w:t xml:space="preserve">2 straipsnis. </w:t>
            </w:r>
            <w:r>
              <w:rPr>
                <w:b/>
                <w:szCs w:val="24"/>
                <w:lang w:val="en-US"/>
              </w:rPr>
              <w:t xml:space="preserve">39 </w:t>
            </w:r>
            <w:r>
              <w:rPr>
                <w:b/>
                <w:szCs w:val="24"/>
              </w:rPr>
              <w:t>straipsnio pakeitimas</w:t>
            </w:r>
          </w:p>
          <w:p w14:paraId="2580726D" w14:textId="77777777" w:rsidR="001C5645" w:rsidRPr="00646214" w:rsidRDefault="001C5645" w:rsidP="001C5645">
            <w:pPr>
              <w:suppressAutoHyphens/>
              <w:spacing w:after="0" w:line="240" w:lineRule="auto"/>
              <w:ind w:firstLine="28"/>
              <w:jc w:val="both"/>
              <w:textAlignment w:val="baseline"/>
              <w:rPr>
                <w:b/>
                <w:szCs w:val="24"/>
              </w:rPr>
            </w:pPr>
            <w:r w:rsidRPr="00AC52FA">
              <w:rPr>
                <w:b/>
                <w:bCs/>
                <w:szCs w:val="24"/>
              </w:rPr>
              <w:t xml:space="preserve">1. Papildyti </w:t>
            </w:r>
            <w:r w:rsidRPr="00AC52FA">
              <w:rPr>
                <w:b/>
                <w:bCs/>
                <w:szCs w:val="24"/>
                <w:lang w:val="en-US"/>
              </w:rPr>
              <w:t>39</w:t>
            </w:r>
            <w:r w:rsidRPr="00AC52FA">
              <w:rPr>
                <w:b/>
                <w:bCs/>
                <w:szCs w:val="24"/>
              </w:rPr>
              <w:t xml:space="preserve"> straipsnį </w:t>
            </w:r>
            <w:r w:rsidRPr="00AC52FA">
              <w:rPr>
                <w:b/>
                <w:bCs/>
                <w:szCs w:val="24"/>
                <w:lang w:val="en-US"/>
              </w:rPr>
              <w:t>7</w:t>
            </w:r>
            <w:r w:rsidRPr="00AC52FA">
              <w:rPr>
                <w:b/>
                <w:bCs/>
                <w:szCs w:val="24"/>
                <w:vertAlign w:val="superscript"/>
                <w:lang w:val="en-US"/>
              </w:rPr>
              <w:t>1</w:t>
            </w:r>
            <w:r w:rsidRPr="00AC52FA">
              <w:rPr>
                <w:b/>
                <w:bCs/>
                <w:szCs w:val="24"/>
              </w:rPr>
              <w:t xml:space="preserve"> dalimi</w:t>
            </w:r>
            <w:r>
              <w:rPr>
                <w:szCs w:val="24"/>
              </w:rPr>
              <w:t>:</w:t>
            </w:r>
          </w:p>
          <w:p w14:paraId="4BB2935E" w14:textId="5B93C7A6" w:rsidR="001C5645" w:rsidRDefault="001C5645" w:rsidP="001C5645">
            <w:pPr>
              <w:tabs>
                <w:tab w:val="left" w:pos="851"/>
              </w:tabs>
              <w:suppressAutoHyphens/>
              <w:spacing w:after="0" w:line="240" w:lineRule="auto"/>
              <w:jc w:val="both"/>
              <w:textAlignment w:val="baseline"/>
              <w:rPr>
                <w:szCs w:val="24"/>
              </w:rPr>
            </w:pPr>
            <w:r w:rsidRPr="00AD4ADB">
              <w:rPr>
                <w:szCs w:val="24"/>
              </w:rPr>
              <w:t>„</w:t>
            </w:r>
            <w:r>
              <w:rPr>
                <w:b/>
                <w:bCs/>
                <w:szCs w:val="24"/>
              </w:rPr>
              <w:t>7</w:t>
            </w:r>
            <w:r w:rsidRPr="003A7BCA">
              <w:rPr>
                <w:b/>
                <w:bCs/>
                <w:szCs w:val="24"/>
                <w:vertAlign w:val="superscript"/>
              </w:rPr>
              <w:t>1</w:t>
            </w:r>
            <w:r w:rsidRPr="003A7BCA">
              <w:rPr>
                <w:b/>
                <w:bCs/>
                <w:szCs w:val="24"/>
              </w:rPr>
              <w:t>.</w:t>
            </w:r>
            <w:r w:rsidRPr="008F0907">
              <w:rPr>
                <w:szCs w:val="24"/>
              </w:rPr>
              <w:t xml:space="preserve"> </w:t>
            </w:r>
            <w:r w:rsidRPr="00AC52FA">
              <w:rPr>
                <w:b/>
                <w:bCs/>
                <w:szCs w:val="24"/>
              </w:rPr>
              <w:t>Infrastruktūros naudotojai turi teisę proporcingomis, nediskriminacinėmis ir skaidriomis sąlygomis elektroniniu būdu gauti valstybės ar savivaldybių institucijų, valstybės ar savivaldybių įstaigų, valstybės ar savivaldybių įmonių ir viešųjų įstaigų, kurių savininkė arba bent viena iš dalininkių yra valstybė ar savivaldybė (toliau – valstybės ar savivaldybių institucijos, įstaigos, įmonės ir viešosios įstaigos)</w:t>
            </w:r>
            <w:r w:rsidR="00CC3899">
              <w:rPr>
                <w:b/>
                <w:bCs/>
                <w:szCs w:val="24"/>
              </w:rPr>
              <w:t>,</w:t>
            </w:r>
            <w:r w:rsidRPr="00AC52FA">
              <w:rPr>
                <w:b/>
                <w:bCs/>
                <w:szCs w:val="24"/>
              </w:rPr>
              <w:t xml:space="preserve"> elektroniniu būdu valdomą ir (arba) tvarkomą informaciją apie esamą elektroninių ryšių infrastruktūrą ir (arba) tinkamos paskirties fizinę infrastruktūrą </w:t>
            </w:r>
            <w:r w:rsidRPr="00CF5297">
              <w:rPr>
                <w:b/>
                <w:bCs/>
                <w:szCs w:val="24"/>
              </w:rPr>
              <w:t>Lietuvos Respublikos geodezijos ir kartografijos įstatymo nustatyta tvarka</w:t>
            </w:r>
            <w:r w:rsidRPr="008F0907">
              <w:rPr>
                <w:szCs w:val="24"/>
              </w:rPr>
              <w:t>.</w:t>
            </w:r>
            <w:r>
              <w:rPr>
                <w:szCs w:val="24"/>
              </w:rPr>
              <w:t>“</w:t>
            </w:r>
            <w:r w:rsidRPr="008F0907">
              <w:rPr>
                <w:szCs w:val="24"/>
              </w:rPr>
              <w:t xml:space="preserve"> </w:t>
            </w:r>
          </w:p>
          <w:p w14:paraId="1CCC59D6" w14:textId="77777777" w:rsidR="001C5645" w:rsidRPr="00AC52FA" w:rsidRDefault="001C5645" w:rsidP="001C5645">
            <w:pPr>
              <w:tabs>
                <w:tab w:val="left" w:pos="851"/>
              </w:tabs>
              <w:suppressAutoHyphens/>
              <w:spacing w:after="0" w:line="240" w:lineRule="auto"/>
              <w:ind w:firstLine="28"/>
              <w:jc w:val="both"/>
              <w:textAlignment w:val="baseline"/>
              <w:rPr>
                <w:b/>
                <w:bCs/>
                <w:szCs w:val="24"/>
              </w:rPr>
            </w:pPr>
            <w:r w:rsidRPr="00AC52FA">
              <w:rPr>
                <w:b/>
                <w:bCs/>
                <w:szCs w:val="24"/>
              </w:rPr>
              <w:t xml:space="preserve">2. Pakeisti </w:t>
            </w:r>
            <w:r w:rsidRPr="00AC52FA">
              <w:rPr>
                <w:b/>
                <w:bCs/>
                <w:szCs w:val="24"/>
                <w:lang w:val="en-US"/>
              </w:rPr>
              <w:t>39</w:t>
            </w:r>
            <w:r w:rsidRPr="00AC52FA">
              <w:rPr>
                <w:b/>
                <w:bCs/>
                <w:szCs w:val="24"/>
              </w:rPr>
              <w:t xml:space="preserve"> straipsnio 8 dalį ir ją išdėstyti taip:</w:t>
            </w:r>
          </w:p>
          <w:p w14:paraId="669F34AA" w14:textId="7A8B2875" w:rsidR="001C5645" w:rsidRPr="00AD4ADB" w:rsidRDefault="001C5645" w:rsidP="001C5645">
            <w:pPr>
              <w:tabs>
                <w:tab w:val="left" w:pos="851"/>
              </w:tabs>
              <w:suppressAutoHyphens/>
              <w:spacing w:after="0" w:line="240" w:lineRule="auto"/>
              <w:ind w:firstLine="28"/>
              <w:jc w:val="both"/>
              <w:textAlignment w:val="baseline"/>
              <w:rPr>
                <w:szCs w:val="24"/>
              </w:rPr>
            </w:pPr>
            <w:r w:rsidRPr="00AC52FA">
              <w:rPr>
                <w:b/>
                <w:bCs/>
                <w:szCs w:val="24"/>
              </w:rPr>
              <w:t>„</w:t>
            </w:r>
            <w:r w:rsidRPr="00AC52FA">
              <w:rPr>
                <w:b/>
                <w:bCs/>
                <w:szCs w:val="24"/>
                <w:lang w:eastAsia="lt-LT"/>
              </w:rPr>
              <w:t xml:space="preserve">8. Tuo atveju, kai infrastruktūros naudotojams reikalinga informacija valstybės ar savivaldybių institucijų, </w:t>
            </w:r>
            <w:r w:rsidRPr="00AC52FA">
              <w:rPr>
                <w:b/>
                <w:bCs/>
                <w:szCs w:val="24"/>
              </w:rPr>
              <w:t>įstaigų, įmonių ir viešųjų įstaigų</w:t>
            </w:r>
            <w:r w:rsidRPr="00AC52FA">
              <w:rPr>
                <w:b/>
                <w:bCs/>
                <w:szCs w:val="24"/>
                <w:lang w:eastAsia="lt-LT"/>
              </w:rPr>
              <w:t xml:space="preserve"> yra valdoma ir (arba) tvarkoma ne elektroniniu būdu, infrastruktūros naudotojai šią informaciją turi teisę proporcingomis, nediskriminacinėmis ir skaidriomis sąlygomis gauti</w:t>
            </w:r>
            <w:r w:rsidRPr="00AC52FA">
              <w:rPr>
                <w:b/>
                <w:bCs/>
                <w:szCs w:val="24"/>
              </w:rPr>
              <w:t xml:space="preserve"> šio straipsnio 9 dalies 2 punkte nustatyta tvarka,</w:t>
            </w:r>
            <w:r w:rsidRPr="00AC52FA">
              <w:rPr>
                <w:b/>
                <w:bCs/>
                <w:szCs w:val="24"/>
                <w:lang w:eastAsia="lt-LT"/>
              </w:rPr>
              <w:t xml:space="preserve"> taip pat </w:t>
            </w:r>
            <w:r w:rsidR="008B01F9" w:rsidRPr="00246AF9">
              <w:rPr>
                <w:b/>
                <w:bCs/>
                <w:szCs w:val="24"/>
                <w:lang w:eastAsia="lt-LT"/>
              </w:rPr>
              <w:t>elektroninių</w:t>
            </w:r>
            <w:r w:rsidR="008B01F9" w:rsidRPr="00AC52FA">
              <w:rPr>
                <w:b/>
                <w:bCs/>
                <w:szCs w:val="24"/>
                <w:lang w:eastAsia="lt-LT"/>
              </w:rPr>
              <w:t xml:space="preserve"> </w:t>
            </w:r>
            <w:r w:rsidRPr="00AC52FA">
              <w:rPr>
                <w:b/>
                <w:bCs/>
                <w:szCs w:val="24"/>
                <w:lang w:eastAsia="lt-LT"/>
              </w:rPr>
              <w:t xml:space="preserve">ryšių infrastruktūros įrengimo ir naudojimo taisyklių nustatyta tvarka ir sąlygomis iš infrastruktūros valdytojų. Infrastruktūros naudotojai turi teisę apžiūrėti esamą elektroninių ryšių infrastruktūrą ir (arba) tinkamos paskirties </w:t>
            </w:r>
            <w:r w:rsidRPr="00AC52FA">
              <w:rPr>
                <w:b/>
                <w:bCs/>
                <w:szCs w:val="24"/>
              </w:rPr>
              <w:t xml:space="preserve">fizinę </w:t>
            </w:r>
            <w:r w:rsidRPr="00AC52FA">
              <w:rPr>
                <w:b/>
                <w:bCs/>
                <w:szCs w:val="24"/>
                <w:lang w:eastAsia="lt-LT"/>
              </w:rPr>
              <w:t>infrastruktūrą vietoje elektroninių ryšių infrastruktūros įrengimo ir naudojimo taisyklių nustatyta tvarka ir sąlygomis.“</w:t>
            </w:r>
          </w:p>
          <w:p w14:paraId="04B45A5E" w14:textId="77777777" w:rsidR="001C5645" w:rsidRPr="00AD4ADB" w:rsidRDefault="001C5645" w:rsidP="001C5645">
            <w:pPr>
              <w:spacing w:after="0" w:line="240" w:lineRule="auto"/>
              <w:ind w:firstLine="720"/>
              <w:jc w:val="both"/>
              <w:rPr>
                <w:szCs w:val="24"/>
                <w:lang w:eastAsia="lt-LT"/>
              </w:rPr>
            </w:pPr>
          </w:p>
          <w:p w14:paraId="15FB7E40" w14:textId="77777777" w:rsidR="001C5645" w:rsidRPr="00A94115" w:rsidRDefault="001C5645" w:rsidP="001C5645">
            <w:pPr>
              <w:spacing w:after="0" w:line="240" w:lineRule="auto"/>
              <w:jc w:val="both"/>
              <w:rPr>
                <w:b/>
                <w:bCs/>
                <w:szCs w:val="24"/>
                <w:lang w:eastAsia="lt-LT"/>
              </w:rPr>
            </w:pPr>
            <w:r w:rsidRPr="00A94115">
              <w:rPr>
                <w:b/>
                <w:bCs/>
                <w:szCs w:val="24"/>
                <w:lang w:eastAsia="lt-LT"/>
              </w:rPr>
              <w:t>Lietuvos Respublikos teisės gauti informaciją iš valstybės ir savivaldybių institucijų ir įstaigų įstatymas Nr. VIII-1524</w:t>
            </w:r>
          </w:p>
          <w:p w14:paraId="6C271645" w14:textId="77777777" w:rsidR="001C5645" w:rsidRPr="00AD4ADB" w:rsidRDefault="001C5645" w:rsidP="001C5645">
            <w:pPr>
              <w:spacing w:after="0" w:line="240" w:lineRule="auto"/>
              <w:jc w:val="both"/>
              <w:rPr>
                <w:szCs w:val="24"/>
                <w:lang w:eastAsia="lt-LT"/>
              </w:rPr>
            </w:pPr>
            <w:r w:rsidRPr="00AD4ADB">
              <w:rPr>
                <w:rFonts w:eastAsia="Times New Roman"/>
                <w:b/>
                <w:bCs/>
                <w:szCs w:val="24"/>
                <w:lang w:eastAsia="lt-LT"/>
              </w:rPr>
              <w:t>1 straipsnis. Įstatymo tikslas ir taikymas</w:t>
            </w:r>
          </w:p>
          <w:p w14:paraId="328E37AC" w14:textId="77777777" w:rsidR="001C5645" w:rsidRPr="00AD4ADB" w:rsidRDefault="001C5645" w:rsidP="001C5645">
            <w:pPr>
              <w:spacing w:after="0" w:line="240" w:lineRule="auto"/>
              <w:jc w:val="both"/>
              <w:rPr>
                <w:szCs w:val="24"/>
                <w:lang w:eastAsia="lt-LT"/>
              </w:rPr>
            </w:pPr>
            <w:r w:rsidRPr="00AD4ADB">
              <w:rPr>
                <w:rFonts w:eastAsia="Times New Roman"/>
                <w:szCs w:val="24"/>
                <w:lang w:eastAsia="lt-LT"/>
              </w:rPr>
              <w:t>1. Šis įstatymas užtikrina asmenims teisę gauti informaciją iš valstybės ir savivaldybių institucijų ir įstaigų, nustato šios teisės įgyvendinimo tvarką ir reguliuoja valstybės bei savivaldybių</w:t>
            </w:r>
            <w:r w:rsidRPr="00AD4ADB">
              <w:rPr>
                <w:rFonts w:eastAsia="Times New Roman"/>
                <w:szCs w:val="24"/>
                <w:vertAlign w:val="superscript"/>
                <w:lang w:eastAsia="lt-LT"/>
              </w:rPr>
              <w:t>( )</w:t>
            </w:r>
            <w:r w:rsidRPr="00AD4ADB">
              <w:rPr>
                <w:rFonts w:eastAsia="Times New Roman"/>
                <w:szCs w:val="24"/>
                <w:lang w:eastAsia="lt-LT"/>
              </w:rPr>
              <w:t>institucijų ir įstaigų veiksmus teikiant informaciją asmenims.</w:t>
            </w:r>
          </w:p>
          <w:p w14:paraId="14FA9CD3" w14:textId="77777777" w:rsidR="001C5645" w:rsidRPr="00AD4ADB" w:rsidRDefault="001C5645" w:rsidP="001C5645">
            <w:pPr>
              <w:spacing w:after="0" w:line="240" w:lineRule="auto"/>
              <w:jc w:val="both"/>
              <w:rPr>
                <w:szCs w:val="24"/>
                <w:lang w:eastAsia="lt-LT"/>
              </w:rPr>
            </w:pPr>
            <w:r w:rsidRPr="00AD4ADB">
              <w:rPr>
                <w:rFonts w:eastAsia="Times New Roman"/>
                <w:szCs w:val="24"/>
                <w:lang w:eastAsia="lt-LT"/>
              </w:rPr>
              <w:lastRenderedPageBreak/>
              <w:t>2. Šis įstatymas sudaro palankias sąlygas asmenims gauti valstybės ir savivaldybių institucijų ir įstaigų disponuojamą informaciją ir panaudoti ją komerciniams ar nekomerciniams tikslams.</w:t>
            </w:r>
          </w:p>
          <w:p w14:paraId="6D5F0E3C" w14:textId="77777777" w:rsidR="001C5645" w:rsidRPr="00AD4ADB" w:rsidRDefault="001C5645" w:rsidP="001C5645">
            <w:pPr>
              <w:spacing w:after="0" w:line="240" w:lineRule="auto"/>
              <w:jc w:val="both"/>
              <w:rPr>
                <w:i/>
                <w:szCs w:val="24"/>
              </w:rPr>
            </w:pPr>
          </w:p>
          <w:p w14:paraId="72B20DDA" w14:textId="77777777" w:rsidR="001C5645" w:rsidRPr="00A94115" w:rsidRDefault="001C5645" w:rsidP="001C5645">
            <w:pPr>
              <w:spacing w:after="0" w:line="240" w:lineRule="auto"/>
              <w:jc w:val="both"/>
              <w:rPr>
                <w:b/>
                <w:bCs/>
                <w:szCs w:val="24"/>
                <w:lang w:eastAsia="lt-LT"/>
              </w:rPr>
            </w:pPr>
            <w:r w:rsidRPr="00A94115">
              <w:rPr>
                <w:b/>
                <w:bCs/>
                <w:szCs w:val="24"/>
                <w:lang w:eastAsia="lt-LT"/>
              </w:rPr>
              <w:t>Lietuvos Respublikos vietos savivaldos įstatymas Nr. I-533</w:t>
            </w:r>
          </w:p>
          <w:p w14:paraId="33CA605A" w14:textId="77777777" w:rsidR="001C5645" w:rsidRPr="00AD4ADB" w:rsidRDefault="001C5645" w:rsidP="001C5645">
            <w:pPr>
              <w:spacing w:after="0" w:line="240" w:lineRule="auto"/>
              <w:jc w:val="both"/>
              <w:rPr>
                <w:b/>
                <w:bCs/>
                <w:color w:val="000000"/>
                <w:szCs w:val="24"/>
                <w:shd w:val="clear" w:color="auto" w:fill="FFFFFF"/>
              </w:rPr>
            </w:pPr>
            <w:r w:rsidRPr="00AD4ADB">
              <w:rPr>
                <w:b/>
                <w:bCs/>
                <w:color w:val="000000"/>
                <w:szCs w:val="24"/>
                <w:shd w:val="clear" w:color="auto" w:fill="FFFFFF"/>
              </w:rPr>
              <w:t>6 straipsnis. Savarankiškosios savivaldybių funkcijos</w:t>
            </w:r>
          </w:p>
          <w:p w14:paraId="75DF35C8" w14:textId="77777777" w:rsidR="00AC52FA" w:rsidRDefault="00AC52FA" w:rsidP="001C5645">
            <w:pPr>
              <w:spacing w:after="0" w:line="240" w:lineRule="auto"/>
              <w:jc w:val="both"/>
              <w:rPr>
                <w:color w:val="000000"/>
                <w:szCs w:val="24"/>
              </w:rPr>
            </w:pPr>
            <w:r>
              <w:rPr>
                <w:color w:val="000000"/>
                <w:szCs w:val="24"/>
              </w:rPr>
              <w:t>&lt;...&gt;</w:t>
            </w:r>
          </w:p>
          <w:p w14:paraId="0F1F38BD" w14:textId="77777777" w:rsidR="001C5645" w:rsidRPr="00AD4ADB" w:rsidRDefault="001C5645" w:rsidP="001C5645">
            <w:pPr>
              <w:spacing w:after="0" w:line="240" w:lineRule="auto"/>
              <w:jc w:val="both"/>
              <w:rPr>
                <w:b/>
                <w:bCs/>
                <w:color w:val="000000"/>
                <w:szCs w:val="24"/>
                <w:shd w:val="clear" w:color="auto" w:fill="FFFFFF"/>
              </w:rPr>
            </w:pPr>
            <w:r w:rsidRPr="00AD4ADB">
              <w:rPr>
                <w:color w:val="000000"/>
                <w:szCs w:val="24"/>
              </w:rPr>
              <w:t>19) teritorijų planavimas, savivaldybės</w:t>
            </w:r>
            <w:r w:rsidRPr="00AD4ADB">
              <w:rPr>
                <w:rStyle w:val="apple-converted-space"/>
                <w:color w:val="000000"/>
                <w:szCs w:val="24"/>
              </w:rPr>
              <w:t> </w:t>
            </w:r>
            <w:r w:rsidRPr="00AD4ADB">
              <w:rPr>
                <w:color w:val="000000"/>
                <w:szCs w:val="24"/>
              </w:rPr>
              <w:t>bendrojo plano</w:t>
            </w:r>
            <w:r w:rsidRPr="00AD4ADB">
              <w:rPr>
                <w:rStyle w:val="apple-converted-space"/>
                <w:color w:val="000000"/>
                <w:szCs w:val="24"/>
              </w:rPr>
              <w:t> </w:t>
            </w:r>
            <w:r w:rsidRPr="00AD4ADB">
              <w:rPr>
                <w:color w:val="000000"/>
                <w:szCs w:val="24"/>
              </w:rPr>
              <w:t>ar savivaldybės dalių bendrųjų planų ir detaliųjų planų sprendinių įgyvendinimas;</w:t>
            </w:r>
          </w:p>
          <w:p w14:paraId="3BD06089" w14:textId="77777777" w:rsidR="001C5645" w:rsidRDefault="001C5645" w:rsidP="001C5645">
            <w:pPr>
              <w:spacing w:after="0" w:line="240" w:lineRule="auto"/>
              <w:jc w:val="both"/>
              <w:rPr>
                <w:color w:val="000000"/>
                <w:szCs w:val="24"/>
              </w:rPr>
            </w:pPr>
            <w:r w:rsidRPr="00AD4ADB">
              <w:rPr>
                <w:color w:val="000000"/>
                <w:szCs w:val="24"/>
              </w:rPr>
              <w:t>20) specialiųjų architektūros reikalavimų nustatymas ir statybą leidžiančių dokumentų išdavimas įstatymų nustatyta tvarka;</w:t>
            </w:r>
          </w:p>
          <w:p w14:paraId="44143240" w14:textId="77777777" w:rsidR="00AC52FA" w:rsidRPr="00AD4ADB" w:rsidRDefault="00AC52FA" w:rsidP="001C5645">
            <w:pPr>
              <w:spacing w:after="0" w:line="240" w:lineRule="auto"/>
              <w:jc w:val="both"/>
              <w:rPr>
                <w:color w:val="000000"/>
                <w:szCs w:val="24"/>
              </w:rPr>
            </w:pPr>
            <w:r>
              <w:rPr>
                <w:color w:val="000000"/>
                <w:szCs w:val="24"/>
              </w:rPr>
              <w:t>&lt;...&gt;.</w:t>
            </w:r>
          </w:p>
        </w:tc>
        <w:tc>
          <w:tcPr>
            <w:tcW w:w="488" w:type="pct"/>
          </w:tcPr>
          <w:p w14:paraId="55D889DB" w14:textId="77777777" w:rsidR="001C5645" w:rsidRPr="00AD4ADB" w:rsidRDefault="001C5645" w:rsidP="001C5645">
            <w:pPr>
              <w:spacing w:after="0" w:line="240" w:lineRule="auto"/>
              <w:ind w:right="-109"/>
              <w:jc w:val="center"/>
              <w:rPr>
                <w:szCs w:val="24"/>
              </w:rPr>
            </w:pPr>
            <w:r w:rsidRPr="00AD4ADB">
              <w:rPr>
                <w:szCs w:val="24"/>
              </w:rPr>
              <w:lastRenderedPageBreak/>
              <w:t>Visiškas</w:t>
            </w:r>
          </w:p>
        </w:tc>
      </w:tr>
    </w:tbl>
    <w:p w14:paraId="3D4C2A15" w14:textId="77777777" w:rsidR="000A625B" w:rsidRPr="00AD4ADB" w:rsidRDefault="000A625B" w:rsidP="00C85E0C">
      <w:pPr>
        <w:spacing w:after="0" w:line="240" w:lineRule="auto"/>
        <w:jc w:val="center"/>
        <w:rPr>
          <w:szCs w:val="24"/>
        </w:rPr>
      </w:pPr>
    </w:p>
    <w:p w14:paraId="2DF72C7D" w14:textId="77777777" w:rsidR="00F47CAB" w:rsidRPr="00FF7E86" w:rsidRDefault="00F47CAB" w:rsidP="00C85E0C">
      <w:pPr>
        <w:spacing w:after="0" w:line="240" w:lineRule="auto"/>
        <w:jc w:val="center"/>
        <w:rPr>
          <w:szCs w:val="24"/>
        </w:rPr>
      </w:pPr>
      <w:r w:rsidRPr="00AD4ADB">
        <w:rPr>
          <w:szCs w:val="24"/>
        </w:rPr>
        <w:t>____________________________</w:t>
      </w:r>
    </w:p>
    <w:sectPr w:rsidR="00F47CAB" w:rsidRPr="00FF7E86" w:rsidSect="00311382">
      <w:headerReference w:type="default" r:id="rId10"/>
      <w:pgSz w:w="16838" w:h="11906" w:orient="landscape"/>
      <w:pgMar w:top="1134" w:right="567" w:bottom="1134"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BAEA7" w14:textId="77777777" w:rsidR="00D8029C" w:rsidRDefault="00D8029C" w:rsidP="0067633E">
      <w:pPr>
        <w:spacing w:after="0" w:line="240" w:lineRule="auto"/>
      </w:pPr>
      <w:r>
        <w:separator/>
      </w:r>
    </w:p>
  </w:endnote>
  <w:endnote w:type="continuationSeparator" w:id="0">
    <w:p w14:paraId="0456EEC9" w14:textId="77777777" w:rsidR="00D8029C" w:rsidRDefault="00D8029C" w:rsidP="00676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AA499" w14:textId="77777777" w:rsidR="00D8029C" w:rsidRDefault="00D8029C" w:rsidP="0067633E">
      <w:pPr>
        <w:spacing w:after="0" w:line="240" w:lineRule="auto"/>
      </w:pPr>
      <w:r>
        <w:separator/>
      </w:r>
    </w:p>
  </w:footnote>
  <w:footnote w:type="continuationSeparator" w:id="0">
    <w:p w14:paraId="05958856" w14:textId="77777777" w:rsidR="00D8029C" w:rsidRDefault="00D8029C" w:rsidP="00676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35D69" w14:textId="77777777" w:rsidR="000A0E39" w:rsidRDefault="000A0E39">
    <w:pPr>
      <w:pStyle w:val="Antrats"/>
      <w:jc w:val="center"/>
    </w:pPr>
    <w:r>
      <w:fldChar w:fldCharType="begin"/>
    </w:r>
    <w:r>
      <w:instrText xml:space="preserve"> PAGE   \* MERGEFORMAT </w:instrText>
    </w:r>
    <w:r>
      <w:fldChar w:fldCharType="separate"/>
    </w:r>
    <w:r>
      <w:rPr>
        <w:noProof/>
      </w:rPr>
      <w:t>84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46D05"/>
    <w:multiLevelType w:val="multilevel"/>
    <w:tmpl w:val="C8D64F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152618"/>
    <w:multiLevelType w:val="hybridMultilevel"/>
    <w:tmpl w:val="CDFCF716"/>
    <w:lvl w:ilvl="0" w:tplc="31C6D0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5FC126C"/>
    <w:multiLevelType w:val="hybridMultilevel"/>
    <w:tmpl w:val="F55A08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CE21B5"/>
    <w:multiLevelType w:val="multilevel"/>
    <w:tmpl w:val="BFC6B5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D43C89"/>
    <w:multiLevelType w:val="hybridMultilevel"/>
    <w:tmpl w:val="9948C3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033177"/>
    <w:multiLevelType w:val="multilevel"/>
    <w:tmpl w:val="C8D64F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FC16671"/>
    <w:multiLevelType w:val="hybridMultilevel"/>
    <w:tmpl w:val="B04CFD14"/>
    <w:lvl w:ilvl="0" w:tplc="8A24F03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AB22CC"/>
    <w:multiLevelType w:val="multilevel"/>
    <w:tmpl w:val="F4D66158"/>
    <w:lvl w:ilvl="0">
      <w:start w:val="1"/>
      <w:numFmt w:val="decimal"/>
      <w:suff w:val="space"/>
      <w:lvlText w:val="%1."/>
      <w:lvlJc w:val="left"/>
      <w:pPr>
        <w:ind w:left="0" w:firstLine="680"/>
      </w:pPr>
      <w:rPr>
        <w:rFonts w:hint="default"/>
      </w:rPr>
    </w:lvl>
    <w:lvl w:ilvl="1">
      <w:start w:val="1"/>
      <w:numFmt w:val="decimal"/>
      <w:suff w:val="space"/>
      <w:lvlText w:val="%1.%2."/>
      <w:lvlJc w:val="left"/>
      <w:pPr>
        <w:ind w:left="0" w:firstLine="680"/>
      </w:pPr>
      <w:rPr>
        <w:rFonts w:hint="default"/>
      </w:rPr>
    </w:lvl>
    <w:lvl w:ilvl="2">
      <w:start w:val="1"/>
      <w:numFmt w:val="decimal"/>
      <w:suff w:val="space"/>
      <w:lvlText w:val="%1.%2.%3."/>
      <w:lvlJc w:val="left"/>
      <w:pPr>
        <w:ind w:left="0" w:firstLine="68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8" w15:restartNumberingAfterBreak="0">
    <w:nsid w:val="2E8902A9"/>
    <w:multiLevelType w:val="multilevel"/>
    <w:tmpl w:val="977E5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341E5A"/>
    <w:multiLevelType w:val="multilevel"/>
    <w:tmpl w:val="22B2627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814AEF"/>
    <w:multiLevelType w:val="hybridMultilevel"/>
    <w:tmpl w:val="E8BC3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A958FF"/>
    <w:multiLevelType w:val="hybridMultilevel"/>
    <w:tmpl w:val="5DD2ABC6"/>
    <w:lvl w:ilvl="0" w:tplc="B5F4F37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E5456DD"/>
    <w:multiLevelType w:val="multilevel"/>
    <w:tmpl w:val="598E01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5158AC"/>
    <w:multiLevelType w:val="hybridMultilevel"/>
    <w:tmpl w:val="7CF2D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FF64F0"/>
    <w:multiLevelType w:val="multilevel"/>
    <w:tmpl w:val="C8D64F52"/>
    <w:lvl w:ilvl="0">
      <w:start w:val="1"/>
      <w:numFmt w:val="decimal"/>
      <w:lvlText w:val="%1."/>
      <w:lvlJc w:val="left"/>
      <w:pPr>
        <w:ind w:left="360" w:hanging="360"/>
      </w:pPr>
      <w:rPr>
        <w:rFonts w:hint="default"/>
      </w:rPr>
    </w:lvl>
    <w:lvl w:ilvl="1">
      <w:start w:val="1"/>
      <w:numFmt w:val="decimal"/>
      <w:lvlText w:val="%1.%2."/>
      <w:lvlJc w:val="left"/>
      <w:pPr>
        <w:ind w:left="29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FE71771"/>
    <w:multiLevelType w:val="multilevel"/>
    <w:tmpl w:val="90FC7CC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3"/>
      <w:numFmt w:val="decimal"/>
      <w:lvlText w:val="%3."/>
      <w:lvlJc w:val="left"/>
      <w:pPr>
        <w:ind w:left="1429" w:hanging="720"/>
      </w:pPr>
      <w:rPr>
        <w:rFonts w:hint="default"/>
      </w:rPr>
    </w:lvl>
    <w:lvl w:ilvl="3">
      <w:start w:val="1"/>
      <w:numFmt w:val="lowerLetter"/>
      <w:isLgl/>
      <w:lvlText w:val="%1.%2.%3.%4."/>
      <w:lvlJc w:val="left"/>
      <w:pPr>
        <w:ind w:left="1713"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4"/>
  </w:num>
  <w:num w:numId="2">
    <w:abstractNumId w:val="10"/>
  </w:num>
  <w:num w:numId="3">
    <w:abstractNumId w:val="13"/>
  </w:num>
  <w:num w:numId="4">
    <w:abstractNumId w:val="2"/>
  </w:num>
  <w:num w:numId="5">
    <w:abstractNumId w:val="7"/>
  </w:num>
  <w:num w:numId="6">
    <w:abstractNumId w:val="3"/>
  </w:num>
  <w:num w:numId="7">
    <w:abstractNumId w:val="6"/>
  </w:num>
  <w:num w:numId="8">
    <w:abstractNumId w:val="15"/>
  </w:num>
  <w:num w:numId="9">
    <w:abstractNumId w:val="12"/>
  </w:num>
  <w:num w:numId="10">
    <w:abstractNumId w:val="8"/>
  </w:num>
  <w:num w:numId="11">
    <w:abstractNumId w:val="9"/>
  </w:num>
  <w:num w:numId="12">
    <w:abstractNumId w:val="1"/>
  </w:num>
  <w:num w:numId="13">
    <w:abstractNumId w:val="5"/>
  </w:num>
  <w:num w:numId="14">
    <w:abstractNumId w:val="14"/>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F"/>
    <w:rsid w:val="00000EFC"/>
    <w:rsid w:val="00001937"/>
    <w:rsid w:val="00002F5A"/>
    <w:rsid w:val="000048C4"/>
    <w:rsid w:val="000050E1"/>
    <w:rsid w:val="00005704"/>
    <w:rsid w:val="00005818"/>
    <w:rsid w:val="000064CC"/>
    <w:rsid w:val="00006595"/>
    <w:rsid w:val="000072B8"/>
    <w:rsid w:val="0001070C"/>
    <w:rsid w:val="00012160"/>
    <w:rsid w:val="00012500"/>
    <w:rsid w:val="000127A8"/>
    <w:rsid w:val="0001568F"/>
    <w:rsid w:val="00016421"/>
    <w:rsid w:val="000205D0"/>
    <w:rsid w:val="000210E4"/>
    <w:rsid w:val="00021354"/>
    <w:rsid w:val="000213F9"/>
    <w:rsid w:val="00021F87"/>
    <w:rsid w:val="000224A0"/>
    <w:rsid w:val="000226B4"/>
    <w:rsid w:val="00022A29"/>
    <w:rsid w:val="0002348E"/>
    <w:rsid w:val="0002353D"/>
    <w:rsid w:val="00024B62"/>
    <w:rsid w:val="00024C72"/>
    <w:rsid w:val="00030848"/>
    <w:rsid w:val="000309F9"/>
    <w:rsid w:val="00030D01"/>
    <w:rsid w:val="00031FE9"/>
    <w:rsid w:val="000320FB"/>
    <w:rsid w:val="000327C5"/>
    <w:rsid w:val="00032C49"/>
    <w:rsid w:val="00032CE8"/>
    <w:rsid w:val="000337BF"/>
    <w:rsid w:val="00033966"/>
    <w:rsid w:val="000356CD"/>
    <w:rsid w:val="00035B58"/>
    <w:rsid w:val="00036F75"/>
    <w:rsid w:val="0003790A"/>
    <w:rsid w:val="00037AD1"/>
    <w:rsid w:val="00041154"/>
    <w:rsid w:val="0004196F"/>
    <w:rsid w:val="00043E6E"/>
    <w:rsid w:val="00045230"/>
    <w:rsid w:val="000461F5"/>
    <w:rsid w:val="00046A73"/>
    <w:rsid w:val="00046D86"/>
    <w:rsid w:val="00050A78"/>
    <w:rsid w:val="0005157F"/>
    <w:rsid w:val="00051888"/>
    <w:rsid w:val="000524B7"/>
    <w:rsid w:val="000535F1"/>
    <w:rsid w:val="000545A1"/>
    <w:rsid w:val="00054BBF"/>
    <w:rsid w:val="0005564E"/>
    <w:rsid w:val="00056CBF"/>
    <w:rsid w:val="00057EDD"/>
    <w:rsid w:val="0006160B"/>
    <w:rsid w:val="00061DA8"/>
    <w:rsid w:val="00064D2D"/>
    <w:rsid w:val="00065F6B"/>
    <w:rsid w:val="00066BE8"/>
    <w:rsid w:val="00073721"/>
    <w:rsid w:val="0007401E"/>
    <w:rsid w:val="00074BBD"/>
    <w:rsid w:val="00074F9E"/>
    <w:rsid w:val="00075111"/>
    <w:rsid w:val="0007631A"/>
    <w:rsid w:val="000766E9"/>
    <w:rsid w:val="00077C20"/>
    <w:rsid w:val="00077CED"/>
    <w:rsid w:val="0008230B"/>
    <w:rsid w:val="0008271F"/>
    <w:rsid w:val="0008315B"/>
    <w:rsid w:val="0008337B"/>
    <w:rsid w:val="00083702"/>
    <w:rsid w:val="000840C4"/>
    <w:rsid w:val="00084B68"/>
    <w:rsid w:val="00085F08"/>
    <w:rsid w:val="00086091"/>
    <w:rsid w:val="00086B11"/>
    <w:rsid w:val="00086C86"/>
    <w:rsid w:val="00087703"/>
    <w:rsid w:val="00087922"/>
    <w:rsid w:val="000907D3"/>
    <w:rsid w:val="00090EE9"/>
    <w:rsid w:val="00090F1D"/>
    <w:rsid w:val="0009255C"/>
    <w:rsid w:val="00092A5A"/>
    <w:rsid w:val="000945B0"/>
    <w:rsid w:val="00094E8A"/>
    <w:rsid w:val="00096DC7"/>
    <w:rsid w:val="0009789C"/>
    <w:rsid w:val="000A0678"/>
    <w:rsid w:val="000A06A1"/>
    <w:rsid w:val="000A087A"/>
    <w:rsid w:val="000A0A59"/>
    <w:rsid w:val="000A0E39"/>
    <w:rsid w:val="000A1014"/>
    <w:rsid w:val="000A1F04"/>
    <w:rsid w:val="000A2FC1"/>
    <w:rsid w:val="000A31E2"/>
    <w:rsid w:val="000A5DC1"/>
    <w:rsid w:val="000A61EF"/>
    <w:rsid w:val="000A625B"/>
    <w:rsid w:val="000A6927"/>
    <w:rsid w:val="000A7396"/>
    <w:rsid w:val="000A7A9B"/>
    <w:rsid w:val="000B0182"/>
    <w:rsid w:val="000B0183"/>
    <w:rsid w:val="000B0278"/>
    <w:rsid w:val="000B0D5A"/>
    <w:rsid w:val="000B147A"/>
    <w:rsid w:val="000B26AD"/>
    <w:rsid w:val="000B39D4"/>
    <w:rsid w:val="000B407B"/>
    <w:rsid w:val="000B422D"/>
    <w:rsid w:val="000B44A4"/>
    <w:rsid w:val="000B4812"/>
    <w:rsid w:val="000B7C35"/>
    <w:rsid w:val="000C005F"/>
    <w:rsid w:val="000C0864"/>
    <w:rsid w:val="000C14E0"/>
    <w:rsid w:val="000C1EE5"/>
    <w:rsid w:val="000C2952"/>
    <w:rsid w:val="000C2BC2"/>
    <w:rsid w:val="000C2D87"/>
    <w:rsid w:val="000C2FD4"/>
    <w:rsid w:val="000C3AAA"/>
    <w:rsid w:val="000C414C"/>
    <w:rsid w:val="000C6082"/>
    <w:rsid w:val="000C7BA6"/>
    <w:rsid w:val="000D0067"/>
    <w:rsid w:val="000D021E"/>
    <w:rsid w:val="000D08EA"/>
    <w:rsid w:val="000D0921"/>
    <w:rsid w:val="000D0937"/>
    <w:rsid w:val="000D2A0F"/>
    <w:rsid w:val="000D480F"/>
    <w:rsid w:val="000D537C"/>
    <w:rsid w:val="000D57BF"/>
    <w:rsid w:val="000D73BB"/>
    <w:rsid w:val="000D7A42"/>
    <w:rsid w:val="000D7E5F"/>
    <w:rsid w:val="000E03B1"/>
    <w:rsid w:val="000E08B3"/>
    <w:rsid w:val="000E191A"/>
    <w:rsid w:val="000E1B79"/>
    <w:rsid w:val="000E45D4"/>
    <w:rsid w:val="000E4837"/>
    <w:rsid w:val="000E6C3A"/>
    <w:rsid w:val="000E78CD"/>
    <w:rsid w:val="000E7A29"/>
    <w:rsid w:val="000F0F06"/>
    <w:rsid w:val="000F17DF"/>
    <w:rsid w:val="000F1A8C"/>
    <w:rsid w:val="000F40D1"/>
    <w:rsid w:val="000F59F3"/>
    <w:rsid w:val="000F5EE0"/>
    <w:rsid w:val="00100374"/>
    <w:rsid w:val="001013C5"/>
    <w:rsid w:val="0010195C"/>
    <w:rsid w:val="00101D3E"/>
    <w:rsid w:val="00102A03"/>
    <w:rsid w:val="001035FD"/>
    <w:rsid w:val="00104D79"/>
    <w:rsid w:val="00106E5C"/>
    <w:rsid w:val="00106F79"/>
    <w:rsid w:val="0010772D"/>
    <w:rsid w:val="00110740"/>
    <w:rsid w:val="001108E3"/>
    <w:rsid w:val="001116AF"/>
    <w:rsid w:val="00111BFF"/>
    <w:rsid w:val="001134AA"/>
    <w:rsid w:val="001149E4"/>
    <w:rsid w:val="00115434"/>
    <w:rsid w:val="001162B7"/>
    <w:rsid w:val="00117A16"/>
    <w:rsid w:val="00117A53"/>
    <w:rsid w:val="001206DF"/>
    <w:rsid w:val="00120B5D"/>
    <w:rsid w:val="001213AF"/>
    <w:rsid w:val="00122441"/>
    <w:rsid w:val="001232AE"/>
    <w:rsid w:val="00125B93"/>
    <w:rsid w:val="00125C33"/>
    <w:rsid w:val="00127F0F"/>
    <w:rsid w:val="00130A50"/>
    <w:rsid w:val="0013157C"/>
    <w:rsid w:val="00132AC5"/>
    <w:rsid w:val="00133604"/>
    <w:rsid w:val="00133C38"/>
    <w:rsid w:val="00134AF3"/>
    <w:rsid w:val="001351F2"/>
    <w:rsid w:val="001352FC"/>
    <w:rsid w:val="00135DEE"/>
    <w:rsid w:val="001365AD"/>
    <w:rsid w:val="00137058"/>
    <w:rsid w:val="00137151"/>
    <w:rsid w:val="001375F0"/>
    <w:rsid w:val="00137EE9"/>
    <w:rsid w:val="0014091C"/>
    <w:rsid w:val="00141BD9"/>
    <w:rsid w:val="001420A8"/>
    <w:rsid w:val="00142CD1"/>
    <w:rsid w:val="00142FD9"/>
    <w:rsid w:val="00144FCB"/>
    <w:rsid w:val="00145B7E"/>
    <w:rsid w:val="00145FEF"/>
    <w:rsid w:val="001464CA"/>
    <w:rsid w:val="001470A4"/>
    <w:rsid w:val="001479D6"/>
    <w:rsid w:val="00151080"/>
    <w:rsid w:val="001539E8"/>
    <w:rsid w:val="00153DB8"/>
    <w:rsid w:val="00153F9A"/>
    <w:rsid w:val="00155AF2"/>
    <w:rsid w:val="001560DA"/>
    <w:rsid w:val="00156CEF"/>
    <w:rsid w:val="00156F8A"/>
    <w:rsid w:val="00157AB5"/>
    <w:rsid w:val="0016540B"/>
    <w:rsid w:val="0017094B"/>
    <w:rsid w:val="001734F9"/>
    <w:rsid w:val="001756AE"/>
    <w:rsid w:val="0017581E"/>
    <w:rsid w:val="001769C0"/>
    <w:rsid w:val="00177DA5"/>
    <w:rsid w:val="001818EC"/>
    <w:rsid w:val="0018258D"/>
    <w:rsid w:val="001838AD"/>
    <w:rsid w:val="0018392D"/>
    <w:rsid w:val="00184962"/>
    <w:rsid w:val="00185253"/>
    <w:rsid w:val="0018557C"/>
    <w:rsid w:val="00186246"/>
    <w:rsid w:val="00186897"/>
    <w:rsid w:val="00187551"/>
    <w:rsid w:val="001922D2"/>
    <w:rsid w:val="001927A2"/>
    <w:rsid w:val="00192E1B"/>
    <w:rsid w:val="00193CE4"/>
    <w:rsid w:val="001940AA"/>
    <w:rsid w:val="00194272"/>
    <w:rsid w:val="001954CB"/>
    <w:rsid w:val="00195C14"/>
    <w:rsid w:val="00195CE9"/>
    <w:rsid w:val="0019624C"/>
    <w:rsid w:val="001967B6"/>
    <w:rsid w:val="00196AA7"/>
    <w:rsid w:val="00196E62"/>
    <w:rsid w:val="001A02BB"/>
    <w:rsid w:val="001A1EAC"/>
    <w:rsid w:val="001A2B0F"/>
    <w:rsid w:val="001A4718"/>
    <w:rsid w:val="001A48EC"/>
    <w:rsid w:val="001A59D8"/>
    <w:rsid w:val="001A64F1"/>
    <w:rsid w:val="001A6673"/>
    <w:rsid w:val="001A673A"/>
    <w:rsid w:val="001A6BEC"/>
    <w:rsid w:val="001B10D1"/>
    <w:rsid w:val="001B1645"/>
    <w:rsid w:val="001B18C0"/>
    <w:rsid w:val="001B25D9"/>
    <w:rsid w:val="001B3A83"/>
    <w:rsid w:val="001B3FD5"/>
    <w:rsid w:val="001B4AE7"/>
    <w:rsid w:val="001B4E42"/>
    <w:rsid w:val="001B4ED1"/>
    <w:rsid w:val="001B4F89"/>
    <w:rsid w:val="001B59FD"/>
    <w:rsid w:val="001B5AC3"/>
    <w:rsid w:val="001B64CB"/>
    <w:rsid w:val="001C13E2"/>
    <w:rsid w:val="001C1CAF"/>
    <w:rsid w:val="001C1EA2"/>
    <w:rsid w:val="001C2150"/>
    <w:rsid w:val="001C3032"/>
    <w:rsid w:val="001C4B85"/>
    <w:rsid w:val="001C51C5"/>
    <w:rsid w:val="001C5645"/>
    <w:rsid w:val="001C63B3"/>
    <w:rsid w:val="001C6F7F"/>
    <w:rsid w:val="001C74B0"/>
    <w:rsid w:val="001D0C3F"/>
    <w:rsid w:val="001D18BA"/>
    <w:rsid w:val="001D19FC"/>
    <w:rsid w:val="001D2EF8"/>
    <w:rsid w:val="001D3021"/>
    <w:rsid w:val="001D3491"/>
    <w:rsid w:val="001D546D"/>
    <w:rsid w:val="001D54B6"/>
    <w:rsid w:val="001D7359"/>
    <w:rsid w:val="001D76F9"/>
    <w:rsid w:val="001D78CC"/>
    <w:rsid w:val="001E04BA"/>
    <w:rsid w:val="001E0810"/>
    <w:rsid w:val="001E0C77"/>
    <w:rsid w:val="001E1129"/>
    <w:rsid w:val="001E305A"/>
    <w:rsid w:val="001E307E"/>
    <w:rsid w:val="001E3761"/>
    <w:rsid w:val="001E64D8"/>
    <w:rsid w:val="001E701A"/>
    <w:rsid w:val="001E70CA"/>
    <w:rsid w:val="001E74B5"/>
    <w:rsid w:val="001E750A"/>
    <w:rsid w:val="001E781C"/>
    <w:rsid w:val="001E7B47"/>
    <w:rsid w:val="001F0164"/>
    <w:rsid w:val="001F06B6"/>
    <w:rsid w:val="001F0DED"/>
    <w:rsid w:val="001F19C1"/>
    <w:rsid w:val="001F1B1C"/>
    <w:rsid w:val="001F4909"/>
    <w:rsid w:val="001F56A0"/>
    <w:rsid w:val="001F6ACA"/>
    <w:rsid w:val="001F6DC6"/>
    <w:rsid w:val="00203BB9"/>
    <w:rsid w:val="0020402C"/>
    <w:rsid w:val="00205ACA"/>
    <w:rsid w:val="00206FA9"/>
    <w:rsid w:val="00210DCA"/>
    <w:rsid w:val="002120C1"/>
    <w:rsid w:val="002123B3"/>
    <w:rsid w:val="00212EEE"/>
    <w:rsid w:val="0021375F"/>
    <w:rsid w:val="00213B01"/>
    <w:rsid w:val="0021407C"/>
    <w:rsid w:val="002148E4"/>
    <w:rsid w:val="00214B71"/>
    <w:rsid w:val="00215F01"/>
    <w:rsid w:val="00216275"/>
    <w:rsid w:val="0021697F"/>
    <w:rsid w:val="00217485"/>
    <w:rsid w:val="00221083"/>
    <w:rsid w:val="00223083"/>
    <w:rsid w:val="00223866"/>
    <w:rsid w:val="00223E0F"/>
    <w:rsid w:val="00224047"/>
    <w:rsid w:val="00225647"/>
    <w:rsid w:val="00225E7B"/>
    <w:rsid w:val="002260AA"/>
    <w:rsid w:val="00226962"/>
    <w:rsid w:val="0023090E"/>
    <w:rsid w:val="002312F4"/>
    <w:rsid w:val="00231AE9"/>
    <w:rsid w:val="00233178"/>
    <w:rsid w:val="0023461A"/>
    <w:rsid w:val="0024123F"/>
    <w:rsid w:val="0024241E"/>
    <w:rsid w:val="002424D0"/>
    <w:rsid w:val="00242C4A"/>
    <w:rsid w:val="0024312C"/>
    <w:rsid w:val="0024381F"/>
    <w:rsid w:val="00245E93"/>
    <w:rsid w:val="00246576"/>
    <w:rsid w:val="00246AF9"/>
    <w:rsid w:val="00247391"/>
    <w:rsid w:val="00251046"/>
    <w:rsid w:val="00251D35"/>
    <w:rsid w:val="0025286C"/>
    <w:rsid w:val="00252D2E"/>
    <w:rsid w:val="00252D72"/>
    <w:rsid w:val="00253498"/>
    <w:rsid w:val="00253DA5"/>
    <w:rsid w:val="00254AB4"/>
    <w:rsid w:val="00254DE5"/>
    <w:rsid w:val="00255E9A"/>
    <w:rsid w:val="00256963"/>
    <w:rsid w:val="002608E7"/>
    <w:rsid w:val="00260FC4"/>
    <w:rsid w:val="00261AB8"/>
    <w:rsid w:val="00261BF9"/>
    <w:rsid w:val="002620A3"/>
    <w:rsid w:val="002642C5"/>
    <w:rsid w:val="00265183"/>
    <w:rsid w:val="00265A4D"/>
    <w:rsid w:val="00265ED5"/>
    <w:rsid w:val="00267DD9"/>
    <w:rsid w:val="00267FDB"/>
    <w:rsid w:val="00270D63"/>
    <w:rsid w:val="002715A5"/>
    <w:rsid w:val="002735FE"/>
    <w:rsid w:val="00273703"/>
    <w:rsid w:val="0027383C"/>
    <w:rsid w:val="0027578A"/>
    <w:rsid w:val="00276116"/>
    <w:rsid w:val="00276973"/>
    <w:rsid w:val="00276C9A"/>
    <w:rsid w:val="00276DC3"/>
    <w:rsid w:val="00277986"/>
    <w:rsid w:val="00277C0F"/>
    <w:rsid w:val="00280FEA"/>
    <w:rsid w:val="0028330E"/>
    <w:rsid w:val="002834AD"/>
    <w:rsid w:val="002836D8"/>
    <w:rsid w:val="00284458"/>
    <w:rsid w:val="00285FD7"/>
    <w:rsid w:val="00286482"/>
    <w:rsid w:val="002865B0"/>
    <w:rsid w:val="00286B55"/>
    <w:rsid w:val="00286DC0"/>
    <w:rsid w:val="002907D9"/>
    <w:rsid w:val="00290CD3"/>
    <w:rsid w:val="00291B54"/>
    <w:rsid w:val="002923D7"/>
    <w:rsid w:val="002926DD"/>
    <w:rsid w:val="00292914"/>
    <w:rsid w:val="00292B23"/>
    <w:rsid w:val="00293B00"/>
    <w:rsid w:val="00293E40"/>
    <w:rsid w:val="00296064"/>
    <w:rsid w:val="00296605"/>
    <w:rsid w:val="00296895"/>
    <w:rsid w:val="00296EF5"/>
    <w:rsid w:val="00297384"/>
    <w:rsid w:val="002A0342"/>
    <w:rsid w:val="002A04B3"/>
    <w:rsid w:val="002A099A"/>
    <w:rsid w:val="002A0ED7"/>
    <w:rsid w:val="002A15AF"/>
    <w:rsid w:val="002A1E6F"/>
    <w:rsid w:val="002A2EF3"/>
    <w:rsid w:val="002A384F"/>
    <w:rsid w:val="002A6440"/>
    <w:rsid w:val="002B03DB"/>
    <w:rsid w:val="002B04D0"/>
    <w:rsid w:val="002B08FF"/>
    <w:rsid w:val="002B0BD0"/>
    <w:rsid w:val="002B19A0"/>
    <w:rsid w:val="002B2E9A"/>
    <w:rsid w:val="002B450A"/>
    <w:rsid w:val="002B5185"/>
    <w:rsid w:val="002B55FA"/>
    <w:rsid w:val="002B5AB1"/>
    <w:rsid w:val="002B5E64"/>
    <w:rsid w:val="002B63E9"/>
    <w:rsid w:val="002C0859"/>
    <w:rsid w:val="002C0A50"/>
    <w:rsid w:val="002C0EDB"/>
    <w:rsid w:val="002C1622"/>
    <w:rsid w:val="002C2A8A"/>
    <w:rsid w:val="002C30E0"/>
    <w:rsid w:val="002C37D4"/>
    <w:rsid w:val="002C4BF0"/>
    <w:rsid w:val="002C4BF4"/>
    <w:rsid w:val="002C4DFC"/>
    <w:rsid w:val="002C61CF"/>
    <w:rsid w:val="002C7DE3"/>
    <w:rsid w:val="002D03CC"/>
    <w:rsid w:val="002D28AE"/>
    <w:rsid w:val="002D3CBA"/>
    <w:rsid w:val="002D4A08"/>
    <w:rsid w:val="002D4E36"/>
    <w:rsid w:val="002D5129"/>
    <w:rsid w:val="002D6B9B"/>
    <w:rsid w:val="002E0EC8"/>
    <w:rsid w:val="002E1999"/>
    <w:rsid w:val="002E2F94"/>
    <w:rsid w:val="002E357C"/>
    <w:rsid w:val="002E3D09"/>
    <w:rsid w:val="002E518C"/>
    <w:rsid w:val="002E6C4C"/>
    <w:rsid w:val="002E6F3C"/>
    <w:rsid w:val="002E6FD1"/>
    <w:rsid w:val="002E745E"/>
    <w:rsid w:val="002E76D4"/>
    <w:rsid w:val="002F0A06"/>
    <w:rsid w:val="002F0DD6"/>
    <w:rsid w:val="002F0E70"/>
    <w:rsid w:val="002F1746"/>
    <w:rsid w:val="002F2178"/>
    <w:rsid w:val="002F248F"/>
    <w:rsid w:val="002F296E"/>
    <w:rsid w:val="002F34C6"/>
    <w:rsid w:val="002F6E67"/>
    <w:rsid w:val="002F7C2A"/>
    <w:rsid w:val="0030035C"/>
    <w:rsid w:val="00300B8E"/>
    <w:rsid w:val="00300D36"/>
    <w:rsid w:val="00301542"/>
    <w:rsid w:val="003018D6"/>
    <w:rsid w:val="00301AAE"/>
    <w:rsid w:val="00302330"/>
    <w:rsid w:val="003027CE"/>
    <w:rsid w:val="00303090"/>
    <w:rsid w:val="0030386F"/>
    <w:rsid w:val="00303A94"/>
    <w:rsid w:val="00303EA8"/>
    <w:rsid w:val="00304CBE"/>
    <w:rsid w:val="00304D14"/>
    <w:rsid w:val="00306168"/>
    <w:rsid w:val="00306C48"/>
    <w:rsid w:val="00306E2A"/>
    <w:rsid w:val="00307271"/>
    <w:rsid w:val="003107CB"/>
    <w:rsid w:val="00311382"/>
    <w:rsid w:val="003122E8"/>
    <w:rsid w:val="00312C04"/>
    <w:rsid w:val="0031370A"/>
    <w:rsid w:val="00314280"/>
    <w:rsid w:val="00314A24"/>
    <w:rsid w:val="00316CC8"/>
    <w:rsid w:val="003170FF"/>
    <w:rsid w:val="0032262A"/>
    <w:rsid w:val="0032300B"/>
    <w:rsid w:val="0032734F"/>
    <w:rsid w:val="00327495"/>
    <w:rsid w:val="00327A6F"/>
    <w:rsid w:val="003307B2"/>
    <w:rsid w:val="00330911"/>
    <w:rsid w:val="003319DA"/>
    <w:rsid w:val="00332457"/>
    <w:rsid w:val="0033264D"/>
    <w:rsid w:val="00332AA0"/>
    <w:rsid w:val="0033360A"/>
    <w:rsid w:val="0033646D"/>
    <w:rsid w:val="003374EC"/>
    <w:rsid w:val="00343981"/>
    <w:rsid w:val="00344B2B"/>
    <w:rsid w:val="00345054"/>
    <w:rsid w:val="003458D0"/>
    <w:rsid w:val="00346AE8"/>
    <w:rsid w:val="00346D87"/>
    <w:rsid w:val="003513C3"/>
    <w:rsid w:val="0035155C"/>
    <w:rsid w:val="003516DC"/>
    <w:rsid w:val="003521BD"/>
    <w:rsid w:val="00352790"/>
    <w:rsid w:val="003527DF"/>
    <w:rsid w:val="003534B8"/>
    <w:rsid w:val="003543DA"/>
    <w:rsid w:val="00354F43"/>
    <w:rsid w:val="00355D58"/>
    <w:rsid w:val="00357099"/>
    <w:rsid w:val="00357282"/>
    <w:rsid w:val="00357688"/>
    <w:rsid w:val="00357973"/>
    <w:rsid w:val="00361247"/>
    <w:rsid w:val="00362CC3"/>
    <w:rsid w:val="0036455B"/>
    <w:rsid w:val="003645D6"/>
    <w:rsid w:val="003649F7"/>
    <w:rsid w:val="00364DE5"/>
    <w:rsid w:val="00364E2E"/>
    <w:rsid w:val="00366F86"/>
    <w:rsid w:val="00367F5E"/>
    <w:rsid w:val="0037133B"/>
    <w:rsid w:val="00373EBF"/>
    <w:rsid w:val="003751AE"/>
    <w:rsid w:val="003758EF"/>
    <w:rsid w:val="00376D2F"/>
    <w:rsid w:val="00377152"/>
    <w:rsid w:val="00380873"/>
    <w:rsid w:val="00381342"/>
    <w:rsid w:val="003814C7"/>
    <w:rsid w:val="003816DA"/>
    <w:rsid w:val="00381E0E"/>
    <w:rsid w:val="003820E0"/>
    <w:rsid w:val="00383273"/>
    <w:rsid w:val="00383467"/>
    <w:rsid w:val="003835AC"/>
    <w:rsid w:val="00383C04"/>
    <w:rsid w:val="00384464"/>
    <w:rsid w:val="00384A51"/>
    <w:rsid w:val="00384E98"/>
    <w:rsid w:val="00385288"/>
    <w:rsid w:val="0038531E"/>
    <w:rsid w:val="00386AD2"/>
    <w:rsid w:val="003903CE"/>
    <w:rsid w:val="0039061B"/>
    <w:rsid w:val="00390A96"/>
    <w:rsid w:val="00393B82"/>
    <w:rsid w:val="003943EB"/>
    <w:rsid w:val="00394679"/>
    <w:rsid w:val="00394EC8"/>
    <w:rsid w:val="003954A9"/>
    <w:rsid w:val="00395A49"/>
    <w:rsid w:val="00396016"/>
    <w:rsid w:val="00397810"/>
    <w:rsid w:val="00397A8B"/>
    <w:rsid w:val="003A0DB0"/>
    <w:rsid w:val="003A1A2B"/>
    <w:rsid w:val="003A27FC"/>
    <w:rsid w:val="003A324C"/>
    <w:rsid w:val="003A3A33"/>
    <w:rsid w:val="003A3EF5"/>
    <w:rsid w:val="003A4FF3"/>
    <w:rsid w:val="003A5AB9"/>
    <w:rsid w:val="003B1C18"/>
    <w:rsid w:val="003B2629"/>
    <w:rsid w:val="003B2860"/>
    <w:rsid w:val="003B38A3"/>
    <w:rsid w:val="003B3F0D"/>
    <w:rsid w:val="003B451B"/>
    <w:rsid w:val="003B514A"/>
    <w:rsid w:val="003B5D0A"/>
    <w:rsid w:val="003C00AF"/>
    <w:rsid w:val="003C1735"/>
    <w:rsid w:val="003C3432"/>
    <w:rsid w:val="003C35B3"/>
    <w:rsid w:val="003C4426"/>
    <w:rsid w:val="003C4EAB"/>
    <w:rsid w:val="003C4F0F"/>
    <w:rsid w:val="003C4F6D"/>
    <w:rsid w:val="003C6FC9"/>
    <w:rsid w:val="003C77C1"/>
    <w:rsid w:val="003D0556"/>
    <w:rsid w:val="003D1B35"/>
    <w:rsid w:val="003D39B0"/>
    <w:rsid w:val="003D3EAA"/>
    <w:rsid w:val="003D5129"/>
    <w:rsid w:val="003D5EAA"/>
    <w:rsid w:val="003D67BA"/>
    <w:rsid w:val="003D7308"/>
    <w:rsid w:val="003E296B"/>
    <w:rsid w:val="003E2F95"/>
    <w:rsid w:val="003E3AFD"/>
    <w:rsid w:val="003E4388"/>
    <w:rsid w:val="003E4B23"/>
    <w:rsid w:val="003E54C6"/>
    <w:rsid w:val="003E5F1F"/>
    <w:rsid w:val="003E79C1"/>
    <w:rsid w:val="003F1F8E"/>
    <w:rsid w:val="003F358C"/>
    <w:rsid w:val="003F3AE3"/>
    <w:rsid w:val="003F3F6B"/>
    <w:rsid w:val="003F6685"/>
    <w:rsid w:val="003F6E26"/>
    <w:rsid w:val="004001C7"/>
    <w:rsid w:val="00401A07"/>
    <w:rsid w:val="00402ABF"/>
    <w:rsid w:val="00403138"/>
    <w:rsid w:val="00403E02"/>
    <w:rsid w:val="0040545C"/>
    <w:rsid w:val="00405AE3"/>
    <w:rsid w:val="004101E1"/>
    <w:rsid w:val="00412916"/>
    <w:rsid w:val="00413674"/>
    <w:rsid w:val="0041368A"/>
    <w:rsid w:val="004138D7"/>
    <w:rsid w:val="004140DC"/>
    <w:rsid w:val="0041413A"/>
    <w:rsid w:val="004146C8"/>
    <w:rsid w:val="0041586A"/>
    <w:rsid w:val="00415A19"/>
    <w:rsid w:val="0041703A"/>
    <w:rsid w:val="0041713D"/>
    <w:rsid w:val="00417657"/>
    <w:rsid w:val="00417849"/>
    <w:rsid w:val="00417FEC"/>
    <w:rsid w:val="004204D5"/>
    <w:rsid w:val="004209C0"/>
    <w:rsid w:val="00422260"/>
    <w:rsid w:val="00422C01"/>
    <w:rsid w:val="00424427"/>
    <w:rsid w:val="00425137"/>
    <w:rsid w:val="00425936"/>
    <w:rsid w:val="00425A9E"/>
    <w:rsid w:val="004268C4"/>
    <w:rsid w:val="00426C78"/>
    <w:rsid w:val="00430857"/>
    <w:rsid w:val="004326FF"/>
    <w:rsid w:val="00432C13"/>
    <w:rsid w:val="004343FC"/>
    <w:rsid w:val="004344E1"/>
    <w:rsid w:val="00434EC2"/>
    <w:rsid w:val="00437241"/>
    <w:rsid w:val="004420F4"/>
    <w:rsid w:val="00443C74"/>
    <w:rsid w:val="00443F7F"/>
    <w:rsid w:val="0044410A"/>
    <w:rsid w:val="00444270"/>
    <w:rsid w:val="0044446F"/>
    <w:rsid w:val="00444587"/>
    <w:rsid w:val="00444B4B"/>
    <w:rsid w:val="00445962"/>
    <w:rsid w:val="004518A8"/>
    <w:rsid w:val="00452338"/>
    <w:rsid w:val="00453EDD"/>
    <w:rsid w:val="004563B2"/>
    <w:rsid w:val="00457556"/>
    <w:rsid w:val="004575F5"/>
    <w:rsid w:val="004605AF"/>
    <w:rsid w:val="00460BDF"/>
    <w:rsid w:val="004614BA"/>
    <w:rsid w:val="00464373"/>
    <w:rsid w:val="00464A7E"/>
    <w:rsid w:val="00465E8C"/>
    <w:rsid w:val="004663BC"/>
    <w:rsid w:val="00466824"/>
    <w:rsid w:val="00467F13"/>
    <w:rsid w:val="00472AB6"/>
    <w:rsid w:val="00473137"/>
    <w:rsid w:val="00473853"/>
    <w:rsid w:val="00474CAB"/>
    <w:rsid w:val="00474D06"/>
    <w:rsid w:val="0047504A"/>
    <w:rsid w:val="00476905"/>
    <w:rsid w:val="00477B91"/>
    <w:rsid w:val="00482763"/>
    <w:rsid w:val="00482B88"/>
    <w:rsid w:val="004834CE"/>
    <w:rsid w:val="004841CB"/>
    <w:rsid w:val="0048580D"/>
    <w:rsid w:val="00485869"/>
    <w:rsid w:val="00486E90"/>
    <w:rsid w:val="00487FF6"/>
    <w:rsid w:val="00490DC1"/>
    <w:rsid w:val="00490EC4"/>
    <w:rsid w:val="004911E4"/>
    <w:rsid w:val="004925A5"/>
    <w:rsid w:val="00492F2A"/>
    <w:rsid w:val="0049458B"/>
    <w:rsid w:val="00495205"/>
    <w:rsid w:val="004961CA"/>
    <w:rsid w:val="00496603"/>
    <w:rsid w:val="004A0645"/>
    <w:rsid w:val="004A13AE"/>
    <w:rsid w:val="004A2D77"/>
    <w:rsid w:val="004A2FA9"/>
    <w:rsid w:val="004A35F0"/>
    <w:rsid w:val="004A444D"/>
    <w:rsid w:val="004A5254"/>
    <w:rsid w:val="004A7A33"/>
    <w:rsid w:val="004A7D4E"/>
    <w:rsid w:val="004B34A3"/>
    <w:rsid w:val="004B37DB"/>
    <w:rsid w:val="004B4D32"/>
    <w:rsid w:val="004B5E19"/>
    <w:rsid w:val="004B61C9"/>
    <w:rsid w:val="004B67D0"/>
    <w:rsid w:val="004C0398"/>
    <w:rsid w:val="004C062E"/>
    <w:rsid w:val="004C0B23"/>
    <w:rsid w:val="004C213D"/>
    <w:rsid w:val="004C3B77"/>
    <w:rsid w:val="004C4F94"/>
    <w:rsid w:val="004C5A37"/>
    <w:rsid w:val="004C5D7A"/>
    <w:rsid w:val="004C658B"/>
    <w:rsid w:val="004C6735"/>
    <w:rsid w:val="004C6E00"/>
    <w:rsid w:val="004C773E"/>
    <w:rsid w:val="004D0583"/>
    <w:rsid w:val="004D18E4"/>
    <w:rsid w:val="004D1F95"/>
    <w:rsid w:val="004D6390"/>
    <w:rsid w:val="004D6772"/>
    <w:rsid w:val="004D73C8"/>
    <w:rsid w:val="004D76E3"/>
    <w:rsid w:val="004E1E62"/>
    <w:rsid w:val="004E3E71"/>
    <w:rsid w:val="004E5012"/>
    <w:rsid w:val="004E58C7"/>
    <w:rsid w:val="004E58D8"/>
    <w:rsid w:val="004E5B20"/>
    <w:rsid w:val="004E6061"/>
    <w:rsid w:val="004E672F"/>
    <w:rsid w:val="004E6DC9"/>
    <w:rsid w:val="004E7943"/>
    <w:rsid w:val="004F046E"/>
    <w:rsid w:val="004F525A"/>
    <w:rsid w:val="004F53B8"/>
    <w:rsid w:val="0050116E"/>
    <w:rsid w:val="0050119E"/>
    <w:rsid w:val="00502F4B"/>
    <w:rsid w:val="00502F81"/>
    <w:rsid w:val="005045B8"/>
    <w:rsid w:val="00505373"/>
    <w:rsid w:val="00507BFB"/>
    <w:rsid w:val="00510230"/>
    <w:rsid w:val="00510302"/>
    <w:rsid w:val="00510582"/>
    <w:rsid w:val="00510EF2"/>
    <w:rsid w:val="005115A9"/>
    <w:rsid w:val="0051243B"/>
    <w:rsid w:val="00513270"/>
    <w:rsid w:val="005133EE"/>
    <w:rsid w:val="005135D3"/>
    <w:rsid w:val="00515586"/>
    <w:rsid w:val="0051595A"/>
    <w:rsid w:val="00516F13"/>
    <w:rsid w:val="005172A3"/>
    <w:rsid w:val="00517D75"/>
    <w:rsid w:val="0052044E"/>
    <w:rsid w:val="0052058B"/>
    <w:rsid w:val="0052143B"/>
    <w:rsid w:val="005215E6"/>
    <w:rsid w:val="00521B2A"/>
    <w:rsid w:val="0052259C"/>
    <w:rsid w:val="00522D22"/>
    <w:rsid w:val="0052793E"/>
    <w:rsid w:val="00527BC6"/>
    <w:rsid w:val="00527ED2"/>
    <w:rsid w:val="00530767"/>
    <w:rsid w:val="00530B0B"/>
    <w:rsid w:val="00530C05"/>
    <w:rsid w:val="005313E2"/>
    <w:rsid w:val="00533873"/>
    <w:rsid w:val="00533A36"/>
    <w:rsid w:val="005340AF"/>
    <w:rsid w:val="00534170"/>
    <w:rsid w:val="0053529E"/>
    <w:rsid w:val="00535765"/>
    <w:rsid w:val="00537146"/>
    <w:rsid w:val="0054037D"/>
    <w:rsid w:val="005407A9"/>
    <w:rsid w:val="005409C7"/>
    <w:rsid w:val="00541711"/>
    <w:rsid w:val="00541998"/>
    <w:rsid w:val="00542956"/>
    <w:rsid w:val="00543ADB"/>
    <w:rsid w:val="00544A92"/>
    <w:rsid w:val="00544FD8"/>
    <w:rsid w:val="00545F64"/>
    <w:rsid w:val="0055000C"/>
    <w:rsid w:val="005501C7"/>
    <w:rsid w:val="00550FCD"/>
    <w:rsid w:val="005510EF"/>
    <w:rsid w:val="005513B0"/>
    <w:rsid w:val="00551790"/>
    <w:rsid w:val="0055363B"/>
    <w:rsid w:val="00555F10"/>
    <w:rsid w:val="00557948"/>
    <w:rsid w:val="00557BB3"/>
    <w:rsid w:val="00557E9A"/>
    <w:rsid w:val="0056129D"/>
    <w:rsid w:val="00562249"/>
    <w:rsid w:val="00562333"/>
    <w:rsid w:val="00563F7C"/>
    <w:rsid w:val="00566560"/>
    <w:rsid w:val="00566B77"/>
    <w:rsid w:val="00566DA1"/>
    <w:rsid w:val="005671EA"/>
    <w:rsid w:val="00567E2F"/>
    <w:rsid w:val="00570013"/>
    <w:rsid w:val="00572D14"/>
    <w:rsid w:val="005733FA"/>
    <w:rsid w:val="005734B9"/>
    <w:rsid w:val="00573FCB"/>
    <w:rsid w:val="00574605"/>
    <w:rsid w:val="00575601"/>
    <w:rsid w:val="00575E6D"/>
    <w:rsid w:val="00576785"/>
    <w:rsid w:val="00577621"/>
    <w:rsid w:val="00577762"/>
    <w:rsid w:val="00577F7C"/>
    <w:rsid w:val="005804AE"/>
    <w:rsid w:val="00580A07"/>
    <w:rsid w:val="00581063"/>
    <w:rsid w:val="005812B2"/>
    <w:rsid w:val="005827FF"/>
    <w:rsid w:val="005834C1"/>
    <w:rsid w:val="00584709"/>
    <w:rsid w:val="00585485"/>
    <w:rsid w:val="00585C9B"/>
    <w:rsid w:val="00587CFC"/>
    <w:rsid w:val="00590A96"/>
    <w:rsid w:val="00593ADF"/>
    <w:rsid w:val="0059452D"/>
    <w:rsid w:val="005952A8"/>
    <w:rsid w:val="005A0A96"/>
    <w:rsid w:val="005A138E"/>
    <w:rsid w:val="005A2953"/>
    <w:rsid w:val="005A55CD"/>
    <w:rsid w:val="005A6801"/>
    <w:rsid w:val="005B0E76"/>
    <w:rsid w:val="005B2B2A"/>
    <w:rsid w:val="005B37FE"/>
    <w:rsid w:val="005B3C05"/>
    <w:rsid w:val="005B3E99"/>
    <w:rsid w:val="005B41C7"/>
    <w:rsid w:val="005B436E"/>
    <w:rsid w:val="005B5A9D"/>
    <w:rsid w:val="005B6C48"/>
    <w:rsid w:val="005B6D08"/>
    <w:rsid w:val="005B748F"/>
    <w:rsid w:val="005B775A"/>
    <w:rsid w:val="005B784B"/>
    <w:rsid w:val="005B7909"/>
    <w:rsid w:val="005B7AD3"/>
    <w:rsid w:val="005C08E7"/>
    <w:rsid w:val="005C1155"/>
    <w:rsid w:val="005C28F9"/>
    <w:rsid w:val="005C3A68"/>
    <w:rsid w:val="005C5BA0"/>
    <w:rsid w:val="005C6D3F"/>
    <w:rsid w:val="005D0D0A"/>
    <w:rsid w:val="005D1C8A"/>
    <w:rsid w:val="005D340F"/>
    <w:rsid w:val="005D4023"/>
    <w:rsid w:val="005D68D7"/>
    <w:rsid w:val="005D6F64"/>
    <w:rsid w:val="005E0973"/>
    <w:rsid w:val="005E2D7B"/>
    <w:rsid w:val="005E343A"/>
    <w:rsid w:val="005E6D31"/>
    <w:rsid w:val="005E6E06"/>
    <w:rsid w:val="005E729E"/>
    <w:rsid w:val="005F0E41"/>
    <w:rsid w:val="005F1B83"/>
    <w:rsid w:val="005F320D"/>
    <w:rsid w:val="005F356E"/>
    <w:rsid w:val="005F4155"/>
    <w:rsid w:val="005F4787"/>
    <w:rsid w:val="005F7155"/>
    <w:rsid w:val="005F7268"/>
    <w:rsid w:val="005F7F24"/>
    <w:rsid w:val="00603A5F"/>
    <w:rsid w:val="00604813"/>
    <w:rsid w:val="00604982"/>
    <w:rsid w:val="00604E4A"/>
    <w:rsid w:val="00604EDD"/>
    <w:rsid w:val="0060726B"/>
    <w:rsid w:val="00610263"/>
    <w:rsid w:val="00610345"/>
    <w:rsid w:val="00610944"/>
    <w:rsid w:val="00613635"/>
    <w:rsid w:val="006158E9"/>
    <w:rsid w:val="00616B03"/>
    <w:rsid w:val="00616CD1"/>
    <w:rsid w:val="006171FD"/>
    <w:rsid w:val="006206A0"/>
    <w:rsid w:val="00620AD5"/>
    <w:rsid w:val="00620BD8"/>
    <w:rsid w:val="00620FC9"/>
    <w:rsid w:val="006224BA"/>
    <w:rsid w:val="0062317B"/>
    <w:rsid w:val="00623ABB"/>
    <w:rsid w:val="006250D9"/>
    <w:rsid w:val="0062716D"/>
    <w:rsid w:val="006304FC"/>
    <w:rsid w:val="0063094E"/>
    <w:rsid w:val="00630B18"/>
    <w:rsid w:val="00630CF4"/>
    <w:rsid w:val="00632398"/>
    <w:rsid w:val="00632547"/>
    <w:rsid w:val="006326B1"/>
    <w:rsid w:val="006327E6"/>
    <w:rsid w:val="006330E9"/>
    <w:rsid w:val="00634405"/>
    <w:rsid w:val="00635ABF"/>
    <w:rsid w:val="006363E9"/>
    <w:rsid w:val="006365CF"/>
    <w:rsid w:val="00636F50"/>
    <w:rsid w:val="00637ED2"/>
    <w:rsid w:val="00640455"/>
    <w:rsid w:val="00640B61"/>
    <w:rsid w:val="00640EF2"/>
    <w:rsid w:val="00641081"/>
    <w:rsid w:val="00641774"/>
    <w:rsid w:val="006423CF"/>
    <w:rsid w:val="006437C5"/>
    <w:rsid w:val="00645D9A"/>
    <w:rsid w:val="00646214"/>
    <w:rsid w:val="0064672B"/>
    <w:rsid w:val="00646EF9"/>
    <w:rsid w:val="00650470"/>
    <w:rsid w:val="00651138"/>
    <w:rsid w:val="0065163F"/>
    <w:rsid w:val="006529AD"/>
    <w:rsid w:val="00652EF8"/>
    <w:rsid w:val="00653CF0"/>
    <w:rsid w:val="00654B19"/>
    <w:rsid w:val="0065722E"/>
    <w:rsid w:val="00660E7D"/>
    <w:rsid w:val="0066131E"/>
    <w:rsid w:val="00662CA9"/>
    <w:rsid w:val="00662D7A"/>
    <w:rsid w:val="00664649"/>
    <w:rsid w:val="006650B0"/>
    <w:rsid w:val="006652EC"/>
    <w:rsid w:val="00667B89"/>
    <w:rsid w:val="00667DBC"/>
    <w:rsid w:val="00667F53"/>
    <w:rsid w:val="00670D15"/>
    <w:rsid w:val="00672AB6"/>
    <w:rsid w:val="00674218"/>
    <w:rsid w:val="006746EE"/>
    <w:rsid w:val="00675949"/>
    <w:rsid w:val="00675E6B"/>
    <w:rsid w:val="0067633E"/>
    <w:rsid w:val="006767C3"/>
    <w:rsid w:val="006768B9"/>
    <w:rsid w:val="00682126"/>
    <w:rsid w:val="0068252C"/>
    <w:rsid w:val="00683F89"/>
    <w:rsid w:val="006841AD"/>
    <w:rsid w:val="0068431A"/>
    <w:rsid w:val="00685C23"/>
    <w:rsid w:val="006865E2"/>
    <w:rsid w:val="00690C96"/>
    <w:rsid w:val="00690D96"/>
    <w:rsid w:val="00691520"/>
    <w:rsid w:val="00691A9D"/>
    <w:rsid w:val="00691D56"/>
    <w:rsid w:val="00691F8C"/>
    <w:rsid w:val="00692267"/>
    <w:rsid w:val="00694A80"/>
    <w:rsid w:val="00695C49"/>
    <w:rsid w:val="00696153"/>
    <w:rsid w:val="006979B3"/>
    <w:rsid w:val="006A05C9"/>
    <w:rsid w:val="006A0620"/>
    <w:rsid w:val="006A1686"/>
    <w:rsid w:val="006A1F45"/>
    <w:rsid w:val="006A2D02"/>
    <w:rsid w:val="006A387C"/>
    <w:rsid w:val="006A3C73"/>
    <w:rsid w:val="006A532B"/>
    <w:rsid w:val="006A58F3"/>
    <w:rsid w:val="006A7726"/>
    <w:rsid w:val="006B021B"/>
    <w:rsid w:val="006B08B5"/>
    <w:rsid w:val="006B1FD9"/>
    <w:rsid w:val="006B280A"/>
    <w:rsid w:val="006B47B1"/>
    <w:rsid w:val="006B5875"/>
    <w:rsid w:val="006B5FFB"/>
    <w:rsid w:val="006B64EF"/>
    <w:rsid w:val="006B6785"/>
    <w:rsid w:val="006B69CD"/>
    <w:rsid w:val="006C0ABF"/>
    <w:rsid w:val="006C390B"/>
    <w:rsid w:val="006C3F4A"/>
    <w:rsid w:val="006C53E3"/>
    <w:rsid w:val="006C5D7B"/>
    <w:rsid w:val="006C6236"/>
    <w:rsid w:val="006C6F75"/>
    <w:rsid w:val="006C7E8C"/>
    <w:rsid w:val="006D1344"/>
    <w:rsid w:val="006D1FCA"/>
    <w:rsid w:val="006D2748"/>
    <w:rsid w:val="006D48F5"/>
    <w:rsid w:val="006D6C46"/>
    <w:rsid w:val="006E0B3D"/>
    <w:rsid w:val="006E1332"/>
    <w:rsid w:val="006E1786"/>
    <w:rsid w:val="006E1B17"/>
    <w:rsid w:val="006E27CA"/>
    <w:rsid w:val="006E30FF"/>
    <w:rsid w:val="006E3B4A"/>
    <w:rsid w:val="006E3BB8"/>
    <w:rsid w:val="006E45AD"/>
    <w:rsid w:val="006E4EA9"/>
    <w:rsid w:val="006E5263"/>
    <w:rsid w:val="006E69D2"/>
    <w:rsid w:val="006E6E98"/>
    <w:rsid w:val="006F073B"/>
    <w:rsid w:val="006F0747"/>
    <w:rsid w:val="006F0E79"/>
    <w:rsid w:val="006F167B"/>
    <w:rsid w:val="006F2B9C"/>
    <w:rsid w:val="006F376C"/>
    <w:rsid w:val="006F423B"/>
    <w:rsid w:val="006F6E40"/>
    <w:rsid w:val="006F7054"/>
    <w:rsid w:val="00700D98"/>
    <w:rsid w:val="00701039"/>
    <w:rsid w:val="00701E38"/>
    <w:rsid w:val="00702D1F"/>
    <w:rsid w:val="00704654"/>
    <w:rsid w:val="00704F28"/>
    <w:rsid w:val="00705B7F"/>
    <w:rsid w:val="00710083"/>
    <w:rsid w:val="00712B38"/>
    <w:rsid w:val="00713779"/>
    <w:rsid w:val="00717310"/>
    <w:rsid w:val="00717AD7"/>
    <w:rsid w:val="00720207"/>
    <w:rsid w:val="00721E7E"/>
    <w:rsid w:val="007228C8"/>
    <w:rsid w:val="007231BB"/>
    <w:rsid w:val="007245F9"/>
    <w:rsid w:val="00725F50"/>
    <w:rsid w:val="007264DA"/>
    <w:rsid w:val="00726AF3"/>
    <w:rsid w:val="00726EB0"/>
    <w:rsid w:val="007274FA"/>
    <w:rsid w:val="0072793B"/>
    <w:rsid w:val="007304BD"/>
    <w:rsid w:val="007313FE"/>
    <w:rsid w:val="007317A7"/>
    <w:rsid w:val="00732DDC"/>
    <w:rsid w:val="00733369"/>
    <w:rsid w:val="007347BC"/>
    <w:rsid w:val="00734E07"/>
    <w:rsid w:val="00735644"/>
    <w:rsid w:val="00735A05"/>
    <w:rsid w:val="00736734"/>
    <w:rsid w:val="0073679D"/>
    <w:rsid w:val="00736ACD"/>
    <w:rsid w:val="00737B12"/>
    <w:rsid w:val="00737B33"/>
    <w:rsid w:val="00737F75"/>
    <w:rsid w:val="00741A1F"/>
    <w:rsid w:val="007436B6"/>
    <w:rsid w:val="00744599"/>
    <w:rsid w:val="00746055"/>
    <w:rsid w:val="00746680"/>
    <w:rsid w:val="00750007"/>
    <w:rsid w:val="0075023F"/>
    <w:rsid w:val="00752D43"/>
    <w:rsid w:val="007543B0"/>
    <w:rsid w:val="00755CE9"/>
    <w:rsid w:val="00760546"/>
    <w:rsid w:val="00760E07"/>
    <w:rsid w:val="007616A9"/>
    <w:rsid w:val="007622C1"/>
    <w:rsid w:val="00762EE7"/>
    <w:rsid w:val="00764A0C"/>
    <w:rsid w:val="00764B8E"/>
    <w:rsid w:val="00764FE7"/>
    <w:rsid w:val="007650DB"/>
    <w:rsid w:val="007677BD"/>
    <w:rsid w:val="0076783A"/>
    <w:rsid w:val="00771963"/>
    <w:rsid w:val="00771D86"/>
    <w:rsid w:val="00772969"/>
    <w:rsid w:val="007733FA"/>
    <w:rsid w:val="0077341B"/>
    <w:rsid w:val="007746BA"/>
    <w:rsid w:val="007760AE"/>
    <w:rsid w:val="00776294"/>
    <w:rsid w:val="007769D5"/>
    <w:rsid w:val="0078142D"/>
    <w:rsid w:val="00781514"/>
    <w:rsid w:val="0078193C"/>
    <w:rsid w:val="00783A54"/>
    <w:rsid w:val="007849F6"/>
    <w:rsid w:val="0078528B"/>
    <w:rsid w:val="0078673A"/>
    <w:rsid w:val="00786DC3"/>
    <w:rsid w:val="00787A97"/>
    <w:rsid w:val="00790003"/>
    <w:rsid w:val="00790A74"/>
    <w:rsid w:val="0079135D"/>
    <w:rsid w:val="00792B80"/>
    <w:rsid w:val="00792D6C"/>
    <w:rsid w:val="007951B8"/>
    <w:rsid w:val="00795553"/>
    <w:rsid w:val="0079588F"/>
    <w:rsid w:val="007A0C6D"/>
    <w:rsid w:val="007A1209"/>
    <w:rsid w:val="007A16DB"/>
    <w:rsid w:val="007A1D1C"/>
    <w:rsid w:val="007A2F80"/>
    <w:rsid w:val="007A36FC"/>
    <w:rsid w:val="007A5DB7"/>
    <w:rsid w:val="007A5F6F"/>
    <w:rsid w:val="007A60CD"/>
    <w:rsid w:val="007A71F6"/>
    <w:rsid w:val="007A78E5"/>
    <w:rsid w:val="007B0C1D"/>
    <w:rsid w:val="007B1136"/>
    <w:rsid w:val="007B11D3"/>
    <w:rsid w:val="007B157E"/>
    <w:rsid w:val="007B16EB"/>
    <w:rsid w:val="007B1AF6"/>
    <w:rsid w:val="007B3194"/>
    <w:rsid w:val="007B3BCC"/>
    <w:rsid w:val="007B4567"/>
    <w:rsid w:val="007B4B24"/>
    <w:rsid w:val="007B6984"/>
    <w:rsid w:val="007B7C22"/>
    <w:rsid w:val="007C2817"/>
    <w:rsid w:val="007C30E2"/>
    <w:rsid w:val="007C6DA4"/>
    <w:rsid w:val="007C73FF"/>
    <w:rsid w:val="007D0A65"/>
    <w:rsid w:val="007D1612"/>
    <w:rsid w:val="007D19FF"/>
    <w:rsid w:val="007D1DEE"/>
    <w:rsid w:val="007D248B"/>
    <w:rsid w:val="007D2A3D"/>
    <w:rsid w:val="007D3A7C"/>
    <w:rsid w:val="007D4510"/>
    <w:rsid w:val="007E01E4"/>
    <w:rsid w:val="007E0EB6"/>
    <w:rsid w:val="007E1681"/>
    <w:rsid w:val="007E2252"/>
    <w:rsid w:val="007E251A"/>
    <w:rsid w:val="007E2A30"/>
    <w:rsid w:val="007E2E2F"/>
    <w:rsid w:val="007E306D"/>
    <w:rsid w:val="007E3C76"/>
    <w:rsid w:val="007E54E4"/>
    <w:rsid w:val="007E59B2"/>
    <w:rsid w:val="007E59DC"/>
    <w:rsid w:val="007E5F86"/>
    <w:rsid w:val="007E7289"/>
    <w:rsid w:val="007E7B2C"/>
    <w:rsid w:val="007F0214"/>
    <w:rsid w:val="007F04C5"/>
    <w:rsid w:val="007F24C9"/>
    <w:rsid w:val="007F32EE"/>
    <w:rsid w:val="007F40DD"/>
    <w:rsid w:val="007F4739"/>
    <w:rsid w:val="007F4A84"/>
    <w:rsid w:val="007F69E9"/>
    <w:rsid w:val="007F79B4"/>
    <w:rsid w:val="008033E5"/>
    <w:rsid w:val="0080365A"/>
    <w:rsid w:val="00803C93"/>
    <w:rsid w:val="00807772"/>
    <w:rsid w:val="00810C5F"/>
    <w:rsid w:val="00810E35"/>
    <w:rsid w:val="0081126A"/>
    <w:rsid w:val="00811690"/>
    <w:rsid w:val="00811C82"/>
    <w:rsid w:val="00812492"/>
    <w:rsid w:val="00814CDB"/>
    <w:rsid w:val="0081726B"/>
    <w:rsid w:val="008174C8"/>
    <w:rsid w:val="00821D54"/>
    <w:rsid w:val="00821FDB"/>
    <w:rsid w:val="00822AB6"/>
    <w:rsid w:val="00822D00"/>
    <w:rsid w:val="00823574"/>
    <w:rsid w:val="008235FA"/>
    <w:rsid w:val="00824D5D"/>
    <w:rsid w:val="00825AAC"/>
    <w:rsid w:val="00826A41"/>
    <w:rsid w:val="00830472"/>
    <w:rsid w:val="00830654"/>
    <w:rsid w:val="00830A94"/>
    <w:rsid w:val="00830D5E"/>
    <w:rsid w:val="008315A5"/>
    <w:rsid w:val="00831675"/>
    <w:rsid w:val="0083208A"/>
    <w:rsid w:val="008335D5"/>
    <w:rsid w:val="0083367D"/>
    <w:rsid w:val="0083563D"/>
    <w:rsid w:val="008363E1"/>
    <w:rsid w:val="008368DA"/>
    <w:rsid w:val="008433E8"/>
    <w:rsid w:val="0084356A"/>
    <w:rsid w:val="008440EF"/>
    <w:rsid w:val="0084422F"/>
    <w:rsid w:val="00844E0F"/>
    <w:rsid w:val="00847361"/>
    <w:rsid w:val="00847CA2"/>
    <w:rsid w:val="00850271"/>
    <w:rsid w:val="00851BB9"/>
    <w:rsid w:val="00852284"/>
    <w:rsid w:val="00852959"/>
    <w:rsid w:val="00852DBE"/>
    <w:rsid w:val="0085316B"/>
    <w:rsid w:val="00854178"/>
    <w:rsid w:val="0085695F"/>
    <w:rsid w:val="00857605"/>
    <w:rsid w:val="00860E09"/>
    <w:rsid w:val="0086113B"/>
    <w:rsid w:val="0086178C"/>
    <w:rsid w:val="0086433C"/>
    <w:rsid w:val="00864BBA"/>
    <w:rsid w:val="00864FDB"/>
    <w:rsid w:val="008651DC"/>
    <w:rsid w:val="0086667D"/>
    <w:rsid w:val="008675A5"/>
    <w:rsid w:val="00867BA8"/>
    <w:rsid w:val="00870D54"/>
    <w:rsid w:val="00870D69"/>
    <w:rsid w:val="00871C13"/>
    <w:rsid w:val="008729B5"/>
    <w:rsid w:val="00873BA4"/>
    <w:rsid w:val="00874912"/>
    <w:rsid w:val="00874C04"/>
    <w:rsid w:val="00875C5D"/>
    <w:rsid w:val="00875ECA"/>
    <w:rsid w:val="00876E31"/>
    <w:rsid w:val="0087718B"/>
    <w:rsid w:val="008778D6"/>
    <w:rsid w:val="0088072B"/>
    <w:rsid w:val="008827D8"/>
    <w:rsid w:val="00882B4C"/>
    <w:rsid w:val="008841DB"/>
    <w:rsid w:val="008843D8"/>
    <w:rsid w:val="008911BD"/>
    <w:rsid w:val="00891802"/>
    <w:rsid w:val="008929DB"/>
    <w:rsid w:val="00894233"/>
    <w:rsid w:val="008943F8"/>
    <w:rsid w:val="008948CC"/>
    <w:rsid w:val="00896E8D"/>
    <w:rsid w:val="00897512"/>
    <w:rsid w:val="00897B4F"/>
    <w:rsid w:val="00897D5A"/>
    <w:rsid w:val="008A049C"/>
    <w:rsid w:val="008A18A9"/>
    <w:rsid w:val="008A2B3D"/>
    <w:rsid w:val="008A3089"/>
    <w:rsid w:val="008A51BC"/>
    <w:rsid w:val="008A5D8F"/>
    <w:rsid w:val="008A5DA6"/>
    <w:rsid w:val="008A6811"/>
    <w:rsid w:val="008A688D"/>
    <w:rsid w:val="008B01F9"/>
    <w:rsid w:val="008B0529"/>
    <w:rsid w:val="008B14F4"/>
    <w:rsid w:val="008B158F"/>
    <w:rsid w:val="008B1F1E"/>
    <w:rsid w:val="008B47AD"/>
    <w:rsid w:val="008B49D9"/>
    <w:rsid w:val="008B71A6"/>
    <w:rsid w:val="008B7384"/>
    <w:rsid w:val="008B7518"/>
    <w:rsid w:val="008B7C45"/>
    <w:rsid w:val="008B7CD0"/>
    <w:rsid w:val="008C045B"/>
    <w:rsid w:val="008C0F2E"/>
    <w:rsid w:val="008C10F9"/>
    <w:rsid w:val="008C19E9"/>
    <w:rsid w:val="008C1D4D"/>
    <w:rsid w:val="008C2E8E"/>
    <w:rsid w:val="008C332E"/>
    <w:rsid w:val="008C3EF4"/>
    <w:rsid w:val="008C5E12"/>
    <w:rsid w:val="008C6739"/>
    <w:rsid w:val="008D23CD"/>
    <w:rsid w:val="008D3382"/>
    <w:rsid w:val="008D3ED0"/>
    <w:rsid w:val="008D50CF"/>
    <w:rsid w:val="008D57C6"/>
    <w:rsid w:val="008D5BE7"/>
    <w:rsid w:val="008D6015"/>
    <w:rsid w:val="008D7B98"/>
    <w:rsid w:val="008E06D8"/>
    <w:rsid w:val="008E24B1"/>
    <w:rsid w:val="008E324C"/>
    <w:rsid w:val="008E3624"/>
    <w:rsid w:val="008E74D1"/>
    <w:rsid w:val="008E7727"/>
    <w:rsid w:val="008F21E0"/>
    <w:rsid w:val="008F22F6"/>
    <w:rsid w:val="008F31BE"/>
    <w:rsid w:val="008F3259"/>
    <w:rsid w:val="008F4002"/>
    <w:rsid w:val="008F4605"/>
    <w:rsid w:val="008F49E4"/>
    <w:rsid w:val="008F5223"/>
    <w:rsid w:val="008F7DCC"/>
    <w:rsid w:val="00900A36"/>
    <w:rsid w:val="00900BA3"/>
    <w:rsid w:val="0090103D"/>
    <w:rsid w:val="0090169D"/>
    <w:rsid w:val="0090244B"/>
    <w:rsid w:val="00902794"/>
    <w:rsid w:val="0090334B"/>
    <w:rsid w:val="00903A9B"/>
    <w:rsid w:val="009044D4"/>
    <w:rsid w:val="00905216"/>
    <w:rsid w:val="00905A44"/>
    <w:rsid w:val="00905CD4"/>
    <w:rsid w:val="00906383"/>
    <w:rsid w:val="009064E8"/>
    <w:rsid w:val="00906657"/>
    <w:rsid w:val="00910E2C"/>
    <w:rsid w:val="00910E63"/>
    <w:rsid w:val="00910ED2"/>
    <w:rsid w:val="009111B5"/>
    <w:rsid w:val="0091124E"/>
    <w:rsid w:val="00912054"/>
    <w:rsid w:val="0091293C"/>
    <w:rsid w:val="00912B2B"/>
    <w:rsid w:val="009146A9"/>
    <w:rsid w:val="009149ED"/>
    <w:rsid w:val="009152FB"/>
    <w:rsid w:val="00917FCC"/>
    <w:rsid w:val="00920979"/>
    <w:rsid w:val="00920B9B"/>
    <w:rsid w:val="009218A3"/>
    <w:rsid w:val="00922752"/>
    <w:rsid w:val="009231EC"/>
    <w:rsid w:val="00924600"/>
    <w:rsid w:val="00924B00"/>
    <w:rsid w:val="00925126"/>
    <w:rsid w:val="009258AD"/>
    <w:rsid w:val="00925B27"/>
    <w:rsid w:val="00927A84"/>
    <w:rsid w:val="00927EC4"/>
    <w:rsid w:val="00931DFC"/>
    <w:rsid w:val="00934A99"/>
    <w:rsid w:val="0093533E"/>
    <w:rsid w:val="00935C04"/>
    <w:rsid w:val="009369D3"/>
    <w:rsid w:val="00936CBE"/>
    <w:rsid w:val="00936DB9"/>
    <w:rsid w:val="009375CB"/>
    <w:rsid w:val="009379E3"/>
    <w:rsid w:val="00940108"/>
    <w:rsid w:val="00940285"/>
    <w:rsid w:val="00940291"/>
    <w:rsid w:val="00940622"/>
    <w:rsid w:val="00940B9D"/>
    <w:rsid w:val="00941832"/>
    <w:rsid w:val="00942C0D"/>
    <w:rsid w:val="00943A6C"/>
    <w:rsid w:val="00943ACD"/>
    <w:rsid w:val="009444E1"/>
    <w:rsid w:val="00944958"/>
    <w:rsid w:val="009454B8"/>
    <w:rsid w:val="009478D1"/>
    <w:rsid w:val="00952A8B"/>
    <w:rsid w:val="00953447"/>
    <w:rsid w:val="00955038"/>
    <w:rsid w:val="009552EA"/>
    <w:rsid w:val="00955E54"/>
    <w:rsid w:val="00956039"/>
    <w:rsid w:val="009565FB"/>
    <w:rsid w:val="00957C46"/>
    <w:rsid w:val="00957C59"/>
    <w:rsid w:val="00960450"/>
    <w:rsid w:val="00961A1B"/>
    <w:rsid w:val="00963841"/>
    <w:rsid w:val="00963D42"/>
    <w:rsid w:val="0096441B"/>
    <w:rsid w:val="00965BAA"/>
    <w:rsid w:val="0096618E"/>
    <w:rsid w:val="0096696C"/>
    <w:rsid w:val="00967088"/>
    <w:rsid w:val="00967C4E"/>
    <w:rsid w:val="00970E9D"/>
    <w:rsid w:val="00971E4A"/>
    <w:rsid w:val="0097226B"/>
    <w:rsid w:val="00972D70"/>
    <w:rsid w:val="00973D97"/>
    <w:rsid w:val="00975EB2"/>
    <w:rsid w:val="009763AA"/>
    <w:rsid w:val="00976D65"/>
    <w:rsid w:val="00981ADE"/>
    <w:rsid w:val="00981B09"/>
    <w:rsid w:val="00981EE2"/>
    <w:rsid w:val="009857A1"/>
    <w:rsid w:val="00985B68"/>
    <w:rsid w:val="00986663"/>
    <w:rsid w:val="00987978"/>
    <w:rsid w:val="00987AB6"/>
    <w:rsid w:val="009904EF"/>
    <w:rsid w:val="009905FF"/>
    <w:rsid w:val="009909AC"/>
    <w:rsid w:val="00991560"/>
    <w:rsid w:val="009928C1"/>
    <w:rsid w:val="009942F6"/>
    <w:rsid w:val="00994899"/>
    <w:rsid w:val="00995B0F"/>
    <w:rsid w:val="009978E0"/>
    <w:rsid w:val="009A1D4A"/>
    <w:rsid w:val="009A1D7A"/>
    <w:rsid w:val="009A1E28"/>
    <w:rsid w:val="009A2AB9"/>
    <w:rsid w:val="009A48AF"/>
    <w:rsid w:val="009A5F99"/>
    <w:rsid w:val="009A64D4"/>
    <w:rsid w:val="009A68A8"/>
    <w:rsid w:val="009A72AE"/>
    <w:rsid w:val="009A79C7"/>
    <w:rsid w:val="009B05A0"/>
    <w:rsid w:val="009B3522"/>
    <w:rsid w:val="009B4524"/>
    <w:rsid w:val="009B4E5C"/>
    <w:rsid w:val="009B54D1"/>
    <w:rsid w:val="009B60D4"/>
    <w:rsid w:val="009B6243"/>
    <w:rsid w:val="009B660E"/>
    <w:rsid w:val="009B6B61"/>
    <w:rsid w:val="009C0F7A"/>
    <w:rsid w:val="009C11B8"/>
    <w:rsid w:val="009C394D"/>
    <w:rsid w:val="009C3991"/>
    <w:rsid w:val="009C5938"/>
    <w:rsid w:val="009C5BD1"/>
    <w:rsid w:val="009C7C97"/>
    <w:rsid w:val="009D018F"/>
    <w:rsid w:val="009D4861"/>
    <w:rsid w:val="009D5555"/>
    <w:rsid w:val="009D62C9"/>
    <w:rsid w:val="009E10FD"/>
    <w:rsid w:val="009E3C22"/>
    <w:rsid w:val="009E413F"/>
    <w:rsid w:val="009E44D5"/>
    <w:rsid w:val="009E4A1F"/>
    <w:rsid w:val="009E5584"/>
    <w:rsid w:val="009E64B1"/>
    <w:rsid w:val="009E6FDB"/>
    <w:rsid w:val="009E7D03"/>
    <w:rsid w:val="009F0027"/>
    <w:rsid w:val="009F0429"/>
    <w:rsid w:val="009F2A20"/>
    <w:rsid w:val="009F2F82"/>
    <w:rsid w:val="009F3CED"/>
    <w:rsid w:val="009F406A"/>
    <w:rsid w:val="009F58E5"/>
    <w:rsid w:val="009F6BB5"/>
    <w:rsid w:val="009F70DA"/>
    <w:rsid w:val="00A01776"/>
    <w:rsid w:val="00A0353D"/>
    <w:rsid w:val="00A068A7"/>
    <w:rsid w:val="00A06BB4"/>
    <w:rsid w:val="00A07CBD"/>
    <w:rsid w:val="00A117AB"/>
    <w:rsid w:val="00A123A0"/>
    <w:rsid w:val="00A12CFA"/>
    <w:rsid w:val="00A136D6"/>
    <w:rsid w:val="00A148E7"/>
    <w:rsid w:val="00A15B3E"/>
    <w:rsid w:val="00A15C46"/>
    <w:rsid w:val="00A15C6B"/>
    <w:rsid w:val="00A17162"/>
    <w:rsid w:val="00A17A6D"/>
    <w:rsid w:val="00A17D2B"/>
    <w:rsid w:val="00A20639"/>
    <w:rsid w:val="00A21A63"/>
    <w:rsid w:val="00A224C8"/>
    <w:rsid w:val="00A22D0A"/>
    <w:rsid w:val="00A242A4"/>
    <w:rsid w:val="00A247B8"/>
    <w:rsid w:val="00A24868"/>
    <w:rsid w:val="00A30431"/>
    <w:rsid w:val="00A31947"/>
    <w:rsid w:val="00A31ACF"/>
    <w:rsid w:val="00A32305"/>
    <w:rsid w:val="00A32B21"/>
    <w:rsid w:val="00A32F51"/>
    <w:rsid w:val="00A3507D"/>
    <w:rsid w:val="00A35117"/>
    <w:rsid w:val="00A35253"/>
    <w:rsid w:val="00A36F7E"/>
    <w:rsid w:val="00A37FC1"/>
    <w:rsid w:val="00A4080E"/>
    <w:rsid w:val="00A40C57"/>
    <w:rsid w:val="00A45256"/>
    <w:rsid w:val="00A4549C"/>
    <w:rsid w:val="00A50060"/>
    <w:rsid w:val="00A504BE"/>
    <w:rsid w:val="00A5075A"/>
    <w:rsid w:val="00A5134B"/>
    <w:rsid w:val="00A51774"/>
    <w:rsid w:val="00A51AE3"/>
    <w:rsid w:val="00A527CB"/>
    <w:rsid w:val="00A52878"/>
    <w:rsid w:val="00A528B9"/>
    <w:rsid w:val="00A53F02"/>
    <w:rsid w:val="00A53F83"/>
    <w:rsid w:val="00A54D87"/>
    <w:rsid w:val="00A56366"/>
    <w:rsid w:val="00A56AC0"/>
    <w:rsid w:val="00A61319"/>
    <w:rsid w:val="00A61D7C"/>
    <w:rsid w:val="00A62EBF"/>
    <w:rsid w:val="00A63D0C"/>
    <w:rsid w:val="00A64190"/>
    <w:rsid w:val="00A64A36"/>
    <w:rsid w:val="00A66180"/>
    <w:rsid w:val="00A66B05"/>
    <w:rsid w:val="00A66C1C"/>
    <w:rsid w:val="00A6785A"/>
    <w:rsid w:val="00A71DFF"/>
    <w:rsid w:val="00A726D1"/>
    <w:rsid w:val="00A7283D"/>
    <w:rsid w:val="00A73367"/>
    <w:rsid w:val="00A73F40"/>
    <w:rsid w:val="00A7593D"/>
    <w:rsid w:val="00A7688C"/>
    <w:rsid w:val="00A77C1C"/>
    <w:rsid w:val="00A81B5B"/>
    <w:rsid w:val="00A81D86"/>
    <w:rsid w:val="00A82EDA"/>
    <w:rsid w:val="00A833E9"/>
    <w:rsid w:val="00A83575"/>
    <w:rsid w:val="00A83579"/>
    <w:rsid w:val="00A839AE"/>
    <w:rsid w:val="00A84843"/>
    <w:rsid w:val="00A85C1B"/>
    <w:rsid w:val="00A869BF"/>
    <w:rsid w:val="00A87865"/>
    <w:rsid w:val="00A921E9"/>
    <w:rsid w:val="00A92240"/>
    <w:rsid w:val="00A94115"/>
    <w:rsid w:val="00A94CF0"/>
    <w:rsid w:val="00A958E6"/>
    <w:rsid w:val="00A96E3A"/>
    <w:rsid w:val="00A9716F"/>
    <w:rsid w:val="00AA2538"/>
    <w:rsid w:val="00AA3301"/>
    <w:rsid w:val="00AA41E3"/>
    <w:rsid w:val="00AA4E74"/>
    <w:rsid w:val="00AA4EE3"/>
    <w:rsid w:val="00AA5473"/>
    <w:rsid w:val="00AA5ACC"/>
    <w:rsid w:val="00AA7041"/>
    <w:rsid w:val="00AB0BFA"/>
    <w:rsid w:val="00AB27DB"/>
    <w:rsid w:val="00AB307D"/>
    <w:rsid w:val="00AB35AD"/>
    <w:rsid w:val="00AB3E6D"/>
    <w:rsid w:val="00AB4B9C"/>
    <w:rsid w:val="00AB5724"/>
    <w:rsid w:val="00AC1DAE"/>
    <w:rsid w:val="00AC2078"/>
    <w:rsid w:val="00AC419E"/>
    <w:rsid w:val="00AC43C7"/>
    <w:rsid w:val="00AC52FA"/>
    <w:rsid w:val="00AC5F32"/>
    <w:rsid w:val="00AC68F2"/>
    <w:rsid w:val="00AD019E"/>
    <w:rsid w:val="00AD0DD6"/>
    <w:rsid w:val="00AD2A57"/>
    <w:rsid w:val="00AD4ADB"/>
    <w:rsid w:val="00AD4B4A"/>
    <w:rsid w:val="00AD6F87"/>
    <w:rsid w:val="00AE0C0D"/>
    <w:rsid w:val="00AE0DE8"/>
    <w:rsid w:val="00AE1280"/>
    <w:rsid w:val="00AE1533"/>
    <w:rsid w:val="00AE2766"/>
    <w:rsid w:val="00AE2AD2"/>
    <w:rsid w:val="00AE4F69"/>
    <w:rsid w:val="00AE56BD"/>
    <w:rsid w:val="00AE5870"/>
    <w:rsid w:val="00AE5C07"/>
    <w:rsid w:val="00AE6D36"/>
    <w:rsid w:val="00AE6F67"/>
    <w:rsid w:val="00AE7F3D"/>
    <w:rsid w:val="00AE7F94"/>
    <w:rsid w:val="00AF0B30"/>
    <w:rsid w:val="00AF1FD2"/>
    <w:rsid w:val="00AF2B79"/>
    <w:rsid w:val="00AF2CC1"/>
    <w:rsid w:val="00AF32A5"/>
    <w:rsid w:val="00AF3D30"/>
    <w:rsid w:val="00AF4EAD"/>
    <w:rsid w:val="00AF7453"/>
    <w:rsid w:val="00AF757C"/>
    <w:rsid w:val="00B008EE"/>
    <w:rsid w:val="00B016A9"/>
    <w:rsid w:val="00B02178"/>
    <w:rsid w:val="00B04A3E"/>
    <w:rsid w:val="00B117D4"/>
    <w:rsid w:val="00B140ED"/>
    <w:rsid w:val="00B14BBC"/>
    <w:rsid w:val="00B14F76"/>
    <w:rsid w:val="00B164E9"/>
    <w:rsid w:val="00B175CD"/>
    <w:rsid w:val="00B20B57"/>
    <w:rsid w:val="00B20D9C"/>
    <w:rsid w:val="00B21270"/>
    <w:rsid w:val="00B215F7"/>
    <w:rsid w:val="00B21AB1"/>
    <w:rsid w:val="00B21DC4"/>
    <w:rsid w:val="00B22041"/>
    <w:rsid w:val="00B24C9A"/>
    <w:rsid w:val="00B24EA1"/>
    <w:rsid w:val="00B26082"/>
    <w:rsid w:val="00B265B2"/>
    <w:rsid w:val="00B26A78"/>
    <w:rsid w:val="00B2795E"/>
    <w:rsid w:val="00B27A1D"/>
    <w:rsid w:val="00B27C61"/>
    <w:rsid w:val="00B31877"/>
    <w:rsid w:val="00B31F49"/>
    <w:rsid w:val="00B323F4"/>
    <w:rsid w:val="00B3245B"/>
    <w:rsid w:val="00B32C2C"/>
    <w:rsid w:val="00B32E92"/>
    <w:rsid w:val="00B343CF"/>
    <w:rsid w:val="00B34D0F"/>
    <w:rsid w:val="00B35484"/>
    <w:rsid w:val="00B3647F"/>
    <w:rsid w:val="00B4166B"/>
    <w:rsid w:val="00B4181E"/>
    <w:rsid w:val="00B44D11"/>
    <w:rsid w:val="00B45EF4"/>
    <w:rsid w:val="00B46063"/>
    <w:rsid w:val="00B47C02"/>
    <w:rsid w:val="00B50EAD"/>
    <w:rsid w:val="00B51B93"/>
    <w:rsid w:val="00B51E7C"/>
    <w:rsid w:val="00B525BE"/>
    <w:rsid w:val="00B52FEE"/>
    <w:rsid w:val="00B5325C"/>
    <w:rsid w:val="00B53B76"/>
    <w:rsid w:val="00B53E17"/>
    <w:rsid w:val="00B54987"/>
    <w:rsid w:val="00B551AC"/>
    <w:rsid w:val="00B60CE6"/>
    <w:rsid w:val="00B61D60"/>
    <w:rsid w:val="00B64103"/>
    <w:rsid w:val="00B65E45"/>
    <w:rsid w:val="00B663A4"/>
    <w:rsid w:val="00B6673A"/>
    <w:rsid w:val="00B66858"/>
    <w:rsid w:val="00B6786A"/>
    <w:rsid w:val="00B67F03"/>
    <w:rsid w:val="00B708A6"/>
    <w:rsid w:val="00B70A5D"/>
    <w:rsid w:val="00B70ACB"/>
    <w:rsid w:val="00B715BB"/>
    <w:rsid w:val="00B726BF"/>
    <w:rsid w:val="00B731EB"/>
    <w:rsid w:val="00B740B3"/>
    <w:rsid w:val="00B74530"/>
    <w:rsid w:val="00B75656"/>
    <w:rsid w:val="00B75C6F"/>
    <w:rsid w:val="00B76416"/>
    <w:rsid w:val="00B77B47"/>
    <w:rsid w:val="00B800EF"/>
    <w:rsid w:val="00B807EE"/>
    <w:rsid w:val="00B81D16"/>
    <w:rsid w:val="00B82332"/>
    <w:rsid w:val="00B8280D"/>
    <w:rsid w:val="00B8383A"/>
    <w:rsid w:val="00B8456A"/>
    <w:rsid w:val="00B856CB"/>
    <w:rsid w:val="00B85F41"/>
    <w:rsid w:val="00B91AF4"/>
    <w:rsid w:val="00B948EA"/>
    <w:rsid w:val="00B94DD2"/>
    <w:rsid w:val="00B94EA2"/>
    <w:rsid w:val="00B9626B"/>
    <w:rsid w:val="00B96FA7"/>
    <w:rsid w:val="00B971CC"/>
    <w:rsid w:val="00B974CB"/>
    <w:rsid w:val="00BA27F6"/>
    <w:rsid w:val="00BA2B01"/>
    <w:rsid w:val="00BA2B30"/>
    <w:rsid w:val="00BA311E"/>
    <w:rsid w:val="00BA34AD"/>
    <w:rsid w:val="00BA4518"/>
    <w:rsid w:val="00BA5C3A"/>
    <w:rsid w:val="00BA699D"/>
    <w:rsid w:val="00BA78EC"/>
    <w:rsid w:val="00BB0329"/>
    <w:rsid w:val="00BB0486"/>
    <w:rsid w:val="00BB12CF"/>
    <w:rsid w:val="00BB3835"/>
    <w:rsid w:val="00BB3A77"/>
    <w:rsid w:val="00BB5D23"/>
    <w:rsid w:val="00BB6CBA"/>
    <w:rsid w:val="00BB7242"/>
    <w:rsid w:val="00BB74E5"/>
    <w:rsid w:val="00BC0163"/>
    <w:rsid w:val="00BC0CFB"/>
    <w:rsid w:val="00BC3D8A"/>
    <w:rsid w:val="00BC5250"/>
    <w:rsid w:val="00BC608A"/>
    <w:rsid w:val="00BC78DA"/>
    <w:rsid w:val="00BD08F6"/>
    <w:rsid w:val="00BD1C51"/>
    <w:rsid w:val="00BD2972"/>
    <w:rsid w:val="00BD29F3"/>
    <w:rsid w:val="00BD32F1"/>
    <w:rsid w:val="00BD3F8B"/>
    <w:rsid w:val="00BD4CCA"/>
    <w:rsid w:val="00BD5F69"/>
    <w:rsid w:val="00BE0808"/>
    <w:rsid w:val="00BE0978"/>
    <w:rsid w:val="00BE22D7"/>
    <w:rsid w:val="00BE3169"/>
    <w:rsid w:val="00BE387D"/>
    <w:rsid w:val="00BE52D8"/>
    <w:rsid w:val="00BE6597"/>
    <w:rsid w:val="00BE69A7"/>
    <w:rsid w:val="00BE6BB3"/>
    <w:rsid w:val="00BE7A4F"/>
    <w:rsid w:val="00BF0267"/>
    <w:rsid w:val="00BF0ADF"/>
    <w:rsid w:val="00BF0D03"/>
    <w:rsid w:val="00BF1511"/>
    <w:rsid w:val="00BF1F42"/>
    <w:rsid w:val="00BF2231"/>
    <w:rsid w:val="00BF40AE"/>
    <w:rsid w:val="00BF43CD"/>
    <w:rsid w:val="00BF60C5"/>
    <w:rsid w:val="00C004B7"/>
    <w:rsid w:val="00C018CB"/>
    <w:rsid w:val="00C01E1C"/>
    <w:rsid w:val="00C02884"/>
    <w:rsid w:val="00C04081"/>
    <w:rsid w:val="00C04616"/>
    <w:rsid w:val="00C05067"/>
    <w:rsid w:val="00C05B64"/>
    <w:rsid w:val="00C06374"/>
    <w:rsid w:val="00C063F0"/>
    <w:rsid w:val="00C07274"/>
    <w:rsid w:val="00C073AA"/>
    <w:rsid w:val="00C07BA8"/>
    <w:rsid w:val="00C10114"/>
    <w:rsid w:val="00C10435"/>
    <w:rsid w:val="00C10DAC"/>
    <w:rsid w:val="00C11B3E"/>
    <w:rsid w:val="00C11B96"/>
    <w:rsid w:val="00C11C56"/>
    <w:rsid w:val="00C1316F"/>
    <w:rsid w:val="00C13302"/>
    <w:rsid w:val="00C1358F"/>
    <w:rsid w:val="00C13833"/>
    <w:rsid w:val="00C13EB0"/>
    <w:rsid w:val="00C1774E"/>
    <w:rsid w:val="00C1780F"/>
    <w:rsid w:val="00C17A09"/>
    <w:rsid w:val="00C21724"/>
    <w:rsid w:val="00C217DE"/>
    <w:rsid w:val="00C22AB5"/>
    <w:rsid w:val="00C22DC2"/>
    <w:rsid w:val="00C232A6"/>
    <w:rsid w:val="00C234A1"/>
    <w:rsid w:val="00C2528D"/>
    <w:rsid w:val="00C27E64"/>
    <w:rsid w:val="00C30671"/>
    <w:rsid w:val="00C3124F"/>
    <w:rsid w:val="00C321C5"/>
    <w:rsid w:val="00C33E0F"/>
    <w:rsid w:val="00C341BE"/>
    <w:rsid w:val="00C344F1"/>
    <w:rsid w:val="00C3596C"/>
    <w:rsid w:val="00C37B50"/>
    <w:rsid w:val="00C43763"/>
    <w:rsid w:val="00C45FB5"/>
    <w:rsid w:val="00C461AD"/>
    <w:rsid w:val="00C46A35"/>
    <w:rsid w:val="00C46BF6"/>
    <w:rsid w:val="00C47662"/>
    <w:rsid w:val="00C50204"/>
    <w:rsid w:val="00C5153B"/>
    <w:rsid w:val="00C527E3"/>
    <w:rsid w:val="00C52EB2"/>
    <w:rsid w:val="00C5363E"/>
    <w:rsid w:val="00C539AD"/>
    <w:rsid w:val="00C53B59"/>
    <w:rsid w:val="00C54549"/>
    <w:rsid w:val="00C56226"/>
    <w:rsid w:val="00C566FC"/>
    <w:rsid w:val="00C57B42"/>
    <w:rsid w:val="00C6680C"/>
    <w:rsid w:val="00C67D74"/>
    <w:rsid w:val="00C70A3A"/>
    <w:rsid w:val="00C71A41"/>
    <w:rsid w:val="00C73DD3"/>
    <w:rsid w:val="00C741F4"/>
    <w:rsid w:val="00C76336"/>
    <w:rsid w:val="00C814E1"/>
    <w:rsid w:val="00C81702"/>
    <w:rsid w:val="00C81893"/>
    <w:rsid w:val="00C82254"/>
    <w:rsid w:val="00C82509"/>
    <w:rsid w:val="00C84006"/>
    <w:rsid w:val="00C844C7"/>
    <w:rsid w:val="00C85900"/>
    <w:rsid w:val="00C85E0C"/>
    <w:rsid w:val="00C868F3"/>
    <w:rsid w:val="00C86D7D"/>
    <w:rsid w:val="00C871BE"/>
    <w:rsid w:val="00C8796D"/>
    <w:rsid w:val="00C90CF2"/>
    <w:rsid w:val="00C913F5"/>
    <w:rsid w:val="00C920D1"/>
    <w:rsid w:val="00C922BE"/>
    <w:rsid w:val="00C92799"/>
    <w:rsid w:val="00C9324B"/>
    <w:rsid w:val="00C94331"/>
    <w:rsid w:val="00C943B5"/>
    <w:rsid w:val="00C949A3"/>
    <w:rsid w:val="00C96440"/>
    <w:rsid w:val="00C97E39"/>
    <w:rsid w:val="00C97F64"/>
    <w:rsid w:val="00CA0ADC"/>
    <w:rsid w:val="00CA1556"/>
    <w:rsid w:val="00CA1B80"/>
    <w:rsid w:val="00CA21AD"/>
    <w:rsid w:val="00CA3147"/>
    <w:rsid w:val="00CA3727"/>
    <w:rsid w:val="00CA542F"/>
    <w:rsid w:val="00CA5ABB"/>
    <w:rsid w:val="00CA6562"/>
    <w:rsid w:val="00CA6CB3"/>
    <w:rsid w:val="00CA6CEB"/>
    <w:rsid w:val="00CB18D7"/>
    <w:rsid w:val="00CB283B"/>
    <w:rsid w:val="00CB2F06"/>
    <w:rsid w:val="00CB5C7E"/>
    <w:rsid w:val="00CB5EA7"/>
    <w:rsid w:val="00CB6A2A"/>
    <w:rsid w:val="00CB7716"/>
    <w:rsid w:val="00CC0CFA"/>
    <w:rsid w:val="00CC14A9"/>
    <w:rsid w:val="00CC1B96"/>
    <w:rsid w:val="00CC235B"/>
    <w:rsid w:val="00CC276D"/>
    <w:rsid w:val="00CC3899"/>
    <w:rsid w:val="00CC7101"/>
    <w:rsid w:val="00CC7129"/>
    <w:rsid w:val="00CC7AF1"/>
    <w:rsid w:val="00CD387B"/>
    <w:rsid w:val="00CD3D62"/>
    <w:rsid w:val="00CD44C5"/>
    <w:rsid w:val="00CD4DDF"/>
    <w:rsid w:val="00CD6C93"/>
    <w:rsid w:val="00CD7E99"/>
    <w:rsid w:val="00CE075E"/>
    <w:rsid w:val="00CE0BA9"/>
    <w:rsid w:val="00CE12DE"/>
    <w:rsid w:val="00CE25B9"/>
    <w:rsid w:val="00CE5766"/>
    <w:rsid w:val="00CE66EC"/>
    <w:rsid w:val="00CE6C58"/>
    <w:rsid w:val="00CE7C3D"/>
    <w:rsid w:val="00CF0230"/>
    <w:rsid w:val="00CF1894"/>
    <w:rsid w:val="00CF202B"/>
    <w:rsid w:val="00CF32C0"/>
    <w:rsid w:val="00CF43B5"/>
    <w:rsid w:val="00CF4670"/>
    <w:rsid w:val="00CF48DF"/>
    <w:rsid w:val="00D003DC"/>
    <w:rsid w:val="00D004E3"/>
    <w:rsid w:val="00D015F6"/>
    <w:rsid w:val="00D01A17"/>
    <w:rsid w:val="00D036EA"/>
    <w:rsid w:val="00D04641"/>
    <w:rsid w:val="00D0561F"/>
    <w:rsid w:val="00D06A2C"/>
    <w:rsid w:val="00D06C70"/>
    <w:rsid w:val="00D10828"/>
    <w:rsid w:val="00D10C8E"/>
    <w:rsid w:val="00D10ECE"/>
    <w:rsid w:val="00D10F09"/>
    <w:rsid w:val="00D120B1"/>
    <w:rsid w:val="00D120C0"/>
    <w:rsid w:val="00D13EE7"/>
    <w:rsid w:val="00D14111"/>
    <w:rsid w:val="00D1538F"/>
    <w:rsid w:val="00D15AE4"/>
    <w:rsid w:val="00D1683C"/>
    <w:rsid w:val="00D16883"/>
    <w:rsid w:val="00D17365"/>
    <w:rsid w:val="00D224BB"/>
    <w:rsid w:val="00D22DC9"/>
    <w:rsid w:val="00D23E89"/>
    <w:rsid w:val="00D2548A"/>
    <w:rsid w:val="00D25546"/>
    <w:rsid w:val="00D27206"/>
    <w:rsid w:val="00D2721D"/>
    <w:rsid w:val="00D31A11"/>
    <w:rsid w:val="00D35438"/>
    <w:rsid w:val="00D35557"/>
    <w:rsid w:val="00D35D4C"/>
    <w:rsid w:val="00D362BC"/>
    <w:rsid w:val="00D3728C"/>
    <w:rsid w:val="00D37B3C"/>
    <w:rsid w:val="00D37DE6"/>
    <w:rsid w:val="00D40CA1"/>
    <w:rsid w:val="00D419D8"/>
    <w:rsid w:val="00D43408"/>
    <w:rsid w:val="00D43671"/>
    <w:rsid w:val="00D44A66"/>
    <w:rsid w:val="00D45BC8"/>
    <w:rsid w:val="00D464AB"/>
    <w:rsid w:val="00D477C8"/>
    <w:rsid w:val="00D5101A"/>
    <w:rsid w:val="00D51D85"/>
    <w:rsid w:val="00D53ACC"/>
    <w:rsid w:val="00D548F8"/>
    <w:rsid w:val="00D55CF0"/>
    <w:rsid w:val="00D575B9"/>
    <w:rsid w:val="00D61753"/>
    <w:rsid w:val="00D655FC"/>
    <w:rsid w:val="00D67413"/>
    <w:rsid w:val="00D6766A"/>
    <w:rsid w:val="00D733A9"/>
    <w:rsid w:val="00D77795"/>
    <w:rsid w:val="00D8029C"/>
    <w:rsid w:val="00D83A6A"/>
    <w:rsid w:val="00D84840"/>
    <w:rsid w:val="00D84F0B"/>
    <w:rsid w:val="00D857AF"/>
    <w:rsid w:val="00D866B5"/>
    <w:rsid w:val="00D867EF"/>
    <w:rsid w:val="00D87FB7"/>
    <w:rsid w:val="00D917CE"/>
    <w:rsid w:val="00D92ED9"/>
    <w:rsid w:val="00D94018"/>
    <w:rsid w:val="00D94677"/>
    <w:rsid w:val="00D94AA9"/>
    <w:rsid w:val="00D94D53"/>
    <w:rsid w:val="00D94F35"/>
    <w:rsid w:val="00D9502D"/>
    <w:rsid w:val="00D95E7B"/>
    <w:rsid w:val="00D96773"/>
    <w:rsid w:val="00DA00D8"/>
    <w:rsid w:val="00DA02E7"/>
    <w:rsid w:val="00DA0870"/>
    <w:rsid w:val="00DA196A"/>
    <w:rsid w:val="00DA2B18"/>
    <w:rsid w:val="00DA3333"/>
    <w:rsid w:val="00DA349B"/>
    <w:rsid w:val="00DA3569"/>
    <w:rsid w:val="00DA40ED"/>
    <w:rsid w:val="00DA4711"/>
    <w:rsid w:val="00DA50C6"/>
    <w:rsid w:val="00DA5176"/>
    <w:rsid w:val="00DA5390"/>
    <w:rsid w:val="00DA5D09"/>
    <w:rsid w:val="00DA701C"/>
    <w:rsid w:val="00DB061E"/>
    <w:rsid w:val="00DB062A"/>
    <w:rsid w:val="00DB077B"/>
    <w:rsid w:val="00DB26E0"/>
    <w:rsid w:val="00DB2A6A"/>
    <w:rsid w:val="00DB4856"/>
    <w:rsid w:val="00DB6889"/>
    <w:rsid w:val="00DB6CEB"/>
    <w:rsid w:val="00DB77ED"/>
    <w:rsid w:val="00DC043D"/>
    <w:rsid w:val="00DC0AD7"/>
    <w:rsid w:val="00DC136A"/>
    <w:rsid w:val="00DC2081"/>
    <w:rsid w:val="00DC350D"/>
    <w:rsid w:val="00DC464C"/>
    <w:rsid w:val="00DC46B9"/>
    <w:rsid w:val="00DC4899"/>
    <w:rsid w:val="00DC693B"/>
    <w:rsid w:val="00DC75A6"/>
    <w:rsid w:val="00DC7A3A"/>
    <w:rsid w:val="00DD02F0"/>
    <w:rsid w:val="00DD0721"/>
    <w:rsid w:val="00DD07CD"/>
    <w:rsid w:val="00DD254A"/>
    <w:rsid w:val="00DD31DD"/>
    <w:rsid w:val="00DD329B"/>
    <w:rsid w:val="00DD373D"/>
    <w:rsid w:val="00DD426A"/>
    <w:rsid w:val="00DD47BA"/>
    <w:rsid w:val="00DD6337"/>
    <w:rsid w:val="00DD7C6E"/>
    <w:rsid w:val="00DD7D0E"/>
    <w:rsid w:val="00DE01B2"/>
    <w:rsid w:val="00DE1A05"/>
    <w:rsid w:val="00DE1C08"/>
    <w:rsid w:val="00DE4798"/>
    <w:rsid w:val="00DE4AF1"/>
    <w:rsid w:val="00DE6951"/>
    <w:rsid w:val="00DE7A55"/>
    <w:rsid w:val="00DF0112"/>
    <w:rsid w:val="00DF1295"/>
    <w:rsid w:val="00DF13B2"/>
    <w:rsid w:val="00DF4B86"/>
    <w:rsid w:val="00DF4CFB"/>
    <w:rsid w:val="00DF5CC3"/>
    <w:rsid w:val="00DF6097"/>
    <w:rsid w:val="00DF60CB"/>
    <w:rsid w:val="00E0065A"/>
    <w:rsid w:val="00E01047"/>
    <w:rsid w:val="00E01AFA"/>
    <w:rsid w:val="00E02C4F"/>
    <w:rsid w:val="00E02C7F"/>
    <w:rsid w:val="00E03C83"/>
    <w:rsid w:val="00E054BB"/>
    <w:rsid w:val="00E120CB"/>
    <w:rsid w:val="00E12C10"/>
    <w:rsid w:val="00E138C6"/>
    <w:rsid w:val="00E145A1"/>
    <w:rsid w:val="00E14CB0"/>
    <w:rsid w:val="00E1501E"/>
    <w:rsid w:val="00E174F1"/>
    <w:rsid w:val="00E177D5"/>
    <w:rsid w:val="00E178EB"/>
    <w:rsid w:val="00E20A00"/>
    <w:rsid w:val="00E220CF"/>
    <w:rsid w:val="00E221B6"/>
    <w:rsid w:val="00E23CEC"/>
    <w:rsid w:val="00E24486"/>
    <w:rsid w:val="00E25778"/>
    <w:rsid w:val="00E25B11"/>
    <w:rsid w:val="00E26B87"/>
    <w:rsid w:val="00E26BCE"/>
    <w:rsid w:val="00E27E6A"/>
    <w:rsid w:val="00E31794"/>
    <w:rsid w:val="00E31827"/>
    <w:rsid w:val="00E31855"/>
    <w:rsid w:val="00E35761"/>
    <w:rsid w:val="00E357B0"/>
    <w:rsid w:val="00E35A76"/>
    <w:rsid w:val="00E35E56"/>
    <w:rsid w:val="00E35F50"/>
    <w:rsid w:val="00E364D3"/>
    <w:rsid w:val="00E36C5D"/>
    <w:rsid w:val="00E37B59"/>
    <w:rsid w:val="00E412D3"/>
    <w:rsid w:val="00E4188D"/>
    <w:rsid w:val="00E42046"/>
    <w:rsid w:val="00E42EEB"/>
    <w:rsid w:val="00E4336B"/>
    <w:rsid w:val="00E436DC"/>
    <w:rsid w:val="00E43AA0"/>
    <w:rsid w:val="00E43EA9"/>
    <w:rsid w:val="00E44240"/>
    <w:rsid w:val="00E44F4F"/>
    <w:rsid w:val="00E45F73"/>
    <w:rsid w:val="00E46A1C"/>
    <w:rsid w:val="00E4744E"/>
    <w:rsid w:val="00E50D9A"/>
    <w:rsid w:val="00E539D5"/>
    <w:rsid w:val="00E53F31"/>
    <w:rsid w:val="00E54B54"/>
    <w:rsid w:val="00E54BC8"/>
    <w:rsid w:val="00E551BB"/>
    <w:rsid w:val="00E57201"/>
    <w:rsid w:val="00E57F38"/>
    <w:rsid w:val="00E63482"/>
    <w:rsid w:val="00E64745"/>
    <w:rsid w:val="00E6582C"/>
    <w:rsid w:val="00E67C9B"/>
    <w:rsid w:val="00E70DE0"/>
    <w:rsid w:val="00E7524F"/>
    <w:rsid w:val="00E75569"/>
    <w:rsid w:val="00E7679C"/>
    <w:rsid w:val="00E80245"/>
    <w:rsid w:val="00E80841"/>
    <w:rsid w:val="00E812A0"/>
    <w:rsid w:val="00E83187"/>
    <w:rsid w:val="00E8610C"/>
    <w:rsid w:val="00E9043D"/>
    <w:rsid w:val="00E908D9"/>
    <w:rsid w:val="00E9098C"/>
    <w:rsid w:val="00E924FD"/>
    <w:rsid w:val="00E92C42"/>
    <w:rsid w:val="00E92D41"/>
    <w:rsid w:val="00E92F1D"/>
    <w:rsid w:val="00E946D0"/>
    <w:rsid w:val="00E95734"/>
    <w:rsid w:val="00E963C1"/>
    <w:rsid w:val="00E96542"/>
    <w:rsid w:val="00E9673D"/>
    <w:rsid w:val="00E9689B"/>
    <w:rsid w:val="00EA0E1B"/>
    <w:rsid w:val="00EA2F5D"/>
    <w:rsid w:val="00EA7C2D"/>
    <w:rsid w:val="00EB041E"/>
    <w:rsid w:val="00EB0958"/>
    <w:rsid w:val="00EB0E47"/>
    <w:rsid w:val="00EB5466"/>
    <w:rsid w:val="00EB588F"/>
    <w:rsid w:val="00EB6FC0"/>
    <w:rsid w:val="00EB7C1C"/>
    <w:rsid w:val="00EB7D3F"/>
    <w:rsid w:val="00EB7D48"/>
    <w:rsid w:val="00EC0A5C"/>
    <w:rsid w:val="00EC28F5"/>
    <w:rsid w:val="00EC2E85"/>
    <w:rsid w:val="00EC4215"/>
    <w:rsid w:val="00EC4ACB"/>
    <w:rsid w:val="00EC4D76"/>
    <w:rsid w:val="00EC6518"/>
    <w:rsid w:val="00EC6CC3"/>
    <w:rsid w:val="00EC6FBF"/>
    <w:rsid w:val="00ED105F"/>
    <w:rsid w:val="00ED10FE"/>
    <w:rsid w:val="00ED18A4"/>
    <w:rsid w:val="00ED1C02"/>
    <w:rsid w:val="00ED25B7"/>
    <w:rsid w:val="00ED2954"/>
    <w:rsid w:val="00ED2B8D"/>
    <w:rsid w:val="00ED4500"/>
    <w:rsid w:val="00ED5747"/>
    <w:rsid w:val="00ED5875"/>
    <w:rsid w:val="00ED5C47"/>
    <w:rsid w:val="00ED5C93"/>
    <w:rsid w:val="00ED5E93"/>
    <w:rsid w:val="00ED61D5"/>
    <w:rsid w:val="00ED6D0A"/>
    <w:rsid w:val="00EE1369"/>
    <w:rsid w:val="00EE17AD"/>
    <w:rsid w:val="00EE1D03"/>
    <w:rsid w:val="00EE21C3"/>
    <w:rsid w:val="00EE2D67"/>
    <w:rsid w:val="00EE52C0"/>
    <w:rsid w:val="00EE728A"/>
    <w:rsid w:val="00EE7754"/>
    <w:rsid w:val="00EE7A31"/>
    <w:rsid w:val="00EF1176"/>
    <w:rsid w:val="00EF124E"/>
    <w:rsid w:val="00EF1FAF"/>
    <w:rsid w:val="00EF250E"/>
    <w:rsid w:val="00EF3F90"/>
    <w:rsid w:val="00EF4309"/>
    <w:rsid w:val="00EF47C5"/>
    <w:rsid w:val="00EF49C4"/>
    <w:rsid w:val="00EF53F1"/>
    <w:rsid w:val="00EF585F"/>
    <w:rsid w:val="00EF596C"/>
    <w:rsid w:val="00EF6248"/>
    <w:rsid w:val="00EF6E14"/>
    <w:rsid w:val="00EF779E"/>
    <w:rsid w:val="00EF7985"/>
    <w:rsid w:val="00F00BC5"/>
    <w:rsid w:val="00F01735"/>
    <w:rsid w:val="00F0179F"/>
    <w:rsid w:val="00F02160"/>
    <w:rsid w:val="00F0223C"/>
    <w:rsid w:val="00F0248A"/>
    <w:rsid w:val="00F04433"/>
    <w:rsid w:val="00F0640E"/>
    <w:rsid w:val="00F06A0C"/>
    <w:rsid w:val="00F07799"/>
    <w:rsid w:val="00F1085C"/>
    <w:rsid w:val="00F11CBD"/>
    <w:rsid w:val="00F123C2"/>
    <w:rsid w:val="00F12D03"/>
    <w:rsid w:val="00F136A3"/>
    <w:rsid w:val="00F13ED8"/>
    <w:rsid w:val="00F15464"/>
    <w:rsid w:val="00F15E2B"/>
    <w:rsid w:val="00F1630D"/>
    <w:rsid w:val="00F1759A"/>
    <w:rsid w:val="00F17C7D"/>
    <w:rsid w:val="00F2072C"/>
    <w:rsid w:val="00F20731"/>
    <w:rsid w:val="00F21C9A"/>
    <w:rsid w:val="00F24A81"/>
    <w:rsid w:val="00F24F8C"/>
    <w:rsid w:val="00F25AA9"/>
    <w:rsid w:val="00F26EDF"/>
    <w:rsid w:val="00F27442"/>
    <w:rsid w:val="00F274A6"/>
    <w:rsid w:val="00F27702"/>
    <w:rsid w:val="00F309F2"/>
    <w:rsid w:val="00F31458"/>
    <w:rsid w:val="00F3159D"/>
    <w:rsid w:val="00F32637"/>
    <w:rsid w:val="00F32D8E"/>
    <w:rsid w:val="00F32F2C"/>
    <w:rsid w:val="00F33BE3"/>
    <w:rsid w:val="00F350B6"/>
    <w:rsid w:val="00F351E9"/>
    <w:rsid w:val="00F3537F"/>
    <w:rsid w:val="00F35E90"/>
    <w:rsid w:val="00F401E8"/>
    <w:rsid w:val="00F414AE"/>
    <w:rsid w:val="00F4150F"/>
    <w:rsid w:val="00F421E6"/>
    <w:rsid w:val="00F425C2"/>
    <w:rsid w:val="00F42A38"/>
    <w:rsid w:val="00F42C08"/>
    <w:rsid w:val="00F4434C"/>
    <w:rsid w:val="00F449C1"/>
    <w:rsid w:val="00F450DA"/>
    <w:rsid w:val="00F45184"/>
    <w:rsid w:val="00F463C8"/>
    <w:rsid w:val="00F4641C"/>
    <w:rsid w:val="00F46634"/>
    <w:rsid w:val="00F46C39"/>
    <w:rsid w:val="00F47643"/>
    <w:rsid w:val="00F47CAB"/>
    <w:rsid w:val="00F50A24"/>
    <w:rsid w:val="00F51DC4"/>
    <w:rsid w:val="00F52121"/>
    <w:rsid w:val="00F52D0D"/>
    <w:rsid w:val="00F54692"/>
    <w:rsid w:val="00F54CEF"/>
    <w:rsid w:val="00F54EBC"/>
    <w:rsid w:val="00F55DA5"/>
    <w:rsid w:val="00F579E5"/>
    <w:rsid w:val="00F604A3"/>
    <w:rsid w:val="00F606BE"/>
    <w:rsid w:val="00F60A36"/>
    <w:rsid w:val="00F60C5C"/>
    <w:rsid w:val="00F60CCC"/>
    <w:rsid w:val="00F60F68"/>
    <w:rsid w:val="00F61386"/>
    <w:rsid w:val="00F61717"/>
    <w:rsid w:val="00F61C96"/>
    <w:rsid w:val="00F62EB9"/>
    <w:rsid w:val="00F6320E"/>
    <w:rsid w:val="00F636F7"/>
    <w:rsid w:val="00F662DB"/>
    <w:rsid w:val="00F66E36"/>
    <w:rsid w:val="00F6752C"/>
    <w:rsid w:val="00F70C3F"/>
    <w:rsid w:val="00F7163F"/>
    <w:rsid w:val="00F72B0F"/>
    <w:rsid w:val="00F73E71"/>
    <w:rsid w:val="00F74909"/>
    <w:rsid w:val="00F75C2D"/>
    <w:rsid w:val="00F75E4C"/>
    <w:rsid w:val="00F804EA"/>
    <w:rsid w:val="00F8241A"/>
    <w:rsid w:val="00F82CF4"/>
    <w:rsid w:val="00F84272"/>
    <w:rsid w:val="00F857D0"/>
    <w:rsid w:val="00F86B57"/>
    <w:rsid w:val="00F877FD"/>
    <w:rsid w:val="00F901E1"/>
    <w:rsid w:val="00F90E55"/>
    <w:rsid w:val="00F917B3"/>
    <w:rsid w:val="00F91A1E"/>
    <w:rsid w:val="00F924F4"/>
    <w:rsid w:val="00F93742"/>
    <w:rsid w:val="00F93896"/>
    <w:rsid w:val="00F94136"/>
    <w:rsid w:val="00F95447"/>
    <w:rsid w:val="00F969C6"/>
    <w:rsid w:val="00F96AA2"/>
    <w:rsid w:val="00F970E7"/>
    <w:rsid w:val="00F97C85"/>
    <w:rsid w:val="00FA008E"/>
    <w:rsid w:val="00FA03C9"/>
    <w:rsid w:val="00FA1B05"/>
    <w:rsid w:val="00FA3784"/>
    <w:rsid w:val="00FA3B10"/>
    <w:rsid w:val="00FA4010"/>
    <w:rsid w:val="00FA4D8E"/>
    <w:rsid w:val="00FA5951"/>
    <w:rsid w:val="00FB2A14"/>
    <w:rsid w:val="00FB2A5B"/>
    <w:rsid w:val="00FB2BD5"/>
    <w:rsid w:val="00FB3AA8"/>
    <w:rsid w:val="00FB43CE"/>
    <w:rsid w:val="00FB5916"/>
    <w:rsid w:val="00FB68FF"/>
    <w:rsid w:val="00FC05C6"/>
    <w:rsid w:val="00FC08AB"/>
    <w:rsid w:val="00FC0F25"/>
    <w:rsid w:val="00FC0F31"/>
    <w:rsid w:val="00FC119C"/>
    <w:rsid w:val="00FC19C5"/>
    <w:rsid w:val="00FC28AB"/>
    <w:rsid w:val="00FC3274"/>
    <w:rsid w:val="00FC3EA9"/>
    <w:rsid w:val="00FC41B7"/>
    <w:rsid w:val="00FC49AF"/>
    <w:rsid w:val="00FC69FC"/>
    <w:rsid w:val="00FC7792"/>
    <w:rsid w:val="00FC7BD3"/>
    <w:rsid w:val="00FD0EB9"/>
    <w:rsid w:val="00FD13EE"/>
    <w:rsid w:val="00FD1B04"/>
    <w:rsid w:val="00FD208D"/>
    <w:rsid w:val="00FD3435"/>
    <w:rsid w:val="00FD3671"/>
    <w:rsid w:val="00FD3929"/>
    <w:rsid w:val="00FD4C19"/>
    <w:rsid w:val="00FD4C78"/>
    <w:rsid w:val="00FD72ED"/>
    <w:rsid w:val="00FE1B15"/>
    <w:rsid w:val="00FE33A8"/>
    <w:rsid w:val="00FE35CD"/>
    <w:rsid w:val="00FE407A"/>
    <w:rsid w:val="00FE412A"/>
    <w:rsid w:val="00FE5202"/>
    <w:rsid w:val="00FE6280"/>
    <w:rsid w:val="00FE6E41"/>
    <w:rsid w:val="00FE7349"/>
    <w:rsid w:val="00FE753D"/>
    <w:rsid w:val="00FE7D97"/>
    <w:rsid w:val="00FF0BD2"/>
    <w:rsid w:val="00FF0E09"/>
    <w:rsid w:val="00FF1F78"/>
    <w:rsid w:val="00FF4BDC"/>
    <w:rsid w:val="00FF550A"/>
    <w:rsid w:val="00FF6989"/>
    <w:rsid w:val="00FF6C0F"/>
    <w:rsid w:val="00FF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39D2"/>
  <w15:chartTrackingRefBased/>
  <w15:docId w15:val="{D6CCD9AE-9B2F-4B6B-A9A3-09EE1986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08FF"/>
    <w:pPr>
      <w:spacing w:after="200" w:line="276" w:lineRule="auto"/>
    </w:pPr>
    <w:rPr>
      <w:sz w:val="24"/>
      <w:szCs w:val="22"/>
      <w:lang w:eastAsia="en-US"/>
    </w:rPr>
  </w:style>
  <w:style w:type="paragraph" w:styleId="Antrat1">
    <w:name w:val="heading 1"/>
    <w:basedOn w:val="prastasis"/>
    <w:next w:val="prastasis"/>
    <w:link w:val="Antrat1Diagrama"/>
    <w:uiPriority w:val="9"/>
    <w:qFormat/>
    <w:rsid w:val="00C5363E"/>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F17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rsid w:val="000F1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0F17DF"/>
    <w:rPr>
      <w:rFonts w:ascii="Courier New" w:eastAsia="Times New Roman" w:hAnsi="Courier New" w:cs="Courier New"/>
      <w:sz w:val="20"/>
      <w:szCs w:val="20"/>
      <w:lang w:eastAsia="lt-LT"/>
    </w:rPr>
  </w:style>
  <w:style w:type="character" w:styleId="HTMLspausdinimomainl">
    <w:name w:val="HTML Typewriter"/>
    <w:rsid w:val="000F17DF"/>
    <w:rPr>
      <w:sz w:val="20"/>
    </w:rPr>
  </w:style>
  <w:style w:type="character" w:styleId="Hipersaitas">
    <w:name w:val="Hyperlink"/>
    <w:uiPriority w:val="99"/>
    <w:unhideWhenUsed/>
    <w:rsid w:val="000F17DF"/>
    <w:rPr>
      <w:color w:val="0000FF"/>
      <w:u w:val="single"/>
    </w:rPr>
  </w:style>
  <w:style w:type="paragraph" w:styleId="Debesliotekstas">
    <w:name w:val="Balloon Text"/>
    <w:basedOn w:val="prastasis"/>
    <w:link w:val="DebesliotekstasDiagrama"/>
    <w:unhideWhenUsed/>
    <w:rsid w:val="00E9673D"/>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E9673D"/>
    <w:rPr>
      <w:rFonts w:ascii="Tahoma" w:hAnsi="Tahoma" w:cs="Tahoma"/>
      <w:sz w:val="16"/>
      <w:szCs w:val="16"/>
      <w:lang w:eastAsia="en-US"/>
    </w:rPr>
  </w:style>
  <w:style w:type="paragraph" w:customStyle="1" w:styleId="tekstas">
    <w:name w:val="tekstas"/>
    <w:basedOn w:val="prastasis"/>
    <w:rsid w:val="006D2748"/>
    <w:pPr>
      <w:spacing w:before="100" w:beforeAutospacing="1" w:after="100" w:afterAutospacing="1" w:line="240" w:lineRule="auto"/>
    </w:pPr>
    <w:rPr>
      <w:szCs w:val="24"/>
      <w:lang w:eastAsia="lt-LT"/>
    </w:rPr>
  </w:style>
  <w:style w:type="character" w:customStyle="1" w:styleId="typewriter">
    <w:name w:val="typewriter"/>
    <w:basedOn w:val="Numatytasispastraiposriftas"/>
    <w:rsid w:val="009B660E"/>
  </w:style>
  <w:style w:type="paragraph" w:styleId="Antrats">
    <w:name w:val="header"/>
    <w:basedOn w:val="prastasis"/>
    <w:link w:val="AntratsDiagrama"/>
    <w:uiPriority w:val="99"/>
    <w:unhideWhenUsed/>
    <w:rsid w:val="0067633E"/>
    <w:pPr>
      <w:tabs>
        <w:tab w:val="center" w:pos="4819"/>
        <w:tab w:val="right" w:pos="9638"/>
      </w:tabs>
    </w:pPr>
  </w:style>
  <w:style w:type="character" w:customStyle="1" w:styleId="AntratsDiagrama">
    <w:name w:val="Antraštės Diagrama"/>
    <w:link w:val="Antrats"/>
    <w:uiPriority w:val="99"/>
    <w:rsid w:val="0067633E"/>
    <w:rPr>
      <w:sz w:val="24"/>
      <w:szCs w:val="22"/>
      <w:lang w:eastAsia="en-US"/>
    </w:rPr>
  </w:style>
  <w:style w:type="paragraph" w:styleId="Porat">
    <w:name w:val="footer"/>
    <w:basedOn w:val="prastasis"/>
    <w:link w:val="PoratDiagrama"/>
    <w:unhideWhenUsed/>
    <w:rsid w:val="0067633E"/>
    <w:pPr>
      <w:tabs>
        <w:tab w:val="center" w:pos="4819"/>
        <w:tab w:val="right" w:pos="9638"/>
      </w:tabs>
    </w:pPr>
  </w:style>
  <w:style w:type="character" w:customStyle="1" w:styleId="PoratDiagrama">
    <w:name w:val="Poraštė Diagrama"/>
    <w:link w:val="Porat"/>
    <w:rsid w:val="0067633E"/>
    <w:rPr>
      <w:sz w:val="24"/>
      <w:szCs w:val="22"/>
      <w:lang w:eastAsia="en-US"/>
    </w:rPr>
  </w:style>
  <w:style w:type="character" w:styleId="Komentaronuoroda">
    <w:name w:val="annotation reference"/>
    <w:unhideWhenUsed/>
    <w:rsid w:val="006A7726"/>
    <w:rPr>
      <w:sz w:val="16"/>
      <w:szCs w:val="16"/>
    </w:rPr>
  </w:style>
  <w:style w:type="paragraph" w:styleId="Komentarotekstas">
    <w:name w:val="annotation text"/>
    <w:basedOn w:val="prastasis"/>
    <w:link w:val="KomentarotekstasDiagrama"/>
    <w:unhideWhenUsed/>
    <w:rsid w:val="006A7726"/>
    <w:rPr>
      <w:sz w:val="20"/>
      <w:szCs w:val="20"/>
    </w:rPr>
  </w:style>
  <w:style w:type="character" w:customStyle="1" w:styleId="KomentarotekstasDiagrama">
    <w:name w:val="Komentaro tekstas Diagrama"/>
    <w:link w:val="Komentarotekstas"/>
    <w:rsid w:val="006A7726"/>
    <w:rPr>
      <w:lang w:eastAsia="en-US"/>
    </w:rPr>
  </w:style>
  <w:style w:type="paragraph" w:styleId="Komentarotema">
    <w:name w:val="annotation subject"/>
    <w:basedOn w:val="Komentarotekstas"/>
    <w:next w:val="Komentarotekstas"/>
    <w:link w:val="KomentarotemaDiagrama"/>
    <w:uiPriority w:val="99"/>
    <w:semiHidden/>
    <w:unhideWhenUsed/>
    <w:rsid w:val="006A7726"/>
    <w:rPr>
      <w:b/>
      <w:bCs/>
    </w:rPr>
  </w:style>
  <w:style w:type="character" w:customStyle="1" w:styleId="KomentarotemaDiagrama">
    <w:name w:val="Komentaro tema Diagrama"/>
    <w:link w:val="Komentarotema"/>
    <w:uiPriority w:val="99"/>
    <w:semiHidden/>
    <w:rsid w:val="006A7726"/>
    <w:rPr>
      <w:b/>
      <w:bCs/>
      <w:lang w:eastAsia="en-US"/>
    </w:rPr>
  </w:style>
  <w:style w:type="paragraph" w:styleId="prastasiniatinklio">
    <w:name w:val="Normal (Web)"/>
    <w:basedOn w:val="prastasis"/>
    <w:rsid w:val="00A66B05"/>
    <w:pPr>
      <w:spacing w:before="100" w:beforeAutospacing="1" w:after="100" w:afterAutospacing="1" w:line="240" w:lineRule="auto"/>
    </w:pPr>
    <w:rPr>
      <w:rFonts w:eastAsia="Times New Roman"/>
      <w:szCs w:val="24"/>
      <w:lang w:val="en-US"/>
    </w:rPr>
  </w:style>
  <w:style w:type="paragraph" w:styleId="Sraopastraipa">
    <w:name w:val="List Paragraph"/>
    <w:basedOn w:val="prastasis"/>
    <w:qFormat/>
    <w:rsid w:val="00FB43CE"/>
    <w:pPr>
      <w:ind w:left="720"/>
      <w:contextualSpacing/>
    </w:pPr>
    <w:rPr>
      <w:rFonts w:ascii="Calibri" w:hAnsi="Calibri"/>
      <w:sz w:val="22"/>
    </w:rPr>
  </w:style>
  <w:style w:type="paragraph" w:customStyle="1" w:styleId="Default">
    <w:name w:val="Default"/>
    <w:rsid w:val="007C30E2"/>
    <w:pPr>
      <w:autoSpaceDE w:val="0"/>
      <w:autoSpaceDN w:val="0"/>
      <w:adjustRightInd w:val="0"/>
    </w:pPr>
    <w:rPr>
      <w:color w:val="000000"/>
      <w:sz w:val="24"/>
      <w:szCs w:val="24"/>
    </w:rPr>
  </w:style>
  <w:style w:type="paragraph" w:styleId="Pagrindiniotekstotrauka">
    <w:name w:val="Body Text Indent"/>
    <w:basedOn w:val="prastasis"/>
    <w:link w:val="PagrindiniotekstotraukaDiagrama"/>
    <w:uiPriority w:val="99"/>
    <w:unhideWhenUsed/>
    <w:rsid w:val="003C00AF"/>
    <w:pPr>
      <w:spacing w:after="120" w:line="240" w:lineRule="auto"/>
      <w:ind w:left="283"/>
    </w:pPr>
    <w:rPr>
      <w:rFonts w:eastAsia="Times New Roman"/>
      <w:sz w:val="20"/>
      <w:szCs w:val="20"/>
    </w:rPr>
  </w:style>
  <w:style w:type="character" w:customStyle="1" w:styleId="PagrindiniotekstotraukaDiagrama">
    <w:name w:val="Pagrindinio teksto įtrauka Diagrama"/>
    <w:link w:val="Pagrindiniotekstotrauka"/>
    <w:uiPriority w:val="99"/>
    <w:rsid w:val="003C00AF"/>
    <w:rPr>
      <w:rFonts w:eastAsia="Times New Roman"/>
      <w:lang w:eastAsia="en-US"/>
    </w:rPr>
  </w:style>
  <w:style w:type="paragraph" w:customStyle="1" w:styleId="preformatted">
    <w:name w:val="preformatted"/>
    <w:basedOn w:val="prastasis"/>
    <w:rsid w:val="003C00AF"/>
    <w:pPr>
      <w:spacing w:before="100" w:beforeAutospacing="1" w:after="100" w:afterAutospacing="1" w:line="240" w:lineRule="auto"/>
    </w:pPr>
    <w:rPr>
      <w:rFonts w:eastAsia="Times New Roman"/>
      <w:szCs w:val="24"/>
      <w:lang w:eastAsia="lt-LT"/>
    </w:rPr>
  </w:style>
  <w:style w:type="paragraph" w:styleId="Pagrindinistekstas">
    <w:name w:val="Body Text"/>
    <w:basedOn w:val="prastasis"/>
    <w:link w:val="PagrindinistekstasDiagrama"/>
    <w:uiPriority w:val="99"/>
    <w:semiHidden/>
    <w:unhideWhenUsed/>
    <w:rsid w:val="00632398"/>
    <w:pPr>
      <w:spacing w:after="120"/>
    </w:pPr>
  </w:style>
  <w:style w:type="character" w:customStyle="1" w:styleId="PagrindinistekstasDiagrama">
    <w:name w:val="Pagrindinis tekstas Diagrama"/>
    <w:link w:val="Pagrindinistekstas"/>
    <w:uiPriority w:val="99"/>
    <w:semiHidden/>
    <w:rsid w:val="00632398"/>
    <w:rPr>
      <w:sz w:val="24"/>
      <w:szCs w:val="22"/>
      <w:lang w:eastAsia="en-US"/>
    </w:rPr>
  </w:style>
  <w:style w:type="paragraph" w:customStyle="1" w:styleId="CM4">
    <w:name w:val="CM4"/>
    <w:basedOn w:val="Default"/>
    <w:next w:val="Default"/>
    <w:uiPriority w:val="99"/>
    <w:rsid w:val="00735A05"/>
    <w:rPr>
      <w:rFonts w:ascii="EUAlbertina" w:hAnsi="EUAlbertina"/>
      <w:color w:val="auto"/>
    </w:rPr>
  </w:style>
  <w:style w:type="paragraph" w:customStyle="1" w:styleId="Pagrindinistekstas1">
    <w:name w:val="Pagrindinis tekstas1"/>
    <w:rsid w:val="00807772"/>
    <w:pPr>
      <w:ind w:firstLine="312"/>
      <w:jc w:val="both"/>
    </w:pPr>
    <w:rPr>
      <w:rFonts w:ascii="TimesLT" w:eastAsia="Times New Roman" w:hAnsi="TimesLT"/>
      <w:snapToGrid w:val="0"/>
      <w:lang w:val="en-US" w:eastAsia="en-US"/>
    </w:rPr>
  </w:style>
  <w:style w:type="character" w:customStyle="1" w:styleId="Antrat1Diagrama">
    <w:name w:val="Antraštė 1 Diagrama"/>
    <w:link w:val="Antrat1"/>
    <w:uiPriority w:val="9"/>
    <w:rsid w:val="00C5363E"/>
    <w:rPr>
      <w:rFonts w:ascii="Cambria" w:eastAsia="Times New Roman" w:hAnsi="Cambria" w:cs="Times New Roman"/>
      <w:b/>
      <w:bCs/>
      <w:kern w:val="32"/>
      <w:sz w:val="32"/>
      <w:szCs w:val="32"/>
      <w:lang w:eastAsia="en-US"/>
    </w:rPr>
  </w:style>
  <w:style w:type="paragraph" w:customStyle="1" w:styleId="CM1">
    <w:name w:val="CM1"/>
    <w:basedOn w:val="Default"/>
    <w:next w:val="Default"/>
    <w:uiPriority w:val="99"/>
    <w:rsid w:val="008E3624"/>
    <w:rPr>
      <w:rFonts w:ascii="EUAlbertina" w:hAnsi="EUAlbertina"/>
      <w:color w:val="auto"/>
    </w:rPr>
  </w:style>
  <w:style w:type="paragraph" w:customStyle="1" w:styleId="CM3">
    <w:name w:val="CM3"/>
    <w:basedOn w:val="Default"/>
    <w:next w:val="Default"/>
    <w:uiPriority w:val="99"/>
    <w:rsid w:val="008E3624"/>
    <w:rPr>
      <w:rFonts w:ascii="EUAlbertina" w:hAnsi="EUAlbertina"/>
      <w:color w:val="auto"/>
    </w:rPr>
  </w:style>
  <w:style w:type="character" w:customStyle="1" w:styleId="apple-converted-space">
    <w:name w:val="apple-converted-space"/>
    <w:rsid w:val="006E3BB8"/>
  </w:style>
  <w:style w:type="paragraph" w:customStyle="1" w:styleId="ti-art">
    <w:name w:val="ti-art"/>
    <w:basedOn w:val="prastasis"/>
    <w:rsid w:val="00251D35"/>
    <w:pPr>
      <w:spacing w:before="100" w:beforeAutospacing="1" w:after="100" w:afterAutospacing="1" w:line="240" w:lineRule="auto"/>
    </w:pPr>
    <w:rPr>
      <w:rFonts w:eastAsia="Times New Roman"/>
      <w:szCs w:val="24"/>
      <w:lang w:eastAsia="lt-LT"/>
    </w:rPr>
  </w:style>
  <w:style w:type="paragraph" w:customStyle="1" w:styleId="prastasis1">
    <w:name w:val="Įprastasis1"/>
    <w:basedOn w:val="prastasis"/>
    <w:rsid w:val="00251D35"/>
    <w:pPr>
      <w:spacing w:before="100" w:beforeAutospacing="1" w:after="100" w:afterAutospacing="1" w:line="240" w:lineRule="auto"/>
    </w:pPr>
    <w:rPr>
      <w:rFonts w:eastAsia="Times New Roman"/>
      <w:szCs w:val="24"/>
      <w:lang w:eastAsia="lt-LT"/>
    </w:rPr>
  </w:style>
  <w:style w:type="paragraph" w:customStyle="1" w:styleId="Hyperlink1">
    <w:name w:val="Hyperlink1"/>
    <w:rsid w:val="000F5EE0"/>
    <w:pPr>
      <w:autoSpaceDE w:val="0"/>
      <w:autoSpaceDN w:val="0"/>
      <w:adjustRightInd w:val="0"/>
      <w:ind w:firstLine="312"/>
      <w:jc w:val="both"/>
    </w:pPr>
    <w:rPr>
      <w:rFonts w:ascii="TimesLT" w:eastAsia="Times New Roman" w:hAnsi="TimesLT"/>
      <w:lang w:val="en-US" w:eastAsia="en-US"/>
    </w:rPr>
  </w:style>
  <w:style w:type="paragraph" w:customStyle="1" w:styleId="sti-art">
    <w:name w:val="sti-art"/>
    <w:basedOn w:val="prastasis"/>
    <w:rsid w:val="008C3EF4"/>
    <w:pPr>
      <w:spacing w:before="100" w:beforeAutospacing="1" w:after="100" w:afterAutospacing="1" w:line="240" w:lineRule="auto"/>
    </w:pPr>
    <w:rPr>
      <w:rFonts w:eastAsia="Times New Roman"/>
      <w:szCs w:val="24"/>
      <w:lang w:eastAsia="lt-LT"/>
    </w:rPr>
  </w:style>
  <w:style w:type="paragraph" w:styleId="Pataisymai">
    <w:name w:val="Revision"/>
    <w:hidden/>
    <w:uiPriority w:val="99"/>
    <w:semiHidden/>
    <w:rsid w:val="00EC2E85"/>
    <w:rPr>
      <w:sz w:val="24"/>
      <w:szCs w:val="22"/>
      <w:lang w:eastAsia="en-US"/>
    </w:rPr>
  </w:style>
  <w:style w:type="paragraph" w:styleId="Pagrindinistekstas3">
    <w:name w:val="Body Text 3"/>
    <w:basedOn w:val="prastasis"/>
    <w:link w:val="Pagrindinistekstas3Diagrama"/>
    <w:uiPriority w:val="99"/>
    <w:semiHidden/>
    <w:unhideWhenUsed/>
    <w:rsid w:val="001756AE"/>
    <w:pPr>
      <w:spacing w:after="120"/>
    </w:pPr>
    <w:rPr>
      <w:sz w:val="16"/>
      <w:szCs w:val="16"/>
    </w:rPr>
  </w:style>
  <w:style w:type="character" w:customStyle="1" w:styleId="Pagrindinistekstas3Diagrama">
    <w:name w:val="Pagrindinis tekstas 3 Diagrama"/>
    <w:link w:val="Pagrindinistekstas3"/>
    <w:uiPriority w:val="99"/>
    <w:semiHidden/>
    <w:rsid w:val="001756AE"/>
    <w:rPr>
      <w:sz w:val="16"/>
      <w:szCs w:val="16"/>
      <w:lang w:eastAsia="en-US"/>
    </w:rPr>
  </w:style>
  <w:style w:type="character" w:customStyle="1" w:styleId="Typewriter0">
    <w:name w:val="Typewriter"/>
    <w:rsid w:val="00D866B5"/>
    <w:rPr>
      <w:rFonts w:ascii="Courier New" w:hAnsi="Courier New"/>
      <w:sz w:val="20"/>
    </w:rPr>
  </w:style>
  <w:style w:type="paragraph" w:styleId="Betarp">
    <w:name w:val="No Spacing"/>
    <w:uiPriority w:val="1"/>
    <w:qFormat/>
    <w:rsid w:val="00F62EB9"/>
    <w:rPr>
      <w:rFonts w:ascii="Calibri" w:hAnsi="Calibri"/>
      <w:sz w:val="22"/>
      <w:szCs w:val="22"/>
      <w:lang w:eastAsia="en-US"/>
    </w:rPr>
  </w:style>
  <w:style w:type="paragraph" w:customStyle="1" w:styleId="TableContents">
    <w:name w:val="Table Contents"/>
    <w:basedOn w:val="prastasis"/>
    <w:rsid w:val="000210E4"/>
    <w:pPr>
      <w:suppressLineNumbers/>
      <w:suppressAutoHyphens/>
      <w:spacing w:after="0" w:line="240" w:lineRule="auto"/>
    </w:pPr>
    <w:rPr>
      <w:rFonts w:eastAsia="Times New Roman"/>
      <w:szCs w:val="24"/>
      <w:lang w:eastAsia="ar-SA"/>
    </w:rPr>
  </w:style>
  <w:style w:type="paragraph" w:customStyle="1" w:styleId="prastasis10">
    <w:name w:val="Įprastasis1"/>
    <w:basedOn w:val="prastasis"/>
    <w:rsid w:val="00C85900"/>
    <w:pPr>
      <w:spacing w:before="100" w:beforeAutospacing="1" w:after="100" w:afterAutospacing="1" w:line="240" w:lineRule="auto"/>
    </w:pPr>
    <w:rPr>
      <w:rFonts w:eastAsia="Times New Roman"/>
      <w:szCs w:val="24"/>
      <w:lang w:eastAsia="lt-LT"/>
    </w:rPr>
  </w:style>
  <w:style w:type="paragraph" w:customStyle="1" w:styleId="Pagrindinistekstas10">
    <w:name w:val="Pagrindinis tekstas1"/>
    <w:rsid w:val="00215F01"/>
    <w:pPr>
      <w:ind w:firstLine="312"/>
      <w:jc w:val="both"/>
    </w:pPr>
    <w:rPr>
      <w:rFonts w:ascii="TimesLT" w:eastAsia="Times New Roman" w:hAnsi="TimesLT"/>
      <w:snapToGrid w:val="0"/>
      <w:lang w:val="en-US" w:eastAsia="en-US"/>
    </w:rPr>
  </w:style>
  <w:style w:type="paragraph" w:styleId="Paprastasistekstas">
    <w:name w:val="Plain Text"/>
    <w:basedOn w:val="prastasis"/>
    <w:link w:val="PaprastasistekstasDiagrama"/>
    <w:uiPriority w:val="99"/>
    <w:semiHidden/>
    <w:unhideWhenUsed/>
    <w:rsid w:val="00C10435"/>
    <w:pPr>
      <w:spacing w:before="100" w:beforeAutospacing="1" w:after="100" w:afterAutospacing="1" w:line="240" w:lineRule="auto"/>
    </w:pPr>
    <w:rPr>
      <w:rFonts w:eastAsia="Times New Roman"/>
      <w:szCs w:val="24"/>
      <w:lang w:eastAsia="lt-LT"/>
    </w:rPr>
  </w:style>
  <w:style w:type="character" w:customStyle="1" w:styleId="PaprastasistekstasDiagrama">
    <w:name w:val="Paprastasis tekstas Diagrama"/>
    <w:link w:val="Paprastasistekstas"/>
    <w:uiPriority w:val="99"/>
    <w:semiHidden/>
    <w:rsid w:val="00C10435"/>
    <w:rPr>
      <w:rFonts w:eastAsia="Times New Roman"/>
      <w:sz w:val="24"/>
      <w:szCs w:val="24"/>
    </w:rPr>
  </w:style>
  <w:style w:type="character" w:customStyle="1" w:styleId="datametai">
    <w:name w:val="datametai"/>
    <w:rsid w:val="00C10435"/>
  </w:style>
  <w:style w:type="character" w:customStyle="1" w:styleId="datamnuo">
    <w:name w:val="datamnuo"/>
    <w:rsid w:val="00C10435"/>
  </w:style>
  <w:style w:type="character" w:customStyle="1" w:styleId="datadiena">
    <w:name w:val="datadiena"/>
    <w:rsid w:val="00C10435"/>
  </w:style>
  <w:style w:type="character" w:customStyle="1" w:styleId="statymonr">
    <w:name w:val="statymonr"/>
    <w:rsid w:val="00C10435"/>
  </w:style>
  <w:style w:type="character" w:customStyle="1" w:styleId="LLCTekstas">
    <w:name w:val="LLCTekstas"/>
    <w:rsid w:val="00332AA0"/>
  </w:style>
  <w:style w:type="paragraph" w:styleId="Pagrindiniotekstotrauka2">
    <w:name w:val="Body Text Indent 2"/>
    <w:basedOn w:val="prastasis"/>
    <w:link w:val="Pagrindiniotekstotrauka2Diagrama"/>
    <w:uiPriority w:val="99"/>
    <w:unhideWhenUsed/>
    <w:rsid w:val="00874912"/>
    <w:pPr>
      <w:spacing w:after="120" w:line="480" w:lineRule="auto"/>
      <w:ind w:left="283"/>
    </w:pPr>
  </w:style>
  <w:style w:type="character" w:customStyle="1" w:styleId="Pagrindiniotekstotrauka2Diagrama">
    <w:name w:val="Pagrindinio teksto įtrauka 2 Diagrama"/>
    <w:link w:val="Pagrindiniotekstotrauka2"/>
    <w:uiPriority w:val="99"/>
    <w:rsid w:val="00874912"/>
    <w:rPr>
      <w:sz w:val="24"/>
      <w:szCs w:val="22"/>
      <w:lang w:eastAsia="en-US"/>
    </w:rPr>
  </w:style>
  <w:style w:type="paragraph" w:customStyle="1" w:styleId="BodyText1">
    <w:name w:val="Body Text1"/>
    <w:basedOn w:val="prastasis"/>
    <w:rsid w:val="00874912"/>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paragraph" w:customStyle="1" w:styleId="CentrBold">
    <w:name w:val="CentrBold"/>
    <w:basedOn w:val="prastasis"/>
    <w:rsid w:val="00874912"/>
    <w:pPr>
      <w:keepLines/>
      <w:suppressAutoHyphens/>
      <w:autoSpaceDE w:val="0"/>
      <w:autoSpaceDN w:val="0"/>
      <w:adjustRightInd w:val="0"/>
      <w:spacing w:after="0" w:line="288" w:lineRule="auto"/>
      <w:jc w:val="center"/>
      <w:textAlignment w:val="center"/>
    </w:pPr>
    <w:rPr>
      <w:rFonts w:eastAsia="Times New Roman"/>
      <w:b/>
      <w:bCs/>
      <w:caps/>
      <w:color w:val="000000"/>
      <w:sz w:val="20"/>
      <w:szCs w:val="20"/>
    </w:rPr>
  </w:style>
  <w:style w:type="character" w:customStyle="1" w:styleId="tablecellcolumn">
    <w:name w:val="tablecellcolumn"/>
    <w:rsid w:val="000C2D87"/>
  </w:style>
  <w:style w:type="paragraph" w:customStyle="1" w:styleId="statymopavad">
    <w:name w:val="statymopavad"/>
    <w:basedOn w:val="prastasis"/>
    <w:rsid w:val="00444587"/>
    <w:pPr>
      <w:spacing w:before="100" w:beforeAutospacing="1" w:after="100" w:afterAutospacing="1" w:line="240" w:lineRule="auto"/>
    </w:pPr>
    <w:rPr>
      <w:rFonts w:eastAsia="Times New Roman"/>
      <w:szCs w:val="24"/>
      <w:lang w:eastAsia="lt-LT"/>
    </w:rPr>
  </w:style>
  <w:style w:type="paragraph" w:styleId="Pagrindiniotekstotrauka3">
    <w:name w:val="Body Text Indent 3"/>
    <w:basedOn w:val="prastasis"/>
    <w:link w:val="Pagrindiniotekstotrauka3Diagrama"/>
    <w:uiPriority w:val="99"/>
    <w:semiHidden/>
    <w:unhideWhenUsed/>
    <w:rsid w:val="00B64103"/>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64103"/>
    <w:rPr>
      <w:sz w:val="16"/>
      <w:szCs w:val="16"/>
      <w:lang w:eastAsia="en-US"/>
    </w:rPr>
  </w:style>
  <w:style w:type="paragraph" w:customStyle="1" w:styleId="BodyText2">
    <w:name w:val="Body Text2"/>
    <w:rsid w:val="00516F13"/>
    <w:pPr>
      <w:autoSpaceDE w:val="0"/>
      <w:autoSpaceDN w:val="0"/>
      <w:adjustRightInd w:val="0"/>
      <w:ind w:firstLine="312"/>
      <w:jc w:val="both"/>
    </w:pPr>
    <w:rPr>
      <w:rFonts w:ascii="TimesLT" w:eastAsia="Times New Roman" w:hAnsi="TimesLT"/>
      <w:lang w:val="en-US" w:eastAsia="en-US"/>
    </w:rPr>
  </w:style>
  <w:style w:type="paragraph" w:customStyle="1" w:styleId="BodyText3">
    <w:name w:val="Body Text3"/>
    <w:rsid w:val="008B49D9"/>
    <w:pPr>
      <w:autoSpaceDE w:val="0"/>
      <w:autoSpaceDN w:val="0"/>
      <w:adjustRightInd w:val="0"/>
      <w:ind w:firstLine="312"/>
      <w:jc w:val="both"/>
    </w:pPr>
    <w:rPr>
      <w:rFonts w:ascii="TimesLT" w:eastAsia="Times New Roman" w:hAnsi="TimesLT"/>
      <w:lang w:val="en-US" w:eastAsia="en-US"/>
    </w:rPr>
  </w:style>
  <w:style w:type="character" w:customStyle="1" w:styleId="italic1">
    <w:name w:val="italic1"/>
    <w:rsid w:val="003E29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7593">
      <w:bodyDiv w:val="1"/>
      <w:marLeft w:val="0"/>
      <w:marRight w:val="0"/>
      <w:marTop w:val="0"/>
      <w:marBottom w:val="0"/>
      <w:divBdr>
        <w:top w:val="none" w:sz="0" w:space="0" w:color="auto"/>
        <w:left w:val="none" w:sz="0" w:space="0" w:color="auto"/>
        <w:bottom w:val="none" w:sz="0" w:space="0" w:color="auto"/>
        <w:right w:val="none" w:sz="0" w:space="0" w:color="auto"/>
      </w:divBdr>
    </w:div>
    <w:div w:id="155653777">
      <w:bodyDiv w:val="1"/>
      <w:marLeft w:val="0"/>
      <w:marRight w:val="0"/>
      <w:marTop w:val="0"/>
      <w:marBottom w:val="0"/>
      <w:divBdr>
        <w:top w:val="none" w:sz="0" w:space="0" w:color="auto"/>
        <w:left w:val="none" w:sz="0" w:space="0" w:color="auto"/>
        <w:bottom w:val="none" w:sz="0" w:space="0" w:color="auto"/>
        <w:right w:val="none" w:sz="0" w:space="0" w:color="auto"/>
      </w:divBdr>
    </w:div>
    <w:div w:id="156577706">
      <w:bodyDiv w:val="1"/>
      <w:marLeft w:val="0"/>
      <w:marRight w:val="0"/>
      <w:marTop w:val="0"/>
      <w:marBottom w:val="0"/>
      <w:divBdr>
        <w:top w:val="none" w:sz="0" w:space="0" w:color="auto"/>
        <w:left w:val="none" w:sz="0" w:space="0" w:color="auto"/>
        <w:bottom w:val="none" w:sz="0" w:space="0" w:color="auto"/>
        <w:right w:val="none" w:sz="0" w:space="0" w:color="auto"/>
      </w:divBdr>
      <w:divsChild>
        <w:div w:id="596989278">
          <w:marLeft w:val="0"/>
          <w:marRight w:val="0"/>
          <w:marTop w:val="0"/>
          <w:marBottom w:val="0"/>
          <w:divBdr>
            <w:top w:val="none" w:sz="0" w:space="0" w:color="auto"/>
            <w:left w:val="none" w:sz="0" w:space="0" w:color="auto"/>
            <w:bottom w:val="none" w:sz="0" w:space="0" w:color="auto"/>
            <w:right w:val="none" w:sz="0" w:space="0" w:color="auto"/>
          </w:divBdr>
        </w:div>
      </w:divsChild>
    </w:div>
    <w:div w:id="177889685">
      <w:bodyDiv w:val="1"/>
      <w:marLeft w:val="0"/>
      <w:marRight w:val="0"/>
      <w:marTop w:val="0"/>
      <w:marBottom w:val="0"/>
      <w:divBdr>
        <w:top w:val="none" w:sz="0" w:space="0" w:color="auto"/>
        <w:left w:val="none" w:sz="0" w:space="0" w:color="auto"/>
        <w:bottom w:val="none" w:sz="0" w:space="0" w:color="auto"/>
        <w:right w:val="none" w:sz="0" w:space="0" w:color="auto"/>
      </w:divBdr>
      <w:divsChild>
        <w:div w:id="1697851622">
          <w:marLeft w:val="0"/>
          <w:marRight w:val="0"/>
          <w:marTop w:val="0"/>
          <w:marBottom w:val="0"/>
          <w:divBdr>
            <w:top w:val="none" w:sz="0" w:space="0" w:color="auto"/>
            <w:left w:val="none" w:sz="0" w:space="0" w:color="auto"/>
            <w:bottom w:val="none" w:sz="0" w:space="0" w:color="auto"/>
            <w:right w:val="none" w:sz="0" w:space="0" w:color="auto"/>
          </w:divBdr>
        </w:div>
      </w:divsChild>
    </w:div>
    <w:div w:id="224996125">
      <w:bodyDiv w:val="1"/>
      <w:marLeft w:val="0"/>
      <w:marRight w:val="0"/>
      <w:marTop w:val="0"/>
      <w:marBottom w:val="0"/>
      <w:divBdr>
        <w:top w:val="none" w:sz="0" w:space="0" w:color="auto"/>
        <w:left w:val="none" w:sz="0" w:space="0" w:color="auto"/>
        <w:bottom w:val="none" w:sz="0" w:space="0" w:color="auto"/>
        <w:right w:val="none" w:sz="0" w:space="0" w:color="auto"/>
      </w:divBdr>
      <w:divsChild>
        <w:div w:id="1479806877">
          <w:marLeft w:val="0"/>
          <w:marRight w:val="0"/>
          <w:marTop w:val="0"/>
          <w:marBottom w:val="0"/>
          <w:divBdr>
            <w:top w:val="none" w:sz="0" w:space="0" w:color="auto"/>
            <w:left w:val="none" w:sz="0" w:space="0" w:color="auto"/>
            <w:bottom w:val="none" w:sz="0" w:space="0" w:color="auto"/>
            <w:right w:val="none" w:sz="0" w:space="0" w:color="auto"/>
          </w:divBdr>
          <w:divsChild>
            <w:div w:id="56634250">
              <w:marLeft w:val="0"/>
              <w:marRight w:val="0"/>
              <w:marTop w:val="0"/>
              <w:marBottom w:val="0"/>
              <w:divBdr>
                <w:top w:val="none" w:sz="0" w:space="0" w:color="auto"/>
                <w:left w:val="none" w:sz="0" w:space="0" w:color="auto"/>
                <w:bottom w:val="none" w:sz="0" w:space="0" w:color="auto"/>
                <w:right w:val="none" w:sz="0" w:space="0" w:color="auto"/>
              </w:divBdr>
              <w:divsChild>
                <w:div w:id="1448235414">
                  <w:marLeft w:val="0"/>
                  <w:marRight w:val="0"/>
                  <w:marTop w:val="0"/>
                  <w:marBottom w:val="0"/>
                  <w:divBdr>
                    <w:top w:val="none" w:sz="0" w:space="0" w:color="auto"/>
                    <w:left w:val="none" w:sz="0" w:space="0" w:color="auto"/>
                    <w:bottom w:val="none" w:sz="0" w:space="0" w:color="auto"/>
                    <w:right w:val="none" w:sz="0" w:space="0" w:color="auto"/>
                  </w:divBdr>
                  <w:divsChild>
                    <w:div w:id="257521895">
                      <w:marLeft w:val="0"/>
                      <w:marRight w:val="0"/>
                      <w:marTop w:val="0"/>
                      <w:marBottom w:val="0"/>
                      <w:divBdr>
                        <w:top w:val="none" w:sz="0" w:space="0" w:color="auto"/>
                        <w:left w:val="none" w:sz="0" w:space="0" w:color="auto"/>
                        <w:bottom w:val="none" w:sz="0" w:space="0" w:color="auto"/>
                        <w:right w:val="none" w:sz="0" w:space="0" w:color="auto"/>
                      </w:divBdr>
                      <w:divsChild>
                        <w:div w:id="128939737">
                          <w:marLeft w:val="0"/>
                          <w:marRight w:val="0"/>
                          <w:marTop w:val="0"/>
                          <w:marBottom w:val="0"/>
                          <w:divBdr>
                            <w:top w:val="none" w:sz="0" w:space="0" w:color="auto"/>
                            <w:left w:val="none" w:sz="0" w:space="0" w:color="auto"/>
                            <w:bottom w:val="none" w:sz="0" w:space="0" w:color="auto"/>
                            <w:right w:val="none" w:sz="0" w:space="0" w:color="auto"/>
                          </w:divBdr>
                        </w:div>
                        <w:div w:id="15676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070212">
      <w:bodyDiv w:val="1"/>
      <w:marLeft w:val="0"/>
      <w:marRight w:val="0"/>
      <w:marTop w:val="0"/>
      <w:marBottom w:val="0"/>
      <w:divBdr>
        <w:top w:val="none" w:sz="0" w:space="0" w:color="auto"/>
        <w:left w:val="none" w:sz="0" w:space="0" w:color="auto"/>
        <w:bottom w:val="none" w:sz="0" w:space="0" w:color="auto"/>
        <w:right w:val="none" w:sz="0" w:space="0" w:color="auto"/>
      </w:divBdr>
    </w:div>
    <w:div w:id="322898761">
      <w:bodyDiv w:val="1"/>
      <w:marLeft w:val="0"/>
      <w:marRight w:val="0"/>
      <w:marTop w:val="0"/>
      <w:marBottom w:val="0"/>
      <w:divBdr>
        <w:top w:val="none" w:sz="0" w:space="0" w:color="auto"/>
        <w:left w:val="none" w:sz="0" w:space="0" w:color="auto"/>
        <w:bottom w:val="none" w:sz="0" w:space="0" w:color="auto"/>
        <w:right w:val="none" w:sz="0" w:space="0" w:color="auto"/>
      </w:divBdr>
      <w:divsChild>
        <w:div w:id="1823236694">
          <w:marLeft w:val="0"/>
          <w:marRight w:val="0"/>
          <w:marTop w:val="0"/>
          <w:marBottom w:val="0"/>
          <w:divBdr>
            <w:top w:val="none" w:sz="0" w:space="0" w:color="auto"/>
            <w:left w:val="none" w:sz="0" w:space="0" w:color="auto"/>
            <w:bottom w:val="none" w:sz="0" w:space="0" w:color="auto"/>
            <w:right w:val="none" w:sz="0" w:space="0" w:color="auto"/>
          </w:divBdr>
          <w:divsChild>
            <w:div w:id="236552113">
              <w:marLeft w:val="0"/>
              <w:marRight w:val="0"/>
              <w:marTop w:val="0"/>
              <w:marBottom w:val="0"/>
              <w:divBdr>
                <w:top w:val="none" w:sz="0" w:space="0" w:color="auto"/>
                <w:left w:val="none" w:sz="0" w:space="0" w:color="auto"/>
                <w:bottom w:val="none" w:sz="0" w:space="0" w:color="auto"/>
                <w:right w:val="none" w:sz="0" w:space="0" w:color="auto"/>
              </w:divBdr>
            </w:div>
            <w:div w:id="641543644">
              <w:marLeft w:val="0"/>
              <w:marRight w:val="0"/>
              <w:marTop w:val="0"/>
              <w:marBottom w:val="0"/>
              <w:divBdr>
                <w:top w:val="none" w:sz="0" w:space="0" w:color="auto"/>
                <w:left w:val="none" w:sz="0" w:space="0" w:color="auto"/>
                <w:bottom w:val="none" w:sz="0" w:space="0" w:color="auto"/>
                <w:right w:val="none" w:sz="0" w:space="0" w:color="auto"/>
              </w:divBdr>
            </w:div>
            <w:div w:id="755371003">
              <w:marLeft w:val="0"/>
              <w:marRight w:val="0"/>
              <w:marTop w:val="0"/>
              <w:marBottom w:val="0"/>
              <w:divBdr>
                <w:top w:val="none" w:sz="0" w:space="0" w:color="auto"/>
                <w:left w:val="none" w:sz="0" w:space="0" w:color="auto"/>
                <w:bottom w:val="none" w:sz="0" w:space="0" w:color="auto"/>
                <w:right w:val="none" w:sz="0" w:space="0" w:color="auto"/>
              </w:divBdr>
              <w:divsChild>
                <w:div w:id="1149174273">
                  <w:marLeft w:val="0"/>
                  <w:marRight w:val="0"/>
                  <w:marTop w:val="0"/>
                  <w:marBottom w:val="0"/>
                  <w:divBdr>
                    <w:top w:val="none" w:sz="0" w:space="0" w:color="auto"/>
                    <w:left w:val="none" w:sz="0" w:space="0" w:color="auto"/>
                    <w:bottom w:val="none" w:sz="0" w:space="0" w:color="auto"/>
                    <w:right w:val="none" w:sz="0" w:space="0" w:color="auto"/>
                  </w:divBdr>
                </w:div>
                <w:div w:id="1632903051">
                  <w:marLeft w:val="0"/>
                  <w:marRight w:val="0"/>
                  <w:marTop w:val="0"/>
                  <w:marBottom w:val="0"/>
                  <w:divBdr>
                    <w:top w:val="none" w:sz="0" w:space="0" w:color="auto"/>
                    <w:left w:val="none" w:sz="0" w:space="0" w:color="auto"/>
                    <w:bottom w:val="none" w:sz="0" w:space="0" w:color="auto"/>
                    <w:right w:val="none" w:sz="0" w:space="0" w:color="auto"/>
                  </w:divBdr>
                </w:div>
              </w:divsChild>
            </w:div>
            <w:div w:id="1623221525">
              <w:marLeft w:val="0"/>
              <w:marRight w:val="0"/>
              <w:marTop w:val="0"/>
              <w:marBottom w:val="0"/>
              <w:divBdr>
                <w:top w:val="none" w:sz="0" w:space="0" w:color="auto"/>
                <w:left w:val="none" w:sz="0" w:space="0" w:color="auto"/>
                <w:bottom w:val="none" w:sz="0" w:space="0" w:color="auto"/>
                <w:right w:val="none" w:sz="0" w:space="0" w:color="auto"/>
              </w:divBdr>
            </w:div>
            <w:div w:id="202031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1705">
      <w:bodyDiv w:val="1"/>
      <w:marLeft w:val="0"/>
      <w:marRight w:val="0"/>
      <w:marTop w:val="0"/>
      <w:marBottom w:val="0"/>
      <w:divBdr>
        <w:top w:val="none" w:sz="0" w:space="0" w:color="auto"/>
        <w:left w:val="none" w:sz="0" w:space="0" w:color="auto"/>
        <w:bottom w:val="none" w:sz="0" w:space="0" w:color="auto"/>
        <w:right w:val="none" w:sz="0" w:space="0" w:color="auto"/>
      </w:divBdr>
      <w:divsChild>
        <w:div w:id="1996762539">
          <w:marLeft w:val="0"/>
          <w:marRight w:val="0"/>
          <w:marTop w:val="0"/>
          <w:marBottom w:val="0"/>
          <w:divBdr>
            <w:top w:val="none" w:sz="0" w:space="0" w:color="auto"/>
            <w:left w:val="none" w:sz="0" w:space="0" w:color="auto"/>
            <w:bottom w:val="none" w:sz="0" w:space="0" w:color="auto"/>
            <w:right w:val="none" w:sz="0" w:space="0" w:color="auto"/>
          </w:divBdr>
          <w:divsChild>
            <w:div w:id="192350278">
              <w:marLeft w:val="0"/>
              <w:marRight w:val="0"/>
              <w:marTop w:val="0"/>
              <w:marBottom w:val="0"/>
              <w:divBdr>
                <w:top w:val="none" w:sz="0" w:space="0" w:color="auto"/>
                <w:left w:val="none" w:sz="0" w:space="0" w:color="auto"/>
                <w:bottom w:val="none" w:sz="0" w:space="0" w:color="auto"/>
                <w:right w:val="none" w:sz="0" w:space="0" w:color="auto"/>
              </w:divBdr>
              <w:divsChild>
                <w:div w:id="1670987714">
                  <w:marLeft w:val="0"/>
                  <w:marRight w:val="0"/>
                  <w:marTop w:val="0"/>
                  <w:marBottom w:val="0"/>
                  <w:divBdr>
                    <w:top w:val="none" w:sz="0" w:space="0" w:color="auto"/>
                    <w:left w:val="none" w:sz="0" w:space="0" w:color="auto"/>
                    <w:bottom w:val="none" w:sz="0" w:space="0" w:color="auto"/>
                    <w:right w:val="none" w:sz="0" w:space="0" w:color="auto"/>
                  </w:divBdr>
                  <w:divsChild>
                    <w:div w:id="1714958665">
                      <w:marLeft w:val="1"/>
                      <w:marRight w:val="1"/>
                      <w:marTop w:val="0"/>
                      <w:marBottom w:val="0"/>
                      <w:divBdr>
                        <w:top w:val="none" w:sz="0" w:space="0" w:color="auto"/>
                        <w:left w:val="none" w:sz="0" w:space="0" w:color="auto"/>
                        <w:bottom w:val="none" w:sz="0" w:space="0" w:color="auto"/>
                        <w:right w:val="none" w:sz="0" w:space="0" w:color="auto"/>
                      </w:divBdr>
                      <w:divsChild>
                        <w:div w:id="46880009">
                          <w:marLeft w:val="0"/>
                          <w:marRight w:val="0"/>
                          <w:marTop w:val="0"/>
                          <w:marBottom w:val="0"/>
                          <w:divBdr>
                            <w:top w:val="none" w:sz="0" w:space="0" w:color="auto"/>
                            <w:left w:val="none" w:sz="0" w:space="0" w:color="auto"/>
                            <w:bottom w:val="none" w:sz="0" w:space="0" w:color="auto"/>
                            <w:right w:val="none" w:sz="0" w:space="0" w:color="auto"/>
                          </w:divBdr>
                          <w:divsChild>
                            <w:div w:id="1786118751">
                              <w:marLeft w:val="0"/>
                              <w:marRight w:val="0"/>
                              <w:marTop w:val="0"/>
                              <w:marBottom w:val="360"/>
                              <w:divBdr>
                                <w:top w:val="none" w:sz="0" w:space="0" w:color="auto"/>
                                <w:left w:val="none" w:sz="0" w:space="0" w:color="auto"/>
                                <w:bottom w:val="none" w:sz="0" w:space="0" w:color="auto"/>
                                <w:right w:val="none" w:sz="0" w:space="0" w:color="auto"/>
                              </w:divBdr>
                              <w:divsChild>
                                <w:div w:id="1976064726">
                                  <w:marLeft w:val="0"/>
                                  <w:marRight w:val="0"/>
                                  <w:marTop w:val="0"/>
                                  <w:marBottom w:val="0"/>
                                  <w:divBdr>
                                    <w:top w:val="none" w:sz="0" w:space="0" w:color="auto"/>
                                    <w:left w:val="none" w:sz="0" w:space="0" w:color="auto"/>
                                    <w:bottom w:val="none" w:sz="0" w:space="0" w:color="auto"/>
                                    <w:right w:val="none" w:sz="0" w:space="0" w:color="auto"/>
                                  </w:divBdr>
                                  <w:divsChild>
                                    <w:div w:id="187611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956582">
      <w:bodyDiv w:val="1"/>
      <w:marLeft w:val="0"/>
      <w:marRight w:val="0"/>
      <w:marTop w:val="0"/>
      <w:marBottom w:val="0"/>
      <w:divBdr>
        <w:top w:val="none" w:sz="0" w:space="0" w:color="auto"/>
        <w:left w:val="none" w:sz="0" w:space="0" w:color="auto"/>
        <w:bottom w:val="none" w:sz="0" w:space="0" w:color="auto"/>
        <w:right w:val="none" w:sz="0" w:space="0" w:color="auto"/>
      </w:divBdr>
      <w:divsChild>
        <w:div w:id="1844011185">
          <w:marLeft w:val="0"/>
          <w:marRight w:val="0"/>
          <w:marTop w:val="0"/>
          <w:marBottom w:val="0"/>
          <w:divBdr>
            <w:top w:val="none" w:sz="0" w:space="0" w:color="auto"/>
            <w:left w:val="none" w:sz="0" w:space="0" w:color="auto"/>
            <w:bottom w:val="none" w:sz="0" w:space="0" w:color="auto"/>
            <w:right w:val="none" w:sz="0" w:space="0" w:color="auto"/>
          </w:divBdr>
          <w:divsChild>
            <w:div w:id="1307974164">
              <w:marLeft w:val="0"/>
              <w:marRight w:val="0"/>
              <w:marTop w:val="0"/>
              <w:marBottom w:val="0"/>
              <w:divBdr>
                <w:top w:val="none" w:sz="0" w:space="0" w:color="auto"/>
                <w:left w:val="none" w:sz="0" w:space="0" w:color="auto"/>
                <w:bottom w:val="none" w:sz="0" w:space="0" w:color="auto"/>
                <w:right w:val="none" w:sz="0" w:space="0" w:color="auto"/>
              </w:divBdr>
              <w:divsChild>
                <w:div w:id="1216090402">
                  <w:marLeft w:val="0"/>
                  <w:marRight w:val="0"/>
                  <w:marTop w:val="0"/>
                  <w:marBottom w:val="0"/>
                  <w:divBdr>
                    <w:top w:val="none" w:sz="0" w:space="0" w:color="auto"/>
                    <w:left w:val="none" w:sz="0" w:space="0" w:color="auto"/>
                    <w:bottom w:val="none" w:sz="0" w:space="0" w:color="auto"/>
                    <w:right w:val="none" w:sz="0" w:space="0" w:color="auto"/>
                  </w:divBdr>
                  <w:divsChild>
                    <w:div w:id="20231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263794">
      <w:bodyDiv w:val="1"/>
      <w:marLeft w:val="0"/>
      <w:marRight w:val="0"/>
      <w:marTop w:val="0"/>
      <w:marBottom w:val="0"/>
      <w:divBdr>
        <w:top w:val="none" w:sz="0" w:space="0" w:color="auto"/>
        <w:left w:val="none" w:sz="0" w:space="0" w:color="auto"/>
        <w:bottom w:val="none" w:sz="0" w:space="0" w:color="auto"/>
        <w:right w:val="none" w:sz="0" w:space="0" w:color="auto"/>
      </w:divBdr>
      <w:divsChild>
        <w:div w:id="1159149359">
          <w:marLeft w:val="0"/>
          <w:marRight w:val="0"/>
          <w:marTop w:val="0"/>
          <w:marBottom w:val="0"/>
          <w:divBdr>
            <w:top w:val="none" w:sz="0" w:space="0" w:color="auto"/>
            <w:left w:val="none" w:sz="0" w:space="0" w:color="auto"/>
            <w:bottom w:val="none" w:sz="0" w:space="0" w:color="auto"/>
            <w:right w:val="none" w:sz="0" w:space="0" w:color="auto"/>
          </w:divBdr>
          <w:divsChild>
            <w:div w:id="843783549">
              <w:marLeft w:val="0"/>
              <w:marRight w:val="0"/>
              <w:marTop w:val="0"/>
              <w:marBottom w:val="0"/>
              <w:divBdr>
                <w:top w:val="none" w:sz="0" w:space="0" w:color="auto"/>
                <w:left w:val="none" w:sz="0" w:space="0" w:color="auto"/>
                <w:bottom w:val="none" w:sz="0" w:space="0" w:color="auto"/>
                <w:right w:val="none" w:sz="0" w:space="0" w:color="auto"/>
              </w:divBdr>
              <w:divsChild>
                <w:div w:id="461463927">
                  <w:marLeft w:val="0"/>
                  <w:marRight w:val="0"/>
                  <w:marTop w:val="0"/>
                  <w:marBottom w:val="0"/>
                  <w:divBdr>
                    <w:top w:val="none" w:sz="0" w:space="0" w:color="auto"/>
                    <w:left w:val="none" w:sz="0" w:space="0" w:color="auto"/>
                    <w:bottom w:val="none" w:sz="0" w:space="0" w:color="auto"/>
                    <w:right w:val="none" w:sz="0" w:space="0" w:color="auto"/>
                  </w:divBdr>
                  <w:divsChild>
                    <w:div w:id="1600914957">
                      <w:marLeft w:val="0"/>
                      <w:marRight w:val="0"/>
                      <w:marTop w:val="0"/>
                      <w:marBottom w:val="0"/>
                      <w:divBdr>
                        <w:top w:val="none" w:sz="0" w:space="0" w:color="auto"/>
                        <w:left w:val="none" w:sz="0" w:space="0" w:color="auto"/>
                        <w:bottom w:val="none" w:sz="0" w:space="0" w:color="auto"/>
                        <w:right w:val="none" w:sz="0" w:space="0" w:color="auto"/>
                      </w:divBdr>
                      <w:divsChild>
                        <w:div w:id="131365145">
                          <w:marLeft w:val="0"/>
                          <w:marRight w:val="0"/>
                          <w:marTop w:val="0"/>
                          <w:marBottom w:val="0"/>
                          <w:divBdr>
                            <w:top w:val="none" w:sz="0" w:space="0" w:color="auto"/>
                            <w:left w:val="none" w:sz="0" w:space="0" w:color="auto"/>
                            <w:bottom w:val="none" w:sz="0" w:space="0" w:color="auto"/>
                            <w:right w:val="none" w:sz="0" w:space="0" w:color="auto"/>
                          </w:divBdr>
                          <w:divsChild>
                            <w:div w:id="1551578249">
                              <w:marLeft w:val="0"/>
                              <w:marRight w:val="0"/>
                              <w:marTop w:val="0"/>
                              <w:marBottom w:val="0"/>
                              <w:divBdr>
                                <w:top w:val="none" w:sz="0" w:space="0" w:color="auto"/>
                                <w:left w:val="none" w:sz="0" w:space="0" w:color="auto"/>
                                <w:bottom w:val="none" w:sz="0" w:space="0" w:color="auto"/>
                                <w:right w:val="none" w:sz="0" w:space="0" w:color="auto"/>
                              </w:divBdr>
                              <w:divsChild>
                                <w:div w:id="2142376884">
                                  <w:marLeft w:val="0"/>
                                  <w:marRight w:val="0"/>
                                  <w:marTop w:val="0"/>
                                  <w:marBottom w:val="0"/>
                                  <w:divBdr>
                                    <w:top w:val="none" w:sz="0" w:space="0" w:color="auto"/>
                                    <w:left w:val="none" w:sz="0" w:space="0" w:color="auto"/>
                                    <w:bottom w:val="none" w:sz="0" w:space="0" w:color="auto"/>
                                    <w:right w:val="none" w:sz="0" w:space="0" w:color="auto"/>
                                  </w:divBdr>
                                  <w:divsChild>
                                    <w:div w:id="347954176">
                                      <w:marLeft w:val="0"/>
                                      <w:marRight w:val="0"/>
                                      <w:marTop w:val="0"/>
                                      <w:marBottom w:val="0"/>
                                      <w:divBdr>
                                        <w:top w:val="none" w:sz="0" w:space="0" w:color="auto"/>
                                        <w:left w:val="none" w:sz="0" w:space="0" w:color="auto"/>
                                        <w:bottom w:val="none" w:sz="0" w:space="0" w:color="auto"/>
                                        <w:right w:val="none" w:sz="0" w:space="0" w:color="auto"/>
                                      </w:divBdr>
                                    </w:div>
                                    <w:div w:id="82104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687856">
      <w:bodyDiv w:val="1"/>
      <w:marLeft w:val="0"/>
      <w:marRight w:val="0"/>
      <w:marTop w:val="0"/>
      <w:marBottom w:val="0"/>
      <w:divBdr>
        <w:top w:val="none" w:sz="0" w:space="0" w:color="auto"/>
        <w:left w:val="none" w:sz="0" w:space="0" w:color="auto"/>
        <w:bottom w:val="none" w:sz="0" w:space="0" w:color="auto"/>
        <w:right w:val="none" w:sz="0" w:space="0" w:color="auto"/>
      </w:divBdr>
      <w:divsChild>
        <w:div w:id="752046847">
          <w:marLeft w:val="0"/>
          <w:marRight w:val="0"/>
          <w:marTop w:val="0"/>
          <w:marBottom w:val="0"/>
          <w:divBdr>
            <w:top w:val="none" w:sz="0" w:space="0" w:color="auto"/>
            <w:left w:val="none" w:sz="0" w:space="0" w:color="auto"/>
            <w:bottom w:val="none" w:sz="0" w:space="0" w:color="auto"/>
            <w:right w:val="none" w:sz="0" w:space="0" w:color="auto"/>
          </w:divBdr>
        </w:div>
      </w:divsChild>
    </w:div>
    <w:div w:id="573123758">
      <w:bodyDiv w:val="1"/>
      <w:marLeft w:val="225"/>
      <w:marRight w:val="225"/>
      <w:marTop w:val="0"/>
      <w:marBottom w:val="0"/>
      <w:divBdr>
        <w:top w:val="none" w:sz="0" w:space="0" w:color="auto"/>
        <w:left w:val="none" w:sz="0" w:space="0" w:color="auto"/>
        <w:bottom w:val="none" w:sz="0" w:space="0" w:color="auto"/>
        <w:right w:val="none" w:sz="0" w:space="0" w:color="auto"/>
      </w:divBdr>
      <w:divsChild>
        <w:div w:id="687827035">
          <w:marLeft w:val="0"/>
          <w:marRight w:val="0"/>
          <w:marTop w:val="0"/>
          <w:marBottom w:val="0"/>
          <w:divBdr>
            <w:top w:val="none" w:sz="0" w:space="0" w:color="auto"/>
            <w:left w:val="none" w:sz="0" w:space="0" w:color="auto"/>
            <w:bottom w:val="none" w:sz="0" w:space="0" w:color="auto"/>
            <w:right w:val="none" w:sz="0" w:space="0" w:color="auto"/>
          </w:divBdr>
        </w:div>
      </w:divsChild>
    </w:div>
    <w:div w:id="587931093">
      <w:bodyDiv w:val="1"/>
      <w:marLeft w:val="0"/>
      <w:marRight w:val="0"/>
      <w:marTop w:val="0"/>
      <w:marBottom w:val="0"/>
      <w:divBdr>
        <w:top w:val="none" w:sz="0" w:space="0" w:color="auto"/>
        <w:left w:val="none" w:sz="0" w:space="0" w:color="auto"/>
        <w:bottom w:val="none" w:sz="0" w:space="0" w:color="auto"/>
        <w:right w:val="none" w:sz="0" w:space="0" w:color="auto"/>
      </w:divBdr>
    </w:div>
    <w:div w:id="593589676">
      <w:bodyDiv w:val="1"/>
      <w:marLeft w:val="0"/>
      <w:marRight w:val="0"/>
      <w:marTop w:val="0"/>
      <w:marBottom w:val="0"/>
      <w:divBdr>
        <w:top w:val="none" w:sz="0" w:space="0" w:color="auto"/>
        <w:left w:val="none" w:sz="0" w:space="0" w:color="auto"/>
        <w:bottom w:val="none" w:sz="0" w:space="0" w:color="auto"/>
        <w:right w:val="none" w:sz="0" w:space="0" w:color="auto"/>
      </w:divBdr>
      <w:divsChild>
        <w:div w:id="2003895357">
          <w:marLeft w:val="0"/>
          <w:marRight w:val="0"/>
          <w:marTop w:val="0"/>
          <w:marBottom w:val="0"/>
          <w:divBdr>
            <w:top w:val="none" w:sz="0" w:space="0" w:color="auto"/>
            <w:left w:val="none" w:sz="0" w:space="0" w:color="auto"/>
            <w:bottom w:val="none" w:sz="0" w:space="0" w:color="auto"/>
            <w:right w:val="none" w:sz="0" w:space="0" w:color="auto"/>
          </w:divBdr>
          <w:divsChild>
            <w:div w:id="2027555837">
              <w:marLeft w:val="0"/>
              <w:marRight w:val="0"/>
              <w:marTop w:val="0"/>
              <w:marBottom w:val="0"/>
              <w:divBdr>
                <w:top w:val="none" w:sz="0" w:space="0" w:color="auto"/>
                <w:left w:val="none" w:sz="0" w:space="0" w:color="auto"/>
                <w:bottom w:val="none" w:sz="0" w:space="0" w:color="auto"/>
                <w:right w:val="none" w:sz="0" w:space="0" w:color="auto"/>
              </w:divBdr>
              <w:divsChild>
                <w:div w:id="672881600">
                  <w:marLeft w:val="0"/>
                  <w:marRight w:val="0"/>
                  <w:marTop w:val="0"/>
                  <w:marBottom w:val="0"/>
                  <w:divBdr>
                    <w:top w:val="none" w:sz="0" w:space="0" w:color="auto"/>
                    <w:left w:val="none" w:sz="0" w:space="0" w:color="auto"/>
                    <w:bottom w:val="none" w:sz="0" w:space="0" w:color="auto"/>
                    <w:right w:val="none" w:sz="0" w:space="0" w:color="auto"/>
                  </w:divBdr>
                  <w:divsChild>
                    <w:div w:id="123159128">
                      <w:marLeft w:val="0"/>
                      <w:marRight w:val="0"/>
                      <w:marTop w:val="0"/>
                      <w:marBottom w:val="0"/>
                      <w:divBdr>
                        <w:top w:val="none" w:sz="0" w:space="0" w:color="auto"/>
                        <w:left w:val="none" w:sz="0" w:space="0" w:color="auto"/>
                        <w:bottom w:val="none" w:sz="0" w:space="0" w:color="auto"/>
                        <w:right w:val="none" w:sz="0" w:space="0" w:color="auto"/>
                      </w:divBdr>
                    </w:div>
                    <w:div w:id="96758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308806">
      <w:bodyDiv w:val="1"/>
      <w:marLeft w:val="0"/>
      <w:marRight w:val="0"/>
      <w:marTop w:val="0"/>
      <w:marBottom w:val="0"/>
      <w:divBdr>
        <w:top w:val="none" w:sz="0" w:space="0" w:color="auto"/>
        <w:left w:val="none" w:sz="0" w:space="0" w:color="auto"/>
        <w:bottom w:val="none" w:sz="0" w:space="0" w:color="auto"/>
        <w:right w:val="none" w:sz="0" w:space="0" w:color="auto"/>
      </w:divBdr>
    </w:div>
    <w:div w:id="614144313">
      <w:bodyDiv w:val="1"/>
      <w:marLeft w:val="0"/>
      <w:marRight w:val="0"/>
      <w:marTop w:val="0"/>
      <w:marBottom w:val="0"/>
      <w:divBdr>
        <w:top w:val="none" w:sz="0" w:space="0" w:color="auto"/>
        <w:left w:val="none" w:sz="0" w:space="0" w:color="auto"/>
        <w:bottom w:val="none" w:sz="0" w:space="0" w:color="auto"/>
        <w:right w:val="none" w:sz="0" w:space="0" w:color="auto"/>
      </w:divBdr>
      <w:divsChild>
        <w:div w:id="713844280">
          <w:marLeft w:val="0"/>
          <w:marRight w:val="0"/>
          <w:marTop w:val="0"/>
          <w:marBottom w:val="0"/>
          <w:divBdr>
            <w:top w:val="none" w:sz="0" w:space="0" w:color="auto"/>
            <w:left w:val="none" w:sz="0" w:space="0" w:color="auto"/>
            <w:bottom w:val="none" w:sz="0" w:space="0" w:color="auto"/>
            <w:right w:val="none" w:sz="0" w:space="0" w:color="auto"/>
          </w:divBdr>
          <w:divsChild>
            <w:div w:id="1517697766">
              <w:marLeft w:val="0"/>
              <w:marRight w:val="0"/>
              <w:marTop w:val="0"/>
              <w:marBottom w:val="0"/>
              <w:divBdr>
                <w:top w:val="none" w:sz="0" w:space="0" w:color="auto"/>
                <w:left w:val="none" w:sz="0" w:space="0" w:color="auto"/>
                <w:bottom w:val="none" w:sz="0" w:space="0" w:color="auto"/>
                <w:right w:val="none" w:sz="0" w:space="0" w:color="auto"/>
              </w:divBdr>
              <w:divsChild>
                <w:div w:id="393116012">
                  <w:marLeft w:val="0"/>
                  <w:marRight w:val="0"/>
                  <w:marTop w:val="0"/>
                  <w:marBottom w:val="0"/>
                  <w:divBdr>
                    <w:top w:val="none" w:sz="0" w:space="0" w:color="auto"/>
                    <w:left w:val="none" w:sz="0" w:space="0" w:color="auto"/>
                    <w:bottom w:val="none" w:sz="0" w:space="0" w:color="auto"/>
                    <w:right w:val="none" w:sz="0" w:space="0" w:color="auto"/>
                  </w:divBdr>
                  <w:divsChild>
                    <w:div w:id="1668481695">
                      <w:marLeft w:val="0"/>
                      <w:marRight w:val="0"/>
                      <w:marTop w:val="0"/>
                      <w:marBottom w:val="0"/>
                      <w:divBdr>
                        <w:top w:val="none" w:sz="0" w:space="0" w:color="auto"/>
                        <w:left w:val="none" w:sz="0" w:space="0" w:color="auto"/>
                        <w:bottom w:val="none" w:sz="0" w:space="0" w:color="auto"/>
                        <w:right w:val="none" w:sz="0" w:space="0" w:color="auto"/>
                      </w:divBdr>
                      <w:divsChild>
                        <w:div w:id="184946596">
                          <w:marLeft w:val="0"/>
                          <w:marRight w:val="0"/>
                          <w:marTop w:val="0"/>
                          <w:marBottom w:val="0"/>
                          <w:divBdr>
                            <w:top w:val="none" w:sz="0" w:space="0" w:color="auto"/>
                            <w:left w:val="none" w:sz="0" w:space="0" w:color="auto"/>
                            <w:bottom w:val="none" w:sz="0" w:space="0" w:color="auto"/>
                            <w:right w:val="none" w:sz="0" w:space="0" w:color="auto"/>
                          </w:divBdr>
                        </w:div>
                        <w:div w:id="2328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409432">
      <w:bodyDiv w:val="1"/>
      <w:marLeft w:val="0"/>
      <w:marRight w:val="0"/>
      <w:marTop w:val="0"/>
      <w:marBottom w:val="0"/>
      <w:divBdr>
        <w:top w:val="none" w:sz="0" w:space="0" w:color="auto"/>
        <w:left w:val="none" w:sz="0" w:space="0" w:color="auto"/>
        <w:bottom w:val="none" w:sz="0" w:space="0" w:color="auto"/>
        <w:right w:val="none" w:sz="0" w:space="0" w:color="auto"/>
      </w:divBdr>
      <w:divsChild>
        <w:div w:id="628322339">
          <w:marLeft w:val="0"/>
          <w:marRight w:val="0"/>
          <w:marTop w:val="0"/>
          <w:marBottom w:val="0"/>
          <w:divBdr>
            <w:top w:val="none" w:sz="0" w:space="0" w:color="auto"/>
            <w:left w:val="none" w:sz="0" w:space="0" w:color="auto"/>
            <w:bottom w:val="none" w:sz="0" w:space="0" w:color="auto"/>
            <w:right w:val="none" w:sz="0" w:space="0" w:color="auto"/>
          </w:divBdr>
        </w:div>
      </w:divsChild>
    </w:div>
    <w:div w:id="696397016">
      <w:bodyDiv w:val="1"/>
      <w:marLeft w:val="0"/>
      <w:marRight w:val="0"/>
      <w:marTop w:val="0"/>
      <w:marBottom w:val="0"/>
      <w:divBdr>
        <w:top w:val="none" w:sz="0" w:space="0" w:color="auto"/>
        <w:left w:val="none" w:sz="0" w:space="0" w:color="auto"/>
        <w:bottom w:val="none" w:sz="0" w:space="0" w:color="auto"/>
        <w:right w:val="none" w:sz="0" w:space="0" w:color="auto"/>
      </w:divBdr>
    </w:div>
    <w:div w:id="729381073">
      <w:bodyDiv w:val="1"/>
      <w:marLeft w:val="0"/>
      <w:marRight w:val="0"/>
      <w:marTop w:val="0"/>
      <w:marBottom w:val="0"/>
      <w:divBdr>
        <w:top w:val="none" w:sz="0" w:space="0" w:color="auto"/>
        <w:left w:val="none" w:sz="0" w:space="0" w:color="auto"/>
        <w:bottom w:val="none" w:sz="0" w:space="0" w:color="auto"/>
        <w:right w:val="none" w:sz="0" w:space="0" w:color="auto"/>
      </w:divBdr>
    </w:div>
    <w:div w:id="850677279">
      <w:bodyDiv w:val="1"/>
      <w:marLeft w:val="0"/>
      <w:marRight w:val="0"/>
      <w:marTop w:val="0"/>
      <w:marBottom w:val="0"/>
      <w:divBdr>
        <w:top w:val="none" w:sz="0" w:space="0" w:color="auto"/>
        <w:left w:val="none" w:sz="0" w:space="0" w:color="auto"/>
        <w:bottom w:val="none" w:sz="0" w:space="0" w:color="auto"/>
        <w:right w:val="none" w:sz="0" w:space="0" w:color="auto"/>
      </w:divBdr>
    </w:div>
    <w:div w:id="872034716">
      <w:bodyDiv w:val="1"/>
      <w:marLeft w:val="0"/>
      <w:marRight w:val="0"/>
      <w:marTop w:val="0"/>
      <w:marBottom w:val="0"/>
      <w:divBdr>
        <w:top w:val="none" w:sz="0" w:space="0" w:color="auto"/>
        <w:left w:val="none" w:sz="0" w:space="0" w:color="auto"/>
        <w:bottom w:val="none" w:sz="0" w:space="0" w:color="auto"/>
        <w:right w:val="none" w:sz="0" w:space="0" w:color="auto"/>
      </w:divBdr>
      <w:divsChild>
        <w:div w:id="1568033418">
          <w:marLeft w:val="0"/>
          <w:marRight w:val="0"/>
          <w:marTop w:val="0"/>
          <w:marBottom w:val="0"/>
          <w:divBdr>
            <w:top w:val="none" w:sz="0" w:space="0" w:color="auto"/>
            <w:left w:val="none" w:sz="0" w:space="0" w:color="auto"/>
            <w:bottom w:val="none" w:sz="0" w:space="0" w:color="auto"/>
            <w:right w:val="none" w:sz="0" w:space="0" w:color="auto"/>
          </w:divBdr>
        </w:div>
      </w:divsChild>
    </w:div>
    <w:div w:id="8824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414649">
          <w:marLeft w:val="0"/>
          <w:marRight w:val="0"/>
          <w:marTop w:val="0"/>
          <w:marBottom w:val="0"/>
          <w:divBdr>
            <w:top w:val="none" w:sz="0" w:space="0" w:color="auto"/>
            <w:left w:val="none" w:sz="0" w:space="0" w:color="auto"/>
            <w:bottom w:val="none" w:sz="0" w:space="0" w:color="auto"/>
            <w:right w:val="none" w:sz="0" w:space="0" w:color="auto"/>
          </w:divBdr>
        </w:div>
      </w:divsChild>
    </w:div>
    <w:div w:id="974717998">
      <w:bodyDiv w:val="1"/>
      <w:marLeft w:val="0"/>
      <w:marRight w:val="0"/>
      <w:marTop w:val="0"/>
      <w:marBottom w:val="0"/>
      <w:divBdr>
        <w:top w:val="none" w:sz="0" w:space="0" w:color="auto"/>
        <w:left w:val="none" w:sz="0" w:space="0" w:color="auto"/>
        <w:bottom w:val="none" w:sz="0" w:space="0" w:color="auto"/>
        <w:right w:val="none" w:sz="0" w:space="0" w:color="auto"/>
      </w:divBdr>
      <w:divsChild>
        <w:div w:id="1329871777">
          <w:marLeft w:val="0"/>
          <w:marRight w:val="0"/>
          <w:marTop w:val="0"/>
          <w:marBottom w:val="0"/>
          <w:divBdr>
            <w:top w:val="none" w:sz="0" w:space="0" w:color="auto"/>
            <w:left w:val="none" w:sz="0" w:space="0" w:color="auto"/>
            <w:bottom w:val="none" w:sz="0" w:space="0" w:color="auto"/>
            <w:right w:val="none" w:sz="0" w:space="0" w:color="auto"/>
          </w:divBdr>
        </w:div>
      </w:divsChild>
    </w:div>
    <w:div w:id="1101223840">
      <w:bodyDiv w:val="1"/>
      <w:marLeft w:val="0"/>
      <w:marRight w:val="0"/>
      <w:marTop w:val="0"/>
      <w:marBottom w:val="0"/>
      <w:divBdr>
        <w:top w:val="none" w:sz="0" w:space="0" w:color="auto"/>
        <w:left w:val="none" w:sz="0" w:space="0" w:color="auto"/>
        <w:bottom w:val="none" w:sz="0" w:space="0" w:color="auto"/>
        <w:right w:val="none" w:sz="0" w:space="0" w:color="auto"/>
      </w:divBdr>
      <w:divsChild>
        <w:div w:id="1419013693">
          <w:marLeft w:val="0"/>
          <w:marRight w:val="0"/>
          <w:marTop w:val="0"/>
          <w:marBottom w:val="0"/>
          <w:divBdr>
            <w:top w:val="none" w:sz="0" w:space="0" w:color="auto"/>
            <w:left w:val="none" w:sz="0" w:space="0" w:color="auto"/>
            <w:bottom w:val="none" w:sz="0" w:space="0" w:color="auto"/>
            <w:right w:val="none" w:sz="0" w:space="0" w:color="auto"/>
          </w:divBdr>
          <w:divsChild>
            <w:div w:id="1573657994">
              <w:marLeft w:val="0"/>
              <w:marRight w:val="0"/>
              <w:marTop w:val="0"/>
              <w:marBottom w:val="0"/>
              <w:divBdr>
                <w:top w:val="none" w:sz="0" w:space="0" w:color="auto"/>
                <w:left w:val="none" w:sz="0" w:space="0" w:color="auto"/>
                <w:bottom w:val="none" w:sz="0" w:space="0" w:color="auto"/>
                <w:right w:val="none" w:sz="0" w:space="0" w:color="auto"/>
              </w:divBdr>
              <w:divsChild>
                <w:div w:id="187257677">
                  <w:marLeft w:val="0"/>
                  <w:marRight w:val="0"/>
                  <w:marTop w:val="0"/>
                  <w:marBottom w:val="0"/>
                  <w:divBdr>
                    <w:top w:val="none" w:sz="0" w:space="0" w:color="auto"/>
                    <w:left w:val="none" w:sz="0" w:space="0" w:color="auto"/>
                    <w:bottom w:val="none" w:sz="0" w:space="0" w:color="auto"/>
                    <w:right w:val="none" w:sz="0" w:space="0" w:color="auto"/>
                  </w:divBdr>
                  <w:divsChild>
                    <w:div w:id="1482579871">
                      <w:marLeft w:val="1"/>
                      <w:marRight w:val="1"/>
                      <w:marTop w:val="0"/>
                      <w:marBottom w:val="0"/>
                      <w:divBdr>
                        <w:top w:val="none" w:sz="0" w:space="0" w:color="auto"/>
                        <w:left w:val="none" w:sz="0" w:space="0" w:color="auto"/>
                        <w:bottom w:val="none" w:sz="0" w:space="0" w:color="auto"/>
                        <w:right w:val="none" w:sz="0" w:space="0" w:color="auto"/>
                      </w:divBdr>
                      <w:divsChild>
                        <w:div w:id="1997221173">
                          <w:marLeft w:val="0"/>
                          <w:marRight w:val="0"/>
                          <w:marTop w:val="0"/>
                          <w:marBottom w:val="0"/>
                          <w:divBdr>
                            <w:top w:val="none" w:sz="0" w:space="0" w:color="auto"/>
                            <w:left w:val="none" w:sz="0" w:space="0" w:color="auto"/>
                            <w:bottom w:val="none" w:sz="0" w:space="0" w:color="auto"/>
                            <w:right w:val="none" w:sz="0" w:space="0" w:color="auto"/>
                          </w:divBdr>
                          <w:divsChild>
                            <w:div w:id="692071744">
                              <w:marLeft w:val="0"/>
                              <w:marRight w:val="0"/>
                              <w:marTop w:val="0"/>
                              <w:marBottom w:val="360"/>
                              <w:divBdr>
                                <w:top w:val="none" w:sz="0" w:space="0" w:color="auto"/>
                                <w:left w:val="none" w:sz="0" w:space="0" w:color="auto"/>
                                <w:bottom w:val="none" w:sz="0" w:space="0" w:color="auto"/>
                                <w:right w:val="none" w:sz="0" w:space="0" w:color="auto"/>
                              </w:divBdr>
                              <w:divsChild>
                                <w:div w:id="1902322678">
                                  <w:marLeft w:val="0"/>
                                  <w:marRight w:val="0"/>
                                  <w:marTop w:val="0"/>
                                  <w:marBottom w:val="0"/>
                                  <w:divBdr>
                                    <w:top w:val="none" w:sz="0" w:space="0" w:color="auto"/>
                                    <w:left w:val="none" w:sz="0" w:space="0" w:color="auto"/>
                                    <w:bottom w:val="none" w:sz="0" w:space="0" w:color="auto"/>
                                    <w:right w:val="none" w:sz="0" w:space="0" w:color="auto"/>
                                  </w:divBdr>
                                  <w:divsChild>
                                    <w:div w:id="508525633">
                                      <w:marLeft w:val="0"/>
                                      <w:marRight w:val="0"/>
                                      <w:marTop w:val="0"/>
                                      <w:marBottom w:val="0"/>
                                      <w:divBdr>
                                        <w:top w:val="none" w:sz="0" w:space="0" w:color="auto"/>
                                        <w:left w:val="none" w:sz="0" w:space="0" w:color="auto"/>
                                        <w:bottom w:val="none" w:sz="0" w:space="0" w:color="auto"/>
                                        <w:right w:val="none" w:sz="0" w:space="0" w:color="auto"/>
                                      </w:divBdr>
                                      <w:divsChild>
                                        <w:div w:id="755322876">
                                          <w:marLeft w:val="0"/>
                                          <w:marRight w:val="0"/>
                                          <w:marTop w:val="0"/>
                                          <w:marBottom w:val="0"/>
                                          <w:divBdr>
                                            <w:top w:val="none" w:sz="0" w:space="0" w:color="auto"/>
                                            <w:left w:val="none" w:sz="0" w:space="0" w:color="auto"/>
                                            <w:bottom w:val="none" w:sz="0" w:space="0" w:color="auto"/>
                                            <w:right w:val="none" w:sz="0" w:space="0" w:color="auto"/>
                                          </w:divBdr>
                                          <w:divsChild>
                                            <w:div w:id="1313018779">
                                              <w:marLeft w:val="0"/>
                                              <w:marRight w:val="0"/>
                                              <w:marTop w:val="0"/>
                                              <w:marBottom w:val="0"/>
                                              <w:divBdr>
                                                <w:top w:val="none" w:sz="0" w:space="0" w:color="auto"/>
                                                <w:left w:val="none" w:sz="0" w:space="0" w:color="auto"/>
                                                <w:bottom w:val="none" w:sz="0" w:space="0" w:color="auto"/>
                                                <w:right w:val="none" w:sz="0" w:space="0" w:color="auto"/>
                                              </w:divBdr>
                                              <w:divsChild>
                                                <w:div w:id="941568989">
                                                  <w:marLeft w:val="0"/>
                                                  <w:marRight w:val="0"/>
                                                  <w:marTop w:val="0"/>
                                                  <w:marBottom w:val="0"/>
                                                  <w:divBdr>
                                                    <w:top w:val="none" w:sz="0" w:space="0" w:color="auto"/>
                                                    <w:left w:val="none" w:sz="0" w:space="0" w:color="auto"/>
                                                    <w:bottom w:val="none" w:sz="0" w:space="0" w:color="auto"/>
                                                    <w:right w:val="none" w:sz="0" w:space="0" w:color="auto"/>
                                                  </w:divBdr>
                                                  <w:divsChild>
                                                    <w:div w:id="1526989405">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4692295">
      <w:bodyDiv w:val="1"/>
      <w:marLeft w:val="0"/>
      <w:marRight w:val="0"/>
      <w:marTop w:val="0"/>
      <w:marBottom w:val="0"/>
      <w:divBdr>
        <w:top w:val="none" w:sz="0" w:space="0" w:color="auto"/>
        <w:left w:val="none" w:sz="0" w:space="0" w:color="auto"/>
        <w:bottom w:val="none" w:sz="0" w:space="0" w:color="auto"/>
        <w:right w:val="none" w:sz="0" w:space="0" w:color="auto"/>
      </w:divBdr>
    </w:div>
    <w:div w:id="1155875312">
      <w:bodyDiv w:val="1"/>
      <w:marLeft w:val="0"/>
      <w:marRight w:val="0"/>
      <w:marTop w:val="0"/>
      <w:marBottom w:val="0"/>
      <w:divBdr>
        <w:top w:val="none" w:sz="0" w:space="0" w:color="auto"/>
        <w:left w:val="none" w:sz="0" w:space="0" w:color="auto"/>
        <w:bottom w:val="none" w:sz="0" w:space="0" w:color="auto"/>
        <w:right w:val="none" w:sz="0" w:space="0" w:color="auto"/>
      </w:divBdr>
      <w:divsChild>
        <w:div w:id="1361777173">
          <w:marLeft w:val="0"/>
          <w:marRight w:val="0"/>
          <w:marTop w:val="0"/>
          <w:marBottom w:val="0"/>
          <w:divBdr>
            <w:top w:val="none" w:sz="0" w:space="0" w:color="auto"/>
            <w:left w:val="none" w:sz="0" w:space="0" w:color="auto"/>
            <w:bottom w:val="none" w:sz="0" w:space="0" w:color="auto"/>
            <w:right w:val="none" w:sz="0" w:space="0" w:color="auto"/>
          </w:divBdr>
          <w:divsChild>
            <w:div w:id="99296728">
              <w:marLeft w:val="0"/>
              <w:marRight w:val="0"/>
              <w:marTop w:val="0"/>
              <w:marBottom w:val="0"/>
              <w:divBdr>
                <w:top w:val="none" w:sz="0" w:space="0" w:color="auto"/>
                <w:left w:val="none" w:sz="0" w:space="0" w:color="auto"/>
                <w:bottom w:val="none" w:sz="0" w:space="0" w:color="auto"/>
                <w:right w:val="none" w:sz="0" w:space="0" w:color="auto"/>
              </w:divBdr>
              <w:divsChild>
                <w:div w:id="1713840731">
                  <w:marLeft w:val="0"/>
                  <w:marRight w:val="0"/>
                  <w:marTop w:val="0"/>
                  <w:marBottom w:val="0"/>
                  <w:divBdr>
                    <w:top w:val="none" w:sz="0" w:space="0" w:color="auto"/>
                    <w:left w:val="none" w:sz="0" w:space="0" w:color="auto"/>
                    <w:bottom w:val="none" w:sz="0" w:space="0" w:color="auto"/>
                    <w:right w:val="none" w:sz="0" w:space="0" w:color="auto"/>
                  </w:divBdr>
                  <w:divsChild>
                    <w:div w:id="623270050">
                      <w:marLeft w:val="0"/>
                      <w:marRight w:val="0"/>
                      <w:marTop w:val="0"/>
                      <w:marBottom w:val="0"/>
                      <w:divBdr>
                        <w:top w:val="none" w:sz="0" w:space="0" w:color="auto"/>
                        <w:left w:val="none" w:sz="0" w:space="0" w:color="auto"/>
                        <w:bottom w:val="none" w:sz="0" w:space="0" w:color="auto"/>
                        <w:right w:val="none" w:sz="0" w:space="0" w:color="auto"/>
                      </w:divBdr>
                      <w:divsChild>
                        <w:div w:id="1593051654">
                          <w:marLeft w:val="0"/>
                          <w:marRight w:val="0"/>
                          <w:marTop w:val="0"/>
                          <w:marBottom w:val="0"/>
                          <w:divBdr>
                            <w:top w:val="none" w:sz="0" w:space="0" w:color="auto"/>
                            <w:left w:val="none" w:sz="0" w:space="0" w:color="auto"/>
                            <w:bottom w:val="none" w:sz="0" w:space="0" w:color="auto"/>
                            <w:right w:val="none" w:sz="0" w:space="0" w:color="auto"/>
                          </w:divBdr>
                          <w:divsChild>
                            <w:div w:id="1084456427">
                              <w:marLeft w:val="0"/>
                              <w:marRight w:val="0"/>
                              <w:marTop w:val="0"/>
                              <w:marBottom w:val="0"/>
                              <w:divBdr>
                                <w:top w:val="none" w:sz="0" w:space="0" w:color="auto"/>
                                <w:left w:val="none" w:sz="0" w:space="0" w:color="auto"/>
                                <w:bottom w:val="none" w:sz="0" w:space="0" w:color="auto"/>
                                <w:right w:val="none" w:sz="0" w:space="0" w:color="auto"/>
                              </w:divBdr>
                              <w:divsChild>
                                <w:div w:id="112989447">
                                  <w:marLeft w:val="0"/>
                                  <w:marRight w:val="0"/>
                                  <w:marTop w:val="0"/>
                                  <w:marBottom w:val="0"/>
                                  <w:divBdr>
                                    <w:top w:val="none" w:sz="0" w:space="0" w:color="auto"/>
                                    <w:left w:val="none" w:sz="0" w:space="0" w:color="auto"/>
                                    <w:bottom w:val="none" w:sz="0" w:space="0" w:color="auto"/>
                                    <w:right w:val="none" w:sz="0" w:space="0" w:color="auto"/>
                                  </w:divBdr>
                                  <w:divsChild>
                                    <w:div w:id="996768272">
                                      <w:marLeft w:val="0"/>
                                      <w:marRight w:val="0"/>
                                      <w:marTop w:val="0"/>
                                      <w:marBottom w:val="0"/>
                                      <w:divBdr>
                                        <w:top w:val="none" w:sz="0" w:space="0" w:color="auto"/>
                                        <w:left w:val="none" w:sz="0" w:space="0" w:color="auto"/>
                                        <w:bottom w:val="none" w:sz="0" w:space="0" w:color="auto"/>
                                        <w:right w:val="none" w:sz="0" w:space="0" w:color="auto"/>
                                      </w:divBdr>
                                    </w:div>
                                    <w:div w:id="1888644998">
                                      <w:marLeft w:val="0"/>
                                      <w:marRight w:val="0"/>
                                      <w:marTop w:val="0"/>
                                      <w:marBottom w:val="0"/>
                                      <w:divBdr>
                                        <w:top w:val="none" w:sz="0" w:space="0" w:color="auto"/>
                                        <w:left w:val="none" w:sz="0" w:space="0" w:color="auto"/>
                                        <w:bottom w:val="none" w:sz="0" w:space="0" w:color="auto"/>
                                        <w:right w:val="none" w:sz="0" w:space="0" w:color="auto"/>
                                      </w:divBdr>
                                      <w:divsChild>
                                        <w:div w:id="149098232">
                                          <w:marLeft w:val="0"/>
                                          <w:marRight w:val="0"/>
                                          <w:marTop w:val="0"/>
                                          <w:marBottom w:val="0"/>
                                          <w:divBdr>
                                            <w:top w:val="none" w:sz="0" w:space="0" w:color="auto"/>
                                            <w:left w:val="none" w:sz="0" w:space="0" w:color="auto"/>
                                            <w:bottom w:val="none" w:sz="0" w:space="0" w:color="auto"/>
                                            <w:right w:val="none" w:sz="0" w:space="0" w:color="auto"/>
                                          </w:divBdr>
                                        </w:div>
                                        <w:div w:id="1519154581">
                                          <w:marLeft w:val="0"/>
                                          <w:marRight w:val="0"/>
                                          <w:marTop w:val="0"/>
                                          <w:marBottom w:val="0"/>
                                          <w:divBdr>
                                            <w:top w:val="none" w:sz="0" w:space="0" w:color="auto"/>
                                            <w:left w:val="none" w:sz="0" w:space="0" w:color="auto"/>
                                            <w:bottom w:val="none" w:sz="0" w:space="0" w:color="auto"/>
                                            <w:right w:val="none" w:sz="0" w:space="0" w:color="auto"/>
                                          </w:divBdr>
                                        </w:div>
                                      </w:divsChild>
                                    </w:div>
                                    <w:div w:id="1900706925">
                                      <w:marLeft w:val="0"/>
                                      <w:marRight w:val="0"/>
                                      <w:marTop w:val="0"/>
                                      <w:marBottom w:val="0"/>
                                      <w:divBdr>
                                        <w:top w:val="none" w:sz="0" w:space="0" w:color="auto"/>
                                        <w:left w:val="none" w:sz="0" w:space="0" w:color="auto"/>
                                        <w:bottom w:val="none" w:sz="0" w:space="0" w:color="auto"/>
                                        <w:right w:val="none" w:sz="0" w:space="0" w:color="auto"/>
                                      </w:divBdr>
                                    </w:div>
                                    <w:div w:id="204393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807904">
      <w:bodyDiv w:val="1"/>
      <w:marLeft w:val="0"/>
      <w:marRight w:val="0"/>
      <w:marTop w:val="0"/>
      <w:marBottom w:val="0"/>
      <w:divBdr>
        <w:top w:val="none" w:sz="0" w:space="0" w:color="auto"/>
        <w:left w:val="none" w:sz="0" w:space="0" w:color="auto"/>
        <w:bottom w:val="none" w:sz="0" w:space="0" w:color="auto"/>
        <w:right w:val="none" w:sz="0" w:space="0" w:color="auto"/>
      </w:divBdr>
      <w:divsChild>
        <w:div w:id="79639401">
          <w:marLeft w:val="0"/>
          <w:marRight w:val="0"/>
          <w:marTop w:val="0"/>
          <w:marBottom w:val="0"/>
          <w:divBdr>
            <w:top w:val="none" w:sz="0" w:space="0" w:color="auto"/>
            <w:left w:val="none" w:sz="0" w:space="0" w:color="auto"/>
            <w:bottom w:val="none" w:sz="0" w:space="0" w:color="auto"/>
            <w:right w:val="none" w:sz="0" w:space="0" w:color="auto"/>
          </w:divBdr>
        </w:div>
      </w:divsChild>
    </w:div>
    <w:div w:id="1236821372">
      <w:bodyDiv w:val="1"/>
      <w:marLeft w:val="0"/>
      <w:marRight w:val="0"/>
      <w:marTop w:val="0"/>
      <w:marBottom w:val="0"/>
      <w:divBdr>
        <w:top w:val="none" w:sz="0" w:space="0" w:color="auto"/>
        <w:left w:val="none" w:sz="0" w:space="0" w:color="auto"/>
        <w:bottom w:val="none" w:sz="0" w:space="0" w:color="auto"/>
        <w:right w:val="none" w:sz="0" w:space="0" w:color="auto"/>
      </w:divBdr>
      <w:divsChild>
        <w:div w:id="1343439348">
          <w:marLeft w:val="0"/>
          <w:marRight w:val="0"/>
          <w:marTop w:val="0"/>
          <w:marBottom w:val="0"/>
          <w:divBdr>
            <w:top w:val="none" w:sz="0" w:space="0" w:color="auto"/>
            <w:left w:val="none" w:sz="0" w:space="0" w:color="auto"/>
            <w:bottom w:val="none" w:sz="0" w:space="0" w:color="auto"/>
            <w:right w:val="none" w:sz="0" w:space="0" w:color="auto"/>
          </w:divBdr>
          <w:divsChild>
            <w:div w:id="1537817766">
              <w:marLeft w:val="0"/>
              <w:marRight w:val="0"/>
              <w:marTop w:val="0"/>
              <w:marBottom w:val="0"/>
              <w:divBdr>
                <w:top w:val="none" w:sz="0" w:space="0" w:color="auto"/>
                <w:left w:val="none" w:sz="0" w:space="0" w:color="auto"/>
                <w:bottom w:val="none" w:sz="0" w:space="0" w:color="auto"/>
                <w:right w:val="none" w:sz="0" w:space="0" w:color="auto"/>
              </w:divBdr>
              <w:divsChild>
                <w:div w:id="1016153756">
                  <w:marLeft w:val="0"/>
                  <w:marRight w:val="0"/>
                  <w:marTop w:val="0"/>
                  <w:marBottom w:val="0"/>
                  <w:divBdr>
                    <w:top w:val="none" w:sz="0" w:space="0" w:color="auto"/>
                    <w:left w:val="none" w:sz="0" w:space="0" w:color="auto"/>
                    <w:bottom w:val="none" w:sz="0" w:space="0" w:color="auto"/>
                    <w:right w:val="none" w:sz="0" w:space="0" w:color="auto"/>
                  </w:divBdr>
                  <w:divsChild>
                    <w:div w:id="948974380">
                      <w:marLeft w:val="1"/>
                      <w:marRight w:val="1"/>
                      <w:marTop w:val="0"/>
                      <w:marBottom w:val="0"/>
                      <w:divBdr>
                        <w:top w:val="none" w:sz="0" w:space="0" w:color="auto"/>
                        <w:left w:val="none" w:sz="0" w:space="0" w:color="auto"/>
                        <w:bottom w:val="none" w:sz="0" w:space="0" w:color="auto"/>
                        <w:right w:val="none" w:sz="0" w:space="0" w:color="auto"/>
                      </w:divBdr>
                      <w:divsChild>
                        <w:div w:id="2046130129">
                          <w:marLeft w:val="0"/>
                          <w:marRight w:val="0"/>
                          <w:marTop w:val="0"/>
                          <w:marBottom w:val="0"/>
                          <w:divBdr>
                            <w:top w:val="none" w:sz="0" w:space="0" w:color="auto"/>
                            <w:left w:val="none" w:sz="0" w:space="0" w:color="auto"/>
                            <w:bottom w:val="none" w:sz="0" w:space="0" w:color="auto"/>
                            <w:right w:val="none" w:sz="0" w:space="0" w:color="auto"/>
                          </w:divBdr>
                          <w:divsChild>
                            <w:div w:id="2080901477">
                              <w:marLeft w:val="0"/>
                              <w:marRight w:val="0"/>
                              <w:marTop w:val="0"/>
                              <w:marBottom w:val="360"/>
                              <w:divBdr>
                                <w:top w:val="none" w:sz="0" w:space="0" w:color="auto"/>
                                <w:left w:val="none" w:sz="0" w:space="0" w:color="auto"/>
                                <w:bottom w:val="none" w:sz="0" w:space="0" w:color="auto"/>
                                <w:right w:val="none" w:sz="0" w:space="0" w:color="auto"/>
                              </w:divBdr>
                              <w:divsChild>
                                <w:div w:id="522480120">
                                  <w:marLeft w:val="0"/>
                                  <w:marRight w:val="0"/>
                                  <w:marTop w:val="0"/>
                                  <w:marBottom w:val="0"/>
                                  <w:divBdr>
                                    <w:top w:val="none" w:sz="0" w:space="0" w:color="auto"/>
                                    <w:left w:val="none" w:sz="0" w:space="0" w:color="auto"/>
                                    <w:bottom w:val="none" w:sz="0" w:space="0" w:color="auto"/>
                                    <w:right w:val="none" w:sz="0" w:space="0" w:color="auto"/>
                                  </w:divBdr>
                                  <w:divsChild>
                                    <w:div w:id="105151491">
                                      <w:marLeft w:val="0"/>
                                      <w:marRight w:val="0"/>
                                      <w:marTop w:val="0"/>
                                      <w:marBottom w:val="0"/>
                                      <w:divBdr>
                                        <w:top w:val="none" w:sz="0" w:space="0" w:color="auto"/>
                                        <w:left w:val="none" w:sz="0" w:space="0" w:color="auto"/>
                                        <w:bottom w:val="none" w:sz="0" w:space="0" w:color="auto"/>
                                        <w:right w:val="none" w:sz="0" w:space="0" w:color="auto"/>
                                      </w:divBdr>
                                      <w:divsChild>
                                        <w:div w:id="1285620706">
                                          <w:marLeft w:val="0"/>
                                          <w:marRight w:val="0"/>
                                          <w:marTop w:val="0"/>
                                          <w:marBottom w:val="0"/>
                                          <w:divBdr>
                                            <w:top w:val="none" w:sz="0" w:space="0" w:color="auto"/>
                                            <w:left w:val="none" w:sz="0" w:space="0" w:color="auto"/>
                                            <w:bottom w:val="none" w:sz="0" w:space="0" w:color="auto"/>
                                            <w:right w:val="none" w:sz="0" w:space="0" w:color="auto"/>
                                          </w:divBdr>
                                          <w:divsChild>
                                            <w:div w:id="1403067606">
                                              <w:marLeft w:val="0"/>
                                              <w:marRight w:val="0"/>
                                              <w:marTop w:val="0"/>
                                              <w:marBottom w:val="0"/>
                                              <w:divBdr>
                                                <w:top w:val="none" w:sz="0" w:space="0" w:color="auto"/>
                                                <w:left w:val="none" w:sz="0" w:space="0" w:color="auto"/>
                                                <w:bottom w:val="none" w:sz="0" w:space="0" w:color="auto"/>
                                                <w:right w:val="none" w:sz="0" w:space="0" w:color="auto"/>
                                              </w:divBdr>
                                              <w:divsChild>
                                                <w:div w:id="198251920">
                                                  <w:marLeft w:val="0"/>
                                                  <w:marRight w:val="0"/>
                                                  <w:marTop w:val="0"/>
                                                  <w:marBottom w:val="0"/>
                                                  <w:divBdr>
                                                    <w:top w:val="none" w:sz="0" w:space="0" w:color="auto"/>
                                                    <w:left w:val="none" w:sz="0" w:space="0" w:color="auto"/>
                                                    <w:bottom w:val="none" w:sz="0" w:space="0" w:color="auto"/>
                                                    <w:right w:val="none" w:sz="0" w:space="0" w:color="auto"/>
                                                  </w:divBdr>
                                                  <w:divsChild>
                                                    <w:div w:id="912738786">
                                                      <w:marLeft w:val="810"/>
                                                      <w:marRight w:val="810"/>
                                                      <w:marTop w:val="360"/>
                                                      <w:marBottom w:val="0"/>
                                                      <w:divBdr>
                                                        <w:top w:val="none" w:sz="0" w:space="0" w:color="auto"/>
                                                        <w:left w:val="none" w:sz="0" w:space="0" w:color="auto"/>
                                                        <w:bottom w:val="none" w:sz="0" w:space="0" w:color="auto"/>
                                                        <w:right w:val="none" w:sz="0" w:space="0" w:color="auto"/>
                                                      </w:divBdr>
                                                      <w:divsChild>
                                                        <w:div w:id="538668294">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2104340">
      <w:bodyDiv w:val="1"/>
      <w:marLeft w:val="0"/>
      <w:marRight w:val="0"/>
      <w:marTop w:val="0"/>
      <w:marBottom w:val="0"/>
      <w:divBdr>
        <w:top w:val="none" w:sz="0" w:space="0" w:color="auto"/>
        <w:left w:val="none" w:sz="0" w:space="0" w:color="auto"/>
        <w:bottom w:val="none" w:sz="0" w:space="0" w:color="auto"/>
        <w:right w:val="none" w:sz="0" w:space="0" w:color="auto"/>
      </w:divBdr>
      <w:divsChild>
        <w:div w:id="851340711">
          <w:marLeft w:val="0"/>
          <w:marRight w:val="0"/>
          <w:marTop w:val="0"/>
          <w:marBottom w:val="0"/>
          <w:divBdr>
            <w:top w:val="none" w:sz="0" w:space="0" w:color="auto"/>
            <w:left w:val="none" w:sz="0" w:space="0" w:color="auto"/>
            <w:bottom w:val="none" w:sz="0" w:space="0" w:color="auto"/>
            <w:right w:val="none" w:sz="0" w:space="0" w:color="auto"/>
          </w:divBdr>
          <w:divsChild>
            <w:div w:id="483590866">
              <w:marLeft w:val="0"/>
              <w:marRight w:val="0"/>
              <w:marTop w:val="0"/>
              <w:marBottom w:val="0"/>
              <w:divBdr>
                <w:top w:val="none" w:sz="0" w:space="0" w:color="auto"/>
                <w:left w:val="none" w:sz="0" w:space="0" w:color="auto"/>
                <w:bottom w:val="none" w:sz="0" w:space="0" w:color="auto"/>
                <w:right w:val="none" w:sz="0" w:space="0" w:color="auto"/>
              </w:divBdr>
              <w:divsChild>
                <w:div w:id="414208860">
                  <w:marLeft w:val="0"/>
                  <w:marRight w:val="0"/>
                  <w:marTop w:val="0"/>
                  <w:marBottom w:val="0"/>
                  <w:divBdr>
                    <w:top w:val="none" w:sz="0" w:space="0" w:color="auto"/>
                    <w:left w:val="none" w:sz="0" w:space="0" w:color="auto"/>
                    <w:bottom w:val="none" w:sz="0" w:space="0" w:color="auto"/>
                    <w:right w:val="none" w:sz="0" w:space="0" w:color="auto"/>
                  </w:divBdr>
                  <w:divsChild>
                    <w:div w:id="635112009">
                      <w:marLeft w:val="0"/>
                      <w:marRight w:val="0"/>
                      <w:marTop w:val="0"/>
                      <w:marBottom w:val="0"/>
                      <w:divBdr>
                        <w:top w:val="none" w:sz="0" w:space="0" w:color="auto"/>
                        <w:left w:val="none" w:sz="0" w:space="0" w:color="auto"/>
                        <w:bottom w:val="none" w:sz="0" w:space="0" w:color="auto"/>
                        <w:right w:val="none" w:sz="0" w:space="0" w:color="auto"/>
                      </w:divBdr>
                      <w:divsChild>
                        <w:div w:id="182598552">
                          <w:marLeft w:val="0"/>
                          <w:marRight w:val="0"/>
                          <w:marTop w:val="0"/>
                          <w:marBottom w:val="0"/>
                          <w:divBdr>
                            <w:top w:val="none" w:sz="0" w:space="0" w:color="auto"/>
                            <w:left w:val="none" w:sz="0" w:space="0" w:color="auto"/>
                            <w:bottom w:val="none" w:sz="0" w:space="0" w:color="auto"/>
                            <w:right w:val="none" w:sz="0" w:space="0" w:color="auto"/>
                          </w:divBdr>
                          <w:divsChild>
                            <w:div w:id="133915863">
                              <w:marLeft w:val="0"/>
                              <w:marRight w:val="0"/>
                              <w:marTop w:val="0"/>
                              <w:marBottom w:val="0"/>
                              <w:divBdr>
                                <w:top w:val="none" w:sz="0" w:space="0" w:color="auto"/>
                                <w:left w:val="none" w:sz="0" w:space="0" w:color="auto"/>
                                <w:bottom w:val="none" w:sz="0" w:space="0" w:color="auto"/>
                                <w:right w:val="none" w:sz="0" w:space="0" w:color="auto"/>
                              </w:divBdr>
                            </w:div>
                            <w:div w:id="568152744">
                              <w:marLeft w:val="0"/>
                              <w:marRight w:val="0"/>
                              <w:marTop w:val="0"/>
                              <w:marBottom w:val="0"/>
                              <w:divBdr>
                                <w:top w:val="none" w:sz="0" w:space="0" w:color="auto"/>
                                <w:left w:val="none" w:sz="0" w:space="0" w:color="auto"/>
                                <w:bottom w:val="none" w:sz="0" w:space="0" w:color="auto"/>
                                <w:right w:val="none" w:sz="0" w:space="0" w:color="auto"/>
                              </w:divBdr>
                            </w:div>
                            <w:div w:id="1922370004">
                              <w:marLeft w:val="0"/>
                              <w:marRight w:val="0"/>
                              <w:marTop w:val="0"/>
                              <w:marBottom w:val="0"/>
                              <w:divBdr>
                                <w:top w:val="none" w:sz="0" w:space="0" w:color="auto"/>
                                <w:left w:val="none" w:sz="0" w:space="0" w:color="auto"/>
                                <w:bottom w:val="none" w:sz="0" w:space="0" w:color="auto"/>
                                <w:right w:val="none" w:sz="0" w:space="0" w:color="auto"/>
                              </w:divBdr>
                            </w:div>
                          </w:divsChild>
                        </w:div>
                        <w:div w:id="354424164">
                          <w:marLeft w:val="0"/>
                          <w:marRight w:val="0"/>
                          <w:marTop w:val="0"/>
                          <w:marBottom w:val="0"/>
                          <w:divBdr>
                            <w:top w:val="none" w:sz="0" w:space="0" w:color="auto"/>
                            <w:left w:val="none" w:sz="0" w:space="0" w:color="auto"/>
                            <w:bottom w:val="none" w:sz="0" w:space="0" w:color="auto"/>
                            <w:right w:val="none" w:sz="0" w:space="0" w:color="auto"/>
                          </w:divBdr>
                          <w:divsChild>
                            <w:div w:id="576480014">
                              <w:marLeft w:val="0"/>
                              <w:marRight w:val="0"/>
                              <w:marTop w:val="0"/>
                              <w:marBottom w:val="0"/>
                              <w:divBdr>
                                <w:top w:val="none" w:sz="0" w:space="0" w:color="auto"/>
                                <w:left w:val="none" w:sz="0" w:space="0" w:color="auto"/>
                                <w:bottom w:val="none" w:sz="0" w:space="0" w:color="auto"/>
                                <w:right w:val="none" w:sz="0" w:space="0" w:color="auto"/>
                              </w:divBdr>
                            </w:div>
                            <w:div w:id="753168982">
                              <w:marLeft w:val="0"/>
                              <w:marRight w:val="0"/>
                              <w:marTop w:val="0"/>
                              <w:marBottom w:val="0"/>
                              <w:divBdr>
                                <w:top w:val="none" w:sz="0" w:space="0" w:color="auto"/>
                                <w:left w:val="none" w:sz="0" w:space="0" w:color="auto"/>
                                <w:bottom w:val="none" w:sz="0" w:space="0" w:color="auto"/>
                                <w:right w:val="none" w:sz="0" w:space="0" w:color="auto"/>
                              </w:divBdr>
                              <w:divsChild>
                                <w:div w:id="39598411">
                                  <w:marLeft w:val="0"/>
                                  <w:marRight w:val="0"/>
                                  <w:marTop w:val="0"/>
                                  <w:marBottom w:val="0"/>
                                  <w:divBdr>
                                    <w:top w:val="none" w:sz="0" w:space="0" w:color="auto"/>
                                    <w:left w:val="none" w:sz="0" w:space="0" w:color="auto"/>
                                    <w:bottom w:val="none" w:sz="0" w:space="0" w:color="auto"/>
                                    <w:right w:val="none" w:sz="0" w:space="0" w:color="auto"/>
                                  </w:divBdr>
                                </w:div>
                                <w:div w:id="69084329">
                                  <w:marLeft w:val="0"/>
                                  <w:marRight w:val="0"/>
                                  <w:marTop w:val="0"/>
                                  <w:marBottom w:val="0"/>
                                  <w:divBdr>
                                    <w:top w:val="none" w:sz="0" w:space="0" w:color="auto"/>
                                    <w:left w:val="none" w:sz="0" w:space="0" w:color="auto"/>
                                    <w:bottom w:val="none" w:sz="0" w:space="0" w:color="auto"/>
                                    <w:right w:val="none" w:sz="0" w:space="0" w:color="auto"/>
                                  </w:divBdr>
                                </w:div>
                                <w:div w:id="977034758">
                                  <w:marLeft w:val="0"/>
                                  <w:marRight w:val="0"/>
                                  <w:marTop w:val="0"/>
                                  <w:marBottom w:val="0"/>
                                  <w:divBdr>
                                    <w:top w:val="none" w:sz="0" w:space="0" w:color="auto"/>
                                    <w:left w:val="none" w:sz="0" w:space="0" w:color="auto"/>
                                    <w:bottom w:val="none" w:sz="0" w:space="0" w:color="auto"/>
                                    <w:right w:val="none" w:sz="0" w:space="0" w:color="auto"/>
                                  </w:divBdr>
                                </w:div>
                                <w:div w:id="1959985347">
                                  <w:marLeft w:val="0"/>
                                  <w:marRight w:val="0"/>
                                  <w:marTop w:val="0"/>
                                  <w:marBottom w:val="0"/>
                                  <w:divBdr>
                                    <w:top w:val="none" w:sz="0" w:space="0" w:color="auto"/>
                                    <w:left w:val="none" w:sz="0" w:space="0" w:color="auto"/>
                                    <w:bottom w:val="none" w:sz="0" w:space="0" w:color="auto"/>
                                    <w:right w:val="none" w:sz="0" w:space="0" w:color="auto"/>
                                  </w:divBdr>
                                </w:div>
                              </w:divsChild>
                            </w:div>
                            <w:div w:id="815416486">
                              <w:marLeft w:val="0"/>
                              <w:marRight w:val="0"/>
                              <w:marTop w:val="0"/>
                              <w:marBottom w:val="0"/>
                              <w:divBdr>
                                <w:top w:val="none" w:sz="0" w:space="0" w:color="auto"/>
                                <w:left w:val="none" w:sz="0" w:space="0" w:color="auto"/>
                                <w:bottom w:val="none" w:sz="0" w:space="0" w:color="auto"/>
                                <w:right w:val="none" w:sz="0" w:space="0" w:color="auto"/>
                              </w:divBdr>
                            </w:div>
                            <w:div w:id="959451998">
                              <w:marLeft w:val="0"/>
                              <w:marRight w:val="0"/>
                              <w:marTop w:val="0"/>
                              <w:marBottom w:val="0"/>
                              <w:divBdr>
                                <w:top w:val="none" w:sz="0" w:space="0" w:color="auto"/>
                                <w:left w:val="none" w:sz="0" w:space="0" w:color="auto"/>
                                <w:bottom w:val="none" w:sz="0" w:space="0" w:color="auto"/>
                                <w:right w:val="none" w:sz="0" w:space="0" w:color="auto"/>
                              </w:divBdr>
                              <w:divsChild>
                                <w:div w:id="880093679">
                                  <w:marLeft w:val="0"/>
                                  <w:marRight w:val="0"/>
                                  <w:marTop w:val="0"/>
                                  <w:marBottom w:val="0"/>
                                  <w:divBdr>
                                    <w:top w:val="none" w:sz="0" w:space="0" w:color="auto"/>
                                    <w:left w:val="none" w:sz="0" w:space="0" w:color="auto"/>
                                    <w:bottom w:val="none" w:sz="0" w:space="0" w:color="auto"/>
                                    <w:right w:val="none" w:sz="0" w:space="0" w:color="auto"/>
                                  </w:divBdr>
                                </w:div>
                                <w:div w:id="947658529">
                                  <w:marLeft w:val="0"/>
                                  <w:marRight w:val="0"/>
                                  <w:marTop w:val="0"/>
                                  <w:marBottom w:val="0"/>
                                  <w:divBdr>
                                    <w:top w:val="none" w:sz="0" w:space="0" w:color="auto"/>
                                    <w:left w:val="none" w:sz="0" w:space="0" w:color="auto"/>
                                    <w:bottom w:val="none" w:sz="0" w:space="0" w:color="auto"/>
                                    <w:right w:val="none" w:sz="0" w:space="0" w:color="auto"/>
                                  </w:divBdr>
                                </w:div>
                                <w:div w:id="1281108616">
                                  <w:marLeft w:val="0"/>
                                  <w:marRight w:val="0"/>
                                  <w:marTop w:val="0"/>
                                  <w:marBottom w:val="0"/>
                                  <w:divBdr>
                                    <w:top w:val="none" w:sz="0" w:space="0" w:color="auto"/>
                                    <w:left w:val="none" w:sz="0" w:space="0" w:color="auto"/>
                                    <w:bottom w:val="none" w:sz="0" w:space="0" w:color="auto"/>
                                    <w:right w:val="none" w:sz="0" w:space="0" w:color="auto"/>
                                  </w:divBdr>
                                </w:div>
                                <w:div w:id="1466000209">
                                  <w:marLeft w:val="0"/>
                                  <w:marRight w:val="0"/>
                                  <w:marTop w:val="0"/>
                                  <w:marBottom w:val="0"/>
                                  <w:divBdr>
                                    <w:top w:val="none" w:sz="0" w:space="0" w:color="auto"/>
                                    <w:left w:val="none" w:sz="0" w:space="0" w:color="auto"/>
                                    <w:bottom w:val="none" w:sz="0" w:space="0" w:color="auto"/>
                                    <w:right w:val="none" w:sz="0" w:space="0" w:color="auto"/>
                                  </w:divBdr>
                                </w:div>
                              </w:divsChild>
                            </w:div>
                            <w:div w:id="991253231">
                              <w:marLeft w:val="0"/>
                              <w:marRight w:val="0"/>
                              <w:marTop w:val="0"/>
                              <w:marBottom w:val="0"/>
                              <w:divBdr>
                                <w:top w:val="none" w:sz="0" w:space="0" w:color="auto"/>
                                <w:left w:val="none" w:sz="0" w:space="0" w:color="auto"/>
                                <w:bottom w:val="none" w:sz="0" w:space="0" w:color="auto"/>
                                <w:right w:val="none" w:sz="0" w:space="0" w:color="auto"/>
                              </w:divBdr>
                              <w:divsChild>
                                <w:div w:id="436560230">
                                  <w:marLeft w:val="0"/>
                                  <w:marRight w:val="0"/>
                                  <w:marTop w:val="0"/>
                                  <w:marBottom w:val="0"/>
                                  <w:divBdr>
                                    <w:top w:val="none" w:sz="0" w:space="0" w:color="auto"/>
                                    <w:left w:val="none" w:sz="0" w:space="0" w:color="auto"/>
                                    <w:bottom w:val="none" w:sz="0" w:space="0" w:color="auto"/>
                                    <w:right w:val="none" w:sz="0" w:space="0" w:color="auto"/>
                                  </w:divBdr>
                                </w:div>
                                <w:div w:id="546602525">
                                  <w:marLeft w:val="0"/>
                                  <w:marRight w:val="0"/>
                                  <w:marTop w:val="0"/>
                                  <w:marBottom w:val="0"/>
                                  <w:divBdr>
                                    <w:top w:val="none" w:sz="0" w:space="0" w:color="auto"/>
                                    <w:left w:val="none" w:sz="0" w:space="0" w:color="auto"/>
                                    <w:bottom w:val="none" w:sz="0" w:space="0" w:color="auto"/>
                                    <w:right w:val="none" w:sz="0" w:space="0" w:color="auto"/>
                                  </w:divBdr>
                                </w:div>
                                <w:div w:id="550533563">
                                  <w:marLeft w:val="0"/>
                                  <w:marRight w:val="0"/>
                                  <w:marTop w:val="0"/>
                                  <w:marBottom w:val="0"/>
                                  <w:divBdr>
                                    <w:top w:val="none" w:sz="0" w:space="0" w:color="auto"/>
                                    <w:left w:val="none" w:sz="0" w:space="0" w:color="auto"/>
                                    <w:bottom w:val="none" w:sz="0" w:space="0" w:color="auto"/>
                                    <w:right w:val="none" w:sz="0" w:space="0" w:color="auto"/>
                                  </w:divBdr>
                                </w:div>
                                <w:div w:id="2129666061">
                                  <w:marLeft w:val="0"/>
                                  <w:marRight w:val="0"/>
                                  <w:marTop w:val="0"/>
                                  <w:marBottom w:val="0"/>
                                  <w:divBdr>
                                    <w:top w:val="none" w:sz="0" w:space="0" w:color="auto"/>
                                    <w:left w:val="none" w:sz="0" w:space="0" w:color="auto"/>
                                    <w:bottom w:val="none" w:sz="0" w:space="0" w:color="auto"/>
                                    <w:right w:val="none" w:sz="0" w:space="0" w:color="auto"/>
                                  </w:divBdr>
                                </w:div>
                              </w:divsChild>
                            </w:div>
                            <w:div w:id="1439762211">
                              <w:marLeft w:val="0"/>
                              <w:marRight w:val="0"/>
                              <w:marTop w:val="0"/>
                              <w:marBottom w:val="0"/>
                              <w:divBdr>
                                <w:top w:val="none" w:sz="0" w:space="0" w:color="auto"/>
                                <w:left w:val="none" w:sz="0" w:space="0" w:color="auto"/>
                                <w:bottom w:val="none" w:sz="0" w:space="0" w:color="auto"/>
                                <w:right w:val="none" w:sz="0" w:space="0" w:color="auto"/>
                              </w:divBdr>
                              <w:divsChild>
                                <w:div w:id="180820088">
                                  <w:marLeft w:val="0"/>
                                  <w:marRight w:val="0"/>
                                  <w:marTop w:val="0"/>
                                  <w:marBottom w:val="0"/>
                                  <w:divBdr>
                                    <w:top w:val="none" w:sz="0" w:space="0" w:color="auto"/>
                                    <w:left w:val="none" w:sz="0" w:space="0" w:color="auto"/>
                                    <w:bottom w:val="none" w:sz="0" w:space="0" w:color="auto"/>
                                    <w:right w:val="none" w:sz="0" w:space="0" w:color="auto"/>
                                  </w:divBdr>
                                </w:div>
                                <w:div w:id="790246557">
                                  <w:marLeft w:val="0"/>
                                  <w:marRight w:val="0"/>
                                  <w:marTop w:val="0"/>
                                  <w:marBottom w:val="0"/>
                                  <w:divBdr>
                                    <w:top w:val="none" w:sz="0" w:space="0" w:color="auto"/>
                                    <w:left w:val="none" w:sz="0" w:space="0" w:color="auto"/>
                                    <w:bottom w:val="none" w:sz="0" w:space="0" w:color="auto"/>
                                    <w:right w:val="none" w:sz="0" w:space="0" w:color="auto"/>
                                  </w:divBdr>
                                </w:div>
                                <w:div w:id="1440878556">
                                  <w:marLeft w:val="0"/>
                                  <w:marRight w:val="0"/>
                                  <w:marTop w:val="0"/>
                                  <w:marBottom w:val="0"/>
                                  <w:divBdr>
                                    <w:top w:val="none" w:sz="0" w:space="0" w:color="auto"/>
                                    <w:left w:val="none" w:sz="0" w:space="0" w:color="auto"/>
                                    <w:bottom w:val="none" w:sz="0" w:space="0" w:color="auto"/>
                                    <w:right w:val="none" w:sz="0" w:space="0" w:color="auto"/>
                                  </w:divBdr>
                                </w:div>
                                <w:div w:id="1660190441">
                                  <w:marLeft w:val="0"/>
                                  <w:marRight w:val="0"/>
                                  <w:marTop w:val="0"/>
                                  <w:marBottom w:val="0"/>
                                  <w:divBdr>
                                    <w:top w:val="none" w:sz="0" w:space="0" w:color="auto"/>
                                    <w:left w:val="none" w:sz="0" w:space="0" w:color="auto"/>
                                    <w:bottom w:val="none" w:sz="0" w:space="0" w:color="auto"/>
                                    <w:right w:val="none" w:sz="0" w:space="0" w:color="auto"/>
                                  </w:divBdr>
                                </w:div>
                                <w:div w:id="1958750311">
                                  <w:marLeft w:val="0"/>
                                  <w:marRight w:val="0"/>
                                  <w:marTop w:val="0"/>
                                  <w:marBottom w:val="0"/>
                                  <w:divBdr>
                                    <w:top w:val="none" w:sz="0" w:space="0" w:color="auto"/>
                                    <w:left w:val="none" w:sz="0" w:space="0" w:color="auto"/>
                                    <w:bottom w:val="none" w:sz="0" w:space="0" w:color="auto"/>
                                    <w:right w:val="none" w:sz="0" w:space="0" w:color="auto"/>
                                  </w:divBdr>
                                </w:div>
                                <w:div w:id="2080707838">
                                  <w:marLeft w:val="0"/>
                                  <w:marRight w:val="0"/>
                                  <w:marTop w:val="0"/>
                                  <w:marBottom w:val="0"/>
                                  <w:divBdr>
                                    <w:top w:val="none" w:sz="0" w:space="0" w:color="auto"/>
                                    <w:left w:val="none" w:sz="0" w:space="0" w:color="auto"/>
                                    <w:bottom w:val="none" w:sz="0" w:space="0" w:color="auto"/>
                                    <w:right w:val="none" w:sz="0" w:space="0" w:color="auto"/>
                                  </w:divBdr>
                                </w:div>
                              </w:divsChild>
                            </w:div>
                            <w:div w:id="1447657284">
                              <w:marLeft w:val="0"/>
                              <w:marRight w:val="0"/>
                              <w:marTop w:val="0"/>
                              <w:marBottom w:val="0"/>
                              <w:divBdr>
                                <w:top w:val="none" w:sz="0" w:space="0" w:color="auto"/>
                                <w:left w:val="none" w:sz="0" w:space="0" w:color="auto"/>
                                <w:bottom w:val="none" w:sz="0" w:space="0" w:color="auto"/>
                                <w:right w:val="none" w:sz="0" w:space="0" w:color="auto"/>
                              </w:divBdr>
                              <w:divsChild>
                                <w:div w:id="49117602">
                                  <w:marLeft w:val="0"/>
                                  <w:marRight w:val="0"/>
                                  <w:marTop w:val="0"/>
                                  <w:marBottom w:val="0"/>
                                  <w:divBdr>
                                    <w:top w:val="none" w:sz="0" w:space="0" w:color="auto"/>
                                    <w:left w:val="none" w:sz="0" w:space="0" w:color="auto"/>
                                    <w:bottom w:val="none" w:sz="0" w:space="0" w:color="auto"/>
                                    <w:right w:val="none" w:sz="0" w:space="0" w:color="auto"/>
                                  </w:divBdr>
                                </w:div>
                                <w:div w:id="428739517">
                                  <w:marLeft w:val="0"/>
                                  <w:marRight w:val="0"/>
                                  <w:marTop w:val="0"/>
                                  <w:marBottom w:val="0"/>
                                  <w:divBdr>
                                    <w:top w:val="none" w:sz="0" w:space="0" w:color="auto"/>
                                    <w:left w:val="none" w:sz="0" w:space="0" w:color="auto"/>
                                    <w:bottom w:val="none" w:sz="0" w:space="0" w:color="auto"/>
                                    <w:right w:val="none" w:sz="0" w:space="0" w:color="auto"/>
                                  </w:divBdr>
                                </w:div>
                                <w:div w:id="1477408977">
                                  <w:marLeft w:val="0"/>
                                  <w:marRight w:val="0"/>
                                  <w:marTop w:val="0"/>
                                  <w:marBottom w:val="0"/>
                                  <w:divBdr>
                                    <w:top w:val="none" w:sz="0" w:space="0" w:color="auto"/>
                                    <w:left w:val="none" w:sz="0" w:space="0" w:color="auto"/>
                                    <w:bottom w:val="none" w:sz="0" w:space="0" w:color="auto"/>
                                    <w:right w:val="none" w:sz="0" w:space="0" w:color="auto"/>
                                  </w:divBdr>
                                </w:div>
                                <w:div w:id="1528374014">
                                  <w:marLeft w:val="0"/>
                                  <w:marRight w:val="0"/>
                                  <w:marTop w:val="0"/>
                                  <w:marBottom w:val="0"/>
                                  <w:divBdr>
                                    <w:top w:val="none" w:sz="0" w:space="0" w:color="auto"/>
                                    <w:left w:val="none" w:sz="0" w:space="0" w:color="auto"/>
                                    <w:bottom w:val="none" w:sz="0" w:space="0" w:color="auto"/>
                                    <w:right w:val="none" w:sz="0" w:space="0" w:color="auto"/>
                                  </w:divBdr>
                                </w:div>
                                <w:div w:id="1626081683">
                                  <w:marLeft w:val="0"/>
                                  <w:marRight w:val="0"/>
                                  <w:marTop w:val="0"/>
                                  <w:marBottom w:val="0"/>
                                  <w:divBdr>
                                    <w:top w:val="none" w:sz="0" w:space="0" w:color="auto"/>
                                    <w:left w:val="none" w:sz="0" w:space="0" w:color="auto"/>
                                    <w:bottom w:val="none" w:sz="0" w:space="0" w:color="auto"/>
                                    <w:right w:val="none" w:sz="0" w:space="0" w:color="auto"/>
                                  </w:divBdr>
                                </w:div>
                                <w:div w:id="1988656749">
                                  <w:marLeft w:val="0"/>
                                  <w:marRight w:val="0"/>
                                  <w:marTop w:val="0"/>
                                  <w:marBottom w:val="0"/>
                                  <w:divBdr>
                                    <w:top w:val="none" w:sz="0" w:space="0" w:color="auto"/>
                                    <w:left w:val="none" w:sz="0" w:space="0" w:color="auto"/>
                                    <w:bottom w:val="none" w:sz="0" w:space="0" w:color="auto"/>
                                    <w:right w:val="none" w:sz="0" w:space="0" w:color="auto"/>
                                  </w:divBdr>
                                </w:div>
                                <w:div w:id="2074422888">
                                  <w:marLeft w:val="0"/>
                                  <w:marRight w:val="0"/>
                                  <w:marTop w:val="0"/>
                                  <w:marBottom w:val="0"/>
                                  <w:divBdr>
                                    <w:top w:val="none" w:sz="0" w:space="0" w:color="auto"/>
                                    <w:left w:val="none" w:sz="0" w:space="0" w:color="auto"/>
                                    <w:bottom w:val="none" w:sz="0" w:space="0" w:color="auto"/>
                                    <w:right w:val="none" w:sz="0" w:space="0" w:color="auto"/>
                                  </w:divBdr>
                                </w:div>
                              </w:divsChild>
                            </w:div>
                            <w:div w:id="1462730194">
                              <w:marLeft w:val="0"/>
                              <w:marRight w:val="0"/>
                              <w:marTop w:val="0"/>
                              <w:marBottom w:val="0"/>
                              <w:divBdr>
                                <w:top w:val="none" w:sz="0" w:space="0" w:color="auto"/>
                                <w:left w:val="none" w:sz="0" w:space="0" w:color="auto"/>
                                <w:bottom w:val="none" w:sz="0" w:space="0" w:color="auto"/>
                                <w:right w:val="none" w:sz="0" w:space="0" w:color="auto"/>
                              </w:divBdr>
                              <w:divsChild>
                                <w:div w:id="273949778">
                                  <w:marLeft w:val="0"/>
                                  <w:marRight w:val="0"/>
                                  <w:marTop w:val="0"/>
                                  <w:marBottom w:val="0"/>
                                  <w:divBdr>
                                    <w:top w:val="none" w:sz="0" w:space="0" w:color="auto"/>
                                    <w:left w:val="none" w:sz="0" w:space="0" w:color="auto"/>
                                    <w:bottom w:val="none" w:sz="0" w:space="0" w:color="auto"/>
                                    <w:right w:val="none" w:sz="0" w:space="0" w:color="auto"/>
                                  </w:divBdr>
                                </w:div>
                                <w:div w:id="965350612">
                                  <w:marLeft w:val="0"/>
                                  <w:marRight w:val="0"/>
                                  <w:marTop w:val="0"/>
                                  <w:marBottom w:val="0"/>
                                  <w:divBdr>
                                    <w:top w:val="none" w:sz="0" w:space="0" w:color="auto"/>
                                    <w:left w:val="none" w:sz="0" w:space="0" w:color="auto"/>
                                    <w:bottom w:val="none" w:sz="0" w:space="0" w:color="auto"/>
                                    <w:right w:val="none" w:sz="0" w:space="0" w:color="auto"/>
                                  </w:divBdr>
                                </w:div>
                                <w:div w:id="1365517660">
                                  <w:marLeft w:val="0"/>
                                  <w:marRight w:val="0"/>
                                  <w:marTop w:val="0"/>
                                  <w:marBottom w:val="0"/>
                                  <w:divBdr>
                                    <w:top w:val="none" w:sz="0" w:space="0" w:color="auto"/>
                                    <w:left w:val="none" w:sz="0" w:space="0" w:color="auto"/>
                                    <w:bottom w:val="none" w:sz="0" w:space="0" w:color="auto"/>
                                    <w:right w:val="none" w:sz="0" w:space="0" w:color="auto"/>
                                  </w:divBdr>
                                </w:div>
                                <w:div w:id="2110008952">
                                  <w:marLeft w:val="0"/>
                                  <w:marRight w:val="0"/>
                                  <w:marTop w:val="0"/>
                                  <w:marBottom w:val="0"/>
                                  <w:divBdr>
                                    <w:top w:val="none" w:sz="0" w:space="0" w:color="auto"/>
                                    <w:left w:val="none" w:sz="0" w:space="0" w:color="auto"/>
                                    <w:bottom w:val="none" w:sz="0" w:space="0" w:color="auto"/>
                                    <w:right w:val="none" w:sz="0" w:space="0" w:color="auto"/>
                                  </w:divBdr>
                                </w:div>
                              </w:divsChild>
                            </w:div>
                            <w:div w:id="2122726337">
                              <w:marLeft w:val="0"/>
                              <w:marRight w:val="0"/>
                              <w:marTop w:val="0"/>
                              <w:marBottom w:val="0"/>
                              <w:divBdr>
                                <w:top w:val="none" w:sz="0" w:space="0" w:color="auto"/>
                                <w:left w:val="none" w:sz="0" w:space="0" w:color="auto"/>
                                <w:bottom w:val="none" w:sz="0" w:space="0" w:color="auto"/>
                                <w:right w:val="none" w:sz="0" w:space="0" w:color="auto"/>
                              </w:divBdr>
                              <w:divsChild>
                                <w:div w:id="78715197">
                                  <w:marLeft w:val="0"/>
                                  <w:marRight w:val="0"/>
                                  <w:marTop w:val="0"/>
                                  <w:marBottom w:val="0"/>
                                  <w:divBdr>
                                    <w:top w:val="none" w:sz="0" w:space="0" w:color="auto"/>
                                    <w:left w:val="none" w:sz="0" w:space="0" w:color="auto"/>
                                    <w:bottom w:val="none" w:sz="0" w:space="0" w:color="auto"/>
                                    <w:right w:val="none" w:sz="0" w:space="0" w:color="auto"/>
                                  </w:divBdr>
                                </w:div>
                                <w:div w:id="478621360">
                                  <w:marLeft w:val="0"/>
                                  <w:marRight w:val="0"/>
                                  <w:marTop w:val="0"/>
                                  <w:marBottom w:val="0"/>
                                  <w:divBdr>
                                    <w:top w:val="none" w:sz="0" w:space="0" w:color="auto"/>
                                    <w:left w:val="none" w:sz="0" w:space="0" w:color="auto"/>
                                    <w:bottom w:val="none" w:sz="0" w:space="0" w:color="auto"/>
                                    <w:right w:val="none" w:sz="0" w:space="0" w:color="auto"/>
                                  </w:divBdr>
                                </w:div>
                                <w:div w:id="792096784">
                                  <w:marLeft w:val="0"/>
                                  <w:marRight w:val="0"/>
                                  <w:marTop w:val="0"/>
                                  <w:marBottom w:val="0"/>
                                  <w:divBdr>
                                    <w:top w:val="none" w:sz="0" w:space="0" w:color="auto"/>
                                    <w:left w:val="none" w:sz="0" w:space="0" w:color="auto"/>
                                    <w:bottom w:val="none" w:sz="0" w:space="0" w:color="auto"/>
                                    <w:right w:val="none" w:sz="0" w:space="0" w:color="auto"/>
                                  </w:divBdr>
                                </w:div>
                                <w:div w:id="962421884">
                                  <w:marLeft w:val="0"/>
                                  <w:marRight w:val="0"/>
                                  <w:marTop w:val="0"/>
                                  <w:marBottom w:val="0"/>
                                  <w:divBdr>
                                    <w:top w:val="none" w:sz="0" w:space="0" w:color="auto"/>
                                    <w:left w:val="none" w:sz="0" w:space="0" w:color="auto"/>
                                    <w:bottom w:val="none" w:sz="0" w:space="0" w:color="auto"/>
                                    <w:right w:val="none" w:sz="0" w:space="0" w:color="auto"/>
                                  </w:divBdr>
                                </w:div>
                                <w:div w:id="116300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90701">
                          <w:marLeft w:val="0"/>
                          <w:marRight w:val="0"/>
                          <w:marTop w:val="0"/>
                          <w:marBottom w:val="0"/>
                          <w:divBdr>
                            <w:top w:val="none" w:sz="0" w:space="0" w:color="auto"/>
                            <w:left w:val="none" w:sz="0" w:space="0" w:color="auto"/>
                            <w:bottom w:val="none" w:sz="0" w:space="0" w:color="auto"/>
                            <w:right w:val="none" w:sz="0" w:space="0" w:color="auto"/>
                          </w:divBdr>
                          <w:divsChild>
                            <w:div w:id="69813095">
                              <w:marLeft w:val="0"/>
                              <w:marRight w:val="0"/>
                              <w:marTop w:val="0"/>
                              <w:marBottom w:val="0"/>
                              <w:divBdr>
                                <w:top w:val="none" w:sz="0" w:space="0" w:color="auto"/>
                                <w:left w:val="none" w:sz="0" w:space="0" w:color="auto"/>
                                <w:bottom w:val="none" w:sz="0" w:space="0" w:color="auto"/>
                                <w:right w:val="none" w:sz="0" w:space="0" w:color="auto"/>
                              </w:divBdr>
                            </w:div>
                            <w:div w:id="387077070">
                              <w:marLeft w:val="0"/>
                              <w:marRight w:val="0"/>
                              <w:marTop w:val="0"/>
                              <w:marBottom w:val="0"/>
                              <w:divBdr>
                                <w:top w:val="none" w:sz="0" w:space="0" w:color="auto"/>
                                <w:left w:val="none" w:sz="0" w:space="0" w:color="auto"/>
                                <w:bottom w:val="none" w:sz="0" w:space="0" w:color="auto"/>
                                <w:right w:val="none" w:sz="0" w:space="0" w:color="auto"/>
                              </w:divBdr>
                            </w:div>
                            <w:div w:id="427389942">
                              <w:marLeft w:val="0"/>
                              <w:marRight w:val="0"/>
                              <w:marTop w:val="0"/>
                              <w:marBottom w:val="0"/>
                              <w:divBdr>
                                <w:top w:val="none" w:sz="0" w:space="0" w:color="auto"/>
                                <w:left w:val="none" w:sz="0" w:space="0" w:color="auto"/>
                                <w:bottom w:val="none" w:sz="0" w:space="0" w:color="auto"/>
                                <w:right w:val="none" w:sz="0" w:space="0" w:color="auto"/>
                              </w:divBdr>
                            </w:div>
                            <w:div w:id="686566730">
                              <w:marLeft w:val="0"/>
                              <w:marRight w:val="0"/>
                              <w:marTop w:val="0"/>
                              <w:marBottom w:val="0"/>
                              <w:divBdr>
                                <w:top w:val="none" w:sz="0" w:space="0" w:color="auto"/>
                                <w:left w:val="none" w:sz="0" w:space="0" w:color="auto"/>
                                <w:bottom w:val="none" w:sz="0" w:space="0" w:color="auto"/>
                                <w:right w:val="none" w:sz="0" w:space="0" w:color="auto"/>
                              </w:divBdr>
                            </w:div>
                            <w:div w:id="1146358068">
                              <w:marLeft w:val="0"/>
                              <w:marRight w:val="0"/>
                              <w:marTop w:val="0"/>
                              <w:marBottom w:val="0"/>
                              <w:divBdr>
                                <w:top w:val="none" w:sz="0" w:space="0" w:color="auto"/>
                                <w:left w:val="none" w:sz="0" w:space="0" w:color="auto"/>
                                <w:bottom w:val="none" w:sz="0" w:space="0" w:color="auto"/>
                                <w:right w:val="none" w:sz="0" w:space="0" w:color="auto"/>
                              </w:divBdr>
                            </w:div>
                            <w:div w:id="1562252500">
                              <w:marLeft w:val="0"/>
                              <w:marRight w:val="0"/>
                              <w:marTop w:val="0"/>
                              <w:marBottom w:val="0"/>
                              <w:divBdr>
                                <w:top w:val="none" w:sz="0" w:space="0" w:color="auto"/>
                                <w:left w:val="none" w:sz="0" w:space="0" w:color="auto"/>
                                <w:bottom w:val="none" w:sz="0" w:space="0" w:color="auto"/>
                                <w:right w:val="none" w:sz="0" w:space="0" w:color="auto"/>
                              </w:divBdr>
                            </w:div>
                            <w:div w:id="1743522921">
                              <w:marLeft w:val="0"/>
                              <w:marRight w:val="0"/>
                              <w:marTop w:val="0"/>
                              <w:marBottom w:val="0"/>
                              <w:divBdr>
                                <w:top w:val="none" w:sz="0" w:space="0" w:color="auto"/>
                                <w:left w:val="none" w:sz="0" w:space="0" w:color="auto"/>
                                <w:bottom w:val="none" w:sz="0" w:space="0" w:color="auto"/>
                                <w:right w:val="none" w:sz="0" w:space="0" w:color="auto"/>
                              </w:divBdr>
                            </w:div>
                          </w:divsChild>
                        </w:div>
                        <w:div w:id="981807194">
                          <w:marLeft w:val="0"/>
                          <w:marRight w:val="0"/>
                          <w:marTop w:val="0"/>
                          <w:marBottom w:val="0"/>
                          <w:divBdr>
                            <w:top w:val="none" w:sz="0" w:space="0" w:color="auto"/>
                            <w:left w:val="none" w:sz="0" w:space="0" w:color="auto"/>
                            <w:bottom w:val="none" w:sz="0" w:space="0" w:color="auto"/>
                            <w:right w:val="none" w:sz="0" w:space="0" w:color="auto"/>
                          </w:divBdr>
                        </w:div>
                        <w:div w:id="1637029310">
                          <w:marLeft w:val="0"/>
                          <w:marRight w:val="0"/>
                          <w:marTop w:val="0"/>
                          <w:marBottom w:val="0"/>
                          <w:divBdr>
                            <w:top w:val="none" w:sz="0" w:space="0" w:color="auto"/>
                            <w:left w:val="none" w:sz="0" w:space="0" w:color="auto"/>
                            <w:bottom w:val="none" w:sz="0" w:space="0" w:color="auto"/>
                            <w:right w:val="none" w:sz="0" w:space="0" w:color="auto"/>
                          </w:divBdr>
                        </w:div>
                      </w:divsChild>
                    </w:div>
                    <w:div w:id="6609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84052">
      <w:bodyDiv w:val="1"/>
      <w:marLeft w:val="0"/>
      <w:marRight w:val="0"/>
      <w:marTop w:val="0"/>
      <w:marBottom w:val="0"/>
      <w:divBdr>
        <w:top w:val="none" w:sz="0" w:space="0" w:color="auto"/>
        <w:left w:val="none" w:sz="0" w:space="0" w:color="auto"/>
        <w:bottom w:val="none" w:sz="0" w:space="0" w:color="auto"/>
        <w:right w:val="none" w:sz="0" w:space="0" w:color="auto"/>
      </w:divBdr>
      <w:divsChild>
        <w:div w:id="194970696">
          <w:marLeft w:val="0"/>
          <w:marRight w:val="0"/>
          <w:marTop w:val="0"/>
          <w:marBottom w:val="0"/>
          <w:divBdr>
            <w:top w:val="none" w:sz="0" w:space="0" w:color="auto"/>
            <w:left w:val="none" w:sz="0" w:space="0" w:color="auto"/>
            <w:bottom w:val="none" w:sz="0" w:space="0" w:color="auto"/>
            <w:right w:val="none" w:sz="0" w:space="0" w:color="auto"/>
          </w:divBdr>
          <w:divsChild>
            <w:div w:id="1356299757">
              <w:marLeft w:val="0"/>
              <w:marRight w:val="0"/>
              <w:marTop w:val="0"/>
              <w:marBottom w:val="0"/>
              <w:divBdr>
                <w:top w:val="none" w:sz="0" w:space="0" w:color="auto"/>
                <w:left w:val="none" w:sz="0" w:space="0" w:color="auto"/>
                <w:bottom w:val="none" w:sz="0" w:space="0" w:color="auto"/>
                <w:right w:val="none" w:sz="0" w:space="0" w:color="auto"/>
              </w:divBdr>
              <w:divsChild>
                <w:div w:id="944843477">
                  <w:marLeft w:val="0"/>
                  <w:marRight w:val="0"/>
                  <w:marTop w:val="0"/>
                  <w:marBottom w:val="0"/>
                  <w:divBdr>
                    <w:top w:val="none" w:sz="0" w:space="0" w:color="auto"/>
                    <w:left w:val="none" w:sz="0" w:space="0" w:color="auto"/>
                    <w:bottom w:val="none" w:sz="0" w:space="0" w:color="auto"/>
                    <w:right w:val="none" w:sz="0" w:space="0" w:color="auto"/>
                  </w:divBdr>
                  <w:divsChild>
                    <w:div w:id="1260330002">
                      <w:marLeft w:val="0"/>
                      <w:marRight w:val="0"/>
                      <w:marTop w:val="0"/>
                      <w:marBottom w:val="0"/>
                      <w:divBdr>
                        <w:top w:val="none" w:sz="0" w:space="0" w:color="auto"/>
                        <w:left w:val="none" w:sz="0" w:space="0" w:color="auto"/>
                        <w:bottom w:val="none" w:sz="0" w:space="0" w:color="auto"/>
                        <w:right w:val="none" w:sz="0" w:space="0" w:color="auto"/>
                      </w:divBdr>
                      <w:divsChild>
                        <w:div w:id="236134447">
                          <w:marLeft w:val="0"/>
                          <w:marRight w:val="0"/>
                          <w:marTop w:val="0"/>
                          <w:marBottom w:val="0"/>
                          <w:divBdr>
                            <w:top w:val="none" w:sz="0" w:space="0" w:color="auto"/>
                            <w:left w:val="none" w:sz="0" w:space="0" w:color="auto"/>
                            <w:bottom w:val="none" w:sz="0" w:space="0" w:color="auto"/>
                            <w:right w:val="none" w:sz="0" w:space="0" w:color="auto"/>
                          </w:divBdr>
                        </w:div>
                        <w:div w:id="1027289961">
                          <w:marLeft w:val="0"/>
                          <w:marRight w:val="0"/>
                          <w:marTop w:val="0"/>
                          <w:marBottom w:val="0"/>
                          <w:divBdr>
                            <w:top w:val="none" w:sz="0" w:space="0" w:color="auto"/>
                            <w:left w:val="none" w:sz="0" w:space="0" w:color="auto"/>
                            <w:bottom w:val="none" w:sz="0" w:space="0" w:color="auto"/>
                            <w:right w:val="none" w:sz="0" w:space="0" w:color="auto"/>
                          </w:divBdr>
                        </w:div>
                      </w:divsChild>
                    </w:div>
                    <w:div w:id="20264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10021">
      <w:bodyDiv w:val="1"/>
      <w:marLeft w:val="0"/>
      <w:marRight w:val="0"/>
      <w:marTop w:val="0"/>
      <w:marBottom w:val="0"/>
      <w:divBdr>
        <w:top w:val="none" w:sz="0" w:space="0" w:color="auto"/>
        <w:left w:val="none" w:sz="0" w:space="0" w:color="auto"/>
        <w:bottom w:val="none" w:sz="0" w:space="0" w:color="auto"/>
        <w:right w:val="none" w:sz="0" w:space="0" w:color="auto"/>
      </w:divBdr>
    </w:div>
    <w:div w:id="1316446613">
      <w:bodyDiv w:val="1"/>
      <w:marLeft w:val="0"/>
      <w:marRight w:val="0"/>
      <w:marTop w:val="0"/>
      <w:marBottom w:val="0"/>
      <w:divBdr>
        <w:top w:val="none" w:sz="0" w:space="0" w:color="auto"/>
        <w:left w:val="none" w:sz="0" w:space="0" w:color="auto"/>
        <w:bottom w:val="none" w:sz="0" w:space="0" w:color="auto"/>
        <w:right w:val="none" w:sz="0" w:space="0" w:color="auto"/>
      </w:divBdr>
    </w:div>
    <w:div w:id="1334721266">
      <w:bodyDiv w:val="1"/>
      <w:marLeft w:val="0"/>
      <w:marRight w:val="0"/>
      <w:marTop w:val="0"/>
      <w:marBottom w:val="0"/>
      <w:divBdr>
        <w:top w:val="none" w:sz="0" w:space="0" w:color="auto"/>
        <w:left w:val="none" w:sz="0" w:space="0" w:color="auto"/>
        <w:bottom w:val="none" w:sz="0" w:space="0" w:color="auto"/>
        <w:right w:val="none" w:sz="0" w:space="0" w:color="auto"/>
      </w:divBdr>
    </w:div>
    <w:div w:id="1341159684">
      <w:bodyDiv w:val="1"/>
      <w:marLeft w:val="0"/>
      <w:marRight w:val="0"/>
      <w:marTop w:val="0"/>
      <w:marBottom w:val="0"/>
      <w:divBdr>
        <w:top w:val="none" w:sz="0" w:space="0" w:color="auto"/>
        <w:left w:val="none" w:sz="0" w:space="0" w:color="auto"/>
        <w:bottom w:val="none" w:sz="0" w:space="0" w:color="auto"/>
        <w:right w:val="none" w:sz="0" w:space="0" w:color="auto"/>
      </w:divBdr>
      <w:divsChild>
        <w:div w:id="1152255185">
          <w:marLeft w:val="0"/>
          <w:marRight w:val="0"/>
          <w:marTop w:val="0"/>
          <w:marBottom w:val="0"/>
          <w:divBdr>
            <w:top w:val="none" w:sz="0" w:space="0" w:color="auto"/>
            <w:left w:val="none" w:sz="0" w:space="0" w:color="auto"/>
            <w:bottom w:val="none" w:sz="0" w:space="0" w:color="auto"/>
            <w:right w:val="none" w:sz="0" w:space="0" w:color="auto"/>
          </w:divBdr>
          <w:divsChild>
            <w:div w:id="1052466217">
              <w:marLeft w:val="0"/>
              <w:marRight w:val="0"/>
              <w:marTop w:val="0"/>
              <w:marBottom w:val="0"/>
              <w:divBdr>
                <w:top w:val="none" w:sz="0" w:space="0" w:color="auto"/>
                <w:left w:val="none" w:sz="0" w:space="0" w:color="auto"/>
                <w:bottom w:val="none" w:sz="0" w:space="0" w:color="auto"/>
                <w:right w:val="none" w:sz="0" w:space="0" w:color="auto"/>
              </w:divBdr>
              <w:divsChild>
                <w:div w:id="1896499677">
                  <w:marLeft w:val="0"/>
                  <w:marRight w:val="0"/>
                  <w:marTop w:val="0"/>
                  <w:marBottom w:val="0"/>
                  <w:divBdr>
                    <w:top w:val="none" w:sz="0" w:space="0" w:color="auto"/>
                    <w:left w:val="none" w:sz="0" w:space="0" w:color="auto"/>
                    <w:bottom w:val="none" w:sz="0" w:space="0" w:color="auto"/>
                    <w:right w:val="none" w:sz="0" w:space="0" w:color="auto"/>
                  </w:divBdr>
                  <w:divsChild>
                    <w:div w:id="152989288">
                      <w:marLeft w:val="0"/>
                      <w:marRight w:val="0"/>
                      <w:marTop w:val="0"/>
                      <w:marBottom w:val="0"/>
                      <w:divBdr>
                        <w:top w:val="none" w:sz="0" w:space="0" w:color="auto"/>
                        <w:left w:val="none" w:sz="0" w:space="0" w:color="auto"/>
                        <w:bottom w:val="none" w:sz="0" w:space="0" w:color="auto"/>
                        <w:right w:val="none" w:sz="0" w:space="0" w:color="auto"/>
                      </w:divBdr>
                      <w:divsChild>
                        <w:div w:id="127286994">
                          <w:marLeft w:val="0"/>
                          <w:marRight w:val="0"/>
                          <w:marTop w:val="0"/>
                          <w:marBottom w:val="0"/>
                          <w:divBdr>
                            <w:top w:val="none" w:sz="0" w:space="0" w:color="auto"/>
                            <w:left w:val="none" w:sz="0" w:space="0" w:color="auto"/>
                            <w:bottom w:val="none" w:sz="0" w:space="0" w:color="auto"/>
                            <w:right w:val="none" w:sz="0" w:space="0" w:color="auto"/>
                          </w:divBdr>
                        </w:div>
                        <w:div w:id="933250617">
                          <w:marLeft w:val="0"/>
                          <w:marRight w:val="0"/>
                          <w:marTop w:val="0"/>
                          <w:marBottom w:val="0"/>
                          <w:divBdr>
                            <w:top w:val="none" w:sz="0" w:space="0" w:color="auto"/>
                            <w:left w:val="none" w:sz="0" w:space="0" w:color="auto"/>
                            <w:bottom w:val="none" w:sz="0" w:space="0" w:color="auto"/>
                            <w:right w:val="none" w:sz="0" w:space="0" w:color="auto"/>
                          </w:divBdr>
                        </w:div>
                      </w:divsChild>
                    </w:div>
                    <w:div w:id="1199052446">
                      <w:marLeft w:val="0"/>
                      <w:marRight w:val="0"/>
                      <w:marTop w:val="0"/>
                      <w:marBottom w:val="0"/>
                      <w:divBdr>
                        <w:top w:val="none" w:sz="0" w:space="0" w:color="auto"/>
                        <w:left w:val="none" w:sz="0" w:space="0" w:color="auto"/>
                        <w:bottom w:val="none" w:sz="0" w:space="0" w:color="auto"/>
                        <w:right w:val="none" w:sz="0" w:space="0" w:color="auto"/>
                      </w:divBdr>
                    </w:div>
                    <w:div w:id="12872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48750">
      <w:bodyDiv w:val="1"/>
      <w:marLeft w:val="0"/>
      <w:marRight w:val="0"/>
      <w:marTop w:val="0"/>
      <w:marBottom w:val="0"/>
      <w:divBdr>
        <w:top w:val="none" w:sz="0" w:space="0" w:color="auto"/>
        <w:left w:val="none" w:sz="0" w:space="0" w:color="auto"/>
        <w:bottom w:val="none" w:sz="0" w:space="0" w:color="auto"/>
        <w:right w:val="none" w:sz="0" w:space="0" w:color="auto"/>
      </w:divBdr>
      <w:divsChild>
        <w:div w:id="1432319316">
          <w:marLeft w:val="0"/>
          <w:marRight w:val="0"/>
          <w:marTop w:val="0"/>
          <w:marBottom w:val="0"/>
          <w:divBdr>
            <w:top w:val="none" w:sz="0" w:space="0" w:color="auto"/>
            <w:left w:val="none" w:sz="0" w:space="0" w:color="auto"/>
            <w:bottom w:val="none" w:sz="0" w:space="0" w:color="auto"/>
            <w:right w:val="none" w:sz="0" w:space="0" w:color="auto"/>
          </w:divBdr>
          <w:divsChild>
            <w:div w:id="661278154">
              <w:marLeft w:val="0"/>
              <w:marRight w:val="0"/>
              <w:marTop w:val="0"/>
              <w:marBottom w:val="0"/>
              <w:divBdr>
                <w:top w:val="none" w:sz="0" w:space="0" w:color="auto"/>
                <w:left w:val="none" w:sz="0" w:space="0" w:color="auto"/>
                <w:bottom w:val="none" w:sz="0" w:space="0" w:color="auto"/>
                <w:right w:val="none" w:sz="0" w:space="0" w:color="auto"/>
              </w:divBdr>
              <w:divsChild>
                <w:div w:id="1212304781">
                  <w:marLeft w:val="0"/>
                  <w:marRight w:val="0"/>
                  <w:marTop w:val="0"/>
                  <w:marBottom w:val="0"/>
                  <w:divBdr>
                    <w:top w:val="none" w:sz="0" w:space="0" w:color="auto"/>
                    <w:left w:val="none" w:sz="0" w:space="0" w:color="auto"/>
                    <w:bottom w:val="none" w:sz="0" w:space="0" w:color="auto"/>
                    <w:right w:val="none" w:sz="0" w:space="0" w:color="auto"/>
                  </w:divBdr>
                  <w:divsChild>
                    <w:div w:id="1977250189">
                      <w:marLeft w:val="1"/>
                      <w:marRight w:val="1"/>
                      <w:marTop w:val="0"/>
                      <w:marBottom w:val="0"/>
                      <w:divBdr>
                        <w:top w:val="none" w:sz="0" w:space="0" w:color="auto"/>
                        <w:left w:val="none" w:sz="0" w:space="0" w:color="auto"/>
                        <w:bottom w:val="none" w:sz="0" w:space="0" w:color="auto"/>
                        <w:right w:val="none" w:sz="0" w:space="0" w:color="auto"/>
                      </w:divBdr>
                      <w:divsChild>
                        <w:div w:id="432164889">
                          <w:marLeft w:val="0"/>
                          <w:marRight w:val="0"/>
                          <w:marTop w:val="0"/>
                          <w:marBottom w:val="0"/>
                          <w:divBdr>
                            <w:top w:val="none" w:sz="0" w:space="0" w:color="auto"/>
                            <w:left w:val="none" w:sz="0" w:space="0" w:color="auto"/>
                            <w:bottom w:val="none" w:sz="0" w:space="0" w:color="auto"/>
                            <w:right w:val="none" w:sz="0" w:space="0" w:color="auto"/>
                          </w:divBdr>
                          <w:divsChild>
                            <w:div w:id="1683162123">
                              <w:marLeft w:val="0"/>
                              <w:marRight w:val="0"/>
                              <w:marTop w:val="0"/>
                              <w:marBottom w:val="360"/>
                              <w:divBdr>
                                <w:top w:val="none" w:sz="0" w:space="0" w:color="auto"/>
                                <w:left w:val="none" w:sz="0" w:space="0" w:color="auto"/>
                                <w:bottom w:val="none" w:sz="0" w:space="0" w:color="auto"/>
                                <w:right w:val="none" w:sz="0" w:space="0" w:color="auto"/>
                              </w:divBdr>
                              <w:divsChild>
                                <w:div w:id="2127696006">
                                  <w:marLeft w:val="0"/>
                                  <w:marRight w:val="0"/>
                                  <w:marTop w:val="0"/>
                                  <w:marBottom w:val="0"/>
                                  <w:divBdr>
                                    <w:top w:val="none" w:sz="0" w:space="0" w:color="auto"/>
                                    <w:left w:val="none" w:sz="0" w:space="0" w:color="auto"/>
                                    <w:bottom w:val="none" w:sz="0" w:space="0" w:color="auto"/>
                                    <w:right w:val="none" w:sz="0" w:space="0" w:color="auto"/>
                                  </w:divBdr>
                                  <w:divsChild>
                                    <w:div w:id="1163740385">
                                      <w:marLeft w:val="0"/>
                                      <w:marRight w:val="0"/>
                                      <w:marTop w:val="0"/>
                                      <w:marBottom w:val="0"/>
                                      <w:divBdr>
                                        <w:top w:val="none" w:sz="0" w:space="0" w:color="auto"/>
                                        <w:left w:val="none" w:sz="0" w:space="0" w:color="auto"/>
                                        <w:bottom w:val="none" w:sz="0" w:space="0" w:color="auto"/>
                                        <w:right w:val="none" w:sz="0" w:space="0" w:color="auto"/>
                                      </w:divBdr>
                                      <w:divsChild>
                                        <w:div w:id="325089397">
                                          <w:marLeft w:val="0"/>
                                          <w:marRight w:val="0"/>
                                          <w:marTop w:val="0"/>
                                          <w:marBottom w:val="0"/>
                                          <w:divBdr>
                                            <w:top w:val="none" w:sz="0" w:space="0" w:color="auto"/>
                                            <w:left w:val="none" w:sz="0" w:space="0" w:color="auto"/>
                                            <w:bottom w:val="none" w:sz="0" w:space="0" w:color="auto"/>
                                            <w:right w:val="none" w:sz="0" w:space="0" w:color="auto"/>
                                          </w:divBdr>
                                          <w:divsChild>
                                            <w:div w:id="601424817">
                                              <w:marLeft w:val="0"/>
                                              <w:marRight w:val="0"/>
                                              <w:marTop w:val="0"/>
                                              <w:marBottom w:val="0"/>
                                              <w:divBdr>
                                                <w:top w:val="none" w:sz="0" w:space="0" w:color="auto"/>
                                                <w:left w:val="none" w:sz="0" w:space="0" w:color="auto"/>
                                                <w:bottom w:val="none" w:sz="0" w:space="0" w:color="auto"/>
                                                <w:right w:val="none" w:sz="0" w:space="0" w:color="auto"/>
                                              </w:divBdr>
                                              <w:divsChild>
                                                <w:div w:id="1726561665">
                                                  <w:marLeft w:val="0"/>
                                                  <w:marRight w:val="0"/>
                                                  <w:marTop w:val="0"/>
                                                  <w:marBottom w:val="0"/>
                                                  <w:divBdr>
                                                    <w:top w:val="none" w:sz="0" w:space="0" w:color="auto"/>
                                                    <w:left w:val="none" w:sz="0" w:space="0" w:color="auto"/>
                                                    <w:bottom w:val="none" w:sz="0" w:space="0" w:color="auto"/>
                                                    <w:right w:val="none" w:sz="0" w:space="0" w:color="auto"/>
                                                  </w:divBdr>
                                                  <w:divsChild>
                                                    <w:div w:id="983896191">
                                                      <w:marLeft w:val="810"/>
                                                      <w:marRight w:val="810"/>
                                                      <w:marTop w:val="360"/>
                                                      <w:marBottom w:val="0"/>
                                                      <w:divBdr>
                                                        <w:top w:val="none" w:sz="0" w:space="0" w:color="auto"/>
                                                        <w:left w:val="none" w:sz="0" w:space="0" w:color="auto"/>
                                                        <w:bottom w:val="none" w:sz="0" w:space="0" w:color="auto"/>
                                                        <w:right w:val="none" w:sz="0" w:space="0" w:color="auto"/>
                                                      </w:divBdr>
                                                      <w:divsChild>
                                                        <w:div w:id="2027366965">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7658787">
      <w:bodyDiv w:val="1"/>
      <w:marLeft w:val="0"/>
      <w:marRight w:val="0"/>
      <w:marTop w:val="0"/>
      <w:marBottom w:val="0"/>
      <w:divBdr>
        <w:top w:val="none" w:sz="0" w:space="0" w:color="auto"/>
        <w:left w:val="none" w:sz="0" w:space="0" w:color="auto"/>
        <w:bottom w:val="none" w:sz="0" w:space="0" w:color="auto"/>
        <w:right w:val="none" w:sz="0" w:space="0" w:color="auto"/>
      </w:divBdr>
    </w:div>
    <w:div w:id="1384869604">
      <w:bodyDiv w:val="1"/>
      <w:marLeft w:val="0"/>
      <w:marRight w:val="0"/>
      <w:marTop w:val="0"/>
      <w:marBottom w:val="0"/>
      <w:divBdr>
        <w:top w:val="none" w:sz="0" w:space="0" w:color="auto"/>
        <w:left w:val="none" w:sz="0" w:space="0" w:color="auto"/>
        <w:bottom w:val="none" w:sz="0" w:space="0" w:color="auto"/>
        <w:right w:val="none" w:sz="0" w:space="0" w:color="auto"/>
      </w:divBdr>
    </w:div>
    <w:div w:id="1443306346">
      <w:bodyDiv w:val="1"/>
      <w:marLeft w:val="0"/>
      <w:marRight w:val="0"/>
      <w:marTop w:val="0"/>
      <w:marBottom w:val="0"/>
      <w:divBdr>
        <w:top w:val="none" w:sz="0" w:space="0" w:color="auto"/>
        <w:left w:val="none" w:sz="0" w:space="0" w:color="auto"/>
        <w:bottom w:val="none" w:sz="0" w:space="0" w:color="auto"/>
        <w:right w:val="none" w:sz="0" w:space="0" w:color="auto"/>
      </w:divBdr>
      <w:divsChild>
        <w:div w:id="555360174">
          <w:marLeft w:val="0"/>
          <w:marRight w:val="0"/>
          <w:marTop w:val="0"/>
          <w:marBottom w:val="0"/>
          <w:divBdr>
            <w:top w:val="none" w:sz="0" w:space="0" w:color="auto"/>
            <w:left w:val="none" w:sz="0" w:space="0" w:color="auto"/>
            <w:bottom w:val="none" w:sz="0" w:space="0" w:color="auto"/>
            <w:right w:val="none" w:sz="0" w:space="0" w:color="auto"/>
          </w:divBdr>
          <w:divsChild>
            <w:div w:id="1477334903">
              <w:marLeft w:val="0"/>
              <w:marRight w:val="0"/>
              <w:marTop w:val="0"/>
              <w:marBottom w:val="0"/>
              <w:divBdr>
                <w:top w:val="none" w:sz="0" w:space="0" w:color="auto"/>
                <w:left w:val="none" w:sz="0" w:space="0" w:color="auto"/>
                <w:bottom w:val="none" w:sz="0" w:space="0" w:color="auto"/>
                <w:right w:val="none" w:sz="0" w:space="0" w:color="auto"/>
              </w:divBdr>
              <w:divsChild>
                <w:div w:id="571045255">
                  <w:marLeft w:val="0"/>
                  <w:marRight w:val="0"/>
                  <w:marTop w:val="0"/>
                  <w:marBottom w:val="0"/>
                  <w:divBdr>
                    <w:top w:val="none" w:sz="0" w:space="0" w:color="auto"/>
                    <w:left w:val="none" w:sz="0" w:space="0" w:color="auto"/>
                    <w:bottom w:val="none" w:sz="0" w:space="0" w:color="auto"/>
                    <w:right w:val="none" w:sz="0" w:space="0" w:color="auto"/>
                  </w:divBdr>
                  <w:divsChild>
                    <w:div w:id="172692162">
                      <w:marLeft w:val="0"/>
                      <w:marRight w:val="0"/>
                      <w:marTop w:val="0"/>
                      <w:marBottom w:val="0"/>
                      <w:divBdr>
                        <w:top w:val="none" w:sz="0" w:space="0" w:color="auto"/>
                        <w:left w:val="none" w:sz="0" w:space="0" w:color="auto"/>
                        <w:bottom w:val="none" w:sz="0" w:space="0" w:color="auto"/>
                        <w:right w:val="none" w:sz="0" w:space="0" w:color="auto"/>
                      </w:divBdr>
                    </w:div>
                    <w:div w:id="9122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37956">
      <w:bodyDiv w:val="1"/>
      <w:marLeft w:val="0"/>
      <w:marRight w:val="0"/>
      <w:marTop w:val="0"/>
      <w:marBottom w:val="0"/>
      <w:divBdr>
        <w:top w:val="none" w:sz="0" w:space="0" w:color="auto"/>
        <w:left w:val="none" w:sz="0" w:space="0" w:color="auto"/>
        <w:bottom w:val="none" w:sz="0" w:space="0" w:color="auto"/>
        <w:right w:val="none" w:sz="0" w:space="0" w:color="auto"/>
      </w:divBdr>
      <w:divsChild>
        <w:div w:id="1713651485">
          <w:marLeft w:val="0"/>
          <w:marRight w:val="0"/>
          <w:marTop w:val="0"/>
          <w:marBottom w:val="0"/>
          <w:divBdr>
            <w:top w:val="none" w:sz="0" w:space="0" w:color="auto"/>
            <w:left w:val="none" w:sz="0" w:space="0" w:color="auto"/>
            <w:bottom w:val="none" w:sz="0" w:space="0" w:color="auto"/>
            <w:right w:val="none" w:sz="0" w:space="0" w:color="auto"/>
          </w:divBdr>
        </w:div>
      </w:divsChild>
    </w:div>
    <w:div w:id="1488859991">
      <w:bodyDiv w:val="1"/>
      <w:marLeft w:val="0"/>
      <w:marRight w:val="0"/>
      <w:marTop w:val="0"/>
      <w:marBottom w:val="0"/>
      <w:divBdr>
        <w:top w:val="none" w:sz="0" w:space="0" w:color="auto"/>
        <w:left w:val="none" w:sz="0" w:space="0" w:color="auto"/>
        <w:bottom w:val="none" w:sz="0" w:space="0" w:color="auto"/>
        <w:right w:val="none" w:sz="0" w:space="0" w:color="auto"/>
      </w:divBdr>
    </w:div>
    <w:div w:id="1507402665">
      <w:bodyDiv w:val="1"/>
      <w:marLeft w:val="0"/>
      <w:marRight w:val="0"/>
      <w:marTop w:val="0"/>
      <w:marBottom w:val="0"/>
      <w:divBdr>
        <w:top w:val="none" w:sz="0" w:space="0" w:color="auto"/>
        <w:left w:val="none" w:sz="0" w:space="0" w:color="auto"/>
        <w:bottom w:val="none" w:sz="0" w:space="0" w:color="auto"/>
        <w:right w:val="none" w:sz="0" w:space="0" w:color="auto"/>
      </w:divBdr>
    </w:div>
    <w:div w:id="1522668176">
      <w:bodyDiv w:val="1"/>
      <w:marLeft w:val="0"/>
      <w:marRight w:val="0"/>
      <w:marTop w:val="0"/>
      <w:marBottom w:val="0"/>
      <w:divBdr>
        <w:top w:val="none" w:sz="0" w:space="0" w:color="auto"/>
        <w:left w:val="none" w:sz="0" w:space="0" w:color="auto"/>
        <w:bottom w:val="none" w:sz="0" w:space="0" w:color="auto"/>
        <w:right w:val="none" w:sz="0" w:space="0" w:color="auto"/>
      </w:divBdr>
      <w:divsChild>
        <w:div w:id="695617196">
          <w:marLeft w:val="0"/>
          <w:marRight w:val="0"/>
          <w:marTop w:val="0"/>
          <w:marBottom w:val="0"/>
          <w:divBdr>
            <w:top w:val="none" w:sz="0" w:space="0" w:color="auto"/>
            <w:left w:val="none" w:sz="0" w:space="0" w:color="auto"/>
            <w:bottom w:val="none" w:sz="0" w:space="0" w:color="auto"/>
            <w:right w:val="none" w:sz="0" w:space="0" w:color="auto"/>
          </w:divBdr>
          <w:divsChild>
            <w:div w:id="1054307724">
              <w:marLeft w:val="0"/>
              <w:marRight w:val="0"/>
              <w:marTop w:val="0"/>
              <w:marBottom w:val="0"/>
              <w:divBdr>
                <w:top w:val="none" w:sz="0" w:space="0" w:color="auto"/>
                <w:left w:val="none" w:sz="0" w:space="0" w:color="auto"/>
                <w:bottom w:val="none" w:sz="0" w:space="0" w:color="auto"/>
                <w:right w:val="none" w:sz="0" w:space="0" w:color="auto"/>
              </w:divBdr>
              <w:divsChild>
                <w:div w:id="426267982">
                  <w:marLeft w:val="0"/>
                  <w:marRight w:val="0"/>
                  <w:marTop w:val="0"/>
                  <w:marBottom w:val="0"/>
                  <w:divBdr>
                    <w:top w:val="none" w:sz="0" w:space="0" w:color="auto"/>
                    <w:left w:val="none" w:sz="0" w:space="0" w:color="auto"/>
                    <w:bottom w:val="none" w:sz="0" w:space="0" w:color="auto"/>
                    <w:right w:val="none" w:sz="0" w:space="0" w:color="auto"/>
                  </w:divBdr>
                  <w:divsChild>
                    <w:div w:id="185626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69697">
      <w:bodyDiv w:val="1"/>
      <w:marLeft w:val="0"/>
      <w:marRight w:val="0"/>
      <w:marTop w:val="0"/>
      <w:marBottom w:val="0"/>
      <w:divBdr>
        <w:top w:val="none" w:sz="0" w:space="0" w:color="auto"/>
        <w:left w:val="none" w:sz="0" w:space="0" w:color="auto"/>
        <w:bottom w:val="none" w:sz="0" w:space="0" w:color="auto"/>
        <w:right w:val="none" w:sz="0" w:space="0" w:color="auto"/>
      </w:divBdr>
      <w:divsChild>
        <w:div w:id="365377659">
          <w:marLeft w:val="0"/>
          <w:marRight w:val="0"/>
          <w:marTop w:val="0"/>
          <w:marBottom w:val="0"/>
          <w:divBdr>
            <w:top w:val="none" w:sz="0" w:space="0" w:color="auto"/>
            <w:left w:val="none" w:sz="0" w:space="0" w:color="auto"/>
            <w:bottom w:val="none" w:sz="0" w:space="0" w:color="auto"/>
            <w:right w:val="none" w:sz="0" w:space="0" w:color="auto"/>
          </w:divBdr>
          <w:divsChild>
            <w:div w:id="175996060">
              <w:marLeft w:val="0"/>
              <w:marRight w:val="0"/>
              <w:marTop w:val="0"/>
              <w:marBottom w:val="0"/>
              <w:divBdr>
                <w:top w:val="none" w:sz="0" w:space="0" w:color="auto"/>
                <w:left w:val="none" w:sz="0" w:space="0" w:color="auto"/>
                <w:bottom w:val="none" w:sz="0" w:space="0" w:color="auto"/>
                <w:right w:val="none" w:sz="0" w:space="0" w:color="auto"/>
              </w:divBdr>
              <w:divsChild>
                <w:div w:id="1578707407">
                  <w:marLeft w:val="0"/>
                  <w:marRight w:val="0"/>
                  <w:marTop w:val="0"/>
                  <w:marBottom w:val="0"/>
                  <w:divBdr>
                    <w:top w:val="none" w:sz="0" w:space="0" w:color="auto"/>
                    <w:left w:val="none" w:sz="0" w:space="0" w:color="auto"/>
                    <w:bottom w:val="none" w:sz="0" w:space="0" w:color="auto"/>
                    <w:right w:val="none" w:sz="0" w:space="0" w:color="auto"/>
                  </w:divBdr>
                  <w:divsChild>
                    <w:div w:id="1845700289">
                      <w:marLeft w:val="0"/>
                      <w:marRight w:val="0"/>
                      <w:marTop w:val="0"/>
                      <w:marBottom w:val="0"/>
                      <w:divBdr>
                        <w:top w:val="none" w:sz="0" w:space="0" w:color="auto"/>
                        <w:left w:val="none" w:sz="0" w:space="0" w:color="auto"/>
                        <w:bottom w:val="none" w:sz="0" w:space="0" w:color="auto"/>
                        <w:right w:val="none" w:sz="0" w:space="0" w:color="auto"/>
                      </w:divBdr>
                      <w:divsChild>
                        <w:div w:id="1895039159">
                          <w:marLeft w:val="0"/>
                          <w:marRight w:val="0"/>
                          <w:marTop w:val="0"/>
                          <w:marBottom w:val="0"/>
                          <w:divBdr>
                            <w:top w:val="none" w:sz="0" w:space="0" w:color="auto"/>
                            <w:left w:val="none" w:sz="0" w:space="0" w:color="auto"/>
                            <w:bottom w:val="none" w:sz="0" w:space="0" w:color="auto"/>
                            <w:right w:val="none" w:sz="0" w:space="0" w:color="auto"/>
                          </w:divBdr>
                          <w:divsChild>
                            <w:div w:id="1634822074">
                              <w:marLeft w:val="0"/>
                              <w:marRight w:val="0"/>
                              <w:marTop w:val="0"/>
                              <w:marBottom w:val="0"/>
                              <w:divBdr>
                                <w:top w:val="none" w:sz="0" w:space="0" w:color="auto"/>
                                <w:left w:val="none" w:sz="0" w:space="0" w:color="auto"/>
                                <w:bottom w:val="none" w:sz="0" w:space="0" w:color="auto"/>
                                <w:right w:val="none" w:sz="0" w:space="0" w:color="auto"/>
                              </w:divBdr>
                              <w:divsChild>
                                <w:div w:id="639575285">
                                  <w:marLeft w:val="0"/>
                                  <w:marRight w:val="0"/>
                                  <w:marTop w:val="0"/>
                                  <w:marBottom w:val="0"/>
                                  <w:divBdr>
                                    <w:top w:val="none" w:sz="0" w:space="0" w:color="auto"/>
                                    <w:left w:val="none" w:sz="0" w:space="0" w:color="auto"/>
                                    <w:bottom w:val="none" w:sz="0" w:space="0" w:color="auto"/>
                                    <w:right w:val="none" w:sz="0" w:space="0" w:color="auto"/>
                                  </w:divBdr>
                                  <w:divsChild>
                                    <w:div w:id="1009406013">
                                      <w:marLeft w:val="0"/>
                                      <w:marRight w:val="0"/>
                                      <w:marTop w:val="0"/>
                                      <w:marBottom w:val="0"/>
                                      <w:divBdr>
                                        <w:top w:val="none" w:sz="0" w:space="0" w:color="auto"/>
                                        <w:left w:val="none" w:sz="0" w:space="0" w:color="auto"/>
                                        <w:bottom w:val="none" w:sz="0" w:space="0" w:color="auto"/>
                                        <w:right w:val="none" w:sz="0" w:space="0" w:color="auto"/>
                                      </w:divBdr>
                                    </w:div>
                                    <w:div w:id="1028875319">
                                      <w:marLeft w:val="0"/>
                                      <w:marRight w:val="0"/>
                                      <w:marTop w:val="0"/>
                                      <w:marBottom w:val="0"/>
                                      <w:divBdr>
                                        <w:top w:val="none" w:sz="0" w:space="0" w:color="auto"/>
                                        <w:left w:val="none" w:sz="0" w:space="0" w:color="auto"/>
                                        <w:bottom w:val="none" w:sz="0" w:space="0" w:color="auto"/>
                                        <w:right w:val="none" w:sz="0" w:space="0" w:color="auto"/>
                                      </w:divBdr>
                                      <w:divsChild>
                                        <w:div w:id="1511530925">
                                          <w:marLeft w:val="0"/>
                                          <w:marRight w:val="0"/>
                                          <w:marTop w:val="0"/>
                                          <w:marBottom w:val="0"/>
                                          <w:divBdr>
                                            <w:top w:val="none" w:sz="0" w:space="0" w:color="auto"/>
                                            <w:left w:val="none" w:sz="0" w:space="0" w:color="auto"/>
                                            <w:bottom w:val="none" w:sz="0" w:space="0" w:color="auto"/>
                                            <w:right w:val="none" w:sz="0" w:space="0" w:color="auto"/>
                                          </w:divBdr>
                                        </w:div>
                                        <w:div w:id="1984045413">
                                          <w:marLeft w:val="0"/>
                                          <w:marRight w:val="0"/>
                                          <w:marTop w:val="0"/>
                                          <w:marBottom w:val="0"/>
                                          <w:divBdr>
                                            <w:top w:val="none" w:sz="0" w:space="0" w:color="auto"/>
                                            <w:left w:val="none" w:sz="0" w:space="0" w:color="auto"/>
                                            <w:bottom w:val="none" w:sz="0" w:space="0" w:color="auto"/>
                                            <w:right w:val="none" w:sz="0" w:space="0" w:color="auto"/>
                                          </w:divBdr>
                                        </w:div>
                                      </w:divsChild>
                                    </w:div>
                                    <w:div w:id="11969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614314">
      <w:bodyDiv w:val="1"/>
      <w:marLeft w:val="0"/>
      <w:marRight w:val="0"/>
      <w:marTop w:val="0"/>
      <w:marBottom w:val="0"/>
      <w:divBdr>
        <w:top w:val="none" w:sz="0" w:space="0" w:color="auto"/>
        <w:left w:val="none" w:sz="0" w:space="0" w:color="auto"/>
        <w:bottom w:val="none" w:sz="0" w:space="0" w:color="auto"/>
        <w:right w:val="none" w:sz="0" w:space="0" w:color="auto"/>
      </w:divBdr>
      <w:divsChild>
        <w:div w:id="1718430065">
          <w:marLeft w:val="0"/>
          <w:marRight w:val="0"/>
          <w:marTop w:val="0"/>
          <w:marBottom w:val="0"/>
          <w:divBdr>
            <w:top w:val="none" w:sz="0" w:space="0" w:color="auto"/>
            <w:left w:val="none" w:sz="0" w:space="0" w:color="auto"/>
            <w:bottom w:val="none" w:sz="0" w:space="0" w:color="auto"/>
            <w:right w:val="none" w:sz="0" w:space="0" w:color="auto"/>
          </w:divBdr>
          <w:divsChild>
            <w:div w:id="513031278">
              <w:marLeft w:val="0"/>
              <w:marRight w:val="0"/>
              <w:marTop w:val="0"/>
              <w:marBottom w:val="0"/>
              <w:divBdr>
                <w:top w:val="none" w:sz="0" w:space="0" w:color="auto"/>
                <w:left w:val="none" w:sz="0" w:space="0" w:color="auto"/>
                <w:bottom w:val="none" w:sz="0" w:space="0" w:color="auto"/>
                <w:right w:val="none" w:sz="0" w:space="0" w:color="auto"/>
              </w:divBdr>
              <w:divsChild>
                <w:div w:id="1123885082">
                  <w:marLeft w:val="0"/>
                  <w:marRight w:val="0"/>
                  <w:marTop w:val="0"/>
                  <w:marBottom w:val="0"/>
                  <w:divBdr>
                    <w:top w:val="none" w:sz="0" w:space="0" w:color="auto"/>
                    <w:left w:val="none" w:sz="0" w:space="0" w:color="auto"/>
                    <w:bottom w:val="none" w:sz="0" w:space="0" w:color="auto"/>
                    <w:right w:val="none" w:sz="0" w:space="0" w:color="auto"/>
                  </w:divBdr>
                  <w:divsChild>
                    <w:div w:id="1653756582">
                      <w:marLeft w:val="1"/>
                      <w:marRight w:val="1"/>
                      <w:marTop w:val="0"/>
                      <w:marBottom w:val="0"/>
                      <w:divBdr>
                        <w:top w:val="none" w:sz="0" w:space="0" w:color="auto"/>
                        <w:left w:val="none" w:sz="0" w:space="0" w:color="auto"/>
                        <w:bottom w:val="none" w:sz="0" w:space="0" w:color="auto"/>
                        <w:right w:val="none" w:sz="0" w:space="0" w:color="auto"/>
                      </w:divBdr>
                      <w:divsChild>
                        <w:div w:id="1015767473">
                          <w:marLeft w:val="0"/>
                          <w:marRight w:val="0"/>
                          <w:marTop w:val="0"/>
                          <w:marBottom w:val="0"/>
                          <w:divBdr>
                            <w:top w:val="none" w:sz="0" w:space="0" w:color="auto"/>
                            <w:left w:val="none" w:sz="0" w:space="0" w:color="auto"/>
                            <w:bottom w:val="none" w:sz="0" w:space="0" w:color="auto"/>
                            <w:right w:val="none" w:sz="0" w:space="0" w:color="auto"/>
                          </w:divBdr>
                          <w:divsChild>
                            <w:div w:id="25524100">
                              <w:marLeft w:val="0"/>
                              <w:marRight w:val="0"/>
                              <w:marTop w:val="0"/>
                              <w:marBottom w:val="360"/>
                              <w:divBdr>
                                <w:top w:val="none" w:sz="0" w:space="0" w:color="auto"/>
                                <w:left w:val="none" w:sz="0" w:space="0" w:color="auto"/>
                                <w:bottom w:val="none" w:sz="0" w:space="0" w:color="auto"/>
                                <w:right w:val="none" w:sz="0" w:space="0" w:color="auto"/>
                              </w:divBdr>
                              <w:divsChild>
                                <w:div w:id="2012220607">
                                  <w:marLeft w:val="0"/>
                                  <w:marRight w:val="0"/>
                                  <w:marTop w:val="0"/>
                                  <w:marBottom w:val="0"/>
                                  <w:divBdr>
                                    <w:top w:val="none" w:sz="0" w:space="0" w:color="auto"/>
                                    <w:left w:val="none" w:sz="0" w:space="0" w:color="auto"/>
                                    <w:bottom w:val="none" w:sz="0" w:space="0" w:color="auto"/>
                                    <w:right w:val="none" w:sz="0" w:space="0" w:color="auto"/>
                                  </w:divBdr>
                                  <w:divsChild>
                                    <w:div w:id="1163356828">
                                      <w:marLeft w:val="0"/>
                                      <w:marRight w:val="0"/>
                                      <w:marTop w:val="0"/>
                                      <w:marBottom w:val="0"/>
                                      <w:divBdr>
                                        <w:top w:val="none" w:sz="0" w:space="0" w:color="auto"/>
                                        <w:left w:val="none" w:sz="0" w:space="0" w:color="auto"/>
                                        <w:bottom w:val="none" w:sz="0" w:space="0" w:color="auto"/>
                                        <w:right w:val="none" w:sz="0" w:space="0" w:color="auto"/>
                                      </w:divBdr>
                                      <w:divsChild>
                                        <w:div w:id="1251697182">
                                          <w:marLeft w:val="0"/>
                                          <w:marRight w:val="0"/>
                                          <w:marTop w:val="0"/>
                                          <w:marBottom w:val="0"/>
                                          <w:divBdr>
                                            <w:top w:val="none" w:sz="0" w:space="0" w:color="auto"/>
                                            <w:left w:val="none" w:sz="0" w:space="0" w:color="auto"/>
                                            <w:bottom w:val="none" w:sz="0" w:space="0" w:color="auto"/>
                                            <w:right w:val="none" w:sz="0" w:space="0" w:color="auto"/>
                                          </w:divBdr>
                                          <w:divsChild>
                                            <w:div w:id="1418133619">
                                              <w:marLeft w:val="0"/>
                                              <w:marRight w:val="0"/>
                                              <w:marTop w:val="0"/>
                                              <w:marBottom w:val="0"/>
                                              <w:divBdr>
                                                <w:top w:val="none" w:sz="0" w:space="0" w:color="auto"/>
                                                <w:left w:val="none" w:sz="0" w:space="0" w:color="auto"/>
                                                <w:bottom w:val="none" w:sz="0" w:space="0" w:color="auto"/>
                                                <w:right w:val="none" w:sz="0" w:space="0" w:color="auto"/>
                                              </w:divBdr>
                                              <w:divsChild>
                                                <w:div w:id="6901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5159801">
      <w:bodyDiv w:val="1"/>
      <w:marLeft w:val="0"/>
      <w:marRight w:val="0"/>
      <w:marTop w:val="0"/>
      <w:marBottom w:val="0"/>
      <w:divBdr>
        <w:top w:val="none" w:sz="0" w:space="0" w:color="auto"/>
        <w:left w:val="none" w:sz="0" w:space="0" w:color="auto"/>
        <w:bottom w:val="none" w:sz="0" w:space="0" w:color="auto"/>
        <w:right w:val="none" w:sz="0" w:space="0" w:color="auto"/>
      </w:divBdr>
      <w:divsChild>
        <w:div w:id="1283153695">
          <w:marLeft w:val="0"/>
          <w:marRight w:val="0"/>
          <w:marTop w:val="0"/>
          <w:marBottom w:val="0"/>
          <w:divBdr>
            <w:top w:val="none" w:sz="0" w:space="0" w:color="auto"/>
            <w:left w:val="none" w:sz="0" w:space="0" w:color="auto"/>
            <w:bottom w:val="none" w:sz="0" w:space="0" w:color="auto"/>
            <w:right w:val="none" w:sz="0" w:space="0" w:color="auto"/>
          </w:divBdr>
          <w:divsChild>
            <w:div w:id="733507974">
              <w:marLeft w:val="0"/>
              <w:marRight w:val="0"/>
              <w:marTop w:val="0"/>
              <w:marBottom w:val="0"/>
              <w:divBdr>
                <w:top w:val="none" w:sz="0" w:space="0" w:color="auto"/>
                <w:left w:val="none" w:sz="0" w:space="0" w:color="auto"/>
                <w:bottom w:val="none" w:sz="0" w:space="0" w:color="auto"/>
                <w:right w:val="none" w:sz="0" w:space="0" w:color="auto"/>
              </w:divBdr>
              <w:divsChild>
                <w:div w:id="1694265777">
                  <w:marLeft w:val="0"/>
                  <w:marRight w:val="0"/>
                  <w:marTop w:val="0"/>
                  <w:marBottom w:val="0"/>
                  <w:divBdr>
                    <w:top w:val="none" w:sz="0" w:space="0" w:color="auto"/>
                    <w:left w:val="none" w:sz="0" w:space="0" w:color="auto"/>
                    <w:bottom w:val="none" w:sz="0" w:space="0" w:color="auto"/>
                    <w:right w:val="none" w:sz="0" w:space="0" w:color="auto"/>
                  </w:divBdr>
                  <w:divsChild>
                    <w:div w:id="143120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36272">
      <w:bodyDiv w:val="1"/>
      <w:marLeft w:val="0"/>
      <w:marRight w:val="0"/>
      <w:marTop w:val="0"/>
      <w:marBottom w:val="0"/>
      <w:divBdr>
        <w:top w:val="none" w:sz="0" w:space="0" w:color="auto"/>
        <w:left w:val="none" w:sz="0" w:space="0" w:color="auto"/>
        <w:bottom w:val="none" w:sz="0" w:space="0" w:color="auto"/>
        <w:right w:val="none" w:sz="0" w:space="0" w:color="auto"/>
      </w:divBdr>
    </w:div>
    <w:div w:id="1612123796">
      <w:bodyDiv w:val="1"/>
      <w:marLeft w:val="0"/>
      <w:marRight w:val="0"/>
      <w:marTop w:val="0"/>
      <w:marBottom w:val="0"/>
      <w:divBdr>
        <w:top w:val="none" w:sz="0" w:space="0" w:color="auto"/>
        <w:left w:val="none" w:sz="0" w:space="0" w:color="auto"/>
        <w:bottom w:val="none" w:sz="0" w:space="0" w:color="auto"/>
        <w:right w:val="none" w:sz="0" w:space="0" w:color="auto"/>
      </w:divBdr>
    </w:div>
    <w:div w:id="1617174853">
      <w:bodyDiv w:val="1"/>
      <w:marLeft w:val="0"/>
      <w:marRight w:val="0"/>
      <w:marTop w:val="0"/>
      <w:marBottom w:val="0"/>
      <w:divBdr>
        <w:top w:val="none" w:sz="0" w:space="0" w:color="auto"/>
        <w:left w:val="none" w:sz="0" w:space="0" w:color="auto"/>
        <w:bottom w:val="none" w:sz="0" w:space="0" w:color="auto"/>
        <w:right w:val="none" w:sz="0" w:space="0" w:color="auto"/>
      </w:divBdr>
    </w:div>
    <w:div w:id="1661612122">
      <w:bodyDiv w:val="1"/>
      <w:marLeft w:val="0"/>
      <w:marRight w:val="0"/>
      <w:marTop w:val="0"/>
      <w:marBottom w:val="0"/>
      <w:divBdr>
        <w:top w:val="none" w:sz="0" w:space="0" w:color="auto"/>
        <w:left w:val="none" w:sz="0" w:space="0" w:color="auto"/>
        <w:bottom w:val="none" w:sz="0" w:space="0" w:color="auto"/>
        <w:right w:val="none" w:sz="0" w:space="0" w:color="auto"/>
      </w:divBdr>
      <w:divsChild>
        <w:div w:id="1779788543">
          <w:marLeft w:val="0"/>
          <w:marRight w:val="0"/>
          <w:marTop w:val="0"/>
          <w:marBottom w:val="0"/>
          <w:divBdr>
            <w:top w:val="none" w:sz="0" w:space="0" w:color="auto"/>
            <w:left w:val="none" w:sz="0" w:space="0" w:color="auto"/>
            <w:bottom w:val="none" w:sz="0" w:space="0" w:color="auto"/>
            <w:right w:val="none" w:sz="0" w:space="0" w:color="auto"/>
          </w:divBdr>
          <w:divsChild>
            <w:div w:id="798298456">
              <w:marLeft w:val="0"/>
              <w:marRight w:val="0"/>
              <w:marTop w:val="0"/>
              <w:marBottom w:val="0"/>
              <w:divBdr>
                <w:top w:val="none" w:sz="0" w:space="0" w:color="auto"/>
                <w:left w:val="none" w:sz="0" w:space="0" w:color="auto"/>
                <w:bottom w:val="none" w:sz="0" w:space="0" w:color="auto"/>
                <w:right w:val="none" w:sz="0" w:space="0" w:color="auto"/>
              </w:divBdr>
              <w:divsChild>
                <w:div w:id="82381272">
                  <w:marLeft w:val="0"/>
                  <w:marRight w:val="0"/>
                  <w:marTop w:val="0"/>
                  <w:marBottom w:val="0"/>
                  <w:divBdr>
                    <w:top w:val="none" w:sz="0" w:space="0" w:color="auto"/>
                    <w:left w:val="none" w:sz="0" w:space="0" w:color="auto"/>
                    <w:bottom w:val="none" w:sz="0" w:space="0" w:color="auto"/>
                    <w:right w:val="none" w:sz="0" w:space="0" w:color="auto"/>
                  </w:divBdr>
                  <w:divsChild>
                    <w:div w:id="1471939517">
                      <w:marLeft w:val="1"/>
                      <w:marRight w:val="1"/>
                      <w:marTop w:val="0"/>
                      <w:marBottom w:val="0"/>
                      <w:divBdr>
                        <w:top w:val="none" w:sz="0" w:space="0" w:color="auto"/>
                        <w:left w:val="none" w:sz="0" w:space="0" w:color="auto"/>
                        <w:bottom w:val="none" w:sz="0" w:space="0" w:color="auto"/>
                        <w:right w:val="none" w:sz="0" w:space="0" w:color="auto"/>
                      </w:divBdr>
                      <w:divsChild>
                        <w:div w:id="2131241055">
                          <w:marLeft w:val="0"/>
                          <w:marRight w:val="0"/>
                          <w:marTop w:val="0"/>
                          <w:marBottom w:val="0"/>
                          <w:divBdr>
                            <w:top w:val="none" w:sz="0" w:space="0" w:color="auto"/>
                            <w:left w:val="none" w:sz="0" w:space="0" w:color="auto"/>
                            <w:bottom w:val="none" w:sz="0" w:space="0" w:color="auto"/>
                            <w:right w:val="none" w:sz="0" w:space="0" w:color="auto"/>
                          </w:divBdr>
                          <w:divsChild>
                            <w:div w:id="177620606">
                              <w:marLeft w:val="0"/>
                              <w:marRight w:val="0"/>
                              <w:marTop w:val="0"/>
                              <w:marBottom w:val="360"/>
                              <w:divBdr>
                                <w:top w:val="none" w:sz="0" w:space="0" w:color="auto"/>
                                <w:left w:val="none" w:sz="0" w:space="0" w:color="auto"/>
                                <w:bottom w:val="none" w:sz="0" w:space="0" w:color="auto"/>
                                <w:right w:val="none" w:sz="0" w:space="0" w:color="auto"/>
                              </w:divBdr>
                              <w:divsChild>
                                <w:div w:id="1608267453">
                                  <w:marLeft w:val="0"/>
                                  <w:marRight w:val="0"/>
                                  <w:marTop w:val="0"/>
                                  <w:marBottom w:val="0"/>
                                  <w:divBdr>
                                    <w:top w:val="none" w:sz="0" w:space="0" w:color="auto"/>
                                    <w:left w:val="none" w:sz="0" w:space="0" w:color="auto"/>
                                    <w:bottom w:val="none" w:sz="0" w:space="0" w:color="auto"/>
                                    <w:right w:val="none" w:sz="0" w:space="0" w:color="auto"/>
                                  </w:divBdr>
                                  <w:divsChild>
                                    <w:div w:id="841703830">
                                      <w:marLeft w:val="0"/>
                                      <w:marRight w:val="0"/>
                                      <w:marTop w:val="0"/>
                                      <w:marBottom w:val="0"/>
                                      <w:divBdr>
                                        <w:top w:val="none" w:sz="0" w:space="0" w:color="auto"/>
                                        <w:left w:val="none" w:sz="0" w:space="0" w:color="auto"/>
                                        <w:bottom w:val="none" w:sz="0" w:space="0" w:color="auto"/>
                                        <w:right w:val="none" w:sz="0" w:space="0" w:color="auto"/>
                                      </w:divBdr>
                                      <w:divsChild>
                                        <w:div w:id="1274285775">
                                          <w:marLeft w:val="0"/>
                                          <w:marRight w:val="0"/>
                                          <w:marTop w:val="0"/>
                                          <w:marBottom w:val="0"/>
                                          <w:divBdr>
                                            <w:top w:val="none" w:sz="0" w:space="0" w:color="auto"/>
                                            <w:left w:val="none" w:sz="0" w:space="0" w:color="auto"/>
                                            <w:bottom w:val="none" w:sz="0" w:space="0" w:color="auto"/>
                                            <w:right w:val="none" w:sz="0" w:space="0" w:color="auto"/>
                                          </w:divBdr>
                                          <w:divsChild>
                                            <w:div w:id="651636584">
                                              <w:marLeft w:val="0"/>
                                              <w:marRight w:val="0"/>
                                              <w:marTop w:val="0"/>
                                              <w:marBottom w:val="0"/>
                                              <w:divBdr>
                                                <w:top w:val="none" w:sz="0" w:space="0" w:color="auto"/>
                                                <w:left w:val="none" w:sz="0" w:space="0" w:color="auto"/>
                                                <w:bottom w:val="none" w:sz="0" w:space="0" w:color="auto"/>
                                                <w:right w:val="none" w:sz="0" w:space="0" w:color="auto"/>
                                              </w:divBdr>
                                              <w:divsChild>
                                                <w:div w:id="38676207">
                                                  <w:marLeft w:val="0"/>
                                                  <w:marRight w:val="0"/>
                                                  <w:marTop w:val="0"/>
                                                  <w:marBottom w:val="0"/>
                                                  <w:divBdr>
                                                    <w:top w:val="none" w:sz="0" w:space="0" w:color="auto"/>
                                                    <w:left w:val="none" w:sz="0" w:space="0" w:color="auto"/>
                                                    <w:bottom w:val="none" w:sz="0" w:space="0" w:color="auto"/>
                                                    <w:right w:val="none" w:sz="0" w:space="0" w:color="auto"/>
                                                  </w:divBdr>
                                                  <w:divsChild>
                                                    <w:div w:id="1158184782">
                                                      <w:marLeft w:val="810"/>
                                                      <w:marRight w:val="810"/>
                                                      <w:marTop w:val="360"/>
                                                      <w:marBottom w:val="0"/>
                                                      <w:divBdr>
                                                        <w:top w:val="none" w:sz="0" w:space="0" w:color="auto"/>
                                                        <w:left w:val="none" w:sz="0" w:space="0" w:color="auto"/>
                                                        <w:bottom w:val="none" w:sz="0" w:space="0" w:color="auto"/>
                                                        <w:right w:val="none" w:sz="0" w:space="0" w:color="auto"/>
                                                      </w:divBdr>
                                                      <w:divsChild>
                                                        <w:div w:id="142937204">
                                                          <w:marLeft w:val="4005"/>
                                                          <w:marRight w:val="810"/>
                                                          <w:marTop w:val="0"/>
                                                          <w:marBottom w:val="0"/>
                                                          <w:divBdr>
                                                            <w:top w:val="none" w:sz="0" w:space="0" w:color="auto"/>
                                                            <w:left w:val="none" w:sz="0" w:space="0" w:color="auto"/>
                                                            <w:bottom w:val="none" w:sz="0" w:space="0" w:color="auto"/>
                                                            <w:right w:val="none" w:sz="0" w:space="0" w:color="auto"/>
                                                          </w:divBdr>
                                                        </w:div>
                                                        <w:div w:id="584146263">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38476">
      <w:bodyDiv w:val="1"/>
      <w:marLeft w:val="0"/>
      <w:marRight w:val="0"/>
      <w:marTop w:val="0"/>
      <w:marBottom w:val="0"/>
      <w:divBdr>
        <w:top w:val="none" w:sz="0" w:space="0" w:color="auto"/>
        <w:left w:val="none" w:sz="0" w:space="0" w:color="auto"/>
        <w:bottom w:val="none" w:sz="0" w:space="0" w:color="auto"/>
        <w:right w:val="none" w:sz="0" w:space="0" w:color="auto"/>
      </w:divBdr>
      <w:divsChild>
        <w:div w:id="1918438974">
          <w:marLeft w:val="0"/>
          <w:marRight w:val="0"/>
          <w:marTop w:val="0"/>
          <w:marBottom w:val="0"/>
          <w:divBdr>
            <w:top w:val="none" w:sz="0" w:space="0" w:color="auto"/>
            <w:left w:val="none" w:sz="0" w:space="0" w:color="auto"/>
            <w:bottom w:val="none" w:sz="0" w:space="0" w:color="auto"/>
            <w:right w:val="none" w:sz="0" w:space="0" w:color="auto"/>
          </w:divBdr>
          <w:divsChild>
            <w:div w:id="941108760">
              <w:marLeft w:val="0"/>
              <w:marRight w:val="0"/>
              <w:marTop w:val="0"/>
              <w:marBottom w:val="0"/>
              <w:divBdr>
                <w:top w:val="none" w:sz="0" w:space="0" w:color="auto"/>
                <w:left w:val="none" w:sz="0" w:space="0" w:color="auto"/>
                <w:bottom w:val="none" w:sz="0" w:space="0" w:color="auto"/>
                <w:right w:val="none" w:sz="0" w:space="0" w:color="auto"/>
              </w:divBdr>
              <w:divsChild>
                <w:div w:id="358547738">
                  <w:marLeft w:val="0"/>
                  <w:marRight w:val="0"/>
                  <w:marTop w:val="0"/>
                  <w:marBottom w:val="0"/>
                  <w:divBdr>
                    <w:top w:val="none" w:sz="0" w:space="0" w:color="auto"/>
                    <w:left w:val="none" w:sz="0" w:space="0" w:color="auto"/>
                    <w:bottom w:val="none" w:sz="0" w:space="0" w:color="auto"/>
                    <w:right w:val="none" w:sz="0" w:space="0" w:color="auto"/>
                  </w:divBdr>
                  <w:divsChild>
                    <w:div w:id="305281762">
                      <w:marLeft w:val="0"/>
                      <w:marRight w:val="0"/>
                      <w:marTop w:val="0"/>
                      <w:marBottom w:val="0"/>
                      <w:divBdr>
                        <w:top w:val="none" w:sz="0" w:space="0" w:color="auto"/>
                        <w:left w:val="none" w:sz="0" w:space="0" w:color="auto"/>
                        <w:bottom w:val="none" w:sz="0" w:space="0" w:color="auto"/>
                        <w:right w:val="none" w:sz="0" w:space="0" w:color="auto"/>
                      </w:divBdr>
                      <w:divsChild>
                        <w:div w:id="790704746">
                          <w:marLeft w:val="0"/>
                          <w:marRight w:val="0"/>
                          <w:marTop w:val="0"/>
                          <w:marBottom w:val="0"/>
                          <w:divBdr>
                            <w:top w:val="none" w:sz="0" w:space="0" w:color="auto"/>
                            <w:left w:val="none" w:sz="0" w:space="0" w:color="auto"/>
                            <w:bottom w:val="none" w:sz="0" w:space="0" w:color="auto"/>
                            <w:right w:val="none" w:sz="0" w:space="0" w:color="auto"/>
                          </w:divBdr>
                        </w:div>
                        <w:div w:id="1233196388">
                          <w:marLeft w:val="0"/>
                          <w:marRight w:val="0"/>
                          <w:marTop w:val="0"/>
                          <w:marBottom w:val="0"/>
                          <w:divBdr>
                            <w:top w:val="none" w:sz="0" w:space="0" w:color="auto"/>
                            <w:left w:val="none" w:sz="0" w:space="0" w:color="auto"/>
                            <w:bottom w:val="none" w:sz="0" w:space="0" w:color="auto"/>
                            <w:right w:val="none" w:sz="0" w:space="0" w:color="auto"/>
                          </w:divBdr>
                        </w:div>
                        <w:div w:id="1308125234">
                          <w:marLeft w:val="0"/>
                          <w:marRight w:val="0"/>
                          <w:marTop w:val="0"/>
                          <w:marBottom w:val="0"/>
                          <w:divBdr>
                            <w:top w:val="none" w:sz="0" w:space="0" w:color="auto"/>
                            <w:left w:val="none" w:sz="0" w:space="0" w:color="auto"/>
                            <w:bottom w:val="none" w:sz="0" w:space="0" w:color="auto"/>
                            <w:right w:val="none" w:sz="0" w:space="0" w:color="auto"/>
                          </w:divBdr>
                        </w:div>
                        <w:div w:id="1768961713">
                          <w:marLeft w:val="0"/>
                          <w:marRight w:val="0"/>
                          <w:marTop w:val="0"/>
                          <w:marBottom w:val="0"/>
                          <w:divBdr>
                            <w:top w:val="none" w:sz="0" w:space="0" w:color="auto"/>
                            <w:left w:val="none" w:sz="0" w:space="0" w:color="auto"/>
                            <w:bottom w:val="none" w:sz="0" w:space="0" w:color="auto"/>
                            <w:right w:val="none" w:sz="0" w:space="0" w:color="auto"/>
                          </w:divBdr>
                        </w:div>
                        <w:div w:id="190220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976437">
      <w:bodyDiv w:val="1"/>
      <w:marLeft w:val="0"/>
      <w:marRight w:val="0"/>
      <w:marTop w:val="0"/>
      <w:marBottom w:val="0"/>
      <w:divBdr>
        <w:top w:val="none" w:sz="0" w:space="0" w:color="auto"/>
        <w:left w:val="none" w:sz="0" w:space="0" w:color="auto"/>
        <w:bottom w:val="none" w:sz="0" w:space="0" w:color="auto"/>
        <w:right w:val="none" w:sz="0" w:space="0" w:color="auto"/>
      </w:divBdr>
      <w:divsChild>
        <w:div w:id="1848246752">
          <w:marLeft w:val="0"/>
          <w:marRight w:val="0"/>
          <w:marTop w:val="0"/>
          <w:marBottom w:val="0"/>
          <w:divBdr>
            <w:top w:val="none" w:sz="0" w:space="0" w:color="auto"/>
            <w:left w:val="none" w:sz="0" w:space="0" w:color="auto"/>
            <w:bottom w:val="none" w:sz="0" w:space="0" w:color="auto"/>
            <w:right w:val="none" w:sz="0" w:space="0" w:color="auto"/>
          </w:divBdr>
          <w:divsChild>
            <w:div w:id="376903457">
              <w:marLeft w:val="0"/>
              <w:marRight w:val="0"/>
              <w:marTop w:val="0"/>
              <w:marBottom w:val="0"/>
              <w:divBdr>
                <w:top w:val="none" w:sz="0" w:space="0" w:color="auto"/>
                <w:left w:val="none" w:sz="0" w:space="0" w:color="auto"/>
                <w:bottom w:val="none" w:sz="0" w:space="0" w:color="auto"/>
                <w:right w:val="none" w:sz="0" w:space="0" w:color="auto"/>
              </w:divBdr>
              <w:divsChild>
                <w:div w:id="959385752">
                  <w:marLeft w:val="0"/>
                  <w:marRight w:val="0"/>
                  <w:marTop w:val="0"/>
                  <w:marBottom w:val="0"/>
                  <w:divBdr>
                    <w:top w:val="none" w:sz="0" w:space="0" w:color="auto"/>
                    <w:left w:val="none" w:sz="0" w:space="0" w:color="auto"/>
                    <w:bottom w:val="none" w:sz="0" w:space="0" w:color="auto"/>
                    <w:right w:val="none" w:sz="0" w:space="0" w:color="auto"/>
                  </w:divBdr>
                  <w:divsChild>
                    <w:div w:id="1498769303">
                      <w:marLeft w:val="1"/>
                      <w:marRight w:val="1"/>
                      <w:marTop w:val="0"/>
                      <w:marBottom w:val="0"/>
                      <w:divBdr>
                        <w:top w:val="none" w:sz="0" w:space="0" w:color="auto"/>
                        <w:left w:val="none" w:sz="0" w:space="0" w:color="auto"/>
                        <w:bottom w:val="none" w:sz="0" w:space="0" w:color="auto"/>
                        <w:right w:val="none" w:sz="0" w:space="0" w:color="auto"/>
                      </w:divBdr>
                      <w:divsChild>
                        <w:div w:id="2087073998">
                          <w:marLeft w:val="0"/>
                          <w:marRight w:val="0"/>
                          <w:marTop w:val="0"/>
                          <w:marBottom w:val="0"/>
                          <w:divBdr>
                            <w:top w:val="none" w:sz="0" w:space="0" w:color="auto"/>
                            <w:left w:val="none" w:sz="0" w:space="0" w:color="auto"/>
                            <w:bottom w:val="none" w:sz="0" w:space="0" w:color="auto"/>
                            <w:right w:val="none" w:sz="0" w:space="0" w:color="auto"/>
                          </w:divBdr>
                          <w:divsChild>
                            <w:div w:id="359473521">
                              <w:marLeft w:val="0"/>
                              <w:marRight w:val="0"/>
                              <w:marTop w:val="0"/>
                              <w:marBottom w:val="360"/>
                              <w:divBdr>
                                <w:top w:val="none" w:sz="0" w:space="0" w:color="auto"/>
                                <w:left w:val="none" w:sz="0" w:space="0" w:color="auto"/>
                                <w:bottom w:val="none" w:sz="0" w:space="0" w:color="auto"/>
                                <w:right w:val="none" w:sz="0" w:space="0" w:color="auto"/>
                              </w:divBdr>
                              <w:divsChild>
                                <w:div w:id="652565411">
                                  <w:marLeft w:val="0"/>
                                  <w:marRight w:val="0"/>
                                  <w:marTop w:val="0"/>
                                  <w:marBottom w:val="0"/>
                                  <w:divBdr>
                                    <w:top w:val="none" w:sz="0" w:space="0" w:color="auto"/>
                                    <w:left w:val="none" w:sz="0" w:space="0" w:color="auto"/>
                                    <w:bottom w:val="none" w:sz="0" w:space="0" w:color="auto"/>
                                    <w:right w:val="none" w:sz="0" w:space="0" w:color="auto"/>
                                  </w:divBdr>
                                  <w:divsChild>
                                    <w:div w:id="1735273116">
                                      <w:marLeft w:val="0"/>
                                      <w:marRight w:val="0"/>
                                      <w:marTop w:val="0"/>
                                      <w:marBottom w:val="0"/>
                                      <w:divBdr>
                                        <w:top w:val="none" w:sz="0" w:space="0" w:color="auto"/>
                                        <w:left w:val="none" w:sz="0" w:space="0" w:color="auto"/>
                                        <w:bottom w:val="none" w:sz="0" w:space="0" w:color="auto"/>
                                        <w:right w:val="none" w:sz="0" w:space="0" w:color="auto"/>
                                      </w:divBdr>
                                      <w:divsChild>
                                        <w:div w:id="1180001917">
                                          <w:marLeft w:val="0"/>
                                          <w:marRight w:val="0"/>
                                          <w:marTop w:val="0"/>
                                          <w:marBottom w:val="0"/>
                                          <w:divBdr>
                                            <w:top w:val="none" w:sz="0" w:space="0" w:color="auto"/>
                                            <w:left w:val="none" w:sz="0" w:space="0" w:color="auto"/>
                                            <w:bottom w:val="none" w:sz="0" w:space="0" w:color="auto"/>
                                            <w:right w:val="none" w:sz="0" w:space="0" w:color="auto"/>
                                          </w:divBdr>
                                          <w:divsChild>
                                            <w:div w:id="151289143">
                                              <w:marLeft w:val="0"/>
                                              <w:marRight w:val="0"/>
                                              <w:marTop w:val="0"/>
                                              <w:marBottom w:val="0"/>
                                              <w:divBdr>
                                                <w:top w:val="none" w:sz="0" w:space="0" w:color="auto"/>
                                                <w:left w:val="none" w:sz="0" w:space="0" w:color="auto"/>
                                                <w:bottom w:val="none" w:sz="0" w:space="0" w:color="auto"/>
                                                <w:right w:val="none" w:sz="0" w:space="0" w:color="auto"/>
                                              </w:divBdr>
                                              <w:divsChild>
                                                <w:div w:id="1184129438">
                                                  <w:marLeft w:val="0"/>
                                                  <w:marRight w:val="0"/>
                                                  <w:marTop w:val="0"/>
                                                  <w:marBottom w:val="0"/>
                                                  <w:divBdr>
                                                    <w:top w:val="none" w:sz="0" w:space="0" w:color="auto"/>
                                                    <w:left w:val="none" w:sz="0" w:space="0" w:color="auto"/>
                                                    <w:bottom w:val="none" w:sz="0" w:space="0" w:color="auto"/>
                                                    <w:right w:val="none" w:sz="0" w:space="0" w:color="auto"/>
                                                  </w:divBdr>
                                                  <w:divsChild>
                                                    <w:div w:id="424426298">
                                                      <w:marLeft w:val="810"/>
                                                      <w:marRight w:val="810"/>
                                                      <w:marTop w:val="360"/>
                                                      <w:marBottom w:val="0"/>
                                                      <w:divBdr>
                                                        <w:top w:val="none" w:sz="0" w:space="0" w:color="auto"/>
                                                        <w:left w:val="none" w:sz="0" w:space="0" w:color="auto"/>
                                                        <w:bottom w:val="none" w:sz="0" w:space="0" w:color="auto"/>
                                                        <w:right w:val="none" w:sz="0" w:space="0" w:color="auto"/>
                                                      </w:divBdr>
                                                      <w:divsChild>
                                                        <w:div w:id="1664157971">
                                                          <w:marLeft w:val="4005"/>
                                                          <w:marRight w:val="810"/>
                                                          <w:marTop w:val="0"/>
                                                          <w:marBottom w:val="0"/>
                                                          <w:divBdr>
                                                            <w:top w:val="none" w:sz="0" w:space="0" w:color="auto"/>
                                                            <w:left w:val="none" w:sz="0" w:space="0" w:color="auto"/>
                                                            <w:bottom w:val="none" w:sz="0" w:space="0" w:color="auto"/>
                                                            <w:right w:val="none" w:sz="0" w:space="0" w:color="auto"/>
                                                          </w:divBdr>
                                                        </w:div>
                                                        <w:div w:id="1891765258">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4882881">
      <w:bodyDiv w:val="1"/>
      <w:marLeft w:val="0"/>
      <w:marRight w:val="0"/>
      <w:marTop w:val="0"/>
      <w:marBottom w:val="0"/>
      <w:divBdr>
        <w:top w:val="none" w:sz="0" w:space="0" w:color="auto"/>
        <w:left w:val="none" w:sz="0" w:space="0" w:color="auto"/>
        <w:bottom w:val="none" w:sz="0" w:space="0" w:color="auto"/>
        <w:right w:val="none" w:sz="0" w:space="0" w:color="auto"/>
      </w:divBdr>
    </w:div>
    <w:div w:id="1821967153">
      <w:bodyDiv w:val="1"/>
      <w:marLeft w:val="0"/>
      <w:marRight w:val="0"/>
      <w:marTop w:val="0"/>
      <w:marBottom w:val="0"/>
      <w:divBdr>
        <w:top w:val="none" w:sz="0" w:space="0" w:color="auto"/>
        <w:left w:val="none" w:sz="0" w:space="0" w:color="auto"/>
        <w:bottom w:val="none" w:sz="0" w:space="0" w:color="auto"/>
        <w:right w:val="none" w:sz="0" w:space="0" w:color="auto"/>
      </w:divBdr>
      <w:divsChild>
        <w:div w:id="1502619997">
          <w:marLeft w:val="0"/>
          <w:marRight w:val="0"/>
          <w:marTop w:val="0"/>
          <w:marBottom w:val="0"/>
          <w:divBdr>
            <w:top w:val="none" w:sz="0" w:space="0" w:color="auto"/>
            <w:left w:val="none" w:sz="0" w:space="0" w:color="auto"/>
            <w:bottom w:val="none" w:sz="0" w:space="0" w:color="auto"/>
            <w:right w:val="none" w:sz="0" w:space="0" w:color="auto"/>
          </w:divBdr>
          <w:divsChild>
            <w:div w:id="991788713">
              <w:marLeft w:val="0"/>
              <w:marRight w:val="0"/>
              <w:marTop w:val="0"/>
              <w:marBottom w:val="0"/>
              <w:divBdr>
                <w:top w:val="none" w:sz="0" w:space="0" w:color="auto"/>
                <w:left w:val="none" w:sz="0" w:space="0" w:color="auto"/>
                <w:bottom w:val="none" w:sz="0" w:space="0" w:color="auto"/>
                <w:right w:val="none" w:sz="0" w:space="0" w:color="auto"/>
              </w:divBdr>
              <w:divsChild>
                <w:div w:id="903416941">
                  <w:marLeft w:val="0"/>
                  <w:marRight w:val="0"/>
                  <w:marTop w:val="0"/>
                  <w:marBottom w:val="0"/>
                  <w:divBdr>
                    <w:top w:val="none" w:sz="0" w:space="0" w:color="auto"/>
                    <w:left w:val="none" w:sz="0" w:space="0" w:color="auto"/>
                    <w:bottom w:val="none" w:sz="0" w:space="0" w:color="auto"/>
                    <w:right w:val="none" w:sz="0" w:space="0" w:color="auto"/>
                  </w:divBdr>
                  <w:divsChild>
                    <w:div w:id="326444803">
                      <w:marLeft w:val="1"/>
                      <w:marRight w:val="1"/>
                      <w:marTop w:val="0"/>
                      <w:marBottom w:val="0"/>
                      <w:divBdr>
                        <w:top w:val="none" w:sz="0" w:space="0" w:color="auto"/>
                        <w:left w:val="none" w:sz="0" w:space="0" w:color="auto"/>
                        <w:bottom w:val="none" w:sz="0" w:space="0" w:color="auto"/>
                        <w:right w:val="none" w:sz="0" w:space="0" w:color="auto"/>
                      </w:divBdr>
                      <w:divsChild>
                        <w:div w:id="1585258135">
                          <w:marLeft w:val="0"/>
                          <w:marRight w:val="0"/>
                          <w:marTop w:val="0"/>
                          <w:marBottom w:val="0"/>
                          <w:divBdr>
                            <w:top w:val="none" w:sz="0" w:space="0" w:color="auto"/>
                            <w:left w:val="none" w:sz="0" w:space="0" w:color="auto"/>
                            <w:bottom w:val="none" w:sz="0" w:space="0" w:color="auto"/>
                            <w:right w:val="none" w:sz="0" w:space="0" w:color="auto"/>
                          </w:divBdr>
                          <w:divsChild>
                            <w:div w:id="563952183">
                              <w:marLeft w:val="0"/>
                              <w:marRight w:val="0"/>
                              <w:marTop w:val="0"/>
                              <w:marBottom w:val="360"/>
                              <w:divBdr>
                                <w:top w:val="none" w:sz="0" w:space="0" w:color="auto"/>
                                <w:left w:val="none" w:sz="0" w:space="0" w:color="auto"/>
                                <w:bottom w:val="none" w:sz="0" w:space="0" w:color="auto"/>
                                <w:right w:val="none" w:sz="0" w:space="0" w:color="auto"/>
                              </w:divBdr>
                              <w:divsChild>
                                <w:div w:id="905843894">
                                  <w:marLeft w:val="0"/>
                                  <w:marRight w:val="0"/>
                                  <w:marTop w:val="0"/>
                                  <w:marBottom w:val="0"/>
                                  <w:divBdr>
                                    <w:top w:val="none" w:sz="0" w:space="0" w:color="auto"/>
                                    <w:left w:val="none" w:sz="0" w:space="0" w:color="auto"/>
                                    <w:bottom w:val="none" w:sz="0" w:space="0" w:color="auto"/>
                                    <w:right w:val="none" w:sz="0" w:space="0" w:color="auto"/>
                                  </w:divBdr>
                                  <w:divsChild>
                                    <w:div w:id="1634171130">
                                      <w:marLeft w:val="0"/>
                                      <w:marRight w:val="0"/>
                                      <w:marTop w:val="0"/>
                                      <w:marBottom w:val="0"/>
                                      <w:divBdr>
                                        <w:top w:val="none" w:sz="0" w:space="0" w:color="auto"/>
                                        <w:left w:val="none" w:sz="0" w:space="0" w:color="auto"/>
                                        <w:bottom w:val="none" w:sz="0" w:space="0" w:color="auto"/>
                                        <w:right w:val="none" w:sz="0" w:space="0" w:color="auto"/>
                                      </w:divBdr>
                                      <w:divsChild>
                                        <w:div w:id="56170930">
                                          <w:marLeft w:val="0"/>
                                          <w:marRight w:val="0"/>
                                          <w:marTop w:val="0"/>
                                          <w:marBottom w:val="0"/>
                                          <w:divBdr>
                                            <w:top w:val="none" w:sz="0" w:space="0" w:color="auto"/>
                                            <w:left w:val="none" w:sz="0" w:space="0" w:color="auto"/>
                                            <w:bottom w:val="none" w:sz="0" w:space="0" w:color="auto"/>
                                            <w:right w:val="none" w:sz="0" w:space="0" w:color="auto"/>
                                          </w:divBdr>
                                          <w:divsChild>
                                            <w:div w:id="1219243515">
                                              <w:marLeft w:val="0"/>
                                              <w:marRight w:val="0"/>
                                              <w:marTop w:val="0"/>
                                              <w:marBottom w:val="0"/>
                                              <w:divBdr>
                                                <w:top w:val="none" w:sz="0" w:space="0" w:color="auto"/>
                                                <w:left w:val="none" w:sz="0" w:space="0" w:color="auto"/>
                                                <w:bottom w:val="none" w:sz="0" w:space="0" w:color="auto"/>
                                                <w:right w:val="none" w:sz="0" w:space="0" w:color="auto"/>
                                              </w:divBdr>
                                              <w:divsChild>
                                                <w:div w:id="201683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70894">
      <w:bodyDiv w:val="1"/>
      <w:marLeft w:val="0"/>
      <w:marRight w:val="0"/>
      <w:marTop w:val="0"/>
      <w:marBottom w:val="0"/>
      <w:divBdr>
        <w:top w:val="none" w:sz="0" w:space="0" w:color="auto"/>
        <w:left w:val="none" w:sz="0" w:space="0" w:color="auto"/>
        <w:bottom w:val="none" w:sz="0" w:space="0" w:color="auto"/>
        <w:right w:val="none" w:sz="0" w:space="0" w:color="auto"/>
      </w:divBdr>
    </w:div>
    <w:div w:id="1939436963">
      <w:bodyDiv w:val="1"/>
      <w:marLeft w:val="0"/>
      <w:marRight w:val="0"/>
      <w:marTop w:val="0"/>
      <w:marBottom w:val="0"/>
      <w:divBdr>
        <w:top w:val="none" w:sz="0" w:space="0" w:color="auto"/>
        <w:left w:val="none" w:sz="0" w:space="0" w:color="auto"/>
        <w:bottom w:val="none" w:sz="0" w:space="0" w:color="auto"/>
        <w:right w:val="none" w:sz="0" w:space="0" w:color="auto"/>
      </w:divBdr>
    </w:div>
    <w:div w:id="1963072039">
      <w:bodyDiv w:val="1"/>
      <w:marLeft w:val="0"/>
      <w:marRight w:val="0"/>
      <w:marTop w:val="0"/>
      <w:marBottom w:val="0"/>
      <w:divBdr>
        <w:top w:val="none" w:sz="0" w:space="0" w:color="auto"/>
        <w:left w:val="none" w:sz="0" w:space="0" w:color="auto"/>
        <w:bottom w:val="none" w:sz="0" w:space="0" w:color="auto"/>
        <w:right w:val="none" w:sz="0" w:space="0" w:color="auto"/>
      </w:divBdr>
      <w:divsChild>
        <w:div w:id="824317456">
          <w:marLeft w:val="0"/>
          <w:marRight w:val="0"/>
          <w:marTop w:val="0"/>
          <w:marBottom w:val="0"/>
          <w:divBdr>
            <w:top w:val="none" w:sz="0" w:space="0" w:color="auto"/>
            <w:left w:val="none" w:sz="0" w:space="0" w:color="auto"/>
            <w:bottom w:val="none" w:sz="0" w:space="0" w:color="auto"/>
            <w:right w:val="none" w:sz="0" w:space="0" w:color="auto"/>
          </w:divBdr>
          <w:divsChild>
            <w:div w:id="795367805">
              <w:marLeft w:val="0"/>
              <w:marRight w:val="0"/>
              <w:marTop w:val="0"/>
              <w:marBottom w:val="0"/>
              <w:divBdr>
                <w:top w:val="none" w:sz="0" w:space="0" w:color="auto"/>
                <w:left w:val="none" w:sz="0" w:space="0" w:color="auto"/>
                <w:bottom w:val="none" w:sz="0" w:space="0" w:color="auto"/>
                <w:right w:val="none" w:sz="0" w:space="0" w:color="auto"/>
              </w:divBdr>
              <w:divsChild>
                <w:div w:id="2086223167">
                  <w:marLeft w:val="0"/>
                  <w:marRight w:val="0"/>
                  <w:marTop w:val="0"/>
                  <w:marBottom w:val="0"/>
                  <w:divBdr>
                    <w:top w:val="none" w:sz="0" w:space="0" w:color="auto"/>
                    <w:left w:val="none" w:sz="0" w:space="0" w:color="auto"/>
                    <w:bottom w:val="none" w:sz="0" w:space="0" w:color="auto"/>
                    <w:right w:val="none" w:sz="0" w:space="0" w:color="auto"/>
                  </w:divBdr>
                  <w:divsChild>
                    <w:div w:id="1576357096">
                      <w:marLeft w:val="0"/>
                      <w:marRight w:val="0"/>
                      <w:marTop w:val="0"/>
                      <w:marBottom w:val="0"/>
                      <w:divBdr>
                        <w:top w:val="none" w:sz="0" w:space="0" w:color="auto"/>
                        <w:left w:val="none" w:sz="0" w:space="0" w:color="auto"/>
                        <w:bottom w:val="none" w:sz="0" w:space="0" w:color="auto"/>
                        <w:right w:val="none" w:sz="0" w:space="0" w:color="auto"/>
                      </w:divBdr>
                      <w:divsChild>
                        <w:div w:id="4556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19342">
      <w:bodyDiv w:val="1"/>
      <w:marLeft w:val="0"/>
      <w:marRight w:val="0"/>
      <w:marTop w:val="0"/>
      <w:marBottom w:val="0"/>
      <w:divBdr>
        <w:top w:val="none" w:sz="0" w:space="0" w:color="auto"/>
        <w:left w:val="none" w:sz="0" w:space="0" w:color="auto"/>
        <w:bottom w:val="none" w:sz="0" w:space="0" w:color="auto"/>
        <w:right w:val="none" w:sz="0" w:space="0" w:color="auto"/>
      </w:divBdr>
      <w:divsChild>
        <w:div w:id="661741257">
          <w:marLeft w:val="0"/>
          <w:marRight w:val="0"/>
          <w:marTop w:val="0"/>
          <w:marBottom w:val="0"/>
          <w:divBdr>
            <w:top w:val="none" w:sz="0" w:space="0" w:color="auto"/>
            <w:left w:val="none" w:sz="0" w:space="0" w:color="auto"/>
            <w:bottom w:val="none" w:sz="0" w:space="0" w:color="auto"/>
            <w:right w:val="none" w:sz="0" w:space="0" w:color="auto"/>
          </w:divBdr>
          <w:divsChild>
            <w:div w:id="1508327536">
              <w:marLeft w:val="0"/>
              <w:marRight w:val="0"/>
              <w:marTop w:val="0"/>
              <w:marBottom w:val="0"/>
              <w:divBdr>
                <w:top w:val="none" w:sz="0" w:space="0" w:color="auto"/>
                <w:left w:val="none" w:sz="0" w:space="0" w:color="auto"/>
                <w:bottom w:val="none" w:sz="0" w:space="0" w:color="auto"/>
                <w:right w:val="none" w:sz="0" w:space="0" w:color="auto"/>
              </w:divBdr>
              <w:divsChild>
                <w:div w:id="559101441">
                  <w:marLeft w:val="0"/>
                  <w:marRight w:val="0"/>
                  <w:marTop w:val="0"/>
                  <w:marBottom w:val="0"/>
                  <w:divBdr>
                    <w:top w:val="none" w:sz="0" w:space="0" w:color="auto"/>
                    <w:left w:val="none" w:sz="0" w:space="0" w:color="auto"/>
                    <w:bottom w:val="none" w:sz="0" w:space="0" w:color="auto"/>
                    <w:right w:val="none" w:sz="0" w:space="0" w:color="auto"/>
                  </w:divBdr>
                  <w:divsChild>
                    <w:div w:id="965165578">
                      <w:marLeft w:val="1"/>
                      <w:marRight w:val="1"/>
                      <w:marTop w:val="0"/>
                      <w:marBottom w:val="0"/>
                      <w:divBdr>
                        <w:top w:val="none" w:sz="0" w:space="0" w:color="auto"/>
                        <w:left w:val="none" w:sz="0" w:space="0" w:color="auto"/>
                        <w:bottom w:val="none" w:sz="0" w:space="0" w:color="auto"/>
                        <w:right w:val="none" w:sz="0" w:space="0" w:color="auto"/>
                      </w:divBdr>
                      <w:divsChild>
                        <w:div w:id="1693799078">
                          <w:marLeft w:val="0"/>
                          <w:marRight w:val="0"/>
                          <w:marTop w:val="0"/>
                          <w:marBottom w:val="0"/>
                          <w:divBdr>
                            <w:top w:val="none" w:sz="0" w:space="0" w:color="auto"/>
                            <w:left w:val="none" w:sz="0" w:space="0" w:color="auto"/>
                            <w:bottom w:val="none" w:sz="0" w:space="0" w:color="auto"/>
                            <w:right w:val="none" w:sz="0" w:space="0" w:color="auto"/>
                          </w:divBdr>
                          <w:divsChild>
                            <w:div w:id="421686018">
                              <w:marLeft w:val="0"/>
                              <w:marRight w:val="0"/>
                              <w:marTop w:val="0"/>
                              <w:marBottom w:val="360"/>
                              <w:divBdr>
                                <w:top w:val="none" w:sz="0" w:space="0" w:color="auto"/>
                                <w:left w:val="none" w:sz="0" w:space="0" w:color="auto"/>
                                <w:bottom w:val="none" w:sz="0" w:space="0" w:color="auto"/>
                                <w:right w:val="none" w:sz="0" w:space="0" w:color="auto"/>
                              </w:divBdr>
                              <w:divsChild>
                                <w:div w:id="757749730">
                                  <w:marLeft w:val="0"/>
                                  <w:marRight w:val="0"/>
                                  <w:marTop w:val="0"/>
                                  <w:marBottom w:val="0"/>
                                  <w:divBdr>
                                    <w:top w:val="none" w:sz="0" w:space="0" w:color="auto"/>
                                    <w:left w:val="none" w:sz="0" w:space="0" w:color="auto"/>
                                    <w:bottom w:val="none" w:sz="0" w:space="0" w:color="auto"/>
                                    <w:right w:val="none" w:sz="0" w:space="0" w:color="auto"/>
                                  </w:divBdr>
                                  <w:divsChild>
                                    <w:div w:id="1091051133">
                                      <w:marLeft w:val="0"/>
                                      <w:marRight w:val="0"/>
                                      <w:marTop w:val="0"/>
                                      <w:marBottom w:val="0"/>
                                      <w:divBdr>
                                        <w:top w:val="none" w:sz="0" w:space="0" w:color="auto"/>
                                        <w:left w:val="none" w:sz="0" w:space="0" w:color="auto"/>
                                        <w:bottom w:val="none" w:sz="0" w:space="0" w:color="auto"/>
                                        <w:right w:val="none" w:sz="0" w:space="0" w:color="auto"/>
                                      </w:divBdr>
                                      <w:divsChild>
                                        <w:div w:id="258998651">
                                          <w:marLeft w:val="0"/>
                                          <w:marRight w:val="0"/>
                                          <w:marTop w:val="0"/>
                                          <w:marBottom w:val="0"/>
                                          <w:divBdr>
                                            <w:top w:val="none" w:sz="0" w:space="0" w:color="auto"/>
                                            <w:left w:val="none" w:sz="0" w:space="0" w:color="auto"/>
                                            <w:bottom w:val="none" w:sz="0" w:space="0" w:color="auto"/>
                                            <w:right w:val="none" w:sz="0" w:space="0" w:color="auto"/>
                                          </w:divBdr>
                                          <w:divsChild>
                                            <w:div w:id="1251350383">
                                              <w:marLeft w:val="0"/>
                                              <w:marRight w:val="0"/>
                                              <w:marTop w:val="0"/>
                                              <w:marBottom w:val="0"/>
                                              <w:divBdr>
                                                <w:top w:val="none" w:sz="0" w:space="0" w:color="auto"/>
                                                <w:left w:val="none" w:sz="0" w:space="0" w:color="auto"/>
                                                <w:bottom w:val="none" w:sz="0" w:space="0" w:color="auto"/>
                                                <w:right w:val="none" w:sz="0" w:space="0" w:color="auto"/>
                                              </w:divBdr>
                                              <w:divsChild>
                                                <w:div w:id="7824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5839857">
      <w:bodyDiv w:val="1"/>
      <w:marLeft w:val="0"/>
      <w:marRight w:val="0"/>
      <w:marTop w:val="0"/>
      <w:marBottom w:val="0"/>
      <w:divBdr>
        <w:top w:val="none" w:sz="0" w:space="0" w:color="auto"/>
        <w:left w:val="none" w:sz="0" w:space="0" w:color="auto"/>
        <w:bottom w:val="none" w:sz="0" w:space="0" w:color="auto"/>
        <w:right w:val="none" w:sz="0" w:space="0" w:color="auto"/>
      </w:divBdr>
    </w:div>
    <w:div w:id="2018727773">
      <w:bodyDiv w:val="1"/>
      <w:marLeft w:val="0"/>
      <w:marRight w:val="0"/>
      <w:marTop w:val="0"/>
      <w:marBottom w:val="0"/>
      <w:divBdr>
        <w:top w:val="none" w:sz="0" w:space="0" w:color="auto"/>
        <w:left w:val="none" w:sz="0" w:space="0" w:color="auto"/>
        <w:bottom w:val="none" w:sz="0" w:space="0" w:color="auto"/>
        <w:right w:val="none" w:sz="0" w:space="0" w:color="auto"/>
      </w:divBdr>
      <w:divsChild>
        <w:div w:id="810832605">
          <w:marLeft w:val="0"/>
          <w:marRight w:val="0"/>
          <w:marTop w:val="0"/>
          <w:marBottom w:val="0"/>
          <w:divBdr>
            <w:top w:val="none" w:sz="0" w:space="0" w:color="auto"/>
            <w:left w:val="none" w:sz="0" w:space="0" w:color="auto"/>
            <w:bottom w:val="none" w:sz="0" w:space="0" w:color="auto"/>
            <w:right w:val="none" w:sz="0" w:space="0" w:color="auto"/>
          </w:divBdr>
          <w:divsChild>
            <w:div w:id="64302485">
              <w:marLeft w:val="0"/>
              <w:marRight w:val="0"/>
              <w:marTop w:val="0"/>
              <w:marBottom w:val="0"/>
              <w:divBdr>
                <w:top w:val="none" w:sz="0" w:space="0" w:color="auto"/>
                <w:left w:val="none" w:sz="0" w:space="0" w:color="auto"/>
                <w:bottom w:val="none" w:sz="0" w:space="0" w:color="auto"/>
                <w:right w:val="none" w:sz="0" w:space="0" w:color="auto"/>
              </w:divBdr>
              <w:divsChild>
                <w:div w:id="122984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2046">
      <w:bodyDiv w:val="1"/>
      <w:marLeft w:val="0"/>
      <w:marRight w:val="0"/>
      <w:marTop w:val="0"/>
      <w:marBottom w:val="0"/>
      <w:divBdr>
        <w:top w:val="none" w:sz="0" w:space="0" w:color="auto"/>
        <w:left w:val="none" w:sz="0" w:space="0" w:color="auto"/>
        <w:bottom w:val="none" w:sz="0" w:space="0" w:color="auto"/>
        <w:right w:val="none" w:sz="0" w:space="0" w:color="auto"/>
      </w:divBdr>
      <w:divsChild>
        <w:div w:id="606935589">
          <w:marLeft w:val="0"/>
          <w:marRight w:val="0"/>
          <w:marTop w:val="0"/>
          <w:marBottom w:val="0"/>
          <w:divBdr>
            <w:top w:val="none" w:sz="0" w:space="0" w:color="auto"/>
            <w:left w:val="none" w:sz="0" w:space="0" w:color="auto"/>
            <w:bottom w:val="none" w:sz="0" w:space="0" w:color="auto"/>
            <w:right w:val="none" w:sz="0" w:space="0" w:color="auto"/>
          </w:divBdr>
        </w:div>
      </w:divsChild>
    </w:div>
    <w:div w:id="2132699119">
      <w:bodyDiv w:val="1"/>
      <w:marLeft w:val="0"/>
      <w:marRight w:val="0"/>
      <w:marTop w:val="0"/>
      <w:marBottom w:val="0"/>
      <w:divBdr>
        <w:top w:val="none" w:sz="0" w:space="0" w:color="auto"/>
        <w:left w:val="none" w:sz="0" w:space="0" w:color="auto"/>
        <w:bottom w:val="none" w:sz="0" w:space="0" w:color="auto"/>
        <w:right w:val="none" w:sz="0" w:space="0" w:color="auto"/>
      </w:divBdr>
      <w:divsChild>
        <w:div w:id="30303649">
          <w:marLeft w:val="0"/>
          <w:marRight w:val="0"/>
          <w:marTop w:val="0"/>
          <w:marBottom w:val="0"/>
          <w:divBdr>
            <w:top w:val="none" w:sz="0" w:space="0" w:color="auto"/>
            <w:left w:val="none" w:sz="0" w:space="0" w:color="auto"/>
            <w:bottom w:val="none" w:sz="0" w:space="0" w:color="auto"/>
            <w:right w:val="none" w:sz="0" w:space="0" w:color="auto"/>
          </w:divBdr>
          <w:divsChild>
            <w:div w:id="923488709">
              <w:marLeft w:val="0"/>
              <w:marRight w:val="0"/>
              <w:marTop w:val="0"/>
              <w:marBottom w:val="0"/>
              <w:divBdr>
                <w:top w:val="none" w:sz="0" w:space="0" w:color="auto"/>
                <w:left w:val="none" w:sz="0" w:space="0" w:color="auto"/>
                <w:bottom w:val="none" w:sz="0" w:space="0" w:color="auto"/>
                <w:right w:val="none" w:sz="0" w:space="0" w:color="auto"/>
              </w:divBdr>
              <w:divsChild>
                <w:div w:id="349796065">
                  <w:marLeft w:val="0"/>
                  <w:marRight w:val="0"/>
                  <w:marTop w:val="0"/>
                  <w:marBottom w:val="0"/>
                  <w:divBdr>
                    <w:top w:val="none" w:sz="0" w:space="0" w:color="auto"/>
                    <w:left w:val="none" w:sz="0" w:space="0" w:color="auto"/>
                    <w:bottom w:val="none" w:sz="0" w:space="0" w:color="auto"/>
                    <w:right w:val="none" w:sz="0" w:space="0" w:color="auto"/>
                  </w:divBdr>
                  <w:divsChild>
                    <w:div w:id="929778373">
                      <w:marLeft w:val="1"/>
                      <w:marRight w:val="1"/>
                      <w:marTop w:val="0"/>
                      <w:marBottom w:val="0"/>
                      <w:divBdr>
                        <w:top w:val="none" w:sz="0" w:space="0" w:color="auto"/>
                        <w:left w:val="none" w:sz="0" w:space="0" w:color="auto"/>
                        <w:bottom w:val="none" w:sz="0" w:space="0" w:color="auto"/>
                        <w:right w:val="none" w:sz="0" w:space="0" w:color="auto"/>
                      </w:divBdr>
                      <w:divsChild>
                        <w:div w:id="2038461683">
                          <w:marLeft w:val="0"/>
                          <w:marRight w:val="0"/>
                          <w:marTop w:val="0"/>
                          <w:marBottom w:val="0"/>
                          <w:divBdr>
                            <w:top w:val="none" w:sz="0" w:space="0" w:color="auto"/>
                            <w:left w:val="none" w:sz="0" w:space="0" w:color="auto"/>
                            <w:bottom w:val="none" w:sz="0" w:space="0" w:color="auto"/>
                            <w:right w:val="none" w:sz="0" w:space="0" w:color="auto"/>
                          </w:divBdr>
                          <w:divsChild>
                            <w:div w:id="2121875460">
                              <w:marLeft w:val="0"/>
                              <w:marRight w:val="0"/>
                              <w:marTop w:val="0"/>
                              <w:marBottom w:val="360"/>
                              <w:divBdr>
                                <w:top w:val="none" w:sz="0" w:space="0" w:color="auto"/>
                                <w:left w:val="none" w:sz="0" w:space="0" w:color="auto"/>
                                <w:bottom w:val="none" w:sz="0" w:space="0" w:color="auto"/>
                                <w:right w:val="none" w:sz="0" w:space="0" w:color="auto"/>
                              </w:divBdr>
                              <w:divsChild>
                                <w:div w:id="1899435660">
                                  <w:marLeft w:val="0"/>
                                  <w:marRight w:val="0"/>
                                  <w:marTop w:val="0"/>
                                  <w:marBottom w:val="0"/>
                                  <w:divBdr>
                                    <w:top w:val="none" w:sz="0" w:space="0" w:color="auto"/>
                                    <w:left w:val="none" w:sz="0" w:space="0" w:color="auto"/>
                                    <w:bottom w:val="none" w:sz="0" w:space="0" w:color="auto"/>
                                    <w:right w:val="none" w:sz="0" w:space="0" w:color="auto"/>
                                  </w:divBdr>
                                  <w:divsChild>
                                    <w:div w:id="2019500674">
                                      <w:marLeft w:val="0"/>
                                      <w:marRight w:val="0"/>
                                      <w:marTop w:val="0"/>
                                      <w:marBottom w:val="0"/>
                                      <w:divBdr>
                                        <w:top w:val="none" w:sz="0" w:space="0" w:color="auto"/>
                                        <w:left w:val="none" w:sz="0" w:space="0" w:color="auto"/>
                                        <w:bottom w:val="none" w:sz="0" w:space="0" w:color="auto"/>
                                        <w:right w:val="none" w:sz="0" w:space="0" w:color="auto"/>
                                      </w:divBdr>
                                      <w:divsChild>
                                        <w:div w:id="1042823442">
                                          <w:marLeft w:val="0"/>
                                          <w:marRight w:val="0"/>
                                          <w:marTop w:val="0"/>
                                          <w:marBottom w:val="0"/>
                                          <w:divBdr>
                                            <w:top w:val="none" w:sz="0" w:space="0" w:color="auto"/>
                                            <w:left w:val="none" w:sz="0" w:space="0" w:color="auto"/>
                                            <w:bottom w:val="none" w:sz="0" w:space="0" w:color="auto"/>
                                            <w:right w:val="none" w:sz="0" w:space="0" w:color="auto"/>
                                          </w:divBdr>
                                          <w:divsChild>
                                            <w:div w:id="606890100">
                                              <w:marLeft w:val="0"/>
                                              <w:marRight w:val="0"/>
                                              <w:marTop w:val="0"/>
                                              <w:marBottom w:val="0"/>
                                              <w:divBdr>
                                                <w:top w:val="none" w:sz="0" w:space="0" w:color="auto"/>
                                                <w:left w:val="none" w:sz="0" w:space="0" w:color="auto"/>
                                                <w:bottom w:val="none" w:sz="0" w:space="0" w:color="auto"/>
                                                <w:right w:val="none" w:sz="0" w:space="0" w:color="auto"/>
                                              </w:divBdr>
                                              <w:divsChild>
                                                <w:div w:id="204551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tlex.am.lt/ll.dll?Tekstas=1&amp;Id=141315&amp;BF=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tlex.am.lt/ll.dll?Tekstas=1&amp;Id=141315&amp;BF=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3E138-A046-4926-84E8-B131A75D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43215</Words>
  <Characters>24633</Characters>
  <Application>Microsoft Office Word</Application>
  <DocSecurity>4</DocSecurity>
  <Lines>205</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DIREKTYVOS 95/46/EB IR LIETUVOS RESPUBLIKOS ASMENS DUOMENŲ TEISINĖS APSAUGOS ĮSTATYMO 26, 27, 36, 38, 40 IR 53 STRAIPSNIŲ, DEVINTOJO SKIRSNIO PAVADINIMO PAKEITIMO IR ĮSTATYMO PAPILDYMO 351 STRAIPSNIU</vt:lpstr>
      <vt:lpstr>DIREKTYVOS 95/46/EB IR LIETUVOS RESPUBLIKOS ASMENS DUOMENŲ TEISINĖS APSAUGOS ĮSTATYMO 26, 27, 36, 38, 40 IR 53 STRAIPSNIŲ, DEVINTOJO SKIRSNIO PAVADINIMO PAKEITIMO IR ĮSTATYMO PAPILDYMO 351 STRAIPSNIU</vt:lpstr>
    </vt:vector>
  </TitlesOfParts>
  <Company>RRT</Company>
  <LinksUpToDate>false</LinksUpToDate>
  <CharactersWithSpaces>67713</CharactersWithSpaces>
  <SharedDoc>false</SharedDoc>
  <HLinks>
    <vt:vector size="12" baseType="variant">
      <vt:variant>
        <vt:i4>2228263</vt:i4>
      </vt:variant>
      <vt:variant>
        <vt:i4>3</vt:i4>
      </vt:variant>
      <vt:variant>
        <vt:i4>0</vt:i4>
      </vt:variant>
      <vt:variant>
        <vt:i4>5</vt:i4>
      </vt:variant>
      <vt:variant>
        <vt:lpwstr>http://litlex.am.lt/ll.dll?Tekstas=1&amp;Id=141315&amp;BF=1</vt:lpwstr>
      </vt:variant>
      <vt:variant>
        <vt:lpwstr/>
      </vt:variant>
      <vt:variant>
        <vt:i4>2228263</vt:i4>
      </vt:variant>
      <vt:variant>
        <vt:i4>0</vt:i4>
      </vt:variant>
      <vt:variant>
        <vt:i4>0</vt:i4>
      </vt:variant>
      <vt:variant>
        <vt:i4>5</vt:i4>
      </vt:variant>
      <vt:variant>
        <vt:lpwstr>http://litlex.am.lt/ll.dll?Tekstas=1&amp;Id=141315&amp;BF=1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DIREKTYVOS 95/46/EB IR LIETUVOS RESPUBLIKOS ASMENS DUOMENŲ TEISINĖS APSAUGOS ĮSTATYMO 26, 27, 36, 38, 40 IR 53 STRAIPSNIŲ, DEVINTOJO SKIRSNIO PAVADINIMO PAKEITIMO IR ĮSTATYMO PAPILDYMO 351 STRAIPSNIU</dc:title>
  <dc:subject/>
  <dc:creator>s.panoviene</dc:creator>
  <cp:keywords/>
  <cp:lastModifiedBy>Palmira Petniūnienė</cp:lastModifiedBy>
  <cp:revision>2</cp:revision>
  <cp:lastPrinted>2017-02-13T12:48:00Z</cp:lastPrinted>
  <dcterms:created xsi:type="dcterms:W3CDTF">2020-10-22T10:45:00Z</dcterms:created>
  <dcterms:modified xsi:type="dcterms:W3CDTF">2020-10-22T10:45:00Z</dcterms:modified>
</cp:coreProperties>
</file>