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D0BD" w14:textId="77777777" w:rsidR="00AB4E09" w:rsidRPr="001E6915" w:rsidRDefault="00AB4E09">
      <w:pPr>
        <w:tabs>
          <w:tab w:val="center" w:pos="4153"/>
          <w:tab w:val="right" w:pos="8306"/>
        </w:tabs>
        <w:rPr>
          <w:rFonts w:asciiTheme="minorHAnsi" w:hAnsiTheme="minorHAnsi"/>
          <w:lang w:val="en-US"/>
        </w:rPr>
      </w:pPr>
    </w:p>
    <w:p w14:paraId="7591C856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74BF77BC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14:paraId="70616819" w14:textId="77777777" w:rsidR="00913D5C" w:rsidRDefault="00913D5C" w:rsidP="004F3982">
      <w:pPr>
        <w:spacing w:line="276" w:lineRule="auto"/>
        <w:ind w:left="6480"/>
        <w:rPr>
          <w:b/>
          <w:bCs/>
          <w:szCs w:val="24"/>
          <w:lang w:eastAsia="lt-LT"/>
        </w:rPr>
      </w:pPr>
    </w:p>
    <w:p w14:paraId="63E36A36" w14:textId="77777777" w:rsidR="00AB4E09" w:rsidRDefault="00AB4E09" w:rsidP="004F3982">
      <w:pPr>
        <w:jc w:val="right"/>
        <w:rPr>
          <w:caps/>
          <w:sz w:val="22"/>
        </w:rPr>
      </w:pPr>
    </w:p>
    <w:p w14:paraId="266E7F72" w14:textId="77777777" w:rsidR="00AB4E09" w:rsidRDefault="00AB4E09">
      <w:pPr>
        <w:jc w:val="center"/>
        <w:rPr>
          <w:caps/>
          <w:sz w:val="12"/>
          <w:szCs w:val="12"/>
        </w:rPr>
      </w:pPr>
    </w:p>
    <w:p w14:paraId="781C0C7B" w14:textId="77777777" w:rsidR="00AB4E09" w:rsidRDefault="001C494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6717C33E" w14:textId="77777777" w:rsidR="00AB4E09" w:rsidRDefault="002C7B0B">
      <w:pPr>
        <w:jc w:val="center"/>
        <w:rPr>
          <w:b/>
          <w:caps/>
        </w:rPr>
      </w:pPr>
      <w:r>
        <w:rPr>
          <w:b/>
          <w:caps/>
        </w:rPr>
        <w:t>ŠEIMYNŲ</w:t>
      </w:r>
      <w:r w:rsidR="001C4940">
        <w:rPr>
          <w:b/>
          <w:caps/>
        </w:rPr>
        <w:t xml:space="preserve"> ĮSTATYMO </w:t>
      </w:r>
      <w:r w:rsidRPr="002C7B0B">
        <w:rPr>
          <w:b/>
          <w:caps/>
        </w:rPr>
        <w:t>Nr. XI-681</w:t>
      </w:r>
      <w:r w:rsidR="001203B2">
        <w:rPr>
          <w:b/>
          <w:caps/>
        </w:rPr>
        <w:t xml:space="preserve"> </w:t>
      </w:r>
      <w:r w:rsidR="00A876C7">
        <w:rPr>
          <w:b/>
          <w:caps/>
        </w:rPr>
        <w:t>19</w:t>
      </w:r>
      <w:r w:rsidR="001D4BFA">
        <w:rPr>
          <w:b/>
          <w:caps/>
        </w:rPr>
        <w:t xml:space="preserve"> </w:t>
      </w:r>
      <w:r w:rsidR="00735E64">
        <w:rPr>
          <w:b/>
          <w:caps/>
          <w:vertAlign w:val="superscript"/>
        </w:rPr>
        <w:t xml:space="preserve"> </w:t>
      </w:r>
      <w:r w:rsidR="004F3982">
        <w:rPr>
          <w:b/>
          <w:caps/>
        </w:rPr>
        <w:t>STRAIPSNI</w:t>
      </w:r>
      <w:r w:rsidR="001D4BFA">
        <w:rPr>
          <w:b/>
          <w:caps/>
        </w:rPr>
        <w:t>O</w:t>
      </w:r>
      <w:r w:rsidR="001C4940">
        <w:rPr>
          <w:b/>
          <w:caps/>
        </w:rPr>
        <w:t xml:space="preserve"> PAKEITIMO </w:t>
      </w:r>
    </w:p>
    <w:p w14:paraId="15AA0568" w14:textId="77777777" w:rsidR="00AB4E09" w:rsidRDefault="001C4940">
      <w:pPr>
        <w:jc w:val="center"/>
        <w:rPr>
          <w:caps/>
        </w:rPr>
      </w:pPr>
      <w:r>
        <w:rPr>
          <w:b/>
          <w:caps/>
        </w:rPr>
        <w:t>ĮSTATYMAS</w:t>
      </w:r>
    </w:p>
    <w:p w14:paraId="369E1F21" w14:textId="77777777" w:rsidR="00AB4E09" w:rsidRDefault="00AB4E09">
      <w:pPr>
        <w:jc w:val="center"/>
        <w:rPr>
          <w:b/>
          <w:caps/>
        </w:rPr>
      </w:pPr>
    </w:p>
    <w:p w14:paraId="6B1CFF3D" w14:textId="15705D0A" w:rsidR="00AB4E09" w:rsidRDefault="001D4BFA">
      <w:pPr>
        <w:jc w:val="center"/>
        <w:rPr>
          <w:szCs w:val="24"/>
        </w:rPr>
      </w:pPr>
      <w:r>
        <w:rPr>
          <w:szCs w:val="24"/>
          <w:lang w:val="en-US"/>
        </w:rPr>
        <w:t>2021</w:t>
      </w:r>
      <w:r w:rsidR="004F3982">
        <w:rPr>
          <w:szCs w:val="24"/>
        </w:rPr>
        <w:t xml:space="preserve"> m. </w:t>
      </w:r>
      <w:r w:rsidR="001C4940">
        <w:rPr>
          <w:szCs w:val="24"/>
        </w:rPr>
        <w:t xml:space="preserve"> </w:t>
      </w:r>
      <w:r w:rsidR="002055EE">
        <w:rPr>
          <w:szCs w:val="24"/>
        </w:rPr>
        <w:t xml:space="preserve">                           </w:t>
      </w:r>
      <w:r w:rsidR="001C4940">
        <w:rPr>
          <w:szCs w:val="24"/>
        </w:rPr>
        <w:t xml:space="preserve">d. Nr. </w:t>
      </w:r>
    </w:p>
    <w:p w14:paraId="5278C796" w14:textId="77777777" w:rsidR="00AB4E09" w:rsidRDefault="001C4940">
      <w:pPr>
        <w:jc w:val="center"/>
        <w:rPr>
          <w:szCs w:val="24"/>
        </w:rPr>
      </w:pPr>
      <w:r>
        <w:rPr>
          <w:szCs w:val="24"/>
        </w:rPr>
        <w:t>Vilnius</w:t>
      </w:r>
    </w:p>
    <w:p w14:paraId="7E8DAC37" w14:textId="77777777" w:rsidR="00AB4E09" w:rsidRDefault="00AB4E09">
      <w:pPr>
        <w:jc w:val="center"/>
        <w:rPr>
          <w:sz w:val="22"/>
        </w:rPr>
      </w:pPr>
    </w:p>
    <w:p w14:paraId="1C14BB4F" w14:textId="77777777" w:rsidR="00AB4E09" w:rsidRDefault="00AB4E09" w:rsidP="00733F63">
      <w:pPr>
        <w:spacing w:line="360" w:lineRule="auto"/>
        <w:jc w:val="center"/>
        <w:sectPr w:rsidR="00AB4E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62628CF4" w14:textId="77777777" w:rsidR="00AB4E09" w:rsidRDefault="00AB4E09" w:rsidP="00733F63">
      <w:pPr>
        <w:tabs>
          <w:tab w:val="center" w:pos="4153"/>
          <w:tab w:val="right" w:pos="8306"/>
        </w:tabs>
        <w:spacing w:line="360" w:lineRule="auto"/>
        <w:jc w:val="center"/>
        <w:rPr>
          <w:rFonts w:ascii="TimesLT" w:hAnsi="TimesLT"/>
          <w:lang w:val="en-US"/>
        </w:rPr>
      </w:pPr>
    </w:p>
    <w:p w14:paraId="79C662E0" w14:textId="4946CF92" w:rsidR="001D4BFA" w:rsidRPr="00FB29B6" w:rsidRDefault="002055EE" w:rsidP="002055EE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</w:t>
      </w:r>
      <w:r w:rsidR="0068272E" w:rsidRPr="00FB29B6">
        <w:rPr>
          <w:b/>
          <w:szCs w:val="24"/>
        </w:rPr>
        <w:t xml:space="preserve">straipsnis. </w:t>
      </w:r>
      <w:r w:rsidR="00245664" w:rsidRPr="00FB29B6">
        <w:rPr>
          <w:b/>
          <w:szCs w:val="24"/>
        </w:rPr>
        <w:t>19 straipsnio pakeitimas</w:t>
      </w:r>
    </w:p>
    <w:p w14:paraId="4ACC1D57" w14:textId="04FC20C8" w:rsidR="003E56A9" w:rsidRPr="002055EE" w:rsidRDefault="002055EE" w:rsidP="00FB29B6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A876C7" w:rsidRPr="002055EE">
        <w:rPr>
          <w:szCs w:val="24"/>
        </w:rPr>
        <w:t>Pakeisti 19</w:t>
      </w:r>
      <w:r w:rsidR="0084035D" w:rsidRPr="002055EE">
        <w:rPr>
          <w:szCs w:val="24"/>
        </w:rPr>
        <w:t xml:space="preserve"> straipsnio 5 dalies 1</w:t>
      </w:r>
      <w:r w:rsidR="00A876C7" w:rsidRPr="002055EE">
        <w:rPr>
          <w:szCs w:val="24"/>
        </w:rPr>
        <w:t xml:space="preserve"> punktą ir jį</w:t>
      </w:r>
      <w:r w:rsidR="00B94A0D" w:rsidRPr="002055EE">
        <w:rPr>
          <w:szCs w:val="24"/>
        </w:rPr>
        <w:t xml:space="preserve"> išdėstyti taip:</w:t>
      </w:r>
    </w:p>
    <w:p w14:paraId="138E7716" w14:textId="6182A380" w:rsidR="0084035D" w:rsidRDefault="00B94A0D" w:rsidP="00FB29B6">
      <w:pPr>
        <w:spacing w:line="360" w:lineRule="auto"/>
        <w:ind w:firstLine="720"/>
        <w:jc w:val="both"/>
        <w:rPr>
          <w:szCs w:val="24"/>
        </w:rPr>
      </w:pPr>
      <w:r w:rsidRPr="001E6915">
        <w:rPr>
          <w:szCs w:val="24"/>
        </w:rPr>
        <w:t>„</w:t>
      </w:r>
      <w:r w:rsidR="00A876C7" w:rsidRPr="00A876C7">
        <w:rPr>
          <w:szCs w:val="24"/>
        </w:rPr>
        <w:t>1) grąžintas valstybės ar savivaldybės perduotas turtas ir nepanaudotos valstybės ir savivaldybės biudžetų šeimynos veiklai skirtos lėšos į valstybės ar savivaldybės biudžetą įstatymų nustatyta tvarka</w:t>
      </w:r>
      <w:r w:rsidR="0084035D" w:rsidRPr="0084035D">
        <w:rPr>
          <w:strike/>
          <w:szCs w:val="24"/>
        </w:rPr>
        <w:t>.</w:t>
      </w:r>
      <w:r w:rsidR="0084035D">
        <w:rPr>
          <w:b/>
          <w:szCs w:val="24"/>
        </w:rPr>
        <w:t>,</w:t>
      </w:r>
      <w:r w:rsidR="0084035D">
        <w:rPr>
          <w:szCs w:val="24"/>
        </w:rPr>
        <w:t xml:space="preserve"> </w:t>
      </w:r>
      <w:r w:rsidR="0084035D" w:rsidRPr="00CD2E04">
        <w:rPr>
          <w:b/>
          <w:szCs w:val="24"/>
        </w:rPr>
        <w:t>išskyrus</w:t>
      </w:r>
      <w:r w:rsidR="0084035D" w:rsidRPr="000A6592">
        <w:rPr>
          <w:b/>
          <w:szCs w:val="24"/>
        </w:rPr>
        <w:t xml:space="preserve"> </w:t>
      </w:r>
      <w:r w:rsidR="00CD2E04" w:rsidRPr="000A6592">
        <w:rPr>
          <w:b/>
          <w:szCs w:val="24"/>
        </w:rPr>
        <w:t>šio straipsnio</w:t>
      </w:r>
      <w:r w:rsidR="00CD2E04">
        <w:rPr>
          <w:szCs w:val="24"/>
        </w:rPr>
        <w:t xml:space="preserve"> </w:t>
      </w:r>
      <w:r w:rsidR="0084035D" w:rsidRPr="0084035D">
        <w:rPr>
          <w:b/>
          <w:szCs w:val="24"/>
        </w:rPr>
        <w:t>6 dalyje nustatyt</w:t>
      </w:r>
      <w:r w:rsidR="00830EEC">
        <w:rPr>
          <w:b/>
          <w:szCs w:val="24"/>
        </w:rPr>
        <w:t>u</w:t>
      </w:r>
      <w:r w:rsidR="0084035D" w:rsidRPr="0084035D">
        <w:rPr>
          <w:b/>
          <w:szCs w:val="24"/>
        </w:rPr>
        <w:t>s atvej</w:t>
      </w:r>
      <w:r w:rsidR="00830EEC">
        <w:rPr>
          <w:b/>
          <w:szCs w:val="24"/>
        </w:rPr>
        <w:t>u</w:t>
      </w:r>
      <w:r w:rsidR="0084035D" w:rsidRPr="0084035D">
        <w:rPr>
          <w:b/>
          <w:szCs w:val="24"/>
        </w:rPr>
        <w:t>s</w:t>
      </w:r>
      <w:r w:rsidR="00A876C7" w:rsidRPr="00A876C7">
        <w:rPr>
          <w:szCs w:val="24"/>
        </w:rPr>
        <w:t>;</w:t>
      </w:r>
      <w:r w:rsidR="0084035D">
        <w:rPr>
          <w:szCs w:val="24"/>
        </w:rPr>
        <w:t>“</w:t>
      </w:r>
      <w:r w:rsidR="00245664">
        <w:rPr>
          <w:szCs w:val="24"/>
        </w:rPr>
        <w:t>.</w:t>
      </w:r>
    </w:p>
    <w:p w14:paraId="5B7B50B8" w14:textId="7AB55285" w:rsidR="005575D8" w:rsidRDefault="002055EE" w:rsidP="00FB29B6">
      <w:pPr>
        <w:spacing w:line="360" w:lineRule="auto"/>
        <w:ind w:firstLine="720"/>
      </w:pPr>
      <w:r>
        <w:t xml:space="preserve">2. </w:t>
      </w:r>
      <w:r w:rsidR="0084035D">
        <w:t>Papildyti 19 straipsnį 6 dalimi:</w:t>
      </w:r>
      <w:r w:rsidR="00CC43A2">
        <w:t xml:space="preserve"> </w:t>
      </w:r>
      <w:r w:rsidR="00632D33">
        <w:t xml:space="preserve"> </w:t>
      </w:r>
    </w:p>
    <w:p w14:paraId="24D498DC" w14:textId="267FA3E8" w:rsidR="000B3934" w:rsidRPr="00CC43A2" w:rsidRDefault="009C7019" w:rsidP="00FB29B6">
      <w:pPr>
        <w:spacing w:line="360" w:lineRule="auto"/>
        <w:ind w:firstLine="720"/>
        <w:jc w:val="both"/>
        <w:rPr>
          <w:b/>
          <w:szCs w:val="24"/>
        </w:rPr>
      </w:pPr>
      <w:r w:rsidRPr="000A6592">
        <w:rPr>
          <w:szCs w:val="24"/>
        </w:rPr>
        <w:t>„</w:t>
      </w:r>
      <w:r w:rsidRPr="000A6592">
        <w:rPr>
          <w:b/>
          <w:szCs w:val="24"/>
        </w:rPr>
        <w:t xml:space="preserve">6. </w:t>
      </w:r>
      <w:r w:rsidRPr="004F2063">
        <w:rPr>
          <w:b/>
          <w:szCs w:val="24"/>
        </w:rPr>
        <w:t>Likviduojant šeimyną, kuriai</w:t>
      </w:r>
      <w:r w:rsidR="00830EEC">
        <w:rPr>
          <w:b/>
          <w:szCs w:val="24"/>
        </w:rPr>
        <w:t>,</w:t>
      </w:r>
      <w:r w:rsidRPr="004F2063">
        <w:rPr>
          <w:b/>
          <w:szCs w:val="24"/>
        </w:rPr>
        <w:t xml:space="preserve"> vadovaujantis šio įstatymo 14</w:t>
      </w:r>
      <w:r>
        <w:rPr>
          <w:b/>
          <w:szCs w:val="24"/>
        </w:rPr>
        <w:t xml:space="preserve"> straipsnio</w:t>
      </w:r>
      <w:r w:rsidRPr="004F2063">
        <w:rPr>
          <w:b/>
          <w:szCs w:val="24"/>
        </w:rPr>
        <w:t xml:space="preserve"> 3 dalimi, jos veiklai vykdyti panaudos pagrindais laikinai neatlygintinai valdyti ir naudotis buvo perduotas </w:t>
      </w:r>
      <w:r>
        <w:rPr>
          <w:b/>
          <w:szCs w:val="24"/>
        </w:rPr>
        <w:t>valstybės a</w:t>
      </w:r>
      <w:r w:rsidRPr="004F2063">
        <w:rPr>
          <w:b/>
          <w:szCs w:val="24"/>
        </w:rPr>
        <w:t xml:space="preserve">r savivaldybių turtas, </w:t>
      </w:r>
      <w:r>
        <w:rPr>
          <w:b/>
          <w:szCs w:val="24"/>
        </w:rPr>
        <w:t>šeimynos dalyviui (</w:t>
      </w:r>
      <w:r w:rsidR="00830EEC">
        <w:rPr>
          <w:b/>
          <w:szCs w:val="24"/>
        </w:rPr>
        <w:t>dalyvi</w:t>
      </w:r>
      <w:r>
        <w:rPr>
          <w:b/>
          <w:szCs w:val="24"/>
        </w:rPr>
        <w:t xml:space="preserve">ams) (šeimynos </w:t>
      </w:r>
      <w:r w:rsidRPr="004F2063">
        <w:rPr>
          <w:b/>
          <w:szCs w:val="24"/>
        </w:rPr>
        <w:t>likvidavimo dieną šeimynos dalyviu</w:t>
      </w:r>
      <w:r>
        <w:rPr>
          <w:b/>
          <w:szCs w:val="24"/>
        </w:rPr>
        <w:t xml:space="preserve"> (</w:t>
      </w:r>
      <w:r w:rsidR="00830EEC">
        <w:rPr>
          <w:b/>
          <w:szCs w:val="24"/>
        </w:rPr>
        <w:t>dalyv</w:t>
      </w:r>
      <w:r>
        <w:rPr>
          <w:b/>
          <w:szCs w:val="24"/>
        </w:rPr>
        <w:t>iais)</w:t>
      </w:r>
      <w:r w:rsidRPr="004F2063">
        <w:rPr>
          <w:b/>
          <w:szCs w:val="24"/>
        </w:rPr>
        <w:t xml:space="preserve"> buvusiam</w:t>
      </w:r>
      <w:r>
        <w:rPr>
          <w:b/>
          <w:szCs w:val="24"/>
        </w:rPr>
        <w:t xml:space="preserve"> (</w:t>
      </w:r>
      <w:r w:rsidR="00830EEC">
        <w:rPr>
          <w:b/>
          <w:szCs w:val="24"/>
        </w:rPr>
        <w:t>buvus</w:t>
      </w:r>
      <w:r>
        <w:rPr>
          <w:b/>
          <w:szCs w:val="24"/>
        </w:rPr>
        <w:t>iems)</w:t>
      </w:r>
      <w:r w:rsidRPr="004F2063">
        <w:rPr>
          <w:b/>
          <w:szCs w:val="24"/>
        </w:rPr>
        <w:t xml:space="preserve"> fiziniam</w:t>
      </w:r>
      <w:r>
        <w:rPr>
          <w:b/>
          <w:szCs w:val="24"/>
        </w:rPr>
        <w:t xml:space="preserve"> (</w:t>
      </w:r>
      <w:r w:rsidR="00830EEC">
        <w:rPr>
          <w:b/>
          <w:szCs w:val="24"/>
        </w:rPr>
        <w:t>fizin</w:t>
      </w:r>
      <w:r>
        <w:rPr>
          <w:b/>
          <w:szCs w:val="24"/>
        </w:rPr>
        <w:t>iams)</w:t>
      </w:r>
      <w:r w:rsidRPr="004F2063">
        <w:rPr>
          <w:b/>
          <w:szCs w:val="24"/>
        </w:rPr>
        <w:t xml:space="preserve"> asmeniui</w:t>
      </w:r>
      <w:r>
        <w:rPr>
          <w:b/>
          <w:szCs w:val="24"/>
        </w:rPr>
        <w:t xml:space="preserve"> (</w:t>
      </w:r>
      <w:r w:rsidR="00830EEC">
        <w:rPr>
          <w:b/>
          <w:szCs w:val="24"/>
        </w:rPr>
        <w:t>asmen</w:t>
      </w:r>
      <w:r>
        <w:rPr>
          <w:b/>
          <w:szCs w:val="24"/>
        </w:rPr>
        <w:t>ims)</w:t>
      </w:r>
      <w:r w:rsidRPr="004F2063">
        <w:rPr>
          <w:b/>
          <w:szCs w:val="24"/>
        </w:rPr>
        <w:t>, kartu gyvenančiam jo sutuoktiniui</w:t>
      </w:r>
      <w:r>
        <w:rPr>
          <w:b/>
          <w:szCs w:val="24"/>
        </w:rPr>
        <w:t xml:space="preserve"> (jei</w:t>
      </w:r>
      <w:r w:rsidR="00830EEC">
        <w:rPr>
          <w:b/>
          <w:szCs w:val="24"/>
        </w:rPr>
        <w:t>gu</w:t>
      </w:r>
      <w:r>
        <w:rPr>
          <w:b/>
          <w:szCs w:val="24"/>
        </w:rPr>
        <w:t xml:space="preserve"> toks yra) </w:t>
      </w:r>
      <w:r w:rsidRPr="004F2063">
        <w:rPr>
          <w:b/>
          <w:szCs w:val="24"/>
        </w:rPr>
        <w:t xml:space="preserve">atitinkamai Vyriausybės </w:t>
      </w:r>
      <w:r w:rsidR="00160337">
        <w:rPr>
          <w:b/>
          <w:szCs w:val="24"/>
        </w:rPr>
        <w:t xml:space="preserve">nutarimu </w:t>
      </w:r>
      <w:r w:rsidRPr="004F2063">
        <w:rPr>
          <w:b/>
          <w:szCs w:val="24"/>
        </w:rPr>
        <w:t xml:space="preserve">arba savivaldybės tarybos </w:t>
      </w:r>
      <w:r w:rsidR="00160337">
        <w:rPr>
          <w:b/>
          <w:szCs w:val="24"/>
        </w:rPr>
        <w:t>sprendimu</w:t>
      </w:r>
      <w:r w:rsidR="007E3458">
        <w:rPr>
          <w:b/>
          <w:szCs w:val="24"/>
        </w:rPr>
        <w:t xml:space="preserve"> </w:t>
      </w:r>
      <w:r w:rsidRPr="004F2063">
        <w:rPr>
          <w:b/>
          <w:szCs w:val="24"/>
        </w:rPr>
        <w:t xml:space="preserve">gali būti sudaryta galimybė </w:t>
      </w:r>
      <w:r>
        <w:rPr>
          <w:b/>
          <w:szCs w:val="24"/>
        </w:rPr>
        <w:t>š</w:t>
      </w:r>
      <w:r w:rsidR="00830EEC">
        <w:rPr>
          <w:b/>
          <w:szCs w:val="24"/>
        </w:rPr>
        <w:t>į</w:t>
      </w:r>
      <w:r>
        <w:rPr>
          <w:b/>
          <w:szCs w:val="24"/>
        </w:rPr>
        <w:t xml:space="preserve"> turt</w:t>
      </w:r>
      <w:r w:rsidR="00830EEC">
        <w:rPr>
          <w:b/>
          <w:szCs w:val="24"/>
        </w:rPr>
        <w:t>ą</w:t>
      </w:r>
      <w:r>
        <w:rPr>
          <w:b/>
          <w:szCs w:val="24"/>
        </w:rPr>
        <w:t xml:space="preserve"> </w:t>
      </w:r>
      <w:r w:rsidR="00417E72" w:rsidRPr="004F2063">
        <w:rPr>
          <w:b/>
          <w:szCs w:val="24"/>
        </w:rPr>
        <w:t xml:space="preserve">neatlygintinai </w:t>
      </w:r>
      <w:r w:rsidR="00830EEC" w:rsidRPr="004F2063">
        <w:rPr>
          <w:b/>
          <w:szCs w:val="24"/>
        </w:rPr>
        <w:t>valdyti ir</w:t>
      </w:r>
      <w:r w:rsidR="00830EEC">
        <w:rPr>
          <w:b/>
          <w:szCs w:val="24"/>
        </w:rPr>
        <w:t xml:space="preserve"> juo</w:t>
      </w:r>
      <w:r w:rsidR="00830EEC" w:rsidRPr="004F2063">
        <w:rPr>
          <w:b/>
          <w:szCs w:val="24"/>
        </w:rPr>
        <w:t xml:space="preserve"> naudotis </w:t>
      </w:r>
      <w:r>
        <w:rPr>
          <w:b/>
          <w:szCs w:val="24"/>
        </w:rPr>
        <w:t>iki gyvos galvos</w:t>
      </w:r>
      <w:r w:rsidR="007E3458">
        <w:rPr>
          <w:b/>
          <w:szCs w:val="24"/>
        </w:rPr>
        <w:t xml:space="preserve"> </w:t>
      </w:r>
      <w:r w:rsidR="007E3458" w:rsidRPr="00731CFA">
        <w:rPr>
          <w:b/>
          <w:color w:val="000000" w:themeColor="text1"/>
          <w:szCs w:val="24"/>
        </w:rPr>
        <w:t xml:space="preserve">arba </w:t>
      </w:r>
      <w:r w:rsidR="00890F5B" w:rsidRPr="00731CFA">
        <w:rPr>
          <w:b/>
          <w:color w:val="000000" w:themeColor="text1"/>
          <w:szCs w:val="24"/>
        </w:rPr>
        <w:t xml:space="preserve">turto savininko pritarimu </w:t>
      </w:r>
      <w:r w:rsidR="009E17F5" w:rsidRPr="00731CFA">
        <w:rPr>
          <w:b/>
          <w:color w:val="000000" w:themeColor="text1"/>
          <w:szCs w:val="24"/>
        </w:rPr>
        <w:t>šį turtą</w:t>
      </w:r>
      <w:r w:rsidR="00890F5B" w:rsidRPr="00731CFA">
        <w:rPr>
          <w:b/>
          <w:color w:val="000000" w:themeColor="text1"/>
          <w:szCs w:val="24"/>
        </w:rPr>
        <w:t xml:space="preserve"> </w:t>
      </w:r>
      <w:r w:rsidR="007E3458" w:rsidRPr="00731CFA">
        <w:rPr>
          <w:b/>
          <w:color w:val="000000" w:themeColor="text1"/>
          <w:szCs w:val="24"/>
        </w:rPr>
        <w:t>įsigyti Lietuvos Respublikos paramos būstui įsigyti ar</w:t>
      </w:r>
      <w:r w:rsidR="00890F5B" w:rsidRPr="00731CFA">
        <w:rPr>
          <w:b/>
          <w:color w:val="000000" w:themeColor="text1"/>
          <w:szCs w:val="24"/>
        </w:rPr>
        <w:t xml:space="preserve"> </w:t>
      </w:r>
      <w:r w:rsidR="007E3458" w:rsidRPr="00731CFA">
        <w:rPr>
          <w:b/>
          <w:color w:val="000000" w:themeColor="text1"/>
          <w:szCs w:val="24"/>
        </w:rPr>
        <w:t>išsinuomoti įstatymo nustatyta tvarka</w:t>
      </w:r>
      <w:r w:rsidRPr="00731CFA">
        <w:rPr>
          <w:b/>
          <w:color w:val="000000" w:themeColor="text1"/>
          <w:szCs w:val="24"/>
        </w:rPr>
        <w:t xml:space="preserve">, </w:t>
      </w:r>
      <w:r>
        <w:rPr>
          <w:b/>
          <w:szCs w:val="24"/>
        </w:rPr>
        <w:t xml:space="preserve">jeigu šeimyna iki šeimynos likvidavimo dienos </w:t>
      </w:r>
      <w:r w:rsidR="009C6588">
        <w:rPr>
          <w:b/>
          <w:szCs w:val="24"/>
        </w:rPr>
        <w:t xml:space="preserve">nepertraukiamai </w:t>
      </w:r>
      <w:r>
        <w:rPr>
          <w:b/>
          <w:szCs w:val="24"/>
        </w:rPr>
        <w:t xml:space="preserve">vykdė veiklą </w:t>
      </w:r>
      <w:r w:rsidRPr="004F2063">
        <w:rPr>
          <w:b/>
          <w:szCs w:val="24"/>
        </w:rPr>
        <w:t>ne mažiau kaip 15 metų</w:t>
      </w:r>
      <w:r>
        <w:rPr>
          <w:b/>
          <w:szCs w:val="24"/>
        </w:rPr>
        <w:t>.</w:t>
      </w:r>
      <w:r w:rsidR="005575D8" w:rsidRPr="005575D8">
        <w:rPr>
          <w:szCs w:val="24"/>
        </w:rPr>
        <w:t>“</w:t>
      </w:r>
    </w:p>
    <w:p w14:paraId="0AF8E6A0" w14:textId="77777777" w:rsidR="00913D5C" w:rsidRPr="001E6915" w:rsidRDefault="005575D8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14:paraId="09B42C2B" w14:textId="77777777" w:rsidR="004951E4" w:rsidRPr="001E6915" w:rsidRDefault="004951E4" w:rsidP="004951E4">
      <w:pPr>
        <w:spacing w:line="276" w:lineRule="auto"/>
        <w:ind w:firstLine="720"/>
        <w:jc w:val="both"/>
        <w:rPr>
          <w:i/>
          <w:iCs/>
          <w:szCs w:val="24"/>
          <w:lang w:eastAsia="lt-LT"/>
        </w:rPr>
      </w:pPr>
      <w:r w:rsidRPr="001E6915">
        <w:rPr>
          <w:i/>
          <w:iCs/>
          <w:szCs w:val="24"/>
          <w:lang w:eastAsia="lt-LT"/>
        </w:rPr>
        <w:t xml:space="preserve">Skelbiu šį Lietuvos Respublikos Seimo priimtą įstatymą. </w:t>
      </w:r>
    </w:p>
    <w:p w14:paraId="600F2F42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4194D550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05C82BD8" w14:textId="77777777" w:rsidR="004951E4" w:rsidRDefault="004951E4" w:rsidP="004951E4">
      <w:pPr>
        <w:spacing w:line="276" w:lineRule="auto"/>
        <w:rPr>
          <w:szCs w:val="24"/>
          <w:lang w:eastAsia="lt-LT"/>
        </w:rPr>
      </w:pPr>
      <w:r w:rsidRPr="001E6915">
        <w:rPr>
          <w:szCs w:val="24"/>
          <w:lang w:eastAsia="lt-LT"/>
        </w:rPr>
        <w:t>Respublikos Prezidentas</w:t>
      </w:r>
    </w:p>
    <w:p w14:paraId="6B469F69" w14:textId="77777777" w:rsidR="00AB4E09" w:rsidRDefault="00AB4E09">
      <w:pPr>
        <w:spacing w:line="360" w:lineRule="auto"/>
      </w:pPr>
    </w:p>
    <w:p w14:paraId="710B1109" w14:textId="77777777" w:rsidR="00733F63" w:rsidRPr="00733F63" w:rsidRDefault="00733F63" w:rsidP="00733F63">
      <w:r w:rsidRPr="00733F63">
        <w:t>Teikia</w:t>
      </w:r>
    </w:p>
    <w:p w14:paraId="50997FA7" w14:textId="5E0694FE" w:rsidR="00733F63" w:rsidRPr="00733F63" w:rsidRDefault="00733F63" w:rsidP="00733F63">
      <w:r w:rsidRPr="00733F63">
        <w:t>Seimo narys</w:t>
      </w:r>
      <w:r w:rsidRPr="00733F63">
        <w:tab/>
      </w:r>
      <w:r w:rsidRPr="00733F63">
        <w:tab/>
      </w:r>
      <w:r w:rsidRPr="00733F63">
        <w:tab/>
      </w:r>
      <w:r w:rsidRPr="00733F63">
        <w:tab/>
      </w:r>
      <w:r>
        <w:rPr>
          <w:color w:val="FFFFFF" w:themeColor="background1"/>
          <w:szCs w:val="24"/>
          <w:lang w:val="en-US"/>
        </w:rPr>
        <w:t xml:space="preserve">                       </w:t>
      </w:r>
      <w:r w:rsidRPr="00733F63">
        <w:tab/>
      </w:r>
      <w:r w:rsidRPr="00733F63">
        <w:tab/>
      </w:r>
      <w:r w:rsidRPr="00733F63">
        <w:tab/>
        <w:t>Mindaugas Skritulskas</w:t>
      </w:r>
    </w:p>
    <w:p w14:paraId="0F5E63DA" w14:textId="47B7CB9D" w:rsidR="00AB4E09" w:rsidRDefault="00AB4E09" w:rsidP="00733F63">
      <w:pPr>
        <w:tabs>
          <w:tab w:val="right" w:pos="9356"/>
        </w:tabs>
      </w:pPr>
    </w:p>
    <w:sectPr w:rsidR="00AB4E09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C0CC" w14:textId="77777777" w:rsidR="00B1028D" w:rsidRDefault="00B1028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7E213DA" w14:textId="77777777" w:rsidR="00B1028D" w:rsidRDefault="00B1028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CD83" w14:textId="77777777" w:rsidR="00AB4E09" w:rsidRDefault="001C49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2DD3F5EE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F30D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4A3B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2445" w14:textId="77777777" w:rsidR="00B1028D" w:rsidRDefault="00B1028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1B35FCD" w14:textId="77777777" w:rsidR="00B1028D" w:rsidRDefault="00B1028D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38A9" w14:textId="77777777" w:rsidR="00AB4E09" w:rsidRDefault="001C49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66826829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F768" w14:textId="77777777" w:rsidR="00AB4E09" w:rsidRDefault="001C4940"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731A3D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F1E1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78E8"/>
    <w:multiLevelType w:val="hybridMultilevel"/>
    <w:tmpl w:val="8F1A450E"/>
    <w:lvl w:ilvl="0" w:tplc="AF1898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E31D2E"/>
    <w:multiLevelType w:val="hybridMultilevel"/>
    <w:tmpl w:val="B0BE0D7E"/>
    <w:lvl w:ilvl="0" w:tplc="257459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C6492"/>
    <w:multiLevelType w:val="hybridMultilevel"/>
    <w:tmpl w:val="8E52532E"/>
    <w:lvl w:ilvl="0" w:tplc="9C30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E615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3E6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D4AF2"/>
    <w:multiLevelType w:val="hybridMultilevel"/>
    <w:tmpl w:val="A6942A9A"/>
    <w:lvl w:ilvl="0" w:tplc="2B26B6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407F9"/>
    <w:multiLevelType w:val="hybridMultilevel"/>
    <w:tmpl w:val="7A06A9DE"/>
    <w:lvl w:ilvl="0" w:tplc="AAE46F7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C5C535A"/>
    <w:multiLevelType w:val="hybridMultilevel"/>
    <w:tmpl w:val="6D50FC12"/>
    <w:lvl w:ilvl="0" w:tplc="6DE69B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1416F"/>
    <w:multiLevelType w:val="hybridMultilevel"/>
    <w:tmpl w:val="05445752"/>
    <w:lvl w:ilvl="0" w:tplc="C45E0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43"/>
    <w:rsid w:val="0000150A"/>
    <w:rsid w:val="0000346A"/>
    <w:rsid w:val="00004CF3"/>
    <w:rsid w:val="000075F8"/>
    <w:rsid w:val="00014B0C"/>
    <w:rsid w:val="000319B8"/>
    <w:rsid w:val="0003408A"/>
    <w:rsid w:val="00035E6B"/>
    <w:rsid w:val="00036DD0"/>
    <w:rsid w:val="000402C0"/>
    <w:rsid w:val="00053894"/>
    <w:rsid w:val="00055D90"/>
    <w:rsid w:val="00060170"/>
    <w:rsid w:val="00060DE4"/>
    <w:rsid w:val="00062483"/>
    <w:rsid w:val="00064502"/>
    <w:rsid w:val="00067D1C"/>
    <w:rsid w:val="000709FA"/>
    <w:rsid w:val="00075AF8"/>
    <w:rsid w:val="00075EB7"/>
    <w:rsid w:val="000762B7"/>
    <w:rsid w:val="0008093E"/>
    <w:rsid w:val="00080DB8"/>
    <w:rsid w:val="00081B39"/>
    <w:rsid w:val="000823F0"/>
    <w:rsid w:val="00083E82"/>
    <w:rsid w:val="00084811"/>
    <w:rsid w:val="00085543"/>
    <w:rsid w:val="000928DC"/>
    <w:rsid w:val="000A6592"/>
    <w:rsid w:val="000B0312"/>
    <w:rsid w:val="000B1C85"/>
    <w:rsid w:val="000B2135"/>
    <w:rsid w:val="000B3934"/>
    <w:rsid w:val="000C051C"/>
    <w:rsid w:val="000C21D8"/>
    <w:rsid w:val="000D393B"/>
    <w:rsid w:val="000D72DC"/>
    <w:rsid w:val="000E475B"/>
    <w:rsid w:val="000E6EF0"/>
    <w:rsid w:val="001011FF"/>
    <w:rsid w:val="0010176F"/>
    <w:rsid w:val="0011120E"/>
    <w:rsid w:val="00114D63"/>
    <w:rsid w:val="001203B2"/>
    <w:rsid w:val="00121A2A"/>
    <w:rsid w:val="001315A5"/>
    <w:rsid w:val="00132BE4"/>
    <w:rsid w:val="0013369A"/>
    <w:rsid w:val="00134B68"/>
    <w:rsid w:val="00137073"/>
    <w:rsid w:val="00144A68"/>
    <w:rsid w:val="00145353"/>
    <w:rsid w:val="00145A7A"/>
    <w:rsid w:val="00154EC3"/>
    <w:rsid w:val="00155A1D"/>
    <w:rsid w:val="00160337"/>
    <w:rsid w:val="001613DD"/>
    <w:rsid w:val="001631CA"/>
    <w:rsid w:val="00163750"/>
    <w:rsid w:val="00163EAC"/>
    <w:rsid w:val="001759FF"/>
    <w:rsid w:val="001835E2"/>
    <w:rsid w:val="00195BCA"/>
    <w:rsid w:val="001A32BC"/>
    <w:rsid w:val="001A569E"/>
    <w:rsid w:val="001B4DB2"/>
    <w:rsid w:val="001B56A9"/>
    <w:rsid w:val="001C4940"/>
    <w:rsid w:val="001C6819"/>
    <w:rsid w:val="001D4BFA"/>
    <w:rsid w:val="001E6915"/>
    <w:rsid w:val="001F3040"/>
    <w:rsid w:val="002042FC"/>
    <w:rsid w:val="002055EE"/>
    <w:rsid w:val="002058FC"/>
    <w:rsid w:val="00207C26"/>
    <w:rsid w:val="00226B8A"/>
    <w:rsid w:val="0023718D"/>
    <w:rsid w:val="0023728B"/>
    <w:rsid w:val="002425C1"/>
    <w:rsid w:val="00245664"/>
    <w:rsid w:val="00251D25"/>
    <w:rsid w:val="002527FF"/>
    <w:rsid w:val="002701D3"/>
    <w:rsid w:val="00272E0F"/>
    <w:rsid w:val="00274375"/>
    <w:rsid w:val="002775EC"/>
    <w:rsid w:val="002965D5"/>
    <w:rsid w:val="002B2146"/>
    <w:rsid w:val="002C039D"/>
    <w:rsid w:val="002C5572"/>
    <w:rsid w:val="002C6C78"/>
    <w:rsid w:val="002C7B0B"/>
    <w:rsid w:val="002D22DA"/>
    <w:rsid w:val="002D6C54"/>
    <w:rsid w:val="002D6D87"/>
    <w:rsid w:val="002E0B18"/>
    <w:rsid w:val="002E6780"/>
    <w:rsid w:val="002F3C96"/>
    <w:rsid w:val="002F536E"/>
    <w:rsid w:val="002F6B32"/>
    <w:rsid w:val="0031062A"/>
    <w:rsid w:val="00316061"/>
    <w:rsid w:val="00316235"/>
    <w:rsid w:val="00317B2A"/>
    <w:rsid w:val="00332DA3"/>
    <w:rsid w:val="00336771"/>
    <w:rsid w:val="003370EF"/>
    <w:rsid w:val="00340653"/>
    <w:rsid w:val="0034357B"/>
    <w:rsid w:val="00357420"/>
    <w:rsid w:val="0036353F"/>
    <w:rsid w:val="003711C5"/>
    <w:rsid w:val="00371220"/>
    <w:rsid w:val="00371A1E"/>
    <w:rsid w:val="00377425"/>
    <w:rsid w:val="0038260A"/>
    <w:rsid w:val="00384C82"/>
    <w:rsid w:val="003A6582"/>
    <w:rsid w:val="003B25F8"/>
    <w:rsid w:val="003E56A9"/>
    <w:rsid w:val="003F15DE"/>
    <w:rsid w:val="003F5BCC"/>
    <w:rsid w:val="00402C85"/>
    <w:rsid w:val="004033DF"/>
    <w:rsid w:val="0040429B"/>
    <w:rsid w:val="00405C81"/>
    <w:rsid w:val="00414383"/>
    <w:rsid w:val="00417E72"/>
    <w:rsid w:val="0042219B"/>
    <w:rsid w:val="004321FC"/>
    <w:rsid w:val="0043321C"/>
    <w:rsid w:val="00433FEA"/>
    <w:rsid w:val="00441E2C"/>
    <w:rsid w:val="00442CBC"/>
    <w:rsid w:val="00442F1A"/>
    <w:rsid w:val="00453540"/>
    <w:rsid w:val="004559C7"/>
    <w:rsid w:val="00461318"/>
    <w:rsid w:val="00466C77"/>
    <w:rsid w:val="00490CE8"/>
    <w:rsid w:val="004951E4"/>
    <w:rsid w:val="00495A0B"/>
    <w:rsid w:val="004A1187"/>
    <w:rsid w:val="004B44A7"/>
    <w:rsid w:val="004C05D3"/>
    <w:rsid w:val="004C57FE"/>
    <w:rsid w:val="004D14A0"/>
    <w:rsid w:val="004E3D0E"/>
    <w:rsid w:val="004E6CD5"/>
    <w:rsid w:val="004F2678"/>
    <w:rsid w:val="004F3982"/>
    <w:rsid w:val="005060C0"/>
    <w:rsid w:val="0051238D"/>
    <w:rsid w:val="00523E04"/>
    <w:rsid w:val="0052599C"/>
    <w:rsid w:val="0053660A"/>
    <w:rsid w:val="0054042C"/>
    <w:rsid w:val="00541B86"/>
    <w:rsid w:val="00547B6D"/>
    <w:rsid w:val="00556D5D"/>
    <w:rsid w:val="005575D8"/>
    <w:rsid w:val="00573733"/>
    <w:rsid w:val="005851D2"/>
    <w:rsid w:val="00590FD1"/>
    <w:rsid w:val="00597031"/>
    <w:rsid w:val="005A04D6"/>
    <w:rsid w:val="005B1037"/>
    <w:rsid w:val="005B371F"/>
    <w:rsid w:val="005C5499"/>
    <w:rsid w:val="005C5569"/>
    <w:rsid w:val="005C5647"/>
    <w:rsid w:val="005C5DD9"/>
    <w:rsid w:val="005D5DAE"/>
    <w:rsid w:val="005D63D2"/>
    <w:rsid w:val="005D64D6"/>
    <w:rsid w:val="005D736D"/>
    <w:rsid w:val="005E2DC2"/>
    <w:rsid w:val="005E75C1"/>
    <w:rsid w:val="00600BAE"/>
    <w:rsid w:val="00601F09"/>
    <w:rsid w:val="0061044C"/>
    <w:rsid w:val="006302DF"/>
    <w:rsid w:val="00632D33"/>
    <w:rsid w:val="00641968"/>
    <w:rsid w:val="006446B8"/>
    <w:rsid w:val="00645B08"/>
    <w:rsid w:val="00647083"/>
    <w:rsid w:val="006506C2"/>
    <w:rsid w:val="00651659"/>
    <w:rsid w:val="00653E7B"/>
    <w:rsid w:val="00660C77"/>
    <w:rsid w:val="00660CC5"/>
    <w:rsid w:val="006623A1"/>
    <w:rsid w:val="0068272E"/>
    <w:rsid w:val="006841F9"/>
    <w:rsid w:val="0068579D"/>
    <w:rsid w:val="00686098"/>
    <w:rsid w:val="00690020"/>
    <w:rsid w:val="00691A23"/>
    <w:rsid w:val="00691C08"/>
    <w:rsid w:val="0069470C"/>
    <w:rsid w:val="0069580E"/>
    <w:rsid w:val="006A2DA7"/>
    <w:rsid w:val="006B0EAF"/>
    <w:rsid w:val="006B100C"/>
    <w:rsid w:val="006B1E8D"/>
    <w:rsid w:val="006B403E"/>
    <w:rsid w:val="006B763B"/>
    <w:rsid w:val="006C2EBE"/>
    <w:rsid w:val="006C4569"/>
    <w:rsid w:val="006C5A27"/>
    <w:rsid w:val="006C627A"/>
    <w:rsid w:val="006D274F"/>
    <w:rsid w:val="006D3882"/>
    <w:rsid w:val="006E628E"/>
    <w:rsid w:val="006F4858"/>
    <w:rsid w:val="007063D2"/>
    <w:rsid w:val="00710A40"/>
    <w:rsid w:val="00713FA1"/>
    <w:rsid w:val="00716FCC"/>
    <w:rsid w:val="00717ADF"/>
    <w:rsid w:val="00722FCA"/>
    <w:rsid w:val="00724CAA"/>
    <w:rsid w:val="00731A3D"/>
    <w:rsid w:val="00731CFA"/>
    <w:rsid w:val="00733F63"/>
    <w:rsid w:val="00734844"/>
    <w:rsid w:val="00735E64"/>
    <w:rsid w:val="00737119"/>
    <w:rsid w:val="00757CDE"/>
    <w:rsid w:val="0078315E"/>
    <w:rsid w:val="00783CFD"/>
    <w:rsid w:val="007843C2"/>
    <w:rsid w:val="007A1D8A"/>
    <w:rsid w:val="007B2C97"/>
    <w:rsid w:val="007B5D1B"/>
    <w:rsid w:val="007E3458"/>
    <w:rsid w:val="007E3B2A"/>
    <w:rsid w:val="007F3CBD"/>
    <w:rsid w:val="007F4682"/>
    <w:rsid w:val="007F59F6"/>
    <w:rsid w:val="00807551"/>
    <w:rsid w:val="00807C75"/>
    <w:rsid w:val="00811EA3"/>
    <w:rsid w:val="00815334"/>
    <w:rsid w:val="00817AF2"/>
    <w:rsid w:val="00830EEC"/>
    <w:rsid w:val="00833718"/>
    <w:rsid w:val="00836BAA"/>
    <w:rsid w:val="00837A8D"/>
    <w:rsid w:val="0084002D"/>
    <w:rsid w:val="0084035D"/>
    <w:rsid w:val="0084116C"/>
    <w:rsid w:val="00841A9A"/>
    <w:rsid w:val="00845EE0"/>
    <w:rsid w:val="00853E18"/>
    <w:rsid w:val="00854A45"/>
    <w:rsid w:val="00856312"/>
    <w:rsid w:val="008576BE"/>
    <w:rsid w:val="00860EAF"/>
    <w:rsid w:val="008619D0"/>
    <w:rsid w:val="008806CC"/>
    <w:rsid w:val="00880B04"/>
    <w:rsid w:val="00890F5B"/>
    <w:rsid w:val="00895E8B"/>
    <w:rsid w:val="008B54CA"/>
    <w:rsid w:val="008C13D4"/>
    <w:rsid w:val="008C22A0"/>
    <w:rsid w:val="008D292B"/>
    <w:rsid w:val="008E02B8"/>
    <w:rsid w:val="008E417D"/>
    <w:rsid w:val="008F212A"/>
    <w:rsid w:val="00905B74"/>
    <w:rsid w:val="009063E8"/>
    <w:rsid w:val="00906E78"/>
    <w:rsid w:val="00913D5C"/>
    <w:rsid w:val="00916EF5"/>
    <w:rsid w:val="009207E5"/>
    <w:rsid w:val="00931AEE"/>
    <w:rsid w:val="0093624A"/>
    <w:rsid w:val="00950528"/>
    <w:rsid w:val="00952066"/>
    <w:rsid w:val="009547EE"/>
    <w:rsid w:val="009608A9"/>
    <w:rsid w:val="0096303B"/>
    <w:rsid w:val="009752A3"/>
    <w:rsid w:val="009755A0"/>
    <w:rsid w:val="009823AA"/>
    <w:rsid w:val="0098349D"/>
    <w:rsid w:val="009974B0"/>
    <w:rsid w:val="009A0535"/>
    <w:rsid w:val="009A2E22"/>
    <w:rsid w:val="009A3BE6"/>
    <w:rsid w:val="009B628B"/>
    <w:rsid w:val="009B7977"/>
    <w:rsid w:val="009C6588"/>
    <w:rsid w:val="009C7019"/>
    <w:rsid w:val="009C7DC5"/>
    <w:rsid w:val="009D035B"/>
    <w:rsid w:val="009D504E"/>
    <w:rsid w:val="009D531A"/>
    <w:rsid w:val="009E17F5"/>
    <w:rsid w:val="009E7DA1"/>
    <w:rsid w:val="009F3526"/>
    <w:rsid w:val="00A0232F"/>
    <w:rsid w:val="00A07660"/>
    <w:rsid w:val="00A14165"/>
    <w:rsid w:val="00A23E63"/>
    <w:rsid w:val="00A32D90"/>
    <w:rsid w:val="00A41495"/>
    <w:rsid w:val="00A463F3"/>
    <w:rsid w:val="00A529B4"/>
    <w:rsid w:val="00A543AF"/>
    <w:rsid w:val="00A5575C"/>
    <w:rsid w:val="00A579CA"/>
    <w:rsid w:val="00A73CC3"/>
    <w:rsid w:val="00A762EE"/>
    <w:rsid w:val="00A76FB5"/>
    <w:rsid w:val="00A826CB"/>
    <w:rsid w:val="00A82FA3"/>
    <w:rsid w:val="00A876C7"/>
    <w:rsid w:val="00A94FC0"/>
    <w:rsid w:val="00A96740"/>
    <w:rsid w:val="00A9797F"/>
    <w:rsid w:val="00AA0FF3"/>
    <w:rsid w:val="00AA17F9"/>
    <w:rsid w:val="00AA19D3"/>
    <w:rsid w:val="00AA483A"/>
    <w:rsid w:val="00AB03E0"/>
    <w:rsid w:val="00AB4E09"/>
    <w:rsid w:val="00AB5208"/>
    <w:rsid w:val="00AB5697"/>
    <w:rsid w:val="00AB7801"/>
    <w:rsid w:val="00AC71F6"/>
    <w:rsid w:val="00AD3E81"/>
    <w:rsid w:val="00AD5446"/>
    <w:rsid w:val="00AE156F"/>
    <w:rsid w:val="00AE5959"/>
    <w:rsid w:val="00AF0FD3"/>
    <w:rsid w:val="00AF57B9"/>
    <w:rsid w:val="00AF7270"/>
    <w:rsid w:val="00B017F6"/>
    <w:rsid w:val="00B07415"/>
    <w:rsid w:val="00B077B2"/>
    <w:rsid w:val="00B07D73"/>
    <w:rsid w:val="00B1028D"/>
    <w:rsid w:val="00B1035B"/>
    <w:rsid w:val="00B217A4"/>
    <w:rsid w:val="00B3157E"/>
    <w:rsid w:val="00B34FF4"/>
    <w:rsid w:val="00B36572"/>
    <w:rsid w:val="00B46551"/>
    <w:rsid w:val="00B67162"/>
    <w:rsid w:val="00B70094"/>
    <w:rsid w:val="00B7088B"/>
    <w:rsid w:val="00B74450"/>
    <w:rsid w:val="00B84EA4"/>
    <w:rsid w:val="00B9055E"/>
    <w:rsid w:val="00B93343"/>
    <w:rsid w:val="00B940B2"/>
    <w:rsid w:val="00B94A0D"/>
    <w:rsid w:val="00BB2F58"/>
    <w:rsid w:val="00BB6EB9"/>
    <w:rsid w:val="00BC0A92"/>
    <w:rsid w:val="00BC0B41"/>
    <w:rsid w:val="00BE50B1"/>
    <w:rsid w:val="00BE657E"/>
    <w:rsid w:val="00BE6767"/>
    <w:rsid w:val="00BF5825"/>
    <w:rsid w:val="00C10944"/>
    <w:rsid w:val="00C144E5"/>
    <w:rsid w:val="00C15AB2"/>
    <w:rsid w:val="00C20E43"/>
    <w:rsid w:val="00C213B9"/>
    <w:rsid w:val="00C232BA"/>
    <w:rsid w:val="00C235DD"/>
    <w:rsid w:val="00C31536"/>
    <w:rsid w:val="00C65C4B"/>
    <w:rsid w:val="00C714BC"/>
    <w:rsid w:val="00C72CF2"/>
    <w:rsid w:val="00C72EE2"/>
    <w:rsid w:val="00C7485F"/>
    <w:rsid w:val="00C8057B"/>
    <w:rsid w:val="00C87A4E"/>
    <w:rsid w:val="00C94C17"/>
    <w:rsid w:val="00CA4356"/>
    <w:rsid w:val="00CA6996"/>
    <w:rsid w:val="00CB3477"/>
    <w:rsid w:val="00CC0122"/>
    <w:rsid w:val="00CC43A2"/>
    <w:rsid w:val="00CD2E04"/>
    <w:rsid w:val="00CF0691"/>
    <w:rsid w:val="00CF22CD"/>
    <w:rsid w:val="00D01DE8"/>
    <w:rsid w:val="00D0746B"/>
    <w:rsid w:val="00D17BCA"/>
    <w:rsid w:val="00D2389A"/>
    <w:rsid w:val="00D27955"/>
    <w:rsid w:val="00D40EA6"/>
    <w:rsid w:val="00D45C96"/>
    <w:rsid w:val="00D45DB5"/>
    <w:rsid w:val="00D505C4"/>
    <w:rsid w:val="00D50733"/>
    <w:rsid w:val="00D50B62"/>
    <w:rsid w:val="00D52B70"/>
    <w:rsid w:val="00D5789A"/>
    <w:rsid w:val="00D60E84"/>
    <w:rsid w:val="00D66B1B"/>
    <w:rsid w:val="00D727D1"/>
    <w:rsid w:val="00D83C4A"/>
    <w:rsid w:val="00D87B22"/>
    <w:rsid w:val="00D919E0"/>
    <w:rsid w:val="00DB2239"/>
    <w:rsid w:val="00DB4F55"/>
    <w:rsid w:val="00DC0E09"/>
    <w:rsid w:val="00DC49E9"/>
    <w:rsid w:val="00DD5DA2"/>
    <w:rsid w:val="00DE6AD4"/>
    <w:rsid w:val="00DF1A43"/>
    <w:rsid w:val="00E05D54"/>
    <w:rsid w:val="00E14252"/>
    <w:rsid w:val="00E2115A"/>
    <w:rsid w:val="00E34567"/>
    <w:rsid w:val="00E3636F"/>
    <w:rsid w:val="00E36BDA"/>
    <w:rsid w:val="00E45B36"/>
    <w:rsid w:val="00E46063"/>
    <w:rsid w:val="00E51FD0"/>
    <w:rsid w:val="00E6174E"/>
    <w:rsid w:val="00E67A35"/>
    <w:rsid w:val="00E71376"/>
    <w:rsid w:val="00E737D4"/>
    <w:rsid w:val="00E81143"/>
    <w:rsid w:val="00E85C35"/>
    <w:rsid w:val="00E966D2"/>
    <w:rsid w:val="00EB0865"/>
    <w:rsid w:val="00EB44D5"/>
    <w:rsid w:val="00EC06BB"/>
    <w:rsid w:val="00ED6500"/>
    <w:rsid w:val="00EE4EDF"/>
    <w:rsid w:val="00EF27DA"/>
    <w:rsid w:val="00EF3CC1"/>
    <w:rsid w:val="00EF3DDB"/>
    <w:rsid w:val="00F0427A"/>
    <w:rsid w:val="00F04466"/>
    <w:rsid w:val="00F205E9"/>
    <w:rsid w:val="00F2345D"/>
    <w:rsid w:val="00F259B7"/>
    <w:rsid w:val="00F30A29"/>
    <w:rsid w:val="00F33C91"/>
    <w:rsid w:val="00F47520"/>
    <w:rsid w:val="00F53BA2"/>
    <w:rsid w:val="00F53DAF"/>
    <w:rsid w:val="00F566FA"/>
    <w:rsid w:val="00F60B0B"/>
    <w:rsid w:val="00F6552A"/>
    <w:rsid w:val="00F658BF"/>
    <w:rsid w:val="00F67DB1"/>
    <w:rsid w:val="00F707BD"/>
    <w:rsid w:val="00F73927"/>
    <w:rsid w:val="00F9689D"/>
    <w:rsid w:val="00F969B0"/>
    <w:rsid w:val="00F9707F"/>
    <w:rsid w:val="00FA1247"/>
    <w:rsid w:val="00FA17DD"/>
    <w:rsid w:val="00FA2101"/>
    <w:rsid w:val="00FB29B6"/>
    <w:rsid w:val="00FB4216"/>
    <w:rsid w:val="00FC04A7"/>
    <w:rsid w:val="00FC26BD"/>
    <w:rsid w:val="00FC4B15"/>
    <w:rsid w:val="00FD622E"/>
    <w:rsid w:val="00FE65D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98D1"/>
  <w15:docId w15:val="{75311614-D687-4468-94AF-F682ABE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F3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F398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691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91A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1A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91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91A23"/>
    <w:rPr>
      <w:b/>
      <w:bCs/>
      <w:sz w:val="20"/>
    </w:rPr>
  </w:style>
  <w:style w:type="paragraph" w:styleId="Sraopastraipa">
    <w:name w:val="List Paragraph"/>
    <w:basedOn w:val="prastasis"/>
    <w:rsid w:val="0068579D"/>
    <w:pPr>
      <w:ind w:left="720"/>
      <w:contextualSpacing/>
    </w:pPr>
  </w:style>
  <w:style w:type="paragraph" w:styleId="Pataisymai">
    <w:name w:val="Revision"/>
    <w:hidden/>
    <w:semiHidden/>
    <w:rsid w:val="0054042C"/>
  </w:style>
  <w:style w:type="character" w:styleId="Hipersaitas">
    <w:name w:val="Hyperlink"/>
    <w:basedOn w:val="Numatytasispastraiposriftas"/>
    <w:uiPriority w:val="99"/>
    <w:semiHidden/>
    <w:unhideWhenUsed/>
    <w:rsid w:val="00035E6B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87A2-B1C6-41C7-BB07-29204E70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1549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KONCIJALOVIENĖ Rita</dc:creator>
  <cp:lastModifiedBy>Jurgita Bžozovska</cp:lastModifiedBy>
  <cp:revision>2</cp:revision>
  <cp:lastPrinted>2021-04-15T09:40:00Z</cp:lastPrinted>
  <dcterms:created xsi:type="dcterms:W3CDTF">2021-09-27T15:38:00Z</dcterms:created>
  <dcterms:modified xsi:type="dcterms:W3CDTF">2021-09-27T15:38:00Z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