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B08FF" w14:textId="733F760D" w:rsidR="00812F67" w:rsidRDefault="00812F67" w:rsidP="009433A4">
      <w:pPr>
        <w:pStyle w:val="Header"/>
        <w:spacing w:line="240" w:lineRule="atLeast"/>
        <w:jc w:val="right"/>
      </w:pPr>
    </w:p>
    <w:p w14:paraId="669CB9DD" w14:textId="77777777" w:rsidR="00812F67" w:rsidRDefault="00812F67" w:rsidP="009433A4">
      <w:pPr>
        <w:pStyle w:val="Header"/>
        <w:spacing w:line="240" w:lineRule="atLeast"/>
        <w:jc w:val="right"/>
      </w:pPr>
    </w:p>
    <w:p w14:paraId="1AA21A2A" w14:textId="280518FF" w:rsidR="00696A64" w:rsidRPr="00BC6C2D" w:rsidRDefault="000652C2" w:rsidP="009433A4">
      <w:pPr>
        <w:pStyle w:val="Header"/>
        <w:spacing w:line="240" w:lineRule="atLeast"/>
        <w:jc w:val="right"/>
        <w:rPr>
          <w:b/>
        </w:rPr>
      </w:pPr>
      <w:r>
        <w:t> </w:t>
      </w:r>
      <w:r w:rsidR="00696A64" w:rsidRPr="00BC6C2D">
        <w:rPr>
          <w:b/>
        </w:rPr>
        <w:t>Projektas</w:t>
      </w:r>
    </w:p>
    <w:p w14:paraId="6A2D247F" w14:textId="77777777" w:rsidR="00812F67" w:rsidRDefault="00812F67">
      <w:pPr>
        <w:pStyle w:val="NormalWeb"/>
        <w:spacing w:before="120" w:beforeAutospacing="0" w:after="0" w:afterAutospacing="0" w:line="240" w:lineRule="atLeast"/>
        <w:jc w:val="center"/>
        <w:rPr>
          <w:b/>
          <w:bCs/>
        </w:rPr>
      </w:pPr>
    </w:p>
    <w:p w14:paraId="411AC7FF" w14:textId="77777777" w:rsidR="00812F67" w:rsidRDefault="00812F67">
      <w:pPr>
        <w:pStyle w:val="NormalWeb"/>
        <w:spacing w:before="120" w:beforeAutospacing="0" w:after="0" w:afterAutospacing="0" w:line="240" w:lineRule="atLeast"/>
        <w:jc w:val="center"/>
        <w:rPr>
          <w:b/>
          <w:bCs/>
        </w:rPr>
      </w:pPr>
    </w:p>
    <w:p w14:paraId="1AA21A2D" w14:textId="60DE0961" w:rsidR="000652C2" w:rsidRDefault="00FF4885">
      <w:pPr>
        <w:pStyle w:val="NormalWeb"/>
        <w:spacing w:before="120" w:beforeAutospacing="0" w:after="0" w:afterAutospacing="0" w:line="240" w:lineRule="atLeast"/>
        <w:jc w:val="center"/>
        <w:rPr>
          <w:b/>
          <w:bCs/>
        </w:rPr>
      </w:pPr>
      <w:r>
        <w:rPr>
          <w:b/>
          <w:bCs/>
        </w:rPr>
        <w:t>LIETUVOS RESPUBLIKOS VYRIAUSYBĖS</w:t>
      </w:r>
    </w:p>
    <w:p w14:paraId="28354561" w14:textId="59E3874D" w:rsidR="00FF4885" w:rsidRDefault="00FF4885">
      <w:pPr>
        <w:pStyle w:val="NormalWeb"/>
        <w:spacing w:before="120" w:beforeAutospacing="0" w:after="0" w:afterAutospacing="0" w:line="240" w:lineRule="atLeast"/>
        <w:jc w:val="center"/>
        <w:rPr>
          <w:b/>
          <w:bCs/>
        </w:rPr>
      </w:pPr>
      <w:r>
        <w:rPr>
          <w:b/>
          <w:bCs/>
        </w:rPr>
        <w:t>PASITARIMO PROTOKOLAS</w:t>
      </w:r>
    </w:p>
    <w:p w14:paraId="08CA8DE9" w14:textId="77777777" w:rsidR="00FF4885" w:rsidRPr="00FF4885" w:rsidRDefault="00FF4885">
      <w:pPr>
        <w:pStyle w:val="NormalWeb"/>
        <w:spacing w:before="120" w:beforeAutospacing="0" w:after="0" w:afterAutospacing="0" w:line="240" w:lineRule="atLeast"/>
        <w:jc w:val="center"/>
        <w:rPr>
          <w:b/>
          <w:bCs/>
        </w:rPr>
      </w:pPr>
    </w:p>
    <w:p w14:paraId="1AA21A2E" w14:textId="77777777" w:rsidR="009433A4" w:rsidRDefault="009433A4">
      <w:pPr>
        <w:pStyle w:val="Header"/>
        <w:jc w:val="center"/>
        <w:divId w:val="1779643398"/>
      </w:pPr>
    </w:p>
    <w:p w14:paraId="1AA21A2F" w14:textId="79A4DB14" w:rsidR="000652C2" w:rsidRDefault="00E94292">
      <w:pPr>
        <w:pStyle w:val="Header"/>
        <w:jc w:val="center"/>
        <w:divId w:val="1779643398"/>
      </w:pPr>
      <w:r>
        <w:t>2020</w:t>
      </w:r>
      <w:r w:rsidR="000652C2">
        <w:t xml:space="preserve"> m.</w:t>
      </w:r>
      <w:r w:rsidR="000750AA">
        <w:t xml:space="preserve">                  </w:t>
      </w:r>
      <w:r w:rsidR="00696A64">
        <w:t xml:space="preserve">  </w:t>
      </w:r>
      <w:r w:rsidR="00623886">
        <w:t xml:space="preserve"> </w:t>
      </w:r>
      <w:r w:rsidR="000652C2">
        <w:t xml:space="preserve">d. Nr. </w:t>
      </w:r>
    </w:p>
    <w:p w14:paraId="1AA21A30" w14:textId="77777777" w:rsidR="000652C2" w:rsidRPr="00E85138" w:rsidRDefault="000652C2" w:rsidP="00E85138">
      <w:pPr>
        <w:pStyle w:val="Header"/>
        <w:jc w:val="center"/>
        <w:rPr>
          <w:sz w:val="16"/>
          <w:szCs w:val="16"/>
        </w:rPr>
      </w:pPr>
    </w:p>
    <w:p w14:paraId="63536BE6" w14:textId="125F3139" w:rsidR="00A80C6D" w:rsidRPr="00A80C6D" w:rsidRDefault="00A80C6D" w:rsidP="00A80C6D">
      <w:pPr>
        <w:pStyle w:val="Header"/>
        <w:keepNext/>
        <w:jc w:val="center"/>
        <w:divId w:val="1868059009"/>
      </w:pPr>
      <w:r w:rsidRPr="00A80C6D">
        <w:rPr>
          <w:bCs/>
          <w:iCs/>
        </w:rPr>
        <w:t>Dėl pritarimo ES-JK prekybos ir bendradarbiavimo, slaptos informacijos saugumo ir keitimosi, bendradarbiavimo dėl saugaus ir taikaus branduolinės energijos naudojimo susitarimams bei jų laikinam taikymui</w:t>
      </w:r>
    </w:p>
    <w:p w14:paraId="49566D6E" w14:textId="5B3AC242" w:rsidR="00C25B0A" w:rsidRDefault="00C25B0A" w:rsidP="00C25B0A">
      <w:pPr>
        <w:pStyle w:val="doc-ti"/>
        <w:tabs>
          <w:tab w:val="left" w:pos="0"/>
        </w:tabs>
        <w:spacing w:before="0" w:after="0"/>
        <w:jc w:val="both"/>
      </w:pPr>
    </w:p>
    <w:p w14:paraId="783B34D1" w14:textId="126623C6" w:rsidR="00812F67" w:rsidRDefault="00812F67" w:rsidP="00C25B0A">
      <w:pPr>
        <w:pStyle w:val="doc-ti"/>
        <w:tabs>
          <w:tab w:val="left" w:pos="0"/>
        </w:tabs>
        <w:spacing w:before="0" w:after="0"/>
        <w:jc w:val="both"/>
      </w:pPr>
    </w:p>
    <w:p w14:paraId="7377217E" w14:textId="77777777" w:rsidR="00812F67" w:rsidRPr="00A80C6D" w:rsidRDefault="00812F67" w:rsidP="00A80C6D">
      <w:pPr>
        <w:pStyle w:val="doc-ti"/>
        <w:tabs>
          <w:tab w:val="left" w:pos="0"/>
        </w:tabs>
        <w:spacing w:before="0" w:after="0" w:line="360" w:lineRule="auto"/>
        <w:jc w:val="both"/>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783"/>
        <w:gridCol w:w="81"/>
      </w:tblGrid>
      <w:tr w:rsidR="000652C2" w:rsidRPr="00A80C6D" w14:paraId="1AA21A39" w14:textId="77777777">
        <w:trPr>
          <w:tblCellSpacing w:w="15" w:type="dxa"/>
        </w:trPr>
        <w:tc>
          <w:tcPr>
            <w:tcW w:w="0" w:type="auto"/>
            <w:shd w:val="clear" w:color="auto" w:fill="auto"/>
            <w:vAlign w:val="center"/>
          </w:tcPr>
          <w:p w14:paraId="22186FC6" w14:textId="7FA7C1CF" w:rsidR="0087599C" w:rsidRPr="00A80C6D" w:rsidRDefault="0087599C" w:rsidP="00A80C6D">
            <w:pPr>
              <w:pStyle w:val="NormalWeb"/>
              <w:numPr>
                <w:ilvl w:val="0"/>
                <w:numId w:val="7"/>
              </w:numPr>
              <w:spacing w:line="360" w:lineRule="auto"/>
              <w:jc w:val="both"/>
              <w:rPr>
                <w:color w:val="000000"/>
              </w:rPr>
            </w:pPr>
            <w:r w:rsidRPr="00A80C6D">
              <w:rPr>
                <w:color w:val="000000"/>
              </w:rPr>
              <w:t>Pritarti Europos Sąjungos Tarybos sprendimui dėl Europos Sąjungos bei Europos atominės energijos bendrijos ir Jungtinės Didžiosios Britanijos ir Šiaurės Airijos Karalystės prekybos ir bendradarbiavimo susitarimo ir Europos Sąjungos ir Jungtinės Didžiosios Britanijos ir Šiaurės Airijos Karalystės susitarimo dėl keitimosi įslaptinta informacija ir jos apsaugos saugumo procedūrų pasirašymo Sąju</w:t>
            </w:r>
            <w:r w:rsidR="00A80C6D" w:rsidRPr="00A80C6D">
              <w:rPr>
                <w:color w:val="000000"/>
              </w:rPr>
              <w:t xml:space="preserve">ngos vardu ir laikino taikymo, </w:t>
            </w:r>
            <w:r w:rsidRPr="00A80C6D">
              <w:rPr>
                <w:color w:val="000000"/>
              </w:rPr>
              <w:t>taip pat jame nurodyt</w:t>
            </w:r>
            <w:r w:rsidR="00A80C6D" w:rsidRPr="00A80C6D">
              <w:rPr>
                <w:color w:val="000000"/>
              </w:rPr>
              <w:t>iems pareiškimams ir pranešimui</w:t>
            </w:r>
            <w:r w:rsidRPr="00A80C6D">
              <w:rPr>
                <w:color w:val="000000"/>
              </w:rPr>
              <w:t>.</w:t>
            </w:r>
          </w:p>
          <w:p w14:paraId="667C4E27" w14:textId="404D9FA0" w:rsidR="008B326D" w:rsidRPr="00A80C6D" w:rsidRDefault="0087599C" w:rsidP="00A80C6D">
            <w:pPr>
              <w:pStyle w:val="NormalWeb"/>
              <w:numPr>
                <w:ilvl w:val="0"/>
                <w:numId w:val="7"/>
              </w:numPr>
              <w:spacing w:line="360" w:lineRule="auto"/>
              <w:jc w:val="both"/>
              <w:rPr>
                <w:color w:val="000000"/>
              </w:rPr>
            </w:pPr>
            <w:r w:rsidRPr="00A80C6D">
              <w:rPr>
                <w:color w:val="000000"/>
              </w:rPr>
              <w:t>Pritarti Europos Sąjungos Tarybos sprendimui, kuriuo pritariama tam, kad Europos Komisija sudarytų Jungtinės Didžiosios Britanijos ir Šiaurės Airijos Karalystės Vyriausybės ir Europos atominės energijos bendrijos susitarimą dėl bendradarbiavimo saugaus ir taikaus branduolinės energijos naudojimo srityje ir kad Europos Komisija Europos atominės energijos bendrijos vardu sudarytų Europos Sąjungos bei Europos atominės energijos bendrijos ir Jungtinės Didžiosios Britanijos ir Šiaurės Airijos Karalystės prekybos</w:t>
            </w:r>
            <w:r w:rsidR="00A61B8A">
              <w:rPr>
                <w:color w:val="000000"/>
              </w:rPr>
              <w:t xml:space="preserve"> ir bendradarbiavimo susitarimą, </w:t>
            </w:r>
            <w:r w:rsidR="00A61B8A">
              <w:rPr>
                <w:shd w:val="clear" w:color="auto" w:fill="FFFFFF"/>
              </w:rPr>
              <w:t xml:space="preserve">taip pat jame nurodytam pasikeitimui laiškais dėl </w:t>
            </w:r>
            <w:bookmarkStart w:id="0" w:name="_GoBack"/>
            <w:bookmarkEnd w:id="0"/>
            <w:r w:rsidR="00A61B8A">
              <w:rPr>
                <w:shd w:val="clear" w:color="auto" w:fill="FFFFFF"/>
              </w:rPr>
              <w:t>laikino taikymo.</w:t>
            </w:r>
          </w:p>
          <w:p w14:paraId="538D630B" w14:textId="77777777" w:rsidR="00337200" w:rsidRPr="00A80C6D" w:rsidRDefault="00337200" w:rsidP="00A80C6D">
            <w:pPr>
              <w:pStyle w:val="BodyAA"/>
              <w:tabs>
                <w:tab w:val="left" w:pos="1296"/>
                <w:tab w:val="left" w:pos="2592"/>
                <w:tab w:val="left" w:pos="3888"/>
                <w:tab w:val="left" w:pos="5184"/>
                <w:tab w:val="left" w:pos="6480"/>
                <w:tab w:val="left" w:pos="7776"/>
                <w:tab w:val="left" w:pos="9072"/>
              </w:tabs>
              <w:spacing w:line="360" w:lineRule="auto"/>
              <w:jc w:val="both"/>
              <w:rPr>
                <w:rFonts w:ascii="Times New Roman" w:hAnsi="Times New Roman" w:cs="Times New Roman"/>
                <w:sz w:val="24"/>
                <w:szCs w:val="24"/>
                <w:shd w:val="clear" w:color="auto" w:fill="FEFEFE"/>
                <w:lang w:val="lt-LT"/>
              </w:rPr>
            </w:pPr>
          </w:p>
          <w:p w14:paraId="21FE822F" w14:textId="07909C85" w:rsidR="00164F38" w:rsidRPr="00A80C6D" w:rsidRDefault="00164F38" w:rsidP="00A80C6D">
            <w:pPr>
              <w:spacing w:line="360" w:lineRule="auto"/>
              <w:jc w:val="both"/>
            </w:pPr>
          </w:p>
          <w:p w14:paraId="51D1592E" w14:textId="77777777" w:rsidR="005823F8" w:rsidRPr="00A80C6D" w:rsidRDefault="005823F8" w:rsidP="00A80C6D">
            <w:pPr>
              <w:spacing w:line="360" w:lineRule="auto"/>
              <w:jc w:val="both"/>
            </w:pPr>
          </w:p>
          <w:p w14:paraId="1AA21A37" w14:textId="7D10712A" w:rsidR="000652C2" w:rsidRPr="00A80C6D" w:rsidRDefault="000652C2" w:rsidP="00A80C6D">
            <w:pPr>
              <w:spacing w:line="360" w:lineRule="auto"/>
              <w:jc w:val="both"/>
            </w:pPr>
            <w:r w:rsidRPr="00A80C6D">
              <w:t>Ministr</w:t>
            </w:r>
            <w:r w:rsidR="00A80C6D">
              <w:t>ė</w:t>
            </w:r>
            <w:r w:rsidRPr="00A80C6D">
              <w:t xml:space="preserve"> Pirminink</w:t>
            </w:r>
            <w:r w:rsidR="00A80C6D">
              <w:t>ė</w:t>
            </w:r>
          </w:p>
        </w:tc>
        <w:tc>
          <w:tcPr>
            <w:tcW w:w="0" w:type="auto"/>
            <w:shd w:val="clear" w:color="auto" w:fill="auto"/>
            <w:vAlign w:val="center"/>
          </w:tcPr>
          <w:p w14:paraId="1AA21A38" w14:textId="77777777" w:rsidR="000652C2" w:rsidRPr="00A80C6D" w:rsidRDefault="000652C2" w:rsidP="00A80C6D">
            <w:pPr>
              <w:spacing w:line="360" w:lineRule="auto"/>
              <w:jc w:val="both"/>
            </w:pPr>
          </w:p>
        </w:tc>
      </w:tr>
    </w:tbl>
    <w:p w14:paraId="1AA21A3A" w14:textId="359DA58B" w:rsidR="00666DAD" w:rsidRDefault="00666DAD" w:rsidP="009433A4">
      <w:pPr>
        <w:jc w:val="both"/>
      </w:pPr>
    </w:p>
    <w:sectPr w:rsidR="00666DAD" w:rsidSect="00D50C38">
      <w:headerReference w:type="even" r:id="rId10"/>
      <w:pgSz w:w="11906" w:h="16838" w:code="9"/>
      <w:pgMar w:top="567" w:right="624" w:bottom="62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9B3A2" w14:textId="77777777" w:rsidR="00FA46FD" w:rsidRDefault="00FA46FD">
      <w:r>
        <w:separator/>
      </w:r>
    </w:p>
  </w:endnote>
  <w:endnote w:type="continuationSeparator" w:id="0">
    <w:p w14:paraId="5E580698" w14:textId="77777777" w:rsidR="00FA46FD" w:rsidRDefault="00FA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3F37C" w14:textId="77777777" w:rsidR="00FA46FD" w:rsidRDefault="00FA46FD">
      <w:r>
        <w:separator/>
      </w:r>
    </w:p>
  </w:footnote>
  <w:footnote w:type="continuationSeparator" w:id="0">
    <w:p w14:paraId="100DC9E4" w14:textId="77777777" w:rsidR="00FA46FD" w:rsidRDefault="00FA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21A41" w14:textId="77777777" w:rsidR="00060E08" w:rsidRDefault="00625925" w:rsidP="00516B26">
    <w:pPr>
      <w:pStyle w:val="Header"/>
      <w:framePr w:wrap="around" w:vAnchor="text" w:hAnchor="margin" w:xAlign="center" w:y="1"/>
      <w:rPr>
        <w:rStyle w:val="PageNumber"/>
      </w:rPr>
    </w:pPr>
    <w:r>
      <w:rPr>
        <w:rStyle w:val="PageNumber"/>
      </w:rPr>
      <w:fldChar w:fldCharType="begin"/>
    </w:r>
    <w:r w:rsidR="00060E08">
      <w:rPr>
        <w:rStyle w:val="PageNumber"/>
      </w:rPr>
      <w:instrText xml:space="preserve">PAGE  </w:instrText>
    </w:r>
    <w:r>
      <w:rPr>
        <w:rStyle w:val="PageNumber"/>
      </w:rPr>
      <w:fldChar w:fldCharType="end"/>
    </w:r>
  </w:p>
  <w:p w14:paraId="1AA21A42" w14:textId="77777777" w:rsidR="00060E08" w:rsidRDefault="00060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8C"/>
    <w:multiLevelType w:val="hybridMultilevel"/>
    <w:tmpl w:val="0E82DB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41A17"/>
    <w:multiLevelType w:val="hybridMultilevel"/>
    <w:tmpl w:val="4FDA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71F6"/>
    <w:multiLevelType w:val="hybridMultilevel"/>
    <w:tmpl w:val="7F8A5F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458A6"/>
    <w:multiLevelType w:val="hybridMultilevel"/>
    <w:tmpl w:val="BB542AAC"/>
    <w:lvl w:ilvl="0" w:tplc="96D88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0221C"/>
    <w:multiLevelType w:val="hybridMultilevel"/>
    <w:tmpl w:val="95D220E0"/>
    <w:lvl w:ilvl="0" w:tplc="C19063E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63FE554D"/>
    <w:multiLevelType w:val="hybridMultilevel"/>
    <w:tmpl w:val="C902CD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AB7EC5"/>
    <w:multiLevelType w:val="hybridMultilevel"/>
    <w:tmpl w:val="EBB65B60"/>
    <w:lvl w:ilvl="0" w:tplc="7504BA62">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002A8"/>
    <w:rsid w:val="00011A02"/>
    <w:rsid w:val="00021870"/>
    <w:rsid w:val="00023EBE"/>
    <w:rsid w:val="000339A4"/>
    <w:rsid w:val="00034020"/>
    <w:rsid w:val="00054005"/>
    <w:rsid w:val="00056EDA"/>
    <w:rsid w:val="00060E08"/>
    <w:rsid w:val="000642A4"/>
    <w:rsid w:val="00064A92"/>
    <w:rsid w:val="000652C2"/>
    <w:rsid w:val="00074674"/>
    <w:rsid w:val="000750AA"/>
    <w:rsid w:val="000824BD"/>
    <w:rsid w:val="00086ED5"/>
    <w:rsid w:val="000963BD"/>
    <w:rsid w:val="00097D59"/>
    <w:rsid w:val="000A0F77"/>
    <w:rsid w:val="000A0FA0"/>
    <w:rsid w:val="000A225F"/>
    <w:rsid w:val="000B1229"/>
    <w:rsid w:val="000B31CF"/>
    <w:rsid w:val="000C42DA"/>
    <w:rsid w:val="000D452A"/>
    <w:rsid w:val="000E75E3"/>
    <w:rsid w:val="00102741"/>
    <w:rsid w:val="001055FA"/>
    <w:rsid w:val="00111007"/>
    <w:rsid w:val="0011243F"/>
    <w:rsid w:val="001139C5"/>
    <w:rsid w:val="00114FB9"/>
    <w:rsid w:val="00121E60"/>
    <w:rsid w:val="00122E53"/>
    <w:rsid w:val="00131860"/>
    <w:rsid w:val="00131E3D"/>
    <w:rsid w:val="00135A83"/>
    <w:rsid w:val="00141B48"/>
    <w:rsid w:val="001452F2"/>
    <w:rsid w:val="00153B43"/>
    <w:rsid w:val="001542E1"/>
    <w:rsid w:val="00164F38"/>
    <w:rsid w:val="001663B2"/>
    <w:rsid w:val="00172AFC"/>
    <w:rsid w:val="00172C87"/>
    <w:rsid w:val="001734DB"/>
    <w:rsid w:val="00173E42"/>
    <w:rsid w:val="00175864"/>
    <w:rsid w:val="00176732"/>
    <w:rsid w:val="001779A0"/>
    <w:rsid w:val="0018788C"/>
    <w:rsid w:val="00194F72"/>
    <w:rsid w:val="001A541B"/>
    <w:rsid w:val="001A702F"/>
    <w:rsid w:val="001A7EAD"/>
    <w:rsid w:val="001B113E"/>
    <w:rsid w:val="001B2AF0"/>
    <w:rsid w:val="001C27CA"/>
    <w:rsid w:val="001F2380"/>
    <w:rsid w:val="00201064"/>
    <w:rsid w:val="002031D7"/>
    <w:rsid w:val="002039DC"/>
    <w:rsid w:val="0020632C"/>
    <w:rsid w:val="002102FC"/>
    <w:rsid w:val="00212614"/>
    <w:rsid w:val="00215D7C"/>
    <w:rsid w:val="00220C50"/>
    <w:rsid w:val="00226DA8"/>
    <w:rsid w:val="00227910"/>
    <w:rsid w:val="0024779D"/>
    <w:rsid w:val="00250410"/>
    <w:rsid w:val="002535D6"/>
    <w:rsid w:val="00254771"/>
    <w:rsid w:val="00257DF6"/>
    <w:rsid w:val="002708F1"/>
    <w:rsid w:val="0027152C"/>
    <w:rsid w:val="00273653"/>
    <w:rsid w:val="00273EDA"/>
    <w:rsid w:val="00292F42"/>
    <w:rsid w:val="002A594A"/>
    <w:rsid w:val="002A677E"/>
    <w:rsid w:val="002B2FA6"/>
    <w:rsid w:val="002B4B7D"/>
    <w:rsid w:val="002B6D4D"/>
    <w:rsid w:val="002C3087"/>
    <w:rsid w:val="002C6A36"/>
    <w:rsid w:val="002C722D"/>
    <w:rsid w:val="002D396B"/>
    <w:rsid w:val="002D3D0B"/>
    <w:rsid w:val="002E43DE"/>
    <w:rsid w:val="00304644"/>
    <w:rsid w:val="0030658E"/>
    <w:rsid w:val="00314A98"/>
    <w:rsid w:val="00316A64"/>
    <w:rsid w:val="00320132"/>
    <w:rsid w:val="0032178E"/>
    <w:rsid w:val="003244A6"/>
    <w:rsid w:val="0033294F"/>
    <w:rsid w:val="00333279"/>
    <w:rsid w:val="00333BA7"/>
    <w:rsid w:val="003361F1"/>
    <w:rsid w:val="00336512"/>
    <w:rsid w:val="00337200"/>
    <w:rsid w:val="00350BB9"/>
    <w:rsid w:val="003517A0"/>
    <w:rsid w:val="0035525C"/>
    <w:rsid w:val="00361410"/>
    <w:rsid w:val="0036259C"/>
    <w:rsid w:val="00372DD7"/>
    <w:rsid w:val="003775C8"/>
    <w:rsid w:val="00384030"/>
    <w:rsid w:val="0039178F"/>
    <w:rsid w:val="00392147"/>
    <w:rsid w:val="00394E45"/>
    <w:rsid w:val="00395B85"/>
    <w:rsid w:val="003A0402"/>
    <w:rsid w:val="003A04EA"/>
    <w:rsid w:val="003A34AC"/>
    <w:rsid w:val="003A6456"/>
    <w:rsid w:val="003B5437"/>
    <w:rsid w:val="003D1F49"/>
    <w:rsid w:val="003F239E"/>
    <w:rsid w:val="003F4230"/>
    <w:rsid w:val="003F5615"/>
    <w:rsid w:val="003F7E3B"/>
    <w:rsid w:val="0040474A"/>
    <w:rsid w:val="00404825"/>
    <w:rsid w:val="004077F4"/>
    <w:rsid w:val="0042062D"/>
    <w:rsid w:val="00421AFE"/>
    <w:rsid w:val="00422D90"/>
    <w:rsid w:val="00430CD1"/>
    <w:rsid w:val="004472FA"/>
    <w:rsid w:val="00450A4E"/>
    <w:rsid w:val="0045560A"/>
    <w:rsid w:val="00464329"/>
    <w:rsid w:val="00470824"/>
    <w:rsid w:val="004811EB"/>
    <w:rsid w:val="00491FA3"/>
    <w:rsid w:val="00493048"/>
    <w:rsid w:val="004969E0"/>
    <w:rsid w:val="00496DF3"/>
    <w:rsid w:val="004A1734"/>
    <w:rsid w:val="004B4057"/>
    <w:rsid w:val="004B447C"/>
    <w:rsid w:val="004C0124"/>
    <w:rsid w:val="004C28CF"/>
    <w:rsid w:val="004C5609"/>
    <w:rsid w:val="004C63B8"/>
    <w:rsid w:val="004D5DBB"/>
    <w:rsid w:val="004E0555"/>
    <w:rsid w:val="004E2B1F"/>
    <w:rsid w:val="004E3483"/>
    <w:rsid w:val="004F359D"/>
    <w:rsid w:val="004F3928"/>
    <w:rsid w:val="004F3EF3"/>
    <w:rsid w:val="004F717A"/>
    <w:rsid w:val="0050618A"/>
    <w:rsid w:val="005102B7"/>
    <w:rsid w:val="00512B47"/>
    <w:rsid w:val="00513598"/>
    <w:rsid w:val="005138F2"/>
    <w:rsid w:val="00516B26"/>
    <w:rsid w:val="0052182B"/>
    <w:rsid w:val="00533582"/>
    <w:rsid w:val="00537F1C"/>
    <w:rsid w:val="00545BEE"/>
    <w:rsid w:val="005518E8"/>
    <w:rsid w:val="00553B2D"/>
    <w:rsid w:val="0055453A"/>
    <w:rsid w:val="00561FD2"/>
    <w:rsid w:val="00564EC8"/>
    <w:rsid w:val="00566546"/>
    <w:rsid w:val="005718A5"/>
    <w:rsid w:val="0057377B"/>
    <w:rsid w:val="005747C4"/>
    <w:rsid w:val="00574C54"/>
    <w:rsid w:val="00575AFD"/>
    <w:rsid w:val="00581C3B"/>
    <w:rsid w:val="005823F8"/>
    <w:rsid w:val="00583013"/>
    <w:rsid w:val="00583C60"/>
    <w:rsid w:val="00586863"/>
    <w:rsid w:val="00594562"/>
    <w:rsid w:val="0059578F"/>
    <w:rsid w:val="005A44DB"/>
    <w:rsid w:val="005A4B41"/>
    <w:rsid w:val="005B41E1"/>
    <w:rsid w:val="005B53E6"/>
    <w:rsid w:val="005C3A2E"/>
    <w:rsid w:val="005C6BA5"/>
    <w:rsid w:val="005D5898"/>
    <w:rsid w:val="005E18F8"/>
    <w:rsid w:val="00601F11"/>
    <w:rsid w:val="00603FC1"/>
    <w:rsid w:val="00615E9D"/>
    <w:rsid w:val="006178C6"/>
    <w:rsid w:val="00623886"/>
    <w:rsid w:val="00625925"/>
    <w:rsid w:val="00645B1B"/>
    <w:rsid w:val="00654E40"/>
    <w:rsid w:val="00654F7F"/>
    <w:rsid w:val="006617ED"/>
    <w:rsid w:val="00662F45"/>
    <w:rsid w:val="00665B6C"/>
    <w:rsid w:val="00666DAD"/>
    <w:rsid w:val="00666FD9"/>
    <w:rsid w:val="00672D3E"/>
    <w:rsid w:val="00681E8F"/>
    <w:rsid w:val="00684DFB"/>
    <w:rsid w:val="00696A64"/>
    <w:rsid w:val="00697588"/>
    <w:rsid w:val="006A30AD"/>
    <w:rsid w:val="006A34CD"/>
    <w:rsid w:val="006B114E"/>
    <w:rsid w:val="006B5533"/>
    <w:rsid w:val="006D38C0"/>
    <w:rsid w:val="006E32A0"/>
    <w:rsid w:val="006F20F4"/>
    <w:rsid w:val="006F2E4E"/>
    <w:rsid w:val="006F394A"/>
    <w:rsid w:val="006F6788"/>
    <w:rsid w:val="006F77DB"/>
    <w:rsid w:val="007078A7"/>
    <w:rsid w:val="0070793A"/>
    <w:rsid w:val="00724E36"/>
    <w:rsid w:val="007320BC"/>
    <w:rsid w:val="007325E6"/>
    <w:rsid w:val="0074408C"/>
    <w:rsid w:val="00747EC6"/>
    <w:rsid w:val="00755916"/>
    <w:rsid w:val="00757C00"/>
    <w:rsid w:val="00760C45"/>
    <w:rsid w:val="00762B74"/>
    <w:rsid w:val="00767CD0"/>
    <w:rsid w:val="00774467"/>
    <w:rsid w:val="00777105"/>
    <w:rsid w:val="007801EC"/>
    <w:rsid w:val="00781262"/>
    <w:rsid w:val="00783714"/>
    <w:rsid w:val="007839CA"/>
    <w:rsid w:val="00785776"/>
    <w:rsid w:val="00785BF8"/>
    <w:rsid w:val="00792BB5"/>
    <w:rsid w:val="007A51DD"/>
    <w:rsid w:val="007B049F"/>
    <w:rsid w:val="007D4293"/>
    <w:rsid w:val="007D4D5E"/>
    <w:rsid w:val="007D4D9F"/>
    <w:rsid w:val="007F127B"/>
    <w:rsid w:val="007F3A2F"/>
    <w:rsid w:val="007F453B"/>
    <w:rsid w:val="007F6F8C"/>
    <w:rsid w:val="008011BF"/>
    <w:rsid w:val="0080469A"/>
    <w:rsid w:val="00810237"/>
    <w:rsid w:val="00811605"/>
    <w:rsid w:val="00812F67"/>
    <w:rsid w:val="00853A4E"/>
    <w:rsid w:val="00856A69"/>
    <w:rsid w:val="00862D92"/>
    <w:rsid w:val="00862E50"/>
    <w:rsid w:val="00862FF5"/>
    <w:rsid w:val="00865CFD"/>
    <w:rsid w:val="00870329"/>
    <w:rsid w:val="0087599C"/>
    <w:rsid w:val="0088006E"/>
    <w:rsid w:val="008823FF"/>
    <w:rsid w:val="00884B27"/>
    <w:rsid w:val="0088625A"/>
    <w:rsid w:val="0089126B"/>
    <w:rsid w:val="00894887"/>
    <w:rsid w:val="0089688F"/>
    <w:rsid w:val="008970A9"/>
    <w:rsid w:val="008A1445"/>
    <w:rsid w:val="008A6720"/>
    <w:rsid w:val="008B326D"/>
    <w:rsid w:val="008B680B"/>
    <w:rsid w:val="008B6FD3"/>
    <w:rsid w:val="008C4326"/>
    <w:rsid w:val="008C46A6"/>
    <w:rsid w:val="008C531B"/>
    <w:rsid w:val="008C67E3"/>
    <w:rsid w:val="008D3942"/>
    <w:rsid w:val="008E542A"/>
    <w:rsid w:val="008E581B"/>
    <w:rsid w:val="008E73BF"/>
    <w:rsid w:val="008F0D19"/>
    <w:rsid w:val="008F7704"/>
    <w:rsid w:val="00902832"/>
    <w:rsid w:val="00907D28"/>
    <w:rsid w:val="00911019"/>
    <w:rsid w:val="0091731F"/>
    <w:rsid w:val="009206C8"/>
    <w:rsid w:val="00932AFC"/>
    <w:rsid w:val="00940FD7"/>
    <w:rsid w:val="009433A4"/>
    <w:rsid w:val="00950A34"/>
    <w:rsid w:val="009536B1"/>
    <w:rsid w:val="009566AF"/>
    <w:rsid w:val="0096103B"/>
    <w:rsid w:val="00961B74"/>
    <w:rsid w:val="0096265D"/>
    <w:rsid w:val="00966AB2"/>
    <w:rsid w:val="00973560"/>
    <w:rsid w:val="00974431"/>
    <w:rsid w:val="00980FC7"/>
    <w:rsid w:val="0098287B"/>
    <w:rsid w:val="009845A4"/>
    <w:rsid w:val="009849C7"/>
    <w:rsid w:val="00991F68"/>
    <w:rsid w:val="009A3BB2"/>
    <w:rsid w:val="009B743F"/>
    <w:rsid w:val="009D012D"/>
    <w:rsid w:val="009D4C0C"/>
    <w:rsid w:val="009D4D0E"/>
    <w:rsid w:val="009D679B"/>
    <w:rsid w:val="009D6BA5"/>
    <w:rsid w:val="009E082F"/>
    <w:rsid w:val="009F044D"/>
    <w:rsid w:val="009F2999"/>
    <w:rsid w:val="009F30D2"/>
    <w:rsid w:val="009F3CA4"/>
    <w:rsid w:val="009F5194"/>
    <w:rsid w:val="009F75DA"/>
    <w:rsid w:val="00A01A81"/>
    <w:rsid w:val="00A03AD6"/>
    <w:rsid w:val="00A066EB"/>
    <w:rsid w:val="00A07FDD"/>
    <w:rsid w:val="00A17DD3"/>
    <w:rsid w:val="00A20A75"/>
    <w:rsid w:val="00A30B4A"/>
    <w:rsid w:val="00A529D9"/>
    <w:rsid w:val="00A53A9C"/>
    <w:rsid w:val="00A61B8A"/>
    <w:rsid w:val="00A775B9"/>
    <w:rsid w:val="00A80C6D"/>
    <w:rsid w:val="00A90C9E"/>
    <w:rsid w:val="00A9118E"/>
    <w:rsid w:val="00AA6B36"/>
    <w:rsid w:val="00AB129F"/>
    <w:rsid w:val="00AC4FC9"/>
    <w:rsid w:val="00AD25D5"/>
    <w:rsid w:val="00AE19B3"/>
    <w:rsid w:val="00AF0FF4"/>
    <w:rsid w:val="00AF1951"/>
    <w:rsid w:val="00AF225D"/>
    <w:rsid w:val="00AF3EBE"/>
    <w:rsid w:val="00B022AB"/>
    <w:rsid w:val="00B0313D"/>
    <w:rsid w:val="00B10498"/>
    <w:rsid w:val="00B11ABB"/>
    <w:rsid w:val="00B2348F"/>
    <w:rsid w:val="00B25955"/>
    <w:rsid w:val="00B27EA2"/>
    <w:rsid w:val="00B31848"/>
    <w:rsid w:val="00B415EE"/>
    <w:rsid w:val="00B50676"/>
    <w:rsid w:val="00B53D24"/>
    <w:rsid w:val="00B61701"/>
    <w:rsid w:val="00B6371D"/>
    <w:rsid w:val="00B90B2E"/>
    <w:rsid w:val="00BA62A9"/>
    <w:rsid w:val="00BB4032"/>
    <w:rsid w:val="00BB6F12"/>
    <w:rsid w:val="00BC1253"/>
    <w:rsid w:val="00BC6C2D"/>
    <w:rsid w:val="00BE0EFD"/>
    <w:rsid w:val="00BE7C5F"/>
    <w:rsid w:val="00BF23E5"/>
    <w:rsid w:val="00BF24E1"/>
    <w:rsid w:val="00BF737E"/>
    <w:rsid w:val="00C03021"/>
    <w:rsid w:val="00C073A2"/>
    <w:rsid w:val="00C07A4A"/>
    <w:rsid w:val="00C25B0A"/>
    <w:rsid w:val="00C32FDA"/>
    <w:rsid w:val="00C71092"/>
    <w:rsid w:val="00C71FA8"/>
    <w:rsid w:val="00C72BB3"/>
    <w:rsid w:val="00C7328C"/>
    <w:rsid w:val="00C77789"/>
    <w:rsid w:val="00C91822"/>
    <w:rsid w:val="00CA7FBE"/>
    <w:rsid w:val="00CB2BED"/>
    <w:rsid w:val="00CC2CA1"/>
    <w:rsid w:val="00CD1F13"/>
    <w:rsid w:val="00CD22B7"/>
    <w:rsid w:val="00CD25DB"/>
    <w:rsid w:val="00CD412A"/>
    <w:rsid w:val="00CF0C73"/>
    <w:rsid w:val="00CF2C7D"/>
    <w:rsid w:val="00D00CB4"/>
    <w:rsid w:val="00D01B74"/>
    <w:rsid w:val="00D21746"/>
    <w:rsid w:val="00D22582"/>
    <w:rsid w:val="00D233CC"/>
    <w:rsid w:val="00D244D7"/>
    <w:rsid w:val="00D32867"/>
    <w:rsid w:val="00D37661"/>
    <w:rsid w:val="00D41C8F"/>
    <w:rsid w:val="00D4218E"/>
    <w:rsid w:val="00D4290E"/>
    <w:rsid w:val="00D44F56"/>
    <w:rsid w:val="00D50C38"/>
    <w:rsid w:val="00D55FC5"/>
    <w:rsid w:val="00D84E44"/>
    <w:rsid w:val="00D8687D"/>
    <w:rsid w:val="00D92117"/>
    <w:rsid w:val="00D96FA1"/>
    <w:rsid w:val="00DA3115"/>
    <w:rsid w:val="00DB584A"/>
    <w:rsid w:val="00DB7987"/>
    <w:rsid w:val="00DC2E6E"/>
    <w:rsid w:val="00DC3DB1"/>
    <w:rsid w:val="00DC5373"/>
    <w:rsid w:val="00DC5C7C"/>
    <w:rsid w:val="00DC5DE6"/>
    <w:rsid w:val="00DD6620"/>
    <w:rsid w:val="00DE1905"/>
    <w:rsid w:val="00DE3304"/>
    <w:rsid w:val="00DF10B7"/>
    <w:rsid w:val="00DF4637"/>
    <w:rsid w:val="00DF6315"/>
    <w:rsid w:val="00DF7FA2"/>
    <w:rsid w:val="00E00361"/>
    <w:rsid w:val="00E028AF"/>
    <w:rsid w:val="00E03E9C"/>
    <w:rsid w:val="00E07D83"/>
    <w:rsid w:val="00E112D0"/>
    <w:rsid w:val="00E120A9"/>
    <w:rsid w:val="00E12312"/>
    <w:rsid w:val="00E304FD"/>
    <w:rsid w:val="00E30D0A"/>
    <w:rsid w:val="00E34622"/>
    <w:rsid w:val="00E34823"/>
    <w:rsid w:val="00E406BA"/>
    <w:rsid w:val="00E40A94"/>
    <w:rsid w:val="00E44358"/>
    <w:rsid w:val="00E73700"/>
    <w:rsid w:val="00E82F1C"/>
    <w:rsid w:val="00E85138"/>
    <w:rsid w:val="00E87209"/>
    <w:rsid w:val="00E94292"/>
    <w:rsid w:val="00EA0446"/>
    <w:rsid w:val="00EA197E"/>
    <w:rsid w:val="00EB63E1"/>
    <w:rsid w:val="00EC1E27"/>
    <w:rsid w:val="00EC2553"/>
    <w:rsid w:val="00EC5623"/>
    <w:rsid w:val="00EC6A31"/>
    <w:rsid w:val="00ED28C1"/>
    <w:rsid w:val="00ED2939"/>
    <w:rsid w:val="00EE1A5F"/>
    <w:rsid w:val="00EF07B8"/>
    <w:rsid w:val="00EF099C"/>
    <w:rsid w:val="00F049F2"/>
    <w:rsid w:val="00F07211"/>
    <w:rsid w:val="00F13B84"/>
    <w:rsid w:val="00F204E0"/>
    <w:rsid w:val="00F217EA"/>
    <w:rsid w:val="00F37B40"/>
    <w:rsid w:val="00F407D1"/>
    <w:rsid w:val="00F505EB"/>
    <w:rsid w:val="00F50F3F"/>
    <w:rsid w:val="00F61A49"/>
    <w:rsid w:val="00F64886"/>
    <w:rsid w:val="00F67D68"/>
    <w:rsid w:val="00F703EA"/>
    <w:rsid w:val="00F712FD"/>
    <w:rsid w:val="00F7167A"/>
    <w:rsid w:val="00F73275"/>
    <w:rsid w:val="00F80F45"/>
    <w:rsid w:val="00F86295"/>
    <w:rsid w:val="00F97ECD"/>
    <w:rsid w:val="00FA46FD"/>
    <w:rsid w:val="00FA583C"/>
    <w:rsid w:val="00FA6040"/>
    <w:rsid w:val="00FA72CF"/>
    <w:rsid w:val="00FA7908"/>
    <w:rsid w:val="00FC2959"/>
    <w:rsid w:val="00FC4442"/>
    <w:rsid w:val="00FD26EE"/>
    <w:rsid w:val="00FD3910"/>
    <w:rsid w:val="00FD5E27"/>
    <w:rsid w:val="00FD68C1"/>
    <w:rsid w:val="00FD7A68"/>
    <w:rsid w:val="00FE0D6A"/>
    <w:rsid w:val="00FF3A78"/>
    <w:rsid w:val="00FF4885"/>
    <w:rsid w:val="00FF4A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21A2A"/>
  <w15:docId w15:val="{B67B9E62-2F84-4FCB-A9EF-8E6E1A0A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92"/>
    <w:rPr>
      <w:sz w:val="24"/>
      <w:szCs w:val="24"/>
    </w:rPr>
  </w:style>
  <w:style w:type="paragraph" w:styleId="Heading1">
    <w:name w:val="heading 1"/>
    <w:basedOn w:val="Normal"/>
    <w:next w:val="Normal"/>
    <w:link w:val="Heading1Char"/>
    <w:uiPriority w:val="9"/>
    <w:qFormat/>
    <w:rsid w:val="001F23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customStyle="1" w:styleId="papildomi">
    <w:name w:val="papildomi"/>
    <w:basedOn w:val="Normal"/>
    <w:rsid w:val="000652C2"/>
    <w:pPr>
      <w:spacing w:line="360" w:lineRule="atLeast"/>
      <w:ind w:firstLine="680"/>
      <w:jc w:val="both"/>
    </w:pPr>
  </w:style>
  <w:style w:type="paragraph" w:styleId="NormalWeb">
    <w:name w:val="Normal (Web)"/>
    <w:basedOn w:val="Normal"/>
    <w:uiPriority w:val="99"/>
    <w:rsid w:val="000652C2"/>
    <w:pPr>
      <w:spacing w:before="100" w:beforeAutospacing="1" w:after="100" w:afterAutospacing="1"/>
    </w:pPr>
  </w:style>
  <w:style w:type="paragraph" w:customStyle="1" w:styleId="a">
    <w:basedOn w:val="Normal"/>
    <w:rsid w:val="00DC3DB1"/>
    <w:pPr>
      <w:spacing w:after="160" w:line="240" w:lineRule="exact"/>
    </w:pPr>
    <w:rPr>
      <w:rFonts w:ascii="Tahoma" w:hAnsi="Tahoma"/>
      <w:sz w:val="20"/>
      <w:szCs w:val="20"/>
      <w:lang w:val="en-US" w:eastAsia="en-US"/>
    </w:rPr>
  </w:style>
  <w:style w:type="paragraph" w:styleId="BalloonText">
    <w:name w:val="Balloon Text"/>
    <w:basedOn w:val="Normal"/>
    <w:semiHidden/>
    <w:rsid w:val="009D4D0E"/>
    <w:rPr>
      <w:rFonts w:ascii="Tahoma" w:hAnsi="Tahoma" w:cs="Tahoma"/>
      <w:sz w:val="16"/>
      <w:szCs w:val="16"/>
    </w:rPr>
  </w:style>
  <w:style w:type="paragraph" w:styleId="ListParagraph">
    <w:name w:val="List Paragraph"/>
    <w:basedOn w:val="Normal"/>
    <w:uiPriority w:val="34"/>
    <w:qFormat/>
    <w:rsid w:val="00FF4885"/>
    <w:pPr>
      <w:ind w:left="720"/>
      <w:contextualSpacing/>
    </w:pPr>
  </w:style>
  <w:style w:type="character" w:styleId="CommentReference">
    <w:name w:val="annotation reference"/>
    <w:basedOn w:val="DefaultParagraphFont"/>
    <w:semiHidden/>
    <w:unhideWhenUsed/>
    <w:rsid w:val="00B2348F"/>
    <w:rPr>
      <w:sz w:val="16"/>
      <w:szCs w:val="16"/>
    </w:rPr>
  </w:style>
  <w:style w:type="paragraph" w:styleId="CommentText">
    <w:name w:val="annotation text"/>
    <w:basedOn w:val="Normal"/>
    <w:link w:val="CommentTextChar"/>
    <w:unhideWhenUsed/>
    <w:rsid w:val="00B2348F"/>
    <w:rPr>
      <w:sz w:val="20"/>
      <w:szCs w:val="20"/>
    </w:rPr>
  </w:style>
  <w:style w:type="character" w:customStyle="1" w:styleId="CommentTextChar">
    <w:name w:val="Comment Text Char"/>
    <w:basedOn w:val="DefaultParagraphFont"/>
    <w:link w:val="CommentText"/>
    <w:rsid w:val="00B2348F"/>
  </w:style>
  <w:style w:type="paragraph" w:styleId="CommentSubject">
    <w:name w:val="annotation subject"/>
    <w:basedOn w:val="CommentText"/>
    <w:next w:val="CommentText"/>
    <w:link w:val="CommentSubjectChar"/>
    <w:semiHidden/>
    <w:unhideWhenUsed/>
    <w:rsid w:val="00B2348F"/>
    <w:rPr>
      <w:b/>
      <w:bCs/>
    </w:rPr>
  </w:style>
  <w:style w:type="character" w:customStyle="1" w:styleId="CommentSubjectChar">
    <w:name w:val="Comment Subject Char"/>
    <w:basedOn w:val="CommentTextChar"/>
    <w:link w:val="CommentSubject"/>
    <w:semiHidden/>
    <w:rsid w:val="00B2348F"/>
    <w:rPr>
      <w:b/>
      <w:bCs/>
    </w:rPr>
  </w:style>
  <w:style w:type="character" w:styleId="Hyperlink">
    <w:name w:val="Hyperlink"/>
    <w:basedOn w:val="DefaultParagraphFont"/>
    <w:uiPriority w:val="99"/>
    <w:semiHidden/>
    <w:unhideWhenUsed/>
    <w:rsid w:val="00201064"/>
    <w:rPr>
      <w:color w:val="0000FF"/>
      <w:u w:val="single"/>
    </w:rPr>
  </w:style>
  <w:style w:type="paragraph" w:styleId="Revision">
    <w:name w:val="Revision"/>
    <w:hidden/>
    <w:uiPriority w:val="99"/>
    <w:semiHidden/>
    <w:rsid w:val="008E581B"/>
    <w:rPr>
      <w:sz w:val="24"/>
      <w:szCs w:val="24"/>
    </w:rPr>
  </w:style>
  <w:style w:type="paragraph" w:customStyle="1" w:styleId="doc-ti">
    <w:name w:val="doc-ti"/>
    <w:basedOn w:val="Normal"/>
    <w:rsid w:val="00C25B0A"/>
    <w:pPr>
      <w:spacing w:before="240" w:after="120"/>
      <w:jc w:val="center"/>
    </w:pPr>
    <w:rPr>
      <w:b/>
      <w:bCs/>
    </w:rPr>
  </w:style>
  <w:style w:type="paragraph" w:customStyle="1" w:styleId="BodyAA">
    <w:name w:val="Body A A"/>
    <w:rsid w:val="00E87209"/>
    <w:pPr>
      <w:pBdr>
        <w:top w:val="nil"/>
        <w:left w:val="nil"/>
        <w:bottom w:val="nil"/>
        <w:right w:val="nil"/>
        <w:between w:val="nil"/>
        <w:bar w:val="nil"/>
      </w:pBdr>
      <w:spacing w:line="256" w:lineRule="auto"/>
    </w:pPr>
    <w:rPr>
      <w:rFonts w:ascii="Calibri" w:eastAsia="Calibri" w:hAnsi="Calibri" w:cs="Calibri"/>
      <w:color w:val="000000"/>
      <w:sz w:val="22"/>
      <w:szCs w:val="22"/>
      <w:u w:color="000000"/>
      <w:bdr w:val="nil"/>
      <w:lang w:val="en-US"/>
    </w:rPr>
  </w:style>
  <w:style w:type="character" w:customStyle="1" w:styleId="Heading1Char">
    <w:name w:val="Heading 1 Char"/>
    <w:basedOn w:val="DefaultParagraphFont"/>
    <w:link w:val="Heading1"/>
    <w:uiPriority w:val="9"/>
    <w:rsid w:val="001F2380"/>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2542">
      <w:bodyDiv w:val="1"/>
      <w:marLeft w:val="0"/>
      <w:marRight w:val="0"/>
      <w:marTop w:val="0"/>
      <w:marBottom w:val="0"/>
      <w:divBdr>
        <w:top w:val="none" w:sz="0" w:space="0" w:color="auto"/>
        <w:left w:val="none" w:sz="0" w:space="0" w:color="auto"/>
        <w:bottom w:val="none" w:sz="0" w:space="0" w:color="auto"/>
        <w:right w:val="none" w:sz="0" w:space="0" w:color="auto"/>
      </w:divBdr>
      <w:divsChild>
        <w:div w:id="530463189">
          <w:marLeft w:val="720"/>
          <w:marRight w:val="0"/>
          <w:marTop w:val="0"/>
          <w:marBottom w:val="0"/>
          <w:divBdr>
            <w:top w:val="none" w:sz="0" w:space="0" w:color="auto"/>
            <w:left w:val="none" w:sz="0" w:space="0" w:color="auto"/>
            <w:bottom w:val="none" w:sz="0" w:space="0" w:color="auto"/>
            <w:right w:val="none" w:sz="0" w:space="0" w:color="auto"/>
          </w:divBdr>
        </w:div>
        <w:div w:id="1106467571">
          <w:marLeft w:val="720"/>
          <w:marRight w:val="0"/>
          <w:marTop w:val="0"/>
          <w:marBottom w:val="0"/>
          <w:divBdr>
            <w:top w:val="none" w:sz="0" w:space="0" w:color="auto"/>
            <w:left w:val="none" w:sz="0" w:space="0" w:color="auto"/>
            <w:bottom w:val="none" w:sz="0" w:space="0" w:color="auto"/>
            <w:right w:val="none" w:sz="0" w:space="0" w:color="auto"/>
          </w:divBdr>
        </w:div>
        <w:div w:id="1011378514">
          <w:marLeft w:val="720"/>
          <w:marRight w:val="0"/>
          <w:marTop w:val="0"/>
          <w:marBottom w:val="0"/>
          <w:divBdr>
            <w:top w:val="none" w:sz="0" w:space="0" w:color="auto"/>
            <w:left w:val="none" w:sz="0" w:space="0" w:color="auto"/>
            <w:bottom w:val="none" w:sz="0" w:space="0" w:color="auto"/>
            <w:right w:val="none" w:sz="0" w:space="0" w:color="auto"/>
          </w:divBdr>
        </w:div>
      </w:divsChild>
    </w:div>
    <w:div w:id="144831260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 w:id="2006586727">
      <w:bodyDiv w:val="1"/>
      <w:marLeft w:val="0"/>
      <w:marRight w:val="0"/>
      <w:marTop w:val="0"/>
      <w:marBottom w:val="0"/>
      <w:divBdr>
        <w:top w:val="none" w:sz="0" w:space="0" w:color="auto"/>
        <w:left w:val="none" w:sz="0" w:space="0" w:color="auto"/>
        <w:bottom w:val="none" w:sz="0" w:space="0" w:color="auto"/>
        <w:right w:val="none" w:sz="0" w:space="0" w:color="auto"/>
      </w:divBdr>
    </w:div>
    <w:div w:id="2121216657">
      <w:bodyDiv w:val="1"/>
      <w:marLeft w:val="0"/>
      <w:marRight w:val="0"/>
      <w:marTop w:val="0"/>
      <w:marBottom w:val="0"/>
      <w:divBdr>
        <w:top w:val="none" w:sz="0" w:space="0" w:color="auto"/>
        <w:left w:val="none" w:sz="0" w:space="0" w:color="auto"/>
        <w:bottom w:val="none" w:sz="0" w:space="0" w:color="auto"/>
        <w:right w:val="none" w:sz="0" w:space="0" w:color="auto"/>
      </w:divBdr>
      <w:divsChild>
        <w:div w:id="91051084">
          <w:marLeft w:val="720"/>
          <w:marRight w:val="0"/>
          <w:marTop w:val="0"/>
          <w:marBottom w:val="0"/>
          <w:divBdr>
            <w:top w:val="none" w:sz="0" w:space="0" w:color="auto"/>
            <w:left w:val="none" w:sz="0" w:space="0" w:color="auto"/>
            <w:bottom w:val="none" w:sz="0" w:space="0" w:color="auto"/>
            <w:right w:val="none" w:sz="0" w:space="0" w:color="auto"/>
          </w:divBdr>
        </w:div>
        <w:div w:id="226498947">
          <w:marLeft w:val="720"/>
          <w:marRight w:val="0"/>
          <w:marTop w:val="0"/>
          <w:marBottom w:val="0"/>
          <w:divBdr>
            <w:top w:val="none" w:sz="0" w:space="0" w:color="auto"/>
            <w:left w:val="none" w:sz="0" w:space="0" w:color="auto"/>
            <w:bottom w:val="none" w:sz="0" w:space="0" w:color="auto"/>
            <w:right w:val="none" w:sz="0" w:space="0" w:color="auto"/>
          </w:divBdr>
        </w:div>
        <w:div w:id="10111082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1E7A8-EA56-42C4-BF5E-280DC12CFAE0}">
  <ds:schemaRefs>
    <ds:schemaRef ds:uri="http://schemas.microsoft.com/sharepoint/v3/contenttype/forms"/>
  </ds:schemaRefs>
</ds:datastoreItem>
</file>

<file path=customXml/itemProps2.xml><?xml version="1.0" encoding="utf-8"?>
<ds:datastoreItem xmlns:ds="http://schemas.openxmlformats.org/officeDocument/2006/customXml" ds:itemID="{838DCE3F-9863-4E05-BDE7-76BAD5622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B4942-A186-42F0-91E7-A91CDDA5F4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912</Words>
  <Characters>521</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20060612</vt:lpstr>
      <vt:lpstr>20060612</vt:lpstr>
    </vt:vector>
  </TitlesOfParts>
  <Company>LRVK</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2020-12-27T21:11:00Z</dcterms:created>
  <dc:creator>davi</dc:creator>
  <cp:lastModifiedBy>Dominykas Goda</cp:lastModifiedBy>
  <cp:lastPrinted>2008-04-04T07:03:00Z</cp:lastPrinted>
  <dcterms:modified xsi:type="dcterms:W3CDTF">2020-12-28T08:16:00Z</dcterms:modified>
  <cp:revision>5</cp:revision>
  <dc:subject>20060612</dc:subject>
  <dc:title>20060612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