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0CFA2" w14:textId="0A0267DB" w:rsidR="004F0514" w:rsidRPr="00257EF3" w:rsidRDefault="004F0514" w:rsidP="00D72EE2">
      <w:pPr>
        <w:overflowPunct w:val="0"/>
        <w:autoSpaceDE w:val="0"/>
        <w:autoSpaceDN w:val="0"/>
        <w:adjustRightInd w:val="0"/>
        <w:spacing w:line="240" w:lineRule="atLeast"/>
        <w:jc w:val="center"/>
        <w:rPr>
          <w:b/>
          <w:lang w:val="lt-LT"/>
        </w:rPr>
      </w:pPr>
      <w:r w:rsidRPr="00257EF3">
        <w:rPr>
          <w:b/>
          <w:lang w:val="lt-LT"/>
        </w:rPr>
        <w:t>Išrašas</w:t>
      </w:r>
    </w:p>
    <w:p w14:paraId="1956E1BA" w14:textId="77777777" w:rsidR="004F0514" w:rsidRPr="00257EF3" w:rsidRDefault="004F0514" w:rsidP="00D72EE2">
      <w:pPr>
        <w:overflowPunct w:val="0"/>
        <w:autoSpaceDE w:val="0"/>
        <w:autoSpaceDN w:val="0"/>
        <w:adjustRightInd w:val="0"/>
        <w:spacing w:line="240" w:lineRule="atLeast"/>
        <w:jc w:val="center"/>
        <w:rPr>
          <w:lang w:val="lt-LT"/>
        </w:rPr>
      </w:pPr>
    </w:p>
    <w:p w14:paraId="7EBDD6A5" w14:textId="19456E9A" w:rsidR="006C119C" w:rsidRPr="00257EF3" w:rsidRDefault="00D93979" w:rsidP="00D72EE2">
      <w:pPr>
        <w:overflowPunct w:val="0"/>
        <w:autoSpaceDE w:val="0"/>
        <w:autoSpaceDN w:val="0"/>
        <w:adjustRightInd w:val="0"/>
        <w:spacing w:line="240" w:lineRule="atLeast"/>
        <w:jc w:val="center"/>
        <w:rPr>
          <w:rFonts w:ascii="Arial" w:hAnsi="Arial" w:cs="Arial"/>
          <w:sz w:val="36"/>
          <w:szCs w:val="36"/>
          <w:lang w:val="lt-LT"/>
        </w:rPr>
      </w:pPr>
      <w:r w:rsidRPr="00257EF3">
        <w:rPr>
          <w:rFonts w:ascii="Arial" w:hAnsi="Arial" w:cs="Arial"/>
          <w:sz w:val="36"/>
          <w:szCs w:val="36"/>
          <w:lang w:val="lt-LT"/>
        </w:rPr>
        <w:t>LIETUVOS RESPUBLIKOS VYRIAUSYBĖ</w:t>
      </w:r>
    </w:p>
    <w:p w14:paraId="53E07632" w14:textId="546EAC5C" w:rsidR="00D93979" w:rsidRPr="00257EF3" w:rsidRDefault="00454647" w:rsidP="00D93979">
      <w:pPr>
        <w:overflowPunct w:val="0"/>
        <w:autoSpaceDE w:val="0"/>
        <w:autoSpaceDN w:val="0"/>
        <w:adjustRightInd w:val="0"/>
        <w:jc w:val="center"/>
        <w:rPr>
          <w:rFonts w:ascii="Arial" w:hAnsi="Arial" w:cs="Arial"/>
          <w:caps/>
          <w:sz w:val="28"/>
          <w:szCs w:val="28"/>
          <w:lang w:val="lt-LT"/>
        </w:rPr>
      </w:pPr>
      <w:r w:rsidRPr="00257EF3">
        <w:rPr>
          <w:rFonts w:ascii="Arial" w:hAnsi="Arial" w:cs="Arial"/>
          <w:caps/>
          <w:sz w:val="28"/>
          <w:szCs w:val="28"/>
          <w:lang w:val="lt-LT"/>
        </w:rPr>
        <w:t>P</w:t>
      </w:r>
      <w:r w:rsidR="004F0514" w:rsidRPr="00257EF3">
        <w:rPr>
          <w:rFonts w:ascii="Arial" w:hAnsi="Arial" w:cs="Arial"/>
          <w:caps/>
          <w:sz w:val="28"/>
          <w:szCs w:val="28"/>
          <w:lang w:val="lt-LT"/>
        </w:rPr>
        <w:t>osėdžio</w:t>
      </w:r>
    </w:p>
    <w:p w14:paraId="6523388C" w14:textId="77777777" w:rsidR="00D93979" w:rsidRPr="00257EF3" w:rsidRDefault="00D93979" w:rsidP="00D93979">
      <w:pPr>
        <w:overflowPunct w:val="0"/>
        <w:autoSpaceDE w:val="0"/>
        <w:autoSpaceDN w:val="0"/>
        <w:adjustRightInd w:val="0"/>
        <w:jc w:val="center"/>
        <w:rPr>
          <w:rFonts w:ascii="Arial" w:hAnsi="Arial" w:cs="Arial"/>
          <w:sz w:val="32"/>
          <w:szCs w:val="32"/>
          <w:lang w:val="lt-LT"/>
        </w:rPr>
      </w:pPr>
      <w:r w:rsidRPr="00257EF3">
        <w:rPr>
          <w:rFonts w:ascii="Arial" w:hAnsi="Arial" w:cs="Arial"/>
          <w:caps/>
          <w:sz w:val="32"/>
          <w:szCs w:val="32"/>
          <w:lang w:val="lt-LT"/>
        </w:rPr>
        <w:t>PROTOKOLAS</w:t>
      </w:r>
    </w:p>
    <w:p w14:paraId="133D51A4" w14:textId="77777777" w:rsidR="00D93979" w:rsidRPr="00257EF3" w:rsidRDefault="00D93979" w:rsidP="00D93979">
      <w:pPr>
        <w:overflowPunct w:val="0"/>
        <w:autoSpaceDE w:val="0"/>
        <w:autoSpaceDN w:val="0"/>
        <w:adjustRightInd w:val="0"/>
        <w:jc w:val="center"/>
        <w:rPr>
          <w:b/>
          <w:szCs w:val="20"/>
          <w:lang w:val="lt-LT"/>
        </w:rPr>
      </w:pPr>
    </w:p>
    <w:p w14:paraId="3271C0F1" w14:textId="22BF2043" w:rsidR="00D93979" w:rsidRPr="00257EF3" w:rsidRDefault="002100C2" w:rsidP="00D93979">
      <w:pPr>
        <w:overflowPunct w:val="0"/>
        <w:autoSpaceDE w:val="0"/>
        <w:autoSpaceDN w:val="0"/>
        <w:adjustRightInd w:val="0"/>
        <w:jc w:val="center"/>
        <w:rPr>
          <w:szCs w:val="20"/>
          <w:lang w:val="lt-LT"/>
        </w:rPr>
      </w:pPr>
      <w:r w:rsidRPr="00257EF3">
        <w:rPr>
          <w:szCs w:val="20"/>
          <w:lang w:val="lt-LT"/>
        </w:rPr>
        <w:t>20</w:t>
      </w:r>
      <w:r w:rsidR="007D5F8C" w:rsidRPr="00257EF3">
        <w:rPr>
          <w:szCs w:val="20"/>
          <w:lang w:val="lt-LT"/>
        </w:rPr>
        <w:t>21</w:t>
      </w:r>
      <w:r w:rsidR="00D93979" w:rsidRPr="00257EF3">
        <w:rPr>
          <w:szCs w:val="20"/>
          <w:lang w:val="lt-LT"/>
        </w:rPr>
        <w:t xml:space="preserve"> m. </w:t>
      </w:r>
      <w:r w:rsidR="004F0514" w:rsidRPr="00257EF3">
        <w:rPr>
          <w:szCs w:val="20"/>
          <w:lang w:val="lt-LT"/>
        </w:rPr>
        <w:t>gruodžio</w:t>
      </w:r>
      <w:r w:rsidRPr="00257EF3">
        <w:rPr>
          <w:szCs w:val="20"/>
          <w:lang w:val="lt-LT"/>
        </w:rPr>
        <w:t xml:space="preserve">  </w:t>
      </w:r>
      <w:r w:rsidR="00D93979" w:rsidRPr="00257EF3">
        <w:rPr>
          <w:szCs w:val="20"/>
          <w:lang w:val="lt-LT"/>
        </w:rPr>
        <w:t xml:space="preserve">     d. </w:t>
      </w:r>
      <w:r w:rsidR="00454647" w:rsidRPr="00257EF3">
        <w:rPr>
          <w:szCs w:val="20"/>
          <w:lang w:val="lt-LT"/>
        </w:rPr>
        <w:t>Nr.</w:t>
      </w:r>
    </w:p>
    <w:p w14:paraId="5103B883" w14:textId="77777777" w:rsidR="00D93979" w:rsidRPr="00257EF3" w:rsidRDefault="00D93979" w:rsidP="00D93979">
      <w:pPr>
        <w:overflowPunct w:val="0"/>
        <w:autoSpaceDE w:val="0"/>
        <w:autoSpaceDN w:val="0"/>
        <w:adjustRightInd w:val="0"/>
        <w:jc w:val="center"/>
        <w:rPr>
          <w:szCs w:val="20"/>
          <w:lang w:val="lt-LT"/>
        </w:rPr>
      </w:pPr>
    </w:p>
    <w:p w14:paraId="16CA6710" w14:textId="77777777" w:rsidR="00D93979" w:rsidRPr="00257EF3" w:rsidRDefault="00D93979" w:rsidP="00D93979">
      <w:pPr>
        <w:pBdr>
          <w:top w:val="double" w:sz="4" w:space="1" w:color="auto"/>
        </w:pBdr>
        <w:overflowPunct w:val="0"/>
        <w:autoSpaceDE w:val="0"/>
        <w:autoSpaceDN w:val="0"/>
        <w:adjustRightInd w:val="0"/>
        <w:rPr>
          <w:lang w:val="lt-LT"/>
        </w:rPr>
      </w:pPr>
    </w:p>
    <w:p w14:paraId="10070C42" w14:textId="5D316980" w:rsidR="00AE36D0" w:rsidRPr="00257EF3" w:rsidRDefault="00AE36D0" w:rsidP="00AE36D0">
      <w:pPr>
        <w:jc w:val="center"/>
        <w:rPr>
          <w:lang w:val="lt-LT"/>
        </w:rPr>
      </w:pPr>
      <w:r w:rsidRPr="00257EF3">
        <w:rPr>
          <w:lang w:val="lt-LT"/>
        </w:rPr>
        <w:t>Dėl Vyriausybės 2012 m. birželio 6 d. nutarimo Nr. 665 „Dėl Valstybės turtinių ir neturtinių teisių įgyvendinimo valstybės valdomose įmonėse tvarkos aprašo patvirtinimo“ pakeitimo, Vyriausybės 1997 m. sausio 14 d. nutarimo Nr. 20 „Dėl dividendų už valstybei nuosavybės teise priklausančias bendrovių akcijas ir valstybės įmonių pelno įmokų“ pripažinimo</w:t>
      </w:r>
      <w:r w:rsidR="00257EF3" w:rsidRPr="00257EF3">
        <w:rPr>
          <w:lang w:val="lt-LT"/>
        </w:rPr>
        <w:t xml:space="preserve"> netekusiu galios (TAP-21-1467(3</w:t>
      </w:r>
      <w:r w:rsidRPr="00257EF3">
        <w:rPr>
          <w:lang w:val="lt-LT"/>
        </w:rPr>
        <w:t>) (21-28105(4</w:t>
      </w:r>
      <w:r w:rsidR="00257EF3" w:rsidRPr="00257EF3">
        <w:rPr>
          <w:lang w:val="lt-LT"/>
        </w:rPr>
        <w:t>), (TAP-21-1466(3</w:t>
      </w:r>
      <w:r w:rsidRPr="00257EF3">
        <w:rPr>
          <w:lang w:val="lt-LT"/>
        </w:rPr>
        <w:t>) (21-15267(5)</w:t>
      </w:r>
    </w:p>
    <w:p w14:paraId="6DE092BF" w14:textId="170B32DD" w:rsidR="00D93979" w:rsidRPr="00257EF3" w:rsidRDefault="00D93979" w:rsidP="00AE36D0">
      <w:pPr>
        <w:pBdr>
          <w:bottom w:val="single" w:sz="4" w:space="1" w:color="auto"/>
        </w:pBdr>
        <w:overflowPunct w:val="0"/>
        <w:autoSpaceDE w:val="0"/>
        <w:autoSpaceDN w:val="0"/>
        <w:adjustRightInd w:val="0"/>
        <w:spacing w:after="120"/>
        <w:rPr>
          <w:lang w:val="lt-LT"/>
        </w:rPr>
      </w:pPr>
    </w:p>
    <w:p w14:paraId="57E57AAE" w14:textId="058E2384" w:rsidR="00074101" w:rsidRPr="00257EF3" w:rsidRDefault="00074101" w:rsidP="004F0514">
      <w:pPr>
        <w:pStyle w:val="Default"/>
        <w:spacing w:line="276" w:lineRule="auto"/>
        <w:ind w:firstLine="709"/>
        <w:jc w:val="both"/>
        <w:rPr>
          <w:color w:val="auto"/>
        </w:rPr>
      </w:pPr>
      <w:r w:rsidRPr="00257EF3">
        <w:rPr>
          <w:color w:val="auto"/>
        </w:rPr>
        <w:t xml:space="preserve">1. Priimti </w:t>
      </w:r>
      <w:r w:rsidR="004A2870" w:rsidRPr="00257EF3">
        <w:rPr>
          <w:color w:val="auto"/>
        </w:rPr>
        <w:t xml:space="preserve">Lietuvos Respublikos Vyriausybės nutarimą „Dėl </w:t>
      </w:r>
      <w:r w:rsidRPr="00257EF3">
        <w:rPr>
          <w:color w:val="auto"/>
        </w:rPr>
        <w:t>Lietuvos Respublikos Vyriausybės 2012 m. birželio 6 d. nutarimo Nr. 665 „Dėl Valstybės turtinių ir neturtinių teisių įgyvendinimo valstybės valdomose įmonėse tvarkos aprašo patvirtinimo“ pakeitimo</w:t>
      </w:r>
      <w:r w:rsidR="004A2870" w:rsidRPr="00257EF3">
        <w:rPr>
          <w:color w:val="auto"/>
        </w:rPr>
        <w:t>“</w:t>
      </w:r>
      <w:r w:rsidRPr="00257EF3">
        <w:rPr>
          <w:color w:val="auto"/>
        </w:rPr>
        <w:t xml:space="preserve"> ir </w:t>
      </w:r>
      <w:r w:rsidR="004A2870" w:rsidRPr="00257EF3">
        <w:rPr>
          <w:color w:val="auto"/>
        </w:rPr>
        <w:t xml:space="preserve">Lietuvos Respublikos Vyriausybės nutarimą „Dėl </w:t>
      </w:r>
      <w:r w:rsidRPr="00257EF3">
        <w:rPr>
          <w:color w:val="auto"/>
        </w:rPr>
        <w:t>Lietuvos Respublikos Vyriausybės 1997 m. sausio 14 d. nutarimo Nr. 20 „Dėl dividendų už valstybei nuosavybės teise priklausančias bendrovių akcijas ir valstybės įmonių pelno įmokų“ pripažinimo netekusiu galios“</w:t>
      </w:r>
      <w:r w:rsidR="004A2870" w:rsidRPr="00257EF3">
        <w:rPr>
          <w:color w:val="auto"/>
        </w:rPr>
        <w:t>.</w:t>
      </w:r>
    </w:p>
    <w:p w14:paraId="6A05A377" w14:textId="215F6C2B" w:rsidR="006F4629" w:rsidRPr="00257EF3" w:rsidRDefault="00074101" w:rsidP="004F0514">
      <w:pPr>
        <w:pStyle w:val="Default"/>
        <w:spacing w:line="276" w:lineRule="auto"/>
        <w:ind w:firstLine="709"/>
        <w:jc w:val="both"/>
        <w:rPr>
          <w:color w:val="auto"/>
        </w:rPr>
      </w:pPr>
      <w:r w:rsidRPr="00257EF3">
        <w:rPr>
          <w:color w:val="auto"/>
        </w:rPr>
        <w:t xml:space="preserve">2. Pavesti Ekonomikos ir inovacijų ministerijai iki 2022 m. kovo 31 d. atnaujinti Valstybei atstovaujančios institucijos rašto dėl valstybės siekiamų tikslų valstybės valdomoje įmonėje ir keliamų lūkesčių valstybės valdomai įmonei nustatymo rengimo rekomendacijas, patvirtintas ūkio ministro 2019 m. rugpjūčio 1 d. įsakymu Nr. 4-453, </w:t>
      </w:r>
      <w:r w:rsidR="00B717DA">
        <w:rPr>
          <w:color w:val="auto"/>
        </w:rPr>
        <w:t xml:space="preserve">ir </w:t>
      </w:r>
      <w:r w:rsidRPr="00257EF3">
        <w:rPr>
          <w:color w:val="auto"/>
        </w:rPr>
        <w:t>jose numat</w:t>
      </w:r>
      <w:r w:rsidR="00B717DA">
        <w:rPr>
          <w:color w:val="auto"/>
        </w:rPr>
        <w:t>yti,</w:t>
      </w:r>
      <w:bookmarkStart w:id="0" w:name="_GoBack"/>
      <w:bookmarkEnd w:id="0"/>
      <w:r w:rsidRPr="00257EF3">
        <w:rPr>
          <w:color w:val="auto"/>
        </w:rPr>
        <w:t xml:space="preserve"> kad valstybei atstovaujančios institucijos rašte dėl valstybės siekiamų tikslų valstybės valdomoje įmonėje ir keliamų lūkesčių valstybės valdomai įmonei būtų aptarti ir siektini finansiniai ir nefinansiniai veiklos rodikliai valstybės valdomos bendrovės dukterinėms bendrovėms. </w:t>
      </w:r>
      <w:r w:rsidR="00B83C13" w:rsidRPr="00257EF3">
        <w:rPr>
          <w:color w:val="auto"/>
        </w:rPr>
        <w:t xml:space="preserve"> </w:t>
      </w:r>
    </w:p>
    <w:p w14:paraId="5B6AA398" w14:textId="2017B697" w:rsidR="00A90192" w:rsidRPr="00257EF3" w:rsidRDefault="00A90192" w:rsidP="004F0514">
      <w:pPr>
        <w:pStyle w:val="Default"/>
        <w:spacing w:line="276" w:lineRule="auto"/>
        <w:jc w:val="both"/>
      </w:pPr>
    </w:p>
    <w:p w14:paraId="48C494F3" w14:textId="77777777" w:rsidR="002F3840" w:rsidRPr="00257EF3" w:rsidRDefault="002F3840" w:rsidP="004F0514">
      <w:pPr>
        <w:pStyle w:val="Default"/>
        <w:spacing w:line="276" w:lineRule="auto"/>
        <w:jc w:val="both"/>
      </w:pPr>
    </w:p>
    <w:p w14:paraId="313A751A" w14:textId="2AAB277C" w:rsidR="00046130" w:rsidRPr="00257EF3" w:rsidRDefault="00046130" w:rsidP="004F0514">
      <w:pPr>
        <w:pStyle w:val="Default"/>
        <w:spacing w:line="276" w:lineRule="auto"/>
        <w:jc w:val="both"/>
      </w:pPr>
    </w:p>
    <w:p w14:paraId="1F3FA74D" w14:textId="3686678B" w:rsidR="00A02B00" w:rsidRPr="00257EF3" w:rsidRDefault="00A02B00" w:rsidP="004F0514">
      <w:pPr>
        <w:pStyle w:val="Default"/>
        <w:spacing w:line="276" w:lineRule="auto"/>
        <w:jc w:val="both"/>
        <w:rPr>
          <w:color w:val="auto"/>
        </w:rPr>
      </w:pPr>
    </w:p>
    <w:p w14:paraId="6801EB12" w14:textId="77777777" w:rsidR="00A02B00" w:rsidRPr="00257EF3" w:rsidRDefault="00A02B00" w:rsidP="004F0514">
      <w:pPr>
        <w:pStyle w:val="Default"/>
        <w:spacing w:line="276" w:lineRule="auto"/>
        <w:jc w:val="both"/>
        <w:rPr>
          <w:color w:val="auto"/>
        </w:rPr>
      </w:pPr>
    </w:p>
    <w:p w14:paraId="2CA3F0ED" w14:textId="2840805C" w:rsidR="00D93979" w:rsidRPr="00985392" w:rsidRDefault="004F0514" w:rsidP="004F0514">
      <w:pPr>
        <w:pStyle w:val="BodyText"/>
        <w:spacing w:line="276" w:lineRule="auto"/>
        <w:ind w:firstLine="0"/>
        <w:rPr>
          <w:rFonts w:ascii="Times New Roman" w:hAnsi="Times New Roman"/>
          <w:sz w:val="24"/>
          <w:szCs w:val="24"/>
          <w:lang w:val="lt-LT"/>
        </w:rPr>
      </w:pPr>
      <w:r w:rsidRPr="00257EF3">
        <w:rPr>
          <w:rFonts w:ascii="Times New Roman" w:hAnsi="Times New Roman"/>
          <w:sz w:val="24"/>
          <w:szCs w:val="24"/>
          <w:lang w:val="lt-LT"/>
        </w:rPr>
        <w:t>Ministras Pirmininkas</w:t>
      </w:r>
    </w:p>
    <w:sectPr w:rsidR="00D93979" w:rsidRPr="00985392" w:rsidSect="00004C73">
      <w:headerReference w:type="default" r:id="rId8"/>
      <w:pgSz w:w="11906" w:h="16838"/>
      <w:pgMar w:top="1440" w:right="1701" w:bottom="1440" w:left="1985"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D7410" w14:textId="77777777" w:rsidR="00D73B9C" w:rsidRDefault="00D73B9C" w:rsidP="00D93979">
      <w:r>
        <w:separator/>
      </w:r>
    </w:p>
  </w:endnote>
  <w:endnote w:type="continuationSeparator" w:id="0">
    <w:p w14:paraId="64CD996D" w14:textId="77777777" w:rsidR="00D73B9C" w:rsidRDefault="00D73B9C" w:rsidP="00D9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FFC545" w14:textId="77777777" w:rsidR="00D73B9C" w:rsidRDefault="00D73B9C" w:rsidP="00D93979">
      <w:r>
        <w:separator/>
      </w:r>
    </w:p>
  </w:footnote>
  <w:footnote w:type="continuationSeparator" w:id="0">
    <w:p w14:paraId="2D471240" w14:textId="77777777" w:rsidR="00D73B9C" w:rsidRDefault="00D73B9C" w:rsidP="00D93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01BFC" w14:textId="77777777" w:rsidR="00D93979" w:rsidRPr="00454647" w:rsidRDefault="00D93979" w:rsidP="00D93979">
    <w:pPr>
      <w:pStyle w:val="Header"/>
      <w:tabs>
        <w:tab w:val="center" w:pos="0"/>
        <w:tab w:val="left" w:pos="7230"/>
      </w:tabs>
      <w:jc w:val="right"/>
      <w:rPr>
        <w:b/>
        <w:szCs w:val="24"/>
      </w:rPr>
    </w:pPr>
    <w:r w:rsidRPr="00454647">
      <w:rPr>
        <w:b/>
        <w:szCs w:val="24"/>
      </w:rPr>
      <w:t>Projektas</w:t>
    </w:r>
  </w:p>
  <w:p w14:paraId="49EE66EA" w14:textId="77777777" w:rsidR="00D93979" w:rsidRDefault="00D939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97923"/>
    <w:multiLevelType w:val="hybridMultilevel"/>
    <w:tmpl w:val="ADA8785C"/>
    <w:lvl w:ilvl="0" w:tplc="6ED8F7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A33D3F"/>
    <w:multiLevelType w:val="hybridMultilevel"/>
    <w:tmpl w:val="D81C4C78"/>
    <w:lvl w:ilvl="0" w:tplc="228E01A0">
      <w:start w:val="1"/>
      <w:numFmt w:val="decimal"/>
      <w:lvlText w:val="%1."/>
      <w:lvlJc w:val="left"/>
      <w:pPr>
        <w:ind w:left="1353" w:hanging="360"/>
      </w:pPr>
      <w:rPr>
        <w:rFonts w:hint="default"/>
        <w:sz w:val="23"/>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79"/>
    <w:rsid w:val="000010DE"/>
    <w:rsid w:val="00004C73"/>
    <w:rsid w:val="00014766"/>
    <w:rsid w:val="000269F6"/>
    <w:rsid w:val="000364D1"/>
    <w:rsid w:val="00042113"/>
    <w:rsid w:val="00046130"/>
    <w:rsid w:val="00052800"/>
    <w:rsid w:val="00060B16"/>
    <w:rsid w:val="000614FF"/>
    <w:rsid w:val="000656F5"/>
    <w:rsid w:val="00074101"/>
    <w:rsid w:val="000745F9"/>
    <w:rsid w:val="00077FFA"/>
    <w:rsid w:val="00082BA9"/>
    <w:rsid w:val="00095ADD"/>
    <w:rsid w:val="00097E0A"/>
    <w:rsid w:val="000A56EC"/>
    <w:rsid w:val="000A7807"/>
    <w:rsid w:val="000B5594"/>
    <w:rsid w:val="000C7542"/>
    <w:rsid w:val="000D52E2"/>
    <w:rsid w:val="000E1FFA"/>
    <w:rsid w:val="000E7260"/>
    <w:rsid w:val="001109FE"/>
    <w:rsid w:val="001132FE"/>
    <w:rsid w:val="00122B3C"/>
    <w:rsid w:val="00124C10"/>
    <w:rsid w:val="0013494E"/>
    <w:rsid w:val="001356C7"/>
    <w:rsid w:val="00135A55"/>
    <w:rsid w:val="00136158"/>
    <w:rsid w:val="00147DBD"/>
    <w:rsid w:val="00150AEA"/>
    <w:rsid w:val="00152BBF"/>
    <w:rsid w:val="00163E5A"/>
    <w:rsid w:val="0017351D"/>
    <w:rsid w:val="0019348C"/>
    <w:rsid w:val="001A15CF"/>
    <w:rsid w:val="001D6823"/>
    <w:rsid w:val="001E692F"/>
    <w:rsid w:val="001F350C"/>
    <w:rsid w:val="00202000"/>
    <w:rsid w:val="002040D8"/>
    <w:rsid w:val="00204D09"/>
    <w:rsid w:val="002100C2"/>
    <w:rsid w:val="002124BF"/>
    <w:rsid w:val="002462EF"/>
    <w:rsid w:val="00256D4D"/>
    <w:rsid w:val="00257B46"/>
    <w:rsid w:val="00257E9F"/>
    <w:rsid w:val="00257EF3"/>
    <w:rsid w:val="002636A3"/>
    <w:rsid w:val="002761E4"/>
    <w:rsid w:val="0028442B"/>
    <w:rsid w:val="00295136"/>
    <w:rsid w:val="002A317D"/>
    <w:rsid w:val="002C3157"/>
    <w:rsid w:val="002D4FC3"/>
    <w:rsid w:val="002E05B3"/>
    <w:rsid w:val="002F3840"/>
    <w:rsid w:val="003174BD"/>
    <w:rsid w:val="003261CE"/>
    <w:rsid w:val="0033780F"/>
    <w:rsid w:val="00341625"/>
    <w:rsid w:val="00345F43"/>
    <w:rsid w:val="00363B1C"/>
    <w:rsid w:val="00364014"/>
    <w:rsid w:val="003834AF"/>
    <w:rsid w:val="00383D98"/>
    <w:rsid w:val="00386C88"/>
    <w:rsid w:val="003A065F"/>
    <w:rsid w:val="003C2932"/>
    <w:rsid w:val="003D1B50"/>
    <w:rsid w:val="003D5444"/>
    <w:rsid w:val="003E7F87"/>
    <w:rsid w:val="003F3CAA"/>
    <w:rsid w:val="003F5E8C"/>
    <w:rsid w:val="004014B1"/>
    <w:rsid w:val="004169CB"/>
    <w:rsid w:val="00421AE3"/>
    <w:rsid w:val="004252F2"/>
    <w:rsid w:val="00437D1F"/>
    <w:rsid w:val="00440D16"/>
    <w:rsid w:val="004449AB"/>
    <w:rsid w:val="0045161B"/>
    <w:rsid w:val="00454647"/>
    <w:rsid w:val="00454E82"/>
    <w:rsid w:val="0045734B"/>
    <w:rsid w:val="00460899"/>
    <w:rsid w:val="0046624A"/>
    <w:rsid w:val="00491F25"/>
    <w:rsid w:val="004A2870"/>
    <w:rsid w:val="004A5285"/>
    <w:rsid w:val="004A7B44"/>
    <w:rsid w:val="004B5E6A"/>
    <w:rsid w:val="004D4774"/>
    <w:rsid w:val="004D6C6D"/>
    <w:rsid w:val="004F0514"/>
    <w:rsid w:val="004F0E1C"/>
    <w:rsid w:val="00504CCB"/>
    <w:rsid w:val="0050538F"/>
    <w:rsid w:val="00506797"/>
    <w:rsid w:val="00510C64"/>
    <w:rsid w:val="00514458"/>
    <w:rsid w:val="00531CD2"/>
    <w:rsid w:val="005350B4"/>
    <w:rsid w:val="00547D85"/>
    <w:rsid w:val="005506F4"/>
    <w:rsid w:val="00551422"/>
    <w:rsid w:val="00554C68"/>
    <w:rsid w:val="00554E2A"/>
    <w:rsid w:val="005573A7"/>
    <w:rsid w:val="005669CF"/>
    <w:rsid w:val="00582DA5"/>
    <w:rsid w:val="00587BB6"/>
    <w:rsid w:val="005947BE"/>
    <w:rsid w:val="00595233"/>
    <w:rsid w:val="005A7878"/>
    <w:rsid w:val="005B1A3E"/>
    <w:rsid w:val="005B3DD8"/>
    <w:rsid w:val="005B5CED"/>
    <w:rsid w:val="005C0C8E"/>
    <w:rsid w:val="005C31FB"/>
    <w:rsid w:val="005C455A"/>
    <w:rsid w:val="005D03FE"/>
    <w:rsid w:val="005D04EE"/>
    <w:rsid w:val="005D5CD1"/>
    <w:rsid w:val="005F58A9"/>
    <w:rsid w:val="00602E00"/>
    <w:rsid w:val="006069CC"/>
    <w:rsid w:val="00611764"/>
    <w:rsid w:val="0061623C"/>
    <w:rsid w:val="00625A80"/>
    <w:rsid w:val="006413DC"/>
    <w:rsid w:val="00663AED"/>
    <w:rsid w:val="00666985"/>
    <w:rsid w:val="0068651C"/>
    <w:rsid w:val="00693BBD"/>
    <w:rsid w:val="006A38DF"/>
    <w:rsid w:val="006C119C"/>
    <w:rsid w:val="006C1C7B"/>
    <w:rsid w:val="006C4E80"/>
    <w:rsid w:val="006C67B3"/>
    <w:rsid w:val="006D709E"/>
    <w:rsid w:val="006E575C"/>
    <w:rsid w:val="006F0629"/>
    <w:rsid w:val="006F0A68"/>
    <w:rsid w:val="006F4629"/>
    <w:rsid w:val="006F6E8F"/>
    <w:rsid w:val="00716ED6"/>
    <w:rsid w:val="00720D9F"/>
    <w:rsid w:val="007265D4"/>
    <w:rsid w:val="0072747D"/>
    <w:rsid w:val="00733184"/>
    <w:rsid w:val="0073727C"/>
    <w:rsid w:val="00741A1E"/>
    <w:rsid w:val="00745596"/>
    <w:rsid w:val="00745BAF"/>
    <w:rsid w:val="00765C87"/>
    <w:rsid w:val="007737CA"/>
    <w:rsid w:val="0079370C"/>
    <w:rsid w:val="007942F1"/>
    <w:rsid w:val="0079750F"/>
    <w:rsid w:val="007A4A92"/>
    <w:rsid w:val="007B4123"/>
    <w:rsid w:val="007B7594"/>
    <w:rsid w:val="007C6870"/>
    <w:rsid w:val="007D059E"/>
    <w:rsid w:val="007D1D28"/>
    <w:rsid w:val="007D2389"/>
    <w:rsid w:val="007D4256"/>
    <w:rsid w:val="007D5F8C"/>
    <w:rsid w:val="007D785C"/>
    <w:rsid w:val="007F6DC2"/>
    <w:rsid w:val="008013A6"/>
    <w:rsid w:val="00821571"/>
    <w:rsid w:val="008341EA"/>
    <w:rsid w:val="00834E4C"/>
    <w:rsid w:val="00847DBD"/>
    <w:rsid w:val="00855078"/>
    <w:rsid w:val="00866F10"/>
    <w:rsid w:val="008831CD"/>
    <w:rsid w:val="008844EE"/>
    <w:rsid w:val="008B16BD"/>
    <w:rsid w:val="008B2C74"/>
    <w:rsid w:val="008B557B"/>
    <w:rsid w:val="008C1D24"/>
    <w:rsid w:val="008C48E7"/>
    <w:rsid w:val="008C6827"/>
    <w:rsid w:val="008D586B"/>
    <w:rsid w:val="008E3692"/>
    <w:rsid w:val="008E41A2"/>
    <w:rsid w:val="009107AD"/>
    <w:rsid w:val="009138DD"/>
    <w:rsid w:val="0092562F"/>
    <w:rsid w:val="00931980"/>
    <w:rsid w:val="009345F2"/>
    <w:rsid w:val="00936B4A"/>
    <w:rsid w:val="00953309"/>
    <w:rsid w:val="00954930"/>
    <w:rsid w:val="00977508"/>
    <w:rsid w:val="00985392"/>
    <w:rsid w:val="009A6CCF"/>
    <w:rsid w:val="009A7534"/>
    <w:rsid w:val="009C0608"/>
    <w:rsid w:val="009F78A9"/>
    <w:rsid w:val="00A02B00"/>
    <w:rsid w:val="00A04BFE"/>
    <w:rsid w:val="00A06B1B"/>
    <w:rsid w:val="00A13EF9"/>
    <w:rsid w:val="00A14369"/>
    <w:rsid w:val="00A21726"/>
    <w:rsid w:val="00A21E0D"/>
    <w:rsid w:val="00A21F6A"/>
    <w:rsid w:val="00A2316D"/>
    <w:rsid w:val="00A25A85"/>
    <w:rsid w:val="00A31662"/>
    <w:rsid w:val="00A341C5"/>
    <w:rsid w:val="00A511AF"/>
    <w:rsid w:val="00A5322A"/>
    <w:rsid w:val="00A620B9"/>
    <w:rsid w:val="00A64423"/>
    <w:rsid w:val="00A70AF3"/>
    <w:rsid w:val="00A731B2"/>
    <w:rsid w:val="00A828F9"/>
    <w:rsid w:val="00A90192"/>
    <w:rsid w:val="00A9349F"/>
    <w:rsid w:val="00AA5CD6"/>
    <w:rsid w:val="00AB1E07"/>
    <w:rsid w:val="00AB2701"/>
    <w:rsid w:val="00AB46A0"/>
    <w:rsid w:val="00AB6554"/>
    <w:rsid w:val="00AC25BB"/>
    <w:rsid w:val="00AC265A"/>
    <w:rsid w:val="00AD0C71"/>
    <w:rsid w:val="00AD2C60"/>
    <w:rsid w:val="00AE02A1"/>
    <w:rsid w:val="00AE2155"/>
    <w:rsid w:val="00AE25F3"/>
    <w:rsid w:val="00AE36D0"/>
    <w:rsid w:val="00AF3D78"/>
    <w:rsid w:val="00B11178"/>
    <w:rsid w:val="00B11EE1"/>
    <w:rsid w:val="00B20E9C"/>
    <w:rsid w:val="00B2539B"/>
    <w:rsid w:val="00B348B3"/>
    <w:rsid w:val="00B45FA3"/>
    <w:rsid w:val="00B53D5E"/>
    <w:rsid w:val="00B60ED6"/>
    <w:rsid w:val="00B717DA"/>
    <w:rsid w:val="00B77631"/>
    <w:rsid w:val="00B77E28"/>
    <w:rsid w:val="00B82BE5"/>
    <w:rsid w:val="00B83C13"/>
    <w:rsid w:val="00B853B9"/>
    <w:rsid w:val="00BA35D0"/>
    <w:rsid w:val="00BA3BC9"/>
    <w:rsid w:val="00BA7A35"/>
    <w:rsid w:val="00BB242E"/>
    <w:rsid w:val="00BC086F"/>
    <w:rsid w:val="00BC1AF4"/>
    <w:rsid w:val="00BC4114"/>
    <w:rsid w:val="00BC73B0"/>
    <w:rsid w:val="00BD4F3D"/>
    <w:rsid w:val="00BF201B"/>
    <w:rsid w:val="00C04A13"/>
    <w:rsid w:val="00C11CAB"/>
    <w:rsid w:val="00C46DE7"/>
    <w:rsid w:val="00C60DB3"/>
    <w:rsid w:val="00C707AF"/>
    <w:rsid w:val="00C732BD"/>
    <w:rsid w:val="00C81A77"/>
    <w:rsid w:val="00C8618C"/>
    <w:rsid w:val="00C93489"/>
    <w:rsid w:val="00C97248"/>
    <w:rsid w:val="00CA0C22"/>
    <w:rsid w:val="00CB3AEB"/>
    <w:rsid w:val="00CB646C"/>
    <w:rsid w:val="00CC104D"/>
    <w:rsid w:val="00CC47C5"/>
    <w:rsid w:val="00CC6FF4"/>
    <w:rsid w:val="00CD1A73"/>
    <w:rsid w:val="00CD2739"/>
    <w:rsid w:val="00D06118"/>
    <w:rsid w:val="00D149BD"/>
    <w:rsid w:val="00D15D63"/>
    <w:rsid w:val="00D44E1A"/>
    <w:rsid w:val="00D50BAF"/>
    <w:rsid w:val="00D52739"/>
    <w:rsid w:val="00D62DE9"/>
    <w:rsid w:val="00D64D53"/>
    <w:rsid w:val="00D72EE2"/>
    <w:rsid w:val="00D73B9C"/>
    <w:rsid w:val="00D7527F"/>
    <w:rsid w:val="00D91B3C"/>
    <w:rsid w:val="00D93979"/>
    <w:rsid w:val="00DA6406"/>
    <w:rsid w:val="00DA72C0"/>
    <w:rsid w:val="00DB0AC5"/>
    <w:rsid w:val="00DB1DEF"/>
    <w:rsid w:val="00DD26A9"/>
    <w:rsid w:val="00DD5EF1"/>
    <w:rsid w:val="00DE1544"/>
    <w:rsid w:val="00DE59E3"/>
    <w:rsid w:val="00DF4B7F"/>
    <w:rsid w:val="00DF53E2"/>
    <w:rsid w:val="00E106BC"/>
    <w:rsid w:val="00E11CF4"/>
    <w:rsid w:val="00E175CB"/>
    <w:rsid w:val="00E21DAF"/>
    <w:rsid w:val="00E221EC"/>
    <w:rsid w:val="00E348A5"/>
    <w:rsid w:val="00E4398A"/>
    <w:rsid w:val="00E53879"/>
    <w:rsid w:val="00E61CF8"/>
    <w:rsid w:val="00E64467"/>
    <w:rsid w:val="00E66BCB"/>
    <w:rsid w:val="00E76906"/>
    <w:rsid w:val="00E807A2"/>
    <w:rsid w:val="00E81846"/>
    <w:rsid w:val="00EB2847"/>
    <w:rsid w:val="00EC0143"/>
    <w:rsid w:val="00EE0C32"/>
    <w:rsid w:val="00EE205B"/>
    <w:rsid w:val="00EE2862"/>
    <w:rsid w:val="00EE6000"/>
    <w:rsid w:val="00EE684F"/>
    <w:rsid w:val="00EF325C"/>
    <w:rsid w:val="00F01EE5"/>
    <w:rsid w:val="00F10D67"/>
    <w:rsid w:val="00F17BEE"/>
    <w:rsid w:val="00F17FF5"/>
    <w:rsid w:val="00F35573"/>
    <w:rsid w:val="00F43F77"/>
    <w:rsid w:val="00F458AC"/>
    <w:rsid w:val="00F47609"/>
    <w:rsid w:val="00F521AD"/>
    <w:rsid w:val="00F5290D"/>
    <w:rsid w:val="00F63E4C"/>
    <w:rsid w:val="00F6764C"/>
    <w:rsid w:val="00F72763"/>
    <w:rsid w:val="00F7414A"/>
    <w:rsid w:val="00F922A5"/>
    <w:rsid w:val="00F94B05"/>
    <w:rsid w:val="00F95185"/>
    <w:rsid w:val="00FA380A"/>
    <w:rsid w:val="00FA3EC3"/>
    <w:rsid w:val="00FA6225"/>
    <w:rsid w:val="00FC536D"/>
    <w:rsid w:val="00FD11FB"/>
    <w:rsid w:val="00FE6158"/>
    <w:rsid w:val="00FE722B"/>
    <w:rsid w:val="00FE7630"/>
    <w:rsid w:val="00FF3D17"/>
    <w:rsid w:val="00FF4D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FEC7D"/>
  <w15:docId w15:val="{959C4653-87EE-4348-9DC7-2DC7DDC0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97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93979"/>
    <w:pPr>
      <w:tabs>
        <w:tab w:val="center" w:pos="4153"/>
        <w:tab w:val="right" w:pos="8306"/>
      </w:tabs>
      <w:overflowPunct w:val="0"/>
      <w:autoSpaceDE w:val="0"/>
      <w:autoSpaceDN w:val="0"/>
      <w:adjustRightInd w:val="0"/>
    </w:pPr>
    <w:rPr>
      <w:szCs w:val="20"/>
      <w:lang w:val="lt-LT"/>
    </w:rPr>
  </w:style>
  <w:style w:type="character" w:customStyle="1" w:styleId="HeaderChar">
    <w:name w:val="Header Char"/>
    <w:basedOn w:val="DefaultParagraphFont"/>
    <w:link w:val="Header"/>
    <w:rsid w:val="00D93979"/>
    <w:rPr>
      <w:rFonts w:ascii="Times New Roman" w:eastAsia="Times New Roman" w:hAnsi="Times New Roman" w:cs="Times New Roman"/>
      <w:sz w:val="24"/>
      <w:szCs w:val="20"/>
    </w:rPr>
  </w:style>
  <w:style w:type="paragraph" w:styleId="BodyText">
    <w:name w:val="Body Text"/>
    <w:link w:val="BodyTextChar"/>
    <w:rsid w:val="00D9397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basedOn w:val="DefaultParagraphFont"/>
    <w:link w:val="BodyText"/>
    <w:rsid w:val="00D93979"/>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D93979"/>
    <w:rPr>
      <w:rFonts w:ascii="Tahoma" w:hAnsi="Tahoma" w:cs="Tahoma"/>
      <w:sz w:val="16"/>
      <w:szCs w:val="16"/>
    </w:rPr>
  </w:style>
  <w:style w:type="character" w:customStyle="1" w:styleId="BalloonTextChar">
    <w:name w:val="Balloon Text Char"/>
    <w:basedOn w:val="DefaultParagraphFont"/>
    <w:link w:val="BalloonText"/>
    <w:uiPriority w:val="99"/>
    <w:semiHidden/>
    <w:rsid w:val="00D93979"/>
    <w:rPr>
      <w:rFonts w:ascii="Tahoma" w:eastAsia="Times New Roman" w:hAnsi="Tahoma" w:cs="Tahoma"/>
      <w:sz w:val="16"/>
      <w:szCs w:val="16"/>
      <w:lang w:val="en-US"/>
    </w:rPr>
  </w:style>
  <w:style w:type="paragraph" w:styleId="Footer">
    <w:name w:val="footer"/>
    <w:basedOn w:val="Normal"/>
    <w:link w:val="FooterChar"/>
    <w:uiPriority w:val="99"/>
    <w:unhideWhenUsed/>
    <w:rsid w:val="00D93979"/>
    <w:pPr>
      <w:tabs>
        <w:tab w:val="center" w:pos="4819"/>
        <w:tab w:val="right" w:pos="9638"/>
      </w:tabs>
    </w:pPr>
  </w:style>
  <w:style w:type="character" w:customStyle="1" w:styleId="FooterChar">
    <w:name w:val="Footer Char"/>
    <w:basedOn w:val="DefaultParagraphFont"/>
    <w:link w:val="Footer"/>
    <w:uiPriority w:val="99"/>
    <w:rsid w:val="00D93979"/>
    <w:rPr>
      <w:rFonts w:ascii="Times New Roman" w:eastAsia="Times New Roman" w:hAnsi="Times New Roman" w:cs="Times New Roman"/>
      <w:sz w:val="24"/>
      <w:szCs w:val="24"/>
      <w:lang w:val="en-US"/>
    </w:rPr>
  </w:style>
  <w:style w:type="paragraph" w:customStyle="1" w:styleId="Default">
    <w:name w:val="Default"/>
    <w:rsid w:val="002100C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5D5CD1"/>
    <w:pPr>
      <w:spacing w:before="100" w:beforeAutospacing="1" w:after="100" w:afterAutospacing="1"/>
    </w:pPr>
    <w:rPr>
      <w:lang w:val="lt-LT" w:eastAsia="lt-LT"/>
    </w:rPr>
  </w:style>
  <w:style w:type="paragraph" w:customStyle="1" w:styleId="Preformatted">
    <w:name w:val="Preformatted"/>
    <w:basedOn w:val="Normal"/>
    <w:rsid w:val="00F43F77"/>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character" w:styleId="CommentReference">
    <w:name w:val="annotation reference"/>
    <w:basedOn w:val="DefaultParagraphFont"/>
    <w:uiPriority w:val="99"/>
    <w:semiHidden/>
    <w:unhideWhenUsed/>
    <w:rsid w:val="00506797"/>
    <w:rPr>
      <w:sz w:val="16"/>
      <w:szCs w:val="16"/>
    </w:rPr>
  </w:style>
  <w:style w:type="paragraph" w:styleId="CommentText">
    <w:name w:val="annotation text"/>
    <w:basedOn w:val="Normal"/>
    <w:link w:val="CommentTextChar"/>
    <w:uiPriority w:val="99"/>
    <w:semiHidden/>
    <w:unhideWhenUsed/>
    <w:rsid w:val="00506797"/>
    <w:rPr>
      <w:sz w:val="20"/>
      <w:szCs w:val="20"/>
    </w:rPr>
  </w:style>
  <w:style w:type="character" w:customStyle="1" w:styleId="CommentTextChar">
    <w:name w:val="Comment Text Char"/>
    <w:basedOn w:val="DefaultParagraphFont"/>
    <w:link w:val="CommentText"/>
    <w:uiPriority w:val="99"/>
    <w:semiHidden/>
    <w:rsid w:val="0050679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06797"/>
    <w:rPr>
      <w:b/>
      <w:bCs/>
    </w:rPr>
  </w:style>
  <w:style w:type="character" w:customStyle="1" w:styleId="CommentSubjectChar">
    <w:name w:val="Comment Subject Char"/>
    <w:basedOn w:val="CommentTextChar"/>
    <w:link w:val="CommentSubject"/>
    <w:uiPriority w:val="99"/>
    <w:semiHidden/>
    <w:rsid w:val="00506797"/>
    <w:rPr>
      <w:rFonts w:ascii="Times New Roman" w:eastAsia="Times New Roman" w:hAnsi="Times New Roman" w:cs="Times New Roman"/>
      <w:b/>
      <w:bCs/>
      <w:sz w:val="20"/>
      <w:szCs w:val="20"/>
      <w:lang w:val="en-US"/>
    </w:rPr>
  </w:style>
  <w:style w:type="paragraph" w:styleId="Revision">
    <w:name w:val="Revision"/>
    <w:hidden/>
    <w:uiPriority w:val="99"/>
    <w:semiHidden/>
    <w:rsid w:val="006F462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FDE406-20FA-4521-88F0-FEFE450FC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1083</Words>
  <Characters>618</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Krisciunaite Aurelija</dc:creator>
  <cp:lastModifiedBy>Čaplikas Arturas</cp:lastModifiedBy>
  <cp:revision>7</cp:revision>
  <cp:lastPrinted>2018-12-31T12:01:00Z</cp:lastPrinted>
  <dcterms:created xsi:type="dcterms:W3CDTF">2021-12-14T17:11:00Z</dcterms:created>
  <dcterms:modified xsi:type="dcterms:W3CDTF">2021-12-15T05:48:00Z</dcterms:modified>
</cp:coreProperties>
</file>