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F1D390" w14:textId="77777777" w:rsidR="00830AD5" w:rsidRDefault="00C05F78" w:rsidP="00F8148D">
      <w:pPr>
        <w:ind w:firstLine="708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Projekto</w:t>
      </w:r>
      <w:r w:rsidR="00BE19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4DF635" w14:textId="77777777" w:rsidR="00C05F78" w:rsidRDefault="00C05F78" w:rsidP="00F8148D">
      <w:pPr>
        <w:ind w:firstLine="708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lyginamasis variantas</w:t>
      </w:r>
    </w:p>
    <w:p w14:paraId="2EEB2041" w14:textId="77777777" w:rsidR="00830AD5" w:rsidRDefault="00830AD5" w:rsidP="00F8148D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411EA8" w14:textId="77777777" w:rsidR="00157CCB" w:rsidRDefault="00157CCB" w:rsidP="00F8148D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41B99F" w14:textId="77777777" w:rsidR="0029371A" w:rsidRPr="00830AD5" w:rsidRDefault="0029371A" w:rsidP="00F8148D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AD5">
        <w:rPr>
          <w:rFonts w:ascii="Times New Roman" w:hAnsi="Times New Roman" w:cs="Times New Roman"/>
          <w:b/>
          <w:sz w:val="24"/>
          <w:szCs w:val="24"/>
        </w:rPr>
        <w:t>LIETUVOS RESPUBLIKOS</w:t>
      </w:r>
    </w:p>
    <w:p w14:paraId="727AD124" w14:textId="77777777" w:rsidR="0029371A" w:rsidRPr="00830AD5" w:rsidRDefault="00BB2135" w:rsidP="00F8148D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ADMINISTRACINIŲ NUSIŽENGIMŲ KODEKSO</w:t>
      </w:r>
      <w:r w:rsidR="00C514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5B12">
        <w:rPr>
          <w:rFonts w:ascii="Times New Roman" w:hAnsi="Times New Roman" w:cs="Times New Roman"/>
          <w:b/>
          <w:sz w:val="24"/>
          <w:szCs w:val="24"/>
        </w:rPr>
        <w:t>PAPILDYMO 141</w:t>
      </w:r>
      <w:r w:rsidR="001F5B12" w:rsidRPr="001F5B12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1F5B12">
        <w:rPr>
          <w:rFonts w:ascii="Times New Roman" w:hAnsi="Times New Roman" w:cs="Times New Roman"/>
          <w:b/>
          <w:sz w:val="24"/>
          <w:szCs w:val="24"/>
        </w:rPr>
        <w:t xml:space="preserve"> STRAIPSNIU IR 589 STRAIPSNIO IR PRIEDO</w:t>
      </w:r>
      <w:r w:rsidR="00AC2D3A" w:rsidRPr="00830A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371A" w:rsidRPr="00830AD5">
        <w:rPr>
          <w:rFonts w:ascii="Times New Roman" w:hAnsi="Times New Roman" w:cs="Times New Roman"/>
          <w:b/>
          <w:sz w:val="24"/>
          <w:szCs w:val="24"/>
        </w:rPr>
        <w:t>PAKEITIMO</w:t>
      </w:r>
      <w:r w:rsidR="001F5B12">
        <w:rPr>
          <w:rFonts w:ascii="Times New Roman" w:hAnsi="Times New Roman" w:cs="Times New Roman"/>
          <w:b/>
          <w:sz w:val="24"/>
          <w:szCs w:val="24"/>
        </w:rPr>
        <w:t xml:space="preserve"> ĮSTATYMO</w:t>
      </w:r>
      <w:r w:rsidR="00101FA6">
        <w:rPr>
          <w:rFonts w:ascii="Times New Roman" w:hAnsi="Times New Roman" w:cs="Times New Roman"/>
          <w:b/>
          <w:sz w:val="24"/>
          <w:szCs w:val="24"/>
        </w:rPr>
        <w:t xml:space="preserve"> NR. XIII-3220</w:t>
      </w:r>
      <w:r w:rsidR="001F5B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0B67">
        <w:rPr>
          <w:rFonts w:ascii="Times New Roman" w:hAnsi="Times New Roman" w:cs="Times New Roman"/>
          <w:b/>
          <w:sz w:val="24"/>
          <w:szCs w:val="24"/>
        </w:rPr>
        <w:t xml:space="preserve">3 STRAIPSNIO </w:t>
      </w:r>
      <w:r w:rsidR="001F5B12">
        <w:rPr>
          <w:rFonts w:ascii="Times New Roman" w:hAnsi="Times New Roman" w:cs="Times New Roman"/>
          <w:b/>
          <w:sz w:val="24"/>
          <w:szCs w:val="24"/>
        </w:rPr>
        <w:t>PAKEITIMO</w:t>
      </w:r>
    </w:p>
    <w:p w14:paraId="6CB63DBF" w14:textId="77777777" w:rsidR="0029371A" w:rsidRPr="00830AD5" w:rsidRDefault="0029371A" w:rsidP="00F8148D">
      <w:pPr>
        <w:ind w:firstLine="0"/>
        <w:jc w:val="center"/>
        <w:rPr>
          <w:rFonts w:ascii="Times New Roman" w:hAnsi="Times New Roman" w:cs="Times New Roman"/>
          <w:b/>
          <w:spacing w:val="60"/>
          <w:sz w:val="24"/>
          <w:szCs w:val="24"/>
        </w:rPr>
      </w:pPr>
      <w:r w:rsidRPr="005B149E">
        <w:rPr>
          <w:rFonts w:ascii="Times New Roman" w:hAnsi="Times New Roman" w:cs="Times New Roman"/>
          <w:b/>
          <w:sz w:val="24"/>
          <w:szCs w:val="24"/>
        </w:rPr>
        <w:t>ĮSTATYMAS</w:t>
      </w:r>
    </w:p>
    <w:p w14:paraId="266BC957" w14:textId="77777777" w:rsidR="0029371A" w:rsidRPr="00830AD5" w:rsidRDefault="0029371A" w:rsidP="00C5149C">
      <w:pPr>
        <w:spacing w:line="36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017D950" w14:textId="77777777" w:rsidR="0029371A" w:rsidRPr="00830AD5" w:rsidRDefault="0029371A" w:rsidP="00C5149C">
      <w:pPr>
        <w:spacing w:line="36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30AD5">
        <w:rPr>
          <w:rFonts w:ascii="Times New Roman" w:hAnsi="Times New Roman" w:cs="Times New Roman"/>
          <w:sz w:val="24"/>
          <w:szCs w:val="24"/>
        </w:rPr>
        <w:t>20</w:t>
      </w:r>
      <w:r w:rsidR="00DC5F2B">
        <w:rPr>
          <w:rFonts w:ascii="Times New Roman" w:hAnsi="Times New Roman" w:cs="Times New Roman"/>
          <w:sz w:val="24"/>
          <w:szCs w:val="24"/>
        </w:rPr>
        <w:t>20</w:t>
      </w:r>
      <w:r w:rsidRPr="00830AD5">
        <w:rPr>
          <w:rFonts w:ascii="Times New Roman" w:hAnsi="Times New Roman" w:cs="Times New Roman"/>
          <w:sz w:val="24"/>
          <w:szCs w:val="24"/>
        </w:rPr>
        <w:t xml:space="preserve"> m. </w:t>
      </w:r>
      <w:r w:rsidR="00830AD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30AD5">
        <w:rPr>
          <w:rFonts w:ascii="Times New Roman" w:hAnsi="Times New Roman" w:cs="Times New Roman"/>
          <w:sz w:val="24"/>
          <w:szCs w:val="24"/>
        </w:rPr>
        <w:t xml:space="preserve">d. Nr. </w:t>
      </w:r>
    </w:p>
    <w:p w14:paraId="7DF88935" w14:textId="77777777" w:rsidR="0029371A" w:rsidRPr="00830AD5" w:rsidRDefault="0029371A" w:rsidP="00C5149C">
      <w:pPr>
        <w:spacing w:line="36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30AD5">
        <w:rPr>
          <w:rFonts w:ascii="Times New Roman" w:hAnsi="Times New Roman" w:cs="Times New Roman"/>
          <w:sz w:val="24"/>
          <w:szCs w:val="24"/>
        </w:rPr>
        <w:t>Vilnius</w:t>
      </w:r>
    </w:p>
    <w:p w14:paraId="42B4AA78" w14:textId="77777777" w:rsidR="0029371A" w:rsidRDefault="0029371A" w:rsidP="00884D41">
      <w:pPr>
        <w:spacing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7FC8CF2" w14:textId="77777777" w:rsidR="00E679A0" w:rsidRDefault="00E679A0" w:rsidP="00884D41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 straipsnis. </w:t>
      </w:r>
      <w:r w:rsidR="004D0B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3 straipsnio pakeitimas</w:t>
      </w:r>
    </w:p>
    <w:p w14:paraId="1EB7E11B" w14:textId="77777777" w:rsidR="00E679A0" w:rsidRDefault="004D0B67" w:rsidP="00884D41">
      <w:pPr>
        <w:spacing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Pakeisti 3 straipsnį ir jį išdėstyti taip</w:t>
      </w:r>
      <w:r w:rsidR="00E679A0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14:paraId="0F437D56" w14:textId="77777777" w:rsidR="004D0B67" w:rsidRPr="004D0B67" w:rsidRDefault="004D0B67" w:rsidP="004D0B67">
      <w:pPr>
        <w:spacing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„</w:t>
      </w:r>
      <w:r w:rsidRPr="004D0B67">
        <w:rPr>
          <w:rFonts w:ascii="Times New Roman" w:hAnsi="Times New Roman" w:cs="Times New Roman"/>
          <w:bCs/>
          <w:color w:val="000000"/>
          <w:sz w:val="24"/>
          <w:szCs w:val="24"/>
        </w:rPr>
        <w:t>3 straipsnis. Kodekso priedo pakeitimas</w:t>
      </w:r>
    </w:p>
    <w:p w14:paraId="2B2C0C62" w14:textId="33D0E767" w:rsidR="004D0B67" w:rsidRPr="004D0B67" w:rsidRDefault="00546B61" w:rsidP="004D0B67">
      <w:pPr>
        <w:spacing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0" w:name="part_87baab06c36645098c8af1548ebeccb6"/>
      <w:bookmarkEnd w:id="0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="004D0B67" w:rsidRPr="004D0B67">
        <w:rPr>
          <w:rFonts w:ascii="Times New Roman" w:hAnsi="Times New Roman" w:cs="Times New Roman"/>
          <w:bCs/>
          <w:color w:val="000000"/>
          <w:sz w:val="24"/>
          <w:szCs w:val="24"/>
        </w:rPr>
        <w:t>Papildyti Kodekso priedą</w:t>
      </w:r>
      <w:r w:rsidR="004D0B6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D0B67" w:rsidRPr="004D0B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nauju </w:t>
      </w:r>
      <w:r w:rsidR="004D0B67" w:rsidRPr="004D0B67">
        <w:rPr>
          <w:rFonts w:ascii="Times New Roman" w:hAnsi="Times New Roman" w:cs="Times New Roman"/>
          <w:bCs/>
          <w:strike/>
          <w:color w:val="000000"/>
          <w:sz w:val="24"/>
          <w:szCs w:val="24"/>
        </w:rPr>
        <w:t>100</w:t>
      </w:r>
      <w:r w:rsidR="004D0B67" w:rsidRPr="004D0B67">
        <w:rPr>
          <w:rFonts w:ascii="Times New Roman" w:hAnsi="Times New Roman" w:cs="Times New Roman"/>
          <w:bCs/>
          <w:strike/>
          <w:color w:val="000000"/>
          <w:sz w:val="24"/>
          <w:szCs w:val="24"/>
          <w:vertAlign w:val="superscript"/>
        </w:rPr>
        <w:t>3</w:t>
      </w:r>
      <w:r w:rsidR="004D0B6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E0F2E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7E0F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03</w:t>
      </w:r>
      <w:r w:rsidR="00277BF3" w:rsidRPr="004D0B6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D0B67" w:rsidRPr="004D0B67">
        <w:rPr>
          <w:rFonts w:ascii="Times New Roman" w:hAnsi="Times New Roman" w:cs="Times New Roman"/>
          <w:bCs/>
          <w:color w:val="000000"/>
          <w:sz w:val="24"/>
          <w:szCs w:val="24"/>
        </w:rPr>
        <w:t>punktu:</w:t>
      </w:r>
    </w:p>
    <w:p w14:paraId="53E3D1A9" w14:textId="23F60ED9" w:rsidR="00546B61" w:rsidRDefault="004D0B67" w:rsidP="004D0B67">
      <w:pPr>
        <w:spacing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1" w:name="part_8bba5e5005d142558635c1a499cf9cd9"/>
      <w:bookmarkStart w:id="2" w:name="part_9666328940a044eba36e8968af743fd0"/>
      <w:bookmarkEnd w:id="1"/>
      <w:bookmarkEnd w:id="2"/>
      <w:r w:rsidRPr="004D0B67">
        <w:rPr>
          <w:rFonts w:ascii="Times New Roman" w:hAnsi="Times New Roman" w:cs="Times New Roman"/>
          <w:bCs/>
          <w:color w:val="000000"/>
          <w:sz w:val="24"/>
          <w:szCs w:val="24"/>
        </w:rPr>
        <w:t>„</w:t>
      </w:r>
      <w:r w:rsidR="00F2580B" w:rsidRPr="00F2580B">
        <w:rPr>
          <w:rFonts w:ascii="Times New Roman" w:hAnsi="Times New Roman" w:cs="Times New Roman"/>
          <w:bCs/>
          <w:strike/>
          <w:color w:val="000000"/>
          <w:sz w:val="24"/>
          <w:szCs w:val="24"/>
        </w:rPr>
        <w:t>100</w:t>
      </w:r>
      <w:r w:rsidR="00F2580B" w:rsidRPr="00F2580B">
        <w:rPr>
          <w:rFonts w:ascii="Times New Roman" w:hAnsi="Times New Roman" w:cs="Times New Roman"/>
          <w:bCs/>
          <w:strike/>
          <w:color w:val="000000"/>
          <w:sz w:val="24"/>
          <w:szCs w:val="24"/>
          <w:vertAlign w:val="superscript"/>
        </w:rPr>
        <w:t>3</w:t>
      </w:r>
      <w:r w:rsidR="00F2580B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 xml:space="preserve"> </w:t>
      </w:r>
      <w:r w:rsidR="007E0F2E" w:rsidRPr="00F258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103</w:t>
      </w:r>
      <w:r w:rsidRPr="00F258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4D0B6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2017 m. gegužės 17 d. Europos Parlamento ir Tarybos reglamentas (ES) 2017/821, kuriuo nustatomos alavo, tantalo, volframo, jų rūdų ir aukso iš konfliktinių ir didelės rizikos zonų Sąjungos importuotojų prievolės dėl išsamaus tiekimo grandinės patikrinimo </w:t>
      </w:r>
      <w:r w:rsidRPr="00546B61">
        <w:rPr>
          <w:rFonts w:ascii="Times New Roman" w:hAnsi="Times New Roman" w:cs="Times New Roman"/>
          <w:bCs/>
          <w:strike/>
          <w:color w:val="000000"/>
          <w:sz w:val="24"/>
          <w:szCs w:val="24"/>
        </w:rPr>
        <w:t>(OL 2017 L 130, p. 1)</w:t>
      </w:r>
      <w:r w:rsidRPr="004D0B67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65EF13DD" w14:textId="534A9D1A" w:rsidR="004D0B67" w:rsidRPr="004D0B67" w:rsidRDefault="00546B61" w:rsidP="004D0B67">
      <w:pPr>
        <w:spacing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258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Buvusius </w:t>
      </w:r>
      <w:r w:rsidR="00101FA6" w:rsidRPr="00F258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Kodekso </w:t>
      </w:r>
      <w:r w:rsidRPr="00F258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priedo 10</w:t>
      </w:r>
      <w:r w:rsidR="007E0F2E" w:rsidRPr="00F258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F258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7E0F2E" w:rsidRPr="00F258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r w:rsidR="005F6204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="007E0F2E" w:rsidRPr="00F258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258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punktus laikyti atitinkamai 10</w:t>
      </w:r>
      <w:r w:rsidR="007E0F2E" w:rsidRPr="00F258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F258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7E0F2E" w:rsidRPr="00F258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bookmarkStart w:id="3" w:name="_GoBack"/>
      <w:r w:rsidR="005F620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bookmarkEnd w:id="3"/>
      <w:r w:rsidR="007E0F2E" w:rsidRPr="00F258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258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punktais.</w:t>
      </w:r>
      <w:r w:rsidR="004D0B67" w:rsidRPr="00F2580B">
        <w:rPr>
          <w:rFonts w:ascii="Times New Roman" w:hAnsi="Times New Roman" w:cs="Times New Roman"/>
          <w:bCs/>
          <w:color w:val="000000"/>
          <w:sz w:val="24"/>
          <w:szCs w:val="24"/>
        </w:rPr>
        <w:t>“</w:t>
      </w:r>
      <w:r w:rsidR="00885811" w:rsidRPr="00F2580B">
        <w:rPr>
          <w:rFonts w:ascii="Times New Roman" w:hAnsi="Times New Roman" w:cs="Times New Roman"/>
          <w:bCs/>
          <w:color w:val="000000"/>
          <w:sz w:val="24"/>
          <w:szCs w:val="24"/>
        </w:rPr>
        <w:t>.“</w:t>
      </w:r>
    </w:p>
    <w:p w14:paraId="1FD9EC77" w14:textId="77777777" w:rsidR="004D0B67" w:rsidRDefault="004D0B67" w:rsidP="00884D41">
      <w:pPr>
        <w:spacing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6514948" w14:textId="77777777" w:rsidR="007259A1" w:rsidRPr="00431621" w:rsidRDefault="007259A1" w:rsidP="00884D41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774FD89" w14:textId="77777777" w:rsidR="0029371A" w:rsidRPr="009A5BEE" w:rsidRDefault="0029371A" w:rsidP="00884D41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5BEE">
        <w:rPr>
          <w:rFonts w:ascii="Times New Roman" w:hAnsi="Times New Roman" w:cs="Times New Roman"/>
          <w:i/>
          <w:sz w:val="24"/>
          <w:szCs w:val="24"/>
        </w:rPr>
        <w:t>Skelbiu šį Lietuvos Respublikos Seimo priimtą įstatymą.</w:t>
      </w:r>
    </w:p>
    <w:p w14:paraId="5E2F5B51" w14:textId="77777777" w:rsidR="005D53A7" w:rsidRDefault="005D53A7" w:rsidP="00884D41">
      <w:pPr>
        <w:tabs>
          <w:tab w:val="right" w:pos="9638"/>
        </w:tabs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59CF17A7" w14:textId="77777777" w:rsidR="007259A1" w:rsidRDefault="007259A1" w:rsidP="00884D41">
      <w:pPr>
        <w:tabs>
          <w:tab w:val="right" w:pos="9638"/>
        </w:tabs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78CB4AB7" w14:textId="77777777" w:rsidR="008E65FD" w:rsidRDefault="005A7696" w:rsidP="00884D41">
      <w:pPr>
        <w:tabs>
          <w:tab w:val="right" w:pos="9638"/>
        </w:tabs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A5BEE">
        <w:rPr>
          <w:rFonts w:ascii="Times New Roman" w:hAnsi="Times New Roman" w:cs="Times New Roman"/>
          <w:sz w:val="24"/>
          <w:szCs w:val="24"/>
        </w:rPr>
        <w:t>Respublikos Prezidentas</w:t>
      </w:r>
    </w:p>
    <w:sectPr w:rsidR="008E65FD" w:rsidSect="00B55F0B">
      <w:headerReference w:type="even" r:id="rId9"/>
      <w:headerReference w:type="default" r:id="rId10"/>
      <w:type w:val="continuous"/>
      <w:pgSz w:w="11907" w:h="16839" w:code="9"/>
      <w:pgMar w:top="1276" w:right="567" w:bottom="990" w:left="1701" w:header="709" w:footer="709" w:gutter="0"/>
      <w:cols w:space="1296"/>
      <w:titlePg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A2937D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A60E10" w14:textId="77777777" w:rsidR="00CC018D" w:rsidRDefault="00CC018D">
      <w:pPr>
        <w:rPr>
          <w:rFonts w:ascii="TimesLT" w:hAnsi="TimesLT"/>
        </w:rPr>
      </w:pPr>
      <w:r>
        <w:rPr>
          <w:rFonts w:ascii="TimesLT" w:hAnsi="TimesLT"/>
        </w:rPr>
        <w:separator/>
      </w:r>
    </w:p>
  </w:endnote>
  <w:endnote w:type="continuationSeparator" w:id="0">
    <w:p w14:paraId="582D1B06" w14:textId="77777777" w:rsidR="00CC018D" w:rsidRDefault="00CC018D">
      <w:pPr>
        <w:rPr>
          <w:rFonts w:ascii="TimesLT" w:hAnsi="TimesLT"/>
        </w:rPr>
      </w:pPr>
      <w:r>
        <w:rPr>
          <w:rFonts w:ascii="TimesLT" w:hAnsi="Times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C3A3B5" w14:textId="77777777" w:rsidR="00CC018D" w:rsidRDefault="00CC018D">
      <w:pPr>
        <w:rPr>
          <w:rFonts w:ascii="TimesLT" w:hAnsi="TimesLT"/>
        </w:rPr>
      </w:pPr>
      <w:r>
        <w:rPr>
          <w:rFonts w:ascii="TimesLT" w:hAnsi="TimesLT"/>
        </w:rPr>
        <w:separator/>
      </w:r>
    </w:p>
  </w:footnote>
  <w:footnote w:type="continuationSeparator" w:id="0">
    <w:p w14:paraId="3A18DC5B" w14:textId="77777777" w:rsidR="00CC018D" w:rsidRDefault="00CC018D">
      <w:pPr>
        <w:rPr>
          <w:rFonts w:ascii="TimesLT" w:hAnsi="TimesLT"/>
        </w:rPr>
      </w:pPr>
      <w:r>
        <w:rPr>
          <w:rFonts w:ascii="TimesLT" w:hAnsi="Times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70D373" w14:textId="77777777" w:rsidR="0029371A" w:rsidRDefault="004E7EDD" w:rsidP="008D1F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9371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6C9414" w14:textId="77777777" w:rsidR="009D4A4C" w:rsidRPr="0029371A" w:rsidRDefault="009D4A4C" w:rsidP="0029371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898428" w14:textId="77777777" w:rsidR="0029371A" w:rsidRPr="00A02CA3" w:rsidRDefault="004E7EDD" w:rsidP="0029371A">
    <w:pPr>
      <w:pStyle w:val="Header"/>
      <w:framePr w:wrap="around" w:vAnchor="text" w:hAnchor="margin" w:xAlign="center" w:y="1"/>
      <w:ind w:firstLine="0"/>
      <w:rPr>
        <w:rStyle w:val="PageNumber"/>
        <w:rFonts w:ascii="Times New Roman" w:hAnsi="Times New Roman" w:cs="Times New Roman"/>
        <w:sz w:val="24"/>
        <w:szCs w:val="24"/>
      </w:rPr>
    </w:pPr>
    <w:r w:rsidRPr="00A02CA3">
      <w:rPr>
        <w:rStyle w:val="PageNumber"/>
        <w:rFonts w:ascii="Times New Roman" w:hAnsi="Times New Roman" w:cs="Times New Roman"/>
        <w:sz w:val="24"/>
        <w:szCs w:val="24"/>
      </w:rPr>
      <w:fldChar w:fldCharType="begin"/>
    </w:r>
    <w:r w:rsidR="0029371A" w:rsidRPr="00A02CA3">
      <w:rPr>
        <w:rStyle w:val="PageNumber"/>
        <w:rFonts w:ascii="Times New Roman" w:hAnsi="Times New Roman" w:cs="Times New Roman"/>
        <w:sz w:val="24"/>
        <w:szCs w:val="24"/>
      </w:rPr>
      <w:instrText xml:space="preserve">PAGE  </w:instrText>
    </w:r>
    <w:r w:rsidRPr="00A02CA3">
      <w:rPr>
        <w:rStyle w:val="PageNumber"/>
        <w:rFonts w:ascii="Times New Roman" w:hAnsi="Times New Roman" w:cs="Times New Roman"/>
        <w:sz w:val="24"/>
        <w:szCs w:val="24"/>
      </w:rPr>
      <w:fldChar w:fldCharType="separate"/>
    </w:r>
    <w:r w:rsidR="004D0B67">
      <w:rPr>
        <w:rStyle w:val="PageNumber"/>
        <w:rFonts w:ascii="Times New Roman" w:hAnsi="Times New Roman" w:cs="Times New Roman"/>
        <w:noProof/>
        <w:sz w:val="24"/>
        <w:szCs w:val="24"/>
      </w:rPr>
      <w:t>2</w:t>
    </w:r>
    <w:r w:rsidRPr="00A02CA3">
      <w:rPr>
        <w:rStyle w:val="PageNumber"/>
        <w:rFonts w:ascii="Times New Roman" w:hAnsi="Times New Roman" w:cs="Times New Roman"/>
        <w:sz w:val="24"/>
        <w:szCs w:val="24"/>
      </w:rPr>
      <w:fldChar w:fldCharType="end"/>
    </w:r>
  </w:p>
  <w:p w14:paraId="049FBCDD" w14:textId="77777777" w:rsidR="00C5149C" w:rsidRPr="00C5149C" w:rsidRDefault="00C5149C">
    <w:pPr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2368A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B4E2C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7562D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FBEC7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D7EC6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1E245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CA25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98262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CEAD3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E90A6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95643C"/>
    <w:multiLevelType w:val="hybridMultilevel"/>
    <w:tmpl w:val="AB64C656"/>
    <w:lvl w:ilvl="0" w:tplc="167287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A5555E"/>
    <w:multiLevelType w:val="hybridMultilevel"/>
    <w:tmpl w:val="32B22FF4"/>
    <w:lvl w:ilvl="0" w:tplc="EEA259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83D34C9"/>
    <w:multiLevelType w:val="hybridMultilevel"/>
    <w:tmpl w:val="E5C8C49C"/>
    <w:lvl w:ilvl="0" w:tplc="2BEA10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uksė Ruebens">
    <w15:presenceInfo w15:providerId="AD" w15:userId="S-1-5-21-2897649567-1183865839-2665094020-409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hyphenationZone w:val="396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B42"/>
    <w:rsid w:val="00006B45"/>
    <w:rsid w:val="00027AD5"/>
    <w:rsid w:val="00044D64"/>
    <w:rsid w:val="000548EC"/>
    <w:rsid w:val="000778D9"/>
    <w:rsid w:val="0008393B"/>
    <w:rsid w:val="000852DE"/>
    <w:rsid w:val="000A30FA"/>
    <w:rsid w:val="000A4966"/>
    <w:rsid w:val="000B78C1"/>
    <w:rsid w:val="000E62C7"/>
    <w:rsid w:val="000F5683"/>
    <w:rsid w:val="00101FA6"/>
    <w:rsid w:val="001155A9"/>
    <w:rsid w:val="00115DFF"/>
    <w:rsid w:val="00117937"/>
    <w:rsid w:val="0012058B"/>
    <w:rsid w:val="001402CE"/>
    <w:rsid w:val="00140349"/>
    <w:rsid w:val="0014043F"/>
    <w:rsid w:val="001518FA"/>
    <w:rsid w:val="00157CCB"/>
    <w:rsid w:val="00163C77"/>
    <w:rsid w:val="00164659"/>
    <w:rsid w:val="001756CC"/>
    <w:rsid w:val="001808E0"/>
    <w:rsid w:val="001A27DE"/>
    <w:rsid w:val="001B26B3"/>
    <w:rsid w:val="001B3E2F"/>
    <w:rsid w:val="001D35A9"/>
    <w:rsid w:val="001F5B12"/>
    <w:rsid w:val="002015A6"/>
    <w:rsid w:val="00213063"/>
    <w:rsid w:val="0024525F"/>
    <w:rsid w:val="00273A11"/>
    <w:rsid w:val="00277BF3"/>
    <w:rsid w:val="002833AD"/>
    <w:rsid w:val="0029371A"/>
    <w:rsid w:val="002B291A"/>
    <w:rsid w:val="002B3418"/>
    <w:rsid w:val="002E01F1"/>
    <w:rsid w:val="00303168"/>
    <w:rsid w:val="0030446C"/>
    <w:rsid w:val="00323AA4"/>
    <w:rsid w:val="00330FE5"/>
    <w:rsid w:val="00342C94"/>
    <w:rsid w:val="00361C60"/>
    <w:rsid w:val="0038193B"/>
    <w:rsid w:val="00386B07"/>
    <w:rsid w:val="003B62E6"/>
    <w:rsid w:val="003B6B9C"/>
    <w:rsid w:val="003C6E34"/>
    <w:rsid w:val="003D1163"/>
    <w:rsid w:val="00413671"/>
    <w:rsid w:val="00431621"/>
    <w:rsid w:val="00444EB0"/>
    <w:rsid w:val="00455EF5"/>
    <w:rsid w:val="004610FA"/>
    <w:rsid w:val="00482C57"/>
    <w:rsid w:val="004839E3"/>
    <w:rsid w:val="00484767"/>
    <w:rsid w:val="00491A0B"/>
    <w:rsid w:val="004A7BD6"/>
    <w:rsid w:val="004B3CEC"/>
    <w:rsid w:val="004C495F"/>
    <w:rsid w:val="004D0B67"/>
    <w:rsid w:val="004D6163"/>
    <w:rsid w:val="004E2362"/>
    <w:rsid w:val="004E7EDD"/>
    <w:rsid w:val="004F2E7C"/>
    <w:rsid w:val="00500029"/>
    <w:rsid w:val="00505EBA"/>
    <w:rsid w:val="00527DC4"/>
    <w:rsid w:val="00546B61"/>
    <w:rsid w:val="0055183B"/>
    <w:rsid w:val="00552251"/>
    <w:rsid w:val="005749EE"/>
    <w:rsid w:val="00574A07"/>
    <w:rsid w:val="005754A3"/>
    <w:rsid w:val="0059159B"/>
    <w:rsid w:val="00595051"/>
    <w:rsid w:val="005A7696"/>
    <w:rsid w:val="005B149E"/>
    <w:rsid w:val="005B2B57"/>
    <w:rsid w:val="005D53A7"/>
    <w:rsid w:val="005D7B55"/>
    <w:rsid w:val="005F4425"/>
    <w:rsid w:val="005F4B61"/>
    <w:rsid w:val="005F6204"/>
    <w:rsid w:val="00660F55"/>
    <w:rsid w:val="006627FB"/>
    <w:rsid w:val="00663836"/>
    <w:rsid w:val="006C0720"/>
    <w:rsid w:val="006D4EFB"/>
    <w:rsid w:val="00700BE2"/>
    <w:rsid w:val="00714195"/>
    <w:rsid w:val="007251D7"/>
    <w:rsid w:val="007259A1"/>
    <w:rsid w:val="007351E9"/>
    <w:rsid w:val="007429BF"/>
    <w:rsid w:val="00747518"/>
    <w:rsid w:val="00763AE2"/>
    <w:rsid w:val="00775097"/>
    <w:rsid w:val="007774F1"/>
    <w:rsid w:val="00791B8A"/>
    <w:rsid w:val="007A1215"/>
    <w:rsid w:val="007A4539"/>
    <w:rsid w:val="007D2D3F"/>
    <w:rsid w:val="007E0F2E"/>
    <w:rsid w:val="007E4EC4"/>
    <w:rsid w:val="007F6E27"/>
    <w:rsid w:val="00810672"/>
    <w:rsid w:val="00811B42"/>
    <w:rsid w:val="00812A3C"/>
    <w:rsid w:val="008243CA"/>
    <w:rsid w:val="00825855"/>
    <w:rsid w:val="00827282"/>
    <w:rsid w:val="00830AD5"/>
    <w:rsid w:val="00836303"/>
    <w:rsid w:val="00843575"/>
    <w:rsid w:val="008478C0"/>
    <w:rsid w:val="008722F2"/>
    <w:rsid w:val="00884D41"/>
    <w:rsid w:val="00885811"/>
    <w:rsid w:val="0089700A"/>
    <w:rsid w:val="008A6A03"/>
    <w:rsid w:val="008B0534"/>
    <w:rsid w:val="008B09C6"/>
    <w:rsid w:val="008D1F61"/>
    <w:rsid w:val="008E65FD"/>
    <w:rsid w:val="00911263"/>
    <w:rsid w:val="00914871"/>
    <w:rsid w:val="00924189"/>
    <w:rsid w:val="00943241"/>
    <w:rsid w:val="00956C44"/>
    <w:rsid w:val="00971761"/>
    <w:rsid w:val="0097190B"/>
    <w:rsid w:val="0098131C"/>
    <w:rsid w:val="009A1A48"/>
    <w:rsid w:val="009A2314"/>
    <w:rsid w:val="009A5BEE"/>
    <w:rsid w:val="009A7288"/>
    <w:rsid w:val="009B5759"/>
    <w:rsid w:val="009C561A"/>
    <w:rsid w:val="009D4A4C"/>
    <w:rsid w:val="009F4675"/>
    <w:rsid w:val="009F64A3"/>
    <w:rsid w:val="00A02CA3"/>
    <w:rsid w:val="00A125B1"/>
    <w:rsid w:val="00A8335D"/>
    <w:rsid w:val="00A86FF9"/>
    <w:rsid w:val="00A9361F"/>
    <w:rsid w:val="00AA1661"/>
    <w:rsid w:val="00AC2D3A"/>
    <w:rsid w:val="00AD6E25"/>
    <w:rsid w:val="00AE29C9"/>
    <w:rsid w:val="00AE48D4"/>
    <w:rsid w:val="00B05189"/>
    <w:rsid w:val="00B22B89"/>
    <w:rsid w:val="00B243D7"/>
    <w:rsid w:val="00B50269"/>
    <w:rsid w:val="00B55F0B"/>
    <w:rsid w:val="00B63F68"/>
    <w:rsid w:val="00B659F7"/>
    <w:rsid w:val="00B96D52"/>
    <w:rsid w:val="00BB2135"/>
    <w:rsid w:val="00BB41E9"/>
    <w:rsid w:val="00BB7575"/>
    <w:rsid w:val="00BE19BB"/>
    <w:rsid w:val="00BE7115"/>
    <w:rsid w:val="00BF3CB1"/>
    <w:rsid w:val="00C05F78"/>
    <w:rsid w:val="00C14D66"/>
    <w:rsid w:val="00C15DD4"/>
    <w:rsid w:val="00C25820"/>
    <w:rsid w:val="00C30BA2"/>
    <w:rsid w:val="00C429DF"/>
    <w:rsid w:val="00C5149C"/>
    <w:rsid w:val="00C61139"/>
    <w:rsid w:val="00C6131B"/>
    <w:rsid w:val="00C705ED"/>
    <w:rsid w:val="00C83BAB"/>
    <w:rsid w:val="00C85BBD"/>
    <w:rsid w:val="00C95C5B"/>
    <w:rsid w:val="00C9694F"/>
    <w:rsid w:val="00CA5A2F"/>
    <w:rsid w:val="00CB5FF1"/>
    <w:rsid w:val="00CC018D"/>
    <w:rsid w:val="00CE1288"/>
    <w:rsid w:val="00CF34C9"/>
    <w:rsid w:val="00D06009"/>
    <w:rsid w:val="00D14F4D"/>
    <w:rsid w:val="00D24E8F"/>
    <w:rsid w:val="00D43F87"/>
    <w:rsid w:val="00D67606"/>
    <w:rsid w:val="00D704C4"/>
    <w:rsid w:val="00DA5B9B"/>
    <w:rsid w:val="00DC5F2B"/>
    <w:rsid w:val="00E225D4"/>
    <w:rsid w:val="00E26754"/>
    <w:rsid w:val="00E35B44"/>
    <w:rsid w:val="00E67686"/>
    <w:rsid w:val="00E679A0"/>
    <w:rsid w:val="00E72F6C"/>
    <w:rsid w:val="00E7598E"/>
    <w:rsid w:val="00E802C6"/>
    <w:rsid w:val="00E87DB1"/>
    <w:rsid w:val="00E91AEC"/>
    <w:rsid w:val="00E96A0B"/>
    <w:rsid w:val="00EB69B3"/>
    <w:rsid w:val="00F014C1"/>
    <w:rsid w:val="00F142C1"/>
    <w:rsid w:val="00F21DD7"/>
    <w:rsid w:val="00F2580B"/>
    <w:rsid w:val="00F45FCD"/>
    <w:rsid w:val="00F8148D"/>
    <w:rsid w:val="00F96120"/>
    <w:rsid w:val="00FA585B"/>
    <w:rsid w:val="00FA6FEB"/>
    <w:rsid w:val="00FB4005"/>
    <w:rsid w:val="00FC580D"/>
    <w:rsid w:val="00FD55A6"/>
    <w:rsid w:val="00FE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5BFB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A4C"/>
    <w:pPr>
      <w:ind w:firstLine="72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9371A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29371A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29371A"/>
  </w:style>
  <w:style w:type="paragraph" w:styleId="BalloonText">
    <w:name w:val="Balloon Text"/>
    <w:basedOn w:val="Normal"/>
    <w:link w:val="BalloonTextChar"/>
    <w:rsid w:val="00505E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05EBA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6638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63836"/>
  </w:style>
  <w:style w:type="character" w:customStyle="1" w:styleId="CommentTextChar">
    <w:name w:val="Comment Text Char"/>
    <w:link w:val="CommentText"/>
    <w:rsid w:val="00663836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663836"/>
    <w:rPr>
      <w:b/>
      <w:bCs/>
    </w:rPr>
  </w:style>
  <w:style w:type="character" w:customStyle="1" w:styleId="CommentSubjectChar">
    <w:name w:val="Comment Subject Char"/>
    <w:link w:val="CommentSubject"/>
    <w:rsid w:val="00663836"/>
    <w:rPr>
      <w:rFonts w:ascii="Arial" w:hAnsi="Arial" w:cs="Arial"/>
      <w:b/>
      <w:bCs/>
    </w:rPr>
  </w:style>
  <w:style w:type="paragraph" w:styleId="ListParagraph">
    <w:name w:val="List Paragraph"/>
    <w:basedOn w:val="Normal"/>
    <w:uiPriority w:val="34"/>
    <w:qFormat/>
    <w:rsid w:val="008E65FD"/>
    <w:pPr>
      <w:ind w:left="720"/>
      <w:contextualSpacing/>
    </w:pPr>
  </w:style>
  <w:style w:type="character" w:styleId="Hyperlink">
    <w:name w:val="Hyperlink"/>
    <w:basedOn w:val="DefaultParagraphFont"/>
    <w:unhideWhenUsed/>
    <w:rsid w:val="00D43F87"/>
    <w:rPr>
      <w:color w:val="0000FF" w:themeColor="hyperlink"/>
      <w:u w:val="single"/>
    </w:rPr>
  </w:style>
  <w:style w:type="paragraph" w:customStyle="1" w:styleId="tajtip">
    <w:name w:val="tajtip"/>
    <w:basedOn w:val="Normal"/>
    <w:rsid w:val="00213063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A4C"/>
    <w:pPr>
      <w:ind w:firstLine="72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9371A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29371A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29371A"/>
  </w:style>
  <w:style w:type="paragraph" w:styleId="BalloonText">
    <w:name w:val="Balloon Text"/>
    <w:basedOn w:val="Normal"/>
    <w:link w:val="BalloonTextChar"/>
    <w:rsid w:val="00505E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05EBA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6638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63836"/>
  </w:style>
  <w:style w:type="character" w:customStyle="1" w:styleId="CommentTextChar">
    <w:name w:val="Comment Text Char"/>
    <w:link w:val="CommentText"/>
    <w:rsid w:val="00663836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663836"/>
    <w:rPr>
      <w:b/>
      <w:bCs/>
    </w:rPr>
  </w:style>
  <w:style w:type="character" w:customStyle="1" w:styleId="CommentSubjectChar">
    <w:name w:val="Comment Subject Char"/>
    <w:link w:val="CommentSubject"/>
    <w:rsid w:val="00663836"/>
    <w:rPr>
      <w:rFonts w:ascii="Arial" w:hAnsi="Arial" w:cs="Arial"/>
      <w:b/>
      <w:bCs/>
    </w:rPr>
  </w:style>
  <w:style w:type="paragraph" w:styleId="ListParagraph">
    <w:name w:val="List Paragraph"/>
    <w:basedOn w:val="Normal"/>
    <w:uiPriority w:val="34"/>
    <w:qFormat/>
    <w:rsid w:val="008E65FD"/>
    <w:pPr>
      <w:ind w:left="720"/>
      <w:contextualSpacing/>
    </w:pPr>
  </w:style>
  <w:style w:type="character" w:styleId="Hyperlink">
    <w:name w:val="Hyperlink"/>
    <w:basedOn w:val="DefaultParagraphFont"/>
    <w:unhideWhenUsed/>
    <w:rsid w:val="00D43F87"/>
    <w:rPr>
      <w:color w:val="0000FF" w:themeColor="hyperlink"/>
      <w:u w:val="single"/>
    </w:rPr>
  </w:style>
  <w:style w:type="paragraph" w:customStyle="1" w:styleId="tajtip">
    <w:name w:val="tajtip"/>
    <w:basedOn w:val="Normal"/>
    <w:rsid w:val="00213063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2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98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9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0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47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56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13" Target="people.xml"
                 Type="http://schemas.microsoft.com/office/2011/relationships/people"/>
   <Relationship Id="rId14" Target="commentsExtended.xml"
                 Type="http://schemas.microsoft.com/office/2011/relationships/commentsExtended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C8CCB-72D3-48C3-A9DB-F4D342E81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ANK pakeitimas</vt:lpstr>
      <vt:lpstr>ANK pakeitimas</vt:lpstr>
    </vt:vector>
  </TitlesOfParts>
  <Company>TM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2020-10-09T07:40:00Z</dcterms:created>
  <dc:creator>Sonata</dc:creator>
  <cp:lastModifiedBy>Sonata</cp:lastModifiedBy>
  <cp:lastPrinted>2019-06-21T11:42:00Z</cp:lastPrinted>
  <dcterms:modified xsi:type="dcterms:W3CDTF">2020-10-09T07:40:00Z</dcterms:modified>
  <cp:revision>2</cp:revision>
  <dc:title>ANK pakeitimas</dc:title>
</cp:coreProperties>
</file>