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A0D68" w14:textId="3D4B9E21" w:rsidR="00577BAC" w:rsidRPr="007F7376" w:rsidRDefault="00577BAC" w:rsidP="00577BAC">
      <w:pPr>
        <w:spacing w:line="276" w:lineRule="auto"/>
        <w:jc w:val="center"/>
        <w:rPr>
          <w:b/>
        </w:rPr>
      </w:pPr>
      <w:r w:rsidRPr="007F7376">
        <w:rPr>
          <w:b/>
        </w:rPr>
        <w:t>DĖL LIETUVOS RESPUBLIKOS</w:t>
      </w:r>
    </w:p>
    <w:p w14:paraId="183FDFF2" w14:textId="4A3EFC25" w:rsidR="00577BAC" w:rsidRPr="007F7376" w:rsidRDefault="00577BAC" w:rsidP="00AF3D47">
      <w:pPr>
        <w:spacing w:line="276" w:lineRule="auto"/>
        <w:jc w:val="center"/>
        <w:rPr>
          <w:b/>
        </w:rPr>
      </w:pPr>
      <w:r w:rsidRPr="007F7376">
        <w:rPr>
          <w:b/>
        </w:rPr>
        <w:t>MOKSLO IR STUDIJŲ ĮSTATYMO NR. XI-242 82 STRAIPSNIO PAKEITIMO IR PAPILDYMO 82</w:t>
      </w:r>
      <w:r w:rsidR="008E7D39" w:rsidRPr="007F7376">
        <w:rPr>
          <w:b/>
          <w:vertAlign w:val="superscript"/>
        </w:rPr>
        <w:t>2</w:t>
      </w:r>
      <w:r w:rsidRPr="007F7376">
        <w:rPr>
          <w:b/>
        </w:rPr>
        <w:t xml:space="preserve"> STRAIPSNIU ĮSTATYMO PROJEKTO</w:t>
      </w:r>
    </w:p>
    <w:p w14:paraId="22C5D25E" w14:textId="77777777" w:rsidR="007147C1" w:rsidRPr="007F7376" w:rsidRDefault="00CA3334" w:rsidP="00CA3334">
      <w:pPr>
        <w:jc w:val="center"/>
        <w:rPr>
          <w:b/>
        </w:rPr>
      </w:pPr>
      <w:r w:rsidRPr="007F7376">
        <w:rPr>
          <w:b/>
        </w:rPr>
        <w:t>AIŠKINAMASIS RAŠTAS</w:t>
      </w:r>
    </w:p>
    <w:p w14:paraId="1A241E6B" w14:textId="77777777" w:rsidR="007147C1" w:rsidRPr="007F7376" w:rsidRDefault="007147C1" w:rsidP="00B33ADB">
      <w:pPr>
        <w:jc w:val="center"/>
      </w:pPr>
    </w:p>
    <w:p w14:paraId="76AFA02C" w14:textId="34369387" w:rsidR="0089506A" w:rsidRPr="007F7376" w:rsidRDefault="007147C1" w:rsidP="00F72A44">
      <w:pPr>
        <w:spacing w:after="20"/>
        <w:ind w:firstLine="567"/>
        <w:jc w:val="both"/>
        <w:rPr>
          <w:b/>
          <w:bCs/>
        </w:rPr>
      </w:pPr>
      <w:r w:rsidRPr="007F7376">
        <w:rPr>
          <w:b/>
          <w:bCs/>
        </w:rPr>
        <w:t>1. Įstatymo projekt</w:t>
      </w:r>
      <w:r w:rsidR="00DE75DF" w:rsidRPr="007F7376">
        <w:rPr>
          <w:b/>
          <w:bCs/>
        </w:rPr>
        <w:t>o</w:t>
      </w:r>
      <w:r w:rsidRPr="007F7376">
        <w:rPr>
          <w:b/>
          <w:bCs/>
        </w:rPr>
        <w:t xml:space="preserve"> rengimą paskatinusios priežastys, </w:t>
      </w:r>
      <w:r w:rsidRPr="00811BFC">
        <w:rPr>
          <w:b/>
          <w:bCs/>
        </w:rPr>
        <w:t>įstatymo projekto</w:t>
      </w:r>
      <w:r w:rsidRPr="007F7376">
        <w:rPr>
          <w:b/>
          <w:bCs/>
        </w:rPr>
        <w:t xml:space="preserve"> tikslas ir uždaviniai.</w:t>
      </w:r>
    </w:p>
    <w:p w14:paraId="4AA0A5C1" w14:textId="5DEFF724" w:rsidR="004A1D92" w:rsidRPr="007F7376" w:rsidRDefault="00792CE0" w:rsidP="00F72A44">
      <w:pPr>
        <w:spacing w:after="20"/>
        <w:ind w:firstLine="567"/>
        <w:jc w:val="both"/>
      </w:pPr>
      <w:r w:rsidRPr="007F7376">
        <w:rPr>
          <w:b/>
        </w:rPr>
        <w:t>Priežastys</w:t>
      </w:r>
      <w:r w:rsidRPr="007F7376">
        <w:t xml:space="preserve"> –</w:t>
      </w:r>
      <w:r w:rsidR="007971FA" w:rsidRPr="007F7376">
        <w:t xml:space="preserve"> </w:t>
      </w:r>
      <w:r w:rsidR="004A1D92" w:rsidRPr="00811BFC">
        <w:t>Įstatymo</w:t>
      </w:r>
      <w:r w:rsidR="004A1D92" w:rsidRPr="007F7376">
        <w:t xml:space="preserve"> projektas parengtas</w:t>
      </w:r>
      <w:r w:rsidR="00A75704" w:rsidRPr="007F7376">
        <w:t>,</w:t>
      </w:r>
      <w:r w:rsidR="004A1D92" w:rsidRPr="007F7376">
        <w:t xml:space="preserve"> siekiant įgyvendinti Lietuvos Respublikos Vyriausybės programos, kuriai pritarta Lietuvos Respublikos Seimo 2016 m. gruodžio 13 d. nutarimu Nr. XIII-82 „Dėl Lietuvos Respublikos Vyriausybės programos“ (toliau – Programa), 128.7 papunkčio nuostatas dėl studijų prieinamumo užtikrinimo ir siekio tobulinti aukštosiose mokyklose studijuojančių asmenų socialinės paramos sistemą.</w:t>
      </w:r>
    </w:p>
    <w:p w14:paraId="1003BB00" w14:textId="4F2E014C" w:rsidR="004E4A72" w:rsidRPr="007F7376" w:rsidRDefault="004A1D92" w:rsidP="00F72A44">
      <w:pPr>
        <w:spacing w:after="20"/>
        <w:ind w:firstLine="567"/>
        <w:jc w:val="both"/>
      </w:pPr>
      <w:r w:rsidRPr="007F7376">
        <w:t xml:space="preserve">Taip pat pažymėtina, kad Konstitucinis Teismas yra konstatavęs, </w:t>
      </w:r>
      <w:r w:rsidR="007F7376">
        <w:t>jog</w:t>
      </w:r>
      <w:r w:rsidRPr="007F7376">
        <w:t xml:space="preserve"> atskiros socialinės paramos rūšys, asmenys, kuriems skiriama socialinė parama, socialinės paramos skyrimo ir mokėjimo pagrindai, sąlygos, dydžiai pagal Lietuvos Respublikos Konstituciją gali būti nustatyti tik įstatymu (</w:t>
      </w:r>
      <w:r w:rsidRPr="00AA25B5">
        <w:rPr>
          <w:i/>
        </w:rPr>
        <w:t>inter</w:t>
      </w:r>
      <w:r w:rsidRPr="007F7376">
        <w:t xml:space="preserve"> </w:t>
      </w:r>
      <w:r w:rsidRPr="00AA25B5">
        <w:rPr>
          <w:i/>
        </w:rPr>
        <w:t>alia</w:t>
      </w:r>
      <w:r w:rsidRPr="007F7376">
        <w:t xml:space="preserve"> 2004 m. kovo 5 d., 2014 m. balandžio 14 d. nutarimai), o Konstitucijos 52 straipsnyje nurodytų santykių poįstatyminiu teisiniu reguliavimu negalima nustatyti asmens teisės į socialinę paramą atsiradimo sąlygų, taip pat riboti šios teisės apimties. Atsižvelgiant į tai, </w:t>
      </w:r>
      <w:r w:rsidR="00811BFC">
        <w:t xml:space="preserve">Įstatymo </w:t>
      </w:r>
      <w:r w:rsidRPr="00811BFC">
        <w:t>projektu</w:t>
      </w:r>
      <w:r w:rsidRPr="007F7376">
        <w:t xml:space="preserve"> siūloma finansinės paramos neįgaliesiems studentams mokėjimo pagrindą, sąlygas ir dydžius </w:t>
      </w:r>
      <w:r w:rsidRPr="00811BFC">
        <w:t xml:space="preserve">nustatyti </w:t>
      </w:r>
      <w:r w:rsidR="00725368" w:rsidRPr="00811BFC">
        <w:t xml:space="preserve">Lietuvos Respublikos mokslo ir studijų įstatyme (toliau – </w:t>
      </w:r>
      <w:r w:rsidRPr="00811BFC">
        <w:t>MSĮ</w:t>
      </w:r>
      <w:r w:rsidR="00725368" w:rsidRPr="00811BFC">
        <w:t>).</w:t>
      </w:r>
      <w:r w:rsidRPr="007F7376">
        <w:t xml:space="preserve"> Šiuo metu finansinė parama neįgaliesiems studentams reglamentuota Lietuvos Respublikos Vyriausybės nutarim</w:t>
      </w:r>
      <w:r w:rsidR="00704ED2" w:rsidRPr="007F7376">
        <w:t>ais</w:t>
      </w:r>
      <w:r w:rsidRPr="007F7376">
        <w:t xml:space="preserve"> bei</w:t>
      </w:r>
      <w:r w:rsidR="00F72A44" w:rsidRPr="007F7376">
        <w:t xml:space="preserve"> Lietuvos Respublikos švietimo, mokslo ir sporto ministro įsakym</w:t>
      </w:r>
      <w:r w:rsidR="00704ED2" w:rsidRPr="007F7376">
        <w:t>u</w:t>
      </w:r>
      <w:r w:rsidR="00F72A44" w:rsidRPr="007F7376">
        <w:t xml:space="preserve">. Studentams, kuriems nustatytas 45 ar mažesnis </w:t>
      </w:r>
      <w:r w:rsidR="004E4A72" w:rsidRPr="007F7376">
        <w:t>darbingumo lygis ar</w:t>
      </w:r>
      <w:r w:rsidR="007F7376">
        <w:t>ba</w:t>
      </w:r>
      <w:r w:rsidR="004E4A72" w:rsidRPr="007F7376">
        <w:t xml:space="preserve"> sunkus ar vidutinis neįgalumo lygis, mokamos keturios skirtingos išmokos</w:t>
      </w:r>
      <w:r w:rsidR="00704ED2" w:rsidRPr="007F7376">
        <w:t>:</w:t>
      </w:r>
      <w:r w:rsidR="00AF3D47" w:rsidRPr="007F7376">
        <w:t xml:space="preserve"> </w:t>
      </w:r>
    </w:p>
    <w:p w14:paraId="64463181" w14:textId="7CB77133" w:rsidR="00EB2B3B" w:rsidRPr="00A72290" w:rsidRDefault="004E4A72" w:rsidP="00426721">
      <w:pPr>
        <w:tabs>
          <w:tab w:val="left" w:pos="851"/>
        </w:tabs>
        <w:spacing w:after="20"/>
        <w:ind w:firstLine="567"/>
        <w:jc w:val="both"/>
      </w:pPr>
      <w:r w:rsidRPr="007F7376">
        <w:t>•</w:t>
      </w:r>
      <w:r w:rsidRPr="007F7376">
        <w:tab/>
        <w:t>tikslinė išmoka</w:t>
      </w:r>
      <w:r w:rsidR="0080637F" w:rsidRPr="007F7376">
        <w:t>,</w:t>
      </w:r>
      <w:r w:rsidR="00704ED2" w:rsidRPr="007F7376">
        <w:t xml:space="preserve"> skiriama</w:t>
      </w:r>
      <w:r w:rsidRPr="007F7376">
        <w:t xml:space="preserve"> pagal </w:t>
      </w:r>
      <w:bookmarkStart w:id="0" w:name="_Hlk30146580"/>
      <w:r w:rsidRPr="007F7376">
        <w:t>Lietuvos Respublikos švietimo</w:t>
      </w:r>
      <w:r w:rsidR="00AF3D47" w:rsidRPr="007F7376">
        <w:t>, mokslo ir sporto</w:t>
      </w:r>
      <w:r w:rsidRPr="007F7376">
        <w:t xml:space="preserve"> ministro 2011 m. rugsėjo 12 d. įsakymą Nr. V-1666 „Dėl </w:t>
      </w:r>
      <w:r w:rsidR="007F7376">
        <w:t>T</w:t>
      </w:r>
      <w:r w:rsidRPr="007F7376">
        <w:t>ikslinių išmokų neįgaliesiems, studijuojantiems aukštosiose mokyklose, skyrimo tvarkos aprašo patvirtinimo“</w:t>
      </w:r>
      <w:bookmarkEnd w:id="0"/>
      <w:r w:rsidRPr="007F7376">
        <w:t xml:space="preserve">, </w:t>
      </w:r>
      <w:r w:rsidR="00704ED2" w:rsidRPr="007F7376">
        <w:t xml:space="preserve">yra </w:t>
      </w:r>
      <w:r w:rsidR="00704ED2" w:rsidRPr="00A72290">
        <w:t xml:space="preserve">lygi </w:t>
      </w:r>
      <w:r w:rsidRPr="00A72290">
        <w:t>4 bazin</w:t>
      </w:r>
      <w:r w:rsidR="00C24584" w:rsidRPr="00A72290">
        <w:t>ių</w:t>
      </w:r>
      <w:r w:rsidRPr="00A72290">
        <w:t xml:space="preserve"> socialin</w:t>
      </w:r>
      <w:r w:rsidR="00C24584" w:rsidRPr="00A72290">
        <w:t>ių</w:t>
      </w:r>
      <w:r w:rsidRPr="00A72290">
        <w:t xml:space="preserve"> išmok</w:t>
      </w:r>
      <w:r w:rsidR="00C24584" w:rsidRPr="00A72290">
        <w:t>ų</w:t>
      </w:r>
      <w:r w:rsidRPr="00A72290">
        <w:t xml:space="preserve"> (toliau – BSI)</w:t>
      </w:r>
      <w:r w:rsidR="00704ED2" w:rsidRPr="00A72290">
        <w:t xml:space="preserve"> </w:t>
      </w:r>
      <w:r w:rsidR="00B908AA">
        <w:t xml:space="preserve">per mėnesį </w:t>
      </w:r>
      <w:r w:rsidR="00704ED2" w:rsidRPr="00A72290">
        <w:t>sumai;</w:t>
      </w:r>
      <w:r w:rsidRPr="00A72290">
        <w:t xml:space="preserve"> </w:t>
      </w:r>
      <w:r w:rsidR="00704ED2" w:rsidRPr="00A72290">
        <w:t xml:space="preserve">tikslinę išmoką </w:t>
      </w:r>
      <w:r w:rsidRPr="00A72290">
        <w:t xml:space="preserve">administruoja </w:t>
      </w:r>
      <w:r w:rsidR="00704ED2" w:rsidRPr="00A72290">
        <w:t xml:space="preserve">Švietimo, mokslo ir sporto ministerijos įgaliota institucija – </w:t>
      </w:r>
      <w:r w:rsidRPr="00A72290">
        <w:t>Valstybinis studijų fondas;</w:t>
      </w:r>
      <w:r w:rsidR="00882CF3" w:rsidRPr="00A72290">
        <w:t xml:space="preserve"> </w:t>
      </w:r>
    </w:p>
    <w:p w14:paraId="72FFCEDB" w14:textId="79F8FAC3" w:rsidR="00B62C92" w:rsidRPr="007F7376" w:rsidRDefault="004E4A72" w:rsidP="00B62C92">
      <w:pPr>
        <w:tabs>
          <w:tab w:val="left" w:pos="851"/>
        </w:tabs>
        <w:spacing w:after="20"/>
        <w:ind w:firstLine="567"/>
        <w:jc w:val="both"/>
      </w:pPr>
      <w:r w:rsidRPr="00A72290">
        <w:t>•</w:t>
      </w:r>
      <w:r w:rsidRPr="00A72290">
        <w:tab/>
        <w:t>socialinė stipendija</w:t>
      </w:r>
      <w:r w:rsidR="00FF0155">
        <w:t>;</w:t>
      </w:r>
      <w:r w:rsidRPr="00A72290">
        <w:t xml:space="preserve"> </w:t>
      </w:r>
      <w:r w:rsidR="00FF0155">
        <w:t xml:space="preserve">nuo </w:t>
      </w:r>
      <w:r w:rsidR="00B62C92" w:rsidRPr="007F7376">
        <w:t>2020 m. liepos 1 d. įsigaliojus Lietuvos Respublikos mokslo ir studijų įstatymo Nr. XI-242 82 straipsnio pakeitimo ir įstatymo papildymo 81</w:t>
      </w:r>
      <w:r w:rsidR="00B62C92" w:rsidRPr="007F7376">
        <w:rPr>
          <w:vertAlign w:val="superscript"/>
        </w:rPr>
        <w:t xml:space="preserve">1 </w:t>
      </w:r>
      <w:r w:rsidR="00B62C92" w:rsidRPr="007F7376">
        <w:t xml:space="preserve">straipsniu įstatymui, socialinės stipendijos dydis lygus 6,5 BSI </w:t>
      </w:r>
      <w:r w:rsidR="00B908AA">
        <w:t>per mėnesį</w:t>
      </w:r>
      <w:r w:rsidR="00B908AA" w:rsidRPr="007F7376">
        <w:t xml:space="preserve"> </w:t>
      </w:r>
      <w:r w:rsidR="00B62C92" w:rsidRPr="007F7376">
        <w:t>sumai. Socialinę stipendiją administruoja Valstybinis studijų fondas</w:t>
      </w:r>
      <w:r w:rsidR="007F7376">
        <w:t>;</w:t>
      </w:r>
    </w:p>
    <w:p w14:paraId="7A635963" w14:textId="0B13CE48" w:rsidR="004E4A72" w:rsidRPr="00A72290" w:rsidRDefault="004E4A72" w:rsidP="00426721">
      <w:pPr>
        <w:tabs>
          <w:tab w:val="left" w:pos="851"/>
        </w:tabs>
        <w:spacing w:after="20"/>
        <w:ind w:firstLine="567"/>
        <w:jc w:val="both"/>
      </w:pPr>
      <w:r w:rsidRPr="007F7376">
        <w:t>•</w:t>
      </w:r>
      <w:r w:rsidRPr="007F7376">
        <w:tab/>
        <w:t>tikslinė išmoka specialiesiems poreikiams tenkinti</w:t>
      </w:r>
      <w:r w:rsidR="00C24584" w:rsidRPr="007F7376">
        <w:t>, skiriama</w:t>
      </w:r>
      <w:r w:rsidRPr="007F7376">
        <w:t xml:space="preserve"> pagal Lietuvos Respublikos Vyriausybės 2006 m. rugpjūčio 29 d. nutarimą Nr. 831 „Dėl </w:t>
      </w:r>
      <w:r w:rsidR="007F7376">
        <w:t>F</w:t>
      </w:r>
      <w:r w:rsidRPr="007F7376">
        <w:t>inansinės pagalbos priemonių teikimo neįgaliesiems, studijuojantiems aukštosiose mokyklos</w:t>
      </w:r>
      <w:r w:rsidR="00704ED2" w:rsidRPr="007F7376">
        <w:t>e, tvarkos aprašo patvirtinimo“</w:t>
      </w:r>
      <w:r w:rsidR="00C24584" w:rsidRPr="007F7376">
        <w:t>,</w:t>
      </w:r>
      <w:r w:rsidR="00704ED2" w:rsidRPr="007F7376">
        <w:t xml:space="preserve"> yra lygi</w:t>
      </w:r>
      <w:r w:rsidRPr="007F7376">
        <w:t xml:space="preserve"> 50 proc. </w:t>
      </w:r>
      <w:r w:rsidRPr="00A72290">
        <w:t>bazinės socialinio draudimo pensijos dydžio</w:t>
      </w:r>
      <w:r w:rsidR="00704ED2" w:rsidRPr="00A72290">
        <w:t>, t.</w:t>
      </w:r>
      <w:r w:rsidR="00EB2B3B" w:rsidRPr="00A72290">
        <w:t xml:space="preserve"> </w:t>
      </w:r>
      <w:r w:rsidR="00704ED2" w:rsidRPr="00A72290">
        <w:t xml:space="preserve">y. </w:t>
      </w:r>
      <w:r w:rsidR="00BB71E3" w:rsidRPr="00A72290">
        <w:t>2,32 BSI</w:t>
      </w:r>
      <w:r w:rsidR="00704ED2" w:rsidRPr="00A72290">
        <w:t xml:space="preserve"> </w:t>
      </w:r>
      <w:r w:rsidR="00B908AA">
        <w:t>per mėnesį</w:t>
      </w:r>
      <w:r w:rsidR="00B908AA" w:rsidRPr="00A72290">
        <w:t xml:space="preserve"> </w:t>
      </w:r>
      <w:r w:rsidR="00704ED2" w:rsidRPr="00A72290">
        <w:t>sumai</w:t>
      </w:r>
      <w:r w:rsidR="00C24584" w:rsidRPr="00A72290">
        <w:t>;</w:t>
      </w:r>
      <w:r w:rsidR="00BB71E3" w:rsidRPr="00A72290">
        <w:t xml:space="preserve"> </w:t>
      </w:r>
      <w:r w:rsidR="00EA7CF2" w:rsidRPr="00A72290">
        <w:t xml:space="preserve">tikslinę išmoką specialiesiems poreikiams tenkinti </w:t>
      </w:r>
      <w:r w:rsidRPr="00A72290">
        <w:t xml:space="preserve">administruoja Socialinės apsaugos ir darbo ministerija; </w:t>
      </w:r>
    </w:p>
    <w:p w14:paraId="506925B2" w14:textId="5CC6045F" w:rsidR="004A1D92" w:rsidRPr="007F7376" w:rsidRDefault="004E4A72" w:rsidP="00426721">
      <w:pPr>
        <w:tabs>
          <w:tab w:val="left" w:pos="851"/>
        </w:tabs>
        <w:spacing w:after="20"/>
        <w:ind w:firstLine="567"/>
        <w:jc w:val="both"/>
      </w:pPr>
      <w:r w:rsidRPr="00A72290">
        <w:t>•</w:t>
      </w:r>
      <w:r w:rsidRPr="00A72290">
        <w:tab/>
        <w:t>tikslinė išmoka studijų išlaidoms iš dalies</w:t>
      </w:r>
      <w:r w:rsidRPr="007F7376">
        <w:t xml:space="preserve"> kompensuoti</w:t>
      </w:r>
      <w:r w:rsidR="00C24584" w:rsidRPr="007F7376">
        <w:t>, skiriama</w:t>
      </w:r>
      <w:r w:rsidR="00AF3D47" w:rsidRPr="007F7376">
        <w:t xml:space="preserve"> pagal Lietuvos Respublikos Vyriausybės 2006 m. rugpjūčio 29 d. nutarimą Nr. 831 „Dėl </w:t>
      </w:r>
      <w:r w:rsidR="007F7376">
        <w:t>F</w:t>
      </w:r>
      <w:r w:rsidR="00AF3D47" w:rsidRPr="007F7376">
        <w:t>inansinės pagalbos priemonių teikimo neįgaliesiems, studijuojantiems aukštosiose mokyklos</w:t>
      </w:r>
      <w:r w:rsidR="00EA7CF2" w:rsidRPr="007F7376">
        <w:t>e, tvarkos aprašo patvirtinimo“</w:t>
      </w:r>
      <w:r w:rsidR="00C24584" w:rsidRPr="007F7376">
        <w:t>,</w:t>
      </w:r>
      <w:r w:rsidR="00EA7CF2" w:rsidRPr="007F7376">
        <w:t xml:space="preserve"> yra</w:t>
      </w:r>
      <w:r w:rsidR="00AF3D47" w:rsidRPr="007F7376">
        <w:t xml:space="preserve"> </w:t>
      </w:r>
      <w:r w:rsidRPr="007F7376">
        <w:t>121,60 Eur/semestrą</w:t>
      </w:r>
      <w:r w:rsidR="00BB71E3" w:rsidRPr="007F7376">
        <w:t xml:space="preserve">, </w:t>
      </w:r>
      <w:r w:rsidR="00EA7CF2" w:rsidRPr="007F7376">
        <w:t>t. y. 0,51 BSI per mėnesį; tikslinę išmoką studijų išlaidoms iš dalies kompensuoti</w:t>
      </w:r>
      <w:r w:rsidRPr="007F7376">
        <w:t xml:space="preserve"> administruoj</w:t>
      </w:r>
      <w:r w:rsidR="00AF3D47" w:rsidRPr="007F7376">
        <w:t>a Socialinės apsaugos ir darbo ministerija.</w:t>
      </w:r>
    </w:p>
    <w:p w14:paraId="6CD80BE2" w14:textId="254114DA" w:rsidR="00AF3D47" w:rsidRPr="007F7376" w:rsidRDefault="00AF3D47" w:rsidP="004E4A72">
      <w:pPr>
        <w:spacing w:after="20"/>
        <w:ind w:firstLine="567"/>
        <w:jc w:val="both"/>
      </w:pPr>
      <w:r w:rsidRPr="007F7376">
        <w:t>Taigi, norėdamas gauti visą valstybės skiriamą paramą, neįgalus studentas turi kreiptis į dvi skirtingas įstaigas, pildyti skirtingus prašymus</w:t>
      </w:r>
      <w:r w:rsidR="00EA7CF2" w:rsidRPr="007F7376">
        <w:t>. Pažymėtina, kad</w:t>
      </w:r>
      <w:r w:rsidRPr="007F7376">
        <w:t xml:space="preserve"> skiriasi šių </w:t>
      </w:r>
      <w:r w:rsidR="00645159" w:rsidRPr="007F7376">
        <w:t xml:space="preserve">prašymų priėmimo laikas, sąlygos išmokai gauti, </w:t>
      </w:r>
      <w:r w:rsidRPr="007F7376">
        <w:t xml:space="preserve">mokėjimo tvarka. </w:t>
      </w:r>
      <w:r w:rsidR="00EA7CF2" w:rsidRPr="007F7376">
        <w:t xml:space="preserve">Parengtu </w:t>
      </w:r>
      <w:r w:rsidRPr="007F7376">
        <w:t xml:space="preserve">Įstatymo projektu siekiama ne tik </w:t>
      </w:r>
      <w:r w:rsidR="00EA7CF2" w:rsidRPr="007F7376">
        <w:t xml:space="preserve">įstatymu </w:t>
      </w:r>
      <w:r w:rsidRPr="007F7376">
        <w:t xml:space="preserve">nustatyti finansinės paramos </w:t>
      </w:r>
      <w:r w:rsidR="00EA7CF2" w:rsidRPr="007F7376">
        <w:t>–</w:t>
      </w:r>
      <w:r w:rsidR="00CF4BFE">
        <w:t xml:space="preserve"> stipendijos </w:t>
      </w:r>
      <w:r w:rsidR="00FF3578">
        <w:t xml:space="preserve">neįgaliajam </w:t>
      </w:r>
      <w:r w:rsidR="00EA7CF2" w:rsidRPr="007F7376">
        <w:t>–</w:t>
      </w:r>
      <w:r w:rsidR="00CC2876" w:rsidRPr="007F7376">
        <w:t xml:space="preserve"> </w:t>
      </w:r>
      <w:r w:rsidRPr="007F7376">
        <w:t>pagrindą, sąlygas ir dydį, bet ir sujungti visas minėtas išmoka</w:t>
      </w:r>
      <w:r w:rsidR="00645159" w:rsidRPr="007F7376">
        <w:t>s</w:t>
      </w:r>
      <w:r w:rsidR="003D7198" w:rsidRPr="007F7376">
        <w:t>, t</w:t>
      </w:r>
      <w:r w:rsidR="00EA7CF2" w:rsidRPr="007F7376">
        <w:t>aip</w:t>
      </w:r>
      <w:r w:rsidR="003D7198" w:rsidRPr="007F7376">
        <w:t xml:space="preserve"> panaikinant </w:t>
      </w:r>
      <w:r w:rsidR="00EA7CF2" w:rsidRPr="007F7376">
        <w:t xml:space="preserve">institucijų </w:t>
      </w:r>
      <w:r w:rsidR="003D7198" w:rsidRPr="007F7376">
        <w:t>funkcijų dubliavimą</w:t>
      </w:r>
      <w:r w:rsidR="00C24584" w:rsidRPr="007F7376">
        <w:t>,</w:t>
      </w:r>
      <w:r w:rsidR="003D7198" w:rsidRPr="007F7376">
        <w:t xml:space="preserve"> racionaliau naudoti valstybės biudžeto lėšas</w:t>
      </w:r>
      <w:r w:rsidR="00645159" w:rsidRPr="007F7376">
        <w:t xml:space="preserve">. Pritarus </w:t>
      </w:r>
      <w:r w:rsidR="00EA7CF2" w:rsidRPr="007F7376">
        <w:t>Į</w:t>
      </w:r>
      <w:r w:rsidR="00645159" w:rsidRPr="007F7376">
        <w:t>statymo projektui, studentui būtų mokama viena išmoka</w:t>
      </w:r>
      <w:r w:rsidR="00EA7CF2" w:rsidRPr="007F7376">
        <w:t xml:space="preserve"> –</w:t>
      </w:r>
      <w:r w:rsidR="00CF4BFE" w:rsidRPr="00CF4BFE">
        <w:t xml:space="preserve"> </w:t>
      </w:r>
      <w:r w:rsidR="00CF4BFE">
        <w:t>stipendija</w:t>
      </w:r>
      <w:r w:rsidR="00FF3578">
        <w:t xml:space="preserve"> neįgaliajam</w:t>
      </w:r>
      <w:r w:rsidR="00645159" w:rsidRPr="007F7376">
        <w:t>, kurią administruotų viena įstaiga –</w:t>
      </w:r>
      <w:r w:rsidR="00EA7CF2" w:rsidRPr="007F7376">
        <w:t xml:space="preserve"> Valstybinis studijų fondas</w:t>
      </w:r>
      <w:r w:rsidR="00645159" w:rsidRPr="007F7376">
        <w:t>. Taip būtų palengvinta administracinė našta</w:t>
      </w:r>
      <w:r w:rsidR="007F7376">
        <w:t>,</w:t>
      </w:r>
      <w:r w:rsidR="00EA7CF2" w:rsidRPr="007F7376">
        <w:t xml:space="preserve"> tenkanti studentui</w:t>
      </w:r>
      <w:r w:rsidR="00C24584" w:rsidRPr="007F7376">
        <w:t>;</w:t>
      </w:r>
      <w:r w:rsidR="00645159" w:rsidRPr="007F7376">
        <w:t xml:space="preserve"> visą </w:t>
      </w:r>
      <w:r w:rsidR="00EA7CF2" w:rsidRPr="007F7376">
        <w:t>s</w:t>
      </w:r>
      <w:r w:rsidR="00645159" w:rsidRPr="007F7376">
        <w:t>kirtą paramą</w:t>
      </w:r>
      <w:r w:rsidR="00EA7CF2" w:rsidRPr="007F7376">
        <w:t xml:space="preserve"> asmuo</w:t>
      </w:r>
      <w:r w:rsidR="00645159" w:rsidRPr="007F7376">
        <w:t xml:space="preserve"> gautų</w:t>
      </w:r>
      <w:r w:rsidR="00EA7CF2" w:rsidRPr="007F7376">
        <w:t xml:space="preserve"> vienu metu, kreipęsis į vieną instituciją</w:t>
      </w:r>
      <w:r w:rsidR="00725368" w:rsidRPr="007F7376">
        <w:t xml:space="preserve">, todėl parama taptų labiau prieinama. </w:t>
      </w:r>
    </w:p>
    <w:p w14:paraId="374CBE5C" w14:textId="0B43B2E5" w:rsidR="00375976" w:rsidRPr="007F7376" w:rsidRDefault="00645159" w:rsidP="00375976">
      <w:pPr>
        <w:spacing w:after="20"/>
        <w:ind w:firstLine="567"/>
        <w:jc w:val="both"/>
      </w:pPr>
      <w:r w:rsidRPr="007F7376">
        <w:lastRenderedPageBreak/>
        <w:t xml:space="preserve">Įstatymo projektu siūloma nustatyti </w:t>
      </w:r>
      <w:r w:rsidR="00CF4BFE">
        <w:t xml:space="preserve">stipendijos </w:t>
      </w:r>
      <w:r w:rsidR="00FF3578">
        <w:t>neįgaliajam</w:t>
      </w:r>
      <w:r w:rsidR="00FF3578" w:rsidRPr="007F7376">
        <w:t xml:space="preserve"> </w:t>
      </w:r>
      <w:r w:rsidRPr="007F7376">
        <w:t>dydį – 1</w:t>
      </w:r>
      <w:r w:rsidR="008E7D39" w:rsidRPr="007F7376">
        <w:t>3</w:t>
      </w:r>
      <w:r w:rsidRPr="007F7376">
        <w:t>,33 BSI per mėnesį (</w:t>
      </w:r>
      <w:r w:rsidR="008E7D39" w:rsidRPr="007F7376">
        <w:t>519,87</w:t>
      </w:r>
      <w:r w:rsidRPr="007F7376">
        <w:t xml:space="preserve"> </w:t>
      </w:r>
      <w:r w:rsidR="00D81701" w:rsidRPr="007F7376">
        <w:t>Eur</w:t>
      </w:r>
      <w:r w:rsidR="00B908AA">
        <w:t xml:space="preserve"> per mėnesį</w:t>
      </w:r>
      <w:r w:rsidRPr="007F7376">
        <w:t xml:space="preserve">). </w:t>
      </w:r>
      <w:r w:rsidR="00D81701" w:rsidRPr="007F7376">
        <w:t xml:space="preserve">Ši suma </w:t>
      </w:r>
      <w:r w:rsidR="00BB71E3" w:rsidRPr="007F7376">
        <w:t>gaunama</w:t>
      </w:r>
      <w:r w:rsidRPr="007F7376">
        <w:t xml:space="preserve"> </w:t>
      </w:r>
      <w:r w:rsidR="00BB71E3" w:rsidRPr="007F7376">
        <w:t xml:space="preserve">sudėjus visų keturių neįgaliesiems studentams </w:t>
      </w:r>
      <w:r w:rsidR="00CF4BFE">
        <w:t xml:space="preserve">šiuo metu </w:t>
      </w:r>
      <w:r w:rsidR="00BB71E3" w:rsidRPr="007F7376">
        <w:t xml:space="preserve">mokamų išmokų dydžius. </w:t>
      </w:r>
    </w:p>
    <w:p w14:paraId="162FA092" w14:textId="0687BBEE" w:rsidR="00CC2876" w:rsidRPr="006C645E" w:rsidRDefault="00792CE0" w:rsidP="00375976">
      <w:pPr>
        <w:spacing w:after="20"/>
        <w:ind w:firstLine="567"/>
        <w:jc w:val="both"/>
      </w:pPr>
      <w:r w:rsidRPr="007F7376">
        <w:rPr>
          <w:b/>
        </w:rPr>
        <w:t>Tikslas</w:t>
      </w:r>
      <w:r w:rsidR="00C620DD" w:rsidRPr="007F7376">
        <w:rPr>
          <w:b/>
        </w:rPr>
        <w:t xml:space="preserve"> </w:t>
      </w:r>
      <w:r w:rsidR="00C620DD" w:rsidRPr="006C645E">
        <w:t>–</w:t>
      </w:r>
      <w:r w:rsidR="007971FA" w:rsidRPr="006C645E">
        <w:rPr>
          <w:b/>
        </w:rPr>
        <w:t xml:space="preserve"> </w:t>
      </w:r>
      <w:r w:rsidR="00CC2876" w:rsidRPr="002C4599">
        <w:rPr>
          <w:bCs/>
        </w:rPr>
        <w:t>įs</w:t>
      </w:r>
      <w:r w:rsidR="00CC2876" w:rsidRPr="006C645E">
        <w:rPr>
          <w:bCs/>
        </w:rPr>
        <w:t xml:space="preserve">tatyme nustatyti finansinės paramos </w:t>
      </w:r>
      <w:r w:rsidR="00D81701" w:rsidRPr="006C645E">
        <w:t>–</w:t>
      </w:r>
      <w:r w:rsidR="00CF4BFE" w:rsidRPr="006C645E">
        <w:t xml:space="preserve"> stipendijos</w:t>
      </w:r>
      <w:r w:rsidR="00FF3578" w:rsidRPr="006C645E">
        <w:t xml:space="preserve"> neįgaliajam </w:t>
      </w:r>
      <w:r w:rsidR="00CC2876" w:rsidRPr="006C645E">
        <w:rPr>
          <w:bCs/>
        </w:rPr>
        <w:t>pagrindą, sąlygas ir dydį, centralizuoti finansinės paramos n</w:t>
      </w:r>
      <w:r w:rsidR="00D81701" w:rsidRPr="006C645E">
        <w:rPr>
          <w:bCs/>
        </w:rPr>
        <w:t>eįgaliesiems studentams teikimą,</w:t>
      </w:r>
      <w:r w:rsidR="00CC2876" w:rsidRPr="006C645E">
        <w:rPr>
          <w:bCs/>
        </w:rPr>
        <w:t xml:space="preserve"> sujung</w:t>
      </w:r>
      <w:r w:rsidR="00D81701" w:rsidRPr="006C645E">
        <w:rPr>
          <w:bCs/>
        </w:rPr>
        <w:t>iant</w:t>
      </w:r>
      <w:r w:rsidR="00CC2876" w:rsidRPr="006C645E">
        <w:rPr>
          <w:bCs/>
        </w:rPr>
        <w:t xml:space="preserve"> keturias mokamas išmokas į vieną, suvienodinti jų sąlygas</w:t>
      </w:r>
      <w:r w:rsidR="00725368" w:rsidRPr="006C645E">
        <w:rPr>
          <w:bCs/>
        </w:rPr>
        <w:t xml:space="preserve">, </w:t>
      </w:r>
      <w:r w:rsidR="00CC2876" w:rsidRPr="006C645E">
        <w:t xml:space="preserve">stipendijas neįgaliesiems </w:t>
      </w:r>
      <w:r w:rsidR="00CF4BFE" w:rsidRPr="006C645E">
        <w:t xml:space="preserve">studentams </w:t>
      </w:r>
      <w:r w:rsidR="00CC2876" w:rsidRPr="006C645E">
        <w:t>administruoti vienoje</w:t>
      </w:r>
      <w:r w:rsidR="00D81701" w:rsidRPr="006C645E">
        <w:t xml:space="preserve"> institucijoje</w:t>
      </w:r>
      <w:r w:rsidR="00725368" w:rsidRPr="006C645E">
        <w:t>, didinant jų prieinamumą</w:t>
      </w:r>
      <w:r w:rsidR="003D7198" w:rsidRPr="006C645E">
        <w:t xml:space="preserve">, panaikinti paramą neįgaliesiems studentams teikiančių valstybės institucijų funkcijų dubliavimą, </w:t>
      </w:r>
      <w:r w:rsidR="00D81701" w:rsidRPr="006C645E">
        <w:t xml:space="preserve">taip užtikrinant </w:t>
      </w:r>
      <w:r w:rsidR="003D7198" w:rsidRPr="006C645E">
        <w:t>racionalesnį valstybės lėšų naudojimą.</w:t>
      </w:r>
    </w:p>
    <w:p w14:paraId="3C2FD004" w14:textId="06DDFE60" w:rsidR="0089506A" w:rsidRPr="006C645E" w:rsidRDefault="0084483E" w:rsidP="00F72A44">
      <w:pPr>
        <w:spacing w:after="20"/>
        <w:ind w:firstLine="567"/>
        <w:jc w:val="both"/>
      </w:pPr>
      <w:r w:rsidRPr="006C645E">
        <w:rPr>
          <w:b/>
        </w:rPr>
        <w:t>U</w:t>
      </w:r>
      <w:r w:rsidR="00037848" w:rsidRPr="006C645E">
        <w:rPr>
          <w:b/>
        </w:rPr>
        <w:t>ždavin</w:t>
      </w:r>
      <w:r w:rsidR="00C620DD" w:rsidRPr="006C645E">
        <w:rPr>
          <w:b/>
        </w:rPr>
        <w:t xml:space="preserve">ys </w:t>
      </w:r>
      <w:r w:rsidR="00C620DD" w:rsidRPr="006C645E">
        <w:t>–</w:t>
      </w:r>
      <w:r w:rsidR="00C620DD" w:rsidRPr="006C645E">
        <w:rPr>
          <w:b/>
        </w:rPr>
        <w:t xml:space="preserve"> </w:t>
      </w:r>
      <w:r w:rsidR="00CC2876" w:rsidRPr="006C645E">
        <w:rPr>
          <w:bCs/>
        </w:rPr>
        <w:t xml:space="preserve">papildyti </w:t>
      </w:r>
      <w:r w:rsidR="00C620DD" w:rsidRPr="006C645E">
        <w:t xml:space="preserve">MSĮ nuostatas, </w:t>
      </w:r>
      <w:r w:rsidR="00CC2876" w:rsidRPr="006C645E">
        <w:t>įtvirt</w:t>
      </w:r>
      <w:r w:rsidR="00725368" w:rsidRPr="006C645E">
        <w:t>inant</w:t>
      </w:r>
      <w:r w:rsidR="00CC2876" w:rsidRPr="006C645E">
        <w:t xml:space="preserve"> jose finansin</w:t>
      </w:r>
      <w:r w:rsidR="00C24584" w:rsidRPr="006C645E">
        <w:t>ę</w:t>
      </w:r>
      <w:r w:rsidR="00CC2876" w:rsidRPr="006C645E">
        <w:t xml:space="preserve"> param</w:t>
      </w:r>
      <w:r w:rsidR="00C24584" w:rsidRPr="006C645E">
        <w:t>ą</w:t>
      </w:r>
      <w:r w:rsidR="00CC2876" w:rsidRPr="006C645E">
        <w:t xml:space="preserve"> neįgaliesiems studentams </w:t>
      </w:r>
      <w:r w:rsidR="00725368" w:rsidRPr="006C645E">
        <w:t xml:space="preserve">ir didinant šios paramos prieinamumą. </w:t>
      </w:r>
      <w:r w:rsidR="00CC2876" w:rsidRPr="006C645E">
        <w:t xml:space="preserve"> </w:t>
      </w:r>
    </w:p>
    <w:p w14:paraId="114BEE2A" w14:textId="548881D9" w:rsidR="008A12B3" w:rsidRPr="007F7376" w:rsidRDefault="00F23E3E" w:rsidP="00F72A44">
      <w:pPr>
        <w:spacing w:after="20"/>
        <w:ind w:firstLine="567"/>
        <w:jc w:val="both"/>
      </w:pPr>
      <w:r w:rsidRPr="006C645E">
        <w:t>S</w:t>
      </w:r>
      <w:r w:rsidR="008A12B3" w:rsidRPr="006C645E">
        <w:t xml:space="preserve">iūloma </w:t>
      </w:r>
      <w:r w:rsidRPr="002C4599">
        <w:t>įst</w:t>
      </w:r>
      <w:r w:rsidRPr="006C645E">
        <w:t>atymo</w:t>
      </w:r>
      <w:r w:rsidRPr="007F7376">
        <w:t xml:space="preserve"> </w:t>
      </w:r>
      <w:r w:rsidR="008A12B3" w:rsidRPr="007F7376">
        <w:t xml:space="preserve">įsigaliojimo data </w:t>
      </w:r>
      <w:r w:rsidR="00C24584" w:rsidRPr="007F7376">
        <w:t>–</w:t>
      </w:r>
      <w:r w:rsidR="008A12B3" w:rsidRPr="007F7376">
        <w:t xml:space="preserve"> 202</w:t>
      </w:r>
      <w:r w:rsidR="00CF4BFE">
        <w:t>2</w:t>
      </w:r>
      <w:r w:rsidR="008A12B3" w:rsidRPr="007F7376">
        <w:t xml:space="preserve"> m. </w:t>
      </w:r>
      <w:r w:rsidR="00CF4BFE">
        <w:t xml:space="preserve">rugsėjo </w:t>
      </w:r>
      <w:r w:rsidR="008A12B3" w:rsidRPr="007F7376">
        <w:t xml:space="preserve">1 d., </w:t>
      </w:r>
      <w:r w:rsidRPr="007F7376">
        <w:t>siekiant tinkamai suplanuoti</w:t>
      </w:r>
      <w:r w:rsidR="008A12B3" w:rsidRPr="007F7376">
        <w:t xml:space="preserve"> ir numatyti param</w:t>
      </w:r>
      <w:r w:rsidR="007F7376">
        <w:t>ai</w:t>
      </w:r>
      <w:r w:rsidR="008A12B3" w:rsidRPr="007F7376">
        <w:t xml:space="preserve"> mokė</w:t>
      </w:r>
      <w:r w:rsidR="007F7376">
        <w:t>ti</w:t>
      </w:r>
      <w:r w:rsidR="008A12B3" w:rsidRPr="007F7376">
        <w:t xml:space="preserve"> reikalingas lėšas</w:t>
      </w:r>
      <w:r w:rsidRPr="007F7376">
        <w:t xml:space="preserve">, kurių </w:t>
      </w:r>
      <w:r w:rsidR="008A12B3" w:rsidRPr="007F7376">
        <w:t xml:space="preserve">metinis poreikis </w:t>
      </w:r>
      <w:r w:rsidRPr="007F7376">
        <w:t xml:space="preserve">būtų </w:t>
      </w:r>
      <w:r w:rsidR="00B908AA">
        <w:t xml:space="preserve">apie </w:t>
      </w:r>
      <w:r w:rsidR="00812898">
        <w:t>3</w:t>
      </w:r>
      <w:r w:rsidR="00747908">
        <w:t>,2 mln</w:t>
      </w:r>
      <w:r w:rsidR="008A12B3" w:rsidRPr="007F7376">
        <w:t xml:space="preserve">. </w:t>
      </w:r>
      <w:r w:rsidRPr="007F7376">
        <w:t>Eur</w:t>
      </w:r>
      <w:r w:rsidR="008A12B3" w:rsidRPr="007F7376">
        <w:t xml:space="preserve">, taip pat parengti ir priimti poįstatyminius teisės aktus, pasirengti </w:t>
      </w:r>
      <w:r w:rsidR="007F7376" w:rsidRPr="007F7376">
        <w:t>administr</w:t>
      </w:r>
      <w:r w:rsidR="007F7376">
        <w:t>uoti</w:t>
      </w:r>
      <w:r w:rsidR="007F7376" w:rsidRPr="007F7376">
        <w:t xml:space="preserve"> </w:t>
      </w:r>
      <w:r w:rsidR="008A12B3" w:rsidRPr="007F7376">
        <w:t>finansin</w:t>
      </w:r>
      <w:r w:rsidR="007F7376">
        <w:t>ę</w:t>
      </w:r>
      <w:r w:rsidR="008A12B3" w:rsidRPr="007F7376">
        <w:t xml:space="preserve"> param</w:t>
      </w:r>
      <w:r w:rsidR="007F7376">
        <w:t>ą</w:t>
      </w:r>
      <w:r w:rsidR="008A12B3" w:rsidRPr="007F7376">
        <w:t xml:space="preserve">. </w:t>
      </w:r>
    </w:p>
    <w:p w14:paraId="28FC8A64" w14:textId="323143CF" w:rsidR="007147C1" w:rsidRPr="004664FD" w:rsidRDefault="007147C1" w:rsidP="00F72A44">
      <w:pPr>
        <w:ind w:firstLine="567"/>
        <w:jc w:val="both"/>
        <w:rPr>
          <w:b/>
          <w:bCs/>
          <w:kern w:val="36"/>
        </w:rPr>
      </w:pPr>
      <w:r w:rsidRPr="004664FD">
        <w:rPr>
          <w:b/>
          <w:bCs/>
          <w:kern w:val="36"/>
        </w:rPr>
        <w:t>2. Įstatymo projekt</w:t>
      </w:r>
      <w:r w:rsidR="00811BFC">
        <w:rPr>
          <w:b/>
          <w:bCs/>
          <w:kern w:val="36"/>
        </w:rPr>
        <w:t>o</w:t>
      </w:r>
      <w:r w:rsidRPr="004664FD">
        <w:rPr>
          <w:b/>
          <w:bCs/>
          <w:kern w:val="36"/>
        </w:rPr>
        <w:t xml:space="preserve"> iniciatoriai (institucija, asmenys ar piliečių įgalioti atstovai) ir rengėjai.</w:t>
      </w:r>
    </w:p>
    <w:p w14:paraId="7B55DC97" w14:textId="77777777" w:rsidR="00B05F86" w:rsidRPr="007F7376" w:rsidRDefault="00B05F86" w:rsidP="00F72A44">
      <w:pPr>
        <w:spacing w:after="20"/>
        <w:ind w:firstLine="567"/>
        <w:jc w:val="both"/>
      </w:pPr>
      <w:r w:rsidRPr="004664FD">
        <w:t>Įstatymo</w:t>
      </w:r>
      <w:r w:rsidRPr="007F7376">
        <w:t xml:space="preserve"> projekto iniciatorė – Lietuvos Respublikos Vyriausybė. Įstatymo projektą parengė Švietimo</w:t>
      </w:r>
      <w:r w:rsidR="00DE75DF" w:rsidRPr="007F7376">
        <w:t xml:space="preserve">, </w:t>
      </w:r>
      <w:r w:rsidRPr="007F7376">
        <w:t xml:space="preserve">mokslo </w:t>
      </w:r>
      <w:r w:rsidR="00DE75DF" w:rsidRPr="007F7376">
        <w:t xml:space="preserve">ir sporto </w:t>
      </w:r>
      <w:r w:rsidRPr="007F7376">
        <w:t>ministerija.</w:t>
      </w:r>
    </w:p>
    <w:p w14:paraId="27FC8AE3" w14:textId="3745E861" w:rsidR="007147C1" w:rsidRPr="007F7376" w:rsidRDefault="007147C1" w:rsidP="00F72A44">
      <w:pPr>
        <w:spacing w:after="20"/>
        <w:ind w:firstLine="567"/>
        <w:jc w:val="both"/>
      </w:pPr>
      <w:r w:rsidRPr="007F7376">
        <w:rPr>
          <w:b/>
          <w:bCs/>
        </w:rPr>
        <w:t xml:space="preserve">3. Dabartinis </w:t>
      </w:r>
      <w:r w:rsidRPr="00811BFC">
        <w:rPr>
          <w:b/>
          <w:bCs/>
        </w:rPr>
        <w:t>teisinis įstatymo projekt</w:t>
      </w:r>
      <w:r w:rsidR="006D2A1B" w:rsidRPr="00811BFC">
        <w:rPr>
          <w:b/>
          <w:bCs/>
        </w:rPr>
        <w:t>e</w:t>
      </w:r>
      <w:r w:rsidRPr="007F7376">
        <w:rPr>
          <w:b/>
          <w:bCs/>
        </w:rPr>
        <w:t xml:space="preserve"> aptartų teisinių santykių reglamentavimas.</w:t>
      </w:r>
    </w:p>
    <w:p w14:paraId="1E68EE06" w14:textId="3064F1D5" w:rsidR="00725368" w:rsidRPr="007F7376" w:rsidRDefault="00037848" w:rsidP="0080637F">
      <w:pPr>
        <w:spacing w:after="20"/>
        <w:ind w:firstLine="567"/>
        <w:jc w:val="both"/>
      </w:pPr>
      <w:r w:rsidRPr="007F7376">
        <w:rPr>
          <w:lang w:eastAsia="en-US"/>
        </w:rPr>
        <w:t xml:space="preserve"> </w:t>
      </w:r>
      <w:r w:rsidR="00B91C99" w:rsidRPr="007F7376">
        <w:t xml:space="preserve">Šiuo metu </w:t>
      </w:r>
      <w:r w:rsidR="00B91C99" w:rsidRPr="00811BFC">
        <w:t xml:space="preserve">galiojančiame MSĮ </w:t>
      </w:r>
      <w:r w:rsidR="00FF0155" w:rsidRPr="007F7376">
        <w:t>81</w:t>
      </w:r>
      <w:r w:rsidR="00FF0155" w:rsidRPr="007F7376">
        <w:rPr>
          <w:vertAlign w:val="superscript"/>
        </w:rPr>
        <w:t xml:space="preserve">1 </w:t>
      </w:r>
      <w:r w:rsidR="00FF0155" w:rsidRPr="003A1712">
        <w:t>straipsniu nustatyta, kad studentams, kuriems nustatytas 45 procentų ar mažesnis darbingumo lygis arba sunkus ar vidutinis neįgalumo lygis</w:t>
      </w:r>
      <w:r w:rsidR="005736BA">
        <w:t>,</w:t>
      </w:r>
      <w:r w:rsidR="00FF0155" w:rsidRPr="003A1712">
        <w:t xml:space="preserve"> mokama socialinė stipendija.</w:t>
      </w:r>
      <w:r w:rsidR="00725368" w:rsidRPr="003A1712">
        <w:t xml:space="preserve"> Paramos skyrimo pagrindai, sąlygos ir dydžiai yra reglamentuoti Lietuvos Respublikos nutarimuose</w:t>
      </w:r>
      <w:r w:rsidR="003F37CB" w:rsidRPr="003A1712">
        <w:t xml:space="preserve"> –</w:t>
      </w:r>
      <w:r w:rsidR="00F23E3E" w:rsidRPr="003A1712">
        <w:t xml:space="preserve"> </w:t>
      </w:r>
      <w:r w:rsidR="00725368" w:rsidRPr="003A1712">
        <w:t>Lietuvos Respublikos Vyriausybės</w:t>
      </w:r>
      <w:r w:rsidR="00F23E3E" w:rsidRPr="003A1712">
        <w:t xml:space="preserve"> 20</w:t>
      </w:r>
      <w:r w:rsidR="00770C1E" w:rsidRPr="003A1712">
        <w:t>20</w:t>
      </w:r>
      <w:r w:rsidR="00F23E3E" w:rsidRPr="003A1712">
        <w:t xml:space="preserve"> m.</w:t>
      </w:r>
      <w:r w:rsidR="003A1712" w:rsidRPr="003A1712">
        <w:t xml:space="preserve"> rugsėjo</w:t>
      </w:r>
      <w:r w:rsidR="003A1712">
        <w:t xml:space="preserve"> </w:t>
      </w:r>
      <w:r w:rsidR="00770C1E">
        <w:t xml:space="preserve"> </w:t>
      </w:r>
      <w:r w:rsidR="00F23E3E" w:rsidRPr="007F7376">
        <w:t>23 d. nutarimas</w:t>
      </w:r>
      <w:r w:rsidR="00725368" w:rsidRPr="007F7376">
        <w:t xml:space="preserve"> Nr. </w:t>
      </w:r>
      <w:r w:rsidR="003A1712">
        <w:t xml:space="preserve">1037 </w:t>
      </w:r>
      <w:r w:rsidR="00725368" w:rsidRPr="007F7376">
        <w:t xml:space="preserve">„Dėl </w:t>
      </w:r>
      <w:r w:rsidR="003F37CB">
        <w:t>S</w:t>
      </w:r>
      <w:r w:rsidR="00725368" w:rsidRPr="007F7376">
        <w:t>ocialinių stipendijų aukštųjų mokyklų studentams skyrimo ir administravimo tvarkos aprašo patvirtinimo“</w:t>
      </w:r>
      <w:r w:rsidR="003F37CB">
        <w:t>,</w:t>
      </w:r>
      <w:r w:rsidR="00725368" w:rsidRPr="007F7376">
        <w:t xml:space="preserve"> Lietuvos Respublikos Vyriausybės 2006 m. rugpjūčio 29 d. nutarim</w:t>
      </w:r>
      <w:r w:rsidR="00F23E3E" w:rsidRPr="007F7376">
        <w:t>as</w:t>
      </w:r>
      <w:r w:rsidR="00725368" w:rsidRPr="007F7376">
        <w:t xml:space="preserve"> Nr. 831 „Dėl </w:t>
      </w:r>
      <w:r w:rsidR="003F37CB">
        <w:t>F</w:t>
      </w:r>
      <w:r w:rsidR="00725368" w:rsidRPr="007F7376">
        <w:t>inansinės pagalbos priemonių teikimo neįgaliesiems, studijuojantiems aukštosiose mokyklose, tvarkos aprašo patvirtinimo“ ir Lietuvos Respublikos švietimo, mokslo ir sporto ministro įsakyme</w:t>
      </w:r>
      <w:r w:rsidR="003F37CB">
        <w:t xml:space="preserve"> –</w:t>
      </w:r>
      <w:r w:rsidR="00F23E3E" w:rsidRPr="007F7376">
        <w:t xml:space="preserve"> </w:t>
      </w:r>
      <w:r w:rsidR="00C24584" w:rsidRPr="007F7376">
        <w:t>Lietuvos Respublikos švietimo ir</w:t>
      </w:r>
      <w:r w:rsidR="00725368" w:rsidRPr="007F7376">
        <w:t xml:space="preserve"> mokslo ministro 2011 m. rugsėjo 12 d. įsakym</w:t>
      </w:r>
      <w:r w:rsidR="00F23E3E" w:rsidRPr="007F7376">
        <w:t>as</w:t>
      </w:r>
      <w:r w:rsidR="00725368" w:rsidRPr="007F7376">
        <w:t xml:space="preserve"> Nr. V-1666 „Dėl </w:t>
      </w:r>
      <w:r w:rsidR="003F37CB">
        <w:t>T</w:t>
      </w:r>
      <w:r w:rsidR="00725368" w:rsidRPr="007F7376">
        <w:t>ikslinių išmokų neįgaliesiems, studijuojantiems aukštosiose mokyklose, skyrimo tvarkos aprašo patvirtinimo“.</w:t>
      </w:r>
    </w:p>
    <w:p w14:paraId="3A802190" w14:textId="0316FFC5" w:rsidR="00725368" w:rsidRPr="007F7376" w:rsidRDefault="00763CF1" w:rsidP="00725368">
      <w:pPr>
        <w:spacing w:after="20"/>
        <w:ind w:firstLine="567"/>
        <w:jc w:val="both"/>
        <w:rPr>
          <w:b/>
          <w:bCs/>
        </w:rPr>
      </w:pPr>
      <w:r>
        <w:rPr>
          <w:b/>
          <w:bCs/>
        </w:rPr>
        <w:t xml:space="preserve"> </w:t>
      </w:r>
      <w:r w:rsidR="007147C1" w:rsidRPr="007F7376">
        <w:rPr>
          <w:b/>
          <w:bCs/>
        </w:rPr>
        <w:t>4. Naujos teisinio reguliavimo nuostatos ir kokių teigiamų rezultatų laukiama.</w:t>
      </w:r>
      <w:r w:rsidR="00725368" w:rsidRPr="007F7376">
        <w:rPr>
          <w:b/>
          <w:bCs/>
        </w:rPr>
        <w:t xml:space="preserve"> </w:t>
      </w:r>
    </w:p>
    <w:p w14:paraId="609472CB" w14:textId="77777777" w:rsidR="00725368" w:rsidRPr="007F7376" w:rsidRDefault="00725368" w:rsidP="00F72A44">
      <w:pPr>
        <w:spacing w:after="20"/>
        <w:ind w:firstLine="567"/>
        <w:jc w:val="both"/>
        <w:rPr>
          <w:color w:val="000000"/>
          <w:lang w:eastAsia="en-GB"/>
        </w:rPr>
      </w:pPr>
      <w:r w:rsidRPr="007F7376">
        <w:t>P</w:t>
      </w:r>
      <w:r w:rsidRPr="007F7376">
        <w:rPr>
          <w:color w:val="000000"/>
          <w:lang w:eastAsia="en-GB"/>
        </w:rPr>
        <w:t xml:space="preserve">ritarus siūlymui, </w:t>
      </w:r>
      <w:r w:rsidRPr="006C645E">
        <w:rPr>
          <w:color w:val="000000"/>
          <w:lang w:eastAsia="en-GB"/>
        </w:rPr>
        <w:t xml:space="preserve">būtų </w:t>
      </w:r>
      <w:r w:rsidRPr="002C4599">
        <w:rPr>
          <w:color w:val="000000"/>
          <w:lang w:eastAsia="en-GB"/>
        </w:rPr>
        <w:t>įstat</w:t>
      </w:r>
      <w:r w:rsidRPr="006C645E">
        <w:rPr>
          <w:color w:val="000000"/>
          <w:lang w:eastAsia="en-GB"/>
        </w:rPr>
        <w:t>ymu, o</w:t>
      </w:r>
      <w:r w:rsidRPr="007F7376">
        <w:rPr>
          <w:color w:val="000000"/>
          <w:lang w:eastAsia="en-GB"/>
        </w:rPr>
        <w:t xml:space="preserve"> ne </w:t>
      </w:r>
      <w:r w:rsidRPr="007F7376">
        <w:rPr>
          <w:lang w:eastAsia="en-GB"/>
        </w:rPr>
        <w:t xml:space="preserve">Lietuvos Respublikos </w:t>
      </w:r>
      <w:r w:rsidRPr="007F7376">
        <w:rPr>
          <w:color w:val="000000"/>
          <w:lang w:eastAsia="en-GB"/>
        </w:rPr>
        <w:t>Vyriausybės nutarimais ir Lietuvos Respublikos švietimo, mokslo ir sporto ministro įsakymu reglamentuot</w:t>
      </w:r>
      <w:r w:rsidR="007640C2" w:rsidRPr="007F7376">
        <w:rPr>
          <w:color w:val="000000"/>
          <w:lang w:eastAsia="en-GB"/>
        </w:rPr>
        <w:t>as</w:t>
      </w:r>
      <w:r w:rsidRPr="007F7376">
        <w:rPr>
          <w:color w:val="000000"/>
          <w:lang w:eastAsia="en-GB"/>
        </w:rPr>
        <w:t xml:space="preserve"> </w:t>
      </w:r>
      <w:r w:rsidR="007640C2" w:rsidRPr="007F7376">
        <w:rPr>
          <w:color w:val="000000"/>
          <w:lang w:eastAsia="en-GB"/>
        </w:rPr>
        <w:t xml:space="preserve">finansinės paramos neįgaliesiems studentams skyrimo </w:t>
      </w:r>
      <w:r w:rsidRPr="007F7376">
        <w:rPr>
          <w:color w:val="000000"/>
          <w:lang w:eastAsia="en-GB"/>
        </w:rPr>
        <w:t>pagrinda</w:t>
      </w:r>
      <w:r w:rsidR="007640C2" w:rsidRPr="007F7376">
        <w:rPr>
          <w:color w:val="000000"/>
          <w:lang w:eastAsia="en-GB"/>
        </w:rPr>
        <w:t>s,</w:t>
      </w:r>
      <w:r w:rsidRPr="007F7376">
        <w:rPr>
          <w:color w:val="000000"/>
          <w:lang w:eastAsia="en-GB"/>
        </w:rPr>
        <w:t xml:space="preserve"> dydis</w:t>
      </w:r>
      <w:r w:rsidR="007640C2" w:rsidRPr="007F7376">
        <w:rPr>
          <w:color w:val="000000"/>
          <w:lang w:eastAsia="en-GB"/>
        </w:rPr>
        <w:t xml:space="preserve"> bei sąlygos. </w:t>
      </w:r>
    </w:p>
    <w:p w14:paraId="3A04BBA6" w14:textId="5D115DFF" w:rsidR="007640C2" w:rsidRPr="007F7376" w:rsidRDefault="00F23E3E" w:rsidP="007640C2">
      <w:pPr>
        <w:spacing w:after="20"/>
        <w:ind w:firstLine="567"/>
        <w:jc w:val="both"/>
      </w:pPr>
      <w:r w:rsidRPr="007F7376">
        <w:rPr>
          <w:bCs/>
        </w:rPr>
        <w:t>F</w:t>
      </w:r>
      <w:r w:rsidR="007640C2" w:rsidRPr="007F7376">
        <w:rPr>
          <w:bCs/>
        </w:rPr>
        <w:t>inansinės paramos neįgaliesiems studentams teikimas būtų centralizuotas: vietoje šiuo metu mokamų keturių skirtingų išmokų būtų mokama viena</w:t>
      </w:r>
      <w:r w:rsidR="00CF4BFE" w:rsidRPr="00CF4BFE">
        <w:t xml:space="preserve"> </w:t>
      </w:r>
      <w:r w:rsidR="00CF4BFE">
        <w:t>stipendija</w:t>
      </w:r>
      <w:r w:rsidR="00FF3578">
        <w:t xml:space="preserve"> neįgaliajam</w:t>
      </w:r>
      <w:r w:rsidR="007640C2" w:rsidRPr="007F7376">
        <w:rPr>
          <w:bCs/>
        </w:rPr>
        <w:t>, j</w:t>
      </w:r>
      <w:r w:rsidR="00290BFB" w:rsidRPr="007F7376">
        <w:rPr>
          <w:bCs/>
        </w:rPr>
        <w:t>ą</w:t>
      </w:r>
      <w:r w:rsidR="007640C2" w:rsidRPr="007F7376">
        <w:rPr>
          <w:bCs/>
        </w:rPr>
        <w:t xml:space="preserve"> administruo</w:t>
      </w:r>
      <w:r w:rsidR="00290BFB" w:rsidRPr="007F7376">
        <w:rPr>
          <w:bCs/>
        </w:rPr>
        <w:t>tų</w:t>
      </w:r>
      <w:r w:rsidR="007640C2" w:rsidRPr="007F7376">
        <w:rPr>
          <w:bCs/>
        </w:rPr>
        <w:t xml:space="preserve"> vien</w:t>
      </w:r>
      <w:r w:rsidR="00290BFB" w:rsidRPr="007F7376">
        <w:rPr>
          <w:bCs/>
        </w:rPr>
        <w:t>a</w:t>
      </w:r>
      <w:r w:rsidRPr="007F7376">
        <w:rPr>
          <w:bCs/>
        </w:rPr>
        <w:t xml:space="preserve"> institucij</w:t>
      </w:r>
      <w:r w:rsidR="00290BFB" w:rsidRPr="007F7376">
        <w:rPr>
          <w:bCs/>
        </w:rPr>
        <w:t>a</w:t>
      </w:r>
      <w:r w:rsidR="007640C2" w:rsidRPr="007F7376">
        <w:rPr>
          <w:bCs/>
        </w:rPr>
        <w:t>, sumaž</w:t>
      </w:r>
      <w:r w:rsidRPr="007F7376">
        <w:rPr>
          <w:bCs/>
        </w:rPr>
        <w:t>ėtų</w:t>
      </w:r>
      <w:r w:rsidR="007640C2" w:rsidRPr="007F7376">
        <w:rPr>
          <w:bCs/>
        </w:rPr>
        <w:t xml:space="preserve"> neįgaliesiems studentams tenkanti administracinė našta ir padid</w:t>
      </w:r>
      <w:r w:rsidR="00290BFB" w:rsidRPr="007F7376">
        <w:rPr>
          <w:bCs/>
        </w:rPr>
        <w:t>ėtų</w:t>
      </w:r>
      <w:r w:rsidR="007640C2" w:rsidRPr="007F7376">
        <w:rPr>
          <w:bCs/>
        </w:rPr>
        <w:t xml:space="preserve"> stipendijos prieinamumas</w:t>
      </w:r>
      <w:r w:rsidR="003D7198" w:rsidRPr="007F7376">
        <w:rPr>
          <w:bCs/>
        </w:rPr>
        <w:t xml:space="preserve">, </w:t>
      </w:r>
      <w:r w:rsidR="00290BFB" w:rsidRPr="007F7376">
        <w:rPr>
          <w:bCs/>
        </w:rPr>
        <w:t xml:space="preserve">būtų </w:t>
      </w:r>
      <w:r w:rsidR="003D7198" w:rsidRPr="007F7376">
        <w:t xml:space="preserve">panaikintas </w:t>
      </w:r>
      <w:r w:rsidR="006A1803" w:rsidRPr="007F7376">
        <w:t xml:space="preserve">finansinę </w:t>
      </w:r>
      <w:r w:rsidR="003D7198" w:rsidRPr="007F7376">
        <w:t xml:space="preserve">paramą neįgaliesiems studentams teikiančių valstybės institucijų funkcijų </w:t>
      </w:r>
      <w:r w:rsidR="006A1803" w:rsidRPr="007F7376">
        <w:t>dubliavimas</w:t>
      </w:r>
      <w:r w:rsidR="003D7198" w:rsidRPr="007F7376">
        <w:t>, užtikrintas racionalesnis valstybės lėšų naudojimas</w:t>
      </w:r>
      <w:r w:rsidRPr="007F7376">
        <w:rPr>
          <w:bCs/>
        </w:rPr>
        <w:t>.</w:t>
      </w:r>
    </w:p>
    <w:p w14:paraId="629FAA57" w14:textId="77777777" w:rsidR="00993031" w:rsidRPr="007F7376" w:rsidRDefault="00993031" w:rsidP="00F72A44">
      <w:pPr>
        <w:spacing w:after="20"/>
        <w:ind w:firstLine="709"/>
        <w:jc w:val="both"/>
        <w:rPr>
          <w:b/>
          <w:bCs/>
        </w:rPr>
      </w:pPr>
      <w:r w:rsidRPr="007F7376">
        <w:rPr>
          <w:b/>
          <w:bCs/>
        </w:rPr>
        <w:t>5. Numatomo teisinio reguliavimo poveikio vertinimo rezultatai, galimos neigiamos priimto įstatymo pasekmės ir kokių priemonių reikėtų imtis, kad tokių pasekmių būtų išvengta.</w:t>
      </w:r>
    </w:p>
    <w:p w14:paraId="2256C00C" w14:textId="77777777" w:rsidR="00993031" w:rsidRPr="007F7376" w:rsidRDefault="00993031" w:rsidP="00F72A44">
      <w:pPr>
        <w:pStyle w:val="Pagrindiniotekstotrauka"/>
        <w:spacing w:after="20"/>
        <w:ind w:firstLine="709"/>
      </w:pPr>
      <w:r w:rsidRPr="007F7376">
        <w:rPr>
          <w:spacing w:val="-1"/>
        </w:rPr>
        <w:t xml:space="preserve">Neigiamų priimto </w:t>
      </w:r>
      <w:r w:rsidR="00F23E3E" w:rsidRPr="007F7376">
        <w:rPr>
          <w:spacing w:val="-1"/>
        </w:rPr>
        <w:t>Į</w:t>
      </w:r>
      <w:r w:rsidRPr="007F7376">
        <w:rPr>
          <w:spacing w:val="-1"/>
        </w:rPr>
        <w:t>statymo projekto pasekmių nenumatoma.</w:t>
      </w:r>
      <w:r w:rsidR="00FF3934" w:rsidRPr="007F7376">
        <w:rPr>
          <w:spacing w:val="-1"/>
        </w:rPr>
        <w:t xml:space="preserve"> </w:t>
      </w:r>
    </w:p>
    <w:p w14:paraId="75124A2C" w14:textId="77777777" w:rsidR="00993031" w:rsidRPr="007F7376" w:rsidRDefault="00993031" w:rsidP="00F72A44">
      <w:pPr>
        <w:pStyle w:val="Style33"/>
        <w:widowControl/>
        <w:spacing w:after="20" w:line="240" w:lineRule="auto"/>
        <w:ind w:firstLine="709"/>
        <w:rPr>
          <w:b/>
          <w:bCs/>
        </w:rPr>
      </w:pPr>
      <w:r w:rsidRPr="007F7376">
        <w:rPr>
          <w:b/>
          <w:bCs/>
        </w:rPr>
        <w:t>6. Galima priimto įstatymo įtaka kriminogeninei situacijai, korupcijai.</w:t>
      </w:r>
    </w:p>
    <w:p w14:paraId="59B47491" w14:textId="77777777" w:rsidR="00993031" w:rsidRPr="006C645E" w:rsidRDefault="00993031" w:rsidP="00F72A44">
      <w:pPr>
        <w:pStyle w:val="Style33"/>
        <w:widowControl/>
        <w:spacing w:after="20" w:line="240" w:lineRule="auto"/>
        <w:ind w:firstLine="709"/>
        <w:rPr>
          <w:rStyle w:val="FontStyle51"/>
          <w:sz w:val="24"/>
          <w:szCs w:val="24"/>
        </w:rPr>
      </w:pPr>
      <w:r w:rsidRPr="006C645E">
        <w:rPr>
          <w:spacing w:val="-1"/>
        </w:rPr>
        <w:t xml:space="preserve">Priimtas </w:t>
      </w:r>
      <w:r w:rsidRPr="002C4599">
        <w:rPr>
          <w:spacing w:val="-1"/>
        </w:rPr>
        <w:t>įsta</w:t>
      </w:r>
      <w:r w:rsidRPr="006C645E">
        <w:rPr>
          <w:spacing w:val="-1"/>
        </w:rPr>
        <w:t xml:space="preserve">tymas </w:t>
      </w:r>
      <w:r w:rsidRPr="006C645E">
        <w:rPr>
          <w:rStyle w:val="FontStyle51"/>
          <w:sz w:val="24"/>
          <w:szCs w:val="24"/>
        </w:rPr>
        <w:t>neturės įtakos kriminogeninei situacijai ir korupcijai.</w:t>
      </w:r>
    </w:p>
    <w:p w14:paraId="7AE8BECE" w14:textId="77777777" w:rsidR="00993031" w:rsidRPr="006C645E" w:rsidRDefault="00993031" w:rsidP="00F72A44">
      <w:pPr>
        <w:tabs>
          <w:tab w:val="left" w:pos="960"/>
          <w:tab w:val="left" w:pos="1080"/>
        </w:tabs>
        <w:spacing w:after="20"/>
        <w:ind w:firstLine="709"/>
        <w:jc w:val="both"/>
        <w:rPr>
          <w:rStyle w:val="FontStyle51"/>
          <w:b/>
          <w:bCs/>
          <w:sz w:val="24"/>
          <w:szCs w:val="24"/>
        </w:rPr>
      </w:pPr>
      <w:r w:rsidRPr="002C4599">
        <w:rPr>
          <w:b/>
          <w:bCs/>
        </w:rPr>
        <w:t>7. Galima priimto įstatymo įtaka verslo sąlygoms ir jo plėtrai.</w:t>
      </w:r>
    </w:p>
    <w:p w14:paraId="4DECE6C3" w14:textId="77777777" w:rsidR="00993031" w:rsidRPr="006C645E" w:rsidRDefault="00993031" w:rsidP="00F72A44">
      <w:pPr>
        <w:autoSpaceDE w:val="0"/>
        <w:autoSpaceDN w:val="0"/>
        <w:adjustRightInd w:val="0"/>
        <w:spacing w:after="20"/>
        <w:ind w:firstLine="709"/>
        <w:jc w:val="both"/>
      </w:pPr>
      <w:r w:rsidRPr="006C645E">
        <w:rPr>
          <w:spacing w:val="-1"/>
        </w:rPr>
        <w:t xml:space="preserve">Priimtas įstatymas </w:t>
      </w:r>
      <w:r w:rsidRPr="006C645E">
        <w:t xml:space="preserve">neturės neigiamos įtakos verslo sąlygoms ir jo plėtrai. </w:t>
      </w:r>
    </w:p>
    <w:p w14:paraId="145D9F7C" w14:textId="2ECA9F2D" w:rsidR="00993031" w:rsidRPr="007F7376" w:rsidRDefault="00993031" w:rsidP="00F72A44">
      <w:pPr>
        <w:pStyle w:val="HTMLiankstoformatuotas"/>
        <w:spacing w:after="20"/>
        <w:ind w:firstLine="709"/>
        <w:jc w:val="both"/>
        <w:rPr>
          <w:rFonts w:ascii="Times New Roman" w:hAnsi="Times New Roman" w:cs="Times New Roman"/>
          <w:sz w:val="24"/>
          <w:szCs w:val="24"/>
        </w:rPr>
      </w:pPr>
      <w:r w:rsidRPr="006C645E">
        <w:rPr>
          <w:rFonts w:ascii="Times New Roman" w:hAnsi="Times New Roman" w:cs="Times New Roman"/>
          <w:b/>
          <w:bCs/>
          <w:sz w:val="24"/>
          <w:szCs w:val="24"/>
        </w:rPr>
        <w:t xml:space="preserve">8. </w:t>
      </w:r>
      <w:r w:rsidR="00BD22CE" w:rsidRPr="006C645E">
        <w:rPr>
          <w:rFonts w:ascii="Times New Roman" w:hAnsi="Times New Roman"/>
          <w:b/>
          <w:sz w:val="24"/>
          <w:szCs w:val="24"/>
          <w:lang w:eastAsia="en-US"/>
        </w:rPr>
        <w:t>Įstatymo inkorporavimas</w:t>
      </w:r>
      <w:r w:rsidR="00BD22CE" w:rsidRPr="00A63C46">
        <w:rPr>
          <w:rFonts w:ascii="Times New Roman" w:hAnsi="Times New Roman"/>
          <w:b/>
          <w:sz w:val="24"/>
          <w:szCs w:val="24"/>
          <w:lang w:eastAsia="en-US"/>
        </w:rPr>
        <w:t xml:space="preserve"> į teisinę sistemą, koki</w:t>
      </w:r>
      <w:r w:rsidR="00BD22CE">
        <w:rPr>
          <w:rFonts w:ascii="Times New Roman" w:hAnsi="Times New Roman"/>
          <w:b/>
          <w:sz w:val="24"/>
          <w:szCs w:val="24"/>
          <w:lang w:eastAsia="en-US"/>
        </w:rPr>
        <w:t>us</w:t>
      </w:r>
      <w:r w:rsidR="00BD22CE" w:rsidRPr="00A63C46">
        <w:rPr>
          <w:rFonts w:ascii="Times New Roman" w:hAnsi="Times New Roman"/>
          <w:b/>
          <w:sz w:val="24"/>
          <w:szCs w:val="24"/>
          <w:lang w:eastAsia="en-US"/>
        </w:rPr>
        <w:t xml:space="preserve"> teisės aktus būtina priimti, kokius galiojančius teisės aktus reikia pakeisti ar pripažinti netekusiais galios</w:t>
      </w:r>
      <w:r w:rsidR="005736BA">
        <w:rPr>
          <w:rFonts w:ascii="Times New Roman" w:hAnsi="Times New Roman"/>
          <w:b/>
          <w:sz w:val="24"/>
          <w:szCs w:val="24"/>
          <w:lang w:eastAsia="en-US"/>
        </w:rPr>
        <w:t>.</w:t>
      </w:r>
      <w:r w:rsidR="00BD22CE" w:rsidRPr="007F7376" w:rsidDel="00BD22CE">
        <w:rPr>
          <w:rFonts w:ascii="Times New Roman" w:hAnsi="Times New Roman" w:cs="Times New Roman"/>
          <w:b/>
          <w:bCs/>
          <w:sz w:val="24"/>
          <w:szCs w:val="24"/>
        </w:rPr>
        <w:t xml:space="preserve"> </w:t>
      </w:r>
    </w:p>
    <w:p w14:paraId="66BC06F3" w14:textId="77777777" w:rsidR="005E5CFE" w:rsidRPr="007F7376" w:rsidRDefault="005E5CFE" w:rsidP="00F72A44">
      <w:pPr>
        <w:spacing w:after="20"/>
        <w:ind w:firstLine="709"/>
        <w:jc w:val="both"/>
      </w:pPr>
      <w:r w:rsidRPr="007F7376">
        <w:rPr>
          <w:kern w:val="3"/>
        </w:rPr>
        <w:t>Galiojančių įstatymų keisti nereikės</w:t>
      </w:r>
      <w:r w:rsidRPr="007F7376">
        <w:t>.</w:t>
      </w:r>
    </w:p>
    <w:p w14:paraId="6E393EE8" w14:textId="288D65DE" w:rsidR="00993031" w:rsidRPr="007F7376" w:rsidRDefault="006D2A1B" w:rsidP="00F72A44">
      <w:pPr>
        <w:tabs>
          <w:tab w:val="left" w:pos="720"/>
        </w:tabs>
        <w:spacing w:after="20"/>
        <w:ind w:firstLine="709"/>
        <w:jc w:val="both"/>
        <w:rPr>
          <w:b/>
          <w:bCs/>
        </w:rPr>
      </w:pPr>
      <w:r w:rsidRPr="007F7376">
        <w:rPr>
          <w:b/>
          <w:bCs/>
        </w:rPr>
        <w:t>9. Įstatymo projekt</w:t>
      </w:r>
      <w:r w:rsidR="00392CB4">
        <w:rPr>
          <w:b/>
          <w:bCs/>
        </w:rPr>
        <w:t>o</w:t>
      </w:r>
      <w:r w:rsidR="00993031" w:rsidRPr="007F7376">
        <w:rPr>
          <w:b/>
          <w:bCs/>
        </w:rPr>
        <w:t xml:space="preserve"> </w:t>
      </w:r>
      <w:r w:rsidR="00993031" w:rsidRPr="003A1712">
        <w:rPr>
          <w:b/>
          <w:bCs/>
        </w:rPr>
        <w:t xml:space="preserve">atitiktis </w:t>
      </w:r>
      <w:r w:rsidR="00392CB4" w:rsidRPr="003A1712">
        <w:rPr>
          <w:b/>
          <w:bCs/>
        </w:rPr>
        <w:t>Lietuvos Respublikos v</w:t>
      </w:r>
      <w:r w:rsidR="00993031" w:rsidRPr="003A1712">
        <w:rPr>
          <w:b/>
          <w:bCs/>
        </w:rPr>
        <w:t xml:space="preserve">alstybinės kalbos, </w:t>
      </w:r>
      <w:r w:rsidR="00392CB4" w:rsidRPr="003A1712">
        <w:rPr>
          <w:b/>
          <w:bCs/>
        </w:rPr>
        <w:t xml:space="preserve">Teisėkūros pagrindų </w:t>
      </w:r>
      <w:r w:rsidR="00993031" w:rsidRPr="003A1712">
        <w:rPr>
          <w:b/>
          <w:bCs/>
        </w:rPr>
        <w:t>ir kitų teisės norminių aktų rengimo tvarkos įstatymų reikalavimams ir bendrinės lietuvių kalbos normoms, sąvokų ir terminų įvertinimas</w:t>
      </w:r>
      <w:r w:rsidR="00993031" w:rsidRPr="007F7376">
        <w:rPr>
          <w:b/>
          <w:bCs/>
        </w:rPr>
        <w:t>.</w:t>
      </w:r>
    </w:p>
    <w:p w14:paraId="252F4517" w14:textId="638645B6" w:rsidR="00993031" w:rsidRPr="007F7376" w:rsidRDefault="00993031" w:rsidP="00F72A44">
      <w:pPr>
        <w:pStyle w:val="Style33"/>
        <w:widowControl/>
        <w:spacing w:after="20" w:line="240" w:lineRule="auto"/>
        <w:ind w:firstLine="709"/>
      </w:pPr>
      <w:r w:rsidRPr="007F7376">
        <w:rPr>
          <w:rStyle w:val="FontStyle51"/>
          <w:sz w:val="24"/>
          <w:szCs w:val="24"/>
        </w:rPr>
        <w:lastRenderedPageBreak/>
        <w:t>Įstatymo projektas parengtas laikantis Lietuvos Respublikos valstybinės kalbos įstatymo, Lietuvos Respublikos įstatymų ir kitų teisės norminių aktų rengimo tvarkos įstatymo reikalavimų ir atitinka bendrinės lietuvių kalbos normas. Įstatymo projekte nevartojamos naujos sąvokos.</w:t>
      </w:r>
    </w:p>
    <w:p w14:paraId="217A521B" w14:textId="3F583AFF" w:rsidR="00993031" w:rsidRPr="007F7376" w:rsidRDefault="00993031" w:rsidP="00F72A44">
      <w:pPr>
        <w:pStyle w:val="Pagrindiniotekstotrauka"/>
        <w:spacing w:after="20"/>
        <w:ind w:firstLine="709"/>
        <w:rPr>
          <w:b/>
          <w:bCs/>
        </w:rPr>
      </w:pPr>
      <w:r w:rsidRPr="007F7376">
        <w:rPr>
          <w:b/>
          <w:bCs/>
        </w:rPr>
        <w:t>10. Įstatymo projekt</w:t>
      </w:r>
      <w:r w:rsidR="00392CB4">
        <w:rPr>
          <w:b/>
          <w:bCs/>
        </w:rPr>
        <w:t>o</w:t>
      </w:r>
      <w:r w:rsidRPr="007F7376">
        <w:rPr>
          <w:b/>
          <w:bCs/>
        </w:rPr>
        <w:t xml:space="preserve"> atitiktis Europos žmogaus teisių ir pagrindinių laisvių apsaugos konvencijos nuostatoms ir Europos Sąjungos</w:t>
      </w:r>
      <w:r w:rsidR="00392CB4">
        <w:rPr>
          <w:b/>
          <w:bCs/>
        </w:rPr>
        <w:t xml:space="preserve"> dokumentams</w:t>
      </w:r>
      <w:r w:rsidRPr="007F7376">
        <w:rPr>
          <w:b/>
          <w:bCs/>
        </w:rPr>
        <w:t>.</w:t>
      </w:r>
    </w:p>
    <w:p w14:paraId="6CACABF9" w14:textId="7BC79118" w:rsidR="00993031" w:rsidRDefault="00993031" w:rsidP="00F72A44">
      <w:pPr>
        <w:pStyle w:val="Pagrindiniotekstotrauka"/>
        <w:spacing w:after="20"/>
        <w:ind w:firstLine="709"/>
      </w:pPr>
      <w:r w:rsidRPr="007F7376">
        <w:t>Įstatymo projektas neprieštarauja Europos žmogaus teisių ir pagrindinių laisvių apsaugos konvencijos nuostatoms ir Europos Sąjungos teisės aktams.</w:t>
      </w:r>
    </w:p>
    <w:p w14:paraId="3F053104" w14:textId="34924F26" w:rsidR="00BD22CE" w:rsidRDefault="00392CB4" w:rsidP="00BD22CE">
      <w:pPr>
        <w:spacing w:line="288" w:lineRule="auto"/>
        <w:ind w:firstLine="851"/>
        <w:contextualSpacing/>
        <w:jc w:val="both"/>
        <w:rPr>
          <w:b/>
          <w:bCs/>
          <w:lang w:eastAsia="en-US"/>
        </w:rPr>
      </w:pPr>
      <w:r w:rsidRPr="003A1712">
        <w:rPr>
          <w:b/>
        </w:rPr>
        <w:t>11.</w:t>
      </w:r>
      <w:r w:rsidR="00BD22CE" w:rsidRPr="003A1712">
        <w:rPr>
          <w:b/>
        </w:rPr>
        <w:t xml:space="preserve"> </w:t>
      </w:r>
      <w:r w:rsidR="00BD22CE" w:rsidRPr="006C645E">
        <w:rPr>
          <w:b/>
          <w:bCs/>
          <w:lang w:eastAsia="en-US"/>
        </w:rPr>
        <w:t xml:space="preserve">Jeigu </w:t>
      </w:r>
      <w:r w:rsidR="00BD22CE" w:rsidRPr="002C4599">
        <w:rPr>
          <w:b/>
          <w:bCs/>
          <w:lang w:eastAsia="en-US"/>
        </w:rPr>
        <w:t>įs</w:t>
      </w:r>
      <w:r w:rsidR="00BD22CE" w:rsidRPr="006C645E">
        <w:rPr>
          <w:b/>
          <w:bCs/>
          <w:lang w:eastAsia="en-US"/>
        </w:rPr>
        <w:t>tatymui įgyvendinti reikia įgyvendinamųjų teisės aktų – kas ir kada juos turėtų priimti.</w:t>
      </w:r>
    </w:p>
    <w:p w14:paraId="65CFE8E1" w14:textId="77777777" w:rsidR="00BD22CE" w:rsidRPr="007F7376" w:rsidRDefault="00BD22CE" w:rsidP="00BD22CE">
      <w:pPr>
        <w:spacing w:after="20"/>
        <w:ind w:firstLine="709"/>
        <w:jc w:val="both"/>
      </w:pPr>
      <w:r w:rsidRPr="007F7376">
        <w:t>Reikės pripažinti netekusiais galios šiuos teisės aktus:</w:t>
      </w:r>
    </w:p>
    <w:p w14:paraId="7425F260" w14:textId="77777777" w:rsidR="00BD22CE" w:rsidRPr="007F7376" w:rsidRDefault="00BD22CE" w:rsidP="00BD22CE">
      <w:pPr>
        <w:pStyle w:val="Sraopastraipa"/>
        <w:numPr>
          <w:ilvl w:val="0"/>
          <w:numId w:val="12"/>
        </w:numPr>
        <w:tabs>
          <w:tab w:val="left" w:pos="709"/>
        </w:tabs>
        <w:spacing w:after="20"/>
        <w:ind w:left="0" w:firstLine="709"/>
        <w:jc w:val="both"/>
      </w:pPr>
      <w:r w:rsidRPr="007F7376">
        <w:t xml:space="preserve">Lietuvos Respublikos Vyriausybės 2006 m. rugpjūčio 29 d. nutarimą Nr. 831 „Dėl </w:t>
      </w:r>
      <w:r>
        <w:t>F</w:t>
      </w:r>
      <w:r w:rsidRPr="007F7376">
        <w:t>inansinės pagalbos priemonių teikimo neįgaliesiems, studijuojantiems aukštosiose mokyklose, tvarkos aprašo patvirtinimo“;</w:t>
      </w:r>
    </w:p>
    <w:p w14:paraId="6ED049A1" w14:textId="312D4065" w:rsidR="00BD22CE" w:rsidRPr="00DB7D63" w:rsidRDefault="00BD22CE" w:rsidP="00BD22CE">
      <w:pPr>
        <w:pStyle w:val="Sraopastraipa"/>
        <w:numPr>
          <w:ilvl w:val="0"/>
          <w:numId w:val="12"/>
        </w:numPr>
        <w:tabs>
          <w:tab w:val="left" w:pos="993"/>
        </w:tabs>
        <w:spacing w:after="20"/>
        <w:ind w:left="0" w:firstLine="709"/>
        <w:jc w:val="both"/>
      </w:pPr>
      <w:r w:rsidRPr="007F7376">
        <w:t xml:space="preserve">Lietuvos Respublikos švietimo ir mokslo ministro 2011 m. rugsėjo 12 d. įsakymą Nr. V-1666 „Dėl </w:t>
      </w:r>
      <w:r>
        <w:t>T</w:t>
      </w:r>
      <w:r w:rsidRPr="007F7376">
        <w:t xml:space="preserve">ikslinių išmokų </w:t>
      </w:r>
      <w:r w:rsidRPr="00DB7D63">
        <w:t>neįgaliesiems, studijuojantiems aukštosiose mokyklose, skyrimo tvarkos aprašo patvirtinimo“</w:t>
      </w:r>
      <w:r w:rsidR="006C645E">
        <w:t>;</w:t>
      </w:r>
    </w:p>
    <w:p w14:paraId="47A58FF6" w14:textId="5BE913B6" w:rsidR="00BD22CE" w:rsidRPr="00DB7D63" w:rsidRDefault="006C645E" w:rsidP="003A1712">
      <w:pPr>
        <w:pStyle w:val="Sraopastraipa"/>
        <w:numPr>
          <w:ilvl w:val="0"/>
          <w:numId w:val="12"/>
        </w:numPr>
        <w:spacing w:after="20"/>
        <w:ind w:left="0" w:firstLine="709"/>
        <w:jc w:val="both"/>
      </w:pPr>
      <w:r>
        <w:t>r</w:t>
      </w:r>
      <w:r w:rsidR="00BD22CE" w:rsidRPr="00DB7D63">
        <w:t>eikės pakeisti Lietuvos Respublikos Vyriausybės 20</w:t>
      </w:r>
      <w:r w:rsidR="003A1712" w:rsidRPr="00DB7D63">
        <w:t>20</w:t>
      </w:r>
      <w:r w:rsidR="00BD22CE" w:rsidRPr="00DB7D63">
        <w:t xml:space="preserve"> m. </w:t>
      </w:r>
      <w:r w:rsidR="003A1712" w:rsidRPr="00DB7D63">
        <w:t xml:space="preserve">rugsėjo </w:t>
      </w:r>
      <w:r w:rsidR="00BD22CE" w:rsidRPr="00DB7D63">
        <w:t>23 d. nutarim</w:t>
      </w:r>
      <w:r w:rsidR="005736BA" w:rsidRPr="00DB7D63">
        <w:t>u</w:t>
      </w:r>
      <w:r w:rsidR="00BD22CE" w:rsidRPr="00DB7D63">
        <w:t xml:space="preserve"> Nr. </w:t>
      </w:r>
      <w:r w:rsidR="003A1712" w:rsidRPr="00DB7D63">
        <w:t>1037</w:t>
      </w:r>
      <w:r w:rsidR="00BD22CE" w:rsidRPr="00DB7D63">
        <w:t xml:space="preserve"> </w:t>
      </w:r>
      <w:r w:rsidR="005736BA" w:rsidRPr="00DB7D63">
        <w:t xml:space="preserve">patvirtintą </w:t>
      </w:r>
      <w:r w:rsidR="00BD22CE" w:rsidRPr="00DB7D63">
        <w:t>Socialinių stipendijų aukštųjų mokyklų studentams skyrimo ir administravimo tvarkos apraš</w:t>
      </w:r>
      <w:r w:rsidR="005736BA" w:rsidRPr="00DB7D63">
        <w:t>ą</w:t>
      </w:r>
      <w:r>
        <w:t>;</w:t>
      </w:r>
    </w:p>
    <w:p w14:paraId="3590AE8E" w14:textId="7BDECF43" w:rsidR="00BD22CE" w:rsidRPr="007F7376" w:rsidRDefault="003A1712" w:rsidP="00BD22CE">
      <w:pPr>
        <w:pStyle w:val="Sraopastraipa"/>
        <w:spacing w:after="20"/>
        <w:ind w:left="0" w:firstLine="709"/>
        <w:jc w:val="both"/>
      </w:pPr>
      <w:r>
        <w:t xml:space="preserve">4) </w:t>
      </w:r>
      <w:r w:rsidR="00BD22CE" w:rsidRPr="007F7376">
        <w:t xml:space="preserve">Lietuvos Respublikos Vyriausybės nutarimu reikės patvirtinti </w:t>
      </w:r>
      <w:r w:rsidR="00BD22CE">
        <w:t xml:space="preserve">Stipendijos neįgaliajam </w:t>
      </w:r>
      <w:r w:rsidR="00BD22CE" w:rsidRPr="007F7376">
        <w:t>skyrimo ir administravimo tvarkos aprašą.</w:t>
      </w:r>
    </w:p>
    <w:p w14:paraId="683A7094" w14:textId="2B9E52E5" w:rsidR="00BD22CE" w:rsidRPr="0069712F" w:rsidRDefault="00993031" w:rsidP="00BD22CE">
      <w:pPr>
        <w:spacing w:line="288" w:lineRule="auto"/>
        <w:ind w:firstLine="851"/>
        <w:contextualSpacing/>
        <w:jc w:val="both"/>
        <w:rPr>
          <w:b/>
          <w:bCs/>
          <w:lang w:eastAsia="en-US"/>
        </w:rPr>
      </w:pPr>
      <w:r w:rsidRPr="007F7376">
        <w:rPr>
          <w:b/>
          <w:bCs/>
        </w:rPr>
        <w:t>1</w:t>
      </w:r>
      <w:r w:rsidR="00392CB4">
        <w:rPr>
          <w:b/>
          <w:bCs/>
        </w:rPr>
        <w:t>2</w:t>
      </w:r>
      <w:r w:rsidRPr="007F7376">
        <w:rPr>
          <w:b/>
          <w:bCs/>
        </w:rPr>
        <w:t xml:space="preserve">. </w:t>
      </w:r>
      <w:r w:rsidR="00BD22CE" w:rsidRPr="0069712F">
        <w:rPr>
          <w:b/>
          <w:bCs/>
          <w:lang w:eastAsia="en-US"/>
        </w:rPr>
        <w:t>Kiek valstybės, savivaldybių biudžetų ir kitų valstybės įsteigtų fondų lėšų prireiks įstatymui įgyvendinti, ar bus galima sutaupyti (pateikiami prognozuojami rodikliai einamaisiais ir artimiausiais 3 biudžetiniais metais)</w:t>
      </w:r>
      <w:r w:rsidR="00BD22CE">
        <w:rPr>
          <w:b/>
          <w:bCs/>
          <w:lang w:eastAsia="en-US"/>
        </w:rPr>
        <w:t>:</w:t>
      </w:r>
    </w:p>
    <w:p w14:paraId="187CCB93" w14:textId="77777777" w:rsidR="00763CF1" w:rsidRPr="00AE7D55" w:rsidRDefault="00763CF1" w:rsidP="00763CF1">
      <w:pPr>
        <w:ind w:firstLine="709"/>
        <w:jc w:val="both"/>
        <w:rPr>
          <w:color w:val="000000"/>
        </w:rPr>
      </w:pPr>
      <w:r w:rsidRPr="00AE7D55">
        <w:rPr>
          <w:color w:val="000000"/>
        </w:rPr>
        <w:t>Valstybinio studijų fondo duomenimis, 2019 m. t</w:t>
      </w:r>
      <w:r w:rsidRPr="00AE7D55">
        <w:t xml:space="preserve">ikslines išmokas gavo 472 studentai,  socialines stipendijas </w:t>
      </w:r>
      <w:r w:rsidRPr="00AE7D55">
        <w:rPr>
          <w:color w:val="000000"/>
        </w:rPr>
        <w:t>gavo 484 studentai. Socialinės apsaugos ir darbo ministerijos duomenimis, 2019 m. tikslinė išmoka specialiesiems poreikiams tenkinti paskirta 620 studentų, o 241 studentas gavo tikslines išmokas studijų išlaidoms iš dalies kompensuoti</w:t>
      </w:r>
      <w:r w:rsidRPr="00AE7D55">
        <w:t xml:space="preserve">. </w:t>
      </w:r>
    </w:p>
    <w:p w14:paraId="2790FB22" w14:textId="77777777" w:rsidR="00397B8B" w:rsidRDefault="00397B8B" w:rsidP="00397B8B">
      <w:pPr>
        <w:ind w:firstLine="851"/>
        <w:jc w:val="both"/>
        <w:rPr>
          <w:color w:val="000000"/>
        </w:rPr>
      </w:pPr>
      <w:r>
        <w:rPr>
          <w:color w:val="000000"/>
        </w:rPr>
        <w:t>Sudėjus dabar mokamas keturias išmokas į vieną ir prognozuojant, kad gavėjų skaičius bus 620, lėšos paramai sudarytų apie 3,2 mln. Eur/metus (šiuo metu Valstybinio studijų fondo mokamų išmokų neįgaliesiems studentams – tikslinių išmokų ir socialinių stipendijų suma įskaitant Socialinės apsaugos ir darbo ministerijos numatomas perduoti lėšas sudaro apie 2,2 mln. Eur/metus).</w:t>
      </w:r>
    </w:p>
    <w:p w14:paraId="7FFF20F6" w14:textId="7F208432" w:rsidR="00397B8B" w:rsidRDefault="00397B8B" w:rsidP="00397B8B">
      <w:pPr>
        <w:ind w:firstLine="709"/>
        <w:jc w:val="both"/>
        <w:rPr>
          <w:color w:val="000000"/>
        </w:rPr>
      </w:pPr>
      <w:r>
        <w:rPr>
          <w:color w:val="000000"/>
        </w:rPr>
        <w:t>Atkreiptinas dėmesys, kad šiuo metu tikslinės išmokos yra mokamos vykdant projektą, kuris finansuojamas iš ES lėšų. Pasibaigus šiam projektui (2022-09-01), atsiras dar papildomas apie 1,0 mln. Eur lėšų poreikis, kurį reikės padengti iš valstybės biudžeto lėšų. Bendras papildomų valstybės biudžeto lėšų poreikis metams sudaryt</w:t>
      </w:r>
      <w:r>
        <w:rPr>
          <w:color w:val="000000"/>
        </w:rPr>
        <w:t>ų</w:t>
      </w:r>
      <w:r>
        <w:rPr>
          <w:color w:val="000000"/>
        </w:rPr>
        <w:t xml:space="preserve"> 2,0 mln. Eur.</w:t>
      </w:r>
    </w:p>
    <w:p w14:paraId="4E37DBA8" w14:textId="655C444C" w:rsidR="006317F4" w:rsidRDefault="00397B8B" w:rsidP="006317F4">
      <w:pPr>
        <w:spacing w:after="20"/>
        <w:ind w:firstLine="709"/>
        <w:jc w:val="both"/>
      </w:pPr>
      <w:r>
        <w:t xml:space="preserve"> </w:t>
      </w:r>
      <w:bookmarkStart w:id="1" w:name="_GoBack"/>
      <w:bookmarkEnd w:id="1"/>
      <w:r w:rsidR="006317F4">
        <w:t>Pažymėtina, kad lėšos, skirt</w:t>
      </w:r>
      <w:r w:rsidR="00CB3963">
        <w:t>o</w:t>
      </w:r>
      <w:r w:rsidR="006317F4">
        <w:t>s t</w:t>
      </w:r>
      <w:r w:rsidR="006317F4" w:rsidRPr="00C577DA">
        <w:t>ikslin</w:t>
      </w:r>
      <w:r w:rsidR="006317F4">
        <w:t>ėms</w:t>
      </w:r>
      <w:r w:rsidR="006317F4" w:rsidRPr="00C577DA">
        <w:t xml:space="preserve"> išmok</w:t>
      </w:r>
      <w:r w:rsidR="006317F4">
        <w:t>oms</w:t>
      </w:r>
      <w:r w:rsidR="006317F4" w:rsidRPr="00C577DA">
        <w:t xml:space="preserve"> specialiesiems poreikiams tenkinti</w:t>
      </w:r>
      <w:r w:rsidR="006317F4">
        <w:t xml:space="preserve"> ir</w:t>
      </w:r>
      <w:r w:rsidR="006317F4" w:rsidRPr="000972F6">
        <w:t xml:space="preserve"> tikslin</w:t>
      </w:r>
      <w:r w:rsidR="006317F4">
        <w:t>ėms</w:t>
      </w:r>
      <w:r w:rsidR="006317F4" w:rsidRPr="000972F6">
        <w:t xml:space="preserve"> išmok</w:t>
      </w:r>
      <w:r w:rsidR="006317F4">
        <w:t>oms</w:t>
      </w:r>
      <w:r w:rsidR="006317F4" w:rsidRPr="000972F6">
        <w:t xml:space="preserve"> studijų išlaidoms iš dalies kompensuoti</w:t>
      </w:r>
      <w:r w:rsidR="006317F4">
        <w:t>, kurias šiuo metu</w:t>
      </w:r>
      <w:r w:rsidR="006317F4" w:rsidRPr="000972F6">
        <w:t xml:space="preserve"> administruoja Socialinės</w:t>
      </w:r>
      <w:r w:rsidR="006317F4">
        <w:t xml:space="preserve"> apsaugos ir darbo ministerija, p</w:t>
      </w:r>
      <w:r w:rsidR="006317F4" w:rsidRPr="006317F4">
        <w:rPr>
          <w:color w:val="000000"/>
          <w:lang w:eastAsia="en-GB"/>
        </w:rPr>
        <w:t>ritarus Nutarimo projektui,</w:t>
      </w:r>
      <w:r w:rsidR="006317F4">
        <w:t xml:space="preserve"> turės būti perduotos </w:t>
      </w:r>
      <w:r w:rsidR="006317F4" w:rsidRPr="000972F6">
        <w:t>Švietim</w:t>
      </w:r>
      <w:r w:rsidR="006317F4">
        <w:t>o</w:t>
      </w:r>
      <w:r w:rsidR="00CB3963">
        <w:t>, mokslo ir sporto ministerijai.</w:t>
      </w:r>
      <w:r w:rsidR="00BB0AA6">
        <w:t xml:space="preserve"> </w:t>
      </w:r>
      <w:r w:rsidR="00BB0AA6" w:rsidRPr="000972F6">
        <w:t>Socialinės</w:t>
      </w:r>
      <w:r w:rsidR="00BB0AA6">
        <w:t xml:space="preserve"> apsaugos ir darbo ministerijos duomenimis</w:t>
      </w:r>
      <w:r w:rsidR="00CC54CB">
        <w:t>,</w:t>
      </w:r>
      <w:r w:rsidR="00BB0AA6">
        <w:t xml:space="preserve"> 2019 m. šių lėšų suma sudarė 435,9 tūkst. Eur.</w:t>
      </w:r>
    </w:p>
    <w:p w14:paraId="7AC5FB78" w14:textId="3E424338" w:rsidR="005C2FA4" w:rsidRPr="007F7376" w:rsidRDefault="005C2FA4" w:rsidP="005C2FA4">
      <w:pPr>
        <w:ind w:firstLine="709"/>
        <w:jc w:val="both"/>
        <w:rPr>
          <w:rFonts w:eastAsiaTheme="minorHAnsi"/>
        </w:rPr>
      </w:pPr>
      <w:r w:rsidRPr="007F7376">
        <w:t xml:space="preserve">Atsižvelgiant į tai, kad </w:t>
      </w:r>
      <w:r w:rsidR="00E73A19" w:rsidRPr="007F7376">
        <w:t xml:space="preserve">Įstatymo </w:t>
      </w:r>
      <w:r w:rsidRPr="007F7376">
        <w:t>projektu siūloma pakeitimų įsigaliojimo data 202</w:t>
      </w:r>
      <w:r w:rsidR="00CF4BFE">
        <w:t>2</w:t>
      </w:r>
      <w:r w:rsidRPr="007F7376">
        <w:t xml:space="preserve"> m. </w:t>
      </w:r>
      <w:r w:rsidR="00CF4BFE">
        <w:t xml:space="preserve">rugsėjo </w:t>
      </w:r>
      <w:r w:rsidRPr="007F7376">
        <w:t>1 d., reikalingo papildomo finansavimo lėšų poreikis būtų sprendžiamas</w:t>
      </w:r>
      <w:r w:rsidR="00C24584" w:rsidRPr="007F7376">
        <w:t>,</w:t>
      </w:r>
      <w:r w:rsidRPr="007F7376">
        <w:t xml:space="preserve"> rengiant 202</w:t>
      </w:r>
      <w:r w:rsidR="00CF4BFE">
        <w:t>2</w:t>
      </w:r>
      <w:r w:rsidRPr="007F7376">
        <w:t xml:space="preserve"> ir vėlesnių metų Lietuvos Respublikos valstybės biudžeto ir savivaldybių biudžetų finansinių rodiklių įstatymų projektus.</w:t>
      </w:r>
    </w:p>
    <w:p w14:paraId="184D1F43" w14:textId="5643147F" w:rsidR="00993031" w:rsidRPr="007F7376" w:rsidRDefault="00993031" w:rsidP="00F72A44">
      <w:pPr>
        <w:pStyle w:val="Pagrindiniotekstotrauka"/>
        <w:spacing w:after="20"/>
        <w:ind w:firstLine="709"/>
        <w:rPr>
          <w:b/>
          <w:bCs/>
        </w:rPr>
      </w:pPr>
      <w:r w:rsidRPr="007F7376">
        <w:rPr>
          <w:b/>
          <w:bCs/>
        </w:rPr>
        <w:t>1</w:t>
      </w:r>
      <w:r w:rsidR="00392CB4">
        <w:rPr>
          <w:b/>
          <w:bCs/>
        </w:rPr>
        <w:t>3</w:t>
      </w:r>
      <w:r w:rsidRPr="007F7376">
        <w:rPr>
          <w:b/>
          <w:bCs/>
        </w:rPr>
        <w:t>. Įstatymo projekt</w:t>
      </w:r>
      <w:r w:rsidR="00392CB4">
        <w:rPr>
          <w:b/>
          <w:bCs/>
        </w:rPr>
        <w:t>o</w:t>
      </w:r>
      <w:r w:rsidRPr="007F7376">
        <w:rPr>
          <w:b/>
          <w:bCs/>
        </w:rPr>
        <w:t xml:space="preserve"> rengimo metu gauti specialistų vertinimai ir išvados.</w:t>
      </w:r>
    </w:p>
    <w:p w14:paraId="61B4F9C5" w14:textId="77777777" w:rsidR="005E5CFE" w:rsidRPr="007F7376" w:rsidRDefault="00993031" w:rsidP="00F72A4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709"/>
        <w:jc w:val="both"/>
        <w:rPr>
          <w:rFonts w:ascii="Times New Roman" w:hAnsi="Times New Roman" w:cs="Times New Roman"/>
          <w:sz w:val="24"/>
          <w:szCs w:val="24"/>
        </w:rPr>
      </w:pPr>
      <w:r w:rsidRPr="007F7376">
        <w:rPr>
          <w:rFonts w:ascii="Times New Roman" w:hAnsi="Times New Roman" w:cs="Times New Roman"/>
          <w:sz w:val="24"/>
          <w:szCs w:val="24"/>
        </w:rPr>
        <w:t xml:space="preserve">Su visuomene konsultuojamasi, </w:t>
      </w:r>
      <w:r w:rsidR="00E73A19" w:rsidRPr="007F7376">
        <w:rPr>
          <w:rFonts w:ascii="Times New Roman" w:hAnsi="Times New Roman" w:cs="Times New Roman"/>
          <w:sz w:val="24"/>
          <w:szCs w:val="24"/>
        </w:rPr>
        <w:t>Į</w:t>
      </w:r>
      <w:r w:rsidRPr="007F7376">
        <w:rPr>
          <w:rFonts w:ascii="Times New Roman" w:hAnsi="Times New Roman" w:cs="Times New Roman"/>
          <w:sz w:val="24"/>
          <w:szCs w:val="24"/>
        </w:rPr>
        <w:t>statymo projektą skelbiant Lietuvos Respublikos Seimo Teisės aktų informacinėje sistemoje.</w:t>
      </w:r>
    </w:p>
    <w:p w14:paraId="76DEEFC0" w14:textId="7535490A" w:rsidR="00993031" w:rsidRPr="007F7376" w:rsidRDefault="00993031" w:rsidP="00F72A44">
      <w:pPr>
        <w:spacing w:after="20"/>
        <w:ind w:firstLine="709"/>
        <w:jc w:val="both"/>
        <w:rPr>
          <w:b/>
          <w:bCs/>
        </w:rPr>
      </w:pPr>
      <w:r w:rsidRPr="007F7376">
        <w:rPr>
          <w:b/>
          <w:bCs/>
        </w:rPr>
        <w:t>1</w:t>
      </w:r>
      <w:r w:rsidR="00392CB4">
        <w:rPr>
          <w:b/>
          <w:bCs/>
        </w:rPr>
        <w:t>4</w:t>
      </w:r>
      <w:r w:rsidRPr="007F7376">
        <w:rPr>
          <w:b/>
          <w:bCs/>
        </w:rPr>
        <w:t>. R</w:t>
      </w:r>
      <w:r w:rsidR="006D2A1B" w:rsidRPr="007F7376">
        <w:rPr>
          <w:b/>
          <w:bCs/>
        </w:rPr>
        <w:t>eikšminiai šio įstatymo projekt</w:t>
      </w:r>
      <w:r w:rsidR="00392CB4">
        <w:rPr>
          <w:b/>
          <w:bCs/>
        </w:rPr>
        <w:t>o</w:t>
      </w:r>
      <w:r w:rsidRPr="007F7376">
        <w:rPr>
          <w:b/>
          <w:bCs/>
        </w:rPr>
        <w:t xml:space="preserve"> žodžiai.</w:t>
      </w:r>
    </w:p>
    <w:p w14:paraId="61A09C3F" w14:textId="6E9C5C52" w:rsidR="00993031" w:rsidRPr="007F7376" w:rsidRDefault="00993031" w:rsidP="00F72A44">
      <w:pPr>
        <w:spacing w:after="20"/>
        <w:ind w:firstLine="709"/>
        <w:jc w:val="both"/>
      </w:pPr>
      <w:r w:rsidRPr="007F7376">
        <w:t>Reikšminiai žodžiai, kurių reikia šiam projektui įtraukti į kompiuterinę paieškos sistemą, įskaitant reikšminius žodžius pagal Europos žodyną „Eurovoc</w:t>
      </w:r>
      <w:r w:rsidR="005128E2" w:rsidRPr="007F7376">
        <w:t>“:</w:t>
      </w:r>
      <w:r w:rsidR="00094039" w:rsidRPr="007F7376">
        <w:t xml:space="preserve"> </w:t>
      </w:r>
      <w:r w:rsidR="00F74D4B" w:rsidRPr="007F7376">
        <w:t>užsienio studentas, užsienio pilietis, studento stipendija</w:t>
      </w:r>
      <w:r w:rsidR="00C620DD" w:rsidRPr="007F7376">
        <w:t>, studijų finansavimas</w:t>
      </w:r>
      <w:r w:rsidR="00A149B4" w:rsidRPr="007F7376">
        <w:t>.</w:t>
      </w:r>
    </w:p>
    <w:p w14:paraId="699714B2" w14:textId="506CC83A" w:rsidR="00993031" w:rsidRPr="007F7376" w:rsidRDefault="00993031" w:rsidP="00F72A44">
      <w:pPr>
        <w:pStyle w:val="HTMLiankstoformatuotas"/>
        <w:spacing w:after="20"/>
        <w:ind w:firstLine="709"/>
        <w:jc w:val="both"/>
        <w:rPr>
          <w:rFonts w:ascii="Times New Roman" w:hAnsi="Times New Roman" w:cs="Times New Roman"/>
          <w:b/>
          <w:bCs/>
          <w:sz w:val="24"/>
          <w:szCs w:val="24"/>
        </w:rPr>
      </w:pPr>
      <w:r w:rsidRPr="007F7376">
        <w:rPr>
          <w:rFonts w:ascii="Times New Roman" w:hAnsi="Times New Roman" w:cs="Times New Roman"/>
          <w:b/>
          <w:bCs/>
          <w:sz w:val="24"/>
          <w:szCs w:val="24"/>
        </w:rPr>
        <w:lastRenderedPageBreak/>
        <w:t>1</w:t>
      </w:r>
      <w:r w:rsidR="00392CB4">
        <w:rPr>
          <w:rFonts w:ascii="Times New Roman" w:hAnsi="Times New Roman" w:cs="Times New Roman"/>
          <w:b/>
          <w:bCs/>
          <w:sz w:val="24"/>
          <w:szCs w:val="24"/>
        </w:rPr>
        <w:t>5</w:t>
      </w:r>
      <w:r w:rsidRPr="007F7376">
        <w:rPr>
          <w:rFonts w:ascii="Times New Roman" w:hAnsi="Times New Roman" w:cs="Times New Roman"/>
          <w:b/>
          <w:bCs/>
          <w:sz w:val="24"/>
          <w:szCs w:val="24"/>
        </w:rPr>
        <w:t>. Kiti, iniciatorių nuomone, reikalingi pagrindimai ir paaiškinimai.</w:t>
      </w:r>
    </w:p>
    <w:p w14:paraId="6401DB83" w14:textId="77777777" w:rsidR="007147C1" w:rsidRPr="007F7376" w:rsidRDefault="00993031" w:rsidP="00F72A44">
      <w:pPr>
        <w:pStyle w:val="HTMLiankstoformatuotas"/>
        <w:spacing w:after="20"/>
        <w:ind w:firstLine="709"/>
        <w:jc w:val="both"/>
        <w:rPr>
          <w:rFonts w:ascii="Times New Roman" w:hAnsi="Times New Roman" w:cs="Times New Roman"/>
          <w:sz w:val="24"/>
          <w:szCs w:val="24"/>
        </w:rPr>
      </w:pPr>
      <w:r w:rsidRPr="007F7376">
        <w:rPr>
          <w:rFonts w:ascii="Times New Roman" w:hAnsi="Times New Roman" w:cs="Times New Roman"/>
          <w:sz w:val="24"/>
          <w:szCs w:val="24"/>
        </w:rPr>
        <w:t>Nėra.</w:t>
      </w:r>
    </w:p>
    <w:p w14:paraId="364F0B2E" w14:textId="79DFCBD7" w:rsidR="00D20E74" w:rsidRPr="007F7376" w:rsidRDefault="00D20E74" w:rsidP="00F30895">
      <w:pPr>
        <w:spacing w:after="20"/>
        <w:jc w:val="both"/>
      </w:pPr>
    </w:p>
    <w:sectPr w:rsidR="00D20E74" w:rsidRPr="007F7376" w:rsidSect="002C4599">
      <w:headerReference w:type="default" r:id="rId10"/>
      <w:pgSz w:w="11906" w:h="16838" w:code="9"/>
      <w:pgMar w:top="1134" w:right="567" w:bottom="1134" w:left="1276"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D784" w16cex:dateUtc="2020-09-30T07:08:00Z"/>
  <w16cex:commentExtensible w16cex:durableId="231ED7CC" w16cex:dateUtc="2020-09-30T07:09:00Z"/>
  <w16cex:commentExtensible w16cex:durableId="231ED7A5" w16cex:dateUtc="2020-09-30T07:08:00Z"/>
  <w16cex:commentExtensible w16cex:durableId="231ED7B3" w16cex:dateUtc="2020-09-30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BA95" w16cid:durableId="231ED784"/>
  <w16cid:commentId w16cid:paraId="635E2EE4" w16cid:durableId="231ED7CC"/>
  <w16cid:commentId w16cid:paraId="1347B252" w16cid:durableId="231ED7A5"/>
  <w16cid:commentId w16cid:paraId="1F7798B3" w16cid:durableId="231ED7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41AA5" w14:textId="77777777" w:rsidR="00476055" w:rsidRDefault="00476055" w:rsidP="007D47C0">
      <w:r>
        <w:separator/>
      </w:r>
    </w:p>
  </w:endnote>
  <w:endnote w:type="continuationSeparator" w:id="0">
    <w:p w14:paraId="40C38694" w14:textId="77777777" w:rsidR="00476055" w:rsidRDefault="00476055"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15BFE" w14:textId="77777777" w:rsidR="00476055" w:rsidRDefault="00476055" w:rsidP="007D47C0">
      <w:r>
        <w:separator/>
      </w:r>
    </w:p>
  </w:footnote>
  <w:footnote w:type="continuationSeparator" w:id="0">
    <w:p w14:paraId="514F3185" w14:textId="77777777" w:rsidR="00476055" w:rsidRDefault="00476055" w:rsidP="007D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4CDC" w14:textId="47161391" w:rsidR="00066E99" w:rsidRDefault="00066E99">
    <w:pPr>
      <w:pStyle w:val="Antrats"/>
      <w:jc w:val="center"/>
    </w:pPr>
    <w:r>
      <w:fldChar w:fldCharType="begin"/>
    </w:r>
    <w:r>
      <w:instrText>PAGE   \* MERGEFORMAT</w:instrText>
    </w:r>
    <w:r>
      <w:fldChar w:fldCharType="separate"/>
    </w:r>
    <w:r w:rsidR="00397B8B">
      <w:rPr>
        <w:noProof/>
      </w:rPr>
      <w:t>2</w:t>
    </w:r>
    <w:r>
      <w:rPr>
        <w:noProof/>
      </w:rPr>
      <w:fldChar w:fldCharType="end"/>
    </w:r>
  </w:p>
  <w:p w14:paraId="64556F7C" w14:textId="77777777" w:rsidR="00066E99" w:rsidRDefault="00066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131C7E"/>
    <w:multiLevelType w:val="hybridMultilevel"/>
    <w:tmpl w:val="A80C7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3"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4"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8F579EF"/>
    <w:multiLevelType w:val="hybridMultilevel"/>
    <w:tmpl w:val="C590B71C"/>
    <w:lvl w:ilvl="0" w:tplc="2822EDFC">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9"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1"/>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6"/>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4EF8"/>
    <w:rsid w:val="00006A82"/>
    <w:rsid w:val="00010D11"/>
    <w:rsid w:val="000123B7"/>
    <w:rsid w:val="000131CC"/>
    <w:rsid w:val="000208BC"/>
    <w:rsid w:val="0002395A"/>
    <w:rsid w:val="00031B58"/>
    <w:rsid w:val="00037848"/>
    <w:rsid w:val="00044A0B"/>
    <w:rsid w:val="00054B6E"/>
    <w:rsid w:val="000601C9"/>
    <w:rsid w:val="00060994"/>
    <w:rsid w:val="00061E2D"/>
    <w:rsid w:val="00062DFB"/>
    <w:rsid w:val="00062EB4"/>
    <w:rsid w:val="0006314B"/>
    <w:rsid w:val="00064102"/>
    <w:rsid w:val="000667DA"/>
    <w:rsid w:val="00066C7A"/>
    <w:rsid w:val="00066E99"/>
    <w:rsid w:val="00077F20"/>
    <w:rsid w:val="000803A1"/>
    <w:rsid w:val="000811AE"/>
    <w:rsid w:val="0008433E"/>
    <w:rsid w:val="000843D6"/>
    <w:rsid w:val="00087D51"/>
    <w:rsid w:val="00094039"/>
    <w:rsid w:val="000955B5"/>
    <w:rsid w:val="00095836"/>
    <w:rsid w:val="00095A80"/>
    <w:rsid w:val="00095C02"/>
    <w:rsid w:val="000974F2"/>
    <w:rsid w:val="000A7750"/>
    <w:rsid w:val="000B7CAB"/>
    <w:rsid w:val="000C093A"/>
    <w:rsid w:val="000C30E8"/>
    <w:rsid w:val="000C51CC"/>
    <w:rsid w:val="000C7D10"/>
    <w:rsid w:val="000C7D95"/>
    <w:rsid w:val="000D3B72"/>
    <w:rsid w:val="000D4D7A"/>
    <w:rsid w:val="000D5DA2"/>
    <w:rsid w:val="000D75DB"/>
    <w:rsid w:val="000D762B"/>
    <w:rsid w:val="000E4638"/>
    <w:rsid w:val="000E5B2D"/>
    <w:rsid w:val="000E70F5"/>
    <w:rsid w:val="000F5DDC"/>
    <w:rsid w:val="001055A5"/>
    <w:rsid w:val="00105BE8"/>
    <w:rsid w:val="0011294C"/>
    <w:rsid w:val="00117F92"/>
    <w:rsid w:val="00121A96"/>
    <w:rsid w:val="00124E28"/>
    <w:rsid w:val="0012638B"/>
    <w:rsid w:val="00130E89"/>
    <w:rsid w:val="00137579"/>
    <w:rsid w:val="001444FF"/>
    <w:rsid w:val="00152FB3"/>
    <w:rsid w:val="0015343C"/>
    <w:rsid w:val="00154BDC"/>
    <w:rsid w:val="00154DD6"/>
    <w:rsid w:val="00154E33"/>
    <w:rsid w:val="00156528"/>
    <w:rsid w:val="00161F62"/>
    <w:rsid w:val="00162517"/>
    <w:rsid w:val="00164033"/>
    <w:rsid w:val="0016572B"/>
    <w:rsid w:val="00166208"/>
    <w:rsid w:val="001755AD"/>
    <w:rsid w:val="00177218"/>
    <w:rsid w:val="00180604"/>
    <w:rsid w:val="00187F95"/>
    <w:rsid w:val="001951E9"/>
    <w:rsid w:val="00195F93"/>
    <w:rsid w:val="00197246"/>
    <w:rsid w:val="001A0EE1"/>
    <w:rsid w:val="001A16EF"/>
    <w:rsid w:val="001A32E0"/>
    <w:rsid w:val="001A3B3A"/>
    <w:rsid w:val="001B1E98"/>
    <w:rsid w:val="001B36F0"/>
    <w:rsid w:val="001B6F04"/>
    <w:rsid w:val="001C0AB3"/>
    <w:rsid w:val="001C0D95"/>
    <w:rsid w:val="001C19EE"/>
    <w:rsid w:val="001C24EE"/>
    <w:rsid w:val="001C3D39"/>
    <w:rsid w:val="001C53E4"/>
    <w:rsid w:val="001E74E7"/>
    <w:rsid w:val="001F08E2"/>
    <w:rsid w:val="001F1BC8"/>
    <w:rsid w:val="001F1E46"/>
    <w:rsid w:val="002046F0"/>
    <w:rsid w:val="00206DB5"/>
    <w:rsid w:val="00214AE9"/>
    <w:rsid w:val="00214EFA"/>
    <w:rsid w:val="00215AC5"/>
    <w:rsid w:val="00215BA3"/>
    <w:rsid w:val="00223A10"/>
    <w:rsid w:val="00225639"/>
    <w:rsid w:val="00233C5D"/>
    <w:rsid w:val="00234AB4"/>
    <w:rsid w:val="00240FDF"/>
    <w:rsid w:val="002422A5"/>
    <w:rsid w:val="00247309"/>
    <w:rsid w:val="0024782B"/>
    <w:rsid w:val="00253E34"/>
    <w:rsid w:val="0025643D"/>
    <w:rsid w:val="002626BC"/>
    <w:rsid w:val="002627B3"/>
    <w:rsid w:val="00263747"/>
    <w:rsid w:val="002662AC"/>
    <w:rsid w:val="00267872"/>
    <w:rsid w:val="00271F0B"/>
    <w:rsid w:val="00274C5B"/>
    <w:rsid w:val="00275168"/>
    <w:rsid w:val="0027648D"/>
    <w:rsid w:val="0028643D"/>
    <w:rsid w:val="00286A0E"/>
    <w:rsid w:val="00290BFB"/>
    <w:rsid w:val="0029131E"/>
    <w:rsid w:val="002919AC"/>
    <w:rsid w:val="002923AB"/>
    <w:rsid w:val="002A2A22"/>
    <w:rsid w:val="002A7089"/>
    <w:rsid w:val="002A7565"/>
    <w:rsid w:val="002B2EF4"/>
    <w:rsid w:val="002B36BD"/>
    <w:rsid w:val="002B7450"/>
    <w:rsid w:val="002C038D"/>
    <w:rsid w:val="002C41A9"/>
    <w:rsid w:val="002C4599"/>
    <w:rsid w:val="002D13C2"/>
    <w:rsid w:val="002D3CB6"/>
    <w:rsid w:val="002E6423"/>
    <w:rsid w:val="002E74F6"/>
    <w:rsid w:val="002F2633"/>
    <w:rsid w:val="002F74DD"/>
    <w:rsid w:val="00303854"/>
    <w:rsid w:val="0031252E"/>
    <w:rsid w:val="00314F5E"/>
    <w:rsid w:val="003220C8"/>
    <w:rsid w:val="0032295C"/>
    <w:rsid w:val="003247D6"/>
    <w:rsid w:val="00326DA8"/>
    <w:rsid w:val="00327D3F"/>
    <w:rsid w:val="00333EA6"/>
    <w:rsid w:val="00354D56"/>
    <w:rsid w:val="00356537"/>
    <w:rsid w:val="00362E2F"/>
    <w:rsid w:val="0036555F"/>
    <w:rsid w:val="00365EB2"/>
    <w:rsid w:val="003678FE"/>
    <w:rsid w:val="00370812"/>
    <w:rsid w:val="00373908"/>
    <w:rsid w:val="00375976"/>
    <w:rsid w:val="00376453"/>
    <w:rsid w:val="00376ABA"/>
    <w:rsid w:val="003815D8"/>
    <w:rsid w:val="0038398E"/>
    <w:rsid w:val="0039296F"/>
    <w:rsid w:val="00392CB4"/>
    <w:rsid w:val="00394DAC"/>
    <w:rsid w:val="00397B8B"/>
    <w:rsid w:val="003A1712"/>
    <w:rsid w:val="003A49D5"/>
    <w:rsid w:val="003B386D"/>
    <w:rsid w:val="003B4B61"/>
    <w:rsid w:val="003B5B5F"/>
    <w:rsid w:val="003B5C97"/>
    <w:rsid w:val="003B671E"/>
    <w:rsid w:val="003C11C2"/>
    <w:rsid w:val="003C2C1C"/>
    <w:rsid w:val="003C349C"/>
    <w:rsid w:val="003C442F"/>
    <w:rsid w:val="003C6003"/>
    <w:rsid w:val="003D1F44"/>
    <w:rsid w:val="003D56FB"/>
    <w:rsid w:val="003D6A6F"/>
    <w:rsid w:val="003D7198"/>
    <w:rsid w:val="003E2FB1"/>
    <w:rsid w:val="003E34D0"/>
    <w:rsid w:val="003E67D0"/>
    <w:rsid w:val="003E6F69"/>
    <w:rsid w:val="003E7185"/>
    <w:rsid w:val="003E75BC"/>
    <w:rsid w:val="003E7DA5"/>
    <w:rsid w:val="003F37CB"/>
    <w:rsid w:val="003F464C"/>
    <w:rsid w:val="003F677D"/>
    <w:rsid w:val="00402529"/>
    <w:rsid w:val="004032FB"/>
    <w:rsid w:val="00403BF6"/>
    <w:rsid w:val="00404FF1"/>
    <w:rsid w:val="00406660"/>
    <w:rsid w:val="00411F50"/>
    <w:rsid w:val="004129A0"/>
    <w:rsid w:val="00413E61"/>
    <w:rsid w:val="00426721"/>
    <w:rsid w:val="0042691F"/>
    <w:rsid w:val="00435A0C"/>
    <w:rsid w:val="004368C8"/>
    <w:rsid w:val="00440B52"/>
    <w:rsid w:val="0045591C"/>
    <w:rsid w:val="00465F21"/>
    <w:rsid w:val="004664FD"/>
    <w:rsid w:val="004668CE"/>
    <w:rsid w:val="00467056"/>
    <w:rsid w:val="004679C7"/>
    <w:rsid w:val="00476055"/>
    <w:rsid w:val="0048365F"/>
    <w:rsid w:val="00486F3A"/>
    <w:rsid w:val="00490432"/>
    <w:rsid w:val="004A0CE2"/>
    <w:rsid w:val="004A1D92"/>
    <w:rsid w:val="004A2054"/>
    <w:rsid w:val="004A54CF"/>
    <w:rsid w:val="004A613B"/>
    <w:rsid w:val="004A6502"/>
    <w:rsid w:val="004B2358"/>
    <w:rsid w:val="004B6848"/>
    <w:rsid w:val="004B771F"/>
    <w:rsid w:val="004C33DE"/>
    <w:rsid w:val="004D1533"/>
    <w:rsid w:val="004D1D44"/>
    <w:rsid w:val="004D7B59"/>
    <w:rsid w:val="004E0F27"/>
    <w:rsid w:val="004E24A8"/>
    <w:rsid w:val="004E4A72"/>
    <w:rsid w:val="004E57C5"/>
    <w:rsid w:val="004E5FEB"/>
    <w:rsid w:val="004E6E85"/>
    <w:rsid w:val="004F2AB9"/>
    <w:rsid w:val="004F7767"/>
    <w:rsid w:val="00500133"/>
    <w:rsid w:val="0050150A"/>
    <w:rsid w:val="00502088"/>
    <w:rsid w:val="00504280"/>
    <w:rsid w:val="005052A2"/>
    <w:rsid w:val="005128E2"/>
    <w:rsid w:val="00516B9B"/>
    <w:rsid w:val="00521D0E"/>
    <w:rsid w:val="00523F45"/>
    <w:rsid w:val="005274D1"/>
    <w:rsid w:val="00530FE6"/>
    <w:rsid w:val="005363F1"/>
    <w:rsid w:val="00536440"/>
    <w:rsid w:val="0053723E"/>
    <w:rsid w:val="00541CF9"/>
    <w:rsid w:val="0054425E"/>
    <w:rsid w:val="00544E02"/>
    <w:rsid w:val="0054533C"/>
    <w:rsid w:val="00550B14"/>
    <w:rsid w:val="00553431"/>
    <w:rsid w:val="00567A86"/>
    <w:rsid w:val="005736BA"/>
    <w:rsid w:val="0057441A"/>
    <w:rsid w:val="00577BAC"/>
    <w:rsid w:val="00580326"/>
    <w:rsid w:val="00582006"/>
    <w:rsid w:val="00583F66"/>
    <w:rsid w:val="00592AF0"/>
    <w:rsid w:val="005A3030"/>
    <w:rsid w:val="005A48B8"/>
    <w:rsid w:val="005B0B5B"/>
    <w:rsid w:val="005B3EAF"/>
    <w:rsid w:val="005B496E"/>
    <w:rsid w:val="005B4F66"/>
    <w:rsid w:val="005C010C"/>
    <w:rsid w:val="005C064E"/>
    <w:rsid w:val="005C2FA4"/>
    <w:rsid w:val="005C40D8"/>
    <w:rsid w:val="005D2A66"/>
    <w:rsid w:val="005D302B"/>
    <w:rsid w:val="005D58F9"/>
    <w:rsid w:val="005D7A3C"/>
    <w:rsid w:val="005E444F"/>
    <w:rsid w:val="005E5CFE"/>
    <w:rsid w:val="005E6971"/>
    <w:rsid w:val="005F62C0"/>
    <w:rsid w:val="005F655D"/>
    <w:rsid w:val="00600CB5"/>
    <w:rsid w:val="00602D91"/>
    <w:rsid w:val="00610E09"/>
    <w:rsid w:val="006117DD"/>
    <w:rsid w:val="006163EC"/>
    <w:rsid w:val="00617111"/>
    <w:rsid w:val="00625FDE"/>
    <w:rsid w:val="00626CF0"/>
    <w:rsid w:val="00630AF7"/>
    <w:rsid w:val="00630BD6"/>
    <w:rsid w:val="006317F4"/>
    <w:rsid w:val="00632BD1"/>
    <w:rsid w:val="00640D5C"/>
    <w:rsid w:val="00641F86"/>
    <w:rsid w:val="0064217A"/>
    <w:rsid w:val="00642F41"/>
    <w:rsid w:val="00644306"/>
    <w:rsid w:val="00645159"/>
    <w:rsid w:val="006511BB"/>
    <w:rsid w:val="00653FE4"/>
    <w:rsid w:val="006707BD"/>
    <w:rsid w:val="00673534"/>
    <w:rsid w:val="006735B7"/>
    <w:rsid w:val="00674DC4"/>
    <w:rsid w:val="00676308"/>
    <w:rsid w:val="00683199"/>
    <w:rsid w:val="0068557F"/>
    <w:rsid w:val="006855DB"/>
    <w:rsid w:val="006856A5"/>
    <w:rsid w:val="00685DD6"/>
    <w:rsid w:val="00686687"/>
    <w:rsid w:val="0068751C"/>
    <w:rsid w:val="0068767E"/>
    <w:rsid w:val="0069584D"/>
    <w:rsid w:val="006971B7"/>
    <w:rsid w:val="00697D30"/>
    <w:rsid w:val="006A0A3C"/>
    <w:rsid w:val="006A0A50"/>
    <w:rsid w:val="006A1803"/>
    <w:rsid w:val="006A3ED8"/>
    <w:rsid w:val="006A78D5"/>
    <w:rsid w:val="006B2E75"/>
    <w:rsid w:val="006B7A7D"/>
    <w:rsid w:val="006C03BE"/>
    <w:rsid w:val="006C22A3"/>
    <w:rsid w:val="006C59A6"/>
    <w:rsid w:val="006C645E"/>
    <w:rsid w:val="006D2A1B"/>
    <w:rsid w:val="006D33B2"/>
    <w:rsid w:val="006D78BC"/>
    <w:rsid w:val="006E2C1C"/>
    <w:rsid w:val="006F0D2A"/>
    <w:rsid w:val="006F0DA3"/>
    <w:rsid w:val="006F1D9F"/>
    <w:rsid w:val="006F27FD"/>
    <w:rsid w:val="006F6F22"/>
    <w:rsid w:val="00701534"/>
    <w:rsid w:val="007020C7"/>
    <w:rsid w:val="0070217F"/>
    <w:rsid w:val="0070476B"/>
    <w:rsid w:val="00704ED2"/>
    <w:rsid w:val="00707B54"/>
    <w:rsid w:val="00707DE6"/>
    <w:rsid w:val="00711A89"/>
    <w:rsid w:val="00712B91"/>
    <w:rsid w:val="007147C1"/>
    <w:rsid w:val="00715B16"/>
    <w:rsid w:val="007212DC"/>
    <w:rsid w:val="00725368"/>
    <w:rsid w:val="00727B88"/>
    <w:rsid w:val="007325A5"/>
    <w:rsid w:val="00736A92"/>
    <w:rsid w:val="0074526D"/>
    <w:rsid w:val="007455BB"/>
    <w:rsid w:val="007468B4"/>
    <w:rsid w:val="00747908"/>
    <w:rsid w:val="00763CF1"/>
    <w:rsid w:val="007640C2"/>
    <w:rsid w:val="00764354"/>
    <w:rsid w:val="007669EC"/>
    <w:rsid w:val="0076789A"/>
    <w:rsid w:val="00770C1E"/>
    <w:rsid w:val="0077299A"/>
    <w:rsid w:val="0077345C"/>
    <w:rsid w:val="00773F60"/>
    <w:rsid w:val="007804EE"/>
    <w:rsid w:val="0078415B"/>
    <w:rsid w:val="00784F6A"/>
    <w:rsid w:val="00792CE0"/>
    <w:rsid w:val="00796809"/>
    <w:rsid w:val="007971FA"/>
    <w:rsid w:val="007A198F"/>
    <w:rsid w:val="007A7573"/>
    <w:rsid w:val="007C0E2B"/>
    <w:rsid w:val="007C68A2"/>
    <w:rsid w:val="007D301C"/>
    <w:rsid w:val="007D43A6"/>
    <w:rsid w:val="007D47C0"/>
    <w:rsid w:val="007D593C"/>
    <w:rsid w:val="007E3AED"/>
    <w:rsid w:val="007F087E"/>
    <w:rsid w:val="007F7376"/>
    <w:rsid w:val="007F7DA2"/>
    <w:rsid w:val="00801992"/>
    <w:rsid w:val="0080637F"/>
    <w:rsid w:val="0080779C"/>
    <w:rsid w:val="00810764"/>
    <w:rsid w:val="00810977"/>
    <w:rsid w:val="00811BFC"/>
    <w:rsid w:val="00812898"/>
    <w:rsid w:val="00815639"/>
    <w:rsid w:val="0082309B"/>
    <w:rsid w:val="008230B1"/>
    <w:rsid w:val="008267CE"/>
    <w:rsid w:val="0082711F"/>
    <w:rsid w:val="008346C4"/>
    <w:rsid w:val="00844281"/>
    <w:rsid w:val="0084483E"/>
    <w:rsid w:val="008476EE"/>
    <w:rsid w:val="00854C44"/>
    <w:rsid w:val="00855BE9"/>
    <w:rsid w:val="00855EE9"/>
    <w:rsid w:val="0085724E"/>
    <w:rsid w:val="00862A07"/>
    <w:rsid w:val="00863AC5"/>
    <w:rsid w:val="00865A16"/>
    <w:rsid w:val="008667C1"/>
    <w:rsid w:val="00873405"/>
    <w:rsid w:val="0087432E"/>
    <w:rsid w:val="00876D2A"/>
    <w:rsid w:val="00882CF3"/>
    <w:rsid w:val="00882DB8"/>
    <w:rsid w:val="008859C2"/>
    <w:rsid w:val="008901D6"/>
    <w:rsid w:val="0089506A"/>
    <w:rsid w:val="00896D0F"/>
    <w:rsid w:val="00897C2F"/>
    <w:rsid w:val="008A12B3"/>
    <w:rsid w:val="008A2964"/>
    <w:rsid w:val="008A5C93"/>
    <w:rsid w:val="008B7A24"/>
    <w:rsid w:val="008C093C"/>
    <w:rsid w:val="008C12F8"/>
    <w:rsid w:val="008C2225"/>
    <w:rsid w:val="008C4C36"/>
    <w:rsid w:val="008C4FD9"/>
    <w:rsid w:val="008C6BD5"/>
    <w:rsid w:val="008D41A5"/>
    <w:rsid w:val="008D70BC"/>
    <w:rsid w:val="008E041F"/>
    <w:rsid w:val="008E094D"/>
    <w:rsid w:val="008E3131"/>
    <w:rsid w:val="008E5651"/>
    <w:rsid w:val="008E7D39"/>
    <w:rsid w:val="008F0D73"/>
    <w:rsid w:val="008F60C0"/>
    <w:rsid w:val="00900342"/>
    <w:rsid w:val="00901126"/>
    <w:rsid w:val="00901AAC"/>
    <w:rsid w:val="0090341A"/>
    <w:rsid w:val="00906B32"/>
    <w:rsid w:val="00916452"/>
    <w:rsid w:val="0092712C"/>
    <w:rsid w:val="009314E4"/>
    <w:rsid w:val="00937ACC"/>
    <w:rsid w:val="00937D58"/>
    <w:rsid w:val="0094511C"/>
    <w:rsid w:val="009544F3"/>
    <w:rsid w:val="00954A84"/>
    <w:rsid w:val="00954EC4"/>
    <w:rsid w:val="00956916"/>
    <w:rsid w:val="00960E93"/>
    <w:rsid w:val="0096121B"/>
    <w:rsid w:val="00964B43"/>
    <w:rsid w:val="00964EAD"/>
    <w:rsid w:val="00973F12"/>
    <w:rsid w:val="00977D11"/>
    <w:rsid w:val="00981406"/>
    <w:rsid w:val="0098299D"/>
    <w:rsid w:val="009830D6"/>
    <w:rsid w:val="009872FC"/>
    <w:rsid w:val="009877C6"/>
    <w:rsid w:val="00991DD8"/>
    <w:rsid w:val="00992729"/>
    <w:rsid w:val="00993031"/>
    <w:rsid w:val="00996831"/>
    <w:rsid w:val="009A2144"/>
    <w:rsid w:val="009A3F1E"/>
    <w:rsid w:val="009A6531"/>
    <w:rsid w:val="009B05CB"/>
    <w:rsid w:val="009B1D23"/>
    <w:rsid w:val="009B1FCC"/>
    <w:rsid w:val="009B3208"/>
    <w:rsid w:val="009C6138"/>
    <w:rsid w:val="009C61C1"/>
    <w:rsid w:val="009D42DF"/>
    <w:rsid w:val="009D5AC9"/>
    <w:rsid w:val="009E4D3D"/>
    <w:rsid w:val="009E5B33"/>
    <w:rsid w:val="009E6BD1"/>
    <w:rsid w:val="009F1756"/>
    <w:rsid w:val="009F381B"/>
    <w:rsid w:val="009F3BA1"/>
    <w:rsid w:val="009F4ECC"/>
    <w:rsid w:val="009F6512"/>
    <w:rsid w:val="00A03748"/>
    <w:rsid w:val="00A10513"/>
    <w:rsid w:val="00A10BD6"/>
    <w:rsid w:val="00A13290"/>
    <w:rsid w:val="00A149B4"/>
    <w:rsid w:val="00A16141"/>
    <w:rsid w:val="00A2100C"/>
    <w:rsid w:val="00A21220"/>
    <w:rsid w:val="00A21EDA"/>
    <w:rsid w:val="00A24815"/>
    <w:rsid w:val="00A25A82"/>
    <w:rsid w:val="00A32E8E"/>
    <w:rsid w:val="00A40A32"/>
    <w:rsid w:val="00A42122"/>
    <w:rsid w:val="00A4273E"/>
    <w:rsid w:val="00A53E92"/>
    <w:rsid w:val="00A637F5"/>
    <w:rsid w:val="00A666DD"/>
    <w:rsid w:val="00A70B96"/>
    <w:rsid w:val="00A70F5F"/>
    <w:rsid w:val="00A72290"/>
    <w:rsid w:val="00A733A5"/>
    <w:rsid w:val="00A7526D"/>
    <w:rsid w:val="00A75704"/>
    <w:rsid w:val="00A8798F"/>
    <w:rsid w:val="00A90323"/>
    <w:rsid w:val="00A903BA"/>
    <w:rsid w:val="00A90BD9"/>
    <w:rsid w:val="00A94885"/>
    <w:rsid w:val="00A962D7"/>
    <w:rsid w:val="00AA1898"/>
    <w:rsid w:val="00AA22E9"/>
    <w:rsid w:val="00AA25B5"/>
    <w:rsid w:val="00AA2A05"/>
    <w:rsid w:val="00AA4F0E"/>
    <w:rsid w:val="00AA6F53"/>
    <w:rsid w:val="00AB1ED1"/>
    <w:rsid w:val="00AB7E17"/>
    <w:rsid w:val="00AB7F7C"/>
    <w:rsid w:val="00AC0AFF"/>
    <w:rsid w:val="00AC0B1B"/>
    <w:rsid w:val="00AC2076"/>
    <w:rsid w:val="00AD0390"/>
    <w:rsid w:val="00AD347F"/>
    <w:rsid w:val="00AD3D3A"/>
    <w:rsid w:val="00AD4323"/>
    <w:rsid w:val="00AD5A73"/>
    <w:rsid w:val="00AD5E53"/>
    <w:rsid w:val="00AE0A1A"/>
    <w:rsid w:val="00AF3D47"/>
    <w:rsid w:val="00AF5F10"/>
    <w:rsid w:val="00AF7F81"/>
    <w:rsid w:val="00B02215"/>
    <w:rsid w:val="00B03297"/>
    <w:rsid w:val="00B05F86"/>
    <w:rsid w:val="00B061BD"/>
    <w:rsid w:val="00B07955"/>
    <w:rsid w:val="00B16296"/>
    <w:rsid w:val="00B264E1"/>
    <w:rsid w:val="00B2665F"/>
    <w:rsid w:val="00B33ADB"/>
    <w:rsid w:val="00B36354"/>
    <w:rsid w:val="00B4270F"/>
    <w:rsid w:val="00B452F8"/>
    <w:rsid w:val="00B45E65"/>
    <w:rsid w:val="00B510A5"/>
    <w:rsid w:val="00B60D42"/>
    <w:rsid w:val="00B62703"/>
    <w:rsid w:val="00B62C92"/>
    <w:rsid w:val="00B72EBA"/>
    <w:rsid w:val="00B75AC9"/>
    <w:rsid w:val="00B768EC"/>
    <w:rsid w:val="00B76BF9"/>
    <w:rsid w:val="00B83066"/>
    <w:rsid w:val="00B86A9A"/>
    <w:rsid w:val="00B908AA"/>
    <w:rsid w:val="00B91C99"/>
    <w:rsid w:val="00B92B60"/>
    <w:rsid w:val="00BA1660"/>
    <w:rsid w:val="00BA2674"/>
    <w:rsid w:val="00BA63B7"/>
    <w:rsid w:val="00BB0AA6"/>
    <w:rsid w:val="00BB4257"/>
    <w:rsid w:val="00BB71E3"/>
    <w:rsid w:val="00BB7FB3"/>
    <w:rsid w:val="00BC358F"/>
    <w:rsid w:val="00BD22CE"/>
    <w:rsid w:val="00BD4F84"/>
    <w:rsid w:val="00BD515C"/>
    <w:rsid w:val="00BE2D17"/>
    <w:rsid w:val="00BE4C69"/>
    <w:rsid w:val="00BE6811"/>
    <w:rsid w:val="00BE6E43"/>
    <w:rsid w:val="00BE7739"/>
    <w:rsid w:val="00BF2489"/>
    <w:rsid w:val="00BF30F6"/>
    <w:rsid w:val="00BF4C62"/>
    <w:rsid w:val="00C00CEA"/>
    <w:rsid w:val="00C02915"/>
    <w:rsid w:val="00C030B8"/>
    <w:rsid w:val="00C11115"/>
    <w:rsid w:val="00C14B29"/>
    <w:rsid w:val="00C14C0D"/>
    <w:rsid w:val="00C15B2C"/>
    <w:rsid w:val="00C1642F"/>
    <w:rsid w:val="00C169AB"/>
    <w:rsid w:val="00C20AA9"/>
    <w:rsid w:val="00C24584"/>
    <w:rsid w:val="00C31D60"/>
    <w:rsid w:val="00C36742"/>
    <w:rsid w:val="00C4497D"/>
    <w:rsid w:val="00C473C4"/>
    <w:rsid w:val="00C51BC9"/>
    <w:rsid w:val="00C56A70"/>
    <w:rsid w:val="00C57DA5"/>
    <w:rsid w:val="00C620DD"/>
    <w:rsid w:val="00C62E61"/>
    <w:rsid w:val="00C64B4B"/>
    <w:rsid w:val="00C76AE1"/>
    <w:rsid w:val="00C8013D"/>
    <w:rsid w:val="00C837BF"/>
    <w:rsid w:val="00C84C05"/>
    <w:rsid w:val="00C87953"/>
    <w:rsid w:val="00C90F0E"/>
    <w:rsid w:val="00C949B7"/>
    <w:rsid w:val="00C949F8"/>
    <w:rsid w:val="00C96F78"/>
    <w:rsid w:val="00CA0659"/>
    <w:rsid w:val="00CA3334"/>
    <w:rsid w:val="00CA4769"/>
    <w:rsid w:val="00CA4883"/>
    <w:rsid w:val="00CA648C"/>
    <w:rsid w:val="00CB1C40"/>
    <w:rsid w:val="00CB3963"/>
    <w:rsid w:val="00CB51AB"/>
    <w:rsid w:val="00CC1F1E"/>
    <w:rsid w:val="00CC2876"/>
    <w:rsid w:val="00CC4A3E"/>
    <w:rsid w:val="00CC54CB"/>
    <w:rsid w:val="00CC6FA1"/>
    <w:rsid w:val="00CC7029"/>
    <w:rsid w:val="00CD40B8"/>
    <w:rsid w:val="00CD6ED8"/>
    <w:rsid w:val="00CD7A4A"/>
    <w:rsid w:val="00CD7F5E"/>
    <w:rsid w:val="00CE05C1"/>
    <w:rsid w:val="00CE0BC4"/>
    <w:rsid w:val="00CE2A0E"/>
    <w:rsid w:val="00CE596F"/>
    <w:rsid w:val="00CE76A9"/>
    <w:rsid w:val="00CF1CC9"/>
    <w:rsid w:val="00CF2DB7"/>
    <w:rsid w:val="00CF3610"/>
    <w:rsid w:val="00CF4673"/>
    <w:rsid w:val="00CF4BFE"/>
    <w:rsid w:val="00D008CF"/>
    <w:rsid w:val="00D009F0"/>
    <w:rsid w:val="00D01813"/>
    <w:rsid w:val="00D07A4B"/>
    <w:rsid w:val="00D10C7C"/>
    <w:rsid w:val="00D10D94"/>
    <w:rsid w:val="00D13995"/>
    <w:rsid w:val="00D16629"/>
    <w:rsid w:val="00D20E74"/>
    <w:rsid w:val="00D25D11"/>
    <w:rsid w:val="00D30DD2"/>
    <w:rsid w:val="00D32E53"/>
    <w:rsid w:val="00D3314B"/>
    <w:rsid w:val="00D35C9E"/>
    <w:rsid w:val="00D43D2D"/>
    <w:rsid w:val="00D44987"/>
    <w:rsid w:val="00D51726"/>
    <w:rsid w:val="00D521C3"/>
    <w:rsid w:val="00D544A2"/>
    <w:rsid w:val="00D6157B"/>
    <w:rsid w:val="00D628C5"/>
    <w:rsid w:val="00D63134"/>
    <w:rsid w:val="00D66971"/>
    <w:rsid w:val="00D71810"/>
    <w:rsid w:val="00D80402"/>
    <w:rsid w:val="00D81701"/>
    <w:rsid w:val="00D851F2"/>
    <w:rsid w:val="00D91342"/>
    <w:rsid w:val="00DA1376"/>
    <w:rsid w:val="00DB068E"/>
    <w:rsid w:val="00DB21EC"/>
    <w:rsid w:val="00DB55A0"/>
    <w:rsid w:val="00DB79A5"/>
    <w:rsid w:val="00DB7D63"/>
    <w:rsid w:val="00DC43BA"/>
    <w:rsid w:val="00DD087C"/>
    <w:rsid w:val="00DD2A28"/>
    <w:rsid w:val="00DD2D77"/>
    <w:rsid w:val="00DD3F8F"/>
    <w:rsid w:val="00DD70FE"/>
    <w:rsid w:val="00DE064F"/>
    <w:rsid w:val="00DE223D"/>
    <w:rsid w:val="00DE75DF"/>
    <w:rsid w:val="00DF1786"/>
    <w:rsid w:val="00E007CE"/>
    <w:rsid w:val="00E008E1"/>
    <w:rsid w:val="00E01EC0"/>
    <w:rsid w:val="00E139BC"/>
    <w:rsid w:val="00E22333"/>
    <w:rsid w:val="00E237D7"/>
    <w:rsid w:val="00E32536"/>
    <w:rsid w:val="00E3296E"/>
    <w:rsid w:val="00E3417F"/>
    <w:rsid w:val="00E342A2"/>
    <w:rsid w:val="00E34A86"/>
    <w:rsid w:val="00E3569F"/>
    <w:rsid w:val="00E412F4"/>
    <w:rsid w:val="00E4247A"/>
    <w:rsid w:val="00E433B1"/>
    <w:rsid w:val="00E506D4"/>
    <w:rsid w:val="00E557B7"/>
    <w:rsid w:val="00E55C8F"/>
    <w:rsid w:val="00E5719D"/>
    <w:rsid w:val="00E61890"/>
    <w:rsid w:val="00E61991"/>
    <w:rsid w:val="00E65DCD"/>
    <w:rsid w:val="00E7180B"/>
    <w:rsid w:val="00E73A19"/>
    <w:rsid w:val="00E801A4"/>
    <w:rsid w:val="00E92E69"/>
    <w:rsid w:val="00EA44C3"/>
    <w:rsid w:val="00EA4A14"/>
    <w:rsid w:val="00EA5704"/>
    <w:rsid w:val="00EA6E94"/>
    <w:rsid w:val="00EA7CF2"/>
    <w:rsid w:val="00EB264B"/>
    <w:rsid w:val="00EB2B3B"/>
    <w:rsid w:val="00EB3038"/>
    <w:rsid w:val="00EB505F"/>
    <w:rsid w:val="00EB768B"/>
    <w:rsid w:val="00EC05B6"/>
    <w:rsid w:val="00EC0E05"/>
    <w:rsid w:val="00EC3BDF"/>
    <w:rsid w:val="00EC482D"/>
    <w:rsid w:val="00EC4B1B"/>
    <w:rsid w:val="00EE11EE"/>
    <w:rsid w:val="00EE5049"/>
    <w:rsid w:val="00EE5A9A"/>
    <w:rsid w:val="00EF4A98"/>
    <w:rsid w:val="00F0050A"/>
    <w:rsid w:val="00F00FAE"/>
    <w:rsid w:val="00F04AC9"/>
    <w:rsid w:val="00F05BD4"/>
    <w:rsid w:val="00F06268"/>
    <w:rsid w:val="00F079F7"/>
    <w:rsid w:val="00F1265F"/>
    <w:rsid w:val="00F1394E"/>
    <w:rsid w:val="00F13B1B"/>
    <w:rsid w:val="00F148B2"/>
    <w:rsid w:val="00F14FA0"/>
    <w:rsid w:val="00F23AF9"/>
    <w:rsid w:val="00F23E3E"/>
    <w:rsid w:val="00F256F0"/>
    <w:rsid w:val="00F26890"/>
    <w:rsid w:val="00F27F66"/>
    <w:rsid w:val="00F30895"/>
    <w:rsid w:val="00F35EFA"/>
    <w:rsid w:val="00F35EFC"/>
    <w:rsid w:val="00F446F8"/>
    <w:rsid w:val="00F4575F"/>
    <w:rsid w:val="00F4754B"/>
    <w:rsid w:val="00F533C3"/>
    <w:rsid w:val="00F53791"/>
    <w:rsid w:val="00F67B71"/>
    <w:rsid w:val="00F719A7"/>
    <w:rsid w:val="00F72059"/>
    <w:rsid w:val="00F72A44"/>
    <w:rsid w:val="00F74D4B"/>
    <w:rsid w:val="00F74DA4"/>
    <w:rsid w:val="00F76F38"/>
    <w:rsid w:val="00F8205A"/>
    <w:rsid w:val="00F82FF7"/>
    <w:rsid w:val="00F86AE0"/>
    <w:rsid w:val="00F9568C"/>
    <w:rsid w:val="00FA28D9"/>
    <w:rsid w:val="00FA3BAD"/>
    <w:rsid w:val="00FA4665"/>
    <w:rsid w:val="00FA4AC2"/>
    <w:rsid w:val="00FC0212"/>
    <w:rsid w:val="00FC36EB"/>
    <w:rsid w:val="00FD0068"/>
    <w:rsid w:val="00FD3874"/>
    <w:rsid w:val="00FD6237"/>
    <w:rsid w:val="00FD742C"/>
    <w:rsid w:val="00FE006D"/>
    <w:rsid w:val="00FE04AD"/>
    <w:rsid w:val="00FF0155"/>
    <w:rsid w:val="00FF3578"/>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37087"/>
  <w15:docId w15:val="{9066CDD9-3FC8-4CDC-B532-6BC954C0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basedOn w:val="prastasis"/>
    <w:link w:val="PuslapioinaostekstasDiagrama"/>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basedOn w:val="Numatytasispastraiposriftas"/>
    <w:uiPriority w:val="99"/>
    <w:semiHidden/>
    <w:unhideWhenUsed/>
    <w:rsid w:val="0061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8976">
      <w:bodyDiv w:val="1"/>
      <w:marLeft w:val="0"/>
      <w:marRight w:val="0"/>
      <w:marTop w:val="0"/>
      <w:marBottom w:val="0"/>
      <w:divBdr>
        <w:top w:val="none" w:sz="0" w:space="0" w:color="auto"/>
        <w:left w:val="none" w:sz="0" w:space="0" w:color="auto"/>
        <w:bottom w:val="none" w:sz="0" w:space="0" w:color="auto"/>
        <w:right w:val="none" w:sz="0" w:space="0" w:color="auto"/>
      </w:divBdr>
    </w:div>
    <w:div w:id="621808428">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
    <w:div w:id="752094755">
      <w:bodyDiv w:val="1"/>
      <w:marLeft w:val="0"/>
      <w:marRight w:val="0"/>
      <w:marTop w:val="0"/>
      <w:marBottom w:val="0"/>
      <w:divBdr>
        <w:top w:val="none" w:sz="0" w:space="0" w:color="auto"/>
        <w:left w:val="none" w:sz="0" w:space="0" w:color="auto"/>
        <w:bottom w:val="none" w:sz="0" w:space="0" w:color="auto"/>
        <w:right w:val="none" w:sz="0" w:space="0" w:color="auto"/>
      </w:divBdr>
    </w:div>
    <w:div w:id="766996191">
      <w:bodyDiv w:val="1"/>
      <w:marLeft w:val="0"/>
      <w:marRight w:val="0"/>
      <w:marTop w:val="0"/>
      <w:marBottom w:val="0"/>
      <w:divBdr>
        <w:top w:val="none" w:sz="0" w:space="0" w:color="auto"/>
        <w:left w:val="none" w:sz="0" w:space="0" w:color="auto"/>
        <w:bottom w:val="none" w:sz="0" w:space="0" w:color="auto"/>
        <w:right w:val="none" w:sz="0" w:space="0" w:color="auto"/>
      </w:divBdr>
      <w:divsChild>
        <w:div w:id="960188545">
          <w:marLeft w:val="0"/>
          <w:marRight w:val="0"/>
          <w:marTop w:val="0"/>
          <w:marBottom w:val="0"/>
          <w:divBdr>
            <w:top w:val="none" w:sz="0" w:space="0" w:color="auto"/>
            <w:left w:val="none" w:sz="0" w:space="0" w:color="auto"/>
            <w:bottom w:val="none" w:sz="0" w:space="0" w:color="auto"/>
            <w:right w:val="none" w:sz="0" w:space="0" w:color="auto"/>
          </w:divBdr>
        </w:div>
        <w:div w:id="108277922">
          <w:marLeft w:val="0"/>
          <w:marRight w:val="0"/>
          <w:marTop w:val="0"/>
          <w:marBottom w:val="0"/>
          <w:divBdr>
            <w:top w:val="none" w:sz="0" w:space="0" w:color="auto"/>
            <w:left w:val="none" w:sz="0" w:space="0" w:color="auto"/>
            <w:bottom w:val="none" w:sz="0" w:space="0" w:color="auto"/>
            <w:right w:val="none" w:sz="0" w:space="0" w:color="auto"/>
          </w:divBdr>
        </w:div>
        <w:div w:id="1487895662">
          <w:marLeft w:val="0"/>
          <w:marRight w:val="0"/>
          <w:marTop w:val="0"/>
          <w:marBottom w:val="0"/>
          <w:divBdr>
            <w:top w:val="none" w:sz="0" w:space="0" w:color="auto"/>
            <w:left w:val="none" w:sz="0" w:space="0" w:color="auto"/>
            <w:bottom w:val="none" w:sz="0" w:space="0" w:color="auto"/>
            <w:right w:val="none" w:sz="0" w:space="0" w:color="auto"/>
          </w:divBdr>
        </w:div>
        <w:div w:id="593322769">
          <w:marLeft w:val="0"/>
          <w:marRight w:val="0"/>
          <w:marTop w:val="0"/>
          <w:marBottom w:val="0"/>
          <w:divBdr>
            <w:top w:val="none" w:sz="0" w:space="0" w:color="auto"/>
            <w:left w:val="none" w:sz="0" w:space="0" w:color="auto"/>
            <w:bottom w:val="none" w:sz="0" w:space="0" w:color="auto"/>
            <w:right w:val="none" w:sz="0" w:space="0" w:color="auto"/>
          </w:divBdr>
        </w:div>
      </w:divsChild>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1090085115">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271814917">
      <w:bodyDiv w:val="1"/>
      <w:marLeft w:val="0"/>
      <w:marRight w:val="0"/>
      <w:marTop w:val="0"/>
      <w:marBottom w:val="0"/>
      <w:divBdr>
        <w:top w:val="none" w:sz="0" w:space="0" w:color="auto"/>
        <w:left w:val="none" w:sz="0" w:space="0" w:color="auto"/>
        <w:bottom w:val="none" w:sz="0" w:space="0" w:color="auto"/>
        <w:right w:val="none" w:sz="0" w:space="0" w:color="auto"/>
      </w:divBdr>
    </w:div>
    <w:div w:id="1278639459">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470130472">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 w:id="18461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AAD9C-8108-44B8-BB87-29E9BDDD1567}"/>
</file>

<file path=customXml/itemProps2.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3.xml><?xml version="1.0" encoding="utf-8"?>
<ds:datastoreItem xmlns:ds="http://schemas.openxmlformats.org/officeDocument/2006/customXml" ds:itemID="{0AEBBF6E-0B93-47A2-AA0E-6E99356136AB}">
  <ds:schemaRefs>
    <ds:schemaRef ds:uri="http://schemas.openxmlformats.org/officeDocument/2006/bibliography"/>
  </ds:schemaRefs>
</ds:datastoreItem>
</file>

<file path=customXml/itemProps4.xml><?xml version="1.0" encoding="utf-8"?>
<ds:datastoreItem xmlns:ds="http://schemas.openxmlformats.org/officeDocument/2006/customXml" ds:itemID="{4D1E0D9A-86F4-4B4B-BB69-317C3BC8F05D}"/>
</file>

<file path=docProps/app.xml><?xml version="1.0" encoding="utf-8"?>
<Properties xmlns="http://schemas.openxmlformats.org/officeDocument/2006/extended-properties" xmlns:vt="http://schemas.openxmlformats.org/officeDocument/2006/docPropsVTypes">
  <Template>Normal</Template>
  <TotalTime>1</TotalTime>
  <Pages>4</Pages>
  <Words>7913</Words>
  <Characters>4511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b9ee4cf8-6a4f-4a4b-8a3c-1ca5ea73691d</vt:lpstr>
      <vt:lpstr>b9ee4cf8-6a4f-4a4b-8a3c-1ca5ea73691d</vt:lpstr>
    </vt:vector>
  </TitlesOfParts>
  <Company>Home</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dca01139-450e-4f4d-8ff3-30b17860ee10</dc:title>
  <dc:creator>Jasiukevičienė Liucija</dc:creator>
  <cp:lastModifiedBy>Petrulytė Salvinija</cp:lastModifiedBy>
  <cp:revision>2</cp:revision>
  <cp:lastPrinted>2017-11-21T11:42:00Z</cp:lastPrinted>
  <dcterms:created xsi:type="dcterms:W3CDTF">2020-10-13T11:32:00Z</dcterms:created>
  <dcterms:modified xsi:type="dcterms:W3CDTF">2020-10-13T11:32:00Z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