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86A" w:rsidRPr="001B7FE1" w:rsidRDefault="00C842BA" w:rsidP="00BA186A">
      <w:pPr>
        <w:pStyle w:val="BodyA"/>
        <w:jc w:val="center"/>
        <w:rPr>
          <w:rFonts w:hAnsi="Times New Roman" w:cs="Times New Roman"/>
          <w:b/>
          <w:caps/>
          <w:lang w:val="lt-LT"/>
        </w:rPr>
      </w:pPr>
      <w:r w:rsidRPr="001B7FE1">
        <w:rPr>
          <w:rFonts w:hAnsi="Times New Roman" w:cs="Times New Roman"/>
          <w:b/>
          <w:caps/>
          <w:lang w:val="lt-LT"/>
        </w:rPr>
        <w:t>PAŽYMA</w:t>
      </w:r>
    </w:p>
    <w:p w:rsidR="00BA186A" w:rsidRPr="00A33567" w:rsidRDefault="00BA186A" w:rsidP="00BA186A">
      <w:pPr>
        <w:pStyle w:val="BodyA"/>
        <w:jc w:val="center"/>
        <w:rPr>
          <w:rFonts w:ascii="Times New Roman Bold"/>
          <w:caps/>
          <w:lang w:val="lt-LT"/>
        </w:rPr>
      </w:pPr>
    </w:p>
    <w:tbl>
      <w:tblPr>
        <w:tblpPr w:leftFromText="180" w:rightFromText="180" w:vertAnchor="text" w:horzAnchor="margin" w:tblpY="1235"/>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15" w:type="dxa"/>
          <w:right w:w="115" w:type="dxa"/>
        </w:tblCellMar>
        <w:tblLook w:val="04A0" w:firstRow="1" w:lastRow="0" w:firstColumn="1" w:lastColumn="0" w:noHBand="0" w:noVBand="1"/>
      </w:tblPr>
      <w:tblGrid>
        <w:gridCol w:w="9059"/>
      </w:tblGrid>
      <w:tr w:rsidR="00694AF5" w:rsidRPr="00054416" w:rsidTr="00AC19E4">
        <w:trPr>
          <w:trHeight w:val="5025"/>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694AF5" w:rsidRDefault="00EE3657" w:rsidP="00EE3657">
            <w:pPr>
              <w:pStyle w:val="BodyA"/>
              <w:jc w:val="both"/>
              <w:rPr>
                <w:rFonts w:hAnsi="Times New Roman" w:cs="Times New Roman"/>
                <w:lang w:val="lt-LT"/>
              </w:rPr>
            </w:pPr>
            <w:r>
              <w:rPr>
                <w:rFonts w:hAnsi="Times New Roman" w:cs="Times New Roman"/>
                <w:b/>
                <w:bCs/>
                <w:lang w:val="lt-LT"/>
              </w:rPr>
              <w:t xml:space="preserve">1. </w:t>
            </w:r>
            <w:r w:rsidR="00694AF5" w:rsidRPr="006B6C99">
              <w:rPr>
                <w:rFonts w:hAnsi="Times New Roman" w:cs="Times New Roman"/>
                <w:b/>
                <w:bCs/>
                <w:lang w:val="lt-LT"/>
              </w:rPr>
              <w:t>Prekybos politikos peržiūra ir Pasaulio prekybos organizacijos (PPO) reforma</w:t>
            </w:r>
            <w:r w:rsidR="00694AF5" w:rsidRPr="006B6C99">
              <w:rPr>
                <w:rFonts w:hAnsi="Times New Roman" w:cs="Times New Roman"/>
                <w:lang w:val="lt-LT"/>
              </w:rPr>
              <w:t xml:space="preserve"> (</w:t>
            </w:r>
            <w:r w:rsidR="00694AF5" w:rsidRPr="006B6C99">
              <w:rPr>
                <w:rFonts w:hAnsi="Times New Roman" w:cs="Times New Roman"/>
                <w:i/>
                <w:lang w:val="lt-LT"/>
              </w:rPr>
              <w:t>diskusija</w:t>
            </w:r>
            <w:r w:rsidR="00694AF5" w:rsidRPr="006B6C99">
              <w:rPr>
                <w:rFonts w:hAnsi="Times New Roman" w:cs="Times New Roman"/>
                <w:lang w:val="lt-LT"/>
              </w:rPr>
              <w:t>)</w:t>
            </w:r>
          </w:p>
          <w:p w:rsidR="00566ADD" w:rsidRPr="006B6C99" w:rsidRDefault="00566ADD" w:rsidP="00EE3657">
            <w:pPr>
              <w:pStyle w:val="BodyA"/>
              <w:jc w:val="both"/>
              <w:rPr>
                <w:rFonts w:hAnsi="Times New Roman" w:cs="Times New Roman"/>
                <w:lang w:val="lt-LT"/>
              </w:rPr>
            </w:pPr>
          </w:p>
          <w:p w:rsidR="00694AF5" w:rsidRPr="006B6C99" w:rsidRDefault="00694AF5" w:rsidP="006B6C99">
            <w:pPr>
              <w:pStyle w:val="BodyA"/>
              <w:jc w:val="both"/>
              <w:rPr>
                <w:rFonts w:hAnsi="Times New Roman" w:cs="Times New Roman"/>
                <w:b/>
                <w:lang w:val="lt-LT"/>
              </w:rPr>
            </w:pPr>
            <w:r w:rsidRPr="006B6C99">
              <w:rPr>
                <w:rFonts w:hAnsi="Times New Roman" w:cs="Times New Roman"/>
                <w:b/>
                <w:u w:val="single"/>
                <w:lang w:val="lt-LT"/>
              </w:rPr>
              <w:t>Klausimo esmė.</w:t>
            </w:r>
            <w:r w:rsidRPr="006B6C99">
              <w:rPr>
                <w:rFonts w:hAnsi="Times New Roman" w:cs="Times New Roman"/>
                <w:b/>
                <w:lang w:val="lt-LT"/>
              </w:rPr>
              <w:t xml:space="preserve"> </w:t>
            </w:r>
          </w:p>
          <w:p w:rsidR="00694AF5" w:rsidRPr="006B6C99" w:rsidRDefault="00694AF5" w:rsidP="006B6C99">
            <w:pPr>
              <w:ind w:firstLine="357"/>
              <w:jc w:val="both"/>
              <w:rPr>
                <w:lang w:val="lt-LT"/>
              </w:rPr>
            </w:pPr>
            <w:r w:rsidRPr="006B6C99">
              <w:rPr>
                <w:lang w:val="lt-LT"/>
              </w:rPr>
              <w:t>Prekybos komisaras V. Dombrovskis pristatys situaciją dėl vykstančios ES prekybos politikos peržiūros, kurią įtakojo būtinybė reaguoti į COVID-19 pandemijos metu kilusius iššūkius.</w:t>
            </w:r>
            <w:r w:rsidR="00B745C2">
              <w:rPr>
                <w:lang w:val="lt-LT"/>
              </w:rPr>
              <w:t xml:space="preserve"> Šiuo metu vyksta viešosios konsultacijos (iki lapkričio 15 d.).</w:t>
            </w:r>
            <w:r w:rsidRPr="006B6C99">
              <w:rPr>
                <w:lang w:val="lt-LT"/>
              </w:rPr>
              <w:t xml:space="preserve"> Po konsultacijų EK parengs komunikatą, kuris nubrėš tolesnės ES prekybos politikos kryptį. Šiame kontekste planuojama rengti atnaujintus ES pasiūlymus dėl </w:t>
            </w:r>
            <w:r w:rsidR="002956A7">
              <w:rPr>
                <w:lang w:val="lt-LT"/>
              </w:rPr>
              <w:t>P</w:t>
            </w:r>
            <w:r w:rsidRPr="006B6C99">
              <w:rPr>
                <w:lang w:val="lt-LT"/>
              </w:rPr>
              <w:t xml:space="preserve">asaulio prekybos </w:t>
            </w:r>
            <w:r w:rsidR="002956A7">
              <w:rPr>
                <w:lang w:val="lt-LT"/>
              </w:rPr>
              <w:t>o</w:t>
            </w:r>
            <w:r w:rsidRPr="006B6C99">
              <w:rPr>
                <w:lang w:val="lt-LT"/>
              </w:rPr>
              <w:t xml:space="preserve">rganizacijos (toliau – PPO) reformos. </w:t>
            </w:r>
          </w:p>
          <w:p w:rsidR="00566ADD" w:rsidRDefault="00566ADD" w:rsidP="006B6C99">
            <w:pPr>
              <w:pStyle w:val="BodyA"/>
              <w:jc w:val="both"/>
              <w:rPr>
                <w:rFonts w:hAnsi="Times New Roman" w:cs="Times New Roman"/>
                <w:b/>
                <w:u w:val="single"/>
                <w:lang w:val="lt-LT"/>
              </w:rPr>
            </w:pPr>
          </w:p>
          <w:p w:rsidR="00694AF5" w:rsidRPr="006B6C99" w:rsidRDefault="00694AF5" w:rsidP="006B6C99">
            <w:pPr>
              <w:pStyle w:val="BodyA"/>
              <w:jc w:val="both"/>
              <w:rPr>
                <w:rFonts w:hAnsi="Times New Roman" w:cs="Times New Roman"/>
                <w:b/>
                <w:lang w:val="lt-LT"/>
              </w:rPr>
            </w:pPr>
            <w:r w:rsidRPr="006B6C99">
              <w:rPr>
                <w:rFonts w:hAnsi="Times New Roman" w:cs="Times New Roman"/>
                <w:b/>
                <w:u w:val="single"/>
                <w:lang w:val="lt-LT"/>
              </w:rPr>
              <w:t>Lietuvos pozicija.</w:t>
            </w:r>
            <w:r w:rsidRPr="006B6C99">
              <w:rPr>
                <w:rFonts w:hAnsi="Times New Roman" w:cs="Times New Roman"/>
                <w:b/>
                <w:lang w:val="lt-LT"/>
              </w:rPr>
              <w:t xml:space="preserve"> </w:t>
            </w:r>
          </w:p>
          <w:p w:rsidR="004A500A" w:rsidRPr="006B6C99" w:rsidRDefault="00B745C2" w:rsidP="006B6C99">
            <w:pPr>
              <w:ind w:firstLine="357"/>
              <w:jc w:val="both"/>
              <w:rPr>
                <w:bCs/>
                <w:lang w:val="lt-LT"/>
              </w:rPr>
            </w:pPr>
            <w:r>
              <w:rPr>
                <w:bCs/>
                <w:lang w:val="lt-LT"/>
              </w:rPr>
              <w:t>Prekyba vaidina itin svarbų vaidmenį ekonomik</w:t>
            </w:r>
            <w:r w:rsidR="00492A0B">
              <w:rPr>
                <w:bCs/>
                <w:lang w:val="lt-LT"/>
              </w:rPr>
              <w:t>os</w:t>
            </w:r>
            <w:r>
              <w:rPr>
                <w:bCs/>
                <w:lang w:val="lt-LT"/>
              </w:rPr>
              <w:t xml:space="preserve"> </w:t>
            </w:r>
            <w:r w:rsidR="00492A0B">
              <w:rPr>
                <w:bCs/>
                <w:lang w:val="lt-LT"/>
              </w:rPr>
              <w:t>atsigavimo procese</w:t>
            </w:r>
            <w:r>
              <w:rPr>
                <w:bCs/>
                <w:lang w:val="lt-LT"/>
              </w:rPr>
              <w:t xml:space="preserve"> </w:t>
            </w:r>
            <w:r w:rsidR="00492A0B">
              <w:rPr>
                <w:bCs/>
                <w:lang w:val="lt-LT"/>
              </w:rPr>
              <w:t>bei</w:t>
            </w:r>
            <w:r>
              <w:rPr>
                <w:bCs/>
                <w:lang w:val="lt-LT"/>
              </w:rPr>
              <w:t xml:space="preserve"> </w:t>
            </w:r>
            <w:r w:rsidR="00694AF5" w:rsidRPr="006B6C99">
              <w:rPr>
                <w:bCs/>
                <w:lang w:val="lt-LT"/>
              </w:rPr>
              <w:t>siekiant didesnio ES ekonomikos atsparumo, todėl prekybos politikos peržiūra</w:t>
            </w:r>
            <w:r w:rsidR="00492A0B">
              <w:rPr>
                <w:bCs/>
                <w:lang w:val="lt-LT"/>
              </w:rPr>
              <w:t xml:space="preserve"> yra</w:t>
            </w:r>
            <w:r w:rsidR="00694AF5" w:rsidRPr="006B6C99">
              <w:rPr>
                <w:bCs/>
                <w:lang w:val="lt-LT"/>
              </w:rPr>
              <w:t xml:space="preserve"> savalaikė ir tikslinga. Lietuva </w:t>
            </w:r>
            <w:r w:rsidR="00492A0B">
              <w:rPr>
                <w:bCs/>
                <w:lang w:val="lt-LT"/>
              </w:rPr>
              <w:t>savo ruožtu</w:t>
            </w:r>
            <w:r w:rsidR="00694AF5" w:rsidRPr="006B6C99">
              <w:rPr>
                <w:bCs/>
                <w:lang w:val="lt-LT"/>
              </w:rPr>
              <w:t xml:space="preserve"> rengia indėlį, kurį pateiks </w:t>
            </w:r>
            <w:r>
              <w:rPr>
                <w:bCs/>
                <w:lang w:val="lt-LT"/>
              </w:rPr>
              <w:t>EK</w:t>
            </w:r>
            <w:r w:rsidR="00694AF5" w:rsidRPr="006B6C99">
              <w:rPr>
                <w:bCs/>
                <w:lang w:val="lt-LT"/>
              </w:rPr>
              <w:t xml:space="preserve">. </w:t>
            </w:r>
          </w:p>
          <w:p w:rsidR="00694AF5" w:rsidRPr="00F60EAF" w:rsidRDefault="00B745C2" w:rsidP="00385E73">
            <w:pPr>
              <w:ind w:firstLine="357"/>
              <w:jc w:val="both"/>
              <w:rPr>
                <w:lang w:val="lt-LT"/>
              </w:rPr>
            </w:pPr>
            <w:r>
              <w:rPr>
                <w:bCs/>
                <w:lang w:val="lt-LT"/>
              </w:rPr>
              <w:t>Laukiame atnaujintų EK pasiūlymų dėl PPO reformos. Sėkmingam i</w:t>
            </w:r>
            <w:r w:rsidRPr="006B6C99">
              <w:rPr>
                <w:bCs/>
                <w:lang w:val="lt-LT"/>
              </w:rPr>
              <w:t>šėjim</w:t>
            </w:r>
            <w:r>
              <w:rPr>
                <w:bCs/>
                <w:lang w:val="lt-LT"/>
              </w:rPr>
              <w:t>ui</w:t>
            </w:r>
            <w:r w:rsidRPr="006B6C99">
              <w:rPr>
                <w:bCs/>
                <w:lang w:val="lt-LT"/>
              </w:rPr>
              <w:t xml:space="preserve"> iš</w:t>
            </w:r>
            <w:r>
              <w:rPr>
                <w:bCs/>
                <w:lang w:val="lt-LT"/>
              </w:rPr>
              <w:t xml:space="preserve"> </w:t>
            </w:r>
            <w:r w:rsidRPr="006B6C99">
              <w:rPr>
                <w:bCs/>
                <w:lang w:val="lt-LT"/>
              </w:rPr>
              <w:t>krizės</w:t>
            </w:r>
            <w:r>
              <w:rPr>
                <w:bCs/>
                <w:lang w:val="lt-LT"/>
              </w:rPr>
              <w:t>, susijusios su COVID-19 pandemija,</w:t>
            </w:r>
            <w:r w:rsidRPr="006B6C99">
              <w:rPr>
                <w:bCs/>
                <w:lang w:val="lt-LT"/>
              </w:rPr>
              <w:t xml:space="preserve"> bei lygių </w:t>
            </w:r>
            <w:r>
              <w:rPr>
                <w:bCs/>
                <w:lang w:val="lt-LT"/>
              </w:rPr>
              <w:t>konkurencinių sąlygų užtikrinimui būtina stipri ir</w:t>
            </w:r>
            <w:r w:rsidR="00385E73">
              <w:rPr>
                <w:bCs/>
                <w:lang w:val="lt-LT"/>
              </w:rPr>
              <w:t xml:space="preserve"> efektyviai veikianti </w:t>
            </w:r>
            <w:r w:rsidR="00694AF5" w:rsidRPr="006B6C99">
              <w:rPr>
                <w:bCs/>
                <w:lang w:val="lt-LT"/>
              </w:rPr>
              <w:t>PPO</w:t>
            </w:r>
            <w:r w:rsidR="00385E73">
              <w:rPr>
                <w:bCs/>
                <w:lang w:val="lt-LT"/>
              </w:rPr>
              <w:t>. Esminiais PPO</w:t>
            </w:r>
            <w:r w:rsidR="00694AF5" w:rsidRPr="006B6C99">
              <w:rPr>
                <w:bCs/>
                <w:lang w:val="lt-LT"/>
              </w:rPr>
              <w:t xml:space="preserve"> reformos elementais laikome </w:t>
            </w:r>
            <w:r w:rsidR="00385E73">
              <w:rPr>
                <w:bCs/>
                <w:lang w:val="lt-LT"/>
              </w:rPr>
              <w:t xml:space="preserve">ambicingas </w:t>
            </w:r>
            <w:r w:rsidR="00694AF5" w:rsidRPr="006B6C99">
              <w:rPr>
                <w:bCs/>
                <w:lang w:val="lt-LT"/>
              </w:rPr>
              <w:t xml:space="preserve">pramoninių subsidijų disciplinas, susitarimą dėl </w:t>
            </w:r>
            <w:r w:rsidR="00385E73">
              <w:rPr>
                <w:bCs/>
                <w:lang w:val="lt-LT"/>
              </w:rPr>
              <w:t>elektroninės prekybos taisyklių</w:t>
            </w:r>
            <w:r w:rsidR="00694AF5" w:rsidRPr="006B6C99">
              <w:rPr>
                <w:bCs/>
                <w:lang w:val="lt-LT"/>
              </w:rPr>
              <w:t xml:space="preserve"> bei lankstumų besivystančioms šalims klausimo sprendimą.</w:t>
            </w:r>
          </w:p>
        </w:tc>
      </w:tr>
    </w:tbl>
    <w:p w:rsidR="00A0725D" w:rsidRDefault="009057B4" w:rsidP="009057B4">
      <w:pPr>
        <w:pStyle w:val="BodyA"/>
        <w:jc w:val="center"/>
        <w:rPr>
          <w:rFonts w:hAnsi="Times New Roman" w:cs="Times New Roman"/>
          <w:b/>
          <w:caps/>
          <w:lang w:val="lt-LT"/>
        </w:rPr>
      </w:pPr>
      <w:r w:rsidRPr="009057B4">
        <w:rPr>
          <w:rFonts w:hAnsi="Times New Roman" w:cs="Times New Roman"/>
          <w:b/>
          <w:caps/>
          <w:lang w:val="lt-LT"/>
        </w:rPr>
        <w:t>DĖL LIETUVOS RESPUBLIKOS POZI</w:t>
      </w:r>
      <w:r w:rsidR="00A0725D">
        <w:rPr>
          <w:rFonts w:hAnsi="Times New Roman" w:cs="Times New Roman"/>
          <w:b/>
          <w:caps/>
          <w:lang w:val="lt-LT"/>
        </w:rPr>
        <w:t xml:space="preserve">CIJŲ KLAUSIMAIS, KURIE BUS </w:t>
      </w:r>
    </w:p>
    <w:p w:rsidR="009057B4" w:rsidRPr="009057B4" w:rsidRDefault="00A0725D" w:rsidP="009057B4">
      <w:pPr>
        <w:pStyle w:val="BodyA"/>
        <w:jc w:val="center"/>
        <w:rPr>
          <w:rFonts w:hAnsi="Times New Roman" w:cs="Times New Roman"/>
          <w:b/>
          <w:caps/>
          <w:lang w:val="lt-LT"/>
        </w:rPr>
      </w:pPr>
      <w:r>
        <w:rPr>
          <w:rFonts w:hAnsi="Times New Roman" w:cs="Times New Roman"/>
          <w:b/>
          <w:caps/>
          <w:lang w:val="lt-LT"/>
        </w:rPr>
        <w:t>SVAR</w:t>
      </w:r>
      <w:r w:rsidR="009057B4" w:rsidRPr="009057B4">
        <w:rPr>
          <w:rFonts w:hAnsi="Times New Roman" w:cs="Times New Roman"/>
          <w:b/>
          <w:caps/>
          <w:lang w:val="lt-LT"/>
        </w:rPr>
        <w:t xml:space="preserve">TOMI 2020 M. LAPKRIČIO 9 D. ES </w:t>
      </w:r>
    </w:p>
    <w:p w:rsidR="00921DC3" w:rsidRDefault="009057B4" w:rsidP="009057B4">
      <w:pPr>
        <w:pStyle w:val="BodyA"/>
        <w:jc w:val="center"/>
        <w:rPr>
          <w:rFonts w:hAnsi="Times New Roman" w:cs="Times New Roman"/>
          <w:b/>
          <w:caps/>
          <w:lang w:val="lt-LT"/>
        </w:rPr>
      </w:pPr>
      <w:bookmarkStart w:id="0" w:name="_GoBack"/>
      <w:r w:rsidRPr="009057B4">
        <w:rPr>
          <w:rFonts w:hAnsi="Times New Roman" w:cs="Times New Roman"/>
          <w:b/>
          <w:caps/>
          <w:lang w:val="lt-LT"/>
        </w:rPr>
        <w:t>UŽSIENIO REIKALŲ TARYBOS POSĖDYJE</w:t>
      </w:r>
    </w:p>
    <w:bookmarkEnd w:id="0"/>
    <w:p w:rsidR="004B217F" w:rsidRDefault="004B217F">
      <w:pPr>
        <w:pStyle w:val="BodyA"/>
        <w:jc w:val="both"/>
        <w:rPr>
          <w:lang w:val="lt-LT"/>
        </w:rPr>
      </w:pPr>
    </w:p>
    <w:p w:rsidR="009057B4" w:rsidRDefault="009057B4">
      <w:pPr>
        <w:pStyle w:val="BodyA"/>
        <w:jc w:val="both"/>
        <w:rPr>
          <w:lang w:val="lt-LT"/>
        </w:rPr>
      </w:pPr>
    </w:p>
    <w:p w:rsidR="00D83FBE" w:rsidRDefault="00D83FBE">
      <w:pPr>
        <w:pStyle w:val="BodyA"/>
        <w:jc w:val="both"/>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76"/>
      </w:tblGrid>
      <w:tr w:rsidR="00D83FBE" w:rsidRPr="00054416" w:rsidTr="0048607C">
        <w:tc>
          <w:tcPr>
            <w:tcW w:w="91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83FBE" w:rsidRPr="004A500A" w:rsidRDefault="00F60EAF" w:rsidP="004A500A">
            <w:pPr>
              <w:pStyle w:val="BodyA"/>
              <w:jc w:val="both"/>
              <w:rPr>
                <w:rFonts w:hAnsi="Times New Roman" w:cs="Times New Roman"/>
                <w:lang w:val="lt-LT"/>
              </w:rPr>
            </w:pPr>
            <w:r w:rsidRPr="006B6C99">
              <w:rPr>
                <w:rFonts w:hAnsi="Times New Roman" w:cs="Times New Roman"/>
                <w:b/>
                <w:lang w:val="lt-LT"/>
              </w:rPr>
              <w:t>2</w:t>
            </w:r>
            <w:r w:rsidR="00D83FBE" w:rsidRPr="006B6C99">
              <w:rPr>
                <w:rFonts w:hAnsi="Times New Roman" w:cs="Times New Roman"/>
                <w:b/>
                <w:lang w:val="lt-LT"/>
              </w:rPr>
              <w:t>. ES ir Kinijos prekybiniai santykiai, tame tarpe ir derybos dėl Išsamaus investicijų susitarimo</w:t>
            </w:r>
            <w:r w:rsidR="00D83FBE" w:rsidRPr="004A500A">
              <w:rPr>
                <w:rFonts w:hAnsi="Times New Roman" w:cs="Times New Roman"/>
                <w:lang w:val="lt-LT"/>
              </w:rPr>
              <w:t xml:space="preserve"> (</w:t>
            </w:r>
            <w:r w:rsidR="00D83FBE" w:rsidRPr="004A500A">
              <w:rPr>
                <w:rFonts w:hAnsi="Times New Roman" w:cs="Times New Roman"/>
                <w:i/>
                <w:lang w:val="lt-LT"/>
              </w:rPr>
              <w:t>diskusija</w:t>
            </w:r>
            <w:r w:rsidR="00D83FBE" w:rsidRPr="004A500A">
              <w:rPr>
                <w:rFonts w:hAnsi="Times New Roman" w:cs="Times New Roman"/>
                <w:lang w:val="lt-LT"/>
              </w:rPr>
              <w:t>)</w:t>
            </w:r>
          </w:p>
          <w:p w:rsidR="00566ADD" w:rsidRDefault="00566ADD" w:rsidP="004A500A">
            <w:pPr>
              <w:pStyle w:val="BodyA"/>
              <w:jc w:val="both"/>
              <w:rPr>
                <w:rFonts w:hAnsi="Times New Roman" w:cs="Times New Roman"/>
                <w:b/>
                <w:u w:val="single"/>
                <w:lang w:val="lt-LT"/>
              </w:rPr>
            </w:pPr>
          </w:p>
          <w:p w:rsidR="00D83FBE" w:rsidRPr="006B6C99" w:rsidRDefault="00D83FBE" w:rsidP="004A500A">
            <w:pPr>
              <w:pStyle w:val="BodyA"/>
              <w:jc w:val="both"/>
              <w:rPr>
                <w:rFonts w:hAnsi="Times New Roman" w:cs="Times New Roman"/>
                <w:b/>
                <w:shd w:val="clear" w:color="auto" w:fill="FFFFFF"/>
                <w:lang w:val="lt-LT"/>
              </w:rPr>
            </w:pPr>
            <w:r w:rsidRPr="006B6C99">
              <w:rPr>
                <w:rFonts w:hAnsi="Times New Roman" w:cs="Times New Roman"/>
                <w:b/>
                <w:u w:val="single"/>
                <w:lang w:val="lt-LT"/>
              </w:rPr>
              <w:t>Klausimo esmė.</w:t>
            </w:r>
            <w:r w:rsidRPr="006B6C99">
              <w:rPr>
                <w:rFonts w:hAnsi="Times New Roman" w:cs="Times New Roman"/>
                <w:b/>
                <w:shd w:val="clear" w:color="auto" w:fill="FFFFFF"/>
                <w:lang w:val="lt-LT"/>
              </w:rPr>
              <w:t xml:space="preserve"> </w:t>
            </w:r>
          </w:p>
          <w:p w:rsidR="005F4610" w:rsidRPr="005F4610" w:rsidRDefault="005F4610" w:rsidP="005F4610">
            <w:pPr>
              <w:pStyle w:val="BodyA"/>
              <w:ind w:firstLine="357"/>
              <w:jc w:val="both"/>
              <w:rPr>
                <w:rFonts w:hAnsi="Times New Roman" w:cs="Times New Roman"/>
                <w:shd w:val="clear" w:color="auto" w:fill="FFFFFF"/>
                <w:lang w:val="lt-LT"/>
              </w:rPr>
            </w:pPr>
            <w:r w:rsidRPr="005F4610">
              <w:rPr>
                <w:rFonts w:hAnsi="Times New Roman" w:cs="Times New Roman"/>
                <w:shd w:val="clear" w:color="auto" w:fill="FFFFFF"/>
                <w:lang w:val="lt-LT"/>
              </w:rPr>
              <w:t>Prekybos ministrai aptars ES prekybinius santykius su Kinija, svarbiausias bendradarbiavimo kryptis</w:t>
            </w:r>
            <w:r w:rsidR="00EE3657">
              <w:rPr>
                <w:rFonts w:hAnsi="Times New Roman" w:cs="Times New Roman"/>
                <w:shd w:val="clear" w:color="auto" w:fill="FFFFFF"/>
                <w:lang w:val="lt-LT"/>
              </w:rPr>
              <w:t xml:space="preserve"> bei</w:t>
            </w:r>
            <w:r w:rsidRPr="005F4610">
              <w:rPr>
                <w:rFonts w:hAnsi="Times New Roman" w:cs="Times New Roman"/>
                <w:shd w:val="clear" w:color="auto" w:fill="FFFFFF"/>
                <w:lang w:val="lt-LT"/>
              </w:rPr>
              <w:t xml:space="preserve"> derybas dėl ES ir Kinijos Išsamaus investicijų susitarimo</w:t>
            </w:r>
            <w:r w:rsidR="00383640">
              <w:rPr>
                <w:rFonts w:hAnsi="Times New Roman" w:cs="Times New Roman"/>
                <w:shd w:val="clear" w:color="auto" w:fill="FFFFFF"/>
                <w:lang w:val="lt-LT"/>
              </w:rPr>
              <w:t xml:space="preserve"> (toliau – CAI)</w:t>
            </w:r>
            <w:r w:rsidRPr="005F4610">
              <w:rPr>
                <w:rFonts w:hAnsi="Times New Roman" w:cs="Times New Roman"/>
                <w:shd w:val="clear" w:color="auto" w:fill="FFFFFF"/>
                <w:lang w:val="lt-LT"/>
              </w:rPr>
              <w:t>. Šiuo metu dvišaliai ES – Kinijos santykiai remiasi 2019 m. b</w:t>
            </w:r>
            <w:r w:rsidR="00D2252B">
              <w:rPr>
                <w:rFonts w:hAnsi="Times New Roman" w:cs="Times New Roman"/>
                <w:shd w:val="clear" w:color="auto" w:fill="FFFFFF"/>
                <w:lang w:val="lt-LT"/>
              </w:rPr>
              <w:t>alandžio 9 d. Briuselyje vykusiame</w:t>
            </w:r>
            <w:r w:rsidRPr="005F4610">
              <w:rPr>
                <w:rFonts w:hAnsi="Times New Roman" w:cs="Times New Roman"/>
                <w:shd w:val="clear" w:color="auto" w:fill="FFFFFF"/>
                <w:lang w:val="lt-LT"/>
              </w:rPr>
              <w:t xml:space="preserve"> ES-Kinijos vadovų susitikime pasiektais įsipareigojimais, tarp kurių įsipareigojimai sudaryti visapusišką investicijų sutartį, </w:t>
            </w:r>
            <w:r w:rsidR="00EE3657">
              <w:rPr>
                <w:rFonts w:hAnsi="Times New Roman" w:cs="Times New Roman"/>
                <w:shd w:val="clear" w:color="auto" w:fill="FFFFFF"/>
                <w:lang w:val="lt-LT"/>
              </w:rPr>
              <w:t xml:space="preserve">bendras darbas dėl </w:t>
            </w:r>
            <w:r w:rsidRPr="005F4610">
              <w:rPr>
                <w:rFonts w:hAnsi="Times New Roman" w:cs="Times New Roman"/>
                <w:shd w:val="clear" w:color="auto" w:fill="FFFFFF"/>
                <w:lang w:val="lt-LT"/>
              </w:rPr>
              <w:t xml:space="preserve">PPO </w:t>
            </w:r>
            <w:r w:rsidR="00EE3657">
              <w:rPr>
                <w:rFonts w:hAnsi="Times New Roman" w:cs="Times New Roman"/>
                <w:shd w:val="clear" w:color="auto" w:fill="FFFFFF"/>
                <w:lang w:val="lt-LT"/>
              </w:rPr>
              <w:t>reformos, įskaitant taisyklių dėl</w:t>
            </w:r>
            <w:r w:rsidRPr="005F4610">
              <w:rPr>
                <w:rFonts w:hAnsi="Times New Roman" w:cs="Times New Roman"/>
                <w:shd w:val="clear" w:color="auto" w:fill="FFFFFF"/>
                <w:lang w:val="lt-LT"/>
              </w:rPr>
              <w:t xml:space="preserve"> pramoninių subsidijų</w:t>
            </w:r>
            <w:r w:rsidR="00EE3657">
              <w:rPr>
                <w:rFonts w:hAnsi="Times New Roman" w:cs="Times New Roman"/>
                <w:shd w:val="clear" w:color="auto" w:fill="FFFFFF"/>
                <w:lang w:val="lt-LT"/>
              </w:rPr>
              <w:t xml:space="preserve"> kūrimą</w:t>
            </w:r>
            <w:r w:rsidR="00492A0B">
              <w:rPr>
                <w:rFonts w:hAnsi="Times New Roman" w:cs="Times New Roman"/>
                <w:shd w:val="clear" w:color="auto" w:fill="FFFFFF"/>
                <w:lang w:val="lt-LT"/>
              </w:rPr>
              <w:t>,</w:t>
            </w:r>
            <w:r w:rsidRPr="005F4610">
              <w:rPr>
                <w:rFonts w:hAnsi="Times New Roman" w:cs="Times New Roman"/>
                <w:shd w:val="clear" w:color="auto" w:fill="FFFFFF"/>
                <w:lang w:val="lt-LT"/>
              </w:rPr>
              <w:t xml:space="preserve"> </w:t>
            </w:r>
            <w:r w:rsidR="00492A0B">
              <w:rPr>
                <w:rFonts w:hAnsi="Times New Roman" w:cs="Times New Roman"/>
                <w:shd w:val="clear" w:color="auto" w:fill="FFFFFF"/>
                <w:lang w:val="lt-LT"/>
              </w:rPr>
              <w:t>rinkos</w:t>
            </w:r>
            <w:r w:rsidRPr="005F4610">
              <w:rPr>
                <w:rFonts w:hAnsi="Times New Roman" w:cs="Times New Roman"/>
                <w:shd w:val="clear" w:color="auto" w:fill="FFFFFF"/>
                <w:lang w:val="lt-LT"/>
              </w:rPr>
              <w:t xml:space="preserve"> barjerų</w:t>
            </w:r>
            <w:r w:rsidR="00EE3657">
              <w:rPr>
                <w:rFonts w:hAnsi="Times New Roman" w:cs="Times New Roman"/>
                <w:shd w:val="clear" w:color="auto" w:fill="FFFFFF"/>
                <w:lang w:val="lt-LT"/>
              </w:rPr>
              <w:t xml:space="preserve"> sprendimas</w:t>
            </w:r>
            <w:r w:rsidRPr="005F4610">
              <w:rPr>
                <w:rFonts w:hAnsi="Times New Roman" w:cs="Times New Roman"/>
                <w:shd w:val="clear" w:color="auto" w:fill="FFFFFF"/>
                <w:lang w:val="lt-LT"/>
              </w:rPr>
              <w:t xml:space="preserve">. Nors progresas daugeliu klausimu išlieka ribotas, tačiau </w:t>
            </w:r>
            <w:r w:rsidR="00EE3657">
              <w:rPr>
                <w:rFonts w:hAnsi="Times New Roman" w:cs="Times New Roman"/>
                <w:shd w:val="clear" w:color="auto" w:fill="FFFFFF"/>
                <w:lang w:val="lt-LT"/>
              </w:rPr>
              <w:t xml:space="preserve">nepaisant to </w:t>
            </w:r>
            <w:r w:rsidRPr="005F4610">
              <w:rPr>
                <w:rFonts w:hAnsi="Times New Roman" w:cs="Times New Roman"/>
                <w:shd w:val="clear" w:color="auto" w:fill="FFFFFF"/>
                <w:lang w:val="lt-LT"/>
              </w:rPr>
              <w:t xml:space="preserve">Kinija spaudžia peržiūrėti dvišalių santykių prioritetus ir tartis dėl naujo politinio dokumento Agenda2025. </w:t>
            </w:r>
          </w:p>
          <w:p w:rsidR="005F4610" w:rsidRPr="005F4610" w:rsidRDefault="005F4610" w:rsidP="005F4610">
            <w:pPr>
              <w:pStyle w:val="BodyA"/>
              <w:ind w:firstLine="357"/>
              <w:jc w:val="both"/>
              <w:rPr>
                <w:rFonts w:hAnsi="Times New Roman" w:cs="Times New Roman"/>
                <w:shd w:val="clear" w:color="auto" w:fill="FFFFFF"/>
                <w:lang w:val="lt-LT"/>
              </w:rPr>
            </w:pPr>
            <w:r w:rsidRPr="005F4610">
              <w:rPr>
                <w:rFonts w:hAnsi="Times New Roman" w:cs="Times New Roman"/>
                <w:shd w:val="clear" w:color="auto" w:fill="FFFFFF"/>
                <w:lang w:val="lt-LT"/>
              </w:rPr>
              <w:t xml:space="preserve">Šiuo metu aktyviai deramasi dėl </w:t>
            </w:r>
            <w:r w:rsidR="009D0F61">
              <w:rPr>
                <w:rFonts w:hAnsi="Times New Roman" w:cs="Times New Roman"/>
                <w:shd w:val="clear" w:color="auto" w:fill="FFFFFF"/>
                <w:lang w:val="lt-LT"/>
              </w:rPr>
              <w:t>CAI</w:t>
            </w:r>
            <w:r w:rsidRPr="005F4610">
              <w:rPr>
                <w:rFonts w:hAnsi="Times New Roman" w:cs="Times New Roman"/>
                <w:shd w:val="clear" w:color="auto" w:fill="FFFFFF"/>
                <w:lang w:val="lt-LT"/>
              </w:rPr>
              <w:t xml:space="preserve">, kurį planuojama baigti 2021 metais (jau </w:t>
            </w:r>
            <w:r w:rsidR="00EE3657">
              <w:rPr>
                <w:rFonts w:hAnsi="Times New Roman" w:cs="Times New Roman"/>
                <w:shd w:val="clear" w:color="auto" w:fill="FFFFFF"/>
                <w:lang w:val="lt-LT"/>
              </w:rPr>
              <w:t>įvyko</w:t>
            </w:r>
            <w:r w:rsidRPr="005F4610">
              <w:rPr>
                <w:rFonts w:hAnsi="Times New Roman" w:cs="Times New Roman"/>
                <w:shd w:val="clear" w:color="auto" w:fill="FFFFFF"/>
                <w:lang w:val="lt-LT"/>
              </w:rPr>
              <w:t xml:space="preserve"> 33 derybų raundai). Šiame derybų etape yra pasiektas susitarimas dėl vienodų konkurencinių sąlygų (taisyklių dėl valstybinių įmonių veiklos, skaidrumo nuostatų dėl subsidijų ir priverstinio technologijų perdavimo), toliau deramasi dėl tvaraus vystymosi klausimų ir rinkos atvėrimo investicijoms, taip pat lieka neišspręstas klausimas dėl investicinių ginčų sprendimo.</w:t>
            </w:r>
          </w:p>
          <w:p w:rsidR="00D83FBE" w:rsidRDefault="005F4610" w:rsidP="005F4610">
            <w:pPr>
              <w:pStyle w:val="BodyA"/>
              <w:ind w:firstLine="357"/>
              <w:jc w:val="both"/>
              <w:rPr>
                <w:rFonts w:hAnsi="Times New Roman" w:cs="Times New Roman"/>
                <w:shd w:val="clear" w:color="auto" w:fill="FFFFFF"/>
                <w:lang w:val="lt-LT"/>
              </w:rPr>
            </w:pPr>
            <w:r w:rsidRPr="005F4610">
              <w:rPr>
                <w:rFonts w:hAnsi="Times New Roman" w:cs="Times New Roman"/>
                <w:shd w:val="clear" w:color="auto" w:fill="FFFFFF"/>
                <w:lang w:val="lt-LT"/>
              </w:rPr>
              <w:t xml:space="preserve">Visą eilę egzistuojančių prekybinių kliūčių pastaruoju metu papildė ribojimas maisto ir žemės ūkio produktų įvežimui į Kinijos rinką, teigiant, kad ant šių produktų randamos dalelės gali sukelti </w:t>
            </w:r>
            <w:r w:rsidR="009D0F61">
              <w:rPr>
                <w:rFonts w:hAnsi="Times New Roman" w:cs="Times New Roman"/>
                <w:shd w:val="clear" w:color="auto" w:fill="FFFFFF"/>
                <w:lang w:val="lt-LT"/>
              </w:rPr>
              <w:t>C</w:t>
            </w:r>
            <w:r w:rsidRPr="005F4610">
              <w:rPr>
                <w:rFonts w:hAnsi="Times New Roman" w:cs="Times New Roman"/>
                <w:shd w:val="clear" w:color="auto" w:fill="FFFFFF"/>
                <w:lang w:val="lt-LT"/>
              </w:rPr>
              <w:t xml:space="preserve">ovid-19 susirgimus, nors jokio mokslinio pagrindo tam </w:t>
            </w:r>
            <w:r w:rsidR="00EE3657">
              <w:rPr>
                <w:rFonts w:hAnsi="Times New Roman" w:cs="Times New Roman"/>
                <w:shd w:val="clear" w:color="auto" w:fill="FFFFFF"/>
                <w:lang w:val="lt-LT"/>
              </w:rPr>
              <w:t>nėra</w:t>
            </w:r>
            <w:r w:rsidRPr="005F4610">
              <w:rPr>
                <w:rFonts w:hAnsi="Times New Roman" w:cs="Times New Roman"/>
                <w:shd w:val="clear" w:color="auto" w:fill="FFFFFF"/>
                <w:lang w:val="lt-LT"/>
              </w:rPr>
              <w:t>.</w:t>
            </w:r>
          </w:p>
          <w:p w:rsidR="00566ADD" w:rsidRDefault="00566ADD" w:rsidP="005F4610">
            <w:pPr>
              <w:pStyle w:val="BodyA"/>
              <w:ind w:firstLine="357"/>
              <w:jc w:val="both"/>
              <w:rPr>
                <w:rFonts w:hAnsi="Times New Roman" w:cs="Times New Roman"/>
                <w:shd w:val="clear" w:color="auto" w:fill="FFFFFF"/>
                <w:lang w:val="lt-LT"/>
              </w:rPr>
            </w:pPr>
          </w:p>
          <w:p w:rsidR="00D83FBE" w:rsidRPr="004A500A" w:rsidRDefault="00D83FBE" w:rsidP="004A500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bCs/>
                <w:u w:val="single"/>
                <w:bdr w:val="none" w:sz="0" w:space="0" w:color="auto"/>
                <w:lang w:val="lt-LT"/>
              </w:rPr>
            </w:pPr>
            <w:r w:rsidRPr="00EB42DE">
              <w:rPr>
                <w:rFonts w:eastAsia="Calibri"/>
                <w:b/>
                <w:bCs/>
                <w:u w:val="single"/>
                <w:bdr w:val="none" w:sz="0" w:space="0" w:color="auto"/>
                <w:lang w:val="lt-LT"/>
              </w:rPr>
              <w:t>Lietuvos pozicija</w:t>
            </w:r>
            <w:r w:rsidRPr="004A500A">
              <w:rPr>
                <w:rFonts w:eastAsia="Calibri"/>
                <w:b/>
                <w:bCs/>
                <w:u w:val="single"/>
                <w:bdr w:val="none" w:sz="0" w:space="0" w:color="auto"/>
                <w:lang w:val="lt-LT"/>
              </w:rPr>
              <w:t>.</w:t>
            </w:r>
          </w:p>
          <w:p w:rsidR="00D83FBE" w:rsidRPr="004A500A" w:rsidRDefault="00C44458" w:rsidP="00492A0B">
            <w:pPr>
              <w:pBdr>
                <w:top w:val="none" w:sz="0" w:space="0" w:color="auto"/>
                <w:left w:val="none" w:sz="0" w:space="0" w:color="auto"/>
                <w:bottom w:val="none" w:sz="0" w:space="0" w:color="auto"/>
                <w:right w:val="none" w:sz="0" w:space="0" w:color="auto"/>
                <w:between w:val="none" w:sz="0" w:space="0" w:color="auto"/>
                <w:bar w:val="none" w:sz="0" w:color="auto"/>
              </w:pBdr>
              <w:ind w:firstLine="357"/>
              <w:jc w:val="both"/>
              <w:rPr>
                <w:lang w:val="lt-LT"/>
              </w:rPr>
            </w:pPr>
            <w:r w:rsidRPr="00C44458">
              <w:rPr>
                <w:rFonts w:eastAsia="Calibri"/>
                <w:bCs/>
                <w:bdr w:val="none" w:sz="0" w:space="0" w:color="auto"/>
                <w:lang w:val="lt-LT" w:eastAsia="lt-LT"/>
              </w:rPr>
              <w:lastRenderedPageBreak/>
              <w:t xml:space="preserve">Kinijos taikomos prekybą </w:t>
            </w:r>
            <w:r w:rsidR="00492A0B">
              <w:rPr>
                <w:rFonts w:eastAsia="Calibri"/>
                <w:bCs/>
                <w:bdr w:val="none" w:sz="0" w:space="0" w:color="auto"/>
                <w:lang w:val="lt-LT" w:eastAsia="lt-LT"/>
              </w:rPr>
              <w:t xml:space="preserve">ribojančios ir prekybą </w:t>
            </w:r>
            <w:r w:rsidRPr="00C44458">
              <w:rPr>
                <w:rFonts w:eastAsia="Calibri"/>
                <w:bCs/>
                <w:bdr w:val="none" w:sz="0" w:space="0" w:color="auto"/>
                <w:lang w:val="lt-LT" w:eastAsia="lt-LT"/>
              </w:rPr>
              <w:t xml:space="preserve">iškraipančios praktikos sukuria neigiamą poveikį skirtingiems Lietuvos pramonės sektoriams, todėl būtina siekti pažangos sprendžiant šias problemas ir užtikrinant lygias konkurencines sąlygas Lietuvos gamintojams ir eksportuotojams. 2019 m. Kinijos prisiimti įsipareigojimai išlieka aktualūs ir šiandien, </w:t>
            </w:r>
            <w:r w:rsidR="00EE3657">
              <w:rPr>
                <w:rFonts w:eastAsia="Calibri"/>
                <w:bCs/>
                <w:bdr w:val="none" w:sz="0" w:space="0" w:color="auto"/>
                <w:lang w:val="lt-LT" w:eastAsia="lt-LT"/>
              </w:rPr>
              <w:t xml:space="preserve">tad </w:t>
            </w:r>
            <w:r w:rsidR="00492A0B">
              <w:rPr>
                <w:rFonts w:eastAsia="Calibri"/>
                <w:bCs/>
                <w:bdr w:val="none" w:sz="0" w:space="0" w:color="auto"/>
                <w:lang w:val="lt-LT" w:eastAsia="lt-LT"/>
              </w:rPr>
              <w:t>esame</w:t>
            </w:r>
            <w:r w:rsidR="00EE3657">
              <w:rPr>
                <w:rFonts w:eastAsia="Calibri"/>
                <w:bCs/>
                <w:bdr w:val="none" w:sz="0" w:space="0" w:color="auto"/>
                <w:lang w:val="lt-LT" w:eastAsia="lt-LT"/>
              </w:rPr>
              <w:t xml:space="preserve"> suinteresuoti jų įgyvendinimu</w:t>
            </w:r>
            <w:r w:rsidRPr="00C44458">
              <w:rPr>
                <w:rFonts w:eastAsia="Calibri"/>
                <w:bCs/>
                <w:bdr w:val="none" w:sz="0" w:space="0" w:color="auto"/>
                <w:lang w:val="lt-LT" w:eastAsia="lt-LT"/>
              </w:rPr>
              <w:t xml:space="preserve">. </w:t>
            </w:r>
            <w:r w:rsidR="00EE3657">
              <w:rPr>
                <w:rFonts w:eastAsia="Calibri"/>
                <w:bCs/>
                <w:bdr w:val="none" w:sz="0" w:space="0" w:color="auto"/>
                <w:lang w:val="lt-LT" w:eastAsia="lt-LT"/>
              </w:rPr>
              <w:t>D</w:t>
            </w:r>
            <w:r w:rsidR="00EE3657" w:rsidRPr="00C44458">
              <w:rPr>
                <w:rFonts w:eastAsia="Calibri"/>
                <w:bCs/>
                <w:bdr w:val="none" w:sz="0" w:space="0" w:color="auto"/>
                <w:lang w:val="lt-LT" w:eastAsia="lt-LT"/>
              </w:rPr>
              <w:t>e</w:t>
            </w:r>
            <w:r w:rsidR="00EE3657">
              <w:rPr>
                <w:rFonts w:eastAsia="Calibri"/>
                <w:bCs/>
                <w:bdr w:val="none" w:sz="0" w:space="0" w:color="auto"/>
                <w:lang w:val="lt-LT" w:eastAsia="lt-LT"/>
              </w:rPr>
              <w:t>rybose dėl CAI</w:t>
            </w:r>
            <w:r w:rsidR="00EE3657" w:rsidRPr="00C44458">
              <w:rPr>
                <w:rFonts w:eastAsia="Calibri"/>
                <w:bCs/>
                <w:bdr w:val="none" w:sz="0" w:space="0" w:color="auto"/>
                <w:lang w:val="lt-LT" w:eastAsia="lt-LT"/>
              </w:rPr>
              <w:t xml:space="preserve"> </w:t>
            </w:r>
            <w:r w:rsidR="00EE3657">
              <w:rPr>
                <w:rFonts w:eastAsia="Calibri"/>
                <w:bCs/>
                <w:bdr w:val="none" w:sz="0" w:space="0" w:color="auto"/>
                <w:lang w:val="lt-LT" w:eastAsia="lt-LT"/>
              </w:rPr>
              <w:t>b</w:t>
            </w:r>
            <w:r w:rsidRPr="00C44458">
              <w:rPr>
                <w:rFonts w:eastAsia="Calibri"/>
                <w:bCs/>
                <w:bdr w:val="none" w:sz="0" w:space="0" w:color="auto"/>
                <w:lang w:val="lt-LT" w:eastAsia="lt-LT"/>
              </w:rPr>
              <w:t>ūtina siekti maksimaliai ambicingų rezultatų</w:t>
            </w:r>
            <w:r w:rsidR="00CB5D07">
              <w:rPr>
                <w:rFonts w:eastAsia="Calibri"/>
                <w:bCs/>
                <w:bdr w:val="none" w:sz="0" w:space="0" w:color="auto"/>
                <w:lang w:val="lt-LT" w:eastAsia="lt-LT"/>
              </w:rPr>
              <w:t>, kuri</w:t>
            </w:r>
            <w:r w:rsidR="00EE3657">
              <w:rPr>
                <w:rFonts w:eastAsia="Calibri"/>
                <w:bCs/>
                <w:bdr w:val="none" w:sz="0" w:space="0" w:color="auto"/>
                <w:lang w:val="lt-LT" w:eastAsia="lt-LT"/>
              </w:rPr>
              <w:t>e</w:t>
            </w:r>
            <w:r w:rsidR="00CB5D07">
              <w:rPr>
                <w:rFonts w:eastAsia="Calibri"/>
                <w:bCs/>
                <w:bdr w:val="none" w:sz="0" w:space="0" w:color="auto"/>
                <w:lang w:val="lt-LT" w:eastAsia="lt-LT"/>
              </w:rPr>
              <w:t xml:space="preserve"> 1)</w:t>
            </w:r>
            <w:r w:rsidRPr="00C44458">
              <w:rPr>
                <w:rFonts w:eastAsia="Calibri"/>
                <w:bCs/>
                <w:bdr w:val="none" w:sz="0" w:space="0" w:color="auto"/>
                <w:lang w:val="lt-LT" w:eastAsia="lt-LT"/>
              </w:rPr>
              <w:t xml:space="preserve"> pagerint</w:t>
            </w:r>
            <w:r w:rsidR="00EE3657">
              <w:rPr>
                <w:rFonts w:eastAsia="Calibri"/>
                <w:bCs/>
                <w:bdr w:val="none" w:sz="0" w:space="0" w:color="auto"/>
                <w:lang w:val="lt-LT" w:eastAsia="lt-LT"/>
              </w:rPr>
              <w:t>ų</w:t>
            </w:r>
            <w:r w:rsidRPr="00C44458">
              <w:rPr>
                <w:rFonts w:eastAsia="Calibri"/>
                <w:bCs/>
                <w:bdr w:val="none" w:sz="0" w:space="0" w:color="auto"/>
                <w:lang w:val="lt-LT" w:eastAsia="lt-LT"/>
              </w:rPr>
              <w:t xml:space="preserve"> prieigą prie Kinijos rinkos ir užtikrinti nediskriminaciją ES investuotojams; 2</w:t>
            </w:r>
            <w:r w:rsidR="00CB5D07">
              <w:rPr>
                <w:rFonts w:eastAsia="Calibri"/>
                <w:bCs/>
                <w:bdr w:val="none" w:sz="0" w:space="0" w:color="auto"/>
                <w:lang w:val="lt-LT" w:eastAsia="lt-LT"/>
              </w:rPr>
              <w:t>)</w:t>
            </w:r>
            <w:r w:rsidR="00EE3657">
              <w:rPr>
                <w:rFonts w:eastAsia="Calibri"/>
                <w:bCs/>
                <w:bdr w:val="none" w:sz="0" w:space="0" w:color="auto"/>
                <w:lang w:val="lt-LT" w:eastAsia="lt-LT"/>
              </w:rPr>
              <w:t xml:space="preserve"> pagerintų</w:t>
            </w:r>
            <w:r w:rsidRPr="00C44458">
              <w:rPr>
                <w:rFonts w:eastAsia="Calibri"/>
                <w:bCs/>
                <w:bdr w:val="none" w:sz="0" w:space="0" w:color="auto"/>
                <w:lang w:val="lt-LT" w:eastAsia="lt-LT"/>
              </w:rPr>
              <w:t xml:space="preserve"> konkurencines sąlygas ES kompanijoms; 3</w:t>
            </w:r>
            <w:r w:rsidR="00CB5D07">
              <w:rPr>
                <w:rFonts w:eastAsia="Calibri"/>
                <w:bCs/>
                <w:bdr w:val="none" w:sz="0" w:space="0" w:color="auto"/>
                <w:lang w:val="lt-LT" w:eastAsia="lt-LT"/>
              </w:rPr>
              <w:t>)</w:t>
            </w:r>
            <w:r w:rsidRPr="00C44458">
              <w:rPr>
                <w:rFonts w:eastAsia="Calibri"/>
                <w:bCs/>
                <w:bdr w:val="none" w:sz="0" w:space="0" w:color="auto"/>
                <w:lang w:val="lt-LT" w:eastAsia="lt-LT"/>
              </w:rPr>
              <w:t xml:space="preserve"> įtvirtint</w:t>
            </w:r>
            <w:r w:rsidR="00EE3657">
              <w:rPr>
                <w:rFonts w:eastAsia="Calibri"/>
                <w:bCs/>
                <w:bdr w:val="none" w:sz="0" w:space="0" w:color="auto"/>
                <w:lang w:val="lt-LT" w:eastAsia="lt-LT"/>
              </w:rPr>
              <w:t>ų</w:t>
            </w:r>
            <w:r w:rsidRPr="00C44458">
              <w:rPr>
                <w:rFonts w:eastAsia="Calibri"/>
                <w:bCs/>
                <w:bdr w:val="none" w:sz="0" w:space="0" w:color="auto"/>
                <w:lang w:val="lt-LT" w:eastAsia="lt-LT"/>
              </w:rPr>
              <w:t xml:space="preserve"> reikšmingą rezultatą prekybos ir tvarios plėtros srityje.</w:t>
            </w:r>
          </w:p>
        </w:tc>
      </w:tr>
    </w:tbl>
    <w:p w:rsidR="00D83FBE" w:rsidRPr="00C44458" w:rsidRDefault="00D83FBE">
      <w:pPr>
        <w:pStyle w:val="BodyA"/>
        <w:jc w:val="both"/>
        <w:rPr>
          <w:lang w:val="lt-LT"/>
        </w:rPr>
      </w:pPr>
    </w:p>
    <w:p w:rsidR="00D83FBE" w:rsidRPr="00A33567" w:rsidRDefault="00D83FBE">
      <w:pPr>
        <w:pStyle w:val="BodyA"/>
        <w:jc w:val="both"/>
        <w:rPr>
          <w:lang w:val="lt-L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76"/>
      </w:tblGrid>
      <w:tr w:rsidR="004B217F" w:rsidRPr="00054416" w:rsidTr="00EB42DE">
        <w:tc>
          <w:tcPr>
            <w:tcW w:w="91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B217F" w:rsidRPr="004A500A" w:rsidRDefault="00EE1216" w:rsidP="004A500A">
            <w:pPr>
              <w:pStyle w:val="BodyA"/>
              <w:jc w:val="both"/>
              <w:rPr>
                <w:rFonts w:hAnsi="Times New Roman" w:cs="Times New Roman"/>
                <w:b/>
                <w:u w:val="single"/>
                <w:lang w:val="lt-LT"/>
              </w:rPr>
            </w:pPr>
            <w:r w:rsidRPr="004A500A">
              <w:rPr>
                <w:rFonts w:hAnsi="Times New Roman" w:cs="Times New Roman"/>
                <w:b/>
                <w:u w:val="single"/>
                <w:lang w:val="lt-LT"/>
              </w:rPr>
              <w:t xml:space="preserve">3. </w:t>
            </w:r>
            <w:r w:rsidR="00CF443A" w:rsidRPr="004A500A">
              <w:rPr>
                <w:rFonts w:hAnsi="Times New Roman" w:cs="Times New Roman"/>
                <w:b/>
                <w:u w:val="single"/>
                <w:lang w:val="lt-LT"/>
              </w:rPr>
              <w:t xml:space="preserve">ES </w:t>
            </w:r>
            <w:r w:rsidR="00D83FBE" w:rsidRPr="004A500A">
              <w:rPr>
                <w:rFonts w:hAnsi="Times New Roman" w:cs="Times New Roman"/>
                <w:b/>
                <w:u w:val="single"/>
                <w:lang w:val="lt-LT"/>
              </w:rPr>
              <w:t>ir</w:t>
            </w:r>
            <w:r w:rsidR="00CF443A" w:rsidRPr="004A500A">
              <w:rPr>
                <w:rFonts w:hAnsi="Times New Roman" w:cs="Times New Roman"/>
                <w:b/>
                <w:u w:val="single"/>
                <w:lang w:val="lt-LT"/>
              </w:rPr>
              <w:t xml:space="preserve"> JAV prekybiniai santykiai </w:t>
            </w:r>
            <w:r w:rsidRPr="00A0725D">
              <w:rPr>
                <w:rFonts w:hAnsi="Times New Roman" w:cs="Times New Roman"/>
                <w:lang w:val="lt-LT"/>
              </w:rPr>
              <w:t>(</w:t>
            </w:r>
            <w:r w:rsidR="0070702D" w:rsidRPr="00A0725D">
              <w:rPr>
                <w:rFonts w:hAnsi="Times New Roman" w:cs="Times New Roman"/>
                <w:i/>
                <w:lang w:val="lt-LT"/>
              </w:rPr>
              <w:t>diskusija</w:t>
            </w:r>
            <w:r w:rsidRPr="00A0725D">
              <w:rPr>
                <w:rFonts w:hAnsi="Times New Roman" w:cs="Times New Roman"/>
                <w:lang w:val="lt-LT"/>
              </w:rPr>
              <w:t>)</w:t>
            </w:r>
          </w:p>
          <w:p w:rsidR="00566ADD" w:rsidRDefault="00566ADD" w:rsidP="004A500A">
            <w:pPr>
              <w:pStyle w:val="BodyA"/>
              <w:jc w:val="both"/>
              <w:rPr>
                <w:rFonts w:hAnsi="Times New Roman" w:cs="Times New Roman"/>
                <w:b/>
                <w:u w:val="single"/>
                <w:lang w:val="lt-LT"/>
              </w:rPr>
            </w:pPr>
          </w:p>
          <w:p w:rsidR="00557D5B" w:rsidRPr="004A500A" w:rsidRDefault="00EE1216" w:rsidP="004A500A">
            <w:pPr>
              <w:pStyle w:val="BodyA"/>
              <w:jc w:val="both"/>
              <w:rPr>
                <w:rFonts w:hAnsi="Times New Roman" w:cs="Times New Roman"/>
                <w:b/>
                <w:shd w:val="clear" w:color="auto" w:fill="FFFFFF"/>
                <w:lang w:val="lt-LT"/>
              </w:rPr>
            </w:pPr>
            <w:r w:rsidRPr="004A500A">
              <w:rPr>
                <w:rFonts w:hAnsi="Times New Roman" w:cs="Times New Roman"/>
                <w:b/>
                <w:u w:val="single"/>
                <w:lang w:val="lt-LT"/>
              </w:rPr>
              <w:t>Klausimo esmė.</w:t>
            </w:r>
            <w:r w:rsidRPr="004A500A">
              <w:rPr>
                <w:rFonts w:hAnsi="Times New Roman" w:cs="Times New Roman"/>
                <w:b/>
                <w:shd w:val="clear" w:color="auto" w:fill="FFFFFF"/>
                <w:lang w:val="lt-LT"/>
              </w:rPr>
              <w:t xml:space="preserve"> </w:t>
            </w:r>
          </w:p>
          <w:p w:rsidR="00EB42DE" w:rsidRPr="00EB42DE" w:rsidRDefault="00EB42DE" w:rsidP="004A500A">
            <w:pPr>
              <w:pBdr>
                <w:top w:val="none" w:sz="0" w:space="0" w:color="auto"/>
                <w:left w:val="none" w:sz="0" w:space="0" w:color="auto"/>
                <w:bottom w:val="none" w:sz="0" w:space="0" w:color="auto"/>
                <w:right w:val="none" w:sz="0" w:space="0" w:color="auto"/>
                <w:between w:val="none" w:sz="0" w:space="0" w:color="auto"/>
                <w:bar w:val="none" w:sz="0" w:color="auto"/>
              </w:pBdr>
              <w:ind w:firstLine="357"/>
              <w:jc w:val="both"/>
              <w:rPr>
                <w:rFonts w:eastAsia="Calibri"/>
                <w:color w:val="000000"/>
                <w:bdr w:val="none" w:sz="0" w:space="0" w:color="auto"/>
                <w:lang w:val="lt-LT"/>
              </w:rPr>
            </w:pPr>
            <w:r w:rsidRPr="00EB42DE">
              <w:rPr>
                <w:rFonts w:eastAsia="Calibri"/>
                <w:color w:val="000000"/>
                <w:bdr w:val="none" w:sz="0" w:space="0" w:color="auto"/>
                <w:lang w:val="lt-LT"/>
              </w:rPr>
              <w:t xml:space="preserve">Prekybos ministrai aptars ES ir JAV prekybos santykius po lapkričio 3 d. JAV prezidento rinkimų. </w:t>
            </w:r>
            <w:r w:rsidR="001C0AF7">
              <w:rPr>
                <w:rFonts w:eastAsia="Calibri"/>
                <w:color w:val="000000"/>
                <w:bdr w:val="none" w:sz="0" w:space="0" w:color="auto"/>
                <w:lang w:val="lt-LT"/>
              </w:rPr>
              <w:t>Atkreiptinas dėmesys, kad n</w:t>
            </w:r>
            <w:r w:rsidRPr="00EB42DE">
              <w:rPr>
                <w:rFonts w:eastAsia="Calibri"/>
                <w:color w:val="000000"/>
                <w:bdr w:val="none" w:sz="0" w:space="0" w:color="auto"/>
                <w:lang w:val="lt-LT"/>
              </w:rPr>
              <w:t xml:space="preserve">epaisant </w:t>
            </w:r>
            <w:r w:rsidR="001C0AF7">
              <w:rPr>
                <w:rFonts w:eastAsia="Calibri"/>
                <w:color w:val="000000"/>
                <w:bdr w:val="none" w:sz="0" w:space="0" w:color="auto"/>
                <w:lang w:val="lt-LT"/>
              </w:rPr>
              <w:t>rinkimų baigties</w:t>
            </w:r>
            <w:r w:rsidRPr="00EB42DE">
              <w:rPr>
                <w:rFonts w:eastAsia="Calibri"/>
                <w:color w:val="000000"/>
                <w:bdr w:val="none" w:sz="0" w:space="0" w:color="auto"/>
                <w:lang w:val="lt-LT"/>
              </w:rPr>
              <w:t>, dabartinė JAV prezidento kadencija baigsis tik 2021 m. sausio 20 d., t</w:t>
            </w:r>
            <w:r w:rsidR="001C0AF7">
              <w:rPr>
                <w:rFonts w:eastAsia="Calibri"/>
                <w:color w:val="000000"/>
                <w:bdr w:val="none" w:sz="0" w:space="0" w:color="auto"/>
                <w:lang w:val="lt-LT"/>
              </w:rPr>
              <w:t>ad</w:t>
            </w:r>
            <w:r w:rsidRPr="00EB42DE">
              <w:rPr>
                <w:rFonts w:eastAsia="Calibri"/>
                <w:color w:val="000000"/>
                <w:bdr w:val="none" w:sz="0" w:space="0" w:color="auto"/>
                <w:lang w:val="lt-LT"/>
              </w:rPr>
              <w:t xml:space="preserve"> iki </w:t>
            </w:r>
            <w:r w:rsidR="001C0AF7">
              <w:rPr>
                <w:rFonts w:eastAsia="Calibri"/>
                <w:color w:val="000000"/>
                <w:bdr w:val="none" w:sz="0" w:space="0" w:color="auto"/>
                <w:lang w:val="lt-LT"/>
              </w:rPr>
              <w:t>tol</w:t>
            </w:r>
            <w:r w:rsidRPr="00EB42DE">
              <w:rPr>
                <w:rFonts w:eastAsia="Calibri"/>
                <w:color w:val="000000"/>
                <w:bdr w:val="none" w:sz="0" w:space="0" w:color="auto"/>
                <w:lang w:val="lt-LT"/>
              </w:rPr>
              <w:t xml:space="preserve"> JAV administracija ir politinė kryptis nesikeis ir ES turės palaikyti dialogą su dabartiniais </w:t>
            </w:r>
            <w:r w:rsidR="001C0AF7">
              <w:rPr>
                <w:rFonts w:eastAsia="Calibri"/>
                <w:color w:val="000000"/>
                <w:bdr w:val="none" w:sz="0" w:space="0" w:color="auto"/>
                <w:lang w:val="lt-LT"/>
              </w:rPr>
              <w:t xml:space="preserve">JAV </w:t>
            </w:r>
            <w:r w:rsidRPr="00EB42DE">
              <w:rPr>
                <w:rFonts w:eastAsia="Calibri"/>
                <w:color w:val="000000"/>
                <w:bdr w:val="none" w:sz="0" w:space="0" w:color="auto"/>
                <w:lang w:val="lt-LT"/>
              </w:rPr>
              <w:t>vadovais.</w:t>
            </w:r>
          </w:p>
          <w:p w:rsidR="00E2040B" w:rsidRDefault="001C0AF7" w:rsidP="004A500A">
            <w:pPr>
              <w:pBdr>
                <w:top w:val="none" w:sz="0" w:space="0" w:color="auto"/>
                <w:left w:val="none" w:sz="0" w:space="0" w:color="auto"/>
                <w:bottom w:val="none" w:sz="0" w:space="0" w:color="auto"/>
                <w:right w:val="none" w:sz="0" w:space="0" w:color="auto"/>
                <w:between w:val="none" w:sz="0" w:space="0" w:color="auto"/>
                <w:bar w:val="none" w:sz="0" w:color="auto"/>
              </w:pBdr>
              <w:ind w:firstLine="357"/>
              <w:jc w:val="both"/>
              <w:rPr>
                <w:rFonts w:eastAsia="Calibri"/>
                <w:color w:val="000000"/>
                <w:bdr w:val="none" w:sz="0" w:space="0" w:color="auto"/>
                <w:lang w:val="lt-LT"/>
              </w:rPr>
            </w:pPr>
            <w:r>
              <w:rPr>
                <w:rFonts w:eastAsia="Calibri"/>
                <w:color w:val="000000"/>
                <w:bdr w:val="none" w:sz="0" w:space="0" w:color="auto"/>
                <w:lang w:val="lt-LT"/>
              </w:rPr>
              <w:t xml:space="preserve">Šiuo metu aktualiausias ES ir JAV dvišalių santykių klausimas – </w:t>
            </w:r>
            <w:r w:rsidRPr="001C0AF7">
              <w:rPr>
                <w:rFonts w:eastAsia="Calibri"/>
                <w:color w:val="000000"/>
                <w:bdr w:val="none" w:sz="0" w:space="0" w:color="auto"/>
                <w:lang w:val="lt-LT"/>
              </w:rPr>
              <w:t>PPO ginč</w:t>
            </w:r>
            <w:r>
              <w:rPr>
                <w:rFonts w:eastAsia="Calibri"/>
                <w:color w:val="000000"/>
                <w:bdr w:val="none" w:sz="0" w:space="0" w:color="auto"/>
                <w:lang w:val="lt-LT"/>
              </w:rPr>
              <w:t>as</w:t>
            </w:r>
            <w:r w:rsidRPr="001C0AF7">
              <w:rPr>
                <w:rFonts w:eastAsia="Calibri"/>
                <w:color w:val="000000"/>
                <w:bdr w:val="none" w:sz="0" w:space="0" w:color="auto"/>
                <w:lang w:val="lt-LT"/>
              </w:rPr>
              <w:t xml:space="preserve"> dėl </w:t>
            </w:r>
            <w:r w:rsidRPr="00E2040B">
              <w:rPr>
                <w:rFonts w:eastAsia="Calibri"/>
                <w:i/>
                <w:color w:val="000000"/>
                <w:bdr w:val="none" w:sz="0" w:space="0" w:color="auto"/>
                <w:lang w:val="lt-LT"/>
              </w:rPr>
              <w:t>Airbus</w:t>
            </w:r>
            <w:r w:rsidRPr="001C0AF7">
              <w:rPr>
                <w:rFonts w:eastAsia="Calibri"/>
                <w:color w:val="000000"/>
                <w:bdr w:val="none" w:sz="0" w:space="0" w:color="auto"/>
                <w:lang w:val="lt-LT"/>
              </w:rPr>
              <w:t xml:space="preserve"> ir </w:t>
            </w:r>
            <w:r w:rsidRPr="00E2040B">
              <w:rPr>
                <w:rFonts w:eastAsia="Calibri"/>
                <w:i/>
                <w:color w:val="000000"/>
                <w:bdr w:val="none" w:sz="0" w:space="0" w:color="auto"/>
                <w:lang w:val="lt-LT"/>
              </w:rPr>
              <w:t>Boeing</w:t>
            </w:r>
            <w:r w:rsidRPr="001C0AF7">
              <w:rPr>
                <w:rFonts w:eastAsia="Calibri"/>
                <w:color w:val="000000"/>
                <w:bdr w:val="none" w:sz="0" w:space="0" w:color="auto"/>
                <w:lang w:val="lt-LT"/>
              </w:rPr>
              <w:t xml:space="preserve"> byl</w:t>
            </w:r>
            <w:r>
              <w:rPr>
                <w:rFonts w:eastAsia="Calibri"/>
                <w:color w:val="000000"/>
                <w:bdr w:val="none" w:sz="0" w:space="0" w:color="auto"/>
                <w:lang w:val="lt-LT"/>
              </w:rPr>
              <w:t>ų. Dar nuo 2019 m. spalio mėn.</w:t>
            </w:r>
            <w:r w:rsidR="00E2040B">
              <w:rPr>
                <w:rFonts w:eastAsia="Calibri"/>
                <w:color w:val="000000"/>
                <w:bdr w:val="none" w:sz="0" w:space="0" w:color="auto"/>
                <w:lang w:val="lt-LT"/>
              </w:rPr>
              <w:t xml:space="preserve"> dėl ES pralaimėtos PPO bylos dėl subsidijų </w:t>
            </w:r>
            <w:r w:rsidR="00E2040B" w:rsidRPr="00E2040B">
              <w:rPr>
                <w:rFonts w:eastAsia="Calibri"/>
                <w:i/>
                <w:color w:val="000000"/>
                <w:bdr w:val="none" w:sz="0" w:space="0" w:color="auto"/>
                <w:lang w:val="lt-LT"/>
              </w:rPr>
              <w:t>Airbus</w:t>
            </w:r>
            <w:r w:rsidR="00E2040B">
              <w:rPr>
                <w:rFonts w:eastAsia="Calibri"/>
                <w:color w:val="000000"/>
                <w:bdr w:val="none" w:sz="0" w:space="0" w:color="auto"/>
                <w:lang w:val="lt-LT"/>
              </w:rPr>
              <w:t xml:space="preserve">, </w:t>
            </w:r>
            <w:r>
              <w:rPr>
                <w:rFonts w:eastAsia="Calibri"/>
                <w:color w:val="000000"/>
                <w:bdr w:val="none" w:sz="0" w:space="0" w:color="auto"/>
                <w:lang w:val="lt-LT"/>
              </w:rPr>
              <w:t xml:space="preserve"> JAV </w:t>
            </w:r>
            <w:r w:rsidRPr="00EB42DE">
              <w:rPr>
                <w:rFonts w:eastAsia="Calibri"/>
                <w:color w:val="000000"/>
                <w:bdr w:val="none" w:sz="0" w:space="0" w:color="auto"/>
                <w:lang w:val="lt-LT"/>
              </w:rPr>
              <w:t xml:space="preserve">taiko </w:t>
            </w:r>
            <w:r w:rsidR="00E2040B">
              <w:rPr>
                <w:rFonts w:eastAsia="Calibri"/>
                <w:color w:val="000000"/>
                <w:bdr w:val="none" w:sz="0" w:space="0" w:color="auto"/>
                <w:lang w:val="lt-LT"/>
              </w:rPr>
              <w:t xml:space="preserve">papildomus </w:t>
            </w:r>
            <w:r w:rsidRPr="00EB42DE">
              <w:rPr>
                <w:rFonts w:eastAsia="Calibri"/>
                <w:color w:val="000000"/>
                <w:bdr w:val="none" w:sz="0" w:space="0" w:color="auto"/>
                <w:lang w:val="lt-LT"/>
              </w:rPr>
              <w:t xml:space="preserve">muitus </w:t>
            </w:r>
            <w:r>
              <w:rPr>
                <w:rFonts w:eastAsia="Calibri"/>
                <w:color w:val="000000"/>
                <w:bdr w:val="none" w:sz="0" w:space="0" w:color="auto"/>
                <w:lang w:val="lt-LT"/>
              </w:rPr>
              <w:t>7</w:t>
            </w:r>
            <w:r w:rsidRPr="00EB42DE">
              <w:rPr>
                <w:rFonts w:eastAsia="Calibri"/>
                <w:color w:val="000000"/>
                <w:bdr w:val="none" w:sz="0" w:space="0" w:color="auto"/>
                <w:lang w:val="lt-LT"/>
              </w:rPr>
              <w:t>,5 m</w:t>
            </w:r>
            <w:r>
              <w:rPr>
                <w:rFonts w:eastAsia="Calibri"/>
                <w:color w:val="000000"/>
                <w:bdr w:val="none" w:sz="0" w:space="0" w:color="auto"/>
                <w:lang w:val="lt-LT"/>
              </w:rPr>
              <w:t>lrd.</w:t>
            </w:r>
            <w:r w:rsidRPr="00EB42DE">
              <w:rPr>
                <w:rFonts w:eastAsia="Calibri"/>
                <w:color w:val="000000"/>
                <w:bdr w:val="none" w:sz="0" w:space="0" w:color="auto"/>
                <w:lang w:val="lt-LT"/>
              </w:rPr>
              <w:t xml:space="preserve"> JAV dolerių vertės ES eksportui</w:t>
            </w:r>
            <w:r w:rsidR="00E2040B">
              <w:rPr>
                <w:rFonts w:eastAsia="Calibri"/>
                <w:color w:val="000000"/>
                <w:bdr w:val="none" w:sz="0" w:space="0" w:color="auto"/>
                <w:lang w:val="lt-LT"/>
              </w:rPr>
              <w:t xml:space="preserve"> į JAV</w:t>
            </w:r>
            <w:r w:rsidRPr="00EB42DE">
              <w:rPr>
                <w:rFonts w:eastAsia="Calibri"/>
                <w:color w:val="000000"/>
                <w:bdr w:val="none" w:sz="0" w:space="0" w:color="auto"/>
                <w:lang w:val="lt-LT"/>
              </w:rPr>
              <w:t>, tarp jų ir maisto produktams iš Lietuvos. Atitinkamai 2020 m. spalio 26 d. PPO ginčų sprendimo taryba oficialiai patvirtino ES teisę taikyti atsakomuosius muitus 4 mlrd. JAV dolerių vertės JAV eksportui</w:t>
            </w:r>
            <w:r w:rsidR="00E2040B">
              <w:rPr>
                <w:rFonts w:eastAsia="Calibri"/>
                <w:color w:val="000000"/>
                <w:bdr w:val="none" w:sz="0" w:space="0" w:color="auto"/>
                <w:lang w:val="lt-LT"/>
              </w:rPr>
              <w:t xml:space="preserve"> dėl JAV pralaimėtos bylos PPO dėl subsidijų </w:t>
            </w:r>
            <w:r w:rsidR="00E2040B" w:rsidRPr="00E2040B">
              <w:rPr>
                <w:rFonts w:eastAsia="Calibri"/>
                <w:i/>
                <w:color w:val="000000"/>
                <w:bdr w:val="none" w:sz="0" w:space="0" w:color="auto"/>
                <w:lang w:val="lt-LT"/>
              </w:rPr>
              <w:t>Boeing</w:t>
            </w:r>
            <w:r w:rsidRPr="00EB42DE">
              <w:rPr>
                <w:rFonts w:eastAsia="Calibri"/>
                <w:color w:val="000000"/>
                <w:bdr w:val="none" w:sz="0" w:space="0" w:color="auto"/>
                <w:lang w:val="lt-LT"/>
              </w:rPr>
              <w:t xml:space="preserve">. </w:t>
            </w:r>
            <w:r w:rsidR="00E2040B">
              <w:rPr>
                <w:rFonts w:eastAsia="Calibri"/>
                <w:color w:val="000000"/>
                <w:bdr w:val="none" w:sz="0" w:space="0" w:color="auto"/>
                <w:lang w:val="lt-LT"/>
              </w:rPr>
              <w:t xml:space="preserve">Atsižvelgiant į tai, kad iki šiol nepavyko rasti sprendimo šiam ginčui derybų keliu, </w:t>
            </w:r>
            <w:r w:rsidR="00E2040B" w:rsidRPr="00EB42DE">
              <w:rPr>
                <w:rFonts w:eastAsia="Calibri"/>
                <w:color w:val="000000"/>
                <w:bdr w:val="none" w:sz="0" w:space="0" w:color="auto"/>
                <w:lang w:val="lt-LT"/>
              </w:rPr>
              <w:t>ES yra pasiruošusi įgyvendinti PPO suteikt</w:t>
            </w:r>
            <w:r w:rsidR="00E2040B">
              <w:rPr>
                <w:rFonts w:eastAsia="Calibri"/>
                <w:color w:val="000000"/>
                <w:bdr w:val="none" w:sz="0" w:space="0" w:color="auto"/>
                <w:lang w:val="lt-LT"/>
              </w:rPr>
              <w:t>ą</w:t>
            </w:r>
            <w:r w:rsidR="00E2040B" w:rsidRPr="00EB42DE">
              <w:rPr>
                <w:rFonts w:eastAsia="Calibri"/>
                <w:color w:val="000000"/>
                <w:bdr w:val="none" w:sz="0" w:space="0" w:color="auto"/>
                <w:lang w:val="lt-LT"/>
              </w:rPr>
              <w:t xml:space="preserve"> teis</w:t>
            </w:r>
            <w:r w:rsidR="00E2040B">
              <w:rPr>
                <w:rFonts w:eastAsia="Calibri"/>
                <w:color w:val="000000"/>
                <w:bdr w:val="none" w:sz="0" w:space="0" w:color="auto"/>
                <w:lang w:val="lt-LT"/>
              </w:rPr>
              <w:t>ę</w:t>
            </w:r>
            <w:r w:rsidR="00E2040B" w:rsidRPr="00EB42DE">
              <w:rPr>
                <w:rFonts w:eastAsia="Calibri"/>
                <w:color w:val="000000"/>
                <w:bdr w:val="none" w:sz="0" w:space="0" w:color="auto"/>
                <w:lang w:val="lt-LT"/>
              </w:rPr>
              <w:t xml:space="preserve"> ir pradėti taikyti proporcingus atsakomuosius muitu</w:t>
            </w:r>
            <w:r w:rsidR="00E2040B">
              <w:rPr>
                <w:rFonts w:eastAsia="Calibri"/>
                <w:color w:val="000000"/>
                <w:bdr w:val="none" w:sz="0" w:space="0" w:color="auto"/>
                <w:lang w:val="lt-LT"/>
              </w:rPr>
              <w:t>s JAV produktams.</w:t>
            </w:r>
            <w:r w:rsidR="00E2040B" w:rsidRPr="00EB42DE">
              <w:rPr>
                <w:rFonts w:eastAsia="Calibri"/>
                <w:color w:val="000000"/>
                <w:bdr w:val="none" w:sz="0" w:space="0" w:color="auto"/>
                <w:lang w:val="lt-LT"/>
              </w:rPr>
              <w:t xml:space="preserve"> </w:t>
            </w:r>
            <w:r w:rsidR="00E2040B">
              <w:rPr>
                <w:rFonts w:eastAsia="Calibri"/>
                <w:color w:val="000000"/>
                <w:bdr w:val="none" w:sz="0" w:space="0" w:color="auto"/>
                <w:lang w:val="lt-LT"/>
              </w:rPr>
              <w:t>Tokiu būdu</w:t>
            </w:r>
            <w:r w:rsidR="00E2040B" w:rsidRPr="00EB42DE">
              <w:rPr>
                <w:rFonts w:eastAsia="Calibri"/>
                <w:color w:val="000000"/>
                <w:bdr w:val="none" w:sz="0" w:space="0" w:color="auto"/>
                <w:lang w:val="lt-LT"/>
              </w:rPr>
              <w:t xml:space="preserve"> siekiama pas</w:t>
            </w:r>
            <w:r w:rsidR="00E2040B">
              <w:rPr>
                <w:rFonts w:eastAsia="Calibri"/>
                <w:color w:val="000000"/>
                <w:bdr w:val="none" w:sz="0" w:space="0" w:color="auto"/>
                <w:lang w:val="lt-LT"/>
              </w:rPr>
              <w:t>k</w:t>
            </w:r>
            <w:r w:rsidR="00E2040B" w:rsidRPr="00EB42DE">
              <w:rPr>
                <w:rFonts w:eastAsia="Calibri"/>
                <w:color w:val="000000"/>
                <w:bdr w:val="none" w:sz="0" w:space="0" w:color="auto"/>
                <w:lang w:val="lt-LT"/>
              </w:rPr>
              <w:t>atinti dialogą ieškant subalansuoto sprendimo</w:t>
            </w:r>
            <w:r w:rsidR="00E2040B">
              <w:rPr>
                <w:rFonts w:eastAsia="Calibri"/>
                <w:color w:val="000000"/>
                <w:bdr w:val="none" w:sz="0" w:space="0" w:color="auto"/>
                <w:lang w:val="lt-LT"/>
              </w:rPr>
              <w:t xml:space="preserve"> derybų keliu. Atkreiptinas dėmesys</w:t>
            </w:r>
            <w:r w:rsidR="00E2040B" w:rsidRPr="00EB42DE">
              <w:rPr>
                <w:rFonts w:eastAsia="Calibri"/>
                <w:color w:val="000000"/>
                <w:bdr w:val="none" w:sz="0" w:space="0" w:color="auto"/>
                <w:lang w:val="lt-LT"/>
              </w:rPr>
              <w:t>,</w:t>
            </w:r>
            <w:r w:rsidR="00E2040B">
              <w:rPr>
                <w:rFonts w:eastAsia="Calibri"/>
                <w:color w:val="000000"/>
                <w:bdr w:val="none" w:sz="0" w:space="0" w:color="auto"/>
                <w:lang w:val="lt-LT"/>
              </w:rPr>
              <w:t xml:space="preserve"> kad</w:t>
            </w:r>
            <w:r w:rsidR="00E2040B" w:rsidRPr="00EB42DE">
              <w:rPr>
                <w:rFonts w:eastAsia="Calibri"/>
                <w:color w:val="000000"/>
                <w:bdr w:val="none" w:sz="0" w:space="0" w:color="auto"/>
                <w:lang w:val="lt-LT"/>
              </w:rPr>
              <w:t xml:space="preserve"> ES muitai būtų taikomi tik tol, kol JAV </w:t>
            </w:r>
            <w:r w:rsidR="00E2040B">
              <w:rPr>
                <w:rFonts w:eastAsia="Calibri"/>
                <w:color w:val="000000"/>
                <w:bdr w:val="none" w:sz="0" w:space="0" w:color="auto"/>
                <w:lang w:val="lt-LT"/>
              </w:rPr>
              <w:t>taikys savo papildomus muitus</w:t>
            </w:r>
            <w:r w:rsidR="002154ED">
              <w:rPr>
                <w:rFonts w:eastAsia="Calibri"/>
                <w:color w:val="000000"/>
                <w:bdr w:val="none" w:sz="0" w:space="0" w:color="auto"/>
                <w:lang w:val="lt-LT"/>
              </w:rPr>
              <w:t xml:space="preserve"> ES atžvilgiu</w:t>
            </w:r>
            <w:r w:rsidR="00E2040B">
              <w:rPr>
                <w:rFonts w:eastAsia="Calibri"/>
                <w:color w:val="000000"/>
                <w:bdr w:val="none" w:sz="0" w:space="0" w:color="auto"/>
                <w:lang w:val="lt-LT"/>
              </w:rPr>
              <w:t>.</w:t>
            </w:r>
            <w:r w:rsidR="00EB42DE" w:rsidRPr="00EB42DE">
              <w:rPr>
                <w:rFonts w:eastAsia="Calibri"/>
                <w:color w:val="000000"/>
                <w:bdr w:val="none" w:sz="0" w:space="0" w:color="auto"/>
                <w:lang w:val="lt-LT"/>
              </w:rPr>
              <w:t xml:space="preserve"> </w:t>
            </w:r>
          </w:p>
          <w:p w:rsidR="00EB42DE" w:rsidRPr="00EB42DE" w:rsidRDefault="00E2040B" w:rsidP="004A500A">
            <w:pPr>
              <w:pBdr>
                <w:top w:val="none" w:sz="0" w:space="0" w:color="auto"/>
                <w:left w:val="none" w:sz="0" w:space="0" w:color="auto"/>
                <w:bottom w:val="none" w:sz="0" w:space="0" w:color="auto"/>
                <w:right w:val="none" w:sz="0" w:space="0" w:color="auto"/>
                <w:between w:val="none" w:sz="0" w:space="0" w:color="auto"/>
                <w:bar w:val="none" w:sz="0" w:color="auto"/>
              </w:pBdr>
              <w:ind w:firstLine="357"/>
              <w:jc w:val="both"/>
              <w:rPr>
                <w:rFonts w:eastAsia="Calibri"/>
                <w:color w:val="000000"/>
                <w:bdr w:val="none" w:sz="0" w:space="0" w:color="auto"/>
                <w:lang w:val="lt-LT"/>
              </w:rPr>
            </w:pPr>
            <w:r>
              <w:rPr>
                <w:rFonts w:eastAsia="Calibri"/>
                <w:color w:val="000000"/>
                <w:bdr w:val="none" w:sz="0" w:space="0" w:color="auto"/>
                <w:lang w:val="lt-LT"/>
              </w:rPr>
              <w:t>S</w:t>
            </w:r>
            <w:r w:rsidR="00EB42DE" w:rsidRPr="00EB42DE">
              <w:rPr>
                <w:rFonts w:eastAsia="Calibri"/>
                <w:color w:val="000000"/>
                <w:bdr w:val="none" w:sz="0" w:space="0" w:color="auto"/>
                <w:lang w:val="lt-LT"/>
              </w:rPr>
              <w:t>iekiant</w:t>
            </w:r>
            <w:r>
              <w:rPr>
                <w:rFonts w:eastAsia="Calibri"/>
                <w:color w:val="000000"/>
                <w:bdr w:val="none" w:sz="0" w:space="0" w:color="auto"/>
                <w:lang w:val="lt-LT"/>
              </w:rPr>
              <w:t xml:space="preserve"> stiprinti transatlantinį prekybinį bendradarbiavimą, š. m. </w:t>
            </w:r>
            <w:r w:rsidR="00EB42DE" w:rsidRPr="00EB42DE">
              <w:rPr>
                <w:rFonts w:eastAsia="Calibri"/>
                <w:color w:val="000000"/>
                <w:bdr w:val="none" w:sz="0" w:space="0" w:color="auto"/>
                <w:lang w:val="lt-LT"/>
              </w:rPr>
              <w:t>rugpjū</w:t>
            </w:r>
            <w:r>
              <w:rPr>
                <w:rFonts w:eastAsia="Calibri"/>
                <w:color w:val="000000"/>
                <w:bdr w:val="none" w:sz="0" w:space="0" w:color="auto"/>
                <w:lang w:val="lt-LT"/>
              </w:rPr>
              <w:t>čio mėn.</w:t>
            </w:r>
            <w:r w:rsidR="00EB42DE" w:rsidRPr="00EB42DE">
              <w:rPr>
                <w:rFonts w:eastAsia="Calibri"/>
                <w:color w:val="000000"/>
                <w:bdr w:val="none" w:sz="0" w:space="0" w:color="auto"/>
                <w:lang w:val="lt-LT"/>
              </w:rPr>
              <w:t xml:space="preserve"> </w:t>
            </w:r>
            <w:r>
              <w:rPr>
                <w:rFonts w:eastAsia="Calibri"/>
                <w:color w:val="000000"/>
                <w:bdr w:val="none" w:sz="0" w:space="0" w:color="auto"/>
                <w:lang w:val="lt-LT"/>
              </w:rPr>
              <w:t xml:space="preserve">EK ir JAV prekybos atstovai </w:t>
            </w:r>
            <w:r w:rsidR="00EB42DE" w:rsidRPr="00EB42DE">
              <w:rPr>
                <w:rFonts w:eastAsia="Calibri"/>
                <w:color w:val="000000"/>
                <w:bdr w:val="none" w:sz="0" w:space="0" w:color="auto"/>
                <w:lang w:val="lt-LT"/>
              </w:rPr>
              <w:t>paskelbė bendrą pareiškimą</w:t>
            </w:r>
            <w:r>
              <w:rPr>
                <w:rFonts w:eastAsia="Calibri"/>
                <w:color w:val="000000"/>
                <w:bdr w:val="none" w:sz="0" w:space="0" w:color="auto"/>
                <w:lang w:val="lt-LT"/>
              </w:rPr>
              <w:t xml:space="preserve"> apie pasiektą </w:t>
            </w:r>
            <w:r w:rsidR="00EB42DE" w:rsidRPr="00EB42DE">
              <w:rPr>
                <w:rFonts w:eastAsia="Calibri"/>
                <w:color w:val="000000"/>
                <w:bdr w:val="none" w:sz="0" w:space="0" w:color="auto"/>
                <w:lang w:val="lt-LT"/>
              </w:rPr>
              <w:t xml:space="preserve">susitarimą dėl prekybos palengvinimo, kuriuo bus </w:t>
            </w:r>
            <w:r>
              <w:rPr>
                <w:rFonts w:eastAsia="Calibri"/>
                <w:color w:val="000000"/>
                <w:bdr w:val="none" w:sz="0" w:space="0" w:color="auto"/>
                <w:lang w:val="lt-LT"/>
              </w:rPr>
              <w:t>mažinami</w:t>
            </w:r>
            <w:r w:rsidR="00EB42DE" w:rsidRPr="00EB42DE">
              <w:rPr>
                <w:rFonts w:eastAsia="Calibri"/>
                <w:color w:val="000000"/>
                <w:bdr w:val="none" w:sz="0" w:space="0" w:color="auto"/>
                <w:lang w:val="lt-LT"/>
              </w:rPr>
              <w:t xml:space="preserve"> muitai tam tikroms prekėms. </w:t>
            </w:r>
            <w:r>
              <w:rPr>
                <w:rFonts w:eastAsia="Calibri"/>
                <w:color w:val="000000"/>
                <w:bdr w:val="none" w:sz="0" w:space="0" w:color="auto"/>
                <w:lang w:val="lt-LT"/>
              </w:rPr>
              <w:t>Tikimasi, kad šis susitarimas paskatins siekti</w:t>
            </w:r>
            <w:r w:rsidR="00EB42DE" w:rsidRPr="00EB42DE">
              <w:rPr>
                <w:rFonts w:eastAsia="Calibri"/>
                <w:color w:val="000000"/>
                <w:bdr w:val="none" w:sz="0" w:space="0" w:color="auto"/>
                <w:lang w:val="lt-LT"/>
              </w:rPr>
              <w:t xml:space="preserve"> kitų abipusiai naudingų </w:t>
            </w:r>
            <w:r>
              <w:rPr>
                <w:rFonts w:eastAsia="Calibri"/>
                <w:color w:val="000000"/>
                <w:bdr w:val="none" w:sz="0" w:space="0" w:color="auto"/>
                <w:lang w:val="lt-LT"/>
              </w:rPr>
              <w:t>susitarimų, kurie toliau gerintų sąlygas transatlantinei prekybai</w:t>
            </w:r>
            <w:r w:rsidR="00EB42DE" w:rsidRPr="00EB42DE">
              <w:rPr>
                <w:rFonts w:eastAsia="Calibri"/>
                <w:color w:val="000000"/>
                <w:bdr w:val="none" w:sz="0" w:space="0" w:color="auto"/>
                <w:lang w:val="lt-LT"/>
              </w:rPr>
              <w:t xml:space="preserve">. </w:t>
            </w:r>
          </w:p>
          <w:p w:rsidR="00566ADD" w:rsidRDefault="00566ADD" w:rsidP="004A500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bCs/>
                <w:u w:val="single"/>
                <w:bdr w:val="none" w:sz="0" w:space="0" w:color="auto"/>
                <w:lang w:val="lt-LT"/>
              </w:rPr>
            </w:pPr>
          </w:p>
          <w:p w:rsidR="00EB42DE" w:rsidRPr="004A500A" w:rsidRDefault="00EB42DE" w:rsidP="004A500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bCs/>
                <w:u w:val="single"/>
                <w:bdr w:val="none" w:sz="0" w:space="0" w:color="auto"/>
                <w:lang w:val="lt-LT"/>
              </w:rPr>
            </w:pPr>
            <w:r w:rsidRPr="00EB42DE">
              <w:rPr>
                <w:rFonts w:eastAsia="Calibri"/>
                <w:b/>
                <w:bCs/>
                <w:u w:val="single"/>
                <w:bdr w:val="none" w:sz="0" w:space="0" w:color="auto"/>
                <w:lang w:val="lt-LT"/>
              </w:rPr>
              <w:t>Lietuvos pozicija</w:t>
            </w:r>
            <w:r w:rsidRPr="004A500A">
              <w:rPr>
                <w:rFonts w:eastAsia="Calibri"/>
                <w:b/>
                <w:bCs/>
                <w:u w:val="single"/>
                <w:bdr w:val="none" w:sz="0" w:space="0" w:color="auto"/>
                <w:lang w:val="lt-LT"/>
              </w:rPr>
              <w:t>.</w:t>
            </w:r>
          </w:p>
          <w:p w:rsidR="00EB42DE" w:rsidRPr="00D036C2" w:rsidRDefault="00D036C2" w:rsidP="00D036C2">
            <w:pPr>
              <w:pBdr>
                <w:top w:val="none" w:sz="0" w:space="0" w:color="auto"/>
                <w:left w:val="none" w:sz="0" w:space="0" w:color="auto"/>
                <w:bottom w:val="none" w:sz="0" w:space="0" w:color="auto"/>
                <w:right w:val="none" w:sz="0" w:space="0" w:color="auto"/>
                <w:between w:val="none" w:sz="0" w:space="0" w:color="auto"/>
                <w:bar w:val="none" w:sz="0" w:color="auto"/>
              </w:pBdr>
              <w:ind w:firstLine="357"/>
              <w:jc w:val="both"/>
              <w:rPr>
                <w:rFonts w:eastAsia="Calibri"/>
                <w:bCs/>
                <w:bdr w:val="none" w:sz="0" w:space="0" w:color="auto"/>
                <w:lang w:val="lt-LT"/>
              </w:rPr>
            </w:pPr>
            <w:r>
              <w:rPr>
                <w:rFonts w:eastAsia="Calibri"/>
                <w:bCs/>
                <w:bdr w:val="none" w:sz="0" w:space="0" w:color="auto"/>
                <w:lang w:val="lt-LT"/>
              </w:rPr>
              <w:t>Esame suinteresuoti konstruktyvaus transatlantinio</w:t>
            </w:r>
            <w:r w:rsidRPr="00D036C2">
              <w:rPr>
                <w:rFonts w:eastAsia="Calibri"/>
                <w:bCs/>
                <w:bdr w:val="none" w:sz="0" w:space="0" w:color="auto"/>
                <w:lang w:val="lt-LT"/>
              </w:rPr>
              <w:t xml:space="preserve"> dialog</w:t>
            </w:r>
            <w:r>
              <w:rPr>
                <w:rFonts w:eastAsia="Calibri"/>
                <w:bCs/>
                <w:bdr w:val="none" w:sz="0" w:space="0" w:color="auto"/>
                <w:lang w:val="lt-LT"/>
              </w:rPr>
              <w:t>o</w:t>
            </w:r>
            <w:r w:rsidRPr="00D036C2">
              <w:rPr>
                <w:rFonts w:eastAsia="Calibri"/>
                <w:bCs/>
                <w:bdr w:val="none" w:sz="0" w:space="0" w:color="auto"/>
                <w:lang w:val="lt-LT"/>
              </w:rPr>
              <w:t xml:space="preserve"> prekybos politikos srityje</w:t>
            </w:r>
            <w:r>
              <w:rPr>
                <w:rFonts w:eastAsia="Calibri"/>
                <w:bCs/>
                <w:bdr w:val="none" w:sz="0" w:space="0" w:color="auto"/>
                <w:lang w:val="lt-LT"/>
              </w:rPr>
              <w:t xml:space="preserve"> išlaikymu, visų pirma, siekiant </w:t>
            </w:r>
            <w:r w:rsidRPr="00D036C2">
              <w:rPr>
                <w:rFonts w:eastAsia="Calibri"/>
                <w:bCs/>
                <w:i/>
                <w:bdr w:val="none" w:sz="0" w:space="0" w:color="auto"/>
                <w:lang w:val="lt-LT"/>
              </w:rPr>
              <w:t>Airbus</w:t>
            </w:r>
            <w:r>
              <w:rPr>
                <w:rFonts w:eastAsia="Calibri"/>
                <w:bCs/>
                <w:bdr w:val="none" w:sz="0" w:space="0" w:color="auto"/>
                <w:lang w:val="lt-LT"/>
              </w:rPr>
              <w:t xml:space="preserve"> ir </w:t>
            </w:r>
            <w:r w:rsidRPr="00D036C2">
              <w:rPr>
                <w:rFonts w:eastAsia="Calibri"/>
                <w:bCs/>
                <w:i/>
                <w:bdr w:val="none" w:sz="0" w:space="0" w:color="auto"/>
                <w:lang w:val="lt-LT"/>
              </w:rPr>
              <w:t>Boeing</w:t>
            </w:r>
            <w:r>
              <w:rPr>
                <w:rFonts w:eastAsia="Calibri"/>
                <w:bCs/>
                <w:bdr w:val="none" w:sz="0" w:space="0" w:color="auto"/>
                <w:lang w:val="lt-LT"/>
              </w:rPr>
              <w:t xml:space="preserve"> ginčo sprendimo. Tikimės, kad pasiektas susitarimas dėl muitų mažinimo tam tikroms prekėms paskatins progresą ir kitose dvišalio ES ir JAV bendradarbiavimo srityse, įskaitant dėl reguliacinių klausimų ir standartų. Būtina stiprinti bendradarbiavimą su JAV, sprendžiant tarptautinės prekybos iškraipymus, su rinkos ekonomika nesuderintas praktikas ir kuriant pasaulines prekybos taisykles, kurios pažabotų nesąžiningą pramonės subsidijavimą.</w:t>
            </w:r>
          </w:p>
        </w:tc>
      </w:tr>
    </w:tbl>
    <w:p w:rsidR="004B217F" w:rsidRDefault="004B217F">
      <w:pPr>
        <w:pStyle w:val="BodyA"/>
        <w:jc w:val="both"/>
        <w:rPr>
          <w:lang w:val="lt-LT"/>
        </w:rPr>
      </w:pPr>
    </w:p>
    <w:tbl>
      <w:tblPr>
        <w:tblW w:w="9176"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76"/>
      </w:tblGrid>
      <w:tr w:rsidR="00143A9F" w:rsidRPr="00054416" w:rsidTr="00D83FBE">
        <w:trPr>
          <w:trHeight w:val="1333"/>
        </w:trPr>
        <w:tc>
          <w:tcPr>
            <w:tcW w:w="91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143A9F" w:rsidRPr="004A500A" w:rsidRDefault="00143A9F" w:rsidP="00A61FF6">
            <w:pPr>
              <w:pStyle w:val="BodyA"/>
              <w:jc w:val="both"/>
              <w:rPr>
                <w:rFonts w:hAnsi="Times New Roman" w:cs="Times New Roman"/>
                <w:lang w:val="lt-LT"/>
              </w:rPr>
            </w:pPr>
            <w:r w:rsidRPr="004A500A">
              <w:rPr>
                <w:rFonts w:hAnsi="Times New Roman" w:cs="Times New Roman"/>
                <w:b/>
                <w:lang w:val="lt-LT"/>
              </w:rPr>
              <w:t>4.</w:t>
            </w:r>
            <w:r w:rsidRPr="004A500A">
              <w:rPr>
                <w:rFonts w:hAnsi="Times New Roman" w:cs="Times New Roman"/>
                <w:lang w:val="lt-LT"/>
              </w:rPr>
              <w:t xml:space="preserve"> </w:t>
            </w:r>
            <w:r w:rsidRPr="004A500A">
              <w:rPr>
                <w:rFonts w:hAnsi="Times New Roman" w:cs="Times New Roman"/>
                <w:b/>
                <w:lang w:val="lt-LT"/>
              </w:rPr>
              <w:t>Kiti klausimai (AOB)</w:t>
            </w:r>
            <w:r w:rsidR="00115E71" w:rsidRPr="004A500A">
              <w:rPr>
                <w:rFonts w:hAnsi="Times New Roman" w:cs="Times New Roman"/>
                <w:b/>
                <w:lang w:val="lt-LT"/>
              </w:rPr>
              <w:t xml:space="preserve">: </w:t>
            </w:r>
            <w:r w:rsidR="001D28DC" w:rsidRPr="004A500A">
              <w:rPr>
                <w:rFonts w:hAnsi="Times New Roman" w:cs="Times New Roman"/>
                <w:b/>
                <w:lang w:val="lt-LT"/>
              </w:rPr>
              <w:t xml:space="preserve">esama </w:t>
            </w:r>
            <w:r w:rsidR="00115E71" w:rsidRPr="004A500A">
              <w:rPr>
                <w:rFonts w:hAnsi="Times New Roman" w:cs="Times New Roman"/>
                <w:b/>
                <w:lang w:val="lt-LT"/>
              </w:rPr>
              <w:t>padėtis dėl svarstomų teisėkūros aktų</w:t>
            </w:r>
            <w:r w:rsidRPr="004A500A">
              <w:rPr>
                <w:rFonts w:hAnsi="Times New Roman" w:cs="Times New Roman"/>
                <w:lang w:val="lt-LT"/>
              </w:rPr>
              <w:t xml:space="preserve"> (</w:t>
            </w:r>
            <w:r w:rsidR="00D036C2">
              <w:rPr>
                <w:rFonts w:hAnsi="Times New Roman" w:cs="Times New Roman"/>
                <w:i/>
                <w:lang w:val="lt-LT"/>
              </w:rPr>
              <w:t>Pirm. informacija</w:t>
            </w:r>
            <w:r w:rsidRPr="004A500A">
              <w:rPr>
                <w:rFonts w:hAnsi="Times New Roman" w:cs="Times New Roman"/>
                <w:lang w:val="lt-LT"/>
              </w:rPr>
              <w:t>)</w:t>
            </w:r>
          </w:p>
          <w:p w:rsidR="00566ADD" w:rsidRDefault="00566ADD" w:rsidP="00A61FF6">
            <w:pPr>
              <w:pStyle w:val="BodyA"/>
              <w:jc w:val="both"/>
              <w:rPr>
                <w:rFonts w:hAnsi="Times New Roman" w:cs="Times New Roman"/>
                <w:b/>
                <w:u w:val="single"/>
                <w:lang w:val="lt-LT"/>
              </w:rPr>
            </w:pPr>
          </w:p>
          <w:p w:rsidR="00143A9F" w:rsidRPr="004A500A" w:rsidRDefault="00143A9F" w:rsidP="00A61FF6">
            <w:pPr>
              <w:pStyle w:val="BodyA"/>
              <w:jc w:val="both"/>
              <w:rPr>
                <w:rFonts w:hAnsi="Times New Roman" w:cs="Times New Roman"/>
                <w:b/>
                <w:shd w:val="clear" w:color="auto" w:fill="FFFFFF"/>
                <w:lang w:val="lt-LT"/>
              </w:rPr>
            </w:pPr>
            <w:r w:rsidRPr="004A500A">
              <w:rPr>
                <w:rFonts w:hAnsi="Times New Roman" w:cs="Times New Roman"/>
                <w:b/>
                <w:u w:val="single"/>
                <w:lang w:val="lt-LT"/>
              </w:rPr>
              <w:t>Klausimo esmė.</w:t>
            </w:r>
            <w:r w:rsidRPr="004A500A">
              <w:rPr>
                <w:rFonts w:hAnsi="Times New Roman" w:cs="Times New Roman"/>
                <w:b/>
                <w:shd w:val="clear" w:color="auto" w:fill="FFFFFF"/>
                <w:lang w:val="lt-LT"/>
              </w:rPr>
              <w:t xml:space="preserve"> </w:t>
            </w:r>
          </w:p>
          <w:p w:rsidR="00767BA3" w:rsidRPr="00CF537D" w:rsidRDefault="00486610" w:rsidP="00767BA3">
            <w:pPr>
              <w:ind w:firstLine="357"/>
              <w:jc w:val="both"/>
              <w:rPr>
                <w:lang w:val="lt-LT"/>
              </w:rPr>
            </w:pPr>
            <w:r>
              <w:rPr>
                <w:lang w:val="lt-LT"/>
              </w:rPr>
              <w:t xml:space="preserve">Ministrams bus pateikta informacija apie situaciją dėl šiuo metu svarstomų </w:t>
            </w:r>
            <w:r w:rsidR="00767BA3" w:rsidRPr="00CF537D">
              <w:rPr>
                <w:lang w:val="lt-LT"/>
              </w:rPr>
              <w:t>teisėkūros</w:t>
            </w:r>
            <w:r>
              <w:rPr>
                <w:lang w:val="lt-LT"/>
              </w:rPr>
              <w:t xml:space="preserve"> aktų, įskaitant</w:t>
            </w:r>
            <w:r w:rsidR="00767BA3" w:rsidRPr="00CF537D">
              <w:rPr>
                <w:lang w:val="lt-LT"/>
              </w:rPr>
              <w:t xml:space="preserve"> diskusijas dėl Įgyvendinimo reglamento (angl. </w:t>
            </w:r>
            <w:r>
              <w:rPr>
                <w:i/>
                <w:lang w:val="lt-LT"/>
              </w:rPr>
              <w:t>Enforcement R</w:t>
            </w:r>
            <w:r w:rsidR="00767BA3" w:rsidRPr="00CF537D">
              <w:rPr>
                <w:i/>
                <w:lang w:val="lt-LT"/>
              </w:rPr>
              <w:t>egulation</w:t>
            </w:r>
            <w:r w:rsidR="00767BA3" w:rsidRPr="00CF537D">
              <w:rPr>
                <w:lang w:val="lt-LT"/>
              </w:rPr>
              <w:t xml:space="preserve">) pakeitimų </w:t>
            </w:r>
            <w:r>
              <w:rPr>
                <w:lang w:val="lt-LT"/>
              </w:rPr>
              <w:t>bei</w:t>
            </w:r>
            <w:r w:rsidR="00767BA3" w:rsidRPr="00CF537D">
              <w:rPr>
                <w:lang w:val="lt-LT"/>
              </w:rPr>
              <w:t xml:space="preserve"> Reglamento dėl trečiųjų šalių prekių ir paslaugų patekimo į ES viešųjų pirkimų rinką (angl. – </w:t>
            </w:r>
            <w:r w:rsidR="00767BA3" w:rsidRPr="00CF537D">
              <w:rPr>
                <w:i/>
                <w:lang w:val="lt-LT"/>
              </w:rPr>
              <w:t>International Procurement Instrument</w:t>
            </w:r>
            <w:r w:rsidR="00767BA3" w:rsidRPr="00CF537D">
              <w:rPr>
                <w:lang w:val="lt-LT"/>
              </w:rPr>
              <w:t xml:space="preserve">). Galimai </w:t>
            </w:r>
            <w:r>
              <w:rPr>
                <w:lang w:val="lt-LT"/>
              </w:rPr>
              <w:t>bus paminėti</w:t>
            </w:r>
            <w:r w:rsidR="00767BA3" w:rsidRPr="00CF537D">
              <w:rPr>
                <w:lang w:val="lt-LT"/>
              </w:rPr>
              <w:t xml:space="preserve"> planuojam</w:t>
            </w:r>
            <w:r>
              <w:rPr>
                <w:lang w:val="lt-LT"/>
              </w:rPr>
              <w:t>i</w:t>
            </w:r>
            <w:r w:rsidR="00767BA3" w:rsidRPr="00CF537D">
              <w:rPr>
                <w:lang w:val="lt-LT"/>
              </w:rPr>
              <w:t xml:space="preserve"> pasiūlym</w:t>
            </w:r>
            <w:r>
              <w:rPr>
                <w:lang w:val="lt-LT"/>
              </w:rPr>
              <w:t>ai</w:t>
            </w:r>
            <w:r w:rsidR="00767BA3" w:rsidRPr="00CF537D">
              <w:rPr>
                <w:lang w:val="lt-LT"/>
              </w:rPr>
              <w:t xml:space="preserve"> dėl </w:t>
            </w:r>
            <w:r w:rsidR="00767BA3" w:rsidRPr="00CF537D">
              <w:rPr>
                <w:lang w:val="lt-LT"/>
              </w:rPr>
              <w:lastRenderedPageBreak/>
              <w:t xml:space="preserve">sąlygų, susijusių su užsienio subsidijomis, suvienodinimo (angl. </w:t>
            </w:r>
            <w:r w:rsidR="00767BA3" w:rsidRPr="00CF537D">
              <w:rPr>
                <w:i/>
                <w:lang w:val="lt-LT"/>
              </w:rPr>
              <w:t>White Paper on Foreign Subsidies</w:t>
            </w:r>
            <w:r w:rsidR="00767BA3" w:rsidRPr="00CF537D">
              <w:rPr>
                <w:lang w:val="lt-LT"/>
              </w:rPr>
              <w:t xml:space="preserve">) ir pasienio anglies dioksido mokesčio (angl. </w:t>
            </w:r>
            <w:r>
              <w:rPr>
                <w:i/>
                <w:lang w:val="lt-LT"/>
              </w:rPr>
              <w:t>Carbon B</w:t>
            </w:r>
            <w:r w:rsidR="00767BA3" w:rsidRPr="00CF537D">
              <w:rPr>
                <w:i/>
                <w:lang w:val="lt-LT"/>
              </w:rPr>
              <w:t xml:space="preserve">order </w:t>
            </w:r>
            <w:r>
              <w:rPr>
                <w:i/>
                <w:lang w:val="lt-LT"/>
              </w:rPr>
              <w:t>A</w:t>
            </w:r>
            <w:r w:rsidR="00767BA3" w:rsidRPr="00CF537D">
              <w:rPr>
                <w:i/>
                <w:lang w:val="lt-LT"/>
              </w:rPr>
              <w:t xml:space="preserve">djustment </w:t>
            </w:r>
            <w:r>
              <w:rPr>
                <w:i/>
                <w:lang w:val="lt-LT"/>
              </w:rPr>
              <w:t>M</w:t>
            </w:r>
            <w:r w:rsidR="00767BA3" w:rsidRPr="00CF537D">
              <w:rPr>
                <w:i/>
                <w:lang w:val="lt-LT"/>
              </w:rPr>
              <w:t>echanism</w:t>
            </w:r>
            <w:r w:rsidR="00767BA3" w:rsidRPr="00CF537D">
              <w:rPr>
                <w:lang w:val="lt-LT"/>
              </w:rPr>
              <w:t xml:space="preserve">). </w:t>
            </w:r>
          </w:p>
          <w:p w:rsidR="00767BA3" w:rsidRPr="00CF537D" w:rsidRDefault="008076BE" w:rsidP="008076BE">
            <w:pPr>
              <w:ind w:firstLine="357"/>
              <w:jc w:val="both"/>
              <w:rPr>
                <w:lang w:val="lt-LT"/>
              </w:rPr>
            </w:pPr>
            <w:r>
              <w:rPr>
                <w:lang w:val="lt-LT"/>
              </w:rPr>
              <w:t>Pastaruoju metu aktyviausiai vyk</w:t>
            </w:r>
            <w:r w:rsidR="002154ED">
              <w:rPr>
                <w:lang w:val="lt-LT"/>
              </w:rPr>
              <w:t>sta</w:t>
            </w:r>
            <w:r>
              <w:rPr>
                <w:lang w:val="lt-LT"/>
              </w:rPr>
              <w:t xml:space="preserve"> darbas dėl </w:t>
            </w:r>
            <w:r w:rsidRPr="008076BE">
              <w:rPr>
                <w:lang w:val="lt-LT"/>
              </w:rPr>
              <w:t>Įgyvendinimo reglamento pakeitimų</w:t>
            </w:r>
            <w:r>
              <w:rPr>
                <w:lang w:val="lt-LT"/>
              </w:rPr>
              <w:t>, kurie reikalingi siekiant apsaugoti ES interesus</w:t>
            </w:r>
            <w:r w:rsidRPr="008076BE">
              <w:rPr>
                <w:lang w:val="lt-LT"/>
              </w:rPr>
              <w:t xml:space="preserve">, kai trečiosios šalys </w:t>
            </w:r>
            <w:r>
              <w:rPr>
                <w:lang w:val="lt-LT"/>
              </w:rPr>
              <w:t>įsiveda</w:t>
            </w:r>
            <w:r w:rsidRPr="008076BE">
              <w:rPr>
                <w:lang w:val="lt-LT"/>
              </w:rPr>
              <w:t xml:space="preserve"> neteisėtas priemones ir tuo pačiu metu blokuoja </w:t>
            </w:r>
            <w:r>
              <w:rPr>
                <w:lang w:val="lt-LT"/>
              </w:rPr>
              <w:t xml:space="preserve">PPO arba dvišalį </w:t>
            </w:r>
            <w:r w:rsidRPr="008076BE">
              <w:rPr>
                <w:lang w:val="lt-LT"/>
              </w:rPr>
              <w:t>ginčų sprendimo procesą.</w:t>
            </w:r>
            <w:r>
              <w:rPr>
                <w:lang w:val="lt-LT"/>
              </w:rPr>
              <w:t xml:space="preserve"> Spalio 28 d. </w:t>
            </w:r>
            <w:r w:rsidRPr="001A5F82">
              <w:rPr>
                <w:lang w:val="lt-LT"/>
              </w:rPr>
              <w:t>E</w:t>
            </w:r>
            <w:r>
              <w:rPr>
                <w:lang w:val="lt-LT"/>
              </w:rPr>
              <w:t>P,</w:t>
            </w:r>
            <w:r w:rsidRPr="001A5F82">
              <w:rPr>
                <w:lang w:val="lt-LT"/>
              </w:rPr>
              <w:t xml:space="preserve"> Taryb</w:t>
            </w:r>
            <w:r>
              <w:rPr>
                <w:lang w:val="lt-LT"/>
              </w:rPr>
              <w:t>a</w:t>
            </w:r>
            <w:r w:rsidRPr="001A5F82">
              <w:rPr>
                <w:lang w:val="lt-LT"/>
              </w:rPr>
              <w:t xml:space="preserve"> ir EK</w:t>
            </w:r>
            <w:r>
              <w:rPr>
                <w:lang w:val="lt-LT"/>
              </w:rPr>
              <w:t xml:space="preserve"> pasiekė politinį </w:t>
            </w:r>
            <w:r w:rsidRPr="00CF537D">
              <w:rPr>
                <w:lang w:val="lt-LT"/>
              </w:rPr>
              <w:t>susitar</w:t>
            </w:r>
            <w:r>
              <w:rPr>
                <w:lang w:val="lt-LT"/>
              </w:rPr>
              <w:t>imą</w:t>
            </w:r>
            <w:r w:rsidRPr="00CF537D">
              <w:rPr>
                <w:lang w:val="lt-LT"/>
              </w:rPr>
              <w:t xml:space="preserve"> dėl Įgyvendinimo reglamento pakeitimų</w:t>
            </w:r>
            <w:r>
              <w:rPr>
                <w:lang w:val="lt-LT"/>
              </w:rPr>
              <w:t>.</w:t>
            </w:r>
          </w:p>
          <w:p w:rsidR="00767BA3" w:rsidRPr="00CF537D" w:rsidRDefault="00FF0651" w:rsidP="00767BA3">
            <w:pPr>
              <w:ind w:firstLine="357"/>
              <w:jc w:val="both"/>
              <w:rPr>
                <w:lang w:val="lt-LT"/>
              </w:rPr>
            </w:pPr>
            <w:r>
              <w:rPr>
                <w:lang w:val="lt-LT"/>
              </w:rPr>
              <w:t xml:space="preserve">Spalio mėn. </w:t>
            </w:r>
            <w:r w:rsidR="00767BA3" w:rsidRPr="00CF537D">
              <w:rPr>
                <w:lang w:val="lt-LT"/>
              </w:rPr>
              <w:t>at</w:t>
            </w:r>
            <w:r>
              <w:rPr>
                <w:lang w:val="lt-LT"/>
              </w:rPr>
              <w:t>sinaujino diskusijo</w:t>
            </w:r>
            <w:r w:rsidR="00767BA3" w:rsidRPr="00CF537D">
              <w:rPr>
                <w:lang w:val="lt-LT"/>
              </w:rPr>
              <w:t xml:space="preserve">s dėl </w:t>
            </w:r>
            <w:r>
              <w:rPr>
                <w:lang w:val="lt-LT"/>
              </w:rPr>
              <w:t>Tarptautinio viešųjų pirkimų</w:t>
            </w:r>
            <w:r w:rsidR="00767BA3" w:rsidRPr="00CF537D">
              <w:rPr>
                <w:lang w:val="lt-LT"/>
              </w:rPr>
              <w:t xml:space="preserve"> reglamento, kuriuo būtų pagerintos sąlygos ES kompanijoms patekti į trečiųjų šalių viešųjų pirkimų rinkas</w:t>
            </w:r>
            <w:r>
              <w:rPr>
                <w:lang w:val="lt-LT"/>
              </w:rPr>
              <w:t xml:space="preserve">, įgyvendinant </w:t>
            </w:r>
            <w:r w:rsidR="00767BA3" w:rsidRPr="00CF537D">
              <w:rPr>
                <w:lang w:val="lt-LT"/>
              </w:rPr>
              <w:t xml:space="preserve">abipusiškumo principą. </w:t>
            </w:r>
            <w:r>
              <w:rPr>
                <w:lang w:val="lt-LT"/>
              </w:rPr>
              <w:t xml:space="preserve">Laukiama </w:t>
            </w:r>
            <w:r w:rsidR="00767BA3" w:rsidRPr="00CF537D">
              <w:rPr>
                <w:lang w:val="lt-LT"/>
              </w:rPr>
              <w:t xml:space="preserve">EK </w:t>
            </w:r>
            <w:r>
              <w:rPr>
                <w:lang w:val="lt-LT"/>
              </w:rPr>
              <w:t xml:space="preserve">pasiūlymų </w:t>
            </w:r>
            <w:r w:rsidR="00767BA3" w:rsidRPr="00CF537D">
              <w:rPr>
                <w:lang w:val="lt-LT"/>
              </w:rPr>
              <w:t xml:space="preserve">instrumentui dėl sąlygų, susijusių su užsienio subsidijomis, suvienodinimo ir </w:t>
            </w:r>
            <w:r w:rsidR="002154ED">
              <w:rPr>
                <w:lang w:val="lt-LT"/>
              </w:rPr>
              <w:t xml:space="preserve">dėl </w:t>
            </w:r>
            <w:r w:rsidR="00767BA3" w:rsidRPr="00CF537D">
              <w:rPr>
                <w:lang w:val="lt-LT"/>
              </w:rPr>
              <w:t>pasienio anglies dioksido mokesčio</w:t>
            </w:r>
            <w:r>
              <w:rPr>
                <w:lang w:val="lt-LT"/>
              </w:rPr>
              <w:t>, kurie taip pat prisidės stiprinant ES prekybinius svertus ir siekiant lygių konkurencinių sąlygų ES gamintojams.</w:t>
            </w:r>
          </w:p>
          <w:p w:rsidR="00767BA3" w:rsidRPr="00CF537D" w:rsidRDefault="00767BA3" w:rsidP="00767BA3">
            <w:pPr>
              <w:ind w:firstLine="357"/>
              <w:jc w:val="both"/>
              <w:rPr>
                <w:lang w:val="lt-LT"/>
              </w:rPr>
            </w:pPr>
          </w:p>
          <w:p w:rsidR="00694AF5" w:rsidRPr="00CF537D" w:rsidRDefault="0070702D" w:rsidP="0070702D">
            <w:pPr>
              <w:jc w:val="both"/>
              <w:rPr>
                <w:b/>
                <w:lang w:val="lt-LT"/>
              </w:rPr>
            </w:pPr>
            <w:r w:rsidRPr="00CF537D">
              <w:rPr>
                <w:b/>
                <w:u w:val="single"/>
                <w:lang w:val="lt-LT"/>
              </w:rPr>
              <w:t>Lietuvos pozicija</w:t>
            </w:r>
            <w:r w:rsidR="00694AF5" w:rsidRPr="00CF537D">
              <w:rPr>
                <w:b/>
                <w:u w:val="single"/>
                <w:lang w:val="lt-LT"/>
              </w:rPr>
              <w:t>.</w:t>
            </w:r>
            <w:r w:rsidRPr="00CF537D">
              <w:rPr>
                <w:b/>
                <w:lang w:val="lt-LT"/>
              </w:rPr>
              <w:t xml:space="preserve"> </w:t>
            </w:r>
          </w:p>
          <w:p w:rsidR="00767BA3" w:rsidRPr="004A500A" w:rsidRDefault="00767BA3" w:rsidP="002154ED">
            <w:pPr>
              <w:ind w:firstLine="357"/>
              <w:jc w:val="both"/>
              <w:rPr>
                <w:lang w:val="lt-LT"/>
              </w:rPr>
            </w:pPr>
            <w:r w:rsidRPr="00CF537D">
              <w:rPr>
                <w:lang w:val="lt-LT"/>
              </w:rPr>
              <w:t xml:space="preserve">Remiame ES prekybinių instrumentų stiprinimą, kadangi tai prisideda prie konkurencinių sąlygų suvienodinimo </w:t>
            </w:r>
            <w:r w:rsidR="00FF0651">
              <w:rPr>
                <w:lang w:val="lt-LT"/>
              </w:rPr>
              <w:t>Lietuvos</w:t>
            </w:r>
            <w:r w:rsidRPr="00CF537D">
              <w:rPr>
                <w:lang w:val="lt-LT"/>
              </w:rPr>
              <w:t xml:space="preserve"> įmonėms.</w:t>
            </w:r>
            <w:r w:rsidR="00FF0651">
              <w:rPr>
                <w:lang w:val="lt-LT"/>
              </w:rPr>
              <w:t xml:space="preserve"> </w:t>
            </w:r>
            <w:r w:rsidRPr="00CF537D">
              <w:rPr>
                <w:lang w:val="lt-LT"/>
              </w:rPr>
              <w:t xml:space="preserve">Palaikome Įgyvendinimo reglamento peržiūrą, </w:t>
            </w:r>
            <w:r w:rsidR="00FF0651">
              <w:rPr>
                <w:lang w:val="lt-LT"/>
              </w:rPr>
              <w:t>kuri tapo itin aktuali po to, kai nustojo veiki</w:t>
            </w:r>
            <w:r w:rsidRPr="00CF537D">
              <w:rPr>
                <w:lang w:val="lt-LT"/>
              </w:rPr>
              <w:t xml:space="preserve"> PPO Apeliacin</w:t>
            </w:r>
            <w:r w:rsidR="00FF0651">
              <w:rPr>
                <w:lang w:val="lt-LT"/>
              </w:rPr>
              <w:t>ė</w:t>
            </w:r>
            <w:r w:rsidRPr="00CF537D">
              <w:rPr>
                <w:lang w:val="lt-LT"/>
              </w:rPr>
              <w:t xml:space="preserve"> Taryba. </w:t>
            </w:r>
            <w:r w:rsidR="00FF0651">
              <w:rPr>
                <w:lang w:val="lt-LT"/>
              </w:rPr>
              <w:t xml:space="preserve">Remiame atsinaujinusias diskusijas dėl Tarptautinio viešųjų pirkimų instrumento, kuris užtikrintų </w:t>
            </w:r>
            <w:r w:rsidRPr="00CF537D">
              <w:rPr>
                <w:lang w:val="lt-LT"/>
              </w:rPr>
              <w:t>abipusiškumo principo taikymą tarptautinėse viešųjų pirkimų rinkose ir taip prisidė</w:t>
            </w:r>
            <w:r w:rsidR="00FF0651">
              <w:rPr>
                <w:lang w:val="lt-LT"/>
              </w:rPr>
              <w:t>tų</w:t>
            </w:r>
            <w:r w:rsidRPr="00CF537D">
              <w:rPr>
                <w:lang w:val="lt-LT"/>
              </w:rPr>
              <w:t xml:space="preserve"> prie trečiųjų šalių vi</w:t>
            </w:r>
            <w:r w:rsidR="00FF0651">
              <w:rPr>
                <w:lang w:val="lt-LT"/>
              </w:rPr>
              <w:t>ešųjų pirkimų rinkų atvėrimo</w:t>
            </w:r>
            <w:r w:rsidRPr="00CF537D">
              <w:rPr>
                <w:lang w:val="lt-LT"/>
              </w:rPr>
              <w:t>.</w:t>
            </w:r>
          </w:p>
        </w:tc>
      </w:tr>
    </w:tbl>
    <w:p w:rsidR="00143A9F" w:rsidRPr="00A33567" w:rsidRDefault="00143A9F" w:rsidP="00F60EAF">
      <w:pPr>
        <w:pStyle w:val="BodyA"/>
        <w:jc w:val="both"/>
        <w:rPr>
          <w:lang w:val="lt-LT"/>
        </w:rPr>
      </w:pPr>
    </w:p>
    <w:sectPr w:rsidR="00143A9F" w:rsidRPr="00A33567">
      <w:headerReference w:type="default" r:id="rId8"/>
      <w:footerReference w:type="default" r:id="rId9"/>
      <w:footerReference w:type="first" r:id="rId10"/>
      <w:pgSz w:w="11900" w:h="16840"/>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49B" w:rsidRDefault="006B449B">
      <w:r>
        <w:separator/>
      </w:r>
    </w:p>
  </w:endnote>
  <w:endnote w:type="continuationSeparator" w:id="0">
    <w:p w:rsidR="006B449B" w:rsidRDefault="006B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17F" w:rsidRDefault="004B217F" w:rsidP="004E23AC">
    <w:pPr>
      <w:pStyle w:val="Footer"/>
    </w:pPr>
  </w:p>
  <w:p w:rsidR="004E23AC" w:rsidRPr="004E23AC" w:rsidRDefault="004E23AC" w:rsidP="004E23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894" w:rsidRDefault="00B70894" w:rsidP="00B70894">
    <w:pPr>
      <w:pStyle w:val="Header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pPr>
  </w:p>
  <w:p w:rsidR="00B70894" w:rsidRDefault="00B70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49B" w:rsidRDefault="006B449B">
      <w:r>
        <w:separator/>
      </w:r>
    </w:p>
  </w:footnote>
  <w:footnote w:type="continuationSeparator" w:id="0">
    <w:p w:rsidR="006B449B" w:rsidRDefault="006B4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17F" w:rsidRDefault="00EE1216" w:rsidP="00C44458">
    <w:pPr>
      <w:pStyle w:val="BodyA"/>
      <w:tabs>
        <w:tab w:val="center" w:pos="4153"/>
        <w:tab w:val="right" w:pos="8306"/>
      </w:tabs>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3AB"/>
    <w:multiLevelType w:val="multilevel"/>
    <w:tmpl w:val="6D2A71E2"/>
    <w:styleLink w:val="List6"/>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 w15:restartNumberingAfterBreak="0">
    <w:nsid w:val="084040D8"/>
    <w:multiLevelType w:val="multilevel"/>
    <w:tmpl w:val="D206C2BE"/>
    <w:styleLink w:val="List7"/>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 w15:restartNumberingAfterBreak="0">
    <w:nsid w:val="0CA3765D"/>
    <w:multiLevelType w:val="multilevel"/>
    <w:tmpl w:val="207A35B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 w15:restartNumberingAfterBreak="0">
    <w:nsid w:val="10693C30"/>
    <w:multiLevelType w:val="multilevel"/>
    <w:tmpl w:val="8224FE76"/>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4" w15:restartNumberingAfterBreak="0">
    <w:nsid w:val="10997178"/>
    <w:multiLevelType w:val="multilevel"/>
    <w:tmpl w:val="B28C49F2"/>
    <w:styleLink w:val="List5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5" w15:restartNumberingAfterBreak="0">
    <w:nsid w:val="11F75BDB"/>
    <w:multiLevelType w:val="multilevel"/>
    <w:tmpl w:val="407EADB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 w15:restartNumberingAfterBreak="0">
    <w:nsid w:val="12672E40"/>
    <w:multiLevelType w:val="multilevel"/>
    <w:tmpl w:val="15D2618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7" w15:restartNumberingAfterBreak="0">
    <w:nsid w:val="14EA14F9"/>
    <w:multiLevelType w:val="multilevel"/>
    <w:tmpl w:val="79DA2AF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8" w15:restartNumberingAfterBreak="0">
    <w:nsid w:val="1D91770D"/>
    <w:multiLevelType w:val="multilevel"/>
    <w:tmpl w:val="246A7C18"/>
    <w:styleLink w:val="Numbered"/>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9" w15:restartNumberingAfterBreak="0">
    <w:nsid w:val="21685452"/>
    <w:multiLevelType w:val="multilevel"/>
    <w:tmpl w:val="2B721970"/>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0" w15:restartNumberingAfterBreak="0">
    <w:nsid w:val="26345142"/>
    <w:multiLevelType w:val="multilevel"/>
    <w:tmpl w:val="08C27756"/>
    <w:styleLink w:val="List9"/>
    <w:lvl w:ilvl="0">
      <w:start w:val="1"/>
      <w:numFmt w:val="decimal"/>
      <w:lvlText w:val="%1."/>
      <w:lvlJc w:val="left"/>
      <w:pPr>
        <w:tabs>
          <w:tab w:val="num" w:pos="720"/>
        </w:tabs>
        <w:ind w:left="720" w:hanging="436"/>
      </w:pPr>
      <w:rPr>
        <w:position w:val="0"/>
        <w:sz w:val="24"/>
        <w:szCs w:val="24"/>
        <w:rtl w:val="0"/>
        <w:lang w:val="de-DE"/>
      </w:rPr>
    </w:lvl>
    <w:lvl w:ilvl="1">
      <w:start w:val="1"/>
      <w:numFmt w:val="lowerLetter"/>
      <w:lvlText w:val="%2."/>
      <w:lvlJc w:val="left"/>
      <w:pPr>
        <w:tabs>
          <w:tab w:val="num" w:pos="114"/>
        </w:tabs>
      </w:pPr>
      <w:rPr>
        <w:position w:val="0"/>
        <w:sz w:val="24"/>
        <w:szCs w:val="24"/>
        <w:rtl w:val="0"/>
        <w:lang w:val="de-DE"/>
      </w:rPr>
    </w:lvl>
    <w:lvl w:ilvl="2">
      <w:start w:val="1"/>
      <w:numFmt w:val="lowerRoman"/>
      <w:lvlText w:val="%3."/>
      <w:lvlJc w:val="left"/>
      <w:pPr>
        <w:tabs>
          <w:tab w:val="num" w:pos="114"/>
        </w:tabs>
      </w:pPr>
      <w:rPr>
        <w:position w:val="0"/>
        <w:sz w:val="24"/>
        <w:szCs w:val="24"/>
        <w:rtl w:val="0"/>
        <w:lang w:val="de-DE"/>
      </w:rPr>
    </w:lvl>
    <w:lvl w:ilvl="3">
      <w:start w:val="1"/>
      <w:numFmt w:val="decimal"/>
      <w:lvlText w:val="%4."/>
      <w:lvlJc w:val="left"/>
      <w:pPr>
        <w:tabs>
          <w:tab w:val="num" w:pos="114"/>
        </w:tabs>
      </w:pPr>
      <w:rPr>
        <w:position w:val="0"/>
        <w:sz w:val="24"/>
        <w:szCs w:val="24"/>
        <w:rtl w:val="0"/>
        <w:lang w:val="de-DE"/>
      </w:rPr>
    </w:lvl>
    <w:lvl w:ilvl="4">
      <w:start w:val="1"/>
      <w:numFmt w:val="lowerLetter"/>
      <w:lvlText w:val="%5."/>
      <w:lvlJc w:val="left"/>
      <w:pPr>
        <w:tabs>
          <w:tab w:val="num" w:pos="114"/>
        </w:tabs>
      </w:pPr>
      <w:rPr>
        <w:position w:val="0"/>
        <w:sz w:val="24"/>
        <w:szCs w:val="24"/>
        <w:rtl w:val="0"/>
        <w:lang w:val="de-DE"/>
      </w:rPr>
    </w:lvl>
    <w:lvl w:ilvl="5">
      <w:start w:val="1"/>
      <w:numFmt w:val="lowerRoman"/>
      <w:lvlText w:val="%6."/>
      <w:lvlJc w:val="left"/>
      <w:pPr>
        <w:tabs>
          <w:tab w:val="num" w:pos="114"/>
        </w:tabs>
      </w:pPr>
      <w:rPr>
        <w:position w:val="0"/>
        <w:sz w:val="24"/>
        <w:szCs w:val="24"/>
        <w:rtl w:val="0"/>
        <w:lang w:val="de-DE"/>
      </w:rPr>
    </w:lvl>
    <w:lvl w:ilvl="6">
      <w:start w:val="1"/>
      <w:numFmt w:val="decimal"/>
      <w:lvlText w:val="%7."/>
      <w:lvlJc w:val="left"/>
      <w:pPr>
        <w:tabs>
          <w:tab w:val="num" w:pos="114"/>
        </w:tabs>
      </w:pPr>
      <w:rPr>
        <w:position w:val="0"/>
        <w:sz w:val="24"/>
        <w:szCs w:val="24"/>
        <w:rtl w:val="0"/>
        <w:lang w:val="de-DE"/>
      </w:rPr>
    </w:lvl>
    <w:lvl w:ilvl="7">
      <w:start w:val="1"/>
      <w:numFmt w:val="lowerLetter"/>
      <w:lvlText w:val="%8."/>
      <w:lvlJc w:val="left"/>
      <w:pPr>
        <w:tabs>
          <w:tab w:val="num" w:pos="114"/>
        </w:tabs>
      </w:pPr>
      <w:rPr>
        <w:position w:val="0"/>
        <w:sz w:val="24"/>
        <w:szCs w:val="24"/>
        <w:rtl w:val="0"/>
        <w:lang w:val="de-DE"/>
      </w:rPr>
    </w:lvl>
    <w:lvl w:ilvl="8">
      <w:start w:val="1"/>
      <w:numFmt w:val="lowerRoman"/>
      <w:lvlText w:val="%9."/>
      <w:lvlJc w:val="left"/>
      <w:pPr>
        <w:tabs>
          <w:tab w:val="num" w:pos="114"/>
        </w:tabs>
      </w:pPr>
      <w:rPr>
        <w:position w:val="0"/>
        <w:sz w:val="24"/>
        <w:szCs w:val="24"/>
        <w:rtl w:val="0"/>
        <w:lang w:val="de-DE"/>
      </w:rPr>
    </w:lvl>
  </w:abstractNum>
  <w:abstractNum w:abstractNumId="11" w15:restartNumberingAfterBreak="0">
    <w:nsid w:val="268330E6"/>
    <w:multiLevelType w:val="multilevel"/>
    <w:tmpl w:val="4854178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2" w15:restartNumberingAfterBreak="0">
    <w:nsid w:val="2A3D242A"/>
    <w:multiLevelType w:val="multilevel"/>
    <w:tmpl w:val="1FE2787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3" w15:restartNumberingAfterBreak="0">
    <w:nsid w:val="2B0C1AE3"/>
    <w:multiLevelType w:val="multilevel"/>
    <w:tmpl w:val="4BAA2ACC"/>
    <w:styleLink w:val="List0"/>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4" w15:restartNumberingAfterBreak="0">
    <w:nsid w:val="2B4B1500"/>
    <w:multiLevelType w:val="multilevel"/>
    <w:tmpl w:val="C7F6CF7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5" w15:restartNumberingAfterBreak="0">
    <w:nsid w:val="2CA5714F"/>
    <w:multiLevelType w:val="multilevel"/>
    <w:tmpl w:val="7CB0F5D6"/>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6" w15:restartNumberingAfterBreak="0">
    <w:nsid w:val="31C33270"/>
    <w:multiLevelType w:val="multilevel"/>
    <w:tmpl w:val="44469952"/>
    <w:lvl w:ilvl="0">
      <w:start w:val="1"/>
      <w:numFmt w:val="decimal"/>
      <w:lvlText w:val="%1."/>
      <w:lvlJc w:val="left"/>
      <w:pPr>
        <w:tabs>
          <w:tab w:val="num" w:pos="720"/>
        </w:tabs>
        <w:ind w:left="720" w:hanging="436"/>
      </w:pPr>
      <w:rPr>
        <w:position w:val="0"/>
        <w:sz w:val="24"/>
        <w:szCs w:val="24"/>
        <w:rtl w:val="0"/>
        <w:lang w:val="de-DE"/>
      </w:rPr>
    </w:lvl>
    <w:lvl w:ilvl="1">
      <w:start w:val="1"/>
      <w:numFmt w:val="lowerLetter"/>
      <w:lvlText w:val="%2."/>
      <w:lvlJc w:val="left"/>
      <w:pPr>
        <w:tabs>
          <w:tab w:val="num" w:pos="114"/>
        </w:tabs>
      </w:pPr>
      <w:rPr>
        <w:position w:val="0"/>
        <w:sz w:val="24"/>
        <w:szCs w:val="24"/>
        <w:rtl w:val="0"/>
        <w:lang w:val="de-DE"/>
      </w:rPr>
    </w:lvl>
    <w:lvl w:ilvl="2">
      <w:start w:val="1"/>
      <w:numFmt w:val="lowerRoman"/>
      <w:lvlText w:val="%3."/>
      <w:lvlJc w:val="left"/>
      <w:pPr>
        <w:tabs>
          <w:tab w:val="num" w:pos="114"/>
        </w:tabs>
      </w:pPr>
      <w:rPr>
        <w:position w:val="0"/>
        <w:sz w:val="24"/>
        <w:szCs w:val="24"/>
        <w:rtl w:val="0"/>
        <w:lang w:val="de-DE"/>
      </w:rPr>
    </w:lvl>
    <w:lvl w:ilvl="3">
      <w:start w:val="1"/>
      <w:numFmt w:val="decimal"/>
      <w:lvlText w:val="%4."/>
      <w:lvlJc w:val="left"/>
      <w:pPr>
        <w:tabs>
          <w:tab w:val="num" w:pos="114"/>
        </w:tabs>
      </w:pPr>
      <w:rPr>
        <w:position w:val="0"/>
        <w:sz w:val="24"/>
        <w:szCs w:val="24"/>
        <w:rtl w:val="0"/>
        <w:lang w:val="de-DE"/>
      </w:rPr>
    </w:lvl>
    <w:lvl w:ilvl="4">
      <w:start w:val="1"/>
      <w:numFmt w:val="lowerLetter"/>
      <w:lvlText w:val="%5."/>
      <w:lvlJc w:val="left"/>
      <w:pPr>
        <w:tabs>
          <w:tab w:val="num" w:pos="114"/>
        </w:tabs>
      </w:pPr>
      <w:rPr>
        <w:position w:val="0"/>
        <w:sz w:val="24"/>
        <w:szCs w:val="24"/>
        <w:rtl w:val="0"/>
        <w:lang w:val="de-DE"/>
      </w:rPr>
    </w:lvl>
    <w:lvl w:ilvl="5">
      <w:start w:val="1"/>
      <w:numFmt w:val="lowerRoman"/>
      <w:lvlText w:val="%6."/>
      <w:lvlJc w:val="left"/>
      <w:pPr>
        <w:tabs>
          <w:tab w:val="num" w:pos="114"/>
        </w:tabs>
      </w:pPr>
      <w:rPr>
        <w:position w:val="0"/>
        <w:sz w:val="24"/>
        <w:szCs w:val="24"/>
        <w:rtl w:val="0"/>
        <w:lang w:val="de-DE"/>
      </w:rPr>
    </w:lvl>
    <w:lvl w:ilvl="6">
      <w:start w:val="1"/>
      <w:numFmt w:val="decimal"/>
      <w:lvlText w:val="%7."/>
      <w:lvlJc w:val="left"/>
      <w:pPr>
        <w:tabs>
          <w:tab w:val="num" w:pos="114"/>
        </w:tabs>
      </w:pPr>
      <w:rPr>
        <w:position w:val="0"/>
        <w:sz w:val="24"/>
        <w:szCs w:val="24"/>
        <w:rtl w:val="0"/>
        <w:lang w:val="de-DE"/>
      </w:rPr>
    </w:lvl>
    <w:lvl w:ilvl="7">
      <w:start w:val="1"/>
      <w:numFmt w:val="lowerLetter"/>
      <w:lvlText w:val="%8."/>
      <w:lvlJc w:val="left"/>
      <w:pPr>
        <w:tabs>
          <w:tab w:val="num" w:pos="114"/>
        </w:tabs>
      </w:pPr>
      <w:rPr>
        <w:position w:val="0"/>
        <w:sz w:val="24"/>
        <w:szCs w:val="24"/>
        <w:rtl w:val="0"/>
        <w:lang w:val="de-DE"/>
      </w:rPr>
    </w:lvl>
    <w:lvl w:ilvl="8">
      <w:start w:val="1"/>
      <w:numFmt w:val="lowerRoman"/>
      <w:lvlText w:val="%9."/>
      <w:lvlJc w:val="left"/>
      <w:pPr>
        <w:tabs>
          <w:tab w:val="num" w:pos="114"/>
        </w:tabs>
      </w:pPr>
      <w:rPr>
        <w:position w:val="0"/>
        <w:sz w:val="24"/>
        <w:szCs w:val="24"/>
        <w:rtl w:val="0"/>
        <w:lang w:val="de-DE"/>
      </w:rPr>
    </w:lvl>
  </w:abstractNum>
  <w:abstractNum w:abstractNumId="17" w15:restartNumberingAfterBreak="0">
    <w:nsid w:val="335163A2"/>
    <w:multiLevelType w:val="multilevel"/>
    <w:tmpl w:val="2CA4E592"/>
    <w:styleLink w:val="List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8" w15:restartNumberingAfterBreak="0">
    <w:nsid w:val="39E42EBF"/>
    <w:multiLevelType w:val="multilevel"/>
    <w:tmpl w:val="FE32854E"/>
    <w:styleLink w:val="List8"/>
    <w:lvl w:ilvl="0">
      <w:numFmt w:val="bullet"/>
      <w:lvlText w:val="•"/>
      <w:lvlJc w:val="left"/>
      <w:pPr>
        <w:tabs>
          <w:tab w:val="num" w:pos="360"/>
        </w:tabs>
        <w:ind w:left="360" w:hanging="360"/>
      </w:pPr>
      <w:rPr>
        <w:position w:val="0"/>
        <w:sz w:val="24"/>
        <w:szCs w:val="24"/>
        <w:rtl w:val="0"/>
        <w:lang w:val="pt-PT"/>
      </w:rPr>
    </w:lvl>
    <w:lvl w:ilvl="1">
      <w:start w:val="1"/>
      <w:numFmt w:val="bullet"/>
      <w:lvlText w:val="o"/>
      <w:lvlJc w:val="left"/>
      <w:pPr>
        <w:tabs>
          <w:tab w:val="num" w:pos="114"/>
        </w:tabs>
      </w:pPr>
      <w:rPr>
        <w:position w:val="0"/>
        <w:sz w:val="24"/>
        <w:szCs w:val="24"/>
        <w:rtl w:val="0"/>
        <w:lang w:val="pt-PT"/>
      </w:rPr>
    </w:lvl>
    <w:lvl w:ilvl="2">
      <w:start w:val="1"/>
      <w:numFmt w:val="bullet"/>
      <w:lvlText w:val="▪"/>
      <w:lvlJc w:val="left"/>
      <w:pPr>
        <w:tabs>
          <w:tab w:val="num" w:pos="114"/>
        </w:tabs>
      </w:pPr>
      <w:rPr>
        <w:position w:val="0"/>
        <w:sz w:val="24"/>
        <w:szCs w:val="24"/>
        <w:rtl w:val="0"/>
        <w:lang w:val="pt-PT"/>
      </w:rPr>
    </w:lvl>
    <w:lvl w:ilvl="3">
      <w:start w:val="1"/>
      <w:numFmt w:val="bullet"/>
      <w:lvlText w:val="•"/>
      <w:lvlJc w:val="left"/>
      <w:pPr>
        <w:tabs>
          <w:tab w:val="num" w:pos="114"/>
        </w:tabs>
      </w:pPr>
      <w:rPr>
        <w:position w:val="0"/>
        <w:sz w:val="24"/>
        <w:szCs w:val="24"/>
        <w:rtl w:val="0"/>
        <w:lang w:val="pt-PT"/>
      </w:rPr>
    </w:lvl>
    <w:lvl w:ilvl="4">
      <w:start w:val="1"/>
      <w:numFmt w:val="bullet"/>
      <w:lvlText w:val="o"/>
      <w:lvlJc w:val="left"/>
      <w:pPr>
        <w:tabs>
          <w:tab w:val="num" w:pos="114"/>
        </w:tabs>
      </w:pPr>
      <w:rPr>
        <w:position w:val="0"/>
        <w:sz w:val="24"/>
        <w:szCs w:val="24"/>
        <w:rtl w:val="0"/>
        <w:lang w:val="pt-PT"/>
      </w:rPr>
    </w:lvl>
    <w:lvl w:ilvl="5">
      <w:start w:val="1"/>
      <w:numFmt w:val="bullet"/>
      <w:lvlText w:val="▪"/>
      <w:lvlJc w:val="left"/>
      <w:pPr>
        <w:tabs>
          <w:tab w:val="num" w:pos="114"/>
        </w:tabs>
      </w:pPr>
      <w:rPr>
        <w:position w:val="0"/>
        <w:sz w:val="24"/>
        <w:szCs w:val="24"/>
        <w:rtl w:val="0"/>
        <w:lang w:val="pt-PT"/>
      </w:rPr>
    </w:lvl>
    <w:lvl w:ilvl="6">
      <w:start w:val="1"/>
      <w:numFmt w:val="bullet"/>
      <w:lvlText w:val="•"/>
      <w:lvlJc w:val="left"/>
      <w:pPr>
        <w:tabs>
          <w:tab w:val="num" w:pos="114"/>
        </w:tabs>
      </w:pPr>
      <w:rPr>
        <w:position w:val="0"/>
        <w:sz w:val="24"/>
        <w:szCs w:val="24"/>
        <w:rtl w:val="0"/>
        <w:lang w:val="pt-PT"/>
      </w:rPr>
    </w:lvl>
    <w:lvl w:ilvl="7">
      <w:start w:val="1"/>
      <w:numFmt w:val="bullet"/>
      <w:lvlText w:val="o"/>
      <w:lvlJc w:val="left"/>
      <w:pPr>
        <w:tabs>
          <w:tab w:val="num" w:pos="114"/>
        </w:tabs>
      </w:pPr>
      <w:rPr>
        <w:position w:val="0"/>
        <w:sz w:val="24"/>
        <w:szCs w:val="24"/>
        <w:rtl w:val="0"/>
        <w:lang w:val="pt-PT"/>
      </w:rPr>
    </w:lvl>
    <w:lvl w:ilvl="8">
      <w:start w:val="1"/>
      <w:numFmt w:val="bullet"/>
      <w:lvlText w:val="▪"/>
      <w:lvlJc w:val="left"/>
      <w:pPr>
        <w:tabs>
          <w:tab w:val="num" w:pos="114"/>
        </w:tabs>
      </w:pPr>
      <w:rPr>
        <w:position w:val="0"/>
        <w:sz w:val="24"/>
        <w:szCs w:val="24"/>
        <w:rtl w:val="0"/>
        <w:lang w:val="pt-PT"/>
      </w:rPr>
    </w:lvl>
  </w:abstractNum>
  <w:abstractNum w:abstractNumId="19" w15:restartNumberingAfterBreak="0">
    <w:nsid w:val="3BB54D4F"/>
    <w:multiLevelType w:val="multilevel"/>
    <w:tmpl w:val="4E2EB03A"/>
    <w:styleLink w:val="List2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04"/>
        </w:tabs>
      </w:pPr>
      <w:rPr>
        <w:position w:val="0"/>
        <w:sz w:val="24"/>
        <w:szCs w:val="24"/>
        <w:rtl w:val="0"/>
      </w:rPr>
    </w:lvl>
    <w:lvl w:ilvl="2">
      <w:start w:val="1"/>
      <w:numFmt w:val="bullet"/>
      <w:lvlText w:val="▪"/>
      <w:lvlJc w:val="left"/>
      <w:pPr>
        <w:tabs>
          <w:tab w:val="num" w:pos="104"/>
        </w:tabs>
      </w:pPr>
      <w:rPr>
        <w:position w:val="0"/>
        <w:sz w:val="24"/>
        <w:szCs w:val="24"/>
        <w:rtl w:val="0"/>
      </w:rPr>
    </w:lvl>
    <w:lvl w:ilvl="3">
      <w:start w:val="1"/>
      <w:numFmt w:val="bullet"/>
      <w:lvlText w:val="•"/>
      <w:lvlJc w:val="left"/>
      <w:pPr>
        <w:tabs>
          <w:tab w:val="num" w:pos="104"/>
        </w:tabs>
      </w:pPr>
      <w:rPr>
        <w:position w:val="0"/>
        <w:sz w:val="24"/>
        <w:szCs w:val="24"/>
        <w:rtl w:val="0"/>
      </w:rPr>
    </w:lvl>
    <w:lvl w:ilvl="4">
      <w:start w:val="1"/>
      <w:numFmt w:val="bullet"/>
      <w:lvlText w:val="o"/>
      <w:lvlJc w:val="left"/>
      <w:pPr>
        <w:tabs>
          <w:tab w:val="num" w:pos="104"/>
        </w:tabs>
      </w:pPr>
      <w:rPr>
        <w:position w:val="0"/>
        <w:sz w:val="24"/>
        <w:szCs w:val="24"/>
        <w:rtl w:val="0"/>
      </w:rPr>
    </w:lvl>
    <w:lvl w:ilvl="5">
      <w:start w:val="1"/>
      <w:numFmt w:val="bullet"/>
      <w:lvlText w:val="▪"/>
      <w:lvlJc w:val="left"/>
      <w:pPr>
        <w:tabs>
          <w:tab w:val="num" w:pos="104"/>
        </w:tabs>
      </w:pPr>
      <w:rPr>
        <w:position w:val="0"/>
        <w:sz w:val="24"/>
        <w:szCs w:val="24"/>
        <w:rtl w:val="0"/>
      </w:rPr>
    </w:lvl>
    <w:lvl w:ilvl="6">
      <w:start w:val="1"/>
      <w:numFmt w:val="bullet"/>
      <w:lvlText w:val="•"/>
      <w:lvlJc w:val="left"/>
      <w:pPr>
        <w:tabs>
          <w:tab w:val="num" w:pos="104"/>
        </w:tabs>
      </w:pPr>
      <w:rPr>
        <w:position w:val="0"/>
        <w:sz w:val="24"/>
        <w:szCs w:val="24"/>
        <w:rtl w:val="0"/>
      </w:rPr>
    </w:lvl>
    <w:lvl w:ilvl="7">
      <w:start w:val="1"/>
      <w:numFmt w:val="bullet"/>
      <w:lvlText w:val="o"/>
      <w:lvlJc w:val="left"/>
      <w:pPr>
        <w:tabs>
          <w:tab w:val="num" w:pos="104"/>
        </w:tabs>
      </w:pPr>
      <w:rPr>
        <w:position w:val="0"/>
        <w:sz w:val="24"/>
        <w:szCs w:val="24"/>
        <w:rtl w:val="0"/>
      </w:rPr>
    </w:lvl>
    <w:lvl w:ilvl="8">
      <w:start w:val="1"/>
      <w:numFmt w:val="bullet"/>
      <w:lvlText w:val="▪"/>
      <w:lvlJc w:val="left"/>
      <w:pPr>
        <w:tabs>
          <w:tab w:val="num" w:pos="104"/>
        </w:tabs>
      </w:pPr>
      <w:rPr>
        <w:position w:val="0"/>
        <w:sz w:val="24"/>
        <w:szCs w:val="24"/>
        <w:rtl w:val="0"/>
      </w:rPr>
    </w:lvl>
  </w:abstractNum>
  <w:abstractNum w:abstractNumId="20" w15:restartNumberingAfterBreak="0">
    <w:nsid w:val="3D8973AC"/>
    <w:multiLevelType w:val="multilevel"/>
    <w:tmpl w:val="C762A1A2"/>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21" w15:restartNumberingAfterBreak="0">
    <w:nsid w:val="3FF90373"/>
    <w:multiLevelType w:val="multilevel"/>
    <w:tmpl w:val="EE722CF6"/>
    <w:lvl w:ilvl="0">
      <w:start w:val="1"/>
      <w:numFmt w:val="bullet"/>
      <w:lvlText w:val="•"/>
      <w:lvlJc w:val="left"/>
      <w:pPr>
        <w:tabs>
          <w:tab w:val="num" w:pos="360"/>
        </w:tabs>
        <w:ind w:left="360" w:hanging="360"/>
      </w:pPr>
      <w:rPr>
        <w:position w:val="0"/>
        <w:sz w:val="24"/>
        <w:szCs w:val="24"/>
        <w:rtl w:val="0"/>
        <w:lang w:val="pt-PT"/>
      </w:rPr>
    </w:lvl>
    <w:lvl w:ilvl="1">
      <w:start w:val="1"/>
      <w:numFmt w:val="bullet"/>
      <w:lvlText w:val="o"/>
      <w:lvlJc w:val="left"/>
      <w:pPr>
        <w:tabs>
          <w:tab w:val="num" w:pos="114"/>
        </w:tabs>
      </w:pPr>
      <w:rPr>
        <w:position w:val="0"/>
        <w:sz w:val="24"/>
        <w:szCs w:val="24"/>
        <w:rtl w:val="0"/>
        <w:lang w:val="pt-PT"/>
      </w:rPr>
    </w:lvl>
    <w:lvl w:ilvl="2">
      <w:start w:val="1"/>
      <w:numFmt w:val="bullet"/>
      <w:lvlText w:val="▪"/>
      <w:lvlJc w:val="left"/>
      <w:pPr>
        <w:tabs>
          <w:tab w:val="num" w:pos="114"/>
        </w:tabs>
      </w:pPr>
      <w:rPr>
        <w:position w:val="0"/>
        <w:sz w:val="24"/>
        <w:szCs w:val="24"/>
        <w:rtl w:val="0"/>
        <w:lang w:val="pt-PT"/>
      </w:rPr>
    </w:lvl>
    <w:lvl w:ilvl="3">
      <w:start w:val="1"/>
      <w:numFmt w:val="bullet"/>
      <w:lvlText w:val="•"/>
      <w:lvlJc w:val="left"/>
      <w:pPr>
        <w:tabs>
          <w:tab w:val="num" w:pos="114"/>
        </w:tabs>
      </w:pPr>
      <w:rPr>
        <w:position w:val="0"/>
        <w:sz w:val="24"/>
        <w:szCs w:val="24"/>
        <w:rtl w:val="0"/>
        <w:lang w:val="pt-PT"/>
      </w:rPr>
    </w:lvl>
    <w:lvl w:ilvl="4">
      <w:start w:val="1"/>
      <w:numFmt w:val="bullet"/>
      <w:lvlText w:val="o"/>
      <w:lvlJc w:val="left"/>
      <w:pPr>
        <w:tabs>
          <w:tab w:val="num" w:pos="114"/>
        </w:tabs>
      </w:pPr>
      <w:rPr>
        <w:position w:val="0"/>
        <w:sz w:val="24"/>
        <w:szCs w:val="24"/>
        <w:rtl w:val="0"/>
        <w:lang w:val="pt-PT"/>
      </w:rPr>
    </w:lvl>
    <w:lvl w:ilvl="5">
      <w:start w:val="1"/>
      <w:numFmt w:val="bullet"/>
      <w:lvlText w:val="▪"/>
      <w:lvlJc w:val="left"/>
      <w:pPr>
        <w:tabs>
          <w:tab w:val="num" w:pos="114"/>
        </w:tabs>
      </w:pPr>
      <w:rPr>
        <w:position w:val="0"/>
        <w:sz w:val="24"/>
        <w:szCs w:val="24"/>
        <w:rtl w:val="0"/>
        <w:lang w:val="pt-PT"/>
      </w:rPr>
    </w:lvl>
    <w:lvl w:ilvl="6">
      <w:start w:val="1"/>
      <w:numFmt w:val="bullet"/>
      <w:lvlText w:val="•"/>
      <w:lvlJc w:val="left"/>
      <w:pPr>
        <w:tabs>
          <w:tab w:val="num" w:pos="114"/>
        </w:tabs>
      </w:pPr>
      <w:rPr>
        <w:position w:val="0"/>
        <w:sz w:val="24"/>
        <w:szCs w:val="24"/>
        <w:rtl w:val="0"/>
        <w:lang w:val="pt-PT"/>
      </w:rPr>
    </w:lvl>
    <w:lvl w:ilvl="7">
      <w:start w:val="1"/>
      <w:numFmt w:val="bullet"/>
      <w:lvlText w:val="o"/>
      <w:lvlJc w:val="left"/>
      <w:pPr>
        <w:tabs>
          <w:tab w:val="num" w:pos="114"/>
        </w:tabs>
      </w:pPr>
      <w:rPr>
        <w:position w:val="0"/>
        <w:sz w:val="24"/>
        <w:szCs w:val="24"/>
        <w:rtl w:val="0"/>
        <w:lang w:val="pt-PT"/>
      </w:rPr>
    </w:lvl>
    <w:lvl w:ilvl="8">
      <w:start w:val="1"/>
      <w:numFmt w:val="bullet"/>
      <w:lvlText w:val="▪"/>
      <w:lvlJc w:val="left"/>
      <w:pPr>
        <w:tabs>
          <w:tab w:val="num" w:pos="114"/>
        </w:tabs>
      </w:pPr>
      <w:rPr>
        <w:position w:val="0"/>
        <w:sz w:val="24"/>
        <w:szCs w:val="24"/>
        <w:rtl w:val="0"/>
        <w:lang w:val="pt-PT"/>
      </w:rPr>
    </w:lvl>
  </w:abstractNum>
  <w:abstractNum w:abstractNumId="22" w15:restartNumberingAfterBreak="0">
    <w:nsid w:val="40FC5633"/>
    <w:multiLevelType w:val="multilevel"/>
    <w:tmpl w:val="44FA7E7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3" w15:restartNumberingAfterBreak="0">
    <w:nsid w:val="42533C3A"/>
    <w:multiLevelType w:val="multilevel"/>
    <w:tmpl w:val="6C102FE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4" w15:restartNumberingAfterBreak="0">
    <w:nsid w:val="429D43A8"/>
    <w:multiLevelType w:val="multilevel"/>
    <w:tmpl w:val="730C09F4"/>
    <w:styleLink w:val="List3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5" w15:restartNumberingAfterBreak="0">
    <w:nsid w:val="434624EE"/>
    <w:multiLevelType w:val="multilevel"/>
    <w:tmpl w:val="E9FE3E6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6" w15:restartNumberingAfterBreak="0">
    <w:nsid w:val="44A1223B"/>
    <w:multiLevelType w:val="multilevel"/>
    <w:tmpl w:val="B006574E"/>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7" w15:restartNumberingAfterBreak="0">
    <w:nsid w:val="465C6BD6"/>
    <w:multiLevelType w:val="multilevel"/>
    <w:tmpl w:val="9DE85620"/>
    <w:styleLink w:val="List4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8" w15:restartNumberingAfterBreak="0">
    <w:nsid w:val="47A251FC"/>
    <w:multiLevelType w:val="multilevel"/>
    <w:tmpl w:val="E05CE358"/>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9" w15:restartNumberingAfterBreak="0">
    <w:nsid w:val="485B1E65"/>
    <w:multiLevelType w:val="multilevel"/>
    <w:tmpl w:val="8F423D8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04"/>
        </w:tabs>
      </w:pPr>
      <w:rPr>
        <w:position w:val="0"/>
        <w:sz w:val="24"/>
        <w:szCs w:val="24"/>
        <w:rtl w:val="0"/>
      </w:rPr>
    </w:lvl>
    <w:lvl w:ilvl="2">
      <w:start w:val="1"/>
      <w:numFmt w:val="bullet"/>
      <w:lvlText w:val="▪"/>
      <w:lvlJc w:val="left"/>
      <w:pPr>
        <w:tabs>
          <w:tab w:val="num" w:pos="104"/>
        </w:tabs>
      </w:pPr>
      <w:rPr>
        <w:position w:val="0"/>
        <w:sz w:val="24"/>
        <w:szCs w:val="24"/>
        <w:rtl w:val="0"/>
      </w:rPr>
    </w:lvl>
    <w:lvl w:ilvl="3">
      <w:start w:val="1"/>
      <w:numFmt w:val="bullet"/>
      <w:lvlText w:val="•"/>
      <w:lvlJc w:val="left"/>
      <w:pPr>
        <w:tabs>
          <w:tab w:val="num" w:pos="104"/>
        </w:tabs>
      </w:pPr>
      <w:rPr>
        <w:position w:val="0"/>
        <w:sz w:val="24"/>
        <w:szCs w:val="24"/>
        <w:rtl w:val="0"/>
      </w:rPr>
    </w:lvl>
    <w:lvl w:ilvl="4">
      <w:start w:val="1"/>
      <w:numFmt w:val="bullet"/>
      <w:lvlText w:val="o"/>
      <w:lvlJc w:val="left"/>
      <w:pPr>
        <w:tabs>
          <w:tab w:val="num" w:pos="104"/>
        </w:tabs>
      </w:pPr>
      <w:rPr>
        <w:position w:val="0"/>
        <w:sz w:val="24"/>
        <w:szCs w:val="24"/>
        <w:rtl w:val="0"/>
      </w:rPr>
    </w:lvl>
    <w:lvl w:ilvl="5">
      <w:start w:val="1"/>
      <w:numFmt w:val="bullet"/>
      <w:lvlText w:val="▪"/>
      <w:lvlJc w:val="left"/>
      <w:pPr>
        <w:tabs>
          <w:tab w:val="num" w:pos="104"/>
        </w:tabs>
      </w:pPr>
      <w:rPr>
        <w:position w:val="0"/>
        <w:sz w:val="24"/>
        <w:szCs w:val="24"/>
        <w:rtl w:val="0"/>
      </w:rPr>
    </w:lvl>
    <w:lvl w:ilvl="6">
      <w:start w:val="1"/>
      <w:numFmt w:val="bullet"/>
      <w:lvlText w:val="•"/>
      <w:lvlJc w:val="left"/>
      <w:pPr>
        <w:tabs>
          <w:tab w:val="num" w:pos="104"/>
        </w:tabs>
      </w:pPr>
      <w:rPr>
        <w:position w:val="0"/>
        <w:sz w:val="24"/>
        <w:szCs w:val="24"/>
        <w:rtl w:val="0"/>
      </w:rPr>
    </w:lvl>
    <w:lvl w:ilvl="7">
      <w:start w:val="1"/>
      <w:numFmt w:val="bullet"/>
      <w:lvlText w:val="o"/>
      <w:lvlJc w:val="left"/>
      <w:pPr>
        <w:tabs>
          <w:tab w:val="num" w:pos="104"/>
        </w:tabs>
      </w:pPr>
      <w:rPr>
        <w:position w:val="0"/>
        <w:sz w:val="24"/>
        <w:szCs w:val="24"/>
        <w:rtl w:val="0"/>
      </w:rPr>
    </w:lvl>
    <w:lvl w:ilvl="8">
      <w:start w:val="1"/>
      <w:numFmt w:val="bullet"/>
      <w:lvlText w:val="▪"/>
      <w:lvlJc w:val="left"/>
      <w:pPr>
        <w:tabs>
          <w:tab w:val="num" w:pos="104"/>
        </w:tabs>
      </w:pPr>
      <w:rPr>
        <w:position w:val="0"/>
        <w:sz w:val="24"/>
        <w:szCs w:val="24"/>
        <w:rtl w:val="0"/>
      </w:rPr>
    </w:lvl>
  </w:abstractNum>
  <w:abstractNum w:abstractNumId="30" w15:restartNumberingAfterBreak="0">
    <w:nsid w:val="488670F4"/>
    <w:multiLevelType w:val="multilevel"/>
    <w:tmpl w:val="46CA4090"/>
    <w:lvl w:ilvl="0">
      <w:start w:val="1"/>
      <w:numFmt w:val="decimal"/>
      <w:lvlText w:val="%1."/>
      <w:lvlJc w:val="left"/>
      <w:pPr>
        <w:tabs>
          <w:tab w:val="num" w:pos="360"/>
        </w:tabs>
        <w:ind w:left="360" w:hanging="349"/>
      </w:pPr>
      <w:rPr>
        <w:position w:val="0"/>
        <w:sz w:val="24"/>
        <w:szCs w:val="24"/>
        <w:rtl w:val="0"/>
        <w:lang w:val="es-ES_tradnl"/>
      </w:rPr>
    </w:lvl>
    <w:lvl w:ilvl="1">
      <w:start w:val="1"/>
      <w:numFmt w:val="lowerLetter"/>
      <w:lvlText w:val="%2."/>
      <w:lvlJc w:val="left"/>
      <w:pPr>
        <w:tabs>
          <w:tab w:val="num" w:pos="114"/>
        </w:tabs>
      </w:pPr>
      <w:rPr>
        <w:position w:val="0"/>
        <w:sz w:val="24"/>
        <w:szCs w:val="24"/>
        <w:rtl w:val="0"/>
        <w:lang w:val="es-ES_tradnl"/>
      </w:rPr>
    </w:lvl>
    <w:lvl w:ilvl="2">
      <w:start w:val="1"/>
      <w:numFmt w:val="lowerRoman"/>
      <w:lvlText w:val="%3."/>
      <w:lvlJc w:val="left"/>
      <w:pPr>
        <w:tabs>
          <w:tab w:val="num" w:pos="114"/>
        </w:tabs>
      </w:pPr>
      <w:rPr>
        <w:position w:val="0"/>
        <w:sz w:val="24"/>
        <w:szCs w:val="24"/>
        <w:rtl w:val="0"/>
        <w:lang w:val="es-ES_tradnl"/>
      </w:rPr>
    </w:lvl>
    <w:lvl w:ilvl="3">
      <w:start w:val="1"/>
      <w:numFmt w:val="decimal"/>
      <w:lvlText w:val="%4."/>
      <w:lvlJc w:val="left"/>
      <w:pPr>
        <w:tabs>
          <w:tab w:val="num" w:pos="114"/>
        </w:tabs>
      </w:pPr>
      <w:rPr>
        <w:position w:val="0"/>
        <w:sz w:val="24"/>
        <w:szCs w:val="24"/>
        <w:rtl w:val="0"/>
        <w:lang w:val="es-ES_tradnl"/>
      </w:rPr>
    </w:lvl>
    <w:lvl w:ilvl="4">
      <w:start w:val="1"/>
      <w:numFmt w:val="lowerLetter"/>
      <w:lvlText w:val="%5."/>
      <w:lvlJc w:val="left"/>
      <w:pPr>
        <w:tabs>
          <w:tab w:val="num" w:pos="114"/>
        </w:tabs>
      </w:pPr>
      <w:rPr>
        <w:position w:val="0"/>
        <w:sz w:val="24"/>
        <w:szCs w:val="24"/>
        <w:rtl w:val="0"/>
        <w:lang w:val="es-ES_tradnl"/>
      </w:rPr>
    </w:lvl>
    <w:lvl w:ilvl="5">
      <w:start w:val="1"/>
      <w:numFmt w:val="lowerRoman"/>
      <w:lvlText w:val="%6."/>
      <w:lvlJc w:val="left"/>
      <w:pPr>
        <w:tabs>
          <w:tab w:val="num" w:pos="114"/>
        </w:tabs>
      </w:pPr>
      <w:rPr>
        <w:position w:val="0"/>
        <w:sz w:val="24"/>
        <w:szCs w:val="24"/>
        <w:rtl w:val="0"/>
        <w:lang w:val="es-ES_tradnl"/>
      </w:rPr>
    </w:lvl>
    <w:lvl w:ilvl="6">
      <w:start w:val="1"/>
      <w:numFmt w:val="decimal"/>
      <w:lvlText w:val="%7."/>
      <w:lvlJc w:val="left"/>
      <w:pPr>
        <w:tabs>
          <w:tab w:val="num" w:pos="114"/>
        </w:tabs>
      </w:pPr>
      <w:rPr>
        <w:position w:val="0"/>
        <w:sz w:val="24"/>
        <w:szCs w:val="24"/>
        <w:rtl w:val="0"/>
        <w:lang w:val="es-ES_tradnl"/>
      </w:rPr>
    </w:lvl>
    <w:lvl w:ilvl="7">
      <w:start w:val="1"/>
      <w:numFmt w:val="lowerLetter"/>
      <w:lvlText w:val="%8."/>
      <w:lvlJc w:val="left"/>
      <w:pPr>
        <w:tabs>
          <w:tab w:val="num" w:pos="114"/>
        </w:tabs>
      </w:pPr>
      <w:rPr>
        <w:position w:val="0"/>
        <w:sz w:val="24"/>
        <w:szCs w:val="24"/>
        <w:rtl w:val="0"/>
        <w:lang w:val="es-ES_tradnl"/>
      </w:rPr>
    </w:lvl>
    <w:lvl w:ilvl="8">
      <w:start w:val="1"/>
      <w:numFmt w:val="lowerRoman"/>
      <w:lvlText w:val="%9."/>
      <w:lvlJc w:val="left"/>
      <w:pPr>
        <w:tabs>
          <w:tab w:val="num" w:pos="114"/>
        </w:tabs>
      </w:pPr>
      <w:rPr>
        <w:position w:val="0"/>
        <w:sz w:val="24"/>
        <w:szCs w:val="24"/>
        <w:rtl w:val="0"/>
        <w:lang w:val="es-ES_tradnl"/>
      </w:rPr>
    </w:lvl>
  </w:abstractNum>
  <w:abstractNum w:abstractNumId="31" w15:restartNumberingAfterBreak="0">
    <w:nsid w:val="4E70734F"/>
    <w:multiLevelType w:val="multilevel"/>
    <w:tmpl w:val="ECA8AED8"/>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2" w15:restartNumberingAfterBreak="0">
    <w:nsid w:val="5DFB3867"/>
    <w:multiLevelType w:val="multilevel"/>
    <w:tmpl w:val="FA9E3F7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3" w15:restartNumberingAfterBreak="0">
    <w:nsid w:val="63B15B1C"/>
    <w:multiLevelType w:val="multilevel"/>
    <w:tmpl w:val="1B50326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4" w15:restartNumberingAfterBreak="0">
    <w:nsid w:val="691E76B5"/>
    <w:multiLevelType w:val="multilevel"/>
    <w:tmpl w:val="A490CB52"/>
    <w:styleLink w:val="List10"/>
    <w:lvl w:ilvl="0">
      <w:start w:val="1"/>
      <w:numFmt w:val="decimal"/>
      <w:lvlText w:val="%1."/>
      <w:lvlJc w:val="left"/>
      <w:pPr>
        <w:tabs>
          <w:tab w:val="num" w:pos="360"/>
        </w:tabs>
        <w:ind w:left="360" w:hanging="349"/>
      </w:pPr>
      <w:rPr>
        <w:position w:val="0"/>
        <w:sz w:val="24"/>
        <w:szCs w:val="24"/>
        <w:rtl w:val="0"/>
        <w:lang w:val="es-ES_tradnl"/>
      </w:rPr>
    </w:lvl>
    <w:lvl w:ilvl="1">
      <w:start w:val="1"/>
      <w:numFmt w:val="lowerLetter"/>
      <w:lvlText w:val="%2."/>
      <w:lvlJc w:val="left"/>
      <w:pPr>
        <w:tabs>
          <w:tab w:val="num" w:pos="114"/>
        </w:tabs>
      </w:pPr>
      <w:rPr>
        <w:position w:val="0"/>
        <w:sz w:val="24"/>
        <w:szCs w:val="24"/>
        <w:rtl w:val="0"/>
        <w:lang w:val="es-ES_tradnl"/>
      </w:rPr>
    </w:lvl>
    <w:lvl w:ilvl="2">
      <w:start w:val="1"/>
      <w:numFmt w:val="lowerRoman"/>
      <w:lvlText w:val="%3."/>
      <w:lvlJc w:val="left"/>
      <w:pPr>
        <w:tabs>
          <w:tab w:val="num" w:pos="114"/>
        </w:tabs>
      </w:pPr>
      <w:rPr>
        <w:position w:val="0"/>
        <w:sz w:val="24"/>
        <w:szCs w:val="24"/>
        <w:rtl w:val="0"/>
        <w:lang w:val="es-ES_tradnl"/>
      </w:rPr>
    </w:lvl>
    <w:lvl w:ilvl="3">
      <w:start w:val="1"/>
      <w:numFmt w:val="decimal"/>
      <w:lvlText w:val="%4."/>
      <w:lvlJc w:val="left"/>
      <w:pPr>
        <w:tabs>
          <w:tab w:val="num" w:pos="114"/>
        </w:tabs>
      </w:pPr>
      <w:rPr>
        <w:position w:val="0"/>
        <w:sz w:val="24"/>
        <w:szCs w:val="24"/>
        <w:rtl w:val="0"/>
        <w:lang w:val="es-ES_tradnl"/>
      </w:rPr>
    </w:lvl>
    <w:lvl w:ilvl="4">
      <w:start w:val="1"/>
      <w:numFmt w:val="lowerLetter"/>
      <w:lvlText w:val="%5."/>
      <w:lvlJc w:val="left"/>
      <w:pPr>
        <w:tabs>
          <w:tab w:val="num" w:pos="114"/>
        </w:tabs>
      </w:pPr>
      <w:rPr>
        <w:position w:val="0"/>
        <w:sz w:val="24"/>
        <w:szCs w:val="24"/>
        <w:rtl w:val="0"/>
        <w:lang w:val="es-ES_tradnl"/>
      </w:rPr>
    </w:lvl>
    <w:lvl w:ilvl="5">
      <w:start w:val="1"/>
      <w:numFmt w:val="lowerRoman"/>
      <w:lvlText w:val="%6."/>
      <w:lvlJc w:val="left"/>
      <w:pPr>
        <w:tabs>
          <w:tab w:val="num" w:pos="114"/>
        </w:tabs>
      </w:pPr>
      <w:rPr>
        <w:position w:val="0"/>
        <w:sz w:val="24"/>
        <w:szCs w:val="24"/>
        <w:rtl w:val="0"/>
        <w:lang w:val="es-ES_tradnl"/>
      </w:rPr>
    </w:lvl>
    <w:lvl w:ilvl="6">
      <w:start w:val="1"/>
      <w:numFmt w:val="decimal"/>
      <w:lvlText w:val="%7."/>
      <w:lvlJc w:val="left"/>
      <w:pPr>
        <w:tabs>
          <w:tab w:val="num" w:pos="114"/>
        </w:tabs>
      </w:pPr>
      <w:rPr>
        <w:position w:val="0"/>
        <w:sz w:val="24"/>
        <w:szCs w:val="24"/>
        <w:rtl w:val="0"/>
        <w:lang w:val="es-ES_tradnl"/>
      </w:rPr>
    </w:lvl>
    <w:lvl w:ilvl="7">
      <w:start w:val="1"/>
      <w:numFmt w:val="lowerLetter"/>
      <w:lvlText w:val="%8."/>
      <w:lvlJc w:val="left"/>
      <w:pPr>
        <w:tabs>
          <w:tab w:val="num" w:pos="114"/>
        </w:tabs>
      </w:pPr>
      <w:rPr>
        <w:position w:val="0"/>
        <w:sz w:val="24"/>
        <w:szCs w:val="24"/>
        <w:rtl w:val="0"/>
        <w:lang w:val="es-ES_tradnl"/>
      </w:rPr>
    </w:lvl>
    <w:lvl w:ilvl="8">
      <w:start w:val="1"/>
      <w:numFmt w:val="lowerRoman"/>
      <w:lvlText w:val="%9."/>
      <w:lvlJc w:val="left"/>
      <w:pPr>
        <w:tabs>
          <w:tab w:val="num" w:pos="114"/>
        </w:tabs>
      </w:pPr>
      <w:rPr>
        <w:position w:val="0"/>
        <w:sz w:val="24"/>
        <w:szCs w:val="24"/>
        <w:rtl w:val="0"/>
        <w:lang w:val="es-ES_tradnl"/>
      </w:rPr>
    </w:lvl>
  </w:abstractNum>
  <w:abstractNum w:abstractNumId="35" w15:restartNumberingAfterBreak="0">
    <w:nsid w:val="7AA43186"/>
    <w:multiLevelType w:val="hybridMultilevel"/>
    <w:tmpl w:val="9FF06C4C"/>
    <w:lvl w:ilvl="0" w:tplc="EB6ACE58">
      <w:start w:val="2"/>
      <w:numFmt w:val="decimal"/>
      <w:lvlText w:val="%1."/>
      <w:lvlJc w:val="left"/>
      <w:pPr>
        <w:ind w:left="720" w:hanging="360"/>
      </w:pPr>
      <w:rPr>
        <w:rFonts w:eastAsia="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0"/>
  </w:num>
  <w:num w:numId="2">
    <w:abstractNumId w:val="8"/>
  </w:num>
  <w:num w:numId="3">
    <w:abstractNumId w:val="6"/>
  </w:num>
  <w:num w:numId="4">
    <w:abstractNumId w:val="22"/>
  </w:num>
  <w:num w:numId="5">
    <w:abstractNumId w:val="13"/>
  </w:num>
  <w:num w:numId="6">
    <w:abstractNumId w:val="9"/>
  </w:num>
  <w:num w:numId="7">
    <w:abstractNumId w:val="11"/>
  </w:num>
  <w:num w:numId="8">
    <w:abstractNumId w:val="17"/>
  </w:num>
  <w:num w:numId="9">
    <w:abstractNumId w:val="29"/>
  </w:num>
  <w:num w:numId="10">
    <w:abstractNumId w:val="12"/>
  </w:num>
  <w:num w:numId="11">
    <w:abstractNumId w:val="19"/>
  </w:num>
  <w:num w:numId="12">
    <w:abstractNumId w:val="2"/>
  </w:num>
  <w:num w:numId="13">
    <w:abstractNumId w:val="23"/>
  </w:num>
  <w:num w:numId="14">
    <w:abstractNumId w:val="24"/>
  </w:num>
  <w:num w:numId="15">
    <w:abstractNumId w:val="3"/>
  </w:num>
  <w:num w:numId="16">
    <w:abstractNumId w:val="25"/>
  </w:num>
  <w:num w:numId="17">
    <w:abstractNumId w:val="27"/>
  </w:num>
  <w:num w:numId="18">
    <w:abstractNumId w:val="31"/>
  </w:num>
  <w:num w:numId="19">
    <w:abstractNumId w:val="5"/>
  </w:num>
  <w:num w:numId="20">
    <w:abstractNumId w:val="4"/>
  </w:num>
  <w:num w:numId="21">
    <w:abstractNumId w:val="15"/>
  </w:num>
  <w:num w:numId="22">
    <w:abstractNumId w:val="33"/>
  </w:num>
  <w:num w:numId="23">
    <w:abstractNumId w:val="0"/>
  </w:num>
  <w:num w:numId="24">
    <w:abstractNumId w:val="26"/>
  </w:num>
  <w:num w:numId="25">
    <w:abstractNumId w:val="32"/>
  </w:num>
  <w:num w:numId="26">
    <w:abstractNumId w:val="1"/>
  </w:num>
  <w:num w:numId="27">
    <w:abstractNumId w:val="21"/>
  </w:num>
  <w:num w:numId="28">
    <w:abstractNumId w:val="14"/>
  </w:num>
  <w:num w:numId="29">
    <w:abstractNumId w:val="18"/>
  </w:num>
  <w:num w:numId="30">
    <w:abstractNumId w:val="16"/>
  </w:num>
  <w:num w:numId="31">
    <w:abstractNumId w:val="28"/>
  </w:num>
  <w:num w:numId="32">
    <w:abstractNumId w:val="10"/>
  </w:num>
  <w:num w:numId="33">
    <w:abstractNumId w:val="30"/>
  </w:num>
  <w:num w:numId="34">
    <w:abstractNumId w:val="7"/>
  </w:num>
  <w:num w:numId="35">
    <w:abstractNumId w:val="34"/>
  </w:num>
  <w:num w:numId="36">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17F"/>
    <w:rsid w:val="00054416"/>
    <w:rsid w:val="00115E71"/>
    <w:rsid w:val="001178FD"/>
    <w:rsid w:val="00143A9F"/>
    <w:rsid w:val="00170936"/>
    <w:rsid w:val="001870FB"/>
    <w:rsid w:val="001A5F82"/>
    <w:rsid w:val="001B43F8"/>
    <w:rsid w:val="001B7FE1"/>
    <w:rsid w:val="001C0AF7"/>
    <w:rsid w:val="001D28DC"/>
    <w:rsid w:val="001F467C"/>
    <w:rsid w:val="002154ED"/>
    <w:rsid w:val="002956A7"/>
    <w:rsid w:val="002974E5"/>
    <w:rsid w:val="00344D1E"/>
    <w:rsid w:val="00383640"/>
    <w:rsid w:val="00385E73"/>
    <w:rsid w:val="003B5A2A"/>
    <w:rsid w:val="003B5DBA"/>
    <w:rsid w:val="003C6810"/>
    <w:rsid w:val="003E2F37"/>
    <w:rsid w:val="003F58E0"/>
    <w:rsid w:val="0041045A"/>
    <w:rsid w:val="00486610"/>
    <w:rsid w:val="00492A0B"/>
    <w:rsid w:val="004A500A"/>
    <w:rsid w:val="004B217F"/>
    <w:rsid w:val="004E23AC"/>
    <w:rsid w:val="00557D5B"/>
    <w:rsid w:val="00566ADD"/>
    <w:rsid w:val="005F4610"/>
    <w:rsid w:val="0068533E"/>
    <w:rsid w:val="00694AF5"/>
    <w:rsid w:val="006B449B"/>
    <w:rsid w:val="006B6C99"/>
    <w:rsid w:val="0070702D"/>
    <w:rsid w:val="00730A93"/>
    <w:rsid w:val="00767BA3"/>
    <w:rsid w:val="008076BE"/>
    <w:rsid w:val="009057B4"/>
    <w:rsid w:val="00921DC3"/>
    <w:rsid w:val="009469ED"/>
    <w:rsid w:val="009814A7"/>
    <w:rsid w:val="009D0F61"/>
    <w:rsid w:val="00A0725D"/>
    <w:rsid w:val="00A33567"/>
    <w:rsid w:val="00A96520"/>
    <w:rsid w:val="00AB41F6"/>
    <w:rsid w:val="00AC19E4"/>
    <w:rsid w:val="00AD7E3A"/>
    <w:rsid w:val="00B03FB8"/>
    <w:rsid w:val="00B258A2"/>
    <w:rsid w:val="00B67F14"/>
    <w:rsid w:val="00B70894"/>
    <w:rsid w:val="00B745C2"/>
    <w:rsid w:val="00BA186A"/>
    <w:rsid w:val="00BD3FC1"/>
    <w:rsid w:val="00BE3BC2"/>
    <w:rsid w:val="00C44458"/>
    <w:rsid w:val="00C5526F"/>
    <w:rsid w:val="00C619DF"/>
    <w:rsid w:val="00C66552"/>
    <w:rsid w:val="00C842BA"/>
    <w:rsid w:val="00CB5D07"/>
    <w:rsid w:val="00CF443A"/>
    <w:rsid w:val="00CF537D"/>
    <w:rsid w:val="00D036C2"/>
    <w:rsid w:val="00D2252B"/>
    <w:rsid w:val="00D34348"/>
    <w:rsid w:val="00D37DC3"/>
    <w:rsid w:val="00D75AFA"/>
    <w:rsid w:val="00D83FBE"/>
    <w:rsid w:val="00DB1369"/>
    <w:rsid w:val="00E2040B"/>
    <w:rsid w:val="00E5105C"/>
    <w:rsid w:val="00EB3885"/>
    <w:rsid w:val="00EB42DE"/>
    <w:rsid w:val="00EE1216"/>
    <w:rsid w:val="00EE3657"/>
    <w:rsid w:val="00EF0DF3"/>
    <w:rsid w:val="00F562E4"/>
    <w:rsid w:val="00F60EAF"/>
    <w:rsid w:val="00FE7DD2"/>
    <w:rsid w:val="00FF0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FD9486-7C19-49F5-8AC8-7E68A51E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u w:color="000000"/>
    </w:rPr>
  </w:style>
  <w:style w:type="numbering" w:customStyle="1" w:styleId="Numbered">
    <w:name w:val="Numbered"/>
    <w:pPr>
      <w:numPr>
        <w:numId w:val="2"/>
      </w:numPr>
    </w:pPr>
  </w:style>
  <w:style w:type="paragraph" w:styleId="ListParagraph">
    <w:name w:val="List Paragraph"/>
    <w:pPr>
      <w:spacing w:after="200" w:line="276" w:lineRule="auto"/>
      <w:ind w:left="720"/>
    </w:pPr>
    <w:rPr>
      <w:rFonts w:hAnsi="Arial Unicode MS" w:cs="Arial Unicode MS"/>
      <w:color w:val="000000"/>
      <w:sz w:val="24"/>
      <w:szCs w:val="24"/>
      <w:u w:color="000000"/>
    </w:rPr>
  </w:style>
  <w:style w:type="numbering" w:customStyle="1" w:styleId="List0">
    <w:name w:val="List 0"/>
    <w:basedOn w:val="ImportedStyle1"/>
    <w:pPr>
      <w:numPr>
        <w:numId w:val="5"/>
      </w:numPr>
    </w:pPr>
  </w:style>
  <w:style w:type="numbering" w:customStyle="1" w:styleId="ImportedStyle1">
    <w:name w:val="Imported Style 1"/>
  </w:style>
  <w:style w:type="numbering" w:customStyle="1" w:styleId="List1">
    <w:name w:val="List 1"/>
    <w:basedOn w:val="ImportedStyle2"/>
    <w:pPr>
      <w:numPr>
        <w:numId w:val="8"/>
      </w:numPr>
    </w:pPr>
  </w:style>
  <w:style w:type="numbering" w:customStyle="1" w:styleId="ImportedStyle2">
    <w:name w:val="Imported Style 2"/>
  </w:style>
  <w:style w:type="numbering" w:customStyle="1" w:styleId="List21">
    <w:name w:val="List 21"/>
    <w:basedOn w:val="ImportedStyle3"/>
    <w:pPr>
      <w:numPr>
        <w:numId w:val="11"/>
      </w:numPr>
    </w:pPr>
  </w:style>
  <w:style w:type="numbering" w:customStyle="1" w:styleId="ImportedStyle3">
    <w:name w:val="Imported Style 3"/>
  </w:style>
  <w:style w:type="numbering" w:customStyle="1" w:styleId="List31">
    <w:name w:val="List 31"/>
    <w:basedOn w:val="ImportedStyle4"/>
    <w:pPr>
      <w:numPr>
        <w:numId w:val="14"/>
      </w:numPr>
    </w:pPr>
  </w:style>
  <w:style w:type="numbering" w:customStyle="1" w:styleId="ImportedStyle4">
    <w:name w:val="Imported Style 4"/>
  </w:style>
  <w:style w:type="numbering" w:customStyle="1" w:styleId="List41">
    <w:name w:val="List 41"/>
    <w:basedOn w:val="ImportedStyle5"/>
    <w:pPr>
      <w:numPr>
        <w:numId w:val="17"/>
      </w:numPr>
    </w:pPr>
  </w:style>
  <w:style w:type="numbering" w:customStyle="1" w:styleId="ImportedStyle5">
    <w:name w:val="Imported Style 5"/>
  </w:style>
  <w:style w:type="numbering" w:customStyle="1" w:styleId="List51">
    <w:name w:val="List 51"/>
    <w:basedOn w:val="ImportedStyle6"/>
    <w:pPr>
      <w:numPr>
        <w:numId w:val="20"/>
      </w:numPr>
    </w:pPr>
  </w:style>
  <w:style w:type="numbering" w:customStyle="1" w:styleId="ImportedStyle6">
    <w:name w:val="Imported Style 6"/>
  </w:style>
  <w:style w:type="numbering" w:customStyle="1" w:styleId="List6">
    <w:name w:val="List 6"/>
    <w:basedOn w:val="ImportedStyle7"/>
    <w:pPr>
      <w:numPr>
        <w:numId w:val="23"/>
      </w:numPr>
    </w:pPr>
  </w:style>
  <w:style w:type="numbering" w:customStyle="1" w:styleId="ImportedStyle7">
    <w:name w:val="Imported Style 7"/>
  </w:style>
  <w:style w:type="numbering" w:customStyle="1" w:styleId="List7">
    <w:name w:val="List 7"/>
    <w:basedOn w:val="ImportedStyle8"/>
    <w:pPr>
      <w:numPr>
        <w:numId w:val="26"/>
      </w:numPr>
    </w:pPr>
  </w:style>
  <w:style w:type="numbering" w:customStyle="1" w:styleId="ImportedStyle8">
    <w:name w:val="Imported Style 8"/>
  </w:style>
  <w:style w:type="numbering" w:customStyle="1" w:styleId="List8">
    <w:name w:val="List 8"/>
    <w:basedOn w:val="ImportedStyle9"/>
    <w:pPr>
      <w:numPr>
        <w:numId w:val="29"/>
      </w:numPr>
    </w:pPr>
  </w:style>
  <w:style w:type="numbering" w:customStyle="1" w:styleId="ImportedStyle9">
    <w:name w:val="Imported Style 9"/>
  </w:style>
  <w:style w:type="numbering" w:customStyle="1" w:styleId="List9">
    <w:name w:val="List 9"/>
    <w:basedOn w:val="ImportedStyle10"/>
    <w:pPr>
      <w:numPr>
        <w:numId w:val="32"/>
      </w:numPr>
    </w:pPr>
  </w:style>
  <w:style w:type="numbering" w:customStyle="1" w:styleId="ImportedStyle10">
    <w:name w:val="Imported Style 10"/>
  </w:style>
  <w:style w:type="numbering" w:customStyle="1" w:styleId="List10">
    <w:name w:val="List 10"/>
    <w:basedOn w:val="ImportedStyle11"/>
    <w:pPr>
      <w:numPr>
        <w:numId w:val="35"/>
      </w:numPr>
    </w:pPr>
  </w:style>
  <w:style w:type="numbering" w:customStyle="1" w:styleId="ImportedStyle11">
    <w:name w:val="Imported Style 11"/>
  </w:style>
  <w:style w:type="paragraph" w:styleId="Header">
    <w:name w:val="header"/>
    <w:basedOn w:val="Normal"/>
    <w:link w:val="HeaderChar"/>
    <w:uiPriority w:val="99"/>
    <w:unhideWhenUsed/>
    <w:rsid w:val="00A33567"/>
    <w:pPr>
      <w:tabs>
        <w:tab w:val="center" w:pos="4819"/>
        <w:tab w:val="right" w:pos="9638"/>
      </w:tabs>
    </w:pPr>
  </w:style>
  <w:style w:type="character" w:customStyle="1" w:styleId="HeaderChar">
    <w:name w:val="Header Char"/>
    <w:basedOn w:val="DefaultParagraphFont"/>
    <w:link w:val="Header"/>
    <w:uiPriority w:val="99"/>
    <w:rsid w:val="00A33567"/>
    <w:rPr>
      <w:sz w:val="24"/>
      <w:szCs w:val="24"/>
    </w:rPr>
  </w:style>
  <w:style w:type="paragraph" w:styleId="Footer">
    <w:name w:val="footer"/>
    <w:basedOn w:val="Normal"/>
    <w:link w:val="FooterChar"/>
    <w:uiPriority w:val="99"/>
    <w:unhideWhenUsed/>
    <w:rsid w:val="00A33567"/>
    <w:pPr>
      <w:tabs>
        <w:tab w:val="center" w:pos="4819"/>
        <w:tab w:val="right" w:pos="9638"/>
      </w:tabs>
    </w:pPr>
  </w:style>
  <w:style w:type="character" w:customStyle="1" w:styleId="FooterChar">
    <w:name w:val="Footer Char"/>
    <w:basedOn w:val="DefaultParagraphFont"/>
    <w:link w:val="Footer"/>
    <w:uiPriority w:val="99"/>
    <w:rsid w:val="00A33567"/>
    <w:rPr>
      <w:sz w:val="24"/>
      <w:szCs w:val="24"/>
    </w:rPr>
  </w:style>
  <w:style w:type="character" w:customStyle="1" w:styleId="tlid-translation">
    <w:name w:val="tlid-translation"/>
    <w:basedOn w:val="DefaultParagraphFont"/>
    <w:rsid w:val="0070702D"/>
  </w:style>
  <w:style w:type="paragraph" w:styleId="BalloonText">
    <w:name w:val="Balloon Text"/>
    <w:basedOn w:val="Normal"/>
    <w:link w:val="BalloonTextChar"/>
    <w:uiPriority w:val="99"/>
    <w:semiHidden/>
    <w:unhideWhenUsed/>
    <w:rsid w:val="00CF53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3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708610">
      <w:bodyDiv w:val="1"/>
      <w:marLeft w:val="0"/>
      <w:marRight w:val="0"/>
      <w:marTop w:val="0"/>
      <w:marBottom w:val="0"/>
      <w:divBdr>
        <w:top w:val="none" w:sz="0" w:space="0" w:color="auto"/>
        <w:left w:val="none" w:sz="0" w:space="0" w:color="auto"/>
        <w:bottom w:val="none" w:sz="0" w:space="0" w:color="auto"/>
        <w:right w:val="none" w:sz="0" w:space="0" w:color="auto"/>
      </w:divBdr>
    </w:div>
    <w:div w:id="408967842">
      <w:bodyDiv w:val="1"/>
      <w:marLeft w:val="0"/>
      <w:marRight w:val="0"/>
      <w:marTop w:val="0"/>
      <w:marBottom w:val="0"/>
      <w:divBdr>
        <w:top w:val="none" w:sz="0" w:space="0" w:color="auto"/>
        <w:left w:val="none" w:sz="0" w:space="0" w:color="auto"/>
        <w:bottom w:val="none" w:sz="0" w:space="0" w:color="auto"/>
        <w:right w:val="none" w:sz="0" w:space="0" w:color="auto"/>
      </w:divBdr>
    </w:div>
    <w:div w:id="454905173">
      <w:bodyDiv w:val="1"/>
      <w:marLeft w:val="0"/>
      <w:marRight w:val="0"/>
      <w:marTop w:val="0"/>
      <w:marBottom w:val="0"/>
      <w:divBdr>
        <w:top w:val="none" w:sz="0" w:space="0" w:color="auto"/>
        <w:left w:val="none" w:sz="0" w:space="0" w:color="auto"/>
        <w:bottom w:val="none" w:sz="0" w:space="0" w:color="auto"/>
        <w:right w:val="none" w:sz="0" w:space="0" w:color="auto"/>
      </w:divBdr>
    </w:div>
    <w:div w:id="716272590">
      <w:bodyDiv w:val="1"/>
      <w:marLeft w:val="0"/>
      <w:marRight w:val="0"/>
      <w:marTop w:val="0"/>
      <w:marBottom w:val="0"/>
      <w:divBdr>
        <w:top w:val="none" w:sz="0" w:space="0" w:color="auto"/>
        <w:left w:val="none" w:sz="0" w:space="0" w:color="auto"/>
        <w:bottom w:val="none" w:sz="0" w:space="0" w:color="auto"/>
        <w:right w:val="none" w:sz="0" w:space="0" w:color="auto"/>
      </w:divBdr>
    </w:div>
    <w:div w:id="1228300980">
      <w:bodyDiv w:val="1"/>
      <w:marLeft w:val="0"/>
      <w:marRight w:val="0"/>
      <w:marTop w:val="0"/>
      <w:marBottom w:val="0"/>
      <w:divBdr>
        <w:top w:val="none" w:sz="0" w:space="0" w:color="auto"/>
        <w:left w:val="none" w:sz="0" w:space="0" w:color="auto"/>
        <w:bottom w:val="none" w:sz="0" w:space="0" w:color="auto"/>
        <w:right w:val="none" w:sz="0" w:space="0" w:color="auto"/>
      </w:divBdr>
    </w:div>
    <w:div w:id="1578780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_rels/theme1.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82296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54767-DF0C-46F9-8BD9-DA1EC3741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1169</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2020-10-29T15:23:00Z</dcterms:created>
  <dc:creator>Margarita Antanaitė</dc:creator>
  <cp:lastModifiedBy>User</cp:lastModifiedBy>
  <cp:lastPrinted>2020-10-29T13:43:00Z</cp:lastPrinted>
  <dcterms:modified xsi:type="dcterms:W3CDTF">2020-10-29T15:35:00Z</dcterms:modified>
  <cp:revision>4</cp:revision>
</cp:coreProperties>
</file>