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380"/>
        <w:gridCol w:w="283"/>
        <w:gridCol w:w="1418"/>
        <w:gridCol w:w="1927"/>
      </w:tblGrid>
      <w:tr w:rsidR="00AF6A25" w:rsidRPr="00C31EB4" w14:paraId="34CAB75D" w14:textId="77777777" w:rsidTr="00600524">
        <w:trPr>
          <w:cantSplit/>
          <w:trHeight w:val="147"/>
        </w:trPr>
        <w:tc>
          <w:tcPr>
            <w:tcW w:w="6380" w:type="dxa"/>
            <w:vMerge w:val="restart"/>
          </w:tcPr>
          <w:p w14:paraId="7FE6FD11" w14:textId="486CE023" w:rsidR="00AF6A25" w:rsidRPr="00C31EB4" w:rsidRDefault="00AF6A25" w:rsidP="00BC56BB">
            <w:pPr>
              <w:pStyle w:val="Betarp"/>
              <w:rPr>
                <w:sz w:val="24"/>
                <w:szCs w:val="24"/>
              </w:rPr>
            </w:pPr>
            <w:r w:rsidRPr="00C31EB4">
              <w:rPr>
                <w:sz w:val="24"/>
                <w:szCs w:val="24"/>
              </w:rPr>
              <w:t xml:space="preserve">Lietuvos Respublikos </w:t>
            </w:r>
            <w:r w:rsidR="000A0D55">
              <w:rPr>
                <w:sz w:val="24"/>
                <w:szCs w:val="24"/>
              </w:rPr>
              <w:t xml:space="preserve">socialinės apsaugos ir darbo </w:t>
            </w:r>
            <w:r w:rsidRPr="00C31EB4">
              <w:rPr>
                <w:sz w:val="24"/>
                <w:szCs w:val="24"/>
              </w:rPr>
              <w:t>ministerijai</w:t>
            </w:r>
          </w:p>
          <w:p w14:paraId="316D34B2" w14:textId="77777777" w:rsidR="00BC56BB" w:rsidRDefault="00AF6A25" w:rsidP="00600524">
            <w:pPr>
              <w:pStyle w:val="Betarp"/>
              <w:tabs>
                <w:tab w:val="left" w:pos="5460"/>
              </w:tabs>
              <w:rPr>
                <w:sz w:val="24"/>
                <w:szCs w:val="24"/>
              </w:rPr>
            </w:pPr>
            <w:r w:rsidRPr="00C31EB4">
              <w:rPr>
                <w:sz w:val="24"/>
                <w:szCs w:val="24"/>
              </w:rPr>
              <w:t>TAI</w:t>
            </w:r>
            <w:r w:rsidR="00BC56BB">
              <w:rPr>
                <w:sz w:val="24"/>
                <w:szCs w:val="24"/>
              </w:rPr>
              <w:t>S</w:t>
            </w:r>
          </w:p>
          <w:p w14:paraId="426A8243" w14:textId="03CFF8A3" w:rsidR="00786D38" w:rsidRDefault="00786D38" w:rsidP="00786D38">
            <w:pPr>
              <w:pStyle w:val="prastasis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6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7" w:history="1">
              <w:r w:rsidR="00600524" w:rsidRPr="0042676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agne.nakceriene</w:t>
              </w:r>
              <w:r w:rsidR="00600524" w:rsidRPr="006B2A21">
                <w:rPr>
                  <w:rStyle w:val="Hipersaitas"/>
                  <w:rFonts w:ascii="Times New Roman" w:hAnsi="Times New Roman"/>
                  <w:sz w:val="24"/>
                  <w:szCs w:val="24"/>
                  <w:lang w:val="fr-FR"/>
                </w:rPr>
                <w:t>@socmin.lt</w:t>
              </w:r>
            </w:hyperlink>
          </w:p>
          <w:p w14:paraId="0B140C0D" w14:textId="1DF02EE1" w:rsidR="00786D38" w:rsidRPr="00FB0B6F" w:rsidRDefault="00786D38" w:rsidP="00786D38">
            <w:pPr>
              <w:pStyle w:val="prastasis1"/>
              <w:spacing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  <w:p w14:paraId="07D80E40" w14:textId="77777777" w:rsidR="00AF6A25" w:rsidRPr="00C31EB4" w:rsidRDefault="00AF6A25" w:rsidP="00BC56BB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6A769A5" w14:textId="77777777" w:rsidR="00AF6A25" w:rsidRPr="00C31EB4" w:rsidRDefault="00AF6A25" w:rsidP="00BC56BB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8CA1DA" w14:textId="0871B00C" w:rsidR="00AF6A25" w:rsidRPr="00C31EB4" w:rsidRDefault="000A0D55" w:rsidP="00BC56BB">
            <w:pPr>
              <w:pStyle w:val="Betar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6A25" w:rsidRPr="00C31EB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73E5A">
              <w:rPr>
                <w:sz w:val="24"/>
                <w:szCs w:val="24"/>
              </w:rPr>
              <w:t>1</w:t>
            </w:r>
            <w:r w:rsidR="00AF6A25">
              <w:rPr>
                <w:sz w:val="24"/>
                <w:szCs w:val="24"/>
              </w:rPr>
              <w:t>-</w:t>
            </w:r>
            <w:r w:rsidR="00273E5A">
              <w:rPr>
                <w:sz w:val="24"/>
                <w:szCs w:val="24"/>
              </w:rPr>
              <w:t>0</w:t>
            </w:r>
            <w:r w:rsidR="00D142A4">
              <w:rPr>
                <w:sz w:val="24"/>
                <w:szCs w:val="24"/>
              </w:rPr>
              <w:t>8</w:t>
            </w:r>
            <w:r w:rsidR="00600524">
              <w:rPr>
                <w:sz w:val="24"/>
                <w:szCs w:val="24"/>
              </w:rPr>
              <w:t>-</w:t>
            </w:r>
            <w:r w:rsidR="0065087A">
              <w:rPr>
                <w:sz w:val="24"/>
                <w:szCs w:val="24"/>
              </w:rPr>
              <w:t>16</w:t>
            </w:r>
            <w:r w:rsidR="00AF6A25" w:rsidRPr="00C31E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14:paraId="312A09E7" w14:textId="16C312DA" w:rsidR="00AF6A25" w:rsidRPr="00C31EB4" w:rsidRDefault="00AF6A25" w:rsidP="00BC56BB">
            <w:pPr>
              <w:pStyle w:val="Betarp"/>
              <w:rPr>
                <w:sz w:val="24"/>
                <w:szCs w:val="24"/>
              </w:rPr>
            </w:pPr>
            <w:r w:rsidRPr="00C31EB4">
              <w:rPr>
                <w:sz w:val="24"/>
                <w:szCs w:val="24"/>
              </w:rPr>
              <w:t>Nr.</w:t>
            </w:r>
            <w:r w:rsidR="0065087A">
              <w:rPr>
                <w:sz w:val="24"/>
                <w:szCs w:val="24"/>
              </w:rPr>
              <w:t>4R-1030-(6.6)</w:t>
            </w:r>
          </w:p>
        </w:tc>
      </w:tr>
      <w:tr w:rsidR="00AF6A25" w:rsidRPr="007B1ECF" w14:paraId="17F119BA" w14:textId="77777777" w:rsidTr="00600524">
        <w:trPr>
          <w:cantSplit/>
          <w:trHeight w:val="168"/>
        </w:trPr>
        <w:tc>
          <w:tcPr>
            <w:tcW w:w="6380" w:type="dxa"/>
            <w:vMerge/>
          </w:tcPr>
          <w:p w14:paraId="5FE93975" w14:textId="77777777" w:rsidR="00AF6A25" w:rsidRPr="007B1ECF" w:rsidRDefault="00AF6A25" w:rsidP="00BC56BB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14E3312" w14:textId="77777777" w:rsidR="00AF6A25" w:rsidRPr="007B1ECF" w:rsidRDefault="00AF6A25" w:rsidP="00BC56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9ECCB" w14:textId="28BCD714" w:rsidR="00AF6A25" w:rsidRPr="007B1ECF" w:rsidRDefault="00AF6A25" w:rsidP="00600524">
            <w:pPr>
              <w:tabs>
                <w:tab w:val="center" w:pos="568"/>
              </w:tabs>
              <w:ind w:right="-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20</w:t>
            </w:r>
            <w:r w:rsidR="000A0D55">
              <w:rPr>
                <w:sz w:val="24"/>
                <w:szCs w:val="24"/>
              </w:rPr>
              <w:t>2</w:t>
            </w:r>
            <w:r w:rsidR="00273E5A">
              <w:rPr>
                <w:sz w:val="24"/>
                <w:szCs w:val="24"/>
              </w:rPr>
              <w:t>1</w:t>
            </w:r>
            <w:r w:rsidR="00786D38">
              <w:rPr>
                <w:sz w:val="24"/>
                <w:szCs w:val="24"/>
              </w:rPr>
              <w:t>-</w:t>
            </w:r>
            <w:r w:rsidR="00273E5A">
              <w:rPr>
                <w:sz w:val="24"/>
                <w:szCs w:val="24"/>
              </w:rPr>
              <w:t>0</w:t>
            </w:r>
            <w:r w:rsidR="0060052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600524">
              <w:rPr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17CDE484" w14:textId="49BAF3B3" w:rsidR="00AF6A25" w:rsidRDefault="00AF6A25" w:rsidP="0060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pranešimą</w:t>
            </w:r>
          </w:p>
          <w:p w14:paraId="50C45B58" w14:textId="77777777" w:rsidR="00AF6A25" w:rsidRPr="007B1ECF" w:rsidRDefault="00AF6A25" w:rsidP="00BC56BB">
            <w:pPr>
              <w:rPr>
                <w:sz w:val="24"/>
                <w:szCs w:val="24"/>
              </w:rPr>
            </w:pPr>
          </w:p>
        </w:tc>
      </w:tr>
    </w:tbl>
    <w:p w14:paraId="1EB6885B" w14:textId="77777777" w:rsidR="00600524" w:rsidRDefault="00600524" w:rsidP="00600524">
      <w:pPr>
        <w:spacing w:after="15" w:line="276" w:lineRule="auto"/>
        <w:jc w:val="both"/>
        <w:rPr>
          <w:b/>
          <w:caps/>
          <w:sz w:val="24"/>
          <w:szCs w:val="24"/>
        </w:rPr>
      </w:pPr>
    </w:p>
    <w:p w14:paraId="5D75CD8A" w14:textId="0958620F" w:rsidR="00600524" w:rsidRPr="00600524" w:rsidRDefault="00600524" w:rsidP="00600524">
      <w:pPr>
        <w:spacing w:after="15" w:line="276" w:lineRule="auto"/>
        <w:ind w:hanging="142"/>
        <w:jc w:val="both"/>
        <w:rPr>
          <w:b/>
          <w:color w:val="000000"/>
          <w:sz w:val="24"/>
          <w:szCs w:val="24"/>
          <w:shd w:val="clear" w:color="auto" w:fill="FFFFFF"/>
          <w:lang w:eastAsia="en-US"/>
        </w:rPr>
      </w:pPr>
      <w:r w:rsidRPr="00600524">
        <w:rPr>
          <w:b/>
          <w:caps/>
          <w:sz w:val="24"/>
          <w:szCs w:val="24"/>
          <w:lang w:eastAsia="en-US"/>
        </w:rPr>
        <w:t xml:space="preserve">DĖL </w:t>
      </w:r>
      <w:r w:rsidRPr="00600524">
        <w:rPr>
          <w:b/>
          <w:sz w:val="24"/>
          <w:szCs w:val="24"/>
          <w:lang w:eastAsia="en-US"/>
        </w:rPr>
        <w:t xml:space="preserve">PASTABŲ TEISĖS AKTŲ PROJEKTAMS NR. </w:t>
      </w:r>
      <w:r w:rsidRPr="00600524">
        <w:rPr>
          <w:b/>
          <w:color w:val="000000"/>
          <w:sz w:val="24"/>
          <w:szCs w:val="24"/>
        </w:rPr>
        <w:t xml:space="preserve">21-28051 IR NR. </w:t>
      </w:r>
      <w:r w:rsidRPr="00600524">
        <w:rPr>
          <w:b/>
          <w:color w:val="000000"/>
          <w:sz w:val="24"/>
          <w:szCs w:val="24"/>
          <w:shd w:val="clear" w:color="auto" w:fill="FFFFFF"/>
          <w:lang w:eastAsia="en-US"/>
        </w:rPr>
        <w:t xml:space="preserve">21-28052 </w:t>
      </w:r>
    </w:p>
    <w:p w14:paraId="383FF0A0" w14:textId="77777777" w:rsidR="00600524" w:rsidRPr="00600524" w:rsidRDefault="00600524" w:rsidP="00600524">
      <w:pPr>
        <w:pStyle w:val="Paprastasistekstas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D9ADE6" w14:textId="77777777" w:rsidR="00600524" w:rsidRPr="00600524" w:rsidRDefault="00BC56BB" w:rsidP="00600524">
      <w:pPr>
        <w:pStyle w:val="Paprastasistekstas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0524">
        <w:rPr>
          <w:rFonts w:ascii="Times New Roman" w:hAnsi="Times New Roman" w:cs="Times New Roman"/>
          <w:sz w:val="24"/>
          <w:szCs w:val="24"/>
        </w:rPr>
        <w:t>Nacionalinė teismų administracija (toliau – Administracija)</w:t>
      </w:r>
      <w:r w:rsidR="00786D38" w:rsidRPr="00600524">
        <w:rPr>
          <w:rFonts w:ascii="Times New Roman" w:hAnsi="Times New Roman" w:cs="Times New Roman"/>
          <w:sz w:val="24"/>
          <w:szCs w:val="24"/>
        </w:rPr>
        <w:t xml:space="preserve"> iš</w:t>
      </w:r>
      <w:r w:rsidR="00273E5A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600524" w:rsidRPr="00600524">
        <w:rPr>
          <w:rFonts w:ascii="Times New Roman" w:hAnsi="Times New Roman" w:cs="Times New Roman"/>
          <w:sz w:val="24"/>
          <w:szCs w:val="24"/>
        </w:rPr>
        <w:t xml:space="preserve">Lietuvos Respublikos Seimo teisės aktų informacinės sistemos (TAIS) gavo pranešimą apie pateiktus suderinti teisės aktų projektus: </w:t>
      </w:r>
      <w:r w:rsidR="00600524" w:rsidRPr="00600524">
        <w:rPr>
          <w:rFonts w:ascii="Times New Roman" w:hAnsi="Times New Roman" w:cs="Times New Roman"/>
          <w:color w:val="000000"/>
          <w:sz w:val="24"/>
          <w:szCs w:val="24"/>
        </w:rPr>
        <w:t>Lietuvos Respublikos Vyriausybės nutarimo „Dėl Lietuvos Respublikos teisėjų atlyginimų įstatymo Nr. X-1771 pakeitimo įstatymo projekto pateikimo Lietuvos Respublikos Seimui“ projektą Nr. 21-28051 ir</w:t>
      </w:r>
      <w:r w:rsidR="00600524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600524" w:rsidRPr="00600524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teisėjų atlyginimų įstatymo Nr. X-1771 pakeitimo įstatymo projektą Nr. </w:t>
      </w:r>
      <w:r w:rsidR="00600524" w:rsidRPr="006005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21-28052</w:t>
      </w:r>
      <w:r w:rsidR="00D142A4" w:rsidRPr="00600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DFF8F63" w14:textId="77B2AAB7" w:rsidR="00A750C1" w:rsidRPr="00600524" w:rsidRDefault="00BC56BB" w:rsidP="00600524">
      <w:pPr>
        <w:pStyle w:val="Paprastasistekstas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524">
        <w:rPr>
          <w:rFonts w:ascii="Times New Roman" w:hAnsi="Times New Roman" w:cs="Times New Roman"/>
          <w:sz w:val="24"/>
          <w:szCs w:val="24"/>
        </w:rPr>
        <w:t>Informuojame</w:t>
      </w:r>
      <w:r w:rsidR="00A750C1" w:rsidRPr="00600524">
        <w:rPr>
          <w:rFonts w:ascii="Times New Roman" w:hAnsi="Times New Roman" w:cs="Times New Roman"/>
          <w:sz w:val="24"/>
          <w:szCs w:val="24"/>
        </w:rPr>
        <w:t xml:space="preserve">, kad </w:t>
      </w:r>
      <w:r w:rsidRPr="00600524">
        <w:rPr>
          <w:rFonts w:ascii="Times New Roman" w:hAnsi="Times New Roman" w:cs="Times New Roman"/>
          <w:sz w:val="24"/>
          <w:szCs w:val="24"/>
        </w:rPr>
        <w:t>A</w:t>
      </w:r>
      <w:r w:rsidR="00A750C1" w:rsidRPr="00600524">
        <w:rPr>
          <w:rFonts w:ascii="Times New Roman" w:hAnsi="Times New Roman" w:cs="Times New Roman"/>
          <w:sz w:val="24"/>
          <w:szCs w:val="24"/>
        </w:rPr>
        <w:t>dministracija</w:t>
      </w:r>
      <w:r w:rsidR="007814C9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475A1A" w:rsidRPr="00600524">
        <w:rPr>
          <w:rFonts w:ascii="Times New Roman" w:hAnsi="Times New Roman" w:cs="Times New Roman"/>
          <w:sz w:val="24"/>
          <w:szCs w:val="24"/>
        </w:rPr>
        <w:t>pritaria</w:t>
      </w:r>
      <w:r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475A1A" w:rsidRPr="00600524">
        <w:rPr>
          <w:rFonts w:ascii="Times New Roman" w:hAnsi="Times New Roman" w:cs="Times New Roman"/>
          <w:sz w:val="24"/>
          <w:szCs w:val="24"/>
        </w:rPr>
        <w:t xml:space="preserve">Teisėjų tarybos </w:t>
      </w:r>
      <w:r w:rsidR="00C309E4" w:rsidRPr="00600524">
        <w:rPr>
          <w:rFonts w:ascii="Times New Roman" w:hAnsi="Times New Roman" w:cs="Times New Roman"/>
          <w:sz w:val="24"/>
          <w:szCs w:val="24"/>
        </w:rPr>
        <w:t>20</w:t>
      </w:r>
      <w:r w:rsidRPr="00600524">
        <w:rPr>
          <w:rFonts w:ascii="Times New Roman" w:hAnsi="Times New Roman" w:cs="Times New Roman"/>
          <w:sz w:val="24"/>
          <w:szCs w:val="24"/>
        </w:rPr>
        <w:t>2</w:t>
      </w:r>
      <w:r w:rsidR="00273E5A" w:rsidRPr="00600524">
        <w:rPr>
          <w:rFonts w:ascii="Times New Roman" w:hAnsi="Times New Roman" w:cs="Times New Roman"/>
          <w:sz w:val="24"/>
          <w:szCs w:val="24"/>
        </w:rPr>
        <w:t>1</w:t>
      </w:r>
      <w:r w:rsidR="00C309E4" w:rsidRPr="00600524">
        <w:rPr>
          <w:rFonts w:ascii="Times New Roman" w:hAnsi="Times New Roman" w:cs="Times New Roman"/>
          <w:sz w:val="24"/>
          <w:szCs w:val="24"/>
        </w:rPr>
        <w:t xml:space="preserve"> m. </w:t>
      </w:r>
      <w:r w:rsidR="00D142A4" w:rsidRPr="00600524">
        <w:rPr>
          <w:rFonts w:ascii="Times New Roman" w:hAnsi="Times New Roman" w:cs="Times New Roman"/>
          <w:sz w:val="24"/>
          <w:szCs w:val="24"/>
        </w:rPr>
        <w:t>rugpjūčio 13</w:t>
      </w:r>
      <w:r w:rsidR="00FF65DE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C309E4" w:rsidRPr="00600524">
        <w:rPr>
          <w:rFonts w:ascii="Times New Roman" w:hAnsi="Times New Roman" w:cs="Times New Roman"/>
          <w:sz w:val="24"/>
          <w:szCs w:val="24"/>
        </w:rPr>
        <w:t xml:space="preserve">d. </w:t>
      </w:r>
      <w:r w:rsidR="00475A1A" w:rsidRPr="00600524">
        <w:rPr>
          <w:rFonts w:ascii="Times New Roman" w:hAnsi="Times New Roman" w:cs="Times New Roman"/>
          <w:sz w:val="24"/>
          <w:szCs w:val="24"/>
        </w:rPr>
        <w:t>rašt</w:t>
      </w:r>
      <w:r w:rsidR="00AD1616" w:rsidRPr="00600524">
        <w:rPr>
          <w:rFonts w:ascii="Times New Roman" w:hAnsi="Times New Roman" w:cs="Times New Roman"/>
          <w:sz w:val="24"/>
          <w:szCs w:val="24"/>
        </w:rPr>
        <w:t>e</w:t>
      </w:r>
      <w:r w:rsidR="00475A1A" w:rsidRPr="00600524">
        <w:rPr>
          <w:rFonts w:ascii="Times New Roman" w:hAnsi="Times New Roman" w:cs="Times New Roman"/>
          <w:sz w:val="24"/>
          <w:szCs w:val="24"/>
        </w:rPr>
        <w:t xml:space="preserve"> Nr. </w:t>
      </w:r>
      <w:r w:rsidR="00600524" w:rsidRPr="00600524">
        <w:rPr>
          <w:rFonts w:ascii="Times New Roman" w:hAnsi="Times New Roman" w:cs="Times New Roman"/>
          <w:color w:val="363636"/>
          <w:sz w:val="24"/>
          <w:szCs w:val="24"/>
        </w:rPr>
        <w:t>36P-100-(7.1.10.)</w:t>
      </w:r>
      <w:r w:rsidR="00475A1A" w:rsidRPr="00600524">
        <w:rPr>
          <w:rFonts w:ascii="Times New Roman" w:hAnsi="Times New Roman" w:cs="Times New Roman"/>
          <w:sz w:val="24"/>
          <w:szCs w:val="24"/>
        </w:rPr>
        <w:t xml:space="preserve"> „</w:t>
      </w:r>
      <w:r w:rsidR="00AD1616" w:rsidRPr="00600524">
        <w:rPr>
          <w:rFonts w:ascii="Times New Roman" w:hAnsi="Times New Roman" w:cs="Times New Roman"/>
          <w:sz w:val="24"/>
          <w:szCs w:val="24"/>
        </w:rPr>
        <w:t>Dė</w:t>
      </w:r>
      <w:r w:rsidR="007814C9" w:rsidRPr="00600524">
        <w:rPr>
          <w:rFonts w:ascii="Times New Roman" w:hAnsi="Times New Roman" w:cs="Times New Roman"/>
          <w:sz w:val="24"/>
          <w:szCs w:val="24"/>
        </w:rPr>
        <w:t xml:space="preserve">l pastabų teisės aktų projektams </w:t>
      </w:r>
      <w:r w:rsidR="00D142A4" w:rsidRPr="00600524">
        <w:rPr>
          <w:rFonts w:ascii="Times New Roman" w:hAnsi="Times New Roman" w:cs="Times New Roman"/>
          <w:sz w:val="24"/>
          <w:szCs w:val="24"/>
        </w:rPr>
        <w:t>Nr.</w:t>
      </w:r>
      <w:r w:rsidR="00600524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600524" w:rsidRPr="00600524">
        <w:rPr>
          <w:rFonts w:ascii="Times New Roman" w:hAnsi="Times New Roman" w:cs="Times New Roman"/>
          <w:color w:val="000000"/>
          <w:sz w:val="24"/>
          <w:szCs w:val="24"/>
        </w:rPr>
        <w:t xml:space="preserve">21-28051 ir Nr. </w:t>
      </w:r>
      <w:r w:rsidR="00600524" w:rsidRPr="00600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21-28052</w:t>
      </w:r>
      <w:r w:rsidR="00600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75A1A" w:rsidRPr="00600524">
        <w:rPr>
          <w:rFonts w:ascii="Times New Roman" w:hAnsi="Times New Roman" w:cs="Times New Roman"/>
          <w:sz w:val="24"/>
          <w:szCs w:val="24"/>
        </w:rPr>
        <w:t xml:space="preserve"> </w:t>
      </w:r>
      <w:r w:rsidR="00AD1616" w:rsidRPr="00600524">
        <w:rPr>
          <w:rFonts w:ascii="Times New Roman" w:hAnsi="Times New Roman" w:cs="Times New Roman"/>
          <w:sz w:val="24"/>
          <w:szCs w:val="24"/>
        </w:rPr>
        <w:t>išdėstytiems pasiūlymams</w:t>
      </w:r>
      <w:r w:rsidR="00600524" w:rsidRPr="00600524">
        <w:rPr>
          <w:rFonts w:ascii="Times New Roman" w:hAnsi="Times New Roman" w:cs="Times New Roman"/>
          <w:sz w:val="24"/>
          <w:szCs w:val="24"/>
        </w:rPr>
        <w:t>, paaiškinimams</w:t>
      </w:r>
      <w:r w:rsidRPr="00600524">
        <w:rPr>
          <w:rFonts w:ascii="Times New Roman" w:hAnsi="Times New Roman" w:cs="Times New Roman"/>
          <w:sz w:val="24"/>
          <w:szCs w:val="24"/>
        </w:rPr>
        <w:t xml:space="preserve"> ir papildomų</w:t>
      </w:r>
      <w:r w:rsidR="00A750C1" w:rsidRPr="00600524">
        <w:rPr>
          <w:rFonts w:ascii="Times New Roman" w:hAnsi="Times New Roman" w:cs="Times New Roman"/>
          <w:sz w:val="24"/>
          <w:szCs w:val="24"/>
        </w:rPr>
        <w:t xml:space="preserve"> pastabų neturi</w:t>
      </w:r>
      <w:r w:rsidR="00475A1A" w:rsidRPr="006005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CA7E7" w14:textId="77777777" w:rsidR="005314F4" w:rsidRPr="00A750C1" w:rsidRDefault="005314F4" w:rsidP="00600524">
      <w:pPr>
        <w:shd w:val="clear" w:color="auto" w:fill="FFFFFF"/>
        <w:tabs>
          <w:tab w:val="left" w:pos="709"/>
        </w:tabs>
        <w:ind w:left="-142"/>
        <w:jc w:val="both"/>
        <w:rPr>
          <w:sz w:val="24"/>
          <w:szCs w:val="24"/>
          <w:shd w:val="clear" w:color="auto" w:fill="FFFFFF"/>
        </w:rPr>
      </w:pPr>
    </w:p>
    <w:p w14:paraId="4578972E" w14:textId="77777777" w:rsidR="00A750C1" w:rsidRPr="00A750C1" w:rsidRDefault="00A750C1" w:rsidP="00600524">
      <w:pPr>
        <w:shd w:val="clear" w:color="auto" w:fill="FFFFFF"/>
        <w:tabs>
          <w:tab w:val="left" w:pos="709"/>
        </w:tabs>
        <w:ind w:left="-142"/>
        <w:jc w:val="both"/>
        <w:rPr>
          <w:sz w:val="24"/>
          <w:szCs w:val="24"/>
          <w:shd w:val="clear" w:color="auto" w:fill="FFFFFF"/>
        </w:rPr>
      </w:pP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74"/>
        <w:gridCol w:w="2849"/>
      </w:tblGrid>
      <w:tr w:rsidR="003828DE" w:rsidRPr="00A750C1" w14:paraId="47C6023B" w14:textId="77777777" w:rsidTr="00600524">
        <w:trPr>
          <w:trHeight w:val="611"/>
        </w:trPr>
        <w:tc>
          <w:tcPr>
            <w:tcW w:w="7074" w:type="dxa"/>
          </w:tcPr>
          <w:p w14:paraId="72FF58DD" w14:textId="349C4A1C" w:rsidR="002246BB" w:rsidRPr="00A750C1" w:rsidRDefault="000A0D55" w:rsidP="00BC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</w:t>
            </w:r>
            <w:r w:rsidR="00BC56BB">
              <w:rPr>
                <w:sz w:val="24"/>
                <w:szCs w:val="24"/>
              </w:rPr>
              <w:t xml:space="preserve">rė </w:t>
            </w:r>
          </w:p>
        </w:tc>
        <w:tc>
          <w:tcPr>
            <w:tcW w:w="2849" w:type="dxa"/>
          </w:tcPr>
          <w:p w14:paraId="49010913" w14:textId="292D3052" w:rsidR="003828DE" w:rsidRPr="00A750C1" w:rsidRDefault="00C33AFC" w:rsidP="00BC56BB">
            <w:pPr>
              <w:rPr>
                <w:sz w:val="24"/>
                <w:szCs w:val="24"/>
              </w:rPr>
            </w:pPr>
            <w:r w:rsidRPr="00A750C1">
              <w:rPr>
                <w:sz w:val="24"/>
                <w:szCs w:val="24"/>
              </w:rPr>
              <w:t xml:space="preserve">   </w:t>
            </w:r>
            <w:r w:rsidR="002D558D" w:rsidRPr="00A750C1">
              <w:rPr>
                <w:sz w:val="24"/>
                <w:szCs w:val="24"/>
              </w:rPr>
              <w:t xml:space="preserve">  </w:t>
            </w:r>
            <w:r w:rsidR="00600524">
              <w:rPr>
                <w:sz w:val="24"/>
                <w:szCs w:val="24"/>
              </w:rPr>
              <w:t xml:space="preserve">    </w:t>
            </w:r>
            <w:r w:rsidR="000A0D55">
              <w:rPr>
                <w:sz w:val="24"/>
                <w:szCs w:val="24"/>
              </w:rPr>
              <w:t>Natalija</w:t>
            </w:r>
            <w:r w:rsidR="00BC56BB">
              <w:rPr>
                <w:sz w:val="24"/>
                <w:szCs w:val="24"/>
              </w:rPr>
              <w:t xml:space="preserve"> Ka</w:t>
            </w:r>
            <w:r w:rsidR="000A0D55">
              <w:rPr>
                <w:sz w:val="24"/>
                <w:szCs w:val="24"/>
              </w:rPr>
              <w:t>minskienė</w:t>
            </w:r>
          </w:p>
        </w:tc>
      </w:tr>
    </w:tbl>
    <w:p w14:paraId="12507398" w14:textId="77777777" w:rsidR="00372381" w:rsidRDefault="00372381" w:rsidP="00BC56BB">
      <w:pPr>
        <w:rPr>
          <w:sz w:val="24"/>
          <w:szCs w:val="24"/>
        </w:rPr>
      </w:pPr>
    </w:p>
    <w:p w14:paraId="2656CA7A" w14:textId="39C81B31" w:rsidR="002246BB" w:rsidRDefault="002246BB" w:rsidP="00BC56BB">
      <w:pPr>
        <w:rPr>
          <w:sz w:val="24"/>
          <w:szCs w:val="24"/>
        </w:rPr>
      </w:pPr>
    </w:p>
    <w:p w14:paraId="4CC7EBA9" w14:textId="2CA88976" w:rsidR="00066C94" w:rsidRDefault="00066C94" w:rsidP="00BC56BB">
      <w:pPr>
        <w:rPr>
          <w:sz w:val="24"/>
          <w:szCs w:val="24"/>
        </w:rPr>
      </w:pPr>
    </w:p>
    <w:p w14:paraId="58AE5041" w14:textId="3249A608" w:rsidR="00066C94" w:rsidRDefault="00066C94" w:rsidP="00BC56BB">
      <w:pPr>
        <w:rPr>
          <w:sz w:val="24"/>
          <w:szCs w:val="24"/>
        </w:rPr>
      </w:pPr>
    </w:p>
    <w:p w14:paraId="5D625D8B" w14:textId="77777777" w:rsidR="005D1B1A" w:rsidRDefault="005D1B1A" w:rsidP="00BC56BB">
      <w:pPr>
        <w:rPr>
          <w:sz w:val="24"/>
          <w:szCs w:val="24"/>
        </w:rPr>
      </w:pPr>
    </w:p>
    <w:p w14:paraId="21AB91A3" w14:textId="77777777" w:rsidR="005D1B1A" w:rsidRDefault="005D1B1A" w:rsidP="00BC56BB">
      <w:pPr>
        <w:rPr>
          <w:sz w:val="24"/>
          <w:szCs w:val="24"/>
        </w:rPr>
      </w:pPr>
    </w:p>
    <w:p w14:paraId="4DFEE285" w14:textId="77777777" w:rsidR="005D1B1A" w:rsidRDefault="005D1B1A" w:rsidP="00BC56BB">
      <w:pPr>
        <w:rPr>
          <w:sz w:val="24"/>
          <w:szCs w:val="24"/>
        </w:rPr>
      </w:pPr>
    </w:p>
    <w:p w14:paraId="4644ED05" w14:textId="77777777" w:rsidR="005D1B1A" w:rsidRDefault="005D1B1A" w:rsidP="00BC56BB">
      <w:pPr>
        <w:rPr>
          <w:sz w:val="24"/>
          <w:szCs w:val="24"/>
        </w:rPr>
      </w:pPr>
    </w:p>
    <w:p w14:paraId="5D45B773" w14:textId="77777777" w:rsidR="005D1B1A" w:rsidRDefault="005D1B1A" w:rsidP="00BC56BB">
      <w:pPr>
        <w:rPr>
          <w:sz w:val="24"/>
          <w:szCs w:val="24"/>
        </w:rPr>
      </w:pPr>
    </w:p>
    <w:p w14:paraId="569BA06D" w14:textId="77777777" w:rsidR="005D1B1A" w:rsidRDefault="005D1B1A" w:rsidP="00BC56BB">
      <w:pPr>
        <w:rPr>
          <w:sz w:val="24"/>
          <w:szCs w:val="24"/>
        </w:rPr>
      </w:pPr>
    </w:p>
    <w:p w14:paraId="2B6653C9" w14:textId="77777777" w:rsidR="005D1B1A" w:rsidRDefault="005D1B1A" w:rsidP="00BC56BB">
      <w:pPr>
        <w:rPr>
          <w:sz w:val="24"/>
          <w:szCs w:val="24"/>
        </w:rPr>
      </w:pPr>
    </w:p>
    <w:p w14:paraId="15D6748D" w14:textId="77777777" w:rsidR="005D1B1A" w:rsidRDefault="005D1B1A" w:rsidP="00BC56BB">
      <w:pPr>
        <w:rPr>
          <w:sz w:val="24"/>
          <w:szCs w:val="24"/>
        </w:rPr>
      </w:pPr>
    </w:p>
    <w:p w14:paraId="4E734145" w14:textId="369BCF08" w:rsidR="00066C94" w:rsidRDefault="00066C94" w:rsidP="00BC56BB">
      <w:pPr>
        <w:rPr>
          <w:sz w:val="24"/>
          <w:szCs w:val="24"/>
        </w:rPr>
      </w:pPr>
    </w:p>
    <w:p w14:paraId="12622D04" w14:textId="5B65B464" w:rsidR="00066C94" w:rsidRDefault="00066C94" w:rsidP="00BC56BB">
      <w:pPr>
        <w:rPr>
          <w:sz w:val="24"/>
          <w:szCs w:val="24"/>
        </w:rPr>
      </w:pPr>
    </w:p>
    <w:p w14:paraId="6AA26ECD" w14:textId="6B509C38" w:rsidR="002246BB" w:rsidRPr="00600524" w:rsidRDefault="00600524" w:rsidP="00BC56BB">
      <w:pPr>
        <w:rPr>
          <w:rStyle w:val="Hipersaitas"/>
          <w:color w:val="auto"/>
          <w:sz w:val="24"/>
          <w:szCs w:val="24"/>
          <w:u w:val="none"/>
        </w:rPr>
      </w:pPr>
      <w:r w:rsidRPr="00600524">
        <w:rPr>
          <w:sz w:val="24"/>
          <w:szCs w:val="24"/>
        </w:rPr>
        <w:t xml:space="preserve">Jelena Vasilionokienė, tel. (8 5) 268 3405, el. p. </w:t>
      </w:r>
      <w:hyperlink r:id="rId8" w:history="1">
        <w:r w:rsidRPr="00600524">
          <w:rPr>
            <w:rStyle w:val="Hipersaitas"/>
            <w:sz w:val="24"/>
            <w:szCs w:val="24"/>
          </w:rPr>
          <w:t>jelena.vasilionokiene@teismai.lt</w:t>
        </w:r>
      </w:hyperlink>
      <w:r w:rsidR="002246BB" w:rsidRPr="00600524">
        <w:rPr>
          <w:rStyle w:val="Hipersaitas"/>
          <w:color w:val="auto"/>
          <w:sz w:val="24"/>
          <w:szCs w:val="24"/>
          <w:u w:val="none"/>
        </w:rPr>
        <w:t xml:space="preserve"> </w:t>
      </w:r>
    </w:p>
    <w:p w14:paraId="7292DD4A" w14:textId="77777777" w:rsidR="00600524" w:rsidRDefault="00600524" w:rsidP="00600524">
      <w:pPr>
        <w:rPr>
          <w:sz w:val="24"/>
          <w:szCs w:val="24"/>
        </w:rPr>
      </w:pPr>
    </w:p>
    <w:p w14:paraId="2E33B33A" w14:textId="6D9E7246" w:rsidR="001313D8" w:rsidRPr="00600524" w:rsidRDefault="001313D8" w:rsidP="00600524">
      <w:pPr>
        <w:ind w:left="5184" w:firstLine="1296"/>
        <w:rPr>
          <w:sz w:val="24"/>
          <w:szCs w:val="24"/>
        </w:rPr>
      </w:pPr>
      <w:r w:rsidRPr="00600524">
        <w:rPr>
          <w:sz w:val="24"/>
          <w:szCs w:val="24"/>
        </w:rPr>
        <w:t>(Originalas nebus siunčiamas)</w:t>
      </w:r>
    </w:p>
    <w:sectPr w:rsidR="001313D8" w:rsidRPr="00600524" w:rsidSect="00600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708" w:bottom="993" w:left="1701" w:header="1135" w:footer="43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8F04" w14:textId="77777777" w:rsidR="0020448D" w:rsidRDefault="0020448D">
      <w:r>
        <w:separator/>
      </w:r>
    </w:p>
  </w:endnote>
  <w:endnote w:type="continuationSeparator" w:id="0">
    <w:p w14:paraId="31800B63" w14:textId="77777777" w:rsidR="0020448D" w:rsidRDefault="0020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B058" w14:textId="77777777" w:rsidR="00B25E57" w:rsidRDefault="00B25E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AC85" w14:textId="77777777" w:rsidR="00B25E57" w:rsidRDefault="00B25E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F50" w14:textId="1E675304" w:rsidR="002246BB" w:rsidRDefault="00BC56BB" w:rsidP="002246BB">
    <w:pPr>
      <w:pStyle w:val="Porat"/>
      <w:jc w:val="right"/>
    </w:pPr>
    <w:r w:rsidRPr="00E511BE">
      <w:rPr>
        <w:noProof/>
      </w:rPr>
      <w:drawing>
        <wp:inline distT="0" distB="0" distL="0" distR="0" wp14:anchorId="7CE887EE" wp14:editId="77CB8BC6">
          <wp:extent cx="1060704" cy="43312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03" cy="43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5F25">
      <w:rPr>
        <w:noProof/>
        <w:sz w:val="24"/>
        <w:szCs w:val="24"/>
      </w:rPr>
      <w:drawing>
        <wp:inline distT="0" distB="0" distL="0" distR="0" wp14:anchorId="1EC83415" wp14:editId="36BF2866">
          <wp:extent cx="519201" cy="519201"/>
          <wp:effectExtent l="0" t="0" r="0" b="0"/>
          <wp:docPr id="3" name="Picture 3" descr="Sertifikavimo zenklas TIC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tifikavimo zenklas TIC_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25" cy="55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9E94" w14:textId="77777777" w:rsidR="0020448D" w:rsidRDefault="0020448D">
      <w:r>
        <w:separator/>
      </w:r>
    </w:p>
  </w:footnote>
  <w:footnote w:type="continuationSeparator" w:id="0">
    <w:p w14:paraId="73587D7E" w14:textId="77777777" w:rsidR="0020448D" w:rsidRDefault="0020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7A36" w14:textId="77777777" w:rsidR="00B25E57" w:rsidRDefault="00B25E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F10F" w14:textId="77777777" w:rsidR="00955754" w:rsidRPr="00003F0B" w:rsidRDefault="002C147E">
    <w:pPr>
      <w:pStyle w:val="Antrats"/>
      <w:tabs>
        <w:tab w:val="clear" w:pos="4153"/>
        <w:tab w:val="clear" w:pos="8306"/>
      </w:tabs>
      <w:jc w:val="center"/>
      <w:rPr>
        <w:rStyle w:val="Puslapionumeris"/>
        <w:sz w:val="24"/>
        <w:szCs w:val="24"/>
      </w:rPr>
    </w:pPr>
    <w:r w:rsidRPr="00003F0B">
      <w:rPr>
        <w:rStyle w:val="Puslapionumeris"/>
        <w:sz w:val="24"/>
        <w:szCs w:val="24"/>
      </w:rPr>
      <w:fldChar w:fldCharType="begin"/>
    </w:r>
    <w:r w:rsidR="00DB1A50" w:rsidRPr="00003F0B">
      <w:rPr>
        <w:rStyle w:val="Puslapionumeris"/>
        <w:sz w:val="24"/>
        <w:szCs w:val="24"/>
      </w:rPr>
      <w:instrText xml:space="preserve"> PAGE </w:instrText>
    </w:r>
    <w:r w:rsidRPr="00003F0B">
      <w:rPr>
        <w:rStyle w:val="Puslapionumeris"/>
        <w:sz w:val="24"/>
        <w:szCs w:val="24"/>
      </w:rPr>
      <w:fldChar w:fldCharType="separate"/>
    </w:r>
    <w:r w:rsidR="005D1B1A">
      <w:rPr>
        <w:rStyle w:val="Puslapionumeris"/>
        <w:noProof/>
        <w:sz w:val="24"/>
        <w:szCs w:val="24"/>
      </w:rPr>
      <w:t>2</w:t>
    </w:r>
    <w:r w:rsidRPr="00003F0B">
      <w:rPr>
        <w:rStyle w:val="Puslapionumeris"/>
        <w:sz w:val="24"/>
        <w:szCs w:val="24"/>
      </w:rPr>
      <w:fldChar w:fldCharType="end"/>
    </w:r>
  </w:p>
  <w:p w14:paraId="64D79DE5" w14:textId="77777777" w:rsidR="00955754" w:rsidRDefault="0020448D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B38" w14:textId="77777777" w:rsidR="00475A1A" w:rsidRPr="00A1567E" w:rsidRDefault="00475A1A" w:rsidP="00475A1A">
    <w:pPr>
      <w:pStyle w:val="Institucija"/>
      <w:jc w:val="left"/>
      <w:rPr>
        <w:sz w:val="24"/>
      </w:rPr>
    </w:pPr>
    <w:r>
      <w:rPr>
        <w:b w:val="0"/>
        <w:bCs w:val="0"/>
        <w:noProof/>
        <w:sz w:val="24"/>
      </w:rPr>
      <w:drawing>
        <wp:anchor distT="0" distB="0" distL="114300" distR="114300" simplePos="0" relativeHeight="251659264" behindDoc="0" locked="0" layoutInCell="1" allowOverlap="1" wp14:anchorId="7522E650" wp14:editId="56EA7216">
          <wp:simplePos x="0" y="0"/>
          <wp:positionH relativeFrom="column">
            <wp:posOffset>2425065</wp:posOffset>
          </wp:positionH>
          <wp:positionV relativeFrom="paragraph">
            <wp:posOffset>-9525</wp:posOffset>
          </wp:positionV>
          <wp:extent cx="733425" cy="762000"/>
          <wp:effectExtent l="19050" t="0" r="9525" b="0"/>
          <wp:wrapSquare wrapText="bothSides"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E83456" w14:textId="77777777" w:rsidR="00475A1A" w:rsidRPr="00A1567E" w:rsidRDefault="00475A1A" w:rsidP="00475A1A">
    <w:pPr>
      <w:pStyle w:val="Institucija"/>
      <w:rPr>
        <w:sz w:val="24"/>
      </w:rPr>
    </w:pPr>
  </w:p>
  <w:p w14:paraId="302C9DC9" w14:textId="77777777" w:rsidR="00475A1A" w:rsidRPr="00A1567E" w:rsidRDefault="00475A1A" w:rsidP="00475A1A">
    <w:pPr>
      <w:pStyle w:val="Institucija"/>
      <w:rPr>
        <w:sz w:val="24"/>
      </w:rPr>
    </w:pPr>
  </w:p>
  <w:p w14:paraId="3AADF9FE" w14:textId="77777777" w:rsidR="00475A1A" w:rsidRDefault="00475A1A" w:rsidP="00475A1A">
    <w:pPr>
      <w:pStyle w:val="Institucija"/>
      <w:rPr>
        <w:sz w:val="24"/>
      </w:rPr>
    </w:pPr>
  </w:p>
  <w:p w14:paraId="3F5C542C" w14:textId="77777777" w:rsidR="00475A1A" w:rsidRDefault="00475A1A" w:rsidP="00475A1A">
    <w:pPr>
      <w:pStyle w:val="Institucija"/>
      <w:rPr>
        <w:sz w:val="24"/>
      </w:rPr>
    </w:pPr>
  </w:p>
  <w:p w14:paraId="54160016" w14:textId="77777777" w:rsidR="00475A1A" w:rsidRPr="00A1567E" w:rsidRDefault="00475A1A" w:rsidP="00475A1A">
    <w:pPr>
      <w:pStyle w:val="Institucija"/>
      <w:rPr>
        <w:sz w:val="24"/>
      </w:rPr>
    </w:pPr>
    <w:r w:rsidRPr="00A1567E">
      <w:rPr>
        <w:sz w:val="24"/>
      </w:rPr>
      <w:t>NACIONALINĖ TEISMŲ ADMINISTRACIJA</w:t>
    </w:r>
  </w:p>
  <w:p w14:paraId="6B0E3F9B" w14:textId="15F54F85" w:rsidR="00475A1A" w:rsidRPr="00A1567E" w:rsidRDefault="00475A1A" w:rsidP="00475A1A">
    <w:pPr>
      <w:pStyle w:val="Antrats"/>
      <w:pBdr>
        <w:bottom w:val="single" w:sz="4" w:space="1" w:color="auto"/>
      </w:pBdr>
      <w:jc w:val="center"/>
      <w:rPr>
        <w:sz w:val="18"/>
        <w:szCs w:val="18"/>
      </w:rPr>
    </w:pPr>
    <w:r w:rsidRPr="00A1567E">
      <w:rPr>
        <w:sz w:val="18"/>
        <w:szCs w:val="18"/>
      </w:rPr>
      <w:t xml:space="preserve">Biudžetinė įstaiga, L. Sapiegos g. 15,  LT-10312 Vilnius, tel. (8 5) 268 5186, el. p. </w:t>
    </w:r>
    <w:proofErr w:type="spellStart"/>
    <w:r w:rsidRPr="00A1567E">
      <w:rPr>
        <w:sz w:val="18"/>
        <w:szCs w:val="18"/>
      </w:rPr>
      <w:t>info@teismai.lt</w:t>
    </w:r>
    <w:proofErr w:type="spellEnd"/>
    <w:r w:rsidRPr="00A1567E">
      <w:rPr>
        <w:sz w:val="18"/>
        <w:szCs w:val="18"/>
      </w:rPr>
      <w:t>.</w:t>
    </w:r>
  </w:p>
  <w:p w14:paraId="1CAB0191" w14:textId="77777777" w:rsidR="00475A1A" w:rsidRPr="00A1567E" w:rsidRDefault="00475A1A" w:rsidP="00475A1A">
    <w:pPr>
      <w:pStyle w:val="Antrats"/>
      <w:pBdr>
        <w:bottom w:val="single" w:sz="4" w:space="1" w:color="auto"/>
      </w:pBdr>
      <w:jc w:val="center"/>
      <w:rPr>
        <w:b/>
        <w:sz w:val="18"/>
        <w:szCs w:val="18"/>
      </w:rPr>
    </w:pPr>
    <w:r w:rsidRPr="00A1567E">
      <w:rPr>
        <w:sz w:val="18"/>
        <w:szCs w:val="18"/>
      </w:rPr>
      <w:t>Duomenys kaupiami ir saugomi Juridinių asmenų registre, kodas 188724424</w:t>
    </w:r>
  </w:p>
  <w:p w14:paraId="6767CCA6" w14:textId="77777777" w:rsidR="00475A1A" w:rsidRPr="00475A1A" w:rsidRDefault="00475A1A" w:rsidP="00475A1A">
    <w:pPr>
      <w:pStyle w:val="Adresas"/>
      <w:spacing w:before="0" w:after="0"/>
      <w:ind w:right="318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930"/>
    <w:multiLevelType w:val="hybridMultilevel"/>
    <w:tmpl w:val="B052B22A"/>
    <w:lvl w:ilvl="0" w:tplc="EE12D1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E62C5"/>
    <w:multiLevelType w:val="hybridMultilevel"/>
    <w:tmpl w:val="7BB06F22"/>
    <w:lvl w:ilvl="0" w:tplc="3F4CB2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F9A"/>
    <w:multiLevelType w:val="hybridMultilevel"/>
    <w:tmpl w:val="2FC2A82E"/>
    <w:lvl w:ilvl="0" w:tplc="1564148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76BF2"/>
    <w:multiLevelType w:val="hybridMultilevel"/>
    <w:tmpl w:val="2CF2900A"/>
    <w:lvl w:ilvl="0" w:tplc="17AED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17476"/>
    <w:multiLevelType w:val="hybridMultilevel"/>
    <w:tmpl w:val="01CAE7A4"/>
    <w:lvl w:ilvl="0" w:tplc="7CB24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662A96"/>
    <w:multiLevelType w:val="hybridMultilevel"/>
    <w:tmpl w:val="74928D94"/>
    <w:lvl w:ilvl="0" w:tplc="5C8A8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F05D3"/>
    <w:multiLevelType w:val="hybridMultilevel"/>
    <w:tmpl w:val="2FC2A82E"/>
    <w:lvl w:ilvl="0" w:tplc="15641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123E9"/>
    <w:multiLevelType w:val="hybridMultilevel"/>
    <w:tmpl w:val="E46C9706"/>
    <w:lvl w:ilvl="0" w:tplc="8C9CA426">
      <w:numFmt w:val="bullet"/>
      <w:lvlText w:val="-"/>
      <w:lvlJc w:val="left"/>
      <w:pPr>
        <w:ind w:left="6598" w:hanging="360"/>
      </w:pPr>
      <w:rPr>
        <w:rFonts w:ascii="Calibri" w:eastAsia="Calibri" w:hAnsi="Calibri" w:cs="Calibri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E"/>
    <w:rsid w:val="00000BCB"/>
    <w:rsid w:val="000019A6"/>
    <w:rsid w:val="00003F0B"/>
    <w:rsid w:val="00005244"/>
    <w:rsid w:val="0001611E"/>
    <w:rsid w:val="0001772A"/>
    <w:rsid w:val="000218EC"/>
    <w:rsid w:val="00023A3E"/>
    <w:rsid w:val="000354B2"/>
    <w:rsid w:val="00036CC7"/>
    <w:rsid w:val="000404E6"/>
    <w:rsid w:val="00042054"/>
    <w:rsid w:val="00054888"/>
    <w:rsid w:val="00055EDD"/>
    <w:rsid w:val="00066C94"/>
    <w:rsid w:val="00073CF0"/>
    <w:rsid w:val="000775D4"/>
    <w:rsid w:val="00085F37"/>
    <w:rsid w:val="00092718"/>
    <w:rsid w:val="00092CA2"/>
    <w:rsid w:val="000A0D55"/>
    <w:rsid w:val="000A7F8F"/>
    <w:rsid w:val="000B23E0"/>
    <w:rsid w:val="000B2F93"/>
    <w:rsid w:val="000C0D7E"/>
    <w:rsid w:val="000C3ED7"/>
    <w:rsid w:val="000C50B8"/>
    <w:rsid w:val="000C76FE"/>
    <w:rsid w:val="000D197F"/>
    <w:rsid w:val="000D2F79"/>
    <w:rsid w:val="000D52A8"/>
    <w:rsid w:val="000D70CC"/>
    <w:rsid w:val="000E7CA4"/>
    <w:rsid w:val="000E7D79"/>
    <w:rsid w:val="000F4325"/>
    <w:rsid w:val="000F6FE5"/>
    <w:rsid w:val="00101010"/>
    <w:rsid w:val="0010244E"/>
    <w:rsid w:val="00105797"/>
    <w:rsid w:val="00106022"/>
    <w:rsid w:val="00107186"/>
    <w:rsid w:val="00122A38"/>
    <w:rsid w:val="00124D31"/>
    <w:rsid w:val="00130710"/>
    <w:rsid w:val="00131184"/>
    <w:rsid w:val="001313D8"/>
    <w:rsid w:val="00131DE0"/>
    <w:rsid w:val="00136E72"/>
    <w:rsid w:val="00137CEF"/>
    <w:rsid w:val="00142E58"/>
    <w:rsid w:val="00155F57"/>
    <w:rsid w:val="001609D4"/>
    <w:rsid w:val="00161317"/>
    <w:rsid w:val="001633A4"/>
    <w:rsid w:val="00171059"/>
    <w:rsid w:val="00171AF2"/>
    <w:rsid w:val="00171DD9"/>
    <w:rsid w:val="00175802"/>
    <w:rsid w:val="00176674"/>
    <w:rsid w:val="00187970"/>
    <w:rsid w:val="00190FF2"/>
    <w:rsid w:val="001935C0"/>
    <w:rsid w:val="001A258F"/>
    <w:rsid w:val="001A40A9"/>
    <w:rsid w:val="001A562B"/>
    <w:rsid w:val="001B16C5"/>
    <w:rsid w:val="001B201B"/>
    <w:rsid w:val="001B2ACC"/>
    <w:rsid w:val="001B595D"/>
    <w:rsid w:val="001B5D5E"/>
    <w:rsid w:val="001C66BE"/>
    <w:rsid w:val="001E170F"/>
    <w:rsid w:val="001E4F71"/>
    <w:rsid w:val="001F5972"/>
    <w:rsid w:val="001F5F3A"/>
    <w:rsid w:val="00200393"/>
    <w:rsid w:val="0020448D"/>
    <w:rsid w:val="002063D8"/>
    <w:rsid w:val="00213253"/>
    <w:rsid w:val="00214267"/>
    <w:rsid w:val="00215B5D"/>
    <w:rsid w:val="0021779C"/>
    <w:rsid w:val="002246BB"/>
    <w:rsid w:val="00247E20"/>
    <w:rsid w:val="002550B0"/>
    <w:rsid w:val="00255F80"/>
    <w:rsid w:val="00270285"/>
    <w:rsid w:val="00273E5A"/>
    <w:rsid w:val="00276752"/>
    <w:rsid w:val="002834A8"/>
    <w:rsid w:val="0028593B"/>
    <w:rsid w:val="002874CB"/>
    <w:rsid w:val="00290E56"/>
    <w:rsid w:val="00295EA0"/>
    <w:rsid w:val="002B76C4"/>
    <w:rsid w:val="002C147E"/>
    <w:rsid w:val="002C27FE"/>
    <w:rsid w:val="002C3731"/>
    <w:rsid w:val="002C3759"/>
    <w:rsid w:val="002C56EC"/>
    <w:rsid w:val="002C59F7"/>
    <w:rsid w:val="002D24A0"/>
    <w:rsid w:val="002D558D"/>
    <w:rsid w:val="002E2D84"/>
    <w:rsid w:val="002E4545"/>
    <w:rsid w:val="002E7AB0"/>
    <w:rsid w:val="002F35E6"/>
    <w:rsid w:val="002F47E2"/>
    <w:rsid w:val="002F4DFF"/>
    <w:rsid w:val="003066D0"/>
    <w:rsid w:val="00311066"/>
    <w:rsid w:val="00323085"/>
    <w:rsid w:val="0032352C"/>
    <w:rsid w:val="003277AF"/>
    <w:rsid w:val="00333731"/>
    <w:rsid w:val="00336902"/>
    <w:rsid w:val="0034158F"/>
    <w:rsid w:val="003421AB"/>
    <w:rsid w:val="00343BC0"/>
    <w:rsid w:val="003551FA"/>
    <w:rsid w:val="0035769D"/>
    <w:rsid w:val="00361D25"/>
    <w:rsid w:val="00364039"/>
    <w:rsid w:val="00372381"/>
    <w:rsid w:val="00374E56"/>
    <w:rsid w:val="00376EF4"/>
    <w:rsid w:val="00377817"/>
    <w:rsid w:val="003828DE"/>
    <w:rsid w:val="00393111"/>
    <w:rsid w:val="003A1F12"/>
    <w:rsid w:val="003A3BEA"/>
    <w:rsid w:val="003A68A9"/>
    <w:rsid w:val="003A7CEE"/>
    <w:rsid w:val="003B47F9"/>
    <w:rsid w:val="003C1539"/>
    <w:rsid w:val="003C72A4"/>
    <w:rsid w:val="003D0748"/>
    <w:rsid w:val="003E1A8C"/>
    <w:rsid w:val="003E6081"/>
    <w:rsid w:val="003E7215"/>
    <w:rsid w:val="004150B0"/>
    <w:rsid w:val="00416878"/>
    <w:rsid w:val="00417314"/>
    <w:rsid w:val="004218E6"/>
    <w:rsid w:val="0042230F"/>
    <w:rsid w:val="00422BA2"/>
    <w:rsid w:val="00430969"/>
    <w:rsid w:val="00437DE0"/>
    <w:rsid w:val="00440EC4"/>
    <w:rsid w:val="00452A78"/>
    <w:rsid w:val="00455DE9"/>
    <w:rsid w:val="00457B88"/>
    <w:rsid w:val="00473FDC"/>
    <w:rsid w:val="00475A1A"/>
    <w:rsid w:val="0047770C"/>
    <w:rsid w:val="004829E6"/>
    <w:rsid w:val="00487B42"/>
    <w:rsid w:val="00495FC0"/>
    <w:rsid w:val="004A03C5"/>
    <w:rsid w:val="004A6A32"/>
    <w:rsid w:val="004B0972"/>
    <w:rsid w:val="004B5FBF"/>
    <w:rsid w:val="004C12F2"/>
    <w:rsid w:val="004C2154"/>
    <w:rsid w:val="004C3739"/>
    <w:rsid w:val="004C6BC2"/>
    <w:rsid w:val="004D0276"/>
    <w:rsid w:val="004E3A66"/>
    <w:rsid w:val="004E3A79"/>
    <w:rsid w:val="004E70EE"/>
    <w:rsid w:val="004F4695"/>
    <w:rsid w:val="004F631D"/>
    <w:rsid w:val="00502116"/>
    <w:rsid w:val="005128CF"/>
    <w:rsid w:val="00514EF1"/>
    <w:rsid w:val="005157A4"/>
    <w:rsid w:val="00515DE2"/>
    <w:rsid w:val="005314F4"/>
    <w:rsid w:val="0053166B"/>
    <w:rsid w:val="00547537"/>
    <w:rsid w:val="005500BC"/>
    <w:rsid w:val="00554B7D"/>
    <w:rsid w:val="00555833"/>
    <w:rsid w:val="00556739"/>
    <w:rsid w:val="00556EE1"/>
    <w:rsid w:val="00580120"/>
    <w:rsid w:val="005834C2"/>
    <w:rsid w:val="00586A10"/>
    <w:rsid w:val="00595F43"/>
    <w:rsid w:val="00597B7A"/>
    <w:rsid w:val="005A3675"/>
    <w:rsid w:val="005B1564"/>
    <w:rsid w:val="005B2DF5"/>
    <w:rsid w:val="005B51EE"/>
    <w:rsid w:val="005B79B9"/>
    <w:rsid w:val="005C465F"/>
    <w:rsid w:val="005C513E"/>
    <w:rsid w:val="005D136A"/>
    <w:rsid w:val="005D1B1A"/>
    <w:rsid w:val="005D6B67"/>
    <w:rsid w:val="005F1F1C"/>
    <w:rsid w:val="005F5FD9"/>
    <w:rsid w:val="006000C4"/>
    <w:rsid w:val="00600524"/>
    <w:rsid w:val="00603DB8"/>
    <w:rsid w:val="0060729A"/>
    <w:rsid w:val="00610874"/>
    <w:rsid w:val="00611473"/>
    <w:rsid w:val="006138B8"/>
    <w:rsid w:val="00616F84"/>
    <w:rsid w:val="00632C7B"/>
    <w:rsid w:val="00634C73"/>
    <w:rsid w:val="006405A3"/>
    <w:rsid w:val="00643211"/>
    <w:rsid w:val="0065087A"/>
    <w:rsid w:val="00651247"/>
    <w:rsid w:val="00651547"/>
    <w:rsid w:val="006528CD"/>
    <w:rsid w:val="00654180"/>
    <w:rsid w:val="006713BC"/>
    <w:rsid w:val="00675BA7"/>
    <w:rsid w:val="0068536D"/>
    <w:rsid w:val="00690C39"/>
    <w:rsid w:val="006967E1"/>
    <w:rsid w:val="006C2E58"/>
    <w:rsid w:val="006C7D26"/>
    <w:rsid w:val="006D4305"/>
    <w:rsid w:val="006E00FF"/>
    <w:rsid w:val="006E2248"/>
    <w:rsid w:val="006E4F27"/>
    <w:rsid w:val="006E6D3C"/>
    <w:rsid w:val="006F0E1F"/>
    <w:rsid w:val="006F2A0E"/>
    <w:rsid w:val="006F424D"/>
    <w:rsid w:val="006F5E51"/>
    <w:rsid w:val="0070252A"/>
    <w:rsid w:val="00702FD8"/>
    <w:rsid w:val="0071386B"/>
    <w:rsid w:val="00716B8A"/>
    <w:rsid w:val="007171DB"/>
    <w:rsid w:val="007215B6"/>
    <w:rsid w:val="0072543A"/>
    <w:rsid w:val="00726A57"/>
    <w:rsid w:val="007270DF"/>
    <w:rsid w:val="0073321D"/>
    <w:rsid w:val="00734DAA"/>
    <w:rsid w:val="00737483"/>
    <w:rsid w:val="0075110C"/>
    <w:rsid w:val="007535A9"/>
    <w:rsid w:val="007555E5"/>
    <w:rsid w:val="0077400C"/>
    <w:rsid w:val="007814C9"/>
    <w:rsid w:val="007866EB"/>
    <w:rsid w:val="00786D38"/>
    <w:rsid w:val="00786D4D"/>
    <w:rsid w:val="00791664"/>
    <w:rsid w:val="007926DC"/>
    <w:rsid w:val="007971C3"/>
    <w:rsid w:val="00797491"/>
    <w:rsid w:val="007A0CB5"/>
    <w:rsid w:val="007A3328"/>
    <w:rsid w:val="007A511E"/>
    <w:rsid w:val="007A5C8F"/>
    <w:rsid w:val="007B1D32"/>
    <w:rsid w:val="007B38FA"/>
    <w:rsid w:val="007C06CA"/>
    <w:rsid w:val="007C231B"/>
    <w:rsid w:val="007C69B1"/>
    <w:rsid w:val="007D2AA7"/>
    <w:rsid w:val="007D4F34"/>
    <w:rsid w:val="007D6517"/>
    <w:rsid w:val="007D6A9A"/>
    <w:rsid w:val="007D7CF3"/>
    <w:rsid w:val="007E2617"/>
    <w:rsid w:val="007E6B09"/>
    <w:rsid w:val="007F385E"/>
    <w:rsid w:val="007F5704"/>
    <w:rsid w:val="007F761B"/>
    <w:rsid w:val="00811ACF"/>
    <w:rsid w:val="00822F7A"/>
    <w:rsid w:val="008236D2"/>
    <w:rsid w:val="00825CC4"/>
    <w:rsid w:val="00836BBA"/>
    <w:rsid w:val="00840082"/>
    <w:rsid w:val="00840633"/>
    <w:rsid w:val="00843439"/>
    <w:rsid w:val="00860586"/>
    <w:rsid w:val="00863622"/>
    <w:rsid w:val="00864DE5"/>
    <w:rsid w:val="00865263"/>
    <w:rsid w:val="008666FD"/>
    <w:rsid w:val="00892F39"/>
    <w:rsid w:val="00896DCB"/>
    <w:rsid w:val="008A0CD2"/>
    <w:rsid w:val="008A5686"/>
    <w:rsid w:val="008A6495"/>
    <w:rsid w:val="008B49DF"/>
    <w:rsid w:val="008B4A7E"/>
    <w:rsid w:val="008B5F0A"/>
    <w:rsid w:val="008C4539"/>
    <w:rsid w:val="008C6D5D"/>
    <w:rsid w:val="008E1F26"/>
    <w:rsid w:val="008E54FF"/>
    <w:rsid w:val="008F205A"/>
    <w:rsid w:val="009036FB"/>
    <w:rsid w:val="009054BA"/>
    <w:rsid w:val="00907FCE"/>
    <w:rsid w:val="009106EA"/>
    <w:rsid w:val="009137B1"/>
    <w:rsid w:val="009151DE"/>
    <w:rsid w:val="00922BED"/>
    <w:rsid w:val="00933C3F"/>
    <w:rsid w:val="009363A0"/>
    <w:rsid w:val="00942F35"/>
    <w:rsid w:val="0094367F"/>
    <w:rsid w:val="00944E22"/>
    <w:rsid w:val="00951818"/>
    <w:rsid w:val="009577F6"/>
    <w:rsid w:val="0096239D"/>
    <w:rsid w:val="009660D2"/>
    <w:rsid w:val="00970372"/>
    <w:rsid w:val="00971F7E"/>
    <w:rsid w:val="00975958"/>
    <w:rsid w:val="00975FC6"/>
    <w:rsid w:val="0098343F"/>
    <w:rsid w:val="009903FC"/>
    <w:rsid w:val="009A1057"/>
    <w:rsid w:val="009A2989"/>
    <w:rsid w:val="009A322A"/>
    <w:rsid w:val="009A670F"/>
    <w:rsid w:val="009B13B3"/>
    <w:rsid w:val="009B53F2"/>
    <w:rsid w:val="009B5C82"/>
    <w:rsid w:val="009C1175"/>
    <w:rsid w:val="009C268E"/>
    <w:rsid w:val="009C42DB"/>
    <w:rsid w:val="009C4DC7"/>
    <w:rsid w:val="009D4D18"/>
    <w:rsid w:val="009D5A3D"/>
    <w:rsid w:val="009E3A25"/>
    <w:rsid w:val="009E6B4A"/>
    <w:rsid w:val="009F33F3"/>
    <w:rsid w:val="009F6BB4"/>
    <w:rsid w:val="00A0361E"/>
    <w:rsid w:val="00A07627"/>
    <w:rsid w:val="00A10A01"/>
    <w:rsid w:val="00A131DF"/>
    <w:rsid w:val="00A15176"/>
    <w:rsid w:val="00A27FC0"/>
    <w:rsid w:val="00A34897"/>
    <w:rsid w:val="00A3539F"/>
    <w:rsid w:val="00A4138D"/>
    <w:rsid w:val="00A41695"/>
    <w:rsid w:val="00A4425F"/>
    <w:rsid w:val="00A51BB7"/>
    <w:rsid w:val="00A5270E"/>
    <w:rsid w:val="00A54BF2"/>
    <w:rsid w:val="00A6031C"/>
    <w:rsid w:val="00A62A41"/>
    <w:rsid w:val="00A72C03"/>
    <w:rsid w:val="00A73D84"/>
    <w:rsid w:val="00A750C1"/>
    <w:rsid w:val="00A77626"/>
    <w:rsid w:val="00A8296D"/>
    <w:rsid w:val="00A8599A"/>
    <w:rsid w:val="00A94687"/>
    <w:rsid w:val="00A949B9"/>
    <w:rsid w:val="00A95923"/>
    <w:rsid w:val="00AA68F4"/>
    <w:rsid w:val="00AA74B0"/>
    <w:rsid w:val="00AB3F1C"/>
    <w:rsid w:val="00AB770C"/>
    <w:rsid w:val="00AC0354"/>
    <w:rsid w:val="00AC18E6"/>
    <w:rsid w:val="00AC3315"/>
    <w:rsid w:val="00AC38DF"/>
    <w:rsid w:val="00AC7D4C"/>
    <w:rsid w:val="00AD1616"/>
    <w:rsid w:val="00AE2942"/>
    <w:rsid w:val="00AE4D53"/>
    <w:rsid w:val="00AE673B"/>
    <w:rsid w:val="00AF5475"/>
    <w:rsid w:val="00AF6A25"/>
    <w:rsid w:val="00B125CF"/>
    <w:rsid w:val="00B25E57"/>
    <w:rsid w:val="00B3092D"/>
    <w:rsid w:val="00B313FC"/>
    <w:rsid w:val="00B44F8F"/>
    <w:rsid w:val="00B545B7"/>
    <w:rsid w:val="00B65754"/>
    <w:rsid w:val="00B66CEE"/>
    <w:rsid w:val="00B6785D"/>
    <w:rsid w:val="00B72E48"/>
    <w:rsid w:val="00B753BA"/>
    <w:rsid w:val="00B76173"/>
    <w:rsid w:val="00B905E7"/>
    <w:rsid w:val="00B91817"/>
    <w:rsid w:val="00B9416D"/>
    <w:rsid w:val="00B94F27"/>
    <w:rsid w:val="00BB1A93"/>
    <w:rsid w:val="00BB553C"/>
    <w:rsid w:val="00BB7E9F"/>
    <w:rsid w:val="00BC175E"/>
    <w:rsid w:val="00BC35EF"/>
    <w:rsid w:val="00BC56BB"/>
    <w:rsid w:val="00BC6651"/>
    <w:rsid w:val="00BC71DA"/>
    <w:rsid w:val="00BD35DB"/>
    <w:rsid w:val="00BD3962"/>
    <w:rsid w:val="00BD3B30"/>
    <w:rsid w:val="00BD7E30"/>
    <w:rsid w:val="00BE0926"/>
    <w:rsid w:val="00BE4E3C"/>
    <w:rsid w:val="00BE6017"/>
    <w:rsid w:val="00BE7288"/>
    <w:rsid w:val="00BF5998"/>
    <w:rsid w:val="00BF7E10"/>
    <w:rsid w:val="00C04661"/>
    <w:rsid w:val="00C22EF0"/>
    <w:rsid w:val="00C309E4"/>
    <w:rsid w:val="00C31EB4"/>
    <w:rsid w:val="00C33AFC"/>
    <w:rsid w:val="00C34669"/>
    <w:rsid w:val="00C56C3B"/>
    <w:rsid w:val="00C6435D"/>
    <w:rsid w:val="00C6526F"/>
    <w:rsid w:val="00C71270"/>
    <w:rsid w:val="00C715C0"/>
    <w:rsid w:val="00C745AE"/>
    <w:rsid w:val="00C74F7C"/>
    <w:rsid w:val="00C76C50"/>
    <w:rsid w:val="00C81446"/>
    <w:rsid w:val="00C8513D"/>
    <w:rsid w:val="00C86525"/>
    <w:rsid w:val="00C94171"/>
    <w:rsid w:val="00CA203D"/>
    <w:rsid w:val="00CA4CCE"/>
    <w:rsid w:val="00CA5E89"/>
    <w:rsid w:val="00CB50B8"/>
    <w:rsid w:val="00CB7ED2"/>
    <w:rsid w:val="00CC4D53"/>
    <w:rsid w:val="00CE4F1B"/>
    <w:rsid w:val="00CE6FC8"/>
    <w:rsid w:val="00CF4C9A"/>
    <w:rsid w:val="00D1067D"/>
    <w:rsid w:val="00D12A7D"/>
    <w:rsid w:val="00D1317D"/>
    <w:rsid w:val="00D142A4"/>
    <w:rsid w:val="00D43C68"/>
    <w:rsid w:val="00D45E32"/>
    <w:rsid w:val="00D5609F"/>
    <w:rsid w:val="00D56396"/>
    <w:rsid w:val="00D568CC"/>
    <w:rsid w:val="00D606D0"/>
    <w:rsid w:val="00D64E88"/>
    <w:rsid w:val="00D7005D"/>
    <w:rsid w:val="00D912A4"/>
    <w:rsid w:val="00D93836"/>
    <w:rsid w:val="00D941AF"/>
    <w:rsid w:val="00D9495A"/>
    <w:rsid w:val="00D94FAB"/>
    <w:rsid w:val="00D95855"/>
    <w:rsid w:val="00DA19D8"/>
    <w:rsid w:val="00DB1A50"/>
    <w:rsid w:val="00DB54FC"/>
    <w:rsid w:val="00DB6536"/>
    <w:rsid w:val="00DB796E"/>
    <w:rsid w:val="00DC295C"/>
    <w:rsid w:val="00DC66E4"/>
    <w:rsid w:val="00DE02D2"/>
    <w:rsid w:val="00DE0D58"/>
    <w:rsid w:val="00DE11F2"/>
    <w:rsid w:val="00DE41FA"/>
    <w:rsid w:val="00DE6CA8"/>
    <w:rsid w:val="00DE7DEC"/>
    <w:rsid w:val="00DF66B2"/>
    <w:rsid w:val="00E02D44"/>
    <w:rsid w:val="00E03BA5"/>
    <w:rsid w:val="00E26DD5"/>
    <w:rsid w:val="00E277DF"/>
    <w:rsid w:val="00E36F19"/>
    <w:rsid w:val="00E41BCF"/>
    <w:rsid w:val="00E46361"/>
    <w:rsid w:val="00E51032"/>
    <w:rsid w:val="00E52B59"/>
    <w:rsid w:val="00E543A7"/>
    <w:rsid w:val="00E54876"/>
    <w:rsid w:val="00E6050D"/>
    <w:rsid w:val="00E669D9"/>
    <w:rsid w:val="00E72987"/>
    <w:rsid w:val="00E75572"/>
    <w:rsid w:val="00E80D24"/>
    <w:rsid w:val="00E84103"/>
    <w:rsid w:val="00E86714"/>
    <w:rsid w:val="00E93AAC"/>
    <w:rsid w:val="00EA17C7"/>
    <w:rsid w:val="00EB25CD"/>
    <w:rsid w:val="00EC1DB9"/>
    <w:rsid w:val="00EC670F"/>
    <w:rsid w:val="00ED2F0F"/>
    <w:rsid w:val="00EF16E1"/>
    <w:rsid w:val="00F1107C"/>
    <w:rsid w:val="00F14167"/>
    <w:rsid w:val="00F35BE8"/>
    <w:rsid w:val="00F40862"/>
    <w:rsid w:val="00F42751"/>
    <w:rsid w:val="00F44218"/>
    <w:rsid w:val="00F53F2E"/>
    <w:rsid w:val="00F54E2D"/>
    <w:rsid w:val="00F551FB"/>
    <w:rsid w:val="00F74D70"/>
    <w:rsid w:val="00F775E6"/>
    <w:rsid w:val="00F81095"/>
    <w:rsid w:val="00F90CF3"/>
    <w:rsid w:val="00F910C2"/>
    <w:rsid w:val="00F93F0F"/>
    <w:rsid w:val="00F95E38"/>
    <w:rsid w:val="00FB4467"/>
    <w:rsid w:val="00FB4B03"/>
    <w:rsid w:val="00FB5A96"/>
    <w:rsid w:val="00FC3A69"/>
    <w:rsid w:val="00FC429D"/>
    <w:rsid w:val="00FC57F7"/>
    <w:rsid w:val="00FD335E"/>
    <w:rsid w:val="00FD6A9A"/>
    <w:rsid w:val="00FE79FB"/>
    <w:rsid w:val="00FF11BF"/>
    <w:rsid w:val="00FF65DE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FC12D"/>
  <w15:docId w15:val="{26743800-5FE0-4095-8B8E-601BFBEE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E75572"/>
    <w:pPr>
      <w:keepNext/>
      <w:jc w:val="center"/>
      <w:outlineLvl w:val="0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828D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28D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3828DE"/>
  </w:style>
  <w:style w:type="paragraph" w:styleId="Pavadinimas">
    <w:name w:val="Title"/>
    <w:basedOn w:val="prastasis"/>
    <w:link w:val="PavadinimasDiagrama"/>
    <w:qFormat/>
    <w:rsid w:val="003828DE"/>
    <w:pPr>
      <w:spacing w:before="40" w:after="40"/>
      <w:ind w:right="1959"/>
    </w:pPr>
    <w:rPr>
      <w:caps/>
    </w:rPr>
  </w:style>
  <w:style w:type="character" w:customStyle="1" w:styleId="PavadinimasDiagrama">
    <w:name w:val="Pavadinimas Diagrama"/>
    <w:basedOn w:val="Numatytasispastraiposriftas"/>
    <w:link w:val="Pavadinimas"/>
    <w:rsid w:val="003828DE"/>
    <w:rPr>
      <w:rFonts w:ascii="Times New Roman" w:eastAsia="Times New Roman" w:hAnsi="Times New Roman" w:cs="Times New Roman"/>
      <w:caps/>
      <w:sz w:val="20"/>
      <w:szCs w:val="20"/>
      <w:lang w:eastAsia="lt-LT"/>
    </w:rPr>
  </w:style>
  <w:style w:type="paragraph" w:customStyle="1" w:styleId="Adresas">
    <w:name w:val="Adresas"/>
    <w:basedOn w:val="prastasis"/>
    <w:rsid w:val="003828DE"/>
    <w:pPr>
      <w:spacing w:before="40" w:after="40"/>
      <w:ind w:right="316"/>
    </w:pPr>
  </w:style>
  <w:style w:type="paragraph" w:customStyle="1" w:styleId="Institucija">
    <w:name w:val="Institucija"/>
    <w:basedOn w:val="Antrats"/>
    <w:rsid w:val="003828DE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statymopavad">
    <w:name w:val="statymopavad"/>
    <w:basedOn w:val="prastasis"/>
    <w:rsid w:val="003828DE"/>
    <w:pPr>
      <w:spacing w:before="100" w:beforeAutospacing="1" w:after="100" w:afterAutospacing="1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28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28DE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tajtip">
    <w:name w:val="tajtip"/>
    <w:basedOn w:val="prastasis"/>
    <w:rsid w:val="00247E20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4D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4D3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4D3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4D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4D3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106022"/>
  </w:style>
  <w:style w:type="paragraph" w:styleId="Sraopastraipa">
    <w:name w:val="List Paragraph"/>
    <w:basedOn w:val="prastasis"/>
    <w:uiPriority w:val="34"/>
    <w:qFormat/>
    <w:rsid w:val="0010602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313D8"/>
    <w:rPr>
      <w:color w:val="0000FF" w:themeColor="hyperlink"/>
      <w:u w:val="single"/>
    </w:rPr>
  </w:style>
  <w:style w:type="character" w:customStyle="1" w:styleId="datametai">
    <w:name w:val="datametai"/>
    <w:basedOn w:val="Numatytasispastraiposriftas"/>
    <w:rsid w:val="00975FC6"/>
  </w:style>
  <w:style w:type="character" w:customStyle="1" w:styleId="datamnuo">
    <w:name w:val="datamnuo"/>
    <w:basedOn w:val="Numatytasispastraiposriftas"/>
    <w:rsid w:val="00975FC6"/>
  </w:style>
  <w:style w:type="character" w:customStyle="1" w:styleId="datadiena">
    <w:name w:val="datadiena"/>
    <w:basedOn w:val="Numatytasispastraiposriftas"/>
    <w:rsid w:val="00975FC6"/>
  </w:style>
  <w:style w:type="character" w:customStyle="1" w:styleId="statymonr">
    <w:name w:val="statymonr"/>
    <w:basedOn w:val="Numatytasispastraiposriftas"/>
    <w:rsid w:val="00975FC6"/>
  </w:style>
  <w:style w:type="paragraph" w:styleId="Paprastasistekstas">
    <w:name w:val="Plain Text"/>
    <w:basedOn w:val="prastasis"/>
    <w:link w:val="PaprastasistekstasDiagrama"/>
    <w:uiPriority w:val="99"/>
    <w:unhideWhenUsed/>
    <w:rsid w:val="00AC3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C38DF"/>
    <w:rPr>
      <w:rFonts w:ascii="Calibri" w:hAnsi="Calibri"/>
      <w:szCs w:val="21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77A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77A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77AF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rsid w:val="00E75572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5A3675"/>
    <w:pPr>
      <w:ind w:firstLine="709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A36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reformatted">
    <w:name w:val="Preformatted"/>
    <w:basedOn w:val="prastasis"/>
    <w:rsid w:val="00A62A41"/>
    <w:pPr>
      <w:suppressAutoHyphens/>
    </w:pPr>
    <w:rPr>
      <w:kern w:val="1"/>
      <w:sz w:val="24"/>
      <w:lang w:eastAsia="ar-SA"/>
    </w:rPr>
  </w:style>
  <w:style w:type="paragraph" w:styleId="Betarp">
    <w:name w:val="No Spacing"/>
    <w:uiPriority w:val="1"/>
    <w:qFormat/>
    <w:rsid w:val="00C3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03F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F0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5B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rastasis1">
    <w:name w:val="Įprastasis1"/>
    <w:rsid w:val="000A0D55"/>
    <w:pPr>
      <w:spacing w:after="0"/>
    </w:pPr>
    <w:rPr>
      <w:rFonts w:ascii="Arial" w:eastAsia="Arial" w:hAnsi="Arial" w:cs="Arial"/>
      <w:color w:val="000000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A0D5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gne.nakceriene@socmin.lt" TargetMode="External"
                 Type="http://schemas.openxmlformats.org/officeDocument/2006/relationships/hyperlink"/>
   <Relationship Id="rId8" Target="mailto:jelena.vasilionokiene@teismai.lt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2021-08-17T06:02:00Z</dcterms:created>
  <dc:creator>Tomas Vaitkevičius</dc:creator>
  <cp:lastModifiedBy>Agnė Nakčerienė</cp:lastModifiedBy>
  <cp:lastPrinted>2015-07-31T06:32:00Z</cp:lastPrinted>
  <dcterms:modified xsi:type="dcterms:W3CDTF">2021-08-17T06:02:00Z</dcterms:modified>
  <cp:revision>2</cp:revision>
</cp:coreProperties>
</file>