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02D5C4" w14:textId="7264C7EB" w:rsidR="00424311" w:rsidRDefault="00424311" w:rsidP="003A6A49">
      <w:pPr>
        <w:ind w:left="5832"/>
        <w:rPr>
          <w:rFonts w:ascii="Times New Roman" w:hAnsi="Times New Roman" w:cs="Times New Roman"/>
          <w:b/>
          <w:caps/>
          <w:szCs w:val="24"/>
        </w:rPr>
      </w:pPr>
      <w:r w:rsidRPr="00477260">
        <w:rPr>
          <w:rFonts w:ascii="Times New Roman" w:hAnsi="Times New Roman" w:cs="Times New Roman"/>
          <w:lang w:eastAsia="ar-SA"/>
        </w:rPr>
        <w:t>Lietuvos Respublikos Vyriausybės</w:t>
      </w:r>
      <w:r w:rsidRPr="00477260">
        <w:rPr>
          <w:rFonts w:ascii="Times New Roman" w:hAnsi="Times New Roman" w:cs="Times New Roman"/>
          <w:lang w:eastAsia="ar-SA"/>
        </w:rPr>
        <w:br/>
      </w:r>
      <w:r w:rsidRPr="00477260">
        <w:rPr>
          <w:rFonts w:ascii="Times New Roman" w:hAnsi="Times New Roman" w:cs="Times New Roman"/>
        </w:rPr>
        <w:t>pasitarimo sprendimo</w:t>
      </w:r>
      <w:r w:rsidRPr="00477260">
        <w:rPr>
          <w:rFonts w:ascii="Times New Roman" w:hAnsi="Times New Roman" w:cs="Times New Roman"/>
        </w:rPr>
        <w:br/>
        <w:t>(protokolo Nr.)</w:t>
      </w:r>
      <w:r w:rsidRPr="00477260">
        <w:rPr>
          <w:rFonts w:ascii="Times New Roman" w:hAnsi="Times New Roman" w:cs="Times New Roman"/>
        </w:rPr>
        <w:br/>
      </w:r>
      <w:r w:rsidRPr="00477260">
        <w:rPr>
          <w:rFonts w:ascii="Times New Roman" w:hAnsi="Times New Roman" w:cs="Times New Roman"/>
          <w:iCs/>
          <w:szCs w:val="24"/>
        </w:rPr>
        <w:t xml:space="preserve">1 priedas </w:t>
      </w:r>
    </w:p>
    <w:p w14:paraId="1F567683" w14:textId="77777777" w:rsidR="00286A9E" w:rsidRPr="003A6A49" w:rsidRDefault="00286A9E" w:rsidP="003A6A49">
      <w:pPr>
        <w:ind w:left="5832"/>
        <w:rPr>
          <w:rFonts w:ascii="Times New Roman" w:hAnsi="Times New Roman" w:cs="Times New Roman"/>
          <w:b/>
          <w:caps/>
          <w:szCs w:val="24"/>
        </w:rPr>
      </w:pPr>
    </w:p>
    <w:p w14:paraId="2BCA7EA8" w14:textId="405D22F2" w:rsidR="000F6EC5" w:rsidRPr="003A6A49" w:rsidRDefault="000878F0" w:rsidP="003A6A49">
      <w:pPr>
        <w:jc w:val="center"/>
        <w:rPr>
          <w:rFonts w:ascii="Times New Roman" w:hAnsi="Times New Roman" w:cs="Times New Roman"/>
          <w:b/>
          <w:bCs/>
          <w:sz w:val="24"/>
          <w:szCs w:val="24"/>
        </w:rPr>
      </w:pPr>
      <w:r w:rsidRPr="0074065C">
        <w:rPr>
          <w:rFonts w:ascii="Times New Roman" w:hAnsi="Times New Roman" w:cs="Times New Roman"/>
          <w:b/>
          <w:bCs/>
          <w:sz w:val="24"/>
          <w:szCs w:val="24"/>
        </w:rPr>
        <w:t>VYRIAUSYBĖS 2021</w:t>
      </w:r>
      <w:r w:rsidR="00E63AC5" w:rsidRPr="0074065C">
        <w:rPr>
          <w:rFonts w:ascii="Times New Roman" w:hAnsi="Times New Roman" w:cs="Times New Roman"/>
          <w:b/>
          <w:bCs/>
          <w:sz w:val="24"/>
          <w:szCs w:val="24"/>
        </w:rPr>
        <w:t>–</w:t>
      </w:r>
      <w:r w:rsidRPr="0074065C">
        <w:rPr>
          <w:rFonts w:ascii="Times New Roman" w:hAnsi="Times New Roman" w:cs="Times New Roman"/>
          <w:b/>
          <w:bCs/>
          <w:sz w:val="24"/>
          <w:szCs w:val="24"/>
        </w:rPr>
        <w:t>2024 M</w:t>
      </w:r>
      <w:r w:rsidR="0061614B" w:rsidRPr="0074065C">
        <w:rPr>
          <w:rFonts w:ascii="Times New Roman" w:hAnsi="Times New Roman" w:cs="Times New Roman"/>
          <w:b/>
          <w:bCs/>
          <w:sz w:val="24"/>
          <w:szCs w:val="24"/>
        </w:rPr>
        <w:t>ETŲ</w:t>
      </w:r>
      <w:r w:rsidRPr="0074065C">
        <w:rPr>
          <w:rFonts w:ascii="Times New Roman" w:hAnsi="Times New Roman" w:cs="Times New Roman"/>
          <w:b/>
          <w:bCs/>
          <w:sz w:val="24"/>
          <w:szCs w:val="24"/>
        </w:rPr>
        <w:t xml:space="preserve"> TEISĖKŪROS PLANAS</w:t>
      </w:r>
    </w:p>
    <w:p w14:paraId="66668BF4" w14:textId="5B680BCB" w:rsidR="00C75B49" w:rsidRPr="0074065C" w:rsidRDefault="004D00E2" w:rsidP="00C75B49">
      <w:pPr>
        <w:jc w:val="both"/>
        <w:rPr>
          <w:rFonts w:ascii="Times New Roman" w:hAnsi="Times New Roman" w:cs="Times New Roman"/>
          <w:sz w:val="24"/>
          <w:szCs w:val="24"/>
        </w:rPr>
      </w:pPr>
      <w:r w:rsidRPr="0074065C">
        <w:rPr>
          <w:rFonts w:ascii="Times New Roman" w:hAnsi="Times New Roman" w:cs="Times New Roman"/>
          <w:sz w:val="24"/>
          <w:szCs w:val="24"/>
        </w:rPr>
        <w:t>Vyriausybės 2021</w:t>
      </w:r>
      <w:r w:rsidR="0074065C" w:rsidRPr="0074065C">
        <w:rPr>
          <w:rFonts w:ascii="Times New Roman" w:hAnsi="Times New Roman" w:cs="Times New Roman"/>
          <w:sz w:val="24"/>
          <w:szCs w:val="24"/>
        </w:rPr>
        <w:t>–</w:t>
      </w:r>
      <w:r w:rsidRPr="0074065C">
        <w:rPr>
          <w:rFonts w:ascii="Times New Roman" w:hAnsi="Times New Roman" w:cs="Times New Roman"/>
          <w:sz w:val="24"/>
          <w:szCs w:val="24"/>
        </w:rPr>
        <w:t xml:space="preserve">2024 metų teisėkūros planas – tai ministerijų ir Vyriausybės kanceliarijos planuojamų parengti ir Vyriausybės priimti ar apsvarstyti teisės aktų </w:t>
      </w:r>
      <w:r w:rsidR="000F6EC5" w:rsidRPr="0074065C">
        <w:rPr>
          <w:rFonts w:ascii="Times New Roman" w:hAnsi="Times New Roman" w:cs="Times New Roman"/>
          <w:sz w:val="24"/>
          <w:szCs w:val="24"/>
        </w:rPr>
        <w:t xml:space="preserve">– įstatymų, Seimo nutarimų, Vyriausybės nutarimų – </w:t>
      </w:r>
      <w:r w:rsidRPr="0074065C">
        <w:rPr>
          <w:rFonts w:ascii="Times New Roman" w:hAnsi="Times New Roman" w:cs="Times New Roman"/>
          <w:sz w:val="24"/>
          <w:szCs w:val="24"/>
        </w:rPr>
        <w:t>projektų sąrašas (toliau – Planas). Planu siekiama pirmą kartą numatyti vidutinio laikotarpio trukmės Vyriausybės teisėkūros darbotvarkę, kuri padėtų efektyviau ir veiksmingiau valdyti Vyriausybės teisėkūros procesą.</w:t>
      </w:r>
    </w:p>
    <w:p w14:paraId="46643E0C" w14:textId="37E7AD02" w:rsidR="000F6EC5" w:rsidRPr="0074065C" w:rsidRDefault="000F6EC5" w:rsidP="00C75B49">
      <w:pPr>
        <w:jc w:val="both"/>
        <w:rPr>
          <w:rFonts w:ascii="Times New Roman" w:hAnsi="Times New Roman" w:cs="Times New Roman"/>
          <w:sz w:val="24"/>
          <w:szCs w:val="24"/>
        </w:rPr>
      </w:pPr>
      <w:r w:rsidRPr="0074065C">
        <w:rPr>
          <w:rFonts w:ascii="Times New Roman" w:hAnsi="Times New Roman" w:cs="Times New Roman"/>
          <w:sz w:val="24"/>
          <w:szCs w:val="24"/>
        </w:rPr>
        <w:t>Planas bus pagrindinis informacijos šaltinis rengiant Vyriausybės pasiūlymus atitinkamoms Seimo sesijoms. Taip pat</w:t>
      </w:r>
      <w:r w:rsidR="0074065C">
        <w:rPr>
          <w:rFonts w:ascii="Times New Roman" w:hAnsi="Times New Roman" w:cs="Times New Roman"/>
          <w:sz w:val="24"/>
          <w:szCs w:val="24"/>
        </w:rPr>
        <w:t xml:space="preserve"> Planu </w:t>
      </w:r>
      <w:r w:rsidRPr="0074065C">
        <w:rPr>
          <w:rFonts w:ascii="Times New Roman" w:hAnsi="Times New Roman" w:cs="Times New Roman"/>
          <w:sz w:val="24"/>
          <w:szCs w:val="24"/>
        </w:rPr>
        <w:t xml:space="preserve">bus vadovaujamasi, siekiant </w:t>
      </w:r>
      <w:r w:rsidR="0074065C">
        <w:rPr>
          <w:rFonts w:ascii="Times New Roman" w:hAnsi="Times New Roman" w:cs="Times New Roman"/>
          <w:sz w:val="24"/>
          <w:szCs w:val="24"/>
        </w:rPr>
        <w:t>su</w:t>
      </w:r>
      <w:r w:rsidRPr="0074065C">
        <w:rPr>
          <w:rFonts w:ascii="Times New Roman" w:hAnsi="Times New Roman" w:cs="Times New Roman"/>
          <w:sz w:val="24"/>
          <w:szCs w:val="24"/>
        </w:rPr>
        <w:t>valdyti itin dažną tų pačių teisės aktų keitimą, kai ministerijos teikia smulkius ir taktinius pakeitimus</w:t>
      </w:r>
      <w:r w:rsidR="0074065C" w:rsidRPr="0074065C">
        <w:rPr>
          <w:rFonts w:ascii="Times New Roman" w:hAnsi="Times New Roman" w:cs="Times New Roman"/>
          <w:sz w:val="24"/>
          <w:szCs w:val="24"/>
        </w:rPr>
        <w:t xml:space="preserve"> vietoje sisteminių ir kompleksinių reguliavimo pakeitimų.</w:t>
      </w:r>
      <w:r w:rsidR="0074065C">
        <w:rPr>
          <w:rFonts w:ascii="Times New Roman" w:hAnsi="Times New Roman" w:cs="Times New Roman"/>
          <w:sz w:val="24"/>
          <w:szCs w:val="24"/>
        </w:rPr>
        <w:t xml:space="preserve"> Vieša Vyriausybės teisėkūros darbotvarkė sudarys prielaidas konsoliduoti atskirų institucijų poreikius keisti t</w:t>
      </w:r>
      <w:r w:rsidR="00B107ED">
        <w:rPr>
          <w:rFonts w:ascii="Times New Roman" w:hAnsi="Times New Roman" w:cs="Times New Roman"/>
          <w:sz w:val="24"/>
          <w:szCs w:val="24"/>
        </w:rPr>
        <w:t>ą patį teisės aktą</w:t>
      </w:r>
      <w:r w:rsidR="0074065C">
        <w:rPr>
          <w:rFonts w:ascii="Times New Roman" w:hAnsi="Times New Roman" w:cs="Times New Roman"/>
          <w:sz w:val="24"/>
          <w:szCs w:val="24"/>
        </w:rPr>
        <w:t>.</w:t>
      </w:r>
    </w:p>
    <w:p w14:paraId="708DB779" w14:textId="4F8F4E92" w:rsidR="0046129C" w:rsidRDefault="0046129C" w:rsidP="00945E88">
      <w:pPr>
        <w:jc w:val="both"/>
        <w:rPr>
          <w:rFonts w:ascii="Times New Roman" w:hAnsi="Times New Roman" w:cs="Times New Roman"/>
          <w:sz w:val="24"/>
          <w:szCs w:val="24"/>
        </w:rPr>
      </w:pPr>
      <w:r w:rsidRPr="0074065C">
        <w:rPr>
          <w:rFonts w:ascii="Times New Roman" w:hAnsi="Times New Roman" w:cs="Times New Roman"/>
          <w:sz w:val="24"/>
          <w:szCs w:val="24"/>
        </w:rPr>
        <w:t>Planą sudaro dvi pagrindinės dalys:</w:t>
      </w:r>
      <w:r w:rsidR="00945E88">
        <w:rPr>
          <w:rFonts w:ascii="Times New Roman" w:hAnsi="Times New Roman" w:cs="Times New Roman"/>
          <w:sz w:val="24"/>
          <w:szCs w:val="24"/>
        </w:rPr>
        <w:t xml:space="preserve"> 1) </w:t>
      </w:r>
      <w:r w:rsidRPr="0074065C">
        <w:rPr>
          <w:rFonts w:ascii="Times New Roman" w:hAnsi="Times New Roman" w:cs="Times New Roman"/>
          <w:sz w:val="24"/>
          <w:szCs w:val="24"/>
        </w:rPr>
        <w:t xml:space="preserve">Vyriausybės programą įgyvendinančių teisės aktų </w:t>
      </w:r>
      <w:r w:rsidR="00945E88">
        <w:rPr>
          <w:rFonts w:ascii="Times New Roman" w:hAnsi="Times New Roman" w:cs="Times New Roman"/>
          <w:sz w:val="24"/>
          <w:szCs w:val="24"/>
        </w:rPr>
        <w:t xml:space="preserve">projektų </w:t>
      </w:r>
      <w:r w:rsidRPr="0074065C">
        <w:rPr>
          <w:rFonts w:ascii="Times New Roman" w:hAnsi="Times New Roman" w:cs="Times New Roman"/>
          <w:sz w:val="24"/>
          <w:szCs w:val="24"/>
        </w:rPr>
        <w:t>sąrašas;</w:t>
      </w:r>
      <w:r w:rsidR="00945E88">
        <w:rPr>
          <w:rFonts w:ascii="Times New Roman" w:hAnsi="Times New Roman" w:cs="Times New Roman"/>
          <w:sz w:val="24"/>
          <w:szCs w:val="24"/>
        </w:rPr>
        <w:t xml:space="preserve"> 2) </w:t>
      </w:r>
      <w:r w:rsidRPr="0074065C">
        <w:rPr>
          <w:rFonts w:ascii="Times New Roman" w:hAnsi="Times New Roman" w:cs="Times New Roman"/>
          <w:sz w:val="24"/>
          <w:szCs w:val="24"/>
        </w:rPr>
        <w:t xml:space="preserve">Europos </w:t>
      </w:r>
      <w:r w:rsidR="004F7F2A">
        <w:rPr>
          <w:rFonts w:ascii="Times New Roman" w:hAnsi="Times New Roman" w:cs="Times New Roman"/>
          <w:sz w:val="24"/>
          <w:szCs w:val="24"/>
        </w:rPr>
        <w:t>S</w:t>
      </w:r>
      <w:r w:rsidRPr="0074065C">
        <w:rPr>
          <w:rFonts w:ascii="Times New Roman" w:hAnsi="Times New Roman" w:cs="Times New Roman"/>
          <w:sz w:val="24"/>
          <w:szCs w:val="24"/>
        </w:rPr>
        <w:t xml:space="preserve">ąjungos teisės aktus įgyvendinančių teisės aktų </w:t>
      </w:r>
      <w:r w:rsidR="00945E88">
        <w:rPr>
          <w:rFonts w:ascii="Times New Roman" w:hAnsi="Times New Roman" w:cs="Times New Roman"/>
          <w:sz w:val="24"/>
          <w:szCs w:val="24"/>
        </w:rPr>
        <w:t xml:space="preserve">projektų </w:t>
      </w:r>
      <w:r w:rsidRPr="0074065C">
        <w:rPr>
          <w:rFonts w:ascii="Times New Roman" w:hAnsi="Times New Roman" w:cs="Times New Roman"/>
          <w:sz w:val="24"/>
          <w:szCs w:val="24"/>
        </w:rPr>
        <w:t>sąrašas.</w:t>
      </w:r>
      <w:r w:rsidR="00945E88">
        <w:rPr>
          <w:rFonts w:ascii="Times New Roman" w:hAnsi="Times New Roman" w:cs="Times New Roman"/>
          <w:sz w:val="24"/>
          <w:szCs w:val="24"/>
        </w:rPr>
        <w:t xml:space="preserve"> </w:t>
      </w:r>
      <w:r w:rsidR="00945E88" w:rsidRPr="0074065C">
        <w:rPr>
          <w:rFonts w:ascii="Times New Roman" w:hAnsi="Times New Roman" w:cs="Times New Roman"/>
          <w:sz w:val="24"/>
          <w:szCs w:val="24"/>
        </w:rPr>
        <w:t xml:space="preserve">Vyriausybės programą įgyvendinančių teisės aktų </w:t>
      </w:r>
      <w:r w:rsidR="00945E88">
        <w:rPr>
          <w:rFonts w:ascii="Times New Roman" w:hAnsi="Times New Roman" w:cs="Times New Roman"/>
          <w:sz w:val="24"/>
          <w:szCs w:val="24"/>
        </w:rPr>
        <w:t xml:space="preserve">projektų </w:t>
      </w:r>
      <w:r w:rsidR="00945E88" w:rsidRPr="0074065C">
        <w:rPr>
          <w:rFonts w:ascii="Times New Roman" w:hAnsi="Times New Roman" w:cs="Times New Roman"/>
          <w:sz w:val="24"/>
          <w:szCs w:val="24"/>
        </w:rPr>
        <w:t>sąrašas</w:t>
      </w:r>
      <w:r w:rsidR="00945E88">
        <w:rPr>
          <w:rFonts w:ascii="Times New Roman" w:hAnsi="Times New Roman" w:cs="Times New Roman"/>
          <w:sz w:val="24"/>
          <w:szCs w:val="24"/>
        </w:rPr>
        <w:t xml:space="preserve"> dėstomas pagal Vyriausybės programos prioritetus (nuo pirmojo iki dvyliktojo prioritetų)</w:t>
      </w:r>
      <w:r w:rsidR="00B107ED">
        <w:rPr>
          <w:rFonts w:ascii="Times New Roman" w:hAnsi="Times New Roman" w:cs="Times New Roman"/>
          <w:sz w:val="24"/>
          <w:szCs w:val="24"/>
        </w:rPr>
        <w:t xml:space="preserve"> ir</w:t>
      </w:r>
      <w:r w:rsidR="00945E88">
        <w:rPr>
          <w:rFonts w:ascii="Times New Roman" w:hAnsi="Times New Roman" w:cs="Times New Roman"/>
          <w:sz w:val="24"/>
          <w:szCs w:val="24"/>
        </w:rPr>
        <w:t xml:space="preserve"> pateikiama visa ketveriems metams šiuo metu suplanuot</w:t>
      </w:r>
      <w:r w:rsidR="00B107ED">
        <w:rPr>
          <w:rFonts w:ascii="Times New Roman" w:hAnsi="Times New Roman" w:cs="Times New Roman"/>
          <w:sz w:val="24"/>
          <w:szCs w:val="24"/>
        </w:rPr>
        <w:t>a</w:t>
      </w:r>
      <w:r w:rsidR="00945E88">
        <w:rPr>
          <w:rFonts w:ascii="Times New Roman" w:hAnsi="Times New Roman" w:cs="Times New Roman"/>
          <w:sz w:val="24"/>
          <w:szCs w:val="24"/>
        </w:rPr>
        <w:t xml:space="preserve"> teisėkūros darbotvarkė, reikalinga tinkamai įgyvendinti Vyriausybės programos nuostatas. Tuo tarpu </w:t>
      </w:r>
      <w:r w:rsidR="00945E88" w:rsidRPr="0074065C">
        <w:rPr>
          <w:rFonts w:ascii="Times New Roman" w:hAnsi="Times New Roman" w:cs="Times New Roman"/>
          <w:sz w:val="24"/>
          <w:szCs w:val="24"/>
        </w:rPr>
        <w:t xml:space="preserve">Europos </w:t>
      </w:r>
      <w:r w:rsidR="00B107ED">
        <w:rPr>
          <w:rFonts w:ascii="Times New Roman" w:hAnsi="Times New Roman" w:cs="Times New Roman"/>
          <w:sz w:val="24"/>
          <w:szCs w:val="24"/>
        </w:rPr>
        <w:t>S</w:t>
      </w:r>
      <w:r w:rsidR="00945E88" w:rsidRPr="0074065C">
        <w:rPr>
          <w:rFonts w:ascii="Times New Roman" w:hAnsi="Times New Roman" w:cs="Times New Roman"/>
          <w:sz w:val="24"/>
          <w:szCs w:val="24"/>
        </w:rPr>
        <w:t xml:space="preserve">ąjungos teisės aktus įgyvendinančių teisės aktų </w:t>
      </w:r>
      <w:r w:rsidR="00945E88">
        <w:rPr>
          <w:rFonts w:ascii="Times New Roman" w:hAnsi="Times New Roman" w:cs="Times New Roman"/>
          <w:sz w:val="24"/>
          <w:szCs w:val="24"/>
        </w:rPr>
        <w:t xml:space="preserve">projektų </w:t>
      </w:r>
      <w:r w:rsidR="00945E88" w:rsidRPr="0074065C">
        <w:rPr>
          <w:rFonts w:ascii="Times New Roman" w:hAnsi="Times New Roman" w:cs="Times New Roman"/>
          <w:sz w:val="24"/>
          <w:szCs w:val="24"/>
        </w:rPr>
        <w:t>sąrašas</w:t>
      </w:r>
      <w:r w:rsidR="00945E88">
        <w:rPr>
          <w:rFonts w:ascii="Times New Roman" w:hAnsi="Times New Roman" w:cs="Times New Roman"/>
          <w:sz w:val="24"/>
          <w:szCs w:val="24"/>
        </w:rPr>
        <w:t xml:space="preserve"> dėstomas pagal metus – pirmiausia įvardijant 2021 metais planuojamus parengti ir priimti ar apsvarstyti teisės aktų projektus ir vėliau</w:t>
      </w:r>
      <w:r w:rsidR="00B107ED">
        <w:rPr>
          <w:rFonts w:ascii="Times New Roman" w:hAnsi="Times New Roman" w:cs="Times New Roman"/>
          <w:sz w:val="24"/>
          <w:szCs w:val="24"/>
        </w:rPr>
        <w:t xml:space="preserve"> nurodant</w:t>
      </w:r>
      <w:r w:rsidR="00945E88">
        <w:rPr>
          <w:rFonts w:ascii="Times New Roman" w:hAnsi="Times New Roman" w:cs="Times New Roman"/>
          <w:sz w:val="24"/>
          <w:szCs w:val="24"/>
        </w:rPr>
        <w:t xml:space="preserve"> paskesniais metais</w:t>
      </w:r>
      <w:r w:rsidR="00B107ED">
        <w:rPr>
          <w:rFonts w:ascii="Times New Roman" w:hAnsi="Times New Roman" w:cs="Times New Roman"/>
          <w:sz w:val="24"/>
          <w:szCs w:val="24"/>
        </w:rPr>
        <w:t xml:space="preserve"> suplanuotus teisės aktų projektus</w:t>
      </w:r>
      <w:r w:rsidR="00945E88">
        <w:rPr>
          <w:rFonts w:ascii="Times New Roman" w:hAnsi="Times New Roman" w:cs="Times New Roman"/>
          <w:sz w:val="24"/>
          <w:szCs w:val="24"/>
        </w:rPr>
        <w:t>.</w:t>
      </w:r>
    </w:p>
    <w:p w14:paraId="245C0363" w14:textId="665B90CD" w:rsidR="00906FA3" w:rsidRDefault="00945E88" w:rsidP="00945E88">
      <w:pPr>
        <w:jc w:val="both"/>
        <w:rPr>
          <w:rFonts w:ascii="Times New Roman" w:hAnsi="Times New Roman" w:cs="Times New Roman"/>
          <w:sz w:val="24"/>
          <w:szCs w:val="24"/>
        </w:rPr>
      </w:pPr>
      <w:r>
        <w:rPr>
          <w:rFonts w:ascii="Times New Roman" w:hAnsi="Times New Roman" w:cs="Times New Roman"/>
          <w:sz w:val="24"/>
          <w:szCs w:val="24"/>
        </w:rPr>
        <w:t>Plane numatyti teisės aktų projektų terminai nurodomi metų ketvirči</w:t>
      </w:r>
      <w:r w:rsidR="00B107ED">
        <w:rPr>
          <w:rFonts w:ascii="Times New Roman" w:hAnsi="Times New Roman" w:cs="Times New Roman"/>
          <w:sz w:val="24"/>
          <w:szCs w:val="24"/>
        </w:rPr>
        <w:t>ais</w:t>
      </w:r>
      <w:r>
        <w:rPr>
          <w:rFonts w:ascii="Times New Roman" w:hAnsi="Times New Roman" w:cs="Times New Roman"/>
          <w:sz w:val="24"/>
          <w:szCs w:val="24"/>
        </w:rPr>
        <w:t xml:space="preserve"> </w:t>
      </w:r>
      <w:r w:rsidR="00906FA3">
        <w:rPr>
          <w:rFonts w:ascii="Times New Roman" w:hAnsi="Times New Roman" w:cs="Times New Roman"/>
          <w:sz w:val="24"/>
          <w:szCs w:val="24"/>
        </w:rPr>
        <w:t>ir turėtų būti vertinami taip:</w:t>
      </w:r>
    </w:p>
    <w:p w14:paraId="7F71B2C7" w14:textId="77777777" w:rsidR="00906FA3" w:rsidRPr="00531F13" w:rsidRDefault="00906FA3" w:rsidP="00531F13">
      <w:pPr>
        <w:pStyle w:val="Sraopastraipa"/>
        <w:numPr>
          <w:ilvl w:val="0"/>
          <w:numId w:val="4"/>
        </w:numPr>
        <w:jc w:val="both"/>
        <w:rPr>
          <w:rFonts w:ascii="Times New Roman" w:hAnsi="Times New Roman" w:cs="Times New Roman"/>
          <w:sz w:val="24"/>
          <w:szCs w:val="24"/>
        </w:rPr>
      </w:pPr>
      <w:r w:rsidRPr="00531F13">
        <w:rPr>
          <w:rFonts w:ascii="Times New Roman" w:hAnsi="Times New Roman" w:cs="Times New Roman"/>
          <w:sz w:val="24"/>
          <w:szCs w:val="24"/>
        </w:rPr>
        <w:t>Vyriausybės nutarimams numatomas terminas atspindi teisės akto projekto priėmimo Vyriausybėje terminą;</w:t>
      </w:r>
    </w:p>
    <w:p w14:paraId="7221F4B9" w14:textId="008F77E5" w:rsidR="00945E88" w:rsidRDefault="00906FA3" w:rsidP="00531F13">
      <w:pPr>
        <w:pStyle w:val="Sraopastraipa"/>
        <w:numPr>
          <w:ilvl w:val="0"/>
          <w:numId w:val="4"/>
        </w:numPr>
        <w:jc w:val="both"/>
        <w:rPr>
          <w:rFonts w:ascii="Times New Roman" w:hAnsi="Times New Roman" w:cs="Times New Roman"/>
          <w:sz w:val="24"/>
          <w:szCs w:val="24"/>
        </w:rPr>
      </w:pPr>
      <w:r w:rsidRPr="00531F13">
        <w:rPr>
          <w:rFonts w:ascii="Times New Roman" w:hAnsi="Times New Roman" w:cs="Times New Roman"/>
          <w:sz w:val="24"/>
          <w:szCs w:val="24"/>
        </w:rPr>
        <w:t xml:space="preserve">Įstatymams ir Seimo nutarimams – terminas </w:t>
      </w:r>
      <w:r w:rsidRPr="00531F13">
        <w:rPr>
          <w:rFonts w:ascii="Times New Roman" w:hAnsi="Times New Roman" w:cs="Times New Roman"/>
          <w:i/>
          <w:iCs/>
          <w:sz w:val="24"/>
          <w:szCs w:val="24"/>
        </w:rPr>
        <w:t>„Pateikimas Vyriausybei svarstyti“</w:t>
      </w:r>
      <w:r w:rsidRPr="00531F13">
        <w:rPr>
          <w:rFonts w:ascii="Times New Roman" w:hAnsi="Times New Roman" w:cs="Times New Roman"/>
          <w:sz w:val="24"/>
          <w:szCs w:val="24"/>
        </w:rPr>
        <w:t xml:space="preserve"> </w:t>
      </w:r>
      <w:r w:rsidR="00F2483E">
        <w:rPr>
          <w:rFonts w:ascii="Times New Roman" w:hAnsi="Times New Roman" w:cs="Times New Roman"/>
          <w:sz w:val="24"/>
          <w:szCs w:val="24"/>
        </w:rPr>
        <w:t>atspind</w:t>
      </w:r>
      <w:r w:rsidRPr="00531F13">
        <w:rPr>
          <w:rFonts w:ascii="Times New Roman" w:hAnsi="Times New Roman" w:cs="Times New Roman"/>
          <w:sz w:val="24"/>
          <w:szCs w:val="24"/>
        </w:rPr>
        <w:t xml:space="preserve">i terminą, kuomet teisės akto projektas turėtų būti pirmą kartą pateiktas Vyriausybei (po šio pateikimo visi teisės aktų projektai vertinami Vyriausybės kanceliarijoje ir, prireikus, svarstomi ir diskutuojami įvairiuose Vyriausybės formatuose). Terminas </w:t>
      </w:r>
      <w:r w:rsidRPr="00531F13">
        <w:rPr>
          <w:rFonts w:ascii="Times New Roman" w:hAnsi="Times New Roman" w:cs="Times New Roman"/>
          <w:i/>
          <w:iCs/>
          <w:sz w:val="24"/>
          <w:szCs w:val="24"/>
        </w:rPr>
        <w:t>„Priėmimas Seime“</w:t>
      </w:r>
      <w:r w:rsidRPr="00531F13">
        <w:rPr>
          <w:rFonts w:ascii="Times New Roman" w:hAnsi="Times New Roman" w:cs="Times New Roman"/>
          <w:sz w:val="24"/>
          <w:szCs w:val="24"/>
        </w:rPr>
        <w:t xml:space="preserve"> </w:t>
      </w:r>
      <w:r w:rsidR="00F2483E">
        <w:rPr>
          <w:rFonts w:ascii="Times New Roman" w:hAnsi="Times New Roman" w:cs="Times New Roman"/>
          <w:sz w:val="24"/>
          <w:szCs w:val="24"/>
        </w:rPr>
        <w:t>nurodo</w:t>
      </w:r>
      <w:r w:rsidRPr="00531F13">
        <w:rPr>
          <w:rFonts w:ascii="Times New Roman" w:hAnsi="Times New Roman" w:cs="Times New Roman"/>
          <w:sz w:val="24"/>
          <w:szCs w:val="24"/>
        </w:rPr>
        <w:t xml:space="preserve"> atitinkamą Seimo sesij</w:t>
      </w:r>
      <w:r w:rsidR="00531F13" w:rsidRPr="00531F13">
        <w:rPr>
          <w:rFonts w:ascii="Times New Roman" w:hAnsi="Times New Roman" w:cs="Times New Roman"/>
          <w:sz w:val="24"/>
          <w:szCs w:val="24"/>
        </w:rPr>
        <w:t>os terminą</w:t>
      </w:r>
      <w:r w:rsidRPr="00531F13">
        <w:rPr>
          <w:rFonts w:ascii="Times New Roman" w:hAnsi="Times New Roman" w:cs="Times New Roman"/>
          <w:sz w:val="24"/>
          <w:szCs w:val="24"/>
        </w:rPr>
        <w:t>, kuomet Vyriausybė teisės akto projektą planuoja įtraukti į Vyriausybės pasiūlymus Seimo sesijos darbų programai</w:t>
      </w:r>
      <w:r w:rsidR="00531F13" w:rsidRPr="00531F13">
        <w:rPr>
          <w:rFonts w:ascii="Times New Roman" w:hAnsi="Times New Roman" w:cs="Times New Roman"/>
          <w:sz w:val="24"/>
          <w:szCs w:val="24"/>
        </w:rPr>
        <w:t xml:space="preserve"> ir pasiūlyti Seimui svarstyti ir priimti atitinkamą projektą.</w:t>
      </w:r>
    </w:p>
    <w:p w14:paraId="55FB29CD" w14:textId="621458BC" w:rsidR="00531F13" w:rsidRDefault="00531F13" w:rsidP="00531F13">
      <w:pPr>
        <w:jc w:val="both"/>
        <w:rPr>
          <w:rFonts w:ascii="Times New Roman" w:hAnsi="Times New Roman" w:cs="Times New Roman"/>
          <w:sz w:val="24"/>
          <w:szCs w:val="24"/>
        </w:rPr>
      </w:pPr>
      <w:bookmarkStart w:id="0" w:name="_Hlk66181712"/>
      <w:r>
        <w:rPr>
          <w:rFonts w:ascii="Times New Roman" w:hAnsi="Times New Roman" w:cs="Times New Roman"/>
          <w:sz w:val="24"/>
          <w:szCs w:val="24"/>
        </w:rPr>
        <w:t>Plane nurodyti tie teisės aktų projektai, kuri</w:t>
      </w:r>
      <w:r w:rsidR="00F2483E">
        <w:rPr>
          <w:rFonts w:ascii="Times New Roman" w:hAnsi="Times New Roman" w:cs="Times New Roman"/>
          <w:sz w:val="24"/>
          <w:szCs w:val="24"/>
        </w:rPr>
        <w:t>ų k</w:t>
      </w:r>
      <w:r>
        <w:rPr>
          <w:rFonts w:ascii="Times New Roman" w:hAnsi="Times New Roman" w:cs="Times New Roman"/>
          <w:sz w:val="24"/>
          <w:szCs w:val="24"/>
        </w:rPr>
        <w:t>e</w:t>
      </w:r>
      <w:r w:rsidR="00F2483E">
        <w:rPr>
          <w:rFonts w:ascii="Times New Roman" w:hAnsi="Times New Roman" w:cs="Times New Roman"/>
          <w:sz w:val="24"/>
          <w:szCs w:val="24"/>
        </w:rPr>
        <w:t>itimo poreikis</w:t>
      </w:r>
      <w:r>
        <w:rPr>
          <w:rFonts w:ascii="Times New Roman" w:hAnsi="Times New Roman" w:cs="Times New Roman"/>
          <w:sz w:val="24"/>
          <w:szCs w:val="24"/>
        </w:rPr>
        <w:t xml:space="preserve"> šiuo metu žinom</w:t>
      </w:r>
      <w:r w:rsidR="00F2483E">
        <w:rPr>
          <w:rFonts w:ascii="Times New Roman" w:hAnsi="Times New Roman" w:cs="Times New Roman"/>
          <w:sz w:val="24"/>
          <w:szCs w:val="24"/>
        </w:rPr>
        <w:t>as</w:t>
      </w:r>
      <w:r>
        <w:rPr>
          <w:rFonts w:ascii="Times New Roman" w:hAnsi="Times New Roman" w:cs="Times New Roman"/>
          <w:sz w:val="24"/>
          <w:szCs w:val="24"/>
        </w:rPr>
        <w:t xml:space="preserve"> ir galėjo būti </w:t>
      </w:r>
      <w:r w:rsidR="00F2483E">
        <w:rPr>
          <w:rFonts w:ascii="Times New Roman" w:hAnsi="Times New Roman" w:cs="Times New Roman"/>
          <w:sz w:val="24"/>
          <w:szCs w:val="24"/>
        </w:rPr>
        <w:t>suplanuotas</w:t>
      </w:r>
      <w:r>
        <w:rPr>
          <w:rFonts w:ascii="Times New Roman" w:hAnsi="Times New Roman" w:cs="Times New Roman"/>
          <w:sz w:val="24"/>
          <w:szCs w:val="24"/>
        </w:rPr>
        <w:t>. Tačiau Vyriausybės programos nuostatų įgyvendinimo metu gali atsirasti poreikis atitinkamai tikslinti ir kitus teisės aktus, todėl svarbu pažymėti, kad P</w:t>
      </w:r>
      <w:r w:rsidRPr="0066018D">
        <w:rPr>
          <w:rFonts w:ascii="Times New Roman" w:hAnsi="Times New Roman" w:cs="Times New Roman"/>
          <w:sz w:val="24"/>
          <w:szCs w:val="24"/>
        </w:rPr>
        <w:t>lanas rengiamas kaip dinamiškas, nuolat peržiūrimas, atnaujinamas ir pildomas dokumentas.</w:t>
      </w:r>
      <w:r>
        <w:rPr>
          <w:rFonts w:ascii="Times New Roman" w:hAnsi="Times New Roman" w:cs="Times New Roman"/>
          <w:sz w:val="24"/>
          <w:szCs w:val="24"/>
        </w:rPr>
        <w:t xml:space="preserve"> Plano tikslinimą ir atnaujinimą koordinuos Vyriausybės kanceliarija.</w:t>
      </w:r>
    </w:p>
    <w:bookmarkEnd w:id="0"/>
    <w:p w14:paraId="1E9C614C" w14:textId="33E0BA7F" w:rsidR="0046129C" w:rsidRPr="009743CE" w:rsidRDefault="002844E2" w:rsidP="009743CE">
      <w:pPr>
        <w:jc w:val="both"/>
        <w:rPr>
          <w:rFonts w:ascii="Times New Roman" w:hAnsi="Times New Roman" w:cs="Times New Roman"/>
          <w:i/>
          <w:iCs/>
        </w:rPr>
        <w:sectPr w:rsidR="0046129C" w:rsidRPr="009743CE" w:rsidSect="009743CE">
          <w:footerReference w:type="default" r:id="rId8"/>
          <w:pgSz w:w="11906" w:h="16838"/>
          <w:pgMar w:top="709" w:right="851" w:bottom="993" w:left="1418" w:header="567" w:footer="567" w:gutter="0"/>
          <w:cols w:space="1296"/>
          <w:docGrid w:linePitch="360"/>
        </w:sectPr>
      </w:pPr>
      <w:r>
        <w:rPr>
          <w:rFonts w:ascii="Times New Roman" w:hAnsi="Times New Roman" w:cs="Times New Roman"/>
          <w:sz w:val="24"/>
          <w:szCs w:val="24"/>
        </w:rPr>
        <w:t xml:space="preserve">Planas bus skelbiamas </w:t>
      </w:r>
      <w:r w:rsidRPr="002844E2">
        <w:rPr>
          <w:rFonts w:ascii="Times New Roman" w:hAnsi="Times New Roman" w:cs="Times New Roman"/>
          <w:sz w:val="24"/>
          <w:szCs w:val="28"/>
        </w:rPr>
        <w:t xml:space="preserve">interneto svetainėje „Mano vyriausybė“. </w:t>
      </w:r>
      <w:r>
        <w:rPr>
          <w:rFonts w:ascii="Times New Roman" w:hAnsi="Times New Roman" w:cs="Times New Roman"/>
          <w:sz w:val="24"/>
          <w:szCs w:val="28"/>
        </w:rPr>
        <w:t xml:space="preserve">Taip pat </w:t>
      </w:r>
      <w:r w:rsidRPr="002844E2">
        <w:rPr>
          <w:rFonts w:ascii="Times New Roman" w:hAnsi="Times New Roman" w:cs="Times New Roman"/>
          <w:sz w:val="24"/>
          <w:szCs w:val="28"/>
        </w:rPr>
        <w:t xml:space="preserve">Vyriausybės portalo interneto svetainėje „E. pilietis“ bus </w:t>
      </w:r>
      <w:r>
        <w:rPr>
          <w:rFonts w:ascii="Times New Roman" w:hAnsi="Times New Roman" w:cs="Times New Roman"/>
          <w:sz w:val="24"/>
          <w:szCs w:val="28"/>
        </w:rPr>
        <w:t>pa</w:t>
      </w:r>
      <w:r w:rsidRPr="002844E2">
        <w:rPr>
          <w:rFonts w:ascii="Times New Roman" w:hAnsi="Times New Roman" w:cs="Times New Roman"/>
          <w:sz w:val="24"/>
          <w:szCs w:val="28"/>
        </w:rPr>
        <w:t>skelb</w:t>
      </w:r>
      <w:r>
        <w:rPr>
          <w:rFonts w:ascii="Times New Roman" w:hAnsi="Times New Roman" w:cs="Times New Roman"/>
          <w:sz w:val="24"/>
          <w:szCs w:val="28"/>
        </w:rPr>
        <w:t>t</w:t>
      </w:r>
      <w:r w:rsidRPr="002844E2">
        <w:rPr>
          <w:rFonts w:ascii="Times New Roman" w:hAnsi="Times New Roman" w:cs="Times New Roman"/>
          <w:sz w:val="24"/>
          <w:szCs w:val="28"/>
        </w:rPr>
        <w:t>a informacija, kuri</w:t>
      </w:r>
      <w:r>
        <w:rPr>
          <w:rFonts w:ascii="Times New Roman" w:hAnsi="Times New Roman" w:cs="Times New Roman"/>
          <w:sz w:val="24"/>
          <w:szCs w:val="28"/>
        </w:rPr>
        <w:t>ems</w:t>
      </w:r>
      <w:r w:rsidRPr="002844E2">
        <w:rPr>
          <w:rFonts w:ascii="Times New Roman" w:hAnsi="Times New Roman" w:cs="Times New Roman"/>
          <w:sz w:val="24"/>
          <w:szCs w:val="28"/>
        </w:rPr>
        <w:t xml:space="preserve"> </w:t>
      </w:r>
      <w:r>
        <w:rPr>
          <w:rFonts w:ascii="Times New Roman" w:hAnsi="Times New Roman" w:cs="Times New Roman"/>
          <w:sz w:val="24"/>
          <w:szCs w:val="28"/>
        </w:rPr>
        <w:t xml:space="preserve">Plano </w:t>
      </w:r>
      <w:r w:rsidRPr="002844E2">
        <w:rPr>
          <w:rFonts w:ascii="Times New Roman" w:hAnsi="Times New Roman" w:cs="Times New Roman"/>
          <w:sz w:val="24"/>
          <w:szCs w:val="28"/>
        </w:rPr>
        <w:t>teisės aktų projekt</w:t>
      </w:r>
      <w:r>
        <w:rPr>
          <w:rFonts w:ascii="Times New Roman" w:hAnsi="Times New Roman" w:cs="Times New Roman"/>
          <w:sz w:val="24"/>
          <w:szCs w:val="28"/>
        </w:rPr>
        <w:t xml:space="preserve">ams bus atliekami išsamesni </w:t>
      </w:r>
      <w:r w:rsidRPr="002844E2">
        <w:rPr>
          <w:rFonts w:ascii="Times New Roman" w:hAnsi="Times New Roman" w:cs="Times New Roman"/>
          <w:sz w:val="24"/>
          <w:szCs w:val="28"/>
        </w:rPr>
        <w:t>poveikio vertinim</w:t>
      </w:r>
      <w:r>
        <w:rPr>
          <w:rFonts w:ascii="Times New Roman" w:hAnsi="Times New Roman" w:cs="Times New Roman"/>
          <w:sz w:val="24"/>
          <w:szCs w:val="28"/>
        </w:rPr>
        <w:t>ai</w:t>
      </w:r>
      <w:r w:rsidRPr="002844E2">
        <w:rPr>
          <w:rFonts w:ascii="Times New Roman" w:hAnsi="Times New Roman" w:cs="Times New Roman"/>
          <w:sz w:val="24"/>
          <w:szCs w:val="28"/>
        </w:rPr>
        <w:t xml:space="preserve"> ir kada planuojamos viešosios konsultacijos. </w:t>
      </w:r>
      <w:r w:rsidRPr="00C5773F">
        <w:rPr>
          <w:rFonts w:ascii="Times New Roman" w:hAnsi="Times New Roman" w:cs="Times New Roman"/>
          <w:sz w:val="24"/>
          <w:szCs w:val="28"/>
        </w:rPr>
        <w:t xml:space="preserve">Kiekvienam suinteresuotam asmeniui bus sudaryta galimybė </w:t>
      </w:r>
      <w:r w:rsidR="00C5773F" w:rsidRPr="00C5773F">
        <w:rPr>
          <w:rFonts w:ascii="Times New Roman" w:hAnsi="Times New Roman" w:cs="Times New Roman"/>
          <w:sz w:val="24"/>
          <w:szCs w:val="28"/>
        </w:rPr>
        <w:t xml:space="preserve">viešųjų konsultacijų metu </w:t>
      </w:r>
      <w:r w:rsidRPr="00C5773F">
        <w:rPr>
          <w:rFonts w:ascii="Times New Roman" w:hAnsi="Times New Roman" w:cs="Times New Roman"/>
          <w:sz w:val="24"/>
          <w:szCs w:val="28"/>
        </w:rPr>
        <w:t>pateikti komentarą ar siūlymą</w:t>
      </w:r>
      <w:r w:rsidR="00C5773F" w:rsidRPr="00C5773F">
        <w:rPr>
          <w:rFonts w:ascii="Times New Roman" w:hAnsi="Times New Roman" w:cs="Times New Roman"/>
          <w:sz w:val="24"/>
          <w:szCs w:val="28"/>
        </w:rPr>
        <w:t xml:space="preserve"> dėl siūlomo teisinio reguliavimo.</w:t>
      </w:r>
    </w:p>
    <w:p w14:paraId="572C8253" w14:textId="413324CB" w:rsidR="00E63AC5" w:rsidRPr="003A61CD" w:rsidRDefault="00E63AC5" w:rsidP="00E63AC5">
      <w:pPr>
        <w:spacing w:after="0"/>
        <w:jc w:val="center"/>
        <w:rPr>
          <w:rFonts w:ascii="Times New Roman" w:hAnsi="Times New Roman" w:cs="Times New Roman"/>
          <w:b/>
          <w:bCs/>
          <w:sz w:val="24"/>
          <w:szCs w:val="24"/>
        </w:rPr>
      </w:pPr>
      <w:r w:rsidRPr="003A61CD">
        <w:rPr>
          <w:rFonts w:ascii="Times New Roman" w:hAnsi="Times New Roman" w:cs="Times New Roman"/>
          <w:b/>
          <w:bCs/>
          <w:sz w:val="24"/>
          <w:szCs w:val="24"/>
        </w:rPr>
        <w:lastRenderedPageBreak/>
        <w:t xml:space="preserve">I DALIS. VYRIAUSYBĖS PROGRAMĄ ĮGYVENDINANČIŲ TEISĖS AKTŲ </w:t>
      </w:r>
      <w:r w:rsidR="00945E88" w:rsidRPr="003A61CD">
        <w:rPr>
          <w:rFonts w:ascii="Times New Roman" w:hAnsi="Times New Roman" w:cs="Times New Roman"/>
          <w:b/>
          <w:bCs/>
          <w:sz w:val="24"/>
          <w:szCs w:val="24"/>
        </w:rPr>
        <w:t xml:space="preserve">PROJEKTŲ </w:t>
      </w:r>
      <w:r w:rsidRPr="003A61CD">
        <w:rPr>
          <w:rFonts w:ascii="Times New Roman" w:hAnsi="Times New Roman" w:cs="Times New Roman"/>
          <w:b/>
          <w:bCs/>
          <w:sz w:val="24"/>
          <w:szCs w:val="24"/>
        </w:rPr>
        <w:t>SĄRAŠAS</w:t>
      </w:r>
    </w:p>
    <w:tbl>
      <w:tblPr>
        <w:tblStyle w:val="Lentelstinklelis"/>
        <w:tblpPr w:leftFromText="180" w:rightFromText="180" w:vertAnchor="text" w:horzAnchor="margin" w:tblpY="371"/>
        <w:tblW w:w="14883" w:type="dxa"/>
        <w:tblLayout w:type="fixed"/>
        <w:tblLook w:val="04A0" w:firstRow="1" w:lastRow="0" w:firstColumn="1" w:lastColumn="0" w:noHBand="0" w:noVBand="1"/>
      </w:tblPr>
      <w:tblGrid>
        <w:gridCol w:w="704"/>
        <w:gridCol w:w="1418"/>
        <w:gridCol w:w="4961"/>
        <w:gridCol w:w="3548"/>
        <w:gridCol w:w="1520"/>
        <w:gridCol w:w="1463"/>
        <w:gridCol w:w="1269"/>
      </w:tblGrid>
      <w:tr w:rsidR="00E63AC5" w:rsidRPr="002B3208" w14:paraId="0FC898AF" w14:textId="77777777" w:rsidTr="008621A3">
        <w:trPr>
          <w:tblHeader/>
        </w:trPr>
        <w:tc>
          <w:tcPr>
            <w:tcW w:w="704" w:type="dxa"/>
            <w:vMerge w:val="restart"/>
            <w:vAlign w:val="center"/>
          </w:tcPr>
          <w:p w14:paraId="73A72E98" w14:textId="7492D324" w:rsidR="00E63AC5" w:rsidRPr="002B3208" w:rsidRDefault="00E63AC5" w:rsidP="00E63AC5">
            <w:pPr>
              <w:spacing w:line="276" w:lineRule="auto"/>
              <w:jc w:val="center"/>
              <w:rPr>
                <w:rFonts w:ascii="Times New Roman" w:hAnsi="Times New Roman" w:cs="Times New Roman"/>
                <w:b/>
                <w:bCs/>
              </w:rPr>
            </w:pPr>
            <w:r>
              <w:rPr>
                <w:rFonts w:ascii="Times New Roman" w:hAnsi="Times New Roman" w:cs="Times New Roman"/>
                <w:b/>
                <w:bCs/>
              </w:rPr>
              <w:t>Eil. Nr.</w:t>
            </w:r>
          </w:p>
        </w:tc>
        <w:tc>
          <w:tcPr>
            <w:tcW w:w="1418" w:type="dxa"/>
            <w:vMerge w:val="restart"/>
            <w:vAlign w:val="center"/>
          </w:tcPr>
          <w:p w14:paraId="6FB37AB9" w14:textId="14C7C197" w:rsidR="00E63AC5" w:rsidRPr="002B3208" w:rsidRDefault="00E63AC5" w:rsidP="00E63AC5">
            <w:pPr>
              <w:spacing w:line="276" w:lineRule="auto"/>
              <w:jc w:val="center"/>
              <w:rPr>
                <w:rFonts w:ascii="Times New Roman" w:hAnsi="Times New Roman" w:cs="Times New Roman"/>
                <w:b/>
                <w:bCs/>
              </w:rPr>
            </w:pPr>
            <w:r>
              <w:rPr>
                <w:rFonts w:ascii="Times New Roman" w:hAnsi="Times New Roman" w:cs="Times New Roman"/>
                <w:b/>
                <w:bCs/>
              </w:rPr>
              <w:t>Atsakinga</w:t>
            </w:r>
            <w:r w:rsidRPr="002B3208">
              <w:rPr>
                <w:rFonts w:ascii="Times New Roman" w:hAnsi="Times New Roman" w:cs="Times New Roman"/>
                <w:b/>
                <w:bCs/>
              </w:rPr>
              <w:t xml:space="preserve"> ministerija</w:t>
            </w:r>
          </w:p>
        </w:tc>
        <w:tc>
          <w:tcPr>
            <w:tcW w:w="4961" w:type="dxa"/>
            <w:vMerge w:val="restart"/>
            <w:vAlign w:val="center"/>
          </w:tcPr>
          <w:p w14:paraId="5377EEA3" w14:textId="0F4E2768" w:rsidR="00E63AC5" w:rsidRPr="002B3208" w:rsidRDefault="00E63AC5" w:rsidP="00E63AC5">
            <w:pPr>
              <w:spacing w:line="276" w:lineRule="auto"/>
              <w:jc w:val="center"/>
              <w:rPr>
                <w:rFonts w:ascii="Times New Roman" w:hAnsi="Times New Roman" w:cs="Times New Roman"/>
                <w:b/>
                <w:bCs/>
              </w:rPr>
            </w:pPr>
            <w:r w:rsidRPr="002B3208">
              <w:rPr>
                <w:rFonts w:ascii="Times New Roman" w:hAnsi="Times New Roman" w:cs="Times New Roman"/>
                <w:b/>
                <w:bCs/>
              </w:rPr>
              <w:t>Planuojamas sureguliuoti pokytis</w:t>
            </w:r>
            <w:r>
              <w:rPr>
                <w:rFonts w:ascii="Times New Roman" w:hAnsi="Times New Roman" w:cs="Times New Roman"/>
                <w:b/>
                <w:bCs/>
              </w:rPr>
              <w:t>,</w:t>
            </w:r>
            <w:r w:rsidRPr="002B3208">
              <w:rPr>
                <w:rFonts w:ascii="Times New Roman" w:hAnsi="Times New Roman" w:cs="Times New Roman"/>
                <w:b/>
                <w:bCs/>
              </w:rPr>
              <w:t xml:space="preserve"> sprendžiama viešosios politikos problema</w:t>
            </w:r>
          </w:p>
        </w:tc>
        <w:tc>
          <w:tcPr>
            <w:tcW w:w="3548" w:type="dxa"/>
            <w:vMerge w:val="restart"/>
            <w:vAlign w:val="center"/>
          </w:tcPr>
          <w:p w14:paraId="59AA1102" w14:textId="77777777" w:rsidR="00E63AC5" w:rsidRDefault="00E63AC5" w:rsidP="00E63AC5">
            <w:pPr>
              <w:spacing w:line="276" w:lineRule="auto"/>
              <w:jc w:val="center"/>
              <w:rPr>
                <w:rFonts w:ascii="Times New Roman" w:hAnsi="Times New Roman" w:cs="Times New Roman"/>
                <w:b/>
                <w:bCs/>
              </w:rPr>
            </w:pPr>
            <w:r w:rsidRPr="002B3208">
              <w:rPr>
                <w:rFonts w:ascii="Times New Roman" w:hAnsi="Times New Roman" w:cs="Times New Roman"/>
                <w:b/>
                <w:bCs/>
              </w:rPr>
              <w:t>Teisės akto (-ų) projekto (-ų)</w:t>
            </w:r>
          </w:p>
          <w:p w14:paraId="3B0ABE8E" w14:textId="6C5B5B81" w:rsidR="00E63AC5" w:rsidRPr="002B3208" w:rsidRDefault="00E63AC5" w:rsidP="00E63AC5">
            <w:pPr>
              <w:spacing w:line="276" w:lineRule="auto"/>
              <w:jc w:val="center"/>
              <w:rPr>
                <w:rFonts w:ascii="Times New Roman" w:hAnsi="Times New Roman" w:cs="Times New Roman"/>
                <w:b/>
                <w:bCs/>
              </w:rPr>
            </w:pPr>
            <w:r w:rsidRPr="002B3208">
              <w:rPr>
                <w:rFonts w:ascii="Times New Roman" w:hAnsi="Times New Roman" w:cs="Times New Roman"/>
                <w:b/>
                <w:bCs/>
              </w:rPr>
              <w:t>pavadinimas (-ai)</w:t>
            </w:r>
          </w:p>
        </w:tc>
        <w:tc>
          <w:tcPr>
            <w:tcW w:w="4252" w:type="dxa"/>
            <w:gridSpan w:val="3"/>
            <w:vAlign w:val="center"/>
          </w:tcPr>
          <w:p w14:paraId="263D112C" w14:textId="719F226B" w:rsidR="00E63AC5" w:rsidRPr="002B3208" w:rsidRDefault="004D00E2" w:rsidP="008C29A7">
            <w:pPr>
              <w:spacing w:line="276" w:lineRule="auto"/>
              <w:jc w:val="center"/>
              <w:rPr>
                <w:rFonts w:ascii="Times New Roman" w:hAnsi="Times New Roman" w:cs="Times New Roman"/>
                <w:b/>
                <w:bCs/>
              </w:rPr>
            </w:pPr>
            <w:r>
              <w:rPr>
                <w:rFonts w:ascii="Times New Roman" w:hAnsi="Times New Roman" w:cs="Times New Roman"/>
                <w:b/>
                <w:bCs/>
              </w:rPr>
              <w:t>Planuojami t</w:t>
            </w:r>
            <w:r w:rsidR="00E63AC5">
              <w:rPr>
                <w:rFonts w:ascii="Times New Roman" w:hAnsi="Times New Roman" w:cs="Times New Roman"/>
                <w:b/>
                <w:bCs/>
              </w:rPr>
              <w:t>erminai</w:t>
            </w:r>
          </w:p>
        </w:tc>
      </w:tr>
      <w:tr w:rsidR="00E63AC5" w:rsidRPr="002B3208" w14:paraId="37E2EE05" w14:textId="77777777" w:rsidTr="008621A3">
        <w:trPr>
          <w:tblHeader/>
        </w:trPr>
        <w:tc>
          <w:tcPr>
            <w:tcW w:w="704" w:type="dxa"/>
            <w:vMerge/>
          </w:tcPr>
          <w:p w14:paraId="1D9620EE" w14:textId="77777777" w:rsidR="00E63AC5" w:rsidRPr="002B3208" w:rsidRDefault="00E63AC5" w:rsidP="00E63AC5">
            <w:pPr>
              <w:spacing w:line="276" w:lineRule="auto"/>
              <w:jc w:val="center"/>
              <w:rPr>
                <w:rFonts w:ascii="Times New Roman" w:hAnsi="Times New Roman" w:cs="Times New Roman"/>
                <w:b/>
                <w:bCs/>
              </w:rPr>
            </w:pPr>
          </w:p>
        </w:tc>
        <w:tc>
          <w:tcPr>
            <w:tcW w:w="1418" w:type="dxa"/>
            <w:vMerge/>
          </w:tcPr>
          <w:p w14:paraId="237A1C82" w14:textId="77777777" w:rsidR="00E63AC5" w:rsidRPr="002B3208" w:rsidRDefault="00E63AC5" w:rsidP="00E63AC5">
            <w:pPr>
              <w:spacing w:line="276" w:lineRule="auto"/>
              <w:jc w:val="center"/>
              <w:rPr>
                <w:rFonts w:ascii="Times New Roman" w:hAnsi="Times New Roman" w:cs="Times New Roman"/>
                <w:b/>
                <w:bCs/>
              </w:rPr>
            </w:pPr>
          </w:p>
        </w:tc>
        <w:tc>
          <w:tcPr>
            <w:tcW w:w="4961" w:type="dxa"/>
            <w:vMerge/>
          </w:tcPr>
          <w:p w14:paraId="1EA47D19" w14:textId="77777777" w:rsidR="00E63AC5" w:rsidRPr="002B3208" w:rsidRDefault="00E63AC5" w:rsidP="00E63AC5">
            <w:pPr>
              <w:spacing w:line="276" w:lineRule="auto"/>
              <w:jc w:val="center"/>
              <w:rPr>
                <w:rFonts w:ascii="Times New Roman" w:hAnsi="Times New Roman" w:cs="Times New Roman"/>
                <w:b/>
                <w:bCs/>
              </w:rPr>
            </w:pPr>
          </w:p>
        </w:tc>
        <w:tc>
          <w:tcPr>
            <w:tcW w:w="3548" w:type="dxa"/>
            <w:vMerge/>
          </w:tcPr>
          <w:p w14:paraId="275FE1B4" w14:textId="77777777" w:rsidR="00E63AC5" w:rsidRPr="002B3208" w:rsidRDefault="00E63AC5" w:rsidP="00E63AC5">
            <w:pPr>
              <w:spacing w:line="276" w:lineRule="auto"/>
              <w:jc w:val="center"/>
              <w:rPr>
                <w:rFonts w:ascii="Times New Roman" w:hAnsi="Times New Roman" w:cs="Times New Roman"/>
                <w:b/>
                <w:bCs/>
              </w:rPr>
            </w:pPr>
          </w:p>
        </w:tc>
        <w:tc>
          <w:tcPr>
            <w:tcW w:w="1520" w:type="dxa"/>
            <w:vAlign w:val="center"/>
          </w:tcPr>
          <w:p w14:paraId="24628405" w14:textId="77777777" w:rsidR="00E63AC5" w:rsidRPr="002B3208" w:rsidRDefault="00E63AC5" w:rsidP="008C29A7">
            <w:pPr>
              <w:spacing w:line="276" w:lineRule="auto"/>
              <w:jc w:val="center"/>
              <w:rPr>
                <w:rFonts w:ascii="Times New Roman" w:hAnsi="Times New Roman" w:cs="Times New Roman"/>
                <w:b/>
                <w:bCs/>
              </w:rPr>
            </w:pPr>
            <w:r>
              <w:rPr>
                <w:rFonts w:ascii="Times New Roman" w:hAnsi="Times New Roman" w:cs="Times New Roman"/>
                <w:b/>
                <w:bCs/>
              </w:rPr>
              <w:t>Vyriausybės nutarimai</w:t>
            </w:r>
          </w:p>
        </w:tc>
        <w:tc>
          <w:tcPr>
            <w:tcW w:w="2732" w:type="dxa"/>
            <w:gridSpan w:val="2"/>
            <w:vAlign w:val="center"/>
          </w:tcPr>
          <w:p w14:paraId="726F6E2F" w14:textId="77777777" w:rsidR="00E63AC5" w:rsidRPr="002B3208" w:rsidRDefault="00E63AC5" w:rsidP="008C29A7">
            <w:pPr>
              <w:spacing w:line="276" w:lineRule="auto"/>
              <w:jc w:val="center"/>
              <w:rPr>
                <w:rFonts w:ascii="Times New Roman" w:hAnsi="Times New Roman" w:cs="Times New Roman"/>
                <w:b/>
                <w:bCs/>
              </w:rPr>
            </w:pPr>
            <w:r>
              <w:rPr>
                <w:rFonts w:ascii="Times New Roman" w:hAnsi="Times New Roman" w:cs="Times New Roman"/>
                <w:b/>
                <w:bCs/>
              </w:rPr>
              <w:t>Įstatymai</w:t>
            </w:r>
          </w:p>
        </w:tc>
      </w:tr>
      <w:tr w:rsidR="00E63AC5" w:rsidRPr="002B3208" w14:paraId="4F0EF940" w14:textId="77777777" w:rsidTr="008621A3">
        <w:trPr>
          <w:tblHeader/>
        </w:trPr>
        <w:tc>
          <w:tcPr>
            <w:tcW w:w="704" w:type="dxa"/>
            <w:vMerge/>
          </w:tcPr>
          <w:p w14:paraId="17D213DB" w14:textId="77777777" w:rsidR="00E63AC5" w:rsidRPr="002B3208" w:rsidRDefault="00E63AC5" w:rsidP="00E63AC5">
            <w:pPr>
              <w:spacing w:line="276" w:lineRule="auto"/>
              <w:jc w:val="center"/>
              <w:rPr>
                <w:rFonts w:ascii="Times New Roman" w:hAnsi="Times New Roman" w:cs="Times New Roman"/>
                <w:b/>
                <w:bCs/>
              </w:rPr>
            </w:pPr>
          </w:p>
        </w:tc>
        <w:tc>
          <w:tcPr>
            <w:tcW w:w="1418" w:type="dxa"/>
            <w:vMerge/>
          </w:tcPr>
          <w:p w14:paraId="71506A75" w14:textId="77777777" w:rsidR="00E63AC5" w:rsidRPr="002B3208" w:rsidRDefault="00E63AC5" w:rsidP="00E63AC5">
            <w:pPr>
              <w:spacing w:line="276" w:lineRule="auto"/>
              <w:jc w:val="center"/>
              <w:rPr>
                <w:rFonts w:ascii="Times New Roman" w:hAnsi="Times New Roman" w:cs="Times New Roman"/>
                <w:b/>
                <w:bCs/>
              </w:rPr>
            </w:pPr>
          </w:p>
        </w:tc>
        <w:tc>
          <w:tcPr>
            <w:tcW w:w="4961" w:type="dxa"/>
            <w:vMerge/>
          </w:tcPr>
          <w:p w14:paraId="351109A9" w14:textId="77777777" w:rsidR="00E63AC5" w:rsidRPr="002B3208" w:rsidRDefault="00E63AC5" w:rsidP="00E63AC5">
            <w:pPr>
              <w:spacing w:line="276" w:lineRule="auto"/>
              <w:jc w:val="center"/>
              <w:rPr>
                <w:rFonts w:ascii="Times New Roman" w:hAnsi="Times New Roman" w:cs="Times New Roman"/>
                <w:b/>
                <w:bCs/>
              </w:rPr>
            </w:pPr>
          </w:p>
        </w:tc>
        <w:tc>
          <w:tcPr>
            <w:tcW w:w="3548" w:type="dxa"/>
            <w:vMerge/>
          </w:tcPr>
          <w:p w14:paraId="69AC554F" w14:textId="77777777" w:rsidR="00E63AC5" w:rsidRPr="002B3208" w:rsidRDefault="00E63AC5" w:rsidP="00E63AC5">
            <w:pPr>
              <w:spacing w:line="276" w:lineRule="auto"/>
              <w:jc w:val="center"/>
              <w:rPr>
                <w:rFonts w:ascii="Times New Roman" w:hAnsi="Times New Roman" w:cs="Times New Roman"/>
                <w:b/>
                <w:bCs/>
              </w:rPr>
            </w:pPr>
          </w:p>
        </w:tc>
        <w:tc>
          <w:tcPr>
            <w:tcW w:w="1520" w:type="dxa"/>
            <w:vAlign w:val="center"/>
          </w:tcPr>
          <w:p w14:paraId="1351AB64" w14:textId="7EC625F6" w:rsidR="00E63AC5" w:rsidRPr="00E63AC5" w:rsidRDefault="00E63AC5" w:rsidP="008C29A7">
            <w:pPr>
              <w:spacing w:line="276" w:lineRule="auto"/>
              <w:jc w:val="center"/>
              <w:rPr>
                <w:rFonts w:ascii="Times New Roman" w:hAnsi="Times New Roman" w:cs="Times New Roman"/>
                <w:i/>
                <w:iCs/>
              </w:rPr>
            </w:pPr>
            <w:r w:rsidRPr="00E63AC5">
              <w:rPr>
                <w:rFonts w:ascii="Times New Roman" w:hAnsi="Times New Roman" w:cs="Times New Roman"/>
                <w:i/>
                <w:iCs/>
              </w:rPr>
              <w:t>Priėmimas Vyriausybėje</w:t>
            </w:r>
          </w:p>
        </w:tc>
        <w:tc>
          <w:tcPr>
            <w:tcW w:w="1463" w:type="dxa"/>
            <w:vAlign w:val="center"/>
          </w:tcPr>
          <w:p w14:paraId="3F28E030" w14:textId="0F6900B5" w:rsidR="00E63AC5" w:rsidRPr="00E63AC5" w:rsidRDefault="00C459A9" w:rsidP="008C29A7">
            <w:pPr>
              <w:spacing w:line="276" w:lineRule="auto"/>
              <w:jc w:val="center"/>
              <w:rPr>
                <w:rFonts w:ascii="Times New Roman" w:hAnsi="Times New Roman" w:cs="Times New Roman"/>
                <w:i/>
                <w:iCs/>
              </w:rPr>
            </w:pPr>
            <w:r>
              <w:rPr>
                <w:rFonts w:ascii="Times New Roman" w:hAnsi="Times New Roman" w:cs="Times New Roman"/>
                <w:i/>
                <w:iCs/>
              </w:rPr>
              <w:t>Pateikimas</w:t>
            </w:r>
            <w:r w:rsidR="00E63AC5" w:rsidRPr="00E63AC5">
              <w:rPr>
                <w:rFonts w:ascii="Times New Roman" w:hAnsi="Times New Roman" w:cs="Times New Roman"/>
                <w:i/>
                <w:iCs/>
              </w:rPr>
              <w:t xml:space="preserve"> Vyriausyb</w:t>
            </w:r>
            <w:r>
              <w:rPr>
                <w:rFonts w:ascii="Times New Roman" w:hAnsi="Times New Roman" w:cs="Times New Roman"/>
                <w:i/>
                <w:iCs/>
              </w:rPr>
              <w:t>ei svarstyti</w:t>
            </w:r>
          </w:p>
        </w:tc>
        <w:tc>
          <w:tcPr>
            <w:tcW w:w="1269" w:type="dxa"/>
            <w:vAlign w:val="center"/>
          </w:tcPr>
          <w:p w14:paraId="1E2D6882" w14:textId="12AB3E3D" w:rsidR="00E63AC5" w:rsidRPr="00E63AC5" w:rsidRDefault="00E63AC5" w:rsidP="008C29A7">
            <w:pPr>
              <w:spacing w:line="276" w:lineRule="auto"/>
              <w:jc w:val="center"/>
              <w:rPr>
                <w:rFonts w:ascii="Times New Roman" w:hAnsi="Times New Roman" w:cs="Times New Roman"/>
                <w:i/>
                <w:iCs/>
              </w:rPr>
            </w:pPr>
            <w:r w:rsidRPr="00E63AC5">
              <w:rPr>
                <w:rFonts w:ascii="Times New Roman" w:hAnsi="Times New Roman" w:cs="Times New Roman"/>
                <w:i/>
                <w:iCs/>
              </w:rPr>
              <w:t>Priėmimas Seime</w:t>
            </w:r>
          </w:p>
        </w:tc>
      </w:tr>
      <w:tr w:rsidR="00E63AC5" w:rsidRPr="002B3208" w14:paraId="22D4DE3C" w14:textId="77777777" w:rsidTr="00303D9D">
        <w:tc>
          <w:tcPr>
            <w:tcW w:w="14883" w:type="dxa"/>
            <w:gridSpan w:val="7"/>
            <w:shd w:val="clear" w:color="auto" w:fill="BDD6EE" w:themeFill="accent5" w:themeFillTint="66"/>
            <w:vAlign w:val="center"/>
          </w:tcPr>
          <w:p w14:paraId="138650C2" w14:textId="77777777" w:rsidR="00E63AC5" w:rsidRPr="002B3208" w:rsidRDefault="00E63AC5" w:rsidP="008C29A7">
            <w:pPr>
              <w:spacing w:after="120" w:line="276" w:lineRule="auto"/>
              <w:jc w:val="center"/>
              <w:rPr>
                <w:rFonts w:ascii="Times New Roman" w:hAnsi="Times New Roman" w:cs="Times New Roman"/>
                <w:b/>
                <w:bCs/>
              </w:rPr>
            </w:pPr>
            <w:r w:rsidRPr="002B3208">
              <w:rPr>
                <w:rFonts w:ascii="Times New Roman" w:hAnsi="Times New Roman" w:cs="Times New Roman"/>
                <w:b/>
                <w:bCs/>
              </w:rPr>
              <w:t>I PRIORITETAS. VIENODOS STARTO POZICIJOS VISIEMS LIETUVOS ŽMONĖMS</w:t>
            </w:r>
          </w:p>
        </w:tc>
      </w:tr>
      <w:tr w:rsidR="007D3FB9" w:rsidRPr="002B3208" w14:paraId="7A063CDF" w14:textId="77777777" w:rsidTr="00303D9D">
        <w:tc>
          <w:tcPr>
            <w:tcW w:w="704" w:type="dxa"/>
            <w:shd w:val="clear" w:color="auto" w:fill="auto"/>
          </w:tcPr>
          <w:p w14:paraId="08650F47" w14:textId="1EFF73CC" w:rsidR="007D3FB9" w:rsidRPr="002B3208" w:rsidRDefault="00CA19CC" w:rsidP="007D3FB9">
            <w:pPr>
              <w:spacing w:line="276" w:lineRule="auto"/>
              <w:rPr>
                <w:rFonts w:ascii="Times New Roman" w:hAnsi="Times New Roman" w:cs="Times New Roman"/>
              </w:rPr>
            </w:pPr>
            <w:r>
              <w:rPr>
                <w:rFonts w:ascii="Times New Roman" w:hAnsi="Times New Roman" w:cs="Times New Roman"/>
              </w:rPr>
              <w:t>1</w:t>
            </w:r>
            <w:r w:rsidR="00CF46B0">
              <w:rPr>
                <w:rFonts w:ascii="Times New Roman" w:hAnsi="Times New Roman" w:cs="Times New Roman"/>
              </w:rPr>
              <w:t>.</w:t>
            </w:r>
          </w:p>
        </w:tc>
        <w:tc>
          <w:tcPr>
            <w:tcW w:w="1418" w:type="dxa"/>
            <w:shd w:val="clear" w:color="auto" w:fill="auto"/>
          </w:tcPr>
          <w:p w14:paraId="2807BCA2" w14:textId="704A6388" w:rsidR="007D3FB9" w:rsidRPr="002B3208" w:rsidRDefault="005F4186" w:rsidP="007D3FB9">
            <w:pPr>
              <w:spacing w:line="276" w:lineRule="auto"/>
              <w:rPr>
                <w:rFonts w:ascii="Times New Roman" w:hAnsi="Times New Roman" w:cs="Times New Roman"/>
              </w:rPr>
            </w:pPr>
            <w:r w:rsidRPr="002B3208">
              <w:rPr>
                <w:rFonts w:ascii="Times New Roman" w:hAnsi="Times New Roman" w:cs="Times New Roman"/>
              </w:rPr>
              <w:t>Švietimo, mokslo ir sporto ministerija</w:t>
            </w:r>
            <w:r>
              <w:rPr>
                <w:rFonts w:ascii="Times New Roman" w:hAnsi="Times New Roman" w:cs="Times New Roman"/>
              </w:rPr>
              <w:t xml:space="preserve"> (ŠMSM)</w:t>
            </w:r>
          </w:p>
        </w:tc>
        <w:tc>
          <w:tcPr>
            <w:tcW w:w="4961" w:type="dxa"/>
            <w:shd w:val="clear" w:color="auto" w:fill="auto"/>
          </w:tcPr>
          <w:p w14:paraId="4BDC6246" w14:textId="77777777" w:rsidR="007D3FB9" w:rsidRPr="002B3208" w:rsidRDefault="007D3FB9" w:rsidP="007D3FB9">
            <w:pPr>
              <w:spacing w:line="276" w:lineRule="auto"/>
              <w:rPr>
                <w:rFonts w:ascii="Times New Roman" w:eastAsia="Times New Roman" w:hAnsi="Times New Roman" w:cs="Times New Roman"/>
                <w:lang w:eastAsia="lt-LT"/>
              </w:rPr>
            </w:pPr>
            <w:r w:rsidRPr="002B3208">
              <w:rPr>
                <w:rFonts w:ascii="Times New Roman" w:eastAsia="Times New Roman" w:hAnsi="Times New Roman" w:cs="Times New Roman"/>
                <w:lang w:eastAsia="lt-LT"/>
              </w:rPr>
              <w:t>Nuo 2021 m. rugsėjo 1 d. pakeisti švietimo pagalbos pedagoginių darbuotojų darbo apmokėjimo sąlygas, siekiant didinti įtrauktį švietime</w:t>
            </w:r>
          </w:p>
        </w:tc>
        <w:tc>
          <w:tcPr>
            <w:tcW w:w="3548" w:type="dxa"/>
            <w:shd w:val="clear" w:color="auto" w:fill="auto"/>
          </w:tcPr>
          <w:p w14:paraId="60B305F2" w14:textId="77777777" w:rsidR="007D3FB9" w:rsidRPr="002B3208" w:rsidRDefault="007D3FB9" w:rsidP="007D3FB9">
            <w:pPr>
              <w:spacing w:line="276" w:lineRule="auto"/>
              <w:rPr>
                <w:rFonts w:ascii="Times New Roman" w:eastAsia="Times New Roman" w:hAnsi="Times New Roman" w:cs="Times New Roman"/>
                <w:lang w:eastAsia="lt-LT"/>
              </w:rPr>
            </w:pPr>
            <w:r w:rsidRPr="002B3208">
              <w:rPr>
                <w:rFonts w:ascii="Times New Roman" w:eastAsia="Times New Roman" w:hAnsi="Times New Roman" w:cs="Times New Roman"/>
                <w:lang w:eastAsia="lt-LT"/>
              </w:rPr>
              <w:t>Valstybės ir savivaldybių įstaigų darbuotojų darbo apmokėjimo ir komisijų narių atlygio už darbą įstatymo pakeitimo įstatymo projektas</w:t>
            </w:r>
          </w:p>
        </w:tc>
        <w:tc>
          <w:tcPr>
            <w:tcW w:w="1520" w:type="dxa"/>
            <w:shd w:val="clear" w:color="auto" w:fill="auto"/>
          </w:tcPr>
          <w:p w14:paraId="4EF8120B" w14:textId="2705B8FA" w:rsidR="007D3FB9" w:rsidRPr="002B3208" w:rsidRDefault="007D3FB9" w:rsidP="008C29A7">
            <w:pPr>
              <w:spacing w:line="276" w:lineRule="auto"/>
              <w:jc w:val="center"/>
              <w:rPr>
                <w:rFonts w:ascii="Times New Roman" w:hAnsi="Times New Roman" w:cs="Times New Roman"/>
              </w:rPr>
            </w:pPr>
            <w:r w:rsidRPr="005406E8">
              <w:rPr>
                <w:rFonts w:ascii="Times New Roman" w:hAnsi="Times New Roman" w:cs="Times New Roman"/>
              </w:rPr>
              <w:t>–</w:t>
            </w:r>
          </w:p>
        </w:tc>
        <w:tc>
          <w:tcPr>
            <w:tcW w:w="1463" w:type="dxa"/>
            <w:shd w:val="clear" w:color="auto" w:fill="auto"/>
          </w:tcPr>
          <w:p w14:paraId="1DD916E0" w14:textId="48A68C0C" w:rsidR="007D3FB9" w:rsidRPr="002B3208" w:rsidRDefault="007D3FB9"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2C4F51EA" w14:textId="77777777" w:rsidR="007D3FB9" w:rsidRPr="002B3208" w:rsidRDefault="007D3FB9"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7D3FB9" w:rsidRPr="002B3208" w14:paraId="0B1E8BFE" w14:textId="77777777" w:rsidTr="00303D9D">
        <w:tc>
          <w:tcPr>
            <w:tcW w:w="704" w:type="dxa"/>
          </w:tcPr>
          <w:p w14:paraId="5C5A200F" w14:textId="21DF44AD" w:rsidR="007D3FB9" w:rsidRPr="002B3208" w:rsidRDefault="00CA19CC" w:rsidP="007D3FB9">
            <w:pPr>
              <w:spacing w:line="276" w:lineRule="auto"/>
              <w:rPr>
                <w:rFonts w:ascii="Times New Roman" w:hAnsi="Times New Roman" w:cs="Times New Roman"/>
              </w:rPr>
            </w:pPr>
            <w:r>
              <w:rPr>
                <w:rFonts w:ascii="Times New Roman" w:hAnsi="Times New Roman" w:cs="Times New Roman"/>
              </w:rPr>
              <w:t>2</w:t>
            </w:r>
            <w:r w:rsidR="00CF46B0">
              <w:rPr>
                <w:rFonts w:ascii="Times New Roman" w:hAnsi="Times New Roman" w:cs="Times New Roman"/>
              </w:rPr>
              <w:t>.</w:t>
            </w:r>
          </w:p>
        </w:tc>
        <w:tc>
          <w:tcPr>
            <w:tcW w:w="1418" w:type="dxa"/>
            <w:shd w:val="clear" w:color="auto" w:fill="auto"/>
          </w:tcPr>
          <w:p w14:paraId="088CD2C4" w14:textId="52F3784B" w:rsidR="007D3FB9" w:rsidRPr="002B3208" w:rsidRDefault="000F116C" w:rsidP="007D3FB9">
            <w:pPr>
              <w:spacing w:line="276" w:lineRule="auto"/>
              <w:rPr>
                <w:rFonts w:ascii="Times New Roman" w:hAnsi="Times New Roman" w:cs="Times New Roman"/>
              </w:rPr>
            </w:pPr>
            <w:r>
              <w:rPr>
                <w:rFonts w:ascii="Times New Roman" w:hAnsi="Times New Roman" w:cs="Times New Roman"/>
              </w:rPr>
              <w:t>ŠMSM</w:t>
            </w:r>
          </w:p>
        </w:tc>
        <w:tc>
          <w:tcPr>
            <w:tcW w:w="4961" w:type="dxa"/>
            <w:shd w:val="clear" w:color="auto" w:fill="auto"/>
          </w:tcPr>
          <w:p w14:paraId="1D7E7196" w14:textId="38578CB0" w:rsidR="007D3FB9" w:rsidRPr="002B3208" w:rsidRDefault="007D3FB9" w:rsidP="007D3FB9">
            <w:pPr>
              <w:spacing w:line="276" w:lineRule="auto"/>
              <w:rPr>
                <w:rFonts w:ascii="Times New Roman" w:hAnsi="Times New Roman" w:cs="Times New Roman"/>
              </w:rPr>
            </w:pPr>
            <w:r w:rsidRPr="002B3208">
              <w:rPr>
                <w:rFonts w:ascii="Times New Roman" w:hAnsi="Times New Roman" w:cs="Times New Roman"/>
              </w:rPr>
              <w:t>Įgyvendinant Konstitucinio Teismo nutarimą, pakeisti Sporto rėmimo fondo modelį, atskirti aukšto meistriškumo sporto ir fizinio aktyvumo finansavimą, patikslinti sąvokas, patobulinti trenerių, fizinio aktyvumo specialistų ir trenerių rengimą, persvarstyti aukšto meistriškumo sporto finansavimo kriterijus, sportininkų skatinimą</w:t>
            </w:r>
          </w:p>
        </w:tc>
        <w:tc>
          <w:tcPr>
            <w:tcW w:w="3548" w:type="dxa"/>
            <w:shd w:val="clear" w:color="auto" w:fill="auto"/>
          </w:tcPr>
          <w:p w14:paraId="16D84CCE" w14:textId="77777777" w:rsidR="007D3FB9" w:rsidRPr="005C028B" w:rsidRDefault="007D3FB9" w:rsidP="007D3FB9">
            <w:pPr>
              <w:spacing w:line="276" w:lineRule="auto"/>
              <w:rPr>
                <w:rFonts w:ascii="Times New Roman" w:hAnsi="Times New Roman" w:cs="Times New Roman"/>
                <w:lang w:val="en-GB"/>
              </w:rPr>
            </w:pPr>
            <w:r w:rsidRPr="002B3208">
              <w:rPr>
                <w:rFonts w:ascii="Times New Roman" w:hAnsi="Times New Roman" w:cs="Times New Roman"/>
              </w:rPr>
              <w:t>Sporto įstatymo Nr. I-1151 2, 6, 7, 8, 10, 11, 12, 13, 15, 16, 17, 18, 19, 20, 21, 23, 24 ir 25  straipsnių pakeitimo įstatymo projektas</w:t>
            </w:r>
          </w:p>
        </w:tc>
        <w:tc>
          <w:tcPr>
            <w:tcW w:w="1520" w:type="dxa"/>
            <w:shd w:val="clear" w:color="auto" w:fill="auto"/>
          </w:tcPr>
          <w:p w14:paraId="03072EFD" w14:textId="21961255" w:rsidR="007D3FB9" w:rsidRPr="002B3208" w:rsidRDefault="007D3FB9" w:rsidP="008C29A7">
            <w:pPr>
              <w:spacing w:line="276" w:lineRule="auto"/>
              <w:jc w:val="center"/>
              <w:rPr>
                <w:rFonts w:ascii="Times New Roman" w:hAnsi="Times New Roman" w:cs="Times New Roman"/>
              </w:rPr>
            </w:pPr>
            <w:r w:rsidRPr="005406E8">
              <w:rPr>
                <w:rFonts w:ascii="Times New Roman" w:hAnsi="Times New Roman" w:cs="Times New Roman"/>
              </w:rPr>
              <w:t>–</w:t>
            </w:r>
          </w:p>
        </w:tc>
        <w:tc>
          <w:tcPr>
            <w:tcW w:w="1463" w:type="dxa"/>
          </w:tcPr>
          <w:p w14:paraId="45A26392" w14:textId="560D241C" w:rsidR="007D3FB9" w:rsidRPr="002B3208" w:rsidRDefault="007D3FB9"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01D2B2B5" w14:textId="77777777" w:rsidR="007D3FB9" w:rsidRPr="002B3208" w:rsidRDefault="007D3FB9"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0F116C" w:rsidRPr="002B3208" w14:paraId="45C79C5D" w14:textId="77777777" w:rsidTr="00303D9D">
        <w:tc>
          <w:tcPr>
            <w:tcW w:w="704" w:type="dxa"/>
          </w:tcPr>
          <w:p w14:paraId="2DED58A2" w14:textId="5DE32001" w:rsidR="000F116C" w:rsidRPr="002B3208" w:rsidRDefault="00CA19CC" w:rsidP="000F116C">
            <w:pPr>
              <w:spacing w:line="276" w:lineRule="auto"/>
              <w:rPr>
                <w:rFonts w:ascii="Times New Roman" w:hAnsi="Times New Roman" w:cs="Times New Roman"/>
              </w:rPr>
            </w:pPr>
            <w:r>
              <w:rPr>
                <w:rFonts w:ascii="Times New Roman" w:hAnsi="Times New Roman" w:cs="Times New Roman"/>
              </w:rPr>
              <w:t>3</w:t>
            </w:r>
            <w:r w:rsidR="000F116C">
              <w:rPr>
                <w:rFonts w:ascii="Times New Roman" w:hAnsi="Times New Roman" w:cs="Times New Roman"/>
              </w:rPr>
              <w:t>.</w:t>
            </w:r>
          </w:p>
        </w:tc>
        <w:tc>
          <w:tcPr>
            <w:tcW w:w="1418" w:type="dxa"/>
          </w:tcPr>
          <w:p w14:paraId="056E02A8" w14:textId="032A39B0" w:rsidR="000F116C" w:rsidRPr="002B3208" w:rsidRDefault="000F116C" w:rsidP="000F116C">
            <w:pPr>
              <w:spacing w:line="276" w:lineRule="auto"/>
              <w:rPr>
                <w:rFonts w:ascii="Times New Roman" w:hAnsi="Times New Roman" w:cs="Times New Roman"/>
              </w:rPr>
            </w:pPr>
            <w:r w:rsidRPr="000F64D8">
              <w:rPr>
                <w:rFonts w:ascii="Times New Roman" w:hAnsi="Times New Roman" w:cs="Times New Roman"/>
              </w:rPr>
              <w:t>ŠMSM</w:t>
            </w:r>
          </w:p>
        </w:tc>
        <w:tc>
          <w:tcPr>
            <w:tcW w:w="4961" w:type="dxa"/>
          </w:tcPr>
          <w:p w14:paraId="68689A05"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Išgryninti mokslo ir studijų institucijų veiklos tikslus ir finansavimo modelį, MTEP vertinimo ir finansavimo modelį bei valstybės finansuojamų vietų planavimo ir stojančiųjų priėmimo procesą, suvienodinti minimalius stojimo reikalavimus mokantiems už mokslą ir valstybės finansuojamiems studentams ir priėmimo procese numatyti daugiau galimybių pačioms aukštosioms mokykloms pasirinkti studentus</w:t>
            </w:r>
          </w:p>
        </w:tc>
        <w:tc>
          <w:tcPr>
            <w:tcW w:w="3548" w:type="dxa"/>
          </w:tcPr>
          <w:p w14:paraId="0FE98FBE"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Mokslo ir studijų įstatymo Nr. XI-242 pakeitimo įstatymo projektas</w:t>
            </w:r>
          </w:p>
        </w:tc>
        <w:tc>
          <w:tcPr>
            <w:tcW w:w="1520" w:type="dxa"/>
          </w:tcPr>
          <w:p w14:paraId="0E3C269F" w14:textId="154A139C" w:rsidR="000F116C" w:rsidRPr="002B3208" w:rsidRDefault="000F116C" w:rsidP="008C29A7">
            <w:pPr>
              <w:spacing w:line="276" w:lineRule="auto"/>
              <w:jc w:val="center"/>
              <w:rPr>
                <w:rFonts w:ascii="Times New Roman" w:hAnsi="Times New Roman" w:cs="Times New Roman"/>
              </w:rPr>
            </w:pPr>
            <w:r w:rsidRPr="005406E8">
              <w:rPr>
                <w:rFonts w:ascii="Times New Roman" w:hAnsi="Times New Roman" w:cs="Times New Roman"/>
              </w:rPr>
              <w:t>–</w:t>
            </w:r>
          </w:p>
        </w:tc>
        <w:tc>
          <w:tcPr>
            <w:tcW w:w="1463" w:type="dxa"/>
          </w:tcPr>
          <w:p w14:paraId="34A256E3" w14:textId="5A59329E"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 ketv.</w:t>
            </w:r>
          </w:p>
        </w:tc>
        <w:tc>
          <w:tcPr>
            <w:tcW w:w="1269" w:type="dxa"/>
          </w:tcPr>
          <w:p w14:paraId="52EC13FC" w14:textId="7F5974A9"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w:t>
            </w:r>
            <w:r>
              <w:rPr>
                <w:rFonts w:ascii="Times New Roman" w:hAnsi="Times New Roman" w:cs="Times New Roman"/>
              </w:rPr>
              <w:t>2</w:t>
            </w:r>
            <w:r w:rsidRPr="002B3208">
              <w:rPr>
                <w:rFonts w:ascii="Times New Roman" w:hAnsi="Times New Roman" w:cs="Times New Roman"/>
              </w:rPr>
              <w:t xml:space="preserve"> m. II ketv.</w:t>
            </w:r>
          </w:p>
        </w:tc>
      </w:tr>
      <w:tr w:rsidR="000F116C" w:rsidRPr="002B3208" w14:paraId="230F1E32" w14:textId="77777777" w:rsidTr="00303D9D">
        <w:tc>
          <w:tcPr>
            <w:tcW w:w="704" w:type="dxa"/>
          </w:tcPr>
          <w:p w14:paraId="15C67241" w14:textId="23A4D259" w:rsidR="000F116C" w:rsidRPr="002B3208" w:rsidRDefault="00CA19CC" w:rsidP="000F116C">
            <w:pPr>
              <w:spacing w:line="276" w:lineRule="auto"/>
              <w:rPr>
                <w:rFonts w:ascii="Times New Roman" w:hAnsi="Times New Roman" w:cs="Times New Roman"/>
              </w:rPr>
            </w:pPr>
            <w:r>
              <w:rPr>
                <w:rFonts w:ascii="Times New Roman" w:hAnsi="Times New Roman" w:cs="Times New Roman"/>
              </w:rPr>
              <w:lastRenderedPageBreak/>
              <w:t>4</w:t>
            </w:r>
            <w:r w:rsidR="000F116C">
              <w:rPr>
                <w:rFonts w:ascii="Times New Roman" w:hAnsi="Times New Roman" w:cs="Times New Roman"/>
              </w:rPr>
              <w:t>.</w:t>
            </w:r>
          </w:p>
        </w:tc>
        <w:tc>
          <w:tcPr>
            <w:tcW w:w="1418" w:type="dxa"/>
          </w:tcPr>
          <w:p w14:paraId="7919F29D" w14:textId="74877A3D" w:rsidR="000F116C" w:rsidRPr="002B3208" w:rsidRDefault="000F116C" w:rsidP="000F116C">
            <w:pPr>
              <w:spacing w:line="276" w:lineRule="auto"/>
              <w:rPr>
                <w:rFonts w:ascii="Times New Roman" w:hAnsi="Times New Roman" w:cs="Times New Roman"/>
              </w:rPr>
            </w:pPr>
            <w:r w:rsidRPr="000F64D8">
              <w:rPr>
                <w:rFonts w:ascii="Times New Roman" w:hAnsi="Times New Roman" w:cs="Times New Roman"/>
              </w:rPr>
              <w:t>ŠMSM</w:t>
            </w:r>
          </w:p>
        </w:tc>
        <w:tc>
          <w:tcPr>
            <w:tcW w:w="4961" w:type="dxa"/>
          </w:tcPr>
          <w:p w14:paraId="737D6A6B"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Atnaujinti priėmimo į valstybės finansuojamas vietas profesiniame mokyme planavimo metodiką, kuri remtųsi regionų bei nacionalinio poreikio ateities prognozėmis</w:t>
            </w:r>
          </w:p>
        </w:tc>
        <w:tc>
          <w:tcPr>
            <w:tcW w:w="3548" w:type="dxa"/>
          </w:tcPr>
          <w:p w14:paraId="2D686E9A"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Profesinio mokymo įstatymo Nr. VIII-450 pakeitimo įstatymo projektas</w:t>
            </w:r>
          </w:p>
        </w:tc>
        <w:tc>
          <w:tcPr>
            <w:tcW w:w="1520" w:type="dxa"/>
          </w:tcPr>
          <w:p w14:paraId="1A67DACC" w14:textId="41155903" w:rsidR="000F116C" w:rsidRPr="002B3208" w:rsidRDefault="000F116C" w:rsidP="008C29A7">
            <w:pPr>
              <w:spacing w:line="276" w:lineRule="auto"/>
              <w:jc w:val="center"/>
              <w:rPr>
                <w:rFonts w:ascii="Times New Roman" w:hAnsi="Times New Roman" w:cs="Times New Roman"/>
              </w:rPr>
            </w:pPr>
            <w:r w:rsidRPr="00AB308E">
              <w:rPr>
                <w:rFonts w:ascii="Times New Roman" w:hAnsi="Times New Roman" w:cs="Times New Roman"/>
              </w:rPr>
              <w:t>–</w:t>
            </w:r>
          </w:p>
        </w:tc>
        <w:tc>
          <w:tcPr>
            <w:tcW w:w="1463" w:type="dxa"/>
          </w:tcPr>
          <w:p w14:paraId="1D417737" w14:textId="0030D14D"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 ketv.</w:t>
            </w:r>
          </w:p>
        </w:tc>
        <w:tc>
          <w:tcPr>
            <w:tcW w:w="1269" w:type="dxa"/>
          </w:tcPr>
          <w:p w14:paraId="738727CF" w14:textId="2BAF6E8C"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w:t>
            </w:r>
            <w:r>
              <w:rPr>
                <w:rFonts w:ascii="Times New Roman" w:hAnsi="Times New Roman" w:cs="Times New Roman"/>
              </w:rPr>
              <w:t>2</w:t>
            </w:r>
            <w:r w:rsidRPr="002B3208">
              <w:rPr>
                <w:rFonts w:ascii="Times New Roman" w:hAnsi="Times New Roman" w:cs="Times New Roman"/>
              </w:rPr>
              <w:t xml:space="preserve"> m. II ketv.</w:t>
            </w:r>
          </w:p>
        </w:tc>
      </w:tr>
      <w:tr w:rsidR="000F116C" w:rsidRPr="002B3208" w14:paraId="66566638" w14:textId="77777777" w:rsidTr="00303D9D">
        <w:tc>
          <w:tcPr>
            <w:tcW w:w="704" w:type="dxa"/>
          </w:tcPr>
          <w:p w14:paraId="16063085" w14:textId="2D4F9C82" w:rsidR="000F116C" w:rsidRPr="002B3208" w:rsidRDefault="00CA19CC" w:rsidP="000F116C">
            <w:pPr>
              <w:spacing w:line="276" w:lineRule="auto"/>
              <w:rPr>
                <w:rFonts w:ascii="Times New Roman" w:hAnsi="Times New Roman" w:cs="Times New Roman"/>
              </w:rPr>
            </w:pPr>
            <w:r>
              <w:rPr>
                <w:rFonts w:ascii="Times New Roman" w:hAnsi="Times New Roman" w:cs="Times New Roman"/>
              </w:rPr>
              <w:t>5</w:t>
            </w:r>
            <w:r w:rsidR="000F116C">
              <w:rPr>
                <w:rFonts w:ascii="Times New Roman" w:hAnsi="Times New Roman" w:cs="Times New Roman"/>
              </w:rPr>
              <w:t>.</w:t>
            </w:r>
          </w:p>
        </w:tc>
        <w:tc>
          <w:tcPr>
            <w:tcW w:w="1418" w:type="dxa"/>
          </w:tcPr>
          <w:p w14:paraId="06801551" w14:textId="44CBC512" w:rsidR="000F116C" w:rsidRPr="002B3208" w:rsidRDefault="000F116C" w:rsidP="000F116C">
            <w:pPr>
              <w:spacing w:line="276" w:lineRule="auto"/>
              <w:rPr>
                <w:rFonts w:ascii="Times New Roman" w:hAnsi="Times New Roman" w:cs="Times New Roman"/>
              </w:rPr>
            </w:pPr>
            <w:r w:rsidRPr="000F64D8">
              <w:rPr>
                <w:rFonts w:ascii="Times New Roman" w:hAnsi="Times New Roman" w:cs="Times New Roman"/>
              </w:rPr>
              <w:t>ŠMSM</w:t>
            </w:r>
          </w:p>
        </w:tc>
        <w:tc>
          <w:tcPr>
            <w:tcW w:w="4961" w:type="dxa"/>
          </w:tcPr>
          <w:p w14:paraId="7ABE8456"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 xml:space="preserve">Parengti bendros mokymosi visą gyvenimą sistemos modelį, apimantį valdysenos, prioritetinių grupių ir programų nustatymo principus, kokybės užtikrinimo, finansavimo sistemos elementus ir įtvirtinti modelio teisinį reglamentavimą </w:t>
            </w:r>
          </w:p>
        </w:tc>
        <w:tc>
          <w:tcPr>
            <w:tcW w:w="3548" w:type="dxa"/>
          </w:tcPr>
          <w:p w14:paraId="79E7D51E"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Neformaliojo suaugusiųjų švietimo ir tęstinio mokymosi įstatymo Nr. VIII-822 pakeitimo įstatymo projektas</w:t>
            </w:r>
          </w:p>
        </w:tc>
        <w:tc>
          <w:tcPr>
            <w:tcW w:w="1520" w:type="dxa"/>
          </w:tcPr>
          <w:p w14:paraId="4DE7E618" w14:textId="6B049E68" w:rsidR="000F116C" w:rsidRPr="002B3208" w:rsidRDefault="000F116C" w:rsidP="008C29A7">
            <w:pPr>
              <w:spacing w:line="276" w:lineRule="auto"/>
              <w:jc w:val="center"/>
              <w:rPr>
                <w:rFonts w:ascii="Times New Roman" w:hAnsi="Times New Roman" w:cs="Times New Roman"/>
              </w:rPr>
            </w:pPr>
            <w:r w:rsidRPr="00AB308E">
              <w:rPr>
                <w:rFonts w:ascii="Times New Roman" w:hAnsi="Times New Roman" w:cs="Times New Roman"/>
              </w:rPr>
              <w:t>–</w:t>
            </w:r>
          </w:p>
        </w:tc>
        <w:tc>
          <w:tcPr>
            <w:tcW w:w="1463" w:type="dxa"/>
          </w:tcPr>
          <w:p w14:paraId="54730CD8" w14:textId="13E02731"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 ketv.</w:t>
            </w:r>
          </w:p>
        </w:tc>
        <w:tc>
          <w:tcPr>
            <w:tcW w:w="1269" w:type="dxa"/>
          </w:tcPr>
          <w:p w14:paraId="5CC0AA69" w14:textId="1A60E3C3"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w:t>
            </w:r>
            <w:r>
              <w:rPr>
                <w:rFonts w:ascii="Times New Roman" w:hAnsi="Times New Roman" w:cs="Times New Roman"/>
              </w:rPr>
              <w:t>2</w:t>
            </w:r>
            <w:r w:rsidRPr="002B3208">
              <w:rPr>
                <w:rFonts w:ascii="Times New Roman" w:hAnsi="Times New Roman" w:cs="Times New Roman"/>
              </w:rPr>
              <w:t xml:space="preserve"> m. II ketv.</w:t>
            </w:r>
          </w:p>
        </w:tc>
      </w:tr>
      <w:tr w:rsidR="005F4186" w:rsidRPr="002B3208" w14:paraId="26DFB21C" w14:textId="77777777" w:rsidTr="00303D9D">
        <w:tc>
          <w:tcPr>
            <w:tcW w:w="704" w:type="dxa"/>
          </w:tcPr>
          <w:p w14:paraId="5935453F" w14:textId="7BEC6AF4" w:rsidR="005F4186" w:rsidRDefault="00CA19CC" w:rsidP="005F4186">
            <w:pPr>
              <w:spacing w:line="276" w:lineRule="auto"/>
              <w:rPr>
                <w:rFonts w:ascii="Times New Roman" w:hAnsi="Times New Roman" w:cs="Times New Roman"/>
              </w:rPr>
            </w:pPr>
            <w:r>
              <w:rPr>
                <w:rFonts w:ascii="Times New Roman" w:hAnsi="Times New Roman" w:cs="Times New Roman"/>
              </w:rPr>
              <w:t>6</w:t>
            </w:r>
            <w:r w:rsidR="005F4186">
              <w:rPr>
                <w:rFonts w:ascii="Times New Roman" w:hAnsi="Times New Roman" w:cs="Times New Roman"/>
              </w:rPr>
              <w:t>.</w:t>
            </w:r>
          </w:p>
        </w:tc>
        <w:tc>
          <w:tcPr>
            <w:tcW w:w="1418" w:type="dxa"/>
          </w:tcPr>
          <w:p w14:paraId="6BAE65C4" w14:textId="2F6190AB" w:rsidR="005F4186" w:rsidRPr="000F64D8" w:rsidRDefault="005F4186" w:rsidP="005F4186">
            <w:pPr>
              <w:spacing w:line="276" w:lineRule="auto"/>
              <w:rPr>
                <w:rFonts w:ascii="Times New Roman" w:hAnsi="Times New Roman" w:cs="Times New Roman"/>
              </w:rPr>
            </w:pPr>
            <w:r>
              <w:rPr>
                <w:rFonts w:ascii="Times New Roman" w:hAnsi="Times New Roman" w:cs="Times New Roman"/>
              </w:rPr>
              <w:t>ŠMSM</w:t>
            </w:r>
          </w:p>
        </w:tc>
        <w:tc>
          <w:tcPr>
            <w:tcW w:w="4961" w:type="dxa"/>
          </w:tcPr>
          <w:p w14:paraId="1C82EEEA" w14:textId="05932721" w:rsidR="005F4186" w:rsidRPr="002B3208" w:rsidRDefault="005F4186" w:rsidP="005F4186">
            <w:pPr>
              <w:spacing w:line="276" w:lineRule="auto"/>
              <w:rPr>
                <w:rFonts w:ascii="Times New Roman" w:hAnsi="Times New Roman" w:cs="Times New Roman"/>
              </w:rPr>
            </w:pPr>
            <w:r w:rsidRPr="002B3208">
              <w:rPr>
                <w:rFonts w:ascii="Times New Roman" w:hAnsi="Times New Roman" w:cs="Times New Roman"/>
              </w:rPr>
              <w:t xml:space="preserve">Patvirtinti </w:t>
            </w:r>
            <w:r w:rsidRPr="002B3208">
              <w:rPr>
                <w:rFonts w:ascii="Times New Roman" w:hAnsi="Times New Roman" w:cs="Times New Roman"/>
                <w:color w:val="000000"/>
              </w:rPr>
              <w:t xml:space="preserve">Prioritetinių studijų krypčių, studijų programų grupių ar studijų programų, kuriose studijuojantiems studentams gali būti mokamos tikslinės stipendijos, nustatymo ir </w:t>
            </w:r>
            <w:r w:rsidRPr="002B3208">
              <w:rPr>
                <w:rFonts w:ascii="Times New Roman" w:hAnsi="Times New Roman" w:cs="Times New Roman"/>
              </w:rPr>
              <w:t>tikslinių stipendijų skyrimo ir</w:t>
            </w:r>
            <w:r>
              <w:rPr>
                <w:rFonts w:ascii="Times New Roman" w:hAnsi="Times New Roman" w:cs="Times New Roman"/>
              </w:rPr>
              <w:t xml:space="preserve"> a</w:t>
            </w:r>
            <w:r w:rsidRPr="002B3208">
              <w:rPr>
                <w:rFonts w:ascii="Times New Roman" w:hAnsi="Times New Roman" w:cs="Times New Roman"/>
              </w:rPr>
              <w:t>dministravimo tvarkos aprašą</w:t>
            </w:r>
          </w:p>
        </w:tc>
        <w:tc>
          <w:tcPr>
            <w:tcW w:w="3548" w:type="dxa"/>
          </w:tcPr>
          <w:p w14:paraId="66145142" w14:textId="3072723B" w:rsidR="005F4186" w:rsidRPr="002B3208" w:rsidRDefault="005F4186" w:rsidP="005F4186">
            <w:pPr>
              <w:spacing w:line="276" w:lineRule="auto"/>
              <w:rPr>
                <w:rFonts w:ascii="Times New Roman" w:hAnsi="Times New Roman" w:cs="Times New Roman"/>
              </w:rPr>
            </w:pPr>
            <w:r w:rsidRPr="002B3208">
              <w:rPr>
                <w:rFonts w:ascii="Times New Roman" w:hAnsi="Times New Roman" w:cs="Times New Roman"/>
              </w:rPr>
              <w:t>Vyriausybės nutarimo „Dėl Lietuvos Respublikos mokslo ir studijų įstatymo įgyvendinimo“ pakeitimo projektas</w:t>
            </w:r>
          </w:p>
        </w:tc>
        <w:tc>
          <w:tcPr>
            <w:tcW w:w="1520" w:type="dxa"/>
          </w:tcPr>
          <w:p w14:paraId="347E5168" w14:textId="48DAAB21" w:rsidR="005F4186" w:rsidRPr="00AB308E" w:rsidRDefault="005F4186" w:rsidP="005F4186">
            <w:pPr>
              <w:spacing w:line="276" w:lineRule="auto"/>
              <w:jc w:val="center"/>
              <w:rPr>
                <w:rFonts w:ascii="Times New Roman" w:hAnsi="Times New Roman" w:cs="Times New Roman"/>
              </w:rPr>
            </w:pPr>
            <w:r w:rsidRPr="002B3208">
              <w:rPr>
                <w:rFonts w:ascii="Times New Roman" w:hAnsi="Times New Roman" w:cs="Times New Roman"/>
              </w:rPr>
              <w:t>2021 m. I</w:t>
            </w:r>
            <w:r>
              <w:rPr>
                <w:rFonts w:ascii="Times New Roman" w:hAnsi="Times New Roman" w:cs="Times New Roman"/>
              </w:rPr>
              <w:t xml:space="preserve">I </w:t>
            </w:r>
            <w:r w:rsidRPr="002B3208">
              <w:rPr>
                <w:rFonts w:ascii="Times New Roman" w:hAnsi="Times New Roman" w:cs="Times New Roman"/>
              </w:rPr>
              <w:t>ketv.</w:t>
            </w:r>
          </w:p>
        </w:tc>
        <w:tc>
          <w:tcPr>
            <w:tcW w:w="1463" w:type="dxa"/>
          </w:tcPr>
          <w:p w14:paraId="6D05C2FE" w14:textId="222A3614" w:rsidR="005F4186" w:rsidRPr="002B3208" w:rsidRDefault="005F4186" w:rsidP="005F4186">
            <w:pPr>
              <w:spacing w:line="276" w:lineRule="auto"/>
              <w:jc w:val="center"/>
              <w:rPr>
                <w:rFonts w:ascii="Times New Roman" w:hAnsi="Times New Roman" w:cs="Times New Roman"/>
              </w:rPr>
            </w:pPr>
            <w:r w:rsidRPr="007D3FB9">
              <w:rPr>
                <w:rFonts w:ascii="Times New Roman" w:hAnsi="Times New Roman" w:cs="Times New Roman"/>
              </w:rPr>
              <w:t>–</w:t>
            </w:r>
          </w:p>
        </w:tc>
        <w:tc>
          <w:tcPr>
            <w:tcW w:w="1269" w:type="dxa"/>
          </w:tcPr>
          <w:p w14:paraId="11167DAB" w14:textId="486966D8" w:rsidR="005F4186" w:rsidRPr="002B3208" w:rsidRDefault="005F4186" w:rsidP="005F4186">
            <w:pPr>
              <w:spacing w:line="276" w:lineRule="auto"/>
              <w:jc w:val="center"/>
              <w:rPr>
                <w:rFonts w:ascii="Times New Roman" w:hAnsi="Times New Roman" w:cs="Times New Roman"/>
              </w:rPr>
            </w:pPr>
            <w:r w:rsidRPr="007D3FB9">
              <w:rPr>
                <w:rFonts w:ascii="Times New Roman" w:hAnsi="Times New Roman" w:cs="Times New Roman"/>
              </w:rPr>
              <w:t>–</w:t>
            </w:r>
          </w:p>
        </w:tc>
      </w:tr>
      <w:tr w:rsidR="007D3FB9" w:rsidRPr="002B3208" w14:paraId="73185F8A" w14:textId="77777777" w:rsidTr="00303D9D">
        <w:tc>
          <w:tcPr>
            <w:tcW w:w="14883" w:type="dxa"/>
            <w:gridSpan w:val="7"/>
            <w:shd w:val="clear" w:color="auto" w:fill="BDD6EE" w:themeFill="accent5" w:themeFillTint="66"/>
            <w:vAlign w:val="center"/>
          </w:tcPr>
          <w:p w14:paraId="11F15A0D" w14:textId="77777777" w:rsidR="007D3FB9" w:rsidRPr="002B3208" w:rsidRDefault="007D3FB9" w:rsidP="008C29A7">
            <w:pPr>
              <w:spacing w:after="120" w:line="276" w:lineRule="auto"/>
              <w:jc w:val="center"/>
              <w:rPr>
                <w:rFonts w:ascii="Times New Roman" w:hAnsi="Times New Roman" w:cs="Times New Roman"/>
                <w:b/>
                <w:bCs/>
              </w:rPr>
            </w:pPr>
            <w:r w:rsidRPr="002B3208">
              <w:rPr>
                <w:rFonts w:ascii="Times New Roman" w:hAnsi="Times New Roman" w:cs="Times New Roman"/>
                <w:b/>
                <w:bCs/>
              </w:rPr>
              <w:t>II PRIORITETAS. ASMENYBĖS IR VISUOMENĖS GYVENIMO KOKYBĘ KEIČIANTI KULTŪRA</w:t>
            </w:r>
          </w:p>
        </w:tc>
      </w:tr>
      <w:tr w:rsidR="00E61EDC" w:rsidRPr="002B3208" w14:paraId="085C8CE4" w14:textId="77777777" w:rsidTr="00303D9D">
        <w:tc>
          <w:tcPr>
            <w:tcW w:w="704" w:type="dxa"/>
          </w:tcPr>
          <w:p w14:paraId="09162187" w14:textId="5A7C99B7" w:rsidR="00E61EDC" w:rsidRPr="002B3208" w:rsidRDefault="00CF46B0" w:rsidP="00E63AC5">
            <w:pPr>
              <w:spacing w:line="276" w:lineRule="auto"/>
              <w:rPr>
                <w:rFonts w:ascii="Times New Roman" w:hAnsi="Times New Roman" w:cs="Times New Roman"/>
              </w:rPr>
            </w:pPr>
            <w:r>
              <w:rPr>
                <w:rFonts w:ascii="Times New Roman" w:hAnsi="Times New Roman" w:cs="Times New Roman"/>
              </w:rPr>
              <w:t>7.</w:t>
            </w:r>
          </w:p>
        </w:tc>
        <w:tc>
          <w:tcPr>
            <w:tcW w:w="1418" w:type="dxa"/>
            <w:shd w:val="clear" w:color="auto" w:fill="auto"/>
          </w:tcPr>
          <w:p w14:paraId="3110FD34" w14:textId="65807745" w:rsidR="00E61EDC" w:rsidRPr="002B3208" w:rsidRDefault="00E61EDC" w:rsidP="00E63AC5">
            <w:pPr>
              <w:spacing w:line="276" w:lineRule="auto"/>
              <w:rPr>
                <w:rFonts w:ascii="Times New Roman" w:hAnsi="Times New Roman" w:cs="Times New Roman"/>
              </w:rPr>
            </w:pPr>
            <w:r w:rsidRPr="002B3208">
              <w:rPr>
                <w:rFonts w:ascii="Times New Roman" w:hAnsi="Times New Roman" w:cs="Times New Roman"/>
              </w:rPr>
              <w:t>Teisingumo ministerija</w:t>
            </w:r>
            <w:r w:rsidR="000F116C">
              <w:rPr>
                <w:rFonts w:ascii="Times New Roman" w:hAnsi="Times New Roman" w:cs="Times New Roman"/>
              </w:rPr>
              <w:t xml:space="preserve"> (TM)</w:t>
            </w:r>
          </w:p>
        </w:tc>
        <w:tc>
          <w:tcPr>
            <w:tcW w:w="4961" w:type="dxa"/>
            <w:shd w:val="clear" w:color="auto" w:fill="auto"/>
          </w:tcPr>
          <w:p w14:paraId="73CE8077" w14:textId="77777777" w:rsidR="00E61EDC" w:rsidRPr="002B3208" w:rsidRDefault="00E61EDC" w:rsidP="00E63AC5">
            <w:pPr>
              <w:spacing w:line="276" w:lineRule="auto"/>
              <w:rPr>
                <w:rFonts w:ascii="Times New Roman" w:hAnsi="Times New Roman" w:cs="Times New Roman"/>
              </w:rPr>
            </w:pPr>
            <w:r w:rsidRPr="002B3208">
              <w:rPr>
                <w:rFonts w:ascii="Times New Roman" w:hAnsi="Times New Roman" w:cs="Times New Roman"/>
              </w:rPr>
              <w:t>Užtikrinti Lietuvoje gyvenančių tautinių mažumų tapatumo, vienodų kultūros sklaidos sąlygų, saviraiškos laisvės ir savirealizacijos teisės įgyvendinimą</w:t>
            </w:r>
          </w:p>
        </w:tc>
        <w:tc>
          <w:tcPr>
            <w:tcW w:w="3548" w:type="dxa"/>
            <w:shd w:val="clear" w:color="auto" w:fill="auto"/>
          </w:tcPr>
          <w:p w14:paraId="5423477F" w14:textId="77777777" w:rsidR="00E61EDC" w:rsidRPr="002B3208" w:rsidRDefault="00E61EDC" w:rsidP="00E63AC5">
            <w:pPr>
              <w:spacing w:line="276" w:lineRule="auto"/>
              <w:rPr>
                <w:rFonts w:ascii="Times New Roman" w:hAnsi="Times New Roman" w:cs="Times New Roman"/>
              </w:rPr>
            </w:pPr>
            <w:r w:rsidRPr="002B3208">
              <w:rPr>
                <w:rFonts w:ascii="Times New Roman" w:hAnsi="Times New Roman" w:cs="Times New Roman"/>
              </w:rPr>
              <w:t>Tautinių mažumų įstatymo projektas</w:t>
            </w:r>
          </w:p>
        </w:tc>
        <w:tc>
          <w:tcPr>
            <w:tcW w:w="1520" w:type="dxa"/>
            <w:shd w:val="clear" w:color="auto" w:fill="auto"/>
          </w:tcPr>
          <w:p w14:paraId="687AAD20" w14:textId="2B3DDF36" w:rsidR="00E61EDC" w:rsidRPr="007F1958" w:rsidRDefault="007D3FB9" w:rsidP="008C29A7">
            <w:pPr>
              <w:spacing w:line="276" w:lineRule="auto"/>
              <w:jc w:val="center"/>
              <w:rPr>
                <w:rFonts w:ascii="Times New Roman" w:hAnsi="Times New Roman" w:cs="Times New Roman"/>
              </w:rPr>
            </w:pPr>
            <w:r w:rsidRPr="007D3FB9">
              <w:rPr>
                <w:rFonts w:ascii="Times New Roman" w:hAnsi="Times New Roman" w:cs="Times New Roman"/>
              </w:rPr>
              <w:t>–</w:t>
            </w:r>
          </w:p>
        </w:tc>
        <w:tc>
          <w:tcPr>
            <w:tcW w:w="1463" w:type="dxa"/>
          </w:tcPr>
          <w:p w14:paraId="4550843C" w14:textId="4009459D" w:rsidR="00E61EDC" w:rsidRPr="007F1958" w:rsidRDefault="007D3FB9" w:rsidP="008C29A7">
            <w:pPr>
              <w:spacing w:line="276" w:lineRule="auto"/>
              <w:jc w:val="center"/>
              <w:rPr>
                <w:rFonts w:ascii="Times New Roman" w:hAnsi="Times New Roman" w:cs="Times New Roman"/>
              </w:rPr>
            </w:pPr>
            <w:r w:rsidRPr="007F1958">
              <w:rPr>
                <w:rFonts w:ascii="Times New Roman" w:hAnsi="Times New Roman" w:cs="Times New Roman"/>
              </w:rPr>
              <w:t>2021 m. II ketv.</w:t>
            </w:r>
          </w:p>
        </w:tc>
        <w:tc>
          <w:tcPr>
            <w:tcW w:w="1269" w:type="dxa"/>
            <w:shd w:val="clear" w:color="auto" w:fill="auto"/>
          </w:tcPr>
          <w:p w14:paraId="3CEDC2F2" w14:textId="77777777" w:rsidR="00E61EDC" w:rsidRPr="007F1958" w:rsidRDefault="00E61EDC" w:rsidP="008C29A7">
            <w:pPr>
              <w:spacing w:line="276" w:lineRule="auto"/>
              <w:jc w:val="center"/>
              <w:rPr>
                <w:rFonts w:ascii="Times New Roman" w:hAnsi="Times New Roman" w:cs="Times New Roman"/>
              </w:rPr>
            </w:pPr>
            <w:r w:rsidRPr="007F1958">
              <w:rPr>
                <w:rFonts w:ascii="Times New Roman" w:hAnsi="Times New Roman" w:cs="Times New Roman"/>
              </w:rPr>
              <w:t>2021 m. II ketv.</w:t>
            </w:r>
          </w:p>
        </w:tc>
      </w:tr>
      <w:tr w:rsidR="007D3FB9" w:rsidRPr="002B3208" w14:paraId="24CBE41F" w14:textId="77777777" w:rsidTr="00303D9D">
        <w:tc>
          <w:tcPr>
            <w:tcW w:w="704" w:type="dxa"/>
          </w:tcPr>
          <w:p w14:paraId="6195CB89" w14:textId="235D8529" w:rsidR="007D3FB9" w:rsidRPr="002B3208" w:rsidRDefault="00CF46B0" w:rsidP="007D3FB9">
            <w:pPr>
              <w:spacing w:line="276" w:lineRule="auto"/>
              <w:rPr>
                <w:rFonts w:ascii="Times New Roman" w:hAnsi="Times New Roman" w:cs="Times New Roman"/>
              </w:rPr>
            </w:pPr>
            <w:r>
              <w:rPr>
                <w:rFonts w:ascii="Times New Roman" w:hAnsi="Times New Roman" w:cs="Times New Roman"/>
              </w:rPr>
              <w:t>8.</w:t>
            </w:r>
          </w:p>
        </w:tc>
        <w:tc>
          <w:tcPr>
            <w:tcW w:w="1418" w:type="dxa"/>
            <w:shd w:val="clear" w:color="auto" w:fill="auto"/>
          </w:tcPr>
          <w:p w14:paraId="4AAE3643" w14:textId="271A1CC3" w:rsidR="007D3FB9" w:rsidRPr="002B3208" w:rsidRDefault="000F116C" w:rsidP="007D3FB9">
            <w:pPr>
              <w:spacing w:line="276" w:lineRule="auto"/>
              <w:rPr>
                <w:rFonts w:ascii="Times New Roman" w:hAnsi="Times New Roman" w:cs="Times New Roman"/>
              </w:rPr>
            </w:pPr>
            <w:r>
              <w:rPr>
                <w:rFonts w:ascii="Times New Roman" w:hAnsi="Times New Roman" w:cs="Times New Roman"/>
              </w:rPr>
              <w:t>ŠMSM</w:t>
            </w:r>
          </w:p>
        </w:tc>
        <w:tc>
          <w:tcPr>
            <w:tcW w:w="4961" w:type="dxa"/>
            <w:shd w:val="clear" w:color="auto" w:fill="auto"/>
          </w:tcPr>
          <w:p w14:paraId="18648CF9" w14:textId="77777777" w:rsidR="007D3FB9" w:rsidRPr="002B3208" w:rsidRDefault="007D3FB9" w:rsidP="007D3FB9">
            <w:pPr>
              <w:spacing w:line="276" w:lineRule="auto"/>
              <w:rPr>
                <w:rFonts w:ascii="Times New Roman" w:hAnsi="Times New Roman" w:cs="Times New Roman"/>
              </w:rPr>
            </w:pPr>
            <w:r w:rsidRPr="002B3208">
              <w:rPr>
                <w:rFonts w:ascii="Times New Roman" w:eastAsia="Times New Roman" w:hAnsi="Times New Roman" w:cs="Times New Roman"/>
                <w:lang w:eastAsia="lt-LT"/>
              </w:rPr>
              <w:t>Įgyvendinant Religinių bendrijų teisės į išlikusį nekilnojamąjį turtą atkūrimo tvarkos įstatymo nuostatas, atkurti Kauno chasidų sinagogos religinei bendruomenei nuosavybės teises ir grąžinti turtą natūra</w:t>
            </w:r>
          </w:p>
        </w:tc>
        <w:tc>
          <w:tcPr>
            <w:tcW w:w="3548" w:type="dxa"/>
            <w:shd w:val="clear" w:color="auto" w:fill="auto"/>
          </w:tcPr>
          <w:p w14:paraId="6480DDC2" w14:textId="6E1F71EC" w:rsidR="007D3FB9" w:rsidRPr="002B3208" w:rsidRDefault="007D3FB9" w:rsidP="007D3FB9">
            <w:pPr>
              <w:spacing w:line="276" w:lineRule="auto"/>
              <w:rPr>
                <w:rFonts w:ascii="Times New Roman" w:hAnsi="Times New Roman" w:cs="Times New Roman"/>
              </w:rPr>
            </w:pPr>
            <w:r w:rsidRPr="002B3208">
              <w:rPr>
                <w:rFonts w:ascii="Times New Roman" w:eastAsia="Times New Roman" w:hAnsi="Times New Roman" w:cs="Times New Roman"/>
                <w:lang w:eastAsia="lt-LT"/>
              </w:rPr>
              <w:t>Seimo nutarim</w:t>
            </w:r>
            <w:r w:rsidR="000275FB">
              <w:rPr>
                <w:rFonts w:ascii="Times New Roman" w:eastAsia="Times New Roman" w:hAnsi="Times New Roman" w:cs="Times New Roman"/>
                <w:lang w:eastAsia="lt-LT"/>
              </w:rPr>
              <w:t>o</w:t>
            </w:r>
            <w:r w:rsidRPr="002B3208">
              <w:rPr>
                <w:rFonts w:ascii="Times New Roman" w:eastAsia="Times New Roman" w:hAnsi="Times New Roman" w:cs="Times New Roman"/>
                <w:lang w:eastAsia="lt-LT"/>
              </w:rPr>
              <w:t xml:space="preserve"> „Dėl pritarimo Lietuvos Respublikos Vyriausybės ir Kauno chasidų sinagogos religinės bendruomenės susitarimui „Dėl nekilnojamojo turto Kaune, Gimnazijos g. 6, grąžinimo Kauno chasidų sinagogos religinei bendruomenei natūra“ </w:t>
            </w:r>
            <w:r w:rsidR="000275FB">
              <w:rPr>
                <w:rFonts w:ascii="Times New Roman" w:eastAsia="Times New Roman" w:hAnsi="Times New Roman" w:cs="Times New Roman"/>
                <w:lang w:eastAsia="lt-LT"/>
              </w:rPr>
              <w:t xml:space="preserve">projektas </w:t>
            </w:r>
            <w:r w:rsidRPr="002B3208">
              <w:rPr>
                <w:rFonts w:ascii="Times New Roman" w:eastAsia="Times New Roman" w:hAnsi="Times New Roman" w:cs="Times New Roman"/>
                <w:lang w:eastAsia="lt-LT"/>
              </w:rPr>
              <w:t>(XIP-1150)</w:t>
            </w:r>
          </w:p>
        </w:tc>
        <w:tc>
          <w:tcPr>
            <w:tcW w:w="1520" w:type="dxa"/>
            <w:shd w:val="clear" w:color="auto" w:fill="auto"/>
          </w:tcPr>
          <w:p w14:paraId="3EC8493F" w14:textId="717F0545" w:rsidR="007D3FB9" w:rsidRPr="002B3208" w:rsidRDefault="007D3FB9" w:rsidP="008C29A7">
            <w:pPr>
              <w:spacing w:line="276" w:lineRule="auto"/>
              <w:jc w:val="center"/>
              <w:rPr>
                <w:rFonts w:ascii="Times New Roman" w:hAnsi="Times New Roman" w:cs="Times New Roman"/>
              </w:rPr>
            </w:pPr>
            <w:r w:rsidRPr="00AC000F">
              <w:rPr>
                <w:rFonts w:ascii="Times New Roman" w:hAnsi="Times New Roman" w:cs="Times New Roman"/>
              </w:rPr>
              <w:t>–</w:t>
            </w:r>
          </w:p>
        </w:tc>
        <w:tc>
          <w:tcPr>
            <w:tcW w:w="1463" w:type="dxa"/>
          </w:tcPr>
          <w:p w14:paraId="24AED3B3" w14:textId="5152231D" w:rsidR="007D3FB9" w:rsidRPr="002B3208" w:rsidRDefault="007D3FB9" w:rsidP="008C29A7">
            <w:pPr>
              <w:spacing w:line="276" w:lineRule="auto"/>
              <w:jc w:val="center"/>
              <w:rPr>
                <w:rFonts w:ascii="Times New Roman" w:hAnsi="Times New Roman" w:cs="Times New Roman"/>
              </w:rPr>
            </w:pPr>
            <w:r w:rsidRPr="00C10DE0">
              <w:rPr>
                <w:rFonts w:ascii="Times New Roman" w:hAnsi="Times New Roman" w:cs="Times New Roman"/>
              </w:rPr>
              <w:t>–</w:t>
            </w:r>
          </w:p>
        </w:tc>
        <w:tc>
          <w:tcPr>
            <w:tcW w:w="1269" w:type="dxa"/>
            <w:shd w:val="clear" w:color="auto" w:fill="auto"/>
          </w:tcPr>
          <w:p w14:paraId="61FC3D63" w14:textId="77777777" w:rsidR="007D3FB9" w:rsidRPr="002B3208" w:rsidRDefault="007D3FB9"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50297C" w:rsidRPr="002B3208" w14:paraId="3B4E4CA9" w14:textId="77777777" w:rsidTr="00303D9D">
        <w:tc>
          <w:tcPr>
            <w:tcW w:w="704" w:type="dxa"/>
          </w:tcPr>
          <w:p w14:paraId="5C6B8434" w14:textId="5E2E4259" w:rsidR="0050297C" w:rsidRDefault="008E3F08" w:rsidP="0050297C">
            <w:pPr>
              <w:spacing w:line="276" w:lineRule="auto"/>
              <w:rPr>
                <w:rFonts w:ascii="Times New Roman" w:hAnsi="Times New Roman" w:cs="Times New Roman"/>
              </w:rPr>
            </w:pPr>
            <w:r>
              <w:rPr>
                <w:rFonts w:ascii="Times New Roman" w:hAnsi="Times New Roman" w:cs="Times New Roman"/>
              </w:rPr>
              <w:lastRenderedPageBreak/>
              <w:t>9.</w:t>
            </w:r>
          </w:p>
        </w:tc>
        <w:tc>
          <w:tcPr>
            <w:tcW w:w="1418" w:type="dxa"/>
            <w:shd w:val="clear" w:color="auto" w:fill="auto"/>
          </w:tcPr>
          <w:p w14:paraId="23BBA552" w14:textId="3F7F4F65" w:rsidR="0050297C" w:rsidRPr="002B3208" w:rsidRDefault="0050297C" w:rsidP="0050297C">
            <w:pPr>
              <w:spacing w:line="276" w:lineRule="auto"/>
              <w:rPr>
                <w:rFonts w:ascii="Times New Roman" w:hAnsi="Times New Roman" w:cs="Times New Roman"/>
              </w:rPr>
            </w:pPr>
            <w:r w:rsidRPr="002B3208">
              <w:rPr>
                <w:rFonts w:ascii="Times New Roman" w:hAnsi="Times New Roman" w:cs="Times New Roman"/>
              </w:rPr>
              <w:t>Kultūros ministerija</w:t>
            </w:r>
            <w:r w:rsidR="000F116C">
              <w:rPr>
                <w:rFonts w:ascii="Times New Roman" w:hAnsi="Times New Roman" w:cs="Times New Roman"/>
              </w:rPr>
              <w:t xml:space="preserve"> (KM)</w:t>
            </w:r>
          </w:p>
        </w:tc>
        <w:tc>
          <w:tcPr>
            <w:tcW w:w="4961" w:type="dxa"/>
            <w:shd w:val="clear" w:color="auto" w:fill="auto"/>
          </w:tcPr>
          <w:p w14:paraId="70C1F9E0" w14:textId="3BE7D12C" w:rsidR="0050297C" w:rsidRPr="002B3208" w:rsidRDefault="0050297C" w:rsidP="0050297C">
            <w:pPr>
              <w:spacing w:line="276" w:lineRule="auto"/>
              <w:rPr>
                <w:rFonts w:ascii="Times New Roman" w:hAnsi="Times New Roman" w:cs="Times New Roman"/>
              </w:rPr>
            </w:pPr>
            <w:r w:rsidRPr="002B3208">
              <w:rPr>
                <w:rFonts w:ascii="Times New Roman" w:hAnsi="Times New Roman" w:cs="Times New Roman"/>
              </w:rPr>
              <w:t>Stiprinti ir modernizuoti autorių teisių apsaugą,  pritaikant skaitmeninei rinkai</w:t>
            </w:r>
            <w:r w:rsidR="001F0203">
              <w:rPr>
                <w:rFonts w:ascii="Times New Roman" w:hAnsi="Times New Roman" w:cs="Times New Roman"/>
              </w:rPr>
              <w:t xml:space="preserve">, ir </w:t>
            </w:r>
            <w:r w:rsidR="001F0203" w:rsidRPr="001F0203">
              <w:rPr>
                <w:rFonts w:ascii="Times New Roman" w:hAnsi="Times New Roman" w:cs="Times New Roman"/>
              </w:rPr>
              <w:t>perkelti  Direktyvą (ES) 2019/789, kuria nustatomos naudojimosi autorių teisėmis ir gretutinėmis teisėmis, taikytinomis tam tikroms transliuojančiųjų organizacijų internetu transliuojamoms programoms bei retransliuojamoms televizijos ir radijo programoms, taisyklės</w:t>
            </w:r>
          </w:p>
        </w:tc>
        <w:tc>
          <w:tcPr>
            <w:tcW w:w="3548" w:type="dxa"/>
            <w:shd w:val="clear" w:color="auto" w:fill="auto"/>
          </w:tcPr>
          <w:p w14:paraId="5C9C0454" w14:textId="7C6C3468" w:rsidR="0050297C" w:rsidRPr="002B3208" w:rsidRDefault="0050297C" w:rsidP="0050297C">
            <w:pPr>
              <w:spacing w:line="276" w:lineRule="auto"/>
              <w:rPr>
                <w:rFonts w:ascii="Times New Roman" w:hAnsi="Times New Roman" w:cs="Times New Roman"/>
              </w:rPr>
            </w:pPr>
            <w:r w:rsidRPr="002B3208">
              <w:rPr>
                <w:rFonts w:ascii="Times New Roman" w:hAnsi="Times New Roman" w:cs="Times New Roman"/>
              </w:rPr>
              <w:t>Autorių teisių ir gretutinių teisių įstatymo Nr. VIII-1185 pakeitimo įstatymo projektas</w:t>
            </w:r>
          </w:p>
        </w:tc>
        <w:tc>
          <w:tcPr>
            <w:tcW w:w="1520" w:type="dxa"/>
            <w:shd w:val="clear" w:color="auto" w:fill="auto"/>
          </w:tcPr>
          <w:p w14:paraId="685EF164" w14:textId="5E236E71" w:rsidR="0050297C" w:rsidRPr="00AC000F" w:rsidRDefault="0050297C" w:rsidP="008C29A7">
            <w:pPr>
              <w:spacing w:line="276" w:lineRule="auto"/>
              <w:jc w:val="center"/>
              <w:rPr>
                <w:rFonts w:ascii="Times New Roman" w:hAnsi="Times New Roman" w:cs="Times New Roman"/>
              </w:rPr>
            </w:pPr>
            <w:r w:rsidRPr="00455089">
              <w:rPr>
                <w:rFonts w:ascii="Times New Roman" w:hAnsi="Times New Roman" w:cs="Times New Roman"/>
              </w:rPr>
              <w:t>–</w:t>
            </w:r>
          </w:p>
        </w:tc>
        <w:tc>
          <w:tcPr>
            <w:tcW w:w="1463" w:type="dxa"/>
          </w:tcPr>
          <w:p w14:paraId="1D5F723B" w14:textId="1050DE37" w:rsidR="0050297C" w:rsidRPr="00C10DE0" w:rsidRDefault="0050297C" w:rsidP="008C29A7">
            <w:pPr>
              <w:spacing w:line="276" w:lineRule="auto"/>
              <w:jc w:val="center"/>
              <w:rPr>
                <w:rFonts w:ascii="Times New Roman" w:hAnsi="Times New Roman" w:cs="Times New Roman"/>
              </w:rPr>
            </w:pPr>
            <w:r w:rsidRPr="002B3208">
              <w:rPr>
                <w:rFonts w:ascii="Times New Roman" w:hAnsi="Times New Roman" w:cs="Times New Roman"/>
              </w:rPr>
              <w:t>202</w:t>
            </w:r>
            <w:r>
              <w:rPr>
                <w:rFonts w:ascii="Times New Roman" w:hAnsi="Times New Roman" w:cs="Times New Roman"/>
              </w:rPr>
              <w:t>1</w:t>
            </w:r>
            <w:r w:rsidRPr="002B3208">
              <w:rPr>
                <w:rFonts w:ascii="Times New Roman" w:hAnsi="Times New Roman" w:cs="Times New Roman"/>
              </w:rPr>
              <w:t xml:space="preserve"> m. I</w:t>
            </w:r>
            <w:r>
              <w:rPr>
                <w:rFonts w:ascii="Times New Roman" w:hAnsi="Times New Roman" w:cs="Times New Roman"/>
              </w:rPr>
              <w:t>I</w:t>
            </w:r>
            <w:r w:rsidRPr="002B3208">
              <w:rPr>
                <w:rFonts w:ascii="Times New Roman" w:hAnsi="Times New Roman" w:cs="Times New Roman"/>
              </w:rPr>
              <w:t xml:space="preserve"> ketv.</w:t>
            </w:r>
          </w:p>
        </w:tc>
        <w:tc>
          <w:tcPr>
            <w:tcW w:w="1269" w:type="dxa"/>
            <w:shd w:val="clear" w:color="auto" w:fill="auto"/>
          </w:tcPr>
          <w:p w14:paraId="71AE004C" w14:textId="09698C72" w:rsidR="0050297C" w:rsidRPr="002B3208" w:rsidRDefault="0050297C" w:rsidP="008C29A7">
            <w:pPr>
              <w:spacing w:line="276" w:lineRule="auto"/>
              <w:jc w:val="center"/>
              <w:rPr>
                <w:rFonts w:ascii="Times New Roman" w:hAnsi="Times New Roman" w:cs="Times New Roman"/>
              </w:rPr>
            </w:pPr>
            <w:r w:rsidRPr="002B3208">
              <w:rPr>
                <w:rFonts w:ascii="Times New Roman" w:hAnsi="Times New Roman" w:cs="Times New Roman"/>
              </w:rPr>
              <w:t>202</w:t>
            </w:r>
            <w:r>
              <w:rPr>
                <w:rFonts w:ascii="Times New Roman" w:hAnsi="Times New Roman" w:cs="Times New Roman"/>
              </w:rPr>
              <w:t>1</w:t>
            </w:r>
            <w:r w:rsidRPr="002B3208">
              <w:rPr>
                <w:rFonts w:ascii="Times New Roman" w:hAnsi="Times New Roman" w:cs="Times New Roman"/>
              </w:rPr>
              <w:t xml:space="preserve"> m. I</w:t>
            </w:r>
            <w:r>
              <w:rPr>
                <w:rFonts w:ascii="Times New Roman" w:hAnsi="Times New Roman" w:cs="Times New Roman"/>
              </w:rPr>
              <w:t>I</w:t>
            </w:r>
            <w:r w:rsidRPr="002B3208">
              <w:rPr>
                <w:rFonts w:ascii="Times New Roman" w:hAnsi="Times New Roman" w:cs="Times New Roman"/>
              </w:rPr>
              <w:t xml:space="preserve"> ketv.</w:t>
            </w:r>
          </w:p>
        </w:tc>
      </w:tr>
      <w:tr w:rsidR="000F116C" w:rsidRPr="002B3208" w14:paraId="1E5C534C" w14:textId="77777777" w:rsidTr="00303D9D">
        <w:tc>
          <w:tcPr>
            <w:tcW w:w="704" w:type="dxa"/>
          </w:tcPr>
          <w:p w14:paraId="1E611D33" w14:textId="08E1B0F5"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10.</w:t>
            </w:r>
          </w:p>
        </w:tc>
        <w:tc>
          <w:tcPr>
            <w:tcW w:w="1418" w:type="dxa"/>
            <w:shd w:val="clear" w:color="auto" w:fill="auto"/>
          </w:tcPr>
          <w:p w14:paraId="0EAA0100" w14:textId="3A141CF7" w:rsidR="000F116C" w:rsidRPr="002B3208" w:rsidRDefault="000F116C" w:rsidP="000F116C">
            <w:pPr>
              <w:spacing w:line="276" w:lineRule="auto"/>
              <w:rPr>
                <w:rFonts w:ascii="Times New Roman" w:hAnsi="Times New Roman" w:cs="Times New Roman"/>
              </w:rPr>
            </w:pPr>
            <w:r w:rsidRPr="007A774C">
              <w:rPr>
                <w:rFonts w:ascii="Times New Roman" w:hAnsi="Times New Roman" w:cs="Times New Roman"/>
              </w:rPr>
              <w:t>KM</w:t>
            </w:r>
          </w:p>
        </w:tc>
        <w:tc>
          <w:tcPr>
            <w:tcW w:w="4961" w:type="dxa"/>
            <w:shd w:val="clear" w:color="auto" w:fill="auto"/>
          </w:tcPr>
          <w:p w14:paraId="2AF51DD1"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Atnaujinti Kultūros rėmimo fondo finansavimo modelį, įvertinus Konstitucinio teismo 2020 m. lapkričio 3 d. nutarimą Nr. KT187-N15/2020 „Dėl Lietuvos Respublikos įstatymų, kuriais reguliuojamas tam tikrų programų, fondų arba institucijų finansavimas, nuostatų atitikties Lietuvos Respublikos Konstitucijai“</w:t>
            </w:r>
          </w:p>
        </w:tc>
        <w:tc>
          <w:tcPr>
            <w:tcW w:w="3548" w:type="dxa"/>
            <w:shd w:val="clear" w:color="auto" w:fill="auto"/>
          </w:tcPr>
          <w:p w14:paraId="188592FA"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Kultūros rėmimo fondo įstatymo Nr. X-1261 pakeitimo įstatymo projektas</w:t>
            </w:r>
          </w:p>
        </w:tc>
        <w:tc>
          <w:tcPr>
            <w:tcW w:w="1520" w:type="dxa"/>
            <w:shd w:val="clear" w:color="auto" w:fill="auto"/>
          </w:tcPr>
          <w:p w14:paraId="57642F33" w14:textId="130FCD0D" w:rsidR="000F116C" w:rsidRPr="002B3208" w:rsidRDefault="000F116C" w:rsidP="008C29A7">
            <w:pPr>
              <w:spacing w:line="276" w:lineRule="auto"/>
              <w:jc w:val="center"/>
              <w:rPr>
                <w:rFonts w:ascii="Times New Roman" w:hAnsi="Times New Roman" w:cs="Times New Roman"/>
              </w:rPr>
            </w:pPr>
            <w:r w:rsidRPr="007D3FB9">
              <w:rPr>
                <w:rFonts w:ascii="Times New Roman" w:hAnsi="Times New Roman" w:cs="Times New Roman"/>
              </w:rPr>
              <w:t>–</w:t>
            </w:r>
          </w:p>
        </w:tc>
        <w:tc>
          <w:tcPr>
            <w:tcW w:w="1463" w:type="dxa"/>
          </w:tcPr>
          <w:p w14:paraId="3973A213" w14:textId="4A8608E3"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w:t>
            </w:r>
            <w:r>
              <w:rPr>
                <w:rFonts w:ascii="Times New Roman" w:hAnsi="Times New Roman" w:cs="Times New Roman"/>
              </w:rPr>
              <w:t>II</w:t>
            </w:r>
            <w:r w:rsidRPr="002B3208">
              <w:rPr>
                <w:rFonts w:ascii="Times New Roman" w:hAnsi="Times New Roman" w:cs="Times New Roman"/>
              </w:rPr>
              <w:t xml:space="preserve"> ketv.</w:t>
            </w:r>
          </w:p>
        </w:tc>
        <w:tc>
          <w:tcPr>
            <w:tcW w:w="1269" w:type="dxa"/>
            <w:shd w:val="clear" w:color="auto" w:fill="auto"/>
          </w:tcPr>
          <w:p w14:paraId="241D97FC"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IV ketv.</w:t>
            </w:r>
          </w:p>
        </w:tc>
      </w:tr>
      <w:tr w:rsidR="000F116C" w:rsidRPr="002B3208" w14:paraId="4E318421" w14:textId="77777777" w:rsidTr="00303D9D">
        <w:tc>
          <w:tcPr>
            <w:tcW w:w="704" w:type="dxa"/>
          </w:tcPr>
          <w:p w14:paraId="56F45FA7" w14:textId="23288822"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11.</w:t>
            </w:r>
          </w:p>
        </w:tc>
        <w:tc>
          <w:tcPr>
            <w:tcW w:w="1418" w:type="dxa"/>
          </w:tcPr>
          <w:p w14:paraId="780669B9" w14:textId="39365B34" w:rsidR="000F116C" w:rsidRPr="002B3208" w:rsidRDefault="000F116C" w:rsidP="000F116C">
            <w:pPr>
              <w:spacing w:line="276" w:lineRule="auto"/>
              <w:rPr>
                <w:rFonts w:ascii="Times New Roman" w:hAnsi="Times New Roman" w:cs="Times New Roman"/>
              </w:rPr>
            </w:pPr>
            <w:r w:rsidRPr="007A774C">
              <w:rPr>
                <w:rFonts w:ascii="Times New Roman" w:hAnsi="Times New Roman" w:cs="Times New Roman"/>
              </w:rPr>
              <w:t>KM</w:t>
            </w:r>
          </w:p>
        </w:tc>
        <w:tc>
          <w:tcPr>
            <w:tcW w:w="4961" w:type="dxa"/>
          </w:tcPr>
          <w:p w14:paraId="2912D92B"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 xml:space="preserve">Reglamentuoti kilnojamųjų kultūros vertybių paieškos ir grąžinimo į Lietuvą procedūras                 </w:t>
            </w:r>
          </w:p>
        </w:tc>
        <w:tc>
          <w:tcPr>
            <w:tcW w:w="3548" w:type="dxa"/>
          </w:tcPr>
          <w:p w14:paraId="5321FCF1"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 xml:space="preserve">Kilnojamųjų kultūros vertybių apsaugos įstatymo Nr. I-1179 pakeitimo ir papildymo įstatymo projektas </w:t>
            </w:r>
          </w:p>
        </w:tc>
        <w:tc>
          <w:tcPr>
            <w:tcW w:w="1520" w:type="dxa"/>
          </w:tcPr>
          <w:p w14:paraId="59F19DD7" w14:textId="718235B0" w:rsidR="000F116C" w:rsidRPr="002B3208" w:rsidRDefault="000F116C" w:rsidP="008C29A7">
            <w:pPr>
              <w:spacing w:line="276" w:lineRule="auto"/>
              <w:jc w:val="center"/>
              <w:rPr>
                <w:rFonts w:ascii="Times New Roman" w:hAnsi="Times New Roman" w:cs="Times New Roman"/>
              </w:rPr>
            </w:pPr>
            <w:r w:rsidRPr="007D3FB9">
              <w:rPr>
                <w:rFonts w:ascii="Times New Roman" w:hAnsi="Times New Roman" w:cs="Times New Roman"/>
              </w:rPr>
              <w:t>–</w:t>
            </w:r>
          </w:p>
        </w:tc>
        <w:tc>
          <w:tcPr>
            <w:tcW w:w="1463" w:type="dxa"/>
          </w:tcPr>
          <w:p w14:paraId="2541175A" w14:textId="01E367CA"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4D298DCB" w14:textId="77777777" w:rsidR="000F116C" w:rsidRPr="002B3208" w:rsidRDefault="000F116C" w:rsidP="008C29A7">
            <w:pPr>
              <w:spacing w:line="276" w:lineRule="auto"/>
              <w:jc w:val="center"/>
              <w:rPr>
                <w:rFonts w:ascii="Times New Roman" w:hAnsi="Times New Roman" w:cs="Times New Roman"/>
                <w:highlight w:val="yellow"/>
              </w:rPr>
            </w:pPr>
            <w:r w:rsidRPr="002B3208">
              <w:rPr>
                <w:rFonts w:ascii="Times New Roman" w:hAnsi="Times New Roman" w:cs="Times New Roman"/>
              </w:rPr>
              <w:t>2021 m. IV ketv.</w:t>
            </w:r>
          </w:p>
        </w:tc>
      </w:tr>
      <w:tr w:rsidR="000F116C" w:rsidRPr="002B3208" w14:paraId="14FA5DCD" w14:textId="77777777" w:rsidTr="00303D9D">
        <w:tc>
          <w:tcPr>
            <w:tcW w:w="704" w:type="dxa"/>
          </w:tcPr>
          <w:p w14:paraId="5CA6C898" w14:textId="5B67BDA4"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12.</w:t>
            </w:r>
          </w:p>
        </w:tc>
        <w:tc>
          <w:tcPr>
            <w:tcW w:w="1418" w:type="dxa"/>
          </w:tcPr>
          <w:p w14:paraId="056A4A8F" w14:textId="733905F9" w:rsidR="000F116C" w:rsidRPr="002B3208" w:rsidRDefault="000F116C" w:rsidP="000F116C">
            <w:pPr>
              <w:spacing w:line="276" w:lineRule="auto"/>
              <w:rPr>
                <w:rFonts w:ascii="Times New Roman" w:hAnsi="Times New Roman" w:cs="Times New Roman"/>
              </w:rPr>
            </w:pPr>
            <w:r w:rsidRPr="007A774C">
              <w:rPr>
                <w:rFonts w:ascii="Times New Roman" w:hAnsi="Times New Roman" w:cs="Times New Roman"/>
              </w:rPr>
              <w:t>KM</w:t>
            </w:r>
          </w:p>
        </w:tc>
        <w:tc>
          <w:tcPr>
            <w:tcW w:w="4961" w:type="dxa"/>
          </w:tcPr>
          <w:p w14:paraId="59BB1389"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Detaliau reglamentuoti kompetencijų pasiskirstymą, funkcijas ir atsakomybes tarp Dainų ir šokių švenčių tradicijos išsaugojimo procese dalyvaujančių valstybės, savivaldybių ir kitų institucijų; numatyti teisines priemones ir suteikti finansines garantijas Dainų ir šokių švenčių tradicijos tęstinumui ir plėtrai</w:t>
            </w:r>
          </w:p>
        </w:tc>
        <w:tc>
          <w:tcPr>
            <w:tcW w:w="3548" w:type="dxa"/>
          </w:tcPr>
          <w:p w14:paraId="78E94276"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Dainų švenčių įstatymo Nr. X-1334  pakeitimo įstatymo projektas (nauja redakcija)</w:t>
            </w:r>
          </w:p>
        </w:tc>
        <w:tc>
          <w:tcPr>
            <w:tcW w:w="1520" w:type="dxa"/>
          </w:tcPr>
          <w:p w14:paraId="27A7A4F3" w14:textId="001FF409" w:rsidR="000F116C" w:rsidRPr="002B3208" w:rsidRDefault="000F116C" w:rsidP="008C29A7">
            <w:pPr>
              <w:spacing w:line="276" w:lineRule="auto"/>
              <w:jc w:val="center"/>
              <w:rPr>
                <w:rFonts w:ascii="Times New Roman" w:hAnsi="Times New Roman" w:cs="Times New Roman"/>
              </w:rPr>
            </w:pPr>
            <w:r w:rsidRPr="007D3FB9">
              <w:rPr>
                <w:rFonts w:ascii="Times New Roman" w:hAnsi="Times New Roman" w:cs="Times New Roman"/>
              </w:rPr>
              <w:t>–</w:t>
            </w:r>
          </w:p>
        </w:tc>
        <w:tc>
          <w:tcPr>
            <w:tcW w:w="1463" w:type="dxa"/>
          </w:tcPr>
          <w:p w14:paraId="656FD052" w14:textId="68758944"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w:t>
            </w:r>
            <w:r>
              <w:rPr>
                <w:rFonts w:ascii="Times New Roman" w:hAnsi="Times New Roman" w:cs="Times New Roman"/>
              </w:rPr>
              <w:t xml:space="preserve"> </w:t>
            </w:r>
            <w:r w:rsidRPr="002B3208">
              <w:rPr>
                <w:rFonts w:ascii="Times New Roman" w:hAnsi="Times New Roman" w:cs="Times New Roman"/>
              </w:rPr>
              <w:t>ketv.</w:t>
            </w:r>
          </w:p>
        </w:tc>
        <w:tc>
          <w:tcPr>
            <w:tcW w:w="1269" w:type="dxa"/>
          </w:tcPr>
          <w:p w14:paraId="0D97D606"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II ketv.</w:t>
            </w:r>
          </w:p>
        </w:tc>
      </w:tr>
      <w:tr w:rsidR="000F116C" w:rsidRPr="002B3208" w14:paraId="17D3BEC2" w14:textId="77777777" w:rsidTr="00303D9D">
        <w:tc>
          <w:tcPr>
            <w:tcW w:w="704" w:type="dxa"/>
          </w:tcPr>
          <w:p w14:paraId="63ED4F19" w14:textId="3068F16B"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13.</w:t>
            </w:r>
          </w:p>
        </w:tc>
        <w:tc>
          <w:tcPr>
            <w:tcW w:w="1418" w:type="dxa"/>
          </w:tcPr>
          <w:p w14:paraId="220052D1" w14:textId="4069DAA4" w:rsidR="000F116C" w:rsidRPr="002B3208" w:rsidRDefault="000F116C" w:rsidP="000F116C">
            <w:pPr>
              <w:spacing w:line="276" w:lineRule="auto"/>
              <w:rPr>
                <w:rFonts w:ascii="Times New Roman" w:hAnsi="Times New Roman" w:cs="Times New Roman"/>
              </w:rPr>
            </w:pPr>
            <w:r w:rsidRPr="007A774C">
              <w:rPr>
                <w:rFonts w:ascii="Times New Roman" w:hAnsi="Times New Roman" w:cs="Times New Roman"/>
              </w:rPr>
              <w:t>KM</w:t>
            </w:r>
          </w:p>
        </w:tc>
        <w:tc>
          <w:tcPr>
            <w:tcW w:w="4961" w:type="dxa"/>
          </w:tcPr>
          <w:p w14:paraId="0175E283"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 xml:space="preserve">Supaprastinti meno kūrėjo ir meno kūrėjų organizacijos statuso suteikimo procedūrą, įtvirtinti galimybes gauti meno kūrėjo statusą ir pretenduoti į galiojančias meno kūrėjams suteikiamas papildomas socialines garantijas Lietuvos Respublikoje teisėtai nuolat gyvenančiam ES valstybės ar trečiosios šalies piliečiui (meno kūrėjui), suvienodinti meno kūrėjo </w:t>
            </w:r>
            <w:r w:rsidRPr="002B3208">
              <w:rPr>
                <w:rFonts w:ascii="Times New Roman" w:hAnsi="Times New Roman" w:cs="Times New Roman"/>
              </w:rPr>
              <w:lastRenderedPageBreak/>
              <w:t>statuso suteikimo sąlygas, išsamiau reglamentuoti meno kūrėjo statuso ir meno kūrėjų organizacijos statuso gavimo ir netekimo pagrindus ir tvarką, užtikrinti meno kūrėjų veiklos stebėseną</w:t>
            </w:r>
          </w:p>
        </w:tc>
        <w:tc>
          <w:tcPr>
            <w:tcW w:w="3548" w:type="dxa"/>
          </w:tcPr>
          <w:p w14:paraId="227F731D"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lastRenderedPageBreak/>
              <w:t>Meno kūrėjo ir meno kūrėjų organizacijų statuso įstatymo Nr. I-1494 pakeitimo įstatymo projektas ir lydimieji įstatymų projektai</w:t>
            </w:r>
          </w:p>
        </w:tc>
        <w:tc>
          <w:tcPr>
            <w:tcW w:w="1520" w:type="dxa"/>
          </w:tcPr>
          <w:p w14:paraId="0E6FE9DE" w14:textId="6D392C33" w:rsidR="000F116C" w:rsidRPr="002B3208" w:rsidRDefault="000F116C" w:rsidP="008C29A7">
            <w:pPr>
              <w:spacing w:line="276" w:lineRule="auto"/>
              <w:jc w:val="center"/>
              <w:rPr>
                <w:rFonts w:ascii="Times New Roman" w:hAnsi="Times New Roman" w:cs="Times New Roman"/>
              </w:rPr>
            </w:pPr>
            <w:r w:rsidRPr="007D3FB9">
              <w:rPr>
                <w:rFonts w:ascii="Times New Roman" w:hAnsi="Times New Roman" w:cs="Times New Roman"/>
              </w:rPr>
              <w:t>–</w:t>
            </w:r>
          </w:p>
        </w:tc>
        <w:tc>
          <w:tcPr>
            <w:tcW w:w="1463" w:type="dxa"/>
          </w:tcPr>
          <w:p w14:paraId="766BAFD1" w14:textId="3CBE57C0"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 ketv.</w:t>
            </w:r>
          </w:p>
        </w:tc>
        <w:tc>
          <w:tcPr>
            <w:tcW w:w="1269" w:type="dxa"/>
          </w:tcPr>
          <w:p w14:paraId="1C44D608"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II ketv.</w:t>
            </w:r>
          </w:p>
        </w:tc>
      </w:tr>
      <w:tr w:rsidR="000F116C" w:rsidRPr="002B3208" w14:paraId="00A5E5E6" w14:textId="77777777" w:rsidTr="00303D9D">
        <w:tc>
          <w:tcPr>
            <w:tcW w:w="704" w:type="dxa"/>
          </w:tcPr>
          <w:p w14:paraId="3149E7C0" w14:textId="1E8D5D4E"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14.</w:t>
            </w:r>
          </w:p>
        </w:tc>
        <w:tc>
          <w:tcPr>
            <w:tcW w:w="1418" w:type="dxa"/>
          </w:tcPr>
          <w:p w14:paraId="7B4C9154" w14:textId="7A707596" w:rsidR="000F116C" w:rsidRPr="002B3208" w:rsidRDefault="000F116C" w:rsidP="000F116C">
            <w:pPr>
              <w:spacing w:line="276" w:lineRule="auto"/>
              <w:rPr>
                <w:rFonts w:ascii="Times New Roman" w:hAnsi="Times New Roman" w:cs="Times New Roman"/>
              </w:rPr>
            </w:pPr>
            <w:r w:rsidRPr="00F458C3">
              <w:rPr>
                <w:rFonts w:ascii="Times New Roman" w:hAnsi="Times New Roman" w:cs="Times New Roman"/>
              </w:rPr>
              <w:t>KM</w:t>
            </w:r>
          </w:p>
        </w:tc>
        <w:tc>
          <w:tcPr>
            <w:tcW w:w="4961" w:type="dxa"/>
          </w:tcPr>
          <w:p w14:paraId="437048E3"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Tikslinti teisinį reglamentavimą, susijusį su kultūros centrų atliekamomis funkcijomis, aktualizuoti kultūros centrų teikiamas paslaugas</w:t>
            </w:r>
          </w:p>
        </w:tc>
        <w:tc>
          <w:tcPr>
            <w:tcW w:w="3548" w:type="dxa"/>
          </w:tcPr>
          <w:p w14:paraId="45A91298"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 xml:space="preserve">Kultūros centrų įstatymo Nr. IX-2395 pakeitimo ir papildymo įstatymo projektas </w:t>
            </w:r>
          </w:p>
        </w:tc>
        <w:tc>
          <w:tcPr>
            <w:tcW w:w="1520" w:type="dxa"/>
          </w:tcPr>
          <w:p w14:paraId="023B1ACD" w14:textId="27234561" w:rsidR="000F116C" w:rsidRPr="002B3208" w:rsidRDefault="000F116C" w:rsidP="008C29A7">
            <w:pPr>
              <w:spacing w:line="276" w:lineRule="auto"/>
              <w:jc w:val="center"/>
              <w:rPr>
                <w:rFonts w:ascii="Times New Roman" w:hAnsi="Times New Roman" w:cs="Times New Roman"/>
              </w:rPr>
            </w:pPr>
            <w:r w:rsidRPr="007D3FB9">
              <w:rPr>
                <w:rFonts w:ascii="Times New Roman" w:hAnsi="Times New Roman" w:cs="Times New Roman"/>
              </w:rPr>
              <w:t>–</w:t>
            </w:r>
          </w:p>
        </w:tc>
        <w:tc>
          <w:tcPr>
            <w:tcW w:w="1463" w:type="dxa"/>
          </w:tcPr>
          <w:p w14:paraId="307FEC30" w14:textId="4F4F0FF0"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w:t>
            </w:r>
            <w:r>
              <w:rPr>
                <w:rFonts w:ascii="Times New Roman" w:hAnsi="Times New Roman" w:cs="Times New Roman"/>
              </w:rPr>
              <w:t xml:space="preserve"> </w:t>
            </w:r>
            <w:r w:rsidRPr="002B3208">
              <w:rPr>
                <w:rFonts w:ascii="Times New Roman" w:hAnsi="Times New Roman" w:cs="Times New Roman"/>
              </w:rPr>
              <w:t>ketv.</w:t>
            </w:r>
          </w:p>
        </w:tc>
        <w:tc>
          <w:tcPr>
            <w:tcW w:w="1269" w:type="dxa"/>
          </w:tcPr>
          <w:p w14:paraId="3694AC61"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II ketv.</w:t>
            </w:r>
          </w:p>
        </w:tc>
      </w:tr>
      <w:tr w:rsidR="000F116C" w:rsidRPr="002B3208" w14:paraId="7B12DF32" w14:textId="77777777" w:rsidTr="00303D9D">
        <w:tc>
          <w:tcPr>
            <w:tcW w:w="704" w:type="dxa"/>
          </w:tcPr>
          <w:p w14:paraId="7771682A" w14:textId="1F32A5CC"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15.</w:t>
            </w:r>
          </w:p>
        </w:tc>
        <w:tc>
          <w:tcPr>
            <w:tcW w:w="1418" w:type="dxa"/>
          </w:tcPr>
          <w:p w14:paraId="54B61BA1" w14:textId="2C94C747" w:rsidR="000F116C" w:rsidRPr="002B3208" w:rsidRDefault="000F116C" w:rsidP="000F116C">
            <w:pPr>
              <w:spacing w:line="276" w:lineRule="auto"/>
              <w:rPr>
                <w:rFonts w:ascii="Times New Roman" w:hAnsi="Times New Roman" w:cs="Times New Roman"/>
              </w:rPr>
            </w:pPr>
            <w:r w:rsidRPr="00F458C3">
              <w:rPr>
                <w:rFonts w:ascii="Times New Roman" w:hAnsi="Times New Roman" w:cs="Times New Roman"/>
              </w:rPr>
              <w:t>KM</w:t>
            </w:r>
          </w:p>
        </w:tc>
        <w:tc>
          <w:tcPr>
            <w:tcW w:w="4961" w:type="dxa"/>
          </w:tcPr>
          <w:p w14:paraId="694EC4FB"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Apibrėžti šiuolaikinės visuomenės poreikius atitinkančią muziejų misiją ir funkcijas</w:t>
            </w:r>
          </w:p>
        </w:tc>
        <w:tc>
          <w:tcPr>
            <w:tcW w:w="3548" w:type="dxa"/>
          </w:tcPr>
          <w:p w14:paraId="0DE7B4B1"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Muziejų įstatymo Nr. I-930 pakeitimo įstatymo projektas (nauja redakcija)</w:t>
            </w:r>
          </w:p>
        </w:tc>
        <w:tc>
          <w:tcPr>
            <w:tcW w:w="1520" w:type="dxa"/>
          </w:tcPr>
          <w:p w14:paraId="0D0BA62C" w14:textId="08BF2A83" w:rsidR="000F116C" w:rsidRPr="002B3208" w:rsidRDefault="000F116C" w:rsidP="008C29A7">
            <w:pPr>
              <w:spacing w:line="276" w:lineRule="auto"/>
              <w:jc w:val="center"/>
              <w:rPr>
                <w:rFonts w:ascii="Times New Roman" w:hAnsi="Times New Roman" w:cs="Times New Roman"/>
              </w:rPr>
            </w:pPr>
            <w:r w:rsidRPr="00361E75">
              <w:rPr>
                <w:rFonts w:ascii="Times New Roman" w:hAnsi="Times New Roman" w:cs="Times New Roman"/>
              </w:rPr>
              <w:t>–</w:t>
            </w:r>
          </w:p>
        </w:tc>
        <w:tc>
          <w:tcPr>
            <w:tcW w:w="1463" w:type="dxa"/>
          </w:tcPr>
          <w:p w14:paraId="12F29E7C" w14:textId="566D23BF"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00B6ACE1"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IV ketv.</w:t>
            </w:r>
          </w:p>
        </w:tc>
      </w:tr>
      <w:tr w:rsidR="000F116C" w:rsidRPr="002B3208" w14:paraId="29DFE197" w14:textId="77777777" w:rsidTr="00303D9D">
        <w:tc>
          <w:tcPr>
            <w:tcW w:w="704" w:type="dxa"/>
          </w:tcPr>
          <w:p w14:paraId="1E09687E" w14:textId="56CC91CE"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16.</w:t>
            </w:r>
          </w:p>
        </w:tc>
        <w:tc>
          <w:tcPr>
            <w:tcW w:w="1418" w:type="dxa"/>
          </w:tcPr>
          <w:p w14:paraId="69FA7B5E" w14:textId="3DF9F76A" w:rsidR="000F116C" w:rsidRPr="002B3208" w:rsidRDefault="000F116C" w:rsidP="000F116C">
            <w:pPr>
              <w:spacing w:line="276" w:lineRule="auto"/>
              <w:rPr>
                <w:rFonts w:ascii="Times New Roman" w:hAnsi="Times New Roman" w:cs="Times New Roman"/>
              </w:rPr>
            </w:pPr>
            <w:r w:rsidRPr="00F458C3">
              <w:rPr>
                <w:rFonts w:ascii="Times New Roman" w:hAnsi="Times New Roman" w:cs="Times New Roman"/>
              </w:rPr>
              <w:t>KM</w:t>
            </w:r>
          </w:p>
        </w:tc>
        <w:tc>
          <w:tcPr>
            <w:tcW w:w="4961" w:type="dxa"/>
          </w:tcPr>
          <w:p w14:paraId="495BBDEF"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Didinti visuomenės ir verslo įsitraukimą į kultūros mecenatystę, tobulinti esamą reglamentavimą ir gerinant netiesioginės valstybės paramos kultūrai mechanizmą</w:t>
            </w:r>
          </w:p>
        </w:tc>
        <w:tc>
          <w:tcPr>
            <w:tcW w:w="3548" w:type="dxa"/>
          </w:tcPr>
          <w:p w14:paraId="5F924C2B"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Mecenavimo įstatymo Nr. XIII-1198 pakeitimo įstatymo projektas ir lydimieji įstatymų projektai</w:t>
            </w:r>
          </w:p>
        </w:tc>
        <w:tc>
          <w:tcPr>
            <w:tcW w:w="1520" w:type="dxa"/>
          </w:tcPr>
          <w:p w14:paraId="0A80FF5E" w14:textId="28CE9798" w:rsidR="000F116C" w:rsidRPr="002B3208" w:rsidRDefault="000F116C" w:rsidP="008C29A7">
            <w:pPr>
              <w:spacing w:line="276" w:lineRule="auto"/>
              <w:jc w:val="center"/>
              <w:rPr>
                <w:rFonts w:ascii="Times New Roman" w:hAnsi="Times New Roman" w:cs="Times New Roman"/>
              </w:rPr>
            </w:pPr>
            <w:r w:rsidRPr="00361E75">
              <w:rPr>
                <w:rFonts w:ascii="Times New Roman" w:hAnsi="Times New Roman" w:cs="Times New Roman"/>
              </w:rPr>
              <w:t>–</w:t>
            </w:r>
          </w:p>
        </w:tc>
        <w:tc>
          <w:tcPr>
            <w:tcW w:w="1463" w:type="dxa"/>
          </w:tcPr>
          <w:p w14:paraId="11D1624A" w14:textId="2234E195"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28B459A5"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IV ketv.</w:t>
            </w:r>
          </w:p>
        </w:tc>
      </w:tr>
      <w:tr w:rsidR="000F116C" w:rsidRPr="002B3208" w14:paraId="32F6BD9D" w14:textId="77777777" w:rsidTr="00303D9D">
        <w:tc>
          <w:tcPr>
            <w:tcW w:w="704" w:type="dxa"/>
          </w:tcPr>
          <w:p w14:paraId="0CDE1EBF" w14:textId="6BC67450"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17.</w:t>
            </w:r>
          </w:p>
        </w:tc>
        <w:tc>
          <w:tcPr>
            <w:tcW w:w="1418" w:type="dxa"/>
          </w:tcPr>
          <w:p w14:paraId="404E4467" w14:textId="361342E0" w:rsidR="000F116C" w:rsidRPr="002B3208" w:rsidRDefault="000F116C" w:rsidP="000F116C">
            <w:pPr>
              <w:spacing w:line="276" w:lineRule="auto"/>
              <w:rPr>
                <w:rFonts w:ascii="Times New Roman" w:hAnsi="Times New Roman" w:cs="Times New Roman"/>
              </w:rPr>
            </w:pPr>
            <w:r w:rsidRPr="00F458C3">
              <w:rPr>
                <w:rFonts w:ascii="Times New Roman" w:hAnsi="Times New Roman" w:cs="Times New Roman"/>
              </w:rPr>
              <w:t>KM</w:t>
            </w:r>
          </w:p>
        </w:tc>
        <w:tc>
          <w:tcPr>
            <w:tcW w:w="4961" w:type="dxa"/>
          </w:tcPr>
          <w:p w14:paraId="15A2F40B"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Nustatyti bendruosius kultūros politikos principus, pagrindinių kultūros politiką formuojančių ir įgyvendinančių institucijų kompetenciją, kultūros finansavimo principus, kultūros įstaigų sistemą, kultūros ir meno darbuotojų statusą, valstybinių kultūros ir meno premijų skyrimo principus, santykį tarp valstybės ir savivaldybių institucijų įgyvendinant kultūros politiką</w:t>
            </w:r>
          </w:p>
        </w:tc>
        <w:tc>
          <w:tcPr>
            <w:tcW w:w="3548" w:type="dxa"/>
          </w:tcPr>
          <w:p w14:paraId="27790E8F"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Kultūros politikos pagrindų įstatymo projektas</w:t>
            </w:r>
          </w:p>
        </w:tc>
        <w:tc>
          <w:tcPr>
            <w:tcW w:w="1520" w:type="dxa"/>
            <w:shd w:val="clear" w:color="auto" w:fill="auto"/>
          </w:tcPr>
          <w:p w14:paraId="6A303F24" w14:textId="189A57F2" w:rsidR="000F116C" w:rsidRPr="002B3208" w:rsidRDefault="000F116C" w:rsidP="008C29A7">
            <w:pPr>
              <w:spacing w:line="276" w:lineRule="auto"/>
              <w:jc w:val="center"/>
              <w:rPr>
                <w:rFonts w:ascii="Times New Roman" w:hAnsi="Times New Roman" w:cs="Times New Roman"/>
              </w:rPr>
            </w:pPr>
            <w:r w:rsidRPr="00361E75">
              <w:rPr>
                <w:rFonts w:ascii="Times New Roman" w:hAnsi="Times New Roman" w:cs="Times New Roman"/>
              </w:rPr>
              <w:t>–</w:t>
            </w:r>
          </w:p>
        </w:tc>
        <w:tc>
          <w:tcPr>
            <w:tcW w:w="1463" w:type="dxa"/>
          </w:tcPr>
          <w:p w14:paraId="57F334F3" w14:textId="61BED5E9"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2023 m. I ketv.</w:t>
            </w:r>
          </w:p>
        </w:tc>
        <w:tc>
          <w:tcPr>
            <w:tcW w:w="1269" w:type="dxa"/>
            <w:shd w:val="clear" w:color="auto" w:fill="auto"/>
          </w:tcPr>
          <w:p w14:paraId="28432532" w14:textId="77777777" w:rsidR="000F116C" w:rsidRPr="002B3208" w:rsidRDefault="000F116C" w:rsidP="008C29A7">
            <w:pPr>
              <w:spacing w:line="276" w:lineRule="auto"/>
              <w:jc w:val="center"/>
              <w:rPr>
                <w:rFonts w:ascii="Times New Roman" w:hAnsi="Times New Roman" w:cs="Times New Roman"/>
                <w:i/>
                <w:iCs/>
              </w:rPr>
            </w:pPr>
            <w:r w:rsidRPr="002B3208">
              <w:rPr>
                <w:rFonts w:ascii="Times New Roman" w:hAnsi="Times New Roman" w:cs="Times New Roman"/>
              </w:rPr>
              <w:t>2023 m. II ketv.</w:t>
            </w:r>
          </w:p>
        </w:tc>
      </w:tr>
      <w:tr w:rsidR="000F116C" w:rsidRPr="002B3208" w14:paraId="3E0894C9" w14:textId="77777777" w:rsidTr="00303D9D">
        <w:tc>
          <w:tcPr>
            <w:tcW w:w="704" w:type="dxa"/>
          </w:tcPr>
          <w:p w14:paraId="3ED510B1" w14:textId="2ABBCB86"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18.</w:t>
            </w:r>
          </w:p>
        </w:tc>
        <w:tc>
          <w:tcPr>
            <w:tcW w:w="1418" w:type="dxa"/>
          </w:tcPr>
          <w:p w14:paraId="0EEE3C48" w14:textId="48FD688A" w:rsidR="000F116C" w:rsidRPr="002B3208" w:rsidRDefault="000F116C" w:rsidP="000F116C">
            <w:pPr>
              <w:spacing w:line="276" w:lineRule="auto"/>
              <w:rPr>
                <w:rFonts w:ascii="Times New Roman" w:hAnsi="Times New Roman" w:cs="Times New Roman"/>
              </w:rPr>
            </w:pPr>
            <w:r w:rsidRPr="00F458C3">
              <w:rPr>
                <w:rFonts w:ascii="Times New Roman" w:hAnsi="Times New Roman" w:cs="Times New Roman"/>
              </w:rPr>
              <w:t>KM</w:t>
            </w:r>
          </w:p>
        </w:tc>
        <w:tc>
          <w:tcPr>
            <w:tcW w:w="4961" w:type="dxa"/>
          </w:tcPr>
          <w:p w14:paraId="648B51CC"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Efektyvinti kultūros paveldo apsaugą</w:t>
            </w:r>
          </w:p>
        </w:tc>
        <w:tc>
          <w:tcPr>
            <w:tcW w:w="3548" w:type="dxa"/>
          </w:tcPr>
          <w:p w14:paraId="4FCDEF6D"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Nekilnojamojo kultūros paveldo apsaugos įstatymo Nr. I-733 pakeitimo įstatymo projektas (nauja redakcija)</w:t>
            </w:r>
          </w:p>
        </w:tc>
        <w:tc>
          <w:tcPr>
            <w:tcW w:w="1520" w:type="dxa"/>
          </w:tcPr>
          <w:p w14:paraId="2A670D27" w14:textId="78B37827" w:rsidR="000F116C" w:rsidRPr="002B3208" w:rsidRDefault="000F116C" w:rsidP="008C29A7">
            <w:pPr>
              <w:spacing w:line="276" w:lineRule="auto"/>
              <w:jc w:val="center"/>
              <w:rPr>
                <w:rFonts w:ascii="Times New Roman" w:hAnsi="Times New Roman" w:cs="Times New Roman"/>
              </w:rPr>
            </w:pPr>
            <w:r w:rsidRPr="00455089">
              <w:rPr>
                <w:rFonts w:ascii="Times New Roman" w:hAnsi="Times New Roman" w:cs="Times New Roman"/>
              </w:rPr>
              <w:t>–</w:t>
            </w:r>
          </w:p>
        </w:tc>
        <w:tc>
          <w:tcPr>
            <w:tcW w:w="1463" w:type="dxa"/>
          </w:tcPr>
          <w:p w14:paraId="4E7061DD" w14:textId="5BB0DA81"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2023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48674D2D"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2023 m. IV ketv.</w:t>
            </w:r>
          </w:p>
        </w:tc>
      </w:tr>
      <w:tr w:rsidR="000F116C" w:rsidRPr="002B3208" w14:paraId="0709A9E9" w14:textId="77777777" w:rsidTr="00303D9D">
        <w:tc>
          <w:tcPr>
            <w:tcW w:w="704" w:type="dxa"/>
          </w:tcPr>
          <w:p w14:paraId="6A40A9E6" w14:textId="03A00B96"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19.</w:t>
            </w:r>
          </w:p>
        </w:tc>
        <w:tc>
          <w:tcPr>
            <w:tcW w:w="1418" w:type="dxa"/>
          </w:tcPr>
          <w:p w14:paraId="4DC2D650" w14:textId="7045114E" w:rsidR="000F116C" w:rsidRPr="002B3208" w:rsidRDefault="000F116C" w:rsidP="000F116C">
            <w:pPr>
              <w:spacing w:line="276" w:lineRule="auto"/>
              <w:rPr>
                <w:rFonts w:ascii="Times New Roman" w:hAnsi="Times New Roman" w:cs="Times New Roman"/>
              </w:rPr>
            </w:pPr>
            <w:r w:rsidRPr="00F458C3">
              <w:rPr>
                <w:rFonts w:ascii="Times New Roman" w:hAnsi="Times New Roman" w:cs="Times New Roman"/>
              </w:rPr>
              <w:t>KM</w:t>
            </w:r>
          </w:p>
        </w:tc>
        <w:tc>
          <w:tcPr>
            <w:tcW w:w="4961" w:type="dxa"/>
          </w:tcPr>
          <w:p w14:paraId="46A49B45"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color w:val="000000"/>
              </w:rPr>
              <w:t>Užtikrinti efektyvesnę nekilnojamųjų kultūros vertybių apsaugą</w:t>
            </w:r>
          </w:p>
        </w:tc>
        <w:tc>
          <w:tcPr>
            <w:tcW w:w="3548" w:type="dxa"/>
          </w:tcPr>
          <w:p w14:paraId="33E58899"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Žemės mokesčio įstatymo Nr. I-2675 pakeitimo įstatymo projektas ir lydimasis įstatymo projektas</w:t>
            </w:r>
          </w:p>
        </w:tc>
        <w:tc>
          <w:tcPr>
            <w:tcW w:w="1520" w:type="dxa"/>
          </w:tcPr>
          <w:p w14:paraId="07B629F4" w14:textId="18156FC6" w:rsidR="000F116C" w:rsidRPr="002B3208" w:rsidRDefault="000F116C" w:rsidP="008C29A7">
            <w:pPr>
              <w:spacing w:line="276" w:lineRule="auto"/>
              <w:jc w:val="center"/>
              <w:rPr>
                <w:rFonts w:ascii="Times New Roman" w:hAnsi="Times New Roman" w:cs="Times New Roman"/>
              </w:rPr>
            </w:pPr>
            <w:r w:rsidRPr="00455089">
              <w:rPr>
                <w:rFonts w:ascii="Times New Roman" w:hAnsi="Times New Roman" w:cs="Times New Roman"/>
              </w:rPr>
              <w:t>–</w:t>
            </w:r>
          </w:p>
        </w:tc>
        <w:tc>
          <w:tcPr>
            <w:tcW w:w="1463" w:type="dxa"/>
          </w:tcPr>
          <w:p w14:paraId="72743D58" w14:textId="7A770EF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2023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706252A6"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2023 m. IV ketv.</w:t>
            </w:r>
          </w:p>
        </w:tc>
      </w:tr>
      <w:tr w:rsidR="007D3FB9" w:rsidRPr="002B3208" w14:paraId="56DE0625" w14:textId="77777777" w:rsidTr="00303D9D">
        <w:tc>
          <w:tcPr>
            <w:tcW w:w="14883" w:type="dxa"/>
            <w:gridSpan w:val="7"/>
            <w:shd w:val="clear" w:color="auto" w:fill="BDD6EE" w:themeFill="accent5" w:themeFillTint="66"/>
            <w:vAlign w:val="center"/>
          </w:tcPr>
          <w:p w14:paraId="3B8ACCC2" w14:textId="77777777" w:rsidR="007D3FB9" w:rsidRPr="002B3208" w:rsidRDefault="007D3FB9" w:rsidP="008C29A7">
            <w:pPr>
              <w:spacing w:after="120" w:line="276" w:lineRule="auto"/>
              <w:jc w:val="center"/>
              <w:rPr>
                <w:rFonts w:ascii="Times New Roman" w:hAnsi="Times New Roman" w:cs="Times New Roman"/>
                <w:b/>
                <w:bCs/>
              </w:rPr>
            </w:pPr>
            <w:r w:rsidRPr="002B3208">
              <w:rPr>
                <w:rFonts w:ascii="Times New Roman" w:hAnsi="Times New Roman" w:cs="Times New Roman"/>
                <w:b/>
                <w:bCs/>
              </w:rPr>
              <w:t>III PRIORITETAS. SOCIALIAI PAŽEIDŽIAMIAUSIŲ VISUOMENĖS GRUPIŲ ĮGALINIMAS</w:t>
            </w:r>
          </w:p>
        </w:tc>
      </w:tr>
      <w:tr w:rsidR="007D3FB9" w:rsidRPr="002B3208" w14:paraId="5B21AE9F" w14:textId="77777777" w:rsidTr="00303D9D">
        <w:tc>
          <w:tcPr>
            <w:tcW w:w="704" w:type="dxa"/>
          </w:tcPr>
          <w:p w14:paraId="1E9E97DA" w14:textId="0E9D69B7" w:rsidR="007D3FB9" w:rsidRPr="002B3208" w:rsidRDefault="00CF46B0" w:rsidP="007D3FB9">
            <w:pPr>
              <w:spacing w:line="276" w:lineRule="auto"/>
              <w:rPr>
                <w:rFonts w:ascii="Times New Roman" w:hAnsi="Times New Roman" w:cs="Times New Roman"/>
              </w:rPr>
            </w:pPr>
            <w:r w:rsidRPr="00B95D95">
              <w:rPr>
                <w:rFonts w:ascii="Times New Roman" w:hAnsi="Times New Roman" w:cs="Times New Roman"/>
              </w:rPr>
              <w:lastRenderedPageBreak/>
              <w:t>2</w:t>
            </w:r>
            <w:r w:rsidR="00B95D95">
              <w:rPr>
                <w:rFonts w:ascii="Times New Roman" w:hAnsi="Times New Roman" w:cs="Times New Roman"/>
              </w:rPr>
              <w:t>0</w:t>
            </w:r>
            <w:r w:rsidRPr="00B95D95">
              <w:rPr>
                <w:rFonts w:ascii="Times New Roman" w:hAnsi="Times New Roman" w:cs="Times New Roman"/>
              </w:rPr>
              <w:t>.</w:t>
            </w:r>
          </w:p>
        </w:tc>
        <w:tc>
          <w:tcPr>
            <w:tcW w:w="1418" w:type="dxa"/>
            <w:shd w:val="clear" w:color="auto" w:fill="auto"/>
          </w:tcPr>
          <w:p w14:paraId="45345AF0" w14:textId="3AD7B3FB" w:rsidR="007D3FB9" w:rsidRPr="002B3208" w:rsidRDefault="007D3FB9" w:rsidP="007D3FB9">
            <w:pPr>
              <w:spacing w:line="276" w:lineRule="auto"/>
              <w:rPr>
                <w:rFonts w:ascii="Times New Roman" w:hAnsi="Times New Roman" w:cs="Times New Roman"/>
              </w:rPr>
            </w:pPr>
            <w:r w:rsidRPr="002B3208">
              <w:rPr>
                <w:rFonts w:ascii="Times New Roman" w:hAnsi="Times New Roman" w:cs="Times New Roman"/>
              </w:rPr>
              <w:t>Socialinės apsaugos ir darbo ministerija</w:t>
            </w:r>
            <w:r w:rsidR="000F116C">
              <w:rPr>
                <w:rFonts w:ascii="Times New Roman" w:hAnsi="Times New Roman" w:cs="Times New Roman"/>
              </w:rPr>
              <w:t xml:space="preserve"> (SADM)</w:t>
            </w:r>
          </w:p>
        </w:tc>
        <w:tc>
          <w:tcPr>
            <w:tcW w:w="4961" w:type="dxa"/>
            <w:shd w:val="clear" w:color="auto" w:fill="auto"/>
          </w:tcPr>
          <w:p w14:paraId="049193BD" w14:textId="77777777" w:rsidR="007D3FB9" w:rsidRPr="002B3208" w:rsidRDefault="007D3FB9" w:rsidP="007D3FB9">
            <w:pPr>
              <w:spacing w:line="276" w:lineRule="auto"/>
              <w:rPr>
                <w:rFonts w:ascii="Times New Roman" w:hAnsi="Times New Roman" w:cs="Times New Roman"/>
              </w:rPr>
            </w:pPr>
            <w:r w:rsidRPr="002B3208">
              <w:rPr>
                <w:rFonts w:ascii="Times New Roman" w:hAnsi="Times New Roman" w:cs="Times New Roman"/>
              </w:rPr>
              <w:t>Stiprinti socialinio darbo sritį ir socialinio darbuotojo profesiją – reglamentuoti socialinio darbo sampratą, veikimo lygmenis, socialinio darbo sritis, socialinių darbuotojų profesinę savireguliaciją ir nustatyti reikalavimus socialinėms paslaugoms, kurios skirtos šeimoms</w:t>
            </w:r>
          </w:p>
        </w:tc>
        <w:tc>
          <w:tcPr>
            <w:tcW w:w="3548" w:type="dxa"/>
            <w:shd w:val="clear" w:color="auto" w:fill="auto"/>
          </w:tcPr>
          <w:p w14:paraId="5FDD7860" w14:textId="77777777" w:rsidR="007D3FB9" w:rsidRPr="002B3208" w:rsidRDefault="007D3FB9" w:rsidP="007D3FB9">
            <w:pPr>
              <w:spacing w:line="276" w:lineRule="auto"/>
              <w:rPr>
                <w:rFonts w:ascii="Times New Roman" w:hAnsi="Times New Roman" w:cs="Times New Roman"/>
              </w:rPr>
            </w:pPr>
            <w:r w:rsidRPr="002B3208">
              <w:rPr>
                <w:rFonts w:ascii="Times New Roman" w:hAnsi="Times New Roman" w:cs="Times New Roman"/>
              </w:rPr>
              <w:t>Socialinių paslaugų įstatymo Nr. X-493 pakeitimo įstatymo projektas</w:t>
            </w:r>
          </w:p>
        </w:tc>
        <w:tc>
          <w:tcPr>
            <w:tcW w:w="1520" w:type="dxa"/>
            <w:shd w:val="clear" w:color="auto" w:fill="auto"/>
          </w:tcPr>
          <w:p w14:paraId="4E5FD5FD" w14:textId="4143C2DD" w:rsidR="007D3FB9" w:rsidRPr="002B3208" w:rsidRDefault="007D3FB9" w:rsidP="008C29A7">
            <w:pPr>
              <w:spacing w:line="276" w:lineRule="auto"/>
              <w:jc w:val="center"/>
              <w:rPr>
                <w:rFonts w:ascii="Times New Roman" w:hAnsi="Times New Roman" w:cs="Times New Roman"/>
              </w:rPr>
            </w:pPr>
            <w:r w:rsidRPr="00111FE1">
              <w:rPr>
                <w:rFonts w:ascii="Times New Roman" w:hAnsi="Times New Roman" w:cs="Times New Roman"/>
              </w:rPr>
              <w:t>–</w:t>
            </w:r>
          </w:p>
        </w:tc>
        <w:tc>
          <w:tcPr>
            <w:tcW w:w="1463" w:type="dxa"/>
          </w:tcPr>
          <w:p w14:paraId="4DA11FF4" w14:textId="726C3532" w:rsidR="007D3FB9" w:rsidRPr="002B3208" w:rsidRDefault="007D3FB9"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3953B3B3" w14:textId="77777777" w:rsidR="007D3FB9" w:rsidRPr="002B3208" w:rsidRDefault="007D3FB9"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0F116C" w:rsidRPr="002B3208" w14:paraId="707F2967" w14:textId="77777777" w:rsidTr="00303D9D">
        <w:tc>
          <w:tcPr>
            <w:tcW w:w="704" w:type="dxa"/>
          </w:tcPr>
          <w:p w14:paraId="3634E660" w14:textId="743BFF85" w:rsidR="000F116C" w:rsidRPr="002B3208" w:rsidRDefault="000F116C" w:rsidP="000F116C">
            <w:pPr>
              <w:spacing w:line="276" w:lineRule="auto"/>
              <w:rPr>
                <w:rFonts w:ascii="Times New Roman" w:hAnsi="Times New Roman" w:cs="Times New Roman"/>
              </w:rPr>
            </w:pPr>
            <w:r>
              <w:rPr>
                <w:rFonts w:ascii="Times New Roman" w:hAnsi="Times New Roman" w:cs="Times New Roman"/>
              </w:rPr>
              <w:t>2</w:t>
            </w:r>
            <w:r w:rsidR="00B95D95">
              <w:rPr>
                <w:rFonts w:ascii="Times New Roman" w:hAnsi="Times New Roman" w:cs="Times New Roman"/>
              </w:rPr>
              <w:t>1</w:t>
            </w:r>
            <w:r>
              <w:rPr>
                <w:rFonts w:ascii="Times New Roman" w:hAnsi="Times New Roman" w:cs="Times New Roman"/>
              </w:rPr>
              <w:t>.</w:t>
            </w:r>
          </w:p>
        </w:tc>
        <w:tc>
          <w:tcPr>
            <w:tcW w:w="1418" w:type="dxa"/>
            <w:shd w:val="clear" w:color="auto" w:fill="auto"/>
          </w:tcPr>
          <w:p w14:paraId="2676B7D5" w14:textId="666031E4" w:rsidR="000F116C" w:rsidRPr="002B3208" w:rsidRDefault="000F116C" w:rsidP="000F116C">
            <w:pPr>
              <w:spacing w:line="276" w:lineRule="auto"/>
              <w:rPr>
                <w:rFonts w:ascii="Times New Roman" w:hAnsi="Times New Roman" w:cs="Times New Roman"/>
              </w:rPr>
            </w:pPr>
            <w:r w:rsidRPr="00A02D2A">
              <w:rPr>
                <w:rFonts w:ascii="Times New Roman" w:hAnsi="Times New Roman" w:cs="Times New Roman"/>
              </w:rPr>
              <w:t>SADM</w:t>
            </w:r>
          </w:p>
        </w:tc>
        <w:tc>
          <w:tcPr>
            <w:tcW w:w="4961" w:type="dxa"/>
            <w:shd w:val="clear" w:color="auto" w:fill="auto"/>
          </w:tcPr>
          <w:p w14:paraId="337740BE"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Peržiūrėti apsaugos nuo smurto artimoje aplinkoje sistemą iš esmės ir tobulinti smurto artimoje aplinkoje prevenciją, įtvirtinti naujas apsaugos priemones (apsaugos nuo smurto orderį), specializuotos kompleksinės pagalbos akreditaciją, tarpinstitucinio bendradarbiavimo mechanizmą, reglamentuoti darbą su smurtautojais</w:t>
            </w:r>
          </w:p>
        </w:tc>
        <w:tc>
          <w:tcPr>
            <w:tcW w:w="3548" w:type="dxa"/>
            <w:shd w:val="clear" w:color="auto" w:fill="auto"/>
          </w:tcPr>
          <w:p w14:paraId="00FB951D"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Apsaugos nuo smurto artimoje aplinkoje įstatymo Nr. XI-1425 pakeitimo įstatymo projektas ir lydimasis įstatymo projektas</w:t>
            </w:r>
          </w:p>
        </w:tc>
        <w:tc>
          <w:tcPr>
            <w:tcW w:w="1520" w:type="dxa"/>
            <w:shd w:val="clear" w:color="auto" w:fill="auto"/>
          </w:tcPr>
          <w:p w14:paraId="4E943614" w14:textId="5F977CD6" w:rsidR="000F116C" w:rsidRPr="002B3208" w:rsidRDefault="000F116C" w:rsidP="008C29A7">
            <w:pPr>
              <w:spacing w:line="276" w:lineRule="auto"/>
              <w:jc w:val="center"/>
              <w:rPr>
                <w:rFonts w:ascii="Times New Roman" w:hAnsi="Times New Roman" w:cs="Times New Roman"/>
              </w:rPr>
            </w:pPr>
            <w:r w:rsidRPr="00111FE1">
              <w:rPr>
                <w:rFonts w:ascii="Times New Roman" w:hAnsi="Times New Roman" w:cs="Times New Roman"/>
              </w:rPr>
              <w:t>–</w:t>
            </w:r>
          </w:p>
        </w:tc>
        <w:tc>
          <w:tcPr>
            <w:tcW w:w="1463" w:type="dxa"/>
          </w:tcPr>
          <w:p w14:paraId="26EB6E1E" w14:textId="3C41A358"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30EC3377"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0F116C" w:rsidRPr="002B3208" w14:paraId="63B0E1EF" w14:textId="77777777" w:rsidTr="00303D9D">
        <w:tc>
          <w:tcPr>
            <w:tcW w:w="704" w:type="dxa"/>
          </w:tcPr>
          <w:p w14:paraId="59645811" w14:textId="250F1800" w:rsidR="000F116C" w:rsidRPr="002B3208" w:rsidRDefault="000F116C" w:rsidP="000F116C">
            <w:pPr>
              <w:spacing w:line="276" w:lineRule="auto"/>
              <w:rPr>
                <w:rFonts w:ascii="Times New Roman" w:hAnsi="Times New Roman" w:cs="Times New Roman"/>
              </w:rPr>
            </w:pPr>
            <w:r>
              <w:rPr>
                <w:rFonts w:ascii="Times New Roman" w:hAnsi="Times New Roman" w:cs="Times New Roman"/>
              </w:rPr>
              <w:t>2</w:t>
            </w:r>
            <w:r w:rsidR="00B95D95">
              <w:rPr>
                <w:rFonts w:ascii="Times New Roman" w:hAnsi="Times New Roman" w:cs="Times New Roman"/>
              </w:rPr>
              <w:t>2</w:t>
            </w:r>
            <w:r>
              <w:rPr>
                <w:rFonts w:ascii="Times New Roman" w:hAnsi="Times New Roman" w:cs="Times New Roman"/>
              </w:rPr>
              <w:t>.</w:t>
            </w:r>
          </w:p>
        </w:tc>
        <w:tc>
          <w:tcPr>
            <w:tcW w:w="1418" w:type="dxa"/>
            <w:shd w:val="clear" w:color="auto" w:fill="auto"/>
          </w:tcPr>
          <w:p w14:paraId="7993638E" w14:textId="6CB6E592" w:rsidR="000F116C" w:rsidRPr="002B3208" w:rsidRDefault="000F116C" w:rsidP="000F116C">
            <w:pPr>
              <w:spacing w:line="276" w:lineRule="auto"/>
              <w:rPr>
                <w:rFonts w:ascii="Times New Roman" w:hAnsi="Times New Roman" w:cs="Times New Roman"/>
              </w:rPr>
            </w:pPr>
            <w:r w:rsidRPr="00A02D2A">
              <w:rPr>
                <w:rFonts w:ascii="Times New Roman" w:hAnsi="Times New Roman" w:cs="Times New Roman"/>
              </w:rPr>
              <w:t>SADM</w:t>
            </w:r>
          </w:p>
        </w:tc>
        <w:tc>
          <w:tcPr>
            <w:tcW w:w="4961" w:type="dxa"/>
            <w:shd w:val="clear" w:color="auto" w:fill="auto"/>
          </w:tcPr>
          <w:p w14:paraId="265F478F"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color w:val="000000"/>
              </w:rPr>
              <w:t>Nustatyti, kad asmenims, kuriems motinystės, tėvystės, vaiko priežiūros išmokos sumažėjo dėl to, kad šie karantino laikotarpiu buvo prastovose, minėtos išmokos apskaičiuojamos iš laikotarpio, buvusio iki karantino paskelbimo. Ši tvarka taip pat bus taikoma ir savarankiškai dirbantiesiems, kurių veikla ir pajamos sumažėjo dėl karantino</w:t>
            </w:r>
          </w:p>
        </w:tc>
        <w:tc>
          <w:tcPr>
            <w:tcW w:w="3548" w:type="dxa"/>
            <w:shd w:val="clear" w:color="auto" w:fill="auto"/>
          </w:tcPr>
          <w:p w14:paraId="3048EDED"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Ligos ir motinystės socialinio draudimo įstatymo Nr. IX-110 papildymo 6</w:t>
            </w:r>
            <w:r w:rsidRPr="002B3208">
              <w:rPr>
                <w:rFonts w:ascii="Times New Roman" w:hAnsi="Times New Roman" w:cs="Times New Roman"/>
                <w:vertAlign w:val="superscript"/>
              </w:rPr>
              <w:t>1</w:t>
            </w:r>
            <w:r w:rsidRPr="002B3208">
              <w:rPr>
                <w:rFonts w:ascii="Times New Roman" w:hAnsi="Times New Roman" w:cs="Times New Roman"/>
              </w:rPr>
              <w:t xml:space="preserve"> straipsniu įstatymo projektas ir lydimasis įstatymo projektas</w:t>
            </w:r>
          </w:p>
        </w:tc>
        <w:tc>
          <w:tcPr>
            <w:tcW w:w="1520" w:type="dxa"/>
            <w:shd w:val="clear" w:color="auto" w:fill="auto"/>
          </w:tcPr>
          <w:p w14:paraId="78DC60AE" w14:textId="519D14CD" w:rsidR="000F116C" w:rsidRPr="002B3208" w:rsidRDefault="000F116C" w:rsidP="008C29A7">
            <w:pPr>
              <w:spacing w:line="276" w:lineRule="auto"/>
              <w:jc w:val="center"/>
              <w:rPr>
                <w:rFonts w:ascii="Times New Roman" w:hAnsi="Times New Roman" w:cs="Times New Roman"/>
              </w:rPr>
            </w:pPr>
            <w:r w:rsidRPr="00111FE1">
              <w:rPr>
                <w:rFonts w:ascii="Times New Roman" w:hAnsi="Times New Roman" w:cs="Times New Roman"/>
              </w:rPr>
              <w:t>–</w:t>
            </w:r>
          </w:p>
        </w:tc>
        <w:tc>
          <w:tcPr>
            <w:tcW w:w="1463" w:type="dxa"/>
          </w:tcPr>
          <w:p w14:paraId="3975ED45" w14:textId="3D243B43"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7C1C45DB"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0F116C" w:rsidRPr="002B3208" w14:paraId="4D0BE0CE" w14:textId="77777777" w:rsidTr="00303D9D">
        <w:tc>
          <w:tcPr>
            <w:tcW w:w="704" w:type="dxa"/>
          </w:tcPr>
          <w:p w14:paraId="13D885F0" w14:textId="7BAB61C4" w:rsidR="000F116C" w:rsidRPr="002B3208" w:rsidRDefault="000F116C" w:rsidP="000F116C">
            <w:pPr>
              <w:spacing w:line="276" w:lineRule="auto"/>
              <w:rPr>
                <w:rFonts w:ascii="Times New Roman" w:hAnsi="Times New Roman" w:cs="Times New Roman"/>
              </w:rPr>
            </w:pPr>
            <w:r>
              <w:rPr>
                <w:rFonts w:ascii="Times New Roman" w:hAnsi="Times New Roman" w:cs="Times New Roman"/>
              </w:rPr>
              <w:t>2</w:t>
            </w:r>
            <w:r w:rsidR="00B95D95">
              <w:rPr>
                <w:rFonts w:ascii="Times New Roman" w:hAnsi="Times New Roman" w:cs="Times New Roman"/>
              </w:rPr>
              <w:t>3</w:t>
            </w:r>
            <w:r>
              <w:rPr>
                <w:rFonts w:ascii="Times New Roman" w:hAnsi="Times New Roman" w:cs="Times New Roman"/>
              </w:rPr>
              <w:t>.</w:t>
            </w:r>
          </w:p>
        </w:tc>
        <w:tc>
          <w:tcPr>
            <w:tcW w:w="1418" w:type="dxa"/>
            <w:shd w:val="clear" w:color="auto" w:fill="auto"/>
          </w:tcPr>
          <w:p w14:paraId="7497022E" w14:textId="620F037A" w:rsidR="000F116C" w:rsidRPr="002B3208" w:rsidRDefault="000F116C" w:rsidP="000F116C">
            <w:pPr>
              <w:spacing w:line="276" w:lineRule="auto"/>
              <w:rPr>
                <w:rFonts w:ascii="Times New Roman" w:hAnsi="Times New Roman" w:cs="Times New Roman"/>
              </w:rPr>
            </w:pPr>
            <w:r w:rsidRPr="00A02D2A">
              <w:rPr>
                <w:rFonts w:ascii="Times New Roman" w:hAnsi="Times New Roman" w:cs="Times New Roman"/>
              </w:rPr>
              <w:t>SADM</w:t>
            </w:r>
          </w:p>
        </w:tc>
        <w:tc>
          <w:tcPr>
            <w:tcW w:w="4961" w:type="dxa"/>
            <w:shd w:val="clear" w:color="auto" w:fill="auto"/>
          </w:tcPr>
          <w:p w14:paraId="603B8F2D"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 xml:space="preserve">Įstatymiškai reglamentuoti asmeninės pagalbos teikimą neįgaliesiems ir sukurti asmeninio asistento paslaugų teikimo sistemą </w:t>
            </w:r>
          </w:p>
        </w:tc>
        <w:tc>
          <w:tcPr>
            <w:tcW w:w="3548" w:type="dxa"/>
            <w:shd w:val="clear" w:color="auto" w:fill="auto"/>
          </w:tcPr>
          <w:p w14:paraId="4FDC0657" w14:textId="77777777" w:rsidR="000F116C" w:rsidRDefault="000F116C" w:rsidP="000F116C">
            <w:pPr>
              <w:spacing w:line="276" w:lineRule="auto"/>
              <w:rPr>
                <w:rFonts w:ascii="Times New Roman" w:hAnsi="Times New Roman" w:cs="Times New Roman"/>
              </w:rPr>
            </w:pPr>
            <w:r w:rsidRPr="002B3208">
              <w:rPr>
                <w:rFonts w:ascii="Times New Roman" w:hAnsi="Times New Roman" w:cs="Times New Roman"/>
              </w:rPr>
              <w:t>Neįgaliųjų socialinės integracijos įstatymo Nr. I-2044 2, 6, 18 ir 20</w:t>
            </w:r>
            <w:r w:rsidRPr="002B3208">
              <w:rPr>
                <w:rFonts w:ascii="Times New Roman" w:hAnsi="Times New Roman" w:cs="Times New Roman"/>
                <w:vertAlign w:val="superscript"/>
              </w:rPr>
              <w:t>1</w:t>
            </w:r>
            <w:r w:rsidRPr="002B3208">
              <w:rPr>
                <w:rFonts w:ascii="Times New Roman" w:hAnsi="Times New Roman" w:cs="Times New Roman"/>
              </w:rPr>
              <w:t xml:space="preserve"> straipsnių pakeitimo ir Įstatymo papildymo 25</w:t>
            </w:r>
            <w:r w:rsidRPr="002B3208">
              <w:rPr>
                <w:rFonts w:ascii="Times New Roman" w:hAnsi="Times New Roman" w:cs="Times New Roman"/>
                <w:vertAlign w:val="superscript"/>
              </w:rPr>
              <w:t>1</w:t>
            </w:r>
            <w:r w:rsidRPr="002B3208">
              <w:rPr>
                <w:rFonts w:ascii="Times New Roman" w:hAnsi="Times New Roman" w:cs="Times New Roman"/>
              </w:rPr>
              <w:t xml:space="preserve"> straipsniu įstatymo projektas </w:t>
            </w:r>
          </w:p>
          <w:p w14:paraId="67F0A3E9" w14:textId="19FBBAF5" w:rsidR="00650251" w:rsidRPr="002B3208" w:rsidRDefault="00650251" w:rsidP="000F116C">
            <w:pPr>
              <w:spacing w:line="276" w:lineRule="auto"/>
              <w:rPr>
                <w:rFonts w:ascii="Times New Roman" w:hAnsi="Times New Roman" w:cs="Times New Roman"/>
              </w:rPr>
            </w:pPr>
            <w:r>
              <w:rPr>
                <w:rFonts w:ascii="Times New Roman" w:hAnsi="Times New Roman" w:cs="Times New Roman"/>
              </w:rPr>
              <w:t>PRIIMTAS</w:t>
            </w:r>
            <w:r w:rsidR="00AE6654">
              <w:rPr>
                <w:rFonts w:ascii="Times New Roman" w:hAnsi="Times New Roman" w:cs="Times New Roman"/>
              </w:rPr>
              <w:t xml:space="preserve"> LRS</w:t>
            </w:r>
          </w:p>
        </w:tc>
        <w:tc>
          <w:tcPr>
            <w:tcW w:w="1520" w:type="dxa"/>
            <w:shd w:val="clear" w:color="auto" w:fill="auto"/>
          </w:tcPr>
          <w:p w14:paraId="15CD176F" w14:textId="1233EE5E" w:rsidR="000F116C" w:rsidRPr="002B3208" w:rsidRDefault="000F116C" w:rsidP="008C29A7">
            <w:pPr>
              <w:spacing w:line="276" w:lineRule="auto"/>
              <w:jc w:val="center"/>
              <w:rPr>
                <w:rFonts w:ascii="Times New Roman" w:hAnsi="Times New Roman" w:cs="Times New Roman"/>
              </w:rPr>
            </w:pPr>
          </w:p>
        </w:tc>
        <w:tc>
          <w:tcPr>
            <w:tcW w:w="1463" w:type="dxa"/>
          </w:tcPr>
          <w:p w14:paraId="7808C57A" w14:textId="6D4C4338" w:rsidR="000F116C" w:rsidRPr="002B3208" w:rsidRDefault="000F116C" w:rsidP="008C29A7">
            <w:pPr>
              <w:spacing w:line="276" w:lineRule="auto"/>
              <w:jc w:val="center"/>
              <w:rPr>
                <w:rFonts w:ascii="Times New Roman" w:hAnsi="Times New Roman" w:cs="Times New Roman"/>
              </w:rPr>
            </w:pPr>
            <w:r w:rsidRPr="007D3FB9">
              <w:rPr>
                <w:rFonts w:ascii="Times New Roman" w:hAnsi="Times New Roman" w:cs="Times New Roman"/>
              </w:rPr>
              <w:t>–</w:t>
            </w:r>
          </w:p>
        </w:tc>
        <w:tc>
          <w:tcPr>
            <w:tcW w:w="1269" w:type="dxa"/>
            <w:shd w:val="clear" w:color="auto" w:fill="auto"/>
          </w:tcPr>
          <w:p w14:paraId="038CD674"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0F116C" w:rsidRPr="002B3208" w14:paraId="4A91000E" w14:textId="77777777" w:rsidTr="00303D9D">
        <w:tc>
          <w:tcPr>
            <w:tcW w:w="704" w:type="dxa"/>
            <w:vMerge w:val="restart"/>
          </w:tcPr>
          <w:p w14:paraId="1B112E76" w14:textId="43766B90" w:rsidR="000F116C" w:rsidRPr="002B3208" w:rsidRDefault="000F116C" w:rsidP="000F116C">
            <w:pPr>
              <w:spacing w:line="276" w:lineRule="auto"/>
              <w:rPr>
                <w:rFonts w:ascii="Times New Roman" w:hAnsi="Times New Roman" w:cs="Times New Roman"/>
              </w:rPr>
            </w:pPr>
            <w:r>
              <w:rPr>
                <w:rFonts w:ascii="Times New Roman" w:hAnsi="Times New Roman" w:cs="Times New Roman"/>
              </w:rPr>
              <w:t>2</w:t>
            </w:r>
            <w:r w:rsidR="00B95D95">
              <w:rPr>
                <w:rFonts w:ascii="Times New Roman" w:hAnsi="Times New Roman" w:cs="Times New Roman"/>
              </w:rPr>
              <w:t>4</w:t>
            </w:r>
            <w:r>
              <w:rPr>
                <w:rFonts w:ascii="Times New Roman" w:hAnsi="Times New Roman" w:cs="Times New Roman"/>
              </w:rPr>
              <w:t>.</w:t>
            </w:r>
          </w:p>
        </w:tc>
        <w:tc>
          <w:tcPr>
            <w:tcW w:w="1418" w:type="dxa"/>
            <w:vMerge w:val="restart"/>
            <w:shd w:val="clear" w:color="auto" w:fill="auto"/>
          </w:tcPr>
          <w:p w14:paraId="7D301844" w14:textId="68A49B11" w:rsidR="000F116C" w:rsidRPr="002B3208" w:rsidRDefault="000F116C" w:rsidP="000F116C">
            <w:pPr>
              <w:spacing w:line="276" w:lineRule="auto"/>
              <w:rPr>
                <w:rFonts w:ascii="Times New Roman" w:hAnsi="Times New Roman" w:cs="Times New Roman"/>
              </w:rPr>
            </w:pPr>
            <w:r w:rsidRPr="00A02D2A">
              <w:rPr>
                <w:rFonts w:ascii="Times New Roman" w:hAnsi="Times New Roman" w:cs="Times New Roman"/>
              </w:rPr>
              <w:t>SADM</w:t>
            </w:r>
          </w:p>
        </w:tc>
        <w:tc>
          <w:tcPr>
            <w:tcW w:w="4961" w:type="dxa"/>
            <w:vMerge w:val="restart"/>
            <w:shd w:val="clear" w:color="auto" w:fill="auto"/>
          </w:tcPr>
          <w:p w14:paraId="391FD9C5" w14:textId="022B020D" w:rsidR="000F116C" w:rsidRPr="002B3208" w:rsidRDefault="000F116C" w:rsidP="000F116C">
            <w:pPr>
              <w:spacing w:line="276" w:lineRule="auto"/>
              <w:rPr>
                <w:rFonts w:ascii="Times New Roman" w:hAnsi="Times New Roman" w:cs="Times New Roman"/>
              </w:rPr>
            </w:pPr>
            <w:r w:rsidRPr="00FF09BA">
              <w:rPr>
                <w:rFonts w:ascii="Times New Roman" w:hAnsi="Times New Roman" w:cs="Times New Roman"/>
              </w:rPr>
              <w:t>Įtvirtinti apsaugos nuo smurto orderį, peržiūrėti smurtą patyrusių asmenų apsaugos sistemą, plėtojant paslaugas, skirtas pagalbai po smurto</w:t>
            </w:r>
          </w:p>
        </w:tc>
        <w:tc>
          <w:tcPr>
            <w:tcW w:w="3548" w:type="dxa"/>
            <w:shd w:val="clear" w:color="auto" w:fill="auto"/>
          </w:tcPr>
          <w:p w14:paraId="15F23828" w14:textId="68F5DE82" w:rsidR="000F116C" w:rsidRPr="00C84245" w:rsidRDefault="000F116C" w:rsidP="000F116C">
            <w:pPr>
              <w:spacing w:line="276" w:lineRule="auto"/>
              <w:rPr>
                <w:rFonts w:ascii="Times New Roman" w:hAnsi="Times New Roman" w:cs="Times New Roman"/>
              </w:rPr>
            </w:pPr>
            <w:r w:rsidRPr="00C84245">
              <w:rPr>
                <w:rFonts w:ascii="Times New Roman" w:hAnsi="Times New Roman" w:cs="Times New Roman"/>
              </w:rPr>
              <w:t>Vyriausybės nutarimas dėl  Smurto artimoje aplinkoje prevencijos ir apsaugos tarybos sudėties ir nuostatų patvirtinimo</w:t>
            </w:r>
            <w:r>
              <w:rPr>
                <w:rFonts w:ascii="Times New Roman" w:hAnsi="Times New Roman" w:cs="Times New Roman"/>
              </w:rPr>
              <w:t xml:space="preserve"> projektas</w:t>
            </w:r>
          </w:p>
        </w:tc>
        <w:tc>
          <w:tcPr>
            <w:tcW w:w="1520" w:type="dxa"/>
            <w:vMerge w:val="restart"/>
            <w:shd w:val="clear" w:color="auto" w:fill="auto"/>
          </w:tcPr>
          <w:p w14:paraId="086104FE" w14:textId="314E327A" w:rsidR="000F116C" w:rsidRPr="002B3208" w:rsidRDefault="000F116C" w:rsidP="008C29A7">
            <w:pPr>
              <w:spacing w:line="276" w:lineRule="auto"/>
              <w:jc w:val="center"/>
              <w:rPr>
                <w:rFonts w:ascii="Times New Roman" w:hAnsi="Times New Roman" w:cs="Times New Roman"/>
              </w:rPr>
            </w:pPr>
            <w:r w:rsidRPr="004A6061">
              <w:rPr>
                <w:rFonts w:ascii="Times New Roman" w:hAnsi="Times New Roman" w:cs="Times New Roman"/>
              </w:rPr>
              <w:t>2021 m. III ketv.</w:t>
            </w:r>
          </w:p>
        </w:tc>
        <w:tc>
          <w:tcPr>
            <w:tcW w:w="1463" w:type="dxa"/>
            <w:vMerge w:val="restart"/>
          </w:tcPr>
          <w:p w14:paraId="0D092911" w14:textId="2DD68139" w:rsidR="000F116C" w:rsidRPr="007D3FB9" w:rsidRDefault="000F116C" w:rsidP="008C29A7">
            <w:pPr>
              <w:spacing w:line="276" w:lineRule="auto"/>
              <w:jc w:val="center"/>
              <w:rPr>
                <w:rFonts w:ascii="Times New Roman" w:hAnsi="Times New Roman" w:cs="Times New Roman"/>
              </w:rPr>
            </w:pPr>
            <w:r w:rsidRPr="009467E2">
              <w:rPr>
                <w:rFonts w:ascii="Times New Roman" w:hAnsi="Times New Roman" w:cs="Times New Roman"/>
              </w:rPr>
              <w:t>–</w:t>
            </w:r>
          </w:p>
        </w:tc>
        <w:tc>
          <w:tcPr>
            <w:tcW w:w="1269" w:type="dxa"/>
            <w:vMerge w:val="restart"/>
            <w:shd w:val="clear" w:color="auto" w:fill="auto"/>
          </w:tcPr>
          <w:p w14:paraId="33792BC5" w14:textId="448C86D0" w:rsidR="000F116C" w:rsidRPr="002B3208" w:rsidRDefault="000F116C" w:rsidP="008C29A7">
            <w:pPr>
              <w:spacing w:line="276" w:lineRule="auto"/>
              <w:jc w:val="center"/>
              <w:rPr>
                <w:rFonts w:ascii="Times New Roman" w:hAnsi="Times New Roman" w:cs="Times New Roman"/>
              </w:rPr>
            </w:pPr>
            <w:r w:rsidRPr="009467E2">
              <w:rPr>
                <w:rFonts w:ascii="Times New Roman" w:hAnsi="Times New Roman" w:cs="Times New Roman"/>
              </w:rPr>
              <w:t>–</w:t>
            </w:r>
          </w:p>
        </w:tc>
      </w:tr>
      <w:tr w:rsidR="00C84245" w:rsidRPr="002B3208" w14:paraId="0AE06800" w14:textId="77777777" w:rsidTr="00303D9D">
        <w:tc>
          <w:tcPr>
            <w:tcW w:w="704" w:type="dxa"/>
            <w:vMerge/>
          </w:tcPr>
          <w:p w14:paraId="4C092341" w14:textId="77777777" w:rsidR="00C84245" w:rsidRPr="002B3208" w:rsidRDefault="00C84245" w:rsidP="00C84245">
            <w:pPr>
              <w:spacing w:line="276" w:lineRule="auto"/>
              <w:rPr>
                <w:rFonts w:ascii="Times New Roman" w:hAnsi="Times New Roman" w:cs="Times New Roman"/>
              </w:rPr>
            </w:pPr>
          </w:p>
        </w:tc>
        <w:tc>
          <w:tcPr>
            <w:tcW w:w="1418" w:type="dxa"/>
            <w:vMerge/>
            <w:shd w:val="clear" w:color="auto" w:fill="auto"/>
          </w:tcPr>
          <w:p w14:paraId="159A49CF" w14:textId="77777777" w:rsidR="00C84245" w:rsidRPr="002B3208" w:rsidRDefault="00C84245" w:rsidP="00C84245">
            <w:pPr>
              <w:spacing w:line="276" w:lineRule="auto"/>
              <w:rPr>
                <w:rFonts w:ascii="Times New Roman" w:hAnsi="Times New Roman" w:cs="Times New Roman"/>
              </w:rPr>
            </w:pPr>
          </w:p>
        </w:tc>
        <w:tc>
          <w:tcPr>
            <w:tcW w:w="4961" w:type="dxa"/>
            <w:vMerge/>
            <w:shd w:val="clear" w:color="auto" w:fill="auto"/>
          </w:tcPr>
          <w:p w14:paraId="5B0E51D4" w14:textId="77777777" w:rsidR="00C84245" w:rsidRPr="002B3208" w:rsidRDefault="00C84245" w:rsidP="00C84245">
            <w:pPr>
              <w:spacing w:line="276" w:lineRule="auto"/>
              <w:rPr>
                <w:rFonts w:ascii="Times New Roman" w:hAnsi="Times New Roman" w:cs="Times New Roman"/>
              </w:rPr>
            </w:pPr>
          </w:p>
        </w:tc>
        <w:tc>
          <w:tcPr>
            <w:tcW w:w="3548" w:type="dxa"/>
            <w:shd w:val="clear" w:color="auto" w:fill="auto"/>
          </w:tcPr>
          <w:p w14:paraId="4F6624BB" w14:textId="54D2589A" w:rsidR="00C84245" w:rsidRPr="00C84245" w:rsidRDefault="00C84245" w:rsidP="00C84245">
            <w:pPr>
              <w:spacing w:line="276" w:lineRule="auto"/>
              <w:rPr>
                <w:rFonts w:ascii="Times New Roman" w:hAnsi="Times New Roman" w:cs="Times New Roman"/>
              </w:rPr>
            </w:pPr>
            <w:r w:rsidRPr="00C84245">
              <w:rPr>
                <w:rFonts w:ascii="Times New Roman" w:hAnsi="Times New Roman" w:cs="Times New Roman"/>
              </w:rPr>
              <w:t>Vyriausybės nutarimas (arba jos įgaliotos institucijos teisės aktas) dėl privalomai pakartotinio smurto artimoje aplinkoje, bauginimų, keršto ar pavojaus gyvybei ir (ar) sveikatai rizikos bei smurto artimoje aplinkoje recidyvo grėsmės lygio vertinimo tvarkos patvirtinimo</w:t>
            </w:r>
            <w:r>
              <w:rPr>
                <w:rFonts w:ascii="Times New Roman" w:hAnsi="Times New Roman" w:cs="Times New Roman"/>
              </w:rPr>
              <w:t xml:space="preserve"> projektas</w:t>
            </w:r>
          </w:p>
        </w:tc>
        <w:tc>
          <w:tcPr>
            <w:tcW w:w="1520" w:type="dxa"/>
            <w:vMerge/>
            <w:shd w:val="clear" w:color="auto" w:fill="auto"/>
          </w:tcPr>
          <w:p w14:paraId="1C9BF74C" w14:textId="65816D62" w:rsidR="00C84245" w:rsidRPr="002B3208" w:rsidRDefault="00C84245" w:rsidP="008C29A7">
            <w:pPr>
              <w:spacing w:line="276" w:lineRule="auto"/>
              <w:jc w:val="center"/>
              <w:rPr>
                <w:rFonts w:ascii="Times New Roman" w:hAnsi="Times New Roman" w:cs="Times New Roman"/>
              </w:rPr>
            </w:pPr>
          </w:p>
        </w:tc>
        <w:tc>
          <w:tcPr>
            <w:tcW w:w="1463" w:type="dxa"/>
            <w:vMerge/>
          </w:tcPr>
          <w:p w14:paraId="266ADE86" w14:textId="21FE24CD" w:rsidR="00C84245" w:rsidRPr="007D3FB9" w:rsidRDefault="00C84245" w:rsidP="008C29A7">
            <w:pPr>
              <w:spacing w:line="276" w:lineRule="auto"/>
              <w:jc w:val="center"/>
              <w:rPr>
                <w:rFonts w:ascii="Times New Roman" w:hAnsi="Times New Roman" w:cs="Times New Roman"/>
              </w:rPr>
            </w:pPr>
          </w:p>
        </w:tc>
        <w:tc>
          <w:tcPr>
            <w:tcW w:w="1269" w:type="dxa"/>
            <w:vMerge/>
            <w:shd w:val="clear" w:color="auto" w:fill="auto"/>
          </w:tcPr>
          <w:p w14:paraId="6CE79232" w14:textId="2E8F2509" w:rsidR="00C84245" w:rsidRPr="002B3208" w:rsidRDefault="00C84245" w:rsidP="008C29A7">
            <w:pPr>
              <w:spacing w:line="276" w:lineRule="auto"/>
              <w:jc w:val="center"/>
              <w:rPr>
                <w:rFonts w:ascii="Times New Roman" w:hAnsi="Times New Roman" w:cs="Times New Roman"/>
              </w:rPr>
            </w:pPr>
          </w:p>
        </w:tc>
      </w:tr>
      <w:tr w:rsidR="000F116C" w:rsidRPr="002B3208" w14:paraId="50D42735" w14:textId="77777777" w:rsidTr="00303D9D">
        <w:tc>
          <w:tcPr>
            <w:tcW w:w="704" w:type="dxa"/>
          </w:tcPr>
          <w:p w14:paraId="5BBC0F4F" w14:textId="4F6585DF" w:rsidR="000F116C" w:rsidRPr="004A6061" w:rsidRDefault="000F116C" w:rsidP="000F116C">
            <w:pPr>
              <w:spacing w:line="276" w:lineRule="auto"/>
              <w:rPr>
                <w:rFonts w:ascii="Times New Roman" w:hAnsi="Times New Roman" w:cs="Times New Roman"/>
              </w:rPr>
            </w:pPr>
            <w:r>
              <w:rPr>
                <w:rFonts w:ascii="Times New Roman" w:hAnsi="Times New Roman" w:cs="Times New Roman"/>
              </w:rPr>
              <w:t>2</w:t>
            </w:r>
            <w:r w:rsidR="00B95D95">
              <w:rPr>
                <w:rFonts w:ascii="Times New Roman" w:hAnsi="Times New Roman" w:cs="Times New Roman"/>
              </w:rPr>
              <w:t>5</w:t>
            </w:r>
            <w:r>
              <w:rPr>
                <w:rFonts w:ascii="Times New Roman" w:hAnsi="Times New Roman" w:cs="Times New Roman"/>
              </w:rPr>
              <w:t>.</w:t>
            </w:r>
          </w:p>
        </w:tc>
        <w:tc>
          <w:tcPr>
            <w:tcW w:w="1418" w:type="dxa"/>
            <w:shd w:val="clear" w:color="auto" w:fill="auto"/>
          </w:tcPr>
          <w:p w14:paraId="58A426AF" w14:textId="1DD29942" w:rsidR="000F116C" w:rsidRPr="004A6061" w:rsidRDefault="000F116C" w:rsidP="000F116C">
            <w:pPr>
              <w:spacing w:line="276" w:lineRule="auto"/>
              <w:rPr>
                <w:rFonts w:ascii="Times New Roman" w:hAnsi="Times New Roman" w:cs="Times New Roman"/>
              </w:rPr>
            </w:pPr>
            <w:r w:rsidRPr="00185D21">
              <w:rPr>
                <w:rFonts w:ascii="Times New Roman" w:hAnsi="Times New Roman" w:cs="Times New Roman"/>
              </w:rPr>
              <w:t>SADM</w:t>
            </w:r>
          </w:p>
        </w:tc>
        <w:tc>
          <w:tcPr>
            <w:tcW w:w="4961" w:type="dxa"/>
            <w:shd w:val="clear" w:color="auto" w:fill="auto"/>
          </w:tcPr>
          <w:p w14:paraId="2C6CF160" w14:textId="77777777" w:rsidR="000F116C" w:rsidRPr="004A6061" w:rsidRDefault="000F116C" w:rsidP="000F116C">
            <w:pPr>
              <w:spacing w:line="276" w:lineRule="auto"/>
              <w:rPr>
                <w:rFonts w:ascii="Times New Roman" w:hAnsi="Times New Roman" w:cs="Times New Roman"/>
              </w:rPr>
            </w:pPr>
            <w:r w:rsidRPr="004A6061">
              <w:rPr>
                <w:rFonts w:ascii="Times New Roman" w:hAnsi="Times New Roman" w:cs="Times New Roman"/>
              </w:rPr>
              <w:t xml:space="preserve">Didinti paslaugų šeimai, įskaitant prevencines socialines paslaugas, prieinamumą </w:t>
            </w:r>
          </w:p>
        </w:tc>
        <w:tc>
          <w:tcPr>
            <w:tcW w:w="3548" w:type="dxa"/>
            <w:shd w:val="clear" w:color="auto" w:fill="auto"/>
          </w:tcPr>
          <w:p w14:paraId="6A74B5A2" w14:textId="7D726119" w:rsidR="000F116C" w:rsidRPr="004A6061" w:rsidRDefault="000F116C" w:rsidP="000F116C">
            <w:pPr>
              <w:spacing w:line="276" w:lineRule="auto"/>
              <w:rPr>
                <w:rFonts w:ascii="Times New Roman" w:hAnsi="Times New Roman" w:cs="Times New Roman"/>
              </w:rPr>
            </w:pPr>
            <w:r w:rsidRPr="004A6061">
              <w:rPr>
                <w:rFonts w:ascii="Times New Roman" w:hAnsi="Times New Roman" w:cs="Times New Roman"/>
              </w:rPr>
              <w:t xml:space="preserve">Vyriausybės nutarimo dėl </w:t>
            </w:r>
            <w:r w:rsidRPr="007D3FB9">
              <w:rPr>
                <w:rFonts w:ascii="Times New Roman" w:hAnsi="Times New Roman" w:cs="Times New Roman"/>
                <w:shd w:val="clear" w:color="auto" w:fill="FFFFFF"/>
              </w:rPr>
              <w:t xml:space="preserve">įgaliojimų suteikimo įgyvendinant Lietuvos Respublikos socialinių paslaugų įstatymą pakeitimo </w:t>
            </w:r>
            <w:r w:rsidRPr="004A6061">
              <w:rPr>
                <w:rFonts w:ascii="Times New Roman" w:hAnsi="Times New Roman" w:cs="Times New Roman"/>
              </w:rPr>
              <w:t>projektas</w:t>
            </w:r>
          </w:p>
        </w:tc>
        <w:tc>
          <w:tcPr>
            <w:tcW w:w="1520" w:type="dxa"/>
            <w:shd w:val="clear" w:color="auto" w:fill="auto"/>
          </w:tcPr>
          <w:p w14:paraId="1A68E5D0" w14:textId="77777777" w:rsidR="000F116C" w:rsidRPr="004A6061" w:rsidRDefault="000F116C" w:rsidP="008C29A7">
            <w:pPr>
              <w:spacing w:line="276" w:lineRule="auto"/>
              <w:jc w:val="center"/>
              <w:rPr>
                <w:rFonts w:ascii="Times New Roman" w:hAnsi="Times New Roman" w:cs="Times New Roman"/>
              </w:rPr>
            </w:pPr>
            <w:r w:rsidRPr="004A6061">
              <w:rPr>
                <w:rFonts w:ascii="Times New Roman" w:hAnsi="Times New Roman" w:cs="Times New Roman"/>
              </w:rPr>
              <w:t>2021 m. III ketv.</w:t>
            </w:r>
          </w:p>
        </w:tc>
        <w:tc>
          <w:tcPr>
            <w:tcW w:w="1463" w:type="dxa"/>
          </w:tcPr>
          <w:p w14:paraId="45452DDC" w14:textId="137681F9" w:rsidR="000F116C" w:rsidRPr="004A6061" w:rsidRDefault="000F116C" w:rsidP="008C29A7">
            <w:pPr>
              <w:spacing w:line="276" w:lineRule="auto"/>
              <w:jc w:val="center"/>
              <w:rPr>
                <w:rFonts w:ascii="Times New Roman" w:hAnsi="Times New Roman" w:cs="Times New Roman"/>
              </w:rPr>
            </w:pPr>
            <w:r w:rsidRPr="009467E2">
              <w:rPr>
                <w:rFonts w:ascii="Times New Roman" w:hAnsi="Times New Roman" w:cs="Times New Roman"/>
              </w:rPr>
              <w:t>–</w:t>
            </w:r>
          </w:p>
        </w:tc>
        <w:tc>
          <w:tcPr>
            <w:tcW w:w="1269" w:type="dxa"/>
            <w:shd w:val="clear" w:color="auto" w:fill="auto"/>
          </w:tcPr>
          <w:p w14:paraId="09FD2DD6" w14:textId="70887ACA" w:rsidR="000F116C" w:rsidRPr="004A6061" w:rsidRDefault="000F116C" w:rsidP="008C29A7">
            <w:pPr>
              <w:spacing w:line="276" w:lineRule="auto"/>
              <w:jc w:val="center"/>
              <w:rPr>
                <w:rFonts w:ascii="Times New Roman" w:hAnsi="Times New Roman" w:cs="Times New Roman"/>
              </w:rPr>
            </w:pPr>
            <w:r w:rsidRPr="009467E2">
              <w:rPr>
                <w:rFonts w:ascii="Times New Roman" w:hAnsi="Times New Roman" w:cs="Times New Roman"/>
              </w:rPr>
              <w:t>–</w:t>
            </w:r>
          </w:p>
        </w:tc>
      </w:tr>
      <w:tr w:rsidR="00AB3665" w:rsidRPr="002B3208" w14:paraId="741ACBF1" w14:textId="77777777" w:rsidTr="00303D9D">
        <w:tc>
          <w:tcPr>
            <w:tcW w:w="704" w:type="dxa"/>
          </w:tcPr>
          <w:p w14:paraId="3462E718" w14:textId="749E726F" w:rsidR="00AB3665" w:rsidRDefault="007613B0" w:rsidP="00AB3665">
            <w:pPr>
              <w:spacing w:line="276" w:lineRule="auto"/>
              <w:rPr>
                <w:rFonts w:ascii="Times New Roman" w:hAnsi="Times New Roman" w:cs="Times New Roman"/>
              </w:rPr>
            </w:pPr>
            <w:r>
              <w:rPr>
                <w:rFonts w:ascii="Times New Roman" w:hAnsi="Times New Roman" w:cs="Times New Roman"/>
              </w:rPr>
              <w:t>26.</w:t>
            </w:r>
          </w:p>
        </w:tc>
        <w:tc>
          <w:tcPr>
            <w:tcW w:w="1418" w:type="dxa"/>
            <w:vMerge w:val="restart"/>
          </w:tcPr>
          <w:p w14:paraId="51485E4E" w14:textId="77777777" w:rsidR="00AB3665" w:rsidRPr="00713ED9" w:rsidRDefault="00AB3665" w:rsidP="00AB3665">
            <w:pPr>
              <w:spacing w:line="276" w:lineRule="auto"/>
              <w:rPr>
                <w:rFonts w:ascii="Times New Roman" w:hAnsi="Times New Roman" w:cs="Times New Roman"/>
              </w:rPr>
            </w:pPr>
            <w:r>
              <w:rPr>
                <w:rFonts w:ascii="Times New Roman" w:hAnsi="Times New Roman" w:cs="Times New Roman"/>
              </w:rPr>
              <w:t>SADM</w:t>
            </w:r>
          </w:p>
          <w:p w14:paraId="6056C753" w14:textId="77777777" w:rsidR="00AB3665" w:rsidRPr="00713ED9" w:rsidRDefault="00AB3665" w:rsidP="00AB3665">
            <w:pPr>
              <w:spacing w:line="276" w:lineRule="auto"/>
              <w:rPr>
                <w:rFonts w:ascii="Times New Roman" w:hAnsi="Times New Roman" w:cs="Times New Roman"/>
              </w:rPr>
            </w:pPr>
          </w:p>
        </w:tc>
        <w:tc>
          <w:tcPr>
            <w:tcW w:w="4961" w:type="dxa"/>
            <w:vMerge w:val="restart"/>
          </w:tcPr>
          <w:p w14:paraId="7C29B80E" w14:textId="77777777" w:rsidR="00AB3665" w:rsidRPr="002B3208" w:rsidRDefault="00AB3665" w:rsidP="00AB3665">
            <w:pPr>
              <w:spacing w:line="276" w:lineRule="auto"/>
              <w:rPr>
                <w:rFonts w:ascii="Times New Roman" w:hAnsi="Times New Roman" w:cs="Times New Roman"/>
              </w:rPr>
            </w:pPr>
            <w:r w:rsidRPr="002B3208">
              <w:rPr>
                <w:rFonts w:ascii="Times New Roman" w:hAnsi="Times New Roman" w:cs="Times New Roman"/>
              </w:rPr>
              <w:t>Priimti pakeitimus, numatančius kasmet sistemiškai didinti mažiausiai uždirbančiųjų darbuotojų darbo užmokestį</w:t>
            </w:r>
          </w:p>
          <w:p w14:paraId="6786E96B" w14:textId="77777777" w:rsidR="00AB3665" w:rsidRPr="002B3208" w:rsidRDefault="00AB3665" w:rsidP="00AB3665">
            <w:pPr>
              <w:spacing w:line="276" w:lineRule="auto"/>
              <w:rPr>
                <w:rFonts w:ascii="Times New Roman" w:hAnsi="Times New Roman" w:cs="Times New Roman"/>
              </w:rPr>
            </w:pPr>
          </w:p>
        </w:tc>
        <w:tc>
          <w:tcPr>
            <w:tcW w:w="3548" w:type="dxa"/>
          </w:tcPr>
          <w:p w14:paraId="3DB5A349" w14:textId="77777777" w:rsidR="00AB3665" w:rsidRPr="002B3208" w:rsidRDefault="00AB3665" w:rsidP="00AB3665">
            <w:pPr>
              <w:spacing w:line="276" w:lineRule="auto"/>
              <w:rPr>
                <w:rFonts w:ascii="Times New Roman" w:hAnsi="Times New Roman" w:cs="Times New Roman"/>
              </w:rPr>
            </w:pPr>
            <w:r w:rsidRPr="009E74DE">
              <w:rPr>
                <w:rFonts w:ascii="Times New Roman" w:hAnsi="Times New Roman" w:cs="Times New Roman"/>
              </w:rPr>
              <w:t>Vyriausybės nutarimo „Dėl minimaliojo darbo užmokesčio“ projektas</w:t>
            </w:r>
          </w:p>
        </w:tc>
        <w:tc>
          <w:tcPr>
            <w:tcW w:w="1520" w:type="dxa"/>
          </w:tcPr>
          <w:p w14:paraId="7C45F332" w14:textId="66E77E49" w:rsidR="00AB3665" w:rsidRPr="00E05348" w:rsidRDefault="00AB3665" w:rsidP="00AB3665">
            <w:pPr>
              <w:spacing w:line="276" w:lineRule="auto"/>
              <w:jc w:val="center"/>
              <w:rPr>
                <w:rFonts w:ascii="Times New Roman" w:hAnsi="Times New Roman" w:cs="Times New Roman"/>
              </w:rPr>
            </w:pPr>
            <w:r>
              <w:rPr>
                <w:rFonts w:ascii="Times New Roman" w:hAnsi="Times New Roman" w:cs="Times New Roman"/>
              </w:rPr>
              <w:t>2021 m. III ketv.</w:t>
            </w:r>
          </w:p>
        </w:tc>
        <w:tc>
          <w:tcPr>
            <w:tcW w:w="1463" w:type="dxa"/>
          </w:tcPr>
          <w:p w14:paraId="228FB08A" w14:textId="77777777" w:rsidR="00AB3665" w:rsidRPr="002B3208" w:rsidRDefault="00AB3665" w:rsidP="00AB3665">
            <w:pPr>
              <w:spacing w:line="276" w:lineRule="auto"/>
              <w:jc w:val="center"/>
              <w:rPr>
                <w:rFonts w:ascii="Times New Roman" w:hAnsi="Times New Roman" w:cs="Times New Roman"/>
              </w:rPr>
            </w:pPr>
            <w:r w:rsidRPr="004048C4">
              <w:rPr>
                <w:rFonts w:ascii="Times New Roman" w:hAnsi="Times New Roman" w:cs="Times New Roman"/>
              </w:rPr>
              <w:t>–</w:t>
            </w:r>
          </w:p>
        </w:tc>
        <w:tc>
          <w:tcPr>
            <w:tcW w:w="1269" w:type="dxa"/>
          </w:tcPr>
          <w:p w14:paraId="7D745CD8" w14:textId="77777777" w:rsidR="00AB3665" w:rsidRPr="002B3208" w:rsidRDefault="00AB3665" w:rsidP="00AB3665">
            <w:pPr>
              <w:spacing w:line="276" w:lineRule="auto"/>
              <w:jc w:val="center"/>
              <w:rPr>
                <w:rFonts w:ascii="Times New Roman" w:hAnsi="Times New Roman" w:cs="Times New Roman"/>
              </w:rPr>
            </w:pPr>
            <w:r w:rsidRPr="004048C4">
              <w:rPr>
                <w:rFonts w:ascii="Times New Roman" w:hAnsi="Times New Roman" w:cs="Times New Roman"/>
              </w:rPr>
              <w:t>–</w:t>
            </w:r>
          </w:p>
        </w:tc>
      </w:tr>
      <w:tr w:rsidR="00AB3665" w:rsidRPr="002B3208" w14:paraId="70F15D50" w14:textId="77777777" w:rsidTr="00303D9D">
        <w:tc>
          <w:tcPr>
            <w:tcW w:w="704" w:type="dxa"/>
          </w:tcPr>
          <w:p w14:paraId="430ED7F5" w14:textId="61CFCFA5" w:rsidR="00AB3665" w:rsidRPr="002B3208" w:rsidRDefault="007613B0" w:rsidP="00AB3665">
            <w:pPr>
              <w:spacing w:line="276" w:lineRule="auto"/>
              <w:rPr>
                <w:rFonts w:ascii="Times New Roman" w:hAnsi="Times New Roman" w:cs="Times New Roman"/>
              </w:rPr>
            </w:pPr>
            <w:r>
              <w:rPr>
                <w:rFonts w:ascii="Times New Roman" w:hAnsi="Times New Roman" w:cs="Times New Roman"/>
              </w:rPr>
              <w:t>27.</w:t>
            </w:r>
          </w:p>
        </w:tc>
        <w:tc>
          <w:tcPr>
            <w:tcW w:w="1418" w:type="dxa"/>
            <w:vMerge/>
          </w:tcPr>
          <w:p w14:paraId="2B7FB223" w14:textId="77777777" w:rsidR="00AB3665" w:rsidRPr="002B3208" w:rsidRDefault="00AB3665" w:rsidP="00AB3665">
            <w:pPr>
              <w:spacing w:line="276" w:lineRule="auto"/>
              <w:rPr>
                <w:rFonts w:ascii="Times New Roman" w:hAnsi="Times New Roman" w:cs="Times New Roman"/>
              </w:rPr>
            </w:pPr>
          </w:p>
        </w:tc>
        <w:tc>
          <w:tcPr>
            <w:tcW w:w="4961" w:type="dxa"/>
            <w:vMerge/>
          </w:tcPr>
          <w:p w14:paraId="5CE1C447" w14:textId="77777777" w:rsidR="00AB3665" w:rsidRPr="002B3208" w:rsidRDefault="00AB3665" w:rsidP="00AB3665">
            <w:pPr>
              <w:spacing w:line="276" w:lineRule="auto"/>
              <w:rPr>
                <w:rFonts w:ascii="Times New Roman" w:hAnsi="Times New Roman" w:cs="Times New Roman"/>
              </w:rPr>
            </w:pPr>
          </w:p>
        </w:tc>
        <w:tc>
          <w:tcPr>
            <w:tcW w:w="3548" w:type="dxa"/>
          </w:tcPr>
          <w:p w14:paraId="5C33B048" w14:textId="77777777" w:rsidR="00AB3665" w:rsidRPr="002B3208" w:rsidRDefault="00AB3665" w:rsidP="00AB3665">
            <w:pPr>
              <w:spacing w:line="276" w:lineRule="auto"/>
              <w:rPr>
                <w:rFonts w:ascii="Times New Roman" w:hAnsi="Times New Roman" w:cs="Times New Roman"/>
              </w:rPr>
            </w:pPr>
            <w:r w:rsidRPr="002B3208">
              <w:rPr>
                <w:rFonts w:ascii="Times New Roman" w:hAnsi="Times New Roman" w:cs="Times New Roman"/>
              </w:rPr>
              <w:t xml:space="preserve">Valstybės ir savivaldybių įstaigų darbuotojų darbo apmokėjimo ir komisijų narių atlygio už darbą įstatymo Nr. XIII-198 pakeitimo įstatymo projektas </w:t>
            </w:r>
          </w:p>
        </w:tc>
        <w:tc>
          <w:tcPr>
            <w:tcW w:w="1520" w:type="dxa"/>
          </w:tcPr>
          <w:p w14:paraId="45FEA7DA" w14:textId="77777777" w:rsidR="00AB3665" w:rsidRPr="002B3208" w:rsidRDefault="00AB3665" w:rsidP="00AB3665">
            <w:pPr>
              <w:spacing w:line="276" w:lineRule="auto"/>
              <w:jc w:val="center"/>
              <w:rPr>
                <w:rFonts w:ascii="Times New Roman" w:hAnsi="Times New Roman" w:cs="Times New Roman"/>
              </w:rPr>
            </w:pPr>
            <w:r w:rsidRPr="00E05348">
              <w:rPr>
                <w:rFonts w:ascii="Times New Roman" w:hAnsi="Times New Roman" w:cs="Times New Roman"/>
              </w:rPr>
              <w:t>–</w:t>
            </w:r>
          </w:p>
        </w:tc>
        <w:tc>
          <w:tcPr>
            <w:tcW w:w="1463" w:type="dxa"/>
          </w:tcPr>
          <w:p w14:paraId="557A2D09" w14:textId="3B1C4A1C" w:rsidR="00AB3665" w:rsidRPr="002B3208" w:rsidRDefault="00AB3665" w:rsidP="00AB3665">
            <w:pPr>
              <w:spacing w:line="276" w:lineRule="auto"/>
              <w:jc w:val="center"/>
              <w:rPr>
                <w:rFonts w:ascii="Times New Roman" w:hAnsi="Times New Roman" w:cs="Times New Roman"/>
              </w:rPr>
            </w:pPr>
            <w:r w:rsidRPr="002B3208">
              <w:rPr>
                <w:rFonts w:ascii="Times New Roman" w:hAnsi="Times New Roman" w:cs="Times New Roman"/>
              </w:rPr>
              <w:t>202</w:t>
            </w:r>
            <w:r>
              <w:rPr>
                <w:rFonts w:ascii="Times New Roman" w:hAnsi="Times New Roman" w:cs="Times New Roman"/>
              </w:rPr>
              <w:t>1</w:t>
            </w:r>
            <w:r w:rsidRPr="002B3208">
              <w:rPr>
                <w:rFonts w:ascii="Times New Roman" w:hAnsi="Times New Roman" w:cs="Times New Roman"/>
              </w:rPr>
              <w:t xml:space="preserve"> m. I</w:t>
            </w:r>
            <w:r>
              <w:rPr>
                <w:rFonts w:ascii="Times New Roman" w:hAnsi="Times New Roman" w:cs="Times New Roman"/>
              </w:rPr>
              <w:t>I</w:t>
            </w:r>
            <w:r w:rsidRPr="002B3208">
              <w:rPr>
                <w:rFonts w:ascii="Times New Roman" w:hAnsi="Times New Roman" w:cs="Times New Roman"/>
              </w:rPr>
              <w:t xml:space="preserve"> ketv.</w:t>
            </w:r>
          </w:p>
        </w:tc>
        <w:tc>
          <w:tcPr>
            <w:tcW w:w="1269" w:type="dxa"/>
          </w:tcPr>
          <w:p w14:paraId="4B1EA01D" w14:textId="7BB9056B" w:rsidR="00AB3665" w:rsidRPr="002B3208" w:rsidRDefault="00AB3665" w:rsidP="00AB3665">
            <w:pPr>
              <w:spacing w:line="276" w:lineRule="auto"/>
              <w:jc w:val="center"/>
              <w:rPr>
                <w:rFonts w:ascii="Times New Roman" w:hAnsi="Times New Roman" w:cs="Times New Roman"/>
              </w:rPr>
            </w:pPr>
            <w:r w:rsidRPr="002B3208">
              <w:rPr>
                <w:rFonts w:ascii="Times New Roman" w:hAnsi="Times New Roman" w:cs="Times New Roman"/>
              </w:rPr>
              <w:t>202</w:t>
            </w:r>
            <w:r>
              <w:rPr>
                <w:rFonts w:ascii="Times New Roman" w:hAnsi="Times New Roman" w:cs="Times New Roman"/>
              </w:rPr>
              <w:t xml:space="preserve">1 </w:t>
            </w:r>
            <w:r w:rsidRPr="002B3208">
              <w:rPr>
                <w:rFonts w:ascii="Times New Roman" w:hAnsi="Times New Roman" w:cs="Times New Roman"/>
              </w:rPr>
              <w:t>m. I</w:t>
            </w:r>
            <w:r>
              <w:rPr>
                <w:rFonts w:ascii="Times New Roman" w:hAnsi="Times New Roman" w:cs="Times New Roman"/>
              </w:rPr>
              <w:t>V</w:t>
            </w:r>
            <w:r w:rsidRPr="002B3208">
              <w:rPr>
                <w:rFonts w:ascii="Times New Roman" w:hAnsi="Times New Roman" w:cs="Times New Roman"/>
              </w:rPr>
              <w:t xml:space="preserve"> ketv.</w:t>
            </w:r>
          </w:p>
        </w:tc>
      </w:tr>
      <w:tr w:rsidR="000F116C" w:rsidRPr="002B3208" w14:paraId="3A5B005D" w14:textId="77777777" w:rsidTr="00303D9D">
        <w:tc>
          <w:tcPr>
            <w:tcW w:w="704" w:type="dxa"/>
          </w:tcPr>
          <w:p w14:paraId="75F10C7E" w14:textId="36E45E35" w:rsidR="000F116C" w:rsidRPr="002B3208" w:rsidRDefault="000F116C" w:rsidP="000F116C">
            <w:pPr>
              <w:spacing w:line="276" w:lineRule="auto"/>
              <w:rPr>
                <w:rFonts w:ascii="Times New Roman" w:hAnsi="Times New Roman" w:cs="Times New Roman"/>
              </w:rPr>
            </w:pPr>
            <w:r>
              <w:rPr>
                <w:rFonts w:ascii="Times New Roman" w:hAnsi="Times New Roman" w:cs="Times New Roman"/>
              </w:rPr>
              <w:t>2</w:t>
            </w:r>
            <w:r w:rsidR="007613B0">
              <w:rPr>
                <w:rFonts w:ascii="Times New Roman" w:hAnsi="Times New Roman" w:cs="Times New Roman"/>
              </w:rPr>
              <w:t>8</w:t>
            </w:r>
            <w:r>
              <w:rPr>
                <w:rFonts w:ascii="Times New Roman" w:hAnsi="Times New Roman" w:cs="Times New Roman"/>
              </w:rPr>
              <w:t>.</w:t>
            </w:r>
          </w:p>
        </w:tc>
        <w:tc>
          <w:tcPr>
            <w:tcW w:w="1418" w:type="dxa"/>
          </w:tcPr>
          <w:p w14:paraId="3B7941B9" w14:textId="5D5EDE05" w:rsidR="000F116C" w:rsidRPr="002B3208" w:rsidRDefault="000F116C" w:rsidP="000F116C">
            <w:pPr>
              <w:spacing w:line="276" w:lineRule="auto"/>
              <w:rPr>
                <w:rFonts w:ascii="Times New Roman" w:hAnsi="Times New Roman" w:cs="Times New Roman"/>
              </w:rPr>
            </w:pPr>
            <w:r w:rsidRPr="00185D21">
              <w:rPr>
                <w:rFonts w:ascii="Times New Roman" w:hAnsi="Times New Roman" w:cs="Times New Roman"/>
              </w:rPr>
              <w:t>SADM</w:t>
            </w:r>
          </w:p>
        </w:tc>
        <w:tc>
          <w:tcPr>
            <w:tcW w:w="4961" w:type="dxa"/>
          </w:tcPr>
          <w:p w14:paraId="35DB2B1A"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Padidinti globos (rūpybos) išmokos dydį, siekiant užtikrinti globojamų (rūpinamų) vaikų poreikius; susieti išmokų vaikams mokėjimą su vaikų privalomojo ugdymo užtikrinimu, esant socialinei rizikai</w:t>
            </w:r>
          </w:p>
        </w:tc>
        <w:tc>
          <w:tcPr>
            <w:tcW w:w="3548" w:type="dxa"/>
          </w:tcPr>
          <w:p w14:paraId="34115691"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Išmokų vaikams įstatymo Nr. I-621 pakeitimo įstatymo projektas</w:t>
            </w:r>
          </w:p>
        </w:tc>
        <w:tc>
          <w:tcPr>
            <w:tcW w:w="1520" w:type="dxa"/>
          </w:tcPr>
          <w:p w14:paraId="1832D584" w14:textId="484A200F" w:rsidR="000F116C" w:rsidRPr="002B3208" w:rsidRDefault="000F116C" w:rsidP="008C29A7">
            <w:pPr>
              <w:spacing w:line="276" w:lineRule="auto"/>
              <w:jc w:val="center"/>
              <w:rPr>
                <w:rFonts w:ascii="Times New Roman" w:hAnsi="Times New Roman" w:cs="Times New Roman"/>
              </w:rPr>
            </w:pPr>
            <w:r w:rsidRPr="004C746B">
              <w:rPr>
                <w:rFonts w:ascii="Times New Roman" w:hAnsi="Times New Roman" w:cs="Times New Roman"/>
              </w:rPr>
              <w:t>–</w:t>
            </w:r>
          </w:p>
        </w:tc>
        <w:tc>
          <w:tcPr>
            <w:tcW w:w="1463" w:type="dxa"/>
          </w:tcPr>
          <w:p w14:paraId="7135DE73" w14:textId="710D6730"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3AA3D624"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IV ketv.</w:t>
            </w:r>
          </w:p>
        </w:tc>
      </w:tr>
      <w:tr w:rsidR="000F116C" w:rsidRPr="002B3208" w14:paraId="375015A8" w14:textId="77777777" w:rsidTr="00303D9D">
        <w:tc>
          <w:tcPr>
            <w:tcW w:w="704" w:type="dxa"/>
          </w:tcPr>
          <w:p w14:paraId="5029CF18" w14:textId="585DA677" w:rsidR="000F116C" w:rsidRPr="002B3208" w:rsidRDefault="000F116C" w:rsidP="000F116C">
            <w:pPr>
              <w:spacing w:line="276" w:lineRule="auto"/>
              <w:rPr>
                <w:rFonts w:ascii="Times New Roman" w:hAnsi="Times New Roman" w:cs="Times New Roman"/>
              </w:rPr>
            </w:pPr>
            <w:r>
              <w:rPr>
                <w:rFonts w:ascii="Times New Roman" w:hAnsi="Times New Roman" w:cs="Times New Roman"/>
              </w:rPr>
              <w:t>2</w:t>
            </w:r>
            <w:r w:rsidR="007613B0">
              <w:rPr>
                <w:rFonts w:ascii="Times New Roman" w:hAnsi="Times New Roman" w:cs="Times New Roman"/>
              </w:rPr>
              <w:t>9</w:t>
            </w:r>
            <w:r>
              <w:rPr>
                <w:rFonts w:ascii="Times New Roman" w:hAnsi="Times New Roman" w:cs="Times New Roman"/>
              </w:rPr>
              <w:t>.</w:t>
            </w:r>
          </w:p>
        </w:tc>
        <w:tc>
          <w:tcPr>
            <w:tcW w:w="1418" w:type="dxa"/>
          </w:tcPr>
          <w:p w14:paraId="6EFAA75A" w14:textId="72CF57EE" w:rsidR="000F116C" w:rsidRPr="002B3208" w:rsidRDefault="000F116C" w:rsidP="000F116C">
            <w:pPr>
              <w:spacing w:line="276" w:lineRule="auto"/>
              <w:rPr>
                <w:rFonts w:ascii="Times New Roman" w:hAnsi="Times New Roman" w:cs="Times New Roman"/>
              </w:rPr>
            </w:pPr>
            <w:r w:rsidRPr="00185D21">
              <w:rPr>
                <w:rFonts w:ascii="Times New Roman" w:hAnsi="Times New Roman" w:cs="Times New Roman"/>
              </w:rPr>
              <w:t>SADM</w:t>
            </w:r>
          </w:p>
        </w:tc>
        <w:tc>
          <w:tcPr>
            <w:tcW w:w="4961" w:type="dxa"/>
          </w:tcPr>
          <w:p w14:paraId="20F32D85"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Sudaryti vienišiems tėvams palankesnes sąlygas socialinio būsto nuomai bei didinti teikiamos paramos būstui adekvatumą ir prieinamumą</w:t>
            </w:r>
          </w:p>
        </w:tc>
        <w:tc>
          <w:tcPr>
            <w:tcW w:w="3548" w:type="dxa"/>
          </w:tcPr>
          <w:p w14:paraId="2C260AAE"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Paramos būstui įsigyti ar išsinuomoti įstatymo Nr. XII-1215  pakeitimo įstatymo projektas</w:t>
            </w:r>
          </w:p>
        </w:tc>
        <w:tc>
          <w:tcPr>
            <w:tcW w:w="1520" w:type="dxa"/>
          </w:tcPr>
          <w:p w14:paraId="4A747400" w14:textId="5EBCAD99" w:rsidR="000F116C" w:rsidRPr="002B3208" w:rsidRDefault="000F116C" w:rsidP="008C29A7">
            <w:pPr>
              <w:spacing w:line="276" w:lineRule="auto"/>
              <w:jc w:val="center"/>
              <w:rPr>
                <w:rFonts w:ascii="Times New Roman" w:hAnsi="Times New Roman" w:cs="Times New Roman"/>
              </w:rPr>
            </w:pPr>
            <w:r w:rsidRPr="004C746B">
              <w:rPr>
                <w:rFonts w:ascii="Times New Roman" w:hAnsi="Times New Roman" w:cs="Times New Roman"/>
              </w:rPr>
              <w:t>–</w:t>
            </w:r>
          </w:p>
        </w:tc>
        <w:tc>
          <w:tcPr>
            <w:tcW w:w="1463" w:type="dxa"/>
          </w:tcPr>
          <w:p w14:paraId="70930614" w14:textId="5F3C2E62"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535D248D"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IV ketv.</w:t>
            </w:r>
          </w:p>
        </w:tc>
      </w:tr>
      <w:tr w:rsidR="000F116C" w:rsidRPr="002B3208" w14:paraId="5098BBB2" w14:textId="77777777" w:rsidTr="00303D9D">
        <w:tc>
          <w:tcPr>
            <w:tcW w:w="704" w:type="dxa"/>
          </w:tcPr>
          <w:p w14:paraId="165B9F1B" w14:textId="235264C3" w:rsidR="000F116C" w:rsidRPr="002B3208" w:rsidRDefault="007613B0" w:rsidP="000F116C">
            <w:pPr>
              <w:spacing w:line="276" w:lineRule="auto"/>
              <w:rPr>
                <w:rFonts w:ascii="Times New Roman" w:hAnsi="Times New Roman" w:cs="Times New Roman"/>
              </w:rPr>
            </w:pPr>
            <w:r>
              <w:rPr>
                <w:rFonts w:ascii="Times New Roman" w:hAnsi="Times New Roman" w:cs="Times New Roman"/>
              </w:rPr>
              <w:t>30</w:t>
            </w:r>
            <w:r w:rsidR="000F116C">
              <w:rPr>
                <w:rFonts w:ascii="Times New Roman" w:hAnsi="Times New Roman" w:cs="Times New Roman"/>
              </w:rPr>
              <w:t>.</w:t>
            </w:r>
          </w:p>
        </w:tc>
        <w:tc>
          <w:tcPr>
            <w:tcW w:w="1418" w:type="dxa"/>
          </w:tcPr>
          <w:p w14:paraId="53F396D0" w14:textId="5202EB60" w:rsidR="000F116C" w:rsidRPr="002B3208" w:rsidRDefault="000F116C" w:rsidP="000F116C">
            <w:pPr>
              <w:spacing w:line="276" w:lineRule="auto"/>
              <w:rPr>
                <w:rFonts w:ascii="Times New Roman" w:hAnsi="Times New Roman" w:cs="Times New Roman"/>
              </w:rPr>
            </w:pPr>
            <w:r w:rsidRPr="00185D21">
              <w:rPr>
                <w:rFonts w:ascii="Times New Roman" w:hAnsi="Times New Roman" w:cs="Times New Roman"/>
              </w:rPr>
              <w:t>SADM</w:t>
            </w:r>
          </w:p>
        </w:tc>
        <w:tc>
          <w:tcPr>
            <w:tcW w:w="4961" w:type="dxa"/>
          </w:tcPr>
          <w:p w14:paraId="42ED98C2" w14:textId="6A07B5F0"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 xml:space="preserve">Numatyti neperleidžiamas vaiko priežiūros atostogas, naujas lanksčių darbo sąlygų galimybes ir galimybes  tėvams, auginantiems vaikus ir esantiems vaiko </w:t>
            </w:r>
            <w:r w:rsidRPr="002B3208">
              <w:rPr>
                <w:rFonts w:ascii="Times New Roman" w:hAnsi="Times New Roman" w:cs="Times New Roman"/>
              </w:rPr>
              <w:lastRenderedPageBreak/>
              <w:t>priežiūros atostogose, visą vaiko priežiūros atostogų laikotarpį dirbti ir gauti vaiko priežiūros išmoką tuo atveju, kai išmokos ir darbo užmokesčio suma neviršija buvusio darbo užmokesčio dydžio</w:t>
            </w:r>
            <w:r>
              <w:rPr>
                <w:rFonts w:ascii="Times New Roman" w:hAnsi="Times New Roman" w:cs="Times New Roman"/>
              </w:rPr>
              <w:t>. Taip pat į</w:t>
            </w:r>
            <w:r w:rsidRPr="0003358A">
              <w:rPr>
                <w:rFonts w:ascii="Times New Roman" w:hAnsi="Times New Roman" w:cs="Times New Roman"/>
              </w:rPr>
              <w:t>gyvendinti  Direktyvą 2019/1158 dėl tėvų ir prižiūrinčiųjų asmenų profesinio ir asmeninio gyvenimo pusiausvyros, kuria panaikinama Tarybos direktyva 2010/18/ES</w:t>
            </w:r>
            <w:r w:rsidRPr="00514F59">
              <w:rPr>
                <w:rFonts w:ascii="Times New Roman" w:hAnsi="Times New Roman" w:cs="Times New Roman"/>
              </w:rPr>
              <w:t xml:space="preserve">, </w:t>
            </w:r>
            <w:r w:rsidR="00D43169" w:rsidRPr="00E3622C">
              <w:rPr>
                <w:rFonts w:ascii="Times New Roman" w:hAnsi="Times New Roman" w:cs="Times New Roman"/>
              </w:rPr>
              <w:t xml:space="preserve"> </w:t>
            </w:r>
            <w:r w:rsidR="00D43169">
              <w:rPr>
                <w:rFonts w:ascii="Times New Roman" w:hAnsi="Times New Roman" w:cs="Times New Roman"/>
              </w:rPr>
              <w:t>bei u</w:t>
            </w:r>
            <w:r w:rsidR="00D43169" w:rsidRPr="00E3622C">
              <w:rPr>
                <w:rFonts w:ascii="Times New Roman" w:hAnsi="Times New Roman" w:cs="Times New Roman"/>
              </w:rPr>
              <w:t>žtikrinti geresnį darbuotojų informavimą apie jų darbo sąlygas, įgyvendinant</w:t>
            </w:r>
            <w:r w:rsidR="00D43169">
              <w:rPr>
                <w:rFonts w:ascii="Times New Roman" w:hAnsi="Times New Roman" w:cs="Times New Roman"/>
              </w:rPr>
              <w:t xml:space="preserve"> </w:t>
            </w:r>
            <w:r w:rsidRPr="00514F59">
              <w:rPr>
                <w:rFonts w:ascii="Times New Roman" w:hAnsi="Times New Roman" w:cs="Times New Roman"/>
              </w:rPr>
              <w:t>Direktyvą (ES) 2019/1152 dėl skaidrių ir nuspėjamų darbo sąlygų Europos Sąjungoje</w:t>
            </w:r>
          </w:p>
        </w:tc>
        <w:tc>
          <w:tcPr>
            <w:tcW w:w="3548" w:type="dxa"/>
          </w:tcPr>
          <w:p w14:paraId="300A133C"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lastRenderedPageBreak/>
              <w:t>Darbo kodekso pakeitimo įstatymo projektas ir lydimasis įstatymo projektas</w:t>
            </w:r>
          </w:p>
        </w:tc>
        <w:tc>
          <w:tcPr>
            <w:tcW w:w="1520" w:type="dxa"/>
          </w:tcPr>
          <w:p w14:paraId="0D90A696" w14:textId="075CB1BC" w:rsidR="000F116C" w:rsidRPr="002B3208" w:rsidRDefault="000F116C" w:rsidP="008C29A7">
            <w:pPr>
              <w:spacing w:line="276" w:lineRule="auto"/>
              <w:jc w:val="center"/>
              <w:rPr>
                <w:rFonts w:ascii="Times New Roman" w:hAnsi="Times New Roman" w:cs="Times New Roman"/>
              </w:rPr>
            </w:pPr>
            <w:r w:rsidRPr="004C746B">
              <w:rPr>
                <w:rFonts w:ascii="Times New Roman" w:hAnsi="Times New Roman" w:cs="Times New Roman"/>
              </w:rPr>
              <w:t>–</w:t>
            </w:r>
          </w:p>
        </w:tc>
        <w:tc>
          <w:tcPr>
            <w:tcW w:w="1463" w:type="dxa"/>
          </w:tcPr>
          <w:p w14:paraId="01538E68" w14:textId="35F4FCBC"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7D8ACAF3"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IV ketv.</w:t>
            </w:r>
          </w:p>
        </w:tc>
      </w:tr>
      <w:tr w:rsidR="000F116C" w:rsidRPr="002B3208" w14:paraId="3B266BD9" w14:textId="77777777" w:rsidTr="00303D9D">
        <w:tc>
          <w:tcPr>
            <w:tcW w:w="704" w:type="dxa"/>
            <w:shd w:val="clear" w:color="auto" w:fill="auto"/>
          </w:tcPr>
          <w:p w14:paraId="0E6584F1" w14:textId="1AC3022E" w:rsidR="000F116C" w:rsidRPr="002B3208" w:rsidRDefault="007613B0" w:rsidP="000F116C">
            <w:pPr>
              <w:spacing w:line="276" w:lineRule="auto"/>
              <w:rPr>
                <w:rFonts w:ascii="Times New Roman" w:hAnsi="Times New Roman" w:cs="Times New Roman"/>
              </w:rPr>
            </w:pPr>
            <w:r>
              <w:rPr>
                <w:rFonts w:ascii="Times New Roman" w:hAnsi="Times New Roman" w:cs="Times New Roman"/>
              </w:rPr>
              <w:t>31</w:t>
            </w:r>
            <w:r w:rsidR="000F116C">
              <w:rPr>
                <w:rFonts w:ascii="Times New Roman" w:hAnsi="Times New Roman" w:cs="Times New Roman"/>
              </w:rPr>
              <w:t>.</w:t>
            </w:r>
          </w:p>
        </w:tc>
        <w:tc>
          <w:tcPr>
            <w:tcW w:w="1418" w:type="dxa"/>
            <w:shd w:val="clear" w:color="auto" w:fill="auto"/>
          </w:tcPr>
          <w:p w14:paraId="67A9CCE4" w14:textId="3883CA0C" w:rsidR="000F116C" w:rsidRPr="002B3208" w:rsidRDefault="000F116C" w:rsidP="000F116C">
            <w:pPr>
              <w:spacing w:line="276" w:lineRule="auto"/>
              <w:rPr>
                <w:rFonts w:ascii="Times New Roman" w:hAnsi="Times New Roman" w:cs="Times New Roman"/>
              </w:rPr>
            </w:pPr>
            <w:r w:rsidRPr="00BF2739">
              <w:rPr>
                <w:rFonts w:ascii="Times New Roman" w:hAnsi="Times New Roman" w:cs="Times New Roman"/>
              </w:rPr>
              <w:t>SADM</w:t>
            </w:r>
          </w:p>
        </w:tc>
        <w:tc>
          <w:tcPr>
            <w:tcW w:w="4961" w:type="dxa"/>
            <w:shd w:val="clear" w:color="auto" w:fill="auto"/>
          </w:tcPr>
          <w:p w14:paraId="782641A2"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Nustatyti naują išmoką vienišiems asmenims</w:t>
            </w:r>
          </w:p>
          <w:p w14:paraId="6EB0D8E3" w14:textId="77777777" w:rsidR="000F116C" w:rsidRPr="002B3208" w:rsidRDefault="000F116C" w:rsidP="000F116C">
            <w:pPr>
              <w:spacing w:line="276" w:lineRule="auto"/>
              <w:rPr>
                <w:rFonts w:ascii="Times New Roman" w:hAnsi="Times New Roman" w:cs="Times New Roman"/>
              </w:rPr>
            </w:pPr>
          </w:p>
        </w:tc>
        <w:tc>
          <w:tcPr>
            <w:tcW w:w="3548" w:type="dxa"/>
            <w:shd w:val="clear" w:color="auto" w:fill="auto"/>
          </w:tcPr>
          <w:p w14:paraId="117D722E"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Šalpos pensijų įstatymo Nr. I-675 pakeitimo įstatymo projektas</w:t>
            </w:r>
          </w:p>
        </w:tc>
        <w:tc>
          <w:tcPr>
            <w:tcW w:w="1520" w:type="dxa"/>
            <w:shd w:val="clear" w:color="auto" w:fill="auto"/>
          </w:tcPr>
          <w:p w14:paraId="14920FFA" w14:textId="75A6DDC9" w:rsidR="000F116C" w:rsidRPr="002B3208" w:rsidRDefault="000F116C" w:rsidP="008C29A7">
            <w:pPr>
              <w:spacing w:line="276" w:lineRule="auto"/>
              <w:jc w:val="center"/>
              <w:rPr>
                <w:rFonts w:ascii="Times New Roman" w:hAnsi="Times New Roman" w:cs="Times New Roman"/>
              </w:rPr>
            </w:pPr>
            <w:r w:rsidRPr="00F92DE0">
              <w:rPr>
                <w:rFonts w:ascii="Times New Roman" w:hAnsi="Times New Roman" w:cs="Times New Roman"/>
              </w:rPr>
              <w:t>–</w:t>
            </w:r>
          </w:p>
        </w:tc>
        <w:tc>
          <w:tcPr>
            <w:tcW w:w="1463" w:type="dxa"/>
            <w:shd w:val="clear" w:color="auto" w:fill="auto"/>
          </w:tcPr>
          <w:p w14:paraId="427BA550" w14:textId="548AE8D1"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w:t>
            </w:r>
            <w:r>
              <w:rPr>
                <w:rFonts w:ascii="Times New Roman" w:hAnsi="Times New Roman" w:cs="Times New Roman"/>
              </w:rPr>
              <w:t>II</w:t>
            </w:r>
            <w:r w:rsidRPr="002B3208">
              <w:rPr>
                <w:rFonts w:ascii="Times New Roman" w:hAnsi="Times New Roman" w:cs="Times New Roman"/>
              </w:rPr>
              <w:t xml:space="preserve"> ketv.</w:t>
            </w:r>
          </w:p>
        </w:tc>
        <w:tc>
          <w:tcPr>
            <w:tcW w:w="1269" w:type="dxa"/>
            <w:shd w:val="clear" w:color="auto" w:fill="auto"/>
          </w:tcPr>
          <w:p w14:paraId="1C81D072"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IV ketv.</w:t>
            </w:r>
          </w:p>
        </w:tc>
      </w:tr>
      <w:tr w:rsidR="000F116C" w:rsidRPr="002B3208" w14:paraId="133C26AB" w14:textId="77777777" w:rsidTr="00303D9D">
        <w:tc>
          <w:tcPr>
            <w:tcW w:w="704" w:type="dxa"/>
          </w:tcPr>
          <w:p w14:paraId="4C0433C8" w14:textId="5F05330A" w:rsidR="000F116C" w:rsidRPr="002B3208" w:rsidRDefault="007613B0" w:rsidP="000F116C">
            <w:pPr>
              <w:spacing w:line="276" w:lineRule="auto"/>
              <w:rPr>
                <w:rFonts w:ascii="Times New Roman" w:hAnsi="Times New Roman" w:cs="Times New Roman"/>
              </w:rPr>
            </w:pPr>
            <w:r>
              <w:rPr>
                <w:rFonts w:ascii="Times New Roman" w:hAnsi="Times New Roman" w:cs="Times New Roman"/>
              </w:rPr>
              <w:t>32</w:t>
            </w:r>
            <w:r w:rsidR="000F116C">
              <w:rPr>
                <w:rFonts w:ascii="Times New Roman" w:hAnsi="Times New Roman" w:cs="Times New Roman"/>
              </w:rPr>
              <w:t>.</w:t>
            </w:r>
          </w:p>
        </w:tc>
        <w:tc>
          <w:tcPr>
            <w:tcW w:w="1418" w:type="dxa"/>
          </w:tcPr>
          <w:p w14:paraId="5843523A" w14:textId="7EC01186" w:rsidR="000F116C" w:rsidRPr="002B3208" w:rsidRDefault="000F116C" w:rsidP="000F116C">
            <w:pPr>
              <w:spacing w:line="276" w:lineRule="auto"/>
              <w:rPr>
                <w:rFonts w:ascii="Times New Roman" w:hAnsi="Times New Roman" w:cs="Times New Roman"/>
              </w:rPr>
            </w:pPr>
            <w:r w:rsidRPr="00BF2739">
              <w:rPr>
                <w:rFonts w:ascii="Times New Roman" w:hAnsi="Times New Roman" w:cs="Times New Roman"/>
              </w:rPr>
              <w:t>SADM</w:t>
            </w:r>
          </w:p>
        </w:tc>
        <w:tc>
          <w:tcPr>
            <w:tcW w:w="4961" w:type="dxa"/>
          </w:tcPr>
          <w:p w14:paraId="29B65B5B"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Pailginti išmokos mokėjimo trukmę, sumažinti draudimo stažo reikalavimus, taip pat į nedarbo socialinio draudimo sistemą įtraukti likusias savarankiškai dirbančių asmenų grupes ir nustatyti tinkamo dydžio nedarbo socialinio draudimo įmokų tarifus</w:t>
            </w:r>
          </w:p>
        </w:tc>
        <w:tc>
          <w:tcPr>
            <w:tcW w:w="3548" w:type="dxa"/>
          </w:tcPr>
          <w:p w14:paraId="53DB7532"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Nedarbo socialinio draudimo įstatymo Nr. IX-1904 pakeitimo įstatymo projektas</w:t>
            </w:r>
          </w:p>
        </w:tc>
        <w:tc>
          <w:tcPr>
            <w:tcW w:w="1520" w:type="dxa"/>
          </w:tcPr>
          <w:p w14:paraId="252BCF6A" w14:textId="1D976321" w:rsidR="000F116C" w:rsidRPr="002B3208" w:rsidRDefault="000F116C" w:rsidP="008C29A7">
            <w:pPr>
              <w:spacing w:line="276" w:lineRule="auto"/>
              <w:jc w:val="center"/>
              <w:rPr>
                <w:rFonts w:ascii="Times New Roman" w:hAnsi="Times New Roman" w:cs="Times New Roman"/>
              </w:rPr>
            </w:pPr>
            <w:r w:rsidRPr="00F92DE0">
              <w:rPr>
                <w:rFonts w:ascii="Times New Roman" w:hAnsi="Times New Roman" w:cs="Times New Roman"/>
              </w:rPr>
              <w:t>–</w:t>
            </w:r>
          </w:p>
        </w:tc>
        <w:tc>
          <w:tcPr>
            <w:tcW w:w="1463" w:type="dxa"/>
          </w:tcPr>
          <w:p w14:paraId="1CC0DD97" w14:textId="2B11281C"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 ketv.</w:t>
            </w:r>
          </w:p>
        </w:tc>
        <w:tc>
          <w:tcPr>
            <w:tcW w:w="1269" w:type="dxa"/>
          </w:tcPr>
          <w:p w14:paraId="2E01B9A8"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II ketv.</w:t>
            </w:r>
          </w:p>
        </w:tc>
      </w:tr>
      <w:tr w:rsidR="000F116C" w:rsidRPr="002B3208" w14:paraId="3C458AE3" w14:textId="77777777" w:rsidTr="00303D9D">
        <w:tc>
          <w:tcPr>
            <w:tcW w:w="704" w:type="dxa"/>
          </w:tcPr>
          <w:p w14:paraId="05A43049" w14:textId="1132DD84" w:rsidR="000F116C" w:rsidRPr="002B3208" w:rsidRDefault="000F116C" w:rsidP="000F116C">
            <w:pPr>
              <w:spacing w:line="276" w:lineRule="auto"/>
              <w:rPr>
                <w:rFonts w:ascii="Times New Roman" w:hAnsi="Times New Roman" w:cs="Times New Roman"/>
              </w:rPr>
            </w:pPr>
            <w:r>
              <w:rPr>
                <w:rFonts w:ascii="Times New Roman" w:hAnsi="Times New Roman" w:cs="Times New Roman"/>
              </w:rPr>
              <w:t>3</w:t>
            </w:r>
            <w:r w:rsidR="007613B0">
              <w:rPr>
                <w:rFonts w:ascii="Times New Roman" w:hAnsi="Times New Roman" w:cs="Times New Roman"/>
              </w:rPr>
              <w:t>3</w:t>
            </w:r>
            <w:r>
              <w:rPr>
                <w:rFonts w:ascii="Times New Roman" w:hAnsi="Times New Roman" w:cs="Times New Roman"/>
              </w:rPr>
              <w:t>.</w:t>
            </w:r>
          </w:p>
        </w:tc>
        <w:tc>
          <w:tcPr>
            <w:tcW w:w="1418" w:type="dxa"/>
          </w:tcPr>
          <w:p w14:paraId="06DD22E9" w14:textId="5C6BF08A" w:rsidR="000F116C" w:rsidRPr="002B3208" w:rsidRDefault="000F116C" w:rsidP="000F116C">
            <w:pPr>
              <w:spacing w:line="276" w:lineRule="auto"/>
              <w:rPr>
                <w:rFonts w:ascii="Times New Roman" w:hAnsi="Times New Roman" w:cs="Times New Roman"/>
              </w:rPr>
            </w:pPr>
            <w:r w:rsidRPr="00BF2739">
              <w:rPr>
                <w:rFonts w:ascii="Times New Roman" w:hAnsi="Times New Roman" w:cs="Times New Roman"/>
              </w:rPr>
              <w:t>SADM</w:t>
            </w:r>
          </w:p>
        </w:tc>
        <w:tc>
          <w:tcPr>
            <w:tcW w:w="4961" w:type="dxa"/>
          </w:tcPr>
          <w:p w14:paraId="6C90F592"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Peržiūrėti dirbančiųjų asmenų pajamų, nuo kurių skaičiuojamos valstybinio socialinio draudimo įmokos, maksimalias sumas, atitinkamai peržiūrint gyventojų pajamų mokesčio dydžius</w:t>
            </w:r>
          </w:p>
        </w:tc>
        <w:tc>
          <w:tcPr>
            <w:tcW w:w="3548" w:type="dxa"/>
          </w:tcPr>
          <w:p w14:paraId="1029D355"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Valstybinio socialinio draudimo įstatymo Nr. I-1336 pakeitimo įstatymo projektas ir lydimasis įstatymo projektas</w:t>
            </w:r>
          </w:p>
        </w:tc>
        <w:tc>
          <w:tcPr>
            <w:tcW w:w="1520" w:type="dxa"/>
          </w:tcPr>
          <w:p w14:paraId="2F9D2FEF" w14:textId="3C16D469" w:rsidR="000F116C" w:rsidRPr="002B3208" w:rsidRDefault="000F116C" w:rsidP="008C29A7">
            <w:pPr>
              <w:spacing w:line="276" w:lineRule="auto"/>
              <w:jc w:val="center"/>
              <w:rPr>
                <w:rFonts w:ascii="Times New Roman" w:hAnsi="Times New Roman" w:cs="Times New Roman"/>
              </w:rPr>
            </w:pPr>
            <w:r w:rsidRPr="007D3FB9">
              <w:rPr>
                <w:rFonts w:ascii="Times New Roman" w:hAnsi="Times New Roman" w:cs="Times New Roman"/>
              </w:rPr>
              <w:t>–</w:t>
            </w:r>
          </w:p>
        </w:tc>
        <w:tc>
          <w:tcPr>
            <w:tcW w:w="1463" w:type="dxa"/>
          </w:tcPr>
          <w:p w14:paraId="3C44A550" w14:textId="52DF932A"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 ketv.</w:t>
            </w:r>
          </w:p>
        </w:tc>
        <w:tc>
          <w:tcPr>
            <w:tcW w:w="1269" w:type="dxa"/>
          </w:tcPr>
          <w:p w14:paraId="3086BE76"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II ketv.</w:t>
            </w:r>
          </w:p>
        </w:tc>
      </w:tr>
      <w:tr w:rsidR="000F116C" w:rsidRPr="002B3208" w14:paraId="0302AF94" w14:textId="77777777" w:rsidTr="00303D9D">
        <w:tc>
          <w:tcPr>
            <w:tcW w:w="704" w:type="dxa"/>
          </w:tcPr>
          <w:p w14:paraId="3A909EAE" w14:textId="3CD3B8A3" w:rsidR="000F116C" w:rsidRPr="002B3208" w:rsidRDefault="000F116C" w:rsidP="000F116C">
            <w:pPr>
              <w:spacing w:line="276" w:lineRule="auto"/>
              <w:rPr>
                <w:rFonts w:ascii="Times New Roman" w:hAnsi="Times New Roman" w:cs="Times New Roman"/>
              </w:rPr>
            </w:pPr>
            <w:r>
              <w:rPr>
                <w:rFonts w:ascii="Times New Roman" w:hAnsi="Times New Roman" w:cs="Times New Roman"/>
              </w:rPr>
              <w:t>3</w:t>
            </w:r>
            <w:r w:rsidR="007613B0">
              <w:rPr>
                <w:rFonts w:ascii="Times New Roman" w:hAnsi="Times New Roman" w:cs="Times New Roman"/>
              </w:rPr>
              <w:t>4</w:t>
            </w:r>
            <w:r>
              <w:rPr>
                <w:rFonts w:ascii="Times New Roman" w:hAnsi="Times New Roman" w:cs="Times New Roman"/>
              </w:rPr>
              <w:t>.</w:t>
            </w:r>
          </w:p>
        </w:tc>
        <w:tc>
          <w:tcPr>
            <w:tcW w:w="1418" w:type="dxa"/>
          </w:tcPr>
          <w:p w14:paraId="592450A7" w14:textId="460E06F1" w:rsidR="000F116C" w:rsidRPr="002B3208" w:rsidRDefault="000F116C" w:rsidP="000F116C">
            <w:pPr>
              <w:spacing w:line="276" w:lineRule="auto"/>
              <w:rPr>
                <w:rFonts w:ascii="Times New Roman" w:hAnsi="Times New Roman" w:cs="Times New Roman"/>
              </w:rPr>
            </w:pPr>
            <w:r w:rsidRPr="00BF2739">
              <w:rPr>
                <w:rFonts w:ascii="Times New Roman" w:hAnsi="Times New Roman" w:cs="Times New Roman"/>
              </w:rPr>
              <w:t>SADM</w:t>
            </w:r>
          </w:p>
        </w:tc>
        <w:tc>
          <w:tcPr>
            <w:tcW w:w="4961" w:type="dxa"/>
          </w:tcPr>
          <w:p w14:paraId="6136EF88"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color w:val="000000"/>
              </w:rPr>
              <w:t>Sukurti vieno langelio principu veikiančią pagalbos neįgaliems vaikams ir šeimoms, auginančioms neįgalius vaikus, mechanizmą (atvejo vadyba, kompleksinės paslaugos ir pagalba)</w:t>
            </w:r>
          </w:p>
        </w:tc>
        <w:tc>
          <w:tcPr>
            <w:tcW w:w="3548" w:type="dxa"/>
          </w:tcPr>
          <w:p w14:paraId="13901E95"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Neįgaliųjų socialinės integracijos įstatymo Nr. I-2044 pakeitimo įstatymo projektas</w:t>
            </w:r>
          </w:p>
        </w:tc>
        <w:tc>
          <w:tcPr>
            <w:tcW w:w="1520" w:type="dxa"/>
          </w:tcPr>
          <w:p w14:paraId="1AF1FC5E" w14:textId="223F93A5" w:rsidR="000F116C" w:rsidRPr="002B3208" w:rsidRDefault="000F116C" w:rsidP="008C29A7">
            <w:pPr>
              <w:spacing w:line="276" w:lineRule="auto"/>
              <w:jc w:val="center"/>
              <w:rPr>
                <w:rFonts w:ascii="Times New Roman" w:hAnsi="Times New Roman" w:cs="Times New Roman"/>
              </w:rPr>
            </w:pPr>
            <w:r w:rsidRPr="00FD0927">
              <w:rPr>
                <w:rFonts w:ascii="Times New Roman" w:hAnsi="Times New Roman" w:cs="Times New Roman"/>
              </w:rPr>
              <w:t>–</w:t>
            </w:r>
          </w:p>
        </w:tc>
        <w:tc>
          <w:tcPr>
            <w:tcW w:w="1463" w:type="dxa"/>
          </w:tcPr>
          <w:p w14:paraId="506B6B81" w14:textId="55509F0D"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44080709"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IV ketv.</w:t>
            </w:r>
          </w:p>
        </w:tc>
      </w:tr>
      <w:tr w:rsidR="000F116C" w:rsidRPr="002B3208" w14:paraId="7B240B9B" w14:textId="77777777" w:rsidTr="00303D9D">
        <w:tc>
          <w:tcPr>
            <w:tcW w:w="704" w:type="dxa"/>
          </w:tcPr>
          <w:p w14:paraId="191662F0" w14:textId="58D85206" w:rsidR="000F116C" w:rsidRPr="002B3208" w:rsidRDefault="000F116C" w:rsidP="000F116C">
            <w:pPr>
              <w:spacing w:line="276" w:lineRule="auto"/>
              <w:rPr>
                <w:rFonts w:ascii="Times New Roman" w:hAnsi="Times New Roman" w:cs="Times New Roman"/>
              </w:rPr>
            </w:pPr>
            <w:r>
              <w:rPr>
                <w:rFonts w:ascii="Times New Roman" w:hAnsi="Times New Roman" w:cs="Times New Roman"/>
              </w:rPr>
              <w:t>3</w:t>
            </w:r>
            <w:r w:rsidR="007613B0">
              <w:rPr>
                <w:rFonts w:ascii="Times New Roman" w:hAnsi="Times New Roman" w:cs="Times New Roman"/>
              </w:rPr>
              <w:t>5</w:t>
            </w:r>
            <w:r>
              <w:rPr>
                <w:rFonts w:ascii="Times New Roman" w:hAnsi="Times New Roman" w:cs="Times New Roman"/>
              </w:rPr>
              <w:t>.</w:t>
            </w:r>
          </w:p>
        </w:tc>
        <w:tc>
          <w:tcPr>
            <w:tcW w:w="1418" w:type="dxa"/>
          </w:tcPr>
          <w:p w14:paraId="0ADE3E13" w14:textId="15E0A06D" w:rsidR="000F116C" w:rsidRPr="002B3208" w:rsidRDefault="000F116C" w:rsidP="000F116C">
            <w:pPr>
              <w:spacing w:line="276" w:lineRule="auto"/>
              <w:rPr>
                <w:rFonts w:ascii="Times New Roman" w:hAnsi="Times New Roman" w:cs="Times New Roman"/>
              </w:rPr>
            </w:pPr>
            <w:r w:rsidRPr="00BF2739">
              <w:rPr>
                <w:rFonts w:ascii="Times New Roman" w:hAnsi="Times New Roman" w:cs="Times New Roman"/>
              </w:rPr>
              <w:t>SADM</w:t>
            </w:r>
          </w:p>
        </w:tc>
        <w:tc>
          <w:tcPr>
            <w:tcW w:w="4961" w:type="dxa"/>
          </w:tcPr>
          <w:p w14:paraId="0B0021D1"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 xml:space="preserve">Siekiant kuo aktyvesnio asmenų su negalia dalyvavimo atviroje darbo rinkoje, priimti pakeitimus, susijusius su darbo rinkos paslaugų </w:t>
            </w:r>
            <w:r w:rsidRPr="002B3208">
              <w:rPr>
                <w:rFonts w:ascii="Times New Roman" w:hAnsi="Times New Roman" w:cs="Times New Roman"/>
              </w:rPr>
              <w:lastRenderedPageBreak/>
              <w:t>teikimu ir aktyvios darbo rinkos politikos priemonių taikymu neįgaliesiems</w:t>
            </w:r>
          </w:p>
        </w:tc>
        <w:tc>
          <w:tcPr>
            <w:tcW w:w="3548" w:type="dxa"/>
          </w:tcPr>
          <w:p w14:paraId="1F1E0A45"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lastRenderedPageBreak/>
              <w:t>Užimtumo įstatymo Nr. XII-2470 pakeitimo įstatymo projektas</w:t>
            </w:r>
          </w:p>
        </w:tc>
        <w:tc>
          <w:tcPr>
            <w:tcW w:w="1520" w:type="dxa"/>
          </w:tcPr>
          <w:p w14:paraId="5E7CCD82" w14:textId="7C0FF588" w:rsidR="000F116C" w:rsidRPr="002B3208" w:rsidRDefault="000F116C" w:rsidP="008C29A7">
            <w:pPr>
              <w:spacing w:line="276" w:lineRule="auto"/>
              <w:jc w:val="center"/>
              <w:rPr>
                <w:rFonts w:ascii="Times New Roman" w:hAnsi="Times New Roman" w:cs="Times New Roman"/>
              </w:rPr>
            </w:pPr>
            <w:r w:rsidRPr="00FD0927">
              <w:rPr>
                <w:rFonts w:ascii="Times New Roman" w:hAnsi="Times New Roman" w:cs="Times New Roman"/>
              </w:rPr>
              <w:t>–</w:t>
            </w:r>
          </w:p>
        </w:tc>
        <w:tc>
          <w:tcPr>
            <w:tcW w:w="1463" w:type="dxa"/>
          </w:tcPr>
          <w:p w14:paraId="74E4E943" w14:textId="2805E8A3"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0CD5A4E8"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IV ketv.</w:t>
            </w:r>
          </w:p>
        </w:tc>
      </w:tr>
      <w:tr w:rsidR="000F116C" w:rsidRPr="002B3208" w14:paraId="2D5A0DD7" w14:textId="77777777" w:rsidTr="00303D9D">
        <w:tc>
          <w:tcPr>
            <w:tcW w:w="704" w:type="dxa"/>
          </w:tcPr>
          <w:p w14:paraId="30DE2369" w14:textId="20FF702F" w:rsidR="000F116C" w:rsidRPr="002B3208" w:rsidRDefault="000F116C" w:rsidP="000F116C">
            <w:pPr>
              <w:spacing w:line="276" w:lineRule="auto"/>
              <w:rPr>
                <w:rFonts w:ascii="Times New Roman" w:hAnsi="Times New Roman" w:cs="Times New Roman"/>
              </w:rPr>
            </w:pPr>
            <w:r>
              <w:rPr>
                <w:rFonts w:ascii="Times New Roman" w:hAnsi="Times New Roman" w:cs="Times New Roman"/>
              </w:rPr>
              <w:t>3</w:t>
            </w:r>
            <w:r w:rsidR="007613B0">
              <w:rPr>
                <w:rFonts w:ascii="Times New Roman" w:hAnsi="Times New Roman" w:cs="Times New Roman"/>
              </w:rPr>
              <w:t>6</w:t>
            </w:r>
            <w:r>
              <w:rPr>
                <w:rFonts w:ascii="Times New Roman" w:hAnsi="Times New Roman" w:cs="Times New Roman"/>
              </w:rPr>
              <w:t>.</w:t>
            </w:r>
          </w:p>
        </w:tc>
        <w:tc>
          <w:tcPr>
            <w:tcW w:w="1418" w:type="dxa"/>
          </w:tcPr>
          <w:p w14:paraId="55012E69" w14:textId="2869A453" w:rsidR="000F116C" w:rsidRPr="002B3208" w:rsidRDefault="000F116C" w:rsidP="000F116C">
            <w:pPr>
              <w:spacing w:line="276" w:lineRule="auto"/>
              <w:rPr>
                <w:rFonts w:ascii="Times New Roman" w:hAnsi="Times New Roman" w:cs="Times New Roman"/>
              </w:rPr>
            </w:pPr>
            <w:r w:rsidRPr="00BF2739">
              <w:rPr>
                <w:rFonts w:ascii="Times New Roman" w:hAnsi="Times New Roman" w:cs="Times New Roman"/>
              </w:rPr>
              <w:t>SADM</w:t>
            </w:r>
          </w:p>
        </w:tc>
        <w:tc>
          <w:tcPr>
            <w:tcW w:w="4961" w:type="dxa"/>
          </w:tcPr>
          <w:p w14:paraId="295E65FC"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 xml:space="preserve">Įtvirtinti Tarptautinės darbo organizacijos Konvencijos  Nr. 190 dėl smurto ir priekabiavimo darbo pasaulyje panaikinimo nuostatas  </w:t>
            </w:r>
          </w:p>
        </w:tc>
        <w:tc>
          <w:tcPr>
            <w:tcW w:w="3548" w:type="dxa"/>
          </w:tcPr>
          <w:p w14:paraId="257B4758"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Darbo kodekso pakeitimo įstatymo projektas ir lydimieji įstatymų projektai</w:t>
            </w:r>
          </w:p>
        </w:tc>
        <w:tc>
          <w:tcPr>
            <w:tcW w:w="1520" w:type="dxa"/>
          </w:tcPr>
          <w:p w14:paraId="056CC9CC" w14:textId="0B4B6562" w:rsidR="000F116C" w:rsidRPr="002B3208" w:rsidRDefault="000F116C" w:rsidP="008C29A7">
            <w:pPr>
              <w:spacing w:line="276" w:lineRule="auto"/>
              <w:jc w:val="center"/>
              <w:rPr>
                <w:rFonts w:ascii="Times New Roman" w:hAnsi="Times New Roman" w:cs="Times New Roman"/>
              </w:rPr>
            </w:pPr>
            <w:r w:rsidRPr="00FD0927">
              <w:rPr>
                <w:rFonts w:ascii="Times New Roman" w:hAnsi="Times New Roman" w:cs="Times New Roman"/>
              </w:rPr>
              <w:t>–</w:t>
            </w:r>
          </w:p>
        </w:tc>
        <w:tc>
          <w:tcPr>
            <w:tcW w:w="1463" w:type="dxa"/>
          </w:tcPr>
          <w:p w14:paraId="39864DE2" w14:textId="37D76242"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7066A879"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IV ketv.</w:t>
            </w:r>
          </w:p>
        </w:tc>
      </w:tr>
      <w:tr w:rsidR="00AB3665" w:rsidRPr="002B3208" w14:paraId="1CF8093D" w14:textId="77777777" w:rsidTr="00303D9D">
        <w:tc>
          <w:tcPr>
            <w:tcW w:w="704" w:type="dxa"/>
          </w:tcPr>
          <w:p w14:paraId="7845A1A8" w14:textId="12381569" w:rsidR="00AB3665" w:rsidRDefault="007613B0" w:rsidP="00AB3665">
            <w:pPr>
              <w:spacing w:line="276" w:lineRule="auto"/>
              <w:rPr>
                <w:rFonts w:ascii="Times New Roman" w:hAnsi="Times New Roman" w:cs="Times New Roman"/>
              </w:rPr>
            </w:pPr>
            <w:r>
              <w:rPr>
                <w:rFonts w:ascii="Times New Roman" w:hAnsi="Times New Roman" w:cs="Times New Roman"/>
              </w:rPr>
              <w:t>37.</w:t>
            </w:r>
          </w:p>
        </w:tc>
        <w:tc>
          <w:tcPr>
            <w:tcW w:w="1418" w:type="dxa"/>
            <w:vMerge w:val="restart"/>
          </w:tcPr>
          <w:p w14:paraId="2257A79D" w14:textId="77777777" w:rsidR="00AB3665" w:rsidRPr="00713ED9" w:rsidRDefault="00AB3665" w:rsidP="00AB3665">
            <w:pPr>
              <w:spacing w:line="276" w:lineRule="auto"/>
              <w:rPr>
                <w:rFonts w:ascii="Times New Roman" w:hAnsi="Times New Roman" w:cs="Times New Roman"/>
              </w:rPr>
            </w:pPr>
            <w:r>
              <w:rPr>
                <w:rFonts w:ascii="Times New Roman" w:hAnsi="Times New Roman" w:cs="Times New Roman"/>
              </w:rPr>
              <w:t>SADM</w:t>
            </w:r>
          </w:p>
          <w:p w14:paraId="17C5F5FF" w14:textId="77777777" w:rsidR="00AB3665" w:rsidRPr="00713ED9" w:rsidRDefault="00AB3665" w:rsidP="00AB3665">
            <w:pPr>
              <w:spacing w:line="276" w:lineRule="auto"/>
              <w:rPr>
                <w:rFonts w:ascii="Times New Roman" w:hAnsi="Times New Roman" w:cs="Times New Roman"/>
              </w:rPr>
            </w:pPr>
          </w:p>
        </w:tc>
        <w:tc>
          <w:tcPr>
            <w:tcW w:w="4961" w:type="dxa"/>
            <w:vMerge w:val="restart"/>
          </w:tcPr>
          <w:p w14:paraId="207B07D0" w14:textId="77777777" w:rsidR="00AB3665" w:rsidRPr="002B3208" w:rsidRDefault="00AB3665" w:rsidP="00AB3665">
            <w:pPr>
              <w:spacing w:line="276" w:lineRule="auto"/>
              <w:rPr>
                <w:rFonts w:ascii="Times New Roman" w:hAnsi="Times New Roman" w:cs="Times New Roman"/>
              </w:rPr>
            </w:pPr>
            <w:r w:rsidRPr="002B3208">
              <w:rPr>
                <w:rFonts w:ascii="Times New Roman" w:hAnsi="Times New Roman" w:cs="Times New Roman"/>
              </w:rPr>
              <w:t>Priimti pakeitimus, numatančius kasmet sistemiškai didinti mažiausiai uždirbančiųjų darbuotojų darbo užmokestį</w:t>
            </w:r>
          </w:p>
          <w:p w14:paraId="2AE777AD" w14:textId="77777777" w:rsidR="00AB3665" w:rsidRPr="002B3208" w:rsidRDefault="00AB3665" w:rsidP="00AB3665">
            <w:pPr>
              <w:spacing w:line="276" w:lineRule="auto"/>
              <w:rPr>
                <w:rFonts w:ascii="Times New Roman" w:hAnsi="Times New Roman" w:cs="Times New Roman"/>
              </w:rPr>
            </w:pPr>
          </w:p>
        </w:tc>
        <w:tc>
          <w:tcPr>
            <w:tcW w:w="3548" w:type="dxa"/>
          </w:tcPr>
          <w:p w14:paraId="0CE6FBC5" w14:textId="77777777" w:rsidR="00AB3665" w:rsidRPr="002B3208" w:rsidRDefault="00AB3665" w:rsidP="00AB3665">
            <w:pPr>
              <w:spacing w:line="276" w:lineRule="auto"/>
              <w:rPr>
                <w:rFonts w:ascii="Times New Roman" w:hAnsi="Times New Roman" w:cs="Times New Roman"/>
              </w:rPr>
            </w:pPr>
            <w:r w:rsidRPr="009E74DE">
              <w:rPr>
                <w:rFonts w:ascii="Times New Roman" w:hAnsi="Times New Roman" w:cs="Times New Roman"/>
              </w:rPr>
              <w:t>Vyriausybės nutarimo „Dėl minimaliojo darbo užmokesčio“ projektas</w:t>
            </w:r>
          </w:p>
        </w:tc>
        <w:tc>
          <w:tcPr>
            <w:tcW w:w="1520" w:type="dxa"/>
          </w:tcPr>
          <w:p w14:paraId="145578D4" w14:textId="7461334C" w:rsidR="00AB3665" w:rsidRPr="00E05348" w:rsidRDefault="00AB3665" w:rsidP="00AB3665">
            <w:pPr>
              <w:spacing w:line="276" w:lineRule="auto"/>
              <w:jc w:val="center"/>
              <w:rPr>
                <w:rFonts w:ascii="Times New Roman" w:hAnsi="Times New Roman" w:cs="Times New Roman"/>
              </w:rPr>
            </w:pPr>
            <w:r>
              <w:rPr>
                <w:rFonts w:ascii="Times New Roman" w:hAnsi="Times New Roman" w:cs="Times New Roman"/>
              </w:rPr>
              <w:t>2022 m. III ketv.</w:t>
            </w:r>
          </w:p>
        </w:tc>
        <w:tc>
          <w:tcPr>
            <w:tcW w:w="1463" w:type="dxa"/>
          </w:tcPr>
          <w:p w14:paraId="2E0922B3" w14:textId="77777777" w:rsidR="00AB3665" w:rsidRPr="002B3208" w:rsidRDefault="00AB3665" w:rsidP="00AB3665">
            <w:pPr>
              <w:spacing w:line="276" w:lineRule="auto"/>
              <w:jc w:val="center"/>
              <w:rPr>
                <w:rFonts w:ascii="Times New Roman" w:hAnsi="Times New Roman" w:cs="Times New Roman"/>
              </w:rPr>
            </w:pPr>
            <w:r w:rsidRPr="004048C4">
              <w:rPr>
                <w:rFonts w:ascii="Times New Roman" w:hAnsi="Times New Roman" w:cs="Times New Roman"/>
              </w:rPr>
              <w:t>–</w:t>
            </w:r>
          </w:p>
        </w:tc>
        <w:tc>
          <w:tcPr>
            <w:tcW w:w="1269" w:type="dxa"/>
          </w:tcPr>
          <w:p w14:paraId="2F850405" w14:textId="77777777" w:rsidR="00AB3665" w:rsidRPr="002B3208" w:rsidRDefault="00AB3665" w:rsidP="00AB3665">
            <w:pPr>
              <w:spacing w:line="276" w:lineRule="auto"/>
              <w:jc w:val="center"/>
              <w:rPr>
                <w:rFonts w:ascii="Times New Roman" w:hAnsi="Times New Roman" w:cs="Times New Roman"/>
              </w:rPr>
            </w:pPr>
            <w:r w:rsidRPr="004048C4">
              <w:rPr>
                <w:rFonts w:ascii="Times New Roman" w:hAnsi="Times New Roman" w:cs="Times New Roman"/>
              </w:rPr>
              <w:t>–</w:t>
            </w:r>
          </w:p>
        </w:tc>
      </w:tr>
      <w:tr w:rsidR="00AB3665" w:rsidRPr="002B3208" w14:paraId="7C5CAAD1" w14:textId="77777777" w:rsidTr="00303D9D">
        <w:tc>
          <w:tcPr>
            <w:tcW w:w="704" w:type="dxa"/>
          </w:tcPr>
          <w:p w14:paraId="72871F55" w14:textId="199CB22A" w:rsidR="00AB3665" w:rsidRPr="002B3208" w:rsidRDefault="007613B0" w:rsidP="00AB3665">
            <w:pPr>
              <w:spacing w:line="276" w:lineRule="auto"/>
              <w:rPr>
                <w:rFonts w:ascii="Times New Roman" w:hAnsi="Times New Roman" w:cs="Times New Roman"/>
              </w:rPr>
            </w:pPr>
            <w:r>
              <w:rPr>
                <w:rFonts w:ascii="Times New Roman" w:hAnsi="Times New Roman" w:cs="Times New Roman"/>
              </w:rPr>
              <w:t>38.</w:t>
            </w:r>
          </w:p>
        </w:tc>
        <w:tc>
          <w:tcPr>
            <w:tcW w:w="1418" w:type="dxa"/>
            <w:vMerge/>
          </w:tcPr>
          <w:p w14:paraId="44C9E63B" w14:textId="77777777" w:rsidR="00AB3665" w:rsidRPr="002B3208" w:rsidRDefault="00AB3665" w:rsidP="00AB3665">
            <w:pPr>
              <w:spacing w:line="276" w:lineRule="auto"/>
              <w:rPr>
                <w:rFonts w:ascii="Times New Roman" w:hAnsi="Times New Roman" w:cs="Times New Roman"/>
              </w:rPr>
            </w:pPr>
          </w:p>
        </w:tc>
        <w:tc>
          <w:tcPr>
            <w:tcW w:w="4961" w:type="dxa"/>
            <w:vMerge/>
          </w:tcPr>
          <w:p w14:paraId="10924412" w14:textId="77777777" w:rsidR="00AB3665" w:rsidRPr="002B3208" w:rsidRDefault="00AB3665" w:rsidP="00AB3665">
            <w:pPr>
              <w:spacing w:line="276" w:lineRule="auto"/>
              <w:rPr>
                <w:rFonts w:ascii="Times New Roman" w:hAnsi="Times New Roman" w:cs="Times New Roman"/>
              </w:rPr>
            </w:pPr>
          </w:p>
        </w:tc>
        <w:tc>
          <w:tcPr>
            <w:tcW w:w="3548" w:type="dxa"/>
          </w:tcPr>
          <w:p w14:paraId="564A29D3" w14:textId="77777777" w:rsidR="00AB3665" w:rsidRPr="002B3208" w:rsidRDefault="00AB3665" w:rsidP="00AB3665">
            <w:pPr>
              <w:spacing w:line="276" w:lineRule="auto"/>
              <w:rPr>
                <w:rFonts w:ascii="Times New Roman" w:hAnsi="Times New Roman" w:cs="Times New Roman"/>
              </w:rPr>
            </w:pPr>
            <w:r w:rsidRPr="002B3208">
              <w:rPr>
                <w:rFonts w:ascii="Times New Roman" w:hAnsi="Times New Roman" w:cs="Times New Roman"/>
              </w:rPr>
              <w:t xml:space="preserve">Valstybės ir savivaldybių įstaigų darbuotojų darbo apmokėjimo ir komisijų narių atlygio už darbą įstatymo Nr. XIII-198 pakeitimo įstatymo projektas </w:t>
            </w:r>
          </w:p>
        </w:tc>
        <w:tc>
          <w:tcPr>
            <w:tcW w:w="1520" w:type="dxa"/>
          </w:tcPr>
          <w:p w14:paraId="763361D6" w14:textId="77777777" w:rsidR="00AB3665" w:rsidRPr="002B3208" w:rsidRDefault="00AB3665" w:rsidP="00AB3665">
            <w:pPr>
              <w:spacing w:line="276" w:lineRule="auto"/>
              <w:jc w:val="center"/>
              <w:rPr>
                <w:rFonts w:ascii="Times New Roman" w:hAnsi="Times New Roman" w:cs="Times New Roman"/>
              </w:rPr>
            </w:pPr>
            <w:r w:rsidRPr="00E05348">
              <w:rPr>
                <w:rFonts w:ascii="Times New Roman" w:hAnsi="Times New Roman" w:cs="Times New Roman"/>
              </w:rPr>
              <w:t>–</w:t>
            </w:r>
          </w:p>
        </w:tc>
        <w:tc>
          <w:tcPr>
            <w:tcW w:w="1463" w:type="dxa"/>
          </w:tcPr>
          <w:p w14:paraId="2C3D34F2" w14:textId="42D4522C" w:rsidR="00AB3665" w:rsidRPr="002B3208" w:rsidRDefault="00AB3665" w:rsidP="00AB3665">
            <w:pPr>
              <w:spacing w:line="276" w:lineRule="auto"/>
              <w:jc w:val="center"/>
              <w:rPr>
                <w:rFonts w:ascii="Times New Roman" w:hAnsi="Times New Roman" w:cs="Times New Roman"/>
              </w:rPr>
            </w:pPr>
            <w:r w:rsidRPr="002B3208">
              <w:rPr>
                <w:rFonts w:ascii="Times New Roman" w:hAnsi="Times New Roman" w:cs="Times New Roman"/>
              </w:rPr>
              <w:t>202</w:t>
            </w:r>
            <w:r>
              <w:rPr>
                <w:rFonts w:ascii="Times New Roman" w:hAnsi="Times New Roman" w:cs="Times New Roman"/>
              </w:rPr>
              <w:t>2</w:t>
            </w:r>
            <w:r w:rsidRPr="002B3208">
              <w:rPr>
                <w:rFonts w:ascii="Times New Roman" w:hAnsi="Times New Roman" w:cs="Times New Roman"/>
              </w:rPr>
              <w:t xml:space="preserve"> m. I</w:t>
            </w:r>
            <w:r>
              <w:rPr>
                <w:rFonts w:ascii="Times New Roman" w:hAnsi="Times New Roman" w:cs="Times New Roman"/>
              </w:rPr>
              <w:t>I</w:t>
            </w:r>
            <w:r w:rsidRPr="002B3208">
              <w:rPr>
                <w:rFonts w:ascii="Times New Roman" w:hAnsi="Times New Roman" w:cs="Times New Roman"/>
              </w:rPr>
              <w:t xml:space="preserve"> ketv.</w:t>
            </w:r>
          </w:p>
        </w:tc>
        <w:tc>
          <w:tcPr>
            <w:tcW w:w="1269" w:type="dxa"/>
          </w:tcPr>
          <w:p w14:paraId="4324F876" w14:textId="66614124" w:rsidR="00AB3665" w:rsidRPr="002B3208" w:rsidRDefault="00AB3665" w:rsidP="00AB3665">
            <w:pPr>
              <w:spacing w:line="276" w:lineRule="auto"/>
              <w:jc w:val="center"/>
              <w:rPr>
                <w:rFonts w:ascii="Times New Roman" w:hAnsi="Times New Roman" w:cs="Times New Roman"/>
              </w:rPr>
            </w:pPr>
            <w:r w:rsidRPr="002B3208">
              <w:rPr>
                <w:rFonts w:ascii="Times New Roman" w:hAnsi="Times New Roman" w:cs="Times New Roman"/>
              </w:rPr>
              <w:t>202</w:t>
            </w:r>
            <w:r>
              <w:rPr>
                <w:rFonts w:ascii="Times New Roman" w:hAnsi="Times New Roman" w:cs="Times New Roman"/>
              </w:rPr>
              <w:t xml:space="preserve"> </w:t>
            </w:r>
            <w:r w:rsidRPr="002B3208">
              <w:rPr>
                <w:rFonts w:ascii="Times New Roman" w:hAnsi="Times New Roman" w:cs="Times New Roman"/>
              </w:rPr>
              <w:t>m. I</w:t>
            </w:r>
            <w:r>
              <w:rPr>
                <w:rFonts w:ascii="Times New Roman" w:hAnsi="Times New Roman" w:cs="Times New Roman"/>
              </w:rPr>
              <w:t>V</w:t>
            </w:r>
            <w:r w:rsidRPr="002B3208">
              <w:rPr>
                <w:rFonts w:ascii="Times New Roman" w:hAnsi="Times New Roman" w:cs="Times New Roman"/>
              </w:rPr>
              <w:t xml:space="preserve"> ketv.</w:t>
            </w:r>
          </w:p>
        </w:tc>
      </w:tr>
      <w:tr w:rsidR="000F116C" w:rsidRPr="002B3208" w14:paraId="59E77FB1" w14:textId="77777777" w:rsidTr="00303D9D">
        <w:tc>
          <w:tcPr>
            <w:tcW w:w="704" w:type="dxa"/>
          </w:tcPr>
          <w:p w14:paraId="72D1A986" w14:textId="60B5B21B" w:rsidR="000F116C" w:rsidRPr="002B3208" w:rsidRDefault="000F116C" w:rsidP="000F116C">
            <w:pPr>
              <w:spacing w:line="276" w:lineRule="auto"/>
              <w:rPr>
                <w:rFonts w:ascii="Times New Roman" w:hAnsi="Times New Roman" w:cs="Times New Roman"/>
              </w:rPr>
            </w:pPr>
            <w:r>
              <w:rPr>
                <w:rFonts w:ascii="Times New Roman" w:hAnsi="Times New Roman" w:cs="Times New Roman"/>
              </w:rPr>
              <w:t>3</w:t>
            </w:r>
            <w:r w:rsidR="007613B0">
              <w:rPr>
                <w:rFonts w:ascii="Times New Roman" w:hAnsi="Times New Roman" w:cs="Times New Roman"/>
              </w:rPr>
              <w:t>9</w:t>
            </w:r>
            <w:r>
              <w:rPr>
                <w:rFonts w:ascii="Times New Roman" w:hAnsi="Times New Roman" w:cs="Times New Roman"/>
              </w:rPr>
              <w:t>.</w:t>
            </w:r>
          </w:p>
        </w:tc>
        <w:tc>
          <w:tcPr>
            <w:tcW w:w="1418" w:type="dxa"/>
          </w:tcPr>
          <w:p w14:paraId="70617143" w14:textId="4730229D" w:rsidR="000F116C" w:rsidRPr="002B3208" w:rsidRDefault="000F116C" w:rsidP="000F116C">
            <w:pPr>
              <w:spacing w:line="276" w:lineRule="auto"/>
              <w:rPr>
                <w:rFonts w:ascii="Times New Roman" w:hAnsi="Times New Roman" w:cs="Times New Roman"/>
              </w:rPr>
            </w:pPr>
            <w:r w:rsidRPr="00BF2739">
              <w:rPr>
                <w:rFonts w:ascii="Times New Roman" w:hAnsi="Times New Roman" w:cs="Times New Roman"/>
              </w:rPr>
              <w:t>SADM</w:t>
            </w:r>
          </w:p>
        </w:tc>
        <w:tc>
          <w:tcPr>
            <w:tcW w:w="4961" w:type="dxa"/>
          </w:tcPr>
          <w:p w14:paraId="595587F7" w14:textId="4877A6B0"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Numatyti funkcijų pasidalijimą tarp savivaldybių ir valstybės, socialinės priežiūros paslaugas priskiriant valstybės perduotai savivaldybėms funkcijai, o socialinės globos - savivaldybių savarankiškajai funkcijai ir atlikti pilotavimą savivaldybėse. Sukurti ir įgyvendinti socialinių paslaugų srities darbuotojų motyvavimo stiprinimo ir paramos paketą, kuris apimtų socialinio darbo įvaizdžio visuomenėje gerinimo, socialinių darbuotojų saugumo, darbo užmokesčio didinimo priemones, finansines paskatas socialiniams darbuotojams atvykti ir pasilikti regionuose</w:t>
            </w:r>
          </w:p>
        </w:tc>
        <w:tc>
          <w:tcPr>
            <w:tcW w:w="3548" w:type="dxa"/>
          </w:tcPr>
          <w:p w14:paraId="414E0591"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Socialinių paslaugų įstatymo Nr. X-493 pakeitimo įstatymo projektas ir lydimasis įstatymo projektas</w:t>
            </w:r>
          </w:p>
        </w:tc>
        <w:tc>
          <w:tcPr>
            <w:tcW w:w="1520" w:type="dxa"/>
          </w:tcPr>
          <w:p w14:paraId="693868A9" w14:textId="667D278E" w:rsidR="000F116C" w:rsidRPr="002B3208" w:rsidRDefault="000F116C" w:rsidP="008C29A7">
            <w:pPr>
              <w:spacing w:line="276" w:lineRule="auto"/>
              <w:jc w:val="center"/>
              <w:rPr>
                <w:rFonts w:ascii="Times New Roman" w:hAnsi="Times New Roman" w:cs="Times New Roman"/>
              </w:rPr>
            </w:pPr>
            <w:r w:rsidRPr="00FD0927">
              <w:rPr>
                <w:rFonts w:ascii="Times New Roman" w:hAnsi="Times New Roman" w:cs="Times New Roman"/>
              </w:rPr>
              <w:t>–</w:t>
            </w:r>
          </w:p>
        </w:tc>
        <w:tc>
          <w:tcPr>
            <w:tcW w:w="1463" w:type="dxa"/>
            <w:shd w:val="clear" w:color="auto" w:fill="FFFFFF" w:themeFill="background1"/>
          </w:tcPr>
          <w:p w14:paraId="34140532" w14:textId="69134CB3"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w:t>
            </w:r>
            <w:r w:rsidR="00006048">
              <w:rPr>
                <w:rFonts w:ascii="Times New Roman" w:hAnsi="Times New Roman" w:cs="Times New Roman"/>
              </w:rPr>
              <w:t>3</w:t>
            </w:r>
            <w:r w:rsidRPr="002B3208">
              <w:rPr>
                <w:rFonts w:ascii="Times New Roman" w:hAnsi="Times New Roman" w:cs="Times New Roman"/>
              </w:rPr>
              <w:t xml:space="preserve"> m. </w:t>
            </w:r>
            <w:r w:rsidR="009C13D6">
              <w:rPr>
                <w:rFonts w:ascii="Times New Roman" w:hAnsi="Times New Roman" w:cs="Times New Roman"/>
              </w:rPr>
              <w:t>I</w:t>
            </w:r>
            <w:r>
              <w:rPr>
                <w:rFonts w:ascii="Times New Roman" w:hAnsi="Times New Roman" w:cs="Times New Roman"/>
              </w:rPr>
              <w:t xml:space="preserve"> </w:t>
            </w:r>
            <w:r w:rsidRPr="002B3208">
              <w:rPr>
                <w:rFonts w:ascii="Times New Roman" w:hAnsi="Times New Roman" w:cs="Times New Roman"/>
              </w:rPr>
              <w:t>ketv.</w:t>
            </w:r>
          </w:p>
        </w:tc>
        <w:tc>
          <w:tcPr>
            <w:tcW w:w="1269" w:type="dxa"/>
            <w:shd w:val="clear" w:color="auto" w:fill="FFFFFF" w:themeFill="background1"/>
          </w:tcPr>
          <w:p w14:paraId="7F1814EB" w14:textId="29BE14C5"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w:t>
            </w:r>
            <w:r w:rsidR="00006048">
              <w:rPr>
                <w:rFonts w:ascii="Times New Roman" w:hAnsi="Times New Roman" w:cs="Times New Roman"/>
              </w:rPr>
              <w:t>3</w:t>
            </w:r>
            <w:r w:rsidRPr="002B3208">
              <w:rPr>
                <w:rFonts w:ascii="Times New Roman" w:hAnsi="Times New Roman" w:cs="Times New Roman"/>
              </w:rPr>
              <w:t xml:space="preserve"> m. I</w:t>
            </w:r>
            <w:r w:rsidR="00006048">
              <w:rPr>
                <w:rFonts w:ascii="Times New Roman" w:hAnsi="Times New Roman" w:cs="Times New Roman"/>
              </w:rPr>
              <w:t>I</w:t>
            </w:r>
            <w:r>
              <w:rPr>
                <w:rFonts w:ascii="Times New Roman" w:hAnsi="Times New Roman" w:cs="Times New Roman"/>
              </w:rPr>
              <w:t xml:space="preserve"> </w:t>
            </w:r>
            <w:r w:rsidRPr="002B3208">
              <w:rPr>
                <w:rFonts w:ascii="Times New Roman" w:hAnsi="Times New Roman" w:cs="Times New Roman"/>
              </w:rPr>
              <w:t>ketv.</w:t>
            </w:r>
          </w:p>
        </w:tc>
      </w:tr>
      <w:tr w:rsidR="00FF09BA" w:rsidRPr="002B3208" w14:paraId="5E133C99" w14:textId="77777777" w:rsidTr="00303D9D">
        <w:tc>
          <w:tcPr>
            <w:tcW w:w="704" w:type="dxa"/>
          </w:tcPr>
          <w:p w14:paraId="211AA11D" w14:textId="5B8E0F26" w:rsidR="00FF09BA" w:rsidRPr="002B3208" w:rsidRDefault="007613B0" w:rsidP="00FF09BA">
            <w:pPr>
              <w:spacing w:line="276" w:lineRule="auto"/>
              <w:rPr>
                <w:rFonts w:ascii="Times New Roman" w:hAnsi="Times New Roman" w:cs="Times New Roman"/>
              </w:rPr>
            </w:pPr>
            <w:r>
              <w:rPr>
                <w:rFonts w:ascii="Times New Roman" w:hAnsi="Times New Roman" w:cs="Times New Roman"/>
              </w:rPr>
              <w:t>40</w:t>
            </w:r>
            <w:r w:rsidR="00CF46B0">
              <w:rPr>
                <w:rFonts w:ascii="Times New Roman" w:hAnsi="Times New Roman" w:cs="Times New Roman"/>
              </w:rPr>
              <w:t>.</w:t>
            </w:r>
          </w:p>
        </w:tc>
        <w:tc>
          <w:tcPr>
            <w:tcW w:w="1418" w:type="dxa"/>
          </w:tcPr>
          <w:p w14:paraId="15A39A06" w14:textId="27848C54" w:rsidR="00FF09BA" w:rsidRPr="002B3208" w:rsidRDefault="000F116C" w:rsidP="00FF09BA">
            <w:pPr>
              <w:spacing w:line="276" w:lineRule="auto"/>
              <w:rPr>
                <w:rFonts w:ascii="Times New Roman" w:hAnsi="Times New Roman" w:cs="Times New Roman"/>
              </w:rPr>
            </w:pPr>
            <w:r>
              <w:rPr>
                <w:rFonts w:ascii="Times New Roman" w:hAnsi="Times New Roman" w:cs="Times New Roman"/>
              </w:rPr>
              <w:t>SADM</w:t>
            </w:r>
          </w:p>
        </w:tc>
        <w:tc>
          <w:tcPr>
            <w:tcW w:w="4961" w:type="dxa"/>
          </w:tcPr>
          <w:p w14:paraId="40588C68" w14:textId="77777777" w:rsidR="00FF09BA" w:rsidRPr="002B3208" w:rsidRDefault="00FF09BA" w:rsidP="00FF09BA">
            <w:pPr>
              <w:spacing w:line="276" w:lineRule="auto"/>
              <w:rPr>
                <w:rFonts w:ascii="Times New Roman" w:hAnsi="Times New Roman" w:cs="Times New Roman"/>
              </w:rPr>
            </w:pPr>
            <w:r w:rsidRPr="002B3208">
              <w:rPr>
                <w:rFonts w:ascii="Times New Roman" w:hAnsi="Times New Roman" w:cs="Times New Roman"/>
              </w:rPr>
              <w:t>Kompleksiškai peržiūrėti ligos, motinystės, tėvystės, vaiko priežiūros išmokas, taip pat artinti šių išmokų minimalius dydžius prie minimalių vartojimo poreikių dydžio</w:t>
            </w:r>
          </w:p>
        </w:tc>
        <w:tc>
          <w:tcPr>
            <w:tcW w:w="3548" w:type="dxa"/>
          </w:tcPr>
          <w:p w14:paraId="200F3C69" w14:textId="77777777" w:rsidR="00FF09BA" w:rsidRPr="002B3208" w:rsidRDefault="00FF09BA" w:rsidP="00FF09BA">
            <w:pPr>
              <w:spacing w:line="276" w:lineRule="auto"/>
              <w:rPr>
                <w:rFonts w:ascii="Times New Roman" w:hAnsi="Times New Roman" w:cs="Times New Roman"/>
              </w:rPr>
            </w:pPr>
            <w:r w:rsidRPr="002B3208">
              <w:rPr>
                <w:rFonts w:ascii="Times New Roman" w:hAnsi="Times New Roman" w:cs="Times New Roman"/>
              </w:rPr>
              <w:t>Ligos ir motinystės socialinio draudimo įstatymo Nr. Nr. IX-110 pakeitimo įstatymo projektas</w:t>
            </w:r>
          </w:p>
        </w:tc>
        <w:tc>
          <w:tcPr>
            <w:tcW w:w="1520" w:type="dxa"/>
          </w:tcPr>
          <w:p w14:paraId="038D5EB1" w14:textId="0B17A93D" w:rsidR="00FF09BA" w:rsidRPr="002B3208" w:rsidRDefault="00FF09BA" w:rsidP="008C29A7">
            <w:pPr>
              <w:spacing w:line="276" w:lineRule="auto"/>
              <w:jc w:val="center"/>
              <w:rPr>
                <w:rFonts w:ascii="Times New Roman" w:hAnsi="Times New Roman" w:cs="Times New Roman"/>
              </w:rPr>
            </w:pPr>
            <w:r w:rsidRPr="00E05348">
              <w:rPr>
                <w:rFonts w:ascii="Times New Roman" w:hAnsi="Times New Roman" w:cs="Times New Roman"/>
              </w:rPr>
              <w:t>–</w:t>
            </w:r>
          </w:p>
        </w:tc>
        <w:tc>
          <w:tcPr>
            <w:tcW w:w="1463" w:type="dxa"/>
          </w:tcPr>
          <w:p w14:paraId="617657E8" w14:textId="1CFDEC48" w:rsidR="00FF09BA" w:rsidRPr="002B3208" w:rsidRDefault="00FF09BA" w:rsidP="008C29A7">
            <w:pPr>
              <w:spacing w:line="276" w:lineRule="auto"/>
              <w:jc w:val="center"/>
              <w:rPr>
                <w:rFonts w:ascii="Times New Roman" w:hAnsi="Times New Roman" w:cs="Times New Roman"/>
              </w:rPr>
            </w:pPr>
            <w:r w:rsidRPr="002B3208">
              <w:rPr>
                <w:rFonts w:ascii="Times New Roman" w:hAnsi="Times New Roman" w:cs="Times New Roman"/>
              </w:rPr>
              <w:t>2023 m. I ketv.</w:t>
            </w:r>
          </w:p>
        </w:tc>
        <w:tc>
          <w:tcPr>
            <w:tcW w:w="1269" w:type="dxa"/>
          </w:tcPr>
          <w:p w14:paraId="1417548C" w14:textId="77777777" w:rsidR="00FF09BA" w:rsidRPr="002B3208" w:rsidRDefault="00FF09BA" w:rsidP="008C29A7">
            <w:pPr>
              <w:spacing w:line="276" w:lineRule="auto"/>
              <w:jc w:val="center"/>
              <w:rPr>
                <w:rFonts w:ascii="Times New Roman" w:hAnsi="Times New Roman" w:cs="Times New Roman"/>
              </w:rPr>
            </w:pPr>
            <w:r w:rsidRPr="002B3208">
              <w:rPr>
                <w:rFonts w:ascii="Times New Roman" w:hAnsi="Times New Roman" w:cs="Times New Roman"/>
              </w:rPr>
              <w:t>2023 m. II ketv.</w:t>
            </w:r>
          </w:p>
        </w:tc>
      </w:tr>
      <w:tr w:rsidR="00392CE9" w:rsidRPr="002B3208" w14:paraId="63FF8C3B" w14:textId="77777777" w:rsidTr="00303D9D">
        <w:tc>
          <w:tcPr>
            <w:tcW w:w="704" w:type="dxa"/>
          </w:tcPr>
          <w:p w14:paraId="6C912074" w14:textId="3064E725" w:rsidR="00392CE9" w:rsidRDefault="007613B0" w:rsidP="00E57E96">
            <w:pPr>
              <w:spacing w:line="276" w:lineRule="auto"/>
              <w:rPr>
                <w:rFonts w:ascii="Times New Roman" w:hAnsi="Times New Roman" w:cs="Times New Roman"/>
              </w:rPr>
            </w:pPr>
            <w:r>
              <w:rPr>
                <w:rFonts w:ascii="Times New Roman" w:hAnsi="Times New Roman" w:cs="Times New Roman"/>
              </w:rPr>
              <w:lastRenderedPageBreak/>
              <w:t>41.</w:t>
            </w:r>
          </w:p>
        </w:tc>
        <w:tc>
          <w:tcPr>
            <w:tcW w:w="1418" w:type="dxa"/>
            <w:vMerge w:val="restart"/>
          </w:tcPr>
          <w:p w14:paraId="5BB57FD1" w14:textId="77777777" w:rsidR="00392CE9" w:rsidRPr="00713ED9" w:rsidRDefault="00392CE9" w:rsidP="00E57E96">
            <w:pPr>
              <w:spacing w:line="276" w:lineRule="auto"/>
              <w:rPr>
                <w:rFonts w:ascii="Times New Roman" w:hAnsi="Times New Roman" w:cs="Times New Roman"/>
              </w:rPr>
            </w:pPr>
            <w:r>
              <w:rPr>
                <w:rFonts w:ascii="Times New Roman" w:hAnsi="Times New Roman" w:cs="Times New Roman"/>
              </w:rPr>
              <w:t>SADM</w:t>
            </w:r>
          </w:p>
          <w:p w14:paraId="1697057E" w14:textId="4C5B19E1" w:rsidR="00392CE9" w:rsidRPr="00713ED9" w:rsidRDefault="00392CE9" w:rsidP="00D273CD">
            <w:pPr>
              <w:spacing w:line="276" w:lineRule="auto"/>
              <w:rPr>
                <w:rFonts w:ascii="Times New Roman" w:hAnsi="Times New Roman" w:cs="Times New Roman"/>
              </w:rPr>
            </w:pPr>
          </w:p>
        </w:tc>
        <w:tc>
          <w:tcPr>
            <w:tcW w:w="4961" w:type="dxa"/>
            <w:vMerge w:val="restart"/>
          </w:tcPr>
          <w:p w14:paraId="576C651A" w14:textId="77777777" w:rsidR="00392CE9" w:rsidRPr="002B3208" w:rsidRDefault="00392CE9" w:rsidP="00E57E96">
            <w:pPr>
              <w:spacing w:line="276" w:lineRule="auto"/>
              <w:rPr>
                <w:rFonts w:ascii="Times New Roman" w:hAnsi="Times New Roman" w:cs="Times New Roman"/>
              </w:rPr>
            </w:pPr>
            <w:r w:rsidRPr="002B3208">
              <w:rPr>
                <w:rFonts w:ascii="Times New Roman" w:hAnsi="Times New Roman" w:cs="Times New Roman"/>
              </w:rPr>
              <w:t>Priimti pakeitimus, numatančius kasmet sistemiškai didinti mažiausiai uždirbančiųjų darbuotojų darbo užmokestį</w:t>
            </w:r>
          </w:p>
          <w:p w14:paraId="3ABA7649" w14:textId="09328409" w:rsidR="00392CE9" w:rsidRPr="002B3208" w:rsidRDefault="00392CE9" w:rsidP="00D273CD">
            <w:pPr>
              <w:spacing w:line="276" w:lineRule="auto"/>
              <w:rPr>
                <w:rFonts w:ascii="Times New Roman" w:hAnsi="Times New Roman" w:cs="Times New Roman"/>
              </w:rPr>
            </w:pPr>
          </w:p>
        </w:tc>
        <w:tc>
          <w:tcPr>
            <w:tcW w:w="3548" w:type="dxa"/>
          </w:tcPr>
          <w:p w14:paraId="1E589B40" w14:textId="77777777" w:rsidR="00392CE9" w:rsidRPr="002B3208" w:rsidRDefault="00392CE9" w:rsidP="00E57E96">
            <w:pPr>
              <w:spacing w:line="276" w:lineRule="auto"/>
              <w:rPr>
                <w:rFonts w:ascii="Times New Roman" w:hAnsi="Times New Roman" w:cs="Times New Roman"/>
              </w:rPr>
            </w:pPr>
            <w:r w:rsidRPr="009E74DE">
              <w:rPr>
                <w:rFonts w:ascii="Times New Roman" w:hAnsi="Times New Roman" w:cs="Times New Roman"/>
              </w:rPr>
              <w:t>Vyriausybės nutarimo „Dėl minimaliojo darbo užmokesčio“ projektas</w:t>
            </w:r>
          </w:p>
        </w:tc>
        <w:tc>
          <w:tcPr>
            <w:tcW w:w="1520" w:type="dxa"/>
          </w:tcPr>
          <w:p w14:paraId="484899BA" w14:textId="095CA9E4" w:rsidR="00392CE9" w:rsidRPr="00E05348" w:rsidRDefault="00392CE9" w:rsidP="00E57E96">
            <w:pPr>
              <w:spacing w:line="276" w:lineRule="auto"/>
              <w:jc w:val="center"/>
              <w:rPr>
                <w:rFonts w:ascii="Times New Roman" w:hAnsi="Times New Roman" w:cs="Times New Roman"/>
              </w:rPr>
            </w:pPr>
            <w:r>
              <w:rPr>
                <w:rFonts w:ascii="Times New Roman" w:hAnsi="Times New Roman" w:cs="Times New Roman"/>
              </w:rPr>
              <w:t>2023 m. III ketv.</w:t>
            </w:r>
          </w:p>
        </w:tc>
        <w:tc>
          <w:tcPr>
            <w:tcW w:w="1463" w:type="dxa"/>
          </w:tcPr>
          <w:p w14:paraId="243E463F" w14:textId="0190FFE3" w:rsidR="00392CE9" w:rsidRPr="002B3208" w:rsidRDefault="00392CE9" w:rsidP="00E57E96">
            <w:pPr>
              <w:spacing w:line="276" w:lineRule="auto"/>
              <w:jc w:val="center"/>
              <w:rPr>
                <w:rFonts w:ascii="Times New Roman" w:hAnsi="Times New Roman" w:cs="Times New Roman"/>
              </w:rPr>
            </w:pPr>
            <w:r w:rsidRPr="004048C4">
              <w:rPr>
                <w:rFonts w:ascii="Times New Roman" w:hAnsi="Times New Roman" w:cs="Times New Roman"/>
              </w:rPr>
              <w:t>–</w:t>
            </w:r>
          </w:p>
        </w:tc>
        <w:tc>
          <w:tcPr>
            <w:tcW w:w="1269" w:type="dxa"/>
          </w:tcPr>
          <w:p w14:paraId="041991EB" w14:textId="32B55C4A" w:rsidR="00392CE9" w:rsidRPr="002B3208" w:rsidRDefault="00392CE9" w:rsidP="00E57E96">
            <w:pPr>
              <w:spacing w:line="276" w:lineRule="auto"/>
              <w:jc w:val="center"/>
              <w:rPr>
                <w:rFonts w:ascii="Times New Roman" w:hAnsi="Times New Roman" w:cs="Times New Roman"/>
              </w:rPr>
            </w:pPr>
            <w:r w:rsidRPr="004048C4">
              <w:rPr>
                <w:rFonts w:ascii="Times New Roman" w:hAnsi="Times New Roman" w:cs="Times New Roman"/>
              </w:rPr>
              <w:t>–</w:t>
            </w:r>
          </w:p>
        </w:tc>
      </w:tr>
      <w:tr w:rsidR="00392CE9" w:rsidRPr="002B3208" w14:paraId="4B1A393C" w14:textId="77777777" w:rsidTr="00303D9D">
        <w:tc>
          <w:tcPr>
            <w:tcW w:w="704" w:type="dxa"/>
          </w:tcPr>
          <w:p w14:paraId="5DB3A58C" w14:textId="05E147C4" w:rsidR="00392CE9" w:rsidRPr="002B3208" w:rsidRDefault="009752E7" w:rsidP="00E57E96">
            <w:pPr>
              <w:spacing w:line="276" w:lineRule="auto"/>
              <w:rPr>
                <w:rFonts w:ascii="Times New Roman" w:hAnsi="Times New Roman" w:cs="Times New Roman"/>
              </w:rPr>
            </w:pPr>
            <w:r w:rsidRPr="00203C84">
              <w:rPr>
                <w:rFonts w:ascii="Times New Roman" w:hAnsi="Times New Roman" w:cs="Times New Roman"/>
              </w:rPr>
              <w:t>42.</w:t>
            </w:r>
          </w:p>
        </w:tc>
        <w:tc>
          <w:tcPr>
            <w:tcW w:w="1418" w:type="dxa"/>
            <w:vMerge/>
          </w:tcPr>
          <w:p w14:paraId="4FE2DE33" w14:textId="1C900250" w:rsidR="00392CE9" w:rsidRPr="002B3208" w:rsidRDefault="00392CE9" w:rsidP="00E57E96">
            <w:pPr>
              <w:spacing w:line="276" w:lineRule="auto"/>
              <w:rPr>
                <w:rFonts w:ascii="Times New Roman" w:hAnsi="Times New Roman" w:cs="Times New Roman"/>
              </w:rPr>
            </w:pPr>
          </w:p>
        </w:tc>
        <w:tc>
          <w:tcPr>
            <w:tcW w:w="4961" w:type="dxa"/>
            <w:vMerge/>
          </w:tcPr>
          <w:p w14:paraId="4D732B69" w14:textId="722D85A1" w:rsidR="00392CE9" w:rsidRPr="002B3208" w:rsidRDefault="00392CE9" w:rsidP="00E57E96">
            <w:pPr>
              <w:spacing w:line="276" w:lineRule="auto"/>
              <w:rPr>
                <w:rFonts w:ascii="Times New Roman" w:hAnsi="Times New Roman" w:cs="Times New Roman"/>
              </w:rPr>
            </w:pPr>
          </w:p>
        </w:tc>
        <w:tc>
          <w:tcPr>
            <w:tcW w:w="3548" w:type="dxa"/>
          </w:tcPr>
          <w:p w14:paraId="56552FAA" w14:textId="77777777" w:rsidR="00392CE9" w:rsidRPr="002B3208" w:rsidRDefault="00392CE9" w:rsidP="00E57E96">
            <w:pPr>
              <w:spacing w:line="276" w:lineRule="auto"/>
              <w:rPr>
                <w:rFonts w:ascii="Times New Roman" w:hAnsi="Times New Roman" w:cs="Times New Roman"/>
              </w:rPr>
            </w:pPr>
            <w:r w:rsidRPr="002B3208">
              <w:rPr>
                <w:rFonts w:ascii="Times New Roman" w:hAnsi="Times New Roman" w:cs="Times New Roman"/>
              </w:rPr>
              <w:t xml:space="preserve">Valstybės ir savivaldybių įstaigų darbuotojų darbo apmokėjimo ir komisijų narių atlygio už darbą įstatymo Nr. XIII-198 pakeitimo įstatymo projektas </w:t>
            </w:r>
          </w:p>
        </w:tc>
        <w:tc>
          <w:tcPr>
            <w:tcW w:w="1520" w:type="dxa"/>
          </w:tcPr>
          <w:p w14:paraId="1D126267" w14:textId="77777777" w:rsidR="00392CE9" w:rsidRPr="002B3208" w:rsidRDefault="00392CE9" w:rsidP="00E57E96">
            <w:pPr>
              <w:spacing w:line="276" w:lineRule="auto"/>
              <w:jc w:val="center"/>
              <w:rPr>
                <w:rFonts w:ascii="Times New Roman" w:hAnsi="Times New Roman" w:cs="Times New Roman"/>
              </w:rPr>
            </w:pPr>
            <w:r w:rsidRPr="00E05348">
              <w:rPr>
                <w:rFonts w:ascii="Times New Roman" w:hAnsi="Times New Roman" w:cs="Times New Roman"/>
              </w:rPr>
              <w:t>–</w:t>
            </w:r>
          </w:p>
        </w:tc>
        <w:tc>
          <w:tcPr>
            <w:tcW w:w="1463" w:type="dxa"/>
          </w:tcPr>
          <w:p w14:paraId="6555D47F" w14:textId="4C2DFB43" w:rsidR="00392CE9" w:rsidRPr="002B3208" w:rsidRDefault="00392CE9" w:rsidP="00E57E96">
            <w:pPr>
              <w:spacing w:line="276" w:lineRule="auto"/>
              <w:jc w:val="center"/>
              <w:rPr>
                <w:rFonts w:ascii="Times New Roman" w:hAnsi="Times New Roman" w:cs="Times New Roman"/>
              </w:rPr>
            </w:pPr>
            <w:r w:rsidRPr="002B3208">
              <w:rPr>
                <w:rFonts w:ascii="Times New Roman" w:hAnsi="Times New Roman" w:cs="Times New Roman"/>
              </w:rPr>
              <w:t>202</w:t>
            </w:r>
            <w:r>
              <w:rPr>
                <w:rFonts w:ascii="Times New Roman" w:hAnsi="Times New Roman" w:cs="Times New Roman"/>
              </w:rPr>
              <w:t>3</w:t>
            </w:r>
            <w:r w:rsidRPr="002B3208">
              <w:rPr>
                <w:rFonts w:ascii="Times New Roman" w:hAnsi="Times New Roman" w:cs="Times New Roman"/>
              </w:rPr>
              <w:t xml:space="preserve"> m. I</w:t>
            </w:r>
            <w:r>
              <w:rPr>
                <w:rFonts w:ascii="Times New Roman" w:hAnsi="Times New Roman" w:cs="Times New Roman"/>
              </w:rPr>
              <w:t>I</w:t>
            </w:r>
            <w:r w:rsidRPr="002B3208">
              <w:rPr>
                <w:rFonts w:ascii="Times New Roman" w:hAnsi="Times New Roman" w:cs="Times New Roman"/>
              </w:rPr>
              <w:t xml:space="preserve"> ketv.</w:t>
            </w:r>
          </w:p>
        </w:tc>
        <w:tc>
          <w:tcPr>
            <w:tcW w:w="1269" w:type="dxa"/>
          </w:tcPr>
          <w:p w14:paraId="28C5E621" w14:textId="772F223E" w:rsidR="00392CE9" w:rsidRPr="002B3208" w:rsidRDefault="00392CE9" w:rsidP="00E57E96">
            <w:pPr>
              <w:spacing w:line="276" w:lineRule="auto"/>
              <w:jc w:val="center"/>
              <w:rPr>
                <w:rFonts w:ascii="Times New Roman" w:hAnsi="Times New Roman" w:cs="Times New Roman"/>
              </w:rPr>
            </w:pPr>
            <w:r w:rsidRPr="002B3208">
              <w:rPr>
                <w:rFonts w:ascii="Times New Roman" w:hAnsi="Times New Roman" w:cs="Times New Roman"/>
              </w:rPr>
              <w:t>202</w:t>
            </w:r>
            <w:r>
              <w:rPr>
                <w:rFonts w:ascii="Times New Roman" w:hAnsi="Times New Roman" w:cs="Times New Roman"/>
              </w:rPr>
              <w:t xml:space="preserve">3 </w:t>
            </w:r>
            <w:r w:rsidRPr="002B3208">
              <w:rPr>
                <w:rFonts w:ascii="Times New Roman" w:hAnsi="Times New Roman" w:cs="Times New Roman"/>
              </w:rPr>
              <w:t>m. I</w:t>
            </w:r>
            <w:r>
              <w:rPr>
                <w:rFonts w:ascii="Times New Roman" w:hAnsi="Times New Roman" w:cs="Times New Roman"/>
              </w:rPr>
              <w:t>V</w:t>
            </w:r>
            <w:r w:rsidRPr="002B3208">
              <w:rPr>
                <w:rFonts w:ascii="Times New Roman" w:hAnsi="Times New Roman" w:cs="Times New Roman"/>
              </w:rPr>
              <w:t xml:space="preserve"> ketv.</w:t>
            </w:r>
          </w:p>
        </w:tc>
      </w:tr>
      <w:tr w:rsidR="00FF09BA" w:rsidRPr="002B3208" w14:paraId="3E32F6D0" w14:textId="77777777" w:rsidTr="00303D9D">
        <w:tc>
          <w:tcPr>
            <w:tcW w:w="704" w:type="dxa"/>
          </w:tcPr>
          <w:p w14:paraId="2308AD33" w14:textId="29E212C7" w:rsidR="00FF09BA" w:rsidRPr="002B3208" w:rsidRDefault="007613B0" w:rsidP="00FF09BA">
            <w:pPr>
              <w:spacing w:line="276" w:lineRule="auto"/>
              <w:rPr>
                <w:rFonts w:ascii="Times New Roman" w:hAnsi="Times New Roman" w:cs="Times New Roman"/>
              </w:rPr>
            </w:pPr>
            <w:r>
              <w:rPr>
                <w:rFonts w:ascii="Times New Roman" w:hAnsi="Times New Roman" w:cs="Times New Roman"/>
              </w:rPr>
              <w:t>4</w:t>
            </w:r>
            <w:r w:rsidR="00203C84">
              <w:rPr>
                <w:rFonts w:ascii="Times New Roman" w:hAnsi="Times New Roman" w:cs="Times New Roman"/>
              </w:rPr>
              <w:t>3</w:t>
            </w:r>
            <w:r w:rsidR="00CF46B0">
              <w:rPr>
                <w:rFonts w:ascii="Times New Roman" w:hAnsi="Times New Roman" w:cs="Times New Roman"/>
              </w:rPr>
              <w:t>.</w:t>
            </w:r>
          </w:p>
        </w:tc>
        <w:tc>
          <w:tcPr>
            <w:tcW w:w="1418" w:type="dxa"/>
          </w:tcPr>
          <w:p w14:paraId="1EE93B6C" w14:textId="621C4523" w:rsidR="00FF09BA" w:rsidRPr="002B3208" w:rsidRDefault="00FF09BA" w:rsidP="00FF09BA">
            <w:pPr>
              <w:spacing w:line="276" w:lineRule="auto"/>
              <w:rPr>
                <w:rFonts w:ascii="Times New Roman" w:hAnsi="Times New Roman" w:cs="Times New Roman"/>
              </w:rPr>
            </w:pPr>
            <w:r w:rsidRPr="002B3208">
              <w:rPr>
                <w:rFonts w:ascii="Times New Roman" w:hAnsi="Times New Roman" w:cs="Times New Roman"/>
              </w:rPr>
              <w:t>T</w:t>
            </w:r>
            <w:r w:rsidR="000F116C">
              <w:rPr>
                <w:rFonts w:ascii="Times New Roman" w:hAnsi="Times New Roman" w:cs="Times New Roman"/>
              </w:rPr>
              <w:t>M</w:t>
            </w:r>
          </w:p>
        </w:tc>
        <w:tc>
          <w:tcPr>
            <w:tcW w:w="4961" w:type="dxa"/>
            <w:vAlign w:val="center"/>
          </w:tcPr>
          <w:p w14:paraId="7499530E" w14:textId="709958AB" w:rsidR="00FF09BA" w:rsidRPr="002B3208" w:rsidRDefault="00FF09BA" w:rsidP="00FF09BA">
            <w:pPr>
              <w:spacing w:line="276" w:lineRule="auto"/>
              <w:rPr>
                <w:rFonts w:ascii="Times New Roman" w:hAnsi="Times New Roman" w:cs="Times New Roman"/>
              </w:rPr>
            </w:pPr>
            <w:r>
              <w:rPr>
                <w:rFonts w:ascii="Times New Roman" w:hAnsi="Times New Roman" w:cs="Times New Roman"/>
              </w:rPr>
              <w:t>Į</w:t>
            </w:r>
            <w:r w:rsidRPr="002B3208">
              <w:rPr>
                <w:rFonts w:ascii="Times New Roman" w:hAnsi="Times New Roman" w:cs="Times New Roman"/>
              </w:rPr>
              <w:t>gyvendinti Jungtinių Tautų Neįgaliųjų teisių konvenciją</w:t>
            </w:r>
            <w:r>
              <w:rPr>
                <w:rFonts w:ascii="Times New Roman" w:hAnsi="Times New Roman" w:cs="Times New Roman"/>
              </w:rPr>
              <w:t xml:space="preserve"> ir tobulinti teisinį reguliavimą,</w:t>
            </w:r>
            <w:r w:rsidRPr="002B3208">
              <w:rPr>
                <w:rFonts w:ascii="Times New Roman" w:hAnsi="Times New Roman" w:cs="Times New Roman"/>
              </w:rPr>
              <w:t xml:space="preserve"> siekiant atsisakyti visiško neveiksnumo instituto</w:t>
            </w:r>
          </w:p>
        </w:tc>
        <w:tc>
          <w:tcPr>
            <w:tcW w:w="3548" w:type="dxa"/>
          </w:tcPr>
          <w:p w14:paraId="39144276" w14:textId="4581B5D8" w:rsidR="00FF09BA" w:rsidRPr="002B3208" w:rsidRDefault="00FF09BA" w:rsidP="00FF09BA">
            <w:pPr>
              <w:spacing w:line="276" w:lineRule="auto"/>
              <w:rPr>
                <w:rFonts w:ascii="Times New Roman" w:hAnsi="Times New Roman" w:cs="Times New Roman"/>
              </w:rPr>
            </w:pPr>
            <w:r w:rsidRPr="002B3208">
              <w:rPr>
                <w:rFonts w:ascii="Times New Roman" w:hAnsi="Times New Roman" w:cs="Times New Roman"/>
              </w:rPr>
              <w:t xml:space="preserve">Civilinio kodekso pakeitimo </w:t>
            </w:r>
            <w:r w:rsidR="008311E1">
              <w:rPr>
                <w:rFonts w:ascii="Times New Roman" w:hAnsi="Times New Roman" w:cs="Times New Roman"/>
              </w:rPr>
              <w:t xml:space="preserve">įstatymo </w:t>
            </w:r>
            <w:r w:rsidRPr="002B3208">
              <w:rPr>
                <w:rFonts w:ascii="Times New Roman" w:hAnsi="Times New Roman" w:cs="Times New Roman"/>
              </w:rPr>
              <w:t>projektas ir lydimieji įstatymų projektai</w:t>
            </w:r>
          </w:p>
        </w:tc>
        <w:tc>
          <w:tcPr>
            <w:tcW w:w="1520" w:type="dxa"/>
          </w:tcPr>
          <w:p w14:paraId="594684CE" w14:textId="25C44601" w:rsidR="00FF09BA" w:rsidRPr="002B3208" w:rsidRDefault="00FF09BA" w:rsidP="008C29A7">
            <w:pPr>
              <w:spacing w:line="276" w:lineRule="auto"/>
              <w:jc w:val="center"/>
              <w:rPr>
                <w:rFonts w:ascii="Times New Roman" w:hAnsi="Times New Roman" w:cs="Times New Roman"/>
              </w:rPr>
            </w:pPr>
            <w:r w:rsidRPr="00E05348">
              <w:rPr>
                <w:rFonts w:ascii="Times New Roman" w:hAnsi="Times New Roman" w:cs="Times New Roman"/>
              </w:rPr>
              <w:t>–</w:t>
            </w:r>
          </w:p>
        </w:tc>
        <w:tc>
          <w:tcPr>
            <w:tcW w:w="1463" w:type="dxa"/>
          </w:tcPr>
          <w:p w14:paraId="0161A7CF" w14:textId="51AAD7E0" w:rsidR="00FF09BA" w:rsidRPr="002B3208" w:rsidRDefault="00FF09BA" w:rsidP="008C29A7">
            <w:pPr>
              <w:spacing w:line="276" w:lineRule="auto"/>
              <w:jc w:val="center"/>
              <w:rPr>
                <w:rFonts w:ascii="Times New Roman" w:hAnsi="Times New Roman" w:cs="Times New Roman"/>
              </w:rPr>
            </w:pPr>
            <w:r w:rsidRPr="002B3208">
              <w:rPr>
                <w:rFonts w:ascii="Times New Roman" w:hAnsi="Times New Roman" w:cs="Times New Roman"/>
              </w:rPr>
              <w:t>2023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1A6F62EE" w14:textId="77777777" w:rsidR="00FF09BA" w:rsidRPr="002B3208" w:rsidRDefault="00FF09BA" w:rsidP="008C29A7">
            <w:pPr>
              <w:spacing w:line="276" w:lineRule="auto"/>
              <w:jc w:val="center"/>
              <w:rPr>
                <w:rFonts w:ascii="Times New Roman" w:hAnsi="Times New Roman" w:cs="Times New Roman"/>
              </w:rPr>
            </w:pPr>
            <w:r w:rsidRPr="002B3208">
              <w:rPr>
                <w:rFonts w:ascii="Times New Roman" w:hAnsi="Times New Roman" w:cs="Times New Roman"/>
              </w:rPr>
              <w:t>2023 m. IV ketv.</w:t>
            </w:r>
          </w:p>
        </w:tc>
      </w:tr>
      <w:tr w:rsidR="000F116C" w:rsidRPr="002B3208" w14:paraId="5000B535" w14:textId="77777777" w:rsidTr="00303D9D">
        <w:tc>
          <w:tcPr>
            <w:tcW w:w="704" w:type="dxa"/>
          </w:tcPr>
          <w:p w14:paraId="4433714D" w14:textId="034F9148" w:rsidR="000F116C" w:rsidRPr="002B3208" w:rsidRDefault="007613B0" w:rsidP="000F116C">
            <w:pPr>
              <w:spacing w:line="276" w:lineRule="auto"/>
              <w:rPr>
                <w:rFonts w:ascii="Times New Roman" w:hAnsi="Times New Roman" w:cs="Times New Roman"/>
              </w:rPr>
            </w:pPr>
            <w:r>
              <w:rPr>
                <w:rFonts w:ascii="Times New Roman" w:hAnsi="Times New Roman" w:cs="Times New Roman"/>
              </w:rPr>
              <w:t>4</w:t>
            </w:r>
            <w:r w:rsidR="00203C84">
              <w:rPr>
                <w:rFonts w:ascii="Times New Roman" w:hAnsi="Times New Roman" w:cs="Times New Roman"/>
              </w:rPr>
              <w:t>4</w:t>
            </w:r>
            <w:r>
              <w:rPr>
                <w:rFonts w:ascii="Times New Roman" w:hAnsi="Times New Roman" w:cs="Times New Roman"/>
              </w:rPr>
              <w:t>.</w:t>
            </w:r>
          </w:p>
        </w:tc>
        <w:tc>
          <w:tcPr>
            <w:tcW w:w="1418" w:type="dxa"/>
          </w:tcPr>
          <w:p w14:paraId="048E7024" w14:textId="7C9FC1A5" w:rsidR="000F116C" w:rsidRPr="002B3208" w:rsidRDefault="000F116C" w:rsidP="000F116C">
            <w:pPr>
              <w:spacing w:line="276" w:lineRule="auto"/>
              <w:rPr>
                <w:rFonts w:ascii="Times New Roman" w:hAnsi="Times New Roman" w:cs="Times New Roman"/>
              </w:rPr>
            </w:pPr>
            <w:r w:rsidRPr="00713ED9">
              <w:rPr>
                <w:rFonts w:ascii="Times New Roman" w:hAnsi="Times New Roman" w:cs="Times New Roman"/>
              </w:rPr>
              <w:t>SADM</w:t>
            </w:r>
          </w:p>
        </w:tc>
        <w:tc>
          <w:tcPr>
            <w:tcW w:w="4961" w:type="dxa"/>
          </w:tcPr>
          <w:p w14:paraId="6770CE65"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Išanalizuoti piniginės socialinės paramos nepaėmimo (angl. non-take-up) problemą ir numatyti pakeitimus,  užtikrinančius piniginės socialinės paramos nepasiturintiems gyventojams  prieinamumą bei didinančius bendruomenių įsitraukimą teikiant paramą</w:t>
            </w:r>
          </w:p>
        </w:tc>
        <w:tc>
          <w:tcPr>
            <w:tcW w:w="3548" w:type="dxa"/>
          </w:tcPr>
          <w:p w14:paraId="6DAAF72B"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Piniginės socialinės paramos nepasiturintiems gyventojams  įstatymo Nr. IX-1675 pakeitimo įstatymo projektas</w:t>
            </w:r>
          </w:p>
        </w:tc>
        <w:tc>
          <w:tcPr>
            <w:tcW w:w="1520" w:type="dxa"/>
          </w:tcPr>
          <w:p w14:paraId="52D91DD6" w14:textId="75BE5AB8" w:rsidR="000F116C" w:rsidRPr="002B3208" w:rsidRDefault="000F116C" w:rsidP="008C29A7">
            <w:pPr>
              <w:spacing w:line="276" w:lineRule="auto"/>
              <w:jc w:val="center"/>
              <w:rPr>
                <w:rFonts w:ascii="Times New Roman" w:hAnsi="Times New Roman" w:cs="Times New Roman"/>
              </w:rPr>
            </w:pPr>
            <w:r w:rsidRPr="00E05348">
              <w:rPr>
                <w:rFonts w:ascii="Times New Roman" w:hAnsi="Times New Roman" w:cs="Times New Roman"/>
              </w:rPr>
              <w:t>–</w:t>
            </w:r>
          </w:p>
        </w:tc>
        <w:tc>
          <w:tcPr>
            <w:tcW w:w="1463" w:type="dxa"/>
          </w:tcPr>
          <w:p w14:paraId="6E5A8643" w14:textId="7BAE0FFF"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2023 m. I</w:t>
            </w:r>
            <w:r>
              <w:rPr>
                <w:rFonts w:ascii="Times New Roman" w:hAnsi="Times New Roman" w:cs="Times New Roman"/>
              </w:rPr>
              <w:t>II</w:t>
            </w:r>
            <w:r w:rsidRPr="002B3208">
              <w:rPr>
                <w:rFonts w:ascii="Times New Roman" w:hAnsi="Times New Roman" w:cs="Times New Roman"/>
              </w:rPr>
              <w:t xml:space="preserve"> ketv</w:t>
            </w:r>
            <w:r>
              <w:rPr>
                <w:rFonts w:ascii="Times New Roman" w:hAnsi="Times New Roman" w:cs="Times New Roman"/>
              </w:rPr>
              <w:t>.</w:t>
            </w:r>
          </w:p>
        </w:tc>
        <w:tc>
          <w:tcPr>
            <w:tcW w:w="1269" w:type="dxa"/>
          </w:tcPr>
          <w:p w14:paraId="21DDAB48"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2023 m. IV</w:t>
            </w:r>
            <w:r>
              <w:rPr>
                <w:rFonts w:ascii="Times New Roman" w:hAnsi="Times New Roman" w:cs="Times New Roman"/>
              </w:rPr>
              <w:t xml:space="preserve"> </w:t>
            </w:r>
            <w:r w:rsidRPr="002B3208">
              <w:rPr>
                <w:rFonts w:ascii="Times New Roman" w:hAnsi="Times New Roman" w:cs="Times New Roman"/>
              </w:rPr>
              <w:t>ketv.</w:t>
            </w:r>
          </w:p>
        </w:tc>
      </w:tr>
      <w:tr w:rsidR="00392CE9" w:rsidRPr="002B3208" w14:paraId="66FF777F" w14:textId="77777777" w:rsidTr="00303D9D">
        <w:tc>
          <w:tcPr>
            <w:tcW w:w="704" w:type="dxa"/>
          </w:tcPr>
          <w:p w14:paraId="077F8D17" w14:textId="7739E995" w:rsidR="00392CE9" w:rsidRDefault="007613B0" w:rsidP="00E57E96">
            <w:pPr>
              <w:spacing w:line="276" w:lineRule="auto"/>
              <w:rPr>
                <w:rFonts w:ascii="Times New Roman" w:hAnsi="Times New Roman" w:cs="Times New Roman"/>
              </w:rPr>
            </w:pPr>
            <w:r>
              <w:rPr>
                <w:rFonts w:ascii="Times New Roman" w:hAnsi="Times New Roman" w:cs="Times New Roman"/>
              </w:rPr>
              <w:t>4</w:t>
            </w:r>
            <w:r w:rsidR="00203C84">
              <w:rPr>
                <w:rFonts w:ascii="Times New Roman" w:hAnsi="Times New Roman" w:cs="Times New Roman"/>
              </w:rPr>
              <w:t>5</w:t>
            </w:r>
            <w:r>
              <w:rPr>
                <w:rFonts w:ascii="Times New Roman" w:hAnsi="Times New Roman" w:cs="Times New Roman"/>
              </w:rPr>
              <w:t>.</w:t>
            </w:r>
          </w:p>
        </w:tc>
        <w:tc>
          <w:tcPr>
            <w:tcW w:w="1418" w:type="dxa"/>
            <w:vMerge w:val="restart"/>
          </w:tcPr>
          <w:p w14:paraId="1313C6F9" w14:textId="77777777" w:rsidR="00392CE9" w:rsidRPr="00713ED9" w:rsidRDefault="00392CE9" w:rsidP="00E57E96">
            <w:pPr>
              <w:spacing w:line="276" w:lineRule="auto"/>
              <w:rPr>
                <w:rFonts w:ascii="Times New Roman" w:hAnsi="Times New Roman" w:cs="Times New Roman"/>
              </w:rPr>
            </w:pPr>
            <w:r>
              <w:rPr>
                <w:rFonts w:ascii="Times New Roman" w:hAnsi="Times New Roman" w:cs="Times New Roman"/>
              </w:rPr>
              <w:t>SADM</w:t>
            </w:r>
          </w:p>
          <w:p w14:paraId="43545850" w14:textId="56DF393E" w:rsidR="00392CE9" w:rsidRPr="00713ED9" w:rsidRDefault="00392CE9" w:rsidP="00D273CD">
            <w:pPr>
              <w:spacing w:line="276" w:lineRule="auto"/>
              <w:rPr>
                <w:rFonts w:ascii="Times New Roman" w:hAnsi="Times New Roman" w:cs="Times New Roman"/>
              </w:rPr>
            </w:pPr>
          </w:p>
        </w:tc>
        <w:tc>
          <w:tcPr>
            <w:tcW w:w="4961" w:type="dxa"/>
            <w:vMerge w:val="restart"/>
          </w:tcPr>
          <w:p w14:paraId="38C2FB7D" w14:textId="77777777" w:rsidR="00392CE9" w:rsidRPr="002B3208" w:rsidRDefault="00392CE9" w:rsidP="00E57E96">
            <w:pPr>
              <w:spacing w:line="276" w:lineRule="auto"/>
              <w:rPr>
                <w:rFonts w:ascii="Times New Roman" w:hAnsi="Times New Roman" w:cs="Times New Roman"/>
              </w:rPr>
            </w:pPr>
            <w:r w:rsidRPr="002B3208">
              <w:rPr>
                <w:rFonts w:ascii="Times New Roman" w:hAnsi="Times New Roman" w:cs="Times New Roman"/>
              </w:rPr>
              <w:t>Priimti pakeitimus, numatančius kasmet sistemiškai didinti mažiausiai uždirbančiųjų darbuotojų darbo užmokestį</w:t>
            </w:r>
          </w:p>
          <w:p w14:paraId="15CCCE4E" w14:textId="64A903BE" w:rsidR="00392CE9" w:rsidRPr="002B3208" w:rsidRDefault="00392CE9" w:rsidP="00D273CD">
            <w:pPr>
              <w:spacing w:line="276" w:lineRule="auto"/>
              <w:rPr>
                <w:rFonts w:ascii="Times New Roman" w:hAnsi="Times New Roman" w:cs="Times New Roman"/>
              </w:rPr>
            </w:pPr>
          </w:p>
        </w:tc>
        <w:tc>
          <w:tcPr>
            <w:tcW w:w="3548" w:type="dxa"/>
          </w:tcPr>
          <w:p w14:paraId="6D13469F" w14:textId="12A17CD5" w:rsidR="00392CE9" w:rsidRPr="002B3208" w:rsidRDefault="00392CE9" w:rsidP="00E57E96">
            <w:pPr>
              <w:spacing w:line="276" w:lineRule="auto"/>
              <w:rPr>
                <w:rFonts w:ascii="Times New Roman" w:hAnsi="Times New Roman" w:cs="Times New Roman"/>
              </w:rPr>
            </w:pPr>
            <w:r w:rsidRPr="009E74DE">
              <w:rPr>
                <w:rFonts w:ascii="Times New Roman" w:hAnsi="Times New Roman" w:cs="Times New Roman"/>
              </w:rPr>
              <w:t>Vyriausybės nutarimo „Dėl minimaliojo darbo užmokesčio“ projektas</w:t>
            </w:r>
          </w:p>
        </w:tc>
        <w:tc>
          <w:tcPr>
            <w:tcW w:w="1520" w:type="dxa"/>
          </w:tcPr>
          <w:p w14:paraId="17893C1F" w14:textId="0293CF1E" w:rsidR="00392CE9" w:rsidRPr="00E05348" w:rsidRDefault="00392CE9" w:rsidP="00E57E96">
            <w:pPr>
              <w:spacing w:line="276" w:lineRule="auto"/>
              <w:jc w:val="center"/>
              <w:rPr>
                <w:rFonts w:ascii="Times New Roman" w:hAnsi="Times New Roman" w:cs="Times New Roman"/>
              </w:rPr>
            </w:pPr>
            <w:r>
              <w:rPr>
                <w:rFonts w:ascii="Times New Roman" w:hAnsi="Times New Roman" w:cs="Times New Roman"/>
              </w:rPr>
              <w:t>2024 m. III ketv.</w:t>
            </w:r>
          </w:p>
        </w:tc>
        <w:tc>
          <w:tcPr>
            <w:tcW w:w="1463" w:type="dxa"/>
          </w:tcPr>
          <w:p w14:paraId="06D43C92" w14:textId="6ABCE3F3" w:rsidR="00392CE9" w:rsidRPr="002B3208" w:rsidRDefault="00392CE9" w:rsidP="00E57E96">
            <w:pPr>
              <w:spacing w:line="276" w:lineRule="auto"/>
              <w:jc w:val="center"/>
              <w:rPr>
                <w:rFonts w:ascii="Times New Roman" w:hAnsi="Times New Roman" w:cs="Times New Roman"/>
              </w:rPr>
            </w:pPr>
            <w:r w:rsidRPr="007E0326">
              <w:rPr>
                <w:rFonts w:ascii="Times New Roman" w:hAnsi="Times New Roman" w:cs="Times New Roman"/>
              </w:rPr>
              <w:t>–</w:t>
            </w:r>
          </w:p>
        </w:tc>
        <w:tc>
          <w:tcPr>
            <w:tcW w:w="1269" w:type="dxa"/>
          </w:tcPr>
          <w:p w14:paraId="17244F36" w14:textId="6B81DA6F" w:rsidR="00392CE9" w:rsidRPr="002B3208" w:rsidRDefault="00392CE9" w:rsidP="00E57E96">
            <w:pPr>
              <w:spacing w:line="276" w:lineRule="auto"/>
              <w:jc w:val="center"/>
              <w:rPr>
                <w:rFonts w:ascii="Times New Roman" w:hAnsi="Times New Roman" w:cs="Times New Roman"/>
              </w:rPr>
            </w:pPr>
            <w:r w:rsidRPr="007E0326">
              <w:rPr>
                <w:rFonts w:ascii="Times New Roman" w:hAnsi="Times New Roman" w:cs="Times New Roman"/>
              </w:rPr>
              <w:t>–</w:t>
            </w:r>
          </w:p>
        </w:tc>
      </w:tr>
      <w:tr w:rsidR="00392CE9" w:rsidRPr="002B3208" w14:paraId="0BEE6400" w14:textId="77777777" w:rsidTr="00303D9D">
        <w:tc>
          <w:tcPr>
            <w:tcW w:w="704" w:type="dxa"/>
          </w:tcPr>
          <w:p w14:paraId="46349A1B" w14:textId="671B23B2" w:rsidR="00392CE9" w:rsidRPr="002B3208" w:rsidRDefault="007613B0" w:rsidP="000F116C">
            <w:pPr>
              <w:spacing w:line="276" w:lineRule="auto"/>
              <w:rPr>
                <w:rFonts w:ascii="Times New Roman" w:hAnsi="Times New Roman" w:cs="Times New Roman"/>
              </w:rPr>
            </w:pPr>
            <w:bookmarkStart w:id="1" w:name="_Hlk66200523"/>
            <w:r>
              <w:rPr>
                <w:rFonts w:ascii="Times New Roman" w:hAnsi="Times New Roman" w:cs="Times New Roman"/>
              </w:rPr>
              <w:t>4</w:t>
            </w:r>
            <w:r w:rsidR="00203C84">
              <w:rPr>
                <w:rFonts w:ascii="Times New Roman" w:hAnsi="Times New Roman" w:cs="Times New Roman"/>
              </w:rPr>
              <w:t>6</w:t>
            </w:r>
            <w:r w:rsidR="00392CE9">
              <w:rPr>
                <w:rFonts w:ascii="Times New Roman" w:hAnsi="Times New Roman" w:cs="Times New Roman"/>
              </w:rPr>
              <w:t>.</w:t>
            </w:r>
          </w:p>
        </w:tc>
        <w:tc>
          <w:tcPr>
            <w:tcW w:w="1418" w:type="dxa"/>
            <w:vMerge/>
          </w:tcPr>
          <w:p w14:paraId="6B08CE34" w14:textId="2A3A2114" w:rsidR="00392CE9" w:rsidRPr="002B3208" w:rsidRDefault="00392CE9" w:rsidP="000F116C">
            <w:pPr>
              <w:spacing w:line="276" w:lineRule="auto"/>
              <w:rPr>
                <w:rFonts w:ascii="Times New Roman" w:hAnsi="Times New Roman" w:cs="Times New Roman"/>
              </w:rPr>
            </w:pPr>
          </w:p>
        </w:tc>
        <w:tc>
          <w:tcPr>
            <w:tcW w:w="4961" w:type="dxa"/>
            <w:vMerge/>
          </w:tcPr>
          <w:p w14:paraId="4BDB9D45" w14:textId="273509BA" w:rsidR="00392CE9" w:rsidRPr="002B3208" w:rsidRDefault="00392CE9" w:rsidP="000F116C">
            <w:pPr>
              <w:spacing w:line="276" w:lineRule="auto"/>
              <w:rPr>
                <w:rFonts w:ascii="Times New Roman" w:hAnsi="Times New Roman" w:cs="Times New Roman"/>
              </w:rPr>
            </w:pPr>
          </w:p>
        </w:tc>
        <w:tc>
          <w:tcPr>
            <w:tcW w:w="3548" w:type="dxa"/>
          </w:tcPr>
          <w:p w14:paraId="432D4DFD" w14:textId="77777777" w:rsidR="00392CE9" w:rsidRPr="002B3208" w:rsidRDefault="00392CE9" w:rsidP="000F116C">
            <w:pPr>
              <w:spacing w:line="276" w:lineRule="auto"/>
              <w:rPr>
                <w:rFonts w:ascii="Times New Roman" w:hAnsi="Times New Roman" w:cs="Times New Roman"/>
              </w:rPr>
            </w:pPr>
            <w:r w:rsidRPr="002B3208">
              <w:rPr>
                <w:rFonts w:ascii="Times New Roman" w:hAnsi="Times New Roman" w:cs="Times New Roman"/>
              </w:rPr>
              <w:t xml:space="preserve">Valstybės ir savivaldybių įstaigų darbuotojų darbo apmokėjimo ir komisijų narių atlygio už darbą įstatymo Nr. XIII-198 pakeitimo įstatymo projektas </w:t>
            </w:r>
          </w:p>
        </w:tc>
        <w:tc>
          <w:tcPr>
            <w:tcW w:w="1520" w:type="dxa"/>
          </w:tcPr>
          <w:p w14:paraId="3C15A84B" w14:textId="22AB3430" w:rsidR="00392CE9" w:rsidRPr="002B3208" w:rsidRDefault="00392CE9" w:rsidP="008C29A7">
            <w:pPr>
              <w:spacing w:line="276" w:lineRule="auto"/>
              <w:jc w:val="center"/>
              <w:rPr>
                <w:rFonts w:ascii="Times New Roman" w:hAnsi="Times New Roman" w:cs="Times New Roman"/>
              </w:rPr>
            </w:pPr>
            <w:r w:rsidRPr="00E05348">
              <w:rPr>
                <w:rFonts w:ascii="Times New Roman" w:hAnsi="Times New Roman" w:cs="Times New Roman"/>
              </w:rPr>
              <w:t>–</w:t>
            </w:r>
          </w:p>
        </w:tc>
        <w:tc>
          <w:tcPr>
            <w:tcW w:w="1463" w:type="dxa"/>
          </w:tcPr>
          <w:p w14:paraId="25E626BB" w14:textId="2124229E" w:rsidR="00392CE9" w:rsidRPr="002B3208" w:rsidRDefault="00392CE9" w:rsidP="008C29A7">
            <w:pPr>
              <w:spacing w:line="276" w:lineRule="auto"/>
              <w:jc w:val="center"/>
              <w:rPr>
                <w:rFonts w:ascii="Times New Roman" w:hAnsi="Times New Roman" w:cs="Times New Roman"/>
              </w:rPr>
            </w:pPr>
            <w:r w:rsidRPr="002B3208">
              <w:rPr>
                <w:rFonts w:ascii="Times New Roman" w:hAnsi="Times New Roman" w:cs="Times New Roman"/>
              </w:rPr>
              <w:t>2024 m. I</w:t>
            </w:r>
            <w:r>
              <w:rPr>
                <w:rFonts w:ascii="Times New Roman" w:hAnsi="Times New Roman" w:cs="Times New Roman"/>
              </w:rPr>
              <w:t>I</w:t>
            </w:r>
            <w:r w:rsidRPr="002B3208">
              <w:rPr>
                <w:rFonts w:ascii="Times New Roman" w:hAnsi="Times New Roman" w:cs="Times New Roman"/>
              </w:rPr>
              <w:t xml:space="preserve"> ketv.</w:t>
            </w:r>
          </w:p>
        </w:tc>
        <w:tc>
          <w:tcPr>
            <w:tcW w:w="1269" w:type="dxa"/>
          </w:tcPr>
          <w:p w14:paraId="0968937A" w14:textId="76F14655" w:rsidR="00392CE9" w:rsidRPr="002B3208" w:rsidRDefault="00392CE9" w:rsidP="008C29A7">
            <w:pPr>
              <w:spacing w:line="276" w:lineRule="auto"/>
              <w:jc w:val="center"/>
              <w:rPr>
                <w:rFonts w:ascii="Times New Roman" w:hAnsi="Times New Roman" w:cs="Times New Roman"/>
              </w:rPr>
            </w:pPr>
            <w:r w:rsidRPr="002B3208">
              <w:rPr>
                <w:rFonts w:ascii="Times New Roman" w:hAnsi="Times New Roman" w:cs="Times New Roman"/>
              </w:rPr>
              <w:t>2024 m. I</w:t>
            </w:r>
            <w:r>
              <w:rPr>
                <w:rFonts w:ascii="Times New Roman" w:hAnsi="Times New Roman" w:cs="Times New Roman"/>
              </w:rPr>
              <w:t>V</w:t>
            </w:r>
            <w:r w:rsidRPr="002B3208">
              <w:rPr>
                <w:rFonts w:ascii="Times New Roman" w:hAnsi="Times New Roman" w:cs="Times New Roman"/>
              </w:rPr>
              <w:t xml:space="preserve"> ketv.</w:t>
            </w:r>
          </w:p>
        </w:tc>
      </w:tr>
      <w:bookmarkEnd w:id="1"/>
      <w:tr w:rsidR="00FF09BA" w:rsidRPr="002B3208" w14:paraId="11408127" w14:textId="77777777" w:rsidTr="00303D9D">
        <w:tc>
          <w:tcPr>
            <w:tcW w:w="14883" w:type="dxa"/>
            <w:gridSpan w:val="7"/>
            <w:shd w:val="clear" w:color="auto" w:fill="BDD6EE" w:themeFill="accent5" w:themeFillTint="66"/>
            <w:vAlign w:val="center"/>
          </w:tcPr>
          <w:p w14:paraId="01ED8CD5" w14:textId="77777777" w:rsidR="00FF09BA" w:rsidRPr="002B3208" w:rsidRDefault="00FF09BA" w:rsidP="008C29A7">
            <w:pPr>
              <w:spacing w:after="120" w:line="276" w:lineRule="auto"/>
              <w:jc w:val="center"/>
              <w:rPr>
                <w:rFonts w:ascii="Times New Roman" w:hAnsi="Times New Roman" w:cs="Times New Roman"/>
                <w:b/>
                <w:bCs/>
              </w:rPr>
            </w:pPr>
            <w:r w:rsidRPr="002B3208">
              <w:rPr>
                <w:rFonts w:ascii="Times New Roman" w:hAnsi="Times New Roman" w:cs="Times New Roman"/>
                <w:b/>
                <w:bCs/>
              </w:rPr>
              <w:t>IV PRIORITETAS. ILGAS IR VISAVERTIS SVEIKO ŽMOGAUS GYVENIMAS</w:t>
            </w:r>
          </w:p>
        </w:tc>
      </w:tr>
      <w:tr w:rsidR="00FF09BA" w:rsidRPr="002B3208" w14:paraId="02C1BD99" w14:textId="77777777" w:rsidTr="00303D9D">
        <w:tc>
          <w:tcPr>
            <w:tcW w:w="704" w:type="dxa"/>
          </w:tcPr>
          <w:p w14:paraId="72A76A5E" w14:textId="5F4517C0" w:rsidR="00FF09BA" w:rsidRPr="002B3208" w:rsidRDefault="00CF46B0" w:rsidP="00FF09BA">
            <w:pPr>
              <w:spacing w:line="276" w:lineRule="auto"/>
              <w:rPr>
                <w:rFonts w:ascii="Times New Roman" w:hAnsi="Times New Roman" w:cs="Times New Roman"/>
              </w:rPr>
            </w:pPr>
            <w:r>
              <w:rPr>
                <w:rFonts w:ascii="Times New Roman" w:hAnsi="Times New Roman" w:cs="Times New Roman"/>
              </w:rPr>
              <w:t>4</w:t>
            </w:r>
            <w:r w:rsidR="006E784C">
              <w:rPr>
                <w:rFonts w:ascii="Times New Roman" w:hAnsi="Times New Roman" w:cs="Times New Roman"/>
              </w:rPr>
              <w:t>7</w:t>
            </w:r>
            <w:r>
              <w:rPr>
                <w:rFonts w:ascii="Times New Roman" w:hAnsi="Times New Roman" w:cs="Times New Roman"/>
              </w:rPr>
              <w:t>.</w:t>
            </w:r>
          </w:p>
        </w:tc>
        <w:tc>
          <w:tcPr>
            <w:tcW w:w="1418" w:type="dxa"/>
            <w:shd w:val="clear" w:color="auto" w:fill="auto"/>
          </w:tcPr>
          <w:p w14:paraId="1BA887A5" w14:textId="0624C19A" w:rsidR="00FF09BA" w:rsidRPr="002B3208" w:rsidRDefault="00FF09BA" w:rsidP="00FF09BA">
            <w:pPr>
              <w:spacing w:line="276" w:lineRule="auto"/>
              <w:rPr>
                <w:rFonts w:ascii="Times New Roman" w:hAnsi="Times New Roman" w:cs="Times New Roman"/>
              </w:rPr>
            </w:pPr>
            <w:r w:rsidRPr="002B3208">
              <w:rPr>
                <w:rFonts w:ascii="Times New Roman" w:hAnsi="Times New Roman" w:cs="Times New Roman"/>
              </w:rPr>
              <w:t>Sveikatos apsaugos ministerija</w:t>
            </w:r>
            <w:r w:rsidR="000F116C">
              <w:rPr>
                <w:rFonts w:ascii="Times New Roman" w:hAnsi="Times New Roman" w:cs="Times New Roman"/>
              </w:rPr>
              <w:t xml:space="preserve"> (SAM)</w:t>
            </w:r>
          </w:p>
        </w:tc>
        <w:tc>
          <w:tcPr>
            <w:tcW w:w="4961" w:type="dxa"/>
            <w:shd w:val="clear" w:color="auto" w:fill="auto"/>
          </w:tcPr>
          <w:p w14:paraId="2B688335" w14:textId="77777777" w:rsidR="00FF09BA" w:rsidRPr="002B3208" w:rsidRDefault="00FF09BA" w:rsidP="00FF09BA">
            <w:pPr>
              <w:spacing w:line="276" w:lineRule="auto"/>
              <w:rPr>
                <w:rFonts w:ascii="Times New Roman" w:hAnsi="Times New Roman" w:cs="Times New Roman"/>
              </w:rPr>
            </w:pPr>
            <w:r w:rsidRPr="002B3208">
              <w:rPr>
                <w:rFonts w:ascii="Times New Roman" w:hAnsi="Times New Roman" w:cs="Times New Roman"/>
              </w:rPr>
              <w:t xml:space="preserve">Įgyvendinti Konstitucinio Teismo nutarimą ir panaikinti nuostatas, analogiškas pripažintoms prieštaraujančiomis Konstitucijai, t. y. kad Valstybinio visuomenės sveikatos stiprinimo fondo </w:t>
            </w:r>
            <w:r w:rsidRPr="002B3208">
              <w:rPr>
                <w:rFonts w:ascii="Times New Roman" w:hAnsi="Times New Roman" w:cs="Times New Roman"/>
              </w:rPr>
              <w:lastRenderedPageBreak/>
              <w:t xml:space="preserve">lėšos negali būti perduodamos į valstybės biudžetą ir kad per metus nepanaudotos fondo lėšos lieka fondo sąskaitoje ir naudojamos kitais metais numatytoms visuomenės sveikatos išsaugojimo ir stiprinimo veikloms finansuoti, taip pat tikslinti fondui skiriamų lėšų dydžio reguliavimą. Numatyti automatizuotą nedarbingumo pažymėjimų išdavimą asmenims, nušalintiems nuo darbo per užkrečiamųjų ligų protrūkius arba epidemijas, ir vaikui iki 8 m. slaugyti esant infekcijų plitimą ribojančiam režimui </w:t>
            </w:r>
          </w:p>
        </w:tc>
        <w:tc>
          <w:tcPr>
            <w:tcW w:w="3548" w:type="dxa"/>
            <w:shd w:val="clear" w:color="auto" w:fill="auto"/>
          </w:tcPr>
          <w:p w14:paraId="637E5FEB" w14:textId="77777777" w:rsidR="00FF09BA" w:rsidRPr="002B3208" w:rsidRDefault="00FF09BA" w:rsidP="00FF09BA">
            <w:pPr>
              <w:spacing w:line="276" w:lineRule="auto"/>
              <w:rPr>
                <w:rFonts w:ascii="Times New Roman" w:hAnsi="Times New Roman" w:cs="Times New Roman"/>
              </w:rPr>
            </w:pPr>
            <w:r w:rsidRPr="002B3208">
              <w:rPr>
                <w:rFonts w:ascii="Times New Roman" w:hAnsi="Times New Roman" w:cs="Times New Roman"/>
              </w:rPr>
              <w:lastRenderedPageBreak/>
              <w:t>Sveikatos sistemos įstatymo Nr. I-552 2, 26 ir 38</w:t>
            </w:r>
            <w:r w:rsidRPr="002B3208">
              <w:rPr>
                <w:rFonts w:ascii="Times New Roman" w:hAnsi="Times New Roman" w:cs="Times New Roman"/>
                <w:vertAlign w:val="superscript"/>
              </w:rPr>
              <w:t>1</w:t>
            </w:r>
            <w:r w:rsidRPr="002B3208">
              <w:rPr>
                <w:rFonts w:ascii="Times New Roman" w:hAnsi="Times New Roman" w:cs="Times New Roman"/>
              </w:rPr>
              <w:t xml:space="preserve"> straipsnių pakeitimo įstatymo projektas ir Sveikatos draudimo įstatymo Nr. I-1343 9 </w:t>
            </w:r>
            <w:r w:rsidRPr="002B3208">
              <w:rPr>
                <w:rFonts w:ascii="Times New Roman" w:hAnsi="Times New Roman" w:cs="Times New Roman"/>
              </w:rPr>
              <w:lastRenderedPageBreak/>
              <w:t>straipsnio pakeitimo įstatymo projektas</w:t>
            </w:r>
          </w:p>
        </w:tc>
        <w:tc>
          <w:tcPr>
            <w:tcW w:w="1520" w:type="dxa"/>
            <w:shd w:val="clear" w:color="auto" w:fill="auto"/>
          </w:tcPr>
          <w:p w14:paraId="0232A825" w14:textId="69B236A0" w:rsidR="00FF09BA" w:rsidRPr="002B3208" w:rsidRDefault="007B3700" w:rsidP="008C29A7">
            <w:pPr>
              <w:spacing w:line="276" w:lineRule="auto"/>
              <w:jc w:val="center"/>
              <w:rPr>
                <w:rFonts w:ascii="Times New Roman" w:hAnsi="Times New Roman" w:cs="Times New Roman"/>
              </w:rPr>
            </w:pPr>
            <w:r w:rsidRPr="00E05348">
              <w:rPr>
                <w:rFonts w:ascii="Times New Roman" w:hAnsi="Times New Roman" w:cs="Times New Roman"/>
              </w:rPr>
              <w:lastRenderedPageBreak/>
              <w:t>–</w:t>
            </w:r>
          </w:p>
        </w:tc>
        <w:tc>
          <w:tcPr>
            <w:tcW w:w="1463" w:type="dxa"/>
          </w:tcPr>
          <w:p w14:paraId="6C694AE3" w14:textId="2D8FE7EF" w:rsidR="00FF09BA" w:rsidRPr="002B3208" w:rsidRDefault="007B3700"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1E6AD032" w14:textId="77777777" w:rsidR="00FF09BA" w:rsidRPr="002B3208" w:rsidRDefault="00FF09BA"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0F116C" w:rsidRPr="002B3208" w14:paraId="08F96701" w14:textId="77777777" w:rsidTr="00303D9D">
        <w:tc>
          <w:tcPr>
            <w:tcW w:w="704" w:type="dxa"/>
          </w:tcPr>
          <w:p w14:paraId="5D93493B" w14:textId="23BF2EDC" w:rsidR="000F116C" w:rsidRPr="002B3208" w:rsidRDefault="000F116C" w:rsidP="000F116C">
            <w:pPr>
              <w:spacing w:line="276" w:lineRule="auto"/>
              <w:rPr>
                <w:rFonts w:ascii="Times New Roman" w:hAnsi="Times New Roman" w:cs="Times New Roman"/>
              </w:rPr>
            </w:pPr>
            <w:r>
              <w:rPr>
                <w:rFonts w:ascii="Times New Roman" w:hAnsi="Times New Roman" w:cs="Times New Roman"/>
              </w:rPr>
              <w:t>4</w:t>
            </w:r>
            <w:r w:rsidR="006E784C">
              <w:rPr>
                <w:rFonts w:ascii="Times New Roman" w:hAnsi="Times New Roman" w:cs="Times New Roman"/>
              </w:rPr>
              <w:t>8</w:t>
            </w:r>
            <w:r>
              <w:rPr>
                <w:rFonts w:ascii="Times New Roman" w:hAnsi="Times New Roman" w:cs="Times New Roman"/>
              </w:rPr>
              <w:t>.</w:t>
            </w:r>
          </w:p>
        </w:tc>
        <w:tc>
          <w:tcPr>
            <w:tcW w:w="1418" w:type="dxa"/>
            <w:shd w:val="clear" w:color="auto" w:fill="auto"/>
          </w:tcPr>
          <w:p w14:paraId="766D548B" w14:textId="66366E89" w:rsidR="000F116C" w:rsidRPr="002B3208" w:rsidRDefault="000F116C" w:rsidP="000F116C">
            <w:pPr>
              <w:spacing w:line="276" w:lineRule="auto"/>
              <w:rPr>
                <w:rFonts w:ascii="Times New Roman" w:hAnsi="Times New Roman" w:cs="Times New Roman"/>
              </w:rPr>
            </w:pPr>
            <w:r w:rsidRPr="003F16DE">
              <w:rPr>
                <w:rFonts w:ascii="Times New Roman" w:hAnsi="Times New Roman" w:cs="Times New Roman"/>
              </w:rPr>
              <w:t>SAM</w:t>
            </w:r>
          </w:p>
        </w:tc>
        <w:tc>
          <w:tcPr>
            <w:tcW w:w="4961" w:type="dxa"/>
            <w:shd w:val="clear" w:color="auto" w:fill="auto"/>
          </w:tcPr>
          <w:p w14:paraId="5B514FDB"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Papildyti valstybės Valstybinei ligonių kasai perduotas funkcijas – pavesti apmokėti asmens sveikatos priežiūros paslaugas, kai valstybės biudžeto asignavimai šioms paslaugoms skiriami esant Vyriausybės paskelbtos ekstremalios situacijos ir (ar) karantino Lietuvos Respublikos teritorijoje aplinkybėms. Atskirti valstybės perduotoms funkcijoms atlikti skirtas lėšas nuo Privalomojo sveikatos draudimo fondo biudžeto</w:t>
            </w:r>
          </w:p>
        </w:tc>
        <w:tc>
          <w:tcPr>
            <w:tcW w:w="3548" w:type="dxa"/>
            <w:shd w:val="clear" w:color="auto" w:fill="auto"/>
          </w:tcPr>
          <w:p w14:paraId="59716C09"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Sveikatos draudimo įstatymo Nr. I-1343 15, 23 ir 30 straipsnių pakeitimo įstatymo projektas</w:t>
            </w:r>
          </w:p>
        </w:tc>
        <w:tc>
          <w:tcPr>
            <w:tcW w:w="1520" w:type="dxa"/>
            <w:shd w:val="clear" w:color="auto" w:fill="auto"/>
          </w:tcPr>
          <w:p w14:paraId="6F4A6930" w14:textId="42DE5EF5" w:rsidR="000F116C" w:rsidRPr="002B3208" w:rsidRDefault="000F116C" w:rsidP="008C29A7">
            <w:pPr>
              <w:spacing w:line="276" w:lineRule="auto"/>
              <w:jc w:val="center"/>
              <w:rPr>
                <w:rFonts w:ascii="Times New Roman" w:hAnsi="Times New Roman" w:cs="Times New Roman"/>
              </w:rPr>
            </w:pPr>
            <w:r w:rsidRPr="007342A6">
              <w:rPr>
                <w:rFonts w:ascii="Times New Roman" w:hAnsi="Times New Roman" w:cs="Times New Roman"/>
              </w:rPr>
              <w:t>–</w:t>
            </w:r>
          </w:p>
        </w:tc>
        <w:tc>
          <w:tcPr>
            <w:tcW w:w="1463" w:type="dxa"/>
          </w:tcPr>
          <w:p w14:paraId="14B24110" w14:textId="0C18D598"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1576C893"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0F116C" w:rsidRPr="002B3208" w14:paraId="597E2ACF" w14:textId="77777777" w:rsidTr="00303D9D">
        <w:tc>
          <w:tcPr>
            <w:tcW w:w="704" w:type="dxa"/>
          </w:tcPr>
          <w:p w14:paraId="62F13C4C" w14:textId="4C81FC91" w:rsidR="000F116C" w:rsidRPr="002B3208" w:rsidRDefault="000F116C" w:rsidP="000F116C">
            <w:pPr>
              <w:spacing w:line="276" w:lineRule="auto"/>
              <w:rPr>
                <w:rFonts w:ascii="Times New Roman" w:hAnsi="Times New Roman" w:cs="Times New Roman"/>
              </w:rPr>
            </w:pPr>
            <w:r>
              <w:rPr>
                <w:rFonts w:ascii="Times New Roman" w:hAnsi="Times New Roman" w:cs="Times New Roman"/>
              </w:rPr>
              <w:t>4</w:t>
            </w:r>
            <w:r w:rsidR="006E784C">
              <w:rPr>
                <w:rFonts w:ascii="Times New Roman" w:hAnsi="Times New Roman" w:cs="Times New Roman"/>
              </w:rPr>
              <w:t>9</w:t>
            </w:r>
            <w:r>
              <w:rPr>
                <w:rFonts w:ascii="Times New Roman" w:hAnsi="Times New Roman" w:cs="Times New Roman"/>
              </w:rPr>
              <w:t>.</w:t>
            </w:r>
          </w:p>
        </w:tc>
        <w:tc>
          <w:tcPr>
            <w:tcW w:w="1418" w:type="dxa"/>
            <w:shd w:val="clear" w:color="auto" w:fill="auto"/>
          </w:tcPr>
          <w:p w14:paraId="5BA30C85" w14:textId="7148978B" w:rsidR="000F116C" w:rsidRPr="002B3208" w:rsidRDefault="000F116C" w:rsidP="000F116C">
            <w:pPr>
              <w:spacing w:line="276" w:lineRule="auto"/>
              <w:rPr>
                <w:rFonts w:ascii="Times New Roman" w:hAnsi="Times New Roman" w:cs="Times New Roman"/>
              </w:rPr>
            </w:pPr>
            <w:r w:rsidRPr="003F16DE">
              <w:rPr>
                <w:rFonts w:ascii="Times New Roman" w:hAnsi="Times New Roman" w:cs="Times New Roman"/>
              </w:rPr>
              <w:t>SAM</w:t>
            </w:r>
          </w:p>
        </w:tc>
        <w:tc>
          <w:tcPr>
            <w:tcW w:w="4961" w:type="dxa"/>
            <w:shd w:val="clear" w:color="auto" w:fill="auto"/>
          </w:tcPr>
          <w:p w14:paraId="19242D26"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lang w:eastAsia="ja-JP"/>
              </w:rPr>
              <w:t>Atsisakyti Lietuvos nacionalinės sveikatos sistemos valstybės visuomenės ir asmens sveikatos priežiūros biudžetinių įstaigų pavadinimų išvardinimo Įstatyme ir pavesti jų sąrašą tvirtinti Vyriausybei ar jos įgaliotai institucijai, taip sudaryti sąlygas optimizuoti šių įstaigų atliekamas funkcijas</w:t>
            </w:r>
          </w:p>
        </w:tc>
        <w:tc>
          <w:tcPr>
            <w:tcW w:w="3548" w:type="dxa"/>
            <w:shd w:val="clear" w:color="auto" w:fill="auto"/>
          </w:tcPr>
          <w:p w14:paraId="1BE4D4B0"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lang w:eastAsia="ja-JP"/>
              </w:rPr>
              <w:t>Sveikatos priežiūros įstaigų įstatymo Nr. I-1367 23, 24 straipsnių pakeitimo įstatymo projektas</w:t>
            </w:r>
          </w:p>
        </w:tc>
        <w:tc>
          <w:tcPr>
            <w:tcW w:w="1520" w:type="dxa"/>
            <w:shd w:val="clear" w:color="auto" w:fill="auto"/>
          </w:tcPr>
          <w:p w14:paraId="34C01B29" w14:textId="67EDAEC0" w:rsidR="000F116C" w:rsidRPr="002B3208" w:rsidRDefault="000F116C" w:rsidP="008C29A7">
            <w:pPr>
              <w:spacing w:line="276" w:lineRule="auto"/>
              <w:jc w:val="center"/>
              <w:rPr>
                <w:rFonts w:ascii="Times New Roman" w:hAnsi="Times New Roman" w:cs="Times New Roman"/>
              </w:rPr>
            </w:pPr>
            <w:r w:rsidRPr="007342A6">
              <w:rPr>
                <w:rFonts w:ascii="Times New Roman" w:hAnsi="Times New Roman" w:cs="Times New Roman"/>
              </w:rPr>
              <w:t>–</w:t>
            </w:r>
          </w:p>
        </w:tc>
        <w:tc>
          <w:tcPr>
            <w:tcW w:w="1463" w:type="dxa"/>
          </w:tcPr>
          <w:p w14:paraId="48DEC8B7" w14:textId="543DD8D2"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25C6DFA3"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0F116C" w:rsidRPr="002B3208" w14:paraId="067ED58A" w14:textId="77777777" w:rsidTr="00303D9D">
        <w:tc>
          <w:tcPr>
            <w:tcW w:w="704" w:type="dxa"/>
          </w:tcPr>
          <w:p w14:paraId="583D22AF" w14:textId="12098877" w:rsidR="000F116C" w:rsidRPr="002B3208" w:rsidRDefault="006E784C" w:rsidP="000F116C">
            <w:pPr>
              <w:spacing w:line="276" w:lineRule="auto"/>
              <w:rPr>
                <w:rFonts w:ascii="Times New Roman" w:hAnsi="Times New Roman" w:cs="Times New Roman"/>
              </w:rPr>
            </w:pPr>
            <w:r>
              <w:rPr>
                <w:rFonts w:ascii="Times New Roman" w:hAnsi="Times New Roman" w:cs="Times New Roman"/>
              </w:rPr>
              <w:t>50</w:t>
            </w:r>
            <w:r w:rsidR="000F116C">
              <w:rPr>
                <w:rFonts w:ascii="Times New Roman" w:hAnsi="Times New Roman" w:cs="Times New Roman"/>
              </w:rPr>
              <w:t>.</w:t>
            </w:r>
          </w:p>
        </w:tc>
        <w:tc>
          <w:tcPr>
            <w:tcW w:w="1418" w:type="dxa"/>
            <w:shd w:val="clear" w:color="auto" w:fill="auto"/>
          </w:tcPr>
          <w:p w14:paraId="3C688B76" w14:textId="2A5E2613" w:rsidR="000F116C" w:rsidRPr="002B3208" w:rsidRDefault="000F116C" w:rsidP="000F116C">
            <w:pPr>
              <w:spacing w:line="276" w:lineRule="auto"/>
              <w:rPr>
                <w:rFonts w:ascii="Times New Roman" w:hAnsi="Times New Roman" w:cs="Times New Roman"/>
              </w:rPr>
            </w:pPr>
            <w:r w:rsidRPr="003F16DE">
              <w:rPr>
                <w:rFonts w:ascii="Times New Roman" w:hAnsi="Times New Roman" w:cs="Times New Roman"/>
              </w:rPr>
              <w:t>SAM</w:t>
            </w:r>
          </w:p>
        </w:tc>
        <w:tc>
          <w:tcPr>
            <w:tcW w:w="4961" w:type="dxa"/>
            <w:shd w:val="clear" w:color="auto" w:fill="auto"/>
          </w:tcPr>
          <w:p w14:paraId="11BAF953"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Nustatyti, kad medicininės reabilitacijos paslaugos apmokamos Privalomojo sveikatos draudimo fondo biudžeto lėšomis visiems apdraustiesiems, neišskiriant atskirų socialinių grupių, ir teikiamos atsižvelgiant į pacientų biopsichosocialinių funkcijų sutrikimo ar ligos sunkumo laipsnį</w:t>
            </w:r>
          </w:p>
        </w:tc>
        <w:tc>
          <w:tcPr>
            <w:tcW w:w="3548" w:type="dxa"/>
            <w:shd w:val="clear" w:color="auto" w:fill="auto"/>
          </w:tcPr>
          <w:p w14:paraId="4CFB9541"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 xml:space="preserve">Sveikatos draudimo įstatymo Nr. I-1343 9 ir 11  straipsnių pakeitimo įstatymo projektas (XIIIP-5372) </w:t>
            </w:r>
          </w:p>
        </w:tc>
        <w:tc>
          <w:tcPr>
            <w:tcW w:w="1520" w:type="dxa"/>
            <w:shd w:val="clear" w:color="auto" w:fill="auto"/>
          </w:tcPr>
          <w:p w14:paraId="6A99CFFA" w14:textId="0CE9E848" w:rsidR="000F116C" w:rsidRPr="002B3208" w:rsidRDefault="000F116C" w:rsidP="008C29A7">
            <w:pPr>
              <w:spacing w:line="276" w:lineRule="auto"/>
              <w:jc w:val="center"/>
              <w:rPr>
                <w:rFonts w:ascii="Times New Roman" w:hAnsi="Times New Roman" w:cs="Times New Roman"/>
              </w:rPr>
            </w:pPr>
            <w:r w:rsidRPr="007342A6">
              <w:rPr>
                <w:rFonts w:ascii="Times New Roman" w:hAnsi="Times New Roman" w:cs="Times New Roman"/>
              </w:rPr>
              <w:t>–</w:t>
            </w:r>
          </w:p>
        </w:tc>
        <w:tc>
          <w:tcPr>
            <w:tcW w:w="1463" w:type="dxa"/>
          </w:tcPr>
          <w:p w14:paraId="29CCA335" w14:textId="0480B7ED" w:rsidR="000F116C" w:rsidRPr="002B3208" w:rsidRDefault="000F116C" w:rsidP="008C29A7">
            <w:pPr>
              <w:spacing w:line="276" w:lineRule="auto"/>
              <w:jc w:val="center"/>
              <w:rPr>
                <w:rFonts w:ascii="Times New Roman" w:hAnsi="Times New Roman" w:cs="Times New Roman"/>
              </w:rPr>
            </w:pPr>
            <w:r w:rsidRPr="00E05348">
              <w:rPr>
                <w:rFonts w:ascii="Times New Roman" w:hAnsi="Times New Roman" w:cs="Times New Roman"/>
              </w:rPr>
              <w:t>–</w:t>
            </w:r>
          </w:p>
        </w:tc>
        <w:tc>
          <w:tcPr>
            <w:tcW w:w="1269" w:type="dxa"/>
            <w:shd w:val="clear" w:color="auto" w:fill="auto"/>
          </w:tcPr>
          <w:p w14:paraId="2A9DE59F"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0F116C" w:rsidRPr="002B3208" w14:paraId="154815BE" w14:textId="77777777" w:rsidTr="00303D9D">
        <w:tc>
          <w:tcPr>
            <w:tcW w:w="704" w:type="dxa"/>
          </w:tcPr>
          <w:p w14:paraId="4AD2BB44" w14:textId="27700BA5" w:rsidR="000F116C" w:rsidRPr="002B3208" w:rsidRDefault="00C1195D" w:rsidP="000F116C">
            <w:pPr>
              <w:spacing w:line="276" w:lineRule="auto"/>
              <w:rPr>
                <w:rFonts w:ascii="Times New Roman" w:hAnsi="Times New Roman" w:cs="Times New Roman"/>
              </w:rPr>
            </w:pPr>
            <w:r>
              <w:rPr>
                <w:rFonts w:ascii="Times New Roman" w:hAnsi="Times New Roman" w:cs="Times New Roman"/>
              </w:rPr>
              <w:lastRenderedPageBreak/>
              <w:t>5</w:t>
            </w:r>
            <w:r w:rsidR="006E784C">
              <w:rPr>
                <w:rFonts w:ascii="Times New Roman" w:hAnsi="Times New Roman" w:cs="Times New Roman"/>
              </w:rPr>
              <w:t>1</w:t>
            </w:r>
            <w:r w:rsidR="000F116C">
              <w:rPr>
                <w:rFonts w:ascii="Times New Roman" w:hAnsi="Times New Roman" w:cs="Times New Roman"/>
              </w:rPr>
              <w:t>.</w:t>
            </w:r>
          </w:p>
        </w:tc>
        <w:tc>
          <w:tcPr>
            <w:tcW w:w="1418" w:type="dxa"/>
            <w:shd w:val="clear" w:color="auto" w:fill="auto"/>
          </w:tcPr>
          <w:p w14:paraId="1166F905" w14:textId="364AC0D1" w:rsidR="000F116C" w:rsidRPr="002B3208" w:rsidRDefault="000F116C" w:rsidP="000F116C">
            <w:pPr>
              <w:spacing w:line="276" w:lineRule="auto"/>
              <w:rPr>
                <w:rFonts w:ascii="Times New Roman" w:hAnsi="Times New Roman" w:cs="Times New Roman"/>
              </w:rPr>
            </w:pPr>
            <w:r w:rsidRPr="00DD1DF3">
              <w:rPr>
                <w:rFonts w:ascii="Times New Roman" w:hAnsi="Times New Roman" w:cs="Times New Roman"/>
              </w:rPr>
              <w:t>SAM</w:t>
            </w:r>
          </w:p>
        </w:tc>
        <w:tc>
          <w:tcPr>
            <w:tcW w:w="4961" w:type="dxa"/>
            <w:shd w:val="clear" w:color="auto" w:fill="auto"/>
          </w:tcPr>
          <w:p w14:paraId="366BFC13"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lang w:eastAsia="lt-LT"/>
              </w:rPr>
              <w:t>Numatyti palankesnes moters pagalbinio apvaisinimo sąlygas, būdus ir tvarką</w:t>
            </w:r>
          </w:p>
        </w:tc>
        <w:tc>
          <w:tcPr>
            <w:tcW w:w="3548" w:type="dxa"/>
            <w:shd w:val="clear" w:color="auto" w:fill="auto"/>
          </w:tcPr>
          <w:p w14:paraId="67B234C6"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lang w:eastAsia="lt-LT"/>
              </w:rPr>
              <w:t xml:space="preserve">Pagalbinio apvaisinimo įstatymo </w:t>
            </w:r>
            <w:r w:rsidRPr="002B3208">
              <w:rPr>
                <w:rFonts w:ascii="Times New Roman" w:hAnsi="Times New Roman" w:cs="Times New Roman"/>
              </w:rPr>
              <w:t>Nr. XII-2608</w:t>
            </w:r>
            <w:r w:rsidRPr="002B3208">
              <w:rPr>
                <w:rFonts w:ascii="Times New Roman" w:hAnsi="Times New Roman" w:cs="Times New Roman"/>
                <w:lang w:eastAsia="lt-LT"/>
              </w:rPr>
              <w:t xml:space="preserve"> pakeitimo įstatymo projektas</w:t>
            </w:r>
          </w:p>
        </w:tc>
        <w:tc>
          <w:tcPr>
            <w:tcW w:w="1520" w:type="dxa"/>
            <w:shd w:val="clear" w:color="auto" w:fill="auto"/>
          </w:tcPr>
          <w:p w14:paraId="3A9F81E5" w14:textId="3ED6FA69" w:rsidR="000F116C" w:rsidRPr="002B3208" w:rsidRDefault="000F116C" w:rsidP="008C29A7">
            <w:pPr>
              <w:spacing w:line="276" w:lineRule="auto"/>
              <w:jc w:val="center"/>
              <w:rPr>
                <w:rFonts w:ascii="Times New Roman" w:hAnsi="Times New Roman" w:cs="Times New Roman"/>
              </w:rPr>
            </w:pPr>
            <w:r w:rsidRPr="00765D60">
              <w:rPr>
                <w:rFonts w:ascii="Times New Roman" w:hAnsi="Times New Roman" w:cs="Times New Roman"/>
              </w:rPr>
              <w:t>–</w:t>
            </w:r>
          </w:p>
        </w:tc>
        <w:tc>
          <w:tcPr>
            <w:tcW w:w="1463" w:type="dxa"/>
          </w:tcPr>
          <w:p w14:paraId="14471299" w14:textId="4A2869BB"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III ketv.</w:t>
            </w:r>
          </w:p>
        </w:tc>
        <w:tc>
          <w:tcPr>
            <w:tcW w:w="1269" w:type="dxa"/>
            <w:shd w:val="clear" w:color="auto" w:fill="auto"/>
          </w:tcPr>
          <w:p w14:paraId="05A13A59"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IV ketv.</w:t>
            </w:r>
          </w:p>
        </w:tc>
      </w:tr>
      <w:tr w:rsidR="000F116C" w:rsidRPr="002B3208" w14:paraId="2E6D33FC" w14:textId="77777777" w:rsidTr="00303D9D">
        <w:tc>
          <w:tcPr>
            <w:tcW w:w="704" w:type="dxa"/>
          </w:tcPr>
          <w:p w14:paraId="0976D05A" w14:textId="6CB5971D" w:rsidR="000F116C" w:rsidRPr="002B3208" w:rsidRDefault="00C1195D" w:rsidP="000F116C">
            <w:pPr>
              <w:spacing w:line="276" w:lineRule="auto"/>
              <w:rPr>
                <w:rFonts w:ascii="Times New Roman" w:hAnsi="Times New Roman" w:cs="Times New Roman"/>
              </w:rPr>
            </w:pPr>
            <w:r>
              <w:rPr>
                <w:rFonts w:ascii="Times New Roman" w:hAnsi="Times New Roman" w:cs="Times New Roman"/>
              </w:rPr>
              <w:t>5</w:t>
            </w:r>
            <w:r w:rsidR="006E784C">
              <w:rPr>
                <w:rFonts w:ascii="Times New Roman" w:hAnsi="Times New Roman" w:cs="Times New Roman"/>
              </w:rPr>
              <w:t>2</w:t>
            </w:r>
            <w:r w:rsidR="000F116C">
              <w:rPr>
                <w:rFonts w:ascii="Times New Roman" w:hAnsi="Times New Roman" w:cs="Times New Roman"/>
              </w:rPr>
              <w:t>.</w:t>
            </w:r>
          </w:p>
        </w:tc>
        <w:tc>
          <w:tcPr>
            <w:tcW w:w="1418" w:type="dxa"/>
            <w:shd w:val="clear" w:color="auto" w:fill="auto"/>
          </w:tcPr>
          <w:p w14:paraId="2E23B442" w14:textId="181CDA7C" w:rsidR="000F116C" w:rsidRPr="002B3208" w:rsidRDefault="000F116C" w:rsidP="000F116C">
            <w:pPr>
              <w:spacing w:line="276" w:lineRule="auto"/>
              <w:rPr>
                <w:rFonts w:ascii="Times New Roman" w:hAnsi="Times New Roman" w:cs="Times New Roman"/>
              </w:rPr>
            </w:pPr>
            <w:r w:rsidRPr="00DD1DF3">
              <w:rPr>
                <w:rFonts w:ascii="Times New Roman" w:hAnsi="Times New Roman" w:cs="Times New Roman"/>
              </w:rPr>
              <w:t>SAM</w:t>
            </w:r>
          </w:p>
        </w:tc>
        <w:tc>
          <w:tcPr>
            <w:tcW w:w="4961" w:type="dxa"/>
            <w:shd w:val="clear" w:color="auto" w:fill="auto"/>
            <w:vAlign w:val="center"/>
          </w:tcPr>
          <w:p w14:paraId="2AC71E38"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Sukurti palankias sąlygas pakartotinai naudoti sveikatos duomenis ir nuosekliai, koordinuotai ir kokybiškai įgyvendinti reikalingas organizacines ir technines priemones, skirtas įveiklinti sveikatos duomenų valdytojų informacinėse sistemose esančius sveikatos duomenis kartu užtikrinant asmens duomenų apsaugą</w:t>
            </w:r>
          </w:p>
        </w:tc>
        <w:tc>
          <w:tcPr>
            <w:tcW w:w="3548" w:type="dxa"/>
            <w:shd w:val="clear" w:color="auto" w:fill="auto"/>
          </w:tcPr>
          <w:p w14:paraId="33DF26CE"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rPr>
              <w:t>Pakartotinio sveikatos duomenų naudojimo įstatymo projektas ir lydimieji įstatymų projektai</w:t>
            </w:r>
          </w:p>
        </w:tc>
        <w:tc>
          <w:tcPr>
            <w:tcW w:w="1520" w:type="dxa"/>
            <w:shd w:val="clear" w:color="auto" w:fill="auto"/>
          </w:tcPr>
          <w:p w14:paraId="12E08C39" w14:textId="585159BF" w:rsidR="000F116C" w:rsidRPr="002B3208" w:rsidRDefault="000F116C" w:rsidP="008C29A7">
            <w:pPr>
              <w:spacing w:line="276" w:lineRule="auto"/>
              <w:jc w:val="center"/>
              <w:rPr>
                <w:rFonts w:ascii="Times New Roman" w:hAnsi="Times New Roman" w:cs="Times New Roman"/>
              </w:rPr>
            </w:pPr>
            <w:r w:rsidRPr="00765D60">
              <w:rPr>
                <w:rFonts w:ascii="Times New Roman" w:hAnsi="Times New Roman" w:cs="Times New Roman"/>
              </w:rPr>
              <w:t>–</w:t>
            </w:r>
          </w:p>
        </w:tc>
        <w:tc>
          <w:tcPr>
            <w:tcW w:w="1463" w:type="dxa"/>
          </w:tcPr>
          <w:p w14:paraId="4B7022F3" w14:textId="1D65DF4B"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27F99F9E"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IV ketv.</w:t>
            </w:r>
          </w:p>
        </w:tc>
      </w:tr>
      <w:tr w:rsidR="000F116C" w:rsidRPr="002B3208" w14:paraId="341EBCB9" w14:textId="77777777" w:rsidTr="00303D9D">
        <w:tc>
          <w:tcPr>
            <w:tcW w:w="704" w:type="dxa"/>
          </w:tcPr>
          <w:p w14:paraId="2E701E3E" w14:textId="16EB12F7" w:rsidR="000F116C" w:rsidRPr="002B3208" w:rsidRDefault="00C1195D" w:rsidP="000F116C">
            <w:pPr>
              <w:spacing w:line="276" w:lineRule="auto"/>
              <w:rPr>
                <w:rFonts w:ascii="Times New Roman" w:hAnsi="Times New Roman" w:cs="Times New Roman"/>
              </w:rPr>
            </w:pPr>
            <w:r>
              <w:rPr>
                <w:rFonts w:ascii="Times New Roman" w:hAnsi="Times New Roman" w:cs="Times New Roman"/>
              </w:rPr>
              <w:t>5</w:t>
            </w:r>
            <w:r w:rsidR="006E784C">
              <w:rPr>
                <w:rFonts w:ascii="Times New Roman" w:hAnsi="Times New Roman" w:cs="Times New Roman"/>
              </w:rPr>
              <w:t>3</w:t>
            </w:r>
            <w:r w:rsidR="000F116C">
              <w:rPr>
                <w:rFonts w:ascii="Times New Roman" w:hAnsi="Times New Roman" w:cs="Times New Roman"/>
              </w:rPr>
              <w:t>.</w:t>
            </w:r>
          </w:p>
        </w:tc>
        <w:tc>
          <w:tcPr>
            <w:tcW w:w="1418" w:type="dxa"/>
          </w:tcPr>
          <w:p w14:paraId="1E45063E" w14:textId="7A9C45CC" w:rsidR="000F116C" w:rsidRPr="002B3208" w:rsidRDefault="000F116C" w:rsidP="000F116C">
            <w:pPr>
              <w:spacing w:line="276" w:lineRule="auto"/>
              <w:rPr>
                <w:rFonts w:ascii="Times New Roman" w:hAnsi="Times New Roman" w:cs="Times New Roman"/>
              </w:rPr>
            </w:pPr>
            <w:r w:rsidRPr="00DD1DF3">
              <w:rPr>
                <w:rFonts w:ascii="Times New Roman" w:hAnsi="Times New Roman" w:cs="Times New Roman"/>
              </w:rPr>
              <w:t>SAM</w:t>
            </w:r>
          </w:p>
        </w:tc>
        <w:tc>
          <w:tcPr>
            <w:tcW w:w="4961" w:type="dxa"/>
          </w:tcPr>
          <w:p w14:paraId="590D4A92"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lang w:eastAsia="lt-LT"/>
              </w:rPr>
              <w:t>Optimizuoti nacionalinių visuomenės sveikatos priežiūros įstaigų tinklą</w:t>
            </w:r>
          </w:p>
        </w:tc>
        <w:tc>
          <w:tcPr>
            <w:tcW w:w="3548" w:type="dxa"/>
          </w:tcPr>
          <w:p w14:paraId="6DF298E8"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Vyriausybės nutarimo dėl sveikatos priežiūros įstaigų tinklo optimizavimo projektas</w:t>
            </w:r>
          </w:p>
        </w:tc>
        <w:tc>
          <w:tcPr>
            <w:tcW w:w="1520" w:type="dxa"/>
          </w:tcPr>
          <w:p w14:paraId="0EE0DC45"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IV ketv.</w:t>
            </w:r>
          </w:p>
        </w:tc>
        <w:tc>
          <w:tcPr>
            <w:tcW w:w="1463" w:type="dxa"/>
          </w:tcPr>
          <w:p w14:paraId="636EEA67" w14:textId="1D435273" w:rsidR="000F116C" w:rsidRPr="002B3208" w:rsidRDefault="000F116C" w:rsidP="008C29A7">
            <w:pPr>
              <w:spacing w:line="276" w:lineRule="auto"/>
              <w:jc w:val="center"/>
              <w:rPr>
                <w:rFonts w:ascii="Times New Roman" w:hAnsi="Times New Roman" w:cs="Times New Roman"/>
              </w:rPr>
            </w:pPr>
            <w:r w:rsidRPr="00112DC0">
              <w:rPr>
                <w:rFonts w:ascii="Times New Roman" w:hAnsi="Times New Roman" w:cs="Times New Roman"/>
              </w:rPr>
              <w:t>–</w:t>
            </w:r>
          </w:p>
        </w:tc>
        <w:tc>
          <w:tcPr>
            <w:tcW w:w="1269" w:type="dxa"/>
          </w:tcPr>
          <w:p w14:paraId="3123591F" w14:textId="3AC5FA66" w:rsidR="000F116C" w:rsidRPr="002B3208" w:rsidRDefault="000F116C" w:rsidP="008C29A7">
            <w:pPr>
              <w:spacing w:line="276" w:lineRule="auto"/>
              <w:jc w:val="center"/>
              <w:rPr>
                <w:rFonts w:ascii="Times New Roman" w:hAnsi="Times New Roman" w:cs="Times New Roman"/>
              </w:rPr>
            </w:pPr>
            <w:r w:rsidRPr="00112DC0">
              <w:rPr>
                <w:rFonts w:ascii="Times New Roman" w:hAnsi="Times New Roman" w:cs="Times New Roman"/>
              </w:rPr>
              <w:t>–</w:t>
            </w:r>
          </w:p>
        </w:tc>
      </w:tr>
      <w:tr w:rsidR="000F116C" w:rsidRPr="002B3208" w14:paraId="248E41AF" w14:textId="77777777" w:rsidTr="00303D9D">
        <w:tc>
          <w:tcPr>
            <w:tcW w:w="704" w:type="dxa"/>
          </w:tcPr>
          <w:p w14:paraId="1A3AE378" w14:textId="58096A54" w:rsidR="000F116C" w:rsidRPr="002B3208" w:rsidRDefault="00C1195D" w:rsidP="000F116C">
            <w:pPr>
              <w:spacing w:line="276" w:lineRule="auto"/>
              <w:rPr>
                <w:rFonts w:ascii="Times New Roman" w:hAnsi="Times New Roman" w:cs="Times New Roman"/>
              </w:rPr>
            </w:pPr>
            <w:r>
              <w:rPr>
                <w:rFonts w:ascii="Times New Roman" w:hAnsi="Times New Roman" w:cs="Times New Roman"/>
              </w:rPr>
              <w:t>5</w:t>
            </w:r>
            <w:r w:rsidR="006E784C">
              <w:rPr>
                <w:rFonts w:ascii="Times New Roman" w:hAnsi="Times New Roman" w:cs="Times New Roman"/>
              </w:rPr>
              <w:t>4</w:t>
            </w:r>
            <w:r w:rsidR="000F116C">
              <w:rPr>
                <w:rFonts w:ascii="Times New Roman" w:hAnsi="Times New Roman" w:cs="Times New Roman"/>
              </w:rPr>
              <w:t>.</w:t>
            </w:r>
          </w:p>
        </w:tc>
        <w:tc>
          <w:tcPr>
            <w:tcW w:w="1418" w:type="dxa"/>
          </w:tcPr>
          <w:p w14:paraId="60353966" w14:textId="1127BB35" w:rsidR="000F116C" w:rsidRPr="002B3208" w:rsidRDefault="000F116C" w:rsidP="000F116C">
            <w:pPr>
              <w:spacing w:line="276" w:lineRule="auto"/>
              <w:rPr>
                <w:rFonts w:ascii="Times New Roman" w:hAnsi="Times New Roman" w:cs="Times New Roman"/>
              </w:rPr>
            </w:pPr>
            <w:r w:rsidRPr="00DD1DF3">
              <w:rPr>
                <w:rFonts w:ascii="Times New Roman" w:hAnsi="Times New Roman" w:cs="Times New Roman"/>
              </w:rPr>
              <w:t>SAM</w:t>
            </w:r>
          </w:p>
        </w:tc>
        <w:tc>
          <w:tcPr>
            <w:tcW w:w="4961" w:type="dxa"/>
          </w:tcPr>
          <w:p w14:paraId="74E7F0D8"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Pakeisti kompensuojamųjų vaistų kainodarą, įdiegiant daugiau priemonių, leisiančių mažinti kainas</w:t>
            </w:r>
          </w:p>
        </w:tc>
        <w:tc>
          <w:tcPr>
            <w:tcW w:w="3548" w:type="dxa"/>
          </w:tcPr>
          <w:p w14:paraId="010F72CD"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lang w:eastAsia="lt-LT"/>
              </w:rPr>
              <w:t xml:space="preserve">Vyriausybės nutarimo </w:t>
            </w:r>
            <w:r w:rsidRPr="002B3208">
              <w:rPr>
                <w:rFonts w:ascii="Times New Roman" w:hAnsi="Times New Roman" w:cs="Times New Roman"/>
              </w:rPr>
              <w:t xml:space="preserve">dėl </w:t>
            </w:r>
            <w:r w:rsidRPr="002B3208">
              <w:rPr>
                <w:rFonts w:ascii="Times New Roman" w:hAnsi="Times New Roman" w:cs="Times New Roman"/>
                <w:lang w:eastAsia="lt-LT"/>
              </w:rPr>
              <w:t>ambulatoriniam gydymui skirtų vaistų ir medicinos pagalbos priemonių bazinių kainų ir paciento priemokų už juos apskaičiavimo tvarkos aprašo pakeitimo</w:t>
            </w:r>
            <w:r w:rsidRPr="002B3208">
              <w:rPr>
                <w:rFonts w:ascii="Times New Roman" w:hAnsi="Times New Roman" w:cs="Times New Roman"/>
              </w:rPr>
              <w:t xml:space="preserve"> projektas</w:t>
            </w:r>
          </w:p>
        </w:tc>
        <w:tc>
          <w:tcPr>
            <w:tcW w:w="1520" w:type="dxa"/>
          </w:tcPr>
          <w:p w14:paraId="37658E77" w14:textId="762ECE0D" w:rsidR="000F116C" w:rsidRPr="002B3208" w:rsidRDefault="000F116C" w:rsidP="002802D4">
            <w:pPr>
              <w:spacing w:line="276" w:lineRule="auto"/>
              <w:jc w:val="center"/>
              <w:rPr>
                <w:rFonts w:ascii="Times New Roman" w:hAnsi="Times New Roman" w:cs="Times New Roman"/>
                <w:lang w:eastAsia="lt-LT"/>
              </w:rPr>
            </w:pPr>
            <w:r w:rsidRPr="002B3208">
              <w:rPr>
                <w:rFonts w:ascii="Times New Roman" w:hAnsi="Times New Roman" w:cs="Times New Roman"/>
                <w:lang w:eastAsia="lt-LT"/>
              </w:rPr>
              <w:t>2021 m.</w:t>
            </w:r>
            <w:r w:rsidR="002802D4">
              <w:rPr>
                <w:rFonts w:ascii="Times New Roman" w:hAnsi="Times New Roman" w:cs="Times New Roman"/>
                <w:lang w:eastAsia="lt-LT"/>
              </w:rPr>
              <w:t xml:space="preserve"> </w:t>
            </w:r>
            <w:r w:rsidRPr="002B3208">
              <w:rPr>
                <w:rFonts w:ascii="Times New Roman" w:hAnsi="Times New Roman" w:cs="Times New Roman"/>
                <w:lang w:eastAsia="lt-LT"/>
              </w:rPr>
              <w:t>IV ketv.</w:t>
            </w:r>
          </w:p>
        </w:tc>
        <w:tc>
          <w:tcPr>
            <w:tcW w:w="1463" w:type="dxa"/>
          </w:tcPr>
          <w:p w14:paraId="4E174EE2" w14:textId="3ABEBFC6" w:rsidR="000F116C" w:rsidRPr="002B3208" w:rsidRDefault="000F116C" w:rsidP="008C29A7">
            <w:pPr>
              <w:spacing w:line="276" w:lineRule="auto"/>
              <w:jc w:val="center"/>
              <w:rPr>
                <w:rFonts w:ascii="Times New Roman" w:hAnsi="Times New Roman" w:cs="Times New Roman"/>
              </w:rPr>
            </w:pPr>
            <w:r w:rsidRPr="00112DC0">
              <w:rPr>
                <w:rFonts w:ascii="Times New Roman" w:hAnsi="Times New Roman" w:cs="Times New Roman"/>
              </w:rPr>
              <w:t>–</w:t>
            </w:r>
          </w:p>
        </w:tc>
        <w:tc>
          <w:tcPr>
            <w:tcW w:w="1269" w:type="dxa"/>
          </w:tcPr>
          <w:p w14:paraId="6F3A2444" w14:textId="73DBE4DD" w:rsidR="000F116C" w:rsidRPr="002B3208" w:rsidRDefault="000F116C" w:rsidP="008C29A7">
            <w:pPr>
              <w:spacing w:line="276" w:lineRule="auto"/>
              <w:jc w:val="center"/>
              <w:rPr>
                <w:rFonts w:ascii="Times New Roman" w:hAnsi="Times New Roman" w:cs="Times New Roman"/>
              </w:rPr>
            </w:pPr>
            <w:r w:rsidRPr="00112DC0">
              <w:rPr>
                <w:rFonts w:ascii="Times New Roman" w:hAnsi="Times New Roman" w:cs="Times New Roman"/>
              </w:rPr>
              <w:t>–</w:t>
            </w:r>
          </w:p>
        </w:tc>
      </w:tr>
      <w:tr w:rsidR="000F116C" w:rsidRPr="002B3208" w14:paraId="6E17A737" w14:textId="77777777" w:rsidTr="00303D9D">
        <w:tc>
          <w:tcPr>
            <w:tcW w:w="704" w:type="dxa"/>
          </w:tcPr>
          <w:p w14:paraId="007AAF85" w14:textId="62E63B7F" w:rsidR="000F116C" w:rsidRPr="002B3208" w:rsidRDefault="00C1195D" w:rsidP="000F116C">
            <w:pPr>
              <w:spacing w:line="276" w:lineRule="auto"/>
              <w:rPr>
                <w:rFonts w:ascii="Times New Roman" w:hAnsi="Times New Roman" w:cs="Times New Roman"/>
              </w:rPr>
            </w:pPr>
            <w:r>
              <w:rPr>
                <w:rFonts w:ascii="Times New Roman" w:hAnsi="Times New Roman" w:cs="Times New Roman"/>
              </w:rPr>
              <w:t>5</w:t>
            </w:r>
            <w:r w:rsidR="006E784C">
              <w:rPr>
                <w:rFonts w:ascii="Times New Roman" w:hAnsi="Times New Roman" w:cs="Times New Roman"/>
              </w:rPr>
              <w:t>5</w:t>
            </w:r>
            <w:r w:rsidR="000F116C">
              <w:rPr>
                <w:rFonts w:ascii="Times New Roman" w:hAnsi="Times New Roman" w:cs="Times New Roman"/>
              </w:rPr>
              <w:t>.</w:t>
            </w:r>
          </w:p>
        </w:tc>
        <w:tc>
          <w:tcPr>
            <w:tcW w:w="1418" w:type="dxa"/>
          </w:tcPr>
          <w:p w14:paraId="7DAC25BA" w14:textId="565506AE" w:rsidR="000F116C" w:rsidRPr="002B3208" w:rsidRDefault="000F116C" w:rsidP="000F116C">
            <w:pPr>
              <w:spacing w:line="276" w:lineRule="auto"/>
              <w:rPr>
                <w:rFonts w:ascii="Times New Roman" w:hAnsi="Times New Roman" w:cs="Times New Roman"/>
              </w:rPr>
            </w:pPr>
            <w:r w:rsidRPr="00DD1DF3">
              <w:rPr>
                <w:rFonts w:ascii="Times New Roman" w:hAnsi="Times New Roman" w:cs="Times New Roman"/>
              </w:rPr>
              <w:t>SAM</w:t>
            </w:r>
          </w:p>
        </w:tc>
        <w:tc>
          <w:tcPr>
            <w:tcW w:w="4961" w:type="dxa"/>
          </w:tcPr>
          <w:p w14:paraId="50305B6A"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lang w:eastAsia="lt-LT"/>
              </w:rPr>
              <w:t xml:space="preserve">Patvirtinti Nacionalinę darbotvarkę narkotikų, tabako ir alkoholio kontrolės ir vartojimo prevencijos klausimais </w:t>
            </w:r>
          </w:p>
        </w:tc>
        <w:tc>
          <w:tcPr>
            <w:tcW w:w="3548" w:type="dxa"/>
          </w:tcPr>
          <w:p w14:paraId="6A2FC6D9"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lang w:eastAsia="lt-LT"/>
              </w:rPr>
              <w:t>Seimo nutarimo dėl Nacionalinės darbotvarkės narkotikų, tabako ir alkoholio kontrolės ir vartojimo prevencijos patvirtinimo projektas</w:t>
            </w:r>
          </w:p>
        </w:tc>
        <w:tc>
          <w:tcPr>
            <w:tcW w:w="1520" w:type="dxa"/>
          </w:tcPr>
          <w:p w14:paraId="45EC6EC3" w14:textId="5B3CE7E3" w:rsidR="000F116C" w:rsidRPr="002B3208" w:rsidRDefault="000F116C" w:rsidP="008C29A7">
            <w:pPr>
              <w:spacing w:line="276" w:lineRule="auto"/>
              <w:jc w:val="center"/>
              <w:rPr>
                <w:rFonts w:ascii="Times New Roman" w:hAnsi="Times New Roman" w:cs="Times New Roman"/>
              </w:rPr>
            </w:pPr>
            <w:r w:rsidRPr="00E05348">
              <w:rPr>
                <w:rFonts w:ascii="Times New Roman" w:hAnsi="Times New Roman" w:cs="Times New Roman"/>
              </w:rPr>
              <w:t>–</w:t>
            </w:r>
          </w:p>
        </w:tc>
        <w:tc>
          <w:tcPr>
            <w:tcW w:w="1463" w:type="dxa"/>
          </w:tcPr>
          <w:p w14:paraId="1A621951" w14:textId="76C0BDC3"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lang w:eastAsia="lt-LT"/>
              </w:rPr>
              <w:t>2021 m. II ketv.</w:t>
            </w:r>
          </w:p>
        </w:tc>
        <w:tc>
          <w:tcPr>
            <w:tcW w:w="1269" w:type="dxa"/>
          </w:tcPr>
          <w:p w14:paraId="4071F02C"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II ketv.</w:t>
            </w:r>
          </w:p>
        </w:tc>
      </w:tr>
      <w:tr w:rsidR="000F116C" w:rsidRPr="002B3208" w14:paraId="70FF8847" w14:textId="77777777" w:rsidTr="00303D9D">
        <w:tc>
          <w:tcPr>
            <w:tcW w:w="704" w:type="dxa"/>
          </w:tcPr>
          <w:p w14:paraId="1C76E404" w14:textId="5840C451" w:rsidR="000F116C" w:rsidRPr="002B3208" w:rsidRDefault="00C1195D" w:rsidP="000F116C">
            <w:pPr>
              <w:spacing w:line="276" w:lineRule="auto"/>
              <w:rPr>
                <w:rFonts w:ascii="Times New Roman" w:hAnsi="Times New Roman" w:cs="Times New Roman"/>
              </w:rPr>
            </w:pPr>
            <w:r>
              <w:rPr>
                <w:rFonts w:ascii="Times New Roman" w:hAnsi="Times New Roman" w:cs="Times New Roman"/>
              </w:rPr>
              <w:t>5</w:t>
            </w:r>
            <w:r w:rsidR="006E784C">
              <w:rPr>
                <w:rFonts w:ascii="Times New Roman" w:hAnsi="Times New Roman" w:cs="Times New Roman"/>
              </w:rPr>
              <w:t>6</w:t>
            </w:r>
            <w:r w:rsidR="000F116C">
              <w:rPr>
                <w:rFonts w:ascii="Times New Roman" w:hAnsi="Times New Roman" w:cs="Times New Roman"/>
              </w:rPr>
              <w:t>.</w:t>
            </w:r>
          </w:p>
        </w:tc>
        <w:tc>
          <w:tcPr>
            <w:tcW w:w="1418" w:type="dxa"/>
          </w:tcPr>
          <w:p w14:paraId="18162AD2" w14:textId="483A2BC4" w:rsidR="000F116C" w:rsidRPr="002B3208" w:rsidRDefault="000F116C" w:rsidP="000F116C">
            <w:pPr>
              <w:spacing w:line="276" w:lineRule="auto"/>
              <w:rPr>
                <w:rFonts w:ascii="Times New Roman" w:hAnsi="Times New Roman" w:cs="Times New Roman"/>
              </w:rPr>
            </w:pPr>
            <w:r w:rsidRPr="00DD1DF3">
              <w:rPr>
                <w:rFonts w:ascii="Times New Roman" w:hAnsi="Times New Roman" w:cs="Times New Roman"/>
              </w:rPr>
              <w:t>SAM</w:t>
            </w:r>
          </w:p>
        </w:tc>
        <w:tc>
          <w:tcPr>
            <w:tcW w:w="4961" w:type="dxa"/>
          </w:tcPr>
          <w:p w14:paraId="25758B10"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lang w:eastAsia="lt-LT"/>
              </w:rPr>
              <w:t>Reglamentuoti leidimų vykdyti mokslinius tyrimus su I, II, III sąrašų narkotinėmis ir psichotropinėmis medžiagomis išdavimą</w:t>
            </w:r>
          </w:p>
        </w:tc>
        <w:tc>
          <w:tcPr>
            <w:tcW w:w="3548" w:type="dxa"/>
          </w:tcPr>
          <w:p w14:paraId="2964B74F"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lang w:eastAsia="lt-LT"/>
              </w:rPr>
              <w:t>Vyriausybės nutarimo dėl leidimų vykdyti mokslinius tyrimus su I, II, III sąrašų narkotinėmis ir psichotropinėmis medžiagomis išdavimo pakeitimo projektas</w:t>
            </w:r>
          </w:p>
        </w:tc>
        <w:tc>
          <w:tcPr>
            <w:tcW w:w="1520" w:type="dxa"/>
          </w:tcPr>
          <w:p w14:paraId="17D92B04" w14:textId="77777777" w:rsidR="000F116C" w:rsidRPr="002B3208" w:rsidRDefault="000F116C" w:rsidP="008C29A7">
            <w:pPr>
              <w:spacing w:line="276" w:lineRule="auto"/>
              <w:jc w:val="center"/>
              <w:rPr>
                <w:rFonts w:ascii="Times New Roman" w:hAnsi="Times New Roman" w:cs="Times New Roman"/>
                <w:lang w:eastAsia="lt-LT"/>
              </w:rPr>
            </w:pPr>
            <w:r w:rsidRPr="002B3208">
              <w:rPr>
                <w:rFonts w:ascii="Times New Roman" w:hAnsi="Times New Roman" w:cs="Times New Roman"/>
                <w:lang w:eastAsia="lt-LT"/>
              </w:rPr>
              <w:t>2021  m.</w:t>
            </w:r>
          </w:p>
          <w:p w14:paraId="0153FFB7" w14:textId="12291755"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lang w:eastAsia="lt-LT"/>
              </w:rPr>
              <w:t>III ketv.</w:t>
            </w:r>
          </w:p>
        </w:tc>
        <w:tc>
          <w:tcPr>
            <w:tcW w:w="1463" w:type="dxa"/>
          </w:tcPr>
          <w:p w14:paraId="0E85B8FE" w14:textId="2C386A73" w:rsidR="000F116C" w:rsidRPr="002B3208" w:rsidRDefault="000F116C" w:rsidP="008C29A7">
            <w:pPr>
              <w:spacing w:line="276" w:lineRule="auto"/>
              <w:jc w:val="center"/>
              <w:rPr>
                <w:rFonts w:ascii="Times New Roman" w:hAnsi="Times New Roman" w:cs="Times New Roman"/>
              </w:rPr>
            </w:pPr>
            <w:r w:rsidRPr="008D7328">
              <w:rPr>
                <w:rFonts w:ascii="Times New Roman" w:hAnsi="Times New Roman" w:cs="Times New Roman"/>
              </w:rPr>
              <w:t>–</w:t>
            </w:r>
          </w:p>
        </w:tc>
        <w:tc>
          <w:tcPr>
            <w:tcW w:w="1269" w:type="dxa"/>
          </w:tcPr>
          <w:p w14:paraId="3B16B3E1" w14:textId="602AC0AA" w:rsidR="000F116C" w:rsidRPr="002B3208" w:rsidRDefault="000F116C" w:rsidP="008C29A7">
            <w:pPr>
              <w:spacing w:line="276" w:lineRule="auto"/>
              <w:jc w:val="center"/>
              <w:rPr>
                <w:rFonts w:ascii="Times New Roman" w:hAnsi="Times New Roman" w:cs="Times New Roman"/>
              </w:rPr>
            </w:pPr>
            <w:r w:rsidRPr="008D7328">
              <w:rPr>
                <w:rFonts w:ascii="Times New Roman" w:hAnsi="Times New Roman" w:cs="Times New Roman"/>
              </w:rPr>
              <w:t>–</w:t>
            </w:r>
          </w:p>
        </w:tc>
      </w:tr>
      <w:tr w:rsidR="000F116C" w:rsidRPr="002B3208" w14:paraId="7CB1E644" w14:textId="77777777" w:rsidTr="00303D9D">
        <w:tc>
          <w:tcPr>
            <w:tcW w:w="704" w:type="dxa"/>
          </w:tcPr>
          <w:p w14:paraId="161C0388" w14:textId="019A001E" w:rsidR="000F116C" w:rsidRPr="002B3208" w:rsidRDefault="000F116C" w:rsidP="000F116C">
            <w:pPr>
              <w:spacing w:line="276" w:lineRule="auto"/>
              <w:rPr>
                <w:rFonts w:ascii="Times New Roman" w:hAnsi="Times New Roman" w:cs="Times New Roman"/>
              </w:rPr>
            </w:pPr>
            <w:r>
              <w:rPr>
                <w:rFonts w:ascii="Times New Roman" w:hAnsi="Times New Roman" w:cs="Times New Roman"/>
              </w:rPr>
              <w:t>5</w:t>
            </w:r>
            <w:r w:rsidR="006E784C">
              <w:rPr>
                <w:rFonts w:ascii="Times New Roman" w:hAnsi="Times New Roman" w:cs="Times New Roman"/>
              </w:rPr>
              <w:t>7</w:t>
            </w:r>
            <w:r>
              <w:rPr>
                <w:rFonts w:ascii="Times New Roman" w:hAnsi="Times New Roman" w:cs="Times New Roman"/>
              </w:rPr>
              <w:t>.</w:t>
            </w:r>
          </w:p>
        </w:tc>
        <w:tc>
          <w:tcPr>
            <w:tcW w:w="1418" w:type="dxa"/>
          </w:tcPr>
          <w:p w14:paraId="4BC03612" w14:textId="784366D0" w:rsidR="000F116C" w:rsidRPr="002B3208" w:rsidRDefault="000F116C" w:rsidP="000F116C">
            <w:pPr>
              <w:spacing w:line="276" w:lineRule="auto"/>
              <w:rPr>
                <w:rFonts w:ascii="Times New Roman" w:hAnsi="Times New Roman" w:cs="Times New Roman"/>
              </w:rPr>
            </w:pPr>
            <w:r w:rsidRPr="00DD1DF3">
              <w:rPr>
                <w:rFonts w:ascii="Times New Roman" w:hAnsi="Times New Roman" w:cs="Times New Roman"/>
              </w:rPr>
              <w:t>SAM</w:t>
            </w:r>
          </w:p>
        </w:tc>
        <w:tc>
          <w:tcPr>
            <w:tcW w:w="4961" w:type="dxa"/>
          </w:tcPr>
          <w:p w14:paraId="27E73D30"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lang w:eastAsia="lt-LT"/>
              </w:rPr>
              <w:t xml:space="preserve">Įteisinti LNSS viešųjų įstaigų ir LNSS biudžetinių įstaigų, teikiančių asmens sveikatos priežiūros paslaugas, naujus veiklos rezultatų ir kokybės </w:t>
            </w:r>
            <w:r w:rsidRPr="002B3208">
              <w:rPr>
                <w:rFonts w:ascii="Times New Roman" w:hAnsi="Times New Roman" w:cs="Times New Roman"/>
                <w:lang w:eastAsia="lt-LT"/>
              </w:rPr>
              <w:lastRenderedPageBreak/>
              <w:t>matavimo rodiklius, pasiūlytus atsižvelgiant į kokybės vertinimo gerąsias tarptautines praktikas</w:t>
            </w:r>
          </w:p>
        </w:tc>
        <w:tc>
          <w:tcPr>
            <w:tcW w:w="3548" w:type="dxa"/>
          </w:tcPr>
          <w:p w14:paraId="6D231C72"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lang w:eastAsia="lt-LT"/>
              </w:rPr>
              <w:lastRenderedPageBreak/>
              <w:t xml:space="preserve">Sveikatos priežiūros įstaigų įstatymo </w:t>
            </w:r>
            <w:r w:rsidRPr="002B3208">
              <w:rPr>
                <w:rFonts w:ascii="Times New Roman" w:hAnsi="Times New Roman" w:cs="Times New Roman"/>
                <w:lang w:eastAsia="ja-JP"/>
              </w:rPr>
              <w:t xml:space="preserve">Nr. I-1367 </w:t>
            </w:r>
            <w:r w:rsidRPr="002B3208">
              <w:rPr>
                <w:rFonts w:ascii="Times New Roman" w:hAnsi="Times New Roman" w:cs="Times New Roman"/>
                <w:lang w:eastAsia="lt-LT"/>
              </w:rPr>
              <w:t xml:space="preserve">pakeitimo įstatymo projektas </w:t>
            </w:r>
          </w:p>
        </w:tc>
        <w:tc>
          <w:tcPr>
            <w:tcW w:w="1520" w:type="dxa"/>
          </w:tcPr>
          <w:p w14:paraId="77074296" w14:textId="35553B91" w:rsidR="000F116C" w:rsidRPr="002B3208" w:rsidRDefault="000F116C" w:rsidP="008C29A7">
            <w:pPr>
              <w:spacing w:line="276" w:lineRule="auto"/>
              <w:jc w:val="center"/>
              <w:rPr>
                <w:rFonts w:ascii="Times New Roman" w:hAnsi="Times New Roman" w:cs="Times New Roman"/>
              </w:rPr>
            </w:pPr>
            <w:r w:rsidRPr="007972A2">
              <w:rPr>
                <w:rFonts w:ascii="Times New Roman" w:hAnsi="Times New Roman" w:cs="Times New Roman"/>
              </w:rPr>
              <w:t>–</w:t>
            </w:r>
          </w:p>
        </w:tc>
        <w:tc>
          <w:tcPr>
            <w:tcW w:w="1463" w:type="dxa"/>
          </w:tcPr>
          <w:p w14:paraId="6C927A63" w14:textId="374829F0"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 ketv.</w:t>
            </w:r>
          </w:p>
        </w:tc>
        <w:tc>
          <w:tcPr>
            <w:tcW w:w="1269" w:type="dxa"/>
          </w:tcPr>
          <w:p w14:paraId="4A6E1895"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II ketv.</w:t>
            </w:r>
          </w:p>
        </w:tc>
      </w:tr>
      <w:tr w:rsidR="000F116C" w:rsidRPr="002B3208" w14:paraId="385D76FD" w14:textId="77777777" w:rsidTr="00303D9D">
        <w:tc>
          <w:tcPr>
            <w:tcW w:w="704" w:type="dxa"/>
          </w:tcPr>
          <w:p w14:paraId="4FDBAC3F" w14:textId="737C49DA" w:rsidR="000F116C" w:rsidRPr="002B3208" w:rsidRDefault="000F116C" w:rsidP="000F116C">
            <w:pPr>
              <w:spacing w:line="276" w:lineRule="auto"/>
              <w:rPr>
                <w:rFonts w:ascii="Times New Roman" w:hAnsi="Times New Roman" w:cs="Times New Roman"/>
              </w:rPr>
            </w:pPr>
            <w:r>
              <w:rPr>
                <w:rFonts w:ascii="Times New Roman" w:hAnsi="Times New Roman" w:cs="Times New Roman"/>
              </w:rPr>
              <w:t>5</w:t>
            </w:r>
            <w:r w:rsidR="006E784C">
              <w:rPr>
                <w:rFonts w:ascii="Times New Roman" w:hAnsi="Times New Roman" w:cs="Times New Roman"/>
              </w:rPr>
              <w:t>8</w:t>
            </w:r>
            <w:r>
              <w:rPr>
                <w:rFonts w:ascii="Times New Roman" w:hAnsi="Times New Roman" w:cs="Times New Roman"/>
              </w:rPr>
              <w:t>.</w:t>
            </w:r>
          </w:p>
        </w:tc>
        <w:tc>
          <w:tcPr>
            <w:tcW w:w="1418" w:type="dxa"/>
          </w:tcPr>
          <w:p w14:paraId="396BDC4E" w14:textId="1391BDF3" w:rsidR="000F116C" w:rsidRPr="002B3208" w:rsidRDefault="000F116C" w:rsidP="000F116C">
            <w:pPr>
              <w:spacing w:line="276" w:lineRule="auto"/>
              <w:rPr>
                <w:rFonts w:ascii="Times New Roman" w:hAnsi="Times New Roman" w:cs="Times New Roman"/>
              </w:rPr>
            </w:pPr>
            <w:r w:rsidRPr="00E00F80">
              <w:rPr>
                <w:rFonts w:ascii="Times New Roman" w:hAnsi="Times New Roman" w:cs="Times New Roman"/>
              </w:rPr>
              <w:t>SAM</w:t>
            </w:r>
          </w:p>
        </w:tc>
        <w:tc>
          <w:tcPr>
            <w:tcW w:w="4961" w:type="dxa"/>
          </w:tcPr>
          <w:p w14:paraId="79EF79FE"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lang w:eastAsia="lt-LT"/>
              </w:rPr>
              <w:t>Tobulinti „žalos be kaltės“ modelį, atsižvelgiant į 2021 metų Pacientų sveikatai padarytos žalos įvertinimo komisijos ataskaitoje pateiktas išvadas ir pasiūlymus</w:t>
            </w:r>
          </w:p>
        </w:tc>
        <w:tc>
          <w:tcPr>
            <w:tcW w:w="3548" w:type="dxa"/>
          </w:tcPr>
          <w:p w14:paraId="7328076C" w14:textId="77777777" w:rsidR="000F116C" w:rsidRPr="002B3208" w:rsidRDefault="000F116C" w:rsidP="000F116C">
            <w:pPr>
              <w:spacing w:line="276" w:lineRule="auto"/>
              <w:rPr>
                <w:rFonts w:ascii="Times New Roman" w:hAnsi="Times New Roman" w:cs="Times New Roman"/>
              </w:rPr>
            </w:pPr>
            <w:bookmarkStart w:id="2" w:name="_Hlk65853471"/>
            <w:r w:rsidRPr="002B3208">
              <w:rPr>
                <w:rFonts w:ascii="Times New Roman" w:hAnsi="Times New Roman" w:cs="Times New Roman"/>
              </w:rPr>
              <w:t xml:space="preserve">Pacientų teisių ir žalos sveikatai atlyginimo įstatymo Nr. I-1562 </w:t>
            </w:r>
            <w:r w:rsidRPr="002B3208">
              <w:rPr>
                <w:rFonts w:ascii="Times New Roman" w:hAnsi="Times New Roman" w:cs="Times New Roman"/>
                <w:lang w:eastAsia="lt-LT"/>
              </w:rPr>
              <w:t>pakeitimo įstatymo projektas</w:t>
            </w:r>
            <w:bookmarkEnd w:id="2"/>
          </w:p>
        </w:tc>
        <w:tc>
          <w:tcPr>
            <w:tcW w:w="1520" w:type="dxa"/>
          </w:tcPr>
          <w:p w14:paraId="61B1A7B4" w14:textId="21DAEB2A" w:rsidR="000F116C" w:rsidRPr="002B3208" w:rsidRDefault="000F116C" w:rsidP="008C29A7">
            <w:pPr>
              <w:spacing w:line="276" w:lineRule="auto"/>
              <w:jc w:val="center"/>
              <w:rPr>
                <w:rFonts w:ascii="Times New Roman" w:hAnsi="Times New Roman" w:cs="Times New Roman"/>
              </w:rPr>
            </w:pPr>
            <w:r w:rsidRPr="007972A2">
              <w:rPr>
                <w:rFonts w:ascii="Times New Roman" w:hAnsi="Times New Roman" w:cs="Times New Roman"/>
              </w:rPr>
              <w:t>–</w:t>
            </w:r>
          </w:p>
        </w:tc>
        <w:tc>
          <w:tcPr>
            <w:tcW w:w="1463" w:type="dxa"/>
          </w:tcPr>
          <w:p w14:paraId="777B8CC3" w14:textId="2DCBE456"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  ketv.</w:t>
            </w:r>
          </w:p>
        </w:tc>
        <w:tc>
          <w:tcPr>
            <w:tcW w:w="1269" w:type="dxa"/>
          </w:tcPr>
          <w:p w14:paraId="59D41604"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II ketv.</w:t>
            </w:r>
          </w:p>
        </w:tc>
      </w:tr>
      <w:tr w:rsidR="000F116C" w:rsidRPr="002B3208" w14:paraId="3473C822" w14:textId="77777777" w:rsidTr="00303D9D">
        <w:tc>
          <w:tcPr>
            <w:tcW w:w="704" w:type="dxa"/>
          </w:tcPr>
          <w:p w14:paraId="74AA9216" w14:textId="2823942E" w:rsidR="000F116C" w:rsidRPr="002B3208" w:rsidRDefault="000F116C" w:rsidP="000F116C">
            <w:pPr>
              <w:spacing w:line="276" w:lineRule="auto"/>
              <w:rPr>
                <w:rFonts w:ascii="Times New Roman" w:hAnsi="Times New Roman" w:cs="Times New Roman"/>
              </w:rPr>
            </w:pPr>
            <w:r>
              <w:rPr>
                <w:rFonts w:ascii="Times New Roman" w:hAnsi="Times New Roman" w:cs="Times New Roman"/>
              </w:rPr>
              <w:t>5</w:t>
            </w:r>
            <w:r w:rsidR="006E784C">
              <w:rPr>
                <w:rFonts w:ascii="Times New Roman" w:hAnsi="Times New Roman" w:cs="Times New Roman"/>
              </w:rPr>
              <w:t>9</w:t>
            </w:r>
            <w:r>
              <w:rPr>
                <w:rFonts w:ascii="Times New Roman" w:hAnsi="Times New Roman" w:cs="Times New Roman"/>
              </w:rPr>
              <w:t>.</w:t>
            </w:r>
          </w:p>
        </w:tc>
        <w:tc>
          <w:tcPr>
            <w:tcW w:w="1418" w:type="dxa"/>
          </w:tcPr>
          <w:p w14:paraId="4EB34F73" w14:textId="3F59CAE1" w:rsidR="000F116C" w:rsidRPr="002B3208" w:rsidRDefault="000F116C" w:rsidP="000F116C">
            <w:pPr>
              <w:spacing w:line="276" w:lineRule="auto"/>
              <w:rPr>
                <w:rFonts w:ascii="Times New Roman" w:hAnsi="Times New Roman" w:cs="Times New Roman"/>
              </w:rPr>
            </w:pPr>
            <w:r w:rsidRPr="00E00F80">
              <w:rPr>
                <w:rFonts w:ascii="Times New Roman" w:hAnsi="Times New Roman" w:cs="Times New Roman"/>
              </w:rPr>
              <w:t>SAM</w:t>
            </w:r>
          </w:p>
        </w:tc>
        <w:tc>
          <w:tcPr>
            <w:tcW w:w="4961" w:type="dxa"/>
          </w:tcPr>
          <w:p w14:paraId="4FFBD98D"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Numatyti niekur neregistruotų vaistinių preparatų, su kuriais vykdomi ar baigti vykdyti klinikiniai tyrimai, vartojimo sveikatos priežiūrai įteisinimą naujų ir inovatyvių vaistinių preparatų prieinamumui gerinti</w:t>
            </w:r>
          </w:p>
        </w:tc>
        <w:tc>
          <w:tcPr>
            <w:tcW w:w="3548" w:type="dxa"/>
          </w:tcPr>
          <w:p w14:paraId="0BD5C9D9"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lang w:eastAsia="lt-LT"/>
              </w:rPr>
              <w:t xml:space="preserve">Farmacijos įstatymo </w:t>
            </w:r>
            <w:r w:rsidRPr="002B3208">
              <w:rPr>
                <w:rFonts w:ascii="Times New Roman" w:hAnsi="Times New Roman" w:cs="Times New Roman"/>
              </w:rPr>
              <w:t>Nr. X-709</w:t>
            </w:r>
            <w:r w:rsidRPr="002B3208">
              <w:rPr>
                <w:rFonts w:ascii="Times New Roman" w:hAnsi="Times New Roman" w:cs="Times New Roman"/>
                <w:lang w:eastAsia="lt-LT"/>
              </w:rPr>
              <w:t xml:space="preserve"> pakeitimo įstatymo projektą</w:t>
            </w:r>
          </w:p>
        </w:tc>
        <w:tc>
          <w:tcPr>
            <w:tcW w:w="1520" w:type="dxa"/>
          </w:tcPr>
          <w:p w14:paraId="23AD3238" w14:textId="667C7AA7" w:rsidR="000F116C" w:rsidRPr="002B3208" w:rsidRDefault="000F116C" w:rsidP="008C29A7">
            <w:pPr>
              <w:spacing w:line="276" w:lineRule="auto"/>
              <w:jc w:val="center"/>
              <w:rPr>
                <w:rFonts w:ascii="Times New Roman" w:hAnsi="Times New Roman" w:cs="Times New Roman"/>
              </w:rPr>
            </w:pPr>
            <w:r w:rsidRPr="007972A2">
              <w:rPr>
                <w:rFonts w:ascii="Times New Roman" w:hAnsi="Times New Roman" w:cs="Times New Roman"/>
              </w:rPr>
              <w:t>–</w:t>
            </w:r>
          </w:p>
        </w:tc>
        <w:tc>
          <w:tcPr>
            <w:tcW w:w="1463" w:type="dxa"/>
          </w:tcPr>
          <w:p w14:paraId="466C6483" w14:textId="5B74C03C"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 ketv.</w:t>
            </w:r>
          </w:p>
        </w:tc>
        <w:tc>
          <w:tcPr>
            <w:tcW w:w="1269" w:type="dxa"/>
          </w:tcPr>
          <w:p w14:paraId="4758CB15"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II ketv.</w:t>
            </w:r>
          </w:p>
        </w:tc>
      </w:tr>
      <w:tr w:rsidR="000F116C" w:rsidRPr="002B3208" w14:paraId="20B3712F" w14:textId="77777777" w:rsidTr="00303D9D">
        <w:tc>
          <w:tcPr>
            <w:tcW w:w="704" w:type="dxa"/>
          </w:tcPr>
          <w:p w14:paraId="58D1A295" w14:textId="4BBF203A" w:rsidR="000F116C" w:rsidRPr="002B3208" w:rsidRDefault="006E784C" w:rsidP="000F116C">
            <w:pPr>
              <w:spacing w:line="276" w:lineRule="auto"/>
              <w:rPr>
                <w:rFonts w:ascii="Times New Roman" w:hAnsi="Times New Roman" w:cs="Times New Roman"/>
              </w:rPr>
            </w:pPr>
            <w:r>
              <w:rPr>
                <w:rFonts w:ascii="Times New Roman" w:hAnsi="Times New Roman" w:cs="Times New Roman"/>
              </w:rPr>
              <w:t>60</w:t>
            </w:r>
            <w:r w:rsidR="000F116C">
              <w:rPr>
                <w:rFonts w:ascii="Times New Roman" w:hAnsi="Times New Roman" w:cs="Times New Roman"/>
              </w:rPr>
              <w:t>.</w:t>
            </w:r>
          </w:p>
        </w:tc>
        <w:tc>
          <w:tcPr>
            <w:tcW w:w="1418" w:type="dxa"/>
          </w:tcPr>
          <w:p w14:paraId="7D570CFC" w14:textId="239116CB" w:rsidR="000F116C" w:rsidRPr="002B3208" w:rsidRDefault="000F116C" w:rsidP="000F116C">
            <w:pPr>
              <w:spacing w:line="276" w:lineRule="auto"/>
              <w:rPr>
                <w:rFonts w:ascii="Times New Roman" w:hAnsi="Times New Roman" w:cs="Times New Roman"/>
              </w:rPr>
            </w:pPr>
            <w:r w:rsidRPr="00E00F80">
              <w:rPr>
                <w:rFonts w:ascii="Times New Roman" w:hAnsi="Times New Roman" w:cs="Times New Roman"/>
              </w:rPr>
              <w:t>SAM</w:t>
            </w:r>
          </w:p>
        </w:tc>
        <w:tc>
          <w:tcPr>
            <w:tcW w:w="4961" w:type="dxa"/>
          </w:tcPr>
          <w:p w14:paraId="0F9A1E1B"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Numatyti naujus PSDF  biudžeto sudarymo ir asmens sveikatos priežiūros paslaugų išlaidų apmokėjimo, vaistų ir medicinos pagalbos priemonių įsigijimo išlaidų bei medicinos priemonių (prietaisų) kompensavimo mechanizmus</w:t>
            </w:r>
          </w:p>
        </w:tc>
        <w:tc>
          <w:tcPr>
            <w:tcW w:w="3548" w:type="dxa"/>
          </w:tcPr>
          <w:p w14:paraId="26819D58"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lang w:eastAsia="lt-LT"/>
              </w:rPr>
              <w:t xml:space="preserve">Sveikatos draudimo įstatymo </w:t>
            </w:r>
            <w:r w:rsidRPr="002B3208">
              <w:rPr>
                <w:rFonts w:ascii="Times New Roman" w:hAnsi="Times New Roman" w:cs="Times New Roman"/>
              </w:rPr>
              <w:t xml:space="preserve">Nr. I-1343 </w:t>
            </w:r>
            <w:r w:rsidRPr="002B3208">
              <w:rPr>
                <w:rFonts w:ascii="Times New Roman" w:hAnsi="Times New Roman" w:cs="Times New Roman"/>
                <w:lang w:eastAsia="lt-LT"/>
              </w:rPr>
              <w:t>pakeitimo įstatymo projektas</w:t>
            </w:r>
          </w:p>
        </w:tc>
        <w:tc>
          <w:tcPr>
            <w:tcW w:w="1520" w:type="dxa"/>
          </w:tcPr>
          <w:p w14:paraId="557E00E6" w14:textId="7DD7B176" w:rsidR="000F116C" w:rsidRPr="002B3208" w:rsidRDefault="000F116C" w:rsidP="008C29A7">
            <w:pPr>
              <w:spacing w:line="276" w:lineRule="auto"/>
              <w:jc w:val="center"/>
              <w:rPr>
                <w:rFonts w:ascii="Times New Roman" w:hAnsi="Times New Roman" w:cs="Times New Roman"/>
              </w:rPr>
            </w:pPr>
            <w:r w:rsidRPr="00B45558">
              <w:rPr>
                <w:rFonts w:ascii="Times New Roman" w:hAnsi="Times New Roman" w:cs="Times New Roman"/>
              </w:rPr>
              <w:t>–</w:t>
            </w:r>
          </w:p>
        </w:tc>
        <w:tc>
          <w:tcPr>
            <w:tcW w:w="1463" w:type="dxa"/>
          </w:tcPr>
          <w:p w14:paraId="5DF55FC7" w14:textId="5B8E3B02"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IV ketv.</w:t>
            </w:r>
          </w:p>
        </w:tc>
        <w:tc>
          <w:tcPr>
            <w:tcW w:w="1269" w:type="dxa"/>
          </w:tcPr>
          <w:p w14:paraId="29684889"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II ketv.</w:t>
            </w:r>
          </w:p>
        </w:tc>
      </w:tr>
      <w:tr w:rsidR="000F116C" w:rsidRPr="002B3208" w14:paraId="5E912CC1" w14:textId="77777777" w:rsidTr="00303D9D">
        <w:tc>
          <w:tcPr>
            <w:tcW w:w="704" w:type="dxa"/>
          </w:tcPr>
          <w:p w14:paraId="1F09E182" w14:textId="1699B08E" w:rsidR="000F116C" w:rsidRPr="002B3208" w:rsidRDefault="00C1195D" w:rsidP="000F116C">
            <w:pPr>
              <w:spacing w:line="276" w:lineRule="auto"/>
              <w:rPr>
                <w:rFonts w:ascii="Times New Roman" w:hAnsi="Times New Roman" w:cs="Times New Roman"/>
              </w:rPr>
            </w:pPr>
            <w:r>
              <w:rPr>
                <w:rFonts w:ascii="Times New Roman" w:hAnsi="Times New Roman" w:cs="Times New Roman"/>
              </w:rPr>
              <w:t>6</w:t>
            </w:r>
            <w:r w:rsidR="006E784C">
              <w:rPr>
                <w:rFonts w:ascii="Times New Roman" w:hAnsi="Times New Roman" w:cs="Times New Roman"/>
              </w:rPr>
              <w:t>1</w:t>
            </w:r>
            <w:r w:rsidR="000F116C">
              <w:rPr>
                <w:rFonts w:ascii="Times New Roman" w:hAnsi="Times New Roman" w:cs="Times New Roman"/>
              </w:rPr>
              <w:t>.</w:t>
            </w:r>
          </w:p>
        </w:tc>
        <w:tc>
          <w:tcPr>
            <w:tcW w:w="1418" w:type="dxa"/>
          </w:tcPr>
          <w:p w14:paraId="591CEC00" w14:textId="547665E5" w:rsidR="000F116C" w:rsidRPr="002B3208" w:rsidRDefault="000F116C" w:rsidP="000F116C">
            <w:pPr>
              <w:spacing w:line="276" w:lineRule="auto"/>
              <w:rPr>
                <w:rFonts w:ascii="Times New Roman" w:hAnsi="Times New Roman" w:cs="Times New Roman"/>
              </w:rPr>
            </w:pPr>
            <w:r w:rsidRPr="00E00F80">
              <w:rPr>
                <w:rFonts w:ascii="Times New Roman" w:hAnsi="Times New Roman" w:cs="Times New Roman"/>
              </w:rPr>
              <w:t>SAM</w:t>
            </w:r>
          </w:p>
        </w:tc>
        <w:tc>
          <w:tcPr>
            <w:tcW w:w="4961" w:type="dxa"/>
          </w:tcPr>
          <w:p w14:paraId="4596A98C"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Aiškiai reglamentuoti  greitosios medicinos pagalbos paslaugų teikimo organizavimą, valdymą ir atsakomybę, siekiant užtikrinti, kad greitoji medicinos pagalba žmogų pasiektų laiku</w:t>
            </w:r>
          </w:p>
        </w:tc>
        <w:tc>
          <w:tcPr>
            <w:tcW w:w="3548" w:type="dxa"/>
          </w:tcPr>
          <w:p w14:paraId="3FF328C4"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Greitosios medicinos pagalbos įstatymo projektas ir lydimieji įstatymų projektai</w:t>
            </w:r>
          </w:p>
        </w:tc>
        <w:tc>
          <w:tcPr>
            <w:tcW w:w="1520" w:type="dxa"/>
          </w:tcPr>
          <w:p w14:paraId="6E6FB6ED" w14:textId="56C0068F" w:rsidR="000F116C" w:rsidRPr="002B3208" w:rsidRDefault="000F116C" w:rsidP="008C29A7">
            <w:pPr>
              <w:spacing w:line="276" w:lineRule="auto"/>
              <w:jc w:val="center"/>
              <w:rPr>
                <w:rFonts w:ascii="Times New Roman" w:hAnsi="Times New Roman" w:cs="Times New Roman"/>
              </w:rPr>
            </w:pPr>
            <w:r w:rsidRPr="00B45558">
              <w:rPr>
                <w:rFonts w:ascii="Times New Roman" w:hAnsi="Times New Roman" w:cs="Times New Roman"/>
              </w:rPr>
              <w:t>–</w:t>
            </w:r>
          </w:p>
        </w:tc>
        <w:tc>
          <w:tcPr>
            <w:tcW w:w="1463" w:type="dxa"/>
          </w:tcPr>
          <w:p w14:paraId="4EC98620" w14:textId="7A7A9B08" w:rsidR="000F116C" w:rsidRPr="002B3208" w:rsidRDefault="000F116C" w:rsidP="008C29A7">
            <w:pPr>
              <w:spacing w:line="276" w:lineRule="auto"/>
              <w:jc w:val="center"/>
              <w:rPr>
                <w:rFonts w:ascii="Times New Roman" w:hAnsi="Times New Roman" w:cs="Times New Roman"/>
                <w:lang w:eastAsia="lt-LT"/>
              </w:rPr>
            </w:pPr>
            <w:r w:rsidRPr="002B3208">
              <w:rPr>
                <w:rFonts w:ascii="Times New Roman" w:hAnsi="Times New Roman" w:cs="Times New Roman"/>
              </w:rPr>
              <w:t>2021 m. III ketv.</w:t>
            </w:r>
          </w:p>
        </w:tc>
        <w:tc>
          <w:tcPr>
            <w:tcW w:w="1269" w:type="dxa"/>
          </w:tcPr>
          <w:p w14:paraId="242B6659" w14:textId="77777777" w:rsidR="000F116C" w:rsidRPr="002B3208" w:rsidRDefault="000F116C" w:rsidP="008C29A7">
            <w:pPr>
              <w:spacing w:line="276" w:lineRule="auto"/>
              <w:jc w:val="center"/>
              <w:rPr>
                <w:rFonts w:ascii="Times New Roman" w:hAnsi="Times New Roman" w:cs="Times New Roman"/>
                <w:lang w:eastAsia="lt-LT"/>
              </w:rPr>
            </w:pPr>
            <w:r w:rsidRPr="002B3208">
              <w:rPr>
                <w:rFonts w:ascii="Times New Roman" w:hAnsi="Times New Roman" w:cs="Times New Roman"/>
                <w:lang w:eastAsia="lt-LT"/>
              </w:rPr>
              <w:t>2022 m.</w:t>
            </w:r>
          </w:p>
          <w:p w14:paraId="30022D50" w14:textId="4D70C343"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lang w:eastAsia="lt-LT"/>
              </w:rPr>
              <w:t>II ketv.</w:t>
            </w:r>
          </w:p>
        </w:tc>
      </w:tr>
      <w:tr w:rsidR="003B2EA4" w:rsidRPr="002B3208" w14:paraId="025936D9" w14:textId="77777777" w:rsidTr="00303D9D">
        <w:trPr>
          <w:trHeight w:val="557"/>
        </w:trPr>
        <w:tc>
          <w:tcPr>
            <w:tcW w:w="704" w:type="dxa"/>
            <w:vMerge w:val="restart"/>
          </w:tcPr>
          <w:p w14:paraId="026EC807" w14:textId="080DCD6F" w:rsidR="003B2EA4" w:rsidRPr="002B3208" w:rsidRDefault="003B2EA4" w:rsidP="000F116C">
            <w:pPr>
              <w:spacing w:line="276" w:lineRule="auto"/>
              <w:rPr>
                <w:rFonts w:ascii="Times New Roman" w:hAnsi="Times New Roman" w:cs="Times New Roman"/>
              </w:rPr>
            </w:pPr>
            <w:r>
              <w:rPr>
                <w:rFonts w:ascii="Times New Roman" w:hAnsi="Times New Roman" w:cs="Times New Roman"/>
              </w:rPr>
              <w:t>6</w:t>
            </w:r>
            <w:r w:rsidR="006E784C">
              <w:rPr>
                <w:rFonts w:ascii="Times New Roman" w:hAnsi="Times New Roman" w:cs="Times New Roman"/>
              </w:rPr>
              <w:t>2</w:t>
            </w:r>
            <w:r>
              <w:rPr>
                <w:rFonts w:ascii="Times New Roman" w:hAnsi="Times New Roman" w:cs="Times New Roman"/>
              </w:rPr>
              <w:t>.</w:t>
            </w:r>
          </w:p>
        </w:tc>
        <w:tc>
          <w:tcPr>
            <w:tcW w:w="1418" w:type="dxa"/>
            <w:vMerge w:val="restart"/>
          </w:tcPr>
          <w:p w14:paraId="6EFC54D6" w14:textId="128014E8" w:rsidR="003B2EA4" w:rsidRPr="002B3208" w:rsidRDefault="003B2EA4" w:rsidP="000F116C">
            <w:pPr>
              <w:spacing w:line="276" w:lineRule="auto"/>
              <w:rPr>
                <w:rFonts w:ascii="Times New Roman" w:hAnsi="Times New Roman" w:cs="Times New Roman"/>
              </w:rPr>
            </w:pPr>
            <w:r w:rsidRPr="00E00F80">
              <w:rPr>
                <w:rFonts w:ascii="Times New Roman" w:hAnsi="Times New Roman" w:cs="Times New Roman"/>
              </w:rPr>
              <w:t>SAM</w:t>
            </w:r>
          </w:p>
        </w:tc>
        <w:tc>
          <w:tcPr>
            <w:tcW w:w="4961" w:type="dxa"/>
            <w:vMerge w:val="restart"/>
          </w:tcPr>
          <w:p w14:paraId="614F7A99" w14:textId="77777777" w:rsidR="003B2EA4" w:rsidRPr="002B3208" w:rsidRDefault="003B2EA4"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Sukurti palankias sąlygas pakartotinai naudoti sveikatos duomenis ir nuosekliai, koordinuotai ir kokybiškai įgyvendinti reikalingas organizacines ir technines priemones, skirtas įveiklinti sveikatos duomenų valdytojų informacinėse sistemose esančius sveikatos duomenis kartu užtikrinant asmens duomenų apsaugą</w:t>
            </w:r>
          </w:p>
        </w:tc>
        <w:tc>
          <w:tcPr>
            <w:tcW w:w="3548" w:type="dxa"/>
          </w:tcPr>
          <w:p w14:paraId="411F1CDE" w14:textId="5CC278E4" w:rsidR="003B2EA4" w:rsidRPr="002B3208" w:rsidRDefault="003B2EA4" w:rsidP="000F116C">
            <w:pPr>
              <w:spacing w:line="276" w:lineRule="auto"/>
              <w:rPr>
                <w:rFonts w:ascii="Times New Roman" w:hAnsi="Times New Roman" w:cs="Times New Roman"/>
              </w:rPr>
            </w:pPr>
            <w:r w:rsidRPr="002B3208">
              <w:rPr>
                <w:rFonts w:ascii="Times New Roman" w:hAnsi="Times New Roman" w:cs="Times New Roman"/>
                <w:lang w:eastAsia="lt-LT"/>
              </w:rPr>
              <w:t xml:space="preserve">Vyriausybės nutarimo (-ų) dėl </w:t>
            </w:r>
            <w:r w:rsidRPr="002B3208">
              <w:rPr>
                <w:rFonts w:ascii="Times New Roman" w:hAnsi="Times New Roman" w:cs="Times New Roman"/>
                <w:bCs/>
              </w:rPr>
              <w:t xml:space="preserve">įgaliojimo vykdyti Vyriausybės įgaliotos institucijos funkcijas </w:t>
            </w:r>
            <w:r>
              <w:rPr>
                <w:rFonts w:ascii="Times New Roman" w:hAnsi="Times New Roman" w:cs="Times New Roman"/>
                <w:bCs/>
              </w:rPr>
              <w:t xml:space="preserve">ir </w:t>
            </w:r>
            <w:r w:rsidRPr="002B3208">
              <w:rPr>
                <w:rFonts w:ascii="Times New Roman" w:hAnsi="Times New Roman" w:cs="Times New Roman"/>
              </w:rPr>
              <w:t xml:space="preserve"> Pakartotinio sveikatos duomenų naudojimo įstatymo</w:t>
            </w:r>
            <w:r>
              <w:rPr>
                <w:rFonts w:ascii="Times New Roman" w:hAnsi="Times New Roman" w:cs="Times New Roman"/>
              </w:rPr>
              <w:t xml:space="preserve"> įgyvendinimo projektas</w:t>
            </w:r>
          </w:p>
        </w:tc>
        <w:tc>
          <w:tcPr>
            <w:tcW w:w="1520" w:type="dxa"/>
            <w:vMerge w:val="restart"/>
          </w:tcPr>
          <w:p w14:paraId="61A34FF5" w14:textId="77777777" w:rsidR="003B2EA4" w:rsidRPr="002B3208" w:rsidRDefault="003B2EA4" w:rsidP="008C29A7">
            <w:pPr>
              <w:spacing w:line="276" w:lineRule="auto"/>
              <w:jc w:val="center"/>
              <w:rPr>
                <w:rFonts w:ascii="Times New Roman" w:hAnsi="Times New Roman" w:cs="Times New Roman"/>
              </w:rPr>
            </w:pPr>
            <w:r w:rsidRPr="002B3208">
              <w:rPr>
                <w:rFonts w:ascii="Times New Roman" w:hAnsi="Times New Roman" w:cs="Times New Roman"/>
              </w:rPr>
              <w:t>2022 m. III ketv.</w:t>
            </w:r>
          </w:p>
        </w:tc>
        <w:tc>
          <w:tcPr>
            <w:tcW w:w="1463" w:type="dxa"/>
            <w:vMerge w:val="restart"/>
          </w:tcPr>
          <w:p w14:paraId="513F45A4" w14:textId="3B76D9FC" w:rsidR="003B2EA4" w:rsidRPr="002B3208" w:rsidRDefault="003B2EA4" w:rsidP="008C29A7">
            <w:pPr>
              <w:spacing w:line="276" w:lineRule="auto"/>
              <w:jc w:val="center"/>
              <w:rPr>
                <w:rFonts w:ascii="Times New Roman" w:hAnsi="Times New Roman" w:cs="Times New Roman"/>
                <w:lang w:eastAsia="lt-LT"/>
              </w:rPr>
            </w:pPr>
            <w:r w:rsidRPr="00B20FFE">
              <w:rPr>
                <w:rFonts w:ascii="Times New Roman" w:hAnsi="Times New Roman" w:cs="Times New Roman"/>
              </w:rPr>
              <w:t>–</w:t>
            </w:r>
          </w:p>
        </w:tc>
        <w:tc>
          <w:tcPr>
            <w:tcW w:w="1269" w:type="dxa"/>
            <w:vMerge w:val="restart"/>
          </w:tcPr>
          <w:p w14:paraId="035F840A" w14:textId="48B9ADD1" w:rsidR="003B2EA4" w:rsidRPr="002B3208" w:rsidRDefault="003B2EA4" w:rsidP="008C29A7">
            <w:pPr>
              <w:spacing w:line="276" w:lineRule="auto"/>
              <w:jc w:val="center"/>
              <w:rPr>
                <w:rFonts w:ascii="Times New Roman" w:hAnsi="Times New Roman" w:cs="Times New Roman"/>
                <w:lang w:eastAsia="lt-LT"/>
              </w:rPr>
            </w:pPr>
            <w:r w:rsidRPr="00B20FFE">
              <w:rPr>
                <w:rFonts w:ascii="Times New Roman" w:hAnsi="Times New Roman" w:cs="Times New Roman"/>
              </w:rPr>
              <w:t>–</w:t>
            </w:r>
          </w:p>
        </w:tc>
      </w:tr>
      <w:tr w:rsidR="003B2EA4" w:rsidRPr="002B3208" w14:paraId="5AF524BF" w14:textId="77777777" w:rsidTr="00303D9D">
        <w:trPr>
          <w:trHeight w:val="1270"/>
        </w:trPr>
        <w:tc>
          <w:tcPr>
            <w:tcW w:w="704" w:type="dxa"/>
            <w:vMerge/>
          </w:tcPr>
          <w:p w14:paraId="3399D3B0" w14:textId="77777777" w:rsidR="003B2EA4" w:rsidRPr="002B3208" w:rsidRDefault="003B2EA4" w:rsidP="007B3700">
            <w:pPr>
              <w:spacing w:line="276" w:lineRule="auto"/>
              <w:rPr>
                <w:rFonts w:ascii="Times New Roman" w:hAnsi="Times New Roman" w:cs="Times New Roman"/>
              </w:rPr>
            </w:pPr>
          </w:p>
        </w:tc>
        <w:tc>
          <w:tcPr>
            <w:tcW w:w="1418" w:type="dxa"/>
            <w:vMerge/>
          </w:tcPr>
          <w:p w14:paraId="2F5ACAE7" w14:textId="77777777" w:rsidR="003B2EA4" w:rsidRPr="002B3208" w:rsidRDefault="003B2EA4" w:rsidP="007B3700">
            <w:pPr>
              <w:spacing w:line="276" w:lineRule="auto"/>
              <w:rPr>
                <w:rFonts w:ascii="Times New Roman" w:hAnsi="Times New Roman" w:cs="Times New Roman"/>
              </w:rPr>
            </w:pPr>
          </w:p>
        </w:tc>
        <w:tc>
          <w:tcPr>
            <w:tcW w:w="4961" w:type="dxa"/>
            <w:vMerge/>
          </w:tcPr>
          <w:p w14:paraId="4926C0BB" w14:textId="77777777" w:rsidR="003B2EA4" w:rsidRPr="002B3208" w:rsidRDefault="003B2EA4" w:rsidP="007B3700">
            <w:pPr>
              <w:spacing w:line="276" w:lineRule="auto"/>
              <w:rPr>
                <w:rFonts w:ascii="Times New Roman" w:hAnsi="Times New Roman" w:cs="Times New Roman"/>
                <w:lang w:eastAsia="lt-LT"/>
              </w:rPr>
            </w:pPr>
          </w:p>
        </w:tc>
        <w:tc>
          <w:tcPr>
            <w:tcW w:w="3548" w:type="dxa"/>
          </w:tcPr>
          <w:p w14:paraId="6EBCA457" w14:textId="006378BE" w:rsidR="003B2EA4" w:rsidRPr="002B3208" w:rsidRDefault="003B2EA4" w:rsidP="007B3700">
            <w:pPr>
              <w:spacing w:line="276" w:lineRule="auto"/>
              <w:rPr>
                <w:rFonts w:ascii="Times New Roman" w:hAnsi="Times New Roman" w:cs="Times New Roman"/>
                <w:lang w:eastAsia="lt-LT"/>
              </w:rPr>
            </w:pPr>
            <w:r w:rsidRPr="002B3208">
              <w:rPr>
                <w:rFonts w:ascii="Times New Roman" w:hAnsi="Times New Roman" w:cs="Times New Roman"/>
              </w:rPr>
              <w:t xml:space="preserve">Vyriausybės nutarimo </w:t>
            </w:r>
            <w:r w:rsidR="00CC2A64">
              <w:rPr>
                <w:rFonts w:ascii="Times New Roman" w:hAnsi="Times New Roman" w:cs="Times New Roman"/>
              </w:rPr>
              <w:t>„D</w:t>
            </w:r>
            <w:r w:rsidRPr="002B3208">
              <w:rPr>
                <w:rFonts w:ascii="Times New Roman" w:hAnsi="Times New Roman" w:cs="Times New Roman"/>
              </w:rPr>
              <w:t>ėl konkrečių valstybės rinkliavos dydžių sąrašo ir Valstybės rinkliavos mokėjimo ir grąžinimo taisyklių patvirtinimo</w:t>
            </w:r>
            <w:r w:rsidR="00CC2A64">
              <w:rPr>
                <w:rFonts w:ascii="Times New Roman" w:hAnsi="Times New Roman" w:cs="Times New Roman"/>
              </w:rPr>
              <w:t>“</w:t>
            </w:r>
            <w:r w:rsidRPr="002B3208">
              <w:rPr>
                <w:rFonts w:ascii="Times New Roman" w:hAnsi="Times New Roman" w:cs="Times New Roman"/>
              </w:rPr>
              <w:t xml:space="preserve"> pakeitimo projektas</w:t>
            </w:r>
          </w:p>
        </w:tc>
        <w:tc>
          <w:tcPr>
            <w:tcW w:w="1520" w:type="dxa"/>
            <w:vMerge/>
          </w:tcPr>
          <w:p w14:paraId="55F998B6" w14:textId="09577158" w:rsidR="003B2EA4" w:rsidRPr="002B3208" w:rsidRDefault="003B2EA4" w:rsidP="008C29A7">
            <w:pPr>
              <w:spacing w:line="276" w:lineRule="auto"/>
              <w:jc w:val="center"/>
              <w:rPr>
                <w:rFonts w:ascii="Times New Roman" w:hAnsi="Times New Roman" w:cs="Times New Roman"/>
              </w:rPr>
            </w:pPr>
          </w:p>
        </w:tc>
        <w:tc>
          <w:tcPr>
            <w:tcW w:w="1463" w:type="dxa"/>
            <w:vMerge/>
          </w:tcPr>
          <w:p w14:paraId="636468BD" w14:textId="7C5DD7BA" w:rsidR="003B2EA4" w:rsidRPr="002B3208" w:rsidRDefault="003B2EA4" w:rsidP="008C29A7">
            <w:pPr>
              <w:spacing w:line="276" w:lineRule="auto"/>
              <w:jc w:val="center"/>
              <w:rPr>
                <w:rFonts w:ascii="Times New Roman" w:hAnsi="Times New Roman" w:cs="Times New Roman"/>
                <w:lang w:eastAsia="lt-LT"/>
              </w:rPr>
            </w:pPr>
          </w:p>
        </w:tc>
        <w:tc>
          <w:tcPr>
            <w:tcW w:w="1269" w:type="dxa"/>
            <w:vMerge/>
          </w:tcPr>
          <w:p w14:paraId="1E1306B6" w14:textId="1962BF9E" w:rsidR="003B2EA4" w:rsidRPr="002B3208" w:rsidRDefault="003B2EA4" w:rsidP="008C29A7">
            <w:pPr>
              <w:spacing w:line="276" w:lineRule="auto"/>
              <w:jc w:val="center"/>
              <w:rPr>
                <w:rFonts w:ascii="Times New Roman" w:hAnsi="Times New Roman" w:cs="Times New Roman"/>
                <w:lang w:eastAsia="lt-LT"/>
              </w:rPr>
            </w:pPr>
          </w:p>
        </w:tc>
      </w:tr>
      <w:tr w:rsidR="000F116C" w:rsidRPr="002B3208" w14:paraId="09AECEB4" w14:textId="77777777" w:rsidTr="00303D9D">
        <w:tc>
          <w:tcPr>
            <w:tcW w:w="704" w:type="dxa"/>
          </w:tcPr>
          <w:p w14:paraId="098F88CF" w14:textId="4852411B" w:rsidR="000F116C" w:rsidRPr="002B3208" w:rsidRDefault="00C1195D" w:rsidP="000F116C">
            <w:pPr>
              <w:spacing w:line="276" w:lineRule="auto"/>
              <w:rPr>
                <w:rFonts w:ascii="Times New Roman" w:hAnsi="Times New Roman" w:cs="Times New Roman"/>
              </w:rPr>
            </w:pPr>
            <w:r>
              <w:rPr>
                <w:rFonts w:ascii="Times New Roman" w:hAnsi="Times New Roman" w:cs="Times New Roman"/>
              </w:rPr>
              <w:lastRenderedPageBreak/>
              <w:t>6</w:t>
            </w:r>
            <w:r w:rsidR="006E784C">
              <w:rPr>
                <w:rFonts w:ascii="Times New Roman" w:hAnsi="Times New Roman" w:cs="Times New Roman"/>
              </w:rPr>
              <w:t>3</w:t>
            </w:r>
            <w:r w:rsidR="000F116C">
              <w:rPr>
                <w:rFonts w:ascii="Times New Roman" w:hAnsi="Times New Roman" w:cs="Times New Roman"/>
              </w:rPr>
              <w:t>.</w:t>
            </w:r>
          </w:p>
        </w:tc>
        <w:tc>
          <w:tcPr>
            <w:tcW w:w="1418" w:type="dxa"/>
          </w:tcPr>
          <w:p w14:paraId="6280235F" w14:textId="5A06C77B" w:rsidR="000F116C" w:rsidRPr="002B3208" w:rsidRDefault="000F116C" w:rsidP="000F116C">
            <w:pPr>
              <w:spacing w:line="276" w:lineRule="auto"/>
              <w:rPr>
                <w:rFonts w:ascii="Times New Roman" w:hAnsi="Times New Roman" w:cs="Times New Roman"/>
              </w:rPr>
            </w:pPr>
            <w:r w:rsidRPr="00284CDD">
              <w:rPr>
                <w:rFonts w:ascii="Times New Roman" w:hAnsi="Times New Roman" w:cs="Times New Roman"/>
              </w:rPr>
              <w:t>SAM</w:t>
            </w:r>
          </w:p>
        </w:tc>
        <w:tc>
          <w:tcPr>
            <w:tcW w:w="4961" w:type="dxa"/>
          </w:tcPr>
          <w:p w14:paraId="68D9D9DD"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Reglamentuoti ilgalaikės priežiūros paslaugų teikimo modelio įgyvendinimą Lietuvoje</w:t>
            </w:r>
          </w:p>
        </w:tc>
        <w:tc>
          <w:tcPr>
            <w:tcW w:w="3548" w:type="dxa"/>
          </w:tcPr>
          <w:p w14:paraId="0887D1C6"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Ilgalaikės priežiūros įstatymo projektas</w:t>
            </w:r>
          </w:p>
        </w:tc>
        <w:tc>
          <w:tcPr>
            <w:tcW w:w="1520" w:type="dxa"/>
          </w:tcPr>
          <w:p w14:paraId="5D874E47" w14:textId="49697A36" w:rsidR="000F116C" w:rsidRPr="002B3208" w:rsidRDefault="000F116C" w:rsidP="008C29A7">
            <w:pPr>
              <w:spacing w:line="276" w:lineRule="auto"/>
              <w:jc w:val="center"/>
              <w:rPr>
                <w:rFonts w:ascii="Times New Roman" w:hAnsi="Times New Roman" w:cs="Times New Roman"/>
              </w:rPr>
            </w:pPr>
            <w:r w:rsidRPr="00E05348">
              <w:rPr>
                <w:rFonts w:ascii="Times New Roman" w:hAnsi="Times New Roman" w:cs="Times New Roman"/>
              </w:rPr>
              <w:t>–</w:t>
            </w:r>
          </w:p>
        </w:tc>
        <w:tc>
          <w:tcPr>
            <w:tcW w:w="1463" w:type="dxa"/>
          </w:tcPr>
          <w:p w14:paraId="2AD2E039" w14:textId="0E80DB94"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76F0A9CB" w14:textId="77777777" w:rsidR="000F116C" w:rsidRPr="002B3208" w:rsidRDefault="000F116C" w:rsidP="008C29A7">
            <w:pPr>
              <w:spacing w:line="276" w:lineRule="auto"/>
              <w:jc w:val="center"/>
              <w:rPr>
                <w:rFonts w:ascii="Times New Roman" w:hAnsi="Times New Roman" w:cs="Times New Roman"/>
                <w:lang w:eastAsia="lt-LT"/>
              </w:rPr>
            </w:pPr>
            <w:r w:rsidRPr="002B3208">
              <w:rPr>
                <w:rFonts w:ascii="Times New Roman" w:hAnsi="Times New Roman" w:cs="Times New Roman"/>
              </w:rPr>
              <w:t>2022 m. IV ketv.</w:t>
            </w:r>
          </w:p>
        </w:tc>
      </w:tr>
      <w:tr w:rsidR="000F116C" w:rsidRPr="002B3208" w14:paraId="753A3DFF" w14:textId="77777777" w:rsidTr="00303D9D">
        <w:tc>
          <w:tcPr>
            <w:tcW w:w="704" w:type="dxa"/>
            <w:shd w:val="clear" w:color="auto" w:fill="auto"/>
          </w:tcPr>
          <w:p w14:paraId="123C8FE8" w14:textId="75099E44" w:rsidR="000F116C" w:rsidRPr="002B3208" w:rsidRDefault="00C1195D" w:rsidP="000F116C">
            <w:pPr>
              <w:spacing w:line="276" w:lineRule="auto"/>
              <w:rPr>
                <w:rFonts w:ascii="Times New Roman" w:hAnsi="Times New Roman" w:cs="Times New Roman"/>
              </w:rPr>
            </w:pPr>
            <w:r>
              <w:rPr>
                <w:rFonts w:ascii="Times New Roman" w:hAnsi="Times New Roman" w:cs="Times New Roman"/>
              </w:rPr>
              <w:t>6</w:t>
            </w:r>
            <w:r w:rsidR="006E784C">
              <w:rPr>
                <w:rFonts w:ascii="Times New Roman" w:hAnsi="Times New Roman" w:cs="Times New Roman"/>
              </w:rPr>
              <w:t>4</w:t>
            </w:r>
            <w:r w:rsidR="000F116C">
              <w:rPr>
                <w:rFonts w:ascii="Times New Roman" w:hAnsi="Times New Roman" w:cs="Times New Roman"/>
              </w:rPr>
              <w:t>.</w:t>
            </w:r>
          </w:p>
        </w:tc>
        <w:tc>
          <w:tcPr>
            <w:tcW w:w="1418" w:type="dxa"/>
            <w:shd w:val="clear" w:color="auto" w:fill="auto"/>
          </w:tcPr>
          <w:p w14:paraId="386979D2" w14:textId="42FB3265" w:rsidR="000F116C" w:rsidRPr="002B3208" w:rsidRDefault="000F116C" w:rsidP="000F116C">
            <w:pPr>
              <w:spacing w:line="276" w:lineRule="auto"/>
              <w:rPr>
                <w:rFonts w:ascii="Times New Roman" w:hAnsi="Times New Roman" w:cs="Times New Roman"/>
              </w:rPr>
            </w:pPr>
            <w:r w:rsidRPr="00284CDD">
              <w:rPr>
                <w:rFonts w:ascii="Times New Roman" w:hAnsi="Times New Roman" w:cs="Times New Roman"/>
              </w:rPr>
              <w:t>SAM</w:t>
            </w:r>
          </w:p>
        </w:tc>
        <w:tc>
          <w:tcPr>
            <w:tcW w:w="4961" w:type="dxa"/>
            <w:shd w:val="clear" w:color="auto" w:fill="auto"/>
          </w:tcPr>
          <w:p w14:paraId="41732C27"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Tobulinti „žalos be kaltės“ modelį, atsižvelgiant į 2021 metų Pacientų sveikatai padarytos žalos įvertinimo komisijos ataskaitoje pateiktas išvadas ir pasiūlymus</w:t>
            </w:r>
          </w:p>
        </w:tc>
        <w:tc>
          <w:tcPr>
            <w:tcW w:w="3548" w:type="dxa"/>
            <w:shd w:val="clear" w:color="auto" w:fill="auto"/>
          </w:tcPr>
          <w:p w14:paraId="7A71BD37"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Vyriausybės nutarimo dėl Pacientų sveikatai padarytos žalos nustatymo komisijos nuostatų patvirtinimo pakeitimo projektas</w:t>
            </w:r>
          </w:p>
        </w:tc>
        <w:tc>
          <w:tcPr>
            <w:tcW w:w="1520" w:type="dxa"/>
            <w:shd w:val="clear" w:color="auto" w:fill="auto"/>
          </w:tcPr>
          <w:p w14:paraId="7874DA24"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IV ketv.</w:t>
            </w:r>
          </w:p>
        </w:tc>
        <w:tc>
          <w:tcPr>
            <w:tcW w:w="1463" w:type="dxa"/>
            <w:shd w:val="clear" w:color="auto" w:fill="auto"/>
          </w:tcPr>
          <w:p w14:paraId="35E19E53" w14:textId="42330AE3" w:rsidR="000F116C" w:rsidRPr="002B3208" w:rsidRDefault="000F116C" w:rsidP="008C29A7">
            <w:pPr>
              <w:spacing w:line="276" w:lineRule="auto"/>
              <w:jc w:val="center"/>
              <w:rPr>
                <w:rFonts w:ascii="Times New Roman" w:hAnsi="Times New Roman" w:cs="Times New Roman"/>
              </w:rPr>
            </w:pPr>
            <w:r w:rsidRPr="0067675D">
              <w:rPr>
                <w:rFonts w:ascii="Times New Roman" w:hAnsi="Times New Roman" w:cs="Times New Roman"/>
              </w:rPr>
              <w:t>–</w:t>
            </w:r>
          </w:p>
        </w:tc>
        <w:tc>
          <w:tcPr>
            <w:tcW w:w="1269" w:type="dxa"/>
            <w:shd w:val="clear" w:color="auto" w:fill="auto"/>
          </w:tcPr>
          <w:p w14:paraId="2B83AABF" w14:textId="0D31F167" w:rsidR="000F116C" w:rsidRPr="002B3208" w:rsidRDefault="000F116C" w:rsidP="008C29A7">
            <w:pPr>
              <w:spacing w:line="276" w:lineRule="auto"/>
              <w:jc w:val="center"/>
              <w:rPr>
                <w:rFonts w:ascii="Times New Roman" w:hAnsi="Times New Roman" w:cs="Times New Roman"/>
              </w:rPr>
            </w:pPr>
            <w:r w:rsidRPr="0067675D">
              <w:rPr>
                <w:rFonts w:ascii="Times New Roman" w:hAnsi="Times New Roman" w:cs="Times New Roman"/>
              </w:rPr>
              <w:t>–</w:t>
            </w:r>
          </w:p>
        </w:tc>
      </w:tr>
      <w:tr w:rsidR="000F116C" w:rsidRPr="002B3208" w14:paraId="674EEA93" w14:textId="77777777" w:rsidTr="00303D9D">
        <w:tc>
          <w:tcPr>
            <w:tcW w:w="704" w:type="dxa"/>
          </w:tcPr>
          <w:p w14:paraId="56694CF5" w14:textId="41A4AE69" w:rsidR="000F116C" w:rsidRPr="002B3208" w:rsidRDefault="00C1195D" w:rsidP="000F116C">
            <w:pPr>
              <w:spacing w:line="276" w:lineRule="auto"/>
              <w:rPr>
                <w:rFonts w:ascii="Times New Roman" w:hAnsi="Times New Roman" w:cs="Times New Roman"/>
              </w:rPr>
            </w:pPr>
            <w:r>
              <w:rPr>
                <w:rFonts w:ascii="Times New Roman" w:hAnsi="Times New Roman" w:cs="Times New Roman"/>
              </w:rPr>
              <w:t>6</w:t>
            </w:r>
            <w:r w:rsidR="006E784C">
              <w:rPr>
                <w:rFonts w:ascii="Times New Roman" w:hAnsi="Times New Roman" w:cs="Times New Roman"/>
              </w:rPr>
              <w:t>5</w:t>
            </w:r>
            <w:r w:rsidR="000F116C">
              <w:rPr>
                <w:rFonts w:ascii="Times New Roman" w:hAnsi="Times New Roman" w:cs="Times New Roman"/>
              </w:rPr>
              <w:t>.</w:t>
            </w:r>
          </w:p>
        </w:tc>
        <w:tc>
          <w:tcPr>
            <w:tcW w:w="1418" w:type="dxa"/>
            <w:shd w:val="clear" w:color="auto" w:fill="auto"/>
          </w:tcPr>
          <w:p w14:paraId="20BA2D72" w14:textId="75DD954E" w:rsidR="000F116C" w:rsidRPr="002B3208" w:rsidRDefault="000F116C" w:rsidP="000F116C">
            <w:pPr>
              <w:spacing w:line="276" w:lineRule="auto"/>
              <w:rPr>
                <w:rFonts w:ascii="Times New Roman" w:hAnsi="Times New Roman" w:cs="Times New Roman"/>
              </w:rPr>
            </w:pPr>
            <w:r w:rsidRPr="00284CDD">
              <w:rPr>
                <w:rFonts w:ascii="Times New Roman" w:hAnsi="Times New Roman" w:cs="Times New Roman"/>
              </w:rPr>
              <w:t>SAM</w:t>
            </w:r>
          </w:p>
        </w:tc>
        <w:tc>
          <w:tcPr>
            <w:tcW w:w="4961" w:type="dxa"/>
            <w:shd w:val="clear" w:color="auto" w:fill="auto"/>
          </w:tcPr>
          <w:p w14:paraId="216E2B1C"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Supaprastinti PSDF valdymo  struktūrą,  privalomojo sveikatos draudimo administravimą ir vykdymą suvienodinti su valstybės biudžeto sudarymo ir vykdymo sistema</w:t>
            </w:r>
          </w:p>
        </w:tc>
        <w:tc>
          <w:tcPr>
            <w:tcW w:w="3548" w:type="dxa"/>
            <w:shd w:val="clear" w:color="auto" w:fill="auto"/>
          </w:tcPr>
          <w:p w14:paraId="1A788998"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lang w:eastAsia="lt-LT"/>
              </w:rPr>
              <w:t xml:space="preserve">Sveikatos draudimo įstatymo </w:t>
            </w:r>
            <w:r w:rsidRPr="002B3208">
              <w:rPr>
                <w:rFonts w:ascii="Times New Roman" w:hAnsi="Times New Roman" w:cs="Times New Roman"/>
              </w:rPr>
              <w:t xml:space="preserve">Nr. I-1343 pakeitimo įstatymo projektas </w:t>
            </w:r>
            <w:r w:rsidRPr="002B3208">
              <w:rPr>
                <w:rFonts w:ascii="Times New Roman" w:hAnsi="Times New Roman" w:cs="Times New Roman"/>
                <w:lang w:eastAsia="lt-LT"/>
              </w:rPr>
              <w:t>ir lydimieji įstatymų projektai</w:t>
            </w:r>
          </w:p>
        </w:tc>
        <w:tc>
          <w:tcPr>
            <w:tcW w:w="1520" w:type="dxa"/>
            <w:shd w:val="clear" w:color="auto" w:fill="auto"/>
          </w:tcPr>
          <w:p w14:paraId="1D435D72" w14:textId="482FB074" w:rsidR="000F116C" w:rsidRPr="002B3208" w:rsidRDefault="000F116C" w:rsidP="008C29A7">
            <w:pPr>
              <w:spacing w:line="276" w:lineRule="auto"/>
              <w:jc w:val="center"/>
              <w:rPr>
                <w:rFonts w:ascii="Times New Roman" w:hAnsi="Times New Roman" w:cs="Times New Roman"/>
              </w:rPr>
            </w:pPr>
            <w:r w:rsidRPr="00E05348">
              <w:rPr>
                <w:rFonts w:ascii="Times New Roman" w:hAnsi="Times New Roman" w:cs="Times New Roman"/>
              </w:rPr>
              <w:t>–</w:t>
            </w:r>
          </w:p>
        </w:tc>
        <w:tc>
          <w:tcPr>
            <w:tcW w:w="1463" w:type="dxa"/>
          </w:tcPr>
          <w:p w14:paraId="3C648DFE" w14:textId="3F2522D1"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2023 m.  I</w:t>
            </w:r>
            <w:r>
              <w:rPr>
                <w:rFonts w:ascii="Times New Roman" w:hAnsi="Times New Roman" w:cs="Times New Roman"/>
              </w:rPr>
              <w:t>II</w:t>
            </w:r>
            <w:r w:rsidRPr="002B3208">
              <w:rPr>
                <w:rFonts w:ascii="Times New Roman" w:hAnsi="Times New Roman" w:cs="Times New Roman"/>
              </w:rPr>
              <w:t xml:space="preserve"> ketv.</w:t>
            </w:r>
          </w:p>
        </w:tc>
        <w:tc>
          <w:tcPr>
            <w:tcW w:w="1269" w:type="dxa"/>
            <w:shd w:val="clear" w:color="auto" w:fill="auto"/>
          </w:tcPr>
          <w:p w14:paraId="78A83039"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2023 m. IV ketv.</w:t>
            </w:r>
          </w:p>
        </w:tc>
      </w:tr>
      <w:tr w:rsidR="000F116C" w:rsidRPr="002B3208" w14:paraId="08602609" w14:textId="77777777" w:rsidTr="00303D9D">
        <w:tc>
          <w:tcPr>
            <w:tcW w:w="704" w:type="dxa"/>
            <w:shd w:val="clear" w:color="auto" w:fill="FFFFFF" w:themeFill="background1"/>
          </w:tcPr>
          <w:p w14:paraId="5989EA95" w14:textId="23F0EEA9" w:rsidR="000F116C" w:rsidRPr="002B3208" w:rsidRDefault="00C1195D" w:rsidP="000F116C">
            <w:pPr>
              <w:spacing w:line="276" w:lineRule="auto"/>
              <w:rPr>
                <w:rFonts w:ascii="Times New Roman" w:hAnsi="Times New Roman" w:cs="Times New Roman"/>
              </w:rPr>
            </w:pPr>
            <w:r>
              <w:rPr>
                <w:rFonts w:ascii="Times New Roman" w:hAnsi="Times New Roman" w:cs="Times New Roman"/>
              </w:rPr>
              <w:t>6</w:t>
            </w:r>
            <w:r w:rsidR="006E784C">
              <w:rPr>
                <w:rFonts w:ascii="Times New Roman" w:hAnsi="Times New Roman" w:cs="Times New Roman"/>
              </w:rPr>
              <w:t>6</w:t>
            </w:r>
            <w:r w:rsidR="000F116C">
              <w:rPr>
                <w:rFonts w:ascii="Times New Roman" w:hAnsi="Times New Roman" w:cs="Times New Roman"/>
              </w:rPr>
              <w:t>.</w:t>
            </w:r>
          </w:p>
        </w:tc>
        <w:tc>
          <w:tcPr>
            <w:tcW w:w="1418" w:type="dxa"/>
            <w:shd w:val="clear" w:color="auto" w:fill="FFFFFF" w:themeFill="background1"/>
          </w:tcPr>
          <w:p w14:paraId="1AF94686" w14:textId="6B6DBEB5" w:rsidR="000F116C" w:rsidRPr="002B3208" w:rsidRDefault="000F116C" w:rsidP="000F116C">
            <w:pPr>
              <w:spacing w:line="276" w:lineRule="auto"/>
              <w:rPr>
                <w:rFonts w:ascii="Times New Roman" w:hAnsi="Times New Roman" w:cs="Times New Roman"/>
              </w:rPr>
            </w:pPr>
            <w:r w:rsidRPr="00284CDD">
              <w:rPr>
                <w:rFonts w:ascii="Times New Roman" w:hAnsi="Times New Roman" w:cs="Times New Roman"/>
              </w:rPr>
              <w:t>SAM</w:t>
            </w:r>
          </w:p>
        </w:tc>
        <w:tc>
          <w:tcPr>
            <w:tcW w:w="4961" w:type="dxa"/>
            <w:shd w:val="clear" w:color="auto" w:fill="FFFFFF" w:themeFill="background1"/>
          </w:tcPr>
          <w:p w14:paraId="681347D6"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lang w:eastAsia="lt-LT"/>
              </w:rPr>
              <w:t>Patvirtinti Nacionalinės darbotvarkės narkotikų, tabako ir alkoholio kontrolės ir vartojimo prevencijos klausimais veiksmų planą ir pradėti jį įgyvendinti</w:t>
            </w:r>
          </w:p>
        </w:tc>
        <w:tc>
          <w:tcPr>
            <w:tcW w:w="3548" w:type="dxa"/>
            <w:shd w:val="clear" w:color="auto" w:fill="FFFFFF" w:themeFill="background1"/>
          </w:tcPr>
          <w:p w14:paraId="46B7CFAF"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lang w:eastAsia="lt-LT"/>
              </w:rPr>
              <w:t>Vyriausybės nutarimo dėl Nacionalinės darbotvarkės narkotikų, tabako ir alkoholio kontrolės ir vartojimo prevencijos veiksmų plano patvirtinimo projektas</w:t>
            </w:r>
          </w:p>
        </w:tc>
        <w:tc>
          <w:tcPr>
            <w:tcW w:w="1520" w:type="dxa"/>
            <w:shd w:val="clear" w:color="auto" w:fill="FFFFFF" w:themeFill="background1"/>
          </w:tcPr>
          <w:p w14:paraId="14A7387B"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2023 m. IV ketv.</w:t>
            </w:r>
          </w:p>
        </w:tc>
        <w:tc>
          <w:tcPr>
            <w:tcW w:w="1463" w:type="dxa"/>
            <w:shd w:val="clear" w:color="auto" w:fill="FFFFFF" w:themeFill="background1"/>
          </w:tcPr>
          <w:p w14:paraId="6E2E7A3B" w14:textId="38682AC2" w:rsidR="000F116C" w:rsidRPr="002B3208" w:rsidRDefault="000F116C" w:rsidP="008C29A7">
            <w:pPr>
              <w:spacing w:line="276" w:lineRule="auto"/>
              <w:jc w:val="center"/>
              <w:rPr>
                <w:rFonts w:ascii="Times New Roman" w:hAnsi="Times New Roman" w:cs="Times New Roman"/>
              </w:rPr>
            </w:pPr>
            <w:r w:rsidRPr="0053501C">
              <w:rPr>
                <w:rFonts w:ascii="Times New Roman" w:hAnsi="Times New Roman" w:cs="Times New Roman"/>
              </w:rPr>
              <w:t>–</w:t>
            </w:r>
          </w:p>
        </w:tc>
        <w:tc>
          <w:tcPr>
            <w:tcW w:w="1269" w:type="dxa"/>
            <w:shd w:val="clear" w:color="auto" w:fill="FFFFFF" w:themeFill="background1"/>
          </w:tcPr>
          <w:p w14:paraId="08142871" w14:textId="36524BB0" w:rsidR="000F116C" w:rsidRPr="002B3208" w:rsidRDefault="000F116C" w:rsidP="008C29A7">
            <w:pPr>
              <w:spacing w:line="276" w:lineRule="auto"/>
              <w:jc w:val="center"/>
              <w:rPr>
                <w:rFonts w:ascii="Times New Roman" w:hAnsi="Times New Roman" w:cs="Times New Roman"/>
              </w:rPr>
            </w:pPr>
            <w:r w:rsidRPr="0053501C">
              <w:rPr>
                <w:rFonts w:ascii="Times New Roman" w:hAnsi="Times New Roman" w:cs="Times New Roman"/>
              </w:rPr>
              <w:t>–</w:t>
            </w:r>
          </w:p>
        </w:tc>
      </w:tr>
      <w:tr w:rsidR="007B3700" w:rsidRPr="002B3208" w14:paraId="56A3BDB8" w14:textId="77777777" w:rsidTr="00303D9D">
        <w:tc>
          <w:tcPr>
            <w:tcW w:w="14883" w:type="dxa"/>
            <w:gridSpan w:val="7"/>
            <w:shd w:val="clear" w:color="auto" w:fill="BDD6EE" w:themeFill="accent5" w:themeFillTint="66"/>
            <w:vAlign w:val="center"/>
          </w:tcPr>
          <w:p w14:paraId="3CA9BC25" w14:textId="77777777" w:rsidR="007B3700" w:rsidRPr="002B3208" w:rsidRDefault="007B3700" w:rsidP="008C29A7">
            <w:pPr>
              <w:spacing w:after="120" w:line="276" w:lineRule="auto"/>
              <w:jc w:val="center"/>
              <w:rPr>
                <w:rFonts w:ascii="Times New Roman" w:hAnsi="Times New Roman" w:cs="Times New Roman"/>
                <w:b/>
                <w:bCs/>
              </w:rPr>
            </w:pPr>
            <w:r w:rsidRPr="002B3208">
              <w:rPr>
                <w:rFonts w:ascii="Times New Roman" w:hAnsi="Times New Roman" w:cs="Times New Roman"/>
                <w:b/>
                <w:bCs/>
              </w:rPr>
              <w:t>V PRIORITETAS. AUKŠTOS PRIDĖTINĖS VERTĖS EKONOMIKA</w:t>
            </w:r>
          </w:p>
        </w:tc>
      </w:tr>
      <w:tr w:rsidR="007B3700" w:rsidRPr="002B3208" w14:paraId="2ED71C39" w14:textId="77777777" w:rsidTr="00303D9D">
        <w:tc>
          <w:tcPr>
            <w:tcW w:w="704" w:type="dxa"/>
          </w:tcPr>
          <w:p w14:paraId="62B2135C" w14:textId="48E2903E" w:rsidR="007B3700" w:rsidRPr="002B3208" w:rsidRDefault="00CF46B0" w:rsidP="007B3700">
            <w:pPr>
              <w:spacing w:line="276" w:lineRule="auto"/>
              <w:rPr>
                <w:rFonts w:ascii="Times New Roman" w:hAnsi="Times New Roman" w:cs="Times New Roman"/>
              </w:rPr>
            </w:pPr>
            <w:r>
              <w:rPr>
                <w:rFonts w:ascii="Times New Roman" w:hAnsi="Times New Roman" w:cs="Times New Roman"/>
              </w:rPr>
              <w:t>6</w:t>
            </w:r>
            <w:r w:rsidR="006E784C">
              <w:rPr>
                <w:rFonts w:ascii="Times New Roman" w:hAnsi="Times New Roman" w:cs="Times New Roman"/>
              </w:rPr>
              <w:t>7</w:t>
            </w:r>
            <w:r>
              <w:rPr>
                <w:rFonts w:ascii="Times New Roman" w:hAnsi="Times New Roman" w:cs="Times New Roman"/>
              </w:rPr>
              <w:t>.</w:t>
            </w:r>
          </w:p>
        </w:tc>
        <w:tc>
          <w:tcPr>
            <w:tcW w:w="1418" w:type="dxa"/>
          </w:tcPr>
          <w:p w14:paraId="649D9041" w14:textId="79BE9348"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t>Ekonomikos ir inovacijų ministerija</w:t>
            </w:r>
            <w:r w:rsidR="000F116C">
              <w:rPr>
                <w:rFonts w:ascii="Times New Roman" w:hAnsi="Times New Roman" w:cs="Times New Roman"/>
              </w:rPr>
              <w:t xml:space="preserve"> (EIM)</w:t>
            </w:r>
          </w:p>
        </w:tc>
        <w:tc>
          <w:tcPr>
            <w:tcW w:w="4961" w:type="dxa"/>
          </w:tcPr>
          <w:p w14:paraId="0BB3F3AB" w14:textId="77777777"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t xml:space="preserve">Sistemiškai persvarstyti Įstatymo nuostatas – jas išdėstyti nauja redakcija ir įtraukti nuostatas, sudarančias sąlygas kurti nuoseklią inovacinės veiklos skatinimo sistemą, užtikrinti efektyvią inovacijų ekosistemos plėtrą. Suderinti Įstatymo nuostatas su galiojančiais teisės aktais ir patikslinti Įstatyme pateiktus sąvokų apibrėžimus </w:t>
            </w:r>
          </w:p>
        </w:tc>
        <w:tc>
          <w:tcPr>
            <w:tcW w:w="3548" w:type="dxa"/>
          </w:tcPr>
          <w:p w14:paraId="1197A9BC" w14:textId="1CF2C76B"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t>Technologijų ir inovacijų įstatymo Nr. XIII-1414 pakeitimo įstatymo projektas</w:t>
            </w:r>
            <w:r w:rsidR="007440A8">
              <w:rPr>
                <w:rFonts w:ascii="Times New Roman" w:hAnsi="Times New Roman" w:cs="Times New Roman"/>
              </w:rPr>
              <w:t xml:space="preserve"> </w:t>
            </w:r>
            <w:r w:rsidR="007440A8" w:rsidRPr="002B3208">
              <w:rPr>
                <w:rFonts w:ascii="Times New Roman" w:hAnsi="Times New Roman" w:cs="Times New Roman"/>
              </w:rPr>
              <w:t xml:space="preserve"> ir lydimieji įstatymų projektai</w:t>
            </w:r>
          </w:p>
        </w:tc>
        <w:tc>
          <w:tcPr>
            <w:tcW w:w="1520" w:type="dxa"/>
          </w:tcPr>
          <w:p w14:paraId="02575722" w14:textId="247F97CB" w:rsidR="007B3700" w:rsidRPr="002B3208" w:rsidRDefault="007B3700" w:rsidP="008C29A7">
            <w:pPr>
              <w:spacing w:line="276" w:lineRule="auto"/>
              <w:jc w:val="center"/>
              <w:rPr>
                <w:rFonts w:ascii="Times New Roman" w:hAnsi="Times New Roman" w:cs="Times New Roman"/>
              </w:rPr>
            </w:pPr>
            <w:r w:rsidRPr="00BB4C9C">
              <w:rPr>
                <w:rFonts w:ascii="Times New Roman" w:hAnsi="Times New Roman" w:cs="Times New Roman"/>
              </w:rPr>
              <w:t>–</w:t>
            </w:r>
          </w:p>
        </w:tc>
        <w:tc>
          <w:tcPr>
            <w:tcW w:w="1463" w:type="dxa"/>
          </w:tcPr>
          <w:p w14:paraId="6BB671EA" w14:textId="5F637446" w:rsidR="007B3700" w:rsidRPr="002B3208" w:rsidRDefault="007B3700"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tcPr>
          <w:p w14:paraId="513D118D" w14:textId="77777777" w:rsidR="007B3700" w:rsidRPr="002B3208" w:rsidRDefault="007B3700"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7B3700" w:rsidRPr="002B3208" w14:paraId="76B9CE83" w14:textId="77777777" w:rsidTr="00303D9D">
        <w:tc>
          <w:tcPr>
            <w:tcW w:w="704" w:type="dxa"/>
          </w:tcPr>
          <w:p w14:paraId="7FFE315F" w14:textId="27E4FA27" w:rsidR="007B3700" w:rsidRPr="002B3208" w:rsidRDefault="00CF46B0" w:rsidP="007B3700">
            <w:pPr>
              <w:spacing w:line="276" w:lineRule="auto"/>
              <w:rPr>
                <w:rFonts w:ascii="Times New Roman" w:hAnsi="Times New Roman" w:cs="Times New Roman"/>
              </w:rPr>
            </w:pPr>
            <w:r>
              <w:rPr>
                <w:rFonts w:ascii="Times New Roman" w:hAnsi="Times New Roman" w:cs="Times New Roman"/>
              </w:rPr>
              <w:t>6</w:t>
            </w:r>
            <w:r w:rsidR="006E784C">
              <w:rPr>
                <w:rFonts w:ascii="Times New Roman" w:hAnsi="Times New Roman" w:cs="Times New Roman"/>
              </w:rPr>
              <w:t>8</w:t>
            </w:r>
            <w:r>
              <w:rPr>
                <w:rFonts w:ascii="Times New Roman" w:hAnsi="Times New Roman" w:cs="Times New Roman"/>
              </w:rPr>
              <w:t>.</w:t>
            </w:r>
          </w:p>
        </w:tc>
        <w:tc>
          <w:tcPr>
            <w:tcW w:w="1418" w:type="dxa"/>
            <w:shd w:val="clear" w:color="auto" w:fill="auto"/>
          </w:tcPr>
          <w:p w14:paraId="55B8FA6D" w14:textId="173D0EA4" w:rsidR="007B3700" w:rsidRPr="002B3208" w:rsidRDefault="000F116C" w:rsidP="007B3700">
            <w:pPr>
              <w:spacing w:line="276" w:lineRule="auto"/>
              <w:rPr>
                <w:rFonts w:ascii="Times New Roman" w:hAnsi="Times New Roman" w:cs="Times New Roman"/>
              </w:rPr>
            </w:pPr>
            <w:r>
              <w:rPr>
                <w:rFonts w:ascii="Times New Roman" w:hAnsi="Times New Roman" w:cs="Times New Roman"/>
              </w:rPr>
              <w:t>EIM</w:t>
            </w:r>
          </w:p>
        </w:tc>
        <w:tc>
          <w:tcPr>
            <w:tcW w:w="4961" w:type="dxa"/>
            <w:shd w:val="clear" w:color="auto" w:fill="auto"/>
          </w:tcPr>
          <w:p w14:paraId="346C1D9C" w14:textId="77777777"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t xml:space="preserve">Įtvirtinti naują leidimo laikinai gyventi Lietuvos Respublikoje teisinį pagrindą, kai investuotojas Lietuvos Respublikoje daro naujas investicijas ir kuria naujas darbo vietas, į kurias perkelia ir savo ar savo įmonių grupės darbuotojus iš trečiųjų šalių. Pagal naują teisinį pagrindą dėl leidimo laikinai gyventi Lietuvos Respublikoje išdavimo galės </w:t>
            </w:r>
            <w:r w:rsidRPr="002B3208">
              <w:rPr>
                <w:rFonts w:ascii="Times New Roman" w:hAnsi="Times New Roman" w:cs="Times New Roman"/>
              </w:rPr>
              <w:lastRenderedPageBreak/>
              <w:t>kreiptis visi perkeliami įmonės ar įmonių grupės darbuotojai. Užsieniečiui nereikės gauti leidimo dirbti, ir jo kvalifikacijos ar darbo patirties atitikties nevertins valstybės institucijos. Leidimą laikinai gyventi šeimos nariui numatoma išduoti tokiam pat laikui kaip ir užsieniečiui, atvykstančiam dirbti</w:t>
            </w:r>
          </w:p>
        </w:tc>
        <w:tc>
          <w:tcPr>
            <w:tcW w:w="3548" w:type="dxa"/>
            <w:shd w:val="clear" w:color="auto" w:fill="auto"/>
          </w:tcPr>
          <w:p w14:paraId="32B8C6BC" w14:textId="77777777"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lastRenderedPageBreak/>
              <w:t>Investicijų įstatymo Nr. VIII-1312 papildymo 13</w:t>
            </w:r>
            <w:r w:rsidRPr="002B3208">
              <w:rPr>
                <w:rFonts w:ascii="Times New Roman" w:hAnsi="Times New Roman" w:cs="Times New Roman"/>
                <w:vertAlign w:val="superscript"/>
              </w:rPr>
              <w:t>1</w:t>
            </w:r>
            <w:r w:rsidRPr="002B3208">
              <w:rPr>
                <w:rFonts w:ascii="Times New Roman" w:hAnsi="Times New Roman" w:cs="Times New Roman"/>
              </w:rPr>
              <w:t xml:space="preserve"> straipsniu įstatymo projektas ir lydimieji įstatymų projektai</w:t>
            </w:r>
          </w:p>
        </w:tc>
        <w:tc>
          <w:tcPr>
            <w:tcW w:w="1520" w:type="dxa"/>
            <w:shd w:val="clear" w:color="auto" w:fill="auto"/>
          </w:tcPr>
          <w:p w14:paraId="75ACE4B3" w14:textId="708B3EB7" w:rsidR="007B3700" w:rsidRPr="002B3208" w:rsidRDefault="007B3700" w:rsidP="008C29A7">
            <w:pPr>
              <w:spacing w:line="276" w:lineRule="auto"/>
              <w:jc w:val="center"/>
              <w:rPr>
                <w:rFonts w:ascii="Times New Roman" w:hAnsi="Times New Roman" w:cs="Times New Roman"/>
              </w:rPr>
            </w:pPr>
            <w:r w:rsidRPr="008B1ACF">
              <w:rPr>
                <w:rFonts w:ascii="Times New Roman" w:hAnsi="Times New Roman" w:cs="Times New Roman"/>
              </w:rPr>
              <w:t>–</w:t>
            </w:r>
          </w:p>
        </w:tc>
        <w:tc>
          <w:tcPr>
            <w:tcW w:w="1463" w:type="dxa"/>
          </w:tcPr>
          <w:p w14:paraId="04CE8F08" w14:textId="47E89C5D" w:rsidR="007B3700" w:rsidRPr="002B3208" w:rsidRDefault="007B3700"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0351DDE2" w14:textId="77777777" w:rsidR="007B3700" w:rsidRPr="002B3208" w:rsidRDefault="007B3700"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7B3700" w:rsidRPr="002B3208" w14:paraId="1A440579" w14:textId="77777777" w:rsidTr="00303D9D">
        <w:tc>
          <w:tcPr>
            <w:tcW w:w="704" w:type="dxa"/>
          </w:tcPr>
          <w:p w14:paraId="51346643" w14:textId="17E108FA" w:rsidR="007B3700" w:rsidRPr="002B3208" w:rsidRDefault="00CF46B0" w:rsidP="007B3700">
            <w:pPr>
              <w:spacing w:line="276" w:lineRule="auto"/>
              <w:rPr>
                <w:rFonts w:ascii="Times New Roman" w:hAnsi="Times New Roman" w:cs="Times New Roman"/>
              </w:rPr>
            </w:pPr>
            <w:r>
              <w:rPr>
                <w:rFonts w:ascii="Times New Roman" w:hAnsi="Times New Roman" w:cs="Times New Roman"/>
              </w:rPr>
              <w:t>6</w:t>
            </w:r>
            <w:r w:rsidR="006E784C">
              <w:rPr>
                <w:rFonts w:ascii="Times New Roman" w:hAnsi="Times New Roman" w:cs="Times New Roman"/>
              </w:rPr>
              <w:t>9</w:t>
            </w:r>
            <w:r>
              <w:rPr>
                <w:rFonts w:ascii="Times New Roman" w:hAnsi="Times New Roman" w:cs="Times New Roman"/>
              </w:rPr>
              <w:t>.</w:t>
            </w:r>
          </w:p>
        </w:tc>
        <w:tc>
          <w:tcPr>
            <w:tcW w:w="1418" w:type="dxa"/>
            <w:shd w:val="clear" w:color="auto" w:fill="auto"/>
          </w:tcPr>
          <w:p w14:paraId="6243EDAE" w14:textId="2D9E6604" w:rsidR="007B3700" w:rsidRPr="002B3208" w:rsidRDefault="000F116C" w:rsidP="007B3700">
            <w:pPr>
              <w:spacing w:line="276" w:lineRule="auto"/>
              <w:rPr>
                <w:rFonts w:ascii="Times New Roman" w:hAnsi="Times New Roman" w:cs="Times New Roman"/>
              </w:rPr>
            </w:pPr>
            <w:r>
              <w:rPr>
                <w:rFonts w:ascii="Times New Roman" w:hAnsi="Times New Roman" w:cs="Times New Roman"/>
              </w:rPr>
              <w:t>EM</w:t>
            </w:r>
          </w:p>
        </w:tc>
        <w:tc>
          <w:tcPr>
            <w:tcW w:w="4961" w:type="dxa"/>
            <w:shd w:val="clear" w:color="auto" w:fill="auto"/>
          </w:tcPr>
          <w:p w14:paraId="63022824" w14:textId="77777777"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t xml:space="preserve">Tobulinti paskirtojo tiekėjo veiklos sąnaudų kompensavimo modelį, perduoti Valstybinei energetikos reguliavimo tarybai suskystintų gamtinių dujų (toliau – SGD) terminalo būtinojo kiekio nustatymo funkciją ir tobulinti SGD terminalo būtinojo kiekio nustatymo tvarką </w:t>
            </w:r>
          </w:p>
        </w:tc>
        <w:tc>
          <w:tcPr>
            <w:tcW w:w="3548" w:type="dxa"/>
            <w:shd w:val="clear" w:color="auto" w:fill="auto"/>
          </w:tcPr>
          <w:p w14:paraId="64CAD78D" w14:textId="77777777"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t>Suskystintų gamtinių dujų terminalo įstatymo Nr. XI-2053 2 ir 11 straipsnių pakeitimo įstatymo projektas</w:t>
            </w:r>
          </w:p>
        </w:tc>
        <w:tc>
          <w:tcPr>
            <w:tcW w:w="1520" w:type="dxa"/>
            <w:shd w:val="clear" w:color="auto" w:fill="auto"/>
          </w:tcPr>
          <w:p w14:paraId="54BC1A55" w14:textId="28F1E858" w:rsidR="007B3700" w:rsidRPr="002B3208" w:rsidRDefault="007B3700" w:rsidP="008C29A7">
            <w:pPr>
              <w:spacing w:line="276" w:lineRule="auto"/>
              <w:jc w:val="center"/>
              <w:rPr>
                <w:rFonts w:ascii="Times New Roman" w:hAnsi="Times New Roman" w:cs="Times New Roman"/>
              </w:rPr>
            </w:pPr>
            <w:r w:rsidRPr="008B1ACF">
              <w:rPr>
                <w:rFonts w:ascii="Times New Roman" w:hAnsi="Times New Roman" w:cs="Times New Roman"/>
              </w:rPr>
              <w:t>–</w:t>
            </w:r>
          </w:p>
        </w:tc>
        <w:tc>
          <w:tcPr>
            <w:tcW w:w="1463" w:type="dxa"/>
          </w:tcPr>
          <w:p w14:paraId="4F4B0E1D" w14:textId="41C37A58" w:rsidR="007B3700" w:rsidRPr="002B3208" w:rsidRDefault="007B3700"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0D694335" w14:textId="77777777" w:rsidR="007B3700" w:rsidRPr="002B3208" w:rsidRDefault="007B3700"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7B3700" w:rsidRPr="002B3208" w14:paraId="57646E9E" w14:textId="77777777" w:rsidTr="00303D9D">
        <w:tc>
          <w:tcPr>
            <w:tcW w:w="704" w:type="dxa"/>
          </w:tcPr>
          <w:p w14:paraId="3E92B5CB" w14:textId="46E6DC9D" w:rsidR="007B3700" w:rsidRPr="002B3208" w:rsidRDefault="006E784C" w:rsidP="007B3700">
            <w:pPr>
              <w:spacing w:line="276" w:lineRule="auto"/>
              <w:rPr>
                <w:rFonts w:ascii="Times New Roman" w:hAnsi="Times New Roman" w:cs="Times New Roman"/>
              </w:rPr>
            </w:pPr>
            <w:r>
              <w:rPr>
                <w:rFonts w:ascii="Times New Roman" w:hAnsi="Times New Roman" w:cs="Times New Roman"/>
              </w:rPr>
              <w:t>70</w:t>
            </w:r>
            <w:r w:rsidR="00CF46B0">
              <w:rPr>
                <w:rFonts w:ascii="Times New Roman" w:hAnsi="Times New Roman" w:cs="Times New Roman"/>
              </w:rPr>
              <w:t>.</w:t>
            </w:r>
          </w:p>
        </w:tc>
        <w:tc>
          <w:tcPr>
            <w:tcW w:w="1418" w:type="dxa"/>
            <w:shd w:val="clear" w:color="auto" w:fill="auto"/>
          </w:tcPr>
          <w:p w14:paraId="1D55077D" w14:textId="69BD5EE4" w:rsidR="007B3700" w:rsidRPr="002B3208" w:rsidRDefault="000F116C" w:rsidP="007B3700">
            <w:pPr>
              <w:spacing w:line="276" w:lineRule="auto"/>
              <w:rPr>
                <w:rFonts w:ascii="Times New Roman" w:hAnsi="Times New Roman" w:cs="Times New Roman"/>
              </w:rPr>
            </w:pPr>
            <w:r>
              <w:rPr>
                <w:rFonts w:ascii="Times New Roman" w:hAnsi="Times New Roman" w:cs="Times New Roman"/>
              </w:rPr>
              <w:t>EIM</w:t>
            </w:r>
          </w:p>
        </w:tc>
        <w:tc>
          <w:tcPr>
            <w:tcW w:w="4961" w:type="dxa"/>
            <w:shd w:val="clear" w:color="auto" w:fill="auto"/>
          </w:tcPr>
          <w:p w14:paraId="620CF89C" w14:textId="77777777"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t>Nustatyti, kad visų Lietuvos Respublikoje registruojamų juridinių asmenų pavadinimai gali būti sudaromi užsienio kalba lotynų kalbos abėcėlės raidėmis</w:t>
            </w:r>
          </w:p>
        </w:tc>
        <w:tc>
          <w:tcPr>
            <w:tcW w:w="3548" w:type="dxa"/>
            <w:shd w:val="clear" w:color="auto" w:fill="auto"/>
          </w:tcPr>
          <w:p w14:paraId="26AA6D56" w14:textId="77777777"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t>Civilinio kodekso 2.40 straipsnio pakeitimo įstatymo projektas ir lydimasis įstatymo projektas</w:t>
            </w:r>
          </w:p>
        </w:tc>
        <w:tc>
          <w:tcPr>
            <w:tcW w:w="1520" w:type="dxa"/>
            <w:shd w:val="clear" w:color="auto" w:fill="auto"/>
          </w:tcPr>
          <w:p w14:paraId="73314EF6" w14:textId="47751246" w:rsidR="007B3700" w:rsidRPr="002B3208" w:rsidRDefault="007B3700" w:rsidP="008C29A7">
            <w:pPr>
              <w:spacing w:line="276" w:lineRule="auto"/>
              <w:jc w:val="center"/>
              <w:rPr>
                <w:rFonts w:ascii="Times New Roman" w:hAnsi="Times New Roman" w:cs="Times New Roman"/>
              </w:rPr>
            </w:pPr>
            <w:r w:rsidRPr="00E601EB">
              <w:rPr>
                <w:rFonts w:ascii="Times New Roman" w:hAnsi="Times New Roman" w:cs="Times New Roman"/>
              </w:rPr>
              <w:t>–</w:t>
            </w:r>
          </w:p>
        </w:tc>
        <w:tc>
          <w:tcPr>
            <w:tcW w:w="1463" w:type="dxa"/>
          </w:tcPr>
          <w:p w14:paraId="45AF2196" w14:textId="509C2325" w:rsidR="007B3700" w:rsidRPr="002B3208" w:rsidRDefault="007B3700"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6AA858D2" w14:textId="77777777" w:rsidR="007B3700" w:rsidRPr="002B3208" w:rsidRDefault="007B3700"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7B3700" w:rsidRPr="002B3208" w14:paraId="1FDB62B9" w14:textId="77777777" w:rsidTr="00303D9D">
        <w:tc>
          <w:tcPr>
            <w:tcW w:w="704" w:type="dxa"/>
          </w:tcPr>
          <w:p w14:paraId="42F486AE" w14:textId="1F0BCB43" w:rsidR="007B3700" w:rsidRPr="002B3208" w:rsidRDefault="00C1195D" w:rsidP="007B3700">
            <w:pPr>
              <w:spacing w:line="276" w:lineRule="auto"/>
              <w:rPr>
                <w:rFonts w:ascii="Times New Roman" w:hAnsi="Times New Roman" w:cs="Times New Roman"/>
              </w:rPr>
            </w:pPr>
            <w:r>
              <w:rPr>
                <w:rFonts w:ascii="Times New Roman" w:hAnsi="Times New Roman" w:cs="Times New Roman"/>
              </w:rPr>
              <w:t>7</w:t>
            </w:r>
            <w:r w:rsidR="006E784C">
              <w:rPr>
                <w:rFonts w:ascii="Times New Roman" w:hAnsi="Times New Roman" w:cs="Times New Roman"/>
              </w:rPr>
              <w:t>1</w:t>
            </w:r>
            <w:r w:rsidR="00CF46B0">
              <w:rPr>
                <w:rFonts w:ascii="Times New Roman" w:hAnsi="Times New Roman" w:cs="Times New Roman"/>
              </w:rPr>
              <w:t>.</w:t>
            </w:r>
          </w:p>
        </w:tc>
        <w:tc>
          <w:tcPr>
            <w:tcW w:w="1418" w:type="dxa"/>
            <w:shd w:val="clear" w:color="auto" w:fill="auto"/>
          </w:tcPr>
          <w:p w14:paraId="39DF8E8A" w14:textId="6A310A57" w:rsidR="007B3700" w:rsidRPr="002B3208" w:rsidRDefault="000F116C" w:rsidP="007B3700">
            <w:pPr>
              <w:spacing w:line="276" w:lineRule="auto"/>
              <w:rPr>
                <w:rFonts w:ascii="Times New Roman" w:hAnsi="Times New Roman" w:cs="Times New Roman"/>
              </w:rPr>
            </w:pPr>
            <w:r>
              <w:rPr>
                <w:rFonts w:ascii="Times New Roman" w:hAnsi="Times New Roman" w:cs="Times New Roman"/>
              </w:rPr>
              <w:t>EIM</w:t>
            </w:r>
          </w:p>
        </w:tc>
        <w:tc>
          <w:tcPr>
            <w:tcW w:w="4961" w:type="dxa"/>
            <w:shd w:val="clear" w:color="auto" w:fill="auto"/>
          </w:tcPr>
          <w:p w14:paraId="506C08FE" w14:textId="77777777"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t>Įtvirtinti teisinį reguliavimą, kuris leistų juridinio asmens buveine laikyti arba fizinę vietą, kurioje yra nuolatinis jo valdymo organas, arba virtualią paskyrą, kai nurodomas teritorijos administracinis vienetas – savivaldybė ir elektroninio pristatymo dėžutės adresas Nacionalinėje elektroninių siuntų pristatymo, naudojant pašto tinklą, informacinėje sistemoje</w:t>
            </w:r>
          </w:p>
        </w:tc>
        <w:tc>
          <w:tcPr>
            <w:tcW w:w="3548" w:type="dxa"/>
            <w:shd w:val="clear" w:color="auto" w:fill="auto"/>
          </w:tcPr>
          <w:p w14:paraId="5BA1CF57" w14:textId="77777777"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t>Civilinio kodekso 2.49 straipsnio pakeitimo įstatymo projektas (XIIIP-2833)</w:t>
            </w:r>
          </w:p>
        </w:tc>
        <w:tc>
          <w:tcPr>
            <w:tcW w:w="1520" w:type="dxa"/>
            <w:shd w:val="clear" w:color="auto" w:fill="auto"/>
          </w:tcPr>
          <w:p w14:paraId="699C18FD" w14:textId="62B92E54" w:rsidR="007B3700" w:rsidRPr="002B3208" w:rsidRDefault="007B3700" w:rsidP="008C29A7">
            <w:pPr>
              <w:spacing w:line="276" w:lineRule="auto"/>
              <w:jc w:val="center"/>
              <w:rPr>
                <w:rFonts w:ascii="Times New Roman" w:hAnsi="Times New Roman" w:cs="Times New Roman"/>
              </w:rPr>
            </w:pPr>
            <w:r w:rsidRPr="00E601EB">
              <w:rPr>
                <w:rFonts w:ascii="Times New Roman" w:hAnsi="Times New Roman" w:cs="Times New Roman"/>
              </w:rPr>
              <w:t>–</w:t>
            </w:r>
          </w:p>
        </w:tc>
        <w:tc>
          <w:tcPr>
            <w:tcW w:w="1463" w:type="dxa"/>
          </w:tcPr>
          <w:p w14:paraId="2477A0B1" w14:textId="5A084F53" w:rsidR="007B3700" w:rsidRPr="002B3208" w:rsidRDefault="007B3700" w:rsidP="008C29A7">
            <w:pPr>
              <w:spacing w:line="276" w:lineRule="auto"/>
              <w:jc w:val="center"/>
              <w:rPr>
                <w:rFonts w:ascii="Times New Roman" w:hAnsi="Times New Roman" w:cs="Times New Roman"/>
              </w:rPr>
            </w:pPr>
            <w:r w:rsidRPr="00DD512C">
              <w:rPr>
                <w:rFonts w:ascii="Times New Roman" w:hAnsi="Times New Roman" w:cs="Times New Roman"/>
              </w:rPr>
              <w:t>–</w:t>
            </w:r>
          </w:p>
        </w:tc>
        <w:tc>
          <w:tcPr>
            <w:tcW w:w="1269" w:type="dxa"/>
            <w:shd w:val="clear" w:color="auto" w:fill="auto"/>
          </w:tcPr>
          <w:p w14:paraId="1C5C66AB" w14:textId="77777777" w:rsidR="007B3700" w:rsidRPr="002B3208" w:rsidRDefault="007B3700"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7B3700" w:rsidRPr="002B3208" w14:paraId="73FEB49D" w14:textId="77777777" w:rsidTr="00303D9D">
        <w:tc>
          <w:tcPr>
            <w:tcW w:w="704" w:type="dxa"/>
          </w:tcPr>
          <w:p w14:paraId="3E671A50" w14:textId="5FCBAAFF" w:rsidR="007B3700" w:rsidRPr="002B3208" w:rsidRDefault="00C1195D" w:rsidP="007B3700">
            <w:pPr>
              <w:spacing w:line="276" w:lineRule="auto"/>
              <w:rPr>
                <w:rFonts w:ascii="Times New Roman" w:hAnsi="Times New Roman" w:cs="Times New Roman"/>
              </w:rPr>
            </w:pPr>
            <w:r>
              <w:rPr>
                <w:rFonts w:ascii="Times New Roman" w:hAnsi="Times New Roman" w:cs="Times New Roman"/>
              </w:rPr>
              <w:t>7</w:t>
            </w:r>
            <w:r w:rsidR="006E784C">
              <w:rPr>
                <w:rFonts w:ascii="Times New Roman" w:hAnsi="Times New Roman" w:cs="Times New Roman"/>
              </w:rPr>
              <w:t>2</w:t>
            </w:r>
            <w:r w:rsidR="00CF46B0">
              <w:rPr>
                <w:rFonts w:ascii="Times New Roman" w:hAnsi="Times New Roman" w:cs="Times New Roman"/>
              </w:rPr>
              <w:t>.</w:t>
            </w:r>
          </w:p>
        </w:tc>
        <w:tc>
          <w:tcPr>
            <w:tcW w:w="1418" w:type="dxa"/>
            <w:shd w:val="clear" w:color="auto" w:fill="auto"/>
          </w:tcPr>
          <w:p w14:paraId="1469575E" w14:textId="1F7CDB34"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t>Aplinkos ministerija</w:t>
            </w:r>
            <w:r w:rsidR="000F116C">
              <w:rPr>
                <w:rFonts w:ascii="Times New Roman" w:hAnsi="Times New Roman" w:cs="Times New Roman"/>
              </w:rPr>
              <w:t xml:space="preserve"> (AM)</w:t>
            </w:r>
          </w:p>
        </w:tc>
        <w:tc>
          <w:tcPr>
            <w:tcW w:w="4961" w:type="dxa"/>
            <w:shd w:val="clear" w:color="auto" w:fill="auto"/>
          </w:tcPr>
          <w:p w14:paraId="28495EA2" w14:textId="77777777"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t>Nustatyti priemones, padedančias statinio projektą vertinantiems subjektams tiksliau įvertinti planuojamą statyti statinį ir statinio projektui turinčius pritarti subjektus, paskatinti visuomenę dalyvauti statybos procese, sugriežtinti projektuotojų, statinio projekto (jo dalies) ekspertizės rangovo ir statinio projektą tikrinančių subjektų atsakomybę</w:t>
            </w:r>
          </w:p>
        </w:tc>
        <w:tc>
          <w:tcPr>
            <w:tcW w:w="3548" w:type="dxa"/>
            <w:shd w:val="clear" w:color="auto" w:fill="auto"/>
          </w:tcPr>
          <w:p w14:paraId="21C02A25" w14:textId="77777777"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t>Statybos įstatymo Nr. I-1240 2, 3, 8, 10, 12, 19, 22, 24, 27, 28, 33, 34, 42, 46, 49, 53 straipsnių, 1  priedo pakeitimo ir Įstatymo papildymo 27</w:t>
            </w:r>
            <w:r w:rsidRPr="002B3208">
              <w:rPr>
                <w:rFonts w:ascii="Times New Roman" w:hAnsi="Times New Roman" w:cs="Times New Roman"/>
                <w:vertAlign w:val="superscript"/>
              </w:rPr>
              <w:t>1</w:t>
            </w:r>
            <w:r w:rsidRPr="002B3208">
              <w:rPr>
                <w:rFonts w:ascii="Times New Roman" w:hAnsi="Times New Roman" w:cs="Times New Roman"/>
              </w:rPr>
              <w:t>, 52</w:t>
            </w:r>
            <w:r w:rsidRPr="002B3208">
              <w:rPr>
                <w:rFonts w:ascii="Times New Roman" w:hAnsi="Times New Roman" w:cs="Times New Roman"/>
                <w:vertAlign w:val="superscript"/>
              </w:rPr>
              <w:t>1</w:t>
            </w:r>
            <w:r w:rsidRPr="002B3208">
              <w:rPr>
                <w:rFonts w:ascii="Times New Roman" w:hAnsi="Times New Roman" w:cs="Times New Roman"/>
              </w:rPr>
              <w:t xml:space="preserve"> straipsniais įstatymo projektas ir lydimasis įstatymo projektas (XIIIP-5365 VK – XIIIP-5366 VK)</w:t>
            </w:r>
          </w:p>
        </w:tc>
        <w:tc>
          <w:tcPr>
            <w:tcW w:w="1520" w:type="dxa"/>
            <w:shd w:val="clear" w:color="auto" w:fill="auto"/>
          </w:tcPr>
          <w:p w14:paraId="641D973E" w14:textId="49781E85" w:rsidR="007B3700" w:rsidRPr="002B3208" w:rsidRDefault="007B3700" w:rsidP="008C29A7">
            <w:pPr>
              <w:spacing w:line="276" w:lineRule="auto"/>
              <w:jc w:val="center"/>
              <w:rPr>
                <w:rFonts w:ascii="Times New Roman" w:hAnsi="Times New Roman" w:cs="Times New Roman"/>
              </w:rPr>
            </w:pPr>
            <w:r w:rsidRPr="00E601EB">
              <w:rPr>
                <w:rFonts w:ascii="Times New Roman" w:hAnsi="Times New Roman" w:cs="Times New Roman"/>
              </w:rPr>
              <w:t>–</w:t>
            </w:r>
          </w:p>
        </w:tc>
        <w:tc>
          <w:tcPr>
            <w:tcW w:w="1463" w:type="dxa"/>
          </w:tcPr>
          <w:p w14:paraId="5E402281" w14:textId="0BD7F773" w:rsidR="007B3700" w:rsidRPr="002B3208" w:rsidRDefault="007B3700" w:rsidP="008C29A7">
            <w:pPr>
              <w:spacing w:line="276" w:lineRule="auto"/>
              <w:jc w:val="center"/>
              <w:rPr>
                <w:rFonts w:ascii="Times New Roman" w:hAnsi="Times New Roman" w:cs="Times New Roman"/>
              </w:rPr>
            </w:pPr>
            <w:r w:rsidRPr="00DD512C">
              <w:rPr>
                <w:rFonts w:ascii="Times New Roman" w:hAnsi="Times New Roman" w:cs="Times New Roman"/>
              </w:rPr>
              <w:t>–</w:t>
            </w:r>
          </w:p>
        </w:tc>
        <w:tc>
          <w:tcPr>
            <w:tcW w:w="1269" w:type="dxa"/>
            <w:shd w:val="clear" w:color="auto" w:fill="auto"/>
          </w:tcPr>
          <w:p w14:paraId="5D7887CD" w14:textId="77777777" w:rsidR="007B3700" w:rsidRPr="002B3208" w:rsidRDefault="007B3700"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7B3700" w:rsidRPr="002B3208" w14:paraId="2DF92EF6" w14:textId="77777777" w:rsidTr="00303D9D">
        <w:tc>
          <w:tcPr>
            <w:tcW w:w="704" w:type="dxa"/>
          </w:tcPr>
          <w:p w14:paraId="0D63CF84" w14:textId="7DD79D10" w:rsidR="007B3700" w:rsidRPr="002B3208" w:rsidRDefault="00C1195D" w:rsidP="007B3700">
            <w:pPr>
              <w:spacing w:line="276" w:lineRule="auto"/>
              <w:rPr>
                <w:rFonts w:ascii="Times New Roman" w:hAnsi="Times New Roman" w:cs="Times New Roman"/>
              </w:rPr>
            </w:pPr>
            <w:r>
              <w:rPr>
                <w:rFonts w:ascii="Times New Roman" w:hAnsi="Times New Roman" w:cs="Times New Roman"/>
              </w:rPr>
              <w:lastRenderedPageBreak/>
              <w:t>7</w:t>
            </w:r>
            <w:r w:rsidR="006E784C">
              <w:rPr>
                <w:rFonts w:ascii="Times New Roman" w:hAnsi="Times New Roman" w:cs="Times New Roman"/>
              </w:rPr>
              <w:t>3</w:t>
            </w:r>
            <w:r w:rsidR="00CF46B0">
              <w:rPr>
                <w:rFonts w:ascii="Times New Roman" w:hAnsi="Times New Roman" w:cs="Times New Roman"/>
              </w:rPr>
              <w:t>.</w:t>
            </w:r>
          </w:p>
        </w:tc>
        <w:tc>
          <w:tcPr>
            <w:tcW w:w="1418" w:type="dxa"/>
            <w:shd w:val="clear" w:color="auto" w:fill="auto"/>
          </w:tcPr>
          <w:p w14:paraId="491CC4C2" w14:textId="20C708BD"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t>Žemės ūkio ministerija</w:t>
            </w:r>
            <w:r w:rsidR="000F116C">
              <w:rPr>
                <w:rFonts w:ascii="Times New Roman" w:hAnsi="Times New Roman" w:cs="Times New Roman"/>
              </w:rPr>
              <w:t xml:space="preserve"> (ŽŪM)</w:t>
            </w:r>
          </w:p>
        </w:tc>
        <w:tc>
          <w:tcPr>
            <w:tcW w:w="4961" w:type="dxa"/>
            <w:shd w:val="clear" w:color="auto" w:fill="auto"/>
          </w:tcPr>
          <w:p w14:paraId="6FB51D17" w14:textId="77777777"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t>Užtikrinti, kad topografinių ir inžinerinės infrastruktūros objektų erdviniai duomenys būtų tvarkomi pagal bendrus erdvinių duomenų modelius, tai sudarytų galimybę šiuos duomenis naudoti pakartotinai. Nubrėžti aiškią takoskyrą tarp minėtus erdvinius duomenis tvarkančių institucijų. Numatyti sąlygas įsteigti Topografijos ir inžinerinės infrastruktūros informacinę sistemą, kuri būtų skirta centralizuotai tvarkyti ir vieno langelio principu teikti naudotojams išsamius ir aktualius esamų ir projektuojamų topografijos ir inžinerinės infrastruktūros objektų erdvinius duomenis</w:t>
            </w:r>
          </w:p>
        </w:tc>
        <w:tc>
          <w:tcPr>
            <w:tcW w:w="3548" w:type="dxa"/>
            <w:shd w:val="clear" w:color="auto" w:fill="auto"/>
          </w:tcPr>
          <w:p w14:paraId="1229FAA9" w14:textId="77777777"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t>Geodezijos ir kartografijos įstatymo Nr. IX-415 pakeitimo įstatymo projektas (nauja redakcija) ir lydimasis įstatymo projektas (XIIIP-5353–XIIIP-5354)</w:t>
            </w:r>
          </w:p>
        </w:tc>
        <w:tc>
          <w:tcPr>
            <w:tcW w:w="1520" w:type="dxa"/>
            <w:shd w:val="clear" w:color="auto" w:fill="auto"/>
          </w:tcPr>
          <w:p w14:paraId="6F81F03F" w14:textId="1802A74E" w:rsidR="007B3700" w:rsidRPr="002B3208" w:rsidRDefault="007B3700" w:rsidP="008C29A7">
            <w:pPr>
              <w:spacing w:line="276" w:lineRule="auto"/>
              <w:jc w:val="center"/>
              <w:rPr>
                <w:rFonts w:ascii="Times New Roman" w:hAnsi="Times New Roman" w:cs="Times New Roman"/>
              </w:rPr>
            </w:pPr>
            <w:r w:rsidRPr="005536B8">
              <w:rPr>
                <w:rFonts w:ascii="Times New Roman" w:hAnsi="Times New Roman" w:cs="Times New Roman"/>
              </w:rPr>
              <w:t>–</w:t>
            </w:r>
          </w:p>
        </w:tc>
        <w:tc>
          <w:tcPr>
            <w:tcW w:w="1463" w:type="dxa"/>
          </w:tcPr>
          <w:p w14:paraId="66EA8C55" w14:textId="6865A6D3" w:rsidR="007B3700" w:rsidRPr="002B3208" w:rsidRDefault="007B3700" w:rsidP="008C29A7">
            <w:pPr>
              <w:spacing w:line="276" w:lineRule="auto"/>
              <w:jc w:val="center"/>
              <w:rPr>
                <w:rFonts w:ascii="Times New Roman" w:hAnsi="Times New Roman" w:cs="Times New Roman"/>
              </w:rPr>
            </w:pPr>
            <w:r w:rsidRPr="005536B8">
              <w:rPr>
                <w:rFonts w:ascii="Times New Roman" w:hAnsi="Times New Roman" w:cs="Times New Roman"/>
              </w:rPr>
              <w:t>–</w:t>
            </w:r>
          </w:p>
        </w:tc>
        <w:tc>
          <w:tcPr>
            <w:tcW w:w="1269" w:type="dxa"/>
            <w:shd w:val="clear" w:color="auto" w:fill="auto"/>
          </w:tcPr>
          <w:p w14:paraId="4F168500" w14:textId="77777777" w:rsidR="007B3700" w:rsidRPr="002B3208" w:rsidRDefault="007B3700"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7B3700" w:rsidRPr="002B3208" w14:paraId="44311CED" w14:textId="77777777" w:rsidTr="00303D9D">
        <w:tc>
          <w:tcPr>
            <w:tcW w:w="704" w:type="dxa"/>
          </w:tcPr>
          <w:p w14:paraId="4B8B64AA" w14:textId="56FFF52A" w:rsidR="007B3700" w:rsidRPr="002B3208" w:rsidRDefault="00C1195D" w:rsidP="007B3700">
            <w:pPr>
              <w:spacing w:line="276" w:lineRule="auto"/>
              <w:rPr>
                <w:rFonts w:ascii="Times New Roman" w:hAnsi="Times New Roman" w:cs="Times New Roman"/>
              </w:rPr>
            </w:pPr>
            <w:r>
              <w:rPr>
                <w:rFonts w:ascii="Times New Roman" w:hAnsi="Times New Roman" w:cs="Times New Roman"/>
              </w:rPr>
              <w:t>7</w:t>
            </w:r>
            <w:r w:rsidR="006E784C">
              <w:rPr>
                <w:rFonts w:ascii="Times New Roman" w:hAnsi="Times New Roman" w:cs="Times New Roman"/>
              </w:rPr>
              <w:t>4</w:t>
            </w:r>
            <w:r>
              <w:rPr>
                <w:rFonts w:ascii="Times New Roman" w:hAnsi="Times New Roman" w:cs="Times New Roman"/>
              </w:rPr>
              <w:t>.</w:t>
            </w:r>
          </w:p>
        </w:tc>
        <w:tc>
          <w:tcPr>
            <w:tcW w:w="1418" w:type="dxa"/>
            <w:shd w:val="clear" w:color="auto" w:fill="auto"/>
          </w:tcPr>
          <w:p w14:paraId="3DA1AAAB" w14:textId="3ACBBF0E"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t>Susisiekimo ministerija</w:t>
            </w:r>
            <w:r w:rsidR="000F116C">
              <w:rPr>
                <w:rFonts w:ascii="Times New Roman" w:hAnsi="Times New Roman" w:cs="Times New Roman"/>
              </w:rPr>
              <w:t xml:space="preserve"> (SM)</w:t>
            </w:r>
          </w:p>
        </w:tc>
        <w:tc>
          <w:tcPr>
            <w:tcW w:w="4961" w:type="dxa"/>
            <w:shd w:val="clear" w:color="auto" w:fill="auto"/>
          </w:tcPr>
          <w:p w14:paraId="7E1D44F3" w14:textId="77777777"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t xml:space="preserve">Įteisinti vieną elektroninį langelį valstybės mastu ir padidinti viešojo sektoriaus efektyvumą – modernizuoti ir skaitmeninti procesus: įteisinti asmenų Nacionalinės elektroninių siuntų pristatymo, naudojant pašto tinklą, informacinės sistemos elektroninio pristatymo dėžutes, kurių adresas būtų naudojamas siekiant efektyviau gauti teikiamas viešąsias, administracines ir kitas paslaugas; sudaryti teisines sąlygas, užtikrinančias, kad visas viešojo administravimo subjektų susirašinėjimas su asmenimis pirmiausia vyktų elektroninių ryšių priemonėmis. Efektyvinti viešojo administravimo subjektų, teismų ir kitų valstybės institucijų veiklą </w:t>
            </w:r>
          </w:p>
        </w:tc>
        <w:tc>
          <w:tcPr>
            <w:tcW w:w="3548" w:type="dxa"/>
            <w:shd w:val="clear" w:color="auto" w:fill="auto"/>
          </w:tcPr>
          <w:p w14:paraId="43EB0E85" w14:textId="77777777"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t>Administracinių bylų teisenos įstatymo Nr. VIII-1029 23, 24, 25, 33, 52, 67, 70, 72, 74, 75, 76, 95, 99, 109, 112, 123, 124, 126, 131</w:t>
            </w:r>
            <w:r w:rsidRPr="002B3208">
              <w:rPr>
                <w:rFonts w:ascii="Times New Roman" w:hAnsi="Times New Roman" w:cs="Times New Roman"/>
                <w:vertAlign w:val="superscript"/>
              </w:rPr>
              <w:t>2</w:t>
            </w:r>
            <w:r w:rsidRPr="002B3208">
              <w:rPr>
                <w:rFonts w:ascii="Times New Roman" w:hAnsi="Times New Roman" w:cs="Times New Roman"/>
              </w:rPr>
              <w:t>, 131</w:t>
            </w:r>
            <w:r w:rsidRPr="002B3208">
              <w:rPr>
                <w:rFonts w:ascii="Times New Roman" w:hAnsi="Times New Roman" w:cs="Times New Roman"/>
                <w:vertAlign w:val="superscript"/>
              </w:rPr>
              <w:t>4</w:t>
            </w:r>
            <w:r w:rsidRPr="002B3208">
              <w:rPr>
                <w:rFonts w:ascii="Times New Roman" w:hAnsi="Times New Roman" w:cs="Times New Roman"/>
              </w:rPr>
              <w:t>, 131</w:t>
            </w:r>
            <w:r w:rsidRPr="002B3208">
              <w:rPr>
                <w:rFonts w:ascii="Times New Roman" w:hAnsi="Times New Roman" w:cs="Times New Roman"/>
                <w:vertAlign w:val="superscript"/>
              </w:rPr>
              <w:t>5</w:t>
            </w:r>
            <w:r w:rsidRPr="002B3208">
              <w:rPr>
                <w:rFonts w:ascii="Times New Roman" w:hAnsi="Times New Roman" w:cs="Times New Roman"/>
              </w:rPr>
              <w:t>, 131</w:t>
            </w:r>
            <w:r w:rsidRPr="002B3208">
              <w:rPr>
                <w:rFonts w:ascii="Times New Roman" w:hAnsi="Times New Roman" w:cs="Times New Roman"/>
                <w:vertAlign w:val="superscript"/>
              </w:rPr>
              <w:t>6</w:t>
            </w:r>
            <w:r w:rsidRPr="002B3208">
              <w:rPr>
                <w:rFonts w:ascii="Times New Roman" w:hAnsi="Times New Roman" w:cs="Times New Roman"/>
              </w:rPr>
              <w:t xml:space="preserve">, 133, 134, 135, 139, 141, 150, 158, 160 ir 161 straipsnių pakeitimo įstatymo projektas ir lydimieji įstatymų projektai (XIIIP-4059–XIIIP-4077) </w:t>
            </w:r>
          </w:p>
        </w:tc>
        <w:tc>
          <w:tcPr>
            <w:tcW w:w="1520" w:type="dxa"/>
            <w:shd w:val="clear" w:color="auto" w:fill="auto"/>
          </w:tcPr>
          <w:p w14:paraId="2B98E20E" w14:textId="7E24E4AC" w:rsidR="007B3700" w:rsidRPr="002B3208" w:rsidRDefault="007B3700" w:rsidP="008C29A7">
            <w:pPr>
              <w:spacing w:line="276" w:lineRule="auto"/>
              <w:jc w:val="center"/>
              <w:rPr>
                <w:rFonts w:ascii="Times New Roman" w:hAnsi="Times New Roman" w:cs="Times New Roman"/>
              </w:rPr>
            </w:pPr>
            <w:r w:rsidRPr="005536B8">
              <w:rPr>
                <w:rFonts w:ascii="Times New Roman" w:hAnsi="Times New Roman" w:cs="Times New Roman"/>
              </w:rPr>
              <w:t>–</w:t>
            </w:r>
          </w:p>
        </w:tc>
        <w:tc>
          <w:tcPr>
            <w:tcW w:w="1463" w:type="dxa"/>
          </w:tcPr>
          <w:p w14:paraId="2324EF7B" w14:textId="1EBDCEBC" w:rsidR="007B3700" w:rsidRPr="002B3208" w:rsidRDefault="007B3700" w:rsidP="008C29A7">
            <w:pPr>
              <w:spacing w:line="276" w:lineRule="auto"/>
              <w:jc w:val="center"/>
              <w:rPr>
                <w:rFonts w:ascii="Times New Roman" w:hAnsi="Times New Roman" w:cs="Times New Roman"/>
              </w:rPr>
            </w:pPr>
            <w:r w:rsidRPr="005536B8">
              <w:rPr>
                <w:rFonts w:ascii="Times New Roman" w:hAnsi="Times New Roman" w:cs="Times New Roman"/>
              </w:rPr>
              <w:t>–</w:t>
            </w:r>
          </w:p>
        </w:tc>
        <w:tc>
          <w:tcPr>
            <w:tcW w:w="1269" w:type="dxa"/>
            <w:shd w:val="clear" w:color="auto" w:fill="auto"/>
          </w:tcPr>
          <w:p w14:paraId="5B040498" w14:textId="77777777" w:rsidR="007B3700" w:rsidRPr="002B3208" w:rsidRDefault="007B3700"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7B3700" w:rsidRPr="002B3208" w14:paraId="5BFEEBA1" w14:textId="77777777" w:rsidTr="00303D9D">
        <w:tc>
          <w:tcPr>
            <w:tcW w:w="704" w:type="dxa"/>
          </w:tcPr>
          <w:p w14:paraId="2B2F848B" w14:textId="5C74E692" w:rsidR="007B3700" w:rsidRPr="002B3208" w:rsidRDefault="00C1195D" w:rsidP="007B3700">
            <w:pPr>
              <w:spacing w:line="276" w:lineRule="auto"/>
              <w:rPr>
                <w:rFonts w:ascii="Times New Roman" w:hAnsi="Times New Roman" w:cs="Times New Roman"/>
              </w:rPr>
            </w:pPr>
            <w:r>
              <w:rPr>
                <w:rFonts w:ascii="Times New Roman" w:hAnsi="Times New Roman" w:cs="Times New Roman"/>
              </w:rPr>
              <w:t>7</w:t>
            </w:r>
            <w:r w:rsidR="006E784C">
              <w:rPr>
                <w:rFonts w:ascii="Times New Roman" w:hAnsi="Times New Roman" w:cs="Times New Roman"/>
              </w:rPr>
              <w:t>5</w:t>
            </w:r>
            <w:r>
              <w:rPr>
                <w:rFonts w:ascii="Times New Roman" w:hAnsi="Times New Roman" w:cs="Times New Roman"/>
              </w:rPr>
              <w:t>.</w:t>
            </w:r>
          </w:p>
        </w:tc>
        <w:tc>
          <w:tcPr>
            <w:tcW w:w="1418" w:type="dxa"/>
            <w:shd w:val="clear" w:color="auto" w:fill="auto"/>
          </w:tcPr>
          <w:p w14:paraId="58FC972B" w14:textId="7DD2E795" w:rsidR="007B3700" w:rsidRPr="002B3208" w:rsidRDefault="000F116C" w:rsidP="007B3700">
            <w:pPr>
              <w:spacing w:line="276" w:lineRule="auto"/>
              <w:rPr>
                <w:rFonts w:ascii="Times New Roman" w:hAnsi="Times New Roman" w:cs="Times New Roman"/>
              </w:rPr>
            </w:pPr>
            <w:r>
              <w:rPr>
                <w:rFonts w:ascii="Times New Roman" w:hAnsi="Times New Roman" w:cs="Times New Roman"/>
              </w:rPr>
              <w:t>SM</w:t>
            </w:r>
          </w:p>
        </w:tc>
        <w:tc>
          <w:tcPr>
            <w:tcW w:w="4961" w:type="dxa"/>
            <w:shd w:val="clear" w:color="auto" w:fill="auto"/>
          </w:tcPr>
          <w:p w14:paraId="6D40422E" w14:textId="77777777"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t>Vykdyti valstybės įmonių valdymo ir priežiūros pertvarką – valstybės įmones pertvarkyti į akcines bendroves. Baigus šią pertvarką, bus įgyvendintos Ekonominio bendradarbiavimo ir plėtros organizacijos rekomendacijos peržiūrėti valstybės valdomų įmonių teisines formas</w:t>
            </w:r>
          </w:p>
        </w:tc>
        <w:tc>
          <w:tcPr>
            <w:tcW w:w="3548" w:type="dxa"/>
            <w:shd w:val="clear" w:color="auto" w:fill="auto"/>
          </w:tcPr>
          <w:p w14:paraId="5537DEB0" w14:textId="77777777"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t>Transporto veiklos pagrindų įstatymo Nr. I-1863 2, 4, 6, 9, 14, 15 ir 18 straipsnių pakeitimo įstatymo projektas ir lydimieji įstatymų projektai (XIIIP-2842–XIIIP-2849)</w:t>
            </w:r>
          </w:p>
        </w:tc>
        <w:tc>
          <w:tcPr>
            <w:tcW w:w="1520" w:type="dxa"/>
            <w:shd w:val="clear" w:color="auto" w:fill="auto"/>
          </w:tcPr>
          <w:p w14:paraId="5B66E911" w14:textId="675400BE" w:rsidR="007B3700" w:rsidRPr="002B3208" w:rsidRDefault="007B3700" w:rsidP="008C29A7">
            <w:pPr>
              <w:spacing w:line="276" w:lineRule="auto"/>
              <w:jc w:val="center"/>
              <w:rPr>
                <w:rFonts w:ascii="Times New Roman" w:hAnsi="Times New Roman" w:cs="Times New Roman"/>
              </w:rPr>
            </w:pPr>
            <w:r w:rsidRPr="00984BFE">
              <w:rPr>
                <w:rFonts w:ascii="Times New Roman" w:hAnsi="Times New Roman" w:cs="Times New Roman"/>
              </w:rPr>
              <w:t>–</w:t>
            </w:r>
          </w:p>
        </w:tc>
        <w:tc>
          <w:tcPr>
            <w:tcW w:w="1463" w:type="dxa"/>
          </w:tcPr>
          <w:p w14:paraId="160816EE" w14:textId="50B221EC" w:rsidR="007B3700" w:rsidRPr="002B3208" w:rsidRDefault="007B3700" w:rsidP="008C29A7">
            <w:pPr>
              <w:spacing w:line="276" w:lineRule="auto"/>
              <w:jc w:val="center"/>
              <w:rPr>
                <w:rFonts w:ascii="Times New Roman" w:hAnsi="Times New Roman" w:cs="Times New Roman"/>
              </w:rPr>
            </w:pPr>
            <w:r w:rsidRPr="00984BFE">
              <w:rPr>
                <w:rFonts w:ascii="Times New Roman" w:hAnsi="Times New Roman" w:cs="Times New Roman"/>
              </w:rPr>
              <w:t>–</w:t>
            </w:r>
          </w:p>
        </w:tc>
        <w:tc>
          <w:tcPr>
            <w:tcW w:w="1269" w:type="dxa"/>
            <w:shd w:val="clear" w:color="auto" w:fill="auto"/>
          </w:tcPr>
          <w:p w14:paraId="4F647590" w14:textId="77777777" w:rsidR="007B3700" w:rsidRPr="002B3208" w:rsidRDefault="007B3700"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7B3700" w:rsidRPr="002B3208" w14:paraId="47A8E374" w14:textId="77777777" w:rsidTr="00303D9D">
        <w:tc>
          <w:tcPr>
            <w:tcW w:w="704" w:type="dxa"/>
          </w:tcPr>
          <w:p w14:paraId="5DA262EB" w14:textId="1D6C1802" w:rsidR="007B3700" w:rsidRPr="002B3208" w:rsidRDefault="00C1195D" w:rsidP="007B3700">
            <w:pPr>
              <w:spacing w:line="276" w:lineRule="auto"/>
              <w:rPr>
                <w:rFonts w:ascii="Times New Roman" w:hAnsi="Times New Roman" w:cs="Times New Roman"/>
              </w:rPr>
            </w:pPr>
            <w:r>
              <w:rPr>
                <w:rFonts w:ascii="Times New Roman" w:hAnsi="Times New Roman" w:cs="Times New Roman"/>
              </w:rPr>
              <w:lastRenderedPageBreak/>
              <w:t>7</w:t>
            </w:r>
            <w:r w:rsidR="006E784C">
              <w:rPr>
                <w:rFonts w:ascii="Times New Roman" w:hAnsi="Times New Roman" w:cs="Times New Roman"/>
              </w:rPr>
              <w:t>6</w:t>
            </w:r>
            <w:r>
              <w:rPr>
                <w:rFonts w:ascii="Times New Roman" w:hAnsi="Times New Roman" w:cs="Times New Roman"/>
              </w:rPr>
              <w:t>.</w:t>
            </w:r>
          </w:p>
        </w:tc>
        <w:tc>
          <w:tcPr>
            <w:tcW w:w="1418" w:type="dxa"/>
            <w:shd w:val="clear" w:color="auto" w:fill="auto"/>
          </w:tcPr>
          <w:p w14:paraId="39B9ACA2" w14:textId="08B70EA9" w:rsidR="007B3700" w:rsidRPr="002B3208" w:rsidRDefault="007F6C27" w:rsidP="007B3700">
            <w:pPr>
              <w:spacing w:line="276" w:lineRule="auto"/>
              <w:rPr>
                <w:rFonts w:ascii="Times New Roman" w:hAnsi="Times New Roman" w:cs="Times New Roman"/>
              </w:rPr>
            </w:pPr>
            <w:r w:rsidRPr="002B3208">
              <w:rPr>
                <w:rFonts w:ascii="Times New Roman" w:hAnsi="Times New Roman" w:cs="Times New Roman"/>
              </w:rPr>
              <w:t>Finansų ministerija</w:t>
            </w:r>
            <w:r>
              <w:rPr>
                <w:rFonts w:ascii="Times New Roman" w:hAnsi="Times New Roman" w:cs="Times New Roman"/>
              </w:rPr>
              <w:t xml:space="preserve"> (</w:t>
            </w:r>
            <w:r w:rsidR="000F116C">
              <w:rPr>
                <w:rFonts w:ascii="Times New Roman" w:hAnsi="Times New Roman" w:cs="Times New Roman"/>
              </w:rPr>
              <w:t>FM</w:t>
            </w:r>
            <w:r>
              <w:rPr>
                <w:rFonts w:ascii="Times New Roman" w:hAnsi="Times New Roman" w:cs="Times New Roman"/>
              </w:rPr>
              <w:t>)</w:t>
            </w:r>
          </w:p>
        </w:tc>
        <w:tc>
          <w:tcPr>
            <w:tcW w:w="4961" w:type="dxa"/>
            <w:shd w:val="clear" w:color="auto" w:fill="auto"/>
          </w:tcPr>
          <w:p w14:paraId="2320A5D5" w14:textId="77777777"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t>Pertvarkyti valstybės įmonę „Lietuvos prabavimo rūmai“ į viešąją įstaigą ir sudaryti teisines sąlygas veikti Lietuvos Respublikos tauriųjų metalų ir brangakmenių valstybinės priežiūros institucijai</w:t>
            </w:r>
          </w:p>
        </w:tc>
        <w:tc>
          <w:tcPr>
            <w:tcW w:w="3548" w:type="dxa"/>
            <w:shd w:val="clear" w:color="auto" w:fill="auto"/>
          </w:tcPr>
          <w:p w14:paraId="3686B432" w14:textId="77777777"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t>Tauriųjų metalų ir brangakmenių valstybinės priežiūros įstatymo Nr. I-996 4, 5, 6, 10, 15 ir 16  straipsnių pakeitimo įstatymo projektas ir lydimieji įstatymų projektai (XIIIP-5069 – XIIIP-5074)</w:t>
            </w:r>
          </w:p>
        </w:tc>
        <w:tc>
          <w:tcPr>
            <w:tcW w:w="1520" w:type="dxa"/>
            <w:shd w:val="clear" w:color="auto" w:fill="auto"/>
          </w:tcPr>
          <w:p w14:paraId="68BBB781" w14:textId="45CDA2C5" w:rsidR="007B3700" w:rsidRPr="002B3208" w:rsidRDefault="007B3700" w:rsidP="008C29A7">
            <w:pPr>
              <w:spacing w:line="276" w:lineRule="auto"/>
              <w:jc w:val="center"/>
              <w:rPr>
                <w:rFonts w:ascii="Times New Roman" w:hAnsi="Times New Roman" w:cs="Times New Roman"/>
              </w:rPr>
            </w:pPr>
            <w:r w:rsidRPr="00984BFE">
              <w:rPr>
                <w:rFonts w:ascii="Times New Roman" w:hAnsi="Times New Roman" w:cs="Times New Roman"/>
              </w:rPr>
              <w:t>–</w:t>
            </w:r>
          </w:p>
        </w:tc>
        <w:tc>
          <w:tcPr>
            <w:tcW w:w="1463" w:type="dxa"/>
          </w:tcPr>
          <w:p w14:paraId="047BCBCC" w14:textId="5CCC29B5" w:rsidR="007B3700" w:rsidRPr="002B3208" w:rsidRDefault="007B3700" w:rsidP="008C29A7">
            <w:pPr>
              <w:spacing w:line="276" w:lineRule="auto"/>
              <w:jc w:val="center"/>
              <w:rPr>
                <w:rFonts w:ascii="Times New Roman" w:hAnsi="Times New Roman" w:cs="Times New Roman"/>
              </w:rPr>
            </w:pPr>
            <w:r w:rsidRPr="00984BFE">
              <w:rPr>
                <w:rFonts w:ascii="Times New Roman" w:hAnsi="Times New Roman" w:cs="Times New Roman"/>
              </w:rPr>
              <w:t>–</w:t>
            </w:r>
          </w:p>
        </w:tc>
        <w:tc>
          <w:tcPr>
            <w:tcW w:w="1269" w:type="dxa"/>
            <w:shd w:val="clear" w:color="auto" w:fill="auto"/>
          </w:tcPr>
          <w:p w14:paraId="1C461539" w14:textId="77777777" w:rsidR="007B3700" w:rsidRPr="002B3208" w:rsidRDefault="007B3700"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7B3700" w:rsidRPr="002B3208" w14:paraId="1EDE3D39" w14:textId="77777777" w:rsidTr="00303D9D">
        <w:tc>
          <w:tcPr>
            <w:tcW w:w="704" w:type="dxa"/>
          </w:tcPr>
          <w:p w14:paraId="352AB860" w14:textId="2F1375A8" w:rsidR="007B3700" w:rsidRPr="002B3208" w:rsidRDefault="00C1195D" w:rsidP="007B3700">
            <w:pPr>
              <w:spacing w:line="276" w:lineRule="auto"/>
              <w:rPr>
                <w:rFonts w:ascii="Times New Roman" w:hAnsi="Times New Roman" w:cs="Times New Roman"/>
              </w:rPr>
            </w:pPr>
            <w:r>
              <w:rPr>
                <w:rFonts w:ascii="Times New Roman" w:hAnsi="Times New Roman" w:cs="Times New Roman"/>
              </w:rPr>
              <w:t>7</w:t>
            </w:r>
            <w:r w:rsidR="006E784C">
              <w:rPr>
                <w:rFonts w:ascii="Times New Roman" w:hAnsi="Times New Roman" w:cs="Times New Roman"/>
              </w:rPr>
              <w:t>7</w:t>
            </w:r>
            <w:r w:rsidR="00CF46B0">
              <w:rPr>
                <w:rFonts w:ascii="Times New Roman" w:hAnsi="Times New Roman" w:cs="Times New Roman"/>
              </w:rPr>
              <w:t>.</w:t>
            </w:r>
          </w:p>
        </w:tc>
        <w:tc>
          <w:tcPr>
            <w:tcW w:w="1418" w:type="dxa"/>
            <w:shd w:val="clear" w:color="auto" w:fill="auto"/>
          </w:tcPr>
          <w:p w14:paraId="42F00F8B" w14:textId="4CCD5AA6" w:rsidR="007B3700" w:rsidRPr="002B3208" w:rsidRDefault="000F116C" w:rsidP="007B3700">
            <w:pPr>
              <w:spacing w:line="276" w:lineRule="auto"/>
              <w:rPr>
                <w:rFonts w:ascii="Times New Roman" w:hAnsi="Times New Roman" w:cs="Times New Roman"/>
              </w:rPr>
            </w:pPr>
            <w:r>
              <w:rPr>
                <w:rFonts w:ascii="Times New Roman" w:hAnsi="Times New Roman" w:cs="Times New Roman"/>
              </w:rPr>
              <w:t>SM</w:t>
            </w:r>
          </w:p>
        </w:tc>
        <w:tc>
          <w:tcPr>
            <w:tcW w:w="4961" w:type="dxa"/>
            <w:shd w:val="clear" w:color="auto" w:fill="auto"/>
          </w:tcPr>
          <w:p w14:paraId="0E912B14" w14:textId="77777777"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t>Reglamentuoti pirmumo patekti į keltą suteikimo tvarką ir nustatyti, kad pirmumo tvarka į keltą, keliantį per Klaipėdos valstybinio jūrų uosto akvatoriją į Kuršių neriją ir iš Kuršių nerijos, įleidžiamos transporto priemonės ir asmenys, nurodyti Kelių priežiūros ir plėtros programos finansavimo įstatymo 9 straipsnio 7  dalyje</w:t>
            </w:r>
          </w:p>
        </w:tc>
        <w:tc>
          <w:tcPr>
            <w:tcW w:w="3548" w:type="dxa"/>
            <w:shd w:val="clear" w:color="auto" w:fill="auto"/>
          </w:tcPr>
          <w:p w14:paraId="722E6119" w14:textId="77777777"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t>Vidaus vandenų transporto kodekso 30 straipsnio pakeitimo įstatymo projektas (XIIIP-5371)</w:t>
            </w:r>
          </w:p>
        </w:tc>
        <w:tc>
          <w:tcPr>
            <w:tcW w:w="1520" w:type="dxa"/>
            <w:shd w:val="clear" w:color="auto" w:fill="auto"/>
          </w:tcPr>
          <w:p w14:paraId="784FFD2E" w14:textId="3DF73B7E" w:rsidR="007B3700" w:rsidRPr="002B3208" w:rsidRDefault="007B3700" w:rsidP="008C29A7">
            <w:pPr>
              <w:spacing w:line="276" w:lineRule="auto"/>
              <w:jc w:val="center"/>
              <w:rPr>
                <w:rFonts w:ascii="Times New Roman" w:hAnsi="Times New Roman" w:cs="Times New Roman"/>
              </w:rPr>
            </w:pPr>
            <w:r w:rsidRPr="00984BFE">
              <w:rPr>
                <w:rFonts w:ascii="Times New Roman" w:hAnsi="Times New Roman" w:cs="Times New Roman"/>
              </w:rPr>
              <w:t>–</w:t>
            </w:r>
          </w:p>
        </w:tc>
        <w:tc>
          <w:tcPr>
            <w:tcW w:w="1463" w:type="dxa"/>
          </w:tcPr>
          <w:p w14:paraId="2FB0CCB7" w14:textId="1F68EFD4" w:rsidR="007B3700" w:rsidRPr="002B3208" w:rsidRDefault="007B3700" w:rsidP="008C29A7">
            <w:pPr>
              <w:spacing w:line="276" w:lineRule="auto"/>
              <w:jc w:val="center"/>
              <w:rPr>
                <w:rFonts w:ascii="Times New Roman" w:hAnsi="Times New Roman" w:cs="Times New Roman"/>
              </w:rPr>
            </w:pPr>
            <w:r w:rsidRPr="00984BFE">
              <w:rPr>
                <w:rFonts w:ascii="Times New Roman" w:hAnsi="Times New Roman" w:cs="Times New Roman"/>
              </w:rPr>
              <w:t>–</w:t>
            </w:r>
          </w:p>
        </w:tc>
        <w:tc>
          <w:tcPr>
            <w:tcW w:w="1269" w:type="dxa"/>
            <w:shd w:val="clear" w:color="auto" w:fill="auto"/>
          </w:tcPr>
          <w:p w14:paraId="2CAA5DD3" w14:textId="77777777" w:rsidR="007B3700" w:rsidRPr="002B3208" w:rsidRDefault="007B3700"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7B3700" w:rsidRPr="002B3208" w14:paraId="7FD3F18E" w14:textId="77777777" w:rsidTr="00303D9D">
        <w:tc>
          <w:tcPr>
            <w:tcW w:w="704" w:type="dxa"/>
          </w:tcPr>
          <w:p w14:paraId="4EDF77D1" w14:textId="37995514" w:rsidR="007B3700" w:rsidRPr="002B3208" w:rsidRDefault="00C1195D" w:rsidP="007B3700">
            <w:pPr>
              <w:spacing w:line="276" w:lineRule="auto"/>
              <w:rPr>
                <w:rFonts w:ascii="Times New Roman" w:hAnsi="Times New Roman" w:cs="Times New Roman"/>
              </w:rPr>
            </w:pPr>
            <w:r>
              <w:rPr>
                <w:rFonts w:ascii="Times New Roman" w:hAnsi="Times New Roman" w:cs="Times New Roman"/>
              </w:rPr>
              <w:t>7</w:t>
            </w:r>
            <w:r w:rsidR="006E784C">
              <w:rPr>
                <w:rFonts w:ascii="Times New Roman" w:hAnsi="Times New Roman" w:cs="Times New Roman"/>
              </w:rPr>
              <w:t>8</w:t>
            </w:r>
            <w:r w:rsidR="00CF46B0">
              <w:rPr>
                <w:rFonts w:ascii="Times New Roman" w:hAnsi="Times New Roman" w:cs="Times New Roman"/>
              </w:rPr>
              <w:t>.</w:t>
            </w:r>
          </w:p>
        </w:tc>
        <w:tc>
          <w:tcPr>
            <w:tcW w:w="1418" w:type="dxa"/>
            <w:shd w:val="clear" w:color="auto" w:fill="auto"/>
          </w:tcPr>
          <w:p w14:paraId="6E046B09" w14:textId="5AC57EB7" w:rsidR="007B3700" w:rsidRPr="002B3208" w:rsidRDefault="000F116C" w:rsidP="007B3700">
            <w:pPr>
              <w:spacing w:line="276" w:lineRule="auto"/>
              <w:rPr>
                <w:rFonts w:ascii="Times New Roman" w:hAnsi="Times New Roman" w:cs="Times New Roman"/>
              </w:rPr>
            </w:pPr>
            <w:r>
              <w:rPr>
                <w:rFonts w:ascii="Times New Roman" w:hAnsi="Times New Roman" w:cs="Times New Roman"/>
              </w:rPr>
              <w:t>SM</w:t>
            </w:r>
          </w:p>
        </w:tc>
        <w:tc>
          <w:tcPr>
            <w:tcW w:w="4961" w:type="dxa"/>
            <w:shd w:val="clear" w:color="auto" w:fill="auto"/>
          </w:tcPr>
          <w:p w14:paraId="3A8B1781" w14:textId="245C22D4"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t>Pakeisti teisės aktų nuostatas, susijusias su ypatingos valstybinės svarbos projektų įgyvendinimu ir žemės paėmimo visuomenės poreikiams procedūra, atlyginimu už visuomenės poreikiams paimamą žemės sklypą, taip sudaryti sąlygas įgyvendinti ypatingos valstybinės svarbos projektus juose nustatytais terminais, užtikrinti konstitucinės teisės į teisingą atlyginimą už paimamą žemę visuomenės poreikiams įgyvendinimą</w:t>
            </w:r>
          </w:p>
        </w:tc>
        <w:tc>
          <w:tcPr>
            <w:tcW w:w="3548" w:type="dxa"/>
            <w:shd w:val="clear" w:color="auto" w:fill="auto"/>
          </w:tcPr>
          <w:p w14:paraId="0511849C" w14:textId="77777777"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t>Žemės paėmimo visuomenės poreikiams įgyvendinant ypatingos valstybinės svarbos projektus įstatymo Nr. XI-1307 2, 4, 5, 6, 7, 8, 13 ir 14 straipsnių ir V skyriaus pakeitimo įstatymo projektas ir lydimieji įstatymų projektai (XIVP-50–XIVP-56)</w:t>
            </w:r>
          </w:p>
        </w:tc>
        <w:tc>
          <w:tcPr>
            <w:tcW w:w="1520" w:type="dxa"/>
            <w:shd w:val="clear" w:color="auto" w:fill="auto"/>
          </w:tcPr>
          <w:p w14:paraId="0C1918DC" w14:textId="063CA7A8" w:rsidR="007B3700" w:rsidRPr="002B3208" w:rsidRDefault="007B3700" w:rsidP="008C29A7">
            <w:pPr>
              <w:spacing w:line="276" w:lineRule="auto"/>
              <w:jc w:val="center"/>
              <w:rPr>
                <w:rFonts w:ascii="Times New Roman" w:hAnsi="Times New Roman" w:cs="Times New Roman"/>
              </w:rPr>
            </w:pPr>
            <w:r w:rsidRPr="00F74A02">
              <w:rPr>
                <w:rFonts w:ascii="Times New Roman" w:hAnsi="Times New Roman" w:cs="Times New Roman"/>
              </w:rPr>
              <w:t>–</w:t>
            </w:r>
          </w:p>
        </w:tc>
        <w:tc>
          <w:tcPr>
            <w:tcW w:w="1463" w:type="dxa"/>
          </w:tcPr>
          <w:p w14:paraId="39DB6EA3" w14:textId="5FF88776" w:rsidR="007B3700" w:rsidRPr="002B3208" w:rsidRDefault="007B3700" w:rsidP="008C29A7">
            <w:pPr>
              <w:spacing w:line="276" w:lineRule="auto"/>
              <w:jc w:val="center"/>
              <w:rPr>
                <w:rFonts w:ascii="Times New Roman" w:hAnsi="Times New Roman" w:cs="Times New Roman"/>
              </w:rPr>
            </w:pPr>
            <w:r w:rsidRPr="00F74A02">
              <w:rPr>
                <w:rFonts w:ascii="Times New Roman" w:hAnsi="Times New Roman" w:cs="Times New Roman"/>
              </w:rPr>
              <w:t>–</w:t>
            </w:r>
          </w:p>
        </w:tc>
        <w:tc>
          <w:tcPr>
            <w:tcW w:w="1269" w:type="dxa"/>
            <w:shd w:val="clear" w:color="auto" w:fill="auto"/>
          </w:tcPr>
          <w:p w14:paraId="32303E54" w14:textId="77777777" w:rsidR="007B3700" w:rsidRPr="002B3208" w:rsidRDefault="007B3700"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0077CB" w:rsidRPr="002B3208" w14:paraId="60728E3D" w14:textId="77777777" w:rsidTr="00303D9D">
        <w:tc>
          <w:tcPr>
            <w:tcW w:w="704" w:type="dxa"/>
          </w:tcPr>
          <w:p w14:paraId="00E6DB03" w14:textId="0E6A23CA" w:rsidR="000077CB" w:rsidRPr="002B3208" w:rsidRDefault="00C1195D" w:rsidP="000077CB">
            <w:pPr>
              <w:spacing w:line="276" w:lineRule="auto"/>
              <w:rPr>
                <w:rFonts w:ascii="Times New Roman" w:hAnsi="Times New Roman" w:cs="Times New Roman"/>
              </w:rPr>
            </w:pPr>
            <w:r>
              <w:rPr>
                <w:rFonts w:ascii="Times New Roman" w:hAnsi="Times New Roman" w:cs="Times New Roman"/>
              </w:rPr>
              <w:t>7</w:t>
            </w:r>
            <w:r w:rsidR="006E784C">
              <w:rPr>
                <w:rFonts w:ascii="Times New Roman" w:hAnsi="Times New Roman" w:cs="Times New Roman"/>
              </w:rPr>
              <w:t>9</w:t>
            </w:r>
            <w:r>
              <w:rPr>
                <w:rFonts w:ascii="Times New Roman" w:hAnsi="Times New Roman" w:cs="Times New Roman"/>
              </w:rPr>
              <w:t>.</w:t>
            </w:r>
          </w:p>
        </w:tc>
        <w:tc>
          <w:tcPr>
            <w:tcW w:w="1418" w:type="dxa"/>
            <w:shd w:val="clear" w:color="auto" w:fill="auto"/>
          </w:tcPr>
          <w:p w14:paraId="336CB079" w14:textId="5F417898" w:rsidR="000077CB" w:rsidRPr="002B3208" w:rsidRDefault="000F116C" w:rsidP="000077CB">
            <w:pPr>
              <w:spacing w:line="276" w:lineRule="auto"/>
              <w:rPr>
                <w:rFonts w:ascii="Times New Roman" w:hAnsi="Times New Roman" w:cs="Times New Roman"/>
              </w:rPr>
            </w:pPr>
            <w:r>
              <w:rPr>
                <w:rFonts w:ascii="Times New Roman" w:hAnsi="Times New Roman" w:cs="Times New Roman"/>
              </w:rPr>
              <w:t>SADM</w:t>
            </w:r>
          </w:p>
        </w:tc>
        <w:tc>
          <w:tcPr>
            <w:tcW w:w="4961" w:type="dxa"/>
            <w:shd w:val="clear" w:color="auto" w:fill="auto"/>
          </w:tcPr>
          <w:p w14:paraId="6BBAD624" w14:textId="56E1168A" w:rsidR="000077CB" w:rsidRPr="00AF4C2C" w:rsidRDefault="00AF4C2C" w:rsidP="000077CB">
            <w:pPr>
              <w:spacing w:line="276" w:lineRule="auto"/>
              <w:rPr>
                <w:rFonts w:ascii="Times New Roman" w:hAnsi="Times New Roman" w:cs="Times New Roman"/>
              </w:rPr>
            </w:pPr>
            <w:r w:rsidRPr="00AF4C2C">
              <w:rPr>
                <w:rFonts w:ascii="Times New Roman" w:hAnsi="Times New Roman" w:cs="Times New Roman"/>
              </w:rPr>
              <w:t>Įtraukti savarankiškai dirbančius asmenis statybvietėse į darbuotojų saugos ir sveikatos teisinio reguliavimo sritį, siekiant užtikrinti jų saugą ir sveikatą.  Sudaryti teisinę galimybę kitų ES valstybių narių ir Europos laisvosios prekybos asociacijos valstybių narių darbo inspektoriams ir kitiems pareigūnams dalyvauti patikrinimuose Lietuvos Respublikos teritorijoje</w:t>
            </w:r>
          </w:p>
        </w:tc>
        <w:tc>
          <w:tcPr>
            <w:tcW w:w="3548" w:type="dxa"/>
            <w:shd w:val="clear" w:color="auto" w:fill="auto"/>
          </w:tcPr>
          <w:p w14:paraId="79B613A8" w14:textId="77777777" w:rsidR="000077CB" w:rsidRPr="002B3208" w:rsidRDefault="000077CB" w:rsidP="000077CB">
            <w:pPr>
              <w:spacing w:line="276" w:lineRule="auto"/>
              <w:rPr>
                <w:rFonts w:ascii="Times New Roman" w:hAnsi="Times New Roman" w:cs="Times New Roman"/>
              </w:rPr>
            </w:pPr>
            <w:r w:rsidRPr="002B3208">
              <w:rPr>
                <w:rFonts w:ascii="Times New Roman" w:hAnsi="Times New Roman" w:cs="Times New Roman"/>
              </w:rPr>
              <w:t>Darbuotojų saugos ir sveikatos įstatymo Nr. IX-1672 pakeitimo įstatymo projektas ir lydimieji įstatymų projektai</w:t>
            </w:r>
          </w:p>
        </w:tc>
        <w:tc>
          <w:tcPr>
            <w:tcW w:w="1520" w:type="dxa"/>
            <w:shd w:val="clear" w:color="auto" w:fill="auto"/>
          </w:tcPr>
          <w:p w14:paraId="591CFDE7" w14:textId="2CAC61EA" w:rsidR="000077CB" w:rsidRPr="002B3208" w:rsidRDefault="000077CB" w:rsidP="008C29A7">
            <w:pPr>
              <w:spacing w:line="276" w:lineRule="auto"/>
              <w:jc w:val="center"/>
              <w:rPr>
                <w:rFonts w:ascii="Times New Roman" w:hAnsi="Times New Roman" w:cs="Times New Roman"/>
              </w:rPr>
            </w:pPr>
            <w:r w:rsidRPr="00DA5888">
              <w:rPr>
                <w:rFonts w:ascii="Times New Roman" w:hAnsi="Times New Roman" w:cs="Times New Roman"/>
              </w:rPr>
              <w:t>–</w:t>
            </w:r>
          </w:p>
        </w:tc>
        <w:tc>
          <w:tcPr>
            <w:tcW w:w="1463" w:type="dxa"/>
          </w:tcPr>
          <w:p w14:paraId="48457A15" w14:textId="1D1D8CBA" w:rsidR="000077CB" w:rsidRPr="002B3208" w:rsidRDefault="000077CB"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2C695870" w14:textId="77777777" w:rsidR="000077CB" w:rsidRPr="002B3208" w:rsidRDefault="000077CB"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0077CB" w:rsidRPr="002B3208" w14:paraId="1B787844" w14:textId="77777777" w:rsidTr="00303D9D">
        <w:tc>
          <w:tcPr>
            <w:tcW w:w="704" w:type="dxa"/>
          </w:tcPr>
          <w:p w14:paraId="25C793ED" w14:textId="1A3A06D0" w:rsidR="000077CB" w:rsidRPr="002B3208" w:rsidRDefault="006E784C" w:rsidP="000077CB">
            <w:pPr>
              <w:spacing w:line="276" w:lineRule="auto"/>
              <w:rPr>
                <w:rFonts w:ascii="Times New Roman" w:hAnsi="Times New Roman" w:cs="Times New Roman"/>
              </w:rPr>
            </w:pPr>
            <w:r>
              <w:rPr>
                <w:rFonts w:ascii="Times New Roman" w:hAnsi="Times New Roman" w:cs="Times New Roman"/>
              </w:rPr>
              <w:lastRenderedPageBreak/>
              <w:t>80</w:t>
            </w:r>
            <w:r w:rsidR="00CF46B0">
              <w:rPr>
                <w:rFonts w:ascii="Times New Roman" w:hAnsi="Times New Roman" w:cs="Times New Roman"/>
              </w:rPr>
              <w:t>.</w:t>
            </w:r>
          </w:p>
        </w:tc>
        <w:tc>
          <w:tcPr>
            <w:tcW w:w="1418" w:type="dxa"/>
            <w:shd w:val="clear" w:color="auto" w:fill="auto"/>
          </w:tcPr>
          <w:p w14:paraId="7482B5CC" w14:textId="7B539DE2" w:rsidR="000077CB" w:rsidRPr="002B3208" w:rsidRDefault="000F116C" w:rsidP="000077CB">
            <w:pPr>
              <w:spacing w:line="276" w:lineRule="auto"/>
              <w:rPr>
                <w:rFonts w:ascii="Times New Roman" w:hAnsi="Times New Roman" w:cs="Times New Roman"/>
              </w:rPr>
            </w:pPr>
            <w:r>
              <w:rPr>
                <w:rFonts w:ascii="Times New Roman" w:hAnsi="Times New Roman" w:cs="Times New Roman"/>
              </w:rPr>
              <w:t>SADM</w:t>
            </w:r>
          </w:p>
        </w:tc>
        <w:tc>
          <w:tcPr>
            <w:tcW w:w="4961" w:type="dxa"/>
            <w:shd w:val="clear" w:color="auto" w:fill="auto"/>
          </w:tcPr>
          <w:p w14:paraId="558556FB" w14:textId="77777777" w:rsidR="000077CB" w:rsidRPr="002B3208" w:rsidRDefault="000077CB" w:rsidP="000077CB">
            <w:pPr>
              <w:spacing w:line="276" w:lineRule="auto"/>
              <w:rPr>
                <w:rFonts w:ascii="Times New Roman" w:hAnsi="Times New Roman" w:cs="Times New Roman"/>
              </w:rPr>
            </w:pPr>
            <w:r w:rsidRPr="002B3208">
              <w:rPr>
                <w:rFonts w:ascii="Times New Roman" w:hAnsi="Times New Roman" w:cs="Times New Roman"/>
              </w:rPr>
              <w:t>Užtikrinti, kad kiekvienas savarankiškai dirbantis fizinis asmuo, vykdantis statybos darbus statybvietėje, ir juridinio asmens, vykdančio statybos darbus, darbuotojai, atliekantys statybos darbus statybvietėje, turėtų statybininkų tapatybės identifikavimo kortelę ir duomenys apie statybvietę ir šioje statybvietėje statybos darbus atliekančius asmenis būtų įtraukti į Statybininkų tapatybės informacinę sistemą</w:t>
            </w:r>
          </w:p>
        </w:tc>
        <w:tc>
          <w:tcPr>
            <w:tcW w:w="3548" w:type="dxa"/>
            <w:shd w:val="clear" w:color="auto" w:fill="auto"/>
          </w:tcPr>
          <w:p w14:paraId="7766CF65" w14:textId="77777777" w:rsidR="000077CB" w:rsidRPr="002B3208" w:rsidRDefault="000077CB" w:rsidP="000077CB">
            <w:pPr>
              <w:spacing w:line="276" w:lineRule="auto"/>
              <w:rPr>
                <w:rFonts w:ascii="Times New Roman" w:hAnsi="Times New Roman" w:cs="Times New Roman"/>
              </w:rPr>
            </w:pPr>
            <w:r w:rsidRPr="002B3208">
              <w:rPr>
                <w:rFonts w:ascii="Times New Roman" w:hAnsi="Times New Roman" w:cs="Times New Roman"/>
              </w:rPr>
              <w:t>Statybos įstatymo Nr. I-1240 papildymo 22</w:t>
            </w:r>
            <w:r w:rsidRPr="002B3208">
              <w:rPr>
                <w:rFonts w:ascii="Times New Roman" w:hAnsi="Times New Roman" w:cs="Times New Roman"/>
                <w:vertAlign w:val="superscript"/>
              </w:rPr>
              <w:t>1</w:t>
            </w:r>
            <w:r w:rsidRPr="002B3208">
              <w:rPr>
                <w:rFonts w:ascii="Times New Roman" w:hAnsi="Times New Roman" w:cs="Times New Roman"/>
              </w:rPr>
              <w:t xml:space="preserve">  straipsniu ir Įstatymo ketvirtojo skirsnio pavadinimo pakeitimo įstatymo projektas ir lydimieji įstatymų projektai (XIIIP-4053(2)–XIIIP-4056)</w:t>
            </w:r>
          </w:p>
        </w:tc>
        <w:tc>
          <w:tcPr>
            <w:tcW w:w="1520" w:type="dxa"/>
            <w:shd w:val="clear" w:color="auto" w:fill="auto"/>
          </w:tcPr>
          <w:p w14:paraId="3E2F4B54" w14:textId="4EE49A64" w:rsidR="000077CB" w:rsidRPr="002B3208" w:rsidRDefault="000077CB" w:rsidP="008C29A7">
            <w:pPr>
              <w:spacing w:line="276" w:lineRule="auto"/>
              <w:jc w:val="center"/>
              <w:rPr>
                <w:rFonts w:ascii="Times New Roman" w:hAnsi="Times New Roman" w:cs="Times New Roman"/>
              </w:rPr>
            </w:pPr>
            <w:r w:rsidRPr="00DA5888">
              <w:rPr>
                <w:rFonts w:ascii="Times New Roman" w:hAnsi="Times New Roman" w:cs="Times New Roman"/>
              </w:rPr>
              <w:t>–</w:t>
            </w:r>
          </w:p>
        </w:tc>
        <w:tc>
          <w:tcPr>
            <w:tcW w:w="1463" w:type="dxa"/>
          </w:tcPr>
          <w:p w14:paraId="3769B640" w14:textId="3303CB51" w:rsidR="000077CB" w:rsidRPr="002B3208" w:rsidRDefault="000077CB" w:rsidP="008C29A7">
            <w:pPr>
              <w:spacing w:line="276" w:lineRule="auto"/>
              <w:jc w:val="center"/>
              <w:rPr>
                <w:rFonts w:ascii="Times New Roman" w:hAnsi="Times New Roman" w:cs="Times New Roman"/>
              </w:rPr>
            </w:pPr>
            <w:r w:rsidRPr="00E05348">
              <w:rPr>
                <w:rFonts w:ascii="Times New Roman" w:hAnsi="Times New Roman" w:cs="Times New Roman"/>
              </w:rPr>
              <w:t>–</w:t>
            </w:r>
          </w:p>
        </w:tc>
        <w:tc>
          <w:tcPr>
            <w:tcW w:w="1269" w:type="dxa"/>
            <w:shd w:val="clear" w:color="auto" w:fill="auto"/>
          </w:tcPr>
          <w:p w14:paraId="6D817BD4" w14:textId="77777777" w:rsidR="000077CB" w:rsidRPr="002B3208" w:rsidRDefault="000077CB"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235E4C" w:rsidRPr="009C4E89" w14:paraId="625D6D25" w14:textId="77777777" w:rsidTr="00303D9D">
        <w:tc>
          <w:tcPr>
            <w:tcW w:w="704" w:type="dxa"/>
            <w:vMerge w:val="restart"/>
          </w:tcPr>
          <w:p w14:paraId="2103AF46" w14:textId="3245B9B2" w:rsidR="00235E4C" w:rsidRPr="00453D58" w:rsidRDefault="006E784C" w:rsidP="008476F7">
            <w:pPr>
              <w:spacing w:line="276" w:lineRule="auto"/>
              <w:rPr>
                <w:rFonts w:ascii="Times New Roman" w:hAnsi="Times New Roman" w:cs="Times New Roman"/>
                <w:highlight w:val="yellow"/>
              </w:rPr>
            </w:pPr>
            <w:r w:rsidRPr="006E784C">
              <w:rPr>
                <w:rFonts w:ascii="Times New Roman" w:hAnsi="Times New Roman" w:cs="Times New Roman"/>
              </w:rPr>
              <w:t>81</w:t>
            </w:r>
            <w:r w:rsidR="00235E4C" w:rsidRPr="006E784C">
              <w:rPr>
                <w:rFonts w:ascii="Times New Roman" w:hAnsi="Times New Roman" w:cs="Times New Roman"/>
              </w:rPr>
              <w:t>.</w:t>
            </w:r>
          </w:p>
        </w:tc>
        <w:tc>
          <w:tcPr>
            <w:tcW w:w="1418" w:type="dxa"/>
            <w:vMerge w:val="restart"/>
            <w:shd w:val="clear" w:color="auto" w:fill="auto"/>
          </w:tcPr>
          <w:p w14:paraId="2567C57B" w14:textId="77777777" w:rsidR="00235E4C" w:rsidRPr="002B3208" w:rsidRDefault="00235E4C" w:rsidP="008476F7">
            <w:pPr>
              <w:spacing w:line="276" w:lineRule="auto"/>
              <w:rPr>
                <w:rFonts w:ascii="Times New Roman" w:hAnsi="Times New Roman" w:cs="Times New Roman"/>
              </w:rPr>
            </w:pPr>
            <w:r>
              <w:rPr>
                <w:rFonts w:ascii="Times New Roman" w:hAnsi="Times New Roman" w:cs="Times New Roman"/>
              </w:rPr>
              <w:t>FM</w:t>
            </w:r>
          </w:p>
        </w:tc>
        <w:tc>
          <w:tcPr>
            <w:tcW w:w="4961" w:type="dxa"/>
            <w:vMerge w:val="restart"/>
            <w:shd w:val="clear" w:color="auto" w:fill="auto"/>
          </w:tcPr>
          <w:p w14:paraId="190FCA3D" w14:textId="77777777" w:rsidR="00235E4C" w:rsidRPr="00CF1E89" w:rsidRDefault="00235E4C" w:rsidP="008476F7">
            <w:pPr>
              <w:spacing w:line="276" w:lineRule="auto"/>
              <w:rPr>
                <w:rFonts w:ascii="Times New Roman" w:hAnsi="Times New Roman" w:cs="Times New Roman"/>
              </w:rPr>
            </w:pPr>
            <w:r w:rsidRPr="00CF1E89">
              <w:rPr>
                <w:rFonts w:ascii="Times New Roman" w:hAnsi="Times New Roman" w:cs="Times New Roman"/>
              </w:rPr>
              <w:t>Pertvarkyti valstybės įmonę „Lietuvos prabavimo rūmai“ į viešąją įstaigą ir sudaryti teisines sąlygas veikti Lietuvos Respublikos tauriųjų metalų ir brangakmenių valstybinės priežiūros institucijai</w:t>
            </w:r>
          </w:p>
        </w:tc>
        <w:tc>
          <w:tcPr>
            <w:tcW w:w="3548" w:type="dxa"/>
            <w:shd w:val="clear" w:color="auto" w:fill="auto"/>
          </w:tcPr>
          <w:p w14:paraId="0DCE55BD" w14:textId="577BBFFC" w:rsidR="00235E4C" w:rsidRPr="00CF1E89" w:rsidRDefault="00235E4C" w:rsidP="008476F7">
            <w:pPr>
              <w:spacing w:line="276" w:lineRule="auto"/>
              <w:rPr>
                <w:rFonts w:ascii="Times New Roman" w:hAnsi="Times New Roman" w:cs="Times New Roman"/>
              </w:rPr>
            </w:pPr>
            <w:r w:rsidRPr="00CF1E89">
              <w:rPr>
                <w:rFonts w:ascii="Times New Roman" w:hAnsi="Times New Roman" w:cs="Times New Roman"/>
              </w:rPr>
              <w:t>Vyriausybės nutarimo  dėl  sutikimo pertvarkyti valstybės įmonę „Lietuvos prabavimo rūmai“ į  viešąją įstaigą projektas</w:t>
            </w:r>
          </w:p>
        </w:tc>
        <w:tc>
          <w:tcPr>
            <w:tcW w:w="1520" w:type="dxa"/>
            <w:vMerge w:val="restart"/>
            <w:shd w:val="clear" w:color="auto" w:fill="auto"/>
          </w:tcPr>
          <w:p w14:paraId="3FBBE364" w14:textId="77777777" w:rsidR="00235E4C" w:rsidRPr="00CF1E89" w:rsidRDefault="00235E4C" w:rsidP="008476F7">
            <w:pPr>
              <w:spacing w:line="276" w:lineRule="auto"/>
              <w:jc w:val="center"/>
              <w:rPr>
                <w:rFonts w:ascii="Times New Roman" w:hAnsi="Times New Roman" w:cs="Times New Roman"/>
              </w:rPr>
            </w:pPr>
            <w:r w:rsidRPr="00CF1E89">
              <w:rPr>
                <w:rFonts w:ascii="Times New Roman" w:hAnsi="Times New Roman" w:cs="Times New Roman"/>
              </w:rPr>
              <w:t>2021 m. II ketv.</w:t>
            </w:r>
          </w:p>
        </w:tc>
        <w:tc>
          <w:tcPr>
            <w:tcW w:w="1463" w:type="dxa"/>
            <w:vMerge w:val="restart"/>
          </w:tcPr>
          <w:p w14:paraId="260F41DB" w14:textId="77777777" w:rsidR="00235E4C" w:rsidRPr="009C4E89" w:rsidRDefault="00235E4C" w:rsidP="008476F7">
            <w:pPr>
              <w:spacing w:line="276" w:lineRule="auto"/>
              <w:jc w:val="center"/>
              <w:rPr>
                <w:rFonts w:ascii="Times New Roman" w:hAnsi="Times New Roman" w:cs="Times New Roman"/>
              </w:rPr>
            </w:pPr>
            <w:r w:rsidRPr="009C4E89">
              <w:rPr>
                <w:rFonts w:ascii="Times New Roman" w:hAnsi="Times New Roman" w:cs="Times New Roman"/>
              </w:rPr>
              <w:t>–</w:t>
            </w:r>
          </w:p>
        </w:tc>
        <w:tc>
          <w:tcPr>
            <w:tcW w:w="1269" w:type="dxa"/>
            <w:vMerge w:val="restart"/>
            <w:shd w:val="clear" w:color="auto" w:fill="auto"/>
          </w:tcPr>
          <w:p w14:paraId="325E2FD3" w14:textId="77777777" w:rsidR="00235E4C" w:rsidRPr="009C4E89" w:rsidRDefault="00235E4C" w:rsidP="008476F7">
            <w:pPr>
              <w:spacing w:line="276" w:lineRule="auto"/>
              <w:jc w:val="center"/>
              <w:rPr>
                <w:rFonts w:ascii="Times New Roman" w:hAnsi="Times New Roman" w:cs="Times New Roman"/>
              </w:rPr>
            </w:pPr>
            <w:r w:rsidRPr="009C4E89">
              <w:rPr>
                <w:rFonts w:ascii="Times New Roman" w:hAnsi="Times New Roman" w:cs="Times New Roman"/>
              </w:rPr>
              <w:t>–</w:t>
            </w:r>
          </w:p>
        </w:tc>
      </w:tr>
      <w:tr w:rsidR="00235E4C" w:rsidRPr="009C4E89" w14:paraId="07A6CB0D" w14:textId="77777777" w:rsidTr="00303D9D">
        <w:tc>
          <w:tcPr>
            <w:tcW w:w="704" w:type="dxa"/>
            <w:vMerge/>
          </w:tcPr>
          <w:p w14:paraId="353106D3" w14:textId="256F239E" w:rsidR="00235E4C" w:rsidRPr="002B3208" w:rsidRDefault="00235E4C" w:rsidP="008476F7">
            <w:pPr>
              <w:spacing w:line="276" w:lineRule="auto"/>
              <w:rPr>
                <w:rFonts w:ascii="Times New Roman" w:hAnsi="Times New Roman" w:cs="Times New Roman"/>
              </w:rPr>
            </w:pPr>
          </w:p>
        </w:tc>
        <w:tc>
          <w:tcPr>
            <w:tcW w:w="1418" w:type="dxa"/>
            <w:vMerge/>
            <w:shd w:val="clear" w:color="auto" w:fill="auto"/>
          </w:tcPr>
          <w:p w14:paraId="34DF9316" w14:textId="77777777" w:rsidR="00235E4C" w:rsidRDefault="00235E4C" w:rsidP="008476F7">
            <w:pPr>
              <w:spacing w:line="276" w:lineRule="auto"/>
              <w:rPr>
                <w:rFonts w:ascii="Times New Roman" w:hAnsi="Times New Roman" w:cs="Times New Roman"/>
              </w:rPr>
            </w:pPr>
          </w:p>
        </w:tc>
        <w:tc>
          <w:tcPr>
            <w:tcW w:w="4961" w:type="dxa"/>
            <w:vMerge/>
            <w:shd w:val="clear" w:color="auto" w:fill="auto"/>
          </w:tcPr>
          <w:p w14:paraId="001A82F2" w14:textId="77777777" w:rsidR="00235E4C" w:rsidRPr="00CF1E89" w:rsidRDefault="00235E4C" w:rsidP="008476F7">
            <w:pPr>
              <w:spacing w:line="276" w:lineRule="auto"/>
              <w:rPr>
                <w:rFonts w:ascii="Times New Roman" w:hAnsi="Times New Roman" w:cs="Times New Roman"/>
              </w:rPr>
            </w:pPr>
          </w:p>
        </w:tc>
        <w:tc>
          <w:tcPr>
            <w:tcW w:w="3548" w:type="dxa"/>
            <w:shd w:val="clear" w:color="auto" w:fill="auto"/>
          </w:tcPr>
          <w:p w14:paraId="141E2A20" w14:textId="653D886D" w:rsidR="00235E4C" w:rsidRPr="00CF1E89" w:rsidRDefault="00235E4C" w:rsidP="008476F7">
            <w:pPr>
              <w:spacing w:line="276" w:lineRule="auto"/>
              <w:rPr>
                <w:rFonts w:ascii="Times New Roman" w:hAnsi="Times New Roman" w:cs="Times New Roman"/>
              </w:rPr>
            </w:pPr>
            <w:r w:rsidRPr="00CF1E89">
              <w:rPr>
                <w:rFonts w:ascii="Times New Roman" w:hAnsi="Times New Roman" w:cs="Times New Roman"/>
              </w:rPr>
              <w:t xml:space="preserve">Vyriausybės nutarimo </w:t>
            </w:r>
            <w:r>
              <w:rPr>
                <w:rFonts w:ascii="Times New Roman" w:hAnsi="Times New Roman" w:cs="Times New Roman"/>
              </w:rPr>
              <w:t>d</w:t>
            </w:r>
            <w:r w:rsidRPr="00CF1E89">
              <w:rPr>
                <w:rFonts w:ascii="Times New Roman" w:hAnsi="Times New Roman" w:cs="Times New Roman"/>
              </w:rPr>
              <w:t>ėl valstybės įmonės patikėjimo teises valdomo turto investavimo į viešosios įstaigos  „Lietuvos prabavimo rūmai“ dalininko kapitalą</w:t>
            </w:r>
            <w:r>
              <w:rPr>
                <w:rFonts w:ascii="Times New Roman" w:hAnsi="Times New Roman" w:cs="Times New Roman"/>
              </w:rPr>
              <w:t xml:space="preserve"> </w:t>
            </w:r>
            <w:r w:rsidRPr="00CF1E89">
              <w:rPr>
                <w:rFonts w:ascii="Times New Roman" w:hAnsi="Times New Roman" w:cs="Times New Roman"/>
              </w:rPr>
              <w:t xml:space="preserve">projektas </w:t>
            </w:r>
          </w:p>
        </w:tc>
        <w:tc>
          <w:tcPr>
            <w:tcW w:w="1520" w:type="dxa"/>
            <w:vMerge/>
            <w:shd w:val="clear" w:color="auto" w:fill="auto"/>
          </w:tcPr>
          <w:p w14:paraId="6442C78B" w14:textId="69C9C89A" w:rsidR="00235E4C" w:rsidRPr="00CF1E89" w:rsidRDefault="00235E4C" w:rsidP="008476F7">
            <w:pPr>
              <w:spacing w:line="276" w:lineRule="auto"/>
              <w:jc w:val="center"/>
              <w:rPr>
                <w:rFonts w:ascii="Times New Roman" w:hAnsi="Times New Roman" w:cs="Times New Roman"/>
              </w:rPr>
            </w:pPr>
          </w:p>
        </w:tc>
        <w:tc>
          <w:tcPr>
            <w:tcW w:w="1463" w:type="dxa"/>
            <w:vMerge/>
          </w:tcPr>
          <w:p w14:paraId="70EE175C" w14:textId="0E4DBCBE" w:rsidR="00235E4C" w:rsidRPr="009C4E89" w:rsidRDefault="00235E4C" w:rsidP="008476F7">
            <w:pPr>
              <w:spacing w:line="276" w:lineRule="auto"/>
              <w:jc w:val="center"/>
              <w:rPr>
                <w:rFonts w:ascii="Times New Roman" w:hAnsi="Times New Roman" w:cs="Times New Roman"/>
              </w:rPr>
            </w:pPr>
          </w:p>
        </w:tc>
        <w:tc>
          <w:tcPr>
            <w:tcW w:w="1269" w:type="dxa"/>
            <w:vMerge/>
            <w:shd w:val="clear" w:color="auto" w:fill="auto"/>
          </w:tcPr>
          <w:p w14:paraId="79031E1A" w14:textId="7D21A1EB" w:rsidR="00235E4C" w:rsidRPr="009C4E89" w:rsidRDefault="00235E4C" w:rsidP="008476F7">
            <w:pPr>
              <w:spacing w:line="276" w:lineRule="auto"/>
              <w:jc w:val="center"/>
              <w:rPr>
                <w:rFonts w:ascii="Times New Roman" w:hAnsi="Times New Roman" w:cs="Times New Roman"/>
              </w:rPr>
            </w:pPr>
          </w:p>
        </w:tc>
      </w:tr>
      <w:tr w:rsidR="000077CB" w:rsidRPr="002B3208" w14:paraId="74FB41B9" w14:textId="77777777" w:rsidTr="00303D9D">
        <w:tc>
          <w:tcPr>
            <w:tcW w:w="704" w:type="dxa"/>
          </w:tcPr>
          <w:p w14:paraId="77AA931B" w14:textId="695880C6" w:rsidR="000077CB" w:rsidRPr="002B3208" w:rsidRDefault="00C1195D" w:rsidP="000077CB">
            <w:pPr>
              <w:spacing w:line="276" w:lineRule="auto"/>
              <w:rPr>
                <w:rFonts w:ascii="Times New Roman" w:hAnsi="Times New Roman" w:cs="Times New Roman"/>
              </w:rPr>
            </w:pPr>
            <w:r>
              <w:rPr>
                <w:rFonts w:ascii="Times New Roman" w:hAnsi="Times New Roman" w:cs="Times New Roman"/>
              </w:rPr>
              <w:t>82</w:t>
            </w:r>
            <w:r w:rsidR="00CF46B0">
              <w:rPr>
                <w:rFonts w:ascii="Times New Roman" w:hAnsi="Times New Roman" w:cs="Times New Roman"/>
              </w:rPr>
              <w:t>.</w:t>
            </w:r>
          </w:p>
        </w:tc>
        <w:tc>
          <w:tcPr>
            <w:tcW w:w="1418" w:type="dxa"/>
            <w:shd w:val="clear" w:color="auto" w:fill="auto"/>
          </w:tcPr>
          <w:p w14:paraId="65DA5ACF" w14:textId="305FAD1F" w:rsidR="000077CB" w:rsidRPr="002B3208" w:rsidRDefault="000F116C" w:rsidP="000077CB">
            <w:pPr>
              <w:spacing w:line="276" w:lineRule="auto"/>
              <w:rPr>
                <w:rFonts w:ascii="Times New Roman" w:hAnsi="Times New Roman" w:cs="Times New Roman"/>
              </w:rPr>
            </w:pPr>
            <w:r>
              <w:rPr>
                <w:rFonts w:ascii="Times New Roman" w:hAnsi="Times New Roman" w:cs="Times New Roman"/>
              </w:rPr>
              <w:t>SM</w:t>
            </w:r>
          </w:p>
        </w:tc>
        <w:tc>
          <w:tcPr>
            <w:tcW w:w="4961" w:type="dxa"/>
            <w:shd w:val="clear" w:color="auto" w:fill="auto"/>
          </w:tcPr>
          <w:p w14:paraId="04DA958A" w14:textId="77777777" w:rsidR="000077CB" w:rsidRPr="002B3208" w:rsidRDefault="000077CB" w:rsidP="000077CB">
            <w:pPr>
              <w:spacing w:line="276" w:lineRule="auto"/>
              <w:rPr>
                <w:rFonts w:ascii="Times New Roman" w:hAnsi="Times New Roman" w:cs="Times New Roman"/>
              </w:rPr>
            </w:pPr>
            <w:r w:rsidRPr="002B3208">
              <w:rPr>
                <w:rFonts w:ascii="Times New Roman" w:hAnsi="Times New Roman" w:cs="Times New Roman"/>
                <w:lang w:eastAsia="lt-LT"/>
              </w:rPr>
              <w:t xml:space="preserve">Priimti daiktų interneto (IoT) plėtrą įgalinančius sprendimus ir sudaryti teisines prielaidas veikti eSIM (angl. </w:t>
            </w:r>
            <w:r w:rsidRPr="002B3208">
              <w:rPr>
                <w:rFonts w:ascii="Times New Roman" w:hAnsi="Times New Roman" w:cs="Times New Roman"/>
                <w:i/>
                <w:iCs/>
                <w:lang w:eastAsia="lt-LT"/>
              </w:rPr>
              <w:t>Embedded Subscriber Identity Module</w:t>
            </w:r>
            <w:r w:rsidRPr="002B3208">
              <w:rPr>
                <w:rFonts w:ascii="Times New Roman" w:hAnsi="Times New Roman" w:cs="Times New Roman"/>
                <w:lang w:eastAsia="lt-LT"/>
              </w:rPr>
              <w:t>; sprendimas sudaro galimybes įdiegti ir (ar) perkelti numerius iš vieno paslaugų teikėjo tinklą į kitą nuotoliniu, belaidžiu būdu)</w:t>
            </w:r>
          </w:p>
        </w:tc>
        <w:tc>
          <w:tcPr>
            <w:tcW w:w="3548" w:type="dxa"/>
            <w:shd w:val="clear" w:color="auto" w:fill="auto"/>
          </w:tcPr>
          <w:p w14:paraId="50A7768B" w14:textId="77777777" w:rsidR="000077CB" w:rsidRPr="002B3208" w:rsidRDefault="000077CB" w:rsidP="000077CB">
            <w:pPr>
              <w:spacing w:line="276" w:lineRule="auto"/>
              <w:rPr>
                <w:rFonts w:ascii="Times New Roman" w:hAnsi="Times New Roman" w:cs="Times New Roman"/>
              </w:rPr>
            </w:pPr>
            <w:r w:rsidRPr="002B3208">
              <w:rPr>
                <w:rFonts w:ascii="Times New Roman" w:hAnsi="Times New Roman" w:cs="Times New Roman"/>
                <w:lang w:eastAsia="lt-LT"/>
              </w:rPr>
              <w:t>Elektroninių ryšių įstatymo Nr. pakeitimo įstatymo projektas</w:t>
            </w:r>
          </w:p>
        </w:tc>
        <w:tc>
          <w:tcPr>
            <w:tcW w:w="1520" w:type="dxa"/>
            <w:shd w:val="clear" w:color="auto" w:fill="auto"/>
          </w:tcPr>
          <w:p w14:paraId="437BA12A" w14:textId="3C1BD54E" w:rsidR="000077CB" w:rsidRPr="002B3208" w:rsidRDefault="000077CB" w:rsidP="008C29A7">
            <w:pPr>
              <w:spacing w:line="276" w:lineRule="auto"/>
              <w:jc w:val="center"/>
              <w:rPr>
                <w:rFonts w:ascii="Times New Roman" w:hAnsi="Times New Roman" w:cs="Times New Roman"/>
              </w:rPr>
            </w:pPr>
            <w:r w:rsidRPr="00CF53FF">
              <w:rPr>
                <w:rFonts w:ascii="Times New Roman" w:hAnsi="Times New Roman" w:cs="Times New Roman"/>
              </w:rPr>
              <w:t>–</w:t>
            </w:r>
          </w:p>
        </w:tc>
        <w:tc>
          <w:tcPr>
            <w:tcW w:w="1463" w:type="dxa"/>
          </w:tcPr>
          <w:p w14:paraId="78E2ACF5" w14:textId="716B1E27" w:rsidR="000077CB" w:rsidRPr="002B3208" w:rsidRDefault="000077CB" w:rsidP="008C29A7">
            <w:pPr>
              <w:spacing w:line="276" w:lineRule="auto"/>
              <w:jc w:val="center"/>
              <w:rPr>
                <w:rFonts w:ascii="Times New Roman" w:hAnsi="Times New Roman" w:cs="Times New Roman"/>
              </w:rPr>
            </w:pPr>
            <w:r w:rsidRPr="002B3208">
              <w:rPr>
                <w:rFonts w:ascii="Times New Roman" w:hAnsi="Times New Roman" w:cs="Times New Roman"/>
              </w:rPr>
              <w:t>2021 m.  I</w:t>
            </w:r>
            <w:r>
              <w:rPr>
                <w:rFonts w:ascii="Times New Roman" w:hAnsi="Times New Roman" w:cs="Times New Roman"/>
              </w:rPr>
              <w:t>II</w:t>
            </w:r>
            <w:r w:rsidRPr="002B3208">
              <w:rPr>
                <w:rFonts w:ascii="Times New Roman" w:hAnsi="Times New Roman" w:cs="Times New Roman"/>
              </w:rPr>
              <w:t xml:space="preserve"> ketv.</w:t>
            </w:r>
          </w:p>
        </w:tc>
        <w:tc>
          <w:tcPr>
            <w:tcW w:w="1269" w:type="dxa"/>
            <w:shd w:val="clear" w:color="auto" w:fill="auto"/>
          </w:tcPr>
          <w:p w14:paraId="2B123801" w14:textId="77777777" w:rsidR="000077CB" w:rsidRPr="002B3208" w:rsidRDefault="000077CB" w:rsidP="008C29A7">
            <w:pPr>
              <w:spacing w:line="276" w:lineRule="auto"/>
              <w:jc w:val="center"/>
              <w:rPr>
                <w:rFonts w:ascii="Times New Roman" w:hAnsi="Times New Roman" w:cs="Times New Roman"/>
              </w:rPr>
            </w:pPr>
            <w:r w:rsidRPr="002B3208">
              <w:rPr>
                <w:rFonts w:ascii="Times New Roman" w:hAnsi="Times New Roman" w:cs="Times New Roman"/>
              </w:rPr>
              <w:t>2021 m. IV ketv.</w:t>
            </w:r>
          </w:p>
        </w:tc>
      </w:tr>
      <w:tr w:rsidR="000077CB" w:rsidRPr="002B3208" w14:paraId="71E95216" w14:textId="77777777" w:rsidTr="00303D9D">
        <w:tc>
          <w:tcPr>
            <w:tcW w:w="704" w:type="dxa"/>
          </w:tcPr>
          <w:p w14:paraId="66153B5C" w14:textId="077B1DE6" w:rsidR="000077CB" w:rsidRPr="002B3208" w:rsidRDefault="00C1195D" w:rsidP="000077CB">
            <w:pPr>
              <w:spacing w:line="276" w:lineRule="auto"/>
              <w:rPr>
                <w:rFonts w:ascii="Times New Roman" w:hAnsi="Times New Roman" w:cs="Times New Roman"/>
              </w:rPr>
            </w:pPr>
            <w:r>
              <w:rPr>
                <w:rFonts w:ascii="Times New Roman" w:hAnsi="Times New Roman" w:cs="Times New Roman"/>
              </w:rPr>
              <w:t>83</w:t>
            </w:r>
            <w:r w:rsidR="00CF46B0">
              <w:rPr>
                <w:rFonts w:ascii="Times New Roman" w:hAnsi="Times New Roman" w:cs="Times New Roman"/>
              </w:rPr>
              <w:t>.</w:t>
            </w:r>
          </w:p>
        </w:tc>
        <w:tc>
          <w:tcPr>
            <w:tcW w:w="1418" w:type="dxa"/>
            <w:shd w:val="clear" w:color="auto" w:fill="auto"/>
          </w:tcPr>
          <w:p w14:paraId="57931AA7" w14:textId="62972AFF" w:rsidR="000077CB" w:rsidRPr="002B3208" w:rsidRDefault="000F116C" w:rsidP="000077CB">
            <w:pPr>
              <w:spacing w:line="276" w:lineRule="auto"/>
              <w:rPr>
                <w:rFonts w:ascii="Times New Roman" w:hAnsi="Times New Roman" w:cs="Times New Roman"/>
              </w:rPr>
            </w:pPr>
            <w:r>
              <w:rPr>
                <w:rFonts w:ascii="Times New Roman" w:hAnsi="Times New Roman" w:cs="Times New Roman"/>
              </w:rPr>
              <w:t>SADM</w:t>
            </w:r>
          </w:p>
        </w:tc>
        <w:tc>
          <w:tcPr>
            <w:tcW w:w="4961" w:type="dxa"/>
            <w:shd w:val="clear" w:color="auto" w:fill="auto"/>
          </w:tcPr>
          <w:p w14:paraId="41725787" w14:textId="77777777" w:rsidR="000077CB" w:rsidRPr="002B3208" w:rsidRDefault="000077CB" w:rsidP="000077CB">
            <w:pPr>
              <w:spacing w:line="276" w:lineRule="auto"/>
              <w:rPr>
                <w:rFonts w:ascii="Times New Roman" w:hAnsi="Times New Roman" w:cs="Times New Roman"/>
                <w:lang w:eastAsia="lt-LT"/>
              </w:rPr>
            </w:pPr>
            <w:r w:rsidRPr="002B3208">
              <w:rPr>
                <w:rFonts w:ascii="Times New Roman" w:hAnsi="Times New Roman" w:cs="Times New Roman"/>
              </w:rPr>
              <w:t>Siekiant padėti pandemijos paveiktam verslui atsigauti, nustatyti priemones darbuotojų darbo vietoms išlaikyti</w:t>
            </w:r>
          </w:p>
        </w:tc>
        <w:tc>
          <w:tcPr>
            <w:tcW w:w="3548" w:type="dxa"/>
            <w:shd w:val="clear" w:color="auto" w:fill="auto"/>
          </w:tcPr>
          <w:p w14:paraId="5A94AE3B" w14:textId="77777777" w:rsidR="000077CB" w:rsidRPr="002B3208" w:rsidRDefault="000077CB" w:rsidP="000077CB">
            <w:pPr>
              <w:spacing w:line="276" w:lineRule="auto"/>
              <w:rPr>
                <w:rFonts w:ascii="Times New Roman" w:hAnsi="Times New Roman" w:cs="Times New Roman"/>
                <w:lang w:eastAsia="lt-LT"/>
              </w:rPr>
            </w:pPr>
            <w:r w:rsidRPr="002B3208">
              <w:rPr>
                <w:rFonts w:ascii="Times New Roman" w:hAnsi="Times New Roman" w:cs="Times New Roman"/>
              </w:rPr>
              <w:t>Užimtumo įstatymo Nr. XII-2470 pakeitimo įstatymo projektas</w:t>
            </w:r>
          </w:p>
        </w:tc>
        <w:tc>
          <w:tcPr>
            <w:tcW w:w="1520" w:type="dxa"/>
            <w:shd w:val="clear" w:color="auto" w:fill="auto"/>
          </w:tcPr>
          <w:p w14:paraId="14ED059F" w14:textId="12D2DCB8" w:rsidR="000077CB" w:rsidRPr="002B3208" w:rsidRDefault="000077CB" w:rsidP="008C29A7">
            <w:pPr>
              <w:spacing w:line="276" w:lineRule="auto"/>
              <w:jc w:val="center"/>
              <w:rPr>
                <w:rFonts w:ascii="Times New Roman" w:hAnsi="Times New Roman" w:cs="Times New Roman"/>
              </w:rPr>
            </w:pPr>
            <w:r w:rsidRPr="00CF53FF">
              <w:rPr>
                <w:rFonts w:ascii="Times New Roman" w:hAnsi="Times New Roman" w:cs="Times New Roman"/>
              </w:rPr>
              <w:t>–</w:t>
            </w:r>
          </w:p>
        </w:tc>
        <w:tc>
          <w:tcPr>
            <w:tcW w:w="1463" w:type="dxa"/>
          </w:tcPr>
          <w:p w14:paraId="63FD65B9" w14:textId="10B6C582" w:rsidR="000077CB" w:rsidRPr="002B3208" w:rsidRDefault="000077CB" w:rsidP="008C29A7">
            <w:pPr>
              <w:spacing w:line="276" w:lineRule="auto"/>
              <w:jc w:val="center"/>
              <w:rPr>
                <w:rFonts w:ascii="Times New Roman" w:hAnsi="Times New Roman" w:cs="Times New Roman"/>
              </w:rPr>
            </w:pPr>
            <w:r w:rsidRPr="002B3208">
              <w:rPr>
                <w:rFonts w:ascii="Times New Roman" w:hAnsi="Times New Roman" w:cs="Times New Roman"/>
              </w:rPr>
              <w:t xml:space="preserve">2021 m. </w:t>
            </w:r>
            <w:r>
              <w:rPr>
                <w:rFonts w:ascii="Times New Roman" w:hAnsi="Times New Roman" w:cs="Times New Roman"/>
              </w:rPr>
              <w:t xml:space="preserve">III </w:t>
            </w:r>
            <w:r w:rsidRPr="002B3208">
              <w:rPr>
                <w:rFonts w:ascii="Times New Roman" w:hAnsi="Times New Roman" w:cs="Times New Roman"/>
              </w:rPr>
              <w:t>ketv.</w:t>
            </w:r>
          </w:p>
        </w:tc>
        <w:tc>
          <w:tcPr>
            <w:tcW w:w="1269" w:type="dxa"/>
            <w:shd w:val="clear" w:color="auto" w:fill="auto"/>
          </w:tcPr>
          <w:p w14:paraId="0B34568F" w14:textId="77777777" w:rsidR="000077CB" w:rsidRPr="002B3208" w:rsidRDefault="000077CB" w:rsidP="008C29A7">
            <w:pPr>
              <w:spacing w:line="276" w:lineRule="auto"/>
              <w:jc w:val="center"/>
              <w:rPr>
                <w:rFonts w:ascii="Times New Roman" w:hAnsi="Times New Roman" w:cs="Times New Roman"/>
              </w:rPr>
            </w:pPr>
            <w:r w:rsidRPr="002B3208">
              <w:rPr>
                <w:rFonts w:ascii="Times New Roman" w:hAnsi="Times New Roman" w:cs="Times New Roman"/>
              </w:rPr>
              <w:t>2021 m. IV ketv.</w:t>
            </w:r>
          </w:p>
        </w:tc>
      </w:tr>
      <w:tr w:rsidR="005A3278" w:rsidRPr="002B3208" w14:paraId="1FB579A4" w14:textId="77777777" w:rsidTr="00303D9D">
        <w:tc>
          <w:tcPr>
            <w:tcW w:w="704" w:type="dxa"/>
          </w:tcPr>
          <w:p w14:paraId="4D30DBD3" w14:textId="5053DE6B" w:rsidR="005A3278" w:rsidRPr="002B3208" w:rsidRDefault="0022712A" w:rsidP="005A3278">
            <w:pPr>
              <w:spacing w:line="276" w:lineRule="auto"/>
              <w:rPr>
                <w:rFonts w:ascii="Times New Roman" w:hAnsi="Times New Roman" w:cs="Times New Roman"/>
              </w:rPr>
            </w:pPr>
            <w:r>
              <w:rPr>
                <w:rFonts w:ascii="Times New Roman" w:hAnsi="Times New Roman" w:cs="Times New Roman"/>
              </w:rPr>
              <w:t>84</w:t>
            </w:r>
            <w:r w:rsidR="00CF46B0">
              <w:rPr>
                <w:rFonts w:ascii="Times New Roman" w:hAnsi="Times New Roman" w:cs="Times New Roman"/>
              </w:rPr>
              <w:t>.</w:t>
            </w:r>
          </w:p>
        </w:tc>
        <w:tc>
          <w:tcPr>
            <w:tcW w:w="1418" w:type="dxa"/>
            <w:shd w:val="clear" w:color="auto" w:fill="auto"/>
          </w:tcPr>
          <w:p w14:paraId="666E1234" w14:textId="0621D2CD" w:rsidR="005A3278" w:rsidRPr="002B3208" w:rsidRDefault="000F116C" w:rsidP="005A3278">
            <w:pPr>
              <w:spacing w:line="276" w:lineRule="auto"/>
              <w:rPr>
                <w:rFonts w:ascii="Times New Roman" w:hAnsi="Times New Roman" w:cs="Times New Roman"/>
              </w:rPr>
            </w:pPr>
            <w:r>
              <w:rPr>
                <w:rFonts w:ascii="Times New Roman" w:hAnsi="Times New Roman" w:cs="Times New Roman"/>
              </w:rPr>
              <w:t>EIM</w:t>
            </w:r>
          </w:p>
        </w:tc>
        <w:tc>
          <w:tcPr>
            <w:tcW w:w="4961" w:type="dxa"/>
            <w:shd w:val="clear" w:color="auto" w:fill="auto"/>
          </w:tcPr>
          <w:p w14:paraId="27BD4BF4" w14:textId="7C74F395" w:rsidR="005A3278" w:rsidRPr="002B3208" w:rsidRDefault="005A3278" w:rsidP="005A3278">
            <w:pPr>
              <w:spacing w:line="276" w:lineRule="auto"/>
              <w:rPr>
                <w:rFonts w:ascii="Times New Roman" w:hAnsi="Times New Roman" w:cs="Times New Roman"/>
              </w:rPr>
            </w:pPr>
            <w:r w:rsidRPr="005A3278">
              <w:rPr>
                <w:rFonts w:ascii="Times New Roman" w:hAnsi="Times New Roman" w:cs="Times New Roman"/>
                <w:color w:val="000000"/>
                <w:lang w:eastAsia="lt-LT"/>
              </w:rPr>
              <w:t>Įsteigti inovacijų agentūrą, konsoliduojant inovacinės veiklos skatinimo funkcijas</w:t>
            </w:r>
          </w:p>
        </w:tc>
        <w:tc>
          <w:tcPr>
            <w:tcW w:w="3548" w:type="dxa"/>
            <w:shd w:val="clear" w:color="auto" w:fill="auto"/>
          </w:tcPr>
          <w:p w14:paraId="24179B2C" w14:textId="286257C6" w:rsidR="005A3278" w:rsidRPr="002B3208" w:rsidRDefault="005A3278" w:rsidP="005A3278">
            <w:pPr>
              <w:spacing w:line="276" w:lineRule="auto"/>
              <w:rPr>
                <w:rFonts w:ascii="Times New Roman" w:hAnsi="Times New Roman" w:cs="Times New Roman"/>
              </w:rPr>
            </w:pPr>
            <w:r>
              <w:rPr>
                <w:rFonts w:ascii="Times New Roman" w:hAnsi="Times New Roman" w:cs="Times New Roman"/>
              </w:rPr>
              <w:t>Vyriausybės nutarimo dėl įgaliojimų suteikimo įgyvendinant Lietuvos Respublikos technologijų ir inovacijų įstatymą pakeitimo projektas</w:t>
            </w:r>
          </w:p>
        </w:tc>
        <w:tc>
          <w:tcPr>
            <w:tcW w:w="1520" w:type="dxa"/>
            <w:shd w:val="clear" w:color="auto" w:fill="auto"/>
          </w:tcPr>
          <w:p w14:paraId="38A89E0F" w14:textId="31E5DB7F" w:rsidR="005A3278" w:rsidRPr="00CF53FF"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IV ketv.</w:t>
            </w:r>
          </w:p>
        </w:tc>
        <w:tc>
          <w:tcPr>
            <w:tcW w:w="1463" w:type="dxa"/>
          </w:tcPr>
          <w:p w14:paraId="37C46C55" w14:textId="0AC83C62" w:rsidR="005A3278" w:rsidRPr="002B3208" w:rsidRDefault="005A3278" w:rsidP="008C29A7">
            <w:pPr>
              <w:spacing w:line="276" w:lineRule="auto"/>
              <w:jc w:val="center"/>
              <w:rPr>
                <w:rFonts w:ascii="Times New Roman" w:hAnsi="Times New Roman" w:cs="Times New Roman"/>
              </w:rPr>
            </w:pPr>
            <w:r w:rsidRPr="00786A29">
              <w:rPr>
                <w:rFonts w:ascii="Times New Roman" w:hAnsi="Times New Roman" w:cs="Times New Roman"/>
              </w:rPr>
              <w:t>–</w:t>
            </w:r>
          </w:p>
        </w:tc>
        <w:tc>
          <w:tcPr>
            <w:tcW w:w="1269" w:type="dxa"/>
            <w:shd w:val="clear" w:color="auto" w:fill="auto"/>
          </w:tcPr>
          <w:p w14:paraId="057CCC47" w14:textId="3EC1355F" w:rsidR="005A3278" w:rsidRPr="002B3208" w:rsidRDefault="005A3278" w:rsidP="008C29A7">
            <w:pPr>
              <w:spacing w:line="276" w:lineRule="auto"/>
              <w:jc w:val="center"/>
              <w:rPr>
                <w:rFonts w:ascii="Times New Roman" w:hAnsi="Times New Roman" w:cs="Times New Roman"/>
              </w:rPr>
            </w:pPr>
            <w:r w:rsidRPr="00786A29">
              <w:rPr>
                <w:rFonts w:ascii="Times New Roman" w:hAnsi="Times New Roman" w:cs="Times New Roman"/>
              </w:rPr>
              <w:t>–</w:t>
            </w:r>
          </w:p>
        </w:tc>
      </w:tr>
      <w:tr w:rsidR="000F116C" w:rsidRPr="002B3208" w14:paraId="69A0F7F6" w14:textId="77777777" w:rsidTr="00303D9D">
        <w:tc>
          <w:tcPr>
            <w:tcW w:w="704" w:type="dxa"/>
          </w:tcPr>
          <w:p w14:paraId="1EFF014B" w14:textId="45CB2CDC" w:rsidR="000F116C" w:rsidRPr="002B3208" w:rsidRDefault="0022712A" w:rsidP="000F116C">
            <w:pPr>
              <w:spacing w:line="276" w:lineRule="auto"/>
              <w:rPr>
                <w:rFonts w:ascii="Times New Roman" w:hAnsi="Times New Roman" w:cs="Times New Roman"/>
              </w:rPr>
            </w:pPr>
            <w:r>
              <w:rPr>
                <w:rFonts w:ascii="Times New Roman" w:hAnsi="Times New Roman" w:cs="Times New Roman"/>
              </w:rPr>
              <w:lastRenderedPageBreak/>
              <w:t>85</w:t>
            </w:r>
            <w:r w:rsidR="000F116C">
              <w:rPr>
                <w:rFonts w:ascii="Times New Roman" w:hAnsi="Times New Roman" w:cs="Times New Roman"/>
              </w:rPr>
              <w:t>.</w:t>
            </w:r>
          </w:p>
        </w:tc>
        <w:tc>
          <w:tcPr>
            <w:tcW w:w="1418" w:type="dxa"/>
            <w:shd w:val="clear" w:color="auto" w:fill="auto"/>
          </w:tcPr>
          <w:p w14:paraId="37E151EB" w14:textId="6F454829" w:rsidR="000F116C" w:rsidRPr="002B3208" w:rsidRDefault="000F116C" w:rsidP="000F116C">
            <w:pPr>
              <w:spacing w:line="276" w:lineRule="auto"/>
              <w:rPr>
                <w:rFonts w:ascii="Times New Roman" w:hAnsi="Times New Roman" w:cs="Times New Roman"/>
              </w:rPr>
            </w:pPr>
            <w:r w:rsidRPr="0018772A">
              <w:rPr>
                <w:rFonts w:ascii="Times New Roman" w:hAnsi="Times New Roman" w:cs="Times New Roman"/>
              </w:rPr>
              <w:t>EIM</w:t>
            </w:r>
          </w:p>
        </w:tc>
        <w:tc>
          <w:tcPr>
            <w:tcW w:w="4961" w:type="dxa"/>
            <w:shd w:val="clear" w:color="auto" w:fill="auto"/>
            <w:vAlign w:val="center"/>
          </w:tcPr>
          <w:p w14:paraId="5A107CA3" w14:textId="4AE5E71D"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lang w:eastAsia="lt-LT"/>
              </w:rPr>
              <w:t>Priimti kompleksinius pirkimus ir koncesijas reguliuojančių įstatymų pakeitimus siekiant vykdyti efektyvesnį bei veiksmingesnį viešųjų pirkimų procesą ir didinti inovatyvių ir žaliųjų viešųjų pirkimų mastą, taip pat tinkamai įgyvendinti ES direktyvų 2014/23/ES, 2014/24/ES ir 2014/25/ES</w:t>
            </w:r>
            <w:r w:rsidR="0073513D">
              <w:rPr>
                <w:rFonts w:ascii="Times New Roman" w:hAnsi="Times New Roman" w:cs="Times New Roman"/>
                <w:lang w:eastAsia="lt-LT"/>
              </w:rPr>
              <w:t xml:space="preserve">, </w:t>
            </w:r>
            <w:r w:rsidR="0073513D" w:rsidRPr="0022712A">
              <w:rPr>
                <w:rFonts w:ascii="Times New Roman" w:hAnsi="Times New Roman" w:cs="Times New Roman"/>
                <w:lang w:eastAsia="lt-LT"/>
              </w:rPr>
              <w:t>Reglament</w:t>
            </w:r>
            <w:r w:rsidR="000D3F59" w:rsidRPr="0022712A">
              <w:rPr>
                <w:rFonts w:ascii="Times New Roman" w:hAnsi="Times New Roman" w:cs="Times New Roman"/>
                <w:lang w:eastAsia="lt-LT"/>
              </w:rPr>
              <w:t>o</w:t>
            </w:r>
            <w:r w:rsidR="0073513D" w:rsidRPr="0022712A">
              <w:rPr>
                <w:rFonts w:ascii="Times New Roman" w:hAnsi="Times New Roman" w:cs="Times New Roman"/>
                <w:lang w:eastAsia="lt-LT"/>
              </w:rPr>
              <w:t xml:space="preserve"> (ES) 2019/1780</w:t>
            </w:r>
            <w:r w:rsidR="000D3F59" w:rsidRPr="0022712A">
              <w:rPr>
                <w:rFonts w:ascii="Times New Roman" w:hAnsi="Times New Roman" w:cs="Times New Roman"/>
                <w:lang w:eastAsia="lt-LT"/>
              </w:rPr>
              <w:t xml:space="preserve"> nuostatas</w:t>
            </w:r>
          </w:p>
        </w:tc>
        <w:tc>
          <w:tcPr>
            <w:tcW w:w="3548" w:type="dxa"/>
            <w:shd w:val="clear" w:color="auto" w:fill="auto"/>
          </w:tcPr>
          <w:p w14:paraId="458A5201"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lang w:eastAsia="lt-LT"/>
              </w:rPr>
              <w:t xml:space="preserve">Viešųjų pirkimų įstatymo </w:t>
            </w:r>
            <w:r w:rsidRPr="002B3208">
              <w:rPr>
                <w:rFonts w:ascii="Times New Roman" w:hAnsi="Times New Roman" w:cs="Times New Roman"/>
              </w:rPr>
              <w:t>Nr. I-1491</w:t>
            </w:r>
            <w:r>
              <w:rPr>
                <w:rFonts w:ascii="Times New Roman" w:hAnsi="Times New Roman" w:cs="Times New Roman"/>
              </w:rPr>
              <w:t xml:space="preserve"> </w:t>
            </w:r>
            <w:r w:rsidRPr="002B3208">
              <w:rPr>
                <w:rFonts w:ascii="Times New Roman" w:hAnsi="Times New Roman" w:cs="Times New Roman"/>
              </w:rPr>
              <w:t>pakeitimo įstatymo projektas</w:t>
            </w:r>
            <w:r w:rsidRPr="002B3208">
              <w:rPr>
                <w:rFonts w:ascii="Times New Roman" w:hAnsi="Times New Roman" w:cs="Times New Roman"/>
                <w:lang w:eastAsia="lt-LT"/>
              </w:rPr>
              <w:t xml:space="preserve"> ir lydimieji įstatymų projektai</w:t>
            </w:r>
          </w:p>
        </w:tc>
        <w:tc>
          <w:tcPr>
            <w:tcW w:w="1520" w:type="dxa"/>
            <w:shd w:val="clear" w:color="auto" w:fill="auto"/>
          </w:tcPr>
          <w:p w14:paraId="6678D391" w14:textId="63D5EF71" w:rsidR="000F116C" w:rsidRPr="002B3208" w:rsidRDefault="000F116C" w:rsidP="008C29A7">
            <w:pPr>
              <w:spacing w:line="276" w:lineRule="auto"/>
              <w:jc w:val="center"/>
              <w:rPr>
                <w:rFonts w:ascii="Times New Roman" w:hAnsi="Times New Roman" w:cs="Times New Roman"/>
              </w:rPr>
            </w:pPr>
            <w:r w:rsidRPr="00E05348">
              <w:rPr>
                <w:rFonts w:ascii="Times New Roman" w:hAnsi="Times New Roman" w:cs="Times New Roman"/>
              </w:rPr>
              <w:t>–</w:t>
            </w:r>
          </w:p>
        </w:tc>
        <w:tc>
          <w:tcPr>
            <w:tcW w:w="1463" w:type="dxa"/>
          </w:tcPr>
          <w:p w14:paraId="44594E66" w14:textId="731E1343"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IV ketv.</w:t>
            </w:r>
          </w:p>
        </w:tc>
        <w:tc>
          <w:tcPr>
            <w:tcW w:w="1269" w:type="dxa"/>
            <w:shd w:val="clear" w:color="auto" w:fill="auto"/>
          </w:tcPr>
          <w:p w14:paraId="31216809"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IV ketv.</w:t>
            </w:r>
          </w:p>
        </w:tc>
      </w:tr>
      <w:tr w:rsidR="000F116C" w:rsidRPr="002B3208" w14:paraId="6EE84C43" w14:textId="77777777" w:rsidTr="00303D9D">
        <w:tc>
          <w:tcPr>
            <w:tcW w:w="704" w:type="dxa"/>
            <w:shd w:val="clear" w:color="auto" w:fill="auto"/>
          </w:tcPr>
          <w:p w14:paraId="5F557846" w14:textId="7DE056F2" w:rsidR="000F116C" w:rsidRPr="002B3208" w:rsidRDefault="0022712A" w:rsidP="000F116C">
            <w:pPr>
              <w:spacing w:line="276" w:lineRule="auto"/>
              <w:rPr>
                <w:rFonts w:ascii="Times New Roman" w:hAnsi="Times New Roman" w:cs="Times New Roman"/>
              </w:rPr>
            </w:pPr>
            <w:r>
              <w:rPr>
                <w:rFonts w:ascii="Times New Roman" w:hAnsi="Times New Roman" w:cs="Times New Roman"/>
              </w:rPr>
              <w:t>86</w:t>
            </w:r>
            <w:r w:rsidR="000F116C">
              <w:rPr>
                <w:rFonts w:ascii="Times New Roman" w:hAnsi="Times New Roman" w:cs="Times New Roman"/>
              </w:rPr>
              <w:t>.</w:t>
            </w:r>
          </w:p>
        </w:tc>
        <w:tc>
          <w:tcPr>
            <w:tcW w:w="1418" w:type="dxa"/>
            <w:shd w:val="clear" w:color="auto" w:fill="auto"/>
          </w:tcPr>
          <w:p w14:paraId="6CF40273" w14:textId="03D42CA0" w:rsidR="000F116C" w:rsidRPr="002B3208" w:rsidRDefault="000F116C" w:rsidP="000F116C">
            <w:pPr>
              <w:spacing w:line="276" w:lineRule="auto"/>
              <w:rPr>
                <w:rFonts w:ascii="Times New Roman" w:hAnsi="Times New Roman" w:cs="Times New Roman"/>
              </w:rPr>
            </w:pPr>
            <w:r w:rsidRPr="0018772A">
              <w:rPr>
                <w:rFonts w:ascii="Times New Roman" w:hAnsi="Times New Roman" w:cs="Times New Roman"/>
              </w:rPr>
              <w:t>EIM</w:t>
            </w:r>
          </w:p>
        </w:tc>
        <w:tc>
          <w:tcPr>
            <w:tcW w:w="4961" w:type="dxa"/>
            <w:shd w:val="clear" w:color="auto" w:fill="auto"/>
            <w:vAlign w:val="center"/>
          </w:tcPr>
          <w:p w14:paraId="680EDAA1" w14:textId="77777777" w:rsidR="000F116C" w:rsidRPr="002B3208" w:rsidRDefault="000F116C" w:rsidP="000F116C">
            <w:pPr>
              <w:spacing w:line="276" w:lineRule="auto"/>
              <w:rPr>
                <w:rFonts w:ascii="Times New Roman" w:hAnsi="Times New Roman" w:cs="Times New Roman"/>
                <w:lang w:eastAsia="lt-LT"/>
              </w:rPr>
            </w:pPr>
            <w:r w:rsidRPr="00673902">
              <w:rPr>
                <w:rFonts w:ascii="Times New Roman" w:hAnsi="Times New Roman" w:cs="Times New Roman"/>
                <w:lang w:eastAsia="lt-LT"/>
              </w:rPr>
              <w:t>Reglamentuoti ūkio subjektų licencijavimą ir jų veiklos priežiūrą atskiru vienu įstatymu, nes šiuo metu licencijavimo teisinio reguliavimo principai nustatyti fragmentiškai keliuose teisės aktuose, kuriuose nustatomi skirtingi principai, skirtingos sąvokos, nustatomas skirtingas reglamentavimas sukelia teisinį neapibrėžtumą ir taikymo problemas. Naujame įstatyme numatomi  licencijavimo reguliavimo pakeitimai aiškiau reglamentų ir supaprastintų licencijavimo procesą, o dėl aiškesnio reguliavimo naudą gautų tiek verslas, tiek licencijavimo politiką įgyvendinančios institucijos</w:t>
            </w:r>
          </w:p>
        </w:tc>
        <w:tc>
          <w:tcPr>
            <w:tcW w:w="3548" w:type="dxa"/>
            <w:shd w:val="clear" w:color="auto" w:fill="auto"/>
          </w:tcPr>
          <w:p w14:paraId="1CE63F36" w14:textId="77777777" w:rsidR="000F116C" w:rsidRPr="002B3208" w:rsidRDefault="000F116C" w:rsidP="000F116C">
            <w:pPr>
              <w:spacing w:line="276" w:lineRule="auto"/>
              <w:rPr>
                <w:rFonts w:ascii="Times New Roman" w:hAnsi="Times New Roman" w:cs="Times New Roman"/>
                <w:lang w:eastAsia="lt-LT"/>
              </w:rPr>
            </w:pPr>
            <w:r w:rsidRPr="00673902">
              <w:rPr>
                <w:rFonts w:ascii="Times New Roman" w:hAnsi="Times New Roman" w:cs="Times New Roman"/>
                <w:lang w:eastAsia="lt-LT"/>
              </w:rPr>
              <w:t>Ūkio subjektų veiklos priežiūros ir licencijavimo pagrindų įstatymo projektas ir lydimieji įstatymų projektai</w:t>
            </w:r>
          </w:p>
        </w:tc>
        <w:tc>
          <w:tcPr>
            <w:tcW w:w="1520" w:type="dxa"/>
            <w:shd w:val="clear" w:color="auto" w:fill="auto"/>
          </w:tcPr>
          <w:p w14:paraId="4813C399" w14:textId="4BF1EEDE" w:rsidR="000F116C" w:rsidRPr="002B3208" w:rsidRDefault="000F116C" w:rsidP="008C29A7">
            <w:pPr>
              <w:spacing w:line="276" w:lineRule="auto"/>
              <w:jc w:val="center"/>
              <w:rPr>
                <w:rFonts w:ascii="Times New Roman" w:hAnsi="Times New Roman" w:cs="Times New Roman"/>
              </w:rPr>
            </w:pPr>
            <w:r w:rsidRPr="00F52ED7">
              <w:rPr>
                <w:rFonts w:ascii="Times New Roman" w:hAnsi="Times New Roman" w:cs="Times New Roman"/>
              </w:rPr>
              <w:t>–</w:t>
            </w:r>
          </w:p>
        </w:tc>
        <w:tc>
          <w:tcPr>
            <w:tcW w:w="1463" w:type="dxa"/>
            <w:shd w:val="clear" w:color="auto" w:fill="auto"/>
          </w:tcPr>
          <w:p w14:paraId="39439B46" w14:textId="0C655B31"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w:t>
            </w:r>
            <w:r>
              <w:rPr>
                <w:rFonts w:ascii="Times New Roman" w:hAnsi="Times New Roman" w:cs="Times New Roman"/>
              </w:rPr>
              <w:t>II</w:t>
            </w:r>
            <w:r w:rsidRPr="002B3208">
              <w:rPr>
                <w:rFonts w:ascii="Times New Roman" w:hAnsi="Times New Roman" w:cs="Times New Roman"/>
              </w:rPr>
              <w:t xml:space="preserve"> ketv.</w:t>
            </w:r>
          </w:p>
        </w:tc>
        <w:tc>
          <w:tcPr>
            <w:tcW w:w="1269" w:type="dxa"/>
            <w:shd w:val="clear" w:color="auto" w:fill="auto"/>
          </w:tcPr>
          <w:p w14:paraId="71A8AC56"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IV ketv.</w:t>
            </w:r>
          </w:p>
        </w:tc>
      </w:tr>
      <w:tr w:rsidR="005A3278" w:rsidRPr="002B3208" w14:paraId="24979C1B" w14:textId="77777777" w:rsidTr="00303D9D">
        <w:tc>
          <w:tcPr>
            <w:tcW w:w="704" w:type="dxa"/>
            <w:shd w:val="clear" w:color="auto" w:fill="auto"/>
          </w:tcPr>
          <w:p w14:paraId="60C28B44" w14:textId="67CAEC02" w:rsidR="005A3278" w:rsidRPr="002B3208" w:rsidRDefault="00CF46B0" w:rsidP="005A3278">
            <w:pPr>
              <w:spacing w:line="276" w:lineRule="auto"/>
              <w:rPr>
                <w:rFonts w:ascii="Times New Roman" w:hAnsi="Times New Roman" w:cs="Times New Roman"/>
              </w:rPr>
            </w:pPr>
            <w:r>
              <w:rPr>
                <w:rFonts w:ascii="Times New Roman" w:hAnsi="Times New Roman" w:cs="Times New Roman"/>
              </w:rPr>
              <w:t>8</w:t>
            </w:r>
            <w:r w:rsidR="0022712A">
              <w:rPr>
                <w:rFonts w:ascii="Times New Roman" w:hAnsi="Times New Roman" w:cs="Times New Roman"/>
              </w:rPr>
              <w:t>7</w:t>
            </w:r>
            <w:r>
              <w:rPr>
                <w:rFonts w:ascii="Times New Roman" w:hAnsi="Times New Roman" w:cs="Times New Roman"/>
              </w:rPr>
              <w:t>.</w:t>
            </w:r>
          </w:p>
        </w:tc>
        <w:tc>
          <w:tcPr>
            <w:tcW w:w="1418" w:type="dxa"/>
            <w:shd w:val="clear" w:color="auto" w:fill="auto"/>
          </w:tcPr>
          <w:p w14:paraId="2265A352" w14:textId="590AA94A" w:rsidR="005A3278" w:rsidRPr="002B3208" w:rsidRDefault="000F116C" w:rsidP="005A3278">
            <w:pPr>
              <w:spacing w:line="276" w:lineRule="auto"/>
              <w:rPr>
                <w:rFonts w:ascii="Times New Roman" w:hAnsi="Times New Roman" w:cs="Times New Roman"/>
              </w:rPr>
            </w:pPr>
            <w:r>
              <w:rPr>
                <w:rFonts w:ascii="Times New Roman" w:hAnsi="Times New Roman" w:cs="Times New Roman"/>
              </w:rPr>
              <w:t>SM</w:t>
            </w:r>
          </w:p>
        </w:tc>
        <w:tc>
          <w:tcPr>
            <w:tcW w:w="4961" w:type="dxa"/>
            <w:shd w:val="clear" w:color="auto" w:fill="auto"/>
          </w:tcPr>
          <w:p w14:paraId="30373EAE" w14:textId="77777777" w:rsidR="005A3278" w:rsidRPr="00673902" w:rsidRDefault="005A3278" w:rsidP="005A3278">
            <w:pPr>
              <w:spacing w:line="276" w:lineRule="auto"/>
              <w:rPr>
                <w:rFonts w:ascii="Times New Roman" w:hAnsi="Times New Roman" w:cs="Times New Roman"/>
                <w:lang w:eastAsia="lt-LT"/>
              </w:rPr>
            </w:pPr>
            <w:r w:rsidRPr="0053107E">
              <w:rPr>
                <w:rFonts w:ascii="Times New Roman" w:hAnsi="Times New Roman" w:cs="Times New Roman"/>
                <w:lang w:eastAsia="lt-LT"/>
              </w:rPr>
              <w:t xml:space="preserve">Vykdyti valstybės įmonių valdymo ir priežiūros pertvarką – sudaryti teisines sąlygas valstybės įmonę Lietuvos automobilių kelių direkciją pertvarkyti į akcinę bendrovę. Nustatyti galimybę specialioms transporto priemonėms, kurių ašies (ašių) apkrova yra didesnė už didžiausiąją leidžiamą naudojantis keliais transporto priemonės ar jų junginio ašies (ašių) apkrovą daugiau kaip  8 t, gauti leidimą naudotis valstybinės reikšmės ar vietinės reikšmės viešaisiais keliais važiuojant didžiagabaritėmis ir (ar) sunkiasvorėmis transporto priemonėmis. Įgyvendinti Konstitucinio Teismo nutarimą ir atsisakyti nuostatų, </w:t>
            </w:r>
            <w:r w:rsidRPr="0053107E">
              <w:rPr>
                <w:rFonts w:ascii="Times New Roman" w:hAnsi="Times New Roman" w:cs="Times New Roman"/>
                <w:lang w:eastAsia="lt-LT"/>
              </w:rPr>
              <w:lastRenderedPageBreak/>
              <w:t>dėl  biudžetiniais metais nepanaudotų Kelių priežiūros ir plėtros programos finansavimo lėšų perkėlimo į kitus metus ir jų panaudojimo, taip pat nuostatų, susijusių su programai finansuoti skiriamomis lėšomis, kurios pripažintos prieštaraujančios Konstitucijai</w:t>
            </w:r>
          </w:p>
        </w:tc>
        <w:tc>
          <w:tcPr>
            <w:tcW w:w="3548" w:type="dxa"/>
            <w:shd w:val="clear" w:color="auto" w:fill="auto"/>
          </w:tcPr>
          <w:p w14:paraId="526C7466" w14:textId="77777777" w:rsidR="005A3278" w:rsidRPr="00673902" w:rsidRDefault="005A3278" w:rsidP="005A3278">
            <w:pPr>
              <w:spacing w:line="276" w:lineRule="auto"/>
              <w:rPr>
                <w:rFonts w:ascii="Times New Roman" w:hAnsi="Times New Roman" w:cs="Times New Roman"/>
                <w:lang w:eastAsia="lt-LT"/>
              </w:rPr>
            </w:pPr>
            <w:r w:rsidRPr="0053107E">
              <w:rPr>
                <w:rFonts w:ascii="Times New Roman" w:hAnsi="Times New Roman" w:cs="Times New Roman"/>
                <w:lang w:eastAsia="lt-LT"/>
              </w:rPr>
              <w:lastRenderedPageBreak/>
              <w:t>Kelių įstatymo Nr. I-891 4, 5, 7, 9, 10, 16, 18 ir 20 straipsnių pakeitimo įstatymo projektas ir lydimieji įstatymų projektai</w:t>
            </w:r>
          </w:p>
        </w:tc>
        <w:tc>
          <w:tcPr>
            <w:tcW w:w="1520" w:type="dxa"/>
            <w:shd w:val="clear" w:color="auto" w:fill="auto"/>
          </w:tcPr>
          <w:p w14:paraId="25BA4912" w14:textId="1B65953D" w:rsidR="005A3278" w:rsidRPr="002B3208" w:rsidRDefault="005A3278" w:rsidP="008C29A7">
            <w:pPr>
              <w:spacing w:line="276" w:lineRule="auto"/>
              <w:jc w:val="center"/>
              <w:rPr>
                <w:rFonts w:ascii="Times New Roman" w:hAnsi="Times New Roman" w:cs="Times New Roman"/>
              </w:rPr>
            </w:pPr>
            <w:r w:rsidRPr="00F52ED7">
              <w:rPr>
                <w:rFonts w:ascii="Times New Roman" w:hAnsi="Times New Roman" w:cs="Times New Roman"/>
              </w:rPr>
              <w:t>–</w:t>
            </w:r>
          </w:p>
        </w:tc>
        <w:tc>
          <w:tcPr>
            <w:tcW w:w="1463" w:type="dxa"/>
            <w:shd w:val="clear" w:color="auto" w:fill="auto"/>
          </w:tcPr>
          <w:p w14:paraId="7691ED1C" w14:textId="5E80B329"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w:t>
            </w:r>
            <w:r>
              <w:rPr>
                <w:rFonts w:ascii="Times New Roman" w:hAnsi="Times New Roman" w:cs="Times New Roman"/>
              </w:rPr>
              <w:t>II</w:t>
            </w:r>
            <w:r w:rsidRPr="002B3208">
              <w:rPr>
                <w:rFonts w:ascii="Times New Roman" w:hAnsi="Times New Roman" w:cs="Times New Roman"/>
              </w:rPr>
              <w:t xml:space="preserve"> ketv.</w:t>
            </w:r>
          </w:p>
        </w:tc>
        <w:tc>
          <w:tcPr>
            <w:tcW w:w="1269" w:type="dxa"/>
            <w:shd w:val="clear" w:color="auto" w:fill="auto"/>
          </w:tcPr>
          <w:p w14:paraId="57424681" w14:textId="77777777"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IV ketv.</w:t>
            </w:r>
          </w:p>
        </w:tc>
      </w:tr>
      <w:tr w:rsidR="005A3278" w:rsidRPr="002B3208" w14:paraId="4FB20C01" w14:textId="77777777" w:rsidTr="00303D9D">
        <w:tc>
          <w:tcPr>
            <w:tcW w:w="704" w:type="dxa"/>
          </w:tcPr>
          <w:p w14:paraId="674C7818" w14:textId="4A32CBC3" w:rsidR="005A3278" w:rsidRPr="002B3208" w:rsidRDefault="00CF46B0" w:rsidP="005A3278">
            <w:pPr>
              <w:spacing w:line="276" w:lineRule="auto"/>
              <w:rPr>
                <w:rFonts w:ascii="Times New Roman" w:hAnsi="Times New Roman" w:cs="Times New Roman"/>
              </w:rPr>
            </w:pPr>
            <w:r>
              <w:rPr>
                <w:rFonts w:ascii="Times New Roman" w:hAnsi="Times New Roman" w:cs="Times New Roman"/>
              </w:rPr>
              <w:t>8</w:t>
            </w:r>
            <w:r w:rsidR="0022712A">
              <w:rPr>
                <w:rFonts w:ascii="Times New Roman" w:hAnsi="Times New Roman" w:cs="Times New Roman"/>
              </w:rPr>
              <w:t>8</w:t>
            </w:r>
            <w:r>
              <w:rPr>
                <w:rFonts w:ascii="Times New Roman" w:hAnsi="Times New Roman" w:cs="Times New Roman"/>
              </w:rPr>
              <w:t>.</w:t>
            </w:r>
          </w:p>
        </w:tc>
        <w:tc>
          <w:tcPr>
            <w:tcW w:w="1418" w:type="dxa"/>
          </w:tcPr>
          <w:p w14:paraId="7BA82B13" w14:textId="0242D2F2" w:rsidR="005A3278" w:rsidRPr="002B3208" w:rsidRDefault="000F116C" w:rsidP="005A3278">
            <w:pPr>
              <w:spacing w:line="276" w:lineRule="auto"/>
              <w:rPr>
                <w:rFonts w:ascii="Times New Roman" w:hAnsi="Times New Roman" w:cs="Times New Roman"/>
              </w:rPr>
            </w:pPr>
            <w:r>
              <w:rPr>
                <w:rFonts w:ascii="Times New Roman" w:hAnsi="Times New Roman" w:cs="Times New Roman"/>
              </w:rPr>
              <w:t>SM</w:t>
            </w:r>
          </w:p>
        </w:tc>
        <w:tc>
          <w:tcPr>
            <w:tcW w:w="4961" w:type="dxa"/>
          </w:tcPr>
          <w:p w14:paraId="7D89697D" w14:textId="77777777" w:rsidR="005A3278" w:rsidRPr="002B3208" w:rsidRDefault="005A3278" w:rsidP="005A3278">
            <w:pPr>
              <w:spacing w:line="276" w:lineRule="auto"/>
              <w:rPr>
                <w:rFonts w:ascii="Times New Roman" w:hAnsi="Times New Roman" w:cs="Times New Roman"/>
                <w:lang w:eastAsia="lt-LT"/>
              </w:rPr>
            </w:pPr>
            <w:r w:rsidRPr="002B3208">
              <w:rPr>
                <w:rFonts w:ascii="Times New Roman" w:hAnsi="Times New Roman" w:cs="Times New Roman"/>
                <w:lang w:eastAsia="lt-LT"/>
              </w:rPr>
              <w:t>Patvirtinti naują vidutinės trukmės kelių finansavimo sistemą – nustatyti valstybinės ir vietinės reikšmės kelių administravimo principus, siekiant didesnio skaidrumo, efektyvumo, savivaldybių įsitraukimo ir sprendimų depolitizavimo</w:t>
            </w:r>
          </w:p>
          <w:p w14:paraId="1BA0EEB4" w14:textId="77777777" w:rsidR="005A3278" w:rsidRPr="002B3208" w:rsidRDefault="005A3278" w:rsidP="005A3278">
            <w:pPr>
              <w:spacing w:line="276" w:lineRule="auto"/>
              <w:rPr>
                <w:rFonts w:ascii="Times New Roman" w:hAnsi="Times New Roman" w:cs="Times New Roman"/>
                <w:lang w:eastAsia="lt-LT"/>
              </w:rPr>
            </w:pPr>
            <w:r w:rsidRPr="002B3208">
              <w:rPr>
                <w:rFonts w:ascii="Times New Roman" w:hAnsi="Times New Roman" w:cs="Times New Roman"/>
              </w:rPr>
              <w:t>Priimti reikiamus pakeitimus elektroninei kelių naudotojo rinkliavos sistemai, pagrįstai principu „Naudotojas / teršėjas moka“, 2023 m. įdiegti</w:t>
            </w:r>
            <w:r w:rsidRPr="002B3208">
              <w:rPr>
                <w:rFonts w:ascii="Times New Roman" w:hAnsi="Times New Roman" w:cs="Times New Roman"/>
                <w:lang w:eastAsia="lt-LT"/>
              </w:rPr>
              <w:t xml:space="preserve"> </w:t>
            </w:r>
          </w:p>
        </w:tc>
        <w:tc>
          <w:tcPr>
            <w:tcW w:w="3548" w:type="dxa"/>
          </w:tcPr>
          <w:p w14:paraId="07F22079" w14:textId="77777777" w:rsidR="005A3278" w:rsidRPr="002B3208" w:rsidRDefault="005A3278" w:rsidP="005A3278">
            <w:pPr>
              <w:spacing w:line="276" w:lineRule="auto"/>
              <w:rPr>
                <w:rFonts w:ascii="Times New Roman" w:hAnsi="Times New Roman" w:cs="Times New Roman"/>
                <w:lang w:eastAsia="lt-LT"/>
              </w:rPr>
            </w:pPr>
            <w:r w:rsidRPr="002B3208">
              <w:rPr>
                <w:rFonts w:ascii="Times New Roman" w:hAnsi="Times New Roman" w:cs="Times New Roman"/>
                <w:lang w:eastAsia="lt-LT"/>
              </w:rPr>
              <w:t xml:space="preserve">Kelių priežiūros ir plėtros programos finansavimo įstatymo </w:t>
            </w:r>
            <w:r w:rsidRPr="002B3208">
              <w:rPr>
                <w:rFonts w:ascii="Times New Roman" w:hAnsi="Times New Roman" w:cs="Times New Roman"/>
              </w:rPr>
              <w:t>Nr. VIII-2032</w:t>
            </w:r>
            <w:r w:rsidRPr="002B3208">
              <w:rPr>
                <w:rFonts w:ascii="Times New Roman" w:hAnsi="Times New Roman" w:cs="Times New Roman"/>
                <w:lang w:eastAsia="lt-LT"/>
              </w:rPr>
              <w:t xml:space="preserve"> pakeitimo įstatymo projektas ir lydimieji įstatymų projektai</w:t>
            </w:r>
          </w:p>
        </w:tc>
        <w:tc>
          <w:tcPr>
            <w:tcW w:w="1520" w:type="dxa"/>
          </w:tcPr>
          <w:p w14:paraId="6ED47475" w14:textId="10DD2C72" w:rsidR="005A3278" w:rsidRPr="002B3208" w:rsidRDefault="005A3278" w:rsidP="008C29A7">
            <w:pPr>
              <w:spacing w:line="276" w:lineRule="auto"/>
              <w:jc w:val="center"/>
              <w:rPr>
                <w:rFonts w:ascii="Times New Roman" w:hAnsi="Times New Roman" w:cs="Times New Roman"/>
              </w:rPr>
            </w:pPr>
            <w:r w:rsidRPr="00E05348">
              <w:rPr>
                <w:rFonts w:ascii="Times New Roman" w:hAnsi="Times New Roman" w:cs="Times New Roman"/>
              </w:rPr>
              <w:t>–</w:t>
            </w:r>
          </w:p>
        </w:tc>
        <w:tc>
          <w:tcPr>
            <w:tcW w:w="1463" w:type="dxa"/>
          </w:tcPr>
          <w:p w14:paraId="678496AD" w14:textId="28E362ED"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64955385" w14:textId="77777777"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IV ketv.</w:t>
            </w:r>
          </w:p>
        </w:tc>
      </w:tr>
      <w:tr w:rsidR="000F116C" w:rsidRPr="002B3208" w14:paraId="209407B9" w14:textId="77777777" w:rsidTr="00303D9D">
        <w:tc>
          <w:tcPr>
            <w:tcW w:w="704" w:type="dxa"/>
          </w:tcPr>
          <w:p w14:paraId="31BC2EC1" w14:textId="70BEBC27" w:rsidR="000F116C" w:rsidRPr="002B3208" w:rsidRDefault="000F116C" w:rsidP="000F116C">
            <w:pPr>
              <w:spacing w:line="276" w:lineRule="auto"/>
              <w:rPr>
                <w:rFonts w:ascii="Times New Roman" w:hAnsi="Times New Roman" w:cs="Times New Roman"/>
              </w:rPr>
            </w:pPr>
            <w:r>
              <w:rPr>
                <w:rFonts w:ascii="Times New Roman" w:hAnsi="Times New Roman" w:cs="Times New Roman"/>
              </w:rPr>
              <w:t>8</w:t>
            </w:r>
            <w:r w:rsidR="0022712A">
              <w:rPr>
                <w:rFonts w:ascii="Times New Roman" w:hAnsi="Times New Roman" w:cs="Times New Roman"/>
              </w:rPr>
              <w:t>9</w:t>
            </w:r>
            <w:r>
              <w:rPr>
                <w:rFonts w:ascii="Times New Roman" w:hAnsi="Times New Roman" w:cs="Times New Roman"/>
              </w:rPr>
              <w:t>.</w:t>
            </w:r>
          </w:p>
        </w:tc>
        <w:tc>
          <w:tcPr>
            <w:tcW w:w="1418" w:type="dxa"/>
          </w:tcPr>
          <w:p w14:paraId="1B5A66D3" w14:textId="7E4DCBBB" w:rsidR="000F116C" w:rsidRPr="002B3208" w:rsidRDefault="000F116C" w:rsidP="000F116C">
            <w:pPr>
              <w:spacing w:line="276" w:lineRule="auto"/>
              <w:rPr>
                <w:rFonts w:ascii="Times New Roman" w:hAnsi="Times New Roman" w:cs="Times New Roman"/>
              </w:rPr>
            </w:pPr>
            <w:r w:rsidRPr="00EC3A76">
              <w:rPr>
                <w:rFonts w:ascii="Times New Roman" w:hAnsi="Times New Roman" w:cs="Times New Roman"/>
              </w:rPr>
              <w:t>EIM</w:t>
            </w:r>
          </w:p>
        </w:tc>
        <w:tc>
          <w:tcPr>
            <w:tcW w:w="4961" w:type="dxa"/>
          </w:tcPr>
          <w:p w14:paraId="762775C8"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Nustatyti ū</w:t>
            </w:r>
            <w:r w:rsidRPr="002B3208">
              <w:rPr>
                <w:rFonts w:ascii="Times New Roman" w:hAnsi="Times New Roman" w:cs="Times New Roman"/>
              </w:rPr>
              <w:t xml:space="preserve">kio subjektų prisitaikymo prie reguliavimo išlaidų vertinimo </w:t>
            </w:r>
            <w:r w:rsidRPr="002B3208">
              <w:rPr>
                <w:rFonts w:ascii="Times New Roman" w:hAnsi="Times New Roman" w:cs="Times New Roman"/>
                <w:lang w:eastAsia="lt-LT"/>
              </w:rPr>
              <w:t>metodiką</w:t>
            </w:r>
          </w:p>
        </w:tc>
        <w:tc>
          <w:tcPr>
            <w:tcW w:w="3548" w:type="dxa"/>
          </w:tcPr>
          <w:p w14:paraId="62DE5E48" w14:textId="260F3818"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Vyriausybės nutarim</w:t>
            </w:r>
            <w:r w:rsidR="00696D5E">
              <w:rPr>
                <w:rFonts w:ascii="Times New Roman" w:hAnsi="Times New Roman" w:cs="Times New Roman"/>
                <w:lang w:eastAsia="lt-LT"/>
              </w:rPr>
              <w:t>o</w:t>
            </w:r>
            <w:r w:rsidRPr="002B3208">
              <w:rPr>
                <w:rFonts w:ascii="Times New Roman" w:hAnsi="Times New Roman" w:cs="Times New Roman"/>
                <w:lang w:eastAsia="lt-LT"/>
              </w:rPr>
              <w:t xml:space="preserve"> dėl ū</w:t>
            </w:r>
            <w:r w:rsidRPr="002B3208">
              <w:rPr>
                <w:rFonts w:ascii="Times New Roman" w:hAnsi="Times New Roman" w:cs="Times New Roman"/>
              </w:rPr>
              <w:t xml:space="preserve">kio subjektų prisitaikymo prie reguliavimo išlaidų vertinimo </w:t>
            </w:r>
            <w:r w:rsidRPr="002B3208">
              <w:rPr>
                <w:rFonts w:ascii="Times New Roman" w:hAnsi="Times New Roman" w:cs="Times New Roman"/>
                <w:lang w:eastAsia="lt-LT"/>
              </w:rPr>
              <w:t>metodikos patvirtinimo</w:t>
            </w:r>
            <w:r w:rsidR="00696D5E">
              <w:rPr>
                <w:rFonts w:ascii="Times New Roman" w:hAnsi="Times New Roman" w:cs="Times New Roman"/>
                <w:lang w:eastAsia="lt-LT"/>
              </w:rPr>
              <w:t xml:space="preserve"> projektas</w:t>
            </w:r>
          </w:p>
        </w:tc>
        <w:tc>
          <w:tcPr>
            <w:tcW w:w="1520" w:type="dxa"/>
          </w:tcPr>
          <w:p w14:paraId="07D3EE44"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IV ketv.</w:t>
            </w:r>
          </w:p>
        </w:tc>
        <w:tc>
          <w:tcPr>
            <w:tcW w:w="1463" w:type="dxa"/>
          </w:tcPr>
          <w:p w14:paraId="68684EB6" w14:textId="2BEA4836" w:rsidR="000F116C" w:rsidRPr="002B3208" w:rsidRDefault="007B35CE" w:rsidP="008C29A7">
            <w:pPr>
              <w:spacing w:line="276" w:lineRule="auto"/>
              <w:jc w:val="center"/>
              <w:rPr>
                <w:rFonts w:ascii="Times New Roman" w:hAnsi="Times New Roman" w:cs="Times New Roman"/>
              </w:rPr>
            </w:pPr>
            <w:r w:rsidRPr="008822C6">
              <w:rPr>
                <w:rFonts w:ascii="Times New Roman" w:hAnsi="Times New Roman" w:cs="Times New Roman"/>
              </w:rPr>
              <w:t>–</w:t>
            </w:r>
          </w:p>
        </w:tc>
        <w:tc>
          <w:tcPr>
            <w:tcW w:w="1269" w:type="dxa"/>
          </w:tcPr>
          <w:p w14:paraId="04A09C2C" w14:textId="11B7CBBD" w:rsidR="000F116C" w:rsidRPr="002B3208" w:rsidRDefault="000F116C" w:rsidP="008C29A7">
            <w:pPr>
              <w:spacing w:line="276" w:lineRule="auto"/>
              <w:jc w:val="center"/>
              <w:rPr>
                <w:rFonts w:ascii="Times New Roman" w:hAnsi="Times New Roman" w:cs="Times New Roman"/>
              </w:rPr>
            </w:pPr>
            <w:r w:rsidRPr="008822C6">
              <w:rPr>
                <w:rFonts w:ascii="Times New Roman" w:hAnsi="Times New Roman" w:cs="Times New Roman"/>
              </w:rPr>
              <w:t>–</w:t>
            </w:r>
          </w:p>
        </w:tc>
      </w:tr>
      <w:tr w:rsidR="007B35CE" w:rsidRPr="002B3208" w14:paraId="37D6AAD0" w14:textId="77777777" w:rsidTr="00303D9D">
        <w:tc>
          <w:tcPr>
            <w:tcW w:w="704" w:type="dxa"/>
          </w:tcPr>
          <w:p w14:paraId="0071C77D" w14:textId="37D1A10F" w:rsidR="007B35CE" w:rsidRDefault="00A220EA" w:rsidP="007B35CE">
            <w:pPr>
              <w:spacing w:line="276" w:lineRule="auto"/>
              <w:rPr>
                <w:rFonts w:ascii="Times New Roman" w:hAnsi="Times New Roman" w:cs="Times New Roman"/>
              </w:rPr>
            </w:pPr>
            <w:r>
              <w:rPr>
                <w:rFonts w:ascii="Times New Roman" w:hAnsi="Times New Roman" w:cs="Times New Roman"/>
              </w:rPr>
              <w:t>90</w:t>
            </w:r>
            <w:r w:rsidR="00B95D95">
              <w:rPr>
                <w:rFonts w:ascii="Times New Roman" w:hAnsi="Times New Roman" w:cs="Times New Roman"/>
              </w:rPr>
              <w:t>.</w:t>
            </w:r>
          </w:p>
        </w:tc>
        <w:tc>
          <w:tcPr>
            <w:tcW w:w="1418" w:type="dxa"/>
          </w:tcPr>
          <w:p w14:paraId="27FEB9F6" w14:textId="092B3CC5" w:rsidR="007B35CE" w:rsidRPr="00EC3A76" w:rsidRDefault="007B35CE" w:rsidP="007B35CE">
            <w:pPr>
              <w:spacing w:line="276" w:lineRule="auto"/>
              <w:rPr>
                <w:rFonts w:ascii="Times New Roman" w:hAnsi="Times New Roman" w:cs="Times New Roman"/>
              </w:rPr>
            </w:pPr>
            <w:r>
              <w:rPr>
                <w:rFonts w:ascii="Times New Roman" w:hAnsi="Times New Roman" w:cs="Times New Roman"/>
              </w:rPr>
              <w:t>EIM</w:t>
            </w:r>
          </w:p>
        </w:tc>
        <w:tc>
          <w:tcPr>
            <w:tcW w:w="4961" w:type="dxa"/>
            <w:shd w:val="clear" w:color="auto" w:fill="auto"/>
          </w:tcPr>
          <w:p w14:paraId="7230EB01" w14:textId="00E6FDC1" w:rsidR="007B35CE" w:rsidRPr="002B3208" w:rsidRDefault="007B35CE" w:rsidP="007B35CE">
            <w:pPr>
              <w:spacing w:line="276" w:lineRule="auto"/>
              <w:rPr>
                <w:rFonts w:ascii="Times New Roman" w:hAnsi="Times New Roman" w:cs="Times New Roman"/>
                <w:lang w:eastAsia="lt-LT"/>
              </w:rPr>
            </w:pPr>
            <w:r>
              <w:rPr>
                <w:rFonts w:ascii="Times New Roman" w:hAnsi="Times New Roman" w:cs="Times New Roman"/>
                <w:color w:val="000000"/>
                <w:lang w:eastAsia="lt-LT"/>
              </w:rPr>
              <w:t>E</w:t>
            </w:r>
            <w:r w:rsidRPr="00FF666C">
              <w:rPr>
                <w:rFonts w:ascii="Times New Roman" w:hAnsi="Times New Roman" w:cs="Times New Roman"/>
                <w:color w:val="000000"/>
                <w:lang w:eastAsia="lt-LT"/>
              </w:rPr>
              <w:t>lektroninės atpažinties ir elektroninių operacijų patikimumo užtikrinimo paslaugų politikos formavimo ir įgyvendinimo funkcij</w:t>
            </w:r>
            <w:r>
              <w:rPr>
                <w:rFonts w:ascii="Times New Roman" w:hAnsi="Times New Roman" w:cs="Times New Roman"/>
                <w:color w:val="000000"/>
                <w:lang w:eastAsia="lt-LT"/>
              </w:rPr>
              <w:t>a</w:t>
            </w:r>
            <w:r w:rsidRPr="00FF666C">
              <w:rPr>
                <w:rFonts w:ascii="Times New Roman" w:hAnsi="Times New Roman" w:cs="Times New Roman"/>
                <w:color w:val="000000"/>
                <w:lang w:eastAsia="lt-LT"/>
              </w:rPr>
              <w:t>s perduot</w:t>
            </w:r>
            <w:r>
              <w:rPr>
                <w:rFonts w:ascii="Times New Roman" w:hAnsi="Times New Roman" w:cs="Times New Roman"/>
                <w:color w:val="000000"/>
                <w:lang w:eastAsia="lt-LT"/>
              </w:rPr>
              <w:t>i</w:t>
            </w:r>
            <w:r w:rsidRPr="00FF666C">
              <w:rPr>
                <w:rFonts w:ascii="Times New Roman" w:hAnsi="Times New Roman" w:cs="Times New Roman"/>
                <w:color w:val="000000"/>
                <w:lang w:eastAsia="lt-LT"/>
              </w:rPr>
              <w:t xml:space="preserve"> vienos ministerijos valdymo sričiai, paskirt</w:t>
            </w:r>
            <w:r>
              <w:rPr>
                <w:rFonts w:ascii="Times New Roman" w:hAnsi="Times New Roman" w:cs="Times New Roman"/>
                <w:color w:val="000000"/>
                <w:lang w:eastAsia="lt-LT"/>
              </w:rPr>
              <w:t>i</w:t>
            </w:r>
            <w:r w:rsidRPr="00FF666C">
              <w:rPr>
                <w:rFonts w:ascii="Times New Roman" w:hAnsi="Times New Roman" w:cs="Times New Roman"/>
                <w:color w:val="000000"/>
                <w:lang w:eastAsia="lt-LT"/>
              </w:rPr>
              <w:t xml:space="preserve"> už šios politikos įgyvendinimą atsaking</w:t>
            </w:r>
            <w:r>
              <w:rPr>
                <w:rFonts w:ascii="Times New Roman" w:hAnsi="Times New Roman" w:cs="Times New Roman"/>
                <w:color w:val="000000"/>
                <w:lang w:eastAsia="lt-LT"/>
              </w:rPr>
              <w:t>a</w:t>
            </w:r>
            <w:r w:rsidRPr="00FF666C">
              <w:rPr>
                <w:rFonts w:ascii="Times New Roman" w:hAnsi="Times New Roman" w:cs="Times New Roman"/>
                <w:color w:val="000000"/>
                <w:lang w:eastAsia="lt-LT"/>
              </w:rPr>
              <w:t>s institucij</w:t>
            </w:r>
            <w:r>
              <w:rPr>
                <w:rFonts w:ascii="Times New Roman" w:hAnsi="Times New Roman" w:cs="Times New Roman"/>
                <w:color w:val="000000"/>
                <w:lang w:eastAsia="lt-LT"/>
              </w:rPr>
              <w:t>a</w:t>
            </w:r>
            <w:r w:rsidRPr="00FF666C">
              <w:rPr>
                <w:rFonts w:ascii="Times New Roman" w:hAnsi="Times New Roman" w:cs="Times New Roman"/>
                <w:color w:val="000000"/>
                <w:lang w:eastAsia="lt-LT"/>
              </w:rPr>
              <w:t>s bei nustatyt</w:t>
            </w:r>
            <w:r>
              <w:rPr>
                <w:rFonts w:ascii="Times New Roman" w:hAnsi="Times New Roman" w:cs="Times New Roman"/>
                <w:color w:val="000000"/>
                <w:lang w:eastAsia="lt-LT"/>
              </w:rPr>
              <w:t>i</w:t>
            </w:r>
            <w:r w:rsidRPr="00FF666C">
              <w:rPr>
                <w:rFonts w:ascii="Times New Roman" w:hAnsi="Times New Roman" w:cs="Times New Roman"/>
                <w:color w:val="000000"/>
                <w:lang w:eastAsia="lt-LT"/>
              </w:rPr>
              <w:t xml:space="preserve"> šių institucijų funkcij</w:t>
            </w:r>
            <w:r>
              <w:rPr>
                <w:rFonts w:ascii="Times New Roman" w:hAnsi="Times New Roman" w:cs="Times New Roman"/>
                <w:color w:val="000000"/>
                <w:lang w:eastAsia="lt-LT"/>
              </w:rPr>
              <w:t>a</w:t>
            </w:r>
            <w:r w:rsidRPr="00FF666C">
              <w:rPr>
                <w:rFonts w:ascii="Times New Roman" w:hAnsi="Times New Roman" w:cs="Times New Roman"/>
                <w:color w:val="000000"/>
                <w:lang w:eastAsia="lt-LT"/>
              </w:rPr>
              <w:t>s</w:t>
            </w:r>
          </w:p>
        </w:tc>
        <w:tc>
          <w:tcPr>
            <w:tcW w:w="3548" w:type="dxa"/>
            <w:shd w:val="clear" w:color="auto" w:fill="auto"/>
          </w:tcPr>
          <w:p w14:paraId="59B48C7F" w14:textId="0A0657CC" w:rsidR="007B35CE" w:rsidRPr="00B77F52" w:rsidRDefault="007B35CE" w:rsidP="007B35CE">
            <w:pPr>
              <w:spacing w:line="276" w:lineRule="auto"/>
              <w:rPr>
                <w:rFonts w:ascii="Times New Roman" w:hAnsi="Times New Roman" w:cs="Times New Roman"/>
                <w:lang w:eastAsia="lt-LT"/>
              </w:rPr>
            </w:pPr>
            <w:r w:rsidRPr="00B77F52">
              <w:rPr>
                <w:rFonts w:ascii="Times New Roman" w:hAnsi="Times New Roman" w:cs="Times New Roman"/>
                <w:color w:val="000000"/>
                <w:lang w:eastAsia="lt-LT"/>
              </w:rPr>
              <w:t>Elektroninės atpažinties ir elektroninių operacijų patikimumo užtikrinimo paslaugų įstatymo</w:t>
            </w:r>
            <w:r w:rsidR="00B77F52" w:rsidRPr="00B77F52">
              <w:rPr>
                <w:rFonts w:ascii="Times New Roman" w:hAnsi="Times New Roman" w:cs="Times New Roman"/>
                <w:color w:val="000000"/>
                <w:lang w:eastAsia="lt-LT"/>
              </w:rPr>
              <w:t xml:space="preserve"> Nr. </w:t>
            </w:r>
            <w:r w:rsidR="00B77F52" w:rsidRPr="00B77F52">
              <w:rPr>
                <w:rFonts w:ascii="Times New Roman" w:hAnsi="Times New Roman" w:cs="Times New Roman"/>
              </w:rPr>
              <w:t xml:space="preserve"> XIII-1120</w:t>
            </w:r>
            <w:r w:rsidR="00B77F52" w:rsidRPr="00B77F52">
              <w:rPr>
                <w:rFonts w:ascii="Times New Roman" w:hAnsi="Times New Roman" w:cs="Times New Roman"/>
                <w:color w:val="000000"/>
                <w:lang w:eastAsia="lt-LT"/>
              </w:rPr>
              <w:t xml:space="preserve"> </w:t>
            </w:r>
            <w:r w:rsidRPr="00B77F52">
              <w:rPr>
                <w:rFonts w:ascii="Times New Roman" w:hAnsi="Times New Roman" w:cs="Times New Roman"/>
                <w:color w:val="000000"/>
                <w:lang w:eastAsia="lt-LT"/>
              </w:rPr>
              <w:t xml:space="preserve"> </w:t>
            </w:r>
            <w:r w:rsidRPr="00B77F52">
              <w:rPr>
                <w:rFonts w:ascii="Times New Roman" w:hAnsi="Times New Roman" w:cs="Times New Roman"/>
                <w:lang w:eastAsia="lt-LT"/>
              </w:rPr>
              <w:t>pakeitimo įstatymo projektas</w:t>
            </w:r>
          </w:p>
        </w:tc>
        <w:tc>
          <w:tcPr>
            <w:tcW w:w="1520" w:type="dxa"/>
            <w:shd w:val="clear" w:color="auto" w:fill="auto"/>
          </w:tcPr>
          <w:p w14:paraId="7E7EC16B" w14:textId="253FA99C" w:rsidR="007B35CE" w:rsidRPr="002B3208" w:rsidRDefault="007B35CE" w:rsidP="008C29A7">
            <w:pPr>
              <w:spacing w:line="276" w:lineRule="auto"/>
              <w:jc w:val="center"/>
              <w:rPr>
                <w:rFonts w:ascii="Times New Roman" w:hAnsi="Times New Roman" w:cs="Times New Roman"/>
              </w:rPr>
            </w:pPr>
            <w:r w:rsidRPr="008822C6">
              <w:rPr>
                <w:rFonts w:ascii="Times New Roman" w:hAnsi="Times New Roman" w:cs="Times New Roman"/>
              </w:rPr>
              <w:t>–</w:t>
            </w:r>
          </w:p>
        </w:tc>
        <w:tc>
          <w:tcPr>
            <w:tcW w:w="1463" w:type="dxa"/>
            <w:shd w:val="clear" w:color="auto" w:fill="auto"/>
          </w:tcPr>
          <w:p w14:paraId="5FCF2B8B" w14:textId="2FC9B07F" w:rsidR="007B35CE" w:rsidRPr="008822C6" w:rsidRDefault="007B35CE" w:rsidP="008C29A7">
            <w:pPr>
              <w:spacing w:line="276" w:lineRule="auto"/>
              <w:jc w:val="center"/>
              <w:rPr>
                <w:rFonts w:ascii="Times New Roman" w:hAnsi="Times New Roman" w:cs="Times New Roman"/>
              </w:rPr>
            </w:pPr>
            <w:r w:rsidRPr="00AA4C44">
              <w:rPr>
                <w:rFonts w:ascii="Times New Roman" w:hAnsi="Times New Roman" w:cs="Times New Roman"/>
              </w:rPr>
              <w:t>2022 m. I ketv.</w:t>
            </w:r>
          </w:p>
        </w:tc>
        <w:tc>
          <w:tcPr>
            <w:tcW w:w="1269" w:type="dxa"/>
            <w:shd w:val="clear" w:color="auto" w:fill="auto"/>
          </w:tcPr>
          <w:p w14:paraId="29C64F23" w14:textId="14170006" w:rsidR="007B35CE" w:rsidRPr="008822C6" w:rsidRDefault="007B35CE" w:rsidP="008C29A7">
            <w:pPr>
              <w:spacing w:line="276" w:lineRule="auto"/>
              <w:jc w:val="center"/>
              <w:rPr>
                <w:rFonts w:ascii="Times New Roman" w:hAnsi="Times New Roman" w:cs="Times New Roman"/>
              </w:rPr>
            </w:pPr>
            <w:r w:rsidRPr="00AA4C44">
              <w:rPr>
                <w:rFonts w:ascii="Times New Roman" w:hAnsi="Times New Roman" w:cs="Times New Roman"/>
              </w:rPr>
              <w:t>2022 m. II ketv.</w:t>
            </w:r>
          </w:p>
        </w:tc>
      </w:tr>
      <w:tr w:rsidR="000F116C" w:rsidRPr="002B3208" w14:paraId="3CA9BFC4" w14:textId="77777777" w:rsidTr="00303D9D">
        <w:tc>
          <w:tcPr>
            <w:tcW w:w="704" w:type="dxa"/>
          </w:tcPr>
          <w:p w14:paraId="69F8FF79" w14:textId="2C6D3464" w:rsidR="000F116C" w:rsidRPr="00E5557C" w:rsidRDefault="00A220EA" w:rsidP="000F116C">
            <w:pPr>
              <w:spacing w:line="276" w:lineRule="auto"/>
              <w:rPr>
                <w:rFonts w:ascii="Times New Roman" w:hAnsi="Times New Roman" w:cs="Times New Roman"/>
              </w:rPr>
            </w:pPr>
            <w:r>
              <w:rPr>
                <w:rFonts w:ascii="Times New Roman" w:hAnsi="Times New Roman" w:cs="Times New Roman"/>
              </w:rPr>
              <w:t>9</w:t>
            </w:r>
            <w:r>
              <w:rPr>
                <w:rFonts w:ascii="Times New Roman" w:hAnsi="Times New Roman" w:cs="Times New Roman"/>
                <w:lang w:val="en-GB"/>
              </w:rPr>
              <w:t>1</w:t>
            </w:r>
            <w:r w:rsidR="000F116C">
              <w:rPr>
                <w:rFonts w:ascii="Times New Roman" w:hAnsi="Times New Roman" w:cs="Times New Roman"/>
              </w:rPr>
              <w:t>.</w:t>
            </w:r>
          </w:p>
        </w:tc>
        <w:tc>
          <w:tcPr>
            <w:tcW w:w="1418" w:type="dxa"/>
          </w:tcPr>
          <w:p w14:paraId="106DB8CD" w14:textId="1DE4EC12" w:rsidR="000F116C" w:rsidRPr="00E5557C" w:rsidRDefault="000F116C" w:rsidP="000F116C">
            <w:pPr>
              <w:spacing w:line="276" w:lineRule="auto"/>
              <w:rPr>
                <w:rFonts w:ascii="Times New Roman" w:hAnsi="Times New Roman" w:cs="Times New Roman"/>
              </w:rPr>
            </w:pPr>
            <w:r w:rsidRPr="00EC3A76">
              <w:rPr>
                <w:rFonts w:ascii="Times New Roman" w:hAnsi="Times New Roman" w:cs="Times New Roman"/>
              </w:rPr>
              <w:t>EIM</w:t>
            </w:r>
          </w:p>
        </w:tc>
        <w:tc>
          <w:tcPr>
            <w:tcW w:w="4961" w:type="dxa"/>
          </w:tcPr>
          <w:p w14:paraId="5C573CE7" w14:textId="77777777" w:rsidR="000F116C" w:rsidRPr="00E5557C" w:rsidRDefault="000F116C" w:rsidP="000F116C">
            <w:pPr>
              <w:spacing w:line="276" w:lineRule="auto"/>
              <w:rPr>
                <w:rFonts w:ascii="Times New Roman" w:hAnsi="Times New Roman" w:cs="Times New Roman"/>
                <w:lang w:eastAsia="lt-LT"/>
              </w:rPr>
            </w:pPr>
            <w:r w:rsidRPr="00E5557C">
              <w:rPr>
                <w:rFonts w:ascii="Times New Roman" w:hAnsi="Times New Roman" w:cs="Times New Roman"/>
                <w:lang w:eastAsia="lt-LT"/>
              </w:rPr>
              <w:t>Telkti išteklius į didžiausią mokslinių tyrimų, eksperimentinės plėtros ir inovacijų (MTEPI) potencialą turinčias sritis – atnaujinti Sumanios specializacijos koncepciją ir nustatyti sumanios specializacijos prioritetus, jų koordinavimo modelį ir įgyvendinimo stebėsenos sistemą </w:t>
            </w:r>
          </w:p>
        </w:tc>
        <w:tc>
          <w:tcPr>
            <w:tcW w:w="3548" w:type="dxa"/>
          </w:tcPr>
          <w:p w14:paraId="19C85F1C" w14:textId="5DE4C16F" w:rsidR="000F116C" w:rsidRPr="00E5557C" w:rsidRDefault="000F116C" w:rsidP="000F116C">
            <w:pPr>
              <w:spacing w:line="276" w:lineRule="auto"/>
              <w:rPr>
                <w:rFonts w:ascii="Times New Roman" w:hAnsi="Times New Roman" w:cs="Times New Roman"/>
                <w:lang w:eastAsia="lt-LT"/>
              </w:rPr>
            </w:pPr>
            <w:r w:rsidRPr="005A3278">
              <w:rPr>
                <w:rFonts w:ascii="Times New Roman" w:hAnsi="Times New Roman" w:cs="Times New Roman"/>
                <w:lang w:eastAsia="lt-LT"/>
              </w:rPr>
              <w:t xml:space="preserve">Vyriausybės nutarimo dėl </w:t>
            </w:r>
            <w:r w:rsidRPr="005A3278">
              <w:rPr>
                <w:rFonts w:ascii="Times New Roman" w:hAnsi="Times New Roman" w:cs="Times New Roman"/>
                <w:color w:val="000000"/>
              </w:rPr>
              <w:t xml:space="preserve">sumanios specializacijos koncepcijos patvirtinimo projektas </w:t>
            </w:r>
          </w:p>
        </w:tc>
        <w:tc>
          <w:tcPr>
            <w:tcW w:w="1520" w:type="dxa"/>
          </w:tcPr>
          <w:p w14:paraId="36F56BF2" w14:textId="77777777" w:rsidR="000F116C" w:rsidRPr="00E5557C" w:rsidRDefault="000F116C" w:rsidP="008C29A7">
            <w:pPr>
              <w:spacing w:line="276" w:lineRule="auto"/>
              <w:jc w:val="center"/>
              <w:rPr>
                <w:rFonts w:ascii="Times New Roman" w:hAnsi="Times New Roman" w:cs="Times New Roman"/>
              </w:rPr>
            </w:pPr>
            <w:r w:rsidRPr="00E5557C">
              <w:rPr>
                <w:rFonts w:ascii="Times New Roman" w:hAnsi="Times New Roman" w:cs="Times New Roman"/>
              </w:rPr>
              <w:t>2022 m. II ketv.</w:t>
            </w:r>
          </w:p>
        </w:tc>
        <w:tc>
          <w:tcPr>
            <w:tcW w:w="1463" w:type="dxa"/>
          </w:tcPr>
          <w:p w14:paraId="003AF44A" w14:textId="7BADDEA3" w:rsidR="000F116C" w:rsidRPr="00E5557C" w:rsidRDefault="000F116C" w:rsidP="008C29A7">
            <w:pPr>
              <w:spacing w:line="276" w:lineRule="auto"/>
              <w:jc w:val="center"/>
              <w:rPr>
                <w:rFonts w:ascii="Times New Roman" w:hAnsi="Times New Roman" w:cs="Times New Roman"/>
              </w:rPr>
            </w:pPr>
            <w:r w:rsidRPr="008822C6">
              <w:rPr>
                <w:rFonts w:ascii="Times New Roman" w:hAnsi="Times New Roman" w:cs="Times New Roman"/>
              </w:rPr>
              <w:t>–</w:t>
            </w:r>
          </w:p>
        </w:tc>
        <w:tc>
          <w:tcPr>
            <w:tcW w:w="1269" w:type="dxa"/>
          </w:tcPr>
          <w:p w14:paraId="70BA7865" w14:textId="1EA605EA" w:rsidR="000F116C" w:rsidRPr="00E5557C" w:rsidRDefault="000F116C" w:rsidP="008C29A7">
            <w:pPr>
              <w:spacing w:line="276" w:lineRule="auto"/>
              <w:jc w:val="center"/>
              <w:rPr>
                <w:rFonts w:ascii="Times New Roman" w:hAnsi="Times New Roman" w:cs="Times New Roman"/>
              </w:rPr>
            </w:pPr>
            <w:r w:rsidRPr="008822C6">
              <w:rPr>
                <w:rFonts w:ascii="Times New Roman" w:hAnsi="Times New Roman" w:cs="Times New Roman"/>
              </w:rPr>
              <w:t>–</w:t>
            </w:r>
          </w:p>
        </w:tc>
      </w:tr>
      <w:tr w:rsidR="005A3278" w:rsidRPr="00F25FC6" w14:paraId="7A6F9089" w14:textId="77777777" w:rsidTr="00303D9D">
        <w:tc>
          <w:tcPr>
            <w:tcW w:w="704" w:type="dxa"/>
          </w:tcPr>
          <w:p w14:paraId="572E9AD8" w14:textId="3118772F" w:rsidR="005A3278" w:rsidRPr="00F25FC6" w:rsidRDefault="00796A55" w:rsidP="005A3278">
            <w:pPr>
              <w:spacing w:line="276" w:lineRule="auto"/>
              <w:rPr>
                <w:rFonts w:ascii="Times New Roman" w:hAnsi="Times New Roman" w:cs="Times New Roman"/>
              </w:rPr>
            </w:pPr>
            <w:r>
              <w:rPr>
                <w:rFonts w:ascii="Times New Roman" w:hAnsi="Times New Roman" w:cs="Times New Roman"/>
              </w:rPr>
              <w:lastRenderedPageBreak/>
              <w:t>92</w:t>
            </w:r>
            <w:r w:rsidR="00CF46B0">
              <w:rPr>
                <w:rFonts w:ascii="Times New Roman" w:hAnsi="Times New Roman" w:cs="Times New Roman"/>
              </w:rPr>
              <w:t>.</w:t>
            </w:r>
          </w:p>
        </w:tc>
        <w:tc>
          <w:tcPr>
            <w:tcW w:w="1418" w:type="dxa"/>
            <w:shd w:val="clear" w:color="auto" w:fill="auto"/>
          </w:tcPr>
          <w:p w14:paraId="31F725BD" w14:textId="429D19B7" w:rsidR="005A3278" w:rsidRPr="00F25FC6" w:rsidRDefault="000F116C" w:rsidP="005A3278">
            <w:pPr>
              <w:spacing w:line="276" w:lineRule="auto"/>
              <w:rPr>
                <w:rFonts w:ascii="Times New Roman" w:hAnsi="Times New Roman" w:cs="Times New Roman"/>
              </w:rPr>
            </w:pPr>
            <w:r>
              <w:rPr>
                <w:rFonts w:ascii="Times New Roman" w:hAnsi="Times New Roman" w:cs="Times New Roman"/>
              </w:rPr>
              <w:t>EM</w:t>
            </w:r>
          </w:p>
        </w:tc>
        <w:tc>
          <w:tcPr>
            <w:tcW w:w="4961" w:type="dxa"/>
            <w:shd w:val="clear" w:color="auto" w:fill="auto"/>
          </w:tcPr>
          <w:p w14:paraId="716F9242" w14:textId="77777777" w:rsidR="005A3278" w:rsidRPr="00F25FC6" w:rsidRDefault="005A3278" w:rsidP="005A3278">
            <w:pPr>
              <w:spacing w:line="276" w:lineRule="auto"/>
              <w:rPr>
                <w:rFonts w:ascii="Times New Roman" w:hAnsi="Times New Roman" w:cs="Times New Roman"/>
                <w:lang w:eastAsia="lt-LT"/>
              </w:rPr>
            </w:pPr>
            <w:r w:rsidRPr="00F25FC6">
              <w:rPr>
                <w:rFonts w:ascii="Times New Roman" w:hAnsi="Times New Roman" w:cs="Times New Roman"/>
              </w:rPr>
              <w:t xml:space="preserve">Sumažinti vartotojams tenkančius Klaipėdos SGD terminalo išlaikymo kaštus (įgyvendinti SGD terminalo paslaugų tarifikacijos kainodaros modelio pakeitimus) </w:t>
            </w:r>
          </w:p>
        </w:tc>
        <w:tc>
          <w:tcPr>
            <w:tcW w:w="3548" w:type="dxa"/>
            <w:shd w:val="clear" w:color="auto" w:fill="auto"/>
          </w:tcPr>
          <w:p w14:paraId="604ADC92" w14:textId="624DC8A3" w:rsidR="005A3278" w:rsidRPr="00F25FC6" w:rsidRDefault="005A3278" w:rsidP="005A3278">
            <w:pPr>
              <w:spacing w:line="276" w:lineRule="auto"/>
              <w:rPr>
                <w:rFonts w:ascii="Times New Roman" w:hAnsi="Times New Roman" w:cs="Times New Roman"/>
                <w:lang w:eastAsia="lt-LT"/>
              </w:rPr>
            </w:pPr>
            <w:r w:rsidRPr="00F25FC6">
              <w:rPr>
                <w:rFonts w:ascii="Times New Roman" w:hAnsi="Times New Roman" w:cs="Times New Roman"/>
                <w:lang w:eastAsia="lt-LT"/>
              </w:rPr>
              <w:t xml:space="preserve">Vyriausybės nutarimo dėl </w:t>
            </w:r>
            <w:r w:rsidRPr="00F25FC6">
              <w:rPr>
                <w:rFonts w:ascii="Times New Roman" w:hAnsi="Times New Roman" w:cs="Times New Roman"/>
                <w:color w:val="000000"/>
              </w:rPr>
              <w:t>suskystintų gamtinių dujų terminalo būtinojo kiekio tiekimo ir gamtinių dujų vartojimo pajėgumų nustatymo tvarkos aprašo patvirtinimo</w:t>
            </w:r>
            <w:r w:rsidR="003D03CF">
              <w:rPr>
                <w:rFonts w:ascii="Times New Roman" w:hAnsi="Times New Roman" w:cs="Times New Roman"/>
                <w:color w:val="000000"/>
              </w:rPr>
              <w:t xml:space="preserve"> projektas</w:t>
            </w:r>
          </w:p>
        </w:tc>
        <w:tc>
          <w:tcPr>
            <w:tcW w:w="1520" w:type="dxa"/>
            <w:shd w:val="clear" w:color="auto" w:fill="auto"/>
          </w:tcPr>
          <w:p w14:paraId="32FCAAC7" w14:textId="77777777" w:rsidR="005A3278" w:rsidRPr="00F25FC6" w:rsidRDefault="005A3278" w:rsidP="008C29A7">
            <w:pPr>
              <w:spacing w:line="276" w:lineRule="auto"/>
              <w:jc w:val="center"/>
              <w:rPr>
                <w:rFonts w:ascii="Times New Roman" w:hAnsi="Times New Roman" w:cs="Times New Roman"/>
              </w:rPr>
            </w:pPr>
            <w:r w:rsidRPr="00F25FC6">
              <w:rPr>
                <w:rFonts w:ascii="Times New Roman" w:hAnsi="Times New Roman" w:cs="Times New Roman"/>
              </w:rPr>
              <w:t>2022 m. III ketv.</w:t>
            </w:r>
          </w:p>
        </w:tc>
        <w:tc>
          <w:tcPr>
            <w:tcW w:w="1463" w:type="dxa"/>
          </w:tcPr>
          <w:p w14:paraId="223050B0" w14:textId="6C1417B2" w:rsidR="005A3278" w:rsidRPr="00F25FC6" w:rsidRDefault="005A3278" w:rsidP="008C29A7">
            <w:pPr>
              <w:spacing w:line="276" w:lineRule="auto"/>
              <w:jc w:val="center"/>
              <w:rPr>
                <w:rFonts w:ascii="Times New Roman" w:hAnsi="Times New Roman" w:cs="Times New Roman"/>
              </w:rPr>
            </w:pPr>
            <w:r w:rsidRPr="007C631F">
              <w:rPr>
                <w:rFonts w:ascii="Times New Roman" w:hAnsi="Times New Roman" w:cs="Times New Roman"/>
              </w:rPr>
              <w:t>–</w:t>
            </w:r>
          </w:p>
        </w:tc>
        <w:tc>
          <w:tcPr>
            <w:tcW w:w="1269" w:type="dxa"/>
            <w:shd w:val="clear" w:color="auto" w:fill="auto"/>
          </w:tcPr>
          <w:p w14:paraId="329432DA" w14:textId="34CCADD0" w:rsidR="005A3278" w:rsidRPr="00F25FC6" w:rsidRDefault="005A3278" w:rsidP="008C29A7">
            <w:pPr>
              <w:spacing w:line="276" w:lineRule="auto"/>
              <w:jc w:val="center"/>
              <w:rPr>
                <w:rFonts w:ascii="Times New Roman" w:hAnsi="Times New Roman" w:cs="Times New Roman"/>
              </w:rPr>
            </w:pPr>
            <w:r w:rsidRPr="007C631F">
              <w:rPr>
                <w:rFonts w:ascii="Times New Roman" w:hAnsi="Times New Roman" w:cs="Times New Roman"/>
              </w:rPr>
              <w:t>–</w:t>
            </w:r>
          </w:p>
        </w:tc>
      </w:tr>
      <w:tr w:rsidR="005A3278" w:rsidRPr="002B3208" w14:paraId="5DC829B9" w14:textId="77777777" w:rsidTr="00303D9D">
        <w:tc>
          <w:tcPr>
            <w:tcW w:w="704" w:type="dxa"/>
          </w:tcPr>
          <w:p w14:paraId="2508D294" w14:textId="2BAAC417" w:rsidR="005A3278" w:rsidRPr="002B3208" w:rsidRDefault="00796A55" w:rsidP="005A3278">
            <w:pPr>
              <w:spacing w:line="276" w:lineRule="auto"/>
              <w:rPr>
                <w:rFonts w:ascii="Times New Roman" w:hAnsi="Times New Roman" w:cs="Times New Roman"/>
              </w:rPr>
            </w:pPr>
            <w:r>
              <w:rPr>
                <w:rFonts w:ascii="Times New Roman" w:hAnsi="Times New Roman" w:cs="Times New Roman"/>
              </w:rPr>
              <w:t>93</w:t>
            </w:r>
            <w:r w:rsidR="00CF46B0">
              <w:rPr>
                <w:rFonts w:ascii="Times New Roman" w:hAnsi="Times New Roman" w:cs="Times New Roman"/>
              </w:rPr>
              <w:t>.</w:t>
            </w:r>
          </w:p>
        </w:tc>
        <w:tc>
          <w:tcPr>
            <w:tcW w:w="1418" w:type="dxa"/>
          </w:tcPr>
          <w:p w14:paraId="5E834684" w14:textId="0781087E" w:rsidR="005A3278" w:rsidRPr="002B3208" w:rsidRDefault="000F116C" w:rsidP="005A3278">
            <w:pPr>
              <w:spacing w:line="276" w:lineRule="auto"/>
              <w:rPr>
                <w:rFonts w:ascii="Times New Roman" w:hAnsi="Times New Roman" w:cs="Times New Roman"/>
              </w:rPr>
            </w:pPr>
            <w:r>
              <w:rPr>
                <w:rFonts w:ascii="Times New Roman" w:hAnsi="Times New Roman" w:cs="Times New Roman"/>
              </w:rPr>
              <w:t>EIM</w:t>
            </w:r>
          </w:p>
        </w:tc>
        <w:tc>
          <w:tcPr>
            <w:tcW w:w="4961" w:type="dxa"/>
          </w:tcPr>
          <w:p w14:paraId="6D350C1E" w14:textId="77777777" w:rsidR="005A3278" w:rsidRPr="002B3208" w:rsidRDefault="005A3278" w:rsidP="005A3278">
            <w:pPr>
              <w:spacing w:line="276" w:lineRule="auto"/>
              <w:rPr>
                <w:rFonts w:ascii="Times New Roman" w:hAnsi="Times New Roman" w:cs="Times New Roman"/>
                <w:lang w:eastAsia="lt-LT"/>
              </w:rPr>
            </w:pPr>
            <w:r w:rsidRPr="002B3208">
              <w:rPr>
                <w:rFonts w:ascii="Times New Roman" w:hAnsi="Times New Roman" w:cs="Times New Roman"/>
                <w:lang w:eastAsia="lt-LT"/>
              </w:rPr>
              <w:t>Nustatyti mažesnio įstatinio kapitalo ribą ir palengvinti galimybes pradėti naują verslą</w:t>
            </w:r>
          </w:p>
        </w:tc>
        <w:tc>
          <w:tcPr>
            <w:tcW w:w="3548" w:type="dxa"/>
          </w:tcPr>
          <w:p w14:paraId="271ED6C2" w14:textId="77777777" w:rsidR="005A3278" w:rsidRPr="002B3208" w:rsidRDefault="005A3278" w:rsidP="005A3278">
            <w:pPr>
              <w:spacing w:line="276" w:lineRule="auto"/>
              <w:rPr>
                <w:rFonts w:ascii="Times New Roman" w:hAnsi="Times New Roman" w:cs="Times New Roman"/>
                <w:lang w:eastAsia="lt-LT"/>
              </w:rPr>
            </w:pPr>
            <w:r w:rsidRPr="002B3208">
              <w:rPr>
                <w:rFonts w:ascii="Times New Roman" w:hAnsi="Times New Roman" w:cs="Times New Roman"/>
                <w:lang w:eastAsia="lt-LT"/>
              </w:rPr>
              <w:t xml:space="preserve">Akcinių bendrovių įstatymo </w:t>
            </w:r>
            <w:r w:rsidRPr="002B3208">
              <w:rPr>
                <w:rFonts w:ascii="Times New Roman" w:hAnsi="Times New Roman" w:cs="Times New Roman"/>
              </w:rPr>
              <w:t xml:space="preserve">Nr. VIII-1835 </w:t>
            </w:r>
            <w:r w:rsidRPr="002B3208">
              <w:rPr>
                <w:rFonts w:ascii="Times New Roman" w:hAnsi="Times New Roman" w:cs="Times New Roman"/>
                <w:lang w:eastAsia="lt-LT"/>
              </w:rPr>
              <w:t>pakeitimo įstatymo projektas</w:t>
            </w:r>
          </w:p>
        </w:tc>
        <w:tc>
          <w:tcPr>
            <w:tcW w:w="1520" w:type="dxa"/>
          </w:tcPr>
          <w:p w14:paraId="65218DB1" w14:textId="3AD48F60" w:rsidR="005A3278" w:rsidRPr="002B3208" w:rsidRDefault="005A3278" w:rsidP="008C29A7">
            <w:pPr>
              <w:spacing w:line="276" w:lineRule="auto"/>
              <w:jc w:val="center"/>
              <w:rPr>
                <w:rFonts w:ascii="Times New Roman" w:hAnsi="Times New Roman" w:cs="Times New Roman"/>
                <w:lang w:eastAsia="lt-LT"/>
              </w:rPr>
            </w:pPr>
            <w:r w:rsidRPr="00D641ED">
              <w:rPr>
                <w:rFonts w:ascii="Times New Roman" w:hAnsi="Times New Roman" w:cs="Times New Roman"/>
              </w:rPr>
              <w:t>–</w:t>
            </w:r>
          </w:p>
        </w:tc>
        <w:tc>
          <w:tcPr>
            <w:tcW w:w="1463" w:type="dxa"/>
          </w:tcPr>
          <w:p w14:paraId="5345A880" w14:textId="3AB7EE4A"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2022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325E113D" w14:textId="77777777" w:rsidR="005A3278" w:rsidRPr="002B3208" w:rsidRDefault="005A3278" w:rsidP="008C29A7">
            <w:pPr>
              <w:spacing w:line="276" w:lineRule="auto"/>
              <w:jc w:val="center"/>
              <w:rPr>
                <w:rFonts w:ascii="Times New Roman" w:hAnsi="Times New Roman" w:cs="Times New Roman"/>
                <w:lang w:eastAsia="lt-LT"/>
              </w:rPr>
            </w:pPr>
            <w:r w:rsidRPr="002B3208">
              <w:rPr>
                <w:rFonts w:ascii="Times New Roman" w:hAnsi="Times New Roman" w:cs="Times New Roman"/>
              </w:rPr>
              <w:t>2022 m. IV ketv.</w:t>
            </w:r>
          </w:p>
        </w:tc>
      </w:tr>
      <w:tr w:rsidR="005A3278" w:rsidRPr="002B3208" w14:paraId="14C74103" w14:textId="77777777" w:rsidTr="00303D9D">
        <w:tc>
          <w:tcPr>
            <w:tcW w:w="704" w:type="dxa"/>
          </w:tcPr>
          <w:p w14:paraId="62F592DE" w14:textId="7E665991" w:rsidR="005A3278" w:rsidRPr="002B3208" w:rsidRDefault="00796A55" w:rsidP="005A3278">
            <w:pPr>
              <w:spacing w:line="276" w:lineRule="auto"/>
              <w:rPr>
                <w:rFonts w:ascii="Times New Roman" w:hAnsi="Times New Roman" w:cs="Times New Roman"/>
              </w:rPr>
            </w:pPr>
            <w:r>
              <w:rPr>
                <w:rFonts w:ascii="Times New Roman" w:hAnsi="Times New Roman" w:cs="Times New Roman"/>
              </w:rPr>
              <w:t>94</w:t>
            </w:r>
            <w:r w:rsidR="00CF46B0">
              <w:rPr>
                <w:rFonts w:ascii="Times New Roman" w:hAnsi="Times New Roman" w:cs="Times New Roman"/>
              </w:rPr>
              <w:t>.</w:t>
            </w:r>
          </w:p>
        </w:tc>
        <w:tc>
          <w:tcPr>
            <w:tcW w:w="1418" w:type="dxa"/>
          </w:tcPr>
          <w:p w14:paraId="021047BD" w14:textId="46CC178A"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Vidaus reikalų ministerija</w:t>
            </w:r>
            <w:r w:rsidR="000F116C">
              <w:rPr>
                <w:rFonts w:ascii="Times New Roman" w:hAnsi="Times New Roman" w:cs="Times New Roman"/>
              </w:rPr>
              <w:t xml:space="preserve"> (VRM)</w:t>
            </w:r>
          </w:p>
        </w:tc>
        <w:tc>
          <w:tcPr>
            <w:tcW w:w="4961" w:type="dxa"/>
          </w:tcPr>
          <w:p w14:paraId="459CBF27" w14:textId="35A8CA9B"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lang w:eastAsia="lt-LT"/>
              </w:rPr>
              <w:t xml:space="preserve">Pritraukti į Lietuvą aukštos profesinės kvalifikacijos specialistus bei sukurti </w:t>
            </w:r>
            <w:r w:rsidR="000B05D1">
              <w:rPr>
                <w:rFonts w:ascii="Times New Roman" w:hAnsi="Times New Roman" w:cs="Times New Roman"/>
                <w:lang w:eastAsia="lt-LT"/>
              </w:rPr>
              <w:t xml:space="preserve">jiems </w:t>
            </w:r>
            <w:r w:rsidRPr="002B3208">
              <w:rPr>
                <w:rFonts w:ascii="Times New Roman" w:hAnsi="Times New Roman" w:cs="Times New Roman"/>
                <w:lang w:eastAsia="lt-LT"/>
              </w:rPr>
              <w:t xml:space="preserve">patrauklią </w:t>
            </w:r>
            <w:r w:rsidR="000B05D1">
              <w:rPr>
                <w:rFonts w:ascii="Times New Roman" w:hAnsi="Times New Roman" w:cs="Times New Roman"/>
                <w:lang w:eastAsia="lt-LT"/>
              </w:rPr>
              <w:t>i</w:t>
            </w:r>
            <w:r w:rsidRPr="002B3208">
              <w:rPr>
                <w:rFonts w:ascii="Times New Roman" w:hAnsi="Times New Roman" w:cs="Times New Roman"/>
                <w:lang w:eastAsia="lt-LT"/>
              </w:rPr>
              <w:t>migracijos sistemą</w:t>
            </w:r>
          </w:p>
        </w:tc>
        <w:tc>
          <w:tcPr>
            <w:tcW w:w="3548" w:type="dxa"/>
          </w:tcPr>
          <w:p w14:paraId="295E1C6E"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lang w:eastAsia="lt-LT"/>
              </w:rPr>
              <w:t xml:space="preserve">Įstatymo „Dėl užsieniečių teisinės padėties“ </w:t>
            </w:r>
            <w:r w:rsidRPr="002B3208">
              <w:rPr>
                <w:rFonts w:ascii="Times New Roman" w:hAnsi="Times New Roman" w:cs="Times New Roman"/>
              </w:rPr>
              <w:t xml:space="preserve">Nr. IX-2206 </w:t>
            </w:r>
            <w:r w:rsidRPr="002B3208">
              <w:rPr>
                <w:rFonts w:ascii="Times New Roman" w:hAnsi="Times New Roman" w:cs="Times New Roman"/>
                <w:lang w:eastAsia="lt-LT"/>
              </w:rPr>
              <w:t xml:space="preserve"> pakeitimo įstatymo projektas ir lydimieji įstatymų projektai</w:t>
            </w:r>
          </w:p>
        </w:tc>
        <w:tc>
          <w:tcPr>
            <w:tcW w:w="1520" w:type="dxa"/>
          </w:tcPr>
          <w:p w14:paraId="2560F0EB" w14:textId="078D2BD2" w:rsidR="005A3278" w:rsidRPr="002B3208" w:rsidRDefault="005A3278" w:rsidP="008C29A7">
            <w:pPr>
              <w:spacing w:line="276" w:lineRule="auto"/>
              <w:jc w:val="center"/>
              <w:rPr>
                <w:rFonts w:ascii="Times New Roman" w:hAnsi="Times New Roman" w:cs="Times New Roman"/>
              </w:rPr>
            </w:pPr>
            <w:r w:rsidRPr="00D641ED">
              <w:rPr>
                <w:rFonts w:ascii="Times New Roman" w:hAnsi="Times New Roman" w:cs="Times New Roman"/>
              </w:rPr>
              <w:t>–</w:t>
            </w:r>
          </w:p>
        </w:tc>
        <w:tc>
          <w:tcPr>
            <w:tcW w:w="1463" w:type="dxa"/>
          </w:tcPr>
          <w:p w14:paraId="13073526" w14:textId="0AEF5337" w:rsidR="005A3278" w:rsidRPr="002B3208" w:rsidRDefault="005A3278" w:rsidP="00A649B9">
            <w:pPr>
              <w:spacing w:line="276" w:lineRule="auto"/>
              <w:jc w:val="center"/>
              <w:rPr>
                <w:rFonts w:ascii="Times New Roman" w:hAnsi="Times New Roman" w:cs="Times New Roman"/>
                <w:lang w:eastAsia="lt-LT"/>
              </w:rPr>
            </w:pPr>
            <w:r w:rsidRPr="002B3208">
              <w:rPr>
                <w:rFonts w:ascii="Times New Roman" w:hAnsi="Times New Roman" w:cs="Times New Roman"/>
                <w:lang w:eastAsia="lt-LT"/>
              </w:rPr>
              <w:t>2022 m.</w:t>
            </w:r>
            <w:r w:rsidR="00A649B9">
              <w:rPr>
                <w:rFonts w:ascii="Times New Roman" w:hAnsi="Times New Roman" w:cs="Times New Roman"/>
                <w:lang w:eastAsia="lt-LT"/>
              </w:rPr>
              <w:t xml:space="preserve"> </w:t>
            </w:r>
            <w:r w:rsidRPr="002B3208">
              <w:rPr>
                <w:rFonts w:ascii="Times New Roman" w:hAnsi="Times New Roman" w:cs="Times New Roman"/>
                <w:lang w:eastAsia="lt-LT"/>
              </w:rPr>
              <w:t>I</w:t>
            </w:r>
            <w:r>
              <w:rPr>
                <w:rFonts w:ascii="Times New Roman" w:hAnsi="Times New Roman" w:cs="Times New Roman"/>
                <w:lang w:eastAsia="lt-LT"/>
              </w:rPr>
              <w:t>II</w:t>
            </w:r>
            <w:r w:rsidRPr="002B3208">
              <w:rPr>
                <w:rFonts w:ascii="Times New Roman" w:hAnsi="Times New Roman" w:cs="Times New Roman"/>
                <w:lang w:eastAsia="lt-LT"/>
              </w:rPr>
              <w:t xml:space="preserve"> ketv.</w:t>
            </w:r>
          </w:p>
        </w:tc>
        <w:tc>
          <w:tcPr>
            <w:tcW w:w="1269" w:type="dxa"/>
          </w:tcPr>
          <w:p w14:paraId="7CAD05DF" w14:textId="427B147A" w:rsidR="005A3278" w:rsidRPr="002B3208" w:rsidRDefault="005A3278" w:rsidP="00A649B9">
            <w:pPr>
              <w:spacing w:line="276" w:lineRule="auto"/>
              <w:jc w:val="center"/>
              <w:rPr>
                <w:rFonts w:ascii="Times New Roman" w:hAnsi="Times New Roman" w:cs="Times New Roman"/>
                <w:lang w:eastAsia="lt-LT"/>
              </w:rPr>
            </w:pPr>
            <w:r w:rsidRPr="002B3208">
              <w:rPr>
                <w:rFonts w:ascii="Times New Roman" w:hAnsi="Times New Roman" w:cs="Times New Roman"/>
                <w:lang w:eastAsia="lt-LT"/>
              </w:rPr>
              <w:t>2022 m.</w:t>
            </w:r>
            <w:r w:rsidR="00A649B9">
              <w:rPr>
                <w:rFonts w:ascii="Times New Roman" w:hAnsi="Times New Roman" w:cs="Times New Roman"/>
                <w:lang w:eastAsia="lt-LT"/>
              </w:rPr>
              <w:t xml:space="preserve"> </w:t>
            </w:r>
            <w:r w:rsidRPr="002B3208">
              <w:rPr>
                <w:rFonts w:ascii="Times New Roman" w:hAnsi="Times New Roman" w:cs="Times New Roman"/>
                <w:lang w:eastAsia="lt-LT"/>
              </w:rPr>
              <w:t>IV ketv.</w:t>
            </w:r>
          </w:p>
        </w:tc>
      </w:tr>
      <w:tr w:rsidR="00937DA4" w:rsidRPr="002B3208" w14:paraId="579F25AB" w14:textId="77777777" w:rsidTr="00303D9D">
        <w:tc>
          <w:tcPr>
            <w:tcW w:w="704" w:type="dxa"/>
          </w:tcPr>
          <w:p w14:paraId="08FBD9EC" w14:textId="5378FC7C" w:rsidR="00937DA4" w:rsidRDefault="00937DA4" w:rsidP="00937DA4">
            <w:pPr>
              <w:spacing w:line="276" w:lineRule="auto"/>
              <w:rPr>
                <w:rFonts w:ascii="Times New Roman" w:hAnsi="Times New Roman" w:cs="Times New Roman"/>
              </w:rPr>
            </w:pPr>
            <w:r>
              <w:rPr>
                <w:rFonts w:ascii="Times New Roman" w:hAnsi="Times New Roman" w:cs="Times New Roman"/>
              </w:rPr>
              <w:t>9</w:t>
            </w:r>
            <w:r w:rsidR="00796A55">
              <w:rPr>
                <w:rFonts w:ascii="Times New Roman" w:hAnsi="Times New Roman" w:cs="Times New Roman"/>
              </w:rPr>
              <w:t>5</w:t>
            </w:r>
            <w:r>
              <w:rPr>
                <w:rFonts w:ascii="Times New Roman" w:hAnsi="Times New Roman" w:cs="Times New Roman"/>
              </w:rPr>
              <w:t>.</w:t>
            </w:r>
          </w:p>
        </w:tc>
        <w:tc>
          <w:tcPr>
            <w:tcW w:w="1418" w:type="dxa"/>
          </w:tcPr>
          <w:p w14:paraId="40E3E8FC" w14:textId="2995EE8D" w:rsidR="00937DA4" w:rsidRPr="002B3208" w:rsidRDefault="00937DA4" w:rsidP="00937DA4">
            <w:pPr>
              <w:spacing w:line="276" w:lineRule="auto"/>
              <w:rPr>
                <w:rFonts w:ascii="Times New Roman" w:hAnsi="Times New Roman" w:cs="Times New Roman"/>
              </w:rPr>
            </w:pPr>
            <w:r w:rsidRPr="00F56C40">
              <w:rPr>
                <w:rFonts w:ascii="Times New Roman" w:hAnsi="Times New Roman" w:cs="Times New Roman"/>
              </w:rPr>
              <w:t>EIM</w:t>
            </w:r>
          </w:p>
        </w:tc>
        <w:tc>
          <w:tcPr>
            <w:tcW w:w="4961" w:type="dxa"/>
          </w:tcPr>
          <w:p w14:paraId="026DD282" w14:textId="77ED50B1" w:rsidR="00937DA4" w:rsidRPr="001A57E9" w:rsidRDefault="00937DA4" w:rsidP="00937DA4">
            <w:pPr>
              <w:spacing w:line="276" w:lineRule="auto"/>
              <w:rPr>
                <w:rFonts w:ascii="Times New Roman" w:hAnsi="Times New Roman" w:cs="Times New Roman"/>
                <w:lang w:eastAsia="lt-LT"/>
              </w:rPr>
            </w:pPr>
            <w:r w:rsidRPr="001A57E9">
              <w:rPr>
                <w:rFonts w:ascii="Times New Roman" w:hAnsi="Times New Roman" w:cs="Times New Roman"/>
              </w:rPr>
              <w:t>Patobulinti verslo priežiūros institucijų veiklą, per pažangių ir efektyvių priežiūros instrumentų taikymą (rizikos vertinimas, vienodo standarto konsultavimas, komunikacija su prižiūrimais subjektais, bendradarbiavimas su kitomis institucijomis) bei įdiegti priežiūros institucijų atskaitomybės sistemą, apimančią priežiūros institucijų misijų (siekių) ir tikslų formavimo, peržiūros, principų laikymosi ir atsiskaitymo standartą, bei procesą</w:t>
            </w:r>
          </w:p>
        </w:tc>
        <w:tc>
          <w:tcPr>
            <w:tcW w:w="3548" w:type="dxa"/>
          </w:tcPr>
          <w:p w14:paraId="4A31793A" w14:textId="58DC8341" w:rsidR="00937DA4" w:rsidRPr="002B3208" w:rsidRDefault="00937DA4" w:rsidP="00937DA4">
            <w:pPr>
              <w:spacing w:line="276" w:lineRule="auto"/>
              <w:rPr>
                <w:rFonts w:ascii="Times New Roman" w:hAnsi="Times New Roman" w:cs="Times New Roman"/>
                <w:lang w:eastAsia="lt-LT"/>
              </w:rPr>
            </w:pPr>
            <w:r w:rsidRPr="00F56C40">
              <w:rPr>
                <w:rFonts w:ascii="Times New Roman" w:hAnsi="Times New Roman" w:cs="Times New Roman"/>
                <w:color w:val="333333"/>
                <w:shd w:val="clear" w:color="auto" w:fill="FFFFFF"/>
              </w:rPr>
              <w:t>Vyriausybės nutarimo „Dėl institucijų atliekamų priežiūros funkcijų optimizavimo“ pakeitimo projektas</w:t>
            </w:r>
          </w:p>
        </w:tc>
        <w:tc>
          <w:tcPr>
            <w:tcW w:w="1520" w:type="dxa"/>
          </w:tcPr>
          <w:p w14:paraId="67048228" w14:textId="5FD871D1" w:rsidR="00937DA4" w:rsidRPr="00D641ED" w:rsidRDefault="00937DA4" w:rsidP="00937DA4">
            <w:pPr>
              <w:spacing w:line="276" w:lineRule="auto"/>
              <w:jc w:val="center"/>
              <w:rPr>
                <w:rFonts w:ascii="Times New Roman" w:hAnsi="Times New Roman" w:cs="Times New Roman"/>
              </w:rPr>
            </w:pPr>
            <w:r w:rsidRPr="00F56C40">
              <w:rPr>
                <w:rFonts w:ascii="Times New Roman" w:hAnsi="Times New Roman" w:cs="Times New Roman"/>
              </w:rPr>
              <w:t>2022 m. IV ketv.</w:t>
            </w:r>
          </w:p>
        </w:tc>
        <w:tc>
          <w:tcPr>
            <w:tcW w:w="1463" w:type="dxa"/>
          </w:tcPr>
          <w:p w14:paraId="33023271" w14:textId="0D935910" w:rsidR="00937DA4" w:rsidRPr="002B3208" w:rsidRDefault="00937DA4" w:rsidP="00937DA4">
            <w:pPr>
              <w:spacing w:line="276" w:lineRule="auto"/>
              <w:jc w:val="center"/>
              <w:rPr>
                <w:rFonts w:ascii="Times New Roman" w:hAnsi="Times New Roman" w:cs="Times New Roman"/>
                <w:lang w:eastAsia="lt-LT"/>
              </w:rPr>
            </w:pPr>
            <w:r w:rsidRPr="00F56C40">
              <w:rPr>
                <w:rFonts w:ascii="Times New Roman" w:hAnsi="Times New Roman" w:cs="Times New Roman"/>
              </w:rPr>
              <w:t>–</w:t>
            </w:r>
          </w:p>
        </w:tc>
        <w:tc>
          <w:tcPr>
            <w:tcW w:w="1269" w:type="dxa"/>
          </w:tcPr>
          <w:p w14:paraId="7655E0D4" w14:textId="68CC7122" w:rsidR="00937DA4" w:rsidRPr="002B3208" w:rsidRDefault="00937DA4" w:rsidP="00937DA4">
            <w:pPr>
              <w:spacing w:line="276" w:lineRule="auto"/>
              <w:jc w:val="center"/>
              <w:rPr>
                <w:rFonts w:ascii="Times New Roman" w:hAnsi="Times New Roman" w:cs="Times New Roman"/>
                <w:lang w:eastAsia="lt-LT"/>
              </w:rPr>
            </w:pPr>
            <w:r w:rsidRPr="00F56C40">
              <w:rPr>
                <w:rFonts w:ascii="Times New Roman" w:hAnsi="Times New Roman" w:cs="Times New Roman"/>
              </w:rPr>
              <w:t>–</w:t>
            </w:r>
          </w:p>
        </w:tc>
      </w:tr>
      <w:tr w:rsidR="005A3278" w:rsidRPr="002B3208" w14:paraId="262A069A" w14:textId="77777777" w:rsidTr="00303D9D">
        <w:tc>
          <w:tcPr>
            <w:tcW w:w="704" w:type="dxa"/>
          </w:tcPr>
          <w:p w14:paraId="09A13B8A" w14:textId="3DE2825C" w:rsidR="005A3278" w:rsidRPr="002B3208" w:rsidRDefault="00E7679C" w:rsidP="005A3278">
            <w:pPr>
              <w:spacing w:line="276" w:lineRule="auto"/>
              <w:rPr>
                <w:rFonts w:ascii="Times New Roman" w:hAnsi="Times New Roman" w:cs="Times New Roman"/>
              </w:rPr>
            </w:pPr>
            <w:r>
              <w:rPr>
                <w:rFonts w:ascii="Times New Roman" w:hAnsi="Times New Roman" w:cs="Times New Roman"/>
              </w:rPr>
              <w:t>96.</w:t>
            </w:r>
          </w:p>
        </w:tc>
        <w:tc>
          <w:tcPr>
            <w:tcW w:w="1418" w:type="dxa"/>
          </w:tcPr>
          <w:p w14:paraId="0975DFAC" w14:textId="48AB4FB1" w:rsidR="005A3278" w:rsidRPr="002B3208" w:rsidRDefault="000F116C" w:rsidP="005A3278">
            <w:pPr>
              <w:spacing w:line="276" w:lineRule="auto"/>
              <w:rPr>
                <w:rFonts w:ascii="Times New Roman" w:hAnsi="Times New Roman" w:cs="Times New Roman"/>
              </w:rPr>
            </w:pPr>
            <w:r>
              <w:rPr>
                <w:rFonts w:ascii="Times New Roman" w:hAnsi="Times New Roman" w:cs="Times New Roman"/>
              </w:rPr>
              <w:t>VRM</w:t>
            </w:r>
          </w:p>
        </w:tc>
        <w:tc>
          <w:tcPr>
            <w:tcW w:w="4961" w:type="dxa"/>
          </w:tcPr>
          <w:p w14:paraId="0A12885A"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lang w:eastAsia="lt-LT"/>
              </w:rPr>
              <w:t>Priėmus ES migracijos ir prieglobsčio pakto teisėkūros pasiūlymus, užtikrinti tinkamą jų įgyvendinimą Lietuvoje</w:t>
            </w:r>
          </w:p>
        </w:tc>
        <w:tc>
          <w:tcPr>
            <w:tcW w:w="3548" w:type="dxa"/>
          </w:tcPr>
          <w:p w14:paraId="0405A763" w14:textId="0B923109"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lang w:eastAsia="lt-LT"/>
              </w:rPr>
              <w:t xml:space="preserve">Įstatymo „Dėl užsieniečių teisinės padėties“ </w:t>
            </w:r>
            <w:r w:rsidRPr="002B3208">
              <w:rPr>
                <w:rFonts w:ascii="Times New Roman" w:hAnsi="Times New Roman" w:cs="Times New Roman"/>
              </w:rPr>
              <w:t xml:space="preserve">Nr. IX-2206 </w:t>
            </w:r>
            <w:r w:rsidR="000B05D1">
              <w:rPr>
                <w:rFonts w:ascii="Times New Roman" w:hAnsi="Times New Roman" w:cs="Times New Roman"/>
              </w:rPr>
              <w:t xml:space="preserve">pakeitimo įstatymo projektas </w:t>
            </w:r>
            <w:r w:rsidRPr="002B3208">
              <w:rPr>
                <w:rFonts w:ascii="Times New Roman" w:hAnsi="Times New Roman" w:cs="Times New Roman"/>
              </w:rPr>
              <w:t>ir</w:t>
            </w:r>
            <w:r w:rsidRPr="002B3208">
              <w:rPr>
                <w:rFonts w:ascii="Times New Roman" w:hAnsi="Times New Roman" w:cs="Times New Roman"/>
                <w:lang w:eastAsia="lt-LT"/>
              </w:rPr>
              <w:t xml:space="preserve"> lydimieji įstatymų projektai</w:t>
            </w:r>
          </w:p>
        </w:tc>
        <w:tc>
          <w:tcPr>
            <w:tcW w:w="1520" w:type="dxa"/>
          </w:tcPr>
          <w:p w14:paraId="67F32767" w14:textId="46249C3E" w:rsidR="005A3278" w:rsidRPr="002B3208" w:rsidRDefault="005A3278" w:rsidP="008C29A7">
            <w:pPr>
              <w:spacing w:line="276" w:lineRule="auto"/>
              <w:jc w:val="center"/>
              <w:rPr>
                <w:rFonts w:ascii="Times New Roman" w:hAnsi="Times New Roman" w:cs="Times New Roman"/>
              </w:rPr>
            </w:pPr>
            <w:r w:rsidRPr="00D641ED">
              <w:rPr>
                <w:rFonts w:ascii="Times New Roman" w:hAnsi="Times New Roman" w:cs="Times New Roman"/>
              </w:rPr>
              <w:t>–</w:t>
            </w:r>
          </w:p>
        </w:tc>
        <w:tc>
          <w:tcPr>
            <w:tcW w:w="1463" w:type="dxa"/>
          </w:tcPr>
          <w:p w14:paraId="763B7B39" w14:textId="3595C105"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2024 m. I ketv.</w:t>
            </w:r>
          </w:p>
        </w:tc>
        <w:tc>
          <w:tcPr>
            <w:tcW w:w="1269" w:type="dxa"/>
          </w:tcPr>
          <w:p w14:paraId="62F32D9F" w14:textId="77777777"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2024 m. II ketv.</w:t>
            </w:r>
          </w:p>
        </w:tc>
      </w:tr>
      <w:tr w:rsidR="005A3278" w:rsidRPr="002B3208" w14:paraId="753952D1" w14:textId="77777777" w:rsidTr="00303D9D">
        <w:tc>
          <w:tcPr>
            <w:tcW w:w="14883" w:type="dxa"/>
            <w:gridSpan w:val="7"/>
            <w:shd w:val="clear" w:color="auto" w:fill="BDD6EE" w:themeFill="accent5" w:themeFillTint="66"/>
            <w:vAlign w:val="center"/>
          </w:tcPr>
          <w:p w14:paraId="74B5959B" w14:textId="77777777" w:rsidR="005A3278" w:rsidRPr="002B3208" w:rsidRDefault="005A3278" w:rsidP="008C29A7">
            <w:pPr>
              <w:spacing w:after="120" w:line="276" w:lineRule="auto"/>
              <w:jc w:val="center"/>
              <w:rPr>
                <w:rFonts w:ascii="Times New Roman" w:hAnsi="Times New Roman" w:cs="Times New Roman"/>
                <w:b/>
                <w:bCs/>
              </w:rPr>
            </w:pPr>
            <w:r w:rsidRPr="002B3208">
              <w:rPr>
                <w:rFonts w:ascii="Times New Roman" w:hAnsi="Times New Roman" w:cs="Times New Roman"/>
                <w:b/>
                <w:bCs/>
              </w:rPr>
              <w:t>VI PRIORITETAS. LIETUVOS ŽALIASIS KURSAS</w:t>
            </w:r>
          </w:p>
        </w:tc>
      </w:tr>
      <w:tr w:rsidR="005A3278" w:rsidRPr="002B3208" w14:paraId="7937768A" w14:textId="77777777" w:rsidTr="00303D9D">
        <w:tc>
          <w:tcPr>
            <w:tcW w:w="704" w:type="dxa"/>
          </w:tcPr>
          <w:p w14:paraId="332B1157" w14:textId="37F31790" w:rsidR="005A3278" w:rsidRPr="002B3208" w:rsidRDefault="00CF46B0" w:rsidP="005A3278">
            <w:pPr>
              <w:spacing w:line="276" w:lineRule="auto"/>
              <w:rPr>
                <w:rFonts w:ascii="Times New Roman" w:hAnsi="Times New Roman" w:cs="Times New Roman"/>
              </w:rPr>
            </w:pPr>
            <w:r>
              <w:rPr>
                <w:rFonts w:ascii="Times New Roman" w:hAnsi="Times New Roman" w:cs="Times New Roman"/>
              </w:rPr>
              <w:t>9</w:t>
            </w:r>
            <w:r w:rsidR="00E7679C">
              <w:rPr>
                <w:rFonts w:ascii="Times New Roman" w:hAnsi="Times New Roman" w:cs="Times New Roman"/>
              </w:rPr>
              <w:t>7</w:t>
            </w:r>
            <w:r>
              <w:rPr>
                <w:rFonts w:ascii="Times New Roman" w:hAnsi="Times New Roman" w:cs="Times New Roman"/>
              </w:rPr>
              <w:t>.</w:t>
            </w:r>
          </w:p>
        </w:tc>
        <w:tc>
          <w:tcPr>
            <w:tcW w:w="1418" w:type="dxa"/>
            <w:shd w:val="clear" w:color="auto" w:fill="auto"/>
          </w:tcPr>
          <w:p w14:paraId="1645025C" w14:textId="49BEB899" w:rsidR="005A3278" w:rsidRPr="002B3208" w:rsidRDefault="000F116C" w:rsidP="005A3278">
            <w:pPr>
              <w:spacing w:line="276" w:lineRule="auto"/>
              <w:rPr>
                <w:rFonts w:ascii="Times New Roman" w:hAnsi="Times New Roman" w:cs="Times New Roman"/>
              </w:rPr>
            </w:pPr>
            <w:r>
              <w:rPr>
                <w:rFonts w:ascii="Times New Roman" w:hAnsi="Times New Roman" w:cs="Times New Roman"/>
              </w:rPr>
              <w:t>AM</w:t>
            </w:r>
          </w:p>
        </w:tc>
        <w:tc>
          <w:tcPr>
            <w:tcW w:w="4961" w:type="dxa"/>
            <w:shd w:val="clear" w:color="auto" w:fill="auto"/>
          </w:tcPr>
          <w:p w14:paraId="70784F66"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 xml:space="preserve">Atsižvelgiant į Vyriausybės programos nuostatas, Ilgalaikės pastatų renovacijos strategijos uždavinius, tobulinti daugiabučių namų atnaujinimo (modernizavimo) proceso reglamentavimą ir vykdomų programų įgyvendinimo administravimą, </w:t>
            </w:r>
            <w:r w:rsidRPr="002B3208">
              <w:rPr>
                <w:rFonts w:ascii="Times New Roman" w:hAnsi="Times New Roman" w:cs="Times New Roman"/>
              </w:rPr>
              <w:lastRenderedPageBreak/>
              <w:t xml:space="preserve">siekiant užtikrinti efektyvų proceso dalyvių konsultavimą projektų rengimo ir įgyvendinimo klausimais </w:t>
            </w:r>
          </w:p>
        </w:tc>
        <w:tc>
          <w:tcPr>
            <w:tcW w:w="3548" w:type="dxa"/>
            <w:shd w:val="clear" w:color="auto" w:fill="auto"/>
          </w:tcPr>
          <w:p w14:paraId="528ADCF0"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lastRenderedPageBreak/>
              <w:t>Valstybės paramos daugiabučiams namams atnaujinti (modernizuoti) įstatymo Nr. I-2455 3  straipsnio pakeitimo įstatymo projektas</w:t>
            </w:r>
          </w:p>
        </w:tc>
        <w:tc>
          <w:tcPr>
            <w:tcW w:w="1520" w:type="dxa"/>
            <w:shd w:val="clear" w:color="auto" w:fill="auto"/>
          </w:tcPr>
          <w:p w14:paraId="344AB7C8" w14:textId="08B757E6" w:rsidR="005A3278" w:rsidRPr="002B3208" w:rsidRDefault="005A3278" w:rsidP="008C29A7">
            <w:pPr>
              <w:spacing w:line="276" w:lineRule="auto"/>
              <w:jc w:val="center"/>
              <w:rPr>
                <w:rFonts w:ascii="Times New Roman" w:hAnsi="Times New Roman" w:cs="Times New Roman"/>
              </w:rPr>
            </w:pPr>
            <w:r w:rsidRPr="00867C33">
              <w:rPr>
                <w:rFonts w:ascii="Times New Roman" w:hAnsi="Times New Roman" w:cs="Times New Roman"/>
              </w:rPr>
              <w:t>–</w:t>
            </w:r>
          </w:p>
        </w:tc>
        <w:tc>
          <w:tcPr>
            <w:tcW w:w="1463" w:type="dxa"/>
          </w:tcPr>
          <w:p w14:paraId="31795045" w14:textId="10A7E022"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16092E07" w14:textId="77777777"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5A3278" w:rsidRPr="002B3208" w14:paraId="3DDC3E4F" w14:textId="77777777" w:rsidTr="00303D9D">
        <w:tc>
          <w:tcPr>
            <w:tcW w:w="704" w:type="dxa"/>
          </w:tcPr>
          <w:p w14:paraId="5FCB8E95" w14:textId="20B27B00" w:rsidR="005A3278" w:rsidRPr="002B3208" w:rsidRDefault="00CF46B0" w:rsidP="005A3278">
            <w:pPr>
              <w:spacing w:line="276" w:lineRule="auto"/>
              <w:rPr>
                <w:rFonts w:ascii="Times New Roman" w:hAnsi="Times New Roman" w:cs="Times New Roman"/>
              </w:rPr>
            </w:pPr>
            <w:r>
              <w:rPr>
                <w:rFonts w:ascii="Times New Roman" w:hAnsi="Times New Roman" w:cs="Times New Roman"/>
              </w:rPr>
              <w:t>9</w:t>
            </w:r>
            <w:r w:rsidR="00E7679C">
              <w:rPr>
                <w:rFonts w:ascii="Times New Roman" w:hAnsi="Times New Roman" w:cs="Times New Roman"/>
              </w:rPr>
              <w:t>8</w:t>
            </w:r>
            <w:r>
              <w:rPr>
                <w:rFonts w:ascii="Times New Roman" w:hAnsi="Times New Roman" w:cs="Times New Roman"/>
              </w:rPr>
              <w:t>.</w:t>
            </w:r>
          </w:p>
        </w:tc>
        <w:tc>
          <w:tcPr>
            <w:tcW w:w="1418" w:type="dxa"/>
            <w:shd w:val="clear" w:color="auto" w:fill="auto"/>
          </w:tcPr>
          <w:p w14:paraId="1F29CD1D" w14:textId="4A03C9C3" w:rsidR="005A3278" w:rsidRPr="002B3208" w:rsidRDefault="000F116C" w:rsidP="005A3278">
            <w:pPr>
              <w:spacing w:line="276" w:lineRule="auto"/>
              <w:rPr>
                <w:rFonts w:ascii="Times New Roman" w:hAnsi="Times New Roman" w:cs="Times New Roman"/>
                <w:b/>
                <w:bCs/>
              </w:rPr>
            </w:pPr>
            <w:r>
              <w:rPr>
                <w:rFonts w:ascii="Times New Roman" w:hAnsi="Times New Roman" w:cs="Times New Roman"/>
              </w:rPr>
              <w:t>AM</w:t>
            </w:r>
          </w:p>
        </w:tc>
        <w:tc>
          <w:tcPr>
            <w:tcW w:w="4961" w:type="dxa"/>
            <w:shd w:val="clear" w:color="auto" w:fill="auto"/>
          </w:tcPr>
          <w:p w14:paraId="21AE82FD"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Įgyvendinti Konstitucinio Teismo nutarimą ir patobulinti Klimato kaitos programos lėšų skirstymą planuojant priemones trejų metų plane (sąmatoje). Taip pat padaryti kitus pakeitimus, susijusius su fluorintų dujų reglamentavimu, siekiant suderinti nuostatas su įsakymais, reglamentuojančiais fluorintų dujų naudojimą, nacionaline ŠESD apskaita, strategijos rengimu, siekiant atnaujinti nuostatas, susijusias su Strateginio valdymo įstatymu</w:t>
            </w:r>
          </w:p>
        </w:tc>
        <w:tc>
          <w:tcPr>
            <w:tcW w:w="3548" w:type="dxa"/>
            <w:shd w:val="clear" w:color="auto" w:fill="auto"/>
          </w:tcPr>
          <w:p w14:paraId="3EE3F941"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Klimato kaitos valdymo finansinių instrumentų įstatymo Nr. XI-329 2, 3, 8, 10 ir 12 straipsnių pakeitimo įstatymo projektas</w:t>
            </w:r>
          </w:p>
        </w:tc>
        <w:tc>
          <w:tcPr>
            <w:tcW w:w="1520" w:type="dxa"/>
            <w:shd w:val="clear" w:color="auto" w:fill="auto"/>
          </w:tcPr>
          <w:p w14:paraId="4ADE082E" w14:textId="7CB3CF2B" w:rsidR="005A3278" w:rsidRPr="002B3208" w:rsidRDefault="005A3278" w:rsidP="008C29A7">
            <w:pPr>
              <w:spacing w:line="276" w:lineRule="auto"/>
              <w:jc w:val="center"/>
              <w:rPr>
                <w:rFonts w:ascii="Times New Roman" w:hAnsi="Times New Roman" w:cs="Times New Roman"/>
              </w:rPr>
            </w:pPr>
            <w:r w:rsidRPr="00867C33">
              <w:rPr>
                <w:rFonts w:ascii="Times New Roman" w:hAnsi="Times New Roman" w:cs="Times New Roman"/>
              </w:rPr>
              <w:t>–</w:t>
            </w:r>
          </w:p>
        </w:tc>
        <w:tc>
          <w:tcPr>
            <w:tcW w:w="1463" w:type="dxa"/>
          </w:tcPr>
          <w:p w14:paraId="42ECB72F" w14:textId="134E2A08"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0E3C6430" w14:textId="77777777"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5A3278" w:rsidRPr="002B3208" w14:paraId="1F0AA109" w14:textId="77777777" w:rsidTr="00303D9D">
        <w:tc>
          <w:tcPr>
            <w:tcW w:w="704" w:type="dxa"/>
          </w:tcPr>
          <w:p w14:paraId="454F315E" w14:textId="07BE2E4E" w:rsidR="005A3278" w:rsidRPr="002B3208" w:rsidRDefault="00CF46B0" w:rsidP="005A3278">
            <w:pPr>
              <w:spacing w:line="276" w:lineRule="auto"/>
              <w:rPr>
                <w:rFonts w:ascii="Times New Roman" w:hAnsi="Times New Roman" w:cs="Times New Roman"/>
              </w:rPr>
            </w:pPr>
            <w:r>
              <w:rPr>
                <w:rFonts w:ascii="Times New Roman" w:hAnsi="Times New Roman" w:cs="Times New Roman"/>
              </w:rPr>
              <w:t>9</w:t>
            </w:r>
            <w:r w:rsidR="00E7679C">
              <w:rPr>
                <w:rFonts w:ascii="Times New Roman" w:hAnsi="Times New Roman" w:cs="Times New Roman"/>
              </w:rPr>
              <w:t>9</w:t>
            </w:r>
            <w:r>
              <w:rPr>
                <w:rFonts w:ascii="Times New Roman" w:hAnsi="Times New Roman" w:cs="Times New Roman"/>
              </w:rPr>
              <w:t>.</w:t>
            </w:r>
          </w:p>
        </w:tc>
        <w:tc>
          <w:tcPr>
            <w:tcW w:w="1418" w:type="dxa"/>
            <w:shd w:val="clear" w:color="auto" w:fill="auto"/>
          </w:tcPr>
          <w:p w14:paraId="0A25C6BB" w14:textId="03E0A745" w:rsidR="005A3278" w:rsidRPr="002B3208" w:rsidRDefault="000F116C" w:rsidP="005A3278">
            <w:pPr>
              <w:spacing w:line="276" w:lineRule="auto"/>
              <w:rPr>
                <w:rFonts w:ascii="Times New Roman" w:hAnsi="Times New Roman" w:cs="Times New Roman"/>
              </w:rPr>
            </w:pPr>
            <w:r>
              <w:rPr>
                <w:rFonts w:ascii="Times New Roman" w:hAnsi="Times New Roman" w:cs="Times New Roman"/>
              </w:rPr>
              <w:t>ŽŪM</w:t>
            </w:r>
          </w:p>
        </w:tc>
        <w:tc>
          <w:tcPr>
            <w:tcW w:w="4961" w:type="dxa"/>
            <w:shd w:val="clear" w:color="auto" w:fill="auto"/>
          </w:tcPr>
          <w:p w14:paraId="6645B6C5"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Perduoti gyvūnų augintinių gerovės klausimus Aplinkos ministerijai</w:t>
            </w:r>
          </w:p>
        </w:tc>
        <w:tc>
          <w:tcPr>
            <w:tcW w:w="3548" w:type="dxa"/>
            <w:shd w:val="clear" w:color="auto" w:fill="auto"/>
          </w:tcPr>
          <w:p w14:paraId="1B817E4F"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 xml:space="preserve">Gyvūnų gerovės ir apsaugos įstatymo Nr. VIII-500 pakeitimo įstatymo projektas </w:t>
            </w:r>
          </w:p>
        </w:tc>
        <w:tc>
          <w:tcPr>
            <w:tcW w:w="1520" w:type="dxa"/>
            <w:shd w:val="clear" w:color="auto" w:fill="auto"/>
          </w:tcPr>
          <w:p w14:paraId="51D74EE7" w14:textId="75AF53A5" w:rsidR="005A3278" w:rsidRPr="002B3208" w:rsidRDefault="005A3278" w:rsidP="008C29A7">
            <w:pPr>
              <w:spacing w:line="276" w:lineRule="auto"/>
              <w:jc w:val="center"/>
              <w:rPr>
                <w:rFonts w:ascii="Times New Roman" w:hAnsi="Times New Roman" w:cs="Times New Roman"/>
              </w:rPr>
            </w:pPr>
            <w:r w:rsidRPr="002E00AE">
              <w:rPr>
                <w:rFonts w:ascii="Times New Roman" w:hAnsi="Times New Roman" w:cs="Times New Roman"/>
              </w:rPr>
              <w:t>–</w:t>
            </w:r>
          </w:p>
        </w:tc>
        <w:tc>
          <w:tcPr>
            <w:tcW w:w="1463" w:type="dxa"/>
          </w:tcPr>
          <w:p w14:paraId="4BFAC238" w14:textId="509D5A17"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6DF9B110" w14:textId="29705FF9"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w:t>
            </w:r>
            <w:r w:rsidR="0078553D">
              <w:rPr>
                <w:rFonts w:ascii="Times New Roman" w:hAnsi="Times New Roman" w:cs="Times New Roman"/>
              </w:rPr>
              <w:t>V</w:t>
            </w:r>
            <w:r w:rsidRPr="002B3208">
              <w:rPr>
                <w:rFonts w:ascii="Times New Roman" w:hAnsi="Times New Roman" w:cs="Times New Roman"/>
              </w:rPr>
              <w:t xml:space="preserve"> ketv.</w:t>
            </w:r>
          </w:p>
        </w:tc>
      </w:tr>
      <w:tr w:rsidR="000F116C" w:rsidRPr="002B3208" w14:paraId="37F97D33" w14:textId="77777777" w:rsidTr="00303D9D">
        <w:tc>
          <w:tcPr>
            <w:tcW w:w="704" w:type="dxa"/>
          </w:tcPr>
          <w:p w14:paraId="75D0913C" w14:textId="4761D83D" w:rsidR="000F116C" w:rsidRPr="002B3208" w:rsidRDefault="00E7679C" w:rsidP="000F116C">
            <w:pPr>
              <w:spacing w:line="276" w:lineRule="auto"/>
              <w:rPr>
                <w:rFonts w:ascii="Times New Roman" w:hAnsi="Times New Roman" w:cs="Times New Roman"/>
              </w:rPr>
            </w:pPr>
            <w:r>
              <w:rPr>
                <w:rFonts w:ascii="Times New Roman" w:hAnsi="Times New Roman" w:cs="Times New Roman"/>
              </w:rPr>
              <w:t>100</w:t>
            </w:r>
            <w:r w:rsidR="000F116C">
              <w:rPr>
                <w:rFonts w:ascii="Times New Roman" w:hAnsi="Times New Roman" w:cs="Times New Roman"/>
              </w:rPr>
              <w:t>.</w:t>
            </w:r>
          </w:p>
        </w:tc>
        <w:tc>
          <w:tcPr>
            <w:tcW w:w="1418" w:type="dxa"/>
            <w:shd w:val="clear" w:color="auto" w:fill="auto"/>
          </w:tcPr>
          <w:p w14:paraId="5D60A920" w14:textId="18C4791F" w:rsidR="000F116C" w:rsidRPr="002B3208" w:rsidRDefault="000F116C" w:rsidP="000F116C">
            <w:pPr>
              <w:spacing w:line="276" w:lineRule="auto"/>
              <w:rPr>
                <w:rFonts w:ascii="Times New Roman" w:hAnsi="Times New Roman" w:cs="Times New Roman"/>
                <w:b/>
                <w:bCs/>
              </w:rPr>
            </w:pPr>
            <w:r w:rsidRPr="00182F96">
              <w:rPr>
                <w:rFonts w:ascii="Times New Roman" w:hAnsi="Times New Roman" w:cs="Times New Roman"/>
              </w:rPr>
              <w:t>AM</w:t>
            </w:r>
          </w:p>
        </w:tc>
        <w:tc>
          <w:tcPr>
            <w:tcW w:w="4961" w:type="dxa"/>
            <w:shd w:val="clear" w:color="auto" w:fill="auto"/>
          </w:tcPr>
          <w:p w14:paraId="6045140E"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Nustatyti savanorišką, bet neprivalomą pakuočių ženklinimą nurodant pakuotėms pagaminti naudotų medžiagų rūšis ir tinkamiausią pakuočių atliekų sutvarkymo būdą, siekiant Lietuvos nacionalinės teisės nuostatas tinkamai suderinti su ES teisės aktuose valstybėms narėms suteikiama diskrecijos teise apsispręsti dėl pakuočių ženklinimo privalomumo, kad nebūtų ribojamos rinkos sąlygos Lietuvos ir ES šalių gamintojams</w:t>
            </w:r>
          </w:p>
        </w:tc>
        <w:tc>
          <w:tcPr>
            <w:tcW w:w="3548" w:type="dxa"/>
            <w:shd w:val="clear" w:color="auto" w:fill="auto"/>
          </w:tcPr>
          <w:p w14:paraId="551F3859"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Pakuočių ir pakuočių atliekų tvarkymo įstatymo Nr. IX-517 5 straipsnio pakeitimo įstatymo projektas (XIIIP-3756)</w:t>
            </w:r>
          </w:p>
        </w:tc>
        <w:tc>
          <w:tcPr>
            <w:tcW w:w="1520" w:type="dxa"/>
            <w:shd w:val="clear" w:color="auto" w:fill="auto"/>
          </w:tcPr>
          <w:p w14:paraId="29C19150" w14:textId="55FBB2A2" w:rsidR="000F116C" w:rsidRPr="002B3208" w:rsidRDefault="000F116C" w:rsidP="008C29A7">
            <w:pPr>
              <w:spacing w:line="276" w:lineRule="auto"/>
              <w:jc w:val="center"/>
              <w:rPr>
                <w:rFonts w:ascii="Times New Roman" w:hAnsi="Times New Roman" w:cs="Times New Roman"/>
              </w:rPr>
            </w:pPr>
            <w:r w:rsidRPr="002E00AE">
              <w:rPr>
                <w:rFonts w:ascii="Times New Roman" w:hAnsi="Times New Roman" w:cs="Times New Roman"/>
              </w:rPr>
              <w:t>–</w:t>
            </w:r>
          </w:p>
        </w:tc>
        <w:tc>
          <w:tcPr>
            <w:tcW w:w="1463" w:type="dxa"/>
          </w:tcPr>
          <w:p w14:paraId="01F081E2" w14:textId="749E9284" w:rsidR="000F116C" w:rsidRPr="002B3208" w:rsidRDefault="000F116C" w:rsidP="008C29A7">
            <w:pPr>
              <w:spacing w:line="276" w:lineRule="auto"/>
              <w:jc w:val="center"/>
              <w:rPr>
                <w:rFonts w:ascii="Times New Roman" w:hAnsi="Times New Roman" w:cs="Times New Roman"/>
              </w:rPr>
            </w:pPr>
            <w:r w:rsidRPr="008C470D">
              <w:rPr>
                <w:rFonts w:ascii="Times New Roman" w:hAnsi="Times New Roman" w:cs="Times New Roman"/>
              </w:rPr>
              <w:t>–</w:t>
            </w:r>
          </w:p>
        </w:tc>
        <w:tc>
          <w:tcPr>
            <w:tcW w:w="1269" w:type="dxa"/>
            <w:shd w:val="clear" w:color="auto" w:fill="auto"/>
          </w:tcPr>
          <w:p w14:paraId="02B36A16"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0F116C" w:rsidRPr="002B3208" w14:paraId="38ECDA79" w14:textId="77777777" w:rsidTr="00303D9D">
        <w:tc>
          <w:tcPr>
            <w:tcW w:w="704" w:type="dxa"/>
          </w:tcPr>
          <w:p w14:paraId="7944E8A2" w14:textId="3C3099FC" w:rsidR="000F116C" w:rsidRPr="002B3208" w:rsidRDefault="00E7679C" w:rsidP="000F116C">
            <w:pPr>
              <w:spacing w:line="276" w:lineRule="auto"/>
              <w:rPr>
                <w:rFonts w:ascii="Times New Roman" w:hAnsi="Times New Roman" w:cs="Times New Roman"/>
              </w:rPr>
            </w:pPr>
            <w:r>
              <w:rPr>
                <w:rFonts w:ascii="Times New Roman" w:hAnsi="Times New Roman" w:cs="Times New Roman"/>
              </w:rPr>
              <w:t>101</w:t>
            </w:r>
            <w:r w:rsidR="000F116C">
              <w:rPr>
                <w:rFonts w:ascii="Times New Roman" w:hAnsi="Times New Roman" w:cs="Times New Roman"/>
              </w:rPr>
              <w:t>.</w:t>
            </w:r>
          </w:p>
        </w:tc>
        <w:tc>
          <w:tcPr>
            <w:tcW w:w="1418" w:type="dxa"/>
            <w:shd w:val="clear" w:color="auto" w:fill="auto"/>
          </w:tcPr>
          <w:p w14:paraId="639D829D" w14:textId="4B884D09" w:rsidR="000F116C" w:rsidRPr="002B3208" w:rsidRDefault="000F116C" w:rsidP="000F116C">
            <w:pPr>
              <w:spacing w:line="276" w:lineRule="auto"/>
              <w:rPr>
                <w:rFonts w:ascii="Times New Roman" w:hAnsi="Times New Roman" w:cs="Times New Roman"/>
                <w:b/>
                <w:bCs/>
              </w:rPr>
            </w:pPr>
            <w:r w:rsidRPr="00182F96">
              <w:rPr>
                <w:rFonts w:ascii="Times New Roman" w:hAnsi="Times New Roman" w:cs="Times New Roman"/>
              </w:rPr>
              <w:t>AM</w:t>
            </w:r>
          </w:p>
        </w:tc>
        <w:tc>
          <w:tcPr>
            <w:tcW w:w="4961" w:type="dxa"/>
            <w:shd w:val="clear" w:color="auto" w:fill="auto"/>
          </w:tcPr>
          <w:p w14:paraId="2CA8B34D" w14:textId="0D1208A4"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 xml:space="preserve">Sukurti efektyvią atliekas naudojančių ar šalinančių, taip pat ir atliekas laikančių įmonių prievolių įvykdymo užtikrinimo sistemą: nustatyti pareigą pateikti prievolių įvykdymo finansinį užtikrinimą (laidavimo draudimo sutartį ir (arba) banko garantiją ir (arba) maksimaliąją hipoteką) visoms atliekų naudojimo ar šalinimo veiklą vykdančioms įmonėms, </w:t>
            </w:r>
            <w:r w:rsidRPr="002B3208">
              <w:rPr>
                <w:rFonts w:ascii="Times New Roman" w:hAnsi="Times New Roman" w:cs="Times New Roman"/>
              </w:rPr>
              <w:lastRenderedPageBreak/>
              <w:t>o ne tik pradedant atliekų naudojimo ir šalinimo veiklą, kaip nustatyta šiuo metu. Sudaryti sąlygas atliekų naudojimo ar šalinimo įmonėms taikyti vienodą aplinkos ministro įsakymu tvirtinamą prievolių įvykdymo finansinio užtikrinimo sumos dydį, kuris būtų diferencijuojamas pagal atliekų savybes (pavojingos ar nepavojingos) ir numatomų laikyti, naudoti ir šalinti atliekų kiekį, nustatyti užtikrinimo sumos apskaičiavimo tvarką</w:t>
            </w:r>
          </w:p>
        </w:tc>
        <w:tc>
          <w:tcPr>
            <w:tcW w:w="3548" w:type="dxa"/>
            <w:shd w:val="clear" w:color="auto" w:fill="auto"/>
          </w:tcPr>
          <w:p w14:paraId="5EF36AE3"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lastRenderedPageBreak/>
              <w:t>Atliekų tvarkymo įstatymo Nr. VIII-787 10 ir 11  straipsnių pakeitimo įstatymo projektas ir lydimieji įstatymų projektai (XIIIP-5103–</w:t>
            </w:r>
          </w:p>
          <w:p w14:paraId="3B585F1B"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XIIIP-5105)</w:t>
            </w:r>
          </w:p>
        </w:tc>
        <w:tc>
          <w:tcPr>
            <w:tcW w:w="1520" w:type="dxa"/>
            <w:shd w:val="clear" w:color="auto" w:fill="auto"/>
          </w:tcPr>
          <w:p w14:paraId="48456414" w14:textId="1D80D912" w:rsidR="000F116C" w:rsidRPr="002B3208" w:rsidRDefault="000F116C" w:rsidP="008C29A7">
            <w:pPr>
              <w:spacing w:line="276" w:lineRule="auto"/>
              <w:jc w:val="center"/>
              <w:rPr>
                <w:rFonts w:ascii="Times New Roman" w:hAnsi="Times New Roman" w:cs="Times New Roman"/>
              </w:rPr>
            </w:pPr>
            <w:r w:rsidRPr="002E00AE">
              <w:rPr>
                <w:rFonts w:ascii="Times New Roman" w:hAnsi="Times New Roman" w:cs="Times New Roman"/>
              </w:rPr>
              <w:t>–</w:t>
            </w:r>
          </w:p>
        </w:tc>
        <w:tc>
          <w:tcPr>
            <w:tcW w:w="1463" w:type="dxa"/>
          </w:tcPr>
          <w:p w14:paraId="291D21DE" w14:textId="0267C0ED" w:rsidR="000F116C" w:rsidRPr="002B3208" w:rsidRDefault="000F116C" w:rsidP="008C29A7">
            <w:pPr>
              <w:spacing w:line="276" w:lineRule="auto"/>
              <w:jc w:val="center"/>
              <w:rPr>
                <w:rFonts w:ascii="Times New Roman" w:hAnsi="Times New Roman" w:cs="Times New Roman"/>
              </w:rPr>
            </w:pPr>
            <w:r w:rsidRPr="008C470D">
              <w:rPr>
                <w:rFonts w:ascii="Times New Roman" w:hAnsi="Times New Roman" w:cs="Times New Roman"/>
              </w:rPr>
              <w:t>–</w:t>
            </w:r>
          </w:p>
        </w:tc>
        <w:tc>
          <w:tcPr>
            <w:tcW w:w="1269" w:type="dxa"/>
            <w:shd w:val="clear" w:color="auto" w:fill="auto"/>
          </w:tcPr>
          <w:p w14:paraId="5DA909E1"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0F116C" w:rsidRPr="002B3208" w14:paraId="784143D0" w14:textId="77777777" w:rsidTr="00303D9D">
        <w:tc>
          <w:tcPr>
            <w:tcW w:w="704" w:type="dxa"/>
          </w:tcPr>
          <w:p w14:paraId="718636B6" w14:textId="04BA0857" w:rsidR="000F116C" w:rsidRPr="002B3208" w:rsidRDefault="001472AC" w:rsidP="000F116C">
            <w:pPr>
              <w:spacing w:line="276" w:lineRule="auto"/>
              <w:rPr>
                <w:rFonts w:ascii="Times New Roman" w:hAnsi="Times New Roman" w:cs="Times New Roman"/>
              </w:rPr>
            </w:pPr>
            <w:r>
              <w:rPr>
                <w:rFonts w:ascii="Times New Roman" w:hAnsi="Times New Roman" w:cs="Times New Roman"/>
              </w:rPr>
              <w:t>102</w:t>
            </w:r>
            <w:r w:rsidR="000F116C">
              <w:rPr>
                <w:rFonts w:ascii="Times New Roman" w:hAnsi="Times New Roman" w:cs="Times New Roman"/>
              </w:rPr>
              <w:t>.</w:t>
            </w:r>
          </w:p>
        </w:tc>
        <w:tc>
          <w:tcPr>
            <w:tcW w:w="1418" w:type="dxa"/>
            <w:shd w:val="clear" w:color="auto" w:fill="auto"/>
          </w:tcPr>
          <w:p w14:paraId="44EDCD64" w14:textId="12D55E2C" w:rsidR="000F116C" w:rsidRPr="002B3208" w:rsidRDefault="000F116C" w:rsidP="000F116C">
            <w:pPr>
              <w:spacing w:line="276" w:lineRule="auto"/>
              <w:rPr>
                <w:rFonts w:ascii="Times New Roman" w:hAnsi="Times New Roman" w:cs="Times New Roman"/>
                <w:b/>
                <w:bCs/>
              </w:rPr>
            </w:pPr>
            <w:r w:rsidRPr="00545165">
              <w:rPr>
                <w:rFonts w:ascii="Times New Roman" w:hAnsi="Times New Roman" w:cs="Times New Roman"/>
              </w:rPr>
              <w:t>AM</w:t>
            </w:r>
          </w:p>
        </w:tc>
        <w:tc>
          <w:tcPr>
            <w:tcW w:w="4961" w:type="dxa"/>
            <w:shd w:val="clear" w:color="auto" w:fill="auto"/>
          </w:tcPr>
          <w:p w14:paraId="71ED571B" w14:textId="3263D79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 xml:space="preserve">Nustatyti aiškesnį želdynų ir želdinių apsaugos, priežiūros ir tvarkymo teisinį reguliavimą, išplėsti visuomenės galimybes dalyvauti priimant sprendimus dėl želdynų kūrimo ir būti informuotai apie numatomus želdynų ir želdinių priežiūros ir tvarkymo darbus, įtvirtinti profesinės kvalifikacijos reikalavimus nepriklausomiems želdynų ir želdinių ekspertams, želdynų projektavimo bei želdynų ir želdinių priežiūros ir tvarkymo darbus atliekantiems asmenims </w:t>
            </w:r>
          </w:p>
        </w:tc>
        <w:tc>
          <w:tcPr>
            <w:tcW w:w="3548" w:type="dxa"/>
            <w:shd w:val="clear" w:color="auto" w:fill="auto"/>
          </w:tcPr>
          <w:p w14:paraId="0275D037" w14:textId="77777777" w:rsidR="000F116C" w:rsidRDefault="000F116C" w:rsidP="000F116C">
            <w:pPr>
              <w:spacing w:line="276" w:lineRule="auto"/>
              <w:contextualSpacing/>
              <w:rPr>
                <w:rFonts w:ascii="Times New Roman" w:hAnsi="Times New Roman" w:cs="Times New Roman"/>
              </w:rPr>
            </w:pPr>
            <w:r w:rsidRPr="002B3208">
              <w:rPr>
                <w:rFonts w:ascii="Times New Roman" w:hAnsi="Times New Roman" w:cs="Times New Roman"/>
              </w:rPr>
              <w:t xml:space="preserve">Želdynų įstatymo Nr. X-1241 pakeitimo įstatymo projektas (nauja redakcija) ir lydimieji įstatymų projektai </w:t>
            </w:r>
          </w:p>
          <w:p w14:paraId="0DD74D0D" w14:textId="7ADCB27B" w:rsidR="00AE6654" w:rsidRPr="002B3208" w:rsidRDefault="00AE6654" w:rsidP="000F116C">
            <w:pPr>
              <w:spacing w:line="276" w:lineRule="auto"/>
              <w:contextualSpacing/>
              <w:rPr>
                <w:rFonts w:ascii="Times New Roman" w:hAnsi="Times New Roman" w:cs="Times New Roman"/>
              </w:rPr>
            </w:pPr>
            <w:r>
              <w:rPr>
                <w:rFonts w:ascii="Times New Roman" w:hAnsi="Times New Roman" w:cs="Times New Roman"/>
              </w:rPr>
              <w:t>PRIIMTAS LRS</w:t>
            </w:r>
          </w:p>
        </w:tc>
        <w:tc>
          <w:tcPr>
            <w:tcW w:w="1520" w:type="dxa"/>
            <w:shd w:val="clear" w:color="auto" w:fill="auto"/>
          </w:tcPr>
          <w:p w14:paraId="17B394F0" w14:textId="232DBADB" w:rsidR="000F116C" w:rsidRPr="002B3208" w:rsidRDefault="000F116C" w:rsidP="008C29A7">
            <w:pPr>
              <w:spacing w:line="276" w:lineRule="auto"/>
              <w:jc w:val="center"/>
              <w:rPr>
                <w:rFonts w:ascii="Times New Roman" w:hAnsi="Times New Roman" w:cs="Times New Roman"/>
              </w:rPr>
            </w:pPr>
            <w:r w:rsidRPr="00C31030">
              <w:rPr>
                <w:rFonts w:ascii="Times New Roman" w:hAnsi="Times New Roman" w:cs="Times New Roman"/>
              </w:rPr>
              <w:t>–</w:t>
            </w:r>
          </w:p>
        </w:tc>
        <w:tc>
          <w:tcPr>
            <w:tcW w:w="1463" w:type="dxa"/>
          </w:tcPr>
          <w:p w14:paraId="5F656AEA" w14:textId="2C662905" w:rsidR="000F116C" w:rsidRPr="002B3208" w:rsidRDefault="000F116C" w:rsidP="008C29A7">
            <w:pPr>
              <w:spacing w:line="276" w:lineRule="auto"/>
              <w:jc w:val="center"/>
              <w:rPr>
                <w:rFonts w:ascii="Times New Roman" w:hAnsi="Times New Roman" w:cs="Times New Roman"/>
              </w:rPr>
            </w:pPr>
            <w:r w:rsidRPr="00C31030">
              <w:rPr>
                <w:rFonts w:ascii="Times New Roman" w:hAnsi="Times New Roman" w:cs="Times New Roman"/>
              </w:rPr>
              <w:t>–</w:t>
            </w:r>
          </w:p>
        </w:tc>
        <w:tc>
          <w:tcPr>
            <w:tcW w:w="1269" w:type="dxa"/>
            <w:shd w:val="clear" w:color="auto" w:fill="auto"/>
          </w:tcPr>
          <w:p w14:paraId="50C387E5" w14:textId="5D5CFC32"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w:t>
            </w:r>
            <w:r w:rsidR="00CA71B6">
              <w:rPr>
                <w:rFonts w:ascii="Times New Roman" w:hAnsi="Times New Roman" w:cs="Times New Roman"/>
              </w:rPr>
              <w:t>I</w:t>
            </w:r>
            <w:r w:rsidRPr="002B3208">
              <w:rPr>
                <w:rFonts w:ascii="Times New Roman" w:hAnsi="Times New Roman" w:cs="Times New Roman"/>
              </w:rPr>
              <w:t xml:space="preserve"> ketv.</w:t>
            </w:r>
          </w:p>
        </w:tc>
      </w:tr>
      <w:tr w:rsidR="000F116C" w:rsidRPr="002B3208" w14:paraId="48D59D89" w14:textId="77777777" w:rsidTr="00303D9D">
        <w:tc>
          <w:tcPr>
            <w:tcW w:w="704" w:type="dxa"/>
          </w:tcPr>
          <w:p w14:paraId="15918810" w14:textId="75F04213" w:rsidR="000F116C" w:rsidRDefault="001472AC" w:rsidP="000F116C">
            <w:pPr>
              <w:spacing w:line="276" w:lineRule="auto"/>
              <w:rPr>
                <w:rFonts w:ascii="Times New Roman" w:hAnsi="Times New Roman" w:cs="Times New Roman"/>
              </w:rPr>
            </w:pPr>
            <w:r>
              <w:rPr>
                <w:rFonts w:ascii="Times New Roman" w:hAnsi="Times New Roman" w:cs="Times New Roman"/>
              </w:rPr>
              <w:t>10</w:t>
            </w:r>
            <w:r w:rsidR="00EA37AC">
              <w:rPr>
                <w:rFonts w:ascii="Times New Roman" w:hAnsi="Times New Roman" w:cs="Times New Roman"/>
              </w:rPr>
              <w:t>3.</w:t>
            </w:r>
          </w:p>
        </w:tc>
        <w:tc>
          <w:tcPr>
            <w:tcW w:w="1418" w:type="dxa"/>
            <w:shd w:val="clear" w:color="auto" w:fill="auto"/>
          </w:tcPr>
          <w:p w14:paraId="0B1D7DC5" w14:textId="5CE4485F" w:rsidR="000F116C" w:rsidRPr="002B3208" w:rsidRDefault="000F116C" w:rsidP="000F116C">
            <w:pPr>
              <w:spacing w:line="276" w:lineRule="auto"/>
              <w:rPr>
                <w:rFonts w:ascii="Times New Roman" w:hAnsi="Times New Roman" w:cs="Times New Roman"/>
              </w:rPr>
            </w:pPr>
            <w:r w:rsidRPr="001741BE">
              <w:rPr>
                <w:rFonts w:ascii="Times New Roman" w:hAnsi="Times New Roman" w:cs="Times New Roman"/>
              </w:rPr>
              <w:t>AM</w:t>
            </w:r>
          </w:p>
        </w:tc>
        <w:tc>
          <w:tcPr>
            <w:tcW w:w="4961" w:type="dxa"/>
            <w:shd w:val="clear" w:color="auto" w:fill="auto"/>
          </w:tcPr>
          <w:p w14:paraId="056EABA3" w14:textId="67DD5DC9" w:rsidR="000F116C" w:rsidRPr="002B3208" w:rsidRDefault="000F116C" w:rsidP="000F116C">
            <w:pPr>
              <w:spacing w:line="276" w:lineRule="auto"/>
              <w:rPr>
                <w:rFonts w:ascii="Times New Roman" w:hAnsi="Times New Roman" w:cs="Times New Roman"/>
              </w:rPr>
            </w:pPr>
            <w:r w:rsidRPr="00A7454A">
              <w:rPr>
                <w:rFonts w:ascii="Times New Roman" w:hAnsi="Times New Roman" w:cs="Times New Roman"/>
              </w:rPr>
              <w:t>Įgyvendinti Specialiųjų tyrimų tarnybos ir Konkurencijos tarybos rekomendacijas ir patikslinti regioninių architektūros tarybų sudarymą ir veiklą reglamentuojančias nuostatas, siekiant užtikrinti tarybų skaidresnę veiklą ir objektyvesnių sprendimų priėmimą. Taip pat įgyvendinti Konstitucinio Teismo nutarimą ir nustatyti, kad Architektų rūmų nariai yra visi Lietuvos Respublikoje atestuoti architektai ir atestuotas architektas, nesiverčiantis atestuoto architekto veikla, turi teisę sustabdyti narystę Architektų rūmuose</w:t>
            </w:r>
          </w:p>
        </w:tc>
        <w:tc>
          <w:tcPr>
            <w:tcW w:w="3548" w:type="dxa"/>
            <w:shd w:val="clear" w:color="auto" w:fill="auto"/>
          </w:tcPr>
          <w:p w14:paraId="01BB411E" w14:textId="77777777" w:rsidR="000F116C" w:rsidRPr="002B3208" w:rsidRDefault="000F116C" w:rsidP="000F116C">
            <w:pPr>
              <w:spacing w:line="276" w:lineRule="auto"/>
              <w:rPr>
                <w:rFonts w:ascii="Times New Roman" w:hAnsi="Times New Roman" w:cs="Times New Roman"/>
              </w:rPr>
            </w:pPr>
            <w:r w:rsidRPr="00A7454A">
              <w:rPr>
                <w:rFonts w:ascii="Times New Roman" w:hAnsi="Times New Roman" w:cs="Times New Roman"/>
              </w:rPr>
              <w:t>Architektūros įstatymo Nr. XIII-425 8, 9, 10 ir 18 straipsnių pakeitimo įstatymo projektas ir lydimieji įstatymų projektai</w:t>
            </w:r>
          </w:p>
        </w:tc>
        <w:tc>
          <w:tcPr>
            <w:tcW w:w="1520" w:type="dxa"/>
            <w:shd w:val="clear" w:color="auto" w:fill="auto"/>
          </w:tcPr>
          <w:p w14:paraId="07BDD885" w14:textId="4063F3D3" w:rsidR="000F116C" w:rsidRDefault="000F116C" w:rsidP="008C29A7">
            <w:pPr>
              <w:spacing w:line="276" w:lineRule="auto"/>
              <w:jc w:val="center"/>
              <w:rPr>
                <w:rFonts w:ascii="Times New Roman" w:hAnsi="Times New Roman" w:cs="Times New Roman"/>
              </w:rPr>
            </w:pPr>
            <w:r w:rsidRPr="008822C6">
              <w:rPr>
                <w:rFonts w:ascii="Times New Roman" w:hAnsi="Times New Roman" w:cs="Times New Roman"/>
              </w:rPr>
              <w:t>–</w:t>
            </w:r>
          </w:p>
        </w:tc>
        <w:tc>
          <w:tcPr>
            <w:tcW w:w="1463" w:type="dxa"/>
          </w:tcPr>
          <w:p w14:paraId="192817C6" w14:textId="23D869EA" w:rsidR="000F116C" w:rsidRDefault="000F116C" w:rsidP="008C29A7">
            <w:pPr>
              <w:spacing w:line="276" w:lineRule="auto"/>
              <w:jc w:val="center"/>
              <w:rPr>
                <w:rFonts w:ascii="Times New Roman" w:hAnsi="Times New Roman" w:cs="Times New Roman"/>
              </w:rPr>
            </w:pPr>
            <w:r>
              <w:rPr>
                <w:rFonts w:ascii="Times New Roman" w:hAnsi="Times New Roman" w:cs="Times New Roman"/>
              </w:rPr>
              <w:t>2021 m. II ketv.</w:t>
            </w:r>
          </w:p>
        </w:tc>
        <w:tc>
          <w:tcPr>
            <w:tcW w:w="1269" w:type="dxa"/>
            <w:shd w:val="clear" w:color="auto" w:fill="auto"/>
          </w:tcPr>
          <w:p w14:paraId="3224CCE8" w14:textId="77777777" w:rsidR="000F116C" w:rsidRPr="002B3208" w:rsidRDefault="000F116C" w:rsidP="008C29A7">
            <w:pPr>
              <w:spacing w:line="276" w:lineRule="auto"/>
              <w:jc w:val="center"/>
              <w:rPr>
                <w:rFonts w:ascii="Times New Roman" w:hAnsi="Times New Roman" w:cs="Times New Roman"/>
              </w:rPr>
            </w:pPr>
            <w:r>
              <w:rPr>
                <w:rFonts w:ascii="Times New Roman" w:hAnsi="Times New Roman" w:cs="Times New Roman"/>
              </w:rPr>
              <w:t>2021 m. II ketv.</w:t>
            </w:r>
          </w:p>
        </w:tc>
      </w:tr>
      <w:tr w:rsidR="000F116C" w:rsidRPr="002B3208" w14:paraId="0052CD71" w14:textId="77777777" w:rsidTr="00303D9D">
        <w:tc>
          <w:tcPr>
            <w:tcW w:w="704" w:type="dxa"/>
            <w:shd w:val="clear" w:color="auto" w:fill="FFFFFF" w:themeFill="background1"/>
          </w:tcPr>
          <w:p w14:paraId="46096A45" w14:textId="7F7E05F9" w:rsidR="000F116C" w:rsidRPr="002B3208" w:rsidRDefault="001472AC" w:rsidP="000F116C">
            <w:pPr>
              <w:spacing w:line="276" w:lineRule="auto"/>
              <w:rPr>
                <w:rFonts w:ascii="Times New Roman" w:hAnsi="Times New Roman" w:cs="Times New Roman"/>
              </w:rPr>
            </w:pPr>
            <w:r>
              <w:rPr>
                <w:rFonts w:ascii="Times New Roman" w:hAnsi="Times New Roman" w:cs="Times New Roman"/>
              </w:rPr>
              <w:lastRenderedPageBreak/>
              <w:t>10</w:t>
            </w:r>
            <w:r w:rsidR="00EA37AC">
              <w:rPr>
                <w:rFonts w:ascii="Times New Roman" w:hAnsi="Times New Roman" w:cs="Times New Roman"/>
              </w:rPr>
              <w:t>4</w:t>
            </w:r>
            <w:r w:rsidR="000F116C">
              <w:rPr>
                <w:rFonts w:ascii="Times New Roman" w:hAnsi="Times New Roman" w:cs="Times New Roman"/>
              </w:rPr>
              <w:t>.</w:t>
            </w:r>
          </w:p>
        </w:tc>
        <w:tc>
          <w:tcPr>
            <w:tcW w:w="1418" w:type="dxa"/>
            <w:shd w:val="clear" w:color="auto" w:fill="FFFFFF" w:themeFill="background1"/>
          </w:tcPr>
          <w:p w14:paraId="723EC4F6" w14:textId="2D290B5F" w:rsidR="000F116C" w:rsidRPr="002B3208" w:rsidRDefault="000F116C" w:rsidP="000F116C">
            <w:pPr>
              <w:spacing w:line="276" w:lineRule="auto"/>
              <w:rPr>
                <w:rFonts w:ascii="Times New Roman" w:hAnsi="Times New Roman" w:cs="Times New Roman"/>
              </w:rPr>
            </w:pPr>
            <w:r w:rsidRPr="001741BE">
              <w:rPr>
                <w:rFonts w:ascii="Times New Roman" w:hAnsi="Times New Roman" w:cs="Times New Roman"/>
              </w:rPr>
              <w:t>AM</w:t>
            </w:r>
          </w:p>
        </w:tc>
        <w:tc>
          <w:tcPr>
            <w:tcW w:w="4961" w:type="dxa"/>
            <w:shd w:val="clear" w:color="auto" w:fill="FFFFFF" w:themeFill="background1"/>
          </w:tcPr>
          <w:p w14:paraId="6D1700C8" w14:textId="3D047448"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 xml:space="preserve">Įvykdyti Lietuvos įsipareigojimus, įtvirtintus ES klimato kaitos ir energetikos politikos tikslų iki 2030 m. teisės aktuose (Reglamentas (ES) 2018/842, kuriuo, prisidedant prie klimato politikos veiksmų, kad būtų vykdomi įsipareigojimai pagal Paryžiaus susitarimą, valstybėms narėms nustatomi įpareigojimai 2021–2030  m. laikotarpiu sumažinti išmetamų šiltnamio efektą sukeliančių dujų metinį kiekį ir </w:t>
            </w:r>
            <w:r>
              <w:rPr>
                <w:rFonts w:ascii="Times New Roman" w:hAnsi="Times New Roman" w:cs="Times New Roman"/>
              </w:rPr>
              <w:t>kt.</w:t>
            </w:r>
            <w:r w:rsidRPr="002B3208">
              <w:rPr>
                <w:rFonts w:ascii="Times New Roman" w:hAnsi="Times New Roman" w:cs="Times New Roman"/>
              </w:rPr>
              <w:t>). Sukurti ilgalaikę Lietuvos klimato kaitos valdymo politikos viziją, kaip pasiekti šalies ekonomikos neutralumą klimatui, užtikrinti šalies ūkio sektorių ir ekosistemų atsparumą klimato kaitos keliamiems aplinkos pokyčiams ir taikant darnų finansavimą ir investavimą išplėtoti mažo anglies dioksido kiekio konkurencingą, socialiai teisingą ekonomiką</w:t>
            </w:r>
          </w:p>
        </w:tc>
        <w:tc>
          <w:tcPr>
            <w:tcW w:w="3548" w:type="dxa"/>
            <w:shd w:val="clear" w:color="auto" w:fill="FFFFFF" w:themeFill="background1"/>
          </w:tcPr>
          <w:p w14:paraId="2685FCC2"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Seimo nutarimo „Dėl nacionalinės klimato kaitos valdymo darbotvarkės patvirtinimo“ projektas</w:t>
            </w:r>
          </w:p>
        </w:tc>
        <w:tc>
          <w:tcPr>
            <w:tcW w:w="1520" w:type="dxa"/>
            <w:shd w:val="clear" w:color="auto" w:fill="FFFFFF" w:themeFill="background1"/>
          </w:tcPr>
          <w:p w14:paraId="7D3E5AF1" w14:textId="30E1AC83" w:rsidR="000F116C" w:rsidRPr="002B3208" w:rsidRDefault="000F116C" w:rsidP="008C29A7">
            <w:pPr>
              <w:spacing w:line="276" w:lineRule="auto"/>
              <w:jc w:val="center"/>
              <w:rPr>
                <w:rFonts w:ascii="Times New Roman" w:hAnsi="Times New Roman" w:cs="Times New Roman"/>
              </w:rPr>
            </w:pPr>
            <w:r w:rsidRPr="008822C6">
              <w:rPr>
                <w:rFonts w:ascii="Times New Roman" w:hAnsi="Times New Roman" w:cs="Times New Roman"/>
              </w:rPr>
              <w:t>–</w:t>
            </w:r>
          </w:p>
        </w:tc>
        <w:tc>
          <w:tcPr>
            <w:tcW w:w="1463" w:type="dxa"/>
            <w:shd w:val="clear" w:color="auto" w:fill="FFFFFF" w:themeFill="background1"/>
          </w:tcPr>
          <w:p w14:paraId="5C33BFCB" w14:textId="2AE867C5"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FFFFFF" w:themeFill="background1"/>
          </w:tcPr>
          <w:p w14:paraId="4851AC7B"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5E4BAD" w:rsidRPr="002B3208" w14:paraId="51661FB1" w14:textId="77777777" w:rsidTr="00303D9D">
        <w:tc>
          <w:tcPr>
            <w:tcW w:w="704" w:type="dxa"/>
            <w:shd w:val="clear" w:color="auto" w:fill="FFFFFF" w:themeFill="background1"/>
          </w:tcPr>
          <w:p w14:paraId="1F86FDBC" w14:textId="51D94EC3" w:rsidR="005E4BAD" w:rsidRDefault="001472AC" w:rsidP="005E4BAD">
            <w:pPr>
              <w:spacing w:line="276" w:lineRule="auto"/>
              <w:rPr>
                <w:rFonts w:ascii="Times New Roman" w:hAnsi="Times New Roman" w:cs="Times New Roman"/>
              </w:rPr>
            </w:pPr>
            <w:r>
              <w:rPr>
                <w:rFonts w:ascii="Times New Roman" w:hAnsi="Times New Roman" w:cs="Times New Roman"/>
              </w:rPr>
              <w:t>10</w:t>
            </w:r>
            <w:r w:rsidR="00EA37AC">
              <w:rPr>
                <w:rFonts w:ascii="Times New Roman" w:hAnsi="Times New Roman" w:cs="Times New Roman"/>
              </w:rPr>
              <w:t>5</w:t>
            </w:r>
            <w:r w:rsidR="005E4BAD">
              <w:rPr>
                <w:rFonts w:ascii="Times New Roman" w:hAnsi="Times New Roman" w:cs="Times New Roman"/>
              </w:rPr>
              <w:t>.</w:t>
            </w:r>
          </w:p>
        </w:tc>
        <w:tc>
          <w:tcPr>
            <w:tcW w:w="1418" w:type="dxa"/>
            <w:shd w:val="clear" w:color="auto" w:fill="FFFFFF" w:themeFill="background1"/>
          </w:tcPr>
          <w:p w14:paraId="18C0D66A" w14:textId="29C112B6" w:rsidR="005E4BAD" w:rsidRPr="001741BE" w:rsidRDefault="005E4BAD" w:rsidP="005E4BAD">
            <w:pPr>
              <w:spacing w:line="276" w:lineRule="auto"/>
              <w:rPr>
                <w:rFonts w:ascii="Times New Roman" w:hAnsi="Times New Roman" w:cs="Times New Roman"/>
              </w:rPr>
            </w:pPr>
            <w:r w:rsidRPr="00794157">
              <w:rPr>
                <w:rFonts w:ascii="Times New Roman" w:hAnsi="Times New Roman" w:cs="Times New Roman"/>
              </w:rPr>
              <w:t>AM</w:t>
            </w:r>
          </w:p>
        </w:tc>
        <w:tc>
          <w:tcPr>
            <w:tcW w:w="4961" w:type="dxa"/>
            <w:shd w:val="clear" w:color="auto" w:fill="FFFFFF" w:themeFill="background1"/>
          </w:tcPr>
          <w:p w14:paraId="38EE4E11" w14:textId="6EF7908E" w:rsidR="005E4BAD" w:rsidRPr="002B3208" w:rsidRDefault="005E4BAD" w:rsidP="005E4BAD">
            <w:pPr>
              <w:spacing w:line="276" w:lineRule="auto"/>
              <w:rPr>
                <w:rFonts w:ascii="Times New Roman" w:hAnsi="Times New Roman" w:cs="Times New Roman"/>
              </w:rPr>
            </w:pPr>
            <w:r w:rsidRPr="005E4BAD">
              <w:rPr>
                <w:rFonts w:ascii="Times New Roman" w:hAnsi="Times New Roman" w:cs="Times New Roman"/>
              </w:rPr>
              <w:t>Praplėsti neetatinių aplinkos apsaugos inspektorių teises sudarant galimybę efektyviau vykdyti aplinkos apsaugos įstatymų pažeidimų prevenciją</w:t>
            </w:r>
          </w:p>
        </w:tc>
        <w:tc>
          <w:tcPr>
            <w:tcW w:w="3548" w:type="dxa"/>
            <w:shd w:val="clear" w:color="auto" w:fill="FFFFFF" w:themeFill="background1"/>
          </w:tcPr>
          <w:p w14:paraId="2935A670" w14:textId="2A717985" w:rsidR="005E4BAD" w:rsidRPr="002B3208" w:rsidRDefault="005E4BAD" w:rsidP="005E4BAD">
            <w:pPr>
              <w:spacing w:line="276" w:lineRule="auto"/>
              <w:rPr>
                <w:rFonts w:ascii="Times New Roman" w:hAnsi="Times New Roman" w:cs="Times New Roman"/>
              </w:rPr>
            </w:pPr>
            <w:r w:rsidRPr="005E4BAD">
              <w:rPr>
                <w:rFonts w:ascii="Times New Roman" w:hAnsi="Times New Roman" w:cs="Times New Roman"/>
              </w:rPr>
              <w:t xml:space="preserve">Aplinkos apsaugos valstybinės kontrolės įstatymo Nr. IX-1005 pakeitimo įstatymo projektas </w:t>
            </w:r>
          </w:p>
        </w:tc>
        <w:tc>
          <w:tcPr>
            <w:tcW w:w="1520" w:type="dxa"/>
            <w:shd w:val="clear" w:color="auto" w:fill="FFFFFF" w:themeFill="background1"/>
          </w:tcPr>
          <w:p w14:paraId="0A3EDC60" w14:textId="5E4FA660" w:rsidR="005E4BAD" w:rsidRPr="008822C6" w:rsidRDefault="005E4BAD" w:rsidP="005E4BAD">
            <w:pPr>
              <w:spacing w:line="276" w:lineRule="auto"/>
              <w:jc w:val="center"/>
              <w:rPr>
                <w:rFonts w:ascii="Times New Roman" w:hAnsi="Times New Roman" w:cs="Times New Roman"/>
              </w:rPr>
            </w:pPr>
            <w:r w:rsidRPr="005E4BAD">
              <w:rPr>
                <w:rFonts w:ascii="Times New Roman" w:hAnsi="Times New Roman" w:cs="Times New Roman"/>
              </w:rPr>
              <w:t>–</w:t>
            </w:r>
          </w:p>
        </w:tc>
        <w:tc>
          <w:tcPr>
            <w:tcW w:w="1463" w:type="dxa"/>
            <w:shd w:val="clear" w:color="auto" w:fill="FFFFFF" w:themeFill="background1"/>
          </w:tcPr>
          <w:p w14:paraId="2898FF81" w14:textId="30AEA085" w:rsidR="005E4BAD" w:rsidRPr="002B3208" w:rsidRDefault="005E4BAD" w:rsidP="005E4BAD">
            <w:pPr>
              <w:spacing w:line="276" w:lineRule="auto"/>
              <w:jc w:val="center"/>
              <w:rPr>
                <w:rFonts w:ascii="Times New Roman" w:hAnsi="Times New Roman" w:cs="Times New Roman"/>
              </w:rPr>
            </w:pPr>
            <w:r w:rsidRPr="005E4BAD">
              <w:rPr>
                <w:rFonts w:ascii="Times New Roman" w:hAnsi="Times New Roman" w:cs="Times New Roman"/>
              </w:rPr>
              <w:t>2021 m. II ketv.</w:t>
            </w:r>
          </w:p>
        </w:tc>
        <w:tc>
          <w:tcPr>
            <w:tcW w:w="1269" w:type="dxa"/>
            <w:shd w:val="clear" w:color="auto" w:fill="FFFFFF" w:themeFill="background1"/>
          </w:tcPr>
          <w:p w14:paraId="108ECD49" w14:textId="3650DA85" w:rsidR="005E4BAD" w:rsidRPr="002B3208" w:rsidRDefault="005E4BAD" w:rsidP="005E4BAD">
            <w:pPr>
              <w:spacing w:line="276" w:lineRule="auto"/>
              <w:jc w:val="center"/>
              <w:rPr>
                <w:rFonts w:ascii="Times New Roman" w:hAnsi="Times New Roman" w:cs="Times New Roman"/>
              </w:rPr>
            </w:pPr>
            <w:r w:rsidRPr="005E4BAD">
              <w:rPr>
                <w:rFonts w:ascii="Times New Roman" w:hAnsi="Times New Roman" w:cs="Times New Roman"/>
              </w:rPr>
              <w:t>2021 m. II ketv.</w:t>
            </w:r>
          </w:p>
        </w:tc>
      </w:tr>
      <w:tr w:rsidR="000F116C" w:rsidRPr="002B3208" w14:paraId="38095AC6" w14:textId="77777777" w:rsidTr="00303D9D">
        <w:tc>
          <w:tcPr>
            <w:tcW w:w="704" w:type="dxa"/>
            <w:shd w:val="clear" w:color="auto" w:fill="FFFFFF" w:themeFill="background1"/>
          </w:tcPr>
          <w:p w14:paraId="03A02AF7" w14:textId="1AFF5C04" w:rsidR="000F116C" w:rsidRPr="002B3208" w:rsidRDefault="001472AC" w:rsidP="000F116C">
            <w:pPr>
              <w:spacing w:line="276" w:lineRule="auto"/>
              <w:rPr>
                <w:rFonts w:ascii="Times New Roman" w:hAnsi="Times New Roman" w:cs="Times New Roman"/>
              </w:rPr>
            </w:pPr>
            <w:r>
              <w:rPr>
                <w:rFonts w:ascii="Times New Roman" w:hAnsi="Times New Roman" w:cs="Times New Roman"/>
              </w:rPr>
              <w:t>10</w:t>
            </w:r>
            <w:r w:rsidR="00EA37AC">
              <w:rPr>
                <w:rFonts w:ascii="Times New Roman" w:hAnsi="Times New Roman" w:cs="Times New Roman"/>
              </w:rPr>
              <w:t>6</w:t>
            </w:r>
            <w:r w:rsidR="000F116C">
              <w:rPr>
                <w:rFonts w:ascii="Times New Roman" w:hAnsi="Times New Roman" w:cs="Times New Roman"/>
              </w:rPr>
              <w:t>.</w:t>
            </w:r>
          </w:p>
        </w:tc>
        <w:tc>
          <w:tcPr>
            <w:tcW w:w="1418" w:type="dxa"/>
            <w:shd w:val="clear" w:color="auto" w:fill="FFFFFF" w:themeFill="background1"/>
          </w:tcPr>
          <w:p w14:paraId="329D0114" w14:textId="702F13A2" w:rsidR="000F116C" w:rsidRPr="002B3208" w:rsidRDefault="000F116C" w:rsidP="000F116C">
            <w:pPr>
              <w:spacing w:line="276" w:lineRule="auto"/>
              <w:rPr>
                <w:rFonts w:ascii="Times New Roman" w:hAnsi="Times New Roman" w:cs="Times New Roman"/>
              </w:rPr>
            </w:pPr>
            <w:r w:rsidRPr="001741BE">
              <w:rPr>
                <w:rFonts w:ascii="Times New Roman" w:hAnsi="Times New Roman" w:cs="Times New Roman"/>
              </w:rPr>
              <w:t>AM</w:t>
            </w:r>
          </w:p>
        </w:tc>
        <w:tc>
          <w:tcPr>
            <w:tcW w:w="4961" w:type="dxa"/>
            <w:shd w:val="clear" w:color="auto" w:fill="FFFFFF" w:themeFill="background1"/>
          </w:tcPr>
          <w:p w14:paraId="4C3F18B8" w14:textId="76AB45E9"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color w:val="000000"/>
                <w:lang w:eastAsia="lt-LT"/>
              </w:rPr>
              <w:t xml:space="preserve">Sustiprinti aplinkos apsaugos kriterijų naudojimo privalomumą viešuosiuose pirkimuose, įtvirtinti nuostatas, kad nuo 2023 m. prekės, paslaugos ir darbai įsigyjami tik žaliųjų pirkimų </w:t>
            </w:r>
            <w:r w:rsidRPr="00F16DD8">
              <w:rPr>
                <w:rFonts w:ascii="Times New Roman" w:hAnsi="Times New Roman" w:cs="Times New Roman"/>
                <w:lang w:eastAsia="lt-LT"/>
              </w:rPr>
              <w:t xml:space="preserve">būdu </w:t>
            </w:r>
            <w:r>
              <w:rPr>
                <w:rFonts w:ascii="Times New Roman" w:hAnsi="Times New Roman" w:cs="Times New Roman"/>
                <w:lang w:eastAsia="lt-LT"/>
              </w:rPr>
              <w:t>ir</w:t>
            </w:r>
            <w:r w:rsidRPr="00F16DD8">
              <w:rPr>
                <w:rFonts w:ascii="Times New Roman" w:hAnsi="Times New Roman" w:cs="Times New Roman"/>
              </w:rPr>
              <w:t xml:space="preserve"> </w:t>
            </w:r>
            <w:r w:rsidRPr="00F16DD8">
              <w:rPr>
                <w:rStyle w:val="normaltextrun"/>
                <w:rFonts w:ascii="Times New Roman" w:hAnsi="Times New Roman" w:cs="Times New Roman"/>
              </w:rPr>
              <w:t>įdiegti konsultavimo, informacijos sklaidos ir bendradarbiavimo su rinka mechanizmus žaliųjų viešųjų pirkimų srityje</w:t>
            </w:r>
          </w:p>
        </w:tc>
        <w:tc>
          <w:tcPr>
            <w:tcW w:w="3548" w:type="dxa"/>
            <w:shd w:val="clear" w:color="auto" w:fill="FFFFFF" w:themeFill="background1"/>
          </w:tcPr>
          <w:p w14:paraId="2BA42433" w14:textId="4376D9A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color w:val="000000"/>
                <w:lang w:eastAsia="lt-LT"/>
              </w:rPr>
              <w:t xml:space="preserve">Vyriausybės nutarimo </w:t>
            </w:r>
            <w:r w:rsidR="00AA4ADD">
              <w:rPr>
                <w:rFonts w:ascii="Times New Roman" w:hAnsi="Times New Roman" w:cs="Times New Roman"/>
              </w:rPr>
              <w:t>d</w:t>
            </w:r>
            <w:r w:rsidRPr="002B3208">
              <w:rPr>
                <w:rFonts w:ascii="Times New Roman" w:hAnsi="Times New Roman" w:cs="Times New Roman"/>
              </w:rPr>
              <w:t>ėl Nacionalinės žaliųjų pirkimų įgyvendinimo programos patvirtinimo pakeitimo projektas</w:t>
            </w:r>
          </w:p>
        </w:tc>
        <w:tc>
          <w:tcPr>
            <w:tcW w:w="1520" w:type="dxa"/>
            <w:shd w:val="clear" w:color="auto" w:fill="FFFFFF" w:themeFill="background1"/>
          </w:tcPr>
          <w:p w14:paraId="530D7020"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w:t>
            </w:r>
            <w:r>
              <w:rPr>
                <w:rFonts w:ascii="Times New Roman" w:hAnsi="Times New Roman" w:cs="Times New Roman"/>
              </w:rPr>
              <w:t>1</w:t>
            </w:r>
            <w:r w:rsidRPr="002B3208">
              <w:rPr>
                <w:rFonts w:ascii="Times New Roman" w:hAnsi="Times New Roman" w:cs="Times New Roman"/>
              </w:rPr>
              <w:t xml:space="preserve"> m. I</w:t>
            </w:r>
            <w:r>
              <w:rPr>
                <w:rFonts w:ascii="Times New Roman" w:hAnsi="Times New Roman" w:cs="Times New Roman"/>
              </w:rPr>
              <w:t xml:space="preserve">I </w:t>
            </w:r>
            <w:r w:rsidRPr="002B3208">
              <w:rPr>
                <w:rFonts w:ascii="Times New Roman" w:hAnsi="Times New Roman" w:cs="Times New Roman"/>
              </w:rPr>
              <w:t>ketv.</w:t>
            </w:r>
          </w:p>
        </w:tc>
        <w:tc>
          <w:tcPr>
            <w:tcW w:w="1463" w:type="dxa"/>
            <w:shd w:val="clear" w:color="auto" w:fill="FFFFFF" w:themeFill="background1"/>
          </w:tcPr>
          <w:p w14:paraId="45934CEC" w14:textId="01EAA776" w:rsidR="000F116C" w:rsidRPr="002B3208" w:rsidRDefault="000F116C" w:rsidP="008C29A7">
            <w:pPr>
              <w:spacing w:line="276" w:lineRule="auto"/>
              <w:jc w:val="center"/>
              <w:rPr>
                <w:rFonts w:ascii="Times New Roman" w:hAnsi="Times New Roman" w:cs="Times New Roman"/>
              </w:rPr>
            </w:pPr>
            <w:r w:rsidRPr="00146A98">
              <w:rPr>
                <w:rFonts w:ascii="Times New Roman" w:hAnsi="Times New Roman" w:cs="Times New Roman"/>
              </w:rPr>
              <w:t>–</w:t>
            </w:r>
          </w:p>
        </w:tc>
        <w:tc>
          <w:tcPr>
            <w:tcW w:w="1269" w:type="dxa"/>
            <w:shd w:val="clear" w:color="auto" w:fill="FFFFFF" w:themeFill="background1"/>
          </w:tcPr>
          <w:p w14:paraId="3EFAD6A5" w14:textId="261931E9" w:rsidR="000F116C" w:rsidRPr="002B3208" w:rsidRDefault="000F116C" w:rsidP="008C29A7">
            <w:pPr>
              <w:spacing w:line="276" w:lineRule="auto"/>
              <w:jc w:val="center"/>
              <w:rPr>
                <w:rFonts w:ascii="Times New Roman" w:hAnsi="Times New Roman" w:cs="Times New Roman"/>
              </w:rPr>
            </w:pPr>
            <w:r w:rsidRPr="00146A98">
              <w:rPr>
                <w:rFonts w:ascii="Times New Roman" w:hAnsi="Times New Roman" w:cs="Times New Roman"/>
              </w:rPr>
              <w:t>–</w:t>
            </w:r>
          </w:p>
        </w:tc>
      </w:tr>
      <w:tr w:rsidR="000F116C" w:rsidRPr="002B3208" w14:paraId="1AFBAAF3" w14:textId="77777777" w:rsidTr="00303D9D">
        <w:tc>
          <w:tcPr>
            <w:tcW w:w="704" w:type="dxa"/>
          </w:tcPr>
          <w:p w14:paraId="59EC27CF" w14:textId="48EB8F46"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10</w:t>
            </w:r>
            <w:r w:rsidR="00EA37AC">
              <w:rPr>
                <w:rFonts w:ascii="Times New Roman" w:hAnsi="Times New Roman" w:cs="Times New Roman"/>
              </w:rPr>
              <w:t>7</w:t>
            </w:r>
            <w:r>
              <w:rPr>
                <w:rFonts w:ascii="Times New Roman" w:hAnsi="Times New Roman" w:cs="Times New Roman"/>
              </w:rPr>
              <w:t>.</w:t>
            </w:r>
          </w:p>
        </w:tc>
        <w:tc>
          <w:tcPr>
            <w:tcW w:w="1418" w:type="dxa"/>
            <w:shd w:val="clear" w:color="auto" w:fill="auto"/>
          </w:tcPr>
          <w:p w14:paraId="53C00DC9" w14:textId="74262399" w:rsidR="000F116C" w:rsidRPr="002B3208" w:rsidRDefault="000F116C" w:rsidP="000F116C">
            <w:pPr>
              <w:spacing w:line="276" w:lineRule="auto"/>
              <w:rPr>
                <w:rFonts w:ascii="Times New Roman" w:hAnsi="Times New Roman" w:cs="Times New Roman"/>
              </w:rPr>
            </w:pPr>
            <w:r w:rsidRPr="000608C9">
              <w:rPr>
                <w:rFonts w:ascii="Times New Roman" w:hAnsi="Times New Roman" w:cs="Times New Roman"/>
              </w:rPr>
              <w:t>AM</w:t>
            </w:r>
          </w:p>
        </w:tc>
        <w:tc>
          <w:tcPr>
            <w:tcW w:w="4961" w:type="dxa"/>
            <w:shd w:val="clear" w:color="auto" w:fill="auto"/>
          </w:tcPr>
          <w:p w14:paraId="09DDACD8"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lang w:eastAsia="lt-LT"/>
              </w:rPr>
              <w:t xml:space="preserve">Siekiant užkirsti kelią naujų pelkių eksploatavimui, apsaugoti pelkes ir šlapynes nuo pažeidimo vykdant ūkinę veiklą, pasirengti sistemingam nusausintų, išeksploatuotų ar kitaip pažeistų pelkių ir šlapžemių atkūrimui, identifikuoti Lietuvos pelkes ir šlapynes ir </w:t>
            </w:r>
            <w:r w:rsidRPr="002B3208">
              <w:rPr>
                <w:rFonts w:ascii="Times New Roman" w:hAnsi="Times New Roman" w:cs="Times New Roman"/>
                <w:lang w:eastAsia="lt-LT"/>
              </w:rPr>
              <w:lastRenderedPageBreak/>
              <w:t>šiais duomenimis papildyti Valstybinę geologijos informacinę sistemą, nustatyti specialiąsias žemės naudojimo sąlygas pagal jų nustatymą reguliuojantį įstatymą</w:t>
            </w:r>
          </w:p>
        </w:tc>
        <w:tc>
          <w:tcPr>
            <w:tcW w:w="3548" w:type="dxa"/>
            <w:shd w:val="clear" w:color="auto" w:fill="auto"/>
          </w:tcPr>
          <w:p w14:paraId="183C7F43" w14:textId="00BA3A08"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color w:val="333333"/>
                <w:shd w:val="clear" w:color="auto" w:fill="FFFFFF"/>
              </w:rPr>
              <w:lastRenderedPageBreak/>
              <w:t xml:space="preserve">Vyriausybės nutarimo </w:t>
            </w:r>
            <w:r w:rsidR="00A965E3">
              <w:rPr>
                <w:rFonts w:ascii="Times New Roman" w:hAnsi="Times New Roman" w:cs="Times New Roman"/>
                <w:color w:val="333333"/>
                <w:shd w:val="clear" w:color="auto" w:fill="FFFFFF"/>
              </w:rPr>
              <w:t>„D</w:t>
            </w:r>
            <w:r w:rsidRPr="002B3208">
              <w:rPr>
                <w:rFonts w:ascii="Times New Roman" w:hAnsi="Times New Roman" w:cs="Times New Roman"/>
                <w:color w:val="333333"/>
                <w:shd w:val="clear" w:color="auto" w:fill="FFFFFF"/>
              </w:rPr>
              <w:t>ėl Lietuvos Respublikos specialiųjų žemės naudojimo sąlygų įstatymo įgyvendinimo</w:t>
            </w:r>
            <w:r w:rsidR="00A965E3">
              <w:rPr>
                <w:rFonts w:ascii="Times New Roman" w:hAnsi="Times New Roman" w:cs="Times New Roman"/>
              </w:rPr>
              <w:t xml:space="preserve">“ </w:t>
            </w:r>
            <w:r w:rsidRPr="002B3208">
              <w:rPr>
                <w:rFonts w:ascii="Times New Roman" w:hAnsi="Times New Roman" w:cs="Times New Roman"/>
              </w:rPr>
              <w:t>pakeitimo projektas</w:t>
            </w:r>
          </w:p>
        </w:tc>
        <w:tc>
          <w:tcPr>
            <w:tcW w:w="1520" w:type="dxa"/>
            <w:shd w:val="clear" w:color="auto" w:fill="auto"/>
          </w:tcPr>
          <w:p w14:paraId="63EAE7EF"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III ketv.</w:t>
            </w:r>
          </w:p>
        </w:tc>
        <w:tc>
          <w:tcPr>
            <w:tcW w:w="1463" w:type="dxa"/>
          </w:tcPr>
          <w:p w14:paraId="45D09750" w14:textId="22270AA6" w:rsidR="000F116C" w:rsidRPr="002B3208" w:rsidRDefault="000F116C" w:rsidP="008C29A7">
            <w:pPr>
              <w:spacing w:line="276" w:lineRule="auto"/>
              <w:jc w:val="center"/>
              <w:rPr>
                <w:rFonts w:ascii="Times New Roman" w:hAnsi="Times New Roman" w:cs="Times New Roman"/>
              </w:rPr>
            </w:pPr>
            <w:r w:rsidRPr="00146A98">
              <w:rPr>
                <w:rFonts w:ascii="Times New Roman" w:hAnsi="Times New Roman" w:cs="Times New Roman"/>
              </w:rPr>
              <w:t>–</w:t>
            </w:r>
          </w:p>
        </w:tc>
        <w:tc>
          <w:tcPr>
            <w:tcW w:w="1269" w:type="dxa"/>
            <w:shd w:val="clear" w:color="auto" w:fill="auto"/>
          </w:tcPr>
          <w:p w14:paraId="6E49A995" w14:textId="1F674EB2" w:rsidR="000F116C" w:rsidRPr="002B3208" w:rsidRDefault="000F116C" w:rsidP="008C29A7">
            <w:pPr>
              <w:spacing w:line="276" w:lineRule="auto"/>
              <w:jc w:val="center"/>
              <w:rPr>
                <w:rFonts w:ascii="Times New Roman" w:hAnsi="Times New Roman" w:cs="Times New Roman"/>
              </w:rPr>
            </w:pPr>
            <w:r w:rsidRPr="00146A98">
              <w:rPr>
                <w:rFonts w:ascii="Times New Roman" w:hAnsi="Times New Roman" w:cs="Times New Roman"/>
              </w:rPr>
              <w:t>–</w:t>
            </w:r>
          </w:p>
        </w:tc>
      </w:tr>
      <w:tr w:rsidR="000F116C" w:rsidRPr="002B3208" w14:paraId="09B01E5E" w14:textId="77777777" w:rsidTr="00303D9D">
        <w:tc>
          <w:tcPr>
            <w:tcW w:w="704" w:type="dxa"/>
            <w:shd w:val="clear" w:color="auto" w:fill="auto"/>
          </w:tcPr>
          <w:p w14:paraId="43D9DC75" w14:textId="46271209"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10</w:t>
            </w:r>
            <w:r w:rsidR="00EA37AC">
              <w:rPr>
                <w:rFonts w:ascii="Times New Roman" w:hAnsi="Times New Roman" w:cs="Times New Roman"/>
              </w:rPr>
              <w:t>8</w:t>
            </w:r>
            <w:r>
              <w:rPr>
                <w:rFonts w:ascii="Times New Roman" w:hAnsi="Times New Roman" w:cs="Times New Roman"/>
              </w:rPr>
              <w:t>.</w:t>
            </w:r>
          </w:p>
        </w:tc>
        <w:tc>
          <w:tcPr>
            <w:tcW w:w="1418" w:type="dxa"/>
            <w:shd w:val="clear" w:color="auto" w:fill="auto"/>
          </w:tcPr>
          <w:p w14:paraId="17EB467A" w14:textId="4467D698" w:rsidR="000F116C" w:rsidRPr="002B3208" w:rsidRDefault="000F116C" w:rsidP="000F116C">
            <w:pPr>
              <w:spacing w:line="276" w:lineRule="auto"/>
              <w:rPr>
                <w:rFonts w:ascii="Times New Roman" w:hAnsi="Times New Roman" w:cs="Times New Roman"/>
              </w:rPr>
            </w:pPr>
            <w:r w:rsidRPr="000608C9">
              <w:rPr>
                <w:rFonts w:ascii="Times New Roman" w:hAnsi="Times New Roman" w:cs="Times New Roman"/>
              </w:rPr>
              <w:t>AM</w:t>
            </w:r>
          </w:p>
        </w:tc>
        <w:tc>
          <w:tcPr>
            <w:tcW w:w="4961" w:type="dxa"/>
            <w:shd w:val="clear" w:color="auto" w:fill="auto"/>
          </w:tcPr>
          <w:p w14:paraId="37FB8538" w14:textId="77777777" w:rsidR="000F116C" w:rsidRPr="002B3208" w:rsidRDefault="000F116C" w:rsidP="000F116C">
            <w:pPr>
              <w:spacing w:line="276" w:lineRule="auto"/>
              <w:rPr>
                <w:rFonts w:ascii="Times New Roman" w:hAnsi="Times New Roman" w:cs="Times New Roman"/>
                <w:lang w:eastAsia="lt-LT"/>
              </w:rPr>
            </w:pPr>
            <w:r w:rsidRPr="007A3579">
              <w:rPr>
                <w:rFonts w:ascii="Times New Roman" w:hAnsi="Times New Roman" w:cs="Times New Roman"/>
                <w:lang w:eastAsia="lt-LT"/>
              </w:rPr>
              <w:t>Įgyvendinti  Konstitucinio Teismo nutarimą ir numatyti, kad privalomieji 5 proc. atskaitymai į valstybės biudžetą iš pajamų už parduotą žaliavinę medieną ir nenukirstą mišką naudojami ne tik bendrosioms miško reikmėms, kaip šiuo metu numatyta, bet ir bendrosioms valstybės biudžeto reikmėms</w:t>
            </w:r>
          </w:p>
        </w:tc>
        <w:tc>
          <w:tcPr>
            <w:tcW w:w="3548" w:type="dxa"/>
            <w:shd w:val="clear" w:color="auto" w:fill="auto"/>
          </w:tcPr>
          <w:p w14:paraId="47329973" w14:textId="77777777" w:rsidR="000F116C" w:rsidRPr="007D4D6A" w:rsidRDefault="000F116C" w:rsidP="000F116C">
            <w:pPr>
              <w:spacing w:line="276" w:lineRule="auto"/>
              <w:rPr>
                <w:rFonts w:ascii="Times New Roman" w:hAnsi="Times New Roman" w:cs="Times New Roman"/>
                <w:shd w:val="clear" w:color="auto" w:fill="FFFFFF"/>
              </w:rPr>
            </w:pPr>
            <w:r w:rsidRPr="007D4D6A">
              <w:rPr>
                <w:rFonts w:ascii="Times New Roman" w:hAnsi="Times New Roman" w:cs="Times New Roman"/>
                <w:shd w:val="clear" w:color="auto" w:fill="FFFFFF"/>
              </w:rPr>
              <w:t>Miškų įstatymo Nr. I-671 7 straipsnio pakeitimo įstatymo projektas</w:t>
            </w:r>
          </w:p>
        </w:tc>
        <w:tc>
          <w:tcPr>
            <w:tcW w:w="1520" w:type="dxa"/>
            <w:shd w:val="clear" w:color="auto" w:fill="auto"/>
          </w:tcPr>
          <w:p w14:paraId="7B359E06" w14:textId="10C421A5" w:rsidR="000F116C" w:rsidRPr="002B3208" w:rsidRDefault="000F116C" w:rsidP="008C29A7">
            <w:pPr>
              <w:spacing w:line="276" w:lineRule="auto"/>
              <w:jc w:val="center"/>
              <w:rPr>
                <w:rFonts w:ascii="Times New Roman" w:hAnsi="Times New Roman" w:cs="Times New Roman"/>
              </w:rPr>
            </w:pPr>
            <w:r w:rsidRPr="00E33B39">
              <w:rPr>
                <w:rFonts w:ascii="Times New Roman" w:hAnsi="Times New Roman" w:cs="Times New Roman"/>
              </w:rPr>
              <w:t>–</w:t>
            </w:r>
          </w:p>
        </w:tc>
        <w:tc>
          <w:tcPr>
            <w:tcW w:w="1463" w:type="dxa"/>
            <w:shd w:val="clear" w:color="auto" w:fill="auto"/>
          </w:tcPr>
          <w:p w14:paraId="52FC56CC" w14:textId="0D7032B5" w:rsidR="000F116C" w:rsidRDefault="000F116C" w:rsidP="008C29A7">
            <w:pPr>
              <w:spacing w:line="276" w:lineRule="auto"/>
              <w:jc w:val="center"/>
              <w:rPr>
                <w:rFonts w:ascii="Times New Roman" w:hAnsi="Times New Roman" w:cs="Times New Roman"/>
              </w:rPr>
            </w:pPr>
            <w:r>
              <w:rPr>
                <w:rFonts w:ascii="Times New Roman" w:hAnsi="Times New Roman" w:cs="Times New Roman"/>
              </w:rPr>
              <w:t>2021 m. III ketv.</w:t>
            </w:r>
          </w:p>
        </w:tc>
        <w:tc>
          <w:tcPr>
            <w:tcW w:w="1269" w:type="dxa"/>
            <w:shd w:val="clear" w:color="auto" w:fill="auto"/>
          </w:tcPr>
          <w:p w14:paraId="359AAB73" w14:textId="77777777" w:rsidR="000F116C" w:rsidRPr="002B3208" w:rsidRDefault="000F116C" w:rsidP="008C29A7">
            <w:pPr>
              <w:spacing w:line="276" w:lineRule="auto"/>
              <w:jc w:val="center"/>
              <w:rPr>
                <w:rFonts w:ascii="Times New Roman" w:hAnsi="Times New Roman" w:cs="Times New Roman"/>
              </w:rPr>
            </w:pPr>
            <w:r>
              <w:rPr>
                <w:rFonts w:ascii="Times New Roman" w:hAnsi="Times New Roman" w:cs="Times New Roman"/>
              </w:rPr>
              <w:t>2021 m. IV ketv.</w:t>
            </w:r>
          </w:p>
        </w:tc>
      </w:tr>
      <w:tr w:rsidR="000F116C" w:rsidRPr="002B3208" w14:paraId="3E963CFD" w14:textId="77777777" w:rsidTr="00303D9D">
        <w:tc>
          <w:tcPr>
            <w:tcW w:w="704" w:type="dxa"/>
            <w:shd w:val="clear" w:color="auto" w:fill="auto"/>
          </w:tcPr>
          <w:p w14:paraId="4489A97B" w14:textId="48B76382"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w:t>
            </w:r>
            <w:r w:rsidR="00EA37AC">
              <w:rPr>
                <w:rFonts w:ascii="Times New Roman" w:hAnsi="Times New Roman" w:cs="Times New Roman"/>
              </w:rPr>
              <w:t>09</w:t>
            </w:r>
            <w:r>
              <w:rPr>
                <w:rFonts w:ascii="Times New Roman" w:hAnsi="Times New Roman" w:cs="Times New Roman"/>
              </w:rPr>
              <w:t>.</w:t>
            </w:r>
          </w:p>
        </w:tc>
        <w:tc>
          <w:tcPr>
            <w:tcW w:w="1418" w:type="dxa"/>
            <w:shd w:val="clear" w:color="auto" w:fill="auto"/>
          </w:tcPr>
          <w:p w14:paraId="7037A966" w14:textId="4B09817F" w:rsidR="000F116C" w:rsidRPr="002B3208" w:rsidRDefault="000F116C" w:rsidP="000F116C">
            <w:pPr>
              <w:spacing w:line="276" w:lineRule="auto"/>
              <w:rPr>
                <w:rFonts w:ascii="Times New Roman" w:hAnsi="Times New Roman" w:cs="Times New Roman"/>
              </w:rPr>
            </w:pPr>
            <w:r w:rsidRPr="000608C9">
              <w:rPr>
                <w:rFonts w:ascii="Times New Roman" w:hAnsi="Times New Roman" w:cs="Times New Roman"/>
              </w:rPr>
              <w:t>AM</w:t>
            </w:r>
          </w:p>
        </w:tc>
        <w:tc>
          <w:tcPr>
            <w:tcW w:w="4961" w:type="dxa"/>
            <w:shd w:val="clear" w:color="auto" w:fill="auto"/>
          </w:tcPr>
          <w:p w14:paraId="226AA677" w14:textId="77777777" w:rsidR="000F116C" w:rsidRPr="007A3579" w:rsidRDefault="000F116C" w:rsidP="000F116C">
            <w:pPr>
              <w:spacing w:line="276" w:lineRule="auto"/>
              <w:rPr>
                <w:rFonts w:ascii="Times New Roman" w:hAnsi="Times New Roman" w:cs="Times New Roman"/>
                <w:lang w:eastAsia="lt-LT"/>
              </w:rPr>
            </w:pPr>
            <w:r w:rsidRPr="00B62575">
              <w:rPr>
                <w:rFonts w:ascii="Times New Roman" w:hAnsi="Times New Roman" w:cs="Times New Roman"/>
                <w:lang w:eastAsia="lt-LT"/>
              </w:rPr>
              <w:t>Įgyvendinti Konstitucinio teismo nutarimą ir pakeisti Lietuvos Respublikos Konstitucijai prieštaraujančias nuostatas: iš atitinkamų įstatymų išraukti nuostatas, kuriose nustatoma proporcija –  50 procentų  medžioklės plotų naudotojų mokamo mokesčio už medžiojamųjų gyvūnų išteklių naudojimą;  patikslinti nuostatas dėl nepanaudotų lėšų ir įvairių mokesčių tarp biudžeto ir skirtingų programų paskirstymo proporcijų</w:t>
            </w:r>
          </w:p>
        </w:tc>
        <w:tc>
          <w:tcPr>
            <w:tcW w:w="3548" w:type="dxa"/>
            <w:shd w:val="clear" w:color="auto" w:fill="auto"/>
          </w:tcPr>
          <w:p w14:paraId="7080F92C" w14:textId="77777777" w:rsidR="000F116C" w:rsidRPr="007D4D6A" w:rsidRDefault="000F116C" w:rsidP="000F116C">
            <w:pPr>
              <w:spacing w:line="276" w:lineRule="auto"/>
              <w:rPr>
                <w:rFonts w:ascii="Times New Roman" w:hAnsi="Times New Roman" w:cs="Times New Roman"/>
                <w:shd w:val="clear" w:color="auto" w:fill="FFFFFF"/>
              </w:rPr>
            </w:pPr>
            <w:r w:rsidRPr="007D4D6A">
              <w:rPr>
                <w:rFonts w:ascii="Times New Roman" w:hAnsi="Times New Roman" w:cs="Times New Roman"/>
                <w:shd w:val="clear" w:color="auto" w:fill="FFFFFF"/>
              </w:rPr>
              <w:t>Mokesčio už aplinkos teršimą įstatymo Nr. VIII-1183 12 straipsnio 1 dalies pakeitimo įstatymo projektas ir susiję įstatymų pakeitimų projektai</w:t>
            </w:r>
          </w:p>
        </w:tc>
        <w:tc>
          <w:tcPr>
            <w:tcW w:w="1520" w:type="dxa"/>
            <w:shd w:val="clear" w:color="auto" w:fill="auto"/>
          </w:tcPr>
          <w:p w14:paraId="1EE3F3F0" w14:textId="4F4B70EF" w:rsidR="000F116C" w:rsidRDefault="000F116C" w:rsidP="008C29A7">
            <w:pPr>
              <w:spacing w:line="276" w:lineRule="auto"/>
              <w:jc w:val="center"/>
              <w:rPr>
                <w:rFonts w:ascii="Times New Roman" w:hAnsi="Times New Roman" w:cs="Times New Roman"/>
              </w:rPr>
            </w:pPr>
            <w:r w:rsidRPr="00E33B39">
              <w:rPr>
                <w:rFonts w:ascii="Times New Roman" w:hAnsi="Times New Roman" w:cs="Times New Roman"/>
              </w:rPr>
              <w:t>–</w:t>
            </w:r>
          </w:p>
        </w:tc>
        <w:tc>
          <w:tcPr>
            <w:tcW w:w="1463" w:type="dxa"/>
            <w:shd w:val="clear" w:color="auto" w:fill="auto"/>
          </w:tcPr>
          <w:p w14:paraId="2A1207D8" w14:textId="2684B2B3" w:rsidR="000F116C" w:rsidRDefault="000F116C" w:rsidP="008C29A7">
            <w:pPr>
              <w:spacing w:line="276" w:lineRule="auto"/>
              <w:jc w:val="center"/>
              <w:rPr>
                <w:rFonts w:ascii="Times New Roman" w:hAnsi="Times New Roman" w:cs="Times New Roman"/>
              </w:rPr>
            </w:pPr>
            <w:r>
              <w:rPr>
                <w:rFonts w:ascii="Times New Roman" w:hAnsi="Times New Roman" w:cs="Times New Roman"/>
              </w:rPr>
              <w:t>2021 m. III ketv.</w:t>
            </w:r>
          </w:p>
        </w:tc>
        <w:tc>
          <w:tcPr>
            <w:tcW w:w="1269" w:type="dxa"/>
            <w:shd w:val="clear" w:color="auto" w:fill="auto"/>
          </w:tcPr>
          <w:p w14:paraId="10C3B227" w14:textId="77777777" w:rsidR="000F116C" w:rsidRDefault="000F116C" w:rsidP="008C29A7">
            <w:pPr>
              <w:spacing w:line="276" w:lineRule="auto"/>
              <w:jc w:val="center"/>
              <w:rPr>
                <w:rFonts w:ascii="Times New Roman" w:hAnsi="Times New Roman" w:cs="Times New Roman"/>
              </w:rPr>
            </w:pPr>
            <w:r>
              <w:rPr>
                <w:rFonts w:ascii="Times New Roman" w:hAnsi="Times New Roman" w:cs="Times New Roman"/>
              </w:rPr>
              <w:t>2021 m. IV ketv.</w:t>
            </w:r>
          </w:p>
        </w:tc>
      </w:tr>
      <w:tr w:rsidR="005A3278" w:rsidRPr="002B3208" w14:paraId="7CB2B161" w14:textId="77777777" w:rsidTr="00303D9D">
        <w:tc>
          <w:tcPr>
            <w:tcW w:w="704" w:type="dxa"/>
          </w:tcPr>
          <w:p w14:paraId="24AE7FF1" w14:textId="1BCAB67D" w:rsidR="005A3278" w:rsidRPr="002B3208" w:rsidRDefault="00CF46B0" w:rsidP="005A3278">
            <w:pPr>
              <w:spacing w:line="276" w:lineRule="auto"/>
              <w:rPr>
                <w:rFonts w:ascii="Times New Roman" w:hAnsi="Times New Roman" w:cs="Times New Roman"/>
              </w:rPr>
            </w:pPr>
            <w:r>
              <w:rPr>
                <w:rFonts w:ascii="Times New Roman" w:hAnsi="Times New Roman" w:cs="Times New Roman"/>
              </w:rPr>
              <w:t>1</w:t>
            </w:r>
            <w:r w:rsidR="001472AC">
              <w:rPr>
                <w:rFonts w:ascii="Times New Roman" w:hAnsi="Times New Roman" w:cs="Times New Roman"/>
              </w:rPr>
              <w:t>1</w:t>
            </w:r>
            <w:r w:rsidR="00EA37AC">
              <w:rPr>
                <w:rFonts w:ascii="Times New Roman" w:hAnsi="Times New Roman" w:cs="Times New Roman"/>
              </w:rPr>
              <w:t>0</w:t>
            </w:r>
            <w:r>
              <w:rPr>
                <w:rFonts w:ascii="Times New Roman" w:hAnsi="Times New Roman" w:cs="Times New Roman"/>
              </w:rPr>
              <w:t>.</w:t>
            </w:r>
          </w:p>
        </w:tc>
        <w:tc>
          <w:tcPr>
            <w:tcW w:w="1418" w:type="dxa"/>
          </w:tcPr>
          <w:p w14:paraId="556F05B5" w14:textId="735A1814" w:rsidR="005A3278" w:rsidRPr="002B3208" w:rsidRDefault="000F116C" w:rsidP="005A3278">
            <w:pPr>
              <w:spacing w:line="276" w:lineRule="auto"/>
              <w:rPr>
                <w:rFonts w:ascii="Times New Roman" w:hAnsi="Times New Roman" w:cs="Times New Roman"/>
                <w:b/>
                <w:bCs/>
              </w:rPr>
            </w:pPr>
            <w:r>
              <w:rPr>
                <w:rFonts w:ascii="Times New Roman" w:hAnsi="Times New Roman" w:cs="Times New Roman"/>
              </w:rPr>
              <w:t>EM</w:t>
            </w:r>
          </w:p>
        </w:tc>
        <w:tc>
          <w:tcPr>
            <w:tcW w:w="4961" w:type="dxa"/>
          </w:tcPr>
          <w:p w14:paraId="1F3AE3B2"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lang w:eastAsia="lt-LT"/>
              </w:rPr>
              <w:t>Sukurti teisinį reguliavimą, sudarantį sąlygas kintamosios elektros energijos kainos sutartims, su kainodara, atitinkančia elektros kainos kitimą elektros energijos rinkoje</w:t>
            </w:r>
          </w:p>
        </w:tc>
        <w:tc>
          <w:tcPr>
            <w:tcW w:w="3548" w:type="dxa"/>
          </w:tcPr>
          <w:p w14:paraId="313DEF91" w14:textId="77777777" w:rsidR="005A3278" w:rsidRPr="007D4D6A" w:rsidRDefault="005A3278" w:rsidP="005A3278">
            <w:pPr>
              <w:spacing w:line="276" w:lineRule="auto"/>
              <w:rPr>
                <w:rFonts w:ascii="Times New Roman" w:hAnsi="Times New Roman" w:cs="Times New Roman"/>
              </w:rPr>
            </w:pPr>
            <w:r w:rsidRPr="007D4D6A">
              <w:rPr>
                <w:rFonts w:ascii="Times New Roman" w:hAnsi="Times New Roman" w:cs="Times New Roman"/>
                <w:lang w:eastAsia="lt-LT"/>
              </w:rPr>
              <w:t xml:space="preserve">Elektros energetikos įstatymo </w:t>
            </w:r>
            <w:r w:rsidRPr="007D4D6A">
              <w:rPr>
                <w:rFonts w:ascii="Times New Roman" w:hAnsi="Times New Roman" w:cs="Times New Roman"/>
              </w:rPr>
              <w:t>Nr. VIII-1881 pakeitimo įstatymo projektas</w:t>
            </w:r>
          </w:p>
        </w:tc>
        <w:tc>
          <w:tcPr>
            <w:tcW w:w="1520" w:type="dxa"/>
          </w:tcPr>
          <w:p w14:paraId="301C6797" w14:textId="1C38714B" w:rsidR="005A3278" w:rsidRPr="002B3208" w:rsidRDefault="005A3278" w:rsidP="008C29A7">
            <w:pPr>
              <w:spacing w:line="276" w:lineRule="auto"/>
              <w:jc w:val="center"/>
              <w:rPr>
                <w:rFonts w:ascii="Times New Roman" w:hAnsi="Times New Roman" w:cs="Times New Roman"/>
              </w:rPr>
            </w:pPr>
            <w:r w:rsidRPr="00E33B39">
              <w:rPr>
                <w:rFonts w:ascii="Times New Roman" w:hAnsi="Times New Roman" w:cs="Times New Roman"/>
              </w:rPr>
              <w:t>–</w:t>
            </w:r>
          </w:p>
        </w:tc>
        <w:tc>
          <w:tcPr>
            <w:tcW w:w="1463" w:type="dxa"/>
          </w:tcPr>
          <w:p w14:paraId="4CBEE47F" w14:textId="0CAD8AB6"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 xml:space="preserve">2021 m. </w:t>
            </w:r>
            <w:r>
              <w:rPr>
                <w:rFonts w:ascii="Times New Roman" w:hAnsi="Times New Roman" w:cs="Times New Roman"/>
              </w:rPr>
              <w:t>III</w:t>
            </w:r>
            <w:r w:rsidRPr="002B3208">
              <w:rPr>
                <w:rFonts w:ascii="Times New Roman" w:hAnsi="Times New Roman" w:cs="Times New Roman"/>
              </w:rPr>
              <w:t xml:space="preserve"> ketv.</w:t>
            </w:r>
          </w:p>
        </w:tc>
        <w:tc>
          <w:tcPr>
            <w:tcW w:w="1269" w:type="dxa"/>
          </w:tcPr>
          <w:p w14:paraId="5250B168" w14:textId="636FBEE4"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 xml:space="preserve">2021 m. </w:t>
            </w:r>
            <w:r>
              <w:rPr>
                <w:rFonts w:ascii="Times New Roman" w:hAnsi="Times New Roman" w:cs="Times New Roman"/>
              </w:rPr>
              <w:t>IV</w:t>
            </w:r>
            <w:r w:rsidRPr="002B3208">
              <w:rPr>
                <w:rFonts w:ascii="Times New Roman" w:hAnsi="Times New Roman" w:cs="Times New Roman"/>
              </w:rPr>
              <w:t xml:space="preserve"> ketv.</w:t>
            </w:r>
          </w:p>
        </w:tc>
      </w:tr>
      <w:tr w:rsidR="000F116C" w:rsidRPr="002B3208" w14:paraId="06790106" w14:textId="77777777" w:rsidTr="00303D9D">
        <w:tc>
          <w:tcPr>
            <w:tcW w:w="704" w:type="dxa"/>
          </w:tcPr>
          <w:p w14:paraId="6E4BC4D4" w14:textId="65942534"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w:t>
            </w:r>
            <w:r w:rsidR="001472AC">
              <w:rPr>
                <w:rFonts w:ascii="Times New Roman" w:hAnsi="Times New Roman" w:cs="Times New Roman"/>
              </w:rPr>
              <w:t>1</w:t>
            </w:r>
            <w:r w:rsidR="00EA37AC">
              <w:rPr>
                <w:rFonts w:ascii="Times New Roman" w:hAnsi="Times New Roman" w:cs="Times New Roman"/>
              </w:rPr>
              <w:t>1</w:t>
            </w:r>
            <w:r>
              <w:rPr>
                <w:rFonts w:ascii="Times New Roman" w:hAnsi="Times New Roman" w:cs="Times New Roman"/>
              </w:rPr>
              <w:t>.</w:t>
            </w:r>
          </w:p>
        </w:tc>
        <w:tc>
          <w:tcPr>
            <w:tcW w:w="1418" w:type="dxa"/>
          </w:tcPr>
          <w:p w14:paraId="6BCAFD1D" w14:textId="3AE9534F" w:rsidR="000F116C" w:rsidRPr="002B3208" w:rsidRDefault="000F116C" w:rsidP="000F116C">
            <w:pPr>
              <w:spacing w:line="276" w:lineRule="auto"/>
              <w:rPr>
                <w:rFonts w:ascii="Times New Roman" w:hAnsi="Times New Roman" w:cs="Times New Roman"/>
              </w:rPr>
            </w:pPr>
            <w:r w:rsidRPr="00C42F1F">
              <w:rPr>
                <w:rFonts w:ascii="Times New Roman" w:hAnsi="Times New Roman" w:cs="Times New Roman"/>
              </w:rPr>
              <w:t>AM</w:t>
            </w:r>
          </w:p>
        </w:tc>
        <w:tc>
          <w:tcPr>
            <w:tcW w:w="4961" w:type="dxa"/>
          </w:tcPr>
          <w:p w14:paraId="655D245D" w14:textId="5147931E"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Sukurti mechanizmą, skatinantį vandentvarkos įmonių stambinimą, kad būtų užtikrintos kokybiškos ir prieinamos viešosios geriamojo vandens tiekimo ir nuotekų tvarkymo paslaugos</w:t>
            </w:r>
          </w:p>
        </w:tc>
        <w:tc>
          <w:tcPr>
            <w:tcW w:w="3548" w:type="dxa"/>
          </w:tcPr>
          <w:p w14:paraId="4148F41A"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 xml:space="preserve">Geriamojo vandens tiekimo ir nuotekų tvarkymo įstatymo </w:t>
            </w:r>
            <w:r w:rsidRPr="002B3208">
              <w:rPr>
                <w:rFonts w:ascii="Times New Roman" w:hAnsi="Times New Roman" w:cs="Times New Roman"/>
              </w:rPr>
              <w:t xml:space="preserve">Nr. X-764 </w:t>
            </w:r>
            <w:r w:rsidRPr="002B3208">
              <w:rPr>
                <w:rFonts w:ascii="Times New Roman" w:hAnsi="Times New Roman" w:cs="Times New Roman"/>
                <w:lang w:eastAsia="lt-LT"/>
              </w:rPr>
              <w:t>pakeitimo įstatymo  projektas</w:t>
            </w:r>
          </w:p>
        </w:tc>
        <w:tc>
          <w:tcPr>
            <w:tcW w:w="1520" w:type="dxa"/>
          </w:tcPr>
          <w:p w14:paraId="26C96E00" w14:textId="08D3AE3A" w:rsidR="000F116C" w:rsidRPr="002B3208" w:rsidRDefault="000F116C" w:rsidP="008C29A7">
            <w:pPr>
              <w:spacing w:line="276" w:lineRule="auto"/>
              <w:jc w:val="center"/>
              <w:rPr>
                <w:rFonts w:ascii="Times New Roman" w:hAnsi="Times New Roman" w:cs="Times New Roman"/>
              </w:rPr>
            </w:pPr>
            <w:r w:rsidRPr="00ED0202">
              <w:rPr>
                <w:rFonts w:ascii="Times New Roman" w:hAnsi="Times New Roman" w:cs="Times New Roman"/>
              </w:rPr>
              <w:t>–</w:t>
            </w:r>
          </w:p>
        </w:tc>
        <w:tc>
          <w:tcPr>
            <w:tcW w:w="1463" w:type="dxa"/>
          </w:tcPr>
          <w:p w14:paraId="188DC6B3" w14:textId="3F31A400"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120C8C8F" w14:textId="1C261456"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 xml:space="preserve">2021 m. </w:t>
            </w:r>
            <w:r>
              <w:rPr>
                <w:rFonts w:ascii="Times New Roman" w:hAnsi="Times New Roman" w:cs="Times New Roman"/>
              </w:rPr>
              <w:t>IV</w:t>
            </w:r>
            <w:r w:rsidRPr="002B3208">
              <w:rPr>
                <w:rFonts w:ascii="Times New Roman" w:hAnsi="Times New Roman" w:cs="Times New Roman"/>
              </w:rPr>
              <w:t xml:space="preserve"> ketv.</w:t>
            </w:r>
          </w:p>
        </w:tc>
      </w:tr>
      <w:tr w:rsidR="000F116C" w:rsidRPr="002B3208" w14:paraId="2BF2E112" w14:textId="77777777" w:rsidTr="00303D9D">
        <w:tc>
          <w:tcPr>
            <w:tcW w:w="704" w:type="dxa"/>
          </w:tcPr>
          <w:p w14:paraId="6B290A0F" w14:textId="3F0CA850"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w:t>
            </w:r>
            <w:r w:rsidR="001472AC">
              <w:rPr>
                <w:rFonts w:ascii="Times New Roman" w:hAnsi="Times New Roman" w:cs="Times New Roman"/>
              </w:rPr>
              <w:t>1</w:t>
            </w:r>
            <w:r w:rsidR="00EA37AC">
              <w:rPr>
                <w:rFonts w:ascii="Times New Roman" w:hAnsi="Times New Roman" w:cs="Times New Roman"/>
              </w:rPr>
              <w:t>2</w:t>
            </w:r>
            <w:r>
              <w:rPr>
                <w:rFonts w:ascii="Times New Roman" w:hAnsi="Times New Roman" w:cs="Times New Roman"/>
              </w:rPr>
              <w:t>.</w:t>
            </w:r>
          </w:p>
        </w:tc>
        <w:tc>
          <w:tcPr>
            <w:tcW w:w="1418" w:type="dxa"/>
          </w:tcPr>
          <w:p w14:paraId="2073DB36" w14:textId="0F47E893" w:rsidR="000F116C" w:rsidRPr="002B3208" w:rsidRDefault="000F116C" w:rsidP="000F116C">
            <w:pPr>
              <w:spacing w:line="276" w:lineRule="auto"/>
              <w:rPr>
                <w:rFonts w:ascii="Times New Roman" w:hAnsi="Times New Roman" w:cs="Times New Roman"/>
              </w:rPr>
            </w:pPr>
            <w:r w:rsidRPr="00C42F1F">
              <w:rPr>
                <w:rFonts w:ascii="Times New Roman" w:hAnsi="Times New Roman" w:cs="Times New Roman"/>
              </w:rPr>
              <w:t>AM</w:t>
            </w:r>
          </w:p>
        </w:tc>
        <w:tc>
          <w:tcPr>
            <w:tcW w:w="4961" w:type="dxa"/>
          </w:tcPr>
          <w:p w14:paraId="17AD608A"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 xml:space="preserve">Siekiant sudaryti sąlygas upių vientisumo atkūrimui ir gerai vandens telkinių būklei, nustatyti aiškias pareigas užtvankų, tvenkinių ir hidroelektrinių </w:t>
            </w:r>
            <w:r w:rsidRPr="002B3208">
              <w:rPr>
                <w:rFonts w:ascii="Times New Roman" w:hAnsi="Times New Roman" w:cs="Times New Roman"/>
                <w:lang w:eastAsia="lt-LT"/>
              </w:rPr>
              <w:lastRenderedPageBreak/>
              <w:t>valdytojams, žuvų migracijos kelių atlaisvinimo principus, leidimų sistemą visoms hidroelektrinėms</w:t>
            </w:r>
          </w:p>
        </w:tc>
        <w:tc>
          <w:tcPr>
            <w:tcW w:w="3548" w:type="dxa"/>
          </w:tcPr>
          <w:p w14:paraId="715D5144"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lastRenderedPageBreak/>
              <w:t xml:space="preserve">Vandens įstatymo </w:t>
            </w:r>
            <w:r w:rsidRPr="002B3208">
              <w:rPr>
                <w:rFonts w:ascii="Times New Roman" w:hAnsi="Times New Roman" w:cs="Times New Roman"/>
              </w:rPr>
              <w:t>Nr. VIII-474 pakeitimo įstatymo projektas</w:t>
            </w:r>
          </w:p>
        </w:tc>
        <w:tc>
          <w:tcPr>
            <w:tcW w:w="1520" w:type="dxa"/>
          </w:tcPr>
          <w:p w14:paraId="24039451" w14:textId="3BCFA064" w:rsidR="000F116C" w:rsidRPr="002B3208" w:rsidRDefault="000F116C" w:rsidP="008C29A7">
            <w:pPr>
              <w:spacing w:line="276" w:lineRule="auto"/>
              <w:jc w:val="center"/>
              <w:rPr>
                <w:rFonts w:ascii="Times New Roman" w:hAnsi="Times New Roman" w:cs="Times New Roman"/>
              </w:rPr>
            </w:pPr>
            <w:r w:rsidRPr="00ED0202">
              <w:rPr>
                <w:rFonts w:ascii="Times New Roman" w:hAnsi="Times New Roman" w:cs="Times New Roman"/>
              </w:rPr>
              <w:t>–</w:t>
            </w:r>
          </w:p>
        </w:tc>
        <w:tc>
          <w:tcPr>
            <w:tcW w:w="1463" w:type="dxa"/>
          </w:tcPr>
          <w:p w14:paraId="385DAF95" w14:textId="495DFFFC"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7D25BDE4" w14:textId="5A62BD3D"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 xml:space="preserve">2021 m. </w:t>
            </w:r>
            <w:r>
              <w:rPr>
                <w:rFonts w:ascii="Times New Roman" w:hAnsi="Times New Roman" w:cs="Times New Roman"/>
              </w:rPr>
              <w:t>IV</w:t>
            </w:r>
            <w:r w:rsidRPr="002B3208">
              <w:rPr>
                <w:rFonts w:ascii="Times New Roman" w:hAnsi="Times New Roman" w:cs="Times New Roman"/>
              </w:rPr>
              <w:t xml:space="preserve"> ketv.</w:t>
            </w:r>
          </w:p>
        </w:tc>
      </w:tr>
      <w:tr w:rsidR="0061534E" w:rsidRPr="002B3208" w14:paraId="386CCDD9" w14:textId="77777777" w:rsidTr="00303D9D">
        <w:tc>
          <w:tcPr>
            <w:tcW w:w="704" w:type="dxa"/>
          </w:tcPr>
          <w:p w14:paraId="7B10E55B" w14:textId="50CC39CD" w:rsidR="0061534E" w:rsidRDefault="001472AC" w:rsidP="0061534E">
            <w:pPr>
              <w:spacing w:line="276" w:lineRule="auto"/>
              <w:rPr>
                <w:rFonts w:ascii="Times New Roman" w:hAnsi="Times New Roman" w:cs="Times New Roman"/>
              </w:rPr>
            </w:pPr>
            <w:r>
              <w:rPr>
                <w:rFonts w:ascii="Times New Roman" w:hAnsi="Times New Roman" w:cs="Times New Roman"/>
              </w:rPr>
              <w:t>11</w:t>
            </w:r>
            <w:r w:rsidR="00EA37AC">
              <w:rPr>
                <w:rFonts w:ascii="Times New Roman" w:hAnsi="Times New Roman" w:cs="Times New Roman"/>
              </w:rPr>
              <w:t>3</w:t>
            </w:r>
            <w:r>
              <w:rPr>
                <w:rFonts w:ascii="Times New Roman" w:hAnsi="Times New Roman" w:cs="Times New Roman"/>
              </w:rPr>
              <w:t>.</w:t>
            </w:r>
          </w:p>
        </w:tc>
        <w:tc>
          <w:tcPr>
            <w:tcW w:w="1418" w:type="dxa"/>
          </w:tcPr>
          <w:p w14:paraId="523BC0EE" w14:textId="6F149153" w:rsidR="0061534E" w:rsidRPr="00C42F1F" w:rsidRDefault="0061534E" w:rsidP="0061534E">
            <w:pPr>
              <w:spacing w:line="276" w:lineRule="auto"/>
              <w:rPr>
                <w:rFonts w:ascii="Times New Roman" w:hAnsi="Times New Roman" w:cs="Times New Roman"/>
              </w:rPr>
            </w:pPr>
            <w:r w:rsidRPr="002356D3">
              <w:rPr>
                <w:rFonts w:ascii="Times New Roman" w:hAnsi="Times New Roman" w:cs="Times New Roman"/>
              </w:rPr>
              <w:t>AM</w:t>
            </w:r>
          </w:p>
        </w:tc>
        <w:tc>
          <w:tcPr>
            <w:tcW w:w="4961" w:type="dxa"/>
          </w:tcPr>
          <w:p w14:paraId="59654174" w14:textId="03180E00" w:rsidR="0061534E" w:rsidRPr="002B3208" w:rsidRDefault="0061534E" w:rsidP="0061534E">
            <w:pPr>
              <w:spacing w:line="276" w:lineRule="auto"/>
              <w:rPr>
                <w:rFonts w:ascii="Times New Roman" w:hAnsi="Times New Roman" w:cs="Times New Roman"/>
                <w:lang w:eastAsia="lt-LT"/>
              </w:rPr>
            </w:pPr>
            <w:r w:rsidRPr="00F725E0">
              <w:rPr>
                <w:rFonts w:ascii="Times New Roman" w:eastAsia="Times New Roman" w:hAnsi="Times New Roman" w:cs="Times New Roman"/>
              </w:rPr>
              <w:t>Pagerinti poveikio aplinkai vertinimo procedūrų kokybę, ištaisant praktinio </w:t>
            </w:r>
            <w:r>
              <w:rPr>
                <w:rFonts w:ascii="Times New Roman" w:eastAsia="Times New Roman" w:hAnsi="Times New Roman" w:cs="Times New Roman"/>
                <w:shd w:val="clear" w:color="auto" w:fill="FFFFFF"/>
              </w:rPr>
              <w:t>P</w:t>
            </w:r>
            <w:r w:rsidRPr="00F725E0">
              <w:rPr>
                <w:rFonts w:ascii="Times New Roman" w:eastAsia="Times New Roman" w:hAnsi="Times New Roman" w:cs="Times New Roman"/>
                <w:shd w:val="clear" w:color="auto" w:fill="FFFFFF"/>
              </w:rPr>
              <w:t>lanuojamos ūkinės veiklos poveikio aplinkai vertinim</w:t>
            </w:r>
            <w:r w:rsidRPr="00F725E0">
              <w:rPr>
                <w:rFonts w:ascii="Times New Roman" w:eastAsia="Times New Roman" w:hAnsi="Times New Roman" w:cs="Times New Roman"/>
              </w:rPr>
              <w:t>o įstatymo taikymo metu nustatytus trūkumus</w:t>
            </w:r>
          </w:p>
        </w:tc>
        <w:tc>
          <w:tcPr>
            <w:tcW w:w="3548" w:type="dxa"/>
          </w:tcPr>
          <w:p w14:paraId="1C8CD490" w14:textId="4CDDB864" w:rsidR="0061534E" w:rsidRPr="002B3208" w:rsidRDefault="0061534E" w:rsidP="0061534E">
            <w:pPr>
              <w:spacing w:line="276" w:lineRule="auto"/>
              <w:rPr>
                <w:rFonts w:ascii="Times New Roman" w:hAnsi="Times New Roman" w:cs="Times New Roman"/>
                <w:lang w:eastAsia="lt-LT"/>
              </w:rPr>
            </w:pPr>
            <w:r>
              <w:rPr>
                <w:rFonts w:ascii="Times New Roman" w:eastAsia="Times New Roman" w:hAnsi="Times New Roman" w:cs="Times New Roman"/>
              </w:rPr>
              <w:t>P</w:t>
            </w:r>
            <w:r w:rsidRPr="00F725E0">
              <w:rPr>
                <w:rFonts w:ascii="Times New Roman" w:eastAsia="Times New Roman" w:hAnsi="Times New Roman" w:cs="Times New Roman"/>
              </w:rPr>
              <w:t>lanuojamos ūkinės veiklos poveikio aplinkai vertinimo įstatymo </w:t>
            </w:r>
            <w:r w:rsidRPr="00F725E0">
              <w:rPr>
                <w:rFonts w:ascii="Times New Roman" w:eastAsia="Times New Roman" w:hAnsi="Times New Roman" w:cs="Times New Roman"/>
                <w:color w:val="000000"/>
                <w:shd w:val="clear" w:color="auto" w:fill="FFFFFF"/>
              </w:rPr>
              <w:t> </w:t>
            </w:r>
            <w:r w:rsidRPr="00F725E0">
              <w:rPr>
                <w:rFonts w:ascii="Times New Roman" w:eastAsia="Times New Roman" w:hAnsi="Times New Roman" w:cs="Times New Roman"/>
              </w:rPr>
              <w:t xml:space="preserve">Nr. I-1495 pakeitimo </w:t>
            </w:r>
            <w:r>
              <w:rPr>
                <w:rFonts w:ascii="Times New Roman" w:eastAsia="Times New Roman" w:hAnsi="Times New Roman" w:cs="Times New Roman"/>
              </w:rPr>
              <w:t xml:space="preserve">įstatymo </w:t>
            </w:r>
            <w:r w:rsidRPr="00F725E0">
              <w:rPr>
                <w:rFonts w:ascii="Times New Roman" w:eastAsia="Times New Roman" w:hAnsi="Times New Roman" w:cs="Times New Roman"/>
              </w:rPr>
              <w:t>projektas</w:t>
            </w:r>
          </w:p>
        </w:tc>
        <w:tc>
          <w:tcPr>
            <w:tcW w:w="1520" w:type="dxa"/>
          </w:tcPr>
          <w:p w14:paraId="61C34E7C" w14:textId="70F7BC7A" w:rsidR="0061534E" w:rsidRPr="00ED0202" w:rsidRDefault="0061534E" w:rsidP="0061534E">
            <w:pPr>
              <w:spacing w:line="276" w:lineRule="auto"/>
              <w:jc w:val="center"/>
              <w:rPr>
                <w:rFonts w:ascii="Times New Roman" w:hAnsi="Times New Roman" w:cs="Times New Roman"/>
              </w:rPr>
            </w:pPr>
            <w:r w:rsidRPr="008B4C32">
              <w:rPr>
                <w:rFonts w:ascii="Times New Roman" w:hAnsi="Times New Roman" w:cs="Times New Roman"/>
              </w:rPr>
              <w:t>–</w:t>
            </w:r>
          </w:p>
        </w:tc>
        <w:tc>
          <w:tcPr>
            <w:tcW w:w="1463" w:type="dxa"/>
          </w:tcPr>
          <w:p w14:paraId="1CA6D167" w14:textId="6B069798" w:rsidR="0061534E" w:rsidRPr="002B3208" w:rsidRDefault="0061534E" w:rsidP="0061534E">
            <w:pPr>
              <w:spacing w:line="276" w:lineRule="auto"/>
              <w:jc w:val="center"/>
              <w:rPr>
                <w:rFonts w:ascii="Times New Roman" w:hAnsi="Times New Roman" w:cs="Times New Roman"/>
              </w:rPr>
            </w:pPr>
            <w:r w:rsidRPr="002B3208">
              <w:rPr>
                <w:rFonts w:ascii="Times New Roman" w:hAnsi="Times New Roman" w:cs="Times New Roman"/>
              </w:rPr>
              <w:t>202</w:t>
            </w:r>
            <w:r>
              <w:rPr>
                <w:rFonts w:ascii="Times New Roman" w:hAnsi="Times New Roman" w:cs="Times New Roman"/>
              </w:rPr>
              <w:t>1</w:t>
            </w:r>
            <w:r w:rsidRPr="002B3208">
              <w:rPr>
                <w:rFonts w:ascii="Times New Roman" w:hAnsi="Times New Roman" w:cs="Times New Roman"/>
              </w:rPr>
              <w:t xml:space="preserve"> m. I</w:t>
            </w:r>
            <w:r>
              <w:rPr>
                <w:rFonts w:ascii="Times New Roman" w:hAnsi="Times New Roman" w:cs="Times New Roman"/>
              </w:rPr>
              <w:t>V</w:t>
            </w:r>
            <w:r w:rsidRPr="002B3208">
              <w:rPr>
                <w:rFonts w:ascii="Times New Roman" w:hAnsi="Times New Roman" w:cs="Times New Roman"/>
              </w:rPr>
              <w:t xml:space="preserve"> ketv.</w:t>
            </w:r>
          </w:p>
        </w:tc>
        <w:tc>
          <w:tcPr>
            <w:tcW w:w="1269" w:type="dxa"/>
          </w:tcPr>
          <w:p w14:paraId="46BC148A" w14:textId="76F2850C" w:rsidR="0061534E" w:rsidRPr="002B3208" w:rsidRDefault="0061534E" w:rsidP="0061534E">
            <w:pPr>
              <w:spacing w:line="276" w:lineRule="auto"/>
              <w:jc w:val="center"/>
              <w:rPr>
                <w:rFonts w:ascii="Times New Roman" w:hAnsi="Times New Roman" w:cs="Times New Roman"/>
              </w:rPr>
            </w:pPr>
            <w:r w:rsidRPr="002B3208">
              <w:rPr>
                <w:rFonts w:ascii="Times New Roman" w:hAnsi="Times New Roman" w:cs="Times New Roman"/>
              </w:rPr>
              <w:t>2022 m. II ketv.</w:t>
            </w:r>
          </w:p>
        </w:tc>
      </w:tr>
      <w:tr w:rsidR="009F0E84" w:rsidRPr="002B3208" w14:paraId="556BF503" w14:textId="77777777" w:rsidTr="00303D9D">
        <w:tc>
          <w:tcPr>
            <w:tcW w:w="704" w:type="dxa"/>
          </w:tcPr>
          <w:p w14:paraId="2ED34848" w14:textId="2F685557" w:rsidR="009F0E84" w:rsidRPr="009F0E84" w:rsidRDefault="009F0E84" w:rsidP="009F0E84">
            <w:pPr>
              <w:spacing w:line="276" w:lineRule="auto"/>
              <w:rPr>
                <w:rFonts w:ascii="Times New Roman" w:hAnsi="Times New Roman" w:cs="Times New Roman"/>
                <w:highlight w:val="yellow"/>
              </w:rPr>
            </w:pPr>
            <w:r w:rsidRPr="00EA37AC">
              <w:rPr>
                <w:rFonts w:ascii="Times New Roman" w:hAnsi="Times New Roman" w:cs="Times New Roman"/>
              </w:rPr>
              <w:t>11</w:t>
            </w:r>
            <w:r w:rsidR="00EA37AC" w:rsidRPr="00EA37AC">
              <w:rPr>
                <w:rFonts w:ascii="Times New Roman" w:hAnsi="Times New Roman" w:cs="Times New Roman"/>
              </w:rPr>
              <w:t>4</w:t>
            </w:r>
            <w:r w:rsidRPr="00EA37AC">
              <w:rPr>
                <w:rFonts w:ascii="Times New Roman" w:hAnsi="Times New Roman" w:cs="Times New Roman"/>
              </w:rPr>
              <w:t>.</w:t>
            </w:r>
          </w:p>
        </w:tc>
        <w:tc>
          <w:tcPr>
            <w:tcW w:w="1418" w:type="dxa"/>
          </w:tcPr>
          <w:p w14:paraId="7A88C0FA" w14:textId="5D420303" w:rsidR="009F0E84" w:rsidRPr="009F0E84" w:rsidRDefault="009F0E84" w:rsidP="009F0E84">
            <w:pPr>
              <w:spacing w:line="276" w:lineRule="auto"/>
              <w:rPr>
                <w:rFonts w:ascii="Times New Roman" w:hAnsi="Times New Roman" w:cs="Times New Roman"/>
              </w:rPr>
            </w:pPr>
            <w:r w:rsidRPr="009F0E84">
              <w:rPr>
                <w:rFonts w:ascii="Times New Roman" w:hAnsi="Times New Roman" w:cs="Times New Roman"/>
              </w:rPr>
              <w:t>AM</w:t>
            </w:r>
          </w:p>
        </w:tc>
        <w:tc>
          <w:tcPr>
            <w:tcW w:w="4961" w:type="dxa"/>
          </w:tcPr>
          <w:p w14:paraId="6B603A51" w14:textId="487A8293" w:rsidR="009F0E84" w:rsidRPr="009F0E84" w:rsidRDefault="009F0E84" w:rsidP="009F0E84">
            <w:pPr>
              <w:spacing w:line="276" w:lineRule="auto"/>
              <w:rPr>
                <w:rFonts w:ascii="Times New Roman" w:eastAsia="Times New Roman" w:hAnsi="Times New Roman" w:cs="Times New Roman"/>
              </w:rPr>
            </w:pPr>
            <w:r w:rsidRPr="009F0E84">
              <w:rPr>
                <w:rFonts w:ascii="Times New Roman" w:hAnsi="Times New Roman" w:cs="Times New Roman"/>
                <w:lang w:eastAsia="lt-LT"/>
              </w:rPr>
              <w:t>Įtvirtinti statinio informacinio modeliavimo (BIM) metodų taikymą</w:t>
            </w:r>
          </w:p>
        </w:tc>
        <w:tc>
          <w:tcPr>
            <w:tcW w:w="3548" w:type="dxa"/>
          </w:tcPr>
          <w:p w14:paraId="65AA2D3C" w14:textId="1EF01E3E" w:rsidR="009F0E84" w:rsidRPr="009F0E84" w:rsidRDefault="009F0E84" w:rsidP="009F0E84">
            <w:pPr>
              <w:spacing w:line="276" w:lineRule="auto"/>
              <w:rPr>
                <w:rFonts w:ascii="Times New Roman" w:eastAsia="Times New Roman" w:hAnsi="Times New Roman" w:cs="Times New Roman"/>
              </w:rPr>
            </w:pPr>
            <w:r w:rsidRPr="009F0E84">
              <w:rPr>
                <w:rFonts w:ascii="Times New Roman" w:hAnsi="Times New Roman" w:cs="Times New Roman"/>
                <w:lang w:eastAsia="lt-LT"/>
              </w:rPr>
              <w:t xml:space="preserve">Vyriausybės nutarimo dėl </w:t>
            </w:r>
            <w:r w:rsidRPr="009F0E84">
              <w:rPr>
                <w:rFonts w:ascii="Times New Roman" w:hAnsi="Times New Roman" w:cs="Times New Roman"/>
                <w:bdr w:val="none" w:sz="0" w:space="0" w:color="auto" w:frame="1"/>
              </w:rPr>
              <w:t xml:space="preserve">įgaliojimų suteikimo priimti su Lietuvos nacionaliniu statybos informacijos klasifikatoriumi ir jo valstybine informacine sistema susijusius teisės aktus </w:t>
            </w:r>
            <w:r w:rsidRPr="009F0E84">
              <w:rPr>
                <w:rFonts w:ascii="Times New Roman" w:hAnsi="Times New Roman" w:cs="Times New Roman"/>
                <w:lang w:eastAsia="lt-LT"/>
              </w:rPr>
              <w:t>projektas</w:t>
            </w:r>
          </w:p>
        </w:tc>
        <w:tc>
          <w:tcPr>
            <w:tcW w:w="1520" w:type="dxa"/>
          </w:tcPr>
          <w:p w14:paraId="4C9641B8" w14:textId="7CC4E605" w:rsidR="009F0E84" w:rsidRPr="009F0E84" w:rsidRDefault="009F0E84" w:rsidP="009F0E84">
            <w:pPr>
              <w:spacing w:line="276" w:lineRule="auto"/>
              <w:jc w:val="center"/>
              <w:rPr>
                <w:rFonts w:ascii="Times New Roman" w:hAnsi="Times New Roman" w:cs="Times New Roman"/>
              </w:rPr>
            </w:pPr>
            <w:r w:rsidRPr="009F0E84">
              <w:rPr>
                <w:rFonts w:ascii="Times New Roman" w:hAnsi="Times New Roman" w:cs="Times New Roman"/>
              </w:rPr>
              <w:t>2021 m. II ketv.</w:t>
            </w:r>
          </w:p>
        </w:tc>
        <w:tc>
          <w:tcPr>
            <w:tcW w:w="1463" w:type="dxa"/>
          </w:tcPr>
          <w:p w14:paraId="3B641167" w14:textId="28B9422F" w:rsidR="009F0E84" w:rsidRPr="009F0E84" w:rsidRDefault="009F0E84" w:rsidP="009F0E84">
            <w:pPr>
              <w:spacing w:line="276" w:lineRule="auto"/>
              <w:jc w:val="center"/>
              <w:rPr>
                <w:rFonts w:ascii="Times New Roman" w:hAnsi="Times New Roman" w:cs="Times New Roman"/>
              </w:rPr>
            </w:pPr>
            <w:r w:rsidRPr="009F0E84">
              <w:rPr>
                <w:rFonts w:ascii="Times New Roman" w:hAnsi="Times New Roman" w:cs="Times New Roman"/>
              </w:rPr>
              <w:t>–</w:t>
            </w:r>
          </w:p>
        </w:tc>
        <w:tc>
          <w:tcPr>
            <w:tcW w:w="1269" w:type="dxa"/>
          </w:tcPr>
          <w:p w14:paraId="08FC62EE" w14:textId="662CBBFF" w:rsidR="009F0E84" w:rsidRPr="009F0E84" w:rsidRDefault="009F0E84" w:rsidP="009F0E84">
            <w:pPr>
              <w:spacing w:line="276" w:lineRule="auto"/>
              <w:jc w:val="center"/>
              <w:rPr>
                <w:rFonts w:ascii="Times New Roman" w:hAnsi="Times New Roman" w:cs="Times New Roman"/>
              </w:rPr>
            </w:pPr>
            <w:r w:rsidRPr="009F0E84">
              <w:rPr>
                <w:rFonts w:ascii="Times New Roman" w:hAnsi="Times New Roman" w:cs="Times New Roman"/>
              </w:rPr>
              <w:t>–</w:t>
            </w:r>
          </w:p>
        </w:tc>
      </w:tr>
      <w:tr w:rsidR="009F0E84" w:rsidRPr="002B3208" w14:paraId="60D26659" w14:textId="77777777" w:rsidTr="00303D9D">
        <w:tc>
          <w:tcPr>
            <w:tcW w:w="704" w:type="dxa"/>
          </w:tcPr>
          <w:p w14:paraId="1FB13227" w14:textId="7211C70E" w:rsidR="009F0E84" w:rsidRPr="002B3208" w:rsidRDefault="009F0E84" w:rsidP="009F0E84">
            <w:pPr>
              <w:spacing w:line="276" w:lineRule="auto"/>
              <w:rPr>
                <w:rFonts w:ascii="Times New Roman" w:hAnsi="Times New Roman" w:cs="Times New Roman"/>
              </w:rPr>
            </w:pPr>
            <w:r w:rsidRPr="00EA37AC">
              <w:rPr>
                <w:rFonts w:ascii="Times New Roman" w:hAnsi="Times New Roman" w:cs="Times New Roman"/>
              </w:rPr>
              <w:t>11</w:t>
            </w:r>
            <w:r w:rsidR="00EA37AC" w:rsidRPr="00EA37AC">
              <w:rPr>
                <w:rFonts w:ascii="Times New Roman" w:hAnsi="Times New Roman" w:cs="Times New Roman"/>
              </w:rPr>
              <w:t>5</w:t>
            </w:r>
            <w:r w:rsidRPr="00EA37AC">
              <w:rPr>
                <w:rFonts w:ascii="Times New Roman" w:hAnsi="Times New Roman" w:cs="Times New Roman"/>
              </w:rPr>
              <w:t>.</w:t>
            </w:r>
          </w:p>
        </w:tc>
        <w:tc>
          <w:tcPr>
            <w:tcW w:w="1418" w:type="dxa"/>
          </w:tcPr>
          <w:p w14:paraId="6BDDC800" w14:textId="4B3C6DE3" w:rsidR="009F0E84" w:rsidRPr="002B3208" w:rsidRDefault="009F0E84" w:rsidP="009F0E84">
            <w:pPr>
              <w:spacing w:line="276" w:lineRule="auto"/>
              <w:rPr>
                <w:rFonts w:ascii="Times New Roman" w:hAnsi="Times New Roman" w:cs="Times New Roman"/>
              </w:rPr>
            </w:pPr>
            <w:r w:rsidRPr="00C42F1F">
              <w:rPr>
                <w:rFonts w:ascii="Times New Roman" w:hAnsi="Times New Roman" w:cs="Times New Roman"/>
              </w:rPr>
              <w:t>AM</w:t>
            </w:r>
          </w:p>
        </w:tc>
        <w:tc>
          <w:tcPr>
            <w:tcW w:w="4961" w:type="dxa"/>
          </w:tcPr>
          <w:p w14:paraId="364E8CEE" w14:textId="77777777" w:rsidR="009F0E84" w:rsidRPr="002B3208" w:rsidRDefault="009F0E84" w:rsidP="009F0E84">
            <w:pPr>
              <w:spacing w:line="276" w:lineRule="auto"/>
              <w:rPr>
                <w:rFonts w:ascii="Times New Roman" w:hAnsi="Times New Roman" w:cs="Times New Roman"/>
                <w:lang w:eastAsia="lt-LT"/>
              </w:rPr>
            </w:pPr>
            <w:r w:rsidRPr="002B3208">
              <w:rPr>
                <w:rFonts w:ascii="Times New Roman" w:hAnsi="Times New Roman" w:cs="Times New Roman"/>
                <w:lang w:eastAsia="lt-LT"/>
              </w:rPr>
              <w:t xml:space="preserve">Patvirtinti Lietuvos Respublikos teritorijos bendrojo plano sprendinių įgyvendinimo programą, numatančią tvaraus / darnaus teritorijų (savivaldybių, miestų ir kitų urbanizuotų teritorijų) vystymosi priemones </w:t>
            </w:r>
          </w:p>
        </w:tc>
        <w:tc>
          <w:tcPr>
            <w:tcW w:w="3548" w:type="dxa"/>
          </w:tcPr>
          <w:p w14:paraId="7E8153B5" w14:textId="77777777" w:rsidR="009F0E84" w:rsidRPr="002B3208" w:rsidRDefault="009F0E84" w:rsidP="009F0E84">
            <w:pPr>
              <w:spacing w:line="276" w:lineRule="auto"/>
              <w:rPr>
                <w:rFonts w:ascii="Times New Roman" w:hAnsi="Times New Roman" w:cs="Times New Roman"/>
                <w:lang w:eastAsia="lt-LT"/>
              </w:rPr>
            </w:pPr>
            <w:r w:rsidRPr="002B3208">
              <w:rPr>
                <w:rFonts w:ascii="Times New Roman" w:hAnsi="Times New Roman" w:cs="Times New Roman"/>
                <w:lang w:eastAsia="lt-LT"/>
              </w:rPr>
              <w:t>Vyriausybės nutarimo dėl Lietuvos Respublikos teritorijos bendrojo plano sprendinių įgyvendinimo programos patvirtinimo projektas</w:t>
            </w:r>
          </w:p>
        </w:tc>
        <w:tc>
          <w:tcPr>
            <w:tcW w:w="1520" w:type="dxa"/>
          </w:tcPr>
          <w:p w14:paraId="4275515F" w14:textId="7EC1AD9A" w:rsidR="009F0E84" w:rsidRPr="002B3208" w:rsidRDefault="009F0E84" w:rsidP="009F0E84">
            <w:pPr>
              <w:spacing w:line="276" w:lineRule="auto"/>
              <w:jc w:val="center"/>
              <w:rPr>
                <w:rFonts w:ascii="Times New Roman" w:hAnsi="Times New Roman" w:cs="Times New Roman"/>
              </w:rPr>
            </w:pPr>
            <w:r w:rsidRPr="002B3208">
              <w:rPr>
                <w:rFonts w:ascii="Times New Roman" w:hAnsi="Times New Roman" w:cs="Times New Roman"/>
              </w:rPr>
              <w:t xml:space="preserve">2021 m. </w:t>
            </w:r>
            <w:r>
              <w:rPr>
                <w:rFonts w:ascii="Times New Roman" w:hAnsi="Times New Roman" w:cs="Times New Roman"/>
              </w:rPr>
              <w:t>IV</w:t>
            </w:r>
            <w:r w:rsidRPr="002B3208">
              <w:rPr>
                <w:rFonts w:ascii="Times New Roman" w:hAnsi="Times New Roman" w:cs="Times New Roman"/>
              </w:rPr>
              <w:t xml:space="preserve"> ketv.</w:t>
            </w:r>
          </w:p>
        </w:tc>
        <w:tc>
          <w:tcPr>
            <w:tcW w:w="1463" w:type="dxa"/>
          </w:tcPr>
          <w:p w14:paraId="29BF84DA" w14:textId="43FC36AF" w:rsidR="009F0E84" w:rsidRPr="002B3208" w:rsidRDefault="009F0E84" w:rsidP="009F0E84">
            <w:pPr>
              <w:spacing w:line="276" w:lineRule="auto"/>
              <w:jc w:val="center"/>
              <w:rPr>
                <w:rFonts w:ascii="Times New Roman" w:hAnsi="Times New Roman" w:cs="Times New Roman"/>
              </w:rPr>
            </w:pPr>
            <w:r w:rsidRPr="00C7597E">
              <w:rPr>
                <w:rFonts w:ascii="Times New Roman" w:hAnsi="Times New Roman" w:cs="Times New Roman"/>
              </w:rPr>
              <w:t>–</w:t>
            </w:r>
          </w:p>
        </w:tc>
        <w:tc>
          <w:tcPr>
            <w:tcW w:w="1269" w:type="dxa"/>
          </w:tcPr>
          <w:p w14:paraId="335862C8" w14:textId="52ADB5C0" w:rsidR="009F0E84" w:rsidRPr="002B3208" w:rsidRDefault="009F0E84" w:rsidP="009F0E84">
            <w:pPr>
              <w:spacing w:line="276" w:lineRule="auto"/>
              <w:jc w:val="center"/>
              <w:rPr>
                <w:rFonts w:ascii="Times New Roman" w:hAnsi="Times New Roman" w:cs="Times New Roman"/>
              </w:rPr>
            </w:pPr>
            <w:r w:rsidRPr="00C7597E">
              <w:rPr>
                <w:rFonts w:ascii="Times New Roman" w:hAnsi="Times New Roman" w:cs="Times New Roman"/>
              </w:rPr>
              <w:t>–</w:t>
            </w:r>
          </w:p>
        </w:tc>
      </w:tr>
      <w:tr w:rsidR="009F0E84" w:rsidRPr="002B3208" w14:paraId="08F9D6C9" w14:textId="77777777" w:rsidTr="00303D9D">
        <w:tc>
          <w:tcPr>
            <w:tcW w:w="704" w:type="dxa"/>
          </w:tcPr>
          <w:p w14:paraId="363DCA23" w14:textId="535B9CF6" w:rsidR="009F0E84" w:rsidRPr="002B3208" w:rsidRDefault="009F0E84" w:rsidP="009F0E84">
            <w:pPr>
              <w:spacing w:line="276" w:lineRule="auto"/>
              <w:rPr>
                <w:rFonts w:ascii="Times New Roman" w:hAnsi="Times New Roman" w:cs="Times New Roman"/>
              </w:rPr>
            </w:pPr>
            <w:r>
              <w:rPr>
                <w:rFonts w:ascii="Times New Roman" w:hAnsi="Times New Roman" w:cs="Times New Roman"/>
              </w:rPr>
              <w:t>11</w:t>
            </w:r>
            <w:r w:rsidR="00EA37AC">
              <w:rPr>
                <w:rFonts w:ascii="Times New Roman" w:hAnsi="Times New Roman" w:cs="Times New Roman"/>
              </w:rPr>
              <w:t>6</w:t>
            </w:r>
            <w:r>
              <w:rPr>
                <w:rFonts w:ascii="Times New Roman" w:hAnsi="Times New Roman" w:cs="Times New Roman"/>
              </w:rPr>
              <w:t>.</w:t>
            </w:r>
          </w:p>
        </w:tc>
        <w:tc>
          <w:tcPr>
            <w:tcW w:w="1418" w:type="dxa"/>
          </w:tcPr>
          <w:p w14:paraId="7B807EAC" w14:textId="7AF5A16F" w:rsidR="009F0E84" w:rsidRPr="002B3208" w:rsidRDefault="009F0E84" w:rsidP="009F0E84">
            <w:pPr>
              <w:spacing w:line="276" w:lineRule="auto"/>
              <w:rPr>
                <w:rFonts w:ascii="Times New Roman" w:hAnsi="Times New Roman" w:cs="Times New Roman"/>
              </w:rPr>
            </w:pPr>
            <w:r w:rsidRPr="00E236CD">
              <w:rPr>
                <w:rFonts w:ascii="Times New Roman" w:hAnsi="Times New Roman" w:cs="Times New Roman"/>
              </w:rPr>
              <w:t>AM</w:t>
            </w:r>
          </w:p>
        </w:tc>
        <w:tc>
          <w:tcPr>
            <w:tcW w:w="4961" w:type="dxa"/>
          </w:tcPr>
          <w:p w14:paraId="0B888426" w14:textId="77777777" w:rsidR="009F0E84" w:rsidRPr="002B3208" w:rsidRDefault="009F0E84" w:rsidP="009F0E84">
            <w:pPr>
              <w:spacing w:line="276" w:lineRule="auto"/>
              <w:rPr>
                <w:rFonts w:ascii="Times New Roman" w:hAnsi="Times New Roman" w:cs="Times New Roman"/>
                <w:lang w:eastAsia="lt-LT"/>
              </w:rPr>
            </w:pPr>
            <w:r w:rsidRPr="002B3208">
              <w:rPr>
                <w:rFonts w:ascii="Times New Roman" w:hAnsi="Times New Roman" w:cs="Times New Roman"/>
                <w:lang w:eastAsia="lt-LT"/>
              </w:rPr>
              <w:t>Padidinti mokesčio už aplinkos teršimą sąvartyne šalinamomis atliekomis tarifus ir papildyti mokesčio mokėtojų, teršiančių iš stacionariųjų taršos šaltinių, sąrašą asmenimis, eksploatuojančiais organinius tirpiklius naudojančius įrenginius, kurie pagal Aplinkos apsaugos įstatymą privalo būti įregistruoti</w:t>
            </w:r>
          </w:p>
        </w:tc>
        <w:tc>
          <w:tcPr>
            <w:tcW w:w="3548" w:type="dxa"/>
          </w:tcPr>
          <w:p w14:paraId="0F425C6E" w14:textId="77777777" w:rsidR="009F0E84" w:rsidRPr="002B3208" w:rsidRDefault="009F0E84" w:rsidP="009F0E84">
            <w:pPr>
              <w:spacing w:line="276" w:lineRule="auto"/>
              <w:rPr>
                <w:rFonts w:ascii="Times New Roman" w:hAnsi="Times New Roman" w:cs="Times New Roman"/>
                <w:lang w:eastAsia="lt-LT"/>
              </w:rPr>
            </w:pPr>
            <w:r w:rsidRPr="002B3208">
              <w:rPr>
                <w:rFonts w:ascii="Times New Roman" w:hAnsi="Times New Roman" w:cs="Times New Roman"/>
                <w:lang w:eastAsia="lt-LT"/>
              </w:rPr>
              <w:t xml:space="preserve">Mokesčio už aplinkos teršimą įstatymo </w:t>
            </w:r>
            <w:r w:rsidRPr="002B3208">
              <w:rPr>
                <w:rFonts w:ascii="Times New Roman" w:hAnsi="Times New Roman" w:cs="Times New Roman"/>
              </w:rPr>
              <w:t xml:space="preserve">Nr. VIII-1183 </w:t>
            </w:r>
            <w:r w:rsidRPr="002B3208">
              <w:rPr>
                <w:rFonts w:ascii="Times New Roman" w:hAnsi="Times New Roman" w:cs="Times New Roman"/>
                <w:lang w:eastAsia="lt-LT"/>
              </w:rPr>
              <w:t>pakeitimo įstatymo projektas</w:t>
            </w:r>
          </w:p>
        </w:tc>
        <w:tc>
          <w:tcPr>
            <w:tcW w:w="1520" w:type="dxa"/>
          </w:tcPr>
          <w:p w14:paraId="691C2DD0" w14:textId="697AB4F8" w:rsidR="009F0E84" w:rsidRPr="002B3208" w:rsidRDefault="009F0E84" w:rsidP="009F0E84">
            <w:pPr>
              <w:spacing w:line="276" w:lineRule="auto"/>
              <w:jc w:val="center"/>
              <w:rPr>
                <w:rFonts w:ascii="Times New Roman" w:hAnsi="Times New Roman" w:cs="Times New Roman"/>
              </w:rPr>
            </w:pPr>
            <w:r w:rsidRPr="001A1D98">
              <w:rPr>
                <w:rFonts w:ascii="Times New Roman" w:hAnsi="Times New Roman" w:cs="Times New Roman"/>
              </w:rPr>
              <w:t>–</w:t>
            </w:r>
          </w:p>
        </w:tc>
        <w:tc>
          <w:tcPr>
            <w:tcW w:w="1463" w:type="dxa"/>
          </w:tcPr>
          <w:p w14:paraId="1C9FD18F" w14:textId="740F768D" w:rsidR="009F0E84" w:rsidRPr="002B3208" w:rsidRDefault="009F0E84" w:rsidP="009F0E84">
            <w:pPr>
              <w:spacing w:line="276" w:lineRule="auto"/>
              <w:jc w:val="center"/>
              <w:rPr>
                <w:rFonts w:ascii="Times New Roman" w:hAnsi="Times New Roman" w:cs="Times New Roman"/>
                <w:lang w:eastAsia="lt-LT"/>
              </w:rPr>
            </w:pPr>
            <w:r w:rsidRPr="002B3208">
              <w:rPr>
                <w:rFonts w:ascii="Times New Roman" w:hAnsi="Times New Roman" w:cs="Times New Roman"/>
                <w:lang w:eastAsia="lt-LT"/>
              </w:rPr>
              <w:t>2022 m.</w:t>
            </w:r>
          </w:p>
          <w:p w14:paraId="79166298" w14:textId="2E341F21" w:rsidR="009F0E84" w:rsidRPr="002B3208" w:rsidRDefault="009F0E84" w:rsidP="009F0E84">
            <w:pPr>
              <w:spacing w:line="276" w:lineRule="auto"/>
              <w:jc w:val="center"/>
              <w:rPr>
                <w:rFonts w:ascii="Times New Roman" w:hAnsi="Times New Roman" w:cs="Times New Roman"/>
                <w:lang w:eastAsia="lt-LT"/>
              </w:rPr>
            </w:pPr>
            <w:r w:rsidRPr="002B3208">
              <w:rPr>
                <w:rFonts w:ascii="Times New Roman" w:hAnsi="Times New Roman" w:cs="Times New Roman"/>
                <w:lang w:eastAsia="lt-LT"/>
              </w:rPr>
              <w:t>I ketv.</w:t>
            </w:r>
          </w:p>
        </w:tc>
        <w:tc>
          <w:tcPr>
            <w:tcW w:w="1269" w:type="dxa"/>
          </w:tcPr>
          <w:p w14:paraId="6AD15FD8" w14:textId="1043F503" w:rsidR="009F0E84" w:rsidRPr="002B3208" w:rsidRDefault="009F0E84" w:rsidP="009F0E84">
            <w:pPr>
              <w:spacing w:line="276" w:lineRule="auto"/>
              <w:jc w:val="center"/>
              <w:rPr>
                <w:rFonts w:ascii="Times New Roman" w:hAnsi="Times New Roman" w:cs="Times New Roman"/>
                <w:lang w:eastAsia="lt-LT"/>
              </w:rPr>
            </w:pPr>
            <w:r w:rsidRPr="002B3208">
              <w:rPr>
                <w:rFonts w:ascii="Times New Roman" w:hAnsi="Times New Roman" w:cs="Times New Roman"/>
                <w:lang w:eastAsia="lt-LT"/>
              </w:rPr>
              <w:t>2022 m.</w:t>
            </w:r>
          </w:p>
          <w:p w14:paraId="7D56E0C5" w14:textId="77777777" w:rsidR="009F0E84" w:rsidRPr="002B3208" w:rsidRDefault="009F0E84" w:rsidP="009F0E84">
            <w:pPr>
              <w:spacing w:line="276" w:lineRule="auto"/>
              <w:jc w:val="center"/>
              <w:rPr>
                <w:rFonts w:ascii="Times New Roman" w:hAnsi="Times New Roman" w:cs="Times New Roman"/>
              </w:rPr>
            </w:pPr>
            <w:r w:rsidRPr="002B3208">
              <w:rPr>
                <w:rFonts w:ascii="Times New Roman" w:hAnsi="Times New Roman" w:cs="Times New Roman"/>
                <w:lang w:eastAsia="lt-LT"/>
              </w:rPr>
              <w:t>II ketv.</w:t>
            </w:r>
          </w:p>
        </w:tc>
      </w:tr>
      <w:tr w:rsidR="009F0E84" w:rsidRPr="002B3208" w14:paraId="75741782" w14:textId="77777777" w:rsidTr="00303D9D">
        <w:tc>
          <w:tcPr>
            <w:tcW w:w="704" w:type="dxa"/>
          </w:tcPr>
          <w:p w14:paraId="73B1A22D" w14:textId="568D183E" w:rsidR="009F0E84" w:rsidRPr="002B3208" w:rsidRDefault="009F0E84" w:rsidP="009F0E84">
            <w:pPr>
              <w:spacing w:line="276" w:lineRule="auto"/>
              <w:rPr>
                <w:rFonts w:ascii="Times New Roman" w:hAnsi="Times New Roman" w:cs="Times New Roman"/>
              </w:rPr>
            </w:pPr>
            <w:r>
              <w:rPr>
                <w:rFonts w:ascii="Times New Roman" w:hAnsi="Times New Roman" w:cs="Times New Roman"/>
              </w:rPr>
              <w:t>11</w:t>
            </w:r>
            <w:r w:rsidR="00EA37AC">
              <w:rPr>
                <w:rFonts w:ascii="Times New Roman" w:hAnsi="Times New Roman" w:cs="Times New Roman"/>
              </w:rPr>
              <w:t>7</w:t>
            </w:r>
            <w:r>
              <w:rPr>
                <w:rFonts w:ascii="Times New Roman" w:hAnsi="Times New Roman" w:cs="Times New Roman"/>
              </w:rPr>
              <w:t>.</w:t>
            </w:r>
          </w:p>
        </w:tc>
        <w:tc>
          <w:tcPr>
            <w:tcW w:w="1418" w:type="dxa"/>
          </w:tcPr>
          <w:p w14:paraId="00A78B4B" w14:textId="5C6452E4" w:rsidR="009F0E84" w:rsidRPr="002B3208" w:rsidRDefault="009F0E84" w:rsidP="009F0E84">
            <w:pPr>
              <w:spacing w:line="276" w:lineRule="auto"/>
              <w:rPr>
                <w:rFonts w:ascii="Times New Roman" w:hAnsi="Times New Roman" w:cs="Times New Roman"/>
              </w:rPr>
            </w:pPr>
            <w:r w:rsidRPr="00E236CD">
              <w:rPr>
                <w:rFonts w:ascii="Times New Roman" w:hAnsi="Times New Roman" w:cs="Times New Roman"/>
              </w:rPr>
              <w:t>AM</w:t>
            </w:r>
          </w:p>
        </w:tc>
        <w:tc>
          <w:tcPr>
            <w:tcW w:w="4961" w:type="dxa"/>
          </w:tcPr>
          <w:p w14:paraId="369761F0" w14:textId="77777777" w:rsidR="009F0E84" w:rsidRPr="002B3208" w:rsidRDefault="009F0E84" w:rsidP="009F0E84">
            <w:pPr>
              <w:spacing w:line="276" w:lineRule="auto"/>
              <w:rPr>
                <w:rFonts w:ascii="Times New Roman" w:hAnsi="Times New Roman" w:cs="Times New Roman"/>
                <w:lang w:eastAsia="lt-LT"/>
              </w:rPr>
            </w:pPr>
            <w:r w:rsidRPr="002B3208">
              <w:rPr>
                <w:rFonts w:ascii="Times New Roman" w:hAnsi="Times New Roman" w:cs="Times New Roman"/>
                <w:lang w:eastAsia="lt-LT"/>
              </w:rPr>
              <w:t>Siekiant tobulinti transporto priemonių keliamos taršos apmokestinimą, numatyti veiksmingesnį principo „teršėjas moka“ įgyvendinimą</w:t>
            </w:r>
          </w:p>
        </w:tc>
        <w:tc>
          <w:tcPr>
            <w:tcW w:w="3548" w:type="dxa"/>
          </w:tcPr>
          <w:p w14:paraId="6894F5AD" w14:textId="77777777" w:rsidR="009F0E84" w:rsidRPr="002B3208" w:rsidRDefault="009F0E84" w:rsidP="009F0E84">
            <w:pPr>
              <w:spacing w:line="276" w:lineRule="auto"/>
              <w:rPr>
                <w:rFonts w:ascii="Times New Roman" w:hAnsi="Times New Roman" w:cs="Times New Roman"/>
              </w:rPr>
            </w:pPr>
            <w:r w:rsidRPr="002B3208">
              <w:rPr>
                <w:rFonts w:ascii="Times New Roman" w:hAnsi="Times New Roman" w:cs="Times New Roman"/>
                <w:lang w:eastAsia="lt-LT"/>
              </w:rPr>
              <w:t xml:space="preserve">Motorinių transporto priemonių registracijos mokesčio įstatymo </w:t>
            </w:r>
            <w:r w:rsidRPr="002B3208">
              <w:rPr>
                <w:rFonts w:ascii="Times New Roman" w:hAnsi="Times New Roman" w:cs="Times New Roman"/>
              </w:rPr>
              <w:t>Nr. XIII-2690 pakeitimo įstatymo projektas</w:t>
            </w:r>
          </w:p>
        </w:tc>
        <w:tc>
          <w:tcPr>
            <w:tcW w:w="1520" w:type="dxa"/>
          </w:tcPr>
          <w:p w14:paraId="35A1C9B6" w14:textId="237D77F8" w:rsidR="009F0E84" w:rsidRPr="002B3208" w:rsidRDefault="009F0E84" w:rsidP="009F0E84">
            <w:pPr>
              <w:spacing w:line="276" w:lineRule="auto"/>
              <w:jc w:val="center"/>
              <w:rPr>
                <w:rFonts w:ascii="Times New Roman" w:hAnsi="Times New Roman" w:cs="Times New Roman"/>
              </w:rPr>
            </w:pPr>
            <w:r w:rsidRPr="001A1D98">
              <w:rPr>
                <w:rFonts w:ascii="Times New Roman" w:hAnsi="Times New Roman" w:cs="Times New Roman"/>
              </w:rPr>
              <w:t>–</w:t>
            </w:r>
          </w:p>
        </w:tc>
        <w:tc>
          <w:tcPr>
            <w:tcW w:w="1463" w:type="dxa"/>
          </w:tcPr>
          <w:p w14:paraId="1AC4191F" w14:textId="209B06AA" w:rsidR="009F0E84" w:rsidRPr="002B3208" w:rsidRDefault="009F0E84" w:rsidP="009F0E84">
            <w:pPr>
              <w:spacing w:line="276" w:lineRule="auto"/>
              <w:jc w:val="center"/>
              <w:rPr>
                <w:rFonts w:ascii="Times New Roman" w:hAnsi="Times New Roman" w:cs="Times New Roman"/>
              </w:rPr>
            </w:pPr>
            <w:r w:rsidRPr="002B3208">
              <w:rPr>
                <w:rFonts w:ascii="Times New Roman" w:hAnsi="Times New Roman" w:cs="Times New Roman"/>
              </w:rPr>
              <w:t>2022 m. I ketv.</w:t>
            </w:r>
          </w:p>
        </w:tc>
        <w:tc>
          <w:tcPr>
            <w:tcW w:w="1269" w:type="dxa"/>
          </w:tcPr>
          <w:p w14:paraId="7004711B" w14:textId="77777777" w:rsidR="009F0E84" w:rsidRPr="002B3208" w:rsidRDefault="009F0E84" w:rsidP="009F0E84">
            <w:pPr>
              <w:spacing w:line="276" w:lineRule="auto"/>
              <w:jc w:val="center"/>
              <w:rPr>
                <w:rFonts w:ascii="Times New Roman" w:hAnsi="Times New Roman" w:cs="Times New Roman"/>
              </w:rPr>
            </w:pPr>
            <w:r w:rsidRPr="002B3208">
              <w:rPr>
                <w:rFonts w:ascii="Times New Roman" w:hAnsi="Times New Roman" w:cs="Times New Roman"/>
              </w:rPr>
              <w:t>2022 m. II ketv.</w:t>
            </w:r>
          </w:p>
        </w:tc>
      </w:tr>
      <w:tr w:rsidR="009F0E84" w:rsidRPr="002B3208" w14:paraId="21F8C6B7" w14:textId="77777777" w:rsidTr="00303D9D">
        <w:tc>
          <w:tcPr>
            <w:tcW w:w="704" w:type="dxa"/>
          </w:tcPr>
          <w:p w14:paraId="01B6DC6D" w14:textId="46678624" w:rsidR="009F0E84" w:rsidRPr="002B3208" w:rsidRDefault="009F0E84" w:rsidP="009F0E84">
            <w:pPr>
              <w:spacing w:line="276" w:lineRule="auto"/>
              <w:rPr>
                <w:rFonts w:ascii="Times New Roman" w:hAnsi="Times New Roman" w:cs="Times New Roman"/>
              </w:rPr>
            </w:pPr>
            <w:r>
              <w:rPr>
                <w:rFonts w:ascii="Times New Roman" w:hAnsi="Times New Roman" w:cs="Times New Roman"/>
              </w:rPr>
              <w:t>11</w:t>
            </w:r>
            <w:r w:rsidR="00EA37AC">
              <w:rPr>
                <w:rFonts w:ascii="Times New Roman" w:hAnsi="Times New Roman" w:cs="Times New Roman"/>
              </w:rPr>
              <w:t>8</w:t>
            </w:r>
            <w:r>
              <w:rPr>
                <w:rFonts w:ascii="Times New Roman" w:hAnsi="Times New Roman" w:cs="Times New Roman"/>
              </w:rPr>
              <w:t>.</w:t>
            </w:r>
          </w:p>
        </w:tc>
        <w:tc>
          <w:tcPr>
            <w:tcW w:w="1418" w:type="dxa"/>
            <w:shd w:val="clear" w:color="auto" w:fill="auto"/>
          </w:tcPr>
          <w:p w14:paraId="5F33015C" w14:textId="78A6343B" w:rsidR="009F0E84" w:rsidRPr="002B3208" w:rsidRDefault="009F0E84" w:rsidP="009F0E84">
            <w:pPr>
              <w:spacing w:line="276" w:lineRule="auto"/>
              <w:rPr>
                <w:rFonts w:ascii="Times New Roman" w:hAnsi="Times New Roman" w:cs="Times New Roman"/>
              </w:rPr>
            </w:pPr>
            <w:r>
              <w:rPr>
                <w:rFonts w:ascii="Times New Roman" w:hAnsi="Times New Roman" w:cs="Times New Roman"/>
              </w:rPr>
              <w:t>FM</w:t>
            </w:r>
          </w:p>
        </w:tc>
        <w:tc>
          <w:tcPr>
            <w:tcW w:w="4961" w:type="dxa"/>
            <w:shd w:val="clear" w:color="auto" w:fill="auto"/>
          </w:tcPr>
          <w:p w14:paraId="42C8165E" w14:textId="77777777" w:rsidR="009F0E84" w:rsidRPr="002B3208" w:rsidRDefault="009F0E84" w:rsidP="009F0E84">
            <w:pPr>
              <w:spacing w:line="276" w:lineRule="auto"/>
              <w:rPr>
                <w:rFonts w:ascii="Times New Roman" w:hAnsi="Times New Roman" w:cs="Times New Roman"/>
                <w:lang w:eastAsia="lt-LT"/>
              </w:rPr>
            </w:pPr>
            <w:r w:rsidRPr="002B3208">
              <w:rPr>
                <w:rFonts w:ascii="Times New Roman" w:hAnsi="Times New Roman" w:cs="Times New Roman"/>
                <w:lang w:eastAsia="lt-LT"/>
              </w:rPr>
              <w:t xml:space="preserve">Nustatyti aplinkai žalingų akcizų lengvatų atsisakymo terminus bei peržiūrėti akcizų taikymą energetiniams produktams, įtraukiant anglies </w:t>
            </w:r>
            <w:r w:rsidRPr="002B3208">
              <w:rPr>
                <w:rFonts w:ascii="Times New Roman" w:hAnsi="Times New Roman" w:cs="Times New Roman"/>
                <w:lang w:eastAsia="lt-LT"/>
              </w:rPr>
              <w:lastRenderedPageBreak/>
              <w:t xml:space="preserve">dvideginio dedamąją į energetikos produktų apmokestinimą, ir nustatyti akcizą durpių briketams </w:t>
            </w:r>
          </w:p>
        </w:tc>
        <w:tc>
          <w:tcPr>
            <w:tcW w:w="3548" w:type="dxa"/>
            <w:shd w:val="clear" w:color="auto" w:fill="auto"/>
          </w:tcPr>
          <w:p w14:paraId="110EECDE" w14:textId="77777777" w:rsidR="009F0E84" w:rsidRPr="002B3208" w:rsidRDefault="009F0E84" w:rsidP="009F0E84">
            <w:pPr>
              <w:spacing w:line="276" w:lineRule="auto"/>
              <w:rPr>
                <w:rFonts w:ascii="Times New Roman" w:hAnsi="Times New Roman" w:cs="Times New Roman"/>
              </w:rPr>
            </w:pPr>
            <w:r w:rsidRPr="002B3208">
              <w:rPr>
                <w:rFonts w:ascii="Times New Roman" w:hAnsi="Times New Roman" w:cs="Times New Roman"/>
                <w:lang w:eastAsia="lt-LT"/>
              </w:rPr>
              <w:lastRenderedPageBreak/>
              <w:t xml:space="preserve">Akcizų įstatymo Nr. </w:t>
            </w:r>
            <w:r w:rsidRPr="002B3208">
              <w:rPr>
                <w:rFonts w:ascii="Times New Roman" w:hAnsi="Times New Roman" w:cs="Times New Roman"/>
              </w:rPr>
              <w:t>IX-569 pakeitimo įstatymo projektas</w:t>
            </w:r>
          </w:p>
        </w:tc>
        <w:tc>
          <w:tcPr>
            <w:tcW w:w="1520" w:type="dxa"/>
            <w:shd w:val="clear" w:color="auto" w:fill="auto"/>
          </w:tcPr>
          <w:p w14:paraId="04A1B687" w14:textId="1F7031D3" w:rsidR="009F0E84" w:rsidRPr="002B3208" w:rsidRDefault="009F0E84" w:rsidP="009F0E84">
            <w:pPr>
              <w:spacing w:line="276" w:lineRule="auto"/>
              <w:jc w:val="center"/>
              <w:rPr>
                <w:rFonts w:ascii="Times New Roman" w:hAnsi="Times New Roman" w:cs="Times New Roman"/>
              </w:rPr>
            </w:pPr>
            <w:r w:rsidRPr="001A1D98">
              <w:rPr>
                <w:rFonts w:ascii="Times New Roman" w:hAnsi="Times New Roman" w:cs="Times New Roman"/>
              </w:rPr>
              <w:t>–</w:t>
            </w:r>
          </w:p>
        </w:tc>
        <w:tc>
          <w:tcPr>
            <w:tcW w:w="1463" w:type="dxa"/>
          </w:tcPr>
          <w:p w14:paraId="4AE3FD28" w14:textId="5E07FFA3" w:rsidR="009F0E84" w:rsidRPr="002B3208" w:rsidRDefault="009F0E84" w:rsidP="009F0E84">
            <w:pPr>
              <w:spacing w:line="276" w:lineRule="auto"/>
              <w:jc w:val="center"/>
              <w:rPr>
                <w:rFonts w:ascii="Times New Roman" w:hAnsi="Times New Roman" w:cs="Times New Roman"/>
              </w:rPr>
            </w:pPr>
            <w:r w:rsidRPr="002B3208">
              <w:rPr>
                <w:rFonts w:ascii="Times New Roman" w:hAnsi="Times New Roman" w:cs="Times New Roman"/>
              </w:rPr>
              <w:t>2022 m. I</w:t>
            </w:r>
            <w:r>
              <w:rPr>
                <w:rFonts w:ascii="Times New Roman" w:hAnsi="Times New Roman" w:cs="Times New Roman"/>
              </w:rPr>
              <w:t xml:space="preserve"> </w:t>
            </w:r>
            <w:r w:rsidRPr="002B3208">
              <w:rPr>
                <w:rFonts w:ascii="Times New Roman" w:hAnsi="Times New Roman" w:cs="Times New Roman"/>
              </w:rPr>
              <w:t>ketv.</w:t>
            </w:r>
          </w:p>
        </w:tc>
        <w:tc>
          <w:tcPr>
            <w:tcW w:w="1269" w:type="dxa"/>
            <w:shd w:val="clear" w:color="auto" w:fill="auto"/>
          </w:tcPr>
          <w:p w14:paraId="2773D680" w14:textId="77777777" w:rsidR="009F0E84" w:rsidRPr="002B3208" w:rsidRDefault="009F0E84" w:rsidP="009F0E84">
            <w:pPr>
              <w:spacing w:line="276" w:lineRule="auto"/>
              <w:jc w:val="center"/>
              <w:rPr>
                <w:rFonts w:ascii="Times New Roman" w:hAnsi="Times New Roman" w:cs="Times New Roman"/>
              </w:rPr>
            </w:pPr>
            <w:r w:rsidRPr="002B3208">
              <w:rPr>
                <w:rFonts w:ascii="Times New Roman" w:hAnsi="Times New Roman" w:cs="Times New Roman"/>
              </w:rPr>
              <w:t>2022 m. II ketv.</w:t>
            </w:r>
          </w:p>
        </w:tc>
      </w:tr>
      <w:tr w:rsidR="009F0E84" w:rsidRPr="002B3208" w14:paraId="21B8E495" w14:textId="77777777" w:rsidTr="00303D9D">
        <w:tc>
          <w:tcPr>
            <w:tcW w:w="704" w:type="dxa"/>
          </w:tcPr>
          <w:p w14:paraId="5FEC28A1" w14:textId="61F53594" w:rsidR="009F0E84" w:rsidRPr="002B3208" w:rsidRDefault="009F0E84" w:rsidP="009F0E84">
            <w:pPr>
              <w:spacing w:line="276" w:lineRule="auto"/>
              <w:rPr>
                <w:rFonts w:ascii="Times New Roman" w:hAnsi="Times New Roman" w:cs="Times New Roman"/>
              </w:rPr>
            </w:pPr>
            <w:r>
              <w:rPr>
                <w:rFonts w:ascii="Times New Roman" w:hAnsi="Times New Roman" w:cs="Times New Roman"/>
              </w:rPr>
              <w:t>1</w:t>
            </w:r>
            <w:r w:rsidR="00EA37AC">
              <w:rPr>
                <w:rFonts w:ascii="Times New Roman" w:hAnsi="Times New Roman" w:cs="Times New Roman"/>
              </w:rPr>
              <w:t>19</w:t>
            </w:r>
            <w:r>
              <w:rPr>
                <w:rFonts w:ascii="Times New Roman" w:hAnsi="Times New Roman" w:cs="Times New Roman"/>
              </w:rPr>
              <w:t>.</w:t>
            </w:r>
          </w:p>
        </w:tc>
        <w:tc>
          <w:tcPr>
            <w:tcW w:w="1418" w:type="dxa"/>
            <w:shd w:val="clear" w:color="auto" w:fill="auto"/>
          </w:tcPr>
          <w:p w14:paraId="01DF93A4" w14:textId="361F9CB0" w:rsidR="009F0E84" w:rsidRPr="002B3208" w:rsidRDefault="009F0E84" w:rsidP="009F0E84">
            <w:pPr>
              <w:spacing w:line="276" w:lineRule="auto"/>
              <w:rPr>
                <w:rFonts w:ascii="Times New Roman" w:hAnsi="Times New Roman" w:cs="Times New Roman"/>
              </w:rPr>
            </w:pPr>
            <w:r w:rsidRPr="002370BE">
              <w:rPr>
                <w:rFonts w:ascii="Times New Roman" w:hAnsi="Times New Roman" w:cs="Times New Roman"/>
              </w:rPr>
              <w:t>AM</w:t>
            </w:r>
          </w:p>
        </w:tc>
        <w:tc>
          <w:tcPr>
            <w:tcW w:w="4961" w:type="dxa"/>
            <w:shd w:val="clear" w:color="auto" w:fill="auto"/>
          </w:tcPr>
          <w:p w14:paraId="792FA44F" w14:textId="77777777" w:rsidR="009F0E84" w:rsidRPr="002B3208" w:rsidRDefault="009F0E84" w:rsidP="009F0E84">
            <w:pPr>
              <w:spacing w:line="276" w:lineRule="auto"/>
              <w:rPr>
                <w:rFonts w:ascii="Times New Roman" w:hAnsi="Times New Roman" w:cs="Times New Roman"/>
                <w:lang w:eastAsia="lt-LT"/>
              </w:rPr>
            </w:pPr>
            <w:r w:rsidRPr="002B3208">
              <w:rPr>
                <w:rFonts w:ascii="Times New Roman" w:hAnsi="Times New Roman" w:cs="Times New Roman"/>
                <w:lang w:eastAsia="lt-LT"/>
              </w:rPr>
              <w:t xml:space="preserve">Siekiant racionaliai naudoti gamtos išteklius, tobulinti vandens išteklių apmokestinimą </w:t>
            </w:r>
          </w:p>
        </w:tc>
        <w:tc>
          <w:tcPr>
            <w:tcW w:w="3548" w:type="dxa"/>
            <w:shd w:val="clear" w:color="auto" w:fill="auto"/>
          </w:tcPr>
          <w:p w14:paraId="33BF7193" w14:textId="77777777" w:rsidR="009F0E84" w:rsidRPr="002B3208" w:rsidRDefault="009F0E84" w:rsidP="009F0E84">
            <w:pPr>
              <w:spacing w:line="276" w:lineRule="auto"/>
              <w:rPr>
                <w:rFonts w:ascii="Times New Roman" w:hAnsi="Times New Roman" w:cs="Times New Roman"/>
                <w:lang w:eastAsia="lt-LT"/>
              </w:rPr>
            </w:pPr>
            <w:r w:rsidRPr="002B3208">
              <w:rPr>
                <w:rFonts w:ascii="Times New Roman" w:hAnsi="Times New Roman" w:cs="Times New Roman"/>
                <w:lang w:eastAsia="lt-LT"/>
              </w:rPr>
              <w:t xml:space="preserve">Mokesčio už valstybinius gamtos išteklius įstatymo  </w:t>
            </w:r>
            <w:r w:rsidRPr="002B3208">
              <w:rPr>
                <w:rFonts w:ascii="Times New Roman" w:hAnsi="Times New Roman" w:cs="Times New Roman"/>
              </w:rPr>
              <w:t xml:space="preserve">Nr. I-1163 pakeitimo įstatymo projektas </w:t>
            </w:r>
            <w:r w:rsidRPr="002B3208">
              <w:rPr>
                <w:rFonts w:ascii="Times New Roman" w:hAnsi="Times New Roman" w:cs="Times New Roman"/>
                <w:lang w:eastAsia="lt-LT"/>
              </w:rPr>
              <w:t>ir lydimieji įstatymų projektai</w:t>
            </w:r>
          </w:p>
        </w:tc>
        <w:tc>
          <w:tcPr>
            <w:tcW w:w="1520" w:type="dxa"/>
            <w:shd w:val="clear" w:color="auto" w:fill="auto"/>
          </w:tcPr>
          <w:p w14:paraId="5274DD28" w14:textId="040DB377" w:rsidR="009F0E84" w:rsidRPr="002B3208" w:rsidRDefault="009F0E84" w:rsidP="009F0E84">
            <w:pPr>
              <w:spacing w:line="276" w:lineRule="auto"/>
              <w:jc w:val="center"/>
              <w:rPr>
                <w:rFonts w:ascii="Times New Roman" w:hAnsi="Times New Roman" w:cs="Times New Roman"/>
              </w:rPr>
            </w:pPr>
            <w:r w:rsidRPr="00374047">
              <w:rPr>
                <w:rFonts w:ascii="Times New Roman" w:hAnsi="Times New Roman" w:cs="Times New Roman"/>
              </w:rPr>
              <w:t>–</w:t>
            </w:r>
          </w:p>
        </w:tc>
        <w:tc>
          <w:tcPr>
            <w:tcW w:w="1463" w:type="dxa"/>
          </w:tcPr>
          <w:p w14:paraId="68552FAE" w14:textId="49B16DC6" w:rsidR="009F0E84" w:rsidRPr="002B3208" w:rsidRDefault="009F0E84" w:rsidP="009F0E84">
            <w:pPr>
              <w:spacing w:line="276" w:lineRule="auto"/>
              <w:jc w:val="center"/>
              <w:rPr>
                <w:rFonts w:ascii="Times New Roman" w:hAnsi="Times New Roman" w:cs="Times New Roman"/>
              </w:rPr>
            </w:pPr>
            <w:r w:rsidRPr="002B3208">
              <w:rPr>
                <w:rFonts w:ascii="Times New Roman" w:hAnsi="Times New Roman" w:cs="Times New Roman"/>
              </w:rPr>
              <w:t>2022 m. I ketv.</w:t>
            </w:r>
          </w:p>
        </w:tc>
        <w:tc>
          <w:tcPr>
            <w:tcW w:w="1269" w:type="dxa"/>
            <w:shd w:val="clear" w:color="auto" w:fill="auto"/>
          </w:tcPr>
          <w:p w14:paraId="2713127C" w14:textId="77777777" w:rsidR="009F0E84" w:rsidRPr="002B3208" w:rsidRDefault="009F0E84" w:rsidP="009F0E84">
            <w:pPr>
              <w:spacing w:line="276" w:lineRule="auto"/>
              <w:jc w:val="center"/>
              <w:rPr>
                <w:rFonts w:ascii="Times New Roman" w:hAnsi="Times New Roman" w:cs="Times New Roman"/>
              </w:rPr>
            </w:pPr>
            <w:r w:rsidRPr="002B3208">
              <w:rPr>
                <w:rFonts w:ascii="Times New Roman" w:hAnsi="Times New Roman" w:cs="Times New Roman"/>
              </w:rPr>
              <w:t>2022 m. II ketv.</w:t>
            </w:r>
          </w:p>
        </w:tc>
      </w:tr>
      <w:tr w:rsidR="009F0E84" w:rsidRPr="002B3208" w14:paraId="6EF28FF9" w14:textId="77777777" w:rsidTr="00303D9D">
        <w:tc>
          <w:tcPr>
            <w:tcW w:w="704" w:type="dxa"/>
          </w:tcPr>
          <w:p w14:paraId="4D25F12F" w14:textId="28B9FB06" w:rsidR="009F0E84" w:rsidRPr="002B3208" w:rsidRDefault="009F0E84" w:rsidP="009F0E84">
            <w:pPr>
              <w:spacing w:line="276" w:lineRule="auto"/>
              <w:rPr>
                <w:rFonts w:ascii="Times New Roman" w:hAnsi="Times New Roman" w:cs="Times New Roman"/>
              </w:rPr>
            </w:pPr>
            <w:r>
              <w:rPr>
                <w:rFonts w:ascii="Times New Roman" w:hAnsi="Times New Roman" w:cs="Times New Roman"/>
              </w:rPr>
              <w:t>12</w:t>
            </w:r>
            <w:r w:rsidR="00EA37AC">
              <w:rPr>
                <w:rFonts w:ascii="Times New Roman" w:hAnsi="Times New Roman" w:cs="Times New Roman"/>
              </w:rPr>
              <w:t>0</w:t>
            </w:r>
            <w:r>
              <w:rPr>
                <w:rFonts w:ascii="Times New Roman" w:hAnsi="Times New Roman" w:cs="Times New Roman"/>
              </w:rPr>
              <w:t>.</w:t>
            </w:r>
          </w:p>
        </w:tc>
        <w:tc>
          <w:tcPr>
            <w:tcW w:w="1418" w:type="dxa"/>
            <w:shd w:val="clear" w:color="auto" w:fill="auto"/>
          </w:tcPr>
          <w:p w14:paraId="43A275BC" w14:textId="04341117" w:rsidR="009F0E84" w:rsidRPr="002B3208" w:rsidRDefault="009F0E84" w:rsidP="009F0E84">
            <w:pPr>
              <w:spacing w:line="276" w:lineRule="auto"/>
              <w:rPr>
                <w:rFonts w:ascii="Times New Roman" w:hAnsi="Times New Roman" w:cs="Times New Roman"/>
              </w:rPr>
            </w:pPr>
            <w:r w:rsidRPr="002370BE">
              <w:rPr>
                <w:rFonts w:ascii="Times New Roman" w:hAnsi="Times New Roman" w:cs="Times New Roman"/>
              </w:rPr>
              <w:t>AM</w:t>
            </w:r>
          </w:p>
        </w:tc>
        <w:tc>
          <w:tcPr>
            <w:tcW w:w="4961" w:type="dxa"/>
            <w:shd w:val="clear" w:color="auto" w:fill="auto"/>
          </w:tcPr>
          <w:p w14:paraId="4A8B8915" w14:textId="77777777" w:rsidR="009F0E84" w:rsidRPr="002B3208" w:rsidRDefault="009F0E84" w:rsidP="009F0E84">
            <w:pPr>
              <w:spacing w:line="276" w:lineRule="auto"/>
              <w:rPr>
                <w:rFonts w:ascii="Times New Roman" w:hAnsi="Times New Roman" w:cs="Times New Roman"/>
                <w:lang w:eastAsia="lt-LT"/>
              </w:rPr>
            </w:pPr>
            <w:r w:rsidRPr="002B3208">
              <w:rPr>
                <w:rFonts w:ascii="Times New Roman" w:hAnsi="Times New Roman" w:cs="Times New Roman"/>
                <w:lang w:eastAsia="lt-LT"/>
              </w:rPr>
              <w:t xml:space="preserve">Pakeisti Aplinkos ministerijos kompetencijai priskirtą teisinį reguliavimą, susijusį su žaliosios infrastruktūros ir gamtinio karkaso sprendinių ir (ar) priemonių formavimo sąlygomis </w:t>
            </w:r>
          </w:p>
        </w:tc>
        <w:tc>
          <w:tcPr>
            <w:tcW w:w="3548" w:type="dxa"/>
            <w:shd w:val="clear" w:color="auto" w:fill="auto"/>
          </w:tcPr>
          <w:p w14:paraId="6616D806" w14:textId="4186B512" w:rsidR="009F0E84" w:rsidRPr="002B3208" w:rsidRDefault="009F0E84" w:rsidP="009F0E84">
            <w:pPr>
              <w:spacing w:line="276" w:lineRule="auto"/>
              <w:rPr>
                <w:rFonts w:ascii="Times New Roman" w:hAnsi="Times New Roman" w:cs="Times New Roman"/>
                <w:lang w:eastAsia="lt-LT"/>
              </w:rPr>
            </w:pPr>
            <w:r w:rsidRPr="002B3208">
              <w:rPr>
                <w:rFonts w:ascii="Times New Roman" w:hAnsi="Times New Roman" w:cs="Times New Roman"/>
                <w:lang w:eastAsia="lt-LT"/>
              </w:rPr>
              <w:t xml:space="preserve">Aplinkos apsaugos įstatymo </w:t>
            </w:r>
            <w:r w:rsidRPr="002B3208">
              <w:rPr>
                <w:rFonts w:ascii="Times New Roman" w:hAnsi="Times New Roman" w:cs="Times New Roman"/>
              </w:rPr>
              <w:t>Nr. I-2223</w:t>
            </w:r>
            <w:r>
              <w:rPr>
                <w:rFonts w:ascii="Times New Roman" w:hAnsi="Times New Roman" w:cs="Times New Roman"/>
              </w:rPr>
              <w:t xml:space="preserve"> </w:t>
            </w:r>
            <w:r w:rsidRPr="002B3208">
              <w:rPr>
                <w:rFonts w:ascii="Times New Roman" w:hAnsi="Times New Roman" w:cs="Times New Roman"/>
              </w:rPr>
              <w:t>pakeitimo įstatymo projektas</w:t>
            </w:r>
            <w:r w:rsidRPr="002B3208">
              <w:rPr>
                <w:rFonts w:ascii="Times New Roman" w:hAnsi="Times New Roman" w:cs="Times New Roman"/>
                <w:lang w:eastAsia="lt-LT"/>
              </w:rPr>
              <w:t xml:space="preserve"> ir lydimieji įstatymų projektai</w:t>
            </w:r>
          </w:p>
        </w:tc>
        <w:tc>
          <w:tcPr>
            <w:tcW w:w="1520" w:type="dxa"/>
            <w:shd w:val="clear" w:color="auto" w:fill="auto"/>
          </w:tcPr>
          <w:p w14:paraId="156A3F84" w14:textId="1CAA8153" w:rsidR="009F0E84" w:rsidRPr="002B3208" w:rsidRDefault="009F0E84" w:rsidP="009F0E84">
            <w:pPr>
              <w:spacing w:line="276" w:lineRule="auto"/>
              <w:jc w:val="center"/>
              <w:rPr>
                <w:rFonts w:ascii="Times New Roman" w:hAnsi="Times New Roman" w:cs="Times New Roman"/>
              </w:rPr>
            </w:pPr>
            <w:r w:rsidRPr="00374047">
              <w:rPr>
                <w:rFonts w:ascii="Times New Roman" w:hAnsi="Times New Roman" w:cs="Times New Roman"/>
              </w:rPr>
              <w:t>–</w:t>
            </w:r>
          </w:p>
        </w:tc>
        <w:tc>
          <w:tcPr>
            <w:tcW w:w="1463" w:type="dxa"/>
          </w:tcPr>
          <w:p w14:paraId="28135C8F" w14:textId="36CD1720" w:rsidR="009F0E84" w:rsidRPr="002B3208" w:rsidRDefault="009F0E84" w:rsidP="009F0E84">
            <w:pPr>
              <w:spacing w:line="276" w:lineRule="auto"/>
              <w:jc w:val="center"/>
              <w:rPr>
                <w:rFonts w:ascii="Times New Roman" w:hAnsi="Times New Roman" w:cs="Times New Roman"/>
              </w:rPr>
            </w:pPr>
            <w:r w:rsidRPr="002B3208">
              <w:rPr>
                <w:rFonts w:ascii="Times New Roman" w:hAnsi="Times New Roman" w:cs="Times New Roman"/>
              </w:rPr>
              <w:t>2022 m. I ketv.</w:t>
            </w:r>
          </w:p>
        </w:tc>
        <w:tc>
          <w:tcPr>
            <w:tcW w:w="1269" w:type="dxa"/>
            <w:shd w:val="clear" w:color="auto" w:fill="auto"/>
          </w:tcPr>
          <w:p w14:paraId="09D296DF" w14:textId="77777777" w:rsidR="009F0E84" w:rsidRPr="002B3208" w:rsidRDefault="009F0E84" w:rsidP="009F0E84">
            <w:pPr>
              <w:spacing w:line="276" w:lineRule="auto"/>
              <w:jc w:val="center"/>
              <w:rPr>
                <w:rFonts w:ascii="Times New Roman" w:hAnsi="Times New Roman" w:cs="Times New Roman"/>
              </w:rPr>
            </w:pPr>
            <w:r w:rsidRPr="002B3208">
              <w:rPr>
                <w:rFonts w:ascii="Times New Roman" w:hAnsi="Times New Roman" w:cs="Times New Roman"/>
              </w:rPr>
              <w:t>2022 m. II ketv.</w:t>
            </w:r>
          </w:p>
        </w:tc>
      </w:tr>
      <w:tr w:rsidR="009F0E84" w:rsidRPr="002B3208" w14:paraId="09987EF5" w14:textId="77777777" w:rsidTr="00303D9D">
        <w:tc>
          <w:tcPr>
            <w:tcW w:w="704" w:type="dxa"/>
          </w:tcPr>
          <w:p w14:paraId="6A8A2EAD" w14:textId="029A35C4" w:rsidR="009F0E84" w:rsidRPr="002B3208" w:rsidRDefault="009F0E84" w:rsidP="009F0E84">
            <w:pPr>
              <w:spacing w:line="276" w:lineRule="auto"/>
              <w:rPr>
                <w:rFonts w:ascii="Times New Roman" w:hAnsi="Times New Roman" w:cs="Times New Roman"/>
              </w:rPr>
            </w:pPr>
            <w:r>
              <w:rPr>
                <w:rFonts w:ascii="Times New Roman" w:hAnsi="Times New Roman" w:cs="Times New Roman"/>
              </w:rPr>
              <w:t>12</w:t>
            </w:r>
            <w:r w:rsidR="00EA37AC">
              <w:rPr>
                <w:rFonts w:ascii="Times New Roman" w:hAnsi="Times New Roman" w:cs="Times New Roman"/>
              </w:rPr>
              <w:t>1</w:t>
            </w:r>
            <w:r>
              <w:rPr>
                <w:rFonts w:ascii="Times New Roman" w:hAnsi="Times New Roman" w:cs="Times New Roman"/>
              </w:rPr>
              <w:t>.</w:t>
            </w:r>
          </w:p>
        </w:tc>
        <w:tc>
          <w:tcPr>
            <w:tcW w:w="1418" w:type="dxa"/>
          </w:tcPr>
          <w:p w14:paraId="522DA05A" w14:textId="2ED3B36D" w:rsidR="009F0E84" w:rsidRPr="002B3208" w:rsidRDefault="009F0E84" w:rsidP="009F0E84">
            <w:pPr>
              <w:spacing w:line="276" w:lineRule="auto"/>
              <w:rPr>
                <w:rFonts w:ascii="Times New Roman" w:hAnsi="Times New Roman" w:cs="Times New Roman"/>
              </w:rPr>
            </w:pPr>
            <w:r>
              <w:rPr>
                <w:rFonts w:ascii="Times New Roman" w:hAnsi="Times New Roman" w:cs="Times New Roman"/>
              </w:rPr>
              <w:t>EM</w:t>
            </w:r>
          </w:p>
        </w:tc>
        <w:tc>
          <w:tcPr>
            <w:tcW w:w="4961" w:type="dxa"/>
          </w:tcPr>
          <w:p w14:paraId="3B6D800D" w14:textId="77777777" w:rsidR="009F0E84" w:rsidRPr="002B3208" w:rsidRDefault="009F0E84" w:rsidP="009F0E84">
            <w:pPr>
              <w:spacing w:line="276" w:lineRule="auto"/>
              <w:rPr>
                <w:rFonts w:ascii="Times New Roman" w:hAnsi="Times New Roman" w:cs="Times New Roman"/>
              </w:rPr>
            </w:pPr>
            <w:r w:rsidRPr="002B3208">
              <w:rPr>
                <w:rFonts w:ascii="Times New Roman" w:hAnsi="Times New Roman" w:cs="Times New Roman"/>
                <w:lang w:eastAsia="lt-LT"/>
              </w:rPr>
              <w:t>Numatyti pakeitimus, skatinančius ilgalaikį centralizuotos šilumos tiekimo (CŠT) sistemų planavimą ir motyvacines priemones investicijoms, susijusioms su CŠT sistemų dekarbonizacija, šilumos vartojimo efektyvumo didinimu, šilumos vartojimo paklausos ir šilumos nuostolių sumažinimu</w:t>
            </w:r>
          </w:p>
        </w:tc>
        <w:tc>
          <w:tcPr>
            <w:tcW w:w="3548" w:type="dxa"/>
          </w:tcPr>
          <w:p w14:paraId="72D64704" w14:textId="77777777" w:rsidR="009F0E84" w:rsidRPr="002B3208" w:rsidRDefault="009F0E84" w:rsidP="009F0E84">
            <w:pPr>
              <w:spacing w:line="276" w:lineRule="auto"/>
              <w:rPr>
                <w:rFonts w:ascii="Times New Roman" w:hAnsi="Times New Roman" w:cs="Times New Roman"/>
              </w:rPr>
            </w:pPr>
            <w:r w:rsidRPr="002B3208">
              <w:rPr>
                <w:rFonts w:ascii="Times New Roman" w:hAnsi="Times New Roman" w:cs="Times New Roman"/>
                <w:lang w:eastAsia="lt-LT"/>
              </w:rPr>
              <w:t xml:space="preserve">Šilumos ūkio įstatymo </w:t>
            </w:r>
            <w:r w:rsidRPr="002B3208">
              <w:rPr>
                <w:rFonts w:ascii="Times New Roman" w:hAnsi="Times New Roman" w:cs="Times New Roman"/>
              </w:rPr>
              <w:t xml:space="preserve">Nr. IX-1565 </w:t>
            </w:r>
            <w:r w:rsidRPr="002B3208">
              <w:rPr>
                <w:rFonts w:ascii="Times New Roman" w:hAnsi="Times New Roman" w:cs="Times New Roman"/>
                <w:lang w:eastAsia="lt-LT"/>
              </w:rPr>
              <w:t>pakeitimo įstatymo projektas</w:t>
            </w:r>
          </w:p>
        </w:tc>
        <w:tc>
          <w:tcPr>
            <w:tcW w:w="1520" w:type="dxa"/>
          </w:tcPr>
          <w:p w14:paraId="216F4B8F" w14:textId="542FFD41" w:rsidR="009F0E84" w:rsidRPr="002B3208" w:rsidRDefault="009F0E84" w:rsidP="009F0E84">
            <w:pPr>
              <w:spacing w:line="276" w:lineRule="auto"/>
              <w:jc w:val="center"/>
              <w:rPr>
                <w:rFonts w:ascii="Times New Roman" w:hAnsi="Times New Roman" w:cs="Times New Roman"/>
              </w:rPr>
            </w:pPr>
            <w:r w:rsidRPr="00374047">
              <w:rPr>
                <w:rFonts w:ascii="Times New Roman" w:hAnsi="Times New Roman" w:cs="Times New Roman"/>
              </w:rPr>
              <w:t>–</w:t>
            </w:r>
          </w:p>
        </w:tc>
        <w:tc>
          <w:tcPr>
            <w:tcW w:w="1463" w:type="dxa"/>
          </w:tcPr>
          <w:p w14:paraId="45B25E07" w14:textId="74FD0A6D" w:rsidR="009F0E84" w:rsidRPr="002B3208" w:rsidRDefault="009F0E84" w:rsidP="009F0E84">
            <w:pPr>
              <w:spacing w:line="276" w:lineRule="auto"/>
              <w:jc w:val="center"/>
              <w:rPr>
                <w:rFonts w:ascii="Times New Roman" w:hAnsi="Times New Roman" w:cs="Times New Roman"/>
              </w:rPr>
            </w:pPr>
            <w:r w:rsidRPr="002B3208">
              <w:rPr>
                <w:rFonts w:ascii="Times New Roman" w:hAnsi="Times New Roman" w:cs="Times New Roman"/>
              </w:rPr>
              <w:t>2022 m. I ketv.</w:t>
            </w:r>
          </w:p>
        </w:tc>
        <w:tc>
          <w:tcPr>
            <w:tcW w:w="1269" w:type="dxa"/>
          </w:tcPr>
          <w:p w14:paraId="66CE0B68" w14:textId="77777777" w:rsidR="009F0E84" w:rsidRPr="002B3208" w:rsidRDefault="009F0E84" w:rsidP="009F0E84">
            <w:pPr>
              <w:spacing w:line="276" w:lineRule="auto"/>
              <w:jc w:val="center"/>
              <w:rPr>
                <w:rFonts w:ascii="Times New Roman" w:hAnsi="Times New Roman" w:cs="Times New Roman"/>
              </w:rPr>
            </w:pPr>
            <w:r w:rsidRPr="002B3208">
              <w:rPr>
                <w:rFonts w:ascii="Times New Roman" w:hAnsi="Times New Roman" w:cs="Times New Roman"/>
              </w:rPr>
              <w:t>2022 m. II ketv.</w:t>
            </w:r>
          </w:p>
        </w:tc>
      </w:tr>
      <w:tr w:rsidR="009F0E84" w:rsidRPr="002B3208" w14:paraId="736FB0DD" w14:textId="77777777" w:rsidTr="00303D9D">
        <w:tc>
          <w:tcPr>
            <w:tcW w:w="704" w:type="dxa"/>
          </w:tcPr>
          <w:p w14:paraId="3A4B3F3E" w14:textId="26D48872" w:rsidR="009F0E84" w:rsidRPr="002B3208" w:rsidRDefault="009F0E84" w:rsidP="009F0E84">
            <w:pPr>
              <w:spacing w:line="276" w:lineRule="auto"/>
              <w:rPr>
                <w:rFonts w:ascii="Times New Roman" w:hAnsi="Times New Roman" w:cs="Times New Roman"/>
              </w:rPr>
            </w:pPr>
            <w:r>
              <w:rPr>
                <w:rFonts w:ascii="Times New Roman" w:hAnsi="Times New Roman" w:cs="Times New Roman"/>
              </w:rPr>
              <w:t>12</w:t>
            </w:r>
            <w:r w:rsidR="00EA37AC">
              <w:rPr>
                <w:rFonts w:ascii="Times New Roman" w:hAnsi="Times New Roman" w:cs="Times New Roman"/>
              </w:rPr>
              <w:t>2</w:t>
            </w:r>
            <w:r>
              <w:rPr>
                <w:rFonts w:ascii="Times New Roman" w:hAnsi="Times New Roman" w:cs="Times New Roman"/>
              </w:rPr>
              <w:t>.</w:t>
            </w:r>
          </w:p>
        </w:tc>
        <w:tc>
          <w:tcPr>
            <w:tcW w:w="1418" w:type="dxa"/>
          </w:tcPr>
          <w:p w14:paraId="73C5F6E0" w14:textId="58EC9397" w:rsidR="009F0E84" w:rsidRPr="002B3208" w:rsidRDefault="009F0E84" w:rsidP="009F0E84">
            <w:pPr>
              <w:spacing w:line="276" w:lineRule="auto"/>
              <w:rPr>
                <w:rFonts w:ascii="Times New Roman" w:hAnsi="Times New Roman" w:cs="Times New Roman"/>
                <w:b/>
                <w:bCs/>
              </w:rPr>
            </w:pPr>
            <w:r>
              <w:rPr>
                <w:rFonts w:ascii="Times New Roman" w:hAnsi="Times New Roman" w:cs="Times New Roman"/>
              </w:rPr>
              <w:t>ŽŪM</w:t>
            </w:r>
          </w:p>
        </w:tc>
        <w:tc>
          <w:tcPr>
            <w:tcW w:w="4961" w:type="dxa"/>
            <w:shd w:val="clear" w:color="auto" w:fill="auto"/>
          </w:tcPr>
          <w:p w14:paraId="0C9CE8EA" w14:textId="2CE0DA00" w:rsidR="009F0E84" w:rsidRPr="002B3208" w:rsidRDefault="009F0E84" w:rsidP="009F0E84">
            <w:pPr>
              <w:spacing w:line="276" w:lineRule="auto"/>
              <w:rPr>
                <w:rFonts w:ascii="Times New Roman" w:hAnsi="Times New Roman" w:cs="Times New Roman"/>
              </w:rPr>
            </w:pPr>
            <w:r w:rsidRPr="003F39D6">
              <w:rPr>
                <w:rFonts w:ascii="Times New Roman" w:hAnsi="Times New Roman" w:cs="Times New Roman"/>
                <w:lang w:eastAsia="lt-LT"/>
              </w:rPr>
              <w:t>Nustatyti  nekilnojamojo turto plėtrą nuomojamoje valstybinėje žemėje</w:t>
            </w:r>
          </w:p>
        </w:tc>
        <w:tc>
          <w:tcPr>
            <w:tcW w:w="3548" w:type="dxa"/>
            <w:shd w:val="clear" w:color="auto" w:fill="FFFFFF" w:themeFill="background1"/>
          </w:tcPr>
          <w:p w14:paraId="7A9FFE18" w14:textId="77777777" w:rsidR="009F0E84" w:rsidRPr="002B3208" w:rsidRDefault="009F0E84" w:rsidP="009F0E84">
            <w:pPr>
              <w:spacing w:line="276" w:lineRule="auto"/>
              <w:rPr>
                <w:rFonts w:ascii="Times New Roman" w:hAnsi="Times New Roman" w:cs="Times New Roman"/>
              </w:rPr>
            </w:pPr>
            <w:r w:rsidRPr="002B3208">
              <w:rPr>
                <w:rFonts w:ascii="Times New Roman" w:hAnsi="Times New Roman" w:cs="Times New Roman"/>
              </w:rPr>
              <w:t>Žemės įstatymo Nr. I-446 pakeitimo įstatymo projektas</w:t>
            </w:r>
          </w:p>
        </w:tc>
        <w:tc>
          <w:tcPr>
            <w:tcW w:w="1520" w:type="dxa"/>
            <w:shd w:val="clear" w:color="auto" w:fill="FFFFFF" w:themeFill="background1"/>
          </w:tcPr>
          <w:p w14:paraId="66E3DB8C" w14:textId="38B5CEF7" w:rsidR="009F0E84" w:rsidRPr="002B3208" w:rsidRDefault="009F0E84" w:rsidP="009F0E84">
            <w:pPr>
              <w:spacing w:line="276" w:lineRule="auto"/>
              <w:jc w:val="center"/>
              <w:rPr>
                <w:rFonts w:ascii="Times New Roman" w:hAnsi="Times New Roman" w:cs="Times New Roman"/>
              </w:rPr>
            </w:pPr>
            <w:r w:rsidRPr="008B4C32">
              <w:rPr>
                <w:rFonts w:ascii="Times New Roman" w:hAnsi="Times New Roman" w:cs="Times New Roman"/>
              </w:rPr>
              <w:t>–</w:t>
            </w:r>
          </w:p>
        </w:tc>
        <w:tc>
          <w:tcPr>
            <w:tcW w:w="1463" w:type="dxa"/>
            <w:shd w:val="clear" w:color="auto" w:fill="FFFFFF" w:themeFill="background1"/>
          </w:tcPr>
          <w:p w14:paraId="4E6A7B60" w14:textId="3CA569C9" w:rsidR="009F0E84" w:rsidRPr="002B3208" w:rsidRDefault="009F0E84" w:rsidP="009F0E84">
            <w:pPr>
              <w:spacing w:line="276" w:lineRule="auto"/>
              <w:jc w:val="center"/>
              <w:rPr>
                <w:rFonts w:ascii="Times New Roman" w:hAnsi="Times New Roman" w:cs="Times New Roman"/>
              </w:rPr>
            </w:pPr>
            <w:r w:rsidRPr="002B3208">
              <w:rPr>
                <w:rFonts w:ascii="Times New Roman" w:hAnsi="Times New Roman" w:cs="Times New Roman"/>
              </w:rPr>
              <w:t>202</w:t>
            </w:r>
            <w:r>
              <w:rPr>
                <w:rFonts w:ascii="Times New Roman" w:hAnsi="Times New Roman" w:cs="Times New Roman"/>
              </w:rPr>
              <w:t>2</w:t>
            </w:r>
            <w:r w:rsidRPr="002B3208">
              <w:rPr>
                <w:rFonts w:ascii="Times New Roman" w:hAnsi="Times New Roman" w:cs="Times New Roman"/>
              </w:rPr>
              <w:t xml:space="preserve"> m. I ketv.</w:t>
            </w:r>
          </w:p>
        </w:tc>
        <w:tc>
          <w:tcPr>
            <w:tcW w:w="1269" w:type="dxa"/>
            <w:shd w:val="clear" w:color="auto" w:fill="FFFFFF" w:themeFill="background1"/>
          </w:tcPr>
          <w:p w14:paraId="660BF2D5" w14:textId="7B843F91" w:rsidR="009F0E84" w:rsidRPr="002B3208" w:rsidRDefault="009F0E84" w:rsidP="009F0E84">
            <w:pPr>
              <w:spacing w:line="276" w:lineRule="auto"/>
              <w:jc w:val="center"/>
              <w:rPr>
                <w:rFonts w:ascii="Times New Roman" w:hAnsi="Times New Roman" w:cs="Times New Roman"/>
              </w:rPr>
            </w:pPr>
            <w:r w:rsidRPr="002B3208">
              <w:rPr>
                <w:rFonts w:ascii="Times New Roman" w:hAnsi="Times New Roman" w:cs="Times New Roman"/>
              </w:rPr>
              <w:t>202</w:t>
            </w:r>
            <w:r>
              <w:rPr>
                <w:rFonts w:ascii="Times New Roman" w:hAnsi="Times New Roman" w:cs="Times New Roman"/>
              </w:rPr>
              <w:t>2</w:t>
            </w:r>
            <w:r w:rsidRPr="002B3208">
              <w:rPr>
                <w:rFonts w:ascii="Times New Roman" w:hAnsi="Times New Roman" w:cs="Times New Roman"/>
              </w:rPr>
              <w:t xml:space="preserve"> m. I</w:t>
            </w:r>
            <w:r>
              <w:rPr>
                <w:rFonts w:ascii="Times New Roman" w:hAnsi="Times New Roman" w:cs="Times New Roman"/>
              </w:rPr>
              <w:t>I</w:t>
            </w:r>
            <w:r w:rsidRPr="002B3208">
              <w:rPr>
                <w:rFonts w:ascii="Times New Roman" w:hAnsi="Times New Roman" w:cs="Times New Roman"/>
              </w:rPr>
              <w:t xml:space="preserve"> ketv.</w:t>
            </w:r>
          </w:p>
        </w:tc>
      </w:tr>
      <w:tr w:rsidR="009F0E84" w:rsidRPr="002B3208" w14:paraId="0D92F659" w14:textId="77777777" w:rsidTr="00303D9D">
        <w:tc>
          <w:tcPr>
            <w:tcW w:w="704" w:type="dxa"/>
          </w:tcPr>
          <w:p w14:paraId="1EE1062C" w14:textId="3EFA20DC" w:rsidR="009F0E84" w:rsidRPr="002B3208" w:rsidRDefault="009F0E84" w:rsidP="009F0E84">
            <w:pPr>
              <w:spacing w:line="276" w:lineRule="auto"/>
              <w:rPr>
                <w:rFonts w:ascii="Times New Roman" w:hAnsi="Times New Roman" w:cs="Times New Roman"/>
              </w:rPr>
            </w:pPr>
            <w:r>
              <w:rPr>
                <w:rFonts w:ascii="Times New Roman" w:hAnsi="Times New Roman" w:cs="Times New Roman"/>
              </w:rPr>
              <w:t>12</w:t>
            </w:r>
            <w:r w:rsidR="00EA37AC">
              <w:rPr>
                <w:rFonts w:ascii="Times New Roman" w:hAnsi="Times New Roman" w:cs="Times New Roman"/>
              </w:rPr>
              <w:t>3</w:t>
            </w:r>
            <w:r>
              <w:rPr>
                <w:rFonts w:ascii="Times New Roman" w:hAnsi="Times New Roman" w:cs="Times New Roman"/>
              </w:rPr>
              <w:t>.</w:t>
            </w:r>
          </w:p>
        </w:tc>
        <w:tc>
          <w:tcPr>
            <w:tcW w:w="1418" w:type="dxa"/>
          </w:tcPr>
          <w:p w14:paraId="39B69170" w14:textId="401E00AE" w:rsidR="009F0E84" w:rsidRPr="002B3208" w:rsidRDefault="009F0E84" w:rsidP="009F0E84">
            <w:pPr>
              <w:spacing w:line="276" w:lineRule="auto"/>
              <w:rPr>
                <w:rFonts w:ascii="Times New Roman" w:hAnsi="Times New Roman" w:cs="Times New Roman"/>
              </w:rPr>
            </w:pPr>
            <w:r w:rsidRPr="002356D3">
              <w:rPr>
                <w:rFonts w:ascii="Times New Roman" w:hAnsi="Times New Roman" w:cs="Times New Roman"/>
              </w:rPr>
              <w:t>AM</w:t>
            </w:r>
          </w:p>
        </w:tc>
        <w:tc>
          <w:tcPr>
            <w:tcW w:w="4961" w:type="dxa"/>
          </w:tcPr>
          <w:p w14:paraId="2BF64C28" w14:textId="77777777" w:rsidR="009F0E84" w:rsidRPr="002B3208" w:rsidRDefault="009F0E84" w:rsidP="009F0E84">
            <w:pPr>
              <w:spacing w:line="276" w:lineRule="auto"/>
              <w:rPr>
                <w:rFonts w:ascii="Times New Roman" w:hAnsi="Times New Roman" w:cs="Times New Roman"/>
                <w:lang w:eastAsia="lt-LT"/>
              </w:rPr>
            </w:pPr>
            <w:r w:rsidRPr="002B3208">
              <w:rPr>
                <w:rFonts w:ascii="Times New Roman" w:hAnsi="Times New Roman" w:cs="Times New Roman"/>
                <w:lang w:eastAsia="lt-LT"/>
              </w:rPr>
              <w:t>Įstatymais reglamentuoti daugiabučių namų bendrosios dalinės nuosavybės valdymo procedūras, siekiant efektyvesnio ir skaidresnio pastatų valdymo ir priežiūros, skatinant centralizuotus paslaugų ir darbų pirkimus, diegiant skaitmenizuotus daugiabučių namų valdymo principus ir instrumentus, taip pat sukuriant daugiabučių namų administratorių vertinimo sistemą. Sudaryti sąlygas butų ir kitų patalpų savininkams balsuoti elektroninio ryšio priemonėmis bendrosios nuosavybės klausimams priimti</w:t>
            </w:r>
          </w:p>
        </w:tc>
        <w:tc>
          <w:tcPr>
            <w:tcW w:w="3548" w:type="dxa"/>
          </w:tcPr>
          <w:p w14:paraId="22D46589" w14:textId="77777777" w:rsidR="009F0E84" w:rsidRPr="002B3208" w:rsidRDefault="009F0E84" w:rsidP="009F0E84">
            <w:pPr>
              <w:spacing w:line="276" w:lineRule="auto"/>
              <w:rPr>
                <w:rFonts w:ascii="Times New Roman" w:hAnsi="Times New Roman" w:cs="Times New Roman"/>
              </w:rPr>
            </w:pPr>
            <w:r w:rsidRPr="002B3208">
              <w:rPr>
                <w:rFonts w:ascii="Times New Roman" w:hAnsi="Times New Roman" w:cs="Times New Roman"/>
                <w:bCs/>
                <w:shd w:val="clear" w:color="auto" w:fill="FFFFFF"/>
              </w:rPr>
              <w:t>Daugiabučių namų bendrojo naudojimo objektų valdymo įstatymo projektas</w:t>
            </w:r>
          </w:p>
        </w:tc>
        <w:tc>
          <w:tcPr>
            <w:tcW w:w="1520" w:type="dxa"/>
          </w:tcPr>
          <w:p w14:paraId="49480BCA" w14:textId="31D1AF86" w:rsidR="009F0E84" w:rsidRPr="002B3208" w:rsidRDefault="009F0E84" w:rsidP="009F0E84">
            <w:pPr>
              <w:spacing w:line="276" w:lineRule="auto"/>
              <w:jc w:val="center"/>
              <w:rPr>
                <w:rFonts w:ascii="Times New Roman" w:hAnsi="Times New Roman" w:cs="Times New Roman"/>
              </w:rPr>
            </w:pPr>
            <w:r w:rsidRPr="008B4C32">
              <w:rPr>
                <w:rFonts w:ascii="Times New Roman" w:hAnsi="Times New Roman" w:cs="Times New Roman"/>
              </w:rPr>
              <w:t>–</w:t>
            </w:r>
          </w:p>
        </w:tc>
        <w:tc>
          <w:tcPr>
            <w:tcW w:w="1463" w:type="dxa"/>
          </w:tcPr>
          <w:p w14:paraId="6BF9281C" w14:textId="5620FE69" w:rsidR="009F0E84" w:rsidRPr="002B3208" w:rsidRDefault="009F0E84" w:rsidP="009F0E84">
            <w:pPr>
              <w:spacing w:line="276" w:lineRule="auto"/>
              <w:jc w:val="center"/>
              <w:rPr>
                <w:rFonts w:ascii="Times New Roman" w:hAnsi="Times New Roman" w:cs="Times New Roman"/>
              </w:rPr>
            </w:pPr>
            <w:r w:rsidRPr="002B3208">
              <w:rPr>
                <w:rFonts w:ascii="Times New Roman" w:hAnsi="Times New Roman" w:cs="Times New Roman"/>
              </w:rPr>
              <w:t>2022 m. I ketv.</w:t>
            </w:r>
          </w:p>
        </w:tc>
        <w:tc>
          <w:tcPr>
            <w:tcW w:w="1269" w:type="dxa"/>
          </w:tcPr>
          <w:p w14:paraId="5084B14F" w14:textId="77777777" w:rsidR="009F0E84" w:rsidRPr="002B3208" w:rsidRDefault="009F0E84" w:rsidP="009F0E84">
            <w:pPr>
              <w:spacing w:line="276" w:lineRule="auto"/>
              <w:jc w:val="center"/>
              <w:rPr>
                <w:rFonts w:ascii="Times New Roman" w:hAnsi="Times New Roman" w:cs="Times New Roman"/>
              </w:rPr>
            </w:pPr>
            <w:r w:rsidRPr="002B3208">
              <w:rPr>
                <w:rFonts w:ascii="Times New Roman" w:hAnsi="Times New Roman" w:cs="Times New Roman"/>
              </w:rPr>
              <w:t>2022 m. II ketv.</w:t>
            </w:r>
          </w:p>
        </w:tc>
      </w:tr>
      <w:tr w:rsidR="009F0E84" w:rsidRPr="002B3208" w14:paraId="358C7B9F" w14:textId="77777777" w:rsidTr="00303D9D">
        <w:tc>
          <w:tcPr>
            <w:tcW w:w="704" w:type="dxa"/>
          </w:tcPr>
          <w:p w14:paraId="5A017538" w14:textId="45AF824D" w:rsidR="009F0E84" w:rsidRPr="002B3208" w:rsidRDefault="009F0E84" w:rsidP="009F0E84">
            <w:pPr>
              <w:spacing w:line="276" w:lineRule="auto"/>
              <w:rPr>
                <w:rFonts w:ascii="Times New Roman" w:hAnsi="Times New Roman" w:cs="Times New Roman"/>
              </w:rPr>
            </w:pPr>
            <w:r>
              <w:rPr>
                <w:rFonts w:ascii="Times New Roman" w:hAnsi="Times New Roman" w:cs="Times New Roman"/>
              </w:rPr>
              <w:lastRenderedPageBreak/>
              <w:t>12</w:t>
            </w:r>
            <w:r w:rsidR="00EA37AC">
              <w:rPr>
                <w:rFonts w:ascii="Times New Roman" w:hAnsi="Times New Roman" w:cs="Times New Roman"/>
              </w:rPr>
              <w:t>4</w:t>
            </w:r>
            <w:r>
              <w:rPr>
                <w:rFonts w:ascii="Times New Roman" w:hAnsi="Times New Roman" w:cs="Times New Roman"/>
              </w:rPr>
              <w:t>.</w:t>
            </w:r>
          </w:p>
        </w:tc>
        <w:tc>
          <w:tcPr>
            <w:tcW w:w="1418" w:type="dxa"/>
          </w:tcPr>
          <w:p w14:paraId="04FACABA" w14:textId="3F0B4515" w:rsidR="009F0E84" w:rsidRPr="002B3208" w:rsidRDefault="009F0E84" w:rsidP="009F0E84">
            <w:pPr>
              <w:spacing w:line="276" w:lineRule="auto"/>
              <w:rPr>
                <w:rFonts w:ascii="Times New Roman" w:hAnsi="Times New Roman" w:cs="Times New Roman"/>
              </w:rPr>
            </w:pPr>
            <w:r w:rsidRPr="002356D3">
              <w:rPr>
                <w:rFonts w:ascii="Times New Roman" w:hAnsi="Times New Roman" w:cs="Times New Roman"/>
              </w:rPr>
              <w:t>AM</w:t>
            </w:r>
          </w:p>
        </w:tc>
        <w:tc>
          <w:tcPr>
            <w:tcW w:w="4961" w:type="dxa"/>
          </w:tcPr>
          <w:p w14:paraId="243FEBD5" w14:textId="77777777" w:rsidR="009F0E84" w:rsidRPr="002B3208" w:rsidRDefault="009F0E84" w:rsidP="009F0E84">
            <w:pPr>
              <w:spacing w:line="276" w:lineRule="auto"/>
              <w:rPr>
                <w:rFonts w:ascii="Times New Roman" w:hAnsi="Times New Roman" w:cs="Times New Roman"/>
                <w:lang w:eastAsia="lt-LT"/>
              </w:rPr>
            </w:pPr>
            <w:r w:rsidRPr="002B3208">
              <w:rPr>
                <w:rFonts w:ascii="Times New Roman" w:hAnsi="Times New Roman" w:cs="Times New Roman"/>
                <w:lang w:eastAsia="lt-LT"/>
              </w:rPr>
              <w:t>Siekiant apsaugoti natūralias buveines, saugomas rūšis ir jų buveines, vandens telkinius ir jų pakrantes nuo sunaikinimo vykdant ūkinę veiklą, įtvirtinti tokių veiklų įstatyminius draudimus, taip pat numatyti laisvesnį kai kurių gamtinių teritorijų lankymą, privačiomis saugojimo iniciatyvomis paremtų saugomų teritorijų nustatymą</w:t>
            </w:r>
          </w:p>
        </w:tc>
        <w:tc>
          <w:tcPr>
            <w:tcW w:w="3548" w:type="dxa"/>
          </w:tcPr>
          <w:p w14:paraId="43470EF0" w14:textId="77777777" w:rsidR="009F0E84" w:rsidRPr="002B3208" w:rsidRDefault="009F0E84" w:rsidP="009F0E84">
            <w:pPr>
              <w:spacing w:line="276" w:lineRule="auto"/>
              <w:rPr>
                <w:rFonts w:ascii="Times New Roman" w:hAnsi="Times New Roman" w:cs="Times New Roman"/>
                <w:bCs/>
                <w:shd w:val="clear" w:color="auto" w:fill="FFFFFF"/>
              </w:rPr>
            </w:pPr>
            <w:r w:rsidRPr="002B3208">
              <w:rPr>
                <w:rFonts w:ascii="Times New Roman" w:hAnsi="Times New Roman" w:cs="Times New Roman"/>
                <w:lang w:eastAsia="lt-LT"/>
              </w:rPr>
              <w:t>Saugomų teritorijų įstatymo Nr.</w:t>
            </w:r>
            <w:r w:rsidRPr="002B3208">
              <w:rPr>
                <w:rFonts w:ascii="Times New Roman" w:hAnsi="Times New Roman" w:cs="Times New Roman"/>
              </w:rPr>
              <w:t xml:space="preserve"> Nr. I-301</w:t>
            </w:r>
            <w:r w:rsidRPr="002B3208">
              <w:rPr>
                <w:rFonts w:ascii="Times New Roman" w:hAnsi="Times New Roman" w:cs="Times New Roman"/>
                <w:lang w:eastAsia="lt-LT"/>
              </w:rPr>
              <w:t xml:space="preserve"> pakeitimo įstatymo projektas ir lydimasis įstatymo projektas</w:t>
            </w:r>
          </w:p>
        </w:tc>
        <w:tc>
          <w:tcPr>
            <w:tcW w:w="1520" w:type="dxa"/>
          </w:tcPr>
          <w:p w14:paraId="1814EEBF" w14:textId="27230593" w:rsidR="009F0E84" w:rsidRPr="002B3208" w:rsidRDefault="009F0E84" w:rsidP="009F0E84">
            <w:pPr>
              <w:spacing w:line="276" w:lineRule="auto"/>
              <w:jc w:val="center"/>
              <w:rPr>
                <w:rFonts w:ascii="Times New Roman" w:hAnsi="Times New Roman" w:cs="Times New Roman"/>
              </w:rPr>
            </w:pPr>
            <w:r w:rsidRPr="00C07578">
              <w:rPr>
                <w:rFonts w:ascii="Times New Roman" w:hAnsi="Times New Roman" w:cs="Times New Roman"/>
              </w:rPr>
              <w:t>–</w:t>
            </w:r>
          </w:p>
        </w:tc>
        <w:tc>
          <w:tcPr>
            <w:tcW w:w="1463" w:type="dxa"/>
          </w:tcPr>
          <w:p w14:paraId="7617DBE4" w14:textId="1F940A3A" w:rsidR="009F0E84" w:rsidRPr="002B3208" w:rsidRDefault="009F0E84" w:rsidP="009F0E84">
            <w:pPr>
              <w:spacing w:line="276" w:lineRule="auto"/>
              <w:jc w:val="center"/>
              <w:rPr>
                <w:rFonts w:ascii="Times New Roman" w:hAnsi="Times New Roman" w:cs="Times New Roman"/>
              </w:rPr>
            </w:pPr>
            <w:r w:rsidRPr="002B3208">
              <w:rPr>
                <w:rFonts w:ascii="Times New Roman" w:hAnsi="Times New Roman" w:cs="Times New Roman"/>
              </w:rPr>
              <w:t>2022 m. I ketv.</w:t>
            </w:r>
          </w:p>
        </w:tc>
        <w:tc>
          <w:tcPr>
            <w:tcW w:w="1269" w:type="dxa"/>
          </w:tcPr>
          <w:p w14:paraId="0C5BB71D" w14:textId="77777777" w:rsidR="009F0E84" w:rsidRPr="002B3208" w:rsidRDefault="009F0E84" w:rsidP="009F0E84">
            <w:pPr>
              <w:spacing w:line="276" w:lineRule="auto"/>
              <w:jc w:val="center"/>
              <w:rPr>
                <w:rFonts w:ascii="Times New Roman" w:hAnsi="Times New Roman" w:cs="Times New Roman"/>
              </w:rPr>
            </w:pPr>
            <w:r w:rsidRPr="002B3208">
              <w:rPr>
                <w:rFonts w:ascii="Times New Roman" w:hAnsi="Times New Roman" w:cs="Times New Roman"/>
              </w:rPr>
              <w:t>2022 m. II ketv.</w:t>
            </w:r>
          </w:p>
        </w:tc>
      </w:tr>
      <w:tr w:rsidR="009F0E84" w:rsidRPr="002B3208" w14:paraId="0338C40C" w14:textId="77777777" w:rsidTr="00303D9D">
        <w:tc>
          <w:tcPr>
            <w:tcW w:w="704" w:type="dxa"/>
          </w:tcPr>
          <w:p w14:paraId="696F636B" w14:textId="5BA32DA9" w:rsidR="009F0E84" w:rsidRPr="002B3208" w:rsidRDefault="009F0E84" w:rsidP="009F0E84">
            <w:pPr>
              <w:spacing w:line="276" w:lineRule="auto"/>
              <w:rPr>
                <w:rFonts w:ascii="Times New Roman" w:hAnsi="Times New Roman" w:cs="Times New Roman"/>
              </w:rPr>
            </w:pPr>
            <w:r>
              <w:rPr>
                <w:rFonts w:ascii="Times New Roman" w:hAnsi="Times New Roman" w:cs="Times New Roman"/>
              </w:rPr>
              <w:t>12</w:t>
            </w:r>
            <w:r w:rsidR="00EA37AC">
              <w:rPr>
                <w:rFonts w:ascii="Times New Roman" w:hAnsi="Times New Roman" w:cs="Times New Roman"/>
              </w:rPr>
              <w:t>5</w:t>
            </w:r>
            <w:r>
              <w:rPr>
                <w:rFonts w:ascii="Times New Roman" w:hAnsi="Times New Roman" w:cs="Times New Roman"/>
              </w:rPr>
              <w:t>.</w:t>
            </w:r>
          </w:p>
        </w:tc>
        <w:tc>
          <w:tcPr>
            <w:tcW w:w="1418" w:type="dxa"/>
          </w:tcPr>
          <w:p w14:paraId="7145E5D9" w14:textId="1B61EAFA" w:rsidR="009F0E84" w:rsidRPr="002B3208" w:rsidRDefault="009F0E84" w:rsidP="009F0E84">
            <w:pPr>
              <w:spacing w:line="276" w:lineRule="auto"/>
              <w:rPr>
                <w:rFonts w:ascii="Times New Roman" w:hAnsi="Times New Roman" w:cs="Times New Roman"/>
              </w:rPr>
            </w:pPr>
            <w:r w:rsidRPr="002356D3">
              <w:rPr>
                <w:rFonts w:ascii="Times New Roman" w:hAnsi="Times New Roman" w:cs="Times New Roman"/>
              </w:rPr>
              <w:t>AM</w:t>
            </w:r>
          </w:p>
        </w:tc>
        <w:tc>
          <w:tcPr>
            <w:tcW w:w="4961" w:type="dxa"/>
          </w:tcPr>
          <w:p w14:paraId="218F97D7" w14:textId="77777777" w:rsidR="009F0E84" w:rsidRPr="002B3208" w:rsidRDefault="009F0E84" w:rsidP="009F0E84">
            <w:pPr>
              <w:spacing w:line="276" w:lineRule="auto"/>
              <w:rPr>
                <w:rFonts w:ascii="Times New Roman" w:hAnsi="Times New Roman" w:cs="Times New Roman"/>
                <w:lang w:eastAsia="lt-LT"/>
              </w:rPr>
            </w:pPr>
            <w:r w:rsidRPr="002B3208">
              <w:rPr>
                <w:rFonts w:ascii="Times New Roman" w:hAnsi="Times New Roman" w:cs="Times New Roman"/>
                <w:lang w:eastAsia="lt-LT"/>
              </w:rPr>
              <w:t xml:space="preserve">Numatyti gamtinių vertybių apsaugai palankią miškininkystę, </w:t>
            </w:r>
            <w:r w:rsidRPr="002B3208">
              <w:rPr>
                <w:rFonts w:ascii="Times New Roman" w:eastAsia="Times New Roman" w:hAnsi="Times New Roman" w:cs="Times New Roman"/>
                <w:color w:val="201F1E"/>
                <w:bdr w:val="none" w:sz="0" w:space="0" w:color="auto" w:frame="1"/>
                <w:lang w:eastAsia="en-GB"/>
              </w:rPr>
              <w:t>rezervinių miškų įtraukimą į kompleksinę miškų ūkio veiklą,</w:t>
            </w:r>
            <w:r w:rsidRPr="002B3208">
              <w:rPr>
                <w:rFonts w:ascii="Times New Roman" w:hAnsi="Times New Roman" w:cs="Times New Roman"/>
                <w:lang w:eastAsia="lt-LT"/>
              </w:rPr>
              <w:t xml:space="preserve"> taip pat reikalingus didžiausią gamtinę vertę turinčių privačių miškų  (įskaitant ir sengirių) išpirkimui arba neterminuotų apsaugos sutarčių pagal saugomų teritorijų srities teisės aktus sudarymui</w:t>
            </w:r>
          </w:p>
        </w:tc>
        <w:tc>
          <w:tcPr>
            <w:tcW w:w="3548" w:type="dxa"/>
          </w:tcPr>
          <w:p w14:paraId="1CC0DD10" w14:textId="5E12A90D" w:rsidR="009F0E84" w:rsidRPr="002B3208" w:rsidRDefault="009F0E84" w:rsidP="009F0E84">
            <w:pPr>
              <w:spacing w:line="276" w:lineRule="auto"/>
              <w:rPr>
                <w:rFonts w:ascii="Times New Roman" w:hAnsi="Times New Roman" w:cs="Times New Roman"/>
                <w:lang w:eastAsia="lt-LT"/>
              </w:rPr>
            </w:pPr>
            <w:r w:rsidRPr="002B3208">
              <w:rPr>
                <w:rFonts w:ascii="Times New Roman" w:hAnsi="Times New Roman" w:cs="Times New Roman"/>
                <w:lang w:eastAsia="lt-LT"/>
              </w:rPr>
              <w:t xml:space="preserve">Miškų įstatymo pakeitimo įstatymo </w:t>
            </w:r>
            <w:r w:rsidRPr="002B3208">
              <w:rPr>
                <w:rFonts w:ascii="Times New Roman" w:hAnsi="Times New Roman" w:cs="Times New Roman"/>
              </w:rPr>
              <w:t xml:space="preserve">Nr. I-671  pakeitimo įstatymo </w:t>
            </w:r>
            <w:r w:rsidRPr="002B3208">
              <w:rPr>
                <w:rFonts w:ascii="Times New Roman" w:hAnsi="Times New Roman" w:cs="Times New Roman"/>
                <w:lang w:eastAsia="lt-LT"/>
              </w:rPr>
              <w:t>projektas</w:t>
            </w:r>
          </w:p>
        </w:tc>
        <w:tc>
          <w:tcPr>
            <w:tcW w:w="1520" w:type="dxa"/>
          </w:tcPr>
          <w:p w14:paraId="2DED6D01" w14:textId="0599ADAD" w:rsidR="009F0E84" w:rsidRPr="002B3208" w:rsidRDefault="009F0E84" w:rsidP="009F0E84">
            <w:pPr>
              <w:spacing w:line="276" w:lineRule="auto"/>
              <w:jc w:val="center"/>
              <w:rPr>
                <w:rFonts w:ascii="Times New Roman" w:hAnsi="Times New Roman" w:cs="Times New Roman"/>
              </w:rPr>
            </w:pPr>
            <w:r w:rsidRPr="00C07578">
              <w:rPr>
                <w:rFonts w:ascii="Times New Roman" w:hAnsi="Times New Roman" w:cs="Times New Roman"/>
              </w:rPr>
              <w:t>–</w:t>
            </w:r>
          </w:p>
        </w:tc>
        <w:tc>
          <w:tcPr>
            <w:tcW w:w="1463" w:type="dxa"/>
          </w:tcPr>
          <w:p w14:paraId="087B9011" w14:textId="0D590A72" w:rsidR="009F0E84" w:rsidRPr="002B3208" w:rsidRDefault="009F0E84" w:rsidP="009F0E84">
            <w:pPr>
              <w:spacing w:line="276" w:lineRule="auto"/>
              <w:jc w:val="center"/>
              <w:rPr>
                <w:rFonts w:ascii="Times New Roman" w:hAnsi="Times New Roman" w:cs="Times New Roman"/>
              </w:rPr>
            </w:pPr>
            <w:r w:rsidRPr="002B3208">
              <w:rPr>
                <w:rFonts w:ascii="Times New Roman" w:hAnsi="Times New Roman" w:cs="Times New Roman"/>
              </w:rPr>
              <w:t>2022 m. I ketv.</w:t>
            </w:r>
          </w:p>
        </w:tc>
        <w:tc>
          <w:tcPr>
            <w:tcW w:w="1269" w:type="dxa"/>
          </w:tcPr>
          <w:p w14:paraId="07528158" w14:textId="77777777" w:rsidR="009F0E84" w:rsidRPr="002B3208" w:rsidRDefault="009F0E84" w:rsidP="009F0E84">
            <w:pPr>
              <w:spacing w:line="276" w:lineRule="auto"/>
              <w:jc w:val="center"/>
              <w:rPr>
                <w:rFonts w:ascii="Times New Roman" w:hAnsi="Times New Roman" w:cs="Times New Roman"/>
              </w:rPr>
            </w:pPr>
            <w:r w:rsidRPr="002B3208">
              <w:rPr>
                <w:rFonts w:ascii="Times New Roman" w:hAnsi="Times New Roman" w:cs="Times New Roman"/>
              </w:rPr>
              <w:t>2022 m. II ketv.</w:t>
            </w:r>
          </w:p>
        </w:tc>
      </w:tr>
      <w:tr w:rsidR="009F0E84" w:rsidRPr="002B3208" w14:paraId="25D9C8DA" w14:textId="77777777" w:rsidTr="00303D9D">
        <w:tc>
          <w:tcPr>
            <w:tcW w:w="704" w:type="dxa"/>
          </w:tcPr>
          <w:p w14:paraId="1AF9E953" w14:textId="244C5731" w:rsidR="009F0E84" w:rsidRPr="002B3208" w:rsidRDefault="009F0E84" w:rsidP="009F0E84">
            <w:pPr>
              <w:spacing w:line="276" w:lineRule="auto"/>
              <w:rPr>
                <w:rFonts w:ascii="Times New Roman" w:hAnsi="Times New Roman" w:cs="Times New Roman"/>
              </w:rPr>
            </w:pPr>
            <w:r>
              <w:rPr>
                <w:rFonts w:ascii="Times New Roman" w:hAnsi="Times New Roman" w:cs="Times New Roman"/>
              </w:rPr>
              <w:t>12</w:t>
            </w:r>
            <w:r w:rsidR="00EA37AC">
              <w:rPr>
                <w:rFonts w:ascii="Times New Roman" w:hAnsi="Times New Roman" w:cs="Times New Roman"/>
              </w:rPr>
              <w:t>6</w:t>
            </w:r>
            <w:r>
              <w:rPr>
                <w:rFonts w:ascii="Times New Roman" w:hAnsi="Times New Roman" w:cs="Times New Roman"/>
              </w:rPr>
              <w:t>.</w:t>
            </w:r>
          </w:p>
        </w:tc>
        <w:tc>
          <w:tcPr>
            <w:tcW w:w="1418" w:type="dxa"/>
          </w:tcPr>
          <w:p w14:paraId="0078DCF0" w14:textId="634930AE" w:rsidR="009F0E84" w:rsidRPr="002B3208" w:rsidRDefault="009F0E84" w:rsidP="009F0E84">
            <w:pPr>
              <w:spacing w:line="276" w:lineRule="auto"/>
              <w:rPr>
                <w:rFonts w:ascii="Times New Roman" w:hAnsi="Times New Roman" w:cs="Times New Roman"/>
              </w:rPr>
            </w:pPr>
            <w:r w:rsidRPr="00261D6B">
              <w:rPr>
                <w:rFonts w:ascii="Times New Roman" w:hAnsi="Times New Roman" w:cs="Times New Roman"/>
              </w:rPr>
              <w:t>AM</w:t>
            </w:r>
          </w:p>
        </w:tc>
        <w:tc>
          <w:tcPr>
            <w:tcW w:w="4961" w:type="dxa"/>
          </w:tcPr>
          <w:p w14:paraId="37C0971D" w14:textId="77777777" w:rsidR="009F0E84" w:rsidRPr="002B3208" w:rsidRDefault="009F0E84" w:rsidP="009F0E84">
            <w:pPr>
              <w:spacing w:line="276" w:lineRule="auto"/>
              <w:rPr>
                <w:rFonts w:ascii="Times New Roman" w:hAnsi="Times New Roman" w:cs="Times New Roman"/>
                <w:lang w:eastAsia="lt-LT"/>
              </w:rPr>
            </w:pPr>
            <w:r w:rsidRPr="002B3208">
              <w:rPr>
                <w:rFonts w:ascii="Times New Roman" w:hAnsi="Times New Roman" w:cs="Times New Roman"/>
                <w:lang w:eastAsia="lt-LT"/>
              </w:rPr>
              <w:t>Siekiant pagerinti Baltijos jūros ir kitų vandens telkinių būklę, geriau valdyti potvynių keliamą riziką ir užtikrinti kokybiškas ir prieinamas geriamojo vandens tiekimo ir nuotekų tvarkymo paslaugas, parengti ir patvirtinti strateginio valdymo dokumentą, nustatantį vandenų srities valdymo tikslus ir priemones iki 2027 metų</w:t>
            </w:r>
          </w:p>
        </w:tc>
        <w:tc>
          <w:tcPr>
            <w:tcW w:w="3548" w:type="dxa"/>
          </w:tcPr>
          <w:p w14:paraId="727208A7" w14:textId="170079AF" w:rsidR="009F0E84" w:rsidRPr="002B3208" w:rsidRDefault="009F0E84" w:rsidP="009F0E84">
            <w:pPr>
              <w:spacing w:line="276" w:lineRule="auto"/>
              <w:rPr>
                <w:rFonts w:ascii="Times New Roman" w:hAnsi="Times New Roman" w:cs="Times New Roman"/>
                <w:lang w:eastAsia="lt-LT"/>
              </w:rPr>
            </w:pPr>
            <w:r w:rsidRPr="007D4D6A">
              <w:rPr>
                <w:rFonts w:ascii="Times New Roman" w:hAnsi="Times New Roman" w:cs="Times New Roman"/>
                <w:color w:val="000000"/>
                <w:lang w:eastAsia="lt-LT"/>
              </w:rPr>
              <w:t xml:space="preserve">Vyriausybės nutarimo dėl </w:t>
            </w:r>
            <w:r w:rsidRPr="007D4D6A">
              <w:rPr>
                <w:rFonts w:ascii="Times New Roman" w:hAnsi="Times New Roman" w:cs="Times New Roman"/>
                <w:lang w:eastAsia="lt-LT"/>
              </w:rPr>
              <w:t>vandenų srities plėtros programos patvirtinimo projektas</w:t>
            </w:r>
          </w:p>
        </w:tc>
        <w:tc>
          <w:tcPr>
            <w:tcW w:w="1520" w:type="dxa"/>
          </w:tcPr>
          <w:p w14:paraId="1BC2E129" w14:textId="0848E14E" w:rsidR="009F0E84" w:rsidRPr="002B3208" w:rsidRDefault="009F0E84" w:rsidP="009F0E84">
            <w:pPr>
              <w:spacing w:line="276" w:lineRule="auto"/>
              <w:jc w:val="center"/>
              <w:rPr>
                <w:rFonts w:ascii="Times New Roman" w:hAnsi="Times New Roman" w:cs="Times New Roman"/>
                <w:lang w:eastAsia="lt-LT"/>
              </w:rPr>
            </w:pPr>
            <w:r w:rsidRPr="002B3208">
              <w:rPr>
                <w:rFonts w:ascii="Times New Roman" w:hAnsi="Times New Roman" w:cs="Times New Roman"/>
                <w:lang w:eastAsia="lt-LT"/>
              </w:rPr>
              <w:t>2022 m. II ketv</w:t>
            </w:r>
            <w:r>
              <w:rPr>
                <w:rFonts w:ascii="Times New Roman" w:hAnsi="Times New Roman" w:cs="Times New Roman"/>
                <w:lang w:eastAsia="lt-LT"/>
              </w:rPr>
              <w:t>.</w:t>
            </w:r>
          </w:p>
        </w:tc>
        <w:tc>
          <w:tcPr>
            <w:tcW w:w="1463" w:type="dxa"/>
          </w:tcPr>
          <w:p w14:paraId="1E44AA5A" w14:textId="7CC763AC" w:rsidR="009F0E84" w:rsidRPr="002B3208" w:rsidRDefault="009F0E84" w:rsidP="009F0E84">
            <w:pPr>
              <w:spacing w:line="276" w:lineRule="auto"/>
              <w:jc w:val="center"/>
              <w:rPr>
                <w:rFonts w:ascii="Times New Roman" w:hAnsi="Times New Roman" w:cs="Times New Roman"/>
              </w:rPr>
            </w:pPr>
            <w:r w:rsidRPr="00CF4D82">
              <w:rPr>
                <w:rFonts w:ascii="Times New Roman" w:hAnsi="Times New Roman" w:cs="Times New Roman"/>
              </w:rPr>
              <w:t>–</w:t>
            </w:r>
          </w:p>
        </w:tc>
        <w:tc>
          <w:tcPr>
            <w:tcW w:w="1269" w:type="dxa"/>
          </w:tcPr>
          <w:p w14:paraId="4B480AF9" w14:textId="4092F9B9" w:rsidR="009F0E84" w:rsidRPr="002B3208" w:rsidRDefault="009F0E84" w:rsidP="009F0E84">
            <w:pPr>
              <w:spacing w:line="276" w:lineRule="auto"/>
              <w:jc w:val="center"/>
              <w:rPr>
                <w:rFonts w:ascii="Times New Roman" w:hAnsi="Times New Roman" w:cs="Times New Roman"/>
              </w:rPr>
            </w:pPr>
            <w:r w:rsidRPr="00CF4D82">
              <w:rPr>
                <w:rFonts w:ascii="Times New Roman" w:hAnsi="Times New Roman" w:cs="Times New Roman"/>
              </w:rPr>
              <w:t>–</w:t>
            </w:r>
          </w:p>
        </w:tc>
      </w:tr>
      <w:tr w:rsidR="009F0E84" w:rsidRPr="002B3208" w14:paraId="19813B9D" w14:textId="77777777" w:rsidTr="00303D9D">
        <w:tc>
          <w:tcPr>
            <w:tcW w:w="704" w:type="dxa"/>
          </w:tcPr>
          <w:p w14:paraId="749C679E" w14:textId="314676CB" w:rsidR="009F0E84" w:rsidRPr="002B3208" w:rsidRDefault="009F0E84" w:rsidP="009F0E84">
            <w:pPr>
              <w:spacing w:line="276" w:lineRule="auto"/>
              <w:rPr>
                <w:rFonts w:ascii="Times New Roman" w:hAnsi="Times New Roman" w:cs="Times New Roman"/>
              </w:rPr>
            </w:pPr>
            <w:r>
              <w:rPr>
                <w:rFonts w:ascii="Times New Roman" w:hAnsi="Times New Roman" w:cs="Times New Roman"/>
              </w:rPr>
              <w:t>12</w:t>
            </w:r>
            <w:r w:rsidR="00EA37AC">
              <w:rPr>
                <w:rFonts w:ascii="Times New Roman" w:hAnsi="Times New Roman" w:cs="Times New Roman"/>
              </w:rPr>
              <w:t>7</w:t>
            </w:r>
            <w:r>
              <w:rPr>
                <w:rFonts w:ascii="Times New Roman" w:hAnsi="Times New Roman" w:cs="Times New Roman"/>
              </w:rPr>
              <w:t>.</w:t>
            </w:r>
          </w:p>
        </w:tc>
        <w:tc>
          <w:tcPr>
            <w:tcW w:w="1418" w:type="dxa"/>
          </w:tcPr>
          <w:p w14:paraId="2F400C3D" w14:textId="32BF8B8C" w:rsidR="009F0E84" w:rsidRPr="002B3208" w:rsidRDefault="009F0E84" w:rsidP="009F0E84">
            <w:pPr>
              <w:spacing w:line="276" w:lineRule="auto"/>
              <w:rPr>
                <w:rFonts w:ascii="Times New Roman" w:hAnsi="Times New Roman" w:cs="Times New Roman"/>
                <w:b/>
                <w:bCs/>
              </w:rPr>
            </w:pPr>
            <w:r w:rsidRPr="00261D6B">
              <w:rPr>
                <w:rFonts w:ascii="Times New Roman" w:hAnsi="Times New Roman" w:cs="Times New Roman"/>
              </w:rPr>
              <w:t>AM</w:t>
            </w:r>
          </w:p>
        </w:tc>
        <w:tc>
          <w:tcPr>
            <w:tcW w:w="4961" w:type="dxa"/>
          </w:tcPr>
          <w:p w14:paraId="4722531B" w14:textId="77777777" w:rsidR="009F0E84" w:rsidRPr="002B3208" w:rsidRDefault="009F0E84" w:rsidP="009F0E84">
            <w:pPr>
              <w:spacing w:line="276" w:lineRule="auto"/>
              <w:rPr>
                <w:rFonts w:ascii="Times New Roman" w:hAnsi="Times New Roman" w:cs="Times New Roman"/>
              </w:rPr>
            </w:pPr>
            <w:r w:rsidRPr="002B3208">
              <w:rPr>
                <w:rFonts w:ascii="Times New Roman" w:hAnsi="Times New Roman" w:cs="Times New Roman"/>
                <w:lang w:eastAsia="lt-LT"/>
              </w:rPr>
              <w:t>Išplėsti gamintojo atsakomybės principo taikymo sritis (kaip numatyta Vienkartinio plastiko mažinimo direktyvoje – maisto tarai, pakeliams ir pakuotėms, gėrimų tarai ir indeliams, lengviesiems plastikiniams maišeliams, drėgnoms servetėlėms, oro balionėliams, tabako gaminiams ir žvejybos įrankiams) ir sustiprinti jo įgyvendinimą (atlikus pakuočių ir pakuočių atliekų tvarkymo sistemos peržiūrą)</w:t>
            </w:r>
          </w:p>
        </w:tc>
        <w:tc>
          <w:tcPr>
            <w:tcW w:w="3548" w:type="dxa"/>
          </w:tcPr>
          <w:p w14:paraId="0ADB0F93" w14:textId="77777777" w:rsidR="009F0E84" w:rsidRPr="002B3208" w:rsidRDefault="009F0E84" w:rsidP="009F0E84">
            <w:pPr>
              <w:spacing w:line="276" w:lineRule="auto"/>
              <w:rPr>
                <w:rFonts w:ascii="Times New Roman" w:hAnsi="Times New Roman" w:cs="Times New Roman"/>
              </w:rPr>
            </w:pPr>
            <w:r w:rsidRPr="002B3208">
              <w:rPr>
                <w:rFonts w:ascii="Times New Roman" w:hAnsi="Times New Roman" w:cs="Times New Roman"/>
                <w:lang w:eastAsia="lt-LT"/>
              </w:rPr>
              <w:t xml:space="preserve">Atliekų tvarkymo įstatymo </w:t>
            </w:r>
            <w:r w:rsidRPr="002B3208">
              <w:rPr>
                <w:rFonts w:ascii="Times New Roman" w:hAnsi="Times New Roman" w:cs="Times New Roman"/>
              </w:rPr>
              <w:t xml:space="preserve">Nr. VIII-787 </w:t>
            </w:r>
            <w:r w:rsidRPr="002B3208">
              <w:rPr>
                <w:rFonts w:ascii="Times New Roman" w:hAnsi="Times New Roman" w:cs="Times New Roman"/>
                <w:lang w:eastAsia="lt-LT"/>
              </w:rPr>
              <w:t>pakeitimo įstatymo projektas ir lydimasis įstatymo projektas</w:t>
            </w:r>
          </w:p>
        </w:tc>
        <w:tc>
          <w:tcPr>
            <w:tcW w:w="1520" w:type="dxa"/>
          </w:tcPr>
          <w:p w14:paraId="10F128F0" w14:textId="6EDDCFF1" w:rsidR="009F0E84" w:rsidRPr="002B3208" w:rsidRDefault="009F0E84" w:rsidP="009F0E84">
            <w:pPr>
              <w:spacing w:line="276" w:lineRule="auto"/>
              <w:jc w:val="center"/>
              <w:rPr>
                <w:rFonts w:ascii="Times New Roman" w:hAnsi="Times New Roman" w:cs="Times New Roman"/>
              </w:rPr>
            </w:pPr>
            <w:r w:rsidRPr="00C96382">
              <w:rPr>
                <w:rFonts w:ascii="Times New Roman" w:hAnsi="Times New Roman" w:cs="Times New Roman"/>
              </w:rPr>
              <w:t>–</w:t>
            </w:r>
          </w:p>
        </w:tc>
        <w:tc>
          <w:tcPr>
            <w:tcW w:w="1463" w:type="dxa"/>
          </w:tcPr>
          <w:p w14:paraId="0EBC2AF3" w14:textId="4ED5E7EF" w:rsidR="009F0E84" w:rsidRPr="002B3208" w:rsidRDefault="009F0E84" w:rsidP="009F0E84">
            <w:pPr>
              <w:spacing w:line="276" w:lineRule="auto"/>
              <w:jc w:val="center"/>
              <w:rPr>
                <w:rFonts w:ascii="Times New Roman" w:hAnsi="Times New Roman" w:cs="Times New Roman"/>
              </w:rPr>
            </w:pPr>
            <w:r w:rsidRPr="002B3208">
              <w:rPr>
                <w:rFonts w:ascii="Times New Roman" w:hAnsi="Times New Roman" w:cs="Times New Roman"/>
              </w:rPr>
              <w:t>2022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63C862C0" w14:textId="77777777" w:rsidR="009F0E84" w:rsidRPr="002B3208" w:rsidRDefault="009F0E84" w:rsidP="009F0E84">
            <w:pPr>
              <w:spacing w:line="276" w:lineRule="auto"/>
              <w:jc w:val="center"/>
              <w:rPr>
                <w:rFonts w:ascii="Times New Roman" w:hAnsi="Times New Roman" w:cs="Times New Roman"/>
              </w:rPr>
            </w:pPr>
            <w:r w:rsidRPr="002B3208">
              <w:rPr>
                <w:rFonts w:ascii="Times New Roman" w:hAnsi="Times New Roman" w:cs="Times New Roman"/>
              </w:rPr>
              <w:t>2022 m. IV ketv.</w:t>
            </w:r>
          </w:p>
        </w:tc>
      </w:tr>
      <w:tr w:rsidR="009F0E84" w:rsidRPr="002B3208" w14:paraId="6132A0EE" w14:textId="77777777" w:rsidTr="00303D9D">
        <w:tc>
          <w:tcPr>
            <w:tcW w:w="704" w:type="dxa"/>
          </w:tcPr>
          <w:p w14:paraId="0DD8C40A" w14:textId="2270A6DC" w:rsidR="009F0E84" w:rsidRPr="002B3208" w:rsidRDefault="009F0E84" w:rsidP="009F0E84">
            <w:pPr>
              <w:spacing w:line="276" w:lineRule="auto"/>
              <w:rPr>
                <w:rFonts w:ascii="Times New Roman" w:hAnsi="Times New Roman" w:cs="Times New Roman"/>
              </w:rPr>
            </w:pPr>
            <w:r>
              <w:rPr>
                <w:rFonts w:ascii="Times New Roman" w:hAnsi="Times New Roman" w:cs="Times New Roman"/>
              </w:rPr>
              <w:lastRenderedPageBreak/>
              <w:t>12</w:t>
            </w:r>
            <w:r w:rsidR="00EA37AC">
              <w:rPr>
                <w:rFonts w:ascii="Times New Roman" w:hAnsi="Times New Roman" w:cs="Times New Roman"/>
              </w:rPr>
              <w:t>8</w:t>
            </w:r>
            <w:r>
              <w:rPr>
                <w:rFonts w:ascii="Times New Roman" w:hAnsi="Times New Roman" w:cs="Times New Roman"/>
              </w:rPr>
              <w:t>.</w:t>
            </w:r>
          </w:p>
        </w:tc>
        <w:tc>
          <w:tcPr>
            <w:tcW w:w="1418" w:type="dxa"/>
          </w:tcPr>
          <w:p w14:paraId="4FE56A7B" w14:textId="13CE0A24" w:rsidR="009F0E84" w:rsidRPr="002B3208" w:rsidRDefault="009F0E84" w:rsidP="009F0E84">
            <w:pPr>
              <w:spacing w:line="276" w:lineRule="auto"/>
              <w:rPr>
                <w:rFonts w:ascii="Times New Roman" w:hAnsi="Times New Roman" w:cs="Times New Roman"/>
              </w:rPr>
            </w:pPr>
            <w:r>
              <w:rPr>
                <w:rFonts w:ascii="Times New Roman" w:hAnsi="Times New Roman" w:cs="Times New Roman"/>
              </w:rPr>
              <w:t>EM</w:t>
            </w:r>
          </w:p>
        </w:tc>
        <w:tc>
          <w:tcPr>
            <w:tcW w:w="4961" w:type="dxa"/>
            <w:vAlign w:val="center"/>
          </w:tcPr>
          <w:p w14:paraId="2F32C907" w14:textId="77777777" w:rsidR="009F0E84" w:rsidRPr="002B3208" w:rsidRDefault="009F0E84" w:rsidP="009F0E84">
            <w:pPr>
              <w:spacing w:line="276" w:lineRule="auto"/>
              <w:rPr>
                <w:rFonts w:ascii="Times New Roman" w:hAnsi="Times New Roman" w:cs="Times New Roman"/>
                <w:lang w:eastAsia="lt-LT"/>
              </w:rPr>
            </w:pPr>
            <w:r w:rsidRPr="002B3208">
              <w:rPr>
                <w:rFonts w:ascii="Times New Roman" w:hAnsi="Times New Roman" w:cs="Times New Roman"/>
                <w:lang w:eastAsia="lt-LT"/>
              </w:rPr>
              <w:t xml:space="preserve">Įvertinti Atsinaujinančių išteklių energetikos įstatyme gaminantiems vartotojams nustatytų kvotų apimtį, taikomų skatinimo priemonių apimtį ir tobulinti teisinį reglamentavimą, užtikrinantį tolesnį žalios elektros energijos generacijos skatinimą </w:t>
            </w:r>
          </w:p>
        </w:tc>
        <w:tc>
          <w:tcPr>
            <w:tcW w:w="3548" w:type="dxa"/>
          </w:tcPr>
          <w:p w14:paraId="4A56CAF0" w14:textId="77777777" w:rsidR="009F0E84" w:rsidRPr="002B3208" w:rsidRDefault="009F0E84" w:rsidP="009F0E84">
            <w:pPr>
              <w:spacing w:line="276" w:lineRule="auto"/>
              <w:rPr>
                <w:rFonts w:ascii="Times New Roman" w:hAnsi="Times New Roman" w:cs="Times New Roman"/>
              </w:rPr>
            </w:pPr>
            <w:r w:rsidRPr="002B3208">
              <w:rPr>
                <w:rFonts w:ascii="Times New Roman" w:hAnsi="Times New Roman" w:cs="Times New Roman"/>
                <w:lang w:eastAsia="lt-LT"/>
              </w:rPr>
              <w:t xml:space="preserve">Atsinaujinančių išteklių energetikos įstatymo </w:t>
            </w:r>
            <w:r w:rsidRPr="002B3208">
              <w:rPr>
                <w:rFonts w:ascii="Times New Roman" w:hAnsi="Times New Roman" w:cs="Times New Roman"/>
              </w:rPr>
              <w:t>Nr. XI-1375 pakeitimo įstatymo projektas</w:t>
            </w:r>
          </w:p>
        </w:tc>
        <w:tc>
          <w:tcPr>
            <w:tcW w:w="1520" w:type="dxa"/>
          </w:tcPr>
          <w:p w14:paraId="7EB43845" w14:textId="6455AA25" w:rsidR="009F0E84" w:rsidRPr="002B3208" w:rsidRDefault="009F0E84" w:rsidP="009F0E84">
            <w:pPr>
              <w:spacing w:line="276" w:lineRule="auto"/>
              <w:jc w:val="center"/>
              <w:rPr>
                <w:rFonts w:ascii="Times New Roman" w:hAnsi="Times New Roman" w:cs="Times New Roman"/>
              </w:rPr>
            </w:pPr>
            <w:r w:rsidRPr="00BD4D60">
              <w:rPr>
                <w:rFonts w:ascii="Times New Roman" w:hAnsi="Times New Roman" w:cs="Times New Roman"/>
              </w:rPr>
              <w:t>–</w:t>
            </w:r>
          </w:p>
        </w:tc>
        <w:tc>
          <w:tcPr>
            <w:tcW w:w="1463" w:type="dxa"/>
          </w:tcPr>
          <w:p w14:paraId="62DF9C29" w14:textId="6F2F3A63" w:rsidR="009F0E84" w:rsidRPr="002B3208" w:rsidRDefault="009F0E84" w:rsidP="009F0E84">
            <w:pPr>
              <w:spacing w:line="276" w:lineRule="auto"/>
              <w:jc w:val="center"/>
              <w:rPr>
                <w:rFonts w:ascii="Times New Roman" w:hAnsi="Times New Roman" w:cs="Times New Roman"/>
              </w:rPr>
            </w:pPr>
            <w:r w:rsidRPr="002B3208">
              <w:rPr>
                <w:rFonts w:ascii="Times New Roman" w:hAnsi="Times New Roman" w:cs="Times New Roman"/>
              </w:rPr>
              <w:t>2022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3776BCB8" w14:textId="77777777" w:rsidR="009F0E84" w:rsidRPr="002B3208" w:rsidRDefault="009F0E84" w:rsidP="009F0E84">
            <w:pPr>
              <w:spacing w:line="276" w:lineRule="auto"/>
              <w:jc w:val="center"/>
              <w:rPr>
                <w:rFonts w:ascii="Times New Roman" w:hAnsi="Times New Roman" w:cs="Times New Roman"/>
              </w:rPr>
            </w:pPr>
            <w:r w:rsidRPr="002B3208">
              <w:rPr>
                <w:rFonts w:ascii="Times New Roman" w:hAnsi="Times New Roman" w:cs="Times New Roman"/>
              </w:rPr>
              <w:t>2022 m. IV ketv.</w:t>
            </w:r>
          </w:p>
        </w:tc>
      </w:tr>
      <w:tr w:rsidR="009F0E84" w:rsidRPr="002B3208" w14:paraId="029433DC" w14:textId="77777777" w:rsidTr="00303D9D">
        <w:tc>
          <w:tcPr>
            <w:tcW w:w="704" w:type="dxa"/>
          </w:tcPr>
          <w:p w14:paraId="6E54AC3D" w14:textId="0D6F581A" w:rsidR="009F0E84" w:rsidRPr="002B3208" w:rsidRDefault="009F0E84" w:rsidP="009F0E84">
            <w:pPr>
              <w:spacing w:line="276" w:lineRule="auto"/>
              <w:rPr>
                <w:rFonts w:ascii="Times New Roman" w:hAnsi="Times New Roman" w:cs="Times New Roman"/>
              </w:rPr>
            </w:pPr>
            <w:r>
              <w:rPr>
                <w:rFonts w:ascii="Times New Roman" w:hAnsi="Times New Roman" w:cs="Times New Roman"/>
              </w:rPr>
              <w:t>1</w:t>
            </w:r>
            <w:r w:rsidR="00EA37AC">
              <w:rPr>
                <w:rFonts w:ascii="Times New Roman" w:hAnsi="Times New Roman" w:cs="Times New Roman"/>
              </w:rPr>
              <w:t>29</w:t>
            </w:r>
            <w:r>
              <w:rPr>
                <w:rFonts w:ascii="Times New Roman" w:hAnsi="Times New Roman" w:cs="Times New Roman"/>
              </w:rPr>
              <w:t>.</w:t>
            </w:r>
          </w:p>
        </w:tc>
        <w:tc>
          <w:tcPr>
            <w:tcW w:w="1418" w:type="dxa"/>
          </w:tcPr>
          <w:p w14:paraId="4160A1F0" w14:textId="184B49C6" w:rsidR="009F0E84" w:rsidRPr="002B3208" w:rsidRDefault="009F0E84" w:rsidP="009F0E84">
            <w:pPr>
              <w:spacing w:line="276" w:lineRule="auto"/>
              <w:rPr>
                <w:rFonts w:ascii="Times New Roman" w:hAnsi="Times New Roman" w:cs="Times New Roman"/>
              </w:rPr>
            </w:pPr>
            <w:r>
              <w:rPr>
                <w:rFonts w:ascii="Times New Roman" w:hAnsi="Times New Roman" w:cs="Times New Roman"/>
              </w:rPr>
              <w:t>EM</w:t>
            </w:r>
          </w:p>
        </w:tc>
        <w:tc>
          <w:tcPr>
            <w:tcW w:w="4961" w:type="dxa"/>
          </w:tcPr>
          <w:p w14:paraId="0340CE9A" w14:textId="578D81D0" w:rsidR="009F0E84" w:rsidRPr="002B3208" w:rsidRDefault="009F0E84" w:rsidP="009F0E84">
            <w:pPr>
              <w:spacing w:line="276" w:lineRule="auto"/>
              <w:rPr>
                <w:rFonts w:ascii="Times New Roman" w:hAnsi="Times New Roman" w:cs="Times New Roman"/>
                <w:lang w:eastAsia="lt-LT"/>
              </w:rPr>
            </w:pPr>
            <w:r w:rsidRPr="002B3208">
              <w:rPr>
                <w:rFonts w:ascii="Times New Roman" w:hAnsi="Times New Roman" w:cs="Times New Roman"/>
                <w:lang w:eastAsia="lt-LT"/>
              </w:rPr>
              <w:t>Nustatyti reguliavimą, skatinantį bendruomeninę energetiką, vartotojų aktyvų dalyvavimą elektros energijos rinkoje gaminant, kaupiant ar parduodant pačių iš atsinaujinančių energijos išteklių pasigamintą elektros energiją, taip pat skatinantį vartotojus tapti nutolusių atsinaujinančių energijos išteklių elektrinių bendraturčiais.</w:t>
            </w:r>
            <w:r>
              <w:rPr>
                <w:rFonts w:ascii="Times New Roman" w:hAnsi="Times New Roman" w:cs="Times New Roman"/>
                <w:lang w:eastAsia="lt-LT"/>
              </w:rPr>
              <w:t xml:space="preserve"> </w:t>
            </w:r>
            <w:r w:rsidRPr="002B3208">
              <w:rPr>
                <w:rFonts w:ascii="Times New Roman" w:hAnsi="Times New Roman" w:cs="Times New Roman"/>
                <w:lang w:eastAsia="lt-LT"/>
              </w:rPr>
              <w:t xml:space="preserve">Numatyti teisinį reguliavimą, skatinantį vartotojų dalyvavimą elektros energetikos sistemos lankstumo paslaugų teikime    </w:t>
            </w:r>
          </w:p>
        </w:tc>
        <w:tc>
          <w:tcPr>
            <w:tcW w:w="3548" w:type="dxa"/>
          </w:tcPr>
          <w:p w14:paraId="684299AC" w14:textId="77777777" w:rsidR="009F0E84" w:rsidRPr="002B3208" w:rsidRDefault="009F0E84" w:rsidP="009F0E84">
            <w:pPr>
              <w:spacing w:line="276" w:lineRule="auto"/>
              <w:rPr>
                <w:rFonts w:ascii="Times New Roman" w:hAnsi="Times New Roman" w:cs="Times New Roman"/>
              </w:rPr>
            </w:pPr>
            <w:r w:rsidRPr="002B3208">
              <w:rPr>
                <w:rFonts w:ascii="Times New Roman" w:hAnsi="Times New Roman" w:cs="Times New Roman"/>
                <w:lang w:eastAsia="lt-LT"/>
              </w:rPr>
              <w:t xml:space="preserve">Elektros energetikos įstatymo </w:t>
            </w:r>
            <w:r w:rsidRPr="002B3208">
              <w:rPr>
                <w:rFonts w:ascii="Times New Roman" w:hAnsi="Times New Roman" w:cs="Times New Roman"/>
              </w:rPr>
              <w:t>Nr. VIII-1881 pakeitimo įstatymo projektas</w:t>
            </w:r>
          </w:p>
        </w:tc>
        <w:tc>
          <w:tcPr>
            <w:tcW w:w="1520" w:type="dxa"/>
          </w:tcPr>
          <w:p w14:paraId="5E0E5060" w14:textId="456D4B52" w:rsidR="009F0E84" w:rsidRPr="002B3208" w:rsidRDefault="009F0E84" w:rsidP="009F0E84">
            <w:pPr>
              <w:spacing w:line="276" w:lineRule="auto"/>
              <w:jc w:val="center"/>
              <w:rPr>
                <w:rFonts w:ascii="Times New Roman" w:hAnsi="Times New Roman" w:cs="Times New Roman"/>
              </w:rPr>
            </w:pPr>
            <w:r w:rsidRPr="00BD4D60">
              <w:rPr>
                <w:rFonts w:ascii="Times New Roman" w:hAnsi="Times New Roman" w:cs="Times New Roman"/>
              </w:rPr>
              <w:t>–</w:t>
            </w:r>
          </w:p>
        </w:tc>
        <w:tc>
          <w:tcPr>
            <w:tcW w:w="1463" w:type="dxa"/>
          </w:tcPr>
          <w:p w14:paraId="662E4B23" w14:textId="38293F4C" w:rsidR="009F0E84" w:rsidRPr="002B3208" w:rsidRDefault="009F0E84" w:rsidP="009F0E84">
            <w:pPr>
              <w:spacing w:line="276" w:lineRule="auto"/>
              <w:jc w:val="center"/>
              <w:rPr>
                <w:rFonts w:ascii="Times New Roman" w:hAnsi="Times New Roman" w:cs="Times New Roman"/>
              </w:rPr>
            </w:pPr>
            <w:r w:rsidRPr="002B3208">
              <w:rPr>
                <w:rFonts w:ascii="Times New Roman" w:hAnsi="Times New Roman" w:cs="Times New Roman"/>
              </w:rPr>
              <w:t>2022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19057CDF" w14:textId="77777777" w:rsidR="009F0E84" w:rsidRPr="002B3208" w:rsidRDefault="009F0E84" w:rsidP="009F0E84">
            <w:pPr>
              <w:spacing w:line="276" w:lineRule="auto"/>
              <w:jc w:val="center"/>
              <w:rPr>
                <w:rFonts w:ascii="Times New Roman" w:hAnsi="Times New Roman" w:cs="Times New Roman"/>
              </w:rPr>
            </w:pPr>
            <w:r w:rsidRPr="002B3208">
              <w:rPr>
                <w:rFonts w:ascii="Times New Roman" w:hAnsi="Times New Roman" w:cs="Times New Roman"/>
              </w:rPr>
              <w:t>2022 m. IV ketv.</w:t>
            </w:r>
          </w:p>
        </w:tc>
      </w:tr>
      <w:tr w:rsidR="009F0E84" w:rsidRPr="002B3208" w14:paraId="65FD4CEA" w14:textId="77777777" w:rsidTr="00303D9D">
        <w:tc>
          <w:tcPr>
            <w:tcW w:w="704" w:type="dxa"/>
          </w:tcPr>
          <w:p w14:paraId="0A961EEB" w14:textId="4E98E600" w:rsidR="009F0E84" w:rsidRPr="002B3208" w:rsidRDefault="009F0E84" w:rsidP="009F0E84">
            <w:pPr>
              <w:spacing w:line="276" w:lineRule="auto"/>
              <w:rPr>
                <w:rFonts w:ascii="Times New Roman" w:hAnsi="Times New Roman" w:cs="Times New Roman"/>
              </w:rPr>
            </w:pPr>
            <w:r>
              <w:rPr>
                <w:rFonts w:ascii="Times New Roman" w:hAnsi="Times New Roman" w:cs="Times New Roman"/>
              </w:rPr>
              <w:t>13</w:t>
            </w:r>
            <w:r w:rsidR="00EA37AC">
              <w:rPr>
                <w:rFonts w:ascii="Times New Roman" w:hAnsi="Times New Roman" w:cs="Times New Roman"/>
              </w:rPr>
              <w:t>0</w:t>
            </w:r>
            <w:r>
              <w:rPr>
                <w:rFonts w:ascii="Times New Roman" w:hAnsi="Times New Roman" w:cs="Times New Roman"/>
              </w:rPr>
              <w:t>.</w:t>
            </w:r>
          </w:p>
        </w:tc>
        <w:tc>
          <w:tcPr>
            <w:tcW w:w="1418" w:type="dxa"/>
          </w:tcPr>
          <w:p w14:paraId="3C2CE65B" w14:textId="1ADECDD1" w:rsidR="009F0E84" w:rsidRPr="002B3208" w:rsidRDefault="009F0E84" w:rsidP="009F0E84">
            <w:pPr>
              <w:spacing w:line="276" w:lineRule="auto"/>
              <w:rPr>
                <w:rFonts w:ascii="Times New Roman" w:hAnsi="Times New Roman" w:cs="Times New Roman"/>
              </w:rPr>
            </w:pPr>
            <w:r w:rsidRPr="00794157">
              <w:rPr>
                <w:rFonts w:ascii="Times New Roman" w:hAnsi="Times New Roman" w:cs="Times New Roman"/>
              </w:rPr>
              <w:t>AM</w:t>
            </w:r>
          </w:p>
        </w:tc>
        <w:tc>
          <w:tcPr>
            <w:tcW w:w="4961" w:type="dxa"/>
          </w:tcPr>
          <w:p w14:paraId="218DF862" w14:textId="77777777" w:rsidR="009F0E84" w:rsidRPr="002B3208" w:rsidRDefault="009F0E84" w:rsidP="009F0E84">
            <w:pPr>
              <w:spacing w:line="276" w:lineRule="auto"/>
              <w:rPr>
                <w:rFonts w:ascii="Times New Roman" w:hAnsi="Times New Roman" w:cs="Times New Roman"/>
                <w:lang w:eastAsia="lt-LT"/>
              </w:rPr>
            </w:pPr>
            <w:r w:rsidRPr="002B3208">
              <w:rPr>
                <w:rFonts w:ascii="Times New Roman" w:hAnsi="Times New Roman" w:cs="Times New Roman"/>
                <w:lang w:eastAsia="lt-LT"/>
              </w:rPr>
              <w:t>Peržiūrėti teisinę bazę, susijusią su tinkamo vartoti maisto panaudojimo ir paskirstymo galimybėmis, ir nustatyti reikalavimus, užtikrinančius  maisto švaistymo ir atliekų prevenciją</w:t>
            </w:r>
          </w:p>
        </w:tc>
        <w:tc>
          <w:tcPr>
            <w:tcW w:w="3548" w:type="dxa"/>
          </w:tcPr>
          <w:p w14:paraId="5E7E8F28" w14:textId="77777777" w:rsidR="009F0E84" w:rsidRPr="002B3208" w:rsidRDefault="009F0E84" w:rsidP="009F0E84">
            <w:pPr>
              <w:spacing w:line="276" w:lineRule="auto"/>
              <w:rPr>
                <w:rFonts w:ascii="Times New Roman" w:hAnsi="Times New Roman" w:cs="Times New Roman"/>
                <w:lang w:eastAsia="lt-LT"/>
              </w:rPr>
            </w:pPr>
            <w:r w:rsidRPr="002B3208">
              <w:rPr>
                <w:rFonts w:ascii="Times New Roman" w:hAnsi="Times New Roman" w:cs="Times New Roman"/>
              </w:rPr>
              <w:t>Maisto įstatymo Nr. VIII-1608 pakeitimo įstatymo projektas</w:t>
            </w:r>
          </w:p>
        </w:tc>
        <w:tc>
          <w:tcPr>
            <w:tcW w:w="1520" w:type="dxa"/>
          </w:tcPr>
          <w:p w14:paraId="3846DD47" w14:textId="1321F1FD" w:rsidR="009F0E84" w:rsidRPr="002B3208" w:rsidRDefault="009F0E84" w:rsidP="009F0E84">
            <w:pPr>
              <w:spacing w:line="276" w:lineRule="auto"/>
              <w:jc w:val="center"/>
              <w:rPr>
                <w:rFonts w:ascii="Times New Roman" w:hAnsi="Times New Roman" w:cs="Times New Roman"/>
              </w:rPr>
            </w:pPr>
            <w:r w:rsidRPr="00FE43A9">
              <w:rPr>
                <w:rFonts w:ascii="Times New Roman" w:hAnsi="Times New Roman" w:cs="Times New Roman"/>
              </w:rPr>
              <w:t>–</w:t>
            </w:r>
          </w:p>
        </w:tc>
        <w:tc>
          <w:tcPr>
            <w:tcW w:w="1463" w:type="dxa"/>
          </w:tcPr>
          <w:p w14:paraId="11A3CE47" w14:textId="510EFE66" w:rsidR="009F0E84" w:rsidRPr="002B3208" w:rsidRDefault="009F0E84" w:rsidP="009F0E84">
            <w:pPr>
              <w:spacing w:line="276" w:lineRule="auto"/>
              <w:jc w:val="center"/>
              <w:rPr>
                <w:rFonts w:ascii="Times New Roman" w:hAnsi="Times New Roman" w:cs="Times New Roman"/>
              </w:rPr>
            </w:pPr>
            <w:r w:rsidRPr="002B3208">
              <w:rPr>
                <w:rFonts w:ascii="Times New Roman" w:hAnsi="Times New Roman" w:cs="Times New Roman"/>
              </w:rPr>
              <w:t>2022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542D3955" w14:textId="77777777" w:rsidR="009F0E84" w:rsidRPr="002B3208" w:rsidRDefault="009F0E84" w:rsidP="009F0E84">
            <w:pPr>
              <w:spacing w:line="276" w:lineRule="auto"/>
              <w:jc w:val="center"/>
              <w:rPr>
                <w:rFonts w:ascii="Times New Roman" w:hAnsi="Times New Roman" w:cs="Times New Roman"/>
              </w:rPr>
            </w:pPr>
            <w:r w:rsidRPr="002B3208">
              <w:rPr>
                <w:rFonts w:ascii="Times New Roman" w:hAnsi="Times New Roman" w:cs="Times New Roman"/>
              </w:rPr>
              <w:t>2022 m. IV ketv.</w:t>
            </w:r>
          </w:p>
        </w:tc>
      </w:tr>
      <w:tr w:rsidR="009F0E84" w:rsidRPr="002B3208" w14:paraId="65AD0B32" w14:textId="77777777" w:rsidTr="00303D9D">
        <w:tc>
          <w:tcPr>
            <w:tcW w:w="704" w:type="dxa"/>
          </w:tcPr>
          <w:p w14:paraId="19BBF5A2" w14:textId="0B9775DF" w:rsidR="009F0E84" w:rsidRPr="002B3208" w:rsidRDefault="009F0E84" w:rsidP="009F0E84">
            <w:pPr>
              <w:spacing w:line="276" w:lineRule="auto"/>
              <w:rPr>
                <w:rFonts w:ascii="Times New Roman" w:hAnsi="Times New Roman" w:cs="Times New Roman"/>
              </w:rPr>
            </w:pPr>
            <w:r>
              <w:rPr>
                <w:rFonts w:ascii="Times New Roman" w:hAnsi="Times New Roman" w:cs="Times New Roman"/>
              </w:rPr>
              <w:t>13</w:t>
            </w:r>
            <w:r w:rsidR="00EA37AC">
              <w:rPr>
                <w:rFonts w:ascii="Times New Roman" w:hAnsi="Times New Roman" w:cs="Times New Roman"/>
              </w:rPr>
              <w:t>1</w:t>
            </w:r>
            <w:r>
              <w:rPr>
                <w:rFonts w:ascii="Times New Roman" w:hAnsi="Times New Roman" w:cs="Times New Roman"/>
              </w:rPr>
              <w:t>.</w:t>
            </w:r>
          </w:p>
        </w:tc>
        <w:tc>
          <w:tcPr>
            <w:tcW w:w="1418" w:type="dxa"/>
          </w:tcPr>
          <w:p w14:paraId="5ACB0B36" w14:textId="7761AFAE" w:rsidR="009F0E84" w:rsidRPr="002B3208" w:rsidRDefault="009F0E84" w:rsidP="009F0E84">
            <w:pPr>
              <w:spacing w:line="276" w:lineRule="auto"/>
              <w:rPr>
                <w:rFonts w:ascii="Times New Roman" w:hAnsi="Times New Roman" w:cs="Times New Roman"/>
              </w:rPr>
            </w:pPr>
            <w:r w:rsidRPr="00794157">
              <w:rPr>
                <w:rFonts w:ascii="Times New Roman" w:hAnsi="Times New Roman" w:cs="Times New Roman"/>
              </w:rPr>
              <w:t>AM</w:t>
            </w:r>
          </w:p>
        </w:tc>
        <w:tc>
          <w:tcPr>
            <w:tcW w:w="4961" w:type="dxa"/>
          </w:tcPr>
          <w:p w14:paraId="3A79FBC5" w14:textId="77777777" w:rsidR="009F0E84" w:rsidRPr="002B3208" w:rsidRDefault="009F0E84" w:rsidP="009F0E84">
            <w:pPr>
              <w:spacing w:line="276" w:lineRule="auto"/>
              <w:rPr>
                <w:rFonts w:ascii="Times New Roman" w:hAnsi="Times New Roman" w:cs="Times New Roman"/>
                <w:lang w:eastAsia="lt-LT"/>
              </w:rPr>
            </w:pPr>
            <w:r w:rsidRPr="002B3208">
              <w:rPr>
                <w:rFonts w:ascii="Times New Roman" w:hAnsi="Times New Roman" w:cs="Times New Roman"/>
                <w:lang w:eastAsia="lt-LT"/>
              </w:rPr>
              <w:t>Atlikus miškų plėtros ne miško žemėje ir saugomose teritorijose galimybių studiją, Vyriausybės lygmeniu nustatyti žemės naudojimo prioritetus, palankius miškų plėtrai valstybinėje ir privačioje žemėje, taip pat priimti pakeitimus, palankius miškų plėtrai ir savaime augančių miškų įtraukimui į miško žemės apskaitą</w:t>
            </w:r>
          </w:p>
        </w:tc>
        <w:tc>
          <w:tcPr>
            <w:tcW w:w="3548" w:type="dxa"/>
            <w:shd w:val="clear" w:color="auto" w:fill="auto"/>
          </w:tcPr>
          <w:p w14:paraId="74BC96A5" w14:textId="77777777" w:rsidR="009F0E84" w:rsidRPr="00B31D37" w:rsidRDefault="009F0E84" w:rsidP="009F0E84">
            <w:pPr>
              <w:spacing w:line="276" w:lineRule="auto"/>
              <w:rPr>
                <w:rFonts w:ascii="Times New Roman" w:hAnsi="Times New Roman" w:cs="Times New Roman"/>
                <w:color w:val="000000"/>
                <w:lang w:eastAsia="lt-LT"/>
              </w:rPr>
            </w:pPr>
            <w:r w:rsidRPr="00B31D37">
              <w:rPr>
                <w:rFonts w:ascii="Times New Roman" w:hAnsi="Times New Roman" w:cs="Times New Roman"/>
                <w:color w:val="000000"/>
                <w:lang w:eastAsia="lt-LT"/>
              </w:rPr>
              <w:t xml:space="preserve">Vyriausybės nutarimo dėl </w:t>
            </w:r>
            <w:r w:rsidRPr="00B31D37">
              <w:rPr>
                <w:rFonts w:ascii="Times New Roman" w:hAnsi="Times New Roman" w:cs="Times New Roman"/>
                <w:lang w:eastAsia="lt-LT"/>
              </w:rPr>
              <w:t>žemės naudojimo prioritetų nustatymo projektas</w:t>
            </w:r>
          </w:p>
        </w:tc>
        <w:tc>
          <w:tcPr>
            <w:tcW w:w="1520" w:type="dxa"/>
          </w:tcPr>
          <w:p w14:paraId="01EC2F3B" w14:textId="77777777" w:rsidR="009F0E84" w:rsidRPr="002B3208" w:rsidRDefault="009F0E84" w:rsidP="009F0E84">
            <w:pPr>
              <w:spacing w:line="276" w:lineRule="auto"/>
              <w:jc w:val="center"/>
              <w:rPr>
                <w:rFonts w:ascii="Times New Roman" w:hAnsi="Times New Roman" w:cs="Times New Roman"/>
              </w:rPr>
            </w:pPr>
            <w:r w:rsidRPr="002B3208">
              <w:rPr>
                <w:rFonts w:ascii="Times New Roman" w:hAnsi="Times New Roman" w:cs="Times New Roman"/>
              </w:rPr>
              <w:t>2022 m. IV ketv.</w:t>
            </w:r>
          </w:p>
        </w:tc>
        <w:tc>
          <w:tcPr>
            <w:tcW w:w="1463" w:type="dxa"/>
          </w:tcPr>
          <w:p w14:paraId="5CDCA480" w14:textId="7F5F5170" w:rsidR="009F0E84" w:rsidRPr="002B3208" w:rsidRDefault="009F0E84" w:rsidP="009F0E84">
            <w:pPr>
              <w:spacing w:line="276" w:lineRule="auto"/>
              <w:jc w:val="center"/>
              <w:rPr>
                <w:rFonts w:ascii="Times New Roman" w:hAnsi="Times New Roman" w:cs="Times New Roman"/>
              </w:rPr>
            </w:pPr>
            <w:r w:rsidRPr="005C3081">
              <w:rPr>
                <w:rFonts w:ascii="Times New Roman" w:hAnsi="Times New Roman" w:cs="Times New Roman"/>
              </w:rPr>
              <w:t>–</w:t>
            </w:r>
          </w:p>
        </w:tc>
        <w:tc>
          <w:tcPr>
            <w:tcW w:w="1269" w:type="dxa"/>
          </w:tcPr>
          <w:p w14:paraId="179FB9F1" w14:textId="44E5D5EC" w:rsidR="009F0E84" w:rsidRPr="002B3208" w:rsidRDefault="009F0E84" w:rsidP="009F0E84">
            <w:pPr>
              <w:spacing w:line="276" w:lineRule="auto"/>
              <w:jc w:val="center"/>
              <w:rPr>
                <w:rFonts w:ascii="Times New Roman" w:hAnsi="Times New Roman" w:cs="Times New Roman"/>
              </w:rPr>
            </w:pPr>
            <w:r w:rsidRPr="005C3081">
              <w:rPr>
                <w:rFonts w:ascii="Times New Roman" w:hAnsi="Times New Roman" w:cs="Times New Roman"/>
              </w:rPr>
              <w:t>–</w:t>
            </w:r>
          </w:p>
        </w:tc>
      </w:tr>
      <w:tr w:rsidR="009F0E84" w:rsidRPr="002B3208" w14:paraId="4DB3B0A3" w14:textId="77777777" w:rsidTr="00303D9D">
        <w:tc>
          <w:tcPr>
            <w:tcW w:w="704" w:type="dxa"/>
          </w:tcPr>
          <w:p w14:paraId="3A93634B" w14:textId="0B6F1B44" w:rsidR="009F0E84" w:rsidRPr="002B3208" w:rsidRDefault="009F0E84" w:rsidP="009F0E84">
            <w:pPr>
              <w:spacing w:line="276" w:lineRule="auto"/>
              <w:rPr>
                <w:rFonts w:ascii="Times New Roman" w:hAnsi="Times New Roman" w:cs="Times New Roman"/>
              </w:rPr>
            </w:pPr>
            <w:r>
              <w:rPr>
                <w:rFonts w:ascii="Times New Roman" w:hAnsi="Times New Roman" w:cs="Times New Roman"/>
              </w:rPr>
              <w:t>13</w:t>
            </w:r>
            <w:r w:rsidR="00EA37AC">
              <w:rPr>
                <w:rFonts w:ascii="Times New Roman" w:hAnsi="Times New Roman" w:cs="Times New Roman"/>
              </w:rPr>
              <w:t>2</w:t>
            </w:r>
            <w:r>
              <w:rPr>
                <w:rFonts w:ascii="Times New Roman" w:hAnsi="Times New Roman" w:cs="Times New Roman"/>
              </w:rPr>
              <w:t>.</w:t>
            </w:r>
          </w:p>
        </w:tc>
        <w:tc>
          <w:tcPr>
            <w:tcW w:w="1418" w:type="dxa"/>
          </w:tcPr>
          <w:p w14:paraId="4354FDD3" w14:textId="2DDE1B16" w:rsidR="009F0E84" w:rsidRPr="002B3208" w:rsidRDefault="009F0E84" w:rsidP="009F0E84">
            <w:pPr>
              <w:spacing w:line="276" w:lineRule="auto"/>
              <w:rPr>
                <w:rFonts w:ascii="Times New Roman" w:hAnsi="Times New Roman" w:cs="Times New Roman"/>
              </w:rPr>
            </w:pPr>
            <w:r w:rsidRPr="00794157">
              <w:rPr>
                <w:rFonts w:ascii="Times New Roman" w:hAnsi="Times New Roman" w:cs="Times New Roman"/>
              </w:rPr>
              <w:t>AM</w:t>
            </w:r>
          </w:p>
        </w:tc>
        <w:tc>
          <w:tcPr>
            <w:tcW w:w="4961" w:type="dxa"/>
          </w:tcPr>
          <w:p w14:paraId="2E9A6FBB" w14:textId="77777777" w:rsidR="009F0E84" w:rsidRPr="002B3208" w:rsidRDefault="009F0E84" w:rsidP="009F0E84">
            <w:pPr>
              <w:spacing w:line="276" w:lineRule="auto"/>
              <w:rPr>
                <w:rFonts w:ascii="Times New Roman" w:hAnsi="Times New Roman" w:cs="Times New Roman"/>
                <w:lang w:eastAsia="lt-LT"/>
              </w:rPr>
            </w:pPr>
            <w:r w:rsidRPr="002B3208">
              <w:rPr>
                <w:rFonts w:ascii="Times New Roman" w:hAnsi="Times New Roman" w:cs="Times New Roman"/>
                <w:lang w:eastAsia="lt-LT"/>
              </w:rPr>
              <w:t xml:space="preserve">Siekiant vidaus vandenyse ir Baltijos jūros priekrantėje apsaugoti migruojančias žuvų rūšis ir teikti prioritetą mėgėjų žvejybai, peržiūrėti verslinę žvejybą reguliuojančias teisines ir paramos pasitraukimui iš žuvininkystės verslo arba kompensavimo ūkio subjektams dėl pablogintų </w:t>
            </w:r>
            <w:r w:rsidRPr="002B3208">
              <w:rPr>
                <w:rFonts w:ascii="Times New Roman" w:hAnsi="Times New Roman" w:cs="Times New Roman"/>
                <w:lang w:eastAsia="lt-LT"/>
              </w:rPr>
              <w:lastRenderedPageBreak/>
              <w:t>verslinės žvejybos sąlygų ar jos uždraudimo priemones, verslinę žvejybą vidaus vandenyse ir Baltijos jūros priekrantėje sustabdant, reikšmingai apribojant (draudžiami įrankiai, būdai ar akvatorijos) arba perorientuojant  į tradicinę mažos apimties žvejybą</w:t>
            </w:r>
          </w:p>
        </w:tc>
        <w:tc>
          <w:tcPr>
            <w:tcW w:w="3548" w:type="dxa"/>
          </w:tcPr>
          <w:p w14:paraId="75BD17DF" w14:textId="77777777" w:rsidR="009F0E84" w:rsidRPr="002B3208" w:rsidRDefault="009F0E84" w:rsidP="009F0E84">
            <w:pPr>
              <w:spacing w:line="276" w:lineRule="auto"/>
              <w:rPr>
                <w:rFonts w:ascii="Times New Roman" w:hAnsi="Times New Roman" w:cs="Times New Roman"/>
                <w:color w:val="000000"/>
                <w:bdr w:val="none" w:sz="0" w:space="0" w:color="auto" w:frame="1"/>
                <w:shd w:val="clear" w:color="auto" w:fill="FFFFFF"/>
              </w:rPr>
            </w:pPr>
            <w:r w:rsidRPr="002B3208">
              <w:rPr>
                <w:rFonts w:ascii="Times New Roman" w:hAnsi="Times New Roman" w:cs="Times New Roman"/>
                <w:color w:val="000000"/>
                <w:bdr w:val="none" w:sz="0" w:space="0" w:color="auto" w:frame="1"/>
                <w:shd w:val="clear" w:color="auto" w:fill="FFFFFF"/>
              </w:rPr>
              <w:lastRenderedPageBreak/>
              <w:t>Vyriausybės nutarimo dėl Kompensacijų dėl žvejybos veiklos nutraukimo</w:t>
            </w:r>
            <w:r>
              <w:rPr>
                <w:rFonts w:ascii="Times New Roman" w:hAnsi="Times New Roman" w:cs="Times New Roman"/>
                <w:color w:val="000000"/>
                <w:bdr w:val="none" w:sz="0" w:space="0" w:color="auto" w:frame="1"/>
                <w:shd w:val="clear" w:color="auto" w:fill="FFFFFF"/>
              </w:rPr>
              <w:t xml:space="preserve"> </w:t>
            </w:r>
            <w:r w:rsidRPr="002B3208">
              <w:rPr>
                <w:rFonts w:ascii="Times New Roman" w:hAnsi="Times New Roman" w:cs="Times New Roman"/>
                <w:color w:val="000000"/>
                <w:bdr w:val="none" w:sz="0" w:space="0" w:color="auto" w:frame="1"/>
                <w:shd w:val="clear" w:color="auto" w:fill="FFFFFF"/>
              </w:rPr>
              <w:t>apskaičiavimo ir mokėjimo tvarkos aprašo patvirtinimo projektas</w:t>
            </w:r>
            <w:r w:rsidRPr="002B3208">
              <w:rPr>
                <w:rFonts w:ascii="Times New Roman" w:eastAsia="Times New Roman" w:hAnsi="Times New Roman" w:cs="Times New Roman"/>
                <w:color w:val="201F1E"/>
                <w:lang w:eastAsia="en-GB"/>
              </w:rPr>
              <w:t> </w:t>
            </w:r>
          </w:p>
        </w:tc>
        <w:tc>
          <w:tcPr>
            <w:tcW w:w="1520" w:type="dxa"/>
          </w:tcPr>
          <w:p w14:paraId="7249B607" w14:textId="77777777" w:rsidR="009F0E84" w:rsidRPr="002B3208" w:rsidRDefault="009F0E84" w:rsidP="009F0E84">
            <w:pPr>
              <w:spacing w:line="276" w:lineRule="auto"/>
              <w:jc w:val="center"/>
              <w:rPr>
                <w:rFonts w:ascii="Times New Roman" w:hAnsi="Times New Roman" w:cs="Times New Roman"/>
              </w:rPr>
            </w:pPr>
            <w:r w:rsidRPr="002B3208">
              <w:rPr>
                <w:rFonts w:ascii="Times New Roman" w:hAnsi="Times New Roman" w:cs="Times New Roman"/>
              </w:rPr>
              <w:t>2022 m. IV ketv.</w:t>
            </w:r>
          </w:p>
        </w:tc>
        <w:tc>
          <w:tcPr>
            <w:tcW w:w="1463" w:type="dxa"/>
          </w:tcPr>
          <w:p w14:paraId="10D919AA" w14:textId="2DEB3117" w:rsidR="009F0E84" w:rsidRPr="002B3208" w:rsidRDefault="009F0E84" w:rsidP="009F0E84">
            <w:pPr>
              <w:spacing w:line="276" w:lineRule="auto"/>
              <w:jc w:val="center"/>
              <w:rPr>
                <w:rFonts w:ascii="Times New Roman" w:hAnsi="Times New Roman" w:cs="Times New Roman"/>
              </w:rPr>
            </w:pPr>
            <w:r w:rsidRPr="0099320A">
              <w:rPr>
                <w:rFonts w:ascii="Times New Roman" w:hAnsi="Times New Roman" w:cs="Times New Roman"/>
              </w:rPr>
              <w:t>–</w:t>
            </w:r>
          </w:p>
        </w:tc>
        <w:tc>
          <w:tcPr>
            <w:tcW w:w="1269" w:type="dxa"/>
          </w:tcPr>
          <w:p w14:paraId="73BA509E" w14:textId="478A10AE" w:rsidR="009F0E84" w:rsidRPr="002B3208" w:rsidRDefault="009F0E84" w:rsidP="009F0E84">
            <w:pPr>
              <w:spacing w:line="276" w:lineRule="auto"/>
              <w:jc w:val="center"/>
              <w:rPr>
                <w:rFonts w:ascii="Times New Roman" w:hAnsi="Times New Roman" w:cs="Times New Roman"/>
              </w:rPr>
            </w:pPr>
            <w:r w:rsidRPr="0099320A">
              <w:rPr>
                <w:rFonts w:ascii="Times New Roman" w:hAnsi="Times New Roman" w:cs="Times New Roman"/>
              </w:rPr>
              <w:t>–</w:t>
            </w:r>
          </w:p>
        </w:tc>
      </w:tr>
      <w:tr w:rsidR="009F0E84" w:rsidRPr="002B3208" w14:paraId="2753674B" w14:textId="77777777" w:rsidTr="00303D9D">
        <w:tc>
          <w:tcPr>
            <w:tcW w:w="704" w:type="dxa"/>
          </w:tcPr>
          <w:p w14:paraId="018C4525" w14:textId="7CA471AF" w:rsidR="009F0E84" w:rsidRPr="002B3208" w:rsidRDefault="009F0E84" w:rsidP="009F0E84">
            <w:pPr>
              <w:spacing w:line="276" w:lineRule="auto"/>
              <w:rPr>
                <w:rFonts w:ascii="Times New Roman" w:hAnsi="Times New Roman" w:cs="Times New Roman"/>
              </w:rPr>
            </w:pPr>
            <w:r>
              <w:rPr>
                <w:rFonts w:ascii="Times New Roman" w:hAnsi="Times New Roman" w:cs="Times New Roman"/>
              </w:rPr>
              <w:t>13</w:t>
            </w:r>
            <w:r w:rsidR="00EA37AC">
              <w:rPr>
                <w:rFonts w:ascii="Times New Roman" w:hAnsi="Times New Roman" w:cs="Times New Roman"/>
              </w:rPr>
              <w:t>3</w:t>
            </w:r>
            <w:r>
              <w:rPr>
                <w:rFonts w:ascii="Times New Roman" w:hAnsi="Times New Roman" w:cs="Times New Roman"/>
              </w:rPr>
              <w:t>.</w:t>
            </w:r>
          </w:p>
        </w:tc>
        <w:tc>
          <w:tcPr>
            <w:tcW w:w="1418" w:type="dxa"/>
          </w:tcPr>
          <w:p w14:paraId="7D454D71" w14:textId="4CCF5731" w:rsidR="009F0E84" w:rsidRPr="002B3208" w:rsidRDefault="009F0E84" w:rsidP="009F0E84">
            <w:pPr>
              <w:spacing w:line="276" w:lineRule="auto"/>
              <w:rPr>
                <w:rFonts w:ascii="Times New Roman" w:hAnsi="Times New Roman" w:cs="Times New Roman"/>
              </w:rPr>
            </w:pPr>
            <w:r w:rsidRPr="002E7DCA">
              <w:rPr>
                <w:rFonts w:ascii="Times New Roman" w:hAnsi="Times New Roman" w:cs="Times New Roman"/>
              </w:rPr>
              <w:t>AM</w:t>
            </w:r>
          </w:p>
        </w:tc>
        <w:tc>
          <w:tcPr>
            <w:tcW w:w="4961" w:type="dxa"/>
          </w:tcPr>
          <w:p w14:paraId="66B8E04F" w14:textId="78692936" w:rsidR="009F0E84" w:rsidRPr="002B3208" w:rsidRDefault="009F0E84" w:rsidP="009F0E84">
            <w:pPr>
              <w:spacing w:line="276" w:lineRule="auto"/>
              <w:rPr>
                <w:rFonts w:ascii="Times New Roman" w:hAnsi="Times New Roman" w:cs="Times New Roman"/>
                <w:lang w:eastAsia="lt-LT"/>
              </w:rPr>
            </w:pPr>
            <w:r w:rsidRPr="002B3208">
              <w:rPr>
                <w:rFonts w:ascii="Times New Roman" w:hAnsi="Times New Roman" w:cs="Times New Roman"/>
                <w:lang w:eastAsia="lt-LT"/>
              </w:rPr>
              <w:t>Patvirtinti Lietuvos perėjimo prie žiedinės ekonomikos  (siekiant įtraukti visas susijusias institucijas ir koordinuoti žiedinės ekonomikos įgyvendinimą ir plėtrą šalyje) iki 2035 m. veiksmų planą</w:t>
            </w:r>
          </w:p>
        </w:tc>
        <w:tc>
          <w:tcPr>
            <w:tcW w:w="3548" w:type="dxa"/>
          </w:tcPr>
          <w:p w14:paraId="5D82309B" w14:textId="77777777" w:rsidR="009F0E84" w:rsidRPr="00234233" w:rsidRDefault="009F0E84" w:rsidP="009F0E84">
            <w:pPr>
              <w:spacing w:line="276" w:lineRule="auto"/>
              <w:rPr>
                <w:rFonts w:ascii="Times New Roman" w:hAnsi="Times New Roman" w:cs="Times New Roman"/>
              </w:rPr>
            </w:pPr>
            <w:r w:rsidRPr="00234233">
              <w:rPr>
                <w:rFonts w:ascii="Times New Roman" w:hAnsi="Times New Roman" w:cs="Times New Roman"/>
              </w:rPr>
              <w:t xml:space="preserve">Vyriausybės nutarimo dėl </w:t>
            </w:r>
            <w:r w:rsidRPr="00234233">
              <w:rPr>
                <w:rFonts w:ascii="Times New Roman" w:hAnsi="Times New Roman" w:cs="Times New Roman"/>
                <w:lang w:eastAsia="lt-LT"/>
              </w:rPr>
              <w:t>Lietuvos perėjimo prie žiedinės ekonomikos  iki 2035 m. veiksmų plano patvirtinimo projektas</w:t>
            </w:r>
          </w:p>
        </w:tc>
        <w:tc>
          <w:tcPr>
            <w:tcW w:w="1520" w:type="dxa"/>
          </w:tcPr>
          <w:p w14:paraId="668F9873" w14:textId="77777777" w:rsidR="009F0E84" w:rsidRPr="002B3208" w:rsidRDefault="009F0E84" w:rsidP="009F0E84">
            <w:pPr>
              <w:spacing w:line="276" w:lineRule="auto"/>
              <w:jc w:val="center"/>
              <w:rPr>
                <w:rFonts w:ascii="Times New Roman" w:hAnsi="Times New Roman" w:cs="Times New Roman"/>
              </w:rPr>
            </w:pPr>
            <w:r w:rsidRPr="002B3208">
              <w:rPr>
                <w:rFonts w:ascii="Times New Roman" w:hAnsi="Times New Roman" w:cs="Times New Roman"/>
              </w:rPr>
              <w:t>2023 m. I ketv.</w:t>
            </w:r>
          </w:p>
        </w:tc>
        <w:tc>
          <w:tcPr>
            <w:tcW w:w="1463" w:type="dxa"/>
          </w:tcPr>
          <w:p w14:paraId="2DD8746E" w14:textId="32C6FCB9" w:rsidR="009F0E84" w:rsidRPr="002B3208" w:rsidRDefault="009F0E84" w:rsidP="009F0E84">
            <w:pPr>
              <w:spacing w:line="276" w:lineRule="auto"/>
              <w:jc w:val="center"/>
              <w:rPr>
                <w:rFonts w:ascii="Times New Roman" w:hAnsi="Times New Roman" w:cs="Times New Roman"/>
              </w:rPr>
            </w:pPr>
            <w:r w:rsidRPr="0099320A">
              <w:rPr>
                <w:rFonts w:ascii="Times New Roman" w:hAnsi="Times New Roman" w:cs="Times New Roman"/>
              </w:rPr>
              <w:t>–</w:t>
            </w:r>
          </w:p>
        </w:tc>
        <w:tc>
          <w:tcPr>
            <w:tcW w:w="1269" w:type="dxa"/>
          </w:tcPr>
          <w:p w14:paraId="63F77514" w14:textId="48834E4D" w:rsidR="009F0E84" w:rsidRPr="002B3208" w:rsidRDefault="009F0E84" w:rsidP="009F0E84">
            <w:pPr>
              <w:spacing w:line="276" w:lineRule="auto"/>
              <w:jc w:val="center"/>
              <w:rPr>
                <w:rFonts w:ascii="Times New Roman" w:hAnsi="Times New Roman" w:cs="Times New Roman"/>
              </w:rPr>
            </w:pPr>
            <w:r w:rsidRPr="0099320A">
              <w:rPr>
                <w:rFonts w:ascii="Times New Roman" w:hAnsi="Times New Roman" w:cs="Times New Roman"/>
              </w:rPr>
              <w:t>–</w:t>
            </w:r>
          </w:p>
        </w:tc>
      </w:tr>
      <w:tr w:rsidR="009F0E84" w:rsidRPr="002B3208" w14:paraId="55BE33D2" w14:textId="77777777" w:rsidTr="00303D9D">
        <w:tc>
          <w:tcPr>
            <w:tcW w:w="704" w:type="dxa"/>
          </w:tcPr>
          <w:p w14:paraId="45AE78B8" w14:textId="5D927BAA" w:rsidR="009F0E84" w:rsidRPr="002B3208" w:rsidRDefault="009F0E84" w:rsidP="009F0E84">
            <w:pPr>
              <w:spacing w:line="276" w:lineRule="auto"/>
              <w:rPr>
                <w:rFonts w:ascii="Times New Roman" w:hAnsi="Times New Roman" w:cs="Times New Roman"/>
              </w:rPr>
            </w:pPr>
            <w:r>
              <w:rPr>
                <w:rFonts w:ascii="Times New Roman" w:hAnsi="Times New Roman" w:cs="Times New Roman"/>
              </w:rPr>
              <w:t>13</w:t>
            </w:r>
            <w:r w:rsidR="00EA37AC">
              <w:rPr>
                <w:rFonts w:ascii="Times New Roman" w:hAnsi="Times New Roman" w:cs="Times New Roman"/>
              </w:rPr>
              <w:t>4</w:t>
            </w:r>
            <w:r>
              <w:rPr>
                <w:rFonts w:ascii="Times New Roman" w:hAnsi="Times New Roman" w:cs="Times New Roman"/>
              </w:rPr>
              <w:t>.</w:t>
            </w:r>
          </w:p>
        </w:tc>
        <w:tc>
          <w:tcPr>
            <w:tcW w:w="1418" w:type="dxa"/>
          </w:tcPr>
          <w:p w14:paraId="515A07D4" w14:textId="3ADEABBA" w:rsidR="009F0E84" w:rsidRPr="002B3208" w:rsidRDefault="009F0E84" w:rsidP="009F0E84">
            <w:pPr>
              <w:spacing w:line="276" w:lineRule="auto"/>
              <w:rPr>
                <w:rFonts w:ascii="Times New Roman" w:hAnsi="Times New Roman" w:cs="Times New Roman"/>
              </w:rPr>
            </w:pPr>
            <w:r w:rsidRPr="002E7DCA">
              <w:rPr>
                <w:rFonts w:ascii="Times New Roman" w:hAnsi="Times New Roman" w:cs="Times New Roman"/>
              </w:rPr>
              <w:t>AM</w:t>
            </w:r>
          </w:p>
        </w:tc>
        <w:tc>
          <w:tcPr>
            <w:tcW w:w="4961" w:type="dxa"/>
          </w:tcPr>
          <w:p w14:paraId="05EB39D1" w14:textId="77777777" w:rsidR="009F0E84" w:rsidRPr="002B3208" w:rsidRDefault="009F0E84" w:rsidP="009F0E84">
            <w:pPr>
              <w:spacing w:line="276" w:lineRule="auto"/>
              <w:rPr>
                <w:rFonts w:ascii="Times New Roman" w:hAnsi="Times New Roman" w:cs="Times New Roman"/>
                <w:lang w:eastAsia="lt-LT"/>
              </w:rPr>
            </w:pPr>
            <w:r w:rsidRPr="002B3208">
              <w:rPr>
                <w:rFonts w:ascii="Times New Roman" w:hAnsi="Times New Roman" w:cs="Times New Roman"/>
                <w:lang w:eastAsia="lt-LT"/>
              </w:rPr>
              <w:t>Siekiant padidinti duomenų apie aplinkos būklę patikimumą ir prieinamumą, sudaryti teisines ir finansines prielaidas informacijos apie aplinką sistemos plėtrai, modernizavimui, skaitmenizavimui, duomenų atvėrimui ir jų gavimui realiu laiku, didelį dėmesį skiriant visų lygių (valstybės, savivaldybių, ūkio subjektų) ir sričių (biologinės įvairovės, oro, vandens, ekosistemų ir kt.) aplinkos monitoringui bei gaunamų duomenų ekspertiniam vertinimui (priežasčių-pasekmių analizei)</w:t>
            </w:r>
          </w:p>
        </w:tc>
        <w:tc>
          <w:tcPr>
            <w:tcW w:w="3548" w:type="dxa"/>
          </w:tcPr>
          <w:p w14:paraId="2C15CCB0" w14:textId="77777777" w:rsidR="009F0E84" w:rsidRPr="002B3208" w:rsidRDefault="009F0E84" w:rsidP="009F0E84">
            <w:pPr>
              <w:spacing w:line="276" w:lineRule="auto"/>
              <w:rPr>
                <w:rFonts w:ascii="Times New Roman" w:hAnsi="Times New Roman" w:cs="Times New Roman"/>
                <w:highlight w:val="yellow"/>
              </w:rPr>
            </w:pPr>
            <w:r w:rsidRPr="002B3208">
              <w:rPr>
                <w:rFonts w:ascii="Times New Roman" w:hAnsi="Times New Roman" w:cs="Times New Roman"/>
              </w:rPr>
              <w:t>Aplinkos monitoringo įstatymo  Nr. VIII-529 pakeitimo įstatymo projektas ir lydimieji įstatymų projektai</w:t>
            </w:r>
          </w:p>
        </w:tc>
        <w:tc>
          <w:tcPr>
            <w:tcW w:w="1520" w:type="dxa"/>
          </w:tcPr>
          <w:p w14:paraId="5B5A3388" w14:textId="4366F334" w:rsidR="009F0E84" w:rsidRPr="002B3208" w:rsidRDefault="009F0E84" w:rsidP="009F0E84">
            <w:pPr>
              <w:spacing w:line="276" w:lineRule="auto"/>
              <w:jc w:val="center"/>
              <w:rPr>
                <w:rFonts w:ascii="Times New Roman" w:hAnsi="Times New Roman" w:cs="Times New Roman"/>
              </w:rPr>
            </w:pPr>
            <w:r w:rsidRPr="008822C6">
              <w:rPr>
                <w:rFonts w:ascii="Times New Roman" w:hAnsi="Times New Roman" w:cs="Times New Roman"/>
              </w:rPr>
              <w:t>–</w:t>
            </w:r>
          </w:p>
        </w:tc>
        <w:tc>
          <w:tcPr>
            <w:tcW w:w="1463" w:type="dxa"/>
          </w:tcPr>
          <w:p w14:paraId="2E77E011" w14:textId="6E18AB0D" w:rsidR="009F0E84" w:rsidRPr="002B3208" w:rsidRDefault="009F0E84" w:rsidP="009F0E84">
            <w:pPr>
              <w:spacing w:line="276" w:lineRule="auto"/>
              <w:jc w:val="center"/>
              <w:rPr>
                <w:rFonts w:ascii="Times New Roman" w:hAnsi="Times New Roman" w:cs="Times New Roman"/>
              </w:rPr>
            </w:pPr>
            <w:r w:rsidRPr="002B3208">
              <w:rPr>
                <w:rFonts w:ascii="Times New Roman" w:hAnsi="Times New Roman" w:cs="Times New Roman"/>
              </w:rPr>
              <w:t xml:space="preserve">2023 m. </w:t>
            </w:r>
            <w:r>
              <w:rPr>
                <w:rFonts w:ascii="Times New Roman" w:hAnsi="Times New Roman" w:cs="Times New Roman"/>
              </w:rPr>
              <w:t xml:space="preserve">I </w:t>
            </w:r>
            <w:r w:rsidRPr="002B3208">
              <w:rPr>
                <w:rFonts w:ascii="Times New Roman" w:hAnsi="Times New Roman" w:cs="Times New Roman"/>
              </w:rPr>
              <w:t>ketv.</w:t>
            </w:r>
          </w:p>
        </w:tc>
        <w:tc>
          <w:tcPr>
            <w:tcW w:w="1269" w:type="dxa"/>
          </w:tcPr>
          <w:p w14:paraId="47DBC916" w14:textId="77777777" w:rsidR="009F0E84" w:rsidRPr="002B3208" w:rsidRDefault="009F0E84" w:rsidP="009F0E84">
            <w:pPr>
              <w:spacing w:line="276" w:lineRule="auto"/>
              <w:jc w:val="center"/>
              <w:rPr>
                <w:rFonts w:ascii="Times New Roman" w:hAnsi="Times New Roman" w:cs="Times New Roman"/>
              </w:rPr>
            </w:pPr>
            <w:r w:rsidRPr="002B3208">
              <w:rPr>
                <w:rFonts w:ascii="Times New Roman" w:hAnsi="Times New Roman" w:cs="Times New Roman"/>
              </w:rPr>
              <w:t xml:space="preserve">2023 m. </w:t>
            </w:r>
            <w:r>
              <w:rPr>
                <w:rFonts w:ascii="Times New Roman" w:hAnsi="Times New Roman" w:cs="Times New Roman"/>
              </w:rPr>
              <w:t xml:space="preserve">II </w:t>
            </w:r>
            <w:r w:rsidRPr="002B3208">
              <w:rPr>
                <w:rFonts w:ascii="Times New Roman" w:hAnsi="Times New Roman" w:cs="Times New Roman"/>
              </w:rPr>
              <w:t>ketv.</w:t>
            </w:r>
          </w:p>
        </w:tc>
      </w:tr>
      <w:tr w:rsidR="009F0E84" w:rsidRPr="002B3208" w14:paraId="200FB0CA" w14:textId="77777777" w:rsidTr="00303D9D">
        <w:tc>
          <w:tcPr>
            <w:tcW w:w="704" w:type="dxa"/>
          </w:tcPr>
          <w:p w14:paraId="7CD6EF87" w14:textId="0A759648" w:rsidR="009F0E84" w:rsidRPr="002B3208" w:rsidRDefault="009F0E84" w:rsidP="009F0E84">
            <w:pPr>
              <w:spacing w:line="276" w:lineRule="auto"/>
              <w:rPr>
                <w:rFonts w:ascii="Times New Roman" w:hAnsi="Times New Roman" w:cs="Times New Roman"/>
              </w:rPr>
            </w:pPr>
            <w:r>
              <w:rPr>
                <w:rFonts w:ascii="Times New Roman" w:hAnsi="Times New Roman" w:cs="Times New Roman"/>
              </w:rPr>
              <w:t>13</w:t>
            </w:r>
            <w:r w:rsidR="00EA37AC">
              <w:rPr>
                <w:rFonts w:ascii="Times New Roman" w:hAnsi="Times New Roman" w:cs="Times New Roman"/>
              </w:rPr>
              <w:t>5</w:t>
            </w:r>
            <w:r>
              <w:rPr>
                <w:rFonts w:ascii="Times New Roman" w:hAnsi="Times New Roman" w:cs="Times New Roman"/>
              </w:rPr>
              <w:t>.</w:t>
            </w:r>
          </w:p>
        </w:tc>
        <w:tc>
          <w:tcPr>
            <w:tcW w:w="1418" w:type="dxa"/>
          </w:tcPr>
          <w:p w14:paraId="5CB011FE" w14:textId="34A7FA61" w:rsidR="009F0E84" w:rsidRPr="002B3208" w:rsidRDefault="009F0E84" w:rsidP="009F0E84">
            <w:pPr>
              <w:spacing w:line="276" w:lineRule="auto"/>
              <w:rPr>
                <w:rFonts w:ascii="Times New Roman" w:hAnsi="Times New Roman" w:cs="Times New Roman"/>
              </w:rPr>
            </w:pPr>
            <w:r w:rsidRPr="002E7DCA">
              <w:rPr>
                <w:rFonts w:ascii="Times New Roman" w:hAnsi="Times New Roman" w:cs="Times New Roman"/>
              </w:rPr>
              <w:t>AM</w:t>
            </w:r>
          </w:p>
        </w:tc>
        <w:tc>
          <w:tcPr>
            <w:tcW w:w="4961" w:type="dxa"/>
          </w:tcPr>
          <w:p w14:paraId="69AF122A" w14:textId="77777777" w:rsidR="009F0E84" w:rsidRPr="002B3208" w:rsidRDefault="009F0E84" w:rsidP="009F0E84">
            <w:pPr>
              <w:spacing w:line="276" w:lineRule="auto"/>
              <w:rPr>
                <w:rFonts w:ascii="Times New Roman" w:hAnsi="Times New Roman" w:cs="Times New Roman"/>
                <w:lang w:eastAsia="lt-LT"/>
              </w:rPr>
            </w:pPr>
            <w:r w:rsidRPr="002B3208">
              <w:rPr>
                <w:rFonts w:ascii="Times New Roman" w:hAnsi="Times New Roman" w:cs="Times New Roman"/>
                <w:lang w:eastAsia="lt-LT"/>
              </w:rPr>
              <w:t xml:space="preserve">Siekiant gyventi švaresnėje aplinkoje ir veiksmingai įgyvendinti Lietuvai nustatytus oro taršos mažinimo tikslus, atnaujinti Nacionalinį oro taršos mažinimo planą – numatyti papildomas priemones oro taršai mažinti iki 2030 m. </w:t>
            </w:r>
          </w:p>
        </w:tc>
        <w:tc>
          <w:tcPr>
            <w:tcW w:w="3548" w:type="dxa"/>
          </w:tcPr>
          <w:p w14:paraId="7C58CDBD" w14:textId="77777777" w:rsidR="009F0E84" w:rsidRPr="002B3208" w:rsidRDefault="009F0E84" w:rsidP="009F0E84">
            <w:pPr>
              <w:spacing w:line="276" w:lineRule="auto"/>
              <w:rPr>
                <w:rFonts w:ascii="Times New Roman" w:hAnsi="Times New Roman" w:cs="Times New Roman"/>
              </w:rPr>
            </w:pPr>
            <w:r w:rsidRPr="002B3208">
              <w:rPr>
                <w:rFonts w:ascii="Times New Roman" w:hAnsi="Times New Roman" w:cs="Times New Roman"/>
                <w:lang w:eastAsia="lt-LT"/>
              </w:rPr>
              <w:t xml:space="preserve">Vyriausybės nutarimo </w:t>
            </w:r>
            <w:r w:rsidRPr="002B3208">
              <w:rPr>
                <w:rFonts w:ascii="Times New Roman" w:hAnsi="Times New Roman" w:cs="Times New Roman"/>
              </w:rPr>
              <w:t>dėl Nacionalinio oro taršos mažinimo plano patvirtinimo pakeitimo projektas</w:t>
            </w:r>
          </w:p>
        </w:tc>
        <w:tc>
          <w:tcPr>
            <w:tcW w:w="1520" w:type="dxa"/>
          </w:tcPr>
          <w:p w14:paraId="75D9CEDB" w14:textId="77777777" w:rsidR="009F0E84" w:rsidRPr="002B3208" w:rsidRDefault="009F0E84" w:rsidP="009F0E84">
            <w:pPr>
              <w:spacing w:line="276" w:lineRule="auto"/>
              <w:jc w:val="center"/>
              <w:rPr>
                <w:rFonts w:ascii="Times New Roman" w:hAnsi="Times New Roman" w:cs="Times New Roman"/>
              </w:rPr>
            </w:pPr>
            <w:r w:rsidRPr="002B3208">
              <w:rPr>
                <w:rFonts w:ascii="Times New Roman" w:hAnsi="Times New Roman" w:cs="Times New Roman"/>
              </w:rPr>
              <w:t>2023 m. III ketv.</w:t>
            </w:r>
          </w:p>
        </w:tc>
        <w:tc>
          <w:tcPr>
            <w:tcW w:w="1463" w:type="dxa"/>
          </w:tcPr>
          <w:p w14:paraId="3FE1A9DC" w14:textId="7D1EF197" w:rsidR="009F0E84" w:rsidRPr="002B3208" w:rsidRDefault="009F0E84" w:rsidP="009F0E84">
            <w:pPr>
              <w:spacing w:line="276" w:lineRule="auto"/>
              <w:jc w:val="center"/>
              <w:rPr>
                <w:rFonts w:ascii="Times New Roman" w:hAnsi="Times New Roman" w:cs="Times New Roman"/>
              </w:rPr>
            </w:pPr>
            <w:r w:rsidRPr="00967182">
              <w:rPr>
                <w:rFonts w:ascii="Times New Roman" w:hAnsi="Times New Roman" w:cs="Times New Roman"/>
              </w:rPr>
              <w:t>–</w:t>
            </w:r>
          </w:p>
        </w:tc>
        <w:tc>
          <w:tcPr>
            <w:tcW w:w="1269" w:type="dxa"/>
          </w:tcPr>
          <w:p w14:paraId="4F3E31F7" w14:textId="25FEFD1C" w:rsidR="009F0E84" w:rsidRPr="002B3208" w:rsidRDefault="009F0E84" w:rsidP="009F0E84">
            <w:pPr>
              <w:spacing w:line="276" w:lineRule="auto"/>
              <w:jc w:val="center"/>
              <w:rPr>
                <w:rFonts w:ascii="Times New Roman" w:hAnsi="Times New Roman" w:cs="Times New Roman"/>
              </w:rPr>
            </w:pPr>
            <w:r w:rsidRPr="00967182">
              <w:rPr>
                <w:rFonts w:ascii="Times New Roman" w:hAnsi="Times New Roman" w:cs="Times New Roman"/>
              </w:rPr>
              <w:t>–</w:t>
            </w:r>
          </w:p>
        </w:tc>
      </w:tr>
      <w:tr w:rsidR="009F0E84" w:rsidRPr="002B3208" w14:paraId="375192D6" w14:textId="77777777" w:rsidTr="00303D9D">
        <w:tc>
          <w:tcPr>
            <w:tcW w:w="704" w:type="dxa"/>
          </w:tcPr>
          <w:p w14:paraId="14FE09FB" w14:textId="62460540" w:rsidR="009F0E84" w:rsidRPr="002B3208" w:rsidRDefault="009F0E84" w:rsidP="009F0E84">
            <w:pPr>
              <w:spacing w:line="276" w:lineRule="auto"/>
              <w:rPr>
                <w:rFonts w:ascii="Times New Roman" w:hAnsi="Times New Roman" w:cs="Times New Roman"/>
              </w:rPr>
            </w:pPr>
            <w:r>
              <w:rPr>
                <w:rFonts w:ascii="Times New Roman" w:hAnsi="Times New Roman" w:cs="Times New Roman"/>
              </w:rPr>
              <w:t>13</w:t>
            </w:r>
            <w:r w:rsidR="00EA37AC">
              <w:rPr>
                <w:rFonts w:ascii="Times New Roman" w:hAnsi="Times New Roman" w:cs="Times New Roman"/>
              </w:rPr>
              <w:t>6</w:t>
            </w:r>
            <w:r>
              <w:rPr>
                <w:rFonts w:ascii="Times New Roman" w:hAnsi="Times New Roman" w:cs="Times New Roman"/>
              </w:rPr>
              <w:t>.</w:t>
            </w:r>
          </w:p>
        </w:tc>
        <w:tc>
          <w:tcPr>
            <w:tcW w:w="1418" w:type="dxa"/>
          </w:tcPr>
          <w:p w14:paraId="70D1986E" w14:textId="668EAD69" w:rsidR="009F0E84" w:rsidRPr="002B3208" w:rsidRDefault="009F0E84" w:rsidP="009F0E84">
            <w:pPr>
              <w:spacing w:line="276" w:lineRule="auto"/>
              <w:rPr>
                <w:rFonts w:ascii="Times New Roman" w:hAnsi="Times New Roman" w:cs="Times New Roman"/>
                <w:b/>
                <w:bCs/>
              </w:rPr>
            </w:pPr>
            <w:r w:rsidRPr="002E7DCA">
              <w:rPr>
                <w:rFonts w:ascii="Times New Roman" w:hAnsi="Times New Roman" w:cs="Times New Roman"/>
              </w:rPr>
              <w:t>AM</w:t>
            </w:r>
          </w:p>
        </w:tc>
        <w:tc>
          <w:tcPr>
            <w:tcW w:w="4961" w:type="dxa"/>
          </w:tcPr>
          <w:p w14:paraId="33D1A148" w14:textId="77777777" w:rsidR="009F0E84" w:rsidRPr="002B3208" w:rsidRDefault="009F0E84" w:rsidP="009F0E84">
            <w:pPr>
              <w:spacing w:line="276" w:lineRule="auto"/>
              <w:rPr>
                <w:rFonts w:ascii="Times New Roman" w:hAnsi="Times New Roman" w:cs="Times New Roman"/>
              </w:rPr>
            </w:pPr>
            <w:r w:rsidRPr="002B3208">
              <w:rPr>
                <w:rFonts w:ascii="Times New Roman" w:hAnsi="Times New Roman" w:cs="Times New Roman"/>
                <w:lang w:eastAsia="lt-LT"/>
              </w:rPr>
              <w:t>Reglamentuoti institucijų teises ir pareigas hidrometeorologijos srityje, siekiant efektyviau rinkti duomenis ir juos panaudoti prisitaikymo prie klimato kaitos politikai formuoti ir kitoms viešosios  politikos reikmėms</w:t>
            </w:r>
          </w:p>
        </w:tc>
        <w:tc>
          <w:tcPr>
            <w:tcW w:w="3548" w:type="dxa"/>
          </w:tcPr>
          <w:p w14:paraId="0C252199" w14:textId="77777777" w:rsidR="009F0E84" w:rsidRPr="002B3208" w:rsidRDefault="009F0E84" w:rsidP="009F0E84">
            <w:pPr>
              <w:spacing w:line="276" w:lineRule="auto"/>
              <w:rPr>
                <w:rFonts w:ascii="Times New Roman" w:hAnsi="Times New Roman" w:cs="Times New Roman"/>
              </w:rPr>
            </w:pPr>
            <w:r w:rsidRPr="002B3208">
              <w:rPr>
                <w:rFonts w:ascii="Times New Roman" w:hAnsi="Times New Roman" w:cs="Times New Roman"/>
                <w:lang w:eastAsia="lt-LT"/>
              </w:rPr>
              <w:t>Hidrometeorologijos įstatymo projektas</w:t>
            </w:r>
          </w:p>
        </w:tc>
        <w:tc>
          <w:tcPr>
            <w:tcW w:w="1520" w:type="dxa"/>
          </w:tcPr>
          <w:p w14:paraId="0786A747" w14:textId="343CB4E5" w:rsidR="009F0E84" w:rsidRPr="002B3208" w:rsidRDefault="009F0E84" w:rsidP="009F0E84">
            <w:pPr>
              <w:spacing w:line="276" w:lineRule="auto"/>
              <w:jc w:val="center"/>
              <w:rPr>
                <w:rFonts w:ascii="Times New Roman" w:hAnsi="Times New Roman" w:cs="Times New Roman"/>
              </w:rPr>
            </w:pPr>
            <w:r w:rsidRPr="00E4189B">
              <w:rPr>
                <w:rFonts w:ascii="Times New Roman" w:hAnsi="Times New Roman" w:cs="Times New Roman"/>
              </w:rPr>
              <w:t>–</w:t>
            </w:r>
          </w:p>
        </w:tc>
        <w:tc>
          <w:tcPr>
            <w:tcW w:w="1463" w:type="dxa"/>
          </w:tcPr>
          <w:p w14:paraId="53CC0737" w14:textId="656E606B" w:rsidR="009F0E84" w:rsidRPr="002B3208" w:rsidRDefault="009F0E84" w:rsidP="009F0E84">
            <w:pPr>
              <w:spacing w:line="276" w:lineRule="auto"/>
              <w:jc w:val="center"/>
              <w:rPr>
                <w:rFonts w:ascii="Times New Roman" w:hAnsi="Times New Roman" w:cs="Times New Roman"/>
              </w:rPr>
            </w:pPr>
            <w:r w:rsidRPr="002B3208">
              <w:rPr>
                <w:rFonts w:ascii="Times New Roman" w:hAnsi="Times New Roman" w:cs="Times New Roman"/>
              </w:rPr>
              <w:t>2023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553D9A34" w14:textId="77777777" w:rsidR="009F0E84" w:rsidRPr="002B3208" w:rsidRDefault="009F0E84" w:rsidP="009F0E84">
            <w:pPr>
              <w:spacing w:line="276" w:lineRule="auto"/>
              <w:jc w:val="center"/>
              <w:rPr>
                <w:rFonts w:ascii="Times New Roman" w:hAnsi="Times New Roman" w:cs="Times New Roman"/>
              </w:rPr>
            </w:pPr>
            <w:r w:rsidRPr="002B3208">
              <w:rPr>
                <w:rFonts w:ascii="Times New Roman" w:hAnsi="Times New Roman" w:cs="Times New Roman"/>
              </w:rPr>
              <w:t>2023 m. IV ketv.</w:t>
            </w:r>
          </w:p>
        </w:tc>
      </w:tr>
      <w:tr w:rsidR="009F0E84" w:rsidRPr="002B3208" w14:paraId="2F6B730B" w14:textId="77777777" w:rsidTr="00303D9D">
        <w:tc>
          <w:tcPr>
            <w:tcW w:w="704" w:type="dxa"/>
          </w:tcPr>
          <w:p w14:paraId="4F7ADC54" w14:textId="5FA7BB7F" w:rsidR="009F0E84" w:rsidRPr="002B3208" w:rsidRDefault="009F0E84" w:rsidP="009F0E84">
            <w:pPr>
              <w:spacing w:line="276" w:lineRule="auto"/>
              <w:rPr>
                <w:rFonts w:ascii="Times New Roman" w:hAnsi="Times New Roman" w:cs="Times New Roman"/>
              </w:rPr>
            </w:pPr>
            <w:r>
              <w:rPr>
                <w:rFonts w:ascii="Times New Roman" w:hAnsi="Times New Roman" w:cs="Times New Roman"/>
              </w:rPr>
              <w:lastRenderedPageBreak/>
              <w:t>13</w:t>
            </w:r>
            <w:r w:rsidR="00EA37AC">
              <w:rPr>
                <w:rFonts w:ascii="Times New Roman" w:hAnsi="Times New Roman" w:cs="Times New Roman"/>
              </w:rPr>
              <w:t>7</w:t>
            </w:r>
            <w:r>
              <w:rPr>
                <w:rFonts w:ascii="Times New Roman" w:hAnsi="Times New Roman" w:cs="Times New Roman"/>
              </w:rPr>
              <w:t>.</w:t>
            </w:r>
          </w:p>
        </w:tc>
        <w:tc>
          <w:tcPr>
            <w:tcW w:w="1418" w:type="dxa"/>
          </w:tcPr>
          <w:p w14:paraId="37637262" w14:textId="4A1CF2FA" w:rsidR="009F0E84" w:rsidRPr="002B3208" w:rsidRDefault="009F0E84" w:rsidP="009F0E84">
            <w:pPr>
              <w:spacing w:line="276" w:lineRule="auto"/>
              <w:rPr>
                <w:rFonts w:ascii="Times New Roman" w:hAnsi="Times New Roman" w:cs="Times New Roman"/>
                <w:b/>
                <w:bCs/>
              </w:rPr>
            </w:pPr>
            <w:r w:rsidRPr="00256593">
              <w:rPr>
                <w:rFonts w:ascii="Times New Roman" w:hAnsi="Times New Roman" w:cs="Times New Roman"/>
              </w:rPr>
              <w:t>AM</w:t>
            </w:r>
          </w:p>
        </w:tc>
        <w:tc>
          <w:tcPr>
            <w:tcW w:w="4961" w:type="dxa"/>
          </w:tcPr>
          <w:p w14:paraId="7D27FAB5" w14:textId="508A5AD0" w:rsidR="009F0E84" w:rsidRPr="002B3208" w:rsidRDefault="009F0E84" w:rsidP="009F0E84">
            <w:pPr>
              <w:spacing w:line="276" w:lineRule="auto"/>
              <w:rPr>
                <w:rFonts w:ascii="Times New Roman" w:hAnsi="Times New Roman" w:cs="Times New Roman"/>
              </w:rPr>
            </w:pPr>
            <w:r>
              <w:rPr>
                <w:rFonts w:ascii="Times New Roman" w:hAnsi="Times New Roman" w:cs="Times New Roman"/>
                <w:lang w:eastAsia="lt-LT"/>
              </w:rPr>
              <w:t>R</w:t>
            </w:r>
            <w:r w:rsidRPr="002B3208">
              <w:rPr>
                <w:rFonts w:ascii="Times New Roman" w:hAnsi="Times New Roman" w:cs="Times New Roman"/>
                <w:lang w:eastAsia="lt-LT"/>
              </w:rPr>
              <w:t>ealizuo</w:t>
            </w:r>
            <w:r>
              <w:rPr>
                <w:rFonts w:ascii="Times New Roman" w:hAnsi="Times New Roman" w:cs="Times New Roman"/>
                <w:lang w:eastAsia="lt-LT"/>
              </w:rPr>
              <w:t xml:space="preserve">ti </w:t>
            </w:r>
            <w:r w:rsidRPr="002B3208">
              <w:rPr>
                <w:rFonts w:ascii="Times New Roman" w:hAnsi="Times New Roman" w:cs="Times New Roman"/>
                <w:lang w:eastAsia="lt-LT"/>
              </w:rPr>
              <w:t>statybos kodekso koncepciją</w:t>
            </w:r>
            <w:r>
              <w:rPr>
                <w:rFonts w:ascii="Times New Roman" w:hAnsi="Times New Roman" w:cs="Times New Roman"/>
                <w:lang w:eastAsia="lt-LT"/>
              </w:rPr>
              <w:t xml:space="preserve"> ir priimti </w:t>
            </w:r>
            <w:r w:rsidRPr="002B3208">
              <w:rPr>
                <w:rFonts w:ascii="Times New Roman" w:hAnsi="Times New Roman" w:cs="Times New Roman"/>
                <w:lang w:eastAsia="lt-LT"/>
              </w:rPr>
              <w:t>viening</w:t>
            </w:r>
            <w:r>
              <w:rPr>
                <w:rFonts w:ascii="Times New Roman" w:hAnsi="Times New Roman" w:cs="Times New Roman"/>
                <w:lang w:eastAsia="lt-LT"/>
              </w:rPr>
              <w:t>ą</w:t>
            </w:r>
            <w:r w:rsidRPr="002B3208">
              <w:rPr>
                <w:rFonts w:ascii="Times New Roman" w:hAnsi="Times New Roman" w:cs="Times New Roman"/>
                <w:lang w:eastAsia="lt-LT"/>
              </w:rPr>
              <w:t xml:space="preserve"> statybos teisyn</w:t>
            </w:r>
            <w:r>
              <w:rPr>
                <w:rFonts w:ascii="Times New Roman" w:hAnsi="Times New Roman" w:cs="Times New Roman"/>
                <w:lang w:eastAsia="lt-LT"/>
              </w:rPr>
              <w:t>ą</w:t>
            </w:r>
            <w:r w:rsidR="0067743D">
              <w:rPr>
                <w:rFonts w:ascii="Times New Roman" w:hAnsi="Times New Roman" w:cs="Times New Roman"/>
                <w:lang w:eastAsia="lt-LT"/>
              </w:rPr>
              <w:t xml:space="preserve">, </w:t>
            </w:r>
            <w:r w:rsidR="0067743D" w:rsidRPr="0077427C">
              <w:rPr>
                <w:rFonts w:ascii="inherit" w:eastAsia="Times New Roman" w:hAnsi="inherit" w:cs="Times New Roman"/>
                <w:b/>
                <w:bCs/>
                <w:color w:val="FF0000"/>
                <w:bdr w:val="none" w:sz="0" w:space="0" w:color="auto" w:frame="1"/>
                <w:shd w:val="clear" w:color="auto" w:fill="FFFFFF"/>
                <w:lang w:eastAsia="lt-LT"/>
              </w:rPr>
              <w:t xml:space="preserve"> </w:t>
            </w:r>
            <w:r w:rsidR="0067743D" w:rsidRPr="0067743D">
              <w:rPr>
                <w:rFonts w:ascii="inherit" w:eastAsia="Times New Roman" w:hAnsi="inherit" w:cs="Times New Roman"/>
                <w:bdr w:val="none" w:sz="0" w:space="0" w:color="auto" w:frame="1"/>
                <w:shd w:val="clear" w:color="auto" w:fill="FFFFFF"/>
                <w:lang w:eastAsia="lt-LT"/>
              </w:rPr>
              <w:t>nustatyti prisitaikymo prie klimato kaitos reikalavimus visiems naujiems ir rekonstruojamiems infrastruktūriniams projektams</w:t>
            </w:r>
            <w:r w:rsidR="0067743D" w:rsidRPr="0067743D">
              <w:rPr>
                <w:rFonts w:ascii="inherit" w:eastAsia="Times New Roman" w:hAnsi="inherit" w:cs="Times New Roman"/>
                <w:b/>
                <w:bCs/>
                <w:bdr w:val="none" w:sz="0" w:space="0" w:color="auto" w:frame="1"/>
                <w:shd w:val="clear" w:color="auto" w:fill="FFFFFF"/>
                <w:lang w:eastAsia="lt-LT"/>
              </w:rPr>
              <w:t> </w:t>
            </w:r>
          </w:p>
        </w:tc>
        <w:tc>
          <w:tcPr>
            <w:tcW w:w="3548" w:type="dxa"/>
          </w:tcPr>
          <w:p w14:paraId="01C9DB2F" w14:textId="7009DCB7" w:rsidR="009F0E84" w:rsidRPr="002B3208" w:rsidRDefault="009F0E84" w:rsidP="009F0E84">
            <w:pPr>
              <w:spacing w:line="276" w:lineRule="auto"/>
              <w:rPr>
                <w:rFonts w:ascii="Times New Roman" w:hAnsi="Times New Roman" w:cs="Times New Roman"/>
              </w:rPr>
            </w:pPr>
            <w:r w:rsidRPr="002B3208">
              <w:rPr>
                <w:rFonts w:ascii="Times New Roman" w:hAnsi="Times New Roman" w:cs="Times New Roman"/>
              </w:rPr>
              <w:t>Statybos įstatymo Nr. I-1240 pakeitimo įstatymo projektas</w:t>
            </w:r>
            <w:r w:rsidR="00AD238C">
              <w:rPr>
                <w:rFonts w:ascii="Times New Roman" w:hAnsi="Times New Roman" w:cs="Times New Roman"/>
              </w:rPr>
              <w:t xml:space="preserve"> ir lydimasis įstatymo projektas</w:t>
            </w:r>
          </w:p>
        </w:tc>
        <w:tc>
          <w:tcPr>
            <w:tcW w:w="1520" w:type="dxa"/>
          </w:tcPr>
          <w:p w14:paraId="37EA3D11" w14:textId="17F48CA3" w:rsidR="009F0E84" w:rsidRPr="002B3208" w:rsidRDefault="009F0E84" w:rsidP="009F0E84">
            <w:pPr>
              <w:spacing w:line="276" w:lineRule="auto"/>
              <w:jc w:val="center"/>
              <w:rPr>
                <w:rFonts w:ascii="Times New Roman" w:hAnsi="Times New Roman" w:cs="Times New Roman"/>
              </w:rPr>
            </w:pPr>
            <w:r w:rsidRPr="00E4189B">
              <w:rPr>
                <w:rFonts w:ascii="Times New Roman" w:hAnsi="Times New Roman" w:cs="Times New Roman"/>
              </w:rPr>
              <w:t>–</w:t>
            </w:r>
          </w:p>
        </w:tc>
        <w:tc>
          <w:tcPr>
            <w:tcW w:w="1463" w:type="dxa"/>
          </w:tcPr>
          <w:p w14:paraId="3035885A" w14:textId="332DC386" w:rsidR="009F0E84" w:rsidRPr="002B3208" w:rsidRDefault="009F0E84" w:rsidP="009F0E84">
            <w:pPr>
              <w:spacing w:line="276" w:lineRule="auto"/>
              <w:jc w:val="center"/>
              <w:rPr>
                <w:rFonts w:ascii="Times New Roman" w:hAnsi="Times New Roman" w:cs="Times New Roman"/>
              </w:rPr>
            </w:pPr>
            <w:r w:rsidRPr="002B3208">
              <w:rPr>
                <w:rFonts w:ascii="Times New Roman" w:hAnsi="Times New Roman" w:cs="Times New Roman"/>
              </w:rPr>
              <w:t>2023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10BCA0A4" w14:textId="77777777" w:rsidR="009F0E84" w:rsidRPr="002B3208" w:rsidRDefault="009F0E84" w:rsidP="009F0E84">
            <w:pPr>
              <w:spacing w:line="276" w:lineRule="auto"/>
              <w:jc w:val="center"/>
              <w:rPr>
                <w:rFonts w:ascii="Times New Roman" w:hAnsi="Times New Roman" w:cs="Times New Roman"/>
              </w:rPr>
            </w:pPr>
            <w:r w:rsidRPr="002B3208">
              <w:rPr>
                <w:rFonts w:ascii="Times New Roman" w:hAnsi="Times New Roman" w:cs="Times New Roman"/>
              </w:rPr>
              <w:t>2023 m. IV ketv.</w:t>
            </w:r>
          </w:p>
        </w:tc>
      </w:tr>
      <w:tr w:rsidR="009F0E84" w:rsidRPr="002B3208" w14:paraId="2FD60898" w14:textId="77777777" w:rsidTr="00303D9D">
        <w:tc>
          <w:tcPr>
            <w:tcW w:w="14883" w:type="dxa"/>
            <w:gridSpan w:val="7"/>
            <w:shd w:val="clear" w:color="auto" w:fill="BDD6EE" w:themeFill="accent5" w:themeFillTint="66"/>
            <w:vAlign w:val="center"/>
          </w:tcPr>
          <w:p w14:paraId="47D41FD5" w14:textId="027B4DCD" w:rsidR="009F0E84" w:rsidRPr="002B3208" w:rsidRDefault="009F0E84" w:rsidP="009F0E84">
            <w:pPr>
              <w:spacing w:after="120" w:line="276" w:lineRule="auto"/>
              <w:jc w:val="center"/>
              <w:rPr>
                <w:rFonts w:ascii="Times New Roman" w:hAnsi="Times New Roman" w:cs="Times New Roman"/>
              </w:rPr>
            </w:pPr>
            <w:r w:rsidRPr="002B3208">
              <w:rPr>
                <w:rFonts w:ascii="Times New Roman" w:hAnsi="Times New Roman" w:cs="Times New Roman"/>
                <w:b/>
                <w:bCs/>
              </w:rPr>
              <w:t>VII PRIORITETAS</w:t>
            </w:r>
            <w:r>
              <w:rPr>
                <w:rFonts w:ascii="Times New Roman" w:hAnsi="Times New Roman" w:cs="Times New Roman"/>
                <w:b/>
                <w:bCs/>
              </w:rPr>
              <w:t>. DARNI LIETUVOS REGIONŲ PLĖTRA</w:t>
            </w:r>
          </w:p>
        </w:tc>
      </w:tr>
      <w:tr w:rsidR="009F0E84" w:rsidRPr="002B3208" w14:paraId="37DDACA2" w14:textId="77777777" w:rsidTr="00303D9D">
        <w:tc>
          <w:tcPr>
            <w:tcW w:w="704" w:type="dxa"/>
          </w:tcPr>
          <w:p w14:paraId="41147D5F" w14:textId="51C623FF" w:rsidR="009F0E84" w:rsidRPr="002B3208" w:rsidRDefault="009F0E84" w:rsidP="009F0E84">
            <w:pPr>
              <w:spacing w:line="276" w:lineRule="auto"/>
              <w:rPr>
                <w:rFonts w:ascii="Times New Roman" w:hAnsi="Times New Roman" w:cs="Times New Roman"/>
              </w:rPr>
            </w:pPr>
            <w:r>
              <w:rPr>
                <w:rFonts w:ascii="Times New Roman" w:hAnsi="Times New Roman" w:cs="Times New Roman"/>
              </w:rPr>
              <w:t>1</w:t>
            </w:r>
            <w:r w:rsidR="00EA37AC">
              <w:rPr>
                <w:rFonts w:ascii="Times New Roman" w:hAnsi="Times New Roman" w:cs="Times New Roman"/>
              </w:rPr>
              <w:t>38</w:t>
            </w:r>
            <w:r>
              <w:rPr>
                <w:rFonts w:ascii="Times New Roman" w:hAnsi="Times New Roman" w:cs="Times New Roman"/>
              </w:rPr>
              <w:t>.</w:t>
            </w:r>
          </w:p>
        </w:tc>
        <w:tc>
          <w:tcPr>
            <w:tcW w:w="1418" w:type="dxa"/>
          </w:tcPr>
          <w:p w14:paraId="4A1A6A4C" w14:textId="4A5512D4" w:rsidR="009F0E84" w:rsidRPr="002B3208" w:rsidRDefault="009F0E84" w:rsidP="009F0E84">
            <w:pPr>
              <w:spacing w:line="276" w:lineRule="auto"/>
              <w:rPr>
                <w:rFonts w:ascii="Times New Roman" w:hAnsi="Times New Roman" w:cs="Times New Roman"/>
              </w:rPr>
            </w:pPr>
            <w:r>
              <w:rPr>
                <w:rFonts w:ascii="Times New Roman" w:hAnsi="Times New Roman" w:cs="Times New Roman"/>
              </w:rPr>
              <w:t>VRM</w:t>
            </w:r>
          </w:p>
        </w:tc>
        <w:tc>
          <w:tcPr>
            <w:tcW w:w="4961" w:type="dxa"/>
          </w:tcPr>
          <w:p w14:paraId="726CB5B4" w14:textId="77777777" w:rsidR="009F0E84" w:rsidRPr="002B3208" w:rsidRDefault="009F0E84" w:rsidP="009F0E84">
            <w:pPr>
              <w:spacing w:line="276" w:lineRule="auto"/>
              <w:rPr>
                <w:rFonts w:ascii="Times New Roman" w:hAnsi="Times New Roman" w:cs="Times New Roman"/>
              </w:rPr>
            </w:pPr>
            <w:r w:rsidRPr="002B3208">
              <w:rPr>
                <w:rFonts w:ascii="Times New Roman" w:hAnsi="Times New Roman" w:cs="Times New Roman"/>
              </w:rPr>
              <w:t>Sukurti tarpinstitucinį koordinavimo mechanizmą regioninei politikai aktualiems veiksmams derinti</w:t>
            </w:r>
          </w:p>
        </w:tc>
        <w:tc>
          <w:tcPr>
            <w:tcW w:w="3548" w:type="dxa"/>
            <w:shd w:val="clear" w:color="auto" w:fill="auto"/>
          </w:tcPr>
          <w:p w14:paraId="4F83C143" w14:textId="77777777" w:rsidR="009F0E84" w:rsidRPr="002B3208" w:rsidRDefault="009F0E84" w:rsidP="009F0E84">
            <w:pPr>
              <w:spacing w:line="276" w:lineRule="auto"/>
              <w:rPr>
                <w:rFonts w:ascii="Times New Roman" w:hAnsi="Times New Roman" w:cs="Times New Roman"/>
              </w:rPr>
            </w:pPr>
            <w:r w:rsidRPr="00234233">
              <w:rPr>
                <w:rFonts w:ascii="Times New Roman" w:hAnsi="Times New Roman" w:cs="Times New Roman"/>
              </w:rPr>
              <w:t>Vyriausybės nutarimo dėl tarpinstitucinio koordinavimo mechanizmo regioninei politikai aktualiems veiksmams derinti sukūrimo projektas</w:t>
            </w:r>
          </w:p>
        </w:tc>
        <w:tc>
          <w:tcPr>
            <w:tcW w:w="1520" w:type="dxa"/>
          </w:tcPr>
          <w:p w14:paraId="0C99FF62" w14:textId="77777777" w:rsidR="009F0E84" w:rsidRPr="002B3208" w:rsidRDefault="009F0E84" w:rsidP="009F0E84">
            <w:pPr>
              <w:spacing w:line="276" w:lineRule="auto"/>
              <w:jc w:val="center"/>
              <w:rPr>
                <w:rFonts w:ascii="Times New Roman" w:hAnsi="Times New Roman" w:cs="Times New Roman"/>
              </w:rPr>
            </w:pPr>
            <w:r w:rsidRPr="002B3208">
              <w:rPr>
                <w:rFonts w:ascii="Times New Roman" w:hAnsi="Times New Roman" w:cs="Times New Roman"/>
              </w:rPr>
              <w:t>2021 m. III ketv.</w:t>
            </w:r>
          </w:p>
        </w:tc>
        <w:tc>
          <w:tcPr>
            <w:tcW w:w="1463" w:type="dxa"/>
          </w:tcPr>
          <w:p w14:paraId="0AE7167D" w14:textId="7DAAB2CB" w:rsidR="009F0E84" w:rsidRPr="002B3208" w:rsidRDefault="009F0E84" w:rsidP="009F0E84">
            <w:pPr>
              <w:spacing w:line="276" w:lineRule="auto"/>
              <w:jc w:val="center"/>
              <w:rPr>
                <w:rFonts w:ascii="Times New Roman" w:hAnsi="Times New Roman" w:cs="Times New Roman"/>
              </w:rPr>
            </w:pPr>
            <w:r w:rsidRPr="00B72D7E">
              <w:rPr>
                <w:rFonts w:ascii="Times New Roman" w:hAnsi="Times New Roman" w:cs="Times New Roman"/>
              </w:rPr>
              <w:t>–</w:t>
            </w:r>
          </w:p>
        </w:tc>
        <w:tc>
          <w:tcPr>
            <w:tcW w:w="1269" w:type="dxa"/>
          </w:tcPr>
          <w:p w14:paraId="5E56829D" w14:textId="6990E54C" w:rsidR="009F0E84" w:rsidRPr="002B3208" w:rsidRDefault="009F0E84" w:rsidP="009F0E84">
            <w:pPr>
              <w:spacing w:line="276" w:lineRule="auto"/>
              <w:jc w:val="center"/>
              <w:rPr>
                <w:rFonts w:ascii="Times New Roman" w:hAnsi="Times New Roman" w:cs="Times New Roman"/>
              </w:rPr>
            </w:pPr>
            <w:r w:rsidRPr="00B72D7E">
              <w:rPr>
                <w:rFonts w:ascii="Times New Roman" w:hAnsi="Times New Roman" w:cs="Times New Roman"/>
              </w:rPr>
              <w:t>–</w:t>
            </w:r>
          </w:p>
        </w:tc>
      </w:tr>
      <w:tr w:rsidR="009F0E84" w:rsidRPr="002B3208" w14:paraId="47F11481" w14:textId="77777777" w:rsidTr="00303D9D">
        <w:tc>
          <w:tcPr>
            <w:tcW w:w="704" w:type="dxa"/>
          </w:tcPr>
          <w:p w14:paraId="4E349665" w14:textId="22C80CC3" w:rsidR="009F0E84" w:rsidRPr="002B3208" w:rsidRDefault="009F0E84" w:rsidP="009F0E84">
            <w:pPr>
              <w:spacing w:line="276" w:lineRule="auto"/>
              <w:rPr>
                <w:rFonts w:ascii="Times New Roman" w:hAnsi="Times New Roman" w:cs="Times New Roman"/>
              </w:rPr>
            </w:pPr>
            <w:r>
              <w:rPr>
                <w:rFonts w:ascii="Times New Roman" w:hAnsi="Times New Roman" w:cs="Times New Roman"/>
              </w:rPr>
              <w:t>1</w:t>
            </w:r>
            <w:r w:rsidR="00EA37AC">
              <w:rPr>
                <w:rFonts w:ascii="Times New Roman" w:hAnsi="Times New Roman" w:cs="Times New Roman"/>
              </w:rPr>
              <w:t>39</w:t>
            </w:r>
            <w:r>
              <w:rPr>
                <w:rFonts w:ascii="Times New Roman" w:hAnsi="Times New Roman" w:cs="Times New Roman"/>
              </w:rPr>
              <w:t>.</w:t>
            </w:r>
          </w:p>
        </w:tc>
        <w:tc>
          <w:tcPr>
            <w:tcW w:w="1418" w:type="dxa"/>
          </w:tcPr>
          <w:p w14:paraId="527A8ED6" w14:textId="0F9B9399" w:rsidR="009F0E84" w:rsidRPr="002B3208" w:rsidRDefault="009F0E84" w:rsidP="009F0E84">
            <w:pPr>
              <w:spacing w:line="276" w:lineRule="auto"/>
              <w:rPr>
                <w:rFonts w:ascii="Times New Roman" w:hAnsi="Times New Roman" w:cs="Times New Roman"/>
              </w:rPr>
            </w:pPr>
            <w:r w:rsidRPr="00A52485">
              <w:rPr>
                <w:rFonts w:ascii="Times New Roman" w:hAnsi="Times New Roman" w:cs="Times New Roman"/>
              </w:rPr>
              <w:t>VRM</w:t>
            </w:r>
          </w:p>
        </w:tc>
        <w:tc>
          <w:tcPr>
            <w:tcW w:w="4961" w:type="dxa"/>
          </w:tcPr>
          <w:p w14:paraId="54774206" w14:textId="2F367D88" w:rsidR="009F0E84" w:rsidRPr="002B3208" w:rsidRDefault="009F0E84" w:rsidP="009F0E84">
            <w:pPr>
              <w:spacing w:line="276" w:lineRule="auto"/>
              <w:rPr>
                <w:rFonts w:ascii="Times New Roman" w:hAnsi="Times New Roman" w:cs="Times New Roman"/>
              </w:rPr>
            </w:pPr>
            <w:r w:rsidRPr="002B3208">
              <w:rPr>
                <w:rFonts w:ascii="Times New Roman" w:hAnsi="Times New Roman" w:cs="Times New Roman"/>
              </w:rPr>
              <w:t>Atlikti savivaldybių funkcijų ir jas reglamentuojančios teisinės bazės peržiūrą  siekiant išplėsti regioninio lygmens kompetencijas ir atsakomybes.</w:t>
            </w:r>
            <w:r>
              <w:rPr>
                <w:rFonts w:ascii="Times New Roman" w:hAnsi="Times New Roman" w:cs="Times New Roman"/>
              </w:rPr>
              <w:t xml:space="preserve"> </w:t>
            </w:r>
            <w:r w:rsidRPr="002B3208">
              <w:rPr>
                <w:rFonts w:ascii="Times New Roman" w:hAnsi="Times New Roman" w:cs="Times New Roman"/>
              </w:rPr>
              <w:t>Sukurti palankią teisinio, institucinio ir finansinio reglamentavimo aplinką bendriems kelių savivaldybių investiciniams projektams įgyvendinti ir viešosioms pas</w:t>
            </w:r>
            <w:r>
              <w:rPr>
                <w:rFonts w:ascii="Times New Roman" w:hAnsi="Times New Roman" w:cs="Times New Roman"/>
              </w:rPr>
              <w:t>l</w:t>
            </w:r>
            <w:r w:rsidRPr="002B3208">
              <w:rPr>
                <w:rFonts w:ascii="Times New Roman" w:hAnsi="Times New Roman" w:cs="Times New Roman"/>
              </w:rPr>
              <w:t>augoms teikti</w:t>
            </w:r>
          </w:p>
        </w:tc>
        <w:tc>
          <w:tcPr>
            <w:tcW w:w="3548" w:type="dxa"/>
            <w:shd w:val="clear" w:color="auto" w:fill="auto"/>
          </w:tcPr>
          <w:p w14:paraId="7E2CC734" w14:textId="77777777" w:rsidR="009F0E84" w:rsidRPr="002B3208" w:rsidRDefault="009F0E84" w:rsidP="009F0E84">
            <w:pPr>
              <w:spacing w:line="276" w:lineRule="auto"/>
              <w:rPr>
                <w:rFonts w:ascii="Times New Roman" w:hAnsi="Times New Roman" w:cs="Times New Roman"/>
              </w:rPr>
            </w:pPr>
            <w:r w:rsidRPr="002B3208">
              <w:rPr>
                <w:rFonts w:ascii="Times New Roman" w:hAnsi="Times New Roman" w:cs="Times New Roman"/>
              </w:rPr>
              <w:t>Regioninės plėtros įstatymo Nr. VIII-1889 pakeitimo įstatymo projektas ir lydimieji įstatymų projektai</w:t>
            </w:r>
          </w:p>
        </w:tc>
        <w:tc>
          <w:tcPr>
            <w:tcW w:w="1520" w:type="dxa"/>
          </w:tcPr>
          <w:p w14:paraId="16E30CBB" w14:textId="73701DC1" w:rsidR="009F0E84" w:rsidRPr="002B3208" w:rsidRDefault="009F0E84" w:rsidP="009F0E84">
            <w:pPr>
              <w:spacing w:line="276" w:lineRule="auto"/>
              <w:jc w:val="center"/>
              <w:rPr>
                <w:rFonts w:ascii="Times New Roman" w:hAnsi="Times New Roman" w:cs="Times New Roman"/>
              </w:rPr>
            </w:pPr>
            <w:r w:rsidRPr="008822C6">
              <w:rPr>
                <w:rFonts w:ascii="Times New Roman" w:hAnsi="Times New Roman" w:cs="Times New Roman"/>
              </w:rPr>
              <w:t>–</w:t>
            </w:r>
          </w:p>
        </w:tc>
        <w:tc>
          <w:tcPr>
            <w:tcW w:w="1463" w:type="dxa"/>
          </w:tcPr>
          <w:p w14:paraId="1F6C18B5" w14:textId="5F55A38C" w:rsidR="009F0E84" w:rsidRPr="002B3208" w:rsidRDefault="009F0E84" w:rsidP="009F0E84">
            <w:pPr>
              <w:spacing w:line="276" w:lineRule="auto"/>
              <w:jc w:val="center"/>
              <w:rPr>
                <w:rFonts w:ascii="Times New Roman" w:hAnsi="Times New Roman" w:cs="Times New Roman"/>
              </w:rPr>
            </w:pPr>
            <w:r w:rsidRPr="002B3208">
              <w:rPr>
                <w:rFonts w:ascii="Times New Roman" w:hAnsi="Times New Roman" w:cs="Times New Roman"/>
              </w:rPr>
              <w:t>2022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10FCA921" w14:textId="77777777" w:rsidR="009F0E84" w:rsidRPr="002B3208" w:rsidRDefault="009F0E84" w:rsidP="009F0E84">
            <w:pPr>
              <w:spacing w:line="276" w:lineRule="auto"/>
              <w:jc w:val="center"/>
              <w:rPr>
                <w:rFonts w:ascii="Times New Roman" w:hAnsi="Times New Roman" w:cs="Times New Roman"/>
              </w:rPr>
            </w:pPr>
            <w:r w:rsidRPr="002B3208">
              <w:rPr>
                <w:rFonts w:ascii="Times New Roman" w:hAnsi="Times New Roman" w:cs="Times New Roman"/>
              </w:rPr>
              <w:t>2022 m. IV ketv.</w:t>
            </w:r>
          </w:p>
        </w:tc>
      </w:tr>
      <w:tr w:rsidR="00152698" w:rsidRPr="002B3208" w14:paraId="6134D2AC" w14:textId="77777777" w:rsidTr="00303D9D">
        <w:tc>
          <w:tcPr>
            <w:tcW w:w="704" w:type="dxa"/>
          </w:tcPr>
          <w:p w14:paraId="06AC7794" w14:textId="2B2B84D8" w:rsidR="00152698" w:rsidRPr="002B3208" w:rsidRDefault="00152698" w:rsidP="00152698">
            <w:pPr>
              <w:spacing w:line="276" w:lineRule="auto"/>
              <w:rPr>
                <w:rFonts w:ascii="Times New Roman" w:hAnsi="Times New Roman" w:cs="Times New Roman"/>
              </w:rPr>
            </w:pPr>
            <w:r>
              <w:rPr>
                <w:rFonts w:ascii="Times New Roman" w:hAnsi="Times New Roman" w:cs="Times New Roman"/>
              </w:rPr>
              <w:t>14</w:t>
            </w:r>
            <w:r w:rsidR="00EA37AC">
              <w:rPr>
                <w:rFonts w:ascii="Times New Roman" w:hAnsi="Times New Roman" w:cs="Times New Roman"/>
              </w:rPr>
              <w:t>0</w:t>
            </w:r>
            <w:r>
              <w:rPr>
                <w:rFonts w:ascii="Times New Roman" w:hAnsi="Times New Roman" w:cs="Times New Roman"/>
              </w:rPr>
              <w:t>.</w:t>
            </w:r>
          </w:p>
        </w:tc>
        <w:tc>
          <w:tcPr>
            <w:tcW w:w="1418" w:type="dxa"/>
          </w:tcPr>
          <w:p w14:paraId="21740CA9" w14:textId="0B34F1E2" w:rsidR="00152698" w:rsidRPr="002B3208" w:rsidRDefault="00152698" w:rsidP="00152698">
            <w:pPr>
              <w:spacing w:line="276" w:lineRule="auto"/>
              <w:rPr>
                <w:rFonts w:ascii="Times New Roman" w:hAnsi="Times New Roman" w:cs="Times New Roman"/>
              </w:rPr>
            </w:pPr>
            <w:r w:rsidRPr="00A52485">
              <w:rPr>
                <w:rFonts w:ascii="Times New Roman" w:hAnsi="Times New Roman" w:cs="Times New Roman"/>
              </w:rPr>
              <w:t>VRM</w:t>
            </w:r>
          </w:p>
        </w:tc>
        <w:tc>
          <w:tcPr>
            <w:tcW w:w="4961" w:type="dxa"/>
          </w:tcPr>
          <w:p w14:paraId="7C166317"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Nustatyti pagrindines regionų kompleksinės plėtros kryptis ir sudaryti sąlygas parengti regionų plėtros planus</w:t>
            </w:r>
          </w:p>
        </w:tc>
        <w:tc>
          <w:tcPr>
            <w:tcW w:w="3548" w:type="dxa"/>
            <w:shd w:val="clear" w:color="auto" w:fill="auto"/>
          </w:tcPr>
          <w:p w14:paraId="01E4764D"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Vyriausybės nutarimo dėl Regionų plėtros programos patvirtinimo projektas</w:t>
            </w:r>
          </w:p>
        </w:tc>
        <w:tc>
          <w:tcPr>
            <w:tcW w:w="1520" w:type="dxa"/>
            <w:shd w:val="clear" w:color="auto" w:fill="auto"/>
          </w:tcPr>
          <w:p w14:paraId="349B0EB6" w14:textId="77777777"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2021 m. IV ketv.</w:t>
            </w:r>
          </w:p>
        </w:tc>
        <w:tc>
          <w:tcPr>
            <w:tcW w:w="1463" w:type="dxa"/>
          </w:tcPr>
          <w:p w14:paraId="3B903270" w14:textId="77E58CD1" w:rsidR="00152698" w:rsidRPr="002B3208" w:rsidRDefault="00152698" w:rsidP="00152698">
            <w:pPr>
              <w:spacing w:line="276" w:lineRule="auto"/>
              <w:jc w:val="center"/>
              <w:rPr>
                <w:rFonts w:ascii="Times New Roman" w:hAnsi="Times New Roman" w:cs="Times New Roman"/>
              </w:rPr>
            </w:pPr>
            <w:r w:rsidRPr="00E43713">
              <w:rPr>
                <w:rFonts w:ascii="Times New Roman" w:hAnsi="Times New Roman" w:cs="Times New Roman"/>
              </w:rPr>
              <w:t>–</w:t>
            </w:r>
          </w:p>
        </w:tc>
        <w:tc>
          <w:tcPr>
            <w:tcW w:w="1269" w:type="dxa"/>
          </w:tcPr>
          <w:p w14:paraId="25EBC6C2" w14:textId="1AD23DA3" w:rsidR="00152698" w:rsidRPr="002B3208" w:rsidRDefault="00152698" w:rsidP="00152698">
            <w:pPr>
              <w:spacing w:line="276" w:lineRule="auto"/>
              <w:jc w:val="center"/>
              <w:rPr>
                <w:rFonts w:ascii="Times New Roman" w:hAnsi="Times New Roman" w:cs="Times New Roman"/>
              </w:rPr>
            </w:pPr>
            <w:r w:rsidRPr="00E43713">
              <w:rPr>
                <w:rFonts w:ascii="Times New Roman" w:hAnsi="Times New Roman" w:cs="Times New Roman"/>
              </w:rPr>
              <w:t>–</w:t>
            </w:r>
          </w:p>
        </w:tc>
      </w:tr>
      <w:tr w:rsidR="00152698" w:rsidRPr="002B3208" w14:paraId="4582D10D" w14:textId="77777777" w:rsidTr="00303D9D">
        <w:tc>
          <w:tcPr>
            <w:tcW w:w="704" w:type="dxa"/>
          </w:tcPr>
          <w:p w14:paraId="0F2A2D2B" w14:textId="4FCBF33F" w:rsidR="00152698" w:rsidRDefault="00EA37AC" w:rsidP="00152698">
            <w:pPr>
              <w:spacing w:line="276" w:lineRule="auto"/>
              <w:rPr>
                <w:rFonts w:ascii="Times New Roman" w:hAnsi="Times New Roman" w:cs="Times New Roman"/>
              </w:rPr>
            </w:pPr>
            <w:r>
              <w:rPr>
                <w:rFonts w:ascii="Times New Roman" w:hAnsi="Times New Roman" w:cs="Times New Roman"/>
              </w:rPr>
              <w:t>141.</w:t>
            </w:r>
          </w:p>
        </w:tc>
        <w:tc>
          <w:tcPr>
            <w:tcW w:w="1418" w:type="dxa"/>
          </w:tcPr>
          <w:p w14:paraId="601391CD" w14:textId="432B98B7" w:rsidR="00152698" w:rsidRPr="00A52485" w:rsidRDefault="00152698" w:rsidP="00152698">
            <w:pPr>
              <w:spacing w:line="276" w:lineRule="auto"/>
              <w:rPr>
                <w:rFonts w:ascii="Times New Roman" w:hAnsi="Times New Roman" w:cs="Times New Roman"/>
              </w:rPr>
            </w:pPr>
            <w:r>
              <w:rPr>
                <w:rFonts w:ascii="Times New Roman" w:hAnsi="Times New Roman" w:cs="Times New Roman"/>
              </w:rPr>
              <w:t xml:space="preserve">SM </w:t>
            </w:r>
          </w:p>
        </w:tc>
        <w:tc>
          <w:tcPr>
            <w:tcW w:w="4961" w:type="dxa"/>
          </w:tcPr>
          <w:p w14:paraId="69CD54BD" w14:textId="7A8E7E04" w:rsidR="00152698" w:rsidRPr="002B3208" w:rsidRDefault="00152698" w:rsidP="00152698">
            <w:pPr>
              <w:spacing w:line="276" w:lineRule="auto"/>
              <w:rPr>
                <w:rFonts w:ascii="Times New Roman" w:hAnsi="Times New Roman" w:cs="Times New Roman"/>
              </w:rPr>
            </w:pPr>
            <w:r w:rsidRPr="00152698">
              <w:rPr>
                <w:rFonts w:ascii="Times New Roman" w:hAnsi="Times New Roman" w:cs="Times New Roman"/>
              </w:rPr>
              <w:t>Reformuoti tarpmiestinio susisiekimo sistemą, užtikrinant patogų susisiekimą tarp regionų centrų (tolimojo susisiekimo autobusais maršrutus suderinti su geležinkelio maršrutais; peržiūrėti tolimojo susisiekimo esamą tinklą ir jį optimizuoti</w:t>
            </w:r>
            <w:r>
              <w:rPr>
                <w:rFonts w:ascii="Times New Roman" w:hAnsi="Times New Roman" w:cs="Times New Roman"/>
              </w:rPr>
              <w:t>)</w:t>
            </w:r>
          </w:p>
        </w:tc>
        <w:tc>
          <w:tcPr>
            <w:tcW w:w="3548" w:type="dxa"/>
            <w:shd w:val="clear" w:color="auto" w:fill="auto"/>
          </w:tcPr>
          <w:p w14:paraId="0538CCC0" w14:textId="478561FA" w:rsidR="00152698" w:rsidRPr="002B3208" w:rsidRDefault="00152698" w:rsidP="00152698">
            <w:pPr>
              <w:spacing w:line="276" w:lineRule="auto"/>
              <w:rPr>
                <w:rFonts w:ascii="Times New Roman" w:hAnsi="Times New Roman" w:cs="Times New Roman"/>
              </w:rPr>
            </w:pPr>
            <w:r w:rsidRPr="00152698">
              <w:rPr>
                <w:rFonts w:ascii="Times New Roman" w:hAnsi="Times New Roman" w:cs="Times New Roman"/>
              </w:rPr>
              <w:t>Kelių transporto kodekso</w:t>
            </w:r>
            <w:r w:rsidRPr="00152698">
              <w:t xml:space="preserve"> </w:t>
            </w:r>
            <w:r w:rsidRPr="00152698">
              <w:rPr>
                <w:rFonts w:ascii="Times New Roman" w:hAnsi="Times New Roman" w:cs="Times New Roman"/>
              </w:rPr>
              <w:t>pakeitimo įstatymo projektas</w:t>
            </w:r>
          </w:p>
        </w:tc>
        <w:tc>
          <w:tcPr>
            <w:tcW w:w="1520" w:type="dxa"/>
            <w:shd w:val="clear" w:color="auto" w:fill="auto"/>
          </w:tcPr>
          <w:p w14:paraId="6F139F6A" w14:textId="630C9DD8" w:rsidR="00152698" w:rsidRPr="002B3208" w:rsidRDefault="00152698" w:rsidP="00152698">
            <w:pPr>
              <w:spacing w:line="276" w:lineRule="auto"/>
              <w:jc w:val="center"/>
              <w:rPr>
                <w:rFonts w:ascii="Times New Roman" w:hAnsi="Times New Roman" w:cs="Times New Roman"/>
              </w:rPr>
            </w:pPr>
            <w:r w:rsidRPr="00152698">
              <w:rPr>
                <w:rFonts w:ascii="Times New Roman" w:hAnsi="Times New Roman" w:cs="Times New Roman"/>
              </w:rPr>
              <w:t>–</w:t>
            </w:r>
          </w:p>
        </w:tc>
        <w:tc>
          <w:tcPr>
            <w:tcW w:w="1463" w:type="dxa"/>
          </w:tcPr>
          <w:p w14:paraId="5ED79227" w14:textId="76104221" w:rsidR="00152698" w:rsidRPr="00E43713" w:rsidRDefault="00152698" w:rsidP="00152698">
            <w:pPr>
              <w:spacing w:line="276" w:lineRule="auto"/>
              <w:jc w:val="center"/>
              <w:rPr>
                <w:rFonts w:ascii="Times New Roman" w:hAnsi="Times New Roman" w:cs="Times New Roman"/>
              </w:rPr>
            </w:pPr>
            <w:r w:rsidRPr="00152698">
              <w:rPr>
                <w:rFonts w:ascii="Times New Roman" w:hAnsi="Times New Roman" w:cs="Times New Roman"/>
              </w:rPr>
              <w:t>2023 m. III  ketv.</w:t>
            </w:r>
          </w:p>
        </w:tc>
        <w:tc>
          <w:tcPr>
            <w:tcW w:w="1269" w:type="dxa"/>
          </w:tcPr>
          <w:p w14:paraId="0F0ECAB2" w14:textId="68C5E3F2" w:rsidR="00152698" w:rsidRPr="00E43713" w:rsidRDefault="00152698" w:rsidP="00152698">
            <w:pPr>
              <w:spacing w:line="276" w:lineRule="auto"/>
              <w:jc w:val="center"/>
              <w:rPr>
                <w:rFonts w:ascii="Times New Roman" w:hAnsi="Times New Roman" w:cs="Times New Roman"/>
              </w:rPr>
            </w:pPr>
            <w:r w:rsidRPr="00152698">
              <w:rPr>
                <w:rFonts w:ascii="Times New Roman" w:hAnsi="Times New Roman" w:cs="Times New Roman"/>
              </w:rPr>
              <w:t>2023 m. IV ketv.</w:t>
            </w:r>
          </w:p>
        </w:tc>
      </w:tr>
      <w:tr w:rsidR="00152698" w:rsidRPr="002B3208" w14:paraId="26DB5231" w14:textId="77777777" w:rsidTr="00303D9D">
        <w:tc>
          <w:tcPr>
            <w:tcW w:w="14883" w:type="dxa"/>
            <w:gridSpan w:val="7"/>
            <w:shd w:val="clear" w:color="auto" w:fill="BDD6EE" w:themeFill="accent5" w:themeFillTint="66"/>
            <w:vAlign w:val="center"/>
          </w:tcPr>
          <w:p w14:paraId="731FD27F" w14:textId="24234F8F" w:rsidR="00152698" w:rsidRPr="002B3208" w:rsidRDefault="00152698" w:rsidP="00152698">
            <w:pPr>
              <w:spacing w:after="120" w:line="276" w:lineRule="auto"/>
              <w:jc w:val="center"/>
              <w:rPr>
                <w:rFonts w:ascii="Times New Roman" w:hAnsi="Times New Roman" w:cs="Times New Roman"/>
                <w:b/>
                <w:bCs/>
              </w:rPr>
            </w:pPr>
            <w:r w:rsidRPr="002B3208">
              <w:rPr>
                <w:rFonts w:ascii="Times New Roman" w:hAnsi="Times New Roman" w:cs="Times New Roman"/>
                <w:b/>
                <w:bCs/>
              </w:rPr>
              <w:t>VIII PRIORITETAS. ATKURTAS PASITIKĖJIMAS TEISINGUMO SISTEMA</w:t>
            </w:r>
          </w:p>
        </w:tc>
      </w:tr>
      <w:tr w:rsidR="00152698" w:rsidRPr="002B3208" w14:paraId="2F07D678" w14:textId="77777777" w:rsidTr="00303D9D">
        <w:tc>
          <w:tcPr>
            <w:tcW w:w="704" w:type="dxa"/>
          </w:tcPr>
          <w:p w14:paraId="46ECE59C" w14:textId="3D1B7580" w:rsidR="00152698" w:rsidRPr="002B3208" w:rsidRDefault="00152698" w:rsidP="00152698">
            <w:pPr>
              <w:spacing w:line="276" w:lineRule="auto"/>
              <w:rPr>
                <w:rFonts w:ascii="Times New Roman" w:hAnsi="Times New Roman" w:cs="Times New Roman"/>
              </w:rPr>
            </w:pPr>
            <w:r>
              <w:rPr>
                <w:rFonts w:ascii="Times New Roman" w:hAnsi="Times New Roman" w:cs="Times New Roman"/>
              </w:rPr>
              <w:t>14</w:t>
            </w:r>
            <w:r w:rsidR="00B61244">
              <w:rPr>
                <w:rFonts w:ascii="Times New Roman" w:hAnsi="Times New Roman" w:cs="Times New Roman"/>
              </w:rPr>
              <w:t>2</w:t>
            </w:r>
            <w:r>
              <w:rPr>
                <w:rFonts w:ascii="Times New Roman" w:hAnsi="Times New Roman" w:cs="Times New Roman"/>
              </w:rPr>
              <w:t>.</w:t>
            </w:r>
          </w:p>
        </w:tc>
        <w:tc>
          <w:tcPr>
            <w:tcW w:w="1418" w:type="dxa"/>
            <w:shd w:val="clear" w:color="auto" w:fill="auto"/>
          </w:tcPr>
          <w:p w14:paraId="09317A47" w14:textId="3FC2089C" w:rsidR="00152698" w:rsidRPr="002B3208" w:rsidRDefault="00152698" w:rsidP="00152698">
            <w:pPr>
              <w:spacing w:line="276" w:lineRule="auto"/>
              <w:rPr>
                <w:rFonts w:ascii="Times New Roman" w:hAnsi="Times New Roman" w:cs="Times New Roman"/>
              </w:rPr>
            </w:pPr>
            <w:r>
              <w:rPr>
                <w:rFonts w:ascii="Times New Roman" w:hAnsi="Times New Roman" w:cs="Times New Roman"/>
              </w:rPr>
              <w:t>TM</w:t>
            </w:r>
          </w:p>
        </w:tc>
        <w:tc>
          <w:tcPr>
            <w:tcW w:w="4961" w:type="dxa"/>
            <w:shd w:val="clear" w:color="auto" w:fill="auto"/>
          </w:tcPr>
          <w:p w14:paraId="4A2C98C9"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 xml:space="preserve">Pakeisti užstato skyrimo teisinį reglamentavimą, siekiant užtikrinti, kad baudžiamojo proceso įstatyme būtų įtvirtintas aiškus ir tinkamas aptariamos kardomosios priemonės skyrimo, pakeitimo ir </w:t>
            </w:r>
            <w:r w:rsidRPr="002B3208">
              <w:rPr>
                <w:rFonts w:ascii="Times New Roman" w:hAnsi="Times New Roman" w:cs="Times New Roman"/>
              </w:rPr>
              <w:lastRenderedPageBreak/>
              <w:t>įvykdymo mechanizmas, kuris suteiktų platesnes galimybes taikyti užstatą ir sumažintų ydingas galimybes be reikalo skirti ir (ar) pratęsti griežčiausią kardomąją priemonę – suėmimą</w:t>
            </w:r>
          </w:p>
        </w:tc>
        <w:tc>
          <w:tcPr>
            <w:tcW w:w="3548" w:type="dxa"/>
            <w:shd w:val="clear" w:color="auto" w:fill="auto"/>
          </w:tcPr>
          <w:p w14:paraId="2BEE2A31" w14:textId="29D5E0A8"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lastRenderedPageBreak/>
              <w:t>Baudžiamojo proceso kodekso 133 straipsnio pakeitimo įstatymo projektas</w:t>
            </w:r>
            <w:r w:rsidR="00EF67BB">
              <w:rPr>
                <w:rFonts w:ascii="Times New Roman" w:hAnsi="Times New Roman" w:cs="Times New Roman"/>
              </w:rPr>
              <w:t xml:space="preserve"> (</w:t>
            </w:r>
            <w:r w:rsidR="00EF67BB" w:rsidRPr="00EF67BB">
              <w:rPr>
                <w:rFonts w:ascii="Times New Roman" w:hAnsi="Times New Roman" w:cs="Times New Roman"/>
              </w:rPr>
              <w:t>XIVP-379</w:t>
            </w:r>
            <w:r w:rsidR="00EF67BB">
              <w:rPr>
                <w:rFonts w:ascii="Times New Roman" w:hAnsi="Times New Roman" w:cs="Times New Roman"/>
              </w:rPr>
              <w:t>)</w:t>
            </w:r>
          </w:p>
        </w:tc>
        <w:tc>
          <w:tcPr>
            <w:tcW w:w="1520" w:type="dxa"/>
            <w:shd w:val="clear" w:color="auto" w:fill="auto"/>
          </w:tcPr>
          <w:p w14:paraId="6AD5651A" w14:textId="0B1081FE" w:rsidR="00152698" w:rsidRPr="002B3208" w:rsidRDefault="00152698" w:rsidP="00152698">
            <w:pPr>
              <w:spacing w:line="276" w:lineRule="auto"/>
              <w:jc w:val="center"/>
              <w:rPr>
                <w:rFonts w:ascii="Times New Roman" w:hAnsi="Times New Roman" w:cs="Times New Roman"/>
              </w:rPr>
            </w:pPr>
            <w:r w:rsidRPr="003D27AE">
              <w:rPr>
                <w:rFonts w:ascii="Times New Roman" w:hAnsi="Times New Roman" w:cs="Times New Roman"/>
              </w:rPr>
              <w:t>–</w:t>
            </w:r>
          </w:p>
        </w:tc>
        <w:tc>
          <w:tcPr>
            <w:tcW w:w="1463" w:type="dxa"/>
          </w:tcPr>
          <w:p w14:paraId="17948558" w14:textId="69B977C2" w:rsidR="00152698" w:rsidRPr="002B3208" w:rsidRDefault="00EF67BB" w:rsidP="00152698">
            <w:pPr>
              <w:spacing w:line="276" w:lineRule="auto"/>
              <w:jc w:val="center"/>
              <w:rPr>
                <w:rFonts w:ascii="Times New Roman" w:hAnsi="Times New Roman" w:cs="Times New Roman"/>
              </w:rPr>
            </w:pPr>
            <w:r w:rsidRPr="003D27AE">
              <w:rPr>
                <w:rFonts w:ascii="Times New Roman" w:hAnsi="Times New Roman" w:cs="Times New Roman"/>
              </w:rPr>
              <w:t>–</w:t>
            </w:r>
          </w:p>
        </w:tc>
        <w:tc>
          <w:tcPr>
            <w:tcW w:w="1269" w:type="dxa"/>
            <w:shd w:val="clear" w:color="auto" w:fill="auto"/>
          </w:tcPr>
          <w:p w14:paraId="37CC2DDA" w14:textId="77777777"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152698" w:rsidRPr="002B3208" w14:paraId="50CF5681" w14:textId="77777777" w:rsidTr="00303D9D">
        <w:tc>
          <w:tcPr>
            <w:tcW w:w="704" w:type="dxa"/>
            <w:tcBorders>
              <w:bottom w:val="single" w:sz="4" w:space="0" w:color="auto"/>
            </w:tcBorders>
          </w:tcPr>
          <w:p w14:paraId="5ABB7E01" w14:textId="424F9B1B" w:rsidR="00152698" w:rsidRPr="002B3208" w:rsidRDefault="00152698" w:rsidP="00152698">
            <w:pPr>
              <w:spacing w:line="276" w:lineRule="auto"/>
              <w:rPr>
                <w:rFonts w:ascii="Times New Roman" w:hAnsi="Times New Roman" w:cs="Times New Roman"/>
              </w:rPr>
            </w:pPr>
            <w:r>
              <w:rPr>
                <w:rFonts w:ascii="Times New Roman" w:hAnsi="Times New Roman" w:cs="Times New Roman"/>
              </w:rPr>
              <w:t>14</w:t>
            </w:r>
            <w:r w:rsidR="00B61244">
              <w:rPr>
                <w:rFonts w:ascii="Times New Roman" w:hAnsi="Times New Roman" w:cs="Times New Roman"/>
              </w:rPr>
              <w:t>3</w:t>
            </w:r>
            <w:r>
              <w:rPr>
                <w:rFonts w:ascii="Times New Roman" w:hAnsi="Times New Roman" w:cs="Times New Roman"/>
              </w:rPr>
              <w:t>.</w:t>
            </w:r>
          </w:p>
        </w:tc>
        <w:tc>
          <w:tcPr>
            <w:tcW w:w="1418" w:type="dxa"/>
            <w:tcBorders>
              <w:bottom w:val="single" w:sz="4" w:space="0" w:color="auto"/>
            </w:tcBorders>
            <w:shd w:val="clear" w:color="auto" w:fill="auto"/>
          </w:tcPr>
          <w:p w14:paraId="65DDBFFB" w14:textId="1C5D4B55" w:rsidR="00152698" w:rsidRPr="002B3208" w:rsidRDefault="00152698" w:rsidP="00152698">
            <w:pPr>
              <w:spacing w:line="276" w:lineRule="auto"/>
              <w:rPr>
                <w:rFonts w:ascii="Times New Roman" w:hAnsi="Times New Roman" w:cs="Times New Roman"/>
                <w:b/>
                <w:bCs/>
              </w:rPr>
            </w:pPr>
            <w:r>
              <w:rPr>
                <w:rFonts w:ascii="Times New Roman" w:hAnsi="Times New Roman" w:cs="Times New Roman"/>
              </w:rPr>
              <w:t>TM</w:t>
            </w:r>
          </w:p>
        </w:tc>
        <w:tc>
          <w:tcPr>
            <w:tcW w:w="4961" w:type="dxa"/>
            <w:tcBorders>
              <w:bottom w:val="single" w:sz="4" w:space="0" w:color="auto"/>
            </w:tcBorders>
            <w:shd w:val="clear" w:color="auto" w:fill="auto"/>
          </w:tcPr>
          <w:p w14:paraId="071AF54D"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Įgyvendinant Konstitucinio Teismo nutarimą, Referendumo įstatymo pagrindu, nekeičiant galiojančios referendumo organizavimo tvarkos, priimti Referendumo konstitucinį įstatymą</w:t>
            </w:r>
          </w:p>
        </w:tc>
        <w:tc>
          <w:tcPr>
            <w:tcW w:w="3548" w:type="dxa"/>
            <w:tcBorders>
              <w:bottom w:val="single" w:sz="4" w:space="0" w:color="auto"/>
            </w:tcBorders>
            <w:shd w:val="clear" w:color="auto" w:fill="auto"/>
          </w:tcPr>
          <w:p w14:paraId="30413AC7"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Referendumo konstitucinio įstatymo projektas</w:t>
            </w:r>
          </w:p>
        </w:tc>
        <w:tc>
          <w:tcPr>
            <w:tcW w:w="1520" w:type="dxa"/>
            <w:tcBorders>
              <w:bottom w:val="single" w:sz="4" w:space="0" w:color="auto"/>
            </w:tcBorders>
            <w:shd w:val="clear" w:color="auto" w:fill="auto"/>
          </w:tcPr>
          <w:p w14:paraId="5178B9C9" w14:textId="1357B38F" w:rsidR="00152698" w:rsidRPr="002B3208" w:rsidRDefault="00152698" w:rsidP="00152698">
            <w:pPr>
              <w:spacing w:line="276" w:lineRule="auto"/>
              <w:jc w:val="center"/>
              <w:rPr>
                <w:rFonts w:ascii="Times New Roman" w:hAnsi="Times New Roman" w:cs="Times New Roman"/>
              </w:rPr>
            </w:pPr>
            <w:r w:rsidRPr="003D27AE">
              <w:rPr>
                <w:rFonts w:ascii="Times New Roman" w:hAnsi="Times New Roman" w:cs="Times New Roman"/>
              </w:rPr>
              <w:t>–</w:t>
            </w:r>
          </w:p>
        </w:tc>
        <w:tc>
          <w:tcPr>
            <w:tcW w:w="1463" w:type="dxa"/>
            <w:tcBorders>
              <w:bottom w:val="single" w:sz="4" w:space="0" w:color="auto"/>
            </w:tcBorders>
          </w:tcPr>
          <w:p w14:paraId="1F7C3787" w14:textId="568A4EF4"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tcBorders>
              <w:bottom w:val="single" w:sz="4" w:space="0" w:color="auto"/>
            </w:tcBorders>
            <w:shd w:val="clear" w:color="auto" w:fill="auto"/>
          </w:tcPr>
          <w:p w14:paraId="7B6AF1E8" w14:textId="77777777"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152698" w:rsidRPr="002B3208" w14:paraId="0259F915" w14:textId="77777777" w:rsidTr="00303D9D">
        <w:tc>
          <w:tcPr>
            <w:tcW w:w="704" w:type="dxa"/>
            <w:tcBorders>
              <w:top w:val="single" w:sz="4" w:space="0" w:color="auto"/>
              <w:left w:val="single" w:sz="4" w:space="0" w:color="auto"/>
              <w:bottom w:val="single" w:sz="4" w:space="0" w:color="auto"/>
              <w:right w:val="single" w:sz="4" w:space="0" w:color="auto"/>
            </w:tcBorders>
          </w:tcPr>
          <w:p w14:paraId="3D366B34" w14:textId="6B706A68" w:rsidR="00152698" w:rsidRPr="002B3208" w:rsidRDefault="00152698" w:rsidP="00152698">
            <w:pPr>
              <w:spacing w:line="276" w:lineRule="auto"/>
              <w:rPr>
                <w:rFonts w:ascii="Times New Roman" w:hAnsi="Times New Roman" w:cs="Times New Roman"/>
              </w:rPr>
            </w:pPr>
            <w:r>
              <w:rPr>
                <w:rFonts w:ascii="Times New Roman" w:hAnsi="Times New Roman" w:cs="Times New Roman"/>
              </w:rPr>
              <w:t>14</w:t>
            </w:r>
            <w:r w:rsidR="00B61244">
              <w:rPr>
                <w:rFonts w:ascii="Times New Roman" w:hAnsi="Times New Roman" w:cs="Times New Roman"/>
              </w:rPr>
              <w:t>4</w:t>
            </w:r>
            <w:r>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BBB89A6" w14:textId="0A950861"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Krašto apsaugos ministerija</w:t>
            </w:r>
            <w:r>
              <w:rPr>
                <w:rFonts w:ascii="Times New Roman" w:hAnsi="Times New Roman" w:cs="Times New Roman"/>
              </w:rPr>
              <w:t xml:space="preserve"> (KAM)</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49C8464" w14:textId="7D69FDBD"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 xml:space="preserve">Griežtinti atsakomybę už nusikalstamas veikas prieš Lietuvos Respubliką – padidinti baudžiamąją atsakomybę už šnipinėjimą, taip pat pagalbą kitai valstybei veikti prieš Lietuvos Respubliką. Tikslinti šnipinėjimo sąvoką, kuri apimtų ne tik valstybės, bet ir tarnybos paslapties rinkimą, perdavimą. </w:t>
            </w:r>
            <w:r w:rsidRPr="007E7E5E">
              <w:rPr>
                <w:rFonts w:ascii="Times New Roman" w:hAnsi="Times New Roman" w:cs="Times New Roman"/>
              </w:rPr>
              <w:t>Ištaisyti Europos Komisijos oficialiame pranešime dėl Europos Sąjungos teisės pažeidimo procedūros Tarybos pamatinio sprendimo 2002/584/JHA dėl Europos arešto orderio ir perdavimo tarp valstybių narių tvarkos neperkėlimo į nacionalinę teisę nurodytus trūkumus</w:t>
            </w:r>
          </w:p>
        </w:tc>
        <w:tc>
          <w:tcPr>
            <w:tcW w:w="3548" w:type="dxa"/>
            <w:tcBorders>
              <w:top w:val="single" w:sz="4" w:space="0" w:color="auto"/>
              <w:left w:val="single" w:sz="4" w:space="0" w:color="auto"/>
              <w:bottom w:val="single" w:sz="4" w:space="0" w:color="auto"/>
              <w:right w:val="single" w:sz="4" w:space="0" w:color="auto"/>
            </w:tcBorders>
            <w:shd w:val="clear" w:color="auto" w:fill="auto"/>
          </w:tcPr>
          <w:p w14:paraId="538FB722"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Baudžiamojo kodekso 118, 119, 122 straipsnių pakeitimo ir Kodekso papildymo 118</w:t>
            </w:r>
            <w:r w:rsidRPr="002B3208">
              <w:rPr>
                <w:rFonts w:ascii="Times New Roman" w:hAnsi="Times New Roman" w:cs="Times New Roman"/>
                <w:vertAlign w:val="superscript"/>
              </w:rPr>
              <w:t>1</w:t>
            </w:r>
            <w:r w:rsidRPr="002B3208">
              <w:rPr>
                <w:rFonts w:ascii="Times New Roman" w:hAnsi="Times New Roman" w:cs="Times New Roman"/>
              </w:rPr>
              <w:t xml:space="preserve"> ir 128</w:t>
            </w:r>
            <w:r w:rsidRPr="002B3208">
              <w:rPr>
                <w:rFonts w:ascii="Times New Roman" w:hAnsi="Times New Roman" w:cs="Times New Roman"/>
                <w:vertAlign w:val="superscript"/>
              </w:rPr>
              <w:t>1</w:t>
            </w:r>
            <w:r w:rsidRPr="002B3208">
              <w:rPr>
                <w:rFonts w:ascii="Times New Roman" w:hAnsi="Times New Roman" w:cs="Times New Roman"/>
              </w:rPr>
              <w:t xml:space="preserve">  straipsniais įstatymo projektas ir lydimieji įstatymų projektai</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B718624" w14:textId="269036F7" w:rsidR="00152698" w:rsidRPr="002B3208" w:rsidRDefault="00152698" w:rsidP="00152698">
            <w:pPr>
              <w:spacing w:line="276" w:lineRule="auto"/>
              <w:jc w:val="center"/>
              <w:rPr>
                <w:rFonts w:ascii="Times New Roman" w:hAnsi="Times New Roman" w:cs="Times New Roman"/>
              </w:rPr>
            </w:pPr>
            <w:r w:rsidRPr="003D27AE">
              <w:rPr>
                <w:rFonts w:ascii="Times New Roman" w:hAnsi="Times New Roman" w:cs="Times New Roman"/>
              </w:rPr>
              <w:t>–</w:t>
            </w:r>
          </w:p>
        </w:tc>
        <w:tc>
          <w:tcPr>
            <w:tcW w:w="1463" w:type="dxa"/>
            <w:tcBorders>
              <w:top w:val="single" w:sz="4" w:space="0" w:color="auto"/>
              <w:left w:val="single" w:sz="4" w:space="0" w:color="auto"/>
              <w:bottom w:val="single" w:sz="4" w:space="0" w:color="auto"/>
              <w:right w:val="single" w:sz="4" w:space="0" w:color="auto"/>
            </w:tcBorders>
          </w:tcPr>
          <w:p w14:paraId="5D33F768" w14:textId="1303D6A9"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DA732F0" w14:textId="77777777"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152698" w:rsidRPr="002B3208" w14:paraId="4C11716F" w14:textId="77777777" w:rsidTr="00303D9D">
        <w:tc>
          <w:tcPr>
            <w:tcW w:w="704" w:type="dxa"/>
            <w:tcBorders>
              <w:top w:val="single" w:sz="4" w:space="0" w:color="auto"/>
            </w:tcBorders>
          </w:tcPr>
          <w:p w14:paraId="50B55094" w14:textId="3CF9A038" w:rsidR="00152698" w:rsidRPr="002B3208" w:rsidRDefault="00152698" w:rsidP="00152698">
            <w:pPr>
              <w:spacing w:line="276" w:lineRule="auto"/>
              <w:rPr>
                <w:rFonts w:ascii="Times New Roman" w:hAnsi="Times New Roman" w:cs="Times New Roman"/>
              </w:rPr>
            </w:pPr>
            <w:r>
              <w:rPr>
                <w:rFonts w:ascii="Times New Roman" w:hAnsi="Times New Roman" w:cs="Times New Roman"/>
              </w:rPr>
              <w:t>14</w:t>
            </w:r>
            <w:r w:rsidR="00B61244">
              <w:rPr>
                <w:rFonts w:ascii="Times New Roman" w:hAnsi="Times New Roman" w:cs="Times New Roman"/>
              </w:rPr>
              <w:t>5.</w:t>
            </w:r>
          </w:p>
        </w:tc>
        <w:tc>
          <w:tcPr>
            <w:tcW w:w="1418" w:type="dxa"/>
            <w:tcBorders>
              <w:top w:val="single" w:sz="4" w:space="0" w:color="auto"/>
            </w:tcBorders>
            <w:shd w:val="clear" w:color="auto" w:fill="auto"/>
          </w:tcPr>
          <w:p w14:paraId="56E10F37" w14:textId="3665A1EF" w:rsidR="00152698" w:rsidRPr="002B3208" w:rsidRDefault="00152698" w:rsidP="00152698">
            <w:pPr>
              <w:spacing w:line="276" w:lineRule="auto"/>
              <w:rPr>
                <w:rFonts w:ascii="Times New Roman" w:hAnsi="Times New Roman" w:cs="Times New Roman"/>
              </w:rPr>
            </w:pPr>
            <w:r w:rsidRPr="00DC7508">
              <w:rPr>
                <w:rFonts w:ascii="Times New Roman" w:hAnsi="Times New Roman" w:cs="Times New Roman"/>
              </w:rPr>
              <w:t>TM</w:t>
            </w:r>
          </w:p>
        </w:tc>
        <w:tc>
          <w:tcPr>
            <w:tcW w:w="4961" w:type="dxa"/>
            <w:tcBorders>
              <w:top w:val="single" w:sz="4" w:space="0" w:color="auto"/>
            </w:tcBorders>
            <w:shd w:val="clear" w:color="auto" w:fill="auto"/>
          </w:tcPr>
          <w:p w14:paraId="13118C79" w14:textId="731621C3"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Siekti užtikrinti efektyvesnį vartojimo ginčų neteisminį sprendimą, skatinti pardavėjus, paslaugų teikėjus kuo anksčiau taikiai išspręsti kilusius ginčus su vartotojais ir išplėsti specializuotų vartojimo ginčus nagrinėjančių institucijų sąrašą, taip optimizuoti Valstybinei vartotojų teisių apsaugos tarnybai (toliau – VVTAT) vartojimo ginčų neteisminio sprendimo krūvį, užtikrinti efektyvesnę vartotojų apsaugą nuo nesąžiningų sąlygų vartojimo sutartyse</w:t>
            </w:r>
          </w:p>
        </w:tc>
        <w:tc>
          <w:tcPr>
            <w:tcW w:w="3548" w:type="dxa"/>
            <w:tcBorders>
              <w:top w:val="single" w:sz="4" w:space="0" w:color="auto"/>
            </w:tcBorders>
            <w:shd w:val="clear" w:color="auto" w:fill="auto"/>
          </w:tcPr>
          <w:p w14:paraId="2346A91E"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Vartotojų teisių apsaugos įstatymo Nr. I-657 12, 22, 22</w:t>
            </w:r>
            <w:r w:rsidRPr="002B3208">
              <w:rPr>
                <w:rFonts w:ascii="Times New Roman" w:hAnsi="Times New Roman" w:cs="Times New Roman"/>
                <w:vertAlign w:val="superscript"/>
              </w:rPr>
              <w:t>2</w:t>
            </w:r>
            <w:r w:rsidRPr="002B3208">
              <w:rPr>
                <w:rFonts w:ascii="Times New Roman" w:hAnsi="Times New Roman" w:cs="Times New Roman"/>
              </w:rPr>
              <w:t>, 23, 23</w:t>
            </w:r>
            <w:r w:rsidRPr="002B3208">
              <w:rPr>
                <w:rFonts w:ascii="Times New Roman" w:hAnsi="Times New Roman" w:cs="Times New Roman"/>
                <w:vertAlign w:val="superscript"/>
              </w:rPr>
              <w:t>3</w:t>
            </w:r>
            <w:r w:rsidRPr="002B3208">
              <w:rPr>
                <w:rFonts w:ascii="Times New Roman" w:hAnsi="Times New Roman" w:cs="Times New Roman"/>
              </w:rPr>
              <w:t>, 25, 27, 28, 29</w:t>
            </w:r>
            <w:r w:rsidRPr="002B3208">
              <w:rPr>
                <w:rFonts w:ascii="Times New Roman" w:hAnsi="Times New Roman" w:cs="Times New Roman"/>
                <w:vertAlign w:val="superscript"/>
              </w:rPr>
              <w:t>3</w:t>
            </w:r>
            <w:r w:rsidRPr="002B3208">
              <w:rPr>
                <w:rFonts w:ascii="Times New Roman" w:hAnsi="Times New Roman" w:cs="Times New Roman"/>
              </w:rPr>
              <w:t>, 32, 33, 40  straipsnių, priedo pakeitimo ir Įstatymo papildymo 35</w:t>
            </w:r>
            <w:r w:rsidRPr="002B3208">
              <w:rPr>
                <w:rFonts w:ascii="Times New Roman" w:hAnsi="Times New Roman" w:cs="Times New Roman"/>
                <w:vertAlign w:val="superscript"/>
              </w:rPr>
              <w:t>1</w:t>
            </w:r>
            <w:r w:rsidRPr="002B3208">
              <w:rPr>
                <w:rFonts w:ascii="Times New Roman" w:hAnsi="Times New Roman" w:cs="Times New Roman"/>
              </w:rPr>
              <w:t xml:space="preserve"> ir 35</w:t>
            </w:r>
            <w:r w:rsidRPr="002B3208">
              <w:rPr>
                <w:rFonts w:ascii="Times New Roman" w:hAnsi="Times New Roman" w:cs="Times New Roman"/>
                <w:vertAlign w:val="superscript"/>
              </w:rPr>
              <w:t>2</w:t>
            </w:r>
            <w:r w:rsidRPr="002B3208">
              <w:rPr>
                <w:rFonts w:ascii="Times New Roman" w:hAnsi="Times New Roman" w:cs="Times New Roman"/>
              </w:rPr>
              <w:t xml:space="preserve"> straipsniais įstatymo projektas (XIIIP-5328 VK)</w:t>
            </w:r>
          </w:p>
        </w:tc>
        <w:tc>
          <w:tcPr>
            <w:tcW w:w="1520" w:type="dxa"/>
            <w:tcBorders>
              <w:top w:val="single" w:sz="4" w:space="0" w:color="auto"/>
            </w:tcBorders>
            <w:shd w:val="clear" w:color="auto" w:fill="auto"/>
          </w:tcPr>
          <w:p w14:paraId="68D2AF59" w14:textId="5B10E811" w:rsidR="00152698" w:rsidRPr="002B3208" w:rsidRDefault="00152698" w:rsidP="00152698">
            <w:pPr>
              <w:spacing w:line="276" w:lineRule="auto"/>
              <w:jc w:val="center"/>
              <w:rPr>
                <w:rFonts w:ascii="Times New Roman" w:hAnsi="Times New Roman" w:cs="Times New Roman"/>
              </w:rPr>
            </w:pPr>
            <w:r w:rsidRPr="001E08C9">
              <w:rPr>
                <w:rFonts w:ascii="Times New Roman" w:hAnsi="Times New Roman" w:cs="Times New Roman"/>
              </w:rPr>
              <w:t>–</w:t>
            </w:r>
          </w:p>
        </w:tc>
        <w:tc>
          <w:tcPr>
            <w:tcW w:w="1463" w:type="dxa"/>
            <w:tcBorders>
              <w:top w:val="single" w:sz="4" w:space="0" w:color="auto"/>
            </w:tcBorders>
          </w:tcPr>
          <w:p w14:paraId="759DE629" w14:textId="2D03B6E7" w:rsidR="00152698" w:rsidRPr="002B3208" w:rsidRDefault="00152698" w:rsidP="00152698">
            <w:pPr>
              <w:spacing w:line="276" w:lineRule="auto"/>
              <w:jc w:val="center"/>
              <w:rPr>
                <w:rFonts w:ascii="Times New Roman" w:hAnsi="Times New Roman" w:cs="Times New Roman"/>
              </w:rPr>
            </w:pPr>
            <w:r w:rsidRPr="001E08C9">
              <w:rPr>
                <w:rFonts w:ascii="Times New Roman" w:hAnsi="Times New Roman" w:cs="Times New Roman"/>
              </w:rPr>
              <w:t>–</w:t>
            </w:r>
          </w:p>
        </w:tc>
        <w:tc>
          <w:tcPr>
            <w:tcW w:w="1269" w:type="dxa"/>
            <w:tcBorders>
              <w:top w:val="single" w:sz="4" w:space="0" w:color="auto"/>
            </w:tcBorders>
            <w:shd w:val="clear" w:color="auto" w:fill="auto"/>
          </w:tcPr>
          <w:p w14:paraId="4593A443" w14:textId="77777777"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152698" w:rsidRPr="002B3208" w14:paraId="2135705A" w14:textId="77777777" w:rsidTr="00303D9D">
        <w:tc>
          <w:tcPr>
            <w:tcW w:w="704" w:type="dxa"/>
          </w:tcPr>
          <w:p w14:paraId="54399A05" w14:textId="2160A24E" w:rsidR="00152698" w:rsidRPr="002B3208" w:rsidRDefault="00152698" w:rsidP="00152698">
            <w:pPr>
              <w:spacing w:line="276" w:lineRule="auto"/>
              <w:rPr>
                <w:rFonts w:ascii="Times New Roman" w:hAnsi="Times New Roman" w:cs="Times New Roman"/>
              </w:rPr>
            </w:pPr>
            <w:r>
              <w:rPr>
                <w:rFonts w:ascii="Times New Roman" w:hAnsi="Times New Roman" w:cs="Times New Roman"/>
              </w:rPr>
              <w:lastRenderedPageBreak/>
              <w:t>14</w:t>
            </w:r>
            <w:r w:rsidR="00B61244">
              <w:rPr>
                <w:rFonts w:ascii="Times New Roman" w:hAnsi="Times New Roman" w:cs="Times New Roman"/>
              </w:rPr>
              <w:t>6</w:t>
            </w:r>
            <w:r>
              <w:rPr>
                <w:rFonts w:ascii="Times New Roman" w:hAnsi="Times New Roman" w:cs="Times New Roman"/>
              </w:rPr>
              <w:t>.</w:t>
            </w:r>
          </w:p>
        </w:tc>
        <w:tc>
          <w:tcPr>
            <w:tcW w:w="1418" w:type="dxa"/>
            <w:shd w:val="clear" w:color="auto" w:fill="auto"/>
          </w:tcPr>
          <w:p w14:paraId="40D6A4D5" w14:textId="0EF5563F" w:rsidR="00152698" w:rsidRPr="002B3208" w:rsidRDefault="00152698" w:rsidP="00152698">
            <w:pPr>
              <w:spacing w:line="276" w:lineRule="auto"/>
              <w:rPr>
                <w:rFonts w:ascii="Times New Roman" w:hAnsi="Times New Roman" w:cs="Times New Roman"/>
                <w:b/>
                <w:bCs/>
              </w:rPr>
            </w:pPr>
            <w:r w:rsidRPr="00DC7508">
              <w:rPr>
                <w:rFonts w:ascii="Times New Roman" w:hAnsi="Times New Roman" w:cs="Times New Roman"/>
              </w:rPr>
              <w:t>TM</w:t>
            </w:r>
          </w:p>
        </w:tc>
        <w:tc>
          <w:tcPr>
            <w:tcW w:w="4961" w:type="dxa"/>
            <w:shd w:val="clear" w:color="auto" w:fill="auto"/>
          </w:tcPr>
          <w:p w14:paraId="057E5241"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 xml:space="preserve">Siekiant sistemiškai suderinti ir subalansuoti valstybės baudžiamąją  politiką (kaip </w:t>
            </w:r>
            <w:r w:rsidRPr="002B3208">
              <w:rPr>
                <w:rFonts w:ascii="Times New Roman" w:hAnsi="Times New Roman" w:cs="Times New Roman"/>
                <w:i/>
                <w:iCs/>
              </w:rPr>
              <w:t>ultima ratio</w:t>
            </w:r>
            <w:r w:rsidRPr="002B3208">
              <w:rPr>
                <w:rFonts w:ascii="Times New Roman" w:hAnsi="Times New Roman" w:cs="Times New Roman"/>
              </w:rPr>
              <w:t xml:space="preserve"> priemonę), numatyti proporcingą baudžiamąją atsakomybę už mažiau pavojingas nusikalstamas veikas (įskaitant tam tikrų nusikalstamų veikų dekriminalizavimą) – nustatyti pagrįstas ir tam tikrų nusikaltimų tikrąjį pavojingumą tinkamai atspindinčias baudžiamosios atsakomybės atsiradimo ribas</w:t>
            </w:r>
          </w:p>
        </w:tc>
        <w:tc>
          <w:tcPr>
            <w:tcW w:w="3548" w:type="dxa"/>
            <w:shd w:val="clear" w:color="auto" w:fill="auto"/>
          </w:tcPr>
          <w:p w14:paraId="5A26370B"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Baudžiamojo kodekso 156, 167, 178, 181, 182, 183, 184, 190, 192, 196, 197, 199, 199</w:t>
            </w:r>
            <w:r w:rsidRPr="002B3208">
              <w:rPr>
                <w:rFonts w:ascii="Times New Roman" w:hAnsi="Times New Roman" w:cs="Times New Roman"/>
                <w:vertAlign w:val="superscript"/>
              </w:rPr>
              <w:t>1</w:t>
            </w:r>
            <w:r w:rsidRPr="002B3208">
              <w:rPr>
                <w:rFonts w:ascii="Times New Roman" w:hAnsi="Times New Roman" w:cs="Times New Roman"/>
              </w:rPr>
              <w:t>, 199</w:t>
            </w:r>
            <w:r w:rsidRPr="002B3208">
              <w:rPr>
                <w:rFonts w:ascii="Times New Roman" w:hAnsi="Times New Roman" w:cs="Times New Roman"/>
                <w:vertAlign w:val="superscript"/>
              </w:rPr>
              <w:t>2</w:t>
            </w:r>
            <w:r w:rsidRPr="002B3208">
              <w:rPr>
                <w:rFonts w:ascii="Times New Roman" w:hAnsi="Times New Roman" w:cs="Times New Roman"/>
              </w:rPr>
              <w:t>, 200, 203, 204, 206, 208, 209, 212, 219, 220, 221, 224</w:t>
            </w:r>
            <w:r w:rsidRPr="002B3208">
              <w:rPr>
                <w:rFonts w:ascii="Times New Roman" w:hAnsi="Times New Roman" w:cs="Times New Roman"/>
                <w:vertAlign w:val="superscript"/>
              </w:rPr>
              <w:t>1</w:t>
            </w:r>
            <w:r w:rsidRPr="002B3208">
              <w:rPr>
                <w:rFonts w:ascii="Times New Roman" w:hAnsi="Times New Roman" w:cs="Times New Roman"/>
              </w:rPr>
              <w:t>, 246, 248, 254, 255, 270, 272 ir 281  straipsnių pakeitimo, Kodekso papildymo 282</w:t>
            </w:r>
            <w:r w:rsidRPr="002B3208">
              <w:rPr>
                <w:rFonts w:ascii="Times New Roman" w:hAnsi="Times New Roman" w:cs="Times New Roman"/>
                <w:vertAlign w:val="superscript"/>
              </w:rPr>
              <w:t>1</w:t>
            </w:r>
            <w:r w:rsidRPr="002B3208">
              <w:rPr>
                <w:rFonts w:ascii="Times New Roman" w:hAnsi="Times New Roman" w:cs="Times New Roman"/>
              </w:rPr>
              <w:t xml:space="preserve"> straipsniu ir Kodekso 186 ir 298 straipsnių pripažinimo netekusiais galios įstatymo projektas ir lydimieji įstatymų projektai (XIIIP-4856–</w:t>
            </w:r>
          </w:p>
          <w:p w14:paraId="071A7A04"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XIIIP-4859)</w:t>
            </w:r>
          </w:p>
        </w:tc>
        <w:tc>
          <w:tcPr>
            <w:tcW w:w="1520" w:type="dxa"/>
            <w:shd w:val="clear" w:color="auto" w:fill="auto"/>
          </w:tcPr>
          <w:p w14:paraId="1DC796D7" w14:textId="4F20810D" w:rsidR="00152698" w:rsidRPr="002B3208" w:rsidRDefault="00152698" w:rsidP="00152698">
            <w:pPr>
              <w:spacing w:line="276" w:lineRule="auto"/>
              <w:jc w:val="center"/>
              <w:rPr>
                <w:rFonts w:ascii="Times New Roman" w:hAnsi="Times New Roman" w:cs="Times New Roman"/>
              </w:rPr>
            </w:pPr>
            <w:r w:rsidRPr="001E08C9">
              <w:rPr>
                <w:rFonts w:ascii="Times New Roman" w:hAnsi="Times New Roman" w:cs="Times New Roman"/>
              </w:rPr>
              <w:t>–</w:t>
            </w:r>
          </w:p>
        </w:tc>
        <w:tc>
          <w:tcPr>
            <w:tcW w:w="1463" w:type="dxa"/>
          </w:tcPr>
          <w:p w14:paraId="0CF2701A" w14:textId="028C73F8" w:rsidR="00152698" w:rsidRPr="002B3208" w:rsidRDefault="00152698" w:rsidP="00152698">
            <w:pPr>
              <w:spacing w:line="276" w:lineRule="auto"/>
              <w:jc w:val="center"/>
              <w:rPr>
                <w:rFonts w:ascii="Times New Roman" w:hAnsi="Times New Roman" w:cs="Times New Roman"/>
              </w:rPr>
            </w:pPr>
            <w:r w:rsidRPr="001E08C9">
              <w:rPr>
                <w:rFonts w:ascii="Times New Roman" w:hAnsi="Times New Roman" w:cs="Times New Roman"/>
              </w:rPr>
              <w:t>–</w:t>
            </w:r>
          </w:p>
        </w:tc>
        <w:tc>
          <w:tcPr>
            <w:tcW w:w="1269" w:type="dxa"/>
            <w:shd w:val="clear" w:color="auto" w:fill="auto"/>
          </w:tcPr>
          <w:p w14:paraId="4BC35F8D" w14:textId="77777777"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152698" w:rsidRPr="002B3208" w14:paraId="52D51EDA" w14:textId="77777777" w:rsidTr="00303D9D">
        <w:tc>
          <w:tcPr>
            <w:tcW w:w="704" w:type="dxa"/>
          </w:tcPr>
          <w:p w14:paraId="1A23F527" w14:textId="7D58590A" w:rsidR="00152698" w:rsidRPr="002B3208" w:rsidRDefault="00152698" w:rsidP="00152698">
            <w:pPr>
              <w:spacing w:line="276" w:lineRule="auto"/>
              <w:rPr>
                <w:rFonts w:ascii="Times New Roman" w:hAnsi="Times New Roman" w:cs="Times New Roman"/>
              </w:rPr>
            </w:pPr>
            <w:r>
              <w:rPr>
                <w:rFonts w:ascii="Times New Roman" w:hAnsi="Times New Roman" w:cs="Times New Roman"/>
              </w:rPr>
              <w:t>14</w:t>
            </w:r>
            <w:r w:rsidR="00B61244">
              <w:rPr>
                <w:rFonts w:ascii="Times New Roman" w:hAnsi="Times New Roman" w:cs="Times New Roman"/>
              </w:rPr>
              <w:t>7</w:t>
            </w:r>
            <w:r>
              <w:rPr>
                <w:rFonts w:ascii="Times New Roman" w:hAnsi="Times New Roman" w:cs="Times New Roman"/>
              </w:rPr>
              <w:t>.</w:t>
            </w:r>
          </w:p>
        </w:tc>
        <w:tc>
          <w:tcPr>
            <w:tcW w:w="1418" w:type="dxa"/>
            <w:shd w:val="clear" w:color="auto" w:fill="auto"/>
          </w:tcPr>
          <w:p w14:paraId="7080A571" w14:textId="093A1633" w:rsidR="00152698" w:rsidRPr="002B3208" w:rsidRDefault="00152698" w:rsidP="00152698">
            <w:pPr>
              <w:spacing w:line="276" w:lineRule="auto"/>
              <w:rPr>
                <w:rFonts w:ascii="Times New Roman" w:hAnsi="Times New Roman" w:cs="Times New Roman"/>
                <w:b/>
                <w:bCs/>
              </w:rPr>
            </w:pPr>
            <w:r w:rsidRPr="00BD65C8">
              <w:rPr>
                <w:rFonts w:ascii="Times New Roman" w:hAnsi="Times New Roman" w:cs="Times New Roman"/>
              </w:rPr>
              <w:t>TM</w:t>
            </w:r>
          </w:p>
        </w:tc>
        <w:tc>
          <w:tcPr>
            <w:tcW w:w="4961" w:type="dxa"/>
            <w:shd w:val="clear" w:color="auto" w:fill="auto"/>
          </w:tcPr>
          <w:p w14:paraId="1257DCCF"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Sudaryti galimybę ikiteisminio tyrimo metu atliekamus veiksmus vykdyti ir baudžiamųjų bylų nagrinėjimo posėdžius organizuoti naudojant garso ir vaizdo nuotolinio perdavimo priemones, taip pat užtikrinti, kad tokiuose teismo posėdžiuose galėtų dalyvauti visi proceso dalyviai, o ne tik tam tikri subjektai</w:t>
            </w:r>
          </w:p>
        </w:tc>
        <w:tc>
          <w:tcPr>
            <w:tcW w:w="3548" w:type="dxa"/>
            <w:shd w:val="clear" w:color="auto" w:fill="auto"/>
          </w:tcPr>
          <w:p w14:paraId="4FBEB54F"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Baudžiamojo proceso kodekso papildymo 8</w:t>
            </w:r>
            <w:r w:rsidRPr="002B3208">
              <w:rPr>
                <w:rFonts w:ascii="Times New Roman" w:hAnsi="Times New Roman" w:cs="Times New Roman"/>
                <w:vertAlign w:val="superscript"/>
              </w:rPr>
              <w:t>2</w:t>
            </w:r>
            <w:r w:rsidRPr="002B3208">
              <w:rPr>
                <w:rFonts w:ascii="Times New Roman" w:hAnsi="Times New Roman" w:cs="Times New Roman"/>
              </w:rPr>
              <w:t xml:space="preserve">  straipsniu įstatymo projektas (XIIIP-4754)</w:t>
            </w:r>
          </w:p>
        </w:tc>
        <w:tc>
          <w:tcPr>
            <w:tcW w:w="1520" w:type="dxa"/>
            <w:shd w:val="clear" w:color="auto" w:fill="auto"/>
          </w:tcPr>
          <w:p w14:paraId="623E75CF" w14:textId="0EA8E253" w:rsidR="00152698" w:rsidRPr="002B3208" w:rsidRDefault="00152698" w:rsidP="00152698">
            <w:pPr>
              <w:spacing w:line="276" w:lineRule="auto"/>
              <w:jc w:val="center"/>
              <w:rPr>
                <w:rFonts w:ascii="Times New Roman" w:hAnsi="Times New Roman" w:cs="Times New Roman"/>
              </w:rPr>
            </w:pPr>
            <w:r w:rsidRPr="005F64B1">
              <w:rPr>
                <w:rFonts w:ascii="Times New Roman" w:hAnsi="Times New Roman" w:cs="Times New Roman"/>
              </w:rPr>
              <w:t>–</w:t>
            </w:r>
          </w:p>
        </w:tc>
        <w:tc>
          <w:tcPr>
            <w:tcW w:w="1463" w:type="dxa"/>
          </w:tcPr>
          <w:p w14:paraId="113A6570" w14:textId="7FFF4FE8" w:rsidR="00152698" w:rsidRPr="002B3208" w:rsidRDefault="00152698" w:rsidP="00152698">
            <w:pPr>
              <w:spacing w:line="276" w:lineRule="auto"/>
              <w:jc w:val="center"/>
              <w:rPr>
                <w:rFonts w:ascii="Times New Roman" w:hAnsi="Times New Roman" w:cs="Times New Roman"/>
              </w:rPr>
            </w:pPr>
            <w:r w:rsidRPr="005F64B1">
              <w:rPr>
                <w:rFonts w:ascii="Times New Roman" w:hAnsi="Times New Roman" w:cs="Times New Roman"/>
              </w:rPr>
              <w:t>–</w:t>
            </w:r>
          </w:p>
        </w:tc>
        <w:tc>
          <w:tcPr>
            <w:tcW w:w="1269" w:type="dxa"/>
            <w:shd w:val="clear" w:color="auto" w:fill="auto"/>
          </w:tcPr>
          <w:p w14:paraId="085227FF" w14:textId="77777777"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152698" w:rsidRPr="002B3208" w14:paraId="01BB3B69" w14:textId="77777777" w:rsidTr="00303D9D">
        <w:tc>
          <w:tcPr>
            <w:tcW w:w="704" w:type="dxa"/>
          </w:tcPr>
          <w:p w14:paraId="550D7A65" w14:textId="218BE56C" w:rsidR="00152698" w:rsidRPr="002B3208" w:rsidRDefault="00152698" w:rsidP="00152698">
            <w:pPr>
              <w:spacing w:line="276" w:lineRule="auto"/>
              <w:rPr>
                <w:rFonts w:ascii="Times New Roman" w:hAnsi="Times New Roman" w:cs="Times New Roman"/>
              </w:rPr>
            </w:pPr>
            <w:r>
              <w:rPr>
                <w:rFonts w:ascii="Times New Roman" w:hAnsi="Times New Roman" w:cs="Times New Roman"/>
              </w:rPr>
              <w:t>14</w:t>
            </w:r>
            <w:r w:rsidR="00B61244">
              <w:rPr>
                <w:rFonts w:ascii="Times New Roman" w:hAnsi="Times New Roman" w:cs="Times New Roman"/>
              </w:rPr>
              <w:t>8</w:t>
            </w:r>
            <w:r>
              <w:rPr>
                <w:rFonts w:ascii="Times New Roman" w:hAnsi="Times New Roman" w:cs="Times New Roman"/>
              </w:rPr>
              <w:t>.</w:t>
            </w:r>
          </w:p>
        </w:tc>
        <w:tc>
          <w:tcPr>
            <w:tcW w:w="1418" w:type="dxa"/>
            <w:shd w:val="clear" w:color="auto" w:fill="auto"/>
          </w:tcPr>
          <w:p w14:paraId="011D4F6F" w14:textId="7EEA7218" w:rsidR="00152698" w:rsidRPr="002B3208" w:rsidRDefault="00152698" w:rsidP="00152698">
            <w:pPr>
              <w:spacing w:line="276" w:lineRule="auto"/>
              <w:rPr>
                <w:rFonts w:ascii="Times New Roman" w:hAnsi="Times New Roman" w:cs="Times New Roman"/>
                <w:b/>
                <w:bCs/>
              </w:rPr>
            </w:pPr>
            <w:r w:rsidRPr="00BD65C8">
              <w:rPr>
                <w:rFonts w:ascii="Times New Roman" w:hAnsi="Times New Roman" w:cs="Times New Roman"/>
              </w:rPr>
              <w:t>TM</w:t>
            </w:r>
          </w:p>
        </w:tc>
        <w:tc>
          <w:tcPr>
            <w:tcW w:w="4961" w:type="dxa"/>
            <w:shd w:val="clear" w:color="auto" w:fill="auto"/>
          </w:tcPr>
          <w:p w14:paraId="5C7D0786"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Įtvirtinti galimybę notarinius veiksmus atlikti nuotoliniu būdu, naudojant informacinių technologijų priemones</w:t>
            </w:r>
          </w:p>
        </w:tc>
        <w:tc>
          <w:tcPr>
            <w:tcW w:w="3548" w:type="dxa"/>
            <w:shd w:val="clear" w:color="auto" w:fill="auto"/>
          </w:tcPr>
          <w:p w14:paraId="32D909F5" w14:textId="77777777" w:rsidR="00152698" w:rsidRDefault="00152698" w:rsidP="00152698">
            <w:pPr>
              <w:spacing w:line="276" w:lineRule="auto"/>
              <w:rPr>
                <w:rFonts w:ascii="Times New Roman" w:hAnsi="Times New Roman" w:cs="Times New Roman"/>
              </w:rPr>
            </w:pPr>
            <w:r w:rsidRPr="002B3208">
              <w:rPr>
                <w:rFonts w:ascii="Times New Roman" w:hAnsi="Times New Roman" w:cs="Times New Roman"/>
              </w:rPr>
              <w:t>Notariato įstatymo Nr. I-2882 28, 36, 37 ir 50  straipsnių pakeitimo ir Įstatymo papildymo 28</w:t>
            </w:r>
            <w:r w:rsidRPr="002B3208">
              <w:rPr>
                <w:rFonts w:ascii="Times New Roman" w:hAnsi="Times New Roman" w:cs="Times New Roman"/>
                <w:vertAlign w:val="superscript"/>
              </w:rPr>
              <w:t>1</w:t>
            </w:r>
            <w:r w:rsidRPr="002B3208">
              <w:rPr>
                <w:rFonts w:ascii="Times New Roman" w:hAnsi="Times New Roman" w:cs="Times New Roman"/>
              </w:rPr>
              <w:t xml:space="preserve"> straipsniu įstatymo projektas </w:t>
            </w:r>
          </w:p>
          <w:p w14:paraId="43969458" w14:textId="1C40CEC5" w:rsidR="009F037C" w:rsidRPr="002B3208" w:rsidRDefault="009F037C" w:rsidP="00152698">
            <w:pPr>
              <w:spacing w:line="276" w:lineRule="auto"/>
              <w:rPr>
                <w:rFonts w:ascii="Times New Roman" w:hAnsi="Times New Roman" w:cs="Times New Roman"/>
              </w:rPr>
            </w:pPr>
            <w:r>
              <w:rPr>
                <w:rFonts w:ascii="Times New Roman" w:hAnsi="Times New Roman" w:cs="Times New Roman"/>
              </w:rPr>
              <w:t>PRIIMTAS LRS</w:t>
            </w:r>
          </w:p>
        </w:tc>
        <w:tc>
          <w:tcPr>
            <w:tcW w:w="1520" w:type="dxa"/>
            <w:shd w:val="clear" w:color="auto" w:fill="auto"/>
          </w:tcPr>
          <w:p w14:paraId="02C5D228" w14:textId="687747F7" w:rsidR="00152698" w:rsidRPr="002B3208" w:rsidRDefault="00152698" w:rsidP="00152698">
            <w:pPr>
              <w:spacing w:line="276" w:lineRule="auto"/>
              <w:jc w:val="center"/>
              <w:rPr>
                <w:rFonts w:ascii="Times New Roman" w:hAnsi="Times New Roman" w:cs="Times New Roman"/>
              </w:rPr>
            </w:pPr>
            <w:r w:rsidRPr="00C31BFB">
              <w:rPr>
                <w:rFonts w:ascii="Times New Roman" w:hAnsi="Times New Roman" w:cs="Times New Roman"/>
              </w:rPr>
              <w:t>–</w:t>
            </w:r>
          </w:p>
        </w:tc>
        <w:tc>
          <w:tcPr>
            <w:tcW w:w="1463" w:type="dxa"/>
          </w:tcPr>
          <w:p w14:paraId="7A1C085E" w14:textId="1E3939A0" w:rsidR="00152698" w:rsidRPr="002B3208" w:rsidRDefault="00152698" w:rsidP="00152698">
            <w:pPr>
              <w:spacing w:line="276" w:lineRule="auto"/>
              <w:jc w:val="center"/>
              <w:rPr>
                <w:rFonts w:ascii="Times New Roman" w:hAnsi="Times New Roman" w:cs="Times New Roman"/>
              </w:rPr>
            </w:pPr>
            <w:r w:rsidRPr="00C31BFB">
              <w:rPr>
                <w:rFonts w:ascii="Times New Roman" w:hAnsi="Times New Roman" w:cs="Times New Roman"/>
              </w:rPr>
              <w:t>–</w:t>
            </w:r>
          </w:p>
        </w:tc>
        <w:tc>
          <w:tcPr>
            <w:tcW w:w="1269" w:type="dxa"/>
            <w:shd w:val="clear" w:color="auto" w:fill="auto"/>
          </w:tcPr>
          <w:p w14:paraId="2079F510" w14:textId="77777777"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152698" w:rsidRPr="002B3208" w14:paraId="141CA2D5" w14:textId="77777777" w:rsidTr="00303D9D">
        <w:tc>
          <w:tcPr>
            <w:tcW w:w="704" w:type="dxa"/>
          </w:tcPr>
          <w:p w14:paraId="06E2E165" w14:textId="59D9F184" w:rsidR="00152698" w:rsidRPr="002B3208" w:rsidRDefault="00152698" w:rsidP="00152698">
            <w:pPr>
              <w:spacing w:line="276" w:lineRule="auto"/>
              <w:rPr>
                <w:rFonts w:ascii="Times New Roman" w:hAnsi="Times New Roman" w:cs="Times New Roman"/>
              </w:rPr>
            </w:pPr>
            <w:r>
              <w:rPr>
                <w:rFonts w:ascii="Times New Roman" w:hAnsi="Times New Roman" w:cs="Times New Roman"/>
              </w:rPr>
              <w:t>1</w:t>
            </w:r>
            <w:r w:rsidR="00B61244">
              <w:rPr>
                <w:rFonts w:ascii="Times New Roman" w:hAnsi="Times New Roman" w:cs="Times New Roman"/>
              </w:rPr>
              <w:t>49</w:t>
            </w:r>
            <w:r>
              <w:rPr>
                <w:rFonts w:ascii="Times New Roman" w:hAnsi="Times New Roman" w:cs="Times New Roman"/>
              </w:rPr>
              <w:t>.</w:t>
            </w:r>
          </w:p>
        </w:tc>
        <w:tc>
          <w:tcPr>
            <w:tcW w:w="1418" w:type="dxa"/>
            <w:shd w:val="clear" w:color="auto" w:fill="auto"/>
          </w:tcPr>
          <w:p w14:paraId="48EDA6A7" w14:textId="0C905D73" w:rsidR="00152698" w:rsidRPr="002B3208" w:rsidRDefault="00152698" w:rsidP="00152698">
            <w:pPr>
              <w:spacing w:line="276" w:lineRule="auto"/>
              <w:rPr>
                <w:rFonts w:ascii="Times New Roman" w:hAnsi="Times New Roman" w:cs="Times New Roman"/>
              </w:rPr>
            </w:pPr>
            <w:r>
              <w:rPr>
                <w:rFonts w:ascii="Times New Roman" w:hAnsi="Times New Roman" w:cs="Times New Roman"/>
              </w:rPr>
              <w:t>EM</w:t>
            </w:r>
          </w:p>
        </w:tc>
        <w:tc>
          <w:tcPr>
            <w:tcW w:w="4961" w:type="dxa"/>
            <w:shd w:val="clear" w:color="auto" w:fill="auto"/>
          </w:tcPr>
          <w:p w14:paraId="601F1FA9"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 xml:space="preserve">Sudaryti sąlygas užtikrinti didesnes garantijas Lietuvos ir kaimyninių valstybių gyventojams dėl kompensavimo už patirtą žalą branduolinės avarijos metu neatsižvelgiant į tai, kur branduolinė avarija įvyko; pašalinti rizikas dėl žalos atlyginimo, kylančias dėl nevienodo civilinės atsakomybės už </w:t>
            </w:r>
            <w:r w:rsidRPr="002B3208">
              <w:rPr>
                <w:rFonts w:ascii="Times New Roman" w:hAnsi="Times New Roman" w:cs="Times New Roman"/>
              </w:rPr>
              <w:lastRenderedPageBreak/>
              <w:t>branduolinę žalą tarptautinio teisinio reglamentavimo kaimyninėse valstybėse</w:t>
            </w:r>
          </w:p>
        </w:tc>
        <w:tc>
          <w:tcPr>
            <w:tcW w:w="3548" w:type="dxa"/>
            <w:shd w:val="clear" w:color="auto" w:fill="auto"/>
          </w:tcPr>
          <w:p w14:paraId="250E807F"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lastRenderedPageBreak/>
              <w:t>Branduolinės energijos įstatymo Nr. I-1613 42, 44 ir 46 straipsnių pakeitimo įstatymo projektas ir lydimasis įstatymo projektas (XIVP-48–XIVP-49)</w:t>
            </w:r>
          </w:p>
        </w:tc>
        <w:tc>
          <w:tcPr>
            <w:tcW w:w="1520" w:type="dxa"/>
            <w:shd w:val="clear" w:color="auto" w:fill="auto"/>
          </w:tcPr>
          <w:p w14:paraId="38644368" w14:textId="728CCA49" w:rsidR="00152698" w:rsidRPr="002B3208" w:rsidRDefault="00152698" w:rsidP="00152698">
            <w:pPr>
              <w:spacing w:line="276" w:lineRule="auto"/>
              <w:jc w:val="center"/>
              <w:rPr>
                <w:rFonts w:ascii="Times New Roman" w:hAnsi="Times New Roman" w:cs="Times New Roman"/>
              </w:rPr>
            </w:pPr>
            <w:r w:rsidRPr="00C31BFB">
              <w:rPr>
                <w:rFonts w:ascii="Times New Roman" w:hAnsi="Times New Roman" w:cs="Times New Roman"/>
              </w:rPr>
              <w:t>–</w:t>
            </w:r>
          </w:p>
        </w:tc>
        <w:tc>
          <w:tcPr>
            <w:tcW w:w="1463" w:type="dxa"/>
          </w:tcPr>
          <w:p w14:paraId="797ABA41" w14:textId="14646035" w:rsidR="00152698" w:rsidRPr="002B3208" w:rsidRDefault="00152698" w:rsidP="00152698">
            <w:pPr>
              <w:spacing w:line="276" w:lineRule="auto"/>
              <w:jc w:val="center"/>
              <w:rPr>
                <w:rFonts w:ascii="Times New Roman" w:hAnsi="Times New Roman" w:cs="Times New Roman"/>
              </w:rPr>
            </w:pPr>
            <w:r w:rsidRPr="00C31BFB">
              <w:rPr>
                <w:rFonts w:ascii="Times New Roman" w:hAnsi="Times New Roman" w:cs="Times New Roman"/>
              </w:rPr>
              <w:t>–</w:t>
            </w:r>
          </w:p>
        </w:tc>
        <w:tc>
          <w:tcPr>
            <w:tcW w:w="1269" w:type="dxa"/>
            <w:shd w:val="clear" w:color="auto" w:fill="auto"/>
          </w:tcPr>
          <w:p w14:paraId="744848C5" w14:textId="77777777"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152698" w:rsidRPr="002B3208" w14:paraId="7143E3C2" w14:textId="77777777" w:rsidTr="00303D9D">
        <w:tc>
          <w:tcPr>
            <w:tcW w:w="704" w:type="dxa"/>
          </w:tcPr>
          <w:p w14:paraId="299F8332" w14:textId="0FB1F686" w:rsidR="00152698" w:rsidRDefault="00152698" w:rsidP="00152698">
            <w:pPr>
              <w:spacing w:line="276" w:lineRule="auto"/>
              <w:rPr>
                <w:rFonts w:ascii="Times New Roman" w:hAnsi="Times New Roman" w:cs="Times New Roman"/>
              </w:rPr>
            </w:pPr>
            <w:r>
              <w:rPr>
                <w:rFonts w:ascii="Times New Roman" w:hAnsi="Times New Roman" w:cs="Times New Roman"/>
              </w:rPr>
              <w:t>15</w:t>
            </w:r>
            <w:r w:rsidR="00B61244">
              <w:rPr>
                <w:rFonts w:ascii="Times New Roman" w:hAnsi="Times New Roman" w:cs="Times New Roman"/>
              </w:rPr>
              <w:t>0</w:t>
            </w:r>
            <w:r>
              <w:rPr>
                <w:rFonts w:ascii="Times New Roman" w:hAnsi="Times New Roman" w:cs="Times New Roman"/>
              </w:rPr>
              <w:t>.</w:t>
            </w:r>
          </w:p>
        </w:tc>
        <w:tc>
          <w:tcPr>
            <w:tcW w:w="1418" w:type="dxa"/>
            <w:shd w:val="clear" w:color="auto" w:fill="auto"/>
          </w:tcPr>
          <w:p w14:paraId="6778E962" w14:textId="065FDE49" w:rsidR="00152698" w:rsidRPr="002B3208" w:rsidRDefault="00152698" w:rsidP="00152698">
            <w:pPr>
              <w:spacing w:line="276" w:lineRule="auto"/>
              <w:rPr>
                <w:rFonts w:ascii="Times New Roman" w:hAnsi="Times New Roman" w:cs="Times New Roman"/>
              </w:rPr>
            </w:pPr>
            <w:r>
              <w:rPr>
                <w:rFonts w:ascii="Times New Roman" w:hAnsi="Times New Roman" w:cs="Times New Roman"/>
              </w:rPr>
              <w:t>SADM</w:t>
            </w:r>
          </w:p>
        </w:tc>
        <w:tc>
          <w:tcPr>
            <w:tcW w:w="4961" w:type="dxa"/>
            <w:shd w:val="clear" w:color="auto" w:fill="auto"/>
          </w:tcPr>
          <w:p w14:paraId="249E34BD" w14:textId="572F1505" w:rsidR="00152698" w:rsidRPr="00A7454A" w:rsidRDefault="00152698" w:rsidP="00152698">
            <w:pPr>
              <w:spacing w:line="276" w:lineRule="auto"/>
              <w:rPr>
                <w:rFonts w:ascii="Times New Roman" w:hAnsi="Times New Roman" w:cs="Times New Roman"/>
              </w:rPr>
            </w:pPr>
            <w:r w:rsidRPr="00A7454A">
              <w:rPr>
                <w:rFonts w:ascii="Times New Roman" w:hAnsi="Times New Roman" w:cs="Times New Roman"/>
              </w:rPr>
              <w:t>Įgyvendinti Konstitucinio Teismo nutarimą ir įteisinti teisingą bei vienodą apmokėjimą bendrosios kompetencijos ir specializuotų teismų teisėjams už viršvalandinį darbą, darbą poilsio ir švenčių dienomis, taip pat budėjimą. Numatyti priemokų mokėjimą dėl padidėjusio darbo krūvio. Suvienodinti teisėjų priedo už ištarnautus Lietuvos valstybei metus skaičiavimo tvarką ir bazinio dydžio sąvoką su Valstybės tarnybos įstatymo nuostatomis</w:t>
            </w:r>
          </w:p>
        </w:tc>
        <w:tc>
          <w:tcPr>
            <w:tcW w:w="3548" w:type="dxa"/>
            <w:shd w:val="clear" w:color="auto" w:fill="auto"/>
          </w:tcPr>
          <w:p w14:paraId="6459EBDB" w14:textId="77777777" w:rsidR="00152698" w:rsidRPr="002B3208" w:rsidRDefault="00152698" w:rsidP="00152698">
            <w:pPr>
              <w:spacing w:line="276" w:lineRule="auto"/>
              <w:rPr>
                <w:rFonts w:ascii="Times New Roman" w:hAnsi="Times New Roman" w:cs="Times New Roman"/>
              </w:rPr>
            </w:pPr>
            <w:r w:rsidRPr="00A7454A">
              <w:rPr>
                <w:rFonts w:ascii="Times New Roman" w:hAnsi="Times New Roman" w:cs="Times New Roman"/>
              </w:rPr>
              <w:t>Teisėjų atlyginimų įstatymo Nr. X-1771 pakeitimo įstatymo projektas</w:t>
            </w:r>
          </w:p>
        </w:tc>
        <w:tc>
          <w:tcPr>
            <w:tcW w:w="1520" w:type="dxa"/>
            <w:shd w:val="clear" w:color="auto" w:fill="auto"/>
          </w:tcPr>
          <w:p w14:paraId="68BA2F69" w14:textId="3BE6DDDB" w:rsidR="00152698" w:rsidRPr="002B3208" w:rsidRDefault="00152698" w:rsidP="00152698">
            <w:pPr>
              <w:spacing w:line="276" w:lineRule="auto"/>
              <w:jc w:val="center"/>
              <w:rPr>
                <w:rFonts w:ascii="Times New Roman" w:hAnsi="Times New Roman" w:cs="Times New Roman"/>
              </w:rPr>
            </w:pPr>
            <w:r w:rsidRPr="008822C6">
              <w:rPr>
                <w:rFonts w:ascii="Times New Roman" w:hAnsi="Times New Roman" w:cs="Times New Roman"/>
              </w:rPr>
              <w:t>–</w:t>
            </w:r>
          </w:p>
        </w:tc>
        <w:tc>
          <w:tcPr>
            <w:tcW w:w="1463" w:type="dxa"/>
          </w:tcPr>
          <w:p w14:paraId="49B9BCD7" w14:textId="4138D241" w:rsidR="00152698" w:rsidRDefault="00152698" w:rsidP="00152698">
            <w:pPr>
              <w:spacing w:line="276" w:lineRule="auto"/>
              <w:jc w:val="center"/>
              <w:rPr>
                <w:rFonts w:ascii="Times New Roman" w:hAnsi="Times New Roman" w:cs="Times New Roman"/>
              </w:rPr>
            </w:pPr>
            <w:r>
              <w:rPr>
                <w:rFonts w:ascii="Times New Roman" w:hAnsi="Times New Roman" w:cs="Times New Roman"/>
              </w:rPr>
              <w:t>2021 m. II ketv.</w:t>
            </w:r>
          </w:p>
        </w:tc>
        <w:tc>
          <w:tcPr>
            <w:tcW w:w="1269" w:type="dxa"/>
            <w:shd w:val="clear" w:color="auto" w:fill="auto"/>
          </w:tcPr>
          <w:p w14:paraId="758E5AF2" w14:textId="77777777" w:rsidR="00152698" w:rsidRPr="002B3208" w:rsidRDefault="00152698" w:rsidP="00152698">
            <w:pPr>
              <w:spacing w:line="276" w:lineRule="auto"/>
              <w:jc w:val="center"/>
              <w:rPr>
                <w:rFonts w:ascii="Times New Roman" w:hAnsi="Times New Roman" w:cs="Times New Roman"/>
              </w:rPr>
            </w:pPr>
            <w:r>
              <w:rPr>
                <w:rFonts w:ascii="Times New Roman" w:hAnsi="Times New Roman" w:cs="Times New Roman"/>
              </w:rPr>
              <w:t>2021 m. II ketv.</w:t>
            </w:r>
          </w:p>
        </w:tc>
      </w:tr>
      <w:tr w:rsidR="00152698" w:rsidRPr="002B3208" w14:paraId="742C0AD2" w14:textId="77777777" w:rsidTr="00303D9D">
        <w:tc>
          <w:tcPr>
            <w:tcW w:w="704" w:type="dxa"/>
          </w:tcPr>
          <w:p w14:paraId="54856E67" w14:textId="164538B4" w:rsidR="00152698" w:rsidRPr="00A7454A" w:rsidRDefault="00152698" w:rsidP="00152698">
            <w:pPr>
              <w:spacing w:line="276" w:lineRule="auto"/>
              <w:rPr>
                <w:rFonts w:ascii="Times New Roman" w:hAnsi="Times New Roman" w:cs="Times New Roman"/>
              </w:rPr>
            </w:pPr>
            <w:r>
              <w:rPr>
                <w:rFonts w:ascii="Times New Roman" w:hAnsi="Times New Roman" w:cs="Times New Roman"/>
              </w:rPr>
              <w:t>15</w:t>
            </w:r>
            <w:r w:rsidR="00B61244">
              <w:rPr>
                <w:rFonts w:ascii="Times New Roman" w:hAnsi="Times New Roman" w:cs="Times New Roman"/>
              </w:rPr>
              <w:t>1</w:t>
            </w:r>
            <w:r>
              <w:rPr>
                <w:rFonts w:ascii="Times New Roman" w:hAnsi="Times New Roman" w:cs="Times New Roman"/>
              </w:rPr>
              <w:t>.</w:t>
            </w:r>
          </w:p>
        </w:tc>
        <w:tc>
          <w:tcPr>
            <w:tcW w:w="1418" w:type="dxa"/>
            <w:shd w:val="clear" w:color="auto" w:fill="auto"/>
          </w:tcPr>
          <w:p w14:paraId="1DE95909" w14:textId="4DF46D8B" w:rsidR="00152698" w:rsidRPr="00A7454A" w:rsidRDefault="00152698" w:rsidP="00152698">
            <w:pPr>
              <w:spacing w:line="276" w:lineRule="auto"/>
              <w:rPr>
                <w:rFonts w:ascii="Times New Roman" w:hAnsi="Times New Roman" w:cs="Times New Roman"/>
              </w:rPr>
            </w:pPr>
            <w:r>
              <w:rPr>
                <w:rFonts w:ascii="Times New Roman" w:hAnsi="Times New Roman" w:cs="Times New Roman"/>
              </w:rPr>
              <w:t>ŠMSM</w:t>
            </w:r>
          </w:p>
        </w:tc>
        <w:tc>
          <w:tcPr>
            <w:tcW w:w="4961" w:type="dxa"/>
            <w:shd w:val="clear" w:color="auto" w:fill="auto"/>
          </w:tcPr>
          <w:p w14:paraId="1C096C2A" w14:textId="77777777" w:rsidR="00152698" w:rsidRPr="00A7454A" w:rsidRDefault="00152698" w:rsidP="00152698">
            <w:pPr>
              <w:spacing w:line="276" w:lineRule="auto"/>
              <w:rPr>
                <w:rFonts w:ascii="Times New Roman" w:hAnsi="Times New Roman" w:cs="Times New Roman"/>
              </w:rPr>
            </w:pPr>
            <w:r w:rsidRPr="00A7454A">
              <w:rPr>
                <w:rFonts w:ascii="Times New Roman" w:hAnsi="Times New Roman" w:cs="Times New Roman"/>
              </w:rPr>
              <w:t>Įgyvendinti Konstitucinio Teismo nutarimą ir pakeisti Mokslinių tyrimų ir eksperimentinės plėtros (MTEP) vertinimo ir finansavimo tvarką – nustatyti MTEP ir meno veiklos finansavimo pagrindus, vertinimo kriterijus, vertinimo reikšmes, taip pat pereinamąjį laikotarpį naujam teisiniam reglamentavimui įgyvendinti</w:t>
            </w:r>
          </w:p>
        </w:tc>
        <w:tc>
          <w:tcPr>
            <w:tcW w:w="3548" w:type="dxa"/>
            <w:shd w:val="clear" w:color="auto" w:fill="auto"/>
          </w:tcPr>
          <w:p w14:paraId="30873C15" w14:textId="77777777" w:rsidR="00152698" w:rsidRPr="00A7454A" w:rsidRDefault="00152698" w:rsidP="00152698">
            <w:pPr>
              <w:spacing w:line="276" w:lineRule="auto"/>
              <w:rPr>
                <w:rFonts w:ascii="Times New Roman" w:hAnsi="Times New Roman" w:cs="Times New Roman"/>
              </w:rPr>
            </w:pPr>
            <w:r w:rsidRPr="00A7454A">
              <w:rPr>
                <w:rFonts w:ascii="Times New Roman" w:hAnsi="Times New Roman" w:cs="Times New Roman"/>
              </w:rPr>
              <w:t>Mokslo ir studijų įstatymo Nr. XI-242 75  straipsnio pakeitimo ir papildymo 75</w:t>
            </w:r>
            <w:r w:rsidRPr="00A7454A">
              <w:rPr>
                <w:rFonts w:ascii="Times New Roman" w:hAnsi="Times New Roman" w:cs="Times New Roman"/>
                <w:vertAlign w:val="superscript"/>
              </w:rPr>
              <w:t>1</w:t>
            </w:r>
            <w:r w:rsidRPr="00A7454A">
              <w:rPr>
                <w:rFonts w:ascii="Times New Roman" w:hAnsi="Times New Roman" w:cs="Times New Roman"/>
              </w:rPr>
              <w:t>, 75</w:t>
            </w:r>
            <w:r w:rsidRPr="00A7454A">
              <w:rPr>
                <w:rFonts w:ascii="Times New Roman" w:hAnsi="Times New Roman" w:cs="Times New Roman"/>
                <w:vertAlign w:val="superscript"/>
              </w:rPr>
              <w:t>2</w:t>
            </w:r>
            <w:r w:rsidRPr="00A7454A">
              <w:rPr>
                <w:rFonts w:ascii="Times New Roman" w:hAnsi="Times New Roman" w:cs="Times New Roman"/>
              </w:rPr>
              <w:t>, 75</w:t>
            </w:r>
            <w:r w:rsidRPr="00A7454A">
              <w:rPr>
                <w:rFonts w:ascii="Times New Roman" w:hAnsi="Times New Roman" w:cs="Times New Roman"/>
                <w:vertAlign w:val="superscript"/>
              </w:rPr>
              <w:t>3</w:t>
            </w:r>
            <w:r w:rsidRPr="00A7454A">
              <w:rPr>
                <w:rFonts w:ascii="Times New Roman" w:hAnsi="Times New Roman" w:cs="Times New Roman"/>
              </w:rPr>
              <w:t xml:space="preserve"> straipsniais įstatymo projektas</w:t>
            </w:r>
          </w:p>
        </w:tc>
        <w:tc>
          <w:tcPr>
            <w:tcW w:w="1520" w:type="dxa"/>
            <w:shd w:val="clear" w:color="auto" w:fill="auto"/>
          </w:tcPr>
          <w:p w14:paraId="4F18CDA4" w14:textId="5FD3231C" w:rsidR="00152698" w:rsidRPr="00A7454A" w:rsidRDefault="00152698" w:rsidP="00152698">
            <w:pPr>
              <w:spacing w:line="276" w:lineRule="auto"/>
              <w:jc w:val="center"/>
              <w:rPr>
                <w:rFonts w:ascii="Times New Roman" w:hAnsi="Times New Roman" w:cs="Times New Roman"/>
              </w:rPr>
            </w:pPr>
            <w:r w:rsidRPr="008822C6">
              <w:rPr>
                <w:rFonts w:ascii="Times New Roman" w:hAnsi="Times New Roman" w:cs="Times New Roman"/>
              </w:rPr>
              <w:t>–</w:t>
            </w:r>
          </w:p>
        </w:tc>
        <w:tc>
          <w:tcPr>
            <w:tcW w:w="1463" w:type="dxa"/>
          </w:tcPr>
          <w:p w14:paraId="0595E885" w14:textId="1A9EF96A" w:rsidR="00152698" w:rsidRPr="00A7454A" w:rsidRDefault="00152698" w:rsidP="00152698">
            <w:pPr>
              <w:spacing w:line="276" w:lineRule="auto"/>
              <w:jc w:val="center"/>
              <w:rPr>
                <w:rFonts w:ascii="Times New Roman" w:hAnsi="Times New Roman" w:cs="Times New Roman"/>
              </w:rPr>
            </w:pPr>
            <w:r w:rsidRPr="00A7454A">
              <w:rPr>
                <w:rFonts w:ascii="Times New Roman" w:hAnsi="Times New Roman" w:cs="Times New Roman"/>
              </w:rPr>
              <w:t>2021 m. II ketv.</w:t>
            </w:r>
          </w:p>
        </w:tc>
        <w:tc>
          <w:tcPr>
            <w:tcW w:w="1269" w:type="dxa"/>
            <w:shd w:val="clear" w:color="auto" w:fill="auto"/>
          </w:tcPr>
          <w:p w14:paraId="6305E4EC" w14:textId="77777777" w:rsidR="00152698" w:rsidRPr="00A7454A" w:rsidRDefault="00152698" w:rsidP="00152698">
            <w:pPr>
              <w:spacing w:line="276" w:lineRule="auto"/>
              <w:jc w:val="center"/>
              <w:rPr>
                <w:rFonts w:ascii="Times New Roman" w:hAnsi="Times New Roman" w:cs="Times New Roman"/>
              </w:rPr>
            </w:pPr>
            <w:r w:rsidRPr="00A7454A">
              <w:rPr>
                <w:rFonts w:ascii="Times New Roman" w:hAnsi="Times New Roman" w:cs="Times New Roman"/>
              </w:rPr>
              <w:t>2021 m. II ketv.</w:t>
            </w:r>
          </w:p>
        </w:tc>
      </w:tr>
      <w:tr w:rsidR="00152698" w:rsidRPr="002B3208" w14:paraId="06FC19E6" w14:textId="77777777" w:rsidTr="00303D9D">
        <w:tc>
          <w:tcPr>
            <w:tcW w:w="704" w:type="dxa"/>
          </w:tcPr>
          <w:p w14:paraId="58A8195E" w14:textId="39DF152F" w:rsidR="00152698" w:rsidRPr="00A7454A" w:rsidRDefault="00152698" w:rsidP="00152698">
            <w:pPr>
              <w:spacing w:line="276" w:lineRule="auto"/>
              <w:rPr>
                <w:rFonts w:ascii="Times New Roman" w:hAnsi="Times New Roman" w:cs="Times New Roman"/>
              </w:rPr>
            </w:pPr>
            <w:r>
              <w:rPr>
                <w:rFonts w:ascii="Times New Roman" w:hAnsi="Times New Roman" w:cs="Times New Roman"/>
              </w:rPr>
              <w:t>15</w:t>
            </w:r>
            <w:r w:rsidR="00B61244">
              <w:rPr>
                <w:rFonts w:ascii="Times New Roman" w:hAnsi="Times New Roman" w:cs="Times New Roman"/>
              </w:rPr>
              <w:t>2</w:t>
            </w:r>
            <w:r>
              <w:rPr>
                <w:rFonts w:ascii="Times New Roman" w:hAnsi="Times New Roman" w:cs="Times New Roman"/>
              </w:rPr>
              <w:t>.</w:t>
            </w:r>
          </w:p>
        </w:tc>
        <w:tc>
          <w:tcPr>
            <w:tcW w:w="1418" w:type="dxa"/>
            <w:shd w:val="clear" w:color="auto" w:fill="auto"/>
          </w:tcPr>
          <w:p w14:paraId="43E20763" w14:textId="095E98D0" w:rsidR="00152698" w:rsidRPr="00A7454A" w:rsidRDefault="00152698" w:rsidP="00152698">
            <w:pPr>
              <w:spacing w:line="276" w:lineRule="auto"/>
              <w:rPr>
                <w:rFonts w:ascii="Times New Roman" w:hAnsi="Times New Roman" w:cs="Times New Roman"/>
              </w:rPr>
            </w:pPr>
            <w:r>
              <w:rPr>
                <w:rFonts w:ascii="Times New Roman" w:hAnsi="Times New Roman" w:cs="Times New Roman"/>
              </w:rPr>
              <w:t>SADM</w:t>
            </w:r>
          </w:p>
        </w:tc>
        <w:tc>
          <w:tcPr>
            <w:tcW w:w="4961" w:type="dxa"/>
            <w:shd w:val="clear" w:color="auto" w:fill="auto"/>
          </w:tcPr>
          <w:p w14:paraId="51422B71" w14:textId="77777777" w:rsidR="00152698" w:rsidRPr="00A7454A" w:rsidRDefault="00152698" w:rsidP="00152698">
            <w:pPr>
              <w:spacing w:line="276" w:lineRule="auto"/>
              <w:rPr>
                <w:rFonts w:ascii="Times New Roman" w:hAnsi="Times New Roman" w:cs="Times New Roman"/>
              </w:rPr>
            </w:pPr>
            <w:r w:rsidRPr="00A7454A">
              <w:rPr>
                <w:rFonts w:ascii="Times New Roman" w:hAnsi="Times New Roman" w:cs="Times New Roman"/>
              </w:rPr>
              <w:t>Įgyvendinti Konstitucinio Teismo nutarimą ir panaikinti Lietuvos Respublikos Konstitucijai bei konstituciniam teisinės valstybės principui prieštaraujančias Įstatymo nuostatas, susijusias su mokslininkų valstybinės pensijos skyrimo ir (ar) mokėjimo ribojimu, stažo skaičiavimu ir pan. Valstybinių pensijų įstatyme atsisakyti valstybinių pensijų mokėjimo sąlygos, ribojančios šių pensijų mokėjimą draudžiamąsias pajamas gaunantiems asmenims</w:t>
            </w:r>
          </w:p>
        </w:tc>
        <w:tc>
          <w:tcPr>
            <w:tcW w:w="3548" w:type="dxa"/>
            <w:shd w:val="clear" w:color="auto" w:fill="auto"/>
          </w:tcPr>
          <w:p w14:paraId="1AECB11E" w14:textId="77777777" w:rsidR="00152698" w:rsidRDefault="00152698" w:rsidP="00152698">
            <w:pPr>
              <w:spacing w:line="276" w:lineRule="auto"/>
              <w:rPr>
                <w:rFonts w:ascii="Times New Roman" w:hAnsi="Times New Roman" w:cs="Times New Roman"/>
              </w:rPr>
            </w:pPr>
            <w:r w:rsidRPr="00A7454A">
              <w:rPr>
                <w:rFonts w:ascii="Times New Roman" w:hAnsi="Times New Roman" w:cs="Times New Roman"/>
              </w:rPr>
              <w:t xml:space="preserve">Mokslininkų valstybinių pensijų laikinojo įstatymo Nr. I-732 3, 4 ir 6 straipsnių pakeitimo įstatymo projektas ir lydimasis įstatymo projektas </w:t>
            </w:r>
          </w:p>
          <w:p w14:paraId="72897D04" w14:textId="4605870B" w:rsidR="006614D7" w:rsidRPr="00A7454A" w:rsidRDefault="006614D7" w:rsidP="00152698">
            <w:pPr>
              <w:spacing w:line="276" w:lineRule="auto"/>
              <w:rPr>
                <w:rFonts w:ascii="Times New Roman" w:hAnsi="Times New Roman" w:cs="Times New Roman"/>
              </w:rPr>
            </w:pPr>
            <w:r>
              <w:rPr>
                <w:rFonts w:ascii="Times New Roman" w:hAnsi="Times New Roman" w:cs="Times New Roman"/>
              </w:rPr>
              <w:t>PRIIMTAS LRS</w:t>
            </w:r>
          </w:p>
        </w:tc>
        <w:tc>
          <w:tcPr>
            <w:tcW w:w="1520" w:type="dxa"/>
            <w:shd w:val="clear" w:color="auto" w:fill="auto"/>
          </w:tcPr>
          <w:p w14:paraId="1F8E0308" w14:textId="2D1CD8B1" w:rsidR="00152698" w:rsidRPr="00A7454A" w:rsidRDefault="00152698" w:rsidP="00152698">
            <w:pPr>
              <w:spacing w:line="276" w:lineRule="auto"/>
              <w:jc w:val="center"/>
              <w:rPr>
                <w:rFonts w:ascii="Times New Roman" w:hAnsi="Times New Roman" w:cs="Times New Roman"/>
              </w:rPr>
            </w:pPr>
            <w:r w:rsidRPr="009218DA">
              <w:rPr>
                <w:rFonts w:ascii="Times New Roman" w:hAnsi="Times New Roman" w:cs="Times New Roman"/>
              </w:rPr>
              <w:t>–</w:t>
            </w:r>
          </w:p>
        </w:tc>
        <w:tc>
          <w:tcPr>
            <w:tcW w:w="1463" w:type="dxa"/>
          </w:tcPr>
          <w:p w14:paraId="2617180F" w14:textId="52D34747" w:rsidR="00152698" w:rsidRPr="00A7454A" w:rsidRDefault="00152698" w:rsidP="00152698">
            <w:pPr>
              <w:spacing w:line="276" w:lineRule="auto"/>
              <w:jc w:val="center"/>
              <w:rPr>
                <w:rFonts w:ascii="Times New Roman" w:hAnsi="Times New Roman" w:cs="Times New Roman"/>
              </w:rPr>
            </w:pPr>
            <w:r w:rsidRPr="009218DA">
              <w:rPr>
                <w:rFonts w:ascii="Times New Roman" w:hAnsi="Times New Roman" w:cs="Times New Roman"/>
              </w:rPr>
              <w:t>–</w:t>
            </w:r>
          </w:p>
        </w:tc>
        <w:tc>
          <w:tcPr>
            <w:tcW w:w="1269" w:type="dxa"/>
            <w:shd w:val="clear" w:color="auto" w:fill="auto"/>
          </w:tcPr>
          <w:p w14:paraId="5F02BC3B" w14:textId="77777777" w:rsidR="00152698" w:rsidRPr="00A7454A" w:rsidRDefault="00152698" w:rsidP="00152698">
            <w:pPr>
              <w:spacing w:line="276" w:lineRule="auto"/>
              <w:jc w:val="center"/>
              <w:rPr>
                <w:rFonts w:ascii="Times New Roman" w:hAnsi="Times New Roman" w:cs="Times New Roman"/>
              </w:rPr>
            </w:pPr>
            <w:r w:rsidRPr="00A7454A">
              <w:rPr>
                <w:rFonts w:ascii="Times New Roman" w:hAnsi="Times New Roman" w:cs="Times New Roman"/>
              </w:rPr>
              <w:t>2021 m. II ketv.</w:t>
            </w:r>
          </w:p>
        </w:tc>
      </w:tr>
      <w:tr w:rsidR="00152698" w:rsidRPr="002B3208" w14:paraId="522D0438" w14:textId="77777777" w:rsidTr="00303D9D">
        <w:tc>
          <w:tcPr>
            <w:tcW w:w="704" w:type="dxa"/>
          </w:tcPr>
          <w:p w14:paraId="107A46B4" w14:textId="330132A5" w:rsidR="00152698" w:rsidRPr="00A7454A" w:rsidRDefault="00152698" w:rsidP="00152698">
            <w:pPr>
              <w:spacing w:line="276" w:lineRule="auto"/>
              <w:rPr>
                <w:rFonts w:ascii="Times New Roman" w:hAnsi="Times New Roman" w:cs="Times New Roman"/>
              </w:rPr>
            </w:pPr>
            <w:r>
              <w:rPr>
                <w:rFonts w:ascii="Times New Roman" w:hAnsi="Times New Roman" w:cs="Times New Roman"/>
              </w:rPr>
              <w:t>15</w:t>
            </w:r>
            <w:r w:rsidR="00B61244">
              <w:rPr>
                <w:rFonts w:ascii="Times New Roman" w:hAnsi="Times New Roman" w:cs="Times New Roman"/>
              </w:rPr>
              <w:t>3</w:t>
            </w:r>
            <w:r>
              <w:rPr>
                <w:rFonts w:ascii="Times New Roman" w:hAnsi="Times New Roman" w:cs="Times New Roman"/>
              </w:rPr>
              <w:t>.</w:t>
            </w:r>
          </w:p>
        </w:tc>
        <w:tc>
          <w:tcPr>
            <w:tcW w:w="1418" w:type="dxa"/>
            <w:shd w:val="clear" w:color="auto" w:fill="auto"/>
          </w:tcPr>
          <w:p w14:paraId="3DF71912" w14:textId="5F6ED17C" w:rsidR="00152698" w:rsidRPr="00A7454A" w:rsidRDefault="00152698" w:rsidP="00152698">
            <w:pPr>
              <w:spacing w:line="276" w:lineRule="auto"/>
              <w:rPr>
                <w:rFonts w:ascii="Times New Roman" w:hAnsi="Times New Roman" w:cs="Times New Roman"/>
              </w:rPr>
            </w:pPr>
            <w:r>
              <w:rPr>
                <w:rFonts w:ascii="Times New Roman" w:hAnsi="Times New Roman" w:cs="Times New Roman"/>
              </w:rPr>
              <w:t>VRM</w:t>
            </w:r>
          </w:p>
        </w:tc>
        <w:tc>
          <w:tcPr>
            <w:tcW w:w="4961" w:type="dxa"/>
            <w:shd w:val="clear" w:color="auto" w:fill="auto"/>
          </w:tcPr>
          <w:p w14:paraId="4B898B6C" w14:textId="77777777" w:rsidR="00152698" w:rsidRPr="00A7454A" w:rsidRDefault="00152698" w:rsidP="00152698">
            <w:pPr>
              <w:spacing w:line="276" w:lineRule="auto"/>
              <w:rPr>
                <w:rFonts w:ascii="Times New Roman" w:hAnsi="Times New Roman" w:cs="Times New Roman"/>
              </w:rPr>
            </w:pPr>
            <w:r w:rsidRPr="00A7454A">
              <w:rPr>
                <w:rFonts w:ascii="Times New Roman" w:hAnsi="Times New Roman" w:cs="Times New Roman"/>
              </w:rPr>
              <w:t xml:space="preserve">Įgyvendinti Konstitucinio Teismo nutarimą ir patikslinti Įstatymo 18 straipsnio 2 dalies 1–4 punktus – nustatyti, kad juose nurodyti asmenys nėra </w:t>
            </w:r>
            <w:r w:rsidRPr="00A7454A">
              <w:rPr>
                <w:rFonts w:ascii="Times New Roman" w:hAnsi="Times New Roman" w:cs="Times New Roman"/>
              </w:rPr>
              <w:lastRenderedPageBreak/>
              <w:t>laikomi nepriekaištingos reputacijos asmenimis po asmens teistumo išnykimo arba panaikinimo nepraėjus 15 metų, o ne neterminuotai, nes tai prieštaravo konstituciniam teisinės valstybės principui, taip pat atlikti kitus reikiamus Įstatymo pakeitimus</w:t>
            </w:r>
          </w:p>
        </w:tc>
        <w:tc>
          <w:tcPr>
            <w:tcW w:w="3548" w:type="dxa"/>
            <w:shd w:val="clear" w:color="auto" w:fill="auto"/>
          </w:tcPr>
          <w:p w14:paraId="76B69DCD" w14:textId="7277997E" w:rsidR="00152698" w:rsidRPr="00A7454A" w:rsidRDefault="00152698" w:rsidP="00152698">
            <w:pPr>
              <w:spacing w:line="276" w:lineRule="auto"/>
              <w:rPr>
                <w:rFonts w:ascii="Times New Roman" w:hAnsi="Times New Roman" w:cs="Times New Roman"/>
              </w:rPr>
            </w:pPr>
            <w:r w:rsidRPr="00A7454A">
              <w:rPr>
                <w:rFonts w:ascii="Times New Roman" w:hAnsi="Times New Roman" w:cs="Times New Roman"/>
              </w:rPr>
              <w:lastRenderedPageBreak/>
              <w:t xml:space="preserve">Ginklų ir šaudmenų kontrolės įstatymo Nr. IX-705 2, 11, 13, 16, 17, </w:t>
            </w:r>
            <w:r w:rsidRPr="00A7454A">
              <w:rPr>
                <w:rFonts w:ascii="Times New Roman" w:hAnsi="Times New Roman" w:cs="Times New Roman"/>
              </w:rPr>
              <w:lastRenderedPageBreak/>
              <w:t>18, 19, 24 ir 40 straipsnių pakeitimo įstatymo projektas</w:t>
            </w:r>
            <w:r>
              <w:rPr>
                <w:rFonts w:ascii="Times New Roman" w:hAnsi="Times New Roman" w:cs="Times New Roman"/>
              </w:rPr>
              <w:t xml:space="preserve"> </w:t>
            </w:r>
            <w:r w:rsidRPr="000B05D1">
              <w:rPr>
                <w:rFonts w:ascii="Tahoma" w:hAnsi="Tahoma" w:cs="Tahoma"/>
                <w:color w:val="000000"/>
                <w:sz w:val="18"/>
                <w:szCs w:val="18"/>
                <w:shd w:val="clear" w:color="auto" w:fill="FFFFFF"/>
              </w:rPr>
              <w:t>(</w:t>
            </w:r>
            <w:r w:rsidRPr="000B05D1">
              <w:rPr>
                <w:rFonts w:ascii="Times New Roman" w:hAnsi="Times New Roman" w:cs="Times New Roman"/>
              </w:rPr>
              <w:t>XIVP</w:t>
            </w:r>
            <w:r w:rsidRPr="00A7454A">
              <w:rPr>
                <w:rFonts w:ascii="Times New Roman" w:hAnsi="Times New Roman" w:cs="Times New Roman"/>
              </w:rPr>
              <w:t>–</w:t>
            </w:r>
            <w:r w:rsidRPr="000B05D1">
              <w:rPr>
                <w:rFonts w:ascii="Times New Roman" w:hAnsi="Times New Roman" w:cs="Times New Roman"/>
              </w:rPr>
              <w:t>192)</w:t>
            </w:r>
          </w:p>
        </w:tc>
        <w:tc>
          <w:tcPr>
            <w:tcW w:w="1520" w:type="dxa"/>
            <w:shd w:val="clear" w:color="auto" w:fill="auto"/>
          </w:tcPr>
          <w:p w14:paraId="56D0AD12" w14:textId="2B00A554" w:rsidR="00152698" w:rsidRPr="00A7454A" w:rsidRDefault="00152698" w:rsidP="00152698">
            <w:pPr>
              <w:spacing w:line="276" w:lineRule="auto"/>
              <w:jc w:val="center"/>
              <w:rPr>
                <w:rFonts w:ascii="Times New Roman" w:hAnsi="Times New Roman" w:cs="Times New Roman"/>
              </w:rPr>
            </w:pPr>
            <w:r w:rsidRPr="009218DA">
              <w:rPr>
                <w:rFonts w:ascii="Times New Roman" w:hAnsi="Times New Roman" w:cs="Times New Roman"/>
              </w:rPr>
              <w:lastRenderedPageBreak/>
              <w:t>–</w:t>
            </w:r>
          </w:p>
        </w:tc>
        <w:tc>
          <w:tcPr>
            <w:tcW w:w="1463" w:type="dxa"/>
          </w:tcPr>
          <w:p w14:paraId="1E8C5F16" w14:textId="0E625EBD" w:rsidR="00152698" w:rsidRPr="00A7454A" w:rsidRDefault="00152698" w:rsidP="00152698">
            <w:pPr>
              <w:spacing w:line="276" w:lineRule="auto"/>
              <w:jc w:val="center"/>
              <w:rPr>
                <w:rFonts w:ascii="Times New Roman" w:hAnsi="Times New Roman" w:cs="Times New Roman"/>
              </w:rPr>
            </w:pPr>
            <w:r w:rsidRPr="009218DA">
              <w:rPr>
                <w:rFonts w:ascii="Times New Roman" w:hAnsi="Times New Roman" w:cs="Times New Roman"/>
              </w:rPr>
              <w:t>–</w:t>
            </w:r>
          </w:p>
        </w:tc>
        <w:tc>
          <w:tcPr>
            <w:tcW w:w="1269" w:type="dxa"/>
            <w:shd w:val="clear" w:color="auto" w:fill="auto"/>
          </w:tcPr>
          <w:p w14:paraId="0A2896C7" w14:textId="77777777" w:rsidR="00152698" w:rsidRPr="00A7454A" w:rsidRDefault="00152698" w:rsidP="00152698">
            <w:pPr>
              <w:spacing w:line="276" w:lineRule="auto"/>
              <w:jc w:val="center"/>
              <w:rPr>
                <w:rFonts w:ascii="Times New Roman" w:hAnsi="Times New Roman" w:cs="Times New Roman"/>
              </w:rPr>
            </w:pPr>
            <w:r w:rsidRPr="00A7454A">
              <w:rPr>
                <w:rFonts w:ascii="Times New Roman" w:hAnsi="Times New Roman" w:cs="Times New Roman"/>
              </w:rPr>
              <w:t>2021 m. II ketv.</w:t>
            </w:r>
          </w:p>
        </w:tc>
      </w:tr>
      <w:tr w:rsidR="00152698" w:rsidRPr="002B3208" w14:paraId="5432BE1B" w14:textId="77777777" w:rsidTr="00303D9D">
        <w:tc>
          <w:tcPr>
            <w:tcW w:w="704" w:type="dxa"/>
          </w:tcPr>
          <w:p w14:paraId="2407AD77" w14:textId="483B2ACB" w:rsidR="00152698" w:rsidRPr="00F60638" w:rsidRDefault="00152698" w:rsidP="00152698">
            <w:pPr>
              <w:spacing w:line="276" w:lineRule="auto"/>
              <w:rPr>
                <w:rFonts w:ascii="Times New Roman" w:hAnsi="Times New Roman" w:cs="Times New Roman"/>
              </w:rPr>
            </w:pPr>
            <w:r>
              <w:rPr>
                <w:rFonts w:ascii="Times New Roman" w:hAnsi="Times New Roman" w:cs="Times New Roman"/>
              </w:rPr>
              <w:t>15</w:t>
            </w:r>
            <w:r w:rsidR="00B61244">
              <w:rPr>
                <w:rFonts w:ascii="Times New Roman" w:hAnsi="Times New Roman" w:cs="Times New Roman"/>
              </w:rPr>
              <w:t>4</w:t>
            </w:r>
            <w:r>
              <w:rPr>
                <w:rFonts w:ascii="Times New Roman" w:hAnsi="Times New Roman" w:cs="Times New Roman"/>
              </w:rPr>
              <w:t>.</w:t>
            </w:r>
          </w:p>
        </w:tc>
        <w:tc>
          <w:tcPr>
            <w:tcW w:w="1418" w:type="dxa"/>
          </w:tcPr>
          <w:p w14:paraId="55966EE5" w14:textId="056DFB42" w:rsidR="00152698" w:rsidRPr="00F60638" w:rsidRDefault="00152698" w:rsidP="00152698">
            <w:pPr>
              <w:spacing w:line="276" w:lineRule="auto"/>
              <w:rPr>
                <w:rFonts w:ascii="Times New Roman" w:hAnsi="Times New Roman" w:cs="Times New Roman"/>
              </w:rPr>
            </w:pPr>
            <w:r w:rsidRPr="00F60638">
              <w:rPr>
                <w:rFonts w:ascii="Times New Roman" w:hAnsi="Times New Roman" w:cs="Times New Roman"/>
              </w:rPr>
              <w:t>Vyriausybės kanceliarija</w:t>
            </w:r>
            <w:r>
              <w:rPr>
                <w:rFonts w:ascii="Times New Roman" w:hAnsi="Times New Roman" w:cs="Times New Roman"/>
              </w:rPr>
              <w:t xml:space="preserve"> (LRVK)</w:t>
            </w:r>
          </w:p>
        </w:tc>
        <w:tc>
          <w:tcPr>
            <w:tcW w:w="4961" w:type="dxa"/>
          </w:tcPr>
          <w:p w14:paraId="072917AB" w14:textId="77777777" w:rsidR="00152698" w:rsidRPr="00F60638" w:rsidRDefault="00152698" w:rsidP="00152698">
            <w:pPr>
              <w:spacing w:line="276" w:lineRule="auto"/>
              <w:rPr>
                <w:rFonts w:ascii="Times New Roman" w:hAnsi="Times New Roman" w:cs="Times New Roman"/>
              </w:rPr>
            </w:pPr>
            <w:r w:rsidRPr="00F60638">
              <w:rPr>
                <w:rFonts w:ascii="Times New Roman" w:hAnsi="Times New Roman" w:cs="Times New Roman"/>
                <w:lang w:eastAsia="lt-LT"/>
              </w:rPr>
              <w:t>Pakeisti Numatomo teisinio reguliavimo poveikio vertinimo metodiką ir nustatyti prioritetinių (didesnio poveikio) teisėkūros iniciatyvų atrankos kriterijus, apibrėžti iniciatyvų planavimo ir rengimo procesus, įtvirtinti poveikio vertinimo atlikimą ankstyvojoje teisėkūros stadijoje ir įtraukų konsultavimąsi su visuomene bei proaktyvų poveikio vertinimo rezultatų viešinimą</w:t>
            </w:r>
          </w:p>
        </w:tc>
        <w:tc>
          <w:tcPr>
            <w:tcW w:w="3548" w:type="dxa"/>
          </w:tcPr>
          <w:p w14:paraId="4E7DB1BE" w14:textId="7FBEBF6D" w:rsidR="00152698" w:rsidRPr="00F60638" w:rsidRDefault="00152698" w:rsidP="00152698">
            <w:pPr>
              <w:spacing w:line="276" w:lineRule="auto"/>
              <w:rPr>
                <w:rFonts w:ascii="Times New Roman" w:hAnsi="Times New Roman" w:cs="Times New Roman"/>
              </w:rPr>
            </w:pPr>
            <w:r w:rsidRPr="00F60638">
              <w:rPr>
                <w:rFonts w:ascii="Times New Roman" w:hAnsi="Times New Roman" w:cs="Times New Roman"/>
              </w:rPr>
              <w:t>Vyriausybės nutarimo</w:t>
            </w:r>
            <w:r>
              <w:rPr>
                <w:rFonts w:ascii="Times New Roman" w:hAnsi="Times New Roman" w:cs="Times New Roman"/>
              </w:rPr>
              <w:t xml:space="preserve"> „Dėl</w:t>
            </w:r>
            <w:r w:rsidRPr="00F60638">
              <w:rPr>
                <w:rFonts w:ascii="Times New Roman" w:hAnsi="Times New Roman" w:cs="Times New Roman"/>
              </w:rPr>
              <w:t xml:space="preserve"> </w:t>
            </w:r>
            <w:r w:rsidRPr="000B05D1">
              <w:rPr>
                <w:rFonts w:ascii="Times New Roman" w:hAnsi="Times New Roman" w:cs="Times New Roman"/>
                <w:shd w:val="clear" w:color="auto" w:fill="FFFFFF"/>
              </w:rPr>
              <w:t>Numatomo teisinio reguliavimo poveikio vertinimo metodikos patvirtinimo</w:t>
            </w:r>
            <w:r>
              <w:rPr>
                <w:rFonts w:ascii="Times New Roman" w:hAnsi="Times New Roman" w:cs="Times New Roman"/>
                <w:shd w:val="clear" w:color="auto" w:fill="FFFFFF"/>
              </w:rPr>
              <w:t>“</w:t>
            </w:r>
            <w:r w:rsidRPr="000B05D1">
              <w:rPr>
                <w:rFonts w:ascii="Times New Roman" w:hAnsi="Times New Roman" w:cs="Times New Roman"/>
              </w:rPr>
              <w:t xml:space="preserve"> pakeitimo projektas</w:t>
            </w:r>
          </w:p>
        </w:tc>
        <w:tc>
          <w:tcPr>
            <w:tcW w:w="1520" w:type="dxa"/>
          </w:tcPr>
          <w:p w14:paraId="4718AFD2" w14:textId="5283D237" w:rsidR="00152698" w:rsidRPr="002B3208" w:rsidRDefault="00152698" w:rsidP="00152698">
            <w:pPr>
              <w:spacing w:line="276" w:lineRule="auto"/>
              <w:jc w:val="center"/>
              <w:rPr>
                <w:rFonts w:ascii="Times New Roman" w:hAnsi="Times New Roman" w:cs="Times New Roman"/>
              </w:rPr>
            </w:pPr>
            <w:r>
              <w:rPr>
                <w:rFonts w:ascii="Times New Roman" w:hAnsi="Times New Roman" w:cs="Times New Roman"/>
              </w:rPr>
              <w:t>2021 m. III ketv.</w:t>
            </w:r>
          </w:p>
        </w:tc>
        <w:tc>
          <w:tcPr>
            <w:tcW w:w="1463" w:type="dxa"/>
          </w:tcPr>
          <w:p w14:paraId="191DF76A" w14:textId="159AD093" w:rsidR="00152698" w:rsidRDefault="00152698" w:rsidP="00152698">
            <w:pPr>
              <w:spacing w:line="276" w:lineRule="auto"/>
              <w:jc w:val="center"/>
              <w:rPr>
                <w:rFonts w:ascii="Times New Roman" w:hAnsi="Times New Roman" w:cs="Times New Roman"/>
              </w:rPr>
            </w:pPr>
            <w:r w:rsidRPr="004D2262">
              <w:rPr>
                <w:rFonts w:ascii="Times New Roman" w:hAnsi="Times New Roman" w:cs="Times New Roman"/>
              </w:rPr>
              <w:t>–</w:t>
            </w:r>
          </w:p>
        </w:tc>
        <w:tc>
          <w:tcPr>
            <w:tcW w:w="1269" w:type="dxa"/>
          </w:tcPr>
          <w:p w14:paraId="2DA9551B" w14:textId="0F911668" w:rsidR="00152698" w:rsidRPr="002B3208" w:rsidRDefault="00152698" w:rsidP="00152698">
            <w:pPr>
              <w:spacing w:line="276" w:lineRule="auto"/>
              <w:jc w:val="center"/>
              <w:rPr>
                <w:rFonts w:ascii="Times New Roman" w:hAnsi="Times New Roman" w:cs="Times New Roman"/>
              </w:rPr>
            </w:pPr>
            <w:r w:rsidRPr="004D2262">
              <w:rPr>
                <w:rFonts w:ascii="Times New Roman" w:hAnsi="Times New Roman" w:cs="Times New Roman"/>
              </w:rPr>
              <w:t>–</w:t>
            </w:r>
          </w:p>
        </w:tc>
      </w:tr>
      <w:tr w:rsidR="00152698" w:rsidRPr="002B3208" w14:paraId="09ED6DE0" w14:textId="77777777" w:rsidTr="00303D9D">
        <w:tc>
          <w:tcPr>
            <w:tcW w:w="704" w:type="dxa"/>
            <w:shd w:val="clear" w:color="auto" w:fill="auto"/>
          </w:tcPr>
          <w:p w14:paraId="39B3EEB8" w14:textId="1FF9DDE4" w:rsidR="00152698" w:rsidRPr="003F50D1" w:rsidRDefault="00152698" w:rsidP="00152698">
            <w:pPr>
              <w:spacing w:line="276" w:lineRule="auto"/>
              <w:rPr>
                <w:rFonts w:ascii="Times New Roman" w:hAnsi="Times New Roman" w:cs="Times New Roman"/>
              </w:rPr>
            </w:pPr>
            <w:r>
              <w:rPr>
                <w:rFonts w:ascii="Times New Roman" w:hAnsi="Times New Roman" w:cs="Times New Roman"/>
              </w:rPr>
              <w:t>15</w:t>
            </w:r>
            <w:r w:rsidR="00B61244">
              <w:rPr>
                <w:rFonts w:ascii="Times New Roman" w:hAnsi="Times New Roman" w:cs="Times New Roman"/>
              </w:rPr>
              <w:t>5</w:t>
            </w:r>
            <w:r>
              <w:rPr>
                <w:rFonts w:ascii="Times New Roman" w:hAnsi="Times New Roman" w:cs="Times New Roman"/>
              </w:rPr>
              <w:t>.</w:t>
            </w:r>
          </w:p>
        </w:tc>
        <w:tc>
          <w:tcPr>
            <w:tcW w:w="1418" w:type="dxa"/>
            <w:shd w:val="clear" w:color="auto" w:fill="auto"/>
          </w:tcPr>
          <w:p w14:paraId="46D9EBAD" w14:textId="3668BE60" w:rsidR="00152698" w:rsidRPr="00F60638" w:rsidRDefault="00152698" w:rsidP="00152698">
            <w:pPr>
              <w:spacing w:line="276" w:lineRule="auto"/>
              <w:rPr>
                <w:rFonts w:ascii="Times New Roman" w:hAnsi="Times New Roman" w:cs="Times New Roman"/>
              </w:rPr>
            </w:pPr>
            <w:r w:rsidRPr="00BA69B1">
              <w:rPr>
                <w:rFonts w:ascii="Times New Roman" w:hAnsi="Times New Roman" w:cs="Times New Roman"/>
              </w:rPr>
              <w:t>TM</w:t>
            </w:r>
          </w:p>
        </w:tc>
        <w:tc>
          <w:tcPr>
            <w:tcW w:w="4961" w:type="dxa"/>
            <w:shd w:val="clear" w:color="auto" w:fill="auto"/>
          </w:tcPr>
          <w:p w14:paraId="313315BA" w14:textId="7170DEEA" w:rsidR="00152698" w:rsidRPr="00F60638" w:rsidRDefault="00152698" w:rsidP="00152698">
            <w:pPr>
              <w:spacing w:line="276" w:lineRule="auto"/>
              <w:rPr>
                <w:rFonts w:ascii="Times New Roman" w:hAnsi="Times New Roman" w:cs="Times New Roman"/>
                <w:lang w:eastAsia="lt-LT"/>
              </w:rPr>
            </w:pPr>
            <w:r w:rsidRPr="00994912">
              <w:rPr>
                <w:rFonts w:ascii="Times New Roman" w:hAnsi="Times New Roman" w:cs="Times New Roman"/>
                <w:lang w:eastAsia="lt-LT"/>
              </w:rPr>
              <w:t>Sumažinti apylinkių teismų darbo nagrinėjant civilines bylas krūvį, atsisakant dalies ne ginčo klausimų sprendimo (santuokos nutraukimas ir gyvenimo skyrium sutuoktinių bendru sutikimu patvirtinimas, kai sutuoktiniai neturi nepilnamečių vaikų, teismo leidimas keisti vedybų sutartį, taip pat teismo leidimas nekilnojamojo daikto, kuris yra šeimos turtas, sandoriams sudaryti), perduodant šių klausimų sprendimą notarams</w:t>
            </w:r>
          </w:p>
        </w:tc>
        <w:tc>
          <w:tcPr>
            <w:tcW w:w="3548" w:type="dxa"/>
            <w:shd w:val="clear" w:color="auto" w:fill="auto"/>
          </w:tcPr>
          <w:p w14:paraId="0FD55E29" w14:textId="77777777" w:rsidR="00152698" w:rsidRPr="00F60638" w:rsidRDefault="00152698" w:rsidP="00152698">
            <w:pPr>
              <w:spacing w:line="276" w:lineRule="auto"/>
              <w:rPr>
                <w:rFonts w:ascii="Times New Roman" w:hAnsi="Times New Roman" w:cs="Times New Roman"/>
              </w:rPr>
            </w:pPr>
            <w:r w:rsidRPr="00994912">
              <w:rPr>
                <w:rFonts w:ascii="Times New Roman" w:hAnsi="Times New Roman" w:cs="Times New Roman"/>
              </w:rPr>
              <w:t>Civilinio kodekso 3.51, 3.52, 3.53, 3.61, 3.66, 3.67, 3.73, 3.77, 3.79, 3.85, 3.103 ir 5.7 straipsnių pakeitimo, Kodekso papildymo 3.54(1), 3.76(1) straipsniais įstatymo projektas ir lydimieji įstatymų projektai</w:t>
            </w:r>
            <w:r>
              <w:rPr>
                <w:rFonts w:ascii="Times New Roman" w:hAnsi="Times New Roman" w:cs="Times New Roman"/>
              </w:rPr>
              <w:t xml:space="preserve"> (</w:t>
            </w:r>
            <w:r w:rsidRPr="00994912">
              <w:rPr>
                <w:rFonts w:ascii="Times New Roman" w:hAnsi="Times New Roman" w:cs="Times New Roman"/>
              </w:rPr>
              <w:t>XIIIP-5059</w:t>
            </w:r>
            <w:r>
              <w:rPr>
                <w:rFonts w:ascii="Times New Roman" w:hAnsi="Times New Roman" w:cs="Times New Roman"/>
              </w:rPr>
              <w:t xml:space="preserve"> – </w:t>
            </w:r>
            <w:r w:rsidRPr="00994912">
              <w:rPr>
                <w:rFonts w:ascii="Times New Roman" w:hAnsi="Times New Roman" w:cs="Times New Roman"/>
              </w:rPr>
              <w:t>XIIIP-5065</w:t>
            </w:r>
            <w:r>
              <w:rPr>
                <w:rFonts w:ascii="Times New Roman" w:hAnsi="Times New Roman" w:cs="Times New Roman"/>
              </w:rPr>
              <w:t>)</w:t>
            </w:r>
          </w:p>
        </w:tc>
        <w:tc>
          <w:tcPr>
            <w:tcW w:w="1520" w:type="dxa"/>
            <w:shd w:val="clear" w:color="auto" w:fill="auto"/>
          </w:tcPr>
          <w:p w14:paraId="0789F95B" w14:textId="3D6CC21D" w:rsidR="00152698" w:rsidRDefault="00152698" w:rsidP="00152698">
            <w:pPr>
              <w:spacing w:line="276" w:lineRule="auto"/>
              <w:jc w:val="center"/>
              <w:rPr>
                <w:rFonts w:ascii="Times New Roman" w:hAnsi="Times New Roman" w:cs="Times New Roman"/>
              </w:rPr>
            </w:pPr>
            <w:r w:rsidRPr="00092CA9">
              <w:rPr>
                <w:rFonts w:ascii="Times New Roman" w:hAnsi="Times New Roman" w:cs="Times New Roman"/>
              </w:rPr>
              <w:t>–</w:t>
            </w:r>
          </w:p>
        </w:tc>
        <w:tc>
          <w:tcPr>
            <w:tcW w:w="1463" w:type="dxa"/>
            <w:shd w:val="clear" w:color="auto" w:fill="auto"/>
          </w:tcPr>
          <w:p w14:paraId="532FBCD9" w14:textId="01FC8569" w:rsidR="00152698" w:rsidRDefault="00152698" w:rsidP="00152698">
            <w:pPr>
              <w:spacing w:line="276" w:lineRule="auto"/>
              <w:jc w:val="center"/>
              <w:rPr>
                <w:rFonts w:ascii="Times New Roman" w:hAnsi="Times New Roman" w:cs="Times New Roman"/>
              </w:rPr>
            </w:pPr>
            <w:r w:rsidRPr="00092CA9">
              <w:rPr>
                <w:rFonts w:ascii="Times New Roman" w:hAnsi="Times New Roman" w:cs="Times New Roman"/>
              </w:rPr>
              <w:t>–</w:t>
            </w:r>
          </w:p>
        </w:tc>
        <w:tc>
          <w:tcPr>
            <w:tcW w:w="1269" w:type="dxa"/>
            <w:shd w:val="clear" w:color="auto" w:fill="auto"/>
          </w:tcPr>
          <w:p w14:paraId="696CB1C9" w14:textId="77777777" w:rsidR="00152698" w:rsidRDefault="00152698" w:rsidP="00152698">
            <w:pPr>
              <w:spacing w:line="276" w:lineRule="auto"/>
              <w:jc w:val="center"/>
              <w:rPr>
                <w:rFonts w:ascii="Times New Roman" w:hAnsi="Times New Roman" w:cs="Times New Roman"/>
              </w:rPr>
            </w:pPr>
            <w:r>
              <w:rPr>
                <w:rFonts w:ascii="Times New Roman" w:hAnsi="Times New Roman" w:cs="Times New Roman"/>
              </w:rPr>
              <w:t>2021 m. IV ketv.</w:t>
            </w:r>
          </w:p>
        </w:tc>
      </w:tr>
      <w:tr w:rsidR="00152698" w:rsidRPr="002B3208" w14:paraId="66DEEEBB" w14:textId="77777777" w:rsidTr="00303D9D">
        <w:tc>
          <w:tcPr>
            <w:tcW w:w="704" w:type="dxa"/>
            <w:shd w:val="clear" w:color="auto" w:fill="auto"/>
          </w:tcPr>
          <w:p w14:paraId="749CD588" w14:textId="69B7C6FC" w:rsidR="00152698" w:rsidRPr="003F50D1" w:rsidRDefault="00152698" w:rsidP="00152698">
            <w:pPr>
              <w:spacing w:line="276" w:lineRule="auto"/>
              <w:rPr>
                <w:rFonts w:ascii="Times New Roman" w:hAnsi="Times New Roman" w:cs="Times New Roman"/>
              </w:rPr>
            </w:pPr>
            <w:r>
              <w:rPr>
                <w:rFonts w:ascii="Times New Roman" w:hAnsi="Times New Roman" w:cs="Times New Roman"/>
              </w:rPr>
              <w:t>15</w:t>
            </w:r>
            <w:r w:rsidR="00B61244">
              <w:rPr>
                <w:rFonts w:ascii="Times New Roman" w:hAnsi="Times New Roman" w:cs="Times New Roman"/>
              </w:rPr>
              <w:t>6</w:t>
            </w:r>
            <w:r>
              <w:rPr>
                <w:rFonts w:ascii="Times New Roman" w:hAnsi="Times New Roman" w:cs="Times New Roman"/>
              </w:rPr>
              <w:t>.</w:t>
            </w:r>
          </w:p>
        </w:tc>
        <w:tc>
          <w:tcPr>
            <w:tcW w:w="1418" w:type="dxa"/>
            <w:shd w:val="clear" w:color="auto" w:fill="auto"/>
          </w:tcPr>
          <w:p w14:paraId="3FB8B439" w14:textId="4D081D32" w:rsidR="00152698" w:rsidRPr="003F50D1" w:rsidRDefault="00152698" w:rsidP="00152698">
            <w:pPr>
              <w:spacing w:line="276" w:lineRule="auto"/>
              <w:rPr>
                <w:rFonts w:ascii="Times New Roman" w:hAnsi="Times New Roman" w:cs="Times New Roman"/>
              </w:rPr>
            </w:pPr>
            <w:r w:rsidRPr="00BA69B1">
              <w:rPr>
                <w:rFonts w:ascii="Times New Roman" w:hAnsi="Times New Roman" w:cs="Times New Roman"/>
              </w:rPr>
              <w:t>TM</w:t>
            </w:r>
          </w:p>
        </w:tc>
        <w:tc>
          <w:tcPr>
            <w:tcW w:w="4961" w:type="dxa"/>
            <w:shd w:val="clear" w:color="auto" w:fill="auto"/>
          </w:tcPr>
          <w:p w14:paraId="2BE6C540" w14:textId="26037DB8" w:rsidR="00152698" w:rsidRPr="00994912" w:rsidRDefault="00152698" w:rsidP="00152698">
            <w:pPr>
              <w:spacing w:line="276" w:lineRule="auto"/>
              <w:rPr>
                <w:rFonts w:ascii="Times New Roman" w:hAnsi="Times New Roman" w:cs="Times New Roman"/>
                <w:lang w:eastAsia="lt-LT"/>
              </w:rPr>
            </w:pPr>
            <w:r w:rsidRPr="00716F7C">
              <w:rPr>
                <w:rFonts w:ascii="Times New Roman" w:hAnsi="Times New Roman" w:cs="Times New Roman"/>
                <w:lang w:eastAsia="lt-LT"/>
              </w:rPr>
              <w:t xml:space="preserve">Išplėsti ikiteisminį administracinių ginčų nagrinėjimą nepriklausomose kolegialiose ikiteisminėse institucijose, siekiant, kad tokie ginčai būtų išnagrinėti greičiau, efektyviau ir mažesnėmis sąnaudomis, tuo pačiu mažinant administracinių teismų darbo krūvį. Nustatyti lankstesnes administracinių bylų teritorinio teismingumo taisykles bei bylų priskyrimo LAGK ir jos </w:t>
            </w:r>
            <w:r w:rsidRPr="00716F7C">
              <w:rPr>
                <w:rFonts w:ascii="Times New Roman" w:hAnsi="Times New Roman" w:cs="Times New Roman"/>
                <w:lang w:eastAsia="lt-LT"/>
              </w:rPr>
              <w:lastRenderedPageBreak/>
              <w:t>teritoriniams padaliniams taisykles, suteikiant galimybę pareiškėjui bylinėtis arčiau jo gyvenamosios vietos</w:t>
            </w:r>
          </w:p>
        </w:tc>
        <w:tc>
          <w:tcPr>
            <w:tcW w:w="3548" w:type="dxa"/>
            <w:shd w:val="clear" w:color="auto" w:fill="auto"/>
          </w:tcPr>
          <w:p w14:paraId="4F29FA39" w14:textId="77777777" w:rsidR="00152698" w:rsidRPr="00994912" w:rsidRDefault="00152698" w:rsidP="00152698">
            <w:pPr>
              <w:spacing w:line="276" w:lineRule="auto"/>
              <w:rPr>
                <w:rFonts w:ascii="Times New Roman" w:hAnsi="Times New Roman" w:cs="Times New Roman"/>
              </w:rPr>
            </w:pPr>
            <w:r w:rsidRPr="00716F7C">
              <w:rPr>
                <w:rFonts w:ascii="Times New Roman" w:hAnsi="Times New Roman" w:cs="Times New Roman"/>
              </w:rPr>
              <w:lastRenderedPageBreak/>
              <w:t>Administracinių bylų teisenos įstatymo Nr. VIII-1029 20, 23, 27, 28, 31, 33, 43, 56, 78, 117, 134, 138 straipsnių pakeitimo ir Įstatymo papildymo 115(1) ir 138(1) straipsniais įstatymo projektas ir lydimieji įstatymų projektai</w:t>
            </w:r>
            <w:r>
              <w:rPr>
                <w:rFonts w:ascii="Times New Roman" w:hAnsi="Times New Roman" w:cs="Times New Roman"/>
              </w:rPr>
              <w:t xml:space="preserve"> (</w:t>
            </w:r>
            <w:r w:rsidRPr="00716F7C">
              <w:rPr>
                <w:rFonts w:ascii="Times New Roman" w:hAnsi="Times New Roman" w:cs="Times New Roman"/>
              </w:rPr>
              <w:t>XIIIP-4251(3)</w:t>
            </w:r>
            <w:r>
              <w:rPr>
                <w:rFonts w:ascii="Times New Roman" w:hAnsi="Times New Roman" w:cs="Times New Roman"/>
              </w:rPr>
              <w:t xml:space="preserve"> – </w:t>
            </w:r>
            <w:r w:rsidRPr="00716F7C">
              <w:rPr>
                <w:rFonts w:ascii="Times New Roman" w:hAnsi="Times New Roman" w:cs="Times New Roman"/>
              </w:rPr>
              <w:t>XIIIP-4257(2)</w:t>
            </w:r>
            <w:r>
              <w:rPr>
                <w:rFonts w:ascii="Times New Roman" w:hAnsi="Times New Roman" w:cs="Times New Roman"/>
              </w:rPr>
              <w:t>)</w:t>
            </w:r>
          </w:p>
        </w:tc>
        <w:tc>
          <w:tcPr>
            <w:tcW w:w="1520" w:type="dxa"/>
            <w:shd w:val="clear" w:color="auto" w:fill="auto"/>
          </w:tcPr>
          <w:p w14:paraId="18712B9C" w14:textId="41AF6D2F" w:rsidR="00152698" w:rsidRDefault="00152698" w:rsidP="00152698">
            <w:pPr>
              <w:spacing w:line="276" w:lineRule="auto"/>
              <w:jc w:val="center"/>
              <w:rPr>
                <w:rFonts w:ascii="Times New Roman" w:hAnsi="Times New Roman" w:cs="Times New Roman"/>
              </w:rPr>
            </w:pPr>
            <w:r w:rsidRPr="00092CA9">
              <w:rPr>
                <w:rFonts w:ascii="Times New Roman" w:hAnsi="Times New Roman" w:cs="Times New Roman"/>
              </w:rPr>
              <w:t>–</w:t>
            </w:r>
          </w:p>
        </w:tc>
        <w:tc>
          <w:tcPr>
            <w:tcW w:w="1463" w:type="dxa"/>
            <w:shd w:val="clear" w:color="auto" w:fill="auto"/>
          </w:tcPr>
          <w:p w14:paraId="48A2BD6A" w14:textId="4F96BEBF" w:rsidR="00152698" w:rsidRDefault="00152698" w:rsidP="00152698">
            <w:pPr>
              <w:spacing w:line="276" w:lineRule="auto"/>
              <w:jc w:val="center"/>
              <w:rPr>
                <w:rFonts w:ascii="Times New Roman" w:hAnsi="Times New Roman" w:cs="Times New Roman"/>
              </w:rPr>
            </w:pPr>
            <w:r w:rsidRPr="00092CA9">
              <w:rPr>
                <w:rFonts w:ascii="Times New Roman" w:hAnsi="Times New Roman" w:cs="Times New Roman"/>
              </w:rPr>
              <w:t>–</w:t>
            </w:r>
          </w:p>
        </w:tc>
        <w:tc>
          <w:tcPr>
            <w:tcW w:w="1269" w:type="dxa"/>
            <w:shd w:val="clear" w:color="auto" w:fill="auto"/>
          </w:tcPr>
          <w:p w14:paraId="264958C3" w14:textId="77777777" w:rsidR="00152698" w:rsidRDefault="00152698" w:rsidP="00152698">
            <w:pPr>
              <w:spacing w:line="276" w:lineRule="auto"/>
              <w:jc w:val="center"/>
              <w:rPr>
                <w:rFonts w:ascii="Times New Roman" w:hAnsi="Times New Roman" w:cs="Times New Roman"/>
              </w:rPr>
            </w:pPr>
            <w:r>
              <w:rPr>
                <w:rFonts w:ascii="Times New Roman" w:hAnsi="Times New Roman" w:cs="Times New Roman"/>
              </w:rPr>
              <w:t>2021 m. IV ketv.</w:t>
            </w:r>
          </w:p>
        </w:tc>
      </w:tr>
      <w:tr w:rsidR="00152698" w:rsidRPr="002B3208" w14:paraId="211750A3" w14:textId="77777777" w:rsidTr="00303D9D">
        <w:tc>
          <w:tcPr>
            <w:tcW w:w="704" w:type="dxa"/>
            <w:shd w:val="clear" w:color="auto" w:fill="auto"/>
          </w:tcPr>
          <w:p w14:paraId="11795720" w14:textId="6A9B0BBC" w:rsidR="00152698" w:rsidRPr="00234233" w:rsidRDefault="00152698" w:rsidP="00152698">
            <w:pPr>
              <w:spacing w:line="276" w:lineRule="auto"/>
              <w:rPr>
                <w:rFonts w:ascii="Times New Roman" w:hAnsi="Times New Roman" w:cs="Times New Roman"/>
              </w:rPr>
            </w:pPr>
            <w:r>
              <w:rPr>
                <w:rFonts w:ascii="Times New Roman" w:hAnsi="Times New Roman" w:cs="Times New Roman"/>
              </w:rPr>
              <w:t>15</w:t>
            </w:r>
            <w:r w:rsidR="00B61244">
              <w:rPr>
                <w:rFonts w:ascii="Times New Roman" w:hAnsi="Times New Roman" w:cs="Times New Roman"/>
              </w:rPr>
              <w:t>7</w:t>
            </w:r>
            <w:r>
              <w:rPr>
                <w:rFonts w:ascii="Times New Roman" w:hAnsi="Times New Roman" w:cs="Times New Roman"/>
              </w:rPr>
              <w:t>.</w:t>
            </w:r>
          </w:p>
        </w:tc>
        <w:tc>
          <w:tcPr>
            <w:tcW w:w="1418" w:type="dxa"/>
            <w:shd w:val="clear" w:color="auto" w:fill="auto"/>
          </w:tcPr>
          <w:p w14:paraId="77101C45" w14:textId="13512924" w:rsidR="00152698" w:rsidRPr="00234233" w:rsidRDefault="00152698" w:rsidP="00152698">
            <w:pPr>
              <w:spacing w:line="276" w:lineRule="auto"/>
              <w:rPr>
                <w:rFonts w:ascii="Times New Roman" w:hAnsi="Times New Roman" w:cs="Times New Roman"/>
              </w:rPr>
            </w:pPr>
            <w:r>
              <w:rPr>
                <w:rFonts w:ascii="Times New Roman" w:hAnsi="Times New Roman" w:cs="Times New Roman"/>
              </w:rPr>
              <w:t>TM</w:t>
            </w:r>
          </w:p>
        </w:tc>
        <w:tc>
          <w:tcPr>
            <w:tcW w:w="4961" w:type="dxa"/>
            <w:shd w:val="clear" w:color="auto" w:fill="auto"/>
          </w:tcPr>
          <w:p w14:paraId="4019855E" w14:textId="77777777" w:rsidR="00152698" w:rsidRPr="00234233" w:rsidRDefault="00152698" w:rsidP="00152698">
            <w:pPr>
              <w:spacing w:line="276" w:lineRule="auto"/>
              <w:rPr>
                <w:rFonts w:ascii="Times New Roman" w:hAnsi="Times New Roman" w:cs="Times New Roman"/>
                <w:lang w:eastAsia="lt-LT"/>
              </w:rPr>
            </w:pPr>
            <w:r w:rsidRPr="00234233">
              <w:rPr>
                <w:rFonts w:ascii="Times New Roman" w:hAnsi="Times New Roman" w:cs="Times New Roman"/>
                <w:lang w:eastAsia="lt-LT"/>
              </w:rPr>
              <w:t>Užtikrinti Europos Žmogaus Teisių Teismo 2007 m. rugsėjo 11 d. sprendimo byloje L. prieš Lietuvą (peticijos Nr. 27527/03) tinkamą įgyvendinimą, numatant galimybę pasikeisti asmens dokumentuose esantį įrašą apie lytį neteisminiu būdu</w:t>
            </w:r>
          </w:p>
        </w:tc>
        <w:tc>
          <w:tcPr>
            <w:tcW w:w="3548" w:type="dxa"/>
            <w:shd w:val="clear" w:color="auto" w:fill="auto"/>
          </w:tcPr>
          <w:p w14:paraId="2E1E3C32" w14:textId="77777777" w:rsidR="00152698" w:rsidRPr="00234233" w:rsidRDefault="00152698" w:rsidP="00152698">
            <w:pPr>
              <w:spacing w:line="276" w:lineRule="auto"/>
              <w:rPr>
                <w:rFonts w:ascii="Times New Roman" w:hAnsi="Times New Roman" w:cs="Times New Roman"/>
              </w:rPr>
            </w:pPr>
            <w:r w:rsidRPr="00234233">
              <w:rPr>
                <w:rFonts w:ascii="Times New Roman" w:hAnsi="Times New Roman" w:cs="Times New Roman"/>
              </w:rPr>
              <w:t>Civilinio kodekso 2.27 straipsnio pakeitimo įstatymo projektas ir lydimasis įstatymo projektas</w:t>
            </w:r>
          </w:p>
        </w:tc>
        <w:tc>
          <w:tcPr>
            <w:tcW w:w="1520" w:type="dxa"/>
            <w:shd w:val="clear" w:color="auto" w:fill="auto"/>
          </w:tcPr>
          <w:p w14:paraId="58F803DC" w14:textId="324AB8C1" w:rsidR="00152698" w:rsidRPr="00234233" w:rsidRDefault="00152698" w:rsidP="00152698">
            <w:pPr>
              <w:spacing w:line="276" w:lineRule="auto"/>
              <w:jc w:val="center"/>
              <w:rPr>
                <w:rFonts w:ascii="Times New Roman" w:hAnsi="Times New Roman" w:cs="Times New Roman"/>
              </w:rPr>
            </w:pPr>
            <w:r w:rsidRPr="00234233">
              <w:rPr>
                <w:rFonts w:ascii="Times New Roman" w:hAnsi="Times New Roman" w:cs="Times New Roman"/>
              </w:rPr>
              <w:t>–</w:t>
            </w:r>
          </w:p>
        </w:tc>
        <w:tc>
          <w:tcPr>
            <w:tcW w:w="1463" w:type="dxa"/>
            <w:shd w:val="clear" w:color="auto" w:fill="auto"/>
          </w:tcPr>
          <w:p w14:paraId="3DB8E384" w14:textId="2B67CF78" w:rsidR="00152698" w:rsidRPr="00234233" w:rsidRDefault="00152698" w:rsidP="00152698">
            <w:pPr>
              <w:spacing w:line="276" w:lineRule="auto"/>
              <w:jc w:val="center"/>
              <w:rPr>
                <w:rFonts w:ascii="Times New Roman" w:hAnsi="Times New Roman" w:cs="Times New Roman"/>
              </w:rPr>
            </w:pPr>
            <w:r w:rsidRPr="00234233">
              <w:rPr>
                <w:rFonts w:ascii="Times New Roman" w:hAnsi="Times New Roman" w:cs="Times New Roman"/>
              </w:rPr>
              <w:t>2021 m. I</w:t>
            </w:r>
            <w:r>
              <w:rPr>
                <w:rFonts w:ascii="Times New Roman" w:hAnsi="Times New Roman" w:cs="Times New Roman"/>
              </w:rPr>
              <w:t>II</w:t>
            </w:r>
            <w:r w:rsidRPr="00234233">
              <w:rPr>
                <w:rFonts w:ascii="Times New Roman" w:hAnsi="Times New Roman" w:cs="Times New Roman"/>
              </w:rPr>
              <w:t xml:space="preserve"> ketv.</w:t>
            </w:r>
          </w:p>
        </w:tc>
        <w:tc>
          <w:tcPr>
            <w:tcW w:w="1269" w:type="dxa"/>
            <w:shd w:val="clear" w:color="auto" w:fill="auto"/>
          </w:tcPr>
          <w:p w14:paraId="78FD1B90" w14:textId="77777777" w:rsidR="00152698" w:rsidRPr="00234233" w:rsidRDefault="00152698" w:rsidP="00152698">
            <w:pPr>
              <w:spacing w:line="276" w:lineRule="auto"/>
              <w:jc w:val="center"/>
              <w:rPr>
                <w:rFonts w:ascii="Times New Roman" w:hAnsi="Times New Roman" w:cs="Times New Roman"/>
              </w:rPr>
            </w:pPr>
            <w:r w:rsidRPr="00234233">
              <w:rPr>
                <w:rFonts w:ascii="Times New Roman" w:hAnsi="Times New Roman" w:cs="Times New Roman"/>
              </w:rPr>
              <w:t>2021 m. IV ketv.</w:t>
            </w:r>
          </w:p>
        </w:tc>
      </w:tr>
      <w:tr w:rsidR="00152698" w:rsidRPr="000C3D9E" w14:paraId="34146062" w14:textId="77777777" w:rsidTr="00303D9D">
        <w:tc>
          <w:tcPr>
            <w:tcW w:w="704" w:type="dxa"/>
            <w:shd w:val="clear" w:color="auto" w:fill="auto"/>
          </w:tcPr>
          <w:p w14:paraId="45CAAAF7" w14:textId="736C76B5" w:rsidR="00152698" w:rsidRPr="00D273CD" w:rsidRDefault="00152698" w:rsidP="00152698">
            <w:pPr>
              <w:spacing w:line="276" w:lineRule="auto"/>
              <w:rPr>
                <w:rFonts w:ascii="Times New Roman" w:hAnsi="Times New Roman" w:cs="Times New Roman"/>
                <w:highlight w:val="yellow"/>
              </w:rPr>
            </w:pPr>
            <w:bookmarkStart w:id="3" w:name="_Hlk66277646"/>
            <w:r w:rsidRPr="00B311FE">
              <w:rPr>
                <w:rFonts w:ascii="Times New Roman" w:hAnsi="Times New Roman" w:cs="Times New Roman"/>
              </w:rPr>
              <w:t>15</w:t>
            </w:r>
            <w:r w:rsidR="00B61244">
              <w:rPr>
                <w:rFonts w:ascii="Times New Roman" w:hAnsi="Times New Roman" w:cs="Times New Roman"/>
              </w:rPr>
              <w:t>8</w:t>
            </w:r>
            <w:r w:rsidRPr="00B311FE">
              <w:rPr>
                <w:rFonts w:ascii="Times New Roman" w:hAnsi="Times New Roman" w:cs="Times New Roman"/>
              </w:rPr>
              <w:t>.</w:t>
            </w:r>
          </w:p>
        </w:tc>
        <w:tc>
          <w:tcPr>
            <w:tcW w:w="1418" w:type="dxa"/>
            <w:shd w:val="clear" w:color="auto" w:fill="auto"/>
          </w:tcPr>
          <w:p w14:paraId="0B0DB095" w14:textId="17401DA7" w:rsidR="00152698" w:rsidRPr="000C3D9E" w:rsidRDefault="00152698" w:rsidP="00152698">
            <w:pPr>
              <w:spacing w:line="276" w:lineRule="auto"/>
              <w:rPr>
                <w:rFonts w:ascii="Times New Roman" w:hAnsi="Times New Roman" w:cs="Times New Roman"/>
              </w:rPr>
            </w:pPr>
            <w:r w:rsidRPr="000C3D9E">
              <w:rPr>
                <w:rFonts w:ascii="Times New Roman" w:hAnsi="Times New Roman" w:cs="Times New Roman"/>
              </w:rPr>
              <w:t>TM</w:t>
            </w:r>
          </w:p>
        </w:tc>
        <w:tc>
          <w:tcPr>
            <w:tcW w:w="4961" w:type="dxa"/>
            <w:shd w:val="clear" w:color="auto" w:fill="auto"/>
          </w:tcPr>
          <w:p w14:paraId="273BF85B" w14:textId="31477C38" w:rsidR="00152698" w:rsidRPr="000C3D9E" w:rsidRDefault="00152698" w:rsidP="00152698">
            <w:pPr>
              <w:spacing w:line="276" w:lineRule="auto"/>
              <w:rPr>
                <w:rFonts w:ascii="Times New Roman" w:hAnsi="Times New Roman" w:cs="Times New Roman"/>
                <w:lang w:eastAsia="lt-LT"/>
              </w:rPr>
            </w:pPr>
            <w:r w:rsidRPr="000C3D9E">
              <w:rPr>
                <w:rFonts w:ascii="Times New Roman" w:hAnsi="Times New Roman" w:cs="Times New Roman"/>
                <w:lang w:eastAsia="lt-LT"/>
              </w:rPr>
              <w:t xml:space="preserve">Konsoliduoti institucijų parengtus Administracinių nusižengimų kodekso pakeitimo projektus, taip pat įgyvendinti </w:t>
            </w:r>
            <w:r w:rsidRPr="000C3D9E">
              <w:rPr>
                <w:rFonts w:ascii="Times New Roman" w:eastAsia="Calibri" w:hAnsi="Times New Roman" w:cs="Times New Roman"/>
              </w:rPr>
              <w:t xml:space="preserve"> Reglamentą (ES) Nr. 536/2014 </w:t>
            </w:r>
            <w:r w:rsidRPr="000C3D9E">
              <w:rPr>
                <w:rFonts w:ascii="Times New Roman" w:hAnsi="Times New Roman" w:cs="Times New Roman"/>
              </w:rPr>
              <w:t>dėl žmonėms skirtų vaistų klinikinių tyrimų, kuriuo panaikinama Direktyva 2001/20/EB</w:t>
            </w:r>
          </w:p>
        </w:tc>
        <w:tc>
          <w:tcPr>
            <w:tcW w:w="3548" w:type="dxa"/>
            <w:shd w:val="clear" w:color="auto" w:fill="auto"/>
          </w:tcPr>
          <w:p w14:paraId="42B385B0" w14:textId="4B304183" w:rsidR="00152698" w:rsidRPr="000C3D9E" w:rsidRDefault="00152698" w:rsidP="00152698">
            <w:pPr>
              <w:spacing w:line="276" w:lineRule="auto"/>
              <w:rPr>
                <w:rFonts w:ascii="Times New Roman" w:hAnsi="Times New Roman" w:cs="Times New Roman"/>
              </w:rPr>
            </w:pPr>
            <w:r w:rsidRPr="000C3D9E">
              <w:rPr>
                <w:rFonts w:ascii="Times New Roman" w:hAnsi="Times New Roman" w:cs="Times New Roman"/>
              </w:rPr>
              <w:t>Administracinių nusižengimų kodekso pakeitimo įstatymo projektas</w:t>
            </w:r>
          </w:p>
        </w:tc>
        <w:tc>
          <w:tcPr>
            <w:tcW w:w="1520" w:type="dxa"/>
            <w:shd w:val="clear" w:color="auto" w:fill="auto"/>
          </w:tcPr>
          <w:p w14:paraId="7C1C877A" w14:textId="2C8B6202" w:rsidR="00152698" w:rsidRPr="000C3D9E" w:rsidRDefault="00152698" w:rsidP="00152698">
            <w:pPr>
              <w:spacing w:line="276" w:lineRule="auto"/>
              <w:jc w:val="center"/>
              <w:rPr>
                <w:rFonts w:ascii="Times New Roman" w:hAnsi="Times New Roman" w:cs="Times New Roman"/>
              </w:rPr>
            </w:pPr>
            <w:r w:rsidRPr="000C3D9E">
              <w:rPr>
                <w:rFonts w:ascii="Times New Roman" w:hAnsi="Times New Roman" w:cs="Times New Roman"/>
              </w:rPr>
              <w:t>-</w:t>
            </w:r>
          </w:p>
        </w:tc>
        <w:tc>
          <w:tcPr>
            <w:tcW w:w="1463" w:type="dxa"/>
            <w:shd w:val="clear" w:color="auto" w:fill="auto"/>
          </w:tcPr>
          <w:p w14:paraId="6D864BA7" w14:textId="081E49EA" w:rsidR="00152698" w:rsidRPr="000C3D9E" w:rsidRDefault="00152698" w:rsidP="00152698">
            <w:pPr>
              <w:spacing w:line="276" w:lineRule="auto"/>
              <w:jc w:val="center"/>
              <w:rPr>
                <w:rFonts w:ascii="Times New Roman" w:hAnsi="Times New Roman" w:cs="Times New Roman"/>
              </w:rPr>
            </w:pPr>
            <w:r w:rsidRPr="000C3D9E">
              <w:rPr>
                <w:rFonts w:ascii="Times New Roman" w:hAnsi="Times New Roman" w:cs="Times New Roman"/>
              </w:rPr>
              <w:t>2021 m. III ketv.</w:t>
            </w:r>
          </w:p>
        </w:tc>
        <w:tc>
          <w:tcPr>
            <w:tcW w:w="1269" w:type="dxa"/>
            <w:shd w:val="clear" w:color="auto" w:fill="auto"/>
          </w:tcPr>
          <w:p w14:paraId="54113B14" w14:textId="5F94FCBD" w:rsidR="00152698" w:rsidRPr="000C3D9E" w:rsidRDefault="00152698" w:rsidP="00152698">
            <w:pPr>
              <w:spacing w:line="276" w:lineRule="auto"/>
              <w:jc w:val="center"/>
              <w:rPr>
                <w:rFonts w:ascii="Times New Roman" w:hAnsi="Times New Roman" w:cs="Times New Roman"/>
              </w:rPr>
            </w:pPr>
            <w:r w:rsidRPr="000C3D9E">
              <w:rPr>
                <w:rFonts w:ascii="Times New Roman" w:hAnsi="Times New Roman" w:cs="Times New Roman"/>
              </w:rPr>
              <w:t>2021 m. IV ketv.</w:t>
            </w:r>
          </w:p>
        </w:tc>
      </w:tr>
      <w:bookmarkEnd w:id="3"/>
      <w:tr w:rsidR="00152698" w:rsidRPr="002B3208" w14:paraId="5E393262" w14:textId="77777777" w:rsidTr="00303D9D">
        <w:tc>
          <w:tcPr>
            <w:tcW w:w="704" w:type="dxa"/>
          </w:tcPr>
          <w:p w14:paraId="167D314B" w14:textId="7F2014E8" w:rsidR="00152698" w:rsidRPr="00F60638" w:rsidRDefault="00152698" w:rsidP="00152698">
            <w:pPr>
              <w:spacing w:line="276" w:lineRule="auto"/>
              <w:rPr>
                <w:rFonts w:ascii="Times New Roman" w:hAnsi="Times New Roman" w:cs="Times New Roman"/>
              </w:rPr>
            </w:pPr>
            <w:r>
              <w:rPr>
                <w:rFonts w:ascii="Times New Roman" w:hAnsi="Times New Roman" w:cs="Times New Roman"/>
              </w:rPr>
              <w:t>1</w:t>
            </w:r>
            <w:r w:rsidR="00B61244">
              <w:rPr>
                <w:rFonts w:ascii="Times New Roman" w:hAnsi="Times New Roman" w:cs="Times New Roman"/>
              </w:rPr>
              <w:t>59</w:t>
            </w:r>
            <w:r>
              <w:rPr>
                <w:rFonts w:ascii="Times New Roman" w:hAnsi="Times New Roman" w:cs="Times New Roman"/>
              </w:rPr>
              <w:t>.</w:t>
            </w:r>
          </w:p>
        </w:tc>
        <w:tc>
          <w:tcPr>
            <w:tcW w:w="1418" w:type="dxa"/>
          </w:tcPr>
          <w:p w14:paraId="5BD8C6F0" w14:textId="2332BEB0" w:rsidR="00152698" w:rsidRPr="002B3208" w:rsidRDefault="00152698" w:rsidP="00152698">
            <w:pPr>
              <w:spacing w:line="276" w:lineRule="auto"/>
              <w:rPr>
                <w:rFonts w:ascii="Times New Roman" w:hAnsi="Times New Roman" w:cs="Times New Roman"/>
                <w:b/>
                <w:bCs/>
              </w:rPr>
            </w:pPr>
            <w:r>
              <w:rPr>
                <w:rFonts w:ascii="Times New Roman" w:hAnsi="Times New Roman" w:cs="Times New Roman"/>
              </w:rPr>
              <w:t>LRVK</w:t>
            </w:r>
          </w:p>
        </w:tc>
        <w:tc>
          <w:tcPr>
            <w:tcW w:w="4961" w:type="dxa"/>
          </w:tcPr>
          <w:p w14:paraId="2654C3F9" w14:textId="6837B146" w:rsidR="00152698" w:rsidRPr="002843B7" w:rsidRDefault="00152698" w:rsidP="00152698">
            <w:pPr>
              <w:spacing w:line="276" w:lineRule="auto"/>
              <w:rPr>
                <w:rFonts w:ascii="Times New Roman" w:hAnsi="Times New Roman" w:cs="Times New Roman"/>
              </w:rPr>
            </w:pPr>
            <w:r>
              <w:rPr>
                <w:rFonts w:ascii="Times New Roman" w:hAnsi="Times New Roman" w:cs="Times New Roman"/>
                <w:lang w:eastAsia="lt-LT"/>
              </w:rPr>
              <w:t>A</w:t>
            </w:r>
            <w:r w:rsidRPr="002843B7">
              <w:rPr>
                <w:rFonts w:ascii="Times New Roman" w:hAnsi="Times New Roman" w:cs="Times New Roman"/>
                <w:lang w:eastAsia="lt-LT"/>
              </w:rPr>
              <w:t>tnaujinti viešųjų konsultacijų teisėkūroje reguliacinį mechanizmą ir atitinkamai patobulinti ir įveiklinti konsultavimosi metodinius įrankius, reikalingus konsultacijų kokybei užtikrinti</w:t>
            </w:r>
          </w:p>
        </w:tc>
        <w:tc>
          <w:tcPr>
            <w:tcW w:w="3548" w:type="dxa"/>
          </w:tcPr>
          <w:p w14:paraId="1CEEF8AF" w14:textId="1A8D3879" w:rsidR="00152698" w:rsidRPr="002843B7" w:rsidRDefault="00152698" w:rsidP="00152698">
            <w:pPr>
              <w:spacing w:line="276" w:lineRule="auto"/>
              <w:rPr>
                <w:rFonts w:ascii="Times New Roman" w:hAnsi="Times New Roman" w:cs="Times New Roman"/>
              </w:rPr>
            </w:pPr>
            <w:r w:rsidRPr="002843B7">
              <w:rPr>
                <w:rFonts w:ascii="Times New Roman" w:hAnsi="Times New Roman" w:cs="Times New Roman"/>
              </w:rPr>
              <w:t xml:space="preserve">Vyriausybės nutarimo </w:t>
            </w:r>
            <w:r>
              <w:rPr>
                <w:rFonts w:ascii="Times New Roman" w:hAnsi="Times New Roman" w:cs="Times New Roman"/>
              </w:rPr>
              <w:t>„D</w:t>
            </w:r>
            <w:r w:rsidRPr="002843B7">
              <w:rPr>
                <w:rFonts w:ascii="Times New Roman" w:hAnsi="Times New Roman" w:cs="Times New Roman"/>
              </w:rPr>
              <w:t xml:space="preserve">ėl </w:t>
            </w:r>
            <w:r w:rsidRPr="002843B7">
              <w:rPr>
                <w:rFonts w:ascii="Times New Roman" w:hAnsi="Times New Roman" w:cs="Times New Roman"/>
                <w:shd w:val="clear" w:color="auto" w:fill="FFFFFF"/>
              </w:rPr>
              <w:t>Lietuvos Respublikos Vyriausybės darbo reglamento patvirtinimo</w:t>
            </w:r>
            <w:r>
              <w:rPr>
                <w:rFonts w:ascii="Times New Roman" w:hAnsi="Times New Roman" w:cs="Times New Roman"/>
                <w:shd w:val="clear" w:color="auto" w:fill="FFFFFF"/>
              </w:rPr>
              <w:t>“</w:t>
            </w:r>
            <w:r w:rsidRPr="002843B7">
              <w:rPr>
                <w:rFonts w:ascii="Times New Roman" w:hAnsi="Times New Roman" w:cs="Times New Roman"/>
                <w:shd w:val="clear" w:color="auto" w:fill="FFFFFF"/>
              </w:rPr>
              <w:t xml:space="preserve"> pakeitimo projektas</w:t>
            </w:r>
          </w:p>
        </w:tc>
        <w:tc>
          <w:tcPr>
            <w:tcW w:w="1520" w:type="dxa"/>
          </w:tcPr>
          <w:p w14:paraId="16C70128" w14:textId="77777777" w:rsidR="00152698" w:rsidRPr="002B3208" w:rsidRDefault="00152698" w:rsidP="00152698">
            <w:pPr>
              <w:spacing w:line="276" w:lineRule="auto"/>
              <w:jc w:val="center"/>
              <w:rPr>
                <w:rFonts w:ascii="Times New Roman" w:hAnsi="Times New Roman" w:cs="Times New Roman"/>
              </w:rPr>
            </w:pPr>
            <w:r>
              <w:rPr>
                <w:rFonts w:ascii="Times New Roman" w:hAnsi="Times New Roman" w:cs="Times New Roman"/>
              </w:rPr>
              <w:t>2021 m. IV ketv.</w:t>
            </w:r>
          </w:p>
        </w:tc>
        <w:tc>
          <w:tcPr>
            <w:tcW w:w="1463" w:type="dxa"/>
          </w:tcPr>
          <w:p w14:paraId="6B841C1E" w14:textId="137A4ED0" w:rsidR="00152698" w:rsidRDefault="00152698" w:rsidP="00152698">
            <w:pPr>
              <w:spacing w:line="276" w:lineRule="auto"/>
              <w:jc w:val="center"/>
              <w:rPr>
                <w:rFonts w:ascii="Times New Roman" w:hAnsi="Times New Roman" w:cs="Times New Roman"/>
              </w:rPr>
            </w:pPr>
            <w:r w:rsidRPr="00E90F25">
              <w:rPr>
                <w:rFonts w:ascii="Times New Roman" w:hAnsi="Times New Roman" w:cs="Times New Roman"/>
              </w:rPr>
              <w:t>–</w:t>
            </w:r>
          </w:p>
        </w:tc>
        <w:tc>
          <w:tcPr>
            <w:tcW w:w="1269" w:type="dxa"/>
          </w:tcPr>
          <w:p w14:paraId="46379AC4" w14:textId="4850744D" w:rsidR="00152698" w:rsidRPr="002B3208" w:rsidRDefault="00152698" w:rsidP="00152698">
            <w:pPr>
              <w:spacing w:line="276" w:lineRule="auto"/>
              <w:jc w:val="center"/>
              <w:rPr>
                <w:rFonts w:ascii="Times New Roman" w:hAnsi="Times New Roman" w:cs="Times New Roman"/>
              </w:rPr>
            </w:pPr>
            <w:r w:rsidRPr="00E90F25">
              <w:rPr>
                <w:rFonts w:ascii="Times New Roman" w:hAnsi="Times New Roman" w:cs="Times New Roman"/>
              </w:rPr>
              <w:t>–</w:t>
            </w:r>
          </w:p>
        </w:tc>
      </w:tr>
      <w:tr w:rsidR="00152698" w:rsidRPr="002B3208" w14:paraId="0BB31688" w14:textId="77777777" w:rsidTr="00303D9D">
        <w:tc>
          <w:tcPr>
            <w:tcW w:w="704" w:type="dxa"/>
          </w:tcPr>
          <w:p w14:paraId="534EC9FE" w14:textId="7F28FBE9" w:rsidR="00152698" w:rsidRPr="000C3D9E" w:rsidRDefault="00152698" w:rsidP="00152698">
            <w:pPr>
              <w:spacing w:line="276" w:lineRule="auto"/>
              <w:rPr>
                <w:rFonts w:ascii="Times New Roman" w:hAnsi="Times New Roman" w:cs="Times New Roman"/>
              </w:rPr>
            </w:pPr>
            <w:bookmarkStart w:id="4" w:name="_Hlk66277804"/>
            <w:r w:rsidRPr="000C3D9E">
              <w:rPr>
                <w:rFonts w:ascii="Times New Roman" w:hAnsi="Times New Roman" w:cs="Times New Roman"/>
              </w:rPr>
              <w:t>1</w:t>
            </w:r>
            <w:r>
              <w:rPr>
                <w:rFonts w:ascii="Times New Roman" w:hAnsi="Times New Roman" w:cs="Times New Roman"/>
              </w:rPr>
              <w:t>6</w:t>
            </w:r>
            <w:r w:rsidR="00B61244">
              <w:rPr>
                <w:rFonts w:ascii="Times New Roman" w:hAnsi="Times New Roman" w:cs="Times New Roman"/>
              </w:rPr>
              <w:t>0</w:t>
            </w:r>
            <w:r w:rsidRPr="000C3D9E">
              <w:rPr>
                <w:rFonts w:ascii="Times New Roman" w:hAnsi="Times New Roman" w:cs="Times New Roman"/>
              </w:rPr>
              <w:t>.</w:t>
            </w:r>
          </w:p>
        </w:tc>
        <w:tc>
          <w:tcPr>
            <w:tcW w:w="1418" w:type="dxa"/>
          </w:tcPr>
          <w:p w14:paraId="10A800CC" w14:textId="1C54302D" w:rsidR="00152698" w:rsidRPr="000C3D9E" w:rsidRDefault="00152698" w:rsidP="00152698">
            <w:pPr>
              <w:spacing w:line="276" w:lineRule="auto"/>
              <w:rPr>
                <w:rFonts w:ascii="Times New Roman" w:hAnsi="Times New Roman" w:cs="Times New Roman"/>
              </w:rPr>
            </w:pPr>
            <w:r w:rsidRPr="000C3D9E">
              <w:rPr>
                <w:rFonts w:ascii="Times New Roman" w:hAnsi="Times New Roman" w:cs="Times New Roman"/>
              </w:rPr>
              <w:t>TM</w:t>
            </w:r>
          </w:p>
        </w:tc>
        <w:tc>
          <w:tcPr>
            <w:tcW w:w="4961" w:type="dxa"/>
          </w:tcPr>
          <w:p w14:paraId="18335EB0" w14:textId="637D2317" w:rsidR="00152698" w:rsidRPr="000C3D9E" w:rsidRDefault="00152698" w:rsidP="00152698">
            <w:pPr>
              <w:spacing w:line="276" w:lineRule="auto"/>
              <w:rPr>
                <w:rFonts w:ascii="Times New Roman" w:hAnsi="Times New Roman" w:cs="Times New Roman"/>
                <w:lang w:eastAsia="lt-LT"/>
              </w:rPr>
            </w:pPr>
            <w:r w:rsidRPr="000C3D9E">
              <w:rPr>
                <w:rFonts w:ascii="Times New Roman" w:hAnsi="Times New Roman" w:cs="Times New Roman"/>
              </w:rPr>
              <w:t>Numatyti nuotolinės administracinių nusižengimų teisenos galimybę  ir k</w:t>
            </w:r>
            <w:r w:rsidRPr="000C3D9E">
              <w:rPr>
                <w:rFonts w:ascii="Times New Roman" w:hAnsi="Times New Roman" w:cs="Times New Roman"/>
                <w:lang w:eastAsia="lt-LT"/>
              </w:rPr>
              <w:t>onsoliduoti institucijų parengtus Administracinių nusižengimų kodekso pakeitimo projektus</w:t>
            </w:r>
          </w:p>
        </w:tc>
        <w:tc>
          <w:tcPr>
            <w:tcW w:w="3548" w:type="dxa"/>
          </w:tcPr>
          <w:p w14:paraId="05C451D8" w14:textId="77777777" w:rsidR="00152698" w:rsidRPr="000C3D9E" w:rsidRDefault="00152698" w:rsidP="00152698">
            <w:pPr>
              <w:spacing w:line="276" w:lineRule="auto"/>
              <w:rPr>
                <w:rFonts w:ascii="Times New Roman" w:hAnsi="Times New Roman" w:cs="Times New Roman"/>
              </w:rPr>
            </w:pPr>
            <w:r w:rsidRPr="000C3D9E">
              <w:rPr>
                <w:rFonts w:ascii="Times New Roman" w:hAnsi="Times New Roman" w:cs="Times New Roman"/>
              </w:rPr>
              <w:t>Administracinių nusižengimų kodekso pakeitimo įstatymo projektas</w:t>
            </w:r>
          </w:p>
        </w:tc>
        <w:tc>
          <w:tcPr>
            <w:tcW w:w="1520" w:type="dxa"/>
          </w:tcPr>
          <w:p w14:paraId="57847F05" w14:textId="58AD3964" w:rsidR="00152698" w:rsidRPr="000C3D9E" w:rsidRDefault="00152698" w:rsidP="00152698">
            <w:pPr>
              <w:spacing w:line="276" w:lineRule="auto"/>
              <w:jc w:val="center"/>
              <w:rPr>
                <w:rFonts w:ascii="Times New Roman" w:hAnsi="Times New Roman" w:cs="Times New Roman"/>
              </w:rPr>
            </w:pPr>
            <w:r w:rsidRPr="000C3D9E">
              <w:rPr>
                <w:rFonts w:ascii="Times New Roman" w:hAnsi="Times New Roman" w:cs="Times New Roman"/>
              </w:rPr>
              <w:t>–</w:t>
            </w:r>
          </w:p>
        </w:tc>
        <w:tc>
          <w:tcPr>
            <w:tcW w:w="1463" w:type="dxa"/>
          </w:tcPr>
          <w:p w14:paraId="1109BB76" w14:textId="51F8C756" w:rsidR="00152698" w:rsidRPr="000C3D9E" w:rsidRDefault="00152698" w:rsidP="00152698">
            <w:pPr>
              <w:spacing w:line="276" w:lineRule="auto"/>
              <w:jc w:val="center"/>
              <w:rPr>
                <w:rFonts w:ascii="Times New Roman" w:hAnsi="Times New Roman" w:cs="Times New Roman"/>
              </w:rPr>
            </w:pPr>
            <w:r w:rsidRPr="000C3D9E">
              <w:rPr>
                <w:rFonts w:ascii="Times New Roman" w:hAnsi="Times New Roman" w:cs="Times New Roman"/>
              </w:rPr>
              <w:t>2022 m. I ketv.</w:t>
            </w:r>
          </w:p>
        </w:tc>
        <w:tc>
          <w:tcPr>
            <w:tcW w:w="1269" w:type="dxa"/>
          </w:tcPr>
          <w:p w14:paraId="3D694CC6" w14:textId="77777777" w:rsidR="00152698" w:rsidRPr="000C3D9E" w:rsidRDefault="00152698" w:rsidP="00152698">
            <w:pPr>
              <w:spacing w:line="276" w:lineRule="auto"/>
              <w:jc w:val="center"/>
              <w:rPr>
                <w:rFonts w:ascii="Times New Roman" w:hAnsi="Times New Roman" w:cs="Times New Roman"/>
              </w:rPr>
            </w:pPr>
            <w:r w:rsidRPr="000C3D9E">
              <w:rPr>
                <w:rFonts w:ascii="Times New Roman" w:hAnsi="Times New Roman" w:cs="Times New Roman"/>
              </w:rPr>
              <w:t>2022 m. II ketv.</w:t>
            </w:r>
          </w:p>
        </w:tc>
      </w:tr>
      <w:bookmarkEnd w:id="4"/>
      <w:tr w:rsidR="00152698" w:rsidRPr="002B3208" w14:paraId="76EC4070" w14:textId="77777777" w:rsidTr="00303D9D">
        <w:tc>
          <w:tcPr>
            <w:tcW w:w="704" w:type="dxa"/>
          </w:tcPr>
          <w:p w14:paraId="707427A2" w14:textId="72D96D84" w:rsidR="00152698" w:rsidRPr="003F50D1" w:rsidRDefault="00152698" w:rsidP="00152698">
            <w:pPr>
              <w:spacing w:line="276" w:lineRule="auto"/>
              <w:rPr>
                <w:rFonts w:ascii="Times New Roman" w:hAnsi="Times New Roman" w:cs="Times New Roman"/>
              </w:rPr>
            </w:pPr>
            <w:r>
              <w:rPr>
                <w:rFonts w:ascii="Times New Roman" w:hAnsi="Times New Roman" w:cs="Times New Roman"/>
              </w:rPr>
              <w:t>16</w:t>
            </w:r>
            <w:r w:rsidR="00B61244">
              <w:rPr>
                <w:rFonts w:ascii="Times New Roman" w:hAnsi="Times New Roman" w:cs="Times New Roman"/>
              </w:rPr>
              <w:t>1</w:t>
            </w:r>
            <w:r>
              <w:rPr>
                <w:rFonts w:ascii="Times New Roman" w:hAnsi="Times New Roman" w:cs="Times New Roman"/>
              </w:rPr>
              <w:t>.</w:t>
            </w:r>
          </w:p>
        </w:tc>
        <w:tc>
          <w:tcPr>
            <w:tcW w:w="1418" w:type="dxa"/>
          </w:tcPr>
          <w:p w14:paraId="332175F4" w14:textId="0C2CCF11" w:rsidR="00152698" w:rsidRPr="003F50D1" w:rsidRDefault="00152698" w:rsidP="00152698">
            <w:pPr>
              <w:spacing w:line="276" w:lineRule="auto"/>
              <w:rPr>
                <w:rFonts w:ascii="Times New Roman" w:hAnsi="Times New Roman" w:cs="Times New Roman"/>
              </w:rPr>
            </w:pPr>
            <w:r w:rsidRPr="0094249A">
              <w:rPr>
                <w:rFonts w:ascii="Times New Roman" w:hAnsi="Times New Roman" w:cs="Times New Roman"/>
              </w:rPr>
              <w:t>TM</w:t>
            </w:r>
          </w:p>
        </w:tc>
        <w:tc>
          <w:tcPr>
            <w:tcW w:w="4961" w:type="dxa"/>
          </w:tcPr>
          <w:p w14:paraId="25B6CE1C" w14:textId="77777777" w:rsidR="00152698" w:rsidRPr="002843B7" w:rsidRDefault="00152698" w:rsidP="00152698">
            <w:pPr>
              <w:spacing w:line="276" w:lineRule="auto"/>
              <w:rPr>
                <w:rFonts w:ascii="Times New Roman" w:hAnsi="Times New Roman" w:cs="Times New Roman"/>
              </w:rPr>
            </w:pPr>
            <w:r w:rsidRPr="002843B7">
              <w:rPr>
                <w:rFonts w:ascii="Times New Roman" w:hAnsi="Times New Roman" w:cs="Times New Roman"/>
                <w:lang w:eastAsia="lt-LT"/>
              </w:rPr>
              <w:t>Stiprinti asmens teisių į žalos, atsiradusios dėl neteisėtų valstybės institucijų sprendimų ar patirtos asmenų, nukentėjusių nuo smurtinių nusikaltimų, atlyginimą apsaugą, įskaitant atitiktį ES Teisingumo Teismo praktikai, kuria reikalaujama įtvirtinti kompensacijų mokėjimą nuo visų smurtinių tyčinių nusikaltimų nukentėjusiems asmenims, taip pat optimizuoti įmokų ir išmokų dėl žalos atlyginimo administravimą</w:t>
            </w:r>
          </w:p>
        </w:tc>
        <w:tc>
          <w:tcPr>
            <w:tcW w:w="3548" w:type="dxa"/>
          </w:tcPr>
          <w:p w14:paraId="710DD20C" w14:textId="77777777" w:rsidR="00152698" w:rsidRPr="002843B7" w:rsidRDefault="00152698" w:rsidP="00152698">
            <w:pPr>
              <w:spacing w:line="276" w:lineRule="auto"/>
              <w:rPr>
                <w:rFonts w:ascii="Times New Roman" w:hAnsi="Times New Roman" w:cs="Times New Roman"/>
              </w:rPr>
            </w:pPr>
            <w:r w:rsidRPr="002843B7">
              <w:rPr>
                <w:rFonts w:ascii="Times New Roman" w:hAnsi="Times New Roman" w:cs="Times New Roman"/>
                <w:shd w:val="clear" w:color="auto" w:fill="FFFFFF"/>
              </w:rPr>
              <w:t>Žalos, atsiradusios dėl valdžios institucijų neteisėtų veiksmų, atlyginimo ir atstovavimo valstybei ir Lietuvos Respublikos Vyriausybei įstatymo Nr. IX-895 pakeitimo įstatymo projektas ir lydimasis įstatymo projektas</w:t>
            </w:r>
          </w:p>
        </w:tc>
        <w:tc>
          <w:tcPr>
            <w:tcW w:w="1520" w:type="dxa"/>
          </w:tcPr>
          <w:p w14:paraId="3A401A4F" w14:textId="087F87F3" w:rsidR="00152698" w:rsidRPr="002B3208" w:rsidRDefault="00152698" w:rsidP="00152698">
            <w:pPr>
              <w:spacing w:line="276" w:lineRule="auto"/>
              <w:jc w:val="center"/>
              <w:rPr>
                <w:rFonts w:ascii="Times New Roman" w:hAnsi="Times New Roman" w:cs="Times New Roman"/>
              </w:rPr>
            </w:pPr>
            <w:r w:rsidRPr="0017246F">
              <w:rPr>
                <w:rFonts w:ascii="Times New Roman" w:hAnsi="Times New Roman" w:cs="Times New Roman"/>
              </w:rPr>
              <w:t>–</w:t>
            </w:r>
          </w:p>
        </w:tc>
        <w:tc>
          <w:tcPr>
            <w:tcW w:w="1463" w:type="dxa"/>
          </w:tcPr>
          <w:p w14:paraId="483E1D98" w14:textId="3EB022D6" w:rsidR="00152698" w:rsidRDefault="00152698" w:rsidP="00152698">
            <w:pPr>
              <w:spacing w:line="276" w:lineRule="auto"/>
              <w:jc w:val="center"/>
              <w:rPr>
                <w:rFonts w:ascii="Times New Roman" w:hAnsi="Times New Roman" w:cs="Times New Roman"/>
              </w:rPr>
            </w:pPr>
            <w:r>
              <w:rPr>
                <w:rFonts w:ascii="Times New Roman" w:hAnsi="Times New Roman" w:cs="Times New Roman"/>
              </w:rPr>
              <w:t>2022 m. III ketv.</w:t>
            </w:r>
          </w:p>
        </w:tc>
        <w:tc>
          <w:tcPr>
            <w:tcW w:w="1269" w:type="dxa"/>
          </w:tcPr>
          <w:p w14:paraId="12022258" w14:textId="77777777" w:rsidR="00152698" w:rsidRPr="002B3208" w:rsidRDefault="00152698" w:rsidP="00152698">
            <w:pPr>
              <w:spacing w:line="276" w:lineRule="auto"/>
              <w:jc w:val="center"/>
              <w:rPr>
                <w:rFonts w:ascii="Times New Roman" w:hAnsi="Times New Roman" w:cs="Times New Roman"/>
              </w:rPr>
            </w:pPr>
            <w:r>
              <w:rPr>
                <w:rFonts w:ascii="Times New Roman" w:hAnsi="Times New Roman" w:cs="Times New Roman"/>
              </w:rPr>
              <w:t>2022 m. IV ketv.</w:t>
            </w:r>
          </w:p>
        </w:tc>
      </w:tr>
      <w:tr w:rsidR="00152698" w:rsidRPr="002B3208" w14:paraId="09098FF4" w14:textId="77777777" w:rsidTr="00303D9D">
        <w:tc>
          <w:tcPr>
            <w:tcW w:w="704" w:type="dxa"/>
          </w:tcPr>
          <w:p w14:paraId="60710AE9" w14:textId="547CDFA9" w:rsidR="00152698" w:rsidRPr="003F50D1" w:rsidRDefault="00152698" w:rsidP="00152698">
            <w:pPr>
              <w:spacing w:line="276" w:lineRule="auto"/>
              <w:rPr>
                <w:rFonts w:ascii="Times New Roman" w:hAnsi="Times New Roman" w:cs="Times New Roman"/>
              </w:rPr>
            </w:pPr>
            <w:r>
              <w:rPr>
                <w:rFonts w:ascii="Times New Roman" w:hAnsi="Times New Roman" w:cs="Times New Roman"/>
              </w:rPr>
              <w:lastRenderedPageBreak/>
              <w:t>16</w:t>
            </w:r>
            <w:r w:rsidR="00B61244">
              <w:rPr>
                <w:rFonts w:ascii="Times New Roman" w:hAnsi="Times New Roman" w:cs="Times New Roman"/>
              </w:rPr>
              <w:t>2</w:t>
            </w:r>
            <w:r>
              <w:rPr>
                <w:rFonts w:ascii="Times New Roman" w:hAnsi="Times New Roman" w:cs="Times New Roman"/>
              </w:rPr>
              <w:t>.</w:t>
            </w:r>
          </w:p>
        </w:tc>
        <w:tc>
          <w:tcPr>
            <w:tcW w:w="1418" w:type="dxa"/>
          </w:tcPr>
          <w:p w14:paraId="6BBC8128" w14:textId="4730CC2B" w:rsidR="00152698" w:rsidRPr="002B3208" w:rsidRDefault="00152698" w:rsidP="00152698">
            <w:pPr>
              <w:spacing w:line="276" w:lineRule="auto"/>
              <w:rPr>
                <w:rFonts w:ascii="Times New Roman" w:hAnsi="Times New Roman" w:cs="Times New Roman"/>
                <w:b/>
                <w:bCs/>
              </w:rPr>
            </w:pPr>
            <w:r w:rsidRPr="0094249A">
              <w:rPr>
                <w:rFonts w:ascii="Times New Roman" w:hAnsi="Times New Roman" w:cs="Times New Roman"/>
              </w:rPr>
              <w:t>TM</w:t>
            </w:r>
          </w:p>
        </w:tc>
        <w:tc>
          <w:tcPr>
            <w:tcW w:w="4961" w:type="dxa"/>
            <w:vAlign w:val="center"/>
          </w:tcPr>
          <w:p w14:paraId="39B3C6AE" w14:textId="77777777" w:rsidR="00152698" w:rsidRPr="007C0529" w:rsidRDefault="00152698" w:rsidP="00152698">
            <w:pPr>
              <w:spacing w:line="276" w:lineRule="auto"/>
              <w:rPr>
                <w:rFonts w:ascii="Times New Roman" w:hAnsi="Times New Roman" w:cs="Times New Roman"/>
              </w:rPr>
            </w:pPr>
            <w:r w:rsidRPr="007C0529">
              <w:rPr>
                <w:rFonts w:ascii="Times New Roman" w:hAnsi="Times New Roman" w:cs="Times New Roman"/>
                <w:lang w:eastAsia="lt-LT"/>
              </w:rPr>
              <w:t xml:space="preserve">Atlikus bausmių taikymo reglamentavimo kompleksinę analizę ir sisteminę peržiūrą, taip pat nusikalstamų veikų sankcijų sistemos analizę, pakeisti teisinį reguliavimą siekiant bausmių taikymo bei nusikalstamų veikų sankcijų proporcingumo ir pagrįstumo, </w:t>
            </w:r>
            <w:r>
              <w:rPr>
                <w:rFonts w:ascii="Times New Roman" w:hAnsi="Times New Roman" w:cs="Times New Roman"/>
                <w:lang w:eastAsia="lt-LT"/>
              </w:rPr>
              <w:t xml:space="preserve">sankcijų </w:t>
            </w:r>
            <w:r w:rsidRPr="007C0529">
              <w:rPr>
                <w:rFonts w:ascii="Times New Roman" w:hAnsi="Times New Roman" w:cs="Times New Roman"/>
                <w:lang w:eastAsia="lt-LT"/>
              </w:rPr>
              <w:t>tarpusavio suderinamumo</w:t>
            </w:r>
          </w:p>
        </w:tc>
        <w:tc>
          <w:tcPr>
            <w:tcW w:w="3548" w:type="dxa"/>
          </w:tcPr>
          <w:p w14:paraId="40D9D176" w14:textId="77777777" w:rsidR="00152698" w:rsidRPr="007C0529" w:rsidRDefault="00152698" w:rsidP="00152698">
            <w:pPr>
              <w:spacing w:line="276" w:lineRule="auto"/>
              <w:rPr>
                <w:rFonts w:ascii="Times New Roman" w:hAnsi="Times New Roman" w:cs="Times New Roman"/>
              </w:rPr>
            </w:pPr>
            <w:r w:rsidRPr="007C0529">
              <w:rPr>
                <w:rFonts w:ascii="Times New Roman" w:hAnsi="Times New Roman" w:cs="Times New Roman"/>
                <w:lang w:eastAsia="lt-LT"/>
              </w:rPr>
              <w:t>Baudžiamojo kodekso pakeitimo įstatymo projektas</w:t>
            </w:r>
          </w:p>
        </w:tc>
        <w:tc>
          <w:tcPr>
            <w:tcW w:w="1520" w:type="dxa"/>
          </w:tcPr>
          <w:p w14:paraId="7F4563F2" w14:textId="1F8F27DB" w:rsidR="00152698" w:rsidRPr="002B3208" w:rsidRDefault="00152698" w:rsidP="00152698">
            <w:pPr>
              <w:spacing w:line="276" w:lineRule="auto"/>
              <w:jc w:val="center"/>
              <w:rPr>
                <w:rFonts w:ascii="Times New Roman" w:hAnsi="Times New Roman" w:cs="Times New Roman"/>
              </w:rPr>
            </w:pPr>
            <w:r w:rsidRPr="0017246F">
              <w:rPr>
                <w:rFonts w:ascii="Times New Roman" w:hAnsi="Times New Roman" w:cs="Times New Roman"/>
              </w:rPr>
              <w:t>–</w:t>
            </w:r>
          </w:p>
        </w:tc>
        <w:tc>
          <w:tcPr>
            <w:tcW w:w="1463" w:type="dxa"/>
          </w:tcPr>
          <w:p w14:paraId="24183114" w14:textId="6305F929" w:rsidR="00152698" w:rsidRDefault="00152698" w:rsidP="00152698">
            <w:pPr>
              <w:spacing w:line="276" w:lineRule="auto"/>
              <w:jc w:val="center"/>
              <w:rPr>
                <w:rFonts w:ascii="Times New Roman" w:hAnsi="Times New Roman" w:cs="Times New Roman"/>
              </w:rPr>
            </w:pPr>
            <w:r>
              <w:rPr>
                <w:rFonts w:ascii="Times New Roman" w:hAnsi="Times New Roman" w:cs="Times New Roman"/>
              </w:rPr>
              <w:t>2023 m. III ketv.</w:t>
            </w:r>
          </w:p>
        </w:tc>
        <w:tc>
          <w:tcPr>
            <w:tcW w:w="1269" w:type="dxa"/>
          </w:tcPr>
          <w:p w14:paraId="4F1F90F9" w14:textId="77777777" w:rsidR="00152698" w:rsidRPr="002B3208" w:rsidRDefault="00152698" w:rsidP="00152698">
            <w:pPr>
              <w:spacing w:line="276" w:lineRule="auto"/>
              <w:jc w:val="center"/>
              <w:rPr>
                <w:rFonts w:ascii="Times New Roman" w:hAnsi="Times New Roman" w:cs="Times New Roman"/>
              </w:rPr>
            </w:pPr>
            <w:r>
              <w:rPr>
                <w:rFonts w:ascii="Times New Roman" w:hAnsi="Times New Roman" w:cs="Times New Roman"/>
              </w:rPr>
              <w:t>2023 m. IV ketv.</w:t>
            </w:r>
          </w:p>
        </w:tc>
      </w:tr>
      <w:tr w:rsidR="00152698" w:rsidRPr="002B3208" w14:paraId="5C58DC62" w14:textId="77777777" w:rsidTr="00303D9D">
        <w:tc>
          <w:tcPr>
            <w:tcW w:w="14883" w:type="dxa"/>
            <w:gridSpan w:val="7"/>
            <w:shd w:val="clear" w:color="auto" w:fill="BDD6EE" w:themeFill="accent5" w:themeFillTint="66"/>
            <w:vAlign w:val="center"/>
          </w:tcPr>
          <w:p w14:paraId="00B289B0" w14:textId="77777777" w:rsidR="00152698" w:rsidRPr="002B3208" w:rsidRDefault="00152698" w:rsidP="00152698">
            <w:pPr>
              <w:spacing w:after="120" w:line="276" w:lineRule="auto"/>
              <w:jc w:val="center"/>
              <w:rPr>
                <w:rFonts w:ascii="Times New Roman" w:hAnsi="Times New Roman" w:cs="Times New Roman"/>
              </w:rPr>
            </w:pPr>
            <w:r w:rsidRPr="002B3208">
              <w:rPr>
                <w:rFonts w:ascii="Times New Roman" w:hAnsi="Times New Roman" w:cs="Times New Roman"/>
                <w:b/>
                <w:bCs/>
              </w:rPr>
              <w:t>IX PRIORITETAS.</w:t>
            </w:r>
            <w:r w:rsidRPr="002B3208">
              <w:rPr>
                <w:rFonts w:ascii="Times New Roman" w:hAnsi="Times New Roman" w:cs="Times New Roman"/>
              </w:rPr>
              <w:t xml:space="preserve"> </w:t>
            </w:r>
            <w:r w:rsidRPr="002B3208">
              <w:rPr>
                <w:rFonts w:ascii="Times New Roman" w:hAnsi="Times New Roman" w:cs="Times New Roman"/>
                <w:b/>
                <w:bCs/>
              </w:rPr>
              <w:t>VISUOMENĖS POREIKIUS ATITINKANTIS VIEŠASIS SEKTORIUS</w:t>
            </w:r>
          </w:p>
        </w:tc>
      </w:tr>
      <w:tr w:rsidR="00152698" w:rsidRPr="002B3208" w14:paraId="2600BA02" w14:textId="77777777" w:rsidTr="00303D9D">
        <w:tc>
          <w:tcPr>
            <w:tcW w:w="704" w:type="dxa"/>
          </w:tcPr>
          <w:p w14:paraId="580B8553" w14:textId="0B1C564A" w:rsidR="00152698" w:rsidRPr="002B3208" w:rsidRDefault="00152698" w:rsidP="00152698">
            <w:pPr>
              <w:spacing w:line="276" w:lineRule="auto"/>
              <w:rPr>
                <w:rFonts w:ascii="Times New Roman" w:hAnsi="Times New Roman" w:cs="Times New Roman"/>
              </w:rPr>
            </w:pPr>
            <w:r>
              <w:rPr>
                <w:rFonts w:ascii="Times New Roman" w:hAnsi="Times New Roman" w:cs="Times New Roman"/>
              </w:rPr>
              <w:t>16</w:t>
            </w:r>
            <w:r w:rsidR="00B61244">
              <w:rPr>
                <w:rFonts w:ascii="Times New Roman" w:hAnsi="Times New Roman" w:cs="Times New Roman"/>
              </w:rPr>
              <w:t>3</w:t>
            </w:r>
            <w:r>
              <w:rPr>
                <w:rFonts w:ascii="Times New Roman" w:hAnsi="Times New Roman" w:cs="Times New Roman"/>
              </w:rPr>
              <w:t>.</w:t>
            </w:r>
          </w:p>
        </w:tc>
        <w:tc>
          <w:tcPr>
            <w:tcW w:w="1418" w:type="dxa"/>
            <w:shd w:val="clear" w:color="auto" w:fill="auto"/>
          </w:tcPr>
          <w:p w14:paraId="4D06B1C5" w14:textId="7E875786" w:rsidR="00152698" w:rsidRPr="002B3208" w:rsidRDefault="00152698" w:rsidP="00152698">
            <w:pPr>
              <w:spacing w:line="276" w:lineRule="auto"/>
              <w:rPr>
                <w:rFonts w:ascii="Times New Roman" w:hAnsi="Times New Roman" w:cs="Times New Roman"/>
              </w:rPr>
            </w:pPr>
            <w:r>
              <w:rPr>
                <w:rFonts w:ascii="Times New Roman" w:hAnsi="Times New Roman" w:cs="Times New Roman"/>
              </w:rPr>
              <w:t>ŽŪM</w:t>
            </w:r>
          </w:p>
        </w:tc>
        <w:tc>
          <w:tcPr>
            <w:tcW w:w="4961" w:type="dxa"/>
            <w:shd w:val="clear" w:color="auto" w:fill="auto"/>
          </w:tcPr>
          <w:p w14:paraId="14DEACA2"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Pakeisti Valstybinės maisto ir veterinarijos tarnybos statusą iš Vyriausybės įstaigos į įstaigos prie Žemės ūkio ministerijos</w:t>
            </w:r>
          </w:p>
        </w:tc>
        <w:tc>
          <w:tcPr>
            <w:tcW w:w="3548" w:type="dxa"/>
            <w:shd w:val="clear" w:color="auto" w:fill="auto"/>
          </w:tcPr>
          <w:p w14:paraId="3D918311"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Veterinarijos įstatymo Nr. I-2110 5 straipsnio pakeitimo įstatymo projektas ir lydimasis įstatymo projektas</w:t>
            </w:r>
          </w:p>
        </w:tc>
        <w:tc>
          <w:tcPr>
            <w:tcW w:w="1520" w:type="dxa"/>
            <w:shd w:val="clear" w:color="auto" w:fill="auto"/>
          </w:tcPr>
          <w:p w14:paraId="125DF035" w14:textId="3057B149" w:rsidR="00152698" w:rsidRPr="002B3208" w:rsidRDefault="00152698" w:rsidP="00152698">
            <w:pPr>
              <w:spacing w:line="276" w:lineRule="auto"/>
              <w:jc w:val="center"/>
              <w:rPr>
                <w:rFonts w:ascii="Times New Roman" w:hAnsi="Times New Roman" w:cs="Times New Roman"/>
              </w:rPr>
            </w:pPr>
            <w:r w:rsidRPr="00F05332">
              <w:rPr>
                <w:rFonts w:ascii="Times New Roman" w:hAnsi="Times New Roman" w:cs="Times New Roman"/>
              </w:rPr>
              <w:t>–</w:t>
            </w:r>
          </w:p>
        </w:tc>
        <w:tc>
          <w:tcPr>
            <w:tcW w:w="1463" w:type="dxa"/>
          </w:tcPr>
          <w:p w14:paraId="38D4CA3E" w14:textId="6C37D228"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565F6DB6" w14:textId="77777777"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152698" w:rsidRPr="002B3208" w14:paraId="3DD23F8C" w14:textId="77777777" w:rsidTr="00303D9D">
        <w:tc>
          <w:tcPr>
            <w:tcW w:w="704" w:type="dxa"/>
          </w:tcPr>
          <w:p w14:paraId="04EC9EDE" w14:textId="4B8C4B2B" w:rsidR="00152698" w:rsidRPr="002B3208" w:rsidRDefault="00152698" w:rsidP="00152698">
            <w:pPr>
              <w:spacing w:line="276" w:lineRule="auto"/>
              <w:rPr>
                <w:rFonts w:ascii="Times New Roman" w:hAnsi="Times New Roman" w:cs="Times New Roman"/>
              </w:rPr>
            </w:pPr>
            <w:r>
              <w:rPr>
                <w:rFonts w:ascii="Times New Roman" w:hAnsi="Times New Roman" w:cs="Times New Roman"/>
              </w:rPr>
              <w:t>16</w:t>
            </w:r>
            <w:r w:rsidR="00B61244">
              <w:rPr>
                <w:rFonts w:ascii="Times New Roman" w:hAnsi="Times New Roman" w:cs="Times New Roman"/>
              </w:rPr>
              <w:t>4</w:t>
            </w:r>
            <w:r>
              <w:rPr>
                <w:rFonts w:ascii="Times New Roman" w:hAnsi="Times New Roman" w:cs="Times New Roman"/>
              </w:rPr>
              <w:t>.</w:t>
            </w:r>
          </w:p>
        </w:tc>
        <w:tc>
          <w:tcPr>
            <w:tcW w:w="1418" w:type="dxa"/>
            <w:shd w:val="clear" w:color="auto" w:fill="auto"/>
          </w:tcPr>
          <w:p w14:paraId="049770B6" w14:textId="59B7DF29" w:rsidR="00152698" w:rsidRPr="002B3208" w:rsidRDefault="00152698" w:rsidP="00152698">
            <w:pPr>
              <w:spacing w:line="276" w:lineRule="auto"/>
              <w:rPr>
                <w:rFonts w:ascii="Times New Roman" w:hAnsi="Times New Roman" w:cs="Times New Roman"/>
              </w:rPr>
            </w:pPr>
            <w:r>
              <w:rPr>
                <w:rFonts w:ascii="Times New Roman" w:hAnsi="Times New Roman" w:cs="Times New Roman"/>
              </w:rPr>
              <w:t>AM</w:t>
            </w:r>
          </w:p>
        </w:tc>
        <w:tc>
          <w:tcPr>
            <w:tcW w:w="4961" w:type="dxa"/>
            <w:shd w:val="clear" w:color="auto" w:fill="auto"/>
          </w:tcPr>
          <w:p w14:paraId="40CBA339"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Sukurti efektyvesnę komunalinių atliekų tvarkymo paslaugų apmokestinimo sistemą, detaliai reglamentuojant komunalinių atliekų tvarkymo paslaugos kainos nustatymo, paskirstymo ir atskaitomybės tvarką. Šiuo metu komunalinių atliekų tvarkymo paslauga yra vienintelė viešoji paslauga, kurios kainodara nereguliuojama ir priežiūra nevykdoma. Taip pat iki šiol nereglamentuota ir pagrįsta tik sutartiniais santykiais atliekų deginimo kainodara</w:t>
            </w:r>
          </w:p>
        </w:tc>
        <w:tc>
          <w:tcPr>
            <w:tcW w:w="3548" w:type="dxa"/>
            <w:shd w:val="clear" w:color="auto" w:fill="auto"/>
          </w:tcPr>
          <w:p w14:paraId="5F41A8E2"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Atliekų tvarkymo įstatymo Nr. VIII-787 2, 11</w:t>
            </w:r>
            <w:r w:rsidRPr="002B3208">
              <w:rPr>
                <w:rFonts w:ascii="Times New Roman" w:hAnsi="Times New Roman" w:cs="Times New Roman"/>
                <w:vertAlign w:val="superscript"/>
              </w:rPr>
              <w:t>2</w:t>
            </w:r>
            <w:r w:rsidRPr="002B3208">
              <w:rPr>
                <w:rFonts w:ascii="Times New Roman" w:hAnsi="Times New Roman" w:cs="Times New Roman"/>
              </w:rPr>
              <w:t>, 12, 28, 30, 30</w:t>
            </w:r>
            <w:r w:rsidRPr="002B3208">
              <w:rPr>
                <w:rFonts w:ascii="Times New Roman" w:hAnsi="Times New Roman" w:cs="Times New Roman"/>
                <w:vertAlign w:val="superscript"/>
              </w:rPr>
              <w:t>1</w:t>
            </w:r>
            <w:r w:rsidRPr="002B3208">
              <w:rPr>
                <w:rFonts w:ascii="Times New Roman" w:hAnsi="Times New Roman" w:cs="Times New Roman"/>
              </w:rPr>
              <w:t>, 30</w:t>
            </w:r>
            <w:r w:rsidRPr="002B3208">
              <w:rPr>
                <w:rFonts w:ascii="Times New Roman" w:hAnsi="Times New Roman" w:cs="Times New Roman"/>
                <w:vertAlign w:val="superscript"/>
              </w:rPr>
              <w:t>2</w:t>
            </w:r>
            <w:r w:rsidRPr="002B3208">
              <w:rPr>
                <w:rFonts w:ascii="Times New Roman" w:hAnsi="Times New Roman" w:cs="Times New Roman"/>
              </w:rPr>
              <w:t>, 35</w:t>
            </w:r>
            <w:r w:rsidRPr="002B3208">
              <w:rPr>
                <w:rFonts w:ascii="Times New Roman" w:hAnsi="Times New Roman" w:cs="Times New Roman"/>
                <w:vertAlign w:val="superscript"/>
              </w:rPr>
              <w:t>1</w:t>
            </w:r>
            <w:r w:rsidRPr="002B3208">
              <w:rPr>
                <w:rFonts w:ascii="Times New Roman" w:hAnsi="Times New Roman" w:cs="Times New Roman"/>
              </w:rPr>
              <w:t xml:space="preserve"> straipsnių pakeitimo ir Įstatymo papildymo 25</w:t>
            </w:r>
            <w:r w:rsidRPr="002B3208">
              <w:rPr>
                <w:rFonts w:ascii="Times New Roman" w:hAnsi="Times New Roman" w:cs="Times New Roman"/>
                <w:vertAlign w:val="superscript"/>
              </w:rPr>
              <w:t>1</w:t>
            </w:r>
            <w:r w:rsidRPr="002B3208">
              <w:rPr>
                <w:rFonts w:ascii="Times New Roman" w:hAnsi="Times New Roman" w:cs="Times New Roman"/>
              </w:rPr>
              <w:t>, 30</w:t>
            </w:r>
            <w:r w:rsidRPr="002B3208">
              <w:rPr>
                <w:rFonts w:ascii="Times New Roman" w:hAnsi="Times New Roman" w:cs="Times New Roman"/>
                <w:vertAlign w:val="superscript"/>
              </w:rPr>
              <w:t>3</w:t>
            </w:r>
            <w:r w:rsidRPr="002B3208">
              <w:rPr>
                <w:rFonts w:ascii="Times New Roman" w:hAnsi="Times New Roman" w:cs="Times New Roman"/>
              </w:rPr>
              <w:t>, 30</w:t>
            </w:r>
            <w:r w:rsidRPr="002B3208">
              <w:rPr>
                <w:rFonts w:ascii="Times New Roman" w:hAnsi="Times New Roman" w:cs="Times New Roman"/>
                <w:vertAlign w:val="superscript"/>
              </w:rPr>
              <w:t>4</w:t>
            </w:r>
            <w:r w:rsidRPr="002B3208">
              <w:rPr>
                <w:rFonts w:ascii="Times New Roman" w:hAnsi="Times New Roman" w:cs="Times New Roman"/>
              </w:rPr>
              <w:t>, 30</w:t>
            </w:r>
            <w:r w:rsidRPr="002B3208">
              <w:rPr>
                <w:rFonts w:ascii="Times New Roman" w:hAnsi="Times New Roman" w:cs="Times New Roman"/>
                <w:vertAlign w:val="superscript"/>
              </w:rPr>
              <w:t>5</w:t>
            </w:r>
            <w:r w:rsidRPr="002B3208">
              <w:rPr>
                <w:rFonts w:ascii="Times New Roman" w:hAnsi="Times New Roman" w:cs="Times New Roman"/>
              </w:rPr>
              <w:t>, 30</w:t>
            </w:r>
            <w:r w:rsidRPr="002B3208">
              <w:rPr>
                <w:rFonts w:ascii="Times New Roman" w:hAnsi="Times New Roman" w:cs="Times New Roman"/>
                <w:vertAlign w:val="superscript"/>
              </w:rPr>
              <w:t>6</w:t>
            </w:r>
            <w:r w:rsidRPr="002B3208">
              <w:rPr>
                <w:rFonts w:ascii="Times New Roman" w:hAnsi="Times New Roman" w:cs="Times New Roman"/>
              </w:rPr>
              <w:t>, 30</w:t>
            </w:r>
            <w:r w:rsidRPr="002B3208">
              <w:rPr>
                <w:rFonts w:ascii="Times New Roman" w:hAnsi="Times New Roman" w:cs="Times New Roman"/>
                <w:vertAlign w:val="superscript"/>
              </w:rPr>
              <w:t>7</w:t>
            </w:r>
            <w:r w:rsidRPr="002B3208">
              <w:rPr>
                <w:rFonts w:ascii="Times New Roman" w:hAnsi="Times New Roman" w:cs="Times New Roman"/>
              </w:rPr>
              <w:t>, 30</w:t>
            </w:r>
            <w:r w:rsidRPr="002B3208">
              <w:rPr>
                <w:rFonts w:ascii="Times New Roman" w:hAnsi="Times New Roman" w:cs="Times New Roman"/>
                <w:vertAlign w:val="superscript"/>
              </w:rPr>
              <w:t>8</w:t>
            </w:r>
            <w:r w:rsidRPr="002B3208">
              <w:rPr>
                <w:rFonts w:ascii="Times New Roman" w:hAnsi="Times New Roman" w:cs="Times New Roman"/>
              </w:rPr>
              <w:t>, 30</w:t>
            </w:r>
            <w:r w:rsidRPr="002B3208">
              <w:rPr>
                <w:rFonts w:ascii="Times New Roman" w:hAnsi="Times New Roman" w:cs="Times New Roman"/>
                <w:vertAlign w:val="superscript"/>
              </w:rPr>
              <w:t>9</w:t>
            </w:r>
            <w:r w:rsidRPr="002B3208">
              <w:rPr>
                <w:rFonts w:ascii="Times New Roman" w:hAnsi="Times New Roman" w:cs="Times New Roman"/>
              </w:rPr>
              <w:t>, 31</w:t>
            </w:r>
            <w:r w:rsidRPr="002B3208">
              <w:rPr>
                <w:rFonts w:ascii="Times New Roman" w:hAnsi="Times New Roman" w:cs="Times New Roman"/>
                <w:vertAlign w:val="superscript"/>
              </w:rPr>
              <w:t>1</w:t>
            </w:r>
            <w:r w:rsidRPr="002B3208">
              <w:rPr>
                <w:rFonts w:ascii="Times New Roman" w:hAnsi="Times New Roman" w:cs="Times New Roman"/>
              </w:rPr>
              <w:t>, 31</w:t>
            </w:r>
            <w:r w:rsidRPr="002B3208">
              <w:rPr>
                <w:rFonts w:ascii="Times New Roman" w:hAnsi="Times New Roman" w:cs="Times New Roman"/>
                <w:vertAlign w:val="superscript"/>
              </w:rPr>
              <w:t>2</w:t>
            </w:r>
            <w:r w:rsidRPr="002B3208">
              <w:rPr>
                <w:rFonts w:ascii="Times New Roman" w:hAnsi="Times New Roman" w:cs="Times New Roman"/>
              </w:rPr>
              <w:t>, 31</w:t>
            </w:r>
            <w:r w:rsidRPr="002B3208">
              <w:rPr>
                <w:rFonts w:ascii="Times New Roman" w:hAnsi="Times New Roman" w:cs="Times New Roman"/>
                <w:vertAlign w:val="superscript"/>
              </w:rPr>
              <w:t>3</w:t>
            </w:r>
            <w:r w:rsidRPr="002B3208">
              <w:rPr>
                <w:rFonts w:ascii="Times New Roman" w:hAnsi="Times New Roman" w:cs="Times New Roman"/>
              </w:rPr>
              <w:t xml:space="preserve"> straipsniais, septintuoju</w:t>
            </w:r>
            <w:r w:rsidRPr="002B3208">
              <w:rPr>
                <w:rFonts w:ascii="Times New Roman" w:hAnsi="Times New Roman" w:cs="Times New Roman"/>
                <w:vertAlign w:val="superscript"/>
              </w:rPr>
              <w:t>1</w:t>
            </w:r>
            <w:r w:rsidRPr="002B3208">
              <w:rPr>
                <w:rFonts w:ascii="Times New Roman" w:hAnsi="Times New Roman" w:cs="Times New Roman"/>
              </w:rPr>
              <w:t xml:space="preserve"> ir septintuoju</w:t>
            </w:r>
            <w:r w:rsidRPr="002B3208">
              <w:rPr>
                <w:rFonts w:ascii="Times New Roman" w:hAnsi="Times New Roman" w:cs="Times New Roman"/>
                <w:vertAlign w:val="superscript"/>
              </w:rPr>
              <w:t>2</w:t>
            </w:r>
            <w:r w:rsidRPr="002B3208">
              <w:rPr>
                <w:rFonts w:ascii="Times New Roman" w:hAnsi="Times New Roman" w:cs="Times New Roman"/>
              </w:rPr>
              <w:t xml:space="preserve"> skirsniais įstatymo projektas (XIIIP-4988)</w:t>
            </w:r>
          </w:p>
        </w:tc>
        <w:tc>
          <w:tcPr>
            <w:tcW w:w="1520" w:type="dxa"/>
            <w:shd w:val="clear" w:color="auto" w:fill="auto"/>
          </w:tcPr>
          <w:p w14:paraId="74F8C482" w14:textId="37D2892E" w:rsidR="00152698" w:rsidRPr="002B3208" w:rsidRDefault="00152698" w:rsidP="00152698">
            <w:pPr>
              <w:spacing w:line="276" w:lineRule="auto"/>
              <w:jc w:val="center"/>
              <w:rPr>
                <w:rFonts w:ascii="Times New Roman" w:hAnsi="Times New Roman" w:cs="Times New Roman"/>
              </w:rPr>
            </w:pPr>
            <w:r w:rsidRPr="00F05332">
              <w:rPr>
                <w:rFonts w:ascii="Times New Roman" w:hAnsi="Times New Roman" w:cs="Times New Roman"/>
              </w:rPr>
              <w:t>–</w:t>
            </w:r>
          </w:p>
        </w:tc>
        <w:tc>
          <w:tcPr>
            <w:tcW w:w="1463" w:type="dxa"/>
          </w:tcPr>
          <w:p w14:paraId="0697AA56" w14:textId="22E56D4C" w:rsidR="00152698" w:rsidRPr="002B3208" w:rsidRDefault="00152698" w:rsidP="00152698">
            <w:pPr>
              <w:spacing w:line="276" w:lineRule="auto"/>
              <w:jc w:val="center"/>
              <w:rPr>
                <w:rFonts w:ascii="Times New Roman" w:hAnsi="Times New Roman" w:cs="Times New Roman"/>
              </w:rPr>
            </w:pPr>
            <w:r w:rsidRPr="008822C6">
              <w:rPr>
                <w:rFonts w:ascii="Times New Roman" w:hAnsi="Times New Roman" w:cs="Times New Roman"/>
              </w:rPr>
              <w:t>–</w:t>
            </w:r>
          </w:p>
        </w:tc>
        <w:tc>
          <w:tcPr>
            <w:tcW w:w="1269" w:type="dxa"/>
            <w:shd w:val="clear" w:color="auto" w:fill="auto"/>
          </w:tcPr>
          <w:p w14:paraId="036E6982" w14:textId="77777777"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152698" w:rsidRPr="002B3208" w14:paraId="5E19AD35" w14:textId="77777777" w:rsidTr="00303D9D">
        <w:tc>
          <w:tcPr>
            <w:tcW w:w="704" w:type="dxa"/>
          </w:tcPr>
          <w:p w14:paraId="2C2FF32F" w14:textId="28723AE9" w:rsidR="00152698" w:rsidRDefault="00152698" w:rsidP="00152698">
            <w:pPr>
              <w:spacing w:line="276" w:lineRule="auto"/>
              <w:rPr>
                <w:rFonts w:ascii="Times New Roman" w:hAnsi="Times New Roman" w:cs="Times New Roman"/>
              </w:rPr>
            </w:pPr>
            <w:r>
              <w:rPr>
                <w:rFonts w:ascii="Times New Roman" w:hAnsi="Times New Roman" w:cs="Times New Roman"/>
              </w:rPr>
              <w:t>16</w:t>
            </w:r>
            <w:r w:rsidR="00B61244">
              <w:rPr>
                <w:rFonts w:ascii="Times New Roman" w:hAnsi="Times New Roman" w:cs="Times New Roman"/>
              </w:rPr>
              <w:t>5</w:t>
            </w:r>
            <w:r>
              <w:rPr>
                <w:rFonts w:ascii="Times New Roman" w:hAnsi="Times New Roman" w:cs="Times New Roman"/>
              </w:rPr>
              <w:t>.</w:t>
            </w:r>
          </w:p>
        </w:tc>
        <w:tc>
          <w:tcPr>
            <w:tcW w:w="1418" w:type="dxa"/>
            <w:shd w:val="clear" w:color="auto" w:fill="auto"/>
          </w:tcPr>
          <w:p w14:paraId="46910A7F" w14:textId="674E75E8" w:rsidR="00152698" w:rsidRDefault="00152698" w:rsidP="00152698">
            <w:pPr>
              <w:spacing w:line="276" w:lineRule="auto"/>
              <w:rPr>
                <w:rFonts w:ascii="Times New Roman" w:hAnsi="Times New Roman" w:cs="Times New Roman"/>
              </w:rPr>
            </w:pPr>
            <w:r>
              <w:rPr>
                <w:rFonts w:ascii="Times New Roman" w:hAnsi="Times New Roman" w:cs="Times New Roman"/>
              </w:rPr>
              <w:t>LRVK</w:t>
            </w:r>
          </w:p>
        </w:tc>
        <w:tc>
          <w:tcPr>
            <w:tcW w:w="4961" w:type="dxa"/>
            <w:shd w:val="clear" w:color="auto" w:fill="auto"/>
          </w:tcPr>
          <w:p w14:paraId="454C7B5C" w14:textId="065FDA88" w:rsidR="00152698" w:rsidRPr="002B3208" w:rsidRDefault="00152698" w:rsidP="00152698">
            <w:pPr>
              <w:spacing w:line="276" w:lineRule="auto"/>
              <w:rPr>
                <w:rFonts w:ascii="Times New Roman" w:hAnsi="Times New Roman" w:cs="Times New Roman"/>
              </w:rPr>
            </w:pPr>
            <w:r>
              <w:rPr>
                <w:rFonts w:ascii="Times New Roman" w:hAnsi="Times New Roman" w:cs="Times New Roman"/>
              </w:rPr>
              <w:t>Sukurti paskatas ir nustatyti prievolę institucijoms atverti duomenis ir patvirtinti atvirų duomenų rinkinių formavimo, prioritetizavimo, stebėsenos, vertinimo ir valdymo metodiką</w:t>
            </w:r>
          </w:p>
        </w:tc>
        <w:tc>
          <w:tcPr>
            <w:tcW w:w="3548" w:type="dxa"/>
            <w:shd w:val="clear" w:color="auto" w:fill="auto"/>
          </w:tcPr>
          <w:p w14:paraId="22254E5E" w14:textId="6464EE25" w:rsidR="00152698" w:rsidRPr="002B3208" w:rsidRDefault="00152698" w:rsidP="00152698">
            <w:pPr>
              <w:spacing w:line="276" w:lineRule="auto"/>
              <w:rPr>
                <w:rFonts w:ascii="Times New Roman" w:hAnsi="Times New Roman" w:cs="Times New Roman"/>
              </w:rPr>
            </w:pPr>
            <w:r>
              <w:rPr>
                <w:rFonts w:ascii="Times New Roman" w:hAnsi="Times New Roman" w:cs="Times New Roman"/>
              </w:rPr>
              <w:t xml:space="preserve">Vyriausybės nutarimo dėl </w:t>
            </w:r>
            <w:r w:rsidRPr="008F6442">
              <w:rPr>
                <w:rFonts w:ascii="Times New Roman" w:hAnsi="Times New Roman" w:cs="Times New Roman"/>
                <w:lang w:eastAsia="lt-LT"/>
              </w:rPr>
              <w:t xml:space="preserve"> </w:t>
            </w:r>
            <w:r>
              <w:rPr>
                <w:rFonts w:ascii="Times New Roman" w:hAnsi="Times New Roman" w:cs="Times New Roman"/>
                <w:lang w:eastAsia="lt-LT"/>
              </w:rPr>
              <w:t>a</w:t>
            </w:r>
            <w:r w:rsidRPr="008F6442">
              <w:rPr>
                <w:rFonts w:ascii="Times New Roman" w:hAnsi="Times New Roman" w:cs="Times New Roman"/>
                <w:lang w:eastAsia="lt-LT"/>
              </w:rPr>
              <w:t xml:space="preserve">tvirų duomenų rinkinių formavimo, prioritetizavimo, stebėsenos, vertinimo ir valdymo </w:t>
            </w:r>
            <w:r w:rsidRPr="008F6442">
              <w:rPr>
                <w:rFonts w:ascii="Times New Roman" w:hAnsi="Times New Roman" w:cs="Times New Roman"/>
                <w:lang w:eastAsia="lt-LT"/>
              </w:rPr>
              <w:br/>
              <w:t>metodik</w:t>
            </w:r>
            <w:r>
              <w:rPr>
                <w:rFonts w:ascii="Times New Roman" w:hAnsi="Times New Roman" w:cs="Times New Roman"/>
                <w:lang w:eastAsia="lt-LT"/>
              </w:rPr>
              <w:t>os patvirtinimo projektas</w:t>
            </w:r>
          </w:p>
        </w:tc>
        <w:tc>
          <w:tcPr>
            <w:tcW w:w="1520" w:type="dxa"/>
            <w:shd w:val="clear" w:color="auto" w:fill="auto"/>
          </w:tcPr>
          <w:p w14:paraId="0C3C2CBD" w14:textId="51079126" w:rsidR="00152698" w:rsidRPr="00F05332" w:rsidRDefault="00152698" w:rsidP="00152698">
            <w:pPr>
              <w:spacing w:line="276" w:lineRule="auto"/>
              <w:jc w:val="center"/>
              <w:rPr>
                <w:rFonts w:ascii="Times New Roman" w:hAnsi="Times New Roman" w:cs="Times New Roman"/>
              </w:rPr>
            </w:pPr>
            <w:r>
              <w:rPr>
                <w:rFonts w:ascii="Times New Roman" w:hAnsi="Times New Roman" w:cs="Times New Roman"/>
              </w:rPr>
              <w:t>2021</w:t>
            </w:r>
            <w:r w:rsidR="00895923">
              <w:rPr>
                <w:rFonts w:ascii="Times New Roman" w:hAnsi="Times New Roman" w:cs="Times New Roman"/>
              </w:rPr>
              <w:t xml:space="preserve"> m. </w:t>
            </w:r>
            <w:r>
              <w:rPr>
                <w:rFonts w:ascii="Times New Roman" w:hAnsi="Times New Roman" w:cs="Times New Roman"/>
              </w:rPr>
              <w:t>III ketv.</w:t>
            </w:r>
          </w:p>
        </w:tc>
        <w:tc>
          <w:tcPr>
            <w:tcW w:w="1463" w:type="dxa"/>
          </w:tcPr>
          <w:p w14:paraId="7B8D1829" w14:textId="77709763" w:rsidR="00152698" w:rsidRPr="008822C6" w:rsidRDefault="00152698" w:rsidP="00152698">
            <w:pPr>
              <w:spacing w:line="276" w:lineRule="auto"/>
              <w:jc w:val="center"/>
              <w:rPr>
                <w:rFonts w:ascii="Times New Roman" w:hAnsi="Times New Roman" w:cs="Times New Roman"/>
              </w:rPr>
            </w:pPr>
            <w:r w:rsidRPr="0079523C">
              <w:rPr>
                <w:rFonts w:ascii="Times New Roman" w:hAnsi="Times New Roman" w:cs="Times New Roman"/>
              </w:rPr>
              <w:t>–</w:t>
            </w:r>
          </w:p>
        </w:tc>
        <w:tc>
          <w:tcPr>
            <w:tcW w:w="1269" w:type="dxa"/>
            <w:shd w:val="clear" w:color="auto" w:fill="auto"/>
          </w:tcPr>
          <w:p w14:paraId="6EE4E45D" w14:textId="356CAF5F" w:rsidR="00152698" w:rsidRPr="002B3208" w:rsidRDefault="00152698" w:rsidP="00152698">
            <w:pPr>
              <w:spacing w:line="276" w:lineRule="auto"/>
              <w:jc w:val="center"/>
              <w:rPr>
                <w:rFonts w:ascii="Times New Roman" w:hAnsi="Times New Roman" w:cs="Times New Roman"/>
              </w:rPr>
            </w:pPr>
            <w:r w:rsidRPr="0079523C">
              <w:rPr>
                <w:rFonts w:ascii="Times New Roman" w:hAnsi="Times New Roman" w:cs="Times New Roman"/>
              </w:rPr>
              <w:t>–</w:t>
            </w:r>
          </w:p>
        </w:tc>
      </w:tr>
      <w:tr w:rsidR="00152698" w:rsidRPr="002B3208" w14:paraId="360B5261" w14:textId="77777777" w:rsidTr="00303D9D">
        <w:tc>
          <w:tcPr>
            <w:tcW w:w="704" w:type="dxa"/>
          </w:tcPr>
          <w:p w14:paraId="07A94009" w14:textId="6D109BDE" w:rsidR="00152698" w:rsidRDefault="00152698" w:rsidP="00152698">
            <w:pPr>
              <w:spacing w:line="276" w:lineRule="auto"/>
              <w:rPr>
                <w:rFonts w:ascii="Times New Roman" w:hAnsi="Times New Roman" w:cs="Times New Roman"/>
              </w:rPr>
            </w:pPr>
            <w:bookmarkStart w:id="5" w:name="_Hlk66875714"/>
            <w:r>
              <w:rPr>
                <w:rFonts w:ascii="Times New Roman" w:hAnsi="Times New Roman" w:cs="Times New Roman"/>
              </w:rPr>
              <w:t>16</w:t>
            </w:r>
            <w:r w:rsidR="00B61244">
              <w:rPr>
                <w:rFonts w:ascii="Times New Roman" w:hAnsi="Times New Roman" w:cs="Times New Roman"/>
              </w:rPr>
              <w:t>6</w:t>
            </w:r>
            <w:r>
              <w:rPr>
                <w:rFonts w:ascii="Times New Roman" w:hAnsi="Times New Roman" w:cs="Times New Roman"/>
              </w:rPr>
              <w:t>.</w:t>
            </w:r>
          </w:p>
        </w:tc>
        <w:tc>
          <w:tcPr>
            <w:tcW w:w="1418" w:type="dxa"/>
            <w:shd w:val="clear" w:color="auto" w:fill="auto"/>
          </w:tcPr>
          <w:p w14:paraId="030A439C" w14:textId="036B611F" w:rsidR="00152698" w:rsidRDefault="00152698" w:rsidP="00152698">
            <w:pPr>
              <w:spacing w:line="276" w:lineRule="auto"/>
              <w:rPr>
                <w:rFonts w:ascii="Times New Roman" w:hAnsi="Times New Roman" w:cs="Times New Roman"/>
              </w:rPr>
            </w:pPr>
            <w:r>
              <w:rPr>
                <w:rFonts w:ascii="Times New Roman" w:hAnsi="Times New Roman" w:cs="Times New Roman"/>
              </w:rPr>
              <w:t>EIM</w:t>
            </w:r>
          </w:p>
        </w:tc>
        <w:tc>
          <w:tcPr>
            <w:tcW w:w="4961" w:type="dxa"/>
            <w:shd w:val="clear" w:color="auto" w:fill="auto"/>
          </w:tcPr>
          <w:p w14:paraId="3BD05CD6" w14:textId="30A768CB" w:rsidR="00152698" w:rsidRPr="00014CBB" w:rsidRDefault="00152698" w:rsidP="00152698">
            <w:pPr>
              <w:spacing w:line="276" w:lineRule="auto"/>
              <w:rPr>
                <w:rFonts w:ascii="Times New Roman" w:hAnsi="Times New Roman" w:cs="Times New Roman"/>
              </w:rPr>
            </w:pPr>
            <w:r>
              <w:rPr>
                <w:rFonts w:ascii="Times New Roman" w:hAnsi="Times New Roman" w:cs="Times New Roman"/>
              </w:rPr>
              <w:t>I</w:t>
            </w:r>
            <w:r w:rsidRPr="00014CBB">
              <w:rPr>
                <w:rFonts w:ascii="Times New Roman" w:hAnsi="Times New Roman" w:cs="Times New Roman"/>
              </w:rPr>
              <w:t>špl</w:t>
            </w:r>
            <w:r>
              <w:rPr>
                <w:rFonts w:ascii="Times New Roman" w:hAnsi="Times New Roman" w:cs="Times New Roman"/>
              </w:rPr>
              <w:t>ėsti</w:t>
            </w:r>
            <w:r w:rsidRPr="00014CBB">
              <w:rPr>
                <w:rFonts w:ascii="Times New Roman" w:hAnsi="Times New Roman" w:cs="Times New Roman"/>
              </w:rPr>
              <w:t xml:space="preserve"> paskirto valstybės IT paslaugų teikėjo funkcijas taip, kad jos apimtų taikomųjų IT programų priežiūrą</w:t>
            </w:r>
          </w:p>
        </w:tc>
        <w:tc>
          <w:tcPr>
            <w:tcW w:w="3548" w:type="dxa"/>
            <w:shd w:val="clear" w:color="auto" w:fill="auto"/>
          </w:tcPr>
          <w:p w14:paraId="43865B2E" w14:textId="2D7D60D5" w:rsidR="00152698" w:rsidRPr="00310710" w:rsidRDefault="00152698" w:rsidP="00152698">
            <w:pPr>
              <w:rPr>
                <w:rFonts w:ascii="Times New Roman" w:hAnsi="Times New Roman" w:cs="Times New Roman"/>
              </w:rPr>
            </w:pPr>
            <w:r w:rsidRPr="00310710">
              <w:rPr>
                <w:rFonts w:ascii="Times New Roman" w:hAnsi="Times New Roman" w:cs="Times New Roman"/>
              </w:rPr>
              <w:t xml:space="preserve">Vyriausybės nutarimo </w:t>
            </w:r>
            <w:r>
              <w:rPr>
                <w:rFonts w:ascii="Times New Roman" w:hAnsi="Times New Roman" w:cs="Times New Roman"/>
              </w:rPr>
              <w:t>„D</w:t>
            </w:r>
            <w:r w:rsidRPr="00310710">
              <w:rPr>
                <w:rFonts w:ascii="Times New Roman" w:hAnsi="Times New Roman" w:cs="Times New Roman"/>
              </w:rPr>
              <w:t>ėl  valstybės informacinių išteklių infrastruktūros konsolidavimo ir jos valdymo optimizavimo</w:t>
            </w:r>
            <w:r>
              <w:rPr>
                <w:rFonts w:ascii="Times New Roman" w:hAnsi="Times New Roman" w:cs="Times New Roman"/>
              </w:rPr>
              <w:t>“</w:t>
            </w:r>
            <w:r w:rsidRPr="00310710">
              <w:rPr>
                <w:rFonts w:ascii="Times New Roman" w:hAnsi="Times New Roman" w:cs="Times New Roman"/>
              </w:rPr>
              <w:t xml:space="preserve"> pakeitimo projektas</w:t>
            </w:r>
          </w:p>
        </w:tc>
        <w:tc>
          <w:tcPr>
            <w:tcW w:w="1520" w:type="dxa"/>
            <w:shd w:val="clear" w:color="auto" w:fill="auto"/>
          </w:tcPr>
          <w:p w14:paraId="1464D199" w14:textId="7F6C8055" w:rsidR="00152698" w:rsidRDefault="00152698" w:rsidP="00152698">
            <w:pPr>
              <w:spacing w:line="276" w:lineRule="auto"/>
              <w:jc w:val="center"/>
              <w:rPr>
                <w:rFonts w:ascii="Times New Roman" w:hAnsi="Times New Roman" w:cs="Times New Roman"/>
              </w:rPr>
            </w:pPr>
            <w:r>
              <w:rPr>
                <w:rFonts w:ascii="Times New Roman" w:hAnsi="Times New Roman" w:cs="Times New Roman"/>
              </w:rPr>
              <w:t>2021</w:t>
            </w:r>
            <w:r w:rsidR="00895923">
              <w:rPr>
                <w:rFonts w:ascii="Times New Roman" w:hAnsi="Times New Roman" w:cs="Times New Roman"/>
              </w:rPr>
              <w:t xml:space="preserve"> m. </w:t>
            </w:r>
            <w:r>
              <w:rPr>
                <w:rFonts w:ascii="Times New Roman" w:hAnsi="Times New Roman" w:cs="Times New Roman"/>
              </w:rPr>
              <w:t xml:space="preserve"> IV </w:t>
            </w:r>
            <w:r w:rsidR="00895923">
              <w:rPr>
                <w:rFonts w:ascii="Times New Roman" w:hAnsi="Times New Roman" w:cs="Times New Roman"/>
              </w:rPr>
              <w:t>k</w:t>
            </w:r>
            <w:r>
              <w:rPr>
                <w:rFonts w:ascii="Times New Roman" w:hAnsi="Times New Roman" w:cs="Times New Roman"/>
              </w:rPr>
              <w:t>etv.</w:t>
            </w:r>
          </w:p>
        </w:tc>
        <w:tc>
          <w:tcPr>
            <w:tcW w:w="1463" w:type="dxa"/>
          </w:tcPr>
          <w:p w14:paraId="7AC9A4E8" w14:textId="77F3A4AA" w:rsidR="00152698" w:rsidRPr="0079523C" w:rsidRDefault="00152698" w:rsidP="00152698">
            <w:pPr>
              <w:spacing w:line="276" w:lineRule="auto"/>
              <w:jc w:val="center"/>
              <w:rPr>
                <w:rFonts w:ascii="Times New Roman" w:hAnsi="Times New Roman" w:cs="Times New Roman"/>
              </w:rPr>
            </w:pPr>
            <w:r w:rsidRPr="0079523C">
              <w:rPr>
                <w:rFonts w:ascii="Times New Roman" w:hAnsi="Times New Roman" w:cs="Times New Roman"/>
              </w:rPr>
              <w:t>–</w:t>
            </w:r>
          </w:p>
        </w:tc>
        <w:tc>
          <w:tcPr>
            <w:tcW w:w="1269" w:type="dxa"/>
            <w:shd w:val="clear" w:color="auto" w:fill="auto"/>
          </w:tcPr>
          <w:p w14:paraId="24C85FAE" w14:textId="59010DF5" w:rsidR="00152698" w:rsidRPr="0079523C" w:rsidRDefault="00152698" w:rsidP="00152698">
            <w:pPr>
              <w:spacing w:line="276" w:lineRule="auto"/>
              <w:jc w:val="center"/>
              <w:rPr>
                <w:rFonts w:ascii="Times New Roman" w:hAnsi="Times New Roman" w:cs="Times New Roman"/>
              </w:rPr>
            </w:pPr>
            <w:r w:rsidRPr="0079523C">
              <w:rPr>
                <w:rFonts w:ascii="Times New Roman" w:hAnsi="Times New Roman" w:cs="Times New Roman"/>
              </w:rPr>
              <w:t>–</w:t>
            </w:r>
          </w:p>
        </w:tc>
      </w:tr>
      <w:bookmarkEnd w:id="5"/>
      <w:tr w:rsidR="00152698" w:rsidRPr="002B3208" w14:paraId="4B2A748B" w14:textId="77777777" w:rsidTr="00303D9D">
        <w:tc>
          <w:tcPr>
            <w:tcW w:w="704" w:type="dxa"/>
          </w:tcPr>
          <w:p w14:paraId="089687E3" w14:textId="5E0C37E0" w:rsidR="00152698" w:rsidRPr="002B3208" w:rsidRDefault="00152698" w:rsidP="00152698">
            <w:pPr>
              <w:spacing w:line="276" w:lineRule="auto"/>
              <w:rPr>
                <w:rFonts w:ascii="Times New Roman" w:hAnsi="Times New Roman" w:cs="Times New Roman"/>
              </w:rPr>
            </w:pPr>
            <w:r w:rsidRPr="00B95D95">
              <w:rPr>
                <w:rFonts w:ascii="Times New Roman" w:hAnsi="Times New Roman" w:cs="Times New Roman"/>
              </w:rPr>
              <w:lastRenderedPageBreak/>
              <w:t>16</w:t>
            </w:r>
            <w:r w:rsidR="00B61244">
              <w:rPr>
                <w:rFonts w:ascii="Times New Roman" w:hAnsi="Times New Roman" w:cs="Times New Roman"/>
              </w:rPr>
              <w:t>7</w:t>
            </w:r>
            <w:r w:rsidRPr="00B95D95">
              <w:rPr>
                <w:rFonts w:ascii="Times New Roman" w:hAnsi="Times New Roman" w:cs="Times New Roman"/>
              </w:rPr>
              <w:t>.</w:t>
            </w:r>
          </w:p>
        </w:tc>
        <w:tc>
          <w:tcPr>
            <w:tcW w:w="1418" w:type="dxa"/>
          </w:tcPr>
          <w:p w14:paraId="11E7CC63" w14:textId="74B968F3" w:rsidR="00152698" w:rsidRPr="002B3208" w:rsidRDefault="00152698" w:rsidP="00152698">
            <w:pPr>
              <w:spacing w:line="276" w:lineRule="auto"/>
              <w:rPr>
                <w:rFonts w:ascii="Times New Roman" w:hAnsi="Times New Roman" w:cs="Times New Roman"/>
                <w:b/>
                <w:bCs/>
              </w:rPr>
            </w:pPr>
            <w:r>
              <w:rPr>
                <w:rFonts w:ascii="Times New Roman" w:hAnsi="Times New Roman" w:cs="Times New Roman"/>
              </w:rPr>
              <w:t>VRM</w:t>
            </w:r>
          </w:p>
        </w:tc>
        <w:tc>
          <w:tcPr>
            <w:tcW w:w="4961" w:type="dxa"/>
          </w:tcPr>
          <w:p w14:paraId="0498A74F" w14:textId="11CE60B2"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Parengti ir įdiegti valstybės tarnautojų veiklos, orientuotos į rezultatus, vertinimo metodiką</w:t>
            </w:r>
            <w:r>
              <w:rPr>
                <w:rFonts w:ascii="Times New Roman" w:hAnsi="Times New Roman" w:cs="Times New Roman"/>
              </w:rPr>
              <w:t>.</w:t>
            </w:r>
            <w:r w:rsidRPr="002B3208">
              <w:rPr>
                <w:rFonts w:ascii="Times New Roman" w:hAnsi="Times New Roman" w:cs="Times New Roman"/>
              </w:rPr>
              <w:t xml:space="preserve"> Pertvarkyti valstybės tarnautojų motyvacinę sistemą –  nustatyti skatinimo (premijų) kriterijus ir juos susieti su veiklos rezultatais</w:t>
            </w:r>
          </w:p>
        </w:tc>
        <w:tc>
          <w:tcPr>
            <w:tcW w:w="3548" w:type="dxa"/>
          </w:tcPr>
          <w:p w14:paraId="6F573283" w14:textId="242B09DD" w:rsidR="00152698" w:rsidRPr="002B3208" w:rsidRDefault="00152698" w:rsidP="00152698">
            <w:pPr>
              <w:spacing w:line="276" w:lineRule="auto"/>
              <w:rPr>
                <w:rFonts w:ascii="Times New Roman" w:hAnsi="Times New Roman" w:cs="Times New Roman"/>
              </w:rPr>
            </w:pPr>
            <w:r w:rsidRPr="00E36DA9">
              <w:rPr>
                <w:rFonts w:ascii="Times New Roman" w:hAnsi="Times New Roman" w:cs="Times New Roman"/>
              </w:rPr>
              <w:t xml:space="preserve">Vyriausybės nutarimo </w:t>
            </w:r>
            <w:r>
              <w:rPr>
                <w:rFonts w:ascii="Times New Roman" w:hAnsi="Times New Roman" w:cs="Times New Roman"/>
              </w:rPr>
              <w:t>„D</w:t>
            </w:r>
            <w:r w:rsidRPr="00E36DA9">
              <w:rPr>
                <w:rFonts w:ascii="Times New Roman" w:hAnsi="Times New Roman" w:cs="Times New Roman"/>
              </w:rPr>
              <w:t xml:space="preserve">ėl </w:t>
            </w:r>
            <w:r>
              <w:rPr>
                <w:rFonts w:ascii="Times New Roman" w:hAnsi="Times New Roman" w:cs="Times New Roman"/>
              </w:rPr>
              <w:t>V</w:t>
            </w:r>
            <w:r w:rsidRPr="00E36DA9">
              <w:rPr>
                <w:rFonts w:ascii="Times New Roman" w:hAnsi="Times New Roman" w:cs="Times New Roman"/>
              </w:rPr>
              <w:t>alstybės tarnybos įstatymo įgyvendinimo</w:t>
            </w:r>
            <w:r>
              <w:rPr>
                <w:rFonts w:ascii="Times New Roman" w:hAnsi="Times New Roman" w:cs="Times New Roman"/>
              </w:rPr>
              <w:t>“</w:t>
            </w:r>
            <w:r w:rsidRPr="00E36DA9">
              <w:rPr>
                <w:rFonts w:ascii="Times New Roman" w:hAnsi="Times New Roman" w:cs="Times New Roman"/>
              </w:rPr>
              <w:t xml:space="preserve"> pakeitimo projektas</w:t>
            </w:r>
          </w:p>
        </w:tc>
        <w:tc>
          <w:tcPr>
            <w:tcW w:w="1520" w:type="dxa"/>
          </w:tcPr>
          <w:p w14:paraId="7F39C59B" w14:textId="77777777"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2022 m. I ketv.</w:t>
            </w:r>
          </w:p>
        </w:tc>
        <w:tc>
          <w:tcPr>
            <w:tcW w:w="1463" w:type="dxa"/>
          </w:tcPr>
          <w:p w14:paraId="665ED733" w14:textId="061736DA" w:rsidR="00152698" w:rsidRPr="002B3208" w:rsidRDefault="00152698" w:rsidP="00152698">
            <w:pPr>
              <w:spacing w:line="276" w:lineRule="auto"/>
              <w:jc w:val="center"/>
              <w:rPr>
                <w:rFonts w:ascii="Times New Roman" w:hAnsi="Times New Roman" w:cs="Times New Roman"/>
              </w:rPr>
            </w:pPr>
            <w:r w:rsidRPr="0079523C">
              <w:rPr>
                <w:rFonts w:ascii="Times New Roman" w:hAnsi="Times New Roman" w:cs="Times New Roman"/>
              </w:rPr>
              <w:t>–</w:t>
            </w:r>
          </w:p>
        </w:tc>
        <w:tc>
          <w:tcPr>
            <w:tcW w:w="1269" w:type="dxa"/>
          </w:tcPr>
          <w:p w14:paraId="5F729E29" w14:textId="27CDEBFA" w:rsidR="00152698" w:rsidRPr="002B3208" w:rsidRDefault="00152698" w:rsidP="00152698">
            <w:pPr>
              <w:spacing w:line="276" w:lineRule="auto"/>
              <w:jc w:val="center"/>
              <w:rPr>
                <w:rFonts w:ascii="Times New Roman" w:hAnsi="Times New Roman" w:cs="Times New Roman"/>
              </w:rPr>
            </w:pPr>
            <w:r w:rsidRPr="0079523C">
              <w:rPr>
                <w:rFonts w:ascii="Times New Roman" w:hAnsi="Times New Roman" w:cs="Times New Roman"/>
              </w:rPr>
              <w:t>–</w:t>
            </w:r>
          </w:p>
        </w:tc>
      </w:tr>
      <w:tr w:rsidR="00152698" w:rsidRPr="002B3208" w14:paraId="7E430571" w14:textId="77777777" w:rsidTr="00303D9D">
        <w:tc>
          <w:tcPr>
            <w:tcW w:w="704" w:type="dxa"/>
          </w:tcPr>
          <w:p w14:paraId="42AD2F4E" w14:textId="467BA154" w:rsidR="00152698" w:rsidRPr="002B3208" w:rsidRDefault="00152698" w:rsidP="00152698">
            <w:pPr>
              <w:spacing w:line="276" w:lineRule="auto"/>
              <w:rPr>
                <w:rFonts w:ascii="Times New Roman" w:hAnsi="Times New Roman" w:cs="Times New Roman"/>
              </w:rPr>
            </w:pPr>
            <w:r>
              <w:rPr>
                <w:rFonts w:ascii="Times New Roman" w:hAnsi="Times New Roman" w:cs="Times New Roman"/>
              </w:rPr>
              <w:t>16</w:t>
            </w:r>
            <w:r w:rsidR="00B61244">
              <w:rPr>
                <w:rFonts w:ascii="Times New Roman" w:hAnsi="Times New Roman" w:cs="Times New Roman"/>
              </w:rPr>
              <w:t>8</w:t>
            </w:r>
            <w:r>
              <w:rPr>
                <w:rFonts w:ascii="Times New Roman" w:hAnsi="Times New Roman" w:cs="Times New Roman"/>
              </w:rPr>
              <w:t>.</w:t>
            </w:r>
          </w:p>
        </w:tc>
        <w:tc>
          <w:tcPr>
            <w:tcW w:w="1418" w:type="dxa"/>
          </w:tcPr>
          <w:p w14:paraId="08FC9277" w14:textId="6D06C6E4" w:rsidR="00152698" w:rsidRPr="002B3208" w:rsidRDefault="00152698" w:rsidP="00152698">
            <w:pPr>
              <w:spacing w:line="276" w:lineRule="auto"/>
              <w:rPr>
                <w:rFonts w:ascii="Times New Roman" w:hAnsi="Times New Roman" w:cs="Times New Roman"/>
                <w:b/>
                <w:bCs/>
              </w:rPr>
            </w:pPr>
            <w:r>
              <w:rPr>
                <w:rFonts w:ascii="Times New Roman" w:hAnsi="Times New Roman" w:cs="Times New Roman"/>
              </w:rPr>
              <w:t>VRM</w:t>
            </w:r>
          </w:p>
        </w:tc>
        <w:tc>
          <w:tcPr>
            <w:tcW w:w="4961" w:type="dxa"/>
          </w:tcPr>
          <w:p w14:paraId="5C8B8B83" w14:textId="02B58AC9"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Įgyvendinti  valstybės tarnybos pertvarkos koncepciją ir priimti pakeitimus, kurie padėtų supaprastinti žmogiškųjų išteklių valdymą valstybės tarnyboje, padaryti jį lankstesnį ir motyvuotą</w:t>
            </w:r>
            <w:r>
              <w:rPr>
                <w:rFonts w:ascii="Times New Roman" w:hAnsi="Times New Roman" w:cs="Times New Roman"/>
              </w:rPr>
              <w:t xml:space="preserve">. </w:t>
            </w:r>
            <w:r w:rsidRPr="009B0DC6">
              <w:rPr>
                <w:rFonts w:ascii="Times New Roman" w:hAnsi="Times New Roman" w:cs="Times New Roman"/>
              </w:rPr>
              <w:t>Įsteigti Viešojo sektoriaus darbuotojų registrą kaupti, analizuoti ir teikti duomenims, kurių reikia valstybės valdymui, ne tik apie valstybės ir savivaldybių institucijose ir įstaigose pareigas einančius (dirbančius) valstybės tarnautojus ir darbuotojus, dirbančius pagal darbo sutartį, bet ir apie valstybės politikus, valstybės pareigūnus, teisėjus, prokurorus</w:t>
            </w:r>
          </w:p>
        </w:tc>
        <w:tc>
          <w:tcPr>
            <w:tcW w:w="3548" w:type="dxa"/>
          </w:tcPr>
          <w:p w14:paraId="707407D7"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Valstybės tarnybos įstatymo Nr. VIII-1316 pakeitimo įstatymo projektas</w:t>
            </w:r>
          </w:p>
        </w:tc>
        <w:tc>
          <w:tcPr>
            <w:tcW w:w="1520" w:type="dxa"/>
          </w:tcPr>
          <w:p w14:paraId="2E5DA87C" w14:textId="06A413FA" w:rsidR="00152698" w:rsidRPr="002B3208" w:rsidRDefault="00152698" w:rsidP="00152698">
            <w:pPr>
              <w:spacing w:line="276" w:lineRule="auto"/>
              <w:jc w:val="center"/>
              <w:rPr>
                <w:rFonts w:ascii="Times New Roman" w:hAnsi="Times New Roman" w:cs="Times New Roman"/>
              </w:rPr>
            </w:pPr>
            <w:r w:rsidRPr="0079523C">
              <w:rPr>
                <w:rFonts w:ascii="Times New Roman" w:hAnsi="Times New Roman" w:cs="Times New Roman"/>
              </w:rPr>
              <w:t>–</w:t>
            </w:r>
          </w:p>
        </w:tc>
        <w:tc>
          <w:tcPr>
            <w:tcW w:w="1463" w:type="dxa"/>
          </w:tcPr>
          <w:p w14:paraId="5A156DBE" w14:textId="53DD5A00"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2022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032003EB" w14:textId="77777777"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2022 m. IV ketv.</w:t>
            </w:r>
          </w:p>
        </w:tc>
      </w:tr>
      <w:tr w:rsidR="00152698" w:rsidRPr="002B3208" w14:paraId="39F78EAC" w14:textId="77777777" w:rsidTr="00303D9D">
        <w:tc>
          <w:tcPr>
            <w:tcW w:w="704" w:type="dxa"/>
          </w:tcPr>
          <w:p w14:paraId="6C34AD4C" w14:textId="40082069" w:rsidR="00152698" w:rsidRPr="002B3208" w:rsidRDefault="00152698" w:rsidP="00152698">
            <w:pPr>
              <w:spacing w:line="276" w:lineRule="auto"/>
              <w:rPr>
                <w:rFonts w:ascii="Times New Roman" w:hAnsi="Times New Roman" w:cs="Times New Roman"/>
              </w:rPr>
            </w:pPr>
            <w:r>
              <w:rPr>
                <w:rFonts w:ascii="Times New Roman" w:hAnsi="Times New Roman" w:cs="Times New Roman"/>
              </w:rPr>
              <w:t>1</w:t>
            </w:r>
            <w:r w:rsidR="00B61244">
              <w:rPr>
                <w:rFonts w:ascii="Times New Roman" w:hAnsi="Times New Roman" w:cs="Times New Roman"/>
              </w:rPr>
              <w:t>69</w:t>
            </w:r>
            <w:r>
              <w:rPr>
                <w:rFonts w:ascii="Times New Roman" w:hAnsi="Times New Roman" w:cs="Times New Roman"/>
              </w:rPr>
              <w:t>.</w:t>
            </w:r>
          </w:p>
        </w:tc>
        <w:tc>
          <w:tcPr>
            <w:tcW w:w="1418" w:type="dxa"/>
          </w:tcPr>
          <w:p w14:paraId="3BE92715" w14:textId="1B44948F" w:rsidR="00152698" w:rsidRPr="002B3208" w:rsidRDefault="00152698" w:rsidP="00152698">
            <w:pPr>
              <w:spacing w:line="276" w:lineRule="auto"/>
              <w:rPr>
                <w:rFonts w:ascii="Times New Roman" w:hAnsi="Times New Roman" w:cs="Times New Roman"/>
              </w:rPr>
            </w:pPr>
            <w:r w:rsidRPr="00204E46">
              <w:rPr>
                <w:rFonts w:ascii="Times New Roman" w:hAnsi="Times New Roman" w:cs="Times New Roman"/>
              </w:rPr>
              <w:t>VRM</w:t>
            </w:r>
          </w:p>
        </w:tc>
        <w:tc>
          <w:tcPr>
            <w:tcW w:w="4961" w:type="dxa"/>
          </w:tcPr>
          <w:p w14:paraId="7A8D2ECF" w14:textId="4C29C3D9" w:rsidR="00152698" w:rsidRPr="002B3208" w:rsidRDefault="00152698" w:rsidP="00152698">
            <w:pPr>
              <w:spacing w:line="276" w:lineRule="auto"/>
              <w:rPr>
                <w:rFonts w:ascii="Times New Roman" w:hAnsi="Times New Roman" w:cs="Times New Roman"/>
              </w:rPr>
            </w:pPr>
            <w:r>
              <w:rPr>
                <w:rFonts w:ascii="Times New Roman" w:hAnsi="Times New Roman" w:cs="Times New Roman"/>
              </w:rPr>
              <w:t>P</w:t>
            </w:r>
            <w:r w:rsidRPr="002B3208">
              <w:rPr>
                <w:rFonts w:ascii="Times New Roman" w:hAnsi="Times New Roman" w:cs="Times New Roman"/>
              </w:rPr>
              <w:t>atvirtinti viešojo valdymo funkcijų priskyrimo (delegavimo) valstybės, regionų ir savivaldybių lygmeniui metodiką</w:t>
            </w:r>
          </w:p>
        </w:tc>
        <w:tc>
          <w:tcPr>
            <w:tcW w:w="3548" w:type="dxa"/>
          </w:tcPr>
          <w:p w14:paraId="1549C7C5" w14:textId="77777777" w:rsidR="00152698" w:rsidRPr="00234233" w:rsidRDefault="00152698" w:rsidP="00152698">
            <w:pPr>
              <w:spacing w:line="276" w:lineRule="auto"/>
              <w:rPr>
                <w:rFonts w:ascii="Times New Roman" w:hAnsi="Times New Roman" w:cs="Times New Roman"/>
              </w:rPr>
            </w:pPr>
            <w:r w:rsidRPr="00234233">
              <w:rPr>
                <w:rFonts w:ascii="Times New Roman" w:hAnsi="Times New Roman" w:cs="Times New Roman"/>
              </w:rPr>
              <w:t>Vyriausybės nutarimo dėl viešojo valdymo funkcijų priskyrimo (delegavimo) valstybės, regionų ir savivaldybių lygmeniui metodikos patvirtinimo projektas</w:t>
            </w:r>
          </w:p>
        </w:tc>
        <w:tc>
          <w:tcPr>
            <w:tcW w:w="1520" w:type="dxa"/>
          </w:tcPr>
          <w:p w14:paraId="4A817AC0" w14:textId="77777777"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2022 m. IV ketv.</w:t>
            </w:r>
          </w:p>
        </w:tc>
        <w:tc>
          <w:tcPr>
            <w:tcW w:w="1463" w:type="dxa"/>
          </w:tcPr>
          <w:p w14:paraId="644EFBB4" w14:textId="5D81590B" w:rsidR="00152698" w:rsidRPr="002B3208" w:rsidRDefault="00152698" w:rsidP="00152698">
            <w:pPr>
              <w:spacing w:line="276" w:lineRule="auto"/>
              <w:jc w:val="center"/>
              <w:rPr>
                <w:rFonts w:ascii="Times New Roman" w:hAnsi="Times New Roman" w:cs="Times New Roman"/>
              </w:rPr>
            </w:pPr>
            <w:r w:rsidRPr="0058212F">
              <w:rPr>
                <w:rFonts w:ascii="Times New Roman" w:hAnsi="Times New Roman" w:cs="Times New Roman"/>
              </w:rPr>
              <w:t>–</w:t>
            </w:r>
          </w:p>
        </w:tc>
        <w:tc>
          <w:tcPr>
            <w:tcW w:w="1269" w:type="dxa"/>
          </w:tcPr>
          <w:p w14:paraId="451B0E11" w14:textId="26660BBF" w:rsidR="00152698" w:rsidRPr="002B3208" w:rsidRDefault="00152698" w:rsidP="00152698">
            <w:pPr>
              <w:spacing w:line="276" w:lineRule="auto"/>
              <w:jc w:val="center"/>
              <w:rPr>
                <w:rFonts w:ascii="Times New Roman" w:hAnsi="Times New Roman" w:cs="Times New Roman"/>
              </w:rPr>
            </w:pPr>
            <w:r w:rsidRPr="0058212F">
              <w:rPr>
                <w:rFonts w:ascii="Times New Roman" w:hAnsi="Times New Roman" w:cs="Times New Roman"/>
              </w:rPr>
              <w:t>–</w:t>
            </w:r>
          </w:p>
        </w:tc>
      </w:tr>
      <w:tr w:rsidR="00152698" w:rsidRPr="002B3208" w14:paraId="08FFD9AD" w14:textId="77777777" w:rsidTr="00303D9D">
        <w:tc>
          <w:tcPr>
            <w:tcW w:w="704" w:type="dxa"/>
          </w:tcPr>
          <w:p w14:paraId="692936EC" w14:textId="58CAD52F" w:rsidR="00152698" w:rsidRPr="002B3208" w:rsidRDefault="00152698" w:rsidP="00152698">
            <w:pPr>
              <w:spacing w:line="276" w:lineRule="auto"/>
              <w:rPr>
                <w:rFonts w:ascii="Times New Roman" w:hAnsi="Times New Roman" w:cs="Times New Roman"/>
              </w:rPr>
            </w:pPr>
            <w:r>
              <w:rPr>
                <w:rFonts w:ascii="Times New Roman" w:hAnsi="Times New Roman" w:cs="Times New Roman"/>
              </w:rPr>
              <w:t>17</w:t>
            </w:r>
            <w:r w:rsidR="00B61244">
              <w:rPr>
                <w:rFonts w:ascii="Times New Roman" w:hAnsi="Times New Roman" w:cs="Times New Roman"/>
              </w:rPr>
              <w:t>0</w:t>
            </w:r>
            <w:r>
              <w:rPr>
                <w:rFonts w:ascii="Times New Roman" w:hAnsi="Times New Roman" w:cs="Times New Roman"/>
              </w:rPr>
              <w:t>.</w:t>
            </w:r>
          </w:p>
        </w:tc>
        <w:tc>
          <w:tcPr>
            <w:tcW w:w="1418" w:type="dxa"/>
          </w:tcPr>
          <w:p w14:paraId="6D2CDECA" w14:textId="7FD85D7F" w:rsidR="00152698" w:rsidRPr="002B3208" w:rsidRDefault="00152698" w:rsidP="00152698">
            <w:pPr>
              <w:spacing w:line="276" w:lineRule="auto"/>
              <w:rPr>
                <w:rFonts w:ascii="Times New Roman" w:hAnsi="Times New Roman" w:cs="Times New Roman"/>
                <w:b/>
                <w:bCs/>
              </w:rPr>
            </w:pPr>
            <w:r w:rsidRPr="00204E46">
              <w:rPr>
                <w:rFonts w:ascii="Times New Roman" w:hAnsi="Times New Roman" w:cs="Times New Roman"/>
              </w:rPr>
              <w:t>VRM</w:t>
            </w:r>
          </w:p>
        </w:tc>
        <w:tc>
          <w:tcPr>
            <w:tcW w:w="4961" w:type="dxa"/>
          </w:tcPr>
          <w:p w14:paraId="6D6BCA2A"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Patvirtinti administracinių ir viešųjų paslaugų kokybės, administracinių ir viešųjų paslaugų prieinamumo ir teikimo procedūrų skaidrumo užtikrinimo viešajame sektoriuje standartą, sukurti ir įdiegti atitikties vertinimo sistemą</w:t>
            </w:r>
          </w:p>
        </w:tc>
        <w:tc>
          <w:tcPr>
            <w:tcW w:w="3548" w:type="dxa"/>
          </w:tcPr>
          <w:p w14:paraId="5B37A4EB" w14:textId="77777777" w:rsidR="00152698" w:rsidRPr="00234233" w:rsidRDefault="00152698" w:rsidP="00152698">
            <w:pPr>
              <w:spacing w:line="276" w:lineRule="auto"/>
              <w:rPr>
                <w:rFonts w:ascii="Times New Roman" w:hAnsi="Times New Roman" w:cs="Times New Roman"/>
              </w:rPr>
            </w:pPr>
            <w:r w:rsidRPr="00234233">
              <w:rPr>
                <w:rFonts w:ascii="Times New Roman" w:hAnsi="Times New Roman" w:cs="Times New Roman"/>
              </w:rPr>
              <w:t>Vyriausybės nutarimo dėl administracinių ir viešųjų paslaugų kokybės, administracinių ir viešųjų paslaugų prieinamumo ir teikimo procedūrų skaidrumo užtikrinimo viešajame sektoriuje standarto patvirtinimo projektas</w:t>
            </w:r>
          </w:p>
        </w:tc>
        <w:tc>
          <w:tcPr>
            <w:tcW w:w="1520" w:type="dxa"/>
          </w:tcPr>
          <w:p w14:paraId="00BEA85C" w14:textId="77777777"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2022 m. IV ketv.</w:t>
            </w:r>
          </w:p>
        </w:tc>
        <w:tc>
          <w:tcPr>
            <w:tcW w:w="1463" w:type="dxa"/>
          </w:tcPr>
          <w:p w14:paraId="2D4D94DC" w14:textId="4641E984" w:rsidR="00152698" w:rsidRPr="002B3208" w:rsidRDefault="00152698" w:rsidP="00152698">
            <w:pPr>
              <w:spacing w:line="276" w:lineRule="auto"/>
              <w:jc w:val="center"/>
              <w:rPr>
                <w:rFonts w:ascii="Times New Roman" w:hAnsi="Times New Roman" w:cs="Times New Roman"/>
              </w:rPr>
            </w:pPr>
            <w:r w:rsidRPr="0058212F">
              <w:rPr>
                <w:rFonts w:ascii="Times New Roman" w:hAnsi="Times New Roman" w:cs="Times New Roman"/>
              </w:rPr>
              <w:t>–</w:t>
            </w:r>
          </w:p>
        </w:tc>
        <w:tc>
          <w:tcPr>
            <w:tcW w:w="1269" w:type="dxa"/>
          </w:tcPr>
          <w:p w14:paraId="145481AF" w14:textId="4E4F494D" w:rsidR="00152698" w:rsidRPr="002B3208" w:rsidRDefault="00152698" w:rsidP="00152698">
            <w:pPr>
              <w:spacing w:line="276" w:lineRule="auto"/>
              <w:jc w:val="center"/>
              <w:rPr>
                <w:rFonts w:ascii="Times New Roman" w:hAnsi="Times New Roman" w:cs="Times New Roman"/>
              </w:rPr>
            </w:pPr>
            <w:r w:rsidRPr="0058212F">
              <w:rPr>
                <w:rFonts w:ascii="Times New Roman" w:hAnsi="Times New Roman" w:cs="Times New Roman"/>
              </w:rPr>
              <w:t>–</w:t>
            </w:r>
          </w:p>
        </w:tc>
      </w:tr>
      <w:tr w:rsidR="00152698" w:rsidRPr="002B3208" w14:paraId="71AB2632" w14:textId="77777777" w:rsidTr="00303D9D">
        <w:tc>
          <w:tcPr>
            <w:tcW w:w="704" w:type="dxa"/>
          </w:tcPr>
          <w:p w14:paraId="5A4E7B6E" w14:textId="4781AB25" w:rsidR="00152698" w:rsidRPr="002B3208" w:rsidRDefault="00152698" w:rsidP="00152698">
            <w:pPr>
              <w:spacing w:line="276" w:lineRule="auto"/>
              <w:rPr>
                <w:rFonts w:ascii="Times New Roman" w:hAnsi="Times New Roman" w:cs="Times New Roman"/>
              </w:rPr>
            </w:pPr>
            <w:r>
              <w:rPr>
                <w:rFonts w:ascii="Times New Roman" w:hAnsi="Times New Roman" w:cs="Times New Roman"/>
              </w:rPr>
              <w:t>17</w:t>
            </w:r>
            <w:r w:rsidR="00B61244">
              <w:rPr>
                <w:rFonts w:ascii="Times New Roman" w:hAnsi="Times New Roman" w:cs="Times New Roman"/>
              </w:rPr>
              <w:t>1</w:t>
            </w:r>
            <w:r>
              <w:rPr>
                <w:rFonts w:ascii="Times New Roman" w:hAnsi="Times New Roman" w:cs="Times New Roman"/>
              </w:rPr>
              <w:t>.</w:t>
            </w:r>
          </w:p>
        </w:tc>
        <w:tc>
          <w:tcPr>
            <w:tcW w:w="1418" w:type="dxa"/>
          </w:tcPr>
          <w:p w14:paraId="0FE2084A" w14:textId="3609B8B4" w:rsidR="00152698" w:rsidRPr="002B3208" w:rsidRDefault="00152698" w:rsidP="00152698">
            <w:pPr>
              <w:spacing w:line="276" w:lineRule="auto"/>
              <w:rPr>
                <w:rFonts w:ascii="Times New Roman" w:hAnsi="Times New Roman" w:cs="Times New Roman"/>
              </w:rPr>
            </w:pPr>
            <w:r w:rsidRPr="00204E46">
              <w:rPr>
                <w:rFonts w:ascii="Times New Roman" w:hAnsi="Times New Roman" w:cs="Times New Roman"/>
              </w:rPr>
              <w:t>VRM</w:t>
            </w:r>
          </w:p>
        </w:tc>
        <w:tc>
          <w:tcPr>
            <w:tcW w:w="4961" w:type="dxa"/>
          </w:tcPr>
          <w:p w14:paraId="6D64A817"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Patvirtinti ilgalaikio viešojo sektoriaus darbuotojų ir vadovų rengimo bei kompetencijų ugdymo strategines gaires ir jų įgyvendinimo planą</w:t>
            </w:r>
          </w:p>
        </w:tc>
        <w:tc>
          <w:tcPr>
            <w:tcW w:w="3548" w:type="dxa"/>
          </w:tcPr>
          <w:p w14:paraId="499176D0" w14:textId="77777777" w:rsidR="00152698" w:rsidRPr="00234233" w:rsidRDefault="00152698" w:rsidP="00152698">
            <w:pPr>
              <w:spacing w:line="276" w:lineRule="auto"/>
              <w:rPr>
                <w:rFonts w:ascii="Times New Roman" w:hAnsi="Times New Roman" w:cs="Times New Roman"/>
              </w:rPr>
            </w:pPr>
            <w:r w:rsidRPr="00234233">
              <w:rPr>
                <w:rFonts w:ascii="Times New Roman" w:hAnsi="Times New Roman" w:cs="Times New Roman"/>
              </w:rPr>
              <w:t xml:space="preserve">Vyriausybės nutarimo dėl ilgalaikio viešojo sektoriaus darbuotojų ir vadovų rengimo bei kompetencijų </w:t>
            </w:r>
            <w:r w:rsidRPr="00234233">
              <w:rPr>
                <w:rFonts w:ascii="Times New Roman" w:hAnsi="Times New Roman" w:cs="Times New Roman"/>
              </w:rPr>
              <w:lastRenderedPageBreak/>
              <w:t>ugdymo strateginių  gairių ir jų įgyvendinimo plano patvirtinimo projektas</w:t>
            </w:r>
          </w:p>
        </w:tc>
        <w:tc>
          <w:tcPr>
            <w:tcW w:w="1520" w:type="dxa"/>
          </w:tcPr>
          <w:p w14:paraId="6C87D829" w14:textId="77777777"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lastRenderedPageBreak/>
              <w:t>2022 m. IV ketv.</w:t>
            </w:r>
          </w:p>
        </w:tc>
        <w:tc>
          <w:tcPr>
            <w:tcW w:w="1463" w:type="dxa"/>
          </w:tcPr>
          <w:p w14:paraId="327C8B7D" w14:textId="69A843B8" w:rsidR="00152698" w:rsidRPr="002B3208" w:rsidRDefault="00152698" w:rsidP="00152698">
            <w:pPr>
              <w:spacing w:line="276" w:lineRule="auto"/>
              <w:jc w:val="center"/>
              <w:rPr>
                <w:rFonts w:ascii="Times New Roman" w:hAnsi="Times New Roman" w:cs="Times New Roman"/>
              </w:rPr>
            </w:pPr>
            <w:r w:rsidRPr="0058212F">
              <w:rPr>
                <w:rFonts w:ascii="Times New Roman" w:hAnsi="Times New Roman" w:cs="Times New Roman"/>
              </w:rPr>
              <w:t>–</w:t>
            </w:r>
          </w:p>
        </w:tc>
        <w:tc>
          <w:tcPr>
            <w:tcW w:w="1269" w:type="dxa"/>
          </w:tcPr>
          <w:p w14:paraId="6F001825" w14:textId="0BEB1BBE" w:rsidR="00152698" w:rsidRPr="002B3208" w:rsidRDefault="00152698" w:rsidP="00152698">
            <w:pPr>
              <w:spacing w:line="276" w:lineRule="auto"/>
              <w:jc w:val="center"/>
              <w:rPr>
                <w:rFonts w:ascii="Times New Roman" w:hAnsi="Times New Roman" w:cs="Times New Roman"/>
              </w:rPr>
            </w:pPr>
            <w:r w:rsidRPr="0058212F">
              <w:rPr>
                <w:rFonts w:ascii="Times New Roman" w:hAnsi="Times New Roman" w:cs="Times New Roman"/>
              </w:rPr>
              <w:t>–</w:t>
            </w:r>
          </w:p>
        </w:tc>
      </w:tr>
      <w:tr w:rsidR="00152698" w:rsidRPr="002B3208" w14:paraId="2DEBD31E" w14:textId="77777777" w:rsidTr="00303D9D">
        <w:tc>
          <w:tcPr>
            <w:tcW w:w="704" w:type="dxa"/>
          </w:tcPr>
          <w:p w14:paraId="004F4767" w14:textId="203D168E" w:rsidR="00152698" w:rsidRDefault="00152698" w:rsidP="00152698">
            <w:pPr>
              <w:spacing w:line="276" w:lineRule="auto"/>
              <w:rPr>
                <w:rFonts w:ascii="Times New Roman" w:hAnsi="Times New Roman" w:cs="Times New Roman"/>
              </w:rPr>
            </w:pPr>
            <w:r>
              <w:rPr>
                <w:rFonts w:ascii="Times New Roman" w:hAnsi="Times New Roman" w:cs="Times New Roman"/>
              </w:rPr>
              <w:t>17</w:t>
            </w:r>
            <w:r w:rsidR="00B61244">
              <w:rPr>
                <w:rFonts w:ascii="Times New Roman" w:hAnsi="Times New Roman" w:cs="Times New Roman"/>
              </w:rPr>
              <w:t>2</w:t>
            </w:r>
            <w:r>
              <w:rPr>
                <w:rFonts w:ascii="Times New Roman" w:hAnsi="Times New Roman" w:cs="Times New Roman"/>
              </w:rPr>
              <w:t>.</w:t>
            </w:r>
          </w:p>
        </w:tc>
        <w:tc>
          <w:tcPr>
            <w:tcW w:w="1418" w:type="dxa"/>
          </w:tcPr>
          <w:p w14:paraId="7C72F9E1" w14:textId="65499E02" w:rsidR="00152698" w:rsidRPr="00204E46" w:rsidRDefault="00152698" w:rsidP="00152698">
            <w:pPr>
              <w:spacing w:line="276" w:lineRule="auto"/>
              <w:rPr>
                <w:rFonts w:ascii="Times New Roman" w:hAnsi="Times New Roman" w:cs="Times New Roman"/>
              </w:rPr>
            </w:pPr>
            <w:r>
              <w:rPr>
                <w:rFonts w:ascii="Times New Roman" w:hAnsi="Times New Roman" w:cs="Times New Roman"/>
              </w:rPr>
              <w:t>EIM</w:t>
            </w:r>
          </w:p>
        </w:tc>
        <w:tc>
          <w:tcPr>
            <w:tcW w:w="4961" w:type="dxa"/>
          </w:tcPr>
          <w:p w14:paraId="61E9272C" w14:textId="543FA01F" w:rsidR="00152698" w:rsidRPr="002B3208" w:rsidRDefault="00152698" w:rsidP="00152698">
            <w:pPr>
              <w:spacing w:line="276" w:lineRule="auto"/>
              <w:rPr>
                <w:rFonts w:ascii="Times New Roman" w:hAnsi="Times New Roman" w:cs="Times New Roman"/>
              </w:rPr>
            </w:pPr>
            <w:r w:rsidRPr="007440A8">
              <w:rPr>
                <w:rFonts w:ascii="Times New Roman" w:hAnsi="Times New Roman" w:cs="Times New Roman"/>
              </w:rPr>
              <w:t xml:space="preserve">Sudaryti sąlygas įteisinti už institucijos vidinės skaitmeninės darbotvarkės strategijos formavimą atsakingo skaitmeninės transformacijos vadovo (angl. </w:t>
            </w:r>
            <w:r w:rsidRPr="007440A8">
              <w:rPr>
                <w:rFonts w:ascii="Times New Roman" w:hAnsi="Times New Roman" w:cs="Times New Roman"/>
                <w:i/>
                <w:iCs/>
              </w:rPr>
              <w:t>Chief Digital Officer</w:t>
            </w:r>
            <w:r w:rsidRPr="007440A8">
              <w:rPr>
                <w:rFonts w:ascii="Times New Roman" w:hAnsi="Times New Roman" w:cs="Times New Roman"/>
              </w:rPr>
              <w:t>) vaidmenį</w:t>
            </w:r>
          </w:p>
        </w:tc>
        <w:tc>
          <w:tcPr>
            <w:tcW w:w="3548" w:type="dxa"/>
          </w:tcPr>
          <w:p w14:paraId="4890A391" w14:textId="27EEA698" w:rsidR="00152698" w:rsidRPr="00234233" w:rsidRDefault="00152698" w:rsidP="00152698">
            <w:pPr>
              <w:spacing w:line="276" w:lineRule="auto"/>
              <w:rPr>
                <w:rFonts w:ascii="Times New Roman" w:hAnsi="Times New Roman" w:cs="Times New Roman"/>
              </w:rPr>
            </w:pPr>
            <w:r w:rsidRPr="007440A8">
              <w:rPr>
                <w:rFonts w:ascii="Times New Roman" w:hAnsi="Times New Roman" w:cs="Times New Roman"/>
              </w:rPr>
              <w:t>Valstybės informacinių išteklių valdymo įstatymo</w:t>
            </w:r>
            <w:r>
              <w:t xml:space="preserve"> </w:t>
            </w:r>
            <w:r w:rsidRPr="00E815E1">
              <w:rPr>
                <w:rFonts w:ascii="Times New Roman" w:hAnsi="Times New Roman" w:cs="Times New Roman"/>
              </w:rPr>
              <w:t>Nr. XI-1807</w:t>
            </w:r>
            <w:r>
              <w:t xml:space="preserve"> </w:t>
            </w:r>
            <w:r>
              <w:rPr>
                <w:rFonts w:ascii="Times New Roman" w:hAnsi="Times New Roman" w:cs="Times New Roman"/>
              </w:rPr>
              <w:t xml:space="preserve"> </w:t>
            </w:r>
            <w:r w:rsidRPr="007440A8">
              <w:rPr>
                <w:rFonts w:ascii="Times New Roman" w:hAnsi="Times New Roman" w:cs="Times New Roman"/>
              </w:rPr>
              <w:t xml:space="preserve">pakeitimo </w:t>
            </w:r>
            <w:r>
              <w:rPr>
                <w:rFonts w:ascii="Times New Roman" w:hAnsi="Times New Roman" w:cs="Times New Roman"/>
              </w:rPr>
              <w:t xml:space="preserve">įstatymo </w:t>
            </w:r>
            <w:r w:rsidRPr="007440A8">
              <w:rPr>
                <w:rFonts w:ascii="Times New Roman" w:hAnsi="Times New Roman" w:cs="Times New Roman"/>
              </w:rPr>
              <w:t>projektas</w:t>
            </w:r>
          </w:p>
        </w:tc>
        <w:tc>
          <w:tcPr>
            <w:tcW w:w="1520" w:type="dxa"/>
          </w:tcPr>
          <w:p w14:paraId="6FDFD0AF" w14:textId="0979ED30" w:rsidR="00152698" w:rsidRPr="002B3208" w:rsidRDefault="00152698" w:rsidP="00152698">
            <w:pPr>
              <w:spacing w:line="276" w:lineRule="auto"/>
              <w:jc w:val="center"/>
              <w:rPr>
                <w:rFonts w:ascii="Times New Roman" w:hAnsi="Times New Roman" w:cs="Times New Roman"/>
              </w:rPr>
            </w:pPr>
            <w:r w:rsidRPr="00F05332">
              <w:rPr>
                <w:rFonts w:ascii="Times New Roman" w:hAnsi="Times New Roman" w:cs="Times New Roman"/>
              </w:rPr>
              <w:t>–</w:t>
            </w:r>
          </w:p>
        </w:tc>
        <w:tc>
          <w:tcPr>
            <w:tcW w:w="1463" w:type="dxa"/>
          </w:tcPr>
          <w:p w14:paraId="7855AFB3" w14:textId="57F02C5D" w:rsidR="00152698" w:rsidRPr="0058212F"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w:t>
            </w:r>
            <w:r>
              <w:rPr>
                <w:rFonts w:ascii="Times New Roman" w:hAnsi="Times New Roman" w:cs="Times New Roman"/>
              </w:rPr>
              <w:t>3</w:t>
            </w:r>
            <w:r w:rsidRPr="002B3208">
              <w:rPr>
                <w:rFonts w:ascii="Times New Roman" w:hAnsi="Times New Roman" w:cs="Times New Roman"/>
              </w:rPr>
              <w:t xml:space="preserve"> m. I</w:t>
            </w:r>
            <w:r>
              <w:rPr>
                <w:rFonts w:ascii="Times New Roman" w:hAnsi="Times New Roman" w:cs="Times New Roman"/>
              </w:rPr>
              <w:t xml:space="preserve"> </w:t>
            </w:r>
            <w:r w:rsidRPr="002B3208">
              <w:rPr>
                <w:rFonts w:ascii="Times New Roman" w:hAnsi="Times New Roman" w:cs="Times New Roman"/>
              </w:rPr>
              <w:t>ketv.</w:t>
            </w:r>
          </w:p>
        </w:tc>
        <w:tc>
          <w:tcPr>
            <w:tcW w:w="1269" w:type="dxa"/>
          </w:tcPr>
          <w:p w14:paraId="0A42560C" w14:textId="351D90CD" w:rsidR="00152698" w:rsidRPr="0058212F"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w:t>
            </w:r>
            <w:r>
              <w:rPr>
                <w:rFonts w:ascii="Times New Roman" w:hAnsi="Times New Roman" w:cs="Times New Roman"/>
              </w:rPr>
              <w:t>3</w:t>
            </w:r>
            <w:r w:rsidRPr="002B3208">
              <w:rPr>
                <w:rFonts w:ascii="Times New Roman" w:hAnsi="Times New Roman" w:cs="Times New Roman"/>
              </w:rPr>
              <w:t xml:space="preserve"> m. I</w:t>
            </w:r>
            <w:r>
              <w:rPr>
                <w:rFonts w:ascii="Times New Roman" w:hAnsi="Times New Roman" w:cs="Times New Roman"/>
              </w:rPr>
              <w:t xml:space="preserve">I </w:t>
            </w:r>
            <w:r w:rsidRPr="002B3208">
              <w:rPr>
                <w:rFonts w:ascii="Times New Roman" w:hAnsi="Times New Roman" w:cs="Times New Roman"/>
              </w:rPr>
              <w:t>ketv.</w:t>
            </w:r>
          </w:p>
        </w:tc>
      </w:tr>
      <w:tr w:rsidR="00152698" w:rsidRPr="002B3208" w14:paraId="23098963" w14:textId="77777777" w:rsidTr="00303D9D">
        <w:tc>
          <w:tcPr>
            <w:tcW w:w="704" w:type="dxa"/>
          </w:tcPr>
          <w:p w14:paraId="4DE53596" w14:textId="582AC676" w:rsidR="00152698" w:rsidRPr="002B3208" w:rsidRDefault="00152698" w:rsidP="00152698">
            <w:pPr>
              <w:spacing w:line="276" w:lineRule="auto"/>
              <w:rPr>
                <w:rFonts w:ascii="Times New Roman" w:hAnsi="Times New Roman" w:cs="Times New Roman"/>
              </w:rPr>
            </w:pPr>
            <w:r>
              <w:rPr>
                <w:rFonts w:ascii="Times New Roman" w:hAnsi="Times New Roman" w:cs="Times New Roman"/>
              </w:rPr>
              <w:t>17</w:t>
            </w:r>
            <w:r w:rsidR="00B61244">
              <w:rPr>
                <w:rFonts w:ascii="Times New Roman" w:hAnsi="Times New Roman" w:cs="Times New Roman"/>
              </w:rPr>
              <w:t>3</w:t>
            </w:r>
            <w:r>
              <w:rPr>
                <w:rFonts w:ascii="Times New Roman" w:hAnsi="Times New Roman" w:cs="Times New Roman"/>
              </w:rPr>
              <w:t>.</w:t>
            </w:r>
          </w:p>
        </w:tc>
        <w:tc>
          <w:tcPr>
            <w:tcW w:w="1418" w:type="dxa"/>
          </w:tcPr>
          <w:p w14:paraId="6D45AB35" w14:textId="4239808C" w:rsidR="00152698" w:rsidRPr="002B3208" w:rsidRDefault="00152698" w:rsidP="00152698">
            <w:pPr>
              <w:spacing w:line="276" w:lineRule="auto"/>
              <w:rPr>
                <w:rFonts w:ascii="Times New Roman" w:hAnsi="Times New Roman" w:cs="Times New Roman"/>
                <w:b/>
                <w:bCs/>
              </w:rPr>
            </w:pPr>
            <w:r w:rsidRPr="00204E46">
              <w:rPr>
                <w:rFonts w:ascii="Times New Roman" w:hAnsi="Times New Roman" w:cs="Times New Roman"/>
              </w:rPr>
              <w:t>VRM</w:t>
            </w:r>
          </w:p>
        </w:tc>
        <w:tc>
          <w:tcPr>
            <w:tcW w:w="4961" w:type="dxa"/>
          </w:tcPr>
          <w:p w14:paraId="24C609CA"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 xml:space="preserve">Tobulinti, prireikus, konsoliduoti viešojo valdymo teisinį reguliavimą, viešojo sektoriaus institucinės sąrangos formavimo bei valdymo nuostatas </w:t>
            </w:r>
          </w:p>
        </w:tc>
        <w:tc>
          <w:tcPr>
            <w:tcW w:w="3548" w:type="dxa"/>
          </w:tcPr>
          <w:p w14:paraId="5C7255D6"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Viešojo valdymo įstatymo projektas ir lydimieji įstatymų projektai</w:t>
            </w:r>
          </w:p>
        </w:tc>
        <w:tc>
          <w:tcPr>
            <w:tcW w:w="1520" w:type="dxa"/>
          </w:tcPr>
          <w:p w14:paraId="2953C936" w14:textId="102BDC83" w:rsidR="00152698" w:rsidRPr="002B3208" w:rsidRDefault="00152698" w:rsidP="00152698">
            <w:pPr>
              <w:spacing w:line="276" w:lineRule="auto"/>
              <w:jc w:val="center"/>
              <w:rPr>
                <w:rFonts w:ascii="Times New Roman" w:hAnsi="Times New Roman" w:cs="Times New Roman"/>
              </w:rPr>
            </w:pPr>
            <w:r w:rsidRPr="00280056">
              <w:rPr>
                <w:rFonts w:ascii="Times New Roman" w:hAnsi="Times New Roman" w:cs="Times New Roman"/>
              </w:rPr>
              <w:t>–</w:t>
            </w:r>
          </w:p>
        </w:tc>
        <w:tc>
          <w:tcPr>
            <w:tcW w:w="1463" w:type="dxa"/>
          </w:tcPr>
          <w:p w14:paraId="0E5AE7A0" w14:textId="48301530"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2023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507491C8" w14:textId="77777777"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2023 m. IV ketv.</w:t>
            </w:r>
          </w:p>
        </w:tc>
      </w:tr>
      <w:tr w:rsidR="00152698" w:rsidRPr="002B3208" w14:paraId="3EA4AF9D" w14:textId="77777777" w:rsidTr="00303D9D">
        <w:tc>
          <w:tcPr>
            <w:tcW w:w="704" w:type="dxa"/>
          </w:tcPr>
          <w:p w14:paraId="3FE86BBD" w14:textId="0788B488" w:rsidR="00152698" w:rsidRPr="002B3208" w:rsidRDefault="00152698" w:rsidP="00152698">
            <w:pPr>
              <w:spacing w:line="276" w:lineRule="auto"/>
              <w:rPr>
                <w:rFonts w:ascii="Times New Roman" w:hAnsi="Times New Roman" w:cs="Times New Roman"/>
              </w:rPr>
            </w:pPr>
            <w:r>
              <w:rPr>
                <w:rFonts w:ascii="Times New Roman" w:hAnsi="Times New Roman" w:cs="Times New Roman"/>
              </w:rPr>
              <w:t>17</w:t>
            </w:r>
            <w:r w:rsidR="00B61244">
              <w:rPr>
                <w:rFonts w:ascii="Times New Roman" w:hAnsi="Times New Roman" w:cs="Times New Roman"/>
              </w:rPr>
              <w:t>4</w:t>
            </w:r>
            <w:r>
              <w:rPr>
                <w:rFonts w:ascii="Times New Roman" w:hAnsi="Times New Roman" w:cs="Times New Roman"/>
              </w:rPr>
              <w:t>.</w:t>
            </w:r>
          </w:p>
        </w:tc>
        <w:tc>
          <w:tcPr>
            <w:tcW w:w="1418" w:type="dxa"/>
          </w:tcPr>
          <w:p w14:paraId="527A0428" w14:textId="703B756D" w:rsidR="00152698" w:rsidRPr="002B3208" w:rsidRDefault="00152698" w:rsidP="00152698">
            <w:pPr>
              <w:spacing w:line="276" w:lineRule="auto"/>
              <w:rPr>
                <w:rFonts w:ascii="Times New Roman" w:hAnsi="Times New Roman" w:cs="Times New Roman"/>
              </w:rPr>
            </w:pPr>
            <w:r w:rsidRPr="00204E46">
              <w:rPr>
                <w:rFonts w:ascii="Times New Roman" w:hAnsi="Times New Roman" w:cs="Times New Roman"/>
              </w:rPr>
              <w:t>VRM</w:t>
            </w:r>
          </w:p>
        </w:tc>
        <w:tc>
          <w:tcPr>
            <w:tcW w:w="4961" w:type="dxa"/>
          </w:tcPr>
          <w:p w14:paraId="2DFE4BD9"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Reglamentuoti tarnybą viešajame sektoriuje ir jos valdymo teisinius pagrindus</w:t>
            </w:r>
          </w:p>
        </w:tc>
        <w:tc>
          <w:tcPr>
            <w:tcW w:w="3548" w:type="dxa"/>
            <w:shd w:val="clear" w:color="auto" w:fill="auto"/>
          </w:tcPr>
          <w:p w14:paraId="0FB08B18" w14:textId="1B952EC6" w:rsidR="00152698" w:rsidRPr="006224B0" w:rsidRDefault="00152698" w:rsidP="00152698">
            <w:pPr>
              <w:spacing w:line="276" w:lineRule="auto"/>
              <w:rPr>
                <w:rFonts w:ascii="Times New Roman" w:hAnsi="Times New Roman" w:cs="Times New Roman"/>
              </w:rPr>
            </w:pPr>
            <w:r w:rsidRPr="006224B0">
              <w:rPr>
                <w:rFonts w:ascii="Times New Roman" w:hAnsi="Times New Roman" w:cs="Times New Roman"/>
              </w:rPr>
              <w:t>Įstatymo, reglamentuojančio tarnybą viešajame sektoriuje, projektas</w:t>
            </w:r>
          </w:p>
        </w:tc>
        <w:tc>
          <w:tcPr>
            <w:tcW w:w="1520" w:type="dxa"/>
          </w:tcPr>
          <w:p w14:paraId="02D4C13C" w14:textId="7DB74987" w:rsidR="00152698" w:rsidRPr="002B3208" w:rsidRDefault="00152698" w:rsidP="00152698">
            <w:pPr>
              <w:spacing w:line="276" w:lineRule="auto"/>
              <w:jc w:val="center"/>
              <w:rPr>
                <w:rFonts w:ascii="Times New Roman" w:hAnsi="Times New Roman" w:cs="Times New Roman"/>
              </w:rPr>
            </w:pPr>
            <w:r w:rsidRPr="00280056">
              <w:rPr>
                <w:rFonts w:ascii="Times New Roman" w:hAnsi="Times New Roman" w:cs="Times New Roman"/>
              </w:rPr>
              <w:t>–</w:t>
            </w:r>
          </w:p>
        </w:tc>
        <w:tc>
          <w:tcPr>
            <w:tcW w:w="1463" w:type="dxa"/>
          </w:tcPr>
          <w:p w14:paraId="3705C00A" w14:textId="4C66CF68"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2023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72A4FDAC" w14:textId="77777777"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2023 m. IV ketv.</w:t>
            </w:r>
          </w:p>
        </w:tc>
      </w:tr>
      <w:tr w:rsidR="00152698" w:rsidRPr="002B3208" w14:paraId="29CC3629" w14:textId="77777777" w:rsidTr="00303D9D">
        <w:tc>
          <w:tcPr>
            <w:tcW w:w="704" w:type="dxa"/>
          </w:tcPr>
          <w:p w14:paraId="4EF1E4E3" w14:textId="005EDF0E" w:rsidR="00152698" w:rsidRPr="002B3208" w:rsidRDefault="00152698" w:rsidP="00152698">
            <w:pPr>
              <w:spacing w:line="276" w:lineRule="auto"/>
              <w:rPr>
                <w:rFonts w:ascii="Times New Roman" w:hAnsi="Times New Roman" w:cs="Times New Roman"/>
              </w:rPr>
            </w:pPr>
            <w:r>
              <w:rPr>
                <w:rFonts w:ascii="Times New Roman" w:hAnsi="Times New Roman" w:cs="Times New Roman"/>
              </w:rPr>
              <w:t>17</w:t>
            </w:r>
            <w:r w:rsidR="00B61244">
              <w:rPr>
                <w:rFonts w:ascii="Times New Roman" w:hAnsi="Times New Roman" w:cs="Times New Roman"/>
              </w:rPr>
              <w:t>5</w:t>
            </w:r>
            <w:r>
              <w:rPr>
                <w:rFonts w:ascii="Times New Roman" w:hAnsi="Times New Roman" w:cs="Times New Roman"/>
              </w:rPr>
              <w:t>.</w:t>
            </w:r>
          </w:p>
        </w:tc>
        <w:tc>
          <w:tcPr>
            <w:tcW w:w="1418" w:type="dxa"/>
          </w:tcPr>
          <w:p w14:paraId="30E6C3EA" w14:textId="1E676976" w:rsidR="00152698" w:rsidRPr="002B3208" w:rsidRDefault="00152698" w:rsidP="00152698">
            <w:pPr>
              <w:spacing w:line="276" w:lineRule="auto"/>
              <w:rPr>
                <w:rFonts w:ascii="Times New Roman" w:hAnsi="Times New Roman" w:cs="Times New Roman"/>
              </w:rPr>
            </w:pPr>
            <w:r>
              <w:rPr>
                <w:rFonts w:ascii="Times New Roman" w:hAnsi="Times New Roman" w:cs="Times New Roman"/>
              </w:rPr>
              <w:t>VRM</w:t>
            </w:r>
          </w:p>
        </w:tc>
        <w:tc>
          <w:tcPr>
            <w:tcW w:w="4961" w:type="dxa"/>
          </w:tcPr>
          <w:p w14:paraId="1FF6AD9E"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Įtvirtinti tarnybos viešajame sektoriuje skaidrumo ir nepriekaištingos reputacijos standartą – elgesio kodeksą</w:t>
            </w:r>
          </w:p>
        </w:tc>
        <w:tc>
          <w:tcPr>
            <w:tcW w:w="3548" w:type="dxa"/>
            <w:shd w:val="clear" w:color="auto" w:fill="auto"/>
          </w:tcPr>
          <w:p w14:paraId="556F566C" w14:textId="12C65545" w:rsidR="00152698" w:rsidRPr="006224B0" w:rsidRDefault="00152698" w:rsidP="00152698">
            <w:pPr>
              <w:spacing w:line="276" w:lineRule="auto"/>
              <w:rPr>
                <w:rFonts w:ascii="Times New Roman" w:hAnsi="Times New Roman" w:cs="Times New Roman"/>
              </w:rPr>
            </w:pPr>
            <w:r w:rsidRPr="006224B0">
              <w:rPr>
                <w:rFonts w:ascii="Times New Roman" w:hAnsi="Times New Roman" w:cs="Times New Roman"/>
              </w:rPr>
              <w:t>Vyriausybės nutarimo dėl tarnybos viešajame sektoriuje skaidrumo ir nepriekaištingos reputacijos standarto – elgesio kodekso –</w:t>
            </w:r>
            <w:r>
              <w:rPr>
                <w:rFonts w:ascii="Times New Roman" w:hAnsi="Times New Roman" w:cs="Times New Roman"/>
              </w:rPr>
              <w:t xml:space="preserve"> </w:t>
            </w:r>
            <w:r w:rsidRPr="006224B0">
              <w:rPr>
                <w:rFonts w:ascii="Times New Roman" w:hAnsi="Times New Roman" w:cs="Times New Roman"/>
              </w:rPr>
              <w:t>patvirtinimo projektas</w:t>
            </w:r>
          </w:p>
        </w:tc>
        <w:tc>
          <w:tcPr>
            <w:tcW w:w="1520" w:type="dxa"/>
          </w:tcPr>
          <w:p w14:paraId="2B5346C6" w14:textId="77777777"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2023 m. IV ketv.</w:t>
            </w:r>
          </w:p>
        </w:tc>
        <w:tc>
          <w:tcPr>
            <w:tcW w:w="1463" w:type="dxa"/>
          </w:tcPr>
          <w:p w14:paraId="34CEF618" w14:textId="4F912BF7" w:rsidR="00152698" w:rsidRPr="002B3208" w:rsidRDefault="00152698" w:rsidP="00152698">
            <w:pPr>
              <w:spacing w:line="276" w:lineRule="auto"/>
              <w:jc w:val="center"/>
              <w:rPr>
                <w:rFonts w:ascii="Times New Roman" w:hAnsi="Times New Roman" w:cs="Times New Roman"/>
              </w:rPr>
            </w:pPr>
            <w:r w:rsidRPr="004B1C06">
              <w:rPr>
                <w:rFonts w:ascii="Times New Roman" w:hAnsi="Times New Roman" w:cs="Times New Roman"/>
              </w:rPr>
              <w:t>–</w:t>
            </w:r>
          </w:p>
        </w:tc>
        <w:tc>
          <w:tcPr>
            <w:tcW w:w="1269" w:type="dxa"/>
          </w:tcPr>
          <w:p w14:paraId="02C3BA3C" w14:textId="1FD5C70C" w:rsidR="00152698" w:rsidRPr="002B3208" w:rsidRDefault="00152698" w:rsidP="00152698">
            <w:pPr>
              <w:spacing w:line="276" w:lineRule="auto"/>
              <w:jc w:val="center"/>
              <w:rPr>
                <w:rFonts w:ascii="Times New Roman" w:hAnsi="Times New Roman" w:cs="Times New Roman"/>
              </w:rPr>
            </w:pPr>
            <w:r w:rsidRPr="004B1C06">
              <w:rPr>
                <w:rFonts w:ascii="Times New Roman" w:hAnsi="Times New Roman" w:cs="Times New Roman"/>
              </w:rPr>
              <w:t>–</w:t>
            </w:r>
          </w:p>
        </w:tc>
      </w:tr>
      <w:tr w:rsidR="00152698" w:rsidRPr="002B3208" w14:paraId="416627B5" w14:textId="77777777" w:rsidTr="00303D9D">
        <w:tc>
          <w:tcPr>
            <w:tcW w:w="14883" w:type="dxa"/>
            <w:gridSpan w:val="7"/>
            <w:shd w:val="clear" w:color="auto" w:fill="BDD6EE" w:themeFill="accent5" w:themeFillTint="66"/>
            <w:vAlign w:val="center"/>
          </w:tcPr>
          <w:p w14:paraId="38B2E0C8" w14:textId="77777777" w:rsidR="00152698" w:rsidRPr="002B3208" w:rsidRDefault="00152698" w:rsidP="00152698">
            <w:pPr>
              <w:spacing w:after="120" w:line="276" w:lineRule="auto"/>
              <w:jc w:val="center"/>
              <w:rPr>
                <w:rFonts w:ascii="Times New Roman" w:hAnsi="Times New Roman" w:cs="Times New Roman"/>
                <w:b/>
                <w:bCs/>
              </w:rPr>
            </w:pPr>
            <w:r w:rsidRPr="002B3208">
              <w:rPr>
                <w:rFonts w:ascii="Times New Roman" w:hAnsi="Times New Roman" w:cs="Times New Roman"/>
                <w:b/>
                <w:bCs/>
              </w:rPr>
              <w:t>X PRIORITETAS. ATSAKINGA FINANSŲ POLITIKA</w:t>
            </w:r>
          </w:p>
        </w:tc>
      </w:tr>
      <w:tr w:rsidR="00152698" w:rsidRPr="002B3208" w14:paraId="04D16B69" w14:textId="77777777" w:rsidTr="00303D9D">
        <w:tc>
          <w:tcPr>
            <w:tcW w:w="704" w:type="dxa"/>
          </w:tcPr>
          <w:p w14:paraId="070E166F" w14:textId="59C7C384" w:rsidR="00152698" w:rsidRPr="002B3208" w:rsidRDefault="00152698" w:rsidP="00152698">
            <w:pPr>
              <w:spacing w:line="276" w:lineRule="auto"/>
              <w:rPr>
                <w:rFonts w:ascii="Times New Roman" w:hAnsi="Times New Roman" w:cs="Times New Roman"/>
              </w:rPr>
            </w:pPr>
            <w:r>
              <w:rPr>
                <w:rFonts w:ascii="Times New Roman" w:hAnsi="Times New Roman" w:cs="Times New Roman"/>
              </w:rPr>
              <w:t>17</w:t>
            </w:r>
            <w:r w:rsidR="00B61244">
              <w:rPr>
                <w:rFonts w:ascii="Times New Roman" w:hAnsi="Times New Roman" w:cs="Times New Roman"/>
              </w:rPr>
              <w:t>6</w:t>
            </w:r>
            <w:r>
              <w:rPr>
                <w:rFonts w:ascii="Times New Roman" w:hAnsi="Times New Roman" w:cs="Times New Roman"/>
              </w:rPr>
              <w:t>.</w:t>
            </w:r>
          </w:p>
        </w:tc>
        <w:tc>
          <w:tcPr>
            <w:tcW w:w="1418" w:type="dxa"/>
            <w:shd w:val="clear" w:color="auto" w:fill="auto"/>
          </w:tcPr>
          <w:p w14:paraId="427F6555" w14:textId="4AD53526" w:rsidR="00152698" w:rsidRPr="002B3208" w:rsidRDefault="00152698" w:rsidP="00152698">
            <w:pPr>
              <w:spacing w:line="276" w:lineRule="auto"/>
              <w:rPr>
                <w:rFonts w:ascii="Times New Roman" w:hAnsi="Times New Roman" w:cs="Times New Roman"/>
              </w:rPr>
            </w:pPr>
            <w:r>
              <w:rPr>
                <w:rFonts w:ascii="Times New Roman" w:hAnsi="Times New Roman" w:cs="Times New Roman"/>
              </w:rPr>
              <w:t>FM</w:t>
            </w:r>
          </w:p>
        </w:tc>
        <w:tc>
          <w:tcPr>
            <w:tcW w:w="4961" w:type="dxa"/>
            <w:shd w:val="clear" w:color="auto" w:fill="auto"/>
          </w:tcPr>
          <w:p w14:paraId="2C5F52E2"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Peržiūrėjus projektų finansavimo RRF lėšomis galimybes, įvertinus COVID-19 priemonių įgyvendinimą ir lėšų poreikį joms vykdyti, atitinkamai patikslinti 2021 metų valstybės biudžeto ir savivaldybių biudžetų finansinių rodiklių patvirtinimo įstatymą</w:t>
            </w:r>
          </w:p>
        </w:tc>
        <w:tc>
          <w:tcPr>
            <w:tcW w:w="3548" w:type="dxa"/>
            <w:shd w:val="clear" w:color="auto" w:fill="auto"/>
          </w:tcPr>
          <w:p w14:paraId="5FFB7C3F"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2021 metų valstybės biudžeto ir savivaldybių biudžetų finansinių rodiklių patvirtinimo įstatymo pakeitimo įstatymo projektas</w:t>
            </w:r>
          </w:p>
        </w:tc>
        <w:tc>
          <w:tcPr>
            <w:tcW w:w="1520" w:type="dxa"/>
            <w:shd w:val="clear" w:color="auto" w:fill="auto"/>
          </w:tcPr>
          <w:p w14:paraId="4DDA560D" w14:textId="3AE72114" w:rsidR="00152698" w:rsidRPr="002B3208" w:rsidRDefault="00152698" w:rsidP="00152698">
            <w:pPr>
              <w:spacing w:line="276" w:lineRule="auto"/>
              <w:jc w:val="center"/>
              <w:rPr>
                <w:rFonts w:ascii="Times New Roman" w:hAnsi="Times New Roman" w:cs="Times New Roman"/>
              </w:rPr>
            </w:pPr>
            <w:r w:rsidRPr="00290A6A">
              <w:rPr>
                <w:rFonts w:ascii="Times New Roman" w:hAnsi="Times New Roman" w:cs="Times New Roman"/>
              </w:rPr>
              <w:t>–</w:t>
            </w:r>
          </w:p>
        </w:tc>
        <w:tc>
          <w:tcPr>
            <w:tcW w:w="1463" w:type="dxa"/>
          </w:tcPr>
          <w:p w14:paraId="4C241068" w14:textId="65E1A20E"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1E963DE6" w14:textId="77777777"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152698" w:rsidRPr="002B3208" w14:paraId="3CFDB149" w14:textId="77777777" w:rsidTr="00303D9D">
        <w:tc>
          <w:tcPr>
            <w:tcW w:w="704" w:type="dxa"/>
          </w:tcPr>
          <w:p w14:paraId="7112603A" w14:textId="46C8B23E" w:rsidR="00152698" w:rsidRPr="002B3208" w:rsidRDefault="00152698" w:rsidP="00152698">
            <w:pPr>
              <w:spacing w:line="276" w:lineRule="auto"/>
              <w:rPr>
                <w:rFonts w:ascii="Times New Roman" w:hAnsi="Times New Roman" w:cs="Times New Roman"/>
              </w:rPr>
            </w:pPr>
            <w:r>
              <w:rPr>
                <w:rFonts w:ascii="Times New Roman" w:hAnsi="Times New Roman" w:cs="Times New Roman"/>
              </w:rPr>
              <w:t>17</w:t>
            </w:r>
            <w:r w:rsidR="00B61244">
              <w:rPr>
                <w:rFonts w:ascii="Times New Roman" w:hAnsi="Times New Roman" w:cs="Times New Roman"/>
              </w:rPr>
              <w:t>7</w:t>
            </w:r>
            <w:r>
              <w:rPr>
                <w:rFonts w:ascii="Times New Roman" w:hAnsi="Times New Roman" w:cs="Times New Roman"/>
              </w:rPr>
              <w:t>.</w:t>
            </w:r>
          </w:p>
        </w:tc>
        <w:tc>
          <w:tcPr>
            <w:tcW w:w="1418" w:type="dxa"/>
            <w:shd w:val="clear" w:color="auto" w:fill="auto"/>
          </w:tcPr>
          <w:p w14:paraId="69027D0A" w14:textId="6A74974A" w:rsidR="00152698" w:rsidRPr="002B3208" w:rsidRDefault="00152698" w:rsidP="00152698">
            <w:pPr>
              <w:spacing w:line="276" w:lineRule="auto"/>
              <w:rPr>
                <w:rFonts w:ascii="Times New Roman" w:hAnsi="Times New Roman" w:cs="Times New Roman"/>
              </w:rPr>
            </w:pPr>
            <w:r>
              <w:rPr>
                <w:rFonts w:ascii="Times New Roman" w:hAnsi="Times New Roman" w:cs="Times New Roman"/>
              </w:rPr>
              <w:t>SADM</w:t>
            </w:r>
          </w:p>
        </w:tc>
        <w:tc>
          <w:tcPr>
            <w:tcW w:w="4961" w:type="dxa"/>
            <w:shd w:val="clear" w:color="auto" w:fill="auto"/>
          </w:tcPr>
          <w:p w14:paraId="1F83DF19" w14:textId="446D0910"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 xml:space="preserve">Atsižvelgiant į praėjusių metų vidutinę metinę infliaciją ir kitus vidutinio darbo užmokesčio viešajame sektoriuje dydžiui bei kitimui poveikį turinčius veiksnius, </w:t>
            </w:r>
            <w:r>
              <w:rPr>
                <w:rFonts w:ascii="Times New Roman" w:hAnsi="Times New Roman" w:cs="Times New Roman"/>
              </w:rPr>
              <w:t xml:space="preserve"> taip pat į </w:t>
            </w:r>
            <w:r w:rsidRPr="002B3208">
              <w:rPr>
                <w:rFonts w:ascii="Times New Roman" w:hAnsi="Times New Roman" w:cs="Times New Roman"/>
              </w:rPr>
              <w:t>nacionalinėje kolektyvinėje sutartyje</w:t>
            </w:r>
            <w:r>
              <w:rPr>
                <w:rFonts w:ascii="Times New Roman" w:hAnsi="Times New Roman" w:cs="Times New Roman"/>
              </w:rPr>
              <w:t xml:space="preserve"> sulygtą dydį</w:t>
            </w:r>
            <w:r w:rsidRPr="002B3208">
              <w:rPr>
                <w:rFonts w:ascii="Times New Roman" w:hAnsi="Times New Roman" w:cs="Times New Roman"/>
              </w:rPr>
              <w:t xml:space="preserve">, patvirtinti pareiginės algos bazinį dydį </w:t>
            </w:r>
          </w:p>
        </w:tc>
        <w:tc>
          <w:tcPr>
            <w:tcW w:w="3548" w:type="dxa"/>
            <w:shd w:val="clear" w:color="auto" w:fill="auto"/>
          </w:tcPr>
          <w:p w14:paraId="21127C3B"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Valstybės politikų, teisėjų, valstybės pareigūnų, valstybės tarnautojų, valstybės ir savivaldybių biudžetinių įstaigų darbuotojų pareiginės algos (atlyginimo) bazinio dydžio, taikomo 2022  metais, įstatymo projektas</w:t>
            </w:r>
          </w:p>
        </w:tc>
        <w:tc>
          <w:tcPr>
            <w:tcW w:w="1520" w:type="dxa"/>
            <w:shd w:val="clear" w:color="auto" w:fill="auto"/>
          </w:tcPr>
          <w:p w14:paraId="5D34951C" w14:textId="4FECC219" w:rsidR="00152698" w:rsidRPr="002B3208" w:rsidRDefault="00152698" w:rsidP="00152698">
            <w:pPr>
              <w:spacing w:line="276" w:lineRule="auto"/>
              <w:jc w:val="center"/>
              <w:rPr>
                <w:rFonts w:ascii="Times New Roman" w:hAnsi="Times New Roman" w:cs="Times New Roman"/>
              </w:rPr>
            </w:pPr>
            <w:r w:rsidRPr="00290A6A">
              <w:rPr>
                <w:rFonts w:ascii="Times New Roman" w:hAnsi="Times New Roman" w:cs="Times New Roman"/>
              </w:rPr>
              <w:t>–</w:t>
            </w:r>
          </w:p>
        </w:tc>
        <w:tc>
          <w:tcPr>
            <w:tcW w:w="1463" w:type="dxa"/>
          </w:tcPr>
          <w:p w14:paraId="45493D6C" w14:textId="1C12ED26"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25C62171" w14:textId="77777777"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152698" w:rsidRPr="002B3208" w14:paraId="56E9EFBB" w14:textId="77777777" w:rsidTr="00303D9D">
        <w:tc>
          <w:tcPr>
            <w:tcW w:w="704" w:type="dxa"/>
          </w:tcPr>
          <w:p w14:paraId="6C9B02EA" w14:textId="472866B8" w:rsidR="00152698" w:rsidRPr="002B3208" w:rsidRDefault="00152698" w:rsidP="00152698">
            <w:pPr>
              <w:spacing w:line="276" w:lineRule="auto"/>
              <w:rPr>
                <w:rFonts w:ascii="Times New Roman" w:hAnsi="Times New Roman" w:cs="Times New Roman"/>
              </w:rPr>
            </w:pPr>
            <w:r>
              <w:rPr>
                <w:rFonts w:ascii="Times New Roman" w:hAnsi="Times New Roman" w:cs="Times New Roman"/>
              </w:rPr>
              <w:lastRenderedPageBreak/>
              <w:t>17</w:t>
            </w:r>
            <w:r w:rsidR="00B61244">
              <w:rPr>
                <w:rFonts w:ascii="Times New Roman" w:hAnsi="Times New Roman" w:cs="Times New Roman"/>
              </w:rPr>
              <w:t>8</w:t>
            </w:r>
            <w:r>
              <w:rPr>
                <w:rFonts w:ascii="Times New Roman" w:hAnsi="Times New Roman" w:cs="Times New Roman"/>
              </w:rPr>
              <w:t>.</w:t>
            </w:r>
          </w:p>
        </w:tc>
        <w:tc>
          <w:tcPr>
            <w:tcW w:w="1418" w:type="dxa"/>
            <w:shd w:val="clear" w:color="auto" w:fill="auto"/>
          </w:tcPr>
          <w:p w14:paraId="11CBC19F" w14:textId="45ADC775" w:rsidR="00152698" w:rsidRPr="002B3208" w:rsidRDefault="00152698" w:rsidP="00152698">
            <w:pPr>
              <w:spacing w:line="276" w:lineRule="auto"/>
              <w:rPr>
                <w:rFonts w:ascii="Times New Roman" w:hAnsi="Times New Roman" w:cs="Times New Roman"/>
              </w:rPr>
            </w:pPr>
            <w:r>
              <w:rPr>
                <w:rFonts w:ascii="Times New Roman" w:hAnsi="Times New Roman" w:cs="Times New Roman"/>
              </w:rPr>
              <w:t>FM</w:t>
            </w:r>
          </w:p>
        </w:tc>
        <w:tc>
          <w:tcPr>
            <w:tcW w:w="4961" w:type="dxa"/>
            <w:shd w:val="clear" w:color="auto" w:fill="auto"/>
          </w:tcPr>
          <w:p w14:paraId="50CFB8EB"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Siekiant, kad finansinė informacija būtų patikima ir geros kokybės, skatinti ją rengti naudojantis vis didėjančiomis informacinių technologijų galimybėmis ir diegiant informacijos skaitmeninimo procesus, leisti subjektams nesaugoti apskaitos dokumentų, jei jie pateikti per valstybės informacines sistemas, taip pat nustatyti pareigą sąskaitas viešojo sektoriaus subjektams teikti tik per IS E. Sąskaitą. Palengvinti verslo administravimą ir atsisakyti griežto reglamentavimo tų apskaitos organizavimo ir tvarkymo dalykų, kurie yra vidaus kontrolės elementai ir kuriuos subjektai gali patys pasirinkti</w:t>
            </w:r>
          </w:p>
        </w:tc>
        <w:tc>
          <w:tcPr>
            <w:tcW w:w="3548" w:type="dxa"/>
            <w:shd w:val="clear" w:color="auto" w:fill="auto"/>
          </w:tcPr>
          <w:p w14:paraId="4BF5E623"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Buhalterinės apskaitos įstatymo Nr. IX-574 pakeitimo įstatymo projektas ir lydimieji įstatymų projektai</w:t>
            </w:r>
          </w:p>
        </w:tc>
        <w:tc>
          <w:tcPr>
            <w:tcW w:w="1520" w:type="dxa"/>
            <w:shd w:val="clear" w:color="auto" w:fill="auto"/>
          </w:tcPr>
          <w:p w14:paraId="338AB398" w14:textId="77777777" w:rsidR="00152698" w:rsidRPr="002B3208" w:rsidRDefault="00152698" w:rsidP="00152698">
            <w:pPr>
              <w:spacing w:line="276" w:lineRule="auto"/>
              <w:jc w:val="center"/>
              <w:rPr>
                <w:rFonts w:ascii="Times New Roman" w:hAnsi="Times New Roman" w:cs="Times New Roman"/>
              </w:rPr>
            </w:pPr>
            <w:r w:rsidRPr="00BB4C9C">
              <w:rPr>
                <w:rFonts w:ascii="Times New Roman" w:hAnsi="Times New Roman" w:cs="Times New Roman"/>
              </w:rPr>
              <w:t>–</w:t>
            </w:r>
          </w:p>
        </w:tc>
        <w:tc>
          <w:tcPr>
            <w:tcW w:w="1463" w:type="dxa"/>
          </w:tcPr>
          <w:p w14:paraId="6B1890C1" w14:textId="257185A1"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2021 m. I ketv.</w:t>
            </w:r>
          </w:p>
        </w:tc>
        <w:tc>
          <w:tcPr>
            <w:tcW w:w="1269" w:type="dxa"/>
            <w:shd w:val="clear" w:color="auto" w:fill="auto"/>
          </w:tcPr>
          <w:p w14:paraId="28762158" w14:textId="77777777"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152698" w:rsidRPr="002B3208" w14:paraId="2428AE1E" w14:textId="77777777" w:rsidTr="00303D9D">
        <w:tc>
          <w:tcPr>
            <w:tcW w:w="704" w:type="dxa"/>
          </w:tcPr>
          <w:p w14:paraId="6B871110" w14:textId="708AEE3B" w:rsidR="00152698" w:rsidRPr="002B3208" w:rsidRDefault="00152698" w:rsidP="00152698">
            <w:pPr>
              <w:spacing w:line="276" w:lineRule="auto"/>
              <w:rPr>
                <w:rFonts w:ascii="Times New Roman" w:hAnsi="Times New Roman" w:cs="Times New Roman"/>
              </w:rPr>
            </w:pPr>
            <w:r>
              <w:rPr>
                <w:rFonts w:ascii="Times New Roman" w:hAnsi="Times New Roman" w:cs="Times New Roman"/>
              </w:rPr>
              <w:t>1</w:t>
            </w:r>
            <w:r w:rsidR="00B61244">
              <w:rPr>
                <w:rFonts w:ascii="Times New Roman" w:hAnsi="Times New Roman" w:cs="Times New Roman"/>
              </w:rPr>
              <w:t>79</w:t>
            </w:r>
            <w:r>
              <w:rPr>
                <w:rFonts w:ascii="Times New Roman" w:hAnsi="Times New Roman" w:cs="Times New Roman"/>
              </w:rPr>
              <w:t>.</w:t>
            </w:r>
          </w:p>
        </w:tc>
        <w:tc>
          <w:tcPr>
            <w:tcW w:w="1418" w:type="dxa"/>
            <w:shd w:val="clear" w:color="auto" w:fill="auto"/>
          </w:tcPr>
          <w:p w14:paraId="37A680F5" w14:textId="3333E9AE" w:rsidR="00152698" w:rsidRPr="002B3208" w:rsidRDefault="00152698" w:rsidP="00152698">
            <w:pPr>
              <w:spacing w:line="276" w:lineRule="auto"/>
              <w:rPr>
                <w:rFonts w:ascii="Times New Roman" w:hAnsi="Times New Roman" w:cs="Times New Roman"/>
                <w:b/>
                <w:bCs/>
              </w:rPr>
            </w:pPr>
            <w:r w:rsidRPr="0023397A">
              <w:rPr>
                <w:rFonts w:ascii="Times New Roman" w:hAnsi="Times New Roman" w:cs="Times New Roman"/>
              </w:rPr>
              <w:t>FM</w:t>
            </w:r>
          </w:p>
        </w:tc>
        <w:tc>
          <w:tcPr>
            <w:tcW w:w="4961" w:type="dxa"/>
            <w:shd w:val="clear" w:color="auto" w:fill="auto"/>
          </w:tcPr>
          <w:p w14:paraId="09AE1172" w14:textId="75920D20"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Nustatyti 2022</w:t>
            </w:r>
            <w:r>
              <w:rPr>
                <w:rFonts w:ascii="Times New Roman" w:hAnsi="Times New Roman" w:cs="Times New Roman"/>
              </w:rPr>
              <w:t xml:space="preserve"> </w:t>
            </w:r>
            <w:r w:rsidRPr="002B3208">
              <w:rPr>
                <w:rFonts w:ascii="Times New Roman" w:hAnsi="Times New Roman" w:cs="Times New Roman"/>
              </w:rPr>
              <w:t>metams vidutinio laikotarpio tikslą (VLT), kuris yra struktūrinis valdžios sektoriaus balanso rodiklis, kurio laikantis valdžios sektoriaus finansai išliktų tvarūs ilguoju laikotarpiu</w:t>
            </w:r>
          </w:p>
        </w:tc>
        <w:tc>
          <w:tcPr>
            <w:tcW w:w="3548" w:type="dxa"/>
            <w:shd w:val="clear" w:color="auto" w:fill="auto"/>
          </w:tcPr>
          <w:p w14:paraId="00A29F7A" w14:textId="77777777" w:rsidR="00152698" w:rsidRDefault="00152698" w:rsidP="00152698">
            <w:pPr>
              <w:spacing w:line="276" w:lineRule="auto"/>
              <w:rPr>
                <w:rFonts w:ascii="Times New Roman" w:hAnsi="Times New Roman" w:cs="Times New Roman"/>
              </w:rPr>
            </w:pPr>
            <w:r w:rsidRPr="002B3208">
              <w:rPr>
                <w:rFonts w:ascii="Times New Roman" w:hAnsi="Times New Roman" w:cs="Times New Roman"/>
              </w:rPr>
              <w:t>Seimo nutarimo „Dėl vidutinio laikotarpio tikslo nustatymo“ projektas</w:t>
            </w:r>
          </w:p>
          <w:p w14:paraId="75DFFF1A" w14:textId="5AE0697F" w:rsidR="00700D4B" w:rsidRPr="002B3208" w:rsidRDefault="00700D4B" w:rsidP="00152698">
            <w:pPr>
              <w:spacing w:line="276" w:lineRule="auto"/>
              <w:rPr>
                <w:rFonts w:ascii="Times New Roman" w:hAnsi="Times New Roman" w:cs="Times New Roman"/>
              </w:rPr>
            </w:pPr>
            <w:r>
              <w:rPr>
                <w:rFonts w:ascii="Times New Roman" w:hAnsi="Times New Roman" w:cs="Times New Roman"/>
              </w:rPr>
              <w:t>PRIIMTAS LRS</w:t>
            </w:r>
          </w:p>
        </w:tc>
        <w:tc>
          <w:tcPr>
            <w:tcW w:w="1520" w:type="dxa"/>
            <w:shd w:val="clear" w:color="auto" w:fill="auto"/>
          </w:tcPr>
          <w:p w14:paraId="2D4A8D98" w14:textId="303C29E5" w:rsidR="00152698" w:rsidRPr="002B3208" w:rsidRDefault="00152698" w:rsidP="00152698">
            <w:pPr>
              <w:spacing w:line="276" w:lineRule="auto"/>
              <w:jc w:val="center"/>
              <w:rPr>
                <w:rFonts w:ascii="Times New Roman" w:hAnsi="Times New Roman" w:cs="Times New Roman"/>
              </w:rPr>
            </w:pPr>
            <w:r w:rsidRPr="006C1E93">
              <w:rPr>
                <w:rFonts w:ascii="Times New Roman" w:hAnsi="Times New Roman" w:cs="Times New Roman"/>
              </w:rPr>
              <w:t>–</w:t>
            </w:r>
          </w:p>
        </w:tc>
        <w:tc>
          <w:tcPr>
            <w:tcW w:w="1463" w:type="dxa"/>
          </w:tcPr>
          <w:p w14:paraId="2026D185" w14:textId="4A2624E3" w:rsidR="00152698" w:rsidRPr="002B3208" w:rsidRDefault="00700D4B" w:rsidP="00152698">
            <w:pPr>
              <w:spacing w:line="276" w:lineRule="auto"/>
              <w:jc w:val="center"/>
              <w:rPr>
                <w:rFonts w:ascii="Times New Roman" w:hAnsi="Times New Roman" w:cs="Times New Roman"/>
              </w:rPr>
            </w:pPr>
            <w:r w:rsidRPr="006C1E93">
              <w:rPr>
                <w:rFonts w:ascii="Times New Roman" w:hAnsi="Times New Roman" w:cs="Times New Roman"/>
              </w:rPr>
              <w:t>–</w:t>
            </w:r>
          </w:p>
        </w:tc>
        <w:tc>
          <w:tcPr>
            <w:tcW w:w="1269" w:type="dxa"/>
            <w:shd w:val="clear" w:color="auto" w:fill="auto"/>
          </w:tcPr>
          <w:p w14:paraId="0C4091DE" w14:textId="77777777"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152698" w:rsidRPr="002B3208" w14:paraId="2DEB653C" w14:textId="77777777" w:rsidTr="00303D9D">
        <w:tc>
          <w:tcPr>
            <w:tcW w:w="704" w:type="dxa"/>
          </w:tcPr>
          <w:p w14:paraId="47AC7EC7" w14:textId="2D3A0109" w:rsidR="00152698" w:rsidRPr="002B3208" w:rsidRDefault="00152698" w:rsidP="00152698">
            <w:pPr>
              <w:spacing w:line="276" w:lineRule="auto"/>
              <w:rPr>
                <w:rFonts w:ascii="Times New Roman" w:hAnsi="Times New Roman" w:cs="Times New Roman"/>
              </w:rPr>
            </w:pPr>
            <w:r>
              <w:rPr>
                <w:rFonts w:ascii="Times New Roman" w:hAnsi="Times New Roman" w:cs="Times New Roman"/>
              </w:rPr>
              <w:t>18</w:t>
            </w:r>
            <w:r w:rsidR="00B61244">
              <w:rPr>
                <w:rFonts w:ascii="Times New Roman" w:hAnsi="Times New Roman" w:cs="Times New Roman"/>
              </w:rPr>
              <w:t>0</w:t>
            </w:r>
            <w:r>
              <w:rPr>
                <w:rFonts w:ascii="Times New Roman" w:hAnsi="Times New Roman" w:cs="Times New Roman"/>
              </w:rPr>
              <w:t>.</w:t>
            </w:r>
          </w:p>
        </w:tc>
        <w:tc>
          <w:tcPr>
            <w:tcW w:w="1418" w:type="dxa"/>
            <w:shd w:val="clear" w:color="auto" w:fill="auto"/>
          </w:tcPr>
          <w:p w14:paraId="3F8875E1" w14:textId="1E052470" w:rsidR="00152698" w:rsidRPr="002B3208" w:rsidRDefault="00152698" w:rsidP="00152698">
            <w:pPr>
              <w:spacing w:line="276" w:lineRule="auto"/>
              <w:rPr>
                <w:rFonts w:ascii="Times New Roman" w:hAnsi="Times New Roman" w:cs="Times New Roman"/>
                <w:b/>
                <w:bCs/>
              </w:rPr>
            </w:pPr>
            <w:r w:rsidRPr="0023397A">
              <w:rPr>
                <w:rFonts w:ascii="Times New Roman" w:hAnsi="Times New Roman" w:cs="Times New Roman"/>
              </w:rPr>
              <w:t>FM</w:t>
            </w:r>
          </w:p>
        </w:tc>
        <w:tc>
          <w:tcPr>
            <w:tcW w:w="4961" w:type="dxa"/>
            <w:shd w:val="clear" w:color="auto" w:fill="auto"/>
          </w:tcPr>
          <w:p w14:paraId="711F0D8E" w14:textId="4B76AD68"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Sudaryti sąlygas įdiegti vieną iždo sąskaitos sistemos valdymo modelį, siekiant efektyviai valdyti valstybės piniginius išteklius, sumažinti skolinimosi sąnaudas, banko sąskaitų administravimo ir pavedimų mokesčių išlaidas ir kt.</w:t>
            </w:r>
          </w:p>
        </w:tc>
        <w:tc>
          <w:tcPr>
            <w:tcW w:w="3548" w:type="dxa"/>
            <w:shd w:val="clear" w:color="auto" w:fill="auto"/>
          </w:tcPr>
          <w:p w14:paraId="4F57F21A"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Valstybės iždo įstatymo Nr. I-712 pakeitimo įstatymo projektas</w:t>
            </w:r>
          </w:p>
        </w:tc>
        <w:tc>
          <w:tcPr>
            <w:tcW w:w="1520" w:type="dxa"/>
            <w:shd w:val="clear" w:color="auto" w:fill="auto"/>
          </w:tcPr>
          <w:p w14:paraId="7BEFB079" w14:textId="0F20003A" w:rsidR="00152698" w:rsidRPr="002B3208" w:rsidRDefault="00152698" w:rsidP="00152698">
            <w:pPr>
              <w:spacing w:line="276" w:lineRule="auto"/>
              <w:jc w:val="center"/>
              <w:rPr>
                <w:rFonts w:ascii="Times New Roman" w:hAnsi="Times New Roman" w:cs="Times New Roman"/>
              </w:rPr>
            </w:pPr>
            <w:r w:rsidRPr="006C1E93">
              <w:rPr>
                <w:rFonts w:ascii="Times New Roman" w:hAnsi="Times New Roman" w:cs="Times New Roman"/>
              </w:rPr>
              <w:t>–</w:t>
            </w:r>
          </w:p>
        </w:tc>
        <w:tc>
          <w:tcPr>
            <w:tcW w:w="1463" w:type="dxa"/>
          </w:tcPr>
          <w:p w14:paraId="35521AC7" w14:textId="7A47ADB2"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29DA11D8" w14:textId="77777777"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152698" w:rsidRPr="002B3208" w14:paraId="1DAA3D50" w14:textId="77777777" w:rsidTr="00303D9D">
        <w:tc>
          <w:tcPr>
            <w:tcW w:w="704" w:type="dxa"/>
          </w:tcPr>
          <w:p w14:paraId="3A977980" w14:textId="1BA69B4A" w:rsidR="00152698" w:rsidRPr="002B3208" w:rsidRDefault="00152698" w:rsidP="00152698">
            <w:pPr>
              <w:spacing w:line="276" w:lineRule="auto"/>
              <w:rPr>
                <w:rFonts w:ascii="Times New Roman" w:hAnsi="Times New Roman" w:cs="Times New Roman"/>
              </w:rPr>
            </w:pPr>
            <w:r>
              <w:rPr>
                <w:rFonts w:ascii="Times New Roman" w:hAnsi="Times New Roman" w:cs="Times New Roman"/>
              </w:rPr>
              <w:t>18</w:t>
            </w:r>
            <w:r w:rsidR="00B61244">
              <w:rPr>
                <w:rFonts w:ascii="Times New Roman" w:hAnsi="Times New Roman" w:cs="Times New Roman"/>
              </w:rPr>
              <w:t>1</w:t>
            </w:r>
            <w:r>
              <w:rPr>
                <w:rFonts w:ascii="Times New Roman" w:hAnsi="Times New Roman" w:cs="Times New Roman"/>
              </w:rPr>
              <w:t>.</w:t>
            </w:r>
          </w:p>
        </w:tc>
        <w:tc>
          <w:tcPr>
            <w:tcW w:w="1418" w:type="dxa"/>
            <w:shd w:val="clear" w:color="auto" w:fill="auto"/>
          </w:tcPr>
          <w:p w14:paraId="601D0102" w14:textId="12ED5D78" w:rsidR="00152698" w:rsidRPr="002B3208" w:rsidRDefault="00152698" w:rsidP="00152698">
            <w:pPr>
              <w:spacing w:line="276" w:lineRule="auto"/>
              <w:rPr>
                <w:rFonts w:ascii="Times New Roman" w:hAnsi="Times New Roman" w:cs="Times New Roman"/>
                <w:b/>
                <w:bCs/>
              </w:rPr>
            </w:pPr>
            <w:r w:rsidRPr="0023397A">
              <w:rPr>
                <w:rFonts w:ascii="Times New Roman" w:hAnsi="Times New Roman" w:cs="Times New Roman"/>
              </w:rPr>
              <w:t>FM</w:t>
            </w:r>
          </w:p>
        </w:tc>
        <w:tc>
          <w:tcPr>
            <w:tcW w:w="4961" w:type="dxa"/>
            <w:shd w:val="clear" w:color="auto" w:fill="auto"/>
          </w:tcPr>
          <w:p w14:paraId="53BC9DF1" w14:textId="5D63D24A"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 xml:space="preserve">Susieti viešojo sektoriaus subjektų veiklą reglamentuojančių įstatymų nuostatas su dar negaliojančio Viešojo sektoriaus atskaitomybės įstatymo (toliau – VSAĮ) nuostatomis, kad įsigaliojus VSAĮ pagal kitus įstatymus nustatyta pareiga pateikti viešojo sektoriaus subjekto veiklos ataskaitą </w:t>
            </w:r>
            <w:r>
              <w:rPr>
                <w:rFonts w:ascii="Times New Roman" w:hAnsi="Times New Roman" w:cs="Times New Roman"/>
              </w:rPr>
              <w:t xml:space="preserve">būtų </w:t>
            </w:r>
            <w:r w:rsidRPr="002B3208">
              <w:rPr>
                <w:rFonts w:ascii="Times New Roman" w:hAnsi="Times New Roman" w:cs="Times New Roman"/>
              </w:rPr>
              <w:t>įgyvendinama teikiant metinį ataskaitų rinkinį pagal VSAĮ reikalavimus</w:t>
            </w:r>
          </w:p>
        </w:tc>
        <w:tc>
          <w:tcPr>
            <w:tcW w:w="3548" w:type="dxa"/>
            <w:shd w:val="clear" w:color="auto" w:fill="auto"/>
          </w:tcPr>
          <w:p w14:paraId="0603F5D4"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Viešojo sektoriaus atskaitomybės įstatymo Nr.  X-1212 pakeitimo įstatymo Nr. XIII-3308 2 straipsnio pakeitimo įstatymo projektas</w:t>
            </w:r>
          </w:p>
        </w:tc>
        <w:tc>
          <w:tcPr>
            <w:tcW w:w="1520" w:type="dxa"/>
            <w:shd w:val="clear" w:color="auto" w:fill="auto"/>
          </w:tcPr>
          <w:p w14:paraId="60FA803C" w14:textId="59B566DE" w:rsidR="00152698" w:rsidRPr="002B3208" w:rsidRDefault="00152698" w:rsidP="00152698">
            <w:pPr>
              <w:spacing w:line="276" w:lineRule="auto"/>
              <w:jc w:val="center"/>
              <w:rPr>
                <w:rFonts w:ascii="Times New Roman" w:hAnsi="Times New Roman" w:cs="Times New Roman"/>
              </w:rPr>
            </w:pPr>
            <w:r w:rsidRPr="006C1E93">
              <w:rPr>
                <w:rFonts w:ascii="Times New Roman" w:hAnsi="Times New Roman" w:cs="Times New Roman"/>
              </w:rPr>
              <w:t>–</w:t>
            </w:r>
          </w:p>
        </w:tc>
        <w:tc>
          <w:tcPr>
            <w:tcW w:w="1463" w:type="dxa"/>
          </w:tcPr>
          <w:p w14:paraId="05165CCF" w14:textId="46C0DF46"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2021 m. I</w:t>
            </w:r>
            <w:r w:rsidR="00D663AE">
              <w:rPr>
                <w:rFonts w:ascii="Times New Roman" w:hAnsi="Times New Roman" w:cs="Times New Roman"/>
              </w:rPr>
              <w:t xml:space="preserve"> </w:t>
            </w:r>
            <w:r w:rsidRPr="002B3208">
              <w:rPr>
                <w:rFonts w:ascii="Times New Roman" w:hAnsi="Times New Roman" w:cs="Times New Roman"/>
              </w:rPr>
              <w:t>ketv.</w:t>
            </w:r>
          </w:p>
        </w:tc>
        <w:tc>
          <w:tcPr>
            <w:tcW w:w="1269" w:type="dxa"/>
            <w:shd w:val="clear" w:color="auto" w:fill="auto"/>
          </w:tcPr>
          <w:p w14:paraId="45F330F7" w14:textId="77777777"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152698" w:rsidRPr="002B3208" w14:paraId="4D349385" w14:textId="77777777" w:rsidTr="00303D9D">
        <w:tc>
          <w:tcPr>
            <w:tcW w:w="704" w:type="dxa"/>
          </w:tcPr>
          <w:p w14:paraId="26FEE7C7" w14:textId="5A4C5E4D" w:rsidR="00152698" w:rsidRPr="002B3208" w:rsidRDefault="00152698" w:rsidP="00152698">
            <w:pPr>
              <w:spacing w:line="276" w:lineRule="auto"/>
              <w:rPr>
                <w:rFonts w:ascii="Times New Roman" w:hAnsi="Times New Roman" w:cs="Times New Roman"/>
              </w:rPr>
            </w:pPr>
            <w:r>
              <w:rPr>
                <w:rFonts w:ascii="Times New Roman" w:hAnsi="Times New Roman" w:cs="Times New Roman"/>
              </w:rPr>
              <w:lastRenderedPageBreak/>
              <w:t>18</w:t>
            </w:r>
            <w:r w:rsidR="00B61244">
              <w:rPr>
                <w:rFonts w:ascii="Times New Roman" w:hAnsi="Times New Roman" w:cs="Times New Roman"/>
              </w:rPr>
              <w:t>2</w:t>
            </w:r>
            <w:r>
              <w:rPr>
                <w:rFonts w:ascii="Times New Roman" w:hAnsi="Times New Roman" w:cs="Times New Roman"/>
              </w:rPr>
              <w:t>.</w:t>
            </w:r>
          </w:p>
        </w:tc>
        <w:tc>
          <w:tcPr>
            <w:tcW w:w="1418" w:type="dxa"/>
            <w:shd w:val="clear" w:color="auto" w:fill="auto"/>
          </w:tcPr>
          <w:p w14:paraId="1C0E7C3C" w14:textId="3462A769" w:rsidR="00152698" w:rsidRPr="002B3208" w:rsidRDefault="00152698" w:rsidP="00152698">
            <w:pPr>
              <w:spacing w:line="276" w:lineRule="auto"/>
              <w:rPr>
                <w:rFonts w:ascii="Times New Roman" w:hAnsi="Times New Roman" w:cs="Times New Roman"/>
              </w:rPr>
            </w:pPr>
            <w:r>
              <w:rPr>
                <w:rFonts w:ascii="Times New Roman" w:hAnsi="Times New Roman" w:cs="Times New Roman"/>
              </w:rPr>
              <w:t>SM</w:t>
            </w:r>
          </w:p>
        </w:tc>
        <w:tc>
          <w:tcPr>
            <w:tcW w:w="4961" w:type="dxa"/>
            <w:shd w:val="clear" w:color="auto" w:fill="auto"/>
          </w:tcPr>
          <w:p w14:paraId="72C0D373"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Užtikrinti, kad būtų laikomasi kelių transporto priemonių vairuotojų darbo ir poilsio laiko režimą reglamentuojančių teisės aktų nuostatų ir duomenų, perkeltų iš skaitmeninių tachografų ir vairuotojų kortelių, teikimo tvarkos</w:t>
            </w:r>
          </w:p>
        </w:tc>
        <w:tc>
          <w:tcPr>
            <w:tcW w:w="3548" w:type="dxa"/>
            <w:shd w:val="clear" w:color="auto" w:fill="auto"/>
          </w:tcPr>
          <w:p w14:paraId="5AB5EC25" w14:textId="77777777" w:rsidR="00152698" w:rsidRDefault="00152698" w:rsidP="00152698">
            <w:pPr>
              <w:spacing w:line="276" w:lineRule="auto"/>
              <w:rPr>
                <w:rFonts w:ascii="Times New Roman" w:hAnsi="Times New Roman" w:cs="Times New Roman"/>
              </w:rPr>
            </w:pPr>
            <w:r w:rsidRPr="002B3208">
              <w:rPr>
                <w:rFonts w:ascii="Times New Roman" w:hAnsi="Times New Roman" w:cs="Times New Roman"/>
              </w:rPr>
              <w:t xml:space="preserve">Administracinių nusižengimų kodekso 455  straipsnio pakeitimo įstatymo projektas </w:t>
            </w:r>
          </w:p>
          <w:p w14:paraId="6A7CD1D2" w14:textId="37BBEE75" w:rsidR="008D6B1B" w:rsidRPr="002B3208" w:rsidRDefault="008D6B1B" w:rsidP="00152698">
            <w:pPr>
              <w:spacing w:line="276" w:lineRule="auto"/>
              <w:rPr>
                <w:rFonts w:ascii="Times New Roman" w:hAnsi="Times New Roman" w:cs="Times New Roman"/>
              </w:rPr>
            </w:pPr>
            <w:r>
              <w:rPr>
                <w:rFonts w:ascii="Times New Roman" w:hAnsi="Times New Roman" w:cs="Times New Roman"/>
              </w:rPr>
              <w:t>PRIIMTAS LRS</w:t>
            </w:r>
          </w:p>
        </w:tc>
        <w:tc>
          <w:tcPr>
            <w:tcW w:w="1520" w:type="dxa"/>
            <w:shd w:val="clear" w:color="auto" w:fill="auto"/>
          </w:tcPr>
          <w:p w14:paraId="518A469F" w14:textId="481604A5" w:rsidR="00152698" w:rsidRPr="002B3208" w:rsidRDefault="00152698" w:rsidP="00152698">
            <w:pPr>
              <w:spacing w:line="276" w:lineRule="auto"/>
              <w:jc w:val="center"/>
              <w:rPr>
                <w:rFonts w:ascii="Times New Roman" w:hAnsi="Times New Roman" w:cs="Times New Roman"/>
              </w:rPr>
            </w:pPr>
            <w:r w:rsidRPr="00AA047A">
              <w:rPr>
                <w:rFonts w:ascii="Times New Roman" w:hAnsi="Times New Roman" w:cs="Times New Roman"/>
              </w:rPr>
              <w:t>–</w:t>
            </w:r>
          </w:p>
        </w:tc>
        <w:tc>
          <w:tcPr>
            <w:tcW w:w="1463" w:type="dxa"/>
          </w:tcPr>
          <w:p w14:paraId="40C419BA" w14:textId="70333193" w:rsidR="00152698" w:rsidRPr="002B3208" w:rsidRDefault="00152698" w:rsidP="00152698">
            <w:pPr>
              <w:spacing w:line="276" w:lineRule="auto"/>
              <w:jc w:val="center"/>
              <w:rPr>
                <w:rFonts w:ascii="Times New Roman" w:hAnsi="Times New Roman" w:cs="Times New Roman"/>
              </w:rPr>
            </w:pPr>
            <w:r w:rsidRPr="00AA047A">
              <w:rPr>
                <w:rFonts w:ascii="Times New Roman" w:hAnsi="Times New Roman" w:cs="Times New Roman"/>
              </w:rPr>
              <w:t>–</w:t>
            </w:r>
          </w:p>
        </w:tc>
        <w:tc>
          <w:tcPr>
            <w:tcW w:w="1269" w:type="dxa"/>
            <w:shd w:val="clear" w:color="auto" w:fill="auto"/>
          </w:tcPr>
          <w:p w14:paraId="3E1BD7DA" w14:textId="77777777"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152698" w:rsidRPr="002B3208" w14:paraId="501F7707" w14:textId="77777777" w:rsidTr="00303D9D">
        <w:tc>
          <w:tcPr>
            <w:tcW w:w="704" w:type="dxa"/>
          </w:tcPr>
          <w:p w14:paraId="750C4089" w14:textId="7EB63875" w:rsidR="00152698" w:rsidRPr="002B3208" w:rsidRDefault="00152698" w:rsidP="00152698">
            <w:pPr>
              <w:spacing w:line="276" w:lineRule="auto"/>
              <w:rPr>
                <w:rFonts w:ascii="Times New Roman" w:hAnsi="Times New Roman" w:cs="Times New Roman"/>
              </w:rPr>
            </w:pPr>
            <w:r>
              <w:rPr>
                <w:rFonts w:ascii="Times New Roman" w:hAnsi="Times New Roman" w:cs="Times New Roman"/>
              </w:rPr>
              <w:t>18</w:t>
            </w:r>
            <w:r w:rsidR="00B61244">
              <w:rPr>
                <w:rFonts w:ascii="Times New Roman" w:hAnsi="Times New Roman" w:cs="Times New Roman"/>
              </w:rPr>
              <w:t>3</w:t>
            </w:r>
            <w:r>
              <w:rPr>
                <w:rFonts w:ascii="Times New Roman" w:hAnsi="Times New Roman" w:cs="Times New Roman"/>
              </w:rPr>
              <w:t>.</w:t>
            </w:r>
          </w:p>
        </w:tc>
        <w:tc>
          <w:tcPr>
            <w:tcW w:w="1418" w:type="dxa"/>
            <w:shd w:val="clear" w:color="auto" w:fill="auto"/>
          </w:tcPr>
          <w:p w14:paraId="7214C532" w14:textId="52C0DDA1" w:rsidR="00152698" w:rsidRPr="002B3208" w:rsidRDefault="00152698" w:rsidP="00152698">
            <w:pPr>
              <w:spacing w:line="276" w:lineRule="auto"/>
              <w:rPr>
                <w:rFonts w:ascii="Times New Roman" w:hAnsi="Times New Roman" w:cs="Times New Roman"/>
              </w:rPr>
            </w:pPr>
            <w:r>
              <w:rPr>
                <w:rFonts w:ascii="Times New Roman" w:hAnsi="Times New Roman" w:cs="Times New Roman"/>
              </w:rPr>
              <w:t>AM</w:t>
            </w:r>
          </w:p>
        </w:tc>
        <w:tc>
          <w:tcPr>
            <w:tcW w:w="4961" w:type="dxa"/>
            <w:shd w:val="clear" w:color="auto" w:fill="auto"/>
          </w:tcPr>
          <w:p w14:paraId="21DE1211"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 xml:space="preserve">Nustatyti kriterijus (sąlygas), pagal kuriuos transporto priemonės būtų pripažįstamos eksploatuoti netinkamomis transporto priemonėmis (toliau – ENTP), t. y. atliekomis. Tai </w:t>
            </w:r>
            <w:r w:rsidRPr="002B3208">
              <w:rPr>
                <w:rFonts w:ascii="Times New Roman" w:hAnsi="Times New Roman" w:cs="Times New Roman"/>
                <w:color w:val="000000"/>
              </w:rPr>
              <w:t xml:space="preserve">padėtų institucijoms pagal kompetenciją </w:t>
            </w:r>
            <w:r w:rsidRPr="002B3208">
              <w:rPr>
                <w:rFonts w:ascii="Times New Roman" w:hAnsi="Times New Roman" w:cs="Times New Roman"/>
              </w:rPr>
              <w:t>užtikrinti tinkamą tokių atliekų tvarkymą Lietuvoje ir stiprinti ENTP įvežimo iš kitų šalių kontrolę</w:t>
            </w:r>
          </w:p>
        </w:tc>
        <w:tc>
          <w:tcPr>
            <w:tcW w:w="3548" w:type="dxa"/>
            <w:shd w:val="clear" w:color="auto" w:fill="auto"/>
          </w:tcPr>
          <w:p w14:paraId="5F67D63D"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Atliekų tvarkymo įstatymo Nr. VIII-787 2 ir 34</w:t>
            </w:r>
            <w:r w:rsidRPr="002B3208">
              <w:rPr>
                <w:rFonts w:ascii="Times New Roman" w:hAnsi="Times New Roman" w:cs="Times New Roman"/>
                <w:vertAlign w:val="superscript"/>
              </w:rPr>
              <w:t>4</w:t>
            </w:r>
            <w:r w:rsidRPr="002B3208">
              <w:rPr>
                <w:rFonts w:ascii="Times New Roman" w:hAnsi="Times New Roman" w:cs="Times New Roman"/>
              </w:rPr>
              <w:t xml:space="preserve">  straipsnių pakeitimo įstatymo projektas (XIIIP-4292)</w:t>
            </w:r>
          </w:p>
        </w:tc>
        <w:tc>
          <w:tcPr>
            <w:tcW w:w="1520" w:type="dxa"/>
            <w:shd w:val="clear" w:color="auto" w:fill="auto"/>
          </w:tcPr>
          <w:p w14:paraId="2D92C79D" w14:textId="62700EDC" w:rsidR="00152698" w:rsidRPr="002B3208" w:rsidRDefault="00152698" w:rsidP="00152698">
            <w:pPr>
              <w:spacing w:line="276" w:lineRule="auto"/>
              <w:jc w:val="center"/>
              <w:rPr>
                <w:rFonts w:ascii="Times New Roman" w:hAnsi="Times New Roman" w:cs="Times New Roman"/>
              </w:rPr>
            </w:pPr>
            <w:r w:rsidRPr="00AA047A">
              <w:rPr>
                <w:rFonts w:ascii="Times New Roman" w:hAnsi="Times New Roman" w:cs="Times New Roman"/>
              </w:rPr>
              <w:t>–</w:t>
            </w:r>
          </w:p>
        </w:tc>
        <w:tc>
          <w:tcPr>
            <w:tcW w:w="1463" w:type="dxa"/>
          </w:tcPr>
          <w:p w14:paraId="7300A9A0" w14:textId="7701DA39" w:rsidR="00152698" w:rsidRPr="002B3208" w:rsidRDefault="00152698" w:rsidP="00152698">
            <w:pPr>
              <w:spacing w:line="276" w:lineRule="auto"/>
              <w:jc w:val="center"/>
              <w:rPr>
                <w:rFonts w:ascii="Times New Roman" w:hAnsi="Times New Roman" w:cs="Times New Roman"/>
              </w:rPr>
            </w:pPr>
            <w:r w:rsidRPr="00AA047A">
              <w:rPr>
                <w:rFonts w:ascii="Times New Roman" w:hAnsi="Times New Roman" w:cs="Times New Roman"/>
              </w:rPr>
              <w:t>–</w:t>
            </w:r>
          </w:p>
        </w:tc>
        <w:tc>
          <w:tcPr>
            <w:tcW w:w="1269" w:type="dxa"/>
            <w:shd w:val="clear" w:color="auto" w:fill="auto"/>
          </w:tcPr>
          <w:p w14:paraId="7B7845EC" w14:textId="77777777"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152698" w:rsidRPr="002B3208" w14:paraId="1507D006" w14:textId="77777777" w:rsidTr="00303D9D">
        <w:tc>
          <w:tcPr>
            <w:tcW w:w="704" w:type="dxa"/>
          </w:tcPr>
          <w:p w14:paraId="622630F7" w14:textId="4B859E28" w:rsidR="00152698" w:rsidRPr="002B3208" w:rsidRDefault="00152698" w:rsidP="00152698">
            <w:pPr>
              <w:spacing w:line="276" w:lineRule="auto"/>
              <w:rPr>
                <w:rFonts w:ascii="Times New Roman" w:hAnsi="Times New Roman" w:cs="Times New Roman"/>
              </w:rPr>
            </w:pPr>
            <w:r>
              <w:rPr>
                <w:rFonts w:ascii="Times New Roman" w:hAnsi="Times New Roman" w:cs="Times New Roman"/>
              </w:rPr>
              <w:t>18</w:t>
            </w:r>
            <w:r w:rsidR="00B61244">
              <w:rPr>
                <w:rFonts w:ascii="Times New Roman" w:hAnsi="Times New Roman" w:cs="Times New Roman"/>
              </w:rPr>
              <w:t>4</w:t>
            </w:r>
            <w:r>
              <w:rPr>
                <w:rFonts w:ascii="Times New Roman" w:hAnsi="Times New Roman" w:cs="Times New Roman"/>
              </w:rPr>
              <w:t>.</w:t>
            </w:r>
          </w:p>
        </w:tc>
        <w:tc>
          <w:tcPr>
            <w:tcW w:w="1418" w:type="dxa"/>
            <w:shd w:val="clear" w:color="auto" w:fill="auto"/>
          </w:tcPr>
          <w:p w14:paraId="6E31635F" w14:textId="3F167ADC" w:rsidR="00152698" w:rsidRPr="002B3208" w:rsidRDefault="00152698" w:rsidP="00152698">
            <w:pPr>
              <w:spacing w:line="276" w:lineRule="auto"/>
              <w:rPr>
                <w:rFonts w:ascii="Times New Roman" w:hAnsi="Times New Roman" w:cs="Times New Roman"/>
              </w:rPr>
            </w:pPr>
            <w:r>
              <w:rPr>
                <w:rFonts w:ascii="Times New Roman" w:hAnsi="Times New Roman" w:cs="Times New Roman"/>
              </w:rPr>
              <w:t>SAM</w:t>
            </w:r>
          </w:p>
        </w:tc>
        <w:tc>
          <w:tcPr>
            <w:tcW w:w="4961" w:type="dxa"/>
            <w:shd w:val="clear" w:color="auto" w:fill="auto"/>
          </w:tcPr>
          <w:p w14:paraId="77BE2613"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Kompleksinėmis priemonėmis užkirsti kelią piktnaudžiavimo atvejams, kai neapdorotas tabakas (tabako žaliava) panaudojamas nelegaliai tabako gaminių gamybai – licencijuoti neapdoroto tabako didmeninę prekybą ir nustatyti licencijuojamos veiklos sąlygas, neapdoroto tabako pardavimo, laikymo ir gabenimo reikalavimus</w:t>
            </w:r>
          </w:p>
        </w:tc>
        <w:tc>
          <w:tcPr>
            <w:tcW w:w="3548" w:type="dxa"/>
            <w:shd w:val="clear" w:color="auto" w:fill="auto"/>
          </w:tcPr>
          <w:p w14:paraId="54C79CC3"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Tabako, tabako gaminių ir su jais susijusių gaminių kontrolės įstatymo Nr. I-1143 1, 2, 3, 9</w:t>
            </w:r>
            <w:r w:rsidRPr="002B3208">
              <w:rPr>
                <w:rFonts w:ascii="Times New Roman" w:hAnsi="Times New Roman" w:cs="Times New Roman"/>
                <w:vertAlign w:val="superscript"/>
              </w:rPr>
              <w:t>1</w:t>
            </w:r>
            <w:r w:rsidRPr="002B3208">
              <w:rPr>
                <w:rFonts w:ascii="Times New Roman" w:hAnsi="Times New Roman" w:cs="Times New Roman"/>
              </w:rPr>
              <w:t>, 10, 11, 12, 14, 25, 26 straipsnių ir II skyriaus pavadinimo, II skyriaus pirmojo skirsnio pavadinimo, IV skyriaus pavadinimo pakeitimo įstatymo projektas ir lydimasis įstatymo projektas (XIIIP-5126(2)–XIIIP-5127)</w:t>
            </w:r>
          </w:p>
        </w:tc>
        <w:tc>
          <w:tcPr>
            <w:tcW w:w="1520" w:type="dxa"/>
            <w:shd w:val="clear" w:color="auto" w:fill="auto"/>
          </w:tcPr>
          <w:p w14:paraId="08D5DA68" w14:textId="41B24CA5" w:rsidR="00152698" w:rsidRPr="002B3208" w:rsidRDefault="00152698" w:rsidP="00152698">
            <w:pPr>
              <w:spacing w:line="276" w:lineRule="auto"/>
              <w:jc w:val="center"/>
              <w:rPr>
                <w:rFonts w:ascii="Times New Roman" w:hAnsi="Times New Roman" w:cs="Times New Roman"/>
              </w:rPr>
            </w:pPr>
            <w:r w:rsidRPr="00AA047A">
              <w:rPr>
                <w:rFonts w:ascii="Times New Roman" w:hAnsi="Times New Roman" w:cs="Times New Roman"/>
              </w:rPr>
              <w:t>–</w:t>
            </w:r>
          </w:p>
        </w:tc>
        <w:tc>
          <w:tcPr>
            <w:tcW w:w="1463" w:type="dxa"/>
          </w:tcPr>
          <w:p w14:paraId="0F287B09" w14:textId="1D1DA66F" w:rsidR="00152698" w:rsidRPr="002B3208" w:rsidRDefault="00152698" w:rsidP="00152698">
            <w:pPr>
              <w:spacing w:line="276" w:lineRule="auto"/>
              <w:jc w:val="center"/>
              <w:rPr>
                <w:rFonts w:ascii="Times New Roman" w:hAnsi="Times New Roman" w:cs="Times New Roman"/>
              </w:rPr>
            </w:pPr>
            <w:r w:rsidRPr="00AA047A">
              <w:rPr>
                <w:rFonts w:ascii="Times New Roman" w:hAnsi="Times New Roman" w:cs="Times New Roman"/>
              </w:rPr>
              <w:t>–</w:t>
            </w:r>
          </w:p>
        </w:tc>
        <w:tc>
          <w:tcPr>
            <w:tcW w:w="1269" w:type="dxa"/>
            <w:shd w:val="clear" w:color="auto" w:fill="auto"/>
          </w:tcPr>
          <w:p w14:paraId="1F04C50A" w14:textId="77777777"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152698" w:rsidRPr="002B3208" w14:paraId="6F744B41" w14:textId="77777777" w:rsidTr="00303D9D">
        <w:tc>
          <w:tcPr>
            <w:tcW w:w="704" w:type="dxa"/>
          </w:tcPr>
          <w:p w14:paraId="67C44347" w14:textId="1078B55A" w:rsidR="00152698" w:rsidRPr="002B3208" w:rsidRDefault="00152698" w:rsidP="00152698">
            <w:pPr>
              <w:spacing w:line="276" w:lineRule="auto"/>
              <w:rPr>
                <w:rFonts w:ascii="Times New Roman" w:hAnsi="Times New Roman" w:cs="Times New Roman"/>
              </w:rPr>
            </w:pPr>
            <w:r>
              <w:rPr>
                <w:rFonts w:ascii="Times New Roman" w:hAnsi="Times New Roman" w:cs="Times New Roman"/>
              </w:rPr>
              <w:t>18</w:t>
            </w:r>
            <w:r w:rsidR="00B61244">
              <w:rPr>
                <w:rFonts w:ascii="Times New Roman" w:hAnsi="Times New Roman" w:cs="Times New Roman"/>
              </w:rPr>
              <w:t>5</w:t>
            </w:r>
            <w:r>
              <w:rPr>
                <w:rFonts w:ascii="Times New Roman" w:hAnsi="Times New Roman" w:cs="Times New Roman"/>
              </w:rPr>
              <w:t>.</w:t>
            </w:r>
          </w:p>
        </w:tc>
        <w:tc>
          <w:tcPr>
            <w:tcW w:w="1418" w:type="dxa"/>
            <w:shd w:val="clear" w:color="auto" w:fill="auto"/>
          </w:tcPr>
          <w:p w14:paraId="6F55F779" w14:textId="74FF973E" w:rsidR="00152698" w:rsidRPr="002B3208" w:rsidRDefault="00152698" w:rsidP="00152698">
            <w:pPr>
              <w:spacing w:line="276" w:lineRule="auto"/>
              <w:rPr>
                <w:rFonts w:ascii="Times New Roman" w:hAnsi="Times New Roman" w:cs="Times New Roman"/>
                <w:b/>
                <w:bCs/>
              </w:rPr>
            </w:pPr>
            <w:r w:rsidRPr="00B97C39">
              <w:rPr>
                <w:rFonts w:ascii="Times New Roman" w:hAnsi="Times New Roman" w:cs="Times New Roman"/>
              </w:rPr>
              <w:t>FM</w:t>
            </w:r>
          </w:p>
        </w:tc>
        <w:tc>
          <w:tcPr>
            <w:tcW w:w="4961" w:type="dxa"/>
            <w:shd w:val="clear" w:color="auto" w:fill="auto"/>
          </w:tcPr>
          <w:p w14:paraId="5003C063"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Nustatyti mokesčių mokėtojams pareigą nuolat teikti atsiskaitymų už parduodamas prekes ir suteikiamas paslaugas duomenis Valstybinei mokesčių inspekcijai, sudaryti sąlygas duomenis teikti ir naudoti elektroninėje erdvėje</w:t>
            </w:r>
          </w:p>
        </w:tc>
        <w:tc>
          <w:tcPr>
            <w:tcW w:w="3548" w:type="dxa"/>
            <w:shd w:val="clear" w:color="auto" w:fill="auto"/>
          </w:tcPr>
          <w:p w14:paraId="3AF8714E"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Mokesčių administravimo įstatymo Nr. IX-2112 40 straipsnio pakeitimo ir Įstatymo papildymo 42</w:t>
            </w:r>
            <w:r w:rsidRPr="002B3208">
              <w:rPr>
                <w:rFonts w:ascii="Times New Roman" w:hAnsi="Times New Roman" w:cs="Times New Roman"/>
                <w:vertAlign w:val="superscript"/>
              </w:rPr>
              <w:t>4</w:t>
            </w:r>
            <w:r w:rsidRPr="002B3208">
              <w:rPr>
                <w:rFonts w:ascii="Times New Roman" w:hAnsi="Times New Roman" w:cs="Times New Roman"/>
              </w:rPr>
              <w:t xml:space="preserve"> straipsniu įstatymo projektas (XIVP-59)</w:t>
            </w:r>
          </w:p>
        </w:tc>
        <w:tc>
          <w:tcPr>
            <w:tcW w:w="1520" w:type="dxa"/>
            <w:shd w:val="clear" w:color="auto" w:fill="auto"/>
          </w:tcPr>
          <w:p w14:paraId="681F80EB" w14:textId="3B67C4E8" w:rsidR="00152698" w:rsidRPr="002B3208" w:rsidRDefault="00152698" w:rsidP="00152698">
            <w:pPr>
              <w:spacing w:line="276" w:lineRule="auto"/>
              <w:jc w:val="center"/>
              <w:rPr>
                <w:rFonts w:ascii="Times New Roman" w:hAnsi="Times New Roman" w:cs="Times New Roman"/>
              </w:rPr>
            </w:pPr>
            <w:r w:rsidRPr="003A050D">
              <w:rPr>
                <w:rFonts w:ascii="Times New Roman" w:hAnsi="Times New Roman" w:cs="Times New Roman"/>
              </w:rPr>
              <w:t>–</w:t>
            </w:r>
          </w:p>
        </w:tc>
        <w:tc>
          <w:tcPr>
            <w:tcW w:w="1463" w:type="dxa"/>
          </w:tcPr>
          <w:p w14:paraId="1BA1B16F" w14:textId="3BE3FCD0" w:rsidR="00152698" w:rsidRPr="002B3208" w:rsidRDefault="00152698" w:rsidP="00152698">
            <w:pPr>
              <w:spacing w:line="276" w:lineRule="auto"/>
              <w:jc w:val="center"/>
              <w:rPr>
                <w:rFonts w:ascii="Times New Roman" w:hAnsi="Times New Roman" w:cs="Times New Roman"/>
              </w:rPr>
            </w:pPr>
            <w:r w:rsidRPr="003A050D">
              <w:rPr>
                <w:rFonts w:ascii="Times New Roman" w:hAnsi="Times New Roman" w:cs="Times New Roman"/>
              </w:rPr>
              <w:t>–</w:t>
            </w:r>
          </w:p>
        </w:tc>
        <w:tc>
          <w:tcPr>
            <w:tcW w:w="1269" w:type="dxa"/>
            <w:shd w:val="clear" w:color="auto" w:fill="auto"/>
          </w:tcPr>
          <w:p w14:paraId="25209EAE" w14:textId="77777777"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152698" w:rsidRPr="002B3208" w14:paraId="2F371CF0" w14:textId="77777777" w:rsidTr="00303D9D">
        <w:tc>
          <w:tcPr>
            <w:tcW w:w="704" w:type="dxa"/>
          </w:tcPr>
          <w:p w14:paraId="5B77F8D8" w14:textId="6DDBD9A1" w:rsidR="00152698" w:rsidRPr="002B3208" w:rsidRDefault="00152698" w:rsidP="00152698">
            <w:pPr>
              <w:spacing w:line="276" w:lineRule="auto"/>
              <w:rPr>
                <w:rFonts w:ascii="Times New Roman" w:hAnsi="Times New Roman" w:cs="Times New Roman"/>
              </w:rPr>
            </w:pPr>
            <w:r>
              <w:rPr>
                <w:rFonts w:ascii="Times New Roman" w:hAnsi="Times New Roman" w:cs="Times New Roman"/>
              </w:rPr>
              <w:t>18</w:t>
            </w:r>
            <w:r w:rsidR="00B61244">
              <w:rPr>
                <w:rFonts w:ascii="Times New Roman" w:hAnsi="Times New Roman" w:cs="Times New Roman"/>
              </w:rPr>
              <w:t>6</w:t>
            </w:r>
            <w:r>
              <w:rPr>
                <w:rFonts w:ascii="Times New Roman" w:hAnsi="Times New Roman" w:cs="Times New Roman"/>
              </w:rPr>
              <w:t>.</w:t>
            </w:r>
          </w:p>
        </w:tc>
        <w:tc>
          <w:tcPr>
            <w:tcW w:w="1418" w:type="dxa"/>
            <w:shd w:val="clear" w:color="auto" w:fill="auto"/>
          </w:tcPr>
          <w:p w14:paraId="2492569B" w14:textId="7888CC59" w:rsidR="00152698" w:rsidRPr="002B3208" w:rsidRDefault="00152698" w:rsidP="00152698">
            <w:pPr>
              <w:spacing w:line="276" w:lineRule="auto"/>
              <w:rPr>
                <w:rFonts w:ascii="Times New Roman" w:hAnsi="Times New Roman" w:cs="Times New Roman"/>
                <w:b/>
                <w:bCs/>
              </w:rPr>
            </w:pPr>
            <w:r w:rsidRPr="00B97C39">
              <w:rPr>
                <w:rFonts w:ascii="Times New Roman" w:hAnsi="Times New Roman" w:cs="Times New Roman"/>
              </w:rPr>
              <w:t>FM</w:t>
            </w:r>
          </w:p>
        </w:tc>
        <w:tc>
          <w:tcPr>
            <w:tcW w:w="4961" w:type="dxa"/>
            <w:shd w:val="clear" w:color="auto" w:fill="auto"/>
          </w:tcPr>
          <w:p w14:paraId="1D112D83"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 xml:space="preserve">Nustatyti priemones, kurios prisidėtų prie sisteminės rizikos, kylančios dėl didelės koncentracijos Lietuvos bankų sektoriuje, mažinimo. Nustatyti sisteminės rizikos vertinimo taisyklę, pagal kurią visais bankų </w:t>
            </w:r>
            <w:r w:rsidRPr="002B3208">
              <w:rPr>
                <w:rFonts w:ascii="Times New Roman" w:hAnsi="Times New Roman" w:cs="Times New Roman"/>
              </w:rPr>
              <w:lastRenderedPageBreak/>
              <w:t>koncentracijos atvejais būtų privaloma gauti priežiūros institucijos (Lietuvos banko) sutikimą, t. y. banką reorganizuojant jungimo būdu, vykstant reikšmingos banko turto dalies įsigijimui (banko turto dalis bankų sistemoje padidės daugiau nei 1 procentiniu punktu) arba sudarant sandorį, pagal kurį vienas bankas įsigis kito banko kvalifikuotąją įstatinio kapitalo ir (arba) balsavimo teisių dalį</w:t>
            </w:r>
          </w:p>
        </w:tc>
        <w:tc>
          <w:tcPr>
            <w:tcW w:w="3548" w:type="dxa"/>
            <w:shd w:val="clear" w:color="auto" w:fill="auto"/>
          </w:tcPr>
          <w:p w14:paraId="370BACB8"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lastRenderedPageBreak/>
              <w:t xml:space="preserve">Bankų įstatymo Nr. IX-2085 papildymo dešimtuoju skirsniu, 81 straipsnio pakeitimo ir 80 straipsnio </w:t>
            </w:r>
            <w:r w:rsidRPr="002B3208">
              <w:rPr>
                <w:rFonts w:ascii="Times New Roman" w:hAnsi="Times New Roman" w:cs="Times New Roman"/>
              </w:rPr>
              <w:lastRenderedPageBreak/>
              <w:t>pripažinimo netekusiu galios įstatymo projektas (XIIIP-4415)</w:t>
            </w:r>
          </w:p>
        </w:tc>
        <w:tc>
          <w:tcPr>
            <w:tcW w:w="1520" w:type="dxa"/>
            <w:shd w:val="clear" w:color="auto" w:fill="auto"/>
          </w:tcPr>
          <w:p w14:paraId="55EDD62D" w14:textId="09F5F5D1" w:rsidR="00152698" w:rsidRPr="002B3208" w:rsidRDefault="00152698" w:rsidP="00152698">
            <w:pPr>
              <w:spacing w:line="276" w:lineRule="auto"/>
              <w:jc w:val="center"/>
              <w:rPr>
                <w:rFonts w:ascii="Times New Roman" w:hAnsi="Times New Roman" w:cs="Times New Roman"/>
              </w:rPr>
            </w:pPr>
            <w:r w:rsidRPr="003A050D">
              <w:rPr>
                <w:rFonts w:ascii="Times New Roman" w:hAnsi="Times New Roman" w:cs="Times New Roman"/>
              </w:rPr>
              <w:lastRenderedPageBreak/>
              <w:t>–</w:t>
            </w:r>
          </w:p>
        </w:tc>
        <w:tc>
          <w:tcPr>
            <w:tcW w:w="1463" w:type="dxa"/>
          </w:tcPr>
          <w:p w14:paraId="203E5331" w14:textId="34667FA5" w:rsidR="00152698" w:rsidRPr="002B3208" w:rsidRDefault="00152698" w:rsidP="00152698">
            <w:pPr>
              <w:spacing w:line="276" w:lineRule="auto"/>
              <w:jc w:val="center"/>
              <w:rPr>
                <w:rFonts w:ascii="Times New Roman" w:hAnsi="Times New Roman" w:cs="Times New Roman"/>
              </w:rPr>
            </w:pPr>
            <w:r w:rsidRPr="003A050D">
              <w:rPr>
                <w:rFonts w:ascii="Times New Roman" w:hAnsi="Times New Roman" w:cs="Times New Roman"/>
              </w:rPr>
              <w:t>–</w:t>
            </w:r>
          </w:p>
        </w:tc>
        <w:tc>
          <w:tcPr>
            <w:tcW w:w="1269" w:type="dxa"/>
            <w:shd w:val="clear" w:color="auto" w:fill="auto"/>
          </w:tcPr>
          <w:p w14:paraId="120A4649" w14:textId="77777777"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152698" w:rsidRPr="002B3208" w14:paraId="6D7D2F97" w14:textId="77777777" w:rsidTr="00303D9D">
        <w:tc>
          <w:tcPr>
            <w:tcW w:w="704" w:type="dxa"/>
          </w:tcPr>
          <w:p w14:paraId="705DE26D" w14:textId="6F1A33DF" w:rsidR="00152698" w:rsidRPr="002B3208" w:rsidRDefault="00152698" w:rsidP="00152698">
            <w:pPr>
              <w:spacing w:line="276" w:lineRule="auto"/>
              <w:rPr>
                <w:rFonts w:ascii="Times New Roman" w:hAnsi="Times New Roman" w:cs="Times New Roman"/>
              </w:rPr>
            </w:pPr>
            <w:r>
              <w:rPr>
                <w:rFonts w:ascii="Times New Roman" w:hAnsi="Times New Roman" w:cs="Times New Roman"/>
              </w:rPr>
              <w:t>18</w:t>
            </w:r>
            <w:r w:rsidR="00B61244">
              <w:rPr>
                <w:rFonts w:ascii="Times New Roman" w:hAnsi="Times New Roman" w:cs="Times New Roman"/>
              </w:rPr>
              <w:t>7</w:t>
            </w:r>
            <w:r>
              <w:rPr>
                <w:rFonts w:ascii="Times New Roman" w:hAnsi="Times New Roman" w:cs="Times New Roman"/>
              </w:rPr>
              <w:t>.</w:t>
            </w:r>
          </w:p>
        </w:tc>
        <w:tc>
          <w:tcPr>
            <w:tcW w:w="1418" w:type="dxa"/>
            <w:shd w:val="clear" w:color="auto" w:fill="auto"/>
          </w:tcPr>
          <w:p w14:paraId="5CC45520" w14:textId="5E47C502" w:rsidR="00152698" w:rsidRPr="002B3208" w:rsidRDefault="00152698" w:rsidP="00152698">
            <w:pPr>
              <w:spacing w:line="276" w:lineRule="auto"/>
              <w:rPr>
                <w:rFonts w:ascii="Times New Roman" w:hAnsi="Times New Roman" w:cs="Times New Roman"/>
                <w:b/>
                <w:bCs/>
              </w:rPr>
            </w:pPr>
            <w:r w:rsidRPr="009801FD">
              <w:rPr>
                <w:rFonts w:ascii="Times New Roman" w:hAnsi="Times New Roman" w:cs="Times New Roman"/>
              </w:rPr>
              <w:t>FM</w:t>
            </w:r>
          </w:p>
        </w:tc>
        <w:tc>
          <w:tcPr>
            <w:tcW w:w="4961" w:type="dxa"/>
            <w:shd w:val="clear" w:color="auto" w:fill="auto"/>
          </w:tcPr>
          <w:p w14:paraId="73028B42"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Išplėsti galimybes pensijų fondams tiesiogiai investuoti ir į kitus investavimo objektus, nei šiuo metu nustatyta, pvz., į nebiržinių įmonių vertybinius popierius (akcijas, obligacijas), nekilnojamąjį turtą; nustatyti maksimalias investicijų į kitus investavimo objektus (nebiržines finansines priemones, nekilnojamąjį turtą ar kt.) ribas (iki 10 procentų grynųjų aktyvų, bet ne daugiau kaip 5  procentai grynųjų aktyvų į vieną objektą); įtvirtinti galimybę pensijų fondams pensijų turtą investuoti į išvestines finansines priemones ne tik rizikos valdymo tikslais ir kt. Taip būtų sudarytos galimybės pensijų fondams daugiau investuoti į vietinę (Lietuvos) ekonomiką, nukreipiant dalį pensijų fonduose sukauptų lėšų į vietinį verslą</w:t>
            </w:r>
          </w:p>
        </w:tc>
        <w:tc>
          <w:tcPr>
            <w:tcW w:w="3548" w:type="dxa"/>
            <w:shd w:val="clear" w:color="auto" w:fill="auto"/>
          </w:tcPr>
          <w:p w14:paraId="43A54CA0"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Papildomo savanoriško pensijų kaupimo įstatymo Nr. VIII-1212 2, 8, 45, 47 ir 48  straipsnių pakeitimo ir Įstatymo papildymo 49</w:t>
            </w:r>
            <w:r w:rsidRPr="002B3208">
              <w:rPr>
                <w:rFonts w:ascii="Times New Roman" w:hAnsi="Times New Roman" w:cs="Times New Roman"/>
                <w:vertAlign w:val="superscript"/>
              </w:rPr>
              <w:t>1</w:t>
            </w:r>
            <w:r w:rsidRPr="002B3208">
              <w:rPr>
                <w:rFonts w:ascii="Times New Roman" w:hAnsi="Times New Roman" w:cs="Times New Roman"/>
              </w:rPr>
              <w:t xml:space="preserve"> straipsniu įstatymo projektas ir lydimasis įstatymo projektas (XIIIP-4799–XIIIP-4800)</w:t>
            </w:r>
          </w:p>
        </w:tc>
        <w:tc>
          <w:tcPr>
            <w:tcW w:w="1520" w:type="dxa"/>
            <w:shd w:val="clear" w:color="auto" w:fill="auto"/>
          </w:tcPr>
          <w:p w14:paraId="37797476" w14:textId="3779BAAF" w:rsidR="00152698" w:rsidRPr="002B3208" w:rsidRDefault="00152698" w:rsidP="00152698">
            <w:pPr>
              <w:spacing w:line="276" w:lineRule="auto"/>
              <w:jc w:val="center"/>
              <w:rPr>
                <w:rFonts w:ascii="Times New Roman" w:hAnsi="Times New Roman" w:cs="Times New Roman"/>
              </w:rPr>
            </w:pPr>
            <w:r w:rsidRPr="00051209">
              <w:rPr>
                <w:rFonts w:ascii="Times New Roman" w:hAnsi="Times New Roman" w:cs="Times New Roman"/>
              </w:rPr>
              <w:t>–</w:t>
            </w:r>
          </w:p>
        </w:tc>
        <w:tc>
          <w:tcPr>
            <w:tcW w:w="1463" w:type="dxa"/>
          </w:tcPr>
          <w:p w14:paraId="4975A0A4" w14:textId="53FBA91F" w:rsidR="00152698" w:rsidRPr="002B3208" w:rsidRDefault="00152698" w:rsidP="00152698">
            <w:pPr>
              <w:spacing w:line="276" w:lineRule="auto"/>
              <w:jc w:val="center"/>
              <w:rPr>
                <w:rFonts w:ascii="Times New Roman" w:hAnsi="Times New Roman" w:cs="Times New Roman"/>
              </w:rPr>
            </w:pPr>
            <w:r w:rsidRPr="00051209">
              <w:rPr>
                <w:rFonts w:ascii="Times New Roman" w:hAnsi="Times New Roman" w:cs="Times New Roman"/>
              </w:rPr>
              <w:t>–</w:t>
            </w:r>
          </w:p>
        </w:tc>
        <w:tc>
          <w:tcPr>
            <w:tcW w:w="1269" w:type="dxa"/>
            <w:shd w:val="clear" w:color="auto" w:fill="auto"/>
          </w:tcPr>
          <w:p w14:paraId="40A0A23F" w14:textId="77777777"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152698" w:rsidRPr="002B3208" w14:paraId="29C5630A" w14:textId="77777777" w:rsidTr="00303D9D">
        <w:tc>
          <w:tcPr>
            <w:tcW w:w="704" w:type="dxa"/>
          </w:tcPr>
          <w:p w14:paraId="7697927D" w14:textId="7D43EE36" w:rsidR="00152698" w:rsidRPr="002B3208" w:rsidRDefault="00152698" w:rsidP="00152698">
            <w:pPr>
              <w:spacing w:line="276" w:lineRule="auto"/>
              <w:rPr>
                <w:rFonts w:ascii="Times New Roman" w:hAnsi="Times New Roman" w:cs="Times New Roman"/>
              </w:rPr>
            </w:pPr>
            <w:r>
              <w:rPr>
                <w:rFonts w:ascii="Times New Roman" w:hAnsi="Times New Roman" w:cs="Times New Roman"/>
              </w:rPr>
              <w:t>18</w:t>
            </w:r>
            <w:r w:rsidR="00B61244">
              <w:rPr>
                <w:rFonts w:ascii="Times New Roman" w:hAnsi="Times New Roman" w:cs="Times New Roman"/>
              </w:rPr>
              <w:t>8</w:t>
            </w:r>
            <w:r>
              <w:rPr>
                <w:rFonts w:ascii="Times New Roman" w:hAnsi="Times New Roman" w:cs="Times New Roman"/>
              </w:rPr>
              <w:t>.</w:t>
            </w:r>
          </w:p>
        </w:tc>
        <w:tc>
          <w:tcPr>
            <w:tcW w:w="1418" w:type="dxa"/>
            <w:shd w:val="clear" w:color="auto" w:fill="auto"/>
          </w:tcPr>
          <w:p w14:paraId="2FDBAF23" w14:textId="5FBFAE33" w:rsidR="00152698" w:rsidRPr="002B3208" w:rsidRDefault="00152698" w:rsidP="00152698">
            <w:pPr>
              <w:spacing w:line="276" w:lineRule="auto"/>
              <w:rPr>
                <w:rFonts w:ascii="Times New Roman" w:hAnsi="Times New Roman" w:cs="Times New Roman"/>
              </w:rPr>
            </w:pPr>
            <w:r w:rsidRPr="009801FD">
              <w:rPr>
                <w:rFonts w:ascii="Times New Roman" w:hAnsi="Times New Roman" w:cs="Times New Roman"/>
              </w:rPr>
              <w:t>FM</w:t>
            </w:r>
          </w:p>
        </w:tc>
        <w:tc>
          <w:tcPr>
            <w:tcW w:w="4961" w:type="dxa"/>
            <w:shd w:val="clear" w:color="auto" w:fill="auto"/>
          </w:tcPr>
          <w:p w14:paraId="19DA9095" w14:textId="3436B595"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Panaikinti šiuo metu galiojančią nuostatą, pagal kurią programos finansiniu šaltiniu gali būti konkreti valstybės biudžeto arba savivaldybės biudžeto pajamų dalis, kurios panaudojimo apimtis ir paskirtis nurodyta įstatyme. Taip pat atitinkamai patikslinti nuostatas dėl minėtų lėšų perkėlimo į kitus metus ir galimybės jas naudoti viršijant Seimo patvirtintas bendras asignavimų sumas.</w:t>
            </w:r>
            <w:r>
              <w:rPr>
                <w:rFonts w:ascii="Times New Roman" w:hAnsi="Times New Roman" w:cs="Times New Roman"/>
              </w:rPr>
              <w:t xml:space="preserve"> S</w:t>
            </w:r>
            <w:r w:rsidRPr="002B3208">
              <w:rPr>
                <w:rFonts w:ascii="Times New Roman" w:hAnsi="Times New Roman" w:cs="Times New Roman"/>
              </w:rPr>
              <w:t xml:space="preserve">uderinti su Strateginio </w:t>
            </w:r>
            <w:r w:rsidRPr="002B3208">
              <w:rPr>
                <w:rFonts w:ascii="Times New Roman" w:hAnsi="Times New Roman" w:cs="Times New Roman"/>
              </w:rPr>
              <w:lastRenderedPageBreak/>
              <w:t>valdymo įstatymo nuostatomis ir įgyvendinti Valstybės kontrolės teiktas rekomendacijas</w:t>
            </w:r>
          </w:p>
        </w:tc>
        <w:tc>
          <w:tcPr>
            <w:tcW w:w="3548" w:type="dxa"/>
            <w:shd w:val="clear" w:color="auto" w:fill="auto"/>
          </w:tcPr>
          <w:p w14:paraId="70E966D0"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lastRenderedPageBreak/>
              <w:t>Biudžeto sandaros įstatymo Nr. I-430 pakeitimo įstatymo projektas ir lydimasis įstatymo projektas</w:t>
            </w:r>
          </w:p>
        </w:tc>
        <w:tc>
          <w:tcPr>
            <w:tcW w:w="1520" w:type="dxa"/>
            <w:shd w:val="clear" w:color="auto" w:fill="auto"/>
          </w:tcPr>
          <w:p w14:paraId="451A2CBA" w14:textId="6F7EE9F8" w:rsidR="00152698" w:rsidRPr="002B3208" w:rsidRDefault="00152698" w:rsidP="00152698">
            <w:pPr>
              <w:spacing w:line="276" w:lineRule="auto"/>
              <w:jc w:val="center"/>
              <w:rPr>
                <w:rFonts w:ascii="Times New Roman" w:hAnsi="Times New Roman" w:cs="Times New Roman"/>
              </w:rPr>
            </w:pPr>
            <w:r w:rsidRPr="00D44E46">
              <w:rPr>
                <w:rFonts w:ascii="Times New Roman" w:hAnsi="Times New Roman" w:cs="Times New Roman"/>
              </w:rPr>
              <w:t>–</w:t>
            </w:r>
          </w:p>
        </w:tc>
        <w:tc>
          <w:tcPr>
            <w:tcW w:w="1463" w:type="dxa"/>
          </w:tcPr>
          <w:p w14:paraId="1832BC75" w14:textId="0736F35D"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6D7482A8" w14:textId="77777777"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152698" w:rsidRPr="002B3208" w14:paraId="6AD1E0F9" w14:textId="77777777" w:rsidTr="00303D9D">
        <w:tc>
          <w:tcPr>
            <w:tcW w:w="704" w:type="dxa"/>
          </w:tcPr>
          <w:p w14:paraId="147541CA" w14:textId="4D922AAC" w:rsidR="00152698" w:rsidRPr="002B3208" w:rsidRDefault="00152698" w:rsidP="00152698">
            <w:pPr>
              <w:spacing w:line="276" w:lineRule="auto"/>
              <w:rPr>
                <w:rFonts w:ascii="Times New Roman" w:hAnsi="Times New Roman" w:cs="Times New Roman"/>
              </w:rPr>
            </w:pPr>
            <w:r>
              <w:rPr>
                <w:rFonts w:ascii="Times New Roman" w:hAnsi="Times New Roman" w:cs="Times New Roman"/>
              </w:rPr>
              <w:t>1</w:t>
            </w:r>
            <w:r w:rsidR="00B61244">
              <w:rPr>
                <w:rFonts w:ascii="Times New Roman" w:hAnsi="Times New Roman" w:cs="Times New Roman"/>
              </w:rPr>
              <w:t>89</w:t>
            </w:r>
            <w:r>
              <w:rPr>
                <w:rFonts w:ascii="Times New Roman" w:hAnsi="Times New Roman" w:cs="Times New Roman"/>
              </w:rPr>
              <w:t>.</w:t>
            </w:r>
          </w:p>
        </w:tc>
        <w:tc>
          <w:tcPr>
            <w:tcW w:w="1418" w:type="dxa"/>
            <w:shd w:val="clear" w:color="auto" w:fill="auto"/>
          </w:tcPr>
          <w:p w14:paraId="71699CF9" w14:textId="563FE8A3" w:rsidR="00152698" w:rsidRPr="002B3208" w:rsidRDefault="00152698" w:rsidP="00152698">
            <w:pPr>
              <w:spacing w:line="276" w:lineRule="auto"/>
              <w:rPr>
                <w:rFonts w:ascii="Times New Roman" w:hAnsi="Times New Roman" w:cs="Times New Roman"/>
              </w:rPr>
            </w:pPr>
            <w:r w:rsidRPr="007737C0">
              <w:rPr>
                <w:rFonts w:ascii="Times New Roman" w:hAnsi="Times New Roman" w:cs="Times New Roman"/>
              </w:rPr>
              <w:t>FM</w:t>
            </w:r>
          </w:p>
        </w:tc>
        <w:tc>
          <w:tcPr>
            <w:tcW w:w="4961" w:type="dxa"/>
            <w:shd w:val="clear" w:color="auto" w:fill="auto"/>
          </w:tcPr>
          <w:p w14:paraId="7BB7FE4E" w14:textId="19FCBCD8"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Reglamentuoti pakeitimo vertybiniais popieriais bei padengtųjų obligacijų finansinius instrumentus, siekiant sukurti tinkamą teisinę aplinką, kuri leistų užtikrinti efektyviai veikiantį finansavimo įrankį, prisidedantį prie finansų rinkų stiprinimo bei realiosios ekonomikos augimo, drauge užtikrinti tinkamą investuotojų apsaugą. Perkelti Direktyvą (ES) 2019/2162 dėl padengtųjų obligacijų emisijų ir viešosios priežiūros</w:t>
            </w:r>
            <w:r>
              <w:rPr>
                <w:rFonts w:ascii="Times New Roman" w:hAnsi="Times New Roman" w:cs="Times New Roman"/>
              </w:rPr>
              <w:t xml:space="preserve">, </w:t>
            </w:r>
            <w:r w:rsidRPr="006915E3">
              <w:rPr>
                <w:rFonts w:ascii="Times New Roman" w:hAnsi="Times New Roman" w:cs="Times New Roman"/>
              </w:rPr>
              <w:t>taip pat įgyvendinti Reglamentą  (ES) 2017/2402,</w:t>
            </w:r>
            <w:r>
              <w:rPr>
                <w:rFonts w:ascii="Times New Roman" w:hAnsi="Times New Roman" w:cs="Times New Roman"/>
              </w:rPr>
              <w:t xml:space="preserve"> </w:t>
            </w:r>
            <w:r w:rsidRPr="006915E3">
              <w:rPr>
                <w:rFonts w:ascii="Times New Roman" w:hAnsi="Times New Roman" w:cs="Times New Roman"/>
              </w:rPr>
              <w:t>kuriuo nustatoma bendroji pakeitimo vertybiniais popieriais sistema ir sukuriama specialioji paprasto, skaidraus ir standartizuoto pakeitimo vertybiniais popieriais sistema, nuostatas</w:t>
            </w:r>
          </w:p>
        </w:tc>
        <w:tc>
          <w:tcPr>
            <w:tcW w:w="3548" w:type="dxa"/>
            <w:shd w:val="clear" w:color="auto" w:fill="auto"/>
          </w:tcPr>
          <w:p w14:paraId="5CA3EE4B"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Pakeitimo vertybiniais popieriais ir padengtųjų obligacijų įstatymo projektas ir lydimieji įstatymų projektai</w:t>
            </w:r>
          </w:p>
        </w:tc>
        <w:tc>
          <w:tcPr>
            <w:tcW w:w="1520" w:type="dxa"/>
            <w:shd w:val="clear" w:color="auto" w:fill="auto"/>
          </w:tcPr>
          <w:p w14:paraId="17F9AC1C" w14:textId="72E2C554" w:rsidR="00152698" w:rsidRPr="002B3208" w:rsidRDefault="00152698" w:rsidP="00152698">
            <w:pPr>
              <w:spacing w:line="276" w:lineRule="auto"/>
              <w:jc w:val="center"/>
              <w:rPr>
                <w:rFonts w:ascii="Times New Roman" w:hAnsi="Times New Roman" w:cs="Times New Roman"/>
              </w:rPr>
            </w:pPr>
            <w:r w:rsidRPr="00D44E46">
              <w:rPr>
                <w:rFonts w:ascii="Times New Roman" w:hAnsi="Times New Roman" w:cs="Times New Roman"/>
              </w:rPr>
              <w:t>–</w:t>
            </w:r>
          </w:p>
        </w:tc>
        <w:tc>
          <w:tcPr>
            <w:tcW w:w="1463" w:type="dxa"/>
          </w:tcPr>
          <w:p w14:paraId="604C611F" w14:textId="6222FC8B"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6D36CFE1" w14:textId="77777777"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152698" w:rsidRPr="002B3208" w14:paraId="5FEB4B16" w14:textId="77777777" w:rsidTr="00303D9D">
        <w:tc>
          <w:tcPr>
            <w:tcW w:w="704" w:type="dxa"/>
          </w:tcPr>
          <w:p w14:paraId="1DB84E6E" w14:textId="59A3A776" w:rsidR="00152698" w:rsidRDefault="00152698" w:rsidP="00152698">
            <w:pPr>
              <w:spacing w:line="276" w:lineRule="auto"/>
              <w:rPr>
                <w:rFonts w:ascii="Times New Roman" w:hAnsi="Times New Roman" w:cs="Times New Roman"/>
              </w:rPr>
            </w:pPr>
            <w:r>
              <w:rPr>
                <w:rFonts w:ascii="Times New Roman" w:hAnsi="Times New Roman" w:cs="Times New Roman"/>
              </w:rPr>
              <w:t>19</w:t>
            </w:r>
            <w:r w:rsidR="00B61244">
              <w:rPr>
                <w:rFonts w:ascii="Times New Roman" w:hAnsi="Times New Roman" w:cs="Times New Roman"/>
              </w:rPr>
              <w:t>0</w:t>
            </w:r>
            <w:r>
              <w:rPr>
                <w:rFonts w:ascii="Times New Roman" w:hAnsi="Times New Roman" w:cs="Times New Roman"/>
              </w:rPr>
              <w:t>.</w:t>
            </w:r>
          </w:p>
        </w:tc>
        <w:tc>
          <w:tcPr>
            <w:tcW w:w="1418" w:type="dxa"/>
            <w:shd w:val="clear" w:color="auto" w:fill="auto"/>
          </w:tcPr>
          <w:p w14:paraId="42A582F7" w14:textId="50B09088" w:rsidR="00152698" w:rsidRPr="007737C0" w:rsidRDefault="00152698" w:rsidP="00152698">
            <w:pPr>
              <w:spacing w:line="276" w:lineRule="auto"/>
              <w:rPr>
                <w:rFonts w:ascii="Times New Roman" w:hAnsi="Times New Roman" w:cs="Times New Roman"/>
              </w:rPr>
            </w:pPr>
            <w:r>
              <w:rPr>
                <w:rFonts w:ascii="Times New Roman" w:hAnsi="Times New Roman" w:cs="Times New Roman"/>
              </w:rPr>
              <w:t>FM</w:t>
            </w:r>
          </w:p>
        </w:tc>
        <w:tc>
          <w:tcPr>
            <w:tcW w:w="4961" w:type="dxa"/>
            <w:shd w:val="clear" w:color="auto" w:fill="auto"/>
          </w:tcPr>
          <w:p w14:paraId="629E0FA0" w14:textId="18E00B03" w:rsidR="00152698" w:rsidRPr="00155380" w:rsidRDefault="00152698" w:rsidP="00152698">
            <w:pPr>
              <w:spacing w:line="276" w:lineRule="auto"/>
              <w:rPr>
                <w:rFonts w:ascii="Times New Roman" w:hAnsi="Times New Roman" w:cs="Times New Roman"/>
              </w:rPr>
            </w:pPr>
            <w:r w:rsidRPr="00155380">
              <w:rPr>
                <w:rFonts w:ascii="Times New Roman" w:hAnsi="Times New Roman" w:cs="Times New Roman"/>
              </w:rPr>
              <w:t>Pritarti Lietuvos stabilumo 2021 metų programai</w:t>
            </w:r>
          </w:p>
        </w:tc>
        <w:tc>
          <w:tcPr>
            <w:tcW w:w="3548" w:type="dxa"/>
            <w:shd w:val="clear" w:color="auto" w:fill="auto"/>
          </w:tcPr>
          <w:p w14:paraId="64CA5B6B" w14:textId="1FDAA794" w:rsidR="00152698" w:rsidRPr="00155380" w:rsidRDefault="00152698" w:rsidP="00152698">
            <w:pPr>
              <w:spacing w:line="276" w:lineRule="auto"/>
              <w:rPr>
                <w:rFonts w:ascii="Times New Roman" w:hAnsi="Times New Roman" w:cs="Times New Roman"/>
              </w:rPr>
            </w:pPr>
            <w:r w:rsidRPr="00155380">
              <w:rPr>
                <w:rFonts w:ascii="Times New Roman" w:hAnsi="Times New Roman" w:cs="Times New Roman"/>
              </w:rPr>
              <w:t>Vyriausybės nutarimo dėl Lietuvos stabilumo 2021 metų programos projektas</w:t>
            </w:r>
          </w:p>
        </w:tc>
        <w:tc>
          <w:tcPr>
            <w:tcW w:w="1520" w:type="dxa"/>
            <w:shd w:val="clear" w:color="auto" w:fill="auto"/>
          </w:tcPr>
          <w:p w14:paraId="42220019" w14:textId="094CC990" w:rsidR="00152698" w:rsidRPr="00155380" w:rsidRDefault="00152698" w:rsidP="00152698">
            <w:pPr>
              <w:spacing w:line="276" w:lineRule="auto"/>
              <w:jc w:val="center"/>
              <w:rPr>
                <w:rFonts w:ascii="Times New Roman" w:hAnsi="Times New Roman" w:cs="Times New Roman"/>
              </w:rPr>
            </w:pPr>
            <w:r w:rsidRPr="00155380">
              <w:rPr>
                <w:rFonts w:ascii="Times New Roman" w:hAnsi="Times New Roman" w:cs="Times New Roman"/>
              </w:rPr>
              <w:t>2021 m. II ketv.</w:t>
            </w:r>
          </w:p>
        </w:tc>
        <w:tc>
          <w:tcPr>
            <w:tcW w:w="1463" w:type="dxa"/>
          </w:tcPr>
          <w:p w14:paraId="2D6A8BF6" w14:textId="75018640" w:rsidR="00152698" w:rsidRPr="002B3208" w:rsidRDefault="00152698" w:rsidP="00152698">
            <w:pPr>
              <w:spacing w:line="276" w:lineRule="auto"/>
              <w:jc w:val="center"/>
              <w:rPr>
                <w:rFonts w:ascii="Times New Roman" w:hAnsi="Times New Roman" w:cs="Times New Roman"/>
              </w:rPr>
            </w:pPr>
            <w:r w:rsidRPr="009C4E89">
              <w:rPr>
                <w:rFonts w:ascii="Times New Roman" w:hAnsi="Times New Roman" w:cs="Times New Roman"/>
              </w:rPr>
              <w:t>–</w:t>
            </w:r>
          </w:p>
        </w:tc>
        <w:tc>
          <w:tcPr>
            <w:tcW w:w="1269" w:type="dxa"/>
            <w:shd w:val="clear" w:color="auto" w:fill="auto"/>
          </w:tcPr>
          <w:p w14:paraId="6B881DC7" w14:textId="56884048" w:rsidR="00152698" w:rsidRPr="002B3208" w:rsidRDefault="00152698" w:rsidP="00152698">
            <w:pPr>
              <w:spacing w:line="276" w:lineRule="auto"/>
              <w:jc w:val="center"/>
              <w:rPr>
                <w:rFonts w:ascii="Times New Roman" w:hAnsi="Times New Roman" w:cs="Times New Roman"/>
              </w:rPr>
            </w:pPr>
            <w:r w:rsidRPr="009C4E89">
              <w:rPr>
                <w:rFonts w:ascii="Times New Roman" w:hAnsi="Times New Roman" w:cs="Times New Roman"/>
              </w:rPr>
              <w:t>–</w:t>
            </w:r>
          </w:p>
        </w:tc>
      </w:tr>
      <w:tr w:rsidR="00152698" w:rsidRPr="002B3208" w14:paraId="3E759150" w14:textId="77777777" w:rsidTr="00303D9D">
        <w:trPr>
          <w:trHeight w:val="703"/>
        </w:trPr>
        <w:tc>
          <w:tcPr>
            <w:tcW w:w="704" w:type="dxa"/>
          </w:tcPr>
          <w:p w14:paraId="10B0A293" w14:textId="4DFE4CF9" w:rsidR="00152698" w:rsidRPr="002B3208" w:rsidRDefault="00152698" w:rsidP="00152698">
            <w:pPr>
              <w:spacing w:line="276" w:lineRule="auto"/>
              <w:rPr>
                <w:rFonts w:ascii="Times New Roman" w:hAnsi="Times New Roman" w:cs="Times New Roman"/>
              </w:rPr>
            </w:pPr>
            <w:r>
              <w:rPr>
                <w:rFonts w:ascii="Times New Roman" w:hAnsi="Times New Roman" w:cs="Times New Roman"/>
              </w:rPr>
              <w:t>19</w:t>
            </w:r>
            <w:r w:rsidR="00B61244">
              <w:rPr>
                <w:rFonts w:ascii="Times New Roman" w:hAnsi="Times New Roman" w:cs="Times New Roman"/>
              </w:rPr>
              <w:t>1</w:t>
            </w:r>
            <w:r>
              <w:rPr>
                <w:rFonts w:ascii="Times New Roman" w:hAnsi="Times New Roman" w:cs="Times New Roman"/>
              </w:rPr>
              <w:t>.</w:t>
            </w:r>
          </w:p>
        </w:tc>
        <w:tc>
          <w:tcPr>
            <w:tcW w:w="1418" w:type="dxa"/>
            <w:vMerge w:val="restart"/>
            <w:shd w:val="clear" w:color="auto" w:fill="auto"/>
          </w:tcPr>
          <w:p w14:paraId="6359AD74" w14:textId="00A9C5F7" w:rsidR="00152698" w:rsidRPr="002B3208" w:rsidRDefault="00152698" w:rsidP="00152698">
            <w:pPr>
              <w:spacing w:line="276" w:lineRule="auto"/>
              <w:rPr>
                <w:rFonts w:ascii="Times New Roman" w:hAnsi="Times New Roman" w:cs="Times New Roman"/>
              </w:rPr>
            </w:pPr>
            <w:r w:rsidRPr="007737C0">
              <w:rPr>
                <w:rFonts w:ascii="Times New Roman" w:hAnsi="Times New Roman" w:cs="Times New Roman"/>
              </w:rPr>
              <w:t>FM</w:t>
            </w:r>
          </w:p>
        </w:tc>
        <w:tc>
          <w:tcPr>
            <w:tcW w:w="4961" w:type="dxa"/>
            <w:vMerge w:val="restart"/>
            <w:shd w:val="clear" w:color="auto" w:fill="auto"/>
          </w:tcPr>
          <w:p w14:paraId="026022FF"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Užbaigti pagrindinius strateginio valdymo pertvarkos įgyvendinimo darbus – patvirtinti Strateginio valdymo metodiką ir kitus trūkstamus teisės aktus bei praktines rekomendacijas, taip pat užtikrinti tinkamą naujos sistemos viešinimą</w:t>
            </w:r>
          </w:p>
        </w:tc>
        <w:tc>
          <w:tcPr>
            <w:tcW w:w="3548" w:type="dxa"/>
            <w:shd w:val="clear" w:color="auto" w:fill="auto"/>
          </w:tcPr>
          <w:p w14:paraId="3D2B3AAC"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Vyriausybės nutarimo dėl Strateginio valdymo metodikos patvirtinimo projektas</w:t>
            </w:r>
          </w:p>
        </w:tc>
        <w:tc>
          <w:tcPr>
            <w:tcW w:w="1520" w:type="dxa"/>
            <w:shd w:val="clear" w:color="auto" w:fill="auto"/>
          </w:tcPr>
          <w:p w14:paraId="3E76AE81" w14:textId="77777777"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463" w:type="dxa"/>
          </w:tcPr>
          <w:p w14:paraId="6A11696C" w14:textId="2482D029" w:rsidR="00152698" w:rsidRPr="002B3208" w:rsidRDefault="00152698" w:rsidP="00152698">
            <w:pPr>
              <w:spacing w:line="276" w:lineRule="auto"/>
              <w:jc w:val="center"/>
              <w:rPr>
                <w:rFonts w:ascii="Times New Roman" w:hAnsi="Times New Roman" w:cs="Times New Roman"/>
              </w:rPr>
            </w:pPr>
            <w:r w:rsidRPr="009C4E89">
              <w:rPr>
                <w:rFonts w:ascii="Times New Roman" w:hAnsi="Times New Roman" w:cs="Times New Roman"/>
              </w:rPr>
              <w:t>–</w:t>
            </w:r>
          </w:p>
        </w:tc>
        <w:tc>
          <w:tcPr>
            <w:tcW w:w="1269" w:type="dxa"/>
            <w:shd w:val="clear" w:color="auto" w:fill="auto"/>
          </w:tcPr>
          <w:p w14:paraId="390636EA" w14:textId="205AC9A9" w:rsidR="00152698" w:rsidRPr="002B3208" w:rsidRDefault="00152698" w:rsidP="00152698">
            <w:pPr>
              <w:spacing w:line="276" w:lineRule="auto"/>
              <w:jc w:val="center"/>
              <w:rPr>
                <w:rFonts w:ascii="Times New Roman" w:hAnsi="Times New Roman" w:cs="Times New Roman"/>
              </w:rPr>
            </w:pPr>
            <w:r w:rsidRPr="009C4E89">
              <w:rPr>
                <w:rFonts w:ascii="Times New Roman" w:hAnsi="Times New Roman" w:cs="Times New Roman"/>
              </w:rPr>
              <w:t>–</w:t>
            </w:r>
          </w:p>
        </w:tc>
      </w:tr>
      <w:tr w:rsidR="00152698" w:rsidRPr="002B3208" w14:paraId="7CDF5C0C" w14:textId="77777777" w:rsidTr="00436388">
        <w:tc>
          <w:tcPr>
            <w:tcW w:w="704" w:type="dxa"/>
            <w:shd w:val="clear" w:color="auto" w:fill="auto"/>
          </w:tcPr>
          <w:p w14:paraId="70046FE7" w14:textId="1CBDAA02" w:rsidR="00152698" w:rsidRPr="00436388" w:rsidRDefault="00152698" w:rsidP="00152698">
            <w:pPr>
              <w:spacing w:line="276" w:lineRule="auto"/>
              <w:rPr>
                <w:rFonts w:ascii="Times New Roman" w:hAnsi="Times New Roman" w:cs="Times New Roman"/>
              </w:rPr>
            </w:pPr>
            <w:r w:rsidRPr="00436388">
              <w:rPr>
                <w:rFonts w:ascii="Times New Roman" w:hAnsi="Times New Roman" w:cs="Times New Roman"/>
              </w:rPr>
              <w:t>19</w:t>
            </w:r>
            <w:r w:rsidR="00B61244">
              <w:rPr>
                <w:rFonts w:ascii="Times New Roman" w:hAnsi="Times New Roman" w:cs="Times New Roman"/>
              </w:rPr>
              <w:t>2</w:t>
            </w:r>
            <w:r w:rsidRPr="00436388">
              <w:rPr>
                <w:rFonts w:ascii="Times New Roman" w:hAnsi="Times New Roman" w:cs="Times New Roman"/>
              </w:rPr>
              <w:t>.</w:t>
            </w:r>
          </w:p>
          <w:p w14:paraId="3F548FE4" w14:textId="48A0EB52" w:rsidR="00152698" w:rsidRPr="00436388" w:rsidRDefault="00152698" w:rsidP="00152698">
            <w:pPr>
              <w:spacing w:line="276" w:lineRule="auto"/>
              <w:rPr>
                <w:rFonts w:ascii="Times New Roman" w:hAnsi="Times New Roman" w:cs="Times New Roman"/>
              </w:rPr>
            </w:pPr>
          </w:p>
        </w:tc>
        <w:tc>
          <w:tcPr>
            <w:tcW w:w="1418" w:type="dxa"/>
            <w:vMerge/>
            <w:shd w:val="clear" w:color="auto" w:fill="auto"/>
          </w:tcPr>
          <w:p w14:paraId="2A20F1E6" w14:textId="77777777" w:rsidR="00152698" w:rsidRPr="002B3208" w:rsidRDefault="00152698" w:rsidP="00152698">
            <w:pPr>
              <w:spacing w:line="276" w:lineRule="auto"/>
              <w:rPr>
                <w:rFonts w:ascii="Times New Roman" w:hAnsi="Times New Roman" w:cs="Times New Roman"/>
              </w:rPr>
            </w:pPr>
          </w:p>
        </w:tc>
        <w:tc>
          <w:tcPr>
            <w:tcW w:w="4961" w:type="dxa"/>
            <w:vMerge/>
            <w:shd w:val="clear" w:color="auto" w:fill="auto"/>
          </w:tcPr>
          <w:p w14:paraId="4CECD6C0" w14:textId="77777777" w:rsidR="00152698" w:rsidRPr="002B3208" w:rsidRDefault="00152698" w:rsidP="00152698">
            <w:pPr>
              <w:spacing w:line="276" w:lineRule="auto"/>
              <w:rPr>
                <w:rFonts w:ascii="Times New Roman" w:hAnsi="Times New Roman" w:cs="Times New Roman"/>
              </w:rPr>
            </w:pPr>
          </w:p>
        </w:tc>
        <w:tc>
          <w:tcPr>
            <w:tcW w:w="3548" w:type="dxa"/>
            <w:shd w:val="clear" w:color="auto" w:fill="auto"/>
          </w:tcPr>
          <w:p w14:paraId="34F7678E" w14:textId="504860C2"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 xml:space="preserve">Vyriausybės nutarimo </w:t>
            </w:r>
            <w:r>
              <w:rPr>
                <w:rFonts w:ascii="Times New Roman" w:hAnsi="Times New Roman" w:cs="Times New Roman"/>
              </w:rPr>
              <w:t>„D</w:t>
            </w:r>
            <w:r w:rsidRPr="002B3208">
              <w:rPr>
                <w:rFonts w:ascii="Times New Roman" w:hAnsi="Times New Roman" w:cs="Times New Roman"/>
              </w:rPr>
              <w:t xml:space="preserve">ėl </w:t>
            </w:r>
            <w:r>
              <w:rPr>
                <w:rFonts w:ascii="Times New Roman" w:hAnsi="Times New Roman" w:cs="Times New Roman"/>
              </w:rPr>
              <w:t xml:space="preserve">Lietuvos Respublikos </w:t>
            </w:r>
            <w:r w:rsidRPr="002B3208">
              <w:rPr>
                <w:rFonts w:ascii="Times New Roman" w:hAnsi="Times New Roman" w:cs="Times New Roman"/>
                <w:color w:val="000000"/>
              </w:rPr>
              <w:t>valstybės biudžeto ir savivaldybių biudžetų sudarymo ir vykdymo tvarkos patvirtinimo</w:t>
            </w:r>
            <w:r>
              <w:rPr>
                <w:rFonts w:ascii="Times New Roman" w:hAnsi="Times New Roman" w:cs="Times New Roman"/>
                <w:color w:val="000000"/>
              </w:rPr>
              <w:t>“</w:t>
            </w:r>
            <w:r w:rsidRPr="002B3208">
              <w:rPr>
                <w:rFonts w:ascii="Times New Roman" w:hAnsi="Times New Roman" w:cs="Times New Roman"/>
                <w:color w:val="000000"/>
              </w:rPr>
              <w:t xml:space="preserve"> pakeitimo projektas</w:t>
            </w:r>
          </w:p>
        </w:tc>
        <w:tc>
          <w:tcPr>
            <w:tcW w:w="1520" w:type="dxa"/>
            <w:shd w:val="clear" w:color="auto" w:fill="auto"/>
          </w:tcPr>
          <w:p w14:paraId="6529C8AB" w14:textId="77777777"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2021 m. III ketv.</w:t>
            </w:r>
          </w:p>
          <w:p w14:paraId="124C8A55" w14:textId="66F8F90B" w:rsidR="00152698" w:rsidRPr="002B3208" w:rsidRDefault="00152698" w:rsidP="00152698">
            <w:pPr>
              <w:spacing w:line="276" w:lineRule="auto"/>
              <w:jc w:val="center"/>
              <w:rPr>
                <w:rFonts w:ascii="Times New Roman" w:hAnsi="Times New Roman" w:cs="Times New Roman"/>
              </w:rPr>
            </w:pPr>
          </w:p>
        </w:tc>
        <w:tc>
          <w:tcPr>
            <w:tcW w:w="1463" w:type="dxa"/>
          </w:tcPr>
          <w:p w14:paraId="52F2855A" w14:textId="77777777" w:rsidR="00152698" w:rsidRPr="002B3208" w:rsidRDefault="00152698" w:rsidP="00152698">
            <w:pPr>
              <w:spacing w:line="276" w:lineRule="auto"/>
              <w:jc w:val="center"/>
              <w:rPr>
                <w:rFonts w:ascii="Times New Roman" w:hAnsi="Times New Roman" w:cs="Times New Roman"/>
              </w:rPr>
            </w:pPr>
            <w:r w:rsidRPr="009C4E89">
              <w:rPr>
                <w:rFonts w:ascii="Times New Roman" w:hAnsi="Times New Roman" w:cs="Times New Roman"/>
              </w:rPr>
              <w:t>–</w:t>
            </w:r>
          </w:p>
          <w:p w14:paraId="1D6386E5" w14:textId="5C22DE52" w:rsidR="00152698" w:rsidRPr="002B3208" w:rsidRDefault="00152698" w:rsidP="00152698">
            <w:pPr>
              <w:spacing w:line="276" w:lineRule="auto"/>
              <w:jc w:val="center"/>
              <w:rPr>
                <w:rFonts w:ascii="Times New Roman" w:hAnsi="Times New Roman" w:cs="Times New Roman"/>
              </w:rPr>
            </w:pPr>
          </w:p>
        </w:tc>
        <w:tc>
          <w:tcPr>
            <w:tcW w:w="1269" w:type="dxa"/>
            <w:shd w:val="clear" w:color="auto" w:fill="auto"/>
          </w:tcPr>
          <w:p w14:paraId="58BE91FB" w14:textId="77777777" w:rsidR="00152698" w:rsidRPr="002B3208" w:rsidRDefault="00152698" w:rsidP="00152698">
            <w:pPr>
              <w:spacing w:line="276" w:lineRule="auto"/>
              <w:jc w:val="center"/>
              <w:rPr>
                <w:rFonts w:ascii="Times New Roman" w:hAnsi="Times New Roman" w:cs="Times New Roman"/>
              </w:rPr>
            </w:pPr>
            <w:r w:rsidRPr="009C4E89">
              <w:rPr>
                <w:rFonts w:ascii="Times New Roman" w:hAnsi="Times New Roman" w:cs="Times New Roman"/>
              </w:rPr>
              <w:t>–</w:t>
            </w:r>
          </w:p>
          <w:p w14:paraId="0E3AB285" w14:textId="40B7E49A" w:rsidR="00152698" w:rsidRPr="002B3208" w:rsidRDefault="00152698" w:rsidP="00152698">
            <w:pPr>
              <w:spacing w:line="276" w:lineRule="auto"/>
              <w:jc w:val="center"/>
              <w:rPr>
                <w:rFonts w:ascii="Times New Roman" w:hAnsi="Times New Roman" w:cs="Times New Roman"/>
              </w:rPr>
            </w:pPr>
          </w:p>
        </w:tc>
      </w:tr>
      <w:tr w:rsidR="00152698" w:rsidRPr="002B3208" w14:paraId="2D443DD0" w14:textId="77777777" w:rsidTr="00303D9D">
        <w:tc>
          <w:tcPr>
            <w:tcW w:w="704" w:type="dxa"/>
          </w:tcPr>
          <w:p w14:paraId="1FDB405B" w14:textId="4D87308A" w:rsidR="00152698" w:rsidRPr="002B3208" w:rsidRDefault="00152698" w:rsidP="00152698">
            <w:pPr>
              <w:spacing w:line="276" w:lineRule="auto"/>
              <w:rPr>
                <w:rFonts w:ascii="Times New Roman" w:hAnsi="Times New Roman" w:cs="Times New Roman"/>
              </w:rPr>
            </w:pPr>
            <w:r w:rsidRPr="00436388">
              <w:rPr>
                <w:rFonts w:ascii="Times New Roman" w:hAnsi="Times New Roman" w:cs="Times New Roman"/>
              </w:rPr>
              <w:t>19</w:t>
            </w:r>
            <w:r w:rsidR="00B61244">
              <w:rPr>
                <w:rFonts w:ascii="Times New Roman" w:hAnsi="Times New Roman" w:cs="Times New Roman"/>
              </w:rPr>
              <w:t>3</w:t>
            </w:r>
            <w:r w:rsidRPr="00436388">
              <w:rPr>
                <w:rFonts w:ascii="Times New Roman" w:hAnsi="Times New Roman" w:cs="Times New Roman"/>
              </w:rPr>
              <w:t>.</w:t>
            </w:r>
          </w:p>
        </w:tc>
        <w:tc>
          <w:tcPr>
            <w:tcW w:w="1418" w:type="dxa"/>
            <w:vMerge/>
            <w:shd w:val="clear" w:color="auto" w:fill="auto"/>
          </w:tcPr>
          <w:p w14:paraId="3940B09C" w14:textId="77777777" w:rsidR="00152698" w:rsidRPr="002B3208" w:rsidRDefault="00152698" w:rsidP="00152698">
            <w:pPr>
              <w:spacing w:line="276" w:lineRule="auto"/>
              <w:rPr>
                <w:rFonts w:ascii="Times New Roman" w:hAnsi="Times New Roman" w:cs="Times New Roman"/>
              </w:rPr>
            </w:pPr>
          </w:p>
        </w:tc>
        <w:tc>
          <w:tcPr>
            <w:tcW w:w="4961" w:type="dxa"/>
            <w:vMerge/>
            <w:shd w:val="clear" w:color="auto" w:fill="auto"/>
          </w:tcPr>
          <w:p w14:paraId="01C42A71" w14:textId="77777777" w:rsidR="00152698" w:rsidRPr="002B3208" w:rsidRDefault="00152698" w:rsidP="00152698">
            <w:pPr>
              <w:spacing w:line="276" w:lineRule="auto"/>
              <w:rPr>
                <w:rFonts w:ascii="Times New Roman" w:hAnsi="Times New Roman" w:cs="Times New Roman"/>
              </w:rPr>
            </w:pPr>
          </w:p>
        </w:tc>
        <w:tc>
          <w:tcPr>
            <w:tcW w:w="3548" w:type="dxa"/>
            <w:shd w:val="clear" w:color="auto" w:fill="auto"/>
          </w:tcPr>
          <w:p w14:paraId="5D9CD564" w14:textId="77777777" w:rsidR="00152698" w:rsidRPr="006278E9" w:rsidRDefault="00152698" w:rsidP="00152698">
            <w:pPr>
              <w:spacing w:line="276" w:lineRule="auto"/>
              <w:rPr>
                <w:rFonts w:ascii="Times New Roman" w:hAnsi="Times New Roman" w:cs="Times New Roman"/>
              </w:rPr>
            </w:pPr>
            <w:r w:rsidRPr="006278E9">
              <w:rPr>
                <w:rFonts w:ascii="Times New Roman" w:hAnsi="Times New Roman" w:cs="Times New Roman"/>
              </w:rPr>
              <w:t xml:space="preserve">Vyriausybės nutarimo </w:t>
            </w:r>
            <w:r w:rsidRPr="00E36DA9">
              <w:rPr>
                <w:rFonts w:ascii="Times New Roman" w:hAnsi="Times New Roman" w:cs="Times New Roman"/>
              </w:rPr>
              <w:t xml:space="preserve">dėl </w:t>
            </w:r>
            <w:r w:rsidRPr="00E36DA9">
              <w:rPr>
                <w:rFonts w:ascii="Times New Roman" w:hAnsi="Times New Roman" w:cs="Times New Roman"/>
                <w:shd w:val="clear" w:color="auto" w:fill="FFFFFF"/>
              </w:rPr>
              <w:t xml:space="preserve">Valstybės lėšų, skirtų valstybės kapitalo investicijoms, planavimo, tikslinimo, </w:t>
            </w:r>
            <w:r w:rsidRPr="00E36DA9">
              <w:rPr>
                <w:rFonts w:ascii="Times New Roman" w:hAnsi="Times New Roman" w:cs="Times New Roman"/>
                <w:shd w:val="clear" w:color="auto" w:fill="FFFFFF"/>
              </w:rPr>
              <w:lastRenderedPageBreak/>
              <w:t>naudojimo, apskaitos ir kontrolės taisyklių patvirtinimo</w:t>
            </w:r>
          </w:p>
        </w:tc>
        <w:tc>
          <w:tcPr>
            <w:tcW w:w="1520" w:type="dxa"/>
            <w:shd w:val="clear" w:color="auto" w:fill="auto"/>
          </w:tcPr>
          <w:p w14:paraId="740CC615" w14:textId="77777777"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lastRenderedPageBreak/>
              <w:t>2021 m. III ketv.</w:t>
            </w:r>
          </w:p>
          <w:p w14:paraId="64B33AD7" w14:textId="20FB5648" w:rsidR="00152698" w:rsidRPr="002B3208" w:rsidRDefault="00152698" w:rsidP="00152698">
            <w:pPr>
              <w:spacing w:line="276" w:lineRule="auto"/>
              <w:jc w:val="center"/>
              <w:rPr>
                <w:rFonts w:ascii="Times New Roman" w:hAnsi="Times New Roman" w:cs="Times New Roman"/>
              </w:rPr>
            </w:pPr>
          </w:p>
        </w:tc>
        <w:tc>
          <w:tcPr>
            <w:tcW w:w="1463" w:type="dxa"/>
          </w:tcPr>
          <w:p w14:paraId="74578E9F" w14:textId="77777777" w:rsidR="00152698" w:rsidRPr="002B3208" w:rsidRDefault="00152698" w:rsidP="00152698">
            <w:pPr>
              <w:spacing w:line="276" w:lineRule="auto"/>
              <w:jc w:val="center"/>
              <w:rPr>
                <w:rFonts w:ascii="Times New Roman" w:hAnsi="Times New Roman" w:cs="Times New Roman"/>
              </w:rPr>
            </w:pPr>
            <w:r w:rsidRPr="009C4E89">
              <w:rPr>
                <w:rFonts w:ascii="Times New Roman" w:hAnsi="Times New Roman" w:cs="Times New Roman"/>
              </w:rPr>
              <w:t>–</w:t>
            </w:r>
          </w:p>
          <w:p w14:paraId="4AE52EF5" w14:textId="15C21D80" w:rsidR="00152698" w:rsidRPr="002B3208" w:rsidRDefault="00152698" w:rsidP="00152698">
            <w:pPr>
              <w:spacing w:line="276" w:lineRule="auto"/>
              <w:jc w:val="center"/>
              <w:rPr>
                <w:rFonts w:ascii="Times New Roman" w:hAnsi="Times New Roman" w:cs="Times New Roman"/>
              </w:rPr>
            </w:pPr>
          </w:p>
        </w:tc>
        <w:tc>
          <w:tcPr>
            <w:tcW w:w="1269" w:type="dxa"/>
            <w:shd w:val="clear" w:color="auto" w:fill="auto"/>
          </w:tcPr>
          <w:p w14:paraId="5E07629F" w14:textId="77777777" w:rsidR="00152698" w:rsidRPr="002B3208" w:rsidRDefault="00152698" w:rsidP="00152698">
            <w:pPr>
              <w:spacing w:line="276" w:lineRule="auto"/>
              <w:jc w:val="center"/>
              <w:rPr>
                <w:rFonts w:ascii="Times New Roman" w:hAnsi="Times New Roman" w:cs="Times New Roman"/>
              </w:rPr>
            </w:pPr>
            <w:r w:rsidRPr="009C4E89">
              <w:rPr>
                <w:rFonts w:ascii="Times New Roman" w:hAnsi="Times New Roman" w:cs="Times New Roman"/>
              </w:rPr>
              <w:t>–</w:t>
            </w:r>
          </w:p>
          <w:p w14:paraId="55475993" w14:textId="196BD45C" w:rsidR="00152698" w:rsidRPr="002B3208" w:rsidRDefault="00152698" w:rsidP="00152698">
            <w:pPr>
              <w:spacing w:line="276" w:lineRule="auto"/>
              <w:jc w:val="center"/>
              <w:rPr>
                <w:rFonts w:ascii="Times New Roman" w:hAnsi="Times New Roman" w:cs="Times New Roman"/>
              </w:rPr>
            </w:pPr>
          </w:p>
        </w:tc>
      </w:tr>
      <w:tr w:rsidR="00152698" w:rsidRPr="00E36DA9" w14:paraId="77D70291" w14:textId="77777777" w:rsidTr="00303D9D">
        <w:tc>
          <w:tcPr>
            <w:tcW w:w="704" w:type="dxa"/>
            <w:shd w:val="clear" w:color="auto" w:fill="auto"/>
          </w:tcPr>
          <w:p w14:paraId="2E040D23" w14:textId="7054C23A" w:rsidR="00152698" w:rsidRPr="00E36DA9" w:rsidRDefault="00152698" w:rsidP="00152698">
            <w:pPr>
              <w:spacing w:line="276" w:lineRule="auto"/>
              <w:rPr>
                <w:rFonts w:ascii="Times New Roman" w:hAnsi="Times New Roman" w:cs="Times New Roman"/>
              </w:rPr>
            </w:pPr>
            <w:r>
              <w:rPr>
                <w:rFonts w:ascii="Times New Roman" w:hAnsi="Times New Roman" w:cs="Times New Roman"/>
              </w:rPr>
              <w:t>19</w:t>
            </w:r>
            <w:r w:rsidR="00B61244">
              <w:rPr>
                <w:rFonts w:ascii="Times New Roman" w:hAnsi="Times New Roman" w:cs="Times New Roman"/>
              </w:rPr>
              <w:t>4</w:t>
            </w:r>
            <w:r>
              <w:rPr>
                <w:rFonts w:ascii="Times New Roman" w:hAnsi="Times New Roman" w:cs="Times New Roman"/>
              </w:rPr>
              <w:t>.</w:t>
            </w:r>
          </w:p>
        </w:tc>
        <w:tc>
          <w:tcPr>
            <w:tcW w:w="1418" w:type="dxa"/>
            <w:shd w:val="clear" w:color="auto" w:fill="auto"/>
          </w:tcPr>
          <w:p w14:paraId="6C78B082" w14:textId="35585BED" w:rsidR="00152698" w:rsidRPr="00E36DA9" w:rsidRDefault="00152698" w:rsidP="00152698">
            <w:pPr>
              <w:spacing w:line="276" w:lineRule="auto"/>
              <w:rPr>
                <w:rFonts w:ascii="Times New Roman" w:hAnsi="Times New Roman" w:cs="Times New Roman"/>
              </w:rPr>
            </w:pPr>
            <w:r w:rsidRPr="007737C0">
              <w:rPr>
                <w:rFonts w:ascii="Times New Roman" w:hAnsi="Times New Roman" w:cs="Times New Roman"/>
              </w:rPr>
              <w:t>FM</w:t>
            </w:r>
          </w:p>
        </w:tc>
        <w:tc>
          <w:tcPr>
            <w:tcW w:w="4961" w:type="dxa"/>
            <w:shd w:val="clear" w:color="auto" w:fill="auto"/>
          </w:tcPr>
          <w:p w14:paraId="6D185F4A" w14:textId="77777777" w:rsidR="00152698" w:rsidRPr="00E36DA9" w:rsidRDefault="00152698" w:rsidP="00152698">
            <w:pPr>
              <w:spacing w:line="276" w:lineRule="auto"/>
              <w:rPr>
                <w:rFonts w:ascii="Times New Roman" w:hAnsi="Times New Roman" w:cs="Times New Roman"/>
              </w:rPr>
            </w:pPr>
            <w:r w:rsidRPr="00E36DA9">
              <w:rPr>
                <w:rFonts w:ascii="Times New Roman" w:hAnsi="Times New Roman" w:cs="Times New Roman"/>
              </w:rPr>
              <w:t>Patvirtinti 2022 m. valstybės biudžeto ir savivaldybių biudžetų finansinius rodiklius</w:t>
            </w:r>
          </w:p>
        </w:tc>
        <w:tc>
          <w:tcPr>
            <w:tcW w:w="3548" w:type="dxa"/>
            <w:shd w:val="clear" w:color="auto" w:fill="auto"/>
          </w:tcPr>
          <w:p w14:paraId="5B0C81A8" w14:textId="3F0F1797" w:rsidR="00152698" w:rsidRPr="00E36DA9" w:rsidRDefault="00152698" w:rsidP="00152698">
            <w:pPr>
              <w:spacing w:line="276" w:lineRule="auto"/>
              <w:rPr>
                <w:rFonts w:ascii="Times New Roman" w:hAnsi="Times New Roman" w:cs="Times New Roman"/>
              </w:rPr>
            </w:pPr>
            <w:r w:rsidRPr="00E36DA9">
              <w:rPr>
                <w:rFonts w:ascii="Times New Roman" w:hAnsi="Times New Roman" w:cs="Times New Roman"/>
              </w:rPr>
              <w:t>2022 m. valstybės biudžeto ir savivaldybių biudžetų finansinių rodiklių patvirtinimo įstatymo projektas ir lydimieji įstatymų projektai</w:t>
            </w:r>
          </w:p>
        </w:tc>
        <w:tc>
          <w:tcPr>
            <w:tcW w:w="1520" w:type="dxa"/>
            <w:shd w:val="clear" w:color="auto" w:fill="auto"/>
          </w:tcPr>
          <w:p w14:paraId="09D6F9E7" w14:textId="4E397164" w:rsidR="00152698" w:rsidRPr="00E36DA9" w:rsidRDefault="00152698" w:rsidP="00152698">
            <w:pPr>
              <w:spacing w:line="276" w:lineRule="auto"/>
              <w:jc w:val="center"/>
              <w:rPr>
                <w:rFonts w:ascii="Times New Roman" w:hAnsi="Times New Roman" w:cs="Times New Roman"/>
              </w:rPr>
            </w:pPr>
            <w:r w:rsidRPr="00E36DA9">
              <w:rPr>
                <w:rFonts w:ascii="Times New Roman" w:hAnsi="Times New Roman" w:cs="Times New Roman"/>
              </w:rPr>
              <w:t>–</w:t>
            </w:r>
          </w:p>
        </w:tc>
        <w:tc>
          <w:tcPr>
            <w:tcW w:w="1463" w:type="dxa"/>
            <w:shd w:val="clear" w:color="auto" w:fill="auto"/>
          </w:tcPr>
          <w:p w14:paraId="173DCDAA" w14:textId="5133C698" w:rsidR="00152698" w:rsidRPr="00E36DA9" w:rsidRDefault="00152698" w:rsidP="00152698">
            <w:pPr>
              <w:spacing w:line="276" w:lineRule="auto"/>
              <w:jc w:val="center"/>
              <w:rPr>
                <w:rFonts w:ascii="Times New Roman" w:hAnsi="Times New Roman" w:cs="Times New Roman"/>
              </w:rPr>
            </w:pPr>
            <w:r w:rsidRPr="00E36DA9">
              <w:rPr>
                <w:rFonts w:ascii="Times New Roman" w:hAnsi="Times New Roman" w:cs="Times New Roman"/>
              </w:rPr>
              <w:t>2021 m. I</w:t>
            </w:r>
            <w:r>
              <w:rPr>
                <w:rFonts w:ascii="Times New Roman" w:hAnsi="Times New Roman" w:cs="Times New Roman"/>
              </w:rPr>
              <w:t>II</w:t>
            </w:r>
            <w:r w:rsidRPr="00E36DA9">
              <w:rPr>
                <w:rFonts w:ascii="Times New Roman" w:hAnsi="Times New Roman" w:cs="Times New Roman"/>
              </w:rPr>
              <w:t xml:space="preserve"> ketv.</w:t>
            </w:r>
          </w:p>
        </w:tc>
        <w:tc>
          <w:tcPr>
            <w:tcW w:w="1269" w:type="dxa"/>
            <w:shd w:val="clear" w:color="auto" w:fill="auto"/>
          </w:tcPr>
          <w:p w14:paraId="3907B5D2" w14:textId="77777777" w:rsidR="00152698" w:rsidRPr="00E36DA9" w:rsidRDefault="00152698" w:rsidP="00152698">
            <w:pPr>
              <w:spacing w:line="276" w:lineRule="auto"/>
              <w:jc w:val="center"/>
              <w:rPr>
                <w:rFonts w:ascii="Times New Roman" w:hAnsi="Times New Roman" w:cs="Times New Roman"/>
              </w:rPr>
            </w:pPr>
            <w:r w:rsidRPr="00E36DA9">
              <w:rPr>
                <w:rFonts w:ascii="Times New Roman" w:hAnsi="Times New Roman" w:cs="Times New Roman"/>
              </w:rPr>
              <w:t>2021 m. IV ketv.</w:t>
            </w:r>
          </w:p>
        </w:tc>
      </w:tr>
      <w:tr w:rsidR="00152698" w:rsidRPr="00E36DA9" w14:paraId="5CCD0303" w14:textId="77777777" w:rsidTr="00303D9D">
        <w:tc>
          <w:tcPr>
            <w:tcW w:w="704" w:type="dxa"/>
            <w:shd w:val="clear" w:color="auto" w:fill="auto"/>
          </w:tcPr>
          <w:p w14:paraId="0E8A673F" w14:textId="2BF9C5B7" w:rsidR="00152698" w:rsidRPr="00E36DA9" w:rsidRDefault="00152698" w:rsidP="00152698">
            <w:pPr>
              <w:spacing w:line="276" w:lineRule="auto"/>
              <w:rPr>
                <w:rFonts w:ascii="Times New Roman" w:hAnsi="Times New Roman" w:cs="Times New Roman"/>
              </w:rPr>
            </w:pPr>
            <w:r>
              <w:rPr>
                <w:rFonts w:ascii="Times New Roman" w:hAnsi="Times New Roman" w:cs="Times New Roman"/>
              </w:rPr>
              <w:t>19</w:t>
            </w:r>
            <w:r w:rsidR="00B61244">
              <w:rPr>
                <w:rFonts w:ascii="Times New Roman" w:hAnsi="Times New Roman" w:cs="Times New Roman"/>
              </w:rPr>
              <w:t>5</w:t>
            </w:r>
            <w:r>
              <w:rPr>
                <w:rFonts w:ascii="Times New Roman" w:hAnsi="Times New Roman" w:cs="Times New Roman"/>
              </w:rPr>
              <w:t>.</w:t>
            </w:r>
          </w:p>
        </w:tc>
        <w:tc>
          <w:tcPr>
            <w:tcW w:w="1418" w:type="dxa"/>
            <w:shd w:val="clear" w:color="auto" w:fill="auto"/>
          </w:tcPr>
          <w:p w14:paraId="6EA78505" w14:textId="53A25A7A" w:rsidR="00152698" w:rsidRPr="00E36DA9" w:rsidRDefault="00152698" w:rsidP="00152698">
            <w:pPr>
              <w:spacing w:line="276" w:lineRule="auto"/>
              <w:rPr>
                <w:rFonts w:ascii="Times New Roman" w:hAnsi="Times New Roman" w:cs="Times New Roman"/>
              </w:rPr>
            </w:pPr>
            <w:r>
              <w:rPr>
                <w:rFonts w:ascii="Times New Roman" w:hAnsi="Times New Roman" w:cs="Times New Roman"/>
              </w:rPr>
              <w:t>SADM</w:t>
            </w:r>
          </w:p>
        </w:tc>
        <w:tc>
          <w:tcPr>
            <w:tcW w:w="4961" w:type="dxa"/>
            <w:shd w:val="clear" w:color="auto" w:fill="auto"/>
          </w:tcPr>
          <w:p w14:paraId="2BA7064E" w14:textId="77777777" w:rsidR="00152698" w:rsidRPr="00E36DA9" w:rsidRDefault="00152698" w:rsidP="00152698">
            <w:pPr>
              <w:spacing w:line="276" w:lineRule="auto"/>
              <w:rPr>
                <w:rFonts w:ascii="Times New Roman" w:hAnsi="Times New Roman" w:cs="Times New Roman"/>
              </w:rPr>
            </w:pPr>
            <w:r w:rsidRPr="00E36DA9">
              <w:rPr>
                <w:rFonts w:ascii="Times New Roman" w:hAnsi="Times New Roman" w:cs="Times New Roman"/>
              </w:rPr>
              <w:t>Patvirtinti Valstybinio socialinio draudimo fondo 2022 m. biudžetą</w:t>
            </w:r>
          </w:p>
        </w:tc>
        <w:tc>
          <w:tcPr>
            <w:tcW w:w="3548" w:type="dxa"/>
            <w:shd w:val="clear" w:color="auto" w:fill="auto"/>
          </w:tcPr>
          <w:p w14:paraId="41A9B0FB" w14:textId="77777777" w:rsidR="00152698" w:rsidRPr="00E36DA9" w:rsidRDefault="00152698" w:rsidP="00152698">
            <w:pPr>
              <w:spacing w:line="276" w:lineRule="auto"/>
              <w:rPr>
                <w:rFonts w:ascii="Times New Roman" w:hAnsi="Times New Roman" w:cs="Times New Roman"/>
              </w:rPr>
            </w:pPr>
            <w:r w:rsidRPr="00E36DA9">
              <w:rPr>
                <w:rFonts w:ascii="Times New Roman" w:hAnsi="Times New Roman" w:cs="Times New Roman"/>
              </w:rPr>
              <w:t xml:space="preserve">Valstybinio socialinio draudimo fondo biudžeto 2022 metų rodiklių patvirtinimo įstatymo projektas </w:t>
            </w:r>
          </w:p>
        </w:tc>
        <w:tc>
          <w:tcPr>
            <w:tcW w:w="1520" w:type="dxa"/>
            <w:shd w:val="clear" w:color="auto" w:fill="auto"/>
          </w:tcPr>
          <w:p w14:paraId="25F77470" w14:textId="0E10FDB6" w:rsidR="00152698" w:rsidRPr="00E36DA9" w:rsidRDefault="00152698" w:rsidP="00152698">
            <w:pPr>
              <w:spacing w:line="276" w:lineRule="auto"/>
              <w:jc w:val="center"/>
              <w:rPr>
                <w:rFonts w:ascii="Times New Roman" w:hAnsi="Times New Roman" w:cs="Times New Roman"/>
              </w:rPr>
            </w:pPr>
            <w:r w:rsidRPr="00E36DA9">
              <w:rPr>
                <w:rFonts w:ascii="Times New Roman" w:hAnsi="Times New Roman" w:cs="Times New Roman"/>
              </w:rPr>
              <w:t>–</w:t>
            </w:r>
          </w:p>
        </w:tc>
        <w:tc>
          <w:tcPr>
            <w:tcW w:w="1463" w:type="dxa"/>
            <w:shd w:val="clear" w:color="auto" w:fill="auto"/>
          </w:tcPr>
          <w:p w14:paraId="213AABB4" w14:textId="22D82CDE" w:rsidR="00152698" w:rsidRPr="00E36DA9" w:rsidRDefault="00152698" w:rsidP="00152698">
            <w:pPr>
              <w:spacing w:line="276" w:lineRule="auto"/>
              <w:jc w:val="center"/>
              <w:rPr>
                <w:rFonts w:ascii="Times New Roman" w:hAnsi="Times New Roman" w:cs="Times New Roman"/>
              </w:rPr>
            </w:pPr>
            <w:r w:rsidRPr="00E36DA9">
              <w:rPr>
                <w:rFonts w:ascii="Times New Roman" w:hAnsi="Times New Roman" w:cs="Times New Roman"/>
              </w:rPr>
              <w:t>2021 m. I</w:t>
            </w:r>
            <w:r>
              <w:rPr>
                <w:rFonts w:ascii="Times New Roman" w:hAnsi="Times New Roman" w:cs="Times New Roman"/>
              </w:rPr>
              <w:t>II</w:t>
            </w:r>
            <w:r w:rsidRPr="00E36DA9">
              <w:rPr>
                <w:rFonts w:ascii="Times New Roman" w:hAnsi="Times New Roman" w:cs="Times New Roman"/>
              </w:rPr>
              <w:t xml:space="preserve"> ketv.</w:t>
            </w:r>
          </w:p>
        </w:tc>
        <w:tc>
          <w:tcPr>
            <w:tcW w:w="1269" w:type="dxa"/>
            <w:shd w:val="clear" w:color="auto" w:fill="auto"/>
          </w:tcPr>
          <w:p w14:paraId="62D9E903" w14:textId="77777777" w:rsidR="00152698" w:rsidRPr="00E36DA9" w:rsidRDefault="00152698" w:rsidP="00152698">
            <w:pPr>
              <w:spacing w:line="276" w:lineRule="auto"/>
              <w:jc w:val="center"/>
              <w:rPr>
                <w:rFonts w:ascii="Times New Roman" w:hAnsi="Times New Roman" w:cs="Times New Roman"/>
              </w:rPr>
            </w:pPr>
            <w:r w:rsidRPr="00E36DA9">
              <w:rPr>
                <w:rFonts w:ascii="Times New Roman" w:hAnsi="Times New Roman" w:cs="Times New Roman"/>
              </w:rPr>
              <w:t>2021 m. IV ketv.</w:t>
            </w:r>
          </w:p>
        </w:tc>
      </w:tr>
      <w:tr w:rsidR="00152698" w:rsidRPr="00E36DA9" w14:paraId="7351E247" w14:textId="77777777" w:rsidTr="00303D9D">
        <w:tc>
          <w:tcPr>
            <w:tcW w:w="704" w:type="dxa"/>
            <w:shd w:val="clear" w:color="auto" w:fill="auto"/>
          </w:tcPr>
          <w:p w14:paraId="3FF96BA6" w14:textId="5A1308D3" w:rsidR="00152698" w:rsidRPr="00E36DA9" w:rsidRDefault="00152698" w:rsidP="00152698">
            <w:pPr>
              <w:spacing w:line="276" w:lineRule="auto"/>
              <w:rPr>
                <w:rFonts w:ascii="Times New Roman" w:hAnsi="Times New Roman" w:cs="Times New Roman"/>
              </w:rPr>
            </w:pPr>
            <w:r>
              <w:rPr>
                <w:rFonts w:ascii="Times New Roman" w:hAnsi="Times New Roman" w:cs="Times New Roman"/>
              </w:rPr>
              <w:t>19</w:t>
            </w:r>
            <w:r w:rsidR="00B61244">
              <w:rPr>
                <w:rFonts w:ascii="Times New Roman" w:hAnsi="Times New Roman" w:cs="Times New Roman"/>
              </w:rPr>
              <w:t>6</w:t>
            </w:r>
            <w:r>
              <w:rPr>
                <w:rFonts w:ascii="Times New Roman" w:hAnsi="Times New Roman" w:cs="Times New Roman"/>
              </w:rPr>
              <w:t>.</w:t>
            </w:r>
          </w:p>
        </w:tc>
        <w:tc>
          <w:tcPr>
            <w:tcW w:w="1418" w:type="dxa"/>
            <w:shd w:val="clear" w:color="auto" w:fill="auto"/>
          </w:tcPr>
          <w:p w14:paraId="5EA385D0" w14:textId="0FDD7E5C" w:rsidR="00152698" w:rsidRPr="00E36DA9" w:rsidRDefault="00152698" w:rsidP="00152698">
            <w:pPr>
              <w:spacing w:line="276" w:lineRule="auto"/>
              <w:rPr>
                <w:rFonts w:ascii="Times New Roman" w:hAnsi="Times New Roman" w:cs="Times New Roman"/>
              </w:rPr>
            </w:pPr>
            <w:r>
              <w:rPr>
                <w:rFonts w:ascii="Times New Roman" w:hAnsi="Times New Roman" w:cs="Times New Roman"/>
              </w:rPr>
              <w:t>SAM</w:t>
            </w:r>
          </w:p>
        </w:tc>
        <w:tc>
          <w:tcPr>
            <w:tcW w:w="4961" w:type="dxa"/>
            <w:shd w:val="clear" w:color="auto" w:fill="auto"/>
          </w:tcPr>
          <w:p w14:paraId="4251537B" w14:textId="77777777" w:rsidR="00152698" w:rsidRPr="00E36DA9" w:rsidRDefault="00152698" w:rsidP="00152698">
            <w:pPr>
              <w:spacing w:line="276" w:lineRule="auto"/>
              <w:rPr>
                <w:rFonts w:ascii="Times New Roman" w:hAnsi="Times New Roman" w:cs="Times New Roman"/>
              </w:rPr>
            </w:pPr>
            <w:r w:rsidRPr="00E36DA9">
              <w:rPr>
                <w:rFonts w:ascii="Times New Roman" w:hAnsi="Times New Roman" w:cs="Times New Roman"/>
              </w:rPr>
              <w:t>Patvirtinti 2022 m. Privalomojo sveikatos draudimo fondo biudžeto įplaukas, išlaidas ir numatomus lėšų likučius</w:t>
            </w:r>
          </w:p>
          <w:p w14:paraId="44FC6422" w14:textId="77777777" w:rsidR="00152698" w:rsidRPr="00E36DA9" w:rsidRDefault="00152698" w:rsidP="00152698">
            <w:pPr>
              <w:spacing w:line="276" w:lineRule="auto"/>
              <w:rPr>
                <w:rFonts w:ascii="Times New Roman" w:hAnsi="Times New Roman" w:cs="Times New Roman"/>
              </w:rPr>
            </w:pPr>
          </w:p>
        </w:tc>
        <w:tc>
          <w:tcPr>
            <w:tcW w:w="3548" w:type="dxa"/>
            <w:shd w:val="clear" w:color="auto" w:fill="auto"/>
          </w:tcPr>
          <w:p w14:paraId="219A4D03" w14:textId="77777777" w:rsidR="00152698" w:rsidRPr="00E36DA9" w:rsidRDefault="00152698" w:rsidP="00152698">
            <w:pPr>
              <w:spacing w:line="276" w:lineRule="auto"/>
              <w:rPr>
                <w:rFonts w:ascii="Times New Roman" w:hAnsi="Times New Roman" w:cs="Times New Roman"/>
              </w:rPr>
            </w:pPr>
            <w:r w:rsidRPr="00E36DA9">
              <w:rPr>
                <w:rFonts w:ascii="Times New Roman" w:hAnsi="Times New Roman" w:cs="Times New Roman"/>
              </w:rPr>
              <w:t>2022 metų Privalomojo sveikatos draudimo fondo biudžeto rodiklių patvirtinimo įstatymo projektas</w:t>
            </w:r>
          </w:p>
        </w:tc>
        <w:tc>
          <w:tcPr>
            <w:tcW w:w="1520" w:type="dxa"/>
            <w:shd w:val="clear" w:color="auto" w:fill="auto"/>
          </w:tcPr>
          <w:p w14:paraId="37892BB4" w14:textId="3CE1D99A" w:rsidR="00152698" w:rsidRPr="00E36DA9" w:rsidRDefault="00152698" w:rsidP="00152698">
            <w:pPr>
              <w:spacing w:line="276" w:lineRule="auto"/>
              <w:jc w:val="center"/>
              <w:rPr>
                <w:rFonts w:ascii="Times New Roman" w:hAnsi="Times New Roman" w:cs="Times New Roman"/>
              </w:rPr>
            </w:pPr>
            <w:r w:rsidRPr="00E36DA9">
              <w:rPr>
                <w:rFonts w:ascii="Times New Roman" w:hAnsi="Times New Roman" w:cs="Times New Roman"/>
              </w:rPr>
              <w:t>–</w:t>
            </w:r>
          </w:p>
        </w:tc>
        <w:tc>
          <w:tcPr>
            <w:tcW w:w="1463" w:type="dxa"/>
            <w:shd w:val="clear" w:color="auto" w:fill="auto"/>
          </w:tcPr>
          <w:p w14:paraId="245E7A66" w14:textId="005A9202" w:rsidR="00152698" w:rsidRPr="00E36DA9" w:rsidRDefault="00152698" w:rsidP="00152698">
            <w:pPr>
              <w:spacing w:line="276" w:lineRule="auto"/>
              <w:jc w:val="center"/>
              <w:rPr>
                <w:rFonts w:ascii="Times New Roman" w:hAnsi="Times New Roman" w:cs="Times New Roman"/>
              </w:rPr>
            </w:pPr>
            <w:r w:rsidRPr="00E36DA9">
              <w:rPr>
                <w:rFonts w:ascii="Times New Roman" w:hAnsi="Times New Roman" w:cs="Times New Roman"/>
              </w:rPr>
              <w:t>2021 m. I</w:t>
            </w:r>
            <w:r>
              <w:rPr>
                <w:rFonts w:ascii="Times New Roman" w:hAnsi="Times New Roman" w:cs="Times New Roman"/>
              </w:rPr>
              <w:t>II</w:t>
            </w:r>
            <w:r w:rsidRPr="00E36DA9">
              <w:rPr>
                <w:rFonts w:ascii="Times New Roman" w:hAnsi="Times New Roman" w:cs="Times New Roman"/>
              </w:rPr>
              <w:t xml:space="preserve"> ketv.</w:t>
            </w:r>
          </w:p>
        </w:tc>
        <w:tc>
          <w:tcPr>
            <w:tcW w:w="1269" w:type="dxa"/>
            <w:shd w:val="clear" w:color="auto" w:fill="auto"/>
          </w:tcPr>
          <w:p w14:paraId="578A6502" w14:textId="77777777" w:rsidR="00152698" w:rsidRPr="00E36DA9" w:rsidRDefault="00152698" w:rsidP="00152698">
            <w:pPr>
              <w:spacing w:line="276" w:lineRule="auto"/>
              <w:jc w:val="center"/>
              <w:rPr>
                <w:rFonts w:ascii="Times New Roman" w:hAnsi="Times New Roman" w:cs="Times New Roman"/>
              </w:rPr>
            </w:pPr>
            <w:r w:rsidRPr="00E36DA9">
              <w:rPr>
                <w:rFonts w:ascii="Times New Roman" w:hAnsi="Times New Roman" w:cs="Times New Roman"/>
              </w:rPr>
              <w:t>2021 m. IV ketv.</w:t>
            </w:r>
          </w:p>
        </w:tc>
      </w:tr>
      <w:tr w:rsidR="00152698" w:rsidRPr="00E36DA9" w14:paraId="19C7CBDD" w14:textId="77777777" w:rsidTr="00303D9D">
        <w:tc>
          <w:tcPr>
            <w:tcW w:w="704" w:type="dxa"/>
            <w:vMerge w:val="restart"/>
            <w:shd w:val="clear" w:color="auto" w:fill="auto"/>
          </w:tcPr>
          <w:p w14:paraId="2762B4DB" w14:textId="53550368" w:rsidR="00152698" w:rsidRPr="00E36DA9" w:rsidRDefault="00152698" w:rsidP="00152698">
            <w:pPr>
              <w:spacing w:line="276" w:lineRule="auto"/>
              <w:rPr>
                <w:rFonts w:ascii="Times New Roman" w:hAnsi="Times New Roman" w:cs="Times New Roman"/>
              </w:rPr>
            </w:pPr>
            <w:r>
              <w:rPr>
                <w:rFonts w:ascii="Times New Roman" w:hAnsi="Times New Roman" w:cs="Times New Roman"/>
              </w:rPr>
              <w:t>19</w:t>
            </w:r>
            <w:r w:rsidR="00B61244">
              <w:rPr>
                <w:rFonts w:ascii="Times New Roman" w:hAnsi="Times New Roman" w:cs="Times New Roman"/>
              </w:rPr>
              <w:t>7</w:t>
            </w:r>
            <w:r>
              <w:rPr>
                <w:rFonts w:ascii="Times New Roman" w:hAnsi="Times New Roman" w:cs="Times New Roman"/>
              </w:rPr>
              <w:t>.</w:t>
            </w:r>
          </w:p>
        </w:tc>
        <w:tc>
          <w:tcPr>
            <w:tcW w:w="1418" w:type="dxa"/>
            <w:vMerge w:val="restart"/>
            <w:shd w:val="clear" w:color="auto" w:fill="auto"/>
          </w:tcPr>
          <w:p w14:paraId="10C1012A" w14:textId="5EEDA5AF" w:rsidR="00152698" w:rsidRPr="00E36DA9" w:rsidRDefault="00152698" w:rsidP="00152698">
            <w:pPr>
              <w:spacing w:line="276" w:lineRule="auto"/>
              <w:rPr>
                <w:rFonts w:ascii="Times New Roman" w:hAnsi="Times New Roman" w:cs="Times New Roman"/>
              </w:rPr>
            </w:pPr>
            <w:r>
              <w:rPr>
                <w:rFonts w:ascii="Times New Roman" w:hAnsi="Times New Roman" w:cs="Times New Roman"/>
              </w:rPr>
              <w:t>FM</w:t>
            </w:r>
          </w:p>
        </w:tc>
        <w:tc>
          <w:tcPr>
            <w:tcW w:w="4961" w:type="dxa"/>
            <w:vMerge w:val="restart"/>
            <w:shd w:val="clear" w:color="auto" w:fill="auto"/>
          </w:tcPr>
          <w:p w14:paraId="5756664C" w14:textId="436E294A" w:rsidR="00152698" w:rsidRPr="00E36DA9" w:rsidRDefault="00152698" w:rsidP="00152698">
            <w:pPr>
              <w:spacing w:line="276" w:lineRule="auto"/>
              <w:rPr>
                <w:rFonts w:ascii="Times New Roman" w:hAnsi="Times New Roman" w:cs="Times New Roman"/>
              </w:rPr>
            </w:pPr>
            <w:r w:rsidRPr="00E36DA9">
              <w:rPr>
                <w:rFonts w:ascii="Times New Roman" w:hAnsi="Times New Roman" w:cs="Times New Roman"/>
              </w:rPr>
              <w:t>Patvirtinti 202</w:t>
            </w:r>
            <w:r>
              <w:rPr>
                <w:rFonts w:ascii="Times New Roman" w:hAnsi="Times New Roman" w:cs="Times New Roman"/>
              </w:rPr>
              <w:t>0</w:t>
            </w:r>
            <w:r w:rsidRPr="00E36DA9">
              <w:rPr>
                <w:rFonts w:ascii="Times New Roman" w:hAnsi="Times New Roman" w:cs="Times New Roman"/>
              </w:rPr>
              <w:t xml:space="preserve"> m. nacionalinį finansinių ataskaitų ir  valstybės konsoliduotųjų ataskaitų rinkinius</w:t>
            </w:r>
          </w:p>
        </w:tc>
        <w:tc>
          <w:tcPr>
            <w:tcW w:w="3548" w:type="dxa"/>
            <w:shd w:val="clear" w:color="auto" w:fill="auto"/>
          </w:tcPr>
          <w:p w14:paraId="289F5ABC" w14:textId="6353C03C" w:rsidR="00152698" w:rsidRPr="00E36DA9" w:rsidRDefault="00152698" w:rsidP="00152698">
            <w:pPr>
              <w:spacing w:line="276" w:lineRule="auto"/>
              <w:rPr>
                <w:rFonts w:ascii="Times New Roman" w:hAnsi="Times New Roman" w:cs="Times New Roman"/>
              </w:rPr>
            </w:pPr>
            <w:r w:rsidRPr="00E36DA9">
              <w:rPr>
                <w:rFonts w:ascii="Times New Roman" w:hAnsi="Times New Roman" w:cs="Times New Roman"/>
              </w:rPr>
              <w:t>Seimo nutarimo „Dėl Lietuvos Respublikos 202</w:t>
            </w:r>
            <w:r>
              <w:rPr>
                <w:rFonts w:ascii="Times New Roman" w:hAnsi="Times New Roman" w:cs="Times New Roman"/>
              </w:rPr>
              <w:t>0</w:t>
            </w:r>
            <w:r w:rsidRPr="00E36DA9">
              <w:rPr>
                <w:rFonts w:ascii="Times New Roman" w:hAnsi="Times New Roman" w:cs="Times New Roman"/>
              </w:rPr>
              <w:t xml:space="preserve"> metų nacionalinio finansinių ataskaitų rinkinio patvirtinimo“ projektas</w:t>
            </w:r>
          </w:p>
        </w:tc>
        <w:tc>
          <w:tcPr>
            <w:tcW w:w="1520" w:type="dxa"/>
            <w:vMerge w:val="restart"/>
            <w:shd w:val="clear" w:color="auto" w:fill="auto"/>
          </w:tcPr>
          <w:p w14:paraId="0468B212" w14:textId="3F65C269" w:rsidR="00152698" w:rsidRPr="00E36DA9" w:rsidRDefault="00152698" w:rsidP="00152698">
            <w:pPr>
              <w:spacing w:line="276" w:lineRule="auto"/>
              <w:jc w:val="center"/>
              <w:rPr>
                <w:rFonts w:ascii="Times New Roman" w:hAnsi="Times New Roman" w:cs="Times New Roman"/>
              </w:rPr>
            </w:pPr>
            <w:r w:rsidRPr="00E36DA9">
              <w:rPr>
                <w:rFonts w:ascii="Times New Roman" w:hAnsi="Times New Roman" w:cs="Times New Roman"/>
              </w:rPr>
              <w:t>–</w:t>
            </w:r>
          </w:p>
        </w:tc>
        <w:tc>
          <w:tcPr>
            <w:tcW w:w="1463" w:type="dxa"/>
            <w:vMerge w:val="restart"/>
            <w:shd w:val="clear" w:color="auto" w:fill="auto"/>
          </w:tcPr>
          <w:p w14:paraId="3F8412DD" w14:textId="10D3BD81" w:rsidR="00152698" w:rsidRPr="00E36DA9" w:rsidRDefault="00152698" w:rsidP="00152698">
            <w:pPr>
              <w:spacing w:line="276" w:lineRule="auto"/>
              <w:jc w:val="center"/>
              <w:rPr>
                <w:rFonts w:ascii="Times New Roman" w:hAnsi="Times New Roman" w:cs="Times New Roman"/>
              </w:rPr>
            </w:pPr>
            <w:r w:rsidRPr="00E36DA9">
              <w:rPr>
                <w:rFonts w:ascii="Times New Roman" w:hAnsi="Times New Roman" w:cs="Times New Roman"/>
              </w:rPr>
              <w:t>2021 m. I</w:t>
            </w:r>
            <w:r>
              <w:rPr>
                <w:rFonts w:ascii="Times New Roman" w:hAnsi="Times New Roman" w:cs="Times New Roman"/>
              </w:rPr>
              <w:t>II</w:t>
            </w:r>
            <w:r w:rsidRPr="00E36DA9">
              <w:rPr>
                <w:rFonts w:ascii="Times New Roman" w:hAnsi="Times New Roman" w:cs="Times New Roman"/>
              </w:rPr>
              <w:t xml:space="preserve"> ketv.</w:t>
            </w:r>
          </w:p>
        </w:tc>
        <w:tc>
          <w:tcPr>
            <w:tcW w:w="1269" w:type="dxa"/>
            <w:vMerge w:val="restart"/>
            <w:shd w:val="clear" w:color="auto" w:fill="auto"/>
          </w:tcPr>
          <w:p w14:paraId="48D47636" w14:textId="77777777" w:rsidR="00152698" w:rsidRPr="00E36DA9" w:rsidRDefault="00152698" w:rsidP="00152698">
            <w:pPr>
              <w:spacing w:line="276" w:lineRule="auto"/>
              <w:jc w:val="center"/>
              <w:rPr>
                <w:rFonts w:ascii="Times New Roman" w:hAnsi="Times New Roman" w:cs="Times New Roman"/>
              </w:rPr>
            </w:pPr>
            <w:r w:rsidRPr="00E36DA9">
              <w:rPr>
                <w:rFonts w:ascii="Times New Roman" w:hAnsi="Times New Roman" w:cs="Times New Roman"/>
              </w:rPr>
              <w:t>2021 m. IV ketv.</w:t>
            </w:r>
          </w:p>
        </w:tc>
      </w:tr>
      <w:tr w:rsidR="00152698" w:rsidRPr="00E36DA9" w14:paraId="518DB2A4" w14:textId="77777777" w:rsidTr="00303D9D">
        <w:tc>
          <w:tcPr>
            <w:tcW w:w="704" w:type="dxa"/>
            <w:vMerge/>
            <w:shd w:val="clear" w:color="auto" w:fill="auto"/>
          </w:tcPr>
          <w:p w14:paraId="20E49363" w14:textId="03CFF67A" w:rsidR="00152698" w:rsidRPr="00E36DA9" w:rsidRDefault="00152698" w:rsidP="00152698">
            <w:pPr>
              <w:spacing w:line="276" w:lineRule="auto"/>
              <w:rPr>
                <w:rFonts w:ascii="Times New Roman" w:hAnsi="Times New Roman" w:cs="Times New Roman"/>
              </w:rPr>
            </w:pPr>
          </w:p>
        </w:tc>
        <w:tc>
          <w:tcPr>
            <w:tcW w:w="1418" w:type="dxa"/>
            <w:vMerge/>
            <w:shd w:val="clear" w:color="auto" w:fill="DEEAF6" w:themeFill="accent5" w:themeFillTint="33"/>
          </w:tcPr>
          <w:p w14:paraId="7BF6F5FB" w14:textId="77777777" w:rsidR="00152698" w:rsidRPr="00E36DA9" w:rsidRDefault="00152698" w:rsidP="00152698">
            <w:pPr>
              <w:spacing w:line="276" w:lineRule="auto"/>
              <w:rPr>
                <w:rFonts w:ascii="Times New Roman" w:hAnsi="Times New Roman" w:cs="Times New Roman"/>
              </w:rPr>
            </w:pPr>
          </w:p>
        </w:tc>
        <w:tc>
          <w:tcPr>
            <w:tcW w:w="4961" w:type="dxa"/>
            <w:vMerge/>
            <w:shd w:val="clear" w:color="auto" w:fill="DEEAF6" w:themeFill="accent5" w:themeFillTint="33"/>
          </w:tcPr>
          <w:p w14:paraId="4C47A727" w14:textId="77777777" w:rsidR="00152698" w:rsidRPr="00E36DA9" w:rsidRDefault="00152698" w:rsidP="00152698">
            <w:pPr>
              <w:spacing w:line="276" w:lineRule="auto"/>
            </w:pPr>
          </w:p>
        </w:tc>
        <w:tc>
          <w:tcPr>
            <w:tcW w:w="3548" w:type="dxa"/>
            <w:shd w:val="clear" w:color="auto" w:fill="auto"/>
          </w:tcPr>
          <w:p w14:paraId="73E45E81" w14:textId="4576CC3C" w:rsidR="00152698" w:rsidRPr="00E36DA9" w:rsidRDefault="00152698" w:rsidP="00152698">
            <w:pPr>
              <w:spacing w:line="276" w:lineRule="auto"/>
              <w:rPr>
                <w:rFonts w:ascii="Times New Roman" w:hAnsi="Times New Roman" w:cs="Times New Roman"/>
              </w:rPr>
            </w:pPr>
            <w:r w:rsidRPr="00E36DA9">
              <w:rPr>
                <w:rFonts w:ascii="Times New Roman" w:hAnsi="Times New Roman" w:cs="Times New Roman"/>
              </w:rPr>
              <w:t>Seimo nutarimo „Dėl Lietuvos Respublikos 202</w:t>
            </w:r>
            <w:r>
              <w:rPr>
                <w:rFonts w:ascii="Times New Roman" w:hAnsi="Times New Roman" w:cs="Times New Roman"/>
              </w:rPr>
              <w:t>0</w:t>
            </w:r>
            <w:r w:rsidRPr="00E36DA9">
              <w:rPr>
                <w:rFonts w:ascii="Times New Roman" w:hAnsi="Times New Roman" w:cs="Times New Roman"/>
              </w:rPr>
              <w:t xml:space="preserve"> metų valstybės konsoliduotųjų ataskaitų rinkinio“ projektas</w:t>
            </w:r>
          </w:p>
        </w:tc>
        <w:tc>
          <w:tcPr>
            <w:tcW w:w="1520" w:type="dxa"/>
            <w:vMerge/>
            <w:shd w:val="clear" w:color="auto" w:fill="DEEAF6" w:themeFill="accent5" w:themeFillTint="33"/>
          </w:tcPr>
          <w:p w14:paraId="1B0A64D1" w14:textId="77777777" w:rsidR="00152698" w:rsidRPr="00E36DA9" w:rsidRDefault="00152698" w:rsidP="00152698">
            <w:pPr>
              <w:spacing w:line="276" w:lineRule="auto"/>
              <w:jc w:val="center"/>
              <w:rPr>
                <w:rFonts w:ascii="Times New Roman" w:hAnsi="Times New Roman" w:cs="Times New Roman"/>
              </w:rPr>
            </w:pPr>
          </w:p>
        </w:tc>
        <w:tc>
          <w:tcPr>
            <w:tcW w:w="1463" w:type="dxa"/>
            <w:vMerge/>
            <w:shd w:val="clear" w:color="auto" w:fill="DEEAF6" w:themeFill="accent5" w:themeFillTint="33"/>
          </w:tcPr>
          <w:p w14:paraId="78CA5367" w14:textId="77777777" w:rsidR="00152698" w:rsidRPr="00E36DA9" w:rsidRDefault="00152698" w:rsidP="00152698">
            <w:pPr>
              <w:spacing w:line="276" w:lineRule="auto"/>
              <w:jc w:val="center"/>
              <w:rPr>
                <w:rFonts w:ascii="Times New Roman" w:hAnsi="Times New Roman" w:cs="Times New Roman"/>
              </w:rPr>
            </w:pPr>
          </w:p>
        </w:tc>
        <w:tc>
          <w:tcPr>
            <w:tcW w:w="1269" w:type="dxa"/>
            <w:vMerge/>
            <w:shd w:val="clear" w:color="auto" w:fill="DEEAF6" w:themeFill="accent5" w:themeFillTint="33"/>
          </w:tcPr>
          <w:p w14:paraId="04EEA071" w14:textId="77777777" w:rsidR="00152698" w:rsidRPr="00E36DA9" w:rsidRDefault="00152698" w:rsidP="00152698">
            <w:pPr>
              <w:spacing w:line="276" w:lineRule="auto"/>
              <w:jc w:val="center"/>
              <w:rPr>
                <w:rFonts w:ascii="Times New Roman" w:hAnsi="Times New Roman" w:cs="Times New Roman"/>
              </w:rPr>
            </w:pPr>
          </w:p>
        </w:tc>
      </w:tr>
      <w:tr w:rsidR="00152698" w14:paraId="7DE1A0F5" w14:textId="77777777" w:rsidTr="00303D9D">
        <w:tc>
          <w:tcPr>
            <w:tcW w:w="704" w:type="dxa"/>
            <w:vMerge w:val="restart"/>
            <w:shd w:val="clear" w:color="auto" w:fill="auto"/>
          </w:tcPr>
          <w:p w14:paraId="440B2222" w14:textId="1EC06735" w:rsidR="00152698" w:rsidRDefault="00152698" w:rsidP="00152698">
            <w:pPr>
              <w:spacing w:line="276" w:lineRule="auto"/>
              <w:rPr>
                <w:rFonts w:ascii="Times New Roman" w:hAnsi="Times New Roman" w:cs="Times New Roman"/>
              </w:rPr>
            </w:pPr>
            <w:r>
              <w:rPr>
                <w:rFonts w:ascii="Times New Roman" w:hAnsi="Times New Roman" w:cs="Times New Roman"/>
              </w:rPr>
              <w:t>19</w:t>
            </w:r>
            <w:r w:rsidR="00B61244">
              <w:rPr>
                <w:rFonts w:ascii="Times New Roman" w:hAnsi="Times New Roman" w:cs="Times New Roman"/>
              </w:rPr>
              <w:t>8</w:t>
            </w:r>
            <w:r>
              <w:rPr>
                <w:rFonts w:ascii="Times New Roman" w:hAnsi="Times New Roman" w:cs="Times New Roman"/>
              </w:rPr>
              <w:t>.</w:t>
            </w:r>
          </w:p>
        </w:tc>
        <w:tc>
          <w:tcPr>
            <w:tcW w:w="1418" w:type="dxa"/>
            <w:vMerge w:val="restart"/>
            <w:shd w:val="clear" w:color="auto" w:fill="auto"/>
          </w:tcPr>
          <w:p w14:paraId="7A29430C" w14:textId="06E52DC7" w:rsidR="00152698" w:rsidRDefault="00152698" w:rsidP="00152698">
            <w:pPr>
              <w:spacing w:line="276" w:lineRule="auto"/>
              <w:rPr>
                <w:rFonts w:ascii="Times New Roman" w:hAnsi="Times New Roman" w:cs="Times New Roman"/>
              </w:rPr>
            </w:pPr>
            <w:r>
              <w:rPr>
                <w:rFonts w:ascii="Times New Roman" w:hAnsi="Times New Roman" w:cs="Times New Roman"/>
              </w:rPr>
              <w:t>SADM</w:t>
            </w:r>
          </w:p>
        </w:tc>
        <w:tc>
          <w:tcPr>
            <w:tcW w:w="4961" w:type="dxa"/>
            <w:vMerge w:val="restart"/>
            <w:shd w:val="clear" w:color="auto" w:fill="auto"/>
          </w:tcPr>
          <w:p w14:paraId="1BFE1541" w14:textId="77777777" w:rsidR="00152698" w:rsidRPr="00E36DA9" w:rsidRDefault="00152698" w:rsidP="00152698">
            <w:pPr>
              <w:spacing w:line="276" w:lineRule="auto"/>
              <w:rPr>
                <w:rFonts w:ascii="Times New Roman" w:hAnsi="Times New Roman" w:cs="Times New Roman"/>
              </w:rPr>
            </w:pPr>
            <w:r w:rsidRPr="00E36DA9">
              <w:rPr>
                <w:rFonts w:ascii="Times New Roman" w:hAnsi="Times New Roman" w:cs="Times New Roman"/>
              </w:rPr>
              <w:t>Patvirtinti 2020 m. Valstybinio socialinio draudimo fondo konsoliduotųjų ataskaitų, Garantinio fondo ir Ilgalaikio darbo išmokų fondo ataskaitų rinkinius</w:t>
            </w:r>
          </w:p>
        </w:tc>
        <w:tc>
          <w:tcPr>
            <w:tcW w:w="3548" w:type="dxa"/>
            <w:shd w:val="clear" w:color="auto" w:fill="auto"/>
          </w:tcPr>
          <w:p w14:paraId="7D8215AF" w14:textId="77777777" w:rsidR="00152698" w:rsidRPr="00E36DA9" w:rsidRDefault="00152698" w:rsidP="00152698">
            <w:pPr>
              <w:spacing w:line="276" w:lineRule="auto"/>
              <w:rPr>
                <w:rFonts w:ascii="Times New Roman" w:hAnsi="Times New Roman" w:cs="Times New Roman"/>
              </w:rPr>
            </w:pPr>
            <w:r w:rsidRPr="00E36DA9">
              <w:rPr>
                <w:rFonts w:ascii="Times New Roman" w:hAnsi="Times New Roman" w:cs="Times New Roman"/>
              </w:rPr>
              <w:t>Seimo nutarimo „Dėl Valstybinio socialinio draudimo fondo 2020 metų konsoliduotųjų ataskaitų rinkinio patvirtinimo“ projektas</w:t>
            </w:r>
          </w:p>
        </w:tc>
        <w:tc>
          <w:tcPr>
            <w:tcW w:w="1520" w:type="dxa"/>
            <w:vMerge w:val="restart"/>
            <w:shd w:val="clear" w:color="auto" w:fill="auto"/>
          </w:tcPr>
          <w:p w14:paraId="0286C7D3" w14:textId="3EF0E0C5" w:rsidR="00152698" w:rsidRDefault="00152698" w:rsidP="00152698">
            <w:pPr>
              <w:spacing w:line="276" w:lineRule="auto"/>
              <w:jc w:val="center"/>
              <w:rPr>
                <w:rFonts w:ascii="Times New Roman" w:hAnsi="Times New Roman" w:cs="Times New Roman"/>
              </w:rPr>
            </w:pPr>
            <w:r w:rsidRPr="0079523C">
              <w:rPr>
                <w:rFonts w:ascii="Times New Roman" w:hAnsi="Times New Roman" w:cs="Times New Roman"/>
              </w:rPr>
              <w:t>–</w:t>
            </w:r>
          </w:p>
        </w:tc>
        <w:tc>
          <w:tcPr>
            <w:tcW w:w="1463" w:type="dxa"/>
            <w:vMerge w:val="restart"/>
            <w:shd w:val="clear" w:color="auto" w:fill="auto"/>
          </w:tcPr>
          <w:p w14:paraId="07AC96D6" w14:textId="5C6F8FEA" w:rsidR="00152698" w:rsidRDefault="00152698" w:rsidP="00152698">
            <w:pPr>
              <w:spacing w:line="276" w:lineRule="auto"/>
              <w:jc w:val="center"/>
              <w:rPr>
                <w:rFonts w:ascii="Times New Roman" w:hAnsi="Times New Roman" w:cs="Times New Roman"/>
              </w:rPr>
            </w:pPr>
            <w:r>
              <w:rPr>
                <w:rFonts w:ascii="Times New Roman" w:hAnsi="Times New Roman" w:cs="Times New Roman"/>
              </w:rPr>
              <w:t>2021 m. III ketv.</w:t>
            </w:r>
          </w:p>
        </w:tc>
        <w:tc>
          <w:tcPr>
            <w:tcW w:w="1269" w:type="dxa"/>
            <w:vMerge w:val="restart"/>
            <w:shd w:val="clear" w:color="auto" w:fill="auto"/>
          </w:tcPr>
          <w:p w14:paraId="03235788" w14:textId="77777777" w:rsidR="00152698" w:rsidRDefault="00152698" w:rsidP="00152698">
            <w:pPr>
              <w:spacing w:line="276" w:lineRule="auto"/>
              <w:jc w:val="center"/>
              <w:rPr>
                <w:rFonts w:ascii="Times New Roman" w:hAnsi="Times New Roman" w:cs="Times New Roman"/>
              </w:rPr>
            </w:pPr>
            <w:r>
              <w:rPr>
                <w:rFonts w:ascii="Times New Roman" w:hAnsi="Times New Roman" w:cs="Times New Roman"/>
              </w:rPr>
              <w:t>2021 m. IV ketv.</w:t>
            </w:r>
          </w:p>
        </w:tc>
      </w:tr>
      <w:tr w:rsidR="00152698" w14:paraId="5D7D12F4" w14:textId="77777777" w:rsidTr="00303D9D">
        <w:tc>
          <w:tcPr>
            <w:tcW w:w="704" w:type="dxa"/>
            <w:vMerge/>
            <w:shd w:val="clear" w:color="auto" w:fill="auto"/>
          </w:tcPr>
          <w:p w14:paraId="53E8E087" w14:textId="37A5589E" w:rsidR="00152698" w:rsidRDefault="00152698" w:rsidP="00152698">
            <w:pPr>
              <w:spacing w:line="276" w:lineRule="auto"/>
              <w:rPr>
                <w:rFonts w:ascii="Times New Roman" w:hAnsi="Times New Roman" w:cs="Times New Roman"/>
              </w:rPr>
            </w:pPr>
          </w:p>
        </w:tc>
        <w:tc>
          <w:tcPr>
            <w:tcW w:w="1418" w:type="dxa"/>
            <w:vMerge/>
            <w:shd w:val="clear" w:color="auto" w:fill="auto"/>
          </w:tcPr>
          <w:p w14:paraId="27FA78EE" w14:textId="77777777" w:rsidR="00152698" w:rsidRDefault="00152698" w:rsidP="00152698">
            <w:pPr>
              <w:spacing w:line="276" w:lineRule="auto"/>
              <w:rPr>
                <w:rFonts w:ascii="Times New Roman" w:hAnsi="Times New Roman" w:cs="Times New Roman"/>
              </w:rPr>
            </w:pPr>
          </w:p>
        </w:tc>
        <w:tc>
          <w:tcPr>
            <w:tcW w:w="4961" w:type="dxa"/>
            <w:vMerge/>
            <w:shd w:val="clear" w:color="auto" w:fill="auto"/>
          </w:tcPr>
          <w:p w14:paraId="4EFE0CCA" w14:textId="77777777" w:rsidR="00152698" w:rsidRPr="00E36DA9" w:rsidRDefault="00152698" w:rsidP="00152698">
            <w:pPr>
              <w:spacing w:line="276" w:lineRule="auto"/>
              <w:rPr>
                <w:rFonts w:ascii="Times New Roman" w:hAnsi="Times New Roman" w:cs="Times New Roman"/>
              </w:rPr>
            </w:pPr>
          </w:p>
        </w:tc>
        <w:tc>
          <w:tcPr>
            <w:tcW w:w="3548" w:type="dxa"/>
            <w:shd w:val="clear" w:color="auto" w:fill="auto"/>
          </w:tcPr>
          <w:p w14:paraId="033D826B" w14:textId="77777777" w:rsidR="00152698" w:rsidRPr="00E36DA9" w:rsidRDefault="00152698" w:rsidP="00152698">
            <w:pPr>
              <w:spacing w:line="276" w:lineRule="auto"/>
              <w:rPr>
                <w:rFonts w:ascii="Times New Roman" w:hAnsi="Times New Roman" w:cs="Times New Roman"/>
              </w:rPr>
            </w:pPr>
            <w:r w:rsidRPr="00E36DA9">
              <w:rPr>
                <w:rFonts w:ascii="Times New Roman" w:hAnsi="Times New Roman" w:cs="Times New Roman"/>
              </w:rPr>
              <w:t xml:space="preserve">Seimo nutarimo „Dėl Garantinio fondo 2020 metų ataskaitų rinkinio patvirtinimo“ projektas </w:t>
            </w:r>
          </w:p>
        </w:tc>
        <w:tc>
          <w:tcPr>
            <w:tcW w:w="1520" w:type="dxa"/>
            <w:vMerge/>
            <w:shd w:val="clear" w:color="auto" w:fill="auto"/>
          </w:tcPr>
          <w:p w14:paraId="69C0FEF6" w14:textId="77777777" w:rsidR="00152698" w:rsidRDefault="00152698" w:rsidP="00152698">
            <w:pPr>
              <w:spacing w:line="276" w:lineRule="auto"/>
              <w:jc w:val="center"/>
              <w:rPr>
                <w:rFonts w:ascii="Times New Roman" w:hAnsi="Times New Roman" w:cs="Times New Roman"/>
              </w:rPr>
            </w:pPr>
          </w:p>
        </w:tc>
        <w:tc>
          <w:tcPr>
            <w:tcW w:w="1463" w:type="dxa"/>
            <w:vMerge/>
            <w:shd w:val="clear" w:color="auto" w:fill="auto"/>
          </w:tcPr>
          <w:p w14:paraId="2C021723" w14:textId="77777777" w:rsidR="00152698" w:rsidRDefault="00152698" w:rsidP="00152698">
            <w:pPr>
              <w:spacing w:line="276" w:lineRule="auto"/>
              <w:jc w:val="center"/>
              <w:rPr>
                <w:rFonts w:ascii="Times New Roman" w:hAnsi="Times New Roman" w:cs="Times New Roman"/>
              </w:rPr>
            </w:pPr>
          </w:p>
        </w:tc>
        <w:tc>
          <w:tcPr>
            <w:tcW w:w="1269" w:type="dxa"/>
            <w:vMerge/>
            <w:shd w:val="clear" w:color="auto" w:fill="auto"/>
          </w:tcPr>
          <w:p w14:paraId="673E562E" w14:textId="77777777" w:rsidR="00152698" w:rsidRDefault="00152698" w:rsidP="00152698">
            <w:pPr>
              <w:spacing w:line="276" w:lineRule="auto"/>
              <w:jc w:val="center"/>
              <w:rPr>
                <w:rFonts w:ascii="Times New Roman" w:hAnsi="Times New Roman" w:cs="Times New Roman"/>
              </w:rPr>
            </w:pPr>
          </w:p>
        </w:tc>
      </w:tr>
      <w:tr w:rsidR="00152698" w14:paraId="0D2F1E3A" w14:textId="77777777" w:rsidTr="00303D9D">
        <w:tc>
          <w:tcPr>
            <w:tcW w:w="704" w:type="dxa"/>
            <w:vMerge/>
            <w:shd w:val="clear" w:color="auto" w:fill="auto"/>
          </w:tcPr>
          <w:p w14:paraId="224CF83A" w14:textId="77777777" w:rsidR="00152698" w:rsidRDefault="00152698" w:rsidP="00152698">
            <w:pPr>
              <w:spacing w:line="276" w:lineRule="auto"/>
              <w:rPr>
                <w:rFonts w:ascii="Times New Roman" w:hAnsi="Times New Roman" w:cs="Times New Roman"/>
              </w:rPr>
            </w:pPr>
          </w:p>
        </w:tc>
        <w:tc>
          <w:tcPr>
            <w:tcW w:w="1418" w:type="dxa"/>
            <w:vMerge/>
            <w:shd w:val="clear" w:color="auto" w:fill="auto"/>
          </w:tcPr>
          <w:p w14:paraId="7DDB9DE3" w14:textId="77777777" w:rsidR="00152698" w:rsidRDefault="00152698" w:rsidP="00152698">
            <w:pPr>
              <w:spacing w:line="276" w:lineRule="auto"/>
              <w:rPr>
                <w:rFonts w:ascii="Times New Roman" w:hAnsi="Times New Roman" w:cs="Times New Roman"/>
              </w:rPr>
            </w:pPr>
          </w:p>
        </w:tc>
        <w:tc>
          <w:tcPr>
            <w:tcW w:w="4961" w:type="dxa"/>
            <w:vMerge/>
            <w:shd w:val="clear" w:color="auto" w:fill="auto"/>
          </w:tcPr>
          <w:p w14:paraId="6D44FEFB" w14:textId="77777777" w:rsidR="00152698" w:rsidRPr="00E36DA9" w:rsidRDefault="00152698" w:rsidP="00152698">
            <w:pPr>
              <w:spacing w:line="276" w:lineRule="auto"/>
              <w:rPr>
                <w:rFonts w:ascii="Times New Roman" w:hAnsi="Times New Roman" w:cs="Times New Roman"/>
              </w:rPr>
            </w:pPr>
          </w:p>
        </w:tc>
        <w:tc>
          <w:tcPr>
            <w:tcW w:w="3548" w:type="dxa"/>
            <w:shd w:val="clear" w:color="auto" w:fill="auto"/>
          </w:tcPr>
          <w:p w14:paraId="0AF6C438" w14:textId="77777777" w:rsidR="00152698" w:rsidRPr="00E36DA9" w:rsidRDefault="00152698" w:rsidP="00152698">
            <w:pPr>
              <w:spacing w:line="276" w:lineRule="auto"/>
              <w:rPr>
                <w:rFonts w:ascii="Times New Roman" w:hAnsi="Times New Roman" w:cs="Times New Roman"/>
              </w:rPr>
            </w:pPr>
            <w:r w:rsidRPr="00E36DA9">
              <w:rPr>
                <w:rFonts w:ascii="Times New Roman" w:hAnsi="Times New Roman" w:cs="Times New Roman"/>
              </w:rPr>
              <w:t>Seimo nutarimo „Dėl Ilgalaikio darbo išmokų fondo 2020 metų ataskaitų rinkinio patvirtinimo“ projektas</w:t>
            </w:r>
          </w:p>
        </w:tc>
        <w:tc>
          <w:tcPr>
            <w:tcW w:w="1520" w:type="dxa"/>
            <w:vMerge/>
            <w:shd w:val="clear" w:color="auto" w:fill="auto"/>
          </w:tcPr>
          <w:p w14:paraId="37D25483" w14:textId="77777777" w:rsidR="00152698" w:rsidRDefault="00152698" w:rsidP="00152698">
            <w:pPr>
              <w:spacing w:line="276" w:lineRule="auto"/>
              <w:jc w:val="center"/>
              <w:rPr>
                <w:rFonts w:ascii="Times New Roman" w:hAnsi="Times New Roman" w:cs="Times New Roman"/>
              </w:rPr>
            </w:pPr>
          </w:p>
        </w:tc>
        <w:tc>
          <w:tcPr>
            <w:tcW w:w="1463" w:type="dxa"/>
            <w:vMerge/>
            <w:shd w:val="clear" w:color="auto" w:fill="auto"/>
          </w:tcPr>
          <w:p w14:paraId="1B00F9F6" w14:textId="77777777" w:rsidR="00152698" w:rsidRDefault="00152698" w:rsidP="00152698">
            <w:pPr>
              <w:spacing w:line="276" w:lineRule="auto"/>
              <w:jc w:val="center"/>
              <w:rPr>
                <w:rFonts w:ascii="Times New Roman" w:hAnsi="Times New Roman" w:cs="Times New Roman"/>
              </w:rPr>
            </w:pPr>
          </w:p>
        </w:tc>
        <w:tc>
          <w:tcPr>
            <w:tcW w:w="1269" w:type="dxa"/>
            <w:vMerge/>
            <w:shd w:val="clear" w:color="auto" w:fill="auto"/>
          </w:tcPr>
          <w:p w14:paraId="0F821A14" w14:textId="77777777" w:rsidR="00152698" w:rsidRDefault="00152698" w:rsidP="00152698">
            <w:pPr>
              <w:spacing w:line="276" w:lineRule="auto"/>
              <w:jc w:val="center"/>
              <w:rPr>
                <w:rFonts w:ascii="Times New Roman" w:hAnsi="Times New Roman" w:cs="Times New Roman"/>
              </w:rPr>
            </w:pPr>
          </w:p>
        </w:tc>
      </w:tr>
      <w:tr w:rsidR="00152698" w14:paraId="002D1796" w14:textId="77777777" w:rsidTr="00303D9D">
        <w:tc>
          <w:tcPr>
            <w:tcW w:w="704" w:type="dxa"/>
            <w:shd w:val="clear" w:color="auto" w:fill="auto"/>
          </w:tcPr>
          <w:p w14:paraId="63A749F2" w14:textId="1D85129A" w:rsidR="00152698" w:rsidRDefault="00B61244" w:rsidP="00152698">
            <w:pPr>
              <w:spacing w:line="276" w:lineRule="auto"/>
              <w:rPr>
                <w:rFonts w:ascii="Times New Roman" w:hAnsi="Times New Roman" w:cs="Times New Roman"/>
              </w:rPr>
            </w:pPr>
            <w:r>
              <w:rPr>
                <w:rFonts w:ascii="Times New Roman" w:hAnsi="Times New Roman" w:cs="Times New Roman"/>
              </w:rPr>
              <w:t>199</w:t>
            </w:r>
            <w:r w:rsidR="00152698">
              <w:rPr>
                <w:rFonts w:ascii="Times New Roman" w:hAnsi="Times New Roman" w:cs="Times New Roman"/>
              </w:rPr>
              <w:t>.</w:t>
            </w:r>
          </w:p>
        </w:tc>
        <w:tc>
          <w:tcPr>
            <w:tcW w:w="1418" w:type="dxa"/>
            <w:shd w:val="clear" w:color="auto" w:fill="auto"/>
          </w:tcPr>
          <w:p w14:paraId="23CCAF91" w14:textId="484C7221" w:rsidR="00152698" w:rsidRDefault="00152698" w:rsidP="00152698">
            <w:pPr>
              <w:spacing w:line="276" w:lineRule="auto"/>
              <w:rPr>
                <w:rFonts w:ascii="Times New Roman" w:hAnsi="Times New Roman" w:cs="Times New Roman"/>
              </w:rPr>
            </w:pPr>
            <w:r>
              <w:rPr>
                <w:rFonts w:ascii="Times New Roman" w:hAnsi="Times New Roman" w:cs="Times New Roman"/>
              </w:rPr>
              <w:t>SAM</w:t>
            </w:r>
          </w:p>
        </w:tc>
        <w:tc>
          <w:tcPr>
            <w:tcW w:w="4961" w:type="dxa"/>
            <w:shd w:val="clear" w:color="auto" w:fill="auto"/>
          </w:tcPr>
          <w:p w14:paraId="7E7821AB" w14:textId="77777777" w:rsidR="00152698" w:rsidRPr="00E36DA9" w:rsidRDefault="00152698" w:rsidP="00152698">
            <w:pPr>
              <w:spacing w:line="276" w:lineRule="auto"/>
              <w:rPr>
                <w:rFonts w:ascii="Times New Roman" w:hAnsi="Times New Roman" w:cs="Times New Roman"/>
              </w:rPr>
            </w:pPr>
            <w:r w:rsidRPr="00E36DA9">
              <w:rPr>
                <w:rFonts w:ascii="Times New Roman" w:hAnsi="Times New Roman" w:cs="Times New Roman"/>
              </w:rPr>
              <w:t>Patvirtinti 2020 m. Privalomojo sveikatos draudimo fondo metinių konsoliduotųjų ataskaitų rinkinį</w:t>
            </w:r>
          </w:p>
        </w:tc>
        <w:tc>
          <w:tcPr>
            <w:tcW w:w="3548" w:type="dxa"/>
            <w:shd w:val="clear" w:color="auto" w:fill="auto"/>
          </w:tcPr>
          <w:p w14:paraId="61B08EB6" w14:textId="77777777" w:rsidR="00152698" w:rsidRPr="00E36DA9" w:rsidRDefault="00152698" w:rsidP="00152698">
            <w:pPr>
              <w:spacing w:line="276" w:lineRule="auto"/>
              <w:rPr>
                <w:rFonts w:ascii="Times New Roman" w:hAnsi="Times New Roman" w:cs="Times New Roman"/>
              </w:rPr>
            </w:pPr>
            <w:r w:rsidRPr="00E36DA9">
              <w:rPr>
                <w:rFonts w:ascii="Times New Roman" w:hAnsi="Times New Roman" w:cs="Times New Roman"/>
              </w:rPr>
              <w:t>Seimo nutarimo „Dėl Lietuvos Respublikos 2020 metų Privalomojo sveikatos draudimo fondo metinių konsoliduotųjų ataskaitų rinkinio patvirtinimo“ projektas</w:t>
            </w:r>
          </w:p>
        </w:tc>
        <w:tc>
          <w:tcPr>
            <w:tcW w:w="1520" w:type="dxa"/>
            <w:shd w:val="clear" w:color="auto" w:fill="auto"/>
          </w:tcPr>
          <w:p w14:paraId="4D5FC40B" w14:textId="35CD0AB0" w:rsidR="00152698" w:rsidRDefault="00152698" w:rsidP="00152698">
            <w:pPr>
              <w:spacing w:line="276" w:lineRule="auto"/>
              <w:jc w:val="center"/>
              <w:rPr>
                <w:rFonts w:ascii="Times New Roman" w:hAnsi="Times New Roman" w:cs="Times New Roman"/>
              </w:rPr>
            </w:pPr>
            <w:r w:rsidRPr="004A4C4A">
              <w:rPr>
                <w:rFonts w:ascii="Times New Roman" w:hAnsi="Times New Roman" w:cs="Times New Roman"/>
              </w:rPr>
              <w:t>–</w:t>
            </w:r>
          </w:p>
        </w:tc>
        <w:tc>
          <w:tcPr>
            <w:tcW w:w="1463" w:type="dxa"/>
            <w:shd w:val="clear" w:color="auto" w:fill="auto"/>
          </w:tcPr>
          <w:p w14:paraId="6DF0B15C" w14:textId="6A4D52BE" w:rsidR="00152698" w:rsidRDefault="00152698" w:rsidP="00152698">
            <w:pPr>
              <w:spacing w:line="276" w:lineRule="auto"/>
              <w:jc w:val="center"/>
              <w:rPr>
                <w:rFonts w:ascii="Times New Roman" w:hAnsi="Times New Roman" w:cs="Times New Roman"/>
              </w:rPr>
            </w:pPr>
            <w:r>
              <w:rPr>
                <w:rFonts w:ascii="Times New Roman" w:hAnsi="Times New Roman" w:cs="Times New Roman"/>
              </w:rPr>
              <w:t>2021 m. III ketv.</w:t>
            </w:r>
          </w:p>
        </w:tc>
        <w:tc>
          <w:tcPr>
            <w:tcW w:w="1269" w:type="dxa"/>
            <w:shd w:val="clear" w:color="auto" w:fill="auto"/>
          </w:tcPr>
          <w:p w14:paraId="45D10EAF" w14:textId="77777777" w:rsidR="00152698" w:rsidRDefault="00152698" w:rsidP="00152698">
            <w:pPr>
              <w:spacing w:line="276" w:lineRule="auto"/>
              <w:jc w:val="center"/>
              <w:rPr>
                <w:rFonts w:ascii="Times New Roman" w:hAnsi="Times New Roman" w:cs="Times New Roman"/>
              </w:rPr>
            </w:pPr>
            <w:r>
              <w:rPr>
                <w:rFonts w:ascii="Times New Roman" w:hAnsi="Times New Roman" w:cs="Times New Roman"/>
              </w:rPr>
              <w:t>2021 m. IV ketv.</w:t>
            </w:r>
          </w:p>
        </w:tc>
      </w:tr>
      <w:tr w:rsidR="00152698" w:rsidRPr="002B3208" w14:paraId="4867C034" w14:textId="77777777" w:rsidTr="00303D9D">
        <w:tc>
          <w:tcPr>
            <w:tcW w:w="704" w:type="dxa"/>
          </w:tcPr>
          <w:p w14:paraId="5AC966DD" w14:textId="1FC79548" w:rsidR="00152698" w:rsidRPr="002B3208" w:rsidRDefault="00152698" w:rsidP="00152698">
            <w:pPr>
              <w:spacing w:line="276" w:lineRule="auto"/>
              <w:rPr>
                <w:rFonts w:ascii="Times New Roman" w:hAnsi="Times New Roman" w:cs="Times New Roman"/>
              </w:rPr>
            </w:pPr>
            <w:r>
              <w:rPr>
                <w:rFonts w:ascii="Times New Roman" w:hAnsi="Times New Roman" w:cs="Times New Roman"/>
              </w:rPr>
              <w:t>20</w:t>
            </w:r>
            <w:r w:rsidR="00B61244">
              <w:rPr>
                <w:rFonts w:ascii="Times New Roman" w:hAnsi="Times New Roman" w:cs="Times New Roman"/>
              </w:rPr>
              <w:t>0</w:t>
            </w:r>
            <w:r>
              <w:rPr>
                <w:rFonts w:ascii="Times New Roman" w:hAnsi="Times New Roman" w:cs="Times New Roman"/>
              </w:rPr>
              <w:t>.</w:t>
            </w:r>
          </w:p>
        </w:tc>
        <w:tc>
          <w:tcPr>
            <w:tcW w:w="1418" w:type="dxa"/>
          </w:tcPr>
          <w:p w14:paraId="7B7C1EFF" w14:textId="144A8A82" w:rsidR="00152698" w:rsidRPr="002B3208" w:rsidRDefault="00152698" w:rsidP="00152698">
            <w:pPr>
              <w:spacing w:line="276" w:lineRule="auto"/>
              <w:rPr>
                <w:rFonts w:ascii="Times New Roman" w:hAnsi="Times New Roman" w:cs="Times New Roman"/>
                <w:b/>
                <w:bCs/>
              </w:rPr>
            </w:pPr>
            <w:r w:rsidRPr="00931CCF">
              <w:rPr>
                <w:rFonts w:ascii="Times New Roman" w:hAnsi="Times New Roman" w:cs="Times New Roman"/>
              </w:rPr>
              <w:t>FM</w:t>
            </w:r>
          </w:p>
        </w:tc>
        <w:tc>
          <w:tcPr>
            <w:tcW w:w="4961" w:type="dxa"/>
          </w:tcPr>
          <w:p w14:paraId="0FEC4FDA" w14:textId="30D2665F"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Atsisakyti neefektyvių, apmokestinimo teisingumą iškreipiančių neterminuotų lengvatų</w:t>
            </w:r>
            <w:r>
              <w:rPr>
                <w:rFonts w:ascii="Times New Roman" w:hAnsi="Times New Roman" w:cs="Times New Roman"/>
              </w:rPr>
              <w:t xml:space="preserve">. </w:t>
            </w:r>
            <w:r w:rsidRPr="002B3208">
              <w:rPr>
                <w:rFonts w:ascii="Times New Roman" w:hAnsi="Times New Roman" w:cs="Times New Roman"/>
              </w:rPr>
              <w:t>Atsisakyti specialių apmokestinimo sąlygų, kurios iškreipia apmokestinimo teisingumą</w:t>
            </w:r>
            <w:r>
              <w:rPr>
                <w:rFonts w:ascii="Times New Roman" w:hAnsi="Times New Roman" w:cs="Times New Roman"/>
              </w:rPr>
              <w:t>.</w:t>
            </w:r>
            <w:r w:rsidRPr="002B3208">
              <w:rPr>
                <w:rFonts w:ascii="Times New Roman" w:hAnsi="Times New Roman" w:cs="Times New Roman"/>
              </w:rPr>
              <w:t xml:space="preserve"> Numatyti, kad mokesčių įstatymų pakeitimai, teikiami kartu su biudžeto projektu, tik išskirtiniais atvejais įsigaliotų anksčiau nei prieš pusę metų</w:t>
            </w:r>
          </w:p>
        </w:tc>
        <w:tc>
          <w:tcPr>
            <w:tcW w:w="3548" w:type="dxa"/>
          </w:tcPr>
          <w:p w14:paraId="77C01D48" w14:textId="77777777" w:rsidR="00152698" w:rsidRPr="002B3208" w:rsidRDefault="00152698" w:rsidP="00152698">
            <w:pPr>
              <w:spacing w:line="276" w:lineRule="auto"/>
              <w:rPr>
                <w:rFonts w:ascii="Times New Roman" w:hAnsi="Times New Roman" w:cs="Times New Roman"/>
              </w:rPr>
            </w:pPr>
            <w:r w:rsidRPr="00DB5D0B">
              <w:rPr>
                <w:rFonts w:ascii="Times New Roman" w:hAnsi="Times New Roman" w:cs="Times New Roman"/>
              </w:rPr>
              <w:t>Mokestinių įstatymų pakeitimų projektų paketas</w:t>
            </w:r>
          </w:p>
        </w:tc>
        <w:tc>
          <w:tcPr>
            <w:tcW w:w="1520" w:type="dxa"/>
          </w:tcPr>
          <w:p w14:paraId="2030511D" w14:textId="14875B59" w:rsidR="00152698" w:rsidRPr="002B3208" w:rsidRDefault="00152698" w:rsidP="00152698">
            <w:pPr>
              <w:spacing w:line="276" w:lineRule="auto"/>
              <w:jc w:val="center"/>
              <w:rPr>
                <w:rFonts w:ascii="Times New Roman" w:hAnsi="Times New Roman" w:cs="Times New Roman"/>
              </w:rPr>
            </w:pPr>
            <w:r w:rsidRPr="0079523C">
              <w:rPr>
                <w:rFonts w:ascii="Times New Roman" w:hAnsi="Times New Roman" w:cs="Times New Roman"/>
              </w:rPr>
              <w:t>–</w:t>
            </w:r>
          </w:p>
        </w:tc>
        <w:tc>
          <w:tcPr>
            <w:tcW w:w="1463" w:type="dxa"/>
          </w:tcPr>
          <w:p w14:paraId="78A4860C" w14:textId="566FA7DB"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2022 m. I ketv.</w:t>
            </w:r>
          </w:p>
        </w:tc>
        <w:tc>
          <w:tcPr>
            <w:tcW w:w="1269" w:type="dxa"/>
          </w:tcPr>
          <w:p w14:paraId="5AB76342" w14:textId="77777777"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2022 m. II ketv.</w:t>
            </w:r>
          </w:p>
        </w:tc>
      </w:tr>
      <w:tr w:rsidR="00152698" w:rsidRPr="002B3208" w14:paraId="11788DC4" w14:textId="77777777" w:rsidTr="00303D9D">
        <w:tc>
          <w:tcPr>
            <w:tcW w:w="704" w:type="dxa"/>
          </w:tcPr>
          <w:p w14:paraId="35B7FB3B" w14:textId="67945726" w:rsidR="00152698" w:rsidRPr="002B3208" w:rsidRDefault="00152698" w:rsidP="00152698">
            <w:pPr>
              <w:spacing w:line="276" w:lineRule="auto"/>
              <w:rPr>
                <w:rFonts w:ascii="Times New Roman" w:hAnsi="Times New Roman" w:cs="Times New Roman"/>
              </w:rPr>
            </w:pPr>
            <w:r>
              <w:rPr>
                <w:rFonts w:ascii="Times New Roman" w:hAnsi="Times New Roman" w:cs="Times New Roman"/>
              </w:rPr>
              <w:t>20</w:t>
            </w:r>
            <w:r w:rsidR="00B61244">
              <w:rPr>
                <w:rFonts w:ascii="Times New Roman" w:hAnsi="Times New Roman" w:cs="Times New Roman"/>
              </w:rPr>
              <w:t>1</w:t>
            </w:r>
            <w:r>
              <w:rPr>
                <w:rFonts w:ascii="Times New Roman" w:hAnsi="Times New Roman" w:cs="Times New Roman"/>
              </w:rPr>
              <w:t>.</w:t>
            </w:r>
          </w:p>
        </w:tc>
        <w:tc>
          <w:tcPr>
            <w:tcW w:w="1418" w:type="dxa"/>
          </w:tcPr>
          <w:p w14:paraId="6E2DE045" w14:textId="77777777" w:rsidR="00152698" w:rsidRPr="002B3208" w:rsidRDefault="00152698" w:rsidP="00152698">
            <w:pPr>
              <w:spacing w:line="276" w:lineRule="auto"/>
              <w:rPr>
                <w:rFonts w:ascii="Times New Roman" w:hAnsi="Times New Roman" w:cs="Times New Roman"/>
              </w:rPr>
            </w:pPr>
            <w:r w:rsidRPr="00AE4ACE">
              <w:rPr>
                <w:rFonts w:ascii="Times New Roman" w:hAnsi="Times New Roman" w:cs="Times New Roman"/>
              </w:rPr>
              <w:t>FM</w:t>
            </w:r>
          </w:p>
        </w:tc>
        <w:tc>
          <w:tcPr>
            <w:tcW w:w="4961" w:type="dxa"/>
          </w:tcPr>
          <w:p w14:paraId="7101AF19" w14:textId="58E35E1C" w:rsidR="00152698" w:rsidRPr="005C7159" w:rsidRDefault="00152698" w:rsidP="00152698">
            <w:pPr>
              <w:spacing w:line="276" w:lineRule="auto"/>
              <w:rPr>
                <w:rFonts w:ascii="Times New Roman" w:hAnsi="Times New Roman" w:cs="Times New Roman"/>
              </w:rPr>
            </w:pPr>
            <w:r w:rsidRPr="005C7159">
              <w:rPr>
                <w:rFonts w:ascii="Times New Roman" w:hAnsi="Times New Roman" w:cs="Times New Roman"/>
              </w:rPr>
              <w:t>Siekiant  užtikrinti visuomenės poreikį gauti patikimą turto vertinimo rezultatą bei dalį vertintojų priežiūros funkcijų perduoti profesijai pakeisti turto ir verslo vertinimo reglamentavimą</w:t>
            </w:r>
          </w:p>
        </w:tc>
        <w:tc>
          <w:tcPr>
            <w:tcW w:w="3548" w:type="dxa"/>
          </w:tcPr>
          <w:p w14:paraId="68A751FC" w14:textId="77777777" w:rsidR="00152698" w:rsidRPr="002B3208" w:rsidRDefault="00152698" w:rsidP="00152698">
            <w:pPr>
              <w:spacing w:line="276" w:lineRule="auto"/>
              <w:rPr>
                <w:rFonts w:ascii="Times New Roman" w:hAnsi="Times New Roman" w:cs="Times New Roman"/>
                <w:b/>
                <w:bCs/>
                <w:highlight w:val="yellow"/>
              </w:rPr>
            </w:pPr>
            <w:r w:rsidRPr="005C7159">
              <w:rPr>
                <w:rFonts w:ascii="Times New Roman" w:hAnsi="Times New Roman" w:cs="Times New Roman"/>
              </w:rPr>
              <w:t>Nepriklausomo turto ir verslo vertinimo įstatymo projektas ir lydimieji įstatym</w:t>
            </w:r>
            <w:r>
              <w:rPr>
                <w:rFonts w:ascii="Times New Roman" w:hAnsi="Times New Roman" w:cs="Times New Roman"/>
              </w:rPr>
              <w:t>ų</w:t>
            </w:r>
            <w:r w:rsidRPr="005C7159">
              <w:rPr>
                <w:rFonts w:ascii="Times New Roman" w:hAnsi="Times New Roman" w:cs="Times New Roman"/>
              </w:rPr>
              <w:t xml:space="preserve"> projektai</w:t>
            </w:r>
          </w:p>
        </w:tc>
        <w:tc>
          <w:tcPr>
            <w:tcW w:w="1520" w:type="dxa"/>
          </w:tcPr>
          <w:p w14:paraId="76010CC8" w14:textId="77777777" w:rsidR="00152698" w:rsidRPr="002B3208" w:rsidRDefault="00152698" w:rsidP="00152698">
            <w:pPr>
              <w:spacing w:line="276" w:lineRule="auto"/>
              <w:jc w:val="center"/>
              <w:rPr>
                <w:rFonts w:ascii="Times New Roman" w:hAnsi="Times New Roman" w:cs="Times New Roman"/>
              </w:rPr>
            </w:pPr>
            <w:r w:rsidRPr="00310E0B">
              <w:rPr>
                <w:rFonts w:ascii="Times New Roman" w:hAnsi="Times New Roman" w:cs="Times New Roman"/>
              </w:rPr>
              <w:t>–</w:t>
            </w:r>
          </w:p>
        </w:tc>
        <w:tc>
          <w:tcPr>
            <w:tcW w:w="1463" w:type="dxa"/>
          </w:tcPr>
          <w:p w14:paraId="21544580" w14:textId="77777777"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2022 m. I ketv.</w:t>
            </w:r>
          </w:p>
        </w:tc>
        <w:tc>
          <w:tcPr>
            <w:tcW w:w="1269" w:type="dxa"/>
          </w:tcPr>
          <w:p w14:paraId="38FB0842" w14:textId="77777777"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2022 m. I</w:t>
            </w:r>
            <w:r>
              <w:rPr>
                <w:rFonts w:ascii="Times New Roman" w:hAnsi="Times New Roman" w:cs="Times New Roman"/>
              </w:rPr>
              <w:t>I</w:t>
            </w:r>
            <w:r w:rsidRPr="002B3208">
              <w:rPr>
                <w:rFonts w:ascii="Times New Roman" w:hAnsi="Times New Roman" w:cs="Times New Roman"/>
              </w:rPr>
              <w:t xml:space="preserve"> ketv.</w:t>
            </w:r>
          </w:p>
        </w:tc>
      </w:tr>
      <w:tr w:rsidR="00152698" w:rsidRPr="002B3208" w14:paraId="3C77EFD1" w14:textId="77777777" w:rsidTr="00303D9D">
        <w:tc>
          <w:tcPr>
            <w:tcW w:w="704" w:type="dxa"/>
          </w:tcPr>
          <w:p w14:paraId="66A42D84" w14:textId="7730C052" w:rsidR="00152698" w:rsidRDefault="00152698" w:rsidP="00152698">
            <w:pPr>
              <w:spacing w:line="276" w:lineRule="auto"/>
              <w:rPr>
                <w:rFonts w:ascii="Times New Roman" w:hAnsi="Times New Roman" w:cs="Times New Roman"/>
              </w:rPr>
            </w:pPr>
            <w:r>
              <w:rPr>
                <w:rFonts w:ascii="Times New Roman" w:hAnsi="Times New Roman" w:cs="Times New Roman"/>
              </w:rPr>
              <w:t>20</w:t>
            </w:r>
            <w:r w:rsidR="00B61244">
              <w:rPr>
                <w:rFonts w:ascii="Times New Roman" w:hAnsi="Times New Roman" w:cs="Times New Roman"/>
              </w:rPr>
              <w:t>2</w:t>
            </w:r>
            <w:r>
              <w:rPr>
                <w:rFonts w:ascii="Times New Roman" w:hAnsi="Times New Roman" w:cs="Times New Roman"/>
              </w:rPr>
              <w:t>.</w:t>
            </w:r>
          </w:p>
        </w:tc>
        <w:tc>
          <w:tcPr>
            <w:tcW w:w="1418" w:type="dxa"/>
          </w:tcPr>
          <w:p w14:paraId="43732188" w14:textId="5CC892CF" w:rsidR="00152698" w:rsidRPr="00AE4ACE" w:rsidRDefault="00152698" w:rsidP="00152698">
            <w:pPr>
              <w:spacing w:line="276" w:lineRule="auto"/>
              <w:rPr>
                <w:rFonts w:ascii="Times New Roman" w:hAnsi="Times New Roman" w:cs="Times New Roman"/>
              </w:rPr>
            </w:pPr>
            <w:r>
              <w:rPr>
                <w:rFonts w:ascii="Times New Roman" w:hAnsi="Times New Roman" w:cs="Times New Roman"/>
              </w:rPr>
              <w:t>FM</w:t>
            </w:r>
          </w:p>
        </w:tc>
        <w:tc>
          <w:tcPr>
            <w:tcW w:w="4961" w:type="dxa"/>
          </w:tcPr>
          <w:p w14:paraId="32DA2C8F" w14:textId="6FF9795B" w:rsidR="00152698" w:rsidRPr="008B2C9F" w:rsidRDefault="00152698" w:rsidP="00152698">
            <w:pPr>
              <w:spacing w:line="276" w:lineRule="auto"/>
              <w:rPr>
                <w:rFonts w:ascii="Times New Roman" w:hAnsi="Times New Roman" w:cs="Times New Roman"/>
              </w:rPr>
            </w:pPr>
            <w:r w:rsidRPr="008B2C9F">
              <w:rPr>
                <w:rFonts w:ascii="Times New Roman" w:hAnsi="Times New Roman" w:cs="Times New Roman"/>
              </w:rPr>
              <w:t>Patobulinti valstybės garantijų schemas</w:t>
            </w:r>
          </w:p>
        </w:tc>
        <w:tc>
          <w:tcPr>
            <w:tcW w:w="3548" w:type="dxa"/>
          </w:tcPr>
          <w:p w14:paraId="76EC2EBB" w14:textId="2A2976BA" w:rsidR="00152698" w:rsidRPr="008B2C9F" w:rsidRDefault="00152698" w:rsidP="00152698">
            <w:pPr>
              <w:spacing w:line="276" w:lineRule="auto"/>
              <w:rPr>
                <w:rFonts w:ascii="Times New Roman" w:hAnsi="Times New Roman" w:cs="Times New Roman"/>
              </w:rPr>
            </w:pPr>
            <w:r w:rsidRPr="008B2C9F">
              <w:rPr>
                <w:rFonts w:ascii="Times New Roman" w:hAnsi="Times New Roman" w:cs="Times New Roman"/>
              </w:rPr>
              <w:t>Valstybės skolos įstatymo Nr. I-1508 pakeitimo įstatymo projektas</w:t>
            </w:r>
          </w:p>
        </w:tc>
        <w:tc>
          <w:tcPr>
            <w:tcW w:w="1520" w:type="dxa"/>
          </w:tcPr>
          <w:p w14:paraId="5DC9B265" w14:textId="29D64C2D" w:rsidR="00152698" w:rsidRPr="00310E0B" w:rsidRDefault="00152698" w:rsidP="00152698">
            <w:pPr>
              <w:spacing w:line="276" w:lineRule="auto"/>
              <w:jc w:val="center"/>
              <w:rPr>
                <w:rFonts w:ascii="Times New Roman" w:hAnsi="Times New Roman" w:cs="Times New Roman"/>
              </w:rPr>
            </w:pPr>
            <w:r w:rsidRPr="00310E0B">
              <w:rPr>
                <w:rFonts w:ascii="Times New Roman" w:hAnsi="Times New Roman" w:cs="Times New Roman"/>
              </w:rPr>
              <w:t>–</w:t>
            </w:r>
          </w:p>
        </w:tc>
        <w:tc>
          <w:tcPr>
            <w:tcW w:w="1463" w:type="dxa"/>
          </w:tcPr>
          <w:p w14:paraId="1DCDAD47" w14:textId="1D351DB6"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2022 m. I ketv.</w:t>
            </w:r>
          </w:p>
        </w:tc>
        <w:tc>
          <w:tcPr>
            <w:tcW w:w="1269" w:type="dxa"/>
          </w:tcPr>
          <w:p w14:paraId="767D3570" w14:textId="19C18DE9"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2022 m. I</w:t>
            </w:r>
            <w:r>
              <w:rPr>
                <w:rFonts w:ascii="Times New Roman" w:hAnsi="Times New Roman" w:cs="Times New Roman"/>
              </w:rPr>
              <w:t>I</w:t>
            </w:r>
            <w:r w:rsidRPr="002B3208">
              <w:rPr>
                <w:rFonts w:ascii="Times New Roman" w:hAnsi="Times New Roman" w:cs="Times New Roman"/>
              </w:rPr>
              <w:t xml:space="preserve"> ketv.</w:t>
            </w:r>
          </w:p>
        </w:tc>
      </w:tr>
      <w:tr w:rsidR="00152698" w:rsidRPr="002B3208" w14:paraId="018F0AF6" w14:textId="77777777" w:rsidTr="00303D9D">
        <w:tc>
          <w:tcPr>
            <w:tcW w:w="704" w:type="dxa"/>
          </w:tcPr>
          <w:p w14:paraId="162EB365" w14:textId="03CCAEA7" w:rsidR="00152698" w:rsidRDefault="00152698" w:rsidP="00152698">
            <w:pPr>
              <w:spacing w:line="276" w:lineRule="auto"/>
              <w:rPr>
                <w:rFonts w:ascii="Times New Roman" w:hAnsi="Times New Roman" w:cs="Times New Roman"/>
              </w:rPr>
            </w:pPr>
            <w:r>
              <w:rPr>
                <w:rFonts w:ascii="Times New Roman" w:hAnsi="Times New Roman" w:cs="Times New Roman"/>
              </w:rPr>
              <w:t>20</w:t>
            </w:r>
            <w:r w:rsidR="00B61244">
              <w:rPr>
                <w:rFonts w:ascii="Times New Roman" w:hAnsi="Times New Roman" w:cs="Times New Roman"/>
              </w:rPr>
              <w:t>3</w:t>
            </w:r>
            <w:r>
              <w:rPr>
                <w:rFonts w:ascii="Times New Roman" w:hAnsi="Times New Roman" w:cs="Times New Roman"/>
              </w:rPr>
              <w:t>.</w:t>
            </w:r>
          </w:p>
        </w:tc>
        <w:tc>
          <w:tcPr>
            <w:tcW w:w="1418" w:type="dxa"/>
          </w:tcPr>
          <w:p w14:paraId="18A4DA06" w14:textId="74BAC18C" w:rsidR="00152698" w:rsidRPr="009C4075" w:rsidRDefault="00152698" w:rsidP="00152698">
            <w:pPr>
              <w:spacing w:line="276" w:lineRule="auto"/>
              <w:rPr>
                <w:rFonts w:ascii="Times New Roman" w:hAnsi="Times New Roman" w:cs="Times New Roman"/>
              </w:rPr>
            </w:pPr>
            <w:r>
              <w:rPr>
                <w:rFonts w:ascii="Times New Roman" w:hAnsi="Times New Roman" w:cs="Times New Roman"/>
              </w:rPr>
              <w:t>FM</w:t>
            </w:r>
          </w:p>
        </w:tc>
        <w:tc>
          <w:tcPr>
            <w:tcW w:w="4961" w:type="dxa"/>
          </w:tcPr>
          <w:p w14:paraId="074CD1BA" w14:textId="369CAE4D" w:rsidR="00152698" w:rsidRPr="009C4075" w:rsidRDefault="00152698" w:rsidP="00152698">
            <w:pPr>
              <w:spacing w:line="276" w:lineRule="auto"/>
              <w:rPr>
                <w:rFonts w:ascii="Times New Roman" w:hAnsi="Times New Roman" w:cs="Times New Roman"/>
              </w:rPr>
            </w:pPr>
            <w:r w:rsidRPr="009C4075">
              <w:rPr>
                <w:rFonts w:ascii="Times New Roman" w:hAnsi="Times New Roman" w:cs="Times New Roman"/>
              </w:rPr>
              <w:t>Nustatyti 2023</w:t>
            </w:r>
            <w:r>
              <w:rPr>
                <w:rFonts w:ascii="Times New Roman" w:hAnsi="Times New Roman" w:cs="Times New Roman"/>
              </w:rPr>
              <w:t xml:space="preserve"> – </w:t>
            </w:r>
            <w:r w:rsidRPr="009C4075">
              <w:rPr>
                <w:rFonts w:ascii="Times New Roman" w:hAnsi="Times New Roman" w:cs="Times New Roman"/>
              </w:rPr>
              <w:t>2025 metams vidutinio laikotarpio tikslą (VLT), kuris yra struktūrinis valdžios sektoriaus balanso rodiklis, kurio laikantis valdžios sektoriaus finansai išliktų tvarūs ilguoju laikotarpiu</w:t>
            </w:r>
          </w:p>
        </w:tc>
        <w:tc>
          <w:tcPr>
            <w:tcW w:w="3548" w:type="dxa"/>
          </w:tcPr>
          <w:p w14:paraId="2916933B" w14:textId="66385E9B" w:rsidR="00152698" w:rsidRPr="009C4075" w:rsidRDefault="00152698" w:rsidP="00152698">
            <w:pPr>
              <w:spacing w:line="276" w:lineRule="auto"/>
              <w:rPr>
                <w:rFonts w:ascii="Times New Roman" w:hAnsi="Times New Roman" w:cs="Times New Roman"/>
              </w:rPr>
            </w:pPr>
            <w:r w:rsidRPr="009C4075">
              <w:rPr>
                <w:rFonts w:ascii="Times New Roman" w:hAnsi="Times New Roman" w:cs="Times New Roman"/>
              </w:rPr>
              <w:t xml:space="preserve">Seimo nutarimo </w:t>
            </w:r>
            <w:r>
              <w:rPr>
                <w:rFonts w:ascii="Times New Roman" w:hAnsi="Times New Roman" w:cs="Times New Roman"/>
              </w:rPr>
              <w:t>d</w:t>
            </w:r>
            <w:r w:rsidRPr="009C4075">
              <w:rPr>
                <w:rFonts w:ascii="Times New Roman" w:hAnsi="Times New Roman" w:cs="Times New Roman"/>
              </w:rPr>
              <w:t>ėl 2023-2025 metų vidutinio laikotarpio tikslo nustatymo</w:t>
            </w:r>
            <w:r>
              <w:rPr>
                <w:rFonts w:ascii="Times New Roman" w:hAnsi="Times New Roman" w:cs="Times New Roman"/>
              </w:rPr>
              <w:t xml:space="preserve"> </w:t>
            </w:r>
            <w:r w:rsidRPr="009C4075">
              <w:rPr>
                <w:rFonts w:ascii="Times New Roman" w:hAnsi="Times New Roman" w:cs="Times New Roman"/>
              </w:rPr>
              <w:t>projektas</w:t>
            </w:r>
          </w:p>
        </w:tc>
        <w:tc>
          <w:tcPr>
            <w:tcW w:w="1520" w:type="dxa"/>
          </w:tcPr>
          <w:p w14:paraId="621AFCEC" w14:textId="2BA34A36" w:rsidR="00152698" w:rsidRPr="009C4075" w:rsidRDefault="00152698" w:rsidP="00152698">
            <w:pPr>
              <w:spacing w:line="276" w:lineRule="auto"/>
              <w:jc w:val="center"/>
              <w:rPr>
                <w:rFonts w:ascii="Times New Roman" w:hAnsi="Times New Roman" w:cs="Times New Roman"/>
              </w:rPr>
            </w:pPr>
            <w:r w:rsidRPr="0079523C">
              <w:rPr>
                <w:rFonts w:ascii="Times New Roman" w:hAnsi="Times New Roman" w:cs="Times New Roman"/>
              </w:rPr>
              <w:t>–</w:t>
            </w:r>
          </w:p>
        </w:tc>
        <w:tc>
          <w:tcPr>
            <w:tcW w:w="1463" w:type="dxa"/>
          </w:tcPr>
          <w:p w14:paraId="4065D64E" w14:textId="726B6080" w:rsidR="00152698" w:rsidRPr="009C4075" w:rsidRDefault="00152698" w:rsidP="00152698">
            <w:pPr>
              <w:spacing w:line="276" w:lineRule="auto"/>
              <w:jc w:val="center"/>
              <w:rPr>
                <w:rFonts w:ascii="Times New Roman" w:hAnsi="Times New Roman" w:cs="Times New Roman"/>
              </w:rPr>
            </w:pPr>
            <w:r w:rsidRPr="009C4075">
              <w:rPr>
                <w:rFonts w:ascii="Times New Roman" w:hAnsi="Times New Roman" w:cs="Times New Roman"/>
              </w:rPr>
              <w:t>2022 m. II ketv.</w:t>
            </w:r>
          </w:p>
        </w:tc>
        <w:tc>
          <w:tcPr>
            <w:tcW w:w="1269" w:type="dxa"/>
          </w:tcPr>
          <w:p w14:paraId="1DDB4FBF" w14:textId="1C6200FE" w:rsidR="00152698" w:rsidRPr="009C4075" w:rsidRDefault="00152698" w:rsidP="00152698">
            <w:pPr>
              <w:spacing w:line="276" w:lineRule="auto"/>
              <w:jc w:val="center"/>
              <w:rPr>
                <w:rFonts w:ascii="Times New Roman" w:hAnsi="Times New Roman" w:cs="Times New Roman"/>
              </w:rPr>
            </w:pPr>
            <w:r w:rsidRPr="009C4075">
              <w:rPr>
                <w:rFonts w:ascii="Times New Roman" w:hAnsi="Times New Roman" w:cs="Times New Roman"/>
              </w:rPr>
              <w:t>2022 m. II ketv.</w:t>
            </w:r>
          </w:p>
        </w:tc>
      </w:tr>
      <w:tr w:rsidR="00152698" w:rsidRPr="002B3208" w14:paraId="1F9D71DC" w14:textId="77777777" w:rsidTr="00303D9D">
        <w:tc>
          <w:tcPr>
            <w:tcW w:w="704" w:type="dxa"/>
          </w:tcPr>
          <w:p w14:paraId="7A3749C7" w14:textId="7B5CAF4F" w:rsidR="00152698" w:rsidRPr="002B3208" w:rsidRDefault="00152698" w:rsidP="00152698">
            <w:pPr>
              <w:spacing w:line="276" w:lineRule="auto"/>
              <w:rPr>
                <w:rFonts w:ascii="Times New Roman" w:hAnsi="Times New Roman" w:cs="Times New Roman"/>
              </w:rPr>
            </w:pPr>
            <w:r>
              <w:rPr>
                <w:rFonts w:ascii="Times New Roman" w:hAnsi="Times New Roman" w:cs="Times New Roman"/>
              </w:rPr>
              <w:t>20</w:t>
            </w:r>
            <w:r w:rsidR="00B61244">
              <w:rPr>
                <w:rFonts w:ascii="Times New Roman" w:hAnsi="Times New Roman" w:cs="Times New Roman"/>
              </w:rPr>
              <w:t>4</w:t>
            </w:r>
            <w:r>
              <w:rPr>
                <w:rFonts w:ascii="Times New Roman" w:hAnsi="Times New Roman" w:cs="Times New Roman"/>
              </w:rPr>
              <w:t>.</w:t>
            </w:r>
          </w:p>
        </w:tc>
        <w:tc>
          <w:tcPr>
            <w:tcW w:w="1418" w:type="dxa"/>
            <w:shd w:val="clear" w:color="auto" w:fill="auto"/>
          </w:tcPr>
          <w:p w14:paraId="36164D75" w14:textId="77777777" w:rsidR="00152698" w:rsidRPr="002B3208" w:rsidRDefault="00152698" w:rsidP="00152698">
            <w:pPr>
              <w:spacing w:line="276" w:lineRule="auto"/>
              <w:rPr>
                <w:rFonts w:ascii="Times New Roman" w:hAnsi="Times New Roman" w:cs="Times New Roman"/>
              </w:rPr>
            </w:pPr>
            <w:r>
              <w:rPr>
                <w:rFonts w:ascii="Times New Roman" w:hAnsi="Times New Roman" w:cs="Times New Roman"/>
              </w:rPr>
              <w:t>SADM</w:t>
            </w:r>
          </w:p>
        </w:tc>
        <w:tc>
          <w:tcPr>
            <w:tcW w:w="4961" w:type="dxa"/>
            <w:shd w:val="clear" w:color="auto" w:fill="auto"/>
          </w:tcPr>
          <w:p w14:paraId="10A64637" w14:textId="2E84F6CD"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 xml:space="preserve">Atsižvelgiant į praėjusių metų vidutinę metinę infliaciją ir kitus vidutinio darbo užmokesčio viešajame sektoriuje dydžiui bei kitimui poveikį turinčius veiksnius, </w:t>
            </w:r>
            <w:r>
              <w:rPr>
                <w:rFonts w:ascii="Times New Roman" w:hAnsi="Times New Roman" w:cs="Times New Roman"/>
              </w:rPr>
              <w:t xml:space="preserve"> taip pat į </w:t>
            </w:r>
            <w:r w:rsidRPr="002B3208">
              <w:rPr>
                <w:rFonts w:ascii="Times New Roman" w:hAnsi="Times New Roman" w:cs="Times New Roman"/>
              </w:rPr>
              <w:t xml:space="preserve">nacionalinėje </w:t>
            </w:r>
            <w:r w:rsidRPr="002B3208">
              <w:rPr>
                <w:rFonts w:ascii="Times New Roman" w:hAnsi="Times New Roman" w:cs="Times New Roman"/>
              </w:rPr>
              <w:lastRenderedPageBreak/>
              <w:t>kolektyvinėje sutartyje</w:t>
            </w:r>
            <w:r>
              <w:rPr>
                <w:rFonts w:ascii="Times New Roman" w:hAnsi="Times New Roman" w:cs="Times New Roman"/>
              </w:rPr>
              <w:t xml:space="preserve"> sulygtą dydį</w:t>
            </w:r>
            <w:r w:rsidRPr="002B3208">
              <w:rPr>
                <w:rFonts w:ascii="Times New Roman" w:hAnsi="Times New Roman" w:cs="Times New Roman"/>
              </w:rPr>
              <w:t>, patvirtinti pareiginės algos bazinį dydį</w:t>
            </w:r>
          </w:p>
        </w:tc>
        <w:tc>
          <w:tcPr>
            <w:tcW w:w="3548" w:type="dxa"/>
            <w:shd w:val="clear" w:color="auto" w:fill="auto"/>
          </w:tcPr>
          <w:p w14:paraId="55E0751C" w14:textId="284E9C02"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lastRenderedPageBreak/>
              <w:t xml:space="preserve">Valstybės politikų, teisėjų, valstybės pareigūnų, valstybės tarnautojų, valstybės ir savivaldybių biudžetinių įstaigų darbuotojų pareiginės algos </w:t>
            </w:r>
            <w:r w:rsidRPr="002B3208">
              <w:rPr>
                <w:rFonts w:ascii="Times New Roman" w:hAnsi="Times New Roman" w:cs="Times New Roman"/>
              </w:rPr>
              <w:lastRenderedPageBreak/>
              <w:t>(atlyginimo) bazinio dydžio, taikomo 202</w:t>
            </w:r>
            <w:r>
              <w:rPr>
                <w:rFonts w:ascii="Times New Roman" w:hAnsi="Times New Roman" w:cs="Times New Roman"/>
              </w:rPr>
              <w:t>3</w:t>
            </w:r>
            <w:r w:rsidRPr="002B3208">
              <w:rPr>
                <w:rFonts w:ascii="Times New Roman" w:hAnsi="Times New Roman" w:cs="Times New Roman"/>
              </w:rPr>
              <w:t xml:space="preserve">  metais, įstatymo projektas</w:t>
            </w:r>
          </w:p>
        </w:tc>
        <w:tc>
          <w:tcPr>
            <w:tcW w:w="1520" w:type="dxa"/>
            <w:shd w:val="clear" w:color="auto" w:fill="auto"/>
          </w:tcPr>
          <w:p w14:paraId="1EF997CE" w14:textId="77777777" w:rsidR="00152698" w:rsidRPr="002B3208" w:rsidRDefault="00152698" w:rsidP="00152698">
            <w:pPr>
              <w:spacing w:line="276" w:lineRule="auto"/>
              <w:jc w:val="center"/>
              <w:rPr>
                <w:rFonts w:ascii="Times New Roman" w:hAnsi="Times New Roman" w:cs="Times New Roman"/>
              </w:rPr>
            </w:pPr>
            <w:r w:rsidRPr="00290A6A">
              <w:rPr>
                <w:rFonts w:ascii="Times New Roman" w:hAnsi="Times New Roman" w:cs="Times New Roman"/>
              </w:rPr>
              <w:lastRenderedPageBreak/>
              <w:t>–</w:t>
            </w:r>
          </w:p>
        </w:tc>
        <w:tc>
          <w:tcPr>
            <w:tcW w:w="1463" w:type="dxa"/>
          </w:tcPr>
          <w:p w14:paraId="68416B23" w14:textId="22815750"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w:t>
            </w:r>
            <w:r>
              <w:rPr>
                <w:rFonts w:ascii="Times New Roman" w:hAnsi="Times New Roman" w:cs="Times New Roman"/>
              </w:rPr>
              <w:t>2</w:t>
            </w:r>
            <w:r w:rsidRPr="002B3208">
              <w:rPr>
                <w:rFonts w:ascii="Times New Roman" w:hAnsi="Times New Roman" w:cs="Times New Roman"/>
              </w:rPr>
              <w:t xml:space="preserve"> m. II ketv.</w:t>
            </w:r>
          </w:p>
        </w:tc>
        <w:tc>
          <w:tcPr>
            <w:tcW w:w="1269" w:type="dxa"/>
            <w:shd w:val="clear" w:color="auto" w:fill="auto"/>
          </w:tcPr>
          <w:p w14:paraId="30B80B7C" w14:textId="1C43B053"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w:t>
            </w:r>
            <w:r>
              <w:rPr>
                <w:rFonts w:ascii="Times New Roman" w:hAnsi="Times New Roman" w:cs="Times New Roman"/>
              </w:rPr>
              <w:t>2</w:t>
            </w:r>
            <w:r w:rsidRPr="002B3208">
              <w:rPr>
                <w:rFonts w:ascii="Times New Roman" w:hAnsi="Times New Roman" w:cs="Times New Roman"/>
              </w:rPr>
              <w:t xml:space="preserve"> m. II ketv.</w:t>
            </w:r>
          </w:p>
        </w:tc>
      </w:tr>
      <w:tr w:rsidR="00152698" w:rsidRPr="002B3208" w14:paraId="1C5E6A49" w14:textId="77777777" w:rsidTr="00303D9D">
        <w:tc>
          <w:tcPr>
            <w:tcW w:w="704" w:type="dxa"/>
          </w:tcPr>
          <w:p w14:paraId="4F4573F1" w14:textId="7BE080DF" w:rsidR="00152698" w:rsidRPr="002B3208" w:rsidRDefault="00152698" w:rsidP="00152698">
            <w:pPr>
              <w:spacing w:line="276" w:lineRule="auto"/>
              <w:rPr>
                <w:rFonts w:ascii="Times New Roman" w:hAnsi="Times New Roman" w:cs="Times New Roman"/>
              </w:rPr>
            </w:pPr>
            <w:r>
              <w:rPr>
                <w:rFonts w:ascii="Times New Roman" w:hAnsi="Times New Roman" w:cs="Times New Roman"/>
              </w:rPr>
              <w:t>20</w:t>
            </w:r>
            <w:r w:rsidR="00B61244">
              <w:rPr>
                <w:rFonts w:ascii="Times New Roman" w:hAnsi="Times New Roman" w:cs="Times New Roman"/>
              </w:rPr>
              <w:t>5</w:t>
            </w:r>
            <w:r>
              <w:rPr>
                <w:rFonts w:ascii="Times New Roman" w:hAnsi="Times New Roman" w:cs="Times New Roman"/>
              </w:rPr>
              <w:t>.</w:t>
            </w:r>
          </w:p>
        </w:tc>
        <w:tc>
          <w:tcPr>
            <w:tcW w:w="1418" w:type="dxa"/>
          </w:tcPr>
          <w:p w14:paraId="367DB15A" w14:textId="2BC6BC07" w:rsidR="00152698" w:rsidRPr="002B3208" w:rsidRDefault="00152698" w:rsidP="00152698">
            <w:pPr>
              <w:spacing w:line="276" w:lineRule="auto"/>
              <w:rPr>
                <w:rFonts w:ascii="Times New Roman" w:hAnsi="Times New Roman" w:cs="Times New Roman"/>
                <w:b/>
                <w:bCs/>
              </w:rPr>
            </w:pPr>
            <w:r w:rsidRPr="00931CCF">
              <w:rPr>
                <w:rFonts w:ascii="Times New Roman" w:hAnsi="Times New Roman" w:cs="Times New Roman"/>
              </w:rPr>
              <w:t>FM</w:t>
            </w:r>
          </w:p>
        </w:tc>
        <w:tc>
          <w:tcPr>
            <w:tcW w:w="4961" w:type="dxa"/>
          </w:tcPr>
          <w:p w14:paraId="0F09AA82"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Parengti ir kartu su Lietuvos stabilumo 2022 metų programa pateikti valdžios sektoriaus skolos valdymo strategiją</w:t>
            </w:r>
          </w:p>
        </w:tc>
        <w:tc>
          <w:tcPr>
            <w:tcW w:w="3548" w:type="dxa"/>
          </w:tcPr>
          <w:p w14:paraId="00DEE46B" w14:textId="15C84593" w:rsidR="00152698" w:rsidRPr="00DB5D0B" w:rsidRDefault="00152698" w:rsidP="00152698">
            <w:pPr>
              <w:spacing w:line="276" w:lineRule="auto"/>
              <w:rPr>
                <w:rFonts w:ascii="Times New Roman" w:hAnsi="Times New Roman" w:cs="Times New Roman"/>
              </w:rPr>
            </w:pPr>
            <w:r w:rsidRPr="00DB5D0B">
              <w:rPr>
                <w:rFonts w:ascii="Times New Roman" w:hAnsi="Times New Roman" w:cs="Times New Roman"/>
              </w:rPr>
              <w:t xml:space="preserve">Vyriausybės nutarimo dėl </w:t>
            </w:r>
            <w:r w:rsidRPr="00DB5D0B">
              <w:rPr>
                <w:rFonts w:ascii="Times New Roman" w:hAnsi="Times New Roman" w:cs="Times New Roman"/>
                <w:color w:val="000000"/>
              </w:rPr>
              <w:t>Lietuvos stabilumo 2022 metų programos projektas</w:t>
            </w:r>
          </w:p>
        </w:tc>
        <w:tc>
          <w:tcPr>
            <w:tcW w:w="1520" w:type="dxa"/>
          </w:tcPr>
          <w:p w14:paraId="01ED9047" w14:textId="77777777"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2022 m. II ketv.</w:t>
            </w:r>
          </w:p>
        </w:tc>
        <w:tc>
          <w:tcPr>
            <w:tcW w:w="1463" w:type="dxa"/>
          </w:tcPr>
          <w:p w14:paraId="11C49823" w14:textId="1516F5C5" w:rsidR="00152698" w:rsidRPr="002B3208" w:rsidRDefault="00152698" w:rsidP="00152698">
            <w:pPr>
              <w:spacing w:line="276" w:lineRule="auto"/>
              <w:jc w:val="center"/>
              <w:rPr>
                <w:rFonts w:ascii="Times New Roman" w:hAnsi="Times New Roman" w:cs="Times New Roman"/>
              </w:rPr>
            </w:pPr>
            <w:r w:rsidRPr="00F84987">
              <w:rPr>
                <w:rFonts w:ascii="Times New Roman" w:hAnsi="Times New Roman" w:cs="Times New Roman"/>
              </w:rPr>
              <w:t>–</w:t>
            </w:r>
          </w:p>
        </w:tc>
        <w:tc>
          <w:tcPr>
            <w:tcW w:w="1269" w:type="dxa"/>
          </w:tcPr>
          <w:p w14:paraId="3E0D395D" w14:textId="0DA8284E" w:rsidR="00152698" w:rsidRPr="002B3208" w:rsidRDefault="00152698" w:rsidP="00152698">
            <w:pPr>
              <w:spacing w:line="276" w:lineRule="auto"/>
              <w:jc w:val="center"/>
              <w:rPr>
                <w:rFonts w:ascii="Times New Roman" w:hAnsi="Times New Roman" w:cs="Times New Roman"/>
              </w:rPr>
            </w:pPr>
            <w:r w:rsidRPr="00F84987">
              <w:rPr>
                <w:rFonts w:ascii="Times New Roman" w:hAnsi="Times New Roman" w:cs="Times New Roman"/>
              </w:rPr>
              <w:t>–</w:t>
            </w:r>
          </w:p>
        </w:tc>
      </w:tr>
      <w:tr w:rsidR="00152698" w:rsidRPr="002B3208" w14:paraId="72481D62" w14:textId="77777777" w:rsidTr="00303D9D">
        <w:tc>
          <w:tcPr>
            <w:tcW w:w="704" w:type="dxa"/>
            <w:shd w:val="clear" w:color="auto" w:fill="auto"/>
          </w:tcPr>
          <w:p w14:paraId="6D2024DE" w14:textId="61B501FF" w:rsidR="00152698" w:rsidRDefault="00152698" w:rsidP="00152698">
            <w:pPr>
              <w:spacing w:line="276" w:lineRule="auto"/>
              <w:rPr>
                <w:rFonts w:ascii="Times New Roman" w:hAnsi="Times New Roman" w:cs="Times New Roman"/>
              </w:rPr>
            </w:pPr>
            <w:r>
              <w:rPr>
                <w:rFonts w:ascii="Times New Roman" w:hAnsi="Times New Roman" w:cs="Times New Roman"/>
              </w:rPr>
              <w:t>20</w:t>
            </w:r>
            <w:r w:rsidR="00B61244">
              <w:rPr>
                <w:rFonts w:ascii="Times New Roman" w:hAnsi="Times New Roman" w:cs="Times New Roman"/>
              </w:rPr>
              <w:t>6</w:t>
            </w:r>
            <w:r>
              <w:rPr>
                <w:rFonts w:ascii="Times New Roman" w:hAnsi="Times New Roman" w:cs="Times New Roman"/>
              </w:rPr>
              <w:t>.</w:t>
            </w:r>
          </w:p>
        </w:tc>
        <w:tc>
          <w:tcPr>
            <w:tcW w:w="1418" w:type="dxa"/>
            <w:shd w:val="clear" w:color="auto" w:fill="auto"/>
          </w:tcPr>
          <w:p w14:paraId="05335B41" w14:textId="56929FC7" w:rsidR="00152698" w:rsidRPr="002B3208" w:rsidRDefault="00152698" w:rsidP="00152698">
            <w:pPr>
              <w:spacing w:line="276" w:lineRule="auto"/>
              <w:rPr>
                <w:rFonts w:ascii="Times New Roman" w:hAnsi="Times New Roman" w:cs="Times New Roman"/>
              </w:rPr>
            </w:pPr>
            <w:r w:rsidRPr="00931CCF">
              <w:rPr>
                <w:rFonts w:ascii="Times New Roman" w:hAnsi="Times New Roman" w:cs="Times New Roman"/>
              </w:rPr>
              <w:t>FM</w:t>
            </w:r>
          </w:p>
        </w:tc>
        <w:tc>
          <w:tcPr>
            <w:tcW w:w="4961" w:type="dxa"/>
            <w:shd w:val="clear" w:color="auto" w:fill="auto"/>
          </w:tcPr>
          <w:p w14:paraId="1E4070CE" w14:textId="77777777" w:rsidR="00152698" w:rsidRPr="002B3208" w:rsidRDefault="00152698" w:rsidP="00152698">
            <w:pPr>
              <w:spacing w:line="276" w:lineRule="auto"/>
              <w:rPr>
                <w:rFonts w:ascii="Times New Roman" w:hAnsi="Times New Roman" w:cs="Times New Roman"/>
              </w:rPr>
            </w:pPr>
            <w:r>
              <w:rPr>
                <w:rFonts w:ascii="Times New Roman" w:hAnsi="Times New Roman" w:cs="Times New Roman"/>
              </w:rPr>
              <w:t xml:space="preserve">Patvirtinti 2023 </w:t>
            </w:r>
            <w:r w:rsidRPr="00CF377E">
              <w:rPr>
                <w:rFonts w:ascii="Times New Roman" w:hAnsi="Times New Roman" w:cs="Times New Roman"/>
              </w:rPr>
              <w:t>m</w:t>
            </w:r>
            <w:r>
              <w:rPr>
                <w:rFonts w:ascii="Times New Roman" w:hAnsi="Times New Roman" w:cs="Times New Roman"/>
              </w:rPr>
              <w:t xml:space="preserve">. </w:t>
            </w:r>
            <w:r w:rsidRPr="00CF377E">
              <w:rPr>
                <w:rFonts w:ascii="Times New Roman" w:hAnsi="Times New Roman" w:cs="Times New Roman"/>
              </w:rPr>
              <w:t>valstybės biudžeto ir savivaldybių biudžetų finansinius rodiklius</w:t>
            </w:r>
          </w:p>
        </w:tc>
        <w:tc>
          <w:tcPr>
            <w:tcW w:w="3548" w:type="dxa"/>
            <w:shd w:val="clear" w:color="auto" w:fill="auto"/>
          </w:tcPr>
          <w:p w14:paraId="29345E69" w14:textId="3C8CB4D4" w:rsidR="00152698" w:rsidRPr="002B3208" w:rsidRDefault="00152698" w:rsidP="00152698">
            <w:pPr>
              <w:spacing w:line="276" w:lineRule="auto"/>
              <w:rPr>
                <w:rFonts w:ascii="Times New Roman" w:hAnsi="Times New Roman" w:cs="Times New Roman"/>
              </w:rPr>
            </w:pPr>
            <w:r>
              <w:rPr>
                <w:rFonts w:ascii="Times New Roman" w:hAnsi="Times New Roman" w:cs="Times New Roman"/>
              </w:rPr>
              <w:t xml:space="preserve">2023 m. </w:t>
            </w:r>
            <w:r w:rsidRPr="002B3208">
              <w:rPr>
                <w:rFonts w:ascii="Times New Roman" w:hAnsi="Times New Roman" w:cs="Times New Roman"/>
              </w:rPr>
              <w:t>valstybės biudžeto ir savivaldybių biudžetų finansinių rodiklių patvirtinimo įstatymo projektas</w:t>
            </w:r>
            <w:r>
              <w:rPr>
                <w:rFonts w:ascii="Times New Roman" w:hAnsi="Times New Roman" w:cs="Times New Roman"/>
              </w:rPr>
              <w:t xml:space="preserve"> ir lydimieji įstatymų projektai</w:t>
            </w:r>
          </w:p>
        </w:tc>
        <w:tc>
          <w:tcPr>
            <w:tcW w:w="1520" w:type="dxa"/>
            <w:shd w:val="clear" w:color="auto" w:fill="auto"/>
          </w:tcPr>
          <w:p w14:paraId="5916B83C" w14:textId="12D7A0D7" w:rsidR="00152698" w:rsidRPr="002B3208" w:rsidRDefault="00152698" w:rsidP="00152698">
            <w:pPr>
              <w:spacing w:line="276" w:lineRule="auto"/>
              <w:jc w:val="center"/>
              <w:rPr>
                <w:rFonts w:ascii="Times New Roman" w:hAnsi="Times New Roman" w:cs="Times New Roman"/>
              </w:rPr>
            </w:pPr>
            <w:r w:rsidRPr="00D31730">
              <w:rPr>
                <w:rFonts w:ascii="Times New Roman" w:hAnsi="Times New Roman" w:cs="Times New Roman"/>
              </w:rPr>
              <w:t>–</w:t>
            </w:r>
          </w:p>
        </w:tc>
        <w:tc>
          <w:tcPr>
            <w:tcW w:w="1463" w:type="dxa"/>
            <w:shd w:val="clear" w:color="auto" w:fill="auto"/>
          </w:tcPr>
          <w:p w14:paraId="57A6CAAF" w14:textId="7018AF74" w:rsidR="00152698" w:rsidRDefault="00152698" w:rsidP="00152698">
            <w:pPr>
              <w:spacing w:line="276" w:lineRule="auto"/>
              <w:jc w:val="center"/>
              <w:rPr>
                <w:rFonts w:ascii="Times New Roman" w:hAnsi="Times New Roman" w:cs="Times New Roman"/>
              </w:rPr>
            </w:pPr>
            <w:r>
              <w:rPr>
                <w:rFonts w:ascii="Times New Roman" w:hAnsi="Times New Roman" w:cs="Times New Roman"/>
              </w:rPr>
              <w:t>2022 m. III ketv.</w:t>
            </w:r>
          </w:p>
        </w:tc>
        <w:tc>
          <w:tcPr>
            <w:tcW w:w="1269" w:type="dxa"/>
            <w:shd w:val="clear" w:color="auto" w:fill="auto"/>
          </w:tcPr>
          <w:p w14:paraId="34BA8333" w14:textId="77777777" w:rsidR="00152698" w:rsidRPr="002B3208" w:rsidRDefault="00152698" w:rsidP="00152698">
            <w:pPr>
              <w:spacing w:line="276" w:lineRule="auto"/>
              <w:jc w:val="center"/>
              <w:rPr>
                <w:rFonts w:ascii="Times New Roman" w:hAnsi="Times New Roman" w:cs="Times New Roman"/>
              </w:rPr>
            </w:pPr>
            <w:r>
              <w:rPr>
                <w:rFonts w:ascii="Times New Roman" w:hAnsi="Times New Roman" w:cs="Times New Roman"/>
              </w:rPr>
              <w:t>2022 m. IV ketv.</w:t>
            </w:r>
          </w:p>
        </w:tc>
      </w:tr>
      <w:tr w:rsidR="00152698" w:rsidRPr="002B3208" w14:paraId="18FE5111" w14:textId="77777777" w:rsidTr="00303D9D">
        <w:tc>
          <w:tcPr>
            <w:tcW w:w="704" w:type="dxa"/>
            <w:shd w:val="clear" w:color="auto" w:fill="auto"/>
          </w:tcPr>
          <w:p w14:paraId="539C1AFB" w14:textId="2D088367" w:rsidR="00152698" w:rsidRDefault="00152698" w:rsidP="00152698">
            <w:pPr>
              <w:spacing w:line="276" w:lineRule="auto"/>
              <w:rPr>
                <w:rFonts w:ascii="Times New Roman" w:hAnsi="Times New Roman" w:cs="Times New Roman"/>
              </w:rPr>
            </w:pPr>
            <w:r>
              <w:rPr>
                <w:rFonts w:ascii="Times New Roman" w:hAnsi="Times New Roman" w:cs="Times New Roman"/>
              </w:rPr>
              <w:t>20</w:t>
            </w:r>
            <w:r w:rsidR="00B61244">
              <w:rPr>
                <w:rFonts w:ascii="Times New Roman" w:hAnsi="Times New Roman" w:cs="Times New Roman"/>
              </w:rPr>
              <w:t>7</w:t>
            </w:r>
            <w:r>
              <w:rPr>
                <w:rFonts w:ascii="Times New Roman" w:hAnsi="Times New Roman" w:cs="Times New Roman"/>
              </w:rPr>
              <w:t>.</w:t>
            </w:r>
          </w:p>
        </w:tc>
        <w:tc>
          <w:tcPr>
            <w:tcW w:w="1418" w:type="dxa"/>
            <w:shd w:val="clear" w:color="auto" w:fill="auto"/>
          </w:tcPr>
          <w:p w14:paraId="26C3FC0E" w14:textId="1135035C" w:rsidR="00152698" w:rsidRPr="002B3208" w:rsidRDefault="00152698" w:rsidP="00152698">
            <w:pPr>
              <w:spacing w:line="276" w:lineRule="auto"/>
              <w:rPr>
                <w:rFonts w:ascii="Times New Roman" w:hAnsi="Times New Roman" w:cs="Times New Roman"/>
              </w:rPr>
            </w:pPr>
            <w:r>
              <w:rPr>
                <w:rFonts w:ascii="Times New Roman" w:hAnsi="Times New Roman" w:cs="Times New Roman"/>
              </w:rPr>
              <w:t>SADM</w:t>
            </w:r>
          </w:p>
        </w:tc>
        <w:tc>
          <w:tcPr>
            <w:tcW w:w="4961" w:type="dxa"/>
            <w:shd w:val="clear" w:color="auto" w:fill="auto"/>
          </w:tcPr>
          <w:p w14:paraId="47A97C01" w14:textId="77777777" w:rsidR="00152698" w:rsidRPr="002B3208" w:rsidRDefault="00152698" w:rsidP="00152698">
            <w:pPr>
              <w:spacing w:line="276" w:lineRule="auto"/>
              <w:rPr>
                <w:rFonts w:ascii="Times New Roman" w:hAnsi="Times New Roman" w:cs="Times New Roman"/>
              </w:rPr>
            </w:pPr>
            <w:r w:rsidRPr="00CE2A72">
              <w:rPr>
                <w:rFonts w:ascii="Times New Roman" w:hAnsi="Times New Roman" w:cs="Times New Roman"/>
              </w:rPr>
              <w:t>Patvirtinti Valstybinio socialinio draudimo fondo 202</w:t>
            </w:r>
            <w:r>
              <w:rPr>
                <w:rFonts w:ascii="Times New Roman" w:hAnsi="Times New Roman" w:cs="Times New Roman"/>
              </w:rPr>
              <w:t>3</w:t>
            </w:r>
            <w:r w:rsidRPr="00CE2A72">
              <w:rPr>
                <w:rFonts w:ascii="Times New Roman" w:hAnsi="Times New Roman" w:cs="Times New Roman"/>
              </w:rPr>
              <w:t xml:space="preserve"> m. biudžetą</w:t>
            </w:r>
          </w:p>
        </w:tc>
        <w:tc>
          <w:tcPr>
            <w:tcW w:w="3548" w:type="dxa"/>
            <w:shd w:val="clear" w:color="auto" w:fill="auto"/>
          </w:tcPr>
          <w:p w14:paraId="4C0700D0" w14:textId="77777777" w:rsidR="00152698" w:rsidRPr="002B3208" w:rsidRDefault="00152698" w:rsidP="00152698">
            <w:pPr>
              <w:spacing w:line="276" w:lineRule="auto"/>
              <w:rPr>
                <w:rFonts w:ascii="Times New Roman" w:hAnsi="Times New Roman" w:cs="Times New Roman"/>
              </w:rPr>
            </w:pPr>
            <w:r w:rsidRPr="00CE2A72">
              <w:rPr>
                <w:rFonts w:ascii="Times New Roman" w:hAnsi="Times New Roman" w:cs="Times New Roman"/>
              </w:rPr>
              <w:t>Valstybinio socialinio draudimo fondo biudžeto 202</w:t>
            </w:r>
            <w:r>
              <w:rPr>
                <w:rFonts w:ascii="Times New Roman" w:hAnsi="Times New Roman" w:cs="Times New Roman"/>
              </w:rPr>
              <w:t>3</w:t>
            </w:r>
            <w:r w:rsidRPr="00CE2A72">
              <w:rPr>
                <w:rFonts w:ascii="Times New Roman" w:hAnsi="Times New Roman" w:cs="Times New Roman"/>
              </w:rPr>
              <w:t xml:space="preserve"> metų rodiklių patvirtinimo įstatymo projektas </w:t>
            </w:r>
          </w:p>
        </w:tc>
        <w:tc>
          <w:tcPr>
            <w:tcW w:w="1520" w:type="dxa"/>
            <w:shd w:val="clear" w:color="auto" w:fill="auto"/>
          </w:tcPr>
          <w:p w14:paraId="43B70C38" w14:textId="75420B34" w:rsidR="00152698" w:rsidRPr="002B3208" w:rsidRDefault="00152698" w:rsidP="00152698">
            <w:pPr>
              <w:spacing w:line="276" w:lineRule="auto"/>
              <w:jc w:val="center"/>
              <w:rPr>
                <w:rFonts w:ascii="Times New Roman" w:hAnsi="Times New Roman" w:cs="Times New Roman"/>
              </w:rPr>
            </w:pPr>
            <w:r w:rsidRPr="00D31730">
              <w:rPr>
                <w:rFonts w:ascii="Times New Roman" w:hAnsi="Times New Roman" w:cs="Times New Roman"/>
              </w:rPr>
              <w:t>–</w:t>
            </w:r>
          </w:p>
        </w:tc>
        <w:tc>
          <w:tcPr>
            <w:tcW w:w="1463" w:type="dxa"/>
            <w:shd w:val="clear" w:color="auto" w:fill="auto"/>
          </w:tcPr>
          <w:p w14:paraId="605CA652" w14:textId="4DB3AC30" w:rsidR="00152698" w:rsidRDefault="00152698" w:rsidP="00152698">
            <w:pPr>
              <w:spacing w:line="276" w:lineRule="auto"/>
              <w:jc w:val="center"/>
              <w:rPr>
                <w:rFonts w:ascii="Times New Roman" w:hAnsi="Times New Roman" w:cs="Times New Roman"/>
              </w:rPr>
            </w:pPr>
            <w:r>
              <w:rPr>
                <w:rFonts w:ascii="Times New Roman" w:hAnsi="Times New Roman" w:cs="Times New Roman"/>
              </w:rPr>
              <w:t>2022 m. III ketv.</w:t>
            </w:r>
          </w:p>
        </w:tc>
        <w:tc>
          <w:tcPr>
            <w:tcW w:w="1269" w:type="dxa"/>
            <w:shd w:val="clear" w:color="auto" w:fill="auto"/>
          </w:tcPr>
          <w:p w14:paraId="5D6579CB" w14:textId="77777777" w:rsidR="00152698" w:rsidRPr="002B3208" w:rsidRDefault="00152698" w:rsidP="00152698">
            <w:pPr>
              <w:spacing w:line="276" w:lineRule="auto"/>
              <w:jc w:val="center"/>
              <w:rPr>
                <w:rFonts w:ascii="Times New Roman" w:hAnsi="Times New Roman" w:cs="Times New Roman"/>
              </w:rPr>
            </w:pPr>
            <w:r>
              <w:rPr>
                <w:rFonts w:ascii="Times New Roman" w:hAnsi="Times New Roman" w:cs="Times New Roman"/>
              </w:rPr>
              <w:t>2022 m. IV ketv.</w:t>
            </w:r>
          </w:p>
        </w:tc>
      </w:tr>
      <w:tr w:rsidR="00152698" w:rsidRPr="002B3208" w14:paraId="30A45EB2" w14:textId="77777777" w:rsidTr="00303D9D">
        <w:tc>
          <w:tcPr>
            <w:tcW w:w="704" w:type="dxa"/>
            <w:shd w:val="clear" w:color="auto" w:fill="auto"/>
          </w:tcPr>
          <w:p w14:paraId="6F78B75D" w14:textId="057FB959" w:rsidR="00152698" w:rsidRPr="00FA2896" w:rsidRDefault="00152698" w:rsidP="00152698">
            <w:pPr>
              <w:spacing w:line="276" w:lineRule="auto"/>
              <w:rPr>
                <w:rFonts w:ascii="Times New Roman" w:hAnsi="Times New Roman" w:cs="Times New Roman"/>
              </w:rPr>
            </w:pPr>
            <w:r>
              <w:rPr>
                <w:rFonts w:ascii="Times New Roman" w:hAnsi="Times New Roman" w:cs="Times New Roman"/>
              </w:rPr>
              <w:t>20</w:t>
            </w:r>
            <w:r w:rsidR="00B61244">
              <w:rPr>
                <w:rFonts w:ascii="Times New Roman" w:hAnsi="Times New Roman" w:cs="Times New Roman"/>
              </w:rPr>
              <w:t>8</w:t>
            </w:r>
            <w:r>
              <w:rPr>
                <w:rFonts w:ascii="Times New Roman" w:hAnsi="Times New Roman" w:cs="Times New Roman"/>
              </w:rPr>
              <w:t>.</w:t>
            </w:r>
          </w:p>
        </w:tc>
        <w:tc>
          <w:tcPr>
            <w:tcW w:w="1418" w:type="dxa"/>
            <w:shd w:val="clear" w:color="auto" w:fill="auto"/>
          </w:tcPr>
          <w:p w14:paraId="051F61DA" w14:textId="3E18D256" w:rsidR="00152698" w:rsidRPr="002B3208" w:rsidRDefault="00152698" w:rsidP="00152698">
            <w:pPr>
              <w:spacing w:line="276" w:lineRule="auto"/>
              <w:rPr>
                <w:rFonts w:ascii="Times New Roman" w:hAnsi="Times New Roman" w:cs="Times New Roman"/>
              </w:rPr>
            </w:pPr>
            <w:r>
              <w:rPr>
                <w:rFonts w:ascii="Times New Roman" w:hAnsi="Times New Roman" w:cs="Times New Roman"/>
              </w:rPr>
              <w:t>SAM</w:t>
            </w:r>
          </w:p>
        </w:tc>
        <w:tc>
          <w:tcPr>
            <w:tcW w:w="4961" w:type="dxa"/>
            <w:shd w:val="clear" w:color="auto" w:fill="auto"/>
          </w:tcPr>
          <w:p w14:paraId="1FF98D70" w14:textId="77777777" w:rsidR="00152698" w:rsidRPr="00FA2896" w:rsidRDefault="00152698" w:rsidP="00152698">
            <w:pPr>
              <w:spacing w:line="276" w:lineRule="auto"/>
              <w:rPr>
                <w:rFonts w:ascii="Times New Roman" w:hAnsi="Times New Roman" w:cs="Times New Roman"/>
              </w:rPr>
            </w:pPr>
            <w:r w:rsidRPr="00FA2896">
              <w:rPr>
                <w:rFonts w:ascii="Times New Roman" w:hAnsi="Times New Roman" w:cs="Times New Roman"/>
              </w:rPr>
              <w:t>Patvirtinti 202</w:t>
            </w:r>
            <w:r>
              <w:rPr>
                <w:rFonts w:ascii="Times New Roman" w:hAnsi="Times New Roman" w:cs="Times New Roman"/>
              </w:rPr>
              <w:t>3</w:t>
            </w:r>
            <w:r w:rsidRPr="00FA2896">
              <w:rPr>
                <w:rFonts w:ascii="Times New Roman" w:hAnsi="Times New Roman" w:cs="Times New Roman"/>
              </w:rPr>
              <w:t xml:space="preserve"> m. Privalomojo sveikatos draudimo fondo biudžeto įplaukas, išlaidas ir numatomus lėšų likučius</w:t>
            </w:r>
          </w:p>
          <w:p w14:paraId="43B3BFBA" w14:textId="77777777" w:rsidR="00152698" w:rsidRPr="002B3208" w:rsidRDefault="00152698" w:rsidP="00152698">
            <w:pPr>
              <w:spacing w:line="276" w:lineRule="auto"/>
              <w:rPr>
                <w:rFonts w:ascii="Times New Roman" w:hAnsi="Times New Roman" w:cs="Times New Roman"/>
              </w:rPr>
            </w:pPr>
          </w:p>
        </w:tc>
        <w:tc>
          <w:tcPr>
            <w:tcW w:w="3548" w:type="dxa"/>
            <w:shd w:val="clear" w:color="auto" w:fill="auto"/>
          </w:tcPr>
          <w:p w14:paraId="61CF2BB1" w14:textId="77777777" w:rsidR="00152698" w:rsidRPr="002B3208" w:rsidRDefault="00152698" w:rsidP="00152698">
            <w:pPr>
              <w:spacing w:line="276" w:lineRule="auto"/>
              <w:rPr>
                <w:rFonts w:ascii="Times New Roman" w:hAnsi="Times New Roman" w:cs="Times New Roman"/>
              </w:rPr>
            </w:pPr>
            <w:r w:rsidRPr="00466C07">
              <w:rPr>
                <w:rFonts w:ascii="Times New Roman" w:hAnsi="Times New Roman" w:cs="Times New Roman"/>
              </w:rPr>
              <w:t>202</w:t>
            </w:r>
            <w:r>
              <w:rPr>
                <w:rFonts w:ascii="Times New Roman" w:hAnsi="Times New Roman" w:cs="Times New Roman"/>
              </w:rPr>
              <w:t>3</w:t>
            </w:r>
            <w:r w:rsidRPr="00466C07">
              <w:rPr>
                <w:rFonts w:ascii="Times New Roman" w:hAnsi="Times New Roman" w:cs="Times New Roman"/>
              </w:rPr>
              <w:t xml:space="preserve"> metų Privalomojo sveikatos draudimo fondo biudžeto rodiklių patvirtinimo įstatymo projektas</w:t>
            </w:r>
          </w:p>
        </w:tc>
        <w:tc>
          <w:tcPr>
            <w:tcW w:w="1520" w:type="dxa"/>
            <w:shd w:val="clear" w:color="auto" w:fill="auto"/>
          </w:tcPr>
          <w:p w14:paraId="63CC1F6F" w14:textId="01B4C574" w:rsidR="00152698" w:rsidRPr="002B3208" w:rsidRDefault="00152698" w:rsidP="00152698">
            <w:pPr>
              <w:spacing w:line="276" w:lineRule="auto"/>
              <w:jc w:val="center"/>
              <w:rPr>
                <w:rFonts w:ascii="Times New Roman" w:hAnsi="Times New Roman" w:cs="Times New Roman"/>
              </w:rPr>
            </w:pPr>
            <w:r w:rsidRPr="00D31730">
              <w:rPr>
                <w:rFonts w:ascii="Times New Roman" w:hAnsi="Times New Roman" w:cs="Times New Roman"/>
              </w:rPr>
              <w:t>–</w:t>
            </w:r>
          </w:p>
        </w:tc>
        <w:tc>
          <w:tcPr>
            <w:tcW w:w="1463" w:type="dxa"/>
            <w:shd w:val="clear" w:color="auto" w:fill="auto"/>
          </w:tcPr>
          <w:p w14:paraId="28DEC203" w14:textId="3EEE93D4" w:rsidR="00152698" w:rsidRDefault="00152698" w:rsidP="00152698">
            <w:pPr>
              <w:spacing w:line="276" w:lineRule="auto"/>
              <w:jc w:val="center"/>
              <w:rPr>
                <w:rFonts w:ascii="Times New Roman" w:hAnsi="Times New Roman" w:cs="Times New Roman"/>
              </w:rPr>
            </w:pPr>
            <w:r>
              <w:rPr>
                <w:rFonts w:ascii="Times New Roman" w:hAnsi="Times New Roman" w:cs="Times New Roman"/>
              </w:rPr>
              <w:t>2022 m. III ketv.</w:t>
            </w:r>
          </w:p>
        </w:tc>
        <w:tc>
          <w:tcPr>
            <w:tcW w:w="1269" w:type="dxa"/>
            <w:shd w:val="clear" w:color="auto" w:fill="auto"/>
          </w:tcPr>
          <w:p w14:paraId="04C5BB05" w14:textId="77777777" w:rsidR="00152698" w:rsidRPr="002B3208" w:rsidRDefault="00152698" w:rsidP="00152698">
            <w:pPr>
              <w:spacing w:line="276" w:lineRule="auto"/>
              <w:jc w:val="center"/>
              <w:rPr>
                <w:rFonts w:ascii="Times New Roman" w:hAnsi="Times New Roman" w:cs="Times New Roman"/>
              </w:rPr>
            </w:pPr>
            <w:r>
              <w:rPr>
                <w:rFonts w:ascii="Times New Roman" w:hAnsi="Times New Roman" w:cs="Times New Roman"/>
              </w:rPr>
              <w:t>2022 m. IV ketv.</w:t>
            </w:r>
          </w:p>
        </w:tc>
      </w:tr>
      <w:tr w:rsidR="00152698" w14:paraId="5C87F58B" w14:textId="77777777" w:rsidTr="00303D9D">
        <w:tc>
          <w:tcPr>
            <w:tcW w:w="704" w:type="dxa"/>
            <w:vMerge w:val="restart"/>
            <w:shd w:val="clear" w:color="auto" w:fill="auto"/>
          </w:tcPr>
          <w:p w14:paraId="2CD1AF21" w14:textId="72D2C0BC" w:rsidR="00152698" w:rsidRDefault="00152698" w:rsidP="00152698">
            <w:pPr>
              <w:spacing w:line="276" w:lineRule="auto"/>
              <w:rPr>
                <w:rFonts w:ascii="Times New Roman" w:hAnsi="Times New Roman" w:cs="Times New Roman"/>
              </w:rPr>
            </w:pPr>
            <w:r>
              <w:rPr>
                <w:rFonts w:ascii="Times New Roman" w:hAnsi="Times New Roman" w:cs="Times New Roman"/>
              </w:rPr>
              <w:t>2</w:t>
            </w:r>
            <w:r w:rsidR="00B61244">
              <w:rPr>
                <w:rFonts w:ascii="Times New Roman" w:hAnsi="Times New Roman" w:cs="Times New Roman"/>
              </w:rPr>
              <w:t>09</w:t>
            </w:r>
            <w:r>
              <w:rPr>
                <w:rFonts w:ascii="Times New Roman" w:hAnsi="Times New Roman" w:cs="Times New Roman"/>
              </w:rPr>
              <w:t>.</w:t>
            </w:r>
          </w:p>
        </w:tc>
        <w:tc>
          <w:tcPr>
            <w:tcW w:w="1418" w:type="dxa"/>
            <w:vMerge w:val="restart"/>
            <w:shd w:val="clear" w:color="auto" w:fill="auto"/>
          </w:tcPr>
          <w:p w14:paraId="03383E03" w14:textId="08EFF771" w:rsidR="00152698" w:rsidRDefault="00152698" w:rsidP="00152698">
            <w:pPr>
              <w:spacing w:line="276" w:lineRule="auto"/>
              <w:rPr>
                <w:rFonts w:ascii="Times New Roman" w:hAnsi="Times New Roman" w:cs="Times New Roman"/>
              </w:rPr>
            </w:pPr>
            <w:r>
              <w:rPr>
                <w:rFonts w:ascii="Times New Roman" w:hAnsi="Times New Roman" w:cs="Times New Roman"/>
              </w:rPr>
              <w:t>FM</w:t>
            </w:r>
          </w:p>
        </w:tc>
        <w:tc>
          <w:tcPr>
            <w:tcW w:w="4961" w:type="dxa"/>
            <w:vMerge w:val="restart"/>
            <w:shd w:val="clear" w:color="auto" w:fill="auto"/>
          </w:tcPr>
          <w:p w14:paraId="1FAFB556" w14:textId="77777777" w:rsidR="00152698" w:rsidRPr="00DB5D0B" w:rsidRDefault="00152698" w:rsidP="00152698">
            <w:pPr>
              <w:spacing w:line="276" w:lineRule="auto"/>
              <w:rPr>
                <w:rFonts w:ascii="Times New Roman" w:hAnsi="Times New Roman" w:cs="Times New Roman"/>
              </w:rPr>
            </w:pPr>
            <w:r w:rsidRPr="00DB5D0B">
              <w:rPr>
                <w:rFonts w:ascii="Times New Roman" w:hAnsi="Times New Roman" w:cs="Times New Roman"/>
              </w:rPr>
              <w:t>Patvirtinti 2021 m. nacionalinį finansinių ataskaitų ir  valstybės konsoliduotųjų ataskaitų rinkinius</w:t>
            </w:r>
          </w:p>
        </w:tc>
        <w:tc>
          <w:tcPr>
            <w:tcW w:w="3548" w:type="dxa"/>
            <w:shd w:val="clear" w:color="auto" w:fill="auto"/>
          </w:tcPr>
          <w:p w14:paraId="32CC5938" w14:textId="77777777" w:rsidR="00152698" w:rsidRPr="00466C07" w:rsidRDefault="00152698" w:rsidP="00152698">
            <w:pPr>
              <w:spacing w:line="276" w:lineRule="auto"/>
              <w:rPr>
                <w:rFonts w:ascii="Times New Roman" w:hAnsi="Times New Roman" w:cs="Times New Roman"/>
              </w:rPr>
            </w:pPr>
            <w:r w:rsidRPr="004008A0">
              <w:rPr>
                <w:rFonts w:ascii="Times New Roman" w:hAnsi="Times New Roman" w:cs="Times New Roman"/>
              </w:rPr>
              <w:t>Seimo nutarimo „Dėl Lietuvos Respublikos 20</w:t>
            </w:r>
            <w:r>
              <w:rPr>
                <w:rFonts w:ascii="Times New Roman" w:hAnsi="Times New Roman" w:cs="Times New Roman"/>
              </w:rPr>
              <w:t>21</w:t>
            </w:r>
            <w:r w:rsidRPr="004008A0">
              <w:rPr>
                <w:rFonts w:ascii="Times New Roman" w:hAnsi="Times New Roman" w:cs="Times New Roman"/>
              </w:rPr>
              <w:t xml:space="preserve"> metų nacionalinio finansinių ataskaitų rinkinio patvirtinimo“ projektas</w:t>
            </w:r>
          </w:p>
        </w:tc>
        <w:tc>
          <w:tcPr>
            <w:tcW w:w="1520" w:type="dxa"/>
            <w:vMerge w:val="restart"/>
            <w:shd w:val="clear" w:color="auto" w:fill="auto"/>
          </w:tcPr>
          <w:p w14:paraId="648793EE" w14:textId="0F07947D" w:rsidR="00152698" w:rsidRDefault="00152698" w:rsidP="00152698">
            <w:pPr>
              <w:spacing w:line="276" w:lineRule="auto"/>
              <w:jc w:val="center"/>
              <w:rPr>
                <w:rFonts w:ascii="Times New Roman" w:hAnsi="Times New Roman" w:cs="Times New Roman"/>
              </w:rPr>
            </w:pPr>
            <w:r w:rsidRPr="00D31730">
              <w:rPr>
                <w:rFonts w:ascii="Times New Roman" w:hAnsi="Times New Roman" w:cs="Times New Roman"/>
              </w:rPr>
              <w:t>–</w:t>
            </w:r>
          </w:p>
        </w:tc>
        <w:tc>
          <w:tcPr>
            <w:tcW w:w="1463" w:type="dxa"/>
            <w:vMerge w:val="restart"/>
            <w:shd w:val="clear" w:color="auto" w:fill="auto"/>
          </w:tcPr>
          <w:p w14:paraId="40430274" w14:textId="4592330F" w:rsidR="00152698" w:rsidRDefault="00152698" w:rsidP="00152698">
            <w:pPr>
              <w:spacing w:line="276" w:lineRule="auto"/>
              <w:jc w:val="center"/>
              <w:rPr>
                <w:rFonts w:ascii="Times New Roman" w:hAnsi="Times New Roman" w:cs="Times New Roman"/>
              </w:rPr>
            </w:pPr>
            <w:r>
              <w:rPr>
                <w:rFonts w:ascii="Times New Roman" w:hAnsi="Times New Roman" w:cs="Times New Roman"/>
              </w:rPr>
              <w:t>2022 m. III ketv.</w:t>
            </w:r>
          </w:p>
        </w:tc>
        <w:tc>
          <w:tcPr>
            <w:tcW w:w="1269" w:type="dxa"/>
            <w:vMerge w:val="restart"/>
            <w:shd w:val="clear" w:color="auto" w:fill="auto"/>
          </w:tcPr>
          <w:p w14:paraId="65C1F2AE" w14:textId="77777777" w:rsidR="00152698" w:rsidRDefault="00152698" w:rsidP="00152698">
            <w:pPr>
              <w:spacing w:line="276" w:lineRule="auto"/>
              <w:jc w:val="center"/>
              <w:rPr>
                <w:rFonts w:ascii="Times New Roman" w:hAnsi="Times New Roman" w:cs="Times New Roman"/>
              </w:rPr>
            </w:pPr>
            <w:r>
              <w:rPr>
                <w:rFonts w:ascii="Times New Roman" w:hAnsi="Times New Roman" w:cs="Times New Roman"/>
              </w:rPr>
              <w:t>2022 m. IV ketv.</w:t>
            </w:r>
          </w:p>
        </w:tc>
      </w:tr>
      <w:tr w:rsidR="00152698" w14:paraId="3D68BD35" w14:textId="77777777" w:rsidTr="00303D9D">
        <w:tc>
          <w:tcPr>
            <w:tcW w:w="704" w:type="dxa"/>
            <w:vMerge/>
            <w:shd w:val="clear" w:color="auto" w:fill="auto"/>
          </w:tcPr>
          <w:p w14:paraId="66E3CAC2" w14:textId="6A01EC8B" w:rsidR="00152698" w:rsidRDefault="00152698" w:rsidP="00152698">
            <w:pPr>
              <w:spacing w:line="276" w:lineRule="auto"/>
              <w:rPr>
                <w:rFonts w:ascii="Times New Roman" w:hAnsi="Times New Roman" w:cs="Times New Roman"/>
              </w:rPr>
            </w:pPr>
          </w:p>
        </w:tc>
        <w:tc>
          <w:tcPr>
            <w:tcW w:w="1418" w:type="dxa"/>
            <w:vMerge/>
            <w:shd w:val="clear" w:color="auto" w:fill="DEEAF6" w:themeFill="accent5" w:themeFillTint="33"/>
          </w:tcPr>
          <w:p w14:paraId="4BE65895" w14:textId="77777777" w:rsidR="00152698" w:rsidRDefault="00152698" w:rsidP="00152698">
            <w:pPr>
              <w:spacing w:line="276" w:lineRule="auto"/>
              <w:rPr>
                <w:rFonts w:ascii="Times New Roman" w:hAnsi="Times New Roman" w:cs="Times New Roman"/>
              </w:rPr>
            </w:pPr>
          </w:p>
        </w:tc>
        <w:tc>
          <w:tcPr>
            <w:tcW w:w="4961" w:type="dxa"/>
            <w:vMerge/>
            <w:shd w:val="clear" w:color="auto" w:fill="DEEAF6" w:themeFill="accent5" w:themeFillTint="33"/>
          </w:tcPr>
          <w:p w14:paraId="5EE11961" w14:textId="77777777" w:rsidR="00152698" w:rsidRDefault="00152698" w:rsidP="00152698">
            <w:pPr>
              <w:spacing w:line="276" w:lineRule="auto"/>
            </w:pPr>
          </w:p>
        </w:tc>
        <w:tc>
          <w:tcPr>
            <w:tcW w:w="3548" w:type="dxa"/>
            <w:shd w:val="clear" w:color="auto" w:fill="auto"/>
          </w:tcPr>
          <w:p w14:paraId="7C97827D" w14:textId="77777777" w:rsidR="00152698" w:rsidRPr="00466C07" w:rsidRDefault="00152698" w:rsidP="00152698">
            <w:pPr>
              <w:spacing w:line="276" w:lineRule="auto"/>
              <w:rPr>
                <w:rFonts w:ascii="Times New Roman" w:hAnsi="Times New Roman" w:cs="Times New Roman"/>
              </w:rPr>
            </w:pPr>
            <w:r w:rsidRPr="004008A0">
              <w:rPr>
                <w:rFonts w:ascii="Times New Roman" w:hAnsi="Times New Roman" w:cs="Times New Roman"/>
              </w:rPr>
              <w:t>Seimo nutarimo „Dėl Lietuvos Respublikos 20</w:t>
            </w:r>
            <w:r>
              <w:rPr>
                <w:rFonts w:ascii="Times New Roman" w:hAnsi="Times New Roman" w:cs="Times New Roman"/>
              </w:rPr>
              <w:t>21</w:t>
            </w:r>
            <w:r w:rsidRPr="004008A0">
              <w:rPr>
                <w:rFonts w:ascii="Times New Roman" w:hAnsi="Times New Roman" w:cs="Times New Roman"/>
              </w:rPr>
              <w:t xml:space="preserve"> metų valstybės konsoliduotųjų ataskaitų rinkinio“ projektas</w:t>
            </w:r>
          </w:p>
        </w:tc>
        <w:tc>
          <w:tcPr>
            <w:tcW w:w="1520" w:type="dxa"/>
            <w:vMerge/>
            <w:shd w:val="clear" w:color="auto" w:fill="DEEAF6" w:themeFill="accent5" w:themeFillTint="33"/>
          </w:tcPr>
          <w:p w14:paraId="5B75F6F6" w14:textId="77777777" w:rsidR="00152698" w:rsidRDefault="00152698" w:rsidP="00152698">
            <w:pPr>
              <w:spacing w:line="276" w:lineRule="auto"/>
              <w:jc w:val="center"/>
              <w:rPr>
                <w:rFonts w:ascii="Times New Roman" w:hAnsi="Times New Roman" w:cs="Times New Roman"/>
              </w:rPr>
            </w:pPr>
          </w:p>
        </w:tc>
        <w:tc>
          <w:tcPr>
            <w:tcW w:w="1463" w:type="dxa"/>
            <w:vMerge/>
            <w:shd w:val="clear" w:color="auto" w:fill="DEEAF6" w:themeFill="accent5" w:themeFillTint="33"/>
          </w:tcPr>
          <w:p w14:paraId="57901774" w14:textId="77777777" w:rsidR="00152698" w:rsidRDefault="00152698" w:rsidP="00152698">
            <w:pPr>
              <w:spacing w:line="276" w:lineRule="auto"/>
              <w:jc w:val="center"/>
              <w:rPr>
                <w:rFonts w:ascii="Times New Roman" w:hAnsi="Times New Roman" w:cs="Times New Roman"/>
              </w:rPr>
            </w:pPr>
          </w:p>
        </w:tc>
        <w:tc>
          <w:tcPr>
            <w:tcW w:w="1269" w:type="dxa"/>
            <w:vMerge/>
            <w:shd w:val="clear" w:color="auto" w:fill="DEEAF6" w:themeFill="accent5" w:themeFillTint="33"/>
          </w:tcPr>
          <w:p w14:paraId="4DE0A00C" w14:textId="77777777" w:rsidR="00152698" w:rsidRDefault="00152698" w:rsidP="00152698">
            <w:pPr>
              <w:spacing w:line="276" w:lineRule="auto"/>
              <w:jc w:val="center"/>
              <w:rPr>
                <w:rFonts w:ascii="Times New Roman" w:hAnsi="Times New Roman" w:cs="Times New Roman"/>
              </w:rPr>
            </w:pPr>
          </w:p>
        </w:tc>
      </w:tr>
      <w:tr w:rsidR="00152698" w14:paraId="5406678E" w14:textId="77777777" w:rsidTr="00303D9D">
        <w:tc>
          <w:tcPr>
            <w:tcW w:w="704" w:type="dxa"/>
            <w:vMerge w:val="restart"/>
            <w:shd w:val="clear" w:color="auto" w:fill="auto"/>
          </w:tcPr>
          <w:p w14:paraId="762F73B7" w14:textId="14294402" w:rsidR="00152698" w:rsidRDefault="00152698" w:rsidP="00152698">
            <w:pPr>
              <w:spacing w:line="276" w:lineRule="auto"/>
              <w:rPr>
                <w:rFonts w:ascii="Times New Roman" w:hAnsi="Times New Roman" w:cs="Times New Roman"/>
              </w:rPr>
            </w:pPr>
            <w:r>
              <w:rPr>
                <w:rFonts w:ascii="Times New Roman" w:hAnsi="Times New Roman" w:cs="Times New Roman"/>
              </w:rPr>
              <w:t>21</w:t>
            </w:r>
            <w:r w:rsidR="00B61244">
              <w:rPr>
                <w:rFonts w:ascii="Times New Roman" w:hAnsi="Times New Roman" w:cs="Times New Roman"/>
              </w:rPr>
              <w:t>0</w:t>
            </w:r>
            <w:r>
              <w:rPr>
                <w:rFonts w:ascii="Times New Roman" w:hAnsi="Times New Roman" w:cs="Times New Roman"/>
              </w:rPr>
              <w:t>.</w:t>
            </w:r>
          </w:p>
        </w:tc>
        <w:tc>
          <w:tcPr>
            <w:tcW w:w="1418" w:type="dxa"/>
            <w:vMerge w:val="restart"/>
            <w:shd w:val="clear" w:color="auto" w:fill="auto"/>
          </w:tcPr>
          <w:p w14:paraId="15772F0A" w14:textId="5686D645" w:rsidR="00152698" w:rsidRDefault="00152698" w:rsidP="00152698">
            <w:pPr>
              <w:spacing w:line="276" w:lineRule="auto"/>
              <w:rPr>
                <w:rFonts w:ascii="Times New Roman" w:hAnsi="Times New Roman" w:cs="Times New Roman"/>
              </w:rPr>
            </w:pPr>
            <w:r>
              <w:rPr>
                <w:rFonts w:ascii="Times New Roman" w:hAnsi="Times New Roman" w:cs="Times New Roman"/>
              </w:rPr>
              <w:t>SADM</w:t>
            </w:r>
          </w:p>
        </w:tc>
        <w:tc>
          <w:tcPr>
            <w:tcW w:w="4961" w:type="dxa"/>
            <w:vMerge w:val="restart"/>
            <w:shd w:val="clear" w:color="auto" w:fill="auto"/>
          </w:tcPr>
          <w:p w14:paraId="18545A58" w14:textId="77777777" w:rsidR="00152698" w:rsidRPr="00DB5D0B" w:rsidRDefault="00152698" w:rsidP="00152698">
            <w:pPr>
              <w:spacing w:line="276" w:lineRule="auto"/>
              <w:rPr>
                <w:rFonts w:ascii="Times New Roman" w:hAnsi="Times New Roman" w:cs="Times New Roman"/>
              </w:rPr>
            </w:pPr>
            <w:r w:rsidRPr="00DB5D0B">
              <w:rPr>
                <w:rFonts w:ascii="Times New Roman" w:hAnsi="Times New Roman" w:cs="Times New Roman"/>
              </w:rPr>
              <w:t>Patvirtinti 2021 m. Valstybinio socialinio draudimo fondo konsoliduotųjų ataskaitų, Garantinio fondo ir Ilgalaikio darbo išmokų fondo ataskaitų rinkinius</w:t>
            </w:r>
          </w:p>
        </w:tc>
        <w:tc>
          <w:tcPr>
            <w:tcW w:w="3548" w:type="dxa"/>
            <w:shd w:val="clear" w:color="auto" w:fill="auto"/>
          </w:tcPr>
          <w:p w14:paraId="771A8EEC" w14:textId="77777777" w:rsidR="00152698" w:rsidRPr="00DB5D0B" w:rsidRDefault="00152698" w:rsidP="00152698">
            <w:pPr>
              <w:spacing w:line="276" w:lineRule="auto"/>
              <w:rPr>
                <w:rFonts w:ascii="Times New Roman" w:hAnsi="Times New Roman" w:cs="Times New Roman"/>
              </w:rPr>
            </w:pPr>
            <w:r w:rsidRPr="00DB5D0B">
              <w:rPr>
                <w:rFonts w:ascii="Times New Roman" w:hAnsi="Times New Roman" w:cs="Times New Roman"/>
              </w:rPr>
              <w:t>Seimo nutarimo „Dėl Valstybinio socialinio draudimo fondo 2021 metų konsoliduotųjų ataskaitų rinkinio patvirtinimo“ projektas</w:t>
            </w:r>
          </w:p>
        </w:tc>
        <w:tc>
          <w:tcPr>
            <w:tcW w:w="1520" w:type="dxa"/>
            <w:vMerge w:val="restart"/>
            <w:shd w:val="clear" w:color="auto" w:fill="auto"/>
          </w:tcPr>
          <w:p w14:paraId="50E9F356" w14:textId="3E6CD71E" w:rsidR="00152698" w:rsidRDefault="00152698" w:rsidP="00152698">
            <w:pPr>
              <w:spacing w:line="276" w:lineRule="auto"/>
              <w:jc w:val="center"/>
              <w:rPr>
                <w:rFonts w:ascii="Times New Roman" w:hAnsi="Times New Roman" w:cs="Times New Roman"/>
              </w:rPr>
            </w:pPr>
            <w:r w:rsidRPr="009D722B">
              <w:rPr>
                <w:rFonts w:ascii="Times New Roman" w:hAnsi="Times New Roman" w:cs="Times New Roman"/>
              </w:rPr>
              <w:t>–</w:t>
            </w:r>
          </w:p>
        </w:tc>
        <w:tc>
          <w:tcPr>
            <w:tcW w:w="1463" w:type="dxa"/>
            <w:vMerge w:val="restart"/>
            <w:shd w:val="clear" w:color="auto" w:fill="auto"/>
          </w:tcPr>
          <w:p w14:paraId="3A2910F8" w14:textId="5D617D42" w:rsidR="00152698" w:rsidRDefault="00152698" w:rsidP="00152698">
            <w:pPr>
              <w:spacing w:line="276" w:lineRule="auto"/>
              <w:jc w:val="center"/>
              <w:rPr>
                <w:rFonts w:ascii="Times New Roman" w:hAnsi="Times New Roman" w:cs="Times New Roman"/>
              </w:rPr>
            </w:pPr>
            <w:r>
              <w:rPr>
                <w:rFonts w:ascii="Times New Roman" w:hAnsi="Times New Roman" w:cs="Times New Roman"/>
              </w:rPr>
              <w:t>2022 m. III ketv.</w:t>
            </w:r>
          </w:p>
        </w:tc>
        <w:tc>
          <w:tcPr>
            <w:tcW w:w="1269" w:type="dxa"/>
            <w:vMerge w:val="restart"/>
            <w:shd w:val="clear" w:color="auto" w:fill="auto"/>
          </w:tcPr>
          <w:p w14:paraId="547CD50E" w14:textId="77777777" w:rsidR="00152698" w:rsidRDefault="00152698" w:rsidP="00152698">
            <w:pPr>
              <w:spacing w:line="276" w:lineRule="auto"/>
              <w:jc w:val="center"/>
              <w:rPr>
                <w:rFonts w:ascii="Times New Roman" w:hAnsi="Times New Roman" w:cs="Times New Roman"/>
              </w:rPr>
            </w:pPr>
            <w:r>
              <w:rPr>
                <w:rFonts w:ascii="Times New Roman" w:hAnsi="Times New Roman" w:cs="Times New Roman"/>
              </w:rPr>
              <w:t>2022 m. IV ketv.</w:t>
            </w:r>
          </w:p>
        </w:tc>
      </w:tr>
      <w:tr w:rsidR="00152698" w14:paraId="6C4DB3A7" w14:textId="77777777" w:rsidTr="00303D9D">
        <w:tc>
          <w:tcPr>
            <w:tcW w:w="704" w:type="dxa"/>
            <w:vMerge/>
            <w:shd w:val="clear" w:color="auto" w:fill="auto"/>
          </w:tcPr>
          <w:p w14:paraId="14BF9AE4" w14:textId="77777777" w:rsidR="00152698" w:rsidRDefault="00152698" w:rsidP="00152698">
            <w:pPr>
              <w:spacing w:line="276" w:lineRule="auto"/>
              <w:rPr>
                <w:rFonts w:ascii="Times New Roman" w:hAnsi="Times New Roman" w:cs="Times New Roman"/>
              </w:rPr>
            </w:pPr>
          </w:p>
        </w:tc>
        <w:tc>
          <w:tcPr>
            <w:tcW w:w="1418" w:type="dxa"/>
            <w:vMerge/>
            <w:shd w:val="clear" w:color="auto" w:fill="auto"/>
          </w:tcPr>
          <w:p w14:paraId="15A5CA50" w14:textId="77777777" w:rsidR="00152698" w:rsidRDefault="00152698" w:rsidP="00152698">
            <w:pPr>
              <w:spacing w:line="276" w:lineRule="auto"/>
              <w:rPr>
                <w:rFonts w:ascii="Times New Roman" w:hAnsi="Times New Roman" w:cs="Times New Roman"/>
              </w:rPr>
            </w:pPr>
          </w:p>
        </w:tc>
        <w:tc>
          <w:tcPr>
            <w:tcW w:w="4961" w:type="dxa"/>
            <w:vMerge/>
            <w:shd w:val="clear" w:color="auto" w:fill="auto"/>
          </w:tcPr>
          <w:p w14:paraId="144F1C5B" w14:textId="77777777" w:rsidR="00152698" w:rsidRPr="00DB5D0B" w:rsidRDefault="00152698" w:rsidP="00152698">
            <w:pPr>
              <w:spacing w:line="276" w:lineRule="auto"/>
              <w:rPr>
                <w:rFonts w:ascii="Times New Roman" w:hAnsi="Times New Roman" w:cs="Times New Roman"/>
              </w:rPr>
            </w:pPr>
          </w:p>
        </w:tc>
        <w:tc>
          <w:tcPr>
            <w:tcW w:w="3548" w:type="dxa"/>
            <w:shd w:val="clear" w:color="auto" w:fill="auto"/>
          </w:tcPr>
          <w:p w14:paraId="39FF98DD" w14:textId="77777777" w:rsidR="00152698" w:rsidRPr="00DB5D0B" w:rsidRDefault="00152698" w:rsidP="00152698">
            <w:pPr>
              <w:spacing w:line="276" w:lineRule="auto"/>
              <w:rPr>
                <w:rFonts w:ascii="Times New Roman" w:hAnsi="Times New Roman" w:cs="Times New Roman"/>
              </w:rPr>
            </w:pPr>
            <w:r w:rsidRPr="00DB5D0B">
              <w:rPr>
                <w:rFonts w:ascii="Times New Roman" w:hAnsi="Times New Roman" w:cs="Times New Roman"/>
              </w:rPr>
              <w:t xml:space="preserve">Seimo nutarimo „Dėl Garantinio fondo 2021 metų ataskaitų rinkinio patvirtinimo“ projektas </w:t>
            </w:r>
          </w:p>
        </w:tc>
        <w:tc>
          <w:tcPr>
            <w:tcW w:w="1520" w:type="dxa"/>
            <w:vMerge/>
            <w:shd w:val="clear" w:color="auto" w:fill="auto"/>
          </w:tcPr>
          <w:p w14:paraId="1D982CE8" w14:textId="77777777" w:rsidR="00152698" w:rsidRDefault="00152698" w:rsidP="00152698">
            <w:pPr>
              <w:spacing w:line="276" w:lineRule="auto"/>
              <w:jc w:val="center"/>
              <w:rPr>
                <w:rFonts w:ascii="Times New Roman" w:hAnsi="Times New Roman" w:cs="Times New Roman"/>
              </w:rPr>
            </w:pPr>
          </w:p>
        </w:tc>
        <w:tc>
          <w:tcPr>
            <w:tcW w:w="1463" w:type="dxa"/>
            <w:vMerge/>
            <w:shd w:val="clear" w:color="auto" w:fill="auto"/>
          </w:tcPr>
          <w:p w14:paraId="71FF72DB" w14:textId="77777777" w:rsidR="00152698" w:rsidRDefault="00152698" w:rsidP="00152698">
            <w:pPr>
              <w:spacing w:line="276" w:lineRule="auto"/>
              <w:jc w:val="center"/>
              <w:rPr>
                <w:rFonts w:ascii="Times New Roman" w:hAnsi="Times New Roman" w:cs="Times New Roman"/>
              </w:rPr>
            </w:pPr>
          </w:p>
        </w:tc>
        <w:tc>
          <w:tcPr>
            <w:tcW w:w="1269" w:type="dxa"/>
            <w:vMerge/>
            <w:shd w:val="clear" w:color="auto" w:fill="auto"/>
          </w:tcPr>
          <w:p w14:paraId="6FE62CB3" w14:textId="77777777" w:rsidR="00152698" w:rsidRDefault="00152698" w:rsidP="00152698">
            <w:pPr>
              <w:spacing w:line="276" w:lineRule="auto"/>
              <w:jc w:val="center"/>
              <w:rPr>
                <w:rFonts w:ascii="Times New Roman" w:hAnsi="Times New Roman" w:cs="Times New Roman"/>
              </w:rPr>
            </w:pPr>
          </w:p>
        </w:tc>
      </w:tr>
      <w:tr w:rsidR="00152698" w14:paraId="71F59B0F" w14:textId="77777777" w:rsidTr="00303D9D">
        <w:tc>
          <w:tcPr>
            <w:tcW w:w="704" w:type="dxa"/>
            <w:vMerge/>
            <w:shd w:val="clear" w:color="auto" w:fill="auto"/>
          </w:tcPr>
          <w:p w14:paraId="7BF20BC5" w14:textId="77777777" w:rsidR="00152698" w:rsidRDefault="00152698" w:rsidP="00152698">
            <w:pPr>
              <w:spacing w:line="276" w:lineRule="auto"/>
              <w:rPr>
                <w:rFonts w:ascii="Times New Roman" w:hAnsi="Times New Roman" w:cs="Times New Roman"/>
              </w:rPr>
            </w:pPr>
          </w:p>
        </w:tc>
        <w:tc>
          <w:tcPr>
            <w:tcW w:w="1418" w:type="dxa"/>
            <w:vMerge/>
            <w:shd w:val="clear" w:color="auto" w:fill="auto"/>
          </w:tcPr>
          <w:p w14:paraId="0FBA7962" w14:textId="77777777" w:rsidR="00152698" w:rsidRDefault="00152698" w:rsidP="00152698">
            <w:pPr>
              <w:spacing w:line="276" w:lineRule="auto"/>
              <w:rPr>
                <w:rFonts w:ascii="Times New Roman" w:hAnsi="Times New Roman" w:cs="Times New Roman"/>
              </w:rPr>
            </w:pPr>
          </w:p>
        </w:tc>
        <w:tc>
          <w:tcPr>
            <w:tcW w:w="4961" w:type="dxa"/>
            <w:vMerge/>
            <w:shd w:val="clear" w:color="auto" w:fill="auto"/>
          </w:tcPr>
          <w:p w14:paraId="7FCF5EF8" w14:textId="77777777" w:rsidR="00152698" w:rsidRPr="00DB5D0B" w:rsidRDefault="00152698" w:rsidP="00152698">
            <w:pPr>
              <w:spacing w:line="276" w:lineRule="auto"/>
              <w:rPr>
                <w:rFonts w:ascii="Times New Roman" w:hAnsi="Times New Roman" w:cs="Times New Roman"/>
              </w:rPr>
            </w:pPr>
          </w:p>
        </w:tc>
        <w:tc>
          <w:tcPr>
            <w:tcW w:w="3548" w:type="dxa"/>
            <w:shd w:val="clear" w:color="auto" w:fill="auto"/>
          </w:tcPr>
          <w:p w14:paraId="517B3D0A" w14:textId="77777777" w:rsidR="00152698" w:rsidRPr="00DB5D0B" w:rsidRDefault="00152698" w:rsidP="00152698">
            <w:pPr>
              <w:spacing w:line="276" w:lineRule="auto"/>
              <w:rPr>
                <w:rFonts w:ascii="Times New Roman" w:hAnsi="Times New Roman" w:cs="Times New Roman"/>
              </w:rPr>
            </w:pPr>
            <w:r w:rsidRPr="00DB5D0B">
              <w:rPr>
                <w:rFonts w:ascii="Times New Roman" w:hAnsi="Times New Roman" w:cs="Times New Roman"/>
              </w:rPr>
              <w:t>Seimo nutarimo „Dėl Ilgalaikio darbo išmokų fondo 2021 metų ataskaitų rinkinio patvirtinimo“ projektas</w:t>
            </w:r>
          </w:p>
        </w:tc>
        <w:tc>
          <w:tcPr>
            <w:tcW w:w="1520" w:type="dxa"/>
            <w:vMerge/>
            <w:shd w:val="clear" w:color="auto" w:fill="auto"/>
          </w:tcPr>
          <w:p w14:paraId="7FE186AA" w14:textId="77777777" w:rsidR="00152698" w:rsidRDefault="00152698" w:rsidP="00152698">
            <w:pPr>
              <w:spacing w:line="276" w:lineRule="auto"/>
              <w:jc w:val="center"/>
              <w:rPr>
                <w:rFonts w:ascii="Times New Roman" w:hAnsi="Times New Roman" w:cs="Times New Roman"/>
              </w:rPr>
            </w:pPr>
          </w:p>
        </w:tc>
        <w:tc>
          <w:tcPr>
            <w:tcW w:w="1463" w:type="dxa"/>
            <w:vMerge/>
            <w:shd w:val="clear" w:color="auto" w:fill="auto"/>
          </w:tcPr>
          <w:p w14:paraId="09F82664" w14:textId="77777777" w:rsidR="00152698" w:rsidRDefault="00152698" w:rsidP="00152698">
            <w:pPr>
              <w:spacing w:line="276" w:lineRule="auto"/>
              <w:jc w:val="center"/>
              <w:rPr>
                <w:rFonts w:ascii="Times New Roman" w:hAnsi="Times New Roman" w:cs="Times New Roman"/>
              </w:rPr>
            </w:pPr>
          </w:p>
        </w:tc>
        <w:tc>
          <w:tcPr>
            <w:tcW w:w="1269" w:type="dxa"/>
            <w:vMerge/>
            <w:shd w:val="clear" w:color="auto" w:fill="auto"/>
          </w:tcPr>
          <w:p w14:paraId="0FE57CE8" w14:textId="77777777" w:rsidR="00152698" w:rsidRDefault="00152698" w:rsidP="00152698">
            <w:pPr>
              <w:spacing w:line="276" w:lineRule="auto"/>
              <w:jc w:val="center"/>
              <w:rPr>
                <w:rFonts w:ascii="Times New Roman" w:hAnsi="Times New Roman" w:cs="Times New Roman"/>
              </w:rPr>
            </w:pPr>
          </w:p>
        </w:tc>
      </w:tr>
      <w:tr w:rsidR="00152698" w14:paraId="57ACE982" w14:textId="77777777" w:rsidTr="00303D9D">
        <w:tc>
          <w:tcPr>
            <w:tcW w:w="704" w:type="dxa"/>
            <w:shd w:val="clear" w:color="auto" w:fill="auto"/>
          </w:tcPr>
          <w:p w14:paraId="764A72ED" w14:textId="67F177D3" w:rsidR="00152698" w:rsidRDefault="00152698" w:rsidP="00152698">
            <w:pPr>
              <w:spacing w:line="276" w:lineRule="auto"/>
              <w:rPr>
                <w:rFonts w:ascii="Times New Roman" w:hAnsi="Times New Roman" w:cs="Times New Roman"/>
              </w:rPr>
            </w:pPr>
            <w:r>
              <w:rPr>
                <w:rFonts w:ascii="Times New Roman" w:hAnsi="Times New Roman" w:cs="Times New Roman"/>
              </w:rPr>
              <w:t>21</w:t>
            </w:r>
            <w:r w:rsidR="00B61244">
              <w:rPr>
                <w:rFonts w:ascii="Times New Roman" w:hAnsi="Times New Roman" w:cs="Times New Roman"/>
              </w:rPr>
              <w:t>1</w:t>
            </w:r>
            <w:r>
              <w:rPr>
                <w:rFonts w:ascii="Times New Roman" w:hAnsi="Times New Roman" w:cs="Times New Roman"/>
              </w:rPr>
              <w:t>.</w:t>
            </w:r>
          </w:p>
        </w:tc>
        <w:tc>
          <w:tcPr>
            <w:tcW w:w="1418" w:type="dxa"/>
            <w:shd w:val="clear" w:color="auto" w:fill="auto"/>
          </w:tcPr>
          <w:p w14:paraId="2127DE44" w14:textId="550A55F7" w:rsidR="00152698" w:rsidRDefault="00152698" w:rsidP="00152698">
            <w:pPr>
              <w:spacing w:line="276" w:lineRule="auto"/>
              <w:rPr>
                <w:rFonts w:ascii="Times New Roman" w:hAnsi="Times New Roman" w:cs="Times New Roman"/>
              </w:rPr>
            </w:pPr>
            <w:r>
              <w:rPr>
                <w:rFonts w:ascii="Times New Roman" w:hAnsi="Times New Roman" w:cs="Times New Roman"/>
              </w:rPr>
              <w:t>SAM</w:t>
            </w:r>
          </w:p>
        </w:tc>
        <w:tc>
          <w:tcPr>
            <w:tcW w:w="4961" w:type="dxa"/>
            <w:shd w:val="clear" w:color="auto" w:fill="auto"/>
          </w:tcPr>
          <w:p w14:paraId="1186AD66" w14:textId="77777777" w:rsidR="00152698" w:rsidRPr="00DB5D0B" w:rsidRDefault="00152698" w:rsidP="00152698">
            <w:pPr>
              <w:spacing w:line="276" w:lineRule="auto"/>
              <w:rPr>
                <w:rFonts w:ascii="Times New Roman" w:hAnsi="Times New Roman" w:cs="Times New Roman"/>
              </w:rPr>
            </w:pPr>
            <w:r w:rsidRPr="00DB5D0B">
              <w:rPr>
                <w:rFonts w:ascii="Times New Roman" w:hAnsi="Times New Roman" w:cs="Times New Roman"/>
              </w:rPr>
              <w:t>Patvirtinti 2021 m. Privalomojo sveikatos draudimo fondo metinių konsoliduotųjų ataskaitų rinkinį</w:t>
            </w:r>
          </w:p>
        </w:tc>
        <w:tc>
          <w:tcPr>
            <w:tcW w:w="3548" w:type="dxa"/>
            <w:shd w:val="clear" w:color="auto" w:fill="auto"/>
          </w:tcPr>
          <w:p w14:paraId="76B6DB99" w14:textId="77777777" w:rsidR="00152698" w:rsidRPr="00DB5D0B" w:rsidRDefault="00152698" w:rsidP="00152698">
            <w:pPr>
              <w:spacing w:line="276" w:lineRule="auto"/>
              <w:rPr>
                <w:rFonts w:ascii="Times New Roman" w:hAnsi="Times New Roman" w:cs="Times New Roman"/>
              </w:rPr>
            </w:pPr>
            <w:r w:rsidRPr="00DB5D0B">
              <w:rPr>
                <w:rFonts w:ascii="Times New Roman" w:hAnsi="Times New Roman" w:cs="Times New Roman"/>
              </w:rPr>
              <w:t>Seimo nutarimo „Dėl Lietuvos Respublikos 2021 metų Privalomojo sveikatos draudimo fondo metinių konsoliduotųjų ataskaitų rinkinio patvirtinimo“ projektas</w:t>
            </w:r>
          </w:p>
        </w:tc>
        <w:tc>
          <w:tcPr>
            <w:tcW w:w="1520" w:type="dxa"/>
            <w:shd w:val="clear" w:color="auto" w:fill="auto"/>
          </w:tcPr>
          <w:p w14:paraId="6013699A" w14:textId="70857815" w:rsidR="00152698" w:rsidRDefault="00152698" w:rsidP="00152698">
            <w:pPr>
              <w:spacing w:line="276" w:lineRule="auto"/>
              <w:jc w:val="center"/>
              <w:rPr>
                <w:rFonts w:ascii="Times New Roman" w:hAnsi="Times New Roman" w:cs="Times New Roman"/>
              </w:rPr>
            </w:pPr>
            <w:r w:rsidRPr="009D722B">
              <w:rPr>
                <w:rFonts w:ascii="Times New Roman" w:hAnsi="Times New Roman" w:cs="Times New Roman"/>
              </w:rPr>
              <w:t>–</w:t>
            </w:r>
          </w:p>
        </w:tc>
        <w:tc>
          <w:tcPr>
            <w:tcW w:w="1463" w:type="dxa"/>
            <w:shd w:val="clear" w:color="auto" w:fill="auto"/>
          </w:tcPr>
          <w:p w14:paraId="63C71DDF" w14:textId="72EB4159" w:rsidR="00152698" w:rsidRDefault="00152698" w:rsidP="00152698">
            <w:pPr>
              <w:spacing w:line="276" w:lineRule="auto"/>
              <w:jc w:val="center"/>
              <w:rPr>
                <w:rFonts w:ascii="Times New Roman" w:hAnsi="Times New Roman" w:cs="Times New Roman"/>
              </w:rPr>
            </w:pPr>
            <w:r>
              <w:rPr>
                <w:rFonts w:ascii="Times New Roman" w:hAnsi="Times New Roman" w:cs="Times New Roman"/>
              </w:rPr>
              <w:t>2022 m. III ketv.</w:t>
            </w:r>
          </w:p>
        </w:tc>
        <w:tc>
          <w:tcPr>
            <w:tcW w:w="1269" w:type="dxa"/>
            <w:shd w:val="clear" w:color="auto" w:fill="auto"/>
          </w:tcPr>
          <w:p w14:paraId="68D1E78D" w14:textId="77777777" w:rsidR="00152698" w:rsidRDefault="00152698" w:rsidP="00152698">
            <w:pPr>
              <w:spacing w:line="276" w:lineRule="auto"/>
              <w:jc w:val="center"/>
              <w:rPr>
                <w:rFonts w:ascii="Times New Roman" w:hAnsi="Times New Roman" w:cs="Times New Roman"/>
              </w:rPr>
            </w:pPr>
            <w:r>
              <w:rPr>
                <w:rFonts w:ascii="Times New Roman" w:hAnsi="Times New Roman" w:cs="Times New Roman"/>
              </w:rPr>
              <w:t>2022 m. IV ketv.</w:t>
            </w:r>
          </w:p>
        </w:tc>
      </w:tr>
      <w:tr w:rsidR="00152698" w:rsidRPr="002B3208" w14:paraId="58EA6BB3" w14:textId="77777777" w:rsidTr="00303D9D">
        <w:tc>
          <w:tcPr>
            <w:tcW w:w="704" w:type="dxa"/>
          </w:tcPr>
          <w:p w14:paraId="04995267" w14:textId="3F66107D" w:rsidR="00152698" w:rsidRPr="002B3208" w:rsidRDefault="00152698" w:rsidP="00152698">
            <w:pPr>
              <w:spacing w:line="276" w:lineRule="auto"/>
              <w:rPr>
                <w:rFonts w:ascii="Times New Roman" w:hAnsi="Times New Roman" w:cs="Times New Roman"/>
              </w:rPr>
            </w:pPr>
            <w:r>
              <w:rPr>
                <w:rFonts w:ascii="Times New Roman" w:hAnsi="Times New Roman" w:cs="Times New Roman"/>
              </w:rPr>
              <w:t>21</w:t>
            </w:r>
            <w:r w:rsidR="00B61244">
              <w:rPr>
                <w:rFonts w:ascii="Times New Roman" w:hAnsi="Times New Roman" w:cs="Times New Roman"/>
              </w:rPr>
              <w:t>2</w:t>
            </w:r>
            <w:r>
              <w:rPr>
                <w:rFonts w:ascii="Times New Roman" w:hAnsi="Times New Roman" w:cs="Times New Roman"/>
              </w:rPr>
              <w:t>.</w:t>
            </w:r>
          </w:p>
        </w:tc>
        <w:tc>
          <w:tcPr>
            <w:tcW w:w="1418" w:type="dxa"/>
          </w:tcPr>
          <w:p w14:paraId="08FAE5A1" w14:textId="4DDE0592" w:rsidR="00152698" w:rsidRPr="002B3208" w:rsidRDefault="00152698" w:rsidP="00152698">
            <w:pPr>
              <w:spacing w:line="276" w:lineRule="auto"/>
              <w:rPr>
                <w:rFonts w:ascii="Times New Roman" w:hAnsi="Times New Roman" w:cs="Times New Roman"/>
              </w:rPr>
            </w:pPr>
            <w:r w:rsidRPr="00AE4ACE">
              <w:rPr>
                <w:rFonts w:ascii="Times New Roman" w:hAnsi="Times New Roman" w:cs="Times New Roman"/>
              </w:rPr>
              <w:t>FM</w:t>
            </w:r>
          </w:p>
        </w:tc>
        <w:tc>
          <w:tcPr>
            <w:tcW w:w="4961" w:type="dxa"/>
          </w:tcPr>
          <w:p w14:paraId="1C480B69"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Numatyti duomenų iš skaitmeninių prekybos ir paslaugų teikimo platformų bei mokėjimo tarpininkų gavimą, kartu įgyvendinti ES teisės aktų nuostatas</w:t>
            </w:r>
          </w:p>
        </w:tc>
        <w:tc>
          <w:tcPr>
            <w:tcW w:w="3548" w:type="dxa"/>
          </w:tcPr>
          <w:p w14:paraId="12EA7E49" w14:textId="77777777" w:rsidR="00152698" w:rsidRPr="002B3208" w:rsidRDefault="00152698" w:rsidP="00152698">
            <w:pPr>
              <w:spacing w:line="276" w:lineRule="auto"/>
              <w:rPr>
                <w:rFonts w:ascii="Times New Roman" w:hAnsi="Times New Roman" w:cs="Times New Roman"/>
              </w:rPr>
            </w:pPr>
            <w:r w:rsidRPr="00DB5D0B">
              <w:rPr>
                <w:rFonts w:ascii="Times New Roman" w:hAnsi="Times New Roman" w:cs="Times New Roman"/>
              </w:rPr>
              <w:t>Mokesčių administravimo įstatymo Nr. IX-2112 pakeitimo įstatymo projektas</w:t>
            </w:r>
          </w:p>
        </w:tc>
        <w:tc>
          <w:tcPr>
            <w:tcW w:w="1520" w:type="dxa"/>
          </w:tcPr>
          <w:p w14:paraId="48FB6067" w14:textId="02932FF5" w:rsidR="00152698" w:rsidRPr="002B3208" w:rsidRDefault="00152698" w:rsidP="00152698">
            <w:pPr>
              <w:spacing w:line="276" w:lineRule="auto"/>
              <w:jc w:val="center"/>
              <w:rPr>
                <w:rFonts w:ascii="Times New Roman" w:hAnsi="Times New Roman" w:cs="Times New Roman"/>
              </w:rPr>
            </w:pPr>
            <w:r w:rsidRPr="00310E0B">
              <w:rPr>
                <w:rFonts w:ascii="Times New Roman" w:hAnsi="Times New Roman" w:cs="Times New Roman"/>
              </w:rPr>
              <w:t>–</w:t>
            </w:r>
          </w:p>
        </w:tc>
        <w:tc>
          <w:tcPr>
            <w:tcW w:w="1463" w:type="dxa"/>
          </w:tcPr>
          <w:p w14:paraId="6EAE3DDC" w14:textId="4ABC4C53"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2022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2D881716" w14:textId="77777777"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2022 m. IV ketv.</w:t>
            </w:r>
          </w:p>
        </w:tc>
      </w:tr>
      <w:tr w:rsidR="00152698" w:rsidRPr="002B3208" w14:paraId="200279D7" w14:textId="77777777" w:rsidTr="00303D9D">
        <w:tc>
          <w:tcPr>
            <w:tcW w:w="704" w:type="dxa"/>
          </w:tcPr>
          <w:p w14:paraId="6AEB365A" w14:textId="34FF4CAD" w:rsidR="00152698" w:rsidRPr="002B3208" w:rsidRDefault="00152698" w:rsidP="00152698">
            <w:pPr>
              <w:spacing w:line="276" w:lineRule="auto"/>
              <w:rPr>
                <w:rFonts w:ascii="Times New Roman" w:hAnsi="Times New Roman" w:cs="Times New Roman"/>
              </w:rPr>
            </w:pPr>
            <w:r>
              <w:rPr>
                <w:rFonts w:ascii="Times New Roman" w:hAnsi="Times New Roman" w:cs="Times New Roman"/>
              </w:rPr>
              <w:t>21</w:t>
            </w:r>
            <w:r w:rsidR="00B61244">
              <w:rPr>
                <w:rFonts w:ascii="Times New Roman" w:hAnsi="Times New Roman" w:cs="Times New Roman"/>
              </w:rPr>
              <w:t>3</w:t>
            </w:r>
            <w:r>
              <w:rPr>
                <w:rFonts w:ascii="Times New Roman" w:hAnsi="Times New Roman" w:cs="Times New Roman"/>
              </w:rPr>
              <w:t>.</w:t>
            </w:r>
          </w:p>
        </w:tc>
        <w:tc>
          <w:tcPr>
            <w:tcW w:w="1418" w:type="dxa"/>
          </w:tcPr>
          <w:p w14:paraId="5C911966" w14:textId="0E4225E9" w:rsidR="00152698" w:rsidRPr="002B3208" w:rsidRDefault="00152698" w:rsidP="00152698">
            <w:pPr>
              <w:spacing w:line="276" w:lineRule="auto"/>
              <w:rPr>
                <w:rFonts w:ascii="Times New Roman" w:hAnsi="Times New Roman" w:cs="Times New Roman"/>
                <w:b/>
                <w:bCs/>
              </w:rPr>
            </w:pPr>
            <w:r w:rsidRPr="00AE4ACE">
              <w:rPr>
                <w:rFonts w:ascii="Times New Roman" w:hAnsi="Times New Roman" w:cs="Times New Roman"/>
              </w:rPr>
              <w:t>FM</w:t>
            </w:r>
          </w:p>
        </w:tc>
        <w:tc>
          <w:tcPr>
            <w:tcW w:w="4961" w:type="dxa"/>
          </w:tcPr>
          <w:p w14:paraId="16BB1385" w14:textId="2EE8436E"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Sukurti ir įgyvendinti vidutinės trukmės biudžeto (VTB) taisykles</w:t>
            </w:r>
          </w:p>
        </w:tc>
        <w:tc>
          <w:tcPr>
            <w:tcW w:w="3548" w:type="dxa"/>
          </w:tcPr>
          <w:p w14:paraId="21E897EE"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Biudžeto sandaros įstatymo Nr. I-430 pakeitimo įstatymo projektas</w:t>
            </w:r>
          </w:p>
        </w:tc>
        <w:tc>
          <w:tcPr>
            <w:tcW w:w="1520" w:type="dxa"/>
          </w:tcPr>
          <w:p w14:paraId="73194B4B" w14:textId="123FA74B" w:rsidR="00152698" w:rsidRPr="002B3208" w:rsidRDefault="00152698" w:rsidP="00152698">
            <w:pPr>
              <w:spacing w:line="276" w:lineRule="auto"/>
              <w:jc w:val="center"/>
              <w:rPr>
                <w:rFonts w:ascii="Times New Roman" w:hAnsi="Times New Roman" w:cs="Times New Roman"/>
              </w:rPr>
            </w:pPr>
            <w:r w:rsidRPr="00310E0B">
              <w:rPr>
                <w:rFonts w:ascii="Times New Roman" w:hAnsi="Times New Roman" w:cs="Times New Roman"/>
              </w:rPr>
              <w:t>–</w:t>
            </w:r>
          </w:p>
        </w:tc>
        <w:tc>
          <w:tcPr>
            <w:tcW w:w="1463" w:type="dxa"/>
          </w:tcPr>
          <w:p w14:paraId="2C6A612D" w14:textId="56B33277"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2023 m. I ketv.</w:t>
            </w:r>
          </w:p>
        </w:tc>
        <w:tc>
          <w:tcPr>
            <w:tcW w:w="1269" w:type="dxa"/>
          </w:tcPr>
          <w:p w14:paraId="081EC89A" w14:textId="77777777"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2023 m. II ketv.</w:t>
            </w:r>
          </w:p>
        </w:tc>
      </w:tr>
      <w:tr w:rsidR="00152698" w:rsidRPr="002B3208" w14:paraId="4BC53644" w14:textId="77777777" w:rsidTr="00303D9D">
        <w:tc>
          <w:tcPr>
            <w:tcW w:w="704" w:type="dxa"/>
          </w:tcPr>
          <w:p w14:paraId="3EE8FBA1" w14:textId="02AEC874" w:rsidR="00152698" w:rsidRPr="002B3208" w:rsidRDefault="00152698" w:rsidP="00152698">
            <w:pPr>
              <w:spacing w:line="276" w:lineRule="auto"/>
              <w:rPr>
                <w:rFonts w:ascii="Times New Roman" w:hAnsi="Times New Roman" w:cs="Times New Roman"/>
              </w:rPr>
            </w:pPr>
            <w:r>
              <w:rPr>
                <w:rFonts w:ascii="Times New Roman" w:hAnsi="Times New Roman" w:cs="Times New Roman"/>
              </w:rPr>
              <w:t>21</w:t>
            </w:r>
            <w:r w:rsidR="00B61244">
              <w:rPr>
                <w:rFonts w:ascii="Times New Roman" w:hAnsi="Times New Roman" w:cs="Times New Roman"/>
              </w:rPr>
              <w:t>4</w:t>
            </w:r>
            <w:r>
              <w:rPr>
                <w:rFonts w:ascii="Times New Roman" w:hAnsi="Times New Roman" w:cs="Times New Roman"/>
              </w:rPr>
              <w:t>.</w:t>
            </w:r>
          </w:p>
        </w:tc>
        <w:tc>
          <w:tcPr>
            <w:tcW w:w="1418" w:type="dxa"/>
            <w:shd w:val="clear" w:color="auto" w:fill="auto"/>
          </w:tcPr>
          <w:p w14:paraId="0B0A1C25" w14:textId="77777777" w:rsidR="00152698" w:rsidRPr="002B3208" w:rsidRDefault="00152698" w:rsidP="00152698">
            <w:pPr>
              <w:spacing w:line="276" w:lineRule="auto"/>
              <w:rPr>
                <w:rFonts w:ascii="Times New Roman" w:hAnsi="Times New Roman" w:cs="Times New Roman"/>
              </w:rPr>
            </w:pPr>
            <w:r>
              <w:rPr>
                <w:rFonts w:ascii="Times New Roman" w:hAnsi="Times New Roman" w:cs="Times New Roman"/>
              </w:rPr>
              <w:t>SADM</w:t>
            </w:r>
          </w:p>
        </w:tc>
        <w:tc>
          <w:tcPr>
            <w:tcW w:w="4961" w:type="dxa"/>
            <w:shd w:val="clear" w:color="auto" w:fill="auto"/>
          </w:tcPr>
          <w:p w14:paraId="1DE663F4" w14:textId="1CEBA42E"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 xml:space="preserve">Atsižvelgiant į praėjusių metų vidutinę metinę infliaciją ir kitus vidutinio darbo užmokesčio viešajame sektoriuje dydžiui bei kitimui poveikį turinčius veiksnius, </w:t>
            </w:r>
            <w:r>
              <w:rPr>
                <w:rFonts w:ascii="Times New Roman" w:hAnsi="Times New Roman" w:cs="Times New Roman"/>
              </w:rPr>
              <w:t xml:space="preserve"> taip pat į </w:t>
            </w:r>
            <w:r w:rsidRPr="002B3208">
              <w:rPr>
                <w:rFonts w:ascii="Times New Roman" w:hAnsi="Times New Roman" w:cs="Times New Roman"/>
              </w:rPr>
              <w:t>nacionalinėje kolektyvinėje sutartyje</w:t>
            </w:r>
            <w:r>
              <w:rPr>
                <w:rFonts w:ascii="Times New Roman" w:hAnsi="Times New Roman" w:cs="Times New Roman"/>
              </w:rPr>
              <w:t xml:space="preserve"> sulygtą dydį</w:t>
            </w:r>
            <w:r w:rsidRPr="002B3208">
              <w:rPr>
                <w:rFonts w:ascii="Times New Roman" w:hAnsi="Times New Roman" w:cs="Times New Roman"/>
              </w:rPr>
              <w:t>, patvirtinti pareiginės algos bazinį dydį</w:t>
            </w:r>
          </w:p>
        </w:tc>
        <w:tc>
          <w:tcPr>
            <w:tcW w:w="3548" w:type="dxa"/>
            <w:shd w:val="clear" w:color="auto" w:fill="auto"/>
          </w:tcPr>
          <w:p w14:paraId="2A953712" w14:textId="41F41DAE"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Valstybės politikų, teisėjų, valstybės pareigūnų, valstybės tarnautojų, valstybės ir savivaldybių biudžetinių įstaigų darbuotojų pareiginės algos (atlyginimo) bazinio dydžio, taikomo 202</w:t>
            </w:r>
            <w:r>
              <w:rPr>
                <w:rFonts w:ascii="Times New Roman" w:hAnsi="Times New Roman" w:cs="Times New Roman"/>
              </w:rPr>
              <w:t>4</w:t>
            </w:r>
            <w:r w:rsidRPr="002B3208">
              <w:rPr>
                <w:rFonts w:ascii="Times New Roman" w:hAnsi="Times New Roman" w:cs="Times New Roman"/>
              </w:rPr>
              <w:t xml:space="preserve">  metais, įstatymo projektas</w:t>
            </w:r>
          </w:p>
        </w:tc>
        <w:tc>
          <w:tcPr>
            <w:tcW w:w="1520" w:type="dxa"/>
            <w:shd w:val="clear" w:color="auto" w:fill="auto"/>
          </w:tcPr>
          <w:p w14:paraId="396E868E" w14:textId="77777777" w:rsidR="00152698" w:rsidRPr="002B3208" w:rsidRDefault="00152698" w:rsidP="00152698">
            <w:pPr>
              <w:spacing w:line="276" w:lineRule="auto"/>
              <w:jc w:val="center"/>
              <w:rPr>
                <w:rFonts w:ascii="Times New Roman" w:hAnsi="Times New Roman" w:cs="Times New Roman"/>
              </w:rPr>
            </w:pPr>
            <w:r w:rsidRPr="00290A6A">
              <w:rPr>
                <w:rFonts w:ascii="Times New Roman" w:hAnsi="Times New Roman" w:cs="Times New Roman"/>
              </w:rPr>
              <w:t>–</w:t>
            </w:r>
          </w:p>
        </w:tc>
        <w:tc>
          <w:tcPr>
            <w:tcW w:w="1463" w:type="dxa"/>
          </w:tcPr>
          <w:p w14:paraId="602CC755" w14:textId="3CA3A5D6"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w:t>
            </w:r>
            <w:r>
              <w:rPr>
                <w:rFonts w:ascii="Times New Roman" w:hAnsi="Times New Roman" w:cs="Times New Roman"/>
              </w:rPr>
              <w:t>3</w:t>
            </w:r>
            <w:r w:rsidRPr="002B3208">
              <w:rPr>
                <w:rFonts w:ascii="Times New Roman" w:hAnsi="Times New Roman" w:cs="Times New Roman"/>
              </w:rPr>
              <w:t xml:space="preserve"> m. II ketv.</w:t>
            </w:r>
          </w:p>
        </w:tc>
        <w:tc>
          <w:tcPr>
            <w:tcW w:w="1269" w:type="dxa"/>
            <w:shd w:val="clear" w:color="auto" w:fill="auto"/>
          </w:tcPr>
          <w:p w14:paraId="30E7E83D" w14:textId="2B9BC936"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w:t>
            </w:r>
            <w:r>
              <w:rPr>
                <w:rFonts w:ascii="Times New Roman" w:hAnsi="Times New Roman" w:cs="Times New Roman"/>
              </w:rPr>
              <w:t>3</w:t>
            </w:r>
            <w:r w:rsidRPr="002B3208">
              <w:rPr>
                <w:rFonts w:ascii="Times New Roman" w:hAnsi="Times New Roman" w:cs="Times New Roman"/>
              </w:rPr>
              <w:t xml:space="preserve"> m. II ketv.</w:t>
            </w:r>
          </w:p>
        </w:tc>
      </w:tr>
      <w:tr w:rsidR="00152698" w:rsidRPr="002B3208" w14:paraId="19FCB8B0" w14:textId="77777777" w:rsidTr="00303D9D">
        <w:tc>
          <w:tcPr>
            <w:tcW w:w="704" w:type="dxa"/>
          </w:tcPr>
          <w:p w14:paraId="09763298" w14:textId="48BFCBD3" w:rsidR="00152698" w:rsidRDefault="00152698" w:rsidP="00152698">
            <w:pPr>
              <w:spacing w:line="276" w:lineRule="auto"/>
              <w:rPr>
                <w:rFonts w:ascii="Times New Roman" w:hAnsi="Times New Roman" w:cs="Times New Roman"/>
              </w:rPr>
            </w:pPr>
            <w:r>
              <w:rPr>
                <w:rFonts w:ascii="Times New Roman" w:hAnsi="Times New Roman" w:cs="Times New Roman"/>
              </w:rPr>
              <w:t>21</w:t>
            </w:r>
            <w:r w:rsidR="00B61244">
              <w:rPr>
                <w:rFonts w:ascii="Times New Roman" w:hAnsi="Times New Roman" w:cs="Times New Roman"/>
              </w:rPr>
              <w:t>5</w:t>
            </w:r>
            <w:r>
              <w:rPr>
                <w:rFonts w:ascii="Times New Roman" w:hAnsi="Times New Roman" w:cs="Times New Roman"/>
              </w:rPr>
              <w:t>.</w:t>
            </w:r>
          </w:p>
        </w:tc>
        <w:tc>
          <w:tcPr>
            <w:tcW w:w="1418" w:type="dxa"/>
          </w:tcPr>
          <w:p w14:paraId="167FA24D" w14:textId="4A5AA906" w:rsidR="00152698" w:rsidRPr="00AE4ACE" w:rsidRDefault="00152698" w:rsidP="00152698">
            <w:pPr>
              <w:spacing w:line="276" w:lineRule="auto"/>
              <w:rPr>
                <w:rFonts w:ascii="Times New Roman" w:hAnsi="Times New Roman" w:cs="Times New Roman"/>
              </w:rPr>
            </w:pPr>
            <w:r>
              <w:rPr>
                <w:rFonts w:ascii="Times New Roman" w:hAnsi="Times New Roman" w:cs="Times New Roman"/>
              </w:rPr>
              <w:t xml:space="preserve">FM </w:t>
            </w:r>
          </w:p>
        </w:tc>
        <w:tc>
          <w:tcPr>
            <w:tcW w:w="4961" w:type="dxa"/>
          </w:tcPr>
          <w:p w14:paraId="3982167A" w14:textId="44B3BFDF" w:rsidR="00152698" w:rsidRPr="007C20A6" w:rsidRDefault="00152698" w:rsidP="00152698">
            <w:pPr>
              <w:spacing w:line="276" w:lineRule="auto"/>
              <w:rPr>
                <w:rFonts w:ascii="Times New Roman" w:hAnsi="Times New Roman" w:cs="Times New Roman"/>
              </w:rPr>
            </w:pPr>
            <w:r w:rsidRPr="007C20A6">
              <w:rPr>
                <w:rFonts w:ascii="Times New Roman" w:hAnsi="Times New Roman" w:cs="Times New Roman"/>
              </w:rPr>
              <w:t>Pritarti Lietuvos stabilumo 2023 metų programai</w:t>
            </w:r>
          </w:p>
        </w:tc>
        <w:tc>
          <w:tcPr>
            <w:tcW w:w="3548" w:type="dxa"/>
          </w:tcPr>
          <w:p w14:paraId="4EA50A21" w14:textId="3ED4AC46" w:rsidR="00152698" w:rsidRPr="007C20A6" w:rsidRDefault="00152698" w:rsidP="00152698">
            <w:pPr>
              <w:spacing w:line="276" w:lineRule="auto"/>
              <w:rPr>
                <w:rFonts w:ascii="Times New Roman" w:hAnsi="Times New Roman" w:cs="Times New Roman"/>
              </w:rPr>
            </w:pPr>
            <w:r w:rsidRPr="007C20A6">
              <w:rPr>
                <w:rFonts w:ascii="Times New Roman" w:hAnsi="Times New Roman" w:cs="Times New Roman"/>
              </w:rPr>
              <w:t>Vyriausybės nutarimo dėl Lietuvos stabilumo 2023 metų programos projektas</w:t>
            </w:r>
          </w:p>
        </w:tc>
        <w:tc>
          <w:tcPr>
            <w:tcW w:w="1520" w:type="dxa"/>
          </w:tcPr>
          <w:p w14:paraId="2C827C97" w14:textId="7FE1C03C" w:rsidR="00152698" w:rsidRPr="007C20A6" w:rsidRDefault="00152698" w:rsidP="00152698">
            <w:pPr>
              <w:spacing w:line="276" w:lineRule="auto"/>
              <w:jc w:val="center"/>
              <w:rPr>
                <w:rFonts w:ascii="Times New Roman" w:hAnsi="Times New Roman" w:cs="Times New Roman"/>
              </w:rPr>
            </w:pPr>
            <w:r w:rsidRPr="007C20A6">
              <w:rPr>
                <w:rFonts w:ascii="Times New Roman" w:hAnsi="Times New Roman" w:cs="Times New Roman"/>
              </w:rPr>
              <w:t>2023 m. II ketv.</w:t>
            </w:r>
          </w:p>
        </w:tc>
        <w:tc>
          <w:tcPr>
            <w:tcW w:w="1463" w:type="dxa"/>
          </w:tcPr>
          <w:p w14:paraId="24F27636" w14:textId="60BBFCBC" w:rsidR="00152698" w:rsidRPr="002B3208" w:rsidRDefault="00152698" w:rsidP="00152698">
            <w:pPr>
              <w:spacing w:line="276" w:lineRule="auto"/>
              <w:jc w:val="center"/>
              <w:rPr>
                <w:rFonts w:ascii="Times New Roman" w:hAnsi="Times New Roman" w:cs="Times New Roman"/>
              </w:rPr>
            </w:pPr>
            <w:r w:rsidRPr="000C4421">
              <w:rPr>
                <w:rFonts w:ascii="Times New Roman" w:hAnsi="Times New Roman" w:cs="Times New Roman"/>
              </w:rPr>
              <w:t>–</w:t>
            </w:r>
          </w:p>
        </w:tc>
        <w:tc>
          <w:tcPr>
            <w:tcW w:w="1269" w:type="dxa"/>
          </w:tcPr>
          <w:p w14:paraId="04ADC8CB" w14:textId="26DBAD90" w:rsidR="00152698" w:rsidRPr="002B3208" w:rsidRDefault="00152698" w:rsidP="00152698">
            <w:pPr>
              <w:spacing w:line="276" w:lineRule="auto"/>
              <w:jc w:val="center"/>
              <w:rPr>
                <w:rFonts w:ascii="Times New Roman" w:hAnsi="Times New Roman" w:cs="Times New Roman"/>
              </w:rPr>
            </w:pPr>
            <w:r w:rsidRPr="000C4421">
              <w:rPr>
                <w:rFonts w:ascii="Times New Roman" w:hAnsi="Times New Roman" w:cs="Times New Roman"/>
              </w:rPr>
              <w:t>–</w:t>
            </w:r>
          </w:p>
        </w:tc>
      </w:tr>
      <w:tr w:rsidR="00152698" w:rsidRPr="002B3208" w14:paraId="2072E2A5" w14:textId="77777777" w:rsidTr="00303D9D">
        <w:tc>
          <w:tcPr>
            <w:tcW w:w="704" w:type="dxa"/>
          </w:tcPr>
          <w:p w14:paraId="1A08E1EF" w14:textId="3ED76617" w:rsidR="00152698" w:rsidRPr="002B3208" w:rsidRDefault="00152698" w:rsidP="00152698">
            <w:pPr>
              <w:spacing w:line="276" w:lineRule="auto"/>
              <w:rPr>
                <w:rFonts w:ascii="Times New Roman" w:hAnsi="Times New Roman" w:cs="Times New Roman"/>
              </w:rPr>
            </w:pPr>
            <w:r>
              <w:rPr>
                <w:rFonts w:ascii="Times New Roman" w:hAnsi="Times New Roman" w:cs="Times New Roman"/>
              </w:rPr>
              <w:t>21</w:t>
            </w:r>
            <w:r w:rsidR="00B61244">
              <w:rPr>
                <w:rFonts w:ascii="Times New Roman" w:hAnsi="Times New Roman" w:cs="Times New Roman"/>
              </w:rPr>
              <w:t>6</w:t>
            </w:r>
            <w:r>
              <w:rPr>
                <w:rFonts w:ascii="Times New Roman" w:hAnsi="Times New Roman" w:cs="Times New Roman"/>
              </w:rPr>
              <w:t>.</w:t>
            </w:r>
          </w:p>
        </w:tc>
        <w:tc>
          <w:tcPr>
            <w:tcW w:w="1418" w:type="dxa"/>
          </w:tcPr>
          <w:p w14:paraId="61D04379" w14:textId="309038BC" w:rsidR="00152698" w:rsidRPr="002B3208" w:rsidRDefault="00152698" w:rsidP="00152698">
            <w:pPr>
              <w:spacing w:line="276" w:lineRule="auto"/>
              <w:rPr>
                <w:rFonts w:ascii="Times New Roman" w:hAnsi="Times New Roman" w:cs="Times New Roman"/>
                <w:b/>
                <w:bCs/>
              </w:rPr>
            </w:pPr>
            <w:r w:rsidRPr="00AE4ACE">
              <w:rPr>
                <w:rFonts w:ascii="Times New Roman" w:hAnsi="Times New Roman" w:cs="Times New Roman"/>
              </w:rPr>
              <w:t>FM</w:t>
            </w:r>
          </w:p>
        </w:tc>
        <w:tc>
          <w:tcPr>
            <w:tcW w:w="4961" w:type="dxa"/>
          </w:tcPr>
          <w:p w14:paraId="19FAAA2A"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Patvirtinti bazinių išlaidų skaičiavimo metodiką, integruojant ją į biudžeto formavimo procesą</w:t>
            </w:r>
          </w:p>
        </w:tc>
        <w:tc>
          <w:tcPr>
            <w:tcW w:w="3548" w:type="dxa"/>
          </w:tcPr>
          <w:p w14:paraId="405EBFFC" w14:textId="2ABDD462"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 xml:space="preserve">Vyriausybės nutarimo </w:t>
            </w:r>
            <w:r>
              <w:rPr>
                <w:rFonts w:ascii="Times New Roman" w:hAnsi="Times New Roman" w:cs="Times New Roman"/>
              </w:rPr>
              <w:t>„</w:t>
            </w:r>
            <w:r w:rsidRPr="005D1BD0">
              <w:rPr>
                <w:rFonts w:ascii="Times New Roman" w:hAnsi="Times New Roman" w:cs="Times New Roman"/>
              </w:rPr>
              <w:t xml:space="preserve">Dėl  Lietuvos Respublikos </w:t>
            </w:r>
            <w:r w:rsidRPr="005D1BD0">
              <w:rPr>
                <w:rFonts w:ascii="Times New Roman" w:hAnsi="Times New Roman" w:cs="Times New Roman"/>
                <w:color w:val="000000"/>
              </w:rPr>
              <w:t>valstybės biudžeto</w:t>
            </w:r>
            <w:r w:rsidRPr="002B3208">
              <w:rPr>
                <w:rFonts w:ascii="Times New Roman" w:hAnsi="Times New Roman" w:cs="Times New Roman"/>
                <w:color w:val="000000"/>
              </w:rPr>
              <w:t xml:space="preserve"> ir savivaldybių biudžetų sudarymo ir vykdymo tvarkos patvirtinimo</w:t>
            </w:r>
            <w:r>
              <w:rPr>
                <w:rFonts w:ascii="Times New Roman" w:hAnsi="Times New Roman" w:cs="Times New Roman"/>
                <w:color w:val="000000"/>
              </w:rPr>
              <w:t>“</w:t>
            </w:r>
            <w:r w:rsidRPr="002B3208">
              <w:rPr>
                <w:rFonts w:ascii="Times New Roman" w:hAnsi="Times New Roman" w:cs="Times New Roman"/>
                <w:color w:val="000000"/>
              </w:rPr>
              <w:t xml:space="preserve"> pakeitimo projektas</w:t>
            </w:r>
          </w:p>
        </w:tc>
        <w:tc>
          <w:tcPr>
            <w:tcW w:w="1520" w:type="dxa"/>
          </w:tcPr>
          <w:p w14:paraId="0DF7FF44" w14:textId="77777777"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2023 m. III ketv.</w:t>
            </w:r>
          </w:p>
        </w:tc>
        <w:tc>
          <w:tcPr>
            <w:tcW w:w="1463" w:type="dxa"/>
          </w:tcPr>
          <w:p w14:paraId="7E088993" w14:textId="1A494539" w:rsidR="00152698" w:rsidRPr="002B3208" w:rsidRDefault="00152698" w:rsidP="00152698">
            <w:pPr>
              <w:spacing w:line="276" w:lineRule="auto"/>
              <w:jc w:val="center"/>
              <w:rPr>
                <w:rFonts w:ascii="Times New Roman" w:hAnsi="Times New Roman" w:cs="Times New Roman"/>
              </w:rPr>
            </w:pPr>
            <w:r w:rsidRPr="000C4421">
              <w:rPr>
                <w:rFonts w:ascii="Times New Roman" w:hAnsi="Times New Roman" w:cs="Times New Roman"/>
              </w:rPr>
              <w:t>–</w:t>
            </w:r>
          </w:p>
        </w:tc>
        <w:tc>
          <w:tcPr>
            <w:tcW w:w="1269" w:type="dxa"/>
          </w:tcPr>
          <w:p w14:paraId="2892BD3F" w14:textId="5151DA68" w:rsidR="00152698" w:rsidRPr="002B3208" w:rsidRDefault="00152698" w:rsidP="00152698">
            <w:pPr>
              <w:spacing w:line="276" w:lineRule="auto"/>
              <w:jc w:val="center"/>
              <w:rPr>
                <w:rFonts w:ascii="Times New Roman" w:hAnsi="Times New Roman" w:cs="Times New Roman"/>
              </w:rPr>
            </w:pPr>
            <w:r w:rsidRPr="000C4421">
              <w:rPr>
                <w:rFonts w:ascii="Times New Roman" w:hAnsi="Times New Roman" w:cs="Times New Roman"/>
              </w:rPr>
              <w:t>–</w:t>
            </w:r>
          </w:p>
        </w:tc>
      </w:tr>
      <w:tr w:rsidR="00152698" w:rsidRPr="002B3208" w14:paraId="353BBCFA" w14:textId="77777777" w:rsidTr="00303D9D">
        <w:tc>
          <w:tcPr>
            <w:tcW w:w="704" w:type="dxa"/>
            <w:shd w:val="clear" w:color="auto" w:fill="auto"/>
          </w:tcPr>
          <w:p w14:paraId="726D95BA" w14:textId="54363BF8" w:rsidR="00152698" w:rsidRDefault="00152698" w:rsidP="00152698">
            <w:pPr>
              <w:spacing w:line="276" w:lineRule="auto"/>
              <w:rPr>
                <w:rFonts w:ascii="Times New Roman" w:hAnsi="Times New Roman" w:cs="Times New Roman"/>
              </w:rPr>
            </w:pPr>
            <w:r>
              <w:rPr>
                <w:rFonts w:ascii="Times New Roman" w:hAnsi="Times New Roman" w:cs="Times New Roman"/>
              </w:rPr>
              <w:lastRenderedPageBreak/>
              <w:t>21</w:t>
            </w:r>
            <w:r w:rsidR="00B61244">
              <w:rPr>
                <w:rFonts w:ascii="Times New Roman" w:hAnsi="Times New Roman" w:cs="Times New Roman"/>
              </w:rPr>
              <w:t>7</w:t>
            </w:r>
            <w:r>
              <w:rPr>
                <w:rFonts w:ascii="Times New Roman" w:hAnsi="Times New Roman" w:cs="Times New Roman"/>
              </w:rPr>
              <w:t>.</w:t>
            </w:r>
          </w:p>
        </w:tc>
        <w:tc>
          <w:tcPr>
            <w:tcW w:w="1418" w:type="dxa"/>
            <w:shd w:val="clear" w:color="auto" w:fill="auto"/>
          </w:tcPr>
          <w:p w14:paraId="7115ECD7" w14:textId="70B96A2C" w:rsidR="00152698" w:rsidRPr="002B3208" w:rsidRDefault="00152698" w:rsidP="00152698">
            <w:pPr>
              <w:spacing w:line="276" w:lineRule="auto"/>
              <w:rPr>
                <w:rFonts w:ascii="Times New Roman" w:hAnsi="Times New Roman" w:cs="Times New Roman"/>
                <w:b/>
                <w:bCs/>
              </w:rPr>
            </w:pPr>
            <w:r w:rsidRPr="00AE4ACE">
              <w:rPr>
                <w:rFonts w:ascii="Times New Roman" w:hAnsi="Times New Roman" w:cs="Times New Roman"/>
              </w:rPr>
              <w:t>FM</w:t>
            </w:r>
          </w:p>
        </w:tc>
        <w:tc>
          <w:tcPr>
            <w:tcW w:w="4961" w:type="dxa"/>
            <w:shd w:val="clear" w:color="auto" w:fill="auto"/>
          </w:tcPr>
          <w:p w14:paraId="712BE013" w14:textId="77777777" w:rsidR="00152698" w:rsidRPr="002B3208" w:rsidRDefault="00152698" w:rsidP="00152698">
            <w:pPr>
              <w:spacing w:line="276" w:lineRule="auto"/>
              <w:rPr>
                <w:rFonts w:ascii="Times New Roman" w:hAnsi="Times New Roman" w:cs="Times New Roman"/>
              </w:rPr>
            </w:pPr>
            <w:r>
              <w:rPr>
                <w:rFonts w:ascii="Times New Roman" w:hAnsi="Times New Roman" w:cs="Times New Roman"/>
              </w:rPr>
              <w:t xml:space="preserve">Patvirtinti 2024 </w:t>
            </w:r>
            <w:r w:rsidRPr="00CF377E">
              <w:rPr>
                <w:rFonts w:ascii="Times New Roman" w:hAnsi="Times New Roman" w:cs="Times New Roman"/>
              </w:rPr>
              <w:t>m</w:t>
            </w:r>
            <w:r>
              <w:rPr>
                <w:rFonts w:ascii="Times New Roman" w:hAnsi="Times New Roman" w:cs="Times New Roman"/>
              </w:rPr>
              <w:t xml:space="preserve">. </w:t>
            </w:r>
            <w:r w:rsidRPr="00CF377E">
              <w:rPr>
                <w:rFonts w:ascii="Times New Roman" w:hAnsi="Times New Roman" w:cs="Times New Roman"/>
              </w:rPr>
              <w:t>valstybės biudžeto ir savivaldybių biudžetų finansinius rodiklius</w:t>
            </w:r>
          </w:p>
        </w:tc>
        <w:tc>
          <w:tcPr>
            <w:tcW w:w="3548" w:type="dxa"/>
            <w:shd w:val="clear" w:color="auto" w:fill="auto"/>
          </w:tcPr>
          <w:p w14:paraId="3B402F5D" w14:textId="4EF19B3D" w:rsidR="00152698" w:rsidRPr="002B3208" w:rsidRDefault="00152698" w:rsidP="00152698">
            <w:pPr>
              <w:spacing w:line="276" w:lineRule="auto"/>
              <w:rPr>
                <w:rFonts w:ascii="Times New Roman" w:hAnsi="Times New Roman" w:cs="Times New Roman"/>
              </w:rPr>
            </w:pPr>
            <w:r>
              <w:rPr>
                <w:rFonts w:ascii="Times New Roman" w:hAnsi="Times New Roman" w:cs="Times New Roman"/>
              </w:rPr>
              <w:t xml:space="preserve">2024 m. </w:t>
            </w:r>
            <w:r w:rsidRPr="002B3208">
              <w:rPr>
                <w:rFonts w:ascii="Times New Roman" w:hAnsi="Times New Roman" w:cs="Times New Roman"/>
              </w:rPr>
              <w:t>valstybės biudžeto ir savivaldybių biudžetų finansinių rodiklių patvirtinimo įstatymo projektas</w:t>
            </w:r>
            <w:r>
              <w:rPr>
                <w:rFonts w:ascii="Times New Roman" w:hAnsi="Times New Roman" w:cs="Times New Roman"/>
              </w:rPr>
              <w:t xml:space="preserve"> ir lydimieji įstatymų projektai</w:t>
            </w:r>
          </w:p>
        </w:tc>
        <w:tc>
          <w:tcPr>
            <w:tcW w:w="1520" w:type="dxa"/>
            <w:shd w:val="clear" w:color="auto" w:fill="auto"/>
          </w:tcPr>
          <w:p w14:paraId="2865E35F" w14:textId="4E21B1F8" w:rsidR="00152698" w:rsidRPr="002B3208" w:rsidRDefault="00152698" w:rsidP="00152698">
            <w:pPr>
              <w:spacing w:line="276" w:lineRule="auto"/>
              <w:jc w:val="center"/>
              <w:rPr>
                <w:rFonts w:ascii="Times New Roman" w:hAnsi="Times New Roman" w:cs="Times New Roman"/>
              </w:rPr>
            </w:pPr>
            <w:r w:rsidRPr="00047CCC">
              <w:rPr>
                <w:rFonts w:ascii="Times New Roman" w:hAnsi="Times New Roman" w:cs="Times New Roman"/>
              </w:rPr>
              <w:t>–</w:t>
            </w:r>
          </w:p>
        </w:tc>
        <w:tc>
          <w:tcPr>
            <w:tcW w:w="1463" w:type="dxa"/>
            <w:shd w:val="clear" w:color="auto" w:fill="auto"/>
          </w:tcPr>
          <w:p w14:paraId="67D06C28" w14:textId="72B45C99" w:rsidR="00152698" w:rsidRDefault="00152698" w:rsidP="00152698">
            <w:pPr>
              <w:spacing w:line="276" w:lineRule="auto"/>
              <w:jc w:val="center"/>
              <w:rPr>
                <w:rFonts w:ascii="Times New Roman" w:hAnsi="Times New Roman" w:cs="Times New Roman"/>
              </w:rPr>
            </w:pPr>
            <w:r>
              <w:rPr>
                <w:rFonts w:ascii="Times New Roman" w:hAnsi="Times New Roman" w:cs="Times New Roman"/>
              </w:rPr>
              <w:t>2023 m. III ketv.</w:t>
            </w:r>
          </w:p>
        </w:tc>
        <w:tc>
          <w:tcPr>
            <w:tcW w:w="1269" w:type="dxa"/>
            <w:shd w:val="clear" w:color="auto" w:fill="auto"/>
          </w:tcPr>
          <w:p w14:paraId="41D220A9" w14:textId="77777777" w:rsidR="00152698" w:rsidRPr="002B3208" w:rsidRDefault="00152698" w:rsidP="00152698">
            <w:pPr>
              <w:spacing w:line="276" w:lineRule="auto"/>
              <w:jc w:val="center"/>
              <w:rPr>
                <w:rFonts w:ascii="Times New Roman" w:hAnsi="Times New Roman" w:cs="Times New Roman"/>
              </w:rPr>
            </w:pPr>
            <w:r>
              <w:rPr>
                <w:rFonts w:ascii="Times New Roman" w:hAnsi="Times New Roman" w:cs="Times New Roman"/>
              </w:rPr>
              <w:t>2023 m. IV ketv.</w:t>
            </w:r>
          </w:p>
        </w:tc>
      </w:tr>
      <w:tr w:rsidR="00152698" w:rsidRPr="002B3208" w14:paraId="4337F6CB" w14:textId="77777777" w:rsidTr="00303D9D">
        <w:tc>
          <w:tcPr>
            <w:tcW w:w="704" w:type="dxa"/>
            <w:shd w:val="clear" w:color="auto" w:fill="auto"/>
          </w:tcPr>
          <w:p w14:paraId="4FCD8488" w14:textId="18275306" w:rsidR="00152698" w:rsidRDefault="00152698" w:rsidP="00152698">
            <w:pPr>
              <w:spacing w:line="276" w:lineRule="auto"/>
              <w:rPr>
                <w:rFonts w:ascii="Times New Roman" w:hAnsi="Times New Roman" w:cs="Times New Roman"/>
              </w:rPr>
            </w:pPr>
            <w:r>
              <w:rPr>
                <w:rFonts w:ascii="Times New Roman" w:hAnsi="Times New Roman" w:cs="Times New Roman"/>
              </w:rPr>
              <w:t>21</w:t>
            </w:r>
            <w:r w:rsidR="00B61244">
              <w:rPr>
                <w:rFonts w:ascii="Times New Roman" w:hAnsi="Times New Roman" w:cs="Times New Roman"/>
              </w:rPr>
              <w:t>8</w:t>
            </w:r>
            <w:r>
              <w:rPr>
                <w:rFonts w:ascii="Times New Roman" w:hAnsi="Times New Roman" w:cs="Times New Roman"/>
              </w:rPr>
              <w:t>.</w:t>
            </w:r>
          </w:p>
        </w:tc>
        <w:tc>
          <w:tcPr>
            <w:tcW w:w="1418" w:type="dxa"/>
            <w:shd w:val="clear" w:color="auto" w:fill="auto"/>
          </w:tcPr>
          <w:p w14:paraId="1A623AB6" w14:textId="2F56295F" w:rsidR="00152698" w:rsidRPr="002B3208" w:rsidRDefault="00152698" w:rsidP="00152698">
            <w:pPr>
              <w:spacing w:line="276" w:lineRule="auto"/>
              <w:rPr>
                <w:rFonts w:ascii="Times New Roman" w:hAnsi="Times New Roman" w:cs="Times New Roman"/>
                <w:b/>
                <w:bCs/>
              </w:rPr>
            </w:pPr>
            <w:r>
              <w:rPr>
                <w:rFonts w:ascii="Times New Roman" w:hAnsi="Times New Roman" w:cs="Times New Roman"/>
              </w:rPr>
              <w:t>SADM</w:t>
            </w:r>
          </w:p>
        </w:tc>
        <w:tc>
          <w:tcPr>
            <w:tcW w:w="4961" w:type="dxa"/>
            <w:shd w:val="clear" w:color="auto" w:fill="auto"/>
          </w:tcPr>
          <w:p w14:paraId="457321C6" w14:textId="77777777" w:rsidR="00152698" w:rsidRPr="002B3208" w:rsidRDefault="00152698" w:rsidP="00152698">
            <w:pPr>
              <w:spacing w:line="276" w:lineRule="auto"/>
              <w:rPr>
                <w:rFonts w:ascii="Times New Roman" w:hAnsi="Times New Roman" w:cs="Times New Roman"/>
              </w:rPr>
            </w:pPr>
            <w:r w:rsidRPr="00CE2A72">
              <w:rPr>
                <w:rFonts w:ascii="Times New Roman" w:hAnsi="Times New Roman" w:cs="Times New Roman"/>
              </w:rPr>
              <w:t>Patvirtinti Valstybinio socialinio draudimo fondo 202</w:t>
            </w:r>
            <w:r>
              <w:rPr>
                <w:rFonts w:ascii="Times New Roman" w:hAnsi="Times New Roman" w:cs="Times New Roman"/>
              </w:rPr>
              <w:t>4</w:t>
            </w:r>
            <w:r w:rsidRPr="00CE2A72">
              <w:rPr>
                <w:rFonts w:ascii="Times New Roman" w:hAnsi="Times New Roman" w:cs="Times New Roman"/>
              </w:rPr>
              <w:t xml:space="preserve"> m. biudžetą</w:t>
            </w:r>
          </w:p>
        </w:tc>
        <w:tc>
          <w:tcPr>
            <w:tcW w:w="3548" w:type="dxa"/>
            <w:shd w:val="clear" w:color="auto" w:fill="auto"/>
          </w:tcPr>
          <w:p w14:paraId="6CE3719C" w14:textId="77777777" w:rsidR="00152698" w:rsidRPr="002B3208" w:rsidRDefault="00152698" w:rsidP="00152698">
            <w:pPr>
              <w:spacing w:line="276" w:lineRule="auto"/>
              <w:rPr>
                <w:rFonts w:ascii="Times New Roman" w:hAnsi="Times New Roman" w:cs="Times New Roman"/>
              </w:rPr>
            </w:pPr>
            <w:r w:rsidRPr="00CE2A72">
              <w:rPr>
                <w:rFonts w:ascii="Times New Roman" w:hAnsi="Times New Roman" w:cs="Times New Roman"/>
              </w:rPr>
              <w:t>Valstybinio socialinio draudimo fondo biudžeto 202</w:t>
            </w:r>
            <w:r>
              <w:rPr>
                <w:rFonts w:ascii="Times New Roman" w:hAnsi="Times New Roman" w:cs="Times New Roman"/>
              </w:rPr>
              <w:t>2</w:t>
            </w:r>
            <w:r w:rsidRPr="00CE2A72">
              <w:rPr>
                <w:rFonts w:ascii="Times New Roman" w:hAnsi="Times New Roman" w:cs="Times New Roman"/>
              </w:rPr>
              <w:t xml:space="preserve"> metų rodiklių patvirtinimo įstatymo projektas </w:t>
            </w:r>
          </w:p>
        </w:tc>
        <w:tc>
          <w:tcPr>
            <w:tcW w:w="1520" w:type="dxa"/>
            <w:shd w:val="clear" w:color="auto" w:fill="auto"/>
          </w:tcPr>
          <w:p w14:paraId="6C8A4EDA" w14:textId="7DB55A55" w:rsidR="00152698" w:rsidRPr="002B3208" w:rsidRDefault="00152698" w:rsidP="00152698">
            <w:pPr>
              <w:spacing w:line="276" w:lineRule="auto"/>
              <w:jc w:val="center"/>
              <w:rPr>
                <w:rFonts w:ascii="Times New Roman" w:hAnsi="Times New Roman" w:cs="Times New Roman"/>
              </w:rPr>
            </w:pPr>
            <w:r w:rsidRPr="00047CCC">
              <w:rPr>
                <w:rFonts w:ascii="Times New Roman" w:hAnsi="Times New Roman" w:cs="Times New Roman"/>
              </w:rPr>
              <w:t>–</w:t>
            </w:r>
          </w:p>
        </w:tc>
        <w:tc>
          <w:tcPr>
            <w:tcW w:w="1463" w:type="dxa"/>
            <w:shd w:val="clear" w:color="auto" w:fill="auto"/>
          </w:tcPr>
          <w:p w14:paraId="10FFF1AA" w14:textId="6B65B899" w:rsidR="00152698" w:rsidRDefault="00152698" w:rsidP="00152698">
            <w:pPr>
              <w:spacing w:line="276" w:lineRule="auto"/>
              <w:jc w:val="center"/>
              <w:rPr>
                <w:rFonts w:ascii="Times New Roman" w:hAnsi="Times New Roman" w:cs="Times New Roman"/>
              </w:rPr>
            </w:pPr>
            <w:r>
              <w:rPr>
                <w:rFonts w:ascii="Times New Roman" w:hAnsi="Times New Roman" w:cs="Times New Roman"/>
              </w:rPr>
              <w:t>2023 m. III ketv.</w:t>
            </w:r>
          </w:p>
        </w:tc>
        <w:tc>
          <w:tcPr>
            <w:tcW w:w="1269" w:type="dxa"/>
            <w:shd w:val="clear" w:color="auto" w:fill="auto"/>
          </w:tcPr>
          <w:p w14:paraId="45E6D2F6" w14:textId="77777777" w:rsidR="00152698" w:rsidRPr="002B3208" w:rsidRDefault="00152698" w:rsidP="00152698">
            <w:pPr>
              <w:spacing w:line="276" w:lineRule="auto"/>
              <w:jc w:val="center"/>
              <w:rPr>
                <w:rFonts w:ascii="Times New Roman" w:hAnsi="Times New Roman" w:cs="Times New Roman"/>
              </w:rPr>
            </w:pPr>
            <w:r>
              <w:rPr>
                <w:rFonts w:ascii="Times New Roman" w:hAnsi="Times New Roman" w:cs="Times New Roman"/>
              </w:rPr>
              <w:t>2023 m. IV ketv.</w:t>
            </w:r>
          </w:p>
        </w:tc>
      </w:tr>
      <w:tr w:rsidR="00152698" w:rsidRPr="002B3208" w14:paraId="0ADD5D7A" w14:textId="77777777" w:rsidTr="00303D9D">
        <w:tc>
          <w:tcPr>
            <w:tcW w:w="704" w:type="dxa"/>
            <w:shd w:val="clear" w:color="auto" w:fill="auto"/>
          </w:tcPr>
          <w:p w14:paraId="550391E7" w14:textId="4E6D0883" w:rsidR="00152698" w:rsidRDefault="00152698" w:rsidP="00152698">
            <w:pPr>
              <w:spacing w:line="276" w:lineRule="auto"/>
              <w:rPr>
                <w:rFonts w:ascii="Times New Roman" w:hAnsi="Times New Roman" w:cs="Times New Roman"/>
              </w:rPr>
            </w:pPr>
            <w:r>
              <w:rPr>
                <w:rFonts w:ascii="Times New Roman" w:hAnsi="Times New Roman" w:cs="Times New Roman"/>
              </w:rPr>
              <w:t>2</w:t>
            </w:r>
            <w:r w:rsidR="00B61244">
              <w:rPr>
                <w:rFonts w:ascii="Times New Roman" w:hAnsi="Times New Roman" w:cs="Times New Roman"/>
              </w:rPr>
              <w:t>19</w:t>
            </w:r>
            <w:r>
              <w:rPr>
                <w:rFonts w:ascii="Times New Roman" w:hAnsi="Times New Roman" w:cs="Times New Roman"/>
              </w:rPr>
              <w:t>.</w:t>
            </w:r>
          </w:p>
        </w:tc>
        <w:tc>
          <w:tcPr>
            <w:tcW w:w="1418" w:type="dxa"/>
            <w:shd w:val="clear" w:color="auto" w:fill="auto"/>
          </w:tcPr>
          <w:p w14:paraId="050121B0" w14:textId="3C8107B6" w:rsidR="00152698" w:rsidRPr="002B3208" w:rsidRDefault="00152698" w:rsidP="00152698">
            <w:pPr>
              <w:spacing w:line="276" w:lineRule="auto"/>
              <w:rPr>
                <w:rFonts w:ascii="Times New Roman" w:hAnsi="Times New Roman" w:cs="Times New Roman"/>
                <w:b/>
                <w:bCs/>
              </w:rPr>
            </w:pPr>
            <w:r>
              <w:rPr>
                <w:rFonts w:ascii="Times New Roman" w:hAnsi="Times New Roman" w:cs="Times New Roman"/>
              </w:rPr>
              <w:t>SAM</w:t>
            </w:r>
          </w:p>
        </w:tc>
        <w:tc>
          <w:tcPr>
            <w:tcW w:w="4961" w:type="dxa"/>
            <w:shd w:val="clear" w:color="auto" w:fill="auto"/>
          </w:tcPr>
          <w:p w14:paraId="17761D74" w14:textId="77777777" w:rsidR="00152698" w:rsidRPr="00DB5D0B" w:rsidRDefault="00152698" w:rsidP="00152698">
            <w:pPr>
              <w:spacing w:line="276" w:lineRule="auto"/>
              <w:rPr>
                <w:rFonts w:ascii="Times New Roman" w:hAnsi="Times New Roman" w:cs="Times New Roman"/>
              </w:rPr>
            </w:pPr>
            <w:r w:rsidRPr="00DB5D0B">
              <w:rPr>
                <w:rFonts w:ascii="Times New Roman" w:hAnsi="Times New Roman" w:cs="Times New Roman"/>
              </w:rPr>
              <w:t>Patvirtinti 2024 m. Privalomojo sveikatos draudimo fondo biudžeto įplaukas, išlaidas ir numatomus lėšų likučius</w:t>
            </w:r>
          </w:p>
          <w:p w14:paraId="2954ADAE" w14:textId="77777777" w:rsidR="00152698" w:rsidRPr="002B3208" w:rsidRDefault="00152698" w:rsidP="00152698">
            <w:pPr>
              <w:spacing w:line="276" w:lineRule="auto"/>
              <w:rPr>
                <w:rFonts w:ascii="Times New Roman" w:hAnsi="Times New Roman" w:cs="Times New Roman"/>
              </w:rPr>
            </w:pPr>
          </w:p>
        </w:tc>
        <w:tc>
          <w:tcPr>
            <w:tcW w:w="3548" w:type="dxa"/>
            <w:shd w:val="clear" w:color="auto" w:fill="auto"/>
          </w:tcPr>
          <w:p w14:paraId="3097AB14" w14:textId="77777777" w:rsidR="00152698" w:rsidRPr="002B3208" w:rsidRDefault="00152698" w:rsidP="00152698">
            <w:pPr>
              <w:spacing w:line="276" w:lineRule="auto"/>
              <w:rPr>
                <w:rFonts w:ascii="Times New Roman" w:hAnsi="Times New Roman" w:cs="Times New Roman"/>
              </w:rPr>
            </w:pPr>
            <w:r w:rsidRPr="00466C07">
              <w:rPr>
                <w:rFonts w:ascii="Times New Roman" w:hAnsi="Times New Roman" w:cs="Times New Roman"/>
              </w:rPr>
              <w:t>202</w:t>
            </w:r>
            <w:r>
              <w:rPr>
                <w:rFonts w:ascii="Times New Roman" w:hAnsi="Times New Roman" w:cs="Times New Roman"/>
              </w:rPr>
              <w:t>4</w:t>
            </w:r>
            <w:r w:rsidRPr="00466C07">
              <w:rPr>
                <w:rFonts w:ascii="Times New Roman" w:hAnsi="Times New Roman" w:cs="Times New Roman"/>
              </w:rPr>
              <w:t xml:space="preserve"> metų Privalomojo sveikatos draudimo fondo biudžeto rodiklių patvirtinimo įstatymo projektas</w:t>
            </w:r>
          </w:p>
        </w:tc>
        <w:tc>
          <w:tcPr>
            <w:tcW w:w="1520" w:type="dxa"/>
            <w:shd w:val="clear" w:color="auto" w:fill="auto"/>
          </w:tcPr>
          <w:p w14:paraId="458AE0F4" w14:textId="3157724E" w:rsidR="00152698" w:rsidRPr="002B3208" w:rsidRDefault="00152698" w:rsidP="00152698">
            <w:pPr>
              <w:spacing w:line="276" w:lineRule="auto"/>
              <w:jc w:val="center"/>
              <w:rPr>
                <w:rFonts w:ascii="Times New Roman" w:hAnsi="Times New Roman" w:cs="Times New Roman"/>
              </w:rPr>
            </w:pPr>
            <w:r w:rsidRPr="00047CCC">
              <w:rPr>
                <w:rFonts w:ascii="Times New Roman" w:hAnsi="Times New Roman" w:cs="Times New Roman"/>
              </w:rPr>
              <w:t>–</w:t>
            </w:r>
          </w:p>
        </w:tc>
        <w:tc>
          <w:tcPr>
            <w:tcW w:w="1463" w:type="dxa"/>
            <w:shd w:val="clear" w:color="auto" w:fill="auto"/>
          </w:tcPr>
          <w:p w14:paraId="7BE4BD70" w14:textId="5257F065" w:rsidR="00152698" w:rsidRDefault="00152698" w:rsidP="00152698">
            <w:pPr>
              <w:spacing w:line="276" w:lineRule="auto"/>
              <w:jc w:val="center"/>
              <w:rPr>
                <w:rFonts w:ascii="Times New Roman" w:hAnsi="Times New Roman" w:cs="Times New Roman"/>
              </w:rPr>
            </w:pPr>
            <w:r>
              <w:rPr>
                <w:rFonts w:ascii="Times New Roman" w:hAnsi="Times New Roman" w:cs="Times New Roman"/>
              </w:rPr>
              <w:t>2023 m. III ketv.</w:t>
            </w:r>
          </w:p>
        </w:tc>
        <w:tc>
          <w:tcPr>
            <w:tcW w:w="1269" w:type="dxa"/>
            <w:shd w:val="clear" w:color="auto" w:fill="auto"/>
          </w:tcPr>
          <w:p w14:paraId="114478DC" w14:textId="77777777" w:rsidR="00152698" w:rsidRPr="002B3208" w:rsidRDefault="00152698" w:rsidP="00152698">
            <w:pPr>
              <w:spacing w:line="276" w:lineRule="auto"/>
              <w:jc w:val="center"/>
              <w:rPr>
                <w:rFonts w:ascii="Times New Roman" w:hAnsi="Times New Roman" w:cs="Times New Roman"/>
              </w:rPr>
            </w:pPr>
            <w:r>
              <w:rPr>
                <w:rFonts w:ascii="Times New Roman" w:hAnsi="Times New Roman" w:cs="Times New Roman"/>
              </w:rPr>
              <w:t>2023 m. IV ketv.</w:t>
            </w:r>
          </w:p>
        </w:tc>
      </w:tr>
      <w:tr w:rsidR="00152698" w14:paraId="5ACE9937" w14:textId="77777777" w:rsidTr="00303D9D">
        <w:trPr>
          <w:trHeight w:val="1209"/>
        </w:trPr>
        <w:tc>
          <w:tcPr>
            <w:tcW w:w="704" w:type="dxa"/>
            <w:vMerge w:val="restart"/>
            <w:shd w:val="clear" w:color="auto" w:fill="auto"/>
          </w:tcPr>
          <w:p w14:paraId="6957C4B8" w14:textId="51B25003" w:rsidR="00152698" w:rsidRDefault="00152698" w:rsidP="00152698">
            <w:pPr>
              <w:spacing w:line="276" w:lineRule="auto"/>
              <w:rPr>
                <w:rFonts w:ascii="Times New Roman" w:hAnsi="Times New Roman" w:cs="Times New Roman"/>
              </w:rPr>
            </w:pPr>
            <w:r>
              <w:rPr>
                <w:rFonts w:ascii="Times New Roman" w:hAnsi="Times New Roman" w:cs="Times New Roman"/>
              </w:rPr>
              <w:t>22</w:t>
            </w:r>
            <w:r w:rsidR="00B61244">
              <w:rPr>
                <w:rFonts w:ascii="Times New Roman" w:hAnsi="Times New Roman" w:cs="Times New Roman"/>
              </w:rPr>
              <w:t>0</w:t>
            </w:r>
            <w:r>
              <w:rPr>
                <w:rFonts w:ascii="Times New Roman" w:hAnsi="Times New Roman" w:cs="Times New Roman"/>
              </w:rPr>
              <w:t>.</w:t>
            </w:r>
          </w:p>
        </w:tc>
        <w:tc>
          <w:tcPr>
            <w:tcW w:w="1418" w:type="dxa"/>
            <w:vMerge w:val="restart"/>
            <w:shd w:val="clear" w:color="auto" w:fill="auto"/>
          </w:tcPr>
          <w:p w14:paraId="6722B7E9" w14:textId="51487B42" w:rsidR="00152698" w:rsidRDefault="00152698" w:rsidP="00152698">
            <w:pPr>
              <w:spacing w:line="276" w:lineRule="auto"/>
              <w:rPr>
                <w:rFonts w:ascii="Times New Roman" w:hAnsi="Times New Roman" w:cs="Times New Roman"/>
              </w:rPr>
            </w:pPr>
            <w:r>
              <w:rPr>
                <w:rFonts w:ascii="Times New Roman" w:hAnsi="Times New Roman" w:cs="Times New Roman"/>
              </w:rPr>
              <w:t>FM</w:t>
            </w:r>
          </w:p>
        </w:tc>
        <w:tc>
          <w:tcPr>
            <w:tcW w:w="4961" w:type="dxa"/>
            <w:vMerge w:val="restart"/>
            <w:shd w:val="clear" w:color="auto" w:fill="auto"/>
          </w:tcPr>
          <w:p w14:paraId="39F64328" w14:textId="77777777" w:rsidR="00152698" w:rsidRPr="00DB5D0B" w:rsidRDefault="00152698" w:rsidP="00152698">
            <w:pPr>
              <w:spacing w:line="276" w:lineRule="auto"/>
              <w:rPr>
                <w:rFonts w:ascii="Times New Roman" w:hAnsi="Times New Roman" w:cs="Times New Roman"/>
              </w:rPr>
            </w:pPr>
            <w:r w:rsidRPr="00DB5D0B">
              <w:rPr>
                <w:rFonts w:ascii="Times New Roman" w:hAnsi="Times New Roman" w:cs="Times New Roman"/>
              </w:rPr>
              <w:t>Patvirtinti 2022 m. nacionalinį finansinių ataskaitų ir  valstybės konsoliduotųjų ataskaitų rinkinius</w:t>
            </w:r>
          </w:p>
        </w:tc>
        <w:tc>
          <w:tcPr>
            <w:tcW w:w="3548" w:type="dxa"/>
            <w:shd w:val="clear" w:color="auto" w:fill="auto"/>
          </w:tcPr>
          <w:p w14:paraId="2F941D90" w14:textId="77777777" w:rsidR="00152698" w:rsidRDefault="00152698" w:rsidP="00152698">
            <w:pPr>
              <w:spacing w:line="276" w:lineRule="auto"/>
              <w:rPr>
                <w:rFonts w:ascii="Times New Roman" w:hAnsi="Times New Roman" w:cs="Times New Roman"/>
              </w:rPr>
            </w:pPr>
            <w:r w:rsidRPr="00DB5D0B">
              <w:rPr>
                <w:rFonts w:ascii="Times New Roman" w:hAnsi="Times New Roman" w:cs="Times New Roman"/>
              </w:rPr>
              <w:t>Seimo nutarimo „Dėl Lietuvos Respublikos 2022 metų nacionalinio finansinių ataskaitų rinkinio patvirtinimo“ projektas</w:t>
            </w:r>
          </w:p>
          <w:p w14:paraId="377B2362" w14:textId="375AC068" w:rsidR="00152698" w:rsidRPr="00DB5D0B" w:rsidRDefault="00152698" w:rsidP="00152698">
            <w:pPr>
              <w:spacing w:line="276" w:lineRule="auto"/>
              <w:rPr>
                <w:rFonts w:ascii="Times New Roman" w:hAnsi="Times New Roman" w:cs="Times New Roman"/>
              </w:rPr>
            </w:pPr>
          </w:p>
        </w:tc>
        <w:tc>
          <w:tcPr>
            <w:tcW w:w="1520" w:type="dxa"/>
            <w:vMerge w:val="restart"/>
            <w:shd w:val="clear" w:color="auto" w:fill="auto"/>
          </w:tcPr>
          <w:p w14:paraId="0A0935E1" w14:textId="02C8E4E5" w:rsidR="00152698" w:rsidRDefault="00152698" w:rsidP="00152698">
            <w:pPr>
              <w:spacing w:line="276" w:lineRule="auto"/>
              <w:jc w:val="center"/>
              <w:rPr>
                <w:rFonts w:ascii="Times New Roman" w:hAnsi="Times New Roman" w:cs="Times New Roman"/>
              </w:rPr>
            </w:pPr>
            <w:r w:rsidRPr="00047CCC">
              <w:rPr>
                <w:rFonts w:ascii="Times New Roman" w:hAnsi="Times New Roman" w:cs="Times New Roman"/>
              </w:rPr>
              <w:t>–</w:t>
            </w:r>
          </w:p>
        </w:tc>
        <w:tc>
          <w:tcPr>
            <w:tcW w:w="1463" w:type="dxa"/>
            <w:vMerge w:val="restart"/>
            <w:shd w:val="clear" w:color="auto" w:fill="auto"/>
          </w:tcPr>
          <w:p w14:paraId="1E64B2F6" w14:textId="21D789DB" w:rsidR="00152698" w:rsidRDefault="00152698" w:rsidP="00152698">
            <w:pPr>
              <w:spacing w:line="276" w:lineRule="auto"/>
              <w:jc w:val="center"/>
              <w:rPr>
                <w:rFonts w:ascii="Times New Roman" w:hAnsi="Times New Roman" w:cs="Times New Roman"/>
              </w:rPr>
            </w:pPr>
            <w:r>
              <w:rPr>
                <w:rFonts w:ascii="Times New Roman" w:hAnsi="Times New Roman" w:cs="Times New Roman"/>
              </w:rPr>
              <w:t>2023 m. III ketv.</w:t>
            </w:r>
          </w:p>
        </w:tc>
        <w:tc>
          <w:tcPr>
            <w:tcW w:w="1269" w:type="dxa"/>
            <w:vMerge w:val="restart"/>
            <w:shd w:val="clear" w:color="auto" w:fill="auto"/>
          </w:tcPr>
          <w:p w14:paraId="18324004" w14:textId="77777777" w:rsidR="00152698" w:rsidRDefault="00152698" w:rsidP="00152698">
            <w:pPr>
              <w:spacing w:line="276" w:lineRule="auto"/>
              <w:jc w:val="center"/>
              <w:rPr>
                <w:rFonts w:ascii="Times New Roman" w:hAnsi="Times New Roman" w:cs="Times New Roman"/>
              </w:rPr>
            </w:pPr>
            <w:r>
              <w:rPr>
                <w:rFonts w:ascii="Times New Roman" w:hAnsi="Times New Roman" w:cs="Times New Roman"/>
              </w:rPr>
              <w:t>2023 m. IV ketv.</w:t>
            </w:r>
          </w:p>
        </w:tc>
      </w:tr>
      <w:tr w:rsidR="00152698" w14:paraId="36DC31CF" w14:textId="77777777" w:rsidTr="00303D9D">
        <w:trPr>
          <w:trHeight w:val="1131"/>
        </w:trPr>
        <w:tc>
          <w:tcPr>
            <w:tcW w:w="704" w:type="dxa"/>
            <w:vMerge/>
            <w:shd w:val="clear" w:color="auto" w:fill="auto"/>
          </w:tcPr>
          <w:p w14:paraId="2DB437AE" w14:textId="77777777" w:rsidR="00152698" w:rsidRDefault="00152698" w:rsidP="00152698">
            <w:pPr>
              <w:spacing w:line="276" w:lineRule="auto"/>
              <w:rPr>
                <w:rFonts w:ascii="Times New Roman" w:hAnsi="Times New Roman" w:cs="Times New Roman"/>
              </w:rPr>
            </w:pPr>
          </w:p>
        </w:tc>
        <w:tc>
          <w:tcPr>
            <w:tcW w:w="1418" w:type="dxa"/>
            <w:vMerge/>
            <w:shd w:val="clear" w:color="auto" w:fill="auto"/>
          </w:tcPr>
          <w:p w14:paraId="75C8D517" w14:textId="77777777" w:rsidR="00152698" w:rsidRDefault="00152698" w:rsidP="00152698">
            <w:pPr>
              <w:spacing w:line="276" w:lineRule="auto"/>
              <w:rPr>
                <w:rFonts w:ascii="Times New Roman" w:hAnsi="Times New Roman" w:cs="Times New Roman"/>
              </w:rPr>
            </w:pPr>
          </w:p>
        </w:tc>
        <w:tc>
          <w:tcPr>
            <w:tcW w:w="4961" w:type="dxa"/>
            <w:vMerge/>
            <w:shd w:val="clear" w:color="auto" w:fill="auto"/>
          </w:tcPr>
          <w:p w14:paraId="34A3CD1D" w14:textId="77777777" w:rsidR="00152698" w:rsidRPr="00DB5D0B" w:rsidRDefault="00152698" w:rsidP="00152698">
            <w:pPr>
              <w:spacing w:line="276" w:lineRule="auto"/>
              <w:rPr>
                <w:rFonts w:ascii="Times New Roman" w:hAnsi="Times New Roman" w:cs="Times New Roman"/>
              </w:rPr>
            </w:pPr>
          </w:p>
        </w:tc>
        <w:tc>
          <w:tcPr>
            <w:tcW w:w="3548" w:type="dxa"/>
            <w:shd w:val="clear" w:color="auto" w:fill="auto"/>
          </w:tcPr>
          <w:p w14:paraId="7A6AD2C2" w14:textId="77777777" w:rsidR="00152698" w:rsidRDefault="00152698" w:rsidP="00152698">
            <w:pPr>
              <w:spacing w:line="276" w:lineRule="auto"/>
              <w:rPr>
                <w:rFonts w:ascii="Times New Roman" w:hAnsi="Times New Roman" w:cs="Times New Roman"/>
              </w:rPr>
            </w:pPr>
            <w:r w:rsidRPr="00DB5D0B">
              <w:rPr>
                <w:rFonts w:ascii="Times New Roman" w:hAnsi="Times New Roman" w:cs="Times New Roman"/>
              </w:rPr>
              <w:t>Seimo nutarimo „Dėl Lietuvos Respublikos 2022 metų valstybės konsoliduotųjų ataskaitų rinkinio“ projektas</w:t>
            </w:r>
          </w:p>
          <w:p w14:paraId="6AADA410" w14:textId="77777777" w:rsidR="00152698" w:rsidRDefault="00152698" w:rsidP="00152698">
            <w:pPr>
              <w:spacing w:line="276" w:lineRule="auto"/>
              <w:rPr>
                <w:rFonts w:ascii="Times New Roman" w:hAnsi="Times New Roman" w:cs="Times New Roman"/>
              </w:rPr>
            </w:pPr>
          </w:p>
          <w:p w14:paraId="0B00B1D2" w14:textId="603EF799" w:rsidR="00152698" w:rsidRPr="00DB5D0B" w:rsidRDefault="00152698" w:rsidP="00152698">
            <w:pPr>
              <w:spacing w:line="276" w:lineRule="auto"/>
              <w:rPr>
                <w:rFonts w:ascii="Times New Roman" w:hAnsi="Times New Roman" w:cs="Times New Roman"/>
              </w:rPr>
            </w:pPr>
          </w:p>
        </w:tc>
        <w:tc>
          <w:tcPr>
            <w:tcW w:w="1520" w:type="dxa"/>
            <w:vMerge/>
            <w:shd w:val="clear" w:color="auto" w:fill="auto"/>
          </w:tcPr>
          <w:p w14:paraId="34B2886D" w14:textId="77777777" w:rsidR="00152698" w:rsidRPr="00047CCC" w:rsidRDefault="00152698" w:rsidP="00152698">
            <w:pPr>
              <w:spacing w:line="276" w:lineRule="auto"/>
              <w:jc w:val="center"/>
              <w:rPr>
                <w:rFonts w:ascii="Times New Roman" w:hAnsi="Times New Roman" w:cs="Times New Roman"/>
              </w:rPr>
            </w:pPr>
          </w:p>
        </w:tc>
        <w:tc>
          <w:tcPr>
            <w:tcW w:w="1463" w:type="dxa"/>
            <w:vMerge/>
            <w:shd w:val="clear" w:color="auto" w:fill="auto"/>
          </w:tcPr>
          <w:p w14:paraId="40288DD9" w14:textId="77777777" w:rsidR="00152698" w:rsidRDefault="00152698" w:rsidP="00152698">
            <w:pPr>
              <w:spacing w:line="276" w:lineRule="auto"/>
              <w:jc w:val="center"/>
              <w:rPr>
                <w:rFonts w:ascii="Times New Roman" w:hAnsi="Times New Roman" w:cs="Times New Roman"/>
              </w:rPr>
            </w:pPr>
          </w:p>
        </w:tc>
        <w:tc>
          <w:tcPr>
            <w:tcW w:w="1269" w:type="dxa"/>
            <w:vMerge/>
            <w:shd w:val="clear" w:color="auto" w:fill="auto"/>
          </w:tcPr>
          <w:p w14:paraId="6ED685E9" w14:textId="77777777" w:rsidR="00152698" w:rsidRDefault="00152698" w:rsidP="00152698">
            <w:pPr>
              <w:spacing w:line="276" w:lineRule="auto"/>
              <w:jc w:val="center"/>
              <w:rPr>
                <w:rFonts w:ascii="Times New Roman" w:hAnsi="Times New Roman" w:cs="Times New Roman"/>
              </w:rPr>
            </w:pPr>
          </w:p>
        </w:tc>
      </w:tr>
      <w:tr w:rsidR="00152698" w14:paraId="4BE59737" w14:textId="77777777" w:rsidTr="00303D9D">
        <w:tc>
          <w:tcPr>
            <w:tcW w:w="704" w:type="dxa"/>
            <w:vMerge w:val="restart"/>
            <w:shd w:val="clear" w:color="auto" w:fill="auto"/>
          </w:tcPr>
          <w:p w14:paraId="4844BC20" w14:textId="64E78AE7" w:rsidR="00152698" w:rsidRDefault="00152698" w:rsidP="00152698">
            <w:pPr>
              <w:spacing w:line="276" w:lineRule="auto"/>
              <w:rPr>
                <w:rFonts w:ascii="Times New Roman" w:hAnsi="Times New Roman" w:cs="Times New Roman"/>
              </w:rPr>
            </w:pPr>
            <w:r>
              <w:rPr>
                <w:rFonts w:ascii="Times New Roman" w:hAnsi="Times New Roman" w:cs="Times New Roman"/>
              </w:rPr>
              <w:t>22</w:t>
            </w:r>
            <w:r w:rsidR="00B61244">
              <w:rPr>
                <w:rFonts w:ascii="Times New Roman" w:hAnsi="Times New Roman" w:cs="Times New Roman"/>
              </w:rPr>
              <w:t>1</w:t>
            </w:r>
            <w:r>
              <w:rPr>
                <w:rFonts w:ascii="Times New Roman" w:hAnsi="Times New Roman" w:cs="Times New Roman"/>
              </w:rPr>
              <w:t>.</w:t>
            </w:r>
          </w:p>
        </w:tc>
        <w:tc>
          <w:tcPr>
            <w:tcW w:w="1418" w:type="dxa"/>
            <w:vMerge w:val="restart"/>
            <w:shd w:val="clear" w:color="auto" w:fill="auto"/>
          </w:tcPr>
          <w:p w14:paraId="0FF1F67D" w14:textId="4F7B5851" w:rsidR="00152698" w:rsidRDefault="00152698" w:rsidP="00152698">
            <w:pPr>
              <w:spacing w:line="276" w:lineRule="auto"/>
              <w:rPr>
                <w:rFonts w:ascii="Times New Roman" w:hAnsi="Times New Roman" w:cs="Times New Roman"/>
              </w:rPr>
            </w:pPr>
            <w:r>
              <w:rPr>
                <w:rFonts w:ascii="Times New Roman" w:hAnsi="Times New Roman" w:cs="Times New Roman"/>
              </w:rPr>
              <w:t>SADM</w:t>
            </w:r>
          </w:p>
        </w:tc>
        <w:tc>
          <w:tcPr>
            <w:tcW w:w="4961" w:type="dxa"/>
            <w:vMerge w:val="restart"/>
            <w:shd w:val="clear" w:color="auto" w:fill="auto"/>
          </w:tcPr>
          <w:p w14:paraId="5089CB3D" w14:textId="77777777" w:rsidR="00152698" w:rsidRPr="00DB5D0B" w:rsidRDefault="00152698" w:rsidP="00152698">
            <w:pPr>
              <w:spacing w:line="276" w:lineRule="auto"/>
              <w:rPr>
                <w:rFonts w:ascii="Times New Roman" w:hAnsi="Times New Roman" w:cs="Times New Roman"/>
              </w:rPr>
            </w:pPr>
            <w:r w:rsidRPr="00DB5D0B">
              <w:rPr>
                <w:rFonts w:ascii="Times New Roman" w:hAnsi="Times New Roman" w:cs="Times New Roman"/>
              </w:rPr>
              <w:t>Patvirtinti 2022 m. Valstybinio socialinio draudimo fondo konsoliduotųjų ataskaitų, Garantinio fondo ir Ilgalaikio darbo išmokų fondo ataskaitų rinkinius</w:t>
            </w:r>
          </w:p>
        </w:tc>
        <w:tc>
          <w:tcPr>
            <w:tcW w:w="3548" w:type="dxa"/>
            <w:shd w:val="clear" w:color="auto" w:fill="auto"/>
          </w:tcPr>
          <w:p w14:paraId="5146B4FB" w14:textId="77777777" w:rsidR="00152698" w:rsidRPr="00DB5D0B" w:rsidRDefault="00152698" w:rsidP="00152698">
            <w:pPr>
              <w:spacing w:line="276" w:lineRule="auto"/>
              <w:rPr>
                <w:rFonts w:ascii="Times New Roman" w:hAnsi="Times New Roman" w:cs="Times New Roman"/>
              </w:rPr>
            </w:pPr>
            <w:r w:rsidRPr="00DB5D0B">
              <w:rPr>
                <w:rFonts w:ascii="Times New Roman" w:hAnsi="Times New Roman" w:cs="Times New Roman"/>
              </w:rPr>
              <w:t>Seimo nutarimo „Dėl Valstybinio socialinio draudimo fondo 2022 metų konsoliduotųjų ataskaitų rinkinio patvirtinimo“ projektas</w:t>
            </w:r>
          </w:p>
        </w:tc>
        <w:tc>
          <w:tcPr>
            <w:tcW w:w="1520" w:type="dxa"/>
            <w:vMerge w:val="restart"/>
            <w:shd w:val="clear" w:color="auto" w:fill="auto"/>
          </w:tcPr>
          <w:p w14:paraId="2099E883" w14:textId="1F898162" w:rsidR="00152698" w:rsidRDefault="00152698" w:rsidP="00152698">
            <w:pPr>
              <w:spacing w:line="276" w:lineRule="auto"/>
              <w:jc w:val="center"/>
              <w:rPr>
                <w:rFonts w:ascii="Times New Roman" w:hAnsi="Times New Roman" w:cs="Times New Roman"/>
              </w:rPr>
            </w:pPr>
            <w:r w:rsidRPr="002955E4">
              <w:rPr>
                <w:rFonts w:ascii="Times New Roman" w:hAnsi="Times New Roman" w:cs="Times New Roman"/>
              </w:rPr>
              <w:t>–</w:t>
            </w:r>
          </w:p>
        </w:tc>
        <w:tc>
          <w:tcPr>
            <w:tcW w:w="1463" w:type="dxa"/>
            <w:vMerge w:val="restart"/>
            <w:shd w:val="clear" w:color="auto" w:fill="auto"/>
          </w:tcPr>
          <w:p w14:paraId="4B79AF93" w14:textId="2C298843" w:rsidR="00152698" w:rsidRDefault="00152698" w:rsidP="00152698">
            <w:pPr>
              <w:spacing w:line="276" w:lineRule="auto"/>
              <w:jc w:val="center"/>
              <w:rPr>
                <w:rFonts w:ascii="Times New Roman" w:hAnsi="Times New Roman" w:cs="Times New Roman"/>
              </w:rPr>
            </w:pPr>
            <w:r>
              <w:rPr>
                <w:rFonts w:ascii="Times New Roman" w:hAnsi="Times New Roman" w:cs="Times New Roman"/>
              </w:rPr>
              <w:t>2023 m. III ketv.</w:t>
            </w:r>
          </w:p>
        </w:tc>
        <w:tc>
          <w:tcPr>
            <w:tcW w:w="1269" w:type="dxa"/>
            <w:vMerge w:val="restart"/>
            <w:shd w:val="clear" w:color="auto" w:fill="auto"/>
          </w:tcPr>
          <w:p w14:paraId="165166E8" w14:textId="77777777" w:rsidR="00152698" w:rsidRDefault="00152698" w:rsidP="00152698">
            <w:pPr>
              <w:spacing w:line="276" w:lineRule="auto"/>
              <w:jc w:val="center"/>
              <w:rPr>
                <w:rFonts w:ascii="Times New Roman" w:hAnsi="Times New Roman" w:cs="Times New Roman"/>
              </w:rPr>
            </w:pPr>
            <w:r>
              <w:rPr>
                <w:rFonts w:ascii="Times New Roman" w:hAnsi="Times New Roman" w:cs="Times New Roman"/>
              </w:rPr>
              <w:t>2023 m. IV ketv.</w:t>
            </w:r>
          </w:p>
        </w:tc>
      </w:tr>
      <w:tr w:rsidR="00152698" w14:paraId="7D3EBA53" w14:textId="77777777" w:rsidTr="00303D9D">
        <w:tc>
          <w:tcPr>
            <w:tcW w:w="704" w:type="dxa"/>
            <w:vMerge/>
            <w:shd w:val="clear" w:color="auto" w:fill="auto"/>
          </w:tcPr>
          <w:p w14:paraId="41E6F704" w14:textId="77777777" w:rsidR="00152698" w:rsidRDefault="00152698" w:rsidP="00152698">
            <w:pPr>
              <w:spacing w:line="276" w:lineRule="auto"/>
              <w:rPr>
                <w:rFonts w:ascii="Times New Roman" w:hAnsi="Times New Roman" w:cs="Times New Roman"/>
              </w:rPr>
            </w:pPr>
          </w:p>
        </w:tc>
        <w:tc>
          <w:tcPr>
            <w:tcW w:w="1418" w:type="dxa"/>
            <w:vMerge/>
            <w:shd w:val="clear" w:color="auto" w:fill="auto"/>
          </w:tcPr>
          <w:p w14:paraId="549F2CB8" w14:textId="77777777" w:rsidR="00152698" w:rsidRDefault="00152698" w:rsidP="00152698">
            <w:pPr>
              <w:spacing w:line="276" w:lineRule="auto"/>
              <w:rPr>
                <w:rFonts w:ascii="Times New Roman" w:hAnsi="Times New Roman" w:cs="Times New Roman"/>
              </w:rPr>
            </w:pPr>
          </w:p>
        </w:tc>
        <w:tc>
          <w:tcPr>
            <w:tcW w:w="4961" w:type="dxa"/>
            <w:vMerge/>
            <w:shd w:val="clear" w:color="auto" w:fill="auto"/>
          </w:tcPr>
          <w:p w14:paraId="798367A1" w14:textId="77777777" w:rsidR="00152698" w:rsidRPr="00DB5D0B" w:rsidRDefault="00152698" w:rsidP="00152698">
            <w:pPr>
              <w:spacing w:line="276" w:lineRule="auto"/>
              <w:rPr>
                <w:rFonts w:ascii="Times New Roman" w:hAnsi="Times New Roman" w:cs="Times New Roman"/>
              </w:rPr>
            </w:pPr>
          </w:p>
        </w:tc>
        <w:tc>
          <w:tcPr>
            <w:tcW w:w="3548" w:type="dxa"/>
            <w:shd w:val="clear" w:color="auto" w:fill="auto"/>
          </w:tcPr>
          <w:p w14:paraId="412B950F" w14:textId="77777777" w:rsidR="00152698" w:rsidRPr="00DB5D0B" w:rsidRDefault="00152698" w:rsidP="00152698">
            <w:pPr>
              <w:spacing w:line="276" w:lineRule="auto"/>
              <w:rPr>
                <w:rFonts w:ascii="Times New Roman" w:hAnsi="Times New Roman" w:cs="Times New Roman"/>
              </w:rPr>
            </w:pPr>
            <w:r w:rsidRPr="00DB5D0B">
              <w:rPr>
                <w:rFonts w:ascii="Times New Roman" w:hAnsi="Times New Roman" w:cs="Times New Roman"/>
              </w:rPr>
              <w:t xml:space="preserve">Seimo nutarimo „Dėl Garantinio fondo 2022 metų ataskaitų rinkinio patvirtinimo“ projektas </w:t>
            </w:r>
          </w:p>
        </w:tc>
        <w:tc>
          <w:tcPr>
            <w:tcW w:w="1520" w:type="dxa"/>
            <w:vMerge/>
            <w:shd w:val="clear" w:color="auto" w:fill="auto"/>
          </w:tcPr>
          <w:p w14:paraId="400226CF" w14:textId="77777777" w:rsidR="00152698" w:rsidRDefault="00152698" w:rsidP="00152698">
            <w:pPr>
              <w:spacing w:line="276" w:lineRule="auto"/>
              <w:jc w:val="center"/>
              <w:rPr>
                <w:rFonts w:ascii="Times New Roman" w:hAnsi="Times New Roman" w:cs="Times New Roman"/>
              </w:rPr>
            </w:pPr>
          </w:p>
        </w:tc>
        <w:tc>
          <w:tcPr>
            <w:tcW w:w="1463" w:type="dxa"/>
            <w:vMerge/>
            <w:shd w:val="clear" w:color="auto" w:fill="auto"/>
          </w:tcPr>
          <w:p w14:paraId="2D979C2E" w14:textId="77777777" w:rsidR="00152698" w:rsidRDefault="00152698" w:rsidP="00152698">
            <w:pPr>
              <w:spacing w:line="276" w:lineRule="auto"/>
              <w:jc w:val="center"/>
              <w:rPr>
                <w:rFonts w:ascii="Times New Roman" w:hAnsi="Times New Roman" w:cs="Times New Roman"/>
              </w:rPr>
            </w:pPr>
          </w:p>
        </w:tc>
        <w:tc>
          <w:tcPr>
            <w:tcW w:w="1269" w:type="dxa"/>
            <w:vMerge/>
            <w:shd w:val="clear" w:color="auto" w:fill="auto"/>
          </w:tcPr>
          <w:p w14:paraId="2C4F6768" w14:textId="77777777" w:rsidR="00152698" w:rsidRDefault="00152698" w:rsidP="00152698">
            <w:pPr>
              <w:spacing w:line="276" w:lineRule="auto"/>
              <w:jc w:val="center"/>
              <w:rPr>
                <w:rFonts w:ascii="Times New Roman" w:hAnsi="Times New Roman" w:cs="Times New Roman"/>
              </w:rPr>
            </w:pPr>
          </w:p>
        </w:tc>
      </w:tr>
      <w:tr w:rsidR="00152698" w14:paraId="659001CD" w14:textId="77777777" w:rsidTr="00303D9D">
        <w:tc>
          <w:tcPr>
            <w:tcW w:w="704" w:type="dxa"/>
            <w:vMerge/>
            <w:shd w:val="clear" w:color="auto" w:fill="auto"/>
          </w:tcPr>
          <w:p w14:paraId="6A7EEF2C" w14:textId="77777777" w:rsidR="00152698" w:rsidRDefault="00152698" w:rsidP="00152698">
            <w:pPr>
              <w:spacing w:line="276" w:lineRule="auto"/>
              <w:rPr>
                <w:rFonts w:ascii="Times New Roman" w:hAnsi="Times New Roman" w:cs="Times New Roman"/>
              </w:rPr>
            </w:pPr>
          </w:p>
        </w:tc>
        <w:tc>
          <w:tcPr>
            <w:tcW w:w="1418" w:type="dxa"/>
            <w:vMerge/>
            <w:shd w:val="clear" w:color="auto" w:fill="auto"/>
          </w:tcPr>
          <w:p w14:paraId="22AA4FEA" w14:textId="77777777" w:rsidR="00152698" w:rsidRDefault="00152698" w:rsidP="00152698">
            <w:pPr>
              <w:spacing w:line="276" w:lineRule="auto"/>
              <w:rPr>
                <w:rFonts w:ascii="Times New Roman" w:hAnsi="Times New Roman" w:cs="Times New Roman"/>
              </w:rPr>
            </w:pPr>
          </w:p>
        </w:tc>
        <w:tc>
          <w:tcPr>
            <w:tcW w:w="4961" w:type="dxa"/>
            <w:vMerge/>
            <w:shd w:val="clear" w:color="auto" w:fill="auto"/>
          </w:tcPr>
          <w:p w14:paraId="7AC8912E" w14:textId="77777777" w:rsidR="00152698" w:rsidRPr="00DB5D0B" w:rsidRDefault="00152698" w:rsidP="00152698">
            <w:pPr>
              <w:spacing w:line="276" w:lineRule="auto"/>
              <w:rPr>
                <w:rFonts w:ascii="Times New Roman" w:hAnsi="Times New Roman" w:cs="Times New Roman"/>
              </w:rPr>
            </w:pPr>
          </w:p>
        </w:tc>
        <w:tc>
          <w:tcPr>
            <w:tcW w:w="3548" w:type="dxa"/>
            <w:shd w:val="clear" w:color="auto" w:fill="auto"/>
          </w:tcPr>
          <w:p w14:paraId="7B76955B" w14:textId="77777777" w:rsidR="00152698" w:rsidRPr="00DB5D0B" w:rsidRDefault="00152698" w:rsidP="00152698">
            <w:pPr>
              <w:spacing w:line="276" w:lineRule="auto"/>
              <w:rPr>
                <w:rFonts w:ascii="Times New Roman" w:hAnsi="Times New Roman" w:cs="Times New Roman"/>
              </w:rPr>
            </w:pPr>
            <w:r w:rsidRPr="00DB5D0B">
              <w:rPr>
                <w:rFonts w:ascii="Times New Roman" w:hAnsi="Times New Roman" w:cs="Times New Roman"/>
              </w:rPr>
              <w:t>Seimo nutarimo „Dėl Ilgalaikio darbo išmokų fondo 2022 metų ataskaitų rinkinio patvirtinimo“ projektas</w:t>
            </w:r>
          </w:p>
        </w:tc>
        <w:tc>
          <w:tcPr>
            <w:tcW w:w="1520" w:type="dxa"/>
            <w:vMerge/>
            <w:shd w:val="clear" w:color="auto" w:fill="auto"/>
          </w:tcPr>
          <w:p w14:paraId="0F4CC9CF" w14:textId="77777777" w:rsidR="00152698" w:rsidRDefault="00152698" w:rsidP="00152698">
            <w:pPr>
              <w:spacing w:line="276" w:lineRule="auto"/>
              <w:jc w:val="center"/>
              <w:rPr>
                <w:rFonts w:ascii="Times New Roman" w:hAnsi="Times New Roman" w:cs="Times New Roman"/>
              </w:rPr>
            </w:pPr>
          </w:p>
        </w:tc>
        <w:tc>
          <w:tcPr>
            <w:tcW w:w="1463" w:type="dxa"/>
            <w:vMerge/>
            <w:shd w:val="clear" w:color="auto" w:fill="auto"/>
          </w:tcPr>
          <w:p w14:paraId="0FE6C685" w14:textId="77777777" w:rsidR="00152698" w:rsidRDefault="00152698" w:rsidP="00152698">
            <w:pPr>
              <w:spacing w:line="276" w:lineRule="auto"/>
              <w:jc w:val="center"/>
              <w:rPr>
                <w:rFonts w:ascii="Times New Roman" w:hAnsi="Times New Roman" w:cs="Times New Roman"/>
              </w:rPr>
            </w:pPr>
          </w:p>
        </w:tc>
        <w:tc>
          <w:tcPr>
            <w:tcW w:w="1269" w:type="dxa"/>
            <w:vMerge/>
            <w:shd w:val="clear" w:color="auto" w:fill="auto"/>
          </w:tcPr>
          <w:p w14:paraId="235A9843" w14:textId="77777777" w:rsidR="00152698" w:rsidRDefault="00152698" w:rsidP="00152698">
            <w:pPr>
              <w:spacing w:line="276" w:lineRule="auto"/>
              <w:jc w:val="center"/>
              <w:rPr>
                <w:rFonts w:ascii="Times New Roman" w:hAnsi="Times New Roman" w:cs="Times New Roman"/>
              </w:rPr>
            </w:pPr>
          </w:p>
        </w:tc>
      </w:tr>
      <w:tr w:rsidR="00152698" w14:paraId="43B55FFB" w14:textId="77777777" w:rsidTr="00303D9D">
        <w:tc>
          <w:tcPr>
            <w:tcW w:w="704" w:type="dxa"/>
            <w:shd w:val="clear" w:color="auto" w:fill="auto"/>
          </w:tcPr>
          <w:p w14:paraId="60A20FE7" w14:textId="2BD5CA13" w:rsidR="00152698" w:rsidRDefault="00152698" w:rsidP="00152698">
            <w:pPr>
              <w:spacing w:line="276" w:lineRule="auto"/>
              <w:rPr>
                <w:rFonts w:ascii="Times New Roman" w:hAnsi="Times New Roman" w:cs="Times New Roman"/>
              </w:rPr>
            </w:pPr>
            <w:r>
              <w:rPr>
                <w:rFonts w:ascii="Times New Roman" w:hAnsi="Times New Roman" w:cs="Times New Roman"/>
              </w:rPr>
              <w:t>22</w:t>
            </w:r>
            <w:r w:rsidR="00B61244">
              <w:rPr>
                <w:rFonts w:ascii="Times New Roman" w:hAnsi="Times New Roman" w:cs="Times New Roman"/>
              </w:rPr>
              <w:t>2</w:t>
            </w:r>
            <w:r>
              <w:rPr>
                <w:rFonts w:ascii="Times New Roman" w:hAnsi="Times New Roman" w:cs="Times New Roman"/>
              </w:rPr>
              <w:t>.</w:t>
            </w:r>
          </w:p>
        </w:tc>
        <w:tc>
          <w:tcPr>
            <w:tcW w:w="1418" w:type="dxa"/>
            <w:shd w:val="clear" w:color="auto" w:fill="auto"/>
          </w:tcPr>
          <w:p w14:paraId="4449097A" w14:textId="4EA9DD0B" w:rsidR="00152698" w:rsidRDefault="00152698" w:rsidP="00152698">
            <w:pPr>
              <w:spacing w:line="276" w:lineRule="auto"/>
              <w:rPr>
                <w:rFonts w:ascii="Times New Roman" w:hAnsi="Times New Roman" w:cs="Times New Roman"/>
              </w:rPr>
            </w:pPr>
            <w:r>
              <w:rPr>
                <w:rFonts w:ascii="Times New Roman" w:hAnsi="Times New Roman" w:cs="Times New Roman"/>
              </w:rPr>
              <w:t>SAM</w:t>
            </w:r>
          </w:p>
        </w:tc>
        <w:tc>
          <w:tcPr>
            <w:tcW w:w="4961" w:type="dxa"/>
            <w:shd w:val="clear" w:color="auto" w:fill="auto"/>
          </w:tcPr>
          <w:p w14:paraId="40FD7120" w14:textId="77777777" w:rsidR="00152698" w:rsidRPr="00DB5D0B" w:rsidRDefault="00152698" w:rsidP="00152698">
            <w:pPr>
              <w:spacing w:line="276" w:lineRule="auto"/>
              <w:rPr>
                <w:rFonts w:ascii="Times New Roman" w:hAnsi="Times New Roman" w:cs="Times New Roman"/>
              </w:rPr>
            </w:pPr>
            <w:r w:rsidRPr="00DB5D0B">
              <w:rPr>
                <w:rFonts w:ascii="Times New Roman" w:hAnsi="Times New Roman" w:cs="Times New Roman"/>
              </w:rPr>
              <w:t>Patvirtinti 2022 m. Privalomojo sveikatos draudimo fondo metinių konsoliduotųjų ataskaitų rinkinį</w:t>
            </w:r>
          </w:p>
        </w:tc>
        <w:tc>
          <w:tcPr>
            <w:tcW w:w="3548" w:type="dxa"/>
            <w:shd w:val="clear" w:color="auto" w:fill="auto"/>
          </w:tcPr>
          <w:p w14:paraId="55E9B05D" w14:textId="77777777" w:rsidR="00152698" w:rsidRPr="00DB5D0B" w:rsidRDefault="00152698" w:rsidP="00152698">
            <w:pPr>
              <w:spacing w:line="276" w:lineRule="auto"/>
              <w:rPr>
                <w:rFonts w:ascii="Times New Roman" w:hAnsi="Times New Roman" w:cs="Times New Roman"/>
              </w:rPr>
            </w:pPr>
            <w:r w:rsidRPr="00DB5D0B">
              <w:rPr>
                <w:rFonts w:ascii="Times New Roman" w:hAnsi="Times New Roman" w:cs="Times New Roman"/>
              </w:rPr>
              <w:t>Seimo nutarimo „Dėl Lietuvos Respublikos 2022 metų Privalomojo sveikatos draudimo fondo metinių konsoliduotųjų ataskaitų rinkinio patvirtinimo“ projektas</w:t>
            </w:r>
          </w:p>
        </w:tc>
        <w:tc>
          <w:tcPr>
            <w:tcW w:w="1520" w:type="dxa"/>
            <w:shd w:val="clear" w:color="auto" w:fill="auto"/>
          </w:tcPr>
          <w:p w14:paraId="011FD487" w14:textId="7935544E" w:rsidR="00152698" w:rsidRDefault="00152698" w:rsidP="00152698">
            <w:pPr>
              <w:spacing w:line="276" w:lineRule="auto"/>
              <w:jc w:val="center"/>
              <w:rPr>
                <w:rFonts w:ascii="Times New Roman" w:hAnsi="Times New Roman" w:cs="Times New Roman"/>
              </w:rPr>
            </w:pPr>
            <w:r w:rsidRPr="002955E4">
              <w:rPr>
                <w:rFonts w:ascii="Times New Roman" w:hAnsi="Times New Roman" w:cs="Times New Roman"/>
              </w:rPr>
              <w:t>–</w:t>
            </w:r>
          </w:p>
        </w:tc>
        <w:tc>
          <w:tcPr>
            <w:tcW w:w="1463" w:type="dxa"/>
            <w:shd w:val="clear" w:color="auto" w:fill="auto"/>
          </w:tcPr>
          <w:p w14:paraId="3D28F25F" w14:textId="7B874E6A" w:rsidR="00152698" w:rsidRDefault="00152698" w:rsidP="00152698">
            <w:pPr>
              <w:spacing w:line="276" w:lineRule="auto"/>
              <w:jc w:val="center"/>
              <w:rPr>
                <w:rFonts w:ascii="Times New Roman" w:hAnsi="Times New Roman" w:cs="Times New Roman"/>
              </w:rPr>
            </w:pPr>
            <w:r>
              <w:rPr>
                <w:rFonts w:ascii="Times New Roman" w:hAnsi="Times New Roman" w:cs="Times New Roman"/>
              </w:rPr>
              <w:t>2023 m. III ketv.</w:t>
            </w:r>
          </w:p>
        </w:tc>
        <w:tc>
          <w:tcPr>
            <w:tcW w:w="1269" w:type="dxa"/>
            <w:shd w:val="clear" w:color="auto" w:fill="auto"/>
          </w:tcPr>
          <w:p w14:paraId="66E6EA3F" w14:textId="77777777" w:rsidR="00152698" w:rsidRDefault="00152698" w:rsidP="00152698">
            <w:pPr>
              <w:spacing w:line="276" w:lineRule="auto"/>
              <w:jc w:val="center"/>
              <w:rPr>
                <w:rFonts w:ascii="Times New Roman" w:hAnsi="Times New Roman" w:cs="Times New Roman"/>
              </w:rPr>
            </w:pPr>
            <w:r>
              <w:rPr>
                <w:rFonts w:ascii="Times New Roman" w:hAnsi="Times New Roman" w:cs="Times New Roman"/>
              </w:rPr>
              <w:t>2023 m. IV ketv.</w:t>
            </w:r>
          </w:p>
        </w:tc>
      </w:tr>
      <w:tr w:rsidR="00152698" w:rsidRPr="002B3208" w14:paraId="1A04EBFF" w14:textId="77777777" w:rsidTr="00303D9D">
        <w:tc>
          <w:tcPr>
            <w:tcW w:w="704" w:type="dxa"/>
          </w:tcPr>
          <w:p w14:paraId="6C1E57EE" w14:textId="3A9FD632" w:rsidR="00152698" w:rsidRPr="002B3208" w:rsidRDefault="00152698" w:rsidP="00152698">
            <w:pPr>
              <w:spacing w:line="276" w:lineRule="auto"/>
              <w:rPr>
                <w:rFonts w:ascii="Times New Roman" w:hAnsi="Times New Roman" w:cs="Times New Roman"/>
              </w:rPr>
            </w:pPr>
            <w:r>
              <w:rPr>
                <w:rFonts w:ascii="Times New Roman" w:hAnsi="Times New Roman" w:cs="Times New Roman"/>
              </w:rPr>
              <w:t>22</w:t>
            </w:r>
            <w:r w:rsidR="00B61244">
              <w:rPr>
                <w:rFonts w:ascii="Times New Roman" w:hAnsi="Times New Roman" w:cs="Times New Roman"/>
              </w:rPr>
              <w:t>3</w:t>
            </w:r>
            <w:r>
              <w:rPr>
                <w:rFonts w:ascii="Times New Roman" w:hAnsi="Times New Roman" w:cs="Times New Roman"/>
              </w:rPr>
              <w:t>.</w:t>
            </w:r>
          </w:p>
        </w:tc>
        <w:tc>
          <w:tcPr>
            <w:tcW w:w="1418" w:type="dxa"/>
            <w:shd w:val="clear" w:color="auto" w:fill="auto"/>
          </w:tcPr>
          <w:p w14:paraId="63202C8F" w14:textId="77777777" w:rsidR="00152698" w:rsidRPr="002B3208" w:rsidRDefault="00152698" w:rsidP="00152698">
            <w:pPr>
              <w:spacing w:line="276" w:lineRule="auto"/>
              <w:rPr>
                <w:rFonts w:ascii="Times New Roman" w:hAnsi="Times New Roman" w:cs="Times New Roman"/>
              </w:rPr>
            </w:pPr>
            <w:r>
              <w:rPr>
                <w:rFonts w:ascii="Times New Roman" w:hAnsi="Times New Roman" w:cs="Times New Roman"/>
              </w:rPr>
              <w:t>SADM</w:t>
            </w:r>
          </w:p>
        </w:tc>
        <w:tc>
          <w:tcPr>
            <w:tcW w:w="4961" w:type="dxa"/>
            <w:shd w:val="clear" w:color="auto" w:fill="auto"/>
          </w:tcPr>
          <w:p w14:paraId="645A67C0" w14:textId="4DE6A406"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 xml:space="preserve">Atsižvelgiant į praėjusių metų vidutinę metinę infliaciją ir kitus vidutinio darbo užmokesčio viešajame sektoriuje dydžiui bei kitimui poveikį turinčius veiksnius, </w:t>
            </w:r>
            <w:r>
              <w:rPr>
                <w:rFonts w:ascii="Times New Roman" w:hAnsi="Times New Roman" w:cs="Times New Roman"/>
              </w:rPr>
              <w:t xml:space="preserve"> taip pat į </w:t>
            </w:r>
            <w:r w:rsidRPr="002B3208">
              <w:rPr>
                <w:rFonts w:ascii="Times New Roman" w:hAnsi="Times New Roman" w:cs="Times New Roman"/>
              </w:rPr>
              <w:t>nacionalinėje kolektyvinėje sutartyje</w:t>
            </w:r>
            <w:r>
              <w:rPr>
                <w:rFonts w:ascii="Times New Roman" w:hAnsi="Times New Roman" w:cs="Times New Roman"/>
              </w:rPr>
              <w:t xml:space="preserve"> sulygtą dydį</w:t>
            </w:r>
            <w:r w:rsidRPr="002B3208">
              <w:rPr>
                <w:rFonts w:ascii="Times New Roman" w:hAnsi="Times New Roman" w:cs="Times New Roman"/>
              </w:rPr>
              <w:t>, patvirtinti pareiginės algos bazinį dydį</w:t>
            </w:r>
          </w:p>
        </w:tc>
        <w:tc>
          <w:tcPr>
            <w:tcW w:w="3548" w:type="dxa"/>
            <w:shd w:val="clear" w:color="auto" w:fill="auto"/>
          </w:tcPr>
          <w:p w14:paraId="7B4B2FFA" w14:textId="65935BA1"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Valstybės politikų, teisėjų, valstybės pareigūnų, valstybės tarnautojų, valstybės ir savivaldybių biudžetinių įstaigų darbuotojų pareiginės algos (atlyginimo) bazinio dydžio, taikomo 202</w:t>
            </w:r>
            <w:r>
              <w:rPr>
                <w:rFonts w:ascii="Times New Roman" w:hAnsi="Times New Roman" w:cs="Times New Roman"/>
              </w:rPr>
              <w:t>5</w:t>
            </w:r>
            <w:r w:rsidRPr="002B3208">
              <w:rPr>
                <w:rFonts w:ascii="Times New Roman" w:hAnsi="Times New Roman" w:cs="Times New Roman"/>
              </w:rPr>
              <w:t xml:space="preserve">  metais, įstatymo projektas</w:t>
            </w:r>
          </w:p>
        </w:tc>
        <w:tc>
          <w:tcPr>
            <w:tcW w:w="1520" w:type="dxa"/>
            <w:shd w:val="clear" w:color="auto" w:fill="auto"/>
          </w:tcPr>
          <w:p w14:paraId="0E7C73FF" w14:textId="77777777" w:rsidR="00152698" w:rsidRPr="002B3208" w:rsidRDefault="00152698" w:rsidP="00152698">
            <w:pPr>
              <w:spacing w:line="276" w:lineRule="auto"/>
              <w:jc w:val="center"/>
              <w:rPr>
                <w:rFonts w:ascii="Times New Roman" w:hAnsi="Times New Roman" w:cs="Times New Roman"/>
              </w:rPr>
            </w:pPr>
            <w:r w:rsidRPr="00290A6A">
              <w:rPr>
                <w:rFonts w:ascii="Times New Roman" w:hAnsi="Times New Roman" w:cs="Times New Roman"/>
              </w:rPr>
              <w:t>–</w:t>
            </w:r>
          </w:p>
        </w:tc>
        <w:tc>
          <w:tcPr>
            <w:tcW w:w="1463" w:type="dxa"/>
          </w:tcPr>
          <w:p w14:paraId="577ABFF2" w14:textId="7348256F"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w:t>
            </w:r>
            <w:r>
              <w:rPr>
                <w:rFonts w:ascii="Times New Roman" w:hAnsi="Times New Roman" w:cs="Times New Roman"/>
              </w:rPr>
              <w:t>4</w:t>
            </w:r>
            <w:r w:rsidRPr="002B3208">
              <w:rPr>
                <w:rFonts w:ascii="Times New Roman" w:hAnsi="Times New Roman" w:cs="Times New Roman"/>
              </w:rPr>
              <w:t xml:space="preserve"> m. II ketv.</w:t>
            </w:r>
          </w:p>
        </w:tc>
        <w:tc>
          <w:tcPr>
            <w:tcW w:w="1269" w:type="dxa"/>
            <w:shd w:val="clear" w:color="auto" w:fill="auto"/>
          </w:tcPr>
          <w:p w14:paraId="1B229D9A" w14:textId="38D382A9"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w:t>
            </w:r>
            <w:r>
              <w:rPr>
                <w:rFonts w:ascii="Times New Roman" w:hAnsi="Times New Roman" w:cs="Times New Roman"/>
              </w:rPr>
              <w:t>4</w:t>
            </w:r>
            <w:r w:rsidRPr="002B3208">
              <w:rPr>
                <w:rFonts w:ascii="Times New Roman" w:hAnsi="Times New Roman" w:cs="Times New Roman"/>
              </w:rPr>
              <w:t xml:space="preserve"> m. II ketv.</w:t>
            </w:r>
          </w:p>
        </w:tc>
      </w:tr>
      <w:tr w:rsidR="00152698" w14:paraId="02758272" w14:textId="77777777" w:rsidTr="00303D9D">
        <w:tc>
          <w:tcPr>
            <w:tcW w:w="704" w:type="dxa"/>
            <w:shd w:val="clear" w:color="auto" w:fill="auto"/>
          </w:tcPr>
          <w:p w14:paraId="3B1B8B0C" w14:textId="2A3FE78D" w:rsidR="00152698" w:rsidRDefault="00152698" w:rsidP="00152698">
            <w:pPr>
              <w:spacing w:line="276" w:lineRule="auto"/>
              <w:rPr>
                <w:rFonts w:ascii="Times New Roman" w:hAnsi="Times New Roman" w:cs="Times New Roman"/>
              </w:rPr>
            </w:pPr>
            <w:r>
              <w:rPr>
                <w:rFonts w:ascii="Times New Roman" w:hAnsi="Times New Roman" w:cs="Times New Roman"/>
              </w:rPr>
              <w:t>22</w:t>
            </w:r>
            <w:r w:rsidR="00B61244">
              <w:rPr>
                <w:rFonts w:ascii="Times New Roman" w:hAnsi="Times New Roman" w:cs="Times New Roman"/>
              </w:rPr>
              <w:t>4</w:t>
            </w:r>
            <w:r>
              <w:rPr>
                <w:rFonts w:ascii="Times New Roman" w:hAnsi="Times New Roman" w:cs="Times New Roman"/>
              </w:rPr>
              <w:t>.</w:t>
            </w:r>
          </w:p>
        </w:tc>
        <w:tc>
          <w:tcPr>
            <w:tcW w:w="1418" w:type="dxa"/>
            <w:shd w:val="clear" w:color="auto" w:fill="auto"/>
          </w:tcPr>
          <w:p w14:paraId="2AB219A9" w14:textId="0FBC8E9F" w:rsidR="00152698" w:rsidRDefault="00152698" w:rsidP="00152698">
            <w:pPr>
              <w:spacing w:line="276" w:lineRule="auto"/>
              <w:rPr>
                <w:rFonts w:ascii="Times New Roman" w:hAnsi="Times New Roman" w:cs="Times New Roman"/>
              </w:rPr>
            </w:pPr>
            <w:r>
              <w:rPr>
                <w:rFonts w:ascii="Times New Roman" w:hAnsi="Times New Roman" w:cs="Times New Roman"/>
              </w:rPr>
              <w:t>FM</w:t>
            </w:r>
          </w:p>
        </w:tc>
        <w:tc>
          <w:tcPr>
            <w:tcW w:w="4961" w:type="dxa"/>
            <w:shd w:val="clear" w:color="auto" w:fill="auto"/>
          </w:tcPr>
          <w:p w14:paraId="0D8F3B1E" w14:textId="52475E4C" w:rsidR="00152698" w:rsidRPr="00007E1C" w:rsidRDefault="00152698" w:rsidP="00152698">
            <w:pPr>
              <w:spacing w:line="276" w:lineRule="auto"/>
              <w:rPr>
                <w:rFonts w:ascii="Times New Roman" w:hAnsi="Times New Roman" w:cs="Times New Roman"/>
              </w:rPr>
            </w:pPr>
            <w:r w:rsidRPr="00007E1C">
              <w:rPr>
                <w:rFonts w:ascii="Times New Roman" w:hAnsi="Times New Roman" w:cs="Times New Roman"/>
              </w:rPr>
              <w:t>Pritarti Lietuvos stabilumo 2024 metų programai</w:t>
            </w:r>
          </w:p>
        </w:tc>
        <w:tc>
          <w:tcPr>
            <w:tcW w:w="3548" w:type="dxa"/>
            <w:shd w:val="clear" w:color="auto" w:fill="auto"/>
          </w:tcPr>
          <w:p w14:paraId="4ADBB5C1" w14:textId="16F95B36" w:rsidR="00152698" w:rsidRPr="00007E1C" w:rsidRDefault="00152698" w:rsidP="00152698">
            <w:pPr>
              <w:spacing w:line="276" w:lineRule="auto"/>
              <w:rPr>
                <w:rFonts w:ascii="Times New Roman" w:hAnsi="Times New Roman" w:cs="Times New Roman"/>
              </w:rPr>
            </w:pPr>
            <w:r w:rsidRPr="00007E1C">
              <w:rPr>
                <w:rFonts w:ascii="Times New Roman" w:hAnsi="Times New Roman" w:cs="Times New Roman"/>
              </w:rPr>
              <w:t>Vyriausybės nutarimo dėl Lietuvos stabilumo 2024 metų programos projektas</w:t>
            </w:r>
          </w:p>
        </w:tc>
        <w:tc>
          <w:tcPr>
            <w:tcW w:w="1520" w:type="dxa"/>
            <w:shd w:val="clear" w:color="auto" w:fill="auto"/>
          </w:tcPr>
          <w:p w14:paraId="69D88E5E" w14:textId="772CD2AC" w:rsidR="00152698" w:rsidRPr="00007E1C" w:rsidRDefault="00152698" w:rsidP="00152698">
            <w:pPr>
              <w:spacing w:line="276" w:lineRule="auto"/>
              <w:jc w:val="center"/>
              <w:rPr>
                <w:rFonts w:ascii="Times New Roman" w:hAnsi="Times New Roman" w:cs="Times New Roman"/>
              </w:rPr>
            </w:pPr>
            <w:r w:rsidRPr="00007E1C">
              <w:rPr>
                <w:rFonts w:ascii="Times New Roman" w:hAnsi="Times New Roman" w:cs="Times New Roman"/>
              </w:rPr>
              <w:t>2024 m. II ketv.</w:t>
            </w:r>
          </w:p>
        </w:tc>
        <w:tc>
          <w:tcPr>
            <w:tcW w:w="1463" w:type="dxa"/>
            <w:shd w:val="clear" w:color="auto" w:fill="auto"/>
          </w:tcPr>
          <w:p w14:paraId="33DAA383" w14:textId="23BB5523" w:rsidR="00152698" w:rsidRDefault="00152698" w:rsidP="00152698">
            <w:pPr>
              <w:spacing w:line="276" w:lineRule="auto"/>
              <w:jc w:val="center"/>
              <w:rPr>
                <w:rFonts w:ascii="Times New Roman" w:hAnsi="Times New Roman" w:cs="Times New Roman"/>
              </w:rPr>
            </w:pPr>
            <w:r w:rsidRPr="007A1D41">
              <w:rPr>
                <w:rFonts w:ascii="Times New Roman" w:hAnsi="Times New Roman" w:cs="Times New Roman"/>
              </w:rPr>
              <w:t>–</w:t>
            </w:r>
          </w:p>
        </w:tc>
        <w:tc>
          <w:tcPr>
            <w:tcW w:w="1269" w:type="dxa"/>
            <w:shd w:val="clear" w:color="auto" w:fill="auto"/>
          </w:tcPr>
          <w:p w14:paraId="65BF99A0" w14:textId="64BDDCDB" w:rsidR="00152698" w:rsidRDefault="00152698" w:rsidP="00152698">
            <w:pPr>
              <w:spacing w:line="276" w:lineRule="auto"/>
              <w:jc w:val="center"/>
              <w:rPr>
                <w:rFonts w:ascii="Times New Roman" w:hAnsi="Times New Roman" w:cs="Times New Roman"/>
              </w:rPr>
            </w:pPr>
            <w:r w:rsidRPr="007A1D41">
              <w:rPr>
                <w:rFonts w:ascii="Times New Roman" w:hAnsi="Times New Roman" w:cs="Times New Roman"/>
              </w:rPr>
              <w:t>–</w:t>
            </w:r>
          </w:p>
        </w:tc>
      </w:tr>
      <w:tr w:rsidR="00152698" w:rsidRPr="002B3208" w14:paraId="41C470C2" w14:textId="77777777" w:rsidTr="00303D9D">
        <w:tc>
          <w:tcPr>
            <w:tcW w:w="704" w:type="dxa"/>
            <w:shd w:val="clear" w:color="auto" w:fill="auto"/>
          </w:tcPr>
          <w:p w14:paraId="6CBFC495" w14:textId="34218855" w:rsidR="00152698" w:rsidRDefault="00152698" w:rsidP="00152698">
            <w:pPr>
              <w:spacing w:line="276" w:lineRule="auto"/>
              <w:rPr>
                <w:rFonts w:ascii="Times New Roman" w:hAnsi="Times New Roman" w:cs="Times New Roman"/>
              </w:rPr>
            </w:pPr>
            <w:r>
              <w:rPr>
                <w:rFonts w:ascii="Times New Roman" w:hAnsi="Times New Roman" w:cs="Times New Roman"/>
              </w:rPr>
              <w:t>22</w:t>
            </w:r>
            <w:r w:rsidR="00B61244">
              <w:rPr>
                <w:rFonts w:ascii="Times New Roman" w:hAnsi="Times New Roman" w:cs="Times New Roman"/>
              </w:rPr>
              <w:t>5</w:t>
            </w:r>
            <w:r>
              <w:rPr>
                <w:rFonts w:ascii="Times New Roman" w:hAnsi="Times New Roman" w:cs="Times New Roman"/>
              </w:rPr>
              <w:t>.</w:t>
            </w:r>
          </w:p>
        </w:tc>
        <w:tc>
          <w:tcPr>
            <w:tcW w:w="1418" w:type="dxa"/>
            <w:shd w:val="clear" w:color="auto" w:fill="auto"/>
          </w:tcPr>
          <w:p w14:paraId="13E56BDD" w14:textId="03EFB925" w:rsidR="00152698" w:rsidRPr="002B3208" w:rsidRDefault="00152698" w:rsidP="00152698">
            <w:pPr>
              <w:spacing w:line="276" w:lineRule="auto"/>
              <w:rPr>
                <w:rFonts w:ascii="Times New Roman" w:hAnsi="Times New Roman" w:cs="Times New Roman"/>
                <w:b/>
                <w:bCs/>
              </w:rPr>
            </w:pPr>
            <w:r>
              <w:rPr>
                <w:rFonts w:ascii="Times New Roman" w:hAnsi="Times New Roman" w:cs="Times New Roman"/>
              </w:rPr>
              <w:t>FM</w:t>
            </w:r>
          </w:p>
        </w:tc>
        <w:tc>
          <w:tcPr>
            <w:tcW w:w="4961" w:type="dxa"/>
            <w:shd w:val="clear" w:color="auto" w:fill="auto"/>
          </w:tcPr>
          <w:p w14:paraId="6367A7C5" w14:textId="77777777" w:rsidR="00152698" w:rsidRPr="002B3208" w:rsidRDefault="00152698" w:rsidP="00152698">
            <w:pPr>
              <w:spacing w:line="276" w:lineRule="auto"/>
              <w:rPr>
                <w:rFonts w:ascii="Times New Roman" w:hAnsi="Times New Roman" w:cs="Times New Roman"/>
              </w:rPr>
            </w:pPr>
            <w:r>
              <w:rPr>
                <w:rFonts w:ascii="Times New Roman" w:hAnsi="Times New Roman" w:cs="Times New Roman"/>
              </w:rPr>
              <w:t xml:space="preserve">Patvirtinti 2025 </w:t>
            </w:r>
            <w:r w:rsidRPr="00CF377E">
              <w:rPr>
                <w:rFonts w:ascii="Times New Roman" w:hAnsi="Times New Roman" w:cs="Times New Roman"/>
              </w:rPr>
              <w:t>m</w:t>
            </w:r>
            <w:r>
              <w:rPr>
                <w:rFonts w:ascii="Times New Roman" w:hAnsi="Times New Roman" w:cs="Times New Roman"/>
              </w:rPr>
              <w:t xml:space="preserve">. </w:t>
            </w:r>
            <w:r w:rsidRPr="00CF377E">
              <w:rPr>
                <w:rFonts w:ascii="Times New Roman" w:hAnsi="Times New Roman" w:cs="Times New Roman"/>
              </w:rPr>
              <w:t>valstybės biudžeto ir savivaldybių biudžetų finansinius rodiklius</w:t>
            </w:r>
          </w:p>
        </w:tc>
        <w:tc>
          <w:tcPr>
            <w:tcW w:w="3548" w:type="dxa"/>
            <w:shd w:val="clear" w:color="auto" w:fill="auto"/>
          </w:tcPr>
          <w:p w14:paraId="1A9C0A09" w14:textId="00062C4E" w:rsidR="00152698" w:rsidRPr="002B3208" w:rsidRDefault="00152698" w:rsidP="00152698">
            <w:pPr>
              <w:spacing w:line="276" w:lineRule="auto"/>
              <w:rPr>
                <w:rFonts w:ascii="Times New Roman" w:hAnsi="Times New Roman" w:cs="Times New Roman"/>
              </w:rPr>
            </w:pPr>
            <w:r>
              <w:rPr>
                <w:rFonts w:ascii="Times New Roman" w:hAnsi="Times New Roman" w:cs="Times New Roman"/>
              </w:rPr>
              <w:t xml:space="preserve">2025 m. </w:t>
            </w:r>
            <w:r w:rsidRPr="002B3208">
              <w:rPr>
                <w:rFonts w:ascii="Times New Roman" w:hAnsi="Times New Roman" w:cs="Times New Roman"/>
              </w:rPr>
              <w:t>valstybės biudžeto ir savivaldybių biudžetų finansinių rodiklių patvirtinimo įstatymo projektas</w:t>
            </w:r>
            <w:r>
              <w:rPr>
                <w:rFonts w:ascii="Times New Roman" w:hAnsi="Times New Roman" w:cs="Times New Roman"/>
              </w:rPr>
              <w:t xml:space="preserve"> ir lydimieji įstatymų projektai</w:t>
            </w:r>
          </w:p>
        </w:tc>
        <w:tc>
          <w:tcPr>
            <w:tcW w:w="1520" w:type="dxa"/>
            <w:shd w:val="clear" w:color="auto" w:fill="auto"/>
          </w:tcPr>
          <w:p w14:paraId="6F39AA19" w14:textId="52224F0E" w:rsidR="00152698" w:rsidRPr="002B3208" w:rsidRDefault="00152698" w:rsidP="00152698">
            <w:pPr>
              <w:spacing w:line="276" w:lineRule="auto"/>
              <w:jc w:val="center"/>
              <w:rPr>
                <w:rFonts w:ascii="Times New Roman" w:hAnsi="Times New Roman" w:cs="Times New Roman"/>
              </w:rPr>
            </w:pPr>
            <w:r w:rsidRPr="002955E4">
              <w:rPr>
                <w:rFonts w:ascii="Times New Roman" w:hAnsi="Times New Roman" w:cs="Times New Roman"/>
              </w:rPr>
              <w:t>–</w:t>
            </w:r>
          </w:p>
        </w:tc>
        <w:tc>
          <w:tcPr>
            <w:tcW w:w="1463" w:type="dxa"/>
            <w:shd w:val="clear" w:color="auto" w:fill="auto"/>
          </w:tcPr>
          <w:p w14:paraId="123F6F14" w14:textId="6969A6DB" w:rsidR="00152698" w:rsidRDefault="00152698" w:rsidP="00152698">
            <w:pPr>
              <w:spacing w:line="276" w:lineRule="auto"/>
              <w:jc w:val="center"/>
              <w:rPr>
                <w:rFonts w:ascii="Times New Roman" w:hAnsi="Times New Roman" w:cs="Times New Roman"/>
              </w:rPr>
            </w:pPr>
            <w:r>
              <w:rPr>
                <w:rFonts w:ascii="Times New Roman" w:hAnsi="Times New Roman" w:cs="Times New Roman"/>
              </w:rPr>
              <w:t>2024 m. III ketv.</w:t>
            </w:r>
          </w:p>
        </w:tc>
        <w:tc>
          <w:tcPr>
            <w:tcW w:w="1269" w:type="dxa"/>
            <w:shd w:val="clear" w:color="auto" w:fill="auto"/>
          </w:tcPr>
          <w:p w14:paraId="26951E9F" w14:textId="77777777" w:rsidR="00152698" w:rsidRPr="002B3208" w:rsidRDefault="00152698" w:rsidP="00152698">
            <w:pPr>
              <w:spacing w:line="276" w:lineRule="auto"/>
              <w:jc w:val="center"/>
              <w:rPr>
                <w:rFonts w:ascii="Times New Roman" w:hAnsi="Times New Roman" w:cs="Times New Roman"/>
              </w:rPr>
            </w:pPr>
            <w:r>
              <w:rPr>
                <w:rFonts w:ascii="Times New Roman" w:hAnsi="Times New Roman" w:cs="Times New Roman"/>
              </w:rPr>
              <w:t>2024 m. IV ketv.</w:t>
            </w:r>
          </w:p>
        </w:tc>
      </w:tr>
      <w:tr w:rsidR="00152698" w:rsidRPr="002B3208" w14:paraId="63A2F7A7" w14:textId="77777777" w:rsidTr="00303D9D">
        <w:tc>
          <w:tcPr>
            <w:tcW w:w="704" w:type="dxa"/>
            <w:shd w:val="clear" w:color="auto" w:fill="auto"/>
          </w:tcPr>
          <w:p w14:paraId="2826A8C1" w14:textId="63B95573" w:rsidR="00152698" w:rsidRDefault="00152698" w:rsidP="00152698">
            <w:pPr>
              <w:spacing w:line="276" w:lineRule="auto"/>
              <w:rPr>
                <w:rFonts w:ascii="Times New Roman" w:hAnsi="Times New Roman" w:cs="Times New Roman"/>
              </w:rPr>
            </w:pPr>
            <w:r>
              <w:rPr>
                <w:rFonts w:ascii="Times New Roman" w:hAnsi="Times New Roman" w:cs="Times New Roman"/>
              </w:rPr>
              <w:t>22</w:t>
            </w:r>
            <w:r w:rsidR="00B61244">
              <w:rPr>
                <w:rFonts w:ascii="Times New Roman" w:hAnsi="Times New Roman" w:cs="Times New Roman"/>
              </w:rPr>
              <w:t>6</w:t>
            </w:r>
            <w:r>
              <w:rPr>
                <w:rFonts w:ascii="Times New Roman" w:hAnsi="Times New Roman" w:cs="Times New Roman"/>
              </w:rPr>
              <w:t>.</w:t>
            </w:r>
          </w:p>
        </w:tc>
        <w:tc>
          <w:tcPr>
            <w:tcW w:w="1418" w:type="dxa"/>
            <w:shd w:val="clear" w:color="auto" w:fill="auto"/>
          </w:tcPr>
          <w:p w14:paraId="6E24CBA1" w14:textId="4915260E" w:rsidR="00152698" w:rsidRPr="002B3208" w:rsidRDefault="00152698" w:rsidP="00152698">
            <w:pPr>
              <w:spacing w:line="276" w:lineRule="auto"/>
              <w:rPr>
                <w:rFonts w:ascii="Times New Roman" w:hAnsi="Times New Roman" w:cs="Times New Roman"/>
                <w:b/>
                <w:bCs/>
              </w:rPr>
            </w:pPr>
            <w:r>
              <w:rPr>
                <w:rFonts w:ascii="Times New Roman" w:hAnsi="Times New Roman" w:cs="Times New Roman"/>
              </w:rPr>
              <w:t>SADM</w:t>
            </w:r>
          </w:p>
        </w:tc>
        <w:tc>
          <w:tcPr>
            <w:tcW w:w="4961" w:type="dxa"/>
            <w:shd w:val="clear" w:color="auto" w:fill="auto"/>
          </w:tcPr>
          <w:p w14:paraId="14A4BF53" w14:textId="77777777" w:rsidR="00152698" w:rsidRPr="002B3208" w:rsidRDefault="00152698" w:rsidP="00152698">
            <w:pPr>
              <w:spacing w:line="276" w:lineRule="auto"/>
              <w:rPr>
                <w:rFonts w:ascii="Times New Roman" w:hAnsi="Times New Roman" w:cs="Times New Roman"/>
              </w:rPr>
            </w:pPr>
            <w:r w:rsidRPr="00CE2A72">
              <w:rPr>
                <w:rFonts w:ascii="Times New Roman" w:hAnsi="Times New Roman" w:cs="Times New Roman"/>
              </w:rPr>
              <w:t>Patvirtinti Valstybinio socialinio draudimo fondo 202</w:t>
            </w:r>
            <w:r>
              <w:rPr>
                <w:rFonts w:ascii="Times New Roman" w:hAnsi="Times New Roman" w:cs="Times New Roman"/>
              </w:rPr>
              <w:t>5</w:t>
            </w:r>
            <w:r w:rsidRPr="00CE2A72">
              <w:rPr>
                <w:rFonts w:ascii="Times New Roman" w:hAnsi="Times New Roman" w:cs="Times New Roman"/>
              </w:rPr>
              <w:t xml:space="preserve"> m. biudžetą</w:t>
            </w:r>
          </w:p>
        </w:tc>
        <w:tc>
          <w:tcPr>
            <w:tcW w:w="3548" w:type="dxa"/>
            <w:shd w:val="clear" w:color="auto" w:fill="auto"/>
          </w:tcPr>
          <w:p w14:paraId="0F4C92EB" w14:textId="77777777" w:rsidR="00152698" w:rsidRPr="002B3208" w:rsidRDefault="00152698" w:rsidP="00152698">
            <w:pPr>
              <w:spacing w:line="276" w:lineRule="auto"/>
              <w:rPr>
                <w:rFonts w:ascii="Times New Roman" w:hAnsi="Times New Roman" w:cs="Times New Roman"/>
              </w:rPr>
            </w:pPr>
            <w:r w:rsidRPr="00CE2A72">
              <w:rPr>
                <w:rFonts w:ascii="Times New Roman" w:hAnsi="Times New Roman" w:cs="Times New Roman"/>
              </w:rPr>
              <w:t>Valstybinio socialinio draudimo fondo biudžeto 202</w:t>
            </w:r>
            <w:r>
              <w:rPr>
                <w:rFonts w:ascii="Times New Roman" w:hAnsi="Times New Roman" w:cs="Times New Roman"/>
              </w:rPr>
              <w:t>5</w:t>
            </w:r>
            <w:r w:rsidRPr="00CE2A72">
              <w:rPr>
                <w:rFonts w:ascii="Times New Roman" w:hAnsi="Times New Roman" w:cs="Times New Roman"/>
              </w:rPr>
              <w:t xml:space="preserve"> metų rodiklių patvirtinimo įstatymo projektas </w:t>
            </w:r>
          </w:p>
        </w:tc>
        <w:tc>
          <w:tcPr>
            <w:tcW w:w="1520" w:type="dxa"/>
            <w:shd w:val="clear" w:color="auto" w:fill="auto"/>
          </w:tcPr>
          <w:p w14:paraId="07AD0AF4" w14:textId="41094DB0" w:rsidR="00152698" w:rsidRPr="002B3208" w:rsidRDefault="00152698" w:rsidP="00152698">
            <w:pPr>
              <w:spacing w:line="276" w:lineRule="auto"/>
              <w:jc w:val="center"/>
              <w:rPr>
                <w:rFonts w:ascii="Times New Roman" w:hAnsi="Times New Roman" w:cs="Times New Roman"/>
              </w:rPr>
            </w:pPr>
            <w:r w:rsidRPr="00FF18C9">
              <w:rPr>
                <w:rFonts w:ascii="Times New Roman" w:hAnsi="Times New Roman" w:cs="Times New Roman"/>
              </w:rPr>
              <w:t>–</w:t>
            </w:r>
          </w:p>
        </w:tc>
        <w:tc>
          <w:tcPr>
            <w:tcW w:w="1463" w:type="dxa"/>
            <w:shd w:val="clear" w:color="auto" w:fill="auto"/>
          </w:tcPr>
          <w:p w14:paraId="1489F45B" w14:textId="035DC1E1" w:rsidR="00152698" w:rsidRDefault="00152698" w:rsidP="00152698">
            <w:pPr>
              <w:spacing w:line="276" w:lineRule="auto"/>
              <w:jc w:val="center"/>
              <w:rPr>
                <w:rFonts w:ascii="Times New Roman" w:hAnsi="Times New Roman" w:cs="Times New Roman"/>
              </w:rPr>
            </w:pPr>
            <w:r>
              <w:rPr>
                <w:rFonts w:ascii="Times New Roman" w:hAnsi="Times New Roman" w:cs="Times New Roman"/>
              </w:rPr>
              <w:t>2024 m. III ketv.</w:t>
            </w:r>
          </w:p>
        </w:tc>
        <w:tc>
          <w:tcPr>
            <w:tcW w:w="1269" w:type="dxa"/>
            <w:shd w:val="clear" w:color="auto" w:fill="auto"/>
          </w:tcPr>
          <w:p w14:paraId="0B700600" w14:textId="77777777" w:rsidR="00152698" w:rsidRPr="002B3208" w:rsidRDefault="00152698" w:rsidP="00152698">
            <w:pPr>
              <w:spacing w:line="276" w:lineRule="auto"/>
              <w:jc w:val="center"/>
              <w:rPr>
                <w:rFonts w:ascii="Times New Roman" w:hAnsi="Times New Roman" w:cs="Times New Roman"/>
              </w:rPr>
            </w:pPr>
            <w:r>
              <w:rPr>
                <w:rFonts w:ascii="Times New Roman" w:hAnsi="Times New Roman" w:cs="Times New Roman"/>
              </w:rPr>
              <w:t>2024 m. IV ketv.</w:t>
            </w:r>
          </w:p>
        </w:tc>
      </w:tr>
      <w:tr w:rsidR="00152698" w:rsidRPr="002B3208" w14:paraId="39E44D07" w14:textId="77777777" w:rsidTr="00303D9D">
        <w:tc>
          <w:tcPr>
            <w:tcW w:w="704" w:type="dxa"/>
            <w:shd w:val="clear" w:color="auto" w:fill="auto"/>
          </w:tcPr>
          <w:p w14:paraId="7E03B0B5" w14:textId="392FFC69" w:rsidR="00152698" w:rsidRDefault="00152698" w:rsidP="00152698">
            <w:pPr>
              <w:spacing w:line="276" w:lineRule="auto"/>
              <w:rPr>
                <w:rFonts w:ascii="Times New Roman" w:hAnsi="Times New Roman" w:cs="Times New Roman"/>
              </w:rPr>
            </w:pPr>
            <w:r>
              <w:rPr>
                <w:rFonts w:ascii="Times New Roman" w:hAnsi="Times New Roman" w:cs="Times New Roman"/>
              </w:rPr>
              <w:t>22</w:t>
            </w:r>
            <w:r w:rsidR="00B61244">
              <w:rPr>
                <w:rFonts w:ascii="Times New Roman" w:hAnsi="Times New Roman" w:cs="Times New Roman"/>
              </w:rPr>
              <w:t>7.</w:t>
            </w:r>
          </w:p>
        </w:tc>
        <w:tc>
          <w:tcPr>
            <w:tcW w:w="1418" w:type="dxa"/>
            <w:shd w:val="clear" w:color="auto" w:fill="auto"/>
          </w:tcPr>
          <w:p w14:paraId="6E9F174C" w14:textId="6E4C82FE" w:rsidR="00152698" w:rsidRPr="002B3208" w:rsidRDefault="00152698" w:rsidP="00152698">
            <w:pPr>
              <w:spacing w:line="276" w:lineRule="auto"/>
              <w:rPr>
                <w:rFonts w:ascii="Times New Roman" w:hAnsi="Times New Roman" w:cs="Times New Roman"/>
                <w:b/>
                <w:bCs/>
              </w:rPr>
            </w:pPr>
            <w:r>
              <w:rPr>
                <w:rFonts w:ascii="Times New Roman" w:hAnsi="Times New Roman" w:cs="Times New Roman"/>
              </w:rPr>
              <w:t>SAM</w:t>
            </w:r>
          </w:p>
        </w:tc>
        <w:tc>
          <w:tcPr>
            <w:tcW w:w="4961" w:type="dxa"/>
            <w:shd w:val="clear" w:color="auto" w:fill="auto"/>
          </w:tcPr>
          <w:p w14:paraId="684DAF13" w14:textId="77777777" w:rsidR="00152698" w:rsidRPr="00DB5D0B" w:rsidRDefault="00152698" w:rsidP="00152698">
            <w:pPr>
              <w:spacing w:line="276" w:lineRule="auto"/>
              <w:rPr>
                <w:rFonts w:ascii="Times New Roman" w:hAnsi="Times New Roman" w:cs="Times New Roman"/>
              </w:rPr>
            </w:pPr>
            <w:r w:rsidRPr="00DB5D0B">
              <w:rPr>
                <w:rFonts w:ascii="Times New Roman" w:hAnsi="Times New Roman" w:cs="Times New Roman"/>
              </w:rPr>
              <w:t>Patvirtinti 2025 m. Privalomojo sveikatos draudimo fondo biudžeto įplaukas, išlaidas ir numatomus lėšų likučius</w:t>
            </w:r>
          </w:p>
          <w:p w14:paraId="07425E79" w14:textId="77777777" w:rsidR="00152698" w:rsidRPr="00DB5D0B" w:rsidRDefault="00152698" w:rsidP="00152698">
            <w:pPr>
              <w:spacing w:line="276" w:lineRule="auto"/>
              <w:rPr>
                <w:rFonts w:ascii="Times New Roman" w:hAnsi="Times New Roman" w:cs="Times New Roman"/>
              </w:rPr>
            </w:pPr>
          </w:p>
        </w:tc>
        <w:tc>
          <w:tcPr>
            <w:tcW w:w="3548" w:type="dxa"/>
            <w:shd w:val="clear" w:color="auto" w:fill="auto"/>
          </w:tcPr>
          <w:p w14:paraId="182EF105" w14:textId="77777777" w:rsidR="00152698" w:rsidRPr="00DB5D0B" w:rsidRDefault="00152698" w:rsidP="00152698">
            <w:pPr>
              <w:spacing w:line="276" w:lineRule="auto"/>
              <w:rPr>
                <w:rFonts w:ascii="Times New Roman" w:hAnsi="Times New Roman" w:cs="Times New Roman"/>
              </w:rPr>
            </w:pPr>
            <w:r w:rsidRPr="00DB5D0B">
              <w:rPr>
                <w:rFonts w:ascii="Times New Roman" w:hAnsi="Times New Roman" w:cs="Times New Roman"/>
              </w:rPr>
              <w:t>2025 metų Privalomojo sveikatos draudimo fondo biudžeto rodiklių patvirtinimo įstatymo projektas</w:t>
            </w:r>
          </w:p>
        </w:tc>
        <w:tc>
          <w:tcPr>
            <w:tcW w:w="1520" w:type="dxa"/>
            <w:shd w:val="clear" w:color="auto" w:fill="auto"/>
          </w:tcPr>
          <w:p w14:paraId="5BE114F9" w14:textId="1CF63CF8" w:rsidR="00152698" w:rsidRPr="002B3208" w:rsidRDefault="00152698" w:rsidP="00152698">
            <w:pPr>
              <w:spacing w:line="276" w:lineRule="auto"/>
              <w:jc w:val="center"/>
              <w:rPr>
                <w:rFonts w:ascii="Times New Roman" w:hAnsi="Times New Roman" w:cs="Times New Roman"/>
              </w:rPr>
            </w:pPr>
            <w:r w:rsidRPr="00FF18C9">
              <w:rPr>
                <w:rFonts w:ascii="Times New Roman" w:hAnsi="Times New Roman" w:cs="Times New Roman"/>
              </w:rPr>
              <w:t>–</w:t>
            </w:r>
          </w:p>
        </w:tc>
        <w:tc>
          <w:tcPr>
            <w:tcW w:w="1463" w:type="dxa"/>
            <w:shd w:val="clear" w:color="auto" w:fill="auto"/>
          </w:tcPr>
          <w:p w14:paraId="64EE6B39" w14:textId="523566AB" w:rsidR="00152698" w:rsidRDefault="00152698" w:rsidP="00152698">
            <w:pPr>
              <w:spacing w:line="276" w:lineRule="auto"/>
              <w:jc w:val="center"/>
              <w:rPr>
                <w:rFonts w:ascii="Times New Roman" w:hAnsi="Times New Roman" w:cs="Times New Roman"/>
              </w:rPr>
            </w:pPr>
            <w:r>
              <w:rPr>
                <w:rFonts w:ascii="Times New Roman" w:hAnsi="Times New Roman" w:cs="Times New Roman"/>
              </w:rPr>
              <w:t>2024 m. III ketv.</w:t>
            </w:r>
          </w:p>
        </w:tc>
        <w:tc>
          <w:tcPr>
            <w:tcW w:w="1269" w:type="dxa"/>
            <w:shd w:val="clear" w:color="auto" w:fill="auto"/>
          </w:tcPr>
          <w:p w14:paraId="29945096" w14:textId="77777777" w:rsidR="00152698" w:rsidRPr="002B3208" w:rsidRDefault="00152698" w:rsidP="00152698">
            <w:pPr>
              <w:spacing w:line="276" w:lineRule="auto"/>
              <w:jc w:val="center"/>
              <w:rPr>
                <w:rFonts w:ascii="Times New Roman" w:hAnsi="Times New Roman" w:cs="Times New Roman"/>
              </w:rPr>
            </w:pPr>
            <w:r>
              <w:rPr>
                <w:rFonts w:ascii="Times New Roman" w:hAnsi="Times New Roman" w:cs="Times New Roman"/>
              </w:rPr>
              <w:t>2024 m. IV ketv.</w:t>
            </w:r>
          </w:p>
        </w:tc>
      </w:tr>
      <w:tr w:rsidR="00152698" w:rsidRPr="002B3208" w14:paraId="25A85921" w14:textId="77777777" w:rsidTr="00303D9D">
        <w:tc>
          <w:tcPr>
            <w:tcW w:w="704" w:type="dxa"/>
            <w:vMerge w:val="restart"/>
            <w:shd w:val="clear" w:color="auto" w:fill="auto"/>
          </w:tcPr>
          <w:p w14:paraId="066BEAC6" w14:textId="0A3214CF" w:rsidR="00152698" w:rsidRDefault="00152698" w:rsidP="00152698">
            <w:pPr>
              <w:spacing w:line="276" w:lineRule="auto"/>
              <w:rPr>
                <w:rFonts w:ascii="Times New Roman" w:hAnsi="Times New Roman" w:cs="Times New Roman"/>
              </w:rPr>
            </w:pPr>
            <w:r>
              <w:rPr>
                <w:rFonts w:ascii="Times New Roman" w:hAnsi="Times New Roman" w:cs="Times New Roman"/>
              </w:rPr>
              <w:lastRenderedPageBreak/>
              <w:t>22</w:t>
            </w:r>
            <w:r w:rsidR="00B61244">
              <w:rPr>
                <w:rFonts w:ascii="Times New Roman" w:hAnsi="Times New Roman" w:cs="Times New Roman"/>
              </w:rPr>
              <w:t>8</w:t>
            </w:r>
            <w:r>
              <w:rPr>
                <w:rFonts w:ascii="Times New Roman" w:hAnsi="Times New Roman" w:cs="Times New Roman"/>
              </w:rPr>
              <w:t>.</w:t>
            </w:r>
          </w:p>
        </w:tc>
        <w:tc>
          <w:tcPr>
            <w:tcW w:w="1418" w:type="dxa"/>
            <w:vMerge w:val="restart"/>
            <w:shd w:val="clear" w:color="auto" w:fill="auto"/>
          </w:tcPr>
          <w:p w14:paraId="751A709D" w14:textId="2365FDE9" w:rsidR="00152698" w:rsidRDefault="00152698" w:rsidP="00152698">
            <w:pPr>
              <w:spacing w:line="276" w:lineRule="auto"/>
              <w:rPr>
                <w:rFonts w:ascii="Times New Roman" w:hAnsi="Times New Roman" w:cs="Times New Roman"/>
              </w:rPr>
            </w:pPr>
            <w:r>
              <w:rPr>
                <w:rFonts w:ascii="Times New Roman" w:hAnsi="Times New Roman" w:cs="Times New Roman"/>
              </w:rPr>
              <w:t>FM</w:t>
            </w:r>
          </w:p>
        </w:tc>
        <w:tc>
          <w:tcPr>
            <w:tcW w:w="4961" w:type="dxa"/>
            <w:vMerge w:val="restart"/>
            <w:shd w:val="clear" w:color="auto" w:fill="auto"/>
          </w:tcPr>
          <w:p w14:paraId="125F2A34" w14:textId="77777777" w:rsidR="00152698" w:rsidRPr="00DB5D0B" w:rsidRDefault="00152698" w:rsidP="00152698">
            <w:pPr>
              <w:spacing w:line="276" w:lineRule="auto"/>
              <w:rPr>
                <w:rFonts w:ascii="Times New Roman" w:hAnsi="Times New Roman" w:cs="Times New Roman"/>
              </w:rPr>
            </w:pPr>
            <w:r w:rsidRPr="00DB5D0B">
              <w:rPr>
                <w:rFonts w:ascii="Times New Roman" w:hAnsi="Times New Roman" w:cs="Times New Roman"/>
              </w:rPr>
              <w:t>Patvirtinti 2023 m. nacionalinį finansinių ataskaitų ir 2023 m. valstybės konsoliduotųjų ataskaitų rinkiniu</w:t>
            </w:r>
          </w:p>
        </w:tc>
        <w:tc>
          <w:tcPr>
            <w:tcW w:w="3548" w:type="dxa"/>
            <w:shd w:val="clear" w:color="auto" w:fill="auto"/>
          </w:tcPr>
          <w:p w14:paraId="67E2C768" w14:textId="77777777" w:rsidR="00152698" w:rsidRPr="00DB5D0B" w:rsidRDefault="00152698" w:rsidP="00152698">
            <w:pPr>
              <w:spacing w:line="276" w:lineRule="auto"/>
              <w:rPr>
                <w:rFonts w:ascii="Times New Roman" w:hAnsi="Times New Roman" w:cs="Times New Roman"/>
              </w:rPr>
            </w:pPr>
            <w:r w:rsidRPr="00DB5D0B">
              <w:rPr>
                <w:rFonts w:ascii="Times New Roman" w:hAnsi="Times New Roman" w:cs="Times New Roman"/>
              </w:rPr>
              <w:t>Seimo nutarimo „Dėl Lietuvos Respublikos 2023 metų nacionalinio finansinių ataskaitų rinkinio patvirtinimo“ projektas</w:t>
            </w:r>
          </w:p>
        </w:tc>
        <w:tc>
          <w:tcPr>
            <w:tcW w:w="1520" w:type="dxa"/>
            <w:vMerge w:val="restart"/>
            <w:shd w:val="clear" w:color="auto" w:fill="auto"/>
          </w:tcPr>
          <w:p w14:paraId="0208DBAB" w14:textId="2D8DBC61" w:rsidR="00152698" w:rsidRDefault="00152698" w:rsidP="00152698">
            <w:pPr>
              <w:spacing w:line="276" w:lineRule="auto"/>
              <w:jc w:val="center"/>
              <w:rPr>
                <w:rFonts w:ascii="Times New Roman" w:hAnsi="Times New Roman" w:cs="Times New Roman"/>
              </w:rPr>
            </w:pPr>
            <w:r w:rsidRPr="00FF18C9">
              <w:rPr>
                <w:rFonts w:ascii="Times New Roman" w:hAnsi="Times New Roman" w:cs="Times New Roman"/>
              </w:rPr>
              <w:t>–</w:t>
            </w:r>
          </w:p>
        </w:tc>
        <w:tc>
          <w:tcPr>
            <w:tcW w:w="1463" w:type="dxa"/>
            <w:vMerge w:val="restart"/>
            <w:shd w:val="clear" w:color="auto" w:fill="auto"/>
          </w:tcPr>
          <w:p w14:paraId="28DFDE67" w14:textId="185E480A" w:rsidR="00152698" w:rsidRDefault="00152698" w:rsidP="00152698">
            <w:pPr>
              <w:spacing w:line="276" w:lineRule="auto"/>
              <w:jc w:val="center"/>
              <w:rPr>
                <w:rFonts w:ascii="Times New Roman" w:hAnsi="Times New Roman" w:cs="Times New Roman"/>
              </w:rPr>
            </w:pPr>
            <w:r>
              <w:rPr>
                <w:rFonts w:ascii="Times New Roman" w:hAnsi="Times New Roman" w:cs="Times New Roman"/>
              </w:rPr>
              <w:t>2024 m. III ketv.</w:t>
            </w:r>
          </w:p>
        </w:tc>
        <w:tc>
          <w:tcPr>
            <w:tcW w:w="1269" w:type="dxa"/>
            <w:vMerge w:val="restart"/>
            <w:shd w:val="clear" w:color="auto" w:fill="auto"/>
          </w:tcPr>
          <w:p w14:paraId="2F63E080" w14:textId="77777777" w:rsidR="00152698" w:rsidRDefault="00152698" w:rsidP="00152698">
            <w:pPr>
              <w:spacing w:line="276" w:lineRule="auto"/>
              <w:jc w:val="center"/>
              <w:rPr>
                <w:rFonts w:ascii="Times New Roman" w:hAnsi="Times New Roman" w:cs="Times New Roman"/>
              </w:rPr>
            </w:pPr>
            <w:r>
              <w:rPr>
                <w:rFonts w:ascii="Times New Roman" w:hAnsi="Times New Roman" w:cs="Times New Roman"/>
              </w:rPr>
              <w:t>2024 m. IV ketv.</w:t>
            </w:r>
          </w:p>
        </w:tc>
      </w:tr>
      <w:tr w:rsidR="00152698" w:rsidRPr="002B3208" w14:paraId="329851EC" w14:textId="77777777" w:rsidTr="00303D9D">
        <w:tc>
          <w:tcPr>
            <w:tcW w:w="704" w:type="dxa"/>
            <w:vMerge/>
            <w:shd w:val="clear" w:color="auto" w:fill="auto"/>
          </w:tcPr>
          <w:p w14:paraId="46701D88" w14:textId="77777777" w:rsidR="00152698" w:rsidRDefault="00152698" w:rsidP="00152698">
            <w:pPr>
              <w:spacing w:line="276" w:lineRule="auto"/>
              <w:rPr>
                <w:rFonts w:ascii="Times New Roman" w:hAnsi="Times New Roman" w:cs="Times New Roman"/>
              </w:rPr>
            </w:pPr>
          </w:p>
        </w:tc>
        <w:tc>
          <w:tcPr>
            <w:tcW w:w="1418" w:type="dxa"/>
            <w:vMerge/>
            <w:shd w:val="clear" w:color="auto" w:fill="auto"/>
          </w:tcPr>
          <w:p w14:paraId="5629BC60" w14:textId="77777777" w:rsidR="00152698" w:rsidRDefault="00152698" w:rsidP="00152698">
            <w:pPr>
              <w:spacing w:line="276" w:lineRule="auto"/>
              <w:rPr>
                <w:rFonts w:ascii="Times New Roman" w:hAnsi="Times New Roman" w:cs="Times New Roman"/>
              </w:rPr>
            </w:pPr>
          </w:p>
        </w:tc>
        <w:tc>
          <w:tcPr>
            <w:tcW w:w="4961" w:type="dxa"/>
            <w:vMerge/>
            <w:shd w:val="clear" w:color="auto" w:fill="auto"/>
          </w:tcPr>
          <w:p w14:paraId="1A2CA424" w14:textId="77777777" w:rsidR="00152698" w:rsidRPr="00DB5D0B" w:rsidRDefault="00152698" w:rsidP="00152698">
            <w:pPr>
              <w:spacing w:line="276" w:lineRule="auto"/>
              <w:rPr>
                <w:rFonts w:ascii="Times New Roman" w:hAnsi="Times New Roman" w:cs="Times New Roman"/>
              </w:rPr>
            </w:pPr>
          </w:p>
        </w:tc>
        <w:tc>
          <w:tcPr>
            <w:tcW w:w="3548" w:type="dxa"/>
            <w:shd w:val="clear" w:color="auto" w:fill="auto"/>
          </w:tcPr>
          <w:p w14:paraId="3DA1B6D2" w14:textId="77777777" w:rsidR="00152698" w:rsidRPr="00DB5D0B" w:rsidRDefault="00152698" w:rsidP="00152698">
            <w:pPr>
              <w:spacing w:line="276" w:lineRule="auto"/>
              <w:rPr>
                <w:rFonts w:ascii="Times New Roman" w:hAnsi="Times New Roman" w:cs="Times New Roman"/>
              </w:rPr>
            </w:pPr>
            <w:r w:rsidRPr="00DB5D0B">
              <w:rPr>
                <w:rFonts w:ascii="Times New Roman" w:hAnsi="Times New Roman" w:cs="Times New Roman"/>
              </w:rPr>
              <w:t>Seimo nutarimo „Dėl Lietuvos Respublikos 2023 metų valstybės konsoliduotųjų ataskaitų rinkinio“ projektas</w:t>
            </w:r>
          </w:p>
        </w:tc>
        <w:tc>
          <w:tcPr>
            <w:tcW w:w="1520" w:type="dxa"/>
            <w:vMerge/>
            <w:shd w:val="clear" w:color="auto" w:fill="auto"/>
          </w:tcPr>
          <w:p w14:paraId="7FEF6389" w14:textId="77777777" w:rsidR="00152698" w:rsidRDefault="00152698" w:rsidP="00152698">
            <w:pPr>
              <w:spacing w:line="276" w:lineRule="auto"/>
              <w:jc w:val="center"/>
              <w:rPr>
                <w:rFonts w:ascii="Times New Roman" w:hAnsi="Times New Roman" w:cs="Times New Roman"/>
              </w:rPr>
            </w:pPr>
          </w:p>
        </w:tc>
        <w:tc>
          <w:tcPr>
            <w:tcW w:w="1463" w:type="dxa"/>
            <w:vMerge/>
            <w:shd w:val="clear" w:color="auto" w:fill="auto"/>
          </w:tcPr>
          <w:p w14:paraId="1DCA8964" w14:textId="77777777" w:rsidR="00152698" w:rsidRDefault="00152698" w:rsidP="00152698">
            <w:pPr>
              <w:spacing w:line="276" w:lineRule="auto"/>
              <w:jc w:val="center"/>
              <w:rPr>
                <w:rFonts w:ascii="Times New Roman" w:hAnsi="Times New Roman" w:cs="Times New Roman"/>
              </w:rPr>
            </w:pPr>
          </w:p>
        </w:tc>
        <w:tc>
          <w:tcPr>
            <w:tcW w:w="1269" w:type="dxa"/>
            <w:vMerge/>
            <w:shd w:val="clear" w:color="auto" w:fill="auto"/>
          </w:tcPr>
          <w:p w14:paraId="7E05764D" w14:textId="77777777" w:rsidR="00152698" w:rsidRDefault="00152698" w:rsidP="00152698">
            <w:pPr>
              <w:spacing w:line="276" w:lineRule="auto"/>
              <w:jc w:val="center"/>
              <w:rPr>
                <w:rFonts w:ascii="Times New Roman" w:hAnsi="Times New Roman" w:cs="Times New Roman"/>
              </w:rPr>
            </w:pPr>
          </w:p>
        </w:tc>
      </w:tr>
      <w:tr w:rsidR="00152698" w:rsidRPr="002B3208" w14:paraId="43114A61" w14:textId="77777777" w:rsidTr="00303D9D">
        <w:tc>
          <w:tcPr>
            <w:tcW w:w="704" w:type="dxa"/>
            <w:vMerge w:val="restart"/>
            <w:shd w:val="clear" w:color="auto" w:fill="auto"/>
          </w:tcPr>
          <w:p w14:paraId="188B9E95" w14:textId="1427DA2B" w:rsidR="00152698" w:rsidRDefault="00152698" w:rsidP="00152698">
            <w:pPr>
              <w:spacing w:line="276" w:lineRule="auto"/>
              <w:rPr>
                <w:rFonts w:ascii="Times New Roman" w:hAnsi="Times New Roman" w:cs="Times New Roman"/>
              </w:rPr>
            </w:pPr>
            <w:r>
              <w:rPr>
                <w:rFonts w:ascii="Times New Roman" w:hAnsi="Times New Roman" w:cs="Times New Roman"/>
              </w:rPr>
              <w:t>2</w:t>
            </w:r>
            <w:r w:rsidR="00B61244">
              <w:rPr>
                <w:rFonts w:ascii="Times New Roman" w:hAnsi="Times New Roman" w:cs="Times New Roman"/>
              </w:rPr>
              <w:t>29</w:t>
            </w:r>
            <w:r>
              <w:rPr>
                <w:rFonts w:ascii="Times New Roman" w:hAnsi="Times New Roman" w:cs="Times New Roman"/>
              </w:rPr>
              <w:t>.</w:t>
            </w:r>
          </w:p>
        </w:tc>
        <w:tc>
          <w:tcPr>
            <w:tcW w:w="1418" w:type="dxa"/>
            <w:vMerge w:val="restart"/>
            <w:shd w:val="clear" w:color="auto" w:fill="auto"/>
          </w:tcPr>
          <w:p w14:paraId="3F4F776C" w14:textId="746E44DF" w:rsidR="00152698" w:rsidRDefault="00152698" w:rsidP="00152698">
            <w:pPr>
              <w:spacing w:line="276" w:lineRule="auto"/>
              <w:rPr>
                <w:rFonts w:ascii="Times New Roman" w:hAnsi="Times New Roman" w:cs="Times New Roman"/>
              </w:rPr>
            </w:pPr>
            <w:r>
              <w:rPr>
                <w:rFonts w:ascii="Times New Roman" w:hAnsi="Times New Roman" w:cs="Times New Roman"/>
              </w:rPr>
              <w:t>SADM</w:t>
            </w:r>
          </w:p>
        </w:tc>
        <w:tc>
          <w:tcPr>
            <w:tcW w:w="4961" w:type="dxa"/>
            <w:vMerge w:val="restart"/>
            <w:shd w:val="clear" w:color="auto" w:fill="auto"/>
          </w:tcPr>
          <w:p w14:paraId="66A53409" w14:textId="77777777" w:rsidR="00152698" w:rsidRPr="00DB5D0B" w:rsidRDefault="00152698" w:rsidP="00152698">
            <w:pPr>
              <w:spacing w:line="276" w:lineRule="auto"/>
              <w:rPr>
                <w:rFonts w:ascii="Times New Roman" w:hAnsi="Times New Roman" w:cs="Times New Roman"/>
              </w:rPr>
            </w:pPr>
            <w:r w:rsidRPr="00DB5D0B">
              <w:rPr>
                <w:rFonts w:ascii="Times New Roman" w:hAnsi="Times New Roman" w:cs="Times New Roman"/>
              </w:rPr>
              <w:t>Patvirtinti 2023 m. Valstybinio socialinio draudimo fondo konsoliduotųjų ataskaitų, Garantinio fondo ir Ilgalaikio darbo išmokų fondo ataskaitų rinkinius</w:t>
            </w:r>
          </w:p>
        </w:tc>
        <w:tc>
          <w:tcPr>
            <w:tcW w:w="3548" w:type="dxa"/>
            <w:shd w:val="clear" w:color="auto" w:fill="auto"/>
          </w:tcPr>
          <w:p w14:paraId="6ACA3A3F" w14:textId="77777777" w:rsidR="00152698" w:rsidRPr="00DB5D0B" w:rsidRDefault="00152698" w:rsidP="00152698">
            <w:pPr>
              <w:spacing w:line="276" w:lineRule="auto"/>
              <w:rPr>
                <w:rFonts w:ascii="Times New Roman" w:hAnsi="Times New Roman" w:cs="Times New Roman"/>
              </w:rPr>
            </w:pPr>
            <w:r w:rsidRPr="00DB5D0B">
              <w:rPr>
                <w:rFonts w:ascii="Times New Roman" w:hAnsi="Times New Roman" w:cs="Times New Roman"/>
              </w:rPr>
              <w:t>Seimo nutarimo „Dėl Valstybinio socialinio draudimo fondo 2023 metų konsoliduotųjų ataskaitų rinkinio patvirtinimo“ projektas</w:t>
            </w:r>
          </w:p>
        </w:tc>
        <w:tc>
          <w:tcPr>
            <w:tcW w:w="1520" w:type="dxa"/>
            <w:vMerge w:val="restart"/>
            <w:shd w:val="clear" w:color="auto" w:fill="auto"/>
          </w:tcPr>
          <w:p w14:paraId="6B298230" w14:textId="31809740" w:rsidR="00152698" w:rsidRDefault="00152698" w:rsidP="00152698">
            <w:pPr>
              <w:spacing w:line="276" w:lineRule="auto"/>
              <w:jc w:val="center"/>
              <w:rPr>
                <w:rFonts w:ascii="Times New Roman" w:hAnsi="Times New Roman" w:cs="Times New Roman"/>
              </w:rPr>
            </w:pPr>
            <w:r w:rsidRPr="00FF18C9">
              <w:rPr>
                <w:rFonts w:ascii="Times New Roman" w:hAnsi="Times New Roman" w:cs="Times New Roman"/>
              </w:rPr>
              <w:t>–</w:t>
            </w:r>
          </w:p>
        </w:tc>
        <w:tc>
          <w:tcPr>
            <w:tcW w:w="1463" w:type="dxa"/>
            <w:vMerge w:val="restart"/>
            <w:shd w:val="clear" w:color="auto" w:fill="auto"/>
          </w:tcPr>
          <w:p w14:paraId="32745CA8" w14:textId="04AA1DE3" w:rsidR="00152698" w:rsidRDefault="00152698" w:rsidP="00152698">
            <w:pPr>
              <w:spacing w:line="276" w:lineRule="auto"/>
              <w:jc w:val="center"/>
              <w:rPr>
                <w:rFonts w:ascii="Times New Roman" w:hAnsi="Times New Roman" w:cs="Times New Roman"/>
              </w:rPr>
            </w:pPr>
            <w:r>
              <w:rPr>
                <w:rFonts w:ascii="Times New Roman" w:hAnsi="Times New Roman" w:cs="Times New Roman"/>
              </w:rPr>
              <w:t>2024 m. III ketv.</w:t>
            </w:r>
          </w:p>
        </w:tc>
        <w:tc>
          <w:tcPr>
            <w:tcW w:w="1269" w:type="dxa"/>
            <w:vMerge w:val="restart"/>
            <w:shd w:val="clear" w:color="auto" w:fill="auto"/>
          </w:tcPr>
          <w:p w14:paraId="35135E31" w14:textId="77777777" w:rsidR="00152698" w:rsidRDefault="00152698" w:rsidP="00152698">
            <w:pPr>
              <w:spacing w:line="276" w:lineRule="auto"/>
              <w:jc w:val="center"/>
              <w:rPr>
                <w:rFonts w:ascii="Times New Roman" w:hAnsi="Times New Roman" w:cs="Times New Roman"/>
              </w:rPr>
            </w:pPr>
            <w:r>
              <w:rPr>
                <w:rFonts w:ascii="Times New Roman" w:hAnsi="Times New Roman" w:cs="Times New Roman"/>
              </w:rPr>
              <w:t>2024 m. IV ketv.</w:t>
            </w:r>
          </w:p>
        </w:tc>
      </w:tr>
      <w:tr w:rsidR="00152698" w:rsidRPr="002B3208" w14:paraId="27F4CA3E" w14:textId="77777777" w:rsidTr="00303D9D">
        <w:tc>
          <w:tcPr>
            <w:tcW w:w="704" w:type="dxa"/>
            <w:vMerge/>
            <w:shd w:val="clear" w:color="auto" w:fill="auto"/>
          </w:tcPr>
          <w:p w14:paraId="095F3725" w14:textId="77777777" w:rsidR="00152698" w:rsidRDefault="00152698" w:rsidP="00152698">
            <w:pPr>
              <w:spacing w:line="276" w:lineRule="auto"/>
              <w:rPr>
                <w:rFonts w:ascii="Times New Roman" w:hAnsi="Times New Roman" w:cs="Times New Roman"/>
              </w:rPr>
            </w:pPr>
          </w:p>
        </w:tc>
        <w:tc>
          <w:tcPr>
            <w:tcW w:w="1418" w:type="dxa"/>
            <w:vMerge/>
            <w:shd w:val="clear" w:color="auto" w:fill="auto"/>
          </w:tcPr>
          <w:p w14:paraId="24D339FE" w14:textId="77777777" w:rsidR="00152698" w:rsidRDefault="00152698" w:rsidP="00152698">
            <w:pPr>
              <w:spacing w:line="276" w:lineRule="auto"/>
              <w:rPr>
                <w:rFonts w:ascii="Times New Roman" w:hAnsi="Times New Roman" w:cs="Times New Roman"/>
              </w:rPr>
            </w:pPr>
          </w:p>
        </w:tc>
        <w:tc>
          <w:tcPr>
            <w:tcW w:w="4961" w:type="dxa"/>
            <w:vMerge/>
            <w:shd w:val="clear" w:color="auto" w:fill="auto"/>
          </w:tcPr>
          <w:p w14:paraId="56649DEA" w14:textId="77777777" w:rsidR="00152698" w:rsidRPr="00DB5D0B" w:rsidRDefault="00152698" w:rsidP="00152698">
            <w:pPr>
              <w:spacing w:line="276" w:lineRule="auto"/>
              <w:rPr>
                <w:rFonts w:ascii="Times New Roman" w:hAnsi="Times New Roman" w:cs="Times New Roman"/>
              </w:rPr>
            </w:pPr>
          </w:p>
        </w:tc>
        <w:tc>
          <w:tcPr>
            <w:tcW w:w="3548" w:type="dxa"/>
            <w:shd w:val="clear" w:color="auto" w:fill="auto"/>
          </w:tcPr>
          <w:p w14:paraId="6D0AEF46" w14:textId="77777777" w:rsidR="00152698" w:rsidRPr="00DB5D0B" w:rsidRDefault="00152698" w:rsidP="00152698">
            <w:pPr>
              <w:spacing w:line="276" w:lineRule="auto"/>
              <w:rPr>
                <w:rFonts w:ascii="Times New Roman" w:hAnsi="Times New Roman" w:cs="Times New Roman"/>
              </w:rPr>
            </w:pPr>
            <w:r w:rsidRPr="00DB5D0B">
              <w:rPr>
                <w:rFonts w:ascii="Times New Roman" w:hAnsi="Times New Roman" w:cs="Times New Roman"/>
              </w:rPr>
              <w:t xml:space="preserve">Seimo nutarimo „Dėl Garantinio fondo 2023 metų ataskaitų rinkinio patvirtinimo“ projektas </w:t>
            </w:r>
          </w:p>
        </w:tc>
        <w:tc>
          <w:tcPr>
            <w:tcW w:w="1520" w:type="dxa"/>
            <w:vMerge/>
            <w:shd w:val="clear" w:color="auto" w:fill="auto"/>
          </w:tcPr>
          <w:p w14:paraId="578A4564" w14:textId="77777777" w:rsidR="00152698" w:rsidRDefault="00152698" w:rsidP="00152698">
            <w:pPr>
              <w:spacing w:line="276" w:lineRule="auto"/>
              <w:jc w:val="center"/>
              <w:rPr>
                <w:rFonts w:ascii="Times New Roman" w:hAnsi="Times New Roman" w:cs="Times New Roman"/>
              </w:rPr>
            </w:pPr>
          </w:p>
        </w:tc>
        <w:tc>
          <w:tcPr>
            <w:tcW w:w="1463" w:type="dxa"/>
            <w:vMerge/>
            <w:shd w:val="clear" w:color="auto" w:fill="auto"/>
          </w:tcPr>
          <w:p w14:paraId="6E94FBFF" w14:textId="77777777" w:rsidR="00152698" w:rsidRDefault="00152698" w:rsidP="00152698">
            <w:pPr>
              <w:spacing w:line="276" w:lineRule="auto"/>
              <w:jc w:val="center"/>
              <w:rPr>
                <w:rFonts w:ascii="Times New Roman" w:hAnsi="Times New Roman" w:cs="Times New Roman"/>
              </w:rPr>
            </w:pPr>
          </w:p>
        </w:tc>
        <w:tc>
          <w:tcPr>
            <w:tcW w:w="1269" w:type="dxa"/>
            <w:vMerge/>
            <w:shd w:val="clear" w:color="auto" w:fill="auto"/>
          </w:tcPr>
          <w:p w14:paraId="64944A57" w14:textId="77777777" w:rsidR="00152698" w:rsidRDefault="00152698" w:rsidP="00152698">
            <w:pPr>
              <w:spacing w:line="276" w:lineRule="auto"/>
              <w:jc w:val="center"/>
              <w:rPr>
                <w:rFonts w:ascii="Times New Roman" w:hAnsi="Times New Roman" w:cs="Times New Roman"/>
              </w:rPr>
            </w:pPr>
          </w:p>
        </w:tc>
      </w:tr>
      <w:tr w:rsidR="00152698" w:rsidRPr="002B3208" w14:paraId="561B40FA" w14:textId="77777777" w:rsidTr="00303D9D">
        <w:tc>
          <w:tcPr>
            <w:tcW w:w="704" w:type="dxa"/>
            <w:vMerge/>
            <w:shd w:val="clear" w:color="auto" w:fill="auto"/>
          </w:tcPr>
          <w:p w14:paraId="74FF6FCE" w14:textId="77777777" w:rsidR="00152698" w:rsidRDefault="00152698" w:rsidP="00152698">
            <w:pPr>
              <w:spacing w:line="276" w:lineRule="auto"/>
              <w:rPr>
                <w:rFonts w:ascii="Times New Roman" w:hAnsi="Times New Roman" w:cs="Times New Roman"/>
              </w:rPr>
            </w:pPr>
          </w:p>
        </w:tc>
        <w:tc>
          <w:tcPr>
            <w:tcW w:w="1418" w:type="dxa"/>
            <w:vMerge/>
            <w:shd w:val="clear" w:color="auto" w:fill="auto"/>
          </w:tcPr>
          <w:p w14:paraId="06713663" w14:textId="77777777" w:rsidR="00152698" w:rsidRDefault="00152698" w:rsidP="00152698">
            <w:pPr>
              <w:spacing w:line="276" w:lineRule="auto"/>
              <w:rPr>
                <w:rFonts w:ascii="Times New Roman" w:hAnsi="Times New Roman" w:cs="Times New Roman"/>
              </w:rPr>
            </w:pPr>
          </w:p>
        </w:tc>
        <w:tc>
          <w:tcPr>
            <w:tcW w:w="4961" w:type="dxa"/>
            <w:vMerge/>
            <w:shd w:val="clear" w:color="auto" w:fill="auto"/>
          </w:tcPr>
          <w:p w14:paraId="404033E1" w14:textId="77777777" w:rsidR="00152698" w:rsidRPr="00DB5D0B" w:rsidRDefault="00152698" w:rsidP="00152698">
            <w:pPr>
              <w:spacing w:line="276" w:lineRule="auto"/>
              <w:rPr>
                <w:rFonts w:ascii="Times New Roman" w:hAnsi="Times New Roman" w:cs="Times New Roman"/>
              </w:rPr>
            </w:pPr>
          </w:p>
        </w:tc>
        <w:tc>
          <w:tcPr>
            <w:tcW w:w="3548" w:type="dxa"/>
            <w:shd w:val="clear" w:color="auto" w:fill="auto"/>
          </w:tcPr>
          <w:p w14:paraId="7A131640" w14:textId="77777777" w:rsidR="00152698" w:rsidRPr="00DB5D0B" w:rsidRDefault="00152698" w:rsidP="00152698">
            <w:pPr>
              <w:spacing w:line="276" w:lineRule="auto"/>
              <w:rPr>
                <w:rFonts w:ascii="Times New Roman" w:hAnsi="Times New Roman" w:cs="Times New Roman"/>
              </w:rPr>
            </w:pPr>
            <w:r w:rsidRPr="00DB5D0B">
              <w:rPr>
                <w:rFonts w:ascii="Times New Roman" w:hAnsi="Times New Roman" w:cs="Times New Roman"/>
              </w:rPr>
              <w:t>Seimo nutarimo „Dėl Ilgalaikio darbo išmokų fondo 2023 metų ataskaitų rinkinio patvirtinimo“ projektas</w:t>
            </w:r>
          </w:p>
        </w:tc>
        <w:tc>
          <w:tcPr>
            <w:tcW w:w="1520" w:type="dxa"/>
            <w:vMerge/>
            <w:shd w:val="clear" w:color="auto" w:fill="auto"/>
          </w:tcPr>
          <w:p w14:paraId="49499B72" w14:textId="77777777" w:rsidR="00152698" w:rsidRDefault="00152698" w:rsidP="00152698">
            <w:pPr>
              <w:spacing w:line="276" w:lineRule="auto"/>
              <w:jc w:val="center"/>
              <w:rPr>
                <w:rFonts w:ascii="Times New Roman" w:hAnsi="Times New Roman" w:cs="Times New Roman"/>
              </w:rPr>
            </w:pPr>
          </w:p>
        </w:tc>
        <w:tc>
          <w:tcPr>
            <w:tcW w:w="1463" w:type="dxa"/>
            <w:vMerge/>
            <w:shd w:val="clear" w:color="auto" w:fill="auto"/>
          </w:tcPr>
          <w:p w14:paraId="27DD4A8B" w14:textId="77777777" w:rsidR="00152698" w:rsidRDefault="00152698" w:rsidP="00152698">
            <w:pPr>
              <w:spacing w:line="276" w:lineRule="auto"/>
              <w:jc w:val="center"/>
              <w:rPr>
                <w:rFonts w:ascii="Times New Roman" w:hAnsi="Times New Roman" w:cs="Times New Roman"/>
              </w:rPr>
            </w:pPr>
          </w:p>
        </w:tc>
        <w:tc>
          <w:tcPr>
            <w:tcW w:w="1269" w:type="dxa"/>
            <w:vMerge/>
            <w:shd w:val="clear" w:color="auto" w:fill="auto"/>
          </w:tcPr>
          <w:p w14:paraId="6F818013" w14:textId="77777777" w:rsidR="00152698" w:rsidRDefault="00152698" w:rsidP="00152698">
            <w:pPr>
              <w:spacing w:line="276" w:lineRule="auto"/>
              <w:jc w:val="center"/>
              <w:rPr>
                <w:rFonts w:ascii="Times New Roman" w:hAnsi="Times New Roman" w:cs="Times New Roman"/>
              </w:rPr>
            </w:pPr>
          </w:p>
        </w:tc>
      </w:tr>
      <w:tr w:rsidR="00152698" w:rsidRPr="002B3208" w14:paraId="14A70FCD" w14:textId="77777777" w:rsidTr="00303D9D">
        <w:tc>
          <w:tcPr>
            <w:tcW w:w="704" w:type="dxa"/>
            <w:shd w:val="clear" w:color="auto" w:fill="auto"/>
          </w:tcPr>
          <w:p w14:paraId="6E989C32" w14:textId="2C99F8F2" w:rsidR="00152698" w:rsidRDefault="00152698" w:rsidP="00152698">
            <w:pPr>
              <w:spacing w:line="276" w:lineRule="auto"/>
              <w:rPr>
                <w:rFonts w:ascii="Times New Roman" w:hAnsi="Times New Roman" w:cs="Times New Roman"/>
              </w:rPr>
            </w:pPr>
            <w:r>
              <w:rPr>
                <w:rFonts w:ascii="Times New Roman" w:hAnsi="Times New Roman" w:cs="Times New Roman"/>
              </w:rPr>
              <w:t>23</w:t>
            </w:r>
            <w:r w:rsidR="00B61244">
              <w:rPr>
                <w:rFonts w:ascii="Times New Roman" w:hAnsi="Times New Roman" w:cs="Times New Roman"/>
              </w:rPr>
              <w:t>0</w:t>
            </w:r>
            <w:r>
              <w:rPr>
                <w:rFonts w:ascii="Times New Roman" w:hAnsi="Times New Roman" w:cs="Times New Roman"/>
              </w:rPr>
              <w:t>.</w:t>
            </w:r>
          </w:p>
        </w:tc>
        <w:tc>
          <w:tcPr>
            <w:tcW w:w="1418" w:type="dxa"/>
            <w:shd w:val="clear" w:color="auto" w:fill="auto"/>
          </w:tcPr>
          <w:p w14:paraId="6FAD2126" w14:textId="70AC8AAC" w:rsidR="00152698" w:rsidRDefault="00152698" w:rsidP="00152698">
            <w:pPr>
              <w:spacing w:line="276" w:lineRule="auto"/>
              <w:rPr>
                <w:rFonts w:ascii="Times New Roman" w:hAnsi="Times New Roman" w:cs="Times New Roman"/>
              </w:rPr>
            </w:pPr>
            <w:r>
              <w:rPr>
                <w:rFonts w:ascii="Times New Roman" w:hAnsi="Times New Roman" w:cs="Times New Roman"/>
              </w:rPr>
              <w:t>SAM</w:t>
            </w:r>
          </w:p>
        </w:tc>
        <w:tc>
          <w:tcPr>
            <w:tcW w:w="4961" w:type="dxa"/>
            <w:shd w:val="clear" w:color="auto" w:fill="auto"/>
          </w:tcPr>
          <w:p w14:paraId="5FDD99BA" w14:textId="77777777" w:rsidR="00152698" w:rsidRPr="00DB5D0B" w:rsidRDefault="00152698" w:rsidP="00152698">
            <w:pPr>
              <w:spacing w:line="276" w:lineRule="auto"/>
              <w:rPr>
                <w:rFonts w:ascii="Times New Roman" w:hAnsi="Times New Roman" w:cs="Times New Roman"/>
              </w:rPr>
            </w:pPr>
            <w:r w:rsidRPr="00DB5D0B">
              <w:rPr>
                <w:rFonts w:ascii="Times New Roman" w:hAnsi="Times New Roman" w:cs="Times New Roman"/>
              </w:rPr>
              <w:t>Patvirtinti 2023 m. Privalomojo sveikatos draudimo fondo metinių konsoliduotųjų ataskaitų rinkinį</w:t>
            </w:r>
          </w:p>
        </w:tc>
        <w:tc>
          <w:tcPr>
            <w:tcW w:w="3548" w:type="dxa"/>
            <w:shd w:val="clear" w:color="auto" w:fill="auto"/>
          </w:tcPr>
          <w:p w14:paraId="535F5633" w14:textId="77777777" w:rsidR="00152698" w:rsidRPr="00DB5D0B" w:rsidRDefault="00152698" w:rsidP="00152698">
            <w:pPr>
              <w:spacing w:line="276" w:lineRule="auto"/>
              <w:rPr>
                <w:rFonts w:ascii="Times New Roman" w:hAnsi="Times New Roman" w:cs="Times New Roman"/>
              </w:rPr>
            </w:pPr>
            <w:r w:rsidRPr="00DB5D0B">
              <w:rPr>
                <w:rFonts w:ascii="Times New Roman" w:hAnsi="Times New Roman" w:cs="Times New Roman"/>
              </w:rPr>
              <w:t>Seimo nutarimo „Dėl Lietuvos Respublikos 2023 metų Privalomojo sveikatos draudimo fondo metinių konsoliduotųjų ataskaitų rinkinio patvirtinimo“ projektas</w:t>
            </w:r>
          </w:p>
        </w:tc>
        <w:tc>
          <w:tcPr>
            <w:tcW w:w="1520" w:type="dxa"/>
            <w:shd w:val="clear" w:color="auto" w:fill="auto"/>
          </w:tcPr>
          <w:p w14:paraId="0B7AD65F" w14:textId="0BFAE360" w:rsidR="00152698" w:rsidRDefault="00152698" w:rsidP="00152698">
            <w:pPr>
              <w:spacing w:line="276" w:lineRule="auto"/>
              <w:jc w:val="center"/>
              <w:rPr>
                <w:rFonts w:ascii="Times New Roman" w:hAnsi="Times New Roman" w:cs="Times New Roman"/>
              </w:rPr>
            </w:pPr>
            <w:r w:rsidRPr="001355C9">
              <w:rPr>
                <w:rFonts w:ascii="Times New Roman" w:hAnsi="Times New Roman" w:cs="Times New Roman"/>
              </w:rPr>
              <w:t>–</w:t>
            </w:r>
          </w:p>
        </w:tc>
        <w:tc>
          <w:tcPr>
            <w:tcW w:w="1463" w:type="dxa"/>
            <w:shd w:val="clear" w:color="auto" w:fill="auto"/>
          </w:tcPr>
          <w:p w14:paraId="027EA6F3" w14:textId="70263673" w:rsidR="00152698" w:rsidRDefault="00152698" w:rsidP="00152698">
            <w:pPr>
              <w:spacing w:line="276" w:lineRule="auto"/>
              <w:jc w:val="center"/>
              <w:rPr>
                <w:rFonts w:ascii="Times New Roman" w:hAnsi="Times New Roman" w:cs="Times New Roman"/>
              </w:rPr>
            </w:pPr>
            <w:r>
              <w:rPr>
                <w:rFonts w:ascii="Times New Roman" w:hAnsi="Times New Roman" w:cs="Times New Roman"/>
              </w:rPr>
              <w:t>2024 m. III ketv.</w:t>
            </w:r>
          </w:p>
        </w:tc>
        <w:tc>
          <w:tcPr>
            <w:tcW w:w="1269" w:type="dxa"/>
            <w:shd w:val="clear" w:color="auto" w:fill="auto"/>
          </w:tcPr>
          <w:p w14:paraId="4FD760BD" w14:textId="77777777" w:rsidR="00152698" w:rsidRDefault="00152698" w:rsidP="00152698">
            <w:pPr>
              <w:spacing w:line="276" w:lineRule="auto"/>
              <w:jc w:val="center"/>
              <w:rPr>
                <w:rFonts w:ascii="Times New Roman" w:hAnsi="Times New Roman" w:cs="Times New Roman"/>
              </w:rPr>
            </w:pPr>
            <w:r>
              <w:rPr>
                <w:rFonts w:ascii="Times New Roman" w:hAnsi="Times New Roman" w:cs="Times New Roman"/>
              </w:rPr>
              <w:t>2024 m. IV ketv.</w:t>
            </w:r>
          </w:p>
        </w:tc>
      </w:tr>
      <w:tr w:rsidR="00152698" w:rsidRPr="002B3208" w14:paraId="031F0507" w14:textId="77777777" w:rsidTr="00303D9D">
        <w:tc>
          <w:tcPr>
            <w:tcW w:w="14883" w:type="dxa"/>
            <w:gridSpan w:val="7"/>
            <w:shd w:val="clear" w:color="auto" w:fill="BDD6EE" w:themeFill="accent5" w:themeFillTint="66"/>
            <w:vAlign w:val="center"/>
          </w:tcPr>
          <w:p w14:paraId="1A6DD8B3" w14:textId="77777777" w:rsidR="00152698" w:rsidRPr="002B3208" w:rsidRDefault="00152698" w:rsidP="00152698">
            <w:pPr>
              <w:spacing w:after="120" w:line="276" w:lineRule="auto"/>
              <w:jc w:val="center"/>
              <w:rPr>
                <w:rFonts w:ascii="Times New Roman" w:hAnsi="Times New Roman" w:cs="Times New Roman"/>
                <w:b/>
                <w:bCs/>
              </w:rPr>
            </w:pPr>
            <w:r w:rsidRPr="002B3208">
              <w:rPr>
                <w:rFonts w:ascii="Times New Roman" w:hAnsi="Times New Roman" w:cs="Times New Roman"/>
                <w:b/>
                <w:bCs/>
              </w:rPr>
              <w:t>XI PRIORITETAS. STIPRI IR SAUGI LIETUVA</w:t>
            </w:r>
          </w:p>
        </w:tc>
      </w:tr>
      <w:tr w:rsidR="00152698" w:rsidRPr="002B3208" w14:paraId="247133F2" w14:textId="77777777" w:rsidTr="00303D9D">
        <w:tc>
          <w:tcPr>
            <w:tcW w:w="704" w:type="dxa"/>
          </w:tcPr>
          <w:p w14:paraId="547B8FF9" w14:textId="7EFA8267" w:rsidR="00152698" w:rsidRDefault="00152698" w:rsidP="00152698">
            <w:pPr>
              <w:spacing w:line="276" w:lineRule="auto"/>
              <w:rPr>
                <w:rFonts w:ascii="Times New Roman" w:hAnsi="Times New Roman" w:cs="Times New Roman"/>
              </w:rPr>
            </w:pPr>
            <w:r>
              <w:rPr>
                <w:rFonts w:ascii="Times New Roman" w:hAnsi="Times New Roman" w:cs="Times New Roman"/>
              </w:rPr>
              <w:t>23</w:t>
            </w:r>
            <w:r w:rsidR="00B61244">
              <w:rPr>
                <w:rFonts w:ascii="Times New Roman" w:hAnsi="Times New Roman" w:cs="Times New Roman"/>
              </w:rPr>
              <w:t>1</w:t>
            </w:r>
            <w:r>
              <w:rPr>
                <w:rFonts w:ascii="Times New Roman" w:hAnsi="Times New Roman" w:cs="Times New Roman"/>
              </w:rPr>
              <w:t>.</w:t>
            </w:r>
          </w:p>
        </w:tc>
        <w:tc>
          <w:tcPr>
            <w:tcW w:w="1418" w:type="dxa"/>
          </w:tcPr>
          <w:p w14:paraId="234F2684" w14:textId="2C88A5D0" w:rsidR="00152698" w:rsidRDefault="00152698" w:rsidP="00152698">
            <w:pPr>
              <w:spacing w:line="276" w:lineRule="auto"/>
              <w:rPr>
                <w:rFonts w:ascii="Times New Roman" w:hAnsi="Times New Roman" w:cs="Times New Roman"/>
              </w:rPr>
            </w:pPr>
            <w:r>
              <w:rPr>
                <w:rFonts w:ascii="Times New Roman" w:hAnsi="Times New Roman" w:cs="Times New Roman"/>
              </w:rPr>
              <w:t>EM</w:t>
            </w:r>
          </w:p>
        </w:tc>
        <w:tc>
          <w:tcPr>
            <w:tcW w:w="4961" w:type="dxa"/>
          </w:tcPr>
          <w:p w14:paraId="2E856561" w14:textId="114DF9ED"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 xml:space="preserve">Įtvirtinti Įstatyme pagrindą elektros energijos kaupimo įrenginių sistemos (EEKS), kaip vienos iš Lietuvos Respublikos elektros energetikos sistemos desinchronizacijos nuo IPS / UPS sistemos būtinųjų </w:t>
            </w:r>
            <w:r w:rsidRPr="002B3208">
              <w:rPr>
                <w:rFonts w:ascii="Times New Roman" w:hAnsi="Times New Roman" w:cs="Times New Roman"/>
              </w:rPr>
              <w:lastRenderedPageBreak/>
              <w:t>sąlygų, įrengimui Lietuvos Respublikos elektros energetikos sistemoje ir jos veiklai</w:t>
            </w:r>
          </w:p>
        </w:tc>
        <w:tc>
          <w:tcPr>
            <w:tcW w:w="3548" w:type="dxa"/>
          </w:tcPr>
          <w:p w14:paraId="4E8F0265" w14:textId="7779B902"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lastRenderedPageBreak/>
              <w:t>Elektros energetikos sistemos sujungimo su kontinentinės Europos elektros tinklais darbui sinchroniniu režimu įstatymo Nr. XI-2052 5, 6, 8, 12, 13 ir 13</w:t>
            </w:r>
            <w:r w:rsidRPr="002B3208">
              <w:rPr>
                <w:rFonts w:ascii="Times New Roman" w:hAnsi="Times New Roman" w:cs="Times New Roman"/>
                <w:vertAlign w:val="superscript"/>
              </w:rPr>
              <w:t>1</w:t>
            </w:r>
            <w:r w:rsidRPr="002B3208">
              <w:rPr>
                <w:rFonts w:ascii="Times New Roman" w:hAnsi="Times New Roman" w:cs="Times New Roman"/>
              </w:rPr>
              <w:t xml:space="preserve"> straipsnių pakeitimo ir </w:t>
            </w:r>
            <w:r w:rsidRPr="002B3208">
              <w:rPr>
                <w:rFonts w:ascii="Times New Roman" w:hAnsi="Times New Roman" w:cs="Times New Roman"/>
              </w:rPr>
              <w:lastRenderedPageBreak/>
              <w:t>Įstatymo papildymo 6</w:t>
            </w:r>
            <w:r w:rsidRPr="002B3208">
              <w:rPr>
                <w:rFonts w:ascii="Times New Roman" w:hAnsi="Times New Roman" w:cs="Times New Roman"/>
                <w:vertAlign w:val="superscript"/>
              </w:rPr>
              <w:t>1</w:t>
            </w:r>
            <w:r w:rsidRPr="002B3208">
              <w:rPr>
                <w:rFonts w:ascii="Times New Roman" w:hAnsi="Times New Roman" w:cs="Times New Roman"/>
              </w:rPr>
              <w:t xml:space="preserve"> straipsniu įstatymo projektas ir lydimieji įstatymų projektai (XIVP-240–XIVP-242)</w:t>
            </w:r>
          </w:p>
        </w:tc>
        <w:tc>
          <w:tcPr>
            <w:tcW w:w="1520" w:type="dxa"/>
          </w:tcPr>
          <w:p w14:paraId="5F5BB375" w14:textId="13BB7F9C" w:rsidR="00152698" w:rsidRPr="004D5122" w:rsidRDefault="00152698" w:rsidP="00152698">
            <w:pPr>
              <w:spacing w:line="276" w:lineRule="auto"/>
              <w:jc w:val="center"/>
              <w:rPr>
                <w:rFonts w:ascii="Times New Roman" w:hAnsi="Times New Roman" w:cs="Times New Roman"/>
              </w:rPr>
            </w:pPr>
            <w:r w:rsidRPr="00245657">
              <w:rPr>
                <w:rFonts w:ascii="Times New Roman" w:hAnsi="Times New Roman" w:cs="Times New Roman"/>
              </w:rPr>
              <w:lastRenderedPageBreak/>
              <w:t>–</w:t>
            </w:r>
          </w:p>
        </w:tc>
        <w:tc>
          <w:tcPr>
            <w:tcW w:w="1463" w:type="dxa"/>
          </w:tcPr>
          <w:p w14:paraId="5C007661" w14:textId="1B1B3D25" w:rsidR="00152698" w:rsidRPr="002B3208" w:rsidRDefault="00152698" w:rsidP="00152698">
            <w:pPr>
              <w:spacing w:line="276" w:lineRule="auto"/>
              <w:jc w:val="center"/>
              <w:rPr>
                <w:rFonts w:ascii="Times New Roman" w:hAnsi="Times New Roman" w:cs="Times New Roman"/>
              </w:rPr>
            </w:pPr>
            <w:r w:rsidRPr="00245657">
              <w:rPr>
                <w:rFonts w:ascii="Times New Roman" w:hAnsi="Times New Roman" w:cs="Times New Roman"/>
              </w:rPr>
              <w:t>–</w:t>
            </w:r>
          </w:p>
        </w:tc>
        <w:tc>
          <w:tcPr>
            <w:tcW w:w="1269" w:type="dxa"/>
          </w:tcPr>
          <w:p w14:paraId="18CA5024" w14:textId="7F057420"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2021 m. I ketv.</w:t>
            </w:r>
          </w:p>
        </w:tc>
      </w:tr>
      <w:tr w:rsidR="00152698" w:rsidRPr="002B3208" w14:paraId="3F530064" w14:textId="77777777" w:rsidTr="00303D9D">
        <w:tc>
          <w:tcPr>
            <w:tcW w:w="704" w:type="dxa"/>
          </w:tcPr>
          <w:p w14:paraId="58108148" w14:textId="4F974AC4" w:rsidR="00152698" w:rsidRPr="002B3208" w:rsidRDefault="00152698" w:rsidP="00152698">
            <w:pPr>
              <w:spacing w:line="276" w:lineRule="auto"/>
              <w:rPr>
                <w:rFonts w:ascii="Times New Roman" w:hAnsi="Times New Roman" w:cs="Times New Roman"/>
              </w:rPr>
            </w:pPr>
            <w:r>
              <w:rPr>
                <w:rFonts w:ascii="Times New Roman" w:hAnsi="Times New Roman" w:cs="Times New Roman"/>
              </w:rPr>
              <w:t>23</w:t>
            </w:r>
            <w:r w:rsidR="00B61244">
              <w:rPr>
                <w:rFonts w:ascii="Times New Roman" w:hAnsi="Times New Roman" w:cs="Times New Roman"/>
              </w:rPr>
              <w:t>2</w:t>
            </w:r>
            <w:r>
              <w:rPr>
                <w:rFonts w:ascii="Times New Roman" w:hAnsi="Times New Roman" w:cs="Times New Roman"/>
              </w:rPr>
              <w:t>.</w:t>
            </w:r>
          </w:p>
        </w:tc>
        <w:tc>
          <w:tcPr>
            <w:tcW w:w="1418" w:type="dxa"/>
          </w:tcPr>
          <w:p w14:paraId="0C3C99A7" w14:textId="3715501B" w:rsidR="00152698" w:rsidRPr="002B3208" w:rsidRDefault="00152698" w:rsidP="00152698">
            <w:pPr>
              <w:spacing w:line="276" w:lineRule="auto"/>
              <w:rPr>
                <w:rFonts w:ascii="Times New Roman" w:hAnsi="Times New Roman" w:cs="Times New Roman"/>
              </w:rPr>
            </w:pPr>
            <w:r>
              <w:rPr>
                <w:rFonts w:ascii="Times New Roman" w:hAnsi="Times New Roman" w:cs="Times New Roman"/>
              </w:rPr>
              <w:t>KAM</w:t>
            </w:r>
          </w:p>
        </w:tc>
        <w:tc>
          <w:tcPr>
            <w:tcW w:w="4961" w:type="dxa"/>
          </w:tcPr>
          <w:p w14:paraId="0BDF54C4"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Nustatyti, kad, aprūpinus profesinės karo tarnybos ir savanoriškos nenuolatinės karo tarnybos karį maistu iš dalies, jam mokama maitinimosi išlaidų piniginės kompensacijos dalis. Taip pat numatyti galimybę kariams maitintis krašto apsaugos sistemos institucijų maitinimą organizuojančiuose padaliniuose už kainą, kurią sudaro sunaudotų maisto produktų ir maisto žaliavų kainos suma. Tobulinti profesinės karo tarnybos karių gyvenamosios patalpos nuomos, kelionės iš gyvenamosios vietos į tarnybą ir atgal išlaidų kompensavimo modelį</w:t>
            </w:r>
          </w:p>
        </w:tc>
        <w:tc>
          <w:tcPr>
            <w:tcW w:w="3548" w:type="dxa"/>
          </w:tcPr>
          <w:p w14:paraId="11C3A66B"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Krašto apsaugos sistemos organizavimo ir karo tarnybos įstatymo Nr. VIII-723 2, 35, 63, 63</w:t>
            </w:r>
            <w:r w:rsidRPr="002B3208">
              <w:rPr>
                <w:rFonts w:ascii="Times New Roman" w:hAnsi="Times New Roman" w:cs="Times New Roman"/>
                <w:vertAlign w:val="superscript"/>
              </w:rPr>
              <w:t>1</w:t>
            </w:r>
            <w:r w:rsidRPr="002B3208">
              <w:rPr>
                <w:rFonts w:ascii="Times New Roman" w:hAnsi="Times New Roman" w:cs="Times New Roman"/>
              </w:rPr>
              <w:t>, 64, 67 ir 68 straipsnių pakeitimo įstatymo projektas</w:t>
            </w:r>
          </w:p>
        </w:tc>
        <w:tc>
          <w:tcPr>
            <w:tcW w:w="1520" w:type="dxa"/>
          </w:tcPr>
          <w:p w14:paraId="19D407BA" w14:textId="7CE645E3" w:rsidR="00152698" w:rsidRPr="002B3208" w:rsidRDefault="00152698" w:rsidP="00152698">
            <w:pPr>
              <w:spacing w:line="276" w:lineRule="auto"/>
              <w:jc w:val="center"/>
              <w:rPr>
                <w:rFonts w:ascii="Times New Roman" w:hAnsi="Times New Roman" w:cs="Times New Roman"/>
              </w:rPr>
            </w:pPr>
            <w:r w:rsidRPr="004D5122">
              <w:rPr>
                <w:rFonts w:ascii="Times New Roman" w:hAnsi="Times New Roman" w:cs="Times New Roman"/>
              </w:rPr>
              <w:t>–</w:t>
            </w:r>
          </w:p>
        </w:tc>
        <w:tc>
          <w:tcPr>
            <w:tcW w:w="1463" w:type="dxa"/>
          </w:tcPr>
          <w:p w14:paraId="76392E87" w14:textId="74909E36"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tcPr>
          <w:p w14:paraId="0ABAE795" w14:textId="77777777"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152698" w:rsidRPr="002B3208" w14:paraId="25F68D9D" w14:textId="77777777" w:rsidTr="00303D9D">
        <w:tc>
          <w:tcPr>
            <w:tcW w:w="704" w:type="dxa"/>
          </w:tcPr>
          <w:p w14:paraId="6E42DE2F" w14:textId="257F6D10" w:rsidR="00152698" w:rsidRPr="002B3208" w:rsidRDefault="00152698" w:rsidP="00152698">
            <w:pPr>
              <w:spacing w:line="276" w:lineRule="auto"/>
              <w:rPr>
                <w:rFonts w:ascii="Times New Roman" w:hAnsi="Times New Roman" w:cs="Times New Roman"/>
              </w:rPr>
            </w:pPr>
            <w:r>
              <w:rPr>
                <w:rFonts w:ascii="Times New Roman" w:hAnsi="Times New Roman" w:cs="Times New Roman"/>
              </w:rPr>
              <w:t>23</w:t>
            </w:r>
            <w:r w:rsidR="00B61244">
              <w:rPr>
                <w:rFonts w:ascii="Times New Roman" w:hAnsi="Times New Roman" w:cs="Times New Roman"/>
              </w:rPr>
              <w:t>3</w:t>
            </w:r>
            <w:r>
              <w:rPr>
                <w:rFonts w:ascii="Times New Roman" w:hAnsi="Times New Roman" w:cs="Times New Roman"/>
              </w:rPr>
              <w:t>.</w:t>
            </w:r>
          </w:p>
        </w:tc>
        <w:tc>
          <w:tcPr>
            <w:tcW w:w="1418" w:type="dxa"/>
            <w:shd w:val="clear" w:color="auto" w:fill="auto"/>
          </w:tcPr>
          <w:p w14:paraId="16529375" w14:textId="764E44C7" w:rsidR="00152698" w:rsidRPr="002B3208" w:rsidRDefault="00152698" w:rsidP="00152698">
            <w:pPr>
              <w:spacing w:line="276" w:lineRule="auto"/>
              <w:rPr>
                <w:rFonts w:ascii="Times New Roman" w:hAnsi="Times New Roman" w:cs="Times New Roman"/>
                <w:b/>
                <w:bCs/>
              </w:rPr>
            </w:pPr>
            <w:r>
              <w:rPr>
                <w:rFonts w:ascii="Times New Roman" w:hAnsi="Times New Roman" w:cs="Times New Roman"/>
              </w:rPr>
              <w:t>KAM</w:t>
            </w:r>
          </w:p>
        </w:tc>
        <w:tc>
          <w:tcPr>
            <w:tcW w:w="4961" w:type="dxa"/>
            <w:shd w:val="clear" w:color="auto" w:fill="auto"/>
          </w:tcPr>
          <w:p w14:paraId="78EFB602"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Numatyti ginkluotųjų pajėgų drausminės atsakomybės taikymą karo padėties metu – supaprastinti drausminės atsakomybės taikymo ginkluotųjų pajėgų nariams procedūras, numatyti ginkluotųjų pajėgų nariams taikomas drausminių nuobaudų rūšis, jų galiojimo terminus</w:t>
            </w:r>
          </w:p>
        </w:tc>
        <w:tc>
          <w:tcPr>
            <w:tcW w:w="3548" w:type="dxa"/>
            <w:shd w:val="clear" w:color="auto" w:fill="auto"/>
          </w:tcPr>
          <w:p w14:paraId="1F266802"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Kariuomenės drausmės statuto 1, 2, 5, 14, 42  straipsnių pakeitimo ir Statuto papildymo VII</w:t>
            </w:r>
            <w:r w:rsidRPr="002B3208">
              <w:rPr>
                <w:rFonts w:ascii="Times New Roman" w:hAnsi="Times New Roman" w:cs="Times New Roman"/>
                <w:vertAlign w:val="superscript"/>
              </w:rPr>
              <w:t>1</w:t>
            </w:r>
            <w:r w:rsidRPr="002B3208">
              <w:rPr>
                <w:rFonts w:ascii="Times New Roman" w:hAnsi="Times New Roman" w:cs="Times New Roman"/>
              </w:rPr>
              <w:t xml:space="preserve">  skyriumi įstatymo projektas</w:t>
            </w:r>
          </w:p>
        </w:tc>
        <w:tc>
          <w:tcPr>
            <w:tcW w:w="1520" w:type="dxa"/>
            <w:shd w:val="clear" w:color="auto" w:fill="auto"/>
          </w:tcPr>
          <w:p w14:paraId="1F70E32E" w14:textId="29140928" w:rsidR="00152698" w:rsidRPr="002B3208" w:rsidRDefault="00152698" w:rsidP="00152698">
            <w:pPr>
              <w:spacing w:line="276" w:lineRule="auto"/>
              <w:jc w:val="center"/>
              <w:rPr>
                <w:rFonts w:ascii="Times New Roman" w:hAnsi="Times New Roman" w:cs="Times New Roman"/>
              </w:rPr>
            </w:pPr>
            <w:r w:rsidRPr="004D5122">
              <w:rPr>
                <w:rFonts w:ascii="Times New Roman" w:hAnsi="Times New Roman" w:cs="Times New Roman"/>
              </w:rPr>
              <w:t>–</w:t>
            </w:r>
          </w:p>
        </w:tc>
        <w:tc>
          <w:tcPr>
            <w:tcW w:w="1463" w:type="dxa"/>
          </w:tcPr>
          <w:p w14:paraId="48C81601" w14:textId="6B12658A"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3F010A57" w14:textId="77777777"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152698" w:rsidRPr="002B3208" w14:paraId="71A93EE5" w14:textId="77777777" w:rsidTr="00303D9D">
        <w:tc>
          <w:tcPr>
            <w:tcW w:w="704" w:type="dxa"/>
          </w:tcPr>
          <w:p w14:paraId="7EA389FC" w14:textId="08F162F7" w:rsidR="00152698" w:rsidRPr="002B3208" w:rsidRDefault="00152698" w:rsidP="00152698">
            <w:pPr>
              <w:spacing w:line="276" w:lineRule="auto"/>
              <w:rPr>
                <w:rFonts w:ascii="Times New Roman" w:hAnsi="Times New Roman" w:cs="Times New Roman"/>
              </w:rPr>
            </w:pPr>
            <w:r>
              <w:rPr>
                <w:rFonts w:ascii="Times New Roman" w:hAnsi="Times New Roman" w:cs="Times New Roman"/>
              </w:rPr>
              <w:t>23</w:t>
            </w:r>
            <w:r w:rsidR="00B61244">
              <w:rPr>
                <w:rFonts w:ascii="Times New Roman" w:hAnsi="Times New Roman" w:cs="Times New Roman"/>
              </w:rPr>
              <w:t>4</w:t>
            </w:r>
            <w:r>
              <w:rPr>
                <w:rFonts w:ascii="Times New Roman" w:hAnsi="Times New Roman" w:cs="Times New Roman"/>
              </w:rPr>
              <w:t>.</w:t>
            </w:r>
          </w:p>
        </w:tc>
        <w:tc>
          <w:tcPr>
            <w:tcW w:w="1418" w:type="dxa"/>
            <w:shd w:val="clear" w:color="auto" w:fill="auto"/>
          </w:tcPr>
          <w:p w14:paraId="62F19376" w14:textId="009D7925" w:rsidR="00152698" w:rsidRPr="002B3208" w:rsidRDefault="00152698" w:rsidP="00152698">
            <w:pPr>
              <w:spacing w:line="276" w:lineRule="auto"/>
              <w:rPr>
                <w:rFonts w:ascii="Times New Roman" w:hAnsi="Times New Roman" w:cs="Times New Roman"/>
              </w:rPr>
            </w:pPr>
            <w:r>
              <w:rPr>
                <w:rFonts w:ascii="Times New Roman" w:hAnsi="Times New Roman" w:cs="Times New Roman"/>
              </w:rPr>
              <w:t>ŽŪM</w:t>
            </w:r>
          </w:p>
        </w:tc>
        <w:tc>
          <w:tcPr>
            <w:tcW w:w="4961" w:type="dxa"/>
            <w:shd w:val="clear" w:color="auto" w:fill="FFFFFF" w:themeFill="background1"/>
          </w:tcPr>
          <w:p w14:paraId="68B30D13"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Papildyti Įstatymą nuostatomis, kad administraciniu aktu žemės servitutai nustatomi ir kitų subjektų patikėjimo teise valdomiems valstybinės žemės sklypams. Numatyti, kad valstybinės žemės ūkio paskirties žemės sklypai kaimo vietovėje Vyriausybės nustatyta tvarka išnuomojami be aukciono pirmumo teise jauniesiems ūkininkams</w:t>
            </w:r>
          </w:p>
        </w:tc>
        <w:tc>
          <w:tcPr>
            <w:tcW w:w="3548" w:type="dxa"/>
            <w:shd w:val="clear" w:color="auto" w:fill="FFFFFF" w:themeFill="background1"/>
          </w:tcPr>
          <w:p w14:paraId="380991BB"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Žemės įstatymo Nr. I-446 9 ir 23 straipsnių pakeitimo įstatymo projektas</w:t>
            </w:r>
          </w:p>
        </w:tc>
        <w:tc>
          <w:tcPr>
            <w:tcW w:w="1520" w:type="dxa"/>
            <w:shd w:val="clear" w:color="auto" w:fill="FFFFFF" w:themeFill="background1"/>
          </w:tcPr>
          <w:p w14:paraId="62288820" w14:textId="00B00865" w:rsidR="00152698" w:rsidRPr="002B3208" w:rsidRDefault="00152698" w:rsidP="00152698">
            <w:pPr>
              <w:spacing w:line="276" w:lineRule="auto"/>
              <w:jc w:val="center"/>
              <w:rPr>
                <w:rFonts w:ascii="Times New Roman" w:hAnsi="Times New Roman" w:cs="Times New Roman"/>
              </w:rPr>
            </w:pPr>
            <w:r w:rsidRPr="004D5122">
              <w:rPr>
                <w:rFonts w:ascii="Times New Roman" w:hAnsi="Times New Roman" w:cs="Times New Roman"/>
              </w:rPr>
              <w:t>–</w:t>
            </w:r>
          </w:p>
        </w:tc>
        <w:tc>
          <w:tcPr>
            <w:tcW w:w="1463" w:type="dxa"/>
            <w:shd w:val="clear" w:color="auto" w:fill="FFFFFF" w:themeFill="background1"/>
          </w:tcPr>
          <w:p w14:paraId="47FB219F" w14:textId="668E9B81"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2021 m. I</w:t>
            </w:r>
            <w:r>
              <w:rPr>
                <w:rFonts w:ascii="Times New Roman" w:hAnsi="Times New Roman" w:cs="Times New Roman"/>
              </w:rPr>
              <w:t xml:space="preserve">I </w:t>
            </w:r>
            <w:r w:rsidRPr="002B3208">
              <w:rPr>
                <w:rFonts w:ascii="Times New Roman" w:hAnsi="Times New Roman" w:cs="Times New Roman"/>
              </w:rPr>
              <w:t>ketv.</w:t>
            </w:r>
          </w:p>
        </w:tc>
        <w:tc>
          <w:tcPr>
            <w:tcW w:w="1269" w:type="dxa"/>
            <w:shd w:val="clear" w:color="auto" w:fill="FFFFFF" w:themeFill="background1"/>
          </w:tcPr>
          <w:p w14:paraId="08459D1E" w14:textId="77777777"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152698" w:rsidRPr="002B3208" w14:paraId="6C150C73" w14:textId="77777777" w:rsidTr="00303D9D">
        <w:tc>
          <w:tcPr>
            <w:tcW w:w="704" w:type="dxa"/>
            <w:shd w:val="clear" w:color="auto" w:fill="auto"/>
          </w:tcPr>
          <w:p w14:paraId="04DEBD79" w14:textId="38CED1AA" w:rsidR="00152698" w:rsidRPr="002B3208" w:rsidRDefault="00152698" w:rsidP="00152698">
            <w:pPr>
              <w:spacing w:line="276" w:lineRule="auto"/>
              <w:rPr>
                <w:rFonts w:ascii="Times New Roman" w:hAnsi="Times New Roman" w:cs="Times New Roman"/>
              </w:rPr>
            </w:pPr>
            <w:r>
              <w:rPr>
                <w:rFonts w:ascii="Times New Roman" w:hAnsi="Times New Roman" w:cs="Times New Roman"/>
              </w:rPr>
              <w:t>23</w:t>
            </w:r>
            <w:r w:rsidR="00B61244">
              <w:rPr>
                <w:rFonts w:ascii="Times New Roman" w:hAnsi="Times New Roman" w:cs="Times New Roman"/>
              </w:rPr>
              <w:t>5</w:t>
            </w:r>
            <w:r>
              <w:rPr>
                <w:rFonts w:ascii="Times New Roman" w:hAnsi="Times New Roman" w:cs="Times New Roman"/>
              </w:rPr>
              <w:t>.</w:t>
            </w:r>
          </w:p>
        </w:tc>
        <w:tc>
          <w:tcPr>
            <w:tcW w:w="1418" w:type="dxa"/>
            <w:shd w:val="clear" w:color="auto" w:fill="auto"/>
          </w:tcPr>
          <w:p w14:paraId="70177C2F" w14:textId="3EAE3DC1" w:rsidR="00152698" w:rsidRPr="002B3208" w:rsidRDefault="00152698" w:rsidP="00152698">
            <w:pPr>
              <w:spacing w:line="276" w:lineRule="auto"/>
              <w:rPr>
                <w:rFonts w:ascii="Times New Roman" w:hAnsi="Times New Roman" w:cs="Times New Roman"/>
              </w:rPr>
            </w:pPr>
            <w:r>
              <w:rPr>
                <w:rFonts w:ascii="Times New Roman" w:hAnsi="Times New Roman" w:cs="Times New Roman"/>
              </w:rPr>
              <w:t>EM</w:t>
            </w:r>
          </w:p>
        </w:tc>
        <w:tc>
          <w:tcPr>
            <w:tcW w:w="4961" w:type="dxa"/>
            <w:shd w:val="clear" w:color="auto" w:fill="auto"/>
          </w:tcPr>
          <w:p w14:paraId="5003FDE0" w14:textId="3D83E6D3"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Aiškiai nurodyti Ignalinos atominės elektrinės (toliau –</w:t>
            </w:r>
            <w:r>
              <w:rPr>
                <w:rFonts w:ascii="Times New Roman" w:hAnsi="Times New Roman" w:cs="Times New Roman"/>
              </w:rPr>
              <w:t xml:space="preserve"> </w:t>
            </w:r>
            <w:r w:rsidRPr="002B3208">
              <w:rPr>
                <w:rFonts w:ascii="Times New Roman" w:hAnsi="Times New Roman" w:cs="Times New Roman"/>
              </w:rPr>
              <w:t xml:space="preserve">IAE) valdomus objektus, kurių fizinę apsaugą turi vykdyti Vidaus reikalų ministerija ar jos įgaliota </w:t>
            </w:r>
            <w:r w:rsidRPr="002B3208">
              <w:rPr>
                <w:rFonts w:ascii="Times New Roman" w:hAnsi="Times New Roman" w:cs="Times New Roman"/>
              </w:rPr>
              <w:lastRenderedPageBreak/>
              <w:t>institucija.</w:t>
            </w:r>
            <w:r>
              <w:rPr>
                <w:rFonts w:ascii="Times New Roman" w:hAnsi="Times New Roman" w:cs="Times New Roman"/>
              </w:rPr>
              <w:t xml:space="preserve"> </w:t>
            </w:r>
            <w:r w:rsidRPr="002B3208">
              <w:rPr>
                <w:rFonts w:ascii="Times New Roman" w:hAnsi="Times New Roman" w:cs="Times New Roman"/>
              </w:rPr>
              <w:t>Suteikti teisę IAE neatlygintinai gauti valstybės saugomą informaciją, reikalingą Giluminio atliekyno įrengimo projektui vykdyti ir fizinių asmenų tikrinimui bei stebėsenai</w:t>
            </w:r>
          </w:p>
        </w:tc>
        <w:tc>
          <w:tcPr>
            <w:tcW w:w="3548" w:type="dxa"/>
            <w:shd w:val="clear" w:color="auto" w:fill="auto"/>
          </w:tcPr>
          <w:p w14:paraId="442F5C4E"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lastRenderedPageBreak/>
              <w:t xml:space="preserve">Branduolinės energijos įstatymo Nr. I-1613 15  straipsnio pakeitimo </w:t>
            </w:r>
            <w:r w:rsidRPr="002B3208">
              <w:rPr>
                <w:rFonts w:ascii="Times New Roman" w:hAnsi="Times New Roman" w:cs="Times New Roman"/>
              </w:rPr>
              <w:lastRenderedPageBreak/>
              <w:t>įstatymo projektas ir lydimasis įstatymo projektas</w:t>
            </w:r>
          </w:p>
        </w:tc>
        <w:tc>
          <w:tcPr>
            <w:tcW w:w="1520" w:type="dxa"/>
            <w:shd w:val="clear" w:color="auto" w:fill="auto"/>
          </w:tcPr>
          <w:p w14:paraId="67F505AF" w14:textId="54683D05" w:rsidR="00152698" w:rsidRPr="002B3208" w:rsidRDefault="00152698" w:rsidP="00152698">
            <w:pPr>
              <w:spacing w:line="276" w:lineRule="auto"/>
              <w:jc w:val="center"/>
              <w:rPr>
                <w:rFonts w:ascii="Times New Roman" w:hAnsi="Times New Roman" w:cs="Times New Roman"/>
              </w:rPr>
            </w:pPr>
            <w:r w:rsidRPr="00694276">
              <w:rPr>
                <w:rFonts w:ascii="Times New Roman" w:hAnsi="Times New Roman" w:cs="Times New Roman"/>
              </w:rPr>
              <w:lastRenderedPageBreak/>
              <w:t>–</w:t>
            </w:r>
          </w:p>
        </w:tc>
        <w:tc>
          <w:tcPr>
            <w:tcW w:w="1463" w:type="dxa"/>
            <w:shd w:val="clear" w:color="auto" w:fill="auto"/>
          </w:tcPr>
          <w:p w14:paraId="3DE7F340" w14:textId="0ACA118F"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066BAE94" w14:textId="77777777"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152698" w:rsidRPr="002B3208" w14:paraId="53C732BE" w14:textId="77777777" w:rsidTr="00303D9D">
        <w:tc>
          <w:tcPr>
            <w:tcW w:w="704" w:type="dxa"/>
            <w:shd w:val="clear" w:color="auto" w:fill="auto"/>
          </w:tcPr>
          <w:p w14:paraId="7E8B89D1" w14:textId="61368915" w:rsidR="00152698" w:rsidRPr="002B3208" w:rsidRDefault="00152698" w:rsidP="00152698">
            <w:pPr>
              <w:spacing w:line="276" w:lineRule="auto"/>
              <w:rPr>
                <w:rFonts w:ascii="Times New Roman" w:hAnsi="Times New Roman" w:cs="Times New Roman"/>
              </w:rPr>
            </w:pPr>
            <w:r>
              <w:rPr>
                <w:rFonts w:ascii="Times New Roman" w:hAnsi="Times New Roman" w:cs="Times New Roman"/>
              </w:rPr>
              <w:t>23</w:t>
            </w:r>
            <w:r w:rsidR="00B61244">
              <w:rPr>
                <w:rFonts w:ascii="Times New Roman" w:hAnsi="Times New Roman" w:cs="Times New Roman"/>
              </w:rPr>
              <w:t>6</w:t>
            </w:r>
            <w:r>
              <w:rPr>
                <w:rFonts w:ascii="Times New Roman" w:hAnsi="Times New Roman" w:cs="Times New Roman"/>
              </w:rPr>
              <w:t>.</w:t>
            </w:r>
          </w:p>
        </w:tc>
        <w:tc>
          <w:tcPr>
            <w:tcW w:w="1418" w:type="dxa"/>
            <w:shd w:val="clear" w:color="auto" w:fill="auto"/>
          </w:tcPr>
          <w:p w14:paraId="4A330273" w14:textId="71620AE2" w:rsidR="00152698" w:rsidRPr="002B3208" w:rsidRDefault="00152698" w:rsidP="00152698">
            <w:pPr>
              <w:spacing w:line="276" w:lineRule="auto"/>
              <w:rPr>
                <w:rFonts w:ascii="Times New Roman" w:hAnsi="Times New Roman" w:cs="Times New Roman"/>
              </w:rPr>
            </w:pPr>
            <w:r>
              <w:rPr>
                <w:rFonts w:ascii="Times New Roman" w:hAnsi="Times New Roman" w:cs="Times New Roman"/>
              </w:rPr>
              <w:t>EIM</w:t>
            </w:r>
          </w:p>
        </w:tc>
        <w:tc>
          <w:tcPr>
            <w:tcW w:w="4961" w:type="dxa"/>
            <w:shd w:val="clear" w:color="auto" w:fill="auto"/>
          </w:tcPr>
          <w:p w14:paraId="21F1C26E"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Įtvirtinti nuostatas dėl A kategorijos ginklų, šaudmenų ir atitinkamos karinės įrangos eksporto, importo, vežimo apribojimo ir tarpininkavimo veiklos uždraudimo. Tobulinti strateginių prekių kontrolę ir jos įgyvendinimą reglamentuojančias priemones</w:t>
            </w:r>
          </w:p>
        </w:tc>
        <w:tc>
          <w:tcPr>
            <w:tcW w:w="3548" w:type="dxa"/>
            <w:shd w:val="clear" w:color="auto" w:fill="auto"/>
          </w:tcPr>
          <w:p w14:paraId="52BCC8D5"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Strateginių prekių kontrolės įstatymo Nr. I-1022 pakeitimo įstatymo projektas ir lydimasis įstatymo projektas</w:t>
            </w:r>
          </w:p>
        </w:tc>
        <w:tc>
          <w:tcPr>
            <w:tcW w:w="1520" w:type="dxa"/>
            <w:shd w:val="clear" w:color="auto" w:fill="auto"/>
          </w:tcPr>
          <w:p w14:paraId="2F71692C" w14:textId="3DF9D4A3" w:rsidR="00152698" w:rsidRPr="002B3208" w:rsidRDefault="00152698" w:rsidP="00152698">
            <w:pPr>
              <w:spacing w:line="276" w:lineRule="auto"/>
              <w:jc w:val="center"/>
              <w:rPr>
                <w:rFonts w:ascii="Times New Roman" w:hAnsi="Times New Roman" w:cs="Times New Roman"/>
              </w:rPr>
            </w:pPr>
            <w:r w:rsidRPr="00694276">
              <w:rPr>
                <w:rFonts w:ascii="Times New Roman" w:hAnsi="Times New Roman" w:cs="Times New Roman"/>
              </w:rPr>
              <w:t>–</w:t>
            </w:r>
          </w:p>
        </w:tc>
        <w:tc>
          <w:tcPr>
            <w:tcW w:w="1463" w:type="dxa"/>
            <w:shd w:val="clear" w:color="auto" w:fill="auto"/>
          </w:tcPr>
          <w:p w14:paraId="2CDC9600" w14:textId="05104656"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25734FC0" w14:textId="77777777"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152698" w:rsidRPr="002B3208" w14:paraId="5FEB310D" w14:textId="77777777" w:rsidTr="00303D9D">
        <w:tc>
          <w:tcPr>
            <w:tcW w:w="704" w:type="dxa"/>
            <w:shd w:val="clear" w:color="auto" w:fill="auto"/>
          </w:tcPr>
          <w:p w14:paraId="079E2A90" w14:textId="1EA4F6EC" w:rsidR="00152698" w:rsidRPr="002B3208" w:rsidRDefault="00152698" w:rsidP="00152698">
            <w:pPr>
              <w:spacing w:line="276" w:lineRule="auto"/>
              <w:rPr>
                <w:rFonts w:ascii="Times New Roman" w:hAnsi="Times New Roman" w:cs="Times New Roman"/>
              </w:rPr>
            </w:pPr>
            <w:r>
              <w:rPr>
                <w:rFonts w:ascii="Times New Roman" w:hAnsi="Times New Roman" w:cs="Times New Roman"/>
              </w:rPr>
              <w:t>23</w:t>
            </w:r>
            <w:r w:rsidR="00B61244">
              <w:rPr>
                <w:rFonts w:ascii="Times New Roman" w:hAnsi="Times New Roman" w:cs="Times New Roman"/>
              </w:rPr>
              <w:t>7</w:t>
            </w:r>
            <w:r>
              <w:rPr>
                <w:rFonts w:ascii="Times New Roman" w:hAnsi="Times New Roman" w:cs="Times New Roman"/>
              </w:rPr>
              <w:t>.</w:t>
            </w:r>
          </w:p>
        </w:tc>
        <w:tc>
          <w:tcPr>
            <w:tcW w:w="1418" w:type="dxa"/>
            <w:shd w:val="clear" w:color="auto" w:fill="auto"/>
          </w:tcPr>
          <w:p w14:paraId="59D39387" w14:textId="0C7D9BA8" w:rsidR="00152698" w:rsidRPr="002B3208" w:rsidRDefault="00152698" w:rsidP="00152698">
            <w:pPr>
              <w:spacing w:line="276" w:lineRule="auto"/>
              <w:rPr>
                <w:rFonts w:ascii="Times New Roman" w:hAnsi="Times New Roman" w:cs="Times New Roman"/>
                <w:b/>
                <w:bCs/>
              </w:rPr>
            </w:pPr>
            <w:r w:rsidRPr="00D61929">
              <w:rPr>
                <w:rFonts w:ascii="Times New Roman" w:hAnsi="Times New Roman" w:cs="Times New Roman"/>
              </w:rPr>
              <w:t>KAM</w:t>
            </w:r>
          </w:p>
        </w:tc>
        <w:tc>
          <w:tcPr>
            <w:tcW w:w="4961" w:type="dxa"/>
            <w:shd w:val="clear" w:color="auto" w:fill="auto"/>
          </w:tcPr>
          <w:p w14:paraId="24CF8B3F"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 xml:space="preserve">Pašalinti teisinio reguliavimo trūkumus ir užtikrinti efektyvų įslaptintos informacijos apsaugos mechanizmą  – atsisakyti perteklinės reguliacinės naštos paslapčių subjektuose; patikslinti leidimų dirbti ar susipažinti su įslaptinta informacija išdavimo tvarką, padidinti asmenų, galinčių išduoti pažymas, skaičių ir taip pagreitinti jų išdavimo procesą; įteisinti tiekėjo patikimumo pažymėjimo galiojimo ir su juo sudarytų įslaptintų sandorių sustabdymo procedūrą </w:t>
            </w:r>
          </w:p>
        </w:tc>
        <w:tc>
          <w:tcPr>
            <w:tcW w:w="3548" w:type="dxa"/>
            <w:shd w:val="clear" w:color="auto" w:fill="auto"/>
          </w:tcPr>
          <w:p w14:paraId="491DA443"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Valstybės ir tarnybos paslapčių įstatymo Nr.  VIII-1443 4, 7, 8, 12, 13, 14, 15, 16, 17, 18, 19, 20, 24, 26, 27, 30, 31, 33, 35, 37, 38, 46, 47 ir 48 straipsnių pakeitimo įstatymo projektas (XIIIP-5274)</w:t>
            </w:r>
          </w:p>
        </w:tc>
        <w:tc>
          <w:tcPr>
            <w:tcW w:w="1520" w:type="dxa"/>
            <w:shd w:val="clear" w:color="auto" w:fill="auto"/>
          </w:tcPr>
          <w:p w14:paraId="113376E9" w14:textId="3BD13B1A" w:rsidR="00152698" w:rsidRPr="002B3208" w:rsidRDefault="00152698" w:rsidP="00152698">
            <w:pPr>
              <w:spacing w:line="276" w:lineRule="auto"/>
              <w:jc w:val="center"/>
              <w:rPr>
                <w:rFonts w:ascii="Times New Roman" w:hAnsi="Times New Roman" w:cs="Times New Roman"/>
              </w:rPr>
            </w:pPr>
            <w:r w:rsidRPr="00245657">
              <w:rPr>
                <w:rFonts w:ascii="Times New Roman" w:hAnsi="Times New Roman" w:cs="Times New Roman"/>
              </w:rPr>
              <w:t>–</w:t>
            </w:r>
          </w:p>
        </w:tc>
        <w:tc>
          <w:tcPr>
            <w:tcW w:w="1463" w:type="dxa"/>
            <w:shd w:val="clear" w:color="auto" w:fill="auto"/>
          </w:tcPr>
          <w:p w14:paraId="7E657094" w14:textId="600487B5" w:rsidR="00152698" w:rsidRPr="002B3208" w:rsidRDefault="00152698" w:rsidP="00152698">
            <w:pPr>
              <w:spacing w:line="276" w:lineRule="auto"/>
              <w:jc w:val="center"/>
              <w:rPr>
                <w:rFonts w:ascii="Times New Roman" w:hAnsi="Times New Roman" w:cs="Times New Roman"/>
              </w:rPr>
            </w:pPr>
            <w:r w:rsidRPr="00245657">
              <w:rPr>
                <w:rFonts w:ascii="Times New Roman" w:hAnsi="Times New Roman" w:cs="Times New Roman"/>
              </w:rPr>
              <w:t>–</w:t>
            </w:r>
          </w:p>
        </w:tc>
        <w:tc>
          <w:tcPr>
            <w:tcW w:w="1269" w:type="dxa"/>
            <w:shd w:val="clear" w:color="auto" w:fill="auto"/>
          </w:tcPr>
          <w:p w14:paraId="149CD6DA" w14:textId="77777777"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152698" w:rsidRPr="002B3208" w14:paraId="4F99159B" w14:textId="77777777" w:rsidTr="00303D9D">
        <w:tc>
          <w:tcPr>
            <w:tcW w:w="704" w:type="dxa"/>
          </w:tcPr>
          <w:p w14:paraId="5CC5A0FA" w14:textId="0378E22B" w:rsidR="00152698" w:rsidRPr="002B3208" w:rsidRDefault="00152698" w:rsidP="00152698">
            <w:pPr>
              <w:spacing w:line="276" w:lineRule="auto"/>
              <w:rPr>
                <w:rFonts w:ascii="Times New Roman" w:hAnsi="Times New Roman" w:cs="Times New Roman"/>
              </w:rPr>
            </w:pPr>
            <w:r>
              <w:rPr>
                <w:rFonts w:ascii="Times New Roman" w:hAnsi="Times New Roman" w:cs="Times New Roman"/>
              </w:rPr>
              <w:t>23</w:t>
            </w:r>
            <w:r w:rsidR="00B61244">
              <w:rPr>
                <w:rFonts w:ascii="Times New Roman" w:hAnsi="Times New Roman" w:cs="Times New Roman"/>
              </w:rPr>
              <w:t>8</w:t>
            </w:r>
            <w:r>
              <w:rPr>
                <w:rFonts w:ascii="Times New Roman" w:hAnsi="Times New Roman" w:cs="Times New Roman"/>
              </w:rPr>
              <w:t>.</w:t>
            </w:r>
          </w:p>
        </w:tc>
        <w:tc>
          <w:tcPr>
            <w:tcW w:w="1418" w:type="dxa"/>
            <w:shd w:val="clear" w:color="auto" w:fill="auto"/>
          </w:tcPr>
          <w:p w14:paraId="24BD8E2F" w14:textId="47CE4D46" w:rsidR="00152698" w:rsidRPr="002B3208" w:rsidRDefault="00152698" w:rsidP="00152698">
            <w:pPr>
              <w:spacing w:line="276" w:lineRule="auto"/>
              <w:rPr>
                <w:rFonts w:ascii="Times New Roman" w:hAnsi="Times New Roman" w:cs="Times New Roman"/>
                <w:b/>
                <w:bCs/>
              </w:rPr>
            </w:pPr>
            <w:r w:rsidRPr="00D61929">
              <w:rPr>
                <w:rFonts w:ascii="Times New Roman" w:hAnsi="Times New Roman" w:cs="Times New Roman"/>
              </w:rPr>
              <w:t>KAM</w:t>
            </w:r>
          </w:p>
        </w:tc>
        <w:tc>
          <w:tcPr>
            <w:tcW w:w="4961" w:type="dxa"/>
            <w:shd w:val="clear" w:color="auto" w:fill="auto"/>
          </w:tcPr>
          <w:p w14:paraId="1704621D"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Sudaryti LR Vyriausybės ir JAV Vyriausybės susitarimo dėl bendradarbiavimo gynybos srityje įgyvendinančiuosius susitarimus muitų, mokesčių, orlaivių, laivų ir transporto priemonių patekimo, išvykimo ir judėjimo Lietuvos Respublikos teritorijoje, pratybų, infrastruktūros bei baudžiamosios jurisdikcijos srityse</w:t>
            </w:r>
          </w:p>
        </w:tc>
        <w:tc>
          <w:tcPr>
            <w:tcW w:w="3548" w:type="dxa"/>
            <w:shd w:val="clear" w:color="auto" w:fill="auto"/>
          </w:tcPr>
          <w:p w14:paraId="1E34BF7D" w14:textId="48D24E14" w:rsidR="00152698" w:rsidRPr="002444D3" w:rsidRDefault="00152698" w:rsidP="00152698">
            <w:pPr>
              <w:spacing w:line="276" w:lineRule="auto"/>
              <w:rPr>
                <w:rFonts w:ascii="Times New Roman" w:hAnsi="Times New Roman" w:cs="Times New Roman"/>
              </w:rPr>
            </w:pPr>
            <w:r w:rsidRPr="002444D3">
              <w:rPr>
                <w:rFonts w:ascii="Times New Roman" w:hAnsi="Times New Roman" w:cs="Times New Roman"/>
              </w:rPr>
              <w:t xml:space="preserve">Vyriausybės nutarimo </w:t>
            </w:r>
            <w:r>
              <w:rPr>
                <w:rFonts w:ascii="Times New Roman" w:hAnsi="Times New Roman" w:cs="Times New Roman"/>
              </w:rPr>
              <w:t>„D</w:t>
            </w:r>
            <w:r w:rsidRPr="002444D3">
              <w:rPr>
                <w:rFonts w:ascii="Times New Roman" w:hAnsi="Times New Roman" w:cs="Times New Roman"/>
              </w:rPr>
              <w:t>ėl Specialiosios Lietuvos valstybės sienos perėjimo tvarkos aprašo patvirtinimo</w:t>
            </w:r>
            <w:r>
              <w:rPr>
                <w:rFonts w:ascii="Times New Roman" w:hAnsi="Times New Roman" w:cs="Times New Roman"/>
              </w:rPr>
              <w:t>“</w:t>
            </w:r>
            <w:r w:rsidRPr="002444D3">
              <w:rPr>
                <w:rFonts w:ascii="Times New Roman" w:hAnsi="Times New Roman" w:cs="Times New Roman"/>
              </w:rPr>
              <w:t xml:space="preserve"> pakeitimo projektas</w:t>
            </w:r>
          </w:p>
        </w:tc>
        <w:tc>
          <w:tcPr>
            <w:tcW w:w="1520" w:type="dxa"/>
            <w:shd w:val="clear" w:color="auto" w:fill="auto"/>
          </w:tcPr>
          <w:p w14:paraId="68A2E6CA" w14:textId="77777777"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463" w:type="dxa"/>
          </w:tcPr>
          <w:p w14:paraId="4C7CBF0E" w14:textId="15AB7E69" w:rsidR="00152698" w:rsidRDefault="00152698" w:rsidP="00152698">
            <w:pPr>
              <w:spacing w:line="276" w:lineRule="auto"/>
              <w:jc w:val="center"/>
              <w:rPr>
                <w:rFonts w:ascii="Times New Roman" w:hAnsi="Times New Roman" w:cs="Times New Roman"/>
              </w:rPr>
            </w:pPr>
            <w:r w:rsidRPr="008B4EB7">
              <w:rPr>
                <w:rFonts w:ascii="Times New Roman" w:hAnsi="Times New Roman" w:cs="Times New Roman"/>
              </w:rPr>
              <w:t>–</w:t>
            </w:r>
          </w:p>
        </w:tc>
        <w:tc>
          <w:tcPr>
            <w:tcW w:w="1269" w:type="dxa"/>
            <w:shd w:val="clear" w:color="auto" w:fill="auto"/>
          </w:tcPr>
          <w:p w14:paraId="68BA5699" w14:textId="52E707F7" w:rsidR="00152698" w:rsidRPr="002B3208" w:rsidRDefault="00152698" w:rsidP="00152698">
            <w:pPr>
              <w:spacing w:line="276" w:lineRule="auto"/>
              <w:jc w:val="center"/>
              <w:rPr>
                <w:rFonts w:ascii="Times New Roman" w:hAnsi="Times New Roman" w:cs="Times New Roman"/>
              </w:rPr>
            </w:pPr>
            <w:r w:rsidRPr="008B4EB7">
              <w:rPr>
                <w:rFonts w:ascii="Times New Roman" w:hAnsi="Times New Roman" w:cs="Times New Roman"/>
              </w:rPr>
              <w:t>–</w:t>
            </w:r>
          </w:p>
        </w:tc>
      </w:tr>
      <w:tr w:rsidR="00152698" w:rsidRPr="002B3208" w14:paraId="03EE4795" w14:textId="77777777" w:rsidTr="00303D9D">
        <w:tc>
          <w:tcPr>
            <w:tcW w:w="704" w:type="dxa"/>
            <w:vMerge w:val="restart"/>
          </w:tcPr>
          <w:p w14:paraId="09C207D2" w14:textId="6D88C452" w:rsidR="00152698" w:rsidRPr="004F7F2A" w:rsidRDefault="00152698" w:rsidP="00152698">
            <w:pPr>
              <w:spacing w:line="276" w:lineRule="auto"/>
              <w:rPr>
                <w:rFonts w:ascii="Times New Roman" w:hAnsi="Times New Roman" w:cs="Times New Roman"/>
                <w:highlight w:val="yellow"/>
              </w:rPr>
            </w:pPr>
            <w:r w:rsidRPr="00B61244">
              <w:rPr>
                <w:rFonts w:ascii="Times New Roman" w:hAnsi="Times New Roman" w:cs="Times New Roman"/>
              </w:rPr>
              <w:t>2</w:t>
            </w:r>
            <w:r w:rsidR="00B61244" w:rsidRPr="00B61244">
              <w:rPr>
                <w:rFonts w:ascii="Times New Roman" w:hAnsi="Times New Roman" w:cs="Times New Roman"/>
              </w:rPr>
              <w:t>39</w:t>
            </w:r>
            <w:r w:rsidRPr="00B61244">
              <w:rPr>
                <w:rFonts w:ascii="Times New Roman" w:hAnsi="Times New Roman" w:cs="Times New Roman"/>
              </w:rPr>
              <w:t>.</w:t>
            </w:r>
          </w:p>
        </w:tc>
        <w:tc>
          <w:tcPr>
            <w:tcW w:w="1418" w:type="dxa"/>
            <w:vMerge w:val="restart"/>
            <w:shd w:val="clear" w:color="auto" w:fill="auto"/>
          </w:tcPr>
          <w:p w14:paraId="73B2BDE1" w14:textId="2965E820" w:rsidR="00152698" w:rsidRPr="00D61929" w:rsidRDefault="00152698" w:rsidP="00152698">
            <w:pPr>
              <w:spacing w:line="276" w:lineRule="auto"/>
              <w:rPr>
                <w:rFonts w:ascii="Times New Roman" w:hAnsi="Times New Roman" w:cs="Times New Roman"/>
              </w:rPr>
            </w:pPr>
            <w:r>
              <w:rPr>
                <w:rFonts w:ascii="Times New Roman" w:hAnsi="Times New Roman" w:cs="Times New Roman"/>
              </w:rPr>
              <w:t>EM</w:t>
            </w:r>
          </w:p>
        </w:tc>
        <w:tc>
          <w:tcPr>
            <w:tcW w:w="4961" w:type="dxa"/>
            <w:vMerge w:val="restart"/>
            <w:shd w:val="clear" w:color="auto" w:fill="auto"/>
          </w:tcPr>
          <w:p w14:paraId="2B2B6297" w14:textId="4586D3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Užtikrinti Lietuvos elektros energetikos sistemos techninį pasirengimą ir reikiamas priemones  savarankiškam darbui su dažnio valdymu, užsitikrinant pagalbą iš Lenkijos</w:t>
            </w:r>
          </w:p>
        </w:tc>
        <w:tc>
          <w:tcPr>
            <w:tcW w:w="3548" w:type="dxa"/>
            <w:shd w:val="clear" w:color="auto" w:fill="auto"/>
          </w:tcPr>
          <w:p w14:paraId="3A720C74" w14:textId="00E7A7CD" w:rsidR="00152698" w:rsidRPr="002444D3" w:rsidRDefault="00152698" w:rsidP="00152698">
            <w:pPr>
              <w:spacing w:line="276" w:lineRule="auto"/>
              <w:rPr>
                <w:rFonts w:ascii="Times New Roman" w:hAnsi="Times New Roman" w:cs="Times New Roman"/>
              </w:rPr>
            </w:pPr>
            <w:r w:rsidRPr="00B31D37">
              <w:rPr>
                <w:rFonts w:ascii="Times New Roman" w:hAnsi="Times New Roman" w:cs="Times New Roman"/>
              </w:rPr>
              <w:t xml:space="preserve">Vyriausybės nutarimo </w:t>
            </w:r>
            <w:r>
              <w:rPr>
                <w:rFonts w:ascii="Times New Roman" w:hAnsi="Times New Roman" w:cs="Times New Roman"/>
              </w:rPr>
              <w:t>„D</w:t>
            </w:r>
            <w:r w:rsidRPr="00B31D37">
              <w:rPr>
                <w:rFonts w:ascii="Times New Roman" w:hAnsi="Times New Roman" w:cs="Times New Roman"/>
              </w:rPr>
              <w:t xml:space="preserve">ėl </w:t>
            </w:r>
            <w:r w:rsidRPr="00B31D37">
              <w:rPr>
                <w:rFonts w:ascii="Times New Roman" w:hAnsi="Times New Roman" w:cs="Times New Roman"/>
                <w:shd w:val="clear" w:color="auto" w:fill="FFFFFF"/>
              </w:rPr>
              <w:t>Elektros energetikos sistemos sinchronizacijos projekto veiksmų ir priemonių plano patvirtinimo</w:t>
            </w:r>
            <w:r>
              <w:rPr>
                <w:rFonts w:ascii="Times New Roman" w:hAnsi="Times New Roman" w:cs="Times New Roman"/>
                <w:shd w:val="clear" w:color="auto" w:fill="FFFFFF"/>
              </w:rPr>
              <w:t>“</w:t>
            </w:r>
            <w:r w:rsidRPr="00B31D37">
              <w:rPr>
                <w:rFonts w:ascii="Times New Roman" w:hAnsi="Times New Roman" w:cs="Times New Roman"/>
                <w:shd w:val="clear" w:color="auto" w:fill="FFFFFF"/>
              </w:rPr>
              <w:t xml:space="preserve"> pakeitimo projektas</w:t>
            </w:r>
          </w:p>
        </w:tc>
        <w:tc>
          <w:tcPr>
            <w:tcW w:w="1520" w:type="dxa"/>
            <w:vMerge w:val="restart"/>
            <w:shd w:val="clear" w:color="auto" w:fill="auto"/>
          </w:tcPr>
          <w:p w14:paraId="44549090" w14:textId="0F6D5240"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w:t>
            </w:r>
            <w:r>
              <w:rPr>
                <w:rFonts w:ascii="Times New Roman" w:hAnsi="Times New Roman" w:cs="Times New Roman"/>
              </w:rPr>
              <w:t>1</w:t>
            </w:r>
            <w:r w:rsidRPr="002B3208">
              <w:rPr>
                <w:rFonts w:ascii="Times New Roman" w:hAnsi="Times New Roman" w:cs="Times New Roman"/>
              </w:rPr>
              <w:t xml:space="preserve"> m. I</w:t>
            </w:r>
            <w:r>
              <w:rPr>
                <w:rFonts w:ascii="Times New Roman" w:hAnsi="Times New Roman" w:cs="Times New Roman"/>
              </w:rPr>
              <w:t>I</w:t>
            </w:r>
            <w:r w:rsidRPr="002B3208">
              <w:rPr>
                <w:rFonts w:ascii="Times New Roman" w:hAnsi="Times New Roman" w:cs="Times New Roman"/>
              </w:rPr>
              <w:t xml:space="preserve"> ketv.</w:t>
            </w:r>
          </w:p>
        </w:tc>
        <w:tc>
          <w:tcPr>
            <w:tcW w:w="1463" w:type="dxa"/>
            <w:vMerge w:val="restart"/>
          </w:tcPr>
          <w:p w14:paraId="7B3AB6A8" w14:textId="6FF92090" w:rsidR="00152698" w:rsidRPr="008B4EB7" w:rsidRDefault="00152698" w:rsidP="00152698">
            <w:pPr>
              <w:spacing w:line="276" w:lineRule="auto"/>
              <w:jc w:val="center"/>
              <w:rPr>
                <w:rFonts w:ascii="Times New Roman" w:hAnsi="Times New Roman" w:cs="Times New Roman"/>
              </w:rPr>
            </w:pPr>
            <w:r w:rsidRPr="00F245EA">
              <w:rPr>
                <w:rFonts w:ascii="Times New Roman" w:hAnsi="Times New Roman" w:cs="Times New Roman"/>
              </w:rPr>
              <w:t>–</w:t>
            </w:r>
          </w:p>
        </w:tc>
        <w:tc>
          <w:tcPr>
            <w:tcW w:w="1269" w:type="dxa"/>
            <w:vMerge w:val="restart"/>
            <w:shd w:val="clear" w:color="auto" w:fill="auto"/>
          </w:tcPr>
          <w:p w14:paraId="167E3CC6" w14:textId="436320CF" w:rsidR="00152698" w:rsidRPr="008B4EB7" w:rsidRDefault="00152698" w:rsidP="00152698">
            <w:pPr>
              <w:spacing w:line="276" w:lineRule="auto"/>
              <w:jc w:val="center"/>
              <w:rPr>
                <w:rFonts w:ascii="Times New Roman" w:hAnsi="Times New Roman" w:cs="Times New Roman"/>
              </w:rPr>
            </w:pPr>
            <w:r w:rsidRPr="00F245EA">
              <w:rPr>
                <w:rFonts w:ascii="Times New Roman" w:hAnsi="Times New Roman" w:cs="Times New Roman"/>
              </w:rPr>
              <w:t>–</w:t>
            </w:r>
          </w:p>
        </w:tc>
      </w:tr>
      <w:tr w:rsidR="00152698" w:rsidRPr="002B3208" w14:paraId="0057DCE8" w14:textId="77777777" w:rsidTr="00303D9D">
        <w:tc>
          <w:tcPr>
            <w:tcW w:w="704" w:type="dxa"/>
            <w:vMerge/>
          </w:tcPr>
          <w:p w14:paraId="5659A504" w14:textId="39847E9E" w:rsidR="00152698" w:rsidRDefault="00152698" w:rsidP="00152698">
            <w:pPr>
              <w:spacing w:line="276" w:lineRule="auto"/>
              <w:rPr>
                <w:rFonts w:ascii="Times New Roman" w:hAnsi="Times New Roman" w:cs="Times New Roman"/>
              </w:rPr>
            </w:pPr>
          </w:p>
        </w:tc>
        <w:tc>
          <w:tcPr>
            <w:tcW w:w="1418" w:type="dxa"/>
            <w:vMerge/>
            <w:shd w:val="clear" w:color="auto" w:fill="auto"/>
          </w:tcPr>
          <w:p w14:paraId="481C7095" w14:textId="77777777" w:rsidR="00152698" w:rsidRPr="00D61929" w:rsidRDefault="00152698" w:rsidP="00152698">
            <w:pPr>
              <w:spacing w:line="276" w:lineRule="auto"/>
              <w:rPr>
                <w:rFonts w:ascii="Times New Roman" w:hAnsi="Times New Roman" w:cs="Times New Roman"/>
              </w:rPr>
            </w:pPr>
          </w:p>
        </w:tc>
        <w:tc>
          <w:tcPr>
            <w:tcW w:w="4961" w:type="dxa"/>
            <w:vMerge/>
            <w:shd w:val="clear" w:color="auto" w:fill="auto"/>
          </w:tcPr>
          <w:p w14:paraId="0617CDB6" w14:textId="77777777" w:rsidR="00152698" w:rsidRPr="002B3208" w:rsidRDefault="00152698" w:rsidP="00152698">
            <w:pPr>
              <w:spacing w:line="276" w:lineRule="auto"/>
              <w:rPr>
                <w:rFonts w:ascii="Times New Roman" w:hAnsi="Times New Roman" w:cs="Times New Roman"/>
              </w:rPr>
            </w:pPr>
          </w:p>
        </w:tc>
        <w:tc>
          <w:tcPr>
            <w:tcW w:w="3548" w:type="dxa"/>
            <w:shd w:val="clear" w:color="auto" w:fill="auto"/>
          </w:tcPr>
          <w:p w14:paraId="5A3B80D4" w14:textId="1A5CC684" w:rsidR="00152698" w:rsidRPr="002444D3" w:rsidRDefault="00152698" w:rsidP="00152698">
            <w:pPr>
              <w:spacing w:line="276" w:lineRule="auto"/>
              <w:rPr>
                <w:rFonts w:ascii="Times New Roman" w:hAnsi="Times New Roman" w:cs="Times New Roman"/>
              </w:rPr>
            </w:pPr>
            <w:r w:rsidRPr="00B31D37">
              <w:rPr>
                <w:rFonts w:ascii="Times New Roman" w:hAnsi="Times New Roman" w:cs="Times New Roman"/>
              </w:rPr>
              <w:t xml:space="preserve">Vyriausybės nutarimo </w:t>
            </w:r>
            <w:r>
              <w:rPr>
                <w:rFonts w:ascii="Times New Roman" w:hAnsi="Times New Roman" w:cs="Times New Roman"/>
              </w:rPr>
              <w:t>‚D</w:t>
            </w:r>
            <w:r w:rsidRPr="00B31D37">
              <w:rPr>
                <w:rFonts w:ascii="Times New Roman" w:hAnsi="Times New Roman" w:cs="Times New Roman"/>
                <w:shd w:val="clear" w:color="auto" w:fill="FFFFFF"/>
              </w:rPr>
              <w:t>ėl Lietuvos Respublikos elektros energetikos sistemos savarankiškumo ir patikimumo stiprinimo priemonių plano patvirtinimo</w:t>
            </w:r>
            <w:r>
              <w:rPr>
                <w:rFonts w:ascii="Times New Roman" w:hAnsi="Times New Roman" w:cs="Times New Roman"/>
                <w:shd w:val="clear" w:color="auto" w:fill="FFFFFF"/>
              </w:rPr>
              <w:t>“</w:t>
            </w:r>
            <w:r w:rsidRPr="00B31D37">
              <w:rPr>
                <w:rFonts w:ascii="Times New Roman" w:hAnsi="Times New Roman" w:cs="Times New Roman"/>
                <w:shd w:val="clear" w:color="auto" w:fill="FFFFFF"/>
              </w:rPr>
              <w:t xml:space="preserve"> pakeitimo projektas</w:t>
            </w:r>
          </w:p>
        </w:tc>
        <w:tc>
          <w:tcPr>
            <w:tcW w:w="1520" w:type="dxa"/>
            <w:vMerge/>
            <w:shd w:val="clear" w:color="auto" w:fill="auto"/>
          </w:tcPr>
          <w:p w14:paraId="37CA2A52" w14:textId="5AF95F97" w:rsidR="00152698" w:rsidRPr="002B3208" w:rsidRDefault="00152698" w:rsidP="00152698">
            <w:pPr>
              <w:spacing w:line="276" w:lineRule="auto"/>
              <w:jc w:val="center"/>
              <w:rPr>
                <w:rFonts w:ascii="Times New Roman" w:hAnsi="Times New Roman" w:cs="Times New Roman"/>
              </w:rPr>
            </w:pPr>
          </w:p>
        </w:tc>
        <w:tc>
          <w:tcPr>
            <w:tcW w:w="1463" w:type="dxa"/>
            <w:vMerge/>
          </w:tcPr>
          <w:p w14:paraId="61C65571" w14:textId="5D7026EC" w:rsidR="00152698" w:rsidRPr="008B4EB7" w:rsidRDefault="00152698" w:rsidP="00152698">
            <w:pPr>
              <w:spacing w:line="276" w:lineRule="auto"/>
              <w:jc w:val="center"/>
              <w:rPr>
                <w:rFonts w:ascii="Times New Roman" w:hAnsi="Times New Roman" w:cs="Times New Roman"/>
              </w:rPr>
            </w:pPr>
          </w:p>
        </w:tc>
        <w:tc>
          <w:tcPr>
            <w:tcW w:w="1269" w:type="dxa"/>
            <w:vMerge/>
            <w:shd w:val="clear" w:color="auto" w:fill="auto"/>
          </w:tcPr>
          <w:p w14:paraId="10C8BF19" w14:textId="39FA9698" w:rsidR="00152698" w:rsidRPr="008B4EB7" w:rsidRDefault="00152698" w:rsidP="00152698">
            <w:pPr>
              <w:spacing w:line="276" w:lineRule="auto"/>
              <w:jc w:val="center"/>
              <w:rPr>
                <w:rFonts w:ascii="Times New Roman" w:hAnsi="Times New Roman" w:cs="Times New Roman"/>
              </w:rPr>
            </w:pPr>
          </w:p>
        </w:tc>
      </w:tr>
      <w:tr w:rsidR="00152698" w:rsidRPr="002B3208" w14:paraId="0A8F9672" w14:textId="77777777" w:rsidTr="00303D9D">
        <w:trPr>
          <w:trHeight w:val="1639"/>
        </w:trPr>
        <w:tc>
          <w:tcPr>
            <w:tcW w:w="704" w:type="dxa"/>
          </w:tcPr>
          <w:p w14:paraId="50313E08" w14:textId="646063B8" w:rsidR="00152698" w:rsidRPr="00666C6B" w:rsidRDefault="00152698" w:rsidP="00152698">
            <w:pPr>
              <w:spacing w:line="276" w:lineRule="auto"/>
              <w:rPr>
                <w:rFonts w:ascii="Times New Roman" w:hAnsi="Times New Roman" w:cs="Times New Roman"/>
              </w:rPr>
            </w:pPr>
            <w:r w:rsidRPr="00666C6B">
              <w:rPr>
                <w:rFonts w:ascii="Times New Roman" w:hAnsi="Times New Roman" w:cs="Times New Roman"/>
              </w:rPr>
              <w:t>24</w:t>
            </w:r>
            <w:r w:rsidR="00B61244">
              <w:rPr>
                <w:rFonts w:ascii="Times New Roman" w:hAnsi="Times New Roman" w:cs="Times New Roman"/>
              </w:rPr>
              <w:t>0</w:t>
            </w:r>
            <w:r w:rsidRPr="00666C6B">
              <w:rPr>
                <w:rFonts w:ascii="Times New Roman" w:hAnsi="Times New Roman" w:cs="Times New Roman"/>
              </w:rPr>
              <w:t>.</w:t>
            </w:r>
          </w:p>
          <w:p w14:paraId="3EDEB5F9" w14:textId="4A1CEE2F" w:rsidR="00152698" w:rsidRPr="00666C6B" w:rsidRDefault="00152698" w:rsidP="00152698">
            <w:pPr>
              <w:spacing w:line="276" w:lineRule="auto"/>
              <w:rPr>
                <w:rFonts w:ascii="Times New Roman" w:hAnsi="Times New Roman" w:cs="Times New Roman"/>
              </w:rPr>
            </w:pPr>
          </w:p>
        </w:tc>
        <w:tc>
          <w:tcPr>
            <w:tcW w:w="1418" w:type="dxa"/>
            <w:vMerge w:val="restart"/>
          </w:tcPr>
          <w:p w14:paraId="40CE6282" w14:textId="58E03CFB" w:rsidR="00152698" w:rsidRPr="002B3208" w:rsidRDefault="00152698" w:rsidP="00152698">
            <w:pPr>
              <w:spacing w:line="276" w:lineRule="auto"/>
              <w:rPr>
                <w:rFonts w:ascii="Times New Roman" w:hAnsi="Times New Roman" w:cs="Times New Roman"/>
                <w:b/>
                <w:bCs/>
              </w:rPr>
            </w:pPr>
            <w:r>
              <w:rPr>
                <w:rFonts w:ascii="Times New Roman" w:hAnsi="Times New Roman" w:cs="Times New Roman"/>
              </w:rPr>
              <w:t>KAM</w:t>
            </w:r>
          </w:p>
        </w:tc>
        <w:tc>
          <w:tcPr>
            <w:tcW w:w="4961" w:type="dxa"/>
            <w:vMerge w:val="restart"/>
          </w:tcPr>
          <w:p w14:paraId="48A5E793"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Pagerinti karių tarnybos sąlygas, karių ir jų šeimos narių socialines garantijas, motyvuoti jaunimą rinktis kario profesiją, taip pat pagerinti finansines ir (ar) kitas priemones kariams, dėl tarnybos priežasčių patyrusiems sveikatos sutrikimų</w:t>
            </w:r>
          </w:p>
          <w:p w14:paraId="1FB1C93F" w14:textId="77777777" w:rsidR="00152698" w:rsidRPr="002B3208" w:rsidRDefault="00152698" w:rsidP="00152698">
            <w:pPr>
              <w:spacing w:line="276" w:lineRule="auto"/>
              <w:rPr>
                <w:rFonts w:ascii="Times New Roman" w:hAnsi="Times New Roman" w:cs="Times New Roman"/>
              </w:rPr>
            </w:pPr>
          </w:p>
        </w:tc>
        <w:tc>
          <w:tcPr>
            <w:tcW w:w="3548" w:type="dxa"/>
            <w:vAlign w:val="center"/>
          </w:tcPr>
          <w:p w14:paraId="02823D5F" w14:textId="3E3EA3E3" w:rsidR="00152698" w:rsidRPr="00F002B2" w:rsidRDefault="00152698" w:rsidP="00152698">
            <w:pPr>
              <w:spacing w:line="276" w:lineRule="auto"/>
              <w:rPr>
                <w:rFonts w:ascii="Times New Roman" w:hAnsi="Times New Roman" w:cs="Times New Roman"/>
                <w:bCs/>
              </w:rPr>
            </w:pPr>
            <w:r w:rsidRPr="002B3208">
              <w:rPr>
                <w:rFonts w:ascii="Times New Roman" w:hAnsi="Times New Roman" w:cs="Times New Roman"/>
                <w:bCs/>
                <w:color w:val="000000"/>
              </w:rPr>
              <w:t xml:space="preserve">Vyriausybės nutarimo </w:t>
            </w:r>
            <w:r>
              <w:rPr>
                <w:rFonts w:ascii="Times New Roman" w:hAnsi="Times New Roman" w:cs="Times New Roman"/>
                <w:bCs/>
                <w:color w:val="000000"/>
              </w:rPr>
              <w:t>„D</w:t>
            </w:r>
            <w:r w:rsidRPr="002B3208">
              <w:rPr>
                <w:rFonts w:ascii="Times New Roman" w:hAnsi="Times New Roman" w:cs="Times New Roman"/>
              </w:rPr>
              <w:t>ėl profesinės karo tarnybos karių, karių savanorių ir kitų aktyviojo rezervo karių, taip pat kariūnų tarnybos ir aprūpinimo stažuotės ar mokymosi laikotarpiu sąlygų aprašo patvirtinimo</w:t>
            </w:r>
            <w:r>
              <w:rPr>
                <w:rFonts w:ascii="Times New Roman" w:hAnsi="Times New Roman" w:cs="Times New Roman"/>
              </w:rPr>
              <w:t>“</w:t>
            </w:r>
            <w:r w:rsidRPr="002B3208">
              <w:rPr>
                <w:rFonts w:ascii="Times New Roman" w:hAnsi="Times New Roman" w:cs="Times New Roman"/>
              </w:rPr>
              <w:t xml:space="preserve"> </w:t>
            </w:r>
            <w:r w:rsidRPr="002B3208">
              <w:rPr>
                <w:rFonts w:ascii="Times New Roman" w:hAnsi="Times New Roman" w:cs="Times New Roman"/>
                <w:bCs/>
              </w:rPr>
              <w:t>pakeitimo projektas</w:t>
            </w:r>
          </w:p>
        </w:tc>
        <w:tc>
          <w:tcPr>
            <w:tcW w:w="1520" w:type="dxa"/>
          </w:tcPr>
          <w:p w14:paraId="597923ED" w14:textId="77777777"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463" w:type="dxa"/>
          </w:tcPr>
          <w:p w14:paraId="176420B5" w14:textId="6F1D4F51" w:rsidR="00152698" w:rsidRPr="002B3208" w:rsidRDefault="00152698" w:rsidP="00152698">
            <w:pPr>
              <w:spacing w:line="276" w:lineRule="auto"/>
              <w:jc w:val="center"/>
              <w:rPr>
                <w:rFonts w:ascii="Times New Roman" w:hAnsi="Times New Roman" w:cs="Times New Roman"/>
              </w:rPr>
            </w:pPr>
            <w:r w:rsidRPr="008B4EB7">
              <w:rPr>
                <w:rFonts w:ascii="Times New Roman" w:hAnsi="Times New Roman" w:cs="Times New Roman"/>
              </w:rPr>
              <w:t>–</w:t>
            </w:r>
          </w:p>
        </w:tc>
        <w:tc>
          <w:tcPr>
            <w:tcW w:w="1269" w:type="dxa"/>
          </w:tcPr>
          <w:p w14:paraId="77476F8E" w14:textId="41FF8D56" w:rsidR="00152698" w:rsidRPr="002B3208" w:rsidRDefault="00152698" w:rsidP="00152698">
            <w:pPr>
              <w:spacing w:line="276" w:lineRule="auto"/>
              <w:jc w:val="center"/>
              <w:rPr>
                <w:rFonts w:ascii="Times New Roman" w:hAnsi="Times New Roman" w:cs="Times New Roman"/>
              </w:rPr>
            </w:pPr>
            <w:r w:rsidRPr="008B4EB7">
              <w:rPr>
                <w:rFonts w:ascii="Times New Roman" w:hAnsi="Times New Roman" w:cs="Times New Roman"/>
              </w:rPr>
              <w:t>–</w:t>
            </w:r>
          </w:p>
        </w:tc>
      </w:tr>
      <w:tr w:rsidR="00152698" w:rsidRPr="002B3208" w14:paraId="4FCBCA84" w14:textId="77777777" w:rsidTr="00303D9D">
        <w:trPr>
          <w:trHeight w:val="1881"/>
        </w:trPr>
        <w:tc>
          <w:tcPr>
            <w:tcW w:w="704" w:type="dxa"/>
          </w:tcPr>
          <w:p w14:paraId="418B50A1" w14:textId="4F7A988C" w:rsidR="00152698" w:rsidRPr="00666C6B" w:rsidRDefault="00152698" w:rsidP="00152698">
            <w:pPr>
              <w:spacing w:line="276" w:lineRule="auto"/>
              <w:rPr>
                <w:rFonts w:ascii="Times New Roman" w:hAnsi="Times New Roman" w:cs="Times New Roman"/>
              </w:rPr>
            </w:pPr>
            <w:r w:rsidRPr="00666C6B">
              <w:rPr>
                <w:rFonts w:ascii="Times New Roman" w:hAnsi="Times New Roman" w:cs="Times New Roman"/>
              </w:rPr>
              <w:t>24</w:t>
            </w:r>
            <w:r w:rsidR="00B61244">
              <w:rPr>
                <w:rFonts w:ascii="Times New Roman" w:hAnsi="Times New Roman" w:cs="Times New Roman"/>
              </w:rPr>
              <w:t>1</w:t>
            </w:r>
            <w:r w:rsidRPr="00666C6B">
              <w:rPr>
                <w:rFonts w:ascii="Times New Roman" w:hAnsi="Times New Roman" w:cs="Times New Roman"/>
              </w:rPr>
              <w:t>.</w:t>
            </w:r>
          </w:p>
        </w:tc>
        <w:tc>
          <w:tcPr>
            <w:tcW w:w="1418" w:type="dxa"/>
            <w:vMerge/>
          </w:tcPr>
          <w:p w14:paraId="18A119B1" w14:textId="77777777" w:rsidR="00152698" w:rsidRPr="002B3208" w:rsidRDefault="00152698" w:rsidP="00152698">
            <w:pPr>
              <w:spacing w:line="276" w:lineRule="auto"/>
              <w:rPr>
                <w:rFonts w:ascii="Times New Roman" w:hAnsi="Times New Roman" w:cs="Times New Roman"/>
              </w:rPr>
            </w:pPr>
          </w:p>
        </w:tc>
        <w:tc>
          <w:tcPr>
            <w:tcW w:w="4961" w:type="dxa"/>
            <w:vMerge/>
          </w:tcPr>
          <w:p w14:paraId="77634FAC" w14:textId="77777777" w:rsidR="00152698" w:rsidRPr="002B3208" w:rsidRDefault="00152698" w:rsidP="00152698">
            <w:pPr>
              <w:spacing w:line="276" w:lineRule="auto"/>
              <w:rPr>
                <w:rFonts w:ascii="Times New Roman" w:hAnsi="Times New Roman" w:cs="Times New Roman"/>
              </w:rPr>
            </w:pPr>
          </w:p>
        </w:tc>
        <w:tc>
          <w:tcPr>
            <w:tcW w:w="3548" w:type="dxa"/>
            <w:vAlign w:val="center"/>
          </w:tcPr>
          <w:p w14:paraId="37F4786A" w14:textId="5E1241EF" w:rsidR="00152698" w:rsidRPr="002B3208" w:rsidRDefault="00152698" w:rsidP="00152698">
            <w:pPr>
              <w:spacing w:line="276" w:lineRule="auto"/>
              <w:rPr>
                <w:rFonts w:ascii="Times New Roman" w:hAnsi="Times New Roman" w:cs="Times New Roman"/>
                <w:bCs/>
                <w:color w:val="000000"/>
              </w:rPr>
            </w:pPr>
            <w:r w:rsidRPr="002B3208">
              <w:rPr>
                <w:rFonts w:ascii="Times New Roman" w:hAnsi="Times New Roman" w:cs="Times New Roman"/>
                <w:bCs/>
                <w:color w:val="000000"/>
              </w:rPr>
              <w:t xml:space="preserve">Vyriausybės nutarimo </w:t>
            </w:r>
            <w:r>
              <w:rPr>
                <w:rFonts w:ascii="Times New Roman" w:hAnsi="Times New Roman" w:cs="Times New Roman"/>
                <w:bCs/>
                <w:color w:val="000000"/>
              </w:rPr>
              <w:t>„D</w:t>
            </w:r>
            <w:r w:rsidRPr="002B3208">
              <w:rPr>
                <w:rFonts w:ascii="Times New Roman" w:hAnsi="Times New Roman" w:cs="Times New Roman"/>
                <w:color w:val="000000"/>
              </w:rPr>
              <w:t>ėl</w:t>
            </w:r>
            <w:r w:rsidRPr="002B3208">
              <w:rPr>
                <w:rFonts w:ascii="Times New Roman" w:hAnsi="Times New Roman" w:cs="Times New Roman"/>
              </w:rPr>
              <w:t xml:space="preserve"> žvalgybos pareigūnų, pasiųstų mokytis ar tobulinti kvalifikacijos, aprūpinimo sąlygų mokymosi ar kvalifikacijos tobulinimo laikotarpiu tvarkos aprašo patvirtinimo</w:t>
            </w:r>
            <w:r>
              <w:rPr>
                <w:rFonts w:ascii="Times New Roman" w:hAnsi="Times New Roman" w:cs="Times New Roman"/>
              </w:rPr>
              <w:t>“</w:t>
            </w:r>
            <w:r w:rsidRPr="002B3208">
              <w:rPr>
                <w:rFonts w:ascii="Times New Roman" w:hAnsi="Times New Roman" w:cs="Times New Roman"/>
                <w:bCs/>
              </w:rPr>
              <w:t xml:space="preserve"> pakeitimo projektas</w:t>
            </w:r>
          </w:p>
        </w:tc>
        <w:tc>
          <w:tcPr>
            <w:tcW w:w="1520" w:type="dxa"/>
          </w:tcPr>
          <w:p w14:paraId="38BC48F5" w14:textId="454A5DAA"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463" w:type="dxa"/>
          </w:tcPr>
          <w:p w14:paraId="2A47BFAA" w14:textId="50F81913" w:rsidR="00152698" w:rsidRPr="002B3208" w:rsidRDefault="00152698" w:rsidP="00152698">
            <w:pPr>
              <w:spacing w:line="276" w:lineRule="auto"/>
              <w:jc w:val="center"/>
              <w:rPr>
                <w:rFonts w:ascii="Times New Roman" w:hAnsi="Times New Roman" w:cs="Times New Roman"/>
              </w:rPr>
            </w:pPr>
            <w:r w:rsidRPr="008B4EB7">
              <w:rPr>
                <w:rFonts w:ascii="Times New Roman" w:hAnsi="Times New Roman" w:cs="Times New Roman"/>
              </w:rPr>
              <w:t>–</w:t>
            </w:r>
          </w:p>
        </w:tc>
        <w:tc>
          <w:tcPr>
            <w:tcW w:w="1269" w:type="dxa"/>
          </w:tcPr>
          <w:p w14:paraId="1D909C60" w14:textId="58E6D155" w:rsidR="00152698" w:rsidRPr="002B3208" w:rsidRDefault="00152698" w:rsidP="00152698">
            <w:pPr>
              <w:spacing w:line="276" w:lineRule="auto"/>
              <w:jc w:val="center"/>
              <w:rPr>
                <w:rFonts w:ascii="Times New Roman" w:hAnsi="Times New Roman" w:cs="Times New Roman"/>
              </w:rPr>
            </w:pPr>
            <w:r w:rsidRPr="008B4EB7">
              <w:rPr>
                <w:rFonts w:ascii="Times New Roman" w:hAnsi="Times New Roman" w:cs="Times New Roman"/>
              </w:rPr>
              <w:t>–</w:t>
            </w:r>
          </w:p>
        </w:tc>
      </w:tr>
      <w:tr w:rsidR="00152698" w:rsidRPr="002B3208" w14:paraId="4E4A30E1" w14:textId="77777777" w:rsidTr="00303D9D">
        <w:tc>
          <w:tcPr>
            <w:tcW w:w="704" w:type="dxa"/>
          </w:tcPr>
          <w:p w14:paraId="58251A45" w14:textId="4CFE653A" w:rsidR="00152698" w:rsidRPr="002B3208" w:rsidRDefault="00152698" w:rsidP="00152698">
            <w:pPr>
              <w:spacing w:line="276" w:lineRule="auto"/>
              <w:rPr>
                <w:rFonts w:ascii="Times New Roman" w:hAnsi="Times New Roman" w:cs="Times New Roman"/>
              </w:rPr>
            </w:pPr>
            <w:r>
              <w:rPr>
                <w:rFonts w:ascii="Times New Roman" w:hAnsi="Times New Roman" w:cs="Times New Roman"/>
              </w:rPr>
              <w:t>24</w:t>
            </w:r>
            <w:r w:rsidR="00B61244">
              <w:rPr>
                <w:rFonts w:ascii="Times New Roman" w:hAnsi="Times New Roman" w:cs="Times New Roman"/>
              </w:rPr>
              <w:t>2</w:t>
            </w:r>
            <w:r>
              <w:rPr>
                <w:rFonts w:ascii="Times New Roman" w:hAnsi="Times New Roman" w:cs="Times New Roman"/>
              </w:rPr>
              <w:t>.</w:t>
            </w:r>
          </w:p>
        </w:tc>
        <w:tc>
          <w:tcPr>
            <w:tcW w:w="1418" w:type="dxa"/>
            <w:vMerge/>
          </w:tcPr>
          <w:p w14:paraId="226DAD9F" w14:textId="77777777" w:rsidR="00152698" w:rsidRPr="002B3208" w:rsidRDefault="00152698" w:rsidP="00152698">
            <w:pPr>
              <w:spacing w:line="276" w:lineRule="auto"/>
              <w:rPr>
                <w:rFonts w:ascii="Times New Roman" w:hAnsi="Times New Roman" w:cs="Times New Roman"/>
              </w:rPr>
            </w:pPr>
          </w:p>
        </w:tc>
        <w:tc>
          <w:tcPr>
            <w:tcW w:w="4961" w:type="dxa"/>
            <w:vMerge/>
          </w:tcPr>
          <w:p w14:paraId="64AA7D75" w14:textId="77777777" w:rsidR="00152698" w:rsidRPr="002B3208" w:rsidRDefault="00152698" w:rsidP="00152698">
            <w:pPr>
              <w:spacing w:line="276" w:lineRule="auto"/>
              <w:rPr>
                <w:rFonts w:ascii="Times New Roman" w:hAnsi="Times New Roman" w:cs="Times New Roman"/>
              </w:rPr>
            </w:pPr>
          </w:p>
        </w:tc>
        <w:tc>
          <w:tcPr>
            <w:tcW w:w="3548" w:type="dxa"/>
            <w:vAlign w:val="center"/>
          </w:tcPr>
          <w:p w14:paraId="7B9BE364" w14:textId="48EEAB6B" w:rsidR="00152698" w:rsidRPr="002B3208" w:rsidRDefault="00152698" w:rsidP="00152698">
            <w:pPr>
              <w:spacing w:line="276" w:lineRule="auto"/>
              <w:rPr>
                <w:rFonts w:ascii="Times New Roman" w:hAnsi="Times New Roman" w:cs="Times New Roman"/>
                <w:bCs/>
                <w:color w:val="000000"/>
              </w:rPr>
            </w:pPr>
            <w:r w:rsidRPr="002B3208">
              <w:rPr>
                <w:rFonts w:ascii="Times New Roman" w:hAnsi="Times New Roman" w:cs="Times New Roman"/>
                <w:bCs/>
                <w:color w:val="000000"/>
              </w:rPr>
              <w:t xml:space="preserve">Vyriausybės nutarimo </w:t>
            </w:r>
            <w:r>
              <w:rPr>
                <w:rFonts w:ascii="Times New Roman" w:hAnsi="Times New Roman" w:cs="Times New Roman"/>
                <w:bCs/>
                <w:color w:val="000000"/>
              </w:rPr>
              <w:t>„D</w:t>
            </w:r>
            <w:r w:rsidRPr="002B3208">
              <w:rPr>
                <w:rFonts w:ascii="Times New Roman" w:hAnsi="Times New Roman" w:cs="Times New Roman"/>
              </w:rPr>
              <w:t>ėl maksimalių gyvenamosios patalpos nuomos ir kompensuotinų persikėlimo (kelionės ir turto pervežimo) išlaidų dydžių patvirtinimo ir persikėlimo (kelionės ir turto pervežimo) išlaidų apmokėjimo tvarkos nustatymo“ pakeitimo projekt</w:t>
            </w:r>
            <w:r>
              <w:rPr>
                <w:rFonts w:ascii="Times New Roman" w:hAnsi="Times New Roman" w:cs="Times New Roman"/>
              </w:rPr>
              <w:t>as</w:t>
            </w:r>
          </w:p>
        </w:tc>
        <w:tc>
          <w:tcPr>
            <w:tcW w:w="1520" w:type="dxa"/>
          </w:tcPr>
          <w:p w14:paraId="266F7721" w14:textId="77777777"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2021 m. III ketv.</w:t>
            </w:r>
          </w:p>
        </w:tc>
        <w:tc>
          <w:tcPr>
            <w:tcW w:w="1463" w:type="dxa"/>
          </w:tcPr>
          <w:p w14:paraId="1D39F3F3" w14:textId="0152EA4A" w:rsidR="00152698" w:rsidRPr="002B3208" w:rsidRDefault="00152698" w:rsidP="00152698">
            <w:pPr>
              <w:spacing w:line="276" w:lineRule="auto"/>
              <w:jc w:val="center"/>
              <w:rPr>
                <w:rFonts w:ascii="Times New Roman" w:hAnsi="Times New Roman" w:cs="Times New Roman"/>
              </w:rPr>
            </w:pPr>
            <w:r w:rsidRPr="008B4EB7">
              <w:rPr>
                <w:rFonts w:ascii="Times New Roman" w:hAnsi="Times New Roman" w:cs="Times New Roman"/>
              </w:rPr>
              <w:t>–</w:t>
            </w:r>
          </w:p>
        </w:tc>
        <w:tc>
          <w:tcPr>
            <w:tcW w:w="1269" w:type="dxa"/>
          </w:tcPr>
          <w:p w14:paraId="53506547" w14:textId="0C3359B8" w:rsidR="00152698" w:rsidRPr="002B3208" w:rsidRDefault="00152698" w:rsidP="00152698">
            <w:pPr>
              <w:spacing w:line="276" w:lineRule="auto"/>
              <w:jc w:val="center"/>
              <w:rPr>
                <w:rFonts w:ascii="Times New Roman" w:hAnsi="Times New Roman" w:cs="Times New Roman"/>
              </w:rPr>
            </w:pPr>
            <w:r w:rsidRPr="008B4EB7">
              <w:rPr>
                <w:rFonts w:ascii="Times New Roman" w:hAnsi="Times New Roman" w:cs="Times New Roman"/>
              </w:rPr>
              <w:t>–</w:t>
            </w:r>
          </w:p>
        </w:tc>
      </w:tr>
      <w:tr w:rsidR="00152698" w:rsidRPr="002B3208" w14:paraId="5B0E38C3" w14:textId="77777777" w:rsidTr="00303D9D">
        <w:tc>
          <w:tcPr>
            <w:tcW w:w="704" w:type="dxa"/>
          </w:tcPr>
          <w:p w14:paraId="0F420AA6" w14:textId="425A5C00" w:rsidR="00152698" w:rsidRPr="002B3208" w:rsidRDefault="00152698" w:rsidP="00152698">
            <w:pPr>
              <w:spacing w:line="276" w:lineRule="auto"/>
              <w:rPr>
                <w:rFonts w:ascii="Times New Roman" w:hAnsi="Times New Roman" w:cs="Times New Roman"/>
              </w:rPr>
            </w:pPr>
            <w:r>
              <w:rPr>
                <w:rFonts w:ascii="Times New Roman" w:hAnsi="Times New Roman" w:cs="Times New Roman"/>
              </w:rPr>
              <w:t>24</w:t>
            </w:r>
            <w:r w:rsidR="00B61244">
              <w:rPr>
                <w:rFonts w:ascii="Times New Roman" w:hAnsi="Times New Roman" w:cs="Times New Roman"/>
              </w:rPr>
              <w:t>3</w:t>
            </w:r>
            <w:r>
              <w:rPr>
                <w:rFonts w:ascii="Times New Roman" w:hAnsi="Times New Roman" w:cs="Times New Roman"/>
              </w:rPr>
              <w:t>.</w:t>
            </w:r>
          </w:p>
        </w:tc>
        <w:tc>
          <w:tcPr>
            <w:tcW w:w="1418" w:type="dxa"/>
          </w:tcPr>
          <w:p w14:paraId="739F2CC9" w14:textId="579F1A4A" w:rsidR="00152698" w:rsidRPr="002B3208" w:rsidRDefault="00152698" w:rsidP="00152698">
            <w:pPr>
              <w:spacing w:line="276" w:lineRule="auto"/>
              <w:rPr>
                <w:rFonts w:ascii="Times New Roman" w:hAnsi="Times New Roman" w:cs="Times New Roman"/>
              </w:rPr>
            </w:pPr>
            <w:r w:rsidRPr="00B83A87">
              <w:rPr>
                <w:rFonts w:ascii="Times New Roman" w:hAnsi="Times New Roman" w:cs="Times New Roman"/>
              </w:rPr>
              <w:t>KAM</w:t>
            </w:r>
          </w:p>
        </w:tc>
        <w:tc>
          <w:tcPr>
            <w:tcW w:w="4961" w:type="dxa"/>
          </w:tcPr>
          <w:p w14:paraId="3C861AD9" w14:textId="760DABD0" w:rsidR="00152698" w:rsidRPr="00BB3E16" w:rsidRDefault="00152698" w:rsidP="00152698">
            <w:pPr>
              <w:spacing w:line="276" w:lineRule="auto"/>
              <w:rPr>
                <w:rFonts w:ascii="Times New Roman" w:hAnsi="Times New Roman" w:cs="Times New Roman"/>
              </w:rPr>
            </w:pPr>
            <w:r w:rsidRPr="00BB3E16">
              <w:rPr>
                <w:rFonts w:ascii="Times New Roman" w:hAnsi="Times New Roman" w:cs="Times New Roman"/>
              </w:rPr>
              <w:t>Patiks</w:t>
            </w:r>
            <w:r>
              <w:rPr>
                <w:rFonts w:ascii="Times New Roman" w:hAnsi="Times New Roman" w:cs="Times New Roman"/>
              </w:rPr>
              <w:t>l</w:t>
            </w:r>
            <w:r w:rsidRPr="00BB3E16">
              <w:rPr>
                <w:rFonts w:ascii="Times New Roman" w:hAnsi="Times New Roman" w:cs="Times New Roman"/>
              </w:rPr>
              <w:t>inti Saugiojo tinklo naudotojų sąrašą pagal institucijų pateiktus prašymus ir atnaujintus kriterijus</w:t>
            </w:r>
          </w:p>
        </w:tc>
        <w:tc>
          <w:tcPr>
            <w:tcW w:w="3548" w:type="dxa"/>
            <w:vAlign w:val="center"/>
          </w:tcPr>
          <w:p w14:paraId="7FC0CC2C" w14:textId="67F9F1EF" w:rsidR="00152698" w:rsidRPr="008F7E9E" w:rsidRDefault="00152698" w:rsidP="00152698">
            <w:pPr>
              <w:spacing w:line="276" w:lineRule="auto"/>
              <w:rPr>
                <w:rFonts w:ascii="Times New Roman" w:hAnsi="Times New Roman" w:cs="Times New Roman"/>
                <w:bCs/>
                <w:color w:val="000000"/>
              </w:rPr>
            </w:pPr>
            <w:r w:rsidRPr="008F7E9E">
              <w:rPr>
                <w:rFonts w:ascii="Times New Roman" w:hAnsi="Times New Roman" w:cs="Times New Roman"/>
              </w:rPr>
              <w:t xml:space="preserve">Vyriausybės nutarimo </w:t>
            </w:r>
            <w:r>
              <w:rPr>
                <w:rFonts w:ascii="Times New Roman" w:hAnsi="Times New Roman" w:cs="Times New Roman"/>
              </w:rPr>
              <w:t>„D</w:t>
            </w:r>
            <w:r w:rsidRPr="008F7E9E">
              <w:rPr>
                <w:rFonts w:ascii="Times New Roman" w:hAnsi="Times New Roman" w:cs="Times New Roman"/>
              </w:rPr>
              <w:t xml:space="preserve">ėl Lietuvos Respublikos valstybės informacinių </w:t>
            </w:r>
            <w:r w:rsidRPr="008F7E9E">
              <w:rPr>
                <w:rFonts w:ascii="Times New Roman" w:hAnsi="Times New Roman" w:cs="Times New Roman"/>
              </w:rPr>
              <w:lastRenderedPageBreak/>
              <w:t>išteklių valdymo įstatymo įgyvendinimo Saugiojo valstybinio duomenų perdavimo tinklo valdymo srityje</w:t>
            </w:r>
            <w:r>
              <w:rPr>
                <w:rFonts w:ascii="Times New Roman" w:hAnsi="Times New Roman" w:cs="Times New Roman"/>
              </w:rPr>
              <w:t>“</w:t>
            </w:r>
            <w:r w:rsidRPr="008F7E9E">
              <w:rPr>
                <w:rFonts w:ascii="Times New Roman" w:hAnsi="Times New Roman" w:cs="Times New Roman"/>
              </w:rPr>
              <w:t xml:space="preserve"> pakeitimo projektas</w:t>
            </w:r>
          </w:p>
        </w:tc>
        <w:tc>
          <w:tcPr>
            <w:tcW w:w="1520" w:type="dxa"/>
          </w:tcPr>
          <w:p w14:paraId="2265AFEB" w14:textId="77777777" w:rsidR="00152698" w:rsidRPr="002B3208" w:rsidRDefault="00152698" w:rsidP="00152698">
            <w:pPr>
              <w:spacing w:line="276" w:lineRule="auto"/>
              <w:jc w:val="center"/>
              <w:rPr>
                <w:rFonts w:ascii="Times New Roman" w:hAnsi="Times New Roman" w:cs="Times New Roman"/>
              </w:rPr>
            </w:pPr>
            <w:r>
              <w:rPr>
                <w:rFonts w:ascii="Times New Roman" w:hAnsi="Times New Roman" w:cs="Times New Roman"/>
              </w:rPr>
              <w:lastRenderedPageBreak/>
              <w:t>2021 m. III ketv.</w:t>
            </w:r>
          </w:p>
        </w:tc>
        <w:tc>
          <w:tcPr>
            <w:tcW w:w="1463" w:type="dxa"/>
          </w:tcPr>
          <w:p w14:paraId="321A8EA2" w14:textId="229CCD3D" w:rsidR="00152698" w:rsidRDefault="00152698" w:rsidP="00152698">
            <w:pPr>
              <w:spacing w:line="276" w:lineRule="auto"/>
              <w:jc w:val="center"/>
              <w:rPr>
                <w:rFonts w:ascii="Times New Roman" w:hAnsi="Times New Roman" w:cs="Times New Roman"/>
              </w:rPr>
            </w:pPr>
            <w:r w:rsidRPr="008D7C0F">
              <w:rPr>
                <w:rFonts w:ascii="Times New Roman" w:hAnsi="Times New Roman" w:cs="Times New Roman"/>
              </w:rPr>
              <w:t>–</w:t>
            </w:r>
          </w:p>
        </w:tc>
        <w:tc>
          <w:tcPr>
            <w:tcW w:w="1269" w:type="dxa"/>
          </w:tcPr>
          <w:p w14:paraId="3FDEA289" w14:textId="17F21B29" w:rsidR="00152698" w:rsidRPr="002B3208" w:rsidRDefault="00152698" w:rsidP="00152698">
            <w:pPr>
              <w:spacing w:line="276" w:lineRule="auto"/>
              <w:jc w:val="center"/>
              <w:rPr>
                <w:rFonts w:ascii="Times New Roman" w:hAnsi="Times New Roman" w:cs="Times New Roman"/>
              </w:rPr>
            </w:pPr>
            <w:r w:rsidRPr="008D7C0F">
              <w:rPr>
                <w:rFonts w:ascii="Times New Roman" w:hAnsi="Times New Roman" w:cs="Times New Roman"/>
              </w:rPr>
              <w:t>–</w:t>
            </w:r>
          </w:p>
        </w:tc>
      </w:tr>
      <w:tr w:rsidR="00152698" w:rsidRPr="002B3208" w14:paraId="199F6439" w14:textId="77777777" w:rsidTr="00303D9D">
        <w:tc>
          <w:tcPr>
            <w:tcW w:w="704" w:type="dxa"/>
          </w:tcPr>
          <w:p w14:paraId="6BAF4C35" w14:textId="490904FE" w:rsidR="00152698" w:rsidRDefault="00152698" w:rsidP="00152698">
            <w:pPr>
              <w:spacing w:line="276" w:lineRule="auto"/>
              <w:rPr>
                <w:rFonts w:ascii="Times New Roman" w:hAnsi="Times New Roman" w:cs="Times New Roman"/>
              </w:rPr>
            </w:pPr>
            <w:r>
              <w:rPr>
                <w:rFonts w:ascii="Times New Roman" w:hAnsi="Times New Roman" w:cs="Times New Roman"/>
              </w:rPr>
              <w:t>24</w:t>
            </w:r>
            <w:r w:rsidR="00B61244">
              <w:rPr>
                <w:rFonts w:ascii="Times New Roman" w:hAnsi="Times New Roman" w:cs="Times New Roman"/>
              </w:rPr>
              <w:t>4</w:t>
            </w:r>
            <w:r>
              <w:rPr>
                <w:rFonts w:ascii="Times New Roman" w:hAnsi="Times New Roman" w:cs="Times New Roman"/>
              </w:rPr>
              <w:t>.</w:t>
            </w:r>
          </w:p>
        </w:tc>
        <w:tc>
          <w:tcPr>
            <w:tcW w:w="1418" w:type="dxa"/>
          </w:tcPr>
          <w:p w14:paraId="3F0B6AD7" w14:textId="354F8A8A" w:rsidR="00152698" w:rsidRPr="00B83A87" w:rsidRDefault="00152698" w:rsidP="00152698">
            <w:pPr>
              <w:spacing w:line="276" w:lineRule="auto"/>
              <w:rPr>
                <w:rFonts w:ascii="Times New Roman" w:hAnsi="Times New Roman" w:cs="Times New Roman"/>
              </w:rPr>
            </w:pPr>
            <w:r>
              <w:rPr>
                <w:rFonts w:ascii="Times New Roman" w:hAnsi="Times New Roman" w:cs="Times New Roman"/>
              </w:rPr>
              <w:t>LRVK</w:t>
            </w:r>
          </w:p>
        </w:tc>
        <w:tc>
          <w:tcPr>
            <w:tcW w:w="4961" w:type="dxa"/>
          </w:tcPr>
          <w:p w14:paraId="340E8F00" w14:textId="251AC63F" w:rsidR="00152698" w:rsidRPr="007B0842" w:rsidRDefault="00152698" w:rsidP="00152698">
            <w:pPr>
              <w:spacing w:line="276" w:lineRule="auto"/>
              <w:rPr>
                <w:rFonts w:ascii="Times New Roman" w:hAnsi="Times New Roman" w:cs="Times New Roman"/>
              </w:rPr>
            </w:pPr>
            <w:r w:rsidRPr="007B0842">
              <w:rPr>
                <w:rFonts w:ascii="Times New Roman" w:hAnsi="Times New Roman" w:cs="Times New Roman"/>
              </w:rPr>
              <w:t xml:space="preserve">Bendradarbiaujant su akademine bendruomene ir nevyriausybinėmis organizacijomis parengti ir patvirtinti nacionalinį kovos su dezinformacija veiksmų planą </w:t>
            </w:r>
          </w:p>
        </w:tc>
        <w:tc>
          <w:tcPr>
            <w:tcW w:w="3548" w:type="dxa"/>
          </w:tcPr>
          <w:p w14:paraId="2D90C51F" w14:textId="0F03839A" w:rsidR="00152698" w:rsidRPr="007B0842" w:rsidRDefault="00152698" w:rsidP="00152698">
            <w:pPr>
              <w:rPr>
                <w:rFonts w:ascii="Times New Roman" w:hAnsi="Times New Roman" w:cs="Times New Roman"/>
              </w:rPr>
            </w:pPr>
            <w:r w:rsidRPr="007B0842">
              <w:rPr>
                <w:rFonts w:ascii="Times New Roman" w:hAnsi="Times New Roman" w:cs="Times New Roman"/>
              </w:rPr>
              <w:t>Vyriausybės nutarimo dėl  nacionalinio kovos su dezinformacija veiksmų plano patvirtinimo projektas</w:t>
            </w:r>
          </w:p>
        </w:tc>
        <w:tc>
          <w:tcPr>
            <w:tcW w:w="1520" w:type="dxa"/>
          </w:tcPr>
          <w:p w14:paraId="25E7131A" w14:textId="0A382738" w:rsidR="00152698" w:rsidRDefault="00152698" w:rsidP="00152698">
            <w:pPr>
              <w:spacing w:line="276" w:lineRule="auto"/>
              <w:jc w:val="center"/>
              <w:rPr>
                <w:rFonts w:ascii="Times New Roman" w:hAnsi="Times New Roman" w:cs="Times New Roman"/>
              </w:rPr>
            </w:pPr>
            <w:r>
              <w:rPr>
                <w:rFonts w:ascii="Times New Roman" w:hAnsi="Times New Roman" w:cs="Times New Roman"/>
              </w:rPr>
              <w:t>2021 m. III ketv.</w:t>
            </w:r>
          </w:p>
        </w:tc>
        <w:tc>
          <w:tcPr>
            <w:tcW w:w="1463" w:type="dxa"/>
          </w:tcPr>
          <w:p w14:paraId="2CD481F2" w14:textId="2A5EEC08" w:rsidR="00152698" w:rsidRPr="008D7C0F" w:rsidRDefault="00152698" w:rsidP="00152698">
            <w:pPr>
              <w:spacing w:line="276" w:lineRule="auto"/>
              <w:jc w:val="center"/>
              <w:rPr>
                <w:rFonts w:ascii="Times New Roman" w:hAnsi="Times New Roman" w:cs="Times New Roman"/>
              </w:rPr>
            </w:pPr>
            <w:r w:rsidRPr="008D7C0F">
              <w:rPr>
                <w:rFonts w:ascii="Times New Roman" w:hAnsi="Times New Roman" w:cs="Times New Roman"/>
              </w:rPr>
              <w:t>–</w:t>
            </w:r>
          </w:p>
        </w:tc>
        <w:tc>
          <w:tcPr>
            <w:tcW w:w="1269" w:type="dxa"/>
          </w:tcPr>
          <w:p w14:paraId="6F89EEE9" w14:textId="1691B1BF" w:rsidR="00152698" w:rsidRPr="008D7C0F" w:rsidRDefault="00152698" w:rsidP="00152698">
            <w:pPr>
              <w:spacing w:line="276" w:lineRule="auto"/>
              <w:jc w:val="center"/>
              <w:rPr>
                <w:rFonts w:ascii="Times New Roman" w:hAnsi="Times New Roman" w:cs="Times New Roman"/>
              </w:rPr>
            </w:pPr>
            <w:r w:rsidRPr="008D7C0F">
              <w:rPr>
                <w:rFonts w:ascii="Times New Roman" w:hAnsi="Times New Roman" w:cs="Times New Roman"/>
              </w:rPr>
              <w:t>–</w:t>
            </w:r>
          </w:p>
        </w:tc>
      </w:tr>
      <w:tr w:rsidR="00152698" w:rsidRPr="002B3208" w14:paraId="410053D4" w14:textId="77777777" w:rsidTr="00303D9D">
        <w:tc>
          <w:tcPr>
            <w:tcW w:w="704" w:type="dxa"/>
          </w:tcPr>
          <w:p w14:paraId="4BA46642" w14:textId="0A0ED0C9" w:rsidR="00152698" w:rsidRPr="002B3208" w:rsidRDefault="00152698" w:rsidP="00152698">
            <w:pPr>
              <w:spacing w:line="276" w:lineRule="auto"/>
              <w:rPr>
                <w:rFonts w:ascii="Times New Roman" w:hAnsi="Times New Roman" w:cs="Times New Roman"/>
              </w:rPr>
            </w:pPr>
            <w:r>
              <w:rPr>
                <w:rFonts w:ascii="Times New Roman" w:hAnsi="Times New Roman" w:cs="Times New Roman"/>
              </w:rPr>
              <w:t>24</w:t>
            </w:r>
            <w:r w:rsidR="00B61244">
              <w:rPr>
                <w:rFonts w:ascii="Times New Roman" w:hAnsi="Times New Roman" w:cs="Times New Roman"/>
              </w:rPr>
              <w:t>5</w:t>
            </w:r>
            <w:r>
              <w:rPr>
                <w:rFonts w:ascii="Times New Roman" w:hAnsi="Times New Roman" w:cs="Times New Roman"/>
              </w:rPr>
              <w:t>.</w:t>
            </w:r>
          </w:p>
        </w:tc>
        <w:tc>
          <w:tcPr>
            <w:tcW w:w="1418" w:type="dxa"/>
            <w:shd w:val="clear" w:color="auto" w:fill="FFFFFF" w:themeFill="background1"/>
          </w:tcPr>
          <w:p w14:paraId="7CF3CE82" w14:textId="4FDA38EB" w:rsidR="00152698" w:rsidRPr="002B3208" w:rsidRDefault="005631B2" w:rsidP="00152698">
            <w:pPr>
              <w:spacing w:line="276" w:lineRule="auto"/>
              <w:rPr>
                <w:rFonts w:ascii="Times New Roman" w:hAnsi="Times New Roman" w:cs="Times New Roman"/>
              </w:rPr>
            </w:pPr>
            <w:r>
              <w:rPr>
                <w:rFonts w:ascii="Times New Roman" w:hAnsi="Times New Roman" w:cs="Times New Roman"/>
              </w:rPr>
              <w:t>KAM</w:t>
            </w:r>
          </w:p>
        </w:tc>
        <w:tc>
          <w:tcPr>
            <w:tcW w:w="4961" w:type="dxa"/>
            <w:shd w:val="clear" w:color="auto" w:fill="FFFFFF" w:themeFill="background1"/>
          </w:tcPr>
          <w:p w14:paraId="30465DF1"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Užtikrinti, kad kritinėje infrastruktūroje, įskaitant 5G infrastruktūrą, būtų naudojama tik patikimų gamintojų įranga</w:t>
            </w:r>
          </w:p>
        </w:tc>
        <w:tc>
          <w:tcPr>
            <w:tcW w:w="3548" w:type="dxa"/>
            <w:shd w:val="clear" w:color="auto" w:fill="FFFFFF" w:themeFill="background1"/>
          </w:tcPr>
          <w:p w14:paraId="168EC530" w14:textId="4B45011F"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Nacionaliniam saugumui užtikrinti svarbių objektų apsaugos Nr. IX-1132 įstatymo pakeitimo projektas ir lydim</w:t>
            </w:r>
            <w:r>
              <w:rPr>
                <w:rFonts w:ascii="Times New Roman" w:hAnsi="Times New Roman" w:cs="Times New Roman"/>
              </w:rPr>
              <w:t>ieji</w:t>
            </w:r>
            <w:r w:rsidRPr="002B3208">
              <w:rPr>
                <w:rFonts w:ascii="Times New Roman" w:hAnsi="Times New Roman" w:cs="Times New Roman"/>
              </w:rPr>
              <w:t xml:space="preserve"> įstatym</w:t>
            </w:r>
            <w:r>
              <w:rPr>
                <w:rFonts w:ascii="Times New Roman" w:hAnsi="Times New Roman" w:cs="Times New Roman"/>
              </w:rPr>
              <w:t>ų</w:t>
            </w:r>
            <w:r w:rsidRPr="002B3208">
              <w:rPr>
                <w:rFonts w:ascii="Times New Roman" w:hAnsi="Times New Roman" w:cs="Times New Roman"/>
              </w:rPr>
              <w:t xml:space="preserve"> projekta</w:t>
            </w:r>
            <w:r>
              <w:rPr>
                <w:rFonts w:ascii="Times New Roman" w:hAnsi="Times New Roman" w:cs="Times New Roman"/>
              </w:rPr>
              <w:t>i</w:t>
            </w:r>
          </w:p>
        </w:tc>
        <w:tc>
          <w:tcPr>
            <w:tcW w:w="1520" w:type="dxa"/>
            <w:shd w:val="clear" w:color="auto" w:fill="FFFFFF" w:themeFill="background1"/>
          </w:tcPr>
          <w:p w14:paraId="7E2F85B8" w14:textId="65EE60D1" w:rsidR="00152698" w:rsidRPr="002B3208" w:rsidRDefault="00152698" w:rsidP="00152698">
            <w:pPr>
              <w:spacing w:line="276" w:lineRule="auto"/>
              <w:jc w:val="center"/>
              <w:rPr>
                <w:rFonts w:ascii="Times New Roman" w:hAnsi="Times New Roman" w:cs="Times New Roman"/>
              </w:rPr>
            </w:pPr>
            <w:r w:rsidRPr="009B2ACE">
              <w:rPr>
                <w:rFonts w:ascii="Times New Roman" w:hAnsi="Times New Roman" w:cs="Times New Roman"/>
              </w:rPr>
              <w:t>–</w:t>
            </w:r>
          </w:p>
        </w:tc>
        <w:tc>
          <w:tcPr>
            <w:tcW w:w="1463" w:type="dxa"/>
            <w:shd w:val="clear" w:color="auto" w:fill="FFFFFF" w:themeFill="background1"/>
          </w:tcPr>
          <w:p w14:paraId="0029E865" w14:textId="2079FD5A"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2021 m. I</w:t>
            </w:r>
            <w:r>
              <w:rPr>
                <w:rFonts w:ascii="Times New Roman" w:hAnsi="Times New Roman" w:cs="Times New Roman"/>
              </w:rPr>
              <w:t>II</w:t>
            </w:r>
            <w:r w:rsidRPr="002B3208">
              <w:rPr>
                <w:rFonts w:ascii="Times New Roman" w:hAnsi="Times New Roman" w:cs="Times New Roman"/>
              </w:rPr>
              <w:t xml:space="preserve"> ketv.</w:t>
            </w:r>
          </w:p>
        </w:tc>
        <w:tc>
          <w:tcPr>
            <w:tcW w:w="1269" w:type="dxa"/>
            <w:shd w:val="clear" w:color="auto" w:fill="FFFFFF" w:themeFill="background1"/>
          </w:tcPr>
          <w:p w14:paraId="62C52A9A" w14:textId="72C4ADFC"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2021</w:t>
            </w:r>
            <w:r>
              <w:rPr>
                <w:rFonts w:ascii="Times New Roman" w:hAnsi="Times New Roman" w:cs="Times New Roman"/>
              </w:rPr>
              <w:t xml:space="preserve"> </w:t>
            </w:r>
            <w:r w:rsidRPr="002B3208">
              <w:rPr>
                <w:rFonts w:ascii="Times New Roman" w:hAnsi="Times New Roman" w:cs="Times New Roman"/>
              </w:rPr>
              <w:t>m. IV ketv.</w:t>
            </w:r>
          </w:p>
        </w:tc>
      </w:tr>
      <w:tr w:rsidR="00152698" w:rsidRPr="002B3208" w14:paraId="7DA8DFD3" w14:textId="77777777" w:rsidTr="00303D9D">
        <w:tc>
          <w:tcPr>
            <w:tcW w:w="704" w:type="dxa"/>
          </w:tcPr>
          <w:p w14:paraId="449CB3DF" w14:textId="5964BB4F" w:rsidR="00152698" w:rsidRPr="002B3208" w:rsidRDefault="00152698" w:rsidP="00152698">
            <w:pPr>
              <w:spacing w:line="276" w:lineRule="auto"/>
              <w:rPr>
                <w:rFonts w:ascii="Times New Roman" w:hAnsi="Times New Roman" w:cs="Times New Roman"/>
              </w:rPr>
            </w:pPr>
            <w:r>
              <w:rPr>
                <w:rFonts w:ascii="Times New Roman" w:hAnsi="Times New Roman" w:cs="Times New Roman"/>
              </w:rPr>
              <w:t>24</w:t>
            </w:r>
            <w:r w:rsidR="00B61244">
              <w:rPr>
                <w:rFonts w:ascii="Times New Roman" w:hAnsi="Times New Roman" w:cs="Times New Roman"/>
              </w:rPr>
              <w:t>6</w:t>
            </w:r>
            <w:r>
              <w:rPr>
                <w:rFonts w:ascii="Times New Roman" w:hAnsi="Times New Roman" w:cs="Times New Roman"/>
              </w:rPr>
              <w:t>.</w:t>
            </w:r>
          </w:p>
        </w:tc>
        <w:tc>
          <w:tcPr>
            <w:tcW w:w="1418" w:type="dxa"/>
          </w:tcPr>
          <w:p w14:paraId="4AAD5345" w14:textId="522FC718" w:rsidR="00152698" w:rsidRPr="002B3208" w:rsidRDefault="00152698" w:rsidP="00152698">
            <w:pPr>
              <w:spacing w:line="276" w:lineRule="auto"/>
              <w:rPr>
                <w:rFonts w:ascii="Times New Roman" w:hAnsi="Times New Roman" w:cs="Times New Roman"/>
              </w:rPr>
            </w:pPr>
            <w:r w:rsidRPr="00B83A87">
              <w:rPr>
                <w:rFonts w:ascii="Times New Roman" w:hAnsi="Times New Roman" w:cs="Times New Roman"/>
              </w:rPr>
              <w:t>KAM</w:t>
            </w:r>
          </w:p>
        </w:tc>
        <w:tc>
          <w:tcPr>
            <w:tcW w:w="4961" w:type="dxa"/>
          </w:tcPr>
          <w:p w14:paraId="76604F10" w14:textId="2CC67798" w:rsidR="00152698" w:rsidRPr="002444D3" w:rsidRDefault="00152698" w:rsidP="00152698">
            <w:pPr>
              <w:spacing w:line="276" w:lineRule="auto"/>
              <w:rPr>
                <w:rFonts w:ascii="Times New Roman" w:hAnsi="Times New Roman" w:cs="Times New Roman"/>
              </w:rPr>
            </w:pPr>
            <w:r w:rsidRPr="002444D3">
              <w:rPr>
                <w:rFonts w:ascii="Times New Roman" w:hAnsi="Times New Roman" w:cs="Times New Roman"/>
              </w:rPr>
              <w:t>Siekiant tobulinti karo prievolės administravimo procedūras, papildyti įstatymą nuostata, kad  asmenys baigę pritaikytas bendrąsias ar individualizuotas mokymo programas būtų atleidžiami nuo karo prievolės ir nebūtų šaukiami į privalomąją karo tarnybą</w:t>
            </w:r>
          </w:p>
        </w:tc>
        <w:tc>
          <w:tcPr>
            <w:tcW w:w="3548" w:type="dxa"/>
          </w:tcPr>
          <w:p w14:paraId="67C60036" w14:textId="77777777" w:rsidR="00152698" w:rsidRPr="00306C76" w:rsidRDefault="00152698" w:rsidP="00152698">
            <w:pPr>
              <w:spacing w:line="276" w:lineRule="auto"/>
              <w:rPr>
                <w:rFonts w:ascii="Times New Roman" w:hAnsi="Times New Roman" w:cs="Times New Roman"/>
              </w:rPr>
            </w:pPr>
            <w:r w:rsidRPr="00306C76">
              <w:rPr>
                <w:rFonts w:ascii="Times New Roman" w:hAnsi="Times New Roman" w:cs="Times New Roman"/>
              </w:rPr>
              <w:t>Karo prievolės įstatymo Nr. I-1593 pakeitimo įstatymo projektas</w:t>
            </w:r>
          </w:p>
        </w:tc>
        <w:tc>
          <w:tcPr>
            <w:tcW w:w="1520" w:type="dxa"/>
          </w:tcPr>
          <w:p w14:paraId="32030AEF" w14:textId="05052D30" w:rsidR="00152698" w:rsidRPr="002B3208" w:rsidRDefault="00152698" w:rsidP="00152698">
            <w:pPr>
              <w:spacing w:line="276" w:lineRule="auto"/>
              <w:jc w:val="center"/>
              <w:rPr>
                <w:rFonts w:ascii="Times New Roman" w:hAnsi="Times New Roman" w:cs="Times New Roman"/>
              </w:rPr>
            </w:pPr>
            <w:r w:rsidRPr="009B2ACE">
              <w:rPr>
                <w:rFonts w:ascii="Times New Roman" w:hAnsi="Times New Roman" w:cs="Times New Roman"/>
              </w:rPr>
              <w:t>–</w:t>
            </w:r>
          </w:p>
        </w:tc>
        <w:tc>
          <w:tcPr>
            <w:tcW w:w="1463" w:type="dxa"/>
          </w:tcPr>
          <w:p w14:paraId="39C73B35" w14:textId="4C8567BD" w:rsidR="00152698" w:rsidRDefault="00152698" w:rsidP="00152698">
            <w:pPr>
              <w:spacing w:line="276" w:lineRule="auto"/>
              <w:jc w:val="center"/>
              <w:rPr>
                <w:rFonts w:ascii="Times New Roman" w:hAnsi="Times New Roman" w:cs="Times New Roman"/>
              </w:rPr>
            </w:pPr>
            <w:r>
              <w:rPr>
                <w:rFonts w:ascii="Times New Roman" w:hAnsi="Times New Roman" w:cs="Times New Roman"/>
              </w:rPr>
              <w:t>2021 m. III ketv.</w:t>
            </w:r>
          </w:p>
        </w:tc>
        <w:tc>
          <w:tcPr>
            <w:tcW w:w="1269" w:type="dxa"/>
          </w:tcPr>
          <w:p w14:paraId="2B372590" w14:textId="77777777" w:rsidR="00152698" w:rsidRPr="002B3208" w:rsidRDefault="00152698" w:rsidP="00152698">
            <w:pPr>
              <w:spacing w:line="276" w:lineRule="auto"/>
              <w:jc w:val="center"/>
              <w:rPr>
                <w:rFonts w:ascii="Times New Roman" w:hAnsi="Times New Roman" w:cs="Times New Roman"/>
              </w:rPr>
            </w:pPr>
            <w:r>
              <w:rPr>
                <w:rFonts w:ascii="Times New Roman" w:hAnsi="Times New Roman" w:cs="Times New Roman"/>
              </w:rPr>
              <w:t>2021 m. IV ketv.</w:t>
            </w:r>
          </w:p>
        </w:tc>
      </w:tr>
      <w:tr w:rsidR="00152698" w:rsidRPr="002B3208" w14:paraId="156FD84A" w14:textId="77777777" w:rsidTr="00303D9D">
        <w:tc>
          <w:tcPr>
            <w:tcW w:w="704" w:type="dxa"/>
          </w:tcPr>
          <w:p w14:paraId="529F8BAD" w14:textId="31A13452" w:rsidR="00152698" w:rsidRPr="00837370" w:rsidRDefault="00152698" w:rsidP="00152698">
            <w:pPr>
              <w:spacing w:line="276" w:lineRule="auto"/>
              <w:rPr>
                <w:rFonts w:ascii="Times New Roman" w:hAnsi="Times New Roman" w:cs="Times New Roman"/>
              </w:rPr>
            </w:pPr>
            <w:r>
              <w:rPr>
                <w:rFonts w:ascii="Times New Roman" w:hAnsi="Times New Roman" w:cs="Times New Roman"/>
              </w:rPr>
              <w:t>24</w:t>
            </w:r>
            <w:r w:rsidR="00B61244">
              <w:rPr>
                <w:rFonts w:ascii="Times New Roman" w:hAnsi="Times New Roman" w:cs="Times New Roman"/>
              </w:rPr>
              <w:t>7</w:t>
            </w:r>
            <w:r>
              <w:rPr>
                <w:rFonts w:ascii="Times New Roman" w:hAnsi="Times New Roman" w:cs="Times New Roman"/>
              </w:rPr>
              <w:t>.</w:t>
            </w:r>
          </w:p>
        </w:tc>
        <w:tc>
          <w:tcPr>
            <w:tcW w:w="1418" w:type="dxa"/>
          </w:tcPr>
          <w:p w14:paraId="4DBE4696" w14:textId="274DAA6F" w:rsidR="00152698" w:rsidRPr="002B3208" w:rsidRDefault="00152698" w:rsidP="00152698">
            <w:pPr>
              <w:spacing w:line="276" w:lineRule="auto"/>
              <w:rPr>
                <w:rFonts w:ascii="Times New Roman" w:hAnsi="Times New Roman" w:cs="Times New Roman"/>
              </w:rPr>
            </w:pPr>
            <w:r w:rsidRPr="00B83A87">
              <w:rPr>
                <w:rFonts w:ascii="Times New Roman" w:hAnsi="Times New Roman" w:cs="Times New Roman"/>
              </w:rPr>
              <w:t>KAM</w:t>
            </w:r>
          </w:p>
        </w:tc>
        <w:tc>
          <w:tcPr>
            <w:tcW w:w="4961" w:type="dxa"/>
          </w:tcPr>
          <w:p w14:paraId="17A6C10F" w14:textId="7E94444A" w:rsidR="00152698" w:rsidRPr="002444D3" w:rsidRDefault="00152698" w:rsidP="00152698">
            <w:pPr>
              <w:spacing w:line="276" w:lineRule="auto"/>
              <w:rPr>
                <w:rFonts w:ascii="Times New Roman" w:hAnsi="Times New Roman" w:cs="Times New Roman"/>
              </w:rPr>
            </w:pPr>
            <w:r w:rsidRPr="002444D3">
              <w:rPr>
                <w:rFonts w:ascii="Times New Roman" w:hAnsi="Times New Roman" w:cs="Times New Roman"/>
              </w:rPr>
              <w:t>Įteisinti mažareikšmės žalos institutą ir nustatyti, kada mažareikšmė žala gali būti neišieškoma. Taip pat nustatyti, kad dėl mažareikšmės žalos tarnybinis tyrimas neatliekamas</w:t>
            </w:r>
          </w:p>
        </w:tc>
        <w:tc>
          <w:tcPr>
            <w:tcW w:w="3548" w:type="dxa"/>
          </w:tcPr>
          <w:p w14:paraId="73492ABF" w14:textId="77777777" w:rsidR="00152698" w:rsidRPr="00463A22" w:rsidRDefault="00152698" w:rsidP="00152698">
            <w:pPr>
              <w:spacing w:line="276" w:lineRule="auto"/>
              <w:rPr>
                <w:rFonts w:ascii="Times New Roman" w:hAnsi="Times New Roman" w:cs="Times New Roman"/>
              </w:rPr>
            </w:pPr>
            <w:r w:rsidRPr="00463A22">
              <w:rPr>
                <w:rFonts w:ascii="Times New Roman" w:hAnsi="Times New Roman" w:cs="Times New Roman"/>
              </w:rPr>
              <w:t>Karių materialinės atsakomybės įstatymo Nr. VIII-1587 pakeitimo įstatymo projektas</w:t>
            </w:r>
          </w:p>
        </w:tc>
        <w:tc>
          <w:tcPr>
            <w:tcW w:w="1520" w:type="dxa"/>
          </w:tcPr>
          <w:p w14:paraId="58F9DA78" w14:textId="32A33632" w:rsidR="00152698" w:rsidRDefault="00152698" w:rsidP="00152698">
            <w:pPr>
              <w:spacing w:line="276" w:lineRule="auto"/>
              <w:jc w:val="center"/>
              <w:rPr>
                <w:rFonts w:ascii="Times New Roman" w:hAnsi="Times New Roman" w:cs="Times New Roman"/>
              </w:rPr>
            </w:pPr>
            <w:r w:rsidRPr="009B2ACE">
              <w:rPr>
                <w:rFonts w:ascii="Times New Roman" w:hAnsi="Times New Roman" w:cs="Times New Roman"/>
              </w:rPr>
              <w:t>–</w:t>
            </w:r>
          </w:p>
        </w:tc>
        <w:tc>
          <w:tcPr>
            <w:tcW w:w="1463" w:type="dxa"/>
          </w:tcPr>
          <w:p w14:paraId="043F1BD1" w14:textId="34E98CA3" w:rsidR="00152698" w:rsidRDefault="00152698" w:rsidP="00152698">
            <w:pPr>
              <w:spacing w:line="276" w:lineRule="auto"/>
              <w:jc w:val="center"/>
              <w:rPr>
                <w:rFonts w:ascii="Times New Roman" w:hAnsi="Times New Roman" w:cs="Times New Roman"/>
              </w:rPr>
            </w:pPr>
            <w:r>
              <w:rPr>
                <w:rFonts w:ascii="Times New Roman" w:hAnsi="Times New Roman" w:cs="Times New Roman"/>
              </w:rPr>
              <w:t>2021 m. III ketv.</w:t>
            </w:r>
          </w:p>
        </w:tc>
        <w:tc>
          <w:tcPr>
            <w:tcW w:w="1269" w:type="dxa"/>
          </w:tcPr>
          <w:p w14:paraId="041ADBD3" w14:textId="77777777" w:rsidR="00152698" w:rsidRDefault="00152698" w:rsidP="00152698">
            <w:pPr>
              <w:spacing w:line="276" w:lineRule="auto"/>
              <w:jc w:val="center"/>
              <w:rPr>
                <w:rFonts w:ascii="Times New Roman" w:hAnsi="Times New Roman" w:cs="Times New Roman"/>
              </w:rPr>
            </w:pPr>
            <w:r>
              <w:rPr>
                <w:rFonts w:ascii="Times New Roman" w:hAnsi="Times New Roman" w:cs="Times New Roman"/>
              </w:rPr>
              <w:t>2021 m. IV ketv.</w:t>
            </w:r>
          </w:p>
        </w:tc>
      </w:tr>
      <w:tr w:rsidR="00152698" w:rsidRPr="002B3208" w14:paraId="206888F1" w14:textId="77777777" w:rsidTr="00303D9D">
        <w:tc>
          <w:tcPr>
            <w:tcW w:w="704" w:type="dxa"/>
          </w:tcPr>
          <w:p w14:paraId="7EC94FEB" w14:textId="30B74DB1" w:rsidR="00152698" w:rsidRPr="00837370" w:rsidRDefault="00152698" w:rsidP="00152698">
            <w:pPr>
              <w:spacing w:line="276" w:lineRule="auto"/>
              <w:rPr>
                <w:rFonts w:ascii="Times New Roman" w:hAnsi="Times New Roman" w:cs="Times New Roman"/>
              </w:rPr>
            </w:pPr>
            <w:r>
              <w:rPr>
                <w:rFonts w:ascii="Times New Roman" w:hAnsi="Times New Roman" w:cs="Times New Roman"/>
              </w:rPr>
              <w:t>2</w:t>
            </w:r>
            <w:r w:rsidR="00B61244">
              <w:rPr>
                <w:rFonts w:ascii="Times New Roman" w:hAnsi="Times New Roman" w:cs="Times New Roman"/>
              </w:rPr>
              <w:t>48</w:t>
            </w:r>
            <w:r>
              <w:rPr>
                <w:rFonts w:ascii="Times New Roman" w:hAnsi="Times New Roman" w:cs="Times New Roman"/>
              </w:rPr>
              <w:t>.</w:t>
            </w:r>
          </w:p>
        </w:tc>
        <w:tc>
          <w:tcPr>
            <w:tcW w:w="1418" w:type="dxa"/>
          </w:tcPr>
          <w:p w14:paraId="0C0BDDB0" w14:textId="26A312B3" w:rsidR="00152698" w:rsidRPr="002B3208" w:rsidRDefault="00152698" w:rsidP="00152698">
            <w:pPr>
              <w:spacing w:line="276" w:lineRule="auto"/>
              <w:rPr>
                <w:rFonts w:ascii="Times New Roman" w:hAnsi="Times New Roman" w:cs="Times New Roman"/>
              </w:rPr>
            </w:pPr>
            <w:r w:rsidRPr="00CB71AA">
              <w:rPr>
                <w:rFonts w:ascii="Times New Roman" w:hAnsi="Times New Roman" w:cs="Times New Roman"/>
              </w:rPr>
              <w:t>KAM</w:t>
            </w:r>
          </w:p>
        </w:tc>
        <w:tc>
          <w:tcPr>
            <w:tcW w:w="4961" w:type="dxa"/>
          </w:tcPr>
          <w:p w14:paraId="3E447165" w14:textId="6B470CB4" w:rsidR="00152698" w:rsidRPr="002444D3" w:rsidRDefault="00152698" w:rsidP="00152698">
            <w:pPr>
              <w:spacing w:line="276" w:lineRule="auto"/>
              <w:rPr>
                <w:rFonts w:ascii="Times New Roman" w:hAnsi="Times New Roman" w:cs="Times New Roman"/>
              </w:rPr>
            </w:pPr>
            <w:r w:rsidRPr="002444D3">
              <w:rPr>
                <w:rFonts w:ascii="Times New Roman" w:hAnsi="Times New Roman" w:cs="Times New Roman"/>
              </w:rPr>
              <w:t>Suteikti Krašto apsaugos ministrui teisę nustatyti taktinių ir logistinių transporto priemonių techninės apžiūros ir techninės ekspertizės tvarką ir taktinių ir logistinių transporto priemonių techninius reikalavimus</w:t>
            </w:r>
          </w:p>
        </w:tc>
        <w:tc>
          <w:tcPr>
            <w:tcW w:w="3548" w:type="dxa"/>
          </w:tcPr>
          <w:p w14:paraId="62BEFBF7" w14:textId="77777777" w:rsidR="00152698" w:rsidRPr="005B1FAA" w:rsidRDefault="00152698" w:rsidP="00152698">
            <w:pPr>
              <w:spacing w:line="276" w:lineRule="auto"/>
              <w:rPr>
                <w:rFonts w:ascii="Times New Roman" w:hAnsi="Times New Roman" w:cs="Times New Roman"/>
              </w:rPr>
            </w:pPr>
            <w:r>
              <w:rPr>
                <w:rFonts w:ascii="Times New Roman" w:hAnsi="Times New Roman" w:cs="Times New Roman"/>
              </w:rPr>
              <w:t>Saugaus eismo automobilių keliais įstatymo Nr. VIII-2043 pakeitimo įstatymo projektas</w:t>
            </w:r>
          </w:p>
        </w:tc>
        <w:tc>
          <w:tcPr>
            <w:tcW w:w="1520" w:type="dxa"/>
          </w:tcPr>
          <w:p w14:paraId="53D52F7C" w14:textId="3A62F900" w:rsidR="00152698" w:rsidRDefault="00152698" w:rsidP="00152698">
            <w:pPr>
              <w:spacing w:line="276" w:lineRule="auto"/>
              <w:jc w:val="center"/>
              <w:rPr>
                <w:rFonts w:ascii="Times New Roman" w:hAnsi="Times New Roman" w:cs="Times New Roman"/>
              </w:rPr>
            </w:pPr>
            <w:r w:rsidRPr="009B2ACE">
              <w:rPr>
                <w:rFonts w:ascii="Times New Roman" w:hAnsi="Times New Roman" w:cs="Times New Roman"/>
              </w:rPr>
              <w:t>–</w:t>
            </w:r>
          </w:p>
        </w:tc>
        <w:tc>
          <w:tcPr>
            <w:tcW w:w="1463" w:type="dxa"/>
          </w:tcPr>
          <w:p w14:paraId="348B9272" w14:textId="09227D3F" w:rsidR="00152698" w:rsidRDefault="00152698" w:rsidP="00152698">
            <w:pPr>
              <w:spacing w:line="276" w:lineRule="auto"/>
              <w:jc w:val="center"/>
              <w:rPr>
                <w:rFonts w:ascii="Times New Roman" w:hAnsi="Times New Roman" w:cs="Times New Roman"/>
              </w:rPr>
            </w:pPr>
            <w:r>
              <w:rPr>
                <w:rFonts w:ascii="Times New Roman" w:hAnsi="Times New Roman" w:cs="Times New Roman"/>
              </w:rPr>
              <w:t>2021 m. III ketv.</w:t>
            </w:r>
          </w:p>
        </w:tc>
        <w:tc>
          <w:tcPr>
            <w:tcW w:w="1269" w:type="dxa"/>
          </w:tcPr>
          <w:p w14:paraId="697DF68E" w14:textId="77777777" w:rsidR="00152698" w:rsidRDefault="00152698" w:rsidP="00152698">
            <w:pPr>
              <w:spacing w:line="276" w:lineRule="auto"/>
              <w:jc w:val="center"/>
              <w:rPr>
                <w:rFonts w:ascii="Times New Roman" w:hAnsi="Times New Roman" w:cs="Times New Roman"/>
              </w:rPr>
            </w:pPr>
            <w:r>
              <w:rPr>
                <w:rFonts w:ascii="Times New Roman" w:hAnsi="Times New Roman" w:cs="Times New Roman"/>
              </w:rPr>
              <w:t>2021 m. IV ketv.</w:t>
            </w:r>
          </w:p>
        </w:tc>
      </w:tr>
      <w:tr w:rsidR="00152698" w:rsidRPr="002B3208" w14:paraId="1141E04D" w14:textId="77777777" w:rsidTr="00303D9D">
        <w:tc>
          <w:tcPr>
            <w:tcW w:w="704" w:type="dxa"/>
          </w:tcPr>
          <w:p w14:paraId="655A59D8" w14:textId="0EB4EB03" w:rsidR="00152698" w:rsidRPr="002B3208" w:rsidRDefault="00152698" w:rsidP="00152698">
            <w:pPr>
              <w:spacing w:line="276" w:lineRule="auto"/>
              <w:rPr>
                <w:rFonts w:ascii="Times New Roman" w:hAnsi="Times New Roman" w:cs="Times New Roman"/>
              </w:rPr>
            </w:pPr>
            <w:r>
              <w:rPr>
                <w:rFonts w:ascii="Times New Roman" w:hAnsi="Times New Roman" w:cs="Times New Roman"/>
              </w:rPr>
              <w:t>2</w:t>
            </w:r>
            <w:r w:rsidR="00B61244">
              <w:rPr>
                <w:rFonts w:ascii="Times New Roman" w:hAnsi="Times New Roman" w:cs="Times New Roman"/>
              </w:rPr>
              <w:t>49</w:t>
            </w:r>
            <w:r>
              <w:rPr>
                <w:rFonts w:ascii="Times New Roman" w:hAnsi="Times New Roman" w:cs="Times New Roman"/>
              </w:rPr>
              <w:t>.</w:t>
            </w:r>
          </w:p>
        </w:tc>
        <w:tc>
          <w:tcPr>
            <w:tcW w:w="1418" w:type="dxa"/>
          </w:tcPr>
          <w:p w14:paraId="56359A92" w14:textId="046454F9" w:rsidR="00152698" w:rsidRPr="002B3208" w:rsidRDefault="00152698" w:rsidP="00152698">
            <w:pPr>
              <w:spacing w:line="276" w:lineRule="auto"/>
              <w:rPr>
                <w:rFonts w:ascii="Times New Roman" w:hAnsi="Times New Roman" w:cs="Times New Roman"/>
                <w:b/>
                <w:bCs/>
              </w:rPr>
            </w:pPr>
            <w:r w:rsidRPr="00CB71AA">
              <w:rPr>
                <w:rFonts w:ascii="Times New Roman" w:hAnsi="Times New Roman" w:cs="Times New Roman"/>
              </w:rPr>
              <w:t>KAM</w:t>
            </w:r>
          </w:p>
        </w:tc>
        <w:tc>
          <w:tcPr>
            <w:tcW w:w="4961" w:type="dxa"/>
          </w:tcPr>
          <w:p w14:paraId="6177AA7B"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Patvirtinti Nacionalinę darbotvarkę „Lietuvos Respublikos piliečių rengimo pilietiniam pasipriešinimui strategija“</w:t>
            </w:r>
          </w:p>
        </w:tc>
        <w:tc>
          <w:tcPr>
            <w:tcW w:w="3548" w:type="dxa"/>
          </w:tcPr>
          <w:p w14:paraId="46D4098C"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 xml:space="preserve">Seimo nutarimo „ Dėl Lietuvos Respublikos piliečių rengimo pilietiniam pasipriešinimui </w:t>
            </w:r>
            <w:r w:rsidRPr="002444D3">
              <w:rPr>
                <w:rFonts w:ascii="Times New Roman" w:hAnsi="Times New Roman" w:cs="Times New Roman"/>
              </w:rPr>
              <w:t>strategijos</w:t>
            </w:r>
            <w:r w:rsidRPr="002B3208">
              <w:rPr>
                <w:rFonts w:ascii="Times New Roman" w:hAnsi="Times New Roman" w:cs="Times New Roman"/>
              </w:rPr>
              <w:t xml:space="preserve"> patvirtinimo“ projektas</w:t>
            </w:r>
          </w:p>
        </w:tc>
        <w:tc>
          <w:tcPr>
            <w:tcW w:w="1520" w:type="dxa"/>
          </w:tcPr>
          <w:p w14:paraId="4F7F2A08" w14:textId="01F750DE" w:rsidR="00152698" w:rsidRPr="002B3208" w:rsidRDefault="00152698" w:rsidP="00152698">
            <w:pPr>
              <w:spacing w:line="276" w:lineRule="auto"/>
              <w:jc w:val="center"/>
              <w:rPr>
                <w:rFonts w:ascii="Times New Roman" w:hAnsi="Times New Roman" w:cs="Times New Roman"/>
              </w:rPr>
            </w:pPr>
            <w:r w:rsidRPr="009B2ACE">
              <w:rPr>
                <w:rFonts w:ascii="Times New Roman" w:hAnsi="Times New Roman" w:cs="Times New Roman"/>
              </w:rPr>
              <w:t>–</w:t>
            </w:r>
          </w:p>
        </w:tc>
        <w:tc>
          <w:tcPr>
            <w:tcW w:w="1463" w:type="dxa"/>
          </w:tcPr>
          <w:p w14:paraId="5C7C5D81" w14:textId="077CF758"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2021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2A1C0D95" w14:textId="77777777"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2021 m. IV ketv.</w:t>
            </w:r>
          </w:p>
        </w:tc>
      </w:tr>
      <w:tr w:rsidR="00152698" w:rsidRPr="002B3208" w14:paraId="6FF29197" w14:textId="77777777" w:rsidTr="00303D9D">
        <w:tc>
          <w:tcPr>
            <w:tcW w:w="704" w:type="dxa"/>
          </w:tcPr>
          <w:p w14:paraId="2746B547" w14:textId="537AEFF8" w:rsidR="00152698" w:rsidRPr="002B3208" w:rsidRDefault="00152698" w:rsidP="00152698">
            <w:pPr>
              <w:spacing w:line="276" w:lineRule="auto"/>
              <w:rPr>
                <w:rFonts w:ascii="Times New Roman" w:hAnsi="Times New Roman" w:cs="Times New Roman"/>
              </w:rPr>
            </w:pPr>
            <w:r>
              <w:rPr>
                <w:rFonts w:ascii="Times New Roman" w:hAnsi="Times New Roman" w:cs="Times New Roman"/>
              </w:rPr>
              <w:lastRenderedPageBreak/>
              <w:t>25</w:t>
            </w:r>
            <w:r w:rsidR="00B61244">
              <w:rPr>
                <w:rFonts w:ascii="Times New Roman" w:hAnsi="Times New Roman" w:cs="Times New Roman"/>
              </w:rPr>
              <w:t>0</w:t>
            </w:r>
            <w:r>
              <w:rPr>
                <w:rFonts w:ascii="Times New Roman" w:hAnsi="Times New Roman" w:cs="Times New Roman"/>
              </w:rPr>
              <w:t>.</w:t>
            </w:r>
          </w:p>
        </w:tc>
        <w:tc>
          <w:tcPr>
            <w:tcW w:w="1418" w:type="dxa"/>
          </w:tcPr>
          <w:p w14:paraId="5EA52D52" w14:textId="357B79FF" w:rsidR="00152698" w:rsidRPr="002B3208" w:rsidRDefault="00152698" w:rsidP="00152698">
            <w:pPr>
              <w:spacing w:line="276" w:lineRule="auto"/>
              <w:rPr>
                <w:rFonts w:ascii="Times New Roman" w:hAnsi="Times New Roman" w:cs="Times New Roman"/>
              </w:rPr>
            </w:pPr>
            <w:r>
              <w:rPr>
                <w:rFonts w:ascii="Times New Roman" w:hAnsi="Times New Roman" w:cs="Times New Roman"/>
              </w:rPr>
              <w:t>VRM</w:t>
            </w:r>
          </w:p>
        </w:tc>
        <w:tc>
          <w:tcPr>
            <w:tcW w:w="4961" w:type="dxa"/>
          </w:tcPr>
          <w:p w14:paraId="01C89C67"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Nustatyti pasirinkto bendro ekstremaliųjų situacijų ir krizių valdymo modelio teisinį reglamentavimą</w:t>
            </w:r>
          </w:p>
        </w:tc>
        <w:tc>
          <w:tcPr>
            <w:tcW w:w="3548" w:type="dxa"/>
          </w:tcPr>
          <w:p w14:paraId="0824C754"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 xml:space="preserve">Civilinės saugos įstatymo Nr. VIII-971 pakeitimo įstatymo projektas ir lydimasis įstatymo projektas </w:t>
            </w:r>
          </w:p>
        </w:tc>
        <w:tc>
          <w:tcPr>
            <w:tcW w:w="1520" w:type="dxa"/>
          </w:tcPr>
          <w:p w14:paraId="05FFA5EE" w14:textId="07E5FC4A" w:rsidR="00152698" w:rsidRPr="002B3208" w:rsidRDefault="00152698" w:rsidP="00152698">
            <w:pPr>
              <w:spacing w:line="276" w:lineRule="auto"/>
              <w:jc w:val="center"/>
              <w:rPr>
                <w:rFonts w:ascii="Times New Roman" w:hAnsi="Times New Roman" w:cs="Times New Roman"/>
              </w:rPr>
            </w:pPr>
            <w:r w:rsidRPr="009B2ACE">
              <w:rPr>
                <w:rFonts w:ascii="Times New Roman" w:hAnsi="Times New Roman" w:cs="Times New Roman"/>
              </w:rPr>
              <w:t>–</w:t>
            </w:r>
          </w:p>
        </w:tc>
        <w:tc>
          <w:tcPr>
            <w:tcW w:w="1463" w:type="dxa"/>
          </w:tcPr>
          <w:p w14:paraId="3B8D5FB6" w14:textId="0DCD4284"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2022 m. I ketv.</w:t>
            </w:r>
          </w:p>
        </w:tc>
        <w:tc>
          <w:tcPr>
            <w:tcW w:w="1269" w:type="dxa"/>
          </w:tcPr>
          <w:p w14:paraId="399DA5E8" w14:textId="77777777"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2022 m. IV ketv.</w:t>
            </w:r>
          </w:p>
        </w:tc>
      </w:tr>
      <w:tr w:rsidR="00152698" w:rsidRPr="002B3208" w14:paraId="202E4E68" w14:textId="77777777" w:rsidTr="00303D9D">
        <w:tc>
          <w:tcPr>
            <w:tcW w:w="704" w:type="dxa"/>
          </w:tcPr>
          <w:p w14:paraId="47C845AA" w14:textId="0A67023D" w:rsidR="00152698" w:rsidRPr="002B3208" w:rsidRDefault="00152698" w:rsidP="00152698">
            <w:pPr>
              <w:spacing w:line="276" w:lineRule="auto"/>
              <w:rPr>
                <w:rFonts w:ascii="Times New Roman" w:hAnsi="Times New Roman" w:cs="Times New Roman"/>
              </w:rPr>
            </w:pPr>
            <w:r>
              <w:rPr>
                <w:rFonts w:ascii="Times New Roman" w:hAnsi="Times New Roman" w:cs="Times New Roman"/>
              </w:rPr>
              <w:t>25</w:t>
            </w:r>
            <w:r w:rsidR="00B61244">
              <w:rPr>
                <w:rFonts w:ascii="Times New Roman" w:hAnsi="Times New Roman" w:cs="Times New Roman"/>
              </w:rPr>
              <w:t>1</w:t>
            </w:r>
            <w:r>
              <w:rPr>
                <w:rFonts w:ascii="Times New Roman" w:hAnsi="Times New Roman" w:cs="Times New Roman"/>
              </w:rPr>
              <w:t>.</w:t>
            </w:r>
          </w:p>
        </w:tc>
        <w:tc>
          <w:tcPr>
            <w:tcW w:w="1418" w:type="dxa"/>
          </w:tcPr>
          <w:p w14:paraId="692575AE" w14:textId="3B453F1B" w:rsidR="00152698" w:rsidRPr="002B3208" w:rsidRDefault="00152698" w:rsidP="00152698">
            <w:pPr>
              <w:spacing w:line="276" w:lineRule="auto"/>
              <w:rPr>
                <w:rFonts w:ascii="Times New Roman" w:hAnsi="Times New Roman" w:cs="Times New Roman"/>
                <w:b/>
                <w:bCs/>
              </w:rPr>
            </w:pPr>
            <w:r w:rsidRPr="008620D8">
              <w:rPr>
                <w:rFonts w:ascii="Times New Roman" w:hAnsi="Times New Roman" w:cs="Times New Roman"/>
              </w:rPr>
              <w:t>KAM</w:t>
            </w:r>
          </w:p>
        </w:tc>
        <w:tc>
          <w:tcPr>
            <w:tcW w:w="4961" w:type="dxa"/>
          </w:tcPr>
          <w:p w14:paraId="5D2075C4"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Patvirtinti Nacionalinę kibernetinio saugumo plėtros programą</w:t>
            </w:r>
          </w:p>
        </w:tc>
        <w:tc>
          <w:tcPr>
            <w:tcW w:w="3548" w:type="dxa"/>
          </w:tcPr>
          <w:p w14:paraId="4152CD13"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Vyriausybės nutarimo dėl Nacionalinės kibernetinio saugumo plėtros programos patvirtinimo projektas</w:t>
            </w:r>
          </w:p>
        </w:tc>
        <w:tc>
          <w:tcPr>
            <w:tcW w:w="1520" w:type="dxa"/>
          </w:tcPr>
          <w:p w14:paraId="209228D2" w14:textId="77777777"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2022 m. II ketv.</w:t>
            </w:r>
          </w:p>
        </w:tc>
        <w:tc>
          <w:tcPr>
            <w:tcW w:w="1463" w:type="dxa"/>
          </w:tcPr>
          <w:p w14:paraId="2234CEBE" w14:textId="5B96E847" w:rsidR="00152698" w:rsidRPr="002B3208" w:rsidRDefault="00152698" w:rsidP="00152698">
            <w:pPr>
              <w:spacing w:line="276" w:lineRule="auto"/>
              <w:jc w:val="center"/>
              <w:rPr>
                <w:rFonts w:ascii="Times New Roman" w:hAnsi="Times New Roman" w:cs="Times New Roman"/>
              </w:rPr>
            </w:pPr>
            <w:r w:rsidRPr="00003C87">
              <w:rPr>
                <w:rFonts w:ascii="Times New Roman" w:hAnsi="Times New Roman" w:cs="Times New Roman"/>
              </w:rPr>
              <w:t>–</w:t>
            </w:r>
          </w:p>
        </w:tc>
        <w:tc>
          <w:tcPr>
            <w:tcW w:w="1269" w:type="dxa"/>
          </w:tcPr>
          <w:p w14:paraId="5EEC0951" w14:textId="14CA5C62" w:rsidR="00152698" w:rsidRPr="002B3208" w:rsidRDefault="00152698" w:rsidP="00152698">
            <w:pPr>
              <w:spacing w:line="276" w:lineRule="auto"/>
              <w:jc w:val="center"/>
              <w:rPr>
                <w:rFonts w:ascii="Times New Roman" w:hAnsi="Times New Roman" w:cs="Times New Roman"/>
              </w:rPr>
            </w:pPr>
            <w:r w:rsidRPr="00003C87">
              <w:rPr>
                <w:rFonts w:ascii="Times New Roman" w:hAnsi="Times New Roman" w:cs="Times New Roman"/>
              </w:rPr>
              <w:t>–</w:t>
            </w:r>
          </w:p>
        </w:tc>
      </w:tr>
      <w:tr w:rsidR="00152698" w:rsidRPr="002B3208" w14:paraId="550BF688" w14:textId="77777777" w:rsidTr="00303D9D">
        <w:tc>
          <w:tcPr>
            <w:tcW w:w="704" w:type="dxa"/>
          </w:tcPr>
          <w:p w14:paraId="2B82A76D" w14:textId="300DA005" w:rsidR="00152698" w:rsidRPr="002B3208" w:rsidRDefault="00152698" w:rsidP="00152698">
            <w:pPr>
              <w:spacing w:line="276" w:lineRule="auto"/>
              <w:rPr>
                <w:rFonts w:ascii="Times New Roman" w:hAnsi="Times New Roman" w:cs="Times New Roman"/>
              </w:rPr>
            </w:pPr>
            <w:r>
              <w:rPr>
                <w:rFonts w:ascii="Times New Roman" w:hAnsi="Times New Roman" w:cs="Times New Roman"/>
              </w:rPr>
              <w:t>25</w:t>
            </w:r>
            <w:r w:rsidR="007602A9">
              <w:rPr>
                <w:rFonts w:ascii="Times New Roman" w:hAnsi="Times New Roman" w:cs="Times New Roman"/>
              </w:rPr>
              <w:t>2</w:t>
            </w:r>
            <w:r>
              <w:rPr>
                <w:rFonts w:ascii="Times New Roman" w:hAnsi="Times New Roman" w:cs="Times New Roman"/>
              </w:rPr>
              <w:t>.</w:t>
            </w:r>
          </w:p>
        </w:tc>
        <w:tc>
          <w:tcPr>
            <w:tcW w:w="1418" w:type="dxa"/>
          </w:tcPr>
          <w:p w14:paraId="4E5DCA8D" w14:textId="1A7C0D40" w:rsidR="00152698" w:rsidRPr="002B3208" w:rsidRDefault="00152698" w:rsidP="00152698">
            <w:pPr>
              <w:spacing w:line="276" w:lineRule="auto"/>
              <w:rPr>
                <w:rFonts w:ascii="Times New Roman" w:hAnsi="Times New Roman" w:cs="Times New Roman"/>
                <w:b/>
                <w:bCs/>
              </w:rPr>
            </w:pPr>
            <w:r w:rsidRPr="008620D8">
              <w:rPr>
                <w:rFonts w:ascii="Times New Roman" w:hAnsi="Times New Roman" w:cs="Times New Roman"/>
              </w:rPr>
              <w:t>KAM</w:t>
            </w:r>
          </w:p>
        </w:tc>
        <w:tc>
          <w:tcPr>
            <w:tcW w:w="4961" w:type="dxa"/>
          </w:tcPr>
          <w:p w14:paraId="7F3067C6"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Įsteigti ir įveiklinti Nacionalinio kibernetinio saugumo kompetencijų centrą</w:t>
            </w:r>
          </w:p>
        </w:tc>
        <w:tc>
          <w:tcPr>
            <w:tcW w:w="3548" w:type="dxa"/>
          </w:tcPr>
          <w:p w14:paraId="7F0A0DFD"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Vyriausybės nutarimo dėl Nacionalinio kibernetinio saugumo kompetencijų centro įsteigimo projektas</w:t>
            </w:r>
          </w:p>
        </w:tc>
        <w:tc>
          <w:tcPr>
            <w:tcW w:w="1520" w:type="dxa"/>
          </w:tcPr>
          <w:p w14:paraId="3FC794E0" w14:textId="77777777"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2022 m. II ketv.</w:t>
            </w:r>
          </w:p>
        </w:tc>
        <w:tc>
          <w:tcPr>
            <w:tcW w:w="1463" w:type="dxa"/>
          </w:tcPr>
          <w:p w14:paraId="66A739DA" w14:textId="4759C4BC" w:rsidR="00152698" w:rsidRPr="002B3208" w:rsidRDefault="00152698" w:rsidP="00152698">
            <w:pPr>
              <w:spacing w:line="276" w:lineRule="auto"/>
              <w:jc w:val="center"/>
              <w:rPr>
                <w:rFonts w:ascii="Times New Roman" w:hAnsi="Times New Roman" w:cs="Times New Roman"/>
              </w:rPr>
            </w:pPr>
            <w:r w:rsidRPr="00003C87">
              <w:rPr>
                <w:rFonts w:ascii="Times New Roman" w:hAnsi="Times New Roman" w:cs="Times New Roman"/>
              </w:rPr>
              <w:t>–</w:t>
            </w:r>
          </w:p>
        </w:tc>
        <w:tc>
          <w:tcPr>
            <w:tcW w:w="1269" w:type="dxa"/>
          </w:tcPr>
          <w:p w14:paraId="3863504A" w14:textId="64D8BD87" w:rsidR="00152698" w:rsidRPr="002B3208" w:rsidRDefault="00152698" w:rsidP="00152698">
            <w:pPr>
              <w:spacing w:line="276" w:lineRule="auto"/>
              <w:jc w:val="center"/>
              <w:rPr>
                <w:rFonts w:ascii="Times New Roman" w:hAnsi="Times New Roman" w:cs="Times New Roman"/>
              </w:rPr>
            </w:pPr>
            <w:r w:rsidRPr="00003C87">
              <w:rPr>
                <w:rFonts w:ascii="Times New Roman" w:hAnsi="Times New Roman" w:cs="Times New Roman"/>
              </w:rPr>
              <w:t>–</w:t>
            </w:r>
          </w:p>
        </w:tc>
      </w:tr>
      <w:tr w:rsidR="00152698" w:rsidRPr="002B3208" w14:paraId="412A3C44" w14:textId="77777777" w:rsidTr="00303D9D">
        <w:tc>
          <w:tcPr>
            <w:tcW w:w="704" w:type="dxa"/>
          </w:tcPr>
          <w:p w14:paraId="46FD9C78" w14:textId="1E098EEC" w:rsidR="00152698" w:rsidRPr="002B3208" w:rsidRDefault="00152698" w:rsidP="00152698">
            <w:pPr>
              <w:spacing w:line="276" w:lineRule="auto"/>
              <w:rPr>
                <w:rFonts w:ascii="Times New Roman" w:hAnsi="Times New Roman" w:cs="Times New Roman"/>
              </w:rPr>
            </w:pPr>
            <w:r>
              <w:rPr>
                <w:rFonts w:ascii="Times New Roman" w:hAnsi="Times New Roman" w:cs="Times New Roman"/>
              </w:rPr>
              <w:t>25</w:t>
            </w:r>
            <w:r w:rsidR="007602A9">
              <w:rPr>
                <w:rFonts w:ascii="Times New Roman" w:hAnsi="Times New Roman" w:cs="Times New Roman"/>
              </w:rPr>
              <w:t>3</w:t>
            </w:r>
            <w:r>
              <w:rPr>
                <w:rFonts w:ascii="Times New Roman" w:hAnsi="Times New Roman" w:cs="Times New Roman"/>
              </w:rPr>
              <w:t>.</w:t>
            </w:r>
          </w:p>
        </w:tc>
        <w:tc>
          <w:tcPr>
            <w:tcW w:w="1418" w:type="dxa"/>
          </w:tcPr>
          <w:p w14:paraId="0A687200" w14:textId="35E8ADA0" w:rsidR="00152698" w:rsidRPr="002B3208" w:rsidRDefault="00152698" w:rsidP="00152698">
            <w:pPr>
              <w:spacing w:line="276" w:lineRule="auto"/>
              <w:rPr>
                <w:rFonts w:ascii="Times New Roman" w:hAnsi="Times New Roman" w:cs="Times New Roman"/>
              </w:rPr>
            </w:pPr>
            <w:r>
              <w:rPr>
                <w:rFonts w:ascii="Times New Roman" w:hAnsi="Times New Roman" w:cs="Times New Roman"/>
              </w:rPr>
              <w:t>EIM</w:t>
            </w:r>
          </w:p>
        </w:tc>
        <w:tc>
          <w:tcPr>
            <w:tcW w:w="4961" w:type="dxa"/>
          </w:tcPr>
          <w:p w14:paraId="63EA2BA3"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Peržiūrėjus valstybės rezervo sudarymo principus, nustatyti mechanizmą, kaip valstybė turėtų efektyviai apsirūpinti reikiamais ištekliais</w:t>
            </w:r>
          </w:p>
        </w:tc>
        <w:tc>
          <w:tcPr>
            <w:tcW w:w="3548" w:type="dxa"/>
          </w:tcPr>
          <w:p w14:paraId="2998EA8D"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Valstybės rezervo įstatymo Nr. VIII-1908 pakeitimo įstatymo projektas</w:t>
            </w:r>
          </w:p>
        </w:tc>
        <w:tc>
          <w:tcPr>
            <w:tcW w:w="1520" w:type="dxa"/>
          </w:tcPr>
          <w:p w14:paraId="6A6AF0FF" w14:textId="55072A9A" w:rsidR="00152698" w:rsidRPr="002B3208" w:rsidRDefault="00152698" w:rsidP="00152698">
            <w:pPr>
              <w:spacing w:line="276" w:lineRule="auto"/>
              <w:jc w:val="center"/>
              <w:rPr>
                <w:rFonts w:ascii="Times New Roman" w:hAnsi="Times New Roman" w:cs="Times New Roman"/>
              </w:rPr>
            </w:pPr>
            <w:r w:rsidRPr="009962C1">
              <w:rPr>
                <w:rFonts w:ascii="Times New Roman" w:hAnsi="Times New Roman" w:cs="Times New Roman"/>
              </w:rPr>
              <w:t>–</w:t>
            </w:r>
          </w:p>
        </w:tc>
        <w:tc>
          <w:tcPr>
            <w:tcW w:w="1463" w:type="dxa"/>
          </w:tcPr>
          <w:p w14:paraId="23AC554F" w14:textId="2D9F16FD"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2022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2551760B" w14:textId="77777777"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2022 m. IV ketv.</w:t>
            </w:r>
          </w:p>
        </w:tc>
      </w:tr>
      <w:tr w:rsidR="00152698" w:rsidRPr="002B3208" w14:paraId="6C3D065D" w14:textId="77777777" w:rsidTr="00303D9D">
        <w:tc>
          <w:tcPr>
            <w:tcW w:w="704" w:type="dxa"/>
          </w:tcPr>
          <w:p w14:paraId="0C56E65B" w14:textId="337BB363" w:rsidR="00152698" w:rsidRPr="002B3208" w:rsidRDefault="00152698" w:rsidP="00152698">
            <w:pPr>
              <w:spacing w:line="276" w:lineRule="auto"/>
              <w:rPr>
                <w:rFonts w:ascii="Times New Roman" w:hAnsi="Times New Roman" w:cs="Times New Roman"/>
              </w:rPr>
            </w:pPr>
            <w:r>
              <w:rPr>
                <w:rFonts w:ascii="Times New Roman" w:hAnsi="Times New Roman" w:cs="Times New Roman"/>
              </w:rPr>
              <w:t>25</w:t>
            </w:r>
            <w:r w:rsidR="007602A9">
              <w:rPr>
                <w:rFonts w:ascii="Times New Roman" w:hAnsi="Times New Roman" w:cs="Times New Roman"/>
              </w:rPr>
              <w:t>4</w:t>
            </w:r>
            <w:r>
              <w:rPr>
                <w:rFonts w:ascii="Times New Roman" w:hAnsi="Times New Roman" w:cs="Times New Roman"/>
              </w:rPr>
              <w:t>.</w:t>
            </w:r>
          </w:p>
        </w:tc>
        <w:tc>
          <w:tcPr>
            <w:tcW w:w="1418" w:type="dxa"/>
          </w:tcPr>
          <w:p w14:paraId="7CCFE8E0" w14:textId="11A0DAE6" w:rsidR="00152698" w:rsidRPr="002B3208" w:rsidRDefault="00152698" w:rsidP="00152698">
            <w:pPr>
              <w:spacing w:line="276" w:lineRule="auto"/>
              <w:rPr>
                <w:rFonts w:ascii="Times New Roman" w:hAnsi="Times New Roman" w:cs="Times New Roman"/>
              </w:rPr>
            </w:pPr>
            <w:r>
              <w:rPr>
                <w:rFonts w:ascii="Times New Roman" w:hAnsi="Times New Roman" w:cs="Times New Roman"/>
              </w:rPr>
              <w:t>VRM</w:t>
            </w:r>
          </w:p>
        </w:tc>
        <w:tc>
          <w:tcPr>
            <w:tcW w:w="4961" w:type="dxa"/>
          </w:tcPr>
          <w:p w14:paraId="4F25E5F1"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color w:val="000000" w:themeColor="text1"/>
              </w:rPr>
              <w:t>Nustatyti  didesnį pareigūnų darbo užmokesčio sistemos lankstumą, orientaciją į veiklos rezultatus, priemones, kurios pagerintų pareigūnų socialines garantijas ir tinkamai kompensuotų tarnybos ypatumus</w:t>
            </w:r>
          </w:p>
        </w:tc>
        <w:tc>
          <w:tcPr>
            <w:tcW w:w="3548" w:type="dxa"/>
          </w:tcPr>
          <w:p w14:paraId="7BF31F18"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color w:val="000000" w:themeColor="text1"/>
              </w:rPr>
              <w:t>Vidaus tarnybos statuto pakeitimo įstatymo projektas</w:t>
            </w:r>
          </w:p>
        </w:tc>
        <w:tc>
          <w:tcPr>
            <w:tcW w:w="1520" w:type="dxa"/>
          </w:tcPr>
          <w:p w14:paraId="38FCE60A" w14:textId="0EFA3170" w:rsidR="00152698" w:rsidRPr="002B3208" w:rsidRDefault="00152698" w:rsidP="00152698">
            <w:pPr>
              <w:spacing w:line="276" w:lineRule="auto"/>
              <w:jc w:val="center"/>
              <w:rPr>
                <w:rFonts w:ascii="Times New Roman" w:hAnsi="Times New Roman" w:cs="Times New Roman"/>
              </w:rPr>
            </w:pPr>
            <w:r w:rsidRPr="009962C1">
              <w:rPr>
                <w:rFonts w:ascii="Times New Roman" w:hAnsi="Times New Roman" w:cs="Times New Roman"/>
              </w:rPr>
              <w:t>–</w:t>
            </w:r>
          </w:p>
        </w:tc>
        <w:tc>
          <w:tcPr>
            <w:tcW w:w="1463" w:type="dxa"/>
          </w:tcPr>
          <w:p w14:paraId="5911CD19" w14:textId="7C4A8645"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2022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1AF60C27" w14:textId="77777777"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2022 m. IV ketv.</w:t>
            </w:r>
          </w:p>
        </w:tc>
      </w:tr>
      <w:tr w:rsidR="00152698" w:rsidRPr="002B3208" w14:paraId="5627FF49" w14:textId="77777777" w:rsidTr="00303D9D">
        <w:tc>
          <w:tcPr>
            <w:tcW w:w="14883" w:type="dxa"/>
            <w:gridSpan w:val="7"/>
            <w:shd w:val="clear" w:color="auto" w:fill="BDD6EE" w:themeFill="accent5" w:themeFillTint="66"/>
            <w:vAlign w:val="center"/>
          </w:tcPr>
          <w:p w14:paraId="7F680F83" w14:textId="77777777" w:rsidR="00152698" w:rsidRPr="002B3208" w:rsidRDefault="00152698" w:rsidP="00152698">
            <w:pPr>
              <w:spacing w:after="120" w:line="276" w:lineRule="auto"/>
              <w:jc w:val="center"/>
              <w:rPr>
                <w:rFonts w:ascii="Times New Roman" w:hAnsi="Times New Roman" w:cs="Times New Roman"/>
                <w:b/>
                <w:bCs/>
              </w:rPr>
            </w:pPr>
            <w:r w:rsidRPr="002B3208">
              <w:rPr>
                <w:rFonts w:ascii="Times New Roman" w:hAnsi="Times New Roman" w:cs="Times New Roman"/>
                <w:b/>
                <w:bCs/>
              </w:rPr>
              <w:t>XII PRIORITETAS. STIPRĖJANTI LIETUVOS ĮTAKA</w:t>
            </w:r>
          </w:p>
        </w:tc>
      </w:tr>
      <w:tr w:rsidR="00152698" w:rsidRPr="002B3208" w14:paraId="74D9577B" w14:textId="77777777" w:rsidTr="00303D9D">
        <w:tc>
          <w:tcPr>
            <w:tcW w:w="704" w:type="dxa"/>
          </w:tcPr>
          <w:p w14:paraId="57798689" w14:textId="5819C0F2" w:rsidR="00152698" w:rsidRPr="002B3208" w:rsidRDefault="00152698" w:rsidP="00152698">
            <w:pPr>
              <w:spacing w:line="276" w:lineRule="auto"/>
              <w:rPr>
                <w:rFonts w:ascii="Times New Roman" w:hAnsi="Times New Roman" w:cs="Times New Roman"/>
              </w:rPr>
            </w:pPr>
            <w:r>
              <w:rPr>
                <w:rFonts w:ascii="Times New Roman" w:hAnsi="Times New Roman" w:cs="Times New Roman"/>
              </w:rPr>
              <w:t>25</w:t>
            </w:r>
            <w:r w:rsidR="007602A9">
              <w:rPr>
                <w:rFonts w:ascii="Times New Roman" w:hAnsi="Times New Roman" w:cs="Times New Roman"/>
              </w:rPr>
              <w:t>5</w:t>
            </w:r>
            <w:r>
              <w:rPr>
                <w:rFonts w:ascii="Times New Roman" w:hAnsi="Times New Roman" w:cs="Times New Roman"/>
              </w:rPr>
              <w:t>.</w:t>
            </w:r>
          </w:p>
        </w:tc>
        <w:tc>
          <w:tcPr>
            <w:tcW w:w="1418" w:type="dxa"/>
            <w:shd w:val="clear" w:color="auto" w:fill="auto"/>
          </w:tcPr>
          <w:p w14:paraId="6C2B08A3" w14:textId="4256AFDD"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Užsienio reikalų ministerija</w:t>
            </w:r>
            <w:r>
              <w:rPr>
                <w:rFonts w:ascii="Times New Roman" w:hAnsi="Times New Roman" w:cs="Times New Roman"/>
              </w:rPr>
              <w:t xml:space="preserve"> (URM)</w:t>
            </w:r>
          </w:p>
        </w:tc>
        <w:tc>
          <w:tcPr>
            <w:tcW w:w="4961" w:type="dxa"/>
            <w:shd w:val="clear" w:color="auto" w:fill="auto"/>
          </w:tcPr>
          <w:p w14:paraId="49F7515F"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 xml:space="preserve">Stiprinti diplomatinę tarnybą, didinti jos efektyvumą, lankstumą ir patrauklumą, spręsti praktines problemas. Suderinti Diplomatinės tarnybos įstatymą su Vyriausybės įstatymu, Valstybės tarnybos įstatymu ir Konstitucinio Teismo doktrina </w:t>
            </w:r>
          </w:p>
        </w:tc>
        <w:tc>
          <w:tcPr>
            <w:tcW w:w="3548" w:type="dxa"/>
            <w:shd w:val="clear" w:color="auto" w:fill="auto"/>
          </w:tcPr>
          <w:p w14:paraId="2FF9829A"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Diplomatinės tarnybos įstatymo Nr. VIII-1012 3, 8, 17, 25, 28, 35, 37, 41, 43, 44, 45, 49, 61, 62, 64, 65, 66, 67, 70, 71, 84, 85, 87, 89, 90, 92, 95, 96, 97 straipsnių, Įstatymo 1 priedo pakeitimo ir Įstatymo papildymo 71</w:t>
            </w:r>
            <w:r w:rsidRPr="002B3208">
              <w:rPr>
                <w:rFonts w:ascii="Times New Roman" w:hAnsi="Times New Roman" w:cs="Times New Roman"/>
                <w:vertAlign w:val="superscript"/>
              </w:rPr>
              <w:t>1</w:t>
            </w:r>
            <w:r w:rsidRPr="002B3208">
              <w:rPr>
                <w:rFonts w:ascii="Times New Roman" w:hAnsi="Times New Roman" w:cs="Times New Roman"/>
              </w:rPr>
              <w:t>, 79</w:t>
            </w:r>
            <w:r w:rsidRPr="002B3208">
              <w:rPr>
                <w:rFonts w:ascii="Times New Roman" w:hAnsi="Times New Roman" w:cs="Times New Roman"/>
                <w:vertAlign w:val="superscript"/>
              </w:rPr>
              <w:t>1</w:t>
            </w:r>
            <w:r w:rsidRPr="002B3208">
              <w:rPr>
                <w:rFonts w:ascii="Times New Roman" w:hAnsi="Times New Roman" w:cs="Times New Roman"/>
              </w:rPr>
              <w:t xml:space="preserve"> ir 83</w:t>
            </w:r>
            <w:r w:rsidRPr="002B3208">
              <w:rPr>
                <w:rFonts w:ascii="Times New Roman" w:hAnsi="Times New Roman" w:cs="Times New Roman"/>
                <w:vertAlign w:val="superscript"/>
              </w:rPr>
              <w:t>1</w:t>
            </w:r>
            <w:r w:rsidRPr="002B3208">
              <w:rPr>
                <w:rFonts w:ascii="Times New Roman" w:hAnsi="Times New Roman" w:cs="Times New Roman"/>
              </w:rPr>
              <w:t xml:space="preserve"> straipsniais įstatymo projektas ir lydimieji įstatymų projektai (XIIIP-5016 – XIIIP-5020)</w:t>
            </w:r>
          </w:p>
        </w:tc>
        <w:tc>
          <w:tcPr>
            <w:tcW w:w="1520" w:type="dxa"/>
            <w:shd w:val="clear" w:color="auto" w:fill="auto"/>
          </w:tcPr>
          <w:p w14:paraId="121426AA" w14:textId="509A5B6A" w:rsidR="00152698" w:rsidRPr="002B3208" w:rsidRDefault="00152698" w:rsidP="00152698">
            <w:pPr>
              <w:spacing w:line="276" w:lineRule="auto"/>
              <w:jc w:val="center"/>
              <w:rPr>
                <w:rFonts w:ascii="Times New Roman" w:hAnsi="Times New Roman" w:cs="Times New Roman"/>
              </w:rPr>
            </w:pPr>
            <w:r w:rsidRPr="00E34A72">
              <w:rPr>
                <w:rFonts w:ascii="Times New Roman" w:hAnsi="Times New Roman" w:cs="Times New Roman"/>
              </w:rPr>
              <w:t>–</w:t>
            </w:r>
          </w:p>
        </w:tc>
        <w:tc>
          <w:tcPr>
            <w:tcW w:w="1463" w:type="dxa"/>
          </w:tcPr>
          <w:p w14:paraId="2A1BFDA2" w14:textId="4CB1E0ED" w:rsidR="00152698" w:rsidRPr="002B3208" w:rsidRDefault="00152698" w:rsidP="00152698">
            <w:pPr>
              <w:spacing w:line="276" w:lineRule="auto"/>
              <w:jc w:val="center"/>
              <w:rPr>
                <w:rFonts w:ascii="Times New Roman" w:hAnsi="Times New Roman" w:cs="Times New Roman"/>
              </w:rPr>
            </w:pPr>
            <w:r w:rsidRPr="00E34A72">
              <w:rPr>
                <w:rFonts w:ascii="Times New Roman" w:hAnsi="Times New Roman" w:cs="Times New Roman"/>
              </w:rPr>
              <w:t>–</w:t>
            </w:r>
          </w:p>
        </w:tc>
        <w:tc>
          <w:tcPr>
            <w:tcW w:w="1269" w:type="dxa"/>
            <w:shd w:val="clear" w:color="auto" w:fill="auto"/>
          </w:tcPr>
          <w:p w14:paraId="0EDDFA55" w14:textId="77777777"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152698" w:rsidRPr="002B3208" w14:paraId="2AEEBAD9" w14:textId="77777777" w:rsidTr="00303D9D">
        <w:tc>
          <w:tcPr>
            <w:tcW w:w="704" w:type="dxa"/>
          </w:tcPr>
          <w:p w14:paraId="50FE0A43" w14:textId="349A8E8C" w:rsidR="00152698" w:rsidRPr="002B3208" w:rsidRDefault="00152698" w:rsidP="00152698">
            <w:pPr>
              <w:spacing w:line="276" w:lineRule="auto"/>
              <w:rPr>
                <w:rFonts w:ascii="Times New Roman" w:hAnsi="Times New Roman" w:cs="Times New Roman"/>
              </w:rPr>
            </w:pPr>
            <w:r>
              <w:rPr>
                <w:rFonts w:ascii="Times New Roman" w:hAnsi="Times New Roman" w:cs="Times New Roman"/>
              </w:rPr>
              <w:lastRenderedPageBreak/>
              <w:t>25</w:t>
            </w:r>
            <w:r w:rsidR="007602A9">
              <w:rPr>
                <w:rFonts w:ascii="Times New Roman" w:hAnsi="Times New Roman" w:cs="Times New Roman"/>
              </w:rPr>
              <w:t>6</w:t>
            </w:r>
            <w:r>
              <w:rPr>
                <w:rFonts w:ascii="Times New Roman" w:hAnsi="Times New Roman" w:cs="Times New Roman"/>
              </w:rPr>
              <w:t>.</w:t>
            </w:r>
          </w:p>
        </w:tc>
        <w:tc>
          <w:tcPr>
            <w:tcW w:w="1418" w:type="dxa"/>
            <w:shd w:val="clear" w:color="auto" w:fill="auto"/>
          </w:tcPr>
          <w:p w14:paraId="3CDC7A7E" w14:textId="3A8AFCCA" w:rsidR="00152698" w:rsidRPr="002B3208" w:rsidRDefault="00152698" w:rsidP="00152698">
            <w:pPr>
              <w:spacing w:line="276" w:lineRule="auto"/>
              <w:rPr>
                <w:rFonts w:ascii="Times New Roman" w:hAnsi="Times New Roman" w:cs="Times New Roman"/>
              </w:rPr>
            </w:pPr>
            <w:r w:rsidRPr="00B56F08">
              <w:rPr>
                <w:rFonts w:ascii="Times New Roman" w:hAnsi="Times New Roman" w:cs="Times New Roman"/>
              </w:rPr>
              <w:t>URM</w:t>
            </w:r>
          </w:p>
        </w:tc>
        <w:tc>
          <w:tcPr>
            <w:tcW w:w="4961" w:type="dxa"/>
            <w:shd w:val="clear" w:color="auto" w:fill="auto"/>
          </w:tcPr>
          <w:p w14:paraId="7153F88E" w14:textId="00294BED"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Numatyti galimybę Užsienio reikalų ministerijai, kai dėl ekstremalios ar krizinės situacijos užsienio valstybėje kyla pavojus toje valstybėje esančių Lietuvos Respublikos piliečių sveikatai ar gyvybei, gauti iš Lietuvos viešojo judriojo telefono ryšio operatorių duomenis apie toje valstybėje ar jos teritorijose esančių jų abonentų skaičių ir siųsti per operatorius tiems abonentams ministerijos informacinius pranešimus trumposiomis žinutėmis</w:t>
            </w:r>
          </w:p>
        </w:tc>
        <w:tc>
          <w:tcPr>
            <w:tcW w:w="3548" w:type="dxa"/>
            <w:shd w:val="clear" w:color="auto" w:fill="auto"/>
          </w:tcPr>
          <w:p w14:paraId="3D73560C"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Elektroninių ryšių įstatymo Nr. IX-2135 68  straipsnio pakeitimo įstatymo projektas (XIIIP-5108)</w:t>
            </w:r>
          </w:p>
        </w:tc>
        <w:tc>
          <w:tcPr>
            <w:tcW w:w="1520" w:type="dxa"/>
            <w:shd w:val="clear" w:color="auto" w:fill="auto"/>
          </w:tcPr>
          <w:p w14:paraId="0CB8EAF2" w14:textId="1A388A93" w:rsidR="00152698" w:rsidRPr="002B3208" w:rsidRDefault="00152698" w:rsidP="00152698">
            <w:pPr>
              <w:spacing w:line="276" w:lineRule="auto"/>
              <w:jc w:val="center"/>
              <w:rPr>
                <w:rFonts w:ascii="Times New Roman" w:hAnsi="Times New Roman" w:cs="Times New Roman"/>
              </w:rPr>
            </w:pPr>
            <w:r w:rsidRPr="00B82ADE">
              <w:rPr>
                <w:rFonts w:ascii="Times New Roman" w:hAnsi="Times New Roman" w:cs="Times New Roman"/>
              </w:rPr>
              <w:t>–</w:t>
            </w:r>
          </w:p>
        </w:tc>
        <w:tc>
          <w:tcPr>
            <w:tcW w:w="1463" w:type="dxa"/>
          </w:tcPr>
          <w:p w14:paraId="2D19FE90" w14:textId="0628E5B9" w:rsidR="00152698" w:rsidRPr="002B3208" w:rsidRDefault="00152698" w:rsidP="00152698">
            <w:pPr>
              <w:spacing w:line="276" w:lineRule="auto"/>
              <w:jc w:val="center"/>
              <w:rPr>
                <w:rFonts w:ascii="Times New Roman" w:hAnsi="Times New Roman" w:cs="Times New Roman"/>
              </w:rPr>
            </w:pPr>
            <w:r w:rsidRPr="00B82ADE">
              <w:rPr>
                <w:rFonts w:ascii="Times New Roman" w:hAnsi="Times New Roman" w:cs="Times New Roman"/>
              </w:rPr>
              <w:t>–</w:t>
            </w:r>
          </w:p>
        </w:tc>
        <w:tc>
          <w:tcPr>
            <w:tcW w:w="1269" w:type="dxa"/>
            <w:shd w:val="clear" w:color="auto" w:fill="auto"/>
          </w:tcPr>
          <w:p w14:paraId="59479A13" w14:textId="77777777"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152698" w:rsidRPr="002B3208" w14:paraId="2ADC6CA4" w14:textId="77777777" w:rsidTr="00303D9D">
        <w:tc>
          <w:tcPr>
            <w:tcW w:w="704" w:type="dxa"/>
            <w:shd w:val="clear" w:color="auto" w:fill="auto"/>
          </w:tcPr>
          <w:p w14:paraId="2382D88C" w14:textId="52DD4BF2" w:rsidR="00152698" w:rsidRPr="002B3208" w:rsidRDefault="00152698" w:rsidP="00152698">
            <w:pPr>
              <w:spacing w:line="276" w:lineRule="auto"/>
              <w:rPr>
                <w:rFonts w:ascii="Times New Roman" w:hAnsi="Times New Roman" w:cs="Times New Roman"/>
              </w:rPr>
            </w:pPr>
            <w:r>
              <w:rPr>
                <w:rFonts w:ascii="Times New Roman" w:hAnsi="Times New Roman" w:cs="Times New Roman"/>
              </w:rPr>
              <w:t>25</w:t>
            </w:r>
            <w:r w:rsidR="007602A9">
              <w:rPr>
                <w:rFonts w:ascii="Times New Roman" w:hAnsi="Times New Roman" w:cs="Times New Roman"/>
              </w:rPr>
              <w:t>7</w:t>
            </w:r>
            <w:r>
              <w:rPr>
                <w:rFonts w:ascii="Times New Roman" w:hAnsi="Times New Roman" w:cs="Times New Roman"/>
              </w:rPr>
              <w:t>.</w:t>
            </w:r>
          </w:p>
        </w:tc>
        <w:tc>
          <w:tcPr>
            <w:tcW w:w="1418" w:type="dxa"/>
            <w:shd w:val="clear" w:color="auto" w:fill="auto"/>
          </w:tcPr>
          <w:p w14:paraId="6DBA31CC" w14:textId="7485FDE8" w:rsidR="00152698" w:rsidRPr="002B3208" w:rsidRDefault="00152698" w:rsidP="00152698">
            <w:pPr>
              <w:spacing w:line="276" w:lineRule="auto"/>
              <w:rPr>
                <w:rFonts w:ascii="Times New Roman" w:hAnsi="Times New Roman" w:cs="Times New Roman"/>
              </w:rPr>
            </w:pPr>
            <w:r w:rsidRPr="00B56F08">
              <w:rPr>
                <w:rFonts w:ascii="Times New Roman" w:hAnsi="Times New Roman" w:cs="Times New Roman"/>
              </w:rPr>
              <w:t>URM</w:t>
            </w:r>
          </w:p>
        </w:tc>
        <w:tc>
          <w:tcPr>
            <w:tcW w:w="4961" w:type="dxa"/>
            <w:shd w:val="clear" w:color="auto" w:fill="auto"/>
          </w:tcPr>
          <w:p w14:paraId="1B154F21" w14:textId="77777777" w:rsidR="00152698" w:rsidRPr="002B3208" w:rsidRDefault="00152698" w:rsidP="00152698">
            <w:pPr>
              <w:spacing w:line="276" w:lineRule="auto"/>
              <w:rPr>
                <w:rFonts w:ascii="Times New Roman" w:hAnsi="Times New Roman" w:cs="Times New Roman"/>
              </w:rPr>
            </w:pPr>
            <w:r w:rsidRPr="000C4039">
              <w:rPr>
                <w:rFonts w:ascii="Times New Roman" w:hAnsi="Times New Roman" w:cs="Times New Roman"/>
              </w:rPr>
              <w:t>Patikslinti nuostatas dėl paramos perkeliamų asmenų integracijai teikimo laikotarpio, sukonkretinti teikiamas  išmokas socialinei integracijai bei sureguliuoti ir padaryti aiškesnį asmenų atvykimo į Lietuvą procesą</w:t>
            </w:r>
          </w:p>
        </w:tc>
        <w:tc>
          <w:tcPr>
            <w:tcW w:w="3548" w:type="dxa"/>
            <w:shd w:val="clear" w:color="auto" w:fill="auto"/>
          </w:tcPr>
          <w:p w14:paraId="1B896DBF" w14:textId="77777777" w:rsidR="00152698" w:rsidRPr="002B3208" w:rsidRDefault="00152698" w:rsidP="00152698">
            <w:pPr>
              <w:spacing w:line="276" w:lineRule="auto"/>
              <w:rPr>
                <w:rFonts w:ascii="Times New Roman" w:hAnsi="Times New Roman" w:cs="Times New Roman"/>
              </w:rPr>
            </w:pPr>
            <w:r w:rsidRPr="002026DE">
              <w:rPr>
                <w:rFonts w:ascii="Times New Roman" w:hAnsi="Times New Roman" w:cs="Times New Roman"/>
              </w:rPr>
              <w:t>Asmenų perkėlimo į Lietuvos Respubliką įstatymo Nr. XIII-2077 3, 6, 7, 8 ir 14 straipsnių pakeitimo įstatymo projektas</w:t>
            </w:r>
          </w:p>
        </w:tc>
        <w:tc>
          <w:tcPr>
            <w:tcW w:w="1520" w:type="dxa"/>
            <w:shd w:val="clear" w:color="auto" w:fill="auto"/>
          </w:tcPr>
          <w:p w14:paraId="0243FA2E" w14:textId="3A7E311D" w:rsidR="00152698" w:rsidRPr="002B3208" w:rsidRDefault="00152698" w:rsidP="00152698">
            <w:pPr>
              <w:spacing w:line="276" w:lineRule="auto"/>
              <w:jc w:val="center"/>
              <w:rPr>
                <w:rFonts w:ascii="Times New Roman" w:hAnsi="Times New Roman" w:cs="Times New Roman"/>
              </w:rPr>
            </w:pPr>
            <w:r w:rsidRPr="00C66F26">
              <w:rPr>
                <w:rFonts w:ascii="Times New Roman" w:hAnsi="Times New Roman" w:cs="Times New Roman"/>
              </w:rPr>
              <w:t>–</w:t>
            </w:r>
          </w:p>
        </w:tc>
        <w:tc>
          <w:tcPr>
            <w:tcW w:w="1463" w:type="dxa"/>
            <w:shd w:val="clear" w:color="auto" w:fill="auto"/>
          </w:tcPr>
          <w:p w14:paraId="04E15642" w14:textId="250B4527"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2021 m. I</w:t>
            </w:r>
            <w:r>
              <w:rPr>
                <w:rFonts w:ascii="Times New Roman" w:hAnsi="Times New Roman" w:cs="Times New Roman"/>
              </w:rPr>
              <w:t>II</w:t>
            </w:r>
            <w:r w:rsidRPr="002B3208">
              <w:rPr>
                <w:rFonts w:ascii="Times New Roman" w:hAnsi="Times New Roman" w:cs="Times New Roman"/>
              </w:rPr>
              <w:t xml:space="preserve"> ketv.</w:t>
            </w:r>
          </w:p>
        </w:tc>
        <w:tc>
          <w:tcPr>
            <w:tcW w:w="1269" w:type="dxa"/>
            <w:shd w:val="clear" w:color="auto" w:fill="auto"/>
          </w:tcPr>
          <w:p w14:paraId="53B6E783" w14:textId="77777777"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2021 m. IV ketv.</w:t>
            </w:r>
          </w:p>
        </w:tc>
      </w:tr>
      <w:tr w:rsidR="00152698" w:rsidRPr="002B3208" w14:paraId="4A68DED3" w14:textId="77777777" w:rsidTr="004E2369">
        <w:trPr>
          <w:trHeight w:val="699"/>
        </w:trPr>
        <w:tc>
          <w:tcPr>
            <w:tcW w:w="704" w:type="dxa"/>
            <w:vMerge w:val="restart"/>
          </w:tcPr>
          <w:p w14:paraId="261CB986" w14:textId="5DD22590" w:rsidR="00152698" w:rsidRDefault="00152698" w:rsidP="00152698">
            <w:pPr>
              <w:spacing w:line="276" w:lineRule="auto"/>
              <w:rPr>
                <w:rFonts w:ascii="Times New Roman" w:hAnsi="Times New Roman" w:cs="Times New Roman"/>
              </w:rPr>
            </w:pPr>
            <w:bookmarkStart w:id="6" w:name="_Hlk66181557"/>
            <w:r>
              <w:rPr>
                <w:rFonts w:ascii="Times New Roman" w:hAnsi="Times New Roman" w:cs="Times New Roman"/>
              </w:rPr>
              <w:t>2</w:t>
            </w:r>
            <w:r w:rsidR="007602A9">
              <w:rPr>
                <w:rFonts w:ascii="Times New Roman" w:hAnsi="Times New Roman" w:cs="Times New Roman"/>
              </w:rPr>
              <w:t>58</w:t>
            </w:r>
            <w:r>
              <w:rPr>
                <w:rFonts w:ascii="Times New Roman" w:hAnsi="Times New Roman" w:cs="Times New Roman"/>
              </w:rPr>
              <w:t>.</w:t>
            </w:r>
          </w:p>
        </w:tc>
        <w:tc>
          <w:tcPr>
            <w:tcW w:w="1418" w:type="dxa"/>
            <w:vMerge w:val="restart"/>
          </w:tcPr>
          <w:p w14:paraId="3705FEF4" w14:textId="0FBF8F16" w:rsidR="00152698" w:rsidRPr="00B56F08" w:rsidRDefault="00152698" w:rsidP="00152698">
            <w:pPr>
              <w:spacing w:line="276" w:lineRule="auto"/>
              <w:rPr>
                <w:rFonts w:ascii="Times New Roman" w:hAnsi="Times New Roman" w:cs="Times New Roman"/>
              </w:rPr>
            </w:pPr>
            <w:r w:rsidRPr="00B56F08">
              <w:rPr>
                <w:rFonts w:ascii="Times New Roman" w:hAnsi="Times New Roman" w:cs="Times New Roman"/>
              </w:rPr>
              <w:t>URM</w:t>
            </w:r>
          </w:p>
        </w:tc>
        <w:tc>
          <w:tcPr>
            <w:tcW w:w="4961" w:type="dxa"/>
            <w:vMerge w:val="restart"/>
          </w:tcPr>
          <w:p w14:paraId="7C12B619" w14:textId="5F2D3B51" w:rsidR="00152698" w:rsidRPr="00AA662C" w:rsidRDefault="00152698" w:rsidP="00152698">
            <w:pPr>
              <w:spacing w:line="276" w:lineRule="auto"/>
              <w:rPr>
                <w:rFonts w:ascii="Times New Roman" w:hAnsi="Times New Roman" w:cs="Times New Roman"/>
              </w:rPr>
            </w:pPr>
            <w:r w:rsidRPr="00AA662C">
              <w:rPr>
                <w:rFonts w:ascii="Times New Roman" w:hAnsi="Times New Roman" w:cs="Times New Roman"/>
              </w:rPr>
              <w:t>Užbaigti teisinio reglamentavimo reformą, būtiną įgyvendinti nacionalinius interesus atitinkančius ir tarptautinių įsipareigojimų vykdymą užtikrinančius kokybinius ir kiekybinius vystomojo bendradarbiavimo politikos pokyčius, įsteigti Vystomojo bendradarbiavimo fondą</w:t>
            </w:r>
          </w:p>
        </w:tc>
        <w:tc>
          <w:tcPr>
            <w:tcW w:w="3548" w:type="dxa"/>
          </w:tcPr>
          <w:p w14:paraId="74E0C6A7" w14:textId="4BAEF3D0" w:rsidR="00152698" w:rsidRPr="00AA662C" w:rsidRDefault="00152698" w:rsidP="00152698">
            <w:pPr>
              <w:spacing w:line="276" w:lineRule="auto"/>
              <w:rPr>
                <w:rFonts w:ascii="Times New Roman" w:hAnsi="Times New Roman" w:cs="Times New Roman"/>
              </w:rPr>
            </w:pPr>
            <w:r w:rsidRPr="00AA662C">
              <w:rPr>
                <w:rFonts w:ascii="Times New Roman" w:hAnsi="Times New Roman" w:cs="Times New Roman"/>
              </w:rPr>
              <w:t>Vyriausybės nutarimo dėl Vystomojo bendradarbiavimo ir humanitarinės pagalbos įstatymo įgyvendinimo projektas</w:t>
            </w:r>
          </w:p>
        </w:tc>
        <w:tc>
          <w:tcPr>
            <w:tcW w:w="1520" w:type="dxa"/>
            <w:vMerge w:val="restart"/>
            <w:shd w:val="clear" w:color="auto" w:fill="FFFFFF" w:themeFill="background1"/>
          </w:tcPr>
          <w:p w14:paraId="6E31F252" w14:textId="4B564D57" w:rsidR="00152698" w:rsidRPr="00C66F26"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2021 m. IV ketv.</w:t>
            </w:r>
          </w:p>
        </w:tc>
        <w:tc>
          <w:tcPr>
            <w:tcW w:w="1463" w:type="dxa"/>
            <w:vMerge w:val="restart"/>
          </w:tcPr>
          <w:p w14:paraId="0D2A2529" w14:textId="397DA6DE" w:rsidR="00152698" w:rsidRPr="002B3208" w:rsidRDefault="00152698" w:rsidP="00152698">
            <w:pPr>
              <w:spacing w:line="276" w:lineRule="auto"/>
              <w:jc w:val="center"/>
              <w:rPr>
                <w:rFonts w:ascii="Times New Roman" w:hAnsi="Times New Roman" w:cs="Times New Roman"/>
              </w:rPr>
            </w:pPr>
            <w:r w:rsidRPr="00BE765D">
              <w:rPr>
                <w:rFonts w:ascii="Times New Roman" w:hAnsi="Times New Roman" w:cs="Times New Roman"/>
              </w:rPr>
              <w:t>–</w:t>
            </w:r>
          </w:p>
        </w:tc>
        <w:tc>
          <w:tcPr>
            <w:tcW w:w="1269" w:type="dxa"/>
            <w:vMerge w:val="restart"/>
          </w:tcPr>
          <w:p w14:paraId="24E042A1" w14:textId="24775EED" w:rsidR="00152698" w:rsidRPr="002B3208" w:rsidRDefault="00152698" w:rsidP="00152698">
            <w:pPr>
              <w:spacing w:line="276" w:lineRule="auto"/>
              <w:jc w:val="center"/>
              <w:rPr>
                <w:rFonts w:ascii="Times New Roman" w:hAnsi="Times New Roman" w:cs="Times New Roman"/>
              </w:rPr>
            </w:pPr>
            <w:r w:rsidRPr="00BE765D">
              <w:rPr>
                <w:rFonts w:ascii="Times New Roman" w:hAnsi="Times New Roman" w:cs="Times New Roman"/>
              </w:rPr>
              <w:t>–</w:t>
            </w:r>
          </w:p>
        </w:tc>
      </w:tr>
      <w:tr w:rsidR="00152698" w:rsidRPr="002B3208" w14:paraId="674C7EED" w14:textId="77777777" w:rsidTr="00303D9D">
        <w:tc>
          <w:tcPr>
            <w:tcW w:w="704" w:type="dxa"/>
            <w:vMerge/>
          </w:tcPr>
          <w:p w14:paraId="4CC514D5" w14:textId="77777777" w:rsidR="00152698" w:rsidRDefault="00152698" w:rsidP="00152698">
            <w:pPr>
              <w:spacing w:line="276" w:lineRule="auto"/>
              <w:rPr>
                <w:rFonts w:ascii="Times New Roman" w:hAnsi="Times New Roman" w:cs="Times New Roman"/>
              </w:rPr>
            </w:pPr>
          </w:p>
        </w:tc>
        <w:tc>
          <w:tcPr>
            <w:tcW w:w="1418" w:type="dxa"/>
            <w:vMerge/>
          </w:tcPr>
          <w:p w14:paraId="3FBD1103" w14:textId="77777777" w:rsidR="00152698" w:rsidRPr="00B56F08" w:rsidRDefault="00152698" w:rsidP="00152698">
            <w:pPr>
              <w:spacing w:line="276" w:lineRule="auto"/>
              <w:rPr>
                <w:rFonts w:ascii="Times New Roman" w:hAnsi="Times New Roman" w:cs="Times New Roman"/>
              </w:rPr>
            </w:pPr>
          </w:p>
        </w:tc>
        <w:tc>
          <w:tcPr>
            <w:tcW w:w="4961" w:type="dxa"/>
            <w:vMerge/>
          </w:tcPr>
          <w:p w14:paraId="53426D91" w14:textId="77777777" w:rsidR="00152698" w:rsidRPr="00AA662C" w:rsidRDefault="00152698" w:rsidP="00152698">
            <w:pPr>
              <w:spacing w:line="276" w:lineRule="auto"/>
              <w:rPr>
                <w:rFonts w:ascii="Times New Roman" w:hAnsi="Times New Roman" w:cs="Times New Roman"/>
              </w:rPr>
            </w:pPr>
          </w:p>
        </w:tc>
        <w:tc>
          <w:tcPr>
            <w:tcW w:w="3548" w:type="dxa"/>
          </w:tcPr>
          <w:p w14:paraId="36722679" w14:textId="5B6C2C81" w:rsidR="00152698" w:rsidRPr="00AA662C" w:rsidRDefault="00152698" w:rsidP="00152698">
            <w:pPr>
              <w:spacing w:line="276" w:lineRule="auto"/>
              <w:rPr>
                <w:rFonts w:ascii="Times New Roman" w:hAnsi="Times New Roman" w:cs="Times New Roman"/>
              </w:rPr>
            </w:pPr>
            <w:r w:rsidRPr="00AA662C">
              <w:rPr>
                <w:rFonts w:ascii="Times New Roman" w:hAnsi="Times New Roman" w:cs="Times New Roman"/>
              </w:rPr>
              <w:t>Vyriausybės nutarimo „Dėl valstybės ir savivaldybių institucijų ir įstaigų vystomojo bendradarbiavimo veiklos įgyvendinimo ir humanitarinės pagalbos teikimo tvarkos aprašo patvirtinimo“ pakeitimo projektas</w:t>
            </w:r>
          </w:p>
        </w:tc>
        <w:tc>
          <w:tcPr>
            <w:tcW w:w="1520" w:type="dxa"/>
            <w:vMerge/>
            <w:shd w:val="clear" w:color="auto" w:fill="FFFFFF" w:themeFill="background1"/>
          </w:tcPr>
          <w:p w14:paraId="543ABEC8" w14:textId="77777777" w:rsidR="00152698" w:rsidRPr="002B3208" w:rsidRDefault="00152698" w:rsidP="00152698">
            <w:pPr>
              <w:spacing w:line="276" w:lineRule="auto"/>
              <w:jc w:val="center"/>
              <w:rPr>
                <w:rFonts w:ascii="Times New Roman" w:hAnsi="Times New Roman" w:cs="Times New Roman"/>
              </w:rPr>
            </w:pPr>
          </w:p>
        </w:tc>
        <w:tc>
          <w:tcPr>
            <w:tcW w:w="1463" w:type="dxa"/>
            <w:vMerge/>
          </w:tcPr>
          <w:p w14:paraId="6CB5DBCA" w14:textId="77777777" w:rsidR="00152698" w:rsidRPr="00BE765D" w:rsidRDefault="00152698" w:rsidP="00152698">
            <w:pPr>
              <w:spacing w:line="276" w:lineRule="auto"/>
              <w:jc w:val="center"/>
              <w:rPr>
                <w:rFonts w:ascii="Times New Roman" w:hAnsi="Times New Roman" w:cs="Times New Roman"/>
              </w:rPr>
            </w:pPr>
          </w:p>
        </w:tc>
        <w:tc>
          <w:tcPr>
            <w:tcW w:w="1269" w:type="dxa"/>
            <w:vMerge/>
          </w:tcPr>
          <w:p w14:paraId="17BDCC1F" w14:textId="77777777" w:rsidR="00152698" w:rsidRPr="00BE765D" w:rsidRDefault="00152698" w:rsidP="00152698">
            <w:pPr>
              <w:spacing w:line="276" w:lineRule="auto"/>
              <w:jc w:val="center"/>
              <w:rPr>
                <w:rFonts w:ascii="Times New Roman" w:hAnsi="Times New Roman" w:cs="Times New Roman"/>
              </w:rPr>
            </w:pPr>
          </w:p>
        </w:tc>
      </w:tr>
      <w:bookmarkEnd w:id="6"/>
      <w:tr w:rsidR="00152698" w:rsidRPr="002B3208" w14:paraId="40180304" w14:textId="77777777" w:rsidTr="00303D9D">
        <w:tc>
          <w:tcPr>
            <w:tcW w:w="704" w:type="dxa"/>
          </w:tcPr>
          <w:p w14:paraId="416B876D" w14:textId="723AA13C" w:rsidR="00152698" w:rsidRPr="002B3208" w:rsidRDefault="00152698" w:rsidP="00152698">
            <w:pPr>
              <w:spacing w:line="276" w:lineRule="auto"/>
              <w:rPr>
                <w:rFonts w:ascii="Times New Roman" w:hAnsi="Times New Roman" w:cs="Times New Roman"/>
              </w:rPr>
            </w:pPr>
            <w:r>
              <w:rPr>
                <w:rFonts w:ascii="Times New Roman" w:hAnsi="Times New Roman" w:cs="Times New Roman"/>
              </w:rPr>
              <w:t>2</w:t>
            </w:r>
            <w:r w:rsidR="007602A9">
              <w:rPr>
                <w:rFonts w:ascii="Times New Roman" w:hAnsi="Times New Roman" w:cs="Times New Roman"/>
              </w:rPr>
              <w:t>59</w:t>
            </w:r>
            <w:r>
              <w:rPr>
                <w:rFonts w:ascii="Times New Roman" w:hAnsi="Times New Roman" w:cs="Times New Roman"/>
              </w:rPr>
              <w:t>.</w:t>
            </w:r>
          </w:p>
        </w:tc>
        <w:tc>
          <w:tcPr>
            <w:tcW w:w="1418" w:type="dxa"/>
          </w:tcPr>
          <w:p w14:paraId="55372A8D" w14:textId="44FA3FEB" w:rsidR="00152698" w:rsidRPr="002B3208" w:rsidRDefault="00152698" w:rsidP="00152698">
            <w:pPr>
              <w:spacing w:line="276" w:lineRule="auto"/>
              <w:rPr>
                <w:rFonts w:ascii="Times New Roman" w:hAnsi="Times New Roman" w:cs="Times New Roman"/>
              </w:rPr>
            </w:pPr>
            <w:r w:rsidRPr="00B56F08">
              <w:rPr>
                <w:rFonts w:ascii="Times New Roman" w:hAnsi="Times New Roman" w:cs="Times New Roman"/>
              </w:rPr>
              <w:t>URM</w:t>
            </w:r>
          </w:p>
        </w:tc>
        <w:tc>
          <w:tcPr>
            <w:tcW w:w="4961" w:type="dxa"/>
          </w:tcPr>
          <w:p w14:paraId="4068533E"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 xml:space="preserve">Numatyti </w:t>
            </w:r>
            <w:r w:rsidRPr="002B3208">
              <w:rPr>
                <w:rFonts w:ascii="Times New Roman" w:hAnsi="Times New Roman" w:cs="Times New Roman"/>
                <w:lang w:eastAsia="lt-LT"/>
              </w:rPr>
              <w:t>Lietuvos atstovų kandidatavimo į tarptautinių organizacijų renkamuosius organus procedūras; išanalizuoti galiojantį reglamentavimą ir parengti teisės aktų, leidžiančių veiksmingiau koordinuoti  veiklą tarptautinėse organizacijose,  projektus</w:t>
            </w:r>
          </w:p>
        </w:tc>
        <w:tc>
          <w:tcPr>
            <w:tcW w:w="3548" w:type="dxa"/>
          </w:tcPr>
          <w:p w14:paraId="7D4E3A33" w14:textId="20EF1573"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 xml:space="preserve">Vyriausybės nutarimo </w:t>
            </w:r>
            <w:r>
              <w:rPr>
                <w:rFonts w:ascii="Times New Roman" w:hAnsi="Times New Roman" w:cs="Times New Roman"/>
              </w:rPr>
              <w:t>„D</w:t>
            </w:r>
            <w:r w:rsidRPr="002B3208">
              <w:rPr>
                <w:rFonts w:ascii="Times New Roman" w:hAnsi="Times New Roman" w:cs="Times New Roman"/>
                <w:lang w:eastAsia="lt-LT"/>
              </w:rPr>
              <w:t>ėl Lietuvos Respublikos valstybės institucijų ir įstaigų veiklos tarptautinėse organizacijose aprašo patvirtinimo</w:t>
            </w:r>
            <w:r>
              <w:rPr>
                <w:rFonts w:ascii="Times New Roman" w:hAnsi="Times New Roman" w:cs="Times New Roman"/>
                <w:lang w:eastAsia="lt-LT"/>
              </w:rPr>
              <w:t xml:space="preserve">“ </w:t>
            </w:r>
            <w:r w:rsidRPr="002B3208">
              <w:rPr>
                <w:rFonts w:ascii="Times New Roman" w:hAnsi="Times New Roman" w:cs="Times New Roman"/>
              </w:rPr>
              <w:t>pakeitimo projektas</w:t>
            </w:r>
          </w:p>
        </w:tc>
        <w:tc>
          <w:tcPr>
            <w:tcW w:w="1520" w:type="dxa"/>
          </w:tcPr>
          <w:p w14:paraId="3D1BBE13" w14:textId="77777777"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2022 m. II ketv.</w:t>
            </w:r>
          </w:p>
        </w:tc>
        <w:tc>
          <w:tcPr>
            <w:tcW w:w="1463" w:type="dxa"/>
          </w:tcPr>
          <w:p w14:paraId="6C57A901" w14:textId="3B79F5EC" w:rsidR="00152698" w:rsidRPr="002B3208" w:rsidRDefault="00152698" w:rsidP="00152698">
            <w:pPr>
              <w:spacing w:line="276" w:lineRule="auto"/>
              <w:jc w:val="center"/>
              <w:rPr>
                <w:rFonts w:ascii="Times New Roman" w:hAnsi="Times New Roman" w:cs="Times New Roman"/>
              </w:rPr>
            </w:pPr>
            <w:r w:rsidRPr="00A77BEA">
              <w:rPr>
                <w:rFonts w:ascii="Times New Roman" w:hAnsi="Times New Roman" w:cs="Times New Roman"/>
              </w:rPr>
              <w:t>–</w:t>
            </w:r>
          </w:p>
        </w:tc>
        <w:tc>
          <w:tcPr>
            <w:tcW w:w="1269" w:type="dxa"/>
          </w:tcPr>
          <w:p w14:paraId="79FB7DDA" w14:textId="32F6D328" w:rsidR="00152698" w:rsidRPr="002B3208" w:rsidRDefault="00152698" w:rsidP="00152698">
            <w:pPr>
              <w:spacing w:line="276" w:lineRule="auto"/>
              <w:jc w:val="center"/>
              <w:rPr>
                <w:rFonts w:ascii="Times New Roman" w:hAnsi="Times New Roman" w:cs="Times New Roman"/>
              </w:rPr>
            </w:pPr>
            <w:r w:rsidRPr="00A77BEA">
              <w:rPr>
                <w:rFonts w:ascii="Times New Roman" w:hAnsi="Times New Roman" w:cs="Times New Roman"/>
              </w:rPr>
              <w:t>–</w:t>
            </w:r>
          </w:p>
        </w:tc>
      </w:tr>
      <w:tr w:rsidR="00152698" w:rsidRPr="002B3208" w14:paraId="3C698461" w14:textId="77777777" w:rsidTr="00303D9D">
        <w:tc>
          <w:tcPr>
            <w:tcW w:w="704" w:type="dxa"/>
          </w:tcPr>
          <w:p w14:paraId="74387CCD" w14:textId="6800C38E" w:rsidR="00152698" w:rsidRPr="002B3208" w:rsidRDefault="00152698" w:rsidP="00152698">
            <w:pPr>
              <w:spacing w:line="276" w:lineRule="auto"/>
              <w:rPr>
                <w:rFonts w:ascii="Times New Roman" w:hAnsi="Times New Roman" w:cs="Times New Roman"/>
              </w:rPr>
            </w:pPr>
            <w:r>
              <w:rPr>
                <w:rFonts w:ascii="Times New Roman" w:hAnsi="Times New Roman" w:cs="Times New Roman"/>
              </w:rPr>
              <w:lastRenderedPageBreak/>
              <w:t>26</w:t>
            </w:r>
            <w:r w:rsidR="00EF5E69">
              <w:rPr>
                <w:rFonts w:ascii="Times New Roman" w:hAnsi="Times New Roman" w:cs="Times New Roman"/>
              </w:rPr>
              <w:t>0</w:t>
            </w:r>
            <w:r>
              <w:rPr>
                <w:rFonts w:ascii="Times New Roman" w:hAnsi="Times New Roman" w:cs="Times New Roman"/>
              </w:rPr>
              <w:t>.</w:t>
            </w:r>
          </w:p>
        </w:tc>
        <w:tc>
          <w:tcPr>
            <w:tcW w:w="1418" w:type="dxa"/>
          </w:tcPr>
          <w:p w14:paraId="3618C833" w14:textId="060D0471" w:rsidR="00152698" w:rsidRPr="002B3208" w:rsidRDefault="00152698" w:rsidP="00152698">
            <w:pPr>
              <w:spacing w:line="276" w:lineRule="auto"/>
              <w:rPr>
                <w:rFonts w:ascii="Times New Roman" w:hAnsi="Times New Roman" w:cs="Times New Roman"/>
              </w:rPr>
            </w:pPr>
            <w:r w:rsidRPr="00B56F08">
              <w:rPr>
                <w:rFonts w:ascii="Times New Roman" w:hAnsi="Times New Roman" w:cs="Times New Roman"/>
              </w:rPr>
              <w:t>URM</w:t>
            </w:r>
          </w:p>
        </w:tc>
        <w:tc>
          <w:tcPr>
            <w:tcW w:w="4961" w:type="dxa"/>
          </w:tcPr>
          <w:p w14:paraId="6FC50C97"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Patvirtinti pasirengimo pirmininkauti ES Tarybai 2027 metais veiksmų planą; pradėti sistemingą pasirengimo procesą, stiprinant ES reikalų koordinavimo, ES politikos komunikavimo bei darbuotojų administracinius gebėjimus</w:t>
            </w:r>
          </w:p>
        </w:tc>
        <w:tc>
          <w:tcPr>
            <w:tcW w:w="3548" w:type="dxa"/>
          </w:tcPr>
          <w:p w14:paraId="7580E24E" w14:textId="77777777" w:rsidR="00152698" w:rsidRPr="002B3208" w:rsidRDefault="00152698" w:rsidP="00152698">
            <w:pPr>
              <w:spacing w:line="276" w:lineRule="auto"/>
              <w:rPr>
                <w:rFonts w:ascii="Times New Roman" w:hAnsi="Times New Roman" w:cs="Times New Roman"/>
              </w:rPr>
            </w:pPr>
            <w:r w:rsidRPr="002B3208">
              <w:rPr>
                <w:rFonts w:ascii="Times New Roman" w:hAnsi="Times New Roman" w:cs="Times New Roman"/>
              </w:rPr>
              <w:t>Vyriausybės nutarimo dėl pasirengimo pirmininkauti ES Tarybai 2027 metais veiksmų plano patvirtinimo projektas</w:t>
            </w:r>
          </w:p>
        </w:tc>
        <w:tc>
          <w:tcPr>
            <w:tcW w:w="1520" w:type="dxa"/>
          </w:tcPr>
          <w:p w14:paraId="6C76C870" w14:textId="77777777" w:rsidR="00152698" w:rsidRPr="002B3208" w:rsidRDefault="00152698" w:rsidP="00152698">
            <w:pPr>
              <w:spacing w:line="276" w:lineRule="auto"/>
              <w:jc w:val="center"/>
              <w:rPr>
                <w:rFonts w:ascii="Times New Roman" w:hAnsi="Times New Roman" w:cs="Times New Roman"/>
              </w:rPr>
            </w:pPr>
            <w:r w:rsidRPr="002B3208">
              <w:rPr>
                <w:rFonts w:ascii="Times New Roman" w:hAnsi="Times New Roman" w:cs="Times New Roman"/>
              </w:rPr>
              <w:t>2023  m. III ketv.</w:t>
            </w:r>
          </w:p>
        </w:tc>
        <w:tc>
          <w:tcPr>
            <w:tcW w:w="1463" w:type="dxa"/>
          </w:tcPr>
          <w:p w14:paraId="23F46581" w14:textId="50DC1FFF" w:rsidR="00152698" w:rsidRPr="002B3208" w:rsidRDefault="00152698" w:rsidP="00152698">
            <w:pPr>
              <w:spacing w:line="276" w:lineRule="auto"/>
              <w:jc w:val="center"/>
              <w:rPr>
                <w:rFonts w:ascii="Times New Roman" w:hAnsi="Times New Roman" w:cs="Times New Roman"/>
              </w:rPr>
            </w:pPr>
            <w:r w:rsidRPr="00A77BEA">
              <w:rPr>
                <w:rFonts w:ascii="Times New Roman" w:hAnsi="Times New Roman" w:cs="Times New Roman"/>
              </w:rPr>
              <w:t>–</w:t>
            </w:r>
          </w:p>
        </w:tc>
        <w:tc>
          <w:tcPr>
            <w:tcW w:w="1269" w:type="dxa"/>
          </w:tcPr>
          <w:p w14:paraId="71E6C03B" w14:textId="64ADB2AD" w:rsidR="00152698" w:rsidRPr="002B3208" w:rsidRDefault="00152698" w:rsidP="00152698">
            <w:pPr>
              <w:spacing w:line="276" w:lineRule="auto"/>
              <w:jc w:val="center"/>
              <w:rPr>
                <w:rFonts w:ascii="Times New Roman" w:hAnsi="Times New Roman" w:cs="Times New Roman"/>
              </w:rPr>
            </w:pPr>
            <w:r w:rsidRPr="00A77BEA">
              <w:rPr>
                <w:rFonts w:ascii="Times New Roman" w:hAnsi="Times New Roman" w:cs="Times New Roman"/>
              </w:rPr>
              <w:t>–</w:t>
            </w:r>
          </w:p>
        </w:tc>
      </w:tr>
    </w:tbl>
    <w:p w14:paraId="38BFD8BC" w14:textId="304F94F1" w:rsidR="00C95423" w:rsidRDefault="00C95423" w:rsidP="00427906">
      <w:pPr>
        <w:rPr>
          <w:rFonts w:ascii="Times New Roman" w:eastAsia="Calibri" w:hAnsi="Times New Roman" w:cs="Times New Roman"/>
          <w:b/>
          <w:bCs/>
          <w:sz w:val="24"/>
          <w:szCs w:val="24"/>
        </w:rPr>
      </w:pPr>
    </w:p>
    <w:p w14:paraId="7811A2CF" w14:textId="77777777" w:rsidR="00427906" w:rsidRDefault="00427906" w:rsidP="00427906">
      <w:pPr>
        <w:rPr>
          <w:rFonts w:ascii="Times New Roman" w:eastAsia="Calibri" w:hAnsi="Times New Roman" w:cs="Times New Roman"/>
          <w:b/>
          <w:bCs/>
          <w:sz w:val="24"/>
          <w:szCs w:val="24"/>
        </w:rPr>
      </w:pPr>
    </w:p>
    <w:p w14:paraId="12E7A1D4" w14:textId="75B0A04A" w:rsidR="00A16692" w:rsidRPr="00A16692" w:rsidRDefault="00A16692" w:rsidP="00A16692">
      <w:pPr>
        <w:jc w:val="center"/>
        <w:rPr>
          <w:sz w:val="20"/>
          <w:szCs w:val="20"/>
        </w:rPr>
      </w:pPr>
      <w:r>
        <w:rPr>
          <w:rFonts w:ascii="Times New Roman" w:eastAsia="Calibri" w:hAnsi="Times New Roman" w:cs="Times New Roman"/>
          <w:b/>
          <w:bCs/>
          <w:sz w:val="24"/>
          <w:szCs w:val="24"/>
        </w:rPr>
        <w:t xml:space="preserve">II DALIS. </w:t>
      </w:r>
      <w:r w:rsidRPr="00A16692">
        <w:rPr>
          <w:rFonts w:ascii="Times New Roman" w:eastAsia="Calibri" w:hAnsi="Times New Roman" w:cs="Times New Roman"/>
          <w:b/>
          <w:bCs/>
          <w:sz w:val="24"/>
          <w:szCs w:val="24"/>
        </w:rPr>
        <w:t>EUROPOS SĄJUNGOS TEISĖS AKTŲ NUOSTATAS ĮGYVENDINANČIŲ TEISĖS AKTŲ PROJEKTŲ SĄRAŠAS</w:t>
      </w:r>
      <w:r w:rsidR="003B7C2C">
        <w:rPr>
          <w:rFonts w:ascii="Times New Roman" w:eastAsia="Calibri" w:hAnsi="Times New Roman" w:cs="Times New Roman"/>
          <w:b/>
          <w:bCs/>
          <w:sz w:val="24"/>
          <w:szCs w:val="24"/>
        </w:rPr>
        <w:t>*</w:t>
      </w:r>
    </w:p>
    <w:p w14:paraId="16F910CA" w14:textId="227E7537" w:rsidR="000878F0" w:rsidRDefault="000878F0" w:rsidP="000878F0">
      <w:pPr>
        <w:rPr>
          <w:rFonts w:ascii="Times New Roman" w:hAnsi="Times New Roman" w:cs="Times New Roman"/>
        </w:rPr>
      </w:pPr>
    </w:p>
    <w:tbl>
      <w:tblPr>
        <w:tblStyle w:val="Lentelstinklelis"/>
        <w:tblW w:w="14884" w:type="dxa"/>
        <w:tblInd w:w="-5" w:type="dxa"/>
        <w:tblLook w:val="04A0" w:firstRow="1" w:lastRow="0" w:firstColumn="1" w:lastColumn="0" w:noHBand="0" w:noVBand="1"/>
      </w:tblPr>
      <w:tblGrid>
        <w:gridCol w:w="689"/>
        <w:gridCol w:w="1390"/>
        <w:gridCol w:w="4300"/>
        <w:gridCol w:w="4253"/>
        <w:gridCol w:w="1417"/>
        <w:gridCol w:w="1418"/>
        <w:gridCol w:w="1417"/>
      </w:tblGrid>
      <w:tr w:rsidR="00B0038A" w:rsidRPr="000C7C4D" w14:paraId="002E14A8" w14:textId="77777777" w:rsidTr="0088644E">
        <w:tc>
          <w:tcPr>
            <w:tcW w:w="689" w:type="dxa"/>
            <w:vMerge w:val="restart"/>
            <w:vAlign w:val="center"/>
          </w:tcPr>
          <w:p w14:paraId="4B4197A1" w14:textId="77777777" w:rsidR="00B0038A" w:rsidRPr="00B0038A" w:rsidRDefault="00B0038A" w:rsidP="00B0038A">
            <w:pPr>
              <w:spacing w:line="276" w:lineRule="auto"/>
              <w:jc w:val="center"/>
              <w:rPr>
                <w:rFonts w:ascii="Times New Roman" w:eastAsia="Calibri" w:hAnsi="Times New Roman" w:cs="Times New Roman"/>
                <w:b/>
                <w:bCs/>
              </w:rPr>
            </w:pPr>
            <w:r w:rsidRPr="00B0038A">
              <w:rPr>
                <w:rFonts w:ascii="Times New Roman" w:eastAsia="Calibri" w:hAnsi="Times New Roman" w:cs="Times New Roman"/>
                <w:b/>
                <w:bCs/>
              </w:rPr>
              <w:t>Eil. Nr.</w:t>
            </w:r>
          </w:p>
        </w:tc>
        <w:tc>
          <w:tcPr>
            <w:tcW w:w="1390" w:type="dxa"/>
            <w:vMerge w:val="restart"/>
            <w:vAlign w:val="center"/>
          </w:tcPr>
          <w:p w14:paraId="2E62EB22" w14:textId="0FFD0FA8" w:rsidR="00B0038A" w:rsidRPr="00B0038A" w:rsidRDefault="00B0038A" w:rsidP="00B0038A">
            <w:pPr>
              <w:spacing w:line="276" w:lineRule="auto"/>
              <w:jc w:val="center"/>
              <w:rPr>
                <w:rFonts w:ascii="Times New Roman" w:eastAsia="Calibri" w:hAnsi="Times New Roman" w:cs="Times New Roman"/>
                <w:b/>
                <w:bCs/>
              </w:rPr>
            </w:pPr>
            <w:r w:rsidRPr="00B0038A">
              <w:rPr>
                <w:rFonts w:ascii="Times New Roman" w:eastAsia="Calibri" w:hAnsi="Times New Roman" w:cs="Times New Roman"/>
                <w:b/>
                <w:bCs/>
              </w:rPr>
              <w:t>Atsakinga ministerija</w:t>
            </w:r>
          </w:p>
        </w:tc>
        <w:tc>
          <w:tcPr>
            <w:tcW w:w="4300" w:type="dxa"/>
            <w:vMerge w:val="restart"/>
            <w:vAlign w:val="center"/>
          </w:tcPr>
          <w:p w14:paraId="23E3438E" w14:textId="77777777" w:rsidR="00B0038A" w:rsidRPr="00B0038A" w:rsidRDefault="00B0038A" w:rsidP="00B0038A">
            <w:pPr>
              <w:spacing w:line="276" w:lineRule="auto"/>
              <w:jc w:val="center"/>
              <w:rPr>
                <w:rFonts w:ascii="Times New Roman" w:eastAsia="Calibri" w:hAnsi="Times New Roman" w:cs="Times New Roman"/>
                <w:b/>
                <w:bCs/>
              </w:rPr>
            </w:pPr>
            <w:r w:rsidRPr="00B0038A">
              <w:rPr>
                <w:rFonts w:ascii="Times New Roman" w:eastAsia="Calibri" w:hAnsi="Times New Roman" w:cs="Times New Roman"/>
                <w:b/>
                <w:bCs/>
              </w:rPr>
              <w:t>Įgyvendinamas ES teisės aktas</w:t>
            </w:r>
          </w:p>
        </w:tc>
        <w:tc>
          <w:tcPr>
            <w:tcW w:w="4253" w:type="dxa"/>
            <w:vMerge w:val="restart"/>
            <w:vAlign w:val="center"/>
          </w:tcPr>
          <w:p w14:paraId="60A36E02" w14:textId="77777777" w:rsidR="00B0038A" w:rsidRPr="00B0038A" w:rsidRDefault="00B0038A" w:rsidP="00B0038A">
            <w:pPr>
              <w:spacing w:line="276" w:lineRule="auto"/>
              <w:jc w:val="center"/>
              <w:rPr>
                <w:rFonts w:ascii="Times New Roman" w:eastAsia="Calibri" w:hAnsi="Times New Roman" w:cs="Times New Roman"/>
                <w:b/>
                <w:bCs/>
              </w:rPr>
            </w:pPr>
            <w:r w:rsidRPr="00B0038A">
              <w:rPr>
                <w:rFonts w:ascii="Times New Roman" w:eastAsia="Calibri" w:hAnsi="Times New Roman" w:cs="Times New Roman"/>
                <w:b/>
                <w:bCs/>
              </w:rPr>
              <w:t>Teisės akto (-ų) projekto (-ų) pavadinimas (-ai)</w:t>
            </w:r>
          </w:p>
        </w:tc>
        <w:tc>
          <w:tcPr>
            <w:tcW w:w="4252" w:type="dxa"/>
            <w:gridSpan w:val="3"/>
            <w:vAlign w:val="center"/>
          </w:tcPr>
          <w:p w14:paraId="78C0313E" w14:textId="030B7A3F" w:rsidR="00B0038A" w:rsidRPr="00B0038A" w:rsidRDefault="00B0038A" w:rsidP="008C29A7">
            <w:pPr>
              <w:spacing w:line="276" w:lineRule="auto"/>
              <w:jc w:val="center"/>
              <w:rPr>
                <w:rFonts w:ascii="Times New Roman" w:eastAsia="Calibri" w:hAnsi="Times New Roman" w:cs="Times New Roman"/>
                <w:b/>
                <w:bCs/>
              </w:rPr>
            </w:pPr>
            <w:r>
              <w:rPr>
                <w:rFonts w:ascii="Times New Roman" w:eastAsia="Calibri" w:hAnsi="Times New Roman" w:cs="Times New Roman"/>
                <w:b/>
                <w:bCs/>
              </w:rPr>
              <w:t>Planuojami t</w:t>
            </w:r>
            <w:r w:rsidRPr="00B0038A">
              <w:rPr>
                <w:rFonts w:ascii="Times New Roman" w:eastAsia="Calibri" w:hAnsi="Times New Roman" w:cs="Times New Roman"/>
                <w:b/>
                <w:bCs/>
              </w:rPr>
              <w:t>erminai</w:t>
            </w:r>
          </w:p>
        </w:tc>
      </w:tr>
      <w:tr w:rsidR="00B0038A" w:rsidRPr="000C7C4D" w14:paraId="598750C6" w14:textId="77777777" w:rsidTr="0088644E">
        <w:tc>
          <w:tcPr>
            <w:tcW w:w="689" w:type="dxa"/>
            <w:vMerge/>
            <w:vAlign w:val="center"/>
          </w:tcPr>
          <w:p w14:paraId="02DB31B3" w14:textId="77777777" w:rsidR="00B0038A" w:rsidRPr="00B0038A" w:rsidRDefault="00B0038A" w:rsidP="00B0038A">
            <w:pPr>
              <w:spacing w:line="276" w:lineRule="auto"/>
              <w:jc w:val="center"/>
              <w:rPr>
                <w:rFonts w:ascii="Times New Roman" w:eastAsia="Calibri" w:hAnsi="Times New Roman" w:cs="Times New Roman"/>
                <w:b/>
                <w:bCs/>
              </w:rPr>
            </w:pPr>
          </w:p>
        </w:tc>
        <w:tc>
          <w:tcPr>
            <w:tcW w:w="1390" w:type="dxa"/>
            <w:vMerge/>
            <w:vAlign w:val="center"/>
          </w:tcPr>
          <w:p w14:paraId="2E0E4A24" w14:textId="77777777" w:rsidR="00B0038A" w:rsidRPr="00B0038A" w:rsidRDefault="00B0038A" w:rsidP="00B0038A">
            <w:pPr>
              <w:spacing w:line="276" w:lineRule="auto"/>
              <w:jc w:val="center"/>
              <w:rPr>
                <w:rFonts w:ascii="Times New Roman" w:eastAsia="Calibri" w:hAnsi="Times New Roman" w:cs="Times New Roman"/>
                <w:b/>
                <w:bCs/>
              </w:rPr>
            </w:pPr>
          </w:p>
        </w:tc>
        <w:tc>
          <w:tcPr>
            <w:tcW w:w="4300" w:type="dxa"/>
            <w:vMerge/>
            <w:vAlign w:val="center"/>
          </w:tcPr>
          <w:p w14:paraId="753F0C13" w14:textId="77777777" w:rsidR="00B0038A" w:rsidRPr="00B0038A" w:rsidRDefault="00B0038A" w:rsidP="00B0038A">
            <w:pPr>
              <w:spacing w:line="276" w:lineRule="auto"/>
              <w:jc w:val="center"/>
              <w:rPr>
                <w:rFonts w:ascii="Times New Roman" w:eastAsia="Calibri" w:hAnsi="Times New Roman" w:cs="Times New Roman"/>
                <w:b/>
                <w:bCs/>
              </w:rPr>
            </w:pPr>
          </w:p>
        </w:tc>
        <w:tc>
          <w:tcPr>
            <w:tcW w:w="4253" w:type="dxa"/>
            <w:vMerge/>
            <w:vAlign w:val="center"/>
          </w:tcPr>
          <w:p w14:paraId="0EBF1A05" w14:textId="77777777" w:rsidR="00B0038A" w:rsidRPr="00B0038A" w:rsidRDefault="00B0038A" w:rsidP="00B0038A">
            <w:pPr>
              <w:spacing w:line="276" w:lineRule="auto"/>
              <w:jc w:val="center"/>
              <w:rPr>
                <w:rFonts w:ascii="Times New Roman" w:eastAsia="Calibri" w:hAnsi="Times New Roman" w:cs="Times New Roman"/>
                <w:b/>
                <w:bCs/>
              </w:rPr>
            </w:pPr>
          </w:p>
        </w:tc>
        <w:tc>
          <w:tcPr>
            <w:tcW w:w="1417" w:type="dxa"/>
            <w:vAlign w:val="center"/>
          </w:tcPr>
          <w:p w14:paraId="5455FD45" w14:textId="77777777" w:rsidR="00B0038A" w:rsidRPr="00B0038A" w:rsidRDefault="00B0038A" w:rsidP="008C29A7">
            <w:pPr>
              <w:spacing w:line="276" w:lineRule="auto"/>
              <w:jc w:val="center"/>
              <w:rPr>
                <w:rFonts w:ascii="Times New Roman" w:eastAsia="Calibri" w:hAnsi="Times New Roman" w:cs="Times New Roman"/>
                <w:b/>
                <w:bCs/>
              </w:rPr>
            </w:pPr>
            <w:r w:rsidRPr="00B0038A">
              <w:rPr>
                <w:rFonts w:ascii="Times New Roman" w:eastAsia="Calibri" w:hAnsi="Times New Roman" w:cs="Times New Roman"/>
                <w:b/>
                <w:bCs/>
              </w:rPr>
              <w:t>Vyriausybės nutarimai</w:t>
            </w:r>
          </w:p>
        </w:tc>
        <w:tc>
          <w:tcPr>
            <w:tcW w:w="2835" w:type="dxa"/>
            <w:gridSpan w:val="2"/>
            <w:vAlign w:val="center"/>
          </w:tcPr>
          <w:p w14:paraId="01E2168A" w14:textId="77777777" w:rsidR="00B0038A" w:rsidRPr="00B0038A" w:rsidRDefault="00B0038A" w:rsidP="008C29A7">
            <w:pPr>
              <w:spacing w:line="276" w:lineRule="auto"/>
              <w:jc w:val="center"/>
              <w:rPr>
                <w:rFonts w:ascii="Times New Roman" w:eastAsia="Calibri" w:hAnsi="Times New Roman" w:cs="Times New Roman"/>
                <w:b/>
                <w:bCs/>
              </w:rPr>
            </w:pPr>
            <w:r w:rsidRPr="00B0038A">
              <w:rPr>
                <w:rFonts w:ascii="Times New Roman" w:eastAsia="Calibri" w:hAnsi="Times New Roman" w:cs="Times New Roman"/>
                <w:b/>
                <w:bCs/>
              </w:rPr>
              <w:t>Įstatymai</w:t>
            </w:r>
          </w:p>
        </w:tc>
      </w:tr>
      <w:tr w:rsidR="00B0038A" w:rsidRPr="000C7C4D" w14:paraId="433B528A" w14:textId="77777777" w:rsidTr="0088644E">
        <w:trPr>
          <w:trHeight w:val="625"/>
        </w:trPr>
        <w:tc>
          <w:tcPr>
            <w:tcW w:w="689" w:type="dxa"/>
            <w:vMerge/>
            <w:vAlign w:val="center"/>
          </w:tcPr>
          <w:p w14:paraId="37328EF4" w14:textId="77777777" w:rsidR="00B0038A" w:rsidRPr="00B0038A" w:rsidRDefault="00B0038A" w:rsidP="00B0038A">
            <w:pPr>
              <w:spacing w:line="276" w:lineRule="auto"/>
              <w:jc w:val="center"/>
              <w:rPr>
                <w:rFonts w:ascii="Times New Roman" w:eastAsia="Calibri" w:hAnsi="Times New Roman" w:cs="Times New Roman"/>
                <w:b/>
                <w:bCs/>
              </w:rPr>
            </w:pPr>
          </w:p>
        </w:tc>
        <w:tc>
          <w:tcPr>
            <w:tcW w:w="1390" w:type="dxa"/>
            <w:vMerge/>
            <w:vAlign w:val="center"/>
          </w:tcPr>
          <w:p w14:paraId="29A2FB03" w14:textId="77777777" w:rsidR="00B0038A" w:rsidRPr="00B0038A" w:rsidRDefault="00B0038A" w:rsidP="00B0038A">
            <w:pPr>
              <w:spacing w:line="276" w:lineRule="auto"/>
              <w:jc w:val="center"/>
              <w:rPr>
                <w:rFonts w:ascii="Times New Roman" w:eastAsia="Calibri" w:hAnsi="Times New Roman" w:cs="Times New Roman"/>
                <w:b/>
                <w:bCs/>
              </w:rPr>
            </w:pPr>
          </w:p>
        </w:tc>
        <w:tc>
          <w:tcPr>
            <w:tcW w:w="4300" w:type="dxa"/>
            <w:vMerge/>
            <w:vAlign w:val="center"/>
          </w:tcPr>
          <w:p w14:paraId="6C8469CB" w14:textId="77777777" w:rsidR="00B0038A" w:rsidRPr="00B0038A" w:rsidRDefault="00B0038A" w:rsidP="00B0038A">
            <w:pPr>
              <w:spacing w:line="276" w:lineRule="auto"/>
              <w:jc w:val="center"/>
              <w:rPr>
                <w:rFonts w:ascii="Times New Roman" w:eastAsia="Calibri" w:hAnsi="Times New Roman" w:cs="Times New Roman"/>
                <w:b/>
                <w:bCs/>
              </w:rPr>
            </w:pPr>
          </w:p>
        </w:tc>
        <w:tc>
          <w:tcPr>
            <w:tcW w:w="4253" w:type="dxa"/>
            <w:vMerge/>
            <w:vAlign w:val="center"/>
          </w:tcPr>
          <w:p w14:paraId="2EDB8A6E" w14:textId="77777777" w:rsidR="00B0038A" w:rsidRPr="00B0038A" w:rsidRDefault="00B0038A" w:rsidP="00B0038A">
            <w:pPr>
              <w:spacing w:line="276" w:lineRule="auto"/>
              <w:jc w:val="center"/>
              <w:rPr>
                <w:rFonts w:ascii="Times New Roman" w:eastAsia="Calibri" w:hAnsi="Times New Roman" w:cs="Times New Roman"/>
                <w:b/>
                <w:bCs/>
              </w:rPr>
            </w:pPr>
          </w:p>
        </w:tc>
        <w:tc>
          <w:tcPr>
            <w:tcW w:w="1417" w:type="dxa"/>
            <w:vAlign w:val="center"/>
          </w:tcPr>
          <w:p w14:paraId="375A7734" w14:textId="77777777" w:rsidR="00B0038A" w:rsidRPr="00B0038A" w:rsidRDefault="00B0038A" w:rsidP="008C29A7">
            <w:pPr>
              <w:spacing w:line="276" w:lineRule="auto"/>
              <w:jc w:val="center"/>
              <w:rPr>
                <w:rFonts w:ascii="Times New Roman" w:eastAsia="Calibri" w:hAnsi="Times New Roman" w:cs="Times New Roman"/>
                <w:i/>
                <w:iCs/>
              </w:rPr>
            </w:pPr>
            <w:r w:rsidRPr="00B0038A">
              <w:rPr>
                <w:rFonts w:ascii="Times New Roman" w:eastAsia="Calibri" w:hAnsi="Times New Roman" w:cs="Times New Roman"/>
                <w:i/>
                <w:iCs/>
              </w:rPr>
              <w:t>Priėmimas Vyriausybėje</w:t>
            </w:r>
          </w:p>
        </w:tc>
        <w:tc>
          <w:tcPr>
            <w:tcW w:w="1418" w:type="dxa"/>
            <w:vAlign w:val="center"/>
          </w:tcPr>
          <w:p w14:paraId="249BC62E" w14:textId="77777777" w:rsidR="00B0038A" w:rsidRPr="00B0038A" w:rsidRDefault="00B0038A" w:rsidP="008C29A7">
            <w:pPr>
              <w:spacing w:line="276" w:lineRule="auto"/>
              <w:jc w:val="center"/>
              <w:rPr>
                <w:rFonts w:ascii="Times New Roman" w:eastAsia="Calibri" w:hAnsi="Times New Roman" w:cs="Times New Roman"/>
                <w:i/>
                <w:iCs/>
              </w:rPr>
            </w:pPr>
            <w:r w:rsidRPr="00B0038A">
              <w:rPr>
                <w:rFonts w:ascii="Times New Roman" w:eastAsia="Calibri" w:hAnsi="Times New Roman" w:cs="Times New Roman"/>
                <w:i/>
                <w:iCs/>
              </w:rPr>
              <w:t>Pateikimas Vyriausybei svarstyti</w:t>
            </w:r>
          </w:p>
        </w:tc>
        <w:tc>
          <w:tcPr>
            <w:tcW w:w="1417" w:type="dxa"/>
            <w:vAlign w:val="center"/>
          </w:tcPr>
          <w:p w14:paraId="070EA6B6" w14:textId="77777777" w:rsidR="00B0038A" w:rsidRPr="00B0038A" w:rsidRDefault="00B0038A" w:rsidP="008C29A7">
            <w:pPr>
              <w:spacing w:line="276" w:lineRule="auto"/>
              <w:jc w:val="center"/>
              <w:rPr>
                <w:rFonts w:ascii="Times New Roman" w:eastAsia="Calibri" w:hAnsi="Times New Roman" w:cs="Times New Roman"/>
                <w:i/>
                <w:iCs/>
              </w:rPr>
            </w:pPr>
            <w:r w:rsidRPr="00B0038A">
              <w:rPr>
                <w:rFonts w:ascii="Times New Roman" w:eastAsia="Calibri" w:hAnsi="Times New Roman" w:cs="Times New Roman"/>
                <w:i/>
                <w:iCs/>
              </w:rPr>
              <w:t>Priėmimas</w:t>
            </w:r>
          </w:p>
          <w:p w14:paraId="581E38FB" w14:textId="77777777" w:rsidR="00B0038A" w:rsidRPr="00B0038A" w:rsidRDefault="00B0038A" w:rsidP="008C29A7">
            <w:pPr>
              <w:spacing w:line="276" w:lineRule="auto"/>
              <w:jc w:val="center"/>
              <w:rPr>
                <w:rFonts w:ascii="Times New Roman" w:eastAsia="Calibri" w:hAnsi="Times New Roman" w:cs="Times New Roman"/>
                <w:i/>
                <w:iCs/>
              </w:rPr>
            </w:pPr>
            <w:r w:rsidRPr="00B0038A">
              <w:rPr>
                <w:rFonts w:ascii="Times New Roman" w:eastAsia="Calibri" w:hAnsi="Times New Roman" w:cs="Times New Roman"/>
                <w:i/>
                <w:iCs/>
              </w:rPr>
              <w:t>Seime</w:t>
            </w:r>
          </w:p>
          <w:p w14:paraId="1A7CDD1D" w14:textId="77777777" w:rsidR="00B0038A" w:rsidRPr="00B0038A" w:rsidRDefault="00B0038A" w:rsidP="008C29A7">
            <w:pPr>
              <w:spacing w:line="276" w:lineRule="auto"/>
              <w:jc w:val="center"/>
              <w:rPr>
                <w:rFonts w:ascii="Times New Roman" w:eastAsia="Calibri" w:hAnsi="Times New Roman" w:cs="Times New Roman"/>
                <w:i/>
                <w:iCs/>
              </w:rPr>
            </w:pPr>
          </w:p>
        </w:tc>
      </w:tr>
      <w:tr w:rsidR="00B0038A" w:rsidRPr="000C7C4D" w14:paraId="3256DCD7" w14:textId="77777777" w:rsidTr="00B0038A">
        <w:trPr>
          <w:trHeight w:val="331"/>
        </w:trPr>
        <w:tc>
          <w:tcPr>
            <w:tcW w:w="14884" w:type="dxa"/>
            <w:gridSpan w:val="7"/>
            <w:shd w:val="clear" w:color="auto" w:fill="BDD6EE"/>
            <w:vAlign w:val="center"/>
          </w:tcPr>
          <w:p w14:paraId="55DA4A07" w14:textId="77777777" w:rsidR="00B0038A" w:rsidRPr="00AB2C07" w:rsidRDefault="00B0038A" w:rsidP="008C29A7">
            <w:pPr>
              <w:spacing w:after="120" w:line="276" w:lineRule="auto"/>
              <w:jc w:val="center"/>
              <w:rPr>
                <w:rFonts w:ascii="Times New Roman" w:eastAsia="Calibri" w:hAnsi="Times New Roman" w:cs="Times New Roman"/>
                <w:b/>
                <w:bCs/>
              </w:rPr>
            </w:pPr>
            <w:r w:rsidRPr="000C7C4D">
              <w:rPr>
                <w:rFonts w:ascii="Times New Roman" w:eastAsia="Calibri" w:hAnsi="Times New Roman" w:cs="Times New Roman"/>
                <w:b/>
                <w:bCs/>
              </w:rPr>
              <w:t>2021 METAI</w:t>
            </w:r>
          </w:p>
        </w:tc>
      </w:tr>
      <w:tr w:rsidR="00597FCF" w:rsidRPr="000C7C4D" w14:paraId="21B7F8D6" w14:textId="77777777" w:rsidTr="0088644E">
        <w:tc>
          <w:tcPr>
            <w:tcW w:w="689" w:type="dxa"/>
          </w:tcPr>
          <w:p w14:paraId="7542F6FB" w14:textId="662C4086"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1.</w:t>
            </w:r>
          </w:p>
        </w:tc>
        <w:tc>
          <w:tcPr>
            <w:tcW w:w="1390" w:type="dxa"/>
          </w:tcPr>
          <w:p w14:paraId="2509E5F5" w14:textId="4AB443CC"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SM</w:t>
            </w:r>
          </w:p>
        </w:tc>
        <w:tc>
          <w:tcPr>
            <w:tcW w:w="4300" w:type="dxa"/>
          </w:tcPr>
          <w:p w14:paraId="147897C0" w14:textId="0099D144" w:rsidR="00597FCF" w:rsidRPr="000C7C4D" w:rsidRDefault="00597FCF" w:rsidP="00597FCF">
            <w:pPr>
              <w:spacing w:line="276" w:lineRule="auto"/>
              <w:rPr>
                <w:rFonts w:ascii="Times New Roman" w:hAnsi="Times New Roman" w:cs="Times New Roman"/>
                <w:color w:val="000000"/>
              </w:rPr>
            </w:pPr>
            <w:r w:rsidRPr="000C7C4D">
              <w:rPr>
                <w:rFonts w:ascii="Times New Roman" w:eastAsia="Calibri" w:hAnsi="Times New Roman" w:cs="Times New Roman"/>
              </w:rPr>
              <w:t>Sprendimas (ES) 2018/1614</w:t>
            </w:r>
            <w:r>
              <w:rPr>
                <w:rFonts w:ascii="Times New Roman" w:eastAsia="Calibri" w:hAnsi="Times New Roman" w:cs="Times New Roman"/>
              </w:rPr>
              <w:t xml:space="preserve">, </w:t>
            </w:r>
            <w:r w:rsidRPr="00FE471F">
              <w:rPr>
                <w:rFonts w:ascii="Times New Roman" w:hAnsi="Times New Roman" w:cs="Times New Roman"/>
              </w:rPr>
              <w:t>kuriuo nustatomos Europos Parlamento ir Tarybos direktyvos (ES) 2016/797 47 straipsnyje nurodytų transporto priemonių registrų specifikacijos</w:t>
            </w:r>
          </w:p>
        </w:tc>
        <w:tc>
          <w:tcPr>
            <w:tcW w:w="4253" w:type="dxa"/>
          </w:tcPr>
          <w:p w14:paraId="5B5C428D" w14:textId="77777777" w:rsidR="00597FCF"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 xml:space="preserve">Vyriausybės nutarimo </w:t>
            </w:r>
            <w:r>
              <w:rPr>
                <w:rFonts w:ascii="Times New Roman" w:eastAsia="Calibri" w:hAnsi="Times New Roman" w:cs="Times New Roman"/>
              </w:rPr>
              <w:t>„</w:t>
            </w:r>
            <w:r w:rsidRPr="000C7C4D">
              <w:rPr>
                <w:rFonts w:ascii="Times New Roman" w:eastAsia="Calibri" w:hAnsi="Times New Roman" w:cs="Times New Roman"/>
              </w:rPr>
              <w:t>Dėl Lietuvos Respublikos geležinkelių riedmenų registro reorganizavimo ir jo nuostatų patvirtinimo" pakeitimo projektas</w:t>
            </w:r>
          </w:p>
          <w:p w14:paraId="631B1431" w14:textId="205492B3"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PRIIMTAS</w:t>
            </w:r>
          </w:p>
        </w:tc>
        <w:tc>
          <w:tcPr>
            <w:tcW w:w="1417" w:type="dxa"/>
          </w:tcPr>
          <w:p w14:paraId="20E27BF0" w14:textId="4C5205C9" w:rsidR="00597FCF" w:rsidRPr="000C7C4D" w:rsidRDefault="00597FCF" w:rsidP="00597FCF">
            <w:pPr>
              <w:spacing w:line="276" w:lineRule="auto"/>
              <w:jc w:val="center"/>
              <w:rPr>
                <w:rFonts w:ascii="Times New Roman" w:eastAsia="Calibri" w:hAnsi="Times New Roman" w:cs="Times New Roman"/>
                <w:i/>
                <w:iCs/>
              </w:rPr>
            </w:pPr>
            <w:r w:rsidRPr="00597FCF">
              <w:rPr>
                <w:rFonts w:ascii="Times New Roman" w:eastAsia="Calibri" w:hAnsi="Times New Roman" w:cs="Times New Roman"/>
              </w:rPr>
              <w:t>2021 m. I ketv.</w:t>
            </w:r>
          </w:p>
        </w:tc>
        <w:tc>
          <w:tcPr>
            <w:tcW w:w="1418" w:type="dxa"/>
          </w:tcPr>
          <w:p w14:paraId="2BB95B63" w14:textId="01B4C495" w:rsidR="00597FCF" w:rsidRPr="000C7C4D" w:rsidRDefault="00597FCF" w:rsidP="00597FCF">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7" w:type="dxa"/>
          </w:tcPr>
          <w:p w14:paraId="00F3BD76" w14:textId="0EE627C1"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r>
      <w:tr w:rsidR="0063569C" w:rsidRPr="000C7C4D" w14:paraId="6FC7C812" w14:textId="77777777" w:rsidTr="0088644E">
        <w:tc>
          <w:tcPr>
            <w:tcW w:w="689" w:type="dxa"/>
          </w:tcPr>
          <w:p w14:paraId="70197CDE" w14:textId="41AD1939" w:rsidR="0063569C" w:rsidRDefault="00A2628B" w:rsidP="0063569C">
            <w:pPr>
              <w:spacing w:line="276" w:lineRule="auto"/>
              <w:rPr>
                <w:rFonts w:ascii="Times New Roman" w:eastAsia="Calibri" w:hAnsi="Times New Roman" w:cs="Times New Roman"/>
              </w:rPr>
            </w:pPr>
            <w:r>
              <w:rPr>
                <w:rFonts w:ascii="Times New Roman" w:eastAsia="Calibri" w:hAnsi="Times New Roman" w:cs="Times New Roman"/>
              </w:rPr>
              <w:t>2</w:t>
            </w:r>
            <w:r w:rsidR="0063569C">
              <w:rPr>
                <w:rFonts w:ascii="Times New Roman" w:eastAsia="Calibri" w:hAnsi="Times New Roman" w:cs="Times New Roman"/>
              </w:rPr>
              <w:t>.</w:t>
            </w:r>
          </w:p>
        </w:tc>
        <w:tc>
          <w:tcPr>
            <w:tcW w:w="1390" w:type="dxa"/>
          </w:tcPr>
          <w:p w14:paraId="1CD84B62" w14:textId="5B7BB9E8" w:rsidR="0063569C" w:rsidRDefault="0063569C" w:rsidP="0063569C">
            <w:pPr>
              <w:spacing w:line="276" w:lineRule="auto"/>
              <w:rPr>
                <w:rFonts w:ascii="Times New Roman" w:eastAsia="Calibri" w:hAnsi="Times New Roman" w:cs="Times New Roman"/>
              </w:rPr>
            </w:pPr>
            <w:r w:rsidRPr="004E23DB">
              <w:rPr>
                <w:rFonts w:ascii="Times New Roman" w:eastAsia="Calibri" w:hAnsi="Times New Roman" w:cs="Times New Roman"/>
              </w:rPr>
              <w:t>AM</w:t>
            </w:r>
          </w:p>
        </w:tc>
        <w:tc>
          <w:tcPr>
            <w:tcW w:w="4300" w:type="dxa"/>
          </w:tcPr>
          <w:p w14:paraId="30D0B676" w14:textId="3497DD63" w:rsidR="0063569C" w:rsidRPr="000C7C4D" w:rsidRDefault="0063569C" w:rsidP="0063569C">
            <w:pPr>
              <w:spacing w:line="276" w:lineRule="auto"/>
              <w:rPr>
                <w:rFonts w:ascii="Times New Roman" w:eastAsia="Calibri" w:hAnsi="Times New Roman" w:cs="Times New Roman"/>
              </w:rPr>
            </w:pPr>
            <w:r w:rsidRPr="000C7C4D">
              <w:rPr>
                <w:rFonts w:ascii="Times New Roman" w:hAnsi="Times New Roman" w:cs="Times New Roman"/>
                <w:color w:val="000000"/>
              </w:rPr>
              <w:t>Reglamentas (EB) Nr. 1907/2006</w:t>
            </w:r>
            <w:r>
              <w:rPr>
                <w:rFonts w:ascii="Times New Roman" w:hAnsi="Times New Roman" w:cs="Times New Roman"/>
                <w:color w:val="000000"/>
              </w:rPr>
              <w:t xml:space="preserve"> </w:t>
            </w:r>
            <w:r w:rsidRPr="003627E4">
              <w:rPr>
                <w:rFonts w:ascii="Times New Roman" w:hAnsi="Times New Roman" w:cs="Times New Roman"/>
                <w:color w:val="000000"/>
              </w:rPr>
              <w:t>d</w:t>
            </w:r>
            <w:r w:rsidRPr="003627E4">
              <w:rPr>
                <w:rFonts w:ascii="Times New Roman" w:hAnsi="Times New Roman" w:cs="Times New Roman"/>
              </w:rPr>
              <w:t xml:space="preserve">ėl </w:t>
            </w:r>
            <w:r w:rsidRPr="004554C3">
              <w:rPr>
                <w:rFonts w:ascii="Times New Roman" w:hAnsi="Times New Roman" w:cs="Times New Roman"/>
              </w:rPr>
              <w:t>cheminių medžiagų registracijos, įvertinimo, autorizacijos ir apribojimų (REACH), įsteigiančio Europos cheminių medžiagų agentūrą</w:t>
            </w:r>
            <w:r>
              <w:rPr>
                <w:rFonts w:ascii="Times New Roman" w:hAnsi="Times New Roman" w:cs="Times New Roman"/>
              </w:rPr>
              <w:t xml:space="preserve">, taip pat </w:t>
            </w:r>
            <w:r w:rsidRPr="000C7C4D">
              <w:rPr>
                <w:rFonts w:ascii="Times New Roman" w:hAnsi="Times New Roman" w:cs="Times New Roman"/>
                <w:color w:val="000000"/>
              </w:rPr>
              <w:t>Reglamentas (EB) Nr. 1272/2008</w:t>
            </w:r>
          </w:p>
        </w:tc>
        <w:tc>
          <w:tcPr>
            <w:tcW w:w="4253" w:type="dxa"/>
          </w:tcPr>
          <w:p w14:paraId="4114EC37" w14:textId="77777777" w:rsidR="0063569C" w:rsidRDefault="0063569C" w:rsidP="0063569C">
            <w:pPr>
              <w:spacing w:line="276" w:lineRule="auto"/>
              <w:rPr>
                <w:rFonts w:ascii="Times New Roman" w:eastAsia="Calibri" w:hAnsi="Times New Roman" w:cs="Times New Roman"/>
              </w:rPr>
            </w:pPr>
            <w:r w:rsidRPr="000C7C4D">
              <w:rPr>
                <w:rFonts w:ascii="Times New Roman" w:eastAsia="Calibri" w:hAnsi="Times New Roman" w:cs="Times New Roman"/>
              </w:rPr>
              <w:t xml:space="preserve">Vyriausybės nutarimo „Dėl 2006 m. gruodžio 18 d. Europos Parlamento ir Tarybos reglamento (EB) Nr. 1907/2006 dėl cheminių medžiagų registracijos, įvertinimo, autorizacijos ir apribojimų (REACH), įsteigiančio Europos cheminių medžiagų agentūrą, iš dalies keičiančio direktyvą </w:t>
            </w:r>
            <w:r w:rsidRPr="000C7C4D">
              <w:rPr>
                <w:rFonts w:ascii="Times New Roman" w:eastAsia="Calibri" w:hAnsi="Times New Roman" w:cs="Times New Roman"/>
              </w:rPr>
              <w:lastRenderedPageBreak/>
              <w:t>1999/45/EB bei panaikinančio Tarybos reglamentą (EEB) Nr. 793/93, Komisijos reglamentą (EB) Nr. 1488/94, Tarybos direktyvą 76/769/EEB ir Komisijos direktyvas 91/155/EEB, 93/67/EEB, 93/105/EB bei 2000/21/EB, ir 2008 m. gruodžio 16 d. Europos Parlamento ir Tarybos reglamento (EB) Nr. 1272/2008 dėl cheminių medžiagų ir mišinių klasifikavimo, ženklinimo ir pakavimo, iš dalies keičiančio ir panaikinančio direktyvas 67/548/EEB bei 1999/45/EB ir iš dalies keičiančio reglamentą (EB) Nr. 1907/2006, įgyvendinimo“ pakeitimo projektas</w:t>
            </w:r>
          </w:p>
          <w:p w14:paraId="51F487C3" w14:textId="5AB6DE3C" w:rsidR="0063569C" w:rsidRPr="000C7C4D" w:rsidRDefault="0063569C" w:rsidP="0063569C">
            <w:pPr>
              <w:spacing w:line="276" w:lineRule="auto"/>
              <w:rPr>
                <w:rFonts w:ascii="Times New Roman" w:eastAsia="Calibri" w:hAnsi="Times New Roman" w:cs="Times New Roman"/>
              </w:rPr>
            </w:pPr>
            <w:r>
              <w:rPr>
                <w:rFonts w:ascii="Times New Roman" w:eastAsia="Calibri" w:hAnsi="Times New Roman" w:cs="Times New Roman"/>
              </w:rPr>
              <w:t>PRIIMTAS</w:t>
            </w:r>
          </w:p>
        </w:tc>
        <w:tc>
          <w:tcPr>
            <w:tcW w:w="1417" w:type="dxa"/>
          </w:tcPr>
          <w:p w14:paraId="2D0914D7" w14:textId="6B65AB6E" w:rsidR="0063569C" w:rsidRPr="00597FCF" w:rsidRDefault="0063569C" w:rsidP="0063569C">
            <w:pPr>
              <w:spacing w:line="276" w:lineRule="auto"/>
              <w:jc w:val="center"/>
              <w:rPr>
                <w:rFonts w:ascii="Times New Roman" w:eastAsia="Calibri" w:hAnsi="Times New Roman" w:cs="Times New Roman"/>
              </w:rPr>
            </w:pPr>
            <w:r w:rsidRPr="000C7C4D">
              <w:rPr>
                <w:rFonts w:ascii="Times New Roman" w:eastAsia="Calibri" w:hAnsi="Times New Roman" w:cs="Times New Roman"/>
              </w:rPr>
              <w:lastRenderedPageBreak/>
              <w:t>2021 m. I ketv.</w:t>
            </w:r>
          </w:p>
        </w:tc>
        <w:tc>
          <w:tcPr>
            <w:tcW w:w="1418" w:type="dxa"/>
          </w:tcPr>
          <w:p w14:paraId="50713D24" w14:textId="0DAC6590" w:rsidR="0063569C" w:rsidRPr="000C7C4D" w:rsidRDefault="0063569C" w:rsidP="0063569C">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7" w:type="dxa"/>
          </w:tcPr>
          <w:p w14:paraId="23438165" w14:textId="29C0FAE3" w:rsidR="0063569C" w:rsidRPr="000C7C4D" w:rsidRDefault="0063569C" w:rsidP="0063569C">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r>
      <w:tr w:rsidR="00597FCF" w:rsidRPr="000C7C4D" w14:paraId="0F36BBC4" w14:textId="77777777" w:rsidTr="0088644E">
        <w:tc>
          <w:tcPr>
            <w:tcW w:w="689" w:type="dxa"/>
          </w:tcPr>
          <w:p w14:paraId="4C179CA8" w14:textId="23D48DBF" w:rsidR="00597FCF" w:rsidRDefault="00A2628B" w:rsidP="00597FCF">
            <w:pPr>
              <w:spacing w:line="276" w:lineRule="auto"/>
              <w:rPr>
                <w:rFonts w:ascii="Times New Roman" w:eastAsia="Calibri" w:hAnsi="Times New Roman" w:cs="Times New Roman"/>
              </w:rPr>
            </w:pPr>
            <w:r>
              <w:rPr>
                <w:rFonts w:ascii="Times New Roman" w:eastAsia="Calibri" w:hAnsi="Times New Roman" w:cs="Times New Roman"/>
              </w:rPr>
              <w:t>3</w:t>
            </w:r>
            <w:r w:rsidR="00597FCF">
              <w:rPr>
                <w:rFonts w:ascii="Times New Roman" w:eastAsia="Calibri" w:hAnsi="Times New Roman" w:cs="Times New Roman"/>
              </w:rPr>
              <w:t>.</w:t>
            </w:r>
          </w:p>
        </w:tc>
        <w:tc>
          <w:tcPr>
            <w:tcW w:w="1390" w:type="dxa"/>
          </w:tcPr>
          <w:p w14:paraId="40E1B891" w14:textId="5534E0FF" w:rsidR="00597FCF"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AM</w:t>
            </w:r>
          </w:p>
        </w:tc>
        <w:tc>
          <w:tcPr>
            <w:tcW w:w="4300" w:type="dxa"/>
          </w:tcPr>
          <w:p w14:paraId="2E725CDB" w14:textId="68A869BB" w:rsidR="00597FCF" w:rsidRPr="000C7C4D" w:rsidRDefault="00597FCF" w:rsidP="00597FCF">
            <w:pPr>
              <w:spacing w:line="276" w:lineRule="auto"/>
              <w:rPr>
                <w:rFonts w:ascii="Times New Roman" w:hAnsi="Times New Roman" w:cs="Times New Roman"/>
                <w:color w:val="000000"/>
              </w:rPr>
            </w:pPr>
            <w:r w:rsidRPr="000C7C4D">
              <w:rPr>
                <w:rFonts w:ascii="Times New Roman" w:hAnsi="Times New Roman" w:cs="Times New Roman"/>
                <w:color w:val="000000"/>
              </w:rPr>
              <w:t>Direktyva (ES) 2018/852,</w:t>
            </w:r>
            <w:r>
              <w:rPr>
                <w:rFonts w:ascii="Times New Roman" w:hAnsi="Times New Roman" w:cs="Times New Roman"/>
                <w:color w:val="000000"/>
              </w:rPr>
              <w:t xml:space="preserve"> </w:t>
            </w:r>
            <w:r w:rsidRPr="00BD0B42">
              <w:rPr>
                <w:rFonts w:ascii="Times New Roman" w:hAnsi="Times New Roman" w:cs="Times New Roman"/>
              </w:rPr>
              <w:t>kuria iš dalies keičiama Direktyva 94/62/EB dėl pakuočių ir pakuočių atliekų</w:t>
            </w:r>
            <w:r>
              <w:rPr>
                <w:rFonts w:ascii="Times New Roman" w:hAnsi="Times New Roman" w:cs="Times New Roman"/>
              </w:rPr>
              <w:t xml:space="preserve">, </w:t>
            </w:r>
            <w:r w:rsidRPr="000C7C4D">
              <w:rPr>
                <w:rFonts w:ascii="Times New Roman" w:hAnsi="Times New Roman" w:cs="Times New Roman"/>
                <w:color w:val="000000"/>
              </w:rPr>
              <w:t>Direktyva (ES) 2018/851</w:t>
            </w:r>
            <w:r>
              <w:rPr>
                <w:rFonts w:ascii="Times New Roman" w:hAnsi="Times New Roman" w:cs="Times New Roman"/>
                <w:color w:val="000000"/>
              </w:rPr>
              <w:t xml:space="preserve"> </w:t>
            </w:r>
            <w:r w:rsidRPr="00B90878">
              <w:rPr>
                <w:rFonts w:ascii="Times New Roman" w:hAnsi="Times New Roman" w:cs="Times New Roman"/>
                <w:color w:val="000000"/>
              </w:rPr>
              <w:t>(ES) 2018/851, kuria iš dalies keičiama Direktyva 2008/98/EB dėl atliekų,</w:t>
            </w:r>
            <w:r>
              <w:rPr>
                <w:rFonts w:ascii="Times New Roman" w:hAnsi="Times New Roman" w:cs="Times New Roman"/>
                <w:color w:val="000000"/>
              </w:rPr>
              <w:t xml:space="preserve"> </w:t>
            </w:r>
            <w:r w:rsidRPr="000C7C4D">
              <w:rPr>
                <w:rFonts w:ascii="Times New Roman" w:hAnsi="Times New Roman" w:cs="Times New Roman"/>
                <w:color w:val="000000"/>
              </w:rPr>
              <w:t>Direktyva (ES) 2018/850</w:t>
            </w:r>
            <w:r>
              <w:rPr>
                <w:rFonts w:ascii="Times New Roman" w:hAnsi="Times New Roman" w:cs="Times New Roman"/>
                <w:color w:val="000000"/>
              </w:rPr>
              <w:t xml:space="preserve">, </w:t>
            </w:r>
            <w:r w:rsidRPr="00B90878">
              <w:rPr>
                <w:rFonts w:ascii="Times New Roman" w:hAnsi="Times New Roman" w:cs="Times New Roman"/>
                <w:color w:val="000000"/>
              </w:rPr>
              <w:t>kuria iš dalies keičiama Direktyva 1999/31/EB dėl atliekų sąvartynų</w:t>
            </w:r>
            <w:r>
              <w:rPr>
                <w:rFonts w:ascii="Times New Roman" w:hAnsi="Times New Roman" w:cs="Times New Roman"/>
                <w:color w:val="000000"/>
              </w:rPr>
              <w:t xml:space="preserve">, </w:t>
            </w:r>
            <w:r w:rsidRPr="00141457">
              <w:rPr>
                <w:rFonts w:ascii="Times New Roman" w:hAnsi="Times New Roman" w:cs="Times New Roman"/>
                <w:color w:val="000000"/>
              </w:rPr>
              <w:t xml:space="preserve">Direktyva (ES) 2018/849, </w:t>
            </w:r>
            <w:r w:rsidRPr="00141457">
              <w:rPr>
                <w:rFonts w:ascii="Times New Roman" w:hAnsi="Times New Roman" w:cs="Times New Roman"/>
              </w:rPr>
              <w:t>kuria iš dalies keičiamos direktyvos 2000/53/EB dėl eksploatuoti netinkamų transporto priemonių, 2006/66/EB dėl baterijų ir akumuliatorių bei baterijų ir akumuliatorių atliekų ir 2012/19/ES dėl elektros ir elektroninės įrangos atliekų</w:t>
            </w:r>
            <w:r w:rsidRPr="00141457">
              <w:rPr>
                <w:rFonts w:ascii="Times New Roman" w:hAnsi="Times New Roman" w:cs="Times New Roman"/>
                <w:color w:val="000000"/>
              </w:rPr>
              <w:t xml:space="preserve">, Sprendimas (ES) 2019/2000, Sprendimas (ES) 2019/665, </w:t>
            </w:r>
            <w:r w:rsidRPr="00141457">
              <w:rPr>
                <w:rFonts w:ascii="Times New Roman" w:eastAsia="Calibri" w:hAnsi="Times New Roman" w:cs="Times New Roman"/>
              </w:rPr>
              <w:t>Sprendimas (ES) 2019/1597</w:t>
            </w:r>
          </w:p>
        </w:tc>
        <w:tc>
          <w:tcPr>
            <w:tcW w:w="4253" w:type="dxa"/>
          </w:tcPr>
          <w:p w14:paraId="1FED15A2"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 xml:space="preserve">Atliekų tvarkymo įstatymo Nr. VIII-787 1, 2, 3, 3(1), 3(2), 4, 7, 11(1), 12(1), 18(2), 22, 30, 32, 33, 34, 34(1), 34(4), 34(5), 34(6), 34(7), 34(8), 34(15), 34(18), 34(23), 34(25), 34(26), 34(31) straipsnių, šeštojo skirsnio ir 5 priedo pakeitimo ir Įstatymo papildymo 32(1) straipsniu ir antruoju(2) skirsniu įstatymo projektas ir lydimasis įstatymo projektas (XIVP-171 - XIVP-172 ES) </w:t>
            </w:r>
          </w:p>
          <w:p w14:paraId="746110A7" w14:textId="6563B480"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(susijęs su pradėta ES teisės pažeidimo procedūra)</w:t>
            </w:r>
          </w:p>
        </w:tc>
        <w:tc>
          <w:tcPr>
            <w:tcW w:w="1417" w:type="dxa"/>
          </w:tcPr>
          <w:p w14:paraId="4AC8C15E" w14:textId="3D108BBC" w:rsidR="00597FCF" w:rsidRPr="000C7C4D" w:rsidRDefault="00597FCF" w:rsidP="00597FCF">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8" w:type="dxa"/>
          </w:tcPr>
          <w:p w14:paraId="12AEFFCE" w14:textId="3ECD8117" w:rsidR="00597FCF" w:rsidRPr="000C7C4D" w:rsidRDefault="00597FCF" w:rsidP="00597FCF">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7" w:type="dxa"/>
          </w:tcPr>
          <w:p w14:paraId="5E982E58" w14:textId="6CDE285E"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597FCF" w:rsidRPr="000C7C4D" w14:paraId="5B34E977" w14:textId="77777777" w:rsidTr="0088644E">
        <w:tc>
          <w:tcPr>
            <w:tcW w:w="689" w:type="dxa"/>
          </w:tcPr>
          <w:p w14:paraId="29D20096" w14:textId="5F85EA5B" w:rsidR="00597FCF" w:rsidRPr="000C7C4D" w:rsidRDefault="00A2628B" w:rsidP="00597FCF">
            <w:pPr>
              <w:spacing w:line="276" w:lineRule="auto"/>
              <w:rPr>
                <w:rFonts w:ascii="Times New Roman" w:eastAsia="Calibri" w:hAnsi="Times New Roman" w:cs="Times New Roman"/>
              </w:rPr>
            </w:pPr>
            <w:r>
              <w:rPr>
                <w:rFonts w:ascii="Times New Roman" w:eastAsia="Calibri" w:hAnsi="Times New Roman" w:cs="Times New Roman"/>
              </w:rPr>
              <w:lastRenderedPageBreak/>
              <w:t>4</w:t>
            </w:r>
            <w:r w:rsidR="00597FCF">
              <w:rPr>
                <w:rFonts w:ascii="Times New Roman" w:eastAsia="Calibri" w:hAnsi="Times New Roman" w:cs="Times New Roman"/>
              </w:rPr>
              <w:t>.</w:t>
            </w:r>
          </w:p>
        </w:tc>
        <w:tc>
          <w:tcPr>
            <w:tcW w:w="1390" w:type="dxa"/>
          </w:tcPr>
          <w:p w14:paraId="786D4D79" w14:textId="77777777"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AM</w:t>
            </w:r>
          </w:p>
        </w:tc>
        <w:tc>
          <w:tcPr>
            <w:tcW w:w="4300" w:type="dxa"/>
          </w:tcPr>
          <w:p w14:paraId="14420E63" w14:textId="77777777" w:rsidR="00597FCF" w:rsidRPr="000C7C4D" w:rsidRDefault="00597FCF" w:rsidP="00597FCF">
            <w:pPr>
              <w:spacing w:line="276" w:lineRule="auto"/>
              <w:rPr>
                <w:rFonts w:ascii="Times New Roman" w:hAnsi="Times New Roman" w:cs="Times New Roman"/>
                <w:color w:val="000000"/>
              </w:rPr>
            </w:pPr>
            <w:r w:rsidRPr="000C7C4D">
              <w:rPr>
                <w:rFonts w:ascii="Times New Roman" w:hAnsi="Times New Roman" w:cs="Times New Roman"/>
                <w:color w:val="000000"/>
              </w:rPr>
              <w:t>Reglamentas (ES) 2020/2151</w:t>
            </w:r>
            <w:r>
              <w:rPr>
                <w:rFonts w:ascii="Times New Roman" w:hAnsi="Times New Roman" w:cs="Times New Roman"/>
                <w:color w:val="000000"/>
              </w:rPr>
              <w:t xml:space="preserve">, </w:t>
            </w:r>
            <w:r w:rsidRPr="004554C3">
              <w:rPr>
                <w:rFonts w:ascii="Times New Roman" w:hAnsi="Times New Roman" w:cs="Times New Roman"/>
              </w:rPr>
              <w:t>kuriuo nustatomos Europos Parlamento ir Tarybos direktyvos (ES) 2019/904 dėl tam tikrų plastikinių gaminių poveikio aplinkai mažinimo priedo D dalyje išvardytų vienkartinių plastikinių gaminių suderintų ženklinimo specifikacijų taisyklės</w:t>
            </w:r>
            <w:r>
              <w:rPr>
                <w:rFonts w:ascii="Times New Roman" w:hAnsi="Times New Roman" w:cs="Times New Roman"/>
              </w:rPr>
              <w:t xml:space="preserve">, </w:t>
            </w:r>
            <w:r w:rsidRPr="00343E4D">
              <w:rPr>
                <w:rFonts w:ascii="Times New Roman" w:hAnsi="Times New Roman" w:cs="Times New Roman"/>
                <w:color w:val="000000"/>
              </w:rPr>
              <w:t>Direktyva (ES) 2019/904</w:t>
            </w:r>
            <w:r w:rsidRPr="004554C3">
              <w:rPr>
                <w:rFonts w:ascii="Times New Roman" w:hAnsi="Times New Roman" w:cs="Times New Roman"/>
                <w:b/>
                <w:bCs/>
                <w:color w:val="000000"/>
              </w:rPr>
              <w:t xml:space="preserve"> </w:t>
            </w:r>
            <w:r w:rsidRPr="004554C3">
              <w:rPr>
                <w:rFonts w:ascii="Times New Roman" w:hAnsi="Times New Roman" w:cs="Times New Roman"/>
              </w:rPr>
              <w:t>dėl tam tikrų plastikinių gaminių poveikio aplinkai mažinimo</w:t>
            </w:r>
          </w:p>
        </w:tc>
        <w:tc>
          <w:tcPr>
            <w:tcW w:w="4253" w:type="dxa"/>
          </w:tcPr>
          <w:p w14:paraId="452EABBB" w14:textId="77777777" w:rsidR="00597FCF" w:rsidRPr="000C7C4D" w:rsidRDefault="00597FCF" w:rsidP="00597FCF">
            <w:pPr>
              <w:spacing w:line="276" w:lineRule="auto"/>
              <w:rPr>
                <w:rFonts w:ascii="Times New Roman" w:hAnsi="Times New Roman" w:cs="Times New Roman"/>
                <w:color w:val="000000"/>
              </w:rPr>
            </w:pPr>
            <w:r w:rsidRPr="000C7C4D">
              <w:rPr>
                <w:rFonts w:ascii="Times New Roman" w:hAnsi="Times New Roman" w:cs="Times New Roman"/>
                <w:color w:val="000000"/>
              </w:rPr>
              <w:t>Atliekų tvarkymo įstatymo Nr. VIII-787 pakeitimo įstatymo projektas ir lydimieji įstatymų projektai</w:t>
            </w:r>
          </w:p>
        </w:tc>
        <w:tc>
          <w:tcPr>
            <w:tcW w:w="1417" w:type="dxa"/>
          </w:tcPr>
          <w:p w14:paraId="2A7EEE84"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8" w:type="dxa"/>
          </w:tcPr>
          <w:p w14:paraId="6290FFAA" w14:textId="77777777" w:rsidR="00597FCF" w:rsidRPr="000C7C4D" w:rsidRDefault="00597FCF" w:rsidP="00597FCF">
            <w:pPr>
              <w:spacing w:line="276" w:lineRule="auto"/>
              <w:jc w:val="center"/>
              <w:rPr>
                <w:rFonts w:ascii="Times New Roman" w:eastAsia="Calibri" w:hAnsi="Times New Roman" w:cs="Times New Roman"/>
                <w:i/>
                <w:iCs/>
              </w:rPr>
            </w:pPr>
            <w:r w:rsidRPr="000C7C4D">
              <w:rPr>
                <w:rFonts w:ascii="Times New Roman" w:eastAsia="Calibri" w:hAnsi="Times New Roman" w:cs="Times New Roman"/>
              </w:rPr>
              <w:t>2021 m. II ketv.</w:t>
            </w:r>
          </w:p>
        </w:tc>
        <w:tc>
          <w:tcPr>
            <w:tcW w:w="1417" w:type="dxa"/>
          </w:tcPr>
          <w:p w14:paraId="6FAD020F"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597FCF" w:rsidRPr="000C7C4D" w14:paraId="412FEF57" w14:textId="77777777" w:rsidTr="0088644E">
        <w:tc>
          <w:tcPr>
            <w:tcW w:w="689" w:type="dxa"/>
          </w:tcPr>
          <w:p w14:paraId="17ED695A" w14:textId="597E484C" w:rsidR="00597FCF" w:rsidRPr="000C7C4D" w:rsidRDefault="00A2628B" w:rsidP="00597FCF">
            <w:pPr>
              <w:spacing w:line="276" w:lineRule="auto"/>
              <w:rPr>
                <w:rFonts w:ascii="Times New Roman" w:eastAsia="Calibri" w:hAnsi="Times New Roman" w:cs="Times New Roman"/>
              </w:rPr>
            </w:pPr>
            <w:r>
              <w:rPr>
                <w:rFonts w:ascii="Times New Roman" w:eastAsia="Calibri" w:hAnsi="Times New Roman" w:cs="Times New Roman"/>
              </w:rPr>
              <w:t>5</w:t>
            </w:r>
            <w:r w:rsidR="00597FCF">
              <w:rPr>
                <w:rFonts w:ascii="Times New Roman" w:eastAsia="Calibri" w:hAnsi="Times New Roman" w:cs="Times New Roman"/>
              </w:rPr>
              <w:t>.</w:t>
            </w:r>
          </w:p>
        </w:tc>
        <w:tc>
          <w:tcPr>
            <w:tcW w:w="1390" w:type="dxa"/>
          </w:tcPr>
          <w:p w14:paraId="09EF637C" w14:textId="77777777"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EM</w:t>
            </w:r>
          </w:p>
        </w:tc>
        <w:tc>
          <w:tcPr>
            <w:tcW w:w="4300" w:type="dxa"/>
          </w:tcPr>
          <w:p w14:paraId="36162018" w14:textId="77777777" w:rsidR="00597FCF" w:rsidRDefault="00597FCF" w:rsidP="00597FCF">
            <w:pPr>
              <w:spacing w:line="276" w:lineRule="auto"/>
              <w:rPr>
                <w:rFonts w:ascii="Times New Roman" w:hAnsi="Times New Roman" w:cs="Times New Roman"/>
              </w:rPr>
            </w:pPr>
            <w:r w:rsidRPr="000C7C4D">
              <w:rPr>
                <w:rFonts w:ascii="Times New Roman" w:eastAsia="Calibri" w:hAnsi="Times New Roman" w:cs="Times New Roman"/>
              </w:rPr>
              <w:t xml:space="preserve">Reglamentas (ES) 2019/943 </w:t>
            </w:r>
            <w:r w:rsidRPr="006E0D7D">
              <w:rPr>
                <w:rFonts w:ascii="Times New Roman" w:hAnsi="Times New Roman" w:cs="Times New Roman"/>
              </w:rPr>
              <w:t>dėl elektros energijos vidaus rinkos</w:t>
            </w:r>
            <w:r>
              <w:rPr>
                <w:rFonts w:ascii="Times New Roman" w:hAnsi="Times New Roman" w:cs="Times New Roman"/>
              </w:rPr>
              <w:t xml:space="preserve">, </w:t>
            </w:r>
            <w:r w:rsidRPr="000C7C4D">
              <w:rPr>
                <w:rFonts w:ascii="Times New Roman" w:eastAsia="Calibri" w:hAnsi="Times New Roman" w:cs="Times New Roman"/>
              </w:rPr>
              <w:t>Direktyva (ES) 2019/944</w:t>
            </w:r>
            <w:r>
              <w:rPr>
                <w:rFonts w:ascii="Times New Roman" w:eastAsia="Calibri" w:hAnsi="Times New Roman" w:cs="Times New Roman"/>
              </w:rPr>
              <w:t xml:space="preserve"> </w:t>
            </w:r>
            <w:r w:rsidRPr="006E0D7D">
              <w:rPr>
                <w:rFonts w:ascii="Times New Roman" w:hAnsi="Times New Roman" w:cs="Times New Roman"/>
              </w:rPr>
              <w:t>dėl elektros energijos vidaus rinkos bendrųjų taisyklių, kuria iš dalies keičiama Direktyva 2012/27/ES</w:t>
            </w:r>
            <w:r>
              <w:rPr>
                <w:rFonts w:ascii="Times New Roman" w:hAnsi="Times New Roman" w:cs="Times New Roman"/>
              </w:rPr>
              <w:t>,</w:t>
            </w:r>
          </w:p>
          <w:p w14:paraId="3FC851F5" w14:textId="2D1CB59B" w:rsidR="00597FCF" w:rsidRPr="000C7C4D" w:rsidRDefault="00597FCF" w:rsidP="00597FCF">
            <w:pPr>
              <w:spacing w:line="276" w:lineRule="auto"/>
              <w:rPr>
                <w:rFonts w:ascii="Times New Roman" w:eastAsia="Calibri" w:hAnsi="Times New Roman" w:cs="Times New Roman"/>
              </w:rPr>
            </w:pPr>
            <w:r w:rsidRPr="004F3BB7">
              <w:rPr>
                <w:rFonts w:ascii="Times New Roman" w:eastAsia="Calibri" w:hAnsi="Times New Roman" w:cs="Times New Roman"/>
              </w:rPr>
              <w:t xml:space="preserve">Reglamentas (ES) 2019/942, </w:t>
            </w:r>
            <w:r w:rsidRPr="004F3BB7">
              <w:rPr>
                <w:rFonts w:ascii="Times New Roman" w:hAnsi="Times New Roman" w:cs="Times New Roman"/>
              </w:rPr>
              <w:t>kuriuo įsteigiama Europos Sąjungos energetikos reguliavimo institucijų bendradarbiavimo agentūra</w:t>
            </w:r>
          </w:p>
        </w:tc>
        <w:tc>
          <w:tcPr>
            <w:tcW w:w="4253" w:type="dxa"/>
          </w:tcPr>
          <w:p w14:paraId="02FCE98B"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Elektros energetikos įstatymo Nr. VIII-1881 pakeitimo įstatymo projektas ir lydimieji įstatymų projektai</w:t>
            </w:r>
          </w:p>
        </w:tc>
        <w:tc>
          <w:tcPr>
            <w:tcW w:w="1417" w:type="dxa"/>
          </w:tcPr>
          <w:p w14:paraId="3B981C30"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8" w:type="dxa"/>
          </w:tcPr>
          <w:p w14:paraId="557E3B19" w14:textId="77777777" w:rsidR="00597FCF" w:rsidRPr="000C7C4D" w:rsidRDefault="00597FCF" w:rsidP="00597FCF">
            <w:pPr>
              <w:spacing w:line="276" w:lineRule="auto"/>
              <w:jc w:val="center"/>
              <w:rPr>
                <w:rFonts w:ascii="Times New Roman" w:eastAsia="Calibri" w:hAnsi="Times New Roman" w:cs="Times New Roman"/>
                <w:i/>
                <w:iCs/>
              </w:rPr>
            </w:pPr>
            <w:r w:rsidRPr="000C7C4D">
              <w:rPr>
                <w:rFonts w:ascii="Times New Roman" w:eastAsia="Calibri" w:hAnsi="Times New Roman" w:cs="Times New Roman"/>
              </w:rPr>
              <w:t>2021 m. II ketv.</w:t>
            </w:r>
          </w:p>
        </w:tc>
        <w:tc>
          <w:tcPr>
            <w:tcW w:w="1417" w:type="dxa"/>
          </w:tcPr>
          <w:p w14:paraId="66AE20DF"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597FCF" w:rsidRPr="000C7C4D" w14:paraId="1ED94D39" w14:textId="77777777" w:rsidTr="0088644E">
        <w:tc>
          <w:tcPr>
            <w:tcW w:w="689" w:type="dxa"/>
          </w:tcPr>
          <w:p w14:paraId="66FDBEC2" w14:textId="470BB320" w:rsidR="00597FCF" w:rsidRPr="000C7C4D" w:rsidRDefault="00A2628B" w:rsidP="00597FCF">
            <w:pPr>
              <w:spacing w:line="276" w:lineRule="auto"/>
              <w:rPr>
                <w:rFonts w:ascii="Times New Roman" w:eastAsia="Calibri" w:hAnsi="Times New Roman" w:cs="Times New Roman"/>
              </w:rPr>
            </w:pPr>
            <w:r>
              <w:rPr>
                <w:rFonts w:ascii="Times New Roman" w:eastAsia="Calibri" w:hAnsi="Times New Roman" w:cs="Times New Roman"/>
              </w:rPr>
              <w:t>6</w:t>
            </w:r>
            <w:r w:rsidR="00597FCF">
              <w:rPr>
                <w:rFonts w:ascii="Times New Roman" w:eastAsia="Calibri" w:hAnsi="Times New Roman" w:cs="Times New Roman"/>
              </w:rPr>
              <w:t>.</w:t>
            </w:r>
          </w:p>
        </w:tc>
        <w:tc>
          <w:tcPr>
            <w:tcW w:w="1390" w:type="dxa"/>
          </w:tcPr>
          <w:p w14:paraId="2F8C16BB" w14:textId="77777777" w:rsidR="00597FCF" w:rsidRPr="000C7C4D" w:rsidRDefault="00597FCF" w:rsidP="00597FCF">
            <w:pPr>
              <w:spacing w:line="276" w:lineRule="auto"/>
              <w:rPr>
                <w:rFonts w:ascii="Times New Roman" w:eastAsia="Calibri" w:hAnsi="Times New Roman" w:cs="Times New Roman"/>
              </w:rPr>
            </w:pPr>
            <w:r w:rsidRPr="00972117">
              <w:rPr>
                <w:rFonts w:ascii="Times New Roman" w:eastAsia="Calibri" w:hAnsi="Times New Roman" w:cs="Times New Roman"/>
              </w:rPr>
              <w:t>EM</w:t>
            </w:r>
          </w:p>
        </w:tc>
        <w:tc>
          <w:tcPr>
            <w:tcW w:w="4300" w:type="dxa"/>
          </w:tcPr>
          <w:p w14:paraId="2C50E03F"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Direktyva (ES) 2018/2001</w:t>
            </w:r>
            <w:r>
              <w:rPr>
                <w:rFonts w:ascii="Times New Roman" w:eastAsia="Calibri" w:hAnsi="Times New Roman" w:cs="Times New Roman"/>
              </w:rPr>
              <w:t xml:space="preserve"> </w:t>
            </w:r>
            <w:r w:rsidRPr="00692856">
              <w:rPr>
                <w:rFonts w:ascii="Times New Roman" w:hAnsi="Times New Roman" w:cs="Times New Roman"/>
              </w:rPr>
              <w:t>dėl skatinimo naudoti atsinaujinančiųjų išteklių energiją</w:t>
            </w:r>
          </w:p>
        </w:tc>
        <w:tc>
          <w:tcPr>
            <w:tcW w:w="4253" w:type="dxa"/>
          </w:tcPr>
          <w:p w14:paraId="35B7A256"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Atsinaujinančių išteklių energetikos įstatymo Nr. XI-1375 pakeitimo įstatymo projektas (XIIIP-5202)</w:t>
            </w:r>
          </w:p>
        </w:tc>
        <w:tc>
          <w:tcPr>
            <w:tcW w:w="1417" w:type="dxa"/>
          </w:tcPr>
          <w:p w14:paraId="60DB81BA" w14:textId="77777777" w:rsidR="00597FCF" w:rsidRPr="000C7C4D" w:rsidRDefault="00597FCF" w:rsidP="00597FCF">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8" w:type="dxa"/>
          </w:tcPr>
          <w:p w14:paraId="600C9728" w14:textId="77777777" w:rsidR="00597FCF" w:rsidRPr="000C7C4D" w:rsidRDefault="00597FCF" w:rsidP="00597FCF">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7" w:type="dxa"/>
          </w:tcPr>
          <w:p w14:paraId="5E0FCA86"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597FCF" w:rsidRPr="000C7C4D" w14:paraId="19EC20F8" w14:textId="77777777" w:rsidTr="0088644E">
        <w:tc>
          <w:tcPr>
            <w:tcW w:w="689" w:type="dxa"/>
          </w:tcPr>
          <w:p w14:paraId="117455AF" w14:textId="075F02C7" w:rsidR="00597FCF" w:rsidRPr="000C7C4D" w:rsidRDefault="00A2628B" w:rsidP="00597FCF">
            <w:pPr>
              <w:spacing w:line="276" w:lineRule="auto"/>
              <w:rPr>
                <w:rFonts w:ascii="Times New Roman" w:eastAsia="Calibri" w:hAnsi="Times New Roman" w:cs="Times New Roman"/>
              </w:rPr>
            </w:pPr>
            <w:r>
              <w:rPr>
                <w:rFonts w:ascii="Times New Roman" w:eastAsia="Calibri" w:hAnsi="Times New Roman" w:cs="Times New Roman"/>
              </w:rPr>
              <w:t>7</w:t>
            </w:r>
            <w:r w:rsidR="00597FCF">
              <w:rPr>
                <w:rFonts w:ascii="Times New Roman" w:eastAsia="Calibri" w:hAnsi="Times New Roman" w:cs="Times New Roman"/>
              </w:rPr>
              <w:t>.</w:t>
            </w:r>
          </w:p>
        </w:tc>
        <w:tc>
          <w:tcPr>
            <w:tcW w:w="1390" w:type="dxa"/>
          </w:tcPr>
          <w:p w14:paraId="3707C31C" w14:textId="77777777" w:rsidR="00597FCF" w:rsidRPr="000C7C4D" w:rsidRDefault="00597FCF" w:rsidP="00597FCF">
            <w:pPr>
              <w:spacing w:line="276" w:lineRule="auto"/>
              <w:rPr>
                <w:rFonts w:ascii="Times New Roman" w:eastAsia="Calibri" w:hAnsi="Times New Roman" w:cs="Times New Roman"/>
              </w:rPr>
            </w:pPr>
            <w:r w:rsidRPr="00972117">
              <w:rPr>
                <w:rFonts w:ascii="Times New Roman" w:eastAsia="Calibri" w:hAnsi="Times New Roman" w:cs="Times New Roman"/>
              </w:rPr>
              <w:t>EM</w:t>
            </w:r>
          </w:p>
        </w:tc>
        <w:tc>
          <w:tcPr>
            <w:tcW w:w="4300" w:type="dxa"/>
          </w:tcPr>
          <w:p w14:paraId="3FD4ED47" w14:textId="13E6B171" w:rsidR="00597FCF" w:rsidRPr="00EE5122" w:rsidRDefault="00597FCF" w:rsidP="00597FCF">
            <w:pPr>
              <w:spacing w:line="276" w:lineRule="auto"/>
              <w:rPr>
                <w:rFonts w:ascii="Times New Roman" w:hAnsi="Times New Roman" w:cs="Times New Roman"/>
              </w:rPr>
            </w:pPr>
            <w:r w:rsidRPr="003737ED">
              <w:rPr>
                <w:rFonts w:ascii="Times New Roman" w:eastAsia="Calibri" w:hAnsi="Times New Roman" w:cs="Times New Roman"/>
              </w:rPr>
              <w:t>Direktyva 2014/94/ES d</w:t>
            </w:r>
            <w:r w:rsidRPr="003737ED">
              <w:rPr>
                <w:rFonts w:ascii="Times New Roman" w:hAnsi="Times New Roman" w:cs="Times New Roman"/>
              </w:rPr>
              <w:t>ėl alternatyviųjų degalų infrastruktūros diegimo</w:t>
            </w:r>
            <w:r>
              <w:rPr>
                <w:rFonts w:ascii="Times New Roman" w:hAnsi="Times New Roman" w:cs="Times New Roman"/>
              </w:rPr>
              <w:t xml:space="preserve">, </w:t>
            </w:r>
            <w:r w:rsidRPr="003737ED">
              <w:rPr>
                <w:rFonts w:ascii="Times New Roman" w:eastAsia="Calibri" w:hAnsi="Times New Roman" w:cs="Times New Roman"/>
              </w:rPr>
              <w:t xml:space="preserve">Direktyva (ES) 2018/2001 </w:t>
            </w:r>
            <w:r w:rsidRPr="003737ED">
              <w:rPr>
                <w:rFonts w:ascii="Times New Roman" w:hAnsi="Times New Roman" w:cs="Times New Roman"/>
              </w:rPr>
              <w:t>dėl skatinimo naudoti atsinaujinančiųjų išteklių energiją</w:t>
            </w:r>
            <w:r>
              <w:rPr>
                <w:rFonts w:ascii="Times New Roman" w:hAnsi="Times New Roman" w:cs="Times New Roman"/>
              </w:rPr>
              <w:t xml:space="preserve">, </w:t>
            </w:r>
            <w:r w:rsidRPr="003737ED">
              <w:rPr>
                <w:rFonts w:ascii="Times New Roman" w:eastAsia="Calibri" w:hAnsi="Times New Roman" w:cs="Times New Roman"/>
              </w:rPr>
              <w:t xml:space="preserve">Direktyva (ES) 2019/1161 </w:t>
            </w:r>
            <w:r w:rsidRPr="003737ED">
              <w:rPr>
                <w:rFonts w:ascii="Times New Roman" w:hAnsi="Times New Roman" w:cs="Times New Roman"/>
              </w:rPr>
              <w:t>kuria iš dalies keičiama Direktyva 2009/33/EB dėl skatinimo naudoti netaršias ir efektyviai energiją vartojančias kelių transporto priemones</w:t>
            </w:r>
          </w:p>
        </w:tc>
        <w:tc>
          <w:tcPr>
            <w:tcW w:w="4253" w:type="dxa"/>
          </w:tcPr>
          <w:p w14:paraId="334982DC" w14:textId="77777777" w:rsidR="00597FCF"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 xml:space="preserve">Alternatyviųjų degalų įstatymo projektas ir lydimieji įstatymų projektai </w:t>
            </w:r>
          </w:p>
          <w:p w14:paraId="669F8A0B" w14:textId="7B336A26"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PRIIMTAS LRS</w:t>
            </w:r>
          </w:p>
        </w:tc>
        <w:tc>
          <w:tcPr>
            <w:tcW w:w="1417" w:type="dxa"/>
          </w:tcPr>
          <w:p w14:paraId="117FAC41" w14:textId="77777777" w:rsidR="00597FCF" w:rsidRPr="000C7C4D" w:rsidRDefault="00597FCF" w:rsidP="00597FCF">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8" w:type="dxa"/>
          </w:tcPr>
          <w:p w14:paraId="69FFEE6F" w14:textId="77777777" w:rsidR="00597FCF" w:rsidRPr="000C7C4D" w:rsidRDefault="00597FCF" w:rsidP="00597FCF">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7" w:type="dxa"/>
          </w:tcPr>
          <w:p w14:paraId="1A6B1AB4"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597FCF" w:rsidRPr="000C7C4D" w14:paraId="3CECA062" w14:textId="77777777" w:rsidTr="0088644E">
        <w:tc>
          <w:tcPr>
            <w:tcW w:w="689" w:type="dxa"/>
          </w:tcPr>
          <w:p w14:paraId="12B978B4" w14:textId="34BDE221" w:rsidR="00597FCF" w:rsidRPr="000C7C4D" w:rsidRDefault="00A2628B" w:rsidP="00597FCF">
            <w:pPr>
              <w:spacing w:line="276" w:lineRule="auto"/>
              <w:rPr>
                <w:rFonts w:ascii="Times New Roman" w:eastAsia="Calibri" w:hAnsi="Times New Roman" w:cs="Times New Roman"/>
              </w:rPr>
            </w:pPr>
            <w:r>
              <w:rPr>
                <w:rFonts w:ascii="Times New Roman" w:eastAsia="Calibri" w:hAnsi="Times New Roman" w:cs="Times New Roman"/>
              </w:rPr>
              <w:lastRenderedPageBreak/>
              <w:t>8</w:t>
            </w:r>
            <w:r w:rsidR="00597FCF">
              <w:rPr>
                <w:rFonts w:ascii="Times New Roman" w:eastAsia="Calibri" w:hAnsi="Times New Roman" w:cs="Times New Roman"/>
              </w:rPr>
              <w:t>.</w:t>
            </w:r>
          </w:p>
        </w:tc>
        <w:tc>
          <w:tcPr>
            <w:tcW w:w="1390" w:type="dxa"/>
          </w:tcPr>
          <w:p w14:paraId="7058441D" w14:textId="77777777" w:rsidR="00597FCF" w:rsidRPr="000C7C4D" w:rsidRDefault="00597FCF" w:rsidP="00597FCF">
            <w:pPr>
              <w:spacing w:line="276" w:lineRule="auto"/>
              <w:rPr>
                <w:rFonts w:ascii="Times New Roman" w:eastAsia="Calibri" w:hAnsi="Times New Roman" w:cs="Times New Roman"/>
              </w:rPr>
            </w:pPr>
            <w:r w:rsidRPr="00972117">
              <w:rPr>
                <w:rFonts w:ascii="Times New Roman" w:eastAsia="Calibri" w:hAnsi="Times New Roman" w:cs="Times New Roman"/>
              </w:rPr>
              <w:t>EM</w:t>
            </w:r>
          </w:p>
        </w:tc>
        <w:tc>
          <w:tcPr>
            <w:tcW w:w="4300" w:type="dxa"/>
          </w:tcPr>
          <w:p w14:paraId="053A0B9E"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Direktyva (ES) 2018/2001</w:t>
            </w:r>
            <w:r>
              <w:rPr>
                <w:rFonts w:ascii="Times New Roman" w:eastAsia="Calibri" w:hAnsi="Times New Roman" w:cs="Times New Roman"/>
              </w:rPr>
              <w:t xml:space="preserve"> </w:t>
            </w:r>
            <w:r w:rsidRPr="00692856">
              <w:rPr>
                <w:rFonts w:ascii="Times New Roman" w:hAnsi="Times New Roman" w:cs="Times New Roman"/>
              </w:rPr>
              <w:t>dėl skatinimo naudoti atsinaujinančiųjų išteklių energiją</w:t>
            </w:r>
          </w:p>
        </w:tc>
        <w:tc>
          <w:tcPr>
            <w:tcW w:w="4253" w:type="dxa"/>
          </w:tcPr>
          <w:p w14:paraId="1EDC6246"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Energijos išteklių rinkos įstatymo Nr. XI-2023 pakeitimo įstatymo projektas ir lydimieji įstatymų projektai</w:t>
            </w:r>
          </w:p>
        </w:tc>
        <w:tc>
          <w:tcPr>
            <w:tcW w:w="1417" w:type="dxa"/>
          </w:tcPr>
          <w:p w14:paraId="07B2E1EA"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8" w:type="dxa"/>
          </w:tcPr>
          <w:p w14:paraId="7491703F" w14:textId="77777777" w:rsidR="00597FCF" w:rsidRPr="000C7C4D" w:rsidRDefault="00597FCF" w:rsidP="00597FCF">
            <w:pPr>
              <w:spacing w:line="276" w:lineRule="auto"/>
              <w:jc w:val="center"/>
              <w:rPr>
                <w:rFonts w:ascii="Times New Roman" w:eastAsia="Calibri" w:hAnsi="Times New Roman" w:cs="Times New Roman"/>
                <w:i/>
                <w:iCs/>
              </w:rPr>
            </w:pPr>
            <w:r w:rsidRPr="000C7C4D">
              <w:rPr>
                <w:rFonts w:ascii="Times New Roman" w:eastAsia="Calibri" w:hAnsi="Times New Roman" w:cs="Times New Roman"/>
              </w:rPr>
              <w:t>2021 m. II ketv.</w:t>
            </w:r>
          </w:p>
        </w:tc>
        <w:tc>
          <w:tcPr>
            <w:tcW w:w="1417" w:type="dxa"/>
          </w:tcPr>
          <w:p w14:paraId="0A8C2178"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597FCF" w:rsidRPr="000C7C4D" w14:paraId="17BB0328" w14:textId="77777777" w:rsidTr="0088644E">
        <w:tc>
          <w:tcPr>
            <w:tcW w:w="689" w:type="dxa"/>
            <w:shd w:val="clear" w:color="auto" w:fill="auto"/>
          </w:tcPr>
          <w:p w14:paraId="5CD19462" w14:textId="49124614" w:rsidR="00597FCF" w:rsidRPr="000C7C4D" w:rsidRDefault="00A2628B" w:rsidP="00597FCF">
            <w:pPr>
              <w:spacing w:line="276" w:lineRule="auto"/>
              <w:rPr>
                <w:rFonts w:ascii="Times New Roman" w:eastAsia="Calibri" w:hAnsi="Times New Roman" w:cs="Times New Roman"/>
              </w:rPr>
            </w:pPr>
            <w:r>
              <w:rPr>
                <w:rFonts w:ascii="Times New Roman" w:eastAsia="Calibri" w:hAnsi="Times New Roman" w:cs="Times New Roman"/>
              </w:rPr>
              <w:t>9</w:t>
            </w:r>
            <w:r w:rsidR="00597FCF">
              <w:rPr>
                <w:rFonts w:ascii="Times New Roman" w:eastAsia="Calibri" w:hAnsi="Times New Roman" w:cs="Times New Roman"/>
              </w:rPr>
              <w:t>.</w:t>
            </w:r>
          </w:p>
        </w:tc>
        <w:tc>
          <w:tcPr>
            <w:tcW w:w="1390" w:type="dxa"/>
            <w:shd w:val="clear" w:color="auto" w:fill="auto"/>
          </w:tcPr>
          <w:p w14:paraId="6F366A10" w14:textId="77777777"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EIM</w:t>
            </w:r>
          </w:p>
        </w:tc>
        <w:tc>
          <w:tcPr>
            <w:tcW w:w="4300" w:type="dxa"/>
            <w:shd w:val="clear" w:color="auto" w:fill="auto"/>
          </w:tcPr>
          <w:p w14:paraId="158FC853"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Direktyva (ES) 2019/1024</w:t>
            </w:r>
            <w:r>
              <w:rPr>
                <w:rFonts w:ascii="Times New Roman" w:eastAsia="Calibri" w:hAnsi="Times New Roman" w:cs="Times New Roman"/>
              </w:rPr>
              <w:t xml:space="preserve"> </w:t>
            </w:r>
            <w:r w:rsidRPr="005A7EC1">
              <w:rPr>
                <w:rFonts w:ascii="Times New Roman" w:hAnsi="Times New Roman" w:cs="Times New Roman"/>
              </w:rPr>
              <w:t>dėl atvirųjų duomenų ir viešojo sektoriaus informacijos pakartotinio naudojimo</w:t>
            </w:r>
          </w:p>
        </w:tc>
        <w:tc>
          <w:tcPr>
            <w:tcW w:w="4253" w:type="dxa"/>
            <w:shd w:val="clear" w:color="auto" w:fill="auto"/>
          </w:tcPr>
          <w:p w14:paraId="4804C9D4"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Teisės gauti informaciją iš valstybės ir savivaldybių institucijų ir įstaigų įstatymo Nr. VIII-1524 pakeitimo projektas</w:t>
            </w:r>
          </w:p>
        </w:tc>
        <w:tc>
          <w:tcPr>
            <w:tcW w:w="1417" w:type="dxa"/>
            <w:shd w:val="clear" w:color="auto" w:fill="auto"/>
          </w:tcPr>
          <w:p w14:paraId="7ABFB443"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8" w:type="dxa"/>
            <w:shd w:val="clear" w:color="auto" w:fill="auto"/>
          </w:tcPr>
          <w:p w14:paraId="27735DE9" w14:textId="77777777" w:rsidR="00597FCF" w:rsidRPr="000C7C4D" w:rsidRDefault="00597FCF" w:rsidP="00597FCF">
            <w:pPr>
              <w:spacing w:line="276" w:lineRule="auto"/>
              <w:jc w:val="center"/>
              <w:rPr>
                <w:rFonts w:ascii="Times New Roman" w:eastAsia="Calibri" w:hAnsi="Times New Roman" w:cs="Times New Roman"/>
                <w:i/>
                <w:iCs/>
              </w:rPr>
            </w:pPr>
            <w:r w:rsidRPr="000C7C4D">
              <w:rPr>
                <w:rFonts w:ascii="Times New Roman" w:eastAsia="Calibri" w:hAnsi="Times New Roman" w:cs="Times New Roman"/>
              </w:rPr>
              <w:t>2021 m. II ketv.</w:t>
            </w:r>
          </w:p>
        </w:tc>
        <w:tc>
          <w:tcPr>
            <w:tcW w:w="1417" w:type="dxa"/>
            <w:shd w:val="clear" w:color="auto" w:fill="auto"/>
          </w:tcPr>
          <w:p w14:paraId="0FE678F5"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597FCF" w:rsidRPr="000C7C4D" w14:paraId="5292B5C6" w14:textId="77777777" w:rsidTr="0088644E">
        <w:tc>
          <w:tcPr>
            <w:tcW w:w="689" w:type="dxa"/>
          </w:tcPr>
          <w:p w14:paraId="7C74D930" w14:textId="61C0F2F3" w:rsidR="00597FCF" w:rsidRPr="000C7C4D" w:rsidRDefault="00A2628B" w:rsidP="00597FCF">
            <w:pPr>
              <w:spacing w:line="276" w:lineRule="auto"/>
              <w:rPr>
                <w:rFonts w:ascii="Times New Roman" w:eastAsia="Calibri" w:hAnsi="Times New Roman" w:cs="Times New Roman"/>
              </w:rPr>
            </w:pPr>
            <w:r>
              <w:rPr>
                <w:rFonts w:ascii="Times New Roman" w:eastAsia="Calibri" w:hAnsi="Times New Roman" w:cs="Times New Roman"/>
              </w:rPr>
              <w:t>10</w:t>
            </w:r>
            <w:r w:rsidR="00597FCF">
              <w:rPr>
                <w:rFonts w:ascii="Times New Roman" w:eastAsia="Calibri" w:hAnsi="Times New Roman" w:cs="Times New Roman"/>
              </w:rPr>
              <w:t>.</w:t>
            </w:r>
          </w:p>
        </w:tc>
        <w:tc>
          <w:tcPr>
            <w:tcW w:w="1390" w:type="dxa"/>
          </w:tcPr>
          <w:p w14:paraId="29BD0777" w14:textId="77777777" w:rsidR="00597FCF" w:rsidRPr="000C7C4D" w:rsidRDefault="00597FCF" w:rsidP="00597FCF">
            <w:pPr>
              <w:spacing w:line="276" w:lineRule="auto"/>
              <w:rPr>
                <w:rFonts w:ascii="Times New Roman" w:eastAsia="Calibri" w:hAnsi="Times New Roman" w:cs="Times New Roman"/>
              </w:rPr>
            </w:pPr>
            <w:r w:rsidRPr="00E56293">
              <w:rPr>
                <w:rFonts w:ascii="Times New Roman" w:eastAsia="Calibri" w:hAnsi="Times New Roman" w:cs="Times New Roman"/>
              </w:rPr>
              <w:t>EIM</w:t>
            </w:r>
          </w:p>
        </w:tc>
        <w:tc>
          <w:tcPr>
            <w:tcW w:w="4300" w:type="dxa"/>
          </w:tcPr>
          <w:p w14:paraId="53D431FA"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Direktyva (ES) 2019/1151</w:t>
            </w:r>
            <w:r>
              <w:rPr>
                <w:rFonts w:ascii="Times New Roman" w:eastAsia="Calibri" w:hAnsi="Times New Roman" w:cs="Times New Roman"/>
              </w:rPr>
              <w:t xml:space="preserve">, </w:t>
            </w:r>
            <w:r w:rsidRPr="005A7EC1">
              <w:rPr>
                <w:rFonts w:ascii="Times New Roman" w:hAnsi="Times New Roman" w:cs="Times New Roman"/>
              </w:rPr>
              <w:t>kuria iš dalies keičiamos Direktyvos (ES) 2017/1132 nuostatos dėl skaitmeninių priemonių ir procesų, naudojamų taikant bendrovių teisės aktus</w:t>
            </w:r>
          </w:p>
        </w:tc>
        <w:tc>
          <w:tcPr>
            <w:tcW w:w="4253" w:type="dxa"/>
          </w:tcPr>
          <w:p w14:paraId="0E8E242E"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Konkurencijos įstatymo Nr. VIII-1099 41 straipsnio ir priedo pakeitimo įstatymo projektas ir lydimieji įstatymų projektai (XIVP-31 – XIV-33)</w:t>
            </w:r>
          </w:p>
        </w:tc>
        <w:tc>
          <w:tcPr>
            <w:tcW w:w="1417" w:type="dxa"/>
          </w:tcPr>
          <w:p w14:paraId="7E0EC2D0" w14:textId="77777777" w:rsidR="00597FCF" w:rsidRPr="000C7C4D" w:rsidRDefault="00597FCF" w:rsidP="00597FCF">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8" w:type="dxa"/>
          </w:tcPr>
          <w:p w14:paraId="1754980E"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7" w:type="dxa"/>
          </w:tcPr>
          <w:p w14:paraId="235A198B"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597FCF" w:rsidRPr="000C7C4D" w14:paraId="796128FB" w14:textId="77777777" w:rsidTr="0088644E">
        <w:tc>
          <w:tcPr>
            <w:tcW w:w="689" w:type="dxa"/>
          </w:tcPr>
          <w:p w14:paraId="1EAB42BE" w14:textId="12362D06"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1</w:t>
            </w:r>
            <w:r w:rsidR="00A2628B">
              <w:rPr>
                <w:rFonts w:ascii="Times New Roman" w:eastAsia="Calibri" w:hAnsi="Times New Roman" w:cs="Times New Roman"/>
              </w:rPr>
              <w:t>1</w:t>
            </w:r>
            <w:r>
              <w:rPr>
                <w:rFonts w:ascii="Times New Roman" w:eastAsia="Calibri" w:hAnsi="Times New Roman" w:cs="Times New Roman"/>
              </w:rPr>
              <w:t>.</w:t>
            </w:r>
          </w:p>
        </w:tc>
        <w:tc>
          <w:tcPr>
            <w:tcW w:w="1390" w:type="dxa"/>
          </w:tcPr>
          <w:p w14:paraId="2B2C266D" w14:textId="77777777"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FM</w:t>
            </w:r>
          </w:p>
        </w:tc>
        <w:tc>
          <w:tcPr>
            <w:tcW w:w="4300" w:type="dxa"/>
          </w:tcPr>
          <w:p w14:paraId="57CAEE4D"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Direktyva (ES) 2019/878</w:t>
            </w:r>
            <w:r>
              <w:rPr>
                <w:rFonts w:ascii="Times New Roman" w:eastAsia="Calibri" w:hAnsi="Times New Roman" w:cs="Times New Roman"/>
              </w:rPr>
              <w:t xml:space="preserve"> </w:t>
            </w:r>
            <w:r w:rsidRPr="00AA1294">
              <w:rPr>
                <w:rFonts w:ascii="Times New Roman" w:eastAsia="Calibri" w:hAnsi="Times New Roman" w:cs="Times New Roman"/>
              </w:rPr>
              <w:t>k</w:t>
            </w:r>
            <w:r w:rsidRPr="00AA1294">
              <w:rPr>
                <w:rFonts w:ascii="Times New Roman" w:hAnsi="Times New Roman" w:cs="Times New Roman"/>
              </w:rPr>
              <w:t>uria iš dalies keičiamos Direktyvos 2013/36/ES nuostatos dėl subjektų, kuriems reikalavimai netaikomi, finansų kontroliuojančiųjų bendrovių, mišrią veiklą vykdančių finansų kontroliuojančiųjų bendrovių, atlygio, priežiūros priemonių ir įgaliojimų bei kapitalo apsaugos priemonių</w:t>
            </w:r>
            <w:r>
              <w:rPr>
                <w:rFonts w:ascii="Times New Roman" w:hAnsi="Times New Roman" w:cs="Times New Roman"/>
              </w:rPr>
              <w:t xml:space="preserve">, taip pat </w:t>
            </w:r>
            <w:r w:rsidRPr="000C7C4D">
              <w:rPr>
                <w:rFonts w:ascii="Times New Roman" w:eastAsia="Calibri" w:hAnsi="Times New Roman" w:cs="Times New Roman"/>
              </w:rPr>
              <w:t>Direktyva (ES) 2019/879</w:t>
            </w:r>
            <w:r>
              <w:rPr>
                <w:rFonts w:ascii="Times New Roman" w:eastAsia="Calibri" w:hAnsi="Times New Roman" w:cs="Times New Roman"/>
              </w:rPr>
              <w:t>,</w:t>
            </w:r>
          </w:p>
          <w:p w14:paraId="1F24DD7C"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Direktyva 2002/47/EB</w:t>
            </w:r>
          </w:p>
        </w:tc>
        <w:tc>
          <w:tcPr>
            <w:tcW w:w="4253" w:type="dxa"/>
          </w:tcPr>
          <w:p w14:paraId="6451ABE5"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Lietuvos banko įstatymo Nr. I-678 pakeitimo įstatymo projektas ir lydimieji įstatymų projektai (susijęs su pradėta ES teisės pažeidimo procedūra)</w:t>
            </w:r>
          </w:p>
        </w:tc>
        <w:tc>
          <w:tcPr>
            <w:tcW w:w="1417" w:type="dxa"/>
          </w:tcPr>
          <w:p w14:paraId="2C3C65D5"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8" w:type="dxa"/>
          </w:tcPr>
          <w:p w14:paraId="241B569A" w14:textId="77777777" w:rsidR="00597FCF" w:rsidRPr="000C7C4D" w:rsidRDefault="00597FCF" w:rsidP="00597FCF">
            <w:pPr>
              <w:spacing w:line="276" w:lineRule="auto"/>
              <w:jc w:val="center"/>
              <w:rPr>
                <w:rFonts w:ascii="Times New Roman" w:eastAsia="Calibri" w:hAnsi="Times New Roman" w:cs="Times New Roman"/>
                <w:i/>
                <w:iCs/>
              </w:rPr>
            </w:pPr>
            <w:r w:rsidRPr="000C7C4D">
              <w:rPr>
                <w:rFonts w:ascii="Times New Roman" w:eastAsia="Calibri" w:hAnsi="Times New Roman" w:cs="Times New Roman"/>
              </w:rPr>
              <w:t>2021 m. II ketv.</w:t>
            </w:r>
          </w:p>
        </w:tc>
        <w:tc>
          <w:tcPr>
            <w:tcW w:w="1417" w:type="dxa"/>
          </w:tcPr>
          <w:p w14:paraId="47D60A97"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597FCF" w:rsidRPr="000C7C4D" w14:paraId="4DE2B786" w14:textId="77777777" w:rsidTr="0088644E">
        <w:tc>
          <w:tcPr>
            <w:tcW w:w="689" w:type="dxa"/>
          </w:tcPr>
          <w:p w14:paraId="1F6E1521" w14:textId="539FFC6B"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1</w:t>
            </w:r>
            <w:r w:rsidR="00A2628B">
              <w:rPr>
                <w:rFonts w:ascii="Times New Roman" w:eastAsia="Calibri" w:hAnsi="Times New Roman" w:cs="Times New Roman"/>
              </w:rPr>
              <w:t>2</w:t>
            </w:r>
            <w:r>
              <w:rPr>
                <w:rFonts w:ascii="Times New Roman" w:eastAsia="Calibri" w:hAnsi="Times New Roman" w:cs="Times New Roman"/>
              </w:rPr>
              <w:t>.</w:t>
            </w:r>
          </w:p>
        </w:tc>
        <w:tc>
          <w:tcPr>
            <w:tcW w:w="1390" w:type="dxa"/>
          </w:tcPr>
          <w:p w14:paraId="5D2D54D9" w14:textId="77777777" w:rsidR="00597FCF" w:rsidRPr="000C7C4D" w:rsidRDefault="00597FCF" w:rsidP="00597FCF">
            <w:pPr>
              <w:spacing w:line="276" w:lineRule="auto"/>
              <w:rPr>
                <w:rFonts w:ascii="Times New Roman" w:eastAsia="Calibri" w:hAnsi="Times New Roman" w:cs="Times New Roman"/>
              </w:rPr>
            </w:pPr>
            <w:r w:rsidRPr="00446C74">
              <w:rPr>
                <w:rFonts w:ascii="Times New Roman" w:eastAsia="Calibri" w:hAnsi="Times New Roman" w:cs="Times New Roman"/>
              </w:rPr>
              <w:t>FM</w:t>
            </w:r>
          </w:p>
        </w:tc>
        <w:tc>
          <w:tcPr>
            <w:tcW w:w="4300" w:type="dxa"/>
          </w:tcPr>
          <w:p w14:paraId="2F1CFC13"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Reglamentas (ES) 2019/2088</w:t>
            </w:r>
            <w:r>
              <w:rPr>
                <w:rFonts w:ascii="Times New Roman" w:eastAsia="Calibri" w:hAnsi="Times New Roman" w:cs="Times New Roman"/>
              </w:rPr>
              <w:t xml:space="preserve"> </w:t>
            </w:r>
            <w:r w:rsidRPr="00AA1294">
              <w:rPr>
                <w:rFonts w:ascii="Times New Roman" w:hAnsi="Times New Roman" w:cs="Times New Roman"/>
              </w:rPr>
              <w:t>dėl su tvarumu susijusios informacijos atskleidimo finansinių paslaugų sektoriuje</w:t>
            </w:r>
            <w:r>
              <w:rPr>
                <w:rFonts w:ascii="Times New Roman" w:hAnsi="Times New Roman" w:cs="Times New Roman"/>
              </w:rPr>
              <w:t xml:space="preserve">, taip pat </w:t>
            </w:r>
            <w:r w:rsidRPr="000C7C4D">
              <w:rPr>
                <w:rFonts w:ascii="Times New Roman" w:eastAsia="Calibri" w:hAnsi="Times New Roman" w:cs="Times New Roman"/>
              </w:rPr>
              <w:t>Direktyva (ES) 2019/1160</w:t>
            </w:r>
            <w:r>
              <w:rPr>
                <w:rFonts w:ascii="Times New Roman" w:eastAsia="Calibri" w:hAnsi="Times New Roman" w:cs="Times New Roman"/>
              </w:rPr>
              <w:t xml:space="preserve">, </w:t>
            </w:r>
            <w:r w:rsidRPr="000C7C4D">
              <w:rPr>
                <w:rFonts w:ascii="Times New Roman" w:eastAsia="Calibri" w:hAnsi="Times New Roman" w:cs="Times New Roman"/>
              </w:rPr>
              <w:t>Reglamentas (ES) 2020/852</w:t>
            </w:r>
          </w:p>
        </w:tc>
        <w:tc>
          <w:tcPr>
            <w:tcW w:w="4253" w:type="dxa"/>
          </w:tcPr>
          <w:p w14:paraId="05FF2652"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Kolektyvinio investavimo subjektų įstatymo Nr. IX-1709 pakeitimo įstatymo projektas ir lydimieji įstatymų projektai</w:t>
            </w:r>
          </w:p>
        </w:tc>
        <w:tc>
          <w:tcPr>
            <w:tcW w:w="1417" w:type="dxa"/>
          </w:tcPr>
          <w:p w14:paraId="286DBADB"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8" w:type="dxa"/>
          </w:tcPr>
          <w:p w14:paraId="14A63DB3"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c>
          <w:tcPr>
            <w:tcW w:w="1417" w:type="dxa"/>
          </w:tcPr>
          <w:p w14:paraId="4899C336"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597FCF" w:rsidRPr="000C7C4D" w14:paraId="369C2A70" w14:textId="77777777" w:rsidTr="0088644E">
        <w:tc>
          <w:tcPr>
            <w:tcW w:w="689" w:type="dxa"/>
          </w:tcPr>
          <w:p w14:paraId="0DA75F68" w14:textId="069BFC26"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1</w:t>
            </w:r>
            <w:r w:rsidR="00A2628B">
              <w:rPr>
                <w:rFonts w:ascii="Times New Roman" w:eastAsia="Calibri" w:hAnsi="Times New Roman" w:cs="Times New Roman"/>
              </w:rPr>
              <w:t>3</w:t>
            </w:r>
            <w:r>
              <w:rPr>
                <w:rFonts w:ascii="Times New Roman" w:eastAsia="Calibri" w:hAnsi="Times New Roman" w:cs="Times New Roman"/>
              </w:rPr>
              <w:t>.</w:t>
            </w:r>
          </w:p>
        </w:tc>
        <w:tc>
          <w:tcPr>
            <w:tcW w:w="1390" w:type="dxa"/>
          </w:tcPr>
          <w:p w14:paraId="6903D672" w14:textId="77777777" w:rsidR="00597FCF" w:rsidRPr="000C7C4D" w:rsidRDefault="00597FCF" w:rsidP="00597FCF">
            <w:pPr>
              <w:spacing w:line="276" w:lineRule="auto"/>
              <w:rPr>
                <w:rFonts w:ascii="Times New Roman" w:eastAsia="Calibri" w:hAnsi="Times New Roman" w:cs="Times New Roman"/>
              </w:rPr>
            </w:pPr>
            <w:r w:rsidRPr="00446C74">
              <w:rPr>
                <w:rFonts w:ascii="Times New Roman" w:eastAsia="Calibri" w:hAnsi="Times New Roman" w:cs="Times New Roman"/>
              </w:rPr>
              <w:t>FM</w:t>
            </w:r>
          </w:p>
        </w:tc>
        <w:tc>
          <w:tcPr>
            <w:tcW w:w="4300" w:type="dxa"/>
          </w:tcPr>
          <w:p w14:paraId="5346C00F"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Direktyva (ES) 2020/1504</w:t>
            </w:r>
            <w:r>
              <w:rPr>
                <w:rFonts w:ascii="Times New Roman" w:eastAsia="Calibri" w:hAnsi="Times New Roman" w:cs="Times New Roman"/>
              </w:rPr>
              <w:t>,</w:t>
            </w:r>
            <w:r w:rsidRPr="000C7C4D">
              <w:rPr>
                <w:rFonts w:ascii="Times New Roman" w:eastAsia="Calibri" w:hAnsi="Times New Roman" w:cs="Times New Roman"/>
              </w:rPr>
              <w:t xml:space="preserve"> </w:t>
            </w:r>
            <w:r w:rsidRPr="00AA1294">
              <w:rPr>
                <w:rFonts w:ascii="Times New Roman" w:hAnsi="Times New Roman" w:cs="Times New Roman"/>
              </w:rPr>
              <w:t>kuria iš dalies keičiama Direktyva 2014/65/ES dėl finansinių priemonių rinkų</w:t>
            </w:r>
            <w:r>
              <w:rPr>
                <w:rFonts w:ascii="Times New Roman" w:hAnsi="Times New Roman" w:cs="Times New Roman"/>
              </w:rPr>
              <w:t>, taip pat</w:t>
            </w:r>
          </w:p>
          <w:p w14:paraId="5C42E7D3"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Direktyva (ES) 2019/2034</w:t>
            </w:r>
            <w:r>
              <w:rPr>
                <w:rFonts w:ascii="Times New Roman" w:eastAsia="Calibri" w:hAnsi="Times New Roman" w:cs="Times New Roman"/>
              </w:rPr>
              <w:t xml:space="preserve">, </w:t>
            </w:r>
            <w:r w:rsidRPr="000C7C4D">
              <w:rPr>
                <w:rFonts w:ascii="Times New Roman" w:eastAsia="Calibri" w:hAnsi="Times New Roman" w:cs="Times New Roman"/>
              </w:rPr>
              <w:t>Direktyva (ES) 2019/2177</w:t>
            </w:r>
            <w:r>
              <w:rPr>
                <w:rFonts w:ascii="Times New Roman" w:eastAsia="Calibri" w:hAnsi="Times New Roman" w:cs="Times New Roman"/>
              </w:rPr>
              <w:t xml:space="preserve">, </w:t>
            </w:r>
            <w:r w:rsidRPr="000C7C4D">
              <w:rPr>
                <w:rFonts w:ascii="Times New Roman" w:eastAsia="Calibri" w:hAnsi="Times New Roman" w:cs="Times New Roman"/>
              </w:rPr>
              <w:t>Reglamentas (ES) 2019/2033</w:t>
            </w:r>
            <w:r>
              <w:rPr>
                <w:rFonts w:ascii="Times New Roman" w:eastAsia="Calibri" w:hAnsi="Times New Roman" w:cs="Times New Roman"/>
              </w:rPr>
              <w:t xml:space="preserve">, </w:t>
            </w:r>
            <w:r w:rsidRPr="000C7C4D">
              <w:rPr>
                <w:rFonts w:ascii="Times New Roman" w:eastAsia="Calibri" w:hAnsi="Times New Roman" w:cs="Times New Roman"/>
              </w:rPr>
              <w:t>Reglamentas (ES) 2020/1503</w:t>
            </w:r>
          </w:p>
        </w:tc>
        <w:tc>
          <w:tcPr>
            <w:tcW w:w="4253" w:type="dxa"/>
          </w:tcPr>
          <w:p w14:paraId="0DC46478"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Finansinių priemonių rinkų įstatymo Nr. X-1024 pakeitimo įstatymo projektas ir lydimieji įstatymų projektai</w:t>
            </w:r>
          </w:p>
        </w:tc>
        <w:tc>
          <w:tcPr>
            <w:tcW w:w="1417" w:type="dxa"/>
          </w:tcPr>
          <w:p w14:paraId="424F08C4"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8" w:type="dxa"/>
          </w:tcPr>
          <w:p w14:paraId="6D101161" w14:textId="77777777" w:rsidR="00597FCF" w:rsidRPr="000C7C4D" w:rsidRDefault="00597FCF" w:rsidP="00597FCF">
            <w:pPr>
              <w:spacing w:line="276" w:lineRule="auto"/>
              <w:jc w:val="center"/>
              <w:rPr>
                <w:rFonts w:ascii="Times New Roman" w:eastAsia="Calibri" w:hAnsi="Times New Roman" w:cs="Times New Roman"/>
                <w:i/>
                <w:iCs/>
              </w:rPr>
            </w:pPr>
            <w:r w:rsidRPr="000C7C4D">
              <w:rPr>
                <w:rFonts w:ascii="Times New Roman" w:eastAsia="Calibri" w:hAnsi="Times New Roman" w:cs="Times New Roman"/>
              </w:rPr>
              <w:t>2021 m. II ketv.</w:t>
            </w:r>
          </w:p>
        </w:tc>
        <w:tc>
          <w:tcPr>
            <w:tcW w:w="1417" w:type="dxa"/>
          </w:tcPr>
          <w:p w14:paraId="1C77AFB3"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597FCF" w:rsidRPr="000C7C4D" w14:paraId="7A9784DC" w14:textId="77777777" w:rsidTr="0088644E">
        <w:tc>
          <w:tcPr>
            <w:tcW w:w="689" w:type="dxa"/>
          </w:tcPr>
          <w:p w14:paraId="2014DE4F" w14:textId="08C7CEA7"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lastRenderedPageBreak/>
              <w:t>1</w:t>
            </w:r>
            <w:r w:rsidR="00A2628B">
              <w:rPr>
                <w:rFonts w:ascii="Times New Roman" w:eastAsia="Calibri" w:hAnsi="Times New Roman" w:cs="Times New Roman"/>
              </w:rPr>
              <w:t>4</w:t>
            </w:r>
            <w:r>
              <w:rPr>
                <w:rFonts w:ascii="Times New Roman" w:eastAsia="Calibri" w:hAnsi="Times New Roman" w:cs="Times New Roman"/>
              </w:rPr>
              <w:t>.</w:t>
            </w:r>
          </w:p>
        </w:tc>
        <w:tc>
          <w:tcPr>
            <w:tcW w:w="1390" w:type="dxa"/>
          </w:tcPr>
          <w:p w14:paraId="5BA14B73" w14:textId="77777777" w:rsidR="00597FCF" w:rsidRPr="000C7C4D" w:rsidRDefault="00597FCF" w:rsidP="00597FCF">
            <w:pPr>
              <w:spacing w:line="276" w:lineRule="auto"/>
              <w:rPr>
                <w:rFonts w:ascii="Times New Roman" w:eastAsia="Calibri" w:hAnsi="Times New Roman" w:cs="Times New Roman"/>
              </w:rPr>
            </w:pPr>
            <w:r w:rsidRPr="00446C74">
              <w:rPr>
                <w:rFonts w:ascii="Times New Roman" w:eastAsia="Calibri" w:hAnsi="Times New Roman" w:cs="Times New Roman"/>
              </w:rPr>
              <w:t>FM</w:t>
            </w:r>
          </w:p>
        </w:tc>
        <w:tc>
          <w:tcPr>
            <w:tcW w:w="4300" w:type="dxa"/>
          </w:tcPr>
          <w:p w14:paraId="55D850F2"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hAnsi="Times New Roman" w:cs="Times New Roman"/>
              </w:rPr>
              <w:t>Direktyva (ES) 2019/2177, kuria iš dalies keičiama Direktyva 2009/138/EB dėl draudimo ir perdraudimo veiklos pradėjimo ir jos vykdymo (Mokumas II), Direktyva 2014/65/ES dėl finansinių priemonių rinkų ir Direktyva (ES) 2015/849 dėl finansų sistemos naudojimo pinigų plovimui ar teroristų finansavimui prevencijos</w:t>
            </w:r>
          </w:p>
        </w:tc>
        <w:tc>
          <w:tcPr>
            <w:tcW w:w="4253" w:type="dxa"/>
          </w:tcPr>
          <w:p w14:paraId="66A62968"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Draudimo įstatymo Nr. IX-1737 2, 17, 30, 39, 64, 95, 98 straipsnių, priedo pakeitimo ir Įstatymo papildymo 71(1), 74(1) ir 95(1) straipsniais įstatymo projektas ir lydimasis įstatymo projektas</w:t>
            </w:r>
          </w:p>
        </w:tc>
        <w:tc>
          <w:tcPr>
            <w:tcW w:w="1417" w:type="dxa"/>
          </w:tcPr>
          <w:p w14:paraId="0F8F5E4A"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8" w:type="dxa"/>
          </w:tcPr>
          <w:p w14:paraId="0A20F8C1"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c>
          <w:tcPr>
            <w:tcW w:w="1417" w:type="dxa"/>
          </w:tcPr>
          <w:p w14:paraId="2DF3BC9C"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597FCF" w:rsidRPr="000C7C4D" w14:paraId="69642568" w14:textId="77777777" w:rsidTr="0088644E">
        <w:tc>
          <w:tcPr>
            <w:tcW w:w="689" w:type="dxa"/>
          </w:tcPr>
          <w:p w14:paraId="21D0E41C" w14:textId="2A5418E2"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1</w:t>
            </w:r>
            <w:r w:rsidR="00A2628B">
              <w:rPr>
                <w:rFonts w:ascii="Times New Roman" w:eastAsia="Calibri" w:hAnsi="Times New Roman" w:cs="Times New Roman"/>
              </w:rPr>
              <w:t>5</w:t>
            </w:r>
            <w:r>
              <w:rPr>
                <w:rFonts w:ascii="Times New Roman" w:eastAsia="Calibri" w:hAnsi="Times New Roman" w:cs="Times New Roman"/>
              </w:rPr>
              <w:t>.</w:t>
            </w:r>
          </w:p>
        </w:tc>
        <w:tc>
          <w:tcPr>
            <w:tcW w:w="1390" w:type="dxa"/>
          </w:tcPr>
          <w:p w14:paraId="65CBC722" w14:textId="77777777" w:rsidR="00597FCF" w:rsidRPr="000C7C4D" w:rsidRDefault="00597FCF" w:rsidP="00597FCF">
            <w:pPr>
              <w:spacing w:line="276" w:lineRule="auto"/>
              <w:rPr>
                <w:rFonts w:ascii="Times New Roman" w:eastAsia="Calibri" w:hAnsi="Times New Roman" w:cs="Times New Roman"/>
              </w:rPr>
            </w:pPr>
            <w:r w:rsidRPr="00FE3959">
              <w:rPr>
                <w:rFonts w:ascii="Times New Roman" w:eastAsia="Calibri" w:hAnsi="Times New Roman" w:cs="Times New Roman"/>
              </w:rPr>
              <w:t>FM</w:t>
            </w:r>
          </w:p>
        </w:tc>
        <w:tc>
          <w:tcPr>
            <w:tcW w:w="4300" w:type="dxa"/>
          </w:tcPr>
          <w:p w14:paraId="55A34FB2"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Direktyva (ES) 2019/1023</w:t>
            </w:r>
            <w:r>
              <w:rPr>
                <w:rFonts w:ascii="Times New Roman" w:eastAsia="Calibri" w:hAnsi="Times New Roman" w:cs="Times New Roman"/>
              </w:rPr>
              <w:t xml:space="preserve"> </w:t>
            </w:r>
            <w:r w:rsidRPr="00F82124">
              <w:rPr>
                <w:rFonts w:ascii="Times New Roman" w:hAnsi="Times New Roman" w:cs="Times New Roman"/>
              </w:rPr>
              <w:t>dėl prevencinio restruktūrizavimo sistemų, skolų panaikinimo ir draudimo verstis veikla ir priemonių restruktūrizavimo, nemokumo ir skolų panaikinimo procedūrų veiksmingumui didinti, kuria iš dalies keičiama Direktyva (ES) 2017/1132 (Restruktūrizavimo ir nemokumo direktyva)</w:t>
            </w:r>
          </w:p>
        </w:tc>
        <w:tc>
          <w:tcPr>
            <w:tcW w:w="4253" w:type="dxa"/>
          </w:tcPr>
          <w:p w14:paraId="75355287" w14:textId="0B189186"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Juridinių asmenų nemokumo įstatymo Nr. XIII-2221 1, 2, 4, 6, 9, 10, 15, 17, 26, 28, 31, 32, 33, 35, 40, 41, 42, 43, 62, 63, 64, 77, 94, 95, 103, 104, 110, 111, 114, 130 straipsnių pakeitimo, Įstatymo papildymo 102(1), 102(2), 102(3), 111(1) straipsniais ir Įstatymo priedo pakeitimo įstatymo projektas ir lydimieji įstatymų projektai</w:t>
            </w:r>
            <w:r>
              <w:rPr>
                <w:rFonts w:ascii="Times New Roman" w:eastAsia="Calibri" w:hAnsi="Times New Roman" w:cs="Times New Roman"/>
              </w:rPr>
              <w:t xml:space="preserve"> (</w:t>
            </w:r>
            <w:r w:rsidRPr="00E35678">
              <w:rPr>
                <w:rFonts w:ascii="Times New Roman" w:eastAsia="Calibri" w:hAnsi="Times New Roman" w:cs="Times New Roman"/>
              </w:rPr>
              <w:t>XIVP-362</w:t>
            </w:r>
            <w:r>
              <w:rPr>
                <w:rFonts w:ascii="Times New Roman" w:eastAsia="Calibri" w:hAnsi="Times New Roman" w:cs="Times New Roman"/>
              </w:rPr>
              <w:t xml:space="preserve"> –</w:t>
            </w:r>
            <w:r w:rsidRPr="00E35678">
              <w:rPr>
                <w:rFonts w:ascii="Times New Roman" w:eastAsia="Calibri" w:hAnsi="Times New Roman" w:cs="Times New Roman"/>
              </w:rPr>
              <w:t>XIVP-366</w:t>
            </w:r>
            <w:r>
              <w:rPr>
                <w:rFonts w:ascii="Times New Roman" w:eastAsia="Calibri" w:hAnsi="Times New Roman" w:cs="Times New Roman"/>
              </w:rPr>
              <w:t>)</w:t>
            </w:r>
          </w:p>
        </w:tc>
        <w:tc>
          <w:tcPr>
            <w:tcW w:w="1417" w:type="dxa"/>
          </w:tcPr>
          <w:p w14:paraId="19ABF058"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8" w:type="dxa"/>
          </w:tcPr>
          <w:p w14:paraId="743017A3" w14:textId="683E6F51" w:rsidR="00597FCF" w:rsidRPr="000C7C4D" w:rsidRDefault="00597FCF" w:rsidP="00597FCF">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7" w:type="dxa"/>
          </w:tcPr>
          <w:p w14:paraId="7407C6D7"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597FCF" w:rsidRPr="000C7C4D" w14:paraId="462642D3" w14:textId="77777777" w:rsidTr="0088644E">
        <w:tc>
          <w:tcPr>
            <w:tcW w:w="689" w:type="dxa"/>
          </w:tcPr>
          <w:p w14:paraId="41FBF800" w14:textId="22B951BE"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1</w:t>
            </w:r>
            <w:r w:rsidR="00A2628B">
              <w:rPr>
                <w:rFonts w:ascii="Times New Roman" w:eastAsia="Calibri" w:hAnsi="Times New Roman" w:cs="Times New Roman"/>
              </w:rPr>
              <w:t>6</w:t>
            </w:r>
            <w:r>
              <w:rPr>
                <w:rFonts w:ascii="Times New Roman" w:eastAsia="Calibri" w:hAnsi="Times New Roman" w:cs="Times New Roman"/>
              </w:rPr>
              <w:t>.</w:t>
            </w:r>
          </w:p>
        </w:tc>
        <w:tc>
          <w:tcPr>
            <w:tcW w:w="1390" w:type="dxa"/>
          </w:tcPr>
          <w:p w14:paraId="7A65DD15" w14:textId="77777777" w:rsidR="00597FCF" w:rsidRPr="000C7C4D" w:rsidRDefault="00597FCF" w:rsidP="00597FCF">
            <w:pPr>
              <w:spacing w:line="276" w:lineRule="auto"/>
              <w:rPr>
                <w:rFonts w:ascii="Times New Roman" w:eastAsia="Calibri" w:hAnsi="Times New Roman" w:cs="Times New Roman"/>
              </w:rPr>
            </w:pPr>
            <w:r w:rsidRPr="00FE3959">
              <w:rPr>
                <w:rFonts w:ascii="Times New Roman" w:eastAsia="Calibri" w:hAnsi="Times New Roman" w:cs="Times New Roman"/>
              </w:rPr>
              <w:t>FM</w:t>
            </w:r>
          </w:p>
        </w:tc>
        <w:tc>
          <w:tcPr>
            <w:tcW w:w="4300" w:type="dxa"/>
          </w:tcPr>
          <w:p w14:paraId="30DF5A9A"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Sprendimas (ES, Euratomas) 2020/2053</w:t>
            </w:r>
            <w:r>
              <w:rPr>
                <w:rFonts w:ascii="Times New Roman" w:eastAsia="Calibri" w:hAnsi="Times New Roman" w:cs="Times New Roman"/>
              </w:rPr>
              <w:t xml:space="preserve"> </w:t>
            </w:r>
            <w:r w:rsidRPr="006239E0">
              <w:rPr>
                <w:rFonts w:ascii="Times New Roman" w:eastAsia="Calibri" w:hAnsi="Times New Roman" w:cs="Times New Roman"/>
              </w:rPr>
              <w:t>d</w:t>
            </w:r>
            <w:r w:rsidRPr="006239E0">
              <w:rPr>
                <w:rFonts w:ascii="Times New Roman" w:hAnsi="Times New Roman" w:cs="Times New Roman"/>
              </w:rPr>
              <w:t>ėl Europos Sąjungos nuosavų išteklių sistemos, kuriuo panaikinamas Sprendimas 2014/335/ES, Euratomas</w:t>
            </w:r>
          </w:p>
        </w:tc>
        <w:tc>
          <w:tcPr>
            <w:tcW w:w="4253" w:type="dxa"/>
          </w:tcPr>
          <w:p w14:paraId="03A3960C"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hAnsi="Times New Roman" w:cs="Times New Roman"/>
              </w:rPr>
              <w:t>Įstatymo „Dėl 2020 m. gruodžio 14 d. Tarybos sprendimo (ES, Euratomas) 2020/2053 dėl Europos Sąjungos nuosavų išteklių sistemos, kuriuo panaikinamas Sprendimas 2014/335/ES, Euratomas, patvirtinimo“ projektas</w:t>
            </w:r>
            <w:r w:rsidRPr="000C7C4D">
              <w:rPr>
                <w:rFonts w:ascii="Times New Roman" w:eastAsia="Calibri" w:hAnsi="Times New Roman" w:cs="Times New Roman"/>
              </w:rPr>
              <w:t xml:space="preserve"> (XIVP-235)</w:t>
            </w:r>
          </w:p>
        </w:tc>
        <w:tc>
          <w:tcPr>
            <w:tcW w:w="1417" w:type="dxa"/>
          </w:tcPr>
          <w:p w14:paraId="35C00481"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8" w:type="dxa"/>
          </w:tcPr>
          <w:p w14:paraId="2279A0E8"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7" w:type="dxa"/>
          </w:tcPr>
          <w:p w14:paraId="2F1EA82B"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597FCF" w:rsidRPr="000C7C4D" w14:paraId="10078A85" w14:textId="77777777" w:rsidTr="0088644E">
        <w:tc>
          <w:tcPr>
            <w:tcW w:w="689" w:type="dxa"/>
          </w:tcPr>
          <w:p w14:paraId="44DE8440" w14:textId="1DFDDAB8"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1</w:t>
            </w:r>
            <w:r w:rsidR="00A2628B">
              <w:rPr>
                <w:rFonts w:ascii="Times New Roman" w:eastAsia="Calibri" w:hAnsi="Times New Roman" w:cs="Times New Roman"/>
              </w:rPr>
              <w:t>7</w:t>
            </w:r>
            <w:r>
              <w:rPr>
                <w:rFonts w:ascii="Times New Roman" w:eastAsia="Calibri" w:hAnsi="Times New Roman" w:cs="Times New Roman"/>
              </w:rPr>
              <w:t>.</w:t>
            </w:r>
          </w:p>
        </w:tc>
        <w:tc>
          <w:tcPr>
            <w:tcW w:w="1390" w:type="dxa"/>
          </w:tcPr>
          <w:p w14:paraId="27845ECC" w14:textId="77777777"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KAM</w:t>
            </w:r>
          </w:p>
        </w:tc>
        <w:tc>
          <w:tcPr>
            <w:tcW w:w="4300" w:type="dxa"/>
          </w:tcPr>
          <w:p w14:paraId="1C357FE5"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Reglamentas (ES) 2019/881</w:t>
            </w:r>
            <w:r>
              <w:rPr>
                <w:rFonts w:ascii="Times New Roman" w:eastAsia="Calibri" w:hAnsi="Times New Roman" w:cs="Times New Roman"/>
              </w:rPr>
              <w:t xml:space="preserve"> </w:t>
            </w:r>
            <w:r w:rsidRPr="008A7F6C">
              <w:rPr>
                <w:rFonts w:ascii="Times New Roman" w:hAnsi="Times New Roman" w:cs="Times New Roman"/>
              </w:rPr>
              <w:t>dėl ENISA (Europos Sąjungos kibernetinio saugumo agentūros) ir informacinių ir ryšių technologijų kibernetinio saugumo sertifikavimo, kuriuo panaikinamas Reglamentas (ES) Nr. 526/2013 (Kibernetinio saugumo aktas)</w:t>
            </w:r>
          </w:p>
        </w:tc>
        <w:tc>
          <w:tcPr>
            <w:tcW w:w="4253" w:type="dxa"/>
          </w:tcPr>
          <w:p w14:paraId="4B78281E"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Kibernetinio saugumo įstatymo Nr. XII-1428 1, 2, 6, 8, 13 straipsnių ir priedo pakeitimo ir papildymo IV(1) skyriumi bei 17 straipsniu įstatymo projektas ir lydimasis įstatymo projektas</w:t>
            </w:r>
          </w:p>
        </w:tc>
        <w:tc>
          <w:tcPr>
            <w:tcW w:w="1417" w:type="dxa"/>
          </w:tcPr>
          <w:p w14:paraId="5BA7DC04"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8" w:type="dxa"/>
          </w:tcPr>
          <w:p w14:paraId="51B06C7B" w14:textId="77777777" w:rsidR="00597FCF" w:rsidRPr="000C7C4D" w:rsidRDefault="00597FCF" w:rsidP="00597FCF">
            <w:pPr>
              <w:spacing w:line="276" w:lineRule="auto"/>
              <w:jc w:val="center"/>
              <w:rPr>
                <w:rFonts w:ascii="Times New Roman" w:eastAsia="Calibri" w:hAnsi="Times New Roman" w:cs="Times New Roman"/>
                <w:i/>
                <w:iCs/>
              </w:rPr>
            </w:pPr>
            <w:r w:rsidRPr="000C7C4D">
              <w:rPr>
                <w:rFonts w:ascii="Times New Roman" w:eastAsia="Calibri" w:hAnsi="Times New Roman" w:cs="Times New Roman"/>
              </w:rPr>
              <w:t>2021 m. II ketv.</w:t>
            </w:r>
          </w:p>
        </w:tc>
        <w:tc>
          <w:tcPr>
            <w:tcW w:w="1417" w:type="dxa"/>
          </w:tcPr>
          <w:p w14:paraId="783E7B27"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597FCF" w:rsidRPr="000C7C4D" w14:paraId="3EF446F9" w14:textId="77777777" w:rsidTr="0088644E">
        <w:tc>
          <w:tcPr>
            <w:tcW w:w="689" w:type="dxa"/>
          </w:tcPr>
          <w:p w14:paraId="0C59D3D5" w14:textId="11DED6C1" w:rsidR="00597FCF" w:rsidRPr="000C7C4D" w:rsidRDefault="00597FCF" w:rsidP="00597FCF">
            <w:pPr>
              <w:spacing w:line="276" w:lineRule="auto"/>
              <w:rPr>
                <w:rFonts w:ascii="Times New Roman" w:eastAsia="Calibri" w:hAnsi="Times New Roman" w:cs="Times New Roman"/>
              </w:rPr>
            </w:pPr>
            <w:r w:rsidRPr="00B516AE">
              <w:rPr>
                <w:rFonts w:ascii="Times New Roman" w:eastAsia="Calibri" w:hAnsi="Times New Roman" w:cs="Times New Roman"/>
              </w:rPr>
              <w:lastRenderedPageBreak/>
              <w:t>1</w:t>
            </w:r>
            <w:r w:rsidR="00A2628B">
              <w:rPr>
                <w:rFonts w:ascii="Times New Roman" w:eastAsia="Calibri" w:hAnsi="Times New Roman" w:cs="Times New Roman"/>
              </w:rPr>
              <w:t>8</w:t>
            </w:r>
            <w:r w:rsidRPr="00B516AE">
              <w:rPr>
                <w:rFonts w:ascii="Times New Roman" w:eastAsia="Calibri" w:hAnsi="Times New Roman" w:cs="Times New Roman"/>
              </w:rPr>
              <w:t>.</w:t>
            </w:r>
          </w:p>
        </w:tc>
        <w:tc>
          <w:tcPr>
            <w:tcW w:w="1390" w:type="dxa"/>
          </w:tcPr>
          <w:p w14:paraId="6D2038BD" w14:textId="77777777"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KM</w:t>
            </w:r>
          </w:p>
        </w:tc>
        <w:tc>
          <w:tcPr>
            <w:tcW w:w="4300" w:type="dxa"/>
            <w:shd w:val="clear" w:color="auto" w:fill="FFFFFF" w:themeFill="background1"/>
          </w:tcPr>
          <w:p w14:paraId="082DAADE"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Reglamentas (ES) 2019/880</w:t>
            </w:r>
            <w:r>
              <w:rPr>
                <w:rFonts w:ascii="Times New Roman" w:eastAsia="Calibri" w:hAnsi="Times New Roman" w:cs="Times New Roman"/>
              </w:rPr>
              <w:t xml:space="preserve"> </w:t>
            </w:r>
            <w:r w:rsidRPr="008A7F6C">
              <w:rPr>
                <w:rFonts w:ascii="Times New Roman" w:hAnsi="Times New Roman" w:cs="Times New Roman"/>
              </w:rPr>
              <w:t>dėl kultūros vertybių įvežimo ir importo</w:t>
            </w:r>
          </w:p>
        </w:tc>
        <w:tc>
          <w:tcPr>
            <w:tcW w:w="4253" w:type="dxa"/>
            <w:shd w:val="clear" w:color="auto" w:fill="FFFFFF" w:themeFill="background1"/>
          </w:tcPr>
          <w:p w14:paraId="5B00B208"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Kilnojamųjų kultūros vertybių apsaugos įstatymo Nr. I-1179 pakeitimo įstatymo projektas ir lydimasis įstatymo projektas</w:t>
            </w:r>
          </w:p>
        </w:tc>
        <w:tc>
          <w:tcPr>
            <w:tcW w:w="1417" w:type="dxa"/>
            <w:shd w:val="clear" w:color="auto" w:fill="FFFFFF" w:themeFill="background1"/>
          </w:tcPr>
          <w:p w14:paraId="44BABD44"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8" w:type="dxa"/>
            <w:shd w:val="clear" w:color="auto" w:fill="FFFFFF" w:themeFill="background1"/>
          </w:tcPr>
          <w:p w14:paraId="4AFBA3CF" w14:textId="77777777" w:rsidR="00597FCF" w:rsidRPr="000C7C4D" w:rsidRDefault="00597FCF" w:rsidP="00597FCF">
            <w:pPr>
              <w:spacing w:line="276" w:lineRule="auto"/>
              <w:jc w:val="center"/>
              <w:rPr>
                <w:rFonts w:ascii="Times New Roman" w:eastAsia="Calibri" w:hAnsi="Times New Roman" w:cs="Times New Roman"/>
                <w:i/>
                <w:iCs/>
              </w:rPr>
            </w:pPr>
            <w:r w:rsidRPr="000C7C4D">
              <w:rPr>
                <w:rFonts w:ascii="Times New Roman" w:eastAsia="Calibri" w:hAnsi="Times New Roman" w:cs="Times New Roman"/>
              </w:rPr>
              <w:t>2021 m. II ketv.</w:t>
            </w:r>
          </w:p>
        </w:tc>
        <w:tc>
          <w:tcPr>
            <w:tcW w:w="1417" w:type="dxa"/>
            <w:shd w:val="clear" w:color="auto" w:fill="FFFFFF" w:themeFill="background1"/>
          </w:tcPr>
          <w:p w14:paraId="32C80854"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597FCF" w:rsidRPr="000C7C4D" w14:paraId="58B5DC8F" w14:textId="77777777" w:rsidTr="0088644E">
        <w:tc>
          <w:tcPr>
            <w:tcW w:w="689" w:type="dxa"/>
          </w:tcPr>
          <w:p w14:paraId="3C538ABC" w14:textId="5D9F3237"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1</w:t>
            </w:r>
            <w:r w:rsidR="00A2628B">
              <w:rPr>
                <w:rFonts w:ascii="Times New Roman" w:eastAsia="Calibri" w:hAnsi="Times New Roman" w:cs="Times New Roman"/>
              </w:rPr>
              <w:t>9</w:t>
            </w:r>
            <w:r>
              <w:rPr>
                <w:rFonts w:ascii="Times New Roman" w:eastAsia="Calibri" w:hAnsi="Times New Roman" w:cs="Times New Roman"/>
              </w:rPr>
              <w:t>.</w:t>
            </w:r>
          </w:p>
        </w:tc>
        <w:tc>
          <w:tcPr>
            <w:tcW w:w="1390" w:type="dxa"/>
          </w:tcPr>
          <w:p w14:paraId="6BFE24B0" w14:textId="77777777"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SADM</w:t>
            </w:r>
          </w:p>
        </w:tc>
        <w:tc>
          <w:tcPr>
            <w:tcW w:w="4300" w:type="dxa"/>
          </w:tcPr>
          <w:p w14:paraId="0FD25E57"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Direktyva 2014/67/ES</w:t>
            </w:r>
            <w:r>
              <w:rPr>
                <w:rFonts w:ascii="Times New Roman" w:eastAsia="Calibri" w:hAnsi="Times New Roman" w:cs="Times New Roman"/>
              </w:rPr>
              <w:t xml:space="preserve"> </w:t>
            </w:r>
            <w:r w:rsidRPr="003942D4">
              <w:rPr>
                <w:rFonts w:ascii="Times New Roman" w:hAnsi="Times New Roman" w:cs="Times New Roman"/>
              </w:rPr>
              <w:t>dėl Direktyvos 96/71/EB dėl darbuotojų komandiravimo paslaugų teikimo sistemoje vykdymo užtikrinimo ir kuria iš dalies keičiamas Reglamentas (ES) Nr. 1024/2012 dėl administracinio bendradarbiavimo per Vidaus rinkos informacinę sistemą (IMI reglamentas)</w:t>
            </w:r>
          </w:p>
        </w:tc>
        <w:tc>
          <w:tcPr>
            <w:tcW w:w="4253" w:type="dxa"/>
          </w:tcPr>
          <w:p w14:paraId="1479E063"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Darbo kodekso 109 ir 139 straipsnių pakeitimo įstatymo projektas (susijęs su EK paklausimu)</w:t>
            </w:r>
          </w:p>
        </w:tc>
        <w:tc>
          <w:tcPr>
            <w:tcW w:w="1417" w:type="dxa"/>
          </w:tcPr>
          <w:p w14:paraId="22A1F2F5" w14:textId="77777777" w:rsidR="00597FCF" w:rsidRPr="000C7C4D" w:rsidRDefault="00597FCF" w:rsidP="00597FCF">
            <w:pPr>
              <w:spacing w:line="276" w:lineRule="auto"/>
              <w:jc w:val="center"/>
              <w:rPr>
                <w:rFonts w:ascii="Times New Roman" w:eastAsia="Calibri" w:hAnsi="Times New Roman" w:cs="Times New Roman"/>
                <w:highlight w:val="green"/>
              </w:rPr>
            </w:pPr>
            <w:r w:rsidRPr="000C7C4D">
              <w:rPr>
                <w:rFonts w:ascii="Times New Roman" w:eastAsia="Calibri" w:hAnsi="Times New Roman" w:cs="Times New Roman"/>
                <w:i/>
                <w:iCs/>
              </w:rPr>
              <w:t>–</w:t>
            </w:r>
          </w:p>
        </w:tc>
        <w:tc>
          <w:tcPr>
            <w:tcW w:w="1418" w:type="dxa"/>
          </w:tcPr>
          <w:p w14:paraId="39F2754D" w14:textId="77777777" w:rsidR="00597FCF" w:rsidRPr="000C7C4D" w:rsidRDefault="00597FCF" w:rsidP="00597FCF">
            <w:pPr>
              <w:spacing w:line="276" w:lineRule="auto"/>
              <w:jc w:val="center"/>
              <w:rPr>
                <w:rFonts w:ascii="Times New Roman" w:eastAsia="Calibri" w:hAnsi="Times New Roman" w:cs="Times New Roman"/>
                <w:i/>
                <w:iCs/>
              </w:rPr>
            </w:pPr>
            <w:r w:rsidRPr="000C7C4D">
              <w:rPr>
                <w:rFonts w:ascii="Times New Roman" w:eastAsia="Calibri" w:hAnsi="Times New Roman" w:cs="Times New Roman"/>
              </w:rPr>
              <w:t>2021 m. II ketv.</w:t>
            </w:r>
          </w:p>
        </w:tc>
        <w:tc>
          <w:tcPr>
            <w:tcW w:w="1417" w:type="dxa"/>
          </w:tcPr>
          <w:p w14:paraId="258ACBB6"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597FCF" w:rsidRPr="000C7C4D" w14:paraId="52674B2E" w14:textId="77777777" w:rsidTr="0088644E">
        <w:tc>
          <w:tcPr>
            <w:tcW w:w="689" w:type="dxa"/>
          </w:tcPr>
          <w:p w14:paraId="53DB32D0" w14:textId="74960A8A" w:rsidR="00597FCF" w:rsidRPr="000C7C4D" w:rsidRDefault="00A2628B" w:rsidP="00597FCF">
            <w:pPr>
              <w:spacing w:line="276" w:lineRule="auto"/>
              <w:rPr>
                <w:rFonts w:ascii="Times New Roman" w:eastAsia="Calibri" w:hAnsi="Times New Roman" w:cs="Times New Roman"/>
              </w:rPr>
            </w:pPr>
            <w:r>
              <w:rPr>
                <w:rFonts w:ascii="Times New Roman" w:eastAsia="Calibri" w:hAnsi="Times New Roman" w:cs="Times New Roman"/>
              </w:rPr>
              <w:t>20</w:t>
            </w:r>
            <w:r w:rsidR="00597FCF">
              <w:rPr>
                <w:rFonts w:ascii="Times New Roman" w:eastAsia="Calibri" w:hAnsi="Times New Roman" w:cs="Times New Roman"/>
              </w:rPr>
              <w:t>.</w:t>
            </w:r>
          </w:p>
        </w:tc>
        <w:tc>
          <w:tcPr>
            <w:tcW w:w="1390" w:type="dxa"/>
          </w:tcPr>
          <w:p w14:paraId="1B393FBD" w14:textId="77777777"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SM</w:t>
            </w:r>
          </w:p>
        </w:tc>
        <w:tc>
          <w:tcPr>
            <w:tcW w:w="4300" w:type="dxa"/>
          </w:tcPr>
          <w:p w14:paraId="7E4EF7E5"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Direktyva (ES) 2018/645</w:t>
            </w:r>
            <w:r>
              <w:rPr>
                <w:rFonts w:ascii="Times New Roman" w:eastAsia="Calibri" w:hAnsi="Times New Roman" w:cs="Times New Roman"/>
              </w:rPr>
              <w:t xml:space="preserve">, </w:t>
            </w:r>
            <w:r w:rsidRPr="00FE471F">
              <w:rPr>
                <w:rFonts w:ascii="Times New Roman" w:eastAsia="Calibri" w:hAnsi="Times New Roman" w:cs="Times New Roman"/>
              </w:rPr>
              <w:t>k</w:t>
            </w:r>
            <w:r w:rsidRPr="00FE471F">
              <w:rPr>
                <w:rFonts w:ascii="Times New Roman" w:hAnsi="Times New Roman" w:cs="Times New Roman"/>
              </w:rPr>
              <w:t>uria iš dalies keičiama Direktyva 2003/59/EB dėl tam tikrų kelių transporto priemonių kroviniams ir keleiviams vežti vairuotojų pradinės kvalifikacijos ir kvalifikacijos kėlimo ir Direktyva 2006/126/EB dėl vairuotojo pažymėjimų</w:t>
            </w:r>
          </w:p>
        </w:tc>
        <w:tc>
          <w:tcPr>
            <w:tcW w:w="4253" w:type="dxa"/>
          </w:tcPr>
          <w:p w14:paraId="3688FBE9"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Saugaus eismo automobilių keliais įstatymo Nr. VIII-2043 2, 9, 10, 14, 17, 22, 23, 27(2) straipsnių ir priedo pakeitimo ir Įstatymo papildymo 14(1) ir 14(2) straipsniais ir 2 priedu įstatymo projektas ir lydimieji įstatymų projektai (XIIIP-4637 – XIIIP-4639)</w:t>
            </w:r>
          </w:p>
        </w:tc>
        <w:tc>
          <w:tcPr>
            <w:tcW w:w="1417" w:type="dxa"/>
          </w:tcPr>
          <w:p w14:paraId="4034ECE4" w14:textId="77777777" w:rsidR="00597FCF" w:rsidRPr="000C7C4D" w:rsidRDefault="00597FCF" w:rsidP="00597FCF">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8" w:type="dxa"/>
          </w:tcPr>
          <w:p w14:paraId="4970B919" w14:textId="77777777" w:rsidR="00597FCF" w:rsidRPr="000C7C4D" w:rsidRDefault="00597FCF" w:rsidP="00597FCF">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7" w:type="dxa"/>
          </w:tcPr>
          <w:p w14:paraId="0479DEDC"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597FCF" w:rsidRPr="000C7C4D" w14:paraId="2E0A845B" w14:textId="77777777" w:rsidTr="0088644E">
        <w:tc>
          <w:tcPr>
            <w:tcW w:w="689" w:type="dxa"/>
          </w:tcPr>
          <w:p w14:paraId="5FBBF275" w14:textId="3B2BC70F"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2</w:t>
            </w:r>
            <w:r w:rsidR="00A2628B">
              <w:rPr>
                <w:rFonts w:ascii="Times New Roman" w:eastAsia="Calibri" w:hAnsi="Times New Roman" w:cs="Times New Roman"/>
              </w:rPr>
              <w:t>1</w:t>
            </w:r>
            <w:r>
              <w:rPr>
                <w:rFonts w:ascii="Times New Roman" w:eastAsia="Calibri" w:hAnsi="Times New Roman" w:cs="Times New Roman"/>
              </w:rPr>
              <w:t>.</w:t>
            </w:r>
          </w:p>
        </w:tc>
        <w:tc>
          <w:tcPr>
            <w:tcW w:w="1390" w:type="dxa"/>
          </w:tcPr>
          <w:p w14:paraId="48516F09" w14:textId="77777777" w:rsidR="00597FCF" w:rsidRPr="000C7C4D" w:rsidRDefault="00597FCF" w:rsidP="00597FCF">
            <w:pPr>
              <w:spacing w:line="276" w:lineRule="auto"/>
              <w:rPr>
                <w:rFonts w:ascii="Times New Roman" w:eastAsia="Calibri" w:hAnsi="Times New Roman" w:cs="Times New Roman"/>
              </w:rPr>
            </w:pPr>
            <w:r w:rsidRPr="00EF287D">
              <w:rPr>
                <w:rFonts w:ascii="Times New Roman" w:eastAsia="Calibri" w:hAnsi="Times New Roman" w:cs="Times New Roman"/>
              </w:rPr>
              <w:t>SM</w:t>
            </w:r>
          </w:p>
        </w:tc>
        <w:tc>
          <w:tcPr>
            <w:tcW w:w="4300" w:type="dxa"/>
          </w:tcPr>
          <w:p w14:paraId="771D81C2"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hAnsi="Times New Roman" w:cs="Times New Roman"/>
              </w:rPr>
              <w:t>Direktyva 2009/13/EB, įgyvendinanti Europos bendrijos laivų savininkų asociacijų (ECSA) ir Europos transporto darbuotojų federacijos (ETF) sudarytą susitarimą dėl 2006 m. Konvencijos dėl darbo jūrų laivyboje ir iš dalies keičianti Direktyvą 1999/63/EB</w:t>
            </w:r>
          </w:p>
        </w:tc>
        <w:tc>
          <w:tcPr>
            <w:tcW w:w="4253" w:type="dxa"/>
          </w:tcPr>
          <w:p w14:paraId="34A7374E" w14:textId="77777777" w:rsidR="00597FCF" w:rsidRDefault="00597FCF" w:rsidP="00597FCF">
            <w:pPr>
              <w:spacing w:line="276" w:lineRule="auto"/>
              <w:rPr>
                <w:rFonts w:ascii="Times New Roman" w:hAnsi="Times New Roman" w:cs="Times New Roman"/>
              </w:rPr>
            </w:pPr>
            <w:r w:rsidRPr="000C7C4D">
              <w:rPr>
                <w:rFonts w:ascii="Times New Roman" w:hAnsi="Times New Roman" w:cs="Times New Roman"/>
              </w:rPr>
              <w:t>Prekybinės laivybos įstatymo Nr. I-1513</w:t>
            </w:r>
            <w:r w:rsidRPr="000C7C4D">
              <w:rPr>
                <w:rFonts w:ascii="Times New Roman" w:hAnsi="Times New Roman" w:cs="Times New Roman"/>
              </w:rPr>
              <w:br/>
              <w:t xml:space="preserve">2, 84, 86, 88, 89 straipsnių ir Įstatymo priedo pakeitimo įstatymo projektas </w:t>
            </w:r>
          </w:p>
          <w:p w14:paraId="4207F958" w14:textId="48FAA2BF"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PRIIMTAS LRS</w:t>
            </w:r>
          </w:p>
        </w:tc>
        <w:tc>
          <w:tcPr>
            <w:tcW w:w="1417" w:type="dxa"/>
          </w:tcPr>
          <w:p w14:paraId="46F58733" w14:textId="77777777" w:rsidR="00597FCF" w:rsidRPr="000C7C4D" w:rsidRDefault="00597FCF" w:rsidP="00597FCF">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8" w:type="dxa"/>
          </w:tcPr>
          <w:p w14:paraId="54508E63" w14:textId="77777777" w:rsidR="00597FCF" w:rsidRPr="000C7C4D" w:rsidRDefault="00597FCF" w:rsidP="00597FCF">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7" w:type="dxa"/>
          </w:tcPr>
          <w:p w14:paraId="31734428"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597FCF" w:rsidRPr="000C7C4D" w14:paraId="6850336A" w14:textId="77777777" w:rsidTr="0088644E">
        <w:tc>
          <w:tcPr>
            <w:tcW w:w="689" w:type="dxa"/>
          </w:tcPr>
          <w:p w14:paraId="64845805" w14:textId="6CF063EC"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2</w:t>
            </w:r>
            <w:r w:rsidR="00A2628B">
              <w:rPr>
                <w:rFonts w:ascii="Times New Roman" w:eastAsia="Calibri" w:hAnsi="Times New Roman" w:cs="Times New Roman"/>
              </w:rPr>
              <w:t>2</w:t>
            </w:r>
            <w:r>
              <w:rPr>
                <w:rFonts w:ascii="Times New Roman" w:eastAsia="Calibri" w:hAnsi="Times New Roman" w:cs="Times New Roman"/>
              </w:rPr>
              <w:t>.</w:t>
            </w:r>
          </w:p>
        </w:tc>
        <w:tc>
          <w:tcPr>
            <w:tcW w:w="1390" w:type="dxa"/>
          </w:tcPr>
          <w:p w14:paraId="4431A42A" w14:textId="77777777" w:rsidR="00597FCF" w:rsidRPr="000C7C4D" w:rsidRDefault="00597FCF" w:rsidP="00597FCF">
            <w:pPr>
              <w:spacing w:line="276" w:lineRule="auto"/>
              <w:rPr>
                <w:rFonts w:ascii="Times New Roman" w:eastAsia="Calibri" w:hAnsi="Times New Roman" w:cs="Times New Roman"/>
              </w:rPr>
            </w:pPr>
            <w:r w:rsidRPr="00EF287D">
              <w:rPr>
                <w:rFonts w:ascii="Times New Roman" w:eastAsia="Calibri" w:hAnsi="Times New Roman" w:cs="Times New Roman"/>
              </w:rPr>
              <w:t>SM</w:t>
            </w:r>
          </w:p>
        </w:tc>
        <w:tc>
          <w:tcPr>
            <w:tcW w:w="4300" w:type="dxa"/>
          </w:tcPr>
          <w:p w14:paraId="3F73ABC3"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Direktyva 2012/34/ES</w:t>
            </w:r>
            <w:r>
              <w:rPr>
                <w:rFonts w:ascii="Times New Roman" w:eastAsia="Calibri" w:hAnsi="Times New Roman" w:cs="Times New Roman"/>
              </w:rPr>
              <w:t xml:space="preserve">, </w:t>
            </w:r>
            <w:r w:rsidRPr="00FE471F">
              <w:rPr>
                <w:rFonts w:ascii="Times New Roman" w:hAnsi="Times New Roman" w:cs="Times New Roman"/>
              </w:rPr>
              <w:t>kuria sukuriama bendra Europos geležinkelių erdvė</w:t>
            </w:r>
          </w:p>
        </w:tc>
        <w:tc>
          <w:tcPr>
            <w:tcW w:w="4253" w:type="dxa"/>
          </w:tcPr>
          <w:p w14:paraId="53911CC6"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Geležinkelių transporto kodekso 3, 4(1), 7(1), 10, 10(1), 14, 29, 29(1), 29(2), 29(3), 29(6), 29(7) straipsnių pakeitimo, Kodekso papildymo 29(9) ir 29(10)straipsniais įstatymo projektas</w:t>
            </w:r>
          </w:p>
        </w:tc>
        <w:tc>
          <w:tcPr>
            <w:tcW w:w="1417" w:type="dxa"/>
          </w:tcPr>
          <w:p w14:paraId="0109B5F8"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8" w:type="dxa"/>
          </w:tcPr>
          <w:p w14:paraId="6C969CFE" w14:textId="77777777" w:rsidR="00597FCF" w:rsidRPr="000C7C4D" w:rsidRDefault="00597FCF" w:rsidP="00597FCF">
            <w:pPr>
              <w:spacing w:line="276" w:lineRule="auto"/>
              <w:jc w:val="center"/>
              <w:rPr>
                <w:rFonts w:ascii="Times New Roman" w:eastAsia="Calibri" w:hAnsi="Times New Roman" w:cs="Times New Roman"/>
                <w:i/>
                <w:iCs/>
              </w:rPr>
            </w:pPr>
            <w:r w:rsidRPr="000C7C4D">
              <w:rPr>
                <w:rFonts w:ascii="Times New Roman" w:eastAsia="Calibri" w:hAnsi="Times New Roman" w:cs="Times New Roman"/>
              </w:rPr>
              <w:t>2021 m. II ketv.</w:t>
            </w:r>
          </w:p>
        </w:tc>
        <w:tc>
          <w:tcPr>
            <w:tcW w:w="1417" w:type="dxa"/>
          </w:tcPr>
          <w:p w14:paraId="6911BB6D"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597FCF" w:rsidRPr="000C7C4D" w14:paraId="6CA7C040" w14:textId="77777777" w:rsidTr="0088644E">
        <w:tc>
          <w:tcPr>
            <w:tcW w:w="689" w:type="dxa"/>
          </w:tcPr>
          <w:p w14:paraId="67D15C25" w14:textId="0909257E"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2</w:t>
            </w:r>
            <w:r w:rsidR="00A2628B">
              <w:rPr>
                <w:rFonts w:ascii="Times New Roman" w:eastAsia="Calibri" w:hAnsi="Times New Roman" w:cs="Times New Roman"/>
              </w:rPr>
              <w:t>3</w:t>
            </w:r>
            <w:r>
              <w:rPr>
                <w:rFonts w:ascii="Times New Roman" w:eastAsia="Calibri" w:hAnsi="Times New Roman" w:cs="Times New Roman"/>
              </w:rPr>
              <w:t>.</w:t>
            </w:r>
          </w:p>
        </w:tc>
        <w:tc>
          <w:tcPr>
            <w:tcW w:w="1390" w:type="dxa"/>
          </w:tcPr>
          <w:p w14:paraId="65C8F432" w14:textId="77777777" w:rsidR="00597FCF" w:rsidRPr="000C7C4D" w:rsidRDefault="00597FCF" w:rsidP="00597FCF">
            <w:pPr>
              <w:spacing w:line="276" w:lineRule="auto"/>
              <w:rPr>
                <w:rFonts w:ascii="Times New Roman" w:eastAsia="Calibri" w:hAnsi="Times New Roman" w:cs="Times New Roman"/>
              </w:rPr>
            </w:pPr>
            <w:r w:rsidRPr="00EF287D">
              <w:rPr>
                <w:rFonts w:ascii="Times New Roman" w:eastAsia="Calibri" w:hAnsi="Times New Roman" w:cs="Times New Roman"/>
              </w:rPr>
              <w:t>SM</w:t>
            </w:r>
          </w:p>
        </w:tc>
        <w:tc>
          <w:tcPr>
            <w:tcW w:w="4300" w:type="dxa"/>
          </w:tcPr>
          <w:p w14:paraId="03DB8A11" w14:textId="0847FD37" w:rsidR="00710C94" w:rsidRPr="000C7C4D" w:rsidRDefault="00597FCF" w:rsidP="00710C94">
            <w:pPr>
              <w:rPr>
                <w:rFonts w:ascii="Times New Roman" w:eastAsia="Calibri" w:hAnsi="Times New Roman" w:cs="Times New Roman"/>
              </w:rPr>
            </w:pPr>
            <w:r w:rsidRPr="000C7C4D">
              <w:rPr>
                <w:rFonts w:ascii="Times New Roman" w:eastAsia="Calibri" w:hAnsi="Times New Roman" w:cs="Times New Roman"/>
              </w:rPr>
              <w:t>Reglamentas (ES) 2019/945</w:t>
            </w:r>
            <w:r>
              <w:rPr>
                <w:rFonts w:ascii="Times New Roman" w:eastAsia="Calibri" w:hAnsi="Times New Roman" w:cs="Times New Roman"/>
              </w:rPr>
              <w:t xml:space="preserve"> </w:t>
            </w:r>
            <w:r w:rsidRPr="00FE471F">
              <w:rPr>
                <w:rFonts w:ascii="Times New Roman" w:hAnsi="Times New Roman" w:cs="Times New Roman"/>
              </w:rPr>
              <w:t>dėl bepiločių orlaivių sistemų ir trečiųjų valstybių bepiločių orlaivių sistemų naudotojų</w:t>
            </w:r>
          </w:p>
          <w:p w14:paraId="694D0C8F" w14:textId="3FAFF8A7" w:rsidR="00597FCF" w:rsidRPr="000C7C4D" w:rsidRDefault="00597FCF" w:rsidP="008327B6">
            <w:pPr>
              <w:spacing w:line="276" w:lineRule="auto"/>
              <w:rPr>
                <w:rFonts w:ascii="Times New Roman" w:eastAsia="Calibri" w:hAnsi="Times New Roman" w:cs="Times New Roman"/>
              </w:rPr>
            </w:pPr>
          </w:p>
        </w:tc>
        <w:tc>
          <w:tcPr>
            <w:tcW w:w="4253" w:type="dxa"/>
          </w:tcPr>
          <w:p w14:paraId="4BE7C774"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lastRenderedPageBreak/>
              <w:t xml:space="preserve">Aviacijos įstatymo Nr. VIII-2066  2, 5, 6, 12, 15, 16, 24, 28, 33, 35, 41, 45, 46, 47, 49, 52 straipsnių ir 3 priedo pakeitimo ir įstatymo </w:t>
            </w:r>
            <w:r w:rsidRPr="000C7C4D">
              <w:rPr>
                <w:rFonts w:ascii="Times New Roman" w:eastAsia="Calibri" w:hAnsi="Times New Roman" w:cs="Times New Roman"/>
              </w:rPr>
              <w:lastRenderedPageBreak/>
              <w:t>papildymo 41(1) straipsniu ir III skyriaus dešimtuoju skirsniu įstatymo  projektas ir lydimasis įstatymo projektas</w:t>
            </w:r>
          </w:p>
        </w:tc>
        <w:tc>
          <w:tcPr>
            <w:tcW w:w="1417" w:type="dxa"/>
          </w:tcPr>
          <w:p w14:paraId="15DB9080"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lastRenderedPageBreak/>
              <w:t>–</w:t>
            </w:r>
          </w:p>
        </w:tc>
        <w:tc>
          <w:tcPr>
            <w:tcW w:w="1418" w:type="dxa"/>
          </w:tcPr>
          <w:p w14:paraId="23432C6F" w14:textId="77777777" w:rsidR="00597FCF" w:rsidRPr="000C7C4D" w:rsidRDefault="00597FCF" w:rsidP="00597FCF">
            <w:pPr>
              <w:spacing w:line="276" w:lineRule="auto"/>
              <w:jc w:val="center"/>
              <w:rPr>
                <w:rFonts w:ascii="Times New Roman" w:eastAsia="Calibri" w:hAnsi="Times New Roman" w:cs="Times New Roman"/>
                <w:i/>
                <w:iCs/>
              </w:rPr>
            </w:pPr>
            <w:r w:rsidRPr="000C7C4D">
              <w:rPr>
                <w:rFonts w:ascii="Times New Roman" w:eastAsia="Calibri" w:hAnsi="Times New Roman" w:cs="Times New Roman"/>
              </w:rPr>
              <w:t>2021 m. II ketv.</w:t>
            </w:r>
          </w:p>
        </w:tc>
        <w:tc>
          <w:tcPr>
            <w:tcW w:w="1417" w:type="dxa"/>
          </w:tcPr>
          <w:p w14:paraId="630C5F0F"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597FCF" w:rsidRPr="000C7C4D" w14:paraId="67CB2136" w14:textId="77777777" w:rsidTr="0088644E">
        <w:tc>
          <w:tcPr>
            <w:tcW w:w="689" w:type="dxa"/>
          </w:tcPr>
          <w:p w14:paraId="7A87567A" w14:textId="18663FD9"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2</w:t>
            </w:r>
            <w:r w:rsidR="00A2628B">
              <w:rPr>
                <w:rFonts w:ascii="Times New Roman" w:eastAsia="Calibri" w:hAnsi="Times New Roman" w:cs="Times New Roman"/>
              </w:rPr>
              <w:t>4</w:t>
            </w:r>
            <w:r>
              <w:rPr>
                <w:rFonts w:ascii="Times New Roman" w:eastAsia="Calibri" w:hAnsi="Times New Roman" w:cs="Times New Roman"/>
              </w:rPr>
              <w:t>.</w:t>
            </w:r>
          </w:p>
        </w:tc>
        <w:tc>
          <w:tcPr>
            <w:tcW w:w="1390" w:type="dxa"/>
          </w:tcPr>
          <w:p w14:paraId="350D70A5" w14:textId="77777777" w:rsidR="00597FCF" w:rsidRPr="000C7C4D" w:rsidRDefault="00597FCF" w:rsidP="00597FCF">
            <w:pPr>
              <w:spacing w:line="276" w:lineRule="auto"/>
              <w:rPr>
                <w:rFonts w:ascii="Times New Roman" w:eastAsia="Calibri" w:hAnsi="Times New Roman" w:cs="Times New Roman"/>
              </w:rPr>
            </w:pPr>
            <w:r w:rsidRPr="00EF287D">
              <w:rPr>
                <w:rFonts w:ascii="Times New Roman" w:eastAsia="Calibri" w:hAnsi="Times New Roman" w:cs="Times New Roman"/>
              </w:rPr>
              <w:t>SM</w:t>
            </w:r>
          </w:p>
        </w:tc>
        <w:tc>
          <w:tcPr>
            <w:tcW w:w="4300" w:type="dxa"/>
          </w:tcPr>
          <w:p w14:paraId="5FA73A30"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Direktyva (ES) 2019/883</w:t>
            </w:r>
            <w:r>
              <w:rPr>
                <w:rFonts w:ascii="Times New Roman" w:eastAsia="Calibri" w:hAnsi="Times New Roman" w:cs="Times New Roman"/>
              </w:rPr>
              <w:t xml:space="preserve"> </w:t>
            </w:r>
            <w:r w:rsidRPr="00FE471F">
              <w:rPr>
                <w:rFonts w:ascii="Times New Roman" w:hAnsi="Times New Roman" w:cs="Times New Roman"/>
              </w:rPr>
              <w:t>dėl uosto priėmimo įrenginių, į kuriuos pristatomos laivų atliekos, kuria iš dalies keičiama Direktyva 2010/65/ES ir panaikinama Direktyva 2000/59/EB</w:t>
            </w:r>
          </w:p>
        </w:tc>
        <w:tc>
          <w:tcPr>
            <w:tcW w:w="4253" w:type="dxa"/>
          </w:tcPr>
          <w:p w14:paraId="2D7031E2"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Jūros aplinkos apsaugos įstatymo Nr. VIII-512  3 straipsnio  ir 3 priedo pakeitimo įstatymo projektas</w:t>
            </w:r>
          </w:p>
        </w:tc>
        <w:tc>
          <w:tcPr>
            <w:tcW w:w="1417" w:type="dxa"/>
          </w:tcPr>
          <w:p w14:paraId="44367AE6"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8" w:type="dxa"/>
          </w:tcPr>
          <w:p w14:paraId="7915B48D" w14:textId="77777777" w:rsidR="00597FCF" w:rsidRPr="000C7C4D" w:rsidRDefault="00597FCF" w:rsidP="00597FCF">
            <w:pPr>
              <w:spacing w:line="276" w:lineRule="auto"/>
              <w:jc w:val="center"/>
              <w:rPr>
                <w:rFonts w:ascii="Times New Roman" w:eastAsia="Calibri" w:hAnsi="Times New Roman" w:cs="Times New Roman"/>
                <w:i/>
                <w:iCs/>
              </w:rPr>
            </w:pPr>
            <w:r w:rsidRPr="000C7C4D">
              <w:rPr>
                <w:rFonts w:ascii="Times New Roman" w:eastAsia="Calibri" w:hAnsi="Times New Roman" w:cs="Times New Roman"/>
              </w:rPr>
              <w:t>2021 m. II ketv.</w:t>
            </w:r>
          </w:p>
        </w:tc>
        <w:tc>
          <w:tcPr>
            <w:tcW w:w="1417" w:type="dxa"/>
          </w:tcPr>
          <w:p w14:paraId="50BC6DBF"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597FCF" w:rsidRPr="000C7C4D" w14:paraId="4BE32A3B" w14:textId="77777777" w:rsidTr="0088644E">
        <w:tc>
          <w:tcPr>
            <w:tcW w:w="689" w:type="dxa"/>
          </w:tcPr>
          <w:p w14:paraId="76C5F2E0" w14:textId="58EDBCDC" w:rsidR="00597FCF" w:rsidRPr="000C7C4D" w:rsidRDefault="00597FCF" w:rsidP="00597FCF">
            <w:pPr>
              <w:spacing w:line="276" w:lineRule="auto"/>
              <w:rPr>
                <w:rFonts w:ascii="Times New Roman" w:eastAsia="Calibri" w:hAnsi="Times New Roman" w:cs="Times New Roman"/>
                <w:highlight w:val="cyan"/>
              </w:rPr>
            </w:pPr>
            <w:r w:rsidRPr="003650A3">
              <w:rPr>
                <w:rFonts w:ascii="Times New Roman" w:eastAsia="Calibri" w:hAnsi="Times New Roman" w:cs="Times New Roman"/>
              </w:rPr>
              <w:t>2</w:t>
            </w:r>
            <w:r w:rsidR="00A2628B">
              <w:rPr>
                <w:rFonts w:ascii="Times New Roman" w:eastAsia="Calibri" w:hAnsi="Times New Roman" w:cs="Times New Roman"/>
              </w:rPr>
              <w:t>5</w:t>
            </w:r>
            <w:r w:rsidRPr="003650A3">
              <w:rPr>
                <w:rFonts w:ascii="Times New Roman" w:eastAsia="Calibri" w:hAnsi="Times New Roman" w:cs="Times New Roman"/>
              </w:rPr>
              <w:t>.</w:t>
            </w:r>
          </w:p>
        </w:tc>
        <w:tc>
          <w:tcPr>
            <w:tcW w:w="1390" w:type="dxa"/>
          </w:tcPr>
          <w:p w14:paraId="2303688C" w14:textId="77777777"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SM</w:t>
            </w:r>
          </w:p>
        </w:tc>
        <w:tc>
          <w:tcPr>
            <w:tcW w:w="4300" w:type="dxa"/>
          </w:tcPr>
          <w:p w14:paraId="54CE8F5C"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Reglamentas (ES) 2020/1070</w:t>
            </w:r>
            <w:r>
              <w:rPr>
                <w:rFonts w:ascii="Times New Roman" w:eastAsia="Calibri" w:hAnsi="Times New Roman" w:cs="Times New Roman"/>
              </w:rPr>
              <w:t xml:space="preserve">, </w:t>
            </w:r>
            <w:r w:rsidRPr="00B12AA6">
              <w:rPr>
                <w:rFonts w:ascii="Times New Roman" w:hAnsi="Times New Roman" w:cs="Times New Roman"/>
              </w:rPr>
              <w:t>kuriuo pagal Europos Parlamento ir Tarybos direktyvos (ES) 2018/1972, kuria nustatomas Europos elektroninių ryšių kodeksas, 57 straipsnio 2 dalį nustatomos mažos aprėpties belaidžio ryšio prieigos taškų charakteristikos</w:t>
            </w:r>
            <w:r>
              <w:rPr>
                <w:rFonts w:ascii="Times New Roman" w:hAnsi="Times New Roman" w:cs="Times New Roman"/>
              </w:rPr>
              <w:t xml:space="preserve">, taip pat </w:t>
            </w:r>
            <w:r w:rsidRPr="000C7C4D">
              <w:rPr>
                <w:rFonts w:ascii="Times New Roman" w:eastAsia="Calibri" w:hAnsi="Times New Roman" w:cs="Times New Roman"/>
              </w:rPr>
              <w:t>Reglamentas (ES) 2018/1971</w:t>
            </w:r>
            <w:r>
              <w:rPr>
                <w:rFonts w:ascii="Times New Roman" w:eastAsia="Calibri" w:hAnsi="Times New Roman" w:cs="Times New Roman"/>
              </w:rPr>
              <w:t xml:space="preserve">, </w:t>
            </w:r>
            <w:r w:rsidRPr="000C7C4D">
              <w:rPr>
                <w:rFonts w:ascii="Times New Roman" w:eastAsia="Calibri" w:hAnsi="Times New Roman" w:cs="Times New Roman"/>
              </w:rPr>
              <w:t>Direktyva (ES) 2018/1972</w:t>
            </w:r>
            <w:r>
              <w:rPr>
                <w:rFonts w:ascii="Times New Roman" w:eastAsia="Calibri" w:hAnsi="Times New Roman" w:cs="Times New Roman"/>
              </w:rPr>
              <w:t xml:space="preserve">, </w:t>
            </w:r>
            <w:r w:rsidRPr="000C7C4D">
              <w:rPr>
                <w:rFonts w:ascii="Times New Roman" w:eastAsia="Calibri" w:hAnsi="Times New Roman" w:cs="Times New Roman"/>
              </w:rPr>
              <w:t>Direktyva (ES) 2019/882</w:t>
            </w:r>
          </w:p>
        </w:tc>
        <w:tc>
          <w:tcPr>
            <w:tcW w:w="4253" w:type="dxa"/>
          </w:tcPr>
          <w:p w14:paraId="135EA7B9"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 xml:space="preserve">Elektroninių ryšių įstatymo Nr. IX-2135 pakeitimo įstatymo projektas ir lydimieji įstatymų projektai </w:t>
            </w:r>
          </w:p>
          <w:p w14:paraId="31551BE1"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(susijęs su pradėta ES teisės pažeidimo procedūra)</w:t>
            </w:r>
          </w:p>
        </w:tc>
        <w:tc>
          <w:tcPr>
            <w:tcW w:w="1417" w:type="dxa"/>
          </w:tcPr>
          <w:p w14:paraId="291B5F01"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8" w:type="dxa"/>
          </w:tcPr>
          <w:p w14:paraId="1A188228"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c>
          <w:tcPr>
            <w:tcW w:w="1417" w:type="dxa"/>
          </w:tcPr>
          <w:p w14:paraId="3945F560"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597FCF" w:rsidRPr="000C7C4D" w14:paraId="4A0B6194" w14:textId="77777777" w:rsidTr="0088644E">
        <w:tc>
          <w:tcPr>
            <w:tcW w:w="689" w:type="dxa"/>
          </w:tcPr>
          <w:p w14:paraId="64D808C6" w14:textId="6218B5B5"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2</w:t>
            </w:r>
            <w:r w:rsidR="00A2628B">
              <w:rPr>
                <w:rFonts w:ascii="Times New Roman" w:eastAsia="Calibri" w:hAnsi="Times New Roman" w:cs="Times New Roman"/>
              </w:rPr>
              <w:t>6</w:t>
            </w:r>
            <w:r>
              <w:rPr>
                <w:rFonts w:ascii="Times New Roman" w:eastAsia="Calibri" w:hAnsi="Times New Roman" w:cs="Times New Roman"/>
              </w:rPr>
              <w:t>.</w:t>
            </w:r>
          </w:p>
        </w:tc>
        <w:tc>
          <w:tcPr>
            <w:tcW w:w="1390" w:type="dxa"/>
          </w:tcPr>
          <w:p w14:paraId="4ED590FC" w14:textId="77777777"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SAM</w:t>
            </w:r>
          </w:p>
        </w:tc>
        <w:tc>
          <w:tcPr>
            <w:tcW w:w="4300" w:type="dxa"/>
          </w:tcPr>
          <w:p w14:paraId="7227F374"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Direktyva 2014/40/ES</w:t>
            </w:r>
            <w:r>
              <w:rPr>
                <w:rFonts w:ascii="Times New Roman" w:eastAsia="Calibri" w:hAnsi="Times New Roman" w:cs="Times New Roman"/>
              </w:rPr>
              <w:t xml:space="preserve"> </w:t>
            </w:r>
            <w:r w:rsidRPr="00D04C1F">
              <w:rPr>
                <w:rFonts w:ascii="Times New Roman" w:hAnsi="Times New Roman" w:cs="Times New Roman"/>
              </w:rPr>
              <w:t>dėl valstybių narių įstatymų ir kitų teisės aktų nuostatų, reglamentuojančių tabako ir susijusių gaminių gamybą, pateikimą ir pardavimą, suderinimo ir kuria panaikinama Direktyva 2001/37/EB</w:t>
            </w:r>
          </w:p>
        </w:tc>
        <w:tc>
          <w:tcPr>
            <w:tcW w:w="4253" w:type="dxa"/>
          </w:tcPr>
          <w:p w14:paraId="01B3962A"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Tabako, tabako gaminių ir su jais susijusių gaminių kontrolės įstatymo Nr. I-1143 2, 9, 9(2), 9(3), 9(10), 9(11), 14, 14(1), 16, 18, 25 ir 26 straipsnių pakeitimo įstatymo projektas (XIIIP-4620(2))</w:t>
            </w:r>
          </w:p>
        </w:tc>
        <w:tc>
          <w:tcPr>
            <w:tcW w:w="1417" w:type="dxa"/>
          </w:tcPr>
          <w:p w14:paraId="619487D2" w14:textId="77777777" w:rsidR="00597FCF" w:rsidRPr="000C7C4D" w:rsidRDefault="00597FCF" w:rsidP="00597FCF">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8" w:type="dxa"/>
          </w:tcPr>
          <w:p w14:paraId="1A2B76D5"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7" w:type="dxa"/>
          </w:tcPr>
          <w:p w14:paraId="107A974F"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597FCF" w:rsidRPr="000C7C4D" w14:paraId="2ACD476F" w14:textId="77777777" w:rsidTr="0088644E">
        <w:tc>
          <w:tcPr>
            <w:tcW w:w="689" w:type="dxa"/>
            <w:shd w:val="clear" w:color="auto" w:fill="auto"/>
          </w:tcPr>
          <w:p w14:paraId="31AB473A" w14:textId="3A54D4F6"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2</w:t>
            </w:r>
            <w:r w:rsidR="00A2628B">
              <w:rPr>
                <w:rFonts w:ascii="Times New Roman" w:eastAsia="Calibri" w:hAnsi="Times New Roman" w:cs="Times New Roman"/>
              </w:rPr>
              <w:t>7</w:t>
            </w:r>
            <w:r>
              <w:rPr>
                <w:rFonts w:ascii="Times New Roman" w:eastAsia="Calibri" w:hAnsi="Times New Roman" w:cs="Times New Roman"/>
              </w:rPr>
              <w:t>.</w:t>
            </w:r>
          </w:p>
        </w:tc>
        <w:tc>
          <w:tcPr>
            <w:tcW w:w="1390" w:type="dxa"/>
            <w:shd w:val="clear" w:color="auto" w:fill="auto"/>
          </w:tcPr>
          <w:p w14:paraId="12D85B75" w14:textId="77777777"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SAM</w:t>
            </w:r>
          </w:p>
        </w:tc>
        <w:tc>
          <w:tcPr>
            <w:tcW w:w="4300" w:type="dxa"/>
            <w:shd w:val="clear" w:color="auto" w:fill="auto"/>
          </w:tcPr>
          <w:p w14:paraId="113953C0" w14:textId="46FA2EFC" w:rsidR="00597FCF" w:rsidRPr="00905562" w:rsidRDefault="00597FCF" w:rsidP="00597FCF">
            <w:pPr>
              <w:spacing w:line="276" w:lineRule="auto"/>
              <w:rPr>
                <w:rFonts w:ascii="Times New Roman" w:eastAsia="Calibri" w:hAnsi="Times New Roman" w:cs="Times New Roman"/>
                <w:highlight w:val="yellow"/>
              </w:rPr>
            </w:pPr>
            <w:r w:rsidRPr="00905562">
              <w:rPr>
                <w:rFonts w:ascii="Times New Roman" w:hAnsi="Times New Roman" w:cs="Times New Roman"/>
              </w:rPr>
              <w:t>Suderinti Įstatymo nuostatas su Reglamento (ES) 2015/1011, Reglamento (ES) 2015/1013 ir Reglamento (EB) Nr. 273/2004 nuostatomis ir reglamentuoti subjektų veiklą, susijusią su į oficialų sąrašą neįtrauktomis medžiagomis, kurios gali būti naudojamos neteisėtai narkotinių ar psichotropinių medžiagų gamybai</w:t>
            </w:r>
          </w:p>
        </w:tc>
        <w:tc>
          <w:tcPr>
            <w:tcW w:w="4253" w:type="dxa"/>
            <w:shd w:val="clear" w:color="auto" w:fill="auto"/>
          </w:tcPr>
          <w:p w14:paraId="5F4EA1B9"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hAnsi="Times New Roman" w:cs="Times New Roman"/>
              </w:rPr>
              <w:t>Narkotinių ir psichotropinių medžiagų pirmtakų (prekursorių) kontrolės įstatymo Nr. VIII-1207 pakeitimo įstatymo projektas (nauja redakcija) ir lydimasis įstatymo projektas (XIIIP-5163 – XIIIP-5164)</w:t>
            </w:r>
          </w:p>
        </w:tc>
        <w:tc>
          <w:tcPr>
            <w:tcW w:w="1417" w:type="dxa"/>
            <w:shd w:val="clear" w:color="auto" w:fill="auto"/>
          </w:tcPr>
          <w:p w14:paraId="669F2027" w14:textId="77777777" w:rsidR="00597FCF" w:rsidRPr="000C7C4D" w:rsidRDefault="00597FCF" w:rsidP="00597FCF">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8" w:type="dxa"/>
            <w:shd w:val="clear" w:color="auto" w:fill="auto"/>
          </w:tcPr>
          <w:p w14:paraId="01A1723B" w14:textId="77777777" w:rsidR="00597FCF" w:rsidRPr="000C7C4D" w:rsidRDefault="00597FCF" w:rsidP="00597FCF">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7" w:type="dxa"/>
            <w:shd w:val="clear" w:color="auto" w:fill="auto"/>
          </w:tcPr>
          <w:p w14:paraId="29A7F0CA"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597FCF" w:rsidRPr="000C7C4D" w14:paraId="2D36B57D" w14:textId="77777777" w:rsidTr="0088644E">
        <w:tc>
          <w:tcPr>
            <w:tcW w:w="689" w:type="dxa"/>
          </w:tcPr>
          <w:p w14:paraId="203A2855" w14:textId="7789451F"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lastRenderedPageBreak/>
              <w:t>2</w:t>
            </w:r>
            <w:r w:rsidR="00A2628B">
              <w:rPr>
                <w:rFonts w:ascii="Times New Roman" w:eastAsia="Calibri" w:hAnsi="Times New Roman" w:cs="Times New Roman"/>
              </w:rPr>
              <w:t>8</w:t>
            </w:r>
            <w:r>
              <w:rPr>
                <w:rFonts w:ascii="Times New Roman" w:eastAsia="Calibri" w:hAnsi="Times New Roman" w:cs="Times New Roman"/>
              </w:rPr>
              <w:t>.</w:t>
            </w:r>
          </w:p>
        </w:tc>
        <w:tc>
          <w:tcPr>
            <w:tcW w:w="1390" w:type="dxa"/>
          </w:tcPr>
          <w:p w14:paraId="722A0D25" w14:textId="77777777"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TM</w:t>
            </w:r>
          </w:p>
        </w:tc>
        <w:tc>
          <w:tcPr>
            <w:tcW w:w="4300" w:type="dxa"/>
          </w:tcPr>
          <w:p w14:paraId="524738D7"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Sprendimas 2005/370/EB</w:t>
            </w:r>
            <w:r>
              <w:rPr>
                <w:rFonts w:ascii="Times New Roman" w:eastAsia="Calibri" w:hAnsi="Times New Roman" w:cs="Times New Roman"/>
              </w:rPr>
              <w:t xml:space="preserve"> </w:t>
            </w:r>
            <w:r w:rsidRPr="00D04C1F">
              <w:rPr>
                <w:rFonts w:ascii="Times New Roman" w:hAnsi="Times New Roman" w:cs="Times New Roman"/>
              </w:rPr>
              <w:t>dėl Konvencijos dėl teisės gauti informaciją, visuomenės dalyvavimo priimant sprendimus ir teisės kreiptis į teismus aplinkosaugos klausimais sudarymo Europos bendrijos vardu</w:t>
            </w:r>
          </w:p>
        </w:tc>
        <w:tc>
          <w:tcPr>
            <w:tcW w:w="4253" w:type="dxa"/>
          </w:tcPr>
          <w:p w14:paraId="115C8406"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 xml:space="preserve">Administracinių bylų teisenos įstatymo Nr. VIII-1029 112 straipsnio pakeitimo įstatymo projektas (XIVP-66) </w:t>
            </w:r>
          </w:p>
          <w:p w14:paraId="25418D95"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(Susijęs su pradėta ES tesės pažeidimo procedūra)</w:t>
            </w:r>
          </w:p>
        </w:tc>
        <w:tc>
          <w:tcPr>
            <w:tcW w:w="1417" w:type="dxa"/>
          </w:tcPr>
          <w:p w14:paraId="5EE157D5" w14:textId="77777777" w:rsidR="00597FCF" w:rsidRPr="000C7C4D" w:rsidRDefault="00597FCF" w:rsidP="00597FCF">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8" w:type="dxa"/>
          </w:tcPr>
          <w:p w14:paraId="05F363E5"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7" w:type="dxa"/>
          </w:tcPr>
          <w:p w14:paraId="654BEFAD"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597FCF" w:rsidRPr="000C7C4D" w14:paraId="7BDEF31A" w14:textId="77777777" w:rsidTr="0088644E">
        <w:tc>
          <w:tcPr>
            <w:tcW w:w="689" w:type="dxa"/>
          </w:tcPr>
          <w:p w14:paraId="26DD36A2" w14:textId="5CA74EF4"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2</w:t>
            </w:r>
            <w:r w:rsidR="00090C00">
              <w:rPr>
                <w:rFonts w:ascii="Times New Roman" w:eastAsia="Calibri" w:hAnsi="Times New Roman" w:cs="Times New Roman"/>
              </w:rPr>
              <w:t>9</w:t>
            </w:r>
            <w:r>
              <w:rPr>
                <w:rFonts w:ascii="Times New Roman" w:eastAsia="Calibri" w:hAnsi="Times New Roman" w:cs="Times New Roman"/>
              </w:rPr>
              <w:t>.</w:t>
            </w:r>
          </w:p>
        </w:tc>
        <w:tc>
          <w:tcPr>
            <w:tcW w:w="1390" w:type="dxa"/>
          </w:tcPr>
          <w:p w14:paraId="0F859D80" w14:textId="77777777" w:rsidR="00597FCF" w:rsidRPr="000C7C4D" w:rsidRDefault="00597FCF" w:rsidP="00597FCF">
            <w:pPr>
              <w:spacing w:line="276" w:lineRule="auto"/>
              <w:rPr>
                <w:rFonts w:ascii="Times New Roman" w:eastAsia="Calibri" w:hAnsi="Times New Roman" w:cs="Times New Roman"/>
              </w:rPr>
            </w:pPr>
            <w:r w:rsidRPr="00377E3E">
              <w:rPr>
                <w:rFonts w:ascii="Times New Roman" w:eastAsia="Calibri" w:hAnsi="Times New Roman" w:cs="Times New Roman"/>
              </w:rPr>
              <w:t>TM</w:t>
            </w:r>
          </w:p>
        </w:tc>
        <w:tc>
          <w:tcPr>
            <w:tcW w:w="4300" w:type="dxa"/>
          </w:tcPr>
          <w:p w14:paraId="13F7F744"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Sutarties dėl ES veikimo 20 str. 2 d. b p. ir 22 str.</w:t>
            </w:r>
          </w:p>
        </w:tc>
        <w:tc>
          <w:tcPr>
            <w:tcW w:w="4253" w:type="dxa"/>
          </w:tcPr>
          <w:p w14:paraId="2AD5B549"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Politinių partijų įstatymo Nr. I-606 2 ir 5 straipsnių pakeitimo įstatymo projektas</w:t>
            </w:r>
          </w:p>
        </w:tc>
        <w:tc>
          <w:tcPr>
            <w:tcW w:w="1417" w:type="dxa"/>
          </w:tcPr>
          <w:p w14:paraId="6398733B" w14:textId="77777777" w:rsidR="00597FCF" w:rsidRPr="000C7C4D" w:rsidRDefault="00597FCF" w:rsidP="00597FCF">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8" w:type="dxa"/>
          </w:tcPr>
          <w:p w14:paraId="6A8983BC" w14:textId="77777777" w:rsidR="00597FCF" w:rsidRPr="000C7C4D" w:rsidRDefault="00597FCF" w:rsidP="00597FCF">
            <w:pPr>
              <w:spacing w:line="276" w:lineRule="auto"/>
              <w:jc w:val="center"/>
              <w:rPr>
                <w:rFonts w:ascii="Times New Roman" w:eastAsia="Calibri" w:hAnsi="Times New Roman" w:cs="Times New Roman"/>
                <w:i/>
                <w:iCs/>
              </w:rPr>
            </w:pPr>
            <w:r w:rsidRPr="000C7C4D">
              <w:rPr>
                <w:rFonts w:ascii="Times New Roman" w:eastAsia="Calibri" w:hAnsi="Times New Roman" w:cs="Times New Roman"/>
              </w:rPr>
              <w:t>2021 m. II ketv.</w:t>
            </w:r>
          </w:p>
        </w:tc>
        <w:tc>
          <w:tcPr>
            <w:tcW w:w="1417" w:type="dxa"/>
          </w:tcPr>
          <w:p w14:paraId="388FB351"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597FCF" w:rsidRPr="000C7C4D" w14:paraId="688503A4" w14:textId="77777777" w:rsidTr="0088644E">
        <w:tc>
          <w:tcPr>
            <w:tcW w:w="689" w:type="dxa"/>
          </w:tcPr>
          <w:p w14:paraId="332133FE" w14:textId="24A64A61" w:rsidR="00597FCF" w:rsidRPr="000C7C4D" w:rsidRDefault="00090C00" w:rsidP="00597FCF">
            <w:pPr>
              <w:spacing w:line="276" w:lineRule="auto"/>
              <w:rPr>
                <w:rFonts w:ascii="Times New Roman" w:eastAsia="Calibri" w:hAnsi="Times New Roman" w:cs="Times New Roman"/>
              </w:rPr>
            </w:pPr>
            <w:r>
              <w:rPr>
                <w:rFonts w:ascii="Times New Roman" w:eastAsia="Calibri" w:hAnsi="Times New Roman" w:cs="Times New Roman"/>
              </w:rPr>
              <w:t>30</w:t>
            </w:r>
            <w:r w:rsidR="00597FCF">
              <w:rPr>
                <w:rFonts w:ascii="Times New Roman" w:eastAsia="Calibri" w:hAnsi="Times New Roman" w:cs="Times New Roman"/>
              </w:rPr>
              <w:t>.</w:t>
            </w:r>
          </w:p>
        </w:tc>
        <w:tc>
          <w:tcPr>
            <w:tcW w:w="1390" w:type="dxa"/>
          </w:tcPr>
          <w:p w14:paraId="1BD46161" w14:textId="77777777" w:rsidR="00597FCF" w:rsidRPr="000C7C4D" w:rsidRDefault="00597FCF" w:rsidP="00597FCF">
            <w:pPr>
              <w:spacing w:line="276" w:lineRule="auto"/>
              <w:rPr>
                <w:rFonts w:ascii="Times New Roman" w:eastAsia="Calibri" w:hAnsi="Times New Roman" w:cs="Times New Roman"/>
              </w:rPr>
            </w:pPr>
            <w:r w:rsidRPr="00377E3E">
              <w:rPr>
                <w:rFonts w:ascii="Times New Roman" w:eastAsia="Calibri" w:hAnsi="Times New Roman" w:cs="Times New Roman"/>
              </w:rPr>
              <w:t>TM</w:t>
            </w:r>
          </w:p>
        </w:tc>
        <w:tc>
          <w:tcPr>
            <w:tcW w:w="4300" w:type="dxa"/>
          </w:tcPr>
          <w:p w14:paraId="3DA8925E"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Direktyva (ES) 2017/1371</w:t>
            </w:r>
            <w:r>
              <w:rPr>
                <w:rFonts w:ascii="Times New Roman" w:eastAsia="Calibri" w:hAnsi="Times New Roman" w:cs="Times New Roman"/>
              </w:rPr>
              <w:t xml:space="preserve"> </w:t>
            </w:r>
            <w:r w:rsidRPr="00D04C1F">
              <w:rPr>
                <w:rFonts w:ascii="Times New Roman" w:hAnsi="Times New Roman" w:cs="Times New Roman"/>
              </w:rPr>
              <w:t>dėl kovos su Sąjungos finansiniams interesams kenkiančiu sukčiavimu baudžiamosios teisės priemonėmis</w:t>
            </w:r>
          </w:p>
        </w:tc>
        <w:tc>
          <w:tcPr>
            <w:tcW w:w="4253" w:type="dxa"/>
          </w:tcPr>
          <w:p w14:paraId="0703E89C"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Baudžiamojo kodekso 189 ir 216 straipsnių pakeitimo įstatymo projektas ir lydimasis įstatymo projektas (XIVP-214 – XIVP-215) (susijęs su EK paklausimu)</w:t>
            </w:r>
          </w:p>
        </w:tc>
        <w:tc>
          <w:tcPr>
            <w:tcW w:w="1417" w:type="dxa"/>
          </w:tcPr>
          <w:p w14:paraId="3BFF4E96" w14:textId="77777777" w:rsidR="00597FCF" w:rsidRPr="000C7C4D" w:rsidRDefault="00597FCF" w:rsidP="00597FCF">
            <w:pPr>
              <w:spacing w:line="276" w:lineRule="auto"/>
              <w:jc w:val="center"/>
              <w:rPr>
                <w:rFonts w:ascii="Times New Roman" w:eastAsia="Calibri" w:hAnsi="Times New Roman" w:cs="Times New Roman"/>
                <w:highlight w:val="green"/>
              </w:rPr>
            </w:pPr>
            <w:r w:rsidRPr="000C7C4D">
              <w:rPr>
                <w:rFonts w:ascii="Times New Roman" w:eastAsia="Calibri" w:hAnsi="Times New Roman" w:cs="Times New Roman"/>
                <w:i/>
                <w:iCs/>
              </w:rPr>
              <w:t>–</w:t>
            </w:r>
          </w:p>
        </w:tc>
        <w:tc>
          <w:tcPr>
            <w:tcW w:w="1418" w:type="dxa"/>
          </w:tcPr>
          <w:p w14:paraId="4C76A6E2" w14:textId="77777777" w:rsidR="00597FCF" w:rsidRPr="000C7C4D" w:rsidRDefault="00597FCF" w:rsidP="00597FCF">
            <w:pPr>
              <w:spacing w:line="276" w:lineRule="auto"/>
              <w:jc w:val="center"/>
              <w:rPr>
                <w:rFonts w:ascii="Times New Roman" w:eastAsia="Calibri" w:hAnsi="Times New Roman" w:cs="Times New Roman"/>
                <w:i/>
                <w:iCs/>
                <w:highlight w:val="green"/>
              </w:rPr>
            </w:pPr>
            <w:r w:rsidRPr="000C7C4D">
              <w:rPr>
                <w:rFonts w:ascii="Times New Roman" w:eastAsia="Calibri" w:hAnsi="Times New Roman" w:cs="Times New Roman"/>
                <w:i/>
                <w:iCs/>
              </w:rPr>
              <w:t>–</w:t>
            </w:r>
          </w:p>
        </w:tc>
        <w:tc>
          <w:tcPr>
            <w:tcW w:w="1417" w:type="dxa"/>
          </w:tcPr>
          <w:p w14:paraId="7EED167F"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597FCF" w:rsidRPr="000C7C4D" w14:paraId="024B8558" w14:textId="77777777" w:rsidTr="0088644E">
        <w:tc>
          <w:tcPr>
            <w:tcW w:w="689" w:type="dxa"/>
          </w:tcPr>
          <w:p w14:paraId="51E98E02" w14:textId="40EA9B5C"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3</w:t>
            </w:r>
            <w:r w:rsidR="00090C00">
              <w:rPr>
                <w:rFonts w:ascii="Times New Roman" w:eastAsia="Calibri" w:hAnsi="Times New Roman" w:cs="Times New Roman"/>
              </w:rPr>
              <w:t>1</w:t>
            </w:r>
            <w:r>
              <w:rPr>
                <w:rFonts w:ascii="Times New Roman" w:eastAsia="Calibri" w:hAnsi="Times New Roman" w:cs="Times New Roman"/>
              </w:rPr>
              <w:t>.</w:t>
            </w:r>
          </w:p>
        </w:tc>
        <w:tc>
          <w:tcPr>
            <w:tcW w:w="1390" w:type="dxa"/>
          </w:tcPr>
          <w:p w14:paraId="07F9BDFE" w14:textId="77777777" w:rsidR="00597FCF" w:rsidRPr="000C7C4D" w:rsidRDefault="00597FCF" w:rsidP="00597FCF">
            <w:pPr>
              <w:spacing w:line="276" w:lineRule="auto"/>
              <w:rPr>
                <w:rFonts w:ascii="Times New Roman" w:eastAsia="Calibri" w:hAnsi="Times New Roman" w:cs="Times New Roman"/>
              </w:rPr>
            </w:pPr>
            <w:r w:rsidRPr="00377E3E">
              <w:rPr>
                <w:rFonts w:ascii="Times New Roman" w:eastAsia="Calibri" w:hAnsi="Times New Roman" w:cs="Times New Roman"/>
              </w:rPr>
              <w:t>TM</w:t>
            </w:r>
          </w:p>
        </w:tc>
        <w:tc>
          <w:tcPr>
            <w:tcW w:w="4300" w:type="dxa"/>
          </w:tcPr>
          <w:p w14:paraId="12FA75E5"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Direktyva (ES) 2019/771</w:t>
            </w:r>
            <w:r>
              <w:rPr>
                <w:rFonts w:ascii="Times New Roman" w:eastAsia="Calibri" w:hAnsi="Times New Roman" w:cs="Times New Roman"/>
              </w:rPr>
              <w:t xml:space="preserve"> </w:t>
            </w:r>
            <w:r w:rsidRPr="00D04C1F">
              <w:rPr>
                <w:rFonts w:ascii="Times New Roman" w:hAnsi="Times New Roman" w:cs="Times New Roman"/>
              </w:rPr>
              <w:t>dėl tam tikrų prekių pirkimo–pardavimo sutarčių aspektų, kuria iš dalies keičiami Reglamentas (ES) 2017/2394 ir Direktyva 2009/22/EB bei panaikinama Direktyva 1999/44/EB</w:t>
            </w:r>
            <w:r>
              <w:rPr>
                <w:rFonts w:ascii="Times New Roman" w:hAnsi="Times New Roman" w:cs="Times New Roman"/>
              </w:rPr>
              <w:t xml:space="preserve">, taip pat </w:t>
            </w:r>
            <w:r w:rsidRPr="000C7C4D">
              <w:rPr>
                <w:rFonts w:ascii="Times New Roman" w:eastAsia="Calibri" w:hAnsi="Times New Roman" w:cs="Times New Roman"/>
              </w:rPr>
              <w:t>Direktyva (ES) 2019/770</w:t>
            </w:r>
          </w:p>
        </w:tc>
        <w:tc>
          <w:tcPr>
            <w:tcW w:w="4253" w:type="dxa"/>
          </w:tcPr>
          <w:p w14:paraId="2D8983A5"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Civilinio kodekso pakeitimo įstatymo projektas ir lydimasis įstatymo projektas</w:t>
            </w:r>
          </w:p>
        </w:tc>
        <w:tc>
          <w:tcPr>
            <w:tcW w:w="1417" w:type="dxa"/>
          </w:tcPr>
          <w:p w14:paraId="0F8C264A"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8" w:type="dxa"/>
          </w:tcPr>
          <w:p w14:paraId="0EA59417" w14:textId="77777777" w:rsidR="00597FCF" w:rsidRPr="000C7C4D" w:rsidRDefault="00597FCF" w:rsidP="00597FCF">
            <w:pPr>
              <w:spacing w:line="276" w:lineRule="auto"/>
              <w:jc w:val="center"/>
              <w:rPr>
                <w:rFonts w:ascii="Times New Roman" w:eastAsia="Calibri" w:hAnsi="Times New Roman" w:cs="Times New Roman"/>
                <w:i/>
                <w:iCs/>
              </w:rPr>
            </w:pPr>
            <w:r w:rsidRPr="000C7C4D">
              <w:rPr>
                <w:rFonts w:ascii="Times New Roman" w:eastAsia="Calibri" w:hAnsi="Times New Roman" w:cs="Times New Roman"/>
              </w:rPr>
              <w:t>2021 m. II ketv.</w:t>
            </w:r>
          </w:p>
        </w:tc>
        <w:tc>
          <w:tcPr>
            <w:tcW w:w="1417" w:type="dxa"/>
          </w:tcPr>
          <w:p w14:paraId="012EFA78"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597FCF" w:rsidRPr="000C7C4D" w14:paraId="4A546EC1" w14:textId="77777777" w:rsidTr="0088644E">
        <w:tc>
          <w:tcPr>
            <w:tcW w:w="689" w:type="dxa"/>
          </w:tcPr>
          <w:p w14:paraId="264739D8" w14:textId="37C71AF7"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3</w:t>
            </w:r>
            <w:r w:rsidR="00090C00">
              <w:rPr>
                <w:rFonts w:ascii="Times New Roman" w:eastAsia="Calibri" w:hAnsi="Times New Roman" w:cs="Times New Roman"/>
              </w:rPr>
              <w:t>2</w:t>
            </w:r>
            <w:r>
              <w:rPr>
                <w:rFonts w:ascii="Times New Roman" w:eastAsia="Calibri" w:hAnsi="Times New Roman" w:cs="Times New Roman"/>
              </w:rPr>
              <w:t>.</w:t>
            </w:r>
          </w:p>
        </w:tc>
        <w:tc>
          <w:tcPr>
            <w:tcW w:w="1390" w:type="dxa"/>
          </w:tcPr>
          <w:p w14:paraId="1582CD47" w14:textId="77777777" w:rsidR="00597FCF" w:rsidRPr="000C7C4D" w:rsidRDefault="00597FCF" w:rsidP="00597FCF">
            <w:pPr>
              <w:spacing w:line="276" w:lineRule="auto"/>
              <w:rPr>
                <w:rFonts w:ascii="Times New Roman" w:eastAsia="Calibri" w:hAnsi="Times New Roman" w:cs="Times New Roman"/>
              </w:rPr>
            </w:pPr>
            <w:r w:rsidRPr="00377E3E">
              <w:rPr>
                <w:rFonts w:ascii="Times New Roman" w:eastAsia="Calibri" w:hAnsi="Times New Roman" w:cs="Times New Roman"/>
              </w:rPr>
              <w:t>TM</w:t>
            </w:r>
          </w:p>
        </w:tc>
        <w:tc>
          <w:tcPr>
            <w:tcW w:w="4300" w:type="dxa"/>
          </w:tcPr>
          <w:p w14:paraId="5609D1A7"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1959 m. Europos konvencija dėl savitarpio pagalbos baudžiamosiose bylose ir jos papildomų protokolai</w:t>
            </w:r>
          </w:p>
        </w:tc>
        <w:tc>
          <w:tcPr>
            <w:tcW w:w="4253" w:type="dxa"/>
          </w:tcPr>
          <w:p w14:paraId="51BCE658"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hAnsi="Times New Roman" w:cs="Times New Roman"/>
              </w:rPr>
              <w:t>Įstatymo „Dėl pareiškimų pagal 1959 m. balandžio 20 d. Europos konvenciją dėl savitarpio pagalbos baudžiamosiose bylose ir 1978 m. kovo 17 d. Europos konvencijos dėl savitarpio pagalbos baudžiamosiose bylose papildomą protokolą“ projektas ir lydimasis įstatymo projektas</w:t>
            </w:r>
          </w:p>
        </w:tc>
        <w:tc>
          <w:tcPr>
            <w:tcW w:w="1417" w:type="dxa"/>
          </w:tcPr>
          <w:p w14:paraId="56DDAB10"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8" w:type="dxa"/>
          </w:tcPr>
          <w:p w14:paraId="10F870A3" w14:textId="52281A1C"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 ketv.</w:t>
            </w:r>
          </w:p>
        </w:tc>
        <w:tc>
          <w:tcPr>
            <w:tcW w:w="1417" w:type="dxa"/>
          </w:tcPr>
          <w:p w14:paraId="2605DF4E"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597FCF" w:rsidRPr="000C7C4D" w14:paraId="75E7C28B" w14:textId="77777777" w:rsidTr="0088644E">
        <w:tc>
          <w:tcPr>
            <w:tcW w:w="689" w:type="dxa"/>
          </w:tcPr>
          <w:p w14:paraId="2429BD87" w14:textId="0F128E10"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3</w:t>
            </w:r>
            <w:r w:rsidR="00090C00">
              <w:rPr>
                <w:rFonts w:ascii="Times New Roman" w:eastAsia="Calibri" w:hAnsi="Times New Roman" w:cs="Times New Roman"/>
              </w:rPr>
              <w:t>3</w:t>
            </w:r>
            <w:r>
              <w:rPr>
                <w:rFonts w:ascii="Times New Roman" w:eastAsia="Calibri" w:hAnsi="Times New Roman" w:cs="Times New Roman"/>
              </w:rPr>
              <w:t>.</w:t>
            </w:r>
          </w:p>
        </w:tc>
        <w:tc>
          <w:tcPr>
            <w:tcW w:w="1390" w:type="dxa"/>
          </w:tcPr>
          <w:p w14:paraId="7058AE98" w14:textId="77777777" w:rsidR="00597FCF" w:rsidRPr="000C7C4D" w:rsidRDefault="00597FCF" w:rsidP="00597FCF">
            <w:pPr>
              <w:spacing w:line="276" w:lineRule="auto"/>
              <w:rPr>
                <w:rFonts w:ascii="Times New Roman" w:eastAsia="Calibri" w:hAnsi="Times New Roman" w:cs="Times New Roman"/>
              </w:rPr>
            </w:pPr>
            <w:r w:rsidRPr="00377E3E">
              <w:rPr>
                <w:rFonts w:ascii="Times New Roman" w:eastAsia="Calibri" w:hAnsi="Times New Roman" w:cs="Times New Roman"/>
              </w:rPr>
              <w:t>TM</w:t>
            </w:r>
          </w:p>
        </w:tc>
        <w:tc>
          <w:tcPr>
            <w:tcW w:w="4300" w:type="dxa"/>
          </w:tcPr>
          <w:p w14:paraId="152EF329"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Direktyva (ES) 2019/1937</w:t>
            </w:r>
            <w:r>
              <w:rPr>
                <w:rFonts w:ascii="Times New Roman" w:eastAsia="Calibri" w:hAnsi="Times New Roman" w:cs="Times New Roman"/>
              </w:rPr>
              <w:t xml:space="preserve"> </w:t>
            </w:r>
            <w:r w:rsidRPr="00BB35FA">
              <w:rPr>
                <w:rFonts w:ascii="Times New Roman" w:hAnsi="Times New Roman" w:cs="Times New Roman"/>
              </w:rPr>
              <w:t>dėl asmenų, pranešančių apie Sąjungos teisės pažeidimus, apsaugos</w:t>
            </w:r>
            <w:r>
              <w:rPr>
                <w:rFonts w:ascii="Times New Roman" w:hAnsi="Times New Roman" w:cs="Times New Roman"/>
              </w:rPr>
              <w:t xml:space="preserve">, taip pat </w:t>
            </w:r>
            <w:r w:rsidRPr="000C7C4D">
              <w:rPr>
                <w:rFonts w:ascii="Times New Roman" w:eastAsia="Calibri" w:hAnsi="Times New Roman" w:cs="Times New Roman"/>
              </w:rPr>
              <w:t>Reglamentas (ES) 2020/1503</w:t>
            </w:r>
          </w:p>
        </w:tc>
        <w:tc>
          <w:tcPr>
            <w:tcW w:w="4253" w:type="dxa"/>
          </w:tcPr>
          <w:p w14:paraId="45331BC6"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Pranešėjų apsaugos įstatymo Nr. XIII-804  pakeitimo įstatymo projektas</w:t>
            </w:r>
          </w:p>
        </w:tc>
        <w:tc>
          <w:tcPr>
            <w:tcW w:w="1417" w:type="dxa"/>
          </w:tcPr>
          <w:p w14:paraId="54BD5764" w14:textId="77777777" w:rsidR="00597FCF" w:rsidRPr="000C7C4D" w:rsidRDefault="00597FCF" w:rsidP="00597FCF">
            <w:pPr>
              <w:spacing w:line="276" w:lineRule="auto"/>
              <w:jc w:val="center"/>
              <w:rPr>
                <w:rFonts w:ascii="Times New Roman" w:eastAsia="Calibri" w:hAnsi="Times New Roman" w:cs="Times New Roman"/>
                <w:highlight w:val="green"/>
              </w:rPr>
            </w:pPr>
          </w:p>
        </w:tc>
        <w:tc>
          <w:tcPr>
            <w:tcW w:w="1418" w:type="dxa"/>
            <w:shd w:val="clear" w:color="auto" w:fill="auto"/>
          </w:tcPr>
          <w:p w14:paraId="7ECE76B5" w14:textId="77777777" w:rsidR="00597FCF" w:rsidRPr="000C7C4D" w:rsidRDefault="00597FCF" w:rsidP="00597FCF">
            <w:pPr>
              <w:spacing w:line="276" w:lineRule="auto"/>
              <w:jc w:val="center"/>
              <w:rPr>
                <w:rFonts w:ascii="Times New Roman" w:eastAsia="Calibri" w:hAnsi="Times New Roman" w:cs="Times New Roman"/>
                <w:highlight w:val="green"/>
              </w:rPr>
            </w:pPr>
            <w:r w:rsidRPr="000C7C4D">
              <w:rPr>
                <w:rFonts w:ascii="Times New Roman" w:eastAsia="Calibri" w:hAnsi="Times New Roman" w:cs="Times New Roman"/>
              </w:rPr>
              <w:t>2021 m. II ketv</w:t>
            </w:r>
          </w:p>
        </w:tc>
        <w:tc>
          <w:tcPr>
            <w:tcW w:w="1417" w:type="dxa"/>
          </w:tcPr>
          <w:p w14:paraId="51AD06B9"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597FCF" w:rsidRPr="000C7C4D" w14:paraId="0E44C13E" w14:textId="77777777" w:rsidTr="0088644E">
        <w:tc>
          <w:tcPr>
            <w:tcW w:w="689" w:type="dxa"/>
          </w:tcPr>
          <w:p w14:paraId="571F3872" w14:textId="2A9CD9EE"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3</w:t>
            </w:r>
            <w:r w:rsidR="00090C00">
              <w:rPr>
                <w:rFonts w:ascii="Times New Roman" w:eastAsia="Calibri" w:hAnsi="Times New Roman" w:cs="Times New Roman"/>
              </w:rPr>
              <w:t>4</w:t>
            </w:r>
            <w:r>
              <w:rPr>
                <w:rFonts w:ascii="Times New Roman" w:eastAsia="Calibri" w:hAnsi="Times New Roman" w:cs="Times New Roman"/>
              </w:rPr>
              <w:t>.</w:t>
            </w:r>
          </w:p>
        </w:tc>
        <w:tc>
          <w:tcPr>
            <w:tcW w:w="1390" w:type="dxa"/>
          </w:tcPr>
          <w:p w14:paraId="63C54142" w14:textId="77777777"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VRM</w:t>
            </w:r>
          </w:p>
        </w:tc>
        <w:tc>
          <w:tcPr>
            <w:tcW w:w="4300" w:type="dxa"/>
          </w:tcPr>
          <w:p w14:paraId="216564A2"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Reglamentas (EB) Nr. 444/2009</w:t>
            </w:r>
            <w:r>
              <w:rPr>
                <w:rFonts w:ascii="Times New Roman" w:eastAsia="Calibri" w:hAnsi="Times New Roman" w:cs="Times New Roman"/>
              </w:rPr>
              <w:t xml:space="preserve"> </w:t>
            </w:r>
            <w:r w:rsidRPr="007D085B">
              <w:rPr>
                <w:rFonts w:ascii="Times New Roman" w:eastAsia="Calibri" w:hAnsi="Times New Roman" w:cs="Times New Roman"/>
              </w:rPr>
              <w:t>i</w:t>
            </w:r>
            <w:r w:rsidRPr="007D085B">
              <w:rPr>
                <w:rFonts w:ascii="Times New Roman" w:hAnsi="Times New Roman" w:cs="Times New Roman"/>
              </w:rPr>
              <w:t xml:space="preserve">š dalies keičiantis Tarybos reglamentą (EB) Nr. 2252/2004 dėl valstybių narių išduodamų </w:t>
            </w:r>
            <w:r w:rsidRPr="007D085B">
              <w:rPr>
                <w:rFonts w:ascii="Times New Roman" w:hAnsi="Times New Roman" w:cs="Times New Roman"/>
              </w:rPr>
              <w:lastRenderedPageBreak/>
              <w:t>pasų ir kelionės dokumentų apsauginių savybių ir biometrikos standartų</w:t>
            </w:r>
            <w:r>
              <w:rPr>
                <w:rFonts w:ascii="Times New Roman" w:hAnsi="Times New Roman" w:cs="Times New Roman"/>
              </w:rPr>
              <w:t xml:space="preserve">, taip pat </w:t>
            </w:r>
            <w:r w:rsidRPr="000C7C4D">
              <w:rPr>
                <w:rFonts w:ascii="Times New Roman" w:eastAsia="Calibri" w:hAnsi="Times New Roman" w:cs="Times New Roman"/>
              </w:rPr>
              <w:t>Reglamentas (ES) 2019/1157</w:t>
            </w:r>
          </w:p>
        </w:tc>
        <w:tc>
          <w:tcPr>
            <w:tcW w:w="4253" w:type="dxa"/>
          </w:tcPr>
          <w:p w14:paraId="412AD803" w14:textId="77777777" w:rsidR="00597FCF"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lastRenderedPageBreak/>
              <w:t xml:space="preserve">Asmens tapatybės kortelės ir paso įstatymo Nr. XII-1519 pakeitimo įstatymo projektas </w:t>
            </w:r>
            <w:r w:rsidRPr="000C7C4D">
              <w:rPr>
                <w:rFonts w:ascii="Times New Roman" w:eastAsia="Calibri" w:hAnsi="Times New Roman" w:cs="Times New Roman"/>
              </w:rPr>
              <w:lastRenderedPageBreak/>
              <w:t>(nauja redakcija) ir lydimasis įstatymo projektas</w:t>
            </w:r>
          </w:p>
          <w:p w14:paraId="49D264A8" w14:textId="23ADBF89" w:rsidR="00597FCF" w:rsidRPr="000C7C4D" w:rsidRDefault="00597FCF" w:rsidP="00597FCF">
            <w:pPr>
              <w:spacing w:line="276" w:lineRule="auto"/>
              <w:rPr>
                <w:rFonts w:ascii="Times New Roman" w:eastAsia="Calibri" w:hAnsi="Times New Roman" w:cs="Times New Roman"/>
              </w:rPr>
            </w:pPr>
            <w:r w:rsidRPr="0096262C">
              <w:rPr>
                <w:rFonts w:ascii="Times New Roman" w:eastAsia="Calibri" w:hAnsi="Times New Roman" w:cs="Times New Roman"/>
              </w:rPr>
              <w:t>PRIIMTAS LRS</w:t>
            </w:r>
          </w:p>
        </w:tc>
        <w:tc>
          <w:tcPr>
            <w:tcW w:w="1417" w:type="dxa"/>
          </w:tcPr>
          <w:p w14:paraId="276C57A6" w14:textId="77777777" w:rsidR="00597FCF" w:rsidRPr="000C7C4D" w:rsidRDefault="00597FCF" w:rsidP="00597FCF">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lastRenderedPageBreak/>
              <w:t>–</w:t>
            </w:r>
          </w:p>
        </w:tc>
        <w:tc>
          <w:tcPr>
            <w:tcW w:w="1418" w:type="dxa"/>
          </w:tcPr>
          <w:p w14:paraId="026B5440" w14:textId="77777777" w:rsidR="00597FCF" w:rsidRPr="000C7C4D" w:rsidRDefault="00597FCF" w:rsidP="00597FCF">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7" w:type="dxa"/>
          </w:tcPr>
          <w:p w14:paraId="6A8BBFAA"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597FCF" w:rsidRPr="000C7C4D" w14:paraId="7BA40F24" w14:textId="77777777" w:rsidTr="0088644E">
        <w:tc>
          <w:tcPr>
            <w:tcW w:w="689" w:type="dxa"/>
          </w:tcPr>
          <w:p w14:paraId="7EB621E4" w14:textId="5801ECC3"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3</w:t>
            </w:r>
            <w:r w:rsidR="00090C00">
              <w:rPr>
                <w:rFonts w:ascii="Times New Roman" w:eastAsia="Calibri" w:hAnsi="Times New Roman" w:cs="Times New Roman"/>
              </w:rPr>
              <w:t>5</w:t>
            </w:r>
            <w:r>
              <w:rPr>
                <w:rFonts w:ascii="Times New Roman" w:eastAsia="Calibri" w:hAnsi="Times New Roman" w:cs="Times New Roman"/>
              </w:rPr>
              <w:t>.</w:t>
            </w:r>
          </w:p>
        </w:tc>
        <w:tc>
          <w:tcPr>
            <w:tcW w:w="1390" w:type="dxa"/>
          </w:tcPr>
          <w:p w14:paraId="2C3F14C7" w14:textId="77777777" w:rsidR="00597FCF" w:rsidRPr="000C7C4D" w:rsidRDefault="00597FCF" w:rsidP="00597FCF">
            <w:pPr>
              <w:spacing w:line="276" w:lineRule="auto"/>
              <w:rPr>
                <w:rFonts w:ascii="Times New Roman" w:eastAsia="Calibri" w:hAnsi="Times New Roman" w:cs="Times New Roman"/>
              </w:rPr>
            </w:pPr>
            <w:r w:rsidRPr="00AD2B18">
              <w:rPr>
                <w:rFonts w:ascii="Times New Roman" w:eastAsia="Calibri" w:hAnsi="Times New Roman" w:cs="Times New Roman"/>
              </w:rPr>
              <w:t>VRM</w:t>
            </w:r>
          </w:p>
        </w:tc>
        <w:tc>
          <w:tcPr>
            <w:tcW w:w="4300" w:type="dxa"/>
          </w:tcPr>
          <w:p w14:paraId="0B0CCDF8"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Reglamentas (ES) 2016/679 dėl fizinių asmenų apsaugos tvarkant asmens duomenis ir dėl laisvo tokių duomenų judėjimo ir kuriuo panaikinama Direktyva 95/46/EB (Bendrasis duomenų apsaugos reglamentas)</w:t>
            </w:r>
          </w:p>
        </w:tc>
        <w:tc>
          <w:tcPr>
            <w:tcW w:w="4253" w:type="dxa"/>
          </w:tcPr>
          <w:p w14:paraId="05465500"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hAnsi="Times New Roman" w:cs="Times New Roman"/>
              </w:rPr>
              <w:t>Pilietybės įstatymo Nr. XI-1196 36 straipsnio pakeitimo įstatymo projektas</w:t>
            </w:r>
          </w:p>
        </w:tc>
        <w:tc>
          <w:tcPr>
            <w:tcW w:w="1417" w:type="dxa"/>
          </w:tcPr>
          <w:p w14:paraId="7637936C" w14:textId="77777777" w:rsidR="00597FCF" w:rsidRPr="000C7C4D" w:rsidRDefault="00597FCF" w:rsidP="00597FCF">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8" w:type="dxa"/>
          </w:tcPr>
          <w:p w14:paraId="4D1F9FCD"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c>
          <w:tcPr>
            <w:tcW w:w="1417" w:type="dxa"/>
          </w:tcPr>
          <w:p w14:paraId="51426831"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597FCF" w:rsidRPr="000C7C4D" w14:paraId="30DAEFB4" w14:textId="77777777" w:rsidTr="0088644E">
        <w:tc>
          <w:tcPr>
            <w:tcW w:w="689" w:type="dxa"/>
          </w:tcPr>
          <w:p w14:paraId="5FE5D522" w14:textId="55408830"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3</w:t>
            </w:r>
            <w:r w:rsidR="00090C00">
              <w:rPr>
                <w:rFonts w:ascii="Times New Roman" w:eastAsia="Calibri" w:hAnsi="Times New Roman" w:cs="Times New Roman"/>
              </w:rPr>
              <w:t>6</w:t>
            </w:r>
            <w:r>
              <w:rPr>
                <w:rFonts w:ascii="Times New Roman" w:eastAsia="Calibri" w:hAnsi="Times New Roman" w:cs="Times New Roman"/>
              </w:rPr>
              <w:t>.</w:t>
            </w:r>
          </w:p>
        </w:tc>
        <w:tc>
          <w:tcPr>
            <w:tcW w:w="1390" w:type="dxa"/>
          </w:tcPr>
          <w:p w14:paraId="0F2E5957" w14:textId="77777777" w:rsidR="00597FCF" w:rsidRPr="000C7C4D" w:rsidRDefault="00597FCF" w:rsidP="00597FCF">
            <w:pPr>
              <w:spacing w:line="276" w:lineRule="auto"/>
              <w:rPr>
                <w:rFonts w:ascii="Times New Roman" w:eastAsia="Calibri" w:hAnsi="Times New Roman" w:cs="Times New Roman"/>
              </w:rPr>
            </w:pPr>
            <w:r w:rsidRPr="00AD2B18">
              <w:rPr>
                <w:rFonts w:ascii="Times New Roman" w:eastAsia="Calibri" w:hAnsi="Times New Roman" w:cs="Times New Roman"/>
              </w:rPr>
              <w:t>VRM</w:t>
            </w:r>
          </w:p>
        </w:tc>
        <w:tc>
          <w:tcPr>
            <w:tcW w:w="4300" w:type="dxa"/>
          </w:tcPr>
          <w:p w14:paraId="002605DF"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Direktyva (ES) 2019/1153</w:t>
            </w:r>
            <w:r>
              <w:rPr>
                <w:rFonts w:ascii="Times New Roman" w:eastAsia="Calibri" w:hAnsi="Times New Roman" w:cs="Times New Roman"/>
              </w:rPr>
              <w:t xml:space="preserve"> </w:t>
            </w:r>
            <w:r w:rsidRPr="007D085B">
              <w:rPr>
                <w:rFonts w:ascii="Times New Roman" w:hAnsi="Times New Roman" w:cs="Times New Roman"/>
              </w:rPr>
              <w:t>kuria nustatomos taisyklės dėl paprastesnio finansinės ir kitos informacijos naudojimo tam tikrų nusikalstamų veikų prevencijos, nustatymo, tyrimo ir baudžiamojo persekiojimo už jas tikslais ir kuria panaikinamas Tarybos sprendimas 2000/642/TVR</w:t>
            </w:r>
          </w:p>
        </w:tc>
        <w:tc>
          <w:tcPr>
            <w:tcW w:w="4253" w:type="dxa"/>
          </w:tcPr>
          <w:p w14:paraId="4DBBF661"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Pinigų plovimo ir teroristų finansavimo prevencijos įstatymo Nr. VIII- 275 2, 3, 7, 11, 14, 15, 16, 22, 25(2) ir 51 straipsnių ir priedo pakeitimo ir Įstatymo papildymo 5(1) straipsniu įstatymo projektas (XIVP-148)</w:t>
            </w:r>
          </w:p>
        </w:tc>
        <w:tc>
          <w:tcPr>
            <w:tcW w:w="1417" w:type="dxa"/>
          </w:tcPr>
          <w:p w14:paraId="3EE7D430" w14:textId="77777777" w:rsidR="00597FCF" w:rsidRPr="000C7C4D" w:rsidRDefault="00597FCF" w:rsidP="00597FCF">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8" w:type="dxa"/>
          </w:tcPr>
          <w:p w14:paraId="5EC3FB58"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7" w:type="dxa"/>
          </w:tcPr>
          <w:p w14:paraId="1F8E4ADE" w14:textId="77777777" w:rsidR="00597FCF" w:rsidRPr="000C7C4D" w:rsidRDefault="00597FCF" w:rsidP="00597FCF">
            <w:pPr>
              <w:spacing w:line="276" w:lineRule="auto"/>
              <w:jc w:val="center"/>
              <w:rPr>
                <w:rFonts w:ascii="Times New Roman" w:eastAsia="Calibri" w:hAnsi="Times New Roman" w:cs="Times New Roman"/>
                <w:i/>
                <w:iCs/>
              </w:rPr>
            </w:pPr>
            <w:r w:rsidRPr="000C7C4D">
              <w:rPr>
                <w:rFonts w:ascii="Times New Roman" w:eastAsia="Calibri" w:hAnsi="Times New Roman" w:cs="Times New Roman"/>
              </w:rPr>
              <w:t>2021 m. II ketv.</w:t>
            </w:r>
          </w:p>
        </w:tc>
      </w:tr>
      <w:tr w:rsidR="00597FCF" w:rsidRPr="000C7C4D" w14:paraId="6D5B7852" w14:textId="77777777" w:rsidTr="0088644E">
        <w:tc>
          <w:tcPr>
            <w:tcW w:w="689" w:type="dxa"/>
          </w:tcPr>
          <w:p w14:paraId="5A2AAA0D" w14:textId="7662047B" w:rsidR="00597FCF" w:rsidRPr="000C7C4D" w:rsidRDefault="00597FCF" w:rsidP="00597FCF">
            <w:pPr>
              <w:spacing w:line="276" w:lineRule="auto"/>
              <w:rPr>
                <w:rFonts w:ascii="Times New Roman" w:eastAsia="Calibri" w:hAnsi="Times New Roman" w:cs="Times New Roman"/>
                <w:highlight w:val="cyan"/>
              </w:rPr>
            </w:pPr>
            <w:r w:rsidRPr="003650A3">
              <w:rPr>
                <w:rFonts w:ascii="Times New Roman" w:eastAsia="Calibri" w:hAnsi="Times New Roman" w:cs="Times New Roman"/>
              </w:rPr>
              <w:t>3</w:t>
            </w:r>
            <w:r w:rsidR="00090C00">
              <w:rPr>
                <w:rFonts w:ascii="Times New Roman" w:eastAsia="Calibri" w:hAnsi="Times New Roman" w:cs="Times New Roman"/>
              </w:rPr>
              <w:t>7</w:t>
            </w:r>
            <w:r w:rsidRPr="003650A3">
              <w:rPr>
                <w:rFonts w:ascii="Times New Roman" w:eastAsia="Calibri" w:hAnsi="Times New Roman" w:cs="Times New Roman"/>
              </w:rPr>
              <w:t>.</w:t>
            </w:r>
          </w:p>
        </w:tc>
        <w:tc>
          <w:tcPr>
            <w:tcW w:w="1390" w:type="dxa"/>
          </w:tcPr>
          <w:p w14:paraId="31CA9083" w14:textId="77777777" w:rsidR="00597FCF" w:rsidRPr="000C7C4D" w:rsidRDefault="00597FCF" w:rsidP="00597FCF">
            <w:pPr>
              <w:spacing w:line="276" w:lineRule="auto"/>
              <w:rPr>
                <w:rFonts w:ascii="Times New Roman" w:eastAsia="Calibri" w:hAnsi="Times New Roman" w:cs="Times New Roman"/>
                <w:highlight w:val="cyan"/>
              </w:rPr>
            </w:pPr>
            <w:r w:rsidRPr="00AD2B18">
              <w:rPr>
                <w:rFonts w:ascii="Times New Roman" w:eastAsia="Calibri" w:hAnsi="Times New Roman" w:cs="Times New Roman"/>
              </w:rPr>
              <w:t>VRM</w:t>
            </w:r>
          </w:p>
        </w:tc>
        <w:tc>
          <w:tcPr>
            <w:tcW w:w="4300" w:type="dxa"/>
          </w:tcPr>
          <w:p w14:paraId="4316B89F" w14:textId="77777777" w:rsidR="00597FCF" w:rsidRPr="000C7C4D" w:rsidRDefault="00597FCF" w:rsidP="00597FCF">
            <w:pPr>
              <w:spacing w:line="276" w:lineRule="auto"/>
              <w:rPr>
                <w:rFonts w:ascii="Times New Roman" w:eastAsia="Calibri" w:hAnsi="Times New Roman" w:cs="Times New Roman"/>
                <w:highlight w:val="cyan"/>
              </w:rPr>
            </w:pPr>
            <w:r w:rsidRPr="000C7C4D">
              <w:rPr>
                <w:rFonts w:ascii="Times New Roman" w:eastAsia="Calibri" w:hAnsi="Times New Roman" w:cs="Times New Roman"/>
              </w:rPr>
              <w:t>Reglamentas (ES) 2018/1672</w:t>
            </w:r>
            <w:r>
              <w:rPr>
                <w:rFonts w:ascii="Times New Roman" w:eastAsia="Calibri" w:hAnsi="Times New Roman" w:cs="Times New Roman"/>
              </w:rPr>
              <w:t xml:space="preserve"> </w:t>
            </w:r>
            <w:r w:rsidRPr="00D57B9E">
              <w:rPr>
                <w:rFonts w:ascii="Times New Roman" w:eastAsia="Calibri" w:hAnsi="Times New Roman" w:cs="Times New Roman"/>
              </w:rPr>
              <w:t>d</w:t>
            </w:r>
            <w:r w:rsidRPr="00D57B9E">
              <w:rPr>
                <w:rFonts w:ascii="Times New Roman" w:hAnsi="Times New Roman" w:cs="Times New Roman"/>
              </w:rPr>
              <w:t>ėl į Sąjungą įvežamų arba iš jos išvežamų grynųjų pinigų kontrolės, kuriuo panaikinamas Reglamentas (EB) Nr. 1889/2005</w:t>
            </w:r>
            <w:r>
              <w:rPr>
                <w:rFonts w:ascii="Times New Roman" w:hAnsi="Times New Roman" w:cs="Times New Roman"/>
              </w:rPr>
              <w:t xml:space="preserve">, taip pat </w:t>
            </w:r>
            <w:r w:rsidRPr="000C7C4D">
              <w:rPr>
                <w:rFonts w:ascii="Times New Roman" w:eastAsia="Calibri" w:hAnsi="Times New Roman" w:cs="Times New Roman"/>
              </w:rPr>
              <w:t>Reglamentas (ES) 2019/1148</w:t>
            </w:r>
          </w:p>
        </w:tc>
        <w:tc>
          <w:tcPr>
            <w:tcW w:w="4253" w:type="dxa"/>
          </w:tcPr>
          <w:p w14:paraId="59B58D18" w14:textId="77777777" w:rsidR="00597FCF" w:rsidRPr="000C7C4D" w:rsidRDefault="00597FCF" w:rsidP="00597FCF">
            <w:pPr>
              <w:spacing w:line="276" w:lineRule="auto"/>
              <w:rPr>
                <w:rFonts w:ascii="Times New Roman" w:eastAsia="Calibri" w:hAnsi="Times New Roman" w:cs="Times New Roman"/>
                <w:highlight w:val="cyan"/>
              </w:rPr>
            </w:pPr>
            <w:r w:rsidRPr="000C7C4D">
              <w:rPr>
                <w:rFonts w:ascii="Times New Roman" w:eastAsia="Calibri" w:hAnsi="Times New Roman" w:cs="Times New Roman"/>
              </w:rPr>
              <w:t>Administracinių nusižengimų kodekso 70, 77, 170, 209(1), 212, 234(1), 234(2) straipsnių ir priedo pakeitimo įstatymo projektas</w:t>
            </w:r>
          </w:p>
        </w:tc>
        <w:tc>
          <w:tcPr>
            <w:tcW w:w="1417" w:type="dxa"/>
          </w:tcPr>
          <w:p w14:paraId="24F2A9B0" w14:textId="77777777" w:rsidR="00597FCF" w:rsidRPr="000C7C4D" w:rsidRDefault="00597FCF" w:rsidP="00597FCF">
            <w:pPr>
              <w:spacing w:line="276" w:lineRule="auto"/>
              <w:jc w:val="center"/>
              <w:rPr>
                <w:rFonts w:ascii="Times New Roman" w:eastAsia="Calibri" w:hAnsi="Times New Roman" w:cs="Times New Roman"/>
                <w:highlight w:val="cyan"/>
              </w:rPr>
            </w:pPr>
            <w:r w:rsidRPr="000C7C4D">
              <w:rPr>
                <w:rFonts w:ascii="Times New Roman" w:eastAsia="Calibri" w:hAnsi="Times New Roman" w:cs="Times New Roman"/>
                <w:i/>
                <w:iCs/>
              </w:rPr>
              <w:t>–</w:t>
            </w:r>
          </w:p>
        </w:tc>
        <w:tc>
          <w:tcPr>
            <w:tcW w:w="1418" w:type="dxa"/>
          </w:tcPr>
          <w:p w14:paraId="0C6481DC" w14:textId="77777777" w:rsidR="00597FCF" w:rsidRPr="000C7C4D" w:rsidRDefault="00597FCF" w:rsidP="00597FCF">
            <w:pPr>
              <w:spacing w:line="276" w:lineRule="auto"/>
              <w:jc w:val="center"/>
              <w:rPr>
                <w:rFonts w:ascii="Times New Roman" w:eastAsia="Calibri" w:hAnsi="Times New Roman" w:cs="Times New Roman"/>
                <w:i/>
                <w:iCs/>
                <w:highlight w:val="cyan"/>
              </w:rPr>
            </w:pPr>
            <w:r w:rsidRPr="000C7C4D">
              <w:rPr>
                <w:rFonts w:ascii="Times New Roman" w:eastAsia="Calibri" w:hAnsi="Times New Roman" w:cs="Times New Roman"/>
              </w:rPr>
              <w:t>2021 m. II ketv.</w:t>
            </w:r>
          </w:p>
        </w:tc>
        <w:tc>
          <w:tcPr>
            <w:tcW w:w="1417" w:type="dxa"/>
          </w:tcPr>
          <w:p w14:paraId="06D67BE3" w14:textId="77777777" w:rsidR="00597FCF" w:rsidRPr="000C7C4D" w:rsidRDefault="00597FCF" w:rsidP="00597FCF">
            <w:pPr>
              <w:spacing w:line="276" w:lineRule="auto"/>
              <w:jc w:val="center"/>
              <w:rPr>
                <w:rFonts w:ascii="Times New Roman" w:eastAsia="Calibri" w:hAnsi="Times New Roman" w:cs="Times New Roman"/>
                <w:highlight w:val="cyan"/>
              </w:rPr>
            </w:pPr>
            <w:r w:rsidRPr="000C7C4D">
              <w:rPr>
                <w:rFonts w:ascii="Times New Roman" w:eastAsia="Calibri" w:hAnsi="Times New Roman" w:cs="Times New Roman"/>
              </w:rPr>
              <w:t>2021 m. II ketv.</w:t>
            </w:r>
          </w:p>
        </w:tc>
      </w:tr>
      <w:tr w:rsidR="00597FCF" w:rsidRPr="000C7C4D" w14:paraId="033C01B9" w14:textId="77777777" w:rsidTr="0088644E">
        <w:tc>
          <w:tcPr>
            <w:tcW w:w="689" w:type="dxa"/>
          </w:tcPr>
          <w:p w14:paraId="6923DF38" w14:textId="69D1877D"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3</w:t>
            </w:r>
            <w:r w:rsidR="00090C00">
              <w:rPr>
                <w:rFonts w:ascii="Times New Roman" w:eastAsia="Calibri" w:hAnsi="Times New Roman" w:cs="Times New Roman"/>
              </w:rPr>
              <w:t>8</w:t>
            </w:r>
            <w:r>
              <w:rPr>
                <w:rFonts w:ascii="Times New Roman" w:eastAsia="Calibri" w:hAnsi="Times New Roman" w:cs="Times New Roman"/>
              </w:rPr>
              <w:t>.</w:t>
            </w:r>
          </w:p>
        </w:tc>
        <w:tc>
          <w:tcPr>
            <w:tcW w:w="1390" w:type="dxa"/>
          </w:tcPr>
          <w:p w14:paraId="203743E2" w14:textId="77777777"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ŽŪM</w:t>
            </w:r>
          </w:p>
        </w:tc>
        <w:tc>
          <w:tcPr>
            <w:tcW w:w="4300" w:type="dxa"/>
          </w:tcPr>
          <w:p w14:paraId="0333F518"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Reglamentas (EB) Nr. 1107/2009</w:t>
            </w:r>
            <w:r>
              <w:rPr>
                <w:rFonts w:ascii="Times New Roman" w:eastAsia="Calibri" w:hAnsi="Times New Roman" w:cs="Times New Roman"/>
              </w:rPr>
              <w:t xml:space="preserve"> </w:t>
            </w:r>
            <w:r w:rsidRPr="00656419">
              <w:rPr>
                <w:rFonts w:ascii="Times New Roman" w:hAnsi="Times New Roman" w:cs="Times New Roman"/>
              </w:rPr>
              <w:t>dėl augalų apsaugos produktų pateikimo į rinką ir panaikinantis Tarybos direktyvas 79/117/EEB ir 91/414/EEB</w:t>
            </w:r>
            <w:r>
              <w:rPr>
                <w:rFonts w:ascii="Times New Roman" w:hAnsi="Times New Roman" w:cs="Times New Roman"/>
              </w:rPr>
              <w:t xml:space="preserve">, taip pat </w:t>
            </w:r>
            <w:r w:rsidRPr="000C7C4D">
              <w:rPr>
                <w:rFonts w:ascii="Times New Roman" w:eastAsia="Calibri" w:hAnsi="Times New Roman" w:cs="Times New Roman"/>
              </w:rPr>
              <w:t>Direktyva 2009/128/EB</w:t>
            </w:r>
            <w:r>
              <w:rPr>
                <w:rFonts w:ascii="Times New Roman" w:eastAsia="Calibri" w:hAnsi="Times New Roman" w:cs="Times New Roman"/>
              </w:rPr>
              <w:t xml:space="preserve">, </w:t>
            </w:r>
            <w:r w:rsidRPr="000C7C4D">
              <w:rPr>
                <w:rFonts w:ascii="Times New Roman" w:eastAsia="Calibri" w:hAnsi="Times New Roman" w:cs="Times New Roman"/>
              </w:rPr>
              <w:t xml:space="preserve">Reglamentas (ES) 2017/625 </w:t>
            </w:r>
          </w:p>
        </w:tc>
        <w:tc>
          <w:tcPr>
            <w:tcW w:w="4253" w:type="dxa"/>
          </w:tcPr>
          <w:p w14:paraId="7B4E51D6"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Augalų apsaugos įstatymo Nr. I-1069 24 straipsnio pakeitimo, Įstatymo papildymo 25, 26, 27, 28, 29, 30, 31 straipsniais ir Įstatymo priedo pakeitimo įstatymo projektas ir lydimasis įstatymo projektas (XIIIP-5308 – XIIIP-5309)</w:t>
            </w:r>
          </w:p>
        </w:tc>
        <w:tc>
          <w:tcPr>
            <w:tcW w:w="1417" w:type="dxa"/>
          </w:tcPr>
          <w:p w14:paraId="06A680D3" w14:textId="77777777" w:rsidR="00597FCF" w:rsidRPr="000C7C4D" w:rsidRDefault="00597FCF" w:rsidP="00597FCF">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8" w:type="dxa"/>
          </w:tcPr>
          <w:p w14:paraId="3CA8CF6E" w14:textId="77777777" w:rsidR="00597FCF" w:rsidRPr="000C7C4D" w:rsidRDefault="00597FCF" w:rsidP="00597FCF">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7" w:type="dxa"/>
          </w:tcPr>
          <w:p w14:paraId="332A9251"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597FCF" w:rsidRPr="000C7C4D" w14:paraId="15A1CF31" w14:textId="77777777" w:rsidTr="0088644E">
        <w:tc>
          <w:tcPr>
            <w:tcW w:w="689" w:type="dxa"/>
          </w:tcPr>
          <w:p w14:paraId="301AD6F2" w14:textId="27C4076E"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3</w:t>
            </w:r>
            <w:r w:rsidR="00090C00">
              <w:rPr>
                <w:rFonts w:ascii="Times New Roman" w:eastAsia="Calibri" w:hAnsi="Times New Roman" w:cs="Times New Roman"/>
              </w:rPr>
              <w:t>9</w:t>
            </w:r>
            <w:r>
              <w:rPr>
                <w:rFonts w:ascii="Times New Roman" w:eastAsia="Calibri" w:hAnsi="Times New Roman" w:cs="Times New Roman"/>
              </w:rPr>
              <w:t>.</w:t>
            </w:r>
          </w:p>
        </w:tc>
        <w:tc>
          <w:tcPr>
            <w:tcW w:w="1390" w:type="dxa"/>
          </w:tcPr>
          <w:p w14:paraId="10B4D95C" w14:textId="77777777" w:rsidR="00597FCF" w:rsidRPr="000C7C4D" w:rsidRDefault="00597FCF" w:rsidP="00597FCF">
            <w:pPr>
              <w:spacing w:line="276" w:lineRule="auto"/>
              <w:rPr>
                <w:rFonts w:ascii="Times New Roman" w:eastAsia="Calibri" w:hAnsi="Times New Roman" w:cs="Times New Roman"/>
              </w:rPr>
            </w:pPr>
            <w:r w:rsidRPr="00603C6D">
              <w:rPr>
                <w:rFonts w:ascii="Times New Roman" w:eastAsia="Calibri" w:hAnsi="Times New Roman" w:cs="Times New Roman"/>
              </w:rPr>
              <w:t>ŽŪM</w:t>
            </w:r>
          </w:p>
        </w:tc>
        <w:tc>
          <w:tcPr>
            <w:tcW w:w="4300" w:type="dxa"/>
          </w:tcPr>
          <w:p w14:paraId="050367EE"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Reglamentas (ES) 2019/1241</w:t>
            </w:r>
            <w:r>
              <w:rPr>
                <w:rFonts w:ascii="Times New Roman" w:eastAsia="Calibri" w:hAnsi="Times New Roman" w:cs="Times New Roman"/>
              </w:rPr>
              <w:t xml:space="preserve"> </w:t>
            </w:r>
            <w:r w:rsidRPr="004A7B2E">
              <w:rPr>
                <w:rFonts w:ascii="Times New Roman" w:hAnsi="Times New Roman" w:cs="Times New Roman"/>
              </w:rPr>
              <w:t>dėl žuvininkystės išteklių išsaugojimo ir jūrų ekosistemų apsaugos taikant technines priemones</w:t>
            </w:r>
          </w:p>
        </w:tc>
        <w:tc>
          <w:tcPr>
            <w:tcW w:w="4253" w:type="dxa"/>
          </w:tcPr>
          <w:p w14:paraId="6EB6D034"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Žuvininkystės įstatymo Nr. VIII-1756 pakeitimo įstatymo projektas (XIIIP-4989)</w:t>
            </w:r>
          </w:p>
        </w:tc>
        <w:tc>
          <w:tcPr>
            <w:tcW w:w="1417" w:type="dxa"/>
          </w:tcPr>
          <w:p w14:paraId="765E4450" w14:textId="77777777" w:rsidR="00597FCF" w:rsidRPr="000C7C4D" w:rsidRDefault="00597FCF" w:rsidP="00597FCF">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8" w:type="dxa"/>
          </w:tcPr>
          <w:p w14:paraId="196FA0C9"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7" w:type="dxa"/>
          </w:tcPr>
          <w:p w14:paraId="6A77EBE6"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597FCF" w:rsidRPr="000C7C4D" w14:paraId="276A7B42" w14:textId="77777777" w:rsidTr="0088644E">
        <w:tc>
          <w:tcPr>
            <w:tcW w:w="689" w:type="dxa"/>
          </w:tcPr>
          <w:p w14:paraId="7B964F35" w14:textId="0F01C785" w:rsidR="00597FCF" w:rsidRPr="000C7C4D" w:rsidRDefault="00090C00" w:rsidP="00597FCF">
            <w:pPr>
              <w:spacing w:line="276" w:lineRule="auto"/>
              <w:rPr>
                <w:rFonts w:ascii="Times New Roman" w:eastAsia="Calibri" w:hAnsi="Times New Roman" w:cs="Times New Roman"/>
              </w:rPr>
            </w:pPr>
            <w:r>
              <w:rPr>
                <w:rFonts w:ascii="Times New Roman" w:eastAsia="Calibri" w:hAnsi="Times New Roman" w:cs="Times New Roman"/>
              </w:rPr>
              <w:lastRenderedPageBreak/>
              <w:t>40</w:t>
            </w:r>
            <w:r w:rsidR="00597FCF">
              <w:rPr>
                <w:rFonts w:ascii="Times New Roman" w:eastAsia="Calibri" w:hAnsi="Times New Roman" w:cs="Times New Roman"/>
              </w:rPr>
              <w:t>.</w:t>
            </w:r>
          </w:p>
        </w:tc>
        <w:tc>
          <w:tcPr>
            <w:tcW w:w="1390" w:type="dxa"/>
          </w:tcPr>
          <w:p w14:paraId="50699E3D" w14:textId="77777777" w:rsidR="00597FCF" w:rsidRPr="000C7C4D" w:rsidRDefault="00597FCF" w:rsidP="00597FCF">
            <w:pPr>
              <w:spacing w:line="276" w:lineRule="auto"/>
              <w:rPr>
                <w:rFonts w:ascii="Times New Roman" w:eastAsia="Calibri" w:hAnsi="Times New Roman" w:cs="Times New Roman"/>
              </w:rPr>
            </w:pPr>
            <w:r w:rsidRPr="00603C6D">
              <w:rPr>
                <w:rFonts w:ascii="Times New Roman" w:eastAsia="Calibri" w:hAnsi="Times New Roman" w:cs="Times New Roman"/>
              </w:rPr>
              <w:t>ŽŪM</w:t>
            </w:r>
          </w:p>
        </w:tc>
        <w:tc>
          <w:tcPr>
            <w:tcW w:w="4300" w:type="dxa"/>
          </w:tcPr>
          <w:p w14:paraId="7EE858E8"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Direktyva (ES) 2019/633</w:t>
            </w:r>
            <w:r>
              <w:rPr>
                <w:rFonts w:ascii="Times New Roman" w:eastAsia="Calibri" w:hAnsi="Times New Roman" w:cs="Times New Roman"/>
              </w:rPr>
              <w:t xml:space="preserve"> </w:t>
            </w:r>
            <w:r w:rsidRPr="004A7B2E">
              <w:rPr>
                <w:rFonts w:ascii="Times New Roman" w:hAnsi="Times New Roman" w:cs="Times New Roman"/>
              </w:rPr>
              <w:t>dėl įmonių vienų kitoms taikomos nesąžiningos prekybos praktikos žemės ūkio ir maisto produktų tiekimo grandinėje</w:t>
            </w:r>
          </w:p>
        </w:tc>
        <w:tc>
          <w:tcPr>
            <w:tcW w:w="4253" w:type="dxa"/>
          </w:tcPr>
          <w:p w14:paraId="32A7B8D0"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Nesąžiningos prekybos praktikos žemės ūkio ir maisto produktų tiekimo grandinėje draudimo įstatymo projektas ir lydimieji įstatymų projektai</w:t>
            </w:r>
          </w:p>
        </w:tc>
        <w:tc>
          <w:tcPr>
            <w:tcW w:w="1417" w:type="dxa"/>
          </w:tcPr>
          <w:p w14:paraId="6769D934"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8" w:type="dxa"/>
          </w:tcPr>
          <w:p w14:paraId="62BE9155" w14:textId="77777777" w:rsidR="00597FCF" w:rsidRPr="000C7C4D" w:rsidRDefault="00597FCF" w:rsidP="00597FCF">
            <w:pPr>
              <w:spacing w:line="276" w:lineRule="auto"/>
              <w:jc w:val="center"/>
              <w:rPr>
                <w:rFonts w:ascii="Times New Roman" w:eastAsia="Calibri" w:hAnsi="Times New Roman" w:cs="Times New Roman"/>
                <w:i/>
                <w:iCs/>
              </w:rPr>
            </w:pPr>
            <w:r w:rsidRPr="000C7C4D">
              <w:rPr>
                <w:rFonts w:ascii="Times New Roman" w:eastAsia="Calibri" w:hAnsi="Times New Roman" w:cs="Times New Roman"/>
              </w:rPr>
              <w:t>2021 m. II ketv.</w:t>
            </w:r>
          </w:p>
        </w:tc>
        <w:tc>
          <w:tcPr>
            <w:tcW w:w="1417" w:type="dxa"/>
          </w:tcPr>
          <w:p w14:paraId="43DA43DE"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597FCF" w:rsidRPr="000C7C4D" w14:paraId="6B176B51" w14:textId="77777777" w:rsidTr="0088644E">
        <w:tc>
          <w:tcPr>
            <w:tcW w:w="689" w:type="dxa"/>
          </w:tcPr>
          <w:p w14:paraId="3B076420" w14:textId="6249D63D"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4</w:t>
            </w:r>
            <w:r w:rsidR="00090C00">
              <w:rPr>
                <w:rFonts w:ascii="Times New Roman" w:eastAsia="Calibri" w:hAnsi="Times New Roman" w:cs="Times New Roman"/>
              </w:rPr>
              <w:t>1</w:t>
            </w:r>
            <w:r>
              <w:rPr>
                <w:rFonts w:ascii="Times New Roman" w:eastAsia="Calibri" w:hAnsi="Times New Roman" w:cs="Times New Roman"/>
              </w:rPr>
              <w:t>.</w:t>
            </w:r>
          </w:p>
        </w:tc>
        <w:tc>
          <w:tcPr>
            <w:tcW w:w="1390" w:type="dxa"/>
          </w:tcPr>
          <w:p w14:paraId="2598EE9A" w14:textId="77777777"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AM</w:t>
            </w:r>
          </w:p>
        </w:tc>
        <w:tc>
          <w:tcPr>
            <w:tcW w:w="4300" w:type="dxa"/>
          </w:tcPr>
          <w:p w14:paraId="77064EA7"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hAnsi="Times New Roman" w:cs="Times New Roman"/>
                <w:color w:val="000000"/>
              </w:rPr>
              <w:t>Direktyva (ES) 2018/851</w:t>
            </w:r>
            <w:r>
              <w:rPr>
                <w:rFonts w:ascii="Times New Roman" w:hAnsi="Times New Roman" w:cs="Times New Roman"/>
                <w:color w:val="000000"/>
              </w:rPr>
              <w:t xml:space="preserve">, </w:t>
            </w:r>
            <w:r w:rsidRPr="00BD0B42">
              <w:rPr>
                <w:rFonts w:ascii="Times New Roman" w:hAnsi="Times New Roman" w:cs="Times New Roman"/>
              </w:rPr>
              <w:t>kuria iš dalies keičiama Direktyva 2008/98/EB dėl atliekų</w:t>
            </w:r>
            <w:r>
              <w:rPr>
                <w:rFonts w:ascii="Times New Roman" w:hAnsi="Times New Roman" w:cs="Times New Roman"/>
              </w:rPr>
              <w:t xml:space="preserve">, taip pat </w:t>
            </w:r>
            <w:r w:rsidRPr="000C7C4D">
              <w:rPr>
                <w:rFonts w:ascii="Times New Roman" w:hAnsi="Times New Roman" w:cs="Times New Roman"/>
                <w:color w:val="000000"/>
              </w:rPr>
              <w:t>Direktyva (ES) 2018/852</w:t>
            </w:r>
            <w:r>
              <w:rPr>
                <w:rFonts w:ascii="Times New Roman" w:hAnsi="Times New Roman" w:cs="Times New Roman"/>
                <w:color w:val="000000"/>
              </w:rPr>
              <w:t xml:space="preserve">, </w:t>
            </w:r>
          </w:p>
          <w:p w14:paraId="48044C29" w14:textId="77777777" w:rsidR="00597FCF" w:rsidRPr="000C7C4D" w:rsidRDefault="00597FCF" w:rsidP="00597FCF">
            <w:pPr>
              <w:spacing w:line="276" w:lineRule="auto"/>
              <w:rPr>
                <w:rFonts w:ascii="Times New Roman" w:hAnsi="Times New Roman" w:cs="Times New Roman"/>
                <w:color w:val="000000"/>
              </w:rPr>
            </w:pPr>
            <w:r w:rsidRPr="000C7C4D">
              <w:rPr>
                <w:rFonts w:ascii="Times New Roman" w:eastAsia="Calibri" w:hAnsi="Times New Roman" w:cs="Times New Roman"/>
              </w:rPr>
              <w:t>Direktyva (ES) 2019/904</w:t>
            </w:r>
          </w:p>
        </w:tc>
        <w:tc>
          <w:tcPr>
            <w:tcW w:w="4253" w:type="dxa"/>
          </w:tcPr>
          <w:p w14:paraId="67EAA585" w14:textId="1E7FF874"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Vyriausybės nutarimo „Dėl Valstybinio atliekų tvarkymo 2014–2020 metų plano patvirtinimo“ pakeitimo projektas</w:t>
            </w:r>
          </w:p>
        </w:tc>
        <w:tc>
          <w:tcPr>
            <w:tcW w:w="1417" w:type="dxa"/>
          </w:tcPr>
          <w:p w14:paraId="2FDCDD59"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c>
          <w:tcPr>
            <w:tcW w:w="1418" w:type="dxa"/>
          </w:tcPr>
          <w:p w14:paraId="472466BD" w14:textId="77777777" w:rsidR="00597FCF" w:rsidRPr="000C7C4D" w:rsidRDefault="00597FCF" w:rsidP="00597FCF">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7" w:type="dxa"/>
          </w:tcPr>
          <w:p w14:paraId="5A863E78"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r>
      <w:tr w:rsidR="00597FCF" w:rsidRPr="000C7C4D" w14:paraId="298E9DFF" w14:textId="77777777" w:rsidTr="0088644E">
        <w:tc>
          <w:tcPr>
            <w:tcW w:w="689" w:type="dxa"/>
          </w:tcPr>
          <w:p w14:paraId="7C7CE793" w14:textId="1321AAB8"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4</w:t>
            </w:r>
            <w:r w:rsidR="00090C00">
              <w:rPr>
                <w:rFonts w:ascii="Times New Roman" w:eastAsia="Calibri" w:hAnsi="Times New Roman" w:cs="Times New Roman"/>
              </w:rPr>
              <w:t>2</w:t>
            </w:r>
            <w:r>
              <w:rPr>
                <w:rFonts w:ascii="Times New Roman" w:eastAsia="Calibri" w:hAnsi="Times New Roman" w:cs="Times New Roman"/>
              </w:rPr>
              <w:t>.</w:t>
            </w:r>
          </w:p>
        </w:tc>
        <w:tc>
          <w:tcPr>
            <w:tcW w:w="1390" w:type="dxa"/>
          </w:tcPr>
          <w:p w14:paraId="5ECCFAFF" w14:textId="77777777" w:rsidR="00597FCF" w:rsidRPr="000C7C4D" w:rsidRDefault="00597FCF" w:rsidP="00597FCF">
            <w:pPr>
              <w:spacing w:line="276" w:lineRule="auto"/>
              <w:rPr>
                <w:rFonts w:ascii="Times New Roman" w:eastAsia="Calibri" w:hAnsi="Times New Roman" w:cs="Times New Roman"/>
              </w:rPr>
            </w:pPr>
            <w:r w:rsidRPr="004E23DB">
              <w:rPr>
                <w:rFonts w:ascii="Times New Roman" w:eastAsia="Calibri" w:hAnsi="Times New Roman" w:cs="Times New Roman"/>
              </w:rPr>
              <w:t>AM</w:t>
            </w:r>
          </w:p>
        </w:tc>
        <w:tc>
          <w:tcPr>
            <w:tcW w:w="4300" w:type="dxa"/>
          </w:tcPr>
          <w:p w14:paraId="78C5E791"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Direktyva (ES) 2018/852</w:t>
            </w:r>
            <w:r>
              <w:rPr>
                <w:rFonts w:ascii="Times New Roman" w:eastAsia="Calibri" w:hAnsi="Times New Roman" w:cs="Times New Roman"/>
              </w:rPr>
              <w:t xml:space="preserve">, </w:t>
            </w:r>
            <w:r w:rsidRPr="00BD0B42">
              <w:rPr>
                <w:rFonts w:ascii="Times New Roman" w:hAnsi="Times New Roman" w:cs="Times New Roman"/>
              </w:rPr>
              <w:t>kuria iš dalies keičiama Direktyva 94/62/EB dėl pakuočių ir pakuočių atliekų</w:t>
            </w:r>
          </w:p>
        </w:tc>
        <w:tc>
          <w:tcPr>
            <w:tcW w:w="4253" w:type="dxa"/>
          </w:tcPr>
          <w:p w14:paraId="5B51AB32" w14:textId="64740AE9"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Vyriausybės nutarim</w:t>
            </w:r>
            <w:r>
              <w:rPr>
                <w:rFonts w:ascii="Times New Roman" w:eastAsia="Calibri" w:hAnsi="Times New Roman" w:cs="Times New Roman"/>
              </w:rPr>
              <w:t xml:space="preserve">o </w:t>
            </w:r>
            <w:r w:rsidRPr="000C7C4D">
              <w:rPr>
                <w:rFonts w:ascii="Times New Roman" w:eastAsia="Calibri" w:hAnsi="Times New Roman" w:cs="Times New Roman"/>
              </w:rPr>
              <w:t>„Dėl apmokestinamųjų gaminių ir pakuočių atliekų naudojimo ir (ar) perdirbimo užduočių patvirtinimo“ pakeitimo projektas</w:t>
            </w:r>
          </w:p>
        </w:tc>
        <w:tc>
          <w:tcPr>
            <w:tcW w:w="1417" w:type="dxa"/>
          </w:tcPr>
          <w:p w14:paraId="67219160"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c>
          <w:tcPr>
            <w:tcW w:w="1418" w:type="dxa"/>
          </w:tcPr>
          <w:p w14:paraId="0DD30584" w14:textId="77777777" w:rsidR="00597FCF" w:rsidRPr="000C7C4D" w:rsidRDefault="00597FCF" w:rsidP="00597FCF">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7" w:type="dxa"/>
          </w:tcPr>
          <w:p w14:paraId="7387532B"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r>
      <w:tr w:rsidR="00597FCF" w:rsidRPr="000C7C4D" w14:paraId="28B273C1" w14:textId="77777777" w:rsidTr="0088644E">
        <w:tc>
          <w:tcPr>
            <w:tcW w:w="689" w:type="dxa"/>
          </w:tcPr>
          <w:p w14:paraId="5F4FFF66" w14:textId="2CE0577E"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4</w:t>
            </w:r>
            <w:r w:rsidR="00090C00">
              <w:rPr>
                <w:rFonts w:ascii="Times New Roman" w:eastAsia="Calibri" w:hAnsi="Times New Roman" w:cs="Times New Roman"/>
              </w:rPr>
              <w:t>3</w:t>
            </w:r>
            <w:r>
              <w:rPr>
                <w:rFonts w:ascii="Times New Roman" w:eastAsia="Calibri" w:hAnsi="Times New Roman" w:cs="Times New Roman"/>
              </w:rPr>
              <w:t>.</w:t>
            </w:r>
          </w:p>
        </w:tc>
        <w:tc>
          <w:tcPr>
            <w:tcW w:w="1390" w:type="dxa"/>
          </w:tcPr>
          <w:p w14:paraId="1B05DC00" w14:textId="77777777" w:rsidR="00597FCF" w:rsidRPr="000C7C4D" w:rsidRDefault="00597FCF" w:rsidP="00597FCF">
            <w:pPr>
              <w:spacing w:line="276" w:lineRule="auto"/>
              <w:rPr>
                <w:rFonts w:ascii="Times New Roman" w:eastAsia="Calibri" w:hAnsi="Times New Roman" w:cs="Times New Roman"/>
              </w:rPr>
            </w:pPr>
            <w:r w:rsidRPr="004E23DB">
              <w:rPr>
                <w:rFonts w:ascii="Times New Roman" w:eastAsia="Calibri" w:hAnsi="Times New Roman" w:cs="Times New Roman"/>
              </w:rPr>
              <w:t>AM</w:t>
            </w:r>
          </w:p>
        </w:tc>
        <w:tc>
          <w:tcPr>
            <w:tcW w:w="4300" w:type="dxa"/>
          </w:tcPr>
          <w:p w14:paraId="4AD5ADB6" w14:textId="77777777" w:rsidR="00597FCF" w:rsidRPr="000C7C4D" w:rsidRDefault="00597FCF" w:rsidP="00597FCF">
            <w:pPr>
              <w:spacing w:line="276" w:lineRule="auto"/>
              <w:rPr>
                <w:rFonts w:ascii="Times New Roman" w:hAnsi="Times New Roman" w:cs="Times New Roman"/>
                <w:color w:val="000000"/>
              </w:rPr>
            </w:pPr>
            <w:r w:rsidRPr="000C7C4D">
              <w:rPr>
                <w:rFonts w:ascii="Times New Roman" w:hAnsi="Times New Roman" w:cs="Times New Roman"/>
                <w:color w:val="000000"/>
              </w:rPr>
              <w:t>Reglamentas (ES) 2018/1999</w:t>
            </w:r>
            <w:r>
              <w:rPr>
                <w:rFonts w:ascii="Times New Roman" w:hAnsi="Times New Roman" w:cs="Times New Roman"/>
                <w:color w:val="000000"/>
              </w:rPr>
              <w:t xml:space="preserve"> </w:t>
            </w:r>
            <w:r w:rsidRPr="004554C3">
              <w:rPr>
                <w:rFonts w:ascii="Times New Roman" w:hAnsi="Times New Roman" w:cs="Times New Roman"/>
                <w:color w:val="000000"/>
              </w:rPr>
              <w:t>d</w:t>
            </w:r>
            <w:r w:rsidRPr="004554C3">
              <w:rPr>
                <w:rFonts w:ascii="Times New Roman" w:hAnsi="Times New Roman" w:cs="Times New Roman"/>
              </w:rPr>
              <w:t>ėl energetikos sąjungos ir klimato politikos veiksmų valdymo</w:t>
            </w:r>
          </w:p>
          <w:p w14:paraId="0276046D" w14:textId="77777777" w:rsidR="00597FCF" w:rsidRPr="000C7C4D" w:rsidRDefault="00597FCF" w:rsidP="00597FCF">
            <w:pPr>
              <w:spacing w:line="276" w:lineRule="auto"/>
              <w:rPr>
                <w:rFonts w:ascii="Times New Roman" w:eastAsia="Calibri" w:hAnsi="Times New Roman" w:cs="Times New Roman"/>
              </w:rPr>
            </w:pPr>
          </w:p>
        </w:tc>
        <w:tc>
          <w:tcPr>
            <w:tcW w:w="4253" w:type="dxa"/>
          </w:tcPr>
          <w:p w14:paraId="04946CE5" w14:textId="7014AAF8"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Vyriausybės nutarimo „Dėl nacionalinės išmetamų į atmosferą šiltnamio efektą sukeliančių dujų apskaitos ataskaitos rengimo komisijos sudarymo“ pakeitimo projektas</w:t>
            </w:r>
          </w:p>
        </w:tc>
        <w:tc>
          <w:tcPr>
            <w:tcW w:w="1417" w:type="dxa"/>
          </w:tcPr>
          <w:p w14:paraId="4D222F83"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c>
          <w:tcPr>
            <w:tcW w:w="1418" w:type="dxa"/>
          </w:tcPr>
          <w:p w14:paraId="33858667" w14:textId="77777777" w:rsidR="00597FCF" w:rsidRPr="000C7C4D" w:rsidRDefault="00597FCF" w:rsidP="00597FCF">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7" w:type="dxa"/>
          </w:tcPr>
          <w:p w14:paraId="2481F576"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r>
      <w:tr w:rsidR="00597FCF" w:rsidRPr="000C7C4D" w14:paraId="0CAEB1AD" w14:textId="77777777" w:rsidTr="0088644E">
        <w:tc>
          <w:tcPr>
            <w:tcW w:w="689" w:type="dxa"/>
            <w:vMerge w:val="restart"/>
          </w:tcPr>
          <w:p w14:paraId="040502C3" w14:textId="426784D7"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44.</w:t>
            </w:r>
          </w:p>
        </w:tc>
        <w:tc>
          <w:tcPr>
            <w:tcW w:w="1390" w:type="dxa"/>
            <w:vMerge w:val="restart"/>
          </w:tcPr>
          <w:p w14:paraId="4F47B646" w14:textId="77777777"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EM</w:t>
            </w:r>
          </w:p>
          <w:p w14:paraId="0D28878E" w14:textId="77777777" w:rsidR="00597FCF" w:rsidRPr="000C7C4D" w:rsidRDefault="00597FCF" w:rsidP="00597FCF">
            <w:pPr>
              <w:spacing w:line="276" w:lineRule="auto"/>
              <w:rPr>
                <w:rFonts w:ascii="Times New Roman" w:eastAsia="Calibri" w:hAnsi="Times New Roman" w:cs="Times New Roman"/>
              </w:rPr>
            </w:pPr>
          </w:p>
        </w:tc>
        <w:tc>
          <w:tcPr>
            <w:tcW w:w="4300" w:type="dxa"/>
            <w:vMerge w:val="restart"/>
          </w:tcPr>
          <w:p w14:paraId="66E50A2E"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Reglamentas (ES) 2019/943</w:t>
            </w:r>
            <w:r>
              <w:rPr>
                <w:rFonts w:ascii="Times New Roman" w:eastAsia="Calibri" w:hAnsi="Times New Roman" w:cs="Times New Roman"/>
              </w:rPr>
              <w:t xml:space="preserve"> </w:t>
            </w:r>
            <w:r w:rsidRPr="006E0D7D">
              <w:rPr>
                <w:rFonts w:ascii="Times New Roman" w:hAnsi="Times New Roman" w:cs="Times New Roman"/>
              </w:rPr>
              <w:t>dėl elektros energijos vidaus rinkos</w:t>
            </w:r>
          </w:p>
        </w:tc>
        <w:tc>
          <w:tcPr>
            <w:tcW w:w="4253" w:type="dxa"/>
          </w:tcPr>
          <w:p w14:paraId="7BC47E5E" w14:textId="203E9935"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Vyriausybės nutarimo "Dėl Viešuosius interesus atitinkančių paslaugų elektros energetikos sektoriuje teikimo ir jų apimčių nustatymo tvarkos aprašo patvirtinimo" pakeitimo projektas</w:t>
            </w:r>
          </w:p>
        </w:tc>
        <w:tc>
          <w:tcPr>
            <w:tcW w:w="1417" w:type="dxa"/>
            <w:vMerge w:val="restart"/>
          </w:tcPr>
          <w:p w14:paraId="3C30DF6C"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c>
          <w:tcPr>
            <w:tcW w:w="1418" w:type="dxa"/>
            <w:vMerge w:val="restart"/>
          </w:tcPr>
          <w:p w14:paraId="39F81511" w14:textId="77777777" w:rsidR="00597FCF" w:rsidRPr="000C7C4D" w:rsidRDefault="00597FCF" w:rsidP="00597FCF">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7" w:type="dxa"/>
            <w:vMerge w:val="restart"/>
          </w:tcPr>
          <w:p w14:paraId="7D4CF70D"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r>
      <w:tr w:rsidR="00597FCF" w:rsidRPr="000C7C4D" w14:paraId="7088F70C" w14:textId="77777777" w:rsidTr="0088644E">
        <w:tc>
          <w:tcPr>
            <w:tcW w:w="689" w:type="dxa"/>
            <w:vMerge/>
          </w:tcPr>
          <w:p w14:paraId="24E2E861" w14:textId="77777777" w:rsidR="00597FCF" w:rsidRPr="000C7C4D" w:rsidRDefault="00597FCF" w:rsidP="00597FCF">
            <w:pPr>
              <w:spacing w:line="276" w:lineRule="auto"/>
              <w:rPr>
                <w:rFonts w:ascii="Times New Roman" w:eastAsia="Calibri" w:hAnsi="Times New Roman" w:cs="Times New Roman"/>
              </w:rPr>
            </w:pPr>
          </w:p>
        </w:tc>
        <w:tc>
          <w:tcPr>
            <w:tcW w:w="1390" w:type="dxa"/>
            <w:vMerge/>
          </w:tcPr>
          <w:p w14:paraId="2FF9A35C" w14:textId="77777777" w:rsidR="00597FCF" w:rsidRPr="000C7C4D" w:rsidRDefault="00597FCF" w:rsidP="00597FCF">
            <w:pPr>
              <w:spacing w:line="276" w:lineRule="auto"/>
              <w:rPr>
                <w:rFonts w:ascii="Times New Roman" w:eastAsia="Calibri" w:hAnsi="Times New Roman" w:cs="Times New Roman"/>
              </w:rPr>
            </w:pPr>
          </w:p>
        </w:tc>
        <w:tc>
          <w:tcPr>
            <w:tcW w:w="4300" w:type="dxa"/>
            <w:vMerge/>
          </w:tcPr>
          <w:p w14:paraId="16FCDD43" w14:textId="77777777" w:rsidR="00597FCF" w:rsidRPr="000C7C4D" w:rsidRDefault="00597FCF" w:rsidP="00597FCF">
            <w:pPr>
              <w:spacing w:line="276" w:lineRule="auto"/>
              <w:rPr>
                <w:rFonts w:ascii="Times New Roman" w:eastAsia="Calibri" w:hAnsi="Times New Roman" w:cs="Times New Roman"/>
              </w:rPr>
            </w:pPr>
          </w:p>
        </w:tc>
        <w:tc>
          <w:tcPr>
            <w:tcW w:w="4253" w:type="dxa"/>
          </w:tcPr>
          <w:p w14:paraId="7DC108D6" w14:textId="2FDDB1E2"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Vyriausybės nutarimo "Dėl Lietuvos Respublikos energijos išteklių rinkos įstatymo koncepcijos patvirtinimo" pakeitimo projektas</w:t>
            </w:r>
          </w:p>
        </w:tc>
        <w:tc>
          <w:tcPr>
            <w:tcW w:w="1417" w:type="dxa"/>
            <w:vMerge/>
          </w:tcPr>
          <w:p w14:paraId="717CEE1A" w14:textId="27E4A8FE" w:rsidR="00597FCF" w:rsidRPr="000C7C4D" w:rsidRDefault="00597FCF" w:rsidP="00597FCF">
            <w:pPr>
              <w:spacing w:line="276" w:lineRule="auto"/>
              <w:jc w:val="center"/>
              <w:rPr>
                <w:rFonts w:ascii="Times New Roman" w:eastAsia="Calibri" w:hAnsi="Times New Roman" w:cs="Times New Roman"/>
              </w:rPr>
            </w:pPr>
          </w:p>
        </w:tc>
        <w:tc>
          <w:tcPr>
            <w:tcW w:w="1418" w:type="dxa"/>
            <w:vMerge/>
          </w:tcPr>
          <w:p w14:paraId="60C75F18" w14:textId="2AD0C906" w:rsidR="00597FCF" w:rsidRPr="000C7C4D" w:rsidRDefault="00597FCF" w:rsidP="00597FCF">
            <w:pPr>
              <w:spacing w:line="276" w:lineRule="auto"/>
              <w:jc w:val="center"/>
              <w:rPr>
                <w:rFonts w:ascii="Times New Roman" w:eastAsia="Calibri" w:hAnsi="Times New Roman" w:cs="Times New Roman"/>
                <w:i/>
                <w:iCs/>
              </w:rPr>
            </w:pPr>
          </w:p>
        </w:tc>
        <w:tc>
          <w:tcPr>
            <w:tcW w:w="1417" w:type="dxa"/>
            <w:vMerge/>
          </w:tcPr>
          <w:p w14:paraId="5B97FB1A" w14:textId="5BB43136" w:rsidR="00597FCF" w:rsidRPr="000C7C4D" w:rsidRDefault="00597FCF" w:rsidP="00597FCF">
            <w:pPr>
              <w:spacing w:line="276" w:lineRule="auto"/>
              <w:jc w:val="center"/>
              <w:rPr>
                <w:rFonts w:ascii="Times New Roman" w:eastAsia="Calibri" w:hAnsi="Times New Roman" w:cs="Times New Roman"/>
              </w:rPr>
            </w:pPr>
          </w:p>
        </w:tc>
      </w:tr>
      <w:tr w:rsidR="00597FCF" w:rsidRPr="000C7C4D" w14:paraId="2C28E54C" w14:textId="77777777" w:rsidTr="0088644E">
        <w:tc>
          <w:tcPr>
            <w:tcW w:w="689" w:type="dxa"/>
          </w:tcPr>
          <w:p w14:paraId="517A890F" w14:textId="3504FB47"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45.</w:t>
            </w:r>
          </w:p>
        </w:tc>
        <w:tc>
          <w:tcPr>
            <w:tcW w:w="1390" w:type="dxa"/>
          </w:tcPr>
          <w:p w14:paraId="64E8EE79" w14:textId="77777777" w:rsidR="00597FCF" w:rsidRPr="000C7C4D" w:rsidRDefault="00597FCF" w:rsidP="00597FCF">
            <w:pPr>
              <w:spacing w:line="276" w:lineRule="auto"/>
              <w:rPr>
                <w:rFonts w:ascii="Times New Roman" w:eastAsia="Calibri" w:hAnsi="Times New Roman" w:cs="Times New Roman"/>
              </w:rPr>
            </w:pPr>
            <w:r w:rsidRPr="00394B2C">
              <w:rPr>
                <w:rFonts w:ascii="Times New Roman" w:eastAsia="Calibri" w:hAnsi="Times New Roman" w:cs="Times New Roman"/>
              </w:rPr>
              <w:t>EM</w:t>
            </w:r>
          </w:p>
        </w:tc>
        <w:tc>
          <w:tcPr>
            <w:tcW w:w="4300" w:type="dxa"/>
          </w:tcPr>
          <w:p w14:paraId="5711729F"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Direktyva (ES) 2019/944</w:t>
            </w:r>
            <w:r>
              <w:rPr>
                <w:rFonts w:ascii="Times New Roman" w:eastAsia="Calibri" w:hAnsi="Times New Roman" w:cs="Times New Roman"/>
              </w:rPr>
              <w:t xml:space="preserve"> </w:t>
            </w:r>
            <w:r w:rsidRPr="00692856">
              <w:rPr>
                <w:rFonts w:ascii="Times New Roman" w:hAnsi="Times New Roman" w:cs="Times New Roman"/>
              </w:rPr>
              <w:t>dėl elektros energijos vidaus rinkos bendrųjų taisyklių, kuria iš dalies keičiama Direktyva 2012/27/ES</w:t>
            </w:r>
          </w:p>
        </w:tc>
        <w:tc>
          <w:tcPr>
            <w:tcW w:w="4253" w:type="dxa"/>
          </w:tcPr>
          <w:p w14:paraId="53670F5C" w14:textId="1AA40D3F"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Vyriausybės nutarimo "Dėl Valstybinės energetikos reguliavimo tarybos nuostatų patvirtinimo" pakeitimo projektas</w:t>
            </w:r>
          </w:p>
        </w:tc>
        <w:tc>
          <w:tcPr>
            <w:tcW w:w="1417" w:type="dxa"/>
          </w:tcPr>
          <w:p w14:paraId="33C50ED8"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c>
          <w:tcPr>
            <w:tcW w:w="1418" w:type="dxa"/>
          </w:tcPr>
          <w:p w14:paraId="0920FED7" w14:textId="0D5262B0" w:rsidR="00597FCF" w:rsidRPr="000C7C4D" w:rsidRDefault="00597FCF" w:rsidP="00597FCF">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7" w:type="dxa"/>
          </w:tcPr>
          <w:p w14:paraId="51DD26DE" w14:textId="2C23A1EE"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r>
      <w:tr w:rsidR="00597FCF" w:rsidRPr="000C7C4D" w14:paraId="63DD90AA" w14:textId="77777777" w:rsidTr="0088644E">
        <w:tc>
          <w:tcPr>
            <w:tcW w:w="689" w:type="dxa"/>
          </w:tcPr>
          <w:p w14:paraId="37F15580" w14:textId="037648E3"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46.</w:t>
            </w:r>
          </w:p>
        </w:tc>
        <w:tc>
          <w:tcPr>
            <w:tcW w:w="1390" w:type="dxa"/>
          </w:tcPr>
          <w:p w14:paraId="4069CE84" w14:textId="77777777" w:rsidR="00597FCF" w:rsidRPr="000C7C4D" w:rsidRDefault="00597FCF" w:rsidP="00597FCF">
            <w:pPr>
              <w:spacing w:line="276" w:lineRule="auto"/>
              <w:rPr>
                <w:rFonts w:ascii="Times New Roman" w:eastAsia="Calibri" w:hAnsi="Times New Roman" w:cs="Times New Roman"/>
              </w:rPr>
            </w:pPr>
            <w:r w:rsidRPr="00394B2C">
              <w:rPr>
                <w:rFonts w:ascii="Times New Roman" w:eastAsia="Calibri" w:hAnsi="Times New Roman" w:cs="Times New Roman"/>
              </w:rPr>
              <w:t>EM</w:t>
            </w:r>
          </w:p>
        </w:tc>
        <w:tc>
          <w:tcPr>
            <w:tcW w:w="4300" w:type="dxa"/>
          </w:tcPr>
          <w:p w14:paraId="36246E94"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Direktyva 2011/70/Euratomas</w:t>
            </w:r>
            <w:r>
              <w:rPr>
                <w:rFonts w:ascii="Times New Roman" w:eastAsia="Calibri" w:hAnsi="Times New Roman" w:cs="Times New Roman"/>
              </w:rPr>
              <w:t xml:space="preserve">, </w:t>
            </w:r>
            <w:r w:rsidRPr="00692856">
              <w:rPr>
                <w:rFonts w:ascii="Times New Roman" w:hAnsi="Times New Roman" w:cs="Times New Roman"/>
              </w:rPr>
              <w:t xml:space="preserve">kuria nustatoma panaudoto branduolinio kuro ir </w:t>
            </w:r>
            <w:r w:rsidRPr="00692856">
              <w:rPr>
                <w:rFonts w:ascii="Times New Roman" w:hAnsi="Times New Roman" w:cs="Times New Roman"/>
              </w:rPr>
              <w:lastRenderedPageBreak/>
              <w:t>radioaktyviųjų atliekų atsakingo ir saugaus tvarkymo Bendrijos sistema</w:t>
            </w:r>
          </w:p>
        </w:tc>
        <w:tc>
          <w:tcPr>
            <w:tcW w:w="4253" w:type="dxa"/>
          </w:tcPr>
          <w:p w14:paraId="2EB2E854" w14:textId="5B075C1F"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lastRenderedPageBreak/>
              <w:t xml:space="preserve">Vyriausybės nutarimo </w:t>
            </w:r>
            <w:r>
              <w:rPr>
                <w:rFonts w:ascii="Times New Roman" w:eastAsia="Calibri" w:hAnsi="Times New Roman" w:cs="Times New Roman"/>
              </w:rPr>
              <w:t>d</w:t>
            </w:r>
            <w:r w:rsidRPr="000C7C4D">
              <w:rPr>
                <w:rFonts w:ascii="Times New Roman" w:eastAsia="Calibri" w:hAnsi="Times New Roman" w:cs="Times New Roman"/>
              </w:rPr>
              <w:t xml:space="preserve">ėl 2021-2030 metų branduolinės energetikos objektų </w:t>
            </w:r>
            <w:r w:rsidRPr="000C7C4D">
              <w:rPr>
                <w:rFonts w:ascii="Times New Roman" w:eastAsia="Calibri" w:hAnsi="Times New Roman" w:cs="Times New Roman"/>
              </w:rPr>
              <w:lastRenderedPageBreak/>
              <w:t>eksploatavimo nutraukimo ir radioaktyviųjų atliekų tvarkymo plėtros programos patvirtinimo projektas</w:t>
            </w:r>
          </w:p>
        </w:tc>
        <w:tc>
          <w:tcPr>
            <w:tcW w:w="1417" w:type="dxa"/>
          </w:tcPr>
          <w:p w14:paraId="208799B6"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lastRenderedPageBreak/>
              <w:t>2021 m. II ketv.</w:t>
            </w:r>
          </w:p>
        </w:tc>
        <w:tc>
          <w:tcPr>
            <w:tcW w:w="1418" w:type="dxa"/>
          </w:tcPr>
          <w:p w14:paraId="72EFCA71" w14:textId="7ED1F102" w:rsidR="00597FCF" w:rsidRPr="000C7C4D" w:rsidRDefault="00597FCF" w:rsidP="00597FCF">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7" w:type="dxa"/>
          </w:tcPr>
          <w:p w14:paraId="74365812" w14:textId="4A88E05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r>
      <w:tr w:rsidR="00597FCF" w:rsidRPr="000C7C4D" w14:paraId="06F0778B" w14:textId="77777777" w:rsidTr="0088644E">
        <w:tc>
          <w:tcPr>
            <w:tcW w:w="689" w:type="dxa"/>
          </w:tcPr>
          <w:p w14:paraId="4603B9C7" w14:textId="2F315D04"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47.</w:t>
            </w:r>
          </w:p>
        </w:tc>
        <w:tc>
          <w:tcPr>
            <w:tcW w:w="1390" w:type="dxa"/>
          </w:tcPr>
          <w:p w14:paraId="17FACFFA" w14:textId="77777777"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EIM</w:t>
            </w:r>
          </w:p>
        </w:tc>
        <w:tc>
          <w:tcPr>
            <w:tcW w:w="4300" w:type="dxa"/>
          </w:tcPr>
          <w:p w14:paraId="0C0964A4"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Reglamentas (EB) Nr. 765/2008</w:t>
            </w:r>
            <w:r>
              <w:rPr>
                <w:rFonts w:ascii="Times New Roman" w:eastAsia="Calibri" w:hAnsi="Times New Roman" w:cs="Times New Roman"/>
              </w:rPr>
              <w:t xml:space="preserve">, </w:t>
            </w:r>
            <w:r w:rsidRPr="005A7EC1">
              <w:rPr>
                <w:rFonts w:ascii="Times New Roman" w:eastAsia="Calibri" w:hAnsi="Times New Roman" w:cs="Times New Roman"/>
              </w:rPr>
              <w:t>n</w:t>
            </w:r>
            <w:r w:rsidRPr="005A7EC1">
              <w:rPr>
                <w:rFonts w:ascii="Times New Roman" w:hAnsi="Times New Roman" w:cs="Times New Roman"/>
              </w:rPr>
              <w:t>ustatantis su gaminių prekyba susijusius akreditavimo ir rinkos priežiūros reikalavimus ir panaikinantis Reglamentą (EEB) Nr. 339/93</w:t>
            </w:r>
          </w:p>
        </w:tc>
        <w:tc>
          <w:tcPr>
            <w:tcW w:w="4253" w:type="dxa"/>
          </w:tcPr>
          <w:p w14:paraId="5F66B19B" w14:textId="00681F6F"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Vyriausybės nutarimo „Dėl Bandymų laboratorijų, sertifikacijos ir kontrolės įstaigų paskyrimo ir paskelbimo taisyklių patvirtinimo“ pakeitimo projektas</w:t>
            </w:r>
          </w:p>
        </w:tc>
        <w:tc>
          <w:tcPr>
            <w:tcW w:w="1417" w:type="dxa"/>
          </w:tcPr>
          <w:p w14:paraId="01B872D6"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c>
          <w:tcPr>
            <w:tcW w:w="1418" w:type="dxa"/>
          </w:tcPr>
          <w:p w14:paraId="4F58D833" w14:textId="11F0990D" w:rsidR="00597FCF" w:rsidRPr="000C7C4D" w:rsidRDefault="00597FCF" w:rsidP="00597FCF">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7" w:type="dxa"/>
          </w:tcPr>
          <w:p w14:paraId="1E6AEC1B" w14:textId="79B42786"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r>
      <w:tr w:rsidR="00597FCF" w:rsidRPr="000C7C4D" w14:paraId="5DB8AF4A" w14:textId="77777777" w:rsidTr="0088644E">
        <w:tc>
          <w:tcPr>
            <w:tcW w:w="689" w:type="dxa"/>
          </w:tcPr>
          <w:p w14:paraId="5226B7A8" w14:textId="4CE0044D"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48.</w:t>
            </w:r>
          </w:p>
        </w:tc>
        <w:tc>
          <w:tcPr>
            <w:tcW w:w="1390" w:type="dxa"/>
          </w:tcPr>
          <w:p w14:paraId="32608FA9" w14:textId="77777777"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EIM</w:t>
            </w:r>
          </w:p>
        </w:tc>
        <w:tc>
          <w:tcPr>
            <w:tcW w:w="4300" w:type="dxa"/>
          </w:tcPr>
          <w:p w14:paraId="3D7401E3"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Reglamentas (ES) 2019/1020</w:t>
            </w:r>
            <w:r>
              <w:rPr>
                <w:rFonts w:ascii="Times New Roman" w:eastAsia="Calibri" w:hAnsi="Times New Roman" w:cs="Times New Roman"/>
              </w:rPr>
              <w:t xml:space="preserve"> </w:t>
            </w:r>
            <w:r w:rsidRPr="005A7EC1">
              <w:rPr>
                <w:rFonts w:ascii="Times New Roman" w:hAnsi="Times New Roman" w:cs="Times New Roman"/>
              </w:rPr>
              <w:t>dėl rinkos priežiūros ir gaminių atitikties, kuriuo iš dalies keičiama Direktyva 2004/42/EB ir reglamentai (EB) Nr. 765/2008 ir (ES) Nr. 305/201</w:t>
            </w:r>
          </w:p>
        </w:tc>
        <w:tc>
          <w:tcPr>
            <w:tcW w:w="4253" w:type="dxa"/>
          </w:tcPr>
          <w:p w14:paraId="267943D9" w14:textId="2F9E2B0C"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 xml:space="preserve">Vyriausybės nutarimo </w:t>
            </w:r>
            <w:r>
              <w:rPr>
                <w:rFonts w:ascii="Times New Roman" w:eastAsia="Calibri" w:hAnsi="Times New Roman" w:cs="Times New Roman"/>
              </w:rPr>
              <w:t>d</w:t>
            </w:r>
            <w:r w:rsidRPr="000C7C4D">
              <w:rPr>
                <w:rFonts w:ascii="Times New Roman" w:eastAsia="Calibri" w:hAnsi="Times New Roman" w:cs="Times New Roman"/>
              </w:rPr>
              <w:t>ėl įgaliotų institucijų paskyrimo</w:t>
            </w:r>
            <w:r>
              <w:rPr>
                <w:rFonts w:ascii="Times New Roman" w:eastAsia="Calibri" w:hAnsi="Times New Roman" w:cs="Times New Roman"/>
              </w:rPr>
              <w:t xml:space="preserve"> </w:t>
            </w:r>
            <w:r w:rsidRPr="000C7C4D">
              <w:rPr>
                <w:rFonts w:ascii="Times New Roman" w:eastAsia="Calibri" w:hAnsi="Times New Roman" w:cs="Times New Roman"/>
              </w:rPr>
              <w:t>projektas</w:t>
            </w:r>
          </w:p>
        </w:tc>
        <w:tc>
          <w:tcPr>
            <w:tcW w:w="1417" w:type="dxa"/>
          </w:tcPr>
          <w:p w14:paraId="152CA244"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c>
          <w:tcPr>
            <w:tcW w:w="1418" w:type="dxa"/>
          </w:tcPr>
          <w:p w14:paraId="4E260B3D" w14:textId="04CFA8D0" w:rsidR="00597FCF" w:rsidRPr="000C7C4D" w:rsidRDefault="00597FCF" w:rsidP="00597FCF">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7" w:type="dxa"/>
          </w:tcPr>
          <w:p w14:paraId="248A0398" w14:textId="6B6D5954"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r>
      <w:tr w:rsidR="00597FCF" w:rsidRPr="000C7C4D" w14:paraId="47AE5681" w14:textId="77777777" w:rsidTr="0088644E">
        <w:tc>
          <w:tcPr>
            <w:tcW w:w="689" w:type="dxa"/>
          </w:tcPr>
          <w:p w14:paraId="0609A862" w14:textId="6C612119" w:rsidR="00597FCF" w:rsidRPr="000C7C4D" w:rsidRDefault="00090C00" w:rsidP="00597FCF">
            <w:pPr>
              <w:spacing w:line="276" w:lineRule="auto"/>
              <w:rPr>
                <w:rFonts w:ascii="Times New Roman" w:eastAsia="Calibri" w:hAnsi="Times New Roman" w:cs="Times New Roman"/>
              </w:rPr>
            </w:pPr>
            <w:r>
              <w:rPr>
                <w:rFonts w:ascii="Times New Roman" w:eastAsia="Calibri" w:hAnsi="Times New Roman" w:cs="Times New Roman"/>
              </w:rPr>
              <w:t>49</w:t>
            </w:r>
            <w:r w:rsidR="00597FCF">
              <w:rPr>
                <w:rFonts w:ascii="Times New Roman" w:eastAsia="Calibri" w:hAnsi="Times New Roman" w:cs="Times New Roman"/>
              </w:rPr>
              <w:t>.</w:t>
            </w:r>
          </w:p>
        </w:tc>
        <w:tc>
          <w:tcPr>
            <w:tcW w:w="1390" w:type="dxa"/>
          </w:tcPr>
          <w:p w14:paraId="3B8D5845" w14:textId="77777777"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SADM</w:t>
            </w:r>
          </w:p>
        </w:tc>
        <w:tc>
          <w:tcPr>
            <w:tcW w:w="4300" w:type="dxa"/>
          </w:tcPr>
          <w:p w14:paraId="38803066"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Reglamentas (ES) 2018/1139</w:t>
            </w:r>
            <w:r>
              <w:rPr>
                <w:rFonts w:ascii="Times New Roman" w:eastAsia="Calibri" w:hAnsi="Times New Roman" w:cs="Times New Roman"/>
              </w:rPr>
              <w:t xml:space="preserve"> </w:t>
            </w:r>
            <w:r w:rsidRPr="003942D4">
              <w:rPr>
                <w:rFonts w:ascii="Times New Roman" w:hAnsi="Times New Roman" w:cs="Times New Roman"/>
              </w:rPr>
              <w:t>dėl bendrųjų civilinės aviacijos taisyklių, ir kuriuo įsteigiama Europos Sąjungos aviacijos saugos agentūra</w:t>
            </w:r>
          </w:p>
        </w:tc>
        <w:tc>
          <w:tcPr>
            <w:tcW w:w="4253" w:type="dxa"/>
          </w:tcPr>
          <w:p w14:paraId="28CD9106" w14:textId="1B4A8053"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 xml:space="preserve">Vyriausybės nutarimo </w:t>
            </w:r>
            <w:r>
              <w:rPr>
                <w:rFonts w:ascii="Times New Roman" w:eastAsia="Calibri" w:hAnsi="Times New Roman" w:cs="Times New Roman"/>
              </w:rPr>
              <w:t>d</w:t>
            </w:r>
            <w:r w:rsidRPr="000C7C4D">
              <w:rPr>
                <w:rFonts w:ascii="Times New Roman" w:eastAsia="Calibri" w:hAnsi="Times New Roman" w:cs="Times New Roman"/>
              </w:rPr>
              <w:t>ėl Lietuvos Respublikos valstybinės saugos programos patvirtinimo</w:t>
            </w:r>
            <w:r>
              <w:rPr>
                <w:rFonts w:ascii="Times New Roman" w:eastAsia="Calibri" w:hAnsi="Times New Roman" w:cs="Times New Roman"/>
              </w:rPr>
              <w:t xml:space="preserve"> </w:t>
            </w:r>
            <w:r w:rsidRPr="000C7C4D">
              <w:rPr>
                <w:rFonts w:ascii="Times New Roman" w:eastAsia="Calibri" w:hAnsi="Times New Roman" w:cs="Times New Roman"/>
              </w:rPr>
              <w:t>projektas</w:t>
            </w:r>
          </w:p>
        </w:tc>
        <w:tc>
          <w:tcPr>
            <w:tcW w:w="1417" w:type="dxa"/>
          </w:tcPr>
          <w:p w14:paraId="71415018"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c>
          <w:tcPr>
            <w:tcW w:w="1418" w:type="dxa"/>
          </w:tcPr>
          <w:p w14:paraId="71AA9C68" w14:textId="77777777" w:rsidR="00597FCF" w:rsidRPr="000C7C4D" w:rsidRDefault="00597FCF" w:rsidP="00597FCF">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7" w:type="dxa"/>
          </w:tcPr>
          <w:p w14:paraId="393F2D01"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r>
      <w:tr w:rsidR="00597FCF" w:rsidRPr="000C7C4D" w14:paraId="04CC7BC8" w14:textId="77777777" w:rsidTr="0088644E">
        <w:tc>
          <w:tcPr>
            <w:tcW w:w="689" w:type="dxa"/>
          </w:tcPr>
          <w:p w14:paraId="02772987" w14:textId="59498CB7"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5</w:t>
            </w:r>
            <w:r w:rsidR="00090C00">
              <w:rPr>
                <w:rFonts w:ascii="Times New Roman" w:eastAsia="Calibri" w:hAnsi="Times New Roman" w:cs="Times New Roman"/>
              </w:rPr>
              <w:t>0</w:t>
            </w:r>
            <w:r>
              <w:rPr>
                <w:rFonts w:ascii="Times New Roman" w:eastAsia="Calibri" w:hAnsi="Times New Roman" w:cs="Times New Roman"/>
              </w:rPr>
              <w:t>.</w:t>
            </w:r>
          </w:p>
        </w:tc>
        <w:tc>
          <w:tcPr>
            <w:tcW w:w="1390" w:type="dxa"/>
          </w:tcPr>
          <w:p w14:paraId="3080D338" w14:textId="77777777" w:rsidR="00597FCF" w:rsidRPr="000C7C4D" w:rsidRDefault="00597FCF" w:rsidP="00597FCF">
            <w:pPr>
              <w:spacing w:line="276" w:lineRule="auto"/>
              <w:rPr>
                <w:rFonts w:ascii="Times New Roman" w:eastAsia="Calibri" w:hAnsi="Times New Roman" w:cs="Times New Roman"/>
              </w:rPr>
            </w:pPr>
            <w:r w:rsidRPr="00FC49EB">
              <w:rPr>
                <w:rFonts w:ascii="Times New Roman" w:eastAsia="Calibri" w:hAnsi="Times New Roman" w:cs="Times New Roman"/>
              </w:rPr>
              <w:t>SM</w:t>
            </w:r>
          </w:p>
        </w:tc>
        <w:tc>
          <w:tcPr>
            <w:tcW w:w="4300" w:type="dxa"/>
          </w:tcPr>
          <w:p w14:paraId="5933E782"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Direktyva (ES) 2020/1833</w:t>
            </w:r>
            <w:r>
              <w:rPr>
                <w:rFonts w:ascii="Times New Roman" w:eastAsia="Calibri" w:hAnsi="Times New Roman" w:cs="Times New Roman"/>
              </w:rPr>
              <w:t xml:space="preserve">, </w:t>
            </w:r>
            <w:r w:rsidRPr="00957B99">
              <w:rPr>
                <w:rFonts w:ascii="Times New Roman" w:hAnsi="Times New Roman" w:cs="Times New Roman"/>
              </w:rPr>
              <w:t>kuria derinant prie mokslo ir technikos pažangos iš dalies keičiami Europos Parlamento ir Tarybos direktyvos 2008/68/EB priedai</w:t>
            </w:r>
          </w:p>
        </w:tc>
        <w:tc>
          <w:tcPr>
            <w:tcW w:w="4253" w:type="dxa"/>
          </w:tcPr>
          <w:p w14:paraId="374540BE" w14:textId="215ACAE3"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Vyriausybės nutarimo „Dėl pavojingųjų krovinių vežimo automobilių ir geležinkelių keliais Lietuvos Respublikoje" pakeitimo projektas</w:t>
            </w:r>
          </w:p>
        </w:tc>
        <w:tc>
          <w:tcPr>
            <w:tcW w:w="1417" w:type="dxa"/>
          </w:tcPr>
          <w:p w14:paraId="76D17CAE"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c>
          <w:tcPr>
            <w:tcW w:w="1418" w:type="dxa"/>
          </w:tcPr>
          <w:p w14:paraId="7AF1C5A3" w14:textId="4B4E935B"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7" w:type="dxa"/>
          </w:tcPr>
          <w:p w14:paraId="2837EEAF" w14:textId="34BC05B7" w:rsidR="00597FCF" w:rsidRPr="000C7C4D" w:rsidRDefault="00597FCF" w:rsidP="00597FCF">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r>
      <w:tr w:rsidR="00597FCF" w:rsidRPr="000C7C4D" w14:paraId="7965FE31" w14:textId="77777777" w:rsidTr="0088644E">
        <w:tc>
          <w:tcPr>
            <w:tcW w:w="689" w:type="dxa"/>
          </w:tcPr>
          <w:p w14:paraId="33B550B8" w14:textId="4D8A1D59"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5</w:t>
            </w:r>
            <w:r w:rsidR="00090C00">
              <w:rPr>
                <w:rFonts w:ascii="Times New Roman" w:eastAsia="Calibri" w:hAnsi="Times New Roman" w:cs="Times New Roman"/>
              </w:rPr>
              <w:t>1</w:t>
            </w:r>
            <w:r>
              <w:rPr>
                <w:rFonts w:ascii="Times New Roman" w:eastAsia="Calibri" w:hAnsi="Times New Roman" w:cs="Times New Roman"/>
              </w:rPr>
              <w:t>.</w:t>
            </w:r>
          </w:p>
        </w:tc>
        <w:tc>
          <w:tcPr>
            <w:tcW w:w="1390" w:type="dxa"/>
          </w:tcPr>
          <w:p w14:paraId="4DE66B00" w14:textId="77777777" w:rsidR="00597FCF" w:rsidRPr="000C7C4D" w:rsidRDefault="00597FCF" w:rsidP="00597FCF">
            <w:pPr>
              <w:spacing w:line="276" w:lineRule="auto"/>
              <w:rPr>
                <w:rFonts w:ascii="Times New Roman" w:eastAsia="Calibri" w:hAnsi="Times New Roman" w:cs="Times New Roman"/>
              </w:rPr>
            </w:pPr>
            <w:r w:rsidRPr="00FC49EB">
              <w:rPr>
                <w:rFonts w:ascii="Times New Roman" w:eastAsia="Calibri" w:hAnsi="Times New Roman" w:cs="Times New Roman"/>
              </w:rPr>
              <w:t>SM</w:t>
            </w:r>
          </w:p>
        </w:tc>
        <w:tc>
          <w:tcPr>
            <w:tcW w:w="4300" w:type="dxa"/>
          </w:tcPr>
          <w:p w14:paraId="1BA3B5C5"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Reglamentas (ES) 2020/1054</w:t>
            </w:r>
            <w:r>
              <w:rPr>
                <w:rFonts w:ascii="Times New Roman" w:eastAsia="Calibri" w:hAnsi="Times New Roman" w:cs="Times New Roman"/>
              </w:rPr>
              <w:t xml:space="preserve">, </w:t>
            </w:r>
            <w:r w:rsidRPr="00957B99">
              <w:rPr>
                <w:rFonts w:ascii="Times New Roman" w:hAnsi="Times New Roman" w:cs="Times New Roman"/>
              </w:rPr>
              <w:t>kuriuo iš dalies keičiami Reglamentas (EB) Nr. 561/2006, kiek tai susiję su būtiniausiais reikalavimais dėl maksimalios kasdienio bei kassavaitinio vairavimo trukmės, minimalių pertraukų ir kasdienio bei kassavaitinio poilsio laikotarpių, ir Reglamentas (ES) Nr. 165/2014, kiek tai susiję su vietos nustatymu tachografais</w:t>
            </w:r>
          </w:p>
        </w:tc>
        <w:tc>
          <w:tcPr>
            <w:tcW w:w="4253" w:type="dxa"/>
          </w:tcPr>
          <w:p w14:paraId="72810714" w14:textId="1C1442D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Vyriausybės nutarimo „</w:t>
            </w:r>
            <w:r>
              <w:rPr>
                <w:rFonts w:ascii="Times New Roman" w:eastAsia="Calibri" w:hAnsi="Times New Roman" w:cs="Times New Roman"/>
              </w:rPr>
              <w:t>D</w:t>
            </w:r>
            <w:r w:rsidRPr="000C7C4D">
              <w:rPr>
                <w:rFonts w:ascii="Times New Roman" w:eastAsia="Calibri" w:hAnsi="Times New Roman" w:cs="Times New Roman"/>
              </w:rPr>
              <w:t>ėl Lietuvos Respublikos darbo kodekso įgyvendinimo“ pakeitimo</w:t>
            </w:r>
            <w:r>
              <w:rPr>
                <w:rFonts w:ascii="Times New Roman" w:eastAsia="Calibri" w:hAnsi="Times New Roman" w:cs="Times New Roman"/>
              </w:rPr>
              <w:t xml:space="preserve"> </w:t>
            </w:r>
            <w:r w:rsidRPr="000C7C4D">
              <w:rPr>
                <w:rFonts w:ascii="Times New Roman" w:eastAsia="Calibri" w:hAnsi="Times New Roman" w:cs="Times New Roman"/>
              </w:rPr>
              <w:t>projektas</w:t>
            </w:r>
          </w:p>
        </w:tc>
        <w:tc>
          <w:tcPr>
            <w:tcW w:w="1417" w:type="dxa"/>
          </w:tcPr>
          <w:p w14:paraId="5AF9732A"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c>
          <w:tcPr>
            <w:tcW w:w="1418" w:type="dxa"/>
          </w:tcPr>
          <w:p w14:paraId="506D40E2" w14:textId="653E98A8"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7" w:type="dxa"/>
          </w:tcPr>
          <w:p w14:paraId="0A5EFEEA" w14:textId="3DEE6CC1" w:rsidR="00597FCF" w:rsidRPr="000C7C4D" w:rsidRDefault="00597FCF" w:rsidP="00597FCF">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r>
      <w:tr w:rsidR="00597FCF" w:rsidRPr="000C7C4D" w14:paraId="63D525BE" w14:textId="77777777" w:rsidTr="0088644E">
        <w:tc>
          <w:tcPr>
            <w:tcW w:w="689" w:type="dxa"/>
          </w:tcPr>
          <w:p w14:paraId="58D59DED" w14:textId="55AFBAB4" w:rsidR="00597FCF" w:rsidRPr="000C7C4D" w:rsidRDefault="00597FCF" w:rsidP="00597FCF">
            <w:pPr>
              <w:spacing w:line="276" w:lineRule="auto"/>
              <w:rPr>
                <w:rFonts w:ascii="Times New Roman" w:eastAsia="Calibri" w:hAnsi="Times New Roman" w:cs="Times New Roman"/>
                <w:highlight w:val="cyan"/>
              </w:rPr>
            </w:pPr>
            <w:r w:rsidRPr="003650A3">
              <w:rPr>
                <w:rFonts w:ascii="Times New Roman" w:eastAsia="Calibri" w:hAnsi="Times New Roman" w:cs="Times New Roman"/>
              </w:rPr>
              <w:t>5</w:t>
            </w:r>
            <w:r w:rsidR="00090C00">
              <w:rPr>
                <w:rFonts w:ascii="Times New Roman" w:eastAsia="Calibri" w:hAnsi="Times New Roman" w:cs="Times New Roman"/>
              </w:rPr>
              <w:t>2</w:t>
            </w:r>
            <w:r w:rsidRPr="003650A3">
              <w:rPr>
                <w:rFonts w:ascii="Times New Roman" w:eastAsia="Calibri" w:hAnsi="Times New Roman" w:cs="Times New Roman"/>
              </w:rPr>
              <w:t>.</w:t>
            </w:r>
          </w:p>
        </w:tc>
        <w:tc>
          <w:tcPr>
            <w:tcW w:w="1390" w:type="dxa"/>
          </w:tcPr>
          <w:p w14:paraId="16187E51" w14:textId="77777777" w:rsidR="00597FCF" w:rsidRPr="000C7C4D" w:rsidRDefault="00597FCF" w:rsidP="00597FCF">
            <w:pPr>
              <w:spacing w:line="276" w:lineRule="auto"/>
              <w:rPr>
                <w:rFonts w:ascii="Times New Roman" w:eastAsia="Calibri" w:hAnsi="Times New Roman" w:cs="Times New Roman"/>
              </w:rPr>
            </w:pPr>
            <w:r w:rsidRPr="00FC49EB">
              <w:rPr>
                <w:rFonts w:ascii="Times New Roman" w:eastAsia="Calibri" w:hAnsi="Times New Roman" w:cs="Times New Roman"/>
              </w:rPr>
              <w:t>SM</w:t>
            </w:r>
          </w:p>
        </w:tc>
        <w:tc>
          <w:tcPr>
            <w:tcW w:w="4300" w:type="dxa"/>
          </w:tcPr>
          <w:p w14:paraId="44B2AE82"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Direktyva (ES) 2018/1972</w:t>
            </w:r>
            <w:r>
              <w:rPr>
                <w:rFonts w:ascii="Times New Roman" w:eastAsia="Calibri" w:hAnsi="Times New Roman" w:cs="Times New Roman"/>
              </w:rPr>
              <w:t xml:space="preserve">, </w:t>
            </w:r>
            <w:r w:rsidRPr="00B12AA6">
              <w:rPr>
                <w:rFonts w:ascii="Times New Roman" w:hAnsi="Times New Roman" w:cs="Times New Roman"/>
              </w:rPr>
              <w:t>kuria nustatomas Europos elektroninių ryšių kodeksas</w:t>
            </w:r>
          </w:p>
        </w:tc>
        <w:tc>
          <w:tcPr>
            <w:tcW w:w="4253" w:type="dxa"/>
          </w:tcPr>
          <w:p w14:paraId="15DD9D33" w14:textId="0D08452D"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 xml:space="preserve">Vyriausybės nutarimo „Dėl Universaliųjų elektroninių ryšių paslaugų teikimo nuostolių </w:t>
            </w:r>
            <w:r w:rsidRPr="000C7C4D">
              <w:rPr>
                <w:rFonts w:ascii="Times New Roman" w:eastAsia="Calibri" w:hAnsi="Times New Roman" w:cs="Times New Roman"/>
              </w:rPr>
              <w:lastRenderedPageBreak/>
              <w:t>kompensavimo taisyklių patvirtinimo ir universaliųjų elektroninių ryšių paslaugų kainų aukščiausios ribos nustatymo bei kai kurių Lietuvos Respublikos Vyriausybės nutarimų pripažinimo netekusiais galios“ pakeitimo projektas</w:t>
            </w:r>
          </w:p>
        </w:tc>
        <w:tc>
          <w:tcPr>
            <w:tcW w:w="1417" w:type="dxa"/>
          </w:tcPr>
          <w:p w14:paraId="71E47D8C"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lastRenderedPageBreak/>
              <w:t>2021 m. II ketv.</w:t>
            </w:r>
          </w:p>
        </w:tc>
        <w:tc>
          <w:tcPr>
            <w:tcW w:w="1418" w:type="dxa"/>
          </w:tcPr>
          <w:p w14:paraId="65B163C3"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7" w:type="dxa"/>
          </w:tcPr>
          <w:p w14:paraId="614D0C13"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r>
      <w:tr w:rsidR="00597FCF" w:rsidRPr="000C7C4D" w14:paraId="47D13448" w14:textId="77777777" w:rsidTr="0088644E">
        <w:tc>
          <w:tcPr>
            <w:tcW w:w="689" w:type="dxa"/>
          </w:tcPr>
          <w:p w14:paraId="0315D8FF" w14:textId="2BE251D5"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5</w:t>
            </w:r>
            <w:r w:rsidR="00090C00">
              <w:rPr>
                <w:rFonts w:ascii="Times New Roman" w:eastAsia="Calibri" w:hAnsi="Times New Roman" w:cs="Times New Roman"/>
              </w:rPr>
              <w:t>3</w:t>
            </w:r>
            <w:r>
              <w:rPr>
                <w:rFonts w:ascii="Times New Roman" w:eastAsia="Calibri" w:hAnsi="Times New Roman" w:cs="Times New Roman"/>
              </w:rPr>
              <w:t>.</w:t>
            </w:r>
          </w:p>
        </w:tc>
        <w:tc>
          <w:tcPr>
            <w:tcW w:w="1390" w:type="dxa"/>
          </w:tcPr>
          <w:p w14:paraId="7832627C" w14:textId="77777777"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TM</w:t>
            </w:r>
          </w:p>
        </w:tc>
        <w:tc>
          <w:tcPr>
            <w:tcW w:w="4300" w:type="dxa"/>
          </w:tcPr>
          <w:p w14:paraId="3FF92390"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Direktyva (ES) 2019/1151</w:t>
            </w:r>
            <w:r>
              <w:rPr>
                <w:rFonts w:ascii="Times New Roman" w:eastAsia="Calibri" w:hAnsi="Times New Roman" w:cs="Times New Roman"/>
              </w:rPr>
              <w:t xml:space="preserve">, </w:t>
            </w:r>
            <w:r w:rsidRPr="00D04C1F">
              <w:rPr>
                <w:rFonts w:ascii="Times New Roman" w:hAnsi="Times New Roman" w:cs="Times New Roman"/>
              </w:rPr>
              <w:t>kuria iš dalies keičiamos Direktyvos (ES) 2017/1132 nuostatos dėl skaitmeninių priemonių ir procesų, naudojamų taikant bendrovių teisės aktus</w:t>
            </w:r>
          </w:p>
        </w:tc>
        <w:tc>
          <w:tcPr>
            <w:tcW w:w="4253" w:type="dxa"/>
          </w:tcPr>
          <w:p w14:paraId="53D62719" w14:textId="5FEF6FDE"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Vyriausybės nutarimo „Dėl Juridinių asmenų registro nuostatų patvirtinimo“ pakeitimo projektas</w:t>
            </w:r>
          </w:p>
        </w:tc>
        <w:tc>
          <w:tcPr>
            <w:tcW w:w="1417" w:type="dxa"/>
          </w:tcPr>
          <w:p w14:paraId="59A6D77A"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c>
          <w:tcPr>
            <w:tcW w:w="1418" w:type="dxa"/>
          </w:tcPr>
          <w:p w14:paraId="70A544A6"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7" w:type="dxa"/>
          </w:tcPr>
          <w:p w14:paraId="0F4792A3"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r>
      <w:tr w:rsidR="00597FCF" w:rsidRPr="000C7C4D" w14:paraId="76457597" w14:textId="77777777" w:rsidTr="0088644E">
        <w:tc>
          <w:tcPr>
            <w:tcW w:w="689" w:type="dxa"/>
          </w:tcPr>
          <w:p w14:paraId="1AD1F3B1" w14:textId="13FC5ABC"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5</w:t>
            </w:r>
            <w:r w:rsidR="00090C00">
              <w:rPr>
                <w:rFonts w:ascii="Times New Roman" w:eastAsia="Calibri" w:hAnsi="Times New Roman" w:cs="Times New Roman"/>
              </w:rPr>
              <w:t>4</w:t>
            </w:r>
            <w:r>
              <w:rPr>
                <w:rFonts w:ascii="Times New Roman" w:eastAsia="Calibri" w:hAnsi="Times New Roman" w:cs="Times New Roman"/>
              </w:rPr>
              <w:t>.</w:t>
            </w:r>
          </w:p>
        </w:tc>
        <w:tc>
          <w:tcPr>
            <w:tcW w:w="1390" w:type="dxa"/>
          </w:tcPr>
          <w:p w14:paraId="037E899F" w14:textId="77777777"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VRM</w:t>
            </w:r>
          </w:p>
        </w:tc>
        <w:tc>
          <w:tcPr>
            <w:tcW w:w="4300" w:type="dxa"/>
          </w:tcPr>
          <w:p w14:paraId="287254B5"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Reglamentas (ES) 2020/1020</w:t>
            </w:r>
            <w:r>
              <w:rPr>
                <w:rFonts w:ascii="Times New Roman" w:eastAsia="Calibri" w:hAnsi="Times New Roman" w:cs="Times New Roman"/>
              </w:rPr>
              <w:t xml:space="preserve">, </w:t>
            </w:r>
            <w:r w:rsidRPr="007D085B">
              <w:rPr>
                <w:rFonts w:ascii="Times New Roman" w:hAnsi="Times New Roman" w:cs="Times New Roman"/>
              </w:rPr>
              <w:t>kuriuo iš dalies keičiamas Įgyvendinimo reglamentas (ES) Nr. 801/2014</w:t>
            </w:r>
          </w:p>
        </w:tc>
        <w:tc>
          <w:tcPr>
            <w:tcW w:w="4253" w:type="dxa"/>
          </w:tcPr>
          <w:p w14:paraId="45286338" w14:textId="099A2EEB"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Vyriausybės nutarimo „Dėl užsieniečių perkėlimo į Lietuvos Respublikos teritoriją“ pakeitimo projektas</w:t>
            </w:r>
          </w:p>
        </w:tc>
        <w:tc>
          <w:tcPr>
            <w:tcW w:w="1417" w:type="dxa"/>
          </w:tcPr>
          <w:p w14:paraId="39732F6A" w14:textId="77777777" w:rsidR="00597FCF" w:rsidRPr="000C7C4D" w:rsidRDefault="00597FCF" w:rsidP="00597FCF">
            <w:pPr>
              <w:spacing w:line="276" w:lineRule="auto"/>
              <w:jc w:val="center"/>
              <w:rPr>
                <w:rFonts w:ascii="Times New Roman" w:eastAsia="Calibri" w:hAnsi="Times New Roman" w:cs="Times New Roman"/>
                <w:highlight w:val="green"/>
              </w:rPr>
            </w:pPr>
            <w:r w:rsidRPr="000C7C4D">
              <w:rPr>
                <w:rFonts w:ascii="Times New Roman" w:eastAsia="Calibri" w:hAnsi="Times New Roman" w:cs="Times New Roman"/>
              </w:rPr>
              <w:t>2021 m. II ketv.</w:t>
            </w:r>
          </w:p>
        </w:tc>
        <w:tc>
          <w:tcPr>
            <w:tcW w:w="1418" w:type="dxa"/>
          </w:tcPr>
          <w:p w14:paraId="02C2DDE9" w14:textId="743488A9"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7" w:type="dxa"/>
          </w:tcPr>
          <w:p w14:paraId="08C7DBBC" w14:textId="258FF3C3" w:rsidR="00597FCF" w:rsidRPr="000C7C4D" w:rsidRDefault="00597FCF" w:rsidP="00597FCF">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r>
      <w:tr w:rsidR="00597FCF" w:rsidRPr="000C7C4D" w14:paraId="59C6016B" w14:textId="77777777" w:rsidTr="0088644E">
        <w:tc>
          <w:tcPr>
            <w:tcW w:w="689" w:type="dxa"/>
          </w:tcPr>
          <w:p w14:paraId="61BD1ED3" w14:textId="2E4DBAA4"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5</w:t>
            </w:r>
            <w:r w:rsidR="00090C00">
              <w:rPr>
                <w:rFonts w:ascii="Times New Roman" w:eastAsia="Calibri" w:hAnsi="Times New Roman" w:cs="Times New Roman"/>
              </w:rPr>
              <w:t>5</w:t>
            </w:r>
            <w:r>
              <w:rPr>
                <w:rFonts w:ascii="Times New Roman" w:eastAsia="Calibri" w:hAnsi="Times New Roman" w:cs="Times New Roman"/>
              </w:rPr>
              <w:t>.</w:t>
            </w:r>
          </w:p>
        </w:tc>
        <w:tc>
          <w:tcPr>
            <w:tcW w:w="1390" w:type="dxa"/>
          </w:tcPr>
          <w:p w14:paraId="2F5474D2" w14:textId="77777777" w:rsidR="00597FCF" w:rsidRPr="000C7C4D" w:rsidRDefault="00597FCF" w:rsidP="00597FCF">
            <w:pPr>
              <w:spacing w:line="276" w:lineRule="auto"/>
              <w:rPr>
                <w:rFonts w:ascii="Times New Roman" w:eastAsia="Calibri" w:hAnsi="Times New Roman" w:cs="Times New Roman"/>
                <w:b/>
                <w:bCs/>
              </w:rPr>
            </w:pPr>
            <w:r>
              <w:rPr>
                <w:rFonts w:ascii="Times New Roman" w:eastAsia="Calibri" w:hAnsi="Times New Roman" w:cs="Times New Roman"/>
              </w:rPr>
              <w:t>ŽŪM</w:t>
            </w:r>
          </w:p>
        </w:tc>
        <w:tc>
          <w:tcPr>
            <w:tcW w:w="4300" w:type="dxa"/>
          </w:tcPr>
          <w:p w14:paraId="561272E8"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Direktyva (ES) 2019/633</w:t>
            </w:r>
            <w:r>
              <w:rPr>
                <w:rFonts w:ascii="Times New Roman" w:eastAsia="Calibri" w:hAnsi="Times New Roman" w:cs="Times New Roman"/>
              </w:rPr>
              <w:t xml:space="preserve"> </w:t>
            </w:r>
            <w:r w:rsidRPr="004A7B2E">
              <w:rPr>
                <w:rFonts w:ascii="Times New Roman" w:hAnsi="Times New Roman" w:cs="Times New Roman"/>
              </w:rPr>
              <w:t>dėl įmonių vienų kitoms taikomos nesąžiningos prekybos praktikos žemės ūkio ir maisto produktų tiekimo grandinėje</w:t>
            </w:r>
          </w:p>
        </w:tc>
        <w:tc>
          <w:tcPr>
            <w:tcW w:w="4253" w:type="dxa"/>
          </w:tcPr>
          <w:p w14:paraId="1CCF0739" w14:textId="132023D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Vyriausybės nutarimo "Dėl atsiskaitymo už žemės ūkio produkciją ir jos įkainojimo terminų" pakeitimo projektas</w:t>
            </w:r>
          </w:p>
        </w:tc>
        <w:tc>
          <w:tcPr>
            <w:tcW w:w="1417" w:type="dxa"/>
          </w:tcPr>
          <w:p w14:paraId="4D54E07C"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c>
          <w:tcPr>
            <w:tcW w:w="1418" w:type="dxa"/>
          </w:tcPr>
          <w:p w14:paraId="1D745095" w14:textId="47B3AEF6"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7" w:type="dxa"/>
          </w:tcPr>
          <w:p w14:paraId="12441AD4" w14:textId="25B4DAF3"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r>
      <w:tr w:rsidR="00597FCF" w:rsidRPr="000C7C4D" w14:paraId="156AA1D2" w14:textId="77777777" w:rsidTr="0088644E">
        <w:tc>
          <w:tcPr>
            <w:tcW w:w="689" w:type="dxa"/>
          </w:tcPr>
          <w:p w14:paraId="64EC7C1C" w14:textId="0542EB54" w:rsidR="00597FCF" w:rsidRPr="006F2AB2" w:rsidRDefault="00597FCF" w:rsidP="00597FCF">
            <w:pPr>
              <w:spacing w:line="276" w:lineRule="auto"/>
              <w:rPr>
                <w:rFonts w:ascii="Times New Roman" w:eastAsia="Calibri" w:hAnsi="Times New Roman" w:cs="Times New Roman"/>
                <w:lang w:val="en-GB"/>
              </w:rPr>
            </w:pPr>
            <w:r>
              <w:rPr>
                <w:rFonts w:ascii="Times New Roman" w:eastAsia="Calibri" w:hAnsi="Times New Roman" w:cs="Times New Roman"/>
                <w:lang w:val="en-GB"/>
              </w:rPr>
              <w:t>5</w:t>
            </w:r>
            <w:r w:rsidR="00090C00">
              <w:rPr>
                <w:rFonts w:ascii="Times New Roman" w:eastAsia="Calibri" w:hAnsi="Times New Roman" w:cs="Times New Roman"/>
                <w:lang w:val="en-GB"/>
              </w:rPr>
              <w:t>6</w:t>
            </w:r>
            <w:r>
              <w:rPr>
                <w:rFonts w:ascii="Times New Roman" w:eastAsia="Calibri" w:hAnsi="Times New Roman" w:cs="Times New Roman"/>
                <w:lang w:val="en-GB"/>
              </w:rPr>
              <w:t>.</w:t>
            </w:r>
          </w:p>
        </w:tc>
        <w:tc>
          <w:tcPr>
            <w:tcW w:w="1390" w:type="dxa"/>
          </w:tcPr>
          <w:p w14:paraId="5F622B1E" w14:textId="5DEA238F" w:rsidR="00597FCF"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AM</w:t>
            </w:r>
          </w:p>
        </w:tc>
        <w:tc>
          <w:tcPr>
            <w:tcW w:w="4300" w:type="dxa"/>
          </w:tcPr>
          <w:p w14:paraId="541CFBC8" w14:textId="7A631257" w:rsidR="00597FCF" w:rsidRPr="000C7C4D" w:rsidRDefault="00597FCF" w:rsidP="00597FCF">
            <w:pPr>
              <w:spacing w:line="276" w:lineRule="auto"/>
              <w:rPr>
                <w:rFonts w:ascii="Times New Roman" w:eastAsia="Calibri" w:hAnsi="Times New Roman" w:cs="Times New Roman"/>
              </w:rPr>
            </w:pPr>
            <w:r w:rsidRPr="006E4E8B">
              <w:rPr>
                <w:rFonts w:ascii="Times New Roman" w:hAnsi="Times New Roman" w:cs="Times New Roman"/>
                <w:color w:val="000000"/>
              </w:rPr>
              <w:t xml:space="preserve">Direktyva 94/22/EB </w:t>
            </w:r>
            <w:r w:rsidRPr="006E4E8B">
              <w:rPr>
                <w:rFonts w:ascii="Times New Roman" w:hAnsi="Times New Roman" w:cs="Times New Roman"/>
              </w:rPr>
              <w:t>dėl leidimų žvalgyti, tirti ir išgauti angliavandenilius išdavimo ir naudojimosi jais sąlygų</w:t>
            </w:r>
          </w:p>
        </w:tc>
        <w:tc>
          <w:tcPr>
            <w:tcW w:w="4253" w:type="dxa"/>
          </w:tcPr>
          <w:p w14:paraId="76F41858" w14:textId="4FE84043" w:rsidR="00597FCF" w:rsidRPr="000C7C4D" w:rsidRDefault="00597FCF" w:rsidP="00597FCF">
            <w:pPr>
              <w:spacing w:line="276" w:lineRule="auto"/>
              <w:rPr>
                <w:rFonts w:ascii="Times New Roman" w:eastAsia="Calibri" w:hAnsi="Times New Roman" w:cs="Times New Roman"/>
              </w:rPr>
            </w:pPr>
            <w:r w:rsidRPr="006E4E8B">
              <w:rPr>
                <w:rFonts w:ascii="Times New Roman" w:hAnsi="Times New Roman" w:cs="Times New Roman"/>
              </w:rPr>
              <w:t>Vyriausybės nutarimo „Dėl Lietuvos Respublikos žemės gelmių įstatymo įgyvendinimo“ pakeitimo projektas</w:t>
            </w:r>
          </w:p>
        </w:tc>
        <w:tc>
          <w:tcPr>
            <w:tcW w:w="1417" w:type="dxa"/>
          </w:tcPr>
          <w:p w14:paraId="0D56EF5E" w14:textId="7C29B103"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w:t>
            </w:r>
            <w:r>
              <w:rPr>
                <w:rFonts w:ascii="Times New Roman" w:eastAsia="Calibri" w:hAnsi="Times New Roman" w:cs="Times New Roman"/>
              </w:rPr>
              <w:t xml:space="preserve"> </w:t>
            </w:r>
            <w:r w:rsidRPr="000C7C4D">
              <w:rPr>
                <w:rFonts w:ascii="Times New Roman" w:eastAsia="Calibri" w:hAnsi="Times New Roman" w:cs="Times New Roman"/>
              </w:rPr>
              <w:t>ketv.</w:t>
            </w:r>
          </w:p>
        </w:tc>
        <w:tc>
          <w:tcPr>
            <w:tcW w:w="1418" w:type="dxa"/>
          </w:tcPr>
          <w:p w14:paraId="5B29A551" w14:textId="6678AA56" w:rsidR="00597FCF" w:rsidRPr="000C7C4D" w:rsidRDefault="00597FCF" w:rsidP="00597FCF">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7" w:type="dxa"/>
          </w:tcPr>
          <w:p w14:paraId="67B7E8CB" w14:textId="3E2B94F6" w:rsidR="00597FCF" w:rsidRPr="000C7C4D" w:rsidRDefault="00597FCF" w:rsidP="00597FCF">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r>
      <w:tr w:rsidR="00597FCF" w:rsidRPr="000C7C4D" w14:paraId="604FBAAF" w14:textId="77777777" w:rsidTr="0088644E">
        <w:tc>
          <w:tcPr>
            <w:tcW w:w="689" w:type="dxa"/>
          </w:tcPr>
          <w:p w14:paraId="63A10DBF" w14:textId="77EC1193" w:rsidR="00597FCF" w:rsidRPr="000C7C4D" w:rsidRDefault="00090C00" w:rsidP="00597FCF">
            <w:pPr>
              <w:spacing w:line="276" w:lineRule="auto"/>
              <w:rPr>
                <w:rFonts w:ascii="Times New Roman" w:eastAsia="Calibri" w:hAnsi="Times New Roman" w:cs="Times New Roman"/>
                <w:highlight w:val="cyan"/>
              </w:rPr>
            </w:pPr>
            <w:r>
              <w:rPr>
                <w:rFonts w:ascii="Times New Roman" w:eastAsia="Calibri" w:hAnsi="Times New Roman" w:cs="Times New Roman"/>
              </w:rPr>
              <w:t>57</w:t>
            </w:r>
            <w:r w:rsidR="00597FCF" w:rsidRPr="003650A3">
              <w:rPr>
                <w:rFonts w:ascii="Times New Roman" w:eastAsia="Calibri" w:hAnsi="Times New Roman" w:cs="Times New Roman"/>
              </w:rPr>
              <w:t>.</w:t>
            </w:r>
          </w:p>
        </w:tc>
        <w:tc>
          <w:tcPr>
            <w:tcW w:w="1390" w:type="dxa"/>
          </w:tcPr>
          <w:p w14:paraId="34995644" w14:textId="77777777"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VRM</w:t>
            </w:r>
            <w:r w:rsidRPr="000C7C4D">
              <w:rPr>
                <w:rFonts w:ascii="Times New Roman" w:eastAsia="Calibri" w:hAnsi="Times New Roman" w:cs="Times New Roman"/>
              </w:rPr>
              <w:t xml:space="preserve"> </w:t>
            </w:r>
          </w:p>
        </w:tc>
        <w:tc>
          <w:tcPr>
            <w:tcW w:w="4300" w:type="dxa"/>
          </w:tcPr>
          <w:p w14:paraId="798F4E89"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Reglamentas (ES) 2019/816</w:t>
            </w:r>
            <w:r>
              <w:rPr>
                <w:rFonts w:ascii="Times New Roman" w:eastAsia="Calibri" w:hAnsi="Times New Roman" w:cs="Times New Roman"/>
              </w:rPr>
              <w:t xml:space="preserve">, </w:t>
            </w:r>
            <w:r w:rsidRPr="00656419">
              <w:rPr>
                <w:rFonts w:ascii="Times New Roman" w:hAnsi="Times New Roman" w:cs="Times New Roman"/>
              </w:rPr>
              <w:t>kuriuo Europos nuosprendžių registrų informacinei sistemai papildyti sukuriama centralizuota valstybių narių, turinčių informacijos apie priimtus trečiųjų šalių piliečių ir asmenų be pilietybės apkaltinamuosius nuosprendžius, nustatymo sistema (ECRIS-TCN) ir kuriuo iš dalies keičiamas Reglamentas (ES) 2018/1726</w:t>
            </w:r>
          </w:p>
        </w:tc>
        <w:tc>
          <w:tcPr>
            <w:tcW w:w="4253" w:type="dxa"/>
          </w:tcPr>
          <w:p w14:paraId="09C4C3D3" w14:textId="2734128D"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Vyriausybės nutarimo „Dėl Įtariamųjų, kaltinamųjų ir nuteistųjų registro nuostatų patvirtinimo" pakeitimo projektas</w:t>
            </w:r>
          </w:p>
        </w:tc>
        <w:tc>
          <w:tcPr>
            <w:tcW w:w="1417" w:type="dxa"/>
          </w:tcPr>
          <w:p w14:paraId="5C993869"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III ketv.</w:t>
            </w:r>
          </w:p>
        </w:tc>
        <w:tc>
          <w:tcPr>
            <w:tcW w:w="1418" w:type="dxa"/>
          </w:tcPr>
          <w:p w14:paraId="7D160E46" w14:textId="77777777" w:rsidR="00597FCF" w:rsidRPr="000C7C4D" w:rsidRDefault="00597FCF" w:rsidP="00597FCF">
            <w:pPr>
              <w:spacing w:line="276" w:lineRule="auto"/>
              <w:jc w:val="center"/>
              <w:rPr>
                <w:rFonts w:ascii="Times New Roman" w:eastAsia="Calibri" w:hAnsi="Times New Roman" w:cs="Times New Roman"/>
                <w:highlight w:val="cyan"/>
              </w:rPr>
            </w:pPr>
            <w:r w:rsidRPr="000C7C4D">
              <w:rPr>
                <w:rFonts w:ascii="Times New Roman" w:eastAsia="Calibri" w:hAnsi="Times New Roman" w:cs="Times New Roman"/>
                <w:i/>
                <w:iCs/>
              </w:rPr>
              <w:t>–</w:t>
            </w:r>
          </w:p>
        </w:tc>
        <w:tc>
          <w:tcPr>
            <w:tcW w:w="1417" w:type="dxa"/>
          </w:tcPr>
          <w:p w14:paraId="522E967A" w14:textId="77777777" w:rsidR="00597FCF" w:rsidRPr="000C7C4D" w:rsidRDefault="00597FCF" w:rsidP="00597FCF">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r>
      <w:tr w:rsidR="00597FCF" w:rsidRPr="000C7C4D" w14:paraId="4D5E1D8C" w14:textId="77777777" w:rsidTr="0088644E">
        <w:tc>
          <w:tcPr>
            <w:tcW w:w="689" w:type="dxa"/>
          </w:tcPr>
          <w:p w14:paraId="6DB9A8C8" w14:textId="1209678E" w:rsidR="00597FCF" w:rsidRPr="000C7C4D" w:rsidRDefault="00090C00" w:rsidP="00597FCF">
            <w:pPr>
              <w:spacing w:line="276" w:lineRule="auto"/>
              <w:rPr>
                <w:rFonts w:ascii="Times New Roman" w:eastAsia="Calibri" w:hAnsi="Times New Roman" w:cs="Times New Roman"/>
              </w:rPr>
            </w:pPr>
            <w:r>
              <w:rPr>
                <w:rFonts w:ascii="Times New Roman" w:eastAsia="Calibri" w:hAnsi="Times New Roman" w:cs="Times New Roman"/>
              </w:rPr>
              <w:t>58</w:t>
            </w:r>
            <w:r w:rsidR="00597FCF">
              <w:rPr>
                <w:rFonts w:ascii="Times New Roman" w:eastAsia="Calibri" w:hAnsi="Times New Roman" w:cs="Times New Roman"/>
              </w:rPr>
              <w:t>.</w:t>
            </w:r>
          </w:p>
        </w:tc>
        <w:tc>
          <w:tcPr>
            <w:tcW w:w="1390" w:type="dxa"/>
          </w:tcPr>
          <w:p w14:paraId="068CFF5D" w14:textId="77777777"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EIM</w:t>
            </w:r>
          </w:p>
        </w:tc>
        <w:tc>
          <w:tcPr>
            <w:tcW w:w="4300" w:type="dxa"/>
          </w:tcPr>
          <w:p w14:paraId="6A2D4C41"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Reglamentas (ES) 2020/158</w:t>
            </w:r>
            <w:r>
              <w:rPr>
                <w:rFonts w:ascii="Times New Roman" w:eastAsia="Calibri" w:hAnsi="Times New Roman" w:cs="Times New Roman"/>
              </w:rPr>
              <w:t xml:space="preserve">, </w:t>
            </w:r>
            <w:r w:rsidRPr="005A7EC1">
              <w:rPr>
                <w:rFonts w:ascii="Times New Roman" w:hAnsi="Times New Roman" w:cs="Times New Roman"/>
              </w:rPr>
              <w:t xml:space="preserve">kuriuo dėl transporto priemonėse įrengiamos svėrimo </w:t>
            </w:r>
            <w:r w:rsidRPr="005A7EC1">
              <w:rPr>
                <w:rFonts w:ascii="Times New Roman" w:hAnsi="Times New Roman" w:cs="Times New Roman"/>
              </w:rPr>
              <w:lastRenderedPageBreak/>
              <w:t>įrangos iš dalies keičiamas Įgyvendinimo reglamentas (ES) 2016/799</w:t>
            </w:r>
          </w:p>
        </w:tc>
        <w:tc>
          <w:tcPr>
            <w:tcW w:w="4253" w:type="dxa"/>
          </w:tcPr>
          <w:p w14:paraId="66D33FAA"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lastRenderedPageBreak/>
              <w:t xml:space="preserve">Metrologijos įstatymo </w:t>
            </w:r>
            <w:r w:rsidRPr="000C7C4D">
              <w:rPr>
                <w:rFonts w:ascii="Times New Roman" w:hAnsi="Times New Roman" w:cs="Times New Roman"/>
                <w:color w:val="333333"/>
                <w:shd w:val="clear" w:color="auto" w:fill="FFFFFF"/>
              </w:rPr>
              <w:t xml:space="preserve">Nr. I-1452 </w:t>
            </w:r>
            <w:r w:rsidRPr="000C7C4D">
              <w:rPr>
                <w:rFonts w:ascii="Times New Roman" w:eastAsia="Calibri" w:hAnsi="Times New Roman" w:cs="Times New Roman"/>
              </w:rPr>
              <w:t>priedo pakeitimo įstatymo projektas</w:t>
            </w:r>
          </w:p>
        </w:tc>
        <w:tc>
          <w:tcPr>
            <w:tcW w:w="1417" w:type="dxa"/>
          </w:tcPr>
          <w:p w14:paraId="513E45BB" w14:textId="77777777" w:rsidR="00597FCF" w:rsidRPr="000C7C4D" w:rsidRDefault="00597FCF" w:rsidP="00597FCF">
            <w:pPr>
              <w:spacing w:line="276" w:lineRule="auto"/>
              <w:jc w:val="center"/>
              <w:rPr>
                <w:rFonts w:ascii="Times New Roman" w:eastAsia="Calibri" w:hAnsi="Times New Roman" w:cs="Times New Roman"/>
                <w:highlight w:val="green"/>
              </w:rPr>
            </w:pPr>
            <w:r w:rsidRPr="000C7C4D">
              <w:rPr>
                <w:rFonts w:ascii="Times New Roman" w:eastAsia="Calibri" w:hAnsi="Times New Roman" w:cs="Times New Roman"/>
                <w:i/>
                <w:iCs/>
              </w:rPr>
              <w:t>–</w:t>
            </w:r>
          </w:p>
        </w:tc>
        <w:tc>
          <w:tcPr>
            <w:tcW w:w="1418" w:type="dxa"/>
          </w:tcPr>
          <w:p w14:paraId="5D060321" w14:textId="77777777" w:rsidR="00597FCF" w:rsidRPr="000C7C4D" w:rsidRDefault="00597FCF" w:rsidP="00597FCF">
            <w:pPr>
              <w:spacing w:line="276" w:lineRule="auto"/>
              <w:jc w:val="center"/>
              <w:rPr>
                <w:rFonts w:ascii="Times New Roman" w:eastAsia="Calibri" w:hAnsi="Times New Roman" w:cs="Times New Roman"/>
                <w:highlight w:val="green"/>
              </w:rPr>
            </w:pPr>
            <w:r w:rsidRPr="000C7C4D">
              <w:rPr>
                <w:rFonts w:ascii="Times New Roman" w:eastAsia="Calibri" w:hAnsi="Times New Roman" w:cs="Times New Roman"/>
              </w:rPr>
              <w:t>2021 m. II ketv</w:t>
            </w:r>
          </w:p>
        </w:tc>
        <w:tc>
          <w:tcPr>
            <w:tcW w:w="1417" w:type="dxa"/>
          </w:tcPr>
          <w:p w14:paraId="4AB2EDEB"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IV ketv.</w:t>
            </w:r>
          </w:p>
        </w:tc>
      </w:tr>
      <w:tr w:rsidR="00597FCF" w:rsidRPr="000C7C4D" w14:paraId="2B532CA1" w14:textId="77777777" w:rsidTr="0088644E">
        <w:tc>
          <w:tcPr>
            <w:tcW w:w="689" w:type="dxa"/>
          </w:tcPr>
          <w:p w14:paraId="2EA06125" w14:textId="3735B999" w:rsidR="00597FCF" w:rsidRPr="000C7C4D" w:rsidRDefault="00090C00" w:rsidP="00597FCF">
            <w:pPr>
              <w:spacing w:line="276" w:lineRule="auto"/>
              <w:rPr>
                <w:rFonts w:ascii="Times New Roman" w:eastAsia="Calibri" w:hAnsi="Times New Roman" w:cs="Times New Roman"/>
              </w:rPr>
            </w:pPr>
            <w:r>
              <w:rPr>
                <w:rFonts w:ascii="Times New Roman" w:eastAsia="Calibri" w:hAnsi="Times New Roman" w:cs="Times New Roman"/>
              </w:rPr>
              <w:t>59</w:t>
            </w:r>
            <w:r w:rsidR="00597FCF">
              <w:rPr>
                <w:rFonts w:ascii="Times New Roman" w:eastAsia="Calibri" w:hAnsi="Times New Roman" w:cs="Times New Roman"/>
              </w:rPr>
              <w:t>.</w:t>
            </w:r>
          </w:p>
        </w:tc>
        <w:tc>
          <w:tcPr>
            <w:tcW w:w="1390" w:type="dxa"/>
          </w:tcPr>
          <w:p w14:paraId="59BBA7C0" w14:textId="77777777"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FM</w:t>
            </w:r>
          </w:p>
        </w:tc>
        <w:tc>
          <w:tcPr>
            <w:tcW w:w="4300" w:type="dxa"/>
          </w:tcPr>
          <w:p w14:paraId="0F1F4C64"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Direktyva (ES) 2020/1151</w:t>
            </w:r>
            <w:r>
              <w:rPr>
                <w:rFonts w:ascii="Times New Roman" w:eastAsia="Calibri" w:hAnsi="Times New Roman" w:cs="Times New Roman"/>
              </w:rPr>
              <w:t xml:space="preserve">, </w:t>
            </w:r>
            <w:r w:rsidRPr="008B5420">
              <w:rPr>
                <w:rFonts w:ascii="Times New Roman" w:hAnsi="Times New Roman" w:cs="Times New Roman"/>
              </w:rPr>
              <w:t>kuria iš dalies keičiama Direktyva 92/83/EEB dėl akcizų už alkoholį ir alkoholinius gėrimus struktūrų suderinimo</w:t>
            </w:r>
            <w:r>
              <w:rPr>
                <w:rFonts w:ascii="Times New Roman" w:hAnsi="Times New Roman" w:cs="Times New Roman"/>
              </w:rPr>
              <w:t xml:space="preserve">, taip pat </w:t>
            </w:r>
            <w:r w:rsidRPr="000C7C4D">
              <w:rPr>
                <w:rFonts w:ascii="Times New Roman" w:eastAsia="Calibri" w:hAnsi="Times New Roman" w:cs="Times New Roman"/>
              </w:rPr>
              <w:t>Direktyva (ES) 2020/262</w:t>
            </w:r>
            <w:r>
              <w:rPr>
                <w:rFonts w:ascii="Times New Roman" w:eastAsia="Calibri" w:hAnsi="Times New Roman" w:cs="Times New Roman"/>
              </w:rPr>
              <w:t xml:space="preserve">, </w:t>
            </w:r>
            <w:r w:rsidRPr="000C7C4D">
              <w:rPr>
                <w:rFonts w:ascii="Times New Roman" w:eastAsia="Calibri" w:hAnsi="Times New Roman" w:cs="Times New Roman"/>
              </w:rPr>
              <w:t>Direktyva (ES) 2019/2235</w:t>
            </w:r>
          </w:p>
        </w:tc>
        <w:tc>
          <w:tcPr>
            <w:tcW w:w="4253" w:type="dxa"/>
          </w:tcPr>
          <w:p w14:paraId="3EC2516D"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 xml:space="preserve">Akcizų įstatymo </w:t>
            </w:r>
            <w:r w:rsidRPr="000C7C4D">
              <w:rPr>
                <w:rFonts w:ascii="Times New Roman" w:hAnsi="Times New Roman" w:cs="Times New Roman"/>
                <w:lang w:eastAsia="lt-LT"/>
              </w:rPr>
              <w:t xml:space="preserve">Nr. </w:t>
            </w:r>
            <w:r w:rsidRPr="000C7C4D">
              <w:rPr>
                <w:rFonts w:ascii="Times New Roman" w:hAnsi="Times New Roman" w:cs="Times New Roman"/>
              </w:rPr>
              <w:t xml:space="preserve">IX-569 </w:t>
            </w:r>
            <w:r w:rsidRPr="000C7C4D">
              <w:rPr>
                <w:rFonts w:ascii="Times New Roman" w:eastAsia="Calibri" w:hAnsi="Times New Roman" w:cs="Times New Roman"/>
              </w:rPr>
              <w:t>pakeitimo įstatymo projektas</w:t>
            </w:r>
          </w:p>
        </w:tc>
        <w:tc>
          <w:tcPr>
            <w:tcW w:w="1417" w:type="dxa"/>
          </w:tcPr>
          <w:p w14:paraId="3FBA85CF" w14:textId="77777777" w:rsidR="00597FCF" w:rsidRPr="000C7C4D" w:rsidRDefault="00597FCF" w:rsidP="00597FCF">
            <w:pPr>
              <w:spacing w:line="276" w:lineRule="auto"/>
              <w:jc w:val="center"/>
              <w:rPr>
                <w:rFonts w:ascii="Times New Roman" w:eastAsia="Calibri" w:hAnsi="Times New Roman" w:cs="Times New Roman"/>
                <w:highlight w:val="green"/>
              </w:rPr>
            </w:pPr>
            <w:r w:rsidRPr="000C7C4D">
              <w:rPr>
                <w:rFonts w:ascii="Times New Roman" w:eastAsia="Calibri" w:hAnsi="Times New Roman" w:cs="Times New Roman"/>
                <w:i/>
                <w:iCs/>
              </w:rPr>
              <w:t>–</w:t>
            </w:r>
          </w:p>
        </w:tc>
        <w:tc>
          <w:tcPr>
            <w:tcW w:w="1418" w:type="dxa"/>
          </w:tcPr>
          <w:p w14:paraId="71AC2D6A" w14:textId="77777777" w:rsidR="00597FCF" w:rsidRPr="000C7C4D" w:rsidRDefault="00597FCF" w:rsidP="00597FCF">
            <w:pPr>
              <w:spacing w:line="276" w:lineRule="auto"/>
              <w:jc w:val="center"/>
              <w:rPr>
                <w:rFonts w:ascii="Times New Roman" w:eastAsia="Calibri" w:hAnsi="Times New Roman" w:cs="Times New Roman"/>
                <w:highlight w:val="green"/>
              </w:rPr>
            </w:pPr>
            <w:r w:rsidRPr="000C7C4D">
              <w:rPr>
                <w:rFonts w:ascii="Times New Roman" w:eastAsia="Calibri" w:hAnsi="Times New Roman" w:cs="Times New Roman"/>
              </w:rPr>
              <w:t>2021 m. II ketv.</w:t>
            </w:r>
          </w:p>
        </w:tc>
        <w:tc>
          <w:tcPr>
            <w:tcW w:w="1417" w:type="dxa"/>
          </w:tcPr>
          <w:p w14:paraId="755725D4"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IV ketv</w:t>
            </w:r>
          </w:p>
        </w:tc>
      </w:tr>
      <w:tr w:rsidR="00597FCF" w:rsidRPr="000C7C4D" w14:paraId="2139A430" w14:textId="77777777" w:rsidTr="0088644E">
        <w:tc>
          <w:tcPr>
            <w:tcW w:w="689" w:type="dxa"/>
          </w:tcPr>
          <w:p w14:paraId="30E3E4A5" w14:textId="4DFCA8D7"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6</w:t>
            </w:r>
            <w:r w:rsidR="00090C00">
              <w:rPr>
                <w:rFonts w:ascii="Times New Roman" w:eastAsia="Calibri" w:hAnsi="Times New Roman" w:cs="Times New Roman"/>
              </w:rPr>
              <w:t>0</w:t>
            </w:r>
            <w:r>
              <w:rPr>
                <w:rFonts w:ascii="Times New Roman" w:eastAsia="Calibri" w:hAnsi="Times New Roman" w:cs="Times New Roman"/>
              </w:rPr>
              <w:t>.</w:t>
            </w:r>
          </w:p>
        </w:tc>
        <w:tc>
          <w:tcPr>
            <w:tcW w:w="1390" w:type="dxa"/>
          </w:tcPr>
          <w:p w14:paraId="31C764B6" w14:textId="77777777" w:rsidR="00597FCF" w:rsidRPr="000C7C4D" w:rsidRDefault="00597FCF" w:rsidP="00597FCF">
            <w:pPr>
              <w:spacing w:line="276" w:lineRule="auto"/>
              <w:rPr>
                <w:rFonts w:ascii="Times New Roman" w:eastAsia="Calibri" w:hAnsi="Times New Roman" w:cs="Times New Roman"/>
              </w:rPr>
            </w:pPr>
            <w:r w:rsidRPr="00103FCF">
              <w:rPr>
                <w:rFonts w:ascii="Times New Roman" w:eastAsia="Calibri" w:hAnsi="Times New Roman" w:cs="Times New Roman"/>
              </w:rPr>
              <w:t>FM</w:t>
            </w:r>
          </w:p>
        </w:tc>
        <w:tc>
          <w:tcPr>
            <w:tcW w:w="4300" w:type="dxa"/>
          </w:tcPr>
          <w:p w14:paraId="496F5AA1"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Reglamentas (ES) 2019/1238</w:t>
            </w:r>
            <w:r>
              <w:rPr>
                <w:rFonts w:ascii="Times New Roman" w:eastAsia="Calibri" w:hAnsi="Times New Roman" w:cs="Times New Roman"/>
              </w:rPr>
              <w:t xml:space="preserve"> </w:t>
            </w:r>
            <w:r w:rsidRPr="008B5420">
              <w:rPr>
                <w:rFonts w:ascii="Times New Roman" w:hAnsi="Times New Roman" w:cs="Times New Roman"/>
              </w:rPr>
              <w:t>dėl visos Europos asmeninės pensijos produkto (PEPP)</w:t>
            </w:r>
          </w:p>
        </w:tc>
        <w:tc>
          <w:tcPr>
            <w:tcW w:w="4253" w:type="dxa"/>
          </w:tcPr>
          <w:p w14:paraId="4FF4BB63"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Papildomo savanoriško pensijų kaupimo įstatymo Nr. VIII-1212 pakeitimo įstatymo projektas</w:t>
            </w:r>
          </w:p>
        </w:tc>
        <w:tc>
          <w:tcPr>
            <w:tcW w:w="1417" w:type="dxa"/>
          </w:tcPr>
          <w:p w14:paraId="7AC5AA31"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8" w:type="dxa"/>
          </w:tcPr>
          <w:p w14:paraId="0C1F02DB"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c>
          <w:tcPr>
            <w:tcW w:w="1417" w:type="dxa"/>
          </w:tcPr>
          <w:p w14:paraId="1CBD3226" w14:textId="77777777" w:rsidR="00597FCF" w:rsidRPr="000C7C4D" w:rsidRDefault="00597FCF" w:rsidP="00597FCF">
            <w:pPr>
              <w:spacing w:line="276" w:lineRule="auto"/>
              <w:jc w:val="center"/>
              <w:rPr>
                <w:rFonts w:ascii="Times New Roman" w:eastAsia="Calibri" w:hAnsi="Times New Roman" w:cs="Times New Roman"/>
                <w:i/>
                <w:iCs/>
              </w:rPr>
            </w:pPr>
            <w:r w:rsidRPr="000C7C4D">
              <w:rPr>
                <w:rFonts w:ascii="Times New Roman" w:eastAsia="Calibri" w:hAnsi="Times New Roman" w:cs="Times New Roman"/>
              </w:rPr>
              <w:t>2021 m. IV ketv</w:t>
            </w:r>
          </w:p>
        </w:tc>
      </w:tr>
      <w:tr w:rsidR="00597FCF" w:rsidRPr="000C7C4D" w14:paraId="67B25C0F" w14:textId="77777777" w:rsidTr="0088644E">
        <w:tc>
          <w:tcPr>
            <w:tcW w:w="689" w:type="dxa"/>
          </w:tcPr>
          <w:p w14:paraId="3B5C8ABF" w14:textId="4797DDE9"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6</w:t>
            </w:r>
            <w:r w:rsidR="00090C00">
              <w:rPr>
                <w:rFonts w:ascii="Times New Roman" w:eastAsia="Calibri" w:hAnsi="Times New Roman" w:cs="Times New Roman"/>
              </w:rPr>
              <w:t>1</w:t>
            </w:r>
            <w:r>
              <w:rPr>
                <w:rFonts w:ascii="Times New Roman" w:eastAsia="Calibri" w:hAnsi="Times New Roman" w:cs="Times New Roman"/>
              </w:rPr>
              <w:t>.</w:t>
            </w:r>
          </w:p>
        </w:tc>
        <w:tc>
          <w:tcPr>
            <w:tcW w:w="1390" w:type="dxa"/>
          </w:tcPr>
          <w:p w14:paraId="68439BE6" w14:textId="77777777" w:rsidR="00597FCF" w:rsidRPr="000C7C4D" w:rsidRDefault="00597FCF" w:rsidP="00597FCF">
            <w:pPr>
              <w:spacing w:line="276" w:lineRule="auto"/>
              <w:rPr>
                <w:rFonts w:ascii="Times New Roman" w:eastAsia="Calibri" w:hAnsi="Times New Roman" w:cs="Times New Roman"/>
              </w:rPr>
            </w:pPr>
            <w:r w:rsidRPr="00103FCF">
              <w:rPr>
                <w:rFonts w:ascii="Times New Roman" w:eastAsia="Calibri" w:hAnsi="Times New Roman" w:cs="Times New Roman"/>
              </w:rPr>
              <w:t>FM</w:t>
            </w:r>
          </w:p>
        </w:tc>
        <w:tc>
          <w:tcPr>
            <w:tcW w:w="4300" w:type="dxa"/>
          </w:tcPr>
          <w:p w14:paraId="04C0B095"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Direktyva (ES) 2019/2235</w:t>
            </w:r>
            <w:r>
              <w:rPr>
                <w:rFonts w:ascii="Times New Roman" w:eastAsia="Calibri" w:hAnsi="Times New Roman" w:cs="Times New Roman"/>
              </w:rPr>
              <w:t xml:space="preserve">, </w:t>
            </w:r>
            <w:r w:rsidRPr="008B5420">
              <w:rPr>
                <w:rFonts w:ascii="Times New Roman" w:hAnsi="Times New Roman" w:cs="Times New Roman"/>
              </w:rPr>
              <w:t>kuria dėl gynybos operacijų, įgyvendinamų vykdant Sąjungos politiką, iš dalies keičiama Direktyva 2006/112/EB dėl pridėtinės</w:t>
            </w:r>
            <w:r>
              <w:rPr>
                <w:rFonts w:ascii="Times New Roman" w:hAnsi="Times New Roman" w:cs="Times New Roman"/>
              </w:rPr>
              <w:t xml:space="preserve"> </w:t>
            </w:r>
            <w:r w:rsidRPr="008B5420">
              <w:rPr>
                <w:rFonts w:ascii="Times New Roman" w:hAnsi="Times New Roman" w:cs="Times New Roman"/>
              </w:rPr>
              <w:t>vertės mokesčio bendros sistemos ir Direktyva 2008/118/EB dėl bendros akcizų tvarkos</w:t>
            </w:r>
          </w:p>
        </w:tc>
        <w:tc>
          <w:tcPr>
            <w:tcW w:w="4253" w:type="dxa"/>
          </w:tcPr>
          <w:p w14:paraId="6F42F86D"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 xml:space="preserve">Pridėtinės vertės mokesčio įstatymo </w:t>
            </w:r>
            <w:r w:rsidRPr="000C7C4D">
              <w:rPr>
                <w:rFonts w:ascii="Times New Roman" w:hAnsi="Times New Roman" w:cs="Times New Roman"/>
                <w:color w:val="333333"/>
                <w:shd w:val="clear" w:color="auto" w:fill="FFFFFF"/>
              </w:rPr>
              <w:t>Nr. IX-751</w:t>
            </w:r>
            <w:r w:rsidRPr="000C7C4D">
              <w:rPr>
                <w:rFonts w:ascii="Times New Roman" w:eastAsia="Calibri" w:hAnsi="Times New Roman" w:cs="Times New Roman"/>
              </w:rPr>
              <w:t xml:space="preserve"> pakeitimo įstatymo projektas</w:t>
            </w:r>
          </w:p>
        </w:tc>
        <w:tc>
          <w:tcPr>
            <w:tcW w:w="1417" w:type="dxa"/>
          </w:tcPr>
          <w:p w14:paraId="7741658E"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8" w:type="dxa"/>
          </w:tcPr>
          <w:p w14:paraId="22E1F173"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c>
          <w:tcPr>
            <w:tcW w:w="1417" w:type="dxa"/>
          </w:tcPr>
          <w:p w14:paraId="50F87BCE" w14:textId="77777777" w:rsidR="00597FCF" w:rsidRPr="000C7C4D" w:rsidRDefault="00597FCF" w:rsidP="00597FCF">
            <w:pPr>
              <w:spacing w:line="276" w:lineRule="auto"/>
              <w:jc w:val="center"/>
              <w:rPr>
                <w:rFonts w:ascii="Times New Roman" w:eastAsia="Calibri" w:hAnsi="Times New Roman" w:cs="Times New Roman"/>
                <w:i/>
                <w:iCs/>
              </w:rPr>
            </w:pPr>
            <w:r w:rsidRPr="000C7C4D">
              <w:rPr>
                <w:rFonts w:ascii="Times New Roman" w:eastAsia="Calibri" w:hAnsi="Times New Roman" w:cs="Times New Roman"/>
              </w:rPr>
              <w:t>2021 m. IV ketv</w:t>
            </w:r>
          </w:p>
        </w:tc>
      </w:tr>
      <w:tr w:rsidR="00597FCF" w:rsidRPr="004B2E8C" w14:paraId="714184CC" w14:textId="77777777" w:rsidTr="0088644E">
        <w:tc>
          <w:tcPr>
            <w:tcW w:w="689" w:type="dxa"/>
          </w:tcPr>
          <w:p w14:paraId="40829D91" w14:textId="4C9D8133"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6</w:t>
            </w:r>
            <w:r w:rsidR="00090C00">
              <w:rPr>
                <w:rFonts w:ascii="Times New Roman" w:eastAsia="Calibri" w:hAnsi="Times New Roman" w:cs="Times New Roman"/>
              </w:rPr>
              <w:t>2</w:t>
            </w:r>
            <w:r>
              <w:rPr>
                <w:rFonts w:ascii="Times New Roman" w:eastAsia="Calibri" w:hAnsi="Times New Roman" w:cs="Times New Roman"/>
              </w:rPr>
              <w:t>.</w:t>
            </w:r>
          </w:p>
        </w:tc>
        <w:tc>
          <w:tcPr>
            <w:tcW w:w="1390" w:type="dxa"/>
          </w:tcPr>
          <w:p w14:paraId="6DE38FA7" w14:textId="3DCA4E7B" w:rsidR="00597FCF" w:rsidRPr="004B2E8C" w:rsidRDefault="00597FCF" w:rsidP="00597FCF">
            <w:pPr>
              <w:spacing w:line="276" w:lineRule="auto"/>
              <w:rPr>
                <w:rFonts w:ascii="Times New Roman" w:eastAsia="Calibri" w:hAnsi="Times New Roman" w:cs="Times New Roman"/>
              </w:rPr>
            </w:pPr>
            <w:r w:rsidRPr="004B2E8C">
              <w:rPr>
                <w:rFonts w:ascii="Times New Roman" w:eastAsia="Calibri" w:hAnsi="Times New Roman" w:cs="Times New Roman"/>
              </w:rPr>
              <w:t>SADM / FM</w:t>
            </w:r>
          </w:p>
        </w:tc>
        <w:tc>
          <w:tcPr>
            <w:tcW w:w="4300" w:type="dxa"/>
          </w:tcPr>
          <w:p w14:paraId="4E0ADA8D" w14:textId="77777777" w:rsidR="00597FCF" w:rsidRPr="004B2E8C" w:rsidRDefault="00597FCF" w:rsidP="00597FCF">
            <w:pPr>
              <w:spacing w:line="276" w:lineRule="auto"/>
              <w:rPr>
                <w:rFonts w:ascii="Times New Roman" w:eastAsia="Calibri" w:hAnsi="Times New Roman" w:cs="Times New Roman"/>
              </w:rPr>
            </w:pPr>
            <w:r w:rsidRPr="004B2E8C">
              <w:rPr>
                <w:rFonts w:ascii="Times New Roman" w:eastAsia="Calibri" w:hAnsi="Times New Roman" w:cs="Times New Roman"/>
              </w:rPr>
              <w:t xml:space="preserve">Direktyva (ES) 2019/882 </w:t>
            </w:r>
            <w:r w:rsidRPr="004B2E8C">
              <w:rPr>
                <w:rFonts w:ascii="Times New Roman" w:hAnsi="Times New Roman" w:cs="Times New Roman"/>
              </w:rPr>
              <w:t>dėl gaminių ir paslaugų prieinamumo reikalavimų</w:t>
            </w:r>
          </w:p>
        </w:tc>
        <w:tc>
          <w:tcPr>
            <w:tcW w:w="4253" w:type="dxa"/>
          </w:tcPr>
          <w:p w14:paraId="116F27D2" w14:textId="778AE45C" w:rsidR="00597FCF" w:rsidRPr="004B2E8C" w:rsidRDefault="00597FCF" w:rsidP="00597FCF">
            <w:pPr>
              <w:spacing w:line="276" w:lineRule="auto"/>
              <w:rPr>
                <w:rFonts w:ascii="Times New Roman" w:eastAsia="Calibri" w:hAnsi="Times New Roman" w:cs="Times New Roman"/>
              </w:rPr>
            </w:pPr>
            <w:r w:rsidRPr="004B2E8C">
              <w:rPr>
                <w:rFonts w:ascii="Times New Roman" w:eastAsia="Calibri" w:hAnsi="Times New Roman" w:cs="Times New Roman"/>
              </w:rPr>
              <w:t>Prieinamumo reikalavimų įstatymo projektas</w:t>
            </w:r>
            <w:r>
              <w:rPr>
                <w:rFonts w:ascii="Times New Roman" w:eastAsia="Calibri" w:hAnsi="Times New Roman" w:cs="Times New Roman"/>
              </w:rPr>
              <w:t xml:space="preserve"> </w:t>
            </w:r>
            <w:r w:rsidRPr="004B2E8C">
              <w:rPr>
                <w:rFonts w:ascii="Times New Roman" w:eastAsia="Calibri" w:hAnsi="Times New Roman" w:cs="Times New Roman"/>
              </w:rPr>
              <w:t>ir lydimieji įstatymų projektai</w:t>
            </w:r>
          </w:p>
        </w:tc>
        <w:tc>
          <w:tcPr>
            <w:tcW w:w="1417" w:type="dxa"/>
          </w:tcPr>
          <w:p w14:paraId="70575989" w14:textId="77777777" w:rsidR="00597FCF" w:rsidRPr="004B2E8C" w:rsidRDefault="00597FCF" w:rsidP="00597FCF">
            <w:pPr>
              <w:spacing w:line="276" w:lineRule="auto"/>
              <w:jc w:val="center"/>
              <w:rPr>
                <w:rFonts w:ascii="Times New Roman" w:eastAsia="Calibri" w:hAnsi="Times New Roman" w:cs="Times New Roman"/>
              </w:rPr>
            </w:pPr>
            <w:r w:rsidRPr="004B2E8C">
              <w:rPr>
                <w:rFonts w:ascii="Times New Roman" w:eastAsia="Calibri" w:hAnsi="Times New Roman" w:cs="Times New Roman"/>
                <w:i/>
                <w:iCs/>
              </w:rPr>
              <w:t>–</w:t>
            </w:r>
          </w:p>
        </w:tc>
        <w:tc>
          <w:tcPr>
            <w:tcW w:w="1418" w:type="dxa"/>
          </w:tcPr>
          <w:p w14:paraId="6212CA17" w14:textId="00F6A7CF" w:rsidR="00597FCF" w:rsidRPr="004B2E8C" w:rsidRDefault="00597FCF" w:rsidP="00597FCF">
            <w:pPr>
              <w:spacing w:line="276" w:lineRule="auto"/>
              <w:jc w:val="center"/>
              <w:rPr>
                <w:rFonts w:ascii="Times New Roman" w:eastAsia="Calibri" w:hAnsi="Times New Roman" w:cs="Times New Roman"/>
              </w:rPr>
            </w:pPr>
            <w:r w:rsidRPr="004B2E8C">
              <w:rPr>
                <w:rFonts w:ascii="Times New Roman" w:eastAsia="Calibri" w:hAnsi="Times New Roman" w:cs="Times New Roman"/>
              </w:rPr>
              <w:t>202</w:t>
            </w:r>
            <w:r>
              <w:rPr>
                <w:rFonts w:ascii="Times New Roman" w:eastAsia="Calibri" w:hAnsi="Times New Roman" w:cs="Times New Roman"/>
              </w:rPr>
              <w:t>1</w:t>
            </w:r>
            <w:r w:rsidRPr="004B2E8C">
              <w:rPr>
                <w:rFonts w:ascii="Times New Roman" w:eastAsia="Calibri" w:hAnsi="Times New Roman" w:cs="Times New Roman"/>
              </w:rPr>
              <w:t xml:space="preserve"> m. III ketv.</w:t>
            </w:r>
          </w:p>
        </w:tc>
        <w:tc>
          <w:tcPr>
            <w:tcW w:w="1417" w:type="dxa"/>
          </w:tcPr>
          <w:p w14:paraId="05DFAECC" w14:textId="57646946" w:rsidR="00597FCF" w:rsidRPr="004B2E8C" w:rsidRDefault="00597FCF" w:rsidP="00597FCF">
            <w:pPr>
              <w:spacing w:line="276" w:lineRule="auto"/>
              <w:jc w:val="center"/>
              <w:rPr>
                <w:rFonts w:ascii="Times New Roman" w:eastAsia="Calibri" w:hAnsi="Times New Roman" w:cs="Times New Roman"/>
              </w:rPr>
            </w:pPr>
            <w:r w:rsidRPr="004B2E8C">
              <w:rPr>
                <w:rFonts w:ascii="Times New Roman" w:eastAsia="Calibri" w:hAnsi="Times New Roman" w:cs="Times New Roman"/>
              </w:rPr>
              <w:t>202</w:t>
            </w:r>
            <w:r>
              <w:rPr>
                <w:rFonts w:ascii="Times New Roman" w:eastAsia="Calibri" w:hAnsi="Times New Roman" w:cs="Times New Roman"/>
              </w:rPr>
              <w:t>1</w:t>
            </w:r>
            <w:r w:rsidRPr="004B2E8C">
              <w:rPr>
                <w:rFonts w:ascii="Times New Roman" w:eastAsia="Calibri" w:hAnsi="Times New Roman" w:cs="Times New Roman"/>
              </w:rPr>
              <w:t xml:space="preserve"> m IV ketv.</w:t>
            </w:r>
          </w:p>
        </w:tc>
      </w:tr>
      <w:tr w:rsidR="00597FCF" w:rsidRPr="000C7C4D" w14:paraId="01C379F5" w14:textId="77777777" w:rsidTr="0088644E">
        <w:tc>
          <w:tcPr>
            <w:tcW w:w="689" w:type="dxa"/>
          </w:tcPr>
          <w:p w14:paraId="79908B41" w14:textId="29114EE0"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6</w:t>
            </w:r>
            <w:r w:rsidR="00090C00">
              <w:rPr>
                <w:rFonts w:ascii="Times New Roman" w:eastAsia="Calibri" w:hAnsi="Times New Roman" w:cs="Times New Roman"/>
              </w:rPr>
              <w:t>3</w:t>
            </w:r>
            <w:r>
              <w:rPr>
                <w:rFonts w:ascii="Times New Roman" w:eastAsia="Calibri" w:hAnsi="Times New Roman" w:cs="Times New Roman"/>
              </w:rPr>
              <w:t>.</w:t>
            </w:r>
          </w:p>
        </w:tc>
        <w:tc>
          <w:tcPr>
            <w:tcW w:w="1390" w:type="dxa"/>
          </w:tcPr>
          <w:p w14:paraId="393B3446" w14:textId="77777777"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KM</w:t>
            </w:r>
          </w:p>
        </w:tc>
        <w:tc>
          <w:tcPr>
            <w:tcW w:w="4300" w:type="dxa"/>
          </w:tcPr>
          <w:p w14:paraId="2F513E6B"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Direktyva (ES) 2018/1808</w:t>
            </w:r>
            <w:r>
              <w:rPr>
                <w:rFonts w:ascii="Times New Roman" w:eastAsia="Calibri" w:hAnsi="Times New Roman" w:cs="Times New Roman"/>
              </w:rPr>
              <w:t xml:space="preserve">, </w:t>
            </w:r>
            <w:r w:rsidRPr="008A7F6C">
              <w:rPr>
                <w:rFonts w:ascii="Times New Roman" w:hAnsi="Times New Roman" w:cs="Times New Roman"/>
              </w:rPr>
              <w:t>kuria, atsižvelgiant į kintančias rinkos realijas, iš dalies keičiama Direktyva 2010/13/ES dėl valstybių narių įstatymuose ir kituose teisės aktuose išdėstytų tam tikrų nuostatų, susijusių su audiovizualinės žiniasklaidos paslaugų teikimu, derinimo (Audiovizualinės žiniasklaidos paslaugų direktyva)</w:t>
            </w:r>
          </w:p>
        </w:tc>
        <w:tc>
          <w:tcPr>
            <w:tcW w:w="4253" w:type="dxa"/>
          </w:tcPr>
          <w:p w14:paraId="5AD4524E"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Visuomenės informavimo įstatymo Nr. I-1418 pakeitimo įstatymo projektas ir lydimieji įstatymų projektai</w:t>
            </w:r>
          </w:p>
        </w:tc>
        <w:tc>
          <w:tcPr>
            <w:tcW w:w="1417" w:type="dxa"/>
          </w:tcPr>
          <w:p w14:paraId="1E666676"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8" w:type="dxa"/>
          </w:tcPr>
          <w:p w14:paraId="59757476" w14:textId="77777777" w:rsidR="00597FCF" w:rsidRPr="000C7C4D" w:rsidRDefault="00597FCF" w:rsidP="00597FCF">
            <w:pPr>
              <w:spacing w:line="276" w:lineRule="auto"/>
              <w:jc w:val="center"/>
              <w:rPr>
                <w:rFonts w:ascii="Times New Roman" w:eastAsia="Calibri" w:hAnsi="Times New Roman" w:cs="Times New Roman"/>
                <w:i/>
                <w:iCs/>
              </w:rPr>
            </w:pPr>
            <w:r w:rsidRPr="000C7C4D">
              <w:rPr>
                <w:rFonts w:ascii="Times New Roman" w:eastAsia="Calibri" w:hAnsi="Times New Roman" w:cs="Times New Roman"/>
              </w:rPr>
              <w:t>2021 m. II ketv.</w:t>
            </w:r>
          </w:p>
        </w:tc>
        <w:tc>
          <w:tcPr>
            <w:tcW w:w="1417" w:type="dxa"/>
          </w:tcPr>
          <w:p w14:paraId="0A01CA88"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IV ketv.</w:t>
            </w:r>
          </w:p>
        </w:tc>
      </w:tr>
      <w:tr w:rsidR="00597FCF" w:rsidRPr="000C7C4D" w14:paraId="368EFA29" w14:textId="77777777" w:rsidTr="0088644E">
        <w:tc>
          <w:tcPr>
            <w:tcW w:w="689" w:type="dxa"/>
          </w:tcPr>
          <w:p w14:paraId="0871C004" w14:textId="15D22EB9"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6</w:t>
            </w:r>
            <w:r w:rsidR="00090C00">
              <w:rPr>
                <w:rFonts w:ascii="Times New Roman" w:eastAsia="Calibri" w:hAnsi="Times New Roman" w:cs="Times New Roman"/>
              </w:rPr>
              <w:t>4</w:t>
            </w:r>
            <w:r>
              <w:rPr>
                <w:rFonts w:ascii="Times New Roman" w:eastAsia="Calibri" w:hAnsi="Times New Roman" w:cs="Times New Roman"/>
              </w:rPr>
              <w:t>.</w:t>
            </w:r>
          </w:p>
        </w:tc>
        <w:tc>
          <w:tcPr>
            <w:tcW w:w="1390" w:type="dxa"/>
          </w:tcPr>
          <w:p w14:paraId="0EE0140D" w14:textId="77777777"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SM</w:t>
            </w:r>
          </w:p>
        </w:tc>
        <w:tc>
          <w:tcPr>
            <w:tcW w:w="4300" w:type="dxa"/>
          </w:tcPr>
          <w:p w14:paraId="456DEBD9"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Direktyva (ES) 2019/1936</w:t>
            </w:r>
            <w:r>
              <w:rPr>
                <w:rFonts w:ascii="Times New Roman" w:eastAsia="Calibri" w:hAnsi="Times New Roman" w:cs="Times New Roman"/>
              </w:rPr>
              <w:t xml:space="preserve">, </w:t>
            </w:r>
            <w:r w:rsidRPr="00957B99">
              <w:rPr>
                <w:rFonts w:ascii="Times New Roman" w:hAnsi="Times New Roman" w:cs="Times New Roman"/>
              </w:rPr>
              <w:t>kuria iš dalies keičiama Direktyva 2008/96/EB dėl kelių infrastruktūros saugumo valdymo</w:t>
            </w:r>
          </w:p>
        </w:tc>
        <w:tc>
          <w:tcPr>
            <w:tcW w:w="4253" w:type="dxa"/>
          </w:tcPr>
          <w:p w14:paraId="24FDB55B"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Saugaus eismo automobilių keliais įstatymas Nr. VIII-2043 pakeitimo projektas</w:t>
            </w:r>
          </w:p>
        </w:tc>
        <w:tc>
          <w:tcPr>
            <w:tcW w:w="1417" w:type="dxa"/>
          </w:tcPr>
          <w:p w14:paraId="34232F83" w14:textId="77777777" w:rsidR="00597FCF" w:rsidRPr="000C7C4D" w:rsidRDefault="00597FCF" w:rsidP="00597FCF">
            <w:pPr>
              <w:spacing w:line="276" w:lineRule="auto"/>
              <w:jc w:val="center"/>
              <w:rPr>
                <w:rFonts w:ascii="Times New Roman" w:eastAsia="Calibri" w:hAnsi="Times New Roman" w:cs="Times New Roman"/>
                <w:highlight w:val="green"/>
              </w:rPr>
            </w:pPr>
            <w:r w:rsidRPr="000C7C4D">
              <w:rPr>
                <w:rFonts w:ascii="Times New Roman" w:eastAsia="Calibri" w:hAnsi="Times New Roman" w:cs="Times New Roman"/>
                <w:i/>
                <w:iCs/>
              </w:rPr>
              <w:t>–</w:t>
            </w:r>
          </w:p>
        </w:tc>
        <w:tc>
          <w:tcPr>
            <w:tcW w:w="1418" w:type="dxa"/>
          </w:tcPr>
          <w:p w14:paraId="44E28B0F"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c>
          <w:tcPr>
            <w:tcW w:w="1417" w:type="dxa"/>
          </w:tcPr>
          <w:p w14:paraId="41FD8974" w14:textId="77777777" w:rsidR="00597FCF" w:rsidRPr="000C7C4D" w:rsidRDefault="00597FCF" w:rsidP="00597FCF">
            <w:pPr>
              <w:spacing w:line="276" w:lineRule="auto"/>
              <w:jc w:val="center"/>
              <w:rPr>
                <w:rFonts w:ascii="Times New Roman" w:eastAsia="Calibri" w:hAnsi="Times New Roman" w:cs="Times New Roman"/>
                <w:i/>
                <w:iCs/>
              </w:rPr>
            </w:pPr>
            <w:r w:rsidRPr="000C7C4D">
              <w:rPr>
                <w:rFonts w:ascii="Times New Roman" w:eastAsia="Calibri" w:hAnsi="Times New Roman" w:cs="Times New Roman"/>
              </w:rPr>
              <w:t>2021 m. IV ketv.</w:t>
            </w:r>
          </w:p>
        </w:tc>
      </w:tr>
      <w:tr w:rsidR="00597FCF" w:rsidRPr="000C7C4D" w14:paraId="6851E4B7" w14:textId="77777777" w:rsidTr="0088644E">
        <w:tc>
          <w:tcPr>
            <w:tcW w:w="689" w:type="dxa"/>
          </w:tcPr>
          <w:p w14:paraId="261FDAA0" w14:textId="1CEAF66F"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6</w:t>
            </w:r>
            <w:r w:rsidR="00090C00">
              <w:rPr>
                <w:rFonts w:ascii="Times New Roman" w:eastAsia="Calibri" w:hAnsi="Times New Roman" w:cs="Times New Roman"/>
              </w:rPr>
              <w:t>5</w:t>
            </w:r>
            <w:r>
              <w:rPr>
                <w:rFonts w:ascii="Times New Roman" w:eastAsia="Calibri" w:hAnsi="Times New Roman" w:cs="Times New Roman"/>
              </w:rPr>
              <w:t>.</w:t>
            </w:r>
          </w:p>
        </w:tc>
        <w:tc>
          <w:tcPr>
            <w:tcW w:w="1390" w:type="dxa"/>
          </w:tcPr>
          <w:p w14:paraId="2F12FCE6" w14:textId="77777777"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SM</w:t>
            </w:r>
          </w:p>
        </w:tc>
        <w:tc>
          <w:tcPr>
            <w:tcW w:w="4300" w:type="dxa"/>
          </w:tcPr>
          <w:p w14:paraId="067CD60E"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Reglamentas (ES) 2020/1055</w:t>
            </w:r>
            <w:r>
              <w:rPr>
                <w:rFonts w:ascii="Times New Roman" w:eastAsia="Calibri" w:hAnsi="Times New Roman" w:cs="Times New Roman"/>
              </w:rPr>
              <w:t xml:space="preserve">, </w:t>
            </w:r>
            <w:r w:rsidRPr="00957B99">
              <w:rPr>
                <w:rFonts w:ascii="Times New Roman" w:hAnsi="Times New Roman" w:cs="Times New Roman"/>
              </w:rPr>
              <w:t xml:space="preserve">kuriuo iš dalies keičiami reglamentai (EB) Nr. 1071/2009, </w:t>
            </w:r>
            <w:r w:rsidRPr="00957B99">
              <w:rPr>
                <w:rFonts w:ascii="Times New Roman" w:hAnsi="Times New Roman" w:cs="Times New Roman"/>
              </w:rPr>
              <w:lastRenderedPageBreak/>
              <w:t>(EB) Nr. 1072/2009 ir (ES) Nr. 1024/2012, siekiant juos suderinti su pokyčiais kelių transporto sektoriuje</w:t>
            </w:r>
          </w:p>
        </w:tc>
        <w:tc>
          <w:tcPr>
            <w:tcW w:w="4253" w:type="dxa"/>
          </w:tcPr>
          <w:p w14:paraId="7E2C8A09"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lastRenderedPageBreak/>
              <w:t>Kelių transporto kodekso pakeitimo įstatymo projektas ir lydimasis įstatymo projektas</w:t>
            </w:r>
          </w:p>
        </w:tc>
        <w:tc>
          <w:tcPr>
            <w:tcW w:w="1417" w:type="dxa"/>
          </w:tcPr>
          <w:p w14:paraId="0DB868E5"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8" w:type="dxa"/>
          </w:tcPr>
          <w:p w14:paraId="769CC2C6"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c>
          <w:tcPr>
            <w:tcW w:w="1417" w:type="dxa"/>
          </w:tcPr>
          <w:p w14:paraId="76E91EDC" w14:textId="77777777" w:rsidR="00597FCF" w:rsidRPr="000C7C4D" w:rsidRDefault="00597FCF" w:rsidP="00597FCF">
            <w:pPr>
              <w:spacing w:line="276" w:lineRule="auto"/>
              <w:jc w:val="center"/>
              <w:rPr>
                <w:rFonts w:ascii="Times New Roman" w:eastAsia="Calibri" w:hAnsi="Times New Roman" w:cs="Times New Roman"/>
                <w:i/>
                <w:iCs/>
              </w:rPr>
            </w:pPr>
            <w:r w:rsidRPr="000C7C4D">
              <w:rPr>
                <w:rFonts w:ascii="Times New Roman" w:eastAsia="Calibri" w:hAnsi="Times New Roman" w:cs="Times New Roman"/>
              </w:rPr>
              <w:t>2021 m. IV ketv.</w:t>
            </w:r>
          </w:p>
        </w:tc>
      </w:tr>
      <w:tr w:rsidR="00597FCF" w:rsidRPr="000C7C4D" w14:paraId="394D065D" w14:textId="77777777" w:rsidTr="0088644E">
        <w:tc>
          <w:tcPr>
            <w:tcW w:w="689" w:type="dxa"/>
          </w:tcPr>
          <w:p w14:paraId="71D809E0" w14:textId="163C944C" w:rsidR="00597FCF" w:rsidRDefault="00090C00" w:rsidP="00597FCF">
            <w:pPr>
              <w:spacing w:line="276" w:lineRule="auto"/>
              <w:rPr>
                <w:rFonts w:ascii="Times New Roman" w:eastAsia="Calibri" w:hAnsi="Times New Roman" w:cs="Times New Roman"/>
              </w:rPr>
            </w:pPr>
            <w:r>
              <w:rPr>
                <w:rFonts w:ascii="Times New Roman" w:eastAsia="Calibri" w:hAnsi="Times New Roman" w:cs="Times New Roman"/>
              </w:rPr>
              <w:t>66</w:t>
            </w:r>
            <w:r w:rsidR="00597FCF">
              <w:rPr>
                <w:rFonts w:ascii="Times New Roman" w:eastAsia="Calibri" w:hAnsi="Times New Roman" w:cs="Times New Roman"/>
              </w:rPr>
              <w:t>.</w:t>
            </w:r>
          </w:p>
        </w:tc>
        <w:tc>
          <w:tcPr>
            <w:tcW w:w="1390" w:type="dxa"/>
          </w:tcPr>
          <w:p w14:paraId="07FFBA12" w14:textId="675927DF" w:rsidR="00597FCF"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TM</w:t>
            </w:r>
            <w:r w:rsidRPr="000C7C4D">
              <w:rPr>
                <w:rFonts w:ascii="Times New Roman" w:eastAsia="Calibri" w:hAnsi="Times New Roman" w:cs="Times New Roman"/>
              </w:rPr>
              <w:t xml:space="preserve"> </w:t>
            </w:r>
          </w:p>
        </w:tc>
        <w:tc>
          <w:tcPr>
            <w:tcW w:w="4300" w:type="dxa"/>
          </w:tcPr>
          <w:p w14:paraId="7891FEC1" w14:textId="625B8308"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Direktyva (ES) 2019/2161</w:t>
            </w:r>
            <w:r>
              <w:rPr>
                <w:rFonts w:ascii="Times New Roman" w:eastAsia="Calibri" w:hAnsi="Times New Roman" w:cs="Times New Roman"/>
              </w:rPr>
              <w:t xml:space="preserve">, </w:t>
            </w:r>
            <w:r w:rsidRPr="00D04C1F">
              <w:rPr>
                <w:rFonts w:ascii="Times New Roman" w:hAnsi="Times New Roman" w:cs="Times New Roman"/>
              </w:rPr>
              <w:t>kuria iš dalies keičiamos Tarybos direktyva 93/13/EEB ir Europos Parlamento ir Tarybos direktyvos 98/6/EB, 2005/29/EB ir 2011/83/ES, kiek tai susiję su geresniu Sąjungos vartotojų apsaugos taisyklių vykdymo užtikrinimu ir modernizavimu</w:t>
            </w:r>
            <w:r>
              <w:rPr>
                <w:rFonts w:ascii="Times New Roman" w:hAnsi="Times New Roman" w:cs="Times New Roman"/>
              </w:rPr>
              <w:t xml:space="preserve">, taip pat </w:t>
            </w:r>
            <w:r w:rsidRPr="000C7C4D">
              <w:rPr>
                <w:rFonts w:ascii="Times New Roman" w:eastAsia="Calibri" w:hAnsi="Times New Roman" w:cs="Times New Roman"/>
              </w:rPr>
              <w:t>Direktyva (ES) 2020/1828</w:t>
            </w:r>
          </w:p>
        </w:tc>
        <w:tc>
          <w:tcPr>
            <w:tcW w:w="4253" w:type="dxa"/>
          </w:tcPr>
          <w:p w14:paraId="13E7377D" w14:textId="6BBEAEC2"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Vartotojų teisių apsaugos įstatymo Nr. I-657 pakeitimo įstatymo projektas ir lydimieji įstatymų projektai</w:t>
            </w:r>
          </w:p>
        </w:tc>
        <w:tc>
          <w:tcPr>
            <w:tcW w:w="1417" w:type="dxa"/>
          </w:tcPr>
          <w:p w14:paraId="2848762D" w14:textId="0D43350D" w:rsidR="00597FCF" w:rsidRPr="000C7C4D" w:rsidRDefault="00597FCF" w:rsidP="00597FCF">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8" w:type="dxa"/>
          </w:tcPr>
          <w:p w14:paraId="7EEA65EC" w14:textId="6656EED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III ketv.</w:t>
            </w:r>
          </w:p>
        </w:tc>
        <w:tc>
          <w:tcPr>
            <w:tcW w:w="1417" w:type="dxa"/>
          </w:tcPr>
          <w:p w14:paraId="01551D2D" w14:textId="30159402"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IV ketv.</w:t>
            </w:r>
          </w:p>
        </w:tc>
      </w:tr>
      <w:tr w:rsidR="00597FCF" w:rsidRPr="000C7C4D" w14:paraId="457A0264" w14:textId="77777777" w:rsidTr="0088644E">
        <w:tc>
          <w:tcPr>
            <w:tcW w:w="689" w:type="dxa"/>
          </w:tcPr>
          <w:p w14:paraId="384D1436" w14:textId="250D2D55" w:rsidR="00597FCF" w:rsidRPr="000C7C4D" w:rsidRDefault="00090C00" w:rsidP="00597FCF">
            <w:pPr>
              <w:spacing w:line="276" w:lineRule="auto"/>
              <w:rPr>
                <w:rFonts w:ascii="Times New Roman" w:eastAsia="Calibri" w:hAnsi="Times New Roman" w:cs="Times New Roman"/>
              </w:rPr>
            </w:pPr>
            <w:r>
              <w:rPr>
                <w:rFonts w:ascii="Times New Roman" w:eastAsia="Calibri" w:hAnsi="Times New Roman" w:cs="Times New Roman"/>
              </w:rPr>
              <w:t>67</w:t>
            </w:r>
            <w:r w:rsidR="00597FCF">
              <w:rPr>
                <w:rFonts w:ascii="Times New Roman" w:eastAsia="Calibri" w:hAnsi="Times New Roman" w:cs="Times New Roman"/>
              </w:rPr>
              <w:t>.</w:t>
            </w:r>
          </w:p>
        </w:tc>
        <w:tc>
          <w:tcPr>
            <w:tcW w:w="1390" w:type="dxa"/>
          </w:tcPr>
          <w:p w14:paraId="000D2E1E" w14:textId="77777777"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TM</w:t>
            </w:r>
          </w:p>
        </w:tc>
        <w:tc>
          <w:tcPr>
            <w:tcW w:w="4300" w:type="dxa"/>
          </w:tcPr>
          <w:p w14:paraId="14AEE7DA"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Sprendimas (ES, Euratomas) 2018/994</w:t>
            </w:r>
            <w:r>
              <w:rPr>
                <w:rFonts w:ascii="Times New Roman" w:eastAsia="Calibri" w:hAnsi="Times New Roman" w:cs="Times New Roman"/>
              </w:rPr>
              <w:t xml:space="preserve">, </w:t>
            </w:r>
            <w:r w:rsidRPr="00D04C1F">
              <w:rPr>
                <w:rFonts w:ascii="Times New Roman" w:hAnsi="Times New Roman" w:cs="Times New Roman"/>
              </w:rPr>
              <w:t>kuriuo iš dalies keičiamas prie 1976 m. rugsėjo 20 d. Tarybos sprendimo 76/787/EAPB, EEB, Euratomas pridėtas Aktas dėl Europos Parlamento narių rinkimų remiantis tiesiogine visuotine rinkimų teise</w:t>
            </w:r>
            <w:r>
              <w:rPr>
                <w:rFonts w:ascii="Times New Roman" w:hAnsi="Times New Roman" w:cs="Times New Roman"/>
              </w:rPr>
              <w:t xml:space="preserve">, taip pat </w:t>
            </w:r>
            <w:r w:rsidRPr="000C7C4D">
              <w:rPr>
                <w:rFonts w:ascii="Times New Roman" w:eastAsia="Calibri" w:hAnsi="Times New Roman" w:cs="Times New Roman"/>
              </w:rPr>
              <w:t>Rekomendacija (ES) 2018/234</w:t>
            </w:r>
          </w:p>
        </w:tc>
        <w:tc>
          <w:tcPr>
            <w:tcW w:w="4253" w:type="dxa"/>
          </w:tcPr>
          <w:p w14:paraId="15015D75"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Rinkimų į Europos Parlamentą įstatymo Nr. IX-1837 58 straipsnio ir Įstatymo priedo pakeitimo įstatymo projektas (XIIIP-2956)</w:t>
            </w:r>
          </w:p>
        </w:tc>
        <w:tc>
          <w:tcPr>
            <w:tcW w:w="1417" w:type="dxa"/>
          </w:tcPr>
          <w:p w14:paraId="706B08AB" w14:textId="77777777" w:rsidR="00597FCF" w:rsidRPr="000C7C4D" w:rsidRDefault="00597FCF" w:rsidP="00597FCF">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8" w:type="dxa"/>
          </w:tcPr>
          <w:p w14:paraId="5538747C"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7" w:type="dxa"/>
          </w:tcPr>
          <w:p w14:paraId="71D9A41E"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IV ketv.</w:t>
            </w:r>
          </w:p>
        </w:tc>
      </w:tr>
      <w:tr w:rsidR="00597FCF" w:rsidRPr="000C7C4D" w14:paraId="41D910AC" w14:textId="77777777" w:rsidTr="0088644E">
        <w:tc>
          <w:tcPr>
            <w:tcW w:w="689" w:type="dxa"/>
          </w:tcPr>
          <w:p w14:paraId="74BA9AF4" w14:textId="7EF9FE24" w:rsidR="00597FCF" w:rsidRPr="000C7C4D" w:rsidRDefault="00090C00" w:rsidP="00597FCF">
            <w:pPr>
              <w:spacing w:line="276" w:lineRule="auto"/>
              <w:rPr>
                <w:rFonts w:ascii="Times New Roman" w:eastAsia="Calibri" w:hAnsi="Times New Roman" w:cs="Times New Roman"/>
              </w:rPr>
            </w:pPr>
            <w:r>
              <w:rPr>
                <w:rFonts w:ascii="Times New Roman" w:eastAsia="Calibri" w:hAnsi="Times New Roman" w:cs="Times New Roman"/>
              </w:rPr>
              <w:t>68</w:t>
            </w:r>
            <w:r w:rsidR="00597FCF">
              <w:rPr>
                <w:rFonts w:ascii="Times New Roman" w:eastAsia="Calibri" w:hAnsi="Times New Roman" w:cs="Times New Roman"/>
              </w:rPr>
              <w:t>.</w:t>
            </w:r>
          </w:p>
        </w:tc>
        <w:tc>
          <w:tcPr>
            <w:tcW w:w="1390" w:type="dxa"/>
          </w:tcPr>
          <w:p w14:paraId="35D780AC" w14:textId="77777777" w:rsidR="00597FCF" w:rsidRPr="000C7C4D" w:rsidRDefault="00597FCF" w:rsidP="00597FCF">
            <w:pPr>
              <w:spacing w:line="276" w:lineRule="auto"/>
              <w:rPr>
                <w:rFonts w:ascii="Times New Roman" w:eastAsia="Calibri" w:hAnsi="Times New Roman" w:cs="Times New Roman"/>
              </w:rPr>
            </w:pPr>
            <w:r w:rsidRPr="00F77714">
              <w:rPr>
                <w:rFonts w:ascii="Times New Roman" w:eastAsia="Calibri" w:hAnsi="Times New Roman" w:cs="Times New Roman"/>
              </w:rPr>
              <w:t>TM</w:t>
            </w:r>
          </w:p>
        </w:tc>
        <w:tc>
          <w:tcPr>
            <w:tcW w:w="4300" w:type="dxa"/>
          </w:tcPr>
          <w:p w14:paraId="27700E0B"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Reglamentas (ES) 2019/818</w:t>
            </w:r>
            <w:r>
              <w:rPr>
                <w:rFonts w:ascii="Times New Roman" w:eastAsia="Calibri" w:hAnsi="Times New Roman" w:cs="Times New Roman"/>
              </w:rPr>
              <w:t xml:space="preserve"> </w:t>
            </w:r>
            <w:r w:rsidRPr="00D04C1F">
              <w:rPr>
                <w:rFonts w:ascii="Times New Roman" w:hAnsi="Times New Roman" w:cs="Times New Roman"/>
              </w:rPr>
              <w:t>dėl ES</w:t>
            </w:r>
            <w:r>
              <w:rPr>
                <w:rFonts w:ascii="Times New Roman" w:hAnsi="Times New Roman" w:cs="Times New Roman"/>
              </w:rPr>
              <w:t xml:space="preserve"> </w:t>
            </w:r>
            <w:r w:rsidRPr="00D04C1F">
              <w:rPr>
                <w:rFonts w:ascii="Times New Roman" w:hAnsi="Times New Roman" w:cs="Times New Roman"/>
              </w:rPr>
              <w:t>informacinių sistemų policijos ir teisminio bendradarbiavimo, prieglobsčio ir migracijos srityje sąveikumo sistemos sukūrimo</w:t>
            </w:r>
            <w:r>
              <w:rPr>
                <w:rFonts w:ascii="Times New Roman" w:hAnsi="Times New Roman" w:cs="Times New Roman"/>
              </w:rPr>
              <w:t xml:space="preserve">, taip pat </w:t>
            </w:r>
            <w:r w:rsidRPr="000C7C4D">
              <w:rPr>
                <w:rFonts w:ascii="Times New Roman" w:eastAsia="Calibri" w:hAnsi="Times New Roman" w:cs="Times New Roman"/>
              </w:rPr>
              <w:t>Reglamentas (ES) 2019/817</w:t>
            </w:r>
          </w:p>
        </w:tc>
        <w:tc>
          <w:tcPr>
            <w:tcW w:w="4253" w:type="dxa"/>
          </w:tcPr>
          <w:p w14:paraId="10D78162"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Asmens duomenų teisinės apsaugos įstatymo Nr. I-1374 pakeitimo įstatymo projektas ir lydimasis įstatymo projektas</w:t>
            </w:r>
          </w:p>
        </w:tc>
        <w:tc>
          <w:tcPr>
            <w:tcW w:w="1417" w:type="dxa"/>
          </w:tcPr>
          <w:p w14:paraId="368B47B9" w14:textId="77777777" w:rsidR="00597FCF" w:rsidRPr="000C7C4D" w:rsidRDefault="00597FCF" w:rsidP="00597FCF">
            <w:pPr>
              <w:spacing w:line="276" w:lineRule="auto"/>
              <w:jc w:val="center"/>
              <w:rPr>
                <w:rFonts w:ascii="Times New Roman" w:eastAsia="Calibri" w:hAnsi="Times New Roman" w:cs="Times New Roman"/>
                <w:highlight w:val="green"/>
              </w:rPr>
            </w:pPr>
            <w:r w:rsidRPr="000C7C4D">
              <w:rPr>
                <w:rFonts w:ascii="Times New Roman" w:eastAsia="Calibri" w:hAnsi="Times New Roman" w:cs="Times New Roman"/>
                <w:i/>
                <w:iCs/>
              </w:rPr>
              <w:t>–</w:t>
            </w:r>
          </w:p>
        </w:tc>
        <w:tc>
          <w:tcPr>
            <w:tcW w:w="1418" w:type="dxa"/>
          </w:tcPr>
          <w:p w14:paraId="184B43C0" w14:textId="77777777" w:rsidR="00597FCF" w:rsidRPr="000C7C4D" w:rsidRDefault="00597FCF" w:rsidP="00597FCF">
            <w:pPr>
              <w:spacing w:line="276" w:lineRule="auto"/>
              <w:jc w:val="center"/>
              <w:rPr>
                <w:rFonts w:ascii="Times New Roman" w:eastAsia="Calibri" w:hAnsi="Times New Roman" w:cs="Times New Roman"/>
                <w:i/>
                <w:iCs/>
              </w:rPr>
            </w:pPr>
            <w:r w:rsidRPr="000C7C4D">
              <w:rPr>
                <w:rFonts w:ascii="Times New Roman" w:eastAsia="Calibri" w:hAnsi="Times New Roman" w:cs="Times New Roman"/>
              </w:rPr>
              <w:t>2021 m. II ketv.</w:t>
            </w:r>
          </w:p>
        </w:tc>
        <w:tc>
          <w:tcPr>
            <w:tcW w:w="1417" w:type="dxa"/>
          </w:tcPr>
          <w:p w14:paraId="1A72D16D"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IV ketv.</w:t>
            </w:r>
          </w:p>
        </w:tc>
      </w:tr>
      <w:tr w:rsidR="00597FCF" w:rsidRPr="000C7C4D" w14:paraId="77D1A27E" w14:textId="77777777" w:rsidTr="0088644E">
        <w:tc>
          <w:tcPr>
            <w:tcW w:w="689" w:type="dxa"/>
          </w:tcPr>
          <w:p w14:paraId="3F617AAA" w14:textId="5D5F546D" w:rsidR="00597FCF" w:rsidRPr="000C7C4D" w:rsidRDefault="00090C00" w:rsidP="00597FCF">
            <w:pPr>
              <w:spacing w:line="276" w:lineRule="auto"/>
              <w:rPr>
                <w:rFonts w:ascii="Times New Roman" w:eastAsia="Calibri" w:hAnsi="Times New Roman" w:cs="Times New Roman"/>
              </w:rPr>
            </w:pPr>
            <w:r>
              <w:rPr>
                <w:rFonts w:ascii="Times New Roman" w:eastAsia="Calibri" w:hAnsi="Times New Roman" w:cs="Times New Roman"/>
              </w:rPr>
              <w:t>69</w:t>
            </w:r>
            <w:r w:rsidR="00597FCF">
              <w:rPr>
                <w:rFonts w:ascii="Times New Roman" w:eastAsia="Calibri" w:hAnsi="Times New Roman" w:cs="Times New Roman"/>
              </w:rPr>
              <w:t>.</w:t>
            </w:r>
          </w:p>
        </w:tc>
        <w:tc>
          <w:tcPr>
            <w:tcW w:w="1390" w:type="dxa"/>
          </w:tcPr>
          <w:p w14:paraId="19AB9FFB" w14:textId="77777777" w:rsidR="00597FCF" w:rsidRPr="000C7C4D" w:rsidRDefault="00597FCF" w:rsidP="00597FCF">
            <w:pPr>
              <w:spacing w:line="276" w:lineRule="auto"/>
              <w:rPr>
                <w:rFonts w:ascii="Times New Roman" w:eastAsia="Calibri" w:hAnsi="Times New Roman" w:cs="Times New Roman"/>
              </w:rPr>
            </w:pPr>
            <w:r w:rsidRPr="00F77714">
              <w:rPr>
                <w:rFonts w:ascii="Times New Roman" w:eastAsia="Calibri" w:hAnsi="Times New Roman" w:cs="Times New Roman"/>
              </w:rPr>
              <w:t>TM</w:t>
            </w:r>
          </w:p>
        </w:tc>
        <w:tc>
          <w:tcPr>
            <w:tcW w:w="4300" w:type="dxa"/>
          </w:tcPr>
          <w:p w14:paraId="682519F4"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Direktyva 2004/80/EB</w:t>
            </w:r>
            <w:r>
              <w:rPr>
                <w:rFonts w:ascii="Times New Roman" w:eastAsia="Calibri" w:hAnsi="Times New Roman" w:cs="Times New Roman"/>
              </w:rPr>
              <w:t xml:space="preserve"> </w:t>
            </w:r>
            <w:r w:rsidRPr="00BB35FA">
              <w:rPr>
                <w:rFonts w:ascii="Times New Roman" w:hAnsi="Times New Roman" w:cs="Times New Roman"/>
              </w:rPr>
              <w:t>dėl kompensacijos nusikaltimų aukoms</w:t>
            </w:r>
          </w:p>
        </w:tc>
        <w:tc>
          <w:tcPr>
            <w:tcW w:w="4253" w:type="dxa"/>
          </w:tcPr>
          <w:p w14:paraId="72618133"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Smurtiniais nusikaltimais padarytos žalos kompensavimo įstatymo Nr. X-296 pakeitimo įstatymo projektas</w:t>
            </w:r>
          </w:p>
        </w:tc>
        <w:tc>
          <w:tcPr>
            <w:tcW w:w="1417" w:type="dxa"/>
          </w:tcPr>
          <w:p w14:paraId="21A68062"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8" w:type="dxa"/>
          </w:tcPr>
          <w:p w14:paraId="0B97F703"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c>
          <w:tcPr>
            <w:tcW w:w="1417" w:type="dxa"/>
          </w:tcPr>
          <w:p w14:paraId="5FEBE589"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IV ketv.</w:t>
            </w:r>
          </w:p>
        </w:tc>
      </w:tr>
      <w:tr w:rsidR="00597FCF" w:rsidRPr="000C7C4D" w14:paraId="1BE245DB" w14:textId="77777777" w:rsidTr="0088644E">
        <w:tc>
          <w:tcPr>
            <w:tcW w:w="689" w:type="dxa"/>
          </w:tcPr>
          <w:p w14:paraId="4053A0ED" w14:textId="2A5FF564"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7</w:t>
            </w:r>
            <w:r w:rsidR="00090C00">
              <w:rPr>
                <w:rFonts w:ascii="Times New Roman" w:eastAsia="Calibri" w:hAnsi="Times New Roman" w:cs="Times New Roman"/>
              </w:rPr>
              <w:t>0</w:t>
            </w:r>
            <w:r>
              <w:rPr>
                <w:rFonts w:ascii="Times New Roman" w:eastAsia="Calibri" w:hAnsi="Times New Roman" w:cs="Times New Roman"/>
              </w:rPr>
              <w:t>.</w:t>
            </w:r>
          </w:p>
        </w:tc>
        <w:tc>
          <w:tcPr>
            <w:tcW w:w="1390" w:type="dxa"/>
          </w:tcPr>
          <w:p w14:paraId="63518654" w14:textId="77777777" w:rsidR="00597FCF" w:rsidRPr="000C7C4D" w:rsidRDefault="00597FCF" w:rsidP="00597FCF">
            <w:pPr>
              <w:spacing w:line="276" w:lineRule="auto"/>
              <w:rPr>
                <w:rFonts w:ascii="Times New Roman" w:eastAsia="Calibri" w:hAnsi="Times New Roman" w:cs="Times New Roman"/>
              </w:rPr>
            </w:pPr>
            <w:r w:rsidRPr="00F77714">
              <w:rPr>
                <w:rFonts w:ascii="Times New Roman" w:eastAsia="Calibri" w:hAnsi="Times New Roman" w:cs="Times New Roman"/>
              </w:rPr>
              <w:t>TM</w:t>
            </w:r>
          </w:p>
        </w:tc>
        <w:tc>
          <w:tcPr>
            <w:tcW w:w="4300" w:type="dxa"/>
          </w:tcPr>
          <w:p w14:paraId="499B2360"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Reglamentas (ES) 2019/1111</w:t>
            </w:r>
            <w:r>
              <w:rPr>
                <w:rFonts w:ascii="Times New Roman" w:eastAsia="Calibri" w:hAnsi="Times New Roman" w:cs="Times New Roman"/>
              </w:rPr>
              <w:t xml:space="preserve"> </w:t>
            </w:r>
            <w:r w:rsidRPr="00BB35FA">
              <w:rPr>
                <w:rFonts w:ascii="Times New Roman" w:hAnsi="Times New Roman" w:cs="Times New Roman"/>
              </w:rPr>
              <w:t>dėl jurisdikcijos ir sprendimų, susijusių su santuoka ir tėvų pareigomis bei tarptautiniu vaikų grobimu, pripažinimo ir vykdymo</w:t>
            </w:r>
          </w:p>
        </w:tc>
        <w:tc>
          <w:tcPr>
            <w:tcW w:w="4253" w:type="dxa"/>
          </w:tcPr>
          <w:p w14:paraId="5FA8F210"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Civilinį procesą reglamentuojančių Europos Sąjungos ir tarptautinės teisės aktų įgyvendinimo įstatymo Nr. X-1809 pakeitimo įstatymo projektas</w:t>
            </w:r>
          </w:p>
        </w:tc>
        <w:tc>
          <w:tcPr>
            <w:tcW w:w="1417" w:type="dxa"/>
          </w:tcPr>
          <w:p w14:paraId="6F5B47FF"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8" w:type="dxa"/>
          </w:tcPr>
          <w:p w14:paraId="1BE5E8F7"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III ketv.</w:t>
            </w:r>
          </w:p>
        </w:tc>
        <w:tc>
          <w:tcPr>
            <w:tcW w:w="1417" w:type="dxa"/>
          </w:tcPr>
          <w:p w14:paraId="5E2711C9"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IV ketv.</w:t>
            </w:r>
          </w:p>
        </w:tc>
      </w:tr>
      <w:tr w:rsidR="00597FCF" w:rsidRPr="000C7C4D" w14:paraId="37A57F75" w14:textId="77777777" w:rsidTr="0088644E">
        <w:tc>
          <w:tcPr>
            <w:tcW w:w="689" w:type="dxa"/>
          </w:tcPr>
          <w:p w14:paraId="529EA35F" w14:textId="7B18C1BA"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lastRenderedPageBreak/>
              <w:t>7</w:t>
            </w:r>
            <w:r w:rsidR="00090C00">
              <w:rPr>
                <w:rFonts w:ascii="Times New Roman" w:eastAsia="Calibri" w:hAnsi="Times New Roman" w:cs="Times New Roman"/>
              </w:rPr>
              <w:t>1</w:t>
            </w:r>
            <w:r>
              <w:rPr>
                <w:rFonts w:ascii="Times New Roman" w:eastAsia="Calibri" w:hAnsi="Times New Roman" w:cs="Times New Roman"/>
              </w:rPr>
              <w:t>.</w:t>
            </w:r>
          </w:p>
        </w:tc>
        <w:tc>
          <w:tcPr>
            <w:tcW w:w="1390" w:type="dxa"/>
          </w:tcPr>
          <w:p w14:paraId="2AEE51EC" w14:textId="77777777"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URM</w:t>
            </w:r>
          </w:p>
        </w:tc>
        <w:tc>
          <w:tcPr>
            <w:tcW w:w="4300" w:type="dxa"/>
          </w:tcPr>
          <w:p w14:paraId="13C99F7B"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Direktyva (ES) 2019/997</w:t>
            </w:r>
            <w:r>
              <w:rPr>
                <w:rFonts w:ascii="Times New Roman" w:eastAsia="Calibri" w:hAnsi="Times New Roman" w:cs="Times New Roman"/>
              </w:rPr>
              <w:t xml:space="preserve">, </w:t>
            </w:r>
            <w:r w:rsidRPr="00BB35FA">
              <w:rPr>
                <w:rFonts w:ascii="Times New Roman" w:hAnsi="Times New Roman" w:cs="Times New Roman"/>
              </w:rPr>
              <w:t>kuria nustatomas ES laikinasis kelionės dokumentas ir panaikinamas Sprendimas 96/409/BUSP</w:t>
            </w:r>
          </w:p>
        </w:tc>
        <w:tc>
          <w:tcPr>
            <w:tcW w:w="4253" w:type="dxa"/>
          </w:tcPr>
          <w:p w14:paraId="38F7F5DE"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Konsulinio statuto pakeitimo įstatymo projektas ir lydimieji įstatymų projektai</w:t>
            </w:r>
          </w:p>
        </w:tc>
        <w:tc>
          <w:tcPr>
            <w:tcW w:w="1417" w:type="dxa"/>
          </w:tcPr>
          <w:p w14:paraId="1BA02ABB" w14:textId="77777777" w:rsidR="00597FCF" w:rsidRPr="000C7C4D" w:rsidRDefault="00597FCF" w:rsidP="00597FCF">
            <w:pPr>
              <w:spacing w:line="276" w:lineRule="auto"/>
              <w:jc w:val="center"/>
              <w:rPr>
                <w:rFonts w:ascii="Times New Roman" w:eastAsia="Calibri" w:hAnsi="Times New Roman" w:cs="Times New Roman"/>
                <w:highlight w:val="green"/>
              </w:rPr>
            </w:pPr>
            <w:r w:rsidRPr="000C7C4D">
              <w:rPr>
                <w:rFonts w:ascii="Times New Roman" w:eastAsia="Calibri" w:hAnsi="Times New Roman" w:cs="Times New Roman"/>
                <w:i/>
                <w:iCs/>
              </w:rPr>
              <w:t>–</w:t>
            </w:r>
          </w:p>
        </w:tc>
        <w:tc>
          <w:tcPr>
            <w:tcW w:w="1418" w:type="dxa"/>
          </w:tcPr>
          <w:p w14:paraId="6A93FCAE"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c>
          <w:tcPr>
            <w:tcW w:w="1417" w:type="dxa"/>
          </w:tcPr>
          <w:p w14:paraId="4A519A9E"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IV ketv.</w:t>
            </w:r>
          </w:p>
        </w:tc>
      </w:tr>
      <w:tr w:rsidR="00597FCF" w:rsidRPr="000C7C4D" w14:paraId="7ABAFD01" w14:textId="77777777" w:rsidTr="0088644E">
        <w:tc>
          <w:tcPr>
            <w:tcW w:w="689" w:type="dxa"/>
          </w:tcPr>
          <w:p w14:paraId="63178019" w14:textId="72B72FF4"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7</w:t>
            </w:r>
            <w:r w:rsidR="00090C00">
              <w:rPr>
                <w:rFonts w:ascii="Times New Roman" w:eastAsia="Calibri" w:hAnsi="Times New Roman" w:cs="Times New Roman"/>
              </w:rPr>
              <w:t>2</w:t>
            </w:r>
            <w:r>
              <w:rPr>
                <w:rFonts w:ascii="Times New Roman" w:eastAsia="Calibri" w:hAnsi="Times New Roman" w:cs="Times New Roman"/>
              </w:rPr>
              <w:t>.</w:t>
            </w:r>
          </w:p>
        </w:tc>
        <w:tc>
          <w:tcPr>
            <w:tcW w:w="1390" w:type="dxa"/>
          </w:tcPr>
          <w:p w14:paraId="179A1BB2" w14:textId="77777777"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ŽŪM</w:t>
            </w:r>
          </w:p>
        </w:tc>
        <w:tc>
          <w:tcPr>
            <w:tcW w:w="4300" w:type="dxa"/>
          </w:tcPr>
          <w:p w14:paraId="0E2542A0"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Reglamentas (EB) Nr. 708/2007</w:t>
            </w:r>
            <w:r>
              <w:rPr>
                <w:rFonts w:ascii="Times New Roman" w:eastAsia="Calibri" w:hAnsi="Times New Roman" w:cs="Times New Roman"/>
              </w:rPr>
              <w:t xml:space="preserve"> </w:t>
            </w:r>
            <w:r w:rsidRPr="004A7B2E">
              <w:rPr>
                <w:rFonts w:ascii="Times New Roman" w:hAnsi="Times New Roman" w:cs="Times New Roman"/>
              </w:rPr>
              <w:t>dėl svetimų ir nevietinių rūšių panaudojimo akvakultūroje</w:t>
            </w:r>
          </w:p>
        </w:tc>
        <w:tc>
          <w:tcPr>
            <w:tcW w:w="4253" w:type="dxa"/>
          </w:tcPr>
          <w:p w14:paraId="4679A820"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Žuvininkystės įstatymo Nr. VIII-1756 2, 3, 5, 6, 7, 10, 13, 141, 14(2), 17, 17(2), 17(4), 17(5), 17(8), 17(9), 18, 23, 24, 31, 31(1), 37, 53 straipsnių, priedo pakeitimo ir įstatymo papildymo 17(12), 24(1) straipsniais įstatymo projektas (XIIIP-3873)</w:t>
            </w:r>
          </w:p>
        </w:tc>
        <w:tc>
          <w:tcPr>
            <w:tcW w:w="1417" w:type="dxa"/>
          </w:tcPr>
          <w:p w14:paraId="4433AFB6"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8" w:type="dxa"/>
          </w:tcPr>
          <w:p w14:paraId="0DE8BC07"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7" w:type="dxa"/>
          </w:tcPr>
          <w:p w14:paraId="34820307"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IV ketv.</w:t>
            </w:r>
          </w:p>
        </w:tc>
      </w:tr>
      <w:tr w:rsidR="00597FCF" w:rsidRPr="000C7C4D" w14:paraId="04D49C1C" w14:textId="77777777" w:rsidTr="0088644E">
        <w:tc>
          <w:tcPr>
            <w:tcW w:w="689" w:type="dxa"/>
          </w:tcPr>
          <w:p w14:paraId="08E89EC9" w14:textId="43BEEB2A" w:rsidR="00597FCF" w:rsidRDefault="00090C00" w:rsidP="00597FCF">
            <w:pPr>
              <w:spacing w:line="276" w:lineRule="auto"/>
              <w:rPr>
                <w:rFonts w:ascii="Times New Roman" w:eastAsia="Calibri" w:hAnsi="Times New Roman" w:cs="Times New Roman"/>
              </w:rPr>
            </w:pPr>
            <w:r>
              <w:rPr>
                <w:rFonts w:ascii="Times New Roman" w:eastAsia="Calibri" w:hAnsi="Times New Roman" w:cs="Times New Roman"/>
              </w:rPr>
              <w:t>73</w:t>
            </w:r>
            <w:r w:rsidR="00597FCF">
              <w:rPr>
                <w:rFonts w:ascii="Times New Roman" w:eastAsia="Calibri" w:hAnsi="Times New Roman" w:cs="Times New Roman"/>
              </w:rPr>
              <w:t>.</w:t>
            </w:r>
          </w:p>
        </w:tc>
        <w:tc>
          <w:tcPr>
            <w:tcW w:w="1390" w:type="dxa"/>
          </w:tcPr>
          <w:p w14:paraId="5F2042C2" w14:textId="58BE2426" w:rsidR="00597FCF"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ŽŪM</w:t>
            </w:r>
          </w:p>
        </w:tc>
        <w:tc>
          <w:tcPr>
            <w:tcW w:w="4300" w:type="dxa"/>
          </w:tcPr>
          <w:p w14:paraId="73AE0017" w14:textId="117DA98A" w:rsidR="00597FCF" w:rsidRPr="000C7C4D" w:rsidRDefault="00597FCF" w:rsidP="00597FCF">
            <w:pPr>
              <w:spacing w:line="276" w:lineRule="auto"/>
              <w:rPr>
                <w:rFonts w:ascii="Times New Roman" w:eastAsia="Calibri" w:hAnsi="Times New Roman" w:cs="Times New Roman"/>
              </w:rPr>
            </w:pPr>
            <w:r w:rsidRPr="00AD7478">
              <w:rPr>
                <w:rFonts w:ascii="Times New Roman" w:hAnsi="Times New Roman"/>
                <w:szCs w:val="24"/>
                <w:lang w:eastAsia="lt-LT"/>
              </w:rPr>
              <w:t>Direktyv</w:t>
            </w:r>
            <w:r>
              <w:rPr>
                <w:rFonts w:ascii="Times New Roman" w:hAnsi="Times New Roman"/>
                <w:szCs w:val="24"/>
                <w:lang w:eastAsia="lt-LT"/>
              </w:rPr>
              <w:t xml:space="preserve">a </w:t>
            </w:r>
            <w:r w:rsidRPr="00AD7478">
              <w:rPr>
                <w:rFonts w:ascii="Times New Roman" w:hAnsi="Times New Roman"/>
                <w:szCs w:val="24"/>
                <w:lang w:eastAsia="lt-LT"/>
              </w:rPr>
              <w:t xml:space="preserve">2002/53/EB dėl bendrojo žemės ūkio augalų veislių katalogo, </w:t>
            </w:r>
            <w:r w:rsidRPr="00AD7478">
              <w:rPr>
                <w:rFonts w:ascii="Times New Roman" w:hAnsi="Times New Roman"/>
                <w:szCs w:val="24"/>
              </w:rPr>
              <w:t>Direktyv</w:t>
            </w:r>
            <w:r>
              <w:rPr>
                <w:rFonts w:ascii="Times New Roman" w:hAnsi="Times New Roman"/>
                <w:szCs w:val="24"/>
              </w:rPr>
              <w:t xml:space="preserve">a </w:t>
            </w:r>
            <w:r w:rsidRPr="00AD7478">
              <w:rPr>
                <w:rFonts w:ascii="Times New Roman" w:hAnsi="Times New Roman"/>
                <w:szCs w:val="24"/>
              </w:rPr>
              <w:t>2008/90/EB dėl prekybos vaisinių augalų dauginamąja medžiaga ir sodininkystei skirtais vaisiniais augalais</w:t>
            </w:r>
            <w:r>
              <w:rPr>
                <w:rFonts w:ascii="Times New Roman" w:hAnsi="Times New Roman"/>
                <w:szCs w:val="24"/>
              </w:rPr>
              <w:t xml:space="preserve">, taip pat </w:t>
            </w:r>
            <w:r w:rsidRPr="00AD7478">
              <w:rPr>
                <w:rFonts w:ascii="Times New Roman" w:hAnsi="Times New Roman"/>
                <w:szCs w:val="24"/>
              </w:rPr>
              <w:t>Direktyv</w:t>
            </w:r>
            <w:r>
              <w:rPr>
                <w:rFonts w:ascii="Times New Roman" w:hAnsi="Times New Roman"/>
                <w:szCs w:val="24"/>
              </w:rPr>
              <w:t>a</w:t>
            </w:r>
            <w:r w:rsidRPr="00AD7478">
              <w:rPr>
                <w:rFonts w:ascii="Times New Roman" w:hAnsi="Times New Roman"/>
                <w:szCs w:val="24"/>
              </w:rPr>
              <w:t xml:space="preserve"> 98/95/EB</w:t>
            </w:r>
          </w:p>
        </w:tc>
        <w:tc>
          <w:tcPr>
            <w:tcW w:w="4253" w:type="dxa"/>
          </w:tcPr>
          <w:p w14:paraId="7546569B" w14:textId="1CDDBD8B" w:rsidR="00597FCF" w:rsidRPr="000C7C4D" w:rsidRDefault="00597FCF" w:rsidP="00597FCF">
            <w:pPr>
              <w:spacing w:line="276" w:lineRule="auto"/>
              <w:rPr>
                <w:rFonts w:ascii="Times New Roman" w:eastAsia="Calibri" w:hAnsi="Times New Roman" w:cs="Times New Roman"/>
              </w:rPr>
            </w:pPr>
            <w:r w:rsidRPr="00AD7478">
              <w:rPr>
                <w:rFonts w:ascii="Times New Roman" w:hAnsi="Times New Roman" w:cs="Times New Roman"/>
              </w:rPr>
              <w:t>Augalų sėklininkystės įstatymo Nr. IX-602 pakeitimo įstatymo projektas ir lydimasis įstatymo projektas</w:t>
            </w:r>
          </w:p>
        </w:tc>
        <w:tc>
          <w:tcPr>
            <w:tcW w:w="1417" w:type="dxa"/>
          </w:tcPr>
          <w:p w14:paraId="26757A03" w14:textId="01BD4FFF" w:rsidR="00597FCF" w:rsidRPr="000C7C4D" w:rsidRDefault="00597FCF" w:rsidP="00597FCF">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8" w:type="dxa"/>
          </w:tcPr>
          <w:p w14:paraId="03D688C1" w14:textId="56B29C96" w:rsidR="00597FCF" w:rsidRPr="000C7C4D" w:rsidRDefault="00597FCF" w:rsidP="00597FCF">
            <w:pPr>
              <w:spacing w:line="276" w:lineRule="auto"/>
              <w:jc w:val="center"/>
              <w:rPr>
                <w:rFonts w:ascii="Times New Roman" w:eastAsia="Calibri" w:hAnsi="Times New Roman" w:cs="Times New Roman"/>
                <w:i/>
                <w:iCs/>
              </w:rPr>
            </w:pPr>
            <w:r w:rsidRPr="000C7C4D">
              <w:rPr>
                <w:rFonts w:ascii="Times New Roman" w:eastAsia="Calibri" w:hAnsi="Times New Roman" w:cs="Times New Roman"/>
              </w:rPr>
              <w:t>2021 m. II ketv</w:t>
            </w:r>
          </w:p>
        </w:tc>
        <w:tc>
          <w:tcPr>
            <w:tcW w:w="1417" w:type="dxa"/>
          </w:tcPr>
          <w:p w14:paraId="58490869" w14:textId="1D2E141E"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IV ketv.</w:t>
            </w:r>
          </w:p>
        </w:tc>
      </w:tr>
      <w:tr w:rsidR="00597FCF" w:rsidRPr="000C7C4D" w14:paraId="4FFD5FE1" w14:textId="77777777" w:rsidTr="0088644E">
        <w:tc>
          <w:tcPr>
            <w:tcW w:w="689" w:type="dxa"/>
          </w:tcPr>
          <w:p w14:paraId="72890AEB" w14:textId="3FB23E3B"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7</w:t>
            </w:r>
            <w:r w:rsidR="00090C00">
              <w:rPr>
                <w:rFonts w:ascii="Times New Roman" w:eastAsia="Calibri" w:hAnsi="Times New Roman" w:cs="Times New Roman"/>
              </w:rPr>
              <w:t>4</w:t>
            </w:r>
            <w:r>
              <w:rPr>
                <w:rFonts w:ascii="Times New Roman" w:eastAsia="Calibri" w:hAnsi="Times New Roman" w:cs="Times New Roman"/>
              </w:rPr>
              <w:t>.</w:t>
            </w:r>
          </w:p>
        </w:tc>
        <w:tc>
          <w:tcPr>
            <w:tcW w:w="1390" w:type="dxa"/>
          </w:tcPr>
          <w:p w14:paraId="0E74C772" w14:textId="77777777"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ŽŪM</w:t>
            </w:r>
          </w:p>
        </w:tc>
        <w:tc>
          <w:tcPr>
            <w:tcW w:w="4300" w:type="dxa"/>
          </w:tcPr>
          <w:p w14:paraId="31140D72"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 xml:space="preserve">Sutarties straipsniai SESV 34 str., 36 str., </w:t>
            </w:r>
          </w:p>
          <w:p w14:paraId="6954AE9F"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Direktyva 2001/82/EB</w:t>
            </w:r>
            <w:r>
              <w:rPr>
                <w:rFonts w:ascii="Times New Roman" w:eastAsia="Calibri" w:hAnsi="Times New Roman" w:cs="Times New Roman"/>
              </w:rPr>
              <w:t xml:space="preserve"> </w:t>
            </w:r>
            <w:r w:rsidRPr="004A7B2E">
              <w:rPr>
                <w:rFonts w:ascii="Times New Roman" w:hAnsi="Times New Roman" w:cs="Times New Roman"/>
              </w:rPr>
              <w:t>dėl Bendrijos kodekso, reglamentuojančio veterinarinius vaistus</w:t>
            </w:r>
          </w:p>
        </w:tc>
        <w:tc>
          <w:tcPr>
            <w:tcW w:w="4253" w:type="dxa"/>
          </w:tcPr>
          <w:p w14:paraId="70BBEC4A"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Farmacijos įstatymo Nr. X-709 2, 70, 71 ir 73 straipsnių pakeitimo įstatymo projektas</w:t>
            </w:r>
          </w:p>
        </w:tc>
        <w:tc>
          <w:tcPr>
            <w:tcW w:w="1417" w:type="dxa"/>
          </w:tcPr>
          <w:p w14:paraId="7464CD9D"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_</w:t>
            </w:r>
          </w:p>
        </w:tc>
        <w:tc>
          <w:tcPr>
            <w:tcW w:w="1418" w:type="dxa"/>
          </w:tcPr>
          <w:p w14:paraId="5A30EE41"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c>
          <w:tcPr>
            <w:tcW w:w="1417" w:type="dxa"/>
          </w:tcPr>
          <w:p w14:paraId="223114F3"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IV ketv.</w:t>
            </w:r>
          </w:p>
        </w:tc>
      </w:tr>
      <w:tr w:rsidR="00597FCF" w:rsidRPr="000C7C4D" w14:paraId="6F2D0FBF" w14:textId="77777777" w:rsidTr="0088644E">
        <w:tc>
          <w:tcPr>
            <w:tcW w:w="689" w:type="dxa"/>
          </w:tcPr>
          <w:p w14:paraId="46541E05" w14:textId="07D4A026"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7</w:t>
            </w:r>
            <w:r w:rsidR="00090C00">
              <w:rPr>
                <w:rFonts w:ascii="Times New Roman" w:eastAsia="Calibri" w:hAnsi="Times New Roman" w:cs="Times New Roman"/>
              </w:rPr>
              <w:t>5</w:t>
            </w:r>
            <w:r>
              <w:rPr>
                <w:rFonts w:ascii="Times New Roman" w:eastAsia="Calibri" w:hAnsi="Times New Roman" w:cs="Times New Roman"/>
              </w:rPr>
              <w:t>.</w:t>
            </w:r>
          </w:p>
        </w:tc>
        <w:tc>
          <w:tcPr>
            <w:tcW w:w="1390" w:type="dxa"/>
          </w:tcPr>
          <w:p w14:paraId="24107325" w14:textId="77777777"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AM</w:t>
            </w:r>
          </w:p>
        </w:tc>
        <w:tc>
          <w:tcPr>
            <w:tcW w:w="4300" w:type="dxa"/>
          </w:tcPr>
          <w:p w14:paraId="261E174D"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Reglamentas (ES) 2018/841</w:t>
            </w:r>
            <w:r>
              <w:rPr>
                <w:rFonts w:ascii="Times New Roman" w:eastAsia="Calibri" w:hAnsi="Times New Roman" w:cs="Times New Roman"/>
              </w:rPr>
              <w:t xml:space="preserve"> </w:t>
            </w:r>
            <w:r w:rsidRPr="0085735B">
              <w:rPr>
                <w:rFonts w:ascii="Times New Roman" w:hAnsi="Times New Roman" w:cs="Times New Roman"/>
              </w:rPr>
              <w:t>dėl šiltnamio efektą sukeliančių dujų, išmetamų ir absorbuojamų dėl žemės naudojimo, žemės naudojimo keitimo ir miškininkystės, kiekio įtraukimo į 2030 m. klimato ir energetikos politikos strategiją</w:t>
            </w:r>
            <w:r>
              <w:rPr>
                <w:rFonts w:ascii="Times New Roman" w:hAnsi="Times New Roman" w:cs="Times New Roman"/>
              </w:rPr>
              <w:t xml:space="preserve">, taip pat </w:t>
            </w:r>
            <w:r w:rsidRPr="000C7C4D">
              <w:rPr>
                <w:rFonts w:ascii="Times New Roman" w:eastAsia="Calibri" w:hAnsi="Times New Roman" w:cs="Times New Roman"/>
              </w:rPr>
              <w:t>Reglamentas (ES) 2018/842</w:t>
            </w:r>
          </w:p>
        </w:tc>
        <w:tc>
          <w:tcPr>
            <w:tcW w:w="4253" w:type="dxa"/>
          </w:tcPr>
          <w:p w14:paraId="6B70BC09" w14:textId="39B287C3"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 xml:space="preserve">Vyriausybės nutarimo </w:t>
            </w:r>
            <w:r>
              <w:rPr>
                <w:rFonts w:ascii="Times New Roman" w:eastAsia="Calibri" w:hAnsi="Times New Roman" w:cs="Times New Roman"/>
              </w:rPr>
              <w:t>d</w:t>
            </w:r>
            <w:r w:rsidRPr="000C7C4D">
              <w:rPr>
                <w:rFonts w:ascii="Times New Roman" w:eastAsia="Calibri" w:hAnsi="Times New Roman" w:cs="Times New Roman"/>
              </w:rPr>
              <w:t>ėl Nacionalinės miškų programos 2021-2030 m. laikotarpiui patvirtinimo</w:t>
            </w:r>
            <w:r>
              <w:rPr>
                <w:rFonts w:ascii="Times New Roman" w:eastAsia="Calibri" w:hAnsi="Times New Roman" w:cs="Times New Roman"/>
              </w:rPr>
              <w:t xml:space="preserve"> </w:t>
            </w:r>
            <w:r w:rsidRPr="000C7C4D">
              <w:rPr>
                <w:rFonts w:ascii="Times New Roman" w:eastAsia="Calibri" w:hAnsi="Times New Roman" w:cs="Times New Roman"/>
              </w:rPr>
              <w:t>projektas</w:t>
            </w:r>
          </w:p>
        </w:tc>
        <w:tc>
          <w:tcPr>
            <w:tcW w:w="1417" w:type="dxa"/>
          </w:tcPr>
          <w:p w14:paraId="5EEAA805"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IV ketv.</w:t>
            </w:r>
          </w:p>
        </w:tc>
        <w:tc>
          <w:tcPr>
            <w:tcW w:w="1418" w:type="dxa"/>
          </w:tcPr>
          <w:p w14:paraId="6B3CA04E"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7" w:type="dxa"/>
          </w:tcPr>
          <w:p w14:paraId="0FDEBE09" w14:textId="77777777" w:rsidR="00597FCF" w:rsidRPr="000C7C4D" w:rsidRDefault="00597FCF" w:rsidP="00597FCF">
            <w:pPr>
              <w:spacing w:line="276" w:lineRule="auto"/>
              <w:jc w:val="center"/>
              <w:rPr>
                <w:rFonts w:ascii="Times New Roman" w:eastAsia="Calibri" w:hAnsi="Times New Roman" w:cs="Times New Roman"/>
                <w:highlight w:val="yellow"/>
              </w:rPr>
            </w:pPr>
            <w:r w:rsidRPr="000C7C4D">
              <w:rPr>
                <w:rFonts w:ascii="Times New Roman" w:eastAsia="Calibri" w:hAnsi="Times New Roman" w:cs="Times New Roman"/>
                <w:i/>
                <w:iCs/>
              </w:rPr>
              <w:t>–</w:t>
            </w:r>
          </w:p>
        </w:tc>
      </w:tr>
      <w:tr w:rsidR="00597FCF" w:rsidRPr="000C7C4D" w14:paraId="14E423A5" w14:textId="77777777" w:rsidTr="0088644E">
        <w:tc>
          <w:tcPr>
            <w:tcW w:w="689" w:type="dxa"/>
          </w:tcPr>
          <w:p w14:paraId="379137E3" w14:textId="53096043" w:rsidR="00597FCF" w:rsidRDefault="00090C00" w:rsidP="00597FCF">
            <w:pPr>
              <w:spacing w:line="276" w:lineRule="auto"/>
              <w:rPr>
                <w:rFonts w:ascii="Times New Roman" w:eastAsia="Calibri" w:hAnsi="Times New Roman" w:cs="Times New Roman"/>
              </w:rPr>
            </w:pPr>
            <w:r>
              <w:rPr>
                <w:rFonts w:ascii="Times New Roman" w:eastAsia="Calibri" w:hAnsi="Times New Roman" w:cs="Times New Roman"/>
              </w:rPr>
              <w:t>76.</w:t>
            </w:r>
          </w:p>
        </w:tc>
        <w:tc>
          <w:tcPr>
            <w:tcW w:w="1390" w:type="dxa"/>
          </w:tcPr>
          <w:p w14:paraId="5919DAA7" w14:textId="1B017D92" w:rsidR="00597FCF" w:rsidRPr="004B21B3" w:rsidRDefault="00597FCF" w:rsidP="00597FCF">
            <w:pPr>
              <w:spacing w:line="276" w:lineRule="auto"/>
              <w:rPr>
                <w:rFonts w:ascii="Times New Roman" w:eastAsia="Calibri" w:hAnsi="Times New Roman" w:cs="Times New Roman"/>
              </w:rPr>
            </w:pPr>
            <w:r w:rsidRPr="004B21B3">
              <w:rPr>
                <w:rFonts w:ascii="Times New Roman" w:eastAsia="Calibri" w:hAnsi="Times New Roman" w:cs="Times New Roman"/>
              </w:rPr>
              <w:t>AM</w:t>
            </w:r>
          </w:p>
        </w:tc>
        <w:tc>
          <w:tcPr>
            <w:tcW w:w="4300" w:type="dxa"/>
          </w:tcPr>
          <w:p w14:paraId="4FE614AE" w14:textId="233B0DC7" w:rsidR="00597FCF" w:rsidRPr="004B21B3" w:rsidRDefault="00597FCF" w:rsidP="00597FCF">
            <w:pPr>
              <w:spacing w:line="276" w:lineRule="auto"/>
              <w:rPr>
                <w:rFonts w:ascii="Times New Roman" w:eastAsia="Calibri" w:hAnsi="Times New Roman" w:cs="Times New Roman"/>
              </w:rPr>
            </w:pPr>
            <w:r w:rsidRPr="004B21B3">
              <w:rPr>
                <w:rFonts w:ascii="Times New Roman" w:eastAsia="Calibri" w:hAnsi="Times New Roman" w:cs="Times New Roman"/>
              </w:rPr>
              <w:t xml:space="preserve">Reglamentas (EB) Nr. 1005/2009 dėl ozono sluoksnį ardančių medžiagų </w:t>
            </w:r>
          </w:p>
        </w:tc>
        <w:tc>
          <w:tcPr>
            <w:tcW w:w="4253" w:type="dxa"/>
          </w:tcPr>
          <w:p w14:paraId="48B43326" w14:textId="2B8C4690" w:rsidR="00597FCF" w:rsidRPr="004B21B3" w:rsidRDefault="00597FCF" w:rsidP="00597FCF">
            <w:pPr>
              <w:spacing w:line="276" w:lineRule="auto"/>
              <w:rPr>
                <w:rFonts w:ascii="Times New Roman" w:eastAsia="Calibri" w:hAnsi="Times New Roman" w:cs="Times New Roman"/>
              </w:rPr>
            </w:pPr>
            <w:r w:rsidRPr="004B21B3">
              <w:rPr>
                <w:rFonts w:ascii="Times New Roman" w:eastAsia="Calibri" w:hAnsi="Times New Roman" w:cs="Times New Roman"/>
              </w:rPr>
              <w:t>Vyriausybės nutarimo „Dėl 2009 m. rugsėjo 16 d. Europos Parlamento ir Tarybos reglamento (EB) Nr. 1005/2009 dėl ozono sluoksnį ardančių medžiagų nuostatų įgyvendinimo“ pakeitimo projektas</w:t>
            </w:r>
          </w:p>
        </w:tc>
        <w:tc>
          <w:tcPr>
            <w:tcW w:w="1417" w:type="dxa"/>
          </w:tcPr>
          <w:p w14:paraId="441B0DC6" w14:textId="3F7BCFCA" w:rsidR="00597FCF" w:rsidRPr="004B21B3" w:rsidRDefault="00597FCF" w:rsidP="00597FCF">
            <w:pPr>
              <w:spacing w:line="276" w:lineRule="auto"/>
              <w:jc w:val="center"/>
              <w:rPr>
                <w:rFonts w:ascii="Times New Roman" w:eastAsia="Calibri" w:hAnsi="Times New Roman" w:cs="Times New Roman"/>
              </w:rPr>
            </w:pPr>
            <w:r w:rsidRPr="004B21B3">
              <w:rPr>
                <w:rFonts w:ascii="Times New Roman" w:eastAsia="Calibri" w:hAnsi="Times New Roman" w:cs="Times New Roman"/>
              </w:rPr>
              <w:t>2021 m. IV ketv.</w:t>
            </w:r>
          </w:p>
        </w:tc>
        <w:tc>
          <w:tcPr>
            <w:tcW w:w="1418" w:type="dxa"/>
          </w:tcPr>
          <w:p w14:paraId="5CEC3E05" w14:textId="0BDF4B2F" w:rsidR="00597FCF" w:rsidRPr="004B21B3" w:rsidRDefault="00597FCF" w:rsidP="00597FCF">
            <w:pPr>
              <w:spacing w:line="276" w:lineRule="auto"/>
              <w:jc w:val="center"/>
              <w:rPr>
                <w:rFonts w:ascii="Times New Roman" w:eastAsia="Calibri" w:hAnsi="Times New Roman" w:cs="Times New Roman"/>
                <w:i/>
                <w:iCs/>
              </w:rPr>
            </w:pPr>
            <w:r w:rsidRPr="004B21B3">
              <w:rPr>
                <w:rFonts w:ascii="Times New Roman" w:eastAsia="Calibri" w:hAnsi="Times New Roman" w:cs="Times New Roman"/>
                <w:i/>
                <w:iCs/>
              </w:rPr>
              <w:t>–</w:t>
            </w:r>
          </w:p>
        </w:tc>
        <w:tc>
          <w:tcPr>
            <w:tcW w:w="1417" w:type="dxa"/>
          </w:tcPr>
          <w:p w14:paraId="6E141E87" w14:textId="1053F28A" w:rsidR="00597FCF" w:rsidRPr="004B21B3" w:rsidRDefault="00597FCF" w:rsidP="00597FCF">
            <w:pPr>
              <w:spacing w:line="276" w:lineRule="auto"/>
              <w:jc w:val="center"/>
              <w:rPr>
                <w:rFonts w:ascii="Times New Roman" w:eastAsia="Calibri" w:hAnsi="Times New Roman" w:cs="Times New Roman"/>
                <w:i/>
                <w:iCs/>
              </w:rPr>
            </w:pPr>
            <w:r w:rsidRPr="004B21B3">
              <w:rPr>
                <w:rFonts w:ascii="Times New Roman" w:eastAsia="Calibri" w:hAnsi="Times New Roman" w:cs="Times New Roman"/>
                <w:i/>
                <w:iCs/>
              </w:rPr>
              <w:t>–</w:t>
            </w:r>
          </w:p>
        </w:tc>
      </w:tr>
      <w:tr w:rsidR="00597FCF" w:rsidRPr="000C7C4D" w14:paraId="2E414EF1" w14:textId="77777777" w:rsidTr="0088644E">
        <w:tc>
          <w:tcPr>
            <w:tcW w:w="689" w:type="dxa"/>
          </w:tcPr>
          <w:p w14:paraId="2EC2003C" w14:textId="15C99246"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lastRenderedPageBreak/>
              <w:t>7</w:t>
            </w:r>
            <w:r w:rsidR="00090C00">
              <w:rPr>
                <w:rFonts w:ascii="Times New Roman" w:eastAsia="Calibri" w:hAnsi="Times New Roman" w:cs="Times New Roman"/>
              </w:rPr>
              <w:t>7</w:t>
            </w:r>
            <w:r>
              <w:rPr>
                <w:rFonts w:ascii="Times New Roman" w:eastAsia="Calibri" w:hAnsi="Times New Roman" w:cs="Times New Roman"/>
              </w:rPr>
              <w:t>.</w:t>
            </w:r>
          </w:p>
        </w:tc>
        <w:tc>
          <w:tcPr>
            <w:tcW w:w="1390" w:type="dxa"/>
          </w:tcPr>
          <w:p w14:paraId="638FBC5C" w14:textId="77777777"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FM</w:t>
            </w:r>
          </w:p>
        </w:tc>
        <w:tc>
          <w:tcPr>
            <w:tcW w:w="4300" w:type="dxa"/>
          </w:tcPr>
          <w:p w14:paraId="1C3A08F7"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Direktyva (ES) 2020/1151</w:t>
            </w:r>
            <w:r>
              <w:rPr>
                <w:rFonts w:ascii="Times New Roman" w:eastAsia="Calibri" w:hAnsi="Times New Roman" w:cs="Times New Roman"/>
              </w:rPr>
              <w:t xml:space="preserve">, </w:t>
            </w:r>
            <w:r w:rsidRPr="008B5420">
              <w:rPr>
                <w:rFonts w:ascii="Times New Roman" w:hAnsi="Times New Roman" w:cs="Times New Roman"/>
              </w:rPr>
              <w:t>kuria iš dalies keičiama Direktyva 92/83/EEB dėl akcizų už alkoholį ir alkoholinius gėrimus struktūrų suderinimo</w:t>
            </w:r>
          </w:p>
        </w:tc>
        <w:tc>
          <w:tcPr>
            <w:tcW w:w="4253" w:type="dxa"/>
          </w:tcPr>
          <w:p w14:paraId="7976A2A6" w14:textId="4AC69C5A"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Vyriausybės nutarimo „Dėl denatūruoto etilo alkoholio, kuriam netaikomi akcizai“ pakeitimo projektas</w:t>
            </w:r>
          </w:p>
        </w:tc>
        <w:tc>
          <w:tcPr>
            <w:tcW w:w="1417" w:type="dxa"/>
          </w:tcPr>
          <w:p w14:paraId="574ABFFA"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IV ketv</w:t>
            </w:r>
          </w:p>
        </w:tc>
        <w:tc>
          <w:tcPr>
            <w:tcW w:w="1418" w:type="dxa"/>
          </w:tcPr>
          <w:p w14:paraId="69B3B575"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7" w:type="dxa"/>
          </w:tcPr>
          <w:p w14:paraId="2E4528F7" w14:textId="77777777" w:rsidR="00597FCF" w:rsidRPr="000C7C4D" w:rsidRDefault="00597FCF" w:rsidP="00597FCF">
            <w:pPr>
              <w:spacing w:line="276" w:lineRule="auto"/>
              <w:jc w:val="center"/>
              <w:rPr>
                <w:rFonts w:ascii="Times New Roman" w:eastAsia="Calibri" w:hAnsi="Times New Roman" w:cs="Times New Roman"/>
                <w:highlight w:val="yellow"/>
              </w:rPr>
            </w:pPr>
            <w:r w:rsidRPr="000C7C4D">
              <w:rPr>
                <w:rFonts w:ascii="Times New Roman" w:eastAsia="Calibri" w:hAnsi="Times New Roman" w:cs="Times New Roman"/>
                <w:i/>
                <w:iCs/>
              </w:rPr>
              <w:t>–</w:t>
            </w:r>
          </w:p>
        </w:tc>
      </w:tr>
      <w:tr w:rsidR="005E7DDA" w:rsidRPr="000C7C4D" w14:paraId="43B90BD2" w14:textId="77777777" w:rsidTr="0088644E">
        <w:tc>
          <w:tcPr>
            <w:tcW w:w="689" w:type="dxa"/>
          </w:tcPr>
          <w:p w14:paraId="453F73DF" w14:textId="4E6DA8D1" w:rsidR="005E7DDA" w:rsidRDefault="00090C00" w:rsidP="005E7DDA">
            <w:pPr>
              <w:spacing w:line="276" w:lineRule="auto"/>
              <w:rPr>
                <w:rFonts w:ascii="Times New Roman" w:eastAsia="Calibri" w:hAnsi="Times New Roman" w:cs="Times New Roman"/>
              </w:rPr>
            </w:pPr>
            <w:r>
              <w:rPr>
                <w:rFonts w:ascii="Times New Roman" w:eastAsia="Calibri" w:hAnsi="Times New Roman" w:cs="Times New Roman"/>
              </w:rPr>
              <w:t>78</w:t>
            </w:r>
            <w:r w:rsidR="005E7DDA">
              <w:rPr>
                <w:rFonts w:ascii="Times New Roman" w:eastAsia="Calibri" w:hAnsi="Times New Roman" w:cs="Times New Roman"/>
              </w:rPr>
              <w:t>.</w:t>
            </w:r>
          </w:p>
        </w:tc>
        <w:tc>
          <w:tcPr>
            <w:tcW w:w="1390" w:type="dxa"/>
          </w:tcPr>
          <w:p w14:paraId="2E4D0988" w14:textId="0A10E376" w:rsidR="005E7DDA" w:rsidRDefault="005E7DDA" w:rsidP="005E7DDA">
            <w:pPr>
              <w:spacing w:line="276" w:lineRule="auto"/>
              <w:rPr>
                <w:rFonts w:ascii="Times New Roman" w:eastAsia="Calibri" w:hAnsi="Times New Roman" w:cs="Times New Roman"/>
              </w:rPr>
            </w:pPr>
            <w:r>
              <w:rPr>
                <w:rFonts w:ascii="Times New Roman" w:eastAsia="Calibri" w:hAnsi="Times New Roman" w:cs="Times New Roman"/>
              </w:rPr>
              <w:t>SM</w:t>
            </w:r>
          </w:p>
        </w:tc>
        <w:tc>
          <w:tcPr>
            <w:tcW w:w="4300" w:type="dxa"/>
          </w:tcPr>
          <w:p w14:paraId="5C735FE0" w14:textId="44F2DA18" w:rsidR="005E7DDA" w:rsidRPr="000C7C4D" w:rsidRDefault="005E7DDA" w:rsidP="005E7DDA">
            <w:pPr>
              <w:spacing w:line="276" w:lineRule="auto"/>
              <w:rPr>
                <w:rFonts w:ascii="Times New Roman" w:eastAsia="Calibri" w:hAnsi="Times New Roman" w:cs="Times New Roman"/>
              </w:rPr>
            </w:pPr>
            <w:r w:rsidRPr="000C7C4D">
              <w:rPr>
                <w:rFonts w:ascii="Times New Roman" w:eastAsia="Calibri" w:hAnsi="Times New Roman" w:cs="Times New Roman"/>
              </w:rPr>
              <w:t>Reglamentas (ES) 2019/947</w:t>
            </w:r>
            <w:r>
              <w:rPr>
                <w:rFonts w:ascii="Times New Roman" w:eastAsia="Calibri" w:hAnsi="Times New Roman" w:cs="Times New Roman"/>
              </w:rPr>
              <w:t xml:space="preserve"> </w:t>
            </w:r>
            <w:r w:rsidRPr="00FE471F">
              <w:rPr>
                <w:rFonts w:ascii="Times New Roman" w:hAnsi="Times New Roman" w:cs="Times New Roman"/>
              </w:rPr>
              <w:t>dėl bepiločių orlaivių naudojimo taisyklių ir tvarkos</w:t>
            </w:r>
          </w:p>
        </w:tc>
        <w:tc>
          <w:tcPr>
            <w:tcW w:w="4253" w:type="dxa"/>
          </w:tcPr>
          <w:p w14:paraId="5131FA6D" w14:textId="33A59559" w:rsidR="005E7DDA" w:rsidRPr="000C7C4D" w:rsidRDefault="005E7DDA" w:rsidP="005E7DDA">
            <w:pPr>
              <w:spacing w:line="276" w:lineRule="auto"/>
              <w:rPr>
                <w:rFonts w:ascii="Times New Roman" w:eastAsia="Calibri" w:hAnsi="Times New Roman" w:cs="Times New Roman"/>
              </w:rPr>
            </w:pPr>
            <w:r w:rsidRPr="000C7C4D">
              <w:rPr>
                <w:rFonts w:ascii="Times New Roman" w:eastAsia="Calibri" w:hAnsi="Times New Roman" w:cs="Times New Roman"/>
              </w:rPr>
              <w:t>Vyriausybės nutarimo "Dėl Lietuvos Respublikos oro erdvės organizavimo taisyklių patvirtinimo" pakeitimo projektas</w:t>
            </w:r>
          </w:p>
        </w:tc>
        <w:tc>
          <w:tcPr>
            <w:tcW w:w="1417" w:type="dxa"/>
          </w:tcPr>
          <w:p w14:paraId="05611093" w14:textId="725F4DDF" w:rsidR="005E7DDA" w:rsidRPr="000C7C4D" w:rsidRDefault="005E7DDA" w:rsidP="005E7DDA">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w:t>
            </w:r>
            <w:r>
              <w:rPr>
                <w:rFonts w:ascii="Times New Roman" w:eastAsia="Calibri" w:hAnsi="Times New Roman" w:cs="Times New Roman"/>
              </w:rPr>
              <w:t>V</w:t>
            </w:r>
            <w:r w:rsidRPr="000C7C4D">
              <w:rPr>
                <w:rFonts w:ascii="Times New Roman" w:eastAsia="Calibri" w:hAnsi="Times New Roman" w:cs="Times New Roman"/>
              </w:rPr>
              <w:t xml:space="preserve"> ketv.</w:t>
            </w:r>
          </w:p>
        </w:tc>
        <w:tc>
          <w:tcPr>
            <w:tcW w:w="1418" w:type="dxa"/>
          </w:tcPr>
          <w:p w14:paraId="77C59D3C" w14:textId="4D3B5C59" w:rsidR="005E7DDA" w:rsidRPr="000C7C4D" w:rsidRDefault="005E7DDA" w:rsidP="005E7DDA">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7" w:type="dxa"/>
          </w:tcPr>
          <w:p w14:paraId="732DEBB9" w14:textId="79529161" w:rsidR="005E7DDA" w:rsidRPr="000C7C4D" w:rsidRDefault="005E7DDA" w:rsidP="005E7DDA">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r>
      <w:tr w:rsidR="00597FCF" w:rsidRPr="000C7C4D" w14:paraId="2750F6DC" w14:textId="77777777" w:rsidTr="0088644E">
        <w:tc>
          <w:tcPr>
            <w:tcW w:w="689" w:type="dxa"/>
            <w:vMerge w:val="restart"/>
          </w:tcPr>
          <w:p w14:paraId="1A7E4AC5" w14:textId="3AB09313" w:rsidR="00597FCF" w:rsidRPr="000C7C4D" w:rsidRDefault="00090C00" w:rsidP="00597FCF">
            <w:pPr>
              <w:spacing w:line="276" w:lineRule="auto"/>
              <w:rPr>
                <w:rFonts w:ascii="Times New Roman" w:eastAsia="Calibri" w:hAnsi="Times New Roman" w:cs="Times New Roman"/>
              </w:rPr>
            </w:pPr>
            <w:r>
              <w:rPr>
                <w:rFonts w:ascii="Times New Roman" w:eastAsia="Calibri" w:hAnsi="Times New Roman" w:cs="Times New Roman"/>
              </w:rPr>
              <w:t>79</w:t>
            </w:r>
            <w:r w:rsidR="00597FCF">
              <w:rPr>
                <w:rFonts w:ascii="Times New Roman" w:eastAsia="Calibri" w:hAnsi="Times New Roman" w:cs="Times New Roman"/>
              </w:rPr>
              <w:t>.</w:t>
            </w:r>
          </w:p>
        </w:tc>
        <w:tc>
          <w:tcPr>
            <w:tcW w:w="1390" w:type="dxa"/>
            <w:vMerge w:val="restart"/>
          </w:tcPr>
          <w:p w14:paraId="7A072B86" w14:textId="77777777" w:rsidR="00597FCF" w:rsidRPr="000C7C4D" w:rsidRDefault="00597FCF" w:rsidP="00597FCF">
            <w:pPr>
              <w:spacing w:line="276" w:lineRule="auto"/>
              <w:rPr>
                <w:rFonts w:ascii="Times New Roman" w:eastAsia="Calibri" w:hAnsi="Times New Roman" w:cs="Times New Roman"/>
                <w:highlight w:val="yellow"/>
              </w:rPr>
            </w:pPr>
            <w:r>
              <w:rPr>
                <w:rFonts w:ascii="Times New Roman" w:eastAsia="Calibri" w:hAnsi="Times New Roman" w:cs="Times New Roman"/>
              </w:rPr>
              <w:t>SM</w:t>
            </w:r>
          </w:p>
        </w:tc>
        <w:tc>
          <w:tcPr>
            <w:tcW w:w="4300" w:type="dxa"/>
            <w:vMerge w:val="restart"/>
          </w:tcPr>
          <w:p w14:paraId="001DAA38" w14:textId="77777777" w:rsidR="00597FCF" w:rsidRPr="000C7C4D" w:rsidRDefault="00597FCF" w:rsidP="00597FCF">
            <w:pPr>
              <w:spacing w:line="276" w:lineRule="auto"/>
              <w:rPr>
                <w:rFonts w:ascii="Times New Roman" w:eastAsia="Calibri" w:hAnsi="Times New Roman" w:cs="Times New Roman"/>
                <w:highlight w:val="yellow"/>
              </w:rPr>
            </w:pPr>
            <w:r w:rsidRPr="000C7C4D">
              <w:rPr>
                <w:rFonts w:ascii="Times New Roman" w:eastAsia="Calibri" w:hAnsi="Times New Roman" w:cs="Times New Roman"/>
              </w:rPr>
              <w:t>Reglamentas (ES) 2020/1055</w:t>
            </w:r>
            <w:r>
              <w:rPr>
                <w:rFonts w:ascii="Times New Roman" w:eastAsia="Calibri" w:hAnsi="Times New Roman" w:cs="Times New Roman"/>
              </w:rPr>
              <w:t xml:space="preserve">, </w:t>
            </w:r>
            <w:r w:rsidRPr="00957B99">
              <w:rPr>
                <w:rFonts w:ascii="Times New Roman" w:hAnsi="Times New Roman" w:cs="Times New Roman"/>
              </w:rPr>
              <w:t>kuriuo iš dalies keičiami reglamentai (EB) Nr. 1071/2009, (EB) Nr. 1072/2009 ir (ES) Nr. 1024/2012, siekiant juos suderinti su pokyčiais kelių transporto sektoriuje</w:t>
            </w:r>
          </w:p>
        </w:tc>
        <w:tc>
          <w:tcPr>
            <w:tcW w:w="4253" w:type="dxa"/>
          </w:tcPr>
          <w:p w14:paraId="0D17E79C" w14:textId="548383D2" w:rsidR="00597FCF" w:rsidRPr="000C7C4D" w:rsidRDefault="00597FCF" w:rsidP="00597FCF">
            <w:pPr>
              <w:spacing w:line="276" w:lineRule="auto"/>
              <w:rPr>
                <w:rFonts w:ascii="Times New Roman" w:eastAsia="Calibri" w:hAnsi="Times New Roman" w:cs="Times New Roman"/>
                <w:highlight w:val="yellow"/>
              </w:rPr>
            </w:pPr>
            <w:r w:rsidRPr="000C7C4D">
              <w:rPr>
                <w:rFonts w:ascii="Times New Roman" w:eastAsia="Calibri" w:hAnsi="Times New Roman" w:cs="Times New Roman"/>
              </w:rPr>
              <w:t>Vyriausybės nutarimo „Dėl Kelių transporto priemonių techninės būklės kontrolės Lietuvos Respublikos keliuose taisyklių patvirtinimo“ pakeitimo projektas</w:t>
            </w:r>
          </w:p>
        </w:tc>
        <w:tc>
          <w:tcPr>
            <w:tcW w:w="1417" w:type="dxa"/>
            <w:vMerge w:val="restart"/>
          </w:tcPr>
          <w:p w14:paraId="74207A45"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IV ketv.</w:t>
            </w:r>
          </w:p>
          <w:p w14:paraId="691D072A" w14:textId="3C848ACE" w:rsidR="00597FCF" w:rsidRPr="000C7C4D" w:rsidRDefault="00597FCF" w:rsidP="00597FCF">
            <w:pPr>
              <w:spacing w:line="276" w:lineRule="auto"/>
              <w:jc w:val="center"/>
              <w:rPr>
                <w:rFonts w:ascii="Times New Roman" w:eastAsia="Calibri" w:hAnsi="Times New Roman" w:cs="Times New Roman"/>
              </w:rPr>
            </w:pPr>
          </w:p>
        </w:tc>
        <w:tc>
          <w:tcPr>
            <w:tcW w:w="1418" w:type="dxa"/>
            <w:vMerge w:val="restart"/>
          </w:tcPr>
          <w:p w14:paraId="19A8C705" w14:textId="77777777" w:rsidR="00597FCF" w:rsidRPr="000C7C4D" w:rsidRDefault="00597FCF" w:rsidP="00597FCF">
            <w:pPr>
              <w:spacing w:line="276" w:lineRule="auto"/>
              <w:jc w:val="center"/>
              <w:rPr>
                <w:rFonts w:ascii="Times New Roman" w:eastAsia="Calibri" w:hAnsi="Times New Roman" w:cs="Times New Roman"/>
                <w:highlight w:val="yellow"/>
              </w:rPr>
            </w:pPr>
            <w:r w:rsidRPr="000C7C4D">
              <w:rPr>
                <w:rFonts w:ascii="Times New Roman" w:eastAsia="Calibri" w:hAnsi="Times New Roman" w:cs="Times New Roman"/>
                <w:i/>
                <w:iCs/>
              </w:rPr>
              <w:t>–</w:t>
            </w:r>
          </w:p>
        </w:tc>
        <w:tc>
          <w:tcPr>
            <w:tcW w:w="1417" w:type="dxa"/>
            <w:vMerge w:val="restart"/>
          </w:tcPr>
          <w:p w14:paraId="7AE7BD2A" w14:textId="77777777" w:rsidR="00597FCF" w:rsidRPr="000C7C4D" w:rsidRDefault="00597FCF" w:rsidP="00597FCF">
            <w:pPr>
              <w:spacing w:line="276" w:lineRule="auto"/>
              <w:jc w:val="center"/>
              <w:rPr>
                <w:rFonts w:ascii="Times New Roman" w:eastAsia="Calibri" w:hAnsi="Times New Roman" w:cs="Times New Roman"/>
                <w:highlight w:val="yellow"/>
              </w:rPr>
            </w:pPr>
            <w:r w:rsidRPr="000C7C4D">
              <w:rPr>
                <w:rFonts w:ascii="Times New Roman" w:eastAsia="Calibri" w:hAnsi="Times New Roman" w:cs="Times New Roman"/>
                <w:i/>
                <w:iCs/>
              </w:rPr>
              <w:t>–</w:t>
            </w:r>
          </w:p>
        </w:tc>
      </w:tr>
      <w:tr w:rsidR="00597FCF" w:rsidRPr="000C7C4D" w14:paraId="1A8B509C" w14:textId="77777777" w:rsidTr="0088644E">
        <w:tc>
          <w:tcPr>
            <w:tcW w:w="689" w:type="dxa"/>
            <w:vMerge/>
          </w:tcPr>
          <w:p w14:paraId="681B2079" w14:textId="77777777" w:rsidR="00597FCF" w:rsidRPr="000C7C4D" w:rsidRDefault="00597FCF" w:rsidP="00597FCF">
            <w:pPr>
              <w:spacing w:line="276" w:lineRule="auto"/>
              <w:rPr>
                <w:rFonts w:ascii="Times New Roman" w:eastAsia="Calibri" w:hAnsi="Times New Roman" w:cs="Times New Roman"/>
              </w:rPr>
            </w:pPr>
          </w:p>
        </w:tc>
        <w:tc>
          <w:tcPr>
            <w:tcW w:w="1390" w:type="dxa"/>
            <w:vMerge/>
          </w:tcPr>
          <w:p w14:paraId="73B9B7E4" w14:textId="77777777" w:rsidR="00597FCF" w:rsidRPr="000C7C4D" w:rsidRDefault="00597FCF" w:rsidP="00597FCF">
            <w:pPr>
              <w:spacing w:line="276" w:lineRule="auto"/>
              <w:rPr>
                <w:rFonts w:ascii="Times New Roman" w:eastAsia="Calibri" w:hAnsi="Times New Roman" w:cs="Times New Roman"/>
                <w:highlight w:val="yellow"/>
              </w:rPr>
            </w:pPr>
          </w:p>
        </w:tc>
        <w:tc>
          <w:tcPr>
            <w:tcW w:w="4300" w:type="dxa"/>
            <w:vMerge/>
          </w:tcPr>
          <w:p w14:paraId="36D0A249" w14:textId="77777777" w:rsidR="00597FCF" w:rsidRPr="000C7C4D" w:rsidRDefault="00597FCF" w:rsidP="00597FCF">
            <w:pPr>
              <w:spacing w:line="276" w:lineRule="auto"/>
              <w:rPr>
                <w:rFonts w:ascii="Times New Roman" w:eastAsia="Calibri" w:hAnsi="Times New Roman" w:cs="Times New Roman"/>
                <w:highlight w:val="yellow"/>
              </w:rPr>
            </w:pPr>
          </w:p>
        </w:tc>
        <w:tc>
          <w:tcPr>
            <w:tcW w:w="4253" w:type="dxa"/>
          </w:tcPr>
          <w:p w14:paraId="7CEE991E" w14:textId="17DB5EF3" w:rsidR="00597FCF" w:rsidRPr="000C7C4D" w:rsidRDefault="00597FCF" w:rsidP="00597FCF">
            <w:pPr>
              <w:spacing w:line="276" w:lineRule="auto"/>
              <w:rPr>
                <w:rFonts w:ascii="Times New Roman" w:eastAsia="Calibri" w:hAnsi="Times New Roman" w:cs="Times New Roman"/>
                <w:highlight w:val="yellow"/>
              </w:rPr>
            </w:pPr>
            <w:r w:rsidRPr="000C7C4D">
              <w:rPr>
                <w:rFonts w:ascii="Times New Roman" w:eastAsia="Calibri" w:hAnsi="Times New Roman" w:cs="Times New Roman"/>
              </w:rPr>
              <w:t>Vyriausybės nutarimo „Dėl Kelių transporto veiklos licencijavimo taisyklių patvirtinimo“ pakeitimo projektas</w:t>
            </w:r>
          </w:p>
        </w:tc>
        <w:tc>
          <w:tcPr>
            <w:tcW w:w="1417" w:type="dxa"/>
            <w:vMerge/>
          </w:tcPr>
          <w:p w14:paraId="6875027E" w14:textId="7BC5F3A2" w:rsidR="00597FCF" w:rsidRPr="000C7C4D" w:rsidRDefault="00597FCF" w:rsidP="00597FCF">
            <w:pPr>
              <w:spacing w:line="276" w:lineRule="auto"/>
              <w:jc w:val="center"/>
              <w:rPr>
                <w:rFonts w:ascii="Times New Roman" w:eastAsia="Calibri" w:hAnsi="Times New Roman" w:cs="Times New Roman"/>
              </w:rPr>
            </w:pPr>
          </w:p>
        </w:tc>
        <w:tc>
          <w:tcPr>
            <w:tcW w:w="1418" w:type="dxa"/>
            <w:vMerge/>
          </w:tcPr>
          <w:p w14:paraId="6BED7982" w14:textId="4D53391C" w:rsidR="00597FCF" w:rsidRPr="000C7C4D" w:rsidRDefault="00597FCF" w:rsidP="00597FCF">
            <w:pPr>
              <w:spacing w:line="276" w:lineRule="auto"/>
              <w:jc w:val="center"/>
              <w:rPr>
                <w:rFonts w:ascii="Times New Roman" w:eastAsia="Calibri" w:hAnsi="Times New Roman" w:cs="Times New Roman"/>
                <w:highlight w:val="yellow"/>
              </w:rPr>
            </w:pPr>
          </w:p>
        </w:tc>
        <w:tc>
          <w:tcPr>
            <w:tcW w:w="1417" w:type="dxa"/>
            <w:vMerge/>
          </w:tcPr>
          <w:p w14:paraId="105B52FC" w14:textId="43CDE83D" w:rsidR="00597FCF" w:rsidRPr="000C7C4D" w:rsidRDefault="00597FCF" w:rsidP="00597FCF">
            <w:pPr>
              <w:spacing w:line="276" w:lineRule="auto"/>
              <w:jc w:val="center"/>
              <w:rPr>
                <w:rFonts w:ascii="Times New Roman" w:eastAsia="Calibri" w:hAnsi="Times New Roman" w:cs="Times New Roman"/>
              </w:rPr>
            </w:pPr>
          </w:p>
        </w:tc>
      </w:tr>
      <w:tr w:rsidR="00597FCF" w:rsidRPr="000C7C4D" w14:paraId="0F7FFD1B" w14:textId="77777777" w:rsidTr="0088644E">
        <w:tc>
          <w:tcPr>
            <w:tcW w:w="689" w:type="dxa"/>
            <w:vMerge/>
          </w:tcPr>
          <w:p w14:paraId="6DA039F3" w14:textId="77777777" w:rsidR="00597FCF" w:rsidRPr="000C7C4D" w:rsidRDefault="00597FCF" w:rsidP="00597FCF">
            <w:pPr>
              <w:spacing w:line="276" w:lineRule="auto"/>
              <w:rPr>
                <w:rFonts w:ascii="Times New Roman" w:eastAsia="Calibri" w:hAnsi="Times New Roman" w:cs="Times New Roman"/>
              </w:rPr>
            </w:pPr>
          </w:p>
        </w:tc>
        <w:tc>
          <w:tcPr>
            <w:tcW w:w="1390" w:type="dxa"/>
            <w:vMerge/>
          </w:tcPr>
          <w:p w14:paraId="36DC11D8" w14:textId="77777777" w:rsidR="00597FCF" w:rsidRPr="000C7C4D" w:rsidRDefault="00597FCF" w:rsidP="00597FCF">
            <w:pPr>
              <w:spacing w:line="276" w:lineRule="auto"/>
              <w:rPr>
                <w:rFonts w:ascii="Times New Roman" w:eastAsia="Calibri" w:hAnsi="Times New Roman" w:cs="Times New Roman"/>
                <w:highlight w:val="yellow"/>
              </w:rPr>
            </w:pPr>
          </w:p>
        </w:tc>
        <w:tc>
          <w:tcPr>
            <w:tcW w:w="4300" w:type="dxa"/>
            <w:vMerge/>
          </w:tcPr>
          <w:p w14:paraId="33A55AF8" w14:textId="77777777" w:rsidR="00597FCF" w:rsidRPr="000C7C4D" w:rsidRDefault="00597FCF" w:rsidP="00597FCF">
            <w:pPr>
              <w:spacing w:line="276" w:lineRule="auto"/>
              <w:rPr>
                <w:rFonts w:ascii="Times New Roman" w:eastAsia="Calibri" w:hAnsi="Times New Roman" w:cs="Times New Roman"/>
                <w:highlight w:val="yellow"/>
              </w:rPr>
            </w:pPr>
          </w:p>
        </w:tc>
        <w:tc>
          <w:tcPr>
            <w:tcW w:w="4253" w:type="dxa"/>
          </w:tcPr>
          <w:p w14:paraId="699FAB37" w14:textId="775E1034" w:rsidR="00597FCF" w:rsidRPr="000C7C4D" w:rsidRDefault="00597FCF" w:rsidP="00597FCF">
            <w:pPr>
              <w:spacing w:line="276" w:lineRule="auto"/>
              <w:rPr>
                <w:rFonts w:ascii="Times New Roman" w:eastAsia="Calibri" w:hAnsi="Times New Roman" w:cs="Times New Roman"/>
                <w:highlight w:val="yellow"/>
              </w:rPr>
            </w:pPr>
            <w:r w:rsidRPr="000C7C4D">
              <w:rPr>
                <w:rFonts w:ascii="Times New Roman" w:eastAsia="Calibri" w:hAnsi="Times New Roman" w:cs="Times New Roman"/>
              </w:rPr>
              <w:t>Vyriausybės nutarimo „ Dėl Kelių transporto priemonių vairuotojų vairavimo ir poilsio režimo tikrinimo ir ataskaitų teikimo tvarkos aprašo patvirtinimo“ pakeitimo projektas</w:t>
            </w:r>
          </w:p>
        </w:tc>
        <w:tc>
          <w:tcPr>
            <w:tcW w:w="1417" w:type="dxa"/>
            <w:vMerge/>
          </w:tcPr>
          <w:p w14:paraId="2D7855FE" w14:textId="2FFCFC2F" w:rsidR="00597FCF" w:rsidRPr="000C7C4D" w:rsidRDefault="00597FCF" w:rsidP="00597FCF">
            <w:pPr>
              <w:spacing w:line="276" w:lineRule="auto"/>
              <w:jc w:val="center"/>
              <w:rPr>
                <w:rFonts w:ascii="Times New Roman" w:eastAsia="Calibri" w:hAnsi="Times New Roman" w:cs="Times New Roman"/>
              </w:rPr>
            </w:pPr>
          </w:p>
        </w:tc>
        <w:tc>
          <w:tcPr>
            <w:tcW w:w="1418" w:type="dxa"/>
            <w:vMerge/>
          </w:tcPr>
          <w:p w14:paraId="56286797" w14:textId="77777777" w:rsidR="00597FCF" w:rsidRPr="000C7C4D" w:rsidRDefault="00597FCF" w:rsidP="00597FCF">
            <w:pPr>
              <w:spacing w:line="276" w:lineRule="auto"/>
              <w:jc w:val="center"/>
              <w:rPr>
                <w:rFonts w:ascii="Times New Roman" w:eastAsia="Calibri" w:hAnsi="Times New Roman" w:cs="Times New Roman"/>
                <w:highlight w:val="yellow"/>
              </w:rPr>
            </w:pPr>
          </w:p>
        </w:tc>
        <w:tc>
          <w:tcPr>
            <w:tcW w:w="1417" w:type="dxa"/>
            <w:vMerge/>
          </w:tcPr>
          <w:p w14:paraId="671AF042" w14:textId="0CC2D5EB" w:rsidR="00597FCF" w:rsidRPr="000C7C4D" w:rsidRDefault="00597FCF" w:rsidP="00597FCF">
            <w:pPr>
              <w:spacing w:line="276" w:lineRule="auto"/>
              <w:jc w:val="center"/>
              <w:rPr>
                <w:rFonts w:ascii="Times New Roman" w:eastAsia="Calibri" w:hAnsi="Times New Roman" w:cs="Times New Roman"/>
              </w:rPr>
            </w:pPr>
          </w:p>
        </w:tc>
      </w:tr>
      <w:tr w:rsidR="00AD13AE" w:rsidRPr="000C7C4D" w14:paraId="5FFF1DDC" w14:textId="77777777" w:rsidTr="0088644E">
        <w:tc>
          <w:tcPr>
            <w:tcW w:w="689" w:type="dxa"/>
            <w:vMerge w:val="restart"/>
          </w:tcPr>
          <w:p w14:paraId="482534EC" w14:textId="1141F67D" w:rsidR="00AD13AE" w:rsidRPr="000C7C4D" w:rsidRDefault="00090C00" w:rsidP="00AD13AE">
            <w:pPr>
              <w:spacing w:line="276" w:lineRule="auto"/>
              <w:rPr>
                <w:rFonts w:ascii="Times New Roman" w:eastAsia="Calibri" w:hAnsi="Times New Roman" w:cs="Times New Roman"/>
              </w:rPr>
            </w:pPr>
            <w:r>
              <w:rPr>
                <w:rFonts w:ascii="Times New Roman" w:eastAsia="Calibri" w:hAnsi="Times New Roman" w:cs="Times New Roman"/>
              </w:rPr>
              <w:t>80</w:t>
            </w:r>
            <w:r w:rsidR="00AD13AE">
              <w:rPr>
                <w:rFonts w:ascii="Times New Roman" w:eastAsia="Calibri" w:hAnsi="Times New Roman" w:cs="Times New Roman"/>
              </w:rPr>
              <w:t>.</w:t>
            </w:r>
          </w:p>
        </w:tc>
        <w:tc>
          <w:tcPr>
            <w:tcW w:w="1390" w:type="dxa"/>
            <w:vMerge w:val="restart"/>
          </w:tcPr>
          <w:p w14:paraId="566C15E1" w14:textId="1792F0FB" w:rsidR="00AD13AE" w:rsidRPr="000C7C4D" w:rsidRDefault="00AD13AE" w:rsidP="00AD13AE">
            <w:pPr>
              <w:spacing w:line="276" w:lineRule="auto"/>
              <w:rPr>
                <w:rFonts w:ascii="Times New Roman" w:eastAsia="Calibri" w:hAnsi="Times New Roman" w:cs="Times New Roman"/>
                <w:highlight w:val="yellow"/>
              </w:rPr>
            </w:pPr>
            <w:r>
              <w:rPr>
                <w:rFonts w:ascii="Times New Roman" w:eastAsia="Calibri" w:hAnsi="Times New Roman" w:cs="Times New Roman"/>
              </w:rPr>
              <w:t>VRM</w:t>
            </w:r>
          </w:p>
        </w:tc>
        <w:tc>
          <w:tcPr>
            <w:tcW w:w="4300" w:type="dxa"/>
            <w:vMerge w:val="restart"/>
          </w:tcPr>
          <w:p w14:paraId="0B9031E8" w14:textId="7B339AEB" w:rsidR="00AD13AE" w:rsidRPr="000C7C4D" w:rsidRDefault="00AD13AE" w:rsidP="00AD13AE">
            <w:pPr>
              <w:spacing w:line="276" w:lineRule="auto"/>
              <w:rPr>
                <w:rFonts w:ascii="Times New Roman" w:eastAsia="Calibri" w:hAnsi="Times New Roman" w:cs="Times New Roman"/>
                <w:highlight w:val="yellow"/>
              </w:rPr>
            </w:pPr>
            <w:r w:rsidRPr="000C7C4D">
              <w:rPr>
                <w:rFonts w:ascii="Times New Roman" w:eastAsia="Calibri" w:hAnsi="Times New Roman" w:cs="Times New Roman"/>
              </w:rPr>
              <w:t>Reglamentas (ES) 2018/1861</w:t>
            </w:r>
            <w:r>
              <w:rPr>
                <w:rFonts w:ascii="Times New Roman" w:eastAsia="Calibri" w:hAnsi="Times New Roman" w:cs="Times New Roman"/>
              </w:rPr>
              <w:t xml:space="preserve"> </w:t>
            </w:r>
            <w:r w:rsidRPr="007D085B">
              <w:rPr>
                <w:rFonts w:ascii="Times New Roman" w:hAnsi="Times New Roman" w:cs="Times New Roman"/>
              </w:rPr>
              <w:t>dėl Šengeno informacinės sistemos (SIS) sukūrimo, eksploatavimo ir naudojimo patikrinimams kertant sieną, kuriuo iš dalies keičiama Konvencija dėl Šengeno susitarimo įgyvendinimo ir iš dalies keičiamas bei panaikinamas Reglamentas (EB) Nr. 1987/2006</w:t>
            </w:r>
          </w:p>
        </w:tc>
        <w:tc>
          <w:tcPr>
            <w:tcW w:w="4253" w:type="dxa"/>
          </w:tcPr>
          <w:p w14:paraId="35D74A9A" w14:textId="05CB27BE" w:rsidR="00AD13AE" w:rsidRPr="000C7C4D" w:rsidRDefault="00AD13AE" w:rsidP="00AD13AE">
            <w:pPr>
              <w:spacing w:line="276" w:lineRule="auto"/>
              <w:rPr>
                <w:rFonts w:ascii="Times New Roman" w:eastAsia="Calibri" w:hAnsi="Times New Roman" w:cs="Times New Roman"/>
              </w:rPr>
            </w:pPr>
            <w:r w:rsidRPr="00AD13AE">
              <w:rPr>
                <w:rFonts w:ascii="Times New Roman" w:eastAsia="Calibri" w:hAnsi="Times New Roman" w:cs="Times New Roman"/>
              </w:rPr>
              <w:t>Vyriausybės nutarimo „Dėl Užsieniečių, kuriems draudžiama atvykti į Lietuvos Respubliką, sąrašo sudarymo ir tvarkymo taisyklių patvirtinimo“ pakeitimo projektas</w:t>
            </w:r>
          </w:p>
        </w:tc>
        <w:tc>
          <w:tcPr>
            <w:tcW w:w="1417" w:type="dxa"/>
            <w:vMerge w:val="restart"/>
          </w:tcPr>
          <w:p w14:paraId="1F55CE10" w14:textId="5DC0515B" w:rsidR="00AD13AE" w:rsidRPr="000C7C4D" w:rsidRDefault="00AD13AE" w:rsidP="00AD13AE">
            <w:pPr>
              <w:spacing w:line="276" w:lineRule="auto"/>
              <w:jc w:val="center"/>
              <w:rPr>
                <w:rFonts w:ascii="Times New Roman" w:eastAsia="Calibri" w:hAnsi="Times New Roman" w:cs="Times New Roman"/>
              </w:rPr>
            </w:pPr>
            <w:r w:rsidRPr="00AD13AE">
              <w:rPr>
                <w:rFonts w:ascii="Times New Roman" w:eastAsia="Calibri" w:hAnsi="Times New Roman" w:cs="Times New Roman"/>
              </w:rPr>
              <w:t>2021 m. IV ketv.</w:t>
            </w:r>
          </w:p>
        </w:tc>
        <w:tc>
          <w:tcPr>
            <w:tcW w:w="1418" w:type="dxa"/>
            <w:vMerge w:val="restart"/>
          </w:tcPr>
          <w:p w14:paraId="39CF06AB" w14:textId="35FDE5C7" w:rsidR="00AD13AE" w:rsidRPr="000C7C4D" w:rsidRDefault="00AD13AE" w:rsidP="00AD13AE">
            <w:pPr>
              <w:spacing w:line="276" w:lineRule="auto"/>
              <w:jc w:val="center"/>
              <w:rPr>
                <w:rFonts w:ascii="Times New Roman" w:eastAsia="Calibri" w:hAnsi="Times New Roman" w:cs="Times New Roman"/>
                <w:highlight w:val="yellow"/>
              </w:rPr>
            </w:pPr>
            <w:r w:rsidRPr="000C7C4D">
              <w:rPr>
                <w:rFonts w:ascii="Times New Roman" w:eastAsia="Calibri" w:hAnsi="Times New Roman" w:cs="Times New Roman"/>
                <w:i/>
                <w:iCs/>
              </w:rPr>
              <w:t>–</w:t>
            </w:r>
          </w:p>
        </w:tc>
        <w:tc>
          <w:tcPr>
            <w:tcW w:w="1417" w:type="dxa"/>
            <w:vMerge w:val="restart"/>
          </w:tcPr>
          <w:p w14:paraId="563F9334" w14:textId="6864D556" w:rsidR="00AD13AE" w:rsidRPr="000C7C4D" w:rsidRDefault="00AD13AE" w:rsidP="00AD13AE">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r>
      <w:tr w:rsidR="00AD13AE" w:rsidRPr="000C7C4D" w14:paraId="49FD2B50" w14:textId="77777777" w:rsidTr="0088644E">
        <w:tc>
          <w:tcPr>
            <w:tcW w:w="689" w:type="dxa"/>
            <w:vMerge/>
          </w:tcPr>
          <w:p w14:paraId="402E07FA" w14:textId="77777777" w:rsidR="00AD13AE" w:rsidRPr="000C7C4D" w:rsidRDefault="00AD13AE" w:rsidP="00AD13AE">
            <w:pPr>
              <w:spacing w:line="276" w:lineRule="auto"/>
              <w:rPr>
                <w:rFonts w:ascii="Times New Roman" w:eastAsia="Calibri" w:hAnsi="Times New Roman" w:cs="Times New Roman"/>
              </w:rPr>
            </w:pPr>
          </w:p>
        </w:tc>
        <w:tc>
          <w:tcPr>
            <w:tcW w:w="1390" w:type="dxa"/>
            <w:vMerge/>
          </w:tcPr>
          <w:p w14:paraId="40F4CBED" w14:textId="77777777" w:rsidR="00AD13AE" w:rsidRPr="000C7C4D" w:rsidRDefault="00AD13AE" w:rsidP="00AD13AE">
            <w:pPr>
              <w:spacing w:line="276" w:lineRule="auto"/>
              <w:rPr>
                <w:rFonts w:ascii="Times New Roman" w:eastAsia="Calibri" w:hAnsi="Times New Roman" w:cs="Times New Roman"/>
                <w:highlight w:val="yellow"/>
              </w:rPr>
            </w:pPr>
          </w:p>
        </w:tc>
        <w:tc>
          <w:tcPr>
            <w:tcW w:w="4300" w:type="dxa"/>
            <w:vMerge/>
          </w:tcPr>
          <w:p w14:paraId="0A400F3A" w14:textId="77777777" w:rsidR="00AD13AE" w:rsidRPr="000C7C4D" w:rsidRDefault="00AD13AE" w:rsidP="00AD13AE">
            <w:pPr>
              <w:spacing w:line="276" w:lineRule="auto"/>
              <w:rPr>
                <w:rFonts w:ascii="Times New Roman" w:eastAsia="Calibri" w:hAnsi="Times New Roman" w:cs="Times New Roman"/>
                <w:highlight w:val="yellow"/>
              </w:rPr>
            </w:pPr>
          </w:p>
        </w:tc>
        <w:tc>
          <w:tcPr>
            <w:tcW w:w="4253" w:type="dxa"/>
          </w:tcPr>
          <w:p w14:paraId="5694EC86" w14:textId="7F594078" w:rsidR="00AD13AE" w:rsidRPr="000C7C4D" w:rsidRDefault="00AD13AE" w:rsidP="00AD13AE">
            <w:pPr>
              <w:spacing w:line="276" w:lineRule="auto"/>
              <w:rPr>
                <w:rFonts w:ascii="Times New Roman" w:eastAsia="Calibri" w:hAnsi="Times New Roman" w:cs="Times New Roman"/>
              </w:rPr>
            </w:pPr>
            <w:r w:rsidRPr="000C7C4D">
              <w:rPr>
                <w:rFonts w:ascii="Times New Roman" w:eastAsia="Calibri" w:hAnsi="Times New Roman" w:cs="Times New Roman"/>
              </w:rPr>
              <w:t>Vyriausybės nutarimo „Dėl Užsieniečių registro reorganizavimo ir Užsieniečių registro nuostatų patvirtinimo“ pakeitimo projektas</w:t>
            </w:r>
          </w:p>
        </w:tc>
        <w:tc>
          <w:tcPr>
            <w:tcW w:w="1417" w:type="dxa"/>
            <w:vMerge/>
          </w:tcPr>
          <w:p w14:paraId="2A42C352" w14:textId="77777777" w:rsidR="00AD13AE" w:rsidRPr="000C7C4D" w:rsidRDefault="00AD13AE" w:rsidP="00AD13AE">
            <w:pPr>
              <w:spacing w:line="276" w:lineRule="auto"/>
              <w:jc w:val="center"/>
              <w:rPr>
                <w:rFonts w:ascii="Times New Roman" w:eastAsia="Calibri" w:hAnsi="Times New Roman" w:cs="Times New Roman"/>
              </w:rPr>
            </w:pPr>
          </w:p>
        </w:tc>
        <w:tc>
          <w:tcPr>
            <w:tcW w:w="1418" w:type="dxa"/>
            <w:vMerge/>
          </w:tcPr>
          <w:p w14:paraId="5E4BF72E" w14:textId="77777777" w:rsidR="00AD13AE" w:rsidRPr="000C7C4D" w:rsidRDefault="00AD13AE" w:rsidP="00AD13AE">
            <w:pPr>
              <w:spacing w:line="276" w:lineRule="auto"/>
              <w:jc w:val="center"/>
              <w:rPr>
                <w:rFonts w:ascii="Times New Roman" w:eastAsia="Calibri" w:hAnsi="Times New Roman" w:cs="Times New Roman"/>
                <w:highlight w:val="yellow"/>
              </w:rPr>
            </w:pPr>
          </w:p>
        </w:tc>
        <w:tc>
          <w:tcPr>
            <w:tcW w:w="1417" w:type="dxa"/>
            <w:vMerge/>
          </w:tcPr>
          <w:p w14:paraId="23568A1C" w14:textId="77777777" w:rsidR="00AD13AE" w:rsidRPr="000C7C4D" w:rsidRDefault="00AD13AE" w:rsidP="00AD13AE">
            <w:pPr>
              <w:spacing w:line="276" w:lineRule="auto"/>
              <w:jc w:val="center"/>
              <w:rPr>
                <w:rFonts w:ascii="Times New Roman" w:eastAsia="Calibri" w:hAnsi="Times New Roman" w:cs="Times New Roman"/>
              </w:rPr>
            </w:pPr>
          </w:p>
        </w:tc>
      </w:tr>
      <w:tr w:rsidR="00597FCF" w:rsidRPr="000C7C4D" w14:paraId="7B4ECEC1" w14:textId="77777777" w:rsidTr="003B7C2C">
        <w:tc>
          <w:tcPr>
            <w:tcW w:w="14884" w:type="dxa"/>
            <w:gridSpan w:val="7"/>
            <w:shd w:val="clear" w:color="auto" w:fill="BDD6EE"/>
            <w:vAlign w:val="center"/>
          </w:tcPr>
          <w:p w14:paraId="3F640634" w14:textId="0B6DD074" w:rsidR="00597FCF" w:rsidRPr="003B7C2C" w:rsidRDefault="00597FCF" w:rsidP="00597FCF">
            <w:pPr>
              <w:spacing w:after="120" w:line="276" w:lineRule="auto"/>
              <w:jc w:val="center"/>
              <w:rPr>
                <w:rFonts w:ascii="Times New Roman" w:eastAsia="Calibri" w:hAnsi="Times New Roman" w:cs="Times New Roman"/>
                <w:b/>
                <w:bCs/>
              </w:rPr>
            </w:pPr>
            <w:r w:rsidRPr="000C7C4D">
              <w:rPr>
                <w:rFonts w:ascii="Times New Roman" w:eastAsia="Calibri" w:hAnsi="Times New Roman" w:cs="Times New Roman"/>
                <w:b/>
                <w:bCs/>
              </w:rPr>
              <w:t>2022 METAI</w:t>
            </w:r>
          </w:p>
        </w:tc>
      </w:tr>
      <w:tr w:rsidR="00597FCF" w:rsidRPr="000C7C4D" w14:paraId="6C05206F" w14:textId="77777777" w:rsidTr="0088644E">
        <w:tc>
          <w:tcPr>
            <w:tcW w:w="689" w:type="dxa"/>
          </w:tcPr>
          <w:p w14:paraId="1C2195A1" w14:textId="6816E07D" w:rsidR="00597FCF"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8</w:t>
            </w:r>
            <w:r w:rsidR="00090C00">
              <w:rPr>
                <w:rFonts w:ascii="Times New Roman" w:eastAsia="Calibri" w:hAnsi="Times New Roman" w:cs="Times New Roman"/>
              </w:rPr>
              <w:t>1</w:t>
            </w:r>
            <w:r>
              <w:rPr>
                <w:rFonts w:ascii="Times New Roman" w:eastAsia="Calibri" w:hAnsi="Times New Roman" w:cs="Times New Roman"/>
              </w:rPr>
              <w:t>.</w:t>
            </w:r>
          </w:p>
        </w:tc>
        <w:tc>
          <w:tcPr>
            <w:tcW w:w="1390" w:type="dxa"/>
          </w:tcPr>
          <w:p w14:paraId="4F760A3E" w14:textId="60C92C0F" w:rsidR="00597FCF"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AM /</w:t>
            </w:r>
            <w:r w:rsidRPr="000C7C4D">
              <w:rPr>
                <w:rFonts w:ascii="Times New Roman" w:eastAsia="Calibri" w:hAnsi="Times New Roman" w:cs="Times New Roman"/>
              </w:rPr>
              <w:t xml:space="preserve"> </w:t>
            </w:r>
            <w:r>
              <w:rPr>
                <w:rFonts w:ascii="Times New Roman" w:eastAsia="Calibri" w:hAnsi="Times New Roman" w:cs="Times New Roman"/>
              </w:rPr>
              <w:t>SAM</w:t>
            </w:r>
          </w:p>
        </w:tc>
        <w:tc>
          <w:tcPr>
            <w:tcW w:w="4300" w:type="dxa"/>
          </w:tcPr>
          <w:p w14:paraId="7E73D4AC" w14:textId="20AC294C"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Direktyva (ES) 2020/2184</w:t>
            </w:r>
            <w:r>
              <w:rPr>
                <w:rFonts w:ascii="Times New Roman" w:eastAsia="Calibri" w:hAnsi="Times New Roman" w:cs="Times New Roman"/>
              </w:rPr>
              <w:t xml:space="preserve"> </w:t>
            </w:r>
            <w:r w:rsidRPr="004A7B2E">
              <w:rPr>
                <w:rFonts w:ascii="Times New Roman" w:hAnsi="Times New Roman" w:cs="Times New Roman"/>
              </w:rPr>
              <w:t>dėl žmonėms vartoti skirto vandens kokybės (nauja redakcija)</w:t>
            </w:r>
          </w:p>
        </w:tc>
        <w:tc>
          <w:tcPr>
            <w:tcW w:w="4253" w:type="dxa"/>
          </w:tcPr>
          <w:p w14:paraId="3CB2B6C2" w14:textId="07B9070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 xml:space="preserve">Geriamojo vandens tiekimo ir nuotekų tvarkymo įstatymo </w:t>
            </w:r>
            <w:r w:rsidRPr="000C7C4D">
              <w:rPr>
                <w:rFonts w:ascii="Times New Roman" w:hAnsi="Times New Roman" w:cs="Times New Roman"/>
              </w:rPr>
              <w:t xml:space="preserve">Nr. X-764 </w:t>
            </w:r>
            <w:r w:rsidRPr="000C7C4D">
              <w:rPr>
                <w:rFonts w:ascii="Times New Roman" w:eastAsia="Calibri" w:hAnsi="Times New Roman" w:cs="Times New Roman"/>
              </w:rPr>
              <w:t>pakeitimo projektas ir lydim</w:t>
            </w:r>
            <w:r>
              <w:rPr>
                <w:rFonts w:ascii="Times New Roman" w:eastAsia="Calibri" w:hAnsi="Times New Roman" w:cs="Times New Roman"/>
              </w:rPr>
              <w:t>ieji</w:t>
            </w:r>
            <w:r w:rsidRPr="000C7C4D">
              <w:rPr>
                <w:rFonts w:ascii="Times New Roman" w:eastAsia="Calibri" w:hAnsi="Times New Roman" w:cs="Times New Roman"/>
              </w:rPr>
              <w:t xml:space="preserve"> įstatym</w:t>
            </w:r>
            <w:r>
              <w:rPr>
                <w:rFonts w:ascii="Times New Roman" w:eastAsia="Calibri" w:hAnsi="Times New Roman" w:cs="Times New Roman"/>
              </w:rPr>
              <w:t>ų</w:t>
            </w:r>
            <w:r w:rsidRPr="000C7C4D">
              <w:rPr>
                <w:rFonts w:ascii="Times New Roman" w:eastAsia="Calibri" w:hAnsi="Times New Roman" w:cs="Times New Roman"/>
              </w:rPr>
              <w:t xml:space="preserve"> projekta</w:t>
            </w:r>
            <w:r>
              <w:rPr>
                <w:rFonts w:ascii="Times New Roman" w:eastAsia="Calibri" w:hAnsi="Times New Roman" w:cs="Times New Roman"/>
              </w:rPr>
              <w:t>i</w:t>
            </w:r>
          </w:p>
        </w:tc>
        <w:tc>
          <w:tcPr>
            <w:tcW w:w="1417" w:type="dxa"/>
          </w:tcPr>
          <w:p w14:paraId="2F19F616" w14:textId="604F56C8" w:rsidR="00597FCF" w:rsidRPr="000C7C4D" w:rsidRDefault="00597FCF" w:rsidP="00597FCF">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8" w:type="dxa"/>
          </w:tcPr>
          <w:p w14:paraId="12027A05" w14:textId="5EC11C2F" w:rsidR="00597FCF" w:rsidRPr="000C7C4D" w:rsidRDefault="00597FCF" w:rsidP="00597FCF">
            <w:pPr>
              <w:spacing w:line="276" w:lineRule="auto"/>
              <w:jc w:val="center"/>
              <w:rPr>
                <w:rFonts w:ascii="Times New Roman" w:eastAsia="Calibri" w:hAnsi="Times New Roman" w:cs="Times New Roman"/>
                <w:lang w:val="en-GB"/>
              </w:rPr>
            </w:pPr>
            <w:r w:rsidRPr="000C7C4D">
              <w:rPr>
                <w:rFonts w:ascii="Times New Roman" w:eastAsia="Calibri" w:hAnsi="Times New Roman" w:cs="Times New Roman"/>
                <w:lang w:val="en-GB"/>
              </w:rPr>
              <w:t>2022 m. I ketv.</w:t>
            </w:r>
          </w:p>
        </w:tc>
        <w:tc>
          <w:tcPr>
            <w:tcW w:w="1417" w:type="dxa"/>
          </w:tcPr>
          <w:p w14:paraId="040FC4FF" w14:textId="316315A3"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2022 m. IV ketv.</w:t>
            </w:r>
          </w:p>
        </w:tc>
      </w:tr>
      <w:tr w:rsidR="00597FCF" w:rsidRPr="000C7C4D" w14:paraId="790E2006" w14:textId="77777777" w:rsidTr="0088644E">
        <w:tc>
          <w:tcPr>
            <w:tcW w:w="689" w:type="dxa"/>
          </w:tcPr>
          <w:p w14:paraId="4C9199B6" w14:textId="6841CD86"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lastRenderedPageBreak/>
              <w:t>8</w:t>
            </w:r>
            <w:r w:rsidR="00090C00">
              <w:rPr>
                <w:rFonts w:ascii="Times New Roman" w:eastAsia="Calibri" w:hAnsi="Times New Roman" w:cs="Times New Roman"/>
              </w:rPr>
              <w:t>2</w:t>
            </w:r>
            <w:r>
              <w:rPr>
                <w:rFonts w:ascii="Times New Roman" w:eastAsia="Calibri" w:hAnsi="Times New Roman" w:cs="Times New Roman"/>
              </w:rPr>
              <w:t>.</w:t>
            </w:r>
          </w:p>
        </w:tc>
        <w:tc>
          <w:tcPr>
            <w:tcW w:w="1390" w:type="dxa"/>
          </w:tcPr>
          <w:p w14:paraId="08C2B303" w14:textId="77777777"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EIM</w:t>
            </w:r>
          </w:p>
        </w:tc>
        <w:tc>
          <w:tcPr>
            <w:tcW w:w="4300" w:type="dxa"/>
          </w:tcPr>
          <w:p w14:paraId="305A300A"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Direktyva (ES) 2019/2121</w:t>
            </w:r>
            <w:r>
              <w:rPr>
                <w:rFonts w:ascii="Times New Roman" w:eastAsia="Calibri" w:hAnsi="Times New Roman" w:cs="Times New Roman"/>
              </w:rPr>
              <w:t xml:space="preserve">, </w:t>
            </w:r>
            <w:r w:rsidRPr="004A7B2E">
              <w:rPr>
                <w:rFonts w:ascii="Times New Roman" w:hAnsi="Times New Roman" w:cs="Times New Roman"/>
              </w:rPr>
              <w:t>kuria iš dalies keičiamos Direktyvos (ES) 2017/1132 nuostatos, kiek tai susiję su vienos valstybės ribas peržengiančiu pertvarkymu, jungimu ir skaidymu</w:t>
            </w:r>
          </w:p>
        </w:tc>
        <w:tc>
          <w:tcPr>
            <w:tcW w:w="4253" w:type="dxa"/>
          </w:tcPr>
          <w:p w14:paraId="0EF1C115" w14:textId="193CFBE2"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 xml:space="preserve">Akcinių bendrovių įstatymo </w:t>
            </w:r>
            <w:r w:rsidRPr="000C7C4D">
              <w:rPr>
                <w:rFonts w:ascii="Times New Roman" w:hAnsi="Times New Roman" w:cs="Times New Roman"/>
              </w:rPr>
              <w:t xml:space="preserve">Nr. VIII-1835 </w:t>
            </w:r>
            <w:r w:rsidRPr="000C7C4D">
              <w:rPr>
                <w:rFonts w:ascii="Times New Roman" w:eastAsia="Calibri" w:hAnsi="Times New Roman" w:cs="Times New Roman"/>
              </w:rPr>
              <w:t xml:space="preserve">pakeitimo </w:t>
            </w:r>
            <w:r>
              <w:rPr>
                <w:rFonts w:ascii="Times New Roman" w:eastAsia="Calibri" w:hAnsi="Times New Roman" w:cs="Times New Roman"/>
              </w:rPr>
              <w:t xml:space="preserve">įstatymo </w:t>
            </w:r>
            <w:r w:rsidRPr="000C7C4D">
              <w:rPr>
                <w:rFonts w:ascii="Times New Roman" w:eastAsia="Calibri" w:hAnsi="Times New Roman" w:cs="Times New Roman"/>
              </w:rPr>
              <w:t>projektas ir lydimieji įstatymų projektai</w:t>
            </w:r>
          </w:p>
        </w:tc>
        <w:tc>
          <w:tcPr>
            <w:tcW w:w="1417" w:type="dxa"/>
          </w:tcPr>
          <w:p w14:paraId="6B89071C" w14:textId="77777777" w:rsidR="00597FCF" w:rsidRPr="000C7C4D" w:rsidRDefault="00597FCF" w:rsidP="00597FCF">
            <w:pPr>
              <w:spacing w:line="276" w:lineRule="auto"/>
              <w:jc w:val="center"/>
              <w:rPr>
                <w:rFonts w:ascii="Times New Roman" w:eastAsia="Calibri" w:hAnsi="Times New Roman" w:cs="Times New Roman"/>
                <w:lang w:val="en-GB"/>
              </w:rPr>
            </w:pPr>
            <w:r w:rsidRPr="000C7C4D">
              <w:rPr>
                <w:rFonts w:ascii="Times New Roman" w:eastAsia="Calibri" w:hAnsi="Times New Roman" w:cs="Times New Roman"/>
                <w:i/>
                <w:iCs/>
              </w:rPr>
              <w:t>–</w:t>
            </w:r>
          </w:p>
        </w:tc>
        <w:tc>
          <w:tcPr>
            <w:tcW w:w="1418" w:type="dxa"/>
          </w:tcPr>
          <w:p w14:paraId="02E2BE21" w14:textId="77777777" w:rsidR="00597FCF" w:rsidRPr="000C7C4D" w:rsidRDefault="00597FCF" w:rsidP="00597FCF">
            <w:pPr>
              <w:spacing w:line="276" w:lineRule="auto"/>
              <w:jc w:val="center"/>
              <w:rPr>
                <w:rFonts w:ascii="Times New Roman" w:eastAsia="Calibri" w:hAnsi="Times New Roman" w:cs="Times New Roman"/>
                <w:lang w:val="en-GB"/>
              </w:rPr>
            </w:pPr>
            <w:r w:rsidRPr="000C7C4D">
              <w:rPr>
                <w:rFonts w:ascii="Times New Roman" w:eastAsia="Calibri" w:hAnsi="Times New Roman" w:cs="Times New Roman"/>
                <w:lang w:val="en-GB"/>
              </w:rPr>
              <w:t>2022 m. II ketv.</w:t>
            </w:r>
          </w:p>
        </w:tc>
        <w:tc>
          <w:tcPr>
            <w:tcW w:w="1417" w:type="dxa"/>
          </w:tcPr>
          <w:p w14:paraId="4FA49C54"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2022 m. IV ketv.</w:t>
            </w:r>
          </w:p>
        </w:tc>
      </w:tr>
      <w:tr w:rsidR="00597FCF" w:rsidRPr="000C7C4D" w14:paraId="7C385473" w14:textId="77777777" w:rsidTr="0088644E">
        <w:tc>
          <w:tcPr>
            <w:tcW w:w="689" w:type="dxa"/>
          </w:tcPr>
          <w:p w14:paraId="2DEF9166" w14:textId="4128548B"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8</w:t>
            </w:r>
            <w:r w:rsidR="00090C00">
              <w:rPr>
                <w:rFonts w:ascii="Times New Roman" w:eastAsia="Calibri" w:hAnsi="Times New Roman" w:cs="Times New Roman"/>
              </w:rPr>
              <w:t>3</w:t>
            </w:r>
            <w:r>
              <w:rPr>
                <w:rFonts w:ascii="Times New Roman" w:eastAsia="Calibri" w:hAnsi="Times New Roman" w:cs="Times New Roman"/>
              </w:rPr>
              <w:t>.</w:t>
            </w:r>
          </w:p>
        </w:tc>
        <w:tc>
          <w:tcPr>
            <w:tcW w:w="1390" w:type="dxa"/>
          </w:tcPr>
          <w:p w14:paraId="5AA9BC69" w14:textId="77777777"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FM</w:t>
            </w:r>
          </w:p>
        </w:tc>
        <w:tc>
          <w:tcPr>
            <w:tcW w:w="4300" w:type="dxa"/>
          </w:tcPr>
          <w:p w14:paraId="3CADF77D"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Direktyva (ES) 2019/2235</w:t>
            </w:r>
            <w:r>
              <w:rPr>
                <w:rFonts w:ascii="Times New Roman" w:eastAsia="Calibri" w:hAnsi="Times New Roman" w:cs="Times New Roman"/>
              </w:rPr>
              <w:t xml:space="preserve">, </w:t>
            </w:r>
            <w:r w:rsidRPr="004A7B2E">
              <w:rPr>
                <w:rFonts w:ascii="Times New Roman" w:hAnsi="Times New Roman" w:cs="Times New Roman"/>
              </w:rPr>
              <w:t>kuria dėl gynybos operacijų, įgyvendinamų vykdant Sąjungos politiką, iš dalies keičiama Direktyva 2006/112/EB dėl pridėtinės vertės mokesčio bendros sistemos ir Direktyva 2008/118/EB dėl bendros akcizų tvarkos</w:t>
            </w:r>
          </w:p>
        </w:tc>
        <w:tc>
          <w:tcPr>
            <w:tcW w:w="4253" w:type="dxa"/>
          </w:tcPr>
          <w:p w14:paraId="78FC4D19" w14:textId="4A9AB802"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Vyriausybės nutarimo „Dėl Pridėtinės vertės mokesčio ir akcizų taikymo prekėms ir paslaugoms, skirtoms diplomatinėms atstovybėms, konsulinėms įstaigoms, tarptautinėms organizacijoms, Šiaurės Atlanto sutarties organizacijos šalių kariuomenių vienetams ir Europos Sąjungos institucijoms, įstaigoms ir Europos investicijų bankui“ pakeitimo projektas</w:t>
            </w:r>
          </w:p>
        </w:tc>
        <w:tc>
          <w:tcPr>
            <w:tcW w:w="1417" w:type="dxa"/>
          </w:tcPr>
          <w:p w14:paraId="0226BE5C" w14:textId="77777777" w:rsidR="00597FCF" w:rsidRPr="000C7C4D" w:rsidRDefault="00597FCF" w:rsidP="00597FCF">
            <w:pPr>
              <w:spacing w:line="276" w:lineRule="auto"/>
              <w:jc w:val="center"/>
              <w:rPr>
                <w:rFonts w:ascii="Times New Roman" w:eastAsia="Calibri" w:hAnsi="Times New Roman" w:cs="Times New Roman"/>
                <w:lang w:val="en-GB"/>
              </w:rPr>
            </w:pPr>
            <w:r w:rsidRPr="000C7C4D">
              <w:rPr>
                <w:rFonts w:ascii="Times New Roman" w:eastAsia="Calibri" w:hAnsi="Times New Roman" w:cs="Times New Roman"/>
                <w:lang w:val="en-GB"/>
              </w:rPr>
              <w:t>2022 m. II ketv.</w:t>
            </w:r>
          </w:p>
        </w:tc>
        <w:tc>
          <w:tcPr>
            <w:tcW w:w="1418" w:type="dxa"/>
          </w:tcPr>
          <w:p w14:paraId="23616FB8" w14:textId="77777777" w:rsidR="00597FCF" w:rsidRPr="000C7C4D" w:rsidRDefault="00597FCF" w:rsidP="00597FCF">
            <w:pPr>
              <w:spacing w:line="276" w:lineRule="auto"/>
              <w:jc w:val="center"/>
              <w:rPr>
                <w:rFonts w:ascii="Times New Roman" w:eastAsia="Calibri" w:hAnsi="Times New Roman" w:cs="Times New Roman"/>
                <w:lang w:val="en-GB"/>
              </w:rPr>
            </w:pPr>
            <w:r w:rsidRPr="000C7C4D">
              <w:rPr>
                <w:rFonts w:ascii="Times New Roman" w:eastAsia="Calibri" w:hAnsi="Times New Roman" w:cs="Times New Roman"/>
                <w:i/>
                <w:iCs/>
              </w:rPr>
              <w:t>–</w:t>
            </w:r>
          </w:p>
        </w:tc>
        <w:tc>
          <w:tcPr>
            <w:tcW w:w="1417" w:type="dxa"/>
          </w:tcPr>
          <w:p w14:paraId="6C07A455"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r>
      <w:tr w:rsidR="00597FCF" w:rsidRPr="000C7C4D" w14:paraId="10959FB1" w14:textId="77777777" w:rsidTr="0088644E">
        <w:tc>
          <w:tcPr>
            <w:tcW w:w="689" w:type="dxa"/>
          </w:tcPr>
          <w:p w14:paraId="180CBE7C" w14:textId="0F7C0E91"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8</w:t>
            </w:r>
            <w:r w:rsidR="00090C00">
              <w:rPr>
                <w:rFonts w:ascii="Times New Roman" w:eastAsia="Calibri" w:hAnsi="Times New Roman" w:cs="Times New Roman"/>
              </w:rPr>
              <w:t>4</w:t>
            </w:r>
            <w:r>
              <w:rPr>
                <w:rFonts w:ascii="Times New Roman" w:eastAsia="Calibri" w:hAnsi="Times New Roman" w:cs="Times New Roman"/>
              </w:rPr>
              <w:t>.</w:t>
            </w:r>
          </w:p>
        </w:tc>
        <w:tc>
          <w:tcPr>
            <w:tcW w:w="1390" w:type="dxa"/>
          </w:tcPr>
          <w:p w14:paraId="3BF45484" w14:textId="77777777"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SADM</w:t>
            </w:r>
          </w:p>
        </w:tc>
        <w:tc>
          <w:tcPr>
            <w:tcW w:w="4300" w:type="dxa"/>
          </w:tcPr>
          <w:p w14:paraId="275B3202"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Direktyva (ES) 2019/882</w:t>
            </w:r>
            <w:r>
              <w:rPr>
                <w:rFonts w:ascii="Times New Roman" w:eastAsia="Calibri" w:hAnsi="Times New Roman" w:cs="Times New Roman"/>
              </w:rPr>
              <w:t xml:space="preserve"> </w:t>
            </w:r>
            <w:r w:rsidRPr="00DF432C">
              <w:rPr>
                <w:rFonts w:ascii="Times New Roman" w:hAnsi="Times New Roman" w:cs="Times New Roman"/>
              </w:rPr>
              <w:t>dėl gaminių ir paslaugų prieinamumo reikalavimų</w:t>
            </w:r>
          </w:p>
        </w:tc>
        <w:tc>
          <w:tcPr>
            <w:tcW w:w="4253" w:type="dxa"/>
          </w:tcPr>
          <w:p w14:paraId="709A3956" w14:textId="4EA015E8"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 xml:space="preserve">Vyriausybės nutarimo </w:t>
            </w:r>
            <w:r>
              <w:rPr>
                <w:rFonts w:ascii="Times New Roman" w:eastAsia="Calibri" w:hAnsi="Times New Roman" w:cs="Times New Roman"/>
              </w:rPr>
              <w:t>d</w:t>
            </w:r>
            <w:r w:rsidRPr="000C7C4D">
              <w:rPr>
                <w:rFonts w:ascii="Times New Roman" w:eastAsia="Calibri" w:hAnsi="Times New Roman" w:cs="Times New Roman"/>
              </w:rPr>
              <w:t>ėl Lietuvos Respublikos prieinamumo reikalavimų įstatymo įgyvendinimo projektas</w:t>
            </w:r>
          </w:p>
        </w:tc>
        <w:tc>
          <w:tcPr>
            <w:tcW w:w="1417" w:type="dxa"/>
          </w:tcPr>
          <w:p w14:paraId="67968470" w14:textId="77777777" w:rsidR="00597FCF" w:rsidRPr="000C7C4D" w:rsidRDefault="00597FCF" w:rsidP="00597FCF">
            <w:pPr>
              <w:spacing w:line="276" w:lineRule="auto"/>
              <w:jc w:val="center"/>
              <w:rPr>
                <w:rFonts w:ascii="Times New Roman" w:eastAsia="Calibri" w:hAnsi="Times New Roman" w:cs="Times New Roman"/>
                <w:lang w:val="en-GB"/>
              </w:rPr>
            </w:pPr>
            <w:r w:rsidRPr="000C7C4D">
              <w:rPr>
                <w:rFonts w:ascii="Times New Roman" w:eastAsia="Calibri" w:hAnsi="Times New Roman" w:cs="Times New Roman"/>
                <w:lang w:val="en-GB"/>
              </w:rPr>
              <w:t>2022 m. II ketv.</w:t>
            </w:r>
          </w:p>
        </w:tc>
        <w:tc>
          <w:tcPr>
            <w:tcW w:w="1418" w:type="dxa"/>
          </w:tcPr>
          <w:p w14:paraId="1463A19E" w14:textId="77777777" w:rsidR="00597FCF" w:rsidRPr="000C7C4D" w:rsidRDefault="00597FCF" w:rsidP="00597FCF">
            <w:pPr>
              <w:spacing w:line="276" w:lineRule="auto"/>
              <w:jc w:val="center"/>
              <w:rPr>
                <w:rFonts w:ascii="Times New Roman" w:eastAsia="Calibri" w:hAnsi="Times New Roman" w:cs="Times New Roman"/>
                <w:lang w:val="en-GB"/>
              </w:rPr>
            </w:pPr>
            <w:r w:rsidRPr="000C7C4D">
              <w:rPr>
                <w:rFonts w:ascii="Times New Roman" w:eastAsia="Calibri" w:hAnsi="Times New Roman" w:cs="Times New Roman"/>
                <w:i/>
                <w:iCs/>
              </w:rPr>
              <w:t>–</w:t>
            </w:r>
          </w:p>
        </w:tc>
        <w:tc>
          <w:tcPr>
            <w:tcW w:w="1417" w:type="dxa"/>
          </w:tcPr>
          <w:p w14:paraId="4D3BF793"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r>
      <w:tr w:rsidR="00597FCF" w:rsidRPr="000C7C4D" w14:paraId="4C35A21E" w14:textId="77777777" w:rsidTr="0088644E">
        <w:tc>
          <w:tcPr>
            <w:tcW w:w="689" w:type="dxa"/>
          </w:tcPr>
          <w:p w14:paraId="571C023F" w14:textId="43917EBF"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8</w:t>
            </w:r>
            <w:r w:rsidR="00090C00">
              <w:rPr>
                <w:rFonts w:ascii="Times New Roman" w:eastAsia="Calibri" w:hAnsi="Times New Roman" w:cs="Times New Roman"/>
              </w:rPr>
              <w:t>5</w:t>
            </w:r>
            <w:r>
              <w:rPr>
                <w:rFonts w:ascii="Times New Roman" w:eastAsia="Calibri" w:hAnsi="Times New Roman" w:cs="Times New Roman"/>
              </w:rPr>
              <w:t>.</w:t>
            </w:r>
          </w:p>
        </w:tc>
        <w:tc>
          <w:tcPr>
            <w:tcW w:w="1390" w:type="dxa"/>
          </w:tcPr>
          <w:p w14:paraId="688F0686" w14:textId="77777777"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VRM</w:t>
            </w:r>
            <w:r w:rsidRPr="000C7C4D">
              <w:rPr>
                <w:rFonts w:ascii="Times New Roman" w:eastAsia="Calibri" w:hAnsi="Times New Roman" w:cs="Times New Roman"/>
              </w:rPr>
              <w:t xml:space="preserve"> </w:t>
            </w:r>
          </w:p>
        </w:tc>
        <w:tc>
          <w:tcPr>
            <w:tcW w:w="4300" w:type="dxa"/>
          </w:tcPr>
          <w:p w14:paraId="51FA2223"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Direktyva (ES) 2019/884</w:t>
            </w:r>
            <w:r>
              <w:rPr>
                <w:rFonts w:ascii="Times New Roman" w:eastAsia="Calibri" w:hAnsi="Times New Roman" w:cs="Times New Roman"/>
              </w:rPr>
              <w:t xml:space="preserve">, </w:t>
            </w:r>
            <w:r w:rsidRPr="007A353F">
              <w:rPr>
                <w:rFonts w:ascii="Times New Roman" w:hAnsi="Times New Roman" w:cs="Times New Roman"/>
              </w:rPr>
              <w:t>kuria dėl keitimosi informacija apie trečiųjų šalių piliečius ir Europos nuosprendžių registrų informacinės sistemos (ECRIS) iš dalies keičiamas Tarybos pamatinis sprendimas 2009/315/TVR ir pakeičiamas Tarybos sprendimas 2009/316/TVR</w:t>
            </w:r>
          </w:p>
        </w:tc>
        <w:tc>
          <w:tcPr>
            <w:tcW w:w="4253" w:type="dxa"/>
          </w:tcPr>
          <w:p w14:paraId="03FC824B" w14:textId="1AA6851F"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Vyriausybės nutarimo „Dėl Įtariamųjų, kaltinamųjų ir nuteistųjų registro nuostatų patvirtinimo ir veiklos pradžios nustatymo“ pakeitimo projektas</w:t>
            </w:r>
          </w:p>
        </w:tc>
        <w:tc>
          <w:tcPr>
            <w:tcW w:w="1417" w:type="dxa"/>
          </w:tcPr>
          <w:p w14:paraId="091F281A" w14:textId="77777777" w:rsidR="00597FCF" w:rsidRPr="000C7C4D" w:rsidRDefault="00597FCF" w:rsidP="00597FCF">
            <w:pPr>
              <w:spacing w:line="276" w:lineRule="auto"/>
              <w:jc w:val="center"/>
              <w:rPr>
                <w:rFonts w:ascii="Times New Roman" w:eastAsia="Calibri" w:hAnsi="Times New Roman" w:cs="Times New Roman"/>
                <w:lang w:val="en-GB"/>
              </w:rPr>
            </w:pPr>
            <w:r w:rsidRPr="000C7C4D">
              <w:rPr>
                <w:rFonts w:ascii="Times New Roman" w:eastAsia="Calibri" w:hAnsi="Times New Roman" w:cs="Times New Roman"/>
                <w:lang w:val="en-GB"/>
              </w:rPr>
              <w:t>2022 m. II ketv.</w:t>
            </w:r>
          </w:p>
        </w:tc>
        <w:tc>
          <w:tcPr>
            <w:tcW w:w="1418" w:type="dxa"/>
          </w:tcPr>
          <w:p w14:paraId="0B523169"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7" w:type="dxa"/>
          </w:tcPr>
          <w:p w14:paraId="6B3E32F4"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r>
      <w:tr w:rsidR="00597FCF" w:rsidRPr="000C7C4D" w14:paraId="202963CD" w14:textId="77777777" w:rsidTr="0088644E">
        <w:tc>
          <w:tcPr>
            <w:tcW w:w="689" w:type="dxa"/>
          </w:tcPr>
          <w:p w14:paraId="40992CE5" w14:textId="18E016F2"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8</w:t>
            </w:r>
            <w:r w:rsidR="00090C00">
              <w:rPr>
                <w:rFonts w:ascii="Times New Roman" w:eastAsia="Calibri" w:hAnsi="Times New Roman" w:cs="Times New Roman"/>
              </w:rPr>
              <w:t>6</w:t>
            </w:r>
            <w:r>
              <w:rPr>
                <w:rFonts w:ascii="Times New Roman" w:eastAsia="Calibri" w:hAnsi="Times New Roman" w:cs="Times New Roman"/>
              </w:rPr>
              <w:t>.</w:t>
            </w:r>
          </w:p>
        </w:tc>
        <w:tc>
          <w:tcPr>
            <w:tcW w:w="1390" w:type="dxa"/>
          </w:tcPr>
          <w:p w14:paraId="4F5C186B" w14:textId="77777777"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SAM</w:t>
            </w:r>
          </w:p>
        </w:tc>
        <w:tc>
          <w:tcPr>
            <w:tcW w:w="4300" w:type="dxa"/>
          </w:tcPr>
          <w:p w14:paraId="1B21A8CD"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Direktyva (ES) 2020/2184</w:t>
            </w:r>
            <w:r>
              <w:rPr>
                <w:rFonts w:ascii="Times New Roman" w:eastAsia="Calibri" w:hAnsi="Times New Roman" w:cs="Times New Roman"/>
              </w:rPr>
              <w:t xml:space="preserve"> </w:t>
            </w:r>
            <w:r w:rsidRPr="007A353F">
              <w:rPr>
                <w:rFonts w:ascii="Times New Roman" w:hAnsi="Times New Roman" w:cs="Times New Roman"/>
              </w:rPr>
              <w:t>dėl žmonėms vartoti skirto vandens kokybės (nauja redakcija)</w:t>
            </w:r>
          </w:p>
        </w:tc>
        <w:tc>
          <w:tcPr>
            <w:tcW w:w="4253" w:type="dxa"/>
          </w:tcPr>
          <w:p w14:paraId="75557179" w14:textId="3D21ECFF"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Vyriausybės nutarimo „Dėl vandentiekio skirstomuoju tinklu vartotojams viešai tiekiamo geriamojo vandens programinės priežiūros tvarkos patvirtinimo" pakeitimo projektas</w:t>
            </w:r>
          </w:p>
        </w:tc>
        <w:tc>
          <w:tcPr>
            <w:tcW w:w="1417" w:type="dxa"/>
          </w:tcPr>
          <w:p w14:paraId="69EF2737"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lang w:val="en-GB"/>
              </w:rPr>
              <w:t xml:space="preserve">2022 m. </w:t>
            </w:r>
            <w:r w:rsidRPr="000C7C4D">
              <w:rPr>
                <w:rFonts w:ascii="Times New Roman" w:eastAsia="Calibri" w:hAnsi="Times New Roman" w:cs="Times New Roman"/>
              </w:rPr>
              <w:t>III ketv.</w:t>
            </w:r>
          </w:p>
        </w:tc>
        <w:tc>
          <w:tcPr>
            <w:tcW w:w="1418" w:type="dxa"/>
          </w:tcPr>
          <w:p w14:paraId="16C0575A" w14:textId="77777777" w:rsidR="00597FCF" w:rsidRPr="000C7C4D" w:rsidRDefault="00597FCF" w:rsidP="00597FCF">
            <w:pPr>
              <w:spacing w:line="276" w:lineRule="auto"/>
              <w:jc w:val="center"/>
              <w:rPr>
                <w:rFonts w:ascii="Times New Roman" w:eastAsia="Calibri" w:hAnsi="Times New Roman" w:cs="Times New Roman"/>
                <w:lang w:val="en-GB"/>
              </w:rPr>
            </w:pPr>
            <w:r w:rsidRPr="000C7C4D">
              <w:rPr>
                <w:rFonts w:ascii="Times New Roman" w:eastAsia="Calibri" w:hAnsi="Times New Roman" w:cs="Times New Roman"/>
                <w:i/>
                <w:iCs/>
              </w:rPr>
              <w:t>–</w:t>
            </w:r>
          </w:p>
        </w:tc>
        <w:tc>
          <w:tcPr>
            <w:tcW w:w="1417" w:type="dxa"/>
          </w:tcPr>
          <w:p w14:paraId="6BE3E086"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r>
      <w:tr w:rsidR="00597FCF" w:rsidRPr="000C7C4D" w14:paraId="4C6D7F64" w14:textId="77777777" w:rsidTr="0088644E">
        <w:tc>
          <w:tcPr>
            <w:tcW w:w="689" w:type="dxa"/>
          </w:tcPr>
          <w:p w14:paraId="6EE67155" w14:textId="24541CC4"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lastRenderedPageBreak/>
              <w:t>8</w:t>
            </w:r>
            <w:r w:rsidR="00090C00">
              <w:rPr>
                <w:rFonts w:ascii="Times New Roman" w:eastAsia="Calibri" w:hAnsi="Times New Roman" w:cs="Times New Roman"/>
              </w:rPr>
              <w:t>7</w:t>
            </w:r>
            <w:r>
              <w:rPr>
                <w:rFonts w:ascii="Times New Roman" w:eastAsia="Calibri" w:hAnsi="Times New Roman" w:cs="Times New Roman"/>
              </w:rPr>
              <w:t>.</w:t>
            </w:r>
          </w:p>
        </w:tc>
        <w:tc>
          <w:tcPr>
            <w:tcW w:w="1390" w:type="dxa"/>
          </w:tcPr>
          <w:p w14:paraId="1996BD1F" w14:textId="77777777" w:rsidR="00597FCF" w:rsidRPr="000C7C4D" w:rsidRDefault="00597FCF" w:rsidP="00597FCF">
            <w:pPr>
              <w:spacing w:line="276" w:lineRule="auto"/>
              <w:rPr>
                <w:rFonts w:ascii="Times New Roman" w:eastAsia="Calibri" w:hAnsi="Times New Roman" w:cs="Times New Roman"/>
                <w:highlight w:val="cyan"/>
              </w:rPr>
            </w:pPr>
            <w:r>
              <w:rPr>
                <w:rFonts w:ascii="Times New Roman" w:eastAsia="Calibri" w:hAnsi="Times New Roman" w:cs="Times New Roman"/>
              </w:rPr>
              <w:t>ŽŪM</w:t>
            </w:r>
          </w:p>
        </w:tc>
        <w:tc>
          <w:tcPr>
            <w:tcW w:w="4300" w:type="dxa"/>
          </w:tcPr>
          <w:p w14:paraId="46E20FD3"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Direktyva (ES) 2020/2184</w:t>
            </w:r>
            <w:r>
              <w:rPr>
                <w:rFonts w:ascii="Times New Roman" w:eastAsia="Calibri" w:hAnsi="Times New Roman" w:cs="Times New Roman"/>
              </w:rPr>
              <w:t xml:space="preserve"> </w:t>
            </w:r>
            <w:r w:rsidRPr="007A353F">
              <w:rPr>
                <w:rFonts w:ascii="Times New Roman" w:hAnsi="Times New Roman" w:cs="Times New Roman"/>
              </w:rPr>
              <w:t>dėl žmonėms vartoti skirto vandens kokybės (nauja redakcija)</w:t>
            </w:r>
          </w:p>
        </w:tc>
        <w:tc>
          <w:tcPr>
            <w:tcW w:w="4253" w:type="dxa"/>
          </w:tcPr>
          <w:p w14:paraId="6985E904" w14:textId="2F911A01"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Vyriausybės nutarimo „Dėl Lietuvos erdvinės informacijos infrastruktūros erdvinių duomenų temų patvirtinimo“ pakeitimo projektas</w:t>
            </w:r>
          </w:p>
        </w:tc>
        <w:tc>
          <w:tcPr>
            <w:tcW w:w="1417" w:type="dxa"/>
          </w:tcPr>
          <w:p w14:paraId="514936B6" w14:textId="77777777" w:rsidR="00597FCF" w:rsidRPr="000C7C4D" w:rsidRDefault="00597FCF" w:rsidP="00597FCF">
            <w:pPr>
              <w:spacing w:line="276" w:lineRule="auto"/>
              <w:jc w:val="center"/>
              <w:rPr>
                <w:rFonts w:ascii="Times New Roman" w:eastAsia="Calibri" w:hAnsi="Times New Roman" w:cs="Times New Roman"/>
                <w:lang w:val="en-GB"/>
              </w:rPr>
            </w:pPr>
            <w:r w:rsidRPr="000C7C4D">
              <w:rPr>
                <w:rFonts w:ascii="Times New Roman" w:eastAsia="Calibri" w:hAnsi="Times New Roman" w:cs="Times New Roman"/>
                <w:lang w:val="en-GB"/>
              </w:rPr>
              <w:t>2022 m. III ketv.</w:t>
            </w:r>
          </w:p>
        </w:tc>
        <w:tc>
          <w:tcPr>
            <w:tcW w:w="1418" w:type="dxa"/>
          </w:tcPr>
          <w:p w14:paraId="00C4D26A" w14:textId="77777777" w:rsidR="00597FCF" w:rsidRPr="000C7C4D" w:rsidRDefault="00597FCF" w:rsidP="00597FCF">
            <w:pPr>
              <w:spacing w:line="276" w:lineRule="auto"/>
              <w:jc w:val="center"/>
              <w:rPr>
                <w:rFonts w:ascii="Times New Roman" w:eastAsia="Calibri" w:hAnsi="Times New Roman" w:cs="Times New Roman"/>
                <w:lang w:val="en-GB"/>
              </w:rPr>
            </w:pPr>
            <w:r w:rsidRPr="000C7C4D">
              <w:rPr>
                <w:rFonts w:ascii="Times New Roman" w:eastAsia="Calibri" w:hAnsi="Times New Roman" w:cs="Times New Roman"/>
                <w:i/>
                <w:iCs/>
              </w:rPr>
              <w:t>–</w:t>
            </w:r>
          </w:p>
        </w:tc>
        <w:tc>
          <w:tcPr>
            <w:tcW w:w="1417" w:type="dxa"/>
          </w:tcPr>
          <w:p w14:paraId="19C8EE5F"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r>
      <w:tr w:rsidR="00597FCF" w:rsidRPr="000C7C4D" w14:paraId="274F3DC7" w14:textId="77777777" w:rsidTr="0088644E">
        <w:tc>
          <w:tcPr>
            <w:tcW w:w="689" w:type="dxa"/>
          </w:tcPr>
          <w:p w14:paraId="1FBCEC3F" w14:textId="3FA85325"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8</w:t>
            </w:r>
            <w:r w:rsidR="00090C00">
              <w:rPr>
                <w:rFonts w:ascii="Times New Roman" w:eastAsia="Calibri" w:hAnsi="Times New Roman" w:cs="Times New Roman"/>
              </w:rPr>
              <w:t>8</w:t>
            </w:r>
            <w:r>
              <w:rPr>
                <w:rFonts w:ascii="Times New Roman" w:eastAsia="Calibri" w:hAnsi="Times New Roman" w:cs="Times New Roman"/>
              </w:rPr>
              <w:t>.</w:t>
            </w:r>
          </w:p>
        </w:tc>
        <w:tc>
          <w:tcPr>
            <w:tcW w:w="1390" w:type="dxa"/>
          </w:tcPr>
          <w:p w14:paraId="2DBFDEA4" w14:textId="77777777"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TM</w:t>
            </w:r>
          </w:p>
        </w:tc>
        <w:tc>
          <w:tcPr>
            <w:tcW w:w="4300" w:type="dxa"/>
          </w:tcPr>
          <w:p w14:paraId="34CD046F"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Direktyva (ES) 2019/2121</w:t>
            </w:r>
            <w:r>
              <w:rPr>
                <w:rFonts w:ascii="Times New Roman" w:eastAsia="Calibri" w:hAnsi="Times New Roman" w:cs="Times New Roman"/>
              </w:rPr>
              <w:t xml:space="preserve">, </w:t>
            </w:r>
            <w:r w:rsidRPr="007A353F">
              <w:rPr>
                <w:rFonts w:ascii="Times New Roman" w:hAnsi="Times New Roman" w:cs="Times New Roman"/>
              </w:rPr>
              <w:t>kuria iš dalies keičiamos Direktyvos (ES) 2017/1132 nuostatos, kiek tai susiję su vienos valstybės ribas peržengiančiu pertvarkymu, jungimu ir skaidymu</w:t>
            </w:r>
          </w:p>
        </w:tc>
        <w:tc>
          <w:tcPr>
            <w:tcW w:w="4253" w:type="dxa"/>
          </w:tcPr>
          <w:p w14:paraId="382FDB69" w14:textId="489EF749"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Vyriausybės nutarimo</w:t>
            </w:r>
            <w:r>
              <w:rPr>
                <w:rFonts w:ascii="Times New Roman" w:eastAsia="Calibri" w:hAnsi="Times New Roman" w:cs="Times New Roman"/>
              </w:rPr>
              <w:t xml:space="preserve"> </w:t>
            </w:r>
            <w:r w:rsidRPr="000C7C4D">
              <w:rPr>
                <w:rFonts w:ascii="Times New Roman" w:eastAsia="Calibri" w:hAnsi="Times New Roman" w:cs="Times New Roman"/>
              </w:rPr>
              <w:t>,,Dėl Juridinių asmenų registro nuostatų patvirtinimo" pakeitimo</w:t>
            </w:r>
            <w:r>
              <w:rPr>
                <w:rFonts w:ascii="Times New Roman" w:eastAsia="Calibri" w:hAnsi="Times New Roman" w:cs="Times New Roman"/>
              </w:rPr>
              <w:t xml:space="preserve"> </w:t>
            </w:r>
            <w:r w:rsidRPr="000C7C4D">
              <w:rPr>
                <w:rFonts w:ascii="Times New Roman" w:eastAsia="Calibri" w:hAnsi="Times New Roman" w:cs="Times New Roman"/>
              </w:rPr>
              <w:t>projektas</w:t>
            </w:r>
          </w:p>
        </w:tc>
        <w:tc>
          <w:tcPr>
            <w:tcW w:w="1417" w:type="dxa"/>
          </w:tcPr>
          <w:p w14:paraId="1F0110C1" w14:textId="77777777" w:rsidR="00597FCF" w:rsidRPr="000C7C4D" w:rsidRDefault="00597FCF" w:rsidP="00597FCF">
            <w:pPr>
              <w:spacing w:line="276" w:lineRule="auto"/>
              <w:jc w:val="center"/>
              <w:rPr>
                <w:rFonts w:ascii="Times New Roman" w:eastAsia="Calibri" w:hAnsi="Times New Roman" w:cs="Times New Roman"/>
                <w:lang w:val="en-GB"/>
              </w:rPr>
            </w:pPr>
            <w:r w:rsidRPr="000C7C4D">
              <w:rPr>
                <w:rFonts w:ascii="Times New Roman" w:eastAsia="Calibri" w:hAnsi="Times New Roman" w:cs="Times New Roman"/>
              </w:rPr>
              <w:t>2022 m. IV ketv.</w:t>
            </w:r>
          </w:p>
        </w:tc>
        <w:tc>
          <w:tcPr>
            <w:tcW w:w="1418" w:type="dxa"/>
          </w:tcPr>
          <w:p w14:paraId="06EC8C24" w14:textId="77777777" w:rsidR="00597FCF" w:rsidRPr="000C7C4D" w:rsidRDefault="00597FCF" w:rsidP="00597FCF">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7" w:type="dxa"/>
          </w:tcPr>
          <w:p w14:paraId="3BC8F441" w14:textId="77777777" w:rsidR="00597FCF" w:rsidRPr="000C7C4D" w:rsidRDefault="00597FCF" w:rsidP="00597FCF">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r>
      <w:tr w:rsidR="00597FCF" w:rsidRPr="000C7C4D" w14:paraId="2C01B190" w14:textId="77777777" w:rsidTr="00B0038A">
        <w:trPr>
          <w:trHeight w:val="246"/>
        </w:trPr>
        <w:tc>
          <w:tcPr>
            <w:tcW w:w="14884" w:type="dxa"/>
            <w:gridSpan w:val="7"/>
            <w:shd w:val="clear" w:color="auto" w:fill="BDD6EE"/>
            <w:vAlign w:val="center"/>
          </w:tcPr>
          <w:p w14:paraId="2601BECE" w14:textId="77777777" w:rsidR="00597FCF" w:rsidRPr="00AB2C07" w:rsidRDefault="00597FCF" w:rsidP="00597FCF">
            <w:pPr>
              <w:spacing w:after="120" w:line="276" w:lineRule="auto"/>
              <w:jc w:val="center"/>
              <w:rPr>
                <w:rFonts w:ascii="Times New Roman" w:eastAsia="Calibri" w:hAnsi="Times New Roman" w:cs="Times New Roman"/>
                <w:b/>
                <w:bCs/>
              </w:rPr>
            </w:pPr>
            <w:r w:rsidRPr="000C7C4D">
              <w:rPr>
                <w:rFonts w:ascii="Times New Roman" w:eastAsia="Calibri" w:hAnsi="Times New Roman" w:cs="Times New Roman"/>
                <w:b/>
                <w:bCs/>
              </w:rPr>
              <w:t>2023 METAI</w:t>
            </w:r>
          </w:p>
        </w:tc>
      </w:tr>
      <w:tr w:rsidR="00597FCF" w:rsidRPr="000C7C4D" w14:paraId="304D47D9" w14:textId="77777777" w:rsidTr="0088644E">
        <w:tc>
          <w:tcPr>
            <w:tcW w:w="689" w:type="dxa"/>
          </w:tcPr>
          <w:p w14:paraId="5805BB26" w14:textId="4F2A14CA" w:rsidR="00597FCF" w:rsidRPr="000C7C4D" w:rsidRDefault="00090C00" w:rsidP="00597FCF">
            <w:pPr>
              <w:spacing w:line="276" w:lineRule="auto"/>
              <w:rPr>
                <w:rFonts w:ascii="Times New Roman" w:eastAsia="Calibri" w:hAnsi="Times New Roman" w:cs="Times New Roman"/>
              </w:rPr>
            </w:pPr>
            <w:r>
              <w:rPr>
                <w:rFonts w:ascii="Times New Roman" w:eastAsia="Calibri" w:hAnsi="Times New Roman" w:cs="Times New Roman"/>
              </w:rPr>
              <w:t>89</w:t>
            </w:r>
            <w:r w:rsidR="00597FCF">
              <w:rPr>
                <w:rFonts w:ascii="Times New Roman" w:eastAsia="Calibri" w:hAnsi="Times New Roman" w:cs="Times New Roman"/>
              </w:rPr>
              <w:t>.</w:t>
            </w:r>
          </w:p>
        </w:tc>
        <w:tc>
          <w:tcPr>
            <w:tcW w:w="1390" w:type="dxa"/>
          </w:tcPr>
          <w:p w14:paraId="6EE998D6" w14:textId="77777777" w:rsidR="00597FCF" w:rsidRPr="000C7C4D" w:rsidRDefault="00597FCF" w:rsidP="00597FCF">
            <w:pPr>
              <w:spacing w:line="276" w:lineRule="auto"/>
              <w:rPr>
                <w:rFonts w:ascii="Times New Roman" w:eastAsia="Calibri" w:hAnsi="Times New Roman" w:cs="Times New Roman"/>
                <w:b/>
                <w:bCs/>
              </w:rPr>
            </w:pPr>
            <w:r>
              <w:rPr>
                <w:rFonts w:ascii="Times New Roman" w:eastAsia="Calibri" w:hAnsi="Times New Roman" w:cs="Times New Roman"/>
              </w:rPr>
              <w:t>FM</w:t>
            </w:r>
          </w:p>
        </w:tc>
        <w:tc>
          <w:tcPr>
            <w:tcW w:w="4300" w:type="dxa"/>
          </w:tcPr>
          <w:p w14:paraId="1299497F"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Direktyva (ES) 2020/284</w:t>
            </w:r>
            <w:r>
              <w:rPr>
                <w:rFonts w:ascii="Times New Roman" w:eastAsia="Calibri" w:hAnsi="Times New Roman" w:cs="Times New Roman"/>
              </w:rPr>
              <w:t xml:space="preserve">, </w:t>
            </w:r>
            <w:r w:rsidRPr="00AC48AA">
              <w:rPr>
                <w:rFonts w:ascii="Times New Roman" w:hAnsi="Times New Roman" w:cs="Times New Roman"/>
              </w:rPr>
              <w:t>kuria dėl tam tikrų reikalavimų mokėjimo paslaugų teikėjams nustatymo iš dalies keičiama Direktyva 2006/112/EB</w:t>
            </w:r>
          </w:p>
        </w:tc>
        <w:tc>
          <w:tcPr>
            <w:tcW w:w="4253" w:type="dxa"/>
          </w:tcPr>
          <w:p w14:paraId="1DA55B70" w14:textId="0D2D5592"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Mokesčių administravimo įstatymo Nr. IX-2112 papildymo 61</w:t>
            </w:r>
            <w:r>
              <w:rPr>
                <w:rFonts w:ascii="Times New Roman" w:eastAsia="Calibri" w:hAnsi="Times New Roman" w:cs="Times New Roman"/>
              </w:rPr>
              <w:t>(</w:t>
            </w:r>
            <w:r w:rsidRPr="000C7C4D">
              <w:rPr>
                <w:rFonts w:ascii="Times New Roman" w:eastAsia="Calibri" w:hAnsi="Times New Roman" w:cs="Times New Roman"/>
              </w:rPr>
              <w:t>3</w:t>
            </w:r>
            <w:r>
              <w:rPr>
                <w:rFonts w:ascii="Times New Roman" w:eastAsia="Calibri" w:hAnsi="Times New Roman" w:cs="Times New Roman"/>
              </w:rPr>
              <w:t>)</w:t>
            </w:r>
            <w:r w:rsidRPr="000C7C4D">
              <w:rPr>
                <w:rFonts w:ascii="Times New Roman" w:eastAsia="Calibri" w:hAnsi="Times New Roman" w:cs="Times New Roman"/>
              </w:rPr>
              <w:t xml:space="preserve"> straipsniu įstatymo projektas</w:t>
            </w:r>
          </w:p>
        </w:tc>
        <w:tc>
          <w:tcPr>
            <w:tcW w:w="1417" w:type="dxa"/>
          </w:tcPr>
          <w:p w14:paraId="6BB1AA68"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8" w:type="dxa"/>
          </w:tcPr>
          <w:p w14:paraId="19E34601"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2023 m. I  ketv.</w:t>
            </w:r>
          </w:p>
        </w:tc>
        <w:tc>
          <w:tcPr>
            <w:tcW w:w="1417" w:type="dxa"/>
          </w:tcPr>
          <w:p w14:paraId="3F014F55"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2023 m. II ketv.</w:t>
            </w:r>
          </w:p>
        </w:tc>
      </w:tr>
      <w:tr w:rsidR="00597FCF" w:rsidRPr="000C7C4D" w14:paraId="2557EF14" w14:textId="77777777" w:rsidTr="00B0038A">
        <w:tc>
          <w:tcPr>
            <w:tcW w:w="14884" w:type="dxa"/>
            <w:gridSpan w:val="7"/>
            <w:shd w:val="clear" w:color="auto" w:fill="BDD6EE"/>
            <w:vAlign w:val="center"/>
          </w:tcPr>
          <w:p w14:paraId="1FCA0CC0" w14:textId="77777777" w:rsidR="00597FCF" w:rsidRPr="00AB2C07" w:rsidRDefault="00597FCF" w:rsidP="00597FCF">
            <w:pPr>
              <w:spacing w:after="120" w:line="276" w:lineRule="auto"/>
              <w:jc w:val="center"/>
              <w:rPr>
                <w:rFonts w:ascii="Times New Roman" w:eastAsia="Calibri" w:hAnsi="Times New Roman" w:cs="Times New Roman"/>
                <w:b/>
                <w:bCs/>
              </w:rPr>
            </w:pPr>
            <w:r w:rsidRPr="000C7C4D">
              <w:rPr>
                <w:rFonts w:ascii="Times New Roman" w:eastAsia="Calibri" w:hAnsi="Times New Roman" w:cs="Times New Roman"/>
                <w:b/>
                <w:bCs/>
              </w:rPr>
              <w:t>2024 METAI</w:t>
            </w:r>
          </w:p>
        </w:tc>
      </w:tr>
      <w:tr w:rsidR="00597FCF" w:rsidRPr="000C7C4D" w14:paraId="028C7E28" w14:textId="77777777" w:rsidTr="0088644E">
        <w:tc>
          <w:tcPr>
            <w:tcW w:w="689" w:type="dxa"/>
          </w:tcPr>
          <w:p w14:paraId="397B9720" w14:textId="05FC09D0"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9</w:t>
            </w:r>
            <w:r w:rsidR="00090C00">
              <w:rPr>
                <w:rFonts w:ascii="Times New Roman" w:eastAsia="Calibri" w:hAnsi="Times New Roman" w:cs="Times New Roman"/>
              </w:rPr>
              <w:t>0</w:t>
            </w:r>
            <w:r>
              <w:rPr>
                <w:rFonts w:ascii="Times New Roman" w:eastAsia="Calibri" w:hAnsi="Times New Roman" w:cs="Times New Roman"/>
              </w:rPr>
              <w:t>.</w:t>
            </w:r>
          </w:p>
        </w:tc>
        <w:tc>
          <w:tcPr>
            <w:tcW w:w="1390" w:type="dxa"/>
          </w:tcPr>
          <w:p w14:paraId="55617DB1" w14:textId="77777777" w:rsidR="00597FCF" w:rsidRPr="000C7C4D" w:rsidRDefault="00597FCF" w:rsidP="00597FCF">
            <w:pPr>
              <w:spacing w:line="276" w:lineRule="auto"/>
              <w:rPr>
                <w:rFonts w:ascii="Times New Roman" w:eastAsia="Calibri" w:hAnsi="Times New Roman" w:cs="Times New Roman"/>
              </w:rPr>
            </w:pPr>
            <w:r>
              <w:rPr>
                <w:rFonts w:ascii="Times New Roman" w:eastAsia="Calibri" w:hAnsi="Times New Roman" w:cs="Times New Roman"/>
              </w:rPr>
              <w:t>FM</w:t>
            </w:r>
          </w:p>
        </w:tc>
        <w:tc>
          <w:tcPr>
            <w:tcW w:w="4300" w:type="dxa"/>
          </w:tcPr>
          <w:p w14:paraId="181FCBB1"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Direktyva (ES) 2020/285</w:t>
            </w:r>
            <w:r>
              <w:rPr>
                <w:rFonts w:ascii="Times New Roman" w:eastAsia="Calibri" w:hAnsi="Times New Roman" w:cs="Times New Roman"/>
              </w:rPr>
              <w:t xml:space="preserve">, </w:t>
            </w:r>
            <w:r w:rsidRPr="00AC48AA">
              <w:rPr>
                <w:rFonts w:ascii="Times New Roman" w:hAnsi="Times New Roman" w:cs="Times New Roman"/>
              </w:rPr>
              <w:t>kuria iš dalies keičiami Direktyva 2006/112/EB dėl pridėtinės vertės mokesčio bendros sistemos, kiek tai susiję su specialia mažosioms įmonėms skirta schema, ir Reglamentas (ES) Nr. 904/2010, kiek tai susiję su administraciniu bendradarbiavimu ir keitimusi informacija tinkamo specialios mažosioms įmonėms skirtos schemos taikymo stebėsenos tikslais</w:t>
            </w:r>
          </w:p>
        </w:tc>
        <w:tc>
          <w:tcPr>
            <w:tcW w:w="4253" w:type="dxa"/>
          </w:tcPr>
          <w:p w14:paraId="16D5F75B" w14:textId="77777777" w:rsidR="00597FCF" w:rsidRPr="000C7C4D" w:rsidRDefault="00597FCF" w:rsidP="00597FCF">
            <w:pPr>
              <w:spacing w:line="276" w:lineRule="auto"/>
              <w:rPr>
                <w:rFonts w:ascii="Times New Roman" w:eastAsia="Calibri" w:hAnsi="Times New Roman" w:cs="Times New Roman"/>
              </w:rPr>
            </w:pPr>
            <w:r w:rsidRPr="000C7C4D">
              <w:rPr>
                <w:rFonts w:ascii="Times New Roman" w:eastAsia="Calibri" w:hAnsi="Times New Roman" w:cs="Times New Roman"/>
              </w:rPr>
              <w:t xml:space="preserve">Pridėtinės vertės mokesčio įstatymo </w:t>
            </w:r>
            <w:r w:rsidRPr="000C7C4D">
              <w:rPr>
                <w:rFonts w:ascii="Times New Roman" w:hAnsi="Times New Roman" w:cs="Times New Roman"/>
                <w:color w:val="333333"/>
                <w:shd w:val="clear" w:color="auto" w:fill="FFFFFF"/>
              </w:rPr>
              <w:t>Nr. IX-751</w:t>
            </w:r>
            <w:r w:rsidRPr="000C7C4D">
              <w:rPr>
                <w:rFonts w:ascii="Times New Roman" w:eastAsia="Calibri" w:hAnsi="Times New Roman" w:cs="Times New Roman"/>
              </w:rPr>
              <w:t xml:space="preserve"> pakeitimo įstatymo projektas</w:t>
            </w:r>
          </w:p>
        </w:tc>
        <w:tc>
          <w:tcPr>
            <w:tcW w:w="1417" w:type="dxa"/>
          </w:tcPr>
          <w:p w14:paraId="297F1E6C"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8" w:type="dxa"/>
          </w:tcPr>
          <w:p w14:paraId="0CBEF033" w14:textId="77777777" w:rsidR="00597FCF" w:rsidRPr="000C7C4D" w:rsidRDefault="00597FCF" w:rsidP="00597FCF">
            <w:pPr>
              <w:spacing w:line="276" w:lineRule="auto"/>
              <w:jc w:val="center"/>
              <w:rPr>
                <w:rFonts w:ascii="Times New Roman" w:eastAsia="Calibri" w:hAnsi="Times New Roman" w:cs="Times New Roman"/>
              </w:rPr>
            </w:pPr>
            <w:r w:rsidRPr="000C7C4D">
              <w:rPr>
                <w:rFonts w:ascii="Times New Roman" w:eastAsia="Calibri" w:hAnsi="Times New Roman" w:cs="Times New Roman"/>
              </w:rPr>
              <w:t>2024 m. II ketv.</w:t>
            </w:r>
          </w:p>
        </w:tc>
        <w:tc>
          <w:tcPr>
            <w:tcW w:w="1417" w:type="dxa"/>
          </w:tcPr>
          <w:p w14:paraId="14119BA3" w14:textId="77777777" w:rsidR="00597FCF" w:rsidRPr="000C7C4D" w:rsidRDefault="00597FCF" w:rsidP="00597FCF">
            <w:pPr>
              <w:spacing w:line="276" w:lineRule="auto"/>
              <w:jc w:val="center"/>
              <w:rPr>
                <w:rFonts w:ascii="Times New Roman" w:eastAsia="Calibri" w:hAnsi="Times New Roman" w:cs="Times New Roman"/>
                <w:lang w:val="en-GB"/>
              </w:rPr>
            </w:pPr>
            <w:r w:rsidRPr="000C7C4D">
              <w:rPr>
                <w:rFonts w:ascii="Times New Roman" w:eastAsia="Calibri" w:hAnsi="Times New Roman" w:cs="Times New Roman"/>
                <w:lang w:val="en-GB"/>
              </w:rPr>
              <w:t>2024 m. IV ketv.</w:t>
            </w:r>
          </w:p>
        </w:tc>
      </w:tr>
    </w:tbl>
    <w:p w14:paraId="686379B9" w14:textId="3C0D969A" w:rsidR="00B0038A" w:rsidRPr="003B7C2C" w:rsidRDefault="003B7C2C" w:rsidP="003B7C2C">
      <w:pPr>
        <w:rPr>
          <w:rFonts w:ascii="Times New Roman" w:hAnsi="Times New Roman" w:cs="Times New Roman"/>
        </w:rPr>
      </w:pPr>
      <w:r>
        <w:rPr>
          <w:rFonts w:ascii="Times New Roman" w:hAnsi="Times New Roman" w:cs="Times New Roman"/>
        </w:rPr>
        <w:t>*</w:t>
      </w:r>
      <w:r w:rsidRPr="003B7C2C">
        <w:rPr>
          <w:rFonts w:ascii="Times New Roman" w:hAnsi="Times New Roman" w:cs="Times New Roman"/>
        </w:rPr>
        <w:t xml:space="preserve">parengta remiantis </w:t>
      </w:r>
      <w:r w:rsidR="00D35153" w:rsidRPr="003B7C2C">
        <w:rPr>
          <w:rFonts w:ascii="Times New Roman" w:hAnsi="Times New Roman" w:cs="Times New Roman"/>
        </w:rPr>
        <w:t>202</w:t>
      </w:r>
      <w:r w:rsidR="00D35153">
        <w:rPr>
          <w:rFonts w:ascii="Times New Roman" w:hAnsi="Times New Roman" w:cs="Times New Roman"/>
        </w:rPr>
        <w:t>1</w:t>
      </w:r>
      <w:r w:rsidR="00D35153" w:rsidRPr="003B7C2C">
        <w:rPr>
          <w:rFonts w:ascii="Times New Roman" w:hAnsi="Times New Roman" w:cs="Times New Roman"/>
        </w:rPr>
        <w:t xml:space="preserve"> sausio 22 d.</w:t>
      </w:r>
      <w:r w:rsidR="00D35153">
        <w:rPr>
          <w:rFonts w:ascii="Times New Roman" w:hAnsi="Times New Roman" w:cs="Times New Roman"/>
        </w:rPr>
        <w:t xml:space="preserve"> </w:t>
      </w:r>
      <w:r w:rsidRPr="003B7C2C">
        <w:rPr>
          <w:rFonts w:ascii="Times New Roman" w:hAnsi="Times New Roman" w:cs="Times New Roman"/>
        </w:rPr>
        <w:t>LINESIS informacija</w:t>
      </w:r>
      <w:r>
        <w:rPr>
          <w:rFonts w:ascii="Times New Roman" w:hAnsi="Times New Roman" w:cs="Times New Roman"/>
        </w:rPr>
        <w:t>.</w:t>
      </w:r>
    </w:p>
    <w:sectPr w:rsidR="00B0038A" w:rsidRPr="003B7C2C" w:rsidSect="0046129C">
      <w:pgSz w:w="16838" w:h="11906" w:orient="landscape"/>
      <w:pgMar w:top="1701" w:right="85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5BA890" w14:textId="77777777" w:rsidR="00F03F9C" w:rsidRDefault="00F03F9C" w:rsidP="00C84245">
      <w:pPr>
        <w:spacing w:after="0" w:line="240" w:lineRule="auto"/>
      </w:pPr>
      <w:r>
        <w:separator/>
      </w:r>
    </w:p>
  </w:endnote>
  <w:endnote w:type="continuationSeparator" w:id="0">
    <w:p w14:paraId="3EA00218" w14:textId="77777777" w:rsidR="00F03F9C" w:rsidRDefault="00F03F9C" w:rsidP="00C84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1392592"/>
      <w:docPartObj>
        <w:docPartGallery w:val="Page Numbers (Bottom of Page)"/>
        <w:docPartUnique/>
      </w:docPartObj>
    </w:sdtPr>
    <w:sdtEndPr>
      <w:rPr>
        <w:rFonts w:ascii="Times New Roman" w:hAnsi="Times New Roman" w:cs="Times New Roman"/>
      </w:rPr>
    </w:sdtEndPr>
    <w:sdtContent>
      <w:p w14:paraId="5EADEADE" w14:textId="25E829FB" w:rsidR="00F03F9C" w:rsidRDefault="00F03F9C">
        <w:pPr>
          <w:pStyle w:val="Porat"/>
          <w:jc w:val="center"/>
        </w:pPr>
        <w:r w:rsidRPr="007A77DE">
          <w:rPr>
            <w:rFonts w:ascii="Times New Roman" w:hAnsi="Times New Roman" w:cs="Times New Roman"/>
          </w:rPr>
          <w:fldChar w:fldCharType="begin"/>
        </w:r>
        <w:r w:rsidRPr="007A77DE">
          <w:rPr>
            <w:rFonts w:ascii="Times New Roman" w:hAnsi="Times New Roman" w:cs="Times New Roman"/>
          </w:rPr>
          <w:instrText>PAGE   \* MERGEFORMAT</w:instrText>
        </w:r>
        <w:r w:rsidRPr="007A77DE">
          <w:rPr>
            <w:rFonts w:ascii="Times New Roman" w:hAnsi="Times New Roman" w:cs="Times New Roman"/>
          </w:rPr>
          <w:fldChar w:fldCharType="separate"/>
        </w:r>
        <w:r w:rsidRPr="007A77DE">
          <w:rPr>
            <w:rFonts w:ascii="Times New Roman" w:hAnsi="Times New Roman" w:cs="Times New Roman"/>
          </w:rPr>
          <w:t>2</w:t>
        </w:r>
        <w:r w:rsidRPr="007A77DE">
          <w:rPr>
            <w:rFonts w:ascii="Times New Roman" w:hAnsi="Times New Roman" w:cs="Times New Roman"/>
          </w:rPr>
          <w:fldChar w:fldCharType="end"/>
        </w:r>
      </w:p>
    </w:sdtContent>
  </w:sdt>
  <w:p w14:paraId="5EEA4F91" w14:textId="77777777" w:rsidR="00F03F9C" w:rsidRDefault="00F03F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650272" w14:textId="77777777" w:rsidR="00F03F9C" w:rsidRDefault="00F03F9C" w:rsidP="00C84245">
      <w:pPr>
        <w:spacing w:after="0" w:line="240" w:lineRule="auto"/>
      </w:pPr>
      <w:r>
        <w:separator/>
      </w:r>
    </w:p>
  </w:footnote>
  <w:footnote w:type="continuationSeparator" w:id="0">
    <w:p w14:paraId="2797D005" w14:textId="77777777" w:rsidR="00F03F9C" w:rsidRDefault="00F03F9C" w:rsidP="00C842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E928C6"/>
    <w:multiLevelType w:val="hybridMultilevel"/>
    <w:tmpl w:val="F0BCEF0A"/>
    <w:lvl w:ilvl="0" w:tplc="C53E984A">
      <w:start w:val="202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226BD7"/>
    <w:multiLevelType w:val="hybridMultilevel"/>
    <w:tmpl w:val="CAF0D0EC"/>
    <w:lvl w:ilvl="0" w:tplc="D772F140">
      <w:start w:val="202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D531503"/>
    <w:multiLevelType w:val="hybridMultilevel"/>
    <w:tmpl w:val="7ED2C66C"/>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4F664376"/>
    <w:multiLevelType w:val="hybridMultilevel"/>
    <w:tmpl w:val="30F6B40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EB86770"/>
    <w:multiLevelType w:val="hybridMultilevel"/>
    <w:tmpl w:val="A56E075C"/>
    <w:lvl w:ilvl="0" w:tplc="D72896A4">
      <w:start w:val="2024"/>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8F0"/>
    <w:rsid w:val="00000F04"/>
    <w:rsid w:val="000011DF"/>
    <w:rsid w:val="000028C1"/>
    <w:rsid w:val="00006048"/>
    <w:rsid w:val="000077CB"/>
    <w:rsid w:val="00007E1C"/>
    <w:rsid w:val="00010C16"/>
    <w:rsid w:val="000117A6"/>
    <w:rsid w:val="00012A2D"/>
    <w:rsid w:val="00014CBB"/>
    <w:rsid w:val="000237BC"/>
    <w:rsid w:val="000243A1"/>
    <w:rsid w:val="00027325"/>
    <w:rsid w:val="000275FB"/>
    <w:rsid w:val="000321DC"/>
    <w:rsid w:val="000331A6"/>
    <w:rsid w:val="0003358A"/>
    <w:rsid w:val="00033781"/>
    <w:rsid w:val="00036AD6"/>
    <w:rsid w:val="00040838"/>
    <w:rsid w:val="00046C4D"/>
    <w:rsid w:val="00047D48"/>
    <w:rsid w:val="0005471D"/>
    <w:rsid w:val="000604CE"/>
    <w:rsid w:val="000624A3"/>
    <w:rsid w:val="00066DC9"/>
    <w:rsid w:val="00073964"/>
    <w:rsid w:val="00077128"/>
    <w:rsid w:val="00086D92"/>
    <w:rsid w:val="000878F0"/>
    <w:rsid w:val="00090C00"/>
    <w:rsid w:val="000932B6"/>
    <w:rsid w:val="000A21FF"/>
    <w:rsid w:val="000B05D1"/>
    <w:rsid w:val="000B1AF3"/>
    <w:rsid w:val="000B42D9"/>
    <w:rsid w:val="000B4BC3"/>
    <w:rsid w:val="000C086C"/>
    <w:rsid w:val="000C3D9E"/>
    <w:rsid w:val="000C4039"/>
    <w:rsid w:val="000C4BF0"/>
    <w:rsid w:val="000C6D43"/>
    <w:rsid w:val="000D3F59"/>
    <w:rsid w:val="000D74F8"/>
    <w:rsid w:val="000E0603"/>
    <w:rsid w:val="000E1230"/>
    <w:rsid w:val="000E424E"/>
    <w:rsid w:val="000E63B0"/>
    <w:rsid w:val="000F077B"/>
    <w:rsid w:val="000F116C"/>
    <w:rsid w:val="000F6EC5"/>
    <w:rsid w:val="0010228E"/>
    <w:rsid w:val="00107FEC"/>
    <w:rsid w:val="001122EA"/>
    <w:rsid w:val="001138BD"/>
    <w:rsid w:val="001142F1"/>
    <w:rsid w:val="00115489"/>
    <w:rsid w:val="00115D24"/>
    <w:rsid w:val="0011728B"/>
    <w:rsid w:val="00120D59"/>
    <w:rsid w:val="00132639"/>
    <w:rsid w:val="001360CA"/>
    <w:rsid w:val="00141457"/>
    <w:rsid w:val="00144870"/>
    <w:rsid w:val="00145C60"/>
    <w:rsid w:val="001472AC"/>
    <w:rsid w:val="001516A6"/>
    <w:rsid w:val="00152698"/>
    <w:rsid w:val="00153985"/>
    <w:rsid w:val="00155380"/>
    <w:rsid w:val="00165C6F"/>
    <w:rsid w:val="001709BC"/>
    <w:rsid w:val="001720B9"/>
    <w:rsid w:val="0017573D"/>
    <w:rsid w:val="00184B14"/>
    <w:rsid w:val="00184BCA"/>
    <w:rsid w:val="00186FA9"/>
    <w:rsid w:val="0019094F"/>
    <w:rsid w:val="001A53AE"/>
    <w:rsid w:val="001A57E9"/>
    <w:rsid w:val="001A592A"/>
    <w:rsid w:val="001C290A"/>
    <w:rsid w:val="001C33E5"/>
    <w:rsid w:val="001C57A0"/>
    <w:rsid w:val="001D42EC"/>
    <w:rsid w:val="001D494A"/>
    <w:rsid w:val="001D5605"/>
    <w:rsid w:val="001E247D"/>
    <w:rsid w:val="001E321E"/>
    <w:rsid w:val="001E522C"/>
    <w:rsid w:val="001E6814"/>
    <w:rsid w:val="001E7148"/>
    <w:rsid w:val="001E76A1"/>
    <w:rsid w:val="001F0203"/>
    <w:rsid w:val="001F12AB"/>
    <w:rsid w:val="001F1891"/>
    <w:rsid w:val="001F3D50"/>
    <w:rsid w:val="001F595A"/>
    <w:rsid w:val="001F5D96"/>
    <w:rsid w:val="0020204A"/>
    <w:rsid w:val="002026DE"/>
    <w:rsid w:val="00203C84"/>
    <w:rsid w:val="00204119"/>
    <w:rsid w:val="00220C2F"/>
    <w:rsid w:val="00221858"/>
    <w:rsid w:val="0022712A"/>
    <w:rsid w:val="0023226C"/>
    <w:rsid w:val="00233D2F"/>
    <w:rsid w:val="00234233"/>
    <w:rsid w:val="002348B6"/>
    <w:rsid w:val="00235E4C"/>
    <w:rsid w:val="0023739B"/>
    <w:rsid w:val="002405C6"/>
    <w:rsid w:val="002444D3"/>
    <w:rsid w:val="002450A7"/>
    <w:rsid w:val="00247154"/>
    <w:rsid w:val="00251DD4"/>
    <w:rsid w:val="002524ED"/>
    <w:rsid w:val="00252815"/>
    <w:rsid w:val="00262EAD"/>
    <w:rsid w:val="00265E84"/>
    <w:rsid w:val="00265FF6"/>
    <w:rsid w:val="00270A83"/>
    <w:rsid w:val="0027214D"/>
    <w:rsid w:val="0027516D"/>
    <w:rsid w:val="00276EB5"/>
    <w:rsid w:val="002802D4"/>
    <w:rsid w:val="00281E1A"/>
    <w:rsid w:val="002843B7"/>
    <w:rsid w:val="002844E2"/>
    <w:rsid w:val="00284731"/>
    <w:rsid w:val="00286A9E"/>
    <w:rsid w:val="00286B25"/>
    <w:rsid w:val="00287BA9"/>
    <w:rsid w:val="00287EE3"/>
    <w:rsid w:val="002937B4"/>
    <w:rsid w:val="002A1C74"/>
    <w:rsid w:val="002A2DEF"/>
    <w:rsid w:val="002A456E"/>
    <w:rsid w:val="002A753F"/>
    <w:rsid w:val="002B3208"/>
    <w:rsid w:val="002C1859"/>
    <w:rsid w:val="002C383F"/>
    <w:rsid w:val="002C5FB1"/>
    <w:rsid w:val="002D4A0F"/>
    <w:rsid w:val="002D6507"/>
    <w:rsid w:val="002E3DF9"/>
    <w:rsid w:val="002E531A"/>
    <w:rsid w:val="002E7092"/>
    <w:rsid w:val="002F3FBD"/>
    <w:rsid w:val="002F44C5"/>
    <w:rsid w:val="002F6029"/>
    <w:rsid w:val="00301045"/>
    <w:rsid w:val="00303D9D"/>
    <w:rsid w:val="00304137"/>
    <w:rsid w:val="003063F8"/>
    <w:rsid w:val="00306C76"/>
    <w:rsid w:val="00310710"/>
    <w:rsid w:val="00311E6C"/>
    <w:rsid w:val="00321855"/>
    <w:rsid w:val="0032399E"/>
    <w:rsid w:val="00324F8F"/>
    <w:rsid w:val="003308E2"/>
    <w:rsid w:val="0033658A"/>
    <w:rsid w:val="003415EA"/>
    <w:rsid w:val="00344D00"/>
    <w:rsid w:val="00347900"/>
    <w:rsid w:val="00350A59"/>
    <w:rsid w:val="00352876"/>
    <w:rsid w:val="00362CA0"/>
    <w:rsid w:val="00363656"/>
    <w:rsid w:val="00370694"/>
    <w:rsid w:val="003721F4"/>
    <w:rsid w:val="00374063"/>
    <w:rsid w:val="003852EC"/>
    <w:rsid w:val="003870CE"/>
    <w:rsid w:val="003906CC"/>
    <w:rsid w:val="0039271E"/>
    <w:rsid w:val="00392CE9"/>
    <w:rsid w:val="00392DDD"/>
    <w:rsid w:val="003965A0"/>
    <w:rsid w:val="003A61CD"/>
    <w:rsid w:val="003A6A49"/>
    <w:rsid w:val="003B2EA4"/>
    <w:rsid w:val="003B606F"/>
    <w:rsid w:val="003B6515"/>
    <w:rsid w:val="003B7C2C"/>
    <w:rsid w:val="003C3264"/>
    <w:rsid w:val="003C3F99"/>
    <w:rsid w:val="003D03CF"/>
    <w:rsid w:val="003D0C42"/>
    <w:rsid w:val="003D3E60"/>
    <w:rsid w:val="003D5DFA"/>
    <w:rsid w:val="003D68D6"/>
    <w:rsid w:val="003D6EE7"/>
    <w:rsid w:val="003E2175"/>
    <w:rsid w:val="003E35C0"/>
    <w:rsid w:val="003E7510"/>
    <w:rsid w:val="003F228F"/>
    <w:rsid w:val="003F39D6"/>
    <w:rsid w:val="003F50D1"/>
    <w:rsid w:val="003F638B"/>
    <w:rsid w:val="004008A0"/>
    <w:rsid w:val="0040126E"/>
    <w:rsid w:val="004013A9"/>
    <w:rsid w:val="00402CE6"/>
    <w:rsid w:val="004046FE"/>
    <w:rsid w:val="00413AA5"/>
    <w:rsid w:val="00414624"/>
    <w:rsid w:val="004159E5"/>
    <w:rsid w:val="00416E47"/>
    <w:rsid w:val="004212E8"/>
    <w:rsid w:val="004220F5"/>
    <w:rsid w:val="00424311"/>
    <w:rsid w:val="00427906"/>
    <w:rsid w:val="00436388"/>
    <w:rsid w:val="00443DC4"/>
    <w:rsid w:val="00443DCD"/>
    <w:rsid w:val="00453D58"/>
    <w:rsid w:val="0046129C"/>
    <w:rsid w:val="00461717"/>
    <w:rsid w:val="00463A22"/>
    <w:rsid w:val="00466C07"/>
    <w:rsid w:val="004700C0"/>
    <w:rsid w:val="0047104A"/>
    <w:rsid w:val="00472837"/>
    <w:rsid w:val="00475136"/>
    <w:rsid w:val="004759CB"/>
    <w:rsid w:val="00476459"/>
    <w:rsid w:val="00477260"/>
    <w:rsid w:val="0048004A"/>
    <w:rsid w:val="004814A3"/>
    <w:rsid w:val="004827A2"/>
    <w:rsid w:val="00482F61"/>
    <w:rsid w:val="00484021"/>
    <w:rsid w:val="004843A9"/>
    <w:rsid w:val="00494A0F"/>
    <w:rsid w:val="0049611D"/>
    <w:rsid w:val="00496890"/>
    <w:rsid w:val="004A36E7"/>
    <w:rsid w:val="004A3CD1"/>
    <w:rsid w:val="004A5CBC"/>
    <w:rsid w:val="004A6061"/>
    <w:rsid w:val="004B21B3"/>
    <w:rsid w:val="004B2E8C"/>
    <w:rsid w:val="004B3573"/>
    <w:rsid w:val="004B4A53"/>
    <w:rsid w:val="004C3FAC"/>
    <w:rsid w:val="004C74FD"/>
    <w:rsid w:val="004D00E2"/>
    <w:rsid w:val="004E2369"/>
    <w:rsid w:val="004E6D46"/>
    <w:rsid w:val="004F3BB7"/>
    <w:rsid w:val="004F5696"/>
    <w:rsid w:val="004F5E49"/>
    <w:rsid w:val="004F7F2A"/>
    <w:rsid w:val="005007E3"/>
    <w:rsid w:val="0050297C"/>
    <w:rsid w:val="00503412"/>
    <w:rsid w:val="00504678"/>
    <w:rsid w:val="00513F3A"/>
    <w:rsid w:val="00514B0E"/>
    <w:rsid w:val="00514F59"/>
    <w:rsid w:val="005167BA"/>
    <w:rsid w:val="00517A7A"/>
    <w:rsid w:val="00520BDB"/>
    <w:rsid w:val="00527ED9"/>
    <w:rsid w:val="0053107E"/>
    <w:rsid w:val="00531F13"/>
    <w:rsid w:val="00535593"/>
    <w:rsid w:val="00536951"/>
    <w:rsid w:val="00537CB2"/>
    <w:rsid w:val="00540796"/>
    <w:rsid w:val="00543D36"/>
    <w:rsid w:val="00544B8A"/>
    <w:rsid w:val="0054684F"/>
    <w:rsid w:val="005540AA"/>
    <w:rsid w:val="00554FDF"/>
    <w:rsid w:val="0055775C"/>
    <w:rsid w:val="00557887"/>
    <w:rsid w:val="00561B0B"/>
    <w:rsid w:val="00561E9C"/>
    <w:rsid w:val="005631B2"/>
    <w:rsid w:val="0056367B"/>
    <w:rsid w:val="00565983"/>
    <w:rsid w:val="00565F06"/>
    <w:rsid w:val="00566501"/>
    <w:rsid w:val="00567298"/>
    <w:rsid w:val="00567AC8"/>
    <w:rsid w:val="00574769"/>
    <w:rsid w:val="005800AD"/>
    <w:rsid w:val="005819F7"/>
    <w:rsid w:val="005828EA"/>
    <w:rsid w:val="005841F5"/>
    <w:rsid w:val="005975EA"/>
    <w:rsid w:val="00597FCF"/>
    <w:rsid w:val="005A1A44"/>
    <w:rsid w:val="005A1F08"/>
    <w:rsid w:val="005A3278"/>
    <w:rsid w:val="005A74E8"/>
    <w:rsid w:val="005B0F06"/>
    <w:rsid w:val="005B1C03"/>
    <w:rsid w:val="005B1FAA"/>
    <w:rsid w:val="005B4B12"/>
    <w:rsid w:val="005B5C28"/>
    <w:rsid w:val="005B6579"/>
    <w:rsid w:val="005C028B"/>
    <w:rsid w:val="005C0450"/>
    <w:rsid w:val="005C7159"/>
    <w:rsid w:val="005D1BD0"/>
    <w:rsid w:val="005D479B"/>
    <w:rsid w:val="005D60A3"/>
    <w:rsid w:val="005E2DB7"/>
    <w:rsid w:val="005E4BAD"/>
    <w:rsid w:val="005E4D33"/>
    <w:rsid w:val="005E7DDA"/>
    <w:rsid w:val="005F4186"/>
    <w:rsid w:val="005F5D61"/>
    <w:rsid w:val="006061E6"/>
    <w:rsid w:val="006063DD"/>
    <w:rsid w:val="0060653A"/>
    <w:rsid w:val="006146AD"/>
    <w:rsid w:val="00615046"/>
    <w:rsid w:val="0061534E"/>
    <w:rsid w:val="0061614B"/>
    <w:rsid w:val="0062175E"/>
    <w:rsid w:val="006224B0"/>
    <w:rsid w:val="00624236"/>
    <w:rsid w:val="006278E9"/>
    <w:rsid w:val="00630140"/>
    <w:rsid w:val="00634149"/>
    <w:rsid w:val="00634F0B"/>
    <w:rsid w:val="006352CD"/>
    <w:rsid w:val="0063569C"/>
    <w:rsid w:val="006372F0"/>
    <w:rsid w:val="00640029"/>
    <w:rsid w:val="00650251"/>
    <w:rsid w:val="006527D4"/>
    <w:rsid w:val="00652C0B"/>
    <w:rsid w:val="00655A18"/>
    <w:rsid w:val="0065711F"/>
    <w:rsid w:val="006614D7"/>
    <w:rsid w:val="006623A1"/>
    <w:rsid w:val="00665DB0"/>
    <w:rsid w:val="00666C6B"/>
    <w:rsid w:val="00673902"/>
    <w:rsid w:val="0067743D"/>
    <w:rsid w:val="00681729"/>
    <w:rsid w:val="006841BD"/>
    <w:rsid w:val="006841E8"/>
    <w:rsid w:val="00685502"/>
    <w:rsid w:val="00686C4C"/>
    <w:rsid w:val="00690FFD"/>
    <w:rsid w:val="006915E3"/>
    <w:rsid w:val="00694BE1"/>
    <w:rsid w:val="00696D5E"/>
    <w:rsid w:val="006A1EF5"/>
    <w:rsid w:val="006A227F"/>
    <w:rsid w:val="006A2EAE"/>
    <w:rsid w:val="006B0529"/>
    <w:rsid w:val="006B5625"/>
    <w:rsid w:val="006B7BFD"/>
    <w:rsid w:val="006B7F09"/>
    <w:rsid w:val="006C219F"/>
    <w:rsid w:val="006D12D8"/>
    <w:rsid w:val="006E1B91"/>
    <w:rsid w:val="006E4E8B"/>
    <w:rsid w:val="006E5F62"/>
    <w:rsid w:val="006E784C"/>
    <w:rsid w:val="006F2AB2"/>
    <w:rsid w:val="006F2CC1"/>
    <w:rsid w:val="00700D4B"/>
    <w:rsid w:val="007011A9"/>
    <w:rsid w:val="0070139E"/>
    <w:rsid w:val="00710941"/>
    <w:rsid w:val="00710C94"/>
    <w:rsid w:val="0071179E"/>
    <w:rsid w:val="00711875"/>
    <w:rsid w:val="00711E1F"/>
    <w:rsid w:val="00713835"/>
    <w:rsid w:val="00716F7C"/>
    <w:rsid w:val="00721806"/>
    <w:rsid w:val="00721AD0"/>
    <w:rsid w:val="00721CC7"/>
    <w:rsid w:val="00726B81"/>
    <w:rsid w:val="0073513D"/>
    <w:rsid w:val="00736755"/>
    <w:rsid w:val="0074065C"/>
    <w:rsid w:val="007440A8"/>
    <w:rsid w:val="007474E0"/>
    <w:rsid w:val="00756EC4"/>
    <w:rsid w:val="00757704"/>
    <w:rsid w:val="007602A9"/>
    <w:rsid w:val="007608DC"/>
    <w:rsid w:val="007613B0"/>
    <w:rsid w:val="00762822"/>
    <w:rsid w:val="00763017"/>
    <w:rsid w:val="00764534"/>
    <w:rsid w:val="0076742A"/>
    <w:rsid w:val="00770EAD"/>
    <w:rsid w:val="00775D22"/>
    <w:rsid w:val="00776854"/>
    <w:rsid w:val="00777048"/>
    <w:rsid w:val="00777D67"/>
    <w:rsid w:val="00784E05"/>
    <w:rsid w:val="0078553D"/>
    <w:rsid w:val="00791AE5"/>
    <w:rsid w:val="00791CDC"/>
    <w:rsid w:val="00793574"/>
    <w:rsid w:val="00795298"/>
    <w:rsid w:val="00796A55"/>
    <w:rsid w:val="007A1D19"/>
    <w:rsid w:val="007A2007"/>
    <w:rsid w:val="007A3227"/>
    <w:rsid w:val="007A3579"/>
    <w:rsid w:val="007A46D6"/>
    <w:rsid w:val="007A7489"/>
    <w:rsid w:val="007A77DE"/>
    <w:rsid w:val="007B0842"/>
    <w:rsid w:val="007B35CE"/>
    <w:rsid w:val="007B3700"/>
    <w:rsid w:val="007B3C46"/>
    <w:rsid w:val="007B468B"/>
    <w:rsid w:val="007B5413"/>
    <w:rsid w:val="007B75E1"/>
    <w:rsid w:val="007C00E0"/>
    <w:rsid w:val="007C0529"/>
    <w:rsid w:val="007C20A6"/>
    <w:rsid w:val="007C236E"/>
    <w:rsid w:val="007C4507"/>
    <w:rsid w:val="007C649C"/>
    <w:rsid w:val="007C7498"/>
    <w:rsid w:val="007D0646"/>
    <w:rsid w:val="007D2C49"/>
    <w:rsid w:val="007D2D62"/>
    <w:rsid w:val="007D3FB9"/>
    <w:rsid w:val="007D4D6A"/>
    <w:rsid w:val="007D6659"/>
    <w:rsid w:val="007E221B"/>
    <w:rsid w:val="007E7E5E"/>
    <w:rsid w:val="007F0362"/>
    <w:rsid w:val="007F1958"/>
    <w:rsid w:val="007F415A"/>
    <w:rsid w:val="007F52F9"/>
    <w:rsid w:val="007F6C27"/>
    <w:rsid w:val="00800408"/>
    <w:rsid w:val="00800DA0"/>
    <w:rsid w:val="00803AE4"/>
    <w:rsid w:val="00805A1F"/>
    <w:rsid w:val="00811546"/>
    <w:rsid w:val="00811B26"/>
    <w:rsid w:val="00814C12"/>
    <w:rsid w:val="00826C9D"/>
    <w:rsid w:val="008311E1"/>
    <w:rsid w:val="008327B6"/>
    <w:rsid w:val="00836891"/>
    <w:rsid w:val="00842605"/>
    <w:rsid w:val="00843211"/>
    <w:rsid w:val="00843C95"/>
    <w:rsid w:val="008460BD"/>
    <w:rsid w:val="008476F7"/>
    <w:rsid w:val="00851BA3"/>
    <w:rsid w:val="0085582B"/>
    <w:rsid w:val="00855AF3"/>
    <w:rsid w:val="0085763A"/>
    <w:rsid w:val="00860118"/>
    <w:rsid w:val="008621A3"/>
    <w:rsid w:val="00865683"/>
    <w:rsid w:val="0087264B"/>
    <w:rsid w:val="00873768"/>
    <w:rsid w:val="00876C86"/>
    <w:rsid w:val="00877B62"/>
    <w:rsid w:val="00880F09"/>
    <w:rsid w:val="008812C1"/>
    <w:rsid w:val="0088644E"/>
    <w:rsid w:val="008929CC"/>
    <w:rsid w:val="00894D1C"/>
    <w:rsid w:val="008955AE"/>
    <w:rsid w:val="00895923"/>
    <w:rsid w:val="008A4244"/>
    <w:rsid w:val="008A7EF8"/>
    <w:rsid w:val="008B1736"/>
    <w:rsid w:val="008B1D9A"/>
    <w:rsid w:val="008B22DA"/>
    <w:rsid w:val="008B2C9F"/>
    <w:rsid w:val="008B5B8B"/>
    <w:rsid w:val="008C1B1A"/>
    <w:rsid w:val="008C2832"/>
    <w:rsid w:val="008C29A7"/>
    <w:rsid w:val="008C49D4"/>
    <w:rsid w:val="008D0380"/>
    <w:rsid w:val="008D0CF4"/>
    <w:rsid w:val="008D0DE1"/>
    <w:rsid w:val="008D5A96"/>
    <w:rsid w:val="008D5B97"/>
    <w:rsid w:val="008D5E55"/>
    <w:rsid w:val="008D6B1B"/>
    <w:rsid w:val="008E2FA7"/>
    <w:rsid w:val="008E3F08"/>
    <w:rsid w:val="008E4FE8"/>
    <w:rsid w:val="008F6442"/>
    <w:rsid w:val="008F7E3B"/>
    <w:rsid w:val="008F7E9E"/>
    <w:rsid w:val="0090010D"/>
    <w:rsid w:val="0090169A"/>
    <w:rsid w:val="00902E32"/>
    <w:rsid w:val="0090347D"/>
    <w:rsid w:val="00905562"/>
    <w:rsid w:val="00905664"/>
    <w:rsid w:val="00906FA3"/>
    <w:rsid w:val="009070E3"/>
    <w:rsid w:val="00907822"/>
    <w:rsid w:val="009123D4"/>
    <w:rsid w:val="00913DE4"/>
    <w:rsid w:val="00914686"/>
    <w:rsid w:val="009155F1"/>
    <w:rsid w:val="00917744"/>
    <w:rsid w:val="00917C69"/>
    <w:rsid w:val="0092004A"/>
    <w:rsid w:val="009223F5"/>
    <w:rsid w:val="00924022"/>
    <w:rsid w:val="00925D03"/>
    <w:rsid w:val="00930672"/>
    <w:rsid w:val="00932D56"/>
    <w:rsid w:val="00933660"/>
    <w:rsid w:val="00937A8D"/>
    <w:rsid w:val="00937DA4"/>
    <w:rsid w:val="0094195F"/>
    <w:rsid w:val="00942B55"/>
    <w:rsid w:val="00942FAF"/>
    <w:rsid w:val="00945E88"/>
    <w:rsid w:val="00954936"/>
    <w:rsid w:val="00961EE2"/>
    <w:rsid w:val="0096262C"/>
    <w:rsid w:val="009676CD"/>
    <w:rsid w:val="00973389"/>
    <w:rsid w:val="00973611"/>
    <w:rsid w:val="009743CE"/>
    <w:rsid w:val="009752E7"/>
    <w:rsid w:val="00976280"/>
    <w:rsid w:val="0098013E"/>
    <w:rsid w:val="0098155F"/>
    <w:rsid w:val="009860BF"/>
    <w:rsid w:val="009861C8"/>
    <w:rsid w:val="009911C3"/>
    <w:rsid w:val="009915AC"/>
    <w:rsid w:val="009937EA"/>
    <w:rsid w:val="00994912"/>
    <w:rsid w:val="00995A19"/>
    <w:rsid w:val="00996E94"/>
    <w:rsid w:val="009976DC"/>
    <w:rsid w:val="009A3C2A"/>
    <w:rsid w:val="009A78E3"/>
    <w:rsid w:val="009B04A7"/>
    <w:rsid w:val="009B0DC6"/>
    <w:rsid w:val="009B19DA"/>
    <w:rsid w:val="009B3E06"/>
    <w:rsid w:val="009B62F3"/>
    <w:rsid w:val="009C13D6"/>
    <w:rsid w:val="009C2FA2"/>
    <w:rsid w:val="009C4075"/>
    <w:rsid w:val="009C4875"/>
    <w:rsid w:val="009D0A64"/>
    <w:rsid w:val="009D35FA"/>
    <w:rsid w:val="009D44E3"/>
    <w:rsid w:val="009D4E6A"/>
    <w:rsid w:val="009D6495"/>
    <w:rsid w:val="009E1D61"/>
    <w:rsid w:val="009E24A7"/>
    <w:rsid w:val="009E69F1"/>
    <w:rsid w:val="009F0208"/>
    <w:rsid w:val="009F037C"/>
    <w:rsid w:val="009F0E84"/>
    <w:rsid w:val="009F79CA"/>
    <w:rsid w:val="00A027F0"/>
    <w:rsid w:val="00A06402"/>
    <w:rsid w:val="00A10148"/>
    <w:rsid w:val="00A16692"/>
    <w:rsid w:val="00A220EA"/>
    <w:rsid w:val="00A2628B"/>
    <w:rsid w:val="00A33E24"/>
    <w:rsid w:val="00A35234"/>
    <w:rsid w:val="00A515A5"/>
    <w:rsid w:val="00A5547E"/>
    <w:rsid w:val="00A63AA8"/>
    <w:rsid w:val="00A649B9"/>
    <w:rsid w:val="00A7071F"/>
    <w:rsid w:val="00A7454A"/>
    <w:rsid w:val="00A84D82"/>
    <w:rsid w:val="00A937C5"/>
    <w:rsid w:val="00A965E3"/>
    <w:rsid w:val="00A97360"/>
    <w:rsid w:val="00AA05F6"/>
    <w:rsid w:val="00AA4ADD"/>
    <w:rsid w:val="00AA662C"/>
    <w:rsid w:val="00AA7344"/>
    <w:rsid w:val="00AB3665"/>
    <w:rsid w:val="00AB568A"/>
    <w:rsid w:val="00AD09E2"/>
    <w:rsid w:val="00AD13AE"/>
    <w:rsid w:val="00AD164E"/>
    <w:rsid w:val="00AD238C"/>
    <w:rsid w:val="00AD5B36"/>
    <w:rsid w:val="00AD7478"/>
    <w:rsid w:val="00AD779B"/>
    <w:rsid w:val="00AE6654"/>
    <w:rsid w:val="00AE7CAD"/>
    <w:rsid w:val="00AF2B5B"/>
    <w:rsid w:val="00AF4C2C"/>
    <w:rsid w:val="00AF702D"/>
    <w:rsid w:val="00B0038A"/>
    <w:rsid w:val="00B00F51"/>
    <w:rsid w:val="00B01CA6"/>
    <w:rsid w:val="00B01F45"/>
    <w:rsid w:val="00B0266C"/>
    <w:rsid w:val="00B07640"/>
    <w:rsid w:val="00B10567"/>
    <w:rsid w:val="00B107ED"/>
    <w:rsid w:val="00B14218"/>
    <w:rsid w:val="00B20C7F"/>
    <w:rsid w:val="00B23230"/>
    <w:rsid w:val="00B26D15"/>
    <w:rsid w:val="00B311FE"/>
    <w:rsid w:val="00B315A9"/>
    <w:rsid w:val="00B31D37"/>
    <w:rsid w:val="00B3557C"/>
    <w:rsid w:val="00B3583B"/>
    <w:rsid w:val="00B40B53"/>
    <w:rsid w:val="00B4443E"/>
    <w:rsid w:val="00B4618F"/>
    <w:rsid w:val="00B47B1E"/>
    <w:rsid w:val="00B5105C"/>
    <w:rsid w:val="00B52827"/>
    <w:rsid w:val="00B5296C"/>
    <w:rsid w:val="00B560A5"/>
    <w:rsid w:val="00B56D97"/>
    <w:rsid w:val="00B60809"/>
    <w:rsid w:val="00B61244"/>
    <w:rsid w:val="00B61F59"/>
    <w:rsid w:val="00B62575"/>
    <w:rsid w:val="00B63528"/>
    <w:rsid w:val="00B63AEA"/>
    <w:rsid w:val="00B64EA9"/>
    <w:rsid w:val="00B70825"/>
    <w:rsid w:val="00B72CF2"/>
    <w:rsid w:val="00B77DB8"/>
    <w:rsid w:val="00B77F52"/>
    <w:rsid w:val="00B828BA"/>
    <w:rsid w:val="00B83E38"/>
    <w:rsid w:val="00B844D4"/>
    <w:rsid w:val="00B87D83"/>
    <w:rsid w:val="00B90878"/>
    <w:rsid w:val="00B92429"/>
    <w:rsid w:val="00B9502F"/>
    <w:rsid w:val="00B95D95"/>
    <w:rsid w:val="00B97C8E"/>
    <w:rsid w:val="00BA0038"/>
    <w:rsid w:val="00BA0399"/>
    <w:rsid w:val="00BB1690"/>
    <w:rsid w:val="00BB3E16"/>
    <w:rsid w:val="00BC7769"/>
    <w:rsid w:val="00BC7ECD"/>
    <w:rsid w:val="00BD02DB"/>
    <w:rsid w:val="00BD356A"/>
    <w:rsid w:val="00BD3960"/>
    <w:rsid w:val="00BD6246"/>
    <w:rsid w:val="00BD7004"/>
    <w:rsid w:val="00BD7EEE"/>
    <w:rsid w:val="00BE493D"/>
    <w:rsid w:val="00BE5171"/>
    <w:rsid w:val="00BE7188"/>
    <w:rsid w:val="00BE7A39"/>
    <w:rsid w:val="00BF683A"/>
    <w:rsid w:val="00C015B1"/>
    <w:rsid w:val="00C01D2B"/>
    <w:rsid w:val="00C043C9"/>
    <w:rsid w:val="00C1195D"/>
    <w:rsid w:val="00C122F4"/>
    <w:rsid w:val="00C1455C"/>
    <w:rsid w:val="00C177A3"/>
    <w:rsid w:val="00C22201"/>
    <w:rsid w:val="00C22DB3"/>
    <w:rsid w:val="00C24937"/>
    <w:rsid w:val="00C321A1"/>
    <w:rsid w:val="00C32ECA"/>
    <w:rsid w:val="00C40987"/>
    <w:rsid w:val="00C42074"/>
    <w:rsid w:val="00C44533"/>
    <w:rsid w:val="00C459A9"/>
    <w:rsid w:val="00C470DF"/>
    <w:rsid w:val="00C51D22"/>
    <w:rsid w:val="00C5773F"/>
    <w:rsid w:val="00C577F7"/>
    <w:rsid w:val="00C63E6E"/>
    <w:rsid w:val="00C677C6"/>
    <w:rsid w:val="00C70923"/>
    <w:rsid w:val="00C73F06"/>
    <w:rsid w:val="00C74589"/>
    <w:rsid w:val="00C75B49"/>
    <w:rsid w:val="00C76C52"/>
    <w:rsid w:val="00C77EFD"/>
    <w:rsid w:val="00C8277B"/>
    <w:rsid w:val="00C828E9"/>
    <w:rsid w:val="00C84245"/>
    <w:rsid w:val="00C84FD6"/>
    <w:rsid w:val="00C853F0"/>
    <w:rsid w:val="00C91293"/>
    <w:rsid w:val="00C95423"/>
    <w:rsid w:val="00C9585A"/>
    <w:rsid w:val="00C95DF8"/>
    <w:rsid w:val="00CA19CC"/>
    <w:rsid w:val="00CA4195"/>
    <w:rsid w:val="00CA71B6"/>
    <w:rsid w:val="00CC2A64"/>
    <w:rsid w:val="00CC651D"/>
    <w:rsid w:val="00CC662B"/>
    <w:rsid w:val="00CC6A2D"/>
    <w:rsid w:val="00CD376F"/>
    <w:rsid w:val="00CD57C2"/>
    <w:rsid w:val="00CD7A4A"/>
    <w:rsid w:val="00CE2A72"/>
    <w:rsid w:val="00CF007B"/>
    <w:rsid w:val="00CF0513"/>
    <w:rsid w:val="00CF0A8E"/>
    <w:rsid w:val="00CF1C86"/>
    <w:rsid w:val="00CF1E89"/>
    <w:rsid w:val="00CF2499"/>
    <w:rsid w:val="00CF2530"/>
    <w:rsid w:val="00CF2674"/>
    <w:rsid w:val="00CF377E"/>
    <w:rsid w:val="00CF46B0"/>
    <w:rsid w:val="00D00A84"/>
    <w:rsid w:val="00D0625F"/>
    <w:rsid w:val="00D06A83"/>
    <w:rsid w:val="00D20FC3"/>
    <w:rsid w:val="00D2256B"/>
    <w:rsid w:val="00D22DA4"/>
    <w:rsid w:val="00D2395D"/>
    <w:rsid w:val="00D252C7"/>
    <w:rsid w:val="00D273CD"/>
    <w:rsid w:val="00D27FC8"/>
    <w:rsid w:val="00D30856"/>
    <w:rsid w:val="00D35153"/>
    <w:rsid w:val="00D36788"/>
    <w:rsid w:val="00D37877"/>
    <w:rsid w:val="00D43169"/>
    <w:rsid w:val="00D43366"/>
    <w:rsid w:val="00D43633"/>
    <w:rsid w:val="00D47D27"/>
    <w:rsid w:val="00D52687"/>
    <w:rsid w:val="00D62B6E"/>
    <w:rsid w:val="00D6567C"/>
    <w:rsid w:val="00D663AE"/>
    <w:rsid w:val="00D70E6A"/>
    <w:rsid w:val="00D72870"/>
    <w:rsid w:val="00D805BE"/>
    <w:rsid w:val="00D84E82"/>
    <w:rsid w:val="00D854B6"/>
    <w:rsid w:val="00D93B89"/>
    <w:rsid w:val="00D97F2B"/>
    <w:rsid w:val="00DA13A9"/>
    <w:rsid w:val="00DA4459"/>
    <w:rsid w:val="00DB22CC"/>
    <w:rsid w:val="00DB2BE1"/>
    <w:rsid w:val="00DB5D0B"/>
    <w:rsid w:val="00DC097F"/>
    <w:rsid w:val="00DC28A5"/>
    <w:rsid w:val="00DD0B1E"/>
    <w:rsid w:val="00DD548C"/>
    <w:rsid w:val="00DD61CE"/>
    <w:rsid w:val="00DD771F"/>
    <w:rsid w:val="00DD7726"/>
    <w:rsid w:val="00DE0772"/>
    <w:rsid w:val="00DE6B40"/>
    <w:rsid w:val="00DF1544"/>
    <w:rsid w:val="00E077C7"/>
    <w:rsid w:val="00E149F2"/>
    <w:rsid w:val="00E20385"/>
    <w:rsid w:val="00E23699"/>
    <w:rsid w:val="00E25230"/>
    <w:rsid w:val="00E2757B"/>
    <w:rsid w:val="00E33571"/>
    <w:rsid w:val="00E33BCF"/>
    <w:rsid w:val="00E35678"/>
    <w:rsid w:val="00E3634F"/>
    <w:rsid w:val="00E36DA9"/>
    <w:rsid w:val="00E4282B"/>
    <w:rsid w:val="00E440DB"/>
    <w:rsid w:val="00E46B44"/>
    <w:rsid w:val="00E5557C"/>
    <w:rsid w:val="00E55A62"/>
    <w:rsid w:val="00E57E96"/>
    <w:rsid w:val="00E60DEB"/>
    <w:rsid w:val="00E61EDC"/>
    <w:rsid w:val="00E63AC5"/>
    <w:rsid w:val="00E63CA6"/>
    <w:rsid w:val="00E72781"/>
    <w:rsid w:val="00E76419"/>
    <w:rsid w:val="00E7679C"/>
    <w:rsid w:val="00E77B0B"/>
    <w:rsid w:val="00E815E1"/>
    <w:rsid w:val="00E83CE7"/>
    <w:rsid w:val="00E85021"/>
    <w:rsid w:val="00E863DC"/>
    <w:rsid w:val="00E90393"/>
    <w:rsid w:val="00E947B4"/>
    <w:rsid w:val="00E94A06"/>
    <w:rsid w:val="00E95699"/>
    <w:rsid w:val="00E979CE"/>
    <w:rsid w:val="00EA37AC"/>
    <w:rsid w:val="00EA5809"/>
    <w:rsid w:val="00EA73DE"/>
    <w:rsid w:val="00EA7A1A"/>
    <w:rsid w:val="00EB1B5D"/>
    <w:rsid w:val="00EB23B1"/>
    <w:rsid w:val="00EB7ECC"/>
    <w:rsid w:val="00EC24B2"/>
    <w:rsid w:val="00EC6285"/>
    <w:rsid w:val="00ED20B6"/>
    <w:rsid w:val="00ED4100"/>
    <w:rsid w:val="00ED54D9"/>
    <w:rsid w:val="00EE04EB"/>
    <w:rsid w:val="00EE3AD8"/>
    <w:rsid w:val="00EE5122"/>
    <w:rsid w:val="00EE5420"/>
    <w:rsid w:val="00EF2538"/>
    <w:rsid w:val="00EF33FA"/>
    <w:rsid w:val="00EF5E69"/>
    <w:rsid w:val="00EF67BB"/>
    <w:rsid w:val="00F002B2"/>
    <w:rsid w:val="00F02068"/>
    <w:rsid w:val="00F03895"/>
    <w:rsid w:val="00F03F9C"/>
    <w:rsid w:val="00F04625"/>
    <w:rsid w:val="00F119B3"/>
    <w:rsid w:val="00F11AFD"/>
    <w:rsid w:val="00F11EE3"/>
    <w:rsid w:val="00F12EFD"/>
    <w:rsid w:val="00F15C43"/>
    <w:rsid w:val="00F16466"/>
    <w:rsid w:val="00F16DD8"/>
    <w:rsid w:val="00F171E8"/>
    <w:rsid w:val="00F1768E"/>
    <w:rsid w:val="00F203A6"/>
    <w:rsid w:val="00F2483E"/>
    <w:rsid w:val="00F24D47"/>
    <w:rsid w:val="00F255D9"/>
    <w:rsid w:val="00F25FC6"/>
    <w:rsid w:val="00F27D60"/>
    <w:rsid w:val="00F30012"/>
    <w:rsid w:val="00F32927"/>
    <w:rsid w:val="00F34521"/>
    <w:rsid w:val="00F4019A"/>
    <w:rsid w:val="00F4388A"/>
    <w:rsid w:val="00F46FAC"/>
    <w:rsid w:val="00F474F1"/>
    <w:rsid w:val="00F51B2C"/>
    <w:rsid w:val="00F52EB0"/>
    <w:rsid w:val="00F56C40"/>
    <w:rsid w:val="00F60638"/>
    <w:rsid w:val="00F61093"/>
    <w:rsid w:val="00F62F4D"/>
    <w:rsid w:val="00F70B7C"/>
    <w:rsid w:val="00F7122E"/>
    <w:rsid w:val="00F725E0"/>
    <w:rsid w:val="00F76946"/>
    <w:rsid w:val="00F827E9"/>
    <w:rsid w:val="00F87E0C"/>
    <w:rsid w:val="00F91EB2"/>
    <w:rsid w:val="00FA133E"/>
    <w:rsid w:val="00FA2896"/>
    <w:rsid w:val="00FA31B1"/>
    <w:rsid w:val="00FA3EBA"/>
    <w:rsid w:val="00FA7676"/>
    <w:rsid w:val="00FA799F"/>
    <w:rsid w:val="00FB412B"/>
    <w:rsid w:val="00FB4E62"/>
    <w:rsid w:val="00FB630C"/>
    <w:rsid w:val="00FC46B4"/>
    <w:rsid w:val="00FC63AF"/>
    <w:rsid w:val="00FD235B"/>
    <w:rsid w:val="00FD521A"/>
    <w:rsid w:val="00FD5306"/>
    <w:rsid w:val="00FD6542"/>
    <w:rsid w:val="00FD7535"/>
    <w:rsid w:val="00FE1C7B"/>
    <w:rsid w:val="00FF09BA"/>
    <w:rsid w:val="00FF1382"/>
    <w:rsid w:val="00FF1D91"/>
    <w:rsid w:val="00FF42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16416"/>
  <w15:chartTrackingRefBased/>
  <w15:docId w15:val="{CA92C84F-AF65-41BE-A03A-0C817C3FD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87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B412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412B"/>
    <w:rPr>
      <w:rFonts w:ascii="Segoe UI" w:hAnsi="Segoe UI" w:cs="Segoe UI"/>
      <w:sz w:val="18"/>
      <w:szCs w:val="18"/>
    </w:rPr>
  </w:style>
  <w:style w:type="paragraph" w:styleId="Sraopastraipa">
    <w:name w:val="List Paragraph"/>
    <w:basedOn w:val="prastasis"/>
    <w:uiPriority w:val="34"/>
    <w:qFormat/>
    <w:rsid w:val="00C75B49"/>
    <w:pPr>
      <w:ind w:left="720"/>
      <w:contextualSpacing/>
    </w:pPr>
  </w:style>
  <w:style w:type="paragraph" w:styleId="Antrats">
    <w:name w:val="header"/>
    <w:basedOn w:val="prastasis"/>
    <w:link w:val="AntratsDiagrama"/>
    <w:uiPriority w:val="99"/>
    <w:unhideWhenUsed/>
    <w:rsid w:val="00C8424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C84245"/>
  </w:style>
  <w:style w:type="paragraph" w:styleId="Porat">
    <w:name w:val="footer"/>
    <w:basedOn w:val="prastasis"/>
    <w:link w:val="PoratDiagrama"/>
    <w:uiPriority w:val="99"/>
    <w:unhideWhenUsed/>
    <w:rsid w:val="00C84245"/>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C84245"/>
  </w:style>
  <w:style w:type="character" w:customStyle="1" w:styleId="normaltextrun">
    <w:name w:val="normaltextrun"/>
    <w:basedOn w:val="Numatytasispastraiposriftas"/>
    <w:rsid w:val="00F16DD8"/>
  </w:style>
  <w:style w:type="character" w:styleId="Komentaronuoroda">
    <w:name w:val="annotation reference"/>
    <w:basedOn w:val="Numatytasispastraiposriftas"/>
    <w:uiPriority w:val="99"/>
    <w:semiHidden/>
    <w:unhideWhenUsed/>
    <w:rsid w:val="00A515A5"/>
    <w:rPr>
      <w:sz w:val="16"/>
      <w:szCs w:val="16"/>
    </w:rPr>
  </w:style>
  <w:style w:type="paragraph" w:styleId="Komentarotekstas">
    <w:name w:val="annotation text"/>
    <w:basedOn w:val="prastasis"/>
    <w:link w:val="KomentarotekstasDiagrama"/>
    <w:uiPriority w:val="99"/>
    <w:semiHidden/>
    <w:unhideWhenUsed/>
    <w:rsid w:val="00A515A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515A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2901481">
      <w:bodyDiv w:val="1"/>
      <w:marLeft w:val="0"/>
      <w:marRight w:val="0"/>
      <w:marTop w:val="0"/>
      <w:marBottom w:val="0"/>
      <w:divBdr>
        <w:top w:val="none" w:sz="0" w:space="0" w:color="auto"/>
        <w:left w:val="none" w:sz="0" w:space="0" w:color="auto"/>
        <w:bottom w:val="none" w:sz="0" w:space="0" w:color="auto"/>
        <w:right w:val="none" w:sz="0" w:space="0" w:color="auto"/>
      </w:divBdr>
    </w:div>
    <w:div w:id="343555810">
      <w:bodyDiv w:val="1"/>
      <w:marLeft w:val="0"/>
      <w:marRight w:val="0"/>
      <w:marTop w:val="0"/>
      <w:marBottom w:val="0"/>
      <w:divBdr>
        <w:top w:val="none" w:sz="0" w:space="0" w:color="auto"/>
        <w:left w:val="none" w:sz="0" w:space="0" w:color="auto"/>
        <w:bottom w:val="none" w:sz="0" w:space="0" w:color="auto"/>
        <w:right w:val="none" w:sz="0" w:space="0" w:color="auto"/>
      </w:divBdr>
    </w:div>
    <w:div w:id="603078646">
      <w:bodyDiv w:val="1"/>
      <w:marLeft w:val="0"/>
      <w:marRight w:val="0"/>
      <w:marTop w:val="0"/>
      <w:marBottom w:val="0"/>
      <w:divBdr>
        <w:top w:val="none" w:sz="0" w:space="0" w:color="auto"/>
        <w:left w:val="none" w:sz="0" w:space="0" w:color="auto"/>
        <w:bottom w:val="none" w:sz="0" w:space="0" w:color="auto"/>
        <w:right w:val="none" w:sz="0" w:space="0" w:color="auto"/>
      </w:divBdr>
    </w:div>
    <w:div w:id="796948578">
      <w:bodyDiv w:val="1"/>
      <w:marLeft w:val="0"/>
      <w:marRight w:val="0"/>
      <w:marTop w:val="0"/>
      <w:marBottom w:val="0"/>
      <w:divBdr>
        <w:top w:val="none" w:sz="0" w:space="0" w:color="auto"/>
        <w:left w:val="none" w:sz="0" w:space="0" w:color="auto"/>
        <w:bottom w:val="none" w:sz="0" w:space="0" w:color="auto"/>
        <w:right w:val="none" w:sz="0" w:space="0" w:color="auto"/>
      </w:divBdr>
    </w:div>
    <w:div w:id="1130049515">
      <w:bodyDiv w:val="1"/>
      <w:marLeft w:val="0"/>
      <w:marRight w:val="0"/>
      <w:marTop w:val="0"/>
      <w:marBottom w:val="0"/>
      <w:divBdr>
        <w:top w:val="none" w:sz="0" w:space="0" w:color="auto"/>
        <w:left w:val="none" w:sz="0" w:space="0" w:color="auto"/>
        <w:bottom w:val="none" w:sz="0" w:space="0" w:color="auto"/>
        <w:right w:val="none" w:sz="0" w:space="0" w:color="auto"/>
      </w:divBdr>
    </w:div>
    <w:div w:id="1304888708">
      <w:bodyDiv w:val="1"/>
      <w:marLeft w:val="0"/>
      <w:marRight w:val="0"/>
      <w:marTop w:val="0"/>
      <w:marBottom w:val="0"/>
      <w:divBdr>
        <w:top w:val="none" w:sz="0" w:space="0" w:color="auto"/>
        <w:left w:val="none" w:sz="0" w:space="0" w:color="auto"/>
        <w:bottom w:val="none" w:sz="0" w:space="0" w:color="auto"/>
        <w:right w:val="none" w:sz="0" w:space="0" w:color="auto"/>
      </w:divBdr>
    </w:div>
    <w:div w:id="1451624662">
      <w:bodyDiv w:val="1"/>
      <w:marLeft w:val="0"/>
      <w:marRight w:val="0"/>
      <w:marTop w:val="0"/>
      <w:marBottom w:val="0"/>
      <w:divBdr>
        <w:top w:val="none" w:sz="0" w:space="0" w:color="auto"/>
        <w:left w:val="none" w:sz="0" w:space="0" w:color="auto"/>
        <w:bottom w:val="none" w:sz="0" w:space="0" w:color="auto"/>
        <w:right w:val="none" w:sz="0" w:space="0" w:color="auto"/>
      </w:divBdr>
    </w:div>
    <w:div w:id="208386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FC120-1CA1-40B3-8715-DE2E3BF72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1540</TotalTime>
  <Pages>74</Pages>
  <Words>92730</Words>
  <Characters>52857</Characters>
  <Application>Microsoft Office Word</Application>
  <DocSecurity>0</DocSecurity>
  <Lines>440</Lines>
  <Paragraphs>290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145297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2021-03-09T12:36:00Z</dcterms:created>
  <dc:creator>Asta Petkevičienė</dc:creator>
  <cp:lastModifiedBy>Asta Petkevičienė</cp:lastModifiedBy>
  <dcterms:modified xsi:type="dcterms:W3CDTF">2021-03-30T13:55:00Z</dcterms:modified>
  <cp:revision>357</cp:revision>
</cp:coreProperties>
</file>