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9AC" w:rsidRDefault="00B119AC" w:rsidP="00102ABE">
      <w:pPr>
        <w:framePr w:w="2487" w:h="847" w:hRule="exact" w:hSpace="181" w:wrap="notBeside" w:vAnchor="page" w:hAnchor="page" w:x="8895" w:y="15901"/>
      </w:pPr>
      <w:bookmarkStart w:id="0" w:name="_GoBack"/>
      <w:bookmarkEnd w:id="0"/>
      <w:r>
        <w:t xml:space="preserve"> </w:t>
      </w:r>
      <w:bookmarkStart w:id="1" w:name="Paieskos_Nuoroda"/>
      <w:r>
        <w:fldChar w:fldCharType="begin">
          <w:ffData>
            <w:name w:val="Paieskos_Nuoroda"/>
            <w:enabled/>
            <w:calcOnExit w:val="0"/>
            <w:textInput>
              <w:maxLength w:val="30"/>
            </w:textInput>
          </w:ffData>
        </w:fldChar>
      </w:r>
      <w:r>
        <w:instrText xml:space="preserve"> FORMTEXT </w:instrText>
      </w:r>
      <w:r>
        <w:fldChar w:fldCharType="separate"/>
      </w:r>
      <w:r w:rsidR="00103353">
        <w:rPr>
          <w:noProof/>
        </w:rPr>
        <w:t>2020-R95-I-55239</w:t>
      </w:r>
      <w:r>
        <w:fldChar w:fldCharType="end"/>
      </w:r>
      <w:bookmarkEnd w:id="1"/>
    </w:p>
    <w:p w:rsidR="00B119AC" w:rsidRDefault="00B119AC">
      <w:pPr>
        <w:rPr>
          <w:sz w:val="2"/>
        </w:rPr>
      </w:pPr>
    </w:p>
    <w:p w:rsidR="00B119AC" w:rsidRDefault="00B119AC">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B119AC" w:rsidTr="009655B4">
        <w:trPr>
          <w:cantSplit/>
          <w:trHeight w:hRule="exact" w:val="737"/>
        </w:trPr>
        <w:tc>
          <w:tcPr>
            <w:tcW w:w="4860" w:type="dxa"/>
          </w:tcPr>
          <w:p w:rsidR="00B119AC" w:rsidRDefault="00B119AC"/>
        </w:tc>
        <w:tc>
          <w:tcPr>
            <w:tcW w:w="4818" w:type="dxa"/>
          </w:tcPr>
          <w:p w:rsidR="00B119AC" w:rsidRDefault="00B119AC" w:rsidP="0024237F">
            <w:pPr>
              <w:tabs>
                <w:tab w:val="right" w:pos="2671"/>
              </w:tabs>
              <w:jc w:val="right"/>
            </w:pPr>
          </w:p>
        </w:tc>
      </w:tr>
      <w:tr w:rsidR="00B119AC">
        <w:trPr>
          <w:cantSplit/>
          <w:trHeight w:hRule="exact" w:val="896"/>
        </w:trPr>
        <w:tc>
          <w:tcPr>
            <w:tcW w:w="9678" w:type="dxa"/>
            <w:gridSpan w:val="2"/>
          </w:tcPr>
          <w:p w:rsidR="00B119AC" w:rsidRDefault="0072703A">
            <w:pPr>
              <w:tabs>
                <w:tab w:val="right" w:pos="2671"/>
              </w:tabs>
              <w:jc w:val="center"/>
              <w:rPr>
                <w:sz w:val="18"/>
              </w:rPr>
            </w:pPr>
            <w:r>
              <w:rPr>
                <w:noProof/>
                <w:lang w:eastAsia="lt-LT"/>
              </w:rPr>
              <w:drawing>
                <wp:inline distT="0" distB="0" distL="0" distR="0">
                  <wp:extent cx="450850" cy="508000"/>
                  <wp:effectExtent l="0" t="0" r="635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0" cy="508000"/>
                          </a:xfrm>
                          <a:prstGeom prst="rect">
                            <a:avLst/>
                          </a:prstGeom>
                          <a:noFill/>
                          <a:ln>
                            <a:noFill/>
                          </a:ln>
                        </pic:spPr>
                      </pic:pic>
                    </a:graphicData>
                  </a:graphic>
                </wp:inline>
              </w:drawing>
            </w:r>
          </w:p>
        </w:tc>
      </w:tr>
      <w:bookmarkStart w:id="2" w:name="Sudarytojas"/>
      <w:tr w:rsidR="00B119AC">
        <w:trPr>
          <w:cantSplit/>
          <w:trHeight w:val="737"/>
        </w:trPr>
        <w:tc>
          <w:tcPr>
            <w:tcW w:w="9678" w:type="dxa"/>
            <w:gridSpan w:val="2"/>
            <w:vAlign w:val="bottom"/>
          </w:tcPr>
          <w:p w:rsidR="00B119AC" w:rsidRDefault="00B119AC">
            <w:pPr>
              <w:pStyle w:val="Antrat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103353">
              <w:rPr>
                <w:caps/>
                <w:noProof/>
                <w:sz w:val="26"/>
              </w:rPr>
              <w:t>Valstybinio socialinio draudimo fondo valdyba prie Socialinės apsaugos ir darbo ministerijos</w:t>
            </w:r>
            <w:r>
              <w:rPr>
                <w:caps/>
                <w:sz w:val="26"/>
              </w:rPr>
              <w:fldChar w:fldCharType="end"/>
            </w:r>
            <w:bookmarkEnd w:id="2"/>
          </w:p>
        </w:tc>
      </w:tr>
      <w:tr w:rsidR="00B119AC">
        <w:trPr>
          <w:cantSplit/>
          <w:trHeight w:val="454"/>
        </w:trPr>
        <w:tc>
          <w:tcPr>
            <w:tcW w:w="9678" w:type="dxa"/>
            <w:gridSpan w:val="2"/>
            <w:tcBorders>
              <w:bottom w:val="single" w:sz="4" w:space="0" w:color="auto"/>
            </w:tcBorders>
            <w:tcMar>
              <w:left w:w="57" w:type="dxa"/>
              <w:right w:w="57" w:type="dxa"/>
            </w:tcMar>
            <w:vAlign w:val="bottom"/>
          </w:tcPr>
          <w:p w:rsidR="00B119AC" w:rsidRDefault="00B119AC">
            <w:pPr>
              <w:jc w:val="center"/>
              <w:rPr>
                <w:sz w:val="16"/>
              </w:rPr>
            </w:pPr>
          </w:p>
          <w:p w:rsidR="00B119AC" w:rsidRDefault="00B119AC">
            <w:pPr>
              <w:jc w:val="center"/>
              <w:rPr>
                <w:sz w:val="16"/>
              </w:rPr>
            </w:pPr>
            <w:r>
              <w:rPr>
                <w:sz w:val="16"/>
              </w:rPr>
              <w:t xml:space="preserve">Biudžetinė įstaiga, </w:t>
            </w:r>
            <w:bookmarkStart w:id="3"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103353">
              <w:rPr>
                <w:noProof/>
                <w:sz w:val="16"/>
              </w:rPr>
              <w:t>Konstitucijos pr. 12-101,  LT-09308 Vilnius</w:t>
            </w:r>
            <w:r>
              <w:rPr>
                <w:sz w:val="16"/>
              </w:rPr>
              <w:fldChar w:fldCharType="end"/>
            </w:r>
            <w:bookmarkEnd w:id="3"/>
            <w:r>
              <w:rPr>
                <w:sz w:val="16"/>
              </w:rPr>
              <w:t xml:space="preserve">, </w:t>
            </w:r>
          </w:p>
          <w:p w:rsidR="00B119AC" w:rsidRDefault="00B119AC" w:rsidP="005923AD">
            <w:pPr>
              <w:jc w:val="center"/>
              <w:rPr>
                <w:sz w:val="16"/>
              </w:rPr>
            </w:pPr>
            <w:r>
              <w:rPr>
                <w:sz w:val="16"/>
              </w:rPr>
              <w:t xml:space="preserve">tel. </w:t>
            </w:r>
            <w:bookmarkStart w:id="4"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103353">
              <w:rPr>
                <w:noProof/>
                <w:sz w:val="16"/>
              </w:rPr>
              <w:t>(8 5)  272 4864</w:t>
            </w:r>
            <w:r>
              <w:rPr>
                <w:sz w:val="16"/>
              </w:rPr>
              <w:fldChar w:fldCharType="end"/>
            </w:r>
            <w:bookmarkEnd w:id="4"/>
            <w:r>
              <w:rPr>
                <w:sz w:val="16"/>
              </w:rPr>
              <w:t>,</w:t>
            </w:r>
            <w:r w:rsidR="00FD15A1">
              <w:rPr>
                <w:sz w:val="16"/>
              </w:rPr>
              <w:t xml:space="preserve"> </w:t>
            </w:r>
            <w:r>
              <w:rPr>
                <w:sz w:val="16"/>
              </w:rPr>
              <w:t xml:space="preserve"> el. p. </w:t>
            </w:r>
            <w:bookmarkStart w:id="5"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103353">
              <w:rPr>
                <w:noProof/>
                <w:sz w:val="16"/>
              </w:rPr>
              <w:t>info@sodra.lt</w:t>
            </w:r>
            <w:r>
              <w:rPr>
                <w:sz w:val="16"/>
              </w:rPr>
              <w:fldChar w:fldCharType="end"/>
            </w:r>
            <w:bookmarkEnd w:id="5"/>
            <w:r>
              <w:rPr>
                <w:sz w:val="16"/>
              </w:rPr>
              <w:t>,  informacija telefonu 1883.</w:t>
            </w:r>
          </w:p>
          <w:p w:rsidR="00B119AC" w:rsidRDefault="00B119AC">
            <w:pPr>
              <w:jc w:val="center"/>
              <w:rPr>
                <w:sz w:val="16"/>
              </w:rPr>
            </w:pPr>
            <w:r>
              <w:rPr>
                <w:sz w:val="16"/>
              </w:rPr>
              <w:t xml:space="preserve">Duomenys kaupiami ir saugomi Juridinių asmenų registre, kodas </w:t>
            </w:r>
            <w:bookmarkStart w:id="6"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103353">
              <w:rPr>
                <w:noProof/>
                <w:sz w:val="16"/>
              </w:rPr>
              <w:t>191630223</w:t>
            </w:r>
            <w:r>
              <w:rPr>
                <w:sz w:val="16"/>
              </w:rPr>
              <w:fldChar w:fldCharType="end"/>
            </w:r>
            <w:bookmarkEnd w:id="6"/>
          </w:p>
        </w:tc>
      </w:tr>
    </w:tbl>
    <w:p w:rsidR="00B119AC" w:rsidRDefault="00B119AC">
      <w:pPr>
        <w:pStyle w:val="Antrats"/>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B119AC">
        <w:trPr>
          <w:cantSplit/>
          <w:trHeight w:val="555"/>
        </w:trPr>
        <w:tc>
          <w:tcPr>
            <w:tcW w:w="4962" w:type="dxa"/>
            <w:tcBorders>
              <w:bottom w:val="nil"/>
            </w:tcBorders>
          </w:tcPr>
          <w:bookmarkStart w:id="7" w:name="Adresatas"/>
          <w:p w:rsidR="00B119AC" w:rsidRDefault="00B119AC">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103353">
              <w:rPr>
                <w:noProof/>
              </w:rPr>
              <w:t>Lietuvos Respublikos socialinės apsaugos ir darbo ministerijai</w:t>
            </w:r>
            <w:r>
              <w:fldChar w:fldCharType="end"/>
            </w:r>
            <w:bookmarkEnd w:id="7"/>
          </w:p>
          <w:bookmarkStart w:id="8" w:name="Adresatas_A"/>
          <w:p w:rsidR="00B119AC" w:rsidRDefault="00B119AC" w:rsidP="003C7B9F">
            <w:r>
              <w:fldChar w:fldCharType="begin">
                <w:ffData>
                  <w:name w:val="Adresatas_A"/>
                  <w:enabled/>
                  <w:calcOnExit w:val="0"/>
                  <w:statusText w:type="text" w:val="Gavėjo adresas"/>
                  <w:textInput/>
                </w:ffData>
              </w:fldChar>
            </w:r>
            <w:r>
              <w:instrText xml:space="preserve"> FORMTEXT </w:instrText>
            </w:r>
            <w:r>
              <w:fldChar w:fldCharType="separate"/>
            </w:r>
            <w:r w:rsidR="00103353">
              <w:rPr>
                <w:noProof/>
              </w:rPr>
              <w:t> </w:t>
            </w:r>
            <w:r w:rsidR="00103353">
              <w:rPr>
                <w:noProof/>
              </w:rPr>
              <w:t> </w:t>
            </w:r>
            <w:r w:rsidR="00103353">
              <w:rPr>
                <w:noProof/>
              </w:rPr>
              <w:t> </w:t>
            </w:r>
            <w:r w:rsidR="00103353">
              <w:rPr>
                <w:noProof/>
              </w:rPr>
              <w:t> </w:t>
            </w:r>
            <w:r w:rsidR="00103353">
              <w:rPr>
                <w:noProof/>
              </w:rPr>
              <w:t> </w:t>
            </w:r>
            <w:r>
              <w:fldChar w:fldCharType="end"/>
            </w:r>
            <w:bookmarkEnd w:id="8"/>
          </w:p>
        </w:tc>
        <w:tc>
          <w:tcPr>
            <w:tcW w:w="320" w:type="dxa"/>
            <w:tcBorders>
              <w:bottom w:val="nil"/>
            </w:tcBorders>
          </w:tcPr>
          <w:p w:rsidR="00B119AC" w:rsidRDefault="00B119AC"/>
        </w:tc>
        <w:bookmarkStart w:id="9" w:name="Dok_Metai"/>
        <w:tc>
          <w:tcPr>
            <w:tcW w:w="4344" w:type="dxa"/>
            <w:tcBorders>
              <w:bottom w:val="nil"/>
            </w:tcBorders>
          </w:tcPr>
          <w:p w:rsidR="00B119AC" w:rsidRDefault="00B119AC">
            <w:pPr>
              <w:tabs>
                <w:tab w:val="left" w:pos="1198"/>
              </w:tabs>
            </w:pPr>
            <w:r>
              <w:fldChar w:fldCharType="begin">
                <w:ffData>
                  <w:name w:val="Dok_Metai"/>
                  <w:enabled/>
                  <w:calcOnExit w:val="0"/>
                  <w:textInput>
                    <w:type w:val="number"/>
                    <w:default w:val="2017"/>
                    <w:maxLength w:val="4"/>
                  </w:textInput>
                </w:ffData>
              </w:fldChar>
            </w:r>
            <w:r>
              <w:instrText xml:space="preserve"> FORMTEXT </w:instrText>
            </w:r>
            <w:r>
              <w:fldChar w:fldCharType="separate"/>
            </w:r>
            <w:r w:rsidR="00103353">
              <w:rPr>
                <w:noProof/>
              </w:rPr>
              <w:t>2020</w:t>
            </w:r>
            <w:r>
              <w:fldChar w:fldCharType="end"/>
            </w:r>
            <w:bookmarkEnd w:id="9"/>
            <w:r>
              <w:t>-</w:t>
            </w:r>
            <w:bookmarkStart w:id="10" w:name="Dok_Menuo"/>
            <w:r>
              <w:fldChar w:fldCharType="begin">
                <w:ffData>
                  <w:name w:val="Dok_Menuo"/>
                  <w:enabled/>
                  <w:calcOnExit w:val="0"/>
                  <w:textInput>
                    <w:type w:val="number"/>
                    <w:maxLength w:val="2"/>
                    <w:format w:val="##"/>
                  </w:textInput>
                </w:ffData>
              </w:fldChar>
            </w:r>
            <w:r>
              <w:instrText xml:space="preserve"> FORMTEXT </w:instrText>
            </w:r>
            <w:r>
              <w:fldChar w:fldCharType="separate"/>
            </w:r>
            <w:r w:rsidR="00103353">
              <w:rPr>
                <w:noProof/>
              </w:rPr>
              <w:t>12</w:t>
            </w:r>
            <w:r>
              <w:fldChar w:fldCharType="end"/>
            </w:r>
            <w:bookmarkEnd w:id="10"/>
            <w:r>
              <w:t>-</w:t>
            </w:r>
            <w:bookmarkStart w:id="11" w:name="Dok_Diena"/>
            <w:r>
              <w:fldChar w:fldCharType="begin">
                <w:ffData>
                  <w:name w:val="Dok_Diena"/>
                  <w:enabled/>
                  <w:calcOnExit w:val="0"/>
                  <w:textInput>
                    <w:default w:val="     "/>
                    <w:maxLength w:val="5"/>
                  </w:textInput>
                </w:ffData>
              </w:fldChar>
            </w:r>
            <w:r>
              <w:instrText xml:space="preserve"> FORMTEXT </w:instrText>
            </w:r>
            <w:r>
              <w:fldChar w:fldCharType="separate"/>
            </w:r>
            <w:r>
              <w:rPr>
                <w:noProof/>
              </w:rPr>
              <w:t xml:space="preserve">     </w:t>
            </w:r>
            <w:r>
              <w:fldChar w:fldCharType="end"/>
            </w:r>
            <w:bookmarkEnd w:id="11"/>
            <w:r>
              <w:tab/>
              <w:t xml:space="preserve"> </w:t>
            </w:r>
            <w:bookmarkStart w:id="12" w:name="Text1"/>
            <w:r>
              <w:fldChar w:fldCharType="begin">
                <w:ffData>
                  <w:name w:val="Text1"/>
                  <w:enabled/>
                  <w:calcOnExit w:val="0"/>
                  <w:textInput>
                    <w:default w:val=" Nr."/>
                  </w:textInput>
                </w:ffData>
              </w:fldChar>
            </w:r>
            <w:r>
              <w:instrText xml:space="preserve"> FORMTEXT </w:instrText>
            </w:r>
            <w:r>
              <w:fldChar w:fldCharType="separate"/>
            </w:r>
            <w:r>
              <w:rPr>
                <w:noProof/>
              </w:rPr>
              <w:t xml:space="preserve"> </w:t>
            </w:r>
            <w:r w:rsidR="005616F8">
              <w:rPr>
                <w:noProof/>
              </w:rPr>
              <w:t xml:space="preserve">  </w:t>
            </w:r>
            <w:r>
              <w:rPr>
                <w:noProof/>
              </w:rPr>
              <w:t>Nr.</w:t>
            </w:r>
            <w:r>
              <w:fldChar w:fldCharType="end"/>
            </w:r>
            <w:bookmarkEnd w:id="12"/>
            <w:r>
              <w:t xml:space="preserve"> </w:t>
            </w:r>
            <w:bookmarkStart w:id="13" w:name="Dok_Nr"/>
            <w:r>
              <w:fldChar w:fldCharType="begin">
                <w:ffData>
                  <w:name w:val="Dok_Nr"/>
                  <w:enabled/>
                  <w:calcOnExit w:val="0"/>
                  <w:statusText w:type="text" w:val="Dokumento registracijos numeris"/>
                  <w:textInput/>
                </w:ffData>
              </w:fldChar>
            </w:r>
            <w:r>
              <w:instrText xml:space="preserve"> FORMTEXT </w:instrText>
            </w:r>
            <w:r>
              <w:fldChar w:fldCharType="separate"/>
            </w:r>
            <w:r w:rsidR="00103353">
              <w:rPr>
                <w:noProof/>
              </w:rPr>
              <w:t>(1.60E) I-</w:t>
            </w:r>
            <w:r>
              <w:fldChar w:fldCharType="end"/>
            </w:r>
            <w:bookmarkEnd w:id="13"/>
          </w:p>
          <w:bookmarkStart w:id="14" w:name="Text2"/>
          <w:p w:rsidR="00B119AC" w:rsidRDefault="00B119AC" w:rsidP="00244591">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Pr>
                <w:noProof/>
              </w:rPr>
              <w:t>Į</w:t>
            </w:r>
            <w:r>
              <w:fldChar w:fldCharType="end"/>
            </w:r>
            <w:bookmarkEnd w:id="14"/>
            <w:r>
              <w:t xml:space="preserve"> </w:t>
            </w:r>
            <w:bookmarkStart w:id="15"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sidR="00103353">
              <w:rPr>
                <w:noProof/>
              </w:rPr>
              <w:t>2020-11-17</w:t>
            </w:r>
            <w:r>
              <w:fldChar w:fldCharType="end"/>
            </w:r>
            <w:bookmarkEnd w:id="15"/>
            <w:r>
              <w:tab/>
            </w:r>
            <w:r>
              <w:fldChar w:fldCharType="begin">
                <w:ffData>
                  <w:name w:val=""/>
                  <w:enabled/>
                  <w:calcOnExit w:val="0"/>
                  <w:textInput>
                    <w:default w:val="  Nr."/>
                  </w:textInput>
                </w:ffData>
              </w:fldChar>
            </w:r>
            <w:r>
              <w:instrText xml:space="preserve"> FORMTEXT </w:instrText>
            </w:r>
            <w:r>
              <w:fldChar w:fldCharType="separate"/>
            </w:r>
            <w:r>
              <w:rPr>
                <w:noProof/>
              </w:rPr>
              <w:t>Nr.</w:t>
            </w:r>
            <w:r>
              <w:fldChar w:fldCharType="end"/>
            </w:r>
            <w:r>
              <w:t xml:space="preserve"> </w:t>
            </w:r>
            <w:bookmarkStart w:id="16" w:name="Gauto_Nr"/>
            <w:r>
              <w:fldChar w:fldCharType="begin">
                <w:ffData>
                  <w:name w:val="Gauto_Nr"/>
                  <w:enabled/>
                  <w:calcOnExit/>
                  <w:textInput/>
                </w:ffData>
              </w:fldChar>
            </w:r>
            <w:r>
              <w:instrText xml:space="preserve"> FORMTEXT </w:instrText>
            </w:r>
            <w:r>
              <w:fldChar w:fldCharType="separate"/>
            </w:r>
            <w:r w:rsidR="00103353">
              <w:rPr>
                <w:noProof/>
              </w:rPr>
              <w:t>Nr. (24.1E-56)</w:t>
            </w:r>
            <w:r w:rsidR="00244591">
              <w:rPr>
                <w:noProof/>
              </w:rPr>
              <w:t xml:space="preserve"> </w:t>
            </w:r>
            <w:r w:rsidR="00103353">
              <w:rPr>
                <w:noProof/>
              </w:rPr>
              <w:t>S</w:t>
            </w:r>
            <w:r w:rsidR="00244591">
              <w:rPr>
                <w:noProof/>
              </w:rPr>
              <w:t>TAP-905</w:t>
            </w:r>
            <w:r>
              <w:fldChar w:fldCharType="end"/>
            </w:r>
            <w:bookmarkEnd w:id="16"/>
          </w:p>
        </w:tc>
      </w:tr>
    </w:tbl>
    <w:p w:rsidR="00B119AC" w:rsidRDefault="00B119AC">
      <w:pPr>
        <w:pStyle w:val="Antrats"/>
        <w:tabs>
          <w:tab w:val="clear" w:pos="4153"/>
          <w:tab w:val="clear" w:pos="8306"/>
        </w:tabs>
      </w:pPr>
    </w:p>
    <w:p w:rsidR="00B119AC" w:rsidRDefault="00B119AC">
      <w:pPr>
        <w:pStyle w:val="Antrats"/>
        <w:tabs>
          <w:tab w:val="clear" w:pos="4153"/>
          <w:tab w:val="clear" w:pos="8306"/>
        </w:tabs>
      </w:pPr>
    </w:p>
    <w:tbl>
      <w:tblPr>
        <w:tblW w:w="0" w:type="auto"/>
        <w:tblLook w:val="0000" w:firstRow="0" w:lastRow="0" w:firstColumn="0" w:lastColumn="0" w:noHBand="0" w:noVBand="0"/>
      </w:tblPr>
      <w:tblGrid>
        <w:gridCol w:w="9639"/>
      </w:tblGrid>
      <w:tr w:rsidR="00B119AC">
        <w:tc>
          <w:tcPr>
            <w:tcW w:w="9639" w:type="dxa"/>
          </w:tcPr>
          <w:bookmarkStart w:id="17" w:name="Antraste"/>
          <w:p w:rsidR="00B119AC" w:rsidRDefault="00B119AC">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r w:rsidR="00103353">
              <w:rPr>
                <w:b/>
                <w:bCs/>
                <w:caps/>
                <w:noProof/>
              </w:rPr>
              <w:t>Dėl Lietuvos Respublikos Vyriausybės nutarimų projektų</w:t>
            </w:r>
            <w:r>
              <w:rPr>
                <w:b/>
                <w:bCs/>
                <w:caps/>
              </w:rPr>
              <w:fldChar w:fldCharType="end"/>
            </w:r>
            <w:bookmarkEnd w:id="17"/>
          </w:p>
        </w:tc>
      </w:tr>
    </w:tbl>
    <w:p w:rsidR="00B119AC" w:rsidRDefault="00B119AC"/>
    <w:p w:rsidR="00B119AC" w:rsidRDefault="00B119AC">
      <w:pPr>
        <w:sectPr w:rsidR="00B119AC" w:rsidSect="003552EB">
          <w:headerReference w:type="even" r:id="rId9"/>
          <w:headerReference w:type="default" r:id="rId10"/>
          <w:footerReference w:type="default" r:id="rId11"/>
          <w:pgSz w:w="11906" w:h="16838" w:code="9"/>
          <w:pgMar w:top="1134" w:right="567" w:bottom="1134" w:left="1701" w:header="567" w:footer="926" w:gutter="0"/>
          <w:cols w:space="708"/>
          <w:titlePg/>
          <w:docGrid w:linePitch="360"/>
        </w:sectPr>
      </w:pPr>
    </w:p>
    <w:p w:rsidR="005616F8" w:rsidRDefault="005616F8" w:rsidP="00244591">
      <w:pPr>
        <w:spacing w:line="276" w:lineRule="auto"/>
        <w:ind w:firstLine="1134"/>
        <w:jc w:val="both"/>
      </w:pPr>
      <w:r>
        <w:lastRenderedPageBreak/>
        <w:t>Valstybinio socialinio draudimo fondo valdyba prie Socialinės apsaugos ir darbo ministerijos susipažino su pateiktu derinti Lietuvos Respublikos Vyriausybės nutarimo „Dėl Lietuvos Respublikos Vyriausybės 2015 m. vasario 11 d. nutarimo Nr. 128 „Dėl Pareigūnų ir karių valstybinių pensijų skyrimo ir mokėjimo nuostatų patvirtinimo“ pakeitimo“ projektu ir teikia šias pastabas ir pasiūlymus.</w:t>
      </w:r>
    </w:p>
    <w:p w:rsidR="00C77600" w:rsidRDefault="005616F8" w:rsidP="00244591">
      <w:pPr>
        <w:spacing w:line="276" w:lineRule="auto"/>
        <w:ind w:firstLine="1134"/>
        <w:jc w:val="both"/>
      </w:pPr>
      <w:r>
        <w:t xml:space="preserve">1. </w:t>
      </w:r>
      <w:r w:rsidR="00C77600">
        <w:t>Siūlome patikslinti nauja redakcija dėstomų Pareigūnų ir karių valstybinių pensijų skyrimo ir mokėjimo nuostatų (toliau – Nuostatai) 13.7 papunktį ir jį išdėstyti taip</w:t>
      </w:r>
      <w:r w:rsidR="001A647F">
        <w:t xml:space="preserve"> (lyginamasis variantas)</w:t>
      </w:r>
      <w:r w:rsidR="00C77600">
        <w:t>:</w:t>
      </w:r>
    </w:p>
    <w:p w:rsidR="00D31103" w:rsidRDefault="00C77600" w:rsidP="00244591">
      <w:pPr>
        <w:spacing w:line="276" w:lineRule="auto"/>
        <w:ind w:firstLine="1134"/>
        <w:jc w:val="both"/>
      </w:pPr>
      <w:r>
        <w:t>„13.7. švietimo įstaigos išduotame pažymėjime pateikta</w:t>
      </w:r>
      <w:r w:rsidR="000A00C5" w:rsidRPr="000A00C5">
        <w:rPr>
          <w:b/>
        </w:rPr>
        <w:t>is</w:t>
      </w:r>
      <w:r>
        <w:t xml:space="preserve"> </w:t>
      </w:r>
      <w:r w:rsidRPr="0077526D">
        <w:rPr>
          <w:strike/>
        </w:rPr>
        <w:t>informacija</w:t>
      </w:r>
      <w:r w:rsidR="0077526D">
        <w:t xml:space="preserve"> </w:t>
      </w:r>
      <w:r w:rsidR="0077526D" w:rsidRPr="0077526D">
        <w:rPr>
          <w:b/>
        </w:rPr>
        <w:t>duomenimis</w:t>
      </w:r>
      <w:r>
        <w:t xml:space="preserve"> (nurodom</w:t>
      </w:r>
      <w:r w:rsidRPr="003156A7">
        <w:rPr>
          <w:strike/>
        </w:rPr>
        <w:t>as</w:t>
      </w:r>
      <w:r w:rsidR="003156A7" w:rsidRPr="003156A7">
        <w:rPr>
          <w:b/>
        </w:rPr>
        <w:t>i</w:t>
      </w:r>
      <w:r>
        <w:t xml:space="preserve"> asmens vardas, pavardė, gimimo data, </w:t>
      </w:r>
      <w:r w:rsidRPr="00F35C61">
        <w:rPr>
          <w:strike/>
        </w:rPr>
        <w:t>patvirtinam</w:t>
      </w:r>
      <w:r w:rsidR="000A00C5" w:rsidRPr="00F35C61">
        <w:rPr>
          <w:strike/>
        </w:rPr>
        <w:t>as</w:t>
      </w:r>
      <w:r w:rsidRPr="00F35C61">
        <w:rPr>
          <w:strike/>
        </w:rPr>
        <w:t xml:space="preserve"> našlaičio </w:t>
      </w:r>
      <w:r w:rsidR="003156A7" w:rsidRPr="00F35C61">
        <w:rPr>
          <w:strike/>
        </w:rPr>
        <w:t>mokymąsis</w:t>
      </w:r>
      <w:r w:rsidRPr="00F35C61">
        <w:rPr>
          <w:strike/>
        </w:rPr>
        <w:t xml:space="preserve"> pagal bendrojo ugdymo programą,</w:t>
      </w:r>
      <w:r w:rsidR="00F35C61" w:rsidRPr="00F35C61">
        <w:rPr>
          <w:strike/>
        </w:rPr>
        <w:t xml:space="preserve"> </w:t>
      </w:r>
      <w:r w:rsidRPr="00F35C61">
        <w:rPr>
          <w:strike/>
        </w:rPr>
        <w:t>formalųjį profesinį mokymąs</w:t>
      </w:r>
      <w:r w:rsidR="0077526D" w:rsidRPr="00F35C61">
        <w:rPr>
          <w:strike/>
        </w:rPr>
        <w:t>i, taip pat nurodomas</w:t>
      </w:r>
      <w:r w:rsidR="0077526D">
        <w:t xml:space="preserve"> </w:t>
      </w:r>
      <w:r w:rsidR="00F35C61" w:rsidRPr="00F35C61">
        <w:rPr>
          <w:b/>
        </w:rPr>
        <w:t>mokymosi ar studijų programa ir</w:t>
      </w:r>
      <w:r w:rsidR="00F35C61">
        <w:t xml:space="preserve"> </w:t>
      </w:r>
      <w:r w:rsidR="0077526D">
        <w:t>mokymosi</w:t>
      </w:r>
      <w:r w:rsidR="00F35C61">
        <w:t xml:space="preserve"> </w:t>
      </w:r>
      <w:r w:rsidR="00F35C61" w:rsidRPr="00F35C61">
        <w:rPr>
          <w:b/>
        </w:rPr>
        <w:t>ar studijų</w:t>
      </w:r>
      <w:r w:rsidR="000A00C5">
        <w:t xml:space="preserve"> </w:t>
      </w:r>
      <w:r w:rsidR="0077526D">
        <w:t>laikotarpis</w:t>
      </w:r>
      <w:r w:rsidR="0077526D" w:rsidRPr="00F35C61">
        <w:rPr>
          <w:strike/>
        </w:rPr>
        <w:t>, jei našlaitis studijuoja – studijų forma</w:t>
      </w:r>
      <w:r w:rsidR="0077526D">
        <w:t>), jeigu mirusio pareigūno ar kario našlaičiai, vyresni kaip 18 metų, mokosi ar studijuoja (kopija, nuorašu, išrašu), kreipiantis dėl našlaičių pensijos ir našlių pensijos kaip našliui, auginančiam mirusio pareigūno ar kario vaikus, kurie mokosi pagal bendrojo ugdymo program</w:t>
      </w:r>
      <w:r w:rsidR="0077526D" w:rsidRPr="00244591">
        <w:rPr>
          <w:strike/>
        </w:rPr>
        <w:t>ą</w:t>
      </w:r>
      <w:r w:rsidR="00244591" w:rsidRPr="00244591">
        <w:rPr>
          <w:b/>
        </w:rPr>
        <w:t>as</w:t>
      </w:r>
      <w:r w:rsidR="0077526D">
        <w:t xml:space="preserve"> ar pagal formaliojo profesinio mokymo programas, bet ne ilgiau iki jiems sukaks 19 metų;“.</w:t>
      </w:r>
    </w:p>
    <w:p w:rsidR="002306E8" w:rsidRDefault="00D31103" w:rsidP="00244591">
      <w:pPr>
        <w:spacing w:line="276" w:lineRule="auto"/>
        <w:ind w:firstLine="1134"/>
        <w:jc w:val="both"/>
      </w:pPr>
      <w:r>
        <w:t>2. Siūlome Nuostatu</w:t>
      </w:r>
      <w:r w:rsidR="00244591">
        <w:t>ose</w:t>
      </w:r>
      <w:r>
        <w:t xml:space="preserve"> </w:t>
      </w:r>
      <w:r w:rsidR="003E3B4F">
        <w:t>r</w:t>
      </w:r>
      <w:r w:rsidR="00356B3F">
        <w:t>eglament</w:t>
      </w:r>
      <w:r w:rsidR="00244591">
        <w:t>uoti</w:t>
      </w:r>
      <w:r w:rsidR="00356B3F">
        <w:t xml:space="preserve"> dokumentų teikimo </w:t>
      </w:r>
      <w:r w:rsidR="003E3B4F">
        <w:t xml:space="preserve">ir </w:t>
      </w:r>
      <w:r w:rsidR="001A647F">
        <w:t xml:space="preserve">našlaičių pensijų </w:t>
      </w:r>
      <w:r w:rsidR="003E3B4F">
        <w:t xml:space="preserve">mokėjimo </w:t>
      </w:r>
      <w:r w:rsidR="00356B3F">
        <w:t>tvarką</w:t>
      </w:r>
      <w:r w:rsidR="002306E8">
        <w:t xml:space="preserve"> </w:t>
      </w:r>
      <w:r w:rsidR="00356B3F">
        <w:t>užsienyje besimokantiems našlaičiams</w:t>
      </w:r>
      <w:r w:rsidR="002306E8">
        <w:t>:</w:t>
      </w:r>
    </w:p>
    <w:p w:rsidR="001A647F" w:rsidRDefault="002306E8" w:rsidP="00244591">
      <w:pPr>
        <w:spacing w:line="276" w:lineRule="auto"/>
        <w:ind w:firstLine="1134"/>
        <w:jc w:val="both"/>
      </w:pPr>
      <w:r w:rsidRPr="003E3B4F">
        <w:rPr>
          <w:b/>
        </w:rPr>
        <w:t xml:space="preserve">„Jei našlaitis mokosi užsienio valstybėje, jis, prasidėjus kiekvieniems mokslo metams (arba prieš mokslo metų pradžią), privalo Fondo administravimo įstaigai pateikti švietimo įstaigos išduotą pažymą apie mokymąsi. Ši pažyma apie mokymąsi turi būti išduota ne anksčiau kaip likus vienam mėnesiui iki teisės gauti našlaičių pensiją atsiradimo (jei kreipiamasi dėl našlaičių pensijos skyrimo) arba likus vienam mėnesiui iki datos, nuo kurios našlaičių pensijos mokėjimas pratęsiamas. Našlaičiui, nepateikusiam pažymos, našlaičių pensijos </w:t>
      </w:r>
      <w:r w:rsidR="003E3B4F" w:rsidRPr="003E3B4F">
        <w:rPr>
          <w:b/>
        </w:rPr>
        <w:t>mokėjimas sustabdomas nuo mokslo metų pradžios. Gavus pažymą, paskirtos našlaičių pensijos mokėjimas atnaujinamas nuo jos sustabdymo dienos ir pratęsiamas iki kitų mokslo metų pradžios.“</w:t>
      </w:r>
      <w:r w:rsidR="003E3B4F">
        <w:t>.</w:t>
      </w:r>
    </w:p>
    <w:p w:rsidR="00FF01FB" w:rsidRDefault="001A647F" w:rsidP="00244591">
      <w:pPr>
        <w:spacing w:line="276" w:lineRule="auto"/>
        <w:ind w:firstLine="1134"/>
        <w:jc w:val="both"/>
      </w:pPr>
      <w:r>
        <w:t xml:space="preserve">3. </w:t>
      </w:r>
      <w:r w:rsidR="00FF01FB">
        <w:t>Teisės aktai nenumato galimybės pačiam asmen</w:t>
      </w:r>
      <w:r w:rsidR="00244591">
        <w:t>iui</w:t>
      </w:r>
      <w:r w:rsidR="00FF01FB">
        <w:t xml:space="preserve"> tvirtinti dokumentų kopijas</w:t>
      </w:r>
      <w:r w:rsidR="00AC40C0">
        <w:t>,</w:t>
      </w:r>
      <w:r w:rsidR="00FF01FB">
        <w:t xml:space="preserve"> todėl s</w:t>
      </w:r>
      <w:r>
        <w:t>iūlome Nuostatų 17 punkt</w:t>
      </w:r>
      <w:r w:rsidR="00FF01FB">
        <w:t xml:space="preserve">o antros pastraipos </w:t>
      </w:r>
      <w:r w:rsidR="00244591">
        <w:t>trečią</w:t>
      </w:r>
      <w:r w:rsidR="00FF01FB">
        <w:t xml:space="preserve"> sakinį</w:t>
      </w:r>
      <w:r w:rsidR="00824B82">
        <w:t xml:space="preserve">, kuriame reglamentuojama asmenų prašymų dėl pareigūnų ir karių valstybinės pensijos skyrimo ir dokumentų (jų kopijų) reikalingų </w:t>
      </w:r>
      <w:r w:rsidR="00824B82">
        <w:lastRenderedPageBreak/>
        <w:t xml:space="preserve">šiai pensijai skirti teikimo Fondo administravimo įstaigai Elektroninės gyventojų aptarnavimo sistemos priemonėmis tvarka, </w:t>
      </w:r>
      <w:r w:rsidR="00AC40C0">
        <w:t>išdėstyti</w:t>
      </w:r>
      <w:r w:rsidR="00FF01FB">
        <w:t xml:space="preserve"> </w:t>
      </w:r>
      <w:r w:rsidR="00AC40C0">
        <w:t>taip (lyginamasis variantas):</w:t>
      </w:r>
    </w:p>
    <w:p w:rsidR="00AC40C0" w:rsidRDefault="00AC40C0" w:rsidP="00244591">
      <w:pPr>
        <w:spacing w:line="276" w:lineRule="auto"/>
        <w:ind w:firstLine="1134"/>
        <w:jc w:val="both"/>
      </w:pPr>
      <w:r>
        <w:t xml:space="preserve">„Reikalavimas kvalifikuotu elektroniniu parašu pasirašyti prašymą ir </w:t>
      </w:r>
      <w:r w:rsidRPr="00AC40C0">
        <w:rPr>
          <w:strike/>
        </w:rPr>
        <w:t>patvirtinti kartu su juo teikiamus dokumentus, taip pat</w:t>
      </w:r>
      <w:r>
        <w:t xml:space="preserve"> kartu su prašymu pateikti asmens tapatybę patvirtinantį dokumentą ar patvirtintą jo kopiją netaikomas juos teikiant Fondo administravimo įstaigai Elektroninės gyventojų aptarnavimo sistemos (toliau – EGAS) priemonėmis.“. </w:t>
      </w:r>
    </w:p>
    <w:p w:rsidR="00824B82" w:rsidRDefault="00F30DC6" w:rsidP="00244591">
      <w:pPr>
        <w:spacing w:line="276" w:lineRule="auto"/>
        <w:ind w:firstLine="1134"/>
        <w:jc w:val="both"/>
      </w:pPr>
      <w:r>
        <w:t xml:space="preserve">Lietuvos Respublikos Vyriausybės nutarimo „Dėl Lietuvos Respublikos Vyriausybės 2018 m. gegužės 30 d. nutarimo Nr. 507 „Dėl Personalo administravimo funkcijų centralizuoto atlikimo tvarkos aprašo patvirtinimo“ pakeitimo“ projektui pritariame, pastabų ir pasiūlymų pagal savo kompetenciją neturime. </w:t>
      </w:r>
    </w:p>
    <w:p w:rsidR="00B119AC" w:rsidRDefault="00B119AC" w:rsidP="00F614F7">
      <w:pPr>
        <w:ind w:firstLine="1134"/>
        <w:jc w:val="both"/>
        <w:sectPr w:rsidR="00B119AC" w:rsidSect="003552EB">
          <w:type w:val="continuous"/>
          <w:pgSz w:w="11906" w:h="16838" w:code="9"/>
          <w:pgMar w:top="397" w:right="567" w:bottom="1134" w:left="1701" w:header="567" w:footer="926" w:gutter="0"/>
          <w:cols w:space="708"/>
          <w:formProt w:val="0"/>
          <w:titlePg/>
          <w:docGrid w:linePitch="360"/>
        </w:sectPr>
      </w:pPr>
    </w:p>
    <w:bookmarkStart w:id="18" w:name="Yra_Priedu"/>
    <w:p w:rsidR="00B119AC" w:rsidRDefault="00B119AC" w:rsidP="00E51284">
      <w:pPr>
        <w:ind w:firstLine="1134"/>
        <w:jc w:val="both"/>
      </w:pPr>
      <w:r>
        <w:lastRenderedPageBreak/>
        <w:fldChar w:fldCharType="begin">
          <w:ffData>
            <w:name w:val="Yra_Priedu"/>
            <w:enabled/>
            <w:calcOnExit w:val="0"/>
            <w:ddList>
              <w:listEntry w:val="          "/>
              <w:listEntry w:val="PRIDEDAMA."/>
              <w:listEntry w:val="PRIDEDAMA:"/>
            </w:ddList>
          </w:ffData>
        </w:fldChar>
      </w:r>
      <w:r>
        <w:instrText xml:space="preserve"> FORMDROPDOWN </w:instrText>
      </w:r>
      <w:r w:rsidR="008D1992">
        <w:fldChar w:fldCharType="separate"/>
      </w:r>
      <w:r>
        <w:fldChar w:fldCharType="end"/>
      </w:r>
      <w:bookmarkEnd w:id="18"/>
      <w:r>
        <w:t xml:space="preserve"> </w:t>
      </w:r>
      <w:bookmarkStart w:id="19"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103353">
        <w:rPr>
          <w:noProof/>
        </w:rPr>
        <w:t> </w:t>
      </w:r>
      <w:r w:rsidR="00103353">
        <w:rPr>
          <w:noProof/>
        </w:rPr>
        <w:t> </w:t>
      </w:r>
      <w:r w:rsidR="00103353">
        <w:rPr>
          <w:noProof/>
        </w:rPr>
        <w:t> </w:t>
      </w:r>
      <w:r w:rsidR="00103353">
        <w:rPr>
          <w:noProof/>
        </w:rPr>
        <w:t> </w:t>
      </w:r>
      <w:r w:rsidR="00103353">
        <w:rPr>
          <w:noProof/>
        </w:rPr>
        <w:t> </w:t>
      </w:r>
      <w:r>
        <w:fldChar w:fldCharType="end"/>
      </w:r>
      <w:bookmarkEnd w:id="19"/>
    </w:p>
    <w:p w:rsidR="00B119AC" w:rsidRDefault="00B119AC">
      <w:pPr>
        <w:jc w:val="both"/>
      </w:pPr>
    </w:p>
    <w:tbl>
      <w:tblPr>
        <w:tblW w:w="9468" w:type="dxa"/>
        <w:tblLayout w:type="fixed"/>
        <w:tblLook w:val="0000" w:firstRow="0" w:lastRow="0" w:firstColumn="0" w:lastColumn="0" w:noHBand="0" w:noVBand="0"/>
      </w:tblPr>
      <w:tblGrid>
        <w:gridCol w:w="9468"/>
      </w:tblGrid>
      <w:tr w:rsidR="00B119AC">
        <w:tc>
          <w:tcPr>
            <w:tcW w:w="9468" w:type="dxa"/>
          </w:tcPr>
          <w:bookmarkStart w:id="20" w:name="Dropdown1"/>
          <w:p w:rsidR="00B119AC" w:rsidRDefault="00B119AC" w:rsidP="00102ABE">
            <w:pPr>
              <w:framePr w:w="8589" w:h="2155" w:hSpace="181" w:wrap="notBeside" w:vAnchor="page" w:hAnchor="page" w:x="1641" w:y="14455"/>
            </w:pPr>
            <w:r>
              <w:fldChar w:fldCharType="begin">
                <w:ffData>
                  <w:name w:val="Dropdown1"/>
                  <w:enabled/>
                  <w:calcOnExit w:val="0"/>
                  <w:ddList>
                    <w:listEntry w:val="                                       "/>
                    <w:listEntry w:val="Siunčiama tik el. paštu."/>
                  </w:ddList>
                </w:ffData>
              </w:fldChar>
            </w:r>
            <w:r>
              <w:instrText xml:space="preserve"> FORMDROPDOWN </w:instrText>
            </w:r>
            <w:r w:rsidR="008D1992">
              <w:fldChar w:fldCharType="separate"/>
            </w:r>
            <w:r>
              <w:fldChar w:fldCharType="end"/>
            </w:r>
            <w:bookmarkEnd w:id="20"/>
            <w:r>
              <w:t xml:space="preserve"> </w:t>
            </w:r>
          </w:p>
        </w:tc>
      </w:tr>
      <w:tr w:rsidR="00B119AC">
        <w:tc>
          <w:tcPr>
            <w:tcW w:w="9468" w:type="dxa"/>
          </w:tcPr>
          <w:p w:rsidR="00B119AC" w:rsidRPr="006025BA" w:rsidRDefault="00B119AC" w:rsidP="00102ABE">
            <w:pPr>
              <w:framePr w:w="8589" w:h="2155" w:hSpace="181" w:wrap="notBeside" w:vAnchor="page" w:hAnchor="page" w:x="1641" w:y="14455"/>
              <w:rPr>
                <w:sz w:val="16"/>
                <w:szCs w:val="16"/>
              </w:rPr>
            </w:pPr>
          </w:p>
        </w:tc>
      </w:tr>
      <w:bookmarkStart w:id="21" w:name="Rengejas"/>
      <w:tr w:rsidR="00B119AC">
        <w:tc>
          <w:tcPr>
            <w:tcW w:w="9468" w:type="dxa"/>
          </w:tcPr>
          <w:p w:rsidR="00B119AC" w:rsidRDefault="00B119AC" w:rsidP="00102ABE">
            <w:pPr>
              <w:framePr w:w="8589" w:h="2155" w:hSpace="181" w:wrap="notBeside" w:vAnchor="page" w:hAnchor="page" w:x="1641" w:y="14455"/>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103353">
              <w:rPr>
                <w:noProof/>
                <w:sz w:val="22"/>
              </w:rPr>
              <w:t>Galina Sokolovskaja</w:t>
            </w:r>
            <w:r>
              <w:rPr>
                <w:sz w:val="22"/>
              </w:rPr>
              <w:fldChar w:fldCharType="end"/>
            </w:r>
            <w:bookmarkEnd w:id="21"/>
            <w:r>
              <w:rPr>
                <w:sz w:val="22"/>
              </w:rPr>
              <w:fldChar w:fldCharType="begin"/>
            </w:r>
            <w:r>
              <w:rPr>
                <w:sz w:val="22"/>
              </w:rPr>
              <w:instrText xml:space="preserve"> if rengejas = rengejo_kontaktai "" ", " </w:instrText>
            </w:r>
            <w:r>
              <w:rPr>
                <w:sz w:val="22"/>
              </w:rPr>
              <w:fldChar w:fldCharType="separate"/>
            </w:r>
            <w:r w:rsidR="00244591">
              <w:rPr>
                <w:noProof/>
                <w:sz w:val="22"/>
              </w:rPr>
              <w:t xml:space="preserve">, </w:t>
            </w:r>
            <w:r>
              <w:rPr>
                <w:sz w:val="22"/>
              </w:rPr>
              <w:fldChar w:fldCharType="end"/>
            </w:r>
            <w:bookmarkStart w:id="22" w:name="Rengejo_Kontaktai"/>
            <w:r>
              <w:rPr>
                <w:sz w:val="22"/>
              </w:rPr>
              <w:fldChar w:fldCharType="begin">
                <w:ffData>
                  <w:name w:val="Rengejo_Kontaktai"/>
                  <w:enabled/>
                  <w:calcOnExit/>
                  <w:statusText w:type="text" w:val="Rengėjo kontaktinė informacija - telefonas, el. paštas"/>
                  <w:textInput>
                    <w:default w:val="(kontaktai)"/>
                  </w:textInput>
                </w:ffData>
              </w:fldChar>
            </w:r>
            <w:r>
              <w:rPr>
                <w:sz w:val="22"/>
              </w:rPr>
              <w:instrText xml:space="preserve"> FORMTEXT </w:instrText>
            </w:r>
            <w:r>
              <w:rPr>
                <w:sz w:val="22"/>
              </w:rPr>
            </w:r>
            <w:r>
              <w:rPr>
                <w:sz w:val="22"/>
              </w:rPr>
              <w:fldChar w:fldCharType="separate"/>
            </w:r>
            <w:r w:rsidR="00103353">
              <w:rPr>
                <w:noProof/>
                <w:sz w:val="22"/>
              </w:rPr>
              <w:t>tel. (8 5)  272 2483, el. p. Galina.Sokolovskaja@sodra.lt</w:t>
            </w:r>
            <w:r>
              <w:rPr>
                <w:sz w:val="22"/>
              </w:rPr>
              <w:fldChar w:fldCharType="end"/>
            </w:r>
            <w:bookmarkEnd w:id="22"/>
          </w:p>
        </w:tc>
      </w:tr>
    </w:tbl>
    <w:p w:rsidR="00B119AC" w:rsidRPr="00E15F88" w:rsidRDefault="00B119AC" w:rsidP="00102ABE">
      <w:pPr>
        <w:framePr w:w="8589" w:h="2155" w:hSpace="181" w:wrap="notBeside" w:vAnchor="page" w:hAnchor="page" w:x="1641" w:y="14455"/>
        <w:rPr>
          <w:sz w:val="16"/>
          <w:szCs w:val="16"/>
        </w:rPr>
      </w:pPr>
    </w:p>
    <w:p w:rsidR="00B119AC" w:rsidRDefault="00B119AC" w:rsidP="00E51284">
      <w:pPr>
        <w:jc w:val="both"/>
      </w:pPr>
    </w:p>
    <w:sectPr w:rsidR="00B119AC" w:rsidSect="003552EB">
      <w:type w:val="continuous"/>
      <w:pgSz w:w="11906" w:h="16838" w:code="9"/>
      <w:pgMar w:top="397" w:right="567" w:bottom="1134" w:left="1701" w:header="567" w:footer="9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992" w:rsidRDefault="008D1992">
      <w:r>
        <w:separator/>
      </w:r>
    </w:p>
  </w:endnote>
  <w:endnote w:type="continuationSeparator" w:id="0">
    <w:p w:rsidR="008D1992" w:rsidRDefault="008D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Porat"/>
    </w:pPr>
  </w:p>
  <w:p w:rsidR="00B119AC" w:rsidRDefault="00B119AC">
    <w:pPr>
      <w:pStyle w:val="Porat"/>
    </w:pPr>
  </w:p>
  <w:p w:rsidR="00B119AC" w:rsidRDefault="00B119A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992" w:rsidRDefault="008D1992">
      <w:r>
        <w:separator/>
      </w:r>
    </w:p>
  </w:footnote>
  <w:footnote w:type="continuationSeparator" w:id="0">
    <w:p w:rsidR="008D1992" w:rsidRDefault="008D1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2703A">
      <w:rPr>
        <w:rStyle w:val="Puslapionumeris"/>
        <w:noProof/>
      </w:rPr>
      <w:t>2</w:t>
    </w:r>
    <w:r>
      <w:rPr>
        <w:rStyle w:val="Puslapionumeris"/>
      </w:rPr>
      <w:fldChar w:fldCharType="end"/>
    </w:r>
  </w:p>
  <w:p w:rsidR="00B119AC" w:rsidRDefault="00B119A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ggPKq4Zz7f1oAeqDCpj5YZav7/odZCfovC04t2cam/pX5zyb79D+DnNf8Os6MUMiYsAudrud4DB5i7x3cxLg==" w:salt="zmiyB5x3j2/syt+2lBTGwg=="/>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AD"/>
    <w:rsid w:val="00050716"/>
    <w:rsid w:val="00064586"/>
    <w:rsid w:val="00066F91"/>
    <w:rsid w:val="00072473"/>
    <w:rsid w:val="000A00C5"/>
    <w:rsid w:val="000B39E3"/>
    <w:rsid w:val="000B5A33"/>
    <w:rsid w:val="000D481C"/>
    <w:rsid w:val="000E1808"/>
    <w:rsid w:val="00102ABE"/>
    <w:rsid w:val="00103353"/>
    <w:rsid w:val="0014047B"/>
    <w:rsid w:val="001417C4"/>
    <w:rsid w:val="001543C9"/>
    <w:rsid w:val="00165BE8"/>
    <w:rsid w:val="00176E6E"/>
    <w:rsid w:val="00190936"/>
    <w:rsid w:val="001A647F"/>
    <w:rsid w:val="001B1CF9"/>
    <w:rsid w:val="001C0B96"/>
    <w:rsid w:val="001C4DB9"/>
    <w:rsid w:val="001D0639"/>
    <w:rsid w:val="001E58D5"/>
    <w:rsid w:val="00210F31"/>
    <w:rsid w:val="002306E8"/>
    <w:rsid w:val="002344C6"/>
    <w:rsid w:val="00237024"/>
    <w:rsid w:val="0024237F"/>
    <w:rsid w:val="00244591"/>
    <w:rsid w:val="002748E3"/>
    <w:rsid w:val="002B194F"/>
    <w:rsid w:val="002B4372"/>
    <w:rsid w:val="002E4286"/>
    <w:rsid w:val="002E6AA2"/>
    <w:rsid w:val="002F2635"/>
    <w:rsid w:val="00305272"/>
    <w:rsid w:val="00310ADE"/>
    <w:rsid w:val="003156A7"/>
    <w:rsid w:val="003436AD"/>
    <w:rsid w:val="003552EB"/>
    <w:rsid w:val="00356B3F"/>
    <w:rsid w:val="003B3781"/>
    <w:rsid w:val="003B3ACB"/>
    <w:rsid w:val="003C2C6B"/>
    <w:rsid w:val="003C494F"/>
    <w:rsid w:val="003C7B9F"/>
    <w:rsid w:val="003E3B4F"/>
    <w:rsid w:val="003F1E65"/>
    <w:rsid w:val="0041785F"/>
    <w:rsid w:val="00427490"/>
    <w:rsid w:val="004353D2"/>
    <w:rsid w:val="004C0CC4"/>
    <w:rsid w:val="00506D1C"/>
    <w:rsid w:val="005616F8"/>
    <w:rsid w:val="00566BA2"/>
    <w:rsid w:val="005923AD"/>
    <w:rsid w:val="0059333A"/>
    <w:rsid w:val="005C073F"/>
    <w:rsid w:val="005E1829"/>
    <w:rsid w:val="006025BA"/>
    <w:rsid w:val="00632A31"/>
    <w:rsid w:val="00634E34"/>
    <w:rsid w:val="0063521A"/>
    <w:rsid w:val="0064254A"/>
    <w:rsid w:val="00644058"/>
    <w:rsid w:val="00660640"/>
    <w:rsid w:val="00673044"/>
    <w:rsid w:val="00686A40"/>
    <w:rsid w:val="00694B33"/>
    <w:rsid w:val="006A282A"/>
    <w:rsid w:val="006B4A65"/>
    <w:rsid w:val="006D7A5E"/>
    <w:rsid w:val="006E1D9E"/>
    <w:rsid w:val="006E2B9B"/>
    <w:rsid w:val="006E7E11"/>
    <w:rsid w:val="0072703A"/>
    <w:rsid w:val="007453BC"/>
    <w:rsid w:val="0077526D"/>
    <w:rsid w:val="00796674"/>
    <w:rsid w:val="007B0E8F"/>
    <w:rsid w:val="008157F8"/>
    <w:rsid w:val="00820D13"/>
    <w:rsid w:val="00822AAC"/>
    <w:rsid w:val="00824B82"/>
    <w:rsid w:val="008421D3"/>
    <w:rsid w:val="00842F23"/>
    <w:rsid w:val="00847974"/>
    <w:rsid w:val="008504C8"/>
    <w:rsid w:val="0086184D"/>
    <w:rsid w:val="008D1992"/>
    <w:rsid w:val="009021AF"/>
    <w:rsid w:val="009127A2"/>
    <w:rsid w:val="00924A8C"/>
    <w:rsid w:val="00947945"/>
    <w:rsid w:val="00961F79"/>
    <w:rsid w:val="009655B4"/>
    <w:rsid w:val="009719F0"/>
    <w:rsid w:val="009A01D3"/>
    <w:rsid w:val="009B4572"/>
    <w:rsid w:val="009C6D8D"/>
    <w:rsid w:val="009D071C"/>
    <w:rsid w:val="009D1DD5"/>
    <w:rsid w:val="00A13D65"/>
    <w:rsid w:val="00A22089"/>
    <w:rsid w:val="00A25F32"/>
    <w:rsid w:val="00A26CDE"/>
    <w:rsid w:val="00A33464"/>
    <w:rsid w:val="00A47326"/>
    <w:rsid w:val="00A677A7"/>
    <w:rsid w:val="00A936AA"/>
    <w:rsid w:val="00AA284E"/>
    <w:rsid w:val="00AB73E3"/>
    <w:rsid w:val="00AC40C0"/>
    <w:rsid w:val="00AD3506"/>
    <w:rsid w:val="00AE1E83"/>
    <w:rsid w:val="00B10990"/>
    <w:rsid w:val="00B119AC"/>
    <w:rsid w:val="00BC6BFB"/>
    <w:rsid w:val="00C25FDA"/>
    <w:rsid w:val="00C53D8F"/>
    <w:rsid w:val="00C571D8"/>
    <w:rsid w:val="00C77600"/>
    <w:rsid w:val="00C80A32"/>
    <w:rsid w:val="00C94FA8"/>
    <w:rsid w:val="00CC1287"/>
    <w:rsid w:val="00CD4A12"/>
    <w:rsid w:val="00D00639"/>
    <w:rsid w:val="00D03961"/>
    <w:rsid w:val="00D05F7C"/>
    <w:rsid w:val="00D22772"/>
    <w:rsid w:val="00D25D81"/>
    <w:rsid w:val="00D265BD"/>
    <w:rsid w:val="00D31103"/>
    <w:rsid w:val="00D32C2D"/>
    <w:rsid w:val="00D44A2E"/>
    <w:rsid w:val="00D4703C"/>
    <w:rsid w:val="00D5389E"/>
    <w:rsid w:val="00D57DF2"/>
    <w:rsid w:val="00D6065D"/>
    <w:rsid w:val="00D62512"/>
    <w:rsid w:val="00D661DB"/>
    <w:rsid w:val="00D96BB2"/>
    <w:rsid w:val="00DB3DC1"/>
    <w:rsid w:val="00DC4E01"/>
    <w:rsid w:val="00DD1316"/>
    <w:rsid w:val="00DF0980"/>
    <w:rsid w:val="00DF7D86"/>
    <w:rsid w:val="00E05F82"/>
    <w:rsid w:val="00E10286"/>
    <w:rsid w:val="00E15596"/>
    <w:rsid w:val="00E15F88"/>
    <w:rsid w:val="00E25512"/>
    <w:rsid w:val="00E4491B"/>
    <w:rsid w:val="00E51284"/>
    <w:rsid w:val="00E55933"/>
    <w:rsid w:val="00E669B7"/>
    <w:rsid w:val="00E810C7"/>
    <w:rsid w:val="00EC7C34"/>
    <w:rsid w:val="00EE1845"/>
    <w:rsid w:val="00EF5DFC"/>
    <w:rsid w:val="00F24928"/>
    <w:rsid w:val="00F25D94"/>
    <w:rsid w:val="00F30DC6"/>
    <w:rsid w:val="00F35C61"/>
    <w:rsid w:val="00F614F7"/>
    <w:rsid w:val="00F6534C"/>
    <w:rsid w:val="00F831D0"/>
    <w:rsid w:val="00FB4147"/>
    <w:rsid w:val="00FD15A1"/>
    <w:rsid w:val="00FD28F9"/>
    <w:rsid w:val="00FD4B40"/>
    <w:rsid w:val="00FF0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Business/!Prj!/SoDra/DMS/SoDros%20info/Blankai%20rastineje/rastu_blanka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0</TotalTime>
  <Pages>2</Pages>
  <Words>2706</Words>
  <Characters>1543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2020-12-02T08:22:00Z</dcterms:created>
  <dc:creator>Valentina Zacharova</dc:creator>
  <cp:lastModifiedBy>Svajūnė Gaidamavičienė</cp:lastModifiedBy>
  <cp:lastPrinted>2006-07-10T07:19:00Z</cp:lastPrinted>
  <dcterms:modified xsi:type="dcterms:W3CDTF">2020-12-02T08:22:00Z</dcterms:modified>
  <cp:revision>2</cp:revision>
</cp:coreProperties>
</file>