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0593" w14:textId="77777777" w:rsidR="000A5980" w:rsidRDefault="00BB10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2C505FE" wp14:editId="32C505FF">
            <wp:extent cx="520700" cy="615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0594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32C50595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32C50596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32C50597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0A5980">
        <w:rPr>
          <w:rFonts w:ascii="Times New Roman" w:hAnsi="Times New Roman"/>
          <w:sz w:val="18"/>
        </w:rPr>
        <w:t xml:space="preserve"> Gedimino pr. 53,  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r w:rsidR="00BB2306" w:rsidRPr="00C72A7F">
        <w:rPr>
          <w:rFonts w:ascii="Times New Roman" w:hAnsi="Times New Roman"/>
          <w:sz w:val="18"/>
        </w:rPr>
        <w:t>priim</w:t>
      </w:r>
      <w:r w:rsidR="00BB2306" w:rsidRPr="00C72A7F">
        <w:rPr>
          <w:rFonts w:ascii="Times New Roman" w:hAnsi="Times New Roman"/>
          <w:sz w:val="18"/>
          <w:lang w:val="en-US"/>
        </w:rPr>
        <w:t>@</w:t>
      </w:r>
      <w:r w:rsidR="00BB2306" w:rsidRPr="00C72A7F">
        <w:rPr>
          <w:rFonts w:ascii="Times New Roman" w:hAnsi="Times New Roman"/>
          <w:sz w:val="18"/>
        </w:rPr>
        <w:t>lrs.lt</w:t>
      </w:r>
    </w:p>
    <w:p w14:paraId="32C50598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32C50599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32C5059A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32C5059B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8"/>
          <w:footerReference w:type="even" r:id="rId9"/>
          <w:footerReference w:type="default" r:id="rId10"/>
          <w:headerReference w:type="first" r:id="rId11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32C5059C" w14:textId="4B6D9FC5" w:rsidR="006B7AA4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 xml:space="preserve">Lietuvos Respublikos socialinės 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                    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F50C97">
        <w:rPr>
          <w:szCs w:val="24"/>
        </w:rPr>
        <w:t>05</w:t>
      </w:r>
      <w:r w:rsidRPr="00312A7E">
        <w:rPr>
          <w:szCs w:val="24"/>
        </w:rPr>
        <w:t>-</w:t>
      </w:r>
      <w:r w:rsidR="00993DB4">
        <w:rPr>
          <w:szCs w:val="24"/>
        </w:rPr>
        <w:t>25</w:t>
      </w:r>
      <w:r w:rsidRPr="00312A7E">
        <w:rPr>
          <w:szCs w:val="24"/>
        </w:rPr>
        <w:t xml:space="preserve">   Nr. S-20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993DB4">
        <w:rPr>
          <w:szCs w:val="24"/>
        </w:rPr>
        <w:t>2730</w:t>
      </w:r>
    </w:p>
    <w:p w14:paraId="32C5059D" w14:textId="77777777" w:rsidR="006B7AA4" w:rsidRPr="00312A7E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>apsaugos ir darbo ministerijai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</w:t>
      </w:r>
    </w:p>
    <w:p w14:paraId="32C5059E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32C5059F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1FEAECE3" w14:textId="77777777" w:rsidR="00F50C97" w:rsidRPr="0071480C" w:rsidRDefault="00F50C97" w:rsidP="00F50C97">
      <w:pPr>
        <w:ind w:right="-81"/>
        <w:rPr>
          <w:rFonts w:ascii="Times New Roman" w:hAnsi="Times New Roman"/>
          <w:b/>
          <w:bCs/>
          <w:sz w:val="24"/>
          <w:szCs w:val="24"/>
        </w:rPr>
      </w:pPr>
      <w:r w:rsidRPr="0071480C">
        <w:rPr>
          <w:rFonts w:ascii="Times New Roman" w:hAnsi="Times New Roman"/>
          <w:b/>
          <w:sz w:val="24"/>
          <w:szCs w:val="24"/>
        </w:rPr>
        <w:t>DĖL VALSTYBINĖS SIGNATARO NAŠLIŲ RENTOS SKYRIMO</w:t>
      </w:r>
    </w:p>
    <w:p w14:paraId="128E74D8" w14:textId="77777777" w:rsidR="00F50C97" w:rsidRPr="0071480C" w:rsidRDefault="00F50C97" w:rsidP="00F50C97">
      <w:pPr>
        <w:spacing w:line="360" w:lineRule="auto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00C089D2" w14:textId="38F61292" w:rsidR="00F50C97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Vadovaudamasi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Lietuvos Respublikos Lietuvos Nepriklausomybės Akto signatarų ir Lietuvos Laisvės Kovos Sąjūdžio Tarybos 1949 m. vasario 16 d. deklaraciją pasirašiusių asmenų statuso įstatymo 8 straipsnio 3 dalimi, 10 straipsnio 1 dalimi ir Valstybinės signataro rentos skyrimo ir mokėjimo nuostatų, patvirtintų Lietuvos Respublikos Vyriausybės 2003 m. gruodžio 23 d. nutarimu Nr. 1665 „Dėl Valstybinės signataro rentos skyrimo ir mok</w:t>
      </w:r>
      <w:r>
        <w:rPr>
          <w:rFonts w:ascii="Times New Roman" w:hAnsi="Times New Roman"/>
          <w:sz w:val="24"/>
          <w:szCs w:val="24"/>
        </w:rPr>
        <w:t>ėjimo nuostatų patvirtinimo“, 9</w:t>
      </w:r>
      <w:r w:rsidRPr="0071480C">
        <w:rPr>
          <w:rFonts w:ascii="Times New Roman" w:hAnsi="Times New Roman"/>
          <w:sz w:val="24"/>
          <w:szCs w:val="24"/>
        </w:rPr>
        <w:t xml:space="preserve"> punktu bei atsižvelgdama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į Lietuvos Nepriklausomybės Akto signatar</w:t>
      </w:r>
      <w:r>
        <w:rPr>
          <w:rFonts w:ascii="Times New Roman" w:hAnsi="Times New Roman"/>
          <w:sz w:val="24"/>
          <w:szCs w:val="24"/>
        </w:rPr>
        <w:t>o</w:t>
      </w:r>
      <w:r w:rsidRPr="00714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Kęstučio Glavecko</w:t>
      </w:r>
      <w:r w:rsidRPr="0071480C">
        <w:rPr>
          <w:rFonts w:ascii="Times New Roman" w:hAnsi="Times New Roman"/>
          <w:sz w:val="24"/>
          <w:szCs w:val="24"/>
        </w:rPr>
        <w:t xml:space="preserve"> našl</w:t>
      </w:r>
      <w:r>
        <w:rPr>
          <w:rFonts w:ascii="Times New Roman" w:hAnsi="Times New Roman"/>
          <w:sz w:val="24"/>
          <w:szCs w:val="24"/>
        </w:rPr>
        <w:t>ės</w:t>
      </w:r>
      <w:r w:rsidRPr="00714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Rūtos Rutkelytės </w:t>
      </w:r>
      <w:r w:rsidRPr="0071480C">
        <w:rPr>
          <w:rFonts w:ascii="Times New Roman" w:hAnsi="Times New Roman"/>
          <w:sz w:val="24"/>
          <w:szCs w:val="24"/>
        </w:rPr>
        <w:t xml:space="preserve">prašymą skirti valstybinę signataro našlių rentą, </w:t>
      </w:r>
      <w:r w:rsidRPr="00A23957">
        <w:rPr>
          <w:rFonts w:ascii="Times New Roman" w:hAnsi="Times New Roman"/>
          <w:sz w:val="24"/>
          <w:szCs w:val="24"/>
        </w:rPr>
        <w:t>teikiu</w:t>
      </w:r>
      <w:r w:rsidRPr="0071480C">
        <w:rPr>
          <w:rFonts w:ascii="Times New Roman" w:hAnsi="Times New Roman"/>
          <w:sz w:val="24"/>
          <w:szCs w:val="24"/>
        </w:rPr>
        <w:t xml:space="preserve"> Lietuvos Respublikos Vyriausybės nutarimo „Dėl valstybinės signataro našlių rentos skyrimo“ projektą bei kitus dokumentus, būtinus valstybinei signataro našlių rentai skirti. </w:t>
      </w:r>
    </w:p>
    <w:p w14:paraId="7E2534AB" w14:textId="6FC23064" w:rsidR="00F50C97" w:rsidRPr="0071480C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Asmuo, kuriam siūloma skirti valstybinę signataro našlių rentą, draudžiamųjų pajamų neturi</w:t>
      </w:r>
      <w:r w:rsidR="00897905">
        <w:rPr>
          <w:rFonts w:ascii="Times New Roman" w:hAnsi="Times New Roman"/>
          <w:sz w:val="24"/>
          <w:szCs w:val="24"/>
        </w:rPr>
        <w:t xml:space="preserve"> ir valstybinės pensijos negauna</w:t>
      </w:r>
      <w:r w:rsidRPr="0071480C">
        <w:rPr>
          <w:rFonts w:ascii="Times New Roman" w:hAnsi="Times New Roman"/>
          <w:sz w:val="24"/>
          <w:szCs w:val="24"/>
        </w:rPr>
        <w:t>.</w:t>
      </w:r>
    </w:p>
    <w:p w14:paraId="746278C8" w14:textId="77777777" w:rsidR="00F50C97" w:rsidRPr="0071480C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Priėmus teikiamą nutarimą, galiojančių teisės aktų keisti nereikės.</w:t>
      </w:r>
    </w:p>
    <w:p w14:paraId="32C505A5" w14:textId="60575336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A30205" w:rsidRPr="00312A7E">
        <w:rPr>
          <w:rFonts w:ascii="Times New Roman" w:hAnsi="Times New Roman"/>
          <w:sz w:val="24"/>
          <w:szCs w:val="24"/>
        </w:rPr>
        <w:t xml:space="preserve">„Dėl valstybinės signataro </w:t>
      </w:r>
      <w:r w:rsidR="00F50C97">
        <w:rPr>
          <w:rFonts w:ascii="Times New Roman" w:hAnsi="Times New Roman"/>
          <w:sz w:val="24"/>
          <w:szCs w:val="24"/>
        </w:rPr>
        <w:t xml:space="preserve">našlių </w:t>
      </w:r>
      <w:r w:rsidR="00A30205" w:rsidRPr="00312A7E">
        <w:rPr>
          <w:rFonts w:ascii="Times New Roman" w:hAnsi="Times New Roman"/>
          <w:sz w:val="24"/>
          <w:szCs w:val="24"/>
        </w:rPr>
        <w:t xml:space="preserve">rentos skyrimo“ </w:t>
      </w:r>
      <w:r w:rsidRPr="00312A7E">
        <w:rPr>
          <w:rFonts w:ascii="Times New Roman" w:hAnsi="Times New Roman"/>
          <w:sz w:val="24"/>
          <w:szCs w:val="24"/>
        </w:rPr>
        <w:t xml:space="preserve">projekto rengimą koordinavo Seimo kanceliarijos Finansų </w:t>
      </w:r>
      <w:r w:rsidR="002825C8">
        <w:rPr>
          <w:rFonts w:ascii="Times New Roman" w:hAnsi="Times New Roman"/>
          <w:sz w:val="24"/>
          <w:szCs w:val="24"/>
        </w:rPr>
        <w:t xml:space="preserve">skyriaus </w:t>
      </w:r>
      <w:r w:rsidR="00492804">
        <w:rPr>
          <w:rFonts w:ascii="Times New Roman" w:hAnsi="Times New Roman"/>
          <w:sz w:val="24"/>
          <w:szCs w:val="24"/>
        </w:rPr>
        <w:t>vedėjas</w:t>
      </w:r>
      <w:r w:rsidR="00492804" w:rsidRPr="00312A7E">
        <w:rPr>
          <w:rFonts w:ascii="Times New Roman" w:hAnsi="Times New Roman"/>
          <w:sz w:val="24"/>
          <w:szCs w:val="24"/>
        </w:rPr>
        <w:t xml:space="preserve"> </w:t>
      </w:r>
      <w:r w:rsidR="00492804">
        <w:rPr>
          <w:rFonts w:ascii="Times New Roman" w:hAnsi="Times New Roman"/>
          <w:sz w:val="24"/>
          <w:szCs w:val="24"/>
        </w:rPr>
        <w:t>Marius Žiūkas</w:t>
      </w:r>
      <w:r w:rsidR="002825C8">
        <w:rPr>
          <w:rFonts w:ascii="Times New Roman" w:hAnsi="Times New Roman"/>
          <w:sz w:val="24"/>
          <w:szCs w:val="24"/>
        </w:rPr>
        <w:t xml:space="preserve"> 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</w:t>
      </w:r>
      <w:r w:rsidR="000275B9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239 6</w:t>
      </w:r>
      <w:r w:rsidR="00492804">
        <w:rPr>
          <w:rFonts w:ascii="Times New Roman" w:hAnsi="Times New Roman"/>
          <w:sz w:val="24"/>
          <w:szCs w:val="24"/>
        </w:rPr>
        <w:t>500</w:t>
      </w:r>
      <w:r w:rsidRPr="00312A7E">
        <w:rPr>
          <w:rFonts w:ascii="Times New Roman" w:hAnsi="Times New Roman"/>
          <w:sz w:val="24"/>
          <w:szCs w:val="24"/>
        </w:rPr>
        <w:t>).</w:t>
      </w:r>
    </w:p>
    <w:p w14:paraId="32C505A6" w14:textId="3AE06F4E" w:rsidR="006B7AA4" w:rsidRPr="00312A7E" w:rsidRDefault="006B7AA4" w:rsidP="006B7AA4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PRIDEDAMA</w:t>
      </w:r>
      <w:r w:rsidR="00CC375C">
        <w:rPr>
          <w:rFonts w:ascii="Times New Roman" w:hAnsi="Times New Roman"/>
          <w:sz w:val="24"/>
          <w:szCs w:val="24"/>
        </w:rPr>
        <w:t>:</w:t>
      </w:r>
    </w:p>
    <w:p w14:paraId="32C505A7" w14:textId="626CDAC6" w:rsidR="006B7AA4" w:rsidRPr="00312A7E" w:rsidRDefault="006B7AA4" w:rsidP="00277A5D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1. Lietuvos Respublikos Vyriausybės nutarimo </w:t>
      </w:r>
      <w:r w:rsidR="00CC305B" w:rsidRPr="00312A7E">
        <w:rPr>
          <w:rFonts w:ascii="Times New Roman" w:hAnsi="Times New Roman"/>
          <w:sz w:val="24"/>
          <w:szCs w:val="24"/>
        </w:rPr>
        <w:t xml:space="preserve">„Dėl valstybinės signataro </w:t>
      </w:r>
      <w:r w:rsidR="00F50C97">
        <w:rPr>
          <w:rFonts w:ascii="Times New Roman" w:hAnsi="Times New Roman"/>
          <w:sz w:val="24"/>
          <w:szCs w:val="24"/>
        </w:rPr>
        <w:t xml:space="preserve">našlių </w:t>
      </w:r>
      <w:r w:rsidR="00CC305B" w:rsidRPr="00312A7E">
        <w:rPr>
          <w:rFonts w:ascii="Times New Roman" w:hAnsi="Times New Roman"/>
          <w:sz w:val="24"/>
          <w:szCs w:val="24"/>
        </w:rPr>
        <w:t xml:space="preserve">rentos skyrimo“ </w:t>
      </w:r>
      <w:r w:rsidRPr="00312A7E">
        <w:rPr>
          <w:rFonts w:ascii="Times New Roman" w:hAnsi="Times New Roman"/>
          <w:sz w:val="24"/>
          <w:szCs w:val="24"/>
        </w:rPr>
        <w:t>projektas, 1 lapas</w:t>
      </w:r>
      <w:r w:rsidR="00452D47">
        <w:rPr>
          <w:rFonts w:ascii="Times New Roman" w:hAnsi="Times New Roman"/>
          <w:sz w:val="24"/>
          <w:szCs w:val="24"/>
        </w:rPr>
        <w:t>.</w:t>
      </w:r>
    </w:p>
    <w:p w14:paraId="32C505A9" w14:textId="49BEE6BE" w:rsidR="006B7AA4" w:rsidRPr="00312A7E" w:rsidRDefault="00CC305B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7AA4" w:rsidRPr="00312A7E">
        <w:rPr>
          <w:rFonts w:ascii="Times New Roman" w:hAnsi="Times New Roman"/>
          <w:sz w:val="24"/>
          <w:szCs w:val="24"/>
        </w:rPr>
        <w:t xml:space="preserve">. </w:t>
      </w:r>
      <w:r w:rsidR="006B7AA4">
        <w:rPr>
          <w:rFonts w:ascii="Times New Roman" w:hAnsi="Times New Roman"/>
          <w:sz w:val="24"/>
          <w:szCs w:val="24"/>
        </w:rPr>
        <w:t>Prašymą pateikusio asmens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 xml:space="preserve">, </w:t>
      </w:r>
      <w:r w:rsidR="006B7AA4">
        <w:rPr>
          <w:rFonts w:ascii="Times New Roman" w:hAnsi="Times New Roman"/>
          <w:sz w:val="24"/>
          <w:szCs w:val="24"/>
        </w:rPr>
        <w:t>1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>.</w:t>
      </w:r>
    </w:p>
    <w:p w14:paraId="32C505AA" w14:textId="195FC4E6" w:rsidR="006B7AA4" w:rsidRDefault="006B7AA4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0A11603C" w14:textId="77777777" w:rsidR="00CC305B" w:rsidRPr="00312A7E" w:rsidRDefault="00CC305B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15A2EAE9" w14:textId="3D21E762" w:rsidR="005F75DF" w:rsidRPr="00EB6A33" w:rsidRDefault="00F50C97" w:rsidP="005F75D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Seimo kancleris</w:t>
      </w:r>
      <w:r w:rsidR="005F75DF" w:rsidRPr="00EB6A33">
        <w:rPr>
          <w:rFonts w:ascii="Times New Roman" w:hAnsi="Times New Roman"/>
          <w:bCs/>
          <w:sz w:val="24"/>
          <w:szCs w:val="24"/>
        </w:rPr>
        <w:t>                                                </w:t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>
        <w:rPr>
          <w:rFonts w:ascii="Times New Roman" w:hAnsi="Times New Roman"/>
          <w:bCs/>
          <w:sz w:val="24"/>
          <w:szCs w:val="24"/>
        </w:rPr>
        <w:tab/>
      </w:r>
      <w:r w:rsidR="00F04CE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Modestas Gelbūda</w:t>
      </w:r>
    </w:p>
    <w:p w14:paraId="6DE14E10" w14:textId="7B089C89" w:rsidR="00A250BB" w:rsidRDefault="00A250BB" w:rsidP="00A250BB">
      <w:pPr>
        <w:rPr>
          <w:rFonts w:ascii="Times New Roman" w:hAnsi="Times New Roman"/>
          <w:b/>
          <w:bCs/>
          <w:sz w:val="24"/>
          <w:szCs w:val="24"/>
        </w:rPr>
      </w:pPr>
    </w:p>
    <w:p w14:paraId="32C505AD" w14:textId="0129DD33" w:rsidR="007902DD" w:rsidRDefault="007902DD" w:rsidP="00A250BB">
      <w:pPr>
        <w:rPr>
          <w:rFonts w:ascii="Times New Roman" w:hAnsi="Times New Roman"/>
          <w:sz w:val="24"/>
          <w:szCs w:val="24"/>
        </w:rPr>
      </w:pPr>
    </w:p>
    <w:p w14:paraId="3E179B3C" w14:textId="07C77154" w:rsidR="00502583" w:rsidRDefault="00502583" w:rsidP="00A250BB">
      <w:pPr>
        <w:rPr>
          <w:rFonts w:ascii="Times New Roman" w:hAnsi="Times New Roman"/>
          <w:sz w:val="24"/>
          <w:szCs w:val="24"/>
        </w:rPr>
      </w:pPr>
    </w:p>
    <w:p w14:paraId="095366E1" w14:textId="5F9E8487" w:rsidR="00897905" w:rsidRDefault="00897905" w:rsidP="00A250BB">
      <w:pPr>
        <w:rPr>
          <w:rFonts w:ascii="Times New Roman" w:hAnsi="Times New Roman"/>
          <w:sz w:val="24"/>
          <w:szCs w:val="24"/>
        </w:rPr>
      </w:pPr>
    </w:p>
    <w:p w14:paraId="5F4F111F" w14:textId="7750C98B" w:rsidR="00897905" w:rsidRDefault="00897905" w:rsidP="00A250BB">
      <w:pPr>
        <w:rPr>
          <w:rFonts w:ascii="Times New Roman" w:hAnsi="Times New Roman"/>
          <w:sz w:val="24"/>
          <w:szCs w:val="24"/>
        </w:rPr>
      </w:pPr>
    </w:p>
    <w:p w14:paraId="66DB59B9" w14:textId="1EE2E2F7" w:rsidR="007902DD" w:rsidRPr="00312A7E" w:rsidRDefault="007902DD" w:rsidP="007902DD">
      <w:pPr>
        <w:rPr>
          <w:rFonts w:ascii="Times New Roman" w:hAnsi="Times New Roman"/>
          <w:sz w:val="24"/>
          <w:szCs w:val="24"/>
        </w:rPr>
      </w:pPr>
      <w:r w:rsidRPr="00502583">
        <w:rPr>
          <w:rFonts w:ascii="Times New Roman" w:hAnsi="Times New Roman"/>
          <w:sz w:val="22"/>
          <w:szCs w:val="22"/>
        </w:rPr>
        <w:t xml:space="preserve">Liudmila Lukšienė, tel. (8 5) </w:t>
      </w:r>
      <w:r w:rsidR="00CC305B" w:rsidRPr="00502583">
        <w:rPr>
          <w:rFonts w:ascii="Times New Roman" w:hAnsi="Times New Roman"/>
          <w:sz w:val="22"/>
          <w:szCs w:val="22"/>
        </w:rPr>
        <w:t xml:space="preserve"> </w:t>
      </w:r>
      <w:r w:rsidRPr="00502583">
        <w:rPr>
          <w:rFonts w:ascii="Times New Roman" w:hAnsi="Times New Roman"/>
          <w:sz w:val="22"/>
          <w:szCs w:val="22"/>
        </w:rPr>
        <w:t xml:space="preserve">239 6915, el. p. </w:t>
      </w:r>
      <w:hyperlink r:id="rId12" w:history="1">
        <w:r w:rsidRPr="00502583">
          <w:rPr>
            <w:rStyle w:val="Hipersaitas"/>
            <w:rFonts w:ascii="Times New Roman" w:hAnsi="Times New Roman"/>
            <w:sz w:val="22"/>
            <w:szCs w:val="22"/>
          </w:rPr>
          <w:t>liudmila.luksiene@lrs.lt</w:t>
        </w:r>
      </w:hyperlink>
    </w:p>
    <w:sectPr w:rsidR="007902DD" w:rsidRPr="00312A7E" w:rsidSect="006F60FA">
      <w:footerReference w:type="default" r:id="rId13"/>
      <w:headerReference w:type="first" r:id="rId14"/>
      <w:type w:val="continuous"/>
      <w:pgSz w:w="11907" w:h="16834" w:code="9"/>
      <w:pgMar w:top="1134" w:right="627" w:bottom="567" w:left="1701" w:header="680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A8016" w14:textId="77777777" w:rsidR="00DF1294" w:rsidRDefault="00DF1294">
      <w:r>
        <w:separator/>
      </w:r>
    </w:p>
  </w:endnote>
  <w:endnote w:type="continuationSeparator" w:id="0">
    <w:p w14:paraId="73484A71" w14:textId="77777777" w:rsidR="00DF1294" w:rsidRDefault="00DF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7" w14:textId="77777777" w:rsidR="000A5980" w:rsidRDefault="000A59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C50608" w14:textId="77777777" w:rsidR="000A5980" w:rsidRDefault="000A59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9" w14:textId="77777777" w:rsidR="000A5980" w:rsidRDefault="000A5980">
    <w:pPr>
      <w:pBdr>
        <w:top w:val="single" w:sz="6" w:space="1" w:color="auto"/>
      </w:pBdr>
      <w:spacing w:line="100" w:lineRule="exact"/>
    </w:pPr>
  </w:p>
  <w:p w14:paraId="32C5060A" w14:textId="77777777" w:rsidR="000A5980" w:rsidRDefault="000A5980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32C5060B" w14:textId="77777777" w:rsidR="000A5980" w:rsidRDefault="000A5980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D" w14:textId="77777777" w:rsidR="006D1433" w:rsidRDefault="00DF12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9F33A" w14:textId="77777777" w:rsidR="00DF1294" w:rsidRDefault="00DF1294">
      <w:r>
        <w:separator/>
      </w:r>
    </w:p>
  </w:footnote>
  <w:footnote w:type="continuationSeparator" w:id="0">
    <w:p w14:paraId="2A1D546C" w14:textId="77777777" w:rsidR="00DF1294" w:rsidRDefault="00DF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4" w14:textId="77777777" w:rsidR="000A5980" w:rsidRDefault="000A59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50605" w14:textId="77777777" w:rsidR="000A5980" w:rsidRDefault="000A59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C" w14:textId="77777777" w:rsidR="00C72A7F" w:rsidRDefault="00C72A7F" w:rsidP="00C72A7F">
    <w:pPr>
      <w:pStyle w:val="Antrats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E" w14:textId="77777777" w:rsidR="006D1433" w:rsidRDefault="00DF1294">
    <w:pPr>
      <w:pStyle w:val="Antrats"/>
    </w:pPr>
  </w:p>
  <w:p w14:paraId="32C5060F" w14:textId="77777777" w:rsidR="006D1433" w:rsidRDefault="00DF1294">
    <w:pPr>
      <w:pStyle w:val="Antrats"/>
    </w:pPr>
  </w:p>
  <w:p w14:paraId="32C50610" w14:textId="77777777" w:rsidR="006D1433" w:rsidRDefault="00DF1294">
    <w:pPr>
      <w:rPr>
        <w:rFonts w:ascii="TimesLT" w:hAnsi="TimesLT"/>
        <w:sz w:val="22"/>
      </w:rPr>
    </w:pPr>
  </w:p>
  <w:p w14:paraId="32C50611" w14:textId="77777777" w:rsidR="006D1433" w:rsidRDefault="00DF1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F1818"/>
    <w:multiLevelType w:val="hybridMultilevel"/>
    <w:tmpl w:val="8C5AFFE0"/>
    <w:lvl w:ilvl="0" w:tplc="7EBC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F7C91"/>
    <w:multiLevelType w:val="hybridMultilevel"/>
    <w:tmpl w:val="B3987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BB"/>
    <w:rsid w:val="00000467"/>
    <w:rsid w:val="000275B9"/>
    <w:rsid w:val="000A5980"/>
    <w:rsid w:val="00105CDE"/>
    <w:rsid w:val="00142C3F"/>
    <w:rsid w:val="00176FCC"/>
    <w:rsid w:val="001C5CD6"/>
    <w:rsid w:val="002468A6"/>
    <w:rsid w:val="00277A5D"/>
    <w:rsid w:val="002825C8"/>
    <w:rsid w:val="002C7EE9"/>
    <w:rsid w:val="002E64A3"/>
    <w:rsid w:val="00365384"/>
    <w:rsid w:val="00381DB4"/>
    <w:rsid w:val="003D637E"/>
    <w:rsid w:val="00452D47"/>
    <w:rsid w:val="004843CB"/>
    <w:rsid w:val="00492804"/>
    <w:rsid w:val="0049345E"/>
    <w:rsid w:val="004D17CE"/>
    <w:rsid w:val="00502583"/>
    <w:rsid w:val="00520B3D"/>
    <w:rsid w:val="0055334E"/>
    <w:rsid w:val="00561A15"/>
    <w:rsid w:val="005A0815"/>
    <w:rsid w:val="005F75DF"/>
    <w:rsid w:val="00622B4A"/>
    <w:rsid w:val="006914AB"/>
    <w:rsid w:val="006B7AA4"/>
    <w:rsid w:val="006F60FA"/>
    <w:rsid w:val="0071480C"/>
    <w:rsid w:val="00745F42"/>
    <w:rsid w:val="007902DD"/>
    <w:rsid w:val="008420BB"/>
    <w:rsid w:val="00845A40"/>
    <w:rsid w:val="008639F8"/>
    <w:rsid w:val="008764E4"/>
    <w:rsid w:val="00897905"/>
    <w:rsid w:val="008D51B8"/>
    <w:rsid w:val="008E2E70"/>
    <w:rsid w:val="00921037"/>
    <w:rsid w:val="00981F55"/>
    <w:rsid w:val="00993DB4"/>
    <w:rsid w:val="009F464C"/>
    <w:rsid w:val="00A23957"/>
    <w:rsid w:val="00A250BB"/>
    <w:rsid w:val="00A30205"/>
    <w:rsid w:val="00A34200"/>
    <w:rsid w:val="00A62C1D"/>
    <w:rsid w:val="00A65DD6"/>
    <w:rsid w:val="00B80281"/>
    <w:rsid w:val="00BA45BF"/>
    <w:rsid w:val="00BB106C"/>
    <w:rsid w:val="00BB2306"/>
    <w:rsid w:val="00C25F3C"/>
    <w:rsid w:val="00C72A7F"/>
    <w:rsid w:val="00C81B95"/>
    <w:rsid w:val="00CC305B"/>
    <w:rsid w:val="00CC375C"/>
    <w:rsid w:val="00CE273C"/>
    <w:rsid w:val="00CF10C5"/>
    <w:rsid w:val="00CF148F"/>
    <w:rsid w:val="00D27EAA"/>
    <w:rsid w:val="00D6356E"/>
    <w:rsid w:val="00D77326"/>
    <w:rsid w:val="00DC6732"/>
    <w:rsid w:val="00DE38F2"/>
    <w:rsid w:val="00DF1294"/>
    <w:rsid w:val="00E01893"/>
    <w:rsid w:val="00E762B8"/>
    <w:rsid w:val="00E968D7"/>
    <w:rsid w:val="00F04CEB"/>
    <w:rsid w:val="00F13CC0"/>
    <w:rsid w:val="00F34AF1"/>
    <w:rsid w:val="00F50C97"/>
    <w:rsid w:val="00FA6501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50593"/>
  <w15:docId w15:val="{2205765B-7455-46EE-B576-12D6E65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mailto:liudmila.luksiene@lrs.lt" TargetMode="External"
                 Type="http://schemas.openxmlformats.org/officeDocument/2006/relationships/hyperlink"/>
   <Relationship Id="rId13" Target="footer3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2021-05-27T11:05:00Z</dcterms:created>
  <dc:creator>Edrana</dc:creator>
  <cp:lastModifiedBy>Deimantė Žaliauskaitė</cp:lastModifiedBy>
  <cp:lastPrinted>2017-02-10T11:59:00Z</cp:lastPrinted>
  <dcterms:modified xsi:type="dcterms:W3CDTF">2021-05-27T12:24:00Z</dcterms:modified>
  <cp:revision>5</cp:revision>
  <dc:title>Vilnius</dc:title>
</cp:coreProperties>
</file>