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C3CE5" w14:textId="77777777" w:rsidR="00A36A2E" w:rsidRPr="00483990" w:rsidRDefault="00A36A2E" w:rsidP="003B3245">
      <w:pPr>
        <w:ind w:left="4820" w:firstLine="364"/>
        <w:rPr>
          <w:szCs w:val="24"/>
          <w:lang w:eastAsia="ar-SA"/>
        </w:rPr>
      </w:pPr>
      <w:bookmarkStart w:id="0" w:name="_GoBack"/>
      <w:bookmarkEnd w:id="0"/>
      <w:r w:rsidRPr="00B0253A">
        <w:rPr>
          <w:lang w:eastAsia="ar-SA"/>
        </w:rPr>
        <w:t>PATVIRTINTA</w:t>
      </w:r>
    </w:p>
    <w:p w14:paraId="0A0919A7" w14:textId="28054D67" w:rsidR="00A36A2E" w:rsidRPr="00483990" w:rsidRDefault="00A36A2E" w:rsidP="003B3245">
      <w:pPr>
        <w:ind w:left="5184"/>
        <w:rPr>
          <w:szCs w:val="24"/>
        </w:rPr>
      </w:pPr>
      <w:r w:rsidRPr="00483990">
        <w:rPr>
          <w:szCs w:val="24"/>
          <w:lang w:eastAsia="ar-SA"/>
        </w:rPr>
        <w:t>Lietuvos Respublikos Vyriausybės</w:t>
      </w:r>
      <w:r w:rsidRPr="00483990">
        <w:rPr>
          <w:szCs w:val="24"/>
          <w:lang w:eastAsia="ar-SA"/>
        </w:rPr>
        <w:br/>
      </w:r>
      <w:r w:rsidR="00D12A0B" w:rsidRPr="00483990">
        <w:rPr>
          <w:szCs w:val="24"/>
          <w:lang w:eastAsia="ar-SA"/>
        </w:rPr>
        <w:t xml:space="preserve">2022 </w:t>
      </w:r>
      <w:r w:rsidRPr="00483990">
        <w:rPr>
          <w:szCs w:val="24"/>
          <w:lang w:eastAsia="ar-SA"/>
        </w:rPr>
        <w:t xml:space="preserve">m.                   d. nutarimu </w:t>
      </w:r>
      <w:r w:rsidRPr="00483990">
        <w:rPr>
          <w:szCs w:val="24"/>
        </w:rPr>
        <w:t xml:space="preserve">Nr. </w:t>
      </w:r>
    </w:p>
    <w:p w14:paraId="4FCF8E97" w14:textId="77777777" w:rsidR="00A36A2E" w:rsidRPr="00483990" w:rsidRDefault="00A36A2E" w:rsidP="00A36A2E">
      <w:pPr>
        <w:ind w:left="5387"/>
        <w:rPr>
          <w:szCs w:val="24"/>
        </w:rPr>
      </w:pPr>
    </w:p>
    <w:p w14:paraId="6A0CDA53" w14:textId="77777777" w:rsidR="00EC5611" w:rsidRPr="00483990" w:rsidRDefault="00EC5611" w:rsidP="00EC5611">
      <w:pPr>
        <w:suppressAutoHyphens/>
        <w:autoSpaceDN w:val="0"/>
        <w:jc w:val="right"/>
        <w:textAlignment w:val="baseline"/>
        <w:rPr>
          <w:b/>
          <w:bCs/>
          <w:caps/>
          <w:szCs w:val="24"/>
        </w:rPr>
      </w:pPr>
    </w:p>
    <w:p w14:paraId="0A209DB6" w14:textId="53B6417C" w:rsidR="00EC5611" w:rsidRPr="00483990" w:rsidRDefault="0082231F" w:rsidP="000121E5">
      <w:pPr>
        <w:suppressAutoHyphens/>
        <w:autoSpaceDN w:val="0"/>
        <w:jc w:val="center"/>
        <w:textAlignment w:val="baseline"/>
        <w:rPr>
          <w:szCs w:val="24"/>
        </w:rPr>
      </w:pPr>
      <w:r w:rsidRPr="00483990">
        <w:rPr>
          <w:b/>
          <w:bCs/>
          <w:szCs w:val="24"/>
        </w:rPr>
        <w:t xml:space="preserve">BŪTINŲ UŽDUOČIŲ </w:t>
      </w:r>
      <w:r w:rsidRPr="00483990">
        <w:rPr>
          <w:b/>
          <w:szCs w:val="24"/>
        </w:rPr>
        <w:t xml:space="preserve">PASKYRIMO, </w:t>
      </w:r>
      <w:r w:rsidRPr="00483990">
        <w:rPr>
          <w:b/>
          <w:bCs/>
          <w:szCs w:val="24"/>
        </w:rPr>
        <w:t>ATLIKIMO EKSTREMALIŲJŲ SITUACIJŲ ATVEJAIS IR KOMPENSAVIMO UŽ JŲ ATLIKIMĄ TVARKOS APRAŠAS</w:t>
      </w:r>
    </w:p>
    <w:p w14:paraId="204F16C0" w14:textId="77777777" w:rsidR="00EC5611" w:rsidRPr="00483990" w:rsidRDefault="00EC5611" w:rsidP="000121E5">
      <w:pPr>
        <w:suppressAutoHyphens/>
        <w:autoSpaceDN w:val="0"/>
        <w:jc w:val="center"/>
        <w:textAlignment w:val="baseline"/>
        <w:rPr>
          <w:b/>
          <w:szCs w:val="24"/>
        </w:rPr>
      </w:pPr>
    </w:p>
    <w:p w14:paraId="1528901B" w14:textId="77777777" w:rsidR="00EC5611" w:rsidRPr="00483990" w:rsidRDefault="00EC5611" w:rsidP="000121E5">
      <w:pPr>
        <w:suppressAutoHyphens/>
        <w:autoSpaceDN w:val="0"/>
        <w:jc w:val="center"/>
        <w:textAlignment w:val="baseline"/>
        <w:rPr>
          <w:b/>
          <w:szCs w:val="24"/>
        </w:rPr>
      </w:pPr>
      <w:r w:rsidRPr="00483990">
        <w:rPr>
          <w:b/>
          <w:szCs w:val="24"/>
        </w:rPr>
        <w:t>I SKYRIUS</w:t>
      </w:r>
    </w:p>
    <w:p w14:paraId="502D12CE" w14:textId="500910B5" w:rsidR="00EC5611" w:rsidRPr="00483990" w:rsidRDefault="00EC5611" w:rsidP="000121E5">
      <w:pPr>
        <w:suppressAutoHyphens/>
        <w:autoSpaceDN w:val="0"/>
        <w:jc w:val="center"/>
        <w:textAlignment w:val="baseline"/>
        <w:rPr>
          <w:szCs w:val="24"/>
        </w:rPr>
      </w:pPr>
      <w:r w:rsidRPr="00483990">
        <w:rPr>
          <w:b/>
          <w:szCs w:val="24"/>
        </w:rPr>
        <w:t>BENDROSIOS NUOSTATOS</w:t>
      </w:r>
    </w:p>
    <w:p w14:paraId="6C374F1C" w14:textId="77777777" w:rsidR="00EC5611" w:rsidRPr="00483990" w:rsidRDefault="00EC5611" w:rsidP="000121E5">
      <w:pPr>
        <w:suppressAutoHyphens/>
        <w:autoSpaceDN w:val="0"/>
        <w:ind w:firstLine="567"/>
        <w:jc w:val="both"/>
        <w:textAlignment w:val="baseline"/>
        <w:rPr>
          <w:szCs w:val="24"/>
        </w:rPr>
      </w:pPr>
    </w:p>
    <w:p w14:paraId="20E2E30E" w14:textId="2DA60F29" w:rsidR="00EC5611" w:rsidRPr="00483990" w:rsidRDefault="00EC5611" w:rsidP="003B6CE3">
      <w:pPr>
        <w:suppressAutoHyphens/>
        <w:autoSpaceDN w:val="0"/>
        <w:spacing w:line="276" w:lineRule="auto"/>
        <w:ind w:firstLine="851"/>
        <w:jc w:val="both"/>
        <w:textAlignment w:val="baseline"/>
        <w:rPr>
          <w:szCs w:val="24"/>
        </w:rPr>
      </w:pPr>
      <w:r w:rsidRPr="00483990">
        <w:rPr>
          <w:szCs w:val="24"/>
        </w:rPr>
        <w:t xml:space="preserve">1. Būtinų užduočių </w:t>
      </w:r>
      <w:r w:rsidR="00764B2D" w:rsidRPr="00483990">
        <w:rPr>
          <w:szCs w:val="24"/>
        </w:rPr>
        <w:t xml:space="preserve">paskyrimo, </w:t>
      </w:r>
      <w:r w:rsidRPr="00483990">
        <w:rPr>
          <w:szCs w:val="24"/>
        </w:rPr>
        <w:t xml:space="preserve">atlikimo ekstremaliųjų situacijų atvejais ir kompensavimo už jų atlikimą tvarkos aprašas (toliau – Aprašas) nustato gyventojų, ūkio subjektų ir kitų įstaigų pasitelkimo būtinoms užduotims, reikalingoms ekstremaliajai situacijai likviduoti ir jos padariniams šalinti (toliau – užduotys), atlikti, šių užduočių </w:t>
      </w:r>
      <w:r w:rsidR="00764B2D" w:rsidRPr="00483990">
        <w:rPr>
          <w:szCs w:val="24"/>
        </w:rPr>
        <w:t xml:space="preserve">paskyrimo, </w:t>
      </w:r>
      <w:r w:rsidRPr="00483990">
        <w:rPr>
          <w:szCs w:val="24"/>
        </w:rPr>
        <w:t>atlikimo, atliktų užduočių apskaitos ir kompensavimo už jų atlikimą tvarką.</w:t>
      </w:r>
      <w:r w:rsidRPr="00483990">
        <w:rPr>
          <w:szCs w:val="24"/>
        </w:rPr>
        <w:tab/>
      </w:r>
    </w:p>
    <w:p w14:paraId="3B2D498E" w14:textId="13ADD946" w:rsidR="00EC5611" w:rsidRPr="00483990" w:rsidRDefault="00EC5611" w:rsidP="003B6CE3">
      <w:pPr>
        <w:suppressAutoHyphens/>
        <w:autoSpaceDN w:val="0"/>
        <w:spacing w:line="276" w:lineRule="auto"/>
        <w:ind w:firstLine="851"/>
        <w:jc w:val="both"/>
        <w:textAlignment w:val="baseline"/>
        <w:rPr>
          <w:szCs w:val="24"/>
        </w:rPr>
      </w:pPr>
      <w:r w:rsidRPr="00483990">
        <w:rPr>
          <w:szCs w:val="24"/>
        </w:rPr>
        <w:t xml:space="preserve">2. Apraše vartojamos sąvokos apibrėžtos Lietuvos Respublikos civilinės saugos įstatyme, </w:t>
      </w:r>
      <w:r w:rsidR="00DD3BF0" w:rsidRPr="00483990">
        <w:rPr>
          <w:szCs w:val="24"/>
        </w:rPr>
        <w:t>Lietuvos Respublikos valstybės rezervo</w:t>
      </w:r>
      <w:r w:rsidR="000121E5" w:rsidRPr="00483990">
        <w:rPr>
          <w:szCs w:val="24"/>
        </w:rPr>
        <w:t xml:space="preserve"> įstatyme</w:t>
      </w:r>
      <w:r w:rsidR="00DD3BF0" w:rsidRPr="00483990">
        <w:rPr>
          <w:szCs w:val="24"/>
        </w:rPr>
        <w:t xml:space="preserve">, </w:t>
      </w:r>
      <w:r w:rsidRPr="00483990">
        <w:rPr>
          <w:szCs w:val="24"/>
        </w:rPr>
        <w:t>Lietuvos Respublikos biudžeto sandaros įstatyme, Lietuvos Respublikos užimtumo įstatyme ir Valstybiniame ekstremaliųjų situacijų valdymo plane, patvirtintame Lietuvos Respublikos Vyriausybės 2010 m. spalio 20 d. nutarimu Nr. 1503 „Dėl Valstybinio ekstremaliųjų situacijų valdymo plano patvirtinimo“.</w:t>
      </w:r>
    </w:p>
    <w:p w14:paraId="536BB2A3" w14:textId="77777777" w:rsidR="00EC5611" w:rsidRPr="00483990" w:rsidRDefault="00EC5611" w:rsidP="004D0D96">
      <w:pPr>
        <w:keepNext/>
        <w:suppressAutoHyphens/>
        <w:autoSpaceDN w:val="0"/>
        <w:spacing w:line="280" w:lineRule="atLeast"/>
        <w:ind w:firstLine="567"/>
        <w:jc w:val="both"/>
        <w:textAlignment w:val="baseline"/>
        <w:rPr>
          <w:szCs w:val="24"/>
        </w:rPr>
      </w:pPr>
    </w:p>
    <w:p w14:paraId="65B10030" w14:textId="77777777" w:rsidR="00EC5611" w:rsidRPr="00483990" w:rsidRDefault="00EC5611" w:rsidP="004D0D96">
      <w:pPr>
        <w:suppressAutoHyphens/>
        <w:autoSpaceDN w:val="0"/>
        <w:spacing w:line="280" w:lineRule="atLeast"/>
        <w:jc w:val="center"/>
        <w:textAlignment w:val="baseline"/>
        <w:rPr>
          <w:b/>
          <w:szCs w:val="24"/>
        </w:rPr>
      </w:pPr>
      <w:r w:rsidRPr="00483990">
        <w:rPr>
          <w:b/>
          <w:szCs w:val="24"/>
        </w:rPr>
        <w:t>II SKYRIUS</w:t>
      </w:r>
    </w:p>
    <w:p w14:paraId="52611DA2" w14:textId="4228DF7B" w:rsidR="00EC5611" w:rsidRPr="00483990" w:rsidRDefault="00EC5611" w:rsidP="004D0D96">
      <w:pPr>
        <w:keepNext/>
        <w:suppressAutoHyphens/>
        <w:autoSpaceDN w:val="0"/>
        <w:spacing w:line="280" w:lineRule="atLeast"/>
        <w:jc w:val="center"/>
        <w:textAlignment w:val="baseline"/>
        <w:rPr>
          <w:szCs w:val="24"/>
        </w:rPr>
      </w:pPr>
      <w:r w:rsidRPr="00483990">
        <w:rPr>
          <w:b/>
          <w:szCs w:val="24"/>
        </w:rPr>
        <w:t>GYVENTOJŲ, ŪKIO SUBJEKTŲ IR KITŲ ĮSTAIGŲ PASITELKIMAS</w:t>
      </w:r>
      <w:r w:rsidR="00764B2D" w:rsidRPr="00483990">
        <w:rPr>
          <w:b/>
          <w:szCs w:val="24"/>
        </w:rPr>
        <w:t>,</w:t>
      </w:r>
      <w:r w:rsidRPr="00483990">
        <w:rPr>
          <w:b/>
          <w:szCs w:val="24"/>
        </w:rPr>
        <w:t xml:space="preserve"> UŽDUOČIŲ </w:t>
      </w:r>
      <w:r w:rsidR="00764B2D" w:rsidRPr="00483990">
        <w:rPr>
          <w:b/>
          <w:szCs w:val="24"/>
        </w:rPr>
        <w:t xml:space="preserve">PASKYRIMAS IR </w:t>
      </w:r>
      <w:r w:rsidRPr="00483990">
        <w:rPr>
          <w:b/>
          <w:szCs w:val="24"/>
        </w:rPr>
        <w:t>ATLIKIMAS</w:t>
      </w:r>
    </w:p>
    <w:p w14:paraId="72BAB4C7" w14:textId="77777777" w:rsidR="00EC5611" w:rsidRPr="00483990" w:rsidRDefault="00EC5611" w:rsidP="004D0D96">
      <w:pPr>
        <w:suppressAutoHyphens/>
        <w:autoSpaceDN w:val="0"/>
        <w:spacing w:line="280" w:lineRule="atLeast"/>
        <w:ind w:firstLine="567"/>
        <w:jc w:val="both"/>
        <w:textAlignment w:val="baseline"/>
        <w:rPr>
          <w:szCs w:val="24"/>
        </w:rPr>
      </w:pPr>
    </w:p>
    <w:p w14:paraId="7FB629D4" w14:textId="455187A4" w:rsidR="00EC5611" w:rsidRPr="00483990" w:rsidRDefault="00EC5611" w:rsidP="003B6CE3">
      <w:pPr>
        <w:suppressAutoHyphens/>
        <w:autoSpaceDN w:val="0"/>
        <w:spacing w:line="276" w:lineRule="auto"/>
        <w:ind w:firstLine="851"/>
        <w:jc w:val="both"/>
        <w:textAlignment w:val="baseline"/>
        <w:rPr>
          <w:szCs w:val="24"/>
        </w:rPr>
      </w:pPr>
      <w:r w:rsidRPr="00483990">
        <w:rPr>
          <w:szCs w:val="24"/>
        </w:rPr>
        <w:t>3. Gyventoja</w:t>
      </w:r>
      <w:r w:rsidR="00764B2D" w:rsidRPr="00483990">
        <w:rPr>
          <w:szCs w:val="24"/>
        </w:rPr>
        <w:t>ms</w:t>
      </w:r>
      <w:r w:rsidRPr="00483990">
        <w:rPr>
          <w:szCs w:val="24"/>
        </w:rPr>
        <w:t>, ūkio subjekta</w:t>
      </w:r>
      <w:r w:rsidR="00764B2D" w:rsidRPr="00483990">
        <w:rPr>
          <w:szCs w:val="24"/>
        </w:rPr>
        <w:t>ms</w:t>
      </w:r>
      <w:r w:rsidRPr="00483990">
        <w:rPr>
          <w:szCs w:val="24"/>
        </w:rPr>
        <w:t xml:space="preserve"> ir kito</w:t>
      </w:r>
      <w:r w:rsidR="00764B2D" w:rsidRPr="00483990">
        <w:rPr>
          <w:szCs w:val="24"/>
        </w:rPr>
        <w:t>m</w:t>
      </w:r>
      <w:r w:rsidRPr="00483990">
        <w:rPr>
          <w:szCs w:val="24"/>
        </w:rPr>
        <w:t>s įstaigo</w:t>
      </w:r>
      <w:r w:rsidR="00764B2D" w:rsidRPr="00483990">
        <w:rPr>
          <w:szCs w:val="24"/>
        </w:rPr>
        <w:t>m</w:t>
      </w:r>
      <w:r w:rsidRPr="00483990">
        <w:rPr>
          <w:szCs w:val="24"/>
        </w:rPr>
        <w:t xml:space="preserve">s </w:t>
      </w:r>
      <w:r w:rsidR="00764B2D" w:rsidRPr="00483990">
        <w:rPr>
          <w:szCs w:val="24"/>
        </w:rPr>
        <w:t xml:space="preserve">užduotys skiriamos </w:t>
      </w:r>
      <w:r w:rsidRPr="00483990">
        <w:rPr>
          <w:szCs w:val="24"/>
        </w:rPr>
        <w:t xml:space="preserve">tik tada, kai </w:t>
      </w:r>
      <w:r w:rsidRPr="00483990">
        <w:rPr>
          <w:bCs/>
          <w:szCs w:val="24"/>
        </w:rPr>
        <w:t>civilinės saugos sistemos pajėgų ar materialinių išteklių, esančių operacijų vadovo žinioje, nepakanka ekstremaliajai situacijai likviduoti ir jos padariniams šalinti</w:t>
      </w:r>
      <w:r w:rsidRPr="00483990">
        <w:rPr>
          <w:szCs w:val="24"/>
        </w:rPr>
        <w:t>.</w:t>
      </w:r>
    </w:p>
    <w:p w14:paraId="0A6FADD1" w14:textId="277CAA9B" w:rsidR="00EC5611" w:rsidRPr="00483990" w:rsidRDefault="000121E5" w:rsidP="003B6CE3">
      <w:pPr>
        <w:suppressAutoHyphens/>
        <w:autoSpaceDN w:val="0"/>
        <w:spacing w:line="276" w:lineRule="auto"/>
        <w:ind w:firstLine="851"/>
        <w:jc w:val="both"/>
        <w:textAlignment w:val="baseline"/>
        <w:rPr>
          <w:szCs w:val="24"/>
        </w:rPr>
      </w:pPr>
      <w:r w:rsidRPr="00483990">
        <w:rPr>
          <w:szCs w:val="24"/>
        </w:rPr>
        <w:t xml:space="preserve">4. </w:t>
      </w:r>
      <w:r w:rsidR="00764B2D" w:rsidRPr="00483990">
        <w:rPr>
          <w:szCs w:val="24"/>
        </w:rPr>
        <w:t>Š</w:t>
      </w:r>
      <w:r w:rsidR="00EC5611" w:rsidRPr="00483990">
        <w:rPr>
          <w:color w:val="000000"/>
          <w:szCs w:val="24"/>
        </w:rPr>
        <w:t xml:space="preserve">io aprašo nustatyta tvarka </w:t>
      </w:r>
      <w:r w:rsidR="00764B2D" w:rsidRPr="00483990">
        <w:rPr>
          <w:color w:val="000000"/>
          <w:szCs w:val="24"/>
        </w:rPr>
        <w:t xml:space="preserve">paskirtoms užduotims atlikti </w:t>
      </w:r>
      <w:r w:rsidR="00EC5611" w:rsidRPr="00483990">
        <w:rPr>
          <w:color w:val="000000"/>
          <w:szCs w:val="24"/>
        </w:rPr>
        <w:t xml:space="preserve">gali būti pasitelkiami žmogiškieji ir materialiniai ištekliai, </w:t>
      </w:r>
      <w:r w:rsidR="00B91472" w:rsidRPr="00483990">
        <w:rPr>
          <w:color w:val="000000"/>
          <w:szCs w:val="24"/>
        </w:rPr>
        <w:t xml:space="preserve">kurių </w:t>
      </w:r>
      <w:r w:rsidR="00EC5611" w:rsidRPr="00483990">
        <w:rPr>
          <w:color w:val="000000"/>
          <w:szCs w:val="24"/>
        </w:rPr>
        <w:t>reik</w:t>
      </w:r>
      <w:r w:rsidR="00B91472" w:rsidRPr="00483990">
        <w:rPr>
          <w:color w:val="000000"/>
          <w:szCs w:val="24"/>
        </w:rPr>
        <w:t>ia norint</w:t>
      </w:r>
      <w:r w:rsidR="00EC5611" w:rsidRPr="00483990">
        <w:rPr>
          <w:color w:val="000000"/>
          <w:szCs w:val="24"/>
        </w:rPr>
        <w:t xml:space="preserve"> pasiekt</w:t>
      </w:r>
      <w:r w:rsidR="00B91472" w:rsidRPr="00483990">
        <w:rPr>
          <w:color w:val="000000"/>
          <w:szCs w:val="24"/>
        </w:rPr>
        <w:t>i</w:t>
      </w:r>
      <w:r w:rsidR="00EC5611" w:rsidRPr="00483990">
        <w:rPr>
          <w:color w:val="000000"/>
          <w:szCs w:val="24"/>
        </w:rPr>
        <w:t xml:space="preserve"> tiksl</w:t>
      </w:r>
      <w:r w:rsidR="00B91472" w:rsidRPr="00483990">
        <w:rPr>
          <w:color w:val="000000"/>
          <w:szCs w:val="24"/>
        </w:rPr>
        <w:t>ą</w:t>
      </w:r>
      <w:r w:rsidR="00EC5611" w:rsidRPr="00483990">
        <w:rPr>
          <w:color w:val="000000"/>
          <w:szCs w:val="24"/>
        </w:rPr>
        <w:t>, nurodyt</w:t>
      </w:r>
      <w:r w:rsidR="00B91472" w:rsidRPr="00483990">
        <w:rPr>
          <w:color w:val="000000"/>
          <w:szCs w:val="24"/>
        </w:rPr>
        <w:t>ą</w:t>
      </w:r>
      <w:r w:rsidR="00EC5611" w:rsidRPr="00483990">
        <w:rPr>
          <w:color w:val="000000"/>
          <w:szCs w:val="24"/>
        </w:rPr>
        <w:t xml:space="preserve"> priimant sprendimą dėl užduočių atlikimo.</w:t>
      </w:r>
    </w:p>
    <w:p w14:paraId="796BF1E1" w14:textId="4F2367EF" w:rsidR="00EC5611" w:rsidRPr="00483990" w:rsidRDefault="00EC5611" w:rsidP="003B6CE3">
      <w:pPr>
        <w:suppressAutoHyphens/>
        <w:autoSpaceDN w:val="0"/>
        <w:spacing w:line="276" w:lineRule="auto"/>
        <w:ind w:firstLine="851"/>
        <w:jc w:val="both"/>
        <w:textAlignment w:val="baseline"/>
        <w:rPr>
          <w:szCs w:val="24"/>
        </w:rPr>
      </w:pPr>
      <w:r w:rsidRPr="00483990">
        <w:rPr>
          <w:szCs w:val="24"/>
        </w:rPr>
        <w:t>5. Ekstremaliųjų situacijų atvejais ekstremaliosios situacijos operacijų vadovas (toliau – operacijų vadovas)</w:t>
      </w:r>
      <w:r w:rsidR="000121E5" w:rsidRPr="00483990">
        <w:rPr>
          <w:szCs w:val="24"/>
        </w:rPr>
        <w:t>,</w:t>
      </w:r>
      <w:r w:rsidRPr="00483990">
        <w:rPr>
          <w:szCs w:val="24"/>
        </w:rPr>
        <w:t xml:space="preserve"> gavęs informaciją iš civilinės saugos sistemos pajėgų, valstybės ir savivaldybių institucijų ar įmonių, kiek ir kokių darbų reikia atlikti ekstremaliajai situacijai likviduoti ir jos padariniams šalinti, savivaldybės lygio ek</w:t>
      </w:r>
      <w:r w:rsidR="000121E5" w:rsidRPr="00483990">
        <w:rPr>
          <w:szCs w:val="24"/>
        </w:rPr>
        <w:t>stremaliosios situacijos atveju</w:t>
      </w:r>
      <w:r w:rsidRPr="00483990">
        <w:rPr>
          <w:szCs w:val="24"/>
        </w:rPr>
        <w:t xml:space="preserve"> </w:t>
      </w:r>
      <w:r w:rsidR="0089313D" w:rsidRPr="00483990">
        <w:rPr>
          <w:szCs w:val="24"/>
        </w:rPr>
        <w:t xml:space="preserve">prašo </w:t>
      </w:r>
      <w:r w:rsidRPr="00483990">
        <w:rPr>
          <w:szCs w:val="24"/>
        </w:rPr>
        <w:t xml:space="preserve">savivaldybės </w:t>
      </w:r>
      <w:r w:rsidR="0089313D" w:rsidRPr="00483990">
        <w:rPr>
          <w:szCs w:val="24"/>
        </w:rPr>
        <w:t>administracijos direktoriaus</w:t>
      </w:r>
      <w:r w:rsidRPr="00483990">
        <w:rPr>
          <w:szCs w:val="24"/>
        </w:rPr>
        <w:t xml:space="preserve">, o valstybės lygio ekstremaliosios situacijos atveju </w:t>
      </w:r>
      <w:r w:rsidR="0089313D" w:rsidRPr="00483990">
        <w:rPr>
          <w:szCs w:val="24"/>
        </w:rPr>
        <w:t xml:space="preserve">paveda </w:t>
      </w:r>
      <w:r w:rsidRPr="00483990">
        <w:rPr>
          <w:szCs w:val="24"/>
        </w:rPr>
        <w:t>atsakingajai, remiančiajai ar ekstremali</w:t>
      </w:r>
      <w:r w:rsidR="00B91472" w:rsidRPr="00483990">
        <w:rPr>
          <w:szCs w:val="24"/>
        </w:rPr>
        <w:t>ąją</w:t>
      </w:r>
      <w:r w:rsidRPr="00483990">
        <w:rPr>
          <w:szCs w:val="24"/>
        </w:rPr>
        <w:t xml:space="preserve"> situacij</w:t>
      </w:r>
      <w:r w:rsidR="00B91472" w:rsidRPr="00483990">
        <w:rPr>
          <w:szCs w:val="24"/>
        </w:rPr>
        <w:t>ą</w:t>
      </w:r>
      <w:r w:rsidRPr="00483990">
        <w:rPr>
          <w:szCs w:val="24"/>
        </w:rPr>
        <w:t xml:space="preserve"> likvid</w:t>
      </w:r>
      <w:r w:rsidR="00B91472" w:rsidRPr="00483990">
        <w:rPr>
          <w:szCs w:val="24"/>
        </w:rPr>
        <w:t>uojant</w:t>
      </w:r>
      <w:r w:rsidRPr="00483990">
        <w:rPr>
          <w:szCs w:val="24"/>
        </w:rPr>
        <w:t xml:space="preserve"> ir jos padarini</w:t>
      </w:r>
      <w:r w:rsidR="00B91472" w:rsidRPr="00483990">
        <w:rPr>
          <w:szCs w:val="24"/>
        </w:rPr>
        <w:t>us</w:t>
      </w:r>
      <w:r w:rsidRPr="00483990">
        <w:rPr>
          <w:szCs w:val="24"/>
        </w:rPr>
        <w:t xml:space="preserve"> šalin</w:t>
      </w:r>
      <w:r w:rsidR="00B91472" w:rsidRPr="00483990">
        <w:rPr>
          <w:szCs w:val="24"/>
        </w:rPr>
        <w:t>ant</w:t>
      </w:r>
      <w:r w:rsidRPr="00483990">
        <w:rPr>
          <w:szCs w:val="24"/>
        </w:rPr>
        <w:t xml:space="preserve"> dalyvaujančiai institucijai (toliau – institucija) per jo nurodytą terminą organizuoti gyventojų, ūkio subjektų ir kitų įstaigų </w:t>
      </w:r>
      <w:r w:rsidR="00BF305C" w:rsidRPr="00483990">
        <w:rPr>
          <w:szCs w:val="24"/>
        </w:rPr>
        <w:t>telk</w:t>
      </w:r>
      <w:r w:rsidRPr="00483990">
        <w:rPr>
          <w:szCs w:val="24"/>
        </w:rPr>
        <w:t xml:space="preserve">imą užduotims atlikti. </w:t>
      </w:r>
    </w:p>
    <w:p w14:paraId="3D2B4577" w14:textId="06D2D297" w:rsidR="00EC5611" w:rsidRPr="00483990" w:rsidRDefault="00EC5611" w:rsidP="003B6CE3">
      <w:pPr>
        <w:suppressAutoHyphens/>
        <w:autoSpaceDN w:val="0"/>
        <w:spacing w:line="276" w:lineRule="auto"/>
        <w:ind w:firstLine="851"/>
        <w:jc w:val="both"/>
        <w:textAlignment w:val="baseline"/>
        <w:rPr>
          <w:szCs w:val="24"/>
        </w:rPr>
      </w:pPr>
      <w:r w:rsidRPr="00483990">
        <w:rPr>
          <w:szCs w:val="24"/>
        </w:rPr>
        <w:t>6. Užduotims atlikti pasitelk</w:t>
      </w:r>
      <w:r w:rsidR="000121E5" w:rsidRPr="00483990">
        <w:rPr>
          <w:szCs w:val="24"/>
        </w:rPr>
        <w:t>iami darbingi gyventojai, sulaukę</w:t>
      </w:r>
      <w:r w:rsidRPr="00483990">
        <w:rPr>
          <w:szCs w:val="24"/>
        </w:rPr>
        <w:t xml:space="preserve"> 18 metų. Neįgalieji, vyresni kaip 65 metų asmenys, asmenys, auginantys vaiką iki 3 metų, asmenys, vieni auginantys vaiką iki 14</w:t>
      </w:r>
      <w:r w:rsidR="002A4D92">
        <w:rPr>
          <w:szCs w:val="24"/>
        </w:rPr>
        <w:t> </w:t>
      </w:r>
      <w:r w:rsidRPr="00483990">
        <w:rPr>
          <w:szCs w:val="24"/>
        </w:rPr>
        <w:t>metų arba neįgalų vaiką iki 18 metų, gali būti pasitelkiami užduotims atlikti tik su jų sutikimu.</w:t>
      </w:r>
    </w:p>
    <w:p w14:paraId="4014C278" w14:textId="1C570AF3" w:rsidR="00EC5611" w:rsidRPr="00483990" w:rsidRDefault="00EC5611" w:rsidP="003B6CE3">
      <w:pPr>
        <w:keepNext/>
        <w:suppressAutoHyphens/>
        <w:autoSpaceDN w:val="0"/>
        <w:spacing w:line="276" w:lineRule="auto"/>
        <w:ind w:firstLine="851"/>
        <w:jc w:val="both"/>
        <w:textAlignment w:val="baseline"/>
        <w:rPr>
          <w:szCs w:val="24"/>
        </w:rPr>
      </w:pPr>
      <w:r w:rsidRPr="00483990">
        <w:rPr>
          <w:szCs w:val="24"/>
        </w:rPr>
        <w:t xml:space="preserve">7. </w:t>
      </w:r>
      <w:r w:rsidR="000121E5" w:rsidRPr="00483990">
        <w:rPr>
          <w:szCs w:val="24"/>
        </w:rPr>
        <w:t>S</w:t>
      </w:r>
      <w:r w:rsidR="00EF58F1" w:rsidRPr="00483990">
        <w:rPr>
          <w:szCs w:val="24"/>
        </w:rPr>
        <w:t>avivaldybės administracijos direktorius</w:t>
      </w:r>
      <w:r w:rsidRPr="00483990">
        <w:rPr>
          <w:szCs w:val="24"/>
        </w:rPr>
        <w:t xml:space="preserve"> arba institucija parenka gyventojus, ūkio subjektus ir kitas įstaigas užduotims atlikti laikydam</w:t>
      </w:r>
      <w:r w:rsidR="00B91472" w:rsidRPr="00483990">
        <w:rPr>
          <w:szCs w:val="24"/>
        </w:rPr>
        <w:t>iesi</w:t>
      </w:r>
      <w:r w:rsidRPr="00483990">
        <w:rPr>
          <w:b/>
          <w:szCs w:val="24"/>
        </w:rPr>
        <w:t xml:space="preserve"> </w:t>
      </w:r>
      <w:r w:rsidRPr="00483990">
        <w:rPr>
          <w:szCs w:val="24"/>
        </w:rPr>
        <w:t>tokio eiliškumo:</w:t>
      </w:r>
    </w:p>
    <w:p w14:paraId="77754012" w14:textId="77777777" w:rsidR="00EC5611" w:rsidRPr="00483990" w:rsidRDefault="00EC5611" w:rsidP="003B6CE3">
      <w:pPr>
        <w:suppressAutoHyphens/>
        <w:autoSpaceDN w:val="0"/>
        <w:spacing w:line="276" w:lineRule="auto"/>
        <w:ind w:firstLine="851"/>
        <w:jc w:val="both"/>
        <w:textAlignment w:val="baseline"/>
        <w:rPr>
          <w:szCs w:val="24"/>
        </w:rPr>
      </w:pPr>
      <w:r w:rsidRPr="00483990">
        <w:rPr>
          <w:szCs w:val="24"/>
        </w:rPr>
        <w:t xml:space="preserve">7.1. ūkio subjektai ir kitos įstaigos, kurių veikla susijusi su darbais, ir (ar) valdantys materialinius išteklius, kurių reikia atlikti ekstremaliajai situacijai likviduoti ir jos padariniams šalinti, </w:t>
      </w:r>
      <w:r w:rsidRPr="00483990">
        <w:rPr>
          <w:szCs w:val="24"/>
        </w:rPr>
        <w:lastRenderedPageBreak/>
        <w:t>ar kitas ūkio subjektas ir kita įstaiga, kurie bet kokia forma išreiškia savo ketinimą padėti likviduojant ekstremaliąją situaciją ir (ar) šalinti jos padarinius;</w:t>
      </w:r>
    </w:p>
    <w:p w14:paraId="6827E181" w14:textId="645CEB89" w:rsidR="00EC5611" w:rsidRPr="00483990" w:rsidRDefault="00EC5611" w:rsidP="003B6CE3">
      <w:pPr>
        <w:suppressAutoHyphens/>
        <w:autoSpaceDN w:val="0"/>
        <w:spacing w:line="276" w:lineRule="auto"/>
        <w:ind w:firstLine="851"/>
        <w:jc w:val="both"/>
        <w:textAlignment w:val="baseline"/>
        <w:rPr>
          <w:szCs w:val="24"/>
        </w:rPr>
      </w:pPr>
      <w:r w:rsidRPr="00483990">
        <w:rPr>
          <w:szCs w:val="24"/>
        </w:rPr>
        <w:t xml:space="preserve">7.2. ūkio subjektai ir kitos įstaigos, kurių veikla susijusi su darbais, ir (ar) valdantys materialinius išteklius, kurių reikia atlikti ekstremaliajai situacijai likviduoti ir jos padariniams šalinti ir kurių veikla nėra </w:t>
      </w:r>
      <w:r w:rsidR="00707323" w:rsidRPr="00483990">
        <w:rPr>
          <w:szCs w:val="24"/>
        </w:rPr>
        <w:t xml:space="preserve">nutraukta dėl </w:t>
      </w:r>
      <w:r w:rsidRPr="00483990">
        <w:rPr>
          <w:szCs w:val="24"/>
        </w:rPr>
        <w:t>ekstremaliosios situacijos;</w:t>
      </w:r>
    </w:p>
    <w:p w14:paraId="59EA2712" w14:textId="640FD8F2" w:rsidR="00EC5611" w:rsidRPr="00483990" w:rsidRDefault="007E7C55" w:rsidP="003B6CE3">
      <w:pPr>
        <w:suppressAutoHyphens/>
        <w:autoSpaceDN w:val="0"/>
        <w:spacing w:line="276" w:lineRule="auto"/>
        <w:ind w:firstLine="851"/>
        <w:jc w:val="both"/>
        <w:textAlignment w:val="baseline"/>
        <w:rPr>
          <w:szCs w:val="24"/>
        </w:rPr>
      </w:pPr>
      <w:r w:rsidRPr="00483990">
        <w:rPr>
          <w:szCs w:val="24"/>
        </w:rPr>
        <w:t>7.3</w:t>
      </w:r>
      <w:r w:rsidR="00EC5611" w:rsidRPr="00483990">
        <w:rPr>
          <w:szCs w:val="24"/>
        </w:rPr>
        <w:t>. gyventojai, kurie turi kvalifikaciją ar (ir) patirtį atlikti darbus, kurių reikia ekstremaliajai situacijai likviduoti ir jos padariniams šalinti, kurie bet kokia forma išreiškia savo ketinimą padėti likviduojant ekstremaliąją situaciją ir (ar) šalinti jos padarinius;</w:t>
      </w:r>
    </w:p>
    <w:p w14:paraId="06E9C492" w14:textId="4F029E5F" w:rsidR="00EC5611" w:rsidRPr="00483990" w:rsidRDefault="007E7C55" w:rsidP="003B6CE3">
      <w:pPr>
        <w:suppressAutoHyphens/>
        <w:autoSpaceDN w:val="0"/>
        <w:spacing w:line="276" w:lineRule="auto"/>
        <w:ind w:firstLine="851"/>
        <w:jc w:val="both"/>
        <w:textAlignment w:val="baseline"/>
        <w:rPr>
          <w:szCs w:val="24"/>
        </w:rPr>
      </w:pPr>
      <w:r w:rsidRPr="00483990">
        <w:rPr>
          <w:szCs w:val="24"/>
        </w:rPr>
        <w:t>7.4</w:t>
      </w:r>
      <w:r w:rsidR="00EC5611" w:rsidRPr="00483990">
        <w:rPr>
          <w:szCs w:val="24"/>
        </w:rPr>
        <w:t xml:space="preserve">. </w:t>
      </w:r>
      <w:r w:rsidR="003835AC" w:rsidRPr="00483990">
        <w:rPr>
          <w:szCs w:val="24"/>
        </w:rPr>
        <w:t>gyventojai</w:t>
      </w:r>
      <w:r w:rsidR="00EC5611" w:rsidRPr="00483990">
        <w:rPr>
          <w:szCs w:val="24"/>
        </w:rPr>
        <w:t>, kurie turi kvalifikaciją ar (ir) patirtį atlikti darbus, kurių reikia ekstremaliajai situacijai likviduoti ir jos padariniams šalinti;</w:t>
      </w:r>
    </w:p>
    <w:p w14:paraId="5126BF26" w14:textId="510C2FD6" w:rsidR="00EC5611" w:rsidRPr="00483990" w:rsidRDefault="007E7C55" w:rsidP="003B6CE3">
      <w:pPr>
        <w:suppressAutoHyphens/>
        <w:autoSpaceDN w:val="0"/>
        <w:spacing w:line="276" w:lineRule="auto"/>
        <w:ind w:firstLine="851"/>
        <w:jc w:val="both"/>
        <w:textAlignment w:val="baseline"/>
        <w:rPr>
          <w:szCs w:val="24"/>
        </w:rPr>
      </w:pPr>
      <w:r w:rsidRPr="00483990">
        <w:rPr>
          <w:szCs w:val="24"/>
        </w:rPr>
        <w:t>7.5</w:t>
      </w:r>
      <w:r w:rsidR="00EC5611" w:rsidRPr="00483990">
        <w:rPr>
          <w:szCs w:val="24"/>
        </w:rPr>
        <w:t xml:space="preserve">. kiti gyventojai, kurie bet kokia forma išreiškia savo ketinimą padėti likviduojant ekstremaliąją situaciją ir (ar) šalinti jos padarinius. </w:t>
      </w:r>
    </w:p>
    <w:p w14:paraId="567FF1CA" w14:textId="524BDEEC" w:rsidR="00EC5611" w:rsidRPr="00483990" w:rsidRDefault="00EC5611" w:rsidP="003B6CE3">
      <w:pPr>
        <w:suppressAutoHyphens/>
        <w:autoSpaceDN w:val="0"/>
        <w:spacing w:line="276" w:lineRule="auto"/>
        <w:ind w:firstLine="851"/>
        <w:jc w:val="both"/>
        <w:textAlignment w:val="baseline"/>
        <w:rPr>
          <w:b/>
          <w:szCs w:val="24"/>
        </w:rPr>
      </w:pPr>
      <w:r w:rsidRPr="00483990">
        <w:rPr>
          <w:szCs w:val="24"/>
        </w:rPr>
        <w:t>8. Sprendimą dėl gyventojų, ūkio subjektų ir kitų įstaigų pasitelkimo užduotims atlikti, atsižvelgdamas į Aprašo 7 punkte nustatyta tvarka parinktus gyventojus, ūkio subjektus ir kitas įstaigas, priima operacijų vadovas. Jeigu užduotims atlikti reikalingi žmogiškieji ir materialiniai ištekliai, sprendime dėl užduočių skyrimo ūkio subjektams ir kitoms įstaigoms nurodoma paskirtoms užduotims atlikti naudoti savo įrankius, įrangą ar kitus materialinius išteklius, jeigu ūkio subjektai ir kitos įstaigos j</w:t>
      </w:r>
      <w:r w:rsidR="00F03490" w:rsidRPr="00483990">
        <w:rPr>
          <w:szCs w:val="24"/>
        </w:rPr>
        <w:t>uo</w:t>
      </w:r>
      <w:r w:rsidRPr="00483990">
        <w:rPr>
          <w:szCs w:val="24"/>
        </w:rPr>
        <w:t>s turi darbų atlikimo metu.</w:t>
      </w:r>
      <w:r w:rsidRPr="00483990">
        <w:rPr>
          <w:b/>
          <w:szCs w:val="24"/>
        </w:rPr>
        <w:t xml:space="preserve">  </w:t>
      </w:r>
    </w:p>
    <w:p w14:paraId="056BBC2F" w14:textId="684AAAEC" w:rsidR="00EC5611" w:rsidRPr="00483990" w:rsidRDefault="00EC5611" w:rsidP="003B6CE3">
      <w:pPr>
        <w:suppressAutoHyphens/>
        <w:autoSpaceDN w:val="0"/>
        <w:spacing w:line="276" w:lineRule="auto"/>
        <w:ind w:firstLine="851"/>
        <w:jc w:val="both"/>
        <w:textAlignment w:val="baseline"/>
        <w:rPr>
          <w:szCs w:val="24"/>
        </w:rPr>
      </w:pPr>
      <w:r w:rsidRPr="00483990">
        <w:rPr>
          <w:szCs w:val="24"/>
        </w:rPr>
        <w:t xml:space="preserve">9. Savivaldybės lygio ekstremaliosios situacijos atveju paskirtų užduočių atlikimą organizuoja </w:t>
      </w:r>
      <w:r w:rsidR="00F146F5" w:rsidRPr="00483990">
        <w:rPr>
          <w:szCs w:val="24"/>
        </w:rPr>
        <w:t xml:space="preserve">ir koordinuoja </w:t>
      </w:r>
      <w:r w:rsidRPr="00483990">
        <w:rPr>
          <w:szCs w:val="24"/>
        </w:rPr>
        <w:t xml:space="preserve">savivaldybės administracijos direktorius, valstybės lygio ekstremaliosios situacijos atveju </w:t>
      </w:r>
      <w:r w:rsidR="0045453F" w:rsidRPr="00483990">
        <w:rPr>
          <w:szCs w:val="24"/>
        </w:rPr>
        <w:t>–</w:t>
      </w:r>
      <w:r w:rsidRPr="00483990">
        <w:rPr>
          <w:szCs w:val="24"/>
        </w:rPr>
        <w:t xml:space="preserve"> institucija.</w:t>
      </w:r>
    </w:p>
    <w:p w14:paraId="71A1F556" w14:textId="2843DC56" w:rsidR="00EC5611" w:rsidRPr="00483990" w:rsidRDefault="00EC5611" w:rsidP="003B6CE3">
      <w:pPr>
        <w:suppressAutoHyphens/>
        <w:autoSpaceDN w:val="0"/>
        <w:spacing w:line="276" w:lineRule="auto"/>
        <w:ind w:firstLine="851"/>
        <w:jc w:val="both"/>
        <w:textAlignment w:val="baseline"/>
        <w:rPr>
          <w:szCs w:val="24"/>
        </w:rPr>
      </w:pPr>
      <w:r w:rsidRPr="00483990">
        <w:rPr>
          <w:szCs w:val="24"/>
        </w:rPr>
        <w:t>1</w:t>
      </w:r>
      <w:r w:rsidR="00B1074A" w:rsidRPr="00483990">
        <w:rPr>
          <w:szCs w:val="24"/>
        </w:rPr>
        <w:t>0</w:t>
      </w:r>
      <w:r w:rsidRPr="00483990">
        <w:rPr>
          <w:szCs w:val="24"/>
        </w:rPr>
        <w:t>. Gyventojai, ūkio subjektų ir kitų įstaigų darbuotojai (toliau – darbuotojai), pasitelkti užduotims atlikti,</w:t>
      </w:r>
      <w:r w:rsidRPr="00483990">
        <w:rPr>
          <w:b/>
          <w:szCs w:val="24"/>
        </w:rPr>
        <w:t xml:space="preserve"> </w:t>
      </w:r>
      <w:r w:rsidR="000121E5" w:rsidRPr="00483990">
        <w:rPr>
          <w:szCs w:val="24"/>
        </w:rPr>
        <w:t>turi atvykti, prireikus</w:t>
      </w:r>
      <w:r w:rsidRPr="00483990">
        <w:rPr>
          <w:szCs w:val="24"/>
        </w:rPr>
        <w:t xml:space="preserve"> yra atvežami centralizuotai operacijų centro, </w:t>
      </w:r>
      <w:r w:rsidR="00F668EB">
        <w:rPr>
          <w:szCs w:val="24"/>
        </w:rPr>
        <w:t xml:space="preserve">savivaldybės </w:t>
      </w:r>
      <w:r w:rsidRPr="00483990">
        <w:rPr>
          <w:szCs w:val="24"/>
        </w:rPr>
        <w:t xml:space="preserve">administracijos direktoriaus ar institucijos patelktu transportu į operacijų vadovo nurodytą vietą. </w:t>
      </w:r>
    </w:p>
    <w:p w14:paraId="6D4DDBE6" w14:textId="7E9F4834" w:rsidR="00EC5611" w:rsidRPr="00483990" w:rsidRDefault="00EC5611" w:rsidP="003B6CE3">
      <w:pPr>
        <w:suppressAutoHyphens/>
        <w:autoSpaceDN w:val="0"/>
        <w:spacing w:line="276" w:lineRule="auto"/>
        <w:ind w:firstLine="851"/>
        <w:jc w:val="both"/>
        <w:textAlignment w:val="baseline"/>
        <w:rPr>
          <w:szCs w:val="24"/>
        </w:rPr>
      </w:pPr>
      <w:r w:rsidRPr="00483990">
        <w:rPr>
          <w:szCs w:val="24"/>
        </w:rPr>
        <w:t>1</w:t>
      </w:r>
      <w:r w:rsidR="00B1074A" w:rsidRPr="00483990">
        <w:rPr>
          <w:szCs w:val="24"/>
        </w:rPr>
        <w:t>1</w:t>
      </w:r>
      <w:r w:rsidR="000121E5" w:rsidRPr="00483990">
        <w:rPr>
          <w:szCs w:val="24"/>
        </w:rPr>
        <w:t>. Gyventojai</w:t>
      </w:r>
      <w:r w:rsidRPr="00483990">
        <w:rPr>
          <w:szCs w:val="24"/>
        </w:rPr>
        <w:t xml:space="preserve"> paskirtų užduočių atlikimo metu aprūpinami maistu ir, jeigu užduotys atliekamos ne jų gyvenamojoje vietovėje, gyvenamąja patalpa.</w:t>
      </w:r>
    </w:p>
    <w:p w14:paraId="5EFA09E7" w14:textId="00507BC5" w:rsidR="00EC5611" w:rsidRPr="00483990" w:rsidRDefault="00EC5611" w:rsidP="003B6CE3">
      <w:pPr>
        <w:suppressAutoHyphens/>
        <w:autoSpaceDN w:val="0"/>
        <w:spacing w:line="276" w:lineRule="auto"/>
        <w:ind w:firstLine="851"/>
        <w:jc w:val="both"/>
        <w:textAlignment w:val="baseline"/>
        <w:rPr>
          <w:szCs w:val="24"/>
        </w:rPr>
      </w:pPr>
      <w:r w:rsidRPr="00483990">
        <w:rPr>
          <w:szCs w:val="24"/>
        </w:rPr>
        <w:t>1</w:t>
      </w:r>
      <w:r w:rsidR="00B1074A" w:rsidRPr="00483990">
        <w:rPr>
          <w:szCs w:val="24"/>
        </w:rPr>
        <w:t>2</w:t>
      </w:r>
      <w:r w:rsidRPr="00483990">
        <w:rPr>
          <w:szCs w:val="24"/>
        </w:rPr>
        <w:t xml:space="preserve">. Savivaldybės administracijos direktorius ar institucija užtikrina, kad gyventojai pasitelkti užduotims atlikti, būtų apmokomi atlikti jiems paskirtas užduotis, </w:t>
      </w:r>
      <w:r w:rsidR="000121E5" w:rsidRPr="00483990">
        <w:rPr>
          <w:szCs w:val="24"/>
        </w:rPr>
        <w:t xml:space="preserve">būtų </w:t>
      </w:r>
      <w:r w:rsidRPr="00483990">
        <w:rPr>
          <w:szCs w:val="24"/>
        </w:rPr>
        <w:t>užtikrinti darbo santykius reglamentuojančiuose teisės aktuose nustatyti reikalavimai jų saugai, sveikatai ir maksimaliam darbo laikui, taip pat aprūpinami užduotims atlikti reikalingais įrankiais, įrang</w:t>
      </w:r>
      <w:r w:rsidR="00BC2600" w:rsidRPr="00483990">
        <w:rPr>
          <w:szCs w:val="24"/>
        </w:rPr>
        <w:t>a</w:t>
      </w:r>
      <w:r w:rsidRPr="00483990">
        <w:rPr>
          <w:szCs w:val="24"/>
        </w:rPr>
        <w:t xml:space="preserve">, specialia apranga ar kitais materialiniais ištekliais. </w:t>
      </w:r>
    </w:p>
    <w:p w14:paraId="395ACCCB" w14:textId="2AA8EFC3" w:rsidR="00EC5611" w:rsidRPr="00483990" w:rsidRDefault="00EC5611" w:rsidP="003B6CE3">
      <w:pPr>
        <w:suppressAutoHyphens/>
        <w:autoSpaceDN w:val="0"/>
        <w:spacing w:line="276" w:lineRule="auto"/>
        <w:ind w:firstLine="851"/>
        <w:jc w:val="both"/>
        <w:textAlignment w:val="baseline"/>
        <w:rPr>
          <w:szCs w:val="24"/>
        </w:rPr>
      </w:pPr>
      <w:r w:rsidRPr="00483990">
        <w:rPr>
          <w:szCs w:val="24"/>
        </w:rPr>
        <w:t>1</w:t>
      </w:r>
      <w:r w:rsidR="00B1074A" w:rsidRPr="00483990">
        <w:rPr>
          <w:szCs w:val="24"/>
        </w:rPr>
        <w:t>3</w:t>
      </w:r>
      <w:r w:rsidRPr="00483990">
        <w:rPr>
          <w:szCs w:val="24"/>
        </w:rPr>
        <w:t xml:space="preserve">. Užduotims atlikti pasitelkus ūkio subjektus ir kitas įstaigas, Aprašo </w:t>
      </w:r>
      <w:r w:rsidR="00B1074A" w:rsidRPr="00483990">
        <w:rPr>
          <w:szCs w:val="24"/>
        </w:rPr>
        <w:t xml:space="preserve">12 </w:t>
      </w:r>
      <w:r w:rsidRPr="00483990">
        <w:rPr>
          <w:szCs w:val="24"/>
        </w:rPr>
        <w:t>punkte nurodytus reikalavimus darbuotoj</w:t>
      </w:r>
      <w:r w:rsidR="00BC2600" w:rsidRPr="00483990">
        <w:rPr>
          <w:szCs w:val="24"/>
        </w:rPr>
        <w:t>ams</w:t>
      </w:r>
      <w:r w:rsidRPr="00483990">
        <w:rPr>
          <w:szCs w:val="24"/>
        </w:rPr>
        <w:t xml:space="preserve"> užtikrina ūkio subjektų ir kitų įstaigų vadovai arba jų įgalioti asmenys.</w:t>
      </w:r>
    </w:p>
    <w:p w14:paraId="29087FCC" w14:textId="2DE9F049" w:rsidR="00EC5611" w:rsidRPr="00483990" w:rsidRDefault="00EC5611" w:rsidP="003B6CE3">
      <w:pPr>
        <w:suppressAutoHyphens/>
        <w:autoSpaceDN w:val="0"/>
        <w:spacing w:line="276" w:lineRule="auto"/>
        <w:ind w:firstLine="851"/>
        <w:jc w:val="both"/>
        <w:textAlignment w:val="baseline"/>
        <w:rPr>
          <w:szCs w:val="24"/>
        </w:rPr>
      </w:pPr>
      <w:r w:rsidRPr="00483990">
        <w:rPr>
          <w:szCs w:val="24"/>
        </w:rPr>
        <w:t>1</w:t>
      </w:r>
      <w:r w:rsidR="00C91CD9" w:rsidRPr="00483990">
        <w:rPr>
          <w:szCs w:val="24"/>
        </w:rPr>
        <w:t>4</w:t>
      </w:r>
      <w:r w:rsidRPr="00483990">
        <w:rPr>
          <w:szCs w:val="24"/>
        </w:rPr>
        <w:t>. Su užduotims atlikti pasitelktais gyventojais, ūkio subjektais ir kitomis įstaigomis</w:t>
      </w:r>
      <w:r w:rsidR="00BC2600" w:rsidRPr="00483990">
        <w:rPr>
          <w:szCs w:val="24"/>
        </w:rPr>
        <w:t>,</w:t>
      </w:r>
      <w:r w:rsidRPr="00483990">
        <w:rPr>
          <w:szCs w:val="24"/>
        </w:rPr>
        <w:t xml:space="preserve"> prieš pradedant darbus</w:t>
      </w:r>
      <w:r w:rsidR="00BC2600" w:rsidRPr="00483990">
        <w:rPr>
          <w:szCs w:val="24"/>
        </w:rPr>
        <w:t>,</w:t>
      </w:r>
      <w:r w:rsidRPr="00483990">
        <w:rPr>
          <w:szCs w:val="24"/>
        </w:rPr>
        <w:t xml:space="preserve"> savivaldybės administracijos direktorius ar institucija sudaro </w:t>
      </w:r>
      <w:r w:rsidR="004650E3" w:rsidRPr="00483990">
        <w:rPr>
          <w:szCs w:val="24"/>
        </w:rPr>
        <w:t xml:space="preserve">paskirtų </w:t>
      </w:r>
      <w:r w:rsidRPr="00483990">
        <w:rPr>
          <w:szCs w:val="24"/>
        </w:rPr>
        <w:t>užduočių atlikimo sutartį (toliau – sutartis). Sutartyje nurodomas gyventojo, ūkio subjekto ir kitos įstaigos pasitelkimo užduotims atlikti pagrindas, paskirtos užduotys, nustatomi paskirtų užduočių atlikimo terminai ir sąlygos, šalių teisės ir pareigos, kam priklausantys įrankiai, įranga ar kiti materialiniai ištekliai bus naudojami užduotims atlikti, ginčų sprendimo tvarka. Jeigu su užduotims atlikti pasitelktu ūkio subjektu ir kita įstaiga dar prieš pradedant darbus sutariama dėl jiems paskirtų užduočių atlikimo išlaidų, jos nurodomos sutartyje.</w:t>
      </w:r>
    </w:p>
    <w:p w14:paraId="461B86DB" w14:textId="77777777" w:rsidR="00EC5611" w:rsidRPr="00483990" w:rsidRDefault="00EC5611" w:rsidP="004D0D96">
      <w:pPr>
        <w:suppressAutoHyphens/>
        <w:autoSpaceDN w:val="0"/>
        <w:spacing w:line="280" w:lineRule="atLeast"/>
        <w:ind w:firstLine="567"/>
        <w:jc w:val="both"/>
        <w:textAlignment w:val="baseline"/>
        <w:rPr>
          <w:szCs w:val="24"/>
        </w:rPr>
      </w:pPr>
    </w:p>
    <w:p w14:paraId="29115FEB" w14:textId="77777777" w:rsidR="00EC5611" w:rsidRPr="00483990" w:rsidRDefault="00EC5611" w:rsidP="004D0D96">
      <w:pPr>
        <w:suppressAutoHyphens/>
        <w:autoSpaceDN w:val="0"/>
        <w:spacing w:line="280" w:lineRule="atLeast"/>
        <w:jc w:val="center"/>
        <w:textAlignment w:val="baseline"/>
        <w:rPr>
          <w:b/>
          <w:szCs w:val="24"/>
        </w:rPr>
      </w:pPr>
      <w:r w:rsidRPr="00483990">
        <w:rPr>
          <w:b/>
          <w:szCs w:val="24"/>
        </w:rPr>
        <w:t xml:space="preserve">III SKYRIUS </w:t>
      </w:r>
    </w:p>
    <w:p w14:paraId="1A99847A" w14:textId="77777777" w:rsidR="00EC5611" w:rsidRPr="00483990" w:rsidRDefault="00EC5611" w:rsidP="004D0D96">
      <w:pPr>
        <w:suppressAutoHyphens/>
        <w:autoSpaceDN w:val="0"/>
        <w:spacing w:line="280" w:lineRule="atLeast"/>
        <w:jc w:val="center"/>
        <w:textAlignment w:val="baseline"/>
        <w:rPr>
          <w:szCs w:val="24"/>
        </w:rPr>
      </w:pPr>
      <w:r w:rsidRPr="00483990">
        <w:rPr>
          <w:b/>
          <w:szCs w:val="24"/>
        </w:rPr>
        <w:t>ATLIKTŲ UŽDUOČIŲ APSKAITA</w:t>
      </w:r>
    </w:p>
    <w:p w14:paraId="0E7C0873" w14:textId="77777777" w:rsidR="00EC5611" w:rsidRPr="00483990" w:rsidRDefault="00EC5611" w:rsidP="004D0D96">
      <w:pPr>
        <w:suppressAutoHyphens/>
        <w:autoSpaceDN w:val="0"/>
        <w:spacing w:line="280" w:lineRule="atLeast"/>
        <w:ind w:firstLine="567"/>
        <w:jc w:val="both"/>
        <w:textAlignment w:val="baseline"/>
        <w:rPr>
          <w:szCs w:val="24"/>
        </w:rPr>
      </w:pPr>
    </w:p>
    <w:p w14:paraId="475CEC3C" w14:textId="05E4838B" w:rsidR="00EC5611" w:rsidRPr="00483990" w:rsidRDefault="00EC5611" w:rsidP="003B6CE3">
      <w:pPr>
        <w:suppressAutoHyphens/>
        <w:autoSpaceDN w:val="0"/>
        <w:spacing w:line="276" w:lineRule="auto"/>
        <w:ind w:firstLine="851"/>
        <w:jc w:val="both"/>
        <w:textAlignment w:val="baseline"/>
        <w:rPr>
          <w:szCs w:val="24"/>
        </w:rPr>
      </w:pPr>
      <w:r w:rsidRPr="00483990">
        <w:rPr>
          <w:szCs w:val="24"/>
        </w:rPr>
        <w:lastRenderedPageBreak/>
        <w:t>1</w:t>
      </w:r>
      <w:r w:rsidR="00C91CD9" w:rsidRPr="00483990">
        <w:rPr>
          <w:szCs w:val="24"/>
        </w:rPr>
        <w:t>5</w:t>
      </w:r>
      <w:r w:rsidRPr="00483990">
        <w:rPr>
          <w:szCs w:val="24"/>
        </w:rPr>
        <w:t xml:space="preserve">. Paskirtas užduotis atliekančių gyventojų darbo laiko apskaitą ir kitus su darbų atlikimu ir dėl jų patirtomis išlaidomis susijusius dokumentus tvarko savivaldybės administracijos direktorius ar institucija.  </w:t>
      </w:r>
    </w:p>
    <w:p w14:paraId="52DF8613" w14:textId="60E58E5F" w:rsidR="00EC5611" w:rsidRPr="00483990" w:rsidRDefault="00EC5611" w:rsidP="003B6CE3">
      <w:pPr>
        <w:suppressAutoHyphens/>
        <w:autoSpaceDN w:val="0"/>
        <w:spacing w:line="276" w:lineRule="auto"/>
        <w:ind w:firstLine="851"/>
        <w:jc w:val="both"/>
        <w:textAlignment w:val="baseline"/>
        <w:rPr>
          <w:strike/>
          <w:szCs w:val="24"/>
        </w:rPr>
      </w:pPr>
      <w:r w:rsidRPr="00483990">
        <w:rPr>
          <w:szCs w:val="24"/>
        </w:rPr>
        <w:t>1</w:t>
      </w:r>
      <w:r w:rsidR="00C91CD9" w:rsidRPr="00483990">
        <w:rPr>
          <w:szCs w:val="24"/>
        </w:rPr>
        <w:t>6</w:t>
      </w:r>
      <w:r w:rsidRPr="00483990">
        <w:rPr>
          <w:szCs w:val="24"/>
        </w:rPr>
        <w:t xml:space="preserve">. Paskirtas užduotis atliekančių ūkio subjektų ir kitų įstaigų </w:t>
      </w:r>
      <w:r w:rsidR="0057033B" w:rsidRPr="00483990">
        <w:rPr>
          <w:szCs w:val="24"/>
        </w:rPr>
        <w:t>darbo laiko apskaitos ir kitus su darbų</w:t>
      </w:r>
      <w:r w:rsidR="0057033B" w:rsidRPr="00483990" w:rsidDel="0057033B">
        <w:rPr>
          <w:szCs w:val="24"/>
        </w:rPr>
        <w:t xml:space="preserve"> </w:t>
      </w:r>
      <w:r w:rsidRPr="00483990">
        <w:rPr>
          <w:szCs w:val="24"/>
        </w:rPr>
        <w:t>atlikimu ir dėl jų patirtomis išlaidomis susijusius dokumentus ūkio subjektų ir kitų įstaigų įgalioti asmenys</w:t>
      </w:r>
      <w:r w:rsidR="00222502" w:rsidRPr="00483990">
        <w:rPr>
          <w:szCs w:val="24"/>
        </w:rPr>
        <w:t xml:space="preserve"> ne vėliau</w:t>
      </w:r>
      <w:r w:rsidR="00850F60" w:rsidRPr="00483990">
        <w:rPr>
          <w:szCs w:val="24"/>
        </w:rPr>
        <w:t xml:space="preserve"> kaip per 2</w:t>
      </w:r>
      <w:r w:rsidR="00222502" w:rsidRPr="00483990">
        <w:rPr>
          <w:szCs w:val="24"/>
        </w:rPr>
        <w:t>0 darbo dienų po užduočių atlikimo</w:t>
      </w:r>
      <w:r w:rsidRPr="00483990">
        <w:rPr>
          <w:szCs w:val="24"/>
        </w:rPr>
        <w:t xml:space="preserve"> savivaldybės lygio ekstremaliosios situacijos atveju </w:t>
      </w:r>
      <w:r w:rsidR="00DC7461" w:rsidRPr="00483990">
        <w:rPr>
          <w:szCs w:val="24"/>
        </w:rPr>
        <w:t xml:space="preserve">pateikia </w:t>
      </w:r>
      <w:r w:rsidRPr="00483990">
        <w:rPr>
          <w:szCs w:val="24"/>
        </w:rPr>
        <w:t>savivaldybės administracijos direktoriui, valstybės lygio ekstremaliosios situacijos atveju – institucijai.</w:t>
      </w:r>
      <w:r w:rsidR="00D12A0B" w:rsidRPr="00483990">
        <w:rPr>
          <w:szCs w:val="24"/>
        </w:rPr>
        <w:t xml:space="preserve"> Jeigu patirtas išlaidas pagrindžiančių dokumentų dėl objektyvių priežasčių ūkio subjektai ir kitos įstaigos neturi, nurodoma patirtų išlaidų atliekant darbus vidutinė rinkos kaina</w:t>
      </w:r>
      <w:r w:rsidR="006734B9" w:rsidRPr="00483990">
        <w:rPr>
          <w:szCs w:val="24"/>
        </w:rPr>
        <w:t xml:space="preserve"> (toliau – informacija apie patirtas išlaidas)</w:t>
      </w:r>
      <w:r w:rsidR="00D12A0B" w:rsidRPr="00483990">
        <w:rPr>
          <w:szCs w:val="24"/>
        </w:rPr>
        <w:t>.</w:t>
      </w:r>
      <w:r w:rsidRPr="00483990">
        <w:rPr>
          <w:szCs w:val="24"/>
        </w:rPr>
        <w:t xml:space="preserve"> </w:t>
      </w:r>
    </w:p>
    <w:p w14:paraId="64275D4B" w14:textId="6E772C00" w:rsidR="00EC5611" w:rsidRPr="00483990" w:rsidRDefault="00EC5611" w:rsidP="003B6CE3">
      <w:pPr>
        <w:suppressAutoHyphens/>
        <w:autoSpaceDN w:val="0"/>
        <w:spacing w:line="276" w:lineRule="auto"/>
        <w:ind w:firstLine="851"/>
        <w:jc w:val="both"/>
        <w:textAlignment w:val="baseline"/>
        <w:rPr>
          <w:szCs w:val="24"/>
        </w:rPr>
      </w:pPr>
      <w:r w:rsidRPr="00483990">
        <w:rPr>
          <w:szCs w:val="24"/>
        </w:rPr>
        <w:t>1</w:t>
      </w:r>
      <w:r w:rsidR="00C91CD9" w:rsidRPr="00483990">
        <w:rPr>
          <w:szCs w:val="24"/>
        </w:rPr>
        <w:t>7</w:t>
      </w:r>
      <w:r w:rsidRPr="00483990">
        <w:rPr>
          <w:szCs w:val="24"/>
        </w:rPr>
        <w:t xml:space="preserve">. </w:t>
      </w:r>
      <w:r w:rsidR="00BF76B2" w:rsidRPr="00483990">
        <w:rPr>
          <w:szCs w:val="24"/>
        </w:rPr>
        <w:t>S</w:t>
      </w:r>
      <w:r w:rsidRPr="00483990">
        <w:rPr>
          <w:szCs w:val="24"/>
        </w:rPr>
        <w:t>avivaldybės administracijos direktorius ar institucija, gavę Aprašo 1</w:t>
      </w:r>
      <w:r w:rsidR="00C91CD9" w:rsidRPr="00483990">
        <w:rPr>
          <w:szCs w:val="24"/>
        </w:rPr>
        <w:t>6</w:t>
      </w:r>
      <w:r w:rsidR="00BF76B2" w:rsidRPr="00483990">
        <w:rPr>
          <w:szCs w:val="24"/>
        </w:rPr>
        <w:t xml:space="preserve"> punkte nurodytus dokumentus</w:t>
      </w:r>
      <w:r w:rsidR="00D12A0B" w:rsidRPr="00483990">
        <w:rPr>
          <w:szCs w:val="24"/>
        </w:rPr>
        <w:t>, informaciją apie patirtas išlaidas</w:t>
      </w:r>
      <w:r w:rsidR="00BF76B2" w:rsidRPr="00483990">
        <w:rPr>
          <w:szCs w:val="24"/>
        </w:rPr>
        <w:t xml:space="preserve"> ar pabaigus gyventojams paskirtų užduočių atlikimą</w:t>
      </w:r>
      <w:r w:rsidR="00850F60" w:rsidRPr="00483990">
        <w:rPr>
          <w:szCs w:val="24"/>
        </w:rPr>
        <w:t>, ne vėliau kaip per 20 </w:t>
      </w:r>
      <w:r w:rsidRPr="00483990">
        <w:rPr>
          <w:szCs w:val="24"/>
        </w:rPr>
        <w:t xml:space="preserve">darbo dienų </w:t>
      </w:r>
      <w:r w:rsidR="00D12A0B" w:rsidRPr="00483990">
        <w:rPr>
          <w:szCs w:val="24"/>
        </w:rPr>
        <w:t xml:space="preserve">nuo dokumentų gavimo </w:t>
      </w:r>
      <w:r w:rsidRPr="00483990">
        <w:rPr>
          <w:szCs w:val="24"/>
        </w:rPr>
        <w:t xml:space="preserve">patikrina atliekant </w:t>
      </w:r>
      <w:r w:rsidR="004659FC" w:rsidRPr="00483990">
        <w:rPr>
          <w:szCs w:val="24"/>
        </w:rPr>
        <w:t xml:space="preserve">užduotis </w:t>
      </w:r>
      <w:r w:rsidRPr="00483990">
        <w:rPr>
          <w:szCs w:val="24"/>
        </w:rPr>
        <w:t xml:space="preserve">patirtas išlaidas pagrindžiančius dokumentus, </w:t>
      </w:r>
      <w:r w:rsidR="00D12A0B" w:rsidRPr="00483990">
        <w:rPr>
          <w:szCs w:val="24"/>
        </w:rPr>
        <w:t xml:space="preserve">informaciją apie patirtas išlaidas, </w:t>
      </w:r>
      <w:r w:rsidRPr="00483990">
        <w:rPr>
          <w:szCs w:val="24"/>
        </w:rPr>
        <w:t>ir, atsižvelgdami į faktiškai dirbtą laiką, Vyriausybės</w:t>
      </w:r>
      <w:r w:rsidRPr="00483990">
        <w:rPr>
          <w:bCs/>
          <w:szCs w:val="24"/>
        </w:rPr>
        <w:t xml:space="preserve"> </w:t>
      </w:r>
      <w:r w:rsidRPr="00483990">
        <w:rPr>
          <w:szCs w:val="24"/>
        </w:rPr>
        <w:t>patvirtintą minimalų valandinį atlygį, užduotims atlikti sunaudotus materialinius išteklius, vidutines užduotims atlikti sunaudotų materialinių išteklių rinkos kainas</w:t>
      </w:r>
      <w:r w:rsidR="00421780" w:rsidRPr="00483990">
        <w:rPr>
          <w:szCs w:val="24"/>
        </w:rPr>
        <w:t xml:space="preserve"> jų sunaudojimo dieną</w:t>
      </w:r>
      <w:r w:rsidRPr="00483990">
        <w:rPr>
          <w:szCs w:val="24"/>
        </w:rPr>
        <w:t xml:space="preserve"> ir kitas su užduočių atlikimu patirtas pagrįstas išlaidas (toliau – išlaidos), nustato gyventojams, ūkio subjektams ir kitoms įstaigoms kompensuotiną išlaidų sumą, parengia i</w:t>
      </w:r>
      <w:r w:rsidR="00BC2600" w:rsidRPr="00483990">
        <w:rPr>
          <w:szCs w:val="24"/>
        </w:rPr>
        <w:t>r</w:t>
      </w:r>
      <w:r w:rsidRPr="00483990">
        <w:rPr>
          <w:szCs w:val="24"/>
        </w:rPr>
        <w:t xml:space="preserve"> pateikia gyventojui, ūkio subjektui</w:t>
      </w:r>
      <w:r w:rsidR="00421780" w:rsidRPr="00483990">
        <w:rPr>
          <w:szCs w:val="24"/>
        </w:rPr>
        <w:t>,</w:t>
      </w:r>
      <w:r w:rsidRPr="00483990">
        <w:rPr>
          <w:szCs w:val="24"/>
        </w:rPr>
        <w:t xml:space="preserve"> kitai įstaigai</w:t>
      </w:r>
      <w:r w:rsidR="00421780" w:rsidRPr="00483990">
        <w:rPr>
          <w:szCs w:val="24"/>
        </w:rPr>
        <w:t xml:space="preserve"> ir Lietuvos Respublikos finansų ministerijai </w:t>
      </w:r>
      <w:r w:rsidR="0092076A" w:rsidRPr="00483990">
        <w:rPr>
          <w:szCs w:val="24"/>
        </w:rPr>
        <w:t xml:space="preserve">Aprašo priede nurodytos formos </w:t>
      </w:r>
      <w:r w:rsidR="00F014AE" w:rsidRPr="00483990">
        <w:rPr>
          <w:szCs w:val="24"/>
        </w:rPr>
        <w:t>pažym</w:t>
      </w:r>
      <w:r w:rsidRPr="00483990">
        <w:rPr>
          <w:szCs w:val="24"/>
        </w:rPr>
        <w:t xml:space="preserve">ą </w:t>
      </w:r>
      <w:r w:rsidR="00DA25C8" w:rsidRPr="00483990">
        <w:rPr>
          <w:bCs/>
          <w:szCs w:val="24"/>
        </w:rPr>
        <w:t xml:space="preserve">apie </w:t>
      </w:r>
      <w:r w:rsidR="00BC2600" w:rsidRPr="00483990">
        <w:rPr>
          <w:bCs/>
          <w:szCs w:val="24"/>
        </w:rPr>
        <w:t xml:space="preserve">atliekant užduotis </w:t>
      </w:r>
      <w:r w:rsidR="00DA25C8" w:rsidRPr="00483990">
        <w:rPr>
          <w:bCs/>
          <w:szCs w:val="24"/>
        </w:rPr>
        <w:t xml:space="preserve">patirtas išlaidas </w:t>
      </w:r>
      <w:r w:rsidRPr="00483990">
        <w:rPr>
          <w:szCs w:val="24"/>
        </w:rPr>
        <w:t xml:space="preserve">(toliau – </w:t>
      </w:r>
      <w:r w:rsidR="00F014AE" w:rsidRPr="00483990">
        <w:rPr>
          <w:szCs w:val="24"/>
        </w:rPr>
        <w:t>pažym</w:t>
      </w:r>
      <w:r w:rsidRPr="00483990">
        <w:rPr>
          <w:szCs w:val="24"/>
        </w:rPr>
        <w:t xml:space="preserve">a). </w:t>
      </w:r>
    </w:p>
    <w:p w14:paraId="4BF41CC7" w14:textId="16E25083" w:rsidR="00E238BA" w:rsidRPr="00483990" w:rsidRDefault="00222502" w:rsidP="003B6CE3">
      <w:pPr>
        <w:suppressAutoHyphens/>
        <w:autoSpaceDN w:val="0"/>
        <w:spacing w:line="276" w:lineRule="auto"/>
        <w:ind w:firstLine="851"/>
        <w:jc w:val="both"/>
        <w:textAlignment w:val="baseline"/>
        <w:rPr>
          <w:szCs w:val="24"/>
        </w:rPr>
      </w:pPr>
      <w:r w:rsidRPr="00483990">
        <w:rPr>
          <w:szCs w:val="24"/>
        </w:rPr>
        <w:t>18</w:t>
      </w:r>
      <w:r w:rsidR="00E238BA" w:rsidRPr="00483990">
        <w:rPr>
          <w:szCs w:val="24"/>
        </w:rPr>
        <w:t>. Pažymoje nurodoma:</w:t>
      </w:r>
    </w:p>
    <w:p w14:paraId="37AF67B3" w14:textId="6A5466FF" w:rsidR="00E238BA" w:rsidRPr="00483990" w:rsidRDefault="00222502" w:rsidP="003B6CE3">
      <w:pPr>
        <w:suppressAutoHyphens/>
        <w:autoSpaceDN w:val="0"/>
        <w:spacing w:line="276" w:lineRule="auto"/>
        <w:ind w:firstLine="851"/>
        <w:jc w:val="both"/>
        <w:textAlignment w:val="baseline"/>
        <w:rPr>
          <w:szCs w:val="24"/>
        </w:rPr>
      </w:pPr>
      <w:r w:rsidRPr="00483990">
        <w:rPr>
          <w:szCs w:val="24"/>
        </w:rPr>
        <w:t>18</w:t>
      </w:r>
      <w:r w:rsidR="00E238BA" w:rsidRPr="00483990">
        <w:rPr>
          <w:szCs w:val="24"/>
        </w:rPr>
        <w:t>.1. sprendimai, kurių pagrindu buvo paskirtos užduotys</w:t>
      </w:r>
      <w:r w:rsidR="00DC7461" w:rsidRPr="00483990">
        <w:rPr>
          <w:szCs w:val="24"/>
        </w:rPr>
        <w:t xml:space="preserve"> ir jų ryšys su ekstremaliąja</w:t>
      </w:r>
      <w:r w:rsidR="00E238BA" w:rsidRPr="00483990">
        <w:rPr>
          <w:szCs w:val="24"/>
        </w:rPr>
        <w:t xml:space="preserve"> situacija;</w:t>
      </w:r>
    </w:p>
    <w:p w14:paraId="6F00EDB5" w14:textId="68EB2504" w:rsidR="00E238BA" w:rsidRPr="00483990" w:rsidRDefault="00222502" w:rsidP="003B6CE3">
      <w:pPr>
        <w:suppressAutoHyphens/>
        <w:autoSpaceDN w:val="0"/>
        <w:spacing w:line="276" w:lineRule="auto"/>
        <w:ind w:firstLine="851"/>
        <w:jc w:val="both"/>
        <w:textAlignment w:val="baseline"/>
        <w:rPr>
          <w:szCs w:val="24"/>
        </w:rPr>
      </w:pPr>
      <w:r w:rsidRPr="00483990">
        <w:rPr>
          <w:szCs w:val="24"/>
        </w:rPr>
        <w:t>18.2</w:t>
      </w:r>
      <w:r w:rsidR="00E238BA" w:rsidRPr="00483990">
        <w:rPr>
          <w:szCs w:val="24"/>
        </w:rPr>
        <w:t>. kokios</w:t>
      </w:r>
      <w:r w:rsidR="00E238BA" w:rsidRPr="00483990">
        <w:rPr>
          <w:b/>
          <w:szCs w:val="24"/>
        </w:rPr>
        <w:t xml:space="preserve"> </w:t>
      </w:r>
      <w:r w:rsidR="00E238BA" w:rsidRPr="00483990">
        <w:rPr>
          <w:szCs w:val="24"/>
        </w:rPr>
        <w:t>buvo atliktos užduotys;</w:t>
      </w:r>
    </w:p>
    <w:p w14:paraId="11AC3CC8" w14:textId="1A2C3572" w:rsidR="00E238BA" w:rsidRPr="00483990" w:rsidRDefault="00222502" w:rsidP="003B6CE3">
      <w:pPr>
        <w:suppressAutoHyphens/>
        <w:autoSpaceDN w:val="0"/>
        <w:spacing w:line="276" w:lineRule="auto"/>
        <w:ind w:firstLine="851"/>
        <w:jc w:val="both"/>
        <w:textAlignment w:val="baseline"/>
        <w:rPr>
          <w:szCs w:val="24"/>
        </w:rPr>
      </w:pPr>
      <w:r w:rsidRPr="00483990">
        <w:rPr>
          <w:szCs w:val="24"/>
        </w:rPr>
        <w:t>18.3</w:t>
      </w:r>
      <w:r w:rsidR="00E238BA" w:rsidRPr="00483990">
        <w:rPr>
          <w:szCs w:val="24"/>
        </w:rPr>
        <w:t>. užduotis atlikusi</w:t>
      </w:r>
      <w:r w:rsidR="00E03B85" w:rsidRPr="00483990">
        <w:rPr>
          <w:szCs w:val="24"/>
        </w:rPr>
        <w:t>o</w:t>
      </w:r>
      <w:r w:rsidR="00E238BA" w:rsidRPr="00483990">
        <w:rPr>
          <w:szCs w:val="24"/>
        </w:rPr>
        <w:t xml:space="preserve"> gyventoj</w:t>
      </w:r>
      <w:r w:rsidR="00E03B85" w:rsidRPr="00483990">
        <w:rPr>
          <w:szCs w:val="24"/>
        </w:rPr>
        <w:t>o</w:t>
      </w:r>
      <w:r w:rsidR="00E238BA" w:rsidRPr="00483990">
        <w:rPr>
          <w:szCs w:val="24"/>
        </w:rPr>
        <w:t>, ūkio subjekt</w:t>
      </w:r>
      <w:r w:rsidR="00E03B85" w:rsidRPr="00483990">
        <w:rPr>
          <w:szCs w:val="24"/>
        </w:rPr>
        <w:t>o</w:t>
      </w:r>
      <w:r w:rsidR="00E238BA" w:rsidRPr="00483990">
        <w:rPr>
          <w:szCs w:val="24"/>
        </w:rPr>
        <w:t xml:space="preserve"> ir kit</w:t>
      </w:r>
      <w:r w:rsidR="00E03B85" w:rsidRPr="00483990">
        <w:rPr>
          <w:szCs w:val="24"/>
        </w:rPr>
        <w:t>os</w:t>
      </w:r>
      <w:r w:rsidR="00E238BA" w:rsidRPr="00483990">
        <w:rPr>
          <w:szCs w:val="24"/>
        </w:rPr>
        <w:t xml:space="preserve"> įstaig</w:t>
      </w:r>
      <w:r w:rsidR="00E03B85" w:rsidRPr="00483990">
        <w:rPr>
          <w:szCs w:val="24"/>
        </w:rPr>
        <w:t>os</w:t>
      </w:r>
      <w:r w:rsidR="00E238BA" w:rsidRPr="00483990">
        <w:rPr>
          <w:szCs w:val="24"/>
        </w:rPr>
        <w:t xml:space="preserve"> duomenys (varda</w:t>
      </w:r>
      <w:r w:rsidR="00B82D83">
        <w:rPr>
          <w:szCs w:val="24"/>
        </w:rPr>
        <w:t>s</w:t>
      </w:r>
      <w:r w:rsidR="00E238BA" w:rsidRPr="00483990">
        <w:rPr>
          <w:szCs w:val="24"/>
        </w:rPr>
        <w:t>, pavardė, asmens</w:t>
      </w:r>
      <w:r w:rsidR="00F11824" w:rsidRPr="00483990">
        <w:rPr>
          <w:szCs w:val="24"/>
        </w:rPr>
        <w:t xml:space="preserve"> koda</w:t>
      </w:r>
      <w:r w:rsidR="00B82D83">
        <w:rPr>
          <w:szCs w:val="24"/>
        </w:rPr>
        <w:t>s</w:t>
      </w:r>
      <w:r w:rsidR="00F11824" w:rsidRPr="00483990">
        <w:rPr>
          <w:szCs w:val="24"/>
        </w:rPr>
        <w:t>, gyvenamoji vieta /</w:t>
      </w:r>
      <w:r w:rsidR="00E238BA" w:rsidRPr="00483990">
        <w:rPr>
          <w:szCs w:val="24"/>
        </w:rPr>
        <w:t xml:space="preserve"> </w:t>
      </w:r>
      <w:r w:rsidR="00314A12" w:rsidRPr="00483990">
        <w:rPr>
          <w:szCs w:val="24"/>
        </w:rPr>
        <w:t>teisinė forma, buveinė</w:t>
      </w:r>
      <w:r w:rsidR="00BC2600" w:rsidRPr="00483990">
        <w:rPr>
          <w:szCs w:val="24"/>
        </w:rPr>
        <w:t>s adresas</w:t>
      </w:r>
      <w:r w:rsidR="00314A12" w:rsidRPr="00483990">
        <w:rPr>
          <w:szCs w:val="24"/>
        </w:rPr>
        <w:t>, juridinio asmens kodas,</w:t>
      </w:r>
      <w:r w:rsidR="00E03B85" w:rsidRPr="00483990">
        <w:rPr>
          <w:szCs w:val="24"/>
        </w:rPr>
        <w:t xml:space="preserve"> telefono numeris, el. pašto adresas</w:t>
      </w:r>
      <w:r w:rsidR="00E238BA" w:rsidRPr="00483990">
        <w:rPr>
          <w:szCs w:val="24"/>
        </w:rPr>
        <w:t>);</w:t>
      </w:r>
    </w:p>
    <w:p w14:paraId="17A47A3C" w14:textId="1FAD74E7" w:rsidR="00E238BA" w:rsidRPr="00483990" w:rsidRDefault="00222502" w:rsidP="003B6CE3">
      <w:pPr>
        <w:suppressAutoHyphens/>
        <w:autoSpaceDN w:val="0"/>
        <w:spacing w:line="276" w:lineRule="auto"/>
        <w:ind w:firstLine="851"/>
        <w:jc w:val="both"/>
        <w:textAlignment w:val="baseline"/>
        <w:rPr>
          <w:szCs w:val="24"/>
        </w:rPr>
      </w:pPr>
      <w:r w:rsidRPr="00483990">
        <w:rPr>
          <w:szCs w:val="24"/>
        </w:rPr>
        <w:t xml:space="preserve">18.4. užduotims atlikti sunaudotų materialinių išteklių </w:t>
      </w:r>
      <w:r w:rsidR="00E238BA" w:rsidRPr="00483990">
        <w:rPr>
          <w:szCs w:val="24"/>
        </w:rPr>
        <w:t>nomenklatūriniai pavadinimai, kiekis</w:t>
      </w:r>
      <w:r w:rsidRPr="00483990">
        <w:rPr>
          <w:szCs w:val="24"/>
        </w:rPr>
        <w:t>, vertė</w:t>
      </w:r>
      <w:r w:rsidR="00E238BA" w:rsidRPr="00483990">
        <w:rPr>
          <w:szCs w:val="24"/>
        </w:rPr>
        <w:t>;</w:t>
      </w:r>
    </w:p>
    <w:p w14:paraId="22AD2A4F" w14:textId="7A13005F" w:rsidR="00222502" w:rsidRPr="00483990" w:rsidRDefault="00222502" w:rsidP="003B6CE3">
      <w:pPr>
        <w:suppressAutoHyphens/>
        <w:autoSpaceDN w:val="0"/>
        <w:spacing w:line="276" w:lineRule="auto"/>
        <w:ind w:firstLine="851"/>
        <w:jc w:val="both"/>
        <w:textAlignment w:val="baseline"/>
        <w:rPr>
          <w:szCs w:val="24"/>
        </w:rPr>
      </w:pPr>
      <w:r w:rsidRPr="00483990">
        <w:rPr>
          <w:szCs w:val="24"/>
        </w:rPr>
        <w:t xml:space="preserve">18.5. </w:t>
      </w:r>
      <w:r w:rsidR="00DC7461" w:rsidRPr="00483990">
        <w:rPr>
          <w:szCs w:val="24"/>
        </w:rPr>
        <w:t xml:space="preserve">kitos </w:t>
      </w:r>
      <w:r w:rsidR="00BC2600" w:rsidRPr="00483990">
        <w:rPr>
          <w:szCs w:val="24"/>
        </w:rPr>
        <w:t xml:space="preserve">atliekant </w:t>
      </w:r>
      <w:r w:rsidR="003B6CE3" w:rsidRPr="00483990">
        <w:rPr>
          <w:szCs w:val="24"/>
        </w:rPr>
        <w:t>būtinas</w:t>
      </w:r>
      <w:r w:rsidR="00A32F49" w:rsidRPr="00483990">
        <w:rPr>
          <w:szCs w:val="24"/>
        </w:rPr>
        <w:t xml:space="preserve"> </w:t>
      </w:r>
      <w:r w:rsidR="00DC7461" w:rsidRPr="00483990">
        <w:rPr>
          <w:szCs w:val="24"/>
        </w:rPr>
        <w:t>užduo</w:t>
      </w:r>
      <w:r w:rsidR="00BC2600" w:rsidRPr="00483990">
        <w:rPr>
          <w:szCs w:val="24"/>
        </w:rPr>
        <w:t xml:space="preserve">tis </w:t>
      </w:r>
      <w:r w:rsidR="00DC7461" w:rsidRPr="00483990">
        <w:rPr>
          <w:szCs w:val="24"/>
        </w:rPr>
        <w:t>patirtos pagrįstos išlaido</w:t>
      </w:r>
      <w:r w:rsidRPr="00483990">
        <w:rPr>
          <w:szCs w:val="24"/>
        </w:rPr>
        <w:t>s;</w:t>
      </w:r>
    </w:p>
    <w:p w14:paraId="1BF1FE68" w14:textId="0CDA0226" w:rsidR="00E238BA" w:rsidRPr="00483990" w:rsidRDefault="00222502" w:rsidP="003B6CE3">
      <w:pPr>
        <w:suppressAutoHyphens/>
        <w:autoSpaceDN w:val="0"/>
        <w:spacing w:line="276" w:lineRule="auto"/>
        <w:ind w:firstLine="851"/>
        <w:jc w:val="both"/>
        <w:textAlignment w:val="baseline"/>
        <w:rPr>
          <w:szCs w:val="24"/>
        </w:rPr>
      </w:pPr>
      <w:r w:rsidRPr="00483990">
        <w:rPr>
          <w:szCs w:val="24"/>
        </w:rPr>
        <w:t>18.6</w:t>
      </w:r>
      <w:r w:rsidR="00E238BA" w:rsidRPr="00483990">
        <w:rPr>
          <w:szCs w:val="24"/>
        </w:rPr>
        <w:t>. gyventoj</w:t>
      </w:r>
      <w:r w:rsidR="00E03B85" w:rsidRPr="00483990">
        <w:rPr>
          <w:szCs w:val="24"/>
        </w:rPr>
        <w:t>ui</w:t>
      </w:r>
      <w:r w:rsidR="00E238BA" w:rsidRPr="00483990">
        <w:rPr>
          <w:szCs w:val="24"/>
        </w:rPr>
        <w:t>, ūkio subjekt</w:t>
      </w:r>
      <w:r w:rsidR="00E03B85" w:rsidRPr="00483990">
        <w:rPr>
          <w:szCs w:val="24"/>
        </w:rPr>
        <w:t>ui</w:t>
      </w:r>
      <w:r w:rsidR="00E238BA" w:rsidRPr="00483990">
        <w:rPr>
          <w:szCs w:val="24"/>
        </w:rPr>
        <w:t xml:space="preserve"> ir kit</w:t>
      </w:r>
      <w:r w:rsidR="00E03B85" w:rsidRPr="00483990">
        <w:rPr>
          <w:szCs w:val="24"/>
        </w:rPr>
        <w:t>ai</w:t>
      </w:r>
      <w:r w:rsidR="00E238BA" w:rsidRPr="00483990">
        <w:rPr>
          <w:szCs w:val="24"/>
        </w:rPr>
        <w:t xml:space="preserve"> įstaig</w:t>
      </w:r>
      <w:r w:rsidR="00E03B85" w:rsidRPr="00483990">
        <w:rPr>
          <w:szCs w:val="24"/>
        </w:rPr>
        <w:t>ai</w:t>
      </w:r>
      <w:r w:rsidR="00E238BA" w:rsidRPr="00483990">
        <w:rPr>
          <w:szCs w:val="24"/>
        </w:rPr>
        <w:t xml:space="preserve"> kompensuotin</w:t>
      </w:r>
      <w:r w:rsidR="00E03B85" w:rsidRPr="00483990">
        <w:rPr>
          <w:szCs w:val="24"/>
        </w:rPr>
        <w:t>a</w:t>
      </w:r>
      <w:r w:rsidR="00E238BA" w:rsidRPr="00483990">
        <w:rPr>
          <w:szCs w:val="24"/>
        </w:rPr>
        <w:t xml:space="preserve"> išla</w:t>
      </w:r>
      <w:r w:rsidRPr="00483990">
        <w:rPr>
          <w:szCs w:val="24"/>
        </w:rPr>
        <w:t>idų sum</w:t>
      </w:r>
      <w:r w:rsidR="00E03B85" w:rsidRPr="00483990">
        <w:rPr>
          <w:szCs w:val="24"/>
        </w:rPr>
        <w:t>a</w:t>
      </w:r>
      <w:r w:rsidRPr="00483990">
        <w:rPr>
          <w:szCs w:val="24"/>
        </w:rPr>
        <w:t>.</w:t>
      </w:r>
    </w:p>
    <w:p w14:paraId="6E1E4A9A" w14:textId="6193B018" w:rsidR="00222502" w:rsidRPr="00483990" w:rsidRDefault="00222502" w:rsidP="003B6CE3">
      <w:pPr>
        <w:suppressAutoHyphens/>
        <w:autoSpaceDN w:val="0"/>
        <w:spacing w:line="276" w:lineRule="auto"/>
        <w:ind w:firstLine="851"/>
        <w:jc w:val="both"/>
        <w:textAlignment w:val="baseline"/>
        <w:rPr>
          <w:szCs w:val="24"/>
        </w:rPr>
      </w:pPr>
      <w:r w:rsidRPr="00483990">
        <w:rPr>
          <w:szCs w:val="24"/>
        </w:rPr>
        <w:t>19. Jeigu ūkio subjektai ir kitos įstaigos nepateikia savivaldybės administracijos direktoriui ar institucijai dokumentų, pagr</w:t>
      </w:r>
      <w:r w:rsidR="00B37B6C" w:rsidRPr="00483990">
        <w:rPr>
          <w:szCs w:val="24"/>
        </w:rPr>
        <w:t xml:space="preserve">indžiančių išlaidas </w:t>
      </w:r>
      <w:bookmarkStart w:id="1" w:name="_Hlk92373162"/>
      <w:r w:rsidR="00E03B85" w:rsidRPr="00483990">
        <w:rPr>
          <w:szCs w:val="24"/>
        </w:rPr>
        <w:t xml:space="preserve">ar informacijos apie patirtas išlaidas </w:t>
      </w:r>
      <w:bookmarkEnd w:id="1"/>
      <w:r w:rsidR="00B37B6C" w:rsidRPr="00483990">
        <w:rPr>
          <w:szCs w:val="24"/>
        </w:rPr>
        <w:t>per Aprašo 16</w:t>
      </w:r>
      <w:r w:rsidR="002A4D92">
        <w:rPr>
          <w:szCs w:val="24"/>
        </w:rPr>
        <w:t> </w:t>
      </w:r>
      <w:r w:rsidRPr="00483990">
        <w:rPr>
          <w:szCs w:val="24"/>
        </w:rPr>
        <w:t xml:space="preserve">punkte </w:t>
      </w:r>
      <w:r w:rsidR="00DC7461" w:rsidRPr="00483990">
        <w:rPr>
          <w:szCs w:val="24"/>
        </w:rPr>
        <w:t xml:space="preserve">nustatytą terminą, </w:t>
      </w:r>
      <w:r w:rsidR="00B37B6C" w:rsidRPr="00483990">
        <w:rPr>
          <w:szCs w:val="24"/>
        </w:rPr>
        <w:t>Aprašo 17</w:t>
      </w:r>
      <w:r w:rsidR="00DC7461" w:rsidRPr="00483990">
        <w:rPr>
          <w:szCs w:val="24"/>
        </w:rPr>
        <w:t xml:space="preserve"> punkte nurodyti </w:t>
      </w:r>
      <w:r w:rsidRPr="00483990">
        <w:rPr>
          <w:szCs w:val="24"/>
        </w:rPr>
        <w:t>veiksmai atliekami ir pažyma parengiama ir pateikiama ūki</w:t>
      </w:r>
      <w:r w:rsidR="00DC7461" w:rsidRPr="00483990">
        <w:rPr>
          <w:szCs w:val="24"/>
        </w:rPr>
        <w:t>o subjektui, kitai įstaigai ir F</w:t>
      </w:r>
      <w:r w:rsidRPr="00483990">
        <w:rPr>
          <w:szCs w:val="24"/>
        </w:rPr>
        <w:t>inansų ministerijai per 20 darbo dienų nuo dokumentų, pagrindžiančių išlaidas</w:t>
      </w:r>
      <w:r w:rsidR="00C9058B" w:rsidRPr="00483990">
        <w:rPr>
          <w:szCs w:val="24"/>
        </w:rPr>
        <w:t xml:space="preserve"> ar informacijos apie patirtas išlaidas</w:t>
      </w:r>
      <w:r w:rsidRPr="00483990">
        <w:rPr>
          <w:szCs w:val="24"/>
        </w:rPr>
        <w:t>, pateikimo dienos.</w:t>
      </w:r>
    </w:p>
    <w:p w14:paraId="1B20F660" w14:textId="44168650" w:rsidR="00222502" w:rsidRPr="00483990" w:rsidRDefault="00B37B6C" w:rsidP="003B6CE3">
      <w:pPr>
        <w:suppressAutoHyphens/>
        <w:autoSpaceDN w:val="0"/>
        <w:spacing w:line="276" w:lineRule="auto"/>
        <w:ind w:firstLine="851"/>
        <w:jc w:val="both"/>
        <w:textAlignment w:val="baseline"/>
        <w:rPr>
          <w:szCs w:val="24"/>
        </w:rPr>
      </w:pPr>
      <w:r w:rsidRPr="00483990">
        <w:rPr>
          <w:szCs w:val="24"/>
        </w:rPr>
        <w:t>20</w:t>
      </w:r>
      <w:r w:rsidR="00222502" w:rsidRPr="00483990">
        <w:rPr>
          <w:szCs w:val="24"/>
        </w:rPr>
        <w:t xml:space="preserve">. Lydraštyje, kuriuo siunčiama pažyma </w:t>
      </w:r>
      <w:r w:rsidRPr="00483990">
        <w:rPr>
          <w:szCs w:val="24"/>
        </w:rPr>
        <w:t>užduotis atlikusiam gyventojui,</w:t>
      </w:r>
      <w:r w:rsidR="00222502" w:rsidRPr="00483990">
        <w:rPr>
          <w:szCs w:val="24"/>
        </w:rPr>
        <w:t xml:space="preserve"> ūkio subjektui ir kitai įstaigai, savivaldybės administracijos direktorius ar institucija nurodo, kad </w:t>
      </w:r>
      <w:r w:rsidR="00E03B85" w:rsidRPr="00483990">
        <w:rPr>
          <w:szCs w:val="24"/>
        </w:rPr>
        <w:t>gyventojui, ūkio subjektui ir kitai įstaigai kompensuotina išlaidų už užduočių atlikimą suma yra apskaičiuota ir pateikta Finansų ministerijai tolimesniems veiksmams atlikti</w:t>
      </w:r>
      <w:r w:rsidR="00222502" w:rsidRPr="00483990">
        <w:rPr>
          <w:szCs w:val="24"/>
        </w:rPr>
        <w:t>.</w:t>
      </w:r>
      <w:r w:rsidR="00D763BF" w:rsidRPr="00483990">
        <w:rPr>
          <w:szCs w:val="24"/>
        </w:rPr>
        <w:t xml:space="preserve"> Lydraštyje, kuriuo siunčiama pažyma užduotis atlikusiam gyventojui, ūkio subjektui ir kitai įstaigai, savivaldybės administracijos direktorius ar institucija taip pat nurodo pažymoje pateiktos informacijos apskundimo tvarką.</w:t>
      </w:r>
    </w:p>
    <w:p w14:paraId="5532F0A5" w14:textId="77777777" w:rsidR="00EC5611" w:rsidRPr="00483990" w:rsidRDefault="00EC5611" w:rsidP="003B6CE3">
      <w:pPr>
        <w:suppressAutoHyphens/>
        <w:autoSpaceDN w:val="0"/>
        <w:spacing w:line="276" w:lineRule="auto"/>
        <w:ind w:firstLine="567"/>
        <w:jc w:val="both"/>
        <w:textAlignment w:val="baseline"/>
        <w:rPr>
          <w:szCs w:val="24"/>
        </w:rPr>
      </w:pPr>
    </w:p>
    <w:p w14:paraId="1E46C116" w14:textId="77777777" w:rsidR="00EC5611" w:rsidRPr="00483990" w:rsidRDefault="00EC5611" w:rsidP="004D0D96">
      <w:pPr>
        <w:suppressAutoHyphens/>
        <w:autoSpaceDN w:val="0"/>
        <w:spacing w:line="280" w:lineRule="atLeast"/>
        <w:jc w:val="center"/>
        <w:textAlignment w:val="baseline"/>
        <w:rPr>
          <w:b/>
          <w:szCs w:val="24"/>
        </w:rPr>
      </w:pPr>
      <w:r w:rsidRPr="00483990">
        <w:rPr>
          <w:b/>
          <w:szCs w:val="24"/>
        </w:rPr>
        <w:t xml:space="preserve">IV SKYRIUS </w:t>
      </w:r>
    </w:p>
    <w:p w14:paraId="1B6A25FD" w14:textId="77777777" w:rsidR="00EC5611" w:rsidRPr="00483990" w:rsidRDefault="00EC5611" w:rsidP="004D0D96">
      <w:pPr>
        <w:suppressAutoHyphens/>
        <w:autoSpaceDN w:val="0"/>
        <w:spacing w:line="280" w:lineRule="atLeast"/>
        <w:jc w:val="center"/>
        <w:textAlignment w:val="baseline"/>
        <w:rPr>
          <w:szCs w:val="24"/>
        </w:rPr>
      </w:pPr>
      <w:r w:rsidRPr="00483990">
        <w:rPr>
          <w:b/>
          <w:szCs w:val="24"/>
        </w:rPr>
        <w:t>KOMPENSAVIMAS UŽ ATLIKTAS UŽDUOTIS</w:t>
      </w:r>
    </w:p>
    <w:p w14:paraId="524008D7" w14:textId="77777777" w:rsidR="00EC5611" w:rsidRPr="00483990" w:rsidRDefault="00EC5611" w:rsidP="004D0D96">
      <w:pPr>
        <w:keepNext/>
        <w:suppressAutoHyphens/>
        <w:autoSpaceDN w:val="0"/>
        <w:spacing w:line="280" w:lineRule="atLeast"/>
        <w:ind w:firstLine="567"/>
        <w:jc w:val="both"/>
        <w:textAlignment w:val="baseline"/>
        <w:rPr>
          <w:b/>
          <w:caps/>
          <w:szCs w:val="24"/>
        </w:rPr>
      </w:pPr>
    </w:p>
    <w:p w14:paraId="61C2A09E" w14:textId="17D685AF" w:rsidR="00B37B6C" w:rsidRPr="00483990" w:rsidRDefault="00B37B6C" w:rsidP="003B6CE3">
      <w:pPr>
        <w:suppressAutoHyphens/>
        <w:autoSpaceDN w:val="0"/>
        <w:spacing w:line="276" w:lineRule="auto"/>
        <w:ind w:firstLine="851"/>
        <w:jc w:val="both"/>
        <w:textAlignment w:val="baseline"/>
        <w:rPr>
          <w:szCs w:val="24"/>
        </w:rPr>
      </w:pPr>
      <w:r w:rsidRPr="00483990">
        <w:rPr>
          <w:szCs w:val="24"/>
        </w:rPr>
        <w:t xml:space="preserve">21. </w:t>
      </w:r>
      <w:r w:rsidR="000327BA" w:rsidRPr="00483990">
        <w:rPr>
          <w:szCs w:val="24"/>
        </w:rPr>
        <w:t xml:space="preserve">Finansų ministerija ne vėliau kaip per 20 darbo dienų nuo pažymos gavimo dienos išnagrinėja pažymoje pateiktą informaciją ir išlaidų atitiktį valstybės rezervo lėšų panaudojimo tikslams, nustatytiems </w:t>
      </w:r>
      <w:r w:rsidR="00E03B85" w:rsidRPr="00483990">
        <w:rPr>
          <w:szCs w:val="24"/>
        </w:rPr>
        <w:t>V</w:t>
      </w:r>
      <w:r w:rsidR="000327BA" w:rsidRPr="00483990">
        <w:rPr>
          <w:szCs w:val="24"/>
        </w:rPr>
        <w:t xml:space="preserve">alstybės rezervo įstatyme, parengia ir teisės aktų nustatyta tvarka Vyriausybei teikia </w:t>
      </w:r>
      <w:r w:rsidR="00E03B85" w:rsidRPr="00483990">
        <w:rPr>
          <w:szCs w:val="24"/>
        </w:rPr>
        <w:t>Vyriausybės nutarimo dėl išlaidų, susijusių su užduočių atlikimu, kompensavimo gyventojams, ūkio subjektams ir kitoms įstaigoms projektą (toliau – nutarimo projektas)</w:t>
      </w:r>
      <w:r w:rsidR="000327BA" w:rsidRPr="00483990">
        <w:rPr>
          <w:szCs w:val="24"/>
        </w:rPr>
        <w:t xml:space="preserve">, lydraštyje nurodydama nekompensuotinas išlaidas arba, jei patirtos išlaidos dėl būtinų užduočių atlikimo tiesiogiai nesusijusios su </w:t>
      </w:r>
      <w:r w:rsidR="002F011B" w:rsidRPr="00483990">
        <w:rPr>
          <w:szCs w:val="24"/>
        </w:rPr>
        <w:t xml:space="preserve">pažymoje nurodyta </w:t>
      </w:r>
      <w:r w:rsidR="000327BA" w:rsidRPr="00483990">
        <w:rPr>
          <w:szCs w:val="24"/>
        </w:rPr>
        <w:t>ekstremali</w:t>
      </w:r>
      <w:r w:rsidR="002F011B" w:rsidRPr="00483990">
        <w:rPr>
          <w:szCs w:val="24"/>
        </w:rPr>
        <w:t>ąją</w:t>
      </w:r>
      <w:r w:rsidR="000327BA" w:rsidRPr="00483990">
        <w:rPr>
          <w:szCs w:val="24"/>
        </w:rPr>
        <w:t xml:space="preserve"> situacij</w:t>
      </w:r>
      <w:r w:rsidR="002F011B" w:rsidRPr="00483990">
        <w:rPr>
          <w:szCs w:val="24"/>
        </w:rPr>
        <w:t>a</w:t>
      </w:r>
      <w:r w:rsidR="000327BA" w:rsidRPr="00483990">
        <w:rPr>
          <w:szCs w:val="24"/>
        </w:rPr>
        <w:t xml:space="preserve"> ir (ar) operacijų vadovo sprendimu, nerengia ir neteikia Vyriausybei nutarimo projekto, raštu informuoja apie tai savivaldybės administracijos direktorių ar instituciją, užduotis atlikusius gyventojus, ūkio subjektus ir kitas įstaigas, nurodo tokio sprendimo priežastis ir informuoja apie tokio sprendimo apskundimo tvarką</w:t>
      </w:r>
      <w:r w:rsidRPr="00483990">
        <w:rPr>
          <w:szCs w:val="24"/>
        </w:rPr>
        <w:t>.</w:t>
      </w:r>
    </w:p>
    <w:p w14:paraId="0298C450" w14:textId="5F7422A0" w:rsidR="00B37B6C" w:rsidRPr="00483990" w:rsidRDefault="00B37B6C" w:rsidP="003B6CE3">
      <w:pPr>
        <w:suppressAutoHyphens/>
        <w:autoSpaceDN w:val="0"/>
        <w:spacing w:line="276" w:lineRule="auto"/>
        <w:ind w:firstLine="851"/>
        <w:jc w:val="both"/>
        <w:textAlignment w:val="baseline"/>
        <w:rPr>
          <w:color w:val="000000"/>
          <w:szCs w:val="24"/>
        </w:rPr>
      </w:pPr>
      <w:r w:rsidRPr="00483990">
        <w:rPr>
          <w:szCs w:val="24"/>
        </w:rPr>
        <w:t xml:space="preserve">22. </w:t>
      </w:r>
      <w:r w:rsidRPr="00483990">
        <w:rPr>
          <w:color w:val="000000"/>
          <w:szCs w:val="24"/>
        </w:rPr>
        <w:t xml:space="preserve">Kilus neaiškumų dėl pažymoje pateiktos informacijos ir (ar) jos pagrįstumo, Finansų ministerija gali prašyti: </w:t>
      </w:r>
    </w:p>
    <w:p w14:paraId="39AFEEA7" w14:textId="79D783E6" w:rsidR="00B37B6C" w:rsidRPr="00483990" w:rsidRDefault="00B37B6C" w:rsidP="003B6CE3">
      <w:pPr>
        <w:suppressAutoHyphens/>
        <w:autoSpaceDN w:val="0"/>
        <w:spacing w:line="276" w:lineRule="auto"/>
        <w:ind w:firstLine="851"/>
        <w:jc w:val="both"/>
        <w:textAlignment w:val="baseline"/>
        <w:rPr>
          <w:color w:val="000000"/>
          <w:szCs w:val="24"/>
        </w:rPr>
      </w:pPr>
      <w:r w:rsidRPr="00483990">
        <w:rPr>
          <w:color w:val="000000"/>
          <w:szCs w:val="24"/>
        </w:rPr>
        <w:t xml:space="preserve">22.1. savivaldybės administracijos direktoriaus ar institucijos </w:t>
      </w:r>
      <w:r w:rsidR="002F011B" w:rsidRPr="00483990">
        <w:rPr>
          <w:color w:val="000000"/>
          <w:szCs w:val="24"/>
        </w:rPr>
        <w:t>ne vėliau kaip per 20</w:t>
      </w:r>
      <w:r w:rsidR="002A4D92">
        <w:rPr>
          <w:color w:val="000000"/>
          <w:szCs w:val="24"/>
        </w:rPr>
        <w:t> </w:t>
      </w:r>
      <w:r w:rsidR="002F011B" w:rsidRPr="00483990">
        <w:rPr>
          <w:color w:val="000000"/>
          <w:szCs w:val="24"/>
        </w:rPr>
        <w:t xml:space="preserve">darbo dienų terminą </w:t>
      </w:r>
      <w:r w:rsidRPr="00483990">
        <w:rPr>
          <w:color w:val="000000"/>
          <w:szCs w:val="24"/>
        </w:rPr>
        <w:t xml:space="preserve">papildomai pateikti išlaidas pagrindžiančius dokumentus; </w:t>
      </w:r>
    </w:p>
    <w:p w14:paraId="2D636259" w14:textId="074DCD0F" w:rsidR="00B37B6C" w:rsidRPr="00483990" w:rsidRDefault="00B37B6C" w:rsidP="003B6CE3">
      <w:pPr>
        <w:suppressAutoHyphens/>
        <w:autoSpaceDN w:val="0"/>
        <w:spacing w:line="276" w:lineRule="auto"/>
        <w:ind w:firstLine="851"/>
        <w:jc w:val="both"/>
        <w:textAlignment w:val="baseline"/>
        <w:rPr>
          <w:color w:val="000000"/>
          <w:szCs w:val="24"/>
        </w:rPr>
      </w:pPr>
      <w:r w:rsidRPr="00483990">
        <w:rPr>
          <w:color w:val="000000"/>
          <w:szCs w:val="24"/>
        </w:rPr>
        <w:t xml:space="preserve">22.2. kompetentingų institucijų ir įstaigų </w:t>
      </w:r>
      <w:r w:rsidR="002F011B" w:rsidRPr="00483990">
        <w:rPr>
          <w:color w:val="000000"/>
          <w:szCs w:val="24"/>
        </w:rPr>
        <w:t xml:space="preserve">ne vėliau kaip per 20 darbo dienų terminą </w:t>
      </w:r>
      <w:r w:rsidRPr="00483990">
        <w:rPr>
          <w:color w:val="000000"/>
          <w:szCs w:val="24"/>
        </w:rPr>
        <w:t xml:space="preserve">pateikti informaciją, būtiną vertinant pažymoje pateiktos informacijos pagrįstumą. </w:t>
      </w:r>
    </w:p>
    <w:p w14:paraId="0DCD901F" w14:textId="5BEC0012" w:rsidR="005B50C1" w:rsidRPr="00483990" w:rsidRDefault="005B50C1" w:rsidP="003B6CE3">
      <w:pPr>
        <w:suppressAutoHyphens/>
        <w:autoSpaceDN w:val="0"/>
        <w:spacing w:line="276" w:lineRule="auto"/>
        <w:ind w:firstLine="851"/>
        <w:jc w:val="both"/>
        <w:textAlignment w:val="baseline"/>
        <w:rPr>
          <w:color w:val="000000"/>
          <w:szCs w:val="24"/>
        </w:rPr>
      </w:pPr>
      <w:r w:rsidRPr="00483990">
        <w:rPr>
          <w:color w:val="000000"/>
          <w:szCs w:val="24"/>
        </w:rPr>
        <w:t>23. Jeigu Finansų ministerija, išnagrinėjusi pažymą, papildomai prašo Aprašo 22</w:t>
      </w:r>
      <w:r w:rsidR="002A4D92">
        <w:rPr>
          <w:color w:val="000000"/>
          <w:szCs w:val="24"/>
        </w:rPr>
        <w:t> </w:t>
      </w:r>
      <w:r w:rsidRPr="00483990">
        <w:rPr>
          <w:color w:val="000000"/>
          <w:szCs w:val="24"/>
        </w:rPr>
        <w:t>punkte nurodytų dokumentų ar informacijos, Aprašo 21 punkte nurodytas terminas skaičiuojamas nuo papildomų išlaidų pagrindimo dokumentų ir (ar) informacijos gavimo dienos.</w:t>
      </w:r>
    </w:p>
    <w:p w14:paraId="58C0CD77" w14:textId="07CB9393" w:rsidR="00B37B6C" w:rsidRPr="00483990" w:rsidRDefault="00B37B6C" w:rsidP="003B6CE3">
      <w:pPr>
        <w:suppressAutoHyphens/>
        <w:autoSpaceDN w:val="0"/>
        <w:spacing w:line="276" w:lineRule="auto"/>
        <w:ind w:firstLine="851"/>
        <w:jc w:val="both"/>
        <w:textAlignment w:val="baseline"/>
        <w:rPr>
          <w:szCs w:val="24"/>
        </w:rPr>
      </w:pPr>
      <w:r w:rsidRPr="00483990">
        <w:rPr>
          <w:szCs w:val="24"/>
        </w:rPr>
        <w:t>2</w:t>
      </w:r>
      <w:r w:rsidR="005B50C1" w:rsidRPr="00483990">
        <w:rPr>
          <w:szCs w:val="24"/>
        </w:rPr>
        <w:t>4</w:t>
      </w:r>
      <w:r w:rsidRPr="00483990">
        <w:rPr>
          <w:szCs w:val="24"/>
        </w:rPr>
        <w:t xml:space="preserve">. </w:t>
      </w:r>
      <w:r w:rsidR="000327BA" w:rsidRPr="00483990">
        <w:rPr>
          <w:szCs w:val="24"/>
        </w:rPr>
        <w:t>Jeigu Finansų ministerijai per jos nustatytą terminą nepateikiama Aprašo 22</w:t>
      </w:r>
      <w:r w:rsidR="002A4D92">
        <w:rPr>
          <w:szCs w:val="24"/>
        </w:rPr>
        <w:t> </w:t>
      </w:r>
      <w:r w:rsidR="000327BA" w:rsidRPr="00483990">
        <w:rPr>
          <w:szCs w:val="24"/>
        </w:rPr>
        <w:t>punkte nurodyta informacija, dokumentai, kuriais pagrindžiamos išlaidos, Finansų ministerija nerengia ir neteikia Vyriausybei nutarimo projekto, raštu informuoja apie tai savivaldybės administracijos direktorių ar instituciją, užduotis atlikusius gyventojus, ūkio subjektus ir kitas įstaigas, nurodo tokio sprendimo priežastis ir informuoja apie tokio sprendimo apskundimo tvarką</w:t>
      </w:r>
      <w:r w:rsidRPr="00483990">
        <w:rPr>
          <w:szCs w:val="24"/>
        </w:rPr>
        <w:t>.</w:t>
      </w:r>
    </w:p>
    <w:p w14:paraId="4653E15B" w14:textId="3BE9021D" w:rsidR="00EC5611" w:rsidRPr="00483990" w:rsidRDefault="00EC5611" w:rsidP="003B6CE3">
      <w:pPr>
        <w:suppressAutoHyphens/>
        <w:autoSpaceDN w:val="0"/>
        <w:spacing w:line="276" w:lineRule="auto"/>
        <w:ind w:firstLine="851"/>
        <w:jc w:val="both"/>
        <w:textAlignment w:val="baseline"/>
        <w:rPr>
          <w:szCs w:val="24"/>
        </w:rPr>
      </w:pPr>
      <w:r w:rsidRPr="00483990">
        <w:rPr>
          <w:szCs w:val="24"/>
        </w:rPr>
        <w:t>2</w:t>
      </w:r>
      <w:r w:rsidR="005B50C1" w:rsidRPr="00483990">
        <w:rPr>
          <w:szCs w:val="24"/>
        </w:rPr>
        <w:t>5</w:t>
      </w:r>
      <w:r w:rsidRPr="00483990">
        <w:rPr>
          <w:szCs w:val="24"/>
        </w:rPr>
        <w:t xml:space="preserve">. </w:t>
      </w:r>
      <w:r w:rsidR="00545C8B" w:rsidRPr="00483990">
        <w:rPr>
          <w:szCs w:val="24"/>
        </w:rPr>
        <w:t>Vyriausybei priėmus nutarimą dėl išlaidų, susijusių su užduočių atlikimu, kompensavimo gyventojams, ūkio subjektams ir kitoms įstaigoms, ši kompensacija ne vėliau kaip per 10 darbo dienų nuo šiame punkte nurodyto Vyriausybės nutarimo įsigaliojimo išmokama užduotis atlikusiems gyventojams, ūkio subjektams ir kitoms įstaigoms iš valstybės rezervo piniginių lėšų, o kai jų nepakanka – iš kitų finansavimo šaltinių.</w:t>
      </w:r>
    </w:p>
    <w:p w14:paraId="34A4414B" w14:textId="77777777" w:rsidR="00545C8B" w:rsidRPr="00483990" w:rsidRDefault="00545C8B" w:rsidP="004D0D96">
      <w:pPr>
        <w:suppressAutoHyphens/>
        <w:autoSpaceDN w:val="0"/>
        <w:spacing w:line="280" w:lineRule="atLeast"/>
        <w:ind w:firstLine="851"/>
        <w:jc w:val="both"/>
        <w:textAlignment w:val="baseline"/>
        <w:rPr>
          <w:szCs w:val="24"/>
        </w:rPr>
      </w:pPr>
    </w:p>
    <w:p w14:paraId="1AF92A17" w14:textId="77777777" w:rsidR="00EC5611" w:rsidRPr="00483990" w:rsidRDefault="00EC5611" w:rsidP="004D0D96">
      <w:pPr>
        <w:suppressAutoHyphens/>
        <w:autoSpaceDN w:val="0"/>
        <w:spacing w:line="280" w:lineRule="atLeast"/>
        <w:jc w:val="center"/>
        <w:textAlignment w:val="baseline"/>
        <w:rPr>
          <w:b/>
          <w:szCs w:val="24"/>
        </w:rPr>
      </w:pPr>
      <w:r w:rsidRPr="00483990">
        <w:rPr>
          <w:b/>
          <w:szCs w:val="24"/>
        </w:rPr>
        <w:t>V SKYRIUS</w:t>
      </w:r>
    </w:p>
    <w:p w14:paraId="63D07983" w14:textId="77777777" w:rsidR="00EC5611" w:rsidRPr="00483990" w:rsidRDefault="00EC5611" w:rsidP="004D0D96">
      <w:pPr>
        <w:suppressAutoHyphens/>
        <w:autoSpaceDN w:val="0"/>
        <w:spacing w:line="280" w:lineRule="atLeast"/>
        <w:jc w:val="center"/>
        <w:textAlignment w:val="baseline"/>
        <w:rPr>
          <w:szCs w:val="24"/>
        </w:rPr>
      </w:pPr>
      <w:r w:rsidRPr="00483990">
        <w:rPr>
          <w:b/>
          <w:szCs w:val="24"/>
        </w:rPr>
        <w:t>BAIGIAMOSIOS NUOSTATOS</w:t>
      </w:r>
    </w:p>
    <w:p w14:paraId="4FD28987" w14:textId="77777777" w:rsidR="00EC5611" w:rsidRPr="00483990" w:rsidRDefault="00EC5611" w:rsidP="004D0D96">
      <w:pPr>
        <w:suppressAutoHyphens/>
        <w:autoSpaceDN w:val="0"/>
        <w:spacing w:line="280" w:lineRule="atLeast"/>
        <w:ind w:firstLine="567"/>
        <w:jc w:val="both"/>
        <w:textAlignment w:val="baseline"/>
        <w:rPr>
          <w:b/>
          <w:szCs w:val="24"/>
        </w:rPr>
      </w:pPr>
    </w:p>
    <w:p w14:paraId="21C10F6A" w14:textId="7502E614" w:rsidR="00545C8B" w:rsidRPr="00483990" w:rsidRDefault="00545C8B" w:rsidP="003B6CE3">
      <w:pPr>
        <w:suppressAutoHyphens/>
        <w:autoSpaceDN w:val="0"/>
        <w:spacing w:line="276" w:lineRule="auto"/>
        <w:ind w:firstLine="851"/>
        <w:jc w:val="both"/>
        <w:textAlignment w:val="baseline"/>
        <w:rPr>
          <w:szCs w:val="24"/>
        </w:rPr>
      </w:pPr>
      <w:r w:rsidRPr="00483990">
        <w:rPr>
          <w:szCs w:val="24"/>
        </w:rPr>
        <w:t>2</w:t>
      </w:r>
      <w:r w:rsidR="005B50C1" w:rsidRPr="00483990">
        <w:rPr>
          <w:szCs w:val="24"/>
        </w:rPr>
        <w:t>6</w:t>
      </w:r>
      <w:r w:rsidR="00EC5611" w:rsidRPr="00483990">
        <w:rPr>
          <w:szCs w:val="24"/>
        </w:rPr>
        <w:t xml:space="preserve">. </w:t>
      </w:r>
      <w:r w:rsidRPr="00483990">
        <w:rPr>
          <w:szCs w:val="24"/>
        </w:rPr>
        <w:t>Nepagrįstai suteikta valstybės kompensacija išieškoma iš gyventojų, ūkio subjektų ir kitų įstaigų Lietuvos Respublikos teisės aktų nustatyta tvarka.</w:t>
      </w:r>
    </w:p>
    <w:p w14:paraId="57C0A0A4" w14:textId="439DE4CB" w:rsidR="004F6F1F" w:rsidRPr="00483990" w:rsidRDefault="00E55656" w:rsidP="000121E5">
      <w:pPr>
        <w:jc w:val="center"/>
        <w:rPr>
          <w:szCs w:val="24"/>
        </w:rPr>
      </w:pPr>
      <w:r w:rsidRPr="00483990">
        <w:rPr>
          <w:color w:val="000000"/>
          <w:szCs w:val="24"/>
        </w:rPr>
        <w:t>_</w:t>
      </w:r>
      <w:r w:rsidR="00A83896" w:rsidRPr="00483990">
        <w:rPr>
          <w:color w:val="000000"/>
          <w:szCs w:val="24"/>
        </w:rPr>
        <w:t>__________</w:t>
      </w:r>
      <w:r w:rsidRPr="00483990">
        <w:rPr>
          <w:color w:val="000000"/>
          <w:szCs w:val="24"/>
        </w:rPr>
        <w:t>______________</w:t>
      </w:r>
    </w:p>
    <w:p w14:paraId="2A6705C2" w14:textId="77777777" w:rsidR="004F6F1F" w:rsidRPr="00483990" w:rsidRDefault="004F6F1F" w:rsidP="004F6F1F">
      <w:pPr>
        <w:rPr>
          <w:szCs w:val="24"/>
        </w:rPr>
      </w:pPr>
    </w:p>
    <w:p w14:paraId="432700AF" w14:textId="77777777" w:rsidR="004F6F1F" w:rsidRPr="00483990" w:rsidRDefault="004F6F1F" w:rsidP="004F6F1F">
      <w:pPr>
        <w:rPr>
          <w:szCs w:val="24"/>
        </w:rPr>
      </w:pPr>
    </w:p>
    <w:p w14:paraId="1ED8E8C3" w14:textId="4A52119D" w:rsidR="004F6F1F" w:rsidRDefault="004F6F1F" w:rsidP="004F6F1F"/>
    <w:p w14:paraId="440F8E0A" w14:textId="77777777" w:rsidR="004F6F1F" w:rsidRDefault="004F6F1F" w:rsidP="004F6F1F">
      <w:pPr>
        <w:tabs>
          <w:tab w:val="left" w:pos="5785"/>
        </w:tabs>
        <w:sectPr w:rsidR="004F6F1F" w:rsidSect="00483990">
          <w:headerReference w:type="even" r:id="rId10"/>
          <w:headerReference w:type="default" r:id="rId11"/>
          <w:footerReference w:type="even" r:id="rId12"/>
          <w:footerReference w:type="default" r:id="rId13"/>
          <w:headerReference w:type="first" r:id="rId14"/>
          <w:footerReference w:type="first" r:id="rId15"/>
          <w:pgSz w:w="11907" w:h="16840" w:code="9"/>
          <w:pgMar w:top="1191" w:right="567" w:bottom="1191" w:left="1701" w:header="567" w:footer="284" w:gutter="0"/>
          <w:pgNumType w:start="1"/>
          <w:cols w:space="1296"/>
          <w:titlePg/>
          <w:docGrid w:linePitch="360"/>
        </w:sectPr>
      </w:pPr>
      <w:r>
        <w:tab/>
      </w:r>
    </w:p>
    <w:p w14:paraId="7F4274D3" w14:textId="02033CE3" w:rsidR="004F6F1F" w:rsidRDefault="004F6F1F" w:rsidP="00A32F49">
      <w:pPr>
        <w:ind w:left="4820"/>
        <w:jc w:val="both"/>
        <w:rPr>
          <w:szCs w:val="24"/>
        </w:rPr>
      </w:pPr>
      <w:r w:rsidRPr="00EC5611">
        <w:lastRenderedPageBreak/>
        <w:t xml:space="preserve">Būtinų užduočių </w:t>
      </w:r>
      <w:r w:rsidRPr="00764B2D">
        <w:t>paskyrimo</w:t>
      </w:r>
      <w:r>
        <w:t xml:space="preserve">, </w:t>
      </w:r>
      <w:r w:rsidRPr="00EC5611">
        <w:t>atlikimo ekstremaliųjų situacijų atvejai</w:t>
      </w:r>
      <w:r>
        <w:t>s ir kompensavimo už jų atlikimą</w:t>
      </w:r>
      <w:r w:rsidRPr="00EC5611">
        <w:t xml:space="preserve"> tvarkos apraš</w:t>
      </w:r>
      <w:r>
        <w:t>o</w:t>
      </w:r>
      <w:r w:rsidR="00A32F49">
        <w:rPr>
          <w:szCs w:val="24"/>
        </w:rPr>
        <w:t xml:space="preserve"> </w:t>
      </w:r>
    </w:p>
    <w:p w14:paraId="3388AD20" w14:textId="77777777" w:rsidR="004F6F1F" w:rsidRPr="00680ED4" w:rsidRDefault="004F6F1F" w:rsidP="00A32F49">
      <w:pPr>
        <w:ind w:left="4820"/>
        <w:jc w:val="both"/>
        <w:rPr>
          <w:szCs w:val="24"/>
        </w:rPr>
      </w:pPr>
      <w:r w:rsidRPr="00680ED4">
        <w:rPr>
          <w:szCs w:val="24"/>
        </w:rPr>
        <w:t>priedas</w:t>
      </w:r>
    </w:p>
    <w:p w14:paraId="1D6682D0" w14:textId="77777777" w:rsidR="004F6F1F" w:rsidRPr="00680ED4" w:rsidRDefault="004F6F1F" w:rsidP="004F6F1F">
      <w:pPr>
        <w:spacing w:line="276" w:lineRule="auto"/>
        <w:ind w:left="6096"/>
        <w:jc w:val="both"/>
        <w:rPr>
          <w:szCs w:val="24"/>
        </w:rPr>
      </w:pPr>
    </w:p>
    <w:p w14:paraId="00B52568" w14:textId="51437029" w:rsidR="004F6F1F" w:rsidRPr="00680ED4" w:rsidRDefault="004F6F1F" w:rsidP="004F6F1F">
      <w:pPr>
        <w:widowControl w:val="0"/>
        <w:shd w:val="clear" w:color="auto" w:fill="FFFFFF"/>
        <w:spacing w:line="276" w:lineRule="auto"/>
        <w:jc w:val="center"/>
        <w:rPr>
          <w:b/>
          <w:bCs/>
          <w:szCs w:val="24"/>
        </w:rPr>
      </w:pPr>
      <w:r w:rsidRPr="00680ED4">
        <w:rPr>
          <w:b/>
          <w:bCs/>
          <w:szCs w:val="24"/>
        </w:rPr>
        <w:t xml:space="preserve">(Pažymos apie </w:t>
      </w:r>
      <w:r w:rsidR="00A32F49">
        <w:rPr>
          <w:b/>
          <w:bCs/>
          <w:szCs w:val="24"/>
        </w:rPr>
        <w:t xml:space="preserve">atliekant būtinas užduotis </w:t>
      </w:r>
      <w:r w:rsidRPr="00680ED4">
        <w:rPr>
          <w:b/>
          <w:bCs/>
          <w:szCs w:val="24"/>
        </w:rPr>
        <w:t>patirtas išlaidas forma)</w:t>
      </w:r>
    </w:p>
    <w:p w14:paraId="4068B0F7" w14:textId="77777777" w:rsidR="004F6F1F" w:rsidRPr="00680ED4" w:rsidRDefault="004F6F1F" w:rsidP="004F6F1F">
      <w:pPr>
        <w:widowControl w:val="0"/>
        <w:shd w:val="clear" w:color="auto" w:fill="FFFFFF"/>
        <w:spacing w:line="276" w:lineRule="auto"/>
        <w:jc w:val="center"/>
        <w:rPr>
          <w:szCs w:val="24"/>
        </w:rPr>
      </w:pPr>
    </w:p>
    <w:p w14:paraId="0B59D7B1" w14:textId="7022AC24" w:rsidR="004F6F1F" w:rsidRPr="00680ED4" w:rsidRDefault="00314A12" w:rsidP="004F6F1F">
      <w:pPr>
        <w:spacing w:line="276" w:lineRule="auto"/>
        <w:jc w:val="center"/>
        <w:rPr>
          <w:szCs w:val="24"/>
        </w:rPr>
      </w:pPr>
      <w:r>
        <w:rPr>
          <w:szCs w:val="24"/>
        </w:rPr>
        <w:t>___________________</w:t>
      </w:r>
      <w:r w:rsidR="004F6F1F" w:rsidRPr="00680ED4">
        <w:rPr>
          <w:szCs w:val="24"/>
        </w:rPr>
        <w:t>_____________________________________________</w:t>
      </w:r>
    </w:p>
    <w:p w14:paraId="1E2A3141" w14:textId="77777777" w:rsidR="00314A12" w:rsidRPr="00680ED4" w:rsidRDefault="00314A12" w:rsidP="00314A12">
      <w:pPr>
        <w:widowControl w:val="0"/>
        <w:shd w:val="clear" w:color="auto" w:fill="FFFFFF"/>
        <w:spacing w:line="276" w:lineRule="auto"/>
        <w:jc w:val="center"/>
        <w:rPr>
          <w:sz w:val="20"/>
        </w:rPr>
      </w:pPr>
      <w:r>
        <w:rPr>
          <w:sz w:val="20"/>
        </w:rPr>
        <w:t>(</w:t>
      </w:r>
      <w:r w:rsidRPr="00617870">
        <w:rPr>
          <w:sz w:val="20"/>
        </w:rPr>
        <w:t>dokumento sudarytojo pavadinimas</w:t>
      </w:r>
      <w:r>
        <w:rPr>
          <w:sz w:val="20"/>
        </w:rPr>
        <w:t>)</w:t>
      </w:r>
    </w:p>
    <w:p w14:paraId="6EE361F5" w14:textId="77777777" w:rsidR="004F6F1F" w:rsidRPr="00680ED4" w:rsidRDefault="004F6F1F" w:rsidP="004F6F1F">
      <w:pPr>
        <w:spacing w:line="276" w:lineRule="auto"/>
        <w:ind w:firstLine="720"/>
        <w:jc w:val="both"/>
        <w:rPr>
          <w:szCs w:val="24"/>
        </w:rPr>
      </w:pPr>
    </w:p>
    <w:p w14:paraId="5C262085" w14:textId="77777777" w:rsidR="00314A12" w:rsidRPr="001B3B3B" w:rsidRDefault="00314A12" w:rsidP="00314A12">
      <w:pPr>
        <w:spacing w:line="276" w:lineRule="auto"/>
        <w:jc w:val="center"/>
        <w:rPr>
          <w:szCs w:val="24"/>
        </w:rPr>
      </w:pPr>
      <w:r w:rsidRPr="001B3B3B">
        <w:rPr>
          <w:szCs w:val="24"/>
        </w:rPr>
        <w:t>________________</w:t>
      </w:r>
      <w:r>
        <w:rPr>
          <w:szCs w:val="24"/>
        </w:rPr>
        <w:t>_____</w:t>
      </w:r>
      <w:r w:rsidRPr="001B3B3B">
        <w:rPr>
          <w:szCs w:val="24"/>
        </w:rPr>
        <w:t>___________________________________</w:t>
      </w:r>
      <w:r>
        <w:rPr>
          <w:szCs w:val="24"/>
        </w:rPr>
        <w:t>_________</w:t>
      </w:r>
    </w:p>
    <w:p w14:paraId="365114A4" w14:textId="0A685AA9" w:rsidR="00314A12" w:rsidRPr="001B3B3B" w:rsidRDefault="00314A12" w:rsidP="00314A12">
      <w:pPr>
        <w:spacing w:line="276" w:lineRule="auto"/>
        <w:ind w:firstLine="720"/>
        <w:jc w:val="center"/>
        <w:rPr>
          <w:sz w:val="20"/>
        </w:rPr>
      </w:pPr>
      <w:r w:rsidRPr="001B3B3B">
        <w:rPr>
          <w:sz w:val="20"/>
        </w:rPr>
        <w:t>(buveinė</w:t>
      </w:r>
      <w:r w:rsidR="00A32F49">
        <w:rPr>
          <w:sz w:val="20"/>
        </w:rPr>
        <w:t>s adresas</w:t>
      </w:r>
      <w:r w:rsidRPr="001B3B3B">
        <w:rPr>
          <w:sz w:val="20"/>
        </w:rPr>
        <w:t>, telefono numeris, el. pašto adresas)</w:t>
      </w:r>
    </w:p>
    <w:p w14:paraId="2431E419" w14:textId="77777777" w:rsidR="004F6F1F" w:rsidRPr="00680ED4" w:rsidRDefault="004F6F1F" w:rsidP="004F6F1F">
      <w:pPr>
        <w:widowControl w:val="0"/>
        <w:shd w:val="clear" w:color="auto" w:fill="FFFFFF"/>
        <w:spacing w:line="276" w:lineRule="auto"/>
        <w:jc w:val="center"/>
        <w:rPr>
          <w:b/>
          <w:bCs/>
          <w:szCs w:val="24"/>
        </w:rPr>
      </w:pPr>
    </w:p>
    <w:p w14:paraId="290862BC" w14:textId="77777777" w:rsidR="004F6F1F" w:rsidRPr="00680ED4" w:rsidRDefault="004F6F1F" w:rsidP="004F6F1F">
      <w:pPr>
        <w:widowControl w:val="0"/>
        <w:shd w:val="clear" w:color="auto" w:fill="FFFFFF"/>
        <w:spacing w:line="276" w:lineRule="auto"/>
        <w:jc w:val="center"/>
        <w:rPr>
          <w:b/>
          <w:bCs/>
          <w:szCs w:val="24"/>
        </w:rPr>
      </w:pPr>
      <w:r w:rsidRPr="00680ED4">
        <w:rPr>
          <w:b/>
          <w:bCs/>
          <w:szCs w:val="24"/>
        </w:rPr>
        <w:t xml:space="preserve">PAŽYMA </w:t>
      </w:r>
    </w:p>
    <w:p w14:paraId="41C07CFF" w14:textId="144FD84A" w:rsidR="004F6F1F" w:rsidRPr="00680ED4" w:rsidRDefault="004F6F1F" w:rsidP="004F6F1F">
      <w:pPr>
        <w:widowControl w:val="0"/>
        <w:shd w:val="clear" w:color="auto" w:fill="FFFFFF"/>
        <w:spacing w:line="276" w:lineRule="auto"/>
        <w:jc w:val="center"/>
        <w:rPr>
          <w:szCs w:val="24"/>
        </w:rPr>
      </w:pPr>
      <w:r w:rsidRPr="00680ED4">
        <w:rPr>
          <w:b/>
          <w:bCs/>
          <w:szCs w:val="24"/>
        </w:rPr>
        <w:t xml:space="preserve">APIE </w:t>
      </w:r>
      <w:r w:rsidR="00A32F49">
        <w:rPr>
          <w:b/>
          <w:bCs/>
          <w:szCs w:val="24"/>
        </w:rPr>
        <w:t xml:space="preserve">ATLIEKANT BŪTINAS UŽDUOTIS </w:t>
      </w:r>
      <w:r w:rsidRPr="00680ED4">
        <w:rPr>
          <w:b/>
          <w:bCs/>
          <w:szCs w:val="24"/>
        </w:rPr>
        <w:t>PATIRTAS IŠLAIDAS</w:t>
      </w:r>
    </w:p>
    <w:p w14:paraId="10880D0B" w14:textId="77777777" w:rsidR="004F6F1F" w:rsidRPr="00680ED4" w:rsidRDefault="004F6F1F" w:rsidP="004F6F1F">
      <w:pPr>
        <w:widowControl w:val="0"/>
        <w:shd w:val="clear" w:color="auto" w:fill="FFFFFF"/>
        <w:tabs>
          <w:tab w:val="left" w:leader="underscore" w:pos="1176"/>
          <w:tab w:val="left" w:leader="underscore" w:pos="1920"/>
        </w:tabs>
        <w:spacing w:line="276" w:lineRule="auto"/>
        <w:jc w:val="center"/>
        <w:rPr>
          <w:szCs w:val="24"/>
        </w:rPr>
      </w:pPr>
    </w:p>
    <w:p w14:paraId="4E6920A2" w14:textId="77777777" w:rsidR="004F6F1F" w:rsidRPr="00680ED4" w:rsidRDefault="004F6F1F" w:rsidP="004F6F1F">
      <w:pPr>
        <w:widowControl w:val="0"/>
        <w:shd w:val="clear" w:color="auto" w:fill="FFFFFF"/>
        <w:tabs>
          <w:tab w:val="left" w:leader="underscore" w:pos="1176"/>
          <w:tab w:val="left" w:leader="underscore" w:pos="1920"/>
        </w:tabs>
        <w:spacing w:line="276" w:lineRule="auto"/>
        <w:jc w:val="center"/>
        <w:rPr>
          <w:szCs w:val="24"/>
        </w:rPr>
      </w:pPr>
      <w:r w:rsidRPr="00680ED4">
        <w:rPr>
          <w:szCs w:val="24"/>
        </w:rPr>
        <w:t>_________________ Nr. _________</w:t>
      </w:r>
    </w:p>
    <w:p w14:paraId="3215C530" w14:textId="77777777" w:rsidR="004F6F1F" w:rsidRPr="00680ED4" w:rsidRDefault="004F6F1F" w:rsidP="004F6F1F">
      <w:pPr>
        <w:widowControl w:val="0"/>
        <w:shd w:val="clear" w:color="auto" w:fill="FFFFFF"/>
        <w:tabs>
          <w:tab w:val="center" w:pos="4200"/>
        </w:tabs>
        <w:spacing w:line="276" w:lineRule="auto"/>
        <w:jc w:val="both"/>
        <w:rPr>
          <w:sz w:val="20"/>
        </w:rPr>
      </w:pPr>
      <w:r w:rsidRPr="00680ED4">
        <w:rPr>
          <w:sz w:val="20"/>
        </w:rPr>
        <w:tab/>
        <w:t>(data)</w:t>
      </w:r>
    </w:p>
    <w:p w14:paraId="32EA1339" w14:textId="77777777" w:rsidR="004F6F1F" w:rsidRPr="00680ED4" w:rsidRDefault="004F6F1F" w:rsidP="004F6F1F">
      <w:pPr>
        <w:widowControl w:val="0"/>
        <w:tabs>
          <w:tab w:val="left" w:pos="900"/>
          <w:tab w:val="left" w:pos="1080"/>
        </w:tabs>
        <w:spacing w:line="276" w:lineRule="auto"/>
        <w:jc w:val="both"/>
        <w:rPr>
          <w:szCs w:val="24"/>
          <w:lang w:eastAsia="lt-LT"/>
        </w:rPr>
      </w:pPr>
    </w:p>
    <w:p w14:paraId="58F05057" w14:textId="77777777" w:rsidR="004F6F1F" w:rsidRPr="00680ED4" w:rsidRDefault="004F6F1F" w:rsidP="004F6F1F">
      <w:pPr>
        <w:widowControl w:val="0"/>
        <w:tabs>
          <w:tab w:val="left" w:pos="900"/>
          <w:tab w:val="left" w:pos="1080"/>
        </w:tabs>
        <w:spacing w:line="276" w:lineRule="auto"/>
        <w:jc w:val="both"/>
        <w:rPr>
          <w:szCs w:val="24"/>
          <w:lang w:eastAsia="lt-LT"/>
        </w:rPr>
      </w:pPr>
    </w:p>
    <w:tbl>
      <w:tblPr>
        <w:tblW w:w="0" w:type="auto"/>
        <w:tblLook w:val="04A0" w:firstRow="1" w:lastRow="0" w:firstColumn="1" w:lastColumn="0" w:noHBand="0" w:noVBand="1"/>
      </w:tblPr>
      <w:tblGrid>
        <w:gridCol w:w="9072"/>
      </w:tblGrid>
      <w:tr w:rsidR="004F6F1F" w:rsidRPr="00680ED4" w14:paraId="6A9D279C" w14:textId="77777777" w:rsidTr="00D43E67">
        <w:trPr>
          <w:trHeight w:val="769"/>
        </w:trPr>
        <w:tc>
          <w:tcPr>
            <w:tcW w:w="9623" w:type="dxa"/>
          </w:tcPr>
          <w:p w14:paraId="16470342" w14:textId="799792E7" w:rsidR="004F6F1F" w:rsidRDefault="004F6F1F" w:rsidP="00D43E67">
            <w:pPr>
              <w:widowControl w:val="0"/>
              <w:tabs>
                <w:tab w:val="left" w:pos="900"/>
                <w:tab w:val="left" w:pos="1080"/>
              </w:tabs>
              <w:jc w:val="both"/>
              <w:rPr>
                <w:szCs w:val="24"/>
                <w:lang w:eastAsia="lt-LT"/>
              </w:rPr>
            </w:pPr>
            <w:r w:rsidRPr="00680ED4">
              <w:rPr>
                <w:szCs w:val="24"/>
                <w:lang w:eastAsia="lt-LT"/>
              </w:rPr>
              <w:t>1.</w:t>
            </w:r>
            <w:r w:rsidR="00F11824">
              <w:rPr>
                <w:szCs w:val="24"/>
                <w:lang w:eastAsia="lt-LT"/>
              </w:rPr>
              <w:t xml:space="preserve"> </w:t>
            </w:r>
            <w:r w:rsidRPr="00680ED4">
              <w:rPr>
                <w:szCs w:val="24"/>
                <w:lang w:eastAsia="lt-LT"/>
              </w:rPr>
              <w:t>Operacijos vadovo sprendimas, kuriuo buvo paskirtos būtinos užduotys:</w:t>
            </w:r>
          </w:p>
          <w:p w14:paraId="36642BC6" w14:textId="77777777" w:rsidR="004F6F1F" w:rsidRPr="00680ED4" w:rsidRDefault="004F6F1F" w:rsidP="00D43E67">
            <w:pPr>
              <w:widowControl w:val="0"/>
              <w:tabs>
                <w:tab w:val="left" w:pos="900"/>
                <w:tab w:val="left" w:pos="1080"/>
              </w:tabs>
              <w:jc w:val="both"/>
              <w:rPr>
                <w:szCs w:val="24"/>
                <w:lang w:eastAsia="lt-LT"/>
              </w:rPr>
            </w:pPr>
          </w:p>
          <w:p w14:paraId="3D54B2CC" w14:textId="52AAA1FB" w:rsidR="004F6F1F" w:rsidRPr="00680ED4" w:rsidRDefault="004F6F1F" w:rsidP="00D43E67">
            <w:pPr>
              <w:widowControl w:val="0"/>
              <w:tabs>
                <w:tab w:val="left" w:pos="900"/>
                <w:tab w:val="left" w:pos="1080"/>
              </w:tabs>
              <w:jc w:val="both"/>
              <w:rPr>
                <w:szCs w:val="24"/>
                <w:lang w:eastAsia="lt-LT"/>
              </w:rPr>
            </w:pPr>
            <w:r w:rsidRPr="00680ED4">
              <w:rPr>
                <w:sz w:val="20"/>
                <w:lang w:eastAsia="lt-LT"/>
              </w:rPr>
              <w:t>________________________________________________________________________________________</w:t>
            </w:r>
          </w:p>
          <w:p w14:paraId="755C224F" w14:textId="03137588" w:rsidR="004F6F1F" w:rsidRPr="00680ED4" w:rsidRDefault="004F6F1F" w:rsidP="00D43E67">
            <w:pPr>
              <w:widowControl w:val="0"/>
              <w:tabs>
                <w:tab w:val="left" w:pos="900"/>
                <w:tab w:val="left" w:pos="1080"/>
              </w:tabs>
              <w:jc w:val="center"/>
              <w:rPr>
                <w:szCs w:val="24"/>
                <w:lang w:eastAsia="lt-LT"/>
              </w:rPr>
            </w:pPr>
            <w:r>
              <w:rPr>
                <w:sz w:val="20"/>
                <w:lang w:eastAsia="lt-LT"/>
              </w:rPr>
              <w:t>(</w:t>
            </w:r>
            <w:r w:rsidRPr="00680ED4">
              <w:rPr>
                <w:sz w:val="20"/>
                <w:lang w:eastAsia="lt-LT"/>
              </w:rPr>
              <w:t>operacijos vadovo sprendimo data ir numeris, pavadinimas, paskirtos būtinos užduotys</w:t>
            </w:r>
            <w:r>
              <w:rPr>
                <w:sz w:val="20"/>
                <w:lang w:eastAsia="lt-LT"/>
              </w:rPr>
              <w:t>)</w:t>
            </w:r>
          </w:p>
        </w:tc>
      </w:tr>
      <w:tr w:rsidR="004F6F1F" w:rsidRPr="00680ED4" w14:paraId="7344AEA1" w14:textId="77777777" w:rsidTr="00D43E67">
        <w:trPr>
          <w:trHeight w:val="769"/>
        </w:trPr>
        <w:tc>
          <w:tcPr>
            <w:tcW w:w="9623" w:type="dxa"/>
          </w:tcPr>
          <w:p w14:paraId="2A056FB4" w14:textId="77777777" w:rsidR="004F6F1F" w:rsidRPr="00680ED4" w:rsidRDefault="004F6F1F" w:rsidP="00D43E67">
            <w:pPr>
              <w:rPr>
                <w:sz w:val="10"/>
                <w:szCs w:val="10"/>
              </w:rPr>
            </w:pPr>
          </w:p>
          <w:p w14:paraId="2D9B12AD" w14:textId="77777777" w:rsidR="004F6F1F" w:rsidRPr="00680ED4" w:rsidRDefault="004F6F1F" w:rsidP="00D43E67">
            <w:pPr>
              <w:widowControl w:val="0"/>
              <w:tabs>
                <w:tab w:val="left" w:pos="900"/>
                <w:tab w:val="left" w:pos="1080"/>
              </w:tabs>
              <w:jc w:val="both"/>
              <w:rPr>
                <w:szCs w:val="24"/>
                <w:lang w:eastAsia="lt-LT"/>
              </w:rPr>
            </w:pPr>
          </w:p>
          <w:p w14:paraId="312838DC" w14:textId="4B48CA36" w:rsidR="004F6F1F" w:rsidRDefault="004F6F1F" w:rsidP="00D43E67">
            <w:pPr>
              <w:widowControl w:val="0"/>
              <w:tabs>
                <w:tab w:val="left" w:pos="900"/>
                <w:tab w:val="left" w:pos="1080"/>
              </w:tabs>
              <w:jc w:val="both"/>
              <w:rPr>
                <w:szCs w:val="24"/>
                <w:lang w:eastAsia="lt-LT"/>
              </w:rPr>
            </w:pPr>
            <w:r w:rsidRPr="00680ED4">
              <w:rPr>
                <w:szCs w:val="24"/>
                <w:lang w:eastAsia="lt-LT"/>
              </w:rPr>
              <w:t>2. Ekstremaliosios situacijos, kurios metu buvo paskirtos būtinos užduotys</w:t>
            </w:r>
            <w:r w:rsidR="00A32F49">
              <w:rPr>
                <w:szCs w:val="24"/>
                <w:lang w:eastAsia="lt-LT"/>
              </w:rPr>
              <w:t>,</w:t>
            </w:r>
            <w:r w:rsidRPr="00680ED4">
              <w:rPr>
                <w:szCs w:val="24"/>
                <w:lang w:eastAsia="lt-LT"/>
              </w:rPr>
              <w:t xml:space="preserve"> pavadinimas:</w:t>
            </w:r>
          </w:p>
          <w:p w14:paraId="1C909A4E" w14:textId="77777777" w:rsidR="004F6F1F" w:rsidRPr="00680ED4" w:rsidRDefault="004F6F1F" w:rsidP="00D43E67">
            <w:pPr>
              <w:widowControl w:val="0"/>
              <w:tabs>
                <w:tab w:val="left" w:pos="900"/>
                <w:tab w:val="left" w:pos="1080"/>
              </w:tabs>
              <w:jc w:val="both"/>
              <w:rPr>
                <w:szCs w:val="24"/>
                <w:lang w:eastAsia="lt-LT"/>
              </w:rPr>
            </w:pPr>
          </w:p>
          <w:p w14:paraId="6F1A2ABB" w14:textId="39ECF61E" w:rsidR="004F6F1F" w:rsidRPr="00680ED4" w:rsidRDefault="004F6F1F" w:rsidP="00D43E67">
            <w:pPr>
              <w:widowControl w:val="0"/>
              <w:tabs>
                <w:tab w:val="left" w:pos="900"/>
                <w:tab w:val="left" w:pos="1080"/>
              </w:tabs>
              <w:jc w:val="both"/>
              <w:rPr>
                <w:sz w:val="20"/>
                <w:lang w:eastAsia="lt-LT"/>
              </w:rPr>
            </w:pPr>
            <w:r w:rsidRPr="00680ED4">
              <w:rPr>
                <w:sz w:val="20"/>
                <w:lang w:eastAsia="lt-LT"/>
              </w:rPr>
              <w:t>________________________________________________________________________________________</w:t>
            </w:r>
          </w:p>
          <w:p w14:paraId="59E64DD4" w14:textId="29DA93DF" w:rsidR="004F6F1F" w:rsidRPr="00680ED4" w:rsidRDefault="004F6F1F" w:rsidP="00D43E67">
            <w:pPr>
              <w:widowControl w:val="0"/>
              <w:tabs>
                <w:tab w:val="left" w:pos="900"/>
                <w:tab w:val="left" w:pos="1080"/>
              </w:tabs>
              <w:jc w:val="center"/>
              <w:rPr>
                <w:szCs w:val="24"/>
                <w:lang w:eastAsia="lt-LT"/>
              </w:rPr>
            </w:pPr>
            <w:r>
              <w:rPr>
                <w:sz w:val="20"/>
                <w:lang w:eastAsia="lt-LT"/>
              </w:rPr>
              <w:t>(</w:t>
            </w:r>
            <w:r w:rsidRPr="00680ED4">
              <w:rPr>
                <w:sz w:val="20"/>
                <w:lang w:eastAsia="lt-LT"/>
              </w:rPr>
              <w:t>sprendimo, kuriuo buvo paskelbta ekstremalioji situacija, data ir numeris, pavadinimas</w:t>
            </w:r>
            <w:r>
              <w:rPr>
                <w:sz w:val="20"/>
                <w:lang w:eastAsia="lt-LT"/>
              </w:rPr>
              <w:t>)</w:t>
            </w:r>
          </w:p>
        </w:tc>
      </w:tr>
      <w:tr w:rsidR="004F6F1F" w:rsidRPr="00680ED4" w14:paraId="7EBB2A2D" w14:textId="77777777" w:rsidTr="00D43E67">
        <w:trPr>
          <w:trHeight w:val="700"/>
        </w:trPr>
        <w:tc>
          <w:tcPr>
            <w:tcW w:w="9623" w:type="dxa"/>
          </w:tcPr>
          <w:p w14:paraId="2CEC56EB" w14:textId="77777777" w:rsidR="004F6F1F" w:rsidRPr="00680ED4" w:rsidRDefault="004F6F1F" w:rsidP="00D43E67">
            <w:pPr>
              <w:widowControl w:val="0"/>
              <w:tabs>
                <w:tab w:val="left" w:pos="900"/>
                <w:tab w:val="left" w:pos="1080"/>
              </w:tabs>
              <w:jc w:val="both"/>
              <w:rPr>
                <w:szCs w:val="24"/>
                <w:lang w:eastAsia="lt-LT"/>
              </w:rPr>
            </w:pPr>
          </w:p>
          <w:p w14:paraId="01CF35BD" w14:textId="77777777" w:rsidR="004F6F1F" w:rsidRPr="00680ED4" w:rsidRDefault="004F6F1F" w:rsidP="00D43E67">
            <w:pPr>
              <w:widowControl w:val="0"/>
              <w:tabs>
                <w:tab w:val="left" w:pos="900"/>
                <w:tab w:val="left" w:pos="1080"/>
              </w:tabs>
              <w:jc w:val="both"/>
              <w:rPr>
                <w:szCs w:val="24"/>
                <w:lang w:eastAsia="lt-LT"/>
              </w:rPr>
            </w:pPr>
          </w:p>
          <w:p w14:paraId="054D4844" w14:textId="77777777" w:rsidR="004F6F1F" w:rsidRDefault="004F6F1F" w:rsidP="00D43E67">
            <w:pPr>
              <w:widowControl w:val="0"/>
              <w:tabs>
                <w:tab w:val="left" w:pos="900"/>
                <w:tab w:val="left" w:pos="1080"/>
              </w:tabs>
              <w:jc w:val="both"/>
              <w:rPr>
                <w:szCs w:val="24"/>
                <w:lang w:eastAsia="lt-LT"/>
              </w:rPr>
            </w:pPr>
            <w:r w:rsidRPr="00680ED4">
              <w:rPr>
                <w:szCs w:val="24"/>
                <w:lang w:eastAsia="lt-LT"/>
              </w:rPr>
              <w:t xml:space="preserve">3. Atliktos būtinos užduotys: </w:t>
            </w:r>
          </w:p>
          <w:p w14:paraId="69B30EC0" w14:textId="77777777" w:rsidR="004F6F1F" w:rsidRPr="00680ED4" w:rsidRDefault="004F6F1F" w:rsidP="00D43E67">
            <w:pPr>
              <w:widowControl w:val="0"/>
              <w:tabs>
                <w:tab w:val="left" w:pos="900"/>
                <w:tab w:val="left" w:pos="1080"/>
              </w:tabs>
              <w:jc w:val="both"/>
              <w:rPr>
                <w:szCs w:val="24"/>
                <w:lang w:eastAsia="lt-LT"/>
              </w:rPr>
            </w:pPr>
          </w:p>
          <w:p w14:paraId="00D9F974" w14:textId="50C53E1E" w:rsidR="004F6F1F" w:rsidRPr="00680ED4" w:rsidRDefault="004F6F1F" w:rsidP="00D43E67">
            <w:pPr>
              <w:widowControl w:val="0"/>
              <w:tabs>
                <w:tab w:val="left" w:pos="900"/>
                <w:tab w:val="left" w:pos="1080"/>
              </w:tabs>
              <w:jc w:val="both"/>
              <w:rPr>
                <w:szCs w:val="24"/>
                <w:lang w:eastAsia="lt-LT"/>
              </w:rPr>
            </w:pPr>
            <w:r w:rsidRPr="00680ED4">
              <w:rPr>
                <w:szCs w:val="24"/>
                <w:lang w:eastAsia="lt-LT"/>
              </w:rPr>
              <w:t>_________________________________________________________________________</w:t>
            </w:r>
          </w:p>
          <w:p w14:paraId="454389B5" w14:textId="21A7B442" w:rsidR="004F6F1F" w:rsidRPr="00680ED4" w:rsidRDefault="004F6F1F" w:rsidP="00D43E67">
            <w:pPr>
              <w:widowControl w:val="0"/>
              <w:tabs>
                <w:tab w:val="left" w:pos="900"/>
                <w:tab w:val="left" w:pos="1080"/>
              </w:tabs>
              <w:jc w:val="center"/>
              <w:rPr>
                <w:sz w:val="20"/>
                <w:lang w:eastAsia="lt-LT"/>
              </w:rPr>
            </w:pPr>
            <w:r>
              <w:rPr>
                <w:sz w:val="20"/>
                <w:lang w:eastAsia="lt-LT"/>
              </w:rPr>
              <w:t>(</w:t>
            </w:r>
            <w:r w:rsidRPr="00680ED4">
              <w:rPr>
                <w:sz w:val="20"/>
                <w:lang w:eastAsia="lt-LT"/>
              </w:rPr>
              <w:t xml:space="preserve">būtinų užduočių </w:t>
            </w:r>
            <w:r w:rsidR="00F11824">
              <w:rPr>
                <w:sz w:val="20"/>
                <w:lang w:eastAsia="lt-LT"/>
              </w:rPr>
              <w:t xml:space="preserve">pavadinimas, </w:t>
            </w:r>
            <w:r w:rsidRPr="00680ED4">
              <w:rPr>
                <w:sz w:val="20"/>
                <w:lang w:eastAsia="lt-LT"/>
              </w:rPr>
              <w:t>atlikimo data ir vieta</w:t>
            </w:r>
            <w:r>
              <w:rPr>
                <w:sz w:val="20"/>
                <w:lang w:eastAsia="lt-LT"/>
              </w:rPr>
              <w:t>)</w:t>
            </w:r>
          </w:p>
          <w:p w14:paraId="4B06C6A4" w14:textId="77777777" w:rsidR="004F6F1F" w:rsidRPr="00680ED4" w:rsidRDefault="004F6F1F" w:rsidP="00D43E67">
            <w:pPr>
              <w:widowControl w:val="0"/>
              <w:tabs>
                <w:tab w:val="left" w:pos="900"/>
                <w:tab w:val="left" w:pos="1080"/>
              </w:tabs>
              <w:jc w:val="both"/>
              <w:rPr>
                <w:szCs w:val="24"/>
                <w:lang w:eastAsia="lt-LT"/>
              </w:rPr>
            </w:pPr>
          </w:p>
          <w:p w14:paraId="5DFF507A" w14:textId="77777777" w:rsidR="004F6F1F" w:rsidRPr="00680ED4" w:rsidRDefault="004F6F1F" w:rsidP="00D43E67">
            <w:pPr>
              <w:widowControl w:val="0"/>
              <w:tabs>
                <w:tab w:val="left" w:pos="900"/>
                <w:tab w:val="left" w:pos="1080"/>
              </w:tabs>
              <w:jc w:val="both"/>
              <w:rPr>
                <w:szCs w:val="24"/>
                <w:lang w:eastAsia="lt-LT"/>
              </w:rPr>
            </w:pPr>
          </w:p>
          <w:p w14:paraId="26BF3C6D" w14:textId="4EFA400D" w:rsidR="004F6F1F" w:rsidRDefault="007718DC" w:rsidP="00D43E67">
            <w:pPr>
              <w:widowControl w:val="0"/>
              <w:tabs>
                <w:tab w:val="left" w:pos="900"/>
                <w:tab w:val="left" w:pos="1080"/>
              </w:tabs>
              <w:jc w:val="both"/>
              <w:rPr>
                <w:szCs w:val="24"/>
                <w:lang w:eastAsia="lt-LT"/>
              </w:rPr>
            </w:pPr>
            <w:r>
              <w:rPr>
                <w:szCs w:val="24"/>
                <w:lang w:eastAsia="lt-LT"/>
              </w:rPr>
              <w:t>4. U</w:t>
            </w:r>
            <w:r w:rsidR="004F6F1F" w:rsidRPr="00680ED4">
              <w:rPr>
                <w:szCs w:val="24"/>
                <w:lang w:eastAsia="lt-LT"/>
              </w:rPr>
              <w:t>žduotis atlikusi</w:t>
            </w:r>
            <w:r w:rsidR="0086487F">
              <w:rPr>
                <w:szCs w:val="24"/>
                <w:lang w:eastAsia="lt-LT"/>
              </w:rPr>
              <w:t>o</w:t>
            </w:r>
            <w:r w:rsidR="004F6F1F" w:rsidRPr="00680ED4">
              <w:rPr>
                <w:szCs w:val="24"/>
                <w:lang w:eastAsia="lt-LT"/>
              </w:rPr>
              <w:t xml:space="preserve"> gyventoj</w:t>
            </w:r>
            <w:r w:rsidR="0086487F">
              <w:rPr>
                <w:szCs w:val="24"/>
                <w:lang w:eastAsia="lt-LT"/>
              </w:rPr>
              <w:t>o</w:t>
            </w:r>
            <w:r w:rsidR="004F6F1F" w:rsidRPr="00680ED4">
              <w:rPr>
                <w:szCs w:val="24"/>
                <w:lang w:eastAsia="lt-LT"/>
              </w:rPr>
              <w:t>, ūkio subjekt</w:t>
            </w:r>
            <w:r w:rsidR="0086487F">
              <w:rPr>
                <w:szCs w:val="24"/>
                <w:lang w:eastAsia="lt-LT"/>
              </w:rPr>
              <w:t>o</w:t>
            </w:r>
            <w:r w:rsidR="004F6F1F" w:rsidRPr="00680ED4">
              <w:rPr>
                <w:szCs w:val="24"/>
                <w:lang w:eastAsia="lt-LT"/>
              </w:rPr>
              <w:t xml:space="preserve"> ir kit</w:t>
            </w:r>
            <w:r w:rsidR="0086487F">
              <w:rPr>
                <w:szCs w:val="24"/>
                <w:lang w:eastAsia="lt-LT"/>
              </w:rPr>
              <w:t>os</w:t>
            </w:r>
            <w:r w:rsidR="004F6F1F" w:rsidRPr="00680ED4">
              <w:rPr>
                <w:szCs w:val="24"/>
                <w:lang w:eastAsia="lt-LT"/>
              </w:rPr>
              <w:t xml:space="preserve"> įstaig</w:t>
            </w:r>
            <w:r w:rsidR="0086487F">
              <w:rPr>
                <w:szCs w:val="24"/>
                <w:lang w:eastAsia="lt-LT"/>
              </w:rPr>
              <w:t>os</w:t>
            </w:r>
            <w:r w:rsidR="004F6F1F" w:rsidRPr="00680ED4">
              <w:rPr>
                <w:szCs w:val="24"/>
                <w:lang w:eastAsia="lt-LT"/>
              </w:rPr>
              <w:t xml:space="preserve"> duomenys:</w:t>
            </w:r>
          </w:p>
          <w:p w14:paraId="1549BC7C" w14:textId="77777777" w:rsidR="004F6F1F" w:rsidRPr="00680ED4" w:rsidRDefault="004F6F1F" w:rsidP="00D43E67">
            <w:pPr>
              <w:widowControl w:val="0"/>
              <w:tabs>
                <w:tab w:val="left" w:pos="900"/>
                <w:tab w:val="left" w:pos="1080"/>
              </w:tabs>
              <w:jc w:val="both"/>
              <w:rPr>
                <w:szCs w:val="24"/>
                <w:lang w:eastAsia="lt-LT"/>
              </w:rPr>
            </w:pPr>
          </w:p>
          <w:p w14:paraId="117DEEDA" w14:textId="13697BF6" w:rsidR="004F6F1F" w:rsidRPr="00680ED4" w:rsidRDefault="004F6F1F" w:rsidP="00D43E67">
            <w:pPr>
              <w:widowControl w:val="0"/>
              <w:tabs>
                <w:tab w:val="left" w:pos="900"/>
                <w:tab w:val="left" w:pos="1080"/>
              </w:tabs>
              <w:jc w:val="both"/>
              <w:rPr>
                <w:szCs w:val="24"/>
                <w:lang w:eastAsia="lt-LT"/>
              </w:rPr>
            </w:pPr>
            <w:r w:rsidRPr="00680ED4">
              <w:rPr>
                <w:szCs w:val="24"/>
                <w:lang w:eastAsia="lt-LT"/>
              </w:rPr>
              <w:t>_________________________________________________________________________</w:t>
            </w:r>
          </w:p>
          <w:p w14:paraId="2740DF17" w14:textId="248204CA" w:rsidR="004F6F1F" w:rsidRPr="00680ED4" w:rsidRDefault="004F6F1F" w:rsidP="0086487F">
            <w:pPr>
              <w:widowControl w:val="0"/>
              <w:tabs>
                <w:tab w:val="left" w:pos="900"/>
                <w:tab w:val="left" w:pos="1080"/>
              </w:tabs>
              <w:jc w:val="center"/>
              <w:rPr>
                <w:sz w:val="20"/>
                <w:lang w:eastAsia="lt-LT"/>
              </w:rPr>
            </w:pPr>
            <w:r>
              <w:rPr>
                <w:sz w:val="20"/>
                <w:lang w:eastAsia="lt-LT"/>
              </w:rPr>
              <w:t>(</w:t>
            </w:r>
            <w:r w:rsidRPr="00680ED4">
              <w:rPr>
                <w:sz w:val="20"/>
                <w:lang w:eastAsia="lt-LT"/>
              </w:rPr>
              <w:t>varda</w:t>
            </w:r>
            <w:r w:rsidR="0086487F">
              <w:rPr>
                <w:sz w:val="20"/>
                <w:lang w:eastAsia="lt-LT"/>
              </w:rPr>
              <w:t>s</w:t>
            </w:r>
            <w:r w:rsidRPr="00680ED4">
              <w:rPr>
                <w:sz w:val="20"/>
                <w:lang w:eastAsia="lt-LT"/>
              </w:rPr>
              <w:t>, pavardė,</w:t>
            </w:r>
            <w:r>
              <w:rPr>
                <w:sz w:val="20"/>
                <w:lang w:eastAsia="lt-LT"/>
              </w:rPr>
              <w:t xml:space="preserve"> asmens koda</w:t>
            </w:r>
            <w:r w:rsidR="0086487F">
              <w:rPr>
                <w:sz w:val="20"/>
                <w:lang w:eastAsia="lt-LT"/>
              </w:rPr>
              <w:t>s</w:t>
            </w:r>
            <w:r>
              <w:rPr>
                <w:sz w:val="20"/>
                <w:lang w:eastAsia="lt-LT"/>
              </w:rPr>
              <w:t>, gyvenamoji vieta /</w:t>
            </w:r>
            <w:r w:rsidRPr="00680ED4">
              <w:rPr>
                <w:sz w:val="20"/>
                <w:lang w:eastAsia="lt-LT"/>
              </w:rPr>
              <w:t xml:space="preserve"> </w:t>
            </w:r>
            <w:r w:rsidR="00314A12" w:rsidRPr="00314A12">
              <w:rPr>
                <w:sz w:val="20"/>
                <w:lang w:eastAsia="lt-LT"/>
              </w:rPr>
              <w:t>teisinė forma, buveinė</w:t>
            </w:r>
            <w:r w:rsidR="00A32F49">
              <w:rPr>
                <w:sz w:val="20"/>
                <w:lang w:eastAsia="lt-LT"/>
              </w:rPr>
              <w:t>s adresas</w:t>
            </w:r>
            <w:r w:rsidR="00314A12" w:rsidRPr="00314A12">
              <w:rPr>
                <w:sz w:val="20"/>
                <w:lang w:eastAsia="lt-LT"/>
              </w:rPr>
              <w:t>, juridinio asmens kodas,</w:t>
            </w:r>
            <w:r w:rsidR="0086487F">
              <w:t xml:space="preserve"> </w:t>
            </w:r>
            <w:r w:rsidR="0086487F" w:rsidRPr="0086487F">
              <w:rPr>
                <w:sz w:val="20"/>
                <w:lang w:eastAsia="lt-LT"/>
              </w:rPr>
              <w:t>telefono numeris, el. pašto adresas</w:t>
            </w:r>
            <w:r>
              <w:rPr>
                <w:sz w:val="20"/>
                <w:lang w:eastAsia="lt-LT"/>
              </w:rPr>
              <w:t>)</w:t>
            </w:r>
          </w:p>
        </w:tc>
      </w:tr>
    </w:tbl>
    <w:p w14:paraId="64CB4F24" w14:textId="77777777" w:rsidR="004F6F1F" w:rsidRPr="00680ED4" w:rsidRDefault="004F6F1F" w:rsidP="004F6F1F">
      <w:pPr>
        <w:widowControl w:val="0"/>
        <w:tabs>
          <w:tab w:val="left" w:pos="900"/>
          <w:tab w:val="left" w:pos="1080"/>
        </w:tabs>
        <w:spacing w:line="276" w:lineRule="auto"/>
        <w:jc w:val="both"/>
        <w:rPr>
          <w:szCs w:val="24"/>
          <w:lang w:eastAsia="lt-LT"/>
        </w:rPr>
      </w:pPr>
      <w:r w:rsidRPr="00680ED4">
        <w:rPr>
          <w:szCs w:val="24"/>
          <w:lang w:eastAsia="lt-LT"/>
        </w:rPr>
        <w:t xml:space="preserve">  </w:t>
      </w:r>
    </w:p>
    <w:p w14:paraId="66A8137C" w14:textId="27E92A7F" w:rsidR="004F6F1F" w:rsidRPr="00680ED4" w:rsidRDefault="007718DC" w:rsidP="00BE07D7">
      <w:pPr>
        <w:widowControl w:val="0"/>
        <w:tabs>
          <w:tab w:val="left" w:pos="900"/>
          <w:tab w:val="left" w:pos="1080"/>
        </w:tabs>
        <w:spacing w:line="276" w:lineRule="auto"/>
        <w:ind w:firstLine="142"/>
        <w:jc w:val="both"/>
        <w:rPr>
          <w:szCs w:val="24"/>
          <w:lang w:eastAsia="lt-LT"/>
        </w:rPr>
      </w:pPr>
      <w:r>
        <w:rPr>
          <w:szCs w:val="24"/>
          <w:lang w:eastAsia="lt-LT"/>
        </w:rPr>
        <w:t>5. U</w:t>
      </w:r>
      <w:r w:rsidR="004F6F1F" w:rsidRPr="00680ED4">
        <w:rPr>
          <w:szCs w:val="24"/>
          <w:lang w:eastAsia="lt-LT"/>
        </w:rPr>
        <w:t>žduotims atlikti sunaudotų materialinių išteklių nomenklatūriniai pavadinimai, kiekis, vertė:</w:t>
      </w:r>
    </w:p>
    <w:p w14:paraId="59005C1B" w14:textId="77777777" w:rsidR="004F6F1F" w:rsidRPr="00680ED4" w:rsidRDefault="004F6F1F" w:rsidP="004F6F1F">
      <w:pPr>
        <w:widowControl w:val="0"/>
        <w:tabs>
          <w:tab w:val="left" w:pos="900"/>
          <w:tab w:val="left" w:pos="1080"/>
        </w:tabs>
        <w:spacing w:line="276" w:lineRule="auto"/>
        <w:jc w:val="both"/>
        <w:rPr>
          <w:szCs w:val="24"/>
          <w:lang w:eastAsia="lt-LT"/>
        </w:rPr>
      </w:pPr>
      <w:r w:rsidRPr="00680ED4">
        <w:rPr>
          <w:szCs w:val="24"/>
          <w:lang w:eastAsia="lt-LT"/>
        </w:rPr>
        <w:t xml:space="preserve">  </w:t>
      </w:r>
    </w:p>
    <w:tbl>
      <w:tblPr>
        <w:tblStyle w:val="Lentelstinklelis"/>
        <w:tblW w:w="0" w:type="auto"/>
        <w:tblInd w:w="137" w:type="dxa"/>
        <w:tblLook w:val="04A0" w:firstRow="1" w:lastRow="0" w:firstColumn="1" w:lastColumn="0" w:noHBand="0" w:noVBand="1"/>
      </w:tblPr>
      <w:tblGrid>
        <w:gridCol w:w="5432"/>
        <w:gridCol w:w="1874"/>
        <w:gridCol w:w="1619"/>
      </w:tblGrid>
      <w:tr w:rsidR="004F6F1F" w:rsidRPr="00680ED4" w14:paraId="082E95A7" w14:textId="77777777" w:rsidTr="00D43E67">
        <w:tc>
          <w:tcPr>
            <w:tcW w:w="5812" w:type="dxa"/>
          </w:tcPr>
          <w:p w14:paraId="7DDA4C66" w14:textId="77777777" w:rsidR="004F6F1F" w:rsidRPr="00680ED4" w:rsidRDefault="004F6F1F" w:rsidP="00D43E67">
            <w:pPr>
              <w:widowControl w:val="0"/>
              <w:tabs>
                <w:tab w:val="left" w:pos="900"/>
                <w:tab w:val="left" w:pos="1080"/>
              </w:tabs>
              <w:spacing w:line="276" w:lineRule="auto"/>
              <w:jc w:val="center"/>
              <w:rPr>
                <w:szCs w:val="24"/>
                <w:lang w:eastAsia="lt-LT"/>
              </w:rPr>
            </w:pPr>
            <w:r w:rsidRPr="00680ED4">
              <w:rPr>
                <w:szCs w:val="24"/>
                <w:lang w:eastAsia="lt-LT"/>
              </w:rPr>
              <w:t>Materialinių išteklių nomenklatūriniai pavadinimai</w:t>
            </w:r>
          </w:p>
        </w:tc>
        <w:tc>
          <w:tcPr>
            <w:tcW w:w="1984" w:type="dxa"/>
          </w:tcPr>
          <w:p w14:paraId="3AB1E808" w14:textId="77777777" w:rsidR="004F6F1F" w:rsidRPr="00680ED4" w:rsidRDefault="004F6F1F" w:rsidP="00D43E67">
            <w:pPr>
              <w:widowControl w:val="0"/>
              <w:tabs>
                <w:tab w:val="left" w:pos="900"/>
                <w:tab w:val="left" w:pos="1080"/>
              </w:tabs>
              <w:spacing w:line="276" w:lineRule="auto"/>
              <w:jc w:val="center"/>
              <w:rPr>
                <w:szCs w:val="24"/>
                <w:lang w:eastAsia="lt-LT"/>
              </w:rPr>
            </w:pPr>
            <w:r w:rsidRPr="00680ED4">
              <w:rPr>
                <w:szCs w:val="24"/>
                <w:lang w:eastAsia="lt-LT"/>
              </w:rPr>
              <w:t xml:space="preserve">Kiekis </w:t>
            </w:r>
          </w:p>
        </w:tc>
        <w:tc>
          <w:tcPr>
            <w:tcW w:w="1690" w:type="dxa"/>
          </w:tcPr>
          <w:p w14:paraId="561F41DD" w14:textId="77777777" w:rsidR="004F6F1F" w:rsidRPr="00680ED4" w:rsidRDefault="004F6F1F" w:rsidP="00D43E67">
            <w:pPr>
              <w:widowControl w:val="0"/>
              <w:tabs>
                <w:tab w:val="left" w:pos="900"/>
                <w:tab w:val="left" w:pos="1080"/>
              </w:tabs>
              <w:spacing w:line="276" w:lineRule="auto"/>
              <w:jc w:val="center"/>
              <w:rPr>
                <w:szCs w:val="24"/>
                <w:lang w:eastAsia="lt-LT"/>
              </w:rPr>
            </w:pPr>
            <w:r w:rsidRPr="00680ED4">
              <w:rPr>
                <w:szCs w:val="24"/>
                <w:lang w:eastAsia="lt-LT"/>
              </w:rPr>
              <w:t>Vertė (eurais)</w:t>
            </w:r>
          </w:p>
        </w:tc>
      </w:tr>
      <w:tr w:rsidR="004F6F1F" w:rsidRPr="00680ED4" w14:paraId="28BAD987" w14:textId="77777777" w:rsidTr="00D43E67">
        <w:trPr>
          <w:trHeight w:val="50"/>
        </w:trPr>
        <w:tc>
          <w:tcPr>
            <w:tcW w:w="5812" w:type="dxa"/>
          </w:tcPr>
          <w:p w14:paraId="7E2FDD63" w14:textId="77777777" w:rsidR="004F6F1F" w:rsidRPr="00680ED4" w:rsidRDefault="004F6F1F" w:rsidP="00D43E67">
            <w:pPr>
              <w:widowControl w:val="0"/>
              <w:tabs>
                <w:tab w:val="left" w:pos="900"/>
                <w:tab w:val="left" w:pos="1080"/>
              </w:tabs>
              <w:spacing w:line="276" w:lineRule="auto"/>
              <w:jc w:val="both"/>
              <w:rPr>
                <w:szCs w:val="24"/>
                <w:lang w:eastAsia="lt-LT"/>
              </w:rPr>
            </w:pPr>
            <w:r w:rsidRPr="00680ED4">
              <w:rPr>
                <w:szCs w:val="24"/>
                <w:lang w:eastAsia="lt-LT"/>
              </w:rPr>
              <w:t xml:space="preserve">1. </w:t>
            </w:r>
          </w:p>
          <w:p w14:paraId="0D4D283D" w14:textId="77777777" w:rsidR="004F6F1F" w:rsidRPr="00680ED4" w:rsidRDefault="004F6F1F" w:rsidP="00D43E67">
            <w:pPr>
              <w:widowControl w:val="0"/>
              <w:tabs>
                <w:tab w:val="left" w:pos="900"/>
                <w:tab w:val="left" w:pos="1080"/>
              </w:tabs>
              <w:spacing w:line="276" w:lineRule="auto"/>
              <w:jc w:val="both"/>
              <w:rPr>
                <w:szCs w:val="24"/>
                <w:lang w:eastAsia="lt-LT"/>
              </w:rPr>
            </w:pPr>
            <w:r w:rsidRPr="00680ED4">
              <w:rPr>
                <w:szCs w:val="24"/>
                <w:lang w:eastAsia="lt-LT"/>
              </w:rPr>
              <w:t>2.</w:t>
            </w:r>
          </w:p>
          <w:p w14:paraId="640D56A5" w14:textId="77777777" w:rsidR="004F6F1F" w:rsidRPr="00680ED4" w:rsidRDefault="004F6F1F" w:rsidP="00D43E67">
            <w:pPr>
              <w:widowControl w:val="0"/>
              <w:tabs>
                <w:tab w:val="left" w:pos="900"/>
                <w:tab w:val="left" w:pos="1080"/>
              </w:tabs>
              <w:spacing w:line="276" w:lineRule="auto"/>
              <w:jc w:val="both"/>
              <w:rPr>
                <w:szCs w:val="24"/>
                <w:lang w:eastAsia="lt-LT"/>
              </w:rPr>
            </w:pPr>
            <w:r w:rsidRPr="00680ED4">
              <w:rPr>
                <w:szCs w:val="24"/>
                <w:lang w:eastAsia="lt-LT"/>
              </w:rPr>
              <w:t>...</w:t>
            </w:r>
          </w:p>
        </w:tc>
        <w:tc>
          <w:tcPr>
            <w:tcW w:w="1984" w:type="dxa"/>
          </w:tcPr>
          <w:p w14:paraId="6EC1D167" w14:textId="77777777" w:rsidR="004F6F1F" w:rsidRPr="00680ED4" w:rsidRDefault="004F6F1F" w:rsidP="00D43E67">
            <w:pPr>
              <w:widowControl w:val="0"/>
              <w:tabs>
                <w:tab w:val="left" w:pos="900"/>
                <w:tab w:val="left" w:pos="1080"/>
              </w:tabs>
              <w:spacing w:line="276" w:lineRule="auto"/>
              <w:jc w:val="both"/>
              <w:rPr>
                <w:szCs w:val="24"/>
                <w:lang w:eastAsia="lt-LT"/>
              </w:rPr>
            </w:pPr>
          </w:p>
        </w:tc>
        <w:tc>
          <w:tcPr>
            <w:tcW w:w="1690" w:type="dxa"/>
          </w:tcPr>
          <w:p w14:paraId="1C8B57FA" w14:textId="77777777" w:rsidR="004F6F1F" w:rsidRPr="00680ED4" w:rsidRDefault="004F6F1F" w:rsidP="00D43E67">
            <w:pPr>
              <w:widowControl w:val="0"/>
              <w:tabs>
                <w:tab w:val="left" w:pos="900"/>
                <w:tab w:val="left" w:pos="1080"/>
              </w:tabs>
              <w:spacing w:line="276" w:lineRule="auto"/>
              <w:jc w:val="both"/>
              <w:rPr>
                <w:szCs w:val="24"/>
                <w:lang w:eastAsia="lt-LT"/>
              </w:rPr>
            </w:pPr>
          </w:p>
        </w:tc>
      </w:tr>
    </w:tbl>
    <w:p w14:paraId="321A4007" w14:textId="77777777" w:rsidR="004F6F1F" w:rsidRPr="00680ED4" w:rsidRDefault="004F6F1F" w:rsidP="004F6F1F">
      <w:pPr>
        <w:widowControl w:val="0"/>
        <w:tabs>
          <w:tab w:val="left" w:pos="900"/>
          <w:tab w:val="left" w:pos="1080"/>
        </w:tabs>
        <w:spacing w:line="276" w:lineRule="auto"/>
        <w:jc w:val="both"/>
        <w:rPr>
          <w:szCs w:val="24"/>
          <w:lang w:eastAsia="lt-LT"/>
        </w:rPr>
      </w:pPr>
      <w:r w:rsidRPr="00680ED4">
        <w:rPr>
          <w:szCs w:val="24"/>
          <w:lang w:eastAsia="lt-LT"/>
        </w:rPr>
        <w:lastRenderedPageBreak/>
        <w:t xml:space="preserve">  </w:t>
      </w:r>
    </w:p>
    <w:p w14:paraId="34170CD5" w14:textId="3710178A" w:rsidR="004F6F1F" w:rsidRPr="00680ED4" w:rsidRDefault="004F6F1F" w:rsidP="002A4D92">
      <w:pPr>
        <w:widowControl w:val="0"/>
        <w:tabs>
          <w:tab w:val="left" w:pos="900"/>
          <w:tab w:val="left" w:pos="1080"/>
        </w:tabs>
        <w:spacing w:line="276" w:lineRule="auto"/>
        <w:ind w:firstLine="142"/>
        <w:jc w:val="both"/>
        <w:rPr>
          <w:szCs w:val="24"/>
          <w:lang w:eastAsia="lt-LT"/>
        </w:rPr>
      </w:pPr>
      <w:r w:rsidRPr="00680ED4">
        <w:rPr>
          <w:szCs w:val="24"/>
          <w:lang w:eastAsia="lt-LT"/>
        </w:rPr>
        <w:t>6. Kitos su užduočių atlikimu patirtos išlaidos:</w:t>
      </w:r>
    </w:p>
    <w:p w14:paraId="73541B5F" w14:textId="77777777" w:rsidR="004F6F1F" w:rsidRPr="00680ED4" w:rsidRDefault="004F6F1F" w:rsidP="004F6F1F">
      <w:pPr>
        <w:widowControl w:val="0"/>
        <w:tabs>
          <w:tab w:val="left" w:pos="900"/>
          <w:tab w:val="left" w:pos="1080"/>
        </w:tabs>
        <w:spacing w:line="276" w:lineRule="auto"/>
        <w:jc w:val="both"/>
        <w:rPr>
          <w:szCs w:val="24"/>
          <w:lang w:eastAsia="lt-LT"/>
        </w:rPr>
      </w:pPr>
      <w:r w:rsidRPr="00680ED4">
        <w:rPr>
          <w:szCs w:val="24"/>
          <w:lang w:eastAsia="lt-LT"/>
        </w:rPr>
        <w:t xml:space="preserve">  </w:t>
      </w:r>
    </w:p>
    <w:tbl>
      <w:tblPr>
        <w:tblStyle w:val="Lentelstinklelis"/>
        <w:tblW w:w="0" w:type="auto"/>
        <w:tblInd w:w="137" w:type="dxa"/>
        <w:tblLook w:val="04A0" w:firstRow="1" w:lastRow="0" w:firstColumn="1" w:lastColumn="0" w:noHBand="0" w:noVBand="1"/>
      </w:tblPr>
      <w:tblGrid>
        <w:gridCol w:w="5419"/>
        <w:gridCol w:w="1882"/>
        <w:gridCol w:w="1624"/>
      </w:tblGrid>
      <w:tr w:rsidR="004F6F1F" w:rsidRPr="00680ED4" w14:paraId="1F623682" w14:textId="77777777" w:rsidTr="00D43E67">
        <w:tc>
          <w:tcPr>
            <w:tcW w:w="5812" w:type="dxa"/>
          </w:tcPr>
          <w:p w14:paraId="7CAAFD1A" w14:textId="77777777" w:rsidR="004F6F1F" w:rsidRPr="00680ED4" w:rsidRDefault="004F6F1F" w:rsidP="00D43E67">
            <w:pPr>
              <w:widowControl w:val="0"/>
              <w:tabs>
                <w:tab w:val="left" w:pos="900"/>
                <w:tab w:val="left" w:pos="1080"/>
              </w:tabs>
              <w:spacing w:line="276" w:lineRule="auto"/>
              <w:jc w:val="center"/>
              <w:rPr>
                <w:szCs w:val="24"/>
                <w:lang w:eastAsia="lt-LT"/>
              </w:rPr>
            </w:pPr>
            <w:r w:rsidRPr="00680ED4">
              <w:rPr>
                <w:szCs w:val="24"/>
                <w:lang w:eastAsia="lt-LT"/>
              </w:rPr>
              <w:t>Kitų su užduočių atlikimu patirtų išlaidų pavadinimai</w:t>
            </w:r>
          </w:p>
        </w:tc>
        <w:tc>
          <w:tcPr>
            <w:tcW w:w="1984" w:type="dxa"/>
          </w:tcPr>
          <w:p w14:paraId="46BCB65F" w14:textId="77777777" w:rsidR="004F6F1F" w:rsidRPr="00680ED4" w:rsidRDefault="004F6F1F" w:rsidP="00D43E67">
            <w:pPr>
              <w:widowControl w:val="0"/>
              <w:tabs>
                <w:tab w:val="left" w:pos="900"/>
                <w:tab w:val="left" w:pos="1080"/>
              </w:tabs>
              <w:spacing w:line="276" w:lineRule="auto"/>
              <w:jc w:val="center"/>
              <w:rPr>
                <w:szCs w:val="24"/>
                <w:lang w:eastAsia="lt-LT"/>
              </w:rPr>
            </w:pPr>
            <w:r w:rsidRPr="00680ED4">
              <w:rPr>
                <w:szCs w:val="24"/>
                <w:lang w:eastAsia="lt-LT"/>
              </w:rPr>
              <w:t xml:space="preserve">Kiekis </w:t>
            </w:r>
          </w:p>
        </w:tc>
        <w:tc>
          <w:tcPr>
            <w:tcW w:w="1690" w:type="dxa"/>
          </w:tcPr>
          <w:p w14:paraId="50AD31F4" w14:textId="77777777" w:rsidR="004F6F1F" w:rsidRPr="00680ED4" w:rsidRDefault="004F6F1F" w:rsidP="00D43E67">
            <w:pPr>
              <w:widowControl w:val="0"/>
              <w:tabs>
                <w:tab w:val="left" w:pos="900"/>
                <w:tab w:val="left" w:pos="1080"/>
              </w:tabs>
              <w:spacing w:line="276" w:lineRule="auto"/>
              <w:jc w:val="center"/>
              <w:rPr>
                <w:szCs w:val="24"/>
                <w:lang w:eastAsia="lt-LT"/>
              </w:rPr>
            </w:pPr>
            <w:r w:rsidRPr="00680ED4">
              <w:rPr>
                <w:szCs w:val="24"/>
                <w:lang w:eastAsia="lt-LT"/>
              </w:rPr>
              <w:t>Vertė (eurais)</w:t>
            </w:r>
          </w:p>
        </w:tc>
      </w:tr>
      <w:tr w:rsidR="004F6F1F" w:rsidRPr="00680ED4" w14:paraId="2057B841" w14:textId="77777777" w:rsidTr="00D43E67">
        <w:trPr>
          <w:trHeight w:val="50"/>
        </w:trPr>
        <w:tc>
          <w:tcPr>
            <w:tcW w:w="5812" w:type="dxa"/>
          </w:tcPr>
          <w:p w14:paraId="15D1DD0A" w14:textId="77777777" w:rsidR="004F6F1F" w:rsidRPr="00680ED4" w:rsidRDefault="004F6F1F" w:rsidP="00D43E67">
            <w:pPr>
              <w:widowControl w:val="0"/>
              <w:tabs>
                <w:tab w:val="left" w:pos="900"/>
                <w:tab w:val="left" w:pos="1080"/>
              </w:tabs>
              <w:spacing w:line="276" w:lineRule="auto"/>
              <w:jc w:val="both"/>
              <w:rPr>
                <w:szCs w:val="24"/>
                <w:lang w:eastAsia="lt-LT"/>
              </w:rPr>
            </w:pPr>
            <w:r w:rsidRPr="00680ED4">
              <w:rPr>
                <w:szCs w:val="24"/>
                <w:lang w:eastAsia="lt-LT"/>
              </w:rPr>
              <w:t xml:space="preserve">1. </w:t>
            </w:r>
          </w:p>
          <w:p w14:paraId="2F198ADF" w14:textId="77777777" w:rsidR="004F6F1F" w:rsidRPr="00680ED4" w:rsidRDefault="004F6F1F" w:rsidP="00D43E67">
            <w:pPr>
              <w:widowControl w:val="0"/>
              <w:tabs>
                <w:tab w:val="left" w:pos="900"/>
                <w:tab w:val="left" w:pos="1080"/>
              </w:tabs>
              <w:spacing w:line="276" w:lineRule="auto"/>
              <w:jc w:val="both"/>
              <w:rPr>
                <w:szCs w:val="24"/>
                <w:lang w:eastAsia="lt-LT"/>
              </w:rPr>
            </w:pPr>
            <w:r w:rsidRPr="00680ED4">
              <w:rPr>
                <w:szCs w:val="24"/>
                <w:lang w:eastAsia="lt-LT"/>
              </w:rPr>
              <w:t>2.</w:t>
            </w:r>
          </w:p>
          <w:p w14:paraId="01F1565F" w14:textId="77777777" w:rsidR="004F6F1F" w:rsidRPr="00680ED4" w:rsidRDefault="004F6F1F" w:rsidP="00D43E67">
            <w:pPr>
              <w:widowControl w:val="0"/>
              <w:tabs>
                <w:tab w:val="left" w:pos="900"/>
                <w:tab w:val="left" w:pos="1080"/>
              </w:tabs>
              <w:spacing w:line="276" w:lineRule="auto"/>
              <w:jc w:val="both"/>
              <w:rPr>
                <w:szCs w:val="24"/>
                <w:lang w:eastAsia="lt-LT"/>
              </w:rPr>
            </w:pPr>
            <w:r w:rsidRPr="00680ED4">
              <w:rPr>
                <w:szCs w:val="24"/>
                <w:lang w:eastAsia="lt-LT"/>
              </w:rPr>
              <w:t>...</w:t>
            </w:r>
          </w:p>
        </w:tc>
        <w:tc>
          <w:tcPr>
            <w:tcW w:w="1984" w:type="dxa"/>
          </w:tcPr>
          <w:p w14:paraId="228B2752" w14:textId="77777777" w:rsidR="004F6F1F" w:rsidRPr="00680ED4" w:rsidRDefault="004F6F1F" w:rsidP="00D43E67">
            <w:pPr>
              <w:widowControl w:val="0"/>
              <w:tabs>
                <w:tab w:val="left" w:pos="900"/>
                <w:tab w:val="left" w:pos="1080"/>
              </w:tabs>
              <w:spacing w:line="276" w:lineRule="auto"/>
              <w:jc w:val="both"/>
              <w:rPr>
                <w:szCs w:val="24"/>
                <w:lang w:eastAsia="lt-LT"/>
              </w:rPr>
            </w:pPr>
          </w:p>
        </w:tc>
        <w:tc>
          <w:tcPr>
            <w:tcW w:w="1690" w:type="dxa"/>
          </w:tcPr>
          <w:p w14:paraId="4F704018" w14:textId="77777777" w:rsidR="004F6F1F" w:rsidRPr="00680ED4" w:rsidRDefault="004F6F1F" w:rsidP="00D43E67">
            <w:pPr>
              <w:widowControl w:val="0"/>
              <w:tabs>
                <w:tab w:val="left" w:pos="900"/>
                <w:tab w:val="left" w:pos="1080"/>
              </w:tabs>
              <w:spacing w:line="276" w:lineRule="auto"/>
              <w:jc w:val="both"/>
              <w:rPr>
                <w:szCs w:val="24"/>
                <w:lang w:eastAsia="lt-LT"/>
              </w:rPr>
            </w:pPr>
          </w:p>
        </w:tc>
      </w:tr>
    </w:tbl>
    <w:p w14:paraId="60445FCA" w14:textId="77777777" w:rsidR="004F6F1F" w:rsidRPr="00680ED4" w:rsidRDefault="004F6F1F" w:rsidP="004F6F1F">
      <w:pPr>
        <w:widowControl w:val="0"/>
        <w:tabs>
          <w:tab w:val="left" w:pos="900"/>
          <w:tab w:val="left" w:pos="1080"/>
        </w:tabs>
        <w:spacing w:line="276" w:lineRule="auto"/>
        <w:jc w:val="both"/>
        <w:rPr>
          <w:szCs w:val="24"/>
          <w:lang w:eastAsia="lt-LT"/>
        </w:rPr>
      </w:pPr>
    </w:p>
    <w:p w14:paraId="3A1BC1D8" w14:textId="77777777" w:rsidR="004F6F1F" w:rsidRDefault="004F6F1F" w:rsidP="004F6F1F">
      <w:pPr>
        <w:widowControl w:val="0"/>
        <w:tabs>
          <w:tab w:val="left" w:pos="900"/>
          <w:tab w:val="left" w:pos="1080"/>
        </w:tabs>
        <w:spacing w:line="276" w:lineRule="auto"/>
        <w:jc w:val="both"/>
        <w:rPr>
          <w:szCs w:val="24"/>
          <w:lang w:eastAsia="lt-LT"/>
        </w:rPr>
      </w:pPr>
      <w:r w:rsidRPr="00680ED4">
        <w:rPr>
          <w:szCs w:val="24"/>
          <w:lang w:eastAsia="lt-LT"/>
        </w:rPr>
        <w:t xml:space="preserve">  </w:t>
      </w:r>
    </w:p>
    <w:p w14:paraId="55E83FCD" w14:textId="7F63D4F5" w:rsidR="004F6F1F" w:rsidRPr="00680ED4" w:rsidRDefault="004F6F1F" w:rsidP="002A4D92">
      <w:pPr>
        <w:widowControl w:val="0"/>
        <w:tabs>
          <w:tab w:val="left" w:pos="900"/>
          <w:tab w:val="left" w:pos="1080"/>
        </w:tabs>
        <w:spacing w:line="276" w:lineRule="auto"/>
        <w:ind w:firstLine="142"/>
        <w:jc w:val="both"/>
        <w:rPr>
          <w:szCs w:val="24"/>
          <w:lang w:eastAsia="lt-LT"/>
        </w:rPr>
      </w:pPr>
      <w:r w:rsidRPr="00680ED4">
        <w:rPr>
          <w:szCs w:val="24"/>
          <w:lang w:eastAsia="lt-LT"/>
        </w:rPr>
        <w:t>7. Gyventoj</w:t>
      </w:r>
      <w:r w:rsidR="0086487F">
        <w:rPr>
          <w:szCs w:val="24"/>
          <w:lang w:eastAsia="lt-LT"/>
        </w:rPr>
        <w:t>ui</w:t>
      </w:r>
      <w:r w:rsidRPr="00680ED4">
        <w:rPr>
          <w:szCs w:val="24"/>
          <w:lang w:eastAsia="lt-LT"/>
        </w:rPr>
        <w:t>, ūkio subjekt</w:t>
      </w:r>
      <w:r w:rsidR="0086487F">
        <w:rPr>
          <w:szCs w:val="24"/>
          <w:lang w:eastAsia="lt-LT"/>
        </w:rPr>
        <w:t>ui</w:t>
      </w:r>
      <w:r w:rsidRPr="00680ED4">
        <w:rPr>
          <w:szCs w:val="24"/>
          <w:lang w:eastAsia="lt-LT"/>
        </w:rPr>
        <w:t xml:space="preserve"> ir kit</w:t>
      </w:r>
      <w:r w:rsidR="0086487F">
        <w:rPr>
          <w:szCs w:val="24"/>
          <w:lang w:eastAsia="lt-LT"/>
        </w:rPr>
        <w:t>ai</w:t>
      </w:r>
      <w:r w:rsidRPr="00680ED4">
        <w:rPr>
          <w:szCs w:val="24"/>
          <w:lang w:eastAsia="lt-LT"/>
        </w:rPr>
        <w:t xml:space="preserve"> įstaig</w:t>
      </w:r>
      <w:r w:rsidR="0086487F">
        <w:rPr>
          <w:szCs w:val="24"/>
          <w:lang w:eastAsia="lt-LT"/>
        </w:rPr>
        <w:t>ai</w:t>
      </w:r>
      <w:r w:rsidRPr="00680ED4">
        <w:rPr>
          <w:szCs w:val="24"/>
          <w:lang w:eastAsia="lt-LT"/>
        </w:rPr>
        <w:t xml:space="preserve"> kompensuotina išlaidų suma: </w:t>
      </w:r>
    </w:p>
    <w:p w14:paraId="49E48E7D" w14:textId="77777777" w:rsidR="004F6F1F" w:rsidRDefault="004F6F1F" w:rsidP="004F6F1F">
      <w:pPr>
        <w:widowControl w:val="0"/>
        <w:tabs>
          <w:tab w:val="left" w:pos="900"/>
          <w:tab w:val="left" w:pos="1080"/>
        </w:tabs>
        <w:spacing w:line="276" w:lineRule="auto"/>
        <w:ind w:firstLine="900"/>
        <w:jc w:val="both"/>
        <w:rPr>
          <w:sz w:val="20"/>
          <w:lang w:eastAsia="lt-LT"/>
        </w:rPr>
      </w:pPr>
    </w:p>
    <w:p w14:paraId="05C4CC5B" w14:textId="77777777" w:rsidR="00314A12" w:rsidRDefault="00314A12" w:rsidP="004F6F1F">
      <w:pPr>
        <w:widowControl w:val="0"/>
        <w:tabs>
          <w:tab w:val="left" w:pos="900"/>
          <w:tab w:val="left" w:pos="1080"/>
        </w:tabs>
        <w:spacing w:line="276" w:lineRule="auto"/>
        <w:ind w:firstLine="900"/>
        <w:jc w:val="both"/>
        <w:rPr>
          <w:sz w:val="20"/>
          <w:lang w:eastAsia="lt-LT"/>
        </w:rPr>
      </w:pPr>
    </w:p>
    <w:p w14:paraId="5818D783" w14:textId="77777777" w:rsidR="00314A12" w:rsidRDefault="00314A12" w:rsidP="004F6F1F">
      <w:pPr>
        <w:widowControl w:val="0"/>
        <w:tabs>
          <w:tab w:val="left" w:pos="900"/>
          <w:tab w:val="left" w:pos="1080"/>
        </w:tabs>
        <w:spacing w:line="276" w:lineRule="auto"/>
        <w:ind w:firstLine="900"/>
        <w:jc w:val="both"/>
        <w:rPr>
          <w:sz w:val="20"/>
          <w:lang w:eastAsia="lt-LT"/>
        </w:rPr>
      </w:pPr>
    </w:p>
    <w:p w14:paraId="4C10A57D" w14:textId="77777777" w:rsidR="00314A12" w:rsidRDefault="00314A12" w:rsidP="004F6F1F">
      <w:pPr>
        <w:widowControl w:val="0"/>
        <w:tabs>
          <w:tab w:val="left" w:pos="900"/>
          <w:tab w:val="left" w:pos="1080"/>
        </w:tabs>
        <w:spacing w:line="276" w:lineRule="auto"/>
        <w:ind w:firstLine="900"/>
        <w:jc w:val="both"/>
        <w:rPr>
          <w:sz w:val="20"/>
          <w:lang w:eastAsia="lt-LT"/>
        </w:rPr>
      </w:pPr>
    </w:p>
    <w:p w14:paraId="3B144377" w14:textId="77777777" w:rsidR="00314A12" w:rsidRPr="00AF2598" w:rsidRDefault="00314A12" w:rsidP="00314A12">
      <w:pPr>
        <w:widowControl w:val="0"/>
        <w:tabs>
          <w:tab w:val="left" w:pos="900"/>
          <w:tab w:val="left" w:pos="1080"/>
        </w:tabs>
        <w:spacing w:line="276" w:lineRule="auto"/>
        <w:jc w:val="both"/>
        <w:rPr>
          <w:sz w:val="20"/>
          <w:lang w:eastAsia="lt-LT"/>
        </w:rPr>
      </w:pPr>
      <w:r>
        <w:rPr>
          <w:sz w:val="20"/>
          <w:lang w:eastAsia="lt-LT"/>
        </w:rPr>
        <w:t>___________________________                          ________________                               _______</w:t>
      </w:r>
      <w:r w:rsidRPr="00AF2598">
        <w:rPr>
          <w:sz w:val="20"/>
          <w:lang w:eastAsia="lt-LT"/>
        </w:rPr>
        <w:t>__________________</w:t>
      </w:r>
    </w:p>
    <w:p w14:paraId="136D0300" w14:textId="2F0FFCFF" w:rsidR="00314A12" w:rsidRPr="00680ED4" w:rsidRDefault="00314A12" w:rsidP="00314A12">
      <w:pPr>
        <w:widowControl w:val="0"/>
        <w:tabs>
          <w:tab w:val="left" w:pos="900"/>
          <w:tab w:val="left" w:pos="1080"/>
        </w:tabs>
        <w:spacing w:line="276" w:lineRule="auto"/>
        <w:jc w:val="both"/>
        <w:rPr>
          <w:sz w:val="20"/>
          <w:lang w:eastAsia="lt-LT"/>
        </w:rPr>
      </w:pPr>
      <w:r>
        <w:rPr>
          <w:sz w:val="20"/>
          <w:lang w:eastAsia="lt-LT"/>
        </w:rPr>
        <w:t xml:space="preserve">            (pareigos)                           </w:t>
      </w:r>
      <w:r w:rsidR="003F05BE">
        <w:rPr>
          <w:sz w:val="20"/>
          <w:lang w:eastAsia="lt-LT"/>
        </w:rPr>
        <w:t xml:space="preserve">                            </w:t>
      </w:r>
      <w:r>
        <w:rPr>
          <w:sz w:val="20"/>
          <w:lang w:eastAsia="lt-LT"/>
        </w:rPr>
        <w:t xml:space="preserve">(parašas)                   </w:t>
      </w:r>
      <w:r w:rsidR="003F05BE">
        <w:rPr>
          <w:sz w:val="20"/>
          <w:lang w:eastAsia="lt-LT"/>
        </w:rPr>
        <w:t xml:space="preserve">                           </w:t>
      </w:r>
      <w:r w:rsidRPr="00AF2598">
        <w:rPr>
          <w:sz w:val="20"/>
          <w:lang w:eastAsia="lt-LT"/>
        </w:rPr>
        <w:t>(vardas ir pavardė)</w:t>
      </w:r>
    </w:p>
    <w:p w14:paraId="69E061F9" w14:textId="77777777" w:rsidR="00314A12" w:rsidRPr="00680ED4" w:rsidRDefault="00314A12" w:rsidP="004F6F1F">
      <w:pPr>
        <w:widowControl w:val="0"/>
        <w:tabs>
          <w:tab w:val="left" w:pos="900"/>
          <w:tab w:val="left" w:pos="1080"/>
        </w:tabs>
        <w:spacing w:line="276" w:lineRule="auto"/>
        <w:ind w:firstLine="900"/>
        <w:jc w:val="both"/>
        <w:rPr>
          <w:sz w:val="20"/>
          <w:lang w:eastAsia="lt-LT"/>
        </w:rPr>
      </w:pPr>
    </w:p>
    <w:tbl>
      <w:tblPr>
        <w:tblW w:w="0" w:type="auto"/>
        <w:tblLook w:val="04A0" w:firstRow="1" w:lastRow="0" w:firstColumn="1" w:lastColumn="0" w:noHBand="0" w:noVBand="1"/>
      </w:tblPr>
      <w:tblGrid>
        <w:gridCol w:w="4125"/>
        <w:gridCol w:w="4831"/>
        <w:gridCol w:w="116"/>
      </w:tblGrid>
      <w:tr w:rsidR="004F6F1F" w:rsidRPr="00680ED4" w14:paraId="1E9B20A2" w14:textId="77777777" w:rsidTr="00D43E67">
        <w:trPr>
          <w:trHeight w:val="109"/>
        </w:trPr>
        <w:tc>
          <w:tcPr>
            <w:tcW w:w="4431" w:type="dxa"/>
            <w:vMerge w:val="restart"/>
          </w:tcPr>
          <w:p w14:paraId="08634A4C" w14:textId="0E211478" w:rsidR="004F6F1F" w:rsidRPr="00680ED4" w:rsidRDefault="004F6F1F" w:rsidP="00D43E67">
            <w:pPr>
              <w:widowControl w:val="0"/>
              <w:tabs>
                <w:tab w:val="left" w:pos="900"/>
                <w:tab w:val="left" w:pos="1080"/>
              </w:tabs>
              <w:spacing w:line="276" w:lineRule="auto"/>
              <w:rPr>
                <w:szCs w:val="24"/>
                <w:lang w:eastAsia="lt-LT"/>
              </w:rPr>
            </w:pPr>
          </w:p>
        </w:tc>
        <w:tc>
          <w:tcPr>
            <w:tcW w:w="5316" w:type="dxa"/>
            <w:gridSpan w:val="2"/>
          </w:tcPr>
          <w:p w14:paraId="6425F0FE" w14:textId="77777777" w:rsidR="004F6F1F" w:rsidRPr="00680ED4" w:rsidRDefault="004F6F1F" w:rsidP="00D43E67">
            <w:pPr>
              <w:widowControl w:val="0"/>
              <w:tabs>
                <w:tab w:val="left" w:pos="900"/>
                <w:tab w:val="left" w:pos="1080"/>
              </w:tabs>
              <w:spacing w:line="276" w:lineRule="auto"/>
              <w:jc w:val="both"/>
              <w:rPr>
                <w:szCs w:val="24"/>
                <w:lang w:eastAsia="lt-LT"/>
              </w:rPr>
            </w:pPr>
          </w:p>
        </w:tc>
      </w:tr>
      <w:tr w:rsidR="004F6F1F" w:rsidRPr="00680ED4" w14:paraId="2F4E7284" w14:textId="77777777" w:rsidTr="00D43E67">
        <w:trPr>
          <w:trHeight w:val="163"/>
        </w:trPr>
        <w:tc>
          <w:tcPr>
            <w:tcW w:w="4431" w:type="dxa"/>
            <w:vMerge/>
          </w:tcPr>
          <w:p w14:paraId="403FB0F5" w14:textId="77777777" w:rsidR="004F6F1F" w:rsidRPr="00680ED4" w:rsidRDefault="004F6F1F" w:rsidP="00D43E67">
            <w:pPr>
              <w:widowControl w:val="0"/>
              <w:tabs>
                <w:tab w:val="left" w:pos="900"/>
                <w:tab w:val="left" w:pos="1080"/>
              </w:tabs>
              <w:spacing w:line="276" w:lineRule="auto"/>
              <w:jc w:val="both"/>
              <w:rPr>
                <w:szCs w:val="24"/>
                <w:lang w:eastAsia="lt-LT"/>
              </w:rPr>
            </w:pPr>
          </w:p>
        </w:tc>
        <w:tc>
          <w:tcPr>
            <w:tcW w:w="5316" w:type="dxa"/>
            <w:gridSpan w:val="2"/>
          </w:tcPr>
          <w:p w14:paraId="51972AB6" w14:textId="261AF64B" w:rsidR="004F6F1F" w:rsidRPr="00680ED4" w:rsidRDefault="004F6F1F" w:rsidP="00D43E67">
            <w:pPr>
              <w:widowControl w:val="0"/>
              <w:tabs>
                <w:tab w:val="left" w:pos="900"/>
                <w:tab w:val="left" w:pos="1080"/>
              </w:tabs>
              <w:spacing w:line="276" w:lineRule="auto"/>
              <w:jc w:val="center"/>
              <w:rPr>
                <w:sz w:val="20"/>
                <w:lang w:eastAsia="lt-LT"/>
              </w:rPr>
            </w:pPr>
          </w:p>
        </w:tc>
      </w:tr>
      <w:tr w:rsidR="004F6F1F" w:rsidRPr="00680ED4" w14:paraId="6A45C112" w14:textId="77777777" w:rsidTr="00D43E67">
        <w:trPr>
          <w:gridAfter w:val="1"/>
          <w:wAfter w:w="124" w:type="dxa"/>
        </w:trPr>
        <w:tc>
          <w:tcPr>
            <w:tcW w:w="9623" w:type="dxa"/>
            <w:gridSpan w:val="2"/>
          </w:tcPr>
          <w:p w14:paraId="6F8C0918" w14:textId="77777777" w:rsidR="004F6F1F" w:rsidRPr="00680ED4" w:rsidRDefault="004F6F1F" w:rsidP="00D43E67">
            <w:pPr>
              <w:spacing w:line="276" w:lineRule="auto"/>
              <w:jc w:val="center"/>
              <w:rPr>
                <w:bCs/>
                <w:color w:val="000000"/>
                <w:sz w:val="27"/>
                <w:szCs w:val="27"/>
                <w:lang w:eastAsia="lt-LT"/>
              </w:rPr>
            </w:pPr>
          </w:p>
        </w:tc>
      </w:tr>
    </w:tbl>
    <w:p w14:paraId="497A9E49" w14:textId="46519D62" w:rsidR="00661DB5" w:rsidRPr="004F6F1F" w:rsidRDefault="00661DB5" w:rsidP="004F6F1F">
      <w:pPr>
        <w:tabs>
          <w:tab w:val="left" w:pos="5785"/>
        </w:tabs>
      </w:pPr>
    </w:p>
    <w:sectPr w:rsidR="00661DB5" w:rsidRPr="004F6F1F" w:rsidSect="003B6CE3">
      <w:pgSz w:w="11907" w:h="16840" w:code="9"/>
      <w:pgMar w:top="1134" w:right="1134"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7504F" w14:textId="77777777" w:rsidR="00556A67" w:rsidRDefault="00556A67">
      <w:r>
        <w:separator/>
      </w:r>
    </w:p>
  </w:endnote>
  <w:endnote w:type="continuationSeparator" w:id="0">
    <w:p w14:paraId="30D8A464" w14:textId="77777777" w:rsidR="00556A67" w:rsidRDefault="0055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L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EE2F6" w14:textId="77777777" w:rsidR="001B6150" w:rsidRDefault="001B6150">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0199F" w14:textId="77777777" w:rsidR="001B6150" w:rsidRDefault="001B6150">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EC8DE" w14:textId="77777777" w:rsidR="001B6150" w:rsidRDefault="001B6150">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74021" w14:textId="77777777" w:rsidR="00556A67" w:rsidRDefault="00556A67">
      <w:r>
        <w:separator/>
      </w:r>
    </w:p>
  </w:footnote>
  <w:footnote w:type="continuationSeparator" w:id="0">
    <w:p w14:paraId="0233DB2E" w14:textId="77777777" w:rsidR="00556A67" w:rsidRDefault="00556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BA109" w14:textId="77777777" w:rsidR="001B6150" w:rsidRDefault="001B6150">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5C2DC6BC" w14:textId="77777777" w:rsidR="001B6150" w:rsidRDefault="001B6150">
    <w:pPr>
      <w:tabs>
        <w:tab w:val="center" w:pos="4819"/>
        <w:tab w:val="right" w:pos="9638"/>
      </w:tabs>
      <w:rPr>
        <w:rFonts w:ascii="TimesLT" w:hAnsi="TimesLT"/>
        <w:sz w:val="20"/>
        <w:lang w:val="en-GB"/>
      </w:rPr>
    </w:pPr>
  </w:p>
  <w:p w14:paraId="632E0CC9" w14:textId="77777777" w:rsidR="008D0751" w:rsidRDefault="008D075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22962" w14:textId="77777777" w:rsidR="001B6150" w:rsidRDefault="001B6150">
    <w:pPr>
      <w:tabs>
        <w:tab w:val="center" w:pos="4819"/>
        <w:tab w:val="right" w:pos="9638"/>
      </w:tabs>
      <w:jc w:val="center"/>
    </w:pPr>
    <w:r>
      <w:fldChar w:fldCharType="begin"/>
    </w:r>
    <w:r>
      <w:instrText>PAGE   \* MERGEFORMAT</w:instrText>
    </w:r>
    <w:r>
      <w:fldChar w:fldCharType="separate"/>
    </w:r>
    <w:r w:rsidR="00C06AE5">
      <w:rPr>
        <w:noProof/>
      </w:rPr>
      <w:t>2</w:t>
    </w:r>
    <w:r>
      <w:fldChar w:fldCharType="end"/>
    </w:r>
  </w:p>
  <w:p w14:paraId="46BA6B25" w14:textId="77777777" w:rsidR="001B6150" w:rsidRDefault="001B6150">
    <w:pPr>
      <w:tabs>
        <w:tab w:val="center" w:pos="4819"/>
        <w:tab w:val="right" w:pos="9638"/>
      </w:tabs>
      <w:rPr>
        <w:rFonts w:ascii="TimesLT" w:hAnsi="TimesLT"/>
        <w:sz w:val="20"/>
        <w:lang w:val="en-GB"/>
      </w:rPr>
    </w:pPr>
  </w:p>
  <w:p w14:paraId="78AD3C69" w14:textId="77777777" w:rsidR="008D0751" w:rsidRDefault="008D075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F3A94" w14:textId="77777777" w:rsidR="001B6150" w:rsidRDefault="001B6150">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3EE"/>
    <w:rsid w:val="00003EEE"/>
    <w:rsid w:val="000121E5"/>
    <w:rsid w:val="000327BA"/>
    <w:rsid w:val="000504E6"/>
    <w:rsid w:val="00085E8C"/>
    <w:rsid w:val="00090F24"/>
    <w:rsid w:val="000B1B93"/>
    <w:rsid w:val="000C7840"/>
    <w:rsid w:val="000D5A7D"/>
    <w:rsid w:val="000E1E4F"/>
    <w:rsid w:val="000F0B26"/>
    <w:rsid w:val="000F42DC"/>
    <w:rsid w:val="001108C7"/>
    <w:rsid w:val="00120B1F"/>
    <w:rsid w:val="00140894"/>
    <w:rsid w:val="001437A5"/>
    <w:rsid w:val="00144656"/>
    <w:rsid w:val="00144A7F"/>
    <w:rsid w:val="00153D0E"/>
    <w:rsid w:val="00154F5E"/>
    <w:rsid w:val="00157896"/>
    <w:rsid w:val="00166A8F"/>
    <w:rsid w:val="00184883"/>
    <w:rsid w:val="00196008"/>
    <w:rsid w:val="001A148B"/>
    <w:rsid w:val="001B6150"/>
    <w:rsid w:val="001B77B5"/>
    <w:rsid w:val="001C73A8"/>
    <w:rsid w:val="001D729C"/>
    <w:rsid w:val="00200209"/>
    <w:rsid w:val="00215432"/>
    <w:rsid w:val="00222502"/>
    <w:rsid w:val="00223E91"/>
    <w:rsid w:val="00230495"/>
    <w:rsid w:val="00245810"/>
    <w:rsid w:val="00261E67"/>
    <w:rsid w:val="00281DC5"/>
    <w:rsid w:val="002A4D92"/>
    <w:rsid w:val="002B374C"/>
    <w:rsid w:val="002D1429"/>
    <w:rsid w:val="002F011B"/>
    <w:rsid w:val="002F0CF2"/>
    <w:rsid w:val="002F3AD1"/>
    <w:rsid w:val="002F3CFA"/>
    <w:rsid w:val="003007D7"/>
    <w:rsid w:val="00312DB1"/>
    <w:rsid w:val="00314A12"/>
    <w:rsid w:val="0033252F"/>
    <w:rsid w:val="003418CC"/>
    <w:rsid w:val="00345AF7"/>
    <w:rsid w:val="00346514"/>
    <w:rsid w:val="00357599"/>
    <w:rsid w:val="00357E16"/>
    <w:rsid w:val="00376F0C"/>
    <w:rsid w:val="003835AC"/>
    <w:rsid w:val="003A64A5"/>
    <w:rsid w:val="003B3245"/>
    <w:rsid w:val="003B3D51"/>
    <w:rsid w:val="003B6CE3"/>
    <w:rsid w:val="003C3A25"/>
    <w:rsid w:val="003D14A8"/>
    <w:rsid w:val="003D1DDC"/>
    <w:rsid w:val="003E1BBF"/>
    <w:rsid w:val="003F05BE"/>
    <w:rsid w:val="004035BD"/>
    <w:rsid w:val="00407E08"/>
    <w:rsid w:val="00411E47"/>
    <w:rsid w:val="00416373"/>
    <w:rsid w:val="00421780"/>
    <w:rsid w:val="00424D2B"/>
    <w:rsid w:val="00444427"/>
    <w:rsid w:val="004461E8"/>
    <w:rsid w:val="004521D2"/>
    <w:rsid w:val="0045453F"/>
    <w:rsid w:val="004627F7"/>
    <w:rsid w:val="004650E3"/>
    <w:rsid w:val="004659FC"/>
    <w:rsid w:val="00467FA2"/>
    <w:rsid w:val="00470760"/>
    <w:rsid w:val="00483990"/>
    <w:rsid w:val="004B5B9F"/>
    <w:rsid w:val="004C2916"/>
    <w:rsid w:val="004D0D96"/>
    <w:rsid w:val="004D4172"/>
    <w:rsid w:val="004E6987"/>
    <w:rsid w:val="004F07E0"/>
    <w:rsid w:val="004F315D"/>
    <w:rsid w:val="004F6F1F"/>
    <w:rsid w:val="005024AA"/>
    <w:rsid w:val="00516559"/>
    <w:rsid w:val="00531BBB"/>
    <w:rsid w:val="005368B8"/>
    <w:rsid w:val="005413EE"/>
    <w:rsid w:val="00545C8B"/>
    <w:rsid w:val="00556A67"/>
    <w:rsid w:val="00565128"/>
    <w:rsid w:val="0057033B"/>
    <w:rsid w:val="00581AC5"/>
    <w:rsid w:val="00591639"/>
    <w:rsid w:val="005A4411"/>
    <w:rsid w:val="005B50C1"/>
    <w:rsid w:val="005C4059"/>
    <w:rsid w:val="005C5405"/>
    <w:rsid w:val="005D1661"/>
    <w:rsid w:val="005F5D6C"/>
    <w:rsid w:val="005F5E75"/>
    <w:rsid w:val="00616D67"/>
    <w:rsid w:val="00620D8C"/>
    <w:rsid w:val="00633566"/>
    <w:rsid w:val="00636BD2"/>
    <w:rsid w:val="0064723F"/>
    <w:rsid w:val="006545AA"/>
    <w:rsid w:val="00661DB5"/>
    <w:rsid w:val="00670BA5"/>
    <w:rsid w:val="006734B9"/>
    <w:rsid w:val="006779DE"/>
    <w:rsid w:val="006946CD"/>
    <w:rsid w:val="006A657D"/>
    <w:rsid w:val="006A6955"/>
    <w:rsid w:val="006B408A"/>
    <w:rsid w:val="006F633E"/>
    <w:rsid w:val="006F6470"/>
    <w:rsid w:val="006F679D"/>
    <w:rsid w:val="0070363B"/>
    <w:rsid w:val="00707323"/>
    <w:rsid w:val="00710E65"/>
    <w:rsid w:val="0072003A"/>
    <w:rsid w:val="007562F0"/>
    <w:rsid w:val="0076068F"/>
    <w:rsid w:val="00764B2D"/>
    <w:rsid w:val="00764E22"/>
    <w:rsid w:val="007718DC"/>
    <w:rsid w:val="0078329F"/>
    <w:rsid w:val="007C05F7"/>
    <w:rsid w:val="007C391D"/>
    <w:rsid w:val="007C64AC"/>
    <w:rsid w:val="007E7646"/>
    <w:rsid w:val="007E7C55"/>
    <w:rsid w:val="00801B31"/>
    <w:rsid w:val="0080356A"/>
    <w:rsid w:val="0082231F"/>
    <w:rsid w:val="008256CD"/>
    <w:rsid w:val="0083243B"/>
    <w:rsid w:val="00832DEB"/>
    <w:rsid w:val="008339A7"/>
    <w:rsid w:val="00850F60"/>
    <w:rsid w:val="0086487F"/>
    <w:rsid w:val="008714AC"/>
    <w:rsid w:val="0089313D"/>
    <w:rsid w:val="008940CE"/>
    <w:rsid w:val="0089611C"/>
    <w:rsid w:val="008B6769"/>
    <w:rsid w:val="008C2C22"/>
    <w:rsid w:val="008D0751"/>
    <w:rsid w:val="008D0EE1"/>
    <w:rsid w:val="008F2AEE"/>
    <w:rsid w:val="00912E9D"/>
    <w:rsid w:val="0092076A"/>
    <w:rsid w:val="00920791"/>
    <w:rsid w:val="0093037B"/>
    <w:rsid w:val="00982F08"/>
    <w:rsid w:val="00984030"/>
    <w:rsid w:val="009921DA"/>
    <w:rsid w:val="009A4696"/>
    <w:rsid w:val="009B4922"/>
    <w:rsid w:val="009B4F74"/>
    <w:rsid w:val="009B5BDE"/>
    <w:rsid w:val="009D79DE"/>
    <w:rsid w:val="00A10B35"/>
    <w:rsid w:val="00A16C28"/>
    <w:rsid w:val="00A225F7"/>
    <w:rsid w:val="00A269CC"/>
    <w:rsid w:val="00A32F49"/>
    <w:rsid w:val="00A36A2E"/>
    <w:rsid w:val="00A40944"/>
    <w:rsid w:val="00A67CEE"/>
    <w:rsid w:val="00A70345"/>
    <w:rsid w:val="00A83896"/>
    <w:rsid w:val="00AA081E"/>
    <w:rsid w:val="00AA52AC"/>
    <w:rsid w:val="00AB4B79"/>
    <w:rsid w:val="00AB7307"/>
    <w:rsid w:val="00AC577D"/>
    <w:rsid w:val="00AC5858"/>
    <w:rsid w:val="00B02CB6"/>
    <w:rsid w:val="00B1074A"/>
    <w:rsid w:val="00B20A7D"/>
    <w:rsid w:val="00B355AB"/>
    <w:rsid w:val="00B37B6C"/>
    <w:rsid w:val="00B500A5"/>
    <w:rsid w:val="00B61C90"/>
    <w:rsid w:val="00B76A0F"/>
    <w:rsid w:val="00B82D83"/>
    <w:rsid w:val="00B913BC"/>
    <w:rsid w:val="00B91472"/>
    <w:rsid w:val="00B92A47"/>
    <w:rsid w:val="00BB568B"/>
    <w:rsid w:val="00BB6931"/>
    <w:rsid w:val="00BC2600"/>
    <w:rsid w:val="00BE07D7"/>
    <w:rsid w:val="00BF1E40"/>
    <w:rsid w:val="00BF305C"/>
    <w:rsid w:val="00BF498B"/>
    <w:rsid w:val="00BF76B2"/>
    <w:rsid w:val="00C00810"/>
    <w:rsid w:val="00C050A8"/>
    <w:rsid w:val="00C06AE5"/>
    <w:rsid w:val="00C201ED"/>
    <w:rsid w:val="00C223DC"/>
    <w:rsid w:val="00C31681"/>
    <w:rsid w:val="00C36F0E"/>
    <w:rsid w:val="00C37C8A"/>
    <w:rsid w:val="00C80A07"/>
    <w:rsid w:val="00C9058B"/>
    <w:rsid w:val="00C91CD9"/>
    <w:rsid w:val="00CA2990"/>
    <w:rsid w:val="00CA4FEA"/>
    <w:rsid w:val="00CB30B5"/>
    <w:rsid w:val="00CC0CEE"/>
    <w:rsid w:val="00CC2C78"/>
    <w:rsid w:val="00CF46B6"/>
    <w:rsid w:val="00CF7902"/>
    <w:rsid w:val="00D00AC2"/>
    <w:rsid w:val="00D12A0B"/>
    <w:rsid w:val="00D26A1D"/>
    <w:rsid w:val="00D279B1"/>
    <w:rsid w:val="00D32A7A"/>
    <w:rsid w:val="00D443C0"/>
    <w:rsid w:val="00D4659C"/>
    <w:rsid w:val="00D63BC5"/>
    <w:rsid w:val="00D63F1A"/>
    <w:rsid w:val="00D763BF"/>
    <w:rsid w:val="00D80307"/>
    <w:rsid w:val="00D85829"/>
    <w:rsid w:val="00DA25C8"/>
    <w:rsid w:val="00DB04D1"/>
    <w:rsid w:val="00DB0776"/>
    <w:rsid w:val="00DC59DE"/>
    <w:rsid w:val="00DC7461"/>
    <w:rsid w:val="00DD3BF0"/>
    <w:rsid w:val="00DD5884"/>
    <w:rsid w:val="00DE0287"/>
    <w:rsid w:val="00DE6098"/>
    <w:rsid w:val="00E03B85"/>
    <w:rsid w:val="00E238BA"/>
    <w:rsid w:val="00E32B08"/>
    <w:rsid w:val="00E4152B"/>
    <w:rsid w:val="00E4469A"/>
    <w:rsid w:val="00E50013"/>
    <w:rsid w:val="00E55656"/>
    <w:rsid w:val="00E84405"/>
    <w:rsid w:val="00E864AF"/>
    <w:rsid w:val="00EA49D7"/>
    <w:rsid w:val="00EA656A"/>
    <w:rsid w:val="00EA7BEA"/>
    <w:rsid w:val="00EB0D70"/>
    <w:rsid w:val="00EC1E06"/>
    <w:rsid w:val="00EC467E"/>
    <w:rsid w:val="00EC5611"/>
    <w:rsid w:val="00EE4A4A"/>
    <w:rsid w:val="00EE4D9F"/>
    <w:rsid w:val="00EF58F1"/>
    <w:rsid w:val="00EF780F"/>
    <w:rsid w:val="00F014AE"/>
    <w:rsid w:val="00F03490"/>
    <w:rsid w:val="00F11824"/>
    <w:rsid w:val="00F12248"/>
    <w:rsid w:val="00F146F5"/>
    <w:rsid w:val="00F1717B"/>
    <w:rsid w:val="00F2643B"/>
    <w:rsid w:val="00F668EB"/>
    <w:rsid w:val="00F81EE8"/>
    <w:rsid w:val="00F81F57"/>
    <w:rsid w:val="00F82BF8"/>
    <w:rsid w:val="00F86298"/>
    <w:rsid w:val="00F87DFC"/>
    <w:rsid w:val="00F92377"/>
    <w:rsid w:val="00F9582D"/>
    <w:rsid w:val="00FA02A0"/>
    <w:rsid w:val="00FE0FDF"/>
    <w:rsid w:val="00FE1BC2"/>
    <w:rsid w:val="00FE20C6"/>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88C36"/>
  <w15:docId w15:val="{B61A86D8-E1E3-4E24-A865-52053CFFA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38BA"/>
  </w:style>
  <w:style w:type="paragraph" w:styleId="Antrat1">
    <w:name w:val="heading 1"/>
    <w:basedOn w:val="prastasis"/>
    <w:next w:val="prastasis"/>
    <w:link w:val="Antrat1Diagrama"/>
    <w:qFormat/>
    <w:rsid w:val="00A83896"/>
    <w:pPr>
      <w:keepNext/>
      <w:jc w:val="center"/>
      <w:outlineLvl w:val="0"/>
    </w:pPr>
    <w:rPr>
      <w:rFonts w:ascii="HelveticaLT" w:hAnsi="HelveticaLT"/>
      <w:caps/>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444427"/>
    <w:rPr>
      <w:sz w:val="16"/>
      <w:szCs w:val="16"/>
    </w:rPr>
  </w:style>
  <w:style w:type="paragraph" w:styleId="Komentarotekstas">
    <w:name w:val="annotation text"/>
    <w:basedOn w:val="prastasis"/>
    <w:link w:val="KomentarotekstasDiagrama"/>
    <w:unhideWhenUsed/>
    <w:rsid w:val="00444427"/>
    <w:rPr>
      <w:sz w:val="20"/>
    </w:rPr>
  </w:style>
  <w:style w:type="character" w:customStyle="1" w:styleId="KomentarotekstasDiagrama">
    <w:name w:val="Komentaro tekstas Diagrama"/>
    <w:basedOn w:val="Numatytasispastraiposriftas"/>
    <w:link w:val="Komentarotekstas"/>
    <w:rsid w:val="00444427"/>
    <w:rPr>
      <w:sz w:val="20"/>
    </w:rPr>
  </w:style>
  <w:style w:type="paragraph" w:styleId="Komentarotema">
    <w:name w:val="annotation subject"/>
    <w:basedOn w:val="Komentarotekstas"/>
    <w:next w:val="Komentarotekstas"/>
    <w:link w:val="KomentarotemaDiagrama"/>
    <w:semiHidden/>
    <w:unhideWhenUsed/>
    <w:rsid w:val="00444427"/>
    <w:rPr>
      <w:b/>
      <w:bCs/>
    </w:rPr>
  </w:style>
  <w:style w:type="character" w:customStyle="1" w:styleId="KomentarotemaDiagrama">
    <w:name w:val="Komentaro tema Diagrama"/>
    <w:basedOn w:val="KomentarotekstasDiagrama"/>
    <w:link w:val="Komentarotema"/>
    <w:semiHidden/>
    <w:rsid w:val="00444427"/>
    <w:rPr>
      <w:b/>
      <w:bCs/>
      <w:sz w:val="20"/>
    </w:rPr>
  </w:style>
  <w:style w:type="paragraph" w:styleId="Debesliotekstas">
    <w:name w:val="Balloon Text"/>
    <w:basedOn w:val="prastasis"/>
    <w:link w:val="DebesliotekstasDiagrama"/>
    <w:semiHidden/>
    <w:unhideWhenUsed/>
    <w:rsid w:val="0044442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44427"/>
    <w:rPr>
      <w:rFonts w:ascii="Segoe UI" w:hAnsi="Segoe UI" w:cs="Segoe UI"/>
      <w:sz w:val="18"/>
      <w:szCs w:val="18"/>
    </w:rPr>
  </w:style>
  <w:style w:type="character" w:styleId="Hipersaitas">
    <w:name w:val="Hyperlink"/>
    <w:basedOn w:val="Numatytasispastraiposriftas"/>
    <w:unhideWhenUsed/>
    <w:rsid w:val="006F633E"/>
    <w:rPr>
      <w:color w:val="0000FF" w:themeColor="hyperlink"/>
      <w:u w:val="single"/>
    </w:rPr>
  </w:style>
  <w:style w:type="character" w:customStyle="1" w:styleId="Antrat1Diagrama">
    <w:name w:val="Antraštė 1 Diagrama"/>
    <w:basedOn w:val="Numatytasispastraiposriftas"/>
    <w:link w:val="Antrat1"/>
    <w:rsid w:val="00A83896"/>
    <w:rPr>
      <w:rFonts w:ascii="HelveticaLT" w:hAnsi="HelveticaLT"/>
      <w:caps/>
      <w:sz w:val="32"/>
      <w:lang w:eastAsia="lt-LT"/>
    </w:rPr>
  </w:style>
  <w:style w:type="table" w:styleId="Lentelstinklelis">
    <w:name w:val="Table Grid"/>
    <w:basedOn w:val="prastojilentel"/>
    <w:rsid w:val="004F6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F11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54715">
      <w:bodyDiv w:val="1"/>
      <w:marLeft w:val="0"/>
      <w:marRight w:val="0"/>
      <w:marTop w:val="0"/>
      <w:marBottom w:val="0"/>
      <w:divBdr>
        <w:top w:val="none" w:sz="0" w:space="0" w:color="auto"/>
        <w:left w:val="none" w:sz="0" w:space="0" w:color="auto"/>
        <w:bottom w:val="none" w:sz="0" w:space="0" w:color="auto"/>
        <w:right w:val="none" w:sz="0" w:space="0" w:color="auto"/>
      </w:divBdr>
    </w:div>
    <w:div w:id="593363526">
      <w:bodyDiv w:val="1"/>
      <w:marLeft w:val="0"/>
      <w:marRight w:val="0"/>
      <w:marTop w:val="0"/>
      <w:marBottom w:val="0"/>
      <w:divBdr>
        <w:top w:val="none" w:sz="0" w:space="0" w:color="auto"/>
        <w:left w:val="none" w:sz="0" w:space="0" w:color="auto"/>
        <w:bottom w:val="none" w:sz="0" w:space="0" w:color="auto"/>
        <w:right w:val="none" w:sz="0" w:space="0" w:color="auto"/>
      </w:divBdr>
      <w:divsChild>
        <w:div w:id="578054138">
          <w:marLeft w:val="0"/>
          <w:marRight w:val="0"/>
          <w:marTop w:val="0"/>
          <w:marBottom w:val="0"/>
          <w:divBdr>
            <w:top w:val="none" w:sz="0" w:space="0" w:color="auto"/>
            <w:left w:val="none" w:sz="0" w:space="0" w:color="auto"/>
            <w:bottom w:val="none" w:sz="0" w:space="0" w:color="auto"/>
            <w:right w:val="none" w:sz="0" w:space="0" w:color="auto"/>
          </w:divBdr>
        </w:div>
        <w:div w:id="387534903">
          <w:marLeft w:val="0"/>
          <w:marRight w:val="0"/>
          <w:marTop w:val="0"/>
          <w:marBottom w:val="0"/>
          <w:divBdr>
            <w:top w:val="none" w:sz="0" w:space="0" w:color="auto"/>
            <w:left w:val="none" w:sz="0" w:space="0" w:color="auto"/>
            <w:bottom w:val="none" w:sz="0" w:space="0" w:color="auto"/>
            <w:right w:val="none" w:sz="0" w:space="0" w:color="auto"/>
          </w:divBdr>
        </w:div>
        <w:div w:id="1801848928">
          <w:marLeft w:val="0"/>
          <w:marRight w:val="0"/>
          <w:marTop w:val="0"/>
          <w:marBottom w:val="0"/>
          <w:divBdr>
            <w:top w:val="none" w:sz="0" w:space="0" w:color="auto"/>
            <w:left w:val="none" w:sz="0" w:space="0" w:color="auto"/>
            <w:bottom w:val="none" w:sz="0" w:space="0" w:color="auto"/>
            <w:right w:val="none" w:sz="0" w:space="0" w:color="auto"/>
          </w:divBdr>
        </w:div>
        <w:div w:id="1255166992">
          <w:marLeft w:val="0"/>
          <w:marRight w:val="0"/>
          <w:marTop w:val="0"/>
          <w:marBottom w:val="0"/>
          <w:divBdr>
            <w:top w:val="none" w:sz="0" w:space="0" w:color="auto"/>
            <w:left w:val="none" w:sz="0" w:space="0" w:color="auto"/>
            <w:bottom w:val="none" w:sz="0" w:space="0" w:color="auto"/>
            <w:right w:val="none" w:sz="0" w:space="0" w:color="auto"/>
          </w:divBdr>
        </w:div>
        <w:div w:id="269170427">
          <w:marLeft w:val="0"/>
          <w:marRight w:val="0"/>
          <w:marTop w:val="0"/>
          <w:marBottom w:val="0"/>
          <w:divBdr>
            <w:top w:val="none" w:sz="0" w:space="0" w:color="auto"/>
            <w:left w:val="none" w:sz="0" w:space="0" w:color="auto"/>
            <w:bottom w:val="none" w:sz="0" w:space="0" w:color="auto"/>
            <w:right w:val="none" w:sz="0" w:space="0" w:color="auto"/>
          </w:divBdr>
        </w:div>
        <w:div w:id="1676810328">
          <w:marLeft w:val="0"/>
          <w:marRight w:val="0"/>
          <w:marTop w:val="0"/>
          <w:marBottom w:val="0"/>
          <w:divBdr>
            <w:top w:val="none" w:sz="0" w:space="0" w:color="auto"/>
            <w:left w:val="none" w:sz="0" w:space="0" w:color="auto"/>
            <w:bottom w:val="none" w:sz="0" w:space="0" w:color="auto"/>
            <w:right w:val="none" w:sz="0" w:space="0" w:color="auto"/>
          </w:divBdr>
        </w:div>
        <w:div w:id="1800954419">
          <w:marLeft w:val="0"/>
          <w:marRight w:val="0"/>
          <w:marTop w:val="0"/>
          <w:marBottom w:val="0"/>
          <w:divBdr>
            <w:top w:val="none" w:sz="0" w:space="0" w:color="auto"/>
            <w:left w:val="none" w:sz="0" w:space="0" w:color="auto"/>
            <w:bottom w:val="none" w:sz="0" w:space="0" w:color="auto"/>
            <w:right w:val="none" w:sz="0" w:space="0" w:color="auto"/>
          </w:divBdr>
        </w:div>
        <w:div w:id="1562599097">
          <w:marLeft w:val="0"/>
          <w:marRight w:val="0"/>
          <w:marTop w:val="0"/>
          <w:marBottom w:val="0"/>
          <w:divBdr>
            <w:top w:val="none" w:sz="0" w:space="0" w:color="auto"/>
            <w:left w:val="none" w:sz="0" w:space="0" w:color="auto"/>
            <w:bottom w:val="none" w:sz="0" w:space="0" w:color="auto"/>
            <w:right w:val="none" w:sz="0" w:space="0" w:color="auto"/>
          </w:divBdr>
        </w:div>
        <w:div w:id="2072728422">
          <w:marLeft w:val="0"/>
          <w:marRight w:val="0"/>
          <w:marTop w:val="0"/>
          <w:marBottom w:val="0"/>
          <w:divBdr>
            <w:top w:val="none" w:sz="0" w:space="0" w:color="auto"/>
            <w:left w:val="none" w:sz="0" w:space="0" w:color="auto"/>
            <w:bottom w:val="none" w:sz="0" w:space="0" w:color="auto"/>
            <w:right w:val="none" w:sz="0" w:space="0" w:color="auto"/>
          </w:divBdr>
        </w:div>
      </w:divsChild>
    </w:div>
    <w:div w:id="731583497">
      <w:bodyDiv w:val="1"/>
      <w:marLeft w:val="0"/>
      <w:marRight w:val="0"/>
      <w:marTop w:val="0"/>
      <w:marBottom w:val="0"/>
      <w:divBdr>
        <w:top w:val="none" w:sz="0" w:space="0" w:color="auto"/>
        <w:left w:val="none" w:sz="0" w:space="0" w:color="auto"/>
        <w:bottom w:val="none" w:sz="0" w:space="0" w:color="auto"/>
        <w:right w:val="none" w:sz="0" w:space="0" w:color="auto"/>
      </w:divBdr>
      <w:divsChild>
        <w:div w:id="100536185">
          <w:marLeft w:val="0"/>
          <w:marRight w:val="0"/>
          <w:marTop w:val="0"/>
          <w:marBottom w:val="0"/>
          <w:divBdr>
            <w:top w:val="none" w:sz="0" w:space="0" w:color="auto"/>
            <w:left w:val="none" w:sz="0" w:space="0" w:color="auto"/>
            <w:bottom w:val="none" w:sz="0" w:space="0" w:color="auto"/>
            <w:right w:val="none" w:sz="0" w:space="0" w:color="auto"/>
          </w:divBdr>
        </w:div>
        <w:div w:id="618490740">
          <w:marLeft w:val="0"/>
          <w:marRight w:val="0"/>
          <w:marTop w:val="0"/>
          <w:marBottom w:val="0"/>
          <w:divBdr>
            <w:top w:val="none" w:sz="0" w:space="0" w:color="auto"/>
            <w:left w:val="none" w:sz="0" w:space="0" w:color="auto"/>
            <w:bottom w:val="none" w:sz="0" w:space="0" w:color="auto"/>
            <w:right w:val="none" w:sz="0" w:space="0" w:color="auto"/>
          </w:divBdr>
        </w:div>
        <w:div w:id="1963341038">
          <w:marLeft w:val="0"/>
          <w:marRight w:val="0"/>
          <w:marTop w:val="0"/>
          <w:marBottom w:val="0"/>
          <w:divBdr>
            <w:top w:val="none" w:sz="0" w:space="0" w:color="auto"/>
            <w:left w:val="none" w:sz="0" w:space="0" w:color="auto"/>
            <w:bottom w:val="none" w:sz="0" w:space="0" w:color="auto"/>
            <w:right w:val="none" w:sz="0" w:space="0" w:color="auto"/>
          </w:divBdr>
        </w:div>
      </w:divsChild>
    </w:div>
    <w:div w:id="1529876680">
      <w:bodyDiv w:val="1"/>
      <w:marLeft w:val="0"/>
      <w:marRight w:val="0"/>
      <w:marTop w:val="0"/>
      <w:marBottom w:val="0"/>
      <w:divBdr>
        <w:top w:val="none" w:sz="0" w:space="0" w:color="auto"/>
        <w:left w:val="none" w:sz="0" w:space="0" w:color="auto"/>
        <w:bottom w:val="none" w:sz="0" w:space="0" w:color="auto"/>
        <w:right w:val="none" w:sz="0" w:space="0" w:color="auto"/>
      </w:divBdr>
    </w:div>
    <w:div w:id="211976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E62D454E334BC48BD70F4368F975422" ma:contentTypeVersion="5" ma:contentTypeDescription="Kurkite naują dokumentą." ma:contentTypeScope="" ma:versionID="90606d6cb076a9a594ee5effe4a877b3">
  <xsd:schema xmlns:xsd="http://www.w3.org/2001/XMLSchema" xmlns:xs="http://www.w3.org/2001/XMLSchema" xmlns:p="http://schemas.microsoft.com/office/2006/metadata/properties" xmlns:ns3="e07367a1-8fd5-4ff8-ac40-208e71b81e70" targetNamespace="http://schemas.microsoft.com/office/2006/metadata/properties" ma:root="true" ma:fieldsID="2c28e6ee5d3ff59412760f9eb29a356e" ns3:_="">
    <xsd:import namespace="e07367a1-8fd5-4ff8-ac40-208e71b81e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367a1-8fd5-4ff8-ac40-208e71b81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7478C-FBA8-4A31-BCE7-4087A34B1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367a1-8fd5-4ff8-ac40-208e71b81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F61A2-9141-43DC-8B4F-EF35868BAD94}">
  <ds:schemaRefs>
    <ds:schemaRef ds:uri="http://schemas.microsoft.com/sharepoint/v3/contenttype/forms"/>
  </ds:schemaRefs>
</ds:datastoreItem>
</file>

<file path=customXml/itemProps3.xml><?xml version="1.0" encoding="utf-8"?>
<ds:datastoreItem xmlns:ds="http://schemas.openxmlformats.org/officeDocument/2006/customXml" ds:itemID="{924C9B36-047E-4385-B887-03F8CFA280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C956AE-6D83-4FE3-B15F-EE89E0055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9680</Words>
  <Characters>5518</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SOCIALINĖS APSAUGOS IR DARBO MINISTRO,</vt:lpstr>
      <vt:lpstr>LIETUVOS RESPUBLIKOS SOCIALINĖS APSAUGOS IR DARBO MINISTRO,</vt:lpstr>
    </vt:vector>
  </TitlesOfParts>
  <Company/>
  <LinksUpToDate>false</LinksUpToDate>
  <CharactersWithSpaces>15168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2022-01-23T12:28:00Z</dcterms:created>
  <dc:creator>Rima</dc:creator>
  <cp:lastModifiedBy>Darius Vasaris</cp:lastModifiedBy>
  <cp:lastPrinted>2022-01-19T07:09:00Z</cp:lastPrinted>
  <dcterms:modified xsi:type="dcterms:W3CDTF">2022-01-23T12:28:00Z</dcterms:modified>
  <cp:revision>2</cp:revision>
  <dc:title>LIETUVOS RESPUBLIKOS SOCIALINĖS APSAUGOS IR DARBO MINISTRO,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0x0101002E62D454E334BC48BD70F4368F975422</vt:lpwstr>
  </property>
</Properties>
</file>