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0BC4" w14:textId="6A2A67A2" w:rsidR="00BC095F" w:rsidRDefault="002B5A5C" w:rsidP="009422D2">
      <w:pPr>
        <w:tabs>
          <w:tab w:val="left" w:pos="-284"/>
        </w:tabs>
        <w:jc w:val="center"/>
        <w:rPr>
          <w:b/>
          <w:color w:val="auto"/>
        </w:rPr>
      </w:pPr>
      <w:bookmarkStart w:id="0" w:name="_Hlk25337171"/>
      <w:r w:rsidRPr="009422D2">
        <w:rPr>
          <w:b/>
          <w:bCs/>
          <w:color w:val="auto"/>
        </w:rPr>
        <w:t xml:space="preserve">LIETUVOS RESPUBLIKOS VYRIAUSYBĖS NUTARIMO </w:t>
      </w:r>
      <w:r w:rsidR="009422D2" w:rsidRPr="009422D2">
        <w:rPr>
          <w:b/>
          <w:caps/>
          <w:color w:val="auto"/>
        </w:rPr>
        <w:t xml:space="preserve">„DĖL LIETUVOS KAIMO PLĖTROS 2014–2020 METŲ PROGRAMOS ĮGYVENDINIMO STEBĖSENOS KOMITETO SUDARYMO“ pakeitimo </w:t>
      </w:r>
      <w:bookmarkEnd w:id="0"/>
      <w:r w:rsidR="00BC095F" w:rsidRPr="009422D2">
        <w:rPr>
          <w:b/>
          <w:color w:val="auto"/>
        </w:rPr>
        <w:t xml:space="preserve">DERINIMO PAŽYMA </w:t>
      </w:r>
    </w:p>
    <w:p w14:paraId="77D6A3E4" w14:textId="77777777" w:rsidR="009422D2" w:rsidRPr="009422D2" w:rsidRDefault="009422D2" w:rsidP="009422D2">
      <w:pPr>
        <w:tabs>
          <w:tab w:val="left" w:pos="-284"/>
        </w:tabs>
        <w:jc w:val="center"/>
        <w:rPr>
          <w:bCs/>
          <w:color w:val="auto"/>
        </w:rPr>
      </w:pPr>
    </w:p>
    <w:tbl>
      <w:tblPr>
        <w:tblStyle w:val="Lentelstinklelis"/>
        <w:tblW w:w="15026" w:type="dxa"/>
        <w:tblInd w:w="-176" w:type="dxa"/>
        <w:tblLayout w:type="fixed"/>
        <w:tblLook w:val="04A0" w:firstRow="1" w:lastRow="0" w:firstColumn="1" w:lastColumn="0" w:noHBand="0" w:noVBand="1"/>
      </w:tblPr>
      <w:tblGrid>
        <w:gridCol w:w="597"/>
        <w:gridCol w:w="2976"/>
        <w:gridCol w:w="5812"/>
        <w:gridCol w:w="5641"/>
      </w:tblGrid>
      <w:tr w:rsidR="00BC095F" w:rsidRPr="003653ED" w14:paraId="04B83A34" w14:textId="77777777" w:rsidTr="001C100D">
        <w:trPr>
          <w:tblHeader/>
        </w:trPr>
        <w:tc>
          <w:tcPr>
            <w:tcW w:w="597" w:type="dxa"/>
          </w:tcPr>
          <w:p w14:paraId="3E293C50" w14:textId="77777777" w:rsidR="00BC095F" w:rsidRPr="003653ED" w:rsidRDefault="00BC095F" w:rsidP="00C90828">
            <w:pPr>
              <w:ind w:firstLine="0"/>
              <w:jc w:val="center"/>
              <w:rPr>
                <w:color w:val="auto"/>
                <w:sz w:val="22"/>
                <w:szCs w:val="22"/>
              </w:rPr>
            </w:pPr>
            <w:r w:rsidRPr="003653ED">
              <w:rPr>
                <w:b/>
                <w:color w:val="auto"/>
                <w:sz w:val="22"/>
                <w:szCs w:val="22"/>
              </w:rPr>
              <w:t>Eil.</w:t>
            </w:r>
          </w:p>
          <w:p w14:paraId="4EFBA84C" w14:textId="77777777" w:rsidR="00BC095F" w:rsidRPr="003653ED" w:rsidRDefault="00BC095F" w:rsidP="00C90828">
            <w:pPr>
              <w:ind w:firstLine="0"/>
              <w:jc w:val="center"/>
              <w:rPr>
                <w:b/>
                <w:color w:val="auto"/>
                <w:sz w:val="22"/>
                <w:szCs w:val="22"/>
              </w:rPr>
            </w:pPr>
            <w:r w:rsidRPr="003653ED">
              <w:rPr>
                <w:b/>
                <w:color w:val="auto"/>
                <w:sz w:val="22"/>
                <w:szCs w:val="22"/>
              </w:rPr>
              <w:t>Nr.</w:t>
            </w:r>
          </w:p>
        </w:tc>
        <w:tc>
          <w:tcPr>
            <w:tcW w:w="2976" w:type="dxa"/>
          </w:tcPr>
          <w:p w14:paraId="27744048" w14:textId="77777777" w:rsidR="00BC095F" w:rsidRPr="003653ED" w:rsidRDefault="00BC095F" w:rsidP="00C90828">
            <w:pPr>
              <w:ind w:firstLine="0"/>
              <w:jc w:val="center"/>
              <w:rPr>
                <w:b/>
                <w:color w:val="auto"/>
                <w:sz w:val="22"/>
                <w:szCs w:val="22"/>
              </w:rPr>
            </w:pPr>
            <w:r w:rsidRPr="003653ED">
              <w:rPr>
                <w:b/>
                <w:color w:val="auto"/>
                <w:sz w:val="22"/>
                <w:szCs w:val="22"/>
              </w:rPr>
              <w:t>Institucijos pavadinimas, rašto data ir numeris</w:t>
            </w:r>
          </w:p>
        </w:tc>
        <w:tc>
          <w:tcPr>
            <w:tcW w:w="5812" w:type="dxa"/>
          </w:tcPr>
          <w:p w14:paraId="31D2C760" w14:textId="76EAFEFF" w:rsidR="00BC095F" w:rsidRPr="003653ED" w:rsidRDefault="00BC095F" w:rsidP="00C90828">
            <w:pPr>
              <w:ind w:firstLine="33"/>
              <w:jc w:val="center"/>
              <w:rPr>
                <w:bCs/>
                <w:color w:val="auto"/>
                <w:sz w:val="22"/>
                <w:szCs w:val="22"/>
              </w:rPr>
            </w:pPr>
            <w:r w:rsidRPr="003653ED">
              <w:rPr>
                <w:b/>
                <w:color w:val="auto"/>
                <w:sz w:val="22"/>
                <w:szCs w:val="22"/>
              </w:rPr>
              <w:t>Pastabos ir pasiūlymai</w:t>
            </w:r>
          </w:p>
        </w:tc>
        <w:tc>
          <w:tcPr>
            <w:tcW w:w="5641" w:type="dxa"/>
          </w:tcPr>
          <w:p w14:paraId="7E3770B5" w14:textId="30457918" w:rsidR="00BC095F" w:rsidRPr="003653ED" w:rsidRDefault="00BC095F" w:rsidP="00C90828">
            <w:pPr>
              <w:ind w:firstLine="23"/>
              <w:jc w:val="center"/>
              <w:rPr>
                <w:color w:val="auto"/>
                <w:sz w:val="22"/>
                <w:szCs w:val="22"/>
              </w:rPr>
            </w:pPr>
            <w:r w:rsidRPr="003653ED">
              <w:rPr>
                <w:b/>
                <w:color w:val="auto"/>
                <w:sz w:val="22"/>
                <w:szCs w:val="22"/>
              </w:rPr>
              <w:t>Pastabų ir pasiūlymų</w:t>
            </w:r>
          </w:p>
          <w:p w14:paraId="2FEBD0DB" w14:textId="77777777" w:rsidR="00BC095F" w:rsidRPr="003653ED" w:rsidRDefault="00BC095F" w:rsidP="00C90828">
            <w:pPr>
              <w:ind w:firstLine="23"/>
              <w:jc w:val="center"/>
              <w:rPr>
                <w:b/>
                <w:color w:val="auto"/>
                <w:sz w:val="22"/>
                <w:szCs w:val="22"/>
              </w:rPr>
            </w:pPr>
            <w:r w:rsidRPr="003653ED">
              <w:rPr>
                <w:b/>
                <w:color w:val="auto"/>
                <w:sz w:val="22"/>
                <w:szCs w:val="22"/>
              </w:rPr>
              <w:t>įvertinimas</w:t>
            </w:r>
          </w:p>
        </w:tc>
      </w:tr>
      <w:tr w:rsidR="008E7437" w:rsidRPr="003653ED" w14:paraId="2AFAE8FD" w14:textId="77777777" w:rsidTr="001C100D">
        <w:trPr>
          <w:trHeight w:val="642"/>
        </w:trPr>
        <w:tc>
          <w:tcPr>
            <w:tcW w:w="597" w:type="dxa"/>
          </w:tcPr>
          <w:p w14:paraId="0903F9B0" w14:textId="50ECABCC" w:rsidR="008E7437" w:rsidRPr="003653ED" w:rsidRDefault="001A4D31" w:rsidP="0006453D">
            <w:pPr>
              <w:ind w:firstLine="0"/>
              <w:jc w:val="center"/>
              <w:rPr>
                <w:color w:val="auto"/>
                <w:sz w:val="22"/>
                <w:szCs w:val="22"/>
              </w:rPr>
            </w:pPr>
            <w:r>
              <w:rPr>
                <w:color w:val="auto"/>
                <w:sz w:val="22"/>
                <w:szCs w:val="22"/>
              </w:rPr>
              <w:t>1</w:t>
            </w:r>
            <w:r w:rsidR="00287984" w:rsidRPr="003653ED">
              <w:rPr>
                <w:color w:val="auto"/>
                <w:sz w:val="22"/>
                <w:szCs w:val="22"/>
              </w:rPr>
              <w:t>.</w:t>
            </w:r>
          </w:p>
        </w:tc>
        <w:tc>
          <w:tcPr>
            <w:tcW w:w="2976" w:type="dxa"/>
          </w:tcPr>
          <w:p w14:paraId="5C7E0175" w14:textId="77777777" w:rsidR="00287984" w:rsidRPr="003653ED" w:rsidRDefault="00287984" w:rsidP="0006453D">
            <w:pPr>
              <w:ind w:firstLine="0"/>
              <w:rPr>
                <w:color w:val="auto"/>
                <w:sz w:val="22"/>
                <w:szCs w:val="22"/>
              </w:rPr>
            </w:pPr>
            <w:r w:rsidRPr="003653ED">
              <w:rPr>
                <w:color w:val="auto"/>
                <w:sz w:val="22"/>
                <w:szCs w:val="22"/>
              </w:rPr>
              <w:t>Lietuvos miško ir žemės savininkų asociacija</w:t>
            </w:r>
          </w:p>
          <w:p w14:paraId="6BD88979" w14:textId="77777777" w:rsidR="008E7437" w:rsidRPr="003653ED" w:rsidRDefault="00287984" w:rsidP="0006453D">
            <w:pPr>
              <w:ind w:firstLine="0"/>
              <w:jc w:val="left"/>
              <w:rPr>
                <w:color w:val="auto"/>
                <w:sz w:val="22"/>
                <w:szCs w:val="22"/>
                <w:lang w:val="en-US"/>
              </w:rPr>
            </w:pPr>
            <w:r w:rsidRPr="003653ED">
              <w:rPr>
                <w:color w:val="auto"/>
                <w:sz w:val="22"/>
                <w:szCs w:val="22"/>
                <w:lang w:val="en-US"/>
              </w:rPr>
              <w:t>2021-10-12</w:t>
            </w:r>
          </w:p>
          <w:p w14:paraId="788E89AF" w14:textId="4B4ECBE8" w:rsidR="00445639" w:rsidRPr="003653ED" w:rsidRDefault="00445639" w:rsidP="0006453D">
            <w:pPr>
              <w:ind w:firstLine="0"/>
              <w:jc w:val="left"/>
              <w:rPr>
                <w:color w:val="auto"/>
                <w:sz w:val="22"/>
                <w:szCs w:val="22"/>
                <w:lang w:val="en-US"/>
              </w:rPr>
            </w:pPr>
            <w:r w:rsidRPr="003653ED">
              <w:rPr>
                <w:color w:val="auto"/>
                <w:sz w:val="22"/>
                <w:szCs w:val="22"/>
                <w:lang w:val="en-US"/>
              </w:rPr>
              <w:t>Nr. 45</w:t>
            </w:r>
          </w:p>
        </w:tc>
        <w:tc>
          <w:tcPr>
            <w:tcW w:w="5812" w:type="dxa"/>
          </w:tcPr>
          <w:p w14:paraId="0F44F9FC" w14:textId="075B9163" w:rsidR="008E7437" w:rsidRPr="003653ED" w:rsidRDefault="00287984" w:rsidP="00C90828">
            <w:pPr>
              <w:autoSpaceDE w:val="0"/>
              <w:autoSpaceDN w:val="0"/>
              <w:adjustRightInd w:val="0"/>
              <w:ind w:firstLine="0"/>
              <w:rPr>
                <w:color w:val="auto"/>
                <w:sz w:val="22"/>
                <w:szCs w:val="22"/>
              </w:rPr>
            </w:pPr>
            <w:r w:rsidRPr="003653ED">
              <w:rPr>
                <w:color w:val="auto"/>
                <w:sz w:val="22"/>
                <w:szCs w:val="22"/>
              </w:rPr>
              <w:t xml:space="preserve">Nepritaria pateiktam Projektui ir siūlo palikti esamą Stebėsenos komiteto sudėtį. Kokios priežastys iššaukė tokius ŽŪM siūlomus pokyčius, kokie yra taikomi naujosios </w:t>
            </w:r>
            <w:r w:rsidR="00955088" w:rsidRPr="003653ED">
              <w:rPr>
                <w:color w:val="auto"/>
                <w:sz w:val="22"/>
                <w:szCs w:val="22"/>
              </w:rPr>
              <w:t xml:space="preserve">minėto </w:t>
            </w:r>
            <w:r w:rsidRPr="003653ED">
              <w:rPr>
                <w:color w:val="auto"/>
                <w:sz w:val="22"/>
                <w:szCs w:val="22"/>
              </w:rPr>
              <w:t>komiteto sudėties formavimo principai – lieka absoliučiai neaišku.</w:t>
            </w:r>
          </w:p>
        </w:tc>
        <w:tc>
          <w:tcPr>
            <w:tcW w:w="5641" w:type="dxa"/>
          </w:tcPr>
          <w:p w14:paraId="697FC4EC" w14:textId="5C306933" w:rsidR="00287984" w:rsidRPr="003653ED" w:rsidRDefault="00287984" w:rsidP="0006453D">
            <w:pPr>
              <w:ind w:firstLine="0"/>
              <w:rPr>
                <w:b/>
                <w:bCs/>
                <w:color w:val="auto"/>
                <w:sz w:val="22"/>
                <w:szCs w:val="22"/>
              </w:rPr>
            </w:pPr>
            <w:r w:rsidRPr="003653ED">
              <w:rPr>
                <w:b/>
                <w:bCs/>
                <w:color w:val="auto"/>
                <w:sz w:val="22"/>
                <w:szCs w:val="22"/>
              </w:rPr>
              <w:t>Neatsižvelgta:</w:t>
            </w:r>
          </w:p>
          <w:p w14:paraId="086A4F7C" w14:textId="33CD3356" w:rsidR="008E7437" w:rsidRPr="003653ED" w:rsidRDefault="00EB0C88" w:rsidP="00346DC6">
            <w:pPr>
              <w:ind w:firstLine="0"/>
              <w:rPr>
                <w:color w:val="auto"/>
                <w:sz w:val="22"/>
                <w:szCs w:val="22"/>
              </w:rPr>
            </w:pPr>
            <w:r w:rsidRPr="003653ED">
              <w:rPr>
                <w:color w:val="auto"/>
                <w:sz w:val="22"/>
                <w:szCs w:val="22"/>
              </w:rPr>
              <w:t xml:space="preserve">Stebėsenos komiteto sudėtyje yra Žemės ūkio rūmų </w:t>
            </w:r>
            <w:r w:rsidR="00B719B9" w:rsidRPr="003653ED">
              <w:rPr>
                <w:color w:val="auto"/>
                <w:sz w:val="22"/>
                <w:szCs w:val="22"/>
              </w:rPr>
              <w:t xml:space="preserve">(ŽŪR) </w:t>
            </w:r>
            <w:r w:rsidRPr="003653ED">
              <w:rPr>
                <w:color w:val="auto"/>
                <w:sz w:val="22"/>
                <w:szCs w:val="22"/>
              </w:rPr>
              <w:t>atstovas</w:t>
            </w:r>
            <w:r w:rsidR="00F65D84">
              <w:rPr>
                <w:color w:val="auto"/>
                <w:sz w:val="22"/>
                <w:szCs w:val="22"/>
              </w:rPr>
              <w:t>;</w:t>
            </w:r>
            <w:r w:rsidRPr="003653ED">
              <w:rPr>
                <w:color w:val="auto"/>
                <w:sz w:val="22"/>
                <w:szCs w:val="22"/>
              </w:rPr>
              <w:t xml:space="preserve"> atsižvelgiant į tai, kad </w:t>
            </w:r>
            <w:r w:rsidR="00287984" w:rsidRPr="003653ED">
              <w:rPr>
                <w:color w:val="auto"/>
                <w:sz w:val="22"/>
                <w:szCs w:val="22"/>
              </w:rPr>
              <w:t xml:space="preserve">Lietuvos miško ir žemės savininkų asociacija yra </w:t>
            </w:r>
            <w:r w:rsidR="00B719B9" w:rsidRPr="003653ED">
              <w:rPr>
                <w:color w:val="auto"/>
                <w:sz w:val="22"/>
                <w:szCs w:val="22"/>
              </w:rPr>
              <w:t>ŽŪR</w:t>
            </w:r>
            <w:r w:rsidR="00287984" w:rsidRPr="003653ED">
              <w:rPr>
                <w:color w:val="auto"/>
                <w:sz w:val="22"/>
                <w:szCs w:val="22"/>
              </w:rPr>
              <w:t xml:space="preserve"> narė, </w:t>
            </w:r>
            <w:r w:rsidRPr="003653ED">
              <w:rPr>
                <w:color w:val="auto"/>
                <w:sz w:val="22"/>
                <w:szCs w:val="22"/>
              </w:rPr>
              <w:t xml:space="preserve">atitinkmai </w:t>
            </w:r>
            <w:r w:rsidR="00416783" w:rsidRPr="003653ED">
              <w:rPr>
                <w:color w:val="auto"/>
                <w:sz w:val="22"/>
                <w:szCs w:val="22"/>
              </w:rPr>
              <w:t>minėtos asociacijos interes</w:t>
            </w:r>
            <w:r w:rsidR="00F65D84">
              <w:rPr>
                <w:color w:val="auto"/>
                <w:sz w:val="22"/>
                <w:szCs w:val="22"/>
              </w:rPr>
              <w:t>am</w:t>
            </w:r>
            <w:r w:rsidR="00416783" w:rsidRPr="003653ED">
              <w:rPr>
                <w:color w:val="auto"/>
                <w:sz w:val="22"/>
                <w:szCs w:val="22"/>
              </w:rPr>
              <w:t>s atstovauti</w:t>
            </w:r>
            <w:r w:rsidR="00346DC6" w:rsidRPr="003653ED">
              <w:rPr>
                <w:color w:val="auto"/>
                <w:sz w:val="22"/>
                <w:szCs w:val="22"/>
              </w:rPr>
              <w:t xml:space="preserve"> turi </w:t>
            </w:r>
            <w:r w:rsidR="00B719B9" w:rsidRPr="003653ED">
              <w:rPr>
                <w:color w:val="auto"/>
                <w:sz w:val="22"/>
                <w:szCs w:val="22"/>
              </w:rPr>
              <w:t>ŽŪR</w:t>
            </w:r>
            <w:r w:rsidR="00346DC6" w:rsidRPr="003653ED">
              <w:rPr>
                <w:color w:val="auto"/>
                <w:sz w:val="22"/>
                <w:szCs w:val="22"/>
              </w:rPr>
              <w:t xml:space="preserve"> deleguotas Stebėsenos komiteto narys.</w:t>
            </w:r>
          </w:p>
          <w:p w14:paraId="6436F251" w14:textId="6E4C83D4" w:rsidR="00346DC6" w:rsidRPr="003653ED" w:rsidRDefault="00346DC6" w:rsidP="00346DC6">
            <w:pPr>
              <w:ind w:firstLine="0"/>
              <w:rPr>
                <w:color w:val="auto"/>
                <w:sz w:val="22"/>
                <w:szCs w:val="22"/>
              </w:rPr>
            </w:pPr>
          </w:p>
        </w:tc>
      </w:tr>
      <w:tr w:rsidR="008E7437" w:rsidRPr="003653ED" w14:paraId="4D9A3962" w14:textId="77777777" w:rsidTr="001C100D">
        <w:trPr>
          <w:trHeight w:val="642"/>
        </w:trPr>
        <w:tc>
          <w:tcPr>
            <w:tcW w:w="597" w:type="dxa"/>
          </w:tcPr>
          <w:p w14:paraId="3815B9D5" w14:textId="47A4DE86" w:rsidR="008E7437" w:rsidRPr="003653ED" w:rsidRDefault="001A4D31" w:rsidP="0006453D">
            <w:pPr>
              <w:ind w:firstLine="0"/>
              <w:jc w:val="center"/>
              <w:rPr>
                <w:color w:val="auto"/>
                <w:sz w:val="22"/>
                <w:szCs w:val="22"/>
              </w:rPr>
            </w:pPr>
            <w:r>
              <w:rPr>
                <w:color w:val="auto"/>
                <w:sz w:val="22"/>
                <w:szCs w:val="22"/>
              </w:rPr>
              <w:t>2</w:t>
            </w:r>
            <w:r w:rsidR="009422D2" w:rsidRPr="003653ED">
              <w:rPr>
                <w:color w:val="auto"/>
                <w:sz w:val="22"/>
                <w:szCs w:val="22"/>
              </w:rPr>
              <w:t xml:space="preserve">. </w:t>
            </w:r>
          </w:p>
        </w:tc>
        <w:tc>
          <w:tcPr>
            <w:tcW w:w="2976" w:type="dxa"/>
          </w:tcPr>
          <w:p w14:paraId="081D6A98" w14:textId="77777777" w:rsidR="009422D2" w:rsidRPr="003653ED" w:rsidRDefault="009422D2" w:rsidP="0006453D">
            <w:pPr>
              <w:ind w:firstLine="0"/>
              <w:rPr>
                <w:color w:val="auto"/>
                <w:sz w:val="22"/>
                <w:szCs w:val="22"/>
              </w:rPr>
            </w:pPr>
            <w:r w:rsidRPr="003653ED">
              <w:rPr>
                <w:color w:val="auto"/>
                <w:sz w:val="22"/>
                <w:szCs w:val="22"/>
              </w:rPr>
              <w:t>Žemės ūkio rūmai</w:t>
            </w:r>
          </w:p>
          <w:p w14:paraId="797AE0D2" w14:textId="77777777" w:rsidR="008E7437" w:rsidRPr="003653ED" w:rsidRDefault="009422D2" w:rsidP="0006453D">
            <w:pPr>
              <w:ind w:firstLine="0"/>
              <w:jc w:val="left"/>
              <w:rPr>
                <w:color w:val="auto"/>
                <w:sz w:val="22"/>
                <w:szCs w:val="22"/>
                <w:lang w:val="en-US"/>
              </w:rPr>
            </w:pPr>
            <w:r w:rsidRPr="003653ED">
              <w:rPr>
                <w:color w:val="auto"/>
                <w:sz w:val="22"/>
                <w:szCs w:val="22"/>
                <w:lang w:val="en-US"/>
              </w:rPr>
              <w:t>2021-10-14</w:t>
            </w:r>
          </w:p>
          <w:p w14:paraId="60DB877C" w14:textId="77777777" w:rsidR="006E6E41" w:rsidRPr="003653ED" w:rsidRDefault="009971D4" w:rsidP="0006453D">
            <w:pPr>
              <w:ind w:firstLine="0"/>
              <w:jc w:val="left"/>
              <w:rPr>
                <w:color w:val="auto"/>
                <w:sz w:val="22"/>
                <w:szCs w:val="22"/>
              </w:rPr>
            </w:pPr>
            <w:r w:rsidRPr="003653ED">
              <w:rPr>
                <w:color w:val="auto"/>
                <w:sz w:val="22"/>
                <w:szCs w:val="22"/>
              </w:rPr>
              <w:t xml:space="preserve">Nr. </w:t>
            </w:r>
            <w:r w:rsidR="006E6E41" w:rsidRPr="003653ED">
              <w:rPr>
                <w:color w:val="auto"/>
                <w:sz w:val="22"/>
                <w:szCs w:val="22"/>
              </w:rPr>
              <w:t>1.03-0486</w:t>
            </w:r>
          </w:p>
          <w:p w14:paraId="7BD85E63" w14:textId="19D9ED9A" w:rsidR="00C617FF" w:rsidRPr="003653ED" w:rsidRDefault="00C617FF" w:rsidP="0006453D">
            <w:pPr>
              <w:ind w:firstLine="0"/>
              <w:jc w:val="left"/>
              <w:rPr>
                <w:color w:val="auto"/>
                <w:sz w:val="22"/>
                <w:szCs w:val="22"/>
              </w:rPr>
            </w:pPr>
          </w:p>
          <w:p w14:paraId="4B4B3E6B" w14:textId="36E38372" w:rsidR="006732A4" w:rsidRPr="003653ED" w:rsidRDefault="006732A4" w:rsidP="006732A4">
            <w:pPr>
              <w:ind w:firstLine="0"/>
              <w:jc w:val="left"/>
              <w:rPr>
                <w:color w:val="auto"/>
                <w:sz w:val="22"/>
                <w:szCs w:val="22"/>
              </w:rPr>
            </w:pPr>
            <w:r w:rsidRPr="003653ED">
              <w:rPr>
                <w:color w:val="auto"/>
                <w:sz w:val="22"/>
                <w:szCs w:val="22"/>
              </w:rPr>
              <w:t xml:space="preserve">2021-11-12 </w:t>
            </w:r>
          </w:p>
          <w:p w14:paraId="0E439AC8" w14:textId="20A6626B" w:rsidR="006732A4" w:rsidRPr="003653ED" w:rsidRDefault="006732A4" w:rsidP="006732A4">
            <w:pPr>
              <w:ind w:firstLine="0"/>
              <w:jc w:val="left"/>
              <w:rPr>
                <w:color w:val="auto"/>
                <w:sz w:val="22"/>
                <w:szCs w:val="22"/>
              </w:rPr>
            </w:pPr>
            <w:r w:rsidRPr="003653ED">
              <w:rPr>
                <w:color w:val="auto"/>
                <w:sz w:val="22"/>
                <w:szCs w:val="22"/>
              </w:rPr>
              <w:t>Nr. 1.03-0524</w:t>
            </w:r>
          </w:p>
          <w:p w14:paraId="3486EC6F" w14:textId="60E993CF" w:rsidR="00C617FF" w:rsidRPr="003653ED" w:rsidRDefault="00C617FF" w:rsidP="0006453D">
            <w:pPr>
              <w:ind w:firstLine="0"/>
              <w:jc w:val="left"/>
              <w:rPr>
                <w:color w:val="auto"/>
                <w:sz w:val="22"/>
                <w:szCs w:val="22"/>
                <w:lang w:val="en-US"/>
              </w:rPr>
            </w:pPr>
          </w:p>
        </w:tc>
        <w:tc>
          <w:tcPr>
            <w:tcW w:w="5812" w:type="dxa"/>
          </w:tcPr>
          <w:p w14:paraId="527A62F5" w14:textId="5645DCD3" w:rsidR="008E7437" w:rsidRPr="003653ED" w:rsidRDefault="006732A4" w:rsidP="00C90828">
            <w:pPr>
              <w:ind w:firstLine="0"/>
              <w:rPr>
                <w:color w:val="auto"/>
                <w:sz w:val="22"/>
                <w:szCs w:val="22"/>
              </w:rPr>
            </w:pPr>
            <w:r w:rsidRPr="003653ED">
              <w:rPr>
                <w:color w:val="auto"/>
                <w:sz w:val="22"/>
                <w:szCs w:val="22"/>
              </w:rPr>
              <w:t xml:space="preserve">1. </w:t>
            </w:r>
            <w:r w:rsidR="009422D2" w:rsidRPr="003653ED">
              <w:rPr>
                <w:color w:val="auto"/>
                <w:sz w:val="22"/>
                <w:szCs w:val="22"/>
              </w:rPr>
              <w:t>Siūlo iki Lietuvos kaimo plėtros 2014–2020 metų programos pereinamojo laikotarpio pabaigos (t. y. iki 2023 m.), išlaikyti dabartinį Rūmų deleguotų atstovų skaičių, nekeičiant Stebėsenos komiteto sudėties.</w:t>
            </w:r>
          </w:p>
          <w:p w14:paraId="1835AEAE" w14:textId="77777777" w:rsidR="006732A4" w:rsidRPr="003653ED" w:rsidRDefault="006732A4" w:rsidP="00C90828">
            <w:pPr>
              <w:ind w:firstLine="0"/>
              <w:rPr>
                <w:color w:val="auto"/>
                <w:sz w:val="22"/>
                <w:szCs w:val="22"/>
              </w:rPr>
            </w:pPr>
          </w:p>
          <w:p w14:paraId="7A800D02" w14:textId="550014A3" w:rsidR="006732A4" w:rsidRPr="003653ED" w:rsidRDefault="006732A4" w:rsidP="006732A4">
            <w:pPr>
              <w:ind w:firstLine="0"/>
              <w:rPr>
                <w:color w:val="auto"/>
                <w:sz w:val="22"/>
                <w:szCs w:val="22"/>
              </w:rPr>
            </w:pPr>
            <w:r w:rsidRPr="003653ED">
              <w:rPr>
                <w:color w:val="auto"/>
                <w:sz w:val="22"/>
                <w:szCs w:val="22"/>
              </w:rPr>
              <w:t xml:space="preserve">2. Nurodoma, kad yra neaiškūs taikomi </w:t>
            </w:r>
            <w:r w:rsidR="00955088" w:rsidRPr="003653ED">
              <w:rPr>
                <w:color w:val="auto"/>
                <w:sz w:val="22"/>
                <w:szCs w:val="22"/>
              </w:rPr>
              <w:t>Stebėsenos k</w:t>
            </w:r>
            <w:r w:rsidRPr="003653ED">
              <w:rPr>
                <w:color w:val="auto"/>
                <w:sz w:val="22"/>
                <w:szCs w:val="22"/>
              </w:rPr>
              <w:t xml:space="preserve">omiteto sudėties formavimo principai bei pakeitimus lėmusios priežastys, </w:t>
            </w:r>
            <w:r w:rsidR="00955088" w:rsidRPr="003653ED">
              <w:rPr>
                <w:color w:val="auto"/>
                <w:sz w:val="22"/>
                <w:szCs w:val="22"/>
              </w:rPr>
              <w:t>Stebėsenos k</w:t>
            </w:r>
            <w:r w:rsidRPr="003653ED">
              <w:rPr>
                <w:color w:val="auto"/>
                <w:sz w:val="22"/>
                <w:szCs w:val="22"/>
              </w:rPr>
              <w:t xml:space="preserve">omitete paliekama per mažai žemės ūkį ir kaimą atstovaujančių nevyriausybinų organizacijų. Taip pat Nurodoma, kad </w:t>
            </w:r>
            <w:r w:rsidR="00955088" w:rsidRPr="003653ED">
              <w:rPr>
                <w:color w:val="auto"/>
                <w:sz w:val="22"/>
                <w:szCs w:val="22"/>
              </w:rPr>
              <w:t>Stebėsenos k</w:t>
            </w:r>
            <w:r w:rsidRPr="003653ED">
              <w:rPr>
                <w:color w:val="auto"/>
                <w:sz w:val="22"/>
                <w:szCs w:val="22"/>
              </w:rPr>
              <w:t>omiteto sudėtyje būtinas platesnis žemės ūkio srities socialinių partnerių bei nevyriausybinių organizacijų įtraukimas.</w:t>
            </w:r>
          </w:p>
          <w:p w14:paraId="37291FD0" w14:textId="0E42B4E3" w:rsidR="006732A4" w:rsidRPr="003653ED" w:rsidRDefault="006732A4" w:rsidP="006732A4">
            <w:pPr>
              <w:ind w:firstLine="0"/>
              <w:rPr>
                <w:color w:val="auto"/>
                <w:sz w:val="22"/>
                <w:szCs w:val="22"/>
              </w:rPr>
            </w:pPr>
            <w:r w:rsidRPr="003653ED">
              <w:rPr>
                <w:color w:val="auto"/>
                <w:sz w:val="22"/>
                <w:szCs w:val="22"/>
              </w:rPr>
              <w:t xml:space="preserve">Prašoma </w:t>
            </w:r>
            <w:r w:rsidR="00955088" w:rsidRPr="003653ED">
              <w:rPr>
                <w:color w:val="auto"/>
                <w:sz w:val="22"/>
                <w:szCs w:val="22"/>
              </w:rPr>
              <w:t>šio k</w:t>
            </w:r>
            <w:r w:rsidRPr="003653ED">
              <w:rPr>
                <w:color w:val="auto"/>
                <w:sz w:val="22"/>
                <w:szCs w:val="22"/>
              </w:rPr>
              <w:t>omiteto sudėtyje palikti 5 ŽŪR atstovus arba įtraukti bent pagrindinių paramos gavėjų šakų atstovus: ekologus, kooperatyvus, pieno gamintojus, mėsos, augalų, miškų, daržovių, sodų ir kt. sektorių atstovus.</w:t>
            </w:r>
          </w:p>
        </w:tc>
        <w:tc>
          <w:tcPr>
            <w:tcW w:w="5641" w:type="dxa"/>
          </w:tcPr>
          <w:p w14:paraId="5496A06D" w14:textId="54300129" w:rsidR="009422D2" w:rsidRPr="003653ED" w:rsidRDefault="009422D2" w:rsidP="0006453D">
            <w:pPr>
              <w:ind w:firstLine="0"/>
              <w:rPr>
                <w:b/>
                <w:bCs/>
                <w:color w:val="auto"/>
                <w:sz w:val="22"/>
                <w:szCs w:val="22"/>
              </w:rPr>
            </w:pPr>
            <w:r w:rsidRPr="003653ED">
              <w:rPr>
                <w:b/>
                <w:bCs/>
                <w:color w:val="auto"/>
                <w:sz w:val="22"/>
                <w:szCs w:val="22"/>
              </w:rPr>
              <w:t>Neatsižvelgta:</w:t>
            </w:r>
          </w:p>
          <w:p w14:paraId="0BDFAC70" w14:textId="6D75B3D0" w:rsidR="009422D2" w:rsidRPr="003653ED" w:rsidRDefault="009422D2" w:rsidP="0006453D">
            <w:pPr>
              <w:ind w:firstLine="0"/>
              <w:rPr>
                <w:color w:val="auto"/>
                <w:sz w:val="22"/>
                <w:szCs w:val="22"/>
              </w:rPr>
            </w:pPr>
            <w:r w:rsidRPr="003653ED">
              <w:rPr>
                <w:color w:val="auto"/>
                <w:sz w:val="22"/>
                <w:szCs w:val="22"/>
              </w:rPr>
              <w:t>Stebėsenos komiteto sudėtis keičiama siekiant užtikrinti, kad būtų efektyviai naudojama ES parama žemės ūkiui ir kaimo plėtrai, profesionaliai, nešališkai ir skaidriai nagrinėjami Lietuvos kaimo plėtros 2014–2020 metų programos 2021–2022 metų pereinamojo laikotarpio, įgyvendinimo klausimai, susiję su paramos naudojimu, būtų aktyvus Stebėsenos komiteto narių įsitraukimas ir užtikrinamas konstruktyvus ir efektyvus Stebėsenos komiteto darbas bei sprendimų priėmimas.</w:t>
            </w:r>
          </w:p>
          <w:p w14:paraId="25EE3696" w14:textId="5FD0D620" w:rsidR="006732A4" w:rsidRPr="003653ED" w:rsidRDefault="006732A4" w:rsidP="006732A4">
            <w:pPr>
              <w:ind w:firstLine="0"/>
              <w:rPr>
                <w:color w:val="auto"/>
                <w:sz w:val="22"/>
                <w:szCs w:val="22"/>
              </w:rPr>
            </w:pPr>
            <w:r w:rsidRPr="003653ED">
              <w:rPr>
                <w:color w:val="auto"/>
                <w:sz w:val="22"/>
                <w:szCs w:val="22"/>
              </w:rPr>
              <w:t xml:space="preserve">Europos Sąjungos teisės aktuose nėra nurodytos konkrečios partnerių traukimo į </w:t>
            </w:r>
            <w:r w:rsidR="005E7C6C" w:rsidRPr="003653ED">
              <w:rPr>
                <w:color w:val="auto"/>
                <w:sz w:val="22"/>
                <w:szCs w:val="22"/>
              </w:rPr>
              <w:t>Stebėsenos k</w:t>
            </w:r>
            <w:r w:rsidRPr="003653ED">
              <w:rPr>
                <w:color w:val="auto"/>
                <w:sz w:val="22"/>
                <w:szCs w:val="22"/>
              </w:rPr>
              <w:t>omitetą proporcijos, būtinos tinkamai partnerystei užtikrinti.</w:t>
            </w:r>
          </w:p>
          <w:p w14:paraId="3EB0D808" w14:textId="77777777" w:rsidR="006732A4" w:rsidRPr="003653ED" w:rsidRDefault="006732A4" w:rsidP="006732A4">
            <w:pPr>
              <w:ind w:firstLine="0"/>
              <w:rPr>
                <w:color w:val="auto"/>
                <w:sz w:val="22"/>
                <w:szCs w:val="22"/>
              </w:rPr>
            </w:pPr>
            <w:r w:rsidRPr="003653ED">
              <w:rPr>
                <w:color w:val="auto"/>
                <w:sz w:val="22"/>
                <w:szCs w:val="22"/>
              </w:rPr>
              <w:t xml:space="preserve">Keičiama Stebėsenos komiteto sudėtis formuojama numatant, kad vienas institucinėje Stebėsenos komiteto sudėtyje nurodytas partneris deleguoja į šį komitetą po vieną atstovą. </w:t>
            </w:r>
          </w:p>
          <w:p w14:paraId="1CE6150C" w14:textId="623733BF" w:rsidR="006732A4" w:rsidRPr="003653ED" w:rsidRDefault="006732A4" w:rsidP="006732A4">
            <w:pPr>
              <w:ind w:firstLine="0"/>
              <w:rPr>
                <w:color w:val="auto"/>
                <w:sz w:val="22"/>
                <w:szCs w:val="22"/>
              </w:rPr>
            </w:pPr>
            <w:r w:rsidRPr="003653ED">
              <w:rPr>
                <w:color w:val="auto"/>
                <w:sz w:val="22"/>
                <w:szCs w:val="22"/>
              </w:rPr>
              <w:t>Į Stebėsenos komitetą turi būti deleguojamas kompetentingas ŽŪR atstovas, kuris galėtų tinkamai atstovauti savo narių interes</w:t>
            </w:r>
            <w:r w:rsidR="00F65D84">
              <w:rPr>
                <w:color w:val="auto"/>
                <w:sz w:val="22"/>
                <w:szCs w:val="22"/>
              </w:rPr>
              <w:t>am</w:t>
            </w:r>
            <w:r w:rsidRPr="003653ED">
              <w:rPr>
                <w:color w:val="auto"/>
                <w:sz w:val="22"/>
                <w:szCs w:val="22"/>
              </w:rPr>
              <w:t>s.</w:t>
            </w:r>
          </w:p>
          <w:p w14:paraId="3FB63EF6" w14:textId="77777777" w:rsidR="008E7437" w:rsidRPr="003653ED" w:rsidRDefault="008E7437" w:rsidP="0006453D">
            <w:pPr>
              <w:ind w:firstLine="227"/>
              <w:rPr>
                <w:color w:val="auto"/>
                <w:sz w:val="22"/>
                <w:szCs w:val="22"/>
              </w:rPr>
            </w:pPr>
          </w:p>
        </w:tc>
      </w:tr>
      <w:tr w:rsidR="00B176A5" w:rsidRPr="003653ED" w14:paraId="7D70FB46" w14:textId="77777777" w:rsidTr="001C100D">
        <w:trPr>
          <w:trHeight w:val="642"/>
        </w:trPr>
        <w:tc>
          <w:tcPr>
            <w:tcW w:w="597" w:type="dxa"/>
          </w:tcPr>
          <w:p w14:paraId="422E2B06" w14:textId="7319EB9E" w:rsidR="00B176A5" w:rsidRPr="003653ED" w:rsidRDefault="001A4D31" w:rsidP="0006453D">
            <w:pPr>
              <w:ind w:firstLine="0"/>
              <w:jc w:val="center"/>
              <w:rPr>
                <w:color w:val="auto"/>
                <w:sz w:val="22"/>
                <w:szCs w:val="22"/>
              </w:rPr>
            </w:pPr>
            <w:r>
              <w:rPr>
                <w:color w:val="auto"/>
                <w:sz w:val="22"/>
                <w:szCs w:val="22"/>
              </w:rPr>
              <w:t>3</w:t>
            </w:r>
            <w:r w:rsidR="0006453D" w:rsidRPr="003653ED">
              <w:rPr>
                <w:color w:val="auto"/>
                <w:sz w:val="22"/>
                <w:szCs w:val="22"/>
              </w:rPr>
              <w:t>.</w:t>
            </w:r>
          </w:p>
        </w:tc>
        <w:tc>
          <w:tcPr>
            <w:tcW w:w="2976" w:type="dxa"/>
          </w:tcPr>
          <w:p w14:paraId="541BDC0C" w14:textId="77777777" w:rsidR="00B176A5" w:rsidRPr="003653ED" w:rsidRDefault="00AB5693" w:rsidP="0006453D">
            <w:pPr>
              <w:ind w:firstLine="0"/>
              <w:rPr>
                <w:color w:val="auto"/>
                <w:sz w:val="22"/>
                <w:szCs w:val="22"/>
              </w:rPr>
            </w:pPr>
            <w:r w:rsidRPr="003653ED">
              <w:rPr>
                <w:color w:val="auto"/>
                <w:sz w:val="22"/>
                <w:szCs w:val="22"/>
              </w:rPr>
              <w:t>Lietuvos kaimo bendruomenių sąjunga</w:t>
            </w:r>
          </w:p>
          <w:p w14:paraId="2B9FBBFA" w14:textId="77777777" w:rsidR="00AB5693" w:rsidRPr="003653ED" w:rsidRDefault="00AB5693" w:rsidP="0006453D">
            <w:pPr>
              <w:ind w:firstLine="0"/>
              <w:rPr>
                <w:color w:val="auto"/>
                <w:sz w:val="22"/>
                <w:szCs w:val="22"/>
              </w:rPr>
            </w:pPr>
            <w:r w:rsidRPr="003653ED">
              <w:rPr>
                <w:color w:val="auto"/>
                <w:sz w:val="22"/>
                <w:szCs w:val="22"/>
              </w:rPr>
              <w:t>2021-10-01</w:t>
            </w:r>
          </w:p>
          <w:p w14:paraId="11A70B9B" w14:textId="77777777" w:rsidR="00AB5693" w:rsidRPr="003653ED" w:rsidRDefault="00606A9C" w:rsidP="0006453D">
            <w:pPr>
              <w:ind w:firstLine="0"/>
              <w:rPr>
                <w:color w:val="auto"/>
                <w:sz w:val="22"/>
                <w:szCs w:val="22"/>
              </w:rPr>
            </w:pPr>
            <w:r w:rsidRPr="003653ED">
              <w:rPr>
                <w:color w:val="auto"/>
                <w:sz w:val="22"/>
                <w:szCs w:val="22"/>
              </w:rPr>
              <w:t>Nr. 21/10-33</w:t>
            </w:r>
          </w:p>
          <w:p w14:paraId="00356445" w14:textId="6C68F5B5" w:rsidR="00606A9C" w:rsidRPr="003653ED" w:rsidRDefault="00606A9C" w:rsidP="0006453D">
            <w:pPr>
              <w:ind w:firstLine="0"/>
              <w:rPr>
                <w:color w:val="auto"/>
                <w:sz w:val="22"/>
                <w:szCs w:val="22"/>
              </w:rPr>
            </w:pPr>
          </w:p>
        </w:tc>
        <w:tc>
          <w:tcPr>
            <w:tcW w:w="5812" w:type="dxa"/>
          </w:tcPr>
          <w:p w14:paraId="3ABACF19" w14:textId="097F385A" w:rsidR="006732A4" w:rsidRPr="003653ED" w:rsidRDefault="00606A9C" w:rsidP="00C90828">
            <w:pPr>
              <w:ind w:firstLine="0"/>
              <w:rPr>
                <w:color w:val="auto"/>
                <w:sz w:val="22"/>
                <w:szCs w:val="22"/>
              </w:rPr>
            </w:pPr>
            <w:r w:rsidRPr="003653ED">
              <w:rPr>
                <w:color w:val="auto"/>
                <w:sz w:val="22"/>
                <w:szCs w:val="22"/>
              </w:rPr>
              <w:t>Pra</w:t>
            </w:r>
            <w:r w:rsidR="00250EA1" w:rsidRPr="003653ED">
              <w:rPr>
                <w:color w:val="auto"/>
                <w:sz w:val="22"/>
                <w:szCs w:val="22"/>
              </w:rPr>
              <w:t>šo</w:t>
            </w:r>
            <w:r w:rsidR="00C90828" w:rsidRPr="003653ED">
              <w:rPr>
                <w:color w:val="auto"/>
                <w:sz w:val="22"/>
                <w:szCs w:val="22"/>
              </w:rPr>
              <w:t>ma</w:t>
            </w:r>
            <w:r w:rsidR="00250EA1" w:rsidRPr="003653ED">
              <w:rPr>
                <w:color w:val="auto"/>
                <w:sz w:val="22"/>
                <w:szCs w:val="22"/>
              </w:rPr>
              <w:t xml:space="preserve"> palikti </w:t>
            </w:r>
            <w:r w:rsidR="00955088" w:rsidRPr="003653ED">
              <w:rPr>
                <w:color w:val="auto"/>
                <w:sz w:val="22"/>
                <w:szCs w:val="22"/>
              </w:rPr>
              <w:t>Stebėsenos k</w:t>
            </w:r>
            <w:r w:rsidR="00250EA1" w:rsidRPr="003653ED">
              <w:rPr>
                <w:color w:val="auto"/>
                <w:sz w:val="22"/>
                <w:szCs w:val="22"/>
              </w:rPr>
              <w:t xml:space="preserve">omiteto sudėtyje, siekiant užtikrinti tinkamą Lietuvos kaimo bendruomenių </w:t>
            </w:r>
            <w:r w:rsidR="00921ABD" w:rsidRPr="003653ED">
              <w:rPr>
                <w:color w:val="auto"/>
                <w:sz w:val="22"/>
                <w:szCs w:val="22"/>
              </w:rPr>
              <w:t xml:space="preserve">interesų atstovavimą, taip pat </w:t>
            </w:r>
            <w:r w:rsidR="00000999" w:rsidRPr="003653ED">
              <w:rPr>
                <w:color w:val="auto"/>
                <w:sz w:val="22"/>
                <w:szCs w:val="22"/>
              </w:rPr>
              <w:t>tinkamą LEADER priemonių įgyvendinimą.</w:t>
            </w:r>
          </w:p>
          <w:p w14:paraId="1B544B70" w14:textId="74DA6C77" w:rsidR="006732A4" w:rsidRPr="003653ED" w:rsidRDefault="006732A4" w:rsidP="006732A4">
            <w:pPr>
              <w:ind w:firstLine="0"/>
              <w:rPr>
                <w:color w:val="auto"/>
                <w:sz w:val="22"/>
                <w:szCs w:val="22"/>
              </w:rPr>
            </w:pPr>
          </w:p>
        </w:tc>
        <w:tc>
          <w:tcPr>
            <w:tcW w:w="5641" w:type="dxa"/>
          </w:tcPr>
          <w:p w14:paraId="02833756" w14:textId="72F1986F" w:rsidR="00B176A5" w:rsidRPr="003653ED" w:rsidRDefault="00FE5DB4" w:rsidP="0006453D">
            <w:pPr>
              <w:ind w:firstLine="0"/>
              <w:rPr>
                <w:b/>
                <w:bCs/>
                <w:color w:val="000000" w:themeColor="text1"/>
                <w:sz w:val="22"/>
                <w:szCs w:val="22"/>
              </w:rPr>
            </w:pPr>
            <w:r w:rsidRPr="003653ED">
              <w:rPr>
                <w:b/>
                <w:bCs/>
                <w:color w:val="000000" w:themeColor="text1"/>
                <w:sz w:val="22"/>
                <w:szCs w:val="22"/>
              </w:rPr>
              <w:t>Neatsižvelgta.</w:t>
            </w:r>
          </w:p>
          <w:p w14:paraId="553D4E38" w14:textId="38C4ABE2" w:rsidR="00FE5DB4" w:rsidRDefault="00057217" w:rsidP="00A80A00">
            <w:pPr>
              <w:ind w:firstLine="0"/>
              <w:rPr>
                <w:color w:val="000000" w:themeColor="text1"/>
                <w:sz w:val="22"/>
                <w:szCs w:val="22"/>
              </w:rPr>
            </w:pPr>
            <w:r w:rsidRPr="003653ED">
              <w:rPr>
                <w:color w:val="000000" w:themeColor="text1"/>
                <w:sz w:val="22"/>
                <w:szCs w:val="22"/>
              </w:rPr>
              <w:t xml:space="preserve">Stebėsenos komiteto sudėtyje yra VVG tinklo atstovas. VVG savo veikla dengia visą Lietuvos kaimiškųjų savivaldybių teritoriją bei yra atsakingos už Vietos plėtros strategijas, įgyvendinamas bendruomenių inicijuotos vietos plėtros būdu, </w:t>
            </w:r>
            <w:r w:rsidRPr="003653ED">
              <w:rPr>
                <w:color w:val="000000" w:themeColor="text1"/>
                <w:sz w:val="22"/>
                <w:szCs w:val="22"/>
              </w:rPr>
              <w:lastRenderedPageBreak/>
              <w:t>todėl kaimų bendruomenės glaudžiai ir tiesiogiai bendradarbiauja su teritorinėmis VVG, atitinkamai VVG tinklas Stebėsenos komitete atstovauja j</w:t>
            </w:r>
            <w:r w:rsidR="00F65D84">
              <w:rPr>
                <w:color w:val="000000" w:themeColor="text1"/>
                <w:sz w:val="22"/>
                <w:szCs w:val="22"/>
              </w:rPr>
              <w:t>ų</w:t>
            </w:r>
            <w:r w:rsidRPr="003653ED">
              <w:rPr>
                <w:color w:val="000000" w:themeColor="text1"/>
                <w:sz w:val="22"/>
                <w:szCs w:val="22"/>
              </w:rPr>
              <w:t xml:space="preserve"> aktuali</w:t>
            </w:r>
            <w:r w:rsidR="00F65D84">
              <w:rPr>
                <w:color w:val="000000" w:themeColor="text1"/>
                <w:sz w:val="22"/>
                <w:szCs w:val="22"/>
              </w:rPr>
              <w:t>em</w:t>
            </w:r>
            <w:r w:rsidRPr="003653ED">
              <w:rPr>
                <w:color w:val="000000" w:themeColor="text1"/>
                <w:sz w:val="22"/>
                <w:szCs w:val="22"/>
              </w:rPr>
              <w:t>s klausim</w:t>
            </w:r>
            <w:r w:rsidR="00F65D84">
              <w:rPr>
                <w:color w:val="000000" w:themeColor="text1"/>
                <w:sz w:val="22"/>
                <w:szCs w:val="22"/>
              </w:rPr>
              <w:t>am</w:t>
            </w:r>
            <w:r w:rsidRPr="003653ED">
              <w:rPr>
                <w:color w:val="000000" w:themeColor="text1"/>
                <w:sz w:val="22"/>
                <w:szCs w:val="22"/>
              </w:rPr>
              <w:t>s.</w:t>
            </w:r>
          </w:p>
          <w:p w14:paraId="0BDECD27" w14:textId="73426583" w:rsidR="003653ED" w:rsidRPr="003653ED" w:rsidRDefault="003653ED" w:rsidP="00A80A00">
            <w:pPr>
              <w:ind w:firstLine="0"/>
              <w:rPr>
                <w:b/>
                <w:bCs/>
                <w:color w:val="000000" w:themeColor="text1"/>
                <w:sz w:val="22"/>
                <w:szCs w:val="22"/>
              </w:rPr>
            </w:pPr>
          </w:p>
        </w:tc>
      </w:tr>
      <w:tr w:rsidR="00B176A5" w:rsidRPr="003653ED" w14:paraId="38B826E5" w14:textId="77777777" w:rsidTr="001C100D">
        <w:trPr>
          <w:trHeight w:val="642"/>
        </w:trPr>
        <w:tc>
          <w:tcPr>
            <w:tcW w:w="597" w:type="dxa"/>
          </w:tcPr>
          <w:p w14:paraId="23307C8D" w14:textId="3C1D8E63" w:rsidR="00B176A5" w:rsidRPr="003653ED" w:rsidRDefault="001A4D31" w:rsidP="0006453D">
            <w:pPr>
              <w:ind w:firstLine="0"/>
              <w:jc w:val="center"/>
              <w:rPr>
                <w:color w:val="auto"/>
                <w:sz w:val="22"/>
                <w:szCs w:val="22"/>
              </w:rPr>
            </w:pPr>
            <w:r>
              <w:rPr>
                <w:color w:val="auto"/>
                <w:sz w:val="22"/>
                <w:szCs w:val="22"/>
              </w:rPr>
              <w:lastRenderedPageBreak/>
              <w:t>4</w:t>
            </w:r>
            <w:r w:rsidR="0006453D" w:rsidRPr="003653ED">
              <w:rPr>
                <w:color w:val="auto"/>
                <w:sz w:val="22"/>
                <w:szCs w:val="22"/>
              </w:rPr>
              <w:t>.</w:t>
            </w:r>
          </w:p>
        </w:tc>
        <w:tc>
          <w:tcPr>
            <w:tcW w:w="2976" w:type="dxa"/>
          </w:tcPr>
          <w:p w14:paraId="7570044C" w14:textId="77777777" w:rsidR="00B176A5" w:rsidRPr="003653ED" w:rsidRDefault="00CC3B17" w:rsidP="0006453D">
            <w:pPr>
              <w:ind w:firstLine="0"/>
              <w:rPr>
                <w:color w:val="auto"/>
                <w:sz w:val="22"/>
                <w:szCs w:val="22"/>
              </w:rPr>
            </w:pPr>
            <w:r w:rsidRPr="003653ED">
              <w:rPr>
                <w:color w:val="auto"/>
                <w:sz w:val="22"/>
                <w:szCs w:val="22"/>
              </w:rPr>
              <w:t>Lietuvos žemės ūkio bendrovių asociacija</w:t>
            </w:r>
          </w:p>
          <w:p w14:paraId="645BA59F" w14:textId="77777777" w:rsidR="00CC3B17" w:rsidRPr="003653ED" w:rsidRDefault="00CC3B17" w:rsidP="0006453D">
            <w:pPr>
              <w:ind w:firstLine="0"/>
              <w:rPr>
                <w:color w:val="auto"/>
                <w:sz w:val="22"/>
                <w:szCs w:val="22"/>
              </w:rPr>
            </w:pPr>
            <w:r w:rsidRPr="003653ED">
              <w:rPr>
                <w:color w:val="auto"/>
                <w:sz w:val="22"/>
                <w:szCs w:val="22"/>
              </w:rPr>
              <w:t>2021-11-08</w:t>
            </w:r>
          </w:p>
          <w:p w14:paraId="1626E0A0" w14:textId="6121C66F" w:rsidR="00B64E56" w:rsidRPr="003653ED" w:rsidRDefault="00B64E56" w:rsidP="0006453D">
            <w:pPr>
              <w:ind w:firstLine="0"/>
              <w:rPr>
                <w:color w:val="auto"/>
                <w:sz w:val="22"/>
                <w:szCs w:val="22"/>
              </w:rPr>
            </w:pPr>
            <w:r w:rsidRPr="003653ED">
              <w:rPr>
                <w:color w:val="auto"/>
                <w:sz w:val="22"/>
                <w:szCs w:val="22"/>
              </w:rPr>
              <w:t>Nr. 5-3006</w:t>
            </w:r>
          </w:p>
        </w:tc>
        <w:tc>
          <w:tcPr>
            <w:tcW w:w="5812" w:type="dxa"/>
          </w:tcPr>
          <w:p w14:paraId="1A3A12D2" w14:textId="045268A5" w:rsidR="005240AA" w:rsidRPr="003653ED" w:rsidRDefault="00C75612" w:rsidP="00C90828">
            <w:pPr>
              <w:ind w:firstLine="0"/>
              <w:rPr>
                <w:color w:val="auto"/>
                <w:sz w:val="22"/>
                <w:szCs w:val="22"/>
              </w:rPr>
            </w:pPr>
            <w:r w:rsidRPr="003653ED">
              <w:rPr>
                <w:color w:val="auto"/>
                <w:sz w:val="22"/>
                <w:szCs w:val="22"/>
              </w:rPr>
              <w:t>Nesutinka</w:t>
            </w:r>
            <w:r w:rsidR="00C90828" w:rsidRPr="003653ED">
              <w:rPr>
                <w:color w:val="auto"/>
                <w:sz w:val="22"/>
                <w:szCs w:val="22"/>
              </w:rPr>
              <w:t>ma</w:t>
            </w:r>
            <w:r w:rsidRPr="003653ED">
              <w:rPr>
                <w:color w:val="auto"/>
                <w:sz w:val="22"/>
                <w:szCs w:val="22"/>
              </w:rPr>
              <w:t xml:space="preserve"> su asociacijos atstovų eliminavimu iš </w:t>
            </w:r>
            <w:r w:rsidR="00955088" w:rsidRPr="003653ED">
              <w:rPr>
                <w:color w:val="auto"/>
                <w:sz w:val="22"/>
                <w:szCs w:val="22"/>
              </w:rPr>
              <w:t>Stebėsenos k</w:t>
            </w:r>
            <w:r w:rsidRPr="003653ED">
              <w:rPr>
                <w:color w:val="auto"/>
                <w:sz w:val="22"/>
                <w:szCs w:val="22"/>
              </w:rPr>
              <w:t>omiteto sudėties</w:t>
            </w:r>
            <w:r w:rsidR="00D210A6" w:rsidRPr="003653ED">
              <w:rPr>
                <w:color w:val="auto"/>
                <w:sz w:val="22"/>
                <w:szCs w:val="22"/>
              </w:rPr>
              <w:t>, įžvelgia</w:t>
            </w:r>
            <w:r w:rsidR="00C90828" w:rsidRPr="003653ED">
              <w:rPr>
                <w:color w:val="auto"/>
                <w:sz w:val="22"/>
                <w:szCs w:val="22"/>
              </w:rPr>
              <w:t>mas</w:t>
            </w:r>
            <w:r w:rsidR="00D210A6" w:rsidRPr="003653ED">
              <w:rPr>
                <w:color w:val="auto"/>
                <w:sz w:val="22"/>
                <w:szCs w:val="22"/>
              </w:rPr>
              <w:t xml:space="preserve"> žemės ūkio juridinių asmenų diskriminavim</w:t>
            </w:r>
            <w:r w:rsidR="00C90828" w:rsidRPr="003653ED">
              <w:rPr>
                <w:color w:val="auto"/>
                <w:sz w:val="22"/>
                <w:szCs w:val="22"/>
              </w:rPr>
              <w:t>as</w:t>
            </w:r>
            <w:r w:rsidR="005240AA" w:rsidRPr="003653ED">
              <w:rPr>
                <w:color w:val="auto"/>
                <w:sz w:val="22"/>
                <w:szCs w:val="22"/>
              </w:rPr>
              <w:t xml:space="preserve">. </w:t>
            </w:r>
            <w:r w:rsidR="00B64E56" w:rsidRPr="003653ED">
              <w:rPr>
                <w:color w:val="auto"/>
                <w:sz w:val="22"/>
                <w:szCs w:val="22"/>
              </w:rPr>
              <w:t>Pr</w:t>
            </w:r>
            <w:r w:rsidR="00E84A1D" w:rsidRPr="003653ED">
              <w:rPr>
                <w:color w:val="auto"/>
                <w:sz w:val="22"/>
                <w:szCs w:val="22"/>
              </w:rPr>
              <w:t>ašo</w:t>
            </w:r>
            <w:r w:rsidR="00C90828" w:rsidRPr="003653ED">
              <w:rPr>
                <w:color w:val="auto"/>
                <w:sz w:val="22"/>
                <w:szCs w:val="22"/>
              </w:rPr>
              <w:t>ma</w:t>
            </w:r>
            <w:r w:rsidR="00E84A1D" w:rsidRPr="003653ED">
              <w:rPr>
                <w:color w:val="auto"/>
                <w:sz w:val="22"/>
                <w:szCs w:val="22"/>
              </w:rPr>
              <w:t xml:space="preserve"> įtraukti į </w:t>
            </w:r>
            <w:r w:rsidR="00955088" w:rsidRPr="003653ED">
              <w:rPr>
                <w:color w:val="auto"/>
                <w:sz w:val="22"/>
                <w:szCs w:val="22"/>
              </w:rPr>
              <w:t>šio k</w:t>
            </w:r>
            <w:r w:rsidR="00E84A1D" w:rsidRPr="003653ED">
              <w:rPr>
                <w:color w:val="auto"/>
                <w:sz w:val="22"/>
                <w:szCs w:val="22"/>
              </w:rPr>
              <w:t xml:space="preserve">omiteto sudėti LŽŪB atstovą, nes tai yra vienintelė </w:t>
            </w:r>
            <w:r w:rsidR="00195F1E" w:rsidRPr="003653ED">
              <w:rPr>
                <w:color w:val="auto"/>
                <w:sz w:val="22"/>
                <w:szCs w:val="22"/>
              </w:rPr>
              <w:t>savivaldos organizacija, atstovaujanti šalies žemės ūkio juridinius asmenis.</w:t>
            </w:r>
          </w:p>
          <w:p w14:paraId="6C8424D3" w14:textId="2C38CDC0" w:rsidR="00B176A5" w:rsidRPr="003653ED" w:rsidRDefault="00E84A1D" w:rsidP="00C90828">
            <w:pPr>
              <w:ind w:firstLine="0"/>
              <w:rPr>
                <w:color w:val="auto"/>
                <w:sz w:val="22"/>
                <w:szCs w:val="22"/>
              </w:rPr>
            </w:pPr>
            <w:r w:rsidRPr="003653ED">
              <w:rPr>
                <w:color w:val="auto"/>
                <w:sz w:val="22"/>
                <w:szCs w:val="22"/>
              </w:rPr>
              <w:t xml:space="preserve"> </w:t>
            </w:r>
          </w:p>
        </w:tc>
        <w:tc>
          <w:tcPr>
            <w:tcW w:w="5641" w:type="dxa"/>
          </w:tcPr>
          <w:p w14:paraId="339DFE75" w14:textId="77777777" w:rsidR="00B176A5" w:rsidRPr="003653ED" w:rsidRDefault="00855144" w:rsidP="0006453D">
            <w:pPr>
              <w:ind w:firstLine="0"/>
              <w:rPr>
                <w:b/>
                <w:bCs/>
                <w:color w:val="000000" w:themeColor="text1"/>
                <w:sz w:val="22"/>
                <w:szCs w:val="22"/>
              </w:rPr>
            </w:pPr>
            <w:r w:rsidRPr="003653ED">
              <w:rPr>
                <w:b/>
                <w:bCs/>
                <w:color w:val="000000" w:themeColor="text1"/>
                <w:sz w:val="22"/>
                <w:szCs w:val="22"/>
              </w:rPr>
              <w:t>Neatsižvelgta.</w:t>
            </w:r>
          </w:p>
          <w:p w14:paraId="5C904707" w14:textId="244E2F63" w:rsidR="00647103" w:rsidRPr="003653ED" w:rsidRDefault="00647103" w:rsidP="002030C9">
            <w:pPr>
              <w:ind w:firstLine="0"/>
              <w:rPr>
                <w:color w:val="000000" w:themeColor="text1"/>
                <w:sz w:val="22"/>
                <w:szCs w:val="22"/>
              </w:rPr>
            </w:pPr>
            <w:r w:rsidRPr="003653ED">
              <w:rPr>
                <w:color w:val="000000" w:themeColor="text1"/>
                <w:sz w:val="22"/>
                <w:szCs w:val="22"/>
              </w:rPr>
              <w:t>Stebėsenos komiteto sudėtyje yra Lietuvos žemės ūkio tarybos atstovas</w:t>
            </w:r>
            <w:r w:rsidR="00B37CE3" w:rsidRPr="003653ED">
              <w:rPr>
                <w:color w:val="000000" w:themeColor="text1"/>
                <w:sz w:val="22"/>
                <w:szCs w:val="22"/>
              </w:rPr>
              <w:t xml:space="preserve"> (LŽŪT)</w:t>
            </w:r>
            <w:r w:rsidRPr="003653ED">
              <w:rPr>
                <w:color w:val="000000" w:themeColor="text1"/>
                <w:sz w:val="22"/>
                <w:szCs w:val="22"/>
              </w:rPr>
              <w:t>.</w:t>
            </w:r>
          </w:p>
          <w:p w14:paraId="7ECDF1AB" w14:textId="42FCD8BC" w:rsidR="008E0E9C" w:rsidRDefault="00647103" w:rsidP="00B37CE3">
            <w:pPr>
              <w:ind w:firstLine="0"/>
              <w:rPr>
                <w:color w:val="000000" w:themeColor="text1"/>
                <w:sz w:val="22"/>
                <w:szCs w:val="22"/>
              </w:rPr>
            </w:pPr>
            <w:r w:rsidRPr="003653ED">
              <w:rPr>
                <w:color w:val="000000" w:themeColor="text1"/>
                <w:sz w:val="22"/>
                <w:szCs w:val="22"/>
              </w:rPr>
              <w:t>Kadangi Lietuvos žemės ūkio bendrovių asociacija</w:t>
            </w:r>
            <w:r w:rsidR="00B37CE3" w:rsidRPr="003653ED">
              <w:rPr>
                <w:color w:val="000000" w:themeColor="text1"/>
                <w:sz w:val="22"/>
                <w:szCs w:val="22"/>
              </w:rPr>
              <w:t xml:space="preserve"> yra LŽŪT nar</w:t>
            </w:r>
            <w:r w:rsidR="00F65D84">
              <w:rPr>
                <w:color w:val="000000" w:themeColor="text1"/>
                <w:sz w:val="22"/>
                <w:szCs w:val="22"/>
              </w:rPr>
              <w:t>ė</w:t>
            </w:r>
            <w:r w:rsidR="00B37CE3" w:rsidRPr="003653ED">
              <w:rPr>
                <w:color w:val="000000" w:themeColor="text1"/>
                <w:sz w:val="22"/>
                <w:szCs w:val="22"/>
              </w:rPr>
              <w:t>, todėl į Stebėsenos komitetą turi būti deleguojam</w:t>
            </w:r>
            <w:r w:rsidR="00734DC2" w:rsidRPr="003653ED">
              <w:rPr>
                <w:color w:val="000000" w:themeColor="text1"/>
                <w:sz w:val="22"/>
                <w:szCs w:val="22"/>
              </w:rPr>
              <w:t>as</w:t>
            </w:r>
            <w:r w:rsidR="00B37CE3" w:rsidRPr="003653ED">
              <w:rPr>
                <w:color w:val="000000" w:themeColor="text1"/>
                <w:sz w:val="22"/>
                <w:szCs w:val="22"/>
              </w:rPr>
              <w:t xml:space="preserve"> kompetentingas LŽŪT atstovas, kuris galėtų tinkamai atstovauti savo narių interes</w:t>
            </w:r>
            <w:r w:rsidR="00F65D84">
              <w:rPr>
                <w:color w:val="000000" w:themeColor="text1"/>
                <w:sz w:val="22"/>
                <w:szCs w:val="22"/>
              </w:rPr>
              <w:t>am</w:t>
            </w:r>
            <w:r w:rsidR="00B37CE3" w:rsidRPr="003653ED">
              <w:rPr>
                <w:color w:val="000000" w:themeColor="text1"/>
                <w:sz w:val="22"/>
                <w:szCs w:val="22"/>
              </w:rPr>
              <w:t xml:space="preserve">s. </w:t>
            </w:r>
          </w:p>
          <w:p w14:paraId="2485B687" w14:textId="2BEEAF75" w:rsidR="003653ED" w:rsidRPr="003653ED" w:rsidRDefault="003653ED" w:rsidP="00B37CE3">
            <w:pPr>
              <w:ind w:firstLine="0"/>
              <w:rPr>
                <w:color w:val="000000" w:themeColor="text1"/>
                <w:sz w:val="22"/>
                <w:szCs w:val="22"/>
              </w:rPr>
            </w:pPr>
          </w:p>
        </w:tc>
      </w:tr>
    </w:tbl>
    <w:p w14:paraId="20FC8724" w14:textId="0B2F07DF" w:rsidR="00BC095F" w:rsidRPr="00D76B7D" w:rsidRDefault="00A42557" w:rsidP="00A42557">
      <w:pPr>
        <w:ind w:firstLine="0"/>
        <w:jc w:val="center"/>
        <w:rPr>
          <w:color w:val="auto"/>
        </w:rPr>
      </w:pPr>
      <w:r w:rsidRPr="00D76B7D">
        <w:rPr>
          <w:color w:val="auto"/>
        </w:rPr>
        <w:t>_______________________</w:t>
      </w:r>
      <w:r w:rsidR="002431F2" w:rsidRPr="00D76B7D">
        <w:rPr>
          <w:color w:val="auto"/>
        </w:rPr>
        <w:t>__</w:t>
      </w:r>
      <w:r w:rsidR="002F108C">
        <w:rPr>
          <w:color w:val="auto"/>
        </w:rPr>
        <w:t>____</w:t>
      </w:r>
    </w:p>
    <w:sectPr w:rsidR="00BC095F" w:rsidRPr="00D76B7D" w:rsidSect="003655F0">
      <w:headerReference w:type="default" r:id="rId8"/>
      <w:pgSz w:w="16838" w:h="11906" w:orient="landscape"/>
      <w:pgMar w:top="1134" w:right="73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C197" w14:textId="77777777" w:rsidR="00872C07" w:rsidRDefault="00872C07" w:rsidP="000639AC">
      <w:r>
        <w:separator/>
      </w:r>
    </w:p>
  </w:endnote>
  <w:endnote w:type="continuationSeparator" w:id="0">
    <w:p w14:paraId="39F17977" w14:textId="77777777" w:rsidR="00872C07" w:rsidRDefault="00872C07"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52D1" w14:textId="77777777" w:rsidR="00872C07" w:rsidRDefault="00872C07" w:rsidP="000639AC">
      <w:r>
        <w:separator/>
      </w:r>
    </w:p>
  </w:footnote>
  <w:footnote w:type="continuationSeparator" w:id="0">
    <w:p w14:paraId="135FB7A0" w14:textId="77777777" w:rsidR="00872C07" w:rsidRDefault="00872C07" w:rsidP="0006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071"/>
      <w:docPartObj>
        <w:docPartGallery w:val="Page Numbers (Top of Page)"/>
        <w:docPartUnique/>
      </w:docPartObj>
    </w:sdtPr>
    <w:sdtEndPr>
      <w:rPr>
        <w:color w:val="auto"/>
      </w:rPr>
    </w:sdtEndPr>
    <w:sdtContent>
      <w:p w14:paraId="132773BE" w14:textId="77777777" w:rsidR="00EE065F" w:rsidRPr="003655F0" w:rsidRDefault="00EE065F">
        <w:pPr>
          <w:pStyle w:val="Antrats"/>
          <w:jc w:val="center"/>
          <w:rPr>
            <w:color w:val="auto"/>
          </w:rPr>
        </w:pPr>
        <w:r w:rsidRPr="003655F0">
          <w:rPr>
            <w:color w:val="auto"/>
          </w:rPr>
          <w:fldChar w:fldCharType="begin"/>
        </w:r>
        <w:r w:rsidRPr="003655F0">
          <w:rPr>
            <w:color w:val="auto"/>
          </w:rPr>
          <w:instrText xml:space="preserve"> PAGE   \* MERGEFORMAT </w:instrText>
        </w:r>
        <w:r w:rsidRPr="003655F0">
          <w:rPr>
            <w:color w:val="auto"/>
          </w:rPr>
          <w:fldChar w:fldCharType="separate"/>
        </w:r>
        <w:r w:rsidR="003A06A4" w:rsidRPr="003655F0">
          <w:rPr>
            <w:color w:val="auto"/>
          </w:rPr>
          <w:t>2</w:t>
        </w:r>
        <w:r w:rsidRPr="003655F0">
          <w:rPr>
            <w:color w:val="auto"/>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3" w15:restartNumberingAfterBreak="0">
    <w:nsid w:val="743141D5"/>
    <w:multiLevelType w:val="hybridMultilevel"/>
    <w:tmpl w:val="EF227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9D27C9"/>
    <w:multiLevelType w:val="hybridMultilevel"/>
    <w:tmpl w:val="D5800722"/>
    <w:lvl w:ilvl="0" w:tplc="10C24FD0">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F"/>
    <w:rsid w:val="00000999"/>
    <w:rsid w:val="0003680B"/>
    <w:rsid w:val="00044A07"/>
    <w:rsid w:val="00044C55"/>
    <w:rsid w:val="00044ED4"/>
    <w:rsid w:val="000471BA"/>
    <w:rsid w:val="000541AE"/>
    <w:rsid w:val="00057217"/>
    <w:rsid w:val="000628E9"/>
    <w:rsid w:val="000639AC"/>
    <w:rsid w:val="00063AF4"/>
    <w:rsid w:val="0006453D"/>
    <w:rsid w:val="00065F7A"/>
    <w:rsid w:val="000743AC"/>
    <w:rsid w:val="00095CFB"/>
    <w:rsid w:val="000A6BDF"/>
    <w:rsid w:val="000B1932"/>
    <w:rsid w:val="000B6B97"/>
    <w:rsid w:val="000C1DDD"/>
    <w:rsid w:val="000C371B"/>
    <w:rsid w:val="000C4D0C"/>
    <w:rsid w:val="000D18DB"/>
    <w:rsid w:val="000D7D31"/>
    <w:rsid w:val="000E79BA"/>
    <w:rsid w:val="000F4297"/>
    <w:rsid w:val="00103E15"/>
    <w:rsid w:val="00116D29"/>
    <w:rsid w:val="00140411"/>
    <w:rsid w:val="00153FAD"/>
    <w:rsid w:val="00156E4C"/>
    <w:rsid w:val="0016637B"/>
    <w:rsid w:val="0017666F"/>
    <w:rsid w:val="00183874"/>
    <w:rsid w:val="00193285"/>
    <w:rsid w:val="00195F1E"/>
    <w:rsid w:val="001A0805"/>
    <w:rsid w:val="001A0CF7"/>
    <w:rsid w:val="001A2F90"/>
    <w:rsid w:val="001A4D31"/>
    <w:rsid w:val="001A6F39"/>
    <w:rsid w:val="001B7CAB"/>
    <w:rsid w:val="001C100D"/>
    <w:rsid w:val="001C27EE"/>
    <w:rsid w:val="001E4CA7"/>
    <w:rsid w:val="001F74BD"/>
    <w:rsid w:val="001F7623"/>
    <w:rsid w:val="002030C9"/>
    <w:rsid w:val="00207559"/>
    <w:rsid w:val="00222F70"/>
    <w:rsid w:val="002431F2"/>
    <w:rsid w:val="00250EA1"/>
    <w:rsid w:val="00253532"/>
    <w:rsid w:val="0026327D"/>
    <w:rsid w:val="00274616"/>
    <w:rsid w:val="0027479A"/>
    <w:rsid w:val="00287984"/>
    <w:rsid w:val="00294C3F"/>
    <w:rsid w:val="002A1227"/>
    <w:rsid w:val="002A419F"/>
    <w:rsid w:val="002B5A5C"/>
    <w:rsid w:val="002B781F"/>
    <w:rsid w:val="002C16D7"/>
    <w:rsid w:val="002C4EA3"/>
    <w:rsid w:val="002F108C"/>
    <w:rsid w:val="002F1146"/>
    <w:rsid w:val="003173D8"/>
    <w:rsid w:val="00327219"/>
    <w:rsid w:val="00331012"/>
    <w:rsid w:val="00332447"/>
    <w:rsid w:val="0033413C"/>
    <w:rsid w:val="0033514A"/>
    <w:rsid w:val="00346DC6"/>
    <w:rsid w:val="0035436A"/>
    <w:rsid w:val="003568BF"/>
    <w:rsid w:val="00362D0A"/>
    <w:rsid w:val="003653ED"/>
    <w:rsid w:val="003655F0"/>
    <w:rsid w:val="003666AC"/>
    <w:rsid w:val="003839D9"/>
    <w:rsid w:val="00394A6C"/>
    <w:rsid w:val="003A06A4"/>
    <w:rsid w:val="003C06E3"/>
    <w:rsid w:val="003C3869"/>
    <w:rsid w:val="003D1608"/>
    <w:rsid w:val="003E64E8"/>
    <w:rsid w:val="003F0258"/>
    <w:rsid w:val="003F56BF"/>
    <w:rsid w:val="003F6446"/>
    <w:rsid w:val="003F6E4B"/>
    <w:rsid w:val="00415B31"/>
    <w:rsid w:val="00416783"/>
    <w:rsid w:val="00423A06"/>
    <w:rsid w:val="00425960"/>
    <w:rsid w:val="00434EAD"/>
    <w:rsid w:val="00445639"/>
    <w:rsid w:val="00471281"/>
    <w:rsid w:val="00472056"/>
    <w:rsid w:val="004A2D36"/>
    <w:rsid w:val="004A3937"/>
    <w:rsid w:val="004C105A"/>
    <w:rsid w:val="004F09E7"/>
    <w:rsid w:val="004F792B"/>
    <w:rsid w:val="00502E5B"/>
    <w:rsid w:val="00503457"/>
    <w:rsid w:val="0051153E"/>
    <w:rsid w:val="005240AA"/>
    <w:rsid w:val="005244AA"/>
    <w:rsid w:val="00531ED5"/>
    <w:rsid w:val="00533420"/>
    <w:rsid w:val="00536C8F"/>
    <w:rsid w:val="0053749C"/>
    <w:rsid w:val="00537E0D"/>
    <w:rsid w:val="00542F18"/>
    <w:rsid w:val="005563A2"/>
    <w:rsid w:val="00556B83"/>
    <w:rsid w:val="00560851"/>
    <w:rsid w:val="005808BD"/>
    <w:rsid w:val="00581E58"/>
    <w:rsid w:val="00585F0B"/>
    <w:rsid w:val="0059346E"/>
    <w:rsid w:val="005A65C4"/>
    <w:rsid w:val="005B6C43"/>
    <w:rsid w:val="005C47F2"/>
    <w:rsid w:val="005C6AD5"/>
    <w:rsid w:val="005E12F0"/>
    <w:rsid w:val="005E7C6C"/>
    <w:rsid w:val="005F724E"/>
    <w:rsid w:val="00602C9A"/>
    <w:rsid w:val="00606718"/>
    <w:rsid w:val="00606A9C"/>
    <w:rsid w:val="00612F61"/>
    <w:rsid w:val="006451AF"/>
    <w:rsid w:val="00645FC9"/>
    <w:rsid w:val="00647103"/>
    <w:rsid w:val="00662958"/>
    <w:rsid w:val="00670C88"/>
    <w:rsid w:val="00671BB1"/>
    <w:rsid w:val="006732A4"/>
    <w:rsid w:val="0067787D"/>
    <w:rsid w:val="00684521"/>
    <w:rsid w:val="00686AF9"/>
    <w:rsid w:val="006B0861"/>
    <w:rsid w:val="006B2DB8"/>
    <w:rsid w:val="006C26AA"/>
    <w:rsid w:val="006D7B72"/>
    <w:rsid w:val="006E5301"/>
    <w:rsid w:val="006E6E41"/>
    <w:rsid w:val="00713C80"/>
    <w:rsid w:val="0072220C"/>
    <w:rsid w:val="0072716D"/>
    <w:rsid w:val="00734597"/>
    <w:rsid w:val="00734DC2"/>
    <w:rsid w:val="00741747"/>
    <w:rsid w:val="007477A4"/>
    <w:rsid w:val="00761705"/>
    <w:rsid w:val="00785F76"/>
    <w:rsid w:val="00791F08"/>
    <w:rsid w:val="00795F21"/>
    <w:rsid w:val="007A4C09"/>
    <w:rsid w:val="007A5BB9"/>
    <w:rsid w:val="007B34B6"/>
    <w:rsid w:val="007E5BD4"/>
    <w:rsid w:val="007F10C0"/>
    <w:rsid w:val="007F5C48"/>
    <w:rsid w:val="00801851"/>
    <w:rsid w:val="00810F8D"/>
    <w:rsid w:val="0082280A"/>
    <w:rsid w:val="00842F25"/>
    <w:rsid w:val="008450BA"/>
    <w:rsid w:val="00846823"/>
    <w:rsid w:val="00855144"/>
    <w:rsid w:val="008645D3"/>
    <w:rsid w:val="00872C07"/>
    <w:rsid w:val="00886D16"/>
    <w:rsid w:val="008B7147"/>
    <w:rsid w:val="008D61DC"/>
    <w:rsid w:val="008E0E9C"/>
    <w:rsid w:val="008E22B2"/>
    <w:rsid w:val="008E4B1B"/>
    <w:rsid w:val="008E7437"/>
    <w:rsid w:val="009018BD"/>
    <w:rsid w:val="00903158"/>
    <w:rsid w:val="00905745"/>
    <w:rsid w:val="009111F1"/>
    <w:rsid w:val="00914B09"/>
    <w:rsid w:val="00914B93"/>
    <w:rsid w:val="00920B8A"/>
    <w:rsid w:val="00921ABD"/>
    <w:rsid w:val="00923AFF"/>
    <w:rsid w:val="009306E8"/>
    <w:rsid w:val="00933C37"/>
    <w:rsid w:val="009422D2"/>
    <w:rsid w:val="00955088"/>
    <w:rsid w:val="009646A8"/>
    <w:rsid w:val="00996BF2"/>
    <w:rsid w:val="009971D4"/>
    <w:rsid w:val="009A0CA4"/>
    <w:rsid w:val="009A1F10"/>
    <w:rsid w:val="009A7B60"/>
    <w:rsid w:val="009B3F97"/>
    <w:rsid w:val="009D537F"/>
    <w:rsid w:val="009D5C2D"/>
    <w:rsid w:val="009E5F47"/>
    <w:rsid w:val="009F721B"/>
    <w:rsid w:val="00A05D68"/>
    <w:rsid w:val="00A071A5"/>
    <w:rsid w:val="00A07277"/>
    <w:rsid w:val="00A274F4"/>
    <w:rsid w:val="00A42557"/>
    <w:rsid w:val="00A45853"/>
    <w:rsid w:val="00A4761B"/>
    <w:rsid w:val="00A549EB"/>
    <w:rsid w:val="00A56E77"/>
    <w:rsid w:val="00A6748C"/>
    <w:rsid w:val="00A7631F"/>
    <w:rsid w:val="00A80A00"/>
    <w:rsid w:val="00A82AC3"/>
    <w:rsid w:val="00A8384F"/>
    <w:rsid w:val="00A85844"/>
    <w:rsid w:val="00AA3F74"/>
    <w:rsid w:val="00AB5693"/>
    <w:rsid w:val="00AC6347"/>
    <w:rsid w:val="00AD42AA"/>
    <w:rsid w:val="00AD7F05"/>
    <w:rsid w:val="00AE1E08"/>
    <w:rsid w:val="00AE36F4"/>
    <w:rsid w:val="00AE6F47"/>
    <w:rsid w:val="00AF0890"/>
    <w:rsid w:val="00B0069C"/>
    <w:rsid w:val="00B054F3"/>
    <w:rsid w:val="00B10ADB"/>
    <w:rsid w:val="00B156FE"/>
    <w:rsid w:val="00B15D86"/>
    <w:rsid w:val="00B176A5"/>
    <w:rsid w:val="00B3510D"/>
    <w:rsid w:val="00B37CE3"/>
    <w:rsid w:val="00B465F7"/>
    <w:rsid w:val="00B56972"/>
    <w:rsid w:val="00B61332"/>
    <w:rsid w:val="00B615AD"/>
    <w:rsid w:val="00B64E56"/>
    <w:rsid w:val="00B719B9"/>
    <w:rsid w:val="00B71AFF"/>
    <w:rsid w:val="00B71DDA"/>
    <w:rsid w:val="00B72319"/>
    <w:rsid w:val="00B85649"/>
    <w:rsid w:val="00BA4FB5"/>
    <w:rsid w:val="00BA6BDD"/>
    <w:rsid w:val="00BB5BB2"/>
    <w:rsid w:val="00BB6DCE"/>
    <w:rsid w:val="00BC095F"/>
    <w:rsid w:val="00BC401A"/>
    <w:rsid w:val="00BD32D1"/>
    <w:rsid w:val="00BD690B"/>
    <w:rsid w:val="00BE4264"/>
    <w:rsid w:val="00BF31D4"/>
    <w:rsid w:val="00C075B1"/>
    <w:rsid w:val="00C205B8"/>
    <w:rsid w:val="00C21388"/>
    <w:rsid w:val="00C2799B"/>
    <w:rsid w:val="00C44B86"/>
    <w:rsid w:val="00C54034"/>
    <w:rsid w:val="00C54AFB"/>
    <w:rsid w:val="00C56149"/>
    <w:rsid w:val="00C617FF"/>
    <w:rsid w:val="00C642AE"/>
    <w:rsid w:val="00C75612"/>
    <w:rsid w:val="00C87EC7"/>
    <w:rsid w:val="00C90828"/>
    <w:rsid w:val="00CA3A4F"/>
    <w:rsid w:val="00CA549F"/>
    <w:rsid w:val="00CA6349"/>
    <w:rsid w:val="00CB25E8"/>
    <w:rsid w:val="00CC3B17"/>
    <w:rsid w:val="00CF5656"/>
    <w:rsid w:val="00D07E74"/>
    <w:rsid w:val="00D1133B"/>
    <w:rsid w:val="00D12770"/>
    <w:rsid w:val="00D16FF5"/>
    <w:rsid w:val="00D20117"/>
    <w:rsid w:val="00D210A6"/>
    <w:rsid w:val="00D2116E"/>
    <w:rsid w:val="00D2579D"/>
    <w:rsid w:val="00D2740A"/>
    <w:rsid w:val="00D50A93"/>
    <w:rsid w:val="00D51D6E"/>
    <w:rsid w:val="00D6419D"/>
    <w:rsid w:val="00D76B7D"/>
    <w:rsid w:val="00D92CA6"/>
    <w:rsid w:val="00D95494"/>
    <w:rsid w:val="00DA1CDE"/>
    <w:rsid w:val="00DA32B8"/>
    <w:rsid w:val="00DB11CE"/>
    <w:rsid w:val="00DB63F4"/>
    <w:rsid w:val="00DC1BC1"/>
    <w:rsid w:val="00DC3BBD"/>
    <w:rsid w:val="00DE0786"/>
    <w:rsid w:val="00DF7364"/>
    <w:rsid w:val="00DF7DD9"/>
    <w:rsid w:val="00E07D61"/>
    <w:rsid w:val="00E1178B"/>
    <w:rsid w:val="00E16D9F"/>
    <w:rsid w:val="00E25A30"/>
    <w:rsid w:val="00E27C47"/>
    <w:rsid w:val="00E40028"/>
    <w:rsid w:val="00E411A7"/>
    <w:rsid w:val="00E527F8"/>
    <w:rsid w:val="00E61975"/>
    <w:rsid w:val="00E6445C"/>
    <w:rsid w:val="00E726FA"/>
    <w:rsid w:val="00E733FF"/>
    <w:rsid w:val="00E80B0B"/>
    <w:rsid w:val="00E84A1D"/>
    <w:rsid w:val="00E8692F"/>
    <w:rsid w:val="00E87D83"/>
    <w:rsid w:val="00E9339E"/>
    <w:rsid w:val="00E97417"/>
    <w:rsid w:val="00EA0200"/>
    <w:rsid w:val="00EA3CAE"/>
    <w:rsid w:val="00EB0C88"/>
    <w:rsid w:val="00EC35BD"/>
    <w:rsid w:val="00ED51BD"/>
    <w:rsid w:val="00EE065F"/>
    <w:rsid w:val="00F06DEB"/>
    <w:rsid w:val="00F12C3F"/>
    <w:rsid w:val="00F12ED6"/>
    <w:rsid w:val="00F14985"/>
    <w:rsid w:val="00F237AB"/>
    <w:rsid w:val="00F24191"/>
    <w:rsid w:val="00F27998"/>
    <w:rsid w:val="00F27E43"/>
    <w:rsid w:val="00F426DA"/>
    <w:rsid w:val="00F5209F"/>
    <w:rsid w:val="00F53299"/>
    <w:rsid w:val="00F53E29"/>
    <w:rsid w:val="00F65D84"/>
    <w:rsid w:val="00F708D4"/>
    <w:rsid w:val="00F80A33"/>
    <w:rsid w:val="00F81044"/>
    <w:rsid w:val="00F94061"/>
    <w:rsid w:val="00F97179"/>
    <w:rsid w:val="00FA49BA"/>
    <w:rsid w:val="00FC0B04"/>
    <w:rsid w:val="00FD4A4A"/>
    <w:rsid w:val="00FE186B"/>
    <w:rsid w:val="00FE5DB4"/>
    <w:rsid w:val="00FF3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9B3F97"/>
    <w:pPr>
      <w:spacing w:after="0" w:line="240" w:lineRule="auto"/>
    </w:pPr>
    <w:rPr>
      <w:rFonts w:ascii="Times New Roman" w:eastAsia="Times New Roman" w:hAnsi="Times New Roman" w:cs="Times New Roman"/>
      <w:noProof/>
      <w:color w:val="00B05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08022">
      <w:bodyDiv w:val="1"/>
      <w:marLeft w:val="0"/>
      <w:marRight w:val="0"/>
      <w:marTop w:val="0"/>
      <w:marBottom w:val="0"/>
      <w:divBdr>
        <w:top w:val="none" w:sz="0" w:space="0" w:color="auto"/>
        <w:left w:val="none" w:sz="0" w:space="0" w:color="auto"/>
        <w:bottom w:val="none" w:sz="0" w:space="0" w:color="auto"/>
        <w:right w:val="none" w:sz="0" w:space="0" w:color="auto"/>
      </w:divBdr>
    </w:div>
    <w:div w:id="15840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2561</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Violeta Stulpinienė</cp:lastModifiedBy>
  <cp:revision>22</cp:revision>
  <dcterms:created xsi:type="dcterms:W3CDTF">2022-01-04T14:58:00Z</dcterms:created>
  <dcterms:modified xsi:type="dcterms:W3CDTF">2022-01-06T09:59:00Z</dcterms:modified>
</cp:coreProperties>
</file>